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E5" w:rsidRDefault="00377DE5">
      <w:pPr>
        <w:spacing w:line="360" w:lineRule="auto"/>
        <w:ind w:firstLineChars="200" w:firstLine="420"/>
        <w:jc w:val="left"/>
        <w:rPr>
          <w:rFonts w:ascii="微软雅黑" w:eastAsia="微软雅黑" w:hAnsi="微软雅黑"/>
          <w:b/>
          <w:szCs w:val="21"/>
        </w:rPr>
      </w:pPr>
    </w:p>
    <w:p w:rsidR="00377DE5" w:rsidRPr="00013945" w:rsidRDefault="00693A8C">
      <w:pPr>
        <w:spacing w:line="360" w:lineRule="auto"/>
        <w:ind w:leftChars="-67" w:left="28" w:rightChars="-113" w:right="-237" w:hangingChars="47" w:hanging="169"/>
        <w:jc w:val="center"/>
        <w:rPr>
          <w:rFonts w:ascii="微软雅黑" w:eastAsia="微软雅黑" w:hAnsi="微软雅黑"/>
          <w:sz w:val="36"/>
          <w:szCs w:val="36"/>
        </w:rPr>
      </w:pPr>
      <w:r w:rsidRPr="00013945">
        <w:rPr>
          <w:rFonts w:ascii="微软雅黑" w:eastAsia="微软雅黑" w:hAnsi="微软雅黑" w:hint="eastAsia"/>
          <w:b/>
          <w:sz w:val="36"/>
          <w:szCs w:val="36"/>
        </w:rPr>
        <w:t>大桥镇部分小区开展垃圾分类定时定点投放设施设备建设及运维项目</w:t>
      </w:r>
      <w:r w:rsidRPr="00013945">
        <w:rPr>
          <w:rFonts w:ascii="微软雅黑" w:eastAsia="微软雅黑" w:hAnsi="微软雅黑" w:hint="eastAsia"/>
          <w:b/>
          <w:bCs/>
          <w:sz w:val="28"/>
          <w:szCs w:val="28"/>
        </w:rPr>
        <w:t>（线上电子招投标）</w:t>
      </w:r>
    </w:p>
    <w:p w:rsidR="00377DE5" w:rsidRPr="00013945" w:rsidRDefault="00377DE5">
      <w:pPr>
        <w:jc w:val="center"/>
        <w:rPr>
          <w:rFonts w:ascii="微软雅黑" w:eastAsia="微软雅黑" w:hAnsi="微软雅黑"/>
          <w:b/>
          <w:sz w:val="52"/>
          <w:szCs w:val="52"/>
        </w:rPr>
      </w:pPr>
    </w:p>
    <w:p w:rsidR="00377DE5" w:rsidRPr="00013945" w:rsidRDefault="00693A8C">
      <w:pPr>
        <w:jc w:val="center"/>
        <w:rPr>
          <w:rFonts w:ascii="微软雅黑" w:eastAsia="微软雅黑" w:hAnsi="微软雅黑"/>
          <w:b/>
          <w:sz w:val="52"/>
          <w:szCs w:val="52"/>
        </w:rPr>
      </w:pPr>
      <w:r w:rsidRPr="00013945">
        <w:rPr>
          <w:rFonts w:ascii="微软雅黑" w:eastAsia="微软雅黑" w:hAnsi="微软雅黑" w:hint="eastAsia"/>
          <w:b/>
          <w:sz w:val="52"/>
          <w:szCs w:val="52"/>
        </w:rPr>
        <w:t>公</w:t>
      </w:r>
    </w:p>
    <w:p w:rsidR="00377DE5" w:rsidRPr="00013945" w:rsidRDefault="00693A8C">
      <w:pPr>
        <w:jc w:val="center"/>
        <w:rPr>
          <w:rFonts w:ascii="微软雅黑" w:eastAsia="微软雅黑" w:hAnsi="微软雅黑"/>
          <w:b/>
          <w:sz w:val="52"/>
          <w:szCs w:val="52"/>
        </w:rPr>
      </w:pPr>
      <w:r w:rsidRPr="00013945">
        <w:rPr>
          <w:rFonts w:ascii="微软雅黑" w:eastAsia="微软雅黑" w:hAnsi="微软雅黑" w:hint="eastAsia"/>
          <w:b/>
          <w:sz w:val="52"/>
          <w:szCs w:val="52"/>
        </w:rPr>
        <w:t>开</w:t>
      </w:r>
    </w:p>
    <w:p w:rsidR="00377DE5" w:rsidRPr="00013945" w:rsidRDefault="00693A8C">
      <w:pPr>
        <w:jc w:val="center"/>
        <w:rPr>
          <w:rFonts w:ascii="微软雅黑" w:eastAsia="微软雅黑" w:hAnsi="微软雅黑"/>
          <w:b/>
          <w:sz w:val="52"/>
          <w:szCs w:val="52"/>
        </w:rPr>
      </w:pPr>
      <w:r w:rsidRPr="00013945">
        <w:rPr>
          <w:rFonts w:ascii="微软雅黑" w:eastAsia="微软雅黑" w:hAnsi="微软雅黑" w:hint="eastAsia"/>
          <w:b/>
          <w:sz w:val="52"/>
          <w:szCs w:val="52"/>
        </w:rPr>
        <w:t>招</w:t>
      </w:r>
    </w:p>
    <w:p w:rsidR="00377DE5" w:rsidRPr="00013945" w:rsidRDefault="00693A8C">
      <w:pPr>
        <w:jc w:val="center"/>
        <w:rPr>
          <w:rFonts w:ascii="微软雅黑" w:eastAsia="微软雅黑" w:hAnsi="微软雅黑"/>
          <w:b/>
          <w:sz w:val="52"/>
          <w:szCs w:val="52"/>
        </w:rPr>
      </w:pPr>
      <w:r w:rsidRPr="00013945">
        <w:rPr>
          <w:rFonts w:ascii="微软雅黑" w:eastAsia="微软雅黑" w:hAnsi="微软雅黑" w:hint="eastAsia"/>
          <w:b/>
          <w:sz w:val="52"/>
          <w:szCs w:val="52"/>
        </w:rPr>
        <w:t>标</w:t>
      </w:r>
    </w:p>
    <w:p w:rsidR="00377DE5" w:rsidRPr="00013945" w:rsidRDefault="00693A8C">
      <w:pPr>
        <w:jc w:val="center"/>
        <w:rPr>
          <w:rFonts w:ascii="微软雅黑" w:eastAsia="微软雅黑" w:hAnsi="微软雅黑"/>
          <w:b/>
          <w:sz w:val="52"/>
          <w:szCs w:val="52"/>
        </w:rPr>
      </w:pPr>
      <w:r w:rsidRPr="00013945">
        <w:rPr>
          <w:rFonts w:ascii="微软雅黑" w:eastAsia="微软雅黑" w:hAnsi="微软雅黑" w:hint="eastAsia"/>
          <w:b/>
          <w:sz w:val="52"/>
          <w:szCs w:val="52"/>
        </w:rPr>
        <w:t>文</w:t>
      </w:r>
    </w:p>
    <w:p w:rsidR="00377DE5" w:rsidRPr="00013945" w:rsidRDefault="00693A8C">
      <w:pPr>
        <w:jc w:val="center"/>
        <w:rPr>
          <w:rFonts w:ascii="微软雅黑" w:eastAsia="微软雅黑" w:hAnsi="微软雅黑"/>
          <w:b/>
          <w:sz w:val="52"/>
          <w:szCs w:val="52"/>
        </w:rPr>
      </w:pPr>
      <w:r w:rsidRPr="00013945">
        <w:rPr>
          <w:rFonts w:ascii="微软雅黑" w:eastAsia="微软雅黑" w:hAnsi="微软雅黑" w:hint="eastAsia"/>
          <w:b/>
          <w:sz w:val="52"/>
          <w:szCs w:val="52"/>
        </w:rPr>
        <w:t>件</w:t>
      </w:r>
    </w:p>
    <w:p w:rsidR="00377DE5" w:rsidRPr="00013945" w:rsidRDefault="00377DE5">
      <w:pPr>
        <w:pStyle w:val="a9"/>
        <w:spacing w:after="0" w:line="360" w:lineRule="auto"/>
        <w:rPr>
          <w:rFonts w:ascii="微软雅黑" w:eastAsia="微软雅黑" w:hAnsi="微软雅黑"/>
          <w:sz w:val="28"/>
          <w:szCs w:val="28"/>
        </w:rPr>
      </w:pPr>
    </w:p>
    <w:p w:rsidR="00377DE5" w:rsidRPr="00013945" w:rsidRDefault="00377DE5" w:rsidP="00013945">
      <w:pPr>
        <w:pStyle w:val="ab"/>
        <w:spacing w:line="360" w:lineRule="auto"/>
        <w:ind w:firstLineChars="400" w:firstLine="1064"/>
        <w:jc w:val="left"/>
        <w:rPr>
          <w:rFonts w:ascii="微软雅黑" w:eastAsia="微软雅黑" w:hAnsi="微软雅黑"/>
          <w:b/>
          <w:bCs/>
          <w:w w:val="95"/>
          <w:sz w:val="28"/>
          <w:szCs w:val="28"/>
        </w:rPr>
      </w:pPr>
    </w:p>
    <w:p w:rsidR="00377DE5" w:rsidRPr="00013945" w:rsidRDefault="00693A8C" w:rsidP="00013945">
      <w:pPr>
        <w:pStyle w:val="ab"/>
        <w:spacing w:line="360" w:lineRule="auto"/>
        <w:ind w:firstLineChars="400" w:firstLine="1064"/>
        <w:jc w:val="left"/>
        <w:rPr>
          <w:rFonts w:ascii="微软雅黑" w:eastAsia="微软雅黑" w:hAnsi="微软雅黑"/>
          <w:b/>
          <w:bCs/>
          <w:w w:val="95"/>
          <w:sz w:val="28"/>
          <w:szCs w:val="28"/>
        </w:rPr>
      </w:pPr>
      <w:r w:rsidRPr="00013945">
        <w:rPr>
          <w:rFonts w:ascii="微软雅黑" w:eastAsia="微软雅黑" w:hAnsi="微软雅黑" w:hint="eastAsia"/>
          <w:b/>
          <w:bCs/>
          <w:w w:val="95"/>
          <w:sz w:val="28"/>
          <w:szCs w:val="28"/>
        </w:rPr>
        <w:t>招标编号：</w:t>
      </w:r>
      <w:r w:rsidRPr="00013945">
        <w:rPr>
          <w:rFonts w:ascii="微软雅黑" w:eastAsia="微软雅黑" w:hAnsi="微软雅黑" w:hint="eastAsia"/>
          <w:b/>
          <w:sz w:val="28"/>
          <w:szCs w:val="28"/>
        </w:rPr>
        <w:t>千秋-JXQQGK（2021）第77号</w:t>
      </w:r>
    </w:p>
    <w:p w:rsidR="00377DE5" w:rsidRPr="00013945" w:rsidRDefault="00693A8C" w:rsidP="00013945">
      <w:pPr>
        <w:pStyle w:val="ab"/>
        <w:spacing w:line="360" w:lineRule="auto"/>
        <w:ind w:firstLineChars="400" w:firstLine="1064"/>
        <w:jc w:val="left"/>
        <w:rPr>
          <w:rFonts w:ascii="微软雅黑" w:eastAsia="微软雅黑" w:hAnsi="微软雅黑"/>
          <w:b/>
          <w:bCs/>
          <w:w w:val="95"/>
          <w:sz w:val="28"/>
          <w:szCs w:val="28"/>
        </w:rPr>
      </w:pPr>
      <w:r w:rsidRPr="00013945">
        <w:rPr>
          <w:rFonts w:ascii="微软雅黑" w:eastAsia="微软雅黑" w:hAnsi="微软雅黑" w:hint="eastAsia"/>
          <w:b/>
          <w:bCs/>
          <w:w w:val="95"/>
          <w:sz w:val="28"/>
          <w:szCs w:val="28"/>
        </w:rPr>
        <w:t>采购单位：</w:t>
      </w:r>
      <w:r w:rsidRPr="00013945">
        <w:rPr>
          <w:rFonts w:ascii="微软雅黑" w:eastAsia="微软雅黑" w:hAnsi="微软雅黑" w:hint="eastAsia"/>
          <w:b/>
          <w:sz w:val="28"/>
          <w:szCs w:val="28"/>
        </w:rPr>
        <w:t>嘉兴市南湖区万通新农村建设开发有限公司</w:t>
      </w:r>
    </w:p>
    <w:p w:rsidR="00377DE5" w:rsidRPr="00013945" w:rsidRDefault="00693A8C" w:rsidP="00013945">
      <w:pPr>
        <w:pStyle w:val="ab"/>
        <w:spacing w:line="360" w:lineRule="auto"/>
        <w:ind w:firstLineChars="400" w:firstLine="1064"/>
        <w:jc w:val="left"/>
        <w:rPr>
          <w:rFonts w:ascii="微软雅黑" w:eastAsia="微软雅黑" w:hAnsi="微软雅黑"/>
          <w:b/>
          <w:bCs/>
          <w:w w:val="95"/>
          <w:sz w:val="28"/>
          <w:szCs w:val="28"/>
        </w:rPr>
      </w:pPr>
      <w:r w:rsidRPr="00013945">
        <w:rPr>
          <w:rFonts w:ascii="微软雅黑" w:eastAsia="微软雅黑" w:hAnsi="微软雅黑" w:hint="eastAsia"/>
          <w:b/>
          <w:bCs/>
          <w:w w:val="95"/>
          <w:sz w:val="28"/>
          <w:szCs w:val="28"/>
        </w:rPr>
        <w:t>代理机构：嘉兴市千秋工程咨询有限公司</w:t>
      </w:r>
    </w:p>
    <w:p w:rsidR="00377DE5" w:rsidRPr="00013945" w:rsidRDefault="00693A8C">
      <w:pPr>
        <w:spacing w:line="360" w:lineRule="auto"/>
        <w:ind w:firstLineChars="200" w:firstLine="532"/>
        <w:jc w:val="center"/>
        <w:rPr>
          <w:rFonts w:ascii="微软雅黑" w:eastAsia="微软雅黑" w:hAnsi="微软雅黑"/>
          <w:b/>
          <w:bCs/>
          <w:w w:val="95"/>
          <w:sz w:val="28"/>
          <w:szCs w:val="28"/>
        </w:rPr>
      </w:pPr>
      <w:bookmarkStart w:id="0" w:name="_Toc427915753"/>
      <w:bookmarkStart w:id="1" w:name="_Toc50012812"/>
      <w:bookmarkStart w:id="2" w:name="_Toc493511539"/>
      <w:r w:rsidRPr="00013945">
        <w:rPr>
          <w:rFonts w:ascii="微软雅黑" w:eastAsia="微软雅黑" w:hAnsi="微软雅黑" w:hint="eastAsia"/>
          <w:b/>
          <w:bCs/>
          <w:w w:val="95"/>
          <w:sz w:val="28"/>
          <w:szCs w:val="28"/>
        </w:rPr>
        <w:t>2021年1</w:t>
      </w:r>
      <w:r w:rsidR="00CA0DF9">
        <w:rPr>
          <w:rFonts w:ascii="微软雅黑" w:eastAsia="微软雅黑" w:hAnsi="微软雅黑" w:hint="eastAsia"/>
          <w:b/>
          <w:bCs/>
          <w:w w:val="95"/>
          <w:sz w:val="28"/>
          <w:szCs w:val="28"/>
        </w:rPr>
        <w:t>1</w:t>
      </w:r>
      <w:r w:rsidRPr="00013945">
        <w:rPr>
          <w:rFonts w:ascii="微软雅黑" w:eastAsia="微软雅黑" w:hAnsi="微软雅黑" w:hint="eastAsia"/>
          <w:b/>
          <w:bCs/>
          <w:w w:val="95"/>
          <w:sz w:val="28"/>
          <w:szCs w:val="28"/>
        </w:rPr>
        <w:t>月</w:t>
      </w:r>
      <w:r w:rsidR="00CA0DF9">
        <w:rPr>
          <w:rFonts w:ascii="微软雅黑" w:eastAsia="微软雅黑" w:hAnsi="微软雅黑" w:hint="eastAsia"/>
          <w:b/>
          <w:bCs/>
          <w:w w:val="95"/>
          <w:sz w:val="28"/>
          <w:szCs w:val="28"/>
        </w:rPr>
        <w:t>03</w:t>
      </w:r>
      <w:r w:rsidRPr="00013945">
        <w:rPr>
          <w:rFonts w:ascii="微软雅黑" w:eastAsia="微软雅黑" w:hAnsi="微软雅黑" w:hint="eastAsia"/>
          <w:b/>
          <w:bCs/>
          <w:w w:val="95"/>
          <w:sz w:val="28"/>
          <w:szCs w:val="28"/>
        </w:rPr>
        <w:t>日</w:t>
      </w:r>
      <w:bookmarkEnd w:id="0"/>
      <w:bookmarkEnd w:id="1"/>
      <w:bookmarkEnd w:id="2"/>
    </w:p>
    <w:p w:rsidR="00377DE5" w:rsidRPr="00013945" w:rsidRDefault="00377DE5">
      <w:pPr>
        <w:pStyle w:val="TOC1"/>
        <w:spacing w:before="0" w:line="360" w:lineRule="auto"/>
        <w:ind w:firstLineChars="200" w:firstLine="420"/>
        <w:rPr>
          <w:rFonts w:ascii="微软雅黑" w:eastAsia="微软雅黑" w:hAnsi="微软雅黑"/>
          <w:color w:val="auto"/>
          <w:sz w:val="21"/>
          <w:szCs w:val="21"/>
          <w:lang w:val="zh-CN"/>
        </w:rPr>
        <w:sectPr w:rsidR="00377DE5" w:rsidRPr="00013945">
          <w:footerReference w:type="default" r:id="rId9"/>
          <w:pgSz w:w="11906" w:h="16838"/>
          <w:pgMar w:top="1474" w:right="1416" w:bottom="1247" w:left="1797" w:header="851" w:footer="851" w:gutter="0"/>
          <w:cols w:space="720"/>
          <w:docGrid w:linePitch="312"/>
        </w:sectPr>
      </w:pPr>
    </w:p>
    <w:p w:rsidR="00377DE5" w:rsidRPr="00013945" w:rsidRDefault="00377DE5">
      <w:pPr>
        <w:rPr>
          <w:rFonts w:ascii="微软雅黑" w:eastAsia="微软雅黑" w:hAnsi="微软雅黑"/>
        </w:rPr>
      </w:pPr>
    </w:p>
    <w:p w:rsidR="00377DE5" w:rsidRPr="00013945" w:rsidRDefault="00693A8C">
      <w:pPr>
        <w:pStyle w:val="TOC1"/>
        <w:spacing w:before="0" w:line="500" w:lineRule="exact"/>
        <w:ind w:firstLineChars="200" w:firstLine="420"/>
        <w:jc w:val="center"/>
        <w:rPr>
          <w:rFonts w:ascii="微软雅黑" w:eastAsia="微软雅黑" w:hAnsi="微软雅黑"/>
          <w:color w:val="auto"/>
          <w:sz w:val="21"/>
          <w:szCs w:val="21"/>
        </w:rPr>
      </w:pPr>
      <w:bookmarkStart w:id="3" w:name="_Toc28810"/>
      <w:r w:rsidRPr="00013945">
        <w:rPr>
          <w:rFonts w:ascii="微软雅黑" w:eastAsia="微软雅黑" w:hAnsi="微软雅黑"/>
          <w:color w:val="auto"/>
          <w:sz w:val="21"/>
          <w:szCs w:val="21"/>
          <w:lang w:val="zh-CN"/>
        </w:rPr>
        <w:t>目录</w:t>
      </w:r>
      <w:bookmarkEnd w:id="3"/>
    </w:p>
    <w:p w:rsidR="00377DE5" w:rsidRPr="00013945" w:rsidRDefault="00847B4D">
      <w:pPr>
        <w:pStyle w:val="22"/>
        <w:tabs>
          <w:tab w:val="right" w:leader="dot" w:pos="8302"/>
        </w:tabs>
        <w:spacing w:line="600" w:lineRule="exact"/>
        <w:rPr>
          <w:rFonts w:ascii="微软雅黑" w:eastAsia="微软雅黑" w:hAnsi="微软雅黑" w:cstheme="minorBidi"/>
          <w:szCs w:val="21"/>
        </w:rPr>
      </w:pPr>
      <w:r w:rsidRPr="00013945">
        <w:rPr>
          <w:rFonts w:ascii="微软雅黑" w:eastAsia="微软雅黑" w:hAnsi="微软雅黑" w:cs="微软雅黑" w:hint="eastAsia"/>
          <w:szCs w:val="21"/>
        </w:rPr>
        <w:fldChar w:fldCharType="begin"/>
      </w:r>
      <w:r w:rsidR="00693A8C" w:rsidRPr="00013945">
        <w:rPr>
          <w:rFonts w:ascii="微软雅黑" w:eastAsia="微软雅黑" w:hAnsi="微软雅黑" w:cs="微软雅黑" w:hint="eastAsia"/>
          <w:szCs w:val="21"/>
        </w:rPr>
        <w:instrText xml:space="preserve"> TOC \o "1-3" \h \z \u </w:instrText>
      </w:r>
      <w:r w:rsidRPr="00013945">
        <w:rPr>
          <w:rFonts w:ascii="微软雅黑" w:eastAsia="微软雅黑" w:hAnsi="微软雅黑" w:cs="微软雅黑" w:hint="eastAsia"/>
          <w:szCs w:val="21"/>
        </w:rPr>
        <w:fldChar w:fldCharType="separate"/>
      </w:r>
      <w:hyperlink w:anchor="_Toc71548069" w:history="1">
        <w:r w:rsidR="00693A8C" w:rsidRPr="00013945">
          <w:rPr>
            <w:rStyle w:val="afd"/>
            <w:rFonts w:ascii="微软雅黑" w:eastAsia="微软雅黑" w:hAnsi="微软雅黑" w:cs="微软雅黑" w:hint="eastAsia"/>
            <w:bCs/>
            <w:color w:val="auto"/>
            <w:szCs w:val="21"/>
          </w:rPr>
          <w:t>第一章  公开招标采购公告</w:t>
        </w:r>
        <w:r w:rsidR="00693A8C" w:rsidRPr="00013945">
          <w:rPr>
            <w:rFonts w:ascii="微软雅黑" w:eastAsia="微软雅黑" w:hAnsi="微软雅黑"/>
            <w:szCs w:val="21"/>
          </w:rPr>
          <w:tab/>
        </w:r>
        <w:r w:rsidRPr="00013945">
          <w:rPr>
            <w:rFonts w:ascii="微软雅黑" w:eastAsia="微软雅黑" w:hAnsi="微软雅黑"/>
            <w:szCs w:val="21"/>
          </w:rPr>
          <w:fldChar w:fldCharType="begin"/>
        </w:r>
        <w:r w:rsidR="00693A8C" w:rsidRPr="00013945">
          <w:rPr>
            <w:rFonts w:ascii="微软雅黑" w:eastAsia="微软雅黑" w:hAnsi="微软雅黑"/>
            <w:szCs w:val="21"/>
          </w:rPr>
          <w:instrText xml:space="preserve"> PAGEREF _Toc71548069 \h </w:instrText>
        </w:r>
        <w:r w:rsidRPr="00013945">
          <w:rPr>
            <w:rFonts w:ascii="微软雅黑" w:eastAsia="微软雅黑" w:hAnsi="微软雅黑"/>
            <w:szCs w:val="21"/>
          </w:rPr>
        </w:r>
        <w:r w:rsidRPr="00013945">
          <w:rPr>
            <w:rFonts w:ascii="微软雅黑" w:eastAsia="微软雅黑" w:hAnsi="微软雅黑"/>
            <w:szCs w:val="21"/>
          </w:rPr>
          <w:fldChar w:fldCharType="separate"/>
        </w:r>
        <w:r w:rsidR="00693A8C" w:rsidRPr="00013945">
          <w:rPr>
            <w:rFonts w:ascii="微软雅黑" w:eastAsia="微软雅黑" w:hAnsi="微软雅黑"/>
            <w:szCs w:val="21"/>
          </w:rPr>
          <w:t>2</w:t>
        </w:r>
        <w:r w:rsidRPr="00013945">
          <w:rPr>
            <w:rFonts w:ascii="微软雅黑" w:eastAsia="微软雅黑" w:hAnsi="微软雅黑"/>
            <w:szCs w:val="21"/>
          </w:rPr>
          <w:fldChar w:fldCharType="end"/>
        </w:r>
      </w:hyperlink>
    </w:p>
    <w:p w:rsidR="00377DE5" w:rsidRPr="00013945" w:rsidRDefault="00847B4D">
      <w:pPr>
        <w:pStyle w:val="22"/>
        <w:tabs>
          <w:tab w:val="right" w:leader="dot" w:pos="8302"/>
        </w:tabs>
        <w:spacing w:line="600" w:lineRule="exact"/>
        <w:rPr>
          <w:rFonts w:ascii="微软雅黑" w:eastAsia="微软雅黑" w:hAnsi="微软雅黑" w:cstheme="minorBidi"/>
          <w:szCs w:val="21"/>
        </w:rPr>
      </w:pPr>
      <w:hyperlink w:anchor="_Toc71548070" w:history="1">
        <w:r w:rsidR="00693A8C" w:rsidRPr="00013945">
          <w:rPr>
            <w:rStyle w:val="afd"/>
            <w:rFonts w:ascii="微软雅黑" w:eastAsia="微软雅黑" w:hAnsi="微软雅黑" w:cs="微软雅黑" w:hint="eastAsia"/>
            <w:bCs/>
            <w:color w:val="auto"/>
            <w:szCs w:val="21"/>
          </w:rPr>
          <w:t>第二章  招标项目要求</w:t>
        </w:r>
        <w:r w:rsidR="00693A8C" w:rsidRPr="00013945">
          <w:rPr>
            <w:rFonts w:ascii="微软雅黑" w:eastAsia="微软雅黑" w:hAnsi="微软雅黑"/>
            <w:szCs w:val="21"/>
          </w:rPr>
          <w:tab/>
        </w:r>
        <w:r w:rsidRPr="00013945">
          <w:rPr>
            <w:rFonts w:ascii="微软雅黑" w:eastAsia="微软雅黑" w:hAnsi="微软雅黑"/>
            <w:szCs w:val="21"/>
          </w:rPr>
          <w:fldChar w:fldCharType="begin"/>
        </w:r>
        <w:r w:rsidR="00693A8C" w:rsidRPr="00013945">
          <w:rPr>
            <w:rFonts w:ascii="微软雅黑" w:eastAsia="微软雅黑" w:hAnsi="微软雅黑"/>
            <w:szCs w:val="21"/>
          </w:rPr>
          <w:instrText xml:space="preserve"> PAGEREF _Toc71548070 \h </w:instrText>
        </w:r>
        <w:r w:rsidRPr="00013945">
          <w:rPr>
            <w:rFonts w:ascii="微软雅黑" w:eastAsia="微软雅黑" w:hAnsi="微软雅黑"/>
            <w:szCs w:val="21"/>
          </w:rPr>
        </w:r>
        <w:r w:rsidRPr="00013945">
          <w:rPr>
            <w:rFonts w:ascii="微软雅黑" w:eastAsia="微软雅黑" w:hAnsi="微软雅黑"/>
            <w:szCs w:val="21"/>
          </w:rPr>
          <w:fldChar w:fldCharType="separate"/>
        </w:r>
        <w:r w:rsidR="00693A8C" w:rsidRPr="00013945">
          <w:rPr>
            <w:rFonts w:ascii="微软雅黑" w:eastAsia="微软雅黑" w:hAnsi="微软雅黑"/>
            <w:szCs w:val="21"/>
          </w:rPr>
          <w:t>7</w:t>
        </w:r>
        <w:r w:rsidRPr="00013945">
          <w:rPr>
            <w:rFonts w:ascii="微软雅黑" w:eastAsia="微软雅黑" w:hAnsi="微软雅黑"/>
            <w:szCs w:val="21"/>
          </w:rPr>
          <w:fldChar w:fldCharType="end"/>
        </w:r>
      </w:hyperlink>
    </w:p>
    <w:p w:rsidR="00377DE5" w:rsidRPr="00013945" w:rsidRDefault="00847B4D">
      <w:pPr>
        <w:pStyle w:val="22"/>
        <w:tabs>
          <w:tab w:val="right" w:leader="dot" w:pos="8302"/>
        </w:tabs>
        <w:spacing w:line="600" w:lineRule="exact"/>
        <w:rPr>
          <w:rFonts w:ascii="微软雅黑" w:eastAsia="微软雅黑" w:hAnsi="微软雅黑" w:cstheme="minorBidi"/>
          <w:szCs w:val="21"/>
        </w:rPr>
      </w:pPr>
      <w:hyperlink w:anchor="_Toc71548071" w:history="1">
        <w:r w:rsidR="00693A8C" w:rsidRPr="00013945">
          <w:rPr>
            <w:rStyle w:val="afd"/>
            <w:rFonts w:ascii="微软雅黑" w:eastAsia="微软雅黑" w:hAnsi="微软雅黑" w:hint="eastAsia"/>
            <w:color w:val="auto"/>
            <w:szCs w:val="21"/>
          </w:rPr>
          <w:t>第三章  投标人须知</w:t>
        </w:r>
        <w:r w:rsidR="00693A8C" w:rsidRPr="00013945">
          <w:rPr>
            <w:rFonts w:ascii="微软雅黑" w:eastAsia="微软雅黑" w:hAnsi="微软雅黑"/>
            <w:szCs w:val="21"/>
          </w:rPr>
          <w:tab/>
        </w:r>
        <w:r w:rsidRPr="00013945">
          <w:rPr>
            <w:rFonts w:ascii="微软雅黑" w:eastAsia="微软雅黑" w:hAnsi="微软雅黑"/>
            <w:szCs w:val="21"/>
          </w:rPr>
          <w:fldChar w:fldCharType="begin"/>
        </w:r>
        <w:r w:rsidR="00693A8C" w:rsidRPr="00013945">
          <w:rPr>
            <w:rFonts w:ascii="微软雅黑" w:eastAsia="微软雅黑" w:hAnsi="微软雅黑"/>
            <w:szCs w:val="21"/>
          </w:rPr>
          <w:instrText xml:space="preserve"> PAGEREF _Toc71548071 \h </w:instrText>
        </w:r>
        <w:r w:rsidRPr="00013945">
          <w:rPr>
            <w:rFonts w:ascii="微软雅黑" w:eastAsia="微软雅黑" w:hAnsi="微软雅黑"/>
            <w:szCs w:val="21"/>
          </w:rPr>
        </w:r>
        <w:r w:rsidRPr="00013945">
          <w:rPr>
            <w:rFonts w:ascii="微软雅黑" w:eastAsia="微软雅黑" w:hAnsi="微软雅黑"/>
            <w:szCs w:val="21"/>
          </w:rPr>
          <w:fldChar w:fldCharType="separate"/>
        </w:r>
        <w:r w:rsidR="00693A8C" w:rsidRPr="00013945">
          <w:rPr>
            <w:rFonts w:ascii="微软雅黑" w:eastAsia="微软雅黑" w:hAnsi="微软雅黑"/>
            <w:szCs w:val="21"/>
          </w:rPr>
          <w:t>7</w:t>
        </w:r>
        <w:r w:rsidRPr="00013945">
          <w:rPr>
            <w:rFonts w:ascii="微软雅黑" w:eastAsia="微软雅黑" w:hAnsi="微软雅黑"/>
            <w:szCs w:val="21"/>
          </w:rPr>
          <w:fldChar w:fldCharType="end"/>
        </w:r>
      </w:hyperlink>
    </w:p>
    <w:p w:rsidR="00377DE5" w:rsidRPr="00013945" w:rsidRDefault="00847B4D">
      <w:pPr>
        <w:pStyle w:val="22"/>
        <w:tabs>
          <w:tab w:val="right" w:leader="dot" w:pos="8302"/>
        </w:tabs>
        <w:spacing w:line="600" w:lineRule="exact"/>
        <w:rPr>
          <w:rFonts w:ascii="微软雅黑" w:eastAsia="微软雅黑" w:hAnsi="微软雅黑" w:cstheme="minorBidi"/>
          <w:szCs w:val="21"/>
        </w:rPr>
      </w:pPr>
      <w:hyperlink w:anchor="_Toc71548144" w:history="1">
        <w:r w:rsidR="00693A8C" w:rsidRPr="00013945">
          <w:rPr>
            <w:rStyle w:val="afd"/>
            <w:rFonts w:ascii="微软雅黑" w:eastAsia="微软雅黑" w:hAnsi="微软雅黑" w:cs="微软雅黑" w:hint="eastAsia"/>
            <w:bCs/>
            <w:color w:val="auto"/>
            <w:szCs w:val="21"/>
          </w:rPr>
          <w:t>第四章  评标办法及评分标准</w:t>
        </w:r>
        <w:r w:rsidR="00693A8C" w:rsidRPr="00013945">
          <w:rPr>
            <w:rFonts w:ascii="微软雅黑" w:eastAsia="微软雅黑" w:hAnsi="微软雅黑"/>
            <w:szCs w:val="21"/>
          </w:rPr>
          <w:tab/>
        </w:r>
        <w:r w:rsidRPr="00013945">
          <w:rPr>
            <w:rFonts w:ascii="微软雅黑" w:eastAsia="微软雅黑" w:hAnsi="微软雅黑"/>
            <w:szCs w:val="21"/>
          </w:rPr>
          <w:fldChar w:fldCharType="begin"/>
        </w:r>
        <w:r w:rsidR="00693A8C" w:rsidRPr="00013945">
          <w:rPr>
            <w:rFonts w:ascii="微软雅黑" w:eastAsia="微软雅黑" w:hAnsi="微软雅黑"/>
            <w:szCs w:val="21"/>
          </w:rPr>
          <w:instrText xml:space="preserve"> PAGEREF _Toc71548144 \h </w:instrText>
        </w:r>
        <w:r w:rsidRPr="00013945">
          <w:rPr>
            <w:rFonts w:ascii="微软雅黑" w:eastAsia="微软雅黑" w:hAnsi="微软雅黑"/>
            <w:szCs w:val="21"/>
          </w:rPr>
        </w:r>
        <w:r w:rsidRPr="00013945">
          <w:rPr>
            <w:rFonts w:ascii="微软雅黑" w:eastAsia="微软雅黑" w:hAnsi="微软雅黑"/>
            <w:szCs w:val="21"/>
          </w:rPr>
          <w:fldChar w:fldCharType="separate"/>
        </w:r>
        <w:r w:rsidR="00693A8C" w:rsidRPr="00013945">
          <w:rPr>
            <w:rFonts w:ascii="微软雅黑" w:eastAsia="微软雅黑" w:hAnsi="微软雅黑"/>
            <w:szCs w:val="21"/>
          </w:rPr>
          <w:t>40</w:t>
        </w:r>
        <w:r w:rsidRPr="00013945">
          <w:rPr>
            <w:rFonts w:ascii="微软雅黑" w:eastAsia="微软雅黑" w:hAnsi="微软雅黑"/>
            <w:szCs w:val="21"/>
          </w:rPr>
          <w:fldChar w:fldCharType="end"/>
        </w:r>
      </w:hyperlink>
    </w:p>
    <w:p w:rsidR="00377DE5" w:rsidRPr="00013945" w:rsidRDefault="00847B4D">
      <w:pPr>
        <w:pStyle w:val="22"/>
        <w:tabs>
          <w:tab w:val="right" w:leader="dot" w:pos="8302"/>
        </w:tabs>
        <w:spacing w:line="600" w:lineRule="exact"/>
        <w:rPr>
          <w:rFonts w:ascii="微软雅黑" w:eastAsia="微软雅黑" w:hAnsi="微软雅黑" w:cstheme="minorBidi"/>
          <w:szCs w:val="21"/>
        </w:rPr>
      </w:pPr>
      <w:hyperlink w:anchor="_Toc71548145" w:history="1">
        <w:r w:rsidR="00693A8C" w:rsidRPr="00013945">
          <w:rPr>
            <w:rStyle w:val="afd"/>
            <w:rFonts w:ascii="微软雅黑" w:eastAsia="微软雅黑" w:hAnsi="微软雅黑" w:hint="eastAsia"/>
            <w:color w:val="auto"/>
            <w:szCs w:val="21"/>
          </w:rPr>
          <w:t>第五章  政府采购合同</w:t>
        </w:r>
        <w:r w:rsidR="00693A8C" w:rsidRPr="00013945">
          <w:rPr>
            <w:rFonts w:ascii="微软雅黑" w:eastAsia="微软雅黑" w:hAnsi="微软雅黑"/>
            <w:szCs w:val="21"/>
          </w:rPr>
          <w:tab/>
        </w:r>
        <w:r w:rsidRPr="00013945">
          <w:rPr>
            <w:rFonts w:ascii="微软雅黑" w:eastAsia="微软雅黑" w:hAnsi="微软雅黑"/>
            <w:szCs w:val="21"/>
          </w:rPr>
          <w:fldChar w:fldCharType="begin"/>
        </w:r>
        <w:r w:rsidR="00693A8C" w:rsidRPr="00013945">
          <w:rPr>
            <w:rFonts w:ascii="微软雅黑" w:eastAsia="微软雅黑" w:hAnsi="微软雅黑"/>
            <w:szCs w:val="21"/>
          </w:rPr>
          <w:instrText xml:space="preserve"> PAGEREF _Toc71548145 \h </w:instrText>
        </w:r>
        <w:r w:rsidRPr="00013945">
          <w:rPr>
            <w:rFonts w:ascii="微软雅黑" w:eastAsia="微软雅黑" w:hAnsi="微软雅黑"/>
            <w:szCs w:val="21"/>
          </w:rPr>
        </w:r>
        <w:r w:rsidRPr="00013945">
          <w:rPr>
            <w:rFonts w:ascii="微软雅黑" w:eastAsia="微软雅黑" w:hAnsi="微软雅黑"/>
            <w:szCs w:val="21"/>
          </w:rPr>
          <w:fldChar w:fldCharType="separate"/>
        </w:r>
        <w:r w:rsidR="00693A8C" w:rsidRPr="00013945">
          <w:rPr>
            <w:rFonts w:ascii="微软雅黑" w:eastAsia="微软雅黑" w:hAnsi="微软雅黑"/>
            <w:szCs w:val="21"/>
          </w:rPr>
          <w:t>44</w:t>
        </w:r>
        <w:r w:rsidRPr="00013945">
          <w:rPr>
            <w:rFonts w:ascii="微软雅黑" w:eastAsia="微软雅黑" w:hAnsi="微软雅黑"/>
            <w:szCs w:val="21"/>
          </w:rPr>
          <w:fldChar w:fldCharType="end"/>
        </w:r>
      </w:hyperlink>
    </w:p>
    <w:p w:rsidR="00377DE5" w:rsidRPr="00013945" w:rsidRDefault="00847B4D">
      <w:pPr>
        <w:pStyle w:val="22"/>
        <w:tabs>
          <w:tab w:val="right" w:leader="dot" w:pos="8302"/>
        </w:tabs>
        <w:spacing w:line="600" w:lineRule="exact"/>
        <w:rPr>
          <w:rFonts w:ascii="微软雅黑" w:eastAsia="微软雅黑" w:hAnsi="微软雅黑" w:cstheme="minorBidi"/>
          <w:szCs w:val="21"/>
        </w:rPr>
      </w:pPr>
      <w:hyperlink w:anchor="_Toc71548147" w:history="1">
        <w:r w:rsidR="00693A8C" w:rsidRPr="00013945">
          <w:rPr>
            <w:rStyle w:val="afd"/>
            <w:rFonts w:ascii="微软雅黑" w:eastAsia="微软雅黑" w:hAnsi="微软雅黑" w:hint="eastAsia"/>
            <w:color w:val="auto"/>
            <w:szCs w:val="21"/>
          </w:rPr>
          <w:t>第六章  投标文件相关格式</w:t>
        </w:r>
        <w:r w:rsidR="00693A8C" w:rsidRPr="00013945">
          <w:rPr>
            <w:rFonts w:ascii="微软雅黑" w:eastAsia="微软雅黑" w:hAnsi="微软雅黑"/>
            <w:szCs w:val="21"/>
          </w:rPr>
          <w:tab/>
        </w:r>
        <w:r w:rsidRPr="00013945">
          <w:rPr>
            <w:rFonts w:ascii="微软雅黑" w:eastAsia="微软雅黑" w:hAnsi="微软雅黑"/>
            <w:szCs w:val="21"/>
          </w:rPr>
          <w:fldChar w:fldCharType="begin"/>
        </w:r>
        <w:r w:rsidR="00693A8C" w:rsidRPr="00013945">
          <w:rPr>
            <w:rFonts w:ascii="微软雅黑" w:eastAsia="微软雅黑" w:hAnsi="微软雅黑"/>
            <w:szCs w:val="21"/>
          </w:rPr>
          <w:instrText xml:space="preserve"> PAGEREF _Toc71548147 \h </w:instrText>
        </w:r>
        <w:r w:rsidRPr="00013945">
          <w:rPr>
            <w:rFonts w:ascii="微软雅黑" w:eastAsia="微软雅黑" w:hAnsi="微软雅黑"/>
            <w:szCs w:val="21"/>
          </w:rPr>
        </w:r>
        <w:r w:rsidRPr="00013945">
          <w:rPr>
            <w:rFonts w:ascii="微软雅黑" w:eastAsia="微软雅黑" w:hAnsi="微软雅黑"/>
            <w:szCs w:val="21"/>
          </w:rPr>
          <w:fldChar w:fldCharType="separate"/>
        </w:r>
        <w:r w:rsidR="00693A8C" w:rsidRPr="00013945">
          <w:rPr>
            <w:rFonts w:ascii="微软雅黑" w:eastAsia="微软雅黑" w:hAnsi="微软雅黑"/>
            <w:szCs w:val="21"/>
          </w:rPr>
          <w:t>48</w:t>
        </w:r>
        <w:r w:rsidRPr="00013945">
          <w:rPr>
            <w:rFonts w:ascii="微软雅黑" w:eastAsia="微软雅黑" w:hAnsi="微软雅黑"/>
            <w:szCs w:val="21"/>
          </w:rPr>
          <w:fldChar w:fldCharType="end"/>
        </w:r>
      </w:hyperlink>
    </w:p>
    <w:p w:rsidR="00377DE5" w:rsidRPr="00013945" w:rsidRDefault="00847B4D">
      <w:pPr>
        <w:spacing w:line="500" w:lineRule="exact"/>
        <w:ind w:firstLineChars="200" w:firstLine="420"/>
        <w:jc w:val="left"/>
        <w:rPr>
          <w:rFonts w:ascii="微软雅黑" w:eastAsia="微软雅黑" w:hAnsi="微软雅黑" w:cs="微软雅黑"/>
          <w:szCs w:val="21"/>
        </w:rPr>
      </w:pPr>
      <w:r w:rsidRPr="00013945">
        <w:rPr>
          <w:rFonts w:ascii="微软雅黑" w:eastAsia="微软雅黑" w:hAnsi="微软雅黑" w:cs="微软雅黑" w:hint="eastAsia"/>
          <w:szCs w:val="21"/>
        </w:rPr>
        <w:fldChar w:fldCharType="end"/>
      </w:r>
    </w:p>
    <w:p w:rsidR="00377DE5" w:rsidRPr="00013945" w:rsidRDefault="00377DE5">
      <w:pPr>
        <w:spacing w:line="360" w:lineRule="auto"/>
        <w:ind w:firstLineChars="200" w:firstLine="420"/>
        <w:jc w:val="left"/>
        <w:rPr>
          <w:rFonts w:ascii="微软雅黑" w:eastAsia="微软雅黑" w:hAnsi="微软雅黑"/>
          <w:szCs w:val="21"/>
        </w:rPr>
      </w:pPr>
    </w:p>
    <w:p w:rsidR="00377DE5" w:rsidRPr="00013945" w:rsidRDefault="00693A8C">
      <w:pPr>
        <w:pStyle w:val="61"/>
        <w:spacing w:line="540" w:lineRule="exact"/>
        <w:rPr>
          <w:rFonts w:ascii="微软雅黑" w:hAnsi="微软雅黑"/>
          <w:b w:val="0"/>
        </w:rPr>
      </w:pPr>
      <w:bookmarkStart w:id="4" w:name="_Toc493511540"/>
      <w:r w:rsidRPr="00013945">
        <w:rPr>
          <w:rFonts w:ascii="微软雅黑" w:hAnsi="微软雅黑" w:hint="eastAsia"/>
        </w:rPr>
        <w:br w:type="page"/>
      </w:r>
      <w:bookmarkStart w:id="5" w:name="_Toc71548069"/>
      <w:r w:rsidRPr="00013945">
        <w:rPr>
          <w:rStyle w:val="2Char"/>
          <w:rFonts w:ascii="微软雅黑" w:eastAsia="微软雅黑" w:hAnsi="微软雅黑" w:cs="微软雅黑" w:hint="eastAsia"/>
          <w:b/>
        </w:rPr>
        <w:lastRenderedPageBreak/>
        <w:t>第一章 公开招标采购公告</w:t>
      </w:r>
      <w:bookmarkEnd w:id="4"/>
      <w:bookmarkEnd w:id="5"/>
    </w:p>
    <w:p w:rsidR="00377DE5" w:rsidRPr="00013945" w:rsidRDefault="00693A8C">
      <w:pPr>
        <w:spacing w:line="500" w:lineRule="exact"/>
        <w:jc w:val="left"/>
        <w:rPr>
          <w:rFonts w:ascii="微软雅黑" w:eastAsia="微软雅黑" w:hAnsi="微软雅黑" w:cs="Arial"/>
          <w:kern w:val="0"/>
          <w:szCs w:val="21"/>
        </w:rPr>
      </w:pPr>
      <w:r w:rsidRPr="00013945">
        <w:rPr>
          <w:rFonts w:ascii="微软雅黑" w:eastAsia="微软雅黑" w:hAnsi="微软雅黑" w:cs="Arial" w:hint="eastAsia"/>
          <w:kern w:val="0"/>
          <w:szCs w:val="21"/>
        </w:rPr>
        <w:t xml:space="preserve">  </w:t>
      </w:r>
      <w:r w:rsidR="00ED7BFA">
        <w:rPr>
          <w:rFonts w:ascii="微软雅黑" w:eastAsia="微软雅黑" w:hAnsi="微软雅黑" w:cs="Arial" w:hint="eastAsia"/>
          <w:kern w:val="0"/>
          <w:szCs w:val="21"/>
        </w:rPr>
        <w:t xml:space="preserve">  </w:t>
      </w:r>
      <w:r w:rsidRPr="00013945">
        <w:rPr>
          <w:rFonts w:ascii="微软雅黑" w:eastAsia="微软雅黑" w:hAnsi="微软雅黑" w:cs="Arial" w:hint="eastAsia"/>
          <w:kern w:val="0"/>
          <w:szCs w:val="21"/>
        </w:rPr>
        <w:t>根据《中华人民共和国政府采购法》.《中华人民共和国政府采购法实施条例》和《政府采购货物和服务招标投标管理办法》等规定,嘉兴市千秋工程咨询有限公司受采购人嘉兴市南湖区万通新农村建设开发有限公司的委托,经嘉兴市南湖区财政局</w:t>
      </w:r>
      <w:hyperlink r:id="rId10" w:anchor="/plan/list/detail?id=1000000000006452195&amp;encrypt=9a76489b81fca58440986af897e66edf" w:tgtFrame="_blank" w:history="1">
        <w:r w:rsidR="00ED7BFA">
          <w:rPr>
            <w:rStyle w:val="afd"/>
            <w:rFonts w:ascii="微软雅黑" w:eastAsia="微软雅黑" w:hAnsi="微软雅黑" w:hint="eastAsia"/>
            <w:color w:val="3177FD"/>
            <w:szCs w:val="21"/>
          </w:rPr>
          <w:t>2018nhq001[2021]1685号</w:t>
        </w:r>
      </w:hyperlink>
      <w:r w:rsidRPr="00013945">
        <w:rPr>
          <w:rFonts w:ascii="微软雅黑" w:eastAsia="微软雅黑" w:hAnsi="微软雅黑" w:cs="Arial" w:hint="eastAsia"/>
          <w:kern w:val="0"/>
          <w:szCs w:val="21"/>
        </w:rPr>
        <w:t>号采购计划批准，现就</w:t>
      </w:r>
      <w:r w:rsidRPr="00013945">
        <w:rPr>
          <w:rFonts w:ascii="微软雅黑" w:eastAsia="微软雅黑" w:hAnsi="微软雅黑" w:hint="eastAsia"/>
          <w:b/>
          <w:szCs w:val="21"/>
        </w:rPr>
        <w:t>以下项目</w:t>
      </w:r>
      <w:r w:rsidRPr="00013945">
        <w:rPr>
          <w:rFonts w:ascii="微软雅黑" w:eastAsia="微软雅黑" w:hAnsi="微软雅黑" w:cs="Arial" w:hint="eastAsia"/>
          <w:kern w:val="0"/>
          <w:szCs w:val="21"/>
        </w:rPr>
        <w:t>进行公开招标采购，欢迎合格供应商前来投标，现将有关事项公告如下：</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bookmarkStart w:id="6" w:name="_Toc493511541"/>
      <w:bookmarkStart w:id="7" w:name="_Toc177870534"/>
      <w:r w:rsidRPr="00013945">
        <w:rPr>
          <w:rStyle w:val="af9"/>
          <w:rFonts w:ascii="微软雅黑" w:eastAsia="微软雅黑" w:hAnsi="微软雅黑" w:cs="Arial"/>
          <w:sz w:val="21"/>
          <w:szCs w:val="21"/>
        </w:rPr>
        <w:t>一、项目基本情况</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项目编号：</w:t>
      </w:r>
      <w:r w:rsidRPr="00013945">
        <w:rPr>
          <w:rStyle w:val="bookmark-item"/>
          <w:rFonts w:ascii="微软雅黑" w:eastAsia="微软雅黑" w:hAnsi="微软雅黑" w:cs="Arial"/>
          <w:sz w:val="21"/>
          <w:szCs w:val="21"/>
        </w:rPr>
        <w:t>千秋-JXQQGK</w:t>
      </w:r>
      <w:r w:rsidRPr="00013945">
        <w:rPr>
          <w:rStyle w:val="bookmark-item"/>
          <w:rFonts w:ascii="微软雅黑" w:eastAsia="微软雅黑" w:hAnsi="微软雅黑" w:cs="Arial" w:hint="eastAsia"/>
          <w:sz w:val="21"/>
          <w:szCs w:val="21"/>
        </w:rPr>
        <w:t>（2021）</w:t>
      </w:r>
      <w:r w:rsidRPr="00013945">
        <w:rPr>
          <w:rStyle w:val="bookmark-item"/>
          <w:rFonts w:ascii="微软雅黑" w:eastAsia="微软雅黑" w:hAnsi="微软雅黑" w:cs="Arial"/>
          <w:sz w:val="21"/>
          <w:szCs w:val="21"/>
        </w:rPr>
        <w:t>第</w:t>
      </w:r>
      <w:r w:rsidRPr="00013945">
        <w:rPr>
          <w:rStyle w:val="bookmark-item"/>
          <w:rFonts w:ascii="微软雅黑" w:eastAsia="微软雅黑" w:hAnsi="微软雅黑" w:cs="Arial" w:hint="eastAsia"/>
          <w:sz w:val="21"/>
          <w:szCs w:val="21"/>
        </w:rPr>
        <w:t>77</w:t>
      </w:r>
      <w:r w:rsidRPr="00013945">
        <w:rPr>
          <w:rStyle w:val="bookmark-item"/>
          <w:rFonts w:ascii="微软雅黑" w:eastAsia="微软雅黑" w:hAnsi="微软雅黑" w:cs="Arial"/>
          <w:sz w:val="21"/>
          <w:szCs w:val="21"/>
        </w:rPr>
        <w:t>号</w:t>
      </w:r>
      <w:r w:rsidRPr="00013945">
        <w:rPr>
          <w:rFonts w:ascii="微软雅黑" w:eastAsia="微软雅黑" w:hAnsi="微软雅黑" w:cs="Arial"/>
          <w:sz w:val="21"/>
          <w:szCs w:val="21"/>
        </w:rPr>
        <w:t> </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项目名称：</w:t>
      </w:r>
      <w:r w:rsidRPr="00013945">
        <w:rPr>
          <w:rFonts w:ascii="微软雅黑" w:eastAsia="微软雅黑" w:hAnsi="微软雅黑" w:hint="eastAsia"/>
          <w:sz w:val="21"/>
          <w:szCs w:val="21"/>
        </w:rPr>
        <w:t>大桥镇部分小区开展垃圾分类定时定点投放设施设备建设及运维项目</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hint="eastAsia"/>
          <w:sz w:val="21"/>
          <w:szCs w:val="21"/>
        </w:rPr>
        <w:t>总</w:t>
      </w:r>
      <w:r w:rsidRPr="00013945">
        <w:rPr>
          <w:rFonts w:ascii="微软雅黑" w:eastAsia="微软雅黑" w:hAnsi="微软雅黑" w:cs="Arial"/>
          <w:sz w:val="21"/>
          <w:szCs w:val="21"/>
        </w:rPr>
        <w:t>预算金额（元）：</w:t>
      </w:r>
      <w:r w:rsidRPr="00013945">
        <w:rPr>
          <w:rFonts w:ascii="微软雅黑" w:eastAsia="微软雅黑" w:hAnsi="微软雅黑" w:cs="Arial" w:hint="eastAsia"/>
          <w:sz w:val="21"/>
          <w:szCs w:val="21"/>
        </w:rPr>
        <w:t>5700000.00</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hint="eastAsia"/>
          <w:sz w:val="21"/>
          <w:szCs w:val="21"/>
        </w:rPr>
        <w:t>最高限价（元）：5700000.00</w:t>
      </w:r>
    </w:p>
    <w:p w:rsidR="00377DE5" w:rsidRPr="00013945" w:rsidRDefault="00693A8C">
      <w:pPr>
        <w:pStyle w:val="af4"/>
        <w:spacing w:before="0" w:beforeAutospacing="0" w:after="0" w:afterAutospacing="0" w:line="500" w:lineRule="exact"/>
        <w:ind w:firstLineChars="200" w:firstLine="420"/>
        <w:rPr>
          <w:rStyle w:val="sub"/>
          <w:rFonts w:ascii="微软雅黑" w:eastAsia="微软雅黑" w:hAnsi="微软雅黑" w:cs="Arial"/>
          <w:sz w:val="21"/>
          <w:szCs w:val="21"/>
        </w:rPr>
      </w:pPr>
      <w:r w:rsidRPr="00013945">
        <w:rPr>
          <w:rStyle w:val="sub"/>
          <w:rFonts w:ascii="微软雅黑" w:eastAsia="微软雅黑" w:hAnsi="微软雅黑" w:cs="Arial"/>
          <w:sz w:val="21"/>
          <w:szCs w:val="21"/>
        </w:rPr>
        <w:t>采购需求</w:t>
      </w:r>
      <w:r w:rsidRPr="00013945">
        <w:rPr>
          <w:rStyle w:val="sub"/>
          <w:rFonts w:ascii="微软雅黑" w:eastAsia="微软雅黑" w:hAnsi="微软雅黑" w:cs="Arial" w:hint="eastAsia"/>
          <w:sz w:val="21"/>
          <w:szCs w:val="21"/>
        </w:rPr>
        <w:t>：</w:t>
      </w:r>
    </w:p>
    <w:tbl>
      <w:tblPr>
        <w:tblW w:w="5527" w:type="pct"/>
        <w:jc w:val="center"/>
        <w:tblLayout w:type="fixed"/>
        <w:tblCellMar>
          <w:top w:w="15" w:type="dxa"/>
          <w:left w:w="15" w:type="dxa"/>
          <w:bottom w:w="15" w:type="dxa"/>
          <w:right w:w="15" w:type="dxa"/>
        </w:tblCellMar>
        <w:tblLook w:val="04A0"/>
      </w:tblPr>
      <w:tblGrid>
        <w:gridCol w:w="758"/>
        <w:gridCol w:w="2455"/>
        <w:gridCol w:w="851"/>
        <w:gridCol w:w="851"/>
        <w:gridCol w:w="1715"/>
        <w:gridCol w:w="2038"/>
        <w:gridCol w:w="889"/>
      </w:tblGrid>
      <w:tr w:rsidR="00377DE5" w:rsidRPr="00013945">
        <w:trPr>
          <w:trHeight w:val="97"/>
          <w:jc w:val="center"/>
        </w:trPr>
        <w:tc>
          <w:tcPr>
            <w:tcW w:w="397"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widowControl/>
              <w:spacing w:line="500" w:lineRule="exact"/>
              <w:jc w:val="center"/>
              <w:rPr>
                <w:rFonts w:ascii="微软雅黑" w:eastAsia="微软雅黑" w:hAnsi="微软雅黑" w:cs="Arial"/>
                <w:kern w:val="0"/>
                <w:szCs w:val="21"/>
              </w:rPr>
            </w:pPr>
            <w:r w:rsidRPr="00013945">
              <w:rPr>
                <w:rFonts w:ascii="微软雅黑" w:eastAsia="微软雅黑" w:hAnsi="微软雅黑" w:cs="Arial"/>
                <w:kern w:val="0"/>
                <w:szCs w:val="21"/>
              </w:rPr>
              <w:t>标项序号</w:t>
            </w:r>
          </w:p>
        </w:tc>
        <w:tc>
          <w:tcPr>
            <w:tcW w:w="128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widowControl/>
              <w:spacing w:line="500" w:lineRule="exact"/>
              <w:jc w:val="center"/>
              <w:rPr>
                <w:rFonts w:ascii="微软雅黑" w:eastAsia="微软雅黑" w:hAnsi="微软雅黑" w:cs="Arial"/>
                <w:kern w:val="0"/>
                <w:szCs w:val="21"/>
              </w:rPr>
            </w:pPr>
            <w:r w:rsidRPr="00013945">
              <w:rPr>
                <w:rFonts w:ascii="微软雅黑" w:eastAsia="微软雅黑" w:hAnsi="微软雅黑" w:cs="Arial"/>
                <w:kern w:val="0"/>
                <w:szCs w:val="21"/>
              </w:rPr>
              <w:t>标项名称</w:t>
            </w:r>
          </w:p>
        </w:tc>
        <w:tc>
          <w:tcPr>
            <w:tcW w:w="44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widowControl/>
              <w:spacing w:line="500" w:lineRule="exact"/>
              <w:jc w:val="center"/>
              <w:rPr>
                <w:rFonts w:ascii="微软雅黑" w:eastAsia="微软雅黑" w:hAnsi="微软雅黑" w:cs="Arial"/>
                <w:kern w:val="0"/>
                <w:szCs w:val="21"/>
              </w:rPr>
            </w:pPr>
            <w:r w:rsidRPr="00013945">
              <w:rPr>
                <w:rFonts w:ascii="微软雅黑" w:eastAsia="微软雅黑" w:hAnsi="微软雅黑" w:cs="Arial"/>
                <w:kern w:val="0"/>
                <w:szCs w:val="21"/>
              </w:rPr>
              <w:t>数量</w:t>
            </w:r>
          </w:p>
        </w:tc>
        <w:tc>
          <w:tcPr>
            <w:tcW w:w="44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widowControl/>
              <w:spacing w:line="500" w:lineRule="exact"/>
              <w:jc w:val="center"/>
              <w:rPr>
                <w:rFonts w:ascii="微软雅黑" w:eastAsia="微软雅黑" w:hAnsi="微软雅黑" w:cs="Arial"/>
                <w:kern w:val="0"/>
                <w:szCs w:val="21"/>
              </w:rPr>
            </w:pPr>
            <w:r w:rsidRPr="00013945">
              <w:rPr>
                <w:rFonts w:ascii="微软雅黑" w:eastAsia="微软雅黑" w:hAnsi="微软雅黑" w:cs="Arial"/>
                <w:kern w:val="0"/>
                <w:szCs w:val="21"/>
              </w:rPr>
              <w:t>单位</w:t>
            </w:r>
          </w:p>
        </w:tc>
        <w:tc>
          <w:tcPr>
            <w:tcW w:w="897"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widowControl/>
              <w:spacing w:line="500" w:lineRule="exact"/>
              <w:jc w:val="center"/>
              <w:rPr>
                <w:rFonts w:ascii="微软雅黑" w:eastAsia="微软雅黑" w:hAnsi="微软雅黑" w:cs="Arial"/>
                <w:kern w:val="0"/>
                <w:szCs w:val="21"/>
              </w:rPr>
            </w:pPr>
            <w:r w:rsidRPr="00013945">
              <w:rPr>
                <w:rFonts w:ascii="微软雅黑" w:eastAsia="微软雅黑" w:hAnsi="微软雅黑" w:cs="Arial"/>
                <w:kern w:val="0"/>
                <w:szCs w:val="21"/>
              </w:rPr>
              <w:t>预算金额(元)</w:t>
            </w:r>
          </w:p>
        </w:tc>
        <w:tc>
          <w:tcPr>
            <w:tcW w:w="1066"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widowControl/>
              <w:spacing w:line="500" w:lineRule="exact"/>
              <w:jc w:val="center"/>
              <w:rPr>
                <w:rFonts w:ascii="微软雅黑" w:eastAsia="微软雅黑" w:hAnsi="微软雅黑" w:cs="Arial"/>
                <w:kern w:val="0"/>
                <w:szCs w:val="21"/>
              </w:rPr>
            </w:pPr>
            <w:r w:rsidRPr="00013945">
              <w:rPr>
                <w:rFonts w:ascii="微软雅黑" w:eastAsia="微软雅黑" w:hAnsi="微软雅黑" w:cs="Arial"/>
                <w:kern w:val="0"/>
                <w:szCs w:val="21"/>
              </w:rPr>
              <w:t>简要规格描述</w:t>
            </w:r>
          </w:p>
        </w:tc>
        <w:tc>
          <w:tcPr>
            <w:tcW w:w="46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widowControl/>
              <w:spacing w:line="500" w:lineRule="exact"/>
              <w:jc w:val="center"/>
              <w:rPr>
                <w:rFonts w:ascii="微软雅黑" w:eastAsia="微软雅黑" w:hAnsi="微软雅黑" w:cs="Arial"/>
                <w:kern w:val="0"/>
                <w:szCs w:val="21"/>
              </w:rPr>
            </w:pPr>
            <w:r w:rsidRPr="00013945">
              <w:rPr>
                <w:rFonts w:ascii="微软雅黑" w:eastAsia="微软雅黑" w:hAnsi="微软雅黑" w:cs="Arial"/>
                <w:kern w:val="0"/>
                <w:szCs w:val="21"/>
              </w:rPr>
              <w:t>备注</w:t>
            </w:r>
          </w:p>
        </w:tc>
      </w:tr>
      <w:tr w:rsidR="00377DE5" w:rsidRPr="00013945">
        <w:trPr>
          <w:trHeight w:val="1677"/>
          <w:jc w:val="center"/>
        </w:trPr>
        <w:tc>
          <w:tcPr>
            <w:tcW w:w="397" w:type="pct"/>
            <w:tcBorders>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widowControl/>
              <w:spacing w:line="500" w:lineRule="exact"/>
              <w:jc w:val="center"/>
              <w:rPr>
                <w:rFonts w:ascii="微软雅黑" w:eastAsia="微软雅黑" w:hAnsi="微软雅黑" w:cs="Arial"/>
                <w:kern w:val="0"/>
                <w:szCs w:val="21"/>
              </w:rPr>
            </w:pPr>
            <w:r w:rsidRPr="00013945">
              <w:rPr>
                <w:rFonts w:ascii="微软雅黑" w:eastAsia="微软雅黑" w:hAnsi="微软雅黑" w:cs="Arial" w:hint="eastAsia"/>
                <w:kern w:val="0"/>
                <w:szCs w:val="21"/>
              </w:rPr>
              <w:t>1</w:t>
            </w:r>
          </w:p>
        </w:tc>
        <w:tc>
          <w:tcPr>
            <w:tcW w:w="128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pStyle w:val="af4"/>
              <w:spacing w:before="0" w:beforeAutospacing="0" w:after="0" w:afterAutospacing="0" w:line="500" w:lineRule="exact"/>
              <w:rPr>
                <w:rFonts w:ascii="微软雅黑" w:eastAsia="微软雅黑" w:hAnsi="微软雅黑" w:cs="宋体"/>
                <w:sz w:val="21"/>
                <w:szCs w:val="21"/>
              </w:rPr>
            </w:pPr>
            <w:r w:rsidRPr="00013945">
              <w:rPr>
                <w:rFonts w:ascii="微软雅黑" w:eastAsia="微软雅黑" w:hAnsi="微软雅黑" w:cs="宋体" w:hint="eastAsia"/>
                <w:sz w:val="21"/>
                <w:szCs w:val="21"/>
              </w:rPr>
              <w:t>大桥镇部分小区开展垃圾分类定时定点投放设施设备建设及运维项目</w:t>
            </w:r>
          </w:p>
        </w:tc>
        <w:tc>
          <w:tcPr>
            <w:tcW w:w="44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widowControl/>
              <w:spacing w:line="500" w:lineRule="exact"/>
              <w:jc w:val="center"/>
              <w:rPr>
                <w:rFonts w:ascii="微软雅黑" w:eastAsia="微软雅黑" w:hAnsi="微软雅黑" w:cs="Arial"/>
                <w:kern w:val="0"/>
                <w:szCs w:val="21"/>
              </w:rPr>
            </w:pPr>
            <w:r w:rsidRPr="00013945">
              <w:rPr>
                <w:rFonts w:ascii="微软雅黑" w:eastAsia="微软雅黑" w:hAnsi="微软雅黑" w:cs="Arial" w:hint="eastAsia"/>
                <w:kern w:val="0"/>
                <w:szCs w:val="21"/>
              </w:rPr>
              <w:t>1</w:t>
            </w:r>
          </w:p>
        </w:tc>
        <w:tc>
          <w:tcPr>
            <w:tcW w:w="44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widowControl/>
              <w:spacing w:line="500" w:lineRule="exact"/>
              <w:jc w:val="center"/>
              <w:rPr>
                <w:rFonts w:ascii="微软雅黑" w:eastAsia="微软雅黑" w:hAnsi="微软雅黑" w:cs="Arial"/>
                <w:kern w:val="0"/>
                <w:szCs w:val="21"/>
              </w:rPr>
            </w:pPr>
            <w:r w:rsidRPr="00013945">
              <w:rPr>
                <w:rFonts w:ascii="微软雅黑" w:eastAsia="微软雅黑" w:hAnsi="微软雅黑" w:cs="Arial" w:hint="eastAsia"/>
                <w:kern w:val="0"/>
                <w:szCs w:val="21"/>
              </w:rPr>
              <w:t>批</w:t>
            </w:r>
          </w:p>
        </w:tc>
        <w:tc>
          <w:tcPr>
            <w:tcW w:w="897"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widowControl/>
              <w:spacing w:line="500" w:lineRule="exact"/>
              <w:jc w:val="center"/>
              <w:rPr>
                <w:rFonts w:ascii="微软雅黑" w:eastAsia="微软雅黑" w:hAnsi="微软雅黑" w:cs="Arial"/>
                <w:kern w:val="0"/>
                <w:szCs w:val="21"/>
              </w:rPr>
            </w:pPr>
            <w:r w:rsidRPr="00013945">
              <w:rPr>
                <w:rFonts w:ascii="微软雅黑" w:eastAsia="微软雅黑" w:hAnsi="微软雅黑" w:cs="Arial" w:hint="eastAsia"/>
                <w:szCs w:val="21"/>
              </w:rPr>
              <w:t>5700000.00</w:t>
            </w:r>
          </w:p>
        </w:tc>
        <w:tc>
          <w:tcPr>
            <w:tcW w:w="1066"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693A8C">
            <w:pPr>
              <w:pStyle w:val="af4"/>
              <w:spacing w:before="0" w:beforeAutospacing="0" w:after="0" w:afterAutospacing="0" w:line="500" w:lineRule="exact"/>
              <w:ind w:rightChars="-39" w:right="-82"/>
              <w:rPr>
                <w:rFonts w:ascii="微软雅黑" w:eastAsia="微软雅黑" w:hAnsi="微软雅黑" w:cs="宋体"/>
                <w:sz w:val="21"/>
                <w:szCs w:val="21"/>
              </w:rPr>
            </w:pPr>
            <w:r w:rsidRPr="00013945">
              <w:rPr>
                <w:rFonts w:ascii="微软雅黑" w:eastAsia="微软雅黑" w:hAnsi="微软雅黑" w:cs="宋体" w:hint="eastAsia"/>
                <w:sz w:val="21"/>
                <w:szCs w:val="21"/>
              </w:rPr>
              <w:t>垃圾分类定时定点投放设施设备建设及运维</w:t>
            </w:r>
          </w:p>
        </w:tc>
        <w:tc>
          <w:tcPr>
            <w:tcW w:w="46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377DE5" w:rsidRPr="00013945" w:rsidRDefault="00377DE5">
            <w:pPr>
              <w:widowControl/>
              <w:spacing w:line="500" w:lineRule="exact"/>
              <w:jc w:val="left"/>
              <w:rPr>
                <w:rFonts w:ascii="微软雅黑" w:eastAsia="微软雅黑" w:hAnsi="微软雅黑" w:cs="宋体"/>
                <w:kern w:val="0"/>
                <w:szCs w:val="21"/>
              </w:rPr>
            </w:pPr>
          </w:p>
        </w:tc>
      </w:tr>
    </w:tbl>
    <w:p w:rsidR="00377DE5" w:rsidRPr="00013945" w:rsidRDefault="00693A8C">
      <w:pPr>
        <w:pStyle w:val="af4"/>
        <w:spacing w:before="0" w:beforeAutospacing="0" w:after="0" w:afterAutospacing="0" w:line="500" w:lineRule="exact"/>
        <w:ind w:firstLineChars="300" w:firstLine="630"/>
        <w:rPr>
          <w:rFonts w:ascii="微软雅黑" w:eastAsia="微软雅黑" w:hAnsi="微软雅黑" w:cs="Arial"/>
          <w:sz w:val="21"/>
          <w:szCs w:val="21"/>
        </w:rPr>
      </w:pPr>
      <w:r w:rsidRPr="00013945">
        <w:rPr>
          <w:rFonts w:ascii="微软雅黑" w:eastAsia="微软雅黑" w:hAnsi="微软雅黑" w:cs="Arial"/>
          <w:sz w:val="21"/>
          <w:szCs w:val="21"/>
        </w:rPr>
        <w:t>合同履行期限：</w:t>
      </w:r>
      <w:r w:rsidRPr="00013945">
        <w:rPr>
          <w:rFonts w:ascii="微软雅黑" w:eastAsia="微软雅黑" w:hAnsi="微软雅黑" w:cs="Arial" w:hint="eastAsia"/>
          <w:sz w:val="21"/>
          <w:szCs w:val="21"/>
        </w:rPr>
        <w:t>详见招标文件；</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    本项目（ </w:t>
      </w:r>
      <w:r w:rsidRPr="00013945">
        <w:rPr>
          <w:rFonts w:ascii="微软雅黑" w:eastAsia="微软雅黑" w:hAnsi="微软雅黑"/>
          <w:sz w:val="21"/>
          <w:szCs w:val="21"/>
        </w:rPr>
        <w:t>否</w:t>
      </w:r>
      <w:r w:rsidRPr="00013945">
        <w:rPr>
          <w:rFonts w:ascii="微软雅黑" w:eastAsia="微软雅黑" w:hAnsi="微软雅黑" w:cs="Arial"/>
          <w:sz w:val="21"/>
          <w:szCs w:val="21"/>
        </w:rPr>
        <w:t> ）接受联合体投标。</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Style w:val="af9"/>
          <w:rFonts w:ascii="微软雅黑" w:eastAsia="微软雅黑" w:hAnsi="微软雅黑" w:cs="Arial"/>
          <w:sz w:val="21"/>
          <w:szCs w:val="21"/>
        </w:rPr>
        <w:t>二、申请人的资格要求：</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 xml:space="preserve"> 1</w:t>
      </w:r>
      <w:r w:rsidRPr="00013945">
        <w:rPr>
          <w:rFonts w:ascii="微软雅黑" w:eastAsia="微软雅黑" w:hAnsi="微软雅黑" w:cs="Arial" w:hint="eastAsia"/>
          <w:sz w:val="21"/>
          <w:szCs w:val="21"/>
        </w:rPr>
        <w:t>、</w:t>
      </w:r>
      <w:r w:rsidRPr="00013945">
        <w:rPr>
          <w:rFonts w:ascii="微软雅黑" w:eastAsia="微软雅黑" w:hAnsi="微软雅黑" w:cs="Arial"/>
          <w:sz w:val="21"/>
          <w:szCs w:val="21"/>
        </w:rPr>
        <w:t>满足《中华人民共和国政府采购法》第二十二条规定；</w:t>
      </w:r>
    </w:p>
    <w:p w:rsidR="00377DE5" w:rsidRPr="00013945" w:rsidRDefault="00693A8C">
      <w:pPr>
        <w:pStyle w:val="af4"/>
        <w:spacing w:before="0" w:beforeAutospacing="0" w:after="0" w:afterAutospacing="0" w:line="500" w:lineRule="exact"/>
        <w:ind w:firstLineChars="250" w:firstLine="525"/>
        <w:rPr>
          <w:rFonts w:ascii="微软雅黑" w:eastAsia="微软雅黑" w:hAnsi="微软雅黑" w:cs="Arial"/>
          <w:sz w:val="21"/>
          <w:szCs w:val="21"/>
        </w:rPr>
      </w:pPr>
      <w:r w:rsidRPr="00013945">
        <w:rPr>
          <w:rFonts w:ascii="微软雅黑" w:eastAsia="微软雅黑" w:hAnsi="微软雅黑" w:cs="Arial"/>
          <w:sz w:val="21"/>
          <w:szCs w:val="21"/>
        </w:rPr>
        <w:t>2</w:t>
      </w:r>
      <w:r w:rsidRPr="00013945">
        <w:rPr>
          <w:rFonts w:ascii="微软雅黑" w:eastAsia="微软雅黑" w:hAnsi="微软雅黑" w:cs="Arial" w:hint="eastAsia"/>
          <w:sz w:val="21"/>
          <w:szCs w:val="21"/>
        </w:rPr>
        <w:t>、落实政府采购政策需满足的资格要求：（1)</w:t>
      </w:r>
      <w:r w:rsidRPr="00013945">
        <w:rPr>
          <w:rFonts w:ascii="微软雅黑" w:eastAsia="微软雅黑" w:hAnsi="微软雅黑"/>
          <w:sz w:val="21"/>
          <w:szCs w:val="21"/>
        </w:rPr>
        <w:t>根据《政府采购促进中小企业发展管理办法》（财库﹝2020﹞46 号）的规定</w:t>
      </w:r>
      <w:r w:rsidRPr="00013945">
        <w:rPr>
          <w:rFonts w:ascii="微软雅黑" w:eastAsia="微软雅黑" w:hAnsi="微软雅黑" w:cs="Arial" w:hint="eastAsia"/>
          <w:sz w:val="21"/>
          <w:szCs w:val="21"/>
        </w:rPr>
        <w:t>（2）根据《关于政府采购支持监狱企业发展有关问题的通知》（财库[2014]68号）的规定，投标人如为监狱企业且所投产品为小型或微型企业生产的，其投标报价扣除6%后参与评审。投标文件中须同时提供：投标人的省级以上监狱管理局、戒毒管理局（含新疆生产建设兵团）出具的属于监狱企业的证明文件（格式自拟），未提供完整证明材料的，投标报价不予扣减。（3）根据《财政部、民政部、中国残疾人联</w:t>
      </w:r>
      <w:r w:rsidRPr="00013945">
        <w:rPr>
          <w:rFonts w:ascii="微软雅黑" w:eastAsia="微软雅黑" w:hAnsi="微软雅黑" w:cs="Arial" w:hint="eastAsia"/>
          <w:sz w:val="21"/>
          <w:szCs w:val="21"/>
        </w:rPr>
        <w:lastRenderedPageBreak/>
        <w:t>合会关于促进残疾人就业政府采购政策的通知》（财库〔2017〕141号）的规定，残疾人福利性单位视同小型、微型企业，享受评审中价格扣除政策。投标文件中须提供：《残疾人福利性单位声明函》，未提供完整证明材料的，投标报价不予扣减。</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Style w:val="af9"/>
          <w:rFonts w:ascii="微软雅黑" w:eastAsia="微软雅黑" w:hAnsi="微软雅黑" w:cs="Arial"/>
          <w:sz w:val="21"/>
          <w:szCs w:val="21"/>
        </w:rPr>
        <w:t>三、获取招标文件</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时间：</w:t>
      </w:r>
      <w:r w:rsidRPr="00013945">
        <w:rPr>
          <w:rStyle w:val="bookmark-item"/>
          <w:rFonts w:ascii="微软雅黑" w:eastAsia="微软雅黑" w:hAnsi="微软雅黑" w:cs="Arial" w:hint="eastAsia"/>
          <w:sz w:val="21"/>
          <w:szCs w:val="21"/>
          <w:u w:val="single"/>
        </w:rPr>
        <w:t>2021年</w:t>
      </w:r>
      <w:r w:rsidR="00CA0DF9">
        <w:rPr>
          <w:rStyle w:val="bookmark-item"/>
          <w:rFonts w:ascii="微软雅黑" w:eastAsia="微软雅黑" w:hAnsi="微软雅黑" w:cs="Arial" w:hint="eastAsia"/>
          <w:sz w:val="21"/>
          <w:szCs w:val="21"/>
          <w:u w:val="single"/>
        </w:rPr>
        <w:t>11</w:t>
      </w:r>
      <w:r w:rsidRPr="00013945">
        <w:rPr>
          <w:rStyle w:val="bookmark-item"/>
          <w:rFonts w:ascii="微软雅黑" w:eastAsia="微软雅黑" w:hAnsi="微软雅黑" w:cs="Arial" w:hint="eastAsia"/>
          <w:sz w:val="21"/>
          <w:szCs w:val="21"/>
          <w:u w:val="single"/>
        </w:rPr>
        <w:t>月</w:t>
      </w:r>
      <w:r w:rsidR="00CA0DF9">
        <w:rPr>
          <w:rStyle w:val="bookmark-item"/>
          <w:rFonts w:ascii="微软雅黑" w:eastAsia="微软雅黑" w:hAnsi="微软雅黑" w:cs="Arial" w:hint="eastAsia"/>
          <w:sz w:val="21"/>
          <w:szCs w:val="21"/>
          <w:u w:val="single"/>
        </w:rPr>
        <w:t>03</w:t>
      </w:r>
      <w:r w:rsidRPr="00013945">
        <w:rPr>
          <w:rStyle w:val="bookmark-item"/>
          <w:rFonts w:ascii="微软雅黑" w:eastAsia="微软雅黑" w:hAnsi="微软雅黑" w:cs="Arial" w:hint="eastAsia"/>
          <w:sz w:val="21"/>
          <w:szCs w:val="21"/>
          <w:u w:val="single"/>
        </w:rPr>
        <w:t>日</w:t>
      </w:r>
      <w:r w:rsidRPr="00013945">
        <w:rPr>
          <w:rFonts w:ascii="微软雅黑" w:eastAsia="微软雅黑" w:hAnsi="微软雅黑" w:cs="Arial"/>
          <w:sz w:val="21"/>
          <w:szCs w:val="21"/>
          <w:u w:val="single"/>
        </w:rPr>
        <w:t> </w:t>
      </w:r>
      <w:r w:rsidRPr="00013945">
        <w:rPr>
          <w:rFonts w:ascii="微软雅黑" w:eastAsia="微软雅黑" w:hAnsi="微软雅黑" w:cs="Arial"/>
          <w:sz w:val="21"/>
          <w:szCs w:val="21"/>
        </w:rPr>
        <w:t>至 </w:t>
      </w:r>
      <w:r w:rsidRPr="00013945">
        <w:rPr>
          <w:rFonts w:ascii="微软雅黑" w:eastAsia="微软雅黑" w:hAnsi="微软雅黑" w:cs="Arial"/>
          <w:sz w:val="21"/>
          <w:szCs w:val="21"/>
          <w:u w:val="single"/>
        </w:rPr>
        <w:t> </w:t>
      </w:r>
      <w:r w:rsidRPr="00013945">
        <w:rPr>
          <w:rStyle w:val="bookmark-item"/>
          <w:rFonts w:ascii="微软雅黑" w:eastAsia="微软雅黑" w:hAnsi="微软雅黑" w:cs="Arial"/>
          <w:sz w:val="21"/>
          <w:szCs w:val="21"/>
          <w:u w:val="single"/>
        </w:rPr>
        <w:t>202</w:t>
      </w:r>
      <w:r w:rsidRPr="00013945">
        <w:rPr>
          <w:rStyle w:val="bookmark-item"/>
          <w:rFonts w:ascii="微软雅黑" w:eastAsia="微软雅黑" w:hAnsi="微软雅黑" w:cs="Arial" w:hint="eastAsia"/>
          <w:sz w:val="21"/>
          <w:szCs w:val="21"/>
          <w:u w:val="single"/>
        </w:rPr>
        <w:t>1</w:t>
      </w:r>
      <w:r w:rsidRPr="00013945">
        <w:rPr>
          <w:rStyle w:val="bookmark-item"/>
          <w:rFonts w:ascii="微软雅黑" w:eastAsia="微软雅黑" w:hAnsi="微软雅黑" w:cs="Arial"/>
          <w:sz w:val="21"/>
          <w:szCs w:val="21"/>
          <w:u w:val="single"/>
        </w:rPr>
        <w:t>年</w:t>
      </w:r>
      <w:r w:rsidR="00CA0DF9">
        <w:rPr>
          <w:rStyle w:val="bookmark-item"/>
          <w:rFonts w:ascii="微软雅黑" w:eastAsia="微软雅黑" w:hAnsi="微软雅黑" w:cs="Arial" w:hint="eastAsia"/>
          <w:sz w:val="21"/>
          <w:szCs w:val="21"/>
          <w:u w:val="single"/>
        </w:rPr>
        <w:t>11</w:t>
      </w:r>
      <w:r w:rsidRPr="00013945">
        <w:rPr>
          <w:rStyle w:val="bookmark-item"/>
          <w:rFonts w:ascii="微软雅黑" w:eastAsia="微软雅黑" w:hAnsi="微软雅黑" w:cs="Arial"/>
          <w:sz w:val="21"/>
          <w:szCs w:val="21"/>
          <w:u w:val="single"/>
        </w:rPr>
        <w:t>月</w:t>
      </w:r>
      <w:r w:rsidR="00CA0DF9">
        <w:rPr>
          <w:rStyle w:val="bookmark-item"/>
          <w:rFonts w:ascii="微软雅黑" w:eastAsia="微软雅黑" w:hAnsi="微软雅黑" w:cs="Arial" w:hint="eastAsia"/>
          <w:sz w:val="21"/>
          <w:szCs w:val="21"/>
          <w:u w:val="single"/>
        </w:rPr>
        <w:t>23</w:t>
      </w:r>
      <w:r w:rsidRPr="00013945">
        <w:rPr>
          <w:rStyle w:val="bookmark-item"/>
          <w:rFonts w:ascii="微软雅黑" w:eastAsia="微软雅黑" w:hAnsi="微软雅黑" w:cs="Arial"/>
          <w:sz w:val="21"/>
          <w:szCs w:val="21"/>
          <w:u w:val="single"/>
        </w:rPr>
        <w:t>日</w:t>
      </w:r>
      <w:r w:rsidRPr="00013945">
        <w:rPr>
          <w:rFonts w:ascii="微软雅黑" w:eastAsia="微软雅黑" w:hAnsi="微软雅黑" w:cs="Arial"/>
          <w:sz w:val="21"/>
          <w:szCs w:val="21"/>
          <w:u w:val="single"/>
        </w:rPr>
        <w:t> </w:t>
      </w:r>
      <w:r w:rsidRPr="00013945">
        <w:rPr>
          <w:rFonts w:ascii="微软雅黑" w:eastAsia="微软雅黑" w:hAnsi="微软雅黑" w:cs="Arial"/>
          <w:sz w:val="21"/>
          <w:szCs w:val="21"/>
        </w:rPr>
        <w:t>，每天上午</w:t>
      </w:r>
      <w:r w:rsidRPr="00013945">
        <w:rPr>
          <w:rFonts w:ascii="微软雅黑" w:eastAsia="微软雅黑" w:hAnsi="微软雅黑" w:cs="Arial"/>
          <w:sz w:val="21"/>
          <w:szCs w:val="21"/>
          <w:u w:val="single"/>
        </w:rPr>
        <w:t> </w:t>
      </w:r>
      <w:r w:rsidRPr="00013945">
        <w:rPr>
          <w:rStyle w:val="bookmark-item"/>
          <w:rFonts w:ascii="微软雅黑" w:eastAsia="微软雅黑" w:hAnsi="微软雅黑" w:cs="Arial"/>
          <w:sz w:val="21"/>
          <w:szCs w:val="21"/>
          <w:u w:val="single"/>
        </w:rPr>
        <w:t>00:00至12:00</w:t>
      </w:r>
      <w:r w:rsidRPr="00013945">
        <w:rPr>
          <w:rFonts w:ascii="微软雅黑" w:eastAsia="微软雅黑" w:hAnsi="微软雅黑" w:cs="Arial"/>
          <w:sz w:val="21"/>
          <w:szCs w:val="21"/>
        </w:rPr>
        <w:t> ，下午</w:t>
      </w:r>
      <w:r w:rsidRPr="00013945">
        <w:rPr>
          <w:rFonts w:ascii="微软雅黑" w:eastAsia="微软雅黑" w:hAnsi="微软雅黑" w:cs="Arial"/>
          <w:sz w:val="21"/>
          <w:szCs w:val="21"/>
          <w:u w:val="single"/>
        </w:rPr>
        <w:t> </w:t>
      </w:r>
      <w:r w:rsidRPr="00013945">
        <w:rPr>
          <w:rStyle w:val="bookmark-item"/>
          <w:rFonts w:ascii="微软雅黑" w:eastAsia="微软雅黑" w:hAnsi="微软雅黑" w:cs="Arial"/>
          <w:sz w:val="21"/>
          <w:szCs w:val="21"/>
          <w:u w:val="single"/>
        </w:rPr>
        <w:t>12:00至23:59</w:t>
      </w:r>
      <w:r w:rsidRPr="00013945">
        <w:rPr>
          <w:rFonts w:ascii="微软雅黑" w:eastAsia="微软雅黑" w:hAnsi="微软雅黑" w:cs="Arial"/>
          <w:sz w:val="21"/>
          <w:szCs w:val="21"/>
          <w:u w:val="single"/>
        </w:rPr>
        <w:t> </w:t>
      </w:r>
      <w:r w:rsidRPr="00013945">
        <w:rPr>
          <w:rFonts w:ascii="微软雅黑" w:eastAsia="微软雅黑" w:hAnsi="微软雅黑" w:cs="Arial"/>
          <w:sz w:val="21"/>
          <w:szCs w:val="21"/>
        </w:rPr>
        <w:t>（北京时间，线上获取法定节假日均可，线下获取文件法定节假日除外）</w:t>
      </w:r>
    </w:p>
    <w:p w:rsidR="00377DE5" w:rsidRPr="00013945" w:rsidRDefault="00693A8C">
      <w:pPr>
        <w:pStyle w:val="af4"/>
        <w:spacing w:before="0" w:beforeAutospacing="0" w:after="0" w:afterAutospacing="0" w:line="500" w:lineRule="exact"/>
        <w:ind w:firstLine="315"/>
        <w:rPr>
          <w:rFonts w:ascii="微软雅黑" w:eastAsia="微软雅黑" w:hAnsi="微软雅黑"/>
          <w:sz w:val="21"/>
          <w:szCs w:val="21"/>
        </w:rPr>
      </w:pPr>
      <w:r w:rsidRPr="00013945">
        <w:rPr>
          <w:rFonts w:ascii="微软雅黑" w:eastAsia="微软雅黑" w:hAnsi="微软雅黑" w:cs="Arial" w:hint="eastAsia"/>
          <w:sz w:val="21"/>
          <w:szCs w:val="21"/>
        </w:rPr>
        <w:t>获取方式：</w:t>
      </w:r>
      <w:r w:rsidRPr="00013945">
        <w:rPr>
          <w:rFonts w:ascii="微软雅黑" w:eastAsia="微软雅黑" w:hAnsi="微软雅黑" w:hint="eastAsia"/>
          <w:sz w:val="21"/>
          <w:szCs w:val="21"/>
        </w:rPr>
        <w:t>供应商登录政采云平台</w:t>
      </w:r>
      <w:hyperlink r:id="rId11" w:history="1">
        <w:r w:rsidRPr="00013945">
          <w:rPr>
            <w:rStyle w:val="afd"/>
            <w:rFonts w:ascii="微软雅黑" w:eastAsia="微软雅黑" w:hAnsi="微软雅黑" w:hint="eastAsia"/>
            <w:color w:val="auto"/>
            <w:sz w:val="21"/>
            <w:szCs w:val="21"/>
          </w:rPr>
          <w:t>https://www.zcygov.cn/</w:t>
        </w:r>
      </w:hyperlink>
    </w:p>
    <w:p w:rsidR="00377DE5" w:rsidRPr="00013945" w:rsidRDefault="00693A8C">
      <w:pPr>
        <w:pStyle w:val="af4"/>
        <w:spacing w:before="0" w:beforeAutospacing="0" w:after="0" w:afterAutospacing="0" w:line="500" w:lineRule="exact"/>
        <w:ind w:firstLine="315"/>
        <w:rPr>
          <w:rFonts w:ascii="微软雅黑" w:eastAsia="微软雅黑" w:hAnsi="微软雅黑"/>
          <w:sz w:val="21"/>
          <w:szCs w:val="21"/>
        </w:rPr>
      </w:pPr>
      <w:r w:rsidRPr="00013945">
        <w:rPr>
          <w:rFonts w:ascii="微软雅黑" w:eastAsia="微软雅黑" w:hAnsi="微软雅黑" w:hint="eastAsia"/>
          <w:sz w:val="21"/>
          <w:szCs w:val="21"/>
        </w:rPr>
        <w:t>在线申请获取采购文件（进入“项目采购”应用，在获取采购文件菜单中选择项目，申请获取采购文件）。</w:t>
      </w:r>
    </w:p>
    <w:p w:rsidR="00377DE5" w:rsidRPr="00013945" w:rsidRDefault="00693A8C">
      <w:pPr>
        <w:pStyle w:val="af4"/>
        <w:spacing w:before="0" w:beforeAutospacing="0" w:after="0" w:afterAutospacing="0" w:line="500" w:lineRule="exact"/>
        <w:ind w:firstLine="315"/>
        <w:rPr>
          <w:rFonts w:ascii="微软雅黑" w:eastAsia="微软雅黑" w:hAnsi="微软雅黑" w:cs="Arial"/>
          <w:sz w:val="21"/>
          <w:szCs w:val="21"/>
        </w:rPr>
      </w:pPr>
      <w:r w:rsidRPr="00013945">
        <w:rPr>
          <w:rFonts w:ascii="微软雅黑" w:eastAsia="微软雅黑" w:hAnsi="微软雅黑" w:cs="Arial"/>
          <w:sz w:val="21"/>
          <w:szCs w:val="21"/>
        </w:rPr>
        <w:t> 售价（元）：  0 </w:t>
      </w:r>
    </w:p>
    <w:p w:rsidR="00377DE5" w:rsidRPr="00013945" w:rsidRDefault="00693A8C">
      <w:pPr>
        <w:pStyle w:val="af4"/>
        <w:spacing w:before="0" w:beforeAutospacing="0" w:after="0" w:afterAutospacing="0" w:line="500" w:lineRule="exact"/>
        <w:ind w:firstLine="315"/>
        <w:rPr>
          <w:rFonts w:ascii="微软雅黑" w:eastAsia="微软雅黑" w:hAnsi="微软雅黑" w:cs="Arial"/>
          <w:sz w:val="21"/>
          <w:szCs w:val="21"/>
        </w:rPr>
      </w:pPr>
      <w:r w:rsidRPr="00013945">
        <w:rPr>
          <w:rStyle w:val="af9"/>
          <w:rFonts w:ascii="微软雅黑" w:eastAsia="微软雅黑" w:hAnsi="微软雅黑" w:cs="Arial" w:hint="eastAsia"/>
          <w:sz w:val="21"/>
          <w:szCs w:val="21"/>
        </w:rPr>
        <w:t>四、提交投标文件截止时间、开标时间和地点</w:t>
      </w:r>
    </w:p>
    <w:p w:rsidR="00377DE5" w:rsidRPr="00013945" w:rsidRDefault="00693A8C">
      <w:pPr>
        <w:pStyle w:val="af4"/>
        <w:spacing w:before="0" w:beforeAutospacing="0" w:after="0" w:afterAutospacing="0" w:line="500" w:lineRule="exact"/>
        <w:rPr>
          <w:rFonts w:ascii="微软雅黑" w:eastAsia="微软雅黑" w:hAnsi="微软雅黑" w:cs="Arial"/>
          <w:sz w:val="21"/>
          <w:szCs w:val="21"/>
        </w:rPr>
      </w:pPr>
      <w:r w:rsidRPr="00013945">
        <w:rPr>
          <w:rFonts w:ascii="微软雅黑" w:eastAsia="微软雅黑" w:hAnsi="微软雅黑" w:cs="Arial" w:hint="eastAsia"/>
          <w:sz w:val="21"/>
          <w:szCs w:val="21"/>
        </w:rPr>
        <w:t>    提交投标文件截止时间：</w:t>
      </w:r>
      <w:r w:rsidR="00CA0DF9" w:rsidRPr="00013945">
        <w:rPr>
          <w:rStyle w:val="bookmark-item"/>
          <w:rFonts w:ascii="微软雅黑" w:eastAsia="微软雅黑" w:hAnsi="微软雅黑" w:cs="Arial"/>
          <w:sz w:val="21"/>
          <w:szCs w:val="21"/>
          <w:u w:val="single"/>
        </w:rPr>
        <w:t>202</w:t>
      </w:r>
      <w:r w:rsidR="00CA0DF9" w:rsidRPr="00013945">
        <w:rPr>
          <w:rStyle w:val="bookmark-item"/>
          <w:rFonts w:ascii="微软雅黑" w:eastAsia="微软雅黑" w:hAnsi="微软雅黑" w:cs="Arial" w:hint="eastAsia"/>
          <w:sz w:val="21"/>
          <w:szCs w:val="21"/>
          <w:u w:val="single"/>
        </w:rPr>
        <w:t>1</w:t>
      </w:r>
      <w:r w:rsidR="00CA0DF9" w:rsidRPr="00013945">
        <w:rPr>
          <w:rStyle w:val="bookmark-item"/>
          <w:rFonts w:ascii="微软雅黑" w:eastAsia="微软雅黑" w:hAnsi="微软雅黑" w:cs="Arial"/>
          <w:sz w:val="21"/>
          <w:szCs w:val="21"/>
          <w:u w:val="single"/>
        </w:rPr>
        <w:t>年</w:t>
      </w:r>
      <w:r w:rsidR="00CA0DF9">
        <w:rPr>
          <w:rStyle w:val="bookmark-item"/>
          <w:rFonts w:ascii="微软雅黑" w:eastAsia="微软雅黑" w:hAnsi="微软雅黑" w:cs="Arial" w:hint="eastAsia"/>
          <w:sz w:val="21"/>
          <w:szCs w:val="21"/>
          <w:u w:val="single"/>
        </w:rPr>
        <w:t>11</w:t>
      </w:r>
      <w:r w:rsidR="00CA0DF9" w:rsidRPr="00013945">
        <w:rPr>
          <w:rStyle w:val="bookmark-item"/>
          <w:rFonts w:ascii="微软雅黑" w:eastAsia="微软雅黑" w:hAnsi="微软雅黑" w:cs="Arial"/>
          <w:sz w:val="21"/>
          <w:szCs w:val="21"/>
          <w:u w:val="single"/>
        </w:rPr>
        <w:t>月</w:t>
      </w:r>
      <w:r w:rsidR="00CA0DF9">
        <w:rPr>
          <w:rStyle w:val="bookmark-item"/>
          <w:rFonts w:ascii="微软雅黑" w:eastAsia="微软雅黑" w:hAnsi="微软雅黑" w:cs="Arial" w:hint="eastAsia"/>
          <w:sz w:val="21"/>
          <w:szCs w:val="21"/>
          <w:u w:val="single"/>
        </w:rPr>
        <w:t>23</w:t>
      </w:r>
      <w:r w:rsidR="00CA0DF9" w:rsidRPr="00013945">
        <w:rPr>
          <w:rStyle w:val="bookmark-item"/>
          <w:rFonts w:ascii="微软雅黑" w:eastAsia="微软雅黑" w:hAnsi="微软雅黑" w:cs="Arial"/>
          <w:sz w:val="21"/>
          <w:szCs w:val="21"/>
          <w:u w:val="single"/>
        </w:rPr>
        <w:t>日</w:t>
      </w:r>
      <w:r w:rsidR="00CA0DF9">
        <w:rPr>
          <w:rFonts w:ascii="微软雅黑" w:eastAsia="微软雅黑" w:hAnsi="微软雅黑" w:cs="Arial" w:hint="eastAsia"/>
          <w:sz w:val="21"/>
          <w:szCs w:val="21"/>
          <w:u w:val="single"/>
        </w:rPr>
        <w:t>14</w:t>
      </w:r>
      <w:r w:rsidRPr="00013945">
        <w:rPr>
          <w:rStyle w:val="bookmark-item"/>
          <w:rFonts w:ascii="微软雅黑" w:eastAsia="微软雅黑" w:hAnsi="微软雅黑" w:cs="Arial" w:hint="eastAsia"/>
          <w:sz w:val="21"/>
          <w:szCs w:val="21"/>
          <w:u w:val="single"/>
        </w:rPr>
        <w:t>：</w:t>
      </w:r>
      <w:r w:rsidR="00CA0DF9">
        <w:rPr>
          <w:rStyle w:val="bookmark-item"/>
          <w:rFonts w:ascii="微软雅黑" w:eastAsia="微软雅黑" w:hAnsi="微软雅黑" w:cs="Arial" w:hint="eastAsia"/>
          <w:sz w:val="21"/>
          <w:szCs w:val="21"/>
          <w:u w:val="single"/>
        </w:rPr>
        <w:t>00</w:t>
      </w:r>
      <w:r w:rsidRPr="00013945">
        <w:rPr>
          <w:rStyle w:val="bookmark-item"/>
          <w:rFonts w:ascii="微软雅黑" w:eastAsia="微软雅黑" w:hAnsi="微软雅黑" w:cs="Arial" w:hint="eastAsia"/>
          <w:sz w:val="21"/>
          <w:szCs w:val="21"/>
          <w:u w:val="single"/>
        </w:rPr>
        <w:t>（</w:t>
      </w:r>
      <w:r w:rsidRPr="00013945">
        <w:rPr>
          <w:rFonts w:ascii="微软雅黑" w:eastAsia="微软雅黑" w:hAnsi="微软雅黑" w:cs="Arial" w:hint="eastAsia"/>
          <w:sz w:val="21"/>
          <w:szCs w:val="21"/>
        </w:rPr>
        <w:t>北京时间）</w:t>
      </w:r>
    </w:p>
    <w:p w:rsidR="00377DE5" w:rsidRPr="00013945" w:rsidRDefault="00693A8C">
      <w:pPr>
        <w:pStyle w:val="af4"/>
        <w:spacing w:before="0" w:beforeAutospacing="0" w:after="0" w:afterAutospacing="0" w:line="500" w:lineRule="exact"/>
        <w:rPr>
          <w:rFonts w:ascii="微软雅黑" w:eastAsia="微软雅黑" w:hAnsi="微软雅黑" w:cs="Arial"/>
          <w:sz w:val="21"/>
          <w:szCs w:val="21"/>
        </w:rPr>
      </w:pPr>
      <w:r w:rsidRPr="00013945">
        <w:rPr>
          <w:rFonts w:ascii="微软雅黑" w:eastAsia="微软雅黑" w:hAnsi="微软雅黑" w:cs="Arial" w:hint="eastAsia"/>
          <w:sz w:val="21"/>
          <w:szCs w:val="21"/>
        </w:rPr>
        <w:t>    投标地点（网址）：</w:t>
      </w:r>
      <w:r w:rsidRPr="00013945">
        <w:rPr>
          <w:rFonts w:ascii="微软雅黑" w:eastAsia="微软雅黑" w:hAnsi="微软雅黑" w:cs="Arial" w:hint="eastAsia"/>
          <w:sz w:val="21"/>
          <w:szCs w:val="21"/>
          <w:u w:val="single"/>
        </w:rPr>
        <w:t> </w:t>
      </w:r>
      <w:r w:rsidRPr="00013945">
        <w:rPr>
          <w:rStyle w:val="bookmark-item"/>
          <w:rFonts w:ascii="微软雅黑" w:eastAsia="微软雅黑" w:hAnsi="微软雅黑" w:cs="Arial" w:hint="eastAsia"/>
          <w:sz w:val="21"/>
          <w:szCs w:val="21"/>
          <w:u w:val="single"/>
        </w:rPr>
        <w:t>“政采云”平台电子投标</w:t>
      </w:r>
      <w:r w:rsidRPr="00013945">
        <w:rPr>
          <w:rFonts w:ascii="微软雅黑" w:eastAsia="微软雅黑" w:hAnsi="微软雅黑" w:cs="Arial" w:hint="eastAsia"/>
          <w:sz w:val="21"/>
          <w:szCs w:val="21"/>
          <w:u w:val="single"/>
        </w:rPr>
        <w:t> </w:t>
      </w:r>
    </w:p>
    <w:p w:rsidR="00377DE5" w:rsidRPr="00013945" w:rsidRDefault="00693A8C">
      <w:pPr>
        <w:pStyle w:val="af4"/>
        <w:spacing w:before="0" w:beforeAutospacing="0" w:after="0" w:afterAutospacing="0" w:line="500" w:lineRule="exact"/>
        <w:rPr>
          <w:rFonts w:ascii="微软雅黑" w:eastAsia="微软雅黑" w:hAnsi="微软雅黑" w:cs="Arial"/>
          <w:sz w:val="21"/>
          <w:szCs w:val="21"/>
        </w:rPr>
      </w:pPr>
      <w:r w:rsidRPr="00013945">
        <w:rPr>
          <w:rFonts w:ascii="微软雅黑" w:eastAsia="微软雅黑" w:hAnsi="微软雅黑" w:cs="Arial" w:hint="eastAsia"/>
          <w:sz w:val="21"/>
          <w:szCs w:val="21"/>
        </w:rPr>
        <w:t>    开标时间：</w:t>
      </w:r>
      <w:r w:rsidRPr="00013945">
        <w:rPr>
          <w:rFonts w:ascii="微软雅黑" w:eastAsia="微软雅黑" w:hAnsi="微软雅黑" w:cs="Arial" w:hint="eastAsia"/>
          <w:sz w:val="21"/>
          <w:szCs w:val="21"/>
          <w:u w:val="single"/>
        </w:rPr>
        <w:t> </w:t>
      </w:r>
      <w:r w:rsidR="00CA0DF9" w:rsidRPr="00013945">
        <w:rPr>
          <w:rStyle w:val="bookmark-item"/>
          <w:rFonts w:ascii="微软雅黑" w:eastAsia="微软雅黑" w:hAnsi="微软雅黑" w:cs="Arial"/>
          <w:sz w:val="21"/>
          <w:szCs w:val="21"/>
          <w:u w:val="single"/>
        </w:rPr>
        <w:t>202</w:t>
      </w:r>
      <w:r w:rsidR="00CA0DF9" w:rsidRPr="00013945">
        <w:rPr>
          <w:rStyle w:val="bookmark-item"/>
          <w:rFonts w:ascii="微软雅黑" w:eastAsia="微软雅黑" w:hAnsi="微软雅黑" w:cs="Arial" w:hint="eastAsia"/>
          <w:sz w:val="21"/>
          <w:szCs w:val="21"/>
          <w:u w:val="single"/>
        </w:rPr>
        <w:t>1</w:t>
      </w:r>
      <w:r w:rsidR="00CA0DF9" w:rsidRPr="00013945">
        <w:rPr>
          <w:rStyle w:val="bookmark-item"/>
          <w:rFonts w:ascii="微软雅黑" w:eastAsia="微软雅黑" w:hAnsi="微软雅黑" w:cs="Arial"/>
          <w:sz w:val="21"/>
          <w:szCs w:val="21"/>
          <w:u w:val="single"/>
        </w:rPr>
        <w:t>年</w:t>
      </w:r>
      <w:r w:rsidR="00CA0DF9">
        <w:rPr>
          <w:rStyle w:val="bookmark-item"/>
          <w:rFonts w:ascii="微软雅黑" w:eastAsia="微软雅黑" w:hAnsi="微软雅黑" w:cs="Arial" w:hint="eastAsia"/>
          <w:sz w:val="21"/>
          <w:szCs w:val="21"/>
          <w:u w:val="single"/>
        </w:rPr>
        <w:t>11</w:t>
      </w:r>
      <w:r w:rsidR="00CA0DF9" w:rsidRPr="00013945">
        <w:rPr>
          <w:rStyle w:val="bookmark-item"/>
          <w:rFonts w:ascii="微软雅黑" w:eastAsia="微软雅黑" w:hAnsi="微软雅黑" w:cs="Arial"/>
          <w:sz w:val="21"/>
          <w:szCs w:val="21"/>
          <w:u w:val="single"/>
        </w:rPr>
        <w:t>月</w:t>
      </w:r>
      <w:r w:rsidR="00CA0DF9">
        <w:rPr>
          <w:rStyle w:val="bookmark-item"/>
          <w:rFonts w:ascii="微软雅黑" w:eastAsia="微软雅黑" w:hAnsi="微软雅黑" w:cs="Arial" w:hint="eastAsia"/>
          <w:sz w:val="21"/>
          <w:szCs w:val="21"/>
          <w:u w:val="single"/>
        </w:rPr>
        <w:t>23</w:t>
      </w:r>
      <w:r w:rsidR="00CA0DF9" w:rsidRPr="00013945">
        <w:rPr>
          <w:rStyle w:val="bookmark-item"/>
          <w:rFonts w:ascii="微软雅黑" w:eastAsia="微软雅黑" w:hAnsi="微软雅黑" w:cs="Arial"/>
          <w:sz w:val="21"/>
          <w:szCs w:val="21"/>
          <w:u w:val="single"/>
        </w:rPr>
        <w:t>日</w:t>
      </w:r>
      <w:r w:rsidR="00CA0DF9">
        <w:rPr>
          <w:rFonts w:ascii="微软雅黑" w:eastAsia="微软雅黑" w:hAnsi="微软雅黑" w:cs="Arial" w:hint="eastAsia"/>
          <w:sz w:val="21"/>
          <w:szCs w:val="21"/>
          <w:u w:val="single"/>
        </w:rPr>
        <w:t>14</w:t>
      </w:r>
      <w:r w:rsidR="00CA0DF9" w:rsidRPr="00013945">
        <w:rPr>
          <w:rStyle w:val="bookmark-item"/>
          <w:rFonts w:ascii="微软雅黑" w:eastAsia="微软雅黑" w:hAnsi="微软雅黑" w:cs="Arial" w:hint="eastAsia"/>
          <w:sz w:val="21"/>
          <w:szCs w:val="21"/>
          <w:u w:val="single"/>
        </w:rPr>
        <w:t>：</w:t>
      </w:r>
      <w:r w:rsidR="00CA0DF9">
        <w:rPr>
          <w:rStyle w:val="bookmark-item"/>
          <w:rFonts w:ascii="微软雅黑" w:eastAsia="微软雅黑" w:hAnsi="微软雅黑" w:cs="Arial" w:hint="eastAsia"/>
          <w:sz w:val="21"/>
          <w:szCs w:val="21"/>
          <w:u w:val="single"/>
        </w:rPr>
        <w:t>00</w:t>
      </w:r>
    </w:p>
    <w:p w:rsidR="00377DE5" w:rsidRPr="00013945" w:rsidRDefault="00693A8C">
      <w:pPr>
        <w:pStyle w:val="af4"/>
        <w:spacing w:before="0" w:beforeAutospacing="0" w:after="0" w:afterAutospacing="0" w:line="500" w:lineRule="exact"/>
        <w:rPr>
          <w:rFonts w:ascii="微软雅黑" w:eastAsia="微软雅黑" w:hAnsi="微软雅黑" w:cs="Arial"/>
          <w:sz w:val="21"/>
          <w:szCs w:val="21"/>
        </w:rPr>
      </w:pPr>
      <w:r w:rsidRPr="00013945">
        <w:rPr>
          <w:rFonts w:ascii="微软雅黑" w:eastAsia="微软雅黑" w:hAnsi="微软雅黑" w:cs="Arial" w:hint="eastAsia"/>
          <w:sz w:val="21"/>
          <w:szCs w:val="21"/>
        </w:rPr>
        <w:t>    开标地点（网址）：</w:t>
      </w:r>
      <w:r w:rsidRPr="00013945">
        <w:rPr>
          <w:rStyle w:val="bookmark-item"/>
          <w:rFonts w:ascii="微软雅黑" w:eastAsia="微软雅黑" w:hAnsi="微软雅黑" w:cs="Arial" w:hint="eastAsia"/>
          <w:sz w:val="21"/>
          <w:szCs w:val="21"/>
          <w:u w:val="single"/>
        </w:rPr>
        <w:t>嘉兴市公共资源交易中心开标室（嘉兴市广场路350号）</w:t>
      </w:r>
    </w:p>
    <w:p w:rsidR="00377DE5" w:rsidRPr="00013945" w:rsidRDefault="00693A8C">
      <w:pPr>
        <w:pStyle w:val="af4"/>
        <w:spacing w:before="0" w:beforeAutospacing="0" w:after="0" w:afterAutospacing="0" w:line="500" w:lineRule="exact"/>
        <w:jc w:val="both"/>
        <w:rPr>
          <w:rFonts w:ascii="微软雅黑" w:eastAsia="微软雅黑" w:hAnsi="微软雅黑" w:cs="Arial"/>
          <w:sz w:val="21"/>
          <w:szCs w:val="21"/>
        </w:rPr>
      </w:pPr>
      <w:r w:rsidRPr="00013945">
        <w:rPr>
          <w:rStyle w:val="af9"/>
          <w:rFonts w:ascii="微软雅黑" w:eastAsia="微软雅黑" w:hAnsi="微软雅黑" w:cs="Arial" w:hint="eastAsia"/>
          <w:sz w:val="21"/>
          <w:szCs w:val="21"/>
        </w:rPr>
        <w:t>五、公告期限</w:t>
      </w:r>
    </w:p>
    <w:p w:rsidR="00377DE5" w:rsidRPr="00013945" w:rsidRDefault="00693A8C">
      <w:pPr>
        <w:pStyle w:val="af4"/>
        <w:spacing w:before="0" w:beforeAutospacing="0" w:after="0" w:afterAutospacing="0" w:line="500" w:lineRule="exact"/>
        <w:rPr>
          <w:rFonts w:ascii="微软雅黑" w:eastAsia="微软雅黑" w:hAnsi="微软雅黑" w:cs="Arial"/>
          <w:sz w:val="21"/>
          <w:szCs w:val="21"/>
        </w:rPr>
      </w:pPr>
      <w:r w:rsidRPr="00013945">
        <w:rPr>
          <w:rFonts w:ascii="微软雅黑" w:eastAsia="微软雅黑" w:hAnsi="微软雅黑" w:cs="Arial" w:hint="eastAsia"/>
          <w:sz w:val="21"/>
          <w:szCs w:val="21"/>
        </w:rPr>
        <w:t>    自本公告发布之日起5个工作日。</w:t>
      </w:r>
    </w:p>
    <w:p w:rsidR="00377DE5" w:rsidRPr="00013945" w:rsidRDefault="00693A8C">
      <w:pPr>
        <w:pStyle w:val="af4"/>
        <w:spacing w:before="0" w:beforeAutospacing="0" w:after="0" w:afterAutospacing="0" w:line="500" w:lineRule="exact"/>
        <w:jc w:val="both"/>
        <w:rPr>
          <w:rFonts w:ascii="微软雅黑" w:eastAsia="微软雅黑" w:hAnsi="微软雅黑" w:cs="Arial"/>
          <w:sz w:val="21"/>
          <w:szCs w:val="21"/>
        </w:rPr>
      </w:pPr>
      <w:r w:rsidRPr="00013945">
        <w:rPr>
          <w:rStyle w:val="af9"/>
          <w:rFonts w:ascii="微软雅黑" w:eastAsia="微软雅黑" w:hAnsi="微软雅黑" w:cs="Arial" w:hint="eastAsia"/>
          <w:sz w:val="21"/>
          <w:szCs w:val="21"/>
        </w:rPr>
        <w:t>六、其他补充事宜</w:t>
      </w:r>
    </w:p>
    <w:p w:rsidR="00377DE5" w:rsidRPr="00013945" w:rsidRDefault="00693A8C">
      <w:pPr>
        <w:pStyle w:val="af4"/>
        <w:spacing w:before="0" w:beforeAutospacing="0" w:after="0" w:afterAutospacing="0" w:line="500" w:lineRule="exact"/>
        <w:rPr>
          <w:rFonts w:ascii="微软雅黑" w:eastAsia="微软雅黑" w:hAnsi="微软雅黑" w:cs="Arial"/>
          <w:sz w:val="21"/>
          <w:szCs w:val="21"/>
        </w:rPr>
      </w:pPr>
      <w:r w:rsidRPr="00013945">
        <w:rPr>
          <w:rFonts w:ascii="微软雅黑" w:eastAsia="微软雅黑" w:hAnsi="微软雅黑" w:cs="Arial" w:hint="eastAsia"/>
          <w:sz w:val="21"/>
          <w:szCs w:val="21"/>
        </w:rPr>
        <w:t>   </w:t>
      </w:r>
      <w:r w:rsidRPr="00013945">
        <w:rPr>
          <w:rFonts w:ascii="微软雅黑" w:eastAsia="微软雅黑" w:hAnsi="微软雅黑" w:cs="Arial"/>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77DE5" w:rsidRPr="00013945" w:rsidRDefault="00693A8C">
      <w:pPr>
        <w:pStyle w:val="af4"/>
        <w:spacing w:before="0" w:beforeAutospacing="0" w:after="0" w:afterAutospacing="0" w:line="500" w:lineRule="exact"/>
        <w:ind w:leftChars="100" w:left="210"/>
        <w:rPr>
          <w:rFonts w:ascii="微软雅黑" w:eastAsia="微软雅黑" w:hAnsi="微软雅黑"/>
          <w:sz w:val="21"/>
          <w:szCs w:val="21"/>
        </w:rPr>
      </w:pPr>
      <w:r w:rsidRPr="00013945">
        <w:rPr>
          <w:rFonts w:ascii="微软雅黑" w:eastAsia="微软雅黑" w:hAnsi="微软雅黑" w:cs="Arial"/>
          <w:sz w:val="21"/>
          <w:szCs w:val="21"/>
        </w:rPr>
        <w:t>   </w:t>
      </w:r>
      <w:r w:rsidRPr="00013945">
        <w:rPr>
          <w:rFonts w:ascii="微软雅黑" w:eastAsia="微软雅黑" w:hAnsi="Arial" w:cs="Arial"/>
          <w:sz w:val="21"/>
          <w:szCs w:val="21"/>
        </w:rPr>
        <w:t>​</w:t>
      </w:r>
      <w:r w:rsidRPr="00013945">
        <w:rPr>
          <w:rFonts w:ascii="微软雅黑" w:eastAsia="微软雅黑" w:hAnsi="微软雅黑" w:cs="Arial"/>
          <w:sz w:val="21"/>
          <w:szCs w:val="21"/>
        </w:rPr>
        <w:t>2、本采购项目，中标单位与采购人签订的政府采购合同适用于嘉兴市政府采购贷款政策，简称“政采贷”，具体内容可参阅政府采购贷款流程：</w:t>
      </w:r>
      <w:hyperlink r:id="rId12" w:history="1">
        <w:r w:rsidRPr="00013945">
          <w:rPr>
            <w:rStyle w:val="afd"/>
            <w:rFonts w:ascii="微软雅黑" w:eastAsia="微软雅黑" w:hAnsi="微软雅黑" w:cs="Arial"/>
            <w:color w:val="auto"/>
            <w:sz w:val="21"/>
            <w:szCs w:val="21"/>
          </w:rPr>
          <w:t>http://jxszwsjb.jiaxing.gov.cn/zxfw/005012/20181016/7e541bf4-ad29-4286-ace8-d12c1b2c54fc.html</w:t>
        </w:r>
      </w:hyperlink>
    </w:p>
    <w:p w:rsidR="00377DE5" w:rsidRPr="00013945" w:rsidRDefault="00693A8C">
      <w:pPr>
        <w:pStyle w:val="af4"/>
        <w:spacing w:before="0" w:beforeAutospacing="0" w:after="0" w:afterAutospacing="0" w:line="500" w:lineRule="exact"/>
        <w:ind w:leftChars="100" w:left="210"/>
        <w:rPr>
          <w:rFonts w:ascii="微软雅黑" w:eastAsia="微软雅黑" w:hAnsi="微软雅黑" w:cs="Arial"/>
          <w:sz w:val="21"/>
          <w:szCs w:val="21"/>
        </w:rPr>
      </w:pPr>
      <w:r w:rsidRPr="00013945">
        <w:rPr>
          <w:rFonts w:ascii="微软雅黑" w:eastAsia="微软雅黑" w:hAnsi="微软雅黑" w:cs="Arial"/>
          <w:sz w:val="21"/>
          <w:szCs w:val="21"/>
        </w:rPr>
        <w:lastRenderedPageBreak/>
        <w:t>3、投标说明：</w:t>
      </w:r>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sz w:val="21"/>
          <w:szCs w:val="21"/>
        </w:rPr>
        <w:t>3.１、本项目按照《浙江省财政厅关于印发浙江省政府采购项电子交易管理暂行办法的通知》实行电子交易。</w:t>
      </w:r>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sz w:val="21"/>
          <w:szCs w:val="21"/>
        </w:rPr>
        <w:t>3.2、供应商注册</w:t>
      </w:r>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sz w:val="21"/>
          <w:szCs w:val="21"/>
        </w:rPr>
        <w:t>3.2.1、注册网址：</w:t>
      </w:r>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sz w:val="21"/>
          <w:szCs w:val="21"/>
        </w:rPr>
        <w:t>浙江政府采购网：</w:t>
      </w:r>
      <w:hyperlink r:id="rId13" w:history="1">
        <w:r w:rsidRPr="00013945">
          <w:rPr>
            <w:rStyle w:val="afd"/>
            <w:rFonts w:ascii="微软雅黑" w:eastAsia="微软雅黑" w:hAnsi="微软雅黑" w:cs="Arial"/>
            <w:color w:val="auto"/>
            <w:sz w:val="21"/>
            <w:szCs w:val="21"/>
          </w:rPr>
          <w:t>https://middle.zcygov.cn/v-settle-front/enter/account?settleCategory=1&amp;entranceType=1</w:t>
        </w:r>
      </w:hyperlink>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sz w:val="21"/>
          <w:szCs w:val="21"/>
        </w:rPr>
        <w:t>3.2.2、供应商按照《浙江省政府采购供应商注册和诚信管理暂行办法》要求执行。</w:t>
      </w:r>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sz w:val="21"/>
          <w:szCs w:val="21"/>
        </w:rPr>
        <w:t>4、投标文件制作注意事项</w:t>
      </w:r>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sz w:val="21"/>
          <w:szCs w:val="21"/>
        </w:rPr>
        <w:t>4.1、供应商将政采云电子交易客户端下载、安装完成后，可通过账号密码或CA登录客户端进行投标文件制作。</w:t>
      </w:r>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sz w:val="21"/>
          <w:szCs w:val="21"/>
        </w:rP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u w:val="single"/>
        </w:rPr>
      </w:pPr>
      <w:r w:rsidRPr="00013945">
        <w:rPr>
          <w:rFonts w:ascii="微软雅黑" w:eastAsia="微软雅黑" w:hAnsi="微软雅黑" w:cs="Arial"/>
          <w:sz w:val="21"/>
          <w:szCs w:val="21"/>
        </w:rPr>
        <w:t>4.2、电子交易操作指南：</w:t>
      </w:r>
      <w:hyperlink r:id="rId14" w:anchor="/knowledges/PGP8bW4ByNnJ3A2CyXG_/xg8jI3MBiyELHE-ou3ei?keyword=%E7%94%B5%E5%AD%90%E4%BA%A4%E6%98%93" w:history="1">
        <w:r w:rsidRPr="00013945">
          <w:rPr>
            <w:rStyle w:val="afd"/>
            <w:rFonts w:ascii="微软雅黑" w:eastAsia="微软雅黑" w:hAnsi="微软雅黑" w:cs="Arial"/>
            <w:color w:val="auto"/>
            <w:sz w:val="21"/>
            <w:szCs w:val="21"/>
          </w:rPr>
          <w:t>https://service.zcygov.cn/#/knowledges/PGP8bW4ByNnJ3A2CyXG_/xg8jI3MBiyELHE-ou3ei?keyword=%E7%94%B5%E5%AD%90%E4%BA%A4%E6%98%93</w:t>
        </w:r>
      </w:hyperlink>
    </w:p>
    <w:p w:rsidR="00377DE5" w:rsidRPr="00013945" w:rsidRDefault="00377DE5">
      <w:pPr>
        <w:pStyle w:val="af4"/>
        <w:spacing w:before="0" w:beforeAutospacing="0" w:after="0" w:afterAutospacing="0" w:line="500" w:lineRule="exact"/>
        <w:ind w:firstLine="420"/>
        <w:rPr>
          <w:rFonts w:ascii="微软雅黑" w:eastAsia="微软雅黑" w:hAnsi="微软雅黑" w:cs="Arial"/>
          <w:sz w:val="21"/>
          <w:szCs w:val="21"/>
          <w:u w:val="single"/>
        </w:rPr>
      </w:pPr>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hint="eastAsia"/>
          <w:sz w:val="21"/>
          <w:szCs w:val="21"/>
        </w:rPr>
        <w:t>如何申请/申领办理CA</w:t>
      </w:r>
    </w:p>
    <w:p w:rsidR="00377DE5" w:rsidRPr="00013945" w:rsidRDefault="00847B4D">
      <w:pPr>
        <w:pStyle w:val="af4"/>
        <w:spacing w:before="0" w:beforeAutospacing="0" w:after="0" w:afterAutospacing="0" w:line="500" w:lineRule="exact"/>
        <w:ind w:firstLine="420"/>
        <w:rPr>
          <w:rFonts w:ascii="微软雅黑" w:eastAsia="微软雅黑" w:hAnsi="微软雅黑" w:cs="Arial"/>
          <w:sz w:val="21"/>
          <w:szCs w:val="21"/>
        </w:rPr>
      </w:pPr>
      <w:hyperlink r:id="rId15" w:anchor="/knowledges/Pmw7VHIByNnJ3A2CbAN_/PXKYt3MByNnJ3A2CyAMX?keyword=CA" w:history="1">
        <w:r w:rsidR="00693A8C" w:rsidRPr="00013945">
          <w:rPr>
            <w:rStyle w:val="afd"/>
            <w:rFonts w:ascii="微软雅黑" w:eastAsia="微软雅黑" w:hAnsi="微软雅黑" w:cs="Arial"/>
            <w:color w:val="auto"/>
            <w:sz w:val="21"/>
            <w:szCs w:val="21"/>
          </w:rPr>
          <w:t>https://service.zcygov.cn/#/knowledges/Pmw7VHIByNnJ3A2CbAN_/PXKYt3MByNnJ3A2CyAMX?keyword=CA</w:t>
        </w:r>
      </w:hyperlink>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sz w:val="21"/>
          <w:szCs w:val="21"/>
        </w:rPr>
        <w:t>注：ＣＡ证书遗失补办、延期、解锁、质保等业务可以在联连客户端上进行操作；使用政采云投标客户端时，建议使用WIN7及以上操作系统。</w:t>
      </w:r>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hint="eastAsia"/>
          <w:sz w:val="21"/>
          <w:szCs w:val="21"/>
        </w:rPr>
        <w:t>5、政采云咨询电话：400-881-7190；</w:t>
      </w:r>
    </w:p>
    <w:p w:rsidR="00377DE5" w:rsidRPr="00013945" w:rsidRDefault="00693A8C">
      <w:pPr>
        <w:pStyle w:val="af4"/>
        <w:spacing w:before="0" w:beforeAutospacing="0" w:after="0" w:afterAutospacing="0" w:line="500" w:lineRule="exact"/>
        <w:ind w:firstLine="420"/>
        <w:rPr>
          <w:rFonts w:ascii="微软雅黑" w:eastAsia="微软雅黑" w:hAnsi="微软雅黑" w:cs="Arial"/>
          <w:sz w:val="21"/>
          <w:szCs w:val="21"/>
        </w:rPr>
      </w:pPr>
      <w:r w:rsidRPr="00013945">
        <w:rPr>
          <w:rFonts w:ascii="微软雅黑" w:eastAsia="微软雅黑" w:hAnsi="微软雅黑" w:cs="Arial" w:hint="eastAsia"/>
          <w:sz w:val="21"/>
          <w:szCs w:val="21"/>
        </w:rPr>
        <w:t>政采云平台服务中心：</w:t>
      </w:r>
      <w:hyperlink r:id="rId16" w:anchor="/" w:history="1">
        <w:r w:rsidRPr="00013945">
          <w:rPr>
            <w:rStyle w:val="afd"/>
            <w:rFonts w:ascii="微软雅黑" w:eastAsia="微软雅黑" w:hAnsi="微软雅黑" w:cs="Arial"/>
            <w:color w:val="auto"/>
            <w:sz w:val="21"/>
            <w:szCs w:val="21"/>
          </w:rPr>
          <w:t>https://service.zcygov.cn/#/</w:t>
        </w:r>
      </w:hyperlink>
    </w:p>
    <w:p w:rsidR="00377DE5" w:rsidRPr="00013945" w:rsidRDefault="00693A8C">
      <w:pPr>
        <w:pStyle w:val="af4"/>
        <w:spacing w:before="0" w:beforeAutospacing="0" w:after="0" w:afterAutospacing="0" w:line="500" w:lineRule="exact"/>
        <w:rPr>
          <w:rFonts w:ascii="微软雅黑" w:eastAsia="微软雅黑" w:hAnsi="微软雅黑" w:cs="Arial"/>
          <w:sz w:val="21"/>
          <w:szCs w:val="21"/>
        </w:rPr>
      </w:pPr>
      <w:r w:rsidRPr="00013945">
        <w:rPr>
          <w:rFonts w:ascii="微软雅黑" w:eastAsia="微软雅黑" w:hAnsi="微软雅黑" w:cs="Arial" w:hint="eastAsia"/>
          <w:sz w:val="21"/>
          <w:szCs w:val="21"/>
        </w:rPr>
        <w:t xml:space="preserve">    6、汇信（ＣＡ）客服电话：400-888-4636</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7、投标文件提交注意事项：</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lastRenderedPageBreak/>
        <w:t>7.1、供应商进行电子投标应安装客户端软件，并按照招标文件和电子交易平台的要求编制并加密投标文件。供应商未按规定加密的投标文件，代理机构应当拒收。</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hint="eastAsia"/>
          <w:sz w:val="21"/>
          <w:szCs w:val="21"/>
        </w:rPr>
        <w:t>7</w:t>
      </w:r>
      <w:r w:rsidRPr="00013945">
        <w:rPr>
          <w:rFonts w:ascii="微软雅黑" w:eastAsia="微软雅黑" w:hAnsi="微软雅黑" w:cs="Arial"/>
          <w:sz w:val="21"/>
          <w:szCs w:val="21"/>
        </w:rPr>
        <w:t>.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hint="eastAsia"/>
          <w:sz w:val="21"/>
          <w:szCs w:val="21"/>
        </w:rPr>
        <w:t>7</w:t>
      </w:r>
      <w:r w:rsidRPr="00013945">
        <w:rPr>
          <w:rFonts w:ascii="微软雅黑" w:eastAsia="微软雅黑" w:hAnsi="微软雅黑" w:cs="Arial"/>
          <w:sz w:val="21"/>
          <w:szCs w:val="21"/>
        </w:rPr>
        <w:t>.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嘉兴市秀洲区新平路299号中禾广场23楼嘉兴市千秋工程咨询有限公司，章莉莉 13605735186），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sidRPr="00013945">
        <w:rPr>
          <w:rFonts w:ascii="微软雅黑" w:eastAsia="微软雅黑" w:hAnsi="微软雅黑" w:cs="Arial" w:hint="eastAsia"/>
          <w:sz w:val="21"/>
          <w:szCs w:val="21"/>
        </w:rPr>
        <w:t>1450912653@qq.com</w:t>
      </w:r>
      <w:r w:rsidRPr="00013945">
        <w:rPr>
          <w:rFonts w:ascii="微软雅黑" w:eastAsia="微软雅黑" w:hAnsi="微软雅黑" w:cs="Arial"/>
          <w:sz w:val="21"/>
          <w:szCs w:val="21"/>
        </w:rPr>
        <w:t>），以便代理机构查收快递。如供应商选择快递费到付，将被拒收。 </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“备份投标文件”是指与“电子加密投标文件”同时生成的数据电文形式的电子文件（备份标书），其他方式编制的备份投标文件视为无效备份投标文件。</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 xml:space="preserve">7.4、备份电子标文件制作为非强制性，但如遇因应商电子投标文件解密失败等情况造成无效标，后果由供应商自负。　　　　　　　　　　　</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Style w:val="af9"/>
          <w:rFonts w:ascii="微软雅黑" w:eastAsia="微软雅黑" w:hAnsi="微软雅黑" w:cs="Arial"/>
          <w:sz w:val="21"/>
          <w:szCs w:val="21"/>
        </w:rPr>
        <w:t>七、对本次招标提出询问、质疑、投诉，请按以下方式联系。</w:t>
      </w:r>
      <w:r w:rsidRPr="00013945">
        <w:rPr>
          <w:rFonts w:ascii="微软雅黑" w:eastAsia="微软雅黑" w:hAnsi="微软雅黑" w:cs="Arial"/>
          <w:sz w:val="21"/>
          <w:szCs w:val="21"/>
        </w:rPr>
        <w:t xml:space="preserve">　　　　　　　　　　　　</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1</w:t>
      </w:r>
      <w:r w:rsidRPr="00013945">
        <w:rPr>
          <w:rFonts w:ascii="微软雅黑" w:eastAsia="微软雅黑" w:hAnsi="微软雅黑" w:cs="Arial" w:hint="eastAsia"/>
          <w:sz w:val="21"/>
          <w:szCs w:val="21"/>
        </w:rPr>
        <w:t>、</w:t>
      </w:r>
      <w:r w:rsidRPr="00013945">
        <w:rPr>
          <w:rFonts w:ascii="微软雅黑" w:eastAsia="微软雅黑" w:hAnsi="微软雅黑" w:cs="Arial"/>
          <w:sz w:val="21"/>
          <w:szCs w:val="21"/>
        </w:rPr>
        <w:t>采购人信息</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u w:val="single"/>
        </w:rPr>
      </w:pPr>
      <w:r w:rsidRPr="00013945">
        <w:rPr>
          <w:rFonts w:ascii="微软雅黑" w:eastAsia="微软雅黑" w:hAnsi="微软雅黑" w:cs="Arial"/>
          <w:sz w:val="21"/>
          <w:szCs w:val="21"/>
        </w:rPr>
        <w:t>名    称：</w:t>
      </w:r>
      <w:r w:rsidRPr="00013945">
        <w:rPr>
          <w:rFonts w:ascii="微软雅黑" w:eastAsia="微软雅黑" w:hAnsi="微软雅黑" w:cs="Arial" w:hint="eastAsia"/>
          <w:sz w:val="21"/>
          <w:szCs w:val="21"/>
          <w:u w:val="single"/>
        </w:rPr>
        <w:t>嘉兴市南湖区万通新农村建设开发有限公司</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地    址：</w:t>
      </w:r>
      <w:r w:rsidRPr="00013945">
        <w:rPr>
          <w:rFonts w:ascii="微软雅黑" w:eastAsia="微软雅黑" w:hAnsi="微软雅黑" w:cs="Arial"/>
          <w:sz w:val="21"/>
          <w:szCs w:val="21"/>
          <w:u w:val="single"/>
        </w:rPr>
        <w:t>大桥镇</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u w:val="single"/>
        </w:rPr>
      </w:pPr>
      <w:r w:rsidRPr="00013945">
        <w:rPr>
          <w:rFonts w:ascii="微软雅黑" w:eastAsia="微软雅黑" w:hAnsi="微软雅黑" w:cs="Arial"/>
          <w:sz w:val="21"/>
          <w:szCs w:val="21"/>
        </w:rPr>
        <w:t>传    真：</w:t>
      </w:r>
      <w:r w:rsidRPr="00013945">
        <w:rPr>
          <w:rFonts w:ascii="微软雅黑" w:eastAsia="微软雅黑" w:hAnsi="微软雅黑" w:cs="Arial"/>
          <w:sz w:val="21"/>
          <w:szCs w:val="21"/>
          <w:u w:val="single"/>
        </w:rPr>
        <w:t> </w:t>
      </w:r>
      <w:r w:rsidRPr="00013945">
        <w:rPr>
          <w:rStyle w:val="bookmark-item"/>
          <w:rFonts w:ascii="微软雅黑" w:eastAsia="微软雅黑" w:hAnsi="微软雅黑" w:cs="Arial"/>
          <w:sz w:val="21"/>
          <w:szCs w:val="21"/>
          <w:u w:val="single"/>
        </w:rPr>
        <w:t>/</w:t>
      </w:r>
      <w:r w:rsidRPr="00013945">
        <w:rPr>
          <w:rFonts w:ascii="微软雅黑" w:eastAsia="微软雅黑" w:hAnsi="微软雅黑" w:cs="Arial"/>
          <w:sz w:val="21"/>
          <w:szCs w:val="21"/>
          <w:u w:val="single"/>
        </w:rPr>
        <w:t xml:space="preserve">  　　</w:t>
      </w:r>
    </w:p>
    <w:p w:rsidR="00377DE5" w:rsidRPr="00013945" w:rsidRDefault="00693A8C">
      <w:pPr>
        <w:pStyle w:val="af4"/>
        <w:spacing w:before="0" w:beforeAutospacing="0" w:after="0" w:afterAutospacing="0" w:line="500" w:lineRule="exact"/>
        <w:ind w:firstLineChars="200" w:firstLine="420"/>
        <w:rPr>
          <w:rStyle w:val="bookmark-item"/>
          <w:rFonts w:ascii="微软雅黑" w:eastAsia="微软雅黑" w:hAnsi="微软雅黑" w:cs="Arial"/>
          <w:sz w:val="21"/>
          <w:szCs w:val="21"/>
          <w:u w:val="single"/>
        </w:rPr>
      </w:pPr>
      <w:r w:rsidRPr="00013945">
        <w:rPr>
          <w:rFonts w:ascii="微软雅黑" w:eastAsia="微软雅黑" w:hAnsi="微软雅黑" w:cs="Arial"/>
          <w:sz w:val="21"/>
          <w:szCs w:val="21"/>
        </w:rPr>
        <w:t>项目联系人（询问）：</w:t>
      </w:r>
      <w:r w:rsidRPr="00013945">
        <w:rPr>
          <w:rStyle w:val="bookmark-item"/>
          <w:rFonts w:ascii="微软雅黑" w:eastAsia="微软雅黑" w:hAnsi="微软雅黑" w:cs="Arial" w:hint="eastAsia"/>
          <w:sz w:val="21"/>
          <w:szCs w:val="21"/>
          <w:u w:val="single"/>
        </w:rPr>
        <w:t xml:space="preserve">  王主任  </w:t>
      </w:r>
    </w:p>
    <w:p w:rsidR="00377DE5" w:rsidRPr="00013945" w:rsidRDefault="00693A8C">
      <w:pPr>
        <w:pStyle w:val="af4"/>
        <w:spacing w:before="0" w:beforeAutospacing="0" w:after="0" w:afterAutospacing="0" w:line="500" w:lineRule="exact"/>
        <w:ind w:firstLineChars="200" w:firstLine="420"/>
        <w:rPr>
          <w:rStyle w:val="bookmark-item"/>
          <w:rFonts w:ascii="微软雅黑" w:eastAsia="微软雅黑" w:hAnsi="微软雅黑" w:cs="Arial"/>
          <w:sz w:val="21"/>
          <w:szCs w:val="21"/>
          <w:u w:val="single"/>
        </w:rPr>
      </w:pPr>
      <w:r w:rsidRPr="00013945">
        <w:rPr>
          <w:rFonts w:ascii="微软雅黑" w:eastAsia="微软雅黑" w:hAnsi="微软雅黑" w:cs="Arial"/>
          <w:sz w:val="21"/>
          <w:szCs w:val="21"/>
        </w:rPr>
        <w:t>项目联系方式（询问）：</w:t>
      </w:r>
      <w:r w:rsidRPr="00013945">
        <w:rPr>
          <w:rStyle w:val="bookmark-item"/>
          <w:rFonts w:ascii="微软雅黑" w:eastAsia="微软雅黑" w:hAnsi="微软雅黑" w:cs="Arial" w:hint="eastAsia"/>
          <w:sz w:val="21"/>
          <w:szCs w:val="21"/>
          <w:u w:val="single"/>
        </w:rPr>
        <w:t xml:space="preserve"> 13867310617 </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u w:val="single"/>
        </w:rPr>
      </w:pPr>
      <w:r w:rsidRPr="00013945">
        <w:rPr>
          <w:rFonts w:ascii="微软雅黑" w:eastAsia="微软雅黑" w:hAnsi="微软雅黑" w:cs="Arial"/>
          <w:sz w:val="21"/>
          <w:szCs w:val="21"/>
        </w:rPr>
        <w:t>质疑联系人：</w:t>
      </w:r>
      <w:r w:rsidRPr="00013945">
        <w:rPr>
          <w:rFonts w:ascii="微软雅黑" w:eastAsia="微软雅黑" w:hAnsi="微软雅黑" w:cs="Arial" w:hint="eastAsia"/>
          <w:sz w:val="21"/>
          <w:szCs w:val="21"/>
          <w:u w:val="single"/>
        </w:rPr>
        <w:t xml:space="preserve">王主任 </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微软雅黑"/>
          <w:sz w:val="21"/>
          <w:szCs w:val="21"/>
          <w:shd w:val="clear" w:color="auto" w:fill="FFFFFF"/>
        </w:rPr>
      </w:pPr>
      <w:r w:rsidRPr="00013945">
        <w:rPr>
          <w:rFonts w:ascii="微软雅黑" w:eastAsia="微软雅黑" w:hAnsi="微软雅黑" w:cs="Arial"/>
          <w:sz w:val="21"/>
          <w:szCs w:val="21"/>
        </w:rPr>
        <w:t>质疑联系方式：</w:t>
      </w:r>
      <w:r w:rsidRPr="00013945">
        <w:rPr>
          <w:rStyle w:val="bookmark-item"/>
          <w:rFonts w:ascii="微软雅黑" w:eastAsia="微软雅黑" w:hAnsi="微软雅黑" w:cs="Arial" w:hint="eastAsia"/>
          <w:sz w:val="21"/>
          <w:szCs w:val="21"/>
          <w:u w:val="single"/>
        </w:rPr>
        <w:t xml:space="preserve"> 13867310617</w:t>
      </w:r>
      <w:r w:rsidRPr="00013945">
        <w:rPr>
          <w:rFonts w:ascii="微软雅黑" w:eastAsia="微软雅黑" w:hAnsi="微软雅黑" w:cs="Arial"/>
          <w:sz w:val="21"/>
          <w:szCs w:val="21"/>
        </w:rPr>
        <w:t> </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2</w:t>
      </w:r>
      <w:r w:rsidRPr="00013945">
        <w:rPr>
          <w:rFonts w:ascii="微软雅黑" w:eastAsia="微软雅黑" w:hAnsi="微软雅黑" w:cs="Arial" w:hint="eastAsia"/>
          <w:sz w:val="21"/>
          <w:szCs w:val="21"/>
        </w:rPr>
        <w:t>、</w:t>
      </w:r>
      <w:r w:rsidRPr="00013945">
        <w:rPr>
          <w:rFonts w:ascii="微软雅黑" w:eastAsia="微软雅黑" w:hAnsi="微软雅黑" w:cs="Arial"/>
          <w:sz w:val="21"/>
          <w:szCs w:val="21"/>
        </w:rPr>
        <w:t>采购代理机构信息</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lastRenderedPageBreak/>
        <w:t>名    称： </w:t>
      </w:r>
      <w:r w:rsidRPr="00013945">
        <w:rPr>
          <w:rStyle w:val="bookmark-item"/>
          <w:rFonts w:ascii="微软雅黑" w:eastAsia="微软雅黑" w:hAnsi="微软雅黑" w:cs="Arial"/>
          <w:sz w:val="21"/>
          <w:szCs w:val="21"/>
          <w:u w:val="single"/>
        </w:rPr>
        <w:t>嘉兴市千秋工程咨询有限公司</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地    址： </w:t>
      </w:r>
      <w:r w:rsidRPr="00013945">
        <w:rPr>
          <w:rStyle w:val="bookmark-item"/>
          <w:rFonts w:ascii="微软雅黑" w:eastAsia="微软雅黑" w:hAnsi="微软雅黑" w:cs="Arial"/>
          <w:sz w:val="21"/>
          <w:szCs w:val="21"/>
          <w:u w:val="single"/>
        </w:rPr>
        <w:t>新平路299号中禾广场23楼</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传    真：</w:t>
      </w:r>
      <w:r w:rsidRPr="00013945">
        <w:rPr>
          <w:rFonts w:ascii="微软雅黑" w:eastAsia="微软雅黑" w:hAnsi="微软雅黑" w:cs="Arial"/>
          <w:sz w:val="21"/>
          <w:szCs w:val="21"/>
          <w:u w:val="single"/>
        </w:rPr>
        <w:t> </w:t>
      </w:r>
      <w:r w:rsidRPr="00013945">
        <w:rPr>
          <w:rStyle w:val="bookmark-item"/>
          <w:rFonts w:ascii="微软雅黑" w:eastAsia="微软雅黑" w:hAnsi="微软雅黑" w:cs="Arial"/>
          <w:sz w:val="21"/>
          <w:szCs w:val="21"/>
          <w:u w:val="single"/>
        </w:rPr>
        <w:t>0573-83705013</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u w:val="single"/>
        </w:rPr>
      </w:pPr>
      <w:r w:rsidRPr="00013945">
        <w:rPr>
          <w:rFonts w:ascii="微软雅黑" w:eastAsia="微软雅黑" w:hAnsi="微软雅黑" w:cs="Arial"/>
          <w:sz w:val="21"/>
          <w:szCs w:val="21"/>
        </w:rPr>
        <w:t>项目联系人（询问）：</w:t>
      </w:r>
      <w:r w:rsidRPr="00013945">
        <w:rPr>
          <w:rFonts w:ascii="微软雅黑" w:eastAsia="微软雅黑" w:hAnsi="微软雅黑" w:cs="Arial" w:hint="eastAsia"/>
          <w:sz w:val="21"/>
          <w:szCs w:val="21"/>
          <w:u w:val="single"/>
        </w:rPr>
        <w:t>章莉莉</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项目联系方式（询问）：</w:t>
      </w:r>
      <w:r w:rsidRPr="00013945">
        <w:rPr>
          <w:rFonts w:ascii="微软雅黑" w:eastAsia="微软雅黑" w:hAnsi="微软雅黑" w:cs="Arial"/>
          <w:sz w:val="21"/>
          <w:szCs w:val="21"/>
          <w:u w:val="single"/>
        </w:rPr>
        <w:t> </w:t>
      </w:r>
      <w:r w:rsidRPr="00013945">
        <w:rPr>
          <w:rStyle w:val="bookmark-item"/>
          <w:rFonts w:ascii="微软雅黑" w:eastAsia="微软雅黑" w:hAnsi="微软雅黑" w:cs="Arial"/>
          <w:sz w:val="21"/>
          <w:szCs w:val="21"/>
          <w:u w:val="single"/>
        </w:rPr>
        <w:t>0573-83705015</w:t>
      </w:r>
      <w:r w:rsidRPr="00013945">
        <w:rPr>
          <w:rFonts w:ascii="微软雅黑" w:eastAsia="微软雅黑" w:hAnsi="微软雅黑" w:cs="Arial"/>
          <w:sz w:val="21"/>
          <w:szCs w:val="21"/>
          <w:u w:val="single"/>
        </w:rPr>
        <w:t xml:space="preserve">  </w:t>
      </w:r>
      <w:r w:rsidRPr="00013945">
        <w:rPr>
          <w:rFonts w:ascii="微软雅黑" w:eastAsia="微软雅黑" w:hAnsi="微软雅黑" w:cs="Arial" w:hint="eastAsia"/>
          <w:sz w:val="21"/>
          <w:szCs w:val="21"/>
          <w:u w:val="single"/>
        </w:rPr>
        <w:t>13605735186</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质疑联系人：</w:t>
      </w:r>
      <w:r w:rsidRPr="00013945">
        <w:rPr>
          <w:rFonts w:ascii="微软雅黑" w:eastAsia="微软雅黑" w:hAnsi="微软雅黑" w:cs="Arial"/>
          <w:sz w:val="21"/>
          <w:szCs w:val="21"/>
          <w:u w:val="single"/>
        </w:rPr>
        <w:t> </w:t>
      </w:r>
      <w:r w:rsidRPr="00013945">
        <w:rPr>
          <w:rFonts w:ascii="微软雅黑" w:eastAsia="微软雅黑" w:hAnsi="微软雅黑" w:cs="Arial" w:hint="eastAsia"/>
          <w:sz w:val="21"/>
          <w:szCs w:val="21"/>
          <w:u w:val="single"/>
        </w:rPr>
        <w:t>项兴戟</w:t>
      </w:r>
      <w:r w:rsidRPr="00013945">
        <w:rPr>
          <w:rFonts w:ascii="微软雅黑" w:eastAsia="微软雅黑" w:hAnsi="微软雅黑" w:cs="Arial"/>
          <w:sz w:val="21"/>
          <w:szCs w:val="21"/>
          <w:u w:val="single"/>
        </w:rPr>
        <w:t> </w:t>
      </w:r>
    </w:p>
    <w:p w:rsidR="00377DE5" w:rsidRPr="00013945" w:rsidRDefault="00693A8C">
      <w:pPr>
        <w:pStyle w:val="af4"/>
        <w:spacing w:before="0" w:beforeAutospacing="0" w:after="0" w:afterAutospacing="0" w:line="500" w:lineRule="exact"/>
        <w:ind w:firstLineChars="200" w:firstLine="420"/>
        <w:rPr>
          <w:rFonts w:ascii="微软雅黑" w:eastAsia="微软雅黑" w:hAnsi="微软雅黑" w:cs="Arial"/>
          <w:sz w:val="21"/>
          <w:szCs w:val="21"/>
        </w:rPr>
      </w:pPr>
      <w:r w:rsidRPr="00013945">
        <w:rPr>
          <w:rFonts w:ascii="微软雅黑" w:eastAsia="微软雅黑" w:hAnsi="微软雅黑" w:cs="Arial"/>
          <w:sz w:val="21"/>
          <w:szCs w:val="21"/>
        </w:rPr>
        <w:t>质疑联系方式： </w:t>
      </w:r>
      <w:r w:rsidRPr="00013945">
        <w:rPr>
          <w:rFonts w:ascii="微软雅黑" w:eastAsia="微软雅黑" w:hAnsi="微软雅黑" w:cs="Arial"/>
          <w:sz w:val="21"/>
          <w:szCs w:val="21"/>
          <w:u w:val="single"/>
        </w:rPr>
        <w:t> </w:t>
      </w:r>
      <w:r w:rsidRPr="00013945">
        <w:rPr>
          <w:rStyle w:val="bookmark-item"/>
          <w:rFonts w:ascii="微软雅黑" w:eastAsia="微软雅黑" w:hAnsi="微软雅黑" w:cs="Arial"/>
          <w:sz w:val="21"/>
          <w:szCs w:val="21"/>
          <w:u w:val="single"/>
        </w:rPr>
        <w:t>0573-83705015  1360573</w:t>
      </w:r>
      <w:r w:rsidRPr="00013945">
        <w:rPr>
          <w:rStyle w:val="bookmark-item"/>
          <w:rFonts w:ascii="微软雅黑" w:eastAsia="微软雅黑" w:hAnsi="微软雅黑" w:cs="Arial" w:hint="eastAsia"/>
          <w:sz w:val="21"/>
          <w:szCs w:val="21"/>
          <w:u w:val="single"/>
        </w:rPr>
        <w:t>8567</w:t>
      </w:r>
    </w:p>
    <w:p w:rsidR="00377DE5" w:rsidRPr="00013945" w:rsidRDefault="00693A8C">
      <w:pPr>
        <w:pStyle w:val="af4"/>
        <w:spacing w:before="0" w:beforeAutospacing="0" w:after="0" w:afterAutospacing="0" w:line="500" w:lineRule="exact"/>
        <w:rPr>
          <w:rFonts w:ascii="微软雅黑" w:eastAsia="微软雅黑" w:hAnsi="微软雅黑" w:cs="Arial"/>
          <w:sz w:val="21"/>
          <w:szCs w:val="21"/>
        </w:rPr>
      </w:pPr>
      <w:r w:rsidRPr="00013945">
        <w:rPr>
          <w:rFonts w:ascii="微软雅黑" w:eastAsia="微软雅黑" w:hAnsi="微软雅黑" w:cs="Arial"/>
          <w:sz w:val="21"/>
          <w:szCs w:val="21"/>
        </w:rPr>
        <w:t>  3</w:t>
      </w:r>
      <w:r w:rsidRPr="00013945">
        <w:rPr>
          <w:rFonts w:ascii="微软雅黑" w:eastAsia="微软雅黑" w:hAnsi="微软雅黑" w:cs="Arial" w:hint="eastAsia"/>
          <w:sz w:val="21"/>
          <w:szCs w:val="21"/>
        </w:rPr>
        <w:t>、</w:t>
      </w:r>
      <w:r w:rsidRPr="00013945">
        <w:rPr>
          <w:rFonts w:ascii="微软雅黑" w:eastAsia="微软雅黑" w:hAnsi="微软雅黑" w:cs="Arial"/>
          <w:sz w:val="21"/>
          <w:szCs w:val="21"/>
        </w:rPr>
        <w:t>同级政府采购监督管理部门</w:t>
      </w:r>
    </w:p>
    <w:p w:rsidR="00377DE5" w:rsidRPr="00013945" w:rsidRDefault="00693A8C">
      <w:pPr>
        <w:pStyle w:val="af4"/>
        <w:spacing w:before="75" w:beforeAutospacing="0" w:after="75" w:afterAutospacing="0"/>
        <w:rPr>
          <w:rStyle w:val="bookmark-item"/>
          <w:rFonts w:ascii="微软雅黑" w:eastAsia="微软雅黑" w:hAnsi="微软雅黑"/>
          <w:sz w:val="21"/>
          <w:szCs w:val="21"/>
          <w:u w:val="single"/>
        </w:rPr>
      </w:pPr>
      <w:r w:rsidRPr="00013945">
        <w:rPr>
          <w:rFonts w:ascii="微软雅黑" w:eastAsia="微软雅黑" w:hAnsi="微软雅黑" w:cs="Arial"/>
          <w:sz w:val="21"/>
          <w:szCs w:val="21"/>
        </w:rPr>
        <w:t>   名    称： </w:t>
      </w:r>
      <w:r w:rsidRPr="00013945">
        <w:rPr>
          <w:rStyle w:val="bookmark-item"/>
          <w:rFonts w:ascii="微软雅黑" w:eastAsia="微软雅黑" w:hAnsi="微软雅黑" w:hint="eastAsia"/>
          <w:sz w:val="21"/>
          <w:szCs w:val="21"/>
          <w:u w:val="single"/>
        </w:rPr>
        <w:t>嘉兴市南湖区财政局</w:t>
      </w:r>
    </w:p>
    <w:p w:rsidR="00377DE5" w:rsidRPr="00013945" w:rsidRDefault="00693A8C">
      <w:pPr>
        <w:pStyle w:val="af4"/>
        <w:spacing w:before="75" w:beforeAutospacing="0" w:after="75" w:afterAutospacing="0"/>
        <w:rPr>
          <w:rFonts w:ascii="微软雅黑" w:eastAsia="微软雅黑" w:hAnsi="微软雅黑" w:cs="Arial"/>
          <w:sz w:val="21"/>
          <w:szCs w:val="21"/>
        </w:rPr>
      </w:pPr>
      <w:r w:rsidRPr="00013945">
        <w:rPr>
          <w:rFonts w:ascii="微软雅黑" w:eastAsia="微软雅黑" w:hAnsi="微软雅黑" w:cs="Arial"/>
          <w:sz w:val="21"/>
          <w:szCs w:val="21"/>
        </w:rPr>
        <w:t>    地    址： </w:t>
      </w:r>
      <w:r w:rsidRPr="00013945">
        <w:rPr>
          <w:rStyle w:val="bookmark-item"/>
          <w:rFonts w:ascii="微软雅黑" w:eastAsia="微软雅黑" w:hAnsi="微软雅黑" w:cs="Arial" w:hint="eastAsia"/>
          <w:sz w:val="21"/>
          <w:szCs w:val="21"/>
          <w:u w:val="single"/>
        </w:rPr>
        <w:t>/</w:t>
      </w:r>
      <w:r w:rsidRPr="00013945">
        <w:rPr>
          <w:rFonts w:ascii="微软雅黑" w:eastAsia="微软雅黑" w:hAnsi="微软雅黑" w:cs="Arial"/>
          <w:sz w:val="21"/>
          <w:szCs w:val="21"/>
          <w:u w:val="single"/>
        </w:rPr>
        <w:t xml:space="preserve"> 　　</w:t>
      </w:r>
    </w:p>
    <w:p w:rsidR="00377DE5" w:rsidRPr="00013945" w:rsidRDefault="00693A8C">
      <w:pPr>
        <w:pStyle w:val="af4"/>
        <w:spacing w:before="75" w:beforeAutospacing="0" w:after="75" w:afterAutospacing="0"/>
        <w:rPr>
          <w:rFonts w:ascii="微软雅黑" w:eastAsia="微软雅黑" w:hAnsi="微软雅黑" w:cs="Arial"/>
          <w:sz w:val="21"/>
          <w:szCs w:val="21"/>
        </w:rPr>
      </w:pPr>
      <w:r w:rsidRPr="00013945">
        <w:rPr>
          <w:rFonts w:ascii="微软雅黑" w:eastAsia="微软雅黑" w:hAnsi="微软雅黑" w:cs="Arial"/>
          <w:sz w:val="21"/>
          <w:szCs w:val="21"/>
        </w:rPr>
        <w:t>    传    真： </w:t>
      </w:r>
      <w:r w:rsidRPr="00013945">
        <w:rPr>
          <w:rStyle w:val="bookmark-item"/>
          <w:rFonts w:ascii="微软雅黑" w:eastAsia="微软雅黑" w:hAnsi="微软雅黑" w:cs="Arial"/>
          <w:sz w:val="21"/>
          <w:szCs w:val="21"/>
          <w:u w:val="single"/>
        </w:rPr>
        <w:t>/</w:t>
      </w:r>
      <w:r w:rsidRPr="00013945">
        <w:rPr>
          <w:rFonts w:ascii="微软雅黑" w:eastAsia="微软雅黑" w:hAnsi="微软雅黑" w:cs="Arial"/>
          <w:sz w:val="21"/>
          <w:szCs w:val="21"/>
          <w:u w:val="single"/>
        </w:rPr>
        <w:t> 　   </w:t>
      </w:r>
    </w:p>
    <w:p w:rsidR="00377DE5" w:rsidRPr="00013945" w:rsidRDefault="00693A8C">
      <w:pPr>
        <w:pStyle w:val="af4"/>
        <w:spacing w:before="75" w:beforeAutospacing="0" w:after="75" w:afterAutospacing="0"/>
        <w:rPr>
          <w:rFonts w:ascii="微软雅黑" w:eastAsia="微软雅黑" w:hAnsi="微软雅黑" w:cs="Arial"/>
          <w:sz w:val="21"/>
          <w:szCs w:val="21"/>
        </w:rPr>
      </w:pPr>
      <w:r w:rsidRPr="00013945">
        <w:rPr>
          <w:rFonts w:ascii="微软雅黑" w:eastAsia="微软雅黑" w:hAnsi="微软雅黑" w:cs="Arial"/>
          <w:sz w:val="21"/>
          <w:szCs w:val="21"/>
        </w:rPr>
        <w:t>    联系人 ： </w:t>
      </w:r>
      <w:r w:rsidRPr="00013945">
        <w:rPr>
          <w:rStyle w:val="bookmark-item"/>
          <w:rFonts w:ascii="微软雅黑" w:eastAsia="微软雅黑" w:hAnsi="微软雅黑" w:hint="eastAsia"/>
          <w:sz w:val="21"/>
          <w:szCs w:val="21"/>
          <w:u w:val="single"/>
        </w:rPr>
        <w:t>乔先生</w:t>
      </w:r>
    </w:p>
    <w:p w:rsidR="00377DE5" w:rsidRPr="00013945" w:rsidRDefault="00693A8C">
      <w:pPr>
        <w:pStyle w:val="af4"/>
        <w:spacing w:before="0" w:beforeAutospacing="0" w:after="0" w:afterAutospacing="0" w:line="500" w:lineRule="exact"/>
        <w:ind w:firstLineChars="100" w:firstLine="210"/>
        <w:rPr>
          <w:rFonts w:ascii="微软雅黑" w:eastAsia="微软雅黑" w:hAnsi="微软雅黑"/>
          <w:sz w:val="21"/>
          <w:szCs w:val="21"/>
        </w:rPr>
      </w:pPr>
      <w:r w:rsidRPr="00013945">
        <w:rPr>
          <w:rFonts w:ascii="微软雅黑" w:eastAsia="微软雅黑" w:hAnsi="微软雅黑" w:cs="Arial"/>
          <w:sz w:val="21"/>
          <w:szCs w:val="21"/>
        </w:rPr>
        <w:t>监督投诉电话：</w:t>
      </w:r>
      <w:r w:rsidRPr="00013945">
        <w:rPr>
          <w:rStyle w:val="bookmark-item"/>
          <w:rFonts w:ascii="微软雅黑" w:eastAsia="微软雅黑" w:hAnsi="微软雅黑" w:cs="Arial" w:hint="eastAsia"/>
          <w:sz w:val="21"/>
          <w:szCs w:val="21"/>
          <w:u w:val="single"/>
        </w:rPr>
        <w:t>0573-82838543</w:t>
      </w:r>
    </w:p>
    <w:p w:rsidR="00377DE5" w:rsidRPr="00013945" w:rsidRDefault="00693A8C">
      <w:pPr>
        <w:pStyle w:val="61"/>
        <w:spacing w:line="500" w:lineRule="exact"/>
        <w:rPr>
          <w:rFonts w:ascii="微软雅黑" w:hAnsi="微软雅黑"/>
          <w:b w:val="0"/>
        </w:rPr>
      </w:pPr>
      <w:r w:rsidRPr="00013945">
        <w:rPr>
          <w:rFonts w:ascii="微软雅黑" w:hAnsi="微软雅黑"/>
        </w:rPr>
        <w:br w:type="page"/>
      </w:r>
      <w:bookmarkStart w:id="8" w:name="_Toc71548070"/>
      <w:r w:rsidRPr="00013945">
        <w:rPr>
          <w:rStyle w:val="2Char"/>
          <w:rFonts w:ascii="微软雅黑" w:eastAsia="微软雅黑" w:hAnsi="微软雅黑" w:cs="微软雅黑" w:hint="eastAsia"/>
          <w:b/>
        </w:rPr>
        <w:lastRenderedPageBreak/>
        <w:t>第二章 招标项目要求</w:t>
      </w:r>
      <w:bookmarkEnd w:id="6"/>
      <w:bookmarkEnd w:id="8"/>
    </w:p>
    <w:p w:rsidR="00377DE5" w:rsidRPr="00013945" w:rsidRDefault="00377DE5" w:rsidP="00013945">
      <w:pPr>
        <w:spacing w:line="360" w:lineRule="auto"/>
        <w:ind w:firstLineChars="196" w:firstLine="412"/>
        <w:rPr>
          <w:rFonts w:ascii="微软雅黑" w:eastAsia="微软雅黑" w:hAnsi="微软雅黑"/>
          <w:szCs w:val="21"/>
        </w:rPr>
      </w:pPr>
      <w:bookmarkStart w:id="9" w:name="_Toc71548071"/>
      <w:bookmarkStart w:id="10" w:name="_Toc493511542"/>
    </w:p>
    <w:p w:rsidR="00377DE5" w:rsidRPr="00013945" w:rsidRDefault="00693A8C">
      <w:pPr>
        <w:shd w:val="clear" w:color="auto" w:fill="FFFFFF"/>
        <w:spacing w:line="360" w:lineRule="auto"/>
        <w:rPr>
          <w:rFonts w:ascii="微软雅黑" w:eastAsia="微软雅黑" w:hAnsi="微软雅黑"/>
          <w:b/>
          <w:sz w:val="28"/>
          <w:szCs w:val="28"/>
        </w:rPr>
      </w:pPr>
      <w:r w:rsidRPr="00013945">
        <w:rPr>
          <w:rFonts w:ascii="微软雅黑" w:eastAsia="微软雅黑" w:hAnsi="微软雅黑" w:hint="eastAsia"/>
          <w:sz w:val="28"/>
          <w:szCs w:val="28"/>
        </w:rPr>
        <w:t>一、</w:t>
      </w:r>
      <w:r w:rsidRPr="00013945">
        <w:rPr>
          <w:rFonts w:ascii="微软雅黑" w:eastAsia="微软雅黑" w:hAnsi="微软雅黑" w:hint="eastAsia"/>
          <w:b/>
          <w:sz w:val="28"/>
          <w:szCs w:val="28"/>
        </w:rPr>
        <w:t>项目概况</w:t>
      </w:r>
    </w:p>
    <w:p w:rsidR="00377DE5" w:rsidRPr="00013945" w:rsidRDefault="00693A8C">
      <w:pPr>
        <w:shd w:val="clear" w:color="auto" w:fill="FFFFFF"/>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1.项目背景</w:t>
      </w:r>
    </w:p>
    <w:p w:rsidR="00377DE5" w:rsidRPr="00013945" w:rsidRDefault="00693A8C">
      <w:pPr>
        <w:shd w:val="clear" w:color="auto" w:fill="FFFFFF"/>
        <w:spacing w:line="360" w:lineRule="auto"/>
        <w:ind w:firstLineChars="200" w:firstLine="420"/>
        <w:rPr>
          <w:rFonts w:ascii="微软雅黑" w:eastAsia="微软雅黑" w:hAnsi="微软雅黑"/>
          <w:bCs/>
          <w:szCs w:val="21"/>
        </w:rPr>
      </w:pPr>
      <w:r w:rsidRPr="00013945">
        <w:rPr>
          <w:rFonts w:ascii="微软雅黑" w:eastAsia="微软雅黑" w:hAnsi="微软雅黑" w:hint="eastAsia"/>
          <w:bCs/>
          <w:szCs w:val="21"/>
        </w:rPr>
        <w:t>建设优美、整洁、靓丽的江南水乡城市，是“全力打造具有国际化品质的现代化网络型田园城市”的必然要求，更是广大市民美好的愿望。</w:t>
      </w:r>
    </w:p>
    <w:p w:rsidR="00377DE5" w:rsidRPr="00013945" w:rsidRDefault="00693A8C">
      <w:pPr>
        <w:shd w:val="clear" w:color="auto" w:fill="FFFFFF"/>
        <w:spacing w:line="360" w:lineRule="auto"/>
        <w:ind w:firstLineChars="200" w:firstLine="420"/>
        <w:rPr>
          <w:rFonts w:ascii="微软雅黑" w:eastAsia="微软雅黑" w:hAnsi="微软雅黑"/>
          <w:bCs/>
          <w:szCs w:val="21"/>
        </w:rPr>
      </w:pPr>
      <w:r w:rsidRPr="00013945">
        <w:rPr>
          <w:rFonts w:ascii="微软雅黑" w:eastAsia="微软雅黑" w:hAnsi="微软雅黑" w:hint="eastAsia"/>
          <w:bCs/>
          <w:szCs w:val="21"/>
        </w:rPr>
        <w:t>根据《嘉兴市生活垃圾分类减量专项行动方案》（以下简称《方案》），进一步加快推进全市城乡生活垃圾分类工作，促进垃圾减量和资源循环利用，改善人居环境和生活品质。《方案》明确，全市三十大类18万个分类单元和所有行政村，要实现垃圾四分类全域全覆盖，积极开展省、市高标准生活垃圾分类示范系列创建。</w:t>
      </w:r>
    </w:p>
    <w:p w:rsidR="00377DE5" w:rsidRPr="00013945" w:rsidRDefault="00693A8C">
      <w:pPr>
        <w:shd w:val="clear" w:color="auto" w:fill="FFFFFF"/>
        <w:spacing w:line="360" w:lineRule="auto"/>
        <w:ind w:firstLineChars="200" w:firstLine="420"/>
        <w:rPr>
          <w:rFonts w:ascii="微软雅黑" w:eastAsia="微软雅黑" w:hAnsi="微软雅黑"/>
          <w:bCs/>
          <w:szCs w:val="21"/>
        </w:rPr>
      </w:pPr>
      <w:r w:rsidRPr="00013945">
        <w:rPr>
          <w:rFonts w:ascii="微软雅黑" w:eastAsia="微软雅黑" w:hAnsi="微软雅黑" w:hint="eastAsia"/>
          <w:bCs/>
          <w:szCs w:val="21"/>
        </w:rPr>
        <w:t>2.项目实施目的和意义</w:t>
      </w:r>
    </w:p>
    <w:p w:rsidR="00377DE5" w:rsidRPr="00013945" w:rsidRDefault="00693A8C">
      <w:pPr>
        <w:shd w:val="clear" w:color="auto" w:fill="FFFFFF"/>
        <w:spacing w:line="360" w:lineRule="auto"/>
        <w:ind w:firstLineChars="200" w:firstLine="420"/>
        <w:rPr>
          <w:rFonts w:ascii="微软雅黑" w:eastAsia="微软雅黑" w:hAnsi="微软雅黑"/>
          <w:bCs/>
          <w:szCs w:val="21"/>
        </w:rPr>
      </w:pPr>
      <w:r w:rsidRPr="00013945">
        <w:rPr>
          <w:rFonts w:ascii="微软雅黑" w:eastAsia="微软雅黑" w:hAnsi="微软雅黑" w:hint="eastAsia"/>
          <w:bCs/>
          <w:szCs w:val="21"/>
        </w:rPr>
        <w:t>项目目的：根据嘉兴市政提出的垃圾分类实施方案，通过引入第三方服务公司，加入专业、成熟的数字化垃圾分类管理系统将垃圾分类工作落实到每个社区居民。</w:t>
      </w:r>
    </w:p>
    <w:p w:rsidR="00377DE5" w:rsidRPr="00013945" w:rsidRDefault="00693A8C">
      <w:pPr>
        <w:shd w:val="clear" w:color="auto" w:fill="FFFFFF"/>
        <w:spacing w:line="360" w:lineRule="auto"/>
        <w:ind w:firstLineChars="200" w:firstLine="420"/>
        <w:rPr>
          <w:rFonts w:ascii="微软雅黑" w:eastAsia="微软雅黑" w:hAnsi="微软雅黑"/>
          <w:bCs/>
          <w:szCs w:val="21"/>
        </w:rPr>
      </w:pPr>
      <w:r w:rsidRPr="00013945">
        <w:rPr>
          <w:rFonts w:ascii="微软雅黑" w:eastAsia="微软雅黑" w:hAnsi="微软雅黑" w:hint="eastAsia"/>
          <w:bCs/>
          <w:szCs w:val="21"/>
        </w:rPr>
        <w:t>项目意义：</w:t>
      </w:r>
    </w:p>
    <w:p w:rsidR="00377DE5" w:rsidRPr="00013945" w:rsidRDefault="00693A8C">
      <w:pPr>
        <w:shd w:val="clear" w:color="auto" w:fill="FFFFFF"/>
        <w:spacing w:line="360" w:lineRule="auto"/>
        <w:ind w:firstLineChars="200" w:firstLine="420"/>
        <w:rPr>
          <w:rFonts w:ascii="微软雅黑" w:eastAsia="微软雅黑" w:hAnsi="微软雅黑"/>
          <w:bCs/>
          <w:szCs w:val="21"/>
        </w:rPr>
      </w:pPr>
      <w:r w:rsidRPr="00013945">
        <w:rPr>
          <w:rFonts w:ascii="微软雅黑" w:eastAsia="微软雅黑" w:hAnsi="微软雅黑" w:hint="eastAsia"/>
          <w:bCs/>
          <w:szCs w:val="21"/>
        </w:rPr>
        <w:t>1.解决以往垃圾分类缺乏数据支撑，对于源头分类量化不清的问题，从而精准制定评价方案，提升评价体系的合理性和有效性。</w:t>
      </w:r>
    </w:p>
    <w:p w:rsidR="00377DE5" w:rsidRPr="00013945" w:rsidRDefault="00693A8C">
      <w:pPr>
        <w:shd w:val="clear" w:color="auto" w:fill="FFFFFF"/>
        <w:spacing w:line="360" w:lineRule="auto"/>
        <w:ind w:firstLineChars="200" w:firstLine="420"/>
        <w:rPr>
          <w:rFonts w:ascii="微软雅黑" w:eastAsia="微软雅黑" w:hAnsi="微软雅黑"/>
          <w:bCs/>
          <w:szCs w:val="21"/>
        </w:rPr>
      </w:pPr>
      <w:r w:rsidRPr="00013945">
        <w:rPr>
          <w:rFonts w:ascii="微软雅黑" w:eastAsia="微软雅黑" w:hAnsi="微软雅黑" w:hint="eastAsia"/>
          <w:bCs/>
          <w:szCs w:val="21"/>
        </w:rPr>
        <w:t>2.科学规划布局：全面掌握区域内垃圾投放（生活垃圾产生量）真实数据，合理布局投放点及垃圾分类设施的规划建设。</w:t>
      </w:r>
    </w:p>
    <w:p w:rsidR="00377DE5" w:rsidRPr="00013945" w:rsidRDefault="00693A8C">
      <w:pPr>
        <w:shd w:val="clear" w:color="auto" w:fill="FFFFFF"/>
        <w:spacing w:line="360" w:lineRule="auto"/>
        <w:ind w:firstLineChars="200" w:firstLine="420"/>
        <w:rPr>
          <w:rFonts w:ascii="微软雅黑" w:eastAsia="微软雅黑" w:hAnsi="微软雅黑"/>
          <w:bCs/>
          <w:szCs w:val="21"/>
        </w:rPr>
      </w:pPr>
      <w:r w:rsidRPr="00013945">
        <w:rPr>
          <w:rFonts w:ascii="微软雅黑" w:eastAsia="微软雅黑" w:hAnsi="微软雅黑" w:hint="eastAsia"/>
          <w:bCs/>
          <w:szCs w:val="21"/>
        </w:rPr>
        <w:t>3.提升社会治理管理水平。垃圾分类管理是社会治理的重要组成，是社会治理水平的重要体现。通过垃圾分类智能化管理系统建设，可以实时、有效的获得各类垃圾在各区域的真实数据，为政府决策提供有效的支持。</w:t>
      </w:r>
    </w:p>
    <w:p w:rsidR="00377DE5" w:rsidRPr="00013945" w:rsidRDefault="00693A8C">
      <w:pPr>
        <w:shd w:val="clear" w:color="auto" w:fill="FFFFFF"/>
        <w:spacing w:line="360" w:lineRule="auto"/>
        <w:rPr>
          <w:rFonts w:ascii="微软雅黑" w:eastAsia="微软雅黑" w:hAnsi="微软雅黑"/>
          <w:b/>
          <w:sz w:val="28"/>
          <w:szCs w:val="28"/>
        </w:rPr>
      </w:pPr>
      <w:r w:rsidRPr="00013945">
        <w:rPr>
          <w:rFonts w:ascii="微软雅黑" w:eastAsia="微软雅黑" w:hAnsi="微软雅黑" w:hint="eastAsia"/>
          <w:b/>
          <w:sz w:val="28"/>
          <w:szCs w:val="28"/>
        </w:rPr>
        <w:t>二、项目</w:t>
      </w:r>
      <w:r w:rsidRPr="00013945">
        <w:rPr>
          <w:rFonts w:ascii="微软雅黑" w:eastAsia="微软雅黑" w:hAnsi="微软雅黑" w:hint="eastAsia"/>
          <w:b/>
          <w:sz w:val="28"/>
          <w:szCs w:val="28"/>
          <w:lang w:eastAsia="zh-TW"/>
        </w:rPr>
        <w:t>整体</w:t>
      </w:r>
    </w:p>
    <w:p w:rsidR="00377DE5" w:rsidRPr="00013945" w:rsidRDefault="00693A8C">
      <w:pPr>
        <w:widowControl/>
        <w:ind w:firstLineChars="200" w:firstLine="420"/>
        <w:textAlignment w:val="center"/>
        <w:rPr>
          <w:rFonts w:ascii="微软雅黑" w:eastAsia="微软雅黑" w:hAnsi="微软雅黑"/>
          <w:b/>
          <w:bCs/>
        </w:rPr>
      </w:pPr>
      <w:r w:rsidRPr="00013945">
        <w:rPr>
          <w:rFonts w:ascii="微软雅黑" w:eastAsia="微软雅黑" w:hAnsi="微软雅黑" w:hint="eastAsia"/>
          <w:b/>
          <w:bCs/>
        </w:rPr>
        <w:t>包含分类收集屋、分类收集亭，小区配套垃圾桶存储房，</w:t>
      </w:r>
      <w:r w:rsidRPr="00013945">
        <w:rPr>
          <w:rFonts w:ascii="微软雅黑" w:eastAsia="微软雅黑" w:hAnsi="微软雅黑" w:cs="宋体" w:hint="eastAsia"/>
          <w:b/>
          <w:bCs/>
          <w:color w:val="000000"/>
          <w:kern w:val="0"/>
          <w:szCs w:val="21"/>
        </w:rPr>
        <w:t>智能设备（包含智能设备1台，易腐垃圾投口1个，其他垃圾投口1个），</w:t>
      </w:r>
      <w:r w:rsidRPr="00013945">
        <w:rPr>
          <w:rFonts w:ascii="微软雅黑" w:eastAsia="微软雅黑" w:hAnsi="微软雅黑" w:hint="eastAsia"/>
          <w:b/>
          <w:bCs/>
          <w:szCs w:val="21"/>
        </w:rPr>
        <w:t>AI识别易腐垃圾和其他垃圾智能设备</w:t>
      </w:r>
      <w:r w:rsidRPr="00013945">
        <w:rPr>
          <w:rFonts w:ascii="微软雅黑" w:eastAsia="微软雅黑" w:hAnsi="微软雅黑" w:cs="宋体" w:hint="eastAsia"/>
          <w:b/>
          <w:bCs/>
          <w:color w:val="000000"/>
          <w:kern w:val="0"/>
          <w:szCs w:val="21"/>
        </w:rPr>
        <w:t>，</w:t>
      </w:r>
      <w:r w:rsidRPr="00013945">
        <w:rPr>
          <w:rFonts w:ascii="微软雅黑" w:eastAsia="微软雅黑" w:hAnsi="微软雅黑" w:hint="eastAsia"/>
          <w:b/>
          <w:bCs/>
          <w:szCs w:val="21"/>
        </w:rPr>
        <w:t>全自动分类回收设备，</w:t>
      </w:r>
      <w:r w:rsidRPr="00013945">
        <w:rPr>
          <w:rFonts w:ascii="微软雅黑" w:eastAsia="微软雅黑" w:hAnsi="微软雅黑" w:hint="eastAsia"/>
          <w:b/>
          <w:bCs/>
        </w:rPr>
        <w:t>另增加其他垃圾投口，易腐垃圾入户桶（含芯片），安装费，运维费（人工、水电，数据流量、数据管理及设备维护）等。</w:t>
      </w:r>
    </w:p>
    <w:p w:rsidR="00377DE5" w:rsidRPr="00013945" w:rsidRDefault="00693A8C">
      <w:pPr>
        <w:shd w:val="clear" w:color="auto" w:fill="FFFFFF"/>
        <w:spacing w:line="360" w:lineRule="auto"/>
        <w:rPr>
          <w:rFonts w:ascii="微软雅黑" w:eastAsia="微软雅黑" w:hAnsi="微软雅黑"/>
          <w:b/>
          <w:bCs/>
          <w:sz w:val="28"/>
          <w:szCs w:val="28"/>
        </w:rPr>
      </w:pPr>
      <w:r w:rsidRPr="00013945">
        <w:rPr>
          <w:rFonts w:ascii="微软雅黑" w:eastAsia="微软雅黑" w:hAnsi="微软雅黑" w:hint="eastAsia"/>
          <w:b/>
          <w:sz w:val="28"/>
          <w:szCs w:val="28"/>
        </w:rPr>
        <w:lastRenderedPageBreak/>
        <w:t>三、</w:t>
      </w:r>
      <w:r w:rsidRPr="00013945">
        <w:rPr>
          <w:rFonts w:ascii="微软雅黑" w:eastAsia="微软雅黑" w:hAnsi="微软雅黑" w:cs="宋体" w:hint="eastAsia"/>
          <w:b/>
          <w:color w:val="000000"/>
          <w:sz w:val="28"/>
          <w:szCs w:val="28"/>
        </w:rPr>
        <w:t>大桥镇亚太花苑、锦华丽都小区定时定点服务项目需求</w:t>
      </w:r>
    </w:p>
    <w:p w:rsidR="00377DE5" w:rsidRPr="00013945" w:rsidRDefault="00693A8C">
      <w:pPr>
        <w:rPr>
          <w:rFonts w:ascii="微软雅黑" w:eastAsia="微软雅黑" w:hAnsi="微软雅黑"/>
          <w:b/>
          <w:szCs w:val="21"/>
        </w:rPr>
      </w:pPr>
      <w:r w:rsidRPr="00013945">
        <w:rPr>
          <w:rFonts w:ascii="微软雅黑" w:eastAsia="微软雅黑" w:hAnsi="微软雅黑" w:hint="eastAsia"/>
          <w:b/>
          <w:szCs w:val="21"/>
        </w:rPr>
        <w:t>一）、</w:t>
      </w:r>
      <w:r w:rsidRPr="00013945">
        <w:rPr>
          <w:rFonts w:ascii="微软雅黑" w:eastAsia="微软雅黑" w:hAnsi="微软雅黑" w:cs="宋体" w:hint="eastAsia"/>
          <w:b/>
          <w:color w:val="000000"/>
          <w:szCs w:val="21"/>
        </w:rPr>
        <w:t>项目需求表</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3"/>
        <w:gridCol w:w="1292"/>
        <w:gridCol w:w="750"/>
        <w:gridCol w:w="1445"/>
        <w:gridCol w:w="850"/>
        <w:gridCol w:w="1412"/>
        <w:gridCol w:w="986"/>
        <w:gridCol w:w="1461"/>
      </w:tblGrid>
      <w:tr w:rsidR="00377DE5" w:rsidRPr="00013945">
        <w:trPr>
          <w:trHeight w:val="556"/>
          <w:jc w:val="center"/>
        </w:trPr>
        <w:tc>
          <w:tcPr>
            <w:tcW w:w="8759" w:type="dxa"/>
            <w:gridSpan w:val="8"/>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szCs w:val="21"/>
              </w:rPr>
            </w:pPr>
            <w:r w:rsidRPr="00013945">
              <w:rPr>
                <w:rFonts w:ascii="微软雅黑" w:eastAsia="微软雅黑" w:hAnsi="微软雅黑" w:cs="宋体" w:hint="eastAsia"/>
                <w:color w:val="000000"/>
                <w:szCs w:val="21"/>
              </w:rPr>
              <w:t>大桥镇亚太花苑、锦华丽都小区定时定点服务项目需求表</w:t>
            </w:r>
          </w:p>
        </w:tc>
      </w:tr>
      <w:tr w:rsidR="00377DE5" w:rsidRPr="00013945">
        <w:trPr>
          <w:trHeight w:val="1026"/>
          <w:jc w:val="center"/>
        </w:trPr>
        <w:tc>
          <w:tcPr>
            <w:tcW w:w="563" w:type="dxa"/>
            <w:vMerge w:val="restart"/>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szCs w:val="21"/>
              </w:rPr>
            </w:pPr>
            <w:r w:rsidRPr="00013945">
              <w:rPr>
                <w:rFonts w:ascii="微软雅黑" w:eastAsia="微软雅黑" w:hAnsi="微软雅黑" w:cs="宋体" w:hint="eastAsia"/>
                <w:color w:val="000000"/>
                <w:kern w:val="0"/>
                <w:szCs w:val="21"/>
              </w:rPr>
              <w:t>序号</w:t>
            </w:r>
          </w:p>
        </w:tc>
        <w:tc>
          <w:tcPr>
            <w:tcW w:w="1292" w:type="dxa"/>
            <w:vMerge w:val="restart"/>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szCs w:val="21"/>
              </w:rPr>
            </w:pPr>
            <w:r w:rsidRPr="00013945">
              <w:rPr>
                <w:rFonts w:ascii="微软雅黑" w:eastAsia="微软雅黑" w:hAnsi="微软雅黑" w:cs="宋体" w:hint="eastAsia"/>
                <w:color w:val="000000"/>
                <w:kern w:val="0"/>
                <w:szCs w:val="21"/>
              </w:rPr>
              <w:t>小区名</w:t>
            </w:r>
          </w:p>
        </w:tc>
        <w:tc>
          <w:tcPr>
            <w:tcW w:w="4457" w:type="dxa"/>
            <w:gridSpan w:val="4"/>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b/>
                <w:bCs/>
                <w:color w:val="000000"/>
                <w:szCs w:val="21"/>
              </w:rPr>
            </w:pPr>
            <w:r w:rsidRPr="00013945">
              <w:rPr>
                <w:rFonts w:ascii="微软雅黑" w:eastAsia="微软雅黑" w:hAnsi="微软雅黑" w:cs="宋体" w:hint="eastAsia"/>
                <w:b/>
                <w:bCs/>
                <w:color w:val="000000"/>
                <w:szCs w:val="21"/>
              </w:rPr>
              <w:t>设施设备（质保2年）</w:t>
            </w:r>
          </w:p>
        </w:tc>
        <w:tc>
          <w:tcPr>
            <w:tcW w:w="2447" w:type="dxa"/>
            <w:gridSpan w:val="2"/>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b/>
                <w:bCs/>
                <w:color w:val="000000"/>
                <w:szCs w:val="21"/>
              </w:rPr>
            </w:pPr>
            <w:r w:rsidRPr="00013945">
              <w:rPr>
                <w:rFonts w:ascii="微软雅黑" w:eastAsia="微软雅黑" w:hAnsi="微软雅黑" w:cs="宋体" w:hint="eastAsia"/>
                <w:b/>
                <w:bCs/>
                <w:color w:val="000000"/>
                <w:szCs w:val="21"/>
              </w:rPr>
              <w:t>运维服务（2年）</w:t>
            </w:r>
          </w:p>
        </w:tc>
      </w:tr>
      <w:tr w:rsidR="00377DE5" w:rsidRPr="00013945">
        <w:trPr>
          <w:trHeight w:val="2848"/>
          <w:jc w:val="center"/>
        </w:trPr>
        <w:tc>
          <w:tcPr>
            <w:tcW w:w="563" w:type="dxa"/>
            <w:vMerge/>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1292" w:type="dxa"/>
            <w:vMerge/>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750"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分类收集屋（15平方）（个）</w:t>
            </w:r>
          </w:p>
        </w:tc>
        <w:tc>
          <w:tcPr>
            <w:tcW w:w="1445"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智能设备（套）</w:t>
            </w:r>
          </w:p>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（每套包含智能设备1台，易腐垃圾投口1个，其他垃圾投口1个）</w:t>
            </w:r>
          </w:p>
        </w:tc>
        <w:tc>
          <w:tcPr>
            <w:tcW w:w="850"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另增加其他垃圾投口（个）</w:t>
            </w:r>
          </w:p>
        </w:tc>
        <w:tc>
          <w:tcPr>
            <w:tcW w:w="1412"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易腐垃圾入户桶（含芯片）（个）</w:t>
            </w:r>
          </w:p>
        </w:tc>
        <w:tc>
          <w:tcPr>
            <w:tcW w:w="986"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垃圾分类劝导员</w:t>
            </w:r>
          </w:p>
        </w:tc>
        <w:tc>
          <w:tcPr>
            <w:tcW w:w="1461"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其他费用（项）</w:t>
            </w:r>
          </w:p>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（含水电、数据流量、数据管理及设备维护）</w:t>
            </w:r>
          </w:p>
        </w:tc>
      </w:tr>
      <w:tr w:rsidR="00377DE5" w:rsidRPr="00013945">
        <w:trPr>
          <w:trHeight w:val="1391"/>
          <w:jc w:val="center"/>
        </w:trPr>
        <w:tc>
          <w:tcPr>
            <w:tcW w:w="563"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color w:val="000000"/>
                <w:kern w:val="0"/>
                <w:szCs w:val="21"/>
              </w:rPr>
              <w:t>1</w:t>
            </w:r>
          </w:p>
        </w:tc>
        <w:tc>
          <w:tcPr>
            <w:tcW w:w="1292"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平湖塘花苑</w:t>
            </w:r>
          </w:p>
        </w:tc>
        <w:tc>
          <w:tcPr>
            <w:tcW w:w="750"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color w:val="000000"/>
                <w:kern w:val="0"/>
                <w:szCs w:val="21"/>
              </w:rPr>
              <w:t>1</w:t>
            </w:r>
          </w:p>
        </w:tc>
        <w:tc>
          <w:tcPr>
            <w:tcW w:w="1445"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c>
          <w:tcPr>
            <w:tcW w:w="850"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c>
          <w:tcPr>
            <w:tcW w:w="1412"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Tahoma"/>
                <w:color w:val="000000"/>
                <w:kern w:val="0"/>
                <w:szCs w:val="21"/>
              </w:rPr>
              <w:t>30</w:t>
            </w:r>
            <w:r w:rsidRPr="00013945">
              <w:rPr>
                <w:rFonts w:ascii="微软雅黑" w:eastAsia="微软雅黑" w:hAnsi="微软雅黑" w:cs="Tahoma" w:hint="eastAsia"/>
                <w:color w:val="000000"/>
                <w:kern w:val="0"/>
                <w:szCs w:val="21"/>
              </w:rPr>
              <w:t>8</w:t>
            </w:r>
          </w:p>
        </w:tc>
        <w:tc>
          <w:tcPr>
            <w:tcW w:w="986"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c>
          <w:tcPr>
            <w:tcW w:w="1461"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r>
      <w:tr w:rsidR="00377DE5" w:rsidRPr="00013945">
        <w:trPr>
          <w:trHeight w:val="1309"/>
          <w:jc w:val="center"/>
        </w:trPr>
        <w:tc>
          <w:tcPr>
            <w:tcW w:w="563"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color w:val="000000"/>
                <w:kern w:val="0"/>
                <w:szCs w:val="21"/>
              </w:rPr>
              <w:t>2</w:t>
            </w:r>
          </w:p>
        </w:tc>
        <w:tc>
          <w:tcPr>
            <w:tcW w:w="1292"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湖滨花苑</w:t>
            </w:r>
          </w:p>
        </w:tc>
        <w:tc>
          <w:tcPr>
            <w:tcW w:w="750"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color w:val="000000"/>
                <w:kern w:val="0"/>
                <w:szCs w:val="21"/>
              </w:rPr>
              <w:t>1</w:t>
            </w:r>
          </w:p>
        </w:tc>
        <w:tc>
          <w:tcPr>
            <w:tcW w:w="1445"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c>
          <w:tcPr>
            <w:tcW w:w="850"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c>
          <w:tcPr>
            <w:tcW w:w="1412"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Tahoma"/>
                <w:color w:val="000000"/>
                <w:kern w:val="0"/>
                <w:szCs w:val="21"/>
              </w:rPr>
              <w:t>300</w:t>
            </w:r>
          </w:p>
        </w:tc>
        <w:tc>
          <w:tcPr>
            <w:tcW w:w="986"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c>
          <w:tcPr>
            <w:tcW w:w="1461"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r>
      <w:tr w:rsidR="00377DE5" w:rsidRPr="00013945">
        <w:trPr>
          <w:trHeight w:val="2065"/>
          <w:jc w:val="center"/>
        </w:trPr>
        <w:tc>
          <w:tcPr>
            <w:tcW w:w="563"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3</w:t>
            </w:r>
          </w:p>
        </w:tc>
        <w:tc>
          <w:tcPr>
            <w:tcW w:w="1292"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bCs/>
                <w:color w:val="000000"/>
                <w:kern w:val="0"/>
                <w:szCs w:val="21"/>
              </w:rPr>
            </w:pPr>
            <w:r w:rsidRPr="00013945">
              <w:rPr>
                <w:rFonts w:ascii="微软雅黑" w:eastAsia="微软雅黑" w:hAnsi="微软雅黑" w:cs="宋体" w:hint="eastAsia"/>
                <w:bCs/>
                <w:color w:val="000000"/>
                <w:kern w:val="0"/>
                <w:szCs w:val="21"/>
              </w:rPr>
              <w:t>合计</w:t>
            </w:r>
          </w:p>
        </w:tc>
        <w:tc>
          <w:tcPr>
            <w:tcW w:w="750"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bCs/>
                <w:color w:val="000000"/>
                <w:kern w:val="0"/>
                <w:szCs w:val="21"/>
              </w:rPr>
            </w:pPr>
            <w:r w:rsidRPr="00013945">
              <w:rPr>
                <w:rFonts w:ascii="微软雅黑" w:eastAsia="微软雅黑" w:hAnsi="微软雅黑" w:cs="宋体" w:hint="eastAsia"/>
                <w:bCs/>
                <w:color w:val="000000"/>
                <w:kern w:val="0"/>
                <w:szCs w:val="21"/>
              </w:rPr>
              <w:t>2</w:t>
            </w:r>
          </w:p>
        </w:tc>
        <w:tc>
          <w:tcPr>
            <w:tcW w:w="1445"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bCs/>
                <w:color w:val="000000"/>
                <w:kern w:val="0"/>
                <w:szCs w:val="21"/>
              </w:rPr>
            </w:pPr>
            <w:r w:rsidRPr="00013945">
              <w:rPr>
                <w:rFonts w:ascii="微软雅黑" w:eastAsia="微软雅黑" w:hAnsi="微软雅黑" w:cs="宋体" w:hint="eastAsia"/>
                <w:bCs/>
                <w:color w:val="000000"/>
                <w:kern w:val="0"/>
                <w:szCs w:val="21"/>
              </w:rPr>
              <w:t>2</w:t>
            </w:r>
          </w:p>
        </w:tc>
        <w:tc>
          <w:tcPr>
            <w:tcW w:w="850"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bCs/>
                <w:color w:val="000000"/>
                <w:kern w:val="0"/>
                <w:szCs w:val="21"/>
              </w:rPr>
            </w:pPr>
            <w:r w:rsidRPr="00013945">
              <w:rPr>
                <w:rFonts w:ascii="微软雅黑" w:eastAsia="微软雅黑" w:hAnsi="微软雅黑" w:cs="宋体" w:hint="eastAsia"/>
                <w:bCs/>
                <w:color w:val="000000"/>
                <w:kern w:val="0"/>
                <w:szCs w:val="21"/>
              </w:rPr>
              <w:t>2</w:t>
            </w:r>
          </w:p>
        </w:tc>
        <w:tc>
          <w:tcPr>
            <w:tcW w:w="1412" w:type="dxa"/>
            <w:tcMar>
              <w:top w:w="15" w:type="dxa"/>
              <w:left w:w="15" w:type="dxa"/>
              <w:right w:w="15" w:type="dxa"/>
            </w:tcMar>
            <w:vAlign w:val="center"/>
          </w:tcPr>
          <w:p w:rsidR="00377DE5" w:rsidRPr="00013945" w:rsidRDefault="00693A8C">
            <w:pPr>
              <w:jc w:val="center"/>
              <w:rPr>
                <w:rFonts w:ascii="微软雅黑" w:eastAsia="微软雅黑" w:hAnsi="微软雅黑" w:cs="宋体"/>
                <w:bCs/>
                <w:color w:val="000000"/>
                <w:kern w:val="0"/>
                <w:szCs w:val="21"/>
              </w:rPr>
            </w:pPr>
            <w:r w:rsidRPr="00013945">
              <w:rPr>
                <w:rFonts w:ascii="微软雅黑" w:eastAsia="微软雅黑" w:hAnsi="微软雅黑" w:cs="宋体" w:hint="eastAsia"/>
                <w:bCs/>
                <w:color w:val="000000"/>
                <w:kern w:val="0"/>
                <w:szCs w:val="21"/>
              </w:rPr>
              <w:t>608</w:t>
            </w:r>
          </w:p>
        </w:tc>
        <w:tc>
          <w:tcPr>
            <w:tcW w:w="986"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bCs/>
                <w:color w:val="000000"/>
                <w:kern w:val="0"/>
                <w:szCs w:val="21"/>
              </w:rPr>
            </w:pPr>
            <w:r w:rsidRPr="00013945">
              <w:rPr>
                <w:rFonts w:ascii="微软雅黑" w:eastAsia="微软雅黑" w:hAnsi="微软雅黑" w:cs="宋体" w:hint="eastAsia"/>
                <w:bCs/>
                <w:color w:val="000000"/>
                <w:kern w:val="0"/>
                <w:szCs w:val="21"/>
              </w:rPr>
              <w:t>2</w:t>
            </w:r>
          </w:p>
        </w:tc>
        <w:tc>
          <w:tcPr>
            <w:tcW w:w="1461" w:type="dxa"/>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bCs/>
                <w:color w:val="000000"/>
                <w:kern w:val="0"/>
                <w:szCs w:val="21"/>
              </w:rPr>
            </w:pPr>
            <w:r w:rsidRPr="00013945">
              <w:rPr>
                <w:rFonts w:ascii="微软雅黑" w:eastAsia="微软雅黑" w:hAnsi="微软雅黑" w:cs="宋体" w:hint="eastAsia"/>
                <w:bCs/>
                <w:color w:val="000000"/>
                <w:kern w:val="0"/>
                <w:szCs w:val="21"/>
              </w:rPr>
              <w:t>2</w:t>
            </w:r>
          </w:p>
        </w:tc>
      </w:tr>
    </w:tbl>
    <w:p w:rsidR="00377DE5" w:rsidRPr="00013945" w:rsidRDefault="00377DE5" w:rsidP="00013945">
      <w:pPr>
        <w:spacing w:line="360" w:lineRule="auto"/>
        <w:ind w:firstLineChars="196" w:firstLine="412"/>
        <w:rPr>
          <w:rFonts w:ascii="微软雅黑" w:eastAsia="微软雅黑" w:hAnsi="微软雅黑"/>
          <w:szCs w:val="21"/>
        </w:rPr>
      </w:pPr>
    </w:p>
    <w:p w:rsidR="00377DE5" w:rsidRPr="00013945" w:rsidRDefault="00693A8C">
      <w:pPr>
        <w:spacing w:line="360" w:lineRule="auto"/>
        <w:ind w:firstLineChars="196" w:firstLine="412"/>
        <w:rPr>
          <w:rFonts w:ascii="微软雅黑" w:eastAsia="微软雅黑" w:hAnsi="微软雅黑" w:cs="宋体"/>
          <w:b/>
          <w:bCs/>
          <w:kern w:val="0"/>
          <w:szCs w:val="21"/>
        </w:rPr>
      </w:pPr>
      <w:r w:rsidRPr="00013945">
        <w:rPr>
          <w:rFonts w:ascii="微软雅黑" w:eastAsia="微软雅黑" w:hAnsi="微软雅黑" w:hint="eastAsia"/>
          <w:b/>
          <w:szCs w:val="21"/>
        </w:rPr>
        <w:t>二）、</w:t>
      </w:r>
      <w:r w:rsidRPr="00013945">
        <w:rPr>
          <w:rFonts w:ascii="微软雅黑" w:eastAsia="微软雅黑" w:hAnsi="微软雅黑" w:cs="宋体" w:hint="eastAsia"/>
          <w:b/>
          <w:bCs/>
          <w:kern w:val="0"/>
          <w:szCs w:val="21"/>
        </w:rPr>
        <w:t>分类收集屋技术参数及规格</w:t>
      </w:r>
    </w:p>
    <w:p w:rsidR="00377DE5" w:rsidRPr="00013945" w:rsidRDefault="00693A8C">
      <w:pPr>
        <w:shd w:val="clear" w:color="auto" w:fill="FFFFFF"/>
        <w:jc w:val="left"/>
        <w:rPr>
          <w:rFonts w:ascii="微软雅黑" w:eastAsia="微软雅黑" w:hAnsi="微软雅黑"/>
          <w:szCs w:val="21"/>
        </w:rPr>
      </w:pPr>
      <w:r w:rsidRPr="00013945">
        <w:rPr>
          <w:rFonts w:ascii="微软雅黑" w:eastAsia="微软雅黑" w:hAnsi="微软雅黑" w:hint="eastAsia"/>
          <w:szCs w:val="21"/>
        </w:rPr>
        <w:t>1、基础：给排水排线、排污口处设置隔油池、基础建设并铺装等</w:t>
      </w:r>
    </w:p>
    <w:p w:rsidR="00377DE5" w:rsidRPr="00013945" w:rsidRDefault="00693A8C">
      <w:pPr>
        <w:shd w:val="clear" w:color="auto" w:fill="FFFFFF"/>
        <w:jc w:val="left"/>
        <w:rPr>
          <w:rFonts w:ascii="微软雅黑" w:eastAsia="微软雅黑" w:hAnsi="微软雅黑"/>
          <w:szCs w:val="21"/>
        </w:rPr>
      </w:pPr>
      <w:r w:rsidRPr="00013945">
        <w:rPr>
          <w:rFonts w:ascii="微软雅黑" w:eastAsia="微软雅黑" w:hAnsi="微软雅黑" w:hint="eastAsia"/>
          <w:szCs w:val="21"/>
        </w:rPr>
        <w:t>2、分类收集屋（参考值）</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t>面积：约15平方米</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t>设备区（</w:t>
      </w:r>
      <w:r w:rsidRPr="00013945">
        <w:rPr>
          <w:rFonts w:ascii="微软雅黑" w:eastAsia="微软雅黑" w:hAnsi="微软雅黑" w:cs="宋体" w:hint="eastAsia"/>
          <w:kern w:val="0"/>
          <w:szCs w:val="21"/>
        </w:rPr>
        <w:t>根据服务项目需求表</w:t>
      </w:r>
      <w:r w:rsidRPr="00013945">
        <w:rPr>
          <w:rFonts w:ascii="微软雅黑" w:eastAsia="微软雅黑" w:hAnsi="微软雅黑" w:hint="eastAsia"/>
          <w:szCs w:val="21"/>
        </w:rPr>
        <w:t>）</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t>清洗区</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t>垃圾桶存储区</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t>出入口</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lastRenderedPageBreak/>
        <w:t>水电网络及照明</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t>监控设备</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t>入户桶临时存放区</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t>消防设施</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t>除臭设备</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t>户外显示屏</w:t>
      </w:r>
    </w:p>
    <w:p w:rsidR="00377DE5" w:rsidRPr="00013945" w:rsidRDefault="00693A8C">
      <w:pPr>
        <w:pStyle w:val="aff3"/>
        <w:numPr>
          <w:ilvl w:val="0"/>
          <w:numId w:val="1"/>
        </w:numPr>
        <w:shd w:val="clear" w:color="auto" w:fill="FFFFFF"/>
        <w:ind w:firstLineChars="0"/>
        <w:jc w:val="left"/>
        <w:rPr>
          <w:rFonts w:ascii="微软雅黑" w:eastAsia="微软雅黑" w:hAnsi="微软雅黑"/>
          <w:szCs w:val="21"/>
        </w:rPr>
      </w:pPr>
      <w:r w:rsidRPr="00013945">
        <w:rPr>
          <w:rFonts w:ascii="微软雅黑" w:eastAsia="微软雅黑" w:hAnsi="微软雅黑" w:hint="eastAsia"/>
          <w:szCs w:val="21"/>
        </w:rPr>
        <w:t>外墙装饰及美化</w:t>
      </w:r>
    </w:p>
    <w:p w:rsidR="00377DE5" w:rsidRPr="00013945" w:rsidRDefault="00377DE5">
      <w:pPr>
        <w:pStyle w:val="aff3"/>
        <w:shd w:val="clear" w:color="auto" w:fill="FFFFFF"/>
        <w:ind w:left="420" w:firstLineChars="0" w:firstLine="0"/>
        <w:jc w:val="left"/>
        <w:rPr>
          <w:rFonts w:ascii="微软雅黑" w:eastAsia="微软雅黑" w:hAnsi="微软雅黑"/>
          <w:szCs w:val="21"/>
        </w:rPr>
      </w:pPr>
    </w:p>
    <w:p w:rsidR="00377DE5" w:rsidRPr="00013945" w:rsidRDefault="00693A8C">
      <w:pPr>
        <w:shd w:val="clear" w:color="auto" w:fill="FFFFFF"/>
        <w:spacing w:line="360" w:lineRule="auto"/>
        <w:rPr>
          <w:rFonts w:ascii="微软雅黑" w:eastAsia="微软雅黑" w:hAnsi="微软雅黑"/>
          <w:b/>
          <w:bCs/>
          <w:szCs w:val="21"/>
        </w:rPr>
      </w:pPr>
      <w:r w:rsidRPr="00013945">
        <w:rPr>
          <w:rFonts w:ascii="微软雅黑" w:eastAsia="微软雅黑" w:hAnsi="微软雅黑" w:hint="eastAsia"/>
          <w:b/>
          <w:szCs w:val="21"/>
        </w:rPr>
        <w:t>三）、</w:t>
      </w:r>
      <w:r w:rsidRPr="00013945">
        <w:rPr>
          <w:rFonts w:ascii="微软雅黑" w:eastAsia="微软雅黑" w:hAnsi="微软雅黑" w:hint="eastAsia"/>
          <w:b/>
          <w:bCs/>
          <w:szCs w:val="21"/>
        </w:rPr>
        <w:t>分类收集屋示意图</w:t>
      </w:r>
    </w:p>
    <w:p w:rsidR="00377DE5" w:rsidRPr="00013945" w:rsidRDefault="00693A8C" w:rsidP="00013945">
      <w:pPr>
        <w:spacing w:line="360" w:lineRule="auto"/>
        <w:ind w:firstLineChars="196" w:firstLine="412"/>
        <w:rPr>
          <w:rFonts w:ascii="微软雅黑" w:eastAsia="微软雅黑" w:hAnsi="微软雅黑"/>
          <w:szCs w:val="21"/>
        </w:rPr>
      </w:pPr>
      <w:r w:rsidRPr="00013945">
        <w:rPr>
          <w:rFonts w:ascii="微软雅黑" w:eastAsia="微软雅黑" w:hAnsi="微软雅黑"/>
          <w:noProof/>
          <w:szCs w:val="21"/>
        </w:rPr>
        <w:drawing>
          <wp:inline distT="0" distB="0" distL="114300" distR="114300">
            <wp:extent cx="5278120" cy="3602355"/>
            <wp:effectExtent l="19050" t="0" r="0" b="0"/>
            <wp:docPr id="4" name="图片 1" descr="C:\Users\Administrator\Desktop\微信图片_20211019143729.jpg微信图片_2021101914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微信图片_20211019143729.jpg微信图片_20211019143729"/>
                    <pic:cNvPicPr>
                      <a:picLocks noChangeAspect="1"/>
                    </pic:cNvPicPr>
                  </pic:nvPicPr>
                  <pic:blipFill>
                    <a:blip r:embed="rId17"/>
                    <a:srcRect/>
                    <a:stretch>
                      <a:fillRect/>
                    </a:stretch>
                  </pic:blipFill>
                  <pic:spPr>
                    <a:xfrm>
                      <a:off x="0" y="0"/>
                      <a:ext cx="5278120" cy="3602680"/>
                    </a:xfrm>
                    <a:prstGeom prst="rect">
                      <a:avLst/>
                    </a:prstGeom>
                    <a:noFill/>
                    <a:ln>
                      <a:noFill/>
                    </a:ln>
                  </pic:spPr>
                </pic:pic>
              </a:graphicData>
            </a:graphic>
          </wp:inline>
        </w:drawing>
      </w:r>
    </w:p>
    <w:p w:rsidR="00377DE5" w:rsidRPr="00013945" w:rsidRDefault="00693A8C">
      <w:pPr>
        <w:rPr>
          <w:rFonts w:ascii="微软雅黑" w:eastAsia="微软雅黑" w:hAnsi="微软雅黑"/>
          <w:szCs w:val="21"/>
        </w:rPr>
      </w:pPr>
      <w:r w:rsidRPr="00013945">
        <w:rPr>
          <w:rFonts w:ascii="微软雅黑" w:eastAsia="微软雅黑" w:hAnsi="微软雅黑" w:hint="eastAsia"/>
          <w:szCs w:val="21"/>
        </w:rPr>
        <w:t>注：请各投标单位根据要求，自行设计，提供整体效果图及参数（布局与环境、结构协调及美观，功能划分明确合理）</w:t>
      </w:r>
    </w:p>
    <w:p w:rsidR="00377DE5" w:rsidRPr="00013945" w:rsidRDefault="00377DE5" w:rsidP="00013945">
      <w:pPr>
        <w:spacing w:line="360" w:lineRule="auto"/>
        <w:ind w:firstLineChars="196" w:firstLine="412"/>
        <w:rPr>
          <w:rFonts w:ascii="微软雅黑" w:eastAsia="微软雅黑" w:hAnsi="微软雅黑"/>
          <w:szCs w:val="21"/>
        </w:rPr>
      </w:pPr>
    </w:p>
    <w:p w:rsidR="00377DE5" w:rsidRPr="00013945" w:rsidRDefault="00693A8C">
      <w:pPr>
        <w:shd w:val="clear" w:color="auto" w:fill="FFFFFF"/>
        <w:spacing w:line="360" w:lineRule="auto"/>
        <w:jc w:val="left"/>
        <w:rPr>
          <w:rFonts w:ascii="微软雅黑" w:eastAsia="微软雅黑" w:hAnsi="微软雅黑" w:cs="宋体"/>
          <w:b/>
          <w:bCs/>
          <w:kern w:val="0"/>
          <w:szCs w:val="21"/>
        </w:rPr>
      </w:pPr>
      <w:r w:rsidRPr="00013945">
        <w:rPr>
          <w:rFonts w:ascii="微软雅黑" w:eastAsia="微软雅黑" w:hAnsi="微软雅黑" w:hint="eastAsia"/>
          <w:b/>
          <w:szCs w:val="21"/>
        </w:rPr>
        <w:t>四）、</w:t>
      </w:r>
      <w:r w:rsidRPr="00013945">
        <w:rPr>
          <w:rFonts w:ascii="微软雅黑" w:eastAsia="微软雅黑" w:hAnsi="微软雅黑" w:cs="宋体" w:hint="eastAsia"/>
          <w:b/>
          <w:bCs/>
          <w:kern w:val="0"/>
          <w:szCs w:val="21"/>
        </w:rPr>
        <w:t>智能设备（</w:t>
      </w:r>
      <w:r w:rsidRPr="00013945">
        <w:rPr>
          <w:rFonts w:ascii="微软雅黑" w:eastAsia="微软雅黑" w:hAnsi="微软雅黑" w:cs="宋体" w:hint="eastAsia"/>
          <w:b/>
          <w:kern w:val="0"/>
          <w:szCs w:val="21"/>
        </w:rPr>
        <w:t>包含智能设备1台，易腐垃圾感应打开式投口1个，其他垃圾感应打开式投口1个</w:t>
      </w:r>
      <w:r w:rsidRPr="00013945">
        <w:rPr>
          <w:rFonts w:ascii="微软雅黑" w:eastAsia="微软雅黑" w:hAnsi="微软雅黑" w:cs="宋体" w:hint="eastAsia"/>
          <w:b/>
          <w:bCs/>
          <w:kern w:val="0"/>
          <w:szCs w:val="21"/>
        </w:rPr>
        <w:t>）技术参数及规格：</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lang w:eastAsia="zh-TW"/>
        </w:rPr>
        <w:t>1、外观要求：外观设备表面平整光洁，不应有凹凸，粗糙</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lang w:eastAsia="zh-TW"/>
        </w:rPr>
        <w:t>2、制造材料：壁厚不小于0.</w:t>
      </w:r>
      <w:r w:rsidRPr="00013945">
        <w:rPr>
          <w:rFonts w:ascii="微软雅黑" w:eastAsia="微软雅黑" w:hAnsi="微软雅黑" w:hint="eastAsia"/>
          <w:szCs w:val="21"/>
        </w:rPr>
        <w:t>7</w:t>
      </w:r>
      <w:r w:rsidRPr="00013945">
        <w:rPr>
          <w:rFonts w:ascii="微软雅黑" w:eastAsia="微软雅黑" w:hAnsi="微软雅黑" w:hint="eastAsia"/>
          <w:szCs w:val="21"/>
          <w:lang w:eastAsia="zh-TW"/>
        </w:rPr>
        <w:t>mm的金属材料并进行防腐工艺处理</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lang w:eastAsia="zh-TW"/>
        </w:rPr>
        <w:t>3、运行试验：运行试验运行应平稳、灵活、不应有异常声响、阻滞</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lang w:eastAsia="zh-TW"/>
        </w:rPr>
        <w:t>4、整机噪声:≤50dB（A）</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lang w:eastAsia="zh-TW"/>
        </w:rPr>
        <w:lastRenderedPageBreak/>
        <w:t>5、外形尺寸：2</w:t>
      </w:r>
      <w:r w:rsidRPr="00013945">
        <w:rPr>
          <w:rFonts w:ascii="微软雅黑" w:eastAsia="微软雅黑" w:hAnsi="微软雅黑" w:hint="eastAsia"/>
          <w:szCs w:val="21"/>
        </w:rPr>
        <w:t>000</w:t>
      </w:r>
      <w:r w:rsidRPr="00013945">
        <w:rPr>
          <w:rFonts w:ascii="微软雅黑" w:eastAsia="微软雅黑" w:hAnsi="微软雅黑" w:hint="eastAsia"/>
          <w:szCs w:val="21"/>
          <w:lang w:eastAsia="zh-TW"/>
        </w:rPr>
        <w:t>*</w:t>
      </w:r>
      <w:r w:rsidRPr="00013945">
        <w:rPr>
          <w:rFonts w:ascii="微软雅黑" w:eastAsia="微软雅黑" w:hAnsi="微软雅黑" w:hint="eastAsia"/>
          <w:szCs w:val="21"/>
        </w:rPr>
        <w:t>9</w:t>
      </w:r>
      <w:r w:rsidRPr="00013945">
        <w:rPr>
          <w:rFonts w:ascii="微软雅黑" w:eastAsia="微软雅黑" w:hAnsi="微软雅黑" w:hint="eastAsia"/>
          <w:szCs w:val="21"/>
          <w:lang w:eastAsia="zh-TW"/>
        </w:rPr>
        <w:t>00*1530（±</w:t>
      </w:r>
      <w:r w:rsidRPr="00013945">
        <w:rPr>
          <w:rFonts w:ascii="微软雅黑" w:eastAsia="微软雅黑" w:hAnsi="微软雅黑" w:hint="eastAsia"/>
          <w:szCs w:val="21"/>
        </w:rPr>
        <w:t>50</w:t>
      </w:r>
      <w:r w:rsidRPr="00013945">
        <w:rPr>
          <w:rFonts w:ascii="微软雅黑" w:eastAsia="微软雅黑" w:hAnsi="微软雅黑" w:hint="eastAsia"/>
          <w:szCs w:val="21"/>
          <w:lang w:eastAsia="zh-TW"/>
        </w:rPr>
        <w:t>mm）</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rPr>
        <w:t>6</w:t>
      </w:r>
      <w:r w:rsidRPr="00013945">
        <w:rPr>
          <w:rFonts w:ascii="微软雅黑" w:eastAsia="微软雅黑" w:hAnsi="微软雅黑" w:hint="eastAsia"/>
          <w:szCs w:val="21"/>
          <w:lang w:eastAsia="zh-TW"/>
        </w:rPr>
        <w:t>、打开投放口方式：感应后自动开启</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rPr>
        <w:t>7</w:t>
      </w:r>
      <w:r w:rsidRPr="00013945">
        <w:rPr>
          <w:rFonts w:ascii="微软雅黑" w:eastAsia="微软雅黑" w:hAnsi="微软雅黑" w:hint="eastAsia"/>
          <w:szCs w:val="21"/>
          <w:lang w:eastAsia="zh-TW"/>
        </w:rPr>
        <w:t>、打开投放口时间（S</w:t>
      </w:r>
      <w:r w:rsidRPr="00013945">
        <w:rPr>
          <w:rFonts w:ascii="微软雅黑" w:eastAsia="微软雅黑" w:hAnsi="微软雅黑" w:hint="eastAsia"/>
          <w:szCs w:val="21"/>
        </w:rPr>
        <w:t>）：≤20s；</w:t>
      </w:r>
    </w:p>
    <w:p w:rsidR="00377DE5" w:rsidRPr="00013945" w:rsidRDefault="00693A8C">
      <w:pPr>
        <w:shd w:val="clear" w:color="auto" w:fill="FFFFFF"/>
        <w:spacing w:line="360" w:lineRule="auto"/>
        <w:jc w:val="left"/>
        <w:rPr>
          <w:rFonts w:ascii="微软雅黑" w:eastAsia="微软雅黑" w:hAnsi="微软雅黑"/>
          <w:b/>
          <w:bCs/>
          <w:szCs w:val="21"/>
        </w:rPr>
      </w:pPr>
      <w:r w:rsidRPr="00013945">
        <w:rPr>
          <w:rFonts w:ascii="微软雅黑" w:eastAsia="微软雅黑" w:hAnsi="微软雅黑" w:hint="eastAsia"/>
          <w:b/>
          <w:bCs/>
          <w:szCs w:val="21"/>
        </w:rPr>
        <w:t>8、对其他垃圾有称重，数据上传功能</w:t>
      </w:r>
    </w:p>
    <w:p w:rsidR="00377DE5" w:rsidRPr="00013945" w:rsidRDefault="00693A8C">
      <w:pPr>
        <w:shd w:val="clear" w:color="auto" w:fill="FFFFFF"/>
        <w:spacing w:line="360" w:lineRule="auto"/>
        <w:jc w:val="left"/>
        <w:rPr>
          <w:rFonts w:ascii="微软雅黑" w:eastAsia="微软雅黑" w:hAnsi="微软雅黑"/>
          <w:b/>
          <w:bCs/>
          <w:szCs w:val="21"/>
        </w:rPr>
      </w:pPr>
      <w:r w:rsidRPr="00013945">
        <w:rPr>
          <w:rFonts w:ascii="微软雅黑" w:eastAsia="微软雅黑" w:hAnsi="微软雅黑" w:hint="eastAsia"/>
          <w:b/>
          <w:bCs/>
          <w:szCs w:val="21"/>
        </w:rPr>
        <w:t>9</w:t>
      </w:r>
      <w:r w:rsidRPr="00013945">
        <w:rPr>
          <w:rFonts w:ascii="微软雅黑" w:eastAsia="微软雅黑" w:hAnsi="微软雅黑" w:hint="eastAsia"/>
          <w:b/>
          <w:bCs/>
          <w:szCs w:val="21"/>
          <w:lang w:eastAsia="zh-TW"/>
        </w:rPr>
        <w:t>、识别方式：对居民固定易腐垃圾</w:t>
      </w:r>
      <w:r w:rsidRPr="00013945">
        <w:rPr>
          <w:rFonts w:ascii="微软雅黑" w:eastAsia="微软雅黑" w:hAnsi="微软雅黑" w:hint="eastAsia"/>
          <w:b/>
          <w:bCs/>
          <w:szCs w:val="21"/>
        </w:rPr>
        <w:t>入户</w:t>
      </w:r>
      <w:r w:rsidRPr="00013945">
        <w:rPr>
          <w:rFonts w:ascii="微软雅黑" w:eastAsia="微软雅黑" w:hAnsi="微软雅黑" w:hint="eastAsia"/>
          <w:b/>
          <w:bCs/>
          <w:szCs w:val="21"/>
          <w:lang w:eastAsia="zh-TW"/>
        </w:rPr>
        <w:t>桶或者</w:t>
      </w:r>
      <w:r w:rsidRPr="00013945">
        <w:rPr>
          <w:rFonts w:ascii="微软雅黑" w:eastAsia="微软雅黑" w:hAnsi="微软雅黑" w:hint="eastAsia"/>
          <w:b/>
          <w:bCs/>
          <w:szCs w:val="21"/>
        </w:rPr>
        <w:t>易腐</w:t>
      </w:r>
      <w:r w:rsidRPr="00013945">
        <w:rPr>
          <w:rFonts w:ascii="微软雅黑" w:eastAsia="微软雅黑" w:hAnsi="微软雅黑" w:hint="eastAsia"/>
          <w:b/>
          <w:bCs/>
          <w:szCs w:val="21"/>
          <w:lang w:eastAsia="zh-TW"/>
        </w:rPr>
        <w:t>垃圾袋</w:t>
      </w:r>
      <w:r w:rsidRPr="00013945">
        <w:rPr>
          <w:rFonts w:ascii="微软雅黑" w:eastAsia="微软雅黑" w:hAnsi="微软雅黑" w:hint="eastAsia"/>
          <w:b/>
          <w:bCs/>
          <w:szCs w:val="21"/>
        </w:rPr>
        <w:t>或用户人脸</w:t>
      </w:r>
      <w:r w:rsidRPr="00013945">
        <w:rPr>
          <w:rFonts w:ascii="微软雅黑" w:eastAsia="微软雅黑" w:hAnsi="微软雅黑" w:hint="eastAsia"/>
          <w:b/>
          <w:bCs/>
          <w:szCs w:val="21"/>
          <w:lang w:eastAsia="zh-TW"/>
        </w:rPr>
        <w:t>有识别功能</w:t>
      </w:r>
      <w:r w:rsidRPr="00013945">
        <w:rPr>
          <w:rFonts w:ascii="微软雅黑" w:eastAsia="微软雅黑" w:hAnsi="微软雅黑" w:hint="eastAsia"/>
          <w:b/>
          <w:bCs/>
          <w:szCs w:val="21"/>
        </w:rPr>
        <w:t>；</w:t>
      </w:r>
    </w:p>
    <w:p w:rsidR="00377DE5" w:rsidRPr="00013945" w:rsidRDefault="00693A8C">
      <w:pPr>
        <w:shd w:val="clear" w:color="auto" w:fill="FFFFFF"/>
        <w:spacing w:line="360" w:lineRule="auto"/>
        <w:jc w:val="left"/>
        <w:rPr>
          <w:rFonts w:ascii="微软雅黑" w:eastAsia="微软雅黑" w:hAnsi="微软雅黑"/>
          <w:b/>
          <w:bCs/>
          <w:szCs w:val="21"/>
          <w:lang w:eastAsia="zh-TW"/>
        </w:rPr>
      </w:pPr>
      <w:r w:rsidRPr="00013945">
        <w:rPr>
          <w:rFonts w:ascii="微软雅黑" w:eastAsia="微软雅黑" w:hAnsi="微软雅黑" w:hint="eastAsia"/>
          <w:b/>
          <w:bCs/>
          <w:szCs w:val="21"/>
        </w:rPr>
        <w:t>10</w:t>
      </w:r>
      <w:r w:rsidRPr="00013945">
        <w:rPr>
          <w:rFonts w:ascii="微软雅黑" w:eastAsia="微软雅黑" w:hAnsi="微软雅黑" w:hint="eastAsia"/>
          <w:b/>
          <w:bCs/>
          <w:szCs w:val="21"/>
          <w:lang w:eastAsia="zh-TW"/>
        </w:rPr>
        <w:t>、</w:t>
      </w:r>
      <w:r w:rsidRPr="00013945">
        <w:rPr>
          <w:rFonts w:ascii="微软雅黑" w:eastAsia="微软雅黑" w:hAnsi="微软雅黑" w:hint="eastAsia"/>
          <w:b/>
          <w:bCs/>
          <w:szCs w:val="21"/>
        </w:rPr>
        <w:t>智能设备对易腐垃圾的</w:t>
      </w:r>
      <w:r w:rsidRPr="00013945">
        <w:rPr>
          <w:rFonts w:ascii="微软雅黑" w:eastAsia="微软雅黑" w:hAnsi="微软雅黑" w:hint="eastAsia"/>
          <w:b/>
          <w:bCs/>
          <w:szCs w:val="21"/>
          <w:lang w:eastAsia="zh-TW"/>
        </w:rPr>
        <w:t>称重装置：</w:t>
      </w:r>
      <w:r w:rsidRPr="00013945">
        <w:rPr>
          <w:rFonts w:ascii="微软雅黑" w:eastAsia="微软雅黑" w:hAnsi="微软雅黑" w:hint="eastAsia"/>
          <w:b/>
          <w:bCs/>
          <w:szCs w:val="21"/>
        </w:rPr>
        <w:t>重量精确到</w:t>
      </w:r>
      <w:r w:rsidRPr="00013945">
        <w:rPr>
          <w:rFonts w:ascii="微软雅黑" w:eastAsia="微软雅黑" w:hAnsi="微软雅黑" w:hint="eastAsia"/>
          <w:b/>
          <w:bCs/>
          <w:szCs w:val="21"/>
          <w:lang w:eastAsia="zh-TW"/>
        </w:rPr>
        <w:t>0.01KG</w:t>
      </w:r>
    </w:p>
    <w:p w:rsidR="00377DE5" w:rsidRPr="00013945" w:rsidRDefault="00693A8C">
      <w:pPr>
        <w:shd w:val="clear" w:color="auto" w:fill="FFFFFF"/>
        <w:spacing w:line="360" w:lineRule="auto"/>
        <w:jc w:val="left"/>
        <w:rPr>
          <w:rFonts w:ascii="微软雅黑" w:eastAsia="微软雅黑" w:hAnsi="微软雅黑"/>
          <w:b/>
          <w:bCs/>
          <w:szCs w:val="21"/>
        </w:rPr>
      </w:pPr>
      <w:r w:rsidRPr="00013945">
        <w:rPr>
          <w:rFonts w:ascii="微软雅黑" w:eastAsia="微软雅黑" w:hAnsi="微软雅黑" w:hint="eastAsia"/>
          <w:b/>
          <w:bCs/>
          <w:szCs w:val="21"/>
        </w:rPr>
        <w:t>11</w:t>
      </w:r>
      <w:r w:rsidRPr="00013945">
        <w:rPr>
          <w:rFonts w:ascii="微软雅黑" w:eastAsia="微软雅黑" w:hAnsi="微软雅黑" w:hint="eastAsia"/>
          <w:b/>
          <w:bCs/>
          <w:szCs w:val="21"/>
          <w:lang w:eastAsia="zh-TW"/>
        </w:rPr>
        <w:t>、对每户易腐垃圾有拍照功能并上传至平台</w:t>
      </w:r>
      <w:r w:rsidRPr="00013945">
        <w:rPr>
          <w:rFonts w:ascii="微软雅黑" w:eastAsia="微软雅黑" w:hAnsi="微软雅黑" w:hint="eastAsia"/>
          <w:b/>
          <w:bCs/>
          <w:szCs w:val="21"/>
        </w:rPr>
        <w:t>；</w:t>
      </w:r>
    </w:p>
    <w:p w:rsidR="00377DE5" w:rsidRPr="00013945" w:rsidRDefault="00693A8C">
      <w:pPr>
        <w:shd w:val="clear" w:color="auto" w:fill="FFFFFF"/>
        <w:spacing w:line="360" w:lineRule="auto"/>
        <w:jc w:val="left"/>
        <w:rPr>
          <w:rFonts w:ascii="微软雅黑" w:eastAsia="微软雅黑" w:hAnsi="微软雅黑"/>
          <w:b/>
          <w:bCs/>
          <w:szCs w:val="21"/>
        </w:rPr>
      </w:pPr>
      <w:r w:rsidRPr="00013945">
        <w:rPr>
          <w:rFonts w:ascii="微软雅黑" w:eastAsia="微软雅黑" w:hAnsi="微软雅黑" w:hint="eastAsia"/>
          <w:b/>
          <w:bCs/>
          <w:szCs w:val="21"/>
        </w:rPr>
        <w:t>12</w:t>
      </w:r>
      <w:r w:rsidRPr="00013945">
        <w:rPr>
          <w:rFonts w:ascii="微软雅黑" w:eastAsia="微软雅黑" w:hAnsi="微软雅黑" w:hint="eastAsia"/>
          <w:b/>
          <w:bCs/>
          <w:szCs w:val="21"/>
          <w:lang w:eastAsia="zh-TW"/>
        </w:rPr>
        <w:t>、设备收集数据：设备收集居民所对应的易腐垃圾照片及重量信息</w:t>
      </w:r>
      <w:r w:rsidRPr="00013945">
        <w:rPr>
          <w:rFonts w:ascii="微软雅黑" w:eastAsia="微软雅黑" w:hAnsi="微软雅黑" w:hint="eastAsia"/>
          <w:b/>
          <w:bCs/>
          <w:szCs w:val="21"/>
        </w:rPr>
        <w:t>；</w:t>
      </w:r>
    </w:p>
    <w:p w:rsidR="00377DE5" w:rsidRPr="00013945" w:rsidRDefault="00693A8C">
      <w:pPr>
        <w:shd w:val="clear" w:color="auto" w:fill="FFFFFF"/>
        <w:spacing w:line="360" w:lineRule="auto"/>
        <w:jc w:val="left"/>
        <w:rPr>
          <w:rFonts w:ascii="微软雅黑" w:eastAsia="微软雅黑" w:hAnsi="微软雅黑"/>
          <w:b/>
          <w:bCs/>
          <w:szCs w:val="21"/>
        </w:rPr>
      </w:pPr>
      <w:r w:rsidRPr="00013945">
        <w:rPr>
          <w:rFonts w:ascii="微软雅黑" w:eastAsia="微软雅黑" w:hAnsi="微软雅黑" w:hint="eastAsia"/>
          <w:b/>
          <w:bCs/>
          <w:szCs w:val="21"/>
        </w:rPr>
        <w:t>13</w:t>
      </w:r>
      <w:r w:rsidRPr="00013945">
        <w:rPr>
          <w:rFonts w:ascii="微软雅黑" w:eastAsia="微软雅黑" w:hAnsi="微软雅黑" w:hint="eastAsia"/>
          <w:b/>
          <w:bCs/>
          <w:szCs w:val="21"/>
          <w:lang w:eastAsia="zh-TW"/>
        </w:rPr>
        <w:t>、设备管理平台：对设备收集的信息有后台管理系统</w:t>
      </w:r>
      <w:r w:rsidRPr="00013945">
        <w:rPr>
          <w:rFonts w:ascii="微软雅黑" w:eastAsia="微软雅黑" w:hAnsi="微软雅黑" w:hint="eastAsia"/>
          <w:b/>
          <w:bCs/>
          <w:szCs w:val="21"/>
        </w:rPr>
        <w:t>；</w:t>
      </w:r>
    </w:p>
    <w:p w:rsidR="00377DE5" w:rsidRPr="00013945" w:rsidRDefault="00693A8C">
      <w:pPr>
        <w:pStyle w:val="1"/>
        <w:rPr>
          <w:rFonts w:ascii="微软雅黑" w:eastAsia="微软雅黑" w:hAnsi="微软雅黑"/>
          <w:sz w:val="21"/>
          <w:szCs w:val="21"/>
        </w:rPr>
      </w:pPr>
      <w:r w:rsidRPr="00013945">
        <w:rPr>
          <w:rFonts w:ascii="微软雅黑" w:eastAsia="微软雅黑" w:hAnsi="微软雅黑" w:hint="eastAsia"/>
          <w:sz w:val="21"/>
          <w:szCs w:val="21"/>
        </w:rPr>
        <w:t>五）、智能设备示意图</w:t>
      </w:r>
    </w:p>
    <w:p w:rsidR="00377DE5" w:rsidRPr="00013945" w:rsidRDefault="00693A8C">
      <w:pPr>
        <w:rPr>
          <w:rFonts w:ascii="微软雅黑" w:eastAsia="微软雅黑" w:hAnsi="微软雅黑"/>
          <w:szCs w:val="21"/>
        </w:rPr>
      </w:pPr>
      <w:r w:rsidRPr="00013945">
        <w:rPr>
          <w:rFonts w:ascii="微软雅黑" w:eastAsia="微软雅黑" w:hAnsi="微软雅黑"/>
          <w:noProof/>
          <w:szCs w:val="21"/>
        </w:rPr>
        <w:drawing>
          <wp:inline distT="0" distB="0" distL="114300" distR="114300">
            <wp:extent cx="4455160" cy="2926715"/>
            <wp:effectExtent l="0" t="0" r="2540" b="6985"/>
            <wp:docPr id="1" name="图片 2" descr="1622208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22208148(1)"/>
                    <pic:cNvPicPr>
                      <a:picLocks noChangeAspect="1"/>
                    </pic:cNvPicPr>
                  </pic:nvPicPr>
                  <pic:blipFill>
                    <a:blip r:embed="rId18"/>
                    <a:stretch>
                      <a:fillRect/>
                    </a:stretch>
                  </pic:blipFill>
                  <pic:spPr>
                    <a:xfrm>
                      <a:off x="0" y="0"/>
                      <a:ext cx="4455160" cy="2926715"/>
                    </a:xfrm>
                    <a:prstGeom prst="rect">
                      <a:avLst/>
                    </a:prstGeom>
                    <a:noFill/>
                    <a:ln>
                      <a:noFill/>
                    </a:ln>
                  </pic:spPr>
                </pic:pic>
              </a:graphicData>
            </a:graphic>
          </wp:inline>
        </w:drawing>
      </w:r>
    </w:p>
    <w:p w:rsidR="00377DE5" w:rsidRPr="00013945" w:rsidRDefault="00377DE5" w:rsidP="00013945">
      <w:pPr>
        <w:spacing w:line="360" w:lineRule="auto"/>
        <w:ind w:firstLineChars="196" w:firstLine="412"/>
        <w:rPr>
          <w:rFonts w:ascii="微软雅黑" w:eastAsia="微软雅黑" w:hAnsi="微软雅黑"/>
          <w:szCs w:val="21"/>
        </w:rPr>
      </w:pPr>
    </w:p>
    <w:p w:rsidR="00377DE5" w:rsidRPr="00013945" w:rsidRDefault="00693A8C">
      <w:pPr>
        <w:shd w:val="clear" w:color="auto" w:fill="FFFFFF"/>
        <w:spacing w:line="360" w:lineRule="auto"/>
        <w:jc w:val="left"/>
        <w:rPr>
          <w:rFonts w:ascii="微软雅黑" w:eastAsia="微软雅黑" w:hAnsi="微软雅黑" w:cs="宋体"/>
          <w:b/>
          <w:bCs/>
          <w:kern w:val="0"/>
          <w:szCs w:val="21"/>
        </w:rPr>
      </w:pPr>
      <w:r w:rsidRPr="00013945">
        <w:rPr>
          <w:rFonts w:ascii="微软雅黑" w:eastAsia="微软雅黑" w:hAnsi="微软雅黑" w:hint="eastAsia"/>
          <w:b/>
          <w:szCs w:val="21"/>
        </w:rPr>
        <w:t>六）、</w:t>
      </w:r>
      <w:r w:rsidRPr="00013945">
        <w:rPr>
          <w:rFonts w:ascii="微软雅黑" w:eastAsia="微软雅黑" w:hAnsi="微软雅黑" w:cs="宋体" w:hint="eastAsia"/>
          <w:b/>
          <w:bCs/>
          <w:kern w:val="0"/>
          <w:szCs w:val="21"/>
        </w:rPr>
        <w:t>另增加其他垃圾投口要求</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lang w:eastAsia="zh-TW"/>
        </w:rPr>
        <w:t>1、外观要求：外观设备表面平整光洁，不应有凹凸，粗糙</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lang w:eastAsia="zh-TW"/>
        </w:rPr>
        <w:t>2、制造材料：壁厚不小于0.</w:t>
      </w:r>
      <w:r w:rsidRPr="00013945">
        <w:rPr>
          <w:rFonts w:ascii="微软雅黑" w:eastAsia="微软雅黑" w:hAnsi="微软雅黑" w:hint="eastAsia"/>
          <w:szCs w:val="21"/>
        </w:rPr>
        <w:t>7</w:t>
      </w:r>
      <w:r w:rsidRPr="00013945">
        <w:rPr>
          <w:rFonts w:ascii="微软雅黑" w:eastAsia="微软雅黑" w:hAnsi="微软雅黑" w:hint="eastAsia"/>
          <w:szCs w:val="21"/>
          <w:lang w:eastAsia="zh-TW"/>
        </w:rPr>
        <w:t>mm的金属材料并进行防腐工艺处理</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lang w:eastAsia="zh-TW"/>
        </w:rPr>
        <w:t>3、运行试验：运行试验运行应平稳、灵活、不应有异常声响、阻滞</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lang w:eastAsia="zh-TW"/>
        </w:rPr>
        <w:t>4、整机噪声:≤50dB（A）</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lang w:eastAsia="zh-TW"/>
        </w:rPr>
        <w:lastRenderedPageBreak/>
        <w:t>5、外形尺寸：2</w:t>
      </w:r>
      <w:r w:rsidRPr="00013945">
        <w:rPr>
          <w:rFonts w:ascii="微软雅黑" w:eastAsia="微软雅黑" w:hAnsi="微软雅黑" w:hint="eastAsia"/>
          <w:szCs w:val="21"/>
        </w:rPr>
        <w:t>000</w:t>
      </w:r>
      <w:r w:rsidRPr="00013945">
        <w:rPr>
          <w:rFonts w:ascii="微软雅黑" w:eastAsia="微软雅黑" w:hAnsi="微软雅黑" w:hint="eastAsia"/>
          <w:szCs w:val="21"/>
          <w:lang w:eastAsia="zh-TW"/>
        </w:rPr>
        <w:t>*</w:t>
      </w:r>
      <w:r w:rsidRPr="00013945">
        <w:rPr>
          <w:rFonts w:ascii="微软雅黑" w:eastAsia="微软雅黑" w:hAnsi="微软雅黑" w:hint="eastAsia"/>
          <w:szCs w:val="21"/>
        </w:rPr>
        <w:t>9</w:t>
      </w:r>
      <w:r w:rsidRPr="00013945">
        <w:rPr>
          <w:rFonts w:ascii="微软雅黑" w:eastAsia="微软雅黑" w:hAnsi="微软雅黑" w:hint="eastAsia"/>
          <w:szCs w:val="21"/>
          <w:lang w:eastAsia="zh-TW"/>
        </w:rPr>
        <w:t>00*1530（±</w:t>
      </w:r>
      <w:r w:rsidRPr="00013945">
        <w:rPr>
          <w:rFonts w:ascii="微软雅黑" w:eastAsia="微软雅黑" w:hAnsi="微软雅黑" w:hint="eastAsia"/>
          <w:szCs w:val="21"/>
        </w:rPr>
        <w:t>50</w:t>
      </w:r>
      <w:r w:rsidRPr="00013945">
        <w:rPr>
          <w:rFonts w:ascii="微软雅黑" w:eastAsia="微软雅黑" w:hAnsi="微软雅黑" w:hint="eastAsia"/>
          <w:szCs w:val="21"/>
          <w:lang w:eastAsia="zh-TW"/>
        </w:rPr>
        <w:t>mm）</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rPr>
        <w:t>7</w:t>
      </w:r>
      <w:r w:rsidRPr="00013945">
        <w:rPr>
          <w:rFonts w:ascii="微软雅黑" w:eastAsia="微软雅黑" w:hAnsi="微软雅黑" w:hint="eastAsia"/>
          <w:szCs w:val="21"/>
          <w:lang w:eastAsia="zh-TW"/>
        </w:rPr>
        <w:t>、打开投放口方式：感应后自动开启</w:t>
      </w:r>
      <w:r w:rsidRPr="00013945">
        <w:rPr>
          <w:rFonts w:ascii="微软雅黑" w:eastAsia="微软雅黑" w:hAnsi="微软雅黑" w:hint="eastAsia"/>
          <w:szCs w:val="21"/>
        </w:rPr>
        <w:t>；</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rPr>
        <w:t>8</w:t>
      </w:r>
      <w:r w:rsidRPr="00013945">
        <w:rPr>
          <w:rFonts w:ascii="微软雅黑" w:eastAsia="微软雅黑" w:hAnsi="微软雅黑" w:hint="eastAsia"/>
          <w:szCs w:val="21"/>
          <w:lang w:eastAsia="zh-TW"/>
        </w:rPr>
        <w:t>、打开投放口时间（S</w:t>
      </w:r>
      <w:r w:rsidRPr="00013945">
        <w:rPr>
          <w:rFonts w:ascii="微软雅黑" w:eastAsia="微软雅黑" w:hAnsi="微软雅黑" w:hint="eastAsia"/>
          <w:szCs w:val="21"/>
        </w:rPr>
        <w:t>）：≤20s；</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rPr>
        <w:t>9、对其他垃圾有称重，数据上传功能</w:t>
      </w:r>
    </w:p>
    <w:p w:rsidR="00377DE5" w:rsidRPr="00013945" w:rsidRDefault="00693A8C">
      <w:pPr>
        <w:shd w:val="clear" w:color="auto" w:fill="FFFFFF"/>
        <w:spacing w:line="360" w:lineRule="auto"/>
        <w:jc w:val="left"/>
        <w:rPr>
          <w:rFonts w:ascii="微软雅黑" w:eastAsia="微软雅黑" w:hAnsi="微软雅黑" w:cs="宋体"/>
          <w:b/>
          <w:bCs/>
          <w:kern w:val="0"/>
          <w:szCs w:val="21"/>
        </w:rPr>
      </w:pPr>
      <w:r w:rsidRPr="00013945">
        <w:rPr>
          <w:rFonts w:ascii="微软雅黑" w:eastAsia="微软雅黑" w:hAnsi="微软雅黑" w:hint="eastAsia"/>
          <w:b/>
          <w:bCs/>
          <w:szCs w:val="21"/>
        </w:rPr>
        <w:t>七）、</w:t>
      </w:r>
      <w:r w:rsidRPr="00013945">
        <w:rPr>
          <w:rFonts w:ascii="微软雅黑" w:eastAsia="微软雅黑" w:hAnsi="微软雅黑" w:cs="宋体" w:hint="eastAsia"/>
          <w:b/>
          <w:bCs/>
          <w:kern w:val="0"/>
          <w:szCs w:val="21"/>
        </w:rPr>
        <w:t>易腐垃圾入户桶参数：</w:t>
      </w:r>
    </w:p>
    <w:p w:rsidR="00377DE5" w:rsidRPr="00013945" w:rsidRDefault="00693A8C">
      <w:pPr>
        <w:shd w:val="clear" w:color="auto" w:fill="FFFFFF"/>
        <w:spacing w:line="360" w:lineRule="auto"/>
        <w:jc w:val="left"/>
        <w:rPr>
          <w:rFonts w:ascii="微软雅黑" w:eastAsia="微软雅黑" w:hAnsi="微软雅黑"/>
          <w:szCs w:val="21"/>
          <w:lang w:eastAsia="zh-TW"/>
        </w:rPr>
      </w:pPr>
      <w:r w:rsidRPr="00013945">
        <w:rPr>
          <w:rFonts w:ascii="微软雅黑" w:eastAsia="微软雅黑" w:hAnsi="微软雅黑" w:hint="eastAsia"/>
          <w:szCs w:val="21"/>
          <w:lang w:eastAsia="zh-TW"/>
        </w:rPr>
        <w:t>规格：</w:t>
      </w:r>
      <w:r w:rsidRPr="00013945">
        <w:rPr>
          <w:rFonts w:ascii="微软雅黑" w:eastAsia="微软雅黑" w:hAnsi="微软雅黑" w:hint="eastAsia"/>
          <w:szCs w:val="21"/>
        </w:rPr>
        <w:t>≥</w:t>
      </w:r>
      <w:r w:rsidRPr="00013945">
        <w:rPr>
          <w:rFonts w:ascii="微软雅黑" w:eastAsia="微软雅黑" w:hAnsi="微软雅黑" w:hint="eastAsia"/>
          <w:szCs w:val="21"/>
          <w:lang w:eastAsia="zh-TW"/>
        </w:rPr>
        <w:t>10升</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lang w:eastAsia="zh-TW"/>
        </w:rPr>
        <w:t>要求：带盖、手提式，带可识别芯片</w:t>
      </w:r>
      <w:r w:rsidRPr="00013945">
        <w:rPr>
          <w:rFonts w:ascii="微软雅黑" w:eastAsia="微软雅黑" w:hAnsi="微软雅黑" w:hint="eastAsia"/>
          <w:szCs w:val="21"/>
        </w:rPr>
        <w:t>示意图（提供实物照片）</w:t>
      </w:r>
    </w:p>
    <w:p w:rsidR="00377DE5" w:rsidRPr="00013945" w:rsidRDefault="00693A8C">
      <w:pPr>
        <w:rPr>
          <w:rFonts w:ascii="微软雅黑" w:eastAsia="微软雅黑" w:hAnsi="微软雅黑"/>
          <w:szCs w:val="21"/>
        </w:rPr>
      </w:pPr>
      <w:r w:rsidRPr="00013945">
        <w:rPr>
          <w:rFonts w:ascii="微软雅黑" w:eastAsia="微软雅黑" w:hAnsi="微软雅黑"/>
          <w:noProof/>
          <w:szCs w:val="21"/>
        </w:rPr>
        <w:drawing>
          <wp:inline distT="0" distB="0" distL="114300" distR="114300">
            <wp:extent cx="4070350" cy="2919730"/>
            <wp:effectExtent l="0" t="0" r="6350" b="13970"/>
            <wp:docPr id="5" name="图片 3" descr="入户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入户桶"/>
                    <pic:cNvPicPr>
                      <a:picLocks noChangeAspect="1"/>
                    </pic:cNvPicPr>
                  </pic:nvPicPr>
                  <pic:blipFill>
                    <a:blip r:embed="rId19"/>
                    <a:stretch>
                      <a:fillRect/>
                    </a:stretch>
                  </pic:blipFill>
                  <pic:spPr>
                    <a:xfrm>
                      <a:off x="0" y="0"/>
                      <a:ext cx="4070350" cy="2919730"/>
                    </a:xfrm>
                    <a:prstGeom prst="rect">
                      <a:avLst/>
                    </a:prstGeom>
                    <a:noFill/>
                    <a:ln>
                      <a:noFill/>
                    </a:ln>
                  </pic:spPr>
                </pic:pic>
              </a:graphicData>
            </a:graphic>
          </wp:inline>
        </w:drawing>
      </w:r>
    </w:p>
    <w:p w:rsidR="00377DE5" w:rsidRPr="00013945" w:rsidRDefault="00377DE5">
      <w:pPr>
        <w:rPr>
          <w:rFonts w:ascii="微软雅黑" w:eastAsia="微软雅黑" w:hAnsi="微软雅黑"/>
          <w:b/>
          <w:szCs w:val="21"/>
        </w:rPr>
      </w:pPr>
    </w:p>
    <w:p w:rsidR="00377DE5" w:rsidRPr="00013945" w:rsidRDefault="00377DE5">
      <w:pPr>
        <w:pStyle w:val="1"/>
        <w:rPr>
          <w:rFonts w:ascii="微软雅黑" w:eastAsia="微软雅黑" w:hAnsi="微软雅黑"/>
          <w:szCs w:val="21"/>
        </w:rPr>
      </w:pPr>
    </w:p>
    <w:p w:rsidR="00377DE5" w:rsidRPr="00013945" w:rsidRDefault="00377DE5"/>
    <w:p w:rsidR="00377DE5" w:rsidRPr="00013945" w:rsidRDefault="00377DE5">
      <w:pPr>
        <w:rPr>
          <w:rFonts w:ascii="微软雅黑" w:eastAsia="微软雅黑" w:hAnsi="微软雅黑" w:cs="宋体"/>
          <w:b/>
          <w:color w:val="000000"/>
          <w:sz w:val="28"/>
          <w:szCs w:val="28"/>
        </w:rPr>
      </w:pPr>
    </w:p>
    <w:p w:rsidR="00377DE5" w:rsidRPr="00013945" w:rsidRDefault="00377DE5">
      <w:pPr>
        <w:rPr>
          <w:rFonts w:ascii="微软雅黑" w:eastAsia="微软雅黑" w:hAnsi="微软雅黑" w:cs="宋体"/>
          <w:b/>
          <w:color w:val="000000"/>
          <w:sz w:val="28"/>
          <w:szCs w:val="28"/>
        </w:rPr>
      </w:pPr>
    </w:p>
    <w:p w:rsidR="00377DE5" w:rsidRPr="00013945" w:rsidRDefault="00377DE5">
      <w:pPr>
        <w:rPr>
          <w:rFonts w:ascii="微软雅黑" w:eastAsia="微软雅黑" w:hAnsi="微软雅黑" w:cs="宋体"/>
          <w:b/>
          <w:color w:val="000000"/>
          <w:sz w:val="28"/>
          <w:szCs w:val="28"/>
        </w:rPr>
      </w:pPr>
    </w:p>
    <w:p w:rsidR="00377DE5" w:rsidRPr="00013945" w:rsidRDefault="00377DE5">
      <w:pPr>
        <w:rPr>
          <w:rFonts w:ascii="微软雅黑" w:eastAsia="微软雅黑" w:hAnsi="微软雅黑" w:cs="宋体"/>
          <w:b/>
          <w:color w:val="000000"/>
          <w:sz w:val="28"/>
          <w:szCs w:val="28"/>
        </w:rPr>
      </w:pPr>
    </w:p>
    <w:p w:rsidR="00377DE5" w:rsidRPr="00013945" w:rsidRDefault="00377DE5">
      <w:pPr>
        <w:rPr>
          <w:rFonts w:ascii="微软雅黑" w:eastAsia="微软雅黑" w:hAnsi="微软雅黑" w:cs="宋体"/>
          <w:b/>
          <w:color w:val="000000"/>
          <w:sz w:val="28"/>
          <w:szCs w:val="28"/>
        </w:rPr>
      </w:pPr>
    </w:p>
    <w:p w:rsidR="00377DE5" w:rsidRPr="00013945" w:rsidRDefault="00693A8C">
      <w:pPr>
        <w:rPr>
          <w:rFonts w:ascii="微软雅黑" w:eastAsia="微软雅黑" w:hAnsi="微软雅黑"/>
          <w:b/>
          <w:szCs w:val="21"/>
        </w:rPr>
      </w:pPr>
      <w:r w:rsidRPr="00013945">
        <w:rPr>
          <w:rFonts w:ascii="微软雅黑" w:eastAsia="微软雅黑" w:hAnsi="微软雅黑" w:cs="宋体" w:hint="eastAsia"/>
          <w:b/>
          <w:color w:val="000000"/>
          <w:sz w:val="28"/>
          <w:szCs w:val="28"/>
        </w:rPr>
        <w:lastRenderedPageBreak/>
        <w:t>四、大桥镇九城嘉佳家、世贸璀璨、新东方花园、格兰上郡小区定时定点服务项目需求</w:t>
      </w:r>
    </w:p>
    <w:p w:rsidR="00377DE5" w:rsidRPr="00013945" w:rsidRDefault="00693A8C">
      <w:pPr>
        <w:rPr>
          <w:rFonts w:ascii="微软雅黑" w:eastAsia="微软雅黑" w:hAnsi="微软雅黑"/>
          <w:b/>
          <w:szCs w:val="21"/>
        </w:rPr>
      </w:pPr>
      <w:r w:rsidRPr="00013945">
        <w:rPr>
          <w:rFonts w:ascii="微软雅黑" w:eastAsia="微软雅黑" w:hAnsi="微软雅黑" w:hint="eastAsia"/>
          <w:b/>
          <w:szCs w:val="21"/>
        </w:rPr>
        <w:t>一）、</w:t>
      </w:r>
      <w:r w:rsidRPr="00013945">
        <w:rPr>
          <w:rFonts w:ascii="微软雅黑" w:eastAsia="微软雅黑" w:hAnsi="微软雅黑" w:cs="宋体" w:hint="eastAsia"/>
          <w:b/>
          <w:color w:val="000000"/>
          <w:szCs w:val="21"/>
        </w:rPr>
        <w:t>项目需求表</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2"/>
        <w:gridCol w:w="1292"/>
        <w:gridCol w:w="1160"/>
        <w:gridCol w:w="1484"/>
        <w:gridCol w:w="701"/>
        <w:gridCol w:w="1059"/>
        <w:gridCol w:w="913"/>
        <w:gridCol w:w="1588"/>
      </w:tblGrid>
      <w:tr w:rsidR="00377DE5" w:rsidRPr="00013945">
        <w:trPr>
          <w:trHeight w:val="556"/>
          <w:jc w:val="center"/>
        </w:trPr>
        <w:tc>
          <w:tcPr>
            <w:tcW w:w="8759" w:type="dxa"/>
            <w:gridSpan w:val="8"/>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szCs w:val="21"/>
              </w:rPr>
            </w:pPr>
            <w:r w:rsidRPr="00013945">
              <w:rPr>
                <w:rFonts w:ascii="微软雅黑" w:eastAsia="微软雅黑" w:hAnsi="微软雅黑" w:cs="宋体" w:hint="eastAsia"/>
                <w:color w:val="000000"/>
                <w:szCs w:val="21"/>
              </w:rPr>
              <w:t>大桥镇九城嘉佳家、世贸璀璨、新东方花园、格兰上郡小区定时定点服务项目需求表</w:t>
            </w:r>
          </w:p>
        </w:tc>
      </w:tr>
      <w:tr w:rsidR="00377DE5" w:rsidRPr="00013945">
        <w:trPr>
          <w:trHeight w:val="1026"/>
          <w:jc w:val="center"/>
        </w:trPr>
        <w:tc>
          <w:tcPr>
            <w:tcW w:w="562" w:type="dxa"/>
            <w:vMerge w:val="restart"/>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szCs w:val="21"/>
              </w:rPr>
            </w:pPr>
            <w:r w:rsidRPr="00013945">
              <w:rPr>
                <w:rFonts w:ascii="微软雅黑" w:eastAsia="微软雅黑" w:hAnsi="微软雅黑" w:cs="宋体" w:hint="eastAsia"/>
                <w:color w:val="000000"/>
                <w:kern w:val="0"/>
                <w:szCs w:val="21"/>
              </w:rPr>
              <w:t>序号</w:t>
            </w:r>
          </w:p>
        </w:tc>
        <w:tc>
          <w:tcPr>
            <w:tcW w:w="1292" w:type="dxa"/>
            <w:vMerge w:val="restart"/>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szCs w:val="21"/>
              </w:rPr>
            </w:pPr>
            <w:r w:rsidRPr="00013945">
              <w:rPr>
                <w:rFonts w:ascii="微软雅黑" w:eastAsia="微软雅黑" w:hAnsi="微软雅黑" w:cs="宋体" w:hint="eastAsia"/>
                <w:color w:val="000000"/>
                <w:kern w:val="0"/>
                <w:szCs w:val="21"/>
              </w:rPr>
              <w:t>小区名</w:t>
            </w:r>
          </w:p>
        </w:tc>
        <w:tc>
          <w:tcPr>
            <w:tcW w:w="3345" w:type="dxa"/>
            <w:gridSpan w:val="3"/>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b/>
                <w:bCs/>
                <w:color w:val="000000"/>
                <w:szCs w:val="21"/>
              </w:rPr>
            </w:pPr>
            <w:r w:rsidRPr="00013945">
              <w:rPr>
                <w:rFonts w:ascii="微软雅黑" w:eastAsia="微软雅黑" w:hAnsi="微软雅黑" w:cs="宋体" w:hint="eastAsia"/>
                <w:b/>
                <w:bCs/>
                <w:color w:val="000000"/>
                <w:szCs w:val="21"/>
              </w:rPr>
              <w:t>设施设备（质保2年）</w:t>
            </w:r>
          </w:p>
        </w:tc>
        <w:tc>
          <w:tcPr>
            <w:tcW w:w="3560" w:type="dxa"/>
            <w:gridSpan w:val="3"/>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b/>
                <w:bCs/>
                <w:color w:val="000000"/>
                <w:szCs w:val="21"/>
              </w:rPr>
            </w:pPr>
            <w:r w:rsidRPr="00013945">
              <w:rPr>
                <w:rFonts w:ascii="微软雅黑" w:eastAsia="微软雅黑" w:hAnsi="微软雅黑" w:cs="宋体" w:hint="eastAsia"/>
                <w:b/>
                <w:bCs/>
                <w:color w:val="000000"/>
                <w:szCs w:val="21"/>
              </w:rPr>
              <w:t>运维服（2年）</w:t>
            </w:r>
          </w:p>
        </w:tc>
      </w:tr>
      <w:tr w:rsidR="00377DE5" w:rsidRPr="00013945">
        <w:trPr>
          <w:trHeight w:val="2848"/>
          <w:jc w:val="center"/>
        </w:trPr>
        <w:tc>
          <w:tcPr>
            <w:tcW w:w="562" w:type="dxa"/>
            <w:vMerge/>
            <w:noWrap/>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1292" w:type="dxa"/>
            <w:vMerge/>
            <w:noWrap/>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1160"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分类收集亭（10平方）（个）</w:t>
            </w:r>
          </w:p>
        </w:tc>
        <w:tc>
          <w:tcPr>
            <w:tcW w:w="1484"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hint="eastAsia"/>
                <w:szCs w:val="21"/>
              </w:rPr>
              <w:t>AI识别易腐垃圾和其他垃圾智能设备</w:t>
            </w:r>
            <w:r w:rsidRPr="00013945">
              <w:rPr>
                <w:rFonts w:ascii="微软雅黑" w:eastAsia="微软雅黑" w:hAnsi="微软雅黑" w:cs="宋体" w:hint="eastAsia"/>
                <w:color w:val="000000"/>
                <w:kern w:val="0"/>
                <w:szCs w:val="21"/>
              </w:rPr>
              <w:t>（套）</w:t>
            </w:r>
          </w:p>
          <w:p w:rsidR="00377DE5" w:rsidRPr="00013945" w:rsidRDefault="00377DE5">
            <w:pPr>
              <w:widowControl/>
              <w:jc w:val="center"/>
              <w:textAlignment w:val="center"/>
              <w:rPr>
                <w:rFonts w:ascii="微软雅黑" w:eastAsia="微软雅黑" w:hAnsi="微软雅黑" w:cs="宋体"/>
                <w:color w:val="000000"/>
                <w:kern w:val="0"/>
                <w:szCs w:val="21"/>
              </w:rPr>
            </w:pPr>
          </w:p>
        </w:tc>
        <w:tc>
          <w:tcPr>
            <w:tcW w:w="701"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小区配套垃圾桶存放房</w:t>
            </w:r>
          </w:p>
        </w:tc>
        <w:tc>
          <w:tcPr>
            <w:tcW w:w="1059"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垃圾分类劝导员</w:t>
            </w:r>
          </w:p>
        </w:tc>
        <w:tc>
          <w:tcPr>
            <w:tcW w:w="913"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片区管理员</w:t>
            </w:r>
          </w:p>
        </w:tc>
        <w:tc>
          <w:tcPr>
            <w:tcW w:w="1588"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其他费用（项）</w:t>
            </w:r>
          </w:p>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（含水电、数据流量费、数据管理及设备维护）</w:t>
            </w:r>
          </w:p>
        </w:tc>
      </w:tr>
      <w:tr w:rsidR="00377DE5" w:rsidRPr="00013945">
        <w:trPr>
          <w:trHeight w:val="712"/>
          <w:jc w:val="center"/>
        </w:trPr>
        <w:tc>
          <w:tcPr>
            <w:tcW w:w="562"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color w:val="000000"/>
                <w:kern w:val="0"/>
                <w:szCs w:val="21"/>
              </w:rPr>
              <w:t>1</w:t>
            </w:r>
          </w:p>
        </w:tc>
        <w:tc>
          <w:tcPr>
            <w:tcW w:w="1292"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九城嘉佳家</w:t>
            </w:r>
          </w:p>
        </w:tc>
        <w:tc>
          <w:tcPr>
            <w:tcW w:w="1160"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2</w:t>
            </w:r>
          </w:p>
        </w:tc>
        <w:tc>
          <w:tcPr>
            <w:tcW w:w="1484"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2</w:t>
            </w:r>
          </w:p>
        </w:tc>
        <w:tc>
          <w:tcPr>
            <w:tcW w:w="701"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c>
          <w:tcPr>
            <w:tcW w:w="1059"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2</w:t>
            </w:r>
          </w:p>
        </w:tc>
        <w:tc>
          <w:tcPr>
            <w:tcW w:w="913" w:type="dxa"/>
            <w:vMerge w:val="restart"/>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c>
          <w:tcPr>
            <w:tcW w:w="1588"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2</w:t>
            </w:r>
          </w:p>
        </w:tc>
      </w:tr>
      <w:tr w:rsidR="00377DE5" w:rsidRPr="00013945">
        <w:trPr>
          <w:trHeight w:val="906"/>
          <w:jc w:val="center"/>
        </w:trPr>
        <w:tc>
          <w:tcPr>
            <w:tcW w:w="562"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color w:val="000000"/>
                <w:kern w:val="0"/>
                <w:szCs w:val="21"/>
              </w:rPr>
              <w:t>2</w:t>
            </w:r>
          </w:p>
        </w:tc>
        <w:tc>
          <w:tcPr>
            <w:tcW w:w="1292"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世贸璀璨</w:t>
            </w:r>
          </w:p>
        </w:tc>
        <w:tc>
          <w:tcPr>
            <w:tcW w:w="1160"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3</w:t>
            </w:r>
          </w:p>
        </w:tc>
        <w:tc>
          <w:tcPr>
            <w:tcW w:w="1484"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3</w:t>
            </w:r>
          </w:p>
        </w:tc>
        <w:tc>
          <w:tcPr>
            <w:tcW w:w="701"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c>
          <w:tcPr>
            <w:tcW w:w="1059"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3</w:t>
            </w:r>
          </w:p>
        </w:tc>
        <w:tc>
          <w:tcPr>
            <w:tcW w:w="913" w:type="dxa"/>
            <w:vMerge/>
            <w:noWrap/>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1588"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3</w:t>
            </w:r>
          </w:p>
        </w:tc>
      </w:tr>
      <w:tr w:rsidR="00377DE5" w:rsidRPr="00013945">
        <w:trPr>
          <w:trHeight w:val="1194"/>
          <w:jc w:val="center"/>
        </w:trPr>
        <w:tc>
          <w:tcPr>
            <w:tcW w:w="562"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3</w:t>
            </w:r>
          </w:p>
        </w:tc>
        <w:tc>
          <w:tcPr>
            <w:tcW w:w="1292"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新东方花园</w:t>
            </w:r>
          </w:p>
        </w:tc>
        <w:tc>
          <w:tcPr>
            <w:tcW w:w="1160"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1484"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701"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2</w:t>
            </w:r>
          </w:p>
        </w:tc>
        <w:tc>
          <w:tcPr>
            <w:tcW w:w="1059"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913" w:type="dxa"/>
            <w:vMerge/>
            <w:noWrap/>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1588"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r>
      <w:tr w:rsidR="00377DE5" w:rsidRPr="00013945">
        <w:trPr>
          <w:trHeight w:val="885"/>
          <w:jc w:val="center"/>
        </w:trPr>
        <w:tc>
          <w:tcPr>
            <w:tcW w:w="562"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1292"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格兰上郡</w:t>
            </w:r>
          </w:p>
        </w:tc>
        <w:tc>
          <w:tcPr>
            <w:tcW w:w="1160"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1484"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701"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c>
          <w:tcPr>
            <w:tcW w:w="1059"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913" w:type="dxa"/>
            <w:vMerge/>
            <w:noWrap/>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1588"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r>
      <w:tr w:rsidR="00377DE5" w:rsidRPr="00013945">
        <w:trPr>
          <w:trHeight w:val="1151"/>
          <w:jc w:val="center"/>
        </w:trPr>
        <w:tc>
          <w:tcPr>
            <w:tcW w:w="562"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5</w:t>
            </w:r>
          </w:p>
        </w:tc>
        <w:tc>
          <w:tcPr>
            <w:tcW w:w="1292"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合计</w:t>
            </w:r>
          </w:p>
        </w:tc>
        <w:tc>
          <w:tcPr>
            <w:tcW w:w="1160"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13</w:t>
            </w:r>
          </w:p>
        </w:tc>
        <w:tc>
          <w:tcPr>
            <w:tcW w:w="1484"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13</w:t>
            </w:r>
          </w:p>
        </w:tc>
        <w:tc>
          <w:tcPr>
            <w:tcW w:w="701"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5</w:t>
            </w:r>
          </w:p>
        </w:tc>
        <w:tc>
          <w:tcPr>
            <w:tcW w:w="1059"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13</w:t>
            </w:r>
          </w:p>
        </w:tc>
        <w:tc>
          <w:tcPr>
            <w:tcW w:w="913"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w:t>
            </w:r>
          </w:p>
        </w:tc>
        <w:tc>
          <w:tcPr>
            <w:tcW w:w="1588"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13</w:t>
            </w:r>
          </w:p>
        </w:tc>
      </w:tr>
    </w:tbl>
    <w:p w:rsidR="00377DE5" w:rsidRPr="00013945" w:rsidRDefault="00377DE5">
      <w:pPr>
        <w:rPr>
          <w:rFonts w:ascii="微软雅黑" w:eastAsia="微软雅黑" w:hAnsi="微软雅黑"/>
          <w:szCs w:val="21"/>
        </w:rPr>
      </w:pPr>
    </w:p>
    <w:p w:rsidR="00377DE5" w:rsidRPr="00013945" w:rsidRDefault="00693A8C">
      <w:pPr>
        <w:rPr>
          <w:rFonts w:ascii="微软雅黑" w:eastAsia="微软雅黑" w:hAnsi="微软雅黑" w:cs="宋体"/>
          <w:b/>
          <w:color w:val="000000"/>
          <w:kern w:val="0"/>
          <w:szCs w:val="21"/>
        </w:rPr>
      </w:pPr>
      <w:r w:rsidRPr="00013945">
        <w:rPr>
          <w:rFonts w:ascii="微软雅黑" w:eastAsia="微软雅黑" w:hAnsi="微软雅黑" w:hint="eastAsia"/>
          <w:b/>
          <w:szCs w:val="21"/>
        </w:rPr>
        <w:t>二）、</w:t>
      </w:r>
      <w:r w:rsidRPr="00013945">
        <w:rPr>
          <w:rFonts w:ascii="微软雅黑" w:eastAsia="微软雅黑" w:hAnsi="微软雅黑" w:cs="宋体" w:hint="eastAsia"/>
          <w:b/>
          <w:color w:val="000000"/>
          <w:kern w:val="0"/>
          <w:szCs w:val="21"/>
        </w:rPr>
        <w:t>分类收集亭技术参数及规格</w:t>
      </w:r>
    </w:p>
    <w:p w:rsidR="00377DE5" w:rsidRPr="00013945" w:rsidRDefault="00693A8C">
      <w:pP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1、基础：给排水排线、排污口处设置隔油池、基础建设并铺装等</w:t>
      </w:r>
    </w:p>
    <w:p w:rsidR="00377DE5" w:rsidRPr="00013945" w:rsidRDefault="00693A8C">
      <w:pP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2、分类收集亭（参考值）</w:t>
      </w:r>
    </w:p>
    <w:p w:rsidR="00377DE5" w:rsidRPr="00013945" w:rsidRDefault="00693A8C">
      <w:pPr>
        <w:pStyle w:val="aff3"/>
        <w:numPr>
          <w:ilvl w:val="0"/>
          <w:numId w:val="2"/>
        </w:numPr>
        <w:ind w:firstLineChars="0"/>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面积：约10平方米</w:t>
      </w:r>
    </w:p>
    <w:p w:rsidR="00377DE5" w:rsidRPr="00013945" w:rsidRDefault="00693A8C">
      <w:pPr>
        <w:pStyle w:val="aff3"/>
        <w:numPr>
          <w:ilvl w:val="0"/>
          <w:numId w:val="2"/>
        </w:numPr>
        <w:ind w:firstLineChars="0"/>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设备区（根据服务项目需求表）</w:t>
      </w:r>
    </w:p>
    <w:p w:rsidR="00377DE5" w:rsidRPr="00013945" w:rsidRDefault="00693A8C">
      <w:pPr>
        <w:pStyle w:val="aff3"/>
        <w:numPr>
          <w:ilvl w:val="0"/>
          <w:numId w:val="2"/>
        </w:numPr>
        <w:ind w:firstLineChars="0"/>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水电网络及照明</w:t>
      </w:r>
    </w:p>
    <w:p w:rsidR="00377DE5" w:rsidRPr="00013945" w:rsidRDefault="00693A8C">
      <w:pPr>
        <w:pStyle w:val="aff3"/>
        <w:numPr>
          <w:ilvl w:val="0"/>
          <w:numId w:val="2"/>
        </w:numPr>
        <w:ind w:firstLineChars="0"/>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监控设备</w:t>
      </w:r>
    </w:p>
    <w:p w:rsidR="00377DE5" w:rsidRPr="00013945" w:rsidRDefault="00693A8C">
      <w:pPr>
        <w:pStyle w:val="aff3"/>
        <w:numPr>
          <w:ilvl w:val="0"/>
          <w:numId w:val="2"/>
        </w:numPr>
        <w:ind w:firstLineChars="0"/>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易腐垃圾入户桶临时存放区</w:t>
      </w:r>
    </w:p>
    <w:p w:rsidR="00377DE5" w:rsidRPr="00013945" w:rsidRDefault="00693A8C">
      <w:pPr>
        <w:pStyle w:val="aff3"/>
        <w:numPr>
          <w:ilvl w:val="0"/>
          <w:numId w:val="2"/>
        </w:numPr>
        <w:ind w:firstLineChars="0"/>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lastRenderedPageBreak/>
        <w:t>消防设施</w:t>
      </w:r>
    </w:p>
    <w:p w:rsidR="00377DE5" w:rsidRPr="00013945" w:rsidRDefault="00693A8C">
      <w:pPr>
        <w:pStyle w:val="aff3"/>
        <w:numPr>
          <w:ilvl w:val="0"/>
          <w:numId w:val="2"/>
        </w:numPr>
        <w:ind w:firstLineChars="0"/>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除臭设备</w:t>
      </w:r>
    </w:p>
    <w:p w:rsidR="00377DE5" w:rsidRPr="00013945" w:rsidRDefault="00693A8C">
      <w:pPr>
        <w:pStyle w:val="aff3"/>
        <w:numPr>
          <w:ilvl w:val="0"/>
          <w:numId w:val="2"/>
        </w:numPr>
        <w:ind w:firstLineChars="0"/>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户外显示屏</w:t>
      </w:r>
    </w:p>
    <w:p w:rsidR="00377DE5" w:rsidRPr="00013945" w:rsidRDefault="00693A8C">
      <w:pPr>
        <w:pStyle w:val="aff3"/>
        <w:numPr>
          <w:ilvl w:val="0"/>
          <w:numId w:val="2"/>
        </w:numPr>
        <w:ind w:firstLineChars="0"/>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装饰及美化</w:t>
      </w:r>
    </w:p>
    <w:p w:rsidR="00377DE5" w:rsidRPr="00013945" w:rsidRDefault="00693A8C">
      <w:pPr>
        <w:pStyle w:val="aff3"/>
        <w:numPr>
          <w:ilvl w:val="0"/>
          <w:numId w:val="2"/>
        </w:numPr>
        <w:ind w:firstLineChars="0"/>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LED显示屏及22英寸广告播放屏能够分时段播放垃圾分类宣传片</w:t>
      </w:r>
    </w:p>
    <w:p w:rsidR="00377DE5" w:rsidRPr="00013945" w:rsidRDefault="00693A8C">
      <w:pPr>
        <w:pStyle w:val="1"/>
        <w:rPr>
          <w:rFonts w:ascii="微软雅黑" w:eastAsia="微软雅黑" w:hAnsi="微软雅黑" w:cs="宋体"/>
          <w:color w:val="000000"/>
          <w:kern w:val="0"/>
          <w:sz w:val="21"/>
          <w:szCs w:val="21"/>
        </w:rPr>
      </w:pPr>
      <w:r w:rsidRPr="00013945">
        <w:rPr>
          <w:rFonts w:ascii="微软雅黑" w:eastAsia="微软雅黑" w:hAnsi="微软雅黑" w:hint="eastAsia"/>
          <w:sz w:val="21"/>
          <w:szCs w:val="21"/>
        </w:rPr>
        <w:t>三）、</w:t>
      </w:r>
      <w:r w:rsidRPr="00013945">
        <w:rPr>
          <w:rFonts w:ascii="微软雅黑" w:eastAsia="微软雅黑" w:hAnsi="微软雅黑" w:cs="宋体" w:hint="eastAsia"/>
          <w:color w:val="000000"/>
          <w:kern w:val="0"/>
          <w:sz w:val="21"/>
          <w:szCs w:val="21"/>
        </w:rPr>
        <w:t>分类收集亭示意图（约10平米）</w:t>
      </w:r>
    </w:p>
    <w:p w:rsidR="00377DE5" w:rsidRPr="00013945" w:rsidRDefault="00693A8C">
      <w:pPr>
        <w:rPr>
          <w:rFonts w:ascii="微软雅黑" w:eastAsia="微软雅黑" w:hAnsi="微软雅黑"/>
          <w:szCs w:val="21"/>
        </w:rPr>
      </w:pPr>
      <w:r w:rsidRPr="00013945">
        <w:rPr>
          <w:rFonts w:ascii="宋体" w:hAnsi="宋体" w:cs="宋体" w:hint="eastAsia"/>
          <w:b/>
          <w:noProof/>
          <w:color w:val="000000"/>
          <w:kern w:val="0"/>
          <w:sz w:val="28"/>
          <w:szCs w:val="28"/>
        </w:rPr>
        <w:drawing>
          <wp:inline distT="0" distB="0" distL="114300" distR="114300">
            <wp:extent cx="5862320" cy="3042285"/>
            <wp:effectExtent l="0" t="0" r="5080" b="5715"/>
            <wp:docPr id="2" name="图片 4" descr="C:\Users\Administrator\Desktop\微信图片_20211019143608.jpg微信图片_2021101914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Desktop\微信图片_20211019143608.jpg微信图片_20211019143608"/>
                    <pic:cNvPicPr>
                      <a:picLocks noChangeAspect="1"/>
                    </pic:cNvPicPr>
                  </pic:nvPicPr>
                  <pic:blipFill>
                    <a:blip r:embed="rId20"/>
                    <a:srcRect/>
                    <a:stretch>
                      <a:fillRect/>
                    </a:stretch>
                  </pic:blipFill>
                  <pic:spPr>
                    <a:xfrm>
                      <a:off x="0" y="0"/>
                      <a:ext cx="5862320" cy="3042285"/>
                    </a:xfrm>
                    <a:prstGeom prst="rect">
                      <a:avLst/>
                    </a:prstGeom>
                    <a:noFill/>
                    <a:ln>
                      <a:noFill/>
                    </a:ln>
                  </pic:spPr>
                </pic:pic>
              </a:graphicData>
            </a:graphic>
          </wp:inline>
        </w:drawing>
      </w:r>
    </w:p>
    <w:p w:rsidR="00377DE5" w:rsidRPr="00013945" w:rsidRDefault="00693A8C" w:rsidP="00013945">
      <w:pPr>
        <w:spacing w:line="360" w:lineRule="auto"/>
        <w:ind w:firstLineChars="196" w:firstLine="412"/>
        <w:rPr>
          <w:rFonts w:ascii="微软雅黑" w:eastAsia="微软雅黑" w:hAnsi="微软雅黑"/>
          <w:szCs w:val="21"/>
        </w:rPr>
      </w:pPr>
      <w:r w:rsidRPr="00013945">
        <w:rPr>
          <w:rFonts w:ascii="微软雅黑" w:eastAsia="微软雅黑" w:hAnsi="微软雅黑" w:hint="eastAsia"/>
          <w:szCs w:val="21"/>
        </w:rPr>
        <w:t>注：各投标单位</w:t>
      </w:r>
      <w:r w:rsidRPr="00013945">
        <w:rPr>
          <w:rFonts w:ascii="微软雅黑" w:eastAsia="微软雅黑" w:hAnsi="微软雅黑" w:cs="宋体" w:hint="eastAsia"/>
          <w:color w:val="000000"/>
          <w:kern w:val="0"/>
          <w:szCs w:val="21"/>
        </w:rPr>
        <w:t>根据要求，自行设计，提供整体效果图及参数（布局与环境、结构协调及美观，功能划分明确合理）</w:t>
      </w:r>
    </w:p>
    <w:p w:rsidR="00377DE5" w:rsidRPr="00013945" w:rsidRDefault="00377DE5" w:rsidP="00013945">
      <w:pPr>
        <w:spacing w:line="360" w:lineRule="auto"/>
        <w:ind w:firstLineChars="196" w:firstLine="412"/>
        <w:rPr>
          <w:rFonts w:ascii="微软雅黑" w:eastAsia="微软雅黑" w:hAnsi="微软雅黑"/>
          <w:szCs w:val="21"/>
        </w:rPr>
      </w:pPr>
    </w:p>
    <w:p w:rsidR="00377DE5" w:rsidRPr="00013945" w:rsidRDefault="00693A8C">
      <w:pPr>
        <w:spacing w:line="360" w:lineRule="auto"/>
        <w:ind w:firstLineChars="196" w:firstLine="412"/>
        <w:rPr>
          <w:rFonts w:ascii="微软雅黑" w:eastAsia="微软雅黑" w:hAnsi="微软雅黑"/>
          <w:b/>
          <w:szCs w:val="21"/>
        </w:rPr>
      </w:pPr>
      <w:r w:rsidRPr="00013945">
        <w:rPr>
          <w:rFonts w:ascii="微软雅黑" w:eastAsia="微软雅黑" w:hAnsi="微软雅黑" w:hint="eastAsia"/>
          <w:b/>
          <w:szCs w:val="21"/>
        </w:rPr>
        <w:t>四）、</w:t>
      </w:r>
      <w:r w:rsidRPr="00013945">
        <w:rPr>
          <w:rFonts w:ascii="微软雅黑" w:eastAsia="微软雅黑" w:hAnsi="微软雅黑" w:cs="宋体" w:hint="eastAsia"/>
          <w:b/>
          <w:bCs/>
          <w:color w:val="000000"/>
          <w:kern w:val="0"/>
          <w:szCs w:val="21"/>
        </w:rPr>
        <w:t>小区配套垃圾桶存放房技术参数及规格</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rPr>
        <w:t>1、基础：给排水排线、排污口处设置隔油池、地面硬化并铺装等</w:t>
      </w:r>
    </w:p>
    <w:p w:rsidR="00377DE5" w:rsidRPr="00013945" w:rsidRDefault="00693A8C">
      <w:pPr>
        <w:shd w:val="clear" w:color="auto" w:fill="FFFFFF"/>
        <w:spacing w:line="360" w:lineRule="auto"/>
        <w:jc w:val="left"/>
        <w:rPr>
          <w:rFonts w:ascii="微软雅黑" w:eastAsia="微软雅黑" w:hAnsi="微软雅黑"/>
          <w:szCs w:val="21"/>
        </w:rPr>
      </w:pPr>
      <w:r w:rsidRPr="00013945">
        <w:rPr>
          <w:rFonts w:ascii="微软雅黑" w:eastAsia="微软雅黑" w:hAnsi="微软雅黑" w:hint="eastAsia"/>
          <w:szCs w:val="21"/>
        </w:rPr>
        <w:t>2、小区配套垃圾桶存放房（参考值）</w:t>
      </w:r>
    </w:p>
    <w:p w:rsidR="00377DE5" w:rsidRPr="00013945" w:rsidRDefault="00693A8C">
      <w:pPr>
        <w:pStyle w:val="aff3"/>
        <w:numPr>
          <w:ilvl w:val="0"/>
          <w:numId w:val="3"/>
        </w:numPr>
        <w:shd w:val="clear" w:color="auto" w:fill="FFFFFF"/>
        <w:spacing w:line="360" w:lineRule="auto"/>
        <w:ind w:firstLineChars="0"/>
        <w:jc w:val="left"/>
        <w:rPr>
          <w:rFonts w:ascii="微软雅黑" w:eastAsia="微软雅黑" w:hAnsi="微软雅黑"/>
          <w:szCs w:val="21"/>
        </w:rPr>
      </w:pPr>
      <w:r w:rsidRPr="00013945">
        <w:rPr>
          <w:rFonts w:ascii="微软雅黑" w:eastAsia="微软雅黑" w:hAnsi="微软雅黑" w:hint="eastAsia"/>
          <w:szCs w:val="21"/>
        </w:rPr>
        <w:t>尺寸：约12平米（根据现场实际情况调整）</w:t>
      </w:r>
    </w:p>
    <w:p w:rsidR="00377DE5" w:rsidRPr="00013945" w:rsidRDefault="00693A8C">
      <w:pPr>
        <w:pStyle w:val="aff3"/>
        <w:numPr>
          <w:ilvl w:val="0"/>
          <w:numId w:val="3"/>
        </w:numPr>
        <w:shd w:val="clear" w:color="auto" w:fill="FFFFFF"/>
        <w:spacing w:line="360" w:lineRule="auto"/>
        <w:ind w:firstLineChars="0"/>
        <w:jc w:val="left"/>
        <w:rPr>
          <w:rFonts w:ascii="微软雅黑" w:eastAsia="微软雅黑" w:hAnsi="微软雅黑"/>
          <w:szCs w:val="21"/>
        </w:rPr>
      </w:pPr>
      <w:r w:rsidRPr="00013945">
        <w:rPr>
          <w:rFonts w:ascii="微软雅黑" w:eastAsia="微软雅黑" w:hAnsi="微软雅黑" w:hint="eastAsia"/>
          <w:szCs w:val="21"/>
        </w:rPr>
        <w:t>清洗区</w:t>
      </w:r>
    </w:p>
    <w:p w:rsidR="00377DE5" w:rsidRPr="00013945" w:rsidRDefault="00693A8C">
      <w:pPr>
        <w:pStyle w:val="aff3"/>
        <w:numPr>
          <w:ilvl w:val="0"/>
          <w:numId w:val="3"/>
        </w:numPr>
        <w:shd w:val="clear" w:color="auto" w:fill="FFFFFF"/>
        <w:spacing w:line="360" w:lineRule="auto"/>
        <w:ind w:firstLineChars="0"/>
        <w:jc w:val="left"/>
        <w:rPr>
          <w:rFonts w:ascii="微软雅黑" w:eastAsia="微软雅黑" w:hAnsi="微软雅黑"/>
          <w:szCs w:val="21"/>
        </w:rPr>
      </w:pPr>
      <w:r w:rsidRPr="00013945">
        <w:rPr>
          <w:rFonts w:ascii="微软雅黑" w:eastAsia="微软雅黑" w:hAnsi="微软雅黑" w:hint="eastAsia"/>
          <w:szCs w:val="21"/>
        </w:rPr>
        <w:t>垃圾桶存放区</w:t>
      </w:r>
    </w:p>
    <w:p w:rsidR="00377DE5" w:rsidRPr="00013945" w:rsidRDefault="00693A8C">
      <w:pPr>
        <w:pStyle w:val="aff3"/>
        <w:numPr>
          <w:ilvl w:val="0"/>
          <w:numId w:val="3"/>
        </w:numPr>
        <w:shd w:val="clear" w:color="auto" w:fill="FFFFFF"/>
        <w:spacing w:line="360" w:lineRule="auto"/>
        <w:ind w:firstLineChars="0"/>
        <w:jc w:val="left"/>
        <w:rPr>
          <w:rFonts w:ascii="微软雅黑" w:eastAsia="微软雅黑" w:hAnsi="微软雅黑"/>
          <w:szCs w:val="21"/>
        </w:rPr>
      </w:pPr>
      <w:r w:rsidRPr="00013945">
        <w:rPr>
          <w:rFonts w:ascii="微软雅黑" w:eastAsia="微软雅黑" w:hAnsi="微软雅黑" w:hint="eastAsia"/>
          <w:szCs w:val="21"/>
        </w:rPr>
        <w:t>出入口</w:t>
      </w:r>
    </w:p>
    <w:p w:rsidR="00377DE5" w:rsidRPr="00013945" w:rsidRDefault="00693A8C">
      <w:pPr>
        <w:pStyle w:val="aff3"/>
        <w:numPr>
          <w:ilvl w:val="0"/>
          <w:numId w:val="3"/>
        </w:numPr>
        <w:shd w:val="clear" w:color="auto" w:fill="FFFFFF"/>
        <w:spacing w:line="360" w:lineRule="auto"/>
        <w:ind w:firstLineChars="0"/>
        <w:jc w:val="left"/>
        <w:rPr>
          <w:rFonts w:ascii="微软雅黑" w:eastAsia="微软雅黑" w:hAnsi="微软雅黑"/>
          <w:szCs w:val="21"/>
        </w:rPr>
      </w:pPr>
      <w:r w:rsidRPr="00013945">
        <w:rPr>
          <w:rFonts w:ascii="微软雅黑" w:eastAsia="微软雅黑" w:hAnsi="微软雅黑" w:hint="eastAsia"/>
          <w:szCs w:val="21"/>
        </w:rPr>
        <w:t>垃圾分类宣传及美化</w:t>
      </w:r>
    </w:p>
    <w:p w:rsidR="00377DE5" w:rsidRPr="00013945" w:rsidRDefault="00693A8C">
      <w:pPr>
        <w:pStyle w:val="aff3"/>
        <w:numPr>
          <w:ilvl w:val="0"/>
          <w:numId w:val="3"/>
        </w:numPr>
        <w:ind w:firstLineChars="0"/>
        <w:rPr>
          <w:rFonts w:ascii="微软雅黑" w:eastAsia="微软雅黑" w:hAnsi="微软雅黑"/>
          <w:szCs w:val="21"/>
        </w:rPr>
      </w:pPr>
      <w:r w:rsidRPr="00013945">
        <w:rPr>
          <w:rFonts w:ascii="微软雅黑" w:eastAsia="微软雅黑" w:hAnsi="微软雅黑" w:hint="eastAsia"/>
          <w:szCs w:val="21"/>
        </w:rPr>
        <w:lastRenderedPageBreak/>
        <w:t>水电及照明</w:t>
      </w:r>
    </w:p>
    <w:p w:rsidR="00377DE5" w:rsidRPr="00013945" w:rsidRDefault="00377DE5" w:rsidP="00013945">
      <w:pPr>
        <w:spacing w:line="360" w:lineRule="auto"/>
        <w:ind w:firstLineChars="196" w:firstLine="412"/>
        <w:rPr>
          <w:rFonts w:ascii="微软雅黑" w:eastAsia="微软雅黑" w:hAnsi="微软雅黑"/>
          <w:szCs w:val="21"/>
        </w:rPr>
      </w:pPr>
    </w:p>
    <w:p w:rsidR="00377DE5" w:rsidRPr="00013945" w:rsidRDefault="00693A8C">
      <w:pPr>
        <w:pStyle w:val="1"/>
        <w:rPr>
          <w:rFonts w:ascii="微软雅黑" w:eastAsia="微软雅黑" w:hAnsi="微软雅黑"/>
          <w:sz w:val="21"/>
          <w:szCs w:val="21"/>
        </w:rPr>
      </w:pPr>
      <w:r w:rsidRPr="00013945">
        <w:rPr>
          <w:rFonts w:ascii="微软雅黑" w:eastAsia="微软雅黑" w:hAnsi="微软雅黑" w:hint="eastAsia"/>
          <w:sz w:val="21"/>
          <w:szCs w:val="21"/>
        </w:rPr>
        <w:t>五）、小区配套垃圾桶存放房示意图</w:t>
      </w:r>
    </w:p>
    <w:p w:rsidR="00377DE5" w:rsidRPr="00013945" w:rsidRDefault="00693A8C" w:rsidP="00013945">
      <w:pPr>
        <w:spacing w:line="360" w:lineRule="auto"/>
        <w:ind w:firstLineChars="196" w:firstLine="412"/>
        <w:rPr>
          <w:rFonts w:ascii="微软雅黑" w:eastAsia="微软雅黑" w:hAnsi="微软雅黑"/>
          <w:szCs w:val="21"/>
        </w:rPr>
      </w:pPr>
      <w:r w:rsidRPr="00013945">
        <w:rPr>
          <w:rFonts w:ascii="微软雅黑" w:eastAsia="微软雅黑" w:hAnsi="微软雅黑"/>
          <w:noProof/>
          <w:szCs w:val="21"/>
        </w:rPr>
        <w:drawing>
          <wp:inline distT="0" distB="0" distL="114300" distR="114300">
            <wp:extent cx="4605020" cy="3773805"/>
            <wp:effectExtent l="0" t="0" r="5080" b="17145"/>
            <wp:docPr id="6" name="图片 5" descr="db2438005e2e14e2923863a341679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db2438005e2e14e2923863a3416794d"/>
                    <pic:cNvPicPr>
                      <a:picLocks noChangeAspect="1"/>
                    </pic:cNvPicPr>
                  </pic:nvPicPr>
                  <pic:blipFill>
                    <a:blip r:embed="rId21"/>
                    <a:stretch>
                      <a:fillRect/>
                    </a:stretch>
                  </pic:blipFill>
                  <pic:spPr>
                    <a:xfrm>
                      <a:off x="0" y="0"/>
                      <a:ext cx="4605020" cy="3773805"/>
                    </a:xfrm>
                    <a:prstGeom prst="rect">
                      <a:avLst/>
                    </a:prstGeom>
                    <a:noFill/>
                    <a:ln>
                      <a:noFill/>
                    </a:ln>
                  </pic:spPr>
                </pic:pic>
              </a:graphicData>
            </a:graphic>
          </wp:inline>
        </w:drawing>
      </w:r>
    </w:p>
    <w:p w:rsidR="00377DE5" w:rsidRPr="00013945" w:rsidRDefault="00377DE5" w:rsidP="00013945">
      <w:pPr>
        <w:spacing w:line="360" w:lineRule="auto"/>
        <w:ind w:firstLineChars="196" w:firstLine="412"/>
        <w:rPr>
          <w:rFonts w:ascii="微软雅黑" w:eastAsia="微软雅黑" w:hAnsi="微软雅黑"/>
          <w:szCs w:val="21"/>
        </w:rPr>
      </w:pPr>
    </w:p>
    <w:p w:rsidR="00377DE5" w:rsidRPr="00013945" w:rsidRDefault="00693A8C">
      <w:pPr>
        <w:widowControl/>
        <w:textAlignment w:val="center"/>
        <w:rPr>
          <w:rFonts w:ascii="微软雅黑" w:eastAsia="微软雅黑" w:hAnsi="微软雅黑" w:cs="宋体"/>
          <w:b/>
          <w:color w:val="000000"/>
          <w:kern w:val="0"/>
          <w:szCs w:val="21"/>
        </w:rPr>
      </w:pPr>
      <w:r w:rsidRPr="00013945">
        <w:rPr>
          <w:rFonts w:ascii="微软雅黑" w:eastAsia="微软雅黑" w:hAnsi="微软雅黑" w:hint="eastAsia"/>
          <w:b/>
          <w:szCs w:val="21"/>
        </w:rPr>
        <w:t>六）、</w:t>
      </w:r>
      <w:r w:rsidRPr="00013945">
        <w:rPr>
          <w:rFonts w:ascii="微软雅黑" w:eastAsia="微软雅黑" w:hAnsi="微软雅黑" w:hint="eastAsia"/>
          <w:b/>
          <w:bCs/>
          <w:szCs w:val="21"/>
        </w:rPr>
        <w:t>AI识别易腐垃圾和其他垃圾智能设备的</w:t>
      </w:r>
      <w:r w:rsidRPr="00013945">
        <w:rPr>
          <w:rFonts w:ascii="微软雅黑" w:eastAsia="微软雅黑" w:hAnsi="微软雅黑" w:cs="宋体" w:hint="eastAsia"/>
          <w:b/>
          <w:bCs/>
          <w:color w:val="000000"/>
          <w:kern w:val="0"/>
          <w:szCs w:val="21"/>
        </w:rPr>
        <w:t>技术参数及规格</w:t>
      </w:r>
    </w:p>
    <w:p w:rsidR="00377DE5" w:rsidRPr="00013945" w:rsidRDefault="00693A8C">
      <w:pPr>
        <w:spacing w:line="276" w:lineRule="auto"/>
        <w:ind w:firstLineChars="200" w:firstLine="420"/>
        <w:rPr>
          <w:rFonts w:ascii="宋体" w:hAnsi="宋体" w:cs="宋体"/>
          <w:b/>
          <w:bCs/>
          <w:color w:val="000000"/>
          <w:kern w:val="0"/>
          <w:sz w:val="22"/>
          <w:szCs w:val="22"/>
        </w:rPr>
      </w:pPr>
      <w:r w:rsidRPr="00013945">
        <w:rPr>
          <w:rFonts w:ascii="微软雅黑" w:eastAsia="微软雅黑" w:hAnsi="微软雅黑" w:hint="eastAsia"/>
          <w:szCs w:val="21"/>
        </w:rPr>
        <w:t>1、</w:t>
      </w:r>
      <w:r w:rsidRPr="00013945">
        <w:rPr>
          <w:rFonts w:ascii="宋体" w:hAnsi="宋体" w:cs="宋体" w:hint="eastAsia"/>
          <w:b/>
          <w:bCs/>
          <w:color w:val="000000"/>
          <w:kern w:val="0"/>
          <w:sz w:val="22"/>
          <w:szCs w:val="22"/>
        </w:rPr>
        <w:t>总体要求</w:t>
      </w:r>
    </w:p>
    <w:p w:rsidR="00377DE5" w:rsidRPr="00013945" w:rsidRDefault="00693A8C">
      <w:pPr>
        <w:spacing w:line="276" w:lineRule="auto"/>
        <w:ind w:firstLineChars="200" w:firstLine="420"/>
        <w:rPr>
          <w:rFonts w:ascii="微软雅黑" w:eastAsia="微软雅黑" w:hAnsi="微软雅黑"/>
          <w:szCs w:val="21"/>
        </w:rPr>
      </w:pPr>
      <w:r w:rsidRPr="00013945">
        <w:rPr>
          <w:rFonts w:ascii="微软雅黑" w:eastAsia="微软雅黑" w:hAnsi="微软雅黑" w:hint="eastAsia"/>
          <w:szCs w:val="21"/>
        </w:rPr>
        <w:t>AI识别易腐垃圾和其他垃圾智能设备可投放易腐垃圾、其他垃圾、有害垃圾，外观简洁实用，分类箱体门上的分类标识符合浙江省垃圾分类要求，用户可通过触摸屏进行采集注册个人账户,也可通过下载APP注册账户，在后期分类投递垃圾时可直接通过扫码器扫APP二维码验证用户身份,并根据用户的投递需求自动开取相应的投放口，设备实时测量容积和重量的功能，能够实时在显示屏上显示投放的重量信息，可将数据发送南湖区垃圾分类管理平台。</w:t>
      </w:r>
    </w:p>
    <w:p w:rsidR="00377DE5" w:rsidRPr="00013945" w:rsidRDefault="00377DE5">
      <w:pPr>
        <w:spacing w:line="276" w:lineRule="auto"/>
        <w:rPr>
          <w:rFonts w:ascii="微软雅黑" w:eastAsia="微软雅黑" w:hAnsi="微软雅黑"/>
          <w:b/>
          <w:bCs/>
          <w:szCs w:val="21"/>
        </w:rPr>
      </w:pPr>
    </w:p>
    <w:p w:rsidR="00377DE5" w:rsidRPr="00013945" w:rsidRDefault="00377DE5">
      <w:pPr>
        <w:spacing w:line="276" w:lineRule="auto"/>
        <w:rPr>
          <w:rFonts w:ascii="微软雅黑" w:eastAsia="微软雅黑" w:hAnsi="微软雅黑" w:cs="微软雅黑"/>
          <w:b/>
          <w:bCs/>
          <w:szCs w:val="21"/>
        </w:rPr>
      </w:pPr>
    </w:p>
    <w:p w:rsidR="00377DE5" w:rsidRPr="00013945" w:rsidRDefault="00377DE5">
      <w:pPr>
        <w:spacing w:line="276" w:lineRule="auto"/>
        <w:rPr>
          <w:rFonts w:ascii="微软雅黑" w:eastAsia="微软雅黑" w:hAnsi="微软雅黑" w:cs="微软雅黑"/>
          <w:b/>
          <w:bCs/>
          <w:szCs w:val="21"/>
        </w:rPr>
      </w:pPr>
    </w:p>
    <w:p w:rsidR="00377DE5" w:rsidRPr="00013945" w:rsidRDefault="00377DE5">
      <w:pPr>
        <w:spacing w:line="276" w:lineRule="auto"/>
        <w:rPr>
          <w:rFonts w:ascii="微软雅黑" w:eastAsia="微软雅黑" w:hAnsi="微软雅黑" w:cs="微软雅黑"/>
          <w:b/>
          <w:bCs/>
          <w:szCs w:val="21"/>
        </w:rPr>
      </w:pPr>
    </w:p>
    <w:p w:rsidR="00377DE5" w:rsidRPr="00013945" w:rsidRDefault="00693A8C">
      <w:pPr>
        <w:spacing w:line="276" w:lineRule="auto"/>
        <w:rPr>
          <w:rFonts w:ascii="微软雅黑" w:eastAsia="微软雅黑" w:hAnsi="微软雅黑" w:cs="微软雅黑"/>
          <w:b/>
          <w:bCs/>
          <w:color w:val="000000"/>
          <w:kern w:val="0"/>
          <w:szCs w:val="21"/>
        </w:rPr>
      </w:pPr>
      <w:r w:rsidRPr="00013945">
        <w:rPr>
          <w:rFonts w:ascii="微软雅黑" w:eastAsia="微软雅黑" w:hAnsi="微软雅黑" w:cs="微软雅黑" w:hint="eastAsia"/>
          <w:b/>
          <w:bCs/>
          <w:szCs w:val="21"/>
        </w:rPr>
        <w:lastRenderedPageBreak/>
        <w:t>2、</w:t>
      </w:r>
      <w:r w:rsidRPr="00013945">
        <w:rPr>
          <w:rFonts w:ascii="微软雅黑" w:eastAsia="微软雅黑" w:hAnsi="微软雅黑" w:cs="微软雅黑" w:hint="eastAsia"/>
          <w:b/>
          <w:bCs/>
          <w:color w:val="000000"/>
          <w:kern w:val="0"/>
          <w:szCs w:val="21"/>
        </w:rPr>
        <w:t>设备配置要求</w:t>
      </w:r>
    </w:p>
    <w:p w:rsidR="00377DE5" w:rsidRPr="00013945" w:rsidRDefault="00693A8C">
      <w:pPr>
        <w:rPr>
          <w:rFonts w:ascii="微软雅黑" w:eastAsia="微软雅黑" w:hAnsi="微软雅黑" w:cs="微软雅黑"/>
        </w:rPr>
      </w:pPr>
      <w:r w:rsidRPr="00013945">
        <w:rPr>
          <w:rFonts w:ascii="微软雅黑" w:eastAsia="微软雅黑" w:hAnsi="微软雅黑" w:cs="微软雅黑" w:hint="eastAsia"/>
          <w:szCs w:val="21"/>
        </w:rPr>
        <w:t>显示屏</w:t>
      </w:r>
      <w:r w:rsidRPr="00013945">
        <w:rPr>
          <w:rFonts w:ascii="微软雅黑" w:eastAsia="微软雅黑" w:hAnsi="微软雅黑" w:cs="微软雅黑" w:hint="eastAsia"/>
          <w:szCs w:val="21"/>
        </w:rPr>
        <w:tab/>
        <w:t xml:space="preserve">       10英寸安卓操作屏LED单色显示屏</w:t>
      </w:r>
      <w:r w:rsidRPr="00013945">
        <w:rPr>
          <w:rFonts w:ascii="微软雅黑" w:eastAsia="微软雅黑" w:hAnsi="微软雅黑" w:cs="微软雅黑" w:hint="eastAsia"/>
          <w:szCs w:val="21"/>
        </w:rPr>
        <w:cr/>
        <w:t>电源</w:t>
      </w:r>
      <w:r w:rsidRPr="00013945">
        <w:rPr>
          <w:rFonts w:ascii="微软雅黑" w:eastAsia="微软雅黑" w:hAnsi="微软雅黑" w:cs="微软雅黑" w:hint="eastAsia"/>
          <w:szCs w:val="21"/>
        </w:rPr>
        <w:tab/>
        <w:t xml:space="preserve">       AC220V(内置电表) </w:t>
      </w:r>
      <w:r w:rsidRPr="00013945">
        <w:rPr>
          <w:rFonts w:ascii="微软雅黑" w:eastAsia="微软雅黑" w:hAnsi="微软雅黑" w:cs="微软雅黑" w:hint="eastAsia"/>
          <w:szCs w:val="21"/>
        </w:rPr>
        <w:cr/>
        <w:t>控制电压</w:t>
      </w:r>
      <w:r w:rsidRPr="00013945">
        <w:rPr>
          <w:rFonts w:ascii="微软雅黑" w:eastAsia="微软雅黑" w:hAnsi="微软雅黑" w:cs="微软雅黑" w:hint="eastAsia"/>
          <w:szCs w:val="21"/>
        </w:rPr>
        <w:tab/>
        <w:t xml:space="preserve">   DC12V</w:t>
      </w:r>
      <w:r w:rsidRPr="00013945">
        <w:rPr>
          <w:rFonts w:ascii="微软雅黑" w:eastAsia="微软雅黑" w:hAnsi="微软雅黑" w:cs="微软雅黑" w:hint="eastAsia"/>
          <w:szCs w:val="21"/>
        </w:rPr>
        <w:cr/>
        <w:t>保护装置</w:t>
      </w:r>
      <w:r w:rsidRPr="00013945">
        <w:rPr>
          <w:rFonts w:ascii="微软雅黑" w:eastAsia="微软雅黑" w:hAnsi="微软雅黑" w:cs="微软雅黑" w:hint="eastAsia"/>
          <w:szCs w:val="21"/>
        </w:rPr>
        <w:tab/>
        <w:t xml:space="preserve">   过载保护、漏电保护 </w:t>
      </w:r>
      <w:r w:rsidRPr="00013945">
        <w:rPr>
          <w:rFonts w:ascii="微软雅黑" w:eastAsia="微软雅黑" w:hAnsi="微软雅黑" w:cs="微软雅黑" w:hint="eastAsia"/>
          <w:szCs w:val="21"/>
        </w:rPr>
        <w:cr/>
        <w:t xml:space="preserve">满桶报警装置   满溢指示灯+投放口开取保护+信号发送 </w:t>
      </w:r>
      <w:r w:rsidRPr="00013945">
        <w:rPr>
          <w:rFonts w:ascii="微软雅黑" w:eastAsia="微软雅黑" w:hAnsi="微软雅黑" w:cs="微软雅黑" w:hint="eastAsia"/>
          <w:szCs w:val="21"/>
        </w:rPr>
        <w:cr/>
        <w:t>防夹装置</w:t>
      </w:r>
      <w:r w:rsidRPr="00013945">
        <w:rPr>
          <w:rFonts w:ascii="微软雅黑" w:eastAsia="微软雅黑" w:hAnsi="微软雅黑" w:cs="微软雅黑" w:hint="eastAsia"/>
          <w:szCs w:val="21"/>
        </w:rPr>
        <w:tab/>
        <w:t xml:space="preserve">   阻尼防夹</w:t>
      </w:r>
      <w:r w:rsidRPr="00013945">
        <w:rPr>
          <w:rFonts w:ascii="微软雅黑" w:eastAsia="微软雅黑" w:hAnsi="微软雅黑" w:cs="微软雅黑" w:hint="eastAsia"/>
          <w:szCs w:val="21"/>
        </w:rPr>
        <w:cr/>
      </w:r>
      <w:r w:rsidRPr="00013945">
        <w:rPr>
          <w:rFonts w:ascii="微软雅黑" w:eastAsia="微软雅黑" w:hAnsi="微软雅黑" w:cs="微软雅黑" w:hint="eastAsia"/>
        </w:rPr>
        <w:t>除臭装置</w:t>
      </w:r>
      <w:r w:rsidRPr="00013945">
        <w:rPr>
          <w:rFonts w:ascii="微软雅黑" w:eastAsia="微软雅黑" w:hAnsi="微软雅黑" w:cs="微软雅黑" w:hint="eastAsia"/>
        </w:rPr>
        <w:tab/>
        <w:t xml:space="preserve">   10寸排风窗智能换气 </w:t>
      </w:r>
      <w:r w:rsidRPr="00013945">
        <w:rPr>
          <w:rFonts w:ascii="微软雅黑" w:eastAsia="微软雅黑" w:hAnsi="微软雅黑" w:cs="微软雅黑" w:hint="eastAsia"/>
        </w:rPr>
        <w:cr/>
        <w:t>投递方式</w:t>
      </w:r>
      <w:r w:rsidRPr="00013945">
        <w:rPr>
          <w:rFonts w:ascii="微软雅黑" w:eastAsia="微软雅黑" w:hAnsi="微软雅黑" w:cs="微软雅黑" w:hint="eastAsia"/>
        </w:rPr>
        <w:tab/>
        <w:t xml:space="preserve">   扫码投递+智能称重</w:t>
      </w:r>
    </w:p>
    <w:p w:rsidR="00377DE5" w:rsidRPr="00013945" w:rsidRDefault="00693A8C">
      <w:pPr>
        <w:rPr>
          <w:rFonts w:ascii="微软雅黑" w:eastAsia="微软雅黑" w:hAnsi="微软雅黑"/>
          <w:szCs w:val="21"/>
        </w:rPr>
      </w:pPr>
      <w:r w:rsidRPr="00013945">
        <w:rPr>
          <w:rFonts w:ascii="微软雅黑" w:eastAsia="微软雅黑" w:hAnsi="微软雅黑" w:cs="微软雅黑" w:hint="eastAsia"/>
        </w:rPr>
        <w:t>投放口：       一个智能分类投放口，两个其他垃圾投放口，有害垃圾分类投放口</w:t>
      </w:r>
      <w:r w:rsidRPr="00013945">
        <w:rPr>
          <w:rFonts w:ascii="微软雅黑" w:eastAsia="微软雅黑" w:hAnsi="微软雅黑" w:cs="微软雅黑" w:hint="eastAsia"/>
        </w:rPr>
        <w:cr/>
        <w:t>智能分类</w:t>
      </w:r>
      <w:r w:rsidRPr="00013945">
        <w:rPr>
          <w:rFonts w:ascii="微软雅黑" w:eastAsia="微软雅黑" w:hAnsi="微软雅黑" w:cs="微软雅黑" w:hint="eastAsia"/>
        </w:rPr>
        <w:tab/>
        <w:t xml:space="preserve">   AI智能识别易腐垃圾和其他垃圾，智能投放分类桶 </w:t>
      </w:r>
      <w:r w:rsidRPr="00013945">
        <w:rPr>
          <w:rFonts w:ascii="微软雅黑" w:eastAsia="微软雅黑" w:hAnsi="微软雅黑" w:cs="微软雅黑" w:hint="eastAsia"/>
        </w:rPr>
        <w:cr/>
        <w:t>照明</w:t>
      </w:r>
      <w:r w:rsidRPr="00013945">
        <w:rPr>
          <w:rFonts w:ascii="微软雅黑" w:eastAsia="微软雅黑" w:hAnsi="微软雅黑" w:cs="微软雅黑" w:hint="eastAsia"/>
        </w:rPr>
        <w:tab/>
        <w:t xml:space="preserve">       人体感应</w:t>
      </w:r>
      <w:r w:rsidRPr="00013945">
        <w:rPr>
          <w:rFonts w:ascii="微软雅黑" w:eastAsia="微软雅黑" w:hAnsi="微软雅黑" w:cs="微软雅黑" w:hint="eastAsia"/>
        </w:rPr>
        <w:cr/>
        <w:t>信息识别</w:t>
      </w:r>
      <w:r w:rsidRPr="00013945">
        <w:rPr>
          <w:rFonts w:ascii="微软雅黑" w:eastAsia="微软雅黑" w:hAnsi="微软雅黑" w:cs="微软雅黑" w:hint="eastAsia"/>
        </w:rPr>
        <w:tab/>
        <w:t xml:space="preserve">   人脸识别或二维码识别</w:t>
      </w:r>
      <w:r w:rsidRPr="00013945">
        <w:rPr>
          <w:rFonts w:ascii="微软雅黑" w:eastAsia="微软雅黑" w:hAnsi="微软雅黑" w:cs="微软雅黑" w:hint="eastAsia"/>
        </w:rPr>
        <w:cr/>
        <w:t>监管</w:t>
      </w:r>
      <w:r w:rsidRPr="00013945">
        <w:rPr>
          <w:rFonts w:ascii="微软雅黑" w:eastAsia="微软雅黑" w:hAnsi="微软雅黑" w:cs="微软雅黑" w:hint="eastAsia"/>
        </w:rPr>
        <w:tab/>
        <w:t xml:space="preserve">       监控摄像头</w:t>
      </w:r>
      <w:r w:rsidRPr="00013945">
        <w:rPr>
          <w:rFonts w:ascii="微软雅黑" w:eastAsia="微软雅黑" w:hAnsi="微软雅黑" w:cs="微软雅黑" w:hint="eastAsia"/>
        </w:rPr>
        <w:cr/>
        <w:t xml:space="preserve">外形尺寸(长*宽*高) (mm) </w:t>
      </w:r>
      <w:r w:rsidRPr="00013945">
        <w:rPr>
          <w:rFonts w:ascii="微软雅黑" w:eastAsia="微软雅黑" w:hAnsi="微软雅黑" w:cs="微软雅黑" w:hint="eastAsia"/>
        </w:rPr>
        <w:tab/>
        <w:t xml:space="preserve">3800*1297*2343 </w:t>
      </w:r>
      <w:r w:rsidRPr="00013945">
        <w:rPr>
          <w:rFonts w:ascii="微软雅黑" w:eastAsia="微软雅黑" w:hAnsi="微软雅黑" w:cs="微软雅黑" w:hint="eastAsia"/>
        </w:rPr>
        <w:cr/>
        <w:t>输入电源</w:t>
      </w:r>
      <w:r w:rsidRPr="00013945">
        <w:rPr>
          <w:rFonts w:ascii="微软雅黑" w:eastAsia="微软雅黑" w:hAnsi="微软雅黑" w:cs="微软雅黑" w:hint="eastAsia"/>
        </w:rPr>
        <w:tab/>
        <w:t xml:space="preserve">   AC220V </w:t>
      </w:r>
      <w:r w:rsidRPr="00013945">
        <w:rPr>
          <w:rFonts w:ascii="微软雅黑" w:eastAsia="微软雅黑" w:hAnsi="微软雅黑" w:cs="微软雅黑" w:hint="eastAsia"/>
        </w:rPr>
        <w:cr/>
        <w:t>控制电源</w:t>
      </w:r>
      <w:r w:rsidRPr="00013945">
        <w:rPr>
          <w:rFonts w:ascii="微软雅黑" w:eastAsia="微软雅黑" w:hAnsi="微软雅黑" w:cs="微软雅黑" w:hint="eastAsia"/>
        </w:rPr>
        <w:tab/>
        <w:t xml:space="preserve">   DC12V16A+DC5V25A </w:t>
      </w:r>
      <w:r w:rsidRPr="00013945">
        <w:rPr>
          <w:rFonts w:ascii="微软雅黑" w:eastAsia="微软雅黑" w:hAnsi="微软雅黑" w:cs="微软雅黑" w:hint="eastAsia"/>
          <w:szCs w:val="21"/>
        </w:rPr>
        <w:cr/>
      </w:r>
    </w:p>
    <w:p w:rsidR="00377DE5" w:rsidRPr="00013945" w:rsidRDefault="00693A8C" w:rsidP="00013945">
      <w:pPr>
        <w:spacing w:line="360" w:lineRule="auto"/>
        <w:ind w:firstLineChars="196" w:firstLine="412"/>
        <w:rPr>
          <w:rFonts w:ascii="微软雅黑" w:eastAsia="微软雅黑" w:hAnsi="微软雅黑" w:cs="宋体"/>
          <w:b/>
          <w:bCs/>
          <w:color w:val="000000"/>
          <w:kern w:val="0"/>
          <w:szCs w:val="21"/>
        </w:rPr>
      </w:pPr>
      <w:r w:rsidRPr="00013945">
        <w:rPr>
          <w:rFonts w:ascii="微软雅黑" w:eastAsia="微软雅黑" w:hAnsi="微软雅黑" w:hint="eastAsia"/>
          <w:szCs w:val="21"/>
        </w:rPr>
        <w:t>3、</w:t>
      </w:r>
      <w:r w:rsidRPr="00013945">
        <w:rPr>
          <w:rFonts w:ascii="微软雅黑" w:eastAsia="微软雅黑" w:hAnsi="微软雅黑" w:cs="宋体" w:hint="eastAsia"/>
          <w:b/>
          <w:bCs/>
          <w:color w:val="000000"/>
          <w:kern w:val="0"/>
          <w:szCs w:val="21"/>
        </w:rPr>
        <w:t>性能要求</w:t>
      </w:r>
    </w:p>
    <w:p w:rsidR="00377DE5" w:rsidRPr="00013945" w:rsidRDefault="00693A8C" w:rsidP="00013945">
      <w:pPr>
        <w:spacing w:line="360" w:lineRule="auto"/>
        <w:ind w:firstLineChars="196" w:firstLine="412"/>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3.1、AI智能识别易腐垃圾和其他是否分类合格,分类合格则将垃圾通过传送带输送到易腐垃圾桶，如果分类不合格,则将垃圾传送至其他垃圾桶。</w:t>
      </w:r>
    </w:p>
    <w:p w:rsidR="00377DE5" w:rsidRPr="00013945" w:rsidRDefault="00693A8C" w:rsidP="00013945">
      <w:pPr>
        <w:spacing w:line="360" w:lineRule="auto"/>
        <w:ind w:firstLineChars="196" w:firstLine="412"/>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3.2、垃圾称重功能。箱体内部装有智能称重模块,可对每次投递垃圾进行智能称重并反馈到服务器，上传到南湖区垃圾分类管理平台，也可通过手机APP随时查看垃圾重量。当箱体内垃圾超重时可通过手机推送或短信自动发送功能通知相关人员。</w:t>
      </w:r>
    </w:p>
    <w:p w:rsidR="00377DE5" w:rsidRPr="00013945" w:rsidRDefault="00693A8C" w:rsidP="00013945">
      <w:pPr>
        <w:spacing w:line="360" w:lineRule="auto"/>
        <w:ind w:firstLineChars="196" w:firstLine="412"/>
        <w:rPr>
          <w:rFonts w:ascii="微软雅黑" w:eastAsia="微软雅黑" w:hAnsi="微软雅黑" w:cs="宋体"/>
          <w:bCs/>
          <w:color w:val="000000"/>
          <w:kern w:val="0"/>
          <w:szCs w:val="21"/>
        </w:rPr>
      </w:pPr>
      <w:r w:rsidRPr="00013945">
        <w:rPr>
          <w:rFonts w:ascii="微软雅黑" w:eastAsia="微软雅黑" w:hAnsi="微软雅黑" w:cs="宋体" w:hint="eastAsia"/>
          <w:bCs/>
          <w:color w:val="000000"/>
          <w:kern w:val="0"/>
          <w:szCs w:val="21"/>
        </w:rPr>
        <w:t>3.3、智能投递装置:用户可通过安卓触摸屏进行采集注册个人账户,也可通过下载手机APP注册账户,在 后期分类投递垃圾时可直接通过扫码器扫APP二维码验证用户身份,并根据用户的投递需求自动开取 相应的按效口:按相应一侧开关,投口自动打开,投递完毕后投口自动关闭,产品自动称重。</w:t>
      </w:r>
    </w:p>
    <w:p w:rsidR="00377DE5" w:rsidRPr="00013945" w:rsidRDefault="00693A8C" w:rsidP="00013945">
      <w:pPr>
        <w:spacing w:line="360" w:lineRule="auto"/>
        <w:ind w:firstLineChars="196" w:firstLine="412"/>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3.4、投口防夹手功能,投口关闭时产品具有防止夹手功能。投口上设有复位装置,投口可自动关闭锁紧。</w:t>
      </w:r>
    </w:p>
    <w:p w:rsidR="00377DE5" w:rsidRPr="00013945" w:rsidRDefault="00693A8C" w:rsidP="00013945">
      <w:pPr>
        <w:spacing w:line="360" w:lineRule="auto"/>
        <w:ind w:firstLineChars="196" w:firstLine="412"/>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3.5、触屏操作:10寸安卓触屏操作系统</w:t>
      </w:r>
    </w:p>
    <w:p w:rsidR="00377DE5" w:rsidRPr="00013945" w:rsidRDefault="00377DE5" w:rsidP="00013945">
      <w:pPr>
        <w:spacing w:line="360" w:lineRule="auto"/>
        <w:ind w:firstLineChars="196" w:firstLine="412"/>
        <w:rPr>
          <w:rFonts w:ascii="微软雅黑" w:eastAsia="微软雅黑" w:hAnsi="微软雅黑" w:cs="宋体"/>
          <w:color w:val="000000"/>
          <w:kern w:val="0"/>
          <w:szCs w:val="21"/>
        </w:rPr>
      </w:pPr>
    </w:p>
    <w:p w:rsidR="00377DE5" w:rsidRPr="00013945" w:rsidRDefault="00377DE5">
      <w:pPr>
        <w:spacing w:line="276" w:lineRule="auto"/>
        <w:jc w:val="left"/>
        <w:rPr>
          <w:rFonts w:ascii="微软雅黑" w:eastAsia="微软雅黑" w:hAnsi="微软雅黑"/>
          <w:b/>
          <w:sz w:val="28"/>
          <w:szCs w:val="28"/>
        </w:rPr>
      </w:pPr>
    </w:p>
    <w:p w:rsidR="00377DE5" w:rsidRPr="00013945" w:rsidRDefault="00693A8C">
      <w:pPr>
        <w:spacing w:line="276" w:lineRule="auto"/>
        <w:jc w:val="left"/>
        <w:rPr>
          <w:rFonts w:ascii="微软雅黑" w:eastAsia="微软雅黑" w:hAnsi="微软雅黑"/>
          <w:b/>
          <w:sz w:val="28"/>
          <w:szCs w:val="28"/>
        </w:rPr>
      </w:pPr>
      <w:r w:rsidRPr="00013945">
        <w:rPr>
          <w:rFonts w:ascii="微软雅黑" w:eastAsia="微软雅黑" w:hAnsi="微软雅黑" w:hint="eastAsia"/>
          <w:b/>
          <w:sz w:val="28"/>
          <w:szCs w:val="28"/>
        </w:rPr>
        <w:t>五、</w:t>
      </w:r>
      <w:r w:rsidRPr="00013945">
        <w:rPr>
          <w:rFonts w:ascii="微软雅黑" w:eastAsia="微软雅黑" w:hAnsi="微软雅黑" w:cs="宋体" w:hint="eastAsia"/>
          <w:b/>
          <w:bCs/>
          <w:color w:val="000000"/>
          <w:sz w:val="28"/>
          <w:szCs w:val="28"/>
        </w:rPr>
        <w:t>大桥镇好第坊、英伦都市小区定时定点服务项目需求</w:t>
      </w:r>
    </w:p>
    <w:p w:rsidR="00377DE5" w:rsidRPr="00013945" w:rsidRDefault="00693A8C">
      <w:pPr>
        <w:pStyle w:val="1"/>
        <w:spacing w:line="276" w:lineRule="auto"/>
        <w:rPr>
          <w:rFonts w:ascii="微软雅黑" w:eastAsia="微软雅黑" w:hAnsi="微软雅黑"/>
          <w:sz w:val="21"/>
          <w:szCs w:val="21"/>
        </w:rPr>
      </w:pPr>
      <w:r w:rsidRPr="00013945">
        <w:rPr>
          <w:rFonts w:ascii="微软雅黑" w:eastAsia="微软雅黑" w:hAnsi="微软雅黑" w:hint="eastAsia"/>
          <w:sz w:val="21"/>
          <w:szCs w:val="21"/>
        </w:rPr>
        <w:t xml:space="preserve">    一）、项目需求表</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2"/>
        <w:gridCol w:w="861"/>
        <w:gridCol w:w="1160"/>
        <w:gridCol w:w="908"/>
        <w:gridCol w:w="1275"/>
        <w:gridCol w:w="705"/>
        <w:gridCol w:w="739"/>
        <w:gridCol w:w="886"/>
        <w:gridCol w:w="569"/>
        <w:gridCol w:w="965"/>
        <w:gridCol w:w="1003"/>
      </w:tblGrid>
      <w:tr w:rsidR="00377DE5" w:rsidRPr="00013945">
        <w:trPr>
          <w:trHeight w:val="556"/>
          <w:jc w:val="center"/>
        </w:trPr>
        <w:tc>
          <w:tcPr>
            <w:tcW w:w="9633" w:type="dxa"/>
            <w:gridSpan w:val="11"/>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szCs w:val="21"/>
              </w:rPr>
            </w:pPr>
            <w:r w:rsidRPr="00013945">
              <w:rPr>
                <w:rFonts w:ascii="微软雅黑" w:eastAsia="微软雅黑" w:hAnsi="微软雅黑" w:cs="宋体" w:hint="eastAsia"/>
                <w:color w:val="000000"/>
                <w:szCs w:val="21"/>
              </w:rPr>
              <w:t>大桥镇好第坊、英伦都市小区定时定点服务项目需求表</w:t>
            </w:r>
          </w:p>
        </w:tc>
      </w:tr>
      <w:tr w:rsidR="00377DE5" w:rsidRPr="00013945">
        <w:trPr>
          <w:trHeight w:val="595"/>
          <w:jc w:val="center"/>
        </w:trPr>
        <w:tc>
          <w:tcPr>
            <w:tcW w:w="562" w:type="dxa"/>
            <w:vMerge w:val="restart"/>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szCs w:val="21"/>
              </w:rPr>
            </w:pPr>
            <w:r w:rsidRPr="00013945">
              <w:rPr>
                <w:rFonts w:ascii="微软雅黑" w:eastAsia="微软雅黑" w:hAnsi="微软雅黑" w:cs="宋体" w:hint="eastAsia"/>
                <w:color w:val="000000"/>
                <w:kern w:val="0"/>
                <w:szCs w:val="21"/>
              </w:rPr>
              <w:t>序号</w:t>
            </w:r>
          </w:p>
        </w:tc>
        <w:tc>
          <w:tcPr>
            <w:tcW w:w="861" w:type="dxa"/>
            <w:vMerge w:val="restart"/>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szCs w:val="21"/>
              </w:rPr>
            </w:pPr>
            <w:r w:rsidRPr="00013945">
              <w:rPr>
                <w:rFonts w:ascii="微软雅黑" w:eastAsia="微软雅黑" w:hAnsi="微软雅黑" w:cs="宋体" w:hint="eastAsia"/>
                <w:color w:val="000000"/>
                <w:kern w:val="0"/>
                <w:szCs w:val="21"/>
              </w:rPr>
              <w:t>小区名</w:t>
            </w:r>
          </w:p>
        </w:tc>
        <w:tc>
          <w:tcPr>
            <w:tcW w:w="6242" w:type="dxa"/>
            <w:gridSpan w:val="7"/>
            <w:tcBorders>
              <w:right w:val="single" w:sz="4" w:space="0" w:color="000000"/>
            </w:tcBorders>
            <w:noWrap/>
            <w:tcMar>
              <w:top w:w="15" w:type="dxa"/>
              <w:left w:w="15" w:type="dxa"/>
              <w:right w:w="15" w:type="dxa"/>
            </w:tcMar>
            <w:vAlign w:val="center"/>
          </w:tcPr>
          <w:p w:rsidR="00377DE5" w:rsidRPr="00013945" w:rsidRDefault="00693A8C">
            <w:pPr>
              <w:jc w:val="center"/>
              <w:textAlignment w:val="center"/>
              <w:rPr>
                <w:rFonts w:ascii="微软雅黑" w:eastAsia="微软雅黑" w:hAnsi="微软雅黑" w:cs="宋体"/>
                <w:b/>
                <w:bCs/>
                <w:color w:val="000000"/>
                <w:szCs w:val="21"/>
              </w:rPr>
            </w:pPr>
            <w:r w:rsidRPr="00013945">
              <w:rPr>
                <w:rFonts w:ascii="微软雅黑" w:eastAsia="微软雅黑" w:hAnsi="微软雅黑" w:cs="宋体" w:hint="eastAsia"/>
                <w:b/>
                <w:bCs/>
                <w:color w:val="000000"/>
                <w:szCs w:val="21"/>
              </w:rPr>
              <w:t>设施设备（质保2年）</w:t>
            </w:r>
          </w:p>
        </w:tc>
        <w:tc>
          <w:tcPr>
            <w:tcW w:w="1968" w:type="dxa"/>
            <w:gridSpan w:val="2"/>
            <w:tcBorders>
              <w:left w:val="single" w:sz="4" w:space="0" w:color="000000"/>
            </w:tcBorders>
            <w:vAlign w:val="center"/>
          </w:tcPr>
          <w:p w:rsidR="00377DE5" w:rsidRPr="00013945" w:rsidRDefault="00693A8C">
            <w:pPr>
              <w:jc w:val="center"/>
              <w:textAlignment w:val="center"/>
              <w:rPr>
                <w:rFonts w:ascii="微软雅黑" w:eastAsia="微软雅黑" w:hAnsi="微软雅黑" w:cs="宋体"/>
                <w:b/>
                <w:bCs/>
                <w:color w:val="000000"/>
                <w:szCs w:val="21"/>
              </w:rPr>
            </w:pPr>
            <w:r w:rsidRPr="00013945">
              <w:rPr>
                <w:rFonts w:ascii="微软雅黑" w:eastAsia="微软雅黑" w:hAnsi="微软雅黑" w:cs="宋体" w:hint="eastAsia"/>
                <w:b/>
                <w:bCs/>
                <w:color w:val="000000"/>
                <w:szCs w:val="21"/>
              </w:rPr>
              <w:t>运维服务（2年）</w:t>
            </w:r>
          </w:p>
        </w:tc>
      </w:tr>
      <w:tr w:rsidR="00377DE5" w:rsidRPr="00013945">
        <w:trPr>
          <w:trHeight w:val="1890"/>
          <w:jc w:val="center"/>
        </w:trPr>
        <w:tc>
          <w:tcPr>
            <w:tcW w:w="562" w:type="dxa"/>
            <w:vMerge/>
            <w:noWrap/>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861" w:type="dxa"/>
            <w:vMerge/>
            <w:noWrap/>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1160" w:type="dxa"/>
            <w:tcBorders>
              <w:bottom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hint="eastAsia"/>
                <w:szCs w:val="21"/>
              </w:rPr>
              <w:t>全自动分类回收设备</w:t>
            </w:r>
          </w:p>
        </w:tc>
        <w:tc>
          <w:tcPr>
            <w:tcW w:w="908" w:type="dxa"/>
            <w:tcBorders>
              <w:bottom w:val="single" w:sz="4" w:space="0" w:color="000000"/>
            </w:tcBorders>
            <w:noWrap/>
            <w:tcMar>
              <w:top w:w="15" w:type="dxa"/>
              <w:left w:w="15" w:type="dxa"/>
              <w:right w:w="15" w:type="dxa"/>
            </w:tcMar>
            <w:vAlign w:val="center"/>
          </w:tcPr>
          <w:p w:rsidR="00377DE5" w:rsidRPr="00013945" w:rsidRDefault="00693A8C">
            <w:pPr>
              <w:widowControl/>
              <w:adjustRightInd w:val="0"/>
              <w:snapToGrid w:val="0"/>
              <w:spacing w:line="276" w:lineRule="auto"/>
              <w:jc w:val="center"/>
              <w:rPr>
                <w:rFonts w:ascii="微软雅黑" w:eastAsia="微软雅黑" w:hAnsi="微软雅黑"/>
                <w:szCs w:val="21"/>
              </w:rPr>
            </w:pPr>
            <w:r w:rsidRPr="00013945">
              <w:rPr>
                <w:rFonts w:ascii="微软雅黑" w:eastAsia="微软雅黑" w:hAnsi="微软雅黑" w:hint="eastAsia"/>
                <w:szCs w:val="21"/>
              </w:rPr>
              <w:t>可回收设备+可回收物临时堆放点</w:t>
            </w:r>
          </w:p>
        </w:tc>
        <w:tc>
          <w:tcPr>
            <w:tcW w:w="1275" w:type="dxa"/>
            <w:tcBorders>
              <w:bottom w:val="single" w:sz="4" w:space="0" w:color="000000"/>
              <w:right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hint="eastAsia"/>
                <w:szCs w:val="21"/>
              </w:rPr>
              <w:t>有毒有害箱</w:t>
            </w:r>
          </w:p>
        </w:tc>
        <w:tc>
          <w:tcPr>
            <w:tcW w:w="705" w:type="dxa"/>
            <w:tcBorders>
              <w:left w:val="single" w:sz="4" w:space="0" w:color="000000"/>
              <w:bottom w:val="single" w:sz="4" w:space="0" w:color="000000"/>
            </w:tcBorders>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hint="eastAsia"/>
                <w:szCs w:val="21"/>
              </w:rPr>
              <w:t>垃圾桶清洗、存放屋</w:t>
            </w:r>
          </w:p>
        </w:tc>
        <w:tc>
          <w:tcPr>
            <w:tcW w:w="739" w:type="dxa"/>
            <w:tcBorders>
              <w:bottom w:val="single" w:sz="4" w:space="0" w:color="000000"/>
              <w:right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hint="eastAsia"/>
                <w:szCs w:val="21"/>
              </w:rPr>
              <w:t>现场场地硬化</w:t>
            </w:r>
          </w:p>
        </w:tc>
        <w:tc>
          <w:tcPr>
            <w:tcW w:w="886" w:type="dxa"/>
            <w:tcBorders>
              <w:bottom w:val="single" w:sz="4" w:space="0" w:color="000000"/>
              <w:right w:val="single" w:sz="4" w:space="0" w:color="000000"/>
            </w:tcBorders>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hint="eastAsia"/>
                <w:szCs w:val="21"/>
              </w:rPr>
              <w:t>卷帘门手绘广告</w:t>
            </w:r>
          </w:p>
        </w:tc>
        <w:tc>
          <w:tcPr>
            <w:tcW w:w="569" w:type="dxa"/>
            <w:tcBorders>
              <w:left w:val="single" w:sz="4" w:space="0" w:color="000000"/>
              <w:bottom w:val="single" w:sz="4" w:space="0" w:color="000000"/>
              <w:right w:val="single" w:sz="4" w:space="0" w:color="000000"/>
            </w:tcBorders>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hint="eastAsia"/>
                <w:szCs w:val="21"/>
              </w:rPr>
              <w:t>智能监控设备+LED广告屏</w:t>
            </w:r>
          </w:p>
        </w:tc>
        <w:tc>
          <w:tcPr>
            <w:tcW w:w="965" w:type="dxa"/>
            <w:tcBorders>
              <w:left w:val="single" w:sz="4" w:space="0" w:color="000000"/>
              <w:bottom w:val="single" w:sz="4" w:space="0" w:color="000000"/>
              <w:right w:val="single" w:sz="4" w:space="0" w:color="000000"/>
            </w:tcBorders>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垃圾分类劝导员</w:t>
            </w:r>
          </w:p>
        </w:tc>
        <w:tc>
          <w:tcPr>
            <w:tcW w:w="1003" w:type="dxa"/>
            <w:tcBorders>
              <w:left w:val="single" w:sz="4" w:space="0" w:color="000000"/>
              <w:bottom w:val="single" w:sz="4" w:space="0" w:color="000000"/>
            </w:tcBorders>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其他费用（项）</w:t>
            </w:r>
          </w:p>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（含水电、数据流量费、数据管理及设备维护）</w:t>
            </w:r>
          </w:p>
        </w:tc>
      </w:tr>
      <w:tr w:rsidR="00377DE5" w:rsidRPr="00013945">
        <w:trPr>
          <w:trHeight w:val="960"/>
          <w:jc w:val="center"/>
        </w:trPr>
        <w:tc>
          <w:tcPr>
            <w:tcW w:w="562" w:type="dxa"/>
            <w:vMerge/>
            <w:noWrap/>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861" w:type="dxa"/>
            <w:vMerge/>
            <w:noWrap/>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1160" w:type="dxa"/>
            <w:tcBorders>
              <w:top w:val="single" w:sz="4" w:space="0" w:color="000000"/>
            </w:tcBorders>
            <w:noWrap/>
            <w:tcMar>
              <w:top w:w="15" w:type="dxa"/>
              <w:left w:w="15" w:type="dxa"/>
              <w:right w:w="15" w:type="dxa"/>
            </w:tcMar>
            <w:vAlign w:val="center"/>
          </w:tcPr>
          <w:p w:rsidR="00377DE5" w:rsidRPr="00013945" w:rsidRDefault="00693A8C">
            <w:pPr>
              <w:jc w:val="center"/>
              <w:textAlignment w:val="center"/>
              <w:rPr>
                <w:rFonts w:ascii="微软雅黑" w:eastAsia="微软雅黑" w:hAnsi="微软雅黑"/>
                <w:szCs w:val="21"/>
              </w:rPr>
            </w:pPr>
            <w:r w:rsidRPr="00013945">
              <w:rPr>
                <w:rFonts w:ascii="微软雅黑" w:eastAsia="微软雅黑" w:hAnsi="微软雅黑" w:hint="eastAsia"/>
                <w:szCs w:val="21"/>
              </w:rPr>
              <w:t>两分类智能设备（其他垃圾、易腐垃圾）</w:t>
            </w:r>
          </w:p>
        </w:tc>
        <w:tc>
          <w:tcPr>
            <w:tcW w:w="908" w:type="dxa"/>
            <w:tcBorders>
              <w:top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szCs w:val="21"/>
              </w:rPr>
            </w:pPr>
            <w:r w:rsidRPr="00013945">
              <w:rPr>
                <w:rFonts w:ascii="微软雅黑" w:eastAsia="微软雅黑" w:hAnsi="微软雅黑" w:hint="eastAsia"/>
                <w:szCs w:val="21"/>
              </w:rPr>
              <w:t>电子秤带系统</w:t>
            </w:r>
          </w:p>
          <w:p w:rsidR="00377DE5" w:rsidRPr="00013945" w:rsidRDefault="00693A8C">
            <w:pPr>
              <w:widowControl/>
              <w:jc w:val="center"/>
              <w:textAlignment w:val="center"/>
              <w:rPr>
                <w:rFonts w:ascii="微软雅黑" w:eastAsia="微软雅黑" w:hAnsi="微软雅黑" w:cs="宋体"/>
                <w:kern w:val="0"/>
                <w:szCs w:val="21"/>
              </w:rPr>
            </w:pPr>
            <w:r w:rsidRPr="00013945">
              <w:rPr>
                <w:rFonts w:ascii="微软雅黑" w:eastAsia="微软雅黑" w:hAnsi="微软雅黑" w:hint="eastAsia"/>
                <w:szCs w:val="21"/>
              </w:rPr>
              <w:t>（</w:t>
            </w:r>
            <w:r w:rsidRPr="00013945">
              <w:rPr>
                <w:rFonts w:ascii="微软雅黑" w:eastAsia="微软雅黑" w:hAnsi="微软雅黑" w:cs="宋体" w:hint="eastAsia"/>
                <w:kern w:val="0"/>
                <w:szCs w:val="21"/>
              </w:rPr>
              <w:t>货架1000</w:t>
            </w:r>
          </w:p>
          <w:p w:rsidR="00377DE5" w:rsidRPr="00013945" w:rsidRDefault="00693A8C">
            <w:pPr>
              <w:widowControl/>
              <w:jc w:val="center"/>
              <w:textAlignment w:val="center"/>
              <w:rPr>
                <w:rFonts w:ascii="微软雅黑" w:eastAsia="微软雅黑" w:hAnsi="微软雅黑" w:cs="宋体"/>
                <w:kern w:val="0"/>
                <w:szCs w:val="21"/>
              </w:rPr>
            </w:pPr>
            <w:r w:rsidRPr="00013945">
              <w:rPr>
                <w:rFonts w:ascii="微软雅黑" w:eastAsia="微软雅黑" w:hAnsi="微软雅黑" w:cs="宋体" w:hint="eastAsia"/>
                <w:kern w:val="0"/>
                <w:szCs w:val="21"/>
              </w:rPr>
              <w:t>x400</w:t>
            </w:r>
          </w:p>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kern w:val="0"/>
                <w:szCs w:val="21"/>
              </w:rPr>
              <w:t>x2000=4层）</w:t>
            </w:r>
          </w:p>
        </w:tc>
        <w:tc>
          <w:tcPr>
            <w:tcW w:w="1275" w:type="dxa"/>
            <w:tcBorders>
              <w:top w:val="single" w:sz="4" w:space="0" w:color="000000"/>
              <w:right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hint="eastAsia"/>
                <w:szCs w:val="21"/>
              </w:rPr>
              <w:t>4投口（化妆品、过期药品、电子垃圾、灯泡灯管）（</w:t>
            </w:r>
            <w:r w:rsidRPr="00013945">
              <w:rPr>
                <w:rFonts w:ascii="微软雅黑" w:eastAsia="微软雅黑" w:hAnsi="微软雅黑" w:cs="宋体" w:hint="eastAsia"/>
                <w:kern w:val="0"/>
                <w:szCs w:val="21"/>
              </w:rPr>
              <w:t>1200X800放4个红色盒）</w:t>
            </w:r>
          </w:p>
        </w:tc>
        <w:tc>
          <w:tcPr>
            <w:tcW w:w="705" w:type="dxa"/>
            <w:tcBorders>
              <w:top w:val="single" w:sz="4" w:space="0" w:color="000000"/>
              <w:left w:val="single" w:sz="4" w:space="0" w:color="000000"/>
            </w:tcBorders>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kern w:val="0"/>
                <w:szCs w:val="21"/>
              </w:rPr>
            </w:pPr>
            <w:r w:rsidRPr="00013945">
              <w:rPr>
                <w:rFonts w:ascii="微软雅黑" w:eastAsia="微软雅黑" w:hAnsi="微软雅黑" w:cs="宋体" w:hint="eastAsia"/>
                <w:kern w:val="0"/>
                <w:szCs w:val="21"/>
              </w:rPr>
              <w:t>4000</w:t>
            </w:r>
          </w:p>
          <w:p w:rsidR="00377DE5" w:rsidRPr="00013945" w:rsidRDefault="00693A8C">
            <w:pPr>
              <w:widowControl/>
              <w:jc w:val="center"/>
              <w:textAlignment w:val="center"/>
              <w:rPr>
                <w:rFonts w:ascii="微软雅黑" w:eastAsia="微软雅黑" w:hAnsi="微软雅黑" w:cs="宋体"/>
                <w:kern w:val="0"/>
                <w:szCs w:val="21"/>
              </w:rPr>
            </w:pPr>
            <w:r w:rsidRPr="00013945">
              <w:rPr>
                <w:rFonts w:ascii="微软雅黑" w:eastAsia="微软雅黑" w:hAnsi="微软雅黑" w:cs="宋体" w:hint="eastAsia"/>
                <w:kern w:val="0"/>
                <w:szCs w:val="21"/>
              </w:rPr>
              <w:t>x1500</w:t>
            </w:r>
          </w:p>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kern w:val="0"/>
                <w:szCs w:val="21"/>
              </w:rPr>
              <w:t>=6平方</w:t>
            </w:r>
          </w:p>
        </w:tc>
        <w:tc>
          <w:tcPr>
            <w:tcW w:w="739"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886" w:type="dxa"/>
            <w:tcBorders>
              <w:top w:val="single" w:sz="4" w:space="0" w:color="000000"/>
              <w:bottom w:val="single" w:sz="4" w:space="0" w:color="000000"/>
              <w:right w:val="single" w:sz="4" w:space="0" w:color="000000"/>
            </w:tcBorders>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377DE5" w:rsidRPr="00013945" w:rsidRDefault="00377DE5">
            <w:pPr>
              <w:widowControl/>
              <w:jc w:val="center"/>
              <w:textAlignment w:val="center"/>
              <w:rPr>
                <w:rFonts w:ascii="微软雅黑" w:eastAsia="微软雅黑" w:hAnsi="微软雅黑" w:cs="宋体"/>
                <w:color w:val="000000"/>
                <w:kern w:val="0"/>
                <w:szCs w:val="21"/>
              </w:rPr>
            </w:pPr>
          </w:p>
        </w:tc>
        <w:tc>
          <w:tcPr>
            <w:tcW w:w="1003" w:type="dxa"/>
            <w:tcBorders>
              <w:top w:val="single" w:sz="4" w:space="0" w:color="000000"/>
              <w:left w:val="single" w:sz="4" w:space="0" w:color="000000"/>
              <w:bottom w:val="single" w:sz="4" w:space="0" w:color="000000"/>
            </w:tcBorders>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color w:val="000000"/>
                <w:kern w:val="0"/>
                <w:szCs w:val="21"/>
              </w:rPr>
              <w:t>含：</w:t>
            </w:r>
            <w:r w:rsidRPr="00013945">
              <w:rPr>
                <w:rFonts w:ascii="微软雅黑" w:eastAsia="微软雅黑" w:hAnsi="微软雅黑" w:cs="宋体" w:hint="eastAsia"/>
                <w:color w:val="000000"/>
                <w:kern w:val="0"/>
                <w:szCs w:val="21"/>
              </w:rPr>
              <w:t>云数据管理平台</w:t>
            </w:r>
            <w:r w:rsidRPr="00013945">
              <w:rPr>
                <w:rFonts w:ascii="微软雅黑" w:eastAsia="微软雅黑" w:hAnsi="微软雅黑" w:cs="宋体" w:hint="eastAsia"/>
                <w:color w:val="000000"/>
                <w:kern w:val="0"/>
                <w:szCs w:val="21"/>
              </w:rPr>
              <w:cr/>
              <w:t>无线网络费</w:t>
            </w:r>
            <w:r w:rsidRPr="00013945">
              <w:rPr>
                <w:rFonts w:ascii="微软雅黑" w:eastAsia="微软雅黑" w:hAnsi="微软雅黑" w:cs="宋体" w:hint="eastAsia"/>
                <w:color w:val="000000"/>
                <w:kern w:val="0"/>
                <w:szCs w:val="21"/>
              </w:rPr>
              <w:cr/>
              <w:t>云端数据库</w:t>
            </w:r>
            <w:r w:rsidRPr="00013945">
              <w:rPr>
                <w:rFonts w:ascii="微软雅黑" w:eastAsia="微软雅黑" w:hAnsi="微软雅黑" w:cs="宋体" w:hint="eastAsia"/>
                <w:color w:val="000000"/>
                <w:kern w:val="0"/>
                <w:szCs w:val="21"/>
              </w:rPr>
              <w:cr/>
              <w:t>设备维护费</w:t>
            </w:r>
          </w:p>
        </w:tc>
      </w:tr>
      <w:tr w:rsidR="00377DE5" w:rsidRPr="00013945">
        <w:trPr>
          <w:trHeight w:val="495"/>
          <w:jc w:val="center"/>
        </w:trPr>
        <w:tc>
          <w:tcPr>
            <w:tcW w:w="562" w:type="dxa"/>
            <w:tcBorders>
              <w:bottom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color w:val="000000"/>
                <w:kern w:val="0"/>
                <w:szCs w:val="21"/>
              </w:rPr>
              <w:t>1</w:t>
            </w:r>
          </w:p>
        </w:tc>
        <w:tc>
          <w:tcPr>
            <w:tcW w:w="861" w:type="dxa"/>
            <w:tcBorders>
              <w:bottom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szCs w:val="21"/>
              </w:rPr>
            </w:pPr>
            <w:r w:rsidRPr="00013945">
              <w:rPr>
                <w:rFonts w:ascii="微软雅黑" w:eastAsia="微软雅黑" w:hAnsi="微软雅黑" w:cs="宋体" w:hint="eastAsia"/>
                <w:color w:val="000000"/>
                <w:szCs w:val="21"/>
              </w:rPr>
              <w:t>好第坊、</w:t>
            </w:r>
          </w:p>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szCs w:val="21"/>
              </w:rPr>
              <w:t>英伦都市</w:t>
            </w:r>
          </w:p>
        </w:tc>
        <w:tc>
          <w:tcPr>
            <w:tcW w:w="1160" w:type="dxa"/>
            <w:tcBorders>
              <w:bottom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908" w:type="dxa"/>
            <w:tcBorders>
              <w:bottom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1275" w:type="dxa"/>
            <w:tcBorders>
              <w:bottom w:val="single" w:sz="4" w:space="0" w:color="000000"/>
              <w:right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705" w:type="dxa"/>
            <w:tcBorders>
              <w:left w:val="single" w:sz="4" w:space="0" w:color="000000"/>
              <w:bottom w:val="single" w:sz="4" w:space="0" w:color="000000"/>
            </w:tcBorders>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739" w:type="dxa"/>
            <w:tcBorders>
              <w:bottom w:val="single" w:sz="4" w:space="0" w:color="000000"/>
              <w:right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886" w:type="dxa"/>
            <w:tcBorders>
              <w:bottom w:val="single" w:sz="4" w:space="0" w:color="000000"/>
              <w:right w:val="single" w:sz="4" w:space="0" w:color="000000"/>
            </w:tcBorders>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569" w:type="dxa"/>
            <w:tcBorders>
              <w:left w:val="single" w:sz="4" w:space="0" w:color="000000"/>
              <w:bottom w:val="single" w:sz="4" w:space="0" w:color="000000"/>
              <w:right w:val="single" w:sz="4" w:space="0" w:color="000000"/>
            </w:tcBorders>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965" w:type="dxa"/>
            <w:tcBorders>
              <w:left w:val="single" w:sz="4" w:space="0" w:color="000000"/>
              <w:bottom w:val="single" w:sz="4" w:space="0" w:color="000000"/>
              <w:right w:val="single" w:sz="4" w:space="0" w:color="000000"/>
            </w:tcBorders>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1003" w:type="dxa"/>
            <w:tcBorders>
              <w:left w:val="single" w:sz="4" w:space="0" w:color="000000"/>
              <w:bottom w:val="single" w:sz="4" w:space="0" w:color="000000"/>
            </w:tcBorders>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r>
      <w:tr w:rsidR="00377DE5" w:rsidRPr="00013945">
        <w:trPr>
          <w:trHeight w:val="1151"/>
          <w:jc w:val="center"/>
        </w:trPr>
        <w:tc>
          <w:tcPr>
            <w:tcW w:w="562"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5</w:t>
            </w:r>
          </w:p>
        </w:tc>
        <w:tc>
          <w:tcPr>
            <w:tcW w:w="861"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合计</w:t>
            </w:r>
          </w:p>
        </w:tc>
        <w:tc>
          <w:tcPr>
            <w:tcW w:w="1160"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908" w:type="dxa"/>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1275" w:type="dxa"/>
            <w:tcBorders>
              <w:right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705" w:type="dxa"/>
            <w:tcBorders>
              <w:left w:val="single" w:sz="4" w:space="0" w:color="000000"/>
            </w:tcBorders>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739" w:type="dxa"/>
            <w:tcBorders>
              <w:right w:val="single" w:sz="4" w:space="0" w:color="000000"/>
            </w:tcBorders>
            <w:noWrap/>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886" w:type="dxa"/>
            <w:tcBorders>
              <w:right w:val="single" w:sz="4" w:space="0" w:color="000000"/>
            </w:tcBorders>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569" w:type="dxa"/>
            <w:tcBorders>
              <w:left w:val="single" w:sz="4" w:space="0" w:color="000000"/>
              <w:right w:val="single" w:sz="4" w:space="0" w:color="000000"/>
            </w:tcBorders>
            <w:tcMar>
              <w:top w:w="15" w:type="dxa"/>
              <w:left w:w="15" w:type="dxa"/>
              <w:right w:w="15" w:type="dxa"/>
            </w:tcMar>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965" w:type="dxa"/>
            <w:tcBorders>
              <w:left w:val="single" w:sz="4" w:space="0" w:color="000000"/>
              <w:right w:val="single" w:sz="4" w:space="0" w:color="000000"/>
            </w:tcBorders>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c>
          <w:tcPr>
            <w:tcW w:w="1003" w:type="dxa"/>
            <w:tcBorders>
              <w:left w:val="single" w:sz="4" w:space="0" w:color="000000"/>
            </w:tcBorders>
            <w:vAlign w:val="center"/>
          </w:tcPr>
          <w:p w:rsidR="00377DE5" w:rsidRPr="00013945" w:rsidRDefault="00693A8C">
            <w:pPr>
              <w:widowControl/>
              <w:jc w:val="center"/>
              <w:textAlignment w:val="center"/>
              <w:rPr>
                <w:rFonts w:ascii="微软雅黑" w:eastAsia="微软雅黑" w:hAnsi="微软雅黑" w:cs="宋体"/>
                <w:color w:val="000000"/>
                <w:kern w:val="0"/>
                <w:szCs w:val="21"/>
              </w:rPr>
            </w:pPr>
            <w:r w:rsidRPr="00013945">
              <w:rPr>
                <w:rFonts w:ascii="微软雅黑" w:eastAsia="微软雅黑" w:hAnsi="微软雅黑" w:cs="宋体" w:hint="eastAsia"/>
                <w:color w:val="000000"/>
                <w:kern w:val="0"/>
                <w:szCs w:val="21"/>
              </w:rPr>
              <w:t>4</w:t>
            </w:r>
          </w:p>
        </w:tc>
      </w:tr>
    </w:tbl>
    <w:p w:rsidR="00377DE5" w:rsidRPr="00013945" w:rsidRDefault="00377DE5"/>
    <w:p w:rsidR="00377DE5" w:rsidRPr="00013945" w:rsidRDefault="00693A8C">
      <w:pPr>
        <w:pStyle w:val="1"/>
        <w:spacing w:line="360" w:lineRule="auto"/>
        <w:rPr>
          <w:rFonts w:ascii="微软雅黑" w:eastAsia="微软雅黑" w:hAnsi="微软雅黑"/>
          <w:sz w:val="21"/>
          <w:szCs w:val="21"/>
        </w:rPr>
      </w:pPr>
      <w:r w:rsidRPr="00013945">
        <w:rPr>
          <w:rFonts w:ascii="微软雅黑" w:eastAsia="微软雅黑" w:hAnsi="微软雅黑" w:hint="eastAsia"/>
          <w:sz w:val="21"/>
          <w:szCs w:val="21"/>
        </w:rPr>
        <w:t xml:space="preserve">    二）、全自动分类回收设备功能要求</w:t>
      </w:r>
    </w:p>
    <w:p w:rsidR="00377DE5" w:rsidRPr="00013945" w:rsidRDefault="00693A8C">
      <w:pPr>
        <w:adjustRightInd w:val="0"/>
        <w:snapToGrid w:val="0"/>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尺寸为3.43m（长）*2.5m（宽）*3m（高），外观尺寸可根据现场情况作修订。该设备能实现识别溯源、智能破袋、自拍称重上传、</w:t>
      </w:r>
      <w:r w:rsidRPr="00013945">
        <w:rPr>
          <w:rFonts w:ascii="微软雅黑" w:eastAsia="微软雅黑" w:hAnsi="微软雅黑"/>
          <w:szCs w:val="21"/>
        </w:rPr>
        <w:t>AI</w:t>
      </w:r>
      <w:r w:rsidRPr="00013945">
        <w:rPr>
          <w:rFonts w:ascii="微软雅黑" w:eastAsia="微软雅黑" w:hAnsi="微软雅黑" w:hint="eastAsia"/>
          <w:szCs w:val="21"/>
        </w:rPr>
        <w:t>评审、数据归集这些功能。</w:t>
      </w:r>
    </w:p>
    <w:p w:rsidR="00377DE5" w:rsidRPr="00013945" w:rsidRDefault="00693A8C">
      <w:pPr>
        <w:adjustRightInd w:val="0"/>
        <w:snapToGrid w:val="0"/>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用户在这台设备上投放垃圾只需要三步动作。分别是①识别登录、②开门、③投放</w:t>
      </w:r>
    </w:p>
    <w:p w:rsidR="00377DE5" w:rsidRPr="00013945" w:rsidRDefault="00693A8C">
      <w:pPr>
        <w:adjustRightInd w:val="0"/>
        <w:snapToGrid w:val="0"/>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lastRenderedPageBreak/>
        <w:t>1、识别登录</w:t>
      </w:r>
    </w:p>
    <w:p w:rsidR="00377DE5" w:rsidRPr="00013945" w:rsidRDefault="00693A8C">
      <w:pPr>
        <w:pStyle w:val="aff3"/>
        <w:numPr>
          <w:ilvl w:val="0"/>
          <w:numId w:val="4"/>
        </w:numPr>
        <w:adjustRightInd w:val="0"/>
        <w:snapToGrid w:val="0"/>
        <w:spacing w:line="360" w:lineRule="auto"/>
        <w:ind w:firstLineChars="0"/>
        <w:rPr>
          <w:rFonts w:ascii="微软雅黑" w:eastAsia="微软雅黑" w:hAnsi="微软雅黑"/>
          <w:szCs w:val="21"/>
        </w:rPr>
      </w:pPr>
      <w:r w:rsidRPr="00013945">
        <w:rPr>
          <w:rFonts w:ascii="微软雅黑" w:eastAsia="微软雅黑" w:hAnsi="微软雅黑" w:hint="eastAsia"/>
          <w:szCs w:val="21"/>
        </w:rPr>
        <w:t>通过人脸识别登录设备</w:t>
      </w:r>
    </w:p>
    <w:p w:rsidR="00377DE5" w:rsidRPr="00013945" w:rsidRDefault="00693A8C">
      <w:pPr>
        <w:pStyle w:val="aff3"/>
        <w:numPr>
          <w:ilvl w:val="0"/>
          <w:numId w:val="4"/>
        </w:numPr>
        <w:adjustRightInd w:val="0"/>
        <w:snapToGrid w:val="0"/>
        <w:spacing w:line="360" w:lineRule="auto"/>
        <w:ind w:firstLineChars="0"/>
        <w:rPr>
          <w:rFonts w:ascii="微软雅黑" w:eastAsia="微软雅黑" w:hAnsi="微软雅黑"/>
          <w:szCs w:val="21"/>
        </w:rPr>
      </w:pPr>
      <w:r w:rsidRPr="00013945">
        <w:rPr>
          <w:rFonts w:ascii="微软雅黑" w:eastAsia="微软雅黑" w:hAnsi="微软雅黑" w:hint="eastAsia"/>
          <w:szCs w:val="21"/>
        </w:rPr>
        <w:t>通过二维码扫描登录设备。</w:t>
      </w:r>
    </w:p>
    <w:p w:rsidR="00377DE5" w:rsidRPr="00013945" w:rsidRDefault="00693A8C">
      <w:pPr>
        <w:pStyle w:val="aff3"/>
        <w:numPr>
          <w:ilvl w:val="0"/>
          <w:numId w:val="4"/>
        </w:numPr>
        <w:adjustRightInd w:val="0"/>
        <w:snapToGrid w:val="0"/>
        <w:spacing w:line="360" w:lineRule="auto"/>
        <w:ind w:firstLineChars="0"/>
        <w:rPr>
          <w:rFonts w:ascii="微软雅黑" w:eastAsia="微软雅黑" w:hAnsi="微软雅黑"/>
          <w:szCs w:val="21"/>
        </w:rPr>
      </w:pPr>
      <w:r w:rsidRPr="00013945">
        <w:rPr>
          <w:rFonts w:ascii="微软雅黑" w:eastAsia="微软雅黑" w:hAnsi="微软雅黑" w:hint="eastAsia"/>
          <w:szCs w:val="21"/>
        </w:rPr>
        <w:t>通过IC卡识别登录设备。</w:t>
      </w:r>
    </w:p>
    <w:p w:rsidR="00377DE5" w:rsidRPr="00013945" w:rsidRDefault="00693A8C">
      <w:pPr>
        <w:adjustRightInd w:val="0"/>
        <w:snapToGrid w:val="0"/>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2、开门：用脚伸入对应通道的传感器识别口，设备就能知道用户需要投放哪个通道，并将通道门打开。</w:t>
      </w:r>
    </w:p>
    <w:p w:rsidR="00377DE5" w:rsidRPr="00013945" w:rsidRDefault="00693A8C">
      <w:pPr>
        <w:adjustRightInd w:val="0"/>
        <w:snapToGrid w:val="0"/>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3、投放：用户在通道门打开以后，将垃圾投入到对应通道，设备会自动感应垃圾已投入，随后自动关闭通道门，至此，用户投放垃圾结束，设备会自动将垃圾分类并放入对应垃圾桶。</w:t>
      </w:r>
    </w:p>
    <w:p w:rsidR="00377DE5" w:rsidRPr="00013945" w:rsidRDefault="00693A8C">
      <w:pPr>
        <w:adjustRightInd w:val="0"/>
        <w:snapToGrid w:val="0"/>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在用户将易腐垃圾投入机器内以后，机器会自动将垃圾袋解开（自动破袋功能），把垃圾袋取出并且放入其他垃圾桶内，随后对垃圾进行拍照，将拍到的垃圾照片上传至云端系统，云端系统对照片进行AI评审（智能主识别功能），识别结果通过移动网络反馈至设备，设备根据收到的分类评审结果将分类正确的易腐垃圾投入易腐垃圾桶将分类不正确的垃圾投入到其他垃圾桶。满桶移位功能。</w:t>
      </w:r>
    </w:p>
    <w:p w:rsidR="00377DE5" w:rsidRPr="00013945" w:rsidRDefault="00693A8C">
      <w:pPr>
        <w:adjustRightInd w:val="0"/>
        <w:snapToGrid w:val="0"/>
        <w:spacing w:line="360" w:lineRule="auto"/>
        <w:ind w:firstLineChars="50" w:firstLine="105"/>
        <w:rPr>
          <w:rFonts w:ascii="微软雅黑" w:eastAsia="微软雅黑" w:hAnsi="微软雅黑" w:cs="宋体"/>
          <w:b/>
          <w:bCs/>
          <w:szCs w:val="21"/>
        </w:rPr>
      </w:pPr>
      <w:r w:rsidRPr="00013945">
        <w:rPr>
          <w:rFonts w:ascii="微软雅黑" w:eastAsia="微软雅黑" w:hAnsi="微软雅黑" w:hint="eastAsia"/>
          <w:szCs w:val="21"/>
        </w:rPr>
        <w:t>用户的每一次投放都能在大数据后台查找，每次投放记录包含投放时间、用户名、手机号、垃圾重量、垃圾类型、垃圾照片、识别结果、档次获得积分、账户总积分等数据信息。</w:t>
      </w:r>
    </w:p>
    <w:p w:rsidR="00377DE5" w:rsidRPr="00013945" w:rsidRDefault="00693A8C">
      <w:pPr>
        <w:spacing w:line="360" w:lineRule="auto"/>
        <w:rPr>
          <w:rFonts w:ascii="微软雅黑" w:eastAsia="微软雅黑" w:hAnsi="微软雅黑"/>
          <w:b/>
          <w:bCs/>
          <w:szCs w:val="21"/>
        </w:rPr>
      </w:pPr>
      <w:r w:rsidRPr="00013945">
        <w:rPr>
          <w:rFonts w:ascii="微软雅黑" w:eastAsia="微软雅黑" w:hAnsi="微软雅黑" w:hint="eastAsia"/>
          <w:b/>
          <w:szCs w:val="21"/>
        </w:rPr>
        <w:t xml:space="preserve">    三）、</w:t>
      </w:r>
      <w:r w:rsidRPr="00013945">
        <w:rPr>
          <w:rFonts w:ascii="微软雅黑" w:eastAsia="微软雅黑" w:hAnsi="微软雅黑" w:hint="eastAsia"/>
          <w:b/>
          <w:bCs/>
          <w:szCs w:val="21"/>
        </w:rPr>
        <w:t>可回收设备+可回收物临时堆放点功能要求</w:t>
      </w:r>
    </w:p>
    <w:p w:rsidR="00377DE5" w:rsidRPr="00013945" w:rsidRDefault="00693A8C">
      <w:pPr>
        <w:adjustRightInd w:val="0"/>
        <w:snapToGrid w:val="0"/>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可回收设备采用移动式智能回收装置，该设备可以实现通过人脸识别、二维码扫描、IC卡扫描这几种方式登录系统，通过触摸屏操作来选择回收物的种类，设备自动完成称重以后，自动将相应数据写入用户账户，结束回收过程。再由劝导员对回收物进行整理收集，安放于临时存储货架上等待集中运输。</w:t>
      </w:r>
    </w:p>
    <w:p w:rsidR="00377DE5" w:rsidRPr="00013945" w:rsidRDefault="00693A8C">
      <w:pPr>
        <w:adjustRightInd w:val="0"/>
        <w:snapToGrid w:val="0"/>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存储货架位于整套设备的左侧墙内部，货架尺寸为1000*400*2000（长*宽*高），共计4层。</w:t>
      </w:r>
    </w:p>
    <w:p w:rsidR="00377DE5" w:rsidRPr="00013945" w:rsidRDefault="00693A8C">
      <w:pPr>
        <w:adjustRightInd w:val="0"/>
        <w:snapToGrid w:val="0"/>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可回收设备安放于全自动设备左侧与全自动设备正面平齐的大理石吧台上，在非工作时间段可通过卷帘门将设备关闭于室内。</w:t>
      </w:r>
    </w:p>
    <w:p w:rsidR="00377DE5" w:rsidRPr="00013945" w:rsidRDefault="00693A8C">
      <w:pPr>
        <w:adjustRightInd w:val="0"/>
        <w:snapToGrid w:val="0"/>
        <w:spacing w:line="360" w:lineRule="auto"/>
        <w:ind w:firstLineChars="200" w:firstLine="420"/>
        <w:rPr>
          <w:rFonts w:ascii="微软雅黑" w:eastAsia="微软雅黑" w:hAnsi="微软雅黑"/>
          <w:b/>
          <w:szCs w:val="21"/>
        </w:rPr>
      </w:pPr>
      <w:r w:rsidRPr="00013945">
        <w:rPr>
          <w:rFonts w:ascii="微软雅黑" w:eastAsia="微软雅黑" w:hAnsi="微软雅黑" w:hint="eastAsia"/>
          <w:b/>
          <w:szCs w:val="21"/>
        </w:rPr>
        <w:t>四）、</w:t>
      </w:r>
      <w:r w:rsidRPr="00013945">
        <w:rPr>
          <w:rFonts w:ascii="微软雅黑" w:eastAsia="微软雅黑" w:hAnsi="微软雅黑" w:cs="宋体" w:hint="eastAsia"/>
          <w:b/>
          <w:bCs/>
          <w:szCs w:val="21"/>
        </w:rPr>
        <w:t>有毒有害箱功能</w:t>
      </w:r>
      <w:r w:rsidRPr="00013945">
        <w:rPr>
          <w:rFonts w:ascii="微软雅黑" w:eastAsia="微软雅黑" w:hAnsi="微软雅黑" w:cs="宋体" w:hint="eastAsia"/>
          <w:b/>
          <w:szCs w:val="21"/>
        </w:rPr>
        <w:t>要求</w:t>
      </w:r>
    </w:p>
    <w:p w:rsidR="00377DE5" w:rsidRPr="00013945" w:rsidRDefault="00693A8C">
      <w:pPr>
        <w:spacing w:line="360" w:lineRule="auto"/>
        <w:rPr>
          <w:rFonts w:ascii="微软雅黑" w:eastAsia="微软雅黑" w:hAnsi="微软雅黑" w:cs="宋体"/>
          <w:szCs w:val="21"/>
        </w:rPr>
      </w:pPr>
      <w:r w:rsidRPr="00013945">
        <w:rPr>
          <w:rFonts w:ascii="微软雅黑" w:eastAsia="微软雅黑" w:hAnsi="微软雅黑" w:cs="宋体" w:hint="eastAsia"/>
          <w:szCs w:val="21"/>
        </w:rPr>
        <w:lastRenderedPageBreak/>
        <w:t xml:space="preserve">   有毒有害箱位于大理石吧台前边缘的下方，尺寸为1200*800（长*高），该装置设有4个投口，从左至有分别为“化妆品”、“过期药品”、“电子垃圾”、“环形灯管、灯泡”这4个投口，每个投口内部设有收纳容器，可手动取出， 每个投口门可以翻转，在投放完成后自动关闭，防止有毒有害物外漏。</w:t>
      </w:r>
    </w:p>
    <w:p w:rsidR="00377DE5" w:rsidRPr="00013945" w:rsidRDefault="00693A8C">
      <w:pPr>
        <w:spacing w:line="360" w:lineRule="auto"/>
        <w:rPr>
          <w:rFonts w:ascii="微软雅黑" w:eastAsia="微软雅黑" w:hAnsi="微软雅黑" w:cs="宋体"/>
          <w:b/>
          <w:bCs/>
          <w:szCs w:val="21"/>
        </w:rPr>
      </w:pPr>
      <w:r w:rsidRPr="00013945">
        <w:rPr>
          <w:rFonts w:ascii="微软雅黑" w:eastAsia="微软雅黑" w:hAnsi="微软雅黑" w:hint="eastAsia"/>
          <w:b/>
          <w:szCs w:val="21"/>
        </w:rPr>
        <w:t>五）、</w:t>
      </w:r>
      <w:r w:rsidRPr="00013945">
        <w:rPr>
          <w:rFonts w:ascii="微软雅黑" w:eastAsia="微软雅黑" w:hAnsi="微软雅黑" w:cs="宋体" w:hint="eastAsia"/>
          <w:b/>
          <w:bCs/>
          <w:szCs w:val="21"/>
        </w:rPr>
        <w:t>智能监控设备+LED全彩屏幕功能</w:t>
      </w:r>
    </w:p>
    <w:p w:rsidR="00377DE5" w:rsidRPr="00013945" w:rsidRDefault="00693A8C">
      <w:pPr>
        <w:adjustRightInd w:val="0"/>
        <w:snapToGrid w:val="0"/>
        <w:spacing w:line="360" w:lineRule="auto"/>
        <w:ind w:firstLineChars="200" w:firstLine="420"/>
        <w:rPr>
          <w:rFonts w:ascii="微软雅黑" w:eastAsia="微软雅黑" w:hAnsi="微软雅黑" w:cs="宋体"/>
          <w:szCs w:val="21"/>
        </w:rPr>
      </w:pPr>
      <w:r w:rsidRPr="00013945">
        <w:rPr>
          <w:rFonts w:ascii="微软雅黑" w:eastAsia="微软雅黑" w:hAnsi="微软雅黑" w:cs="宋体" w:hint="eastAsia"/>
          <w:szCs w:val="21"/>
        </w:rPr>
        <w:t>监控采用网络摄像头，该监控可以实现自动录像、动态监测、夜视补光、夜视录像、网络传输、本地存储等功能，支持在线播放、远程回放（注:回放时间视环境内动态特征出现频率高低而相应变化）。</w:t>
      </w:r>
    </w:p>
    <w:p w:rsidR="00377DE5" w:rsidRPr="00013945" w:rsidRDefault="00693A8C">
      <w:pPr>
        <w:adjustRightInd w:val="0"/>
        <w:snapToGrid w:val="0"/>
        <w:spacing w:line="360" w:lineRule="auto"/>
        <w:ind w:firstLineChars="200" w:firstLine="420"/>
        <w:rPr>
          <w:rFonts w:ascii="微软雅黑" w:eastAsia="微软雅黑" w:hAnsi="微软雅黑"/>
          <w:szCs w:val="21"/>
        </w:rPr>
      </w:pPr>
      <w:r w:rsidRPr="00013945">
        <w:rPr>
          <w:rFonts w:ascii="微软雅黑" w:eastAsia="微软雅黑" w:hAnsi="微软雅黑" w:cs="宋体" w:hint="eastAsia"/>
          <w:szCs w:val="21"/>
        </w:rPr>
        <w:t>LED全彩屏幕的尺寸为50寸，可以提供投放数据显示、登录信息显示、积分排名显示、宣传视频播放、多媒体声音输出这些功能，宣传视频可根据相应要求在后台更改，便于各种事项的宣传。多媒体声音输出兼容设备语音提示、视频声音输出。</w:t>
      </w:r>
    </w:p>
    <w:p w:rsidR="00377DE5" w:rsidRPr="00013945" w:rsidRDefault="00693A8C">
      <w:pPr>
        <w:spacing w:line="360" w:lineRule="auto"/>
        <w:rPr>
          <w:rFonts w:ascii="微软雅黑" w:eastAsia="微软雅黑" w:hAnsi="微软雅黑"/>
          <w:b/>
          <w:szCs w:val="21"/>
        </w:rPr>
      </w:pPr>
      <w:r w:rsidRPr="00013945">
        <w:rPr>
          <w:rFonts w:ascii="微软雅黑" w:eastAsia="微软雅黑" w:hAnsi="微软雅黑" w:hint="eastAsia"/>
          <w:b/>
          <w:szCs w:val="21"/>
        </w:rPr>
        <w:t xml:space="preserve">   六）、垃圾桶清洗、存放屋功能要求</w:t>
      </w:r>
    </w:p>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 xml:space="preserve">   垃圾桶清洗、存放屋，采用类似阳光房设计，根据现场实际情况定制，设计面积在6</w:t>
      </w:r>
      <w:r w:rsidRPr="00013945">
        <w:rPr>
          <w:rFonts w:ascii="微软雅黑" w:hAnsi="宋体" w:hint="eastAsia"/>
          <w:szCs w:val="21"/>
        </w:rPr>
        <w:t>㎡</w:t>
      </w:r>
      <w:r w:rsidRPr="00013945">
        <w:rPr>
          <w:rFonts w:ascii="微软雅黑" w:eastAsia="微软雅黑" w:hAnsi="微软雅黑" w:hint="eastAsia"/>
          <w:szCs w:val="21"/>
        </w:rPr>
        <w:t>-8</w:t>
      </w:r>
      <w:r w:rsidRPr="00013945">
        <w:rPr>
          <w:rFonts w:ascii="微软雅黑" w:hAnsi="宋体" w:hint="eastAsia"/>
          <w:szCs w:val="21"/>
        </w:rPr>
        <w:t>㎡</w:t>
      </w:r>
      <w:r w:rsidRPr="00013945">
        <w:rPr>
          <w:rFonts w:ascii="微软雅黑" w:eastAsia="微软雅黑" w:hAnsi="微软雅黑" w:hint="eastAsia"/>
          <w:szCs w:val="21"/>
        </w:rPr>
        <w:t>，最大限度满足垃圾桶清洗的空间便利性。阳光房顶部采用高透光度材料，帮助阳光房地面的干燥整洁，同时太阳光紫外线的照射帮助杀菌消毒，为现场工作人员提供更加干净、卫生、健康的工作环境。</w:t>
      </w:r>
    </w:p>
    <w:p w:rsidR="00377DE5" w:rsidRPr="00013945" w:rsidRDefault="00377DE5"/>
    <w:p w:rsidR="00377DE5" w:rsidRPr="00013945" w:rsidRDefault="00693A8C" w:rsidP="00013945">
      <w:pPr>
        <w:tabs>
          <w:tab w:val="left" w:pos="5400"/>
        </w:tabs>
        <w:spacing w:line="276" w:lineRule="auto"/>
        <w:ind w:firstLineChars="196" w:firstLine="412"/>
        <w:rPr>
          <w:rFonts w:ascii="微软雅黑" w:eastAsia="微软雅黑" w:hAnsi="微软雅黑"/>
          <w:szCs w:val="21"/>
        </w:rPr>
      </w:pPr>
      <w:r w:rsidRPr="00013945">
        <w:rPr>
          <w:rFonts w:ascii="微软雅黑" w:eastAsia="微软雅黑" w:hAnsi="微软雅黑"/>
          <w:szCs w:val="21"/>
        </w:rPr>
        <w:tab/>
      </w:r>
    </w:p>
    <w:p w:rsidR="00377DE5" w:rsidRPr="00013945" w:rsidRDefault="00693A8C">
      <w:pPr>
        <w:spacing w:line="360" w:lineRule="auto"/>
        <w:rPr>
          <w:rFonts w:ascii="微软雅黑" w:eastAsia="微软雅黑" w:hAnsi="微软雅黑"/>
          <w:b/>
          <w:sz w:val="28"/>
          <w:szCs w:val="28"/>
        </w:rPr>
      </w:pPr>
      <w:r w:rsidRPr="00013945">
        <w:rPr>
          <w:rFonts w:ascii="微软雅黑" w:eastAsia="微软雅黑" w:hAnsi="微软雅黑" w:hint="eastAsia"/>
          <w:b/>
          <w:sz w:val="28"/>
          <w:szCs w:val="28"/>
        </w:rPr>
        <w:t>六、前期指导及宣传工作（劝导员要求，片区管理员要求）</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1、</w:t>
      </w:r>
      <w:r w:rsidRPr="00013945">
        <w:rPr>
          <w:rFonts w:ascii="微软雅黑" w:eastAsia="微软雅黑" w:hAnsi="微软雅黑" w:cs="宋体" w:hint="eastAsia"/>
          <w:szCs w:val="21"/>
        </w:rPr>
        <w:t>前期对小区骨干进行分类培训，上门指导垃圾分类，发放易腐垃圾入户桶等，并</w:t>
      </w:r>
      <w:r w:rsidRPr="00013945">
        <w:rPr>
          <w:rFonts w:ascii="微软雅黑" w:eastAsia="微软雅黑" w:hAnsi="微软雅黑" w:hint="eastAsia"/>
          <w:szCs w:val="21"/>
        </w:rPr>
        <w:t>发放给每户宣传指导手册，包括宣传设施及人员由中标供应商落实并支付相关费用。</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2、定期组织宣传培训活动，培训活动每二个月至少1次，有关宣传培训内容、计划及活动情况等每月应及时上报给采购单位。</w:t>
      </w:r>
      <w:r w:rsidRPr="00013945">
        <w:rPr>
          <w:rFonts w:ascii="微软雅黑" w:eastAsia="微软雅黑" w:hAnsi="微软雅黑" w:cs="宋体" w:hint="eastAsia"/>
          <w:szCs w:val="21"/>
        </w:rPr>
        <w:t>宣传员应认真做好生活垃圾分类知识宣传工作，及时掌握有关居民对于垃圾分类工作的建议和要求并及时和相关责任部门联系对接。</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3、劝导员要求每天检查居民垃圾分类的准确性，提供必须的上门指导服务，建立分类台账，每日工作台账等。相关费用由中标供应商承担，考虑在本次报价内。</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lastRenderedPageBreak/>
        <w:t>4、做好入户垃圾分类知识宣传，实时掌握小区居民对垃圾分类工作开展的有关述求及意见建议，及时向采购单位反映。经常性对辖区内志愿者等进行垃圾分类沟通交流，保质保量完成采购单位的各项要求和各种指标。</w:t>
      </w:r>
    </w:p>
    <w:p w:rsidR="00377DE5" w:rsidRPr="00013945" w:rsidRDefault="00693A8C">
      <w:pPr>
        <w:spacing w:line="360" w:lineRule="auto"/>
        <w:rPr>
          <w:rFonts w:ascii="微软雅黑" w:eastAsia="微软雅黑" w:hAnsi="微软雅黑"/>
          <w:b/>
          <w:sz w:val="28"/>
          <w:szCs w:val="28"/>
        </w:rPr>
      </w:pPr>
      <w:r w:rsidRPr="00013945">
        <w:rPr>
          <w:rFonts w:ascii="微软雅黑" w:eastAsia="微软雅黑" w:hAnsi="微软雅黑" w:hint="eastAsia"/>
          <w:b/>
          <w:sz w:val="28"/>
          <w:szCs w:val="28"/>
        </w:rPr>
        <w:t>七、人员队伍要求：</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本项目劝导员配备不得少于19人，区域管理人员不得少于1人，劝导员职责范围包括：宣传、巡检、劝导及设备的操作、运行、维护。区域管理人员职责范围包括：劝导员管理，社区对接，物业沟通，以及台账整理。人员的费用均包含在总投标报价内，今后不另增加费用。</w:t>
      </w:r>
    </w:p>
    <w:p w:rsidR="00377DE5" w:rsidRPr="00013945" w:rsidRDefault="00693A8C">
      <w:pPr>
        <w:spacing w:line="360" w:lineRule="auto"/>
        <w:rPr>
          <w:rFonts w:ascii="微软雅黑" w:eastAsia="微软雅黑" w:hAnsi="微软雅黑"/>
          <w:b/>
          <w:sz w:val="28"/>
          <w:szCs w:val="28"/>
        </w:rPr>
      </w:pPr>
      <w:r w:rsidRPr="00013945">
        <w:rPr>
          <w:rFonts w:ascii="微软雅黑" w:eastAsia="微软雅黑" w:hAnsi="微软雅黑" w:hint="eastAsia"/>
          <w:b/>
          <w:sz w:val="28"/>
          <w:szCs w:val="28"/>
        </w:rPr>
        <w:t>八、服务管理要求</w:t>
      </w:r>
      <w:r w:rsidRPr="00013945">
        <w:rPr>
          <w:rFonts w:ascii="微软雅黑" w:eastAsia="微软雅黑" w:hAnsi="微软雅黑" w:cs="宋体" w:hint="eastAsia"/>
          <w:b/>
          <w:sz w:val="28"/>
          <w:szCs w:val="28"/>
        </w:rPr>
        <w:t>（中标单位提供相应的管理服务，相关费用包含在总投标报价中）</w:t>
      </w:r>
      <w:r w:rsidRPr="00013945">
        <w:rPr>
          <w:rFonts w:ascii="微软雅黑" w:eastAsia="微软雅黑" w:hAnsi="微软雅黑" w:hint="eastAsia"/>
          <w:b/>
          <w:sz w:val="28"/>
          <w:szCs w:val="28"/>
        </w:rPr>
        <w:t>：</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1、本项目采用定时定点的投放方式：一般为上午6:30—9:30及傍晚17:00—20:00两个时间段（可根据实际适当调整）集中投放。</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2、保障设备运作正常进行，发现问题及时检修和排除故障，做好维修管理台账。</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3、采购方负责居民信息采集，出具管理考核制度。</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4、中标方负责对宣传人员、巡检人员、劝导员、物业单位工作人员和居民等对生活垃圾分类以及分类投放进行集中培训、宣传，直到全部能正确分类、正确投放。</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5、中标方负责创建智能管理平台，并将居民基础数据录入智能管理平台，接入南湖区“垃非”系统。落实垃圾分类实名制，从而实现垃圾分类投放可追溯，并建立自查自纠工作机制，每月评价并公开垃圾分类工作。对于居民垃圾分类操作设备进行一对一的指导、操作、宣传。</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6、制定生活垃圾分类长效管理办法，每月做好巡检投放和设备管理等各类报表。</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7、</w:t>
      </w:r>
      <w:r w:rsidRPr="00013945">
        <w:rPr>
          <w:rFonts w:ascii="微软雅黑" w:eastAsia="微软雅黑" w:hAnsi="微软雅黑" w:cs="宋体" w:hint="eastAsia"/>
          <w:szCs w:val="21"/>
        </w:rPr>
        <w:t>中标方负责</w:t>
      </w:r>
      <w:r w:rsidRPr="00013945">
        <w:rPr>
          <w:rFonts w:ascii="微软雅黑" w:eastAsia="微软雅黑" w:hAnsi="微软雅黑" w:hint="eastAsia"/>
          <w:szCs w:val="21"/>
        </w:rPr>
        <w:t>按采购方考核标准要求进行考核，给付中标资金。</w:t>
      </w:r>
    </w:p>
    <w:p w:rsidR="00377DE5" w:rsidRPr="00013945" w:rsidRDefault="00693A8C">
      <w:pPr>
        <w:spacing w:line="360" w:lineRule="auto"/>
        <w:ind w:firstLineChars="200" w:firstLine="420"/>
        <w:rPr>
          <w:rFonts w:ascii="微软雅黑" w:eastAsia="微软雅黑" w:hAnsi="微软雅黑" w:cs="宋体"/>
          <w:szCs w:val="21"/>
        </w:rPr>
      </w:pPr>
      <w:r w:rsidRPr="00013945">
        <w:rPr>
          <w:rFonts w:ascii="微软雅黑" w:eastAsia="微软雅黑" w:hAnsi="微软雅黑" w:cs="宋体" w:hint="eastAsia"/>
          <w:szCs w:val="21"/>
        </w:rPr>
        <w:t>8、制作设备常见故障排除操作流程表，做好智能分类相关设备、后台管理的故障巡检及抢修机制。</w:t>
      </w:r>
    </w:p>
    <w:p w:rsidR="00377DE5" w:rsidRPr="00013945" w:rsidRDefault="00693A8C">
      <w:pPr>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rPr>
        <w:t>3、采购人对中标供应商每</w:t>
      </w:r>
      <w:bookmarkStart w:id="11" w:name="_GoBack"/>
      <w:bookmarkEnd w:id="11"/>
      <w:r w:rsidRPr="00013945">
        <w:rPr>
          <w:rFonts w:ascii="微软雅黑" w:eastAsia="微软雅黑" w:hAnsi="微软雅黑" w:hint="eastAsia"/>
          <w:szCs w:val="21"/>
        </w:rPr>
        <w:t>季度进行一次考核，具体考核要求详见以下附件《垃圾分类</w:t>
      </w:r>
      <w:r w:rsidRPr="00013945">
        <w:rPr>
          <w:rFonts w:ascii="微软雅黑" w:eastAsia="微软雅黑" w:hAnsi="微软雅黑" w:hint="eastAsia"/>
          <w:szCs w:val="21"/>
        </w:rPr>
        <w:lastRenderedPageBreak/>
        <w:t>示范小区检查评定表》。</w:t>
      </w:r>
    </w:p>
    <w:p w:rsidR="00377DE5" w:rsidRPr="00013945" w:rsidRDefault="00693A8C">
      <w:pPr>
        <w:adjustRightInd w:val="0"/>
        <w:snapToGrid w:val="0"/>
        <w:spacing w:line="360" w:lineRule="auto"/>
        <w:jc w:val="center"/>
        <w:rPr>
          <w:rFonts w:ascii="微软雅黑" w:eastAsia="微软雅黑" w:hAnsi="微软雅黑" w:cs="方正小标宋简体"/>
          <w:szCs w:val="21"/>
        </w:rPr>
      </w:pPr>
      <w:r w:rsidRPr="00013945">
        <w:rPr>
          <w:rFonts w:ascii="微软雅黑" w:eastAsia="微软雅黑" w:hAnsi="微软雅黑" w:cs="方正小标宋简体" w:hint="eastAsia"/>
          <w:szCs w:val="21"/>
        </w:rPr>
        <w:t>定时定点垃圾分类示范小区检查评定表</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4"/>
        <w:gridCol w:w="3542"/>
        <w:gridCol w:w="3786"/>
        <w:gridCol w:w="1130"/>
      </w:tblGrid>
      <w:tr w:rsidR="00377DE5" w:rsidRPr="00013945">
        <w:trPr>
          <w:trHeight w:val="517"/>
          <w:jc w:val="center"/>
        </w:trPr>
        <w:tc>
          <w:tcPr>
            <w:tcW w:w="1064" w:type="dxa"/>
            <w:noWrap/>
            <w:vAlign w:val="center"/>
          </w:tcPr>
          <w:p w:rsidR="00377DE5" w:rsidRPr="00013945" w:rsidRDefault="00693A8C">
            <w:pPr>
              <w:spacing w:line="360" w:lineRule="auto"/>
              <w:jc w:val="center"/>
              <w:rPr>
                <w:rFonts w:ascii="微软雅黑" w:eastAsia="微软雅黑" w:hAnsi="微软雅黑"/>
                <w:szCs w:val="21"/>
              </w:rPr>
            </w:pPr>
            <w:r w:rsidRPr="00013945">
              <w:rPr>
                <w:rFonts w:ascii="微软雅黑" w:eastAsia="微软雅黑" w:hAnsi="微软雅黑" w:hint="eastAsia"/>
                <w:szCs w:val="21"/>
              </w:rPr>
              <w:t>检查方式</w:t>
            </w:r>
          </w:p>
        </w:tc>
        <w:tc>
          <w:tcPr>
            <w:tcW w:w="3542" w:type="dxa"/>
            <w:noWrap/>
            <w:vAlign w:val="center"/>
          </w:tcPr>
          <w:p w:rsidR="00377DE5" w:rsidRPr="00013945" w:rsidRDefault="00693A8C">
            <w:pPr>
              <w:spacing w:line="360" w:lineRule="auto"/>
              <w:jc w:val="center"/>
              <w:rPr>
                <w:rFonts w:ascii="微软雅黑" w:eastAsia="微软雅黑" w:hAnsi="微软雅黑"/>
                <w:szCs w:val="21"/>
              </w:rPr>
            </w:pPr>
            <w:r w:rsidRPr="00013945">
              <w:rPr>
                <w:rFonts w:ascii="微软雅黑" w:eastAsia="微软雅黑" w:hAnsi="微软雅黑" w:hint="eastAsia"/>
                <w:szCs w:val="21"/>
              </w:rPr>
              <w:t>检查指标</w:t>
            </w:r>
          </w:p>
        </w:tc>
        <w:tc>
          <w:tcPr>
            <w:tcW w:w="3786" w:type="dxa"/>
            <w:noWrap/>
            <w:vAlign w:val="center"/>
          </w:tcPr>
          <w:p w:rsidR="00377DE5" w:rsidRPr="00013945" w:rsidRDefault="00693A8C">
            <w:pPr>
              <w:spacing w:line="360" w:lineRule="auto"/>
              <w:jc w:val="center"/>
              <w:rPr>
                <w:rFonts w:ascii="微软雅黑" w:eastAsia="微软雅黑" w:hAnsi="微软雅黑"/>
                <w:bCs/>
                <w:szCs w:val="21"/>
              </w:rPr>
            </w:pPr>
            <w:r w:rsidRPr="00013945">
              <w:rPr>
                <w:rFonts w:ascii="微软雅黑" w:eastAsia="微软雅黑" w:hAnsi="微软雅黑" w:hint="eastAsia"/>
                <w:bCs/>
                <w:szCs w:val="21"/>
              </w:rPr>
              <w:t>评分标准</w:t>
            </w:r>
          </w:p>
        </w:tc>
        <w:tc>
          <w:tcPr>
            <w:tcW w:w="1130" w:type="dxa"/>
            <w:noWrap/>
            <w:vAlign w:val="center"/>
          </w:tcPr>
          <w:p w:rsidR="00377DE5" w:rsidRPr="00013945" w:rsidRDefault="00693A8C">
            <w:pPr>
              <w:spacing w:line="360" w:lineRule="auto"/>
              <w:jc w:val="center"/>
              <w:rPr>
                <w:rFonts w:ascii="微软雅黑" w:eastAsia="微软雅黑" w:hAnsi="微软雅黑"/>
                <w:szCs w:val="21"/>
              </w:rPr>
            </w:pPr>
            <w:r w:rsidRPr="00013945">
              <w:rPr>
                <w:rFonts w:ascii="微软雅黑" w:eastAsia="微软雅黑" w:hAnsi="微软雅黑" w:hint="eastAsia"/>
                <w:bCs/>
                <w:szCs w:val="21"/>
              </w:rPr>
              <w:t>扣分值</w:t>
            </w:r>
          </w:p>
        </w:tc>
      </w:tr>
      <w:tr w:rsidR="00377DE5" w:rsidRPr="00013945">
        <w:trPr>
          <w:trHeight w:val="2535"/>
          <w:jc w:val="center"/>
        </w:trPr>
        <w:tc>
          <w:tcPr>
            <w:tcW w:w="1064" w:type="dxa"/>
            <w:vMerge w:val="restart"/>
            <w:noWrap/>
            <w:vAlign w:val="center"/>
          </w:tcPr>
          <w:p w:rsidR="00377DE5" w:rsidRPr="00013945" w:rsidRDefault="00693A8C">
            <w:pPr>
              <w:spacing w:line="360" w:lineRule="auto"/>
              <w:jc w:val="center"/>
              <w:rPr>
                <w:rFonts w:ascii="微软雅黑" w:eastAsia="微软雅黑" w:hAnsi="微软雅黑"/>
                <w:szCs w:val="21"/>
              </w:rPr>
            </w:pPr>
            <w:r w:rsidRPr="00013945">
              <w:rPr>
                <w:rFonts w:ascii="微软雅黑" w:eastAsia="微软雅黑" w:hAnsi="微软雅黑" w:hint="eastAsia"/>
                <w:szCs w:val="21"/>
              </w:rPr>
              <w:t>现场检查（</w:t>
            </w:r>
            <w:r w:rsidRPr="00013945">
              <w:rPr>
                <w:rFonts w:ascii="微软雅黑" w:eastAsia="微软雅黑" w:hAnsi="微软雅黑"/>
                <w:szCs w:val="21"/>
              </w:rPr>
              <w:t>60</w:t>
            </w:r>
            <w:r w:rsidRPr="00013945">
              <w:rPr>
                <w:rFonts w:ascii="微软雅黑" w:eastAsia="微软雅黑" w:hAnsi="微软雅黑" w:hint="eastAsia"/>
                <w:szCs w:val="21"/>
              </w:rPr>
              <w:t>分）</w:t>
            </w:r>
          </w:p>
        </w:tc>
        <w:tc>
          <w:tcPr>
            <w:tcW w:w="3542"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分类质量：小区垃圾分类居民参与率达到</w:t>
            </w:r>
            <w:r w:rsidRPr="00013945">
              <w:rPr>
                <w:rFonts w:ascii="微软雅黑" w:eastAsia="微软雅黑" w:hAnsi="微软雅黑"/>
                <w:szCs w:val="21"/>
              </w:rPr>
              <w:t>90%</w:t>
            </w:r>
            <w:r w:rsidRPr="00013945">
              <w:rPr>
                <w:rFonts w:ascii="微软雅黑" w:eastAsia="微软雅黑" w:hAnsi="微软雅黑" w:hint="eastAsia"/>
                <w:szCs w:val="21"/>
              </w:rPr>
              <w:t>以上，分类准确率达到9</w:t>
            </w:r>
            <w:r w:rsidRPr="00013945">
              <w:rPr>
                <w:rFonts w:ascii="微软雅黑" w:eastAsia="微软雅黑" w:hAnsi="微软雅黑"/>
                <w:szCs w:val="21"/>
              </w:rPr>
              <w:t>0%</w:t>
            </w:r>
            <w:r w:rsidRPr="00013945">
              <w:rPr>
                <w:rFonts w:ascii="微软雅黑" w:eastAsia="微软雅黑" w:hAnsi="微软雅黑" w:hint="eastAsia"/>
                <w:szCs w:val="21"/>
              </w:rPr>
              <w:t>以上，居民满意率达到</w:t>
            </w:r>
            <w:r w:rsidRPr="00013945">
              <w:rPr>
                <w:rFonts w:ascii="微软雅黑" w:eastAsia="微软雅黑" w:hAnsi="微软雅黑"/>
                <w:szCs w:val="21"/>
              </w:rPr>
              <w:t>90%</w:t>
            </w:r>
            <w:r w:rsidRPr="00013945">
              <w:rPr>
                <w:rFonts w:ascii="微软雅黑" w:eastAsia="微软雅黑" w:hAnsi="微软雅黑" w:hint="eastAsia"/>
                <w:szCs w:val="21"/>
              </w:rPr>
              <w:t>以上。（20分）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、分类准确率：随机抽检投放站垃圾桶内垃圾，发现明显分类错误为不合格，不合格投放每处扣2分。</w:t>
            </w:r>
            <w:r w:rsidRPr="00013945">
              <w:rPr>
                <w:rFonts w:ascii="微软雅黑" w:eastAsia="微软雅黑" w:hAnsi="微软雅黑"/>
                <w:szCs w:val="21"/>
              </w:rPr>
              <w:t>2</w:t>
            </w:r>
            <w:r w:rsidRPr="00013945">
              <w:rPr>
                <w:rFonts w:ascii="微软雅黑" w:eastAsia="微软雅黑" w:hAnsi="微软雅黑" w:hint="eastAsia"/>
                <w:szCs w:val="21"/>
              </w:rPr>
              <w:t>、居民参与率和居民满意率：随机抽查小区内居民</w:t>
            </w:r>
            <w:r w:rsidRPr="00013945">
              <w:rPr>
                <w:rFonts w:ascii="微软雅黑" w:eastAsia="微软雅黑" w:hAnsi="微软雅黑"/>
                <w:szCs w:val="21"/>
              </w:rPr>
              <w:t>20</w:t>
            </w:r>
            <w:r w:rsidRPr="00013945">
              <w:rPr>
                <w:rFonts w:ascii="微软雅黑" w:eastAsia="微软雅黑" w:hAnsi="微软雅黑" w:hint="eastAsia"/>
                <w:szCs w:val="21"/>
              </w:rPr>
              <w:t>个，了解小区垃圾分类居民的参与及满意情况，居民参与率和满意率达到</w:t>
            </w:r>
            <w:r w:rsidRPr="00013945">
              <w:rPr>
                <w:rFonts w:ascii="微软雅黑" w:eastAsia="微软雅黑" w:hAnsi="微软雅黑"/>
                <w:szCs w:val="21"/>
              </w:rPr>
              <w:t>90%</w:t>
            </w:r>
            <w:r w:rsidRPr="00013945">
              <w:rPr>
                <w:rFonts w:ascii="微软雅黑" w:eastAsia="微软雅黑" w:hAnsi="微软雅黑" w:hint="eastAsia"/>
                <w:szCs w:val="21"/>
              </w:rPr>
              <w:t>以上，不扣分。单项每少于</w:t>
            </w:r>
            <w:r w:rsidRPr="00013945">
              <w:rPr>
                <w:rFonts w:ascii="微软雅黑" w:eastAsia="微软雅黑" w:hAnsi="微软雅黑"/>
                <w:szCs w:val="21"/>
              </w:rPr>
              <w:t>10%</w:t>
            </w:r>
            <w:r w:rsidRPr="00013945">
              <w:rPr>
                <w:rFonts w:ascii="微软雅黑" w:eastAsia="微软雅黑" w:hAnsi="微软雅黑" w:hint="eastAsia"/>
                <w:szCs w:val="21"/>
              </w:rPr>
              <w:t>的扣</w:t>
            </w:r>
            <w:r w:rsidRPr="00013945">
              <w:rPr>
                <w:rFonts w:ascii="微软雅黑" w:eastAsia="微软雅黑" w:hAnsi="微软雅黑"/>
                <w:szCs w:val="21"/>
              </w:rPr>
              <w:t>1</w:t>
            </w:r>
            <w:r w:rsidRPr="00013945">
              <w:rPr>
                <w:rFonts w:ascii="微软雅黑" w:eastAsia="微软雅黑" w:hAnsi="微软雅黑" w:hint="eastAsia"/>
                <w:szCs w:val="21"/>
              </w:rPr>
              <w:t>分，扣完为止。</w:t>
            </w:r>
          </w:p>
        </w:tc>
        <w:tc>
          <w:tcPr>
            <w:tcW w:w="1130" w:type="dxa"/>
            <w:noWrap/>
            <w:vAlign w:val="center"/>
          </w:tcPr>
          <w:p w:rsidR="00377DE5" w:rsidRPr="00013945" w:rsidRDefault="00377DE5">
            <w:pPr>
              <w:spacing w:line="360" w:lineRule="auto"/>
              <w:jc w:val="center"/>
              <w:rPr>
                <w:rFonts w:ascii="微软雅黑" w:eastAsia="微软雅黑" w:hAnsi="微软雅黑"/>
                <w:szCs w:val="21"/>
              </w:rPr>
            </w:pPr>
          </w:p>
        </w:tc>
      </w:tr>
      <w:tr w:rsidR="00377DE5" w:rsidRPr="00013945">
        <w:trPr>
          <w:trHeight w:val="1548"/>
          <w:jc w:val="center"/>
        </w:trPr>
        <w:tc>
          <w:tcPr>
            <w:tcW w:w="1064" w:type="dxa"/>
            <w:vMerge/>
            <w:noWrap/>
            <w:vAlign w:val="center"/>
          </w:tcPr>
          <w:p w:rsidR="00377DE5" w:rsidRPr="00013945" w:rsidRDefault="00377DE5">
            <w:pPr>
              <w:widowControl/>
              <w:spacing w:line="360" w:lineRule="auto"/>
              <w:jc w:val="left"/>
              <w:rPr>
                <w:rFonts w:ascii="微软雅黑" w:eastAsia="微软雅黑" w:hAnsi="微软雅黑"/>
                <w:szCs w:val="21"/>
              </w:rPr>
            </w:pPr>
          </w:p>
        </w:tc>
        <w:tc>
          <w:tcPr>
            <w:tcW w:w="3542"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各类垃圾收集容器配置齐全、标识正确规范，日常管理到位，干净整洁。（</w:t>
            </w:r>
            <w:r w:rsidRPr="00013945">
              <w:rPr>
                <w:rFonts w:ascii="微软雅黑" w:eastAsia="微软雅黑" w:hAnsi="微软雅黑"/>
                <w:szCs w:val="21"/>
              </w:rPr>
              <w:t>10</w:t>
            </w:r>
            <w:r w:rsidRPr="00013945">
              <w:rPr>
                <w:rFonts w:ascii="微软雅黑" w:eastAsia="微软雅黑" w:hAnsi="微软雅黑" w:hint="eastAsia"/>
                <w:szCs w:val="21"/>
              </w:rPr>
              <w:t>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随机抽检垃圾分类设施，发现垃圾桶（房）设置不齐全每缺</w:t>
            </w:r>
            <w:r w:rsidRPr="00013945">
              <w:rPr>
                <w:rFonts w:ascii="微软雅黑" w:eastAsia="微软雅黑" w:hAnsi="微软雅黑"/>
                <w:szCs w:val="21"/>
              </w:rPr>
              <w:t>1</w:t>
            </w:r>
            <w:r w:rsidRPr="00013945">
              <w:rPr>
                <w:rFonts w:ascii="微软雅黑" w:eastAsia="微软雅黑" w:hAnsi="微软雅黑" w:hint="eastAsia"/>
                <w:szCs w:val="21"/>
              </w:rPr>
              <w:t>类扣</w:t>
            </w:r>
            <w:r w:rsidRPr="00013945">
              <w:rPr>
                <w:rFonts w:ascii="微软雅黑" w:eastAsia="微软雅黑" w:hAnsi="微软雅黑"/>
                <w:szCs w:val="21"/>
              </w:rPr>
              <w:t>5</w:t>
            </w:r>
            <w:r w:rsidRPr="00013945">
              <w:rPr>
                <w:rFonts w:ascii="微软雅黑" w:eastAsia="微软雅黑" w:hAnsi="微软雅黑" w:hint="eastAsia"/>
                <w:szCs w:val="21"/>
              </w:rPr>
              <w:t>分，垃圾分类图标、颜色不规范每处扣</w:t>
            </w:r>
            <w:r w:rsidRPr="00013945">
              <w:rPr>
                <w:rFonts w:ascii="微软雅黑" w:eastAsia="微软雅黑" w:hAnsi="微软雅黑"/>
                <w:szCs w:val="21"/>
              </w:rPr>
              <w:t>1</w:t>
            </w:r>
            <w:r w:rsidRPr="00013945">
              <w:rPr>
                <w:rFonts w:ascii="微软雅黑" w:eastAsia="微软雅黑" w:hAnsi="微软雅黑" w:hint="eastAsia"/>
                <w:szCs w:val="21"/>
              </w:rPr>
              <w:t>分，桶脏、桶破每处扣</w:t>
            </w:r>
            <w:r w:rsidRPr="00013945">
              <w:rPr>
                <w:rFonts w:ascii="微软雅黑" w:eastAsia="微软雅黑" w:hAnsi="微软雅黑"/>
                <w:szCs w:val="21"/>
              </w:rPr>
              <w:t>1</w:t>
            </w:r>
            <w:r w:rsidRPr="00013945">
              <w:rPr>
                <w:rFonts w:ascii="微软雅黑" w:eastAsia="微软雅黑" w:hAnsi="微软雅黑" w:hint="eastAsia"/>
                <w:szCs w:val="21"/>
              </w:rPr>
              <w:t>分。</w:t>
            </w:r>
          </w:p>
        </w:tc>
        <w:tc>
          <w:tcPr>
            <w:tcW w:w="1130" w:type="dxa"/>
            <w:noWrap/>
            <w:vAlign w:val="center"/>
          </w:tcPr>
          <w:p w:rsidR="00377DE5" w:rsidRPr="00013945" w:rsidRDefault="00377DE5">
            <w:pPr>
              <w:spacing w:line="360" w:lineRule="auto"/>
              <w:jc w:val="center"/>
              <w:rPr>
                <w:rFonts w:ascii="微软雅黑" w:eastAsia="微软雅黑" w:hAnsi="微软雅黑"/>
                <w:szCs w:val="21"/>
              </w:rPr>
            </w:pPr>
          </w:p>
        </w:tc>
      </w:tr>
      <w:tr w:rsidR="00377DE5" w:rsidRPr="00013945">
        <w:trPr>
          <w:trHeight w:val="1149"/>
          <w:jc w:val="center"/>
        </w:trPr>
        <w:tc>
          <w:tcPr>
            <w:tcW w:w="1064" w:type="dxa"/>
            <w:vMerge/>
            <w:noWrap/>
            <w:vAlign w:val="center"/>
          </w:tcPr>
          <w:p w:rsidR="00377DE5" w:rsidRPr="00013945" w:rsidRDefault="00377DE5">
            <w:pPr>
              <w:widowControl/>
              <w:spacing w:line="360" w:lineRule="auto"/>
              <w:jc w:val="left"/>
              <w:rPr>
                <w:rFonts w:ascii="微软雅黑" w:eastAsia="微软雅黑" w:hAnsi="微软雅黑"/>
                <w:szCs w:val="21"/>
              </w:rPr>
            </w:pPr>
          </w:p>
        </w:tc>
        <w:tc>
          <w:tcPr>
            <w:tcW w:w="3542"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szCs w:val="21"/>
              </w:rPr>
              <w:t>3.</w:t>
            </w:r>
            <w:r w:rsidRPr="00013945">
              <w:rPr>
                <w:rFonts w:ascii="微软雅黑" w:eastAsia="微软雅黑" w:hAnsi="微软雅黑" w:hint="eastAsia"/>
                <w:szCs w:val="21"/>
              </w:rPr>
              <w:t>设置中低价值可回收物投放点</w:t>
            </w:r>
            <w:r w:rsidRPr="00013945">
              <w:rPr>
                <w:rFonts w:ascii="微软雅黑" w:eastAsia="微软雅黑" w:hAnsi="微软雅黑"/>
                <w:szCs w:val="21"/>
              </w:rPr>
              <w:t>1</w:t>
            </w:r>
            <w:r w:rsidRPr="00013945">
              <w:rPr>
                <w:rFonts w:ascii="微软雅黑" w:eastAsia="微软雅黑" w:hAnsi="微软雅黑" w:hint="eastAsia"/>
                <w:szCs w:val="21"/>
              </w:rPr>
              <w:t>处，设有专门的告示牌公布中低价值物回收种类、服务电话等信息。（</w:t>
            </w:r>
            <w:r w:rsidRPr="00013945">
              <w:rPr>
                <w:rFonts w:ascii="微软雅黑" w:eastAsia="微软雅黑" w:hAnsi="微软雅黑"/>
                <w:szCs w:val="21"/>
              </w:rPr>
              <w:t>10</w:t>
            </w:r>
            <w:r w:rsidRPr="00013945">
              <w:rPr>
                <w:rFonts w:ascii="微软雅黑" w:eastAsia="微软雅黑" w:hAnsi="微软雅黑" w:hint="eastAsia"/>
                <w:szCs w:val="21"/>
              </w:rPr>
              <w:t>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中低价值可回收物投放点未设扣</w:t>
            </w:r>
            <w:r w:rsidRPr="00013945">
              <w:rPr>
                <w:rFonts w:ascii="微软雅黑" w:eastAsia="微软雅黑" w:hAnsi="微软雅黑"/>
                <w:szCs w:val="21"/>
              </w:rPr>
              <w:t>10</w:t>
            </w:r>
            <w:r w:rsidRPr="00013945">
              <w:rPr>
                <w:rFonts w:ascii="微软雅黑" w:eastAsia="微软雅黑" w:hAnsi="微软雅黑" w:hint="eastAsia"/>
                <w:szCs w:val="21"/>
              </w:rPr>
              <w:t>分，告示牌未设置扣</w:t>
            </w:r>
            <w:r w:rsidRPr="00013945">
              <w:rPr>
                <w:rFonts w:ascii="微软雅黑" w:eastAsia="微软雅黑" w:hAnsi="微软雅黑"/>
                <w:szCs w:val="21"/>
              </w:rPr>
              <w:t>5</w:t>
            </w:r>
            <w:r w:rsidRPr="00013945">
              <w:rPr>
                <w:rFonts w:ascii="微软雅黑" w:eastAsia="微软雅黑" w:hAnsi="微软雅黑" w:hint="eastAsia"/>
                <w:szCs w:val="21"/>
              </w:rPr>
              <w:t>分，告示牌设置不规范扣</w:t>
            </w:r>
            <w:r w:rsidRPr="00013945">
              <w:rPr>
                <w:rFonts w:ascii="微软雅黑" w:eastAsia="微软雅黑" w:hAnsi="微软雅黑"/>
                <w:szCs w:val="21"/>
              </w:rPr>
              <w:t>2</w:t>
            </w:r>
            <w:r w:rsidRPr="00013945">
              <w:rPr>
                <w:rFonts w:ascii="微软雅黑" w:eastAsia="微软雅黑" w:hAnsi="微软雅黑" w:hint="eastAsia"/>
                <w:szCs w:val="21"/>
              </w:rPr>
              <w:t>分。</w:t>
            </w:r>
          </w:p>
        </w:tc>
        <w:tc>
          <w:tcPr>
            <w:tcW w:w="1130" w:type="dxa"/>
            <w:noWrap/>
            <w:vAlign w:val="center"/>
          </w:tcPr>
          <w:p w:rsidR="00377DE5" w:rsidRPr="00013945" w:rsidRDefault="00377DE5">
            <w:pPr>
              <w:spacing w:line="360" w:lineRule="auto"/>
              <w:jc w:val="center"/>
              <w:rPr>
                <w:rFonts w:ascii="微软雅黑" w:eastAsia="微软雅黑" w:hAnsi="微软雅黑"/>
                <w:szCs w:val="21"/>
              </w:rPr>
            </w:pPr>
          </w:p>
        </w:tc>
      </w:tr>
      <w:tr w:rsidR="00377DE5" w:rsidRPr="00013945">
        <w:trPr>
          <w:trHeight w:val="557"/>
          <w:jc w:val="center"/>
        </w:trPr>
        <w:tc>
          <w:tcPr>
            <w:tcW w:w="1064" w:type="dxa"/>
            <w:vMerge/>
            <w:noWrap/>
            <w:vAlign w:val="center"/>
          </w:tcPr>
          <w:p w:rsidR="00377DE5" w:rsidRPr="00013945" w:rsidRDefault="00377DE5">
            <w:pPr>
              <w:widowControl/>
              <w:spacing w:line="360" w:lineRule="auto"/>
              <w:jc w:val="left"/>
              <w:rPr>
                <w:rFonts w:ascii="微软雅黑" w:eastAsia="微软雅黑" w:hAnsi="微软雅黑"/>
                <w:color w:val="FF0000"/>
                <w:szCs w:val="21"/>
              </w:rPr>
            </w:pPr>
          </w:p>
        </w:tc>
        <w:tc>
          <w:tcPr>
            <w:tcW w:w="3542"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4.定时定点投放站应在明显位置公示信息，公示内容包括生活垃圾分类类别、分类投放、投放要求、分类收集流程和作业要求、监督举报电话等信息。（</w:t>
            </w:r>
            <w:r w:rsidRPr="00013945">
              <w:rPr>
                <w:rFonts w:ascii="微软雅黑" w:eastAsia="微软雅黑" w:hAnsi="微软雅黑"/>
                <w:szCs w:val="21"/>
              </w:rPr>
              <w:t>10</w:t>
            </w:r>
            <w:r w:rsidRPr="00013945">
              <w:rPr>
                <w:rFonts w:ascii="微软雅黑" w:eastAsia="微软雅黑" w:hAnsi="微软雅黑" w:hint="eastAsia"/>
                <w:szCs w:val="21"/>
              </w:rPr>
              <w:t>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未按要求公示的每项扣2分。</w:t>
            </w:r>
          </w:p>
        </w:tc>
        <w:tc>
          <w:tcPr>
            <w:tcW w:w="1130" w:type="dxa"/>
            <w:noWrap/>
            <w:vAlign w:val="center"/>
          </w:tcPr>
          <w:p w:rsidR="00377DE5" w:rsidRPr="00013945" w:rsidRDefault="00377DE5">
            <w:pPr>
              <w:spacing w:line="360" w:lineRule="auto"/>
              <w:jc w:val="center"/>
              <w:rPr>
                <w:rFonts w:ascii="微软雅黑" w:eastAsia="微软雅黑" w:hAnsi="微软雅黑"/>
                <w:color w:val="FF0000"/>
                <w:szCs w:val="21"/>
              </w:rPr>
            </w:pPr>
          </w:p>
        </w:tc>
      </w:tr>
      <w:tr w:rsidR="00377DE5" w:rsidRPr="00013945">
        <w:trPr>
          <w:trHeight w:val="699"/>
          <w:jc w:val="center"/>
        </w:trPr>
        <w:tc>
          <w:tcPr>
            <w:tcW w:w="1064" w:type="dxa"/>
            <w:vMerge/>
            <w:noWrap/>
            <w:vAlign w:val="center"/>
          </w:tcPr>
          <w:p w:rsidR="00377DE5" w:rsidRPr="00013945" w:rsidRDefault="00377DE5">
            <w:pPr>
              <w:widowControl/>
              <w:spacing w:line="360" w:lineRule="auto"/>
              <w:jc w:val="left"/>
              <w:rPr>
                <w:rFonts w:ascii="微软雅黑" w:eastAsia="微软雅黑" w:hAnsi="微软雅黑"/>
                <w:szCs w:val="21"/>
              </w:rPr>
            </w:pPr>
          </w:p>
        </w:tc>
        <w:tc>
          <w:tcPr>
            <w:tcW w:w="3542"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5</w:t>
            </w:r>
            <w:r w:rsidRPr="00013945">
              <w:rPr>
                <w:rFonts w:ascii="微软雅黑" w:eastAsia="微软雅黑" w:hAnsi="微软雅黑"/>
                <w:szCs w:val="21"/>
              </w:rPr>
              <w:t>.</w:t>
            </w:r>
            <w:r w:rsidRPr="00013945">
              <w:rPr>
                <w:rFonts w:ascii="微软雅黑" w:eastAsia="微软雅黑" w:hAnsi="微软雅黑" w:hint="eastAsia"/>
                <w:szCs w:val="21"/>
              </w:rPr>
              <w:t>应及时制止垃圾“收运延时、运输</w:t>
            </w:r>
            <w:r w:rsidRPr="00013945">
              <w:rPr>
                <w:rFonts w:ascii="微软雅黑" w:eastAsia="微软雅黑" w:hAnsi="微软雅黑" w:hint="eastAsia"/>
                <w:szCs w:val="21"/>
              </w:rPr>
              <w:lastRenderedPageBreak/>
              <w:t>混装、垃圾落地、沿途撒漏、作业扰民”等问题。（</w:t>
            </w:r>
            <w:r w:rsidRPr="00013945">
              <w:rPr>
                <w:rFonts w:ascii="微软雅黑" w:eastAsia="微软雅黑" w:hAnsi="微软雅黑"/>
                <w:szCs w:val="21"/>
              </w:rPr>
              <w:t>10</w:t>
            </w:r>
            <w:r w:rsidRPr="00013945">
              <w:rPr>
                <w:rFonts w:ascii="微软雅黑" w:eastAsia="微软雅黑" w:hAnsi="微软雅黑" w:hint="eastAsia"/>
                <w:szCs w:val="21"/>
              </w:rPr>
              <w:t>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lastRenderedPageBreak/>
              <w:t>发现收运延时、运输混装、垃圾落地、</w:t>
            </w:r>
            <w:r w:rsidRPr="00013945">
              <w:rPr>
                <w:rFonts w:ascii="微软雅黑" w:eastAsia="微软雅黑" w:hAnsi="微软雅黑" w:hint="eastAsia"/>
                <w:szCs w:val="21"/>
              </w:rPr>
              <w:lastRenderedPageBreak/>
              <w:t>沿途撒漏、作业扰民等问题每处扣</w:t>
            </w:r>
            <w:r w:rsidRPr="00013945">
              <w:rPr>
                <w:rFonts w:ascii="微软雅黑" w:eastAsia="微软雅黑" w:hAnsi="微软雅黑"/>
                <w:szCs w:val="21"/>
              </w:rPr>
              <w:t>5</w:t>
            </w:r>
            <w:r w:rsidRPr="00013945">
              <w:rPr>
                <w:rFonts w:ascii="微软雅黑" w:eastAsia="微软雅黑" w:hAnsi="微软雅黑" w:hint="eastAsia"/>
                <w:szCs w:val="21"/>
              </w:rPr>
              <w:t>分。</w:t>
            </w:r>
          </w:p>
        </w:tc>
        <w:tc>
          <w:tcPr>
            <w:tcW w:w="1130" w:type="dxa"/>
            <w:noWrap/>
            <w:vAlign w:val="center"/>
          </w:tcPr>
          <w:p w:rsidR="00377DE5" w:rsidRPr="00013945" w:rsidRDefault="00377DE5">
            <w:pPr>
              <w:spacing w:line="360" w:lineRule="auto"/>
              <w:jc w:val="center"/>
              <w:rPr>
                <w:rFonts w:ascii="微软雅黑" w:eastAsia="微软雅黑" w:hAnsi="微软雅黑"/>
                <w:szCs w:val="21"/>
              </w:rPr>
            </w:pPr>
          </w:p>
        </w:tc>
      </w:tr>
      <w:tr w:rsidR="00377DE5" w:rsidRPr="00013945">
        <w:trPr>
          <w:trHeight w:val="1153"/>
          <w:jc w:val="center"/>
        </w:trPr>
        <w:tc>
          <w:tcPr>
            <w:tcW w:w="1064" w:type="dxa"/>
            <w:vMerge w:val="restart"/>
            <w:noWrap/>
            <w:vAlign w:val="center"/>
          </w:tcPr>
          <w:p w:rsidR="00377DE5" w:rsidRPr="00013945" w:rsidRDefault="00693A8C">
            <w:pPr>
              <w:spacing w:line="360" w:lineRule="auto"/>
              <w:jc w:val="center"/>
              <w:rPr>
                <w:rFonts w:ascii="微软雅黑" w:eastAsia="微软雅黑" w:hAnsi="微软雅黑"/>
                <w:szCs w:val="21"/>
              </w:rPr>
            </w:pPr>
            <w:r w:rsidRPr="00013945">
              <w:rPr>
                <w:rFonts w:ascii="微软雅黑" w:eastAsia="微软雅黑" w:hAnsi="微软雅黑" w:hint="eastAsia"/>
                <w:szCs w:val="21"/>
              </w:rPr>
              <w:lastRenderedPageBreak/>
              <w:t>资料核实</w:t>
            </w:r>
          </w:p>
          <w:p w:rsidR="00377DE5" w:rsidRPr="00013945" w:rsidRDefault="00693A8C">
            <w:pPr>
              <w:spacing w:line="360" w:lineRule="auto"/>
              <w:jc w:val="center"/>
              <w:rPr>
                <w:rFonts w:ascii="微软雅黑" w:eastAsia="微软雅黑" w:hAnsi="微软雅黑"/>
                <w:szCs w:val="21"/>
              </w:rPr>
            </w:pPr>
            <w:r w:rsidRPr="00013945">
              <w:rPr>
                <w:rFonts w:ascii="微软雅黑" w:eastAsia="微软雅黑" w:hAnsi="微软雅黑" w:hint="eastAsia"/>
                <w:szCs w:val="21"/>
              </w:rPr>
              <w:t>（</w:t>
            </w:r>
            <w:r w:rsidRPr="00013945">
              <w:rPr>
                <w:rFonts w:ascii="微软雅黑" w:eastAsia="微软雅黑" w:hAnsi="微软雅黑"/>
                <w:szCs w:val="21"/>
              </w:rPr>
              <w:t>40</w:t>
            </w:r>
            <w:r w:rsidRPr="00013945">
              <w:rPr>
                <w:rFonts w:ascii="微软雅黑" w:eastAsia="微软雅黑" w:hAnsi="微软雅黑" w:hint="eastAsia"/>
                <w:szCs w:val="21"/>
              </w:rPr>
              <w:t>分）</w:t>
            </w:r>
          </w:p>
        </w:tc>
        <w:tc>
          <w:tcPr>
            <w:tcW w:w="3542"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设有专职劝导员（宣教员），定期组织宣传培训，每月开展1-</w:t>
            </w:r>
            <w:r w:rsidRPr="00013945">
              <w:rPr>
                <w:rFonts w:ascii="微软雅黑" w:eastAsia="微软雅黑" w:hAnsi="微软雅黑"/>
                <w:szCs w:val="21"/>
              </w:rPr>
              <w:t>2</w:t>
            </w:r>
            <w:r w:rsidRPr="00013945">
              <w:rPr>
                <w:rFonts w:ascii="微软雅黑" w:eastAsia="微软雅黑" w:hAnsi="微软雅黑" w:hint="eastAsia"/>
                <w:szCs w:val="21"/>
              </w:rPr>
              <w:t>次垃圾分类现场宣传或培训活动。（</w:t>
            </w:r>
            <w:r w:rsidRPr="00013945">
              <w:rPr>
                <w:rFonts w:ascii="微软雅黑" w:eastAsia="微软雅黑" w:hAnsi="微软雅黑"/>
                <w:szCs w:val="21"/>
              </w:rPr>
              <w:t>3</w:t>
            </w:r>
            <w:r w:rsidRPr="00013945">
              <w:rPr>
                <w:rFonts w:ascii="微软雅黑" w:eastAsia="微软雅黑" w:hAnsi="微软雅黑" w:hint="eastAsia"/>
                <w:szCs w:val="21"/>
              </w:rPr>
              <w:t>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专职劝导员（宣教员）未设扣</w:t>
            </w:r>
            <w:r w:rsidRPr="00013945">
              <w:rPr>
                <w:rFonts w:ascii="微软雅黑" w:eastAsia="微软雅黑" w:hAnsi="微软雅黑"/>
                <w:szCs w:val="21"/>
              </w:rPr>
              <w:t>3</w:t>
            </w:r>
            <w:r w:rsidRPr="00013945">
              <w:rPr>
                <w:rFonts w:ascii="微软雅黑" w:eastAsia="微软雅黑" w:hAnsi="微软雅黑" w:hint="eastAsia"/>
                <w:szCs w:val="21"/>
              </w:rPr>
              <w:t>分，宣传培训活动数量每少</w:t>
            </w:r>
            <w:r w:rsidRPr="00013945">
              <w:rPr>
                <w:rFonts w:ascii="微软雅黑" w:eastAsia="微软雅黑" w:hAnsi="微软雅黑"/>
                <w:szCs w:val="21"/>
              </w:rPr>
              <w:t>1</w:t>
            </w:r>
            <w:r w:rsidRPr="00013945">
              <w:rPr>
                <w:rFonts w:ascii="微软雅黑" w:eastAsia="微软雅黑" w:hAnsi="微软雅黑" w:hint="eastAsia"/>
                <w:szCs w:val="21"/>
              </w:rPr>
              <w:t>次扣</w:t>
            </w:r>
            <w:r w:rsidRPr="00013945">
              <w:rPr>
                <w:rFonts w:ascii="微软雅黑" w:eastAsia="微软雅黑" w:hAnsi="微软雅黑"/>
                <w:szCs w:val="21"/>
              </w:rPr>
              <w:t>1</w:t>
            </w:r>
            <w:r w:rsidRPr="00013945">
              <w:rPr>
                <w:rFonts w:ascii="微软雅黑" w:eastAsia="微软雅黑" w:hAnsi="微软雅黑" w:hint="eastAsia"/>
                <w:szCs w:val="21"/>
              </w:rPr>
              <w:t>分。</w:t>
            </w:r>
          </w:p>
        </w:tc>
        <w:tc>
          <w:tcPr>
            <w:tcW w:w="1130" w:type="dxa"/>
            <w:noWrap/>
            <w:vAlign w:val="center"/>
          </w:tcPr>
          <w:p w:rsidR="00377DE5" w:rsidRPr="00013945" w:rsidRDefault="00377DE5">
            <w:pPr>
              <w:spacing w:line="360" w:lineRule="auto"/>
              <w:rPr>
                <w:rFonts w:ascii="微软雅黑" w:eastAsia="微软雅黑" w:hAnsi="微软雅黑"/>
                <w:szCs w:val="21"/>
              </w:rPr>
            </w:pPr>
          </w:p>
        </w:tc>
      </w:tr>
      <w:tr w:rsidR="00377DE5" w:rsidRPr="00013945">
        <w:trPr>
          <w:trHeight w:val="436"/>
          <w:jc w:val="center"/>
        </w:trPr>
        <w:tc>
          <w:tcPr>
            <w:tcW w:w="1064" w:type="dxa"/>
            <w:vMerge/>
            <w:noWrap/>
            <w:vAlign w:val="center"/>
          </w:tcPr>
          <w:p w:rsidR="00377DE5" w:rsidRPr="00013945" w:rsidRDefault="00377DE5">
            <w:pPr>
              <w:widowControl/>
              <w:spacing w:line="360" w:lineRule="auto"/>
              <w:jc w:val="left"/>
              <w:rPr>
                <w:rFonts w:ascii="微软雅黑" w:eastAsia="微软雅黑" w:hAnsi="微软雅黑"/>
                <w:szCs w:val="21"/>
              </w:rPr>
            </w:pPr>
          </w:p>
        </w:tc>
        <w:tc>
          <w:tcPr>
            <w:tcW w:w="3542" w:type="dxa"/>
            <w:noWrap/>
            <w:vAlign w:val="center"/>
          </w:tcPr>
          <w:p w:rsidR="00377DE5" w:rsidRPr="00013945" w:rsidRDefault="00693A8C">
            <w:pPr>
              <w:spacing w:line="360" w:lineRule="auto"/>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发放垃圾分类宣传和指导手册。宣传培训覆盖率达到</w:t>
            </w:r>
            <w:r w:rsidRPr="00013945">
              <w:rPr>
                <w:rFonts w:ascii="微软雅黑" w:eastAsia="微软雅黑" w:hAnsi="微软雅黑"/>
                <w:szCs w:val="21"/>
              </w:rPr>
              <w:t>100%</w:t>
            </w:r>
            <w:r w:rsidRPr="00013945">
              <w:rPr>
                <w:rFonts w:ascii="微软雅黑" w:eastAsia="微软雅黑" w:hAnsi="微软雅黑" w:hint="eastAsia"/>
                <w:szCs w:val="21"/>
              </w:rPr>
              <w:t>，居民知晓率达到</w:t>
            </w:r>
            <w:r w:rsidRPr="00013945">
              <w:rPr>
                <w:rFonts w:ascii="微软雅黑" w:eastAsia="微软雅黑" w:hAnsi="微软雅黑"/>
                <w:szCs w:val="21"/>
              </w:rPr>
              <w:t>90%</w:t>
            </w:r>
            <w:r w:rsidRPr="00013945">
              <w:rPr>
                <w:rFonts w:ascii="微软雅黑" w:eastAsia="微软雅黑" w:hAnsi="微软雅黑" w:hint="eastAsia"/>
                <w:szCs w:val="21"/>
              </w:rPr>
              <w:t>。（</w:t>
            </w:r>
            <w:r w:rsidRPr="00013945">
              <w:rPr>
                <w:rFonts w:ascii="微软雅黑" w:eastAsia="微软雅黑" w:hAnsi="微软雅黑"/>
                <w:szCs w:val="21"/>
              </w:rPr>
              <w:t>3</w:t>
            </w:r>
            <w:r w:rsidRPr="00013945">
              <w:rPr>
                <w:rFonts w:ascii="微软雅黑" w:eastAsia="微软雅黑" w:hAnsi="微软雅黑" w:hint="eastAsia"/>
                <w:szCs w:val="21"/>
              </w:rPr>
              <w:t>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未发放扣</w:t>
            </w:r>
            <w:r w:rsidRPr="00013945">
              <w:rPr>
                <w:rFonts w:ascii="微软雅黑" w:eastAsia="微软雅黑" w:hAnsi="微软雅黑"/>
                <w:szCs w:val="21"/>
              </w:rPr>
              <w:t>3</w:t>
            </w:r>
            <w:r w:rsidRPr="00013945">
              <w:rPr>
                <w:rFonts w:ascii="微软雅黑" w:eastAsia="微软雅黑" w:hAnsi="微软雅黑" w:hint="eastAsia"/>
                <w:szCs w:val="21"/>
              </w:rPr>
              <w:t>分。查看台账资料并随机抽查居民</w:t>
            </w:r>
            <w:r w:rsidRPr="00013945">
              <w:rPr>
                <w:rFonts w:ascii="微软雅黑" w:eastAsia="微软雅黑" w:hAnsi="微软雅黑"/>
                <w:szCs w:val="21"/>
              </w:rPr>
              <w:t>20</w:t>
            </w:r>
            <w:r w:rsidRPr="00013945">
              <w:rPr>
                <w:rFonts w:ascii="微软雅黑" w:eastAsia="微软雅黑" w:hAnsi="微软雅黑" w:hint="eastAsia"/>
                <w:szCs w:val="21"/>
              </w:rPr>
              <w:t>人，折算成百分比，每低于</w:t>
            </w:r>
            <w:r w:rsidRPr="00013945">
              <w:rPr>
                <w:rFonts w:ascii="微软雅黑" w:eastAsia="微软雅黑" w:hAnsi="微软雅黑"/>
                <w:szCs w:val="21"/>
              </w:rPr>
              <w:t>10%</w:t>
            </w:r>
            <w:r w:rsidRPr="00013945">
              <w:rPr>
                <w:rFonts w:ascii="微软雅黑" w:eastAsia="微软雅黑" w:hAnsi="微软雅黑" w:hint="eastAsia"/>
                <w:szCs w:val="21"/>
              </w:rPr>
              <w:t>的扣</w:t>
            </w:r>
            <w:r w:rsidRPr="00013945">
              <w:rPr>
                <w:rFonts w:ascii="微软雅黑" w:eastAsia="微软雅黑" w:hAnsi="微软雅黑"/>
                <w:szCs w:val="21"/>
              </w:rPr>
              <w:t>1</w:t>
            </w:r>
            <w:r w:rsidRPr="00013945">
              <w:rPr>
                <w:rFonts w:ascii="微软雅黑" w:eastAsia="微软雅黑" w:hAnsi="微软雅黑" w:hint="eastAsia"/>
                <w:szCs w:val="21"/>
              </w:rPr>
              <w:t>分。</w:t>
            </w:r>
          </w:p>
        </w:tc>
        <w:tc>
          <w:tcPr>
            <w:tcW w:w="1130" w:type="dxa"/>
            <w:noWrap/>
            <w:vAlign w:val="center"/>
          </w:tcPr>
          <w:p w:rsidR="00377DE5" w:rsidRPr="00013945" w:rsidRDefault="00377DE5">
            <w:pPr>
              <w:spacing w:line="360" w:lineRule="auto"/>
              <w:rPr>
                <w:rFonts w:ascii="微软雅黑" w:eastAsia="微软雅黑" w:hAnsi="微软雅黑"/>
                <w:szCs w:val="21"/>
              </w:rPr>
            </w:pPr>
          </w:p>
        </w:tc>
      </w:tr>
      <w:tr w:rsidR="00377DE5" w:rsidRPr="00013945">
        <w:trPr>
          <w:trHeight w:val="934"/>
          <w:jc w:val="center"/>
        </w:trPr>
        <w:tc>
          <w:tcPr>
            <w:tcW w:w="1064" w:type="dxa"/>
            <w:vMerge/>
            <w:noWrap/>
            <w:vAlign w:val="center"/>
          </w:tcPr>
          <w:p w:rsidR="00377DE5" w:rsidRPr="00013945" w:rsidRDefault="00377DE5">
            <w:pPr>
              <w:widowControl/>
              <w:spacing w:line="360" w:lineRule="auto"/>
              <w:jc w:val="left"/>
              <w:rPr>
                <w:rFonts w:ascii="微软雅黑" w:eastAsia="微软雅黑" w:hAnsi="微软雅黑"/>
                <w:szCs w:val="21"/>
              </w:rPr>
            </w:pPr>
          </w:p>
        </w:tc>
        <w:tc>
          <w:tcPr>
            <w:tcW w:w="3542"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szCs w:val="21"/>
              </w:rPr>
              <w:t>3.</w:t>
            </w:r>
            <w:r w:rsidRPr="00013945">
              <w:rPr>
                <w:rFonts w:ascii="微软雅黑" w:eastAsia="微软雅黑" w:hAnsi="微软雅黑" w:hint="eastAsia"/>
                <w:szCs w:val="21"/>
              </w:rPr>
              <w:t>日常管理，对劝导员建立例会制度；设施设备落实专人管理并上墙公示；定时定点投放站建立台账；每天通过“垃非”APP上传现场照片。（8分）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日常管理不到位每项扣2分。</w:t>
            </w:r>
          </w:p>
        </w:tc>
        <w:tc>
          <w:tcPr>
            <w:tcW w:w="1130" w:type="dxa"/>
            <w:noWrap/>
            <w:vAlign w:val="center"/>
          </w:tcPr>
          <w:p w:rsidR="00377DE5" w:rsidRPr="00013945" w:rsidRDefault="00377DE5">
            <w:pPr>
              <w:spacing w:line="360" w:lineRule="auto"/>
              <w:rPr>
                <w:rFonts w:ascii="微软雅黑" w:eastAsia="微软雅黑" w:hAnsi="微软雅黑"/>
                <w:szCs w:val="21"/>
              </w:rPr>
            </w:pPr>
          </w:p>
        </w:tc>
      </w:tr>
      <w:tr w:rsidR="00377DE5" w:rsidRPr="00013945">
        <w:trPr>
          <w:trHeight w:val="673"/>
          <w:jc w:val="center"/>
        </w:trPr>
        <w:tc>
          <w:tcPr>
            <w:tcW w:w="1064" w:type="dxa"/>
            <w:vMerge/>
            <w:noWrap/>
            <w:vAlign w:val="center"/>
          </w:tcPr>
          <w:p w:rsidR="00377DE5" w:rsidRPr="00013945" w:rsidRDefault="00377DE5">
            <w:pPr>
              <w:widowControl/>
              <w:spacing w:line="360" w:lineRule="auto"/>
              <w:jc w:val="left"/>
              <w:rPr>
                <w:rFonts w:ascii="微软雅黑" w:eastAsia="微软雅黑" w:hAnsi="微软雅黑"/>
                <w:szCs w:val="21"/>
              </w:rPr>
            </w:pPr>
          </w:p>
        </w:tc>
        <w:tc>
          <w:tcPr>
            <w:tcW w:w="3542"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4</w:t>
            </w:r>
            <w:r w:rsidRPr="00013945">
              <w:rPr>
                <w:rFonts w:ascii="微软雅黑" w:eastAsia="微软雅黑" w:hAnsi="微软雅黑"/>
                <w:szCs w:val="21"/>
              </w:rPr>
              <w:t>.</w:t>
            </w:r>
            <w:r w:rsidRPr="00013945">
              <w:rPr>
                <w:rFonts w:ascii="微软雅黑" w:eastAsia="微软雅黑" w:hAnsi="微软雅黑" w:hint="eastAsia"/>
                <w:szCs w:val="21"/>
              </w:rPr>
              <w:t>建立自查自纠工作机制，每月评价并公开小区垃圾分类工作，对监督中发现的问题、市民投诉、媒体曝光等问题，及时调查、核实、处理，督促问题责任人落实整改。（</w:t>
            </w:r>
            <w:r w:rsidRPr="00013945">
              <w:rPr>
                <w:rFonts w:ascii="微软雅黑" w:eastAsia="微软雅黑" w:hAnsi="微软雅黑"/>
                <w:szCs w:val="21"/>
              </w:rPr>
              <w:t>6</w:t>
            </w:r>
            <w:r w:rsidRPr="00013945">
              <w:rPr>
                <w:rFonts w:ascii="微软雅黑" w:eastAsia="微软雅黑" w:hAnsi="微软雅黑" w:hint="eastAsia"/>
                <w:szCs w:val="21"/>
              </w:rPr>
              <w:t>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自查自纠工作机制未建立扣</w:t>
            </w:r>
            <w:r w:rsidRPr="00013945">
              <w:rPr>
                <w:rFonts w:ascii="微软雅黑" w:eastAsia="微软雅黑" w:hAnsi="微软雅黑"/>
                <w:szCs w:val="21"/>
              </w:rPr>
              <w:t>6</w:t>
            </w:r>
            <w:r w:rsidRPr="00013945">
              <w:rPr>
                <w:rFonts w:ascii="微软雅黑" w:eastAsia="微软雅黑" w:hAnsi="微软雅黑" w:hint="eastAsia"/>
                <w:szCs w:val="21"/>
              </w:rPr>
              <w:t>分；月度评价不到位每月扣</w:t>
            </w:r>
            <w:r w:rsidRPr="00013945">
              <w:rPr>
                <w:rFonts w:ascii="微软雅黑" w:eastAsia="微软雅黑" w:hAnsi="微软雅黑"/>
                <w:szCs w:val="21"/>
              </w:rPr>
              <w:t>2</w:t>
            </w:r>
            <w:r w:rsidRPr="00013945">
              <w:rPr>
                <w:rFonts w:ascii="微软雅黑" w:eastAsia="微软雅黑" w:hAnsi="微软雅黑" w:hint="eastAsia"/>
                <w:szCs w:val="21"/>
              </w:rPr>
              <w:t>分；投诉问题未落实处理每处扣</w:t>
            </w:r>
            <w:r w:rsidRPr="00013945">
              <w:rPr>
                <w:rFonts w:ascii="微软雅黑" w:eastAsia="微软雅黑" w:hAnsi="微软雅黑"/>
                <w:szCs w:val="21"/>
              </w:rPr>
              <w:t>2</w:t>
            </w:r>
            <w:r w:rsidRPr="00013945">
              <w:rPr>
                <w:rFonts w:ascii="微软雅黑" w:eastAsia="微软雅黑" w:hAnsi="微软雅黑" w:hint="eastAsia"/>
                <w:szCs w:val="21"/>
              </w:rPr>
              <w:t>分。</w:t>
            </w:r>
          </w:p>
        </w:tc>
        <w:tc>
          <w:tcPr>
            <w:tcW w:w="1130" w:type="dxa"/>
            <w:noWrap/>
            <w:vAlign w:val="center"/>
          </w:tcPr>
          <w:p w:rsidR="00377DE5" w:rsidRPr="00013945" w:rsidRDefault="00377DE5">
            <w:pPr>
              <w:spacing w:line="360" w:lineRule="auto"/>
              <w:rPr>
                <w:rFonts w:ascii="微软雅黑" w:eastAsia="微软雅黑" w:hAnsi="微软雅黑"/>
                <w:szCs w:val="21"/>
              </w:rPr>
            </w:pPr>
          </w:p>
        </w:tc>
      </w:tr>
      <w:tr w:rsidR="00377DE5" w:rsidRPr="00013945">
        <w:trPr>
          <w:trHeight w:val="780"/>
          <w:jc w:val="center"/>
        </w:trPr>
        <w:tc>
          <w:tcPr>
            <w:tcW w:w="1064" w:type="dxa"/>
            <w:vMerge/>
            <w:noWrap/>
            <w:vAlign w:val="center"/>
          </w:tcPr>
          <w:p w:rsidR="00377DE5" w:rsidRPr="00013945" w:rsidRDefault="00377DE5">
            <w:pPr>
              <w:widowControl/>
              <w:spacing w:line="360" w:lineRule="auto"/>
              <w:jc w:val="left"/>
              <w:rPr>
                <w:rFonts w:ascii="微软雅黑" w:eastAsia="微软雅黑" w:hAnsi="微软雅黑"/>
                <w:szCs w:val="21"/>
              </w:rPr>
            </w:pPr>
          </w:p>
        </w:tc>
        <w:tc>
          <w:tcPr>
            <w:tcW w:w="3542"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5</w:t>
            </w:r>
            <w:r w:rsidRPr="00013945">
              <w:rPr>
                <w:rFonts w:ascii="微软雅黑" w:eastAsia="微软雅黑" w:hAnsi="微软雅黑"/>
                <w:szCs w:val="21"/>
              </w:rPr>
              <w:t>.</w:t>
            </w:r>
            <w:r w:rsidRPr="00013945">
              <w:rPr>
                <w:rFonts w:ascii="微软雅黑" w:eastAsia="微软雅黑" w:hAnsi="微软雅黑" w:hint="eastAsia"/>
                <w:szCs w:val="21"/>
              </w:rPr>
              <w:t>应建立垃圾分类诚信体系，设有专职员协助取证和协助执法。（</w:t>
            </w:r>
            <w:r w:rsidRPr="00013945">
              <w:rPr>
                <w:rFonts w:ascii="微软雅黑" w:eastAsia="微软雅黑" w:hAnsi="微软雅黑"/>
                <w:szCs w:val="21"/>
              </w:rPr>
              <w:t>5</w:t>
            </w:r>
            <w:r w:rsidRPr="00013945">
              <w:rPr>
                <w:rFonts w:ascii="微软雅黑" w:eastAsia="微软雅黑" w:hAnsi="微软雅黑" w:hint="eastAsia"/>
                <w:szCs w:val="21"/>
              </w:rPr>
              <w:t>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诚信体系未建立扣</w:t>
            </w:r>
            <w:r w:rsidRPr="00013945">
              <w:rPr>
                <w:rFonts w:ascii="微软雅黑" w:eastAsia="微软雅黑" w:hAnsi="微软雅黑"/>
                <w:szCs w:val="21"/>
              </w:rPr>
              <w:t>5</w:t>
            </w:r>
            <w:r w:rsidRPr="00013945">
              <w:rPr>
                <w:rFonts w:ascii="微软雅黑" w:eastAsia="微软雅黑" w:hAnsi="微软雅黑" w:hint="eastAsia"/>
                <w:szCs w:val="21"/>
              </w:rPr>
              <w:t>分，未设执法协助专职人员扣</w:t>
            </w:r>
            <w:r w:rsidRPr="00013945">
              <w:rPr>
                <w:rFonts w:ascii="微软雅黑" w:eastAsia="微软雅黑" w:hAnsi="微软雅黑"/>
                <w:szCs w:val="21"/>
              </w:rPr>
              <w:t>2</w:t>
            </w:r>
            <w:r w:rsidRPr="00013945">
              <w:rPr>
                <w:rFonts w:ascii="微软雅黑" w:eastAsia="微软雅黑" w:hAnsi="微软雅黑" w:hint="eastAsia"/>
                <w:szCs w:val="21"/>
              </w:rPr>
              <w:t>分。</w:t>
            </w:r>
          </w:p>
        </w:tc>
        <w:tc>
          <w:tcPr>
            <w:tcW w:w="1130" w:type="dxa"/>
            <w:noWrap/>
            <w:vAlign w:val="center"/>
          </w:tcPr>
          <w:p w:rsidR="00377DE5" w:rsidRPr="00013945" w:rsidRDefault="00377DE5">
            <w:pPr>
              <w:spacing w:line="360" w:lineRule="auto"/>
              <w:rPr>
                <w:rFonts w:ascii="微软雅黑" w:eastAsia="微软雅黑" w:hAnsi="微软雅黑"/>
                <w:szCs w:val="21"/>
              </w:rPr>
            </w:pPr>
          </w:p>
        </w:tc>
      </w:tr>
      <w:tr w:rsidR="00377DE5" w:rsidRPr="00013945">
        <w:trPr>
          <w:trHeight w:val="550"/>
          <w:jc w:val="center"/>
        </w:trPr>
        <w:tc>
          <w:tcPr>
            <w:tcW w:w="1064" w:type="dxa"/>
            <w:vMerge/>
            <w:noWrap/>
            <w:vAlign w:val="center"/>
          </w:tcPr>
          <w:p w:rsidR="00377DE5" w:rsidRPr="00013945" w:rsidRDefault="00377DE5">
            <w:pPr>
              <w:widowControl/>
              <w:spacing w:line="360" w:lineRule="auto"/>
              <w:jc w:val="left"/>
              <w:rPr>
                <w:rFonts w:ascii="微软雅黑" w:eastAsia="微软雅黑" w:hAnsi="微软雅黑"/>
                <w:szCs w:val="21"/>
              </w:rPr>
            </w:pPr>
          </w:p>
        </w:tc>
        <w:tc>
          <w:tcPr>
            <w:tcW w:w="3542"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6</w:t>
            </w:r>
            <w:r w:rsidRPr="00013945">
              <w:rPr>
                <w:rFonts w:ascii="微软雅黑" w:eastAsia="微软雅黑" w:hAnsi="微软雅黑"/>
                <w:szCs w:val="21"/>
              </w:rPr>
              <w:t>.</w:t>
            </w:r>
            <w:r w:rsidRPr="00013945">
              <w:rPr>
                <w:rFonts w:ascii="微软雅黑" w:eastAsia="微软雅黑" w:hAnsi="微软雅黑" w:hint="eastAsia"/>
                <w:szCs w:val="21"/>
              </w:rPr>
              <w:t>督促物业服务企业实施生活垃圾分类与减量工作。（</w:t>
            </w:r>
            <w:r w:rsidRPr="00013945">
              <w:rPr>
                <w:rFonts w:ascii="微软雅黑" w:eastAsia="微软雅黑" w:hAnsi="微软雅黑"/>
                <w:szCs w:val="21"/>
              </w:rPr>
              <w:t>5</w:t>
            </w:r>
            <w:r w:rsidRPr="00013945">
              <w:rPr>
                <w:rFonts w:ascii="微软雅黑" w:eastAsia="微软雅黑" w:hAnsi="微软雅黑" w:hint="eastAsia"/>
                <w:szCs w:val="21"/>
              </w:rPr>
              <w:t>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物业服务企业配合不到位扣</w:t>
            </w:r>
            <w:r w:rsidRPr="00013945">
              <w:rPr>
                <w:rFonts w:ascii="微软雅黑" w:eastAsia="微软雅黑" w:hAnsi="微软雅黑"/>
                <w:szCs w:val="21"/>
              </w:rPr>
              <w:t>5</w:t>
            </w:r>
            <w:r w:rsidRPr="00013945">
              <w:rPr>
                <w:rFonts w:ascii="微软雅黑" w:eastAsia="微软雅黑" w:hAnsi="微软雅黑" w:hint="eastAsia"/>
                <w:szCs w:val="21"/>
              </w:rPr>
              <w:t>分。</w:t>
            </w:r>
          </w:p>
        </w:tc>
        <w:tc>
          <w:tcPr>
            <w:tcW w:w="1130" w:type="dxa"/>
            <w:noWrap/>
            <w:vAlign w:val="center"/>
          </w:tcPr>
          <w:p w:rsidR="00377DE5" w:rsidRPr="00013945" w:rsidRDefault="00377DE5">
            <w:pPr>
              <w:spacing w:line="360" w:lineRule="auto"/>
              <w:rPr>
                <w:rFonts w:ascii="微软雅黑" w:eastAsia="微软雅黑" w:hAnsi="微软雅黑"/>
                <w:szCs w:val="21"/>
              </w:rPr>
            </w:pPr>
          </w:p>
        </w:tc>
      </w:tr>
      <w:tr w:rsidR="00377DE5" w:rsidRPr="00013945">
        <w:trPr>
          <w:trHeight w:val="90"/>
          <w:jc w:val="center"/>
        </w:trPr>
        <w:tc>
          <w:tcPr>
            <w:tcW w:w="1064" w:type="dxa"/>
            <w:vMerge/>
            <w:noWrap/>
            <w:vAlign w:val="center"/>
          </w:tcPr>
          <w:p w:rsidR="00377DE5" w:rsidRPr="00013945" w:rsidRDefault="00377DE5">
            <w:pPr>
              <w:widowControl/>
              <w:spacing w:line="360" w:lineRule="auto"/>
              <w:jc w:val="left"/>
              <w:rPr>
                <w:rFonts w:ascii="微软雅黑" w:eastAsia="微软雅黑" w:hAnsi="微软雅黑"/>
                <w:szCs w:val="21"/>
              </w:rPr>
            </w:pPr>
          </w:p>
        </w:tc>
        <w:tc>
          <w:tcPr>
            <w:tcW w:w="3542"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7</w:t>
            </w:r>
            <w:r w:rsidRPr="00013945">
              <w:rPr>
                <w:rFonts w:ascii="微软雅黑" w:eastAsia="微软雅黑" w:hAnsi="微软雅黑"/>
                <w:szCs w:val="21"/>
              </w:rPr>
              <w:t>.</w:t>
            </w:r>
            <w:r w:rsidRPr="00013945">
              <w:rPr>
                <w:rFonts w:ascii="微软雅黑" w:eastAsia="微软雅黑" w:hAnsi="微软雅黑" w:hint="eastAsia"/>
                <w:szCs w:val="21"/>
              </w:rPr>
              <w:t>无有责投诉及媒体曝光问题。（</w:t>
            </w:r>
            <w:r w:rsidRPr="00013945">
              <w:rPr>
                <w:rFonts w:ascii="微软雅黑" w:eastAsia="微软雅黑" w:hAnsi="微软雅黑"/>
                <w:szCs w:val="21"/>
              </w:rPr>
              <w:t>10</w:t>
            </w:r>
            <w:r w:rsidRPr="00013945">
              <w:rPr>
                <w:rFonts w:ascii="微软雅黑" w:eastAsia="微软雅黑" w:hAnsi="微软雅黑" w:hint="eastAsia"/>
                <w:szCs w:val="21"/>
              </w:rPr>
              <w:t>分）</w:t>
            </w:r>
          </w:p>
        </w:tc>
        <w:tc>
          <w:tcPr>
            <w:tcW w:w="3786" w:type="dxa"/>
            <w:noWrap/>
            <w:vAlign w:val="center"/>
          </w:tcPr>
          <w:p w:rsidR="00377DE5" w:rsidRPr="00013945" w:rsidRDefault="00693A8C">
            <w:pPr>
              <w:spacing w:line="360" w:lineRule="auto"/>
              <w:rPr>
                <w:rFonts w:ascii="微软雅黑" w:eastAsia="微软雅黑" w:hAnsi="微软雅黑"/>
                <w:szCs w:val="21"/>
              </w:rPr>
            </w:pPr>
            <w:r w:rsidRPr="00013945">
              <w:rPr>
                <w:rFonts w:ascii="微软雅黑" w:eastAsia="微软雅黑" w:hAnsi="微软雅黑" w:hint="eastAsia"/>
                <w:szCs w:val="21"/>
              </w:rPr>
              <w:t>有责投诉及媒体曝光问题每处扣</w:t>
            </w:r>
            <w:r w:rsidRPr="00013945">
              <w:rPr>
                <w:rFonts w:ascii="微软雅黑" w:eastAsia="微软雅黑" w:hAnsi="微软雅黑"/>
                <w:szCs w:val="21"/>
              </w:rPr>
              <w:t>5</w:t>
            </w:r>
            <w:r w:rsidRPr="00013945">
              <w:rPr>
                <w:rFonts w:ascii="微软雅黑" w:eastAsia="微软雅黑" w:hAnsi="微软雅黑" w:hint="eastAsia"/>
                <w:szCs w:val="21"/>
              </w:rPr>
              <w:t>分。</w:t>
            </w:r>
          </w:p>
        </w:tc>
        <w:tc>
          <w:tcPr>
            <w:tcW w:w="1130" w:type="dxa"/>
            <w:noWrap/>
            <w:vAlign w:val="center"/>
          </w:tcPr>
          <w:p w:rsidR="00377DE5" w:rsidRPr="00013945" w:rsidRDefault="00377DE5">
            <w:pPr>
              <w:spacing w:line="360" w:lineRule="auto"/>
              <w:rPr>
                <w:rFonts w:ascii="微软雅黑" w:eastAsia="微软雅黑" w:hAnsi="微软雅黑"/>
                <w:szCs w:val="21"/>
              </w:rPr>
            </w:pPr>
          </w:p>
        </w:tc>
      </w:tr>
    </w:tbl>
    <w:p w:rsidR="00377DE5" w:rsidRPr="00013945" w:rsidRDefault="00693A8C">
      <w:pPr>
        <w:adjustRightInd w:val="0"/>
        <w:snapToGrid w:val="0"/>
        <w:spacing w:line="360" w:lineRule="auto"/>
        <w:rPr>
          <w:rFonts w:ascii="微软雅黑" w:eastAsia="微软雅黑" w:hAnsi="微软雅黑" w:cs="仿宋_GB2312"/>
          <w:szCs w:val="21"/>
          <w:u w:val="single"/>
        </w:rPr>
      </w:pPr>
      <w:r w:rsidRPr="00013945">
        <w:rPr>
          <w:rFonts w:ascii="微软雅黑" w:eastAsia="微软雅黑" w:hAnsi="微软雅黑" w:cs="仿宋_GB2312" w:hint="eastAsia"/>
          <w:szCs w:val="21"/>
        </w:rPr>
        <w:t>得分：</w:t>
      </w:r>
    </w:p>
    <w:p w:rsidR="00377DE5" w:rsidRPr="00013945" w:rsidRDefault="00377DE5">
      <w:pPr>
        <w:adjustRightInd w:val="0"/>
        <w:snapToGrid w:val="0"/>
        <w:spacing w:line="360" w:lineRule="auto"/>
        <w:rPr>
          <w:rFonts w:ascii="微软雅黑" w:eastAsia="微软雅黑" w:hAnsi="微软雅黑" w:cs="仿宋_GB2312"/>
          <w:szCs w:val="21"/>
        </w:rPr>
      </w:pPr>
    </w:p>
    <w:p w:rsidR="00377DE5" w:rsidRPr="00013945" w:rsidRDefault="00693A8C">
      <w:pPr>
        <w:adjustRightInd w:val="0"/>
        <w:snapToGrid w:val="0"/>
        <w:spacing w:line="360" w:lineRule="auto"/>
        <w:ind w:firstLineChars="200" w:firstLine="420"/>
        <w:rPr>
          <w:rFonts w:ascii="微软雅黑" w:eastAsia="微软雅黑" w:hAnsi="微软雅黑" w:cs="仿宋_GB2312"/>
          <w:szCs w:val="21"/>
        </w:rPr>
      </w:pPr>
      <w:r w:rsidRPr="00013945">
        <w:rPr>
          <w:rFonts w:ascii="微软雅黑" w:eastAsia="微软雅黑" w:hAnsi="微软雅黑" w:cs="仿宋_GB2312" w:hint="eastAsia"/>
          <w:szCs w:val="21"/>
        </w:rPr>
        <w:t>注：本考核表满分100分，</w:t>
      </w:r>
      <w:r w:rsidRPr="00013945">
        <w:rPr>
          <w:rFonts w:ascii="微软雅黑" w:eastAsia="微软雅黑" w:hAnsi="微软雅黑" w:hint="eastAsia"/>
          <w:szCs w:val="21"/>
        </w:rPr>
        <w:t>每季度</w:t>
      </w:r>
      <w:r w:rsidRPr="00013945">
        <w:rPr>
          <w:rFonts w:ascii="微软雅黑" w:eastAsia="微软雅黑" w:hAnsi="微软雅黑" w:cs="仿宋_GB2312" w:hint="eastAsia"/>
          <w:szCs w:val="21"/>
        </w:rPr>
        <w:t>评定一次，最终以年度平均分作为支付运营服务费</w:t>
      </w:r>
      <w:r w:rsidRPr="00013945">
        <w:rPr>
          <w:rFonts w:ascii="微软雅黑" w:eastAsia="微软雅黑" w:hAnsi="微软雅黑" w:cs="仿宋_GB2312" w:hint="eastAsia"/>
          <w:szCs w:val="21"/>
        </w:rPr>
        <w:lastRenderedPageBreak/>
        <w:t>的依据，考核平均分在90分（含）及以上的，不扣罚运营服务费；考核平均分在80分（含）至89分的，扣罚人民币一万元；考核平均分在70分（含）至79分的，扣罚人民币三万元；年度考核平均分在70分以下的，扣罚人民币伍万元。</w:t>
      </w:r>
    </w:p>
    <w:p w:rsidR="00377DE5" w:rsidRPr="00013945" w:rsidRDefault="00693A8C">
      <w:pPr>
        <w:shd w:val="clear" w:color="auto" w:fill="FFFFFF"/>
        <w:adjustRightInd w:val="0"/>
        <w:snapToGrid w:val="0"/>
        <w:spacing w:line="360" w:lineRule="auto"/>
        <w:rPr>
          <w:rFonts w:ascii="微软雅黑" w:eastAsia="微软雅黑" w:hAnsi="微软雅黑"/>
          <w:b/>
          <w:sz w:val="28"/>
          <w:szCs w:val="28"/>
        </w:rPr>
      </w:pPr>
      <w:r w:rsidRPr="00013945">
        <w:rPr>
          <w:rFonts w:ascii="微软雅黑" w:eastAsia="微软雅黑" w:hAnsi="微软雅黑" w:hint="eastAsia"/>
          <w:b/>
          <w:sz w:val="28"/>
          <w:szCs w:val="28"/>
        </w:rPr>
        <w:t>九、</w:t>
      </w:r>
      <w:r w:rsidRPr="00013945">
        <w:rPr>
          <w:rFonts w:ascii="微软雅黑" w:eastAsia="微软雅黑" w:hAnsi="微软雅黑" w:hint="eastAsia"/>
          <w:b/>
          <w:sz w:val="28"/>
          <w:szCs w:val="28"/>
          <w:lang w:eastAsia="zh-TW"/>
        </w:rPr>
        <w:t>工期及运维期要求</w:t>
      </w:r>
    </w:p>
    <w:p w:rsidR="00377DE5" w:rsidRPr="00013945" w:rsidRDefault="00693A8C">
      <w:pPr>
        <w:shd w:val="clear" w:color="auto" w:fill="FFFFFF"/>
        <w:adjustRightInd w:val="0"/>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lang w:eastAsia="zh-TW"/>
        </w:rPr>
        <w:t>1</w:t>
      </w:r>
      <w:r w:rsidRPr="00013945">
        <w:rPr>
          <w:rFonts w:ascii="微软雅黑" w:eastAsia="微软雅黑" w:hAnsi="微软雅黑" w:hint="eastAsia"/>
          <w:szCs w:val="21"/>
        </w:rPr>
        <w:t>、</w:t>
      </w:r>
      <w:r w:rsidRPr="00013945">
        <w:rPr>
          <w:rFonts w:ascii="微软雅黑" w:eastAsia="微软雅黑" w:hAnsi="微软雅黑" w:hint="eastAsia"/>
          <w:szCs w:val="21"/>
          <w:lang w:eastAsia="zh-TW"/>
        </w:rPr>
        <w:t>工期：自合同签订之日起</w:t>
      </w:r>
      <w:r w:rsidRPr="00013945">
        <w:rPr>
          <w:rFonts w:ascii="微软雅黑" w:eastAsia="微软雅黑" w:hAnsi="微软雅黑" w:hint="eastAsia"/>
          <w:szCs w:val="21"/>
        </w:rPr>
        <w:t>2个月内完成。</w:t>
      </w:r>
    </w:p>
    <w:p w:rsidR="00377DE5" w:rsidRPr="00013945" w:rsidRDefault="00693A8C">
      <w:pPr>
        <w:shd w:val="clear" w:color="auto" w:fill="FFFFFF"/>
        <w:adjustRightInd w:val="0"/>
        <w:snapToGrid w:val="0"/>
        <w:spacing w:line="360" w:lineRule="auto"/>
        <w:ind w:firstLineChars="200" w:firstLine="420"/>
        <w:jc w:val="left"/>
        <w:rPr>
          <w:rFonts w:ascii="微软雅黑" w:eastAsia="微软雅黑" w:hAnsi="微软雅黑"/>
          <w:szCs w:val="21"/>
          <w:lang w:eastAsia="zh-TW"/>
        </w:rPr>
      </w:pPr>
      <w:r w:rsidRPr="00013945">
        <w:rPr>
          <w:rFonts w:ascii="微软雅黑" w:eastAsia="微软雅黑" w:hAnsi="微软雅黑" w:hint="eastAsia"/>
          <w:szCs w:val="21"/>
          <w:lang w:eastAsia="zh-TW"/>
        </w:rPr>
        <w:t>2、本项目服务期限为</w:t>
      </w:r>
      <w:r w:rsidRPr="00013945">
        <w:rPr>
          <w:rFonts w:ascii="微软雅黑" w:eastAsia="微软雅黑" w:hAnsi="微软雅黑" w:hint="eastAsia"/>
          <w:szCs w:val="21"/>
        </w:rPr>
        <w:t>二</w:t>
      </w:r>
      <w:r w:rsidRPr="00013945">
        <w:rPr>
          <w:rFonts w:ascii="微软雅黑" w:eastAsia="微软雅黑" w:hAnsi="微软雅黑" w:hint="eastAsia"/>
          <w:szCs w:val="21"/>
          <w:lang w:eastAsia="zh-TW"/>
        </w:rPr>
        <w:t>年，若在服务期限内达到和完成采购方的工作要求，双方可以续签下</w:t>
      </w:r>
      <w:r w:rsidRPr="00013945">
        <w:rPr>
          <w:rFonts w:ascii="微软雅黑" w:eastAsia="微软雅黑" w:hAnsi="微软雅黑" w:hint="eastAsia"/>
          <w:szCs w:val="21"/>
        </w:rPr>
        <w:t>一</w:t>
      </w:r>
      <w:r w:rsidRPr="00013945">
        <w:rPr>
          <w:rFonts w:ascii="微软雅黑" w:eastAsia="微软雅黑" w:hAnsi="微软雅黑" w:hint="eastAsia"/>
          <w:szCs w:val="21"/>
          <w:lang w:eastAsia="zh-TW"/>
        </w:rPr>
        <w:t>年度的服务合同。</w:t>
      </w:r>
    </w:p>
    <w:p w:rsidR="00377DE5" w:rsidRPr="00013945" w:rsidRDefault="00693A8C">
      <w:pPr>
        <w:adjustRightInd w:val="0"/>
        <w:snapToGrid w:val="0"/>
        <w:spacing w:line="360" w:lineRule="auto"/>
        <w:ind w:firstLineChars="200" w:firstLine="420"/>
        <w:rPr>
          <w:rFonts w:ascii="微软雅黑" w:eastAsia="微软雅黑" w:hAnsi="微软雅黑"/>
          <w:szCs w:val="21"/>
        </w:rPr>
      </w:pPr>
      <w:r w:rsidRPr="00013945">
        <w:rPr>
          <w:rFonts w:ascii="微软雅黑" w:eastAsia="微软雅黑" w:hAnsi="微软雅黑" w:hint="eastAsia"/>
          <w:szCs w:val="21"/>
          <w:lang w:eastAsia="zh-TW"/>
        </w:rPr>
        <w:t>注：在服务期内，成交供应商负责设备及系统的所有维护、维修、设备更换和系统优化升级等工作，保证采购人（用户）能正常使用系统，获得高质量满意的服务。在维护期内，除不可抗力等因素所造成的损害外，成交供应商必须免费提供维修服务。</w:t>
      </w:r>
    </w:p>
    <w:p w:rsidR="00377DE5" w:rsidRPr="00013945" w:rsidRDefault="00693A8C">
      <w:pPr>
        <w:shd w:val="clear" w:color="auto" w:fill="FFFFFF"/>
        <w:adjustRightInd w:val="0"/>
        <w:snapToGrid w:val="0"/>
        <w:spacing w:line="360" w:lineRule="auto"/>
        <w:ind w:firstLineChars="200" w:firstLine="420"/>
        <w:jc w:val="left"/>
        <w:rPr>
          <w:rFonts w:ascii="微软雅黑" w:eastAsia="微软雅黑" w:hAnsi="微软雅黑"/>
          <w:szCs w:val="21"/>
          <w:lang w:eastAsia="zh-TW"/>
        </w:rPr>
      </w:pPr>
      <w:r w:rsidRPr="00013945">
        <w:rPr>
          <w:rFonts w:ascii="微软雅黑" w:eastAsia="微软雅黑" w:hAnsi="微软雅黑" w:hint="eastAsia"/>
          <w:szCs w:val="21"/>
          <w:lang w:eastAsia="zh-TW"/>
        </w:rPr>
        <w:t>3、设备质保期为2年。</w:t>
      </w:r>
    </w:p>
    <w:p w:rsidR="00377DE5" w:rsidRPr="00013945" w:rsidRDefault="00693A8C">
      <w:pPr>
        <w:spacing w:line="360" w:lineRule="auto"/>
        <w:rPr>
          <w:rFonts w:ascii="微软雅黑" w:eastAsia="微软雅黑" w:hAnsi="微软雅黑"/>
          <w:b/>
          <w:sz w:val="28"/>
          <w:szCs w:val="28"/>
        </w:rPr>
      </w:pPr>
      <w:r w:rsidRPr="00013945">
        <w:rPr>
          <w:rFonts w:ascii="微软雅黑" w:eastAsia="微软雅黑" w:hAnsi="微软雅黑" w:hint="eastAsia"/>
          <w:b/>
          <w:sz w:val="28"/>
          <w:szCs w:val="28"/>
        </w:rPr>
        <w:t>十、付款方式</w:t>
      </w:r>
    </w:p>
    <w:p w:rsidR="00377DE5" w:rsidRPr="00013945" w:rsidRDefault="00693A8C">
      <w:pPr>
        <w:spacing w:line="360" w:lineRule="auto"/>
        <w:ind w:firstLineChars="200" w:firstLine="420"/>
        <w:rPr>
          <w:rFonts w:ascii="微软雅黑" w:eastAsia="微软雅黑" w:hAnsi="微软雅黑" w:cs="微软雅黑"/>
          <w:b/>
          <w:szCs w:val="21"/>
        </w:rPr>
      </w:pPr>
      <w:r w:rsidRPr="00013945">
        <w:rPr>
          <w:rFonts w:ascii="微软雅黑" w:eastAsia="微软雅黑" w:hAnsi="微软雅黑" w:cs="微软雅黑" w:hint="eastAsia"/>
          <w:b/>
          <w:szCs w:val="21"/>
        </w:rPr>
        <w:t>（一）、预付款</w:t>
      </w:r>
    </w:p>
    <w:p w:rsidR="00377DE5" w:rsidRPr="00013945" w:rsidRDefault="00693A8C">
      <w:pPr>
        <w:spacing w:line="360" w:lineRule="auto"/>
        <w:ind w:firstLineChars="200" w:firstLine="420"/>
        <w:rPr>
          <w:rFonts w:ascii="微软雅黑" w:eastAsia="微软雅黑" w:hAnsi="微软雅黑" w:cs="微软雅黑"/>
          <w:szCs w:val="21"/>
          <w:shd w:val="clear" w:color="auto" w:fill="FFFFFF"/>
        </w:rPr>
      </w:pPr>
      <w:r w:rsidRPr="00013945">
        <w:rPr>
          <w:rFonts w:ascii="微软雅黑" w:eastAsia="微软雅黑" w:hAnsi="微软雅黑" w:cs="微软雅黑"/>
          <w:szCs w:val="21"/>
          <w:shd w:val="clear" w:color="auto" w:fill="FFFFFF"/>
        </w:rPr>
        <w:t>1</w:t>
      </w:r>
      <w:r w:rsidRPr="00013945">
        <w:rPr>
          <w:rFonts w:ascii="微软雅黑" w:eastAsia="微软雅黑" w:hAnsi="微软雅黑" w:cs="微软雅黑" w:hint="eastAsia"/>
          <w:szCs w:val="21"/>
          <w:shd w:val="clear" w:color="auto" w:fill="FFFFFF"/>
        </w:rPr>
        <w:t>、</w:t>
      </w:r>
      <w:r w:rsidRPr="00013945">
        <w:rPr>
          <w:rFonts w:ascii="微软雅黑" w:eastAsia="微软雅黑" w:hAnsi="微软雅黑" w:cs="微软雅黑"/>
          <w:szCs w:val="21"/>
          <w:shd w:val="clear" w:color="auto" w:fill="FFFFFF"/>
        </w:rPr>
        <w:t>各采购单位应当在政府采购合同中约定预付款，预付款比例原则上不低于合同金额的30％；项目分年安排预算的，每年预付款比例不低于项目年度计划支付资金额的30％。采购项目实施以人工投入为主的，可适当降低预付款比例，但不得低于10%。与疫情防控有关的采购合同最高预付比例可达100%，切实增强供应商履约能力。在签订合同时，供应商明确表示无需预付款或者主动要求降低预付款比例的，采购单位可不适用前述规定。政府采购工程以及与工程建设有关的货物、服务，采用招标方式采购的，预付款从其相关规定。</w:t>
      </w:r>
    </w:p>
    <w:p w:rsidR="00377DE5" w:rsidRPr="00013945" w:rsidRDefault="00693A8C">
      <w:pPr>
        <w:spacing w:line="360" w:lineRule="auto"/>
        <w:ind w:firstLineChars="200" w:firstLine="420"/>
        <w:rPr>
          <w:rFonts w:ascii="微软雅黑" w:eastAsia="微软雅黑" w:hAnsi="微软雅黑" w:cs="微软雅黑"/>
          <w:szCs w:val="21"/>
          <w:shd w:val="clear" w:color="auto" w:fill="FFFFFF"/>
        </w:rPr>
      </w:pPr>
      <w:r w:rsidRPr="00013945">
        <w:rPr>
          <w:rFonts w:ascii="微软雅黑" w:eastAsia="微软雅黑" w:hAnsi="微软雅黑" w:cs="微软雅黑" w:hint="eastAsia"/>
          <w:szCs w:val="21"/>
          <w:shd w:val="clear" w:color="auto" w:fill="FFFFFF"/>
        </w:rPr>
        <w:t xml:space="preserve">    2、政府采购预付款应在合同生效以及具备实施条件后15日内支付。项目分年安排预算的，第二年预付时间为次年相对应月份，以此类推；当年度预付款尚未扣回的，次年不重复安排。</w:t>
      </w:r>
    </w:p>
    <w:p w:rsidR="00377DE5" w:rsidRPr="00013945" w:rsidRDefault="00693A8C">
      <w:pPr>
        <w:spacing w:line="360" w:lineRule="auto"/>
        <w:ind w:firstLineChars="200" w:firstLine="420"/>
        <w:rPr>
          <w:rFonts w:ascii="微软雅黑" w:eastAsia="微软雅黑" w:hAnsi="微软雅黑" w:cs="微软雅黑"/>
          <w:szCs w:val="21"/>
          <w:shd w:val="clear" w:color="auto" w:fill="FFFFFF"/>
        </w:rPr>
      </w:pPr>
      <w:r w:rsidRPr="00013945">
        <w:rPr>
          <w:rFonts w:ascii="微软雅黑" w:eastAsia="微软雅黑" w:hAnsi="微软雅黑" w:cs="微软雅黑" w:hint="eastAsia"/>
          <w:szCs w:val="21"/>
          <w:shd w:val="clear" w:color="auto" w:fill="FFFFFF"/>
        </w:rPr>
        <w:t xml:space="preserve">    3、各采购单位可根据项目特点、供应商信用等情况，决定是否要求供应商提交银行、保险公司等金融机构出具的预付款保函或其他担保措施。疫情期间，对受疫情影响严重的中小微企业应当取消或者减少预付款担保。</w:t>
      </w:r>
    </w:p>
    <w:p w:rsidR="00377DE5" w:rsidRPr="00013945" w:rsidRDefault="00693A8C">
      <w:pPr>
        <w:snapToGrid w:val="0"/>
        <w:spacing w:line="360" w:lineRule="auto"/>
        <w:ind w:firstLine="480"/>
        <w:rPr>
          <w:rFonts w:ascii="微软雅黑" w:eastAsia="微软雅黑" w:hAnsi="微软雅黑" w:cs="微软雅黑"/>
          <w:b/>
          <w:szCs w:val="21"/>
        </w:rPr>
      </w:pPr>
      <w:r w:rsidRPr="00013945">
        <w:rPr>
          <w:rFonts w:ascii="微软雅黑" w:eastAsia="微软雅黑" w:hAnsi="微软雅黑" w:cs="微软雅黑" w:hint="eastAsia"/>
          <w:b/>
          <w:szCs w:val="21"/>
        </w:rPr>
        <w:lastRenderedPageBreak/>
        <w:t>（二）、项目进度款：</w:t>
      </w:r>
    </w:p>
    <w:p w:rsidR="00377DE5" w:rsidRPr="00013945" w:rsidRDefault="00693A8C">
      <w:pPr>
        <w:pStyle w:val="18"/>
        <w:snapToGrid w:val="0"/>
        <w:spacing w:line="360" w:lineRule="auto"/>
        <w:ind w:firstLineChars="200" w:firstLine="420"/>
        <w:outlineLvl w:val="2"/>
        <w:rPr>
          <w:rFonts w:ascii="微软雅黑" w:eastAsia="微软雅黑" w:hAnsi="微软雅黑"/>
          <w:sz w:val="21"/>
          <w:szCs w:val="21"/>
        </w:rPr>
      </w:pPr>
      <w:r w:rsidRPr="00013945">
        <w:rPr>
          <w:rFonts w:ascii="微软雅黑" w:eastAsia="微软雅黑" w:hAnsi="微软雅黑" w:hint="eastAsia"/>
          <w:sz w:val="21"/>
          <w:szCs w:val="21"/>
        </w:rPr>
        <w:t>1、项目设备及系统全部安装验收完成后，支付合同价（不含运维费）的80%；</w:t>
      </w:r>
    </w:p>
    <w:p w:rsidR="00377DE5" w:rsidRPr="00013945" w:rsidRDefault="00693A8C">
      <w:pPr>
        <w:pStyle w:val="18"/>
        <w:snapToGrid w:val="0"/>
        <w:spacing w:line="360" w:lineRule="auto"/>
        <w:ind w:firstLineChars="200" w:firstLine="420"/>
        <w:outlineLvl w:val="2"/>
        <w:rPr>
          <w:rFonts w:ascii="微软雅黑" w:eastAsia="微软雅黑" w:hAnsi="微软雅黑"/>
          <w:sz w:val="21"/>
          <w:szCs w:val="21"/>
        </w:rPr>
      </w:pPr>
      <w:r w:rsidRPr="00013945">
        <w:rPr>
          <w:rFonts w:ascii="微软雅黑" w:eastAsia="微软雅黑" w:hAnsi="微软雅黑" w:hint="eastAsia"/>
          <w:sz w:val="21"/>
          <w:szCs w:val="21"/>
        </w:rPr>
        <w:t>2、项目正常运行后，每半年支付合同价（运维费）的25%；</w:t>
      </w:r>
    </w:p>
    <w:p w:rsidR="00377DE5" w:rsidRPr="00013945" w:rsidRDefault="00693A8C">
      <w:pPr>
        <w:pStyle w:val="18"/>
        <w:snapToGrid w:val="0"/>
        <w:spacing w:line="360" w:lineRule="auto"/>
        <w:ind w:firstLineChars="200" w:firstLine="420"/>
        <w:outlineLvl w:val="2"/>
        <w:rPr>
          <w:rFonts w:ascii="微软雅黑" w:eastAsia="微软雅黑" w:hAnsi="微软雅黑"/>
          <w:sz w:val="21"/>
          <w:szCs w:val="21"/>
        </w:rPr>
      </w:pPr>
      <w:r w:rsidRPr="00013945">
        <w:rPr>
          <w:rFonts w:ascii="微软雅黑" w:eastAsia="微软雅黑" w:hAnsi="微软雅黑" w:hint="eastAsia"/>
          <w:sz w:val="21"/>
          <w:szCs w:val="21"/>
        </w:rPr>
        <w:t>3、余款待项目运维期满，经审计完成后按审定价一次性付清。</w:t>
      </w:r>
    </w:p>
    <w:p w:rsidR="00377DE5" w:rsidRPr="00013945" w:rsidRDefault="00693A8C">
      <w:pPr>
        <w:spacing w:line="360" w:lineRule="auto"/>
        <w:rPr>
          <w:rFonts w:ascii="微软雅黑" w:eastAsia="微软雅黑" w:hAnsi="微软雅黑"/>
          <w:b/>
          <w:sz w:val="28"/>
          <w:szCs w:val="28"/>
        </w:rPr>
      </w:pPr>
      <w:r w:rsidRPr="00013945">
        <w:rPr>
          <w:rFonts w:ascii="微软雅黑" w:eastAsia="微软雅黑" w:hAnsi="微软雅黑" w:hint="eastAsia"/>
          <w:b/>
          <w:sz w:val="28"/>
          <w:szCs w:val="28"/>
        </w:rPr>
        <w:t>十一、其他</w:t>
      </w:r>
    </w:p>
    <w:p w:rsidR="00377DE5" w:rsidRPr="00013945" w:rsidRDefault="00693A8C" w:rsidP="00013945">
      <w:pPr>
        <w:spacing w:line="360" w:lineRule="auto"/>
        <w:ind w:firstLineChars="196" w:firstLine="412"/>
        <w:rPr>
          <w:rFonts w:ascii="微软雅黑" w:eastAsia="微软雅黑" w:hAnsi="微软雅黑"/>
          <w:szCs w:val="21"/>
        </w:rPr>
      </w:pPr>
      <w:r w:rsidRPr="00013945">
        <w:rPr>
          <w:rFonts w:ascii="微软雅黑" w:eastAsia="微软雅黑" w:hAnsi="微软雅黑" w:hint="eastAsia"/>
          <w:szCs w:val="21"/>
        </w:rPr>
        <w:t>根据对本项目建设需求深入了解，针对项目推进和实施中可能会出现的问题和存在的困难，进行客观仔细地分析，并结合自身专业、经验等实际情况，提出合理化建议以及解决对策）。</w:t>
      </w:r>
    </w:p>
    <w:p w:rsidR="00377DE5" w:rsidRPr="00013945" w:rsidRDefault="00693A8C">
      <w:pPr>
        <w:shd w:val="clear" w:color="auto" w:fill="FFFFFF"/>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lang w:eastAsia="zh-TW"/>
        </w:rPr>
        <w:t>所</w:t>
      </w:r>
      <w:r w:rsidRPr="00013945">
        <w:rPr>
          <w:rFonts w:ascii="微软雅黑" w:eastAsia="微软雅黑" w:hAnsi="微软雅黑" w:hint="eastAsia"/>
          <w:szCs w:val="21"/>
        </w:rPr>
        <w:t>有</w:t>
      </w:r>
      <w:r w:rsidRPr="00013945">
        <w:rPr>
          <w:rFonts w:ascii="微软雅黑" w:eastAsia="微软雅黑" w:hAnsi="微软雅黑" w:hint="eastAsia"/>
          <w:szCs w:val="21"/>
          <w:lang w:eastAsia="zh-TW"/>
        </w:rPr>
        <w:t>数据可对接南湖区垃圾分类考核平台“垃非”平台</w:t>
      </w:r>
      <w:r w:rsidRPr="00013945">
        <w:rPr>
          <w:rFonts w:ascii="微软雅黑" w:eastAsia="微软雅黑" w:hAnsi="微软雅黑" w:hint="eastAsia"/>
          <w:szCs w:val="21"/>
        </w:rPr>
        <w:t>，数据接口由采购单位免费提供。</w:t>
      </w:r>
    </w:p>
    <w:p w:rsidR="00377DE5" w:rsidRPr="00013945" w:rsidRDefault="00377DE5">
      <w:pPr>
        <w:pStyle w:val="1"/>
      </w:pPr>
    </w:p>
    <w:p w:rsidR="00377DE5" w:rsidRPr="00013945" w:rsidRDefault="00377DE5">
      <w:pPr>
        <w:spacing w:line="500" w:lineRule="exact"/>
        <w:ind w:firstLineChars="200" w:firstLine="420"/>
        <w:rPr>
          <w:rFonts w:ascii="微软雅黑" w:eastAsia="微软雅黑" w:hAnsi="微软雅黑" w:cs="微软雅黑"/>
          <w:b/>
          <w:szCs w:val="21"/>
        </w:rPr>
      </w:pPr>
    </w:p>
    <w:p w:rsidR="00377DE5" w:rsidRPr="00013945" w:rsidRDefault="00377DE5">
      <w:pPr>
        <w:pStyle w:val="2"/>
        <w:rPr>
          <w:rFonts w:ascii="微软雅黑" w:eastAsia="微软雅黑" w:hAnsi="微软雅黑"/>
        </w:rPr>
        <w:sectPr w:rsidR="00377DE5" w:rsidRPr="00013945">
          <w:headerReference w:type="default" r:id="rId22"/>
          <w:footerReference w:type="default" r:id="rId23"/>
          <w:pgSz w:w="11906" w:h="16838"/>
          <w:pgMar w:top="1474" w:right="1797" w:bottom="1247" w:left="1797" w:header="851" w:footer="851" w:gutter="0"/>
          <w:pgNumType w:start="1"/>
          <w:cols w:space="720"/>
          <w:docGrid w:linePitch="312"/>
        </w:sectPr>
      </w:pPr>
    </w:p>
    <w:p w:rsidR="00377DE5" w:rsidRPr="00013945" w:rsidRDefault="00693A8C">
      <w:pPr>
        <w:pStyle w:val="2"/>
        <w:rPr>
          <w:rFonts w:ascii="微软雅黑" w:eastAsia="微软雅黑" w:hAnsi="微软雅黑"/>
        </w:rPr>
      </w:pPr>
      <w:r w:rsidRPr="00013945">
        <w:rPr>
          <w:rFonts w:ascii="微软雅黑" w:eastAsia="微软雅黑" w:hAnsi="微软雅黑" w:hint="eastAsia"/>
        </w:rPr>
        <w:lastRenderedPageBreak/>
        <w:t>第三章 投标人须知</w:t>
      </w:r>
      <w:bookmarkEnd w:id="7"/>
      <w:bookmarkEnd w:id="9"/>
      <w:bookmarkEnd w:id="10"/>
    </w:p>
    <w:p w:rsidR="00377DE5" w:rsidRPr="00013945" w:rsidRDefault="00693A8C">
      <w:pPr>
        <w:pStyle w:val="2"/>
        <w:spacing w:before="0" w:after="0" w:line="460" w:lineRule="exact"/>
        <w:rPr>
          <w:rFonts w:ascii="微软雅黑" w:eastAsia="微软雅黑" w:hAnsi="微软雅黑"/>
          <w:b w:val="0"/>
          <w:bCs/>
          <w:sz w:val="21"/>
          <w:szCs w:val="21"/>
        </w:rPr>
      </w:pPr>
      <w:bookmarkStart w:id="12" w:name="_Toc71547974"/>
      <w:bookmarkStart w:id="13" w:name="_Toc493511543"/>
      <w:bookmarkStart w:id="14" w:name="_Toc177870535"/>
      <w:bookmarkStart w:id="15" w:name="_Toc71548072"/>
      <w:bookmarkStart w:id="16" w:name="_Toc17413"/>
      <w:bookmarkStart w:id="17" w:name="_Toc50012816"/>
      <w:r w:rsidRPr="00013945">
        <w:rPr>
          <w:rFonts w:ascii="微软雅黑" w:eastAsia="微软雅黑" w:hAnsi="微软雅黑" w:hint="eastAsia"/>
          <w:bCs/>
          <w:sz w:val="21"/>
          <w:szCs w:val="21"/>
        </w:rPr>
        <w:t>电子交易注意事项</w:t>
      </w:r>
    </w:p>
    <w:p w:rsidR="00377DE5" w:rsidRPr="00013945" w:rsidRDefault="00693A8C">
      <w:pPr>
        <w:spacing w:line="460" w:lineRule="exact"/>
        <w:ind w:firstLineChars="100" w:firstLine="210"/>
        <w:jc w:val="left"/>
        <w:rPr>
          <w:rFonts w:ascii="微软雅黑" w:eastAsia="微软雅黑" w:hAnsi="微软雅黑" w:cs="宋体"/>
          <w:szCs w:val="21"/>
          <w:shd w:val="clear" w:color="auto" w:fill="FFFFFF"/>
        </w:rPr>
      </w:pPr>
      <w:r w:rsidRPr="00013945">
        <w:rPr>
          <w:rFonts w:ascii="微软雅黑" w:eastAsia="微软雅黑" w:hAnsi="微软雅黑" w:cs="宋体" w:hint="eastAsia"/>
          <w:szCs w:val="21"/>
          <w:shd w:val="clear" w:color="auto" w:fill="FFFFFF"/>
        </w:rPr>
        <w:t xml:space="preserve">　政府采购项目电子交易活动适用《浙江省政府采购项目电子交易管理暂行办法》，现将相关注意事项告知如下：</w:t>
      </w:r>
    </w:p>
    <w:p w:rsidR="00377DE5" w:rsidRPr="00013945" w:rsidRDefault="00693A8C">
      <w:pPr>
        <w:spacing w:line="460" w:lineRule="exact"/>
        <w:ind w:firstLineChars="100" w:firstLine="210"/>
        <w:jc w:val="left"/>
        <w:rPr>
          <w:rFonts w:ascii="微软雅黑" w:eastAsia="微软雅黑" w:hAnsi="微软雅黑" w:cs="宋体"/>
          <w:szCs w:val="21"/>
        </w:rPr>
      </w:pPr>
      <w:r w:rsidRPr="00013945">
        <w:rPr>
          <w:rFonts w:ascii="微软雅黑" w:eastAsia="微软雅黑" w:hAnsi="微软雅黑" w:cs="宋体" w:hint="eastAsia"/>
          <w:szCs w:val="21"/>
        </w:rPr>
        <w:t xml:space="preserve">　1、代理机构按照招标文件规定的时间通过电子交易平台组织开标、开启投标文件，所有供应商均应当准时在线参加，直至评审结束。</w:t>
      </w:r>
    </w:p>
    <w:p w:rsidR="00377DE5" w:rsidRPr="00013945" w:rsidRDefault="00693A8C">
      <w:pPr>
        <w:pStyle w:val="af4"/>
        <w:spacing w:before="0" w:beforeAutospacing="0" w:after="0" w:afterAutospacing="0" w:line="460" w:lineRule="exact"/>
        <w:ind w:firstLineChars="100" w:firstLine="210"/>
        <w:rPr>
          <w:rFonts w:ascii="微软雅黑" w:eastAsia="微软雅黑" w:hAnsi="微软雅黑"/>
          <w:kern w:val="2"/>
          <w:sz w:val="21"/>
          <w:szCs w:val="21"/>
        </w:rPr>
      </w:pPr>
      <w:r w:rsidRPr="00013945">
        <w:rPr>
          <w:rFonts w:ascii="微软雅黑" w:eastAsia="微软雅黑" w:hAns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rsidR="00377DE5" w:rsidRPr="00013945" w:rsidRDefault="00693A8C">
      <w:pPr>
        <w:pStyle w:val="af4"/>
        <w:spacing w:before="0" w:beforeAutospacing="0" w:after="0" w:afterAutospacing="0" w:line="460" w:lineRule="exact"/>
        <w:ind w:firstLineChars="100" w:firstLine="210"/>
        <w:rPr>
          <w:rFonts w:ascii="微软雅黑" w:eastAsia="微软雅黑" w:hAnsi="微软雅黑"/>
          <w:kern w:val="2"/>
          <w:sz w:val="21"/>
          <w:szCs w:val="21"/>
        </w:rPr>
      </w:pPr>
      <w:r w:rsidRPr="00013945">
        <w:rPr>
          <w:rFonts w:ascii="微软雅黑" w:eastAsia="微软雅黑" w:hAnsi="微软雅黑" w:hint="eastAsia"/>
          <w:kern w:val="2"/>
          <w:sz w:val="21"/>
          <w:szCs w:val="21"/>
        </w:rPr>
        <w:t xml:space="preserve">　3、采购过程中出现以下情形，导致电子交易平台无法正常运行，或者无法保证电子交易的公平、公正和安全时，代理机构可中止电子交易活动：</w:t>
      </w:r>
    </w:p>
    <w:p w:rsidR="00377DE5" w:rsidRPr="00013945" w:rsidRDefault="00693A8C">
      <w:pPr>
        <w:pStyle w:val="af4"/>
        <w:spacing w:before="0" w:beforeAutospacing="0" w:after="0" w:afterAutospacing="0" w:line="460" w:lineRule="exact"/>
        <w:ind w:firstLine="645"/>
        <w:rPr>
          <w:rFonts w:ascii="微软雅黑" w:eastAsia="微软雅黑" w:hAnsi="微软雅黑"/>
          <w:kern w:val="2"/>
          <w:sz w:val="21"/>
          <w:szCs w:val="21"/>
        </w:rPr>
      </w:pPr>
      <w:r w:rsidRPr="00013945">
        <w:rPr>
          <w:rFonts w:ascii="微软雅黑" w:eastAsia="微软雅黑" w:hAnsi="微软雅黑" w:hint="eastAsia"/>
          <w:kern w:val="2"/>
          <w:sz w:val="21"/>
          <w:szCs w:val="21"/>
        </w:rPr>
        <w:t>（一）电子交易平台发生故障而无法登录访问的； </w:t>
      </w:r>
    </w:p>
    <w:p w:rsidR="00377DE5" w:rsidRPr="00013945" w:rsidRDefault="00693A8C">
      <w:pPr>
        <w:pStyle w:val="af4"/>
        <w:spacing w:before="0" w:beforeAutospacing="0" w:after="0" w:afterAutospacing="0" w:line="460" w:lineRule="exact"/>
        <w:ind w:firstLine="645"/>
        <w:rPr>
          <w:rFonts w:ascii="微软雅黑" w:eastAsia="微软雅黑" w:hAnsi="微软雅黑"/>
          <w:kern w:val="2"/>
          <w:sz w:val="21"/>
          <w:szCs w:val="21"/>
        </w:rPr>
      </w:pPr>
      <w:r w:rsidRPr="00013945">
        <w:rPr>
          <w:rFonts w:ascii="微软雅黑" w:eastAsia="微软雅黑" w:hAnsi="微软雅黑" w:hint="eastAsia"/>
          <w:kern w:val="2"/>
          <w:sz w:val="21"/>
          <w:szCs w:val="21"/>
        </w:rPr>
        <w:t>（二）电子交易平台应用或数据库出现错误，不能进行正常操作的；</w:t>
      </w:r>
    </w:p>
    <w:p w:rsidR="00377DE5" w:rsidRPr="00013945" w:rsidRDefault="00693A8C">
      <w:pPr>
        <w:pStyle w:val="af4"/>
        <w:spacing w:before="0" w:beforeAutospacing="0" w:after="0" w:afterAutospacing="0" w:line="460" w:lineRule="exact"/>
        <w:ind w:firstLine="645"/>
        <w:rPr>
          <w:rFonts w:ascii="微软雅黑" w:eastAsia="微软雅黑" w:hAnsi="微软雅黑"/>
          <w:kern w:val="2"/>
          <w:sz w:val="21"/>
          <w:szCs w:val="21"/>
        </w:rPr>
      </w:pPr>
      <w:r w:rsidRPr="00013945">
        <w:rPr>
          <w:rFonts w:ascii="微软雅黑" w:eastAsia="微软雅黑" w:hAnsi="微软雅黑" w:hint="eastAsia"/>
          <w:kern w:val="2"/>
          <w:sz w:val="21"/>
          <w:szCs w:val="21"/>
        </w:rPr>
        <w:t>（三）电子交易平台发现严重安全漏洞，有潜在泄密危险的；</w:t>
      </w:r>
    </w:p>
    <w:p w:rsidR="00377DE5" w:rsidRPr="00013945" w:rsidRDefault="00693A8C">
      <w:pPr>
        <w:pStyle w:val="af4"/>
        <w:spacing w:before="0" w:beforeAutospacing="0" w:after="0" w:afterAutospacing="0" w:line="460" w:lineRule="exact"/>
        <w:ind w:firstLine="645"/>
        <w:rPr>
          <w:rFonts w:ascii="微软雅黑" w:eastAsia="微软雅黑" w:hAnsi="微软雅黑"/>
          <w:kern w:val="2"/>
          <w:sz w:val="21"/>
          <w:szCs w:val="21"/>
        </w:rPr>
      </w:pPr>
      <w:r w:rsidRPr="00013945">
        <w:rPr>
          <w:rFonts w:ascii="微软雅黑" w:eastAsia="微软雅黑" w:hAnsi="微软雅黑" w:hint="eastAsia"/>
          <w:kern w:val="2"/>
          <w:sz w:val="21"/>
          <w:szCs w:val="21"/>
        </w:rPr>
        <w:t>（四）病毒发作导致不能进行正常操作的； </w:t>
      </w:r>
    </w:p>
    <w:p w:rsidR="00377DE5" w:rsidRPr="00013945" w:rsidRDefault="00693A8C">
      <w:pPr>
        <w:pStyle w:val="af4"/>
        <w:spacing w:before="0" w:beforeAutospacing="0" w:after="0" w:afterAutospacing="0" w:line="460" w:lineRule="exact"/>
        <w:ind w:firstLine="645"/>
        <w:rPr>
          <w:rFonts w:ascii="微软雅黑" w:eastAsia="微软雅黑" w:hAnsi="微软雅黑"/>
          <w:kern w:val="2"/>
          <w:sz w:val="21"/>
          <w:szCs w:val="21"/>
        </w:rPr>
      </w:pPr>
      <w:r w:rsidRPr="00013945">
        <w:rPr>
          <w:rFonts w:ascii="微软雅黑" w:eastAsia="微软雅黑" w:hAnsi="微软雅黑" w:hint="eastAsia"/>
          <w:kern w:val="2"/>
          <w:sz w:val="21"/>
          <w:szCs w:val="21"/>
        </w:rPr>
        <w:t>（五）其他无法保证电子交易的公平、公正和安全的情况。</w:t>
      </w:r>
    </w:p>
    <w:p w:rsidR="00377DE5" w:rsidRPr="00013945" w:rsidRDefault="00693A8C">
      <w:pPr>
        <w:pStyle w:val="af4"/>
        <w:spacing w:before="0" w:beforeAutospacing="0" w:after="0" w:afterAutospacing="0" w:line="460" w:lineRule="exact"/>
        <w:ind w:firstLine="480"/>
        <w:rPr>
          <w:rFonts w:ascii="微软雅黑" w:eastAsia="微软雅黑" w:hAnsi="微软雅黑"/>
          <w:kern w:val="2"/>
          <w:sz w:val="21"/>
          <w:szCs w:val="21"/>
        </w:rPr>
      </w:pPr>
      <w:r w:rsidRPr="00013945">
        <w:rPr>
          <w:rFonts w:ascii="微软雅黑" w:eastAsia="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rsidR="00377DE5" w:rsidRPr="00013945" w:rsidRDefault="00693A8C">
      <w:pPr>
        <w:pStyle w:val="af4"/>
        <w:spacing w:before="0" w:beforeAutospacing="0" w:after="0" w:afterAutospacing="0" w:line="460" w:lineRule="exact"/>
        <w:ind w:firstLine="480"/>
        <w:rPr>
          <w:rFonts w:ascii="微软雅黑" w:eastAsia="微软雅黑" w:hAnsi="微软雅黑"/>
          <w:sz w:val="21"/>
          <w:szCs w:val="21"/>
          <w:shd w:val="clear" w:color="auto" w:fill="FFFFFF"/>
        </w:rPr>
      </w:pPr>
      <w:r w:rsidRPr="00013945">
        <w:rPr>
          <w:rFonts w:ascii="微软雅黑" w:eastAsia="微软雅黑" w:hAnsi="微软雅黑" w:hint="eastAsia"/>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377DE5" w:rsidRPr="00013945" w:rsidRDefault="00693A8C">
      <w:pPr>
        <w:spacing w:line="360" w:lineRule="auto"/>
        <w:ind w:firstLineChars="200" w:firstLine="420"/>
        <w:jc w:val="left"/>
        <w:outlineLvl w:val="1"/>
        <w:rPr>
          <w:rFonts w:ascii="微软雅黑" w:eastAsia="微软雅黑" w:hAnsi="微软雅黑"/>
          <w:b/>
          <w:szCs w:val="21"/>
        </w:rPr>
      </w:pPr>
      <w:r w:rsidRPr="00013945">
        <w:rPr>
          <w:rFonts w:ascii="微软雅黑" w:eastAsia="微软雅黑" w:hAnsi="微软雅黑" w:cs="宋体" w:hint="eastAsia"/>
          <w:b/>
          <w:kern w:val="0"/>
          <w:szCs w:val="21"/>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w:t>
      </w:r>
      <w:r w:rsidRPr="00013945">
        <w:rPr>
          <w:rFonts w:ascii="微软雅黑" w:eastAsia="微软雅黑" w:hAnsi="微软雅黑" w:cs="宋体" w:hint="eastAsia"/>
          <w:b/>
          <w:kern w:val="0"/>
          <w:szCs w:val="21"/>
          <w:shd w:val="pct10" w:color="auto" w:fill="FFFFFF"/>
        </w:rPr>
        <w:t>，视为默认原投标文件内容。</w:t>
      </w:r>
    </w:p>
    <w:p w:rsidR="00377DE5" w:rsidRPr="00013945" w:rsidRDefault="00693A8C">
      <w:pPr>
        <w:widowControl/>
        <w:jc w:val="left"/>
        <w:rPr>
          <w:rFonts w:ascii="微软雅黑" w:eastAsia="微软雅黑" w:hAnsi="微软雅黑"/>
          <w:b/>
          <w:szCs w:val="21"/>
        </w:rPr>
      </w:pPr>
      <w:r w:rsidRPr="00013945">
        <w:rPr>
          <w:rFonts w:ascii="微软雅黑" w:eastAsia="微软雅黑" w:hAnsi="微软雅黑"/>
          <w:b/>
          <w:szCs w:val="21"/>
        </w:rPr>
        <w:br w:type="page"/>
      </w:r>
    </w:p>
    <w:p w:rsidR="00377DE5" w:rsidRPr="00013945" w:rsidRDefault="00693A8C">
      <w:pPr>
        <w:spacing w:line="360" w:lineRule="auto"/>
        <w:ind w:firstLineChars="200" w:firstLine="420"/>
        <w:jc w:val="center"/>
        <w:outlineLvl w:val="1"/>
        <w:rPr>
          <w:rFonts w:ascii="微软雅黑" w:eastAsia="微软雅黑" w:hAnsi="微软雅黑"/>
          <w:b/>
          <w:szCs w:val="21"/>
        </w:rPr>
      </w:pPr>
      <w:r w:rsidRPr="00013945">
        <w:rPr>
          <w:rFonts w:ascii="微软雅黑" w:eastAsia="微软雅黑" w:hAnsi="微软雅黑" w:hint="eastAsia"/>
          <w:b/>
          <w:szCs w:val="21"/>
        </w:rPr>
        <w:lastRenderedPageBreak/>
        <w:t>前附表</w:t>
      </w:r>
      <w:bookmarkEnd w:id="12"/>
      <w:bookmarkEnd w:id="13"/>
      <w:bookmarkEnd w:id="14"/>
      <w:bookmarkEnd w:id="15"/>
      <w:bookmarkEnd w:id="16"/>
      <w:bookmarkEnd w:id="17"/>
    </w:p>
    <w:tbl>
      <w:tblPr>
        <w:tblW w:w="9288" w:type="dxa"/>
        <w:tblInd w:w="-102" w:type="dxa"/>
        <w:tblBorders>
          <w:top w:val="single" w:sz="4" w:space="0" w:color="auto"/>
          <w:left w:val="single" w:sz="4" w:space="0" w:color="auto"/>
          <w:bottom w:val="single" w:sz="4" w:space="0" w:color="auto"/>
          <w:right w:val="single" w:sz="4" w:space="0" w:color="auto"/>
        </w:tblBorders>
        <w:tblLook w:val="04A0"/>
      </w:tblPr>
      <w:tblGrid>
        <w:gridCol w:w="636"/>
        <w:gridCol w:w="8652"/>
      </w:tblGrid>
      <w:tr w:rsidR="00377DE5" w:rsidRPr="00013945">
        <w:trPr>
          <w:trHeight w:val="188"/>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内容、要求</w:t>
            </w:r>
          </w:p>
        </w:tc>
      </w:tr>
      <w:tr w:rsidR="00377DE5" w:rsidRPr="00013945">
        <w:trPr>
          <w:trHeight w:val="137"/>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项目名称：</w:t>
            </w:r>
            <w:r w:rsidRPr="00013945">
              <w:rPr>
                <w:rFonts w:ascii="微软雅黑" w:eastAsia="微软雅黑" w:hAnsi="微软雅黑" w:cs="微软雅黑" w:hint="eastAsia"/>
                <w:b/>
                <w:szCs w:val="21"/>
              </w:rPr>
              <w:t>大桥镇部分小区开展垃圾分类定时定点投放设施设备建设及运维项目</w:t>
            </w:r>
          </w:p>
        </w:tc>
      </w:tr>
      <w:tr w:rsidR="00377DE5" w:rsidRPr="00013945">
        <w:trPr>
          <w:trHeight w:val="411"/>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招标编号：千秋-JXQQGK（2021）第77号</w:t>
            </w:r>
          </w:p>
        </w:tc>
      </w:tr>
      <w:tr w:rsidR="00377DE5" w:rsidRPr="00013945">
        <w:trPr>
          <w:trHeight w:val="533"/>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投标报价及费用：1、本项目投标应以人民币报价；2、不论投标结果如何，投标人均应自行承担所有与投标有关的全部费用。</w:t>
            </w:r>
          </w:p>
        </w:tc>
      </w:tr>
      <w:tr w:rsidR="00377DE5" w:rsidRPr="00013945">
        <w:trPr>
          <w:trHeight w:val="274"/>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预算金额：人民币</w:t>
            </w:r>
            <w:r w:rsidRPr="00013945">
              <w:rPr>
                <w:rFonts w:ascii="微软雅黑" w:eastAsia="微软雅黑" w:hAnsi="微软雅黑" w:cs="Arial" w:hint="eastAsia"/>
                <w:szCs w:val="21"/>
              </w:rPr>
              <w:t>5700000.00</w:t>
            </w:r>
            <w:r w:rsidRPr="00013945">
              <w:rPr>
                <w:rFonts w:ascii="微软雅黑" w:eastAsia="微软雅黑" w:hAnsi="微软雅黑" w:cs="微软雅黑" w:hint="eastAsia"/>
                <w:szCs w:val="21"/>
              </w:rPr>
              <w:t>元</w:t>
            </w:r>
          </w:p>
        </w:tc>
      </w:tr>
      <w:tr w:rsidR="00377DE5" w:rsidRPr="00013945">
        <w:trPr>
          <w:trHeight w:val="199"/>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投标保证金：无</w:t>
            </w:r>
          </w:p>
        </w:tc>
      </w:tr>
      <w:tr w:rsidR="00377DE5" w:rsidRPr="0001394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现场踏勘：自行踏勘（费用自理）（联系人：王主任  联系电话：</w:t>
            </w:r>
            <w:r w:rsidRPr="00013945">
              <w:rPr>
                <w:rStyle w:val="bookmark-item"/>
                <w:rFonts w:ascii="微软雅黑" w:eastAsia="微软雅黑" w:hAnsi="微软雅黑" w:cs="Arial" w:hint="eastAsia"/>
                <w:szCs w:val="21"/>
              </w:rPr>
              <w:t>13867310617</w:t>
            </w:r>
            <w:r w:rsidRPr="00013945">
              <w:rPr>
                <w:rFonts w:ascii="微软雅黑" w:eastAsia="微软雅黑" w:hAnsi="微软雅黑" w:cs="微软雅黑" w:hint="eastAsia"/>
                <w:szCs w:val="21"/>
              </w:rPr>
              <w:t>）</w:t>
            </w:r>
          </w:p>
        </w:tc>
      </w:tr>
      <w:tr w:rsidR="00377DE5" w:rsidRPr="00013945">
        <w:trPr>
          <w:trHeight w:val="239"/>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演示时间及地点：无</w:t>
            </w:r>
            <w:r w:rsidRPr="00013945">
              <w:rPr>
                <w:rFonts w:ascii="微软雅黑" w:eastAsia="微软雅黑" w:hAnsi="微软雅黑" w:cs="微软雅黑" w:hint="eastAsia"/>
                <w:b/>
                <w:szCs w:val="21"/>
              </w:rPr>
              <w:t>。</w:t>
            </w:r>
          </w:p>
        </w:tc>
      </w:tr>
      <w:tr w:rsidR="00377DE5" w:rsidRPr="00013945">
        <w:trPr>
          <w:trHeight w:val="75"/>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答疑与澄清：按（本章节二、招标文件</w:t>
            </w:r>
            <w:r w:rsidRPr="00013945">
              <w:rPr>
                <w:rFonts w:ascii="微软雅黑" w:eastAsia="微软雅黑" w:hAnsi="微软雅黑" w:cs="微软雅黑" w:hint="eastAsia"/>
                <w:b/>
                <w:szCs w:val="21"/>
              </w:rPr>
              <w:t>（三）招标文件的澄清与修改）执行</w:t>
            </w:r>
          </w:p>
        </w:tc>
      </w:tr>
      <w:tr w:rsidR="00377DE5" w:rsidRPr="00013945">
        <w:trPr>
          <w:trHeight w:val="435"/>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autoSpaceDE w:val="0"/>
              <w:autoSpaceDN w:val="0"/>
              <w:snapToGrid w:val="0"/>
              <w:spacing w:line="500" w:lineRule="atLeast"/>
              <w:jc w:val="left"/>
              <w:textAlignment w:val="bottom"/>
              <w:rPr>
                <w:rFonts w:ascii="微软雅黑" w:eastAsia="微软雅黑" w:hAnsi="微软雅黑" w:cs="微软雅黑"/>
                <w:szCs w:val="21"/>
              </w:rPr>
            </w:pPr>
            <w:r w:rsidRPr="00013945">
              <w:rPr>
                <w:rFonts w:ascii="微软雅黑" w:eastAsia="微软雅黑" w:hAnsi="微软雅黑" w:cs="微软雅黑" w:hint="eastAsia"/>
                <w:szCs w:val="21"/>
              </w:rPr>
              <w:t>投标文件组成：</w:t>
            </w:r>
            <w:r w:rsidRPr="00013945">
              <w:rPr>
                <w:rFonts w:ascii="微软雅黑" w:eastAsia="微软雅黑" w:hAnsi="微软雅黑" w:cs="微软雅黑" w:hint="eastAsia"/>
                <w:bCs/>
                <w:szCs w:val="21"/>
              </w:rPr>
              <w:t>完整的《投标文件》由</w:t>
            </w:r>
            <w:r w:rsidRPr="00013945">
              <w:rPr>
                <w:rFonts w:ascii="微软雅黑" w:eastAsia="微软雅黑" w:hAnsi="微软雅黑" w:cs="微软雅黑" w:hint="eastAsia"/>
                <w:b/>
                <w:szCs w:val="21"/>
              </w:rPr>
              <w:t>资格响应文件、商务技术文件、报价文件三部份组成</w:t>
            </w:r>
            <w:r w:rsidRPr="00013945">
              <w:rPr>
                <w:rFonts w:ascii="微软雅黑" w:eastAsia="微软雅黑" w:hAnsi="微软雅黑" w:cs="微软雅黑" w:hint="eastAsia"/>
                <w:bCs/>
                <w:szCs w:val="21"/>
              </w:rPr>
              <w:t>。</w:t>
            </w:r>
          </w:p>
        </w:tc>
      </w:tr>
      <w:tr w:rsidR="00377DE5" w:rsidRPr="0001394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投标文件的编制：供应商应先安装“政采云电子交易客户端”，并按照本招标文件和“政府采购云平台”的要求，通过“政采云电子交易客户端”编制并加密投标文件。</w:t>
            </w:r>
          </w:p>
        </w:tc>
      </w:tr>
      <w:tr w:rsidR="00377DE5" w:rsidRPr="0001394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投标文件的签章：电子签章。</w:t>
            </w:r>
          </w:p>
        </w:tc>
      </w:tr>
      <w:tr w:rsidR="00377DE5" w:rsidRPr="0001394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left"/>
              <w:rPr>
                <w:rFonts w:ascii="微软雅黑" w:eastAsia="微软雅黑" w:hAnsi="微软雅黑" w:cs="微软雅黑"/>
                <w:bCs/>
                <w:szCs w:val="21"/>
              </w:rPr>
            </w:pPr>
            <w:r w:rsidRPr="00013945">
              <w:rPr>
                <w:rFonts w:ascii="微软雅黑" w:eastAsia="微软雅黑" w:hAnsi="微软雅黑" w:cs="微软雅黑" w:hint="eastAsia"/>
                <w:szCs w:val="21"/>
              </w:rPr>
              <w:t>投标文件的形式：</w:t>
            </w:r>
            <w:r w:rsidRPr="00013945">
              <w:rPr>
                <w:rFonts w:ascii="微软雅黑" w:eastAsia="微软雅黑" w:hAnsi="微软雅黑" w:cs="微软雅黑" w:hint="eastAsia"/>
                <w:bCs/>
                <w:szCs w:val="21"/>
              </w:rPr>
              <w:t>☑电子投标文件（包括“电子加密投标文件”和“备份投标文件”，在投标文件编制完成后同时生成）；</w:t>
            </w:r>
          </w:p>
          <w:p w:rsidR="00377DE5" w:rsidRPr="00013945" w:rsidRDefault="00693A8C">
            <w:pPr>
              <w:spacing w:line="500" w:lineRule="atLeast"/>
              <w:jc w:val="left"/>
              <w:rPr>
                <w:rFonts w:ascii="微软雅黑" w:eastAsia="微软雅黑" w:hAnsi="微软雅黑" w:cs="微软雅黑"/>
                <w:bCs/>
                <w:szCs w:val="21"/>
              </w:rPr>
            </w:pPr>
            <w:r w:rsidRPr="00013945">
              <w:rPr>
                <w:rFonts w:ascii="微软雅黑" w:eastAsia="微软雅黑" w:hAnsi="微软雅黑" w:cs="微软雅黑" w:hint="eastAsia"/>
                <w:bCs/>
                <w:szCs w:val="21"/>
              </w:rPr>
              <w:t>（1）“电子加密投标文件”是指通过“政采云电子交易客户端”完成投标文件编制后生成并加密的数据电文形式的投标文件。</w:t>
            </w:r>
          </w:p>
          <w:p w:rsidR="00377DE5" w:rsidRPr="00013945" w:rsidRDefault="00693A8C">
            <w:pPr>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377DE5" w:rsidRPr="0001394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13</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ind w:firstLineChars="200" w:firstLine="420"/>
              <w:jc w:val="left"/>
              <w:rPr>
                <w:rFonts w:ascii="微软雅黑" w:eastAsia="微软雅黑" w:hAnsi="微软雅黑" w:cs="微软雅黑"/>
                <w:szCs w:val="21"/>
              </w:rPr>
            </w:pPr>
            <w:r w:rsidRPr="00013945">
              <w:rPr>
                <w:rFonts w:ascii="微软雅黑" w:eastAsia="微软雅黑" w:hAnsi="微软雅黑" w:cs="微软雅黑" w:hint="eastAsia"/>
                <w:szCs w:val="21"/>
              </w:rPr>
              <w:t>投标文件份数：</w:t>
            </w:r>
            <w:r w:rsidRPr="00013945">
              <w:rPr>
                <w:rFonts w:ascii="微软雅黑" w:eastAsia="微软雅黑" w:hAnsi="微软雅黑" w:cs="微软雅黑" w:hint="eastAsia"/>
                <w:bCs/>
                <w:szCs w:val="21"/>
              </w:rPr>
              <w:t>（1）“电子加密投标文件”：在线上传递交、一份。（2）“备份投标文件”：密封包装后（邮寄形式）投标截止时间前递交、一份（邮寄地址：嘉兴市秀洲区新平路299号中禾广场23楼嘉兴市千秋工程咨询有限公司（章莉莉电话：13605735186）。</w:t>
            </w:r>
          </w:p>
        </w:tc>
      </w:tr>
      <w:tr w:rsidR="00377DE5" w:rsidRPr="0001394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14</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投标文件的上传和递交：</w:t>
            </w:r>
          </w:p>
          <w:p w:rsidR="00377DE5" w:rsidRPr="00013945" w:rsidRDefault="00693A8C">
            <w:pPr>
              <w:spacing w:line="500" w:lineRule="atLeast"/>
              <w:jc w:val="left"/>
              <w:rPr>
                <w:rFonts w:ascii="微软雅黑" w:eastAsia="微软雅黑" w:hAnsi="微软雅黑" w:cs="微软雅黑"/>
                <w:bCs/>
                <w:szCs w:val="21"/>
              </w:rPr>
            </w:pPr>
            <w:r w:rsidRPr="00013945">
              <w:rPr>
                <w:rFonts w:ascii="微软雅黑" w:eastAsia="微软雅黑" w:hAnsi="微软雅黑" w:cs="微软雅黑" w:hint="eastAsia"/>
                <w:bCs/>
                <w:szCs w:val="21"/>
              </w:rPr>
              <w:t>（1）“电子加密投标文件”的上传、递交：</w:t>
            </w:r>
          </w:p>
          <w:p w:rsidR="00377DE5" w:rsidRPr="00013945" w:rsidRDefault="00693A8C">
            <w:pPr>
              <w:spacing w:line="500" w:lineRule="atLeast"/>
              <w:ind w:firstLineChars="200" w:firstLine="420"/>
              <w:jc w:val="left"/>
              <w:rPr>
                <w:rFonts w:ascii="微软雅黑" w:eastAsia="微软雅黑" w:hAnsi="微软雅黑" w:cs="微软雅黑"/>
                <w:bCs/>
                <w:szCs w:val="21"/>
              </w:rPr>
            </w:pPr>
            <w:r w:rsidRPr="00013945">
              <w:rPr>
                <w:rFonts w:ascii="微软雅黑" w:eastAsia="微软雅黑" w:hAnsi="微软雅黑" w:cs="微软雅黑" w:hint="eastAsia"/>
                <w:bCs/>
                <w:szCs w:val="21"/>
              </w:rPr>
              <w:t>a.投标供应商应在投标截止时间前将“电子加密投标文件”成功上传递交至“政府采购</w:t>
            </w:r>
            <w:r w:rsidRPr="00013945">
              <w:rPr>
                <w:rFonts w:ascii="微软雅黑" w:eastAsia="微软雅黑" w:hAnsi="微软雅黑" w:cs="微软雅黑" w:hint="eastAsia"/>
                <w:bCs/>
                <w:szCs w:val="21"/>
              </w:rPr>
              <w:lastRenderedPageBreak/>
              <w:t>云平台”，否则投标无效。</w:t>
            </w:r>
          </w:p>
          <w:p w:rsidR="00377DE5" w:rsidRPr="00013945" w:rsidRDefault="00693A8C">
            <w:pPr>
              <w:spacing w:line="500" w:lineRule="atLeast"/>
              <w:ind w:firstLineChars="200" w:firstLine="420"/>
              <w:jc w:val="left"/>
              <w:rPr>
                <w:rFonts w:ascii="微软雅黑" w:eastAsia="微软雅黑" w:hAnsi="微软雅黑" w:cs="微软雅黑"/>
                <w:bCs/>
                <w:szCs w:val="21"/>
              </w:rPr>
            </w:pPr>
            <w:r w:rsidRPr="00013945">
              <w:rPr>
                <w:rFonts w:ascii="微软雅黑" w:eastAsia="微软雅黑" w:hAnsi="微软雅黑" w:cs="微软雅黑" w:hint="eastAsia"/>
                <w:bCs/>
                <w:szCs w:val="21"/>
              </w:rPr>
              <w:t>b.“电子加密投标文件”成功上传递交后，供应商可自行打印投标文件接收回执。</w:t>
            </w:r>
          </w:p>
          <w:p w:rsidR="00377DE5" w:rsidRPr="00013945" w:rsidRDefault="00693A8C">
            <w:pPr>
              <w:spacing w:line="500" w:lineRule="atLeast"/>
              <w:jc w:val="left"/>
              <w:rPr>
                <w:rFonts w:ascii="微软雅黑" w:eastAsia="微软雅黑" w:hAnsi="微软雅黑" w:cs="微软雅黑"/>
                <w:bCs/>
                <w:szCs w:val="21"/>
              </w:rPr>
            </w:pPr>
            <w:r w:rsidRPr="00013945">
              <w:rPr>
                <w:rFonts w:ascii="微软雅黑" w:eastAsia="微软雅黑" w:hAnsi="微软雅黑" w:cs="微软雅黑" w:hint="eastAsia"/>
                <w:bCs/>
                <w:szCs w:val="21"/>
              </w:rPr>
              <w:t>（2）“备份投标文件”的密封包装、递交：</w:t>
            </w:r>
          </w:p>
          <w:p w:rsidR="00377DE5" w:rsidRPr="00013945" w:rsidRDefault="00693A8C">
            <w:pPr>
              <w:spacing w:line="500" w:lineRule="atLeast"/>
              <w:ind w:firstLineChars="200" w:firstLine="420"/>
              <w:jc w:val="left"/>
              <w:rPr>
                <w:rFonts w:ascii="微软雅黑" w:eastAsia="微软雅黑" w:hAnsi="微软雅黑" w:cs="微软雅黑"/>
                <w:bCs/>
                <w:szCs w:val="21"/>
              </w:rPr>
            </w:pPr>
            <w:r w:rsidRPr="00013945">
              <w:rPr>
                <w:rFonts w:ascii="微软雅黑" w:eastAsia="微软雅黑" w:hAnsi="微软雅黑" w:cs="微软雅黑" w:hint="eastAsia"/>
                <w:bCs/>
                <w:szCs w:val="21"/>
              </w:rPr>
              <w:t>a.投标供应商在“政府采购云平台”完成“电子加密投标文件”的上传递交后，还可以（邮寄形式）在投标截止时间前递交以介质（U盘）存储的“备份投标文件”（一份）；</w:t>
            </w:r>
          </w:p>
          <w:p w:rsidR="00377DE5" w:rsidRPr="00013945" w:rsidRDefault="00693A8C">
            <w:pPr>
              <w:spacing w:line="500" w:lineRule="atLeast"/>
              <w:ind w:firstLineChars="200" w:firstLine="420"/>
              <w:jc w:val="left"/>
              <w:rPr>
                <w:rFonts w:ascii="微软雅黑" w:eastAsia="微软雅黑" w:hAnsi="微软雅黑" w:cs="微软雅黑"/>
                <w:b/>
                <w:bCs/>
                <w:szCs w:val="21"/>
              </w:rPr>
            </w:pPr>
            <w:r w:rsidRPr="00013945">
              <w:rPr>
                <w:rFonts w:ascii="微软雅黑" w:eastAsia="微软雅黑" w:hAnsi="微软雅黑" w:cs="微软雅黑" w:hint="eastAsia"/>
                <w:b/>
                <w:bCs/>
                <w:szCs w:val="21"/>
              </w:rPr>
              <w:t>b.“备份投标文件”应当密封包装，并在包装上标注投标项目名称、投标单位名称并加盖公章。没有密封包装或者逾期邮寄送达至上述邮寄地点的“备份投标文件”将不予接收；</w:t>
            </w:r>
          </w:p>
          <w:p w:rsidR="00377DE5" w:rsidRPr="00013945" w:rsidRDefault="00693A8C">
            <w:pPr>
              <w:spacing w:line="500" w:lineRule="atLeast"/>
              <w:ind w:firstLineChars="200" w:firstLine="420"/>
              <w:jc w:val="left"/>
              <w:rPr>
                <w:rFonts w:ascii="微软雅黑" w:eastAsia="微软雅黑" w:hAnsi="微软雅黑" w:cs="微软雅黑"/>
                <w:szCs w:val="21"/>
              </w:rPr>
            </w:pPr>
            <w:r w:rsidRPr="00013945">
              <w:rPr>
                <w:rFonts w:ascii="微软雅黑" w:eastAsia="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377DE5" w:rsidRPr="0001394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lastRenderedPageBreak/>
              <w:t>15</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电子加密投标文件的解密和异常情况处理：</w:t>
            </w:r>
          </w:p>
          <w:p w:rsidR="00377DE5" w:rsidRPr="00013945" w:rsidRDefault="00693A8C">
            <w:pPr>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rsidR="00377DE5" w:rsidRPr="00013945" w:rsidRDefault="00693A8C">
            <w:pPr>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377DE5" w:rsidRPr="00013945" w:rsidRDefault="00693A8C">
            <w:pPr>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（3）投标截止时间前，投标供应商仅递交了“备份投标文件”而未将电子加密投标文件上传至“政府采购云平台”的，投标无效。</w:t>
            </w:r>
          </w:p>
        </w:tc>
      </w:tr>
      <w:tr w:rsidR="00377DE5" w:rsidRPr="0001394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16</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投标截止时间及地点：</w:t>
            </w:r>
            <w:r w:rsidR="00CA0DF9" w:rsidRPr="00013945">
              <w:rPr>
                <w:rStyle w:val="bookmark-item"/>
                <w:rFonts w:ascii="微软雅黑" w:eastAsia="微软雅黑" w:hAnsi="微软雅黑" w:cs="Arial"/>
                <w:szCs w:val="21"/>
                <w:u w:val="single"/>
              </w:rPr>
              <w:t>202</w:t>
            </w:r>
            <w:r w:rsidR="00CA0DF9" w:rsidRPr="00013945">
              <w:rPr>
                <w:rStyle w:val="bookmark-item"/>
                <w:rFonts w:ascii="微软雅黑" w:eastAsia="微软雅黑" w:hAnsi="微软雅黑" w:cs="Arial" w:hint="eastAsia"/>
                <w:szCs w:val="21"/>
                <w:u w:val="single"/>
              </w:rPr>
              <w:t>1</w:t>
            </w:r>
            <w:r w:rsidR="00CA0DF9" w:rsidRPr="00013945">
              <w:rPr>
                <w:rStyle w:val="bookmark-item"/>
                <w:rFonts w:ascii="微软雅黑" w:eastAsia="微软雅黑" w:hAnsi="微软雅黑" w:cs="Arial"/>
                <w:szCs w:val="21"/>
                <w:u w:val="single"/>
              </w:rPr>
              <w:t>年</w:t>
            </w:r>
            <w:r w:rsidR="00CA0DF9">
              <w:rPr>
                <w:rStyle w:val="bookmark-item"/>
                <w:rFonts w:ascii="微软雅黑" w:eastAsia="微软雅黑" w:hAnsi="微软雅黑" w:cs="Arial" w:hint="eastAsia"/>
                <w:szCs w:val="21"/>
                <w:u w:val="single"/>
              </w:rPr>
              <w:t>11</w:t>
            </w:r>
            <w:r w:rsidR="00CA0DF9" w:rsidRPr="00013945">
              <w:rPr>
                <w:rStyle w:val="bookmark-item"/>
                <w:rFonts w:ascii="微软雅黑" w:eastAsia="微软雅黑" w:hAnsi="微软雅黑" w:cs="Arial"/>
                <w:szCs w:val="21"/>
                <w:u w:val="single"/>
              </w:rPr>
              <w:t>月</w:t>
            </w:r>
            <w:r w:rsidR="00CA0DF9">
              <w:rPr>
                <w:rStyle w:val="bookmark-item"/>
                <w:rFonts w:ascii="微软雅黑" w:eastAsia="微软雅黑" w:hAnsi="微软雅黑" w:cs="Arial" w:hint="eastAsia"/>
                <w:szCs w:val="21"/>
                <w:u w:val="single"/>
              </w:rPr>
              <w:t>23</w:t>
            </w:r>
            <w:r w:rsidR="00CA0DF9" w:rsidRPr="00013945">
              <w:rPr>
                <w:rStyle w:val="bookmark-item"/>
                <w:rFonts w:ascii="微软雅黑" w:eastAsia="微软雅黑" w:hAnsi="微软雅黑" w:cs="Arial"/>
                <w:szCs w:val="21"/>
                <w:u w:val="single"/>
              </w:rPr>
              <w:t>日</w:t>
            </w:r>
            <w:r w:rsidR="00CA0DF9">
              <w:rPr>
                <w:rFonts w:ascii="微软雅黑" w:eastAsia="微软雅黑" w:hAnsi="微软雅黑" w:cs="Arial" w:hint="eastAsia"/>
                <w:szCs w:val="21"/>
                <w:u w:val="single"/>
              </w:rPr>
              <w:t>14</w:t>
            </w:r>
            <w:r w:rsidR="00CA0DF9" w:rsidRPr="00013945">
              <w:rPr>
                <w:rStyle w:val="bookmark-item"/>
                <w:rFonts w:ascii="微软雅黑" w:eastAsia="微软雅黑" w:hAnsi="微软雅黑" w:cs="Arial" w:hint="eastAsia"/>
                <w:szCs w:val="21"/>
                <w:u w:val="single"/>
              </w:rPr>
              <w:t>：</w:t>
            </w:r>
            <w:r w:rsidR="00CA0DF9">
              <w:rPr>
                <w:rStyle w:val="bookmark-item"/>
                <w:rFonts w:ascii="微软雅黑" w:eastAsia="微软雅黑" w:hAnsi="微软雅黑" w:cs="Arial" w:hint="eastAsia"/>
                <w:szCs w:val="21"/>
                <w:u w:val="single"/>
              </w:rPr>
              <w:t>00</w:t>
            </w:r>
          </w:p>
          <w:p w:rsidR="00377DE5" w:rsidRPr="00013945" w:rsidRDefault="00693A8C">
            <w:pPr>
              <w:snapToGrid w:val="0"/>
              <w:spacing w:line="500" w:lineRule="atLeast"/>
              <w:ind w:firstLineChars="1050" w:firstLine="2205"/>
              <w:jc w:val="left"/>
              <w:rPr>
                <w:rFonts w:ascii="微软雅黑" w:eastAsia="微软雅黑" w:hAnsi="微软雅黑" w:cs="微软雅黑"/>
                <w:szCs w:val="21"/>
              </w:rPr>
            </w:pPr>
            <w:r w:rsidRPr="00013945">
              <w:rPr>
                <w:rFonts w:ascii="微软雅黑" w:eastAsia="微软雅黑" w:hAnsi="微软雅黑" w:cs="微软雅黑" w:hint="eastAsia"/>
                <w:kern w:val="0"/>
                <w:szCs w:val="21"/>
              </w:rPr>
              <w:t>政采云线上投标</w:t>
            </w:r>
          </w:p>
        </w:tc>
      </w:tr>
      <w:tr w:rsidR="00377DE5" w:rsidRPr="00013945">
        <w:trPr>
          <w:trHeight w:val="598"/>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开标时间及地点：</w:t>
            </w:r>
            <w:r w:rsidR="00CA0DF9" w:rsidRPr="00013945">
              <w:rPr>
                <w:rStyle w:val="bookmark-item"/>
                <w:rFonts w:ascii="微软雅黑" w:eastAsia="微软雅黑" w:hAnsi="微软雅黑" w:cs="Arial"/>
                <w:szCs w:val="21"/>
                <w:u w:val="single"/>
              </w:rPr>
              <w:t>202</w:t>
            </w:r>
            <w:r w:rsidR="00CA0DF9" w:rsidRPr="00013945">
              <w:rPr>
                <w:rStyle w:val="bookmark-item"/>
                <w:rFonts w:ascii="微软雅黑" w:eastAsia="微软雅黑" w:hAnsi="微软雅黑" w:cs="Arial" w:hint="eastAsia"/>
                <w:szCs w:val="21"/>
                <w:u w:val="single"/>
              </w:rPr>
              <w:t>1</w:t>
            </w:r>
            <w:r w:rsidR="00CA0DF9" w:rsidRPr="00013945">
              <w:rPr>
                <w:rStyle w:val="bookmark-item"/>
                <w:rFonts w:ascii="微软雅黑" w:eastAsia="微软雅黑" w:hAnsi="微软雅黑" w:cs="Arial"/>
                <w:szCs w:val="21"/>
                <w:u w:val="single"/>
              </w:rPr>
              <w:t>年</w:t>
            </w:r>
            <w:r w:rsidR="00CA0DF9">
              <w:rPr>
                <w:rStyle w:val="bookmark-item"/>
                <w:rFonts w:ascii="微软雅黑" w:eastAsia="微软雅黑" w:hAnsi="微软雅黑" w:cs="Arial" w:hint="eastAsia"/>
                <w:szCs w:val="21"/>
                <w:u w:val="single"/>
              </w:rPr>
              <w:t>11</w:t>
            </w:r>
            <w:r w:rsidR="00CA0DF9" w:rsidRPr="00013945">
              <w:rPr>
                <w:rStyle w:val="bookmark-item"/>
                <w:rFonts w:ascii="微软雅黑" w:eastAsia="微软雅黑" w:hAnsi="微软雅黑" w:cs="Arial"/>
                <w:szCs w:val="21"/>
                <w:u w:val="single"/>
              </w:rPr>
              <w:t>月</w:t>
            </w:r>
            <w:r w:rsidR="00CA0DF9">
              <w:rPr>
                <w:rStyle w:val="bookmark-item"/>
                <w:rFonts w:ascii="微软雅黑" w:eastAsia="微软雅黑" w:hAnsi="微软雅黑" w:cs="Arial" w:hint="eastAsia"/>
                <w:szCs w:val="21"/>
                <w:u w:val="single"/>
              </w:rPr>
              <w:t>23</w:t>
            </w:r>
            <w:r w:rsidR="00CA0DF9" w:rsidRPr="00013945">
              <w:rPr>
                <w:rStyle w:val="bookmark-item"/>
                <w:rFonts w:ascii="微软雅黑" w:eastAsia="微软雅黑" w:hAnsi="微软雅黑" w:cs="Arial"/>
                <w:szCs w:val="21"/>
                <w:u w:val="single"/>
              </w:rPr>
              <w:t>日</w:t>
            </w:r>
            <w:r w:rsidR="00CA0DF9">
              <w:rPr>
                <w:rFonts w:ascii="微软雅黑" w:eastAsia="微软雅黑" w:hAnsi="微软雅黑" w:cs="Arial" w:hint="eastAsia"/>
                <w:szCs w:val="21"/>
                <w:u w:val="single"/>
              </w:rPr>
              <w:t>14</w:t>
            </w:r>
            <w:r w:rsidR="00CA0DF9" w:rsidRPr="00013945">
              <w:rPr>
                <w:rStyle w:val="bookmark-item"/>
                <w:rFonts w:ascii="微软雅黑" w:eastAsia="微软雅黑" w:hAnsi="微软雅黑" w:cs="Arial" w:hint="eastAsia"/>
                <w:szCs w:val="21"/>
                <w:u w:val="single"/>
              </w:rPr>
              <w:t>：</w:t>
            </w:r>
            <w:r w:rsidR="00CA0DF9">
              <w:rPr>
                <w:rStyle w:val="bookmark-item"/>
                <w:rFonts w:ascii="微软雅黑" w:eastAsia="微软雅黑" w:hAnsi="微软雅黑" w:cs="Arial" w:hint="eastAsia"/>
                <w:szCs w:val="21"/>
                <w:u w:val="single"/>
              </w:rPr>
              <w:t>00</w:t>
            </w:r>
          </w:p>
          <w:p w:rsidR="00377DE5" w:rsidRPr="00013945" w:rsidRDefault="00693A8C">
            <w:pPr>
              <w:snapToGrid w:val="0"/>
              <w:spacing w:line="500" w:lineRule="atLeast"/>
              <w:jc w:val="left"/>
              <w:rPr>
                <w:rFonts w:ascii="微软雅黑" w:eastAsia="微软雅黑" w:hAnsi="微软雅黑" w:cs="微软雅黑"/>
                <w:szCs w:val="21"/>
              </w:rPr>
            </w:pPr>
            <w:r w:rsidRPr="00013945">
              <w:rPr>
                <w:rStyle w:val="bookmark-item"/>
                <w:rFonts w:ascii="微软雅黑" w:eastAsia="微软雅黑" w:hAnsi="微软雅黑" w:cs="微软雅黑" w:hint="eastAsia"/>
                <w:szCs w:val="21"/>
                <w:u w:val="single"/>
              </w:rPr>
              <w:t>嘉兴市公共资源交易中心开标室（嘉兴市广场路350号）</w:t>
            </w:r>
          </w:p>
        </w:tc>
      </w:tr>
      <w:tr w:rsidR="00377DE5" w:rsidRPr="00013945">
        <w:trPr>
          <w:trHeight w:val="469"/>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18</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autoSpaceDE w:val="0"/>
              <w:autoSpaceDN w:val="0"/>
              <w:snapToGrid w:val="0"/>
              <w:spacing w:line="500" w:lineRule="atLeast"/>
              <w:jc w:val="left"/>
              <w:textAlignment w:val="bottom"/>
              <w:rPr>
                <w:rFonts w:ascii="微软雅黑" w:eastAsia="微软雅黑" w:hAnsi="微软雅黑" w:cs="微软雅黑"/>
                <w:b/>
                <w:szCs w:val="21"/>
              </w:rPr>
            </w:pPr>
            <w:r w:rsidRPr="00013945">
              <w:rPr>
                <w:rFonts w:ascii="微软雅黑" w:eastAsia="微软雅黑" w:hAnsi="微软雅黑" w:cs="微软雅黑" w:hint="eastAsia"/>
                <w:szCs w:val="21"/>
              </w:rPr>
              <w:t>投标费用：中标单位支付招标代理服务费（收费标准详见招标文件）；</w:t>
            </w:r>
          </w:p>
        </w:tc>
      </w:tr>
      <w:tr w:rsidR="00377DE5" w:rsidRPr="00013945">
        <w:trPr>
          <w:trHeight w:val="308"/>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autoSpaceDE w:val="0"/>
              <w:autoSpaceDN w:val="0"/>
              <w:snapToGrid w:val="0"/>
              <w:spacing w:line="500" w:lineRule="atLeast"/>
              <w:jc w:val="left"/>
              <w:textAlignment w:val="bottom"/>
              <w:rPr>
                <w:rFonts w:ascii="微软雅黑" w:eastAsia="微软雅黑" w:hAnsi="微软雅黑" w:cs="微软雅黑"/>
                <w:szCs w:val="21"/>
              </w:rPr>
            </w:pPr>
            <w:r w:rsidRPr="00013945">
              <w:rPr>
                <w:rFonts w:ascii="微软雅黑" w:eastAsia="微软雅黑" w:hAnsi="微软雅黑" w:cs="微软雅黑" w:hint="eastAsia"/>
                <w:szCs w:val="21"/>
              </w:rPr>
              <w:t>签订合同时间：中标通知书发出后30日内。</w:t>
            </w:r>
          </w:p>
        </w:tc>
      </w:tr>
      <w:tr w:rsidR="00377DE5" w:rsidRPr="00013945">
        <w:trPr>
          <w:trHeight w:val="71"/>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autoSpaceDE w:val="0"/>
              <w:autoSpaceDN w:val="0"/>
              <w:snapToGrid w:val="0"/>
              <w:spacing w:line="500" w:lineRule="atLeast"/>
              <w:jc w:val="left"/>
              <w:textAlignment w:val="bottom"/>
              <w:rPr>
                <w:rFonts w:ascii="微软雅黑" w:eastAsia="微软雅黑" w:hAnsi="微软雅黑" w:cs="微软雅黑"/>
                <w:szCs w:val="21"/>
              </w:rPr>
            </w:pPr>
            <w:r w:rsidRPr="00013945">
              <w:rPr>
                <w:rFonts w:ascii="微软雅黑" w:eastAsia="微软雅黑" w:hAnsi="微软雅黑" w:hint="eastAsia"/>
                <w:szCs w:val="21"/>
              </w:rPr>
              <w:t>履约保证金的收取及退还：按不超过中标金额的</w:t>
            </w:r>
            <w:r w:rsidRPr="00013945">
              <w:rPr>
                <w:rFonts w:ascii="微软雅黑" w:eastAsia="微软雅黑" w:hAnsi="微软雅黑" w:hint="eastAsia"/>
                <w:szCs w:val="21"/>
                <w:u w:val="single"/>
              </w:rPr>
              <w:t xml:space="preserve"> 5 </w:t>
            </w:r>
            <w:r w:rsidRPr="00013945">
              <w:rPr>
                <w:rFonts w:ascii="微软雅黑" w:eastAsia="微软雅黑" w:hAnsi="微软雅黑"/>
                <w:szCs w:val="21"/>
              </w:rPr>
              <w:t>%</w:t>
            </w:r>
            <w:r w:rsidRPr="00013945">
              <w:rPr>
                <w:rFonts w:ascii="微软雅黑" w:eastAsia="微软雅黑" w:hAnsi="微软雅黑" w:hint="eastAsia"/>
                <w:szCs w:val="21"/>
              </w:rPr>
              <w:t>计收（</w:t>
            </w:r>
            <w:r w:rsidRPr="00013945">
              <w:rPr>
                <w:rFonts w:ascii="微软雅黑" w:eastAsia="微软雅黑" w:hAnsi="微软雅黑" w:hint="eastAsia"/>
                <w:szCs w:val="21"/>
                <w:shd w:val="clear" w:color="auto" w:fill="FFFFFF"/>
              </w:rPr>
              <w:t>根据浙江省财政厅关于进一步做好新冠肺炎疫情防控期间政府采购管理工作的通知[浙财采监〔2020〕2号]规定：各地各部门应进一步加大采购保证金监管力度。继续巩固2019年6月1日起保证金免收及清退的工作成</w:t>
            </w:r>
            <w:r w:rsidRPr="00013945">
              <w:rPr>
                <w:rFonts w:ascii="微软雅黑" w:eastAsia="微软雅黑" w:hAnsi="微软雅黑" w:hint="eastAsia"/>
                <w:szCs w:val="21"/>
                <w:shd w:val="clear" w:color="auto" w:fill="FFFFFF"/>
              </w:rPr>
              <w:lastRenderedPageBreak/>
              <w:t>果，鼓励采购单位根据供应商诚信等情况免收履约保证金或降低缴纳比例，政府采购项目履约保证金不得超过采购合同金额的5%，供应商可以银行、保险公司出具的保函形式提交，减少资金占用，切实降低交易成本。</w:t>
            </w:r>
            <w:r w:rsidRPr="00013945">
              <w:rPr>
                <w:rFonts w:ascii="微软雅黑" w:eastAsia="微软雅黑" w:hAnsi="微软雅黑" w:hint="eastAsia"/>
                <w:szCs w:val="21"/>
              </w:rPr>
              <w:t>）履约保证金在合同履行完毕后退还。</w:t>
            </w:r>
          </w:p>
        </w:tc>
      </w:tr>
      <w:tr w:rsidR="00377DE5" w:rsidRPr="0001394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lastRenderedPageBreak/>
              <w:t>21</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投标文件有效期：</w:t>
            </w:r>
            <w:r w:rsidRPr="00013945">
              <w:rPr>
                <w:rFonts w:ascii="微软雅黑" w:eastAsia="微软雅黑" w:hAnsi="微软雅黑" w:cs="微软雅黑" w:hint="eastAsia"/>
                <w:szCs w:val="21"/>
                <w:u w:val="single"/>
              </w:rPr>
              <w:t>60</w:t>
            </w:r>
            <w:r w:rsidRPr="00013945">
              <w:rPr>
                <w:rFonts w:ascii="微软雅黑" w:eastAsia="微软雅黑" w:hAnsi="微软雅黑" w:cs="微软雅黑" w:hint="eastAsia"/>
                <w:szCs w:val="21"/>
              </w:rPr>
              <w:t>天</w:t>
            </w:r>
          </w:p>
        </w:tc>
      </w:tr>
      <w:tr w:rsidR="00377DE5" w:rsidRPr="00013945">
        <w:trPr>
          <w:trHeight w:val="672"/>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pacing w:line="500" w:lineRule="atLeast"/>
              <w:jc w:val="left"/>
              <w:rPr>
                <w:rFonts w:ascii="微软雅黑" w:eastAsia="微软雅黑" w:hAnsi="微软雅黑" w:cs="微软雅黑"/>
                <w:kern w:val="0"/>
                <w:szCs w:val="21"/>
              </w:rPr>
            </w:pPr>
            <w:r w:rsidRPr="00013945">
              <w:rPr>
                <w:rFonts w:ascii="微软雅黑" w:eastAsia="微软雅黑" w:hAnsi="微软雅黑" w:cs="微软雅黑" w:hint="eastAsia"/>
                <w:kern w:val="0"/>
                <w:szCs w:val="21"/>
              </w:rPr>
              <w:t>网上注册：</w:t>
            </w:r>
          </w:p>
          <w:p w:rsidR="00377DE5" w:rsidRPr="00013945" w:rsidRDefault="00693A8C">
            <w:pPr>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kern w:val="0"/>
                <w:szCs w:val="21"/>
              </w:rPr>
              <w:t>本项目不接受现场报名，须注册后进行网上报名。在浙江政府采购网进行供应商注册后完成报名；（详情请见第一章公告报名及招标文件的获取）</w:t>
            </w:r>
          </w:p>
        </w:tc>
      </w:tr>
      <w:tr w:rsidR="00377DE5" w:rsidRPr="0001394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center"/>
              <w:rPr>
                <w:rFonts w:ascii="微软雅黑" w:eastAsia="微软雅黑" w:hAnsi="微软雅黑" w:cs="微软雅黑"/>
                <w:szCs w:val="21"/>
              </w:rPr>
            </w:pPr>
            <w:r w:rsidRPr="00013945">
              <w:rPr>
                <w:rFonts w:ascii="微软雅黑" w:eastAsia="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500" w:lineRule="atLeast"/>
              <w:jc w:val="left"/>
              <w:rPr>
                <w:rFonts w:ascii="微软雅黑" w:eastAsia="微软雅黑" w:hAnsi="微软雅黑" w:cs="微软雅黑"/>
                <w:szCs w:val="21"/>
              </w:rPr>
            </w:pPr>
            <w:r w:rsidRPr="00013945">
              <w:rPr>
                <w:rFonts w:ascii="微软雅黑" w:eastAsia="微软雅黑" w:hAnsi="微软雅黑" w:cs="微软雅黑" w:hint="eastAsia"/>
                <w:szCs w:val="21"/>
              </w:rPr>
              <w:t>解释：本招标文件的解释权属于招标采购单位。</w:t>
            </w:r>
          </w:p>
        </w:tc>
      </w:tr>
    </w:tbl>
    <w:p w:rsidR="00377DE5" w:rsidRPr="00013945" w:rsidRDefault="00377DE5">
      <w:pPr>
        <w:snapToGrid w:val="0"/>
        <w:spacing w:line="360" w:lineRule="auto"/>
        <w:ind w:firstLineChars="200" w:firstLine="420"/>
        <w:jc w:val="left"/>
        <w:outlineLvl w:val="1"/>
        <w:rPr>
          <w:rFonts w:ascii="微软雅黑" w:eastAsia="微软雅黑" w:hAnsi="微软雅黑"/>
          <w:b/>
          <w:szCs w:val="21"/>
        </w:rPr>
      </w:pPr>
      <w:bookmarkStart w:id="18" w:name="_Toc177870536"/>
      <w:bookmarkStart w:id="19" w:name="_Toc493511580"/>
      <w:bookmarkStart w:id="20" w:name="_Toc50012817"/>
    </w:p>
    <w:p w:rsidR="00377DE5" w:rsidRPr="00013945" w:rsidRDefault="00693A8C">
      <w:pPr>
        <w:snapToGrid w:val="0"/>
        <w:spacing w:line="500" w:lineRule="exact"/>
        <w:ind w:firstLineChars="200" w:firstLine="420"/>
        <w:jc w:val="left"/>
        <w:outlineLvl w:val="1"/>
        <w:rPr>
          <w:rFonts w:ascii="微软雅黑" w:eastAsia="微软雅黑" w:hAnsi="微软雅黑"/>
          <w:b/>
          <w:szCs w:val="21"/>
        </w:rPr>
      </w:pPr>
      <w:bookmarkStart w:id="21" w:name="_Toc2096"/>
      <w:bookmarkStart w:id="22" w:name="_Toc71547975"/>
      <w:bookmarkStart w:id="23" w:name="_Toc71548073"/>
      <w:r w:rsidRPr="00013945">
        <w:rPr>
          <w:rFonts w:ascii="微软雅黑" w:eastAsia="微软雅黑" w:hAnsi="微软雅黑" w:hint="eastAsia"/>
          <w:b/>
          <w:szCs w:val="21"/>
        </w:rPr>
        <w:t>一、总则</w:t>
      </w:r>
      <w:bookmarkEnd w:id="18"/>
      <w:bookmarkEnd w:id="19"/>
      <w:bookmarkEnd w:id="20"/>
      <w:bookmarkEnd w:id="21"/>
      <w:bookmarkEnd w:id="22"/>
      <w:bookmarkEnd w:id="23"/>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4" w:name="_Toc71547976"/>
      <w:bookmarkStart w:id="25" w:name="_Toc177824939"/>
      <w:bookmarkStart w:id="26" w:name="_Toc71548074"/>
      <w:bookmarkStart w:id="27" w:name="_Toc177825120"/>
      <w:bookmarkStart w:id="28" w:name="_Toc427915759"/>
      <w:bookmarkStart w:id="29" w:name="_Toc493511581"/>
      <w:bookmarkStart w:id="30" w:name="_Toc50012818"/>
      <w:bookmarkStart w:id="31" w:name="_Toc8394"/>
      <w:bookmarkStart w:id="32" w:name="_Toc177870537"/>
      <w:bookmarkStart w:id="33" w:name="_Toc177824872"/>
      <w:r w:rsidRPr="00013945">
        <w:rPr>
          <w:rFonts w:ascii="微软雅黑" w:eastAsia="微软雅黑" w:hAnsi="微软雅黑" w:hint="eastAsia"/>
          <w:szCs w:val="21"/>
        </w:rPr>
        <w:t>1、适用范围</w:t>
      </w:r>
      <w:bookmarkEnd w:id="24"/>
      <w:bookmarkEnd w:id="25"/>
      <w:bookmarkEnd w:id="26"/>
      <w:bookmarkEnd w:id="27"/>
      <w:bookmarkEnd w:id="28"/>
      <w:bookmarkEnd w:id="29"/>
      <w:bookmarkEnd w:id="30"/>
      <w:bookmarkEnd w:id="31"/>
      <w:bookmarkEnd w:id="32"/>
      <w:bookmarkEnd w:id="33"/>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34" w:name="_Toc50012819"/>
      <w:bookmarkStart w:id="35" w:name="_Toc30106"/>
      <w:bookmarkStart w:id="36" w:name="_Toc71547977"/>
      <w:bookmarkStart w:id="37" w:name="_Toc71548075"/>
      <w:bookmarkStart w:id="38" w:name="_Toc493511582"/>
      <w:r w:rsidRPr="00013945">
        <w:rPr>
          <w:rFonts w:ascii="微软雅黑" w:eastAsia="微软雅黑" w:hAnsi="微软雅黑" w:hint="eastAsia"/>
          <w:szCs w:val="21"/>
        </w:rPr>
        <w:t>1.1、本招标文件适用于本次所述项目的招标。</w:t>
      </w:r>
      <w:bookmarkStart w:id="39" w:name="_Toc177825121"/>
      <w:bookmarkStart w:id="40" w:name="_Toc177824940"/>
      <w:bookmarkStart w:id="41" w:name="_Toc177870538"/>
      <w:bookmarkStart w:id="42" w:name="_Toc427915760"/>
      <w:bookmarkStart w:id="43" w:name="_Toc177824873"/>
      <w:bookmarkEnd w:id="34"/>
      <w:bookmarkEnd w:id="35"/>
      <w:bookmarkEnd w:id="36"/>
      <w:bookmarkEnd w:id="37"/>
      <w:bookmarkEnd w:id="38"/>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44" w:name="_Toc493511583"/>
      <w:bookmarkStart w:id="45" w:name="_Toc50012820"/>
      <w:bookmarkStart w:id="46" w:name="_Toc71548076"/>
      <w:bookmarkStart w:id="47" w:name="_Toc29052"/>
      <w:bookmarkStart w:id="48" w:name="_Toc71547978"/>
      <w:r w:rsidRPr="00013945">
        <w:rPr>
          <w:rFonts w:ascii="微软雅黑" w:eastAsia="微软雅黑" w:hAnsi="微软雅黑" w:hint="eastAsia"/>
          <w:szCs w:val="21"/>
        </w:rPr>
        <w:t>2、定义</w:t>
      </w:r>
      <w:bookmarkEnd w:id="39"/>
      <w:bookmarkEnd w:id="40"/>
      <w:bookmarkEnd w:id="41"/>
      <w:bookmarkEnd w:id="42"/>
      <w:bookmarkEnd w:id="43"/>
      <w:bookmarkEnd w:id="44"/>
      <w:bookmarkEnd w:id="45"/>
      <w:bookmarkEnd w:id="46"/>
      <w:bookmarkEnd w:id="47"/>
      <w:bookmarkEnd w:id="48"/>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49" w:name="_Toc19542"/>
      <w:bookmarkStart w:id="50" w:name="_Toc493511584"/>
      <w:bookmarkStart w:id="51" w:name="_Toc71547979"/>
      <w:bookmarkStart w:id="52" w:name="_Toc71548077"/>
      <w:bookmarkStart w:id="53" w:name="_Toc50012821"/>
      <w:r w:rsidRPr="00013945">
        <w:rPr>
          <w:rFonts w:ascii="微软雅黑" w:eastAsia="微软雅黑" w:hAnsi="微软雅黑" w:hint="eastAsia"/>
          <w:szCs w:val="21"/>
        </w:rPr>
        <w:t>2.1、“招标人”系指组织本次招标的代理机构或采购人。</w:t>
      </w:r>
      <w:bookmarkEnd w:id="49"/>
      <w:bookmarkEnd w:id="50"/>
      <w:bookmarkEnd w:id="51"/>
      <w:bookmarkEnd w:id="52"/>
      <w:bookmarkEnd w:id="53"/>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54" w:name="_Toc50012822"/>
      <w:bookmarkStart w:id="55" w:name="_Toc493511585"/>
      <w:bookmarkStart w:id="56" w:name="_Toc22525"/>
      <w:bookmarkStart w:id="57" w:name="_Toc71548078"/>
      <w:bookmarkStart w:id="58" w:name="_Toc71547980"/>
      <w:r w:rsidRPr="00013945">
        <w:rPr>
          <w:rFonts w:ascii="微软雅黑" w:eastAsia="微软雅黑" w:hAnsi="微软雅黑" w:hint="eastAsia"/>
          <w:szCs w:val="21"/>
        </w:rPr>
        <w:t>2.2、“投标人”系指向招标方提交投标文件的供应商。</w:t>
      </w:r>
      <w:bookmarkEnd w:id="54"/>
      <w:bookmarkEnd w:id="55"/>
      <w:bookmarkEnd w:id="56"/>
      <w:bookmarkEnd w:id="57"/>
      <w:bookmarkEnd w:id="58"/>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59" w:name="_Toc71547981"/>
      <w:bookmarkStart w:id="60" w:name="_Toc493511586"/>
      <w:bookmarkStart w:id="61" w:name="_Toc71548079"/>
      <w:bookmarkStart w:id="62" w:name="_Toc2392"/>
      <w:bookmarkStart w:id="63" w:name="_Toc50012823"/>
      <w:r w:rsidRPr="00013945">
        <w:rPr>
          <w:rFonts w:ascii="微软雅黑" w:eastAsia="微软雅黑" w:hAnsi="微软雅黑" w:hint="eastAsia"/>
          <w:szCs w:val="21"/>
        </w:rPr>
        <w:t>2.3、“产品”系指供方按招标文件规定，须向采购人提供的一切设备、保险、税金、备品备件、工具、手册及其它有关技术资料和材料。</w:t>
      </w:r>
      <w:bookmarkEnd w:id="59"/>
      <w:bookmarkEnd w:id="60"/>
      <w:bookmarkEnd w:id="61"/>
      <w:bookmarkEnd w:id="62"/>
      <w:bookmarkEnd w:id="63"/>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64" w:name="_Toc71548080"/>
      <w:bookmarkStart w:id="65" w:name="_Toc50012824"/>
      <w:bookmarkStart w:id="66" w:name="_Toc493511587"/>
      <w:bookmarkStart w:id="67" w:name="_Toc15752"/>
      <w:bookmarkStart w:id="68" w:name="_Toc71547982"/>
      <w:r w:rsidRPr="00013945">
        <w:rPr>
          <w:rFonts w:ascii="微软雅黑" w:eastAsia="微软雅黑" w:hAnsi="微软雅黑" w:hint="eastAsia"/>
          <w:szCs w:val="21"/>
        </w:rPr>
        <w:t>2.4、“服务”系指招标文件规定投标人须承担的安装、调试、技术协助、校准、培训、技术指导以及其他类似的义务。</w:t>
      </w:r>
      <w:bookmarkEnd w:id="64"/>
      <w:bookmarkEnd w:id="65"/>
      <w:bookmarkEnd w:id="66"/>
      <w:bookmarkEnd w:id="67"/>
      <w:bookmarkEnd w:id="68"/>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69" w:name="_Toc14499"/>
      <w:bookmarkStart w:id="70" w:name="_Toc71547983"/>
      <w:bookmarkStart w:id="71" w:name="_Toc71548081"/>
      <w:bookmarkStart w:id="72" w:name="_Toc50012825"/>
      <w:bookmarkStart w:id="73" w:name="_Toc493511588"/>
      <w:r w:rsidRPr="00013945">
        <w:rPr>
          <w:rFonts w:ascii="微软雅黑" w:eastAsia="微软雅黑" w:hAnsi="微软雅黑" w:hint="eastAsia"/>
          <w:szCs w:val="21"/>
        </w:rPr>
        <w:t>2.5、“项目”系指投标人按招标文件规定向采购人提供的产品和服务。</w:t>
      </w:r>
      <w:bookmarkEnd w:id="69"/>
      <w:bookmarkEnd w:id="70"/>
      <w:bookmarkEnd w:id="71"/>
      <w:bookmarkEnd w:id="72"/>
      <w:bookmarkEnd w:id="73"/>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74" w:name="_Toc71548082"/>
      <w:bookmarkStart w:id="75" w:name="_Toc50012826"/>
      <w:bookmarkStart w:id="76" w:name="_Toc71547984"/>
      <w:bookmarkStart w:id="77" w:name="_Toc28414"/>
      <w:bookmarkStart w:id="78" w:name="_Toc493511589"/>
      <w:r w:rsidRPr="00013945">
        <w:rPr>
          <w:rFonts w:ascii="微软雅黑" w:eastAsia="微软雅黑" w:hAnsi="微软雅黑" w:hint="eastAsia"/>
          <w:szCs w:val="21"/>
        </w:rPr>
        <w:t>2.6、“书面形式”包括信函、传真、电报、电子文档等。</w:t>
      </w:r>
      <w:bookmarkEnd w:id="74"/>
      <w:bookmarkEnd w:id="75"/>
      <w:bookmarkEnd w:id="76"/>
      <w:bookmarkEnd w:id="77"/>
      <w:bookmarkEnd w:id="78"/>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79" w:name="_Toc18649"/>
      <w:bookmarkStart w:id="80" w:name="_Toc50012827"/>
      <w:bookmarkStart w:id="81" w:name="_Toc71547985"/>
      <w:bookmarkStart w:id="82" w:name="_Toc71548083"/>
      <w:bookmarkStart w:id="83" w:name="_Toc493511590"/>
      <w:r w:rsidRPr="00013945">
        <w:rPr>
          <w:rFonts w:ascii="微软雅黑" w:eastAsia="微软雅黑" w:hAnsi="微软雅黑" w:hint="eastAsia"/>
          <w:szCs w:val="21"/>
        </w:rPr>
        <w:t>2.7、“▲”系指实质性要求条款。</w:t>
      </w:r>
      <w:bookmarkStart w:id="84" w:name="_Toc177870539"/>
      <w:bookmarkStart w:id="85" w:name="_Toc427915761"/>
      <w:bookmarkEnd w:id="79"/>
      <w:bookmarkEnd w:id="80"/>
      <w:bookmarkEnd w:id="81"/>
      <w:bookmarkEnd w:id="82"/>
      <w:bookmarkEnd w:id="83"/>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86" w:name="_Toc71547986"/>
      <w:bookmarkStart w:id="87" w:name="_Toc50012828"/>
      <w:bookmarkStart w:id="88" w:name="_Toc10422"/>
      <w:bookmarkStart w:id="89" w:name="_Toc71548084"/>
      <w:bookmarkStart w:id="90" w:name="_Toc493511591"/>
      <w:r w:rsidRPr="00013945">
        <w:rPr>
          <w:rFonts w:ascii="微软雅黑" w:eastAsia="微软雅黑" w:hAnsi="微软雅黑" w:hint="eastAsia"/>
          <w:szCs w:val="21"/>
        </w:rPr>
        <w:t>3、招标方式</w:t>
      </w:r>
      <w:bookmarkEnd w:id="84"/>
      <w:bookmarkEnd w:id="85"/>
      <w:bookmarkEnd w:id="86"/>
      <w:bookmarkEnd w:id="87"/>
      <w:bookmarkEnd w:id="88"/>
      <w:bookmarkEnd w:id="89"/>
      <w:bookmarkEnd w:id="90"/>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91" w:name="_Toc71548085"/>
      <w:bookmarkStart w:id="92" w:name="_Toc493511592"/>
      <w:bookmarkStart w:id="93" w:name="_Toc21572"/>
      <w:bookmarkStart w:id="94" w:name="_Toc71547987"/>
      <w:bookmarkStart w:id="95" w:name="_Toc50012829"/>
      <w:r w:rsidRPr="00013945">
        <w:rPr>
          <w:rFonts w:ascii="微软雅黑" w:eastAsia="微软雅黑" w:hAnsi="微软雅黑" w:hint="eastAsia"/>
          <w:szCs w:val="21"/>
        </w:rPr>
        <w:t>3.1、本次招标采用公开招标方式进行。</w:t>
      </w:r>
      <w:bookmarkEnd w:id="91"/>
      <w:bookmarkEnd w:id="92"/>
      <w:bookmarkEnd w:id="93"/>
      <w:bookmarkEnd w:id="94"/>
      <w:bookmarkEnd w:id="95"/>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96" w:name="_Toc30170"/>
      <w:bookmarkStart w:id="97" w:name="_Toc71547988"/>
      <w:bookmarkStart w:id="98" w:name="_Toc50012830"/>
      <w:bookmarkStart w:id="99" w:name="_Toc71548086"/>
      <w:bookmarkStart w:id="100" w:name="_Toc493511593"/>
      <w:r w:rsidRPr="00013945">
        <w:rPr>
          <w:rFonts w:ascii="微软雅黑" w:eastAsia="微软雅黑" w:hAnsi="微软雅黑" w:hint="eastAsia"/>
          <w:szCs w:val="21"/>
        </w:rPr>
        <w:t>3.2、本次招标设定上限价为预算价。</w:t>
      </w:r>
      <w:bookmarkStart w:id="101" w:name="_Toc177824874"/>
      <w:bookmarkStart w:id="102" w:name="_Toc177824941"/>
      <w:bookmarkStart w:id="103" w:name="_Toc177825122"/>
      <w:bookmarkStart w:id="104" w:name="_Toc177870540"/>
      <w:bookmarkStart w:id="105" w:name="_Toc427915762"/>
      <w:bookmarkEnd w:id="96"/>
      <w:bookmarkEnd w:id="97"/>
      <w:bookmarkEnd w:id="98"/>
      <w:bookmarkEnd w:id="99"/>
      <w:bookmarkEnd w:id="100"/>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106" w:name="_Toc71548087"/>
      <w:bookmarkStart w:id="107" w:name="_Toc493511594"/>
      <w:bookmarkStart w:id="108" w:name="_Toc71547989"/>
      <w:bookmarkStart w:id="109" w:name="_Toc50012831"/>
      <w:bookmarkStart w:id="110" w:name="_Toc21323"/>
      <w:r w:rsidRPr="00013945">
        <w:rPr>
          <w:rFonts w:ascii="微软雅黑" w:eastAsia="微软雅黑" w:hAnsi="微软雅黑" w:hint="eastAsia"/>
          <w:szCs w:val="21"/>
        </w:rPr>
        <w:t>4、投标委托</w:t>
      </w:r>
      <w:bookmarkEnd w:id="101"/>
      <w:bookmarkEnd w:id="102"/>
      <w:bookmarkEnd w:id="103"/>
      <w:bookmarkEnd w:id="104"/>
      <w:bookmarkEnd w:id="105"/>
      <w:bookmarkEnd w:id="106"/>
      <w:bookmarkEnd w:id="107"/>
      <w:bookmarkEnd w:id="108"/>
      <w:bookmarkEnd w:id="109"/>
      <w:bookmarkEnd w:id="110"/>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111" w:name="_Toc50012832"/>
      <w:bookmarkStart w:id="112" w:name="_Toc10126"/>
      <w:bookmarkStart w:id="113" w:name="_Toc71547990"/>
      <w:bookmarkStart w:id="114" w:name="_Toc71548088"/>
      <w:bookmarkStart w:id="115" w:name="_Toc493511595"/>
      <w:r w:rsidRPr="00013945">
        <w:rPr>
          <w:rFonts w:ascii="微软雅黑" w:eastAsia="微软雅黑" w:hAnsi="微软雅黑" w:hint="eastAsia"/>
          <w:szCs w:val="21"/>
        </w:rPr>
        <w:t>投标人代表须携带居民身份证。如投标人代表不是法定代表人，须有法定代表人出具的授权委托书。（正本用原件，副本可用复印件，格式见第六部分）。</w:t>
      </w:r>
      <w:bookmarkStart w:id="116" w:name="_Toc177824875"/>
      <w:bookmarkStart w:id="117" w:name="_Toc177825123"/>
      <w:bookmarkStart w:id="118" w:name="_Toc177870541"/>
      <w:bookmarkStart w:id="119" w:name="_Toc427915763"/>
      <w:bookmarkStart w:id="120" w:name="_Toc177824942"/>
      <w:bookmarkEnd w:id="111"/>
      <w:bookmarkEnd w:id="112"/>
      <w:bookmarkEnd w:id="113"/>
      <w:bookmarkEnd w:id="114"/>
      <w:bookmarkEnd w:id="115"/>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121" w:name="_Toc50012833"/>
      <w:bookmarkStart w:id="122" w:name="_Toc2927"/>
      <w:bookmarkStart w:id="123" w:name="_Toc71547991"/>
      <w:bookmarkStart w:id="124" w:name="_Toc493511596"/>
      <w:bookmarkStart w:id="125" w:name="_Toc71548089"/>
      <w:r w:rsidRPr="00013945">
        <w:rPr>
          <w:rFonts w:ascii="微软雅黑" w:eastAsia="微软雅黑" w:hAnsi="微软雅黑" w:hint="eastAsia"/>
          <w:szCs w:val="21"/>
        </w:rPr>
        <w:lastRenderedPageBreak/>
        <w:t>5、投标费用</w:t>
      </w:r>
      <w:bookmarkEnd w:id="116"/>
      <w:bookmarkEnd w:id="117"/>
      <w:bookmarkEnd w:id="118"/>
      <w:bookmarkEnd w:id="119"/>
      <w:bookmarkEnd w:id="120"/>
      <w:bookmarkEnd w:id="121"/>
      <w:bookmarkEnd w:id="122"/>
      <w:bookmarkEnd w:id="123"/>
      <w:bookmarkEnd w:id="124"/>
      <w:bookmarkEnd w:id="125"/>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126" w:name="_Toc50012834"/>
      <w:bookmarkStart w:id="127" w:name="_Toc2682"/>
      <w:bookmarkStart w:id="128" w:name="_Toc71548090"/>
      <w:bookmarkStart w:id="129" w:name="_Toc493511597"/>
      <w:bookmarkStart w:id="130" w:name="_Toc71547992"/>
      <w:r w:rsidRPr="00013945">
        <w:rPr>
          <w:rFonts w:ascii="微软雅黑" w:eastAsia="微软雅黑" w:hAnsi="微软雅黑" w:hint="eastAsia"/>
          <w:szCs w:val="21"/>
        </w:rPr>
        <w:t>不论投标结果如何，投标人均应自行承担所有与投标有关的全部费用。</w:t>
      </w:r>
      <w:bookmarkEnd w:id="126"/>
      <w:bookmarkEnd w:id="127"/>
      <w:bookmarkEnd w:id="128"/>
      <w:bookmarkEnd w:id="129"/>
      <w:bookmarkEnd w:id="130"/>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131" w:name="_Toc50012835"/>
      <w:bookmarkStart w:id="132" w:name="_Toc26432"/>
      <w:bookmarkStart w:id="133" w:name="_Toc493511598"/>
      <w:bookmarkStart w:id="134" w:name="_Toc71548091"/>
      <w:bookmarkStart w:id="135" w:name="_Toc71547993"/>
      <w:r w:rsidRPr="00013945">
        <w:rPr>
          <w:rFonts w:ascii="微软雅黑" w:eastAsia="微软雅黑" w:hAnsi="微软雅黑" w:hint="eastAsia"/>
          <w:szCs w:val="21"/>
        </w:rPr>
        <w:t>6、联合体投标</w:t>
      </w:r>
      <w:bookmarkEnd w:id="131"/>
      <w:bookmarkEnd w:id="132"/>
      <w:bookmarkEnd w:id="133"/>
      <w:bookmarkEnd w:id="134"/>
      <w:bookmarkEnd w:id="135"/>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136" w:name="_Toc493511599"/>
      <w:bookmarkStart w:id="137" w:name="_Toc30057"/>
      <w:bookmarkStart w:id="138" w:name="_Toc50012836"/>
      <w:bookmarkStart w:id="139" w:name="_Toc71547994"/>
      <w:bookmarkStart w:id="140" w:name="_Toc71548092"/>
      <w:r w:rsidRPr="00013945">
        <w:rPr>
          <w:rFonts w:ascii="微软雅黑" w:eastAsia="微软雅黑" w:hAnsi="微软雅黑" w:hint="eastAsia"/>
          <w:szCs w:val="21"/>
        </w:rPr>
        <w:t>本项目不接受联合体投标。</w:t>
      </w:r>
      <w:bookmarkStart w:id="141" w:name="_Toc177870544"/>
      <w:bookmarkEnd w:id="136"/>
      <w:bookmarkEnd w:id="137"/>
      <w:bookmarkEnd w:id="138"/>
      <w:bookmarkEnd w:id="139"/>
      <w:bookmarkEnd w:id="140"/>
    </w:p>
    <w:p w:rsidR="00377DE5" w:rsidRPr="00013945" w:rsidRDefault="00693A8C">
      <w:pPr>
        <w:snapToGrid w:val="0"/>
        <w:spacing w:line="500" w:lineRule="exact"/>
        <w:ind w:firstLineChars="200" w:firstLine="420"/>
        <w:jc w:val="left"/>
        <w:outlineLvl w:val="1"/>
        <w:rPr>
          <w:rFonts w:ascii="微软雅黑" w:eastAsia="微软雅黑" w:hAnsi="微软雅黑"/>
          <w:b/>
          <w:szCs w:val="21"/>
        </w:rPr>
      </w:pPr>
      <w:bookmarkStart w:id="142" w:name="_Toc50012837"/>
      <w:bookmarkStart w:id="143" w:name="_Toc1772"/>
      <w:bookmarkStart w:id="144" w:name="_Toc71547995"/>
      <w:bookmarkStart w:id="145" w:name="_Toc71548093"/>
      <w:r w:rsidRPr="00013945">
        <w:rPr>
          <w:rFonts w:ascii="微软雅黑" w:eastAsia="微软雅黑" w:hAnsi="微软雅黑" w:hint="eastAsia"/>
          <w:b/>
          <w:szCs w:val="21"/>
        </w:rPr>
        <w:t>7.转包与分包</w:t>
      </w:r>
      <w:bookmarkEnd w:id="142"/>
      <w:bookmarkEnd w:id="143"/>
      <w:bookmarkEnd w:id="144"/>
      <w:bookmarkEnd w:id="145"/>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146" w:name="_Toc71548094"/>
      <w:bookmarkStart w:id="147" w:name="_Toc50012838"/>
      <w:bookmarkStart w:id="148" w:name="_Toc25115"/>
      <w:bookmarkStart w:id="149" w:name="_Toc71547996"/>
      <w:r w:rsidRPr="00013945">
        <w:rPr>
          <w:rFonts w:ascii="微软雅黑" w:eastAsia="微软雅黑" w:hAnsi="微软雅黑" w:hint="eastAsia"/>
          <w:szCs w:val="21"/>
        </w:rPr>
        <w:t>7.1本项目不允许转包；</w:t>
      </w:r>
      <w:bookmarkEnd w:id="146"/>
      <w:bookmarkEnd w:id="147"/>
      <w:bookmarkEnd w:id="148"/>
      <w:bookmarkEnd w:id="149"/>
    </w:p>
    <w:p w:rsidR="00377DE5" w:rsidRPr="00013945" w:rsidRDefault="00693A8C">
      <w:pPr>
        <w:snapToGrid w:val="0"/>
        <w:spacing w:line="500" w:lineRule="exact"/>
        <w:ind w:firstLineChars="200" w:firstLine="420"/>
        <w:jc w:val="left"/>
        <w:outlineLvl w:val="1"/>
        <w:rPr>
          <w:rFonts w:ascii="微软雅黑" w:eastAsia="微软雅黑" w:hAnsi="微软雅黑" w:cs="宋体"/>
          <w:kern w:val="0"/>
          <w:szCs w:val="21"/>
        </w:rPr>
      </w:pPr>
      <w:bookmarkStart w:id="150" w:name="_Toc71548095"/>
      <w:bookmarkStart w:id="151" w:name="_Toc71547997"/>
      <w:bookmarkStart w:id="152" w:name="_Toc5717"/>
      <w:bookmarkStart w:id="153" w:name="_Toc50012839"/>
      <w:r w:rsidRPr="00013945">
        <w:rPr>
          <w:rFonts w:ascii="微软雅黑" w:eastAsia="微软雅黑" w:hAnsi="微软雅黑" w:cs="宋体" w:hint="eastAsia"/>
          <w:kern w:val="0"/>
          <w:szCs w:val="21"/>
        </w:rPr>
        <w:t>7.2</w:t>
      </w:r>
      <w:r w:rsidRPr="00013945">
        <w:rPr>
          <w:rFonts w:ascii="微软雅黑" w:eastAsia="微软雅黑" w:hAnsi="微软雅黑" w:hint="eastAsia"/>
          <w:szCs w:val="21"/>
        </w:rPr>
        <w:t>本项目不允许分包</w:t>
      </w:r>
      <w:r w:rsidRPr="00013945">
        <w:rPr>
          <w:rFonts w:ascii="微软雅黑" w:eastAsia="微软雅黑" w:hAnsi="微软雅黑" w:cs="宋体" w:hint="eastAsia"/>
          <w:kern w:val="0"/>
          <w:szCs w:val="21"/>
        </w:rPr>
        <w:t>。</w:t>
      </w:r>
      <w:bookmarkStart w:id="154" w:name="_Toc177870542"/>
      <w:bookmarkStart w:id="155" w:name="_Toc430786267"/>
      <w:bookmarkEnd w:id="150"/>
      <w:bookmarkEnd w:id="151"/>
      <w:bookmarkEnd w:id="152"/>
      <w:bookmarkEnd w:id="153"/>
    </w:p>
    <w:p w:rsidR="00377DE5" w:rsidRPr="00013945" w:rsidRDefault="00693A8C">
      <w:pPr>
        <w:snapToGrid w:val="0"/>
        <w:spacing w:line="500" w:lineRule="exact"/>
        <w:ind w:firstLineChars="200" w:firstLine="420"/>
        <w:jc w:val="left"/>
        <w:outlineLvl w:val="1"/>
        <w:rPr>
          <w:rFonts w:ascii="微软雅黑" w:eastAsia="微软雅黑" w:hAnsi="微软雅黑"/>
          <w:b/>
          <w:szCs w:val="21"/>
        </w:rPr>
      </w:pPr>
      <w:bookmarkStart w:id="156" w:name="_Toc50012840"/>
      <w:bookmarkStart w:id="157" w:name="_Toc71547998"/>
      <w:bookmarkStart w:id="158" w:name="_Toc71548096"/>
      <w:bookmarkStart w:id="159" w:name="_Toc2435"/>
      <w:r w:rsidRPr="00013945">
        <w:rPr>
          <w:rFonts w:ascii="微软雅黑" w:eastAsia="微软雅黑" w:hAnsi="微软雅黑" w:hint="eastAsia"/>
          <w:b/>
          <w:szCs w:val="21"/>
        </w:rPr>
        <w:t>8.特别说明：</w:t>
      </w:r>
      <w:bookmarkEnd w:id="154"/>
      <w:bookmarkEnd w:id="155"/>
      <w:bookmarkEnd w:id="156"/>
      <w:bookmarkEnd w:id="157"/>
      <w:bookmarkEnd w:id="158"/>
      <w:bookmarkEnd w:id="159"/>
    </w:p>
    <w:p w:rsidR="00377DE5" w:rsidRPr="00013945" w:rsidRDefault="00693A8C">
      <w:pPr>
        <w:pStyle w:val="aa"/>
        <w:snapToGrid w:val="0"/>
        <w:spacing w:line="500" w:lineRule="exact"/>
        <w:ind w:firstLineChars="200" w:firstLine="420"/>
        <w:jc w:val="left"/>
        <w:rPr>
          <w:rFonts w:ascii="微软雅黑" w:eastAsia="微软雅黑" w:hAnsi="微软雅黑"/>
          <w:spacing w:val="0"/>
          <w:sz w:val="21"/>
          <w:szCs w:val="21"/>
        </w:rPr>
      </w:pPr>
      <w:bookmarkStart w:id="160" w:name="_Toc495603533"/>
      <w:bookmarkStart w:id="161" w:name="_Toc177870543"/>
      <w:bookmarkStart w:id="162" w:name="_Toc430786268"/>
      <w:r w:rsidRPr="00013945">
        <w:rPr>
          <w:rFonts w:ascii="微软雅黑" w:eastAsia="微软雅黑" w:hAnsi="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77DE5" w:rsidRPr="00013945" w:rsidRDefault="00693A8C">
      <w:pPr>
        <w:pStyle w:val="aa"/>
        <w:snapToGrid w:val="0"/>
        <w:spacing w:line="500" w:lineRule="exact"/>
        <w:ind w:firstLineChars="200" w:firstLine="420"/>
        <w:jc w:val="left"/>
        <w:rPr>
          <w:rFonts w:ascii="微软雅黑" w:eastAsia="微软雅黑" w:hAnsi="微软雅黑"/>
          <w:spacing w:val="0"/>
          <w:sz w:val="21"/>
          <w:szCs w:val="21"/>
        </w:rPr>
      </w:pPr>
      <w:r w:rsidRPr="00013945">
        <w:rPr>
          <w:rFonts w:ascii="微软雅黑" w:eastAsia="微软雅黑" w:hAnsi="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77DE5" w:rsidRPr="00013945" w:rsidRDefault="00693A8C">
      <w:pPr>
        <w:pStyle w:val="aa"/>
        <w:snapToGrid w:val="0"/>
        <w:spacing w:line="500" w:lineRule="exact"/>
        <w:ind w:firstLineChars="200" w:firstLine="420"/>
        <w:jc w:val="left"/>
        <w:rPr>
          <w:rFonts w:ascii="微软雅黑" w:eastAsia="微软雅黑" w:hAnsi="微软雅黑"/>
          <w:spacing w:val="0"/>
          <w:sz w:val="21"/>
          <w:szCs w:val="21"/>
        </w:rPr>
      </w:pPr>
      <w:r w:rsidRPr="00013945">
        <w:rPr>
          <w:rFonts w:ascii="微软雅黑" w:eastAsia="微软雅黑" w:hAnsi="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rsidR="00377DE5" w:rsidRPr="00013945" w:rsidRDefault="00693A8C">
      <w:pPr>
        <w:snapToGrid w:val="0"/>
        <w:spacing w:line="500" w:lineRule="exact"/>
        <w:ind w:firstLineChars="200" w:firstLine="420"/>
        <w:jc w:val="left"/>
        <w:outlineLvl w:val="1"/>
        <w:rPr>
          <w:rFonts w:ascii="微软雅黑" w:eastAsia="微软雅黑" w:hAnsi="微软雅黑"/>
          <w:b/>
          <w:szCs w:val="21"/>
        </w:rPr>
      </w:pPr>
      <w:bookmarkStart w:id="163" w:name="_Toc71547999"/>
      <w:bookmarkStart w:id="164" w:name="_Toc71548097"/>
      <w:bookmarkStart w:id="165" w:name="_Toc50012841"/>
      <w:bookmarkStart w:id="166" w:name="_Toc7381"/>
      <w:r w:rsidRPr="00013945">
        <w:rPr>
          <w:rFonts w:ascii="微软雅黑" w:eastAsia="微软雅黑" w:hAnsi="微软雅黑" w:hint="eastAsia"/>
          <w:b/>
          <w:szCs w:val="21"/>
        </w:rPr>
        <w:t>9.质疑</w:t>
      </w:r>
      <w:bookmarkEnd w:id="160"/>
      <w:bookmarkEnd w:id="161"/>
      <w:bookmarkEnd w:id="162"/>
      <w:bookmarkEnd w:id="163"/>
      <w:bookmarkEnd w:id="164"/>
      <w:bookmarkEnd w:id="165"/>
      <w:bookmarkEnd w:id="166"/>
    </w:p>
    <w:p w:rsidR="00377DE5" w:rsidRPr="00013945" w:rsidRDefault="00693A8C">
      <w:pPr>
        <w:pStyle w:val="ab"/>
        <w:spacing w:line="500" w:lineRule="exact"/>
        <w:ind w:firstLineChars="200" w:firstLine="420"/>
        <w:jc w:val="left"/>
        <w:outlineLvl w:val="1"/>
        <w:rPr>
          <w:rFonts w:ascii="微软雅黑" w:eastAsia="微软雅黑" w:hAnsi="微软雅黑"/>
          <w:b/>
          <w:szCs w:val="21"/>
        </w:rPr>
      </w:pPr>
      <w:bookmarkStart w:id="167" w:name="_Toc1791"/>
      <w:bookmarkStart w:id="168" w:name="_Toc495603534"/>
      <w:bookmarkStart w:id="169" w:name="_Toc71548000"/>
      <w:bookmarkStart w:id="170" w:name="_Toc50012842"/>
      <w:bookmarkStart w:id="171" w:name="_Toc71548098"/>
      <w:r w:rsidRPr="00013945">
        <w:rPr>
          <w:rFonts w:ascii="微软雅黑" w:eastAsia="微软雅黑" w:hAnsi="微软雅黑" w:hint="eastAsia"/>
          <w:b/>
          <w:szCs w:val="21"/>
        </w:rPr>
        <w:t>9.</w:t>
      </w:r>
      <w:r w:rsidRPr="00013945">
        <w:rPr>
          <w:rFonts w:ascii="微软雅黑" w:eastAsia="微软雅黑" w:hAnsi="微软雅黑"/>
          <w:b/>
          <w:szCs w:val="21"/>
        </w:rPr>
        <w:t>1</w:t>
      </w:r>
      <w:r w:rsidRPr="00013945">
        <w:rPr>
          <w:rFonts w:ascii="微软雅黑" w:eastAsia="微软雅黑" w:hAnsi="微软雅黑" w:hint="eastAsia"/>
          <w:b/>
          <w:szCs w:val="21"/>
        </w:rPr>
        <w:t>、</w:t>
      </w:r>
      <w:r w:rsidRPr="00013945">
        <w:rPr>
          <w:rFonts w:ascii="微软雅黑" w:eastAsia="微软雅黑" w:hAnsi="微软雅黑"/>
          <w:b/>
          <w:szCs w:val="21"/>
        </w:rPr>
        <w:t>投标人认为招标文件、招标过程</w:t>
      </w:r>
      <w:r w:rsidRPr="00013945">
        <w:rPr>
          <w:rFonts w:ascii="微软雅黑" w:eastAsia="微软雅黑" w:hAnsi="微软雅黑" w:hint="eastAsia"/>
          <w:b/>
          <w:szCs w:val="21"/>
        </w:rPr>
        <w:t>或</w:t>
      </w:r>
      <w:r w:rsidRPr="00013945">
        <w:rPr>
          <w:rFonts w:ascii="微软雅黑" w:eastAsia="微软雅黑" w:hAnsi="微软雅黑"/>
          <w:b/>
          <w:szCs w:val="21"/>
        </w:rPr>
        <w:t>中标结果使自己的合法权益受到损害的，应当在知道或者应知其权益受到损害之日起七个工作日内，以书面形式向采购人、</w:t>
      </w:r>
      <w:r w:rsidRPr="00013945">
        <w:rPr>
          <w:rFonts w:ascii="微软雅黑" w:eastAsia="微软雅黑" w:hAnsi="微软雅黑" w:hint="eastAsia"/>
          <w:b/>
          <w:szCs w:val="21"/>
        </w:rPr>
        <w:t>代理机构</w:t>
      </w:r>
      <w:r w:rsidRPr="00013945">
        <w:rPr>
          <w:rFonts w:ascii="微软雅黑" w:eastAsia="微软雅黑" w:hAnsi="微软雅黑"/>
          <w:b/>
          <w:szCs w:val="21"/>
        </w:rPr>
        <w:t>提出质疑。投标人对招标采购单位的质疑答复不满意或者招标采购单位未在规定时间内作出答复的，可以在答复期满后十五个工作日内向同级采购监管部门投诉。</w:t>
      </w:r>
      <w:bookmarkStart w:id="172" w:name="_Toc495603535"/>
      <w:bookmarkEnd w:id="167"/>
      <w:bookmarkEnd w:id="168"/>
      <w:bookmarkEnd w:id="169"/>
      <w:bookmarkEnd w:id="170"/>
      <w:bookmarkEnd w:id="171"/>
    </w:p>
    <w:p w:rsidR="00377DE5" w:rsidRPr="00013945" w:rsidRDefault="00693A8C">
      <w:pPr>
        <w:pStyle w:val="ab"/>
        <w:spacing w:line="500" w:lineRule="exact"/>
        <w:ind w:firstLineChars="200" w:firstLine="420"/>
        <w:jc w:val="left"/>
        <w:outlineLvl w:val="1"/>
        <w:rPr>
          <w:rFonts w:ascii="微软雅黑" w:eastAsia="微软雅黑" w:hAnsi="微软雅黑"/>
          <w:b/>
          <w:szCs w:val="21"/>
        </w:rPr>
      </w:pPr>
      <w:bookmarkStart w:id="173" w:name="_Toc50012843"/>
      <w:bookmarkStart w:id="174" w:name="_Toc71548001"/>
      <w:bookmarkStart w:id="175" w:name="_Toc23570"/>
      <w:bookmarkStart w:id="176" w:name="_Toc71548099"/>
      <w:r w:rsidRPr="00013945">
        <w:rPr>
          <w:rFonts w:ascii="微软雅黑" w:eastAsia="微软雅黑" w:hAnsi="微软雅黑" w:hint="eastAsia"/>
          <w:b/>
          <w:szCs w:val="21"/>
        </w:rPr>
        <w:t>9.</w:t>
      </w:r>
      <w:r w:rsidRPr="00013945">
        <w:rPr>
          <w:rFonts w:ascii="微软雅黑" w:eastAsia="微软雅黑" w:hAnsi="微软雅黑"/>
          <w:b/>
          <w:szCs w:val="21"/>
        </w:rPr>
        <w:t>2</w:t>
      </w:r>
      <w:r w:rsidRPr="00013945">
        <w:rPr>
          <w:rFonts w:ascii="微软雅黑" w:eastAsia="微软雅黑" w:hAnsi="微软雅黑" w:hint="eastAsia"/>
          <w:b/>
          <w:szCs w:val="21"/>
        </w:rPr>
        <w:t>、</w:t>
      </w:r>
      <w:r w:rsidRPr="00013945">
        <w:rPr>
          <w:rFonts w:ascii="微软雅黑" w:eastAsia="微软雅黑" w:hAnsi="微软雅黑"/>
          <w:b/>
          <w:szCs w:val="21"/>
        </w:rPr>
        <w:t>质疑、投诉应当采用书面形式，质疑书、投诉书均应明确阐述招标文件、招标过程</w:t>
      </w:r>
      <w:r w:rsidRPr="00013945">
        <w:rPr>
          <w:rFonts w:ascii="微软雅黑" w:eastAsia="微软雅黑" w:hAnsi="微软雅黑" w:hint="eastAsia"/>
          <w:b/>
          <w:szCs w:val="21"/>
        </w:rPr>
        <w:t>或</w:t>
      </w:r>
      <w:r w:rsidRPr="00013945">
        <w:rPr>
          <w:rFonts w:ascii="微软雅黑" w:eastAsia="微软雅黑" w:hAnsi="微软雅黑"/>
          <w:b/>
          <w:szCs w:val="21"/>
        </w:rPr>
        <w:t>中标结果中使自己合法权益受到损害的实质性内容，提供相关事实、依据和证据及其来源或线索，便于有关单位调查、答复和处理</w:t>
      </w:r>
      <w:r w:rsidRPr="00013945">
        <w:rPr>
          <w:rFonts w:ascii="微软雅黑" w:eastAsia="微软雅黑" w:hAnsi="微软雅黑" w:hint="eastAsia"/>
          <w:b/>
          <w:szCs w:val="21"/>
        </w:rPr>
        <w:t>。</w:t>
      </w:r>
      <w:bookmarkEnd w:id="172"/>
      <w:bookmarkEnd w:id="173"/>
      <w:bookmarkEnd w:id="174"/>
      <w:bookmarkEnd w:id="175"/>
      <w:bookmarkEnd w:id="176"/>
    </w:p>
    <w:p w:rsidR="00377DE5" w:rsidRPr="00013945" w:rsidRDefault="00693A8C">
      <w:pPr>
        <w:snapToGrid w:val="0"/>
        <w:spacing w:line="500" w:lineRule="exact"/>
        <w:ind w:firstLineChars="200" w:firstLine="420"/>
        <w:jc w:val="left"/>
        <w:outlineLvl w:val="1"/>
        <w:rPr>
          <w:rFonts w:ascii="微软雅黑" w:eastAsia="微软雅黑" w:hAnsi="微软雅黑"/>
          <w:b/>
          <w:szCs w:val="21"/>
        </w:rPr>
      </w:pPr>
      <w:bookmarkStart w:id="177" w:name="_Toc493511613"/>
      <w:bookmarkStart w:id="178" w:name="_Toc71548002"/>
      <w:bookmarkStart w:id="179" w:name="_Toc25169"/>
      <w:bookmarkStart w:id="180" w:name="_Toc71548100"/>
      <w:bookmarkStart w:id="181" w:name="_Toc50012844"/>
      <w:r w:rsidRPr="00013945">
        <w:rPr>
          <w:rFonts w:ascii="微软雅黑" w:eastAsia="微软雅黑" w:hAnsi="微软雅黑" w:hint="eastAsia"/>
          <w:b/>
          <w:szCs w:val="21"/>
        </w:rPr>
        <w:lastRenderedPageBreak/>
        <w:t>二、招标文件</w:t>
      </w:r>
      <w:bookmarkEnd w:id="141"/>
      <w:bookmarkEnd w:id="177"/>
      <w:bookmarkEnd w:id="178"/>
      <w:bookmarkEnd w:id="179"/>
      <w:bookmarkEnd w:id="180"/>
      <w:bookmarkEnd w:id="181"/>
    </w:p>
    <w:p w:rsidR="00377DE5" w:rsidRPr="00013945" w:rsidRDefault="00693A8C">
      <w:pPr>
        <w:snapToGrid w:val="0"/>
        <w:spacing w:line="500" w:lineRule="exact"/>
        <w:ind w:firstLineChars="200" w:firstLine="420"/>
        <w:jc w:val="left"/>
        <w:outlineLvl w:val="1"/>
        <w:rPr>
          <w:rFonts w:ascii="微软雅黑" w:eastAsia="微软雅黑" w:hAnsi="微软雅黑"/>
          <w:b/>
          <w:szCs w:val="21"/>
        </w:rPr>
      </w:pPr>
      <w:bookmarkStart w:id="182" w:name="_Toc50012845"/>
      <w:bookmarkStart w:id="183" w:name="_Toc493511614"/>
      <w:bookmarkStart w:id="184" w:name="_Toc71548003"/>
      <w:bookmarkStart w:id="185" w:name="_Toc16026"/>
      <w:bookmarkStart w:id="186" w:name="_Toc71548101"/>
      <w:r w:rsidRPr="00013945">
        <w:rPr>
          <w:rFonts w:ascii="微软雅黑" w:eastAsia="微软雅黑" w:hAnsi="微软雅黑" w:hint="eastAsia"/>
          <w:b/>
          <w:szCs w:val="21"/>
        </w:rPr>
        <w:t>1、招标文件的构成</w:t>
      </w:r>
      <w:bookmarkEnd w:id="182"/>
      <w:bookmarkEnd w:id="183"/>
      <w:bookmarkEnd w:id="184"/>
      <w:bookmarkEnd w:id="185"/>
      <w:bookmarkEnd w:id="186"/>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187" w:name="_Toc50012846"/>
      <w:bookmarkStart w:id="188" w:name="_Toc7778"/>
      <w:bookmarkStart w:id="189" w:name="_Toc493511615"/>
      <w:bookmarkStart w:id="190" w:name="_Toc71548102"/>
      <w:bookmarkStart w:id="191" w:name="_Toc71548004"/>
      <w:r w:rsidRPr="00013945">
        <w:rPr>
          <w:rFonts w:ascii="微软雅黑" w:eastAsia="微软雅黑" w:hAnsi="微软雅黑" w:hint="eastAsia"/>
          <w:szCs w:val="21"/>
        </w:rPr>
        <w:t>1.1、公开招标采购公告</w:t>
      </w:r>
      <w:bookmarkEnd w:id="187"/>
      <w:bookmarkEnd w:id="188"/>
      <w:bookmarkEnd w:id="189"/>
      <w:bookmarkEnd w:id="190"/>
      <w:bookmarkEnd w:id="191"/>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192" w:name="_Toc50012847"/>
      <w:bookmarkStart w:id="193" w:name="_Toc71548005"/>
      <w:bookmarkStart w:id="194" w:name="_Toc493511616"/>
      <w:bookmarkStart w:id="195" w:name="_Toc71548103"/>
      <w:bookmarkStart w:id="196" w:name="_Toc7186"/>
      <w:r w:rsidRPr="00013945">
        <w:rPr>
          <w:rFonts w:ascii="微软雅黑" w:eastAsia="微软雅黑" w:hAnsi="微软雅黑" w:hint="eastAsia"/>
          <w:szCs w:val="21"/>
        </w:rPr>
        <w:t>1.2、招标项目要求</w:t>
      </w:r>
      <w:bookmarkEnd w:id="192"/>
      <w:bookmarkEnd w:id="193"/>
      <w:bookmarkEnd w:id="194"/>
      <w:bookmarkEnd w:id="195"/>
      <w:bookmarkEnd w:id="196"/>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197" w:name="_Toc71548104"/>
      <w:bookmarkStart w:id="198" w:name="_Toc493511617"/>
      <w:bookmarkStart w:id="199" w:name="_Toc71548006"/>
      <w:bookmarkStart w:id="200" w:name="_Toc50012848"/>
      <w:bookmarkStart w:id="201" w:name="_Toc6933"/>
      <w:r w:rsidRPr="00013945">
        <w:rPr>
          <w:rFonts w:ascii="微软雅黑" w:eastAsia="微软雅黑" w:hAnsi="微软雅黑" w:hint="eastAsia"/>
          <w:szCs w:val="21"/>
        </w:rPr>
        <w:t>1.3、投标人须知</w:t>
      </w:r>
      <w:bookmarkEnd w:id="197"/>
      <w:bookmarkEnd w:id="198"/>
      <w:bookmarkEnd w:id="199"/>
      <w:bookmarkEnd w:id="200"/>
      <w:bookmarkEnd w:id="201"/>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02" w:name="_Toc493511618"/>
      <w:bookmarkStart w:id="203" w:name="_Toc71548007"/>
      <w:bookmarkStart w:id="204" w:name="_Toc71548105"/>
      <w:bookmarkStart w:id="205" w:name="_Toc2119"/>
      <w:bookmarkStart w:id="206" w:name="_Toc50012849"/>
      <w:r w:rsidRPr="00013945">
        <w:rPr>
          <w:rFonts w:ascii="微软雅黑" w:eastAsia="微软雅黑" w:hAnsi="微软雅黑" w:hint="eastAsia"/>
          <w:szCs w:val="21"/>
        </w:rPr>
        <w:t>1.4、评标办法</w:t>
      </w:r>
      <w:bookmarkEnd w:id="202"/>
      <w:bookmarkEnd w:id="203"/>
      <w:bookmarkEnd w:id="204"/>
      <w:bookmarkEnd w:id="205"/>
      <w:bookmarkEnd w:id="206"/>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07" w:name="_Toc19120"/>
      <w:bookmarkStart w:id="208" w:name="_Toc50012850"/>
      <w:bookmarkStart w:id="209" w:name="_Toc71548008"/>
      <w:bookmarkStart w:id="210" w:name="_Toc493511619"/>
      <w:bookmarkStart w:id="211" w:name="_Toc71548106"/>
      <w:r w:rsidRPr="00013945">
        <w:rPr>
          <w:rFonts w:ascii="微软雅黑" w:eastAsia="微软雅黑" w:hAnsi="微软雅黑" w:hint="eastAsia"/>
          <w:szCs w:val="21"/>
        </w:rPr>
        <w:t>1.5、政府采购合同</w:t>
      </w:r>
      <w:bookmarkEnd w:id="207"/>
      <w:bookmarkEnd w:id="208"/>
      <w:bookmarkEnd w:id="209"/>
      <w:bookmarkEnd w:id="210"/>
      <w:bookmarkEnd w:id="211"/>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12" w:name="_Toc493511620"/>
      <w:bookmarkStart w:id="213" w:name="_Toc19300"/>
      <w:bookmarkStart w:id="214" w:name="_Toc50012851"/>
      <w:bookmarkStart w:id="215" w:name="_Toc71548009"/>
      <w:bookmarkStart w:id="216" w:name="_Toc71548107"/>
      <w:r w:rsidRPr="00013945">
        <w:rPr>
          <w:rFonts w:ascii="微软雅黑" w:eastAsia="微软雅黑" w:hAnsi="微软雅黑" w:hint="eastAsia"/>
          <w:szCs w:val="21"/>
        </w:rPr>
        <w:t>1.6、投标文件相关文件格式</w:t>
      </w:r>
      <w:bookmarkStart w:id="217" w:name="_Toc482363722"/>
      <w:bookmarkEnd w:id="212"/>
      <w:bookmarkEnd w:id="213"/>
      <w:bookmarkEnd w:id="214"/>
      <w:bookmarkEnd w:id="215"/>
      <w:bookmarkEnd w:id="216"/>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18" w:name="_Toc71548108"/>
      <w:bookmarkStart w:id="219" w:name="_Toc493511621"/>
      <w:bookmarkStart w:id="220" w:name="_Toc32687"/>
      <w:bookmarkStart w:id="221" w:name="_Toc50012852"/>
      <w:bookmarkStart w:id="222" w:name="_Toc71548010"/>
      <w:r w:rsidRPr="00013945">
        <w:rPr>
          <w:rFonts w:ascii="微软雅黑" w:eastAsia="微软雅黑" w:hAnsi="微软雅黑"/>
          <w:szCs w:val="21"/>
        </w:rPr>
        <w:t>1.7、本项目招标文件的澄清、答复、修改、补充的内容（所有内容将以电子文档形式上传于浙江政府采购网网站（https://zfcg.czt.zj.gov.cn/）。澄清、答复、修改、补充的内容均作为招标文件的组成部分，具有约束作用。投标人必须自行下载。）</w:t>
      </w:r>
      <w:bookmarkEnd w:id="217"/>
      <w:bookmarkEnd w:id="218"/>
      <w:bookmarkEnd w:id="219"/>
      <w:bookmarkEnd w:id="220"/>
      <w:bookmarkEnd w:id="221"/>
      <w:bookmarkEnd w:id="222"/>
    </w:p>
    <w:p w:rsidR="00377DE5" w:rsidRPr="00013945" w:rsidRDefault="00693A8C">
      <w:pPr>
        <w:snapToGrid w:val="0"/>
        <w:spacing w:line="500" w:lineRule="exact"/>
        <w:ind w:firstLineChars="200" w:firstLine="420"/>
        <w:jc w:val="left"/>
        <w:outlineLvl w:val="1"/>
        <w:rPr>
          <w:rFonts w:ascii="微软雅黑" w:eastAsia="微软雅黑" w:hAnsi="微软雅黑"/>
          <w:b/>
          <w:szCs w:val="21"/>
        </w:rPr>
      </w:pPr>
      <w:bookmarkStart w:id="223" w:name="_Toc493511622"/>
      <w:bookmarkStart w:id="224" w:name="_Toc50012853"/>
      <w:bookmarkStart w:id="225" w:name="_Toc21770"/>
      <w:bookmarkStart w:id="226" w:name="_Toc71548109"/>
      <w:bookmarkStart w:id="227" w:name="_Toc71548011"/>
      <w:r w:rsidRPr="00013945">
        <w:rPr>
          <w:rFonts w:ascii="微软雅黑" w:eastAsia="微软雅黑" w:hAnsi="微软雅黑" w:hint="eastAsia"/>
          <w:b/>
          <w:szCs w:val="21"/>
        </w:rPr>
        <w:t>2、存在的风险</w:t>
      </w:r>
      <w:bookmarkEnd w:id="223"/>
      <w:bookmarkEnd w:id="224"/>
      <w:bookmarkEnd w:id="225"/>
      <w:bookmarkEnd w:id="226"/>
      <w:bookmarkEnd w:id="227"/>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28" w:name="_Toc50012854"/>
      <w:bookmarkStart w:id="229" w:name="_Toc32245"/>
      <w:bookmarkStart w:id="230" w:name="_Toc71548012"/>
      <w:bookmarkStart w:id="231" w:name="_Toc71548110"/>
      <w:bookmarkStart w:id="232" w:name="_Toc493511623"/>
      <w:r w:rsidRPr="00013945">
        <w:rPr>
          <w:rFonts w:ascii="微软雅黑" w:eastAsia="微软雅黑" w:hAnsi="微软雅黑" w:hint="eastAsia"/>
          <w:szCs w:val="21"/>
        </w:rPr>
        <w:t>投标人没有按照招标文件要求提供全部资料，或者投标人没有对招标文件在各方面作出实质性响应是投标人的风险，并可能导致其投标无效。</w:t>
      </w:r>
      <w:bookmarkEnd w:id="228"/>
      <w:bookmarkEnd w:id="229"/>
      <w:bookmarkEnd w:id="230"/>
      <w:bookmarkEnd w:id="231"/>
      <w:bookmarkEnd w:id="232"/>
    </w:p>
    <w:p w:rsidR="00377DE5" w:rsidRPr="00013945" w:rsidRDefault="00693A8C">
      <w:pPr>
        <w:snapToGrid w:val="0"/>
        <w:spacing w:line="500" w:lineRule="exact"/>
        <w:ind w:firstLineChars="200" w:firstLine="420"/>
        <w:jc w:val="left"/>
        <w:outlineLvl w:val="1"/>
        <w:rPr>
          <w:rFonts w:ascii="微软雅黑" w:eastAsia="微软雅黑" w:hAnsi="微软雅黑"/>
          <w:b/>
          <w:szCs w:val="21"/>
        </w:rPr>
      </w:pPr>
      <w:bookmarkStart w:id="233" w:name="_Toc18736"/>
      <w:bookmarkStart w:id="234" w:name="_Toc493511624"/>
      <w:bookmarkStart w:id="235" w:name="_Toc50012855"/>
      <w:bookmarkStart w:id="236" w:name="_Toc71548013"/>
      <w:bookmarkStart w:id="237" w:name="_Toc71548111"/>
      <w:r w:rsidRPr="00013945">
        <w:rPr>
          <w:rFonts w:ascii="微软雅黑" w:eastAsia="微软雅黑" w:hAnsi="微软雅黑" w:hint="eastAsia"/>
          <w:b/>
          <w:szCs w:val="21"/>
        </w:rPr>
        <w:t>3、招标文件的澄清与修改</w:t>
      </w:r>
      <w:bookmarkEnd w:id="233"/>
      <w:bookmarkEnd w:id="234"/>
      <w:bookmarkEnd w:id="235"/>
      <w:bookmarkEnd w:id="236"/>
      <w:bookmarkEnd w:id="237"/>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38" w:name="_Toc50012856"/>
      <w:bookmarkStart w:id="239" w:name="_Toc493511625"/>
      <w:bookmarkStart w:id="240" w:name="_Toc71548014"/>
      <w:bookmarkStart w:id="241" w:name="_Toc4790"/>
      <w:bookmarkStart w:id="242" w:name="_Toc71548112"/>
      <w:r w:rsidRPr="00013945">
        <w:rPr>
          <w:rFonts w:ascii="微软雅黑" w:eastAsia="微软雅黑" w:hAnsi="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238"/>
      <w:bookmarkEnd w:id="239"/>
      <w:bookmarkEnd w:id="240"/>
      <w:bookmarkEnd w:id="241"/>
      <w:bookmarkEnd w:id="242"/>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43" w:name="_Toc493511626"/>
      <w:bookmarkStart w:id="244" w:name="_Toc71548015"/>
      <w:bookmarkStart w:id="245" w:name="_Toc31984"/>
      <w:bookmarkStart w:id="246" w:name="_Toc71548113"/>
      <w:bookmarkStart w:id="247" w:name="_Toc50012857"/>
      <w:r w:rsidRPr="00013945">
        <w:rPr>
          <w:rFonts w:ascii="微软雅黑" w:eastAsia="微软雅黑" w:hAnsi="微软雅黑" w:hint="eastAsia"/>
          <w:szCs w:val="21"/>
        </w:rPr>
        <w:t>3.2、采购代理机构必须以书面形式答复所有购买招标文件的投标人（答复中不包含问题的来源）要求澄清的问题，同时认定其他澄清方式为无效。</w:t>
      </w:r>
      <w:bookmarkEnd w:id="243"/>
      <w:bookmarkEnd w:id="244"/>
      <w:bookmarkEnd w:id="245"/>
      <w:bookmarkEnd w:id="246"/>
      <w:bookmarkEnd w:id="247"/>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48" w:name="_Toc493511627"/>
      <w:bookmarkStart w:id="249" w:name="_Toc20629"/>
      <w:bookmarkStart w:id="250" w:name="_Toc71548016"/>
      <w:bookmarkStart w:id="251" w:name="_Toc71548114"/>
      <w:bookmarkStart w:id="252" w:name="_Toc50012858"/>
      <w:r w:rsidRPr="00013945">
        <w:rPr>
          <w:rFonts w:ascii="微软雅黑" w:eastAsia="微软雅黑" w:hAnsi="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248"/>
      <w:bookmarkEnd w:id="249"/>
      <w:bookmarkEnd w:id="250"/>
      <w:bookmarkEnd w:id="251"/>
      <w:bookmarkEnd w:id="252"/>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53" w:name="_Toc493511628"/>
      <w:bookmarkStart w:id="254" w:name="_Toc71548115"/>
      <w:bookmarkStart w:id="255" w:name="_Toc10910"/>
      <w:bookmarkStart w:id="256" w:name="_Toc50012859"/>
      <w:bookmarkStart w:id="257" w:name="_Toc71548017"/>
      <w:r w:rsidRPr="00013945">
        <w:rPr>
          <w:rFonts w:ascii="微软雅黑" w:eastAsia="微软雅黑" w:hAnsi="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253"/>
      <w:bookmarkEnd w:id="254"/>
      <w:bookmarkEnd w:id="255"/>
      <w:bookmarkEnd w:id="256"/>
      <w:bookmarkEnd w:id="257"/>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58" w:name="_Toc71548018"/>
      <w:bookmarkStart w:id="259" w:name="_Toc71548116"/>
      <w:bookmarkStart w:id="260" w:name="_Toc50012860"/>
      <w:bookmarkStart w:id="261" w:name="_Toc493511629"/>
      <w:bookmarkStart w:id="262" w:name="_Toc14791"/>
      <w:r w:rsidRPr="00013945">
        <w:rPr>
          <w:rFonts w:ascii="微软雅黑" w:eastAsia="微软雅黑" w:hAnsi="微软雅黑" w:hint="eastAsia"/>
          <w:szCs w:val="21"/>
        </w:rPr>
        <w:t>3.5、招标文件的澄清或者修改都应该通过本代理机构以法定形式发布，采购人非通过本机构，不得擅自澄清或者修改招标文件。</w:t>
      </w:r>
      <w:bookmarkEnd w:id="258"/>
      <w:bookmarkEnd w:id="259"/>
      <w:bookmarkEnd w:id="260"/>
      <w:bookmarkEnd w:id="261"/>
      <w:bookmarkEnd w:id="262"/>
    </w:p>
    <w:p w:rsidR="00377DE5" w:rsidRPr="00013945" w:rsidRDefault="00693A8C">
      <w:pPr>
        <w:snapToGrid w:val="0"/>
        <w:spacing w:line="500" w:lineRule="exact"/>
        <w:ind w:firstLineChars="200" w:firstLine="420"/>
        <w:jc w:val="left"/>
        <w:outlineLvl w:val="1"/>
        <w:rPr>
          <w:rFonts w:ascii="微软雅黑" w:eastAsia="微软雅黑" w:hAnsi="微软雅黑"/>
          <w:b/>
          <w:szCs w:val="21"/>
        </w:rPr>
      </w:pPr>
      <w:bookmarkStart w:id="263" w:name="_Toc493511630"/>
      <w:bookmarkStart w:id="264" w:name="_Toc71548117"/>
      <w:bookmarkStart w:id="265" w:name="_Toc8175"/>
      <w:bookmarkStart w:id="266" w:name="_Toc71548019"/>
      <w:bookmarkStart w:id="267" w:name="_Toc50012861"/>
      <w:bookmarkStart w:id="268" w:name="_Toc177870545"/>
      <w:r w:rsidRPr="00013945">
        <w:rPr>
          <w:rFonts w:ascii="微软雅黑" w:eastAsia="微软雅黑" w:hAnsi="微软雅黑" w:hint="eastAsia"/>
          <w:b/>
          <w:szCs w:val="21"/>
        </w:rPr>
        <w:lastRenderedPageBreak/>
        <w:t>三、投标文件的编制</w:t>
      </w:r>
      <w:bookmarkEnd w:id="263"/>
      <w:bookmarkEnd w:id="264"/>
      <w:bookmarkEnd w:id="265"/>
      <w:bookmarkEnd w:id="266"/>
      <w:bookmarkEnd w:id="267"/>
      <w:bookmarkEnd w:id="268"/>
    </w:p>
    <w:p w:rsidR="00377DE5" w:rsidRPr="00013945" w:rsidRDefault="00693A8C">
      <w:pPr>
        <w:pStyle w:val="ab"/>
        <w:snapToGrid w:val="0"/>
        <w:spacing w:line="500" w:lineRule="exact"/>
        <w:ind w:firstLineChars="200" w:firstLine="420"/>
        <w:jc w:val="left"/>
        <w:outlineLvl w:val="1"/>
        <w:rPr>
          <w:rFonts w:ascii="微软雅黑" w:eastAsia="微软雅黑" w:hAnsi="微软雅黑" w:cs="宋体"/>
          <w:b/>
          <w:szCs w:val="21"/>
        </w:rPr>
      </w:pPr>
      <w:bookmarkStart w:id="269" w:name="_Toc12349"/>
      <w:bookmarkStart w:id="270" w:name="_Toc50012862"/>
      <w:bookmarkStart w:id="271" w:name="_Toc71548118"/>
      <w:bookmarkStart w:id="272" w:name="_Toc33535356"/>
      <w:bookmarkStart w:id="273" w:name="_Toc71548020"/>
      <w:bookmarkStart w:id="274" w:name="_Toc493511643"/>
      <w:bookmarkStart w:id="275" w:name="_Toc177824944"/>
      <w:bookmarkStart w:id="276" w:name="_Toc177870547"/>
      <w:bookmarkStart w:id="277" w:name="_Toc177825125"/>
      <w:bookmarkStart w:id="278" w:name="_Toc177824877"/>
      <w:r w:rsidRPr="00013945">
        <w:rPr>
          <w:rFonts w:ascii="微软雅黑" w:eastAsia="微软雅黑" w:hAnsi="微软雅黑" w:cs="宋体" w:hint="eastAsia"/>
          <w:b/>
          <w:szCs w:val="21"/>
        </w:rPr>
        <w:t>本项目所涉投标文件格式请详见第六章，未给出的格式请自拟。资信商务及技术文件中不得出现报价，否则投标文件将被视为无效。</w:t>
      </w:r>
      <w:bookmarkEnd w:id="269"/>
      <w:bookmarkEnd w:id="270"/>
      <w:bookmarkEnd w:id="271"/>
      <w:bookmarkEnd w:id="272"/>
      <w:bookmarkEnd w:id="273"/>
    </w:p>
    <w:p w:rsidR="00377DE5" w:rsidRPr="00013945" w:rsidRDefault="00693A8C">
      <w:pPr>
        <w:pStyle w:val="ab"/>
        <w:snapToGrid w:val="0"/>
        <w:spacing w:line="500" w:lineRule="exact"/>
        <w:ind w:firstLineChars="200" w:firstLine="420"/>
        <w:jc w:val="left"/>
        <w:outlineLvl w:val="1"/>
        <w:rPr>
          <w:rFonts w:ascii="微软雅黑" w:eastAsia="微软雅黑" w:hAnsi="微软雅黑" w:cs="宋体"/>
          <w:b/>
          <w:szCs w:val="21"/>
        </w:rPr>
      </w:pPr>
      <w:bookmarkStart w:id="279" w:name="_Toc32243"/>
      <w:bookmarkStart w:id="280" w:name="_Toc50012863"/>
      <w:bookmarkStart w:id="281" w:name="_Toc33535357"/>
      <w:bookmarkStart w:id="282" w:name="_Toc71548119"/>
      <w:bookmarkStart w:id="283" w:name="_Toc71548021"/>
      <w:r w:rsidRPr="00013945">
        <w:rPr>
          <w:rFonts w:ascii="微软雅黑" w:eastAsia="微软雅黑" w:hAnsi="微软雅黑" w:cs="宋体" w:hint="eastAsia"/>
          <w:b/>
          <w:szCs w:val="21"/>
        </w:rPr>
        <w:t>总体要求：</w:t>
      </w:r>
      <w:bookmarkEnd w:id="279"/>
      <w:bookmarkEnd w:id="280"/>
      <w:bookmarkEnd w:id="281"/>
      <w:bookmarkEnd w:id="282"/>
      <w:bookmarkEnd w:id="283"/>
    </w:p>
    <w:p w:rsidR="00377DE5" w:rsidRPr="00013945" w:rsidRDefault="00693A8C">
      <w:pPr>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1、供应商</w:t>
      </w:r>
      <w:r w:rsidRPr="00013945">
        <w:rPr>
          <w:rFonts w:ascii="微软雅黑" w:eastAsia="微软雅黑" w:hAnsi="微软雅黑"/>
          <w:szCs w:val="21"/>
        </w:rPr>
        <w:t>应仔细阅读招标文件的所有内容，按本文件的要求提供投标文件，并保证所提供的全部资料的真实性，以使其投标文件对招标文件作出实质性响应，否则，投标文件可能视为无效投标文件。</w:t>
      </w:r>
    </w:p>
    <w:p w:rsidR="00377DE5" w:rsidRPr="00013945" w:rsidRDefault="00693A8C">
      <w:pPr>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2、投标文件及供应商与采购有关的来往通知，函件和文件均应使用中文。</w:t>
      </w:r>
    </w:p>
    <w:p w:rsidR="00377DE5" w:rsidRPr="00013945" w:rsidRDefault="00693A8C">
      <w:pPr>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3、供应商应按本文件中提供的文件格式、内容和要求制作投标文件。</w:t>
      </w:r>
    </w:p>
    <w:p w:rsidR="00377DE5" w:rsidRPr="00013945" w:rsidRDefault="00693A8C">
      <w:pPr>
        <w:spacing w:line="500" w:lineRule="exact"/>
        <w:ind w:firstLineChars="200" w:firstLine="420"/>
        <w:jc w:val="left"/>
        <w:rPr>
          <w:rFonts w:ascii="微软雅黑" w:eastAsia="微软雅黑" w:hAnsi="微软雅黑" w:cs="宋体"/>
          <w:bCs/>
          <w:szCs w:val="21"/>
        </w:rPr>
      </w:pPr>
      <w:r w:rsidRPr="00013945">
        <w:rPr>
          <w:rFonts w:ascii="微软雅黑" w:eastAsia="微软雅黑" w:hAnsi="微软雅黑" w:hint="eastAsia"/>
          <w:b/>
          <w:szCs w:val="21"/>
        </w:rPr>
        <w:t>4、投标文件的效力：投标文件的启用，按先后顺位分别为电子投标文件、电子</w:t>
      </w:r>
      <w:r w:rsidRPr="00013945">
        <w:rPr>
          <w:rFonts w:ascii="微软雅黑" w:eastAsia="微软雅黑" w:hAnsi="微软雅黑" w:cs="宋体" w:hint="eastAsia"/>
          <w:bCs/>
          <w:szCs w:val="21"/>
        </w:rPr>
        <w:t>备份投标文件</w:t>
      </w:r>
      <w:r w:rsidRPr="00013945">
        <w:rPr>
          <w:rFonts w:ascii="微软雅黑" w:eastAsia="微软雅黑" w:hAnsi="微软雅黑" w:hint="eastAsia"/>
          <w:b/>
          <w:szCs w:val="21"/>
        </w:rPr>
        <w:t>。</w:t>
      </w:r>
      <w:r w:rsidRPr="00013945">
        <w:rPr>
          <w:rFonts w:ascii="微软雅黑" w:eastAsia="微软雅黑" w:hAnsi="微软雅黑" w:cs="宋体"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377DE5" w:rsidRPr="00013945" w:rsidRDefault="00693A8C">
      <w:pPr>
        <w:snapToGrid w:val="0"/>
        <w:spacing w:line="500" w:lineRule="exact"/>
        <w:ind w:firstLineChars="200" w:firstLine="420"/>
        <w:jc w:val="left"/>
        <w:outlineLvl w:val="0"/>
        <w:rPr>
          <w:rFonts w:ascii="微软雅黑" w:eastAsia="微软雅黑" w:hAnsi="微软雅黑"/>
          <w:b/>
          <w:szCs w:val="21"/>
        </w:rPr>
      </w:pPr>
      <w:bookmarkStart w:id="284" w:name="_Toc406402944"/>
      <w:bookmarkStart w:id="285" w:name="_Toc50012864"/>
      <w:bookmarkStart w:id="286" w:name="_Toc1053"/>
      <w:bookmarkStart w:id="287" w:name="_Toc71548022"/>
      <w:bookmarkStart w:id="288" w:name="_Toc33535358"/>
      <w:bookmarkStart w:id="289" w:name="_Toc406402988"/>
      <w:bookmarkStart w:id="290" w:name="_Toc71548120"/>
      <w:r w:rsidRPr="00013945">
        <w:rPr>
          <w:rFonts w:ascii="微软雅黑" w:eastAsia="微软雅黑" w:hAnsi="微软雅黑" w:hint="eastAsia"/>
          <w:b/>
          <w:szCs w:val="21"/>
        </w:rPr>
        <w:t>（一）投标文件的组成</w:t>
      </w:r>
      <w:bookmarkEnd w:id="284"/>
      <w:bookmarkEnd w:id="285"/>
      <w:bookmarkEnd w:id="286"/>
      <w:bookmarkEnd w:id="287"/>
      <w:bookmarkEnd w:id="288"/>
      <w:bookmarkEnd w:id="289"/>
      <w:bookmarkEnd w:id="290"/>
    </w:p>
    <w:p w:rsidR="00377DE5" w:rsidRPr="00013945" w:rsidRDefault="00693A8C">
      <w:pPr>
        <w:snapToGrid w:val="0"/>
        <w:spacing w:line="500" w:lineRule="exact"/>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包括电子投标文件和电子</w:t>
      </w:r>
      <w:r w:rsidRPr="00013945">
        <w:rPr>
          <w:rFonts w:ascii="微软雅黑" w:eastAsia="微软雅黑" w:hAnsi="微软雅黑" w:cs="宋体" w:hint="eastAsia"/>
          <w:bCs/>
          <w:szCs w:val="21"/>
        </w:rPr>
        <w:t>备份投标文件（选送）</w:t>
      </w:r>
      <w:r w:rsidRPr="00013945">
        <w:rPr>
          <w:rFonts w:ascii="微软雅黑" w:eastAsia="微软雅黑" w:hAnsi="微软雅黑" w:hint="eastAsia"/>
          <w:b/>
          <w:szCs w:val="21"/>
        </w:rPr>
        <w:t>，均由资格响应文件、商务技术文件及投标报价文件三部份组成。其中电子投标文件中所须加盖公章部分均采用CA签章。</w:t>
      </w:r>
    </w:p>
    <w:p w:rsidR="00377DE5" w:rsidRPr="00013945" w:rsidRDefault="00693A8C">
      <w:pPr>
        <w:numPr>
          <w:ilvl w:val="0"/>
          <w:numId w:val="5"/>
        </w:numPr>
        <w:snapToGrid w:val="0"/>
        <w:spacing w:line="500" w:lineRule="exact"/>
        <w:ind w:left="0" w:firstLineChars="200" w:firstLine="420"/>
        <w:jc w:val="left"/>
        <w:rPr>
          <w:rFonts w:ascii="微软雅黑" w:eastAsia="微软雅黑" w:hAnsi="微软雅黑"/>
          <w:szCs w:val="21"/>
        </w:rPr>
      </w:pPr>
      <w:r w:rsidRPr="00013945">
        <w:rPr>
          <w:rFonts w:ascii="微软雅黑" w:eastAsia="微软雅黑" w:hAnsi="微软雅黑" w:hint="eastAsia"/>
          <w:b/>
          <w:szCs w:val="21"/>
        </w:rPr>
        <w:t>资格响应文件：</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1</w:t>
      </w:r>
      <w:r w:rsidRPr="00013945">
        <w:rPr>
          <w:rFonts w:ascii="微软雅黑" w:eastAsia="微软雅黑" w:hAnsi="微软雅黑"/>
          <w:szCs w:val="21"/>
        </w:rPr>
        <w:t>.</w:t>
      </w:r>
      <w:r w:rsidRPr="00013945">
        <w:rPr>
          <w:rFonts w:ascii="微软雅黑" w:eastAsia="微软雅黑" w:hAnsi="微软雅黑" w:hint="eastAsia"/>
          <w:szCs w:val="21"/>
        </w:rPr>
        <w:t>1、具有独立承担民事责任的能力（供应商营业执照副本复印件）；</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2、具有良好的商业信誉和健全的财务会计制度【供应商最近一年中任意一个月的财务报表（截止本项目投标截止日前2个月内新注册的单位为则不需提供）】；</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1.3、具有履行合同所必需的设备和专业技术能力的承诺函（格式见附件））；</w:t>
      </w:r>
    </w:p>
    <w:p w:rsidR="00377DE5" w:rsidRPr="00013945" w:rsidRDefault="00693A8C">
      <w:pPr>
        <w:snapToGrid w:val="0"/>
        <w:spacing w:line="500" w:lineRule="exact"/>
        <w:ind w:firstLineChars="200" w:firstLine="420"/>
        <w:jc w:val="left"/>
        <w:rPr>
          <w:rFonts w:ascii="微软雅黑" w:eastAsia="微软雅黑" w:hAnsi="微软雅黑" w:cs="Arial"/>
          <w:szCs w:val="21"/>
        </w:rPr>
      </w:pPr>
      <w:r w:rsidRPr="00013945">
        <w:rPr>
          <w:rFonts w:ascii="微软雅黑" w:eastAsia="微软雅黑" w:hAnsi="微软雅黑" w:hint="eastAsia"/>
          <w:szCs w:val="21"/>
        </w:rPr>
        <w:t>1.4、有依法缴纳税收和社会保障资金的良好记录【（供应商最近一年中任意一个月的</w:t>
      </w:r>
      <w:r w:rsidRPr="00013945">
        <w:rPr>
          <w:rFonts w:ascii="微软雅黑" w:eastAsia="微软雅黑" w:hAnsi="微软雅黑" w:hint="eastAsia"/>
          <w:szCs w:val="21"/>
          <w:shd w:val="clear" w:color="auto" w:fill="FFFFFF"/>
        </w:rPr>
        <w:t>完税证明或纳税证明或银行缴税付款凭证等</w:t>
      </w:r>
      <w:r w:rsidRPr="00013945">
        <w:rPr>
          <w:rFonts w:ascii="微软雅黑" w:eastAsia="微软雅黑" w:hAnsi="微软雅黑" w:hint="eastAsia"/>
          <w:szCs w:val="21"/>
        </w:rPr>
        <w:t>）（截止本项目投标截止日前2个月内新注册的单位为则不需提供）】</w:t>
      </w:r>
      <w:r w:rsidRPr="00013945">
        <w:rPr>
          <w:rFonts w:ascii="微软雅黑" w:eastAsia="微软雅黑" w:hAnsi="微软雅黑" w:cs="Arial" w:hint="eastAsia"/>
          <w:szCs w:val="21"/>
        </w:rPr>
        <w:t>；</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5、参加政府采购活动前三年，在经营活动中没有重大违法记录（承诺函（格式见附件））；</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1.6、提供自招标公告发布之日起至投标截止日内任意时间的“信用中国”网站</w:t>
      </w:r>
      <w:r w:rsidRPr="00013945">
        <w:rPr>
          <w:rFonts w:ascii="微软雅黑" w:eastAsia="微软雅黑" w:hAnsi="微软雅黑" w:hint="eastAsia"/>
          <w:szCs w:val="21"/>
        </w:rPr>
        <w:lastRenderedPageBreak/>
        <w:t>（</w:t>
      </w:r>
      <w:hyperlink r:id="rId24" w:history="1">
        <w:r w:rsidRPr="00013945">
          <w:rPr>
            <w:rStyle w:val="afd"/>
            <w:rFonts w:ascii="微软雅黑" w:eastAsia="微软雅黑" w:hAnsi="微软雅黑"/>
            <w:color w:val="auto"/>
            <w:szCs w:val="21"/>
          </w:rPr>
          <w:t>https://www.creditchina.gov.cn/</w:t>
        </w:r>
      </w:hyperlink>
      <w:r w:rsidRPr="00013945">
        <w:rPr>
          <w:rFonts w:ascii="微软雅黑" w:eastAsia="微软雅黑" w:hAnsi="微软雅黑" w:hint="eastAsia"/>
          <w:szCs w:val="21"/>
        </w:rPr>
        <w:t>）（未被信用中国网站</w:t>
      </w:r>
      <w:hyperlink w:tgtFrame="_blank" w:history="1">
        <w:r w:rsidRPr="00013945">
          <w:rPr>
            <w:rFonts w:ascii="微软雅黑" w:eastAsia="微软雅黑" w:hAnsi="微软雅黑" w:hint="eastAsia"/>
            <w:szCs w:val="21"/>
          </w:rPr>
          <w:t>列入失信被执行人、重大税收违法案件当事人名单</w:t>
        </w:r>
      </w:hyperlink>
      <w:r w:rsidRPr="00013945">
        <w:rPr>
          <w:rFonts w:ascii="微软雅黑" w:eastAsia="微软雅黑" w:hAnsi="微软雅黑"/>
          <w:szCs w:val="21"/>
        </w:rPr>
        <w:t>的</w:t>
      </w:r>
      <w:r w:rsidRPr="00013945">
        <w:rPr>
          <w:rFonts w:ascii="微软雅黑" w:eastAsia="微软雅黑" w:hAnsi="微软雅黑" w:hint="eastAsia"/>
          <w:szCs w:val="21"/>
        </w:rPr>
        <w:t>查询网页截图</w:t>
      </w:r>
      <w:r w:rsidRPr="00013945">
        <w:rPr>
          <w:rFonts w:ascii="微软雅黑" w:eastAsia="微软雅黑" w:hAnsi="微软雅黑"/>
          <w:szCs w:val="21"/>
        </w:rPr>
        <w:t>）</w:t>
      </w:r>
      <w:r w:rsidRPr="00013945">
        <w:rPr>
          <w:rFonts w:ascii="微软雅黑" w:eastAsia="微软雅黑" w:hAnsi="微软雅黑" w:hint="eastAsia"/>
          <w:szCs w:val="21"/>
        </w:rPr>
        <w:t>、中国政府采购网（</w:t>
      </w:r>
      <w:hyperlink r:id="rId25" w:history="1">
        <w:r w:rsidRPr="00013945">
          <w:rPr>
            <w:rStyle w:val="afd"/>
            <w:rFonts w:ascii="微软雅黑" w:eastAsia="微软雅黑" w:hAnsi="微软雅黑"/>
            <w:color w:val="auto"/>
            <w:szCs w:val="21"/>
          </w:rPr>
          <w:t>http://www.ccgp.gov.cn/</w:t>
        </w:r>
      </w:hyperlink>
      <w:r w:rsidRPr="00013945">
        <w:rPr>
          <w:rFonts w:ascii="微软雅黑" w:eastAsia="微软雅黑" w:hAnsi="微软雅黑" w:hint="eastAsia"/>
          <w:szCs w:val="21"/>
        </w:rPr>
        <w:t>）（未被中国政府采购网</w:t>
      </w:r>
      <w:hyperlink w:tgtFrame="_blank" w:history="1">
        <w:r w:rsidRPr="00013945">
          <w:rPr>
            <w:rFonts w:ascii="微软雅黑" w:eastAsia="微软雅黑" w:hAnsi="微软雅黑" w:hint="eastAsia"/>
            <w:szCs w:val="21"/>
          </w:rPr>
          <w:t>列入政府采购严重违法失信行为记录名单</w:t>
        </w:r>
      </w:hyperlink>
      <w:r w:rsidRPr="00013945">
        <w:rPr>
          <w:rFonts w:ascii="微软雅黑" w:eastAsia="微软雅黑" w:hAnsi="微软雅黑"/>
          <w:szCs w:val="21"/>
        </w:rPr>
        <w:t>的</w:t>
      </w:r>
      <w:r w:rsidRPr="00013945">
        <w:rPr>
          <w:rFonts w:ascii="微软雅黑" w:eastAsia="微软雅黑" w:hAnsi="微软雅黑" w:hint="eastAsia"/>
          <w:szCs w:val="21"/>
        </w:rPr>
        <w:t>查询网页截图）（以开标当日采购单位或由采购单位委托的评标委员会核实的查询结果为准）。</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7、</w:t>
      </w:r>
      <w:r w:rsidRPr="00013945">
        <w:rPr>
          <w:rFonts w:ascii="微软雅黑" w:eastAsia="微软雅黑" w:hAnsi="微软雅黑"/>
          <w:szCs w:val="21"/>
        </w:rPr>
        <w:t>法定代表人授权委托书</w:t>
      </w:r>
      <w:r w:rsidRPr="00013945">
        <w:rPr>
          <w:rFonts w:ascii="微软雅黑" w:eastAsia="微软雅黑" w:hAnsi="微软雅黑" w:hint="eastAsia"/>
          <w:szCs w:val="21"/>
        </w:rPr>
        <w:t>；</w:t>
      </w:r>
    </w:p>
    <w:p w:rsidR="00377DE5" w:rsidRPr="00013945" w:rsidRDefault="00693A8C">
      <w:pPr>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b/>
          <w:szCs w:val="21"/>
        </w:rPr>
        <w:t>2、商务技术文件</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2.1、投标声明书；</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2</w:t>
      </w:r>
      <w:r w:rsidRPr="00013945">
        <w:rPr>
          <w:rFonts w:ascii="微软雅黑" w:eastAsia="微软雅黑" w:hAnsi="微软雅黑"/>
          <w:szCs w:val="21"/>
        </w:rPr>
        <w:t>.</w:t>
      </w:r>
      <w:r w:rsidRPr="00013945">
        <w:rPr>
          <w:rFonts w:ascii="微软雅黑" w:eastAsia="微软雅黑" w:hAnsi="微软雅黑" w:hint="eastAsia"/>
          <w:szCs w:val="21"/>
        </w:rPr>
        <w:t>2、类似案例成功的业绩（合同复印件）；</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2</w:t>
      </w:r>
      <w:r w:rsidRPr="00013945">
        <w:rPr>
          <w:rFonts w:ascii="微软雅黑" w:eastAsia="微软雅黑" w:hAnsi="微软雅黑"/>
          <w:szCs w:val="21"/>
        </w:rPr>
        <w:t>.</w:t>
      </w:r>
      <w:r w:rsidRPr="00013945">
        <w:rPr>
          <w:rFonts w:ascii="微软雅黑" w:eastAsia="微软雅黑" w:hAnsi="微软雅黑" w:hint="eastAsia"/>
          <w:szCs w:val="21"/>
        </w:rPr>
        <w:t>3、与本项目实施相关的供应商各类资质证书、认证证书、许可证等（如信誉荣誉等。提供复印件）；</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2.4、供应商情况介绍；</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2.5、商务响应表；</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2.6、技术响应表</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2.7、</w:t>
      </w:r>
      <w:r w:rsidRPr="00013945">
        <w:rPr>
          <w:rFonts w:ascii="微软雅黑" w:eastAsia="微软雅黑" w:hAnsi="微软雅黑"/>
          <w:szCs w:val="21"/>
        </w:rPr>
        <w:t>对本项目系统总体要求的理解</w:t>
      </w:r>
      <w:r w:rsidRPr="00013945">
        <w:rPr>
          <w:rFonts w:ascii="微软雅黑" w:eastAsia="微软雅黑" w:hAnsi="微软雅黑" w:hint="eastAsia"/>
          <w:szCs w:val="21"/>
        </w:rPr>
        <w:t>；</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2.8、</w:t>
      </w:r>
      <w:r w:rsidRPr="00013945">
        <w:rPr>
          <w:rFonts w:ascii="微软雅黑" w:eastAsia="微软雅黑" w:hAnsi="微软雅黑"/>
          <w:szCs w:val="21"/>
        </w:rPr>
        <w:t xml:space="preserve">保证工程质量的技术力量及技术措施； </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2.9、</w:t>
      </w:r>
      <w:r w:rsidRPr="00013945">
        <w:rPr>
          <w:rFonts w:ascii="微软雅黑" w:eastAsia="微软雅黑" w:hAnsi="微软雅黑"/>
          <w:szCs w:val="21"/>
        </w:rPr>
        <w:t>项目实施人员一览表</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2.10、投标产品配置清单，均不含报价；</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2.11、</w:t>
      </w:r>
      <w:r w:rsidRPr="00013945">
        <w:rPr>
          <w:rFonts w:ascii="微软雅黑" w:eastAsia="微软雅黑" w:hAnsi="微软雅黑"/>
          <w:szCs w:val="21"/>
        </w:rPr>
        <w:t>工程量/原材料、人工费清单（均不含报价）</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2.12、</w:t>
      </w:r>
      <w:r w:rsidRPr="00013945">
        <w:rPr>
          <w:rFonts w:ascii="微软雅黑" w:eastAsia="微软雅黑" w:hAnsi="微软雅黑"/>
          <w:szCs w:val="21"/>
        </w:rPr>
        <w:t>技术服务、技术培训、售后服务的内容和措施；</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2.13、</w:t>
      </w:r>
      <w:r w:rsidRPr="00013945">
        <w:rPr>
          <w:rFonts w:ascii="微软雅黑" w:eastAsia="微软雅黑" w:hAnsi="微软雅黑"/>
          <w:szCs w:val="21"/>
        </w:rPr>
        <w:t>投标人对本项目的合理化建议和改进措施；</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2.14、</w:t>
      </w:r>
      <w:r w:rsidRPr="00013945">
        <w:rPr>
          <w:rFonts w:ascii="微软雅黑" w:eastAsia="微软雅黑" w:hAnsi="微软雅黑"/>
          <w:szCs w:val="21"/>
        </w:rPr>
        <w:t>投标人需要说明的其他文件和说明。</w:t>
      </w:r>
    </w:p>
    <w:p w:rsidR="00377DE5" w:rsidRPr="00013945" w:rsidRDefault="00693A8C">
      <w:pPr>
        <w:spacing w:line="500" w:lineRule="exact"/>
        <w:ind w:firstLine="405"/>
        <w:jc w:val="left"/>
        <w:rPr>
          <w:rFonts w:ascii="微软雅黑" w:eastAsia="微软雅黑" w:hAnsi="微软雅黑"/>
          <w:b/>
          <w:szCs w:val="21"/>
        </w:rPr>
      </w:pPr>
      <w:r w:rsidRPr="00013945">
        <w:rPr>
          <w:rFonts w:ascii="微软雅黑" w:eastAsia="微软雅黑" w:hAnsi="微软雅黑" w:hint="eastAsia"/>
          <w:szCs w:val="21"/>
        </w:rPr>
        <w:t>2.15、</w:t>
      </w:r>
      <w:r w:rsidRPr="00013945">
        <w:rPr>
          <w:rFonts w:ascii="微软雅黑" w:eastAsia="微软雅黑" w:hAnsi="微软雅黑" w:hint="eastAsia"/>
          <w:b/>
          <w:bCs/>
          <w:szCs w:val="21"/>
          <w:shd w:val="pct10" w:color="auto" w:fill="FFFFFF"/>
        </w:rPr>
        <w:t>未尽事宜请各投标人按评分细则制作技术部份</w:t>
      </w:r>
      <w:r w:rsidRPr="00013945">
        <w:rPr>
          <w:rFonts w:ascii="微软雅黑" w:eastAsia="微软雅黑" w:hAnsi="微软雅黑" w:hint="eastAsia"/>
          <w:b/>
          <w:szCs w:val="21"/>
        </w:rPr>
        <w:t>。</w:t>
      </w:r>
    </w:p>
    <w:p w:rsidR="00377DE5" w:rsidRPr="00013945" w:rsidRDefault="00693A8C">
      <w:pPr>
        <w:spacing w:line="500" w:lineRule="exact"/>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3、投标报价文件：</w:t>
      </w:r>
    </w:p>
    <w:p w:rsidR="00377DE5" w:rsidRPr="00013945" w:rsidRDefault="00693A8C">
      <w:pPr>
        <w:tabs>
          <w:tab w:val="left" w:pos="3870"/>
          <w:tab w:val="left" w:pos="4085"/>
        </w:tabs>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3.1、投标函；</w:t>
      </w:r>
    </w:p>
    <w:p w:rsidR="00377DE5" w:rsidRPr="00013945" w:rsidRDefault="00693A8C">
      <w:pPr>
        <w:tabs>
          <w:tab w:val="left" w:pos="3870"/>
          <w:tab w:val="left" w:pos="4085"/>
        </w:tabs>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3.2、开标一览表；</w:t>
      </w:r>
    </w:p>
    <w:p w:rsidR="00377DE5" w:rsidRPr="00013945" w:rsidRDefault="00693A8C">
      <w:pPr>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3.3、中小企业声明函、残疾人福利性单位声明函及其他符合政策性条件的承诺函或证明材料。</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lastRenderedPageBreak/>
        <w:t>3.4、供应商针对报价需要说明的其他文件和说明。</w:t>
      </w:r>
    </w:p>
    <w:p w:rsidR="00377DE5" w:rsidRPr="00013945" w:rsidRDefault="00693A8C">
      <w:pPr>
        <w:snapToGrid w:val="0"/>
        <w:spacing w:line="500" w:lineRule="exact"/>
        <w:ind w:firstLineChars="200" w:firstLine="420"/>
        <w:jc w:val="left"/>
        <w:outlineLvl w:val="1"/>
        <w:rPr>
          <w:rFonts w:ascii="微软雅黑" w:eastAsia="微软雅黑" w:hAnsi="微软雅黑"/>
          <w:szCs w:val="21"/>
        </w:rPr>
      </w:pPr>
      <w:bookmarkStart w:id="291" w:name="_Toc493511656"/>
      <w:bookmarkStart w:id="292" w:name="_Toc71548023"/>
      <w:bookmarkStart w:id="293" w:name="_Toc50012865"/>
      <w:bookmarkStart w:id="294" w:name="_Toc8745"/>
      <w:bookmarkStart w:id="295" w:name="_Toc71548121"/>
      <w:bookmarkEnd w:id="274"/>
      <w:r w:rsidRPr="00013945">
        <w:rPr>
          <w:rFonts w:ascii="微软雅黑" w:eastAsia="微软雅黑" w:hAnsi="微软雅黑" w:hint="eastAsia"/>
          <w:szCs w:val="21"/>
        </w:rPr>
        <w:t>▲</w:t>
      </w:r>
      <w:r w:rsidRPr="00013945">
        <w:rPr>
          <w:rFonts w:ascii="微软雅黑" w:eastAsia="微软雅黑" w:hAnsi="微软雅黑"/>
          <w:szCs w:val="21"/>
        </w:rPr>
        <w:t>注：法定代表人授权委托书、投标声明书、投标函、开标一览表必须由法定代表人</w:t>
      </w:r>
      <w:r w:rsidRPr="00013945">
        <w:rPr>
          <w:rFonts w:ascii="微软雅黑" w:eastAsia="微软雅黑" w:hAnsi="微软雅黑" w:hint="eastAsia"/>
          <w:szCs w:val="21"/>
        </w:rPr>
        <w:t>或负责人或授权代表</w:t>
      </w:r>
      <w:r w:rsidRPr="00013945">
        <w:rPr>
          <w:rFonts w:ascii="微软雅黑" w:eastAsia="微软雅黑" w:hAnsi="微软雅黑"/>
          <w:szCs w:val="21"/>
        </w:rPr>
        <w:t>签名并加盖单位公章。</w:t>
      </w:r>
      <w:bookmarkEnd w:id="291"/>
      <w:bookmarkEnd w:id="292"/>
      <w:bookmarkEnd w:id="293"/>
      <w:bookmarkEnd w:id="294"/>
      <w:bookmarkEnd w:id="295"/>
    </w:p>
    <w:p w:rsidR="00377DE5" w:rsidRPr="00013945" w:rsidRDefault="00693A8C">
      <w:pPr>
        <w:snapToGrid w:val="0"/>
        <w:spacing w:line="500" w:lineRule="exact"/>
        <w:ind w:firstLineChars="200" w:firstLine="420"/>
        <w:jc w:val="left"/>
        <w:outlineLvl w:val="0"/>
        <w:rPr>
          <w:rFonts w:ascii="微软雅黑" w:eastAsia="微软雅黑" w:hAnsi="微软雅黑"/>
          <w:b/>
          <w:szCs w:val="21"/>
        </w:rPr>
      </w:pPr>
      <w:bookmarkStart w:id="296" w:name="_Toc50012866"/>
      <w:bookmarkStart w:id="297" w:name="_Toc385854100"/>
      <w:bookmarkStart w:id="298" w:name="_Toc406402990"/>
      <w:bookmarkStart w:id="299" w:name="_Toc385854146"/>
      <w:bookmarkStart w:id="300" w:name="_Toc71548024"/>
      <w:bookmarkStart w:id="301" w:name="_Toc402963117"/>
      <w:bookmarkStart w:id="302" w:name="_Toc33535360"/>
      <w:bookmarkStart w:id="303" w:name="_Toc71548122"/>
      <w:bookmarkStart w:id="304" w:name="_Toc402963084"/>
      <w:bookmarkStart w:id="305" w:name="_Toc406402946"/>
      <w:bookmarkStart w:id="306" w:name="_Toc31513"/>
      <w:bookmarkStart w:id="307" w:name="_Toc493511751"/>
      <w:bookmarkEnd w:id="275"/>
      <w:bookmarkEnd w:id="276"/>
      <w:bookmarkEnd w:id="277"/>
      <w:bookmarkEnd w:id="278"/>
      <w:r w:rsidRPr="00013945">
        <w:rPr>
          <w:rFonts w:ascii="微软雅黑" w:eastAsia="微软雅黑" w:hAnsi="微软雅黑" w:hint="eastAsia"/>
          <w:b/>
          <w:szCs w:val="21"/>
        </w:rPr>
        <w:t>（二）投标文件的语言及计量</w:t>
      </w:r>
      <w:bookmarkEnd w:id="296"/>
      <w:bookmarkEnd w:id="297"/>
      <w:bookmarkEnd w:id="298"/>
      <w:bookmarkEnd w:id="299"/>
      <w:bookmarkEnd w:id="300"/>
      <w:bookmarkEnd w:id="301"/>
      <w:bookmarkEnd w:id="302"/>
      <w:bookmarkEnd w:id="303"/>
      <w:bookmarkEnd w:id="304"/>
      <w:bookmarkEnd w:id="305"/>
      <w:bookmarkEnd w:id="306"/>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w:t>
      </w:r>
      <w:r w:rsidRPr="00013945">
        <w:rPr>
          <w:rFonts w:ascii="微软雅黑" w:eastAsia="微软雅黑" w:hAnsi="微软雅黑"/>
          <w:szCs w:val="21"/>
        </w:rPr>
        <w:t>投标文件以及投标方与招标方就有关投标事宜的所有来往函电，均应以中文汉语书写。除签名、盖章、专用名称等特殊情形外，以中文汉语以外的文字表述的投标文件视同未提供。</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w:t>
      </w:r>
      <w:r w:rsidRPr="00013945">
        <w:rPr>
          <w:rFonts w:ascii="微软雅黑" w:eastAsia="微软雅黑" w:hAnsi="微软雅黑"/>
          <w:szCs w:val="21"/>
        </w:rPr>
        <w:t>投标计量单位，招标文件已有明确规定的，使用招标文件规定的计量单位；招标文件没有规定的，应采用中华人民共和国法定计量单位（货币单位：人民币元），否则视同未响应。</w:t>
      </w:r>
    </w:p>
    <w:p w:rsidR="00377DE5" w:rsidRPr="00013945" w:rsidRDefault="00693A8C">
      <w:pPr>
        <w:snapToGrid w:val="0"/>
        <w:spacing w:line="500" w:lineRule="exact"/>
        <w:ind w:firstLineChars="200" w:firstLine="420"/>
        <w:jc w:val="left"/>
        <w:outlineLvl w:val="0"/>
        <w:rPr>
          <w:rFonts w:ascii="微软雅黑" w:eastAsia="微软雅黑" w:hAnsi="微软雅黑"/>
          <w:b/>
          <w:szCs w:val="21"/>
        </w:rPr>
      </w:pPr>
      <w:bookmarkStart w:id="308" w:name="_Toc71548025"/>
      <w:bookmarkStart w:id="309" w:name="_Toc402963085"/>
      <w:bookmarkStart w:id="310" w:name="_Toc18686"/>
      <w:bookmarkStart w:id="311" w:name="_Toc406402947"/>
      <w:bookmarkStart w:id="312" w:name="_Toc406402991"/>
      <w:bookmarkStart w:id="313" w:name="_Toc385854101"/>
      <w:bookmarkStart w:id="314" w:name="_Toc385854147"/>
      <w:bookmarkStart w:id="315" w:name="_Toc33535361"/>
      <w:bookmarkStart w:id="316" w:name="_Toc50012867"/>
      <w:bookmarkStart w:id="317" w:name="_Toc71548123"/>
      <w:bookmarkStart w:id="318" w:name="_Toc402963118"/>
      <w:r w:rsidRPr="00013945">
        <w:rPr>
          <w:rFonts w:ascii="微软雅黑" w:eastAsia="微软雅黑" w:hAnsi="微软雅黑" w:hint="eastAsia"/>
          <w:b/>
          <w:szCs w:val="21"/>
        </w:rPr>
        <w:t>（三）投标报价</w:t>
      </w:r>
      <w:bookmarkEnd w:id="308"/>
      <w:bookmarkEnd w:id="309"/>
      <w:bookmarkEnd w:id="310"/>
      <w:bookmarkEnd w:id="311"/>
      <w:bookmarkEnd w:id="312"/>
      <w:bookmarkEnd w:id="313"/>
      <w:bookmarkEnd w:id="314"/>
      <w:bookmarkEnd w:id="315"/>
      <w:bookmarkEnd w:id="316"/>
      <w:bookmarkEnd w:id="317"/>
      <w:bookmarkEnd w:id="318"/>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w:t>
      </w:r>
      <w:r w:rsidRPr="00013945">
        <w:rPr>
          <w:rFonts w:ascii="微软雅黑" w:eastAsia="微软雅黑" w:hAnsi="微软雅黑"/>
          <w:szCs w:val="21"/>
        </w:rPr>
        <w:t>投标报价应按招标文件中相关附表格式填写。</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、投标人的投标报价应</w:t>
      </w:r>
      <w:r w:rsidRPr="00013945">
        <w:rPr>
          <w:rFonts w:ascii="微软雅黑" w:eastAsia="微软雅黑" w:hAnsi="微软雅黑" w:cs="微软雅黑" w:hint="eastAsia"/>
          <w:szCs w:val="21"/>
        </w:rPr>
        <w:t>包括材料、人工、标准附件、备品备件、专用工具、包装、运输、装卸、保险、货到就位以及安装、调试、培训、保修、利润、税金等一切费用。</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3</w:t>
      </w:r>
      <w:r w:rsidRPr="00013945">
        <w:rPr>
          <w:rFonts w:ascii="微软雅黑" w:eastAsia="微软雅黑" w:hAnsi="微软雅黑" w:hint="eastAsia"/>
          <w:szCs w:val="21"/>
        </w:rPr>
        <w:t>、</w:t>
      </w:r>
      <w:r w:rsidRPr="00013945">
        <w:rPr>
          <w:rFonts w:ascii="微软雅黑" w:eastAsia="微软雅黑" w:hAnsi="微软雅黑"/>
          <w:szCs w:val="21"/>
        </w:rPr>
        <w:t>投标文件只允许有一个报价，有选择的</w:t>
      </w:r>
      <w:r w:rsidRPr="00013945">
        <w:rPr>
          <w:rFonts w:ascii="微软雅黑" w:eastAsia="微软雅黑" w:hAnsi="微软雅黑" w:hint="eastAsia"/>
          <w:szCs w:val="21"/>
        </w:rPr>
        <w:t>或有条件的</w:t>
      </w:r>
      <w:r w:rsidRPr="00013945">
        <w:rPr>
          <w:rFonts w:ascii="微软雅黑" w:eastAsia="微软雅黑" w:hAnsi="微软雅黑"/>
          <w:szCs w:val="21"/>
        </w:rPr>
        <w:t>报价将不予接受。</w:t>
      </w:r>
    </w:p>
    <w:p w:rsidR="00377DE5" w:rsidRPr="00013945" w:rsidRDefault="00693A8C">
      <w:pPr>
        <w:pStyle w:val="a5"/>
        <w:widowControl w:val="0"/>
        <w:tabs>
          <w:tab w:val="clear" w:pos="454"/>
        </w:tabs>
        <w:snapToGrid w:val="0"/>
        <w:spacing w:afterLines="0" w:line="500" w:lineRule="exact"/>
        <w:ind w:left="0" w:firstLineChars="200" w:firstLine="420"/>
        <w:rPr>
          <w:rFonts w:ascii="微软雅黑" w:eastAsia="微软雅黑" w:hAnsi="微软雅黑"/>
          <w:b/>
          <w:sz w:val="21"/>
          <w:szCs w:val="21"/>
        </w:rPr>
      </w:pPr>
      <w:r w:rsidRPr="00013945">
        <w:rPr>
          <w:rFonts w:ascii="微软雅黑" w:eastAsia="微软雅黑" w:hAnsi="微软雅黑" w:hint="eastAsia"/>
          <w:b/>
          <w:sz w:val="21"/>
          <w:szCs w:val="21"/>
        </w:rPr>
        <w:t>（四）投标文件的有效期</w:t>
      </w:r>
    </w:p>
    <w:p w:rsidR="00377DE5" w:rsidRPr="00013945" w:rsidRDefault="00693A8C">
      <w:pPr>
        <w:pStyle w:val="a5"/>
        <w:widowControl w:val="0"/>
        <w:tabs>
          <w:tab w:val="clear" w:pos="454"/>
          <w:tab w:val="left" w:pos="4500"/>
        </w:tabs>
        <w:snapToGrid w:val="0"/>
        <w:spacing w:afterLines="0" w:line="500" w:lineRule="exact"/>
        <w:ind w:left="0" w:firstLineChars="200" w:firstLine="420"/>
        <w:rPr>
          <w:rFonts w:ascii="微软雅黑" w:eastAsia="微软雅黑" w:hAnsi="微软雅黑"/>
          <w:sz w:val="21"/>
          <w:szCs w:val="21"/>
        </w:rPr>
      </w:pPr>
      <w:r w:rsidRPr="00013945">
        <w:rPr>
          <w:rFonts w:ascii="微软雅黑" w:eastAsia="微软雅黑" w:hAnsi="微软雅黑"/>
          <w:sz w:val="21"/>
          <w:szCs w:val="21"/>
        </w:rPr>
        <w:t>1</w:t>
      </w:r>
      <w:r w:rsidRPr="00013945">
        <w:rPr>
          <w:rFonts w:ascii="微软雅黑" w:eastAsia="微软雅黑" w:hAnsi="微软雅黑" w:hint="eastAsia"/>
          <w:sz w:val="21"/>
          <w:szCs w:val="21"/>
        </w:rPr>
        <w:t>、</w:t>
      </w:r>
      <w:r w:rsidRPr="00013945">
        <w:rPr>
          <w:rFonts w:ascii="微软雅黑" w:eastAsia="微软雅黑" w:hAnsi="微软雅黑"/>
          <w:sz w:val="21"/>
          <w:szCs w:val="21"/>
        </w:rPr>
        <w:t>自投标截止日起</w:t>
      </w:r>
      <w:r w:rsidRPr="00013945">
        <w:rPr>
          <w:rFonts w:ascii="微软雅黑" w:eastAsia="微软雅黑" w:hAnsi="微软雅黑" w:hint="eastAsia"/>
          <w:sz w:val="21"/>
          <w:szCs w:val="21"/>
          <w:u w:val="single"/>
        </w:rPr>
        <w:t>60</w:t>
      </w:r>
      <w:r w:rsidRPr="00013945">
        <w:rPr>
          <w:rFonts w:ascii="微软雅黑" w:eastAsia="微软雅黑" w:hAnsi="微软雅黑"/>
          <w:sz w:val="21"/>
          <w:szCs w:val="21"/>
        </w:rPr>
        <w:t>天投标</w:t>
      </w:r>
      <w:r w:rsidRPr="00013945">
        <w:rPr>
          <w:rFonts w:ascii="微软雅黑" w:eastAsia="微软雅黑" w:hAnsi="微软雅黑" w:hint="eastAsia"/>
          <w:sz w:val="21"/>
          <w:szCs w:val="21"/>
        </w:rPr>
        <w:t>文件</w:t>
      </w:r>
      <w:r w:rsidRPr="00013945">
        <w:rPr>
          <w:rFonts w:ascii="微软雅黑" w:eastAsia="微软雅黑" w:hAnsi="微软雅黑"/>
          <w:sz w:val="21"/>
          <w:szCs w:val="21"/>
        </w:rPr>
        <w:t>应保持有效。有效期</w:t>
      </w:r>
      <w:r w:rsidRPr="00013945">
        <w:rPr>
          <w:rFonts w:ascii="微软雅黑" w:eastAsia="微软雅黑" w:hAnsi="微软雅黑" w:hint="eastAsia"/>
          <w:sz w:val="21"/>
          <w:szCs w:val="21"/>
        </w:rPr>
        <w:t>不足</w:t>
      </w:r>
      <w:r w:rsidRPr="00013945">
        <w:rPr>
          <w:rFonts w:ascii="微软雅黑" w:eastAsia="微软雅黑" w:hAnsi="微软雅黑"/>
          <w:sz w:val="21"/>
          <w:szCs w:val="21"/>
        </w:rPr>
        <w:t>的投标</w:t>
      </w:r>
      <w:r w:rsidRPr="00013945">
        <w:rPr>
          <w:rFonts w:ascii="微软雅黑" w:eastAsia="微软雅黑" w:hAnsi="微软雅黑" w:hint="eastAsia"/>
          <w:sz w:val="21"/>
          <w:szCs w:val="21"/>
        </w:rPr>
        <w:t>文件</w:t>
      </w:r>
      <w:r w:rsidRPr="00013945">
        <w:rPr>
          <w:rFonts w:ascii="微软雅黑" w:eastAsia="微软雅黑" w:hAnsi="微软雅黑"/>
          <w:sz w:val="21"/>
          <w:szCs w:val="21"/>
        </w:rPr>
        <w:t>将被拒绝。</w:t>
      </w:r>
    </w:p>
    <w:p w:rsidR="00377DE5" w:rsidRPr="00013945" w:rsidRDefault="00693A8C">
      <w:pPr>
        <w:pStyle w:val="a5"/>
        <w:widowControl w:val="0"/>
        <w:tabs>
          <w:tab w:val="clear" w:pos="454"/>
        </w:tabs>
        <w:snapToGrid w:val="0"/>
        <w:spacing w:afterLines="0" w:line="500" w:lineRule="exact"/>
        <w:ind w:left="0" w:firstLineChars="200" w:firstLine="420"/>
        <w:rPr>
          <w:rFonts w:ascii="微软雅黑" w:eastAsia="微软雅黑" w:hAnsi="微软雅黑"/>
          <w:sz w:val="21"/>
          <w:szCs w:val="21"/>
        </w:rPr>
      </w:pPr>
      <w:r w:rsidRPr="00013945">
        <w:rPr>
          <w:rFonts w:ascii="微软雅黑" w:eastAsia="微软雅黑" w:hAnsi="微软雅黑"/>
          <w:sz w:val="21"/>
          <w:szCs w:val="21"/>
        </w:rPr>
        <w:t>2</w:t>
      </w:r>
      <w:r w:rsidRPr="00013945">
        <w:rPr>
          <w:rFonts w:ascii="微软雅黑" w:eastAsia="微软雅黑" w:hAnsi="微软雅黑" w:hint="eastAsia"/>
          <w:sz w:val="21"/>
          <w:szCs w:val="21"/>
        </w:rPr>
        <w:t>、</w:t>
      </w:r>
      <w:r w:rsidRPr="00013945">
        <w:rPr>
          <w:rFonts w:ascii="微软雅黑" w:eastAsia="微软雅黑" w:hAnsi="微软雅黑"/>
          <w:sz w:val="21"/>
          <w:szCs w:val="21"/>
        </w:rPr>
        <w:t>在特殊情况下，</w:t>
      </w:r>
      <w:r w:rsidRPr="00013945">
        <w:rPr>
          <w:rFonts w:ascii="微软雅黑" w:eastAsia="微软雅黑" w:hAnsi="微软雅黑" w:hint="eastAsia"/>
          <w:sz w:val="21"/>
          <w:szCs w:val="21"/>
        </w:rPr>
        <w:t>采购人</w:t>
      </w:r>
      <w:r w:rsidRPr="00013945">
        <w:rPr>
          <w:rFonts w:ascii="微软雅黑" w:eastAsia="微软雅黑" w:hAnsi="微软雅黑"/>
          <w:sz w:val="21"/>
          <w:szCs w:val="21"/>
        </w:rPr>
        <w:t>可与供应商协商延长投标书的有效期，这种要求和答复均以书面形式进行。</w:t>
      </w:r>
    </w:p>
    <w:p w:rsidR="00377DE5" w:rsidRPr="00013945" w:rsidRDefault="00693A8C">
      <w:pPr>
        <w:pStyle w:val="a5"/>
        <w:widowControl w:val="0"/>
        <w:tabs>
          <w:tab w:val="clear" w:pos="454"/>
          <w:tab w:val="left" w:pos="4500"/>
        </w:tabs>
        <w:snapToGrid w:val="0"/>
        <w:spacing w:afterLines="0" w:line="500" w:lineRule="exact"/>
        <w:ind w:left="0" w:firstLineChars="200" w:firstLine="420"/>
        <w:rPr>
          <w:rFonts w:ascii="微软雅黑" w:eastAsia="微软雅黑" w:hAnsi="微软雅黑"/>
          <w:sz w:val="21"/>
          <w:szCs w:val="21"/>
        </w:rPr>
      </w:pPr>
      <w:bookmarkStart w:id="319" w:name="_Toc33535362"/>
      <w:bookmarkStart w:id="320" w:name="_Toc406402948"/>
      <w:bookmarkStart w:id="321" w:name="_Toc385854148"/>
      <w:bookmarkStart w:id="322" w:name="_Toc385854102"/>
      <w:bookmarkStart w:id="323" w:name="_Toc402963119"/>
      <w:bookmarkStart w:id="324" w:name="_Toc50012868"/>
      <w:bookmarkStart w:id="325" w:name="_Toc402963086"/>
      <w:bookmarkStart w:id="326" w:name="_Toc406402992"/>
      <w:r w:rsidRPr="00013945">
        <w:rPr>
          <w:rFonts w:ascii="微软雅黑" w:eastAsia="微软雅黑" w:hAnsi="微软雅黑"/>
          <w:sz w:val="21"/>
          <w:szCs w:val="21"/>
        </w:rPr>
        <w:t>3</w:t>
      </w:r>
      <w:r w:rsidRPr="00013945">
        <w:rPr>
          <w:rFonts w:ascii="微软雅黑" w:eastAsia="微软雅黑" w:hAnsi="微软雅黑" w:hint="eastAsia"/>
          <w:sz w:val="21"/>
          <w:szCs w:val="21"/>
        </w:rPr>
        <w:t>、</w:t>
      </w:r>
      <w:r w:rsidRPr="00013945">
        <w:rPr>
          <w:rFonts w:ascii="微软雅黑" w:eastAsia="微软雅黑" w:hAnsi="微软雅黑"/>
          <w:sz w:val="21"/>
          <w:szCs w:val="21"/>
        </w:rPr>
        <w:t>供应商可拒绝接受延期要求。同意延长有效期的供应商不能修改投标文件。</w:t>
      </w:r>
      <w:bookmarkEnd w:id="319"/>
      <w:bookmarkEnd w:id="320"/>
      <w:bookmarkEnd w:id="321"/>
      <w:bookmarkEnd w:id="322"/>
      <w:bookmarkEnd w:id="323"/>
      <w:bookmarkEnd w:id="324"/>
      <w:bookmarkEnd w:id="325"/>
      <w:bookmarkEnd w:id="326"/>
    </w:p>
    <w:p w:rsidR="00377DE5" w:rsidRPr="00013945" w:rsidRDefault="00693A8C">
      <w:pPr>
        <w:pStyle w:val="a5"/>
        <w:widowControl w:val="0"/>
        <w:tabs>
          <w:tab w:val="clear" w:pos="454"/>
          <w:tab w:val="left" w:pos="4500"/>
        </w:tabs>
        <w:snapToGrid w:val="0"/>
        <w:spacing w:afterLines="0" w:line="500" w:lineRule="exact"/>
        <w:ind w:left="0" w:firstLineChars="200" w:firstLine="420"/>
        <w:rPr>
          <w:rFonts w:ascii="微软雅黑" w:eastAsia="微软雅黑" w:hAnsi="微软雅黑"/>
          <w:sz w:val="21"/>
          <w:szCs w:val="21"/>
        </w:rPr>
      </w:pPr>
      <w:bookmarkStart w:id="327" w:name="_Toc406402949"/>
      <w:bookmarkStart w:id="328" w:name="_Toc385854103"/>
      <w:bookmarkStart w:id="329" w:name="_Toc406402993"/>
      <w:bookmarkStart w:id="330" w:name="_Toc33535363"/>
      <w:bookmarkStart w:id="331" w:name="_Toc402963087"/>
      <w:bookmarkStart w:id="332" w:name="_Toc385854149"/>
      <w:bookmarkStart w:id="333" w:name="_Toc402963120"/>
      <w:bookmarkStart w:id="334" w:name="_Toc50012869"/>
      <w:r w:rsidRPr="00013945">
        <w:rPr>
          <w:rFonts w:ascii="微软雅黑" w:eastAsia="微软雅黑" w:hAnsi="微软雅黑"/>
          <w:sz w:val="21"/>
          <w:szCs w:val="21"/>
        </w:rPr>
        <w:t>4</w:t>
      </w:r>
      <w:r w:rsidRPr="00013945">
        <w:rPr>
          <w:rFonts w:ascii="微软雅黑" w:eastAsia="微软雅黑" w:hAnsi="微软雅黑" w:hint="eastAsia"/>
          <w:sz w:val="21"/>
          <w:szCs w:val="21"/>
        </w:rPr>
        <w:t>、</w:t>
      </w:r>
      <w:r w:rsidRPr="00013945">
        <w:rPr>
          <w:rFonts w:ascii="微软雅黑" w:eastAsia="微软雅黑" w:hAnsi="微软雅黑"/>
          <w:sz w:val="21"/>
          <w:szCs w:val="21"/>
        </w:rPr>
        <w:t>中标人的投标文件自开标之日起至合同履行完毕止均应保持有效。</w:t>
      </w:r>
      <w:bookmarkEnd w:id="327"/>
      <w:bookmarkEnd w:id="328"/>
      <w:bookmarkEnd w:id="329"/>
      <w:bookmarkEnd w:id="330"/>
      <w:bookmarkEnd w:id="331"/>
      <w:bookmarkEnd w:id="332"/>
      <w:bookmarkEnd w:id="333"/>
      <w:bookmarkEnd w:id="334"/>
    </w:p>
    <w:p w:rsidR="00377DE5" w:rsidRPr="00013945" w:rsidRDefault="00693A8C">
      <w:pPr>
        <w:snapToGrid w:val="0"/>
        <w:spacing w:line="500" w:lineRule="exact"/>
        <w:ind w:firstLineChars="200" w:firstLine="420"/>
        <w:jc w:val="left"/>
        <w:outlineLvl w:val="0"/>
        <w:rPr>
          <w:rFonts w:ascii="微软雅黑" w:eastAsia="微软雅黑" w:hAnsi="微软雅黑"/>
          <w:b/>
          <w:szCs w:val="21"/>
        </w:rPr>
      </w:pPr>
      <w:bookmarkStart w:id="335" w:name="_Toc406402995"/>
      <w:bookmarkStart w:id="336" w:name="_Toc402963089"/>
      <w:bookmarkStart w:id="337" w:name="_Toc385854151"/>
      <w:bookmarkStart w:id="338" w:name="_Toc406402951"/>
      <w:bookmarkStart w:id="339" w:name="_Toc71548124"/>
      <w:bookmarkStart w:id="340" w:name="_Toc50012870"/>
      <w:bookmarkStart w:id="341" w:name="_Toc402963122"/>
      <w:bookmarkStart w:id="342" w:name="_Toc33535364"/>
      <w:bookmarkStart w:id="343" w:name="_Toc71548026"/>
      <w:bookmarkStart w:id="344" w:name="_Toc385854105"/>
      <w:bookmarkStart w:id="345" w:name="_Toc16226"/>
      <w:r w:rsidRPr="00013945">
        <w:rPr>
          <w:rFonts w:ascii="微软雅黑" w:eastAsia="微软雅黑" w:hAnsi="微软雅黑" w:hint="eastAsia"/>
          <w:b/>
          <w:szCs w:val="21"/>
        </w:rPr>
        <w:t>（五）投标文件的签署和份数</w:t>
      </w:r>
      <w:bookmarkEnd w:id="335"/>
      <w:bookmarkEnd w:id="336"/>
      <w:bookmarkEnd w:id="337"/>
      <w:bookmarkEnd w:id="338"/>
      <w:bookmarkEnd w:id="339"/>
      <w:bookmarkEnd w:id="340"/>
      <w:bookmarkEnd w:id="341"/>
      <w:bookmarkEnd w:id="342"/>
      <w:bookmarkEnd w:id="343"/>
      <w:bookmarkEnd w:id="344"/>
      <w:bookmarkEnd w:id="345"/>
    </w:p>
    <w:p w:rsidR="00377DE5" w:rsidRPr="00013945" w:rsidRDefault="00693A8C">
      <w:pPr>
        <w:snapToGrid w:val="0"/>
        <w:spacing w:line="500" w:lineRule="exact"/>
        <w:ind w:firstLineChars="200" w:firstLine="420"/>
        <w:jc w:val="left"/>
        <w:outlineLvl w:val="0"/>
        <w:rPr>
          <w:rFonts w:ascii="微软雅黑" w:eastAsia="微软雅黑" w:hAnsi="微软雅黑" w:cs="微软雅黑"/>
          <w:b/>
          <w:bCs/>
          <w:szCs w:val="21"/>
        </w:rPr>
      </w:pPr>
      <w:bookmarkStart w:id="346" w:name="_Toc50012871"/>
      <w:bookmarkStart w:id="347" w:name="_Toc71548125"/>
      <w:bookmarkStart w:id="348" w:name="_Toc15727"/>
      <w:bookmarkStart w:id="349" w:name="_Toc71548027"/>
      <w:r w:rsidRPr="00013945">
        <w:rPr>
          <w:rFonts w:ascii="微软雅黑" w:eastAsia="微软雅黑" w:hAnsi="微软雅黑" w:cs="宋体" w:hint="eastAsia"/>
          <w:szCs w:val="21"/>
        </w:rPr>
        <w:t>投标文件的形式：</w:t>
      </w:r>
      <w:r w:rsidRPr="00013945">
        <w:rPr>
          <w:rFonts w:ascii="微软雅黑" w:eastAsia="MS Mincho" w:hAnsi="微软雅黑" w:cs="MS Mincho" w:hint="eastAsia"/>
          <w:b/>
          <w:bCs/>
          <w:szCs w:val="21"/>
        </w:rPr>
        <w:t>☑</w:t>
      </w:r>
      <w:r w:rsidRPr="00013945">
        <w:rPr>
          <w:rFonts w:ascii="微软雅黑" w:eastAsia="微软雅黑" w:hAnsi="微软雅黑" w:cs="微软雅黑" w:hint="eastAsia"/>
          <w:b/>
          <w:bCs/>
          <w:szCs w:val="21"/>
        </w:rPr>
        <w:t>电子投标文件（包括“电子加密投标文件”和“备份投标文件”，在投标文件编制完成后同时生成）；</w:t>
      </w:r>
      <w:bookmarkEnd w:id="346"/>
      <w:bookmarkEnd w:id="347"/>
      <w:bookmarkEnd w:id="348"/>
      <w:bookmarkEnd w:id="349"/>
    </w:p>
    <w:p w:rsidR="00377DE5" w:rsidRPr="00013945" w:rsidRDefault="00693A8C">
      <w:pPr>
        <w:snapToGrid w:val="0"/>
        <w:spacing w:line="500" w:lineRule="exact"/>
        <w:ind w:firstLineChars="200" w:firstLine="420"/>
        <w:jc w:val="left"/>
        <w:outlineLvl w:val="0"/>
        <w:rPr>
          <w:rFonts w:ascii="微软雅黑" w:eastAsia="微软雅黑" w:hAnsi="微软雅黑" w:cs="宋体"/>
          <w:b/>
          <w:bCs/>
          <w:szCs w:val="21"/>
        </w:rPr>
      </w:pPr>
      <w:bookmarkStart w:id="350" w:name="_Toc23368"/>
      <w:bookmarkStart w:id="351" w:name="_Toc71548028"/>
      <w:bookmarkStart w:id="352" w:name="_Toc50012872"/>
      <w:bookmarkStart w:id="353" w:name="_Toc71548126"/>
      <w:r w:rsidRPr="00013945">
        <w:rPr>
          <w:rFonts w:ascii="微软雅黑" w:eastAsia="微软雅黑" w:hAnsi="微软雅黑" w:cs="宋体" w:hint="eastAsia"/>
          <w:b/>
          <w:bCs/>
          <w:szCs w:val="21"/>
        </w:rPr>
        <w:t>（1）“电子加密投标文件”是指通过“政采云电子交易客户端”完成投标文件编制后生成并加密的数据电文形式的投标文件。</w:t>
      </w:r>
      <w:bookmarkEnd w:id="350"/>
      <w:bookmarkEnd w:id="351"/>
      <w:bookmarkEnd w:id="352"/>
      <w:bookmarkEnd w:id="353"/>
    </w:p>
    <w:p w:rsidR="00377DE5" w:rsidRPr="00013945" w:rsidRDefault="00693A8C">
      <w:pPr>
        <w:snapToGrid w:val="0"/>
        <w:spacing w:line="500" w:lineRule="exact"/>
        <w:ind w:firstLineChars="200" w:firstLine="420"/>
        <w:jc w:val="left"/>
        <w:outlineLvl w:val="0"/>
        <w:rPr>
          <w:rFonts w:ascii="微软雅黑" w:eastAsia="微软雅黑" w:hAnsi="微软雅黑" w:cs="宋体"/>
          <w:b/>
          <w:bCs/>
          <w:szCs w:val="21"/>
        </w:rPr>
      </w:pPr>
      <w:bookmarkStart w:id="354" w:name="_Toc50012873"/>
      <w:bookmarkStart w:id="355" w:name="_Toc71548029"/>
      <w:bookmarkStart w:id="356" w:name="_Toc18098"/>
      <w:bookmarkStart w:id="357" w:name="_Toc71548127"/>
      <w:r w:rsidRPr="00013945">
        <w:rPr>
          <w:rFonts w:ascii="微软雅黑" w:eastAsia="微软雅黑" w:hAnsi="微软雅黑" w:cs="宋体" w:hint="eastAsia"/>
          <w:b/>
          <w:bCs/>
          <w:szCs w:val="21"/>
        </w:rPr>
        <w:t>（2）“备份投标文件”是指与“电子加密投标文件”同时生成的数据电文形式的电子文件（备份标书），其他方式编制的备份投标文件视为无效备份投标文件。</w:t>
      </w:r>
      <w:bookmarkEnd w:id="354"/>
      <w:bookmarkEnd w:id="355"/>
      <w:bookmarkEnd w:id="356"/>
      <w:bookmarkEnd w:id="357"/>
    </w:p>
    <w:p w:rsidR="00377DE5" w:rsidRPr="00013945" w:rsidRDefault="00693A8C">
      <w:pPr>
        <w:snapToGrid w:val="0"/>
        <w:spacing w:line="500" w:lineRule="exact"/>
        <w:ind w:firstLineChars="200" w:firstLine="420"/>
        <w:jc w:val="left"/>
        <w:outlineLvl w:val="0"/>
        <w:rPr>
          <w:rFonts w:ascii="微软雅黑" w:eastAsia="微软雅黑" w:hAnsi="微软雅黑" w:cs="宋体"/>
          <w:b/>
          <w:bCs/>
          <w:szCs w:val="21"/>
        </w:rPr>
      </w:pPr>
      <w:bookmarkStart w:id="358" w:name="_Toc71548128"/>
      <w:bookmarkStart w:id="359" w:name="_Toc20165"/>
      <w:bookmarkStart w:id="360" w:name="_Toc71548030"/>
      <w:bookmarkStart w:id="361" w:name="_Toc50012874"/>
      <w:r w:rsidRPr="00013945">
        <w:rPr>
          <w:rFonts w:ascii="微软雅黑" w:eastAsia="微软雅黑" w:hAnsi="微软雅黑" w:cs="宋体" w:hint="eastAsia"/>
          <w:b/>
          <w:bCs/>
          <w:szCs w:val="21"/>
        </w:rPr>
        <w:lastRenderedPageBreak/>
        <w:t>（六）</w:t>
      </w:r>
      <w:bookmarkStart w:id="362" w:name="_Toc33535368"/>
      <w:r w:rsidRPr="00013945">
        <w:rPr>
          <w:rFonts w:ascii="微软雅黑" w:eastAsia="微软雅黑" w:hAnsi="微软雅黑" w:cs="宋体" w:hint="eastAsia"/>
          <w:b/>
          <w:bCs/>
          <w:szCs w:val="21"/>
        </w:rPr>
        <w:t>投标文件的上传和递交：</w:t>
      </w:r>
      <w:bookmarkEnd w:id="358"/>
      <w:bookmarkEnd w:id="359"/>
      <w:bookmarkEnd w:id="360"/>
      <w:bookmarkEnd w:id="361"/>
    </w:p>
    <w:p w:rsidR="00377DE5" w:rsidRPr="00013945" w:rsidRDefault="00693A8C">
      <w:pPr>
        <w:snapToGrid w:val="0"/>
        <w:spacing w:line="500" w:lineRule="exact"/>
        <w:ind w:firstLineChars="200" w:firstLine="420"/>
        <w:jc w:val="left"/>
        <w:outlineLvl w:val="0"/>
        <w:rPr>
          <w:rFonts w:ascii="微软雅黑" w:eastAsia="微软雅黑" w:hAnsi="微软雅黑" w:cs="宋体"/>
          <w:b/>
          <w:bCs/>
          <w:szCs w:val="21"/>
        </w:rPr>
      </w:pPr>
      <w:bookmarkStart w:id="363" w:name="_Toc71548129"/>
      <w:bookmarkStart w:id="364" w:name="_Toc19460"/>
      <w:bookmarkStart w:id="365" w:name="_Toc71548031"/>
      <w:bookmarkStart w:id="366" w:name="_Toc50012875"/>
      <w:r w:rsidRPr="00013945">
        <w:rPr>
          <w:rFonts w:ascii="微软雅黑" w:eastAsia="微软雅黑" w:hAnsi="微软雅黑" w:cs="宋体" w:hint="eastAsia"/>
          <w:b/>
          <w:bCs/>
          <w:szCs w:val="21"/>
        </w:rPr>
        <w:t>（1）“电子加密投标文件”的上传、递交：</w:t>
      </w:r>
      <w:bookmarkEnd w:id="363"/>
      <w:bookmarkEnd w:id="364"/>
      <w:bookmarkEnd w:id="365"/>
      <w:bookmarkEnd w:id="366"/>
    </w:p>
    <w:p w:rsidR="00377DE5" w:rsidRPr="00013945" w:rsidRDefault="00693A8C">
      <w:pPr>
        <w:snapToGrid w:val="0"/>
        <w:spacing w:line="500" w:lineRule="exact"/>
        <w:ind w:firstLineChars="200" w:firstLine="420"/>
        <w:jc w:val="left"/>
        <w:outlineLvl w:val="0"/>
        <w:rPr>
          <w:rFonts w:ascii="微软雅黑" w:eastAsia="微软雅黑" w:hAnsi="微软雅黑" w:cs="宋体"/>
          <w:b/>
          <w:bCs/>
          <w:szCs w:val="21"/>
        </w:rPr>
      </w:pPr>
      <w:bookmarkStart w:id="367" w:name="_Toc30349"/>
      <w:bookmarkStart w:id="368" w:name="_Toc71548130"/>
      <w:bookmarkStart w:id="369" w:name="_Toc71548032"/>
      <w:bookmarkStart w:id="370" w:name="_Toc50012876"/>
      <w:r w:rsidRPr="00013945">
        <w:rPr>
          <w:rFonts w:ascii="微软雅黑" w:eastAsia="微软雅黑" w:hAnsi="微软雅黑" w:cs="宋体"/>
          <w:b/>
          <w:bCs/>
          <w:szCs w:val="21"/>
        </w:rPr>
        <w:t>A</w:t>
      </w:r>
      <w:r w:rsidRPr="00013945">
        <w:rPr>
          <w:rFonts w:ascii="微软雅黑" w:eastAsia="微软雅黑" w:hAnsi="微软雅黑" w:cs="宋体" w:hint="eastAsia"/>
          <w:b/>
          <w:bCs/>
          <w:szCs w:val="21"/>
        </w:rPr>
        <w:t>、投标供应商应在投标截止时间前将“电子加密投标文件”成功上传递交至“政府采购云平台”，否则投标无效。</w:t>
      </w:r>
      <w:bookmarkEnd w:id="367"/>
      <w:bookmarkEnd w:id="368"/>
      <w:bookmarkEnd w:id="369"/>
      <w:bookmarkEnd w:id="370"/>
    </w:p>
    <w:p w:rsidR="00377DE5" w:rsidRPr="00013945" w:rsidRDefault="00693A8C">
      <w:pPr>
        <w:snapToGrid w:val="0"/>
        <w:spacing w:line="500" w:lineRule="exact"/>
        <w:ind w:firstLineChars="200" w:firstLine="420"/>
        <w:jc w:val="left"/>
        <w:outlineLvl w:val="0"/>
        <w:rPr>
          <w:rFonts w:ascii="微软雅黑" w:eastAsia="微软雅黑" w:hAnsi="微软雅黑" w:cs="宋体"/>
          <w:b/>
          <w:bCs/>
          <w:szCs w:val="21"/>
        </w:rPr>
      </w:pPr>
      <w:bookmarkStart w:id="371" w:name="_Toc71548131"/>
      <w:bookmarkStart w:id="372" w:name="_Toc71548033"/>
      <w:bookmarkStart w:id="373" w:name="_Toc10260"/>
      <w:bookmarkStart w:id="374" w:name="_Toc50012877"/>
      <w:r w:rsidRPr="00013945">
        <w:rPr>
          <w:rFonts w:ascii="微软雅黑" w:eastAsia="微软雅黑" w:hAnsi="微软雅黑" w:cs="宋体"/>
          <w:b/>
          <w:bCs/>
          <w:szCs w:val="21"/>
        </w:rPr>
        <w:t>B</w:t>
      </w:r>
      <w:r w:rsidRPr="00013945">
        <w:rPr>
          <w:rFonts w:ascii="微软雅黑" w:eastAsia="微软雅黑" w:hAnsi="微软雅黑" w:cs="宋体" w:hint="eastAsia"/>
          <w:b/>
          <w:bCs/>
          <w:szCs w:val="21"/>
        </w:rPr>
        <w:t>、“电子加密投标文件”成功上传递交后，供应商可自行打印投标文件接收回执。</w:t>
      </w:r>
      <w:bookmarkEnd w:id="371"/>
      <w:bookmarkEnd w:id="372"/>
      <w:bookmarkEnd w:id="373"/>
      <w:bookmarkEnd w:id="374"/>
    </w:p>
    <w:p w:rsidR="00377DE5" w:rsidRPr="00013945" w:rsidRDefault="00693A8C">
      <w:pPr>
        <w:snapToGrid w:val="0"/>
        <w:spacing w:line="500" w:lineRule="exact"/>
        <w:ind w:firstLineChars="200" w:firstLine="420"/>
        <w:jc w:val="left"/>
        <w:outlineLvl w:val="0"/>
        <w:rPr>
          <w:rFonts w:ascii="微软雅黑" w:eastAsia="微软雅黑" w:hAnsi="微软雅黑" w:cs="宋体"/>
          <w:b/>
          <w:bCs/>
          <w:szCs w:val="21"/>
        </w:rPr>
      </w:pPr>
      <w:bookmarkStart w:id="375" w:name="_Toc71548034"/>
      <w:bookmarkStart w:id="376" w:name="_Toc30797"/>
      <w:bookmarkStart w:id="377" w:name="_Toc50012878"/>
      <w:bookmarkStart w:id="378" w:name="_Toc71548132"/>
      <w:r w:rsidRPr="00013945">
        <w:rPr>
          <w:rFonts w:ascii="微软雅黑" w:eastAsia="微软雅黑" w:hAnsi="微软雅黑" w:cs="宋体" w:hint="eastAsia"/>
          <w:b/>
          <w:bCs/>
          <w:szCs w:val="21"/>
        </w:rPr>
        <w:t>（2）“备份投标文件”的密封包装、递交：</w:t>
      </w:r>
      <w:bookmarkEnd w:id="375"/>
      <w:bookmarkEnd w:id="376"/>
      <w:bookmarkEnd w:id="377"/>
      <w:bookmarkEnd w:id="378"/>
    </w:p>
    <w:p w:rsidR="00377DE5" w:rsidRPr="00013945" w:rsidRDefault="00693A8C">
      <w:pPr>
        <w:snapToGrid w:val="0"/>
        <w:spacing w:line="500" w:lineRule="exact"/>
        <w:ind w:firstLineChars="200" w:firstLine="420"/>
        <w:jc w:val="left"/>
        <w:outlineLvl w:val="0"/>
        <w:rPr>
          <w:rFonts w:ascii="微软雅黑" w:eastAsia="微软雅黑" w:hAnsi="微软雅黑" w:cs="宋体"/>
          <w:b/>
          <w:bCs/>
          <w:szCs w:val="21"/>
        </w:rPr>
      </w:pPr>
      <w:bookmarkStart w:id="379" w:name="_Toc71548133"/>
      <w:bookmarkStart w:id="380" w:name="_Toc71548035"/>
      <w:bookmarkStart w:id="381" w:name="_Toc12452"/>
      <w:bookmarkStart w:id="382" w:name="_Toc50012879"/>
      <w:r w:rsidRPr="00013945">
        <w:rPr>
          <w:rFonts w:ascii="微软雅黑" w:eastAsia="微软雅黑" w:hAnsi="微软雅黑" w:cs="宋体"/>
          <w:b/>
          <w:bCs/>
          <w:szCs w:val="21"/>
        </w:rPr>
        <w:t>A</w:t>
      </w:r>
      <w:r w:rsidRPr="00013945">
        <w:rPr>
          <w:rFonts w:ascii="微软雅黑" w:eastAsia="微软雅黑" w:hAnsi="微软雅黑" w:cs="宋体" w:hint="eastAsia"/>
          <w:b/>
          <w:bCs/>
          <w:szCs w:val="21"/>
        </w:rPr>
        <w:t>、投标供应商在“政府采购云平台”完成“电子加密投标文件”的上传递交后，还可以（邮寄形式）在投标截止时间前递交以介质（U盘）存储的“备份投标文件”（一份）；</w:t>
      </w:r>
      <w:bookmarkEnd w:id="379"/>
      <w:bookmarkEnd w:id="380"/>
      <w:bookmarkEnd w:id="381"/>
      <w:bookmarkEnd w:id="382"/>
    </w:p>
    <w:p w:rsidR="00377DE5" w:rsidRPr="00013945" w:rsidRDefault="00693A8C">
      <w:pPr>
        <w:snapToGrid w:val="0"/>
        <w:spacing w:line="500" w:lineRule="exact"/>
        <w:ind w:firstLineChars="200" w:firstLine="420"/>
        <w:jc w:val="left"/>
        <w:outlineLvl w:val="0"/>
        <w:rPr>
          <w:rFonts w:ascii="微软雅黑" w:eastAsia="微软雅黑" w:hAnsi="微软雅黑" w:cs="宋体"/>
          <w:b/>
          <w:bCs/>
          <w:szCs w:val="21"/>
        </w:rPr>
      </w:pPr>
      <w:bookmarkStart w:id="383" w:name="_Toc71548036"/>
      <w:bookmarkStart w:id="384" w:name="_Toc17991"/>
      <w:bookmarkStart w:id="385" w:name="_Toc50012880"/>
      <w:bookmarkStart w:id="386" w:name="_Toc71548134"/>
      <w:r w:rsidRPr="00013945">
        <w:rPr>
          <w:rFonts w:ascii="微软雅黑" w:eastAsia="微软雅黑" w:hAnsi="微软雅黑" w:cs="宋体"/>
          <w:b/>
          <w:bCs/>
          <w:szCs w:val="21"/>
        </w:rPr>
        <w:t>B</w:t>
      </w:r>
      <w:r w:rsidRPr="00013945">
        <w:rPr>
          <w:rFonts w:ascii="微软雅黑" w:eastAsia="微软雅黑" w:hAnsi="微软雅黑" w:cs="宋体" w:hint="eastAsia"/>
          <w:b/>
          <w:bCs/>
          <w:szCs w:val="21"/>
        </w:rPr>
        <w:t>、“备份投标文件”应当密封包装，并在包装上标注投标项目名称、投标单位名称并加盖公章。没有密封包装或者逾期邮寄送达至邮寄接收地点的“备份投标文件”将不予接收；</w:t>
      </w:r>
      <w:bookmarkEnd w:id="383"/>
      <w:bookmarkEnd w:id="384"/>
      <w:bookmarkEnd w:id="385"/>
      <w:bookmarkEnd w:id="386"/>
    </w:p>
    <w:p w:rsidR="00377DE5" w:rsidRPr="00013945" w:rsidRDefault="00693A8C">
      <w:pPr>
        <w:snapToGrid w:val="0"/>
        <w:spacing w:line="500" w:lineRule="exact"/>
        <w:ind w:firstLineChars="200" w:firstLine="420"/>
        <w:jc w:val="left"/>
        <w:outlineLvl w:val="0"/>
        <w:rPr>
          <w:rFonts w:ascii="微软雅黑" w:eastAsia="微软雅黑" w:hAnsi="微软雅黑" w:cs="宋体"/>
          <w:b/>
          <w:bCs/>
          <w:szCs w:val="21"/>
        </w:rPr>
      </w:pPr>
      <w:bookmarkStart w:id="387" w:name="_Toc50012881"/>
      <w:bookmarkStart w:id="388" w:name="_Toc23640"/>
      <w:bookmarkStart w:id="389" w:name="_Toc71548037"/>
      <w:bookmarkStart w:id="390" w:name="_Toc71548135"/>
      <w:r w:rsidRPr="00013945">
        <w:rPr>
          <w:rFonts w:ascii="微软雅黑" w:eastAsia="微软雅黑" w:hAnsi="微软雅黑" w:cs="宋体"/>
          <w:b/>
          <w:bCs/>
          <w:szCs w:val="21"/>
        </w:rPr>
        <w:t>C</w:t>
      </w:r>
      <w:r w:rsidRPr="00013945">
        <w:rPr>
          <w:rFonts w:ascii="微软雅黑" w:eastAsia="微软雅黑" w:hAnsi="微软雅黑" w:cs="宋体" w:hint="eastAsia"/>
          <w:b/>
          <w:bCs/>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387"/>
      <w:bookmarkEnd w:id="388"/>
      <w:bookmarkEnd w:id="389"/>
      <w:bookmarkEnd w:id="390"/>
    </w:p>
    <w:p w:rsidR="00377DE5" w:rsidRPr="00013945" w:rsidRDefault="00693A8C">
      <w:pPr>
        <w:snapToGrid w:val="0"/>
        <w:spacing w:line="500" w:lineRule="exact"/>
        <w:ind w:firstLineChars="200" w:firstLine="420"/>
        <w:jc w:val="left"/>
        <w:outlineLvl w:val="0"/>
        <w:rPr>
          <w:rFonts w:ascii="微软雅黑" w:eastAsia="微软雅黑" w:hAnsi="微软雅黑"/>
          <w:b/>
          <w:szCs w:val="21"/>
        </w:rPr>
      </w:pPr>
      <w:bookmarkStart w:id="391" w:name="_Toc7277"/>
      <w:bookmarkStart w:id="392" w:name="_Toc71548136"/>
      <w:bookmarkStart w:id="393" w:name="_Toc50012882"/>
      <w:bookmarkStart w:id="394" w:name="_Toc71548038"/>
      <w:r w:rsidRPr="00013945">
        <w:rPr>
          <w:rFonts w:ascii="微软雅黑" w:eastAsia="微软雅黑" w:hAnsi="微软雅黑" w:hint="eastAsia"/>
          <w:b/>
          <w:szCs w:val="21"/>
        </w:rPr>
        <w:t>（七）投标无效的情形</w:t>
      </w:r>
      <w:bookmarkEnd w:id="362"/>
      <w:bookmarkEnd w:id="391"/>
      <w:bookmarkEnd w:id="392"/>
      <w:bookmarkEnd w:id="393"/>
      <w:bookmarkEnd w:id="394"/>
    </w:p>
    <w:p w:rsidR="00377DE5" w:rsidRPr="00013945" w:rsidRDefault="00693A8C">
      <w:pPr>
        <w:snapToGrid w:val="0"/>
        <w:spacing w:line="500" w:lineRule="exact"/>
        <w:ind w:firstLineChars="200" w:firstLine="420"/>
        <w:jc w:val="left"/>
        <w:outlineLvl w:val="0"/>
        <w:rPr>
          <w:rFonts w:ascii="微软雅黑" w:eastAsia="微软雅黑" w:hAnsi="微软雅黑"/>
          <w:szCs w:val="21"/>
        </w:rPr>
      </w:pPr>
      <w:bookmarkStart w:id="395" w:name="_Toc71548039"/>
      <w:bookmarkStart w:id="396" w:name="_Toc32709"/>
      <w:bookmarkStart w:id="397" w:name="_Toc71548137"/>
      <w:bookmarkStart w:id="398" w:name="_Toc50012883"/>
      <w:r w:rsidRPr="00013945">
        <w:rPr>
          <w:rFonts w:ascii="微软雅黑" w:eastAsia="微软雅黑" w:hAnsi="微软雅黑" w:hint="eastAsia"/>
          <w:szCs w:val="21"/>
        </w:rPr>
        <w:t>根据《政府采购货物和服务招标投标管理办法》有下列情形之一的，视为供应商串通投标，其投标无效：</w:t>
      </w:r>
      <w:bookmarkEnd w:id="395"/>
      <w:bookmarkEnd w:id="396"/>
      <w:bookmarkEnd w:id="397"/>
      <w:bookmarkEnd w:id="398"/>
    </w:p>
    <w:p w:rsidR="00377DE5" w:rsidRPr="00013945" w:rsidRDefault="00693A8C">
      <w:pPr>
        <w:snapToGrid w:val="0"/>
        <w:spacing w:line="500" w:lineRule="exact"/>
        <w:ind w:firstLineChars="200" w:firstLine="420"/>
        <w:jc w:val="left"/>
        <w:outlineLvl w:val="0"/>
        <w:rPr>
          <w:rFonts w:ascii="微软雅黑" w:eastAsia="微软雅黑" w:hAnsi="微软雅黑"/>
          <w:szCs w:val="21"/>
        </w:rPr>
      </w:pPr>
      <w:bookmarkStart w:id="399" w:name="_Toc50012884"/>
      <w:bookmarkStart w:id="400" w:name="_Toc71548138"/>
      <w:bookmarkStart w:id="401" w:name="_Toc11171"/>
      <w:bookmarkStart w:id="402" w:name="_Toc71548040"/>
      <w:r w:rsidRPr="00013945">
        <w:rPr>
          <w:rFonts w:ascii="微软雅黑" w:eastAsia="微软雅黑" w:hAnsi="微软雅黑" w:hint="eastAsia"/>
          <w:szCs w:val="21"/>
        </w:rPr>
        <w:t>(一)不同供应商的投标文件由同一单位或者个人编制;</w:t>
      </w:r>
      <w:bookmarkEnd w:id="399"/>
      <w:bookmarkEnd w:id="400"/>
      <w:bookmarkEnd w:id="401"/>
      <w:bookmarkEnd w:id="402"/>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(二)不同供应商委托同一单位或者个人办理投标事宜;</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(三)不同供应商的投标文件载明的项目管理成员或者联系人员为同一人;</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(四)不同供应商的投标文件异常一致或者投标报价呈规律性差异;</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(五)不同供应商的投标文件相互混装;</w:t>
      </w:r>
    </w:p>
    <w:p w:rsidR="00377DE5" w:rsidRPr="00013945" w:rsidRDefault="00693A8C">
      <w:pPr>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实质上没有响应招标文件要求的投标将被视为无效投标。</w:t>
      </w:r>
    </w:p>
    <w:p w:rsidR="00377DE5" w:rsidRPr="00013945" w:rsidRDefault="00693A8C">
      <w:pPr>
        <w:snapToGrid w:val="0"/>
        <w:spacing w:line="500" w:lineRule="exact"/>
        <w:ind w:firstLineChars="200" w:firstLine="420"/>
        <w:jc w:val="left"/>
        <w:rPr>
          <w:rFonts w:ascii="微软雅黑" w:eastAsia="微软雅黑" w:hAnsi="微软雅黑"/>
          <w:b/>
          <w:bCs/>
          <w:szCs w:val="21"/>
        </w:rPr>
      </w:pPr>
      <w:r w:rsidRPr="00013945">
        <w:rPr>
          <w:rFonts w:ascii="微软雅黑" w:eastAsia="微软雅黑" w:hAnsi="微软雅黑" w:hint="eastAsia"/>
          <w:b/>
          <w:bCs/>
          <w:szCs w:val="21"/>
        </w:rPr>
        <w:t>1、</w:t>
      </w:r>
      <w:r w:rsidRPr="00013945">
        <w:rPr>
          <w:rFonts w:ascii="微软雅黑" w:eastAsia="微软雅黑" w:hAnsi="微软雅黑"/>
          <w:b/>
          <w:bCs/>
          <w:szCs w:val="21"/>
        </w:rPr>
        <w:t>电子投标文件解密失败的，且未在规定时间内提交备份投标文件的</w:t>
      </w:r>
      <w:r w:rsidRPr="00013945">
        <w:rPr>
          <w:rFonts w:ascii="微软雅黑" w:eastAsia="微软雅黑" w:hAnsi="微软雅黑" w:hint="eastAsia"/>
          <w:b/>
          <w:bCs/>
          <w:szCs w:val="21"/>
        </w:rPr>
        <w:t>。</w:t>
      </w:r>
    </w:p>
    <w:p w:rsidR="00377DE5" w:rsidRPr="00013945" w:rsidRDefault="00693A8C">
      <w:pPr>
        <w:snapToGrid w:val="0"/>
        <w:spacing w:line="500" w:lineRule="exact"/>
        <w:ind w:firstLineChars="200" w:firstLine="420"/>
        <w:jc w:val="left"/>
        <w:rPr>
          <w:rFonts w:ascii="微软雅黑" w:eastAsia="微软雅黑" w:hAnsi="微软雅黑"/>
          <w:b/>
          <w:bCs/>
          <w:szCs w:val="21"/>
        </w:rPr>
      </w:pPr>
      <w:r w:rsidRPr="00013945">
        <w:rPr>
          <w:rFonts w:ascii="微软雅黑" w:eastAsia="微软雅黑" w:hAnsi="微软雅黑"/>
          <w:b/>
          <w:bCs/>
          <w:szCs w:val="21"/>
        </w:rPr>
        <w:t>2</w:t>
      </w:r>
      <w:r w:rsidRPr="00013945">
        <w:rPr>
          <w:rFonts w:ascii="微软雅黑" w:eastAsia="微软雅黑" w:hAnsi="微软雅黑" w:hint="eastAsia"/>
          <w:b/>
          <w:bCs/>
          <w:szCs w:val="21"/>
        </w:rPr>
        <w:t>、没有通过资格审查的，</w:t>
      </w:r>
      <w:r w:rsidRPr="00013945">
        <w:rPr>
          <w:rFonts w:ascii="微软雅黑" w:eastAsia="微软雅黑" w:hAnsi="微软雅黑"/>
          <w:b/>
          <w:bCs/>
          <w:szCs w:val="21"/>
        </w:rPr>
        <w:t>投标文件将被视为无效。</w:t>
      </w:r>
    </w:p>
    <w:p w:rsidR="00377DE5" w:rsidRPr="00013945" w:rsidRDefault="00693A8C">
      <w:pPr>
        <w:snapToGrid w:val="0"/>
        <w:spacing w:line="500" w:lineRule="exact"/>
        <w:ind w:firstLineChars="200" w:firstLine="420"/>
        <w:jc w:val="left"/>
        <w:rPr>
          <w:rFonts w:ascii="微软雅黑" w:eastAsia="微软雅黑" w:hAnsi="微软雅黑"/>
          <w:b/>
          <w:bCs/>
          <w:szCs w:val="21"/>
        </w:rPr>
      </w:pPr>
      <w:r w:rsidRPr="00013945">
        <w:rPr>
          <w:rFonts w:ascii="微软雅黑" w:eastAsia="微软雅黑" w:hAnsi="微软雅黑"/>
          <w:b/>
          <w:bCs/>
          <w:szCs w:val="21"/>
        </w:rPr>
        <w:t>3</w:t>
      </w:r>
      <w:r w:rsidRPr="00013945">
        <w:rPr>
          <w:rFonts w:ascii="微软雅黑" w:eastAsia="微软雅黑" w:hAnsi="微软雅黑" w:hint="eastAsia"/>
          <w:b/>
          <w:bCs/>
          <w:szCs w:val="21"/>
        </w:rPr>
        <w:t>、</w:t>
      </w:r>
      <w:r w:rsidRPr="00013945">
        <w:rPr>
          <w:rFonts w:ascii="微软雅黑" w:eastAsia="微软雅黑" w:hAnsi="微软雅黑"/>
          <w:b/>
          <w:bCs/>
          <w:szCs w:val="21"/>
        </w:rPr>
        <w:t>在符合性审查和商务评审时，如发现下列情形之一的，投标文件将被视为无效：</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bCs/>
          <w:szCs w:val="21"/>
        </w:rPr>
        <w:t>（1）</w:t>
      </w:r>
      <w:r w:rsidRPr="00013945">
        <w:rPr>
          <w:rFonts w:ascii="微软雅黑" w:eastAsia="微软雅黑" w:hAnsi="微软雅黑"/>
          <w:szCs w:val="21"/>
        </w:rPr>
        <w:t>电子投标文件未按规定要求提供电子签章的</w:t>
      </w:r>
      <w:r w:rsidRPr="00013945">
        <w:rPr>
          <w:rFonts w:ascii="微软雅黑" w:eastAsia="微软雅黑" w:hAnsi="微软雅黑" w:hint="eastAsia"/>
          <w:szCs w:val="21"/>
        </w:rPr>
        <w:t>；</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（2</w:t>
      </w:r>
      <w:r w:rsidRPr="00013945">
        <w:rPr>
          <w:rFonts w:ascii="微软雅黑" w:eastAsia="微软雅黑" w:hAnsi="微软雅黑"/>
          <w:szCs w:val="21"/>
        </w:rPr>
        <w:t>）</w:t>
      </w:r>
      <w:r w:rsidRPr="00013945">
        <w:rPr>
          <w:rFonts w:ascii="微软雅黑" w:eastAsia="微软雅黑" w:hAnsi="微软雅黑" w:hint="eastAsia"/>
          <w:szCs w:val="21"/>
        </w:rPr>
        <w:t>在资信商务技术文件中出现报价的；</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（3</w:t>
      </w:r>
      <w:r w:rsidRPr="00013945">
        <w:rPr>
          <w:rFonts w:ascii="微软雅黑" w:eastAsia="微软雅黑" w:hAnsi="微软雅黑"/>
          <w:szCs w:val="21"/>
        </w:rPr>
        <w:t>）资格证明文件不全的，或者不符合招标文件标明的资格要求的</w:t>
      </w:r>
      <w:r w:rsidRPr="00013945">
        <w:rPr>
          <w:rFonts w:ascii="微软雅黑" w:eastAsia="微软雅黑" w:hAnsi="微软雅黑" w:hint="eastAsia"/>
          <w:szCs w:val="21"/>
        </w:rPr>
        <w:t>；</w:t>
      </w:r>
    </w:p>
    <w:p w:rsidR="00377DE5" w:rsidRPr="00013945" w:rsidRDefault="00693A8C">
      <w:pPr>
        <w:snapToGrid w:val="0"/>
        <w:spacing w:line="500" w:lineRule="exact"/>
        <w:ind w:firstLineChars="200" w:firstLine="420"/>
        <w:jc w:val="left"/>
        <w:rPr>
          <w:rFonts w:ascii="微软雅黑" w:eastAsia="微软雅黑" w:hAnsi="微软雅黑"/>
          <w:bCs/>
          <w:kern w:val="0"/>
          <w:szCs w:val="21"/>
        </w:rPr>
      </w:pPr>
      <w:r w:rsidRPr="00013945">
        <w:rPr>
          <w:rFonts w:ascii="微软雅黑" w:eastAsia="微软雅黑" w:hAnsi="微软雅黑" w:hint="eastAsia"/>
          <w:szCs w:val="21"/>
        </w:rPr>
        <w:lastRenderedPageBreak/>
        <w:t>（4</w:t>
      </w:r>
      <w:r w:rsidRPr="00013945">
        <w:rPr>
          <w:rFonts w:ascii="微软雅黑" w:eastAsia="微软雅黑" w:hAnsi="微软雅黑"/>
          <w:szCs w:val="21"/>
        </w:rPr>
        <w:t>）投标文件无法定代表人签字</w:t>
      </w:r>
      <w:r w:rsidRPr="00013945">
        <w:rPr>
          <w:rFonts w:ascii="微软雅黑" w:eastAsia="微软雅黑" w:hAnsi="微软雅黑" w:hint="eastAsia"/>
          <w:szCs w:val="21"/>
        </w:rPr>
        <w:t>（或盖章）</w:t>
      </w:r>
      <w:r w:rsidRPr="00013945">
        <w:rPr>
          <w:rFonts w:ascii="微软雅黑" w:eastAsia="微软雅黑" w:hAnsi="微软雅黑"/>
          <w:szCs w:val="21"/>
        </w:rPr>
        <w:t>,或未</w:t>
      </w:r>
      <w:r w:rsidRPr="00013945">
        <w:rPr>
          <w:rFonts w:ascii="微软雅黑" w:eastAsia="微软雅黑" w:hAnsi="微软雅黑" w:hint="eastAsia"/>
          <w:bCs/>
          <w:kern w:val="0"/>
          <w:szCs w:val="21"/>
        </w:rPr>
        <w:t>提供法定代表人授权委托书、投标声明书或者填写项目不齐全的；</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w:t>
      </w:r>
      <w:r w:rsidRPr="00013945">
        <w:rPr>
          <w:rFonts w:ascii="微软雅黑" w:eastAsia="微软雅黑" w:hAnsi="微软雅黑" w:hint="eastAsia"/>
          <w:snapToGrid w:val="0"/>
          <w:szCs w:val="21"/>
        </w:rPr>
        <w:t>5</w:t>
      </w:r>
      <w:r w:rsidRPr="00013945">
        <w:rPr>
          <w:rFonts w:ascii="微软雅黑" w:eastAsia="微软雅黑" w:hAnsi="微软雅黑"/>
          <w:snapToGrid w:val="0"/>
          <w:szCs w:val="21"/>
        </w:rPr>
        <w:t>）</w:t>
      </w:r>
      <w:r w:rsidRPr="00013945">
        <w:rPr>
          <w:rFonts w:ascii="微软雅黑" w:eastAsia="微软雅黑" w:hAnsi="微软雅黑"/>
          <w:szCs w:val="21"/>
        </w:rPr>
        <w:t>投标文件格式不规范、项目不齐全或者内容虚假的；</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w:t>
      </w:r>
      <w:r w:rsidRPr="00013945">
        <w:rPr>
          <w:rFonts w:ascii="微软雅黑" w:eastAsia="微软雅黑" w:hAnsi="微软雅黑" w:hint="eastAsia"/>
          <w:szCs w:val="21"/>
        </w:rPr>
        <w:t>6</w:t>
      </w:r>
      <w:r w:rsidRPr="00013945">
        <w:rPr>
          <w:rFonts w:ascii="微软雅黑" w:eastAsia="微软雅黑" w:hAnsi="微软雅黑"/>
          <w:szCs w:val="21"/>
        </w:rPr>
        <w:t>）投标文件的实质性内容未使用中文表述、意思表述不明确、前后矛盾或者使用计量单位不符合招标文件要求的（经评标委员会认定</w:t>
      </w:r>
      <w:r w:rsidRPr="00013945">
        <w:rPr>
          <w:rFonts w:ascii="微软雅黑" w:eastAsia="微软雅黑" w:hAnsi="微软雅黑" w:hint="eastAsia"/>
          <w:szCs w:val="21"/>
        </w:rPr>
        <w:t>并</w:t>
      </w:r>
      <w:r w:rsidRPr="00013945">
        <w:rPr>
          <w:rFonts w:ascii="微软雅黑" w:eastAsia="微软雅黑" w:hAnsi="微软雅黑"/>
          <w:szCs w:val="21"/>
        </w:rPr>
        <w:t>允许其当场更正的笔误除外）</w:t>
      </w:r>
      <w:r w:rsidRPr="00013945">
        <w:rPr>
          <w:rFonts w:ascii="微软雅黑" w:eastAsia="微软雅黑" w:hAnsi="微软雅黑" w:hint="eastAsia"/>
          <w:szCs w:val="21"/>
        </w:rPr>
        <w:t>；</w:t>
      </w:r>
    </w:p>
    <w:p w:rsidR="00377DE5" w:rsidRPr="00013945" w:rsidRDefault="00693A8C">
      <w:pPr>
        <w:snapToGrid w:val="0"/>
        <w:spacing w:line="500" w:lineRule="exact"/>
        <w:ind w:firstLineChars="200" w:firstLine="420"/>
        <w:jc w:val="left"/>
        <w:rPr>
          <w:rFonts w:ascii="微软雅黑" w:eastAsia="微软雅黑" w:hAnsi="微软雅黑"/>
          <w:snapToGrid w:val="0"/>
          <w:szCs w:val="21"/>
        </w:rPr>
      </w:pPr>
      <w:r w:rsidRPr="00013945">
        <w:rPr>
          <w:rFonts w:ascii="微软雅黑" w:eastAsia="微软雅黑" w:hAnsi="微软雅黑"/>
          <w:szCs w:val="21"/>
        </w:rPr>
        <w:t>（</w:t>
      </w:r>
      <w:r w:rsidRPr="00013945">
        <w:rPr>
          <w:rFonts w:ascii="微软雅黑" w:eastAsia="微软雅黑" w:hAnsi="微软雅黑" w:hint="eastAsia"/>
          <w:snapToGrid w:val="0"/>
          <w:szCs w:val="21"/>
        </w:rPr>
        <w:t>7</w:t>
      </w:r>
      <w:r w:rsidRPr="00013945">
        <w:rPr>
          <w:rFonts w:ascii="微软雅黑" w:eastAsia="微软雅黑" w:hAnsi="微软雅黑"/>
          <w:snapToGrid w:val="0"/>
          <w:szCs w:val="21"/>
        </w:rPr>
        <w:t>）投标有效期、交货时间、质保期等商务条款不能满足招标文件要求的；</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w:t>
      </w:r>
      <w:r w:rsidRPr="00013945">
        <w:rPr>
          <w:rFonts w:ascii="微软雅黑" w:eastAsia="微软雅黑" w:hAnsi="微软雅黑" w:hint="eastAsia"/>
          <w:szCs w:val="21"/>
        </w:rPr>
        <w:t>8</w:t>
      </w:r>
      <w:r w:rsidRPr="00013945">
        <w:rPr>
          <w:rFonts w:ascii="微软雅黑" w:eastAsia="微软雅黑" w:hAnsi="微软雅黑"/>
          <w:szCs w:val="21"/>
        </w:rPr>
        <w:t>）</w:t>
      </w:r>
      <w:r w:rsidRPr="00013945">
        <w:rPr>
          <w:rFonts w:ascii="微软雅黑" w:eastAsia="微软雅黑" w:hAnsi="微软雅黑" w:hint="eastAsia"/>
          <w:szCs w:val="21"/>
        </w:rPr>
        <w:t>未实质性</w:t>
      </w:r>
      <w:r w:rsidRPr="00013945">
        <w:rPr>
          <w:rFonts w:ascii="微软雅黑" w:eastAsia="微软雅黑" w:hAnsi="微软雅黑"/>
          <w:szCs w:val="21"/>
        </w:rPr>
        <w:t>响应招标文件要求或者投标文件有招标方不能接受的附加条件的</w:t>
      </w:r>
      <w:r w:rsidRPr="00013945">
        <w:rPr>
          <w:rFonts w:ascii="微软雅黑" w:eastAsia="微软雅黑" w:hAnsi="微软雅黑" w:hint="eastAsia"/>
          <w:szCs w:val="21"/>
        </w:rPr>
        <w:t>；</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（9）不符合本招标文件中的实质性要求条款。</w:t>
      </w:r>
    </w:p>
    <w:p w:rsidR="00377DE5" w:rsidRPr="00013945" w:rsidRDefault="00693A8C">
      <w:pPr>
        <w:snapToGrid w:val="0"/>
        <w:spacing w:line="500" w:lineRule="exact"/>
        <w:ind w:firstLineChars="200" w:firstLine="420"/>
        <w:jc w:val="left"/>
        <w:rPr>
          <w:rFonts w:ascii="微软雅黑" w:eastAsia="微软雅黑" w:hAnsi="微软雅黑"/>
          <w:b/>
          <w:bCs/>
          <w:szCs w:val="21"/>
        </w:rPr>
      </w:pPr>
      <w:r w:rsidRPr="00013945">
        <w:rPr>
          <w:rFonts w:ascii="微软雅黑" w:eastAsia="微软雅黑" w:hAnsi="微软雅黑" w:hint="eastAsia"/>
          <w:b/>
          <w:bCs/>
          <w:szCs w:val="21"/>
        </w:rPr>
        <w:t>3、</w:t>
      </w:r>
      <w:r w:rsidRPr="00013945">
        <w:rPr>
          <w:rFonts w:ascii="微软雅黑" w:eastAsia="微软雅黑" w:hAnsi="微软雅黑"/>
          <w:b/>
          <w:bCs/>
          <w:szCs w:val="21"/>
        </w:rPr>
        <w:t>在技术评审时，如发现下列情形之一的，投标文件将被视为无效：</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（1）未提供或未如实提供投标货物的技术参数，或者投标文件标明的响应或偏离与事实不符或虚假投标的；</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snapToGrid w:val="0"/>
          <w:szCs w:val="21"/>
        </w:rPr>
        <w:t>明显不符合招标文件</w:t>
      </w:r>
      <w:r w:rsidRPr="00013945">
        <w:rPr>
          <w:rFonts w:ascii="微软雅黑" w:eastAsia="微软雅黑" w:hAnsi="微软雅黑" w:hint="eastAsia"/>
          <w:snapToGrid w:val="0"/>
          <w:szCs w:val="21"/>
        </w:rPr>
        <w:t>要求</w:t>
      </w:r>
      <w:r w:rsidRPr="00013945">
        <w:rPr>
          <w:rFonts w:ascii="微软雅黑" w:eastAsia="微软雅黑" w:hAnsi="微软雅黑"/>
          <w:snapToGrid w:val="0"/>
          <w:szCs w:val="21"/>
        </w:rPr>
        <w:t>的规格型号、质量标准，或者</w:t>
      </w:r>
      <w:r w:rsidRPr="00013945">
        <w:rPr>
          <w:rFonts w:ascii="微软雅黑" w:eastAsia="微软雅黑" w:hAnsi="微软雅黑" w:hint="eastAsia"/>
          <w:snapToGrid w:val="0"/>
          <w:szCs w:val="21"/>
        </w:rPr>
        <w:t>与</w:t>
      </w:r>
      <w:r w:rsidRPr="00013945">
        <w:rPr>
          <w:rFonts w:ascii="微软雅黑" w:eastAsia="微软雅黑" w:hAnsi="微软雅黑"/>
          <w:szCs w:val="21"/>
        </w:rPr>
        <w:t>招标文件中标“▲”的技术指标、主要功能项目发生实质性偏离的；</w:t>
      </w:r>
    </w:p>
    <w:p w:rsidR="00377DE5" w:rsidRPr="00013945" w:rsidRDefault="00693A8C">
      <w:pPr>
        <w:pStyle w:val="aa"/>
        <w:snapToGrid w:val="0"/>
        <w:spacing w:line="500" w:lineRule="exact"/>
        <w:ind w:firstLineChars="200" w:firstLine="404"/>
        <w:jc w:val="left"/>
        <w:rPr>
          <w:rFonts w:ascii="微软雅黑" w:eastAsia="微软雅黑" w:hAnsi="微软雅黑"/>
          <w:sz w:val="21"/>
          <w:szCs w:val="21"/>
        </w:rPr>
      </w:pPr>
      <w:r w:rsidRPr="00013945">
        <w:rPr>
          <w:rFonts w:ascii="微软雅黑" w:eastAsia="微软雅黑" w:hAnsi="微软雅黑"/>
          <w:snapToGrid w:val="0"/>
          <w:sz w:val="21"/>
          <w:szCs w:val="21"/>
        </w:rPr>
        <w:t>（</w:t>
      </w:r>
      <w:r w:rsidRPr="00013945">
        <w:rPr>
          <w:rFonts w:ascii="微软雅黑" w:eastAsia="微软雅黑" w:hAnsi="微软雅黑" w:hint="eastAsia"/>
          <w:snapToGrid w:val="0"/>
          <w:sz w:val="21"/>
          <w:szCs w:val="21"/>
        </w:rPr>
        <w:t>3</w:t>
      </w:r>
      <w:r w:rsidRPr="00013945">
        <w:rPr>
          <w:rFonts w:ascii="微软雅黑" w:eastAsia="微软雅黑" w:hAnsi="微软雅黑"/>
          <w:snapToGrid w:val="0"/>
          <w:sz w:val="21"/>
          <w:szCs w:val="21"/>
        </w:rPr>
        <w:t>）</w:t>
      </w:r>
      <w:r w:rsidRPr="00013945">
        <w:rPr>
          <w:rFonts w:ascii="微软雅黑" w:eastAsia="微软雅黑" w:hAnsi="微软雅黑"/>
          <w:sz w:val="21"/>
          <w:szCs w:val="21"/>
        </w:rPr>
        <w:t>投标技术方案不明确，存在一个或一个以上备选（替代）投标方案的；</w:t>
      </w:r>
    </w:p>
    <w:p w:rsidR="00377DE5" w:rsidRPr="00013945" w:rsidRDefault="00693A8C">
      <w:pPr>
        <w:pStyle w:val="aa"/>
        <w:snapToGrid w:val="0"/>
        <w:spacing w:line="500" w:lineRule="exact"/>
        <w:ind w:firstLineChars="200" w:firstLine="404"/>
        <w:jc w:val="left"/>
        <w:rPr>
          <w:rFonts w:ascii="微软雅黑" w:eastAsia="微软雅黑" w:hAnsi="微软雅黑"/>
          <w:b/>
          <w:bCs/>
          <w:sz w:val="21"/>
          <w:szCs w:val="21"/>
        </w:rPr>
      </w:pPr>
      <w:r w:rsidRPr="00013945">
        <w:rPr>
          <w:rFonts w:ascii="微软雅黑" w:eastAsia="微软雅黑" w:hAnsi="微软雅黑" w:hint="eastAsia"/>
          <w:b/>
          <w:bCs/>
          <w:sz w:val="21"/>
          <w:szCs w:val="21"/>
        </w:rPr>
        <w:t>4、</w:t>
      </w:r>
      <w:r w:rsidRPr="00013945">
        <w:rPr>
          <w:rFonts w:ascii="微软雅黑" w:eastAsia="微软雅黑" w:hAnsi="微软雅黑"/>
          <w:b/>
          <w:bCs/>
          <w:sz w:val="21"/>
          <w:szCs w:val="21"/>
        </w:rPr>
        <w:t>在报价评审时，如发现下列情形之一的，投标文件将被视为无效：</w:t>
      </w:r>
    </w:p>
    <w:p w:rsidR="00377DE5" w:rsidRPr="00013945" w:rsidRDefault="00693A8C">
      <w:pPr>
        <w:pStyle w:val="aa"/>
        <w:snapToGrid w:val="0"/>
        <w:spacing w:line="500" w:lineRule="exact"/>
        <w:ind w:firstLineChars="200" w:firstLine="404"/>
        <w:jc w:val="left"/>
        <w:rPr>
          <w:rFonts w:ascii="微软雅黑" w:eastAsia="微软雅黑" w:hAnsi="微软雅黑"/>
          <w:sz w:val="21"/>
          <w:szCs w:val="21"/>
        </w:rPr>
      </w:pPr>
      <w:r w:rsidRPr="00013945">
        <w:rPr>
          <w:rFonts w:ascii="微软雅黑" w:eastAsia="微软雅黑" w:hAnsi="微软雅黑"/>
          <w:sz w:val="21"/>
          <w:szCs w:val="21"/>
        </w:rPr>
        <w:t>（1）未采用人民币报价或者未按照招标文件标明的币种报价的；</w:t>
      </w:r>
    </w:p>
    <w:p w:rsidR="00377DE5" w:rsidRPr="00013945" w:rsidRDefault="00693A8C">
      <w:pPr>
        <w:pStyle w:val="aa"/>
        <w:snapToGrid w:val="0"/>
        <w:spacing w:line="500" w:lineRule="exact"/>
        <w:ind w:firstLineChars="200" w:firstLine="404"/>
        <w:jc w:val="left"/>
        <w:rPr>
          <w:rFonts w:ascii="微软雅黑" w:eastAsia="微软雅黑" w:hAnsi="微软雅黑"/>
          <w:sz w:val="21"/>
          <w:szCs w:val="21"/>
        </w:rPr>
      </w:pPr>
      <w:r w:rsidRPr="00013945">
        <w:rPr>
          <w:rFonts w:ascii="微软雅黑" w:eastAsia="微软雅黑" w:hAnsi="微软雅黑"/>
          <w:sz w:val="21"/>
          <w:szCs w:val="21"/>
        </w:rPr>
        <w:t>（2）报价超出最高限价</w:t>
      </w:r>
      <w:r w:rsidRPr="00013945">
        <w:rPr>
          <w:rFonts w:ascii="微软雅黑" w:eastAsia="微软雅黑" w:hAnsi="微软雅黑" w:hint="eastAsia"/>
          <w:sz w:val="21"/>
          <w:szCs w:val="21"/>
        </w:rPr>
        <w:t>；</w:t>
      </w:r>
    </w:p>
    <w:p w:rsidR="00377DE5" w:rsidRPr="00013945" w:rsidRDefault="00693A8C">
      <w:pPr>
        <w:pStyle w:val="aa"/>
        <w:snapToGrid w:val="0"/>
        <w:spacing w:line="500" w:lineRule="exact"/>
        <w:ind w:firstLineChars="200" w:firstLine="404"/>
        <w:jc w:val="left"/>
        <w:rPr>
          <w:rFonts w:ascii="微软雅黑" w:eastAsia="微软雅黑" w:hAnsi="微软雅黑"/>
          <w:sz w:val="21"/>
          <w:szCs w:val="21"/>
        </w:rPr>
      </w:pPr>
      <w:r w:rsidRPr="00013945">
        <w:rPr>
          <w:rFonts w:ascii="微软雅黑" w:eastAsia="微软雅黑" w:hAnsi="微软雅黑" w:hint="eastAsia"/>
          <w:sz w:val="21"/>
          <w:szCs w:val="21"/>
        </w:rPr>
        <w:t>（3）投标报价具有选择性，或者开标价格与投标文件承诺的优惠（折扣）价格不一致的。</w:t>
      </w:r>
    </w:p>
    <w:p w:rsidR="00377DE5" w:rsidRPr="00013945" w:rsidRDefault="00693A8C">
      <w:pPr>
        <w:pStyle w:val="aa"/>
        <w:snapToGrid w:val="0"/>
        <w:spacing w:line="500" w:lineRule="exact"/>
        <w:ind w:firstLineChars="200" w:firstLine="404"/>
        <w:jc w:val="left"/>
        <w:rPr>
          <w:rFonts w:ascii="微软雅黑" w:eastAsia="微软雅黑" w:hAnsi="微软雅黑"/>
          <w:b/>
          <w:snapToGrid w:val="0"/>
          <w:sz w:val="21"/>
          <w:szCs w:val="21"/>
        </w:rPr>
      </w:pPr>
      <w:r w:rsidRPr="00013945">
        <w:rPr>
          <w:rFonts w:ascii="微软雅黑" w:eastAsia="微软雅黑" w:hAnsi="微软雅黑" w:hint="eastAsia"/>
          <w:b/>
          <w:sz w:val="21"/>
          <w:szCs w:val="21"/>
        </w:rPr>
        <w:t>5、</w:t>
      </w:r>
      <w:r w:rsidRPr="00013945">
        <w:rPr>
          <w:rFonts w:ascii="微软雅黑" w:eastAsia="微软雅黑" w:hAnsi="微软雅黑"/>
          <w:b/>
          <w:sz w:val="21"/>
          <w:szCs w:val="21"/>
        </w:rPr>
        <w:t>被拒绝的投标文件为无效。</w:t>
      </w:r>
    </w:p>
    <w:p w:rsidR="00377DE5" w:rsidRPr="00013945" w:rsidRDefault="00693A8C">
      <w:pPr>
        <w:pStyle w:val="aa"/>
        <w:snapToGrid w:val="0"/>
        <w:spacing w:line="500" w:lineRule="exact"/>
        <w:ind w:firstLineChars="200" w:firstLine="404"/>
        <w:jc w:val="left"/>
        <w:outlineLvl w:val="1"/>
        <w:rPr>
          <w:rFonts w:ascii="微软雅黑" w:eastAsia="微软雅黑" w:hAnsi="微软雅黑"/>
          <w:b/>
          <w:snapToGrid w:val="0"/>
          <w:sz w:val="21"/>
          <w:szCs w:val="21"/>
        </w:rPr>
      </w:pPr>
      <w:bookmarkStart w:id="403" w:name="_Toc50012885"/>
      <w:bookmarkStart w:id="404" w:name="_Toc71548139"/>
      <w:bookmarkStart w:id="405" w:name="_Toc9286"/>
      <w:bookmarkStart w:id="406" w:name="_Toc33535369"/>
      <w:bookmarkStart w:id="407" w:name="_Toc71548041"/>
      <w:r w:rsidRPr="00013945">
        <w:rPr>
          <w:rFonts w:ascii="微软雅黑" w:eastAsia="微软雅黑" w:hAnsi="微软雅黑" w:hint="eastAsia"/>
          <w:b/>
          <w:sz w:val="21"/>
          <w:szCs w:val="21"/>
        </w:rPr>
        <w:t>四、开标</w:t>
      </w:r>
      <w:bookmarkEnd w:id="403"/>
      <w:bookmarkEnd w:id="404"/>
      <w:bookmarkEnd w:id="405"/>
      <w:bookmarkEnd w:id="406"/>
      <w:bookmarkEnd w:id="407"/>
    </w:p>
    <w:p w:rsidR="00377DE5" w:rsidRPr="00013945" w:rsidRDefault="00693A8C">
      <w:pPr>
        <w:pStyle w:val="ab"/>
        <w:snapToGrid w:val="0"/>
        <w:spacing w:line="500" w:lineRule="exact"/>
        <w:ind w:firstLineChars="200" w:firstLine="420"/>
        <w:jc w:val="left"/>
        <w:rPr>
          <w:rFonts w:ascii="微软雅黑" w:eastAsia="微软雅黑" w:hAnsi="微软雅黑"/>
          <w:b/>
          <w:bCs/>
          <w:szCs w:val="21"/>
        </w:rPr>
      </w:pPr>
      <w:r w:rsidRPr="00013945">
        <w:rPr>
          <w:rFonts w:ascii="微软雅黑" w:eastAsia="微软雅黑" w:hAnsi="微软雅黑"/>
          <w:b/>
          <w:bCs/>
          <w:szCs w:val="21"/>
        </w:rPr>
        <w:t>（一）开标准备</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1、开标的准备工作由采购组织机构负责落实；</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377DE5" w:rsidRPr="00013945" w:rsidRDefault="00693A8C">
      <w:pPr>
        <w:pStyle w:val="ab"/>
        <w:snapToGrid w:val="0"/>
        <w:spacing w:line="500" w:lineRule="exact"/>
        <w:ind w:firstLineChars="200" w:firstLine="420"/>
        <w:jc w:val="left"/>
        <w:rPr>
          <w:rFonts w:ascii="微软雅黑" w:eastAsia="微软雅黑" w:hAnsi="微软雅黑"/>
          <w:b/>
          <w:bCs/>
          <w:szCs w:val="21"/>
        </w:rPr>
      </w:pPr>
      <w:r w:rsidRPr="00013945">
        <w:rPr>
          <w:rFonts w:ascii="微软雅黑" w:eastAsia="微软雅黑" w:hAnsi="微软雅黑" w:hint="eastAsia"/>
          <w:b/>
          <w:bCs/>
          <w:szCs w:val="21"/>
        </w:rPr>
        <w:t>(二 ) 采购人或者采购代理机构职责</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采购人或者采购代理机构负责组织评标工作，并履行下列职责：</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lastRenderedPageBreak/>
        <w:t>1、核对评审专家身份和采购人代表授权函，对评审专家在政府采购活动中的职责履行情况予以记录，并及时将有关违法违规行为向财政部门报告;</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2、宣布评标纪律;</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3、公布供应商名单，告知评审专家应当回避的情形;</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4、组织评标委员会推选评标组长，采购人代表不得担任组长;</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5、在评标期间采取必要的通讯管理措施，保证评标活动不受外界干扰;</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6、根据评标委员会的要求介绍政府采购相关政策法规、招标文件;</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7、维护评标秩序，监督评标委员会依照招标文件规定的评标程序、方法和标准进行独立评审，及时制止和纠正采购人代表、评审专家的倾向性言论或者违法违规行为;</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9、评审工作完成后，按照规定向评审专家支付劳务报酬和异地评审差旅费，不得向评审专家以外的其他人员支付评审劳务报酬;</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10、处理与评标有关的其他事项。</w:t>
      </w:r>
    </w:p>
    <w:p w:rsidR="00377DE5" w:rsidRPr="00013945" w:rsidRDefault="00693A8C">
      <w:pPr>
        <w:pStyle w:val="ab"/>
        <w:snapToGrid w:val="0"/>
        <w:spacing w:line="500" w:lineRule="exact"/>
        <w:ind w:firstLineChars="200" w:firstLine="420"/>
        <w:jc w:val="left"/>
        <w:rPr>
          <w:rFonts w:ascii="微软雅黑" w:eastAsia="微软雅黑" w:hAnsi="微软雅黑" w:cs="宋体"/>
          <w:b/>
          <w:szCs w:val="21"/>
          <w:shd w:val="pct10" w:color="auto" w:fill="FFFFFF"/>
        </w:rPr>
      </w:pPr>
      <w:r w:rsidRPr="00013945">
        <w:rPr>
          <w:rFonts w:ascii="微软雅黑" w:eastAsia="微软雅黑" w:hAnsi="微软雅黑"/>
          <w:b/>
          <w:szCs w:val="21"/>
          <w:shd w:val="pct10" w:color="auto" w:fill="FFFFFF"/>
        </w:rPr>
        <w:t>（</w:t>
      </w:r>
      <w:r w:rsidRPr="00013945">
        <w:rPr>
          <w:rFonts w:ascii="微软雅黑" w:eastAsia="微软雅黑" w:hAnsi="微软雅黑" w:hint="eastAsia"/>
          <w:b/>
          <w:szCs w:val="21"/>
          <w:shd w:val="pct10" w:color="auto" w:fill="FFFFFF"/>
        </w:rPr>
        <w:t>三</w:t>
      </w:r>
      <w:r w:rsidRPr="00013945">
        <w:rPr>
          <w:rFonts w:ascii="微软雅黑" w:eastAsia="微软雅黑" w:hAnsi="微软雅黑"/>
          <w:b/>
          <w:szCs w:val="21"/>
          <w:shd w:val="pct10" w:color="auto" w:fill="FFFFFF"/>
        </w:rPr>
        <w:t>）</w:t>
      </w:r>
      <w:r w:rsidRPr="00013945">
        <w:rPr>
          <w:rFonts w:ascii="微软雅黑" w:eastAsia="微软雅黑" w:hAnsi="微软雅黑" w:cs="宋体" w:hint="eastAsia"/>
          <w:b/>
          <w:szCs w:val="21"/>
          <w:shd w:val="pct10" w:color="auto" w:fill="FFFFFF"/>
        </w:rPr>
        <w:t>开标流程（两阶段）</w:t>
      </w:r>
    </w:p>
    <w:p w:rsidR="00377DE5" w:rsidRPr="00013945" w:rsidRDefault="00693A8C">
      <w:pPr>
        <w:pStyle w:val="aa"/>
        <w:snapToGrid w:val="0"/>
        <w:spacing w:line="500" w:lineRule="exact"/>
        <w:ind w:firstLineChars="200" w:firstLine="404"/>
        <w:jc w:val="left"/>
        <w:rPr>
          <w:rFonts w:ascii="微软雅黑" w:eastAsia="微软雅黑" w:hAnsi="微软雅黑"/>
          <w:b/>
          <w:sz w:val="21"/>
          <w:szCs w:val="21"/>
        </w:rPr>
      </w:pPr>
      <w:r w:rsidRPr="00013945">
        <w:rPr>
          <w:rFonts w:ascii="微软雅黑" w:eastAsia="微软雅黑" w:hAnsi="微软雅黑" w:hint="eastAsia"/>
          <w:b/>
          <w:sz w:val="21"/>
          <w:szCs w:val="21"/>
        </w:rPr>
        <w:t>1、开标第一阶段</w:t>
      </w:r>
    </w:p>
    <w:p w:rsidR="00377DE5" w:rsidRPr="00013945" w:rsidRDefault="00693A8C">
      <w:pPr>
        <w:spacing w:line="500" w:lineRule="exact"/>
        <w:ind w:firstLineChars="200" w:firstLine="420"/>
        <w:jc w:val="left"/>
        <w:rPr>
          <w:rFonts w:ascii="微软雅黑" w:eastAsia="微软雅黑" w:hAnsi="微软雅黑" w:cs="宋体"/>
          <w:kern w:val="0"/>
          <w:szCs w:val="21"/>
          <w:shd w:val="pct10" w:color="auto" w:fill="FFFFFF"/>
        </w:rPr>
      </w:pPr>
      <w:r w:rsidRPr="00013945">
        <w:rPr>
          <w:rFonts w:ascii="微软雅黑" w:eastAsia="微软雅黑" w:hAnsi="微软雅黑" w:cs="宋体"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377DE5" w:rsidRPr="00013945" w:rsidRDefault="00693A8C">
      <w:pPr>
        <w:spacing w:line="500" w:lineRule="exact"/>
        <w:ind w:firstLineChars="200" w:firstLine="420"/>
        <w:jc w:val="left"/>
        <w:rPr>
          <w:rFonts w:ascii="微软雅黑" w:eastAsia="微软雅黑" w:hAnsi="微软雅黑" w:cs="宋体"/>
          <w:b/>
          <w:kern w:val="0"/>
          <w:szCs w:val="21"/>
          <w:shd w:val="pct10" w:color="auto" w:fill="FFFFFF"/>
        </w:rPr>
      </w:pPr>
      <w:r w:rsidRPr="00013945">
        <w:rPr>
          <w:rFonts w:ascii="微软雅黑" w:eastAsia="微软雅黑" w:hAnsi="微软雅黑" w:cs="宋体" w:hint="eastAsia"/>
          <w:kern w:val="0"/>
          <w:szCs w:val="21"/>
          <w:shd w:val="pct10" w:color="auto" w:fill="FFFFFF"/>
        </w:rPr>
        <w:t>（2）投标文件解密，解密成功后，供应商将</w:t>
      </w:r>
      <w:r w:rsidRPr="00013945">
        <w:rPr>
          <w:rFonts w:ascii="微软雅黑" w:eastAsia="微软雅黑" w:hAnsi="微软雅黑" w:cs="方正小标宋简体" w:hint="eastAsia"/>
          <w:b/>
          <w:szCs w:val="21"/>
        </w:rPr>
        <w:t>政府</w:t>
      </w:r>
      <w:r w:rsidRPr="00013945">
        <w:rPr>
          <w:rFonts w:ascii="微软雅黑" w:eastAsia="微软雅黑" w:hAnsi="微软雅黑" w:cs="方正小标宋简体"/>
          <w:b/>
          <w:szCs w:val="21"/>
        </w:rPr>
        <w:t>采购活动现场确认声明书</w:t>
      </w:r>
      <w:r w:rsidRPr="00013945">
        <w:rPr>
          <w:rFonts w:ascii="微软雅黑" w:eastAsia="微软雅黑" w:hAnsi="微软雅黑" w:cs="方正小标宋简体" w:hint="eastAsia"/>
          <w:b/>
          <w:szCs w:val="21"/>
        </w:rPr>
        <w:t>传给代理公司</w:t>
      </w:r>
      <w:r w:rsidRPr="00013945">
        <w:rPr>
          <w:rFonts w:ascii="微软雅黑" w:eastAsia="微软雅黑" w:hAnsi="微软雅黑" w:cs="宋体" w:hint="eastAsia"/>
          <w:kern w:val="0"/>
          <w:szCs w:val="21"/>
          <w:shd w:val="pct10" w:color="auto" w:fill="FFFFFF"/>
        </w:rPr>
        <w:t>；</w:t>
      </w:r>
      <w:r w:rsidRPr="00013945">
        <w:rPr>
          <w:rFonts w:ascii="微软雅黑" w:eastAsia="微软雅黑" w:hAnsi="微软雅黑" w:cs="宋体" w:hint="eastAsia"/>
          <w:b/>
          <w:kern w:val="0"/>
          <w:szCs w:val="21"/>
          <w:shd w:val="pct10" w:color="auto" w:fill="FFFFFF"/>
        </w:rPr>
        <w:t>（请各投标单位在投标截止时间前注册完成钉钉联系方式）</w:t>
      </w:r>
    </w:p>
    <w:p w:rsidR="00377DE5" w:rsidRPr="00013945" w:rsidRDefault="00693A8C">
      <w:pPr>
        <w:spacing w:line="500" w:lineRule="exact"/>
        <w:ind w:firstLineChars="200" w:firstLine="420"/>
        <w:jc w:val="left"/>
        <w:rPr>
          <w:rFonts w:ascii="微软雅黑" w:eastAsia="微软雅黑" w:hAnsi="微软雅黑" w:cs="宋体"/>
          <w:kern w:val="0"/>
          <w:szCs w:val="21"/>
          <w:shd w:val="pct10" w:color="auto" w:fill="FFFFFF"/>
        </w:rPr>
      </w:pPr>
      <w:r w:rsidRPr="00013945">
        <w:rPr>
          <w:rFonts w:ascii="微软雅黑" w:eastAsia="微软雅黑" w:hAnsi="微软雅黑" w:cs="宋体" w:hint="eastAsia"/>
          <w:kern w:val="0"/>
          <w:szCs w:val="21"/>
          <w:shd w:val="pct10" w:color="auto" w:fill="FFFFFF"/>
        </w:rPr>
        <w:t>（3）开启投标文件，进入资格审查；</w:t>
      </w:r>
    </w:p>
    <w:p w:rsidR="00377DE5" w:rsidRPr="00013945" w:rsidRDefault="00693A8C">
      <w:pPr>
        <w:spacing w:line="500" w:lineRule="exact"/>
        <w:ind w:firstLineChars="200" w:firstLine="420"/>
        <w:jc w:val="left"/>
        <w:rPr>
          <w:rFonts w:ascii="微软雅黑" w:eastAsia="微软雅黑" w:hAnsi="微软雅黑" w:cs="宋体"/>
          <w:kern w:val="0"/>
          <w:szCs w:val="21"/>
          <w:shd w:val="pct10" w:color="auto" w:fill="FFFFFF"/>
        </w:rPr>
      </w:pPr>
      <w:r w:rsidRPr="00013945">
        <w:rPr>
          <w:rFonts w:ascii="微软雅黑" w:eastAsia="微软雅黑" w:hAnsi="微软雅黑" w:cs="宋体" w:hint="eastAsia"/>
          <w:kern w:val="0"/>
          <w:szCs w:val="21"/>
          <w:shd w:val="pct10" w:color="auto" w:fill="FFFFFF"/>
        </w:rPr>
        <w:t>（4）开启资格审查通过的投标供应商的商务技术文件进入符合性审查、商务技术评审；</w:t>
      </w:r>
    </w:p>
    <w:p w:rsidR="00377DE5" w:rsidRPr="00013945" w:rsidRDefault="00693A8C">
      <w:pPr>
        <w:spacing w:line="500" w:lineRule="exact"/>
        <w:ind w:firstLineChars="200" w:firstLine="420"/>
        <w:jc w:val="left"/>
        <w:rPr>
          <w:rFonts w:ascii="微软雅黑" w:eastAsia="微软雅黑" w:hAnsi="微软雅黑" w:cs="宋体"/>
          <w:kern w:val="0"/>
          <w:szCs w:val="21"/>
          <w:shd w:val="pct10" w:color="auto" w:fill="FFFFFF"/>
        </w:rPr>
      </w:pPr>
      <w:r w:rsidRPr="00013945">
        <w:rPr>
          <w:rFonts w:ascii="微软雅黑" w:eastAsia="微软雅黑" w:hAnsi="微软雅黑" w:cs="宋体" w:hint="eastAsia"/>
          <w:kern w:val="0"/>
          <w:szCs w:val="21"/>
          <w:shd w:val="pct10" w:color="auto" w:fill="FFFFFF"/>
        </w:rPr>
        <w:t>（5）第一阶段开标结束。</w:t>
      </w:r>
    </w:p>
    <w:p w:rsidR="00377DE5" w:rsidRPr="00013945" w:rsidRDefault="00693A8C">
      <w:pPr>
        <w:spacing w:line="500" w:lineRule="exact"/>
        <w:ind w:firstLineChars="200" w:firstLine="420"/>
        <w:jc w:val="left"/>
        <w:rPr>
          <w:rFonts w:ascii="微软雅黑" w:eastAsia="微软雅黑" w:hAnsi="微软雅黑" w:cs="宋体"/>
          <w:b/>
          <w:kern w:val="0"/>
          <w:szCs w:val="21"/>
          <w:shd w:val="pct10" w:color="auto" w:fill="FFFFFF"/>
        </w:rPr>
      </w:pPr>
      <w:r w:rsidRPr="00013945">
        <w:rPr>
          <w:rFonts w:ascii="微软雅黑" w:eastAsia="微软雅黑" w:hAnsi="微软雅黑" w:cs="宋体" w:hint="eastAsia"/>
          <w:b/>
          <w:kern w:val="0"/>
          <w:szCs w:val="21"/>
          <w:shd w:val="pct10" w:color="auto" w:fill="FFFFFF"/>
        </w:rPr>
        <w:t>备注：开标大会的第一阶段结束后，采购人或采购代理机构将对依法对投标供应商的资</w:t>
      </w:r>
      <w:r w:rsidRPr="00013945">
        <w:rPr>
          <w:rFonts w:ascii="微软雅黑" w:eastAsia="微软雅黑" w:hAnsi="微软雅黑" w:cs="宋体" w:hint="eastAsia"/>
          <w:b/>
          <w:kern w:val="0"/>
          <w:szCs w:val="21"/>
          <w:shd w:val="pct10" w:color="auto" w:fill="FFFFFF"/>
        </w:rPr>
        <w:lastRenderedPageBreak/>
        <w:t>格进行审查，资格审查结束后进入符合性审查和商务技术的评审工作，具体见本章节“投标供应商资格审查”相关规定。</w:t>
      </w:r>
    </w:p>
    <w:p w:rsidR="00377DE5" w:rsidRPr="00013945" w:rsidRDefault="00693A8C">
      <w:pPr>
        <w:spacing w:line="500" w:lineRule="exact"/>
        <w:ind w:firstLineChars="200" w:firstLine="420"/>
        <w:jc w:val="left"/>
        <w:rPr>
          <w:rFonts w:ascii="微软雅黑" w:eastAsia="微软雅黑" w:hAnsi="微软雅黑" w:cs="宋体"/>
          <w:b/>
          <w:kern w:val="0"/>
          <w:szCs w:val="21"/>
          <w:shd w:val="pct10" w:color="auto" w:fill="FFFFFF"/>
        </w:rPr>
      </w:pPr>
      <w:r w:rsidRPr="00013945">
        <w:rPr>
          <w:rFonts w:ascii="微软雅黑" w:eastAsia="微软雅黑" w:hAnsi="微软雅黑" w:cs="宋体" w:hint="eastAsia"/>
          <w:b/>
          <w:kern w:val="0"/>
          <w:szCs w:val="21"/>
          <w:shd w:val="pct10" w:color="auto" w:fill="FFFFFF"/>
        </w:rPr>
        <w:t>2、开标大会第二阶段</w:t>
      </w:r>
    </w:p>
    <w:p w:rsidR="00377DE5" w:rsidRPr="00013945" w:rsidRDefault="00693A8C">
      <w:pPr>
        <w:spacing w:line="500" w:lineRule="exact"/>
        <w:ind w:firstLineChars="200" w:firstLine="420"/>
        <w:jc w:val="left"/>
        <w:rPr>
          <w:rFonts w:ascii="微软雅黑" w:eastAsia="微软雅黑" w:hAnsi="微软雅黑" w:cs="宋体"/>
          <w:kern w:val="0"/>
          <w:szCs w:val="21"/>
          <w:shd w:val="pct10" w:color="auto" w:fill="FFFFFF"/>
        </w:rPr>
      </w:pPr>
      <w:r w:rsidRPr="00013945">
        <w:rPr>
          <w:rFonts w:ascii="微软雅黑" w:eastAsia="微软雅黑" w:hAnsi="微软雅黑" w:cs="宋体" w:hint="eastAsia"/>
          <w:kern w:val="0"/>
          <w:szCs w:val="21"/>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rsidR="00377DE5" w:rsidRPr="00013945" w:rsidRDefault="00693A8C">
      <w:pPr>
        <w:spacing w:line="500" w:lineRule="exact"/>
        <w:ind w:firstLineChars="200" w:firstLine="420"/>
        <w:jc w:val="left"/>
        <w:rPr>
          <w:rFonts w:ascii="微软雅黑" w:eastAsia="微软雅黑" w:hAnsi="微软雅黑" w:cs="宋体"/>
          <w:kern w:val="0"/>
          <w:szCs w:val="21"/>
          <w:shd w:val="pct10" w:color="auto" w:fill="FFFFFF"/>
        </w:rPr>
      </w:pPr>
      <w:r w:rsidRPr="00013945">
        <w:rPr>
          <w:rFonts w:ascii="微软雅黑" w:eastAsia="微软雅黑" w:hAnsi="微软雅黑" w:cs="宋体" w:hint="eastAsia"/>
          <w:kern w:val="0"/>
          <w:szCs w:val="21"/>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rsidR="00377DE5" w:rsidRPr="00013945" w:rsidRDefault="00693A8C">
      <w:pPr>
        <w:spacing w:line="500" w:lineRule="exact"/>
        <w:ind w:firstLineChars="200" w:firstLine="420"/>
        <w:jc w:val="left"/>
        <w:rPr>
          <w:rFonts w:ascii="微软雅黑" w:eastAsia="微软雅黑" w:hAnsi="微软雅黑" w:cs="宋体"/>
          <w:kern w:val="0"/>
          <w:szCs w:val="21"/>
          <w:shd w:val="pct10" w:color="auto" w:fill="FFFFFF"/>
        </w:rPr>
      </w:pPr>
      <w:r w:rsidRPr="00013945">
        <w:rPr>
          <w:rFonts w:ascii="微软雅黑" w:eastAsia="微软雅黑" w:hAnsi="微软雅黑" w:cs="宋体" w:hint="eastAsia"/>
          <w:kern w:val="0"/>
          <w:szCs w:val="21"/>
          <w:shd w:val="pct10" w:color="auto" w:fill="FFFFFF"/>
        </w:rPr>
        <w:t>（3）评审结束后，通过政采云方式公布中标（成交）候选供应商名单，及采购人最终确定中标或成交供应商名单的时间和公告方式等。</w:t>
      </w:r>
    </w:p>
    <w:p w:rsidR="00377DE5" w:rsidRPr="00013945" w:rsidRDefault="00693A8C">
      <w:pPr>
        <w:spacing w:line="500" w:lineRule="exact"/>
        <w:ind w:firstLineChars="200" w:firstLine="420"/>
        <w:jc w:val="left"/>
        <w:rPr>
          <w:rFonts w:ascii="微软雅黑" w:eastAsia="微软雅黑" w:hAnsi="微软雅黑" w:cs="宋体"/>
          <w:kern w:val="0"/>
          <w:szCs w:val="21"/>
          <w:shd w:val="pct10" w:color="auto" w:fill="FFFFFF"/>
        </w:rPr>
      </w:pPr>
      <w:r w:rsidRPr="00013945">
        <w:rPr>
          <w:rFonts w:ascii="微软雅黑" w:eastAsia="微软雅黑" w:hAnsi="微软雅黑" w:cs="宋体" w:hint="eastAsia"/>
          <w:kern w:val="0"/>
          <w:szCs w:val="21"/>
          <w:shd w:val="pct10" w:color="auto" w:fill="FFFFFF"/>
        </w:rPr>
        <w:t>特别说明：如遇“政府采购云平台”电子化开标或评审程序调整的，按调整后程序执行。</w:t>
      </w:r>
    </w:p>
    <w:p w:rsidR="00377DE5" w:rsidRPr="00013945" w:rsidRDefault="00693A8C">
      <w:pPr>
        <w:spacing w:line="500" w:lineRule="exact"/>
        <w:ind w:firstLineChars="200" w:firstLine="420"/>
        <w:jc w:val="left"/>
        <w:rPr>
          <w:rFonts w:ascii="微软雅黑" w:eastAsia="微软雅黑" w:hAnsi="微软雅黑" w:cs="宋体"/>
          <w:b/>
          <w:kern w:val="0"/>
          <w:szCs w:val="21"/>
          <w:shd w:val="pct10" w:color="auto" w:fill="FFFFFF"/>
        </w:rPr>
      </w:pPr>
      <w:bookmarkStart w:id="408" w:name="_Toc33194393"/>
      <w:bookmarkStart w:id="409" w:name="_Toc24550037"/>
      <w:r w:rsidRPr="00013945">
        <w:rPr>
          <w:rFonts w:ascii="微软雅黑" w:eastAsia="微软雅黑" w:hAnsi="微软雅黑" w:cs="宋体" w:hint="eastAsia"/>
          <w:b/>
          <w:kern w:val="0"/>
          <w:szCs w:val="21"/>
          <w:shd w:val="pct10" w:color="auto" w:fill="FFFFFF"/>
        </w:rPr>
        <w:t>（四）投标供应商资格审查</w:t>
      </w:r>
      <w:bookmarkEnd w:id="408"/>
      <w:bookmarkEnd w:id="409"/>
    </w:p>
    <w:p w:rsidR="00377DE5" w:rsidRPr="00013945" w:rsidRDefault="00693A8C">
      <w:pPr>
        <w:spacing w:line="500" w:lineRule="exact"/>
        <w:ind w:firstLineChars="200" w:firstLine="420"/>
        <w:jc w:val="left"/>
        <w:rPr>
          <w:rFonts w:ascii="微软雅黑" w:eastAsia="微软雅黑" w:hAnsi="微软雅黑" w:cs="宋体"/>
          <w:kern w:val="0"/>
          <w:szCs w:val="21"/>
          <w:shd w:val="pct10" w:color="auto" w:fill="FFFFFF"/>
        </w:rPr>
      </w:pPr>
      <w:r w:rsidRPr="00013945">
        <w:rPr>
          <w:rFonts w:ascii="微软雅黑" w:eastAsia="微软雅黑" w:hAnsi="微软雅黑" w:cs="宋体"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377DE5" w:rsidRPr="00013945" w:rsidRDefault="00693A8C">
      <w:pPr>
        <w:spacing w:line="500" w:lineRule="exact"/>
        <w:ind w:firstLineChars="200" w:firstLine="420"/>
        <w:jc w:val="left"/>
        <w:rPr>
          <w:rFonts w:ascii="微软雅黑" w:eastAsia="微软雅黑" w:hAnsi="微软雅黑" w:cs="宋体"/>
          <w:kern w:val="0"/>
          <w:szCs w:val="21"/>
          <w:shd w:val="pct10" w:color="auto" w:fill="FFFFFF"/>
        </w:rPr>
      </w:pPr>
      <w:r w:rsidRPr="00013945">
        <w:rPr>
          <w:rFonts w:ascii="微软雅黑" w:eastAsia="微软雅黑" w:hAnsi="微软雅黑" w:cs="宋体"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377DE5" w:rsidRPr="00013945" w:rsidRDefault="00693A8C">
      <w:pPr>
        <w:spacing w:line="500" w:lineRule="exact"/>
        <w:ind w:firstLineChars="200" w:firstLine="420"/>
        <w:jc w:val="left"/>
        <w:rPr>
          <w:rFonts w:ascii="微软雅黑" w:eastAsia="微软雅黑" w:hAnsi="微软雅黑" w:cs="宋体"/>
          <w:kern w:val="0"/>
          <w:szCs w:val="21"/>
          <w:shd w:val="pct10" w:color="auto" w:fill="FFFFFF"/>
        </w:rPr>
      </w:pPr>
      <w:r w:rsidRPr="00013945">
        <w:rPr>
          <w:rFonts w:ascii="微软雅黑" w:eastAsia="微软雅黑" w:hAnsi="微软雅黑" w:cs="宋体" w:hint="eastAsia"/>
          <w:kern w:val="0"/>
          <w:szCs w:val="21"/>
          <w:shd w:val="pct10" w:color="auto" w:fill="FFFFFF"/>
        </w:rPr>
        <w:t>3、单位负责人为同一人或者存在直接控股、管理关系的不同供应商参加同一合同项下的政府采购活动的，相关投标供应商均作资格无效处理。</w:t>
      </w:r>
    </w:p>
    <w:p w:rsidR="00377DE5" w:rsidRPr="00013945" w:rsidRDefault="00693A8C">
      <w:pPr>
        <w:pStyle w:val="ab"/>
        <w:snapToGrid w:val="0"/>
        <w:spacing w:line="500" w:lineRule="exact"/>
        <w:ind w:firstLineChars="200" w:firstLine="420"/>
        <w:jc w:val="left"/>
        <w:outlineLvl w:val="1"/>
        <w:rPr>
          <w:rFonts w:ascii="微软雅黑" w:eastAsia="微软雅黑" w:hAnsi="微软雅黑"/>
          <w:b/>
          <w:szCs w:val="21"/>
        </w:rPr>
      </w:pPr>
      <w:bookmarkStart w:id="410" w:name="_Toc71548042"/>
      <w:bookmarkStart w:id="411" w:name="_Toc50012886"/>
      <w:bookmarkStart w:id="412" w:name="_Toc3032"/>
      <w:bookmarkStart w:id="413" w:name="_Toc71548140"/>
      <w:bookmarkStart w:id="414" w:name="_Toc33535370"/>
      <w:r w:rsidRPr="00013945">
        <w:rPr>
          <w:rFonts w:ascii="微软雅黑" w:eastAsia="微软雅黑" w:hAnsi="微软雅黑" w:hint="eastAsia"/>
          <w:b/>
          <w:szCs w:val="21"/>
        </w:rPr>
        <w:t>五、评标</w:t>
      </w:r>
      <w:bookmarkEnd w:id="410"/>
      <w:bookmarkEnd w:id="411"/>
      <w:bookmarkEnd w:id="412"/>
      <w:bookmarkEnd w:id="413"/>
      <w:bookmarkEnd w:id="414"/>
    </w:p>
    <w:p w:rsidR="00377DE5" w:rsidRPr="00013945" w:rsidRDefault="00693A8C">
      <w:pPr>
        <w:pStyle w:val="ab"/>
        <w:snapToGrid w:val="0"/>
        <w:spacing w:line="500" w:lineRule="exact"/>
        <w:ind w:firstLineChars="200" w:firstLine="420"/>
        <w:jc w:val="left"/>
        <w:rPr>
          <w:rFonts w:ascii="微软雅黑" w:eastAsia="微软雅黑" w:hAnsi="微软雅黑"/>
          <w:b/>
          <w:szCs w:val="21"/>
        </w:rPr>
      </w:pPr>
      <w:r w:rsidRPr="00013945">
        <w:rPr>
          <w:rFonts w:ascii="微软雅黑" w:eastAsia="微软雅黑" w:hAnsi="微软雅黑"/>
          <w:b/>
          <w:szCs w:val="21"/>
        </w:rPr>
        <w:t>（一）组建评标委员会</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cs="宋体" w:hint="eastAsia"/>
          <w:kern w:val="0"/>
          <w:szCs w:val="21"/>
        </w:rPr>
        <w:t>评标委员会由采购人代表和评审专家组成，</w:t>
      </w:r>
      <w:r w:rsidRPr="00013945">
        <w:rPr>
          <w:rFonts w:ascii="微软雅黑" w:eastAsia="微软雅黑" w:hAnsi="微软雅黑"/>
          <w:szCs w:val="21"/>
        </w:rPr>
        <w:t>政府采购评审专家</w:t>
      </w:r>
      <w:r w:rsidRPr="00013945">
        <w:rPr>
          <w:rFonts w:ascii="微软雅黑" w:eastAsia="微软雅黑" w:hAnsi="微软雅黑" w:hint="eastAsia"/>
          <w:szCs w:val="21"/>
          <w:u w:val="single"/>
        </w:rPr>
        <w:t>5</w:t>
      </w:r>
      <w:r w:rsidRPr="00013945">
        <w:rPr>
          <w:rFonts w:ascii="微软雅黑" w:eastAsia="微软雅黑" w:hAnsi="微软雅黑"/>
          <w:szCs w:val="21"/>
        </w:rPr>
        <w:t>人和采购人代表</w:t>
      </w:r>
      <w:r w:rsidRPr="00013945">
        <w:rPr>
          <w:rFonts w:ascii="微软雅黑" w:eastAsia="微软雅黑" w:hAnsi="微软雅黑" w:hint="eastAsia"/>
          <w:szCs w:val="21"/>
          <w:u w:val="single"/>
        </w:rPr>
        <w:t>2</w:t>
      </w:r>
      <w:r w:rsidRPr="00013945">
        <w:rPr>
          <w:rFonts w:ascii="微软雅黑" w:eastAsia="微软雅黑" w:hAnsi="微软雅黑"/>
          <w:szCs w:val="21"/>
        </w:rPr>
        <w:t>人,共</w:t>
      </w:r>
      <w:r w:rsidRPr="00013945">
        <w:rPr>
          <w:rFonts w:ascii="微软雅黑" w:eastAsia="微软雅黑" w:hAnsi="微软雅黑" w:hint="eastAsia"/>
          <w:szCs w:val="21"/>
          <w:u w:val="single"/>
        </w:rPr>
        <w:t>7</w:t>
      </w:r>
      <w:r w:rsidRPr="00013945">
        <w:rPr>
          <w:rFonts w:ascii="微软雅黑" w:eastAsia="微软雅黑" w:hAnsi="微软雅黑"/>
          <w:szCs w:val="21"/>
        </w:rPr>
        <w:t>人组成。</w:t>
      </w:r>
    </w:p>
    <w:p w:rsidR="00377DE5" w:rsidRPr="00013945" w:rsidRDefault="00693A8C">
      <w:pPr>
        <w:widowControl/>
        <w:shd w:val="clear" w:color="auto" w:fill="FFFFFF"/>
        <w:spacing w:line="500" w:lineRule="exact"/>
        <w:ind w:firstLineChars="200" w:firstLine="420"/>
        <w:jc w:val="left"/>
        <w:rPr>
          <w:rFonts w:ascii="微软雅黑" w:eastAsia="微软雅黑" w:hAnsi="微软雅黑" w:cs="宋体"/>
          <w:kern w:val="0"/>
          <w:szCs w:val="21"/>
        </w:rPr>
      </w:pPr>
      <w:r w:rsidRPr="00013945">
        <w:rPr>
          <w:rFonts w:ascii="微软雅黑" w:eastAsia="微软雅黑" w:hAnsi="微软雅黑" w:cs="宋体" w:hint="eastAsia"/>
          <w:kern w:val="0"/>
          <w:szCs w:val="21"/>
        </w:rPr>
        <w:t>评标委员会负责具体评标事务，并独立履行下列职责：</w:t>
      </w:r>
    </w:p>
    <w:p w:rsidR="00377DE5" w:rsidRPr="00013945" w:rsidRDefault="00693A8C">
      <w:pPr>
        <w:widowControl/>
        <w:shd w:val="clear" w:color="auto" w:fill="FFFFFF"/>
        <w:spacing w:line="500" w:lineRule="exact"/>
        <w:ind w:firstLineChars="200" w:firstLine="420"/>
        <w:jc w:val="left"/>
        <w:rPr>
          <w:rFonts w:ascii="微软雅黑" w:eastAsia="微软雅黑" w:hAnsi="微软雅黑" w:cs="宋体"/>
          <w:kern w:val="0"/>
          <w:szCs w:val="21"/>
        </w:rPr>
      </w:pPr>
      <w:r w:rsidRPr="00013945">
        <w:rPr>
          <w:rFonts w:ascii="微软雅黑" w:eastAsia="微软雅黑" w:hAnsi="微软雅黑" w:cs="宋体" w:hint="eastAsia"/>
          <w:kern w:val="0"/>
          <w:szCs w:val="21"/>
        </w:rPr>
        <w:lastRenderedPageBreak/>
        <w:t>1、审查、评价投标文件是否符合招标文件的商务、技术等实质性要求;</w:t>
      </w:r>
    </w:p>
    <w:p w:rsidR="00377DE5" w:rsidRPr="00013945" w:rsidRDefault="00693A8C">
      <w:pPr>
        <w:widowControl/>
        <w:shd w:val="clear" w:color="auto" w:fill="FFFFFF"/>
        <w:spacing w:line="500" w:lineRule="exact"/>
        <w:ind w:firstLineChars="200" w:firstLine="420"/>
        <w:jc w:val="left"/>
        <w:rPr>
          <w:rFonts w:ascii="微软雅黑" w:eastAsia="微软雅黑" w:hAnsi="微软雅黑" w:cs="宋体"/>
          <w:kern w:val="0"/>
          <w:szCs w:val="21"/>
        </w:rPr>
      </w:pPr>
      <w:r w:rsidRPr="00013945">
        <w:rPr>
          <w:rFonts w:ascii="微软雅黑" w:eastAsia="微软雅黑" w:hAnsi="微软雅黑" w:cs="宋体" w:hint="eastAsia"/>
          <w:kern w:val="0"/>
          <w:szCs w:val="21"/>
        </w:rPr>
        <w:t>2、要求供应商对投标文件有关事项作出澄清或者说明;</w:t>
      </w:r>
    </w:p>
    <w:p w:rsidR="00377DE5" w:rsidRPr="00013945" w:rsidRDefault="00693A8C">
      <w:pPr>
        <w:widowControl/>
        <w:shd w:val="clear" w:color="auto" w:fill="FFFFFF"/>
        <w:spacing w:line="500" w:lineRule="exact"/>
        <w:ind w:firstLineChars="200" w:firstLine="420"/>
        <w:jc w:val="left"/>
        <w:rPr>
          <w:rFonts w:ascii="微软雅黑" w:eastAsia="微软雅黑" w:hAnsi="微软雅黑" w:cs="宋体"/>
          <w:kern w:val="0"/>
          <w:szCs w:val="21"/>
        </w:rPr>
      </w:pPr>
      <w:r w:rsidRPr="00013945">
        <w:rPr>
          <w:rFonts w:ascii="微软雅黑" w:eastAsia="微软雅黑" w:hAnsi="微软雅黑" w:cs="宋体" w:hint="eastAsia"/>
          <w:kern w:val="0"/>
          <w:szCs w:val="21"/>
        </w:rPr>
        <w:t>3、对投标文件进行比较和评价;</w:t>
      </w:r>
    </w:p>
    <w:p w:rsidR="00377DE5" w:rsidRPr="00013945" w:rsidRDefault="00693A8C">
      <w:pPr>
        <w:widowControl/>
        <w:shd w:val="clear" w:color="auto" w:fill="FFFFFF"/>
        <w:spacing w:line="500" w:lineRule="exact"/>
        <w:ind w:firstLineChars="200" w:firstLine="420"/>
        <w:jc w:val="left"/>
        <w:rPr>
          <w:rFonts w:ascii="微软雅黑" w:eastAsia="微软雅黑" w:hAnsi="微软雅黑" w:cs="宋体"/>
          <w:kern w:val="0"/>
          <w:szCs w:val="21"/>
        </w:rPr>
      </w:pPr>
      <w:r w:rsidRPr="00013945">
        <w:rPr>
          <w:rFonts w:ascii="微软雅黑" w:eastAsia="微软雅黑" w:hAnsi="微软雅黑" w:cs="宋体" w:hint="eastAsia"/>
          <w:kern w:val="0"/>
          <w:szCs w:val="21"/>
        </w:rPr>
        <w:t>4、确定中标候选人名单，以及根据采购人委托直接确定中标人;</w:t>
      </w:r>
    </w:p>
    <w:p w:rsidR="00377DE5" w:rsidRPr="00013945" w:rsidRDefault="00693A8C">
      <w:pPr>
        <w:widowControl/>
        <w:shd w:val="clear" w:color="auto" w:fill="FFFFFF"/>
        <w:spacing w:line="500" w:lineRule="exact"/>
        <w:ind w:firstLineChars="200" w:firstLine="420"/>
        <w:jc w:val="left"/>
        <w:rPr>
          <w:rFonts w:ascii="微软雅黑" w:eastAsia="微软雅黑" w:hAnsi="微软雅黑" w:cs="宋体"/>
          <w:kern w:val="0"/>
          <w:szCs w:val="21"/>
        </w:rPr>
      </w:pPr>
      <w:r w:rsidRPr="00013945">
        <w:rPr>
          <w:rFonts w:ascii="微软雅黑" w:eastAsia="微软雅黑" w:hAnsi="微软雅黑" w:cs="宋体" w:hint="eastAsia"/>
          <w:kern w:val="0"/>
          <w:szCs w:val="21"/>
        </w:rPr>
        <w:t>5、向采购人、采购代理机构或者有关部门报告评标中发现的违法行为。</w:t>
      </w:r>
    </w:p>
    <w:p w:rsidR="00377DE5" w:rsidRPr="00013945" w:rsidRDefault="00693A8C">
      <w:pPr>
        <w:widowControl/>
        <w:shd w:val="clear" w:color="auto" w:fill="FFFFFF"/>
        <w:spacing w:line="500" w:lineRule="exact"/>
        <w:ind w:firstLineChars="200" w:firstLine="420"/>
        <w:jc w:val="left"/>
        <w:rPr>
          <w:rFonts w:ascii="微软雅黑" w:eastAsia="微软雅黑" w:hAnsi="微软雅黑" w:cs="宋体"/>
          <w:b/>
          <w:kern w:val="0"/>
          <w:szCs w:val="21"/>
        </w:rPr>
      </w:pPr>
      <w:r w:rsidRPr="00013945">
        <w:rPr>
          <w:rFonts w:ascii="微软雅黑" w:eastAsia="微软雅黑" w:hAnsi="微软雅黑" w:cs="宋体" w:hint="eastAsia"/>
          <w:b/>
          <w:kern w:val="0"/>
          <w:szCs w:val="21"/>
        </w:rPr>
        <w:t>除采购人代表、评标现场组织人员外，采购人的其他工作人员以及与评标工作无关的人员不得进入评标现场。</w:t>
      </w:r>
    </w:p>
    <w:p w:rsidR="00377DE5" w:rsidRPr="00013945" w:rsidRDefault="00693A8C">
      <w:pPr>
        <w:pStyle w:val="ab"/>
        <w:snapToGrid w:val="0"/>
        <w:spacing w:line="500" w:lineRule="exact"/>
        <w:ind w:firstLineChars="200" w:firstLine="420"/>
        <w:jc w:val="left"/>
        <w:rPr>
          <w:rFonts w:ascii="微软雅黑" w:eastAsia="微软雅黑" w:hAnsi="微软雅黑"/>
          <w:b/>
          <w:szCs w:val="21"/>
        </w:rPr>
      </w:pPr>
      <w:r w:rsidRPr="00013945">
        <w:rPr>
          <w:rFonts w:ascii="微软雅黑" w:eastAsia="微软雅黑" w:hAnsi="微软雅黑"/>
          <w:b/>
          <w:szCs w:val="21"/>
        </w:rPr>
        <w:t>（二）评标的方式</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本项目采用不公开方式评标，评标的依据为招标文件和投标文件。</w:t>
      </w:r>
    </w:p>
    <w:p w:rsidR="00377DE5" w:rsidRPr="00013945" w:rsidRDefault="00693A8C">
      <w:pPr>
        <w:pStyle w:val="ab"/>
        <w:snapToGrid w:val="0"/>
        <w:spacing w:line="500" w:lineRule="exact"/>
        <w:ind w:firstLineChars="200" w:firstLine="420"/>
        <w:jc w:val="left"/>
        <w:rPr>
          <w:rFonts w:ascii="微软雅黑" w:eastAsia="微软雅黑" w:hAnsi="微软雅黑"/>
          <w:b/>
          <w:bCs/>
          <w:szCs w:val="21"/>
        </w:rPr>
      </w:pPr>
      <w:r w:rsidRPr="00013945">
        <w:rPr>
          <w:rFonts w:ascii="微软雅黑" w:eastAsia="微软雅黑" w:hAnsi="微软雅黑"/>
          <w:b/>
          <w:szCs w:val="21"/>
        </w:rPr>
        <w:t>（三）</w:t>
      </w:r>
      <w:r w:rsidRPr="00013945">
        <w:rPr>
          <w:rFonts w:ascii="微软雅黑" w:eastAsia="微软雅黑" w:hAnsi="微软雅黑"/>
          <w:b/>
          <w:bCs/>
          <w:szCs w:val="21"/>
        </w:rPr>
        <w:t>评标程序</w:t>
      </w:r>
    </w:p>
    <w:p w:rsidR="00377DE5" w:rsidRPr="00013945" w:rsidRDefault="00693A8C">
      <w:pPr>
        <w:pStyle w:val="ab"/>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采购人可以在评标前说明项目背景和采购需求，说明内容不得含有歧视性、倾向性意见，不得超出招标文件所述范围。说明应当提交书面材料，并随采购文件一并存档。</w:t>
      </w:r>
    </w:p>
    <w:p w:rsidR="00377DE5" w:rsidRPr="00013945" w:rsidRDefault="00693A8C">
      <w:pPr>
        <w:snapToGrid w:val="0"/>
        <w:spacing w:line="500" w:lineRule="exact"/>
        <w:ind w:firstLineChars="200" w:firstLine="420"/>
        <w:jc w:val="left"/>
        <w:rPr>
          <w:rFonts w:ascii="微软雅黑" w:eastAsia="微软雅黑" w:hAnsi="微软雅黑"/>
          <w:b/>
          <w:bCs/>
          <w:szCs w:val="21"/>
        </w:rPr>
      </w:pPr>
      <w:r w:rsidRPr="00013945">
        <w:rPr>
          <w:rFonts w:ascii="微软雅黑" w:eastAsia="微软雅黑" w:hAnsi="微软雅黑"/>
          <w:b/>
          <w:bCs/>
          <w:szCs w:val="21"/>
        </w:rPr>
        <w:t>1</w:t>
      </w:r>
      <w:r w:rsidRPr="00013945">
        <w:rPr>
          <w:rFonts w:ascii="微软雅黑" w:eastAsia="微软雅黑" w:hAnsi="微软雅黑" w:hint="eastAsia"/>
          <w:b/>
          <w:bCs/>
          <w:szCs w:val="21"/>
        </w:rPr>
        <w:t>、</w:t>
      </w:r>
      <w:r w:rsidRPr="00013945">
        <w:rPr>
          <w:rFonts w:ascii="微软雅黑" w:eastAsia="微软雅黑" w:hAnsi="微软雅黑"/>
          <w:b/>
          <w:bCs/>
          <w:szCs w:val="21"/>
        </w:rPr>
        <w:t>形式审查</w:t>
      </w:r>
    </w:p>
    <w:p w:rsidR="00377DE5" w:rsidRPr="00013945" w:rsidRDefault="00693A8C">
      <w:pPr>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bCs/>
          <w:szCs w:val="21"/>
        </w:rPr>
        <w:t>形式审查</w:t>
      </w:r>
      <w:r w:rsidRPr="00013945">
        <w:rPr>
          <w:rFonts w:ascii="微软雅黑" w:eastAsia="微软雅黑" w:hAnsi="微软雅黑" w:hint="eastAsia"/>
          <w:bCs/>
          <w:szCs w:val="21"/>
        </w:rPr>
        <w:t>包括资格审查（除符合性审查以外的关于供应商资格条件等内容）和符合性审查，即对供应商的资格</w:t>
      </w:r>
      <w:r w:rsidRPr="00013945">
        <w:rPr>
          <w:rFonts w:ascii="微软雅黑" w:eastAsia="微软雅黑" w:hAnsi="微软雅黑"/>
          <w:bCs/>
          <w:szCs w:val="21"/>
        </w:rPr>
        <w:t>和投标文件的完整性、合法性等进行审查。</w:t>
      </w:r>
      <w:r w:rsidRPr="00013945">
        <w:rPr>
          <w:rFonts w:ascii="微软雅黑" w:eastAsia="微软雅黑" w:hAnsi="微软雅黑" w:hint="eastAsia"/>
          <w:bCs/>
          <w:szCs w:val="21"/>
        </w:rPr>
        <w:t>投标文件形式审查未通过的供应商，其投标文件将不再评审。</w:t>
      </w:r>
    </w:p>
    <w:p w:rsidR="00377DE5" w:rsidRPr="00013945" w:rsidRDefault="00693A8C">
      <w:pPr>
        <w:snapToGrid w:val="0"/>
        <w:spacing w:line="500" w:lineRule="exact"/>
        <w:ind w:firstLineChars="200" w:firstLine="420"/>
        <w:jc w:val="left"/>
        <w:rPr>
          <w:rFonts w:ascii="微软雅黑" w:eastAsia="微软雅黑" w:hAnsi="微软雅黑"/>
          <w:b/>
          <w:bCs/>
          <w:szCs w:val="21"/>
        </w:rPr>
      </w:pPr>
      <w:r w:rsidRPr="00013945">
        <w:rPr>
          <w:rFonts w:ascii="微软雅黑" w:eastAsia="微软雅黑" w:hAnsi="微软雅黑"/>
          <w:b/>
          <w:bCs/>
          <w:szCs w:val="21"/>
        </w:rPr>
        <w:t>2</w:t>
      </w:r>
      <w:r w:rsidRPr="00013945">
        <w:rPr>
          <w:rFonts w:ascii="微软雅黑" w:eastAsia="微软雅黑" w:hAnsi="微软雅黑" w:hint="eastAsia"/>
          <w:b/>
          <w:bCs/>
          <w:szCs w:val="21"/>
        </w:rPr>
        <w:t>、</w:t>
      </w:r>
      <w:r w:rsidRPr="00013945">
        <w:rPr>
          <w:rFonts w:ascii="微软雅黑" w:eastAsia="微软雅黑" w:hAnsi="微软雅黑"/>
          <w:b/>
          <w:bCs/>
          <w:szCs w:val="21"/>
        </w:rPr>
        <w:t>实质审查与比较</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w:t>
      </w:r>
      <w:r w:rsidRPr="00013945">
        <w:rPr>
          <w:rFonts w:ascii="微软雅黑" w:eastAsia="微软雅黑" w:hAnsi="微软雅黑"/>
          <w:szCs w:val="21"/>
        </w:rPr>
        <w:t>1）评标委员会审查投标文件的实质性内容是否符合招标文件的实质性要求。</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w:t>
      </w:r>
      <w:r w:rsidRPr="00013945">
        <w:rPr>
          <w:rFonts w:ascii="微软雅黑" w:eastAsia="微软雅黑" w:hAnsi="微软雅黑"/>
          <w:szCs w:val="21"/>
        </w:rPr>
        <w:t>2）评标委员会将根据供应商的投标文件进行审查、核对,如有疑问,将对供应商进行询标,供应商要向评标委员会澄清有关问题,并最终以书面形式进行答复。</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询标</w:t>
      </w:r>
      <w:r w:rsidRPr="00013945">
        <w:rPr>
          <w:rFonts w:ascii="微软雅黑" w:eastAsia="微软雅黑" w:hAnsi="微软雅黑" w:hint="eastAsia"/>
          <w:szCs w:val="21"/>
        </w:rPr>
        <w:t>时，供应商代表未到场或者拒绝澄清或者澄清的内容改变了投标文件的实质性内容的，评标委员会有权对该投标文件作出不利于供应商的评判。</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w:t>
      </w:r>
      <w:r w:rsidRPr="00013945">
        <w:rPr>
          <w:rFonts w:ascii="微软雅黑" w:eastAsia="微软雅黑" w:hAnsi="微软雅黑"/>
          <w:szCs w:val="21"/>
        </w:rPr>
        <w:t>3）各供应商的</w:t>
      </w:r>
      <w:r w:rsidRPr="00013945">
        <w:rPr>
          <w:rFonts w:ascii="微软雅黑" w:eastAsia="微软雅黑" w:hAnsi="微软雅黑" w:hint="eastAsia"/>
          <w:szCs w:val="21"/>
        </w:rPr>
        <w:t>资信商务及技术分按照评标委员会成员的独立评分结果汇后的算术平均分计算</w:t>
      </w:r>
      <w:r w:rsidRPr="00013945">
        <w:rPr>
          <w:rFonts w:ascii="微软雅黑" w:eastAsia="微软雅黑" w:hAnsi="微软雅黑"/>
          <w:szCs w:val="21"/>
        </w:rPr>
        <w:t>。</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w:t>
      </w:r>
      <w:r w:rsidRPr="00013945">
        <w:rPr>
          <w:rFonts w:ascii="微软雅黑" w:eastAsia="微软雅黑" w:hAnsi="微软雅黑"/>
          <w:szCs w:val="21"/>
        </w:rPr>
        <w:t>4）</w:t>
      </w:r>
      <w:r w:rsidRPr="00013945">
        <w:rPr>
          <w:rFonts w:ascii="微软雅黑" w:eastAsia="微软雅黑" w:hAnsi="微软雅黑" w:hint="eastAsia"/>
          <w:szCs w:val="21"/>
        </w:rPr>
        <w:t>采购代理机构工作人员协助</w:t>
      </w:r>
      <w:r w:rsidRPr="00013945">
        <w:rPr>
          <w:rFonts w:ascii="微软雅黑" w:eastAsia="微软雅黑" w:hAnsi="微软雅黑"/>
          <w:szCs w:val="21"/>
        </w:rPr>
        <w:t>评标委员会根据</w:t>
      </w:r>
      <w:r w:rsidRPr="00013945">
        <w:rPr>
          <w:rFonts w:ascii="微软雅黑" w:eastAsia="微软雅黑" w:hAnsi="微软雅黑" w:hint="eastAsia"/>
          <w:szCs w:val="21"/>
        </w:rPr>
        <w:t>本项目的评分标准操作政府采购业务系统，由系统</w:t>
      </w:r>
      <w:r w:rsidRPr="00013945">
        <w:rPr>
          <w:rFonts w:ascii="微软雅黑" w:eastAsia="微软雅黑" w:hAnsi="微软雅黑"/>
          <w:szCs w:val="21"/>
        </w:rPr>
        <w:t>计算各供应商的商务报价得分</w:t>
      </w:r>
      <w:r w:rsidRPr="00013945">
        <w:rPr>
          <w:rFonts w:ascii="微软雅黑" w:eastAsia="微软雅黑" w:hAnsi="微软雅黑" w:hint="eastAsia"/>
          <w:szCs w:val="21"/>
        </w:rPr>
        <w:t>。</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w:t>
      </w:r>
      <w:r w:rsidRPr="00013945">
        <w:rPr>
          <w:rFonts w:ascii="微软雅黑" w:eastAsia="微软雅黑" w:hAnsi="微软雅黑"/>
          <w:szCs w:val="21"/>
        </w:rPr>
        <w:t>5）评标委员会完成评标后,评委对各部分得分汇总,</w:t>
      </w:r>
      <w:r w:rsidRPr="00013945">
        <w:rPr>
          <w:rFonts w:ascii="微软雅黑" w:eastAsia="微软雅黑" w:hAnsi="微软雅黑" w:hint="eastAsia"/>
          <w:szCs w:val="21"/>
        </w:rPr>
        <w:t>计算</w:t>
      </w:r>
      <w:r w:rsidRPr="00013945">
        <w:rPr>
          <w:rFonts w:ascii="微软雅黑" w:eastAsia="微软雅黑" w:hAnsi="微软雅黑"/>
          <w:szCs w:val="21"/>
        </w:rPr>
        <w:t>出本项目</w:t>
      </w:r>
      <w:r w:rsidRPr="00013945">
        <w:rPr>
          <w:rFonts w:ascii="微软雅黑" w:eastAsia="微软雅黑" w:hAnsi="微软雅黑" w:hint="eastAsia"/>
          <w:szCs w:val="21"/>
        </w:rPr>
        <w:t>最终得分、性价比、评标价等</w:t>
      </w:r>
      <w:r w:rsidRPr="00013945">
        <w:rPr>
          <w:rFonts w:ascii="微软雅黑" w:eastAsia="微软雅黑" w:hAnsi="微软雅黑"/>
          <w:szCs w:val="21"/>
        </w:rPr>
        <w:t>。评标委员会按评标原则推荐中标候选人同时起草评标报告。</w:t>
      </w:r>
    </w:p>
    <w:p w:rsidR="00377DE5" w:rsidRPr="00013945" w:rsidRDefault="00693A8C">
      <w:pPr>
        <w:snapToGrid w:val="0"/>
        <w:spacing w:line="500" w:lineRule="exact"/>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lastRenderedPageBreak/>
        <w:t>（四）澄清问题的形式</w:t>
      </w:r>
    </w:p>
    <w:p w:rsidR="00377DE5" w:rsidRPr="00013945" w:rsidRDefault="00693A8C">
      <w:pPr>
        <w:snapToGrid w:val="0"/>
        <w:spacing w:line="500" w:lineRule="exact"/>
        <w:ind w:firstLineChars="200" w:firstLine="420"/>
        <w:jc w:val="left"/>
        <w:rPr>
          <w:rFonts w:ascii="微软雅黑" w:eastAsia="微软雅黑" w:hAnsi="微软雅黑" w:cs="宋体"/>
          <w:kern w:val="0"/>
          <w:szCs w:val="21"/>
        </w:rPr>
      </w:pPr>
      <w:r w:rsidRPr="00013945">
        <w:rPr>
          <w:rFonts w:ascii="微软雅黑" w:eastAsia="微软雅黑" w:hAnsi="微软雅黑" w:hint="eastAsia"/>
          <w:szCs w:val="21"/>
        </w:rPr>
        <w:t>（1</w:t>
      </w:r>
      <w:r w:rsidRPr="00013945">
        <w:rPr>
          <w:rFonts w:ascii="微软雅黑" w:eastAsia="微软雅黑" w:hAnsi="微软雅黑"/>
          <w:szCs w:val="21"/>
        </w:rPr>
        <w:t>）</w:t>
      </w:r>
      <w:r w:rsidRPr="00013945">
        <w:rPr>
          <w:rFonts w:ascii="微软雅黑" w:eastAsia="微软雅黑" w:hAnsi="微软雅黑" w:cs="宋体"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rsidR="00377DE5" w:rsidRPr="00013945" w:rsidRDefault="00693A8C">
      <w:pPr>
        <w:snapToGrid w:val="0"/>
        <w:spacing w:line="500" w:lineRule="exact"/>
        <w:ind w:firstLineChars="200" w:firstLine="420"/>
        <w:jc w:val="left"/>
        <w:rPr>
          <w:rFonts w:ascii="微软雅黑" w:eastAsia="微软雅黑" w:hAnsi="微软雅黑" w:cs="宋体"/>
          <w:kern w:val="0"/>
          <w:szCs w:val="21"/>
        </w:rPr>
      </w:pPr>
      <w:r w:rsidRPr="00013945">
        <w:rPr>
          <w:rFonts w:ascii="微软雅黑" w:eastAsia="微软雅黑" w:hAnsi="微软雅黑" w:hint="eastAsia"/>
          <w:szCs w:val="21"/>
        </w:rPr>
        <w:t>（2</w:t>
      </w:r>
      <w:r w:rsidRPr="00013945">
        <w:rPr>
          <w:rFonts w:ascii="微软雅黑" w:eastAsia="微软雅黑" w:hAnsi="微软雅黑"/>
          <w:szCs w:val="21"/>
        </w:rPr>
        <w:t>）</w:t>
      </w:r>
      <w:r w:rsidRPr="00013945">
        <w:rPr>
          <w:rFonts w:ascii="微软雅黑" w:eastAsia="微软雅黑" w:hAnsi="微软雅黑" w:cs="宋体"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377DE5" w:rsidRPr="00013945" w:rsidRDefault="00693A8C">
      <w:pPr>
        <w:pStyle w:val="ab"/>
        <w:snapToGrid w:val="0"/>
        <w:spacing w:line="500" w:lineRule="exact"/>
        <w:ind w:firstLineChars="200" w:firstLine="420"/>
        <w:jc w:val="left"/>
        <w:rPr>
          <w:rFonts w:ascii="微软雅黑" w:eastAsia="微软雅黑" w:hAnsi="微软雅黑"/>
          <w:b/>
          <w:szCs w:val="21"/>
        </w:rPr>
      </w:pPr>
      <w:r w:rsidRPr="00013945">
        <w:rPr>
          <w:rFonts w:ascii="微软雅黑" w:eastAsia="微软雅黑" w:hAnsi="微软雅黑"/>
          <w:b/>
          <w:szCs w:val="21"/>
        </w:rPr>
        <w:t>（五）错误修正</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投标文件如果出现计算或表达上的错误，修正错误的原则如下：</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1、</w:t>
      </w:r>
      <w:r w:rsidRPr="00013945">
        <w:rPr>
          <w:rFonts w:ascii="微软雅黑" w:eastAsia="微软雅黑" w:hAnsi="微软雅黑"/>
          <w:szCs w:val="21"/>
        </w:rPr>
        <w:t>投标文件的大写金额和小写金额不一致的，以大写金额为准；</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2、</w:t>
      </w:r>
      <w:r w:rsidRPr="00013945">
        <w:rPr>
          <w:rFonts w:ascii="微软雅黑" w:eastAsia="微软雅黑" w:hAnsi="微软雅黑"/>
          <w:szCs w:val="21"/>
        </w:rPr>
        <w:t>总价金额与按单价汇总金额不一致的，以单价金额计算结果为准；</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3、</w:t>
      </w:r>
      <w:r w:rsidRPr="00013945">
        <w:rPr>
          <w:rFonts w:ascii="微软雅黑" w:eastAsia="微软雅黑" w:hAnsi="微软雅黑"/>
          <w:szCs w:val="21"/>
        </w:rPr>
        <w:t>对不同文字文本投标文件的解释发生异议的，以中文文本为准。</w:t>
      </w:r>
    </w:p>
    <w:p w:rsidR="00377DE5" w:rsidRPr="00013945" w:rsidRDefault="00693A8C">
      <w:pPr>
        <w:pStyle w:val="ab"/>
        <w:tabs>
          <w:tab w:val="left" w:pos="630"/>
        </w:tabs>
        <w:snapToGrid w:val="0"/>
        <w:spacing w:line="500" w:lineRule="exact"/>
        <w:ind w:firstLineChars="200" w:firstLine="420"/>
        <w:jc w:val="left"/>
        <w:rPr>
          <w:rFonts w:ascii="微软雅黑" w:eastAsia="微软雅黑" w:hAnsi="微软雅黑"/>
          <w:b/>
          <w:szCs w:val="21"/>
        </w:rPr>
      </w:pPr>
      <w:r w:rsidRPr="00013945">
        <w:rPr>
          <w:rFonts w:ascii="微软雅黑" w:eastAsia="微软雅黑" w:hAnsi="微软雅黑"/>
          <w:b/>
          <w:szCs w:val="21"/>
        </w:rPr>
        <w:t>（六）评标原则和评标办法</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w:t>
      </w:r>
      <w:r w:rsidRPr="00013945">
        <w:rPr>
          <w:rFonts w:ascii="微软雅黑" w:eastAsia="微软雅黑" w:hAnsi="微软雅黑"/>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w:t>
      </w:r>
      <w:r w:rsidRPr="00013945">
        <w:rPr>
          <w:rFonts w:ascii="微软雅黑" w:eastAsia="微软雅黑" w:hAnsi="微软雅黑"/>
          <w:szCs w:val="21"/>
        </w:rPr>
        <w:t>评标办法。本项目评标办法是</w:t>
      </w:r>
      <w:r w:rsidRPr="00013945">
        <w:rPr>
          <w:rFonts w:ascii="微软雅黑" w:eastAsia="微软雅黑" w:hAnsi="微软雅黑" w:hint="eastAsia"/>
          <w:szCs w:val="21"/>
        </w:rPr>
        <w:t>综合评标法</w:t>
      </w:r>
      <w:r w:rsidRPr="00013945">
        <w:rPr>
          <w:rFonts w:ascii="微软雅黑" w:eastAsia="微软雅黑" w:hAnsi="微软雅黑"/>
          <w:szCs w:val="21"/>
        </w:rPr>
        <w:t>，具体评标内容及评分标准等详见《第四章：评标办法及评分标准》。</w:t>
      </w:r>
    </w:p>
    <w:p w:rsidR="00377DE5" w:rsidRPr="00013945" w:rsidRDefault="00693A8C">
      <w:pPr>
        <w:pStyle w:val="ab"/>
        <w:snapToGrid w:val="0"/>
        <w:spacing w:line="500" w:lineRule="exact"/>
        <w:ind w:firstLineChars="200" w:firstLine="420"/>
        <w:jc w:val="left"/>
        <w:rPr>
          <w:rFonts w:ascii="微软雅黑" w:eastAsia="微软雅黑" w:hAnsi="微软雅黑"/>
          <w:b/>
          <w:szCs w:val="21"/>
        </w:rPr>
      </w:pPr>
      <w:r w:rsidRPr="00013945">
        <w:rPr>
          <w:rFonts w:ascii="微软雅黑" w:eastAsia="微软雅黑" w:hAnsi="微软雅黑"/>
          <w:b/>
          <w:szCs w:val="21"/>
        </w:rPr>
        <w:t>（七）评标过程的监控</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本项目评标过程实行全程录音、录像监控</w:t>
      </w:r>
      <w:r w:rsidRPr="00013945">
        <w:rPr>
          <w:rFonts w:ascii="微软雅黑" w:eastAsia="微软雅黑" w:hAnsi="微软雅黑" w:hint="eastAsia"/>
          <w:szCs w:val="21"/>
        </w:rPr>
        <w:t>。</w:t>
      </w:r>
      <w:r w:rsidRPr="00013945">
        <w:rPr>
          <w:rFonts w:ascii="微软雅黑" w:eastAsia="微软雅黑" w:hAnsi="微软雅黑"/>
          <w:szCs w:val="21"/>
        </w:rPr>
        <w:t>供应商在评标过程中所进行的</w:t>
      </w:r>
      <w:r w:rsidRPr="00013945">
        <w:rPr>
          <w:rFonts w:ascii="微软雅黑" w:eastAsia="微软雅黑" w:hAnsi="微软雅黑" w:hint="eastAsia"/>
          <w:szCs w:val="21"/>
        </w:rPr>
        <w:t>试</w:t>
      </w:r>
      <w:r w:rsidRPr="00013945">
        <w:rPr>
          <w:rFonts w:ascii="微软雅黑" w:eastAsia="微软雅黑" w:hAnsi="微软雅黑"/>
          <w:szCs w:val="21"/>
        </w:rPr>
        <w:t>图影响评标结果的不公正活动，可能导致其投标被拒绝。</w:t>
      </w:r>
    </w:p>
    <w:p w:rsidR="00377DE5" w:rsidRPr="00013945" w:rsidRDefault="00693A8C">
      <w:pPr>
        <w:pStyle w:val="ab"/>
        <w:snapToGrid w:val="0"/>
        <w:spacing w:line="500" w:lineRule="exact"/>
        <w:ind w:firstLineChars="200" w:firstLine="420"/>
        <w:jc w:val="left"/>
        <w:outlineLvl w:val="1"/>
        <w:rPr>
          <w:rFonts w:ascii="微软雅黑" w:eastAsia="微软雅黑" w:hAnsi="微软雅黑"/>
          <w:b/>
          <w:szCs w:val="21"/>
        </w:rPr>
      </w:pPr>
      <w:bookmarkStart w:id="415" w:name="_Toc71548043"/>
      <w:bookmarkStart w:id="416" w:name="_Toc50012887"/>
      <w:bookmarkStart w:id="417" w:name="_Toc33535371"/>
      <w:bookmarkStart w:id="418" w:name="_Toc19997"/>
      <w:bookmarkStart w:id="419" w:name="_Toc71548141"/>
      <w:r w:rsidRPr="00013945">
        <w:rPr>
          <w:rFonts w:ascii="微软雅黑" w:eastAsia="微软雅黑" w:hAnsi="微软雅黑" w:hint="eastAsia"/>
          <w:b/>
          <w:szCs w:val="21"/>
        </w:rPr>
        <w:t>六、定标</w:t>
      </w:r>
      <w:bookmarkEnd w:id="415"/>
      <w:bookmarkEnd w:id="416"/>
      <w:bookmarkEnd w:id="417"/>
      <w:bookmarkEnd w:id="418"/>
      <w:bookmarkEnd w:id="419"/>
    </w:p>
    <w:p w:rsidR="00377DE5" w:rsidRPr="00013945" w:rsidRDefault="00693A8C">
      <w:pPr>
        <w:pStyle w:val="ab"/>
        <w:snapToGrid w:val="0"/>
        <w:spacing w:line="500" w:lineRule="exact"/>
        <w:ind w:firstLineChars="200" w:firstLine="420"/>
        <w:jc w:val="left"/>
        <w:rPr>
          <w:rFonts w:ascii="微软雅黑" w:eastAsia="微软雅黑" w:hAnsi="微软雅黑"/>
          <w:b/>
          <w:bCs/>
          <w:szCs w:val="21"/>
        </w:rPr>
      </w:pPr>
      <w:r w:rsidRPr="00013945">
        <w:rPr>
          <w:rFonts w:ascii="微软雅黑" w:eastAsia="微软雅黑" w:hAnsi="微软雅黑" w:hint="eastAsia"/>
          <w:b/>
          <w:bCs/>
          <w:szCs w:val="21"/>
        </w:rPr>
        <w:t>（一）确定中标人。</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、采购代理机构</w:t>
      </w:r>
      <w:r w:rsidRPr="00013945">
        <w:rPr>
          <w:rFonts w:ascii="微软雅黑" w:eastAsia="微软雅黑" w:hAnsi="微软雅黑"/>
          <w:szCs w:val="21"/>
        </w:rPr>
        <w:t>在评标结束后2个工作日内将评标报告交采购人确认，同时在发布招标公告的网站上对评标结果进行</w:t>
      </w:r>
      <w:r w:rsidRPr="00013945">
        <w:rPr>
          <w:rFonts w:ascii="微软雅黑" w:eastAsia="微软雅黑" w:hAnsi="微软雅黑" w:hint="eastAsia"/>
          <w:szCs w:val="21"/>
        </w:rPr>
        <w:t>公告</w:t>
      </w:r>
      <w:r w:rsidRPr="00013945">
        <w:rPr>
          <w:rFonts w:ascii="微软雅黑" w:eastAsia="微软雅黑" w:hAnsi="微软雅黑"/>
          <w:szCs w:val="21"/>
        </w:rPr>
        <w:t>。</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w:t>
      </w:r>
      <w:r w:rsidRPr="00013945">
        <w:rPr>
          <w:rFonts w:ascii="微软雅黑" w:eastAsia="微软雅黑" w:hAnsi="微软雅黑"/>
          <w:szCs w:val="21"/>
        </w:rPr>
        <w:t>供应商对评标结果无异议的，采购人应在收到评标报告后5个工作日内对评标结果进行确认。如有供应商对评标结果提出质疑的，采购人可在质疑处理完毕后确定中标人。</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lastRenderedPageBreak/>
        <w:t>3. 在公告中标结果的同时，采购代理机构向中标人发出中标通知书。</w:t>
      </w:r>
    </w:p>
    <w:p w:rsidR="00377DE5" w:rsidRPr="00013945" w:rsidRDefault="00693A8C">
      <w:pPr>
        <w:pStyle w:val="ab"/>
        <w:snapToGrid w:val="0"/>
        <w:spacing w:line="500" w:lineRule="exact"/>
        <w:ind w:firstLineChars="200" w:firstLine="420"/>
        <w:jc w:val="left"/>
        <w:outlineLvl w:val="1"/>
        <w:rPr>
          <w:rFonts w:ascii="微软雅黑" w:eastAsia="微软雅黑" w:hAnsi="微软雅黑"/>
          <w:b/>
          <w:szCs w:val="21"/>
        </w:rPr>
      </w:pPr>
      <w:bookmarkStart w:id="420" w:name="_Toc71548044"/>
      <w:bookmarkStart w:id="421" w:name="_Toc5136"/>
      <w:bookmarkStart w:id="422" w:name="_Toc33535372"/>
      <w:bookmarkStart w:id="423" w:name="_Toc50012888"/>
      <w:bookmarkStart w:id="424" w:name="_Toc71548142"/>
      <w:r w:rsidRPr="00013945">
        <w:rPr>
          <w:rFonts w:ascii="微软雅黑" w:eastAsia="微软雅黑" w:hAnsi="微软雅黑" w:hint="eastAsia"/>
          <w:b/>
          <w:szCs w:val="21"/>
        </w:rPr>
        <w:t>七、合同授予</w:t>
      </w:r>
      <w:bookmarkEnd w:id="420"/>
      <w:bookmarkEnd w:id="421"/>
      <w:bookmarkEnd w:id="422"/>
      <w:bookmarkEnd w:id="423"/>
      <w:bookmarkEnd w:id="424"/>
    </w:p>
    <w:p w:rsidR="00377DE5" w:rsidRPr="00013945" w:rsidRDefault="00693A8C">
      <w:pPr>
        <w:snapToGrid w:val="0"/>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
          <w:bCs/>
          <w:szCs w:val="21"/>
        </w:rPr>
        <w:t>（一）签订合同</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、采购人与</w:t>
      </w:r>
      <w:r w:rsidRPr="00013945">
        <w:rPr>
          <w:rFonts w:ascii="微软雅黑" w:eastAsia="微软雅黑" w:hAnsi="微软雅黑"/>
          <w:szCs w:val="21"/>
        </w:rPr>
        <w:t>中标人应</w:t>
      </w:r>
      <w:r w:rsidRPr="00013945">
        <w:rPr>
          <w:rFonts w:ascii="微软雅黑" w:eastAsia="微软雅黑" w:hAnsi="微软雅黑" w:hint="eastAsia"/>
          <w:szCs w:val="21"/>
        </w:rPr>
        <w:t>当在中标公示发出之日起30日内签订政府采购合同。同时，采购机构对合同内容进行审查，如发现与采购结果和投标承诺内容不一致的，将予以纠正。</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w:t>
      </w:r>
      <w:r w:rsidRPr="00013945">
        <w:rPr>
          <w:rFonts w:ascii="微软雅黑" w:eastAsia="微软雅黑" w:hAnsi="微软雅黑"/>
          <w:szCs w:val="21"/>
        </w:rPr>
        <w:t>中标人拖延、拒签合同的,将被取消中标资格</w:t>
      </w:r>
      <w:r w:rsidRPr="00013945">
        <w:rPr>
          <w:rFonts w:ascii="微软雅黑" w:eastAsia="微软雅黑" w:hAnsi="微软雅黑" w:hint="eastAsia"/>
          <w:szCs w:val="21"/>
        </w:rPr>
        <w:t>，并报监督管理部门</w:t>
      </w:r>
      <w:r w:rsidRPr="00013945">
        <w:rPr>
          <w:rFonts w:ascii="微软雅黑" w:eastAsia="微软雅黑" w:hAnsi="微软雅黑"/>
          <w:szCs w:val="21"/>
        </w:rPr>
        <w:t>。</w:t>
      </w:r>
    </w:p>
    <w:p w:rsidR="00377DE5" w:rsidRPr="00013945" w:rsidRDefault="00693A8C">
      <w:pPr>
        <w:pStyle w:val="ab"/>
        <w:snapToGrid w:val="0"/>
        <w:spacing w:line="500" w:lineRule="exact"/>
        <w:ind w:firstLineChars="200" w:firstLine="420"/>
        <w:jc w:val="left"/>
        <w:rPr>
          <w:rFonts w:ascii="微软雅黑" w:eastAsia="微软雅黑" w:hAnsi="微软雅黑"/>
          <w:b/>
          <w:szCs w:val="21"/>
        </w:rPr>
      </w:pPr>
      <w:r w:rsidRPr="00013945">
        <w:rPr>
          <w:rFonts w:ascii="微软雅黑" w:eastAsia="微软雅黑" w:hAnsi="微软雅黑"/>
          <w:b/>
          <w:szCs w:val="21"/>
        </w:rPr>
        <w:t>（二）履约保证金</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w:t>
      </w:r>
      <w:r w:rsidRPr="00013945">
        <w:rPr>
          <w:rFonts w:ascii="微软雅黑" w:eastAsia="微软雅黑" w:hAnsi="微软雅黑"/>
          <w:szCs w:val="21"/>
        </w:rPr>
        <w:t>中标人应根据招标文件确定的履约保证金的金额，向采购</w:t>
      </w:r>
      <w:r w:rsidRPr="00013945">
        <w:rPr>
          <w:rFonts w:ascii="微软雅黑" w:eastAsia="微软雅黑" w:hAnsi="微软雅黑" w:hint="eastAsia"/>
          <w:szCs w:val="21"/>
        </w:rPr>
        <w:t>人</w:t>
      </w:r>
      <w:r w:rsidRPr="00013945">
        <w:rPr>
          <w:rFonts w:ascii="微软雅黑" w:eastAsia="微软雅黑" w:hAnsi="微软雅黑"/>
          <w:szCs w:val="21"/>
        </w:rPr>
        <w:t>交纳履约保证金。</w:t>
      </w:r>
    </w:p>
    <w:p w:rsidR="00377DE5" w:rsidRPr="00013945" w:rsidRDefault="00693A8C">
      <w:pPr>
        <w:pStyle w:val="ab"/>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w:t>
      </w:r>
      <w:r w:rsidRPr="00013945">
        <w:rPr>
          <w:rFonts w:ascii="微软雅黑" w:eastAsia="微软雅黑" w:hAnsi="微软雅黑"/>
          <w:szCs w:val="21"/>
        </w:rPr>
        <w:t>如中标人不按双方合同约定履约，则没收其全部履约保证金，履约保证金不足以赔偿损失的，按实际损失赔偿。</w:t>
      </w:r>
    </w:p>
    <w:p w:rsidR="00377DE5" w:rsidRPr="00013945" w:rsidRDefault="00693A8C">
      <w:pPr>
        <w:snapToGrid w:val="0"/>
        <w:spacing w:line="500" w:lineRule="exact"/>
        <w:ind w:firstLineChars="200" w:firstLine="420"/>
        <w:jc w:val="left"/>
        <w:outlineLvl w:val="1"/>
        <w:rPr>
          <w:rFonts w:ascii="微软雅黑" w:eastAsia="微软雅黑" w:hAnsi="微软雅黑"/>
          <w:b/>
          <w:szCs w:val="21"/>
        </w:rPr>
      </w:pPr>
      <w:bookmarkStart w:id="425" w:name="_Toc71548143"/>
      <w:bookmarkStart w:id="426" w:name="_Toc71548045"/>
      <w:bookmarkStart w:id="427" w:name="_Toc50012889"/>
      <w:bookmarkStart w:id="428" w:name="_Toc29923"/>
      <w:r w:rsidRPr="00013945">
        <w:rPr>
          <w:rFonts w:ascii="微软雅黑" w:eastAsia="微软雅黑" w:hAnsi="微软雅黑" w:hint="eastAsia"/>
          <w:b/>
          <w:szCs w:val="21"/>
        </w:rPr>
        <w:t>八、招标代理费</w:t>
      </w:r>
      <w:bookmarkEnd w:id="307"/>
      <w:bookmarkEnd w:id="425"/>
      <w:bookmarkEnd w:id="426"/>
      <w:bookmarkEnd w:id="427"/>
      <w:bookmarkEnd w:id="428"/>
    </w:p>
    <w:p w:rsidR="00377DE5" w:rsidRPr="00013945" w:rsidRDefault="00693A8C">
      <w:pPr>
        <w:spacing w:line="500" w:lineRule="exact"/>
        <w:ind w:firstLineChars="200" w:firstLine="420"/>
        <w:rPr>
          <w:rFonts w:ascii="微软雅黑" w:eastAsia="微软雅黑" w:hAnsi="微软雅黑"/>
          <w:szCs w:val="21"/>
        </w:rPr>
      </w:pPr>
      <w:r w:rsidRPr="00013945">
        <w:rPr>
          <w:rFonts w:ascii="微软雅黑" w:eastAsia="微软雅黑" w:hAnsi="微软雅黑" w:hint="eastAsia"/>
          <w:szCs w:val="21"/>
        </w:rPr>
        <w:t>本项目招标代理费由中标单位承担，收费标准如下：</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1、根据“国家发展和改革委员会办公厅《关于招标代理服务收费有关问题的通知》（发改办价格【2003】857号）”规定，招标代理机构向中标人收取招标代理服务费。</w:t>
      </w:r>
      <w:bookmarkStart w:id="429" w:name="_Toc493511766"/>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2、</w:t>
      </w:r>
      <w:bookmarkEnd w:id="429"/>
      <w:r w:rsidRPr="00013945">
        <w:rPr>
          <w:rFonts w:ascii="微软雅黑" w:eastAsia="微软雅黑" w:hAnsi="微软雅黑" w:hint="eastAsia"/>
          <w:szCs w:val="21"/>
        </w:rPr>
        <w:t>本项目以服务类招标收费标准的60%收取中标服务费，对于招标代理服务费不足5000元的按5000元计取招标代理服务费。</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3、服务费的货币为人民币。</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4、服务费支付方式：一次性以银行划账、电汇、汇票或支票的形式支付。</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5、服务费以银行划账方式按下列要求提交：</w:t>
      </w:r>
    </w:p>
    <w:p w:rsidR="00377DE5" w:rsidRPr="00013945" w:rsidRDefault="00693A8C">
      <w:pPr>
        <w:snapToGrid w:val="0"/>
        <w:spacing w:line="500" w:lineRule="exact"/>
        <w:ind w:firstLineChars="400" w:firstLine="840"/>
        <w:rPr>
          <w:rFonts w:ascii="微软雅黑" w:eastAsia="微软雅黑" w:hAnsi="微软雅黑"/>
          <w:b/>
          <w:szCs w:val="21"/>
        </w:rPr>
      </w:pPr>
      <w:r w:rsidRPr="00013945">
        <w:rPr>
          <w:rFonts w:ascii="微软雅黑" w:eastAsia="微软雅黑" w:hAnsi="微软雅黑" w:hint="eastAsia"/>
          <w:szCs w:val="21"/>
        </w:rPr>
        <w:t>收款人：</w:t>
      </w:r>
      <w:r w:rsidRPr="00013945">
        <w:rPr>
          <w:rFonts w:ascii="微软雅黑" w:eastAsia="微软雅黑" w:hAnsi="微软雅黑" w:hint="eastAsia"/>
          <w:b/>
          <w:szCs w:val="21"/>
        </w:rPr>
        <w:t>嘉兴市千秋工程咨询有限公司</w:t>
      </w:r>
    </w:p>
    <w:p w:rsidR="00377DE5" w:rsidRPr="00013945" w:rsidRDefault="00693A8C">
      <w:pPr>
        <w:widowControl/>
        <w:tabs>
          <w:tab w:val="left" w:pos="848"/>
        </w:tabs>
        <w:snapToGrid w:val="0"/>
        <w:spacing w:line="500" w:lineRule="exact"/>
        <w:ind w:firstLineChars="400" w:firstLine="840"/>
        <w:jc w:val="left"/>
        <w:rPr>
          <w:rFonts w:ascii="微软雅黑" w:eastAsia="微软雅黑" w:hAnsi="微软雅黑"/>
          <w:szCs w:val="21"/>
        </w:rPr>
      </w:pPr>
      <w:r w:rsidRPr="00013945">
        <w:rPr>
          <w:rFonts w:ascii="微软雅黑" w:eastAsia="微软雅黑" w:hAnsi="微软雅黑" w:hint="eastAsia"/>
          <w:szCs w:val="21"/>
        </w:rPr>
        <w:t>户名：</w:t>
      </w:r>
      <w:r w:rsidRPr="00013945">
        <w:rPr>
          <w:rFonts w:ascii="微软雅黑" w:eastAsia="微软雅黑" w:hAnsi="微软雅黑" w:cs="宋体" w:hint="eastAsia"/>
          <w:bCs/>
          <w:szCs w:val="21"/>
        </w:rPr>
        <w:t>嘉兴市千秋工程咨询有限公司</w:t>
      </w:r>
    </w:p>
    <w:p w:rsidR="00377DE5" w:rsidRPr="00013945" w:rsidRDefault="00693A8C">
      <w:pPr>
        <w:widowControl/>
        <w:snapToGrid w:val="0"/>
        <w:spacing w:line="500" w:lineRule="exact"/>
        <w:ind w:firstLineChars="400" w:firstLine="840"/>
        <w:jc w:val="left"/>
        <w:rPr>
          <w:rFonts w:ascii="微软雅黑" w:eastAsia="微软雅黑" w:hAnsi="微软雅黑"/>
          <w:szCs w:val="21"/>
        </w:rPr>
      </w:pPr>
      <w:r w:rsidRPr="00013945">
        <w:rPr>
          <w:rFonts w:ascii="微软雅黑" w:eastAsia="微软雅黑" w:hAnsi="微软雅黑" w:hint="eastAsia"/>
          <w:szCs w:val="21"/>
        </w:rPr>
        <w:t>开户银行：</w:t>
      </w:r>
      <w:r w:rsidRPr="00013945">
        <w:rPr>
          <w:rFonts w:ascii="微软雅黑" w:eastAsia="微软雅黑" w:hAnsi="微软雅黑" w:hint="eastAsia"/>
          <w:b/>
          <w:szCs w:val="21"/>
        </w:rPr>
        <w:t>交通银行嘉兴分行</w:t>
      </w:r>
    </w:p>
    <w:p w:rsidR="00377DE5" w:rsidRPr="00013945" w:rsidRDefault="00693A8C">
      <w:pPr>
        <w:widowControl/>
        <w:snapToGrid w:val="0"/>
        <w:spacing w:line="500" w:lineRule="exact"/>
        <w:ind w:firstLineChars="400" w:firstLine="840"/>
        <w:jc w:val="left"/>
        <w:rPr>
          <w:rFonts w:ascii="微软雅黑" w:eastAsia="微软雅黑" w:hAnsi="微软雅黑"/>
          <w:szCs w:val="21"/>
        </w:rPr>
      </w:pPr>
      <w:r w:rsidRPr="00013945">
        <w:rPr>
          <w:rFonts w:ascii="微软雅黑" w:eastAsia="微软雅黑" w:hAnsi="微软雅黑" w:hint="eastAsia"/>
          <w:szCs w:val="21"/>
        </w:rPr>
        <w:t>账号：</w:t>
      </w:r>
      <w:r w:rsidRPr="00013945">
        <w:rPr>
          <w:rFonts w:ascii="微软雅黑" w:eastAsia="微软雅黑" w:hAnsi="微软雅黑" w:hint="eastAsia"/>
          <w:b/>
          <w:szCs w:val="21"/>
        </w:rPr>
        <w:t>334601000018170160050</w:t>
      </w:r>
    </w:p>
    <w:p w:rsidR="00377DE5" w:rsidRPr="00013945" w:rsidRDefault="00693A8C">
      <w:pPr>
        <w:snapToGrid w:val="0"/>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6、服务费支付时间：服务费必须在中标人领取《中标通知书》时一次性付清，如果中标人未能按时交纳服务费，采购代理机构/采购人保留取消其中标资格并追究其法律责任的权利。</w:t>
      </w:r>
    </w:p>
    <w:p w:rsidR="00377DE5" w:rsidRPr="00013945" w:rsidRDefault="00693A8C">
      <w:pPr>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7、服务费不在投标报价中单列。</w:t>
      </w:r>
    </w:p>
    <w:p w:rsidR="00377DE5" w:rsidRPr="00013945" w:rsidRDefault="00693A8C">
      <w:pPr>
        <w:pStyle w:val="61"/>
        <w:rPr>
          <w:rFonts w:ascii="微软雅黑" w:hAnsi="微软雅黑"/>
          <w:b w:val="0"/>
        </w:rPr>
      </w:pPr>
      <w:bookmarkStart w:id="430" w:name="_Toc493511776"/>
      <w:bookmarkStart w:id="431" w:name="_Toc170792807"/>
      <w:bookmarkStart w:id="432" w:name="_Toc177870559"/>
      <w:r w:rsidRPr="00013945">
        <w:rPr>
          <w:rFonts w:ascii="微软雅黑" w:hAnsi="微软雅黑" w:hint="eastAsia"/>
        </w:rPr>
        <w:br w:type="page"/>
      </w:r>
      <w:bookmarkStart w:id="433" w:name="_Toc71548144"/>
      <w:r w:rsidRPr="00013945">
        <w:rPr>
          <w:rStyle w:val="2Char"/>
          <w:rFonts w:ascii="微软雅黑" w:eastAsia="微软雅黑" w:hAnsi="微软雅黑" w:cs="微软雅黑" w:hint="eastAsia"/>
          <w:b/>
        </w:rPr>
        <w:lastRenderedPageBreak/>
        <w:t>第四章 评标办法及评分标准</w:t>
      </w:r>
      <w:bookmarkEnd w:id="430"/>
      <w:bookmarkEnd w:id="433"/>
    </w:p>
    <w:p w:rsidR="00377DE5" w:rsidRPr="00013945" w:rsidRDefault="00693A8C">
      <w:pPr>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为公正、公平、科学地选择中标人，根据《中华人民共和国政府采购法》等有关法律法规的规定，并结合本项目的实际，制定本办法。</w:t>
      </w:r>
    </w:p>
    <w:p w:rsidR="00377DE5" w:rsidRPr="00013945" w:rsidRDefault="00693A8C">
      <w:pPr>
        <w:spacing w:line="500" w:lineRule="exact"/>
        <w:ind w:firstLineChars="200" w:firstLine="420"/>
        <w:jc w:val="left"/>
        <w:rPr>
          <w:rFonts w:ascii="微软雅黑" w:eastAsia="微软雅黑" w:hAnsi="微软雅黑"/>
          <w:b/>
          <w:szCs w:val="21"/>
        </w:rPr>
      </w:pPr>
      <w:bookmarkStart w:id="434" w:name="_Toc170792802"/>
      <w:bookmarkEnd w:id="431"/>
      <w:bookmarkEnd w:id="432"/>
      <w:r w:rsidRPr="00013945">
        <w:rPr>
          <w:rFonts w:ascii="微软雅黑" w:eastAsia="微软雅黑" w:hAnsi="微软雅黑" w:hint="eastAsia"/>
          <w:b/>
          <w:szCs w:val="21"/>
        </w:rPr>
        <w:t>一、总则</w:t>
      </w:r>
    </w:p>
    <w:p w:rsidR="00377DE5" w:rsidRPr="00013945" w:rsidRDefault="00693A8C">
      <w:pPr>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w:t>
      </w:r>
      <w:r w:rsidRPr="00013945">
        <w:rPr>
          <w:rFonts w:ascii="微软雅黑" w:eastAsia="微软雅黑" w:hAnsi="微软雅黑" w:hint="eastAsia"/>
          <w:b/>
          <w:szCs w:val="21"/>
        </w:rPr>
        <w:t>第一</w:t>
      </w:r>
      <w:r w:rsidRPr="00013945">
        <w:rPr>
          <w:rFonts w:ascii="微软雅黑" w:eastAsia="微软雅黑" w:hAnsi="微软雅黑" w:hint="eastAsia"/>
          <w:szCs w:val="21"/>
        </w:rPr>
        <w:t>的投标人为中标候选人，排名第二的投标人为候补中标候选人……其他投标人中标候选资格依此类推。</w:t>
      </w:r>
      <w:r w:rsidRPr="00013945">
        <w:rPr>
          <w:rFonts w:ascii="微软雅黑" w:eastAsia="微软雅黑" w:hAnsi="微软雅黑" w:hint="eastAsia"/>
          <w:bCs/>
          <w:szCs w:val="21"/>
        </w:rPr>
        <w:t>评分过程中采用四舍五入法，并保留小数2位。</w:t>
      </w:r>
    </w:p>
    <w:p w:rsidR="00377DE5" w:rsidRPr="00013945" w:rsidRDefault="00693A8C">
      <w:pPr>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投标人评标</w:t>
      </w:r>
      <w:r w:rsidRPr="00013945">
        <w:rPr>
          <w:rFonts w:ascii="微软雅黑" w:eastAsia="微软雅黑" w:hAnsi="微软雅黑" w:hint="eastAsia"/>
          <w:bCs/>
          <w:szCs w:val="21"/>
        </w:rPr>
        <w:t>综合得分=价格分+(技术分+资信、商务及其他分)</w:t>
      </w:r>
    </w:p>
    <w:p w:rsidR="00377DE5" w:rsidRPr="00013945" w:rsidRDefault="00693A8C">
      <w:pPr>
        <w:spacing w:line="500" w:lineRule="exact"/>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二、评标内容及标准</w:t>
      </w:r>
    </w:p>
    <w:p w:rsidR="00377DE5" w:rsidRPr="00013945" w:rsidRDefault="00693A8C">
      <w:pPr>
        <w:pStyle w:val="ab"/>
        <w:tabs>
          <w:tab w:val="left" w:pos="630"/>
        </w:tabs>
        <w:spacing w:line="500" w:lineRule="exact"/>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（一）价格分（30分）</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1、价格分采用低价优先法计算，即满足招标文件要求且投标价格最低的投标报价为评标基准价，其他投标人的价格分按照下列公式计算：</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价格分=（评标基准价/投标报价）×30%×100</w:t>
      </w:r>
    </w:p>
    <w:p w:rsidR="00377DE5" w:rsidRPr="00013945" w:rsidRDefault="00693A8C">
      <w:pPr>
        <w:pStyle w:val="ab"/>
        <w:tabs>
          <w:tab w:val="left" w:pos="630"/>
        </w:tabs>
        <w:spacing w:line="500" w:lineRule="exact"/>
        <w:ind w:firstLineChars="200" w:firstLine="420"/>
        <w:jc w:val="left"/>
        <w:rPr>
          <w:rFonts w:ascii="微软雅黑" w:eastAsia="微软雅黑" w:hAnsi="微软雅黑"/>
          <w:szCs w:val="21"/>
        </w:rPr>
      </w:pPr>
      <w:r w:rsidRPr="00013945">
        <w:rPr>
          <w:rFonts w:ascii="微软雅黑" w:eastAsia="微软雅黑" w:hAnsi="微软雅黑" w:hint="eastAsia"/>
          <w:szCs w:val="21"/>
        </w:rPr>
        <w:t>2、投标人的投标报价超过采购人设定的最高限价，将作为无效标。</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szCs w:val="21"/>
        </w:rPr>
        <w:t>3、评标委员会认为供应商的报价明显低于其他通过符合性审查供应商的报价，有可能影响产品质量或者不能诚信履约的，应当要求其在评标现场合理的时间内提供书面说明，必要时提交相关证明材料;供应商不能证明</w:t>
      </w:r>
      <w:r w:rsidRPr="00013945">
        <w:rPr>
          <w:rFonts w:ascii="微软雅黑" w:eastAsia="微软雅黑" w:hAnsi="微软雅黑" w:hint="eastAsia"/>
          <w:bCs/>
          <w:szCs w:val="21"/>
        </w:rPr>
        <w:t>其报价合理性的，评标委员会应当将其作为无效投标处理。</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4、</w:t>
      </w:r>
      <w:r w:rsidRPr="00013945">
        <w:rPr>
          <w:rFonts w:ascii="微软雅黑" w:eastAsia="微软雅黑" w:hAnsi="微软雅黑"/>
          <w:bCs/>
          <w:szCs w:val="21"/>
        </w:rPr>
        <w:t>促进中小企业发展</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1）本次采购为非专门面向中小企业预留采购份额的采购项目。</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3）本次采购标的为服务，对应的中小企业划分标准所属行业是：自行判别。</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4）以联合体形式参加政府采购活动，联合体各方均为小微企业的，联合体视同小微企</w:t>
      </w:r>
      <w:r w:rsidRPr="00013945">
        <w:rPr>
          <w:rFonts w:ascii="微软雅黑" w:eastAsia="微软雅黑" w:hAnsi="微软雅黑" w:hint="eastAsia"/>
          <w:bCs/>
          <w:szCs w:val="21"/>
        </w:rPr>
        <w:lastRenderedPageBreak/>
        <w:t>业。（本项目不接受联合体）</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5）参加本次采购活动的供应商提供的服务全部由小微企业承接的，其报价给予6%的扣除，用扣除后的价格参加评审。小微企业将合同分包给大中型企业的，其报价不予扣除。</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6）符合小微企业划分标准的个体工商户，视同小微企业。</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7）小微企业（包括联合体内的小微企业和接受分包的小微企业）参加政府采购活动，应当出具《中小企业声明函》，否则其报价不予扣除。</w:t>
      </w:r>
    </w:p>
    <w:p w:rsidR="00377DE5" w:rsidRPr="00013945" w:rsidRDefault="00693A8C">
      <w:pPr>
        <w:pStyle w:val="ab"/>
        <w:tabs>
          <w:tab w:val="left" w:pos="630"/>
        </w:tabs>
        <w:spacing w:line="500" w:lineRule="exact"/>
        <w:ind w:firstLineChars="200" w:firstLine="420"/>
        <w:jc w:val="left"/>
        <w:rPr>
          <w:rFonts w:ascii="微软雅黑" w:eastAsia="微软雅黑" w:hAnsi="微软雅黑"/>
          <w:bCs/>
          <w:szCs w:val="21"/>
        </w:rPr>
      </w:pPr>
      <w:r w:rsidRPr="00013945">
        <w:rPr>
          <w:rFonts w:ascii="微软雅黑" w:eastAsia="微软雅黑" w:hAnsi="微软雅黑" w:hint="eastAsia"/>
          <w:bCs/>
          <w:szCs w:val="21"/>
        </w:rPr>
        <w:t>8）监狱企业和残疾人福利性单位视同小型、微型企业，按《财政部司法部关于政府采购支持监狱企业发展有关问题的通知》(财库〔2014〕68 号)、《财政部  民政部  中国残疾人联合会关于促进残疾人就业政府采购政策的通知》（财库〔2017〕141 号）的规定执行。</w:t>
      </w:r>
    </w:p>
    <w:p w:rsidR="00377DE5" w:rsidRPr="00013945" w:rsidRDefault="00693A8C">
      <w:pPr>
        <w:pStyle w:val="ab"/>
        <w:tabs>
          <w:tab w:val="left" w:pos="630"/>
        </w:tabs>
        <w:spacing w:line="500" w:lineRule="exact"/>
        <w:ind w:firstLineChars="200" w:firstLine="420"/>
        <w:jc w:val="left"/>
        <w:rPr>
          <w:rFonts w:ascii="微软雅黑" w:eastAsia="微软雅黑" w:hAnsi="微软雅黑"/>
          <w:b/>
          <w:bCs/>
          <w:szCs w:val="21"/>
        </w:rPr>
      </w:pPr>
      <w:r w:rsidRPr="00013945">
        <w:rPr>
          <w:rFonts w:ascii="微软雅黑" w:eastAsia="微软雅黑" w:hAnsi="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rsidR="00377DE5" w:rsidRPr="00013945" w:rsidRDefault="00693A8C">
      <w:pPr>
        <w:wordWrap w:val="0"/>
        <w:spacing w:line="360" w:lineRule="auto"/>
        <w:ind w:firstLineChars="196" w:firstLine="412"/>
        <w:rPr>
          <w:rFonts w:ascii="微软雅黑" w:eastAsia="微软雅黑" w:hAnsi="微软雅黑"/>
          <w:b/>
          <w:szCs w:val="21"/>
        </w:rPr>
      </w:pPr>
      <w:r w:rsidRPr="00013945">
        <w:rPr>
          <w:rFonts w:ascii="微软雅黑" w:eastAsia="微软雅黑" w:hAnsi="微软雅黑" w:hint="eastAsia"/>
          <w:b/>
          <w:bCs/>
          <w:szCs w:val="21"/>
        </w:rPr>
        <w:t>技术分：</w:t>
      </w:r>
      <w:bookmarkStart w:id="435" w:name="_Toc493511826"/>
      <w:bookmarkStart w:id="436" w:name="_Toc417992896"/>
      <w:bookmarkStart w:id="437" w:name="_Toc416422800"/>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547"/>
        <w:gridCol w:w="992"/>
      </w:tblGrid>
      <w:tr w:rsidR="00377DE5" w:rsidRPr="00013945">
        <w:tc>
          <w:tcPr>
            <w:tcW w:w="534"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序号</w:t>
            </w:r>
          </w:p>
        </w:tc>
        <w:tc>
          <w:tcPr>
            <w:tcW w:w="7547" w:type="dxa"/>
          </w:tcPr>
          <w:p w:rsidR="00377DE5" w:rsidRPr="00013945" w:rsidRDefault="00693A8C">
            <w:pPr>
              <w:spacing w:line="276" w:lineRule="auto"/>
              <w:jc w:val="center"/>
              <w:rPr>
                <w:rFonts w:ascii="微软雅黑" w:eastAsia="微软雅黑" w:hAnsi="微软雅黑"/>
                <w:szCs w:val="21"/>
              </w:rPr>
            </w:pPr>
            <w:r w:rsidRPr="00013945">
              <w:rPr>
                <w:rFonts w:ascii="微软雅黑" w:eastAsia="微软雅黑" w:hAnsi="微软雅黑" w:hint="eastAsia"/>
                <w:szCs w:val="21"/>
              </w:rPr>
              <w:t>评分标准</w:t>
            </w:r>
          </w:p>
        </w:tc>
        <w:tc>
          <w:tcPr>
            <w:tcW w:w="992" w:type="dxa"/>
          </w:tcPr>
          <w:p w:rsidR="00377DE5" w:rsidRPr="00013945" w:rsidRDefault="00693A8C">
            <w:pPr>
              <w:spacing w:line="276" w:lineRule="auto"/>
              <w:jc w:val="left"/>
              <w:rPr>
                <w:rFonts w:ascii="微软雅黑" w:eastAsia="微软雅黑" w:hAnsi="微软雅黑"/>
                <w:szCs w:val="21"/>
              </w:rPr>
            </w:pPr>
            <w:r w:rsidRPr="00013945">
              <w:rPr>
                <w:rFonts w:ascii="微软雅黑" w:eastAsia="微软雅黑" w:hAnsi="微软雅黑" w:hint="eastAsia"/>
                <w:szCs w:val="21"/>
              </w:rPr>
              <w:t>最高分值</w:t>
            </w:r>
          </w:p>
        </w:tc>
      </w:tr>
      <w:tr w:rsidR="00377DE5" w:rsidRPr="00013945">
        <w:tc>
          <w:tcPr>
            <w:tcW w:w="534"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1</w:t>
            </w:r>
          </w:p>
        </w:tc>
        <w:tc>
          <w:tcPr>
            <w:tcW w:w="7547" w:type="dxa"/>
            <w:vAlign w:val="center"/>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根据投标人针对本项目的总体理解及实施方案进行综合评审(0-2分)</w:t>
            </w:r>
          </w:p>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根据投标人对本项目的总体理解是否符合招标单位要求，制定方案是否考虑全面、科学，可行性等进行进行综合评审，（0-2分）。</w:t>
            </w:r>
          </w:p>
        </w:tc>
        <w:tc>
          <w:tcPr>
            <w:tcW w:w="992"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4</w:t>
            </w:r>
          </w:p>
        </w:tc>
      </w:tr>
      <w:tr w:rsidR="00377DE5" w:rsidRPr="00013945">
        <w:tc>
          <w:tcPr>
            <w:tcW w:w="534"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2</w:t>
            </w:r>
          </w:p>
        </w:tc>
        <w:tc>
          <w:tcPr>
            <w:tcW w:w="7547"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投标产品技术参数完全满足招标需求的，得5分，指标存在</w:t>
            </w:r>
            <w:r w:rsidRPr="00013945">
              <w:rPr>
                <w:rFonts w:ascii="微软雅黑" w:eastAsia="微软雅黑" w:hAnsi="微软雅黑" w:hint="eastAsia"/>
                <w:bCs/>
                <w:szCs w:val="21"/>
              </w:rPr>
              <w:t>负偏离每项扣1分，扣完为止。</w:t>
            </w:r>
          </w:p>
        </w:tc>
        <w:tc>
          <w:tcPr>
            <w:tcW w:w="992"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5</w:t>
            </w:r>
          </w:p>
        </w:tc>
      </w:tr>
      <w:tr w:rsidR="00377DE5" w:rsidRPr="00013945">
        <w:tc>
          <w:tcPr>
            <w:tcW w:w="534"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3</w:t>
            </w:r>
          </w:p>
        </w:tc>
        <w:tc>
          <w:tcPr>
            <w:tcW w:w="7547" w:type="dxa"/>
            <w:vAlign w:val="center"/>
          </w:tcPr>
          <w:p w:rsidR="00377DE5" w:rsidRPr="00013945" w:rsidRDefault="00693A8C">
            <w:pPr>
              <w:spacing w:line="276" w:lineRule="auto"/>
            </w:pPr>
            <w:r w:rsidRPr="00013945">
              <w:rPr>
                <w:rFonts w:ascii="微软雅黑" w:eastAsia="微软雅黑" w:hAnsi="微软雅黑" w:cs="宋体" w:hint="eastAsia"/>
                <w:kern w:val="0"/>
                <w:szCs w:val="21"/>
              </w:rPr>
              <w:t>设计方案：投标单位根据招标人需求，对分类收集屋和分类收集亭提供的设计方案深化效果图纸，根据效果图纸综合评分，设计总体布局与环境、结构的协调及美观程度，功能划分明确合理程度，进行比较打分（0-5分）。</w:t>
            </w:r>
          </w:p>
        </w:tc>
        <w:tc>
          <w:tcPr>
            <w:tcW w:w="992"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5</w:t>
            </w:r>
          </w:p>
        </w:tc>
      </w:tr>
      <w:tr w:rsidR="00377DE5" w:rsidRPr="00013945">
        <w:tc>
          <w:tcPr>
            <w:tcW w:w="534"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4</w:t>
            </w:r>
          </w:p>
        </w:tc>
        <w:tc>
          <w:tcPr>
            <w:tcW w:w="7547" w:type="dxa"/>
            <w:vAlign w:val="center"/>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bCs/>
                <w:szCs w:val="21"/>
              </w:rPr>
              <w:t>根据投标人现有与本项目的智能化垃圾分类的系统相配套的设施设备情况，</w:t>
            </w:r>
            <w:r w:rsidRPr="00013945">
              <w:rPr>
                <w:rFonts w:ascii="微软雅黑" w:eastAsia="微软雅黑" w:hAnsi="微软雅黑" w:cs="宋体" w:hint="eastAsia"/>
                <w:color w:val="000000"/>
                <w:szCs w:val="21"/>
              </w:rPr>
              <w:t>由专家酌情打分（</w:t>
            </w:r>
            <w:r w:rsidRPr="00013945">
              <w:rPr>
                <w:rFonts w:ascii="微软雅黑" w:eastAsia="微软雅黑" w:hAnsi="微软雅黑"/>
                <w:bCs/>
                <w:szCs w:val="21"/>
              </w:rPr>
              <w:t>0-</w:t>
            </w:r>
            <w:r w:rsidRPr="00013945">
              <w:rPr>
                <w:rFonts w:ascii="微软雅黑" w:eastAsia="微软雅黑" w:hAnsi="微软雅黑" w:hint="eastAsia"/>
                <w:bCs/>
                <w:szCs w:val="21"/>
              </w:rPr>
              <w:t>4分）。</w:t>
            </w:r>
          </w:p>
        </w:tc>
        <w:tc>
          <w:tcPr>
            <w:tcW w:w="992"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4</w:t>
            </w:r>
          </w:p>
        </w:tc>
      </w:tr>
      <w:tr w:rsidR="00377DE5" w:rsidRPr="00013945">
        <w:tc>
          <w:tcPr>
            <w:tcW w:w="534"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5</w:t>
            </w:r>
          </w:p>
        </w:tc>
        <w:tc>
          <w:tcPr>
            <w:tcW w:w="7547"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bCs/>
                <w:szCs w:val="21"/>
              </w:rPr>
              <w:t>针对本项目的运维管理及服务的措施（含组织措施、技术措施、经济措施、管理措施）</w:t>
            </w:r>
            <w:r w:rsidRPr="00013945">
              <w:rPr>
                <w:rFonts w:ascii="微软雅黑" w:eastAsia="微软雅黑" w:hAnsi="微软雅黑" w:cs="宋体" w:hint="eastAsia"/>
                <w:color w:val="000000"/>
                <w:szCs w:val="21"/>
              </w:rPr>
              <w:t>（</w:t>
            </w:r>
            <w:r w:rsidRPr="00013945">
              <w:rPr>
                <w:rFonts w:ascii="微软雅黑" w:eastAsia="微软雅黑" w:hAnsi="微软雅黑"/>
                <w:bCs/>
                <w:szCs w:val="21"/>
              </w:rPr>
              <w:t>0-</w:t>
            </w:r>
            <w:r w:rsidRPr="00013945">
              <w:rPr>
                <w:rFonts w:ascii="微软雅黑" w:eastAsia="微软雅黑" w:hAnsi="微软雅黑" w:hint="eastAsia"/>
                <w:bCs/>
                <w:szCs w:val="21"/>
              </w:rPr>
              <w:t>4分）；</w:t>
            </w:r>
          </w:p>
        </w:tc>
        <w:tc>
          <w:tcPr>
            <w:tcW w:w="992"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4</w:t>
            </w:r>
          </w:p>
        </w:tc>
      </w:tr>
      <w:tr w:rsidR="00377DE5" w:rsidRPr="00013945">
        <w:tc>
          <w:tcPr>
            <w:tcW w:w="534" w:type="dxa"/>
          </w:tcPr>
          <w:p w:rsidR="00377DE5" w:rsidRPr="00013945" w:rsidRDefault="00693A8C">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6</w:t>
            </w:r>
          </w:p>
        </w:tc>
        <w:tc>
          <w:tcPr>
            <w:tcW w:w="7547" w:type="dxa"/>
          </w:tcPr>
          <w:p w:rsidR="00377DE5" w:rsidRPr="00013945" w:rsidRDefault="00693A8C">
            <w:pPr>
              <w:spacing w:line="276" w:lineRule="auto"/>
              <w:jc w:val="left"/>
              <w:rPr>
                <w:rFonts w:ascii="微软雅黑" w:eastAsia="微软雅黑" w:hAnsi="微软雅黑"/>
                <w:bCs/>
                <w:szCs w:val="21"/>
              </w:rPr>
            </w:pPr>
            <w:r w:rsidRPr="00013945">
              <w:rPr>
                <w:rFonts w:ascii="微软雅黑" w:eastAsia="微软雅黑" w:hAnsi="微软雅黑" w:hint="eastAsia"/>
                <w:bCs/>
                <w:szCs w:val="21"/>
              </w:rPr>
              <w:t>根据投标人针对本项目的管理人员的机构设置、人员配备情况，</w:t>
            </w:r>
          </w:p>
          <w:p w:rsidR="00377DE5" w:rsidRPr="00013945" w:rsidRDefault="00693A8C">
            <w:pPr>
              <w:spacing w:line="276" w:lineRule="auto"/>
              <w:jc w:val="left"/>
              <w:rPr>
                <w:rFonts w:ascii="微软雅黑" w:eastAsia="微软雅黑" w:hAnsi="微软雅黑" w:cs="微软雅黑"/>
                <w:szCs w:val="21"/>
              </w:rPr>
            </w:pPr>
            <w:r w:rsidRPr="00013945">
              <w:rPr>
                <w:rFonts w:ascii="微软雅黑" w:eastAsia="微软雅黑" w:hAnsi="微软雅黑" w:hint="eastAsia"/>
                <w:bCs/>
                <w:szCs w:val="21"/>
              </w:rPr>
              <w:lastRenderedPageBreak/>
              <w:t>具有与本项目相关的中级及以上专业技术人员，每人0.5分，最高4分。（需提供证书及在投标单位工作投标截止前三个月社保证明在投标文件中，未提供或资料不全不得分）。</w:t>
            </w:r>
          </w:p>
        </w:tc>
        <w:tc>
          <w:tcPr>
            <w:tcW w:w="992" w:type="dxa"/>
          </w:tcPr>
          <w:p w:rsidR="00377DE5" w:rsidRPr="00013945" w:rsidRDefault="00693A8C">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lastRenderedPageBreak/>
              <w:t>4</w:t>
            </w:r>
          </w:p>
        </w:tc>
      </w:tr>
      <w:tr w:rsidR="00377DE5" w:rsidRPr="00013945">
        <w:tc>
          <w:tcPr>
            <w:tcW w:w="534" w:type="dxa"/>
          </w:tcPr>
          <w:p w:rsidR="00377DE5" w:rsidRPr="00013945" w:rsidRDefault="00693A8C">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lastRenderedPageBreak/>
              <w:t>7</w:t>
            </w:r>
          </w:p>
        </w:tc>
        <w:tc>
          <w:tcPr>
            <w:tcW w:w="7547" w:type="dxa"/>
          </w:tcPr>
          <w:p w:rsidR="00377DE5" w:rsidRPr="00013945" w:rsidRDefault="00693A8C">
            <w:pPr>
              <w:spacing w:line="276" w:lineRule="auto"/>
              <w:rPr>
                <w:rFonts w:ascii="微软雅黑" w:eastAsia="微软雅黑" w:hAnsi="微软雅黑" w:cs="微软雅黑"/>
                <w:szCs w:val="21"/>
              </w:rPr>
            </w:pPr>
            <w:r w:rsidRPr="00013945">
              <w:rPr>
                <w:rFonts w:ascii="微软雅黑" w:eastAsia="微软雅黑" w:hAnsi="微软雅黑" w:hint="eastAsia"/>
                <w:bCs/>
                <w:szCs w:val="21"/>
              </w:rPr>
              <w:t>根据投标人针对本项目设置的各项管理制度情况等，比较打分</w:t>
            </w:r>
            <w:r w:rsidRPr="00013945">
              <w:rPr>
                <w:rFonts w:ascii="微软雅黑" w:eastAsia="微软雅黑" w:hAnsi="微软雅黑" w:cs="宋体" w:hint="eastAsia"/>
                <w:color w:val="000000"/>
                <w:szCs w:val="21"/>
              </w:rPr>
              <w:t>（</w:t>
            </w:r>
            <w:r w:rsidRPr="00013945">
              <w:rPr>
                <w:rFonts w:ascii="微软雅黑" w:eastAsia="微软雅黑" w:hAnsi="微软雅黑"/>
                <w:bCs/>
                <w:szCs w:val="21"/>
              </w:rPr>
              <w:t>0-</w:t>
            </w:r>
            <w:r w:rsidRPr="00013945">
              <w:rPr>
                <w:rFonts w:ascii="微软雅黑" w:eastAsia="微软雅黑" w:hAnsi="微软雅黑" w:hint="eastAsia"/>
                <w:bCs/>
                <w:szCs w:val="21"/>
              </w:rPr>
              <w:t>3分）</w:t>
            </w:r>
          </w:p>
        </w:tc>
        <w:tc>
          <w:tcPr>
            <w:tcW w:w="992" w:type="dxa"/>
          </w:tcPr>
          <w:p w:rsidR="00377DE5" w:rsidRPr="00013945" w:rsidRDefault="00693A8C">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3</w:t>
            </w:r>
          </w:p>
        </w:tc>
      </w:tr>
      <w:tr w:rsidR="00377DE5" w:rsidRPr="00013945">
        <w:tc>
          <w:tcPr>
            <w:tcW w:w="534" w:type="dxa"/>
          </w:tcPr>
          <w:p w:rsidR="00377DE5" w:rsidRPr="00013945" w:rsidRDefault="00CA0DF9">
            <w:pPr>
              <w:spacing w:line="276" w:lineRule="auto"/>
              <w:rPr>
                <w:rFonts w:ascii="微软雅黑" w:eastAsia="微软雅黑" w:hAnsi="微软雅黑" w:cs="微软雅黑"/>
                <w:szCs w:val="21"/>
              </w:rPr>
            </w:pPr>
            <w:r>
              <w:rPr>
                <w:rFonts w:ascii="微软雅黑" w:eastAsia="微软雅黑" w:hAnsi="微软雅黑" w:cs="微软雅黑" w:hint="eastAsia"/>
                <w:szCs w:val="21"/>
              </w:rPr>
              <w:t>8</w:t>
            </w:r>
          </w:p>
        </w:tc>
        <w:tc>
          <w:tcPr>
            <w:tcW w:w="7547"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根据投标人针对本项目垃圾劝导工作的具体实施方案情况，</w:t>
            </w:r>
            <w:r w:rsidRPr="00013945">
              <w:rPr>
                <w:rFonts w:ascii="微软雅黑" w:eastAsia="微软雅黑" w:hAnsi="微软雅黑" w:hint="eastAsia"/>
                <w:bCs/>
                <w:szCs w:val="21"/>
              </w:rPr>
              <w:t>比较打分</w:t>
            </w:r>
            <w:r w:rsidRPr="00013945">
              <w:rPr>
                <w:rFonts w:ascii="微软雅黑" w:eastAsia="微软雅黑" w:hAnsi="微软雅黑" w:cs="宋体" w:hint="eastAsia"/>
                <w:color w:val="000000"/>
                <w:szCs w:val="21"/>
              </w:rPr>
              <w:t>（</w:t>
            </w:r>
            <w:r w:rsidRPr="00013945">
              <w:rPr>
                <w:rFonts w:ascii="微软雅黑" w:eastAsia="微软雅黑" w:hAnsi="微软雅黑"/>
                <w:bCs/>
                <w:szCs w:val="21"/>
              </w:rPr>
              <w:t>0-</w:t>
            </w:r>
            <w:r w:rsidRPr="00013945">
              <w:rPr>
                <w:rFonts w:ascii="微软雅黑" w:eastAsia="微软雅黑" w:hAnsi="微软雅黑" w:hint="eastAsia"/>
                <w:bCs/>
                <w:szCs w:val="21"/>
              </w:rPr>
              <w:t>3分）</w:t>
            </w:r>
          </w:p>
        </w:tc>
        <w:tc>
          <w:tcPr>
            <w:tcW w:w="992" w:type="dxa"/>
          </w:tcPr>
          <w:p w:rsidR="00377DE5" w:rsidRPr="00013945" w:rsidRDefault="00693A8C">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3</w:t>
            </w:r>
          </w:p>
        </w:tc>
      </w:tr>
      <w:tr w:rsidR="00377DE5" w:rsidRPr="00013945">
        <w:tc>
          <w:tcPr>
            <w:tcW w:w="534" w:type="dxa"/>
          </w:tcPr>
          <w:p w:rsidR="00377DE5" w:rsidRPr="00013945" w:rsidRDefault="00CA0DF9">
            <w:pPr>
              <w:spacing w:line="276" w:lineRule="auto"/>
              <w:rPr>
                <w:rFonts w:ascii="微软雅黑" w:eastAsia="微软雅黑" w:hAnsi="微软雅黑" w:cs="微软雅黑"/>
                <w:szCs w:val="21"/>
              </w:rPr>
            </w:pPr>
            <w:r>
              <w:rPr>
                <w:rFonts w:ascii="微软雅黑" w:eastAsia="微软雅黑" w:hAnsi="微软雅黑" w:cs="微软雅黑" w:hint="eastAsia"/>
                <w:szCs w:val="21"/>
              </w:rPr>
              <w:t>9</w:t>
            </w:r>
          </w:p>
        </w:tc>
        <w:tc>
          <w:tcPr>
            <w:tcW w:w="7547" w:type="dxa"/>
          </w:tcPr>
          <w:p w:rsidR="00377DE5" w:rsidRPr="00013945" w:rsidRDefault="00693A8C" w:rsidP="00CA0DF9">
            <w:pPr>
              <w:spacing w:beforeLines="25" w:afterLines="25" w:line="276" w:lineRule="auto"/>
            </w:pPr>
            <w:r w:rsidRPr="00013945">
              <w:rPr>
                <w:rFonts w:ascii="微软雅黑" w:eastAsia="微软雅黑" w:hAnsi="微软雅黑" w:cs="宋体" w:hint="eastAsia"/>
                <w:bCs/>
                <w:szCs w:val="21"/>
              </w:rPr>
              <w:t>根据投标人所提供的与供货有关的辅助服务，包括安装、调试、提供技术援助、培训四项，考量投标人所提供伴随服务的优劣，方案进行比较打分（0-3分）。</w:t>
            </w:r>
          </w:p>
        </w:tc>
        <w:tc>
          <w:tcPr>
            <w:tcW w:w="992" w:type="dxa"/>
          </w:tcPr>
          <w:p w:rsidR="00377DE5" w:rsidRPr="00013945" w:rsidRDefault="00693A8C">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3</w:t>
            </w:r>
          </w:p>
        </w:tc>
      </w:tr>
      <w:tr w:rsidR="00377DE5" w:rsidRPr="00013945">
        <w:tc>
          <w:tcPr>
            <w:tcW w:w="534" w:type="dxa"/>
          </w:tcPr>
          <w:p w:rsidR="00377DE5" w:rsidRPr="00013945" w:rsidRDefault="00693A8C" w:rsidP="00CA0DF9">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1</w:t>
            </w:r>
            <w:r w:rsidR="00CA0DF9">
              <w:rPr>
                <w:rFonts w:ascii="微软雅黑" w:eastAsia="微软雅黑" w:hAnsi="微软雅黑" w:cs="微软雅黑" w:hint="eastAsia"/>
                <w:szCs w:val="21"/>
              </w:rPr>
              <w:t>0</w:t>
            </w:r>
          </w:p>
        </w:tc>
        <w:tc>
          <w:tcPr>
            <w:tcW w:w="7547" w:type="dxa"/>
          </w:tcPr>
          <w:p w:rsidR="00377DE5" w:rsidRPr="00013945" w:rsidRDefault="00693A8C" w:rsidP="00CA0DF9">
            <w:pPr>
              <w:spacing w:beforeLines="25" w:afterLines="25"/>
              <w:rPr>
                <w:rFonts w:ascii="微软雅黑" w:eastAsia="微软雅黑" w:hAnsi="微软雅黑"/>
                <w:szCs w:val="21"/>
              </w:rPr>
            </w:pPr>
            <w:r w:rsidRPr="00013945">
              <w:rPr>
                <w:rFonts w:ascii="微软雅黑" w:eastAsia="微软雅黑" w:hAnsi="微软雅黑" w:cs="宋体" w:hint="eastAsia"/>
                <w:bCs/>
                <w:szCs w:val="21"/>
              </w:rPr>
              <w:t>根据投标人所提供的售后服务响应时间、服务内容与计划、维保内容、备品备件供货四项，考量投标人所提供售后服务的优劣，并对所有合格投标人的售后服务方案进行综合评审；（0-3分）</w:t>
            </w:r>
          </w:p>
        </w:tc>
        <w:tc>
          <w:tcPr>
            <w:tcW w:w="992" w:type="dxa"/>
          </w:tcPr>
          <w:p w:rsidR="00377DE5" w:rsidRPr="00013945" w:rsidRDefault="00693A8C">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3</w:t>
            </w:r>
          </w:p>
        </w:tc>
      </w:tr>
      <w:tr w:rsidR="00377DE5" w:rsidRPr="00013945">
        <w:tc>
          <w:tcPr>
            <w:tcW w:w="534" w:type="dxa"/>
          </w:tcPr>
          <w:p w:rsidR="00377DE5" w:rsidRPr="00013945" w:rsidRDefault="00693A8C" w:rsidP="00CA0DF9">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1</w:t>
            </w:r>
            <w:r w:rsidR="00CA0DF9">
              <w:rPr>
                <w:rFonts w:ascii="微软雅黑" w:eastAsia="微软雅黑" w:hAnsi="微软雅黑" w:cs="微软雅黑" w:hint="eastAsia"/>
                <w:szCs w:val="21"/>
              </w:rPr>
              <w:t>1</w:t>
            </w:r>
          </w:p>
        </w:tc>
        <w:tc>
          <w:tcPr>
            <w:tcW w:w="7547" w:type="dxa"/>
          </w:tcPr>
          <w:p w:rsidR="00377DE5" w:rsidRPr="00013945" w:rsidRDefault="00693A8C">
            <w:pPr>
              <w:spacing w:line="276" w:lineRule="auto"/>
            </w:pPr>
            <w:r w:rsidRPr="00013945">
              <w:rPr>
                <w:rFonts w:ascii="微软雅黑" w:eastAsia="微软雅黑" w:hAnsi="微软雅黑" w:hint="eastAsia"/>
                <w:szCs w:val="21"/>
              </w:rPr>
              <w:t>针对本项目的后勤保障服务能力，包括但不限于以下内容（与项目履行相关的垃圾分类仓库、车辆停放场所，距离服务内容的响应距离及响应时间等），无具体方案描述不得分。</w:t>
            </w:r>
            <w:r w:rsidRPr="00013945">
              <w:rPr>
                <w:rFonts w:ascii="微软雅黑" w:eastAsia="微软雅黑" w:hAnsi="微软雅黑" w:cs="宋体" w:hint="eastAsia"/>
                <w:color w:val="000000"/>
                <w:szCs w:val="21"/>
              </w:rPr>
              <w:t>（</w:t>
            </w:r>
            <w:r w:rsidRPr="00013945">
              <w:rPr>
                <w:rFonts w:ascii="微软雅黑" w:eastAsia="微软雅黑" w:hAnsi="微软雅黑"/>
                <w:bCs/>
                <w:szCs w:val="21"/>
              </w:rPr>
              <w:t>0-</w:t>
            </w:r>
            <w:r w:rsidRPr="00013945">
              <w:rPr>
                <w:rFonts w:ascii="微软雅黑" w:eastAsia="微软雅黑" w:hAnsi="微软雅黑" w:hint="eastAsia"/>
                <w:bCs/>
                <w:szCs w:val="21"/>
              </w:rPr>
              <w:t>5分）</w:t>
            </w:r>
          </w:p>
        </w:tc>
        <w:tc>
          <w:tcPr>
            <w:tcW w:w="992" w:type="dxa"/>
          </w:tcPr>
          <w:p w:rsidR="00377DE5" w:rsidRPr="00013945" w:rsidRDefault="00693A8C">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5</w:t>
            </w:r>
          </w:p>
        </w:tc>
      </w:tr>
      <w:tr w:rsidR="00377DE5" w:rsidRPr="00013945">
        <w:tc>
          <w:tcPr>
            <w:tcW w:w="534" w:type="dxa"/>
          </w:tcPr>
          <w:p w:rsidR="00377DE5" w:rsidRPr="00013945" w:rsidRDefault="00693A8C" w:rsidP="00CA0DF9">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1</w:t>
            </w:r>
            <w:r w:rsidR="00CA0DF9">
              <w:rPr>
                <w:rFonts w:ascii="微软雅黑" w:eastAsia="微软雅黑" w:hAnsi="微软雅黑" w:cs="微软雅黑" w:hint="eastAsia"/>
                <w:szCs w:val="21"/>
              </w:rPr>
              <w:t>2</w:t>
            </w:r>
          </w:p>
        </w:tc>
        <w:tc>
          <w:tcPr>
            <w:tcW w:w="7547" w:type="dxa"/>
          </w:tcPr>
          <w:p w:rsidR="00377DE5" w:rsidRPr="00013945" w:rsidRDefault="00693A8C">
            <w:pPr>
              <w:spacing w:line="276" w:lineRule="auto"/>
              <w:rPr>
                <w:rFonts w:ascii="微软雅黑" w:eastAsia="微软雅黑" w:hAnsi="微软雅黑" w:cs="微软雅黑"/>
                <w:bCs/>
                <w:szCs w:val="21"/>
              </w:rPr>
            </w:pPr>
            <w:r w:rsidRPr="00013945">
              <w:rPr>
                <w:rFonts w:ascii="微软雅黑" w:eastAsia="微软雅黑" w:hAnsi="微软雅黑" w:hint="eastAsia"/>
                <w:szCs w:val="21"/>
              </w:rPr>
              <w:t>根据对本项目建设需求深入了解，针对项目推进和实施中可能会出现的问题和存在的困难，进行客观仔细地分析，并结合自身专业、经验等实际情况，提出合理化建议以及解决对策）。（0-4分)</w:t>
            </w:r>
          </w:p>
        </w:tc>
        <w:tc>
          <w:tcPr>
            <w:tcW w:w="992" w:type="dxa"/>
          </w:tcPr>
          <w:p w:rsidR="00377DE5" w:rsidRPr="00013945" w:rsidRDefault="00693A8C">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4</w:t>
            </w:r>
          </w:p>
        </w:tc>
      </w:tr>
      <w:tr w:rsidR="00377DE5" w:rsidRPr="00013945">
        <w:tc>
          <w:tcPr>
            <w:tcW w:w="534" w:type="dxa"/>
          </w:tcPr>
          <w:p w:rsidR="00377DE5" w:rsidRPr="00013945" w:rsidRDefault="00693A8C" w:rsidP="00CA0DF9">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1</w:t>
            </w:r>
            <w:r w:rsidR="00CA0DF9">
              <w:rPr>
                <w:rFonts w:ascii="微软雅黑" w:eastAsia="微软雅黑" w:hAnsi="微软雅黑" w:cs="微软雅黑" w:hint="eastAsia"/>
                <w:szCs w:val="21"/>
              </w:rPr>
              <w:t>3</w:t>
            </w:r>
          </w:p>
        </w:tc>
        <w:tc>
          <w:tcPr>
            <w:tcW w:w="7547" w:type="dxa"/>
          </w:tcPr>
          <w:p w:rsidR="00377DE5" w:rsidRPr="00013945" w:rsidRDefault="00693A8C">
            <w:pPr>
              <w:spacing w:line="300" w:lineRule="auto"/>
              <w:rPr>
                <w:rFonts w:ascii="微软雅黑" w:eastAsia="微软雅黑" w:hAnsi="微软雅黑"/>
                <w:szCs w:val="21"/>
                <w:shd w:val="pct10" w:color="auto" w:fill="FFFFFF"/>
              </w:rPr>
            </w:pPr>
            <w:r w:rsidRPr="00013945">
              <w:rPr>
                <w:rFonts w:ascii="微软雅黑" w:eastAsia="微软雅黑" w:hAnsi="微软雅黑" w:hint="eastAsia"/>
                <w:szCs w:val="21"/>
              </w:rPr>
              <w:t>针对本项目（大桥镇好第坊、英伦都市小区）智能设备功能项演示，各投标需针对以下功能进行视频演示及讲解，专家根据视频演示内容情况进行比较打分【时间控制在15分钟左右】，无视频不得分。</w:t>
            </w:r>
            <w:r w:rsidRPr="00013945">
              <w:rPr>
                <w:rFonts w:ascii="微软雅黑" w:eastAsia="微软雅黑" w:hAnsi="微软雅黑" w:hint="eastAsia"/>
                <w:szCs w:val="21"/>
                <w:shd w:val="pct10" w:color="auto" w:fill="FFFFFF"/>
              </w:rPr>
              <w:t>（演示方式采用现场钉钉方式，视频格式：MP4。）</w:t>
            </w:r>
          </w:p>
          <w:p w:rsidR="00377DE5" w:rsidRPr="00013945" w:rsidRDefault="00693A8C">
            <w:pPr>
              <w:spacing w:line="300" w:lineRule="auto"/>
              <w:rPr>
                <w:rFonts w:ascii="微软雅黑" w:eastAsia="微软雅黑" w:hAnsi="微软雅黑"/>
                <w:szCs w:val="21"/>
              </w:rPr>
            </w:pPr>
            <w:r w:rsidRPr="00013945">
              <w:rPr>
                <w:rFonts w:ascii="微软雅黑" w:eastAsia="微软雅黑" w:hAnsi="微软雅黑" w:hint="eastAsia"/>
                <w:szCs w:val="21"/>
              </w:rPr>
              <w:t>1、自动破袋功能，根据功能情况，进行比较打分（0-4分）</w:t>
            </w:r>
          </w:p>
          <w:p w:rsidR="00377DE5" w:rsidRPr="00013945" w:rsidRDefault="00693A8C">
            <w:pPr>
              <w:spacing w:line="300" w:lineRule="auto"/>
              <w:rPr>
                <w:rFonts w:ascii="微软雅黑" w:eastAsia="微软雅黑" w:hAnsi="微软雅黑"/>
                <w:szCs w:val="21"/>
              </w:rPr>
            </w:pPr>
            <w:r w:rsidRPr="00013945">
              <w:rPr>
                <w:rFonts w:ascii="微软雅黑" w:eastAsia="微软雅黑" w:hAnsi="微软雅黑" w:hint="eastAsia"/>
                <w:szCs w:val="21"/>
              </w:rPr>
              <w:t>2、智能识别功能；根据功能情况，进行比较打分（0-2分）</w:t>
            </w:r>
          </w:p>
          <w:p w:rsidR="00377DE5" w:rsidRPr="00013945" w:rsidRDefault="00693A8C">
            <w:pPr>
              <w:spacing w:line="300" w:lineRule="auto"/>
              <w:rPr>
                <w:rFonts w:ascii="微软雅黑" w:eastAsia="微软雅黑" w:hAnsi="微软雅黑"/>
                <w:szCs w:val="21"/>
              </w:rPr>
            </w:pPr>
            <w:r w:rsidRPr="00013945">
              <w:rPr>
                <w:rFonts w:ascii="微软雅黑" w:eastAsia="微软雅黑" w:hAnsi="微软雅黑" w:hint="eastAsia"/>
                <w:szCs w:val="21"/>
              </w:rPr>
              <w:t>3、</w:t>
            </w:r>
            <w:r w:rsidRPr="00013945">
              <w:rPr>
                <w:rFonts w:ascii="微软雅黑" w:eastAsia="微软雅黑" w:hAnsi="微软雅黑" w:hint="eastAsia"/>
                <w:bCs/>
                <w:szCs w:val="21"/>
              </w:rPr>
              <w:t>满桶移位功能；</w:t>
            </w:r>
            <w:r w:rsidRPr="00013945">
              <w:rPr>
                <w:rFonts w:ascii="微软雅黑" w:eastAsia="微软雅黑" w:hAnsi="微软雅黑" w:hint="eastAsia"/>
                <w:szCs w:val="21"/>
              </w:rPr>
              <w:t>根据功能情况，进行比较打分（0-4分）</w:t>
            </w:r>
          </w:p>
        </w:tc>
        <w:tc>
          <w:tcPr>
            <w:tcW w:w="992" w:type="dxa"/>
          </w:tcPr>
          <w:p w:rsidR="00377DE5" w:rsidRPr="00013945" w:rsidRDefault="00693A8C">
            <w:pPr>
              <w:spacing w:line="276" w:lineRule="auto"/>
              <w:rPr>
                <w:rFonts w:ascii="微软雅黑" w:eastAsia="微软雅黑" w:hAnsi="微软雅黑" w:cs="微软雅黑"/>
                <w:szCs w:val="21"/>
              </w:rPr>
            </w:pPr>
            <w:r w:rsidRPr="00013945">
              <w:rPr>
                <w:rFonts w:ascii="微软雅黑" w:eastAsia="微软雅黑" w:hAnsi="微软雅黑" w:cs="微软雅黑" w:hint="eastAsia"/>
                <w:szCs w:val="21"/>
              </w:rPr>
              <w:t>10</w:t>
            </w:r>
          </w:p>
        </w:tc>
      </w:tr>
      <w:tr w:rsidR="00377DE5" w:rsidRPr="00013945">
        <w:tc>
          <w:tcPr>
            <w:tcW w:w="534" w:type="dxa"/>
          </w:tcPr>
          <w:p w:rsidR="00377DE5" w:rsidRPr="00013945" w:rsidRDefault="00377DE5">
            <w:pPr>
              <w:spacing w:line="276" w:lineRule="auto"/>
              <w:rPr>
                <w:rFonts w:ascii="微软雅黑" w:eastAsia="微软雅黑" w:hAnsi="微软雅黑"/>
                <w:szCs w:val="21"/>
              </w:rPr>
            </w:pPr>
          </w:p>
        </w:tc>
        <w:tc>
          <w:tcPr>
            <w:tcW w:w="7547" w:type="dxa"/>
          </w:tcPr>
          <w:p w:rsidR="00377DE5" w:rsidRPr="00013945" w:rsidRDefault="00377DE5">
            <w:pPr>
              <w:spacing w:line="276" w:lineRule="auto"/>
              <w:rPr>
                <w:rFonts w:ascii="微软雅黑" w:eastAsia="微软雅黑" w:hAnsi="微软雅黑"/>
                <w:bCs/>
                <w:szCs w:val="21"/>
              </w:rPr>
            </w:pPr>
          </w:p>
        </w:tc>
        <w:tc>
          <w:tcPr>
            <w:tcW w:w="992" w:type="dxa"/>
          </w:tcPr>
          <w:p w:rsidR="00377DE5" w:rsidRPr="00013945" w:rsidRDefault="00847B4D">
            <w:pPr>
              <w:spacing w:line="276" w:lineRule="auto"/>
              <w:rPr>
                <w:rFonts w:ascii="微软雅黑" w:eastAsia="微软雅黑" w:hAnsi="微软雅黑"/>
                <w:szCs w:val="21"/>
              </w:rPr>
            </w:pPr>
            <w:r w:rsidRPr="00013945">
              <w:rPr>
                <w:rFonts w:ascii="微软雅黑" w:eastAsia="微软雅黑" w:hAnsi="微软雅黑"/>
                <w:szCs w:val="21"/>
              </w:rPr>
              <w:fldChar w:fldCharType="begin"/>
            </w:r>
            <w:r w:rsidR="00693A8C" w:rsidRPr="00013945">
              <w:rPr>
                <w:rFonts w:ascii="微软雅黑" w:eastAsia="微软雅黑" w:hAnsi="微软雅黑"/>
                <w:szCs w:val="21"/>
              </w:rPr>
              <w:instrText xml:space="preserve"> =SUM(ABOVE) </w:instrText>
            </w:r>
            <w:r w:rsidRPr="00013945">
              <w:rPr>
                <w:rFonts w:ascii="微软雅黑" w:eastAsia="微软雅黑" w:hAnsi="微软雅黑"/>
                <w:szCs w:val="21"/>
              </w:rPr>
              <w:fldChar w:fldCharType="separate"/>
            </w:r>
            <w:r w:rsidR="00693A8C" w:rsidRPr="00013945">
              <w:rPr>
                <w:rFonts w:ascii="微软雅黑" w:eastAsia="微软雅黑" w:hAnsi="微软雅黑"/>
                <w:szCs w:val="21"/>
              </w:rPr>
              <w:t>57</w:t>
            </w:r>
            <w:r w:rsidRPr="00013945">
              <w:rPr>
                <w:rFonts w:ascii="微软雅黑" w:eastAsia="微软雅黑" w:hAnsi="微软雅黑"/>
                <w:szCs w:val="21"/>
              </w:rPr>
              <w:fldChar w:fldCharType="end"/>
            </w:r>
          </w:p>
        </w:tc>
      </w:tr>
    </w:tbl>
    <w:p w:rsidR="00377DE5" w:rsidRPr="00013945" w:rsidRDefault="00693A8C">
      <w:pPr>
        <w:pStyle w:val="ab"/>
        <w:wordWrap w:val="0"/>
        <w:spacing w:line="360" w:lineRule="auto"/>
        <w:ind w:firstLineChars="200" w:firstLine="420"/>
        <w:rPr>
          <w:rFonts w:ascii="微软雅黑" w:eastAsia="微软雅黑" w:hAnsi="微软雅黑"/>
          <w:b/>
          <w:szCs w:val="21"/>
        </w:rPr>
      </w:pPr>
      <w:r w:rsidRPr="00013945">
        <w:rPr>
          <w:rFonts w:ascii="微软雅黑" w:eastAsia="微软雅黑" w:hAnsi="微软雅黑" w:hint="eastAsia"/>
          <w:b/>
          <w:szCs w:val="21"/>
        </w:rPr>
        <w:t>（三）资信商务及其他分：</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7173"/>
        <w:gridCol w:w="1143"/>
      </w:tblGrid>
      <w:tr w:rsidR="00377DE5" w:rsidRPr="00013945">
        <w:trPr>
          <w:jc w:val="center"/>
        </w:trPr>
        <w:tc>
          <w:tcPr>
            <w:tcW w:w="703" w:type="dxa"/>
            <w:vAlign w:val="center"/>
          </w:tcPr>
          <w:p w:rsidR="00377DE5" w:rsidRPr="00013945" w:rsidRDefault="00693A8C">
            <w:pPr>
              <w:pStyle w:val="ab"/>
              <w:wordWrap w:val="0"/>
              <w:spacing w:line="276" w:lineRule="auto"/>
              <w:rPr>
                <w:rFonts w:ascii="微软雅黑" w:eastAsia="微软雅黑" w:hAnsi="微软雅黑"/>
                <w:szCs w:val="21"/>
              </w:rPr>
            </w:pPr>
            <w:r w:rsidRPr="00013945">
              <w:rPr>
                <w:rFonts w:ascii="微软雅黑" w:eastAsia="微软雅黑" w:hAnsi="微软雅黑" w:hint="eastAsia"/>
                <w:szCs w:val="21"/>
              </w:rPr>
              <w:t>序号</w:t>
            </w:r>
          </w:p>
        </w:tc>
        <w:tc>
          <w:tcPr>
            <w:tcW w:w="7173" w:type="dxa"/>
            <w:vAlign w:val="center"/>
          </w:tcPr>
          <w:p w:rsidR="00377DE5" w:rsidRPr="00013945" w:rsidRDefault="00693A8C">
            <w:pPr>
              <w:pStyle w:val="ab"/>
              <w:wordWrap w:val="0"/>
              <w:spacing w:line="276" w:lineRule="auto"/>
              <w:ind w:firstLineChars="200" w:firstLine="420"/>
              <w:rPr>
                <w:rFonts w:ascii="微软雅黑" w:eastAsia="微软雅黑" w:hAnsi="微软雅黑"/>
                <w:szCs w:val="21"/>
              </w:rPr>
            </w:pPr>
            <w:r w:rsidRPr="00013945">
              <w:rPr>
                <w:rFonts w:ascii="微软雅黑" w:eastAsia="微软雅黑" w:hAnsi="微软雅黑" w:hint="eastAsia"/>
                <w:szCs w:val="21"/>
              </w:rPr>
              <w:t>评分标准</w:t>
            </w:r>
          </w:p>
        </w:tc>
        <w:tc>
          <w:tcPr>
            <w:tcW w:w="1143" w:type="dxa"/>
            <w:vAlign w:val="center"/>
          </w:tcPr>
          <w:p w:rsidR="00377DE5" w:rsidRPr="00013945" w:rsidRDefault="00693A8C">
            <w:pPr>
              <w:pStyle w:val="ab"/>
              <w:wordWrap w:val="0"/>
              <w:spacing w:line="276" w:lineRule="auto"/>
              <w:rPr>
                <w:rFonts w:ascii="微软雅黑" w:eastAsia="微软雅黑" w:hAnsi="微软雅黑"/>
                <w:szCs w:val="21"/>
              </w:rPr>
            </w:pPr>
            <w:r w:rsidRPr="00013945">
              <w:rPr>
                <w:rFonts w:ascii="微软雅黑" w:eastAsia="微软雅黑" w:hAnsi="微软雅黑" w:hint="eastAsia"/>
                <w:szCs w:val="21"/>
              </w:rPr>
              <w:t>最高得分</w:t>
            </w:r>
          </w:p>
        </w:tc>
      </w:tr>
      <w:tr w:rsidR="00377DE5" w:rsidRPr="00013945">
        <w:trPr>
          <w:jc w:val="center"/>
        </w:trPr>
        <w:tc>
          <w:tcPr>
            <w:tcW w:w="703" w:type="dxa"/>
            <w:vAlign w:val="center"/>
          </w:tcPr>
          <w:p w:rsidR="00377DE5" w:rsidRPr="00013945" w:rsidRDefault="00693A8C" w:rsidP="00CA0DF9">
            <w:pPr>
              <w:pStyle w:val="ab"/>
              <w:wordWrap w:val="0"/>
              <w:spacing w:line="276" w:lineRule="auto"/>
              <w:rPr>
                <w:rFonts w:ascii="微软雅黑" w:eastAsia="微软雅黑" w:hAnsi="微软雅黑"/>
                <w:szCs w:val="21"/>
              </w:rPr>
            </w:pPr>
            <w:r w:rsidRPr="00013945">
              <w:rPr>
                <w:rFonts w:ascii="微软雅黑" w:eastAsia="微软雅黑" w:hAnsi="微软雅黑" w:hint="eastAsia"/>
                <w:szCs w:val="21"/>
              </w:rPr>
              <w:t>1</w:t>
            </w:r>
            <w:r w:rsidR="00CA0DF9">
              <w:rPr>
                <w:rFonts w:ascii="微软雅黑" w:eastAsia="微软雅黑" w:hAnsi="微软雅黑" w:hint="eastAsia"/>
                <w:szCs w:val="21"/>
              </w:rPr>
              <w:t>4</w:t>
            </w:r>
          </w:p>
        </w:tc>
        <w:tc>
          <w:tcPr>
            <w:tcW w:w="7173" w:type="dxa"/>
            <w:vAlign w:val="center"/>
          </w:tcPr>
          <w:p w:rsidR="00377DE5" w:rsidRPr="00013945" w:rsidRDefault="00693A8C">
            <w:pPr>
              <w:pStyle w:val="ab"/>
              <w:wordWrap w:val="0"/>
              <w:spacing w:line="276" w:lineRule="auto"/>
              <w:rPr>
                <w:rFonts w:ascii="微软雅黑" w:eastAsia="微软雅黑" w:hAnsi="微软雅黑" w:cs="宋体"/>
                <w:szCs w:val="21"/>
              </w:rPr>
            </w:pPr>
            <w:r w:rsidRPr="00013945">
              <w:rPr>
                <w:rFonts w:ascii="微软雅黑" w:eastAsia="微软雅黑" w:hAnsi="微软雅黑" w:cs="宋体" w:hint="eastAsia"/>
                <w:bCs/>
                <w:szCs w:val="21"/>
              </w:rPr>
              <w:t>投标产品的智能垃圾系统具有软件著作权或专利的，有一个得1分，最高2分。</w:t>
            </w:r>
          </w:p>
        </w:tc>
        <w:tc>
          <w:tcPr>
            <w:tcW w:w="1143" w:type="dxa"/>
            <w:vAlign w:val="center"/>
          </w:tcPr>
          <w:p w:rsidR="00377DE5" w:rsidRPr="00013945" w:rsidRDefault="00693A8C">
            <w:pPr>
              <w:pStyle w:val="ab"/>
              <w:wordWrap w:val="0"/>
              <w:spacing w:line="276" w:lineRule="auto"/>
              <w:jc w:val="center"/>
              <w:rPr>
                <w:rFonts w:ascii="微软雅黑" w:eastAsia="微软雅黑" w:hAnsi="微软雅黑"/>
                <w:szCs w:val="21"/>
              </w:rPr>
            </w:pPr>
            <w:r w:rsidRPr="00013945">
              <w:rPr>
                <w:rFonts w:ascii="微软雅黑" w:eastAsia="微软雅黑" w:hAnsi="微软雅黑" w:hint="eastAsia"/>
                <w:szCs w:val="21"/>
              </w:rPr>
              <w:t>2</w:t>
            </w:r>
          </w:p>
        </w:tc>
      </w:tr>
      <w:tr w:rsidR="00377DE5" w:rsidRPr="00013945">
        <w:trPr>
          <w:jc w:val="center"/>
        </w:trPr>
        <w:tc>
          <w:tcPr>
            <w:tcW w:w="703" w:type="dxa"/>
            <w:vAlign w:val="center"/>
          </w:tcPr>
          <w:p w:rsidR="00377DE5" w:rsidRPr="00013945" w:rsidRDefault="00693A8C" w:rsidP="00CA0DF9">
            <w:pPr>
              <w:pStyle w:val="ab"/>
              <w:wordWrap w:val="0"/>
              <w:spacing w:line="276" w:lineRule="auto"/>
              <w:rPr>
                <w:rFonts w:ascii="微软雅黑" w:eastAsia="微软雅黑" w:hAnsi="微软雅黑"/>
                <w:szCs w:val="21"/>
              </w:rPr>
            </w:pPr>
            <w:r w:rsidRPr="00013945">
              <w:rPr>
                <w:rFonts w:ascii="微软雅黑" w:eastAsia="微软雅黑" w:hAnsi="微软雅黑" w:hint="eastAsia"/>
                <w:szCs w:val="21"/>
              </w:rPr>
              <w:t>1</w:t>
            </w:r>
            <w:r w:rsidR="00CA0DF9">
              <w:rPr>
                <w:rFonts w:ascii="微软雅黑" w:eastAsia="微软雅黑" w:hAnsi="微软雅黑" w:hint="eastAsia"/>
                <w:szCs w:val="21"/>
              </w:rPr>
              <w:t>5</w:t>
            </w:r>
          </w:p>
        </w:tc>
        <w:tc>
          <w:tcPr>
            <w:tcW w:w="7173" w:type="dxa"/>
            <w:vAlign w:val="center"/>
          </w:tcPr>
          <w:p w:rsidR="00377DE5" w:rsidRPr="00013945" w:rsidRDefault="00693A8C">
            <w:pPr>
              <w:pStyle w:val="ab"/>
              <w:wordWrap w:val="0"/>
              <w:spacing w:line="276" w:lineRule="auto"/>
              <w:rPr>
                <w:rFonts w:ascii="微软雅黑" w:eastAsia="微软雅黑" w:hAnsi="微软雅黑" w:cs="新宋体"/>
                <w:szCs w:val="21"/>
              </w:rPr>
            </w:pPr>
            <w:r w:rsidRPr="00013945">
              <w:rPr>
                <w:rFonts w:ascii="微软雅黑" w:eastAsia="微软雅黑" w:hAnsi="微软雅黑" w:cs="宋体" w:hint="eastAsia"/>
                <w:szCs w:val="21"/>
              </w:rPr>
              <w:t>投标人通过能源管理认证体系、社会责任认证体系、商品售后服务评价认证体系，企业诚信管理体系,凭相关证书复印件每项得0.5分，最高2分；</w:t>
            </w:r>
            <w:r w:rsidRPr="00013945">
              <w:rPr>
                <w:rFonts w:ascii="微软雅黑" w:eastAsia="微软雅黑" w:hAnsi="微软雅黑" w:cs="宋体" w:hint="eastAsia"/>
                <w:color w:val="000000"/>
                <w:szCs w:val="21"/>
              </w:rPr>
              <w:t>（</w:t>
            </w:r>
            <w:r w:rsidRPr="00013945">
              <w:rPr>
                <w:rFonts w:ascii="微软雅黑" w:eastAsia="微软雅黑" w:hAnsi="微软雅黑" w:cs="宋体" w:hint="eastAsia"/>
                <w:szCs w:val="21"/>
              </w:rPr>
              <w:t>以投标文件中提供的有效期内的证书复印件为准</w:t>
            </w:r>
            <w:r w:rsidRPr="00013945">
              <w:rPr>
                <w:rFonts w:ascii="微软雅黑" w:eastAsia="微软雅黑" w:hAnsi="微软雅黑" w:cs="宋体" w:hint="eastAsia"/>
                <w:color w:val="000000"/>
                <w:szCs w:val="21"/>
              </w:rPr>
              <w:t>）</w:t>
            </w:r>
            <w:r w:rsidRPr="00013945">
              <w:rPr>
                <w:rFonts w:ascii="微软雅黑" w:eastAsia="微软雅黑" w:hAnsi="微软雅黑" w:cs="宋体" w:hint="eastAsia"/>
                <w:szCs w:val="21"/>
              </w:rPr>
              <w:t>。</w:t>
            </w:r>
          </w:p>
        </w:tc>
        <w:tc>
          <w:tcPr>
            <w:tcW w:w="1143" w:type="dxa"/>
            <w:vAlign w:val="center"/>
          </w:tcPr>
          <w:p w:rsidR="00377DE5" w:rsidRPr="00013945" w:rsidRDefault="00693A8C">
            <w:pPr>
              <w:pStyle w:val="ab"/>
              <w:wordWrap w:val="0"/>
              <w:spacing w:line="276" w:lineRule="auto"/>
              <w:jc w:val="center"/>
              <w:rPr>
                <w:rFonts w:ascii="微软雅黑" w:eastAsia="微软雅黑" w:hAnsi="微软雅黑"/>
                <w:szCs w:val="21"/>
              </w:rPr>
            </w:pPr>
            <w:r w:rsidRPr="00013945">
              <w:rPr>
                <w:rFonts w:ascii="微软雅黑" w:eastAsia="微软雅黑" w:hAnsi="微软雅黑" w:hint="eastAsia"/>
                <w:szCs w:val="21"/>
              </w:rPr>
              <w:t>2</w:t>
            </w:r>
          </w:p>
        </w:tc>
      </w:tr>
      <w:tr w:rsidR="00377DE5" w:rsidRPr="00013945">
        <w:trPr>
          <w:jc w:val="center"/>
        </w:trPr>
        <w:tc>
          <w:tcPr>
            <w:tcW w:w="703" w:type="dxa"/>
            <w:vAlign w:val="center"/>
          </w:tcPr>
          <w:p w:rsidR="00377DE5" w:rsidRPr="00013945" w:rsidRDefault="00693A8C" w:rsidP="00CA0DF9">
            <w:pPr>
              <w:pStyle w:val="ab"/>
              <w:wordWrap w:val="0"/>
              <w:spacing w:line="276" w:lineRule="auto"/>
              <w:rPr>
                <w:rFonts w:ascii="微软雅黑" w:eastAsia="微软雅黑" w:hAnsi="微软雅黑"/>
                <w:szCs w:val="21"/>
              </w:rPr>
            </w:pPr>
            <w:r w:rsidRPr="00013945">
              <w:rPr>
                <w:rFonts w:ascii="微软雅黑" w:eastAsia="微软雅黑" w:hAnsi="微软雅黑" w:hint="eastAsia"/>
                <w:szCs w:val="21"/>
              </w:rPr>
              <w:t>1</w:t>
            </w:r>
            <w:r w:rsidR="00CA0DF9">
              <w:rPr>
                <w:rFonts w:ascii="微软雅黑" w:eastAsia="微软雅黑" w:hAnsi="微软雅黑" w:hint="eastAsia"/>
                <w:szCs w:val="21"/>
              </w:rPr>
              <w:t>6</w:t>
            </w:r>
          </w:p>
        </w:tc>
        <w:tc>
          <w:tcPr>
            <w:tcW w:w="7173" w:type="dxa"/>
          </w:tcPr>
          <w:p w:rsidR="00377DE5" w:rsidRPr="00013945" w:rsidRDefault="00693A8C">
            <w:pPr>
              <w:spacing w:line="276" w:lineRule="auto"/>
              <w:jc w:val="left"/>
              <w:rPr>
                <w:rFonts w:ascii="微软雅黑" w:eastAsia="微软雅黑" w:hAnsi="微软雅黑"/>
                <w:bCs/>
                <w:szCs w:val="21"/>
              </w:rPr>
            </w:pPr>
            <w:r w:rsidRPr="00013945">
              <w:rPr>
                <w:rFonts w:ascii="微软雅黑" w:eastAsia="微软雅黑" w:hAnsi="微软雅黑" w:cs="宋体" w:hint="eastAsia"/>
                <w:color w:val="000000"/>
                <w:szCs w:val="21"/>
              </w:rPr>
              <w:t>投标人近三年[自2018年6月1日以来，时间以合同签订时间为准]成功实</w:t>
            </w:r>
            <w:r w:rsidRPr="00013945">
              <w:rPr>
                <w:rFonts w:ascii="微软雅黑" w:eastAsia="微软雅黑" w:hAnsi="微软雅黑" w:cs="宋体" w:hint="eastAsia"/>
                <w:color w:val="000000"/>
                <w:szCs w:val="21"/>
              </w:rPr>
              <w:lastRenderedPageBreak/>
              <w:t>施的同类项目业绩或案例证明，有一个得2分，最高8分。（以投标文件中提供的合同复印件为准，不提供不得分）</w:t>
            </w:r>
          </w:p>
        </w:tc>
        <w:tc>
          <w:tcPr>
            <w:tcW w:w="1143" w:type="dxa"/>
            <w:vAlign w:val="center"/>
          </w:tcPr>
          <w:p w:rsidR="00377DE5" w:rsidRPr="00013945" w:rsidRDefault="00693A8C">
            <w:pPr>
              <w:pStyle w:val="ab"/>
              <w:wordWrap w:val="0"/>
              <w:spacing w:line="276" w:lineRule="auto"/>
              <w:jc w:val="center"/>
              <w:rPr>
                <w:rFonts w:ascii="微软雅黑" w:eastAsia="微软雅黑" w:hAnsi="微软雅黑"/>
                <w:szCs w:val="21"/>
              </w:rPr>
            </w:pPr>
            <w:r w:rsidRPr="00013945">
              <w:rPr>
                <w:rFonts w:ascii="微软雅黑" w:eastAsia="微软雅黑" w:hAnsi="微软雅黑" w:hint="eastAsia"/>
                <w:szCs w:val="21"/>
              </w:rPr>
              <w:lastRenderedPageBreak/>
              <w:t>8</w:t>
            </w:r>
          </w:p>
        </w:tc>
      </w:tr>
      <w:tr w:rsidR="00377DE5" w:rsidRPr="00013945">
        <w:trPr>
          <w:jc w:val="center"/>
        </w:trPr>
        <w:tc>
          <w:tcPr>
            <w:tcW w:w="703" w:type="dxa"/>
            <w:vAlign w:val="center"/>
          </w:tcPr>
          <w:p w:rsidR="00377DE5" w:rsidRPr="00013945" w:rsidRDefault="00693A8C" w:rsidP="00CA0DF9">
            <w:pPr>
              <w:pStyle w:val="ab"/>
              <w:wordWrap w:val="0"/>
              <w:spacing w:line="276" w:lineRule="auto"/>
              <w:rPr>
                <w:rFonts w:ascii="微软雅黑" w:eastAsia="微软雅黑" w:hAnsi="微软雅黑"/>
                <w:szCs w:val="21"/>
              </w:rPr>
            </w:pPr>
            <w:r w:rsidRPr="00013945">
              <w:rPr>
                <w:rFonts w:ascii="微软雅黑" w:eastAsia="微软雅黑" w:hAnsi="微软雅黑" w:hint="eastAsia"/>
                <w:szCs w:val="21"/>
              </w:rPr>
              <w:lastRenderedPageBreak/>
              <w:t>1</w:t>
            </w:r>
            <w:r w:rsidR="00CA0DF9">
              <w:rPr>
                <w:rFonts w:ascii="微软雅黑" w:eastAsia="微软雅黑" w:hAnsi="微软雅黑" w:hint="eastAsia"/>
                <w:szCs w:val="21"/>
              </w:rPr>
              <w:t>7</w:t>
            </w:r>
          </w:p>
        </w:tc>
        <w:tc>
          <w:tcPr>
            <w:tcW w:w="7173" w:type="dxa"/>
          </w:tcPr>
          <w:p w:rsidR="00377DE5" w:rsidRPr="00013945" w:rsidRDefault="00693A8C">
            <w:pPr>
              <w:spacing w:line="276" w:lineRule="auto"/>
              <w:rPr>
                <w:rFonts w:ascii="微软雅黑" w:eastAsia="微软雅黑" w:hAnsi="微软雅黑"/>
                <w:szCs w:val="21"/>
              </w:rPr>
            </w:pPr>
            <w:r w:rsidRPr="00013945">
              <w:rPr>
                <w:rFonts w:ascii="微软雅黑" w:eastAsia="微软雅黑" w:hAnsi="微软雅黑" w:hint="eastAsia"/>
                <w:szCs w:val="21"/>
              </w:rPr>
              <w:t>环境标志产品、节能产品评审：对所投产品是否取得有效的政府采购节能产品、环境标志产品认证证书的情况进行评价给分（已列入强制要求的除外）。</w:t>
            </w:r>
            <w:r w:rsidRPr="00013945">
              <w:rPr>
                <w:rFonts w:ascii="微软雅黑" w:eastAsia="微软雅黑" w:hAnsi="微软雅黑"/>
                <w:szCs w:val="21"/>
              </w:rPr>
              <w:t>每种产品得</w:t>
            </w:r>
            <w:r w:rsidRPr="00013945">
              <w:rPr>
                <w:rFonts w:ascii="微软雅黑" w:eastAsia="微软雅黑" w:hAnsi="微软雅黑" w:hint="eastAsia"/>
                <w:szCs w:val="21"/>
              </w:rPr>
              <w:t>0.5</w:t>
            </w:r>
            <w:r w:rsidRPr="00013945">
              <w:rPr>
                <w:rFonts w:ascii="微软雅黑" w:eastAsia="微软雅黑" w:hAnsi="微软雅黑"/>
                <w:szCs w:val="21"/>
              </w:rPr>
              <w:t>分，最高得</w:t>
            </w:r>
            <w:r w:rsidRPr="00013945">
              <w:rPr>
                <w:rFonts w:ascii="微软雅黑" w:eastAsia="微软雅黑" w:hAnsi="微软雅黑" w:hint="eastAsia"/>
                <w:szCs w:val="21"/>
              </w:rPr>
              <w:t>1</w:t>
            </w:r>
            <w:r w:rsidRPr="00013945">
              <w:rPr>
                <w:rFonts w:ascii="微软雅黑" w:eastAsia="微软雅黑" w:hAnsi="微软雅黑"/>
                <w:szCs w:val="21"/>
              </w:rPr>
              <w:t>分</w:t>
            </w:r>
            <w:r w:rsidRPr="00013945">
              <w:rPr>
                <w:rFonts w:ascii="微软雅黑" w:eastAsia="微软雅黑" w:hAnsi="微软雅黑" w:hint="eastAsia"/>
                <w:szCs w:val="21"/>
              </w:rPr>
              <w:t>。（依据</w:t>
            </w:r>
            <w:r w:rsidRPr="00013945">
              <w:rPr>
                <w:rFonts w:ascii="微软雅黑" w:eastAsia="微软雅黑" w:hAnsi="微软雅黑" w:cs="宋体" w:hint="eastAsia"/>
                <w:kern w:val="0"/>
                <w:szCs w:val="21"/>
              </w:rPr>
              <w:t>财库〔2019〕9号、财库〔2019〕16号、财库〔2019〕19号文件的要求，提供认证证书</w:t>
            </w:r>
            <w:r w:rsidRPr="00013945">
              <w:rPr>
                <w:rFonts w:ascii="微软雅黑" w:eastAsia="微软雅黑" w:hAnsi="微软雅黑" w:hint="eastAsia"/>
                <w:szCs w:val="21"/>
              </w:rPr>
              <w:t>复印件，做在投标文件中）</w:t>
            </w:r>
          </w:p>
        </w:tc>
        <w:tc>
          <w:tcPr>
            <w:tcW w:w="1143" w:type="dxa"/>
            <w:vAlign w:val="center"/>
          </w:tcPr>
          <w:p w:rsidR="00377DE5" w:rsidRPr="00013945" w:rsidRDefault="00693A8C">
            <w:pPr>
              <w:pStyle w:val="ab"/>
              <w:wordWrap w:val="0"/>
              <w:spacing w:line="276" w:lineRule="auto"/>
              <w:jc w:val="center"/>
              <w:rPr>
                <w:rFonts w:ascii="微软雅黑" w:eastAsia="微软雅黑" w:hAnsi="微软雅黑"/>
                <w:szCs w:val="21"/>
              </w:rPr>
            </w:pPr>
            <w:r w:rsidRPr="00013945">
              <w:rPr>
                <w:rFonts w:ascii="微软雅黑" w:eastAsia="微软雅黑" w:hAnsi="微软雅黑" w:hint="eastAsia"/>
                <w:szCs w:val="21"/>
              </w:rPr>
              <w:t>1</w:t>
            </w:r>
          </w:p>
        </w:tc>
      </w:tr>
      <w:tr w:rsidR="00377DE5" w:rsidRPr="00013945">
        <w:trPr>
          <w:jc w:val="center"/>
        </w:trPr>
        <w:tc>
          <w:tcPr>
            <w:tcW w:w="703" w:type="dxa"/>
            <w:vAlign w:val="center"/>
          </w:tcPr>
          <w:p w:rsidR="00377DE5" w:rsidRPr="00013945" w:rsidRDefault="00693A8C">
            <w:pPr>
              <w:pStyle w:val="ab"/>
              <w:wordWrap w:val="0"/>
              <w:spacing w:line="276" w:lineRule="auto"/>
              <w:rPr>
                <w:rFonts w:ascii="微软雅黑" w:eastAsia="微软雅黑" w:hAnsi="微软雅黑"/>
                <w:szCs w:val="21"/>
              </w:rPr>
            </w:pPr>
            <w:r w:rsidRPr="00013945">
              <w:rPr>
                <w:rFonts w:ascii="微软雅黑" w:eastAsia="微软雅黑" w:hAnsi="微软雅黑" w:hint="eastAsia"/>
                <w:szCs w:val="21"/>
              </w:rPr>
              <w:t>小计</w:t>
            </w:r>
          </w:p>
        </w:tc>
        <w:tc>
          <w:tcPr>
            <w:tcW w:w="7173" w:type="dxa"/>
            <w:vAlign w:val="center"/>
          </w:tcPr>
          <w:p w:rsidR="00377DE5" w:rsidRPr="00013945" w:rsidRDefault="00377DE5">
            <w:pPr>
              <w:pStyle w:val="ab"/>
              <w:wordWrap w:val="0"/>
              <w:spacing w:line="276" w:lineRule="auto"/>
              <w:ind w:firstLineChars="200" w:firstLine="420"/>
              <w:rPr>
                <w:rFonts w:ascii="微软雅黑" w:eastAsia="微软雅黑" w:hAnsi="微软雅黑"/>
                <w:szCs w:val="21"/>
              </w:rPr>
            </w:pPr>
          </w:p>
        </w:tc>
        <w:tc>
          <w:tcPr>
            <w:tcW w:w="1143" w:type="dxa"/>
            <w:vAlign w:val="center"/>
          </w:tcPr>
          <w:p w:rsidR="00377DE5" w:rsidRPr="00013945" w:rsidRDefault="00847B4D">
            <w:pPr>
              <w:pStyle w:val="ab"/>
              <w:spacing w:line="276" w:lineRule="auto"/>
              <w:ind w:firstLineChars="13" w:firstLine="27"/>
              <w:jc w:val="center"/>
              <w:rPr>
                <w:rFonts w:ascii="微软雅黑" w:eastAsia="微软雅黑" w:hAnsi="微软雅黑"/>
                <w:szCs w:val="21"/>
              </w:rPr>
            </w:pPr>
            <w:r w:rsidRPr="00013945">
              <w:rPr>
                <w:rFonts w:ascii="微软雅黑" w:eastAsia="微软雅黑" w:hAnsi="微软雅黑"/>
                <w:szCs w:val="21"/>
              </w:rPr>
              <w:fldChar w:fldCharType="begin"/>
            </w:r>
            <w:r w:rsidR="00693A8C" w:rsidRPr="00013945">
              <w:rPr>
                <w:rFonts w:ascii="微软雅黑" w:eastAsia="微软雅黑" w:hAnsi="微软雅黑"/>
                <w:szCs w:val="21"/>
              </w:rPr>
              <w:instrText xml:space="preserve"> =SUM(ABOVE) </w:instrText>
            </w:r>
            <w:r w:rsidRPr="00013945">
              <w:rPr>
                <w:rFonts w:ascii="微软雅黑" w:eastAsia="微软雅黑" w:hAnsi="微软雅黑"/>
                <w:szCs w:val="21"/>
              </w:rPr>
              <w:fldChar w:fldCharType="end"/>
            </w:r>
            <w:r w:rsidRPr="00013945">
              <w:rPr>
                <w:rFonts w:ascii="微软雅黑" w:eastAsia="微软雅黑" w:hAnsi="微软雅黑"/>
                <w:szCs w:val="21"/>
              </w:rPr>
              <w:fldChar w:fldCharType="begin"/>
            </w:r>
            <w:r w:rsidR="00693A8C" w:rsidRPr="00013945">
              <w:rPr>
                <w:rFonts w:ascii="微软雅黑" w:eastAsia="微软雅黑" w:hAnsi="微软雅黑"/>
                <w:szCs w:val="21"/>
              </w:rPr>
              <w:instrText xml:space="preserve"> =SUM(ABOVE) </w:instrText>
            </w:r>
            <w:r w:rsidRPr="00013945">
              <w:rPr>
                <w:rFonts w:ascii="微软雅黑" w:eastAsia="微软雅黑" w:hAnsi="微软雅黑"/>
                <w:szCs w:val="21"/>
              </w:rPr>
              <w:fldChar w:fldCharType="separate"/>
            </w:r>
            <w:r w:rsidR="00693A8C" w:rsidRPr="00013945">
              <w:rPr>
                <w:rFonts w:ascii="微软雅黑" w:eastAsia="微软雅黑" w:hAnsi="微软雅黑"/>
                <w:szCs w:val="21"/>
              </w:rPr>
              <w:t>13</w:t>
            </w:r>
            <w:r w:rsidRPr="00013945">
              <w:rPr>
                <w:rFonts w:ascii="微软雅黑" w:eastAsia="微软雅黑" w:hAnsi="微软雅黑"/>
                <w:szCs w:val="21"/>
              </w:rPr>
              <w:fldChar w:fldCharType="end"/>
            </w:r>
          </w:p>
        </w:tc>
      </w:tr>
    </w:tbl>
    <w:p w:rsidR="00377DE5" w:rsidRPr="00013945" w:rsidRDefault="00693A8C">
      <w:pPr>
        <w:pStyle w:val="2"/>
        <w:rPr>
          <w:rFonts w:ascii="微软雅黑" w:hAnsi="微软雅黑"/>
        </w:rPr>
      </w:pPr>
      <w:r w:rsidRPr="00013945">
        <w:rPr>
          <w:rFonts w:ascii="微软雅黑" w:hAnsi="微软雅黑" w:hint="eastAsia"/>
        </w:rPr>
        <w:br w:type="page"/>
      </w:r>
      <w:bookmarkStart w:id="438" w:name="_Toc71548145"/>
      <w:r w:rsidRPr="00013945">
        <w:rPr>
          <w:rFonts w:hint="eastAsia"/>
        </w:rPr>
        <w:lastRenderedPageBreak/>
        <w:t>第五章 政府采购合同</w:t>
      </w:r>
      <w:bookmarkEnd w:id="435"/>
      <w:bookmarkEnd w:id="436"/>
      <w:bookmarkEnd w:id="437"/>
      <w:bookmarkEnd w:id="438"/>
    </w:p>
    <w:p w:rsidR="00377DE5" w:rsidRPr="00013945" w:rsidRDefault="00693A8C">
      <w:pPr>
        <w:pStyle w:val="af0"/>
        <w:spacing w:before="0" w:after="0" w:line="360" w:lineRule="auto"/>
        <w:ind w:firstLineChars="200" w:firstLine="420"/>
        <w:outlineLvl w:val="0"/>
        <w:rPr>
          <w:rFonts w:ascii="微软雅黑" w:eastAsia="微软雅黑" w:hAnsi="微软雅黑"/>
          <w:sz w:val="21"/>
          <w:szCs w:val="21"/>
        </w:rPr>
      </w:pPr>
      <w:bookmarkStart w:id="439" w:name="_Toc417992897"/>
      <w:bookmarkStart w:id="440" w:name="_Toc427915780"/>
      <w:bookmarkStart w:id="441" w:name="_Toc416422801"/>
      <w:bookmarkStart w:id="442" w:name="_Toc71548146"/>
      <w:bookmarkStart w:id="443" w:name="_Toc493511827"/>
      <w:bookmarkStart w:id="444" w:name="_Toc416422466"/>
      <w:bookmarkStart w:id="445" w:name="_Toc24052"/>
      <w:bookmarkStart w:id="446" w:name="_Toc50012906"/>
      <w:r w:rsidRPr="00013945">
        <w:rPr>
          <w:rFonts w:ascii="微软雅黑" w:eastAsia="微软雅黑" w:hAnsi="微软雅黑" w:hint="eastAsia"/>
          <w:sz w:val="21"/>
          <w:szCs w:val="21"/>
        </w:rPr>
        <w:t>政府采购合同</w:t>
      </w:r>
      <w:bookmarkEnd w:id="439"/>
      <w:bookmarkEnd w:id="440"/>
      <w:bookmarkEnd w:id="441"/>
      <w:bookmarkEnd w:id="442"/>
      <w:bookmarkEnd w:id="443"/>
      <w:bookmarkEnd w:id="444"/>
      <w:bookmarkEnd w:id="445"/>
      <w:bookmarkEnd w:id="446"/>
    </w:p>
    <w:p w:rsidR="00377DE5" w:rsidRPr="00013945" w:rsidRDefault="00693A8C">
      <w:pPr>
        <w:spacing w:line="360" w:lineRule="auto"/>
        <w:ind w:firstLineChars="200" w:firstLine="420"/>
        <w:jc w:val="center"/>
        <w:rPr>
          <w:rFonts w:ascii="微软雅黑" w:eastAsia="微软雅黑" w:hAnsi="微软雅黑"/>
          <w:b/>
          <w:szCs w:val="21"/>
        </w:rPr>
      </w:pPr>
      <w:r w:rsidRPr="00013945">
        <w:rPr>
          <w:rFonts w:ascii="微软雅黑" w:eastAsia="微软雅黑" w:hAnsi="微软雅黑" w:hint="eastAsia"/>
          <w:b/>
          <w:szCs w:val="21"/>
        </w:rPr>
        <w:t>一、通用必备条款部份</w:t>
      </w:r>
    </w:p>
    <w:p w:rsidR="00377DE5" w:rsidRPr="00013945" w:rsidRDefault="00693A8C">
      <w:pPr>
        <w:pStyle w:val="ab"/>
        <w:snapToGrid w:val="0"/>
        <w:spacing w:line="360" w:lineRule="auto"/>
        <w:ind w:firstLineChars="200" w:firstLine="420"/>
        <w:jc w:val="left"/>
        <w:rPr>
          <w:rFonts w:ascii="微软雅黑" w:eastAsia="微软雅黑" w:hAnsi="微软雅黑"/>
          <w:bCs/>
          <w:szCs w:val="21"/>
        </w:rPr>
      </w:pPr>
      <w:r w:rsidRPr="00013945">
        <w:rPr>
          <w:rFonts w:ascii="微软雅黑" w:eastAsia="微软雅黑" w:hAnsi="微软雅黑" w:hint="eastAsia"/>
          <w:b/>
          <w:szCs w:val="21"/>
        </w:rPr>
        <w:t>合同</w:t>
      </w:r>
      <w:r w:rsidRPr="00013945">
        <w:rPr>
          <w:rFonts w:ascii="微软雅黑" w:eastAsia="微软雅黑" w:hAnsi="微软雅黑"/>
          <w:b/>
          <w:szCs w:val="21"/>
        </w:rPr>
        <w:t>编号：</w:t>
      </w:r>
    </w:p>
    <w:p w:rsidR="00377DE5" w:rsidRPr="00013945" w:rsidRDefault="00693A8C">
      <w:pPr>
        <w:pStyle w:val="ab"/>
        <w:snapToGrid w:val="0"/>
        <w:spacing w:line="360" w:lineRule="auto"/>
        <w:ind w:firstLineChars="200" w:firstLine="420"/>
        <w:jc w:val="left"/>
        <w:rPr>
          <w:rFonts w:ascii="微软雅黑" w:eastAsia="微软雅黑" w:hAnsi="微软雅黑"/>
          <w:bCs/>
          <w:szCs w:val="21"/>
        </w:rPr>
      </w:pPr>
      <w:r w:rsidRPr="00013945">
        <w:rPr>
          <w:rFonts w:ascii="微软雅黑" w:eastAsia="微软雅黑" w:hAnsi="微软雅黑" w:hint="eastAsia"/>
          <w:b/>
          <w:szCs w:val="21"/>
        </w:rPr>
        <w:t>政府采购计划（预算）确认号：</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b/>
          <w:szCs w:val="21"/>
        </w:rPr>
        <w:t>预算金额</w:t>
      </w:r>
      <w:r w:rsidRPr="00013945">
        <w:rPr>
          <w:rFonts w:ascii="微软雅黑" w:eastAsia="微软雅黑" w:hAnsi="微软雅黑" w:hint="eastAsia"/>
          <w:szCs w:val="21"/>
        </w:rPr>
        <w:t>：</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b/>
          <w:szCs w:val="21"/>
        </w:rPr>
        <w:t>采购人（以下称甲方）：</w:t>
      </w:r>
    </w:p>
    <w:p w:rsidR="00377DE5" w:rsidRPr="00013945" w:rsidRDefault="00693A8C">
      <w:pPr>
        <w:pStyle w:val="ab"/>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供应商（以下称乙方）：</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b/>
          <w:szCs w:val="21"/>
        </w:rPr>
        <w:t>采购代理机构：</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b/>
          <w:szCs w:val="21"/>
        </w:rPr>
        <w:t>采购方式：</w:t>
      </w:r>
      <w:r w:rsidRPr="00013945">
        <w:rPr>
          <w:rFonts w:ascii="微软雅黑" w:eastAsia="微软雅黑" w:hAnsi="微软雅黑" w:hint="eastAsia"/>
          <w:szCs w:val="21"/>
        </w:rPr>
        <w:t>公开招标</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根据《中华人民共和国政府采购法》、《中华人民共和国民法典》等法律法规的规定，甲、乙双方按照</w:t>
      </w:r>
      <w:r w:rsidRPr="00013945">
        <w:rPr>
          <w:rFonts w:ascii="微软雅黑" w:eastAsia="微软雅黑" w:hAnsi="微软雅黑" w:cs="Tahoma" w:hint="eastAsia"/>
          <w:bCs/>
          <w:kern w:val="36"/>
          <w:szCs w:val="21"/>
        </w:rPr>
        <w:t>项目</w:t>
      </w:r>
      <w:r w:rsidRPr="00013945">
        <w:rPr>
          <w:rFonts w:ascii="微软雅黑" w:eastAsia="微软雅黑" w:hAnsi="微软雅黑" w:hint="eastAsia"/>
          <w:szCs w:val="21"/>
        </w:rPr>
        <w:t>采购结果签订本合同。</w:t>
      </w:r>
    </w:p>
    <w:p w:rsidR="00377DE5" w:rsidRPr="00013945" w:rsidRDefault="00693A8C">
      <w:pPr>
        <w:shd w:val="clear" w:color="auto" w:fill="FFFFFF"/>
        <w:tabs>
          <w:tab w:val="left" w:pos="916"/>
          <w:tab w:val="left" w:pos="1832"/>
          <w:tab w:val="left" w:pos="2748"/>
        </w:tabs>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第一条合同组成</w:t>
      </w:r>
      <w:r w:rsidRPr="00013945">
        <w:rPr>
          <w:rFonts w:ascii="微软雅黑" w:eastAsia="微软雅黑" w:hAnsi="微软雅黑"/>
          <w:b/>
          <w:szCs w:val="21"/>
        </w:rPr>
        <w:tab/>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本次政府采购活动的相关文件为本合同的组成部分，这些文件包括但不限于：</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1、本合同文本；</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2、采购文件与采购响应文件；</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3、中标或成交通知书；</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组成本合同的所有文件必须为书面形式。</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第二条合同标的与相关属性</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1、本次采购的是</w:t>
      </w:r>
      <w:r w:rsidRPr="00013945">
        <w:rPr>
          <w:rFonts w:ascii="微软雅黑" w:eastAsia="微软雅黑" w:hAnsi="微软雅黑" w:cs="Tahoma" w:hint="eastAsia"/>
          <w:bCs/>
          <w:kern w:val="36"/>
          <w:szCs w:val="21"/>
        </w:rPr>
        <w:t>项目</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2、乙方是否属于中小微企业：□是□否</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3、本合同项下产品属于（可多选）：□环保产品；□节能产品；□进口产品</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第三条合同价款</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1、本合同项下总价款为（大写）人民币，分项价款见“价格清单”（如有）”。</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2、本合同总价款含所有税费(包括货款、标准附件、备品备件、专用工具、包装、运输、</w:t>
      </w:r>
      <w:r w:rsidRPr="00013945">
        <w:rPr>
          <w:rFonts w:ascii="微软雅黑" w:eastAsia="微软雅黑" w:hAnsi="微软雅黑" w:hint="eastAsia"/>
          <w:szCs w:val="21"/>
        </w:rPr>
        <w:lastRenderedPageBreak/>
        <w:t>装卸、保险、税金、货到就位以及安装、调试、培训、保修等一切税金和费用。)</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3、本合同付款方式为以下第项：</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（1）本合同项下的采购资金系甲方自行支付，付款程序为；</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（2）本合同项下的采购资金须财政直接支付，付款程序为；</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（3）其他方式：</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4、本合同项下的采购资金付款进度按招投标文件规定，未规定时按以下第项支付：</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（1）一次性付款：乙方合同履行达到（条件）时，一次性付款；</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（2）分期付款时支付；时支付；时支付；</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若收取了履约保证金，则不应重复设置尾款支付条件。</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第四条履约保证金</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按以下第项处理：</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1、本项目设置履约保证金，乙方应于（时间）向甲方提交履约保证金元（不得高于本合同金额的5%）。履约保证金在（时间）退还乙方。</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2、本项目不设置履约保证金</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第五条合同的变更和终止</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除《政府采购法》第49条、第50条第二款规定的情形外，本合同一经签订，甲乙双方不得擅自终止合同或对合同实质性条款进行变更。确有特殊情况的，须经同级财政部门备案同意。</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第六条合同的转让与分包</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乙方不得擅自部分或全部转让其应履行的合同义务。乙方分包的，应经过甲方书面同意。</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第七条争议的解决</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1、因履行本合同引起的或与本合同有关的争议，甲、乙双方应首先通过友好协商解决，如果协商不能解决争议，则采取以下第种方式解决争议：</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（1）向甲方所在地有管辖权的人民法院提起诉讼；</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（2）向仲裁委员申请仲裁。</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第八条合同备案及其他</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lastRenderedPageBreak/>
        <w:t>本合同一式五份，甲乙双方各执二份，一份送招标代理机构存档。</w:t>
      </w:r>
    </w:p>
    <w:p w:rsidR="00377DE5" w:rsidRPr="00013945" w:rsidRDefault="0069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center"/>
        <w:rPr>
          <w:rFonts w:ascii="微软雅黑" w:eastAsia="微软雅黑" w:hAnsi="微软雅黑"/>
          <w:b/>
          <w:szCs w:val="21"/>
        </w:rPr>
      </w:pPr>
      <w:r w:rsidRPr="00013945">
        <w:rPr>
          <w:rFonts w:ascii="微软雅黑" w:eastAsia="微软雅黑" w:hAnsi="微软雅黑" w:hint="eastAsia"/>
          <w:b/>
          <w:szCs w:val="21"/>
        </w:rPr>
        <w:t>二、特殊专用条款部份</w:t>
      </w:r>
    </w:p>
    <w:p w:rsidR="00377DE5" w:rsidRPr="00013945" w:rsidRDefault="00693A8C">
      <w:pPr>
        <w:numPr>
          <w:ilvl w:val="0"/>
          <w:numId w:val="6"/>
        </w:numPr>
        <w:autoSpaceDE w:val="0"/>
        <w:autoSpaceDN w:val="0"/>
        <w:adjustRightInd w:val="0"/>
        <w:spacing w:line="360" w:lineRule="auto"/>
        <w:ind w:left="0" w:firstLineChars="200" w:firstLine="420"/>
        <w:jc w:val="left"/>
        <w:rPr>
          <w:rFonts w:ascii="微软雅黑" w:eastAsia="微软雅黑" w:hAnsi="微软雅黑"/>
          <w:b/>
          <w:kern w:val="36"/>
          <w:szCs w:val="21"/>
        </w:rPr>
      </w:pPr>
      <w:r w:rsidRPr="00013945">
        <w:rPr>
          <w:rFonts w:ascii="微软雅黑" w:eastAsia="微软雅黑" w:hAnsi="微软雅黑" w:hint="eastAsia"/>
          <w:b/>
          <w:kern w:val="36"/>
          <w:szCs w:val="21"/>
        </w:rPr>
        <w:t>服务内容</w:t>
      </w:r>
    </w:p>
    <w:p w:rsidR="00377DE5" w:rsidRPr="00013945" w:rsidRDefault="00693A8C">
      <w:pPr>
        <w:autoSpaceDE w:val="0"/>
        <w:autoSpaceDN w:val="0"/>
        <w:adjustRightInd w:val="0"/>
        <w:spacing w:line="360" w:lineRule="auto"/>
        <w:ind w:firstLineChars="200" w:firstLine="420"/>
        <w:jc w:val="left"/>
        <w:rPr>
          <w:rFonts w:ascii="微软雅黑" w:eastAsia="微软雅黑" w:hAnsi="微软雅黑"/>
          <w:b/>
          <w:kern w:val="36"/>
          <w:szCs w:val="21"/>
        </w:rPr>
      </w:pPr>
      <w:r w:rsidRPr="00013945">
        <w:rPr>
          <w:rFonts w:ascii="微软雅黑" w:eastAsia="微软雅黑" w:hAnsi="微软雅黑"/>
          <w:b/>
          <w:kern w:val="36"/>
          <w:szCs w:val="21"/>
        </w:rPr>
        <w:t>……</w:t>
      </w:r>
    </w:p>
    <w:p w:rsidR="00377DE5" w:rsidRPr="00013945" w:rsidRDefault="00693A8C">
      <w:pPr>
        <w:pStyle w:val="ab"/>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第二条</w:t>
      </w:r>
      <w:r w:rsidRPr="00013945">
        <w:rPr>
          <w:rFonts w:ascii="微软雅黑" w:eastAsia="微软雅黑" w:hAnsi="微软雅黑"/>
          <w:b/>
          <w:szCs w:val="21"/>
        </w:rPr>
        <w:t>合同履行时间、履行方式及履行地点</w:t>
      </w:r>
    </w:p>
    <w:p w:rsidR="00377DE5" w:rsidRPr="00013945" w:rsidRDefault="00693A8C">
      <w:pPr>
        <w:pStyle w:val="ab"/>
        <w:snapToGrid w:val="0"/>
        <w:spacing w:line="360" w:lineRule="auto"/>
        <w:ind w:firstLineChars="200" w:firstLine="420"/>
        <w:jc w:val="left"/>
        <w:rPr>
          <w:rFonts w:ascii="微软雅黑" w:eastAsia="微软雅黑" w:hAnsi="微软雅黑"/>
          <w:bCs/>
          <w:szCs w:val="21"/>
        </w:rPr>
      </w:pPr>
      <w:r w:rsidRPr="00013945">
        <w:rPr>
          <w:rFonts w:ascii="微软雅黑" w:eastAsia="微软雅黑" w:hAnsi="微软雅黑"/>
          <w:bCs/>
          <w:szCs w:val="21"/>
        </w:rPr>
        <w:t>1</w:t>
      </w:r>
      <w:r w:rsidRPr="00013945">
        <w:rPr>
          <w:rFonts w:ascii="微软雅黑" w:eastAsia="微软雅黑" w:hAnsi="微软雅黑" w:hint="eastAsia"/>
          <w:bCs/>
          <w:szCs w:val="21"/>
        </w:rPr>
        <w:t>、</w:t>
      </w:r>
      <w:r w:rsidRPr="00013945">
        <w:rPr>
          <w:rFonts w:ascii="微软雅黑" w:eastAsia="微软雅黑" w:hAnsi="微软雅黑"/>
          <w:szCs w:val="21"/>
        </w:rPr>
        <w:t>履行时间</w:t>
      </w:r>
      <w:r w:rsidRPr="00013945">
        <w:rPr>
          <w:rFonts w:ascii="微软雅黑" w:eastAsia="微软雅黑" w:hAnsi="微软雅黑"/>
          <w:bCs/>
          <w:szCs w:val="21"/>
        </w:rPr>
        <w:t>：</w:t>
      </w:r>
    </w:p>
    <w:p w:rsidR="00377DE5" w:rsidRPr="00013945" w:rsidRDefault="00693A8C">
      <w:pPr>
        <w:pStyle w:val="ab"/>
        <w:snapToGrid w:val="0"/>
        <w:spacing w:line="360" w:lineRule="auto"/>
        <w:ind w:firstLineChars="200" w:firstLine="420"/>
        <w:jc w:val="left"/>
        <w:rPr>
          <w:rFonts w:ascii="微软雅黑" w:eastAsia="微软雅黑" w:hAnsi="微软雅黑"/>
          <w:bCs/>
          <w:szCs w:val="21"/>
        </w:rPr>
      </w:pPr>
      <w:r w:rsidRPr="00013945">
        <w:rPr>
          <w:rFonts w:ascii="微软雅黑" w:eastAsia="微软雅黑" w:hAnsi="微软雅黑"/>
          <w:bCs/>
          <w:szCs w:val="21"/>
        </w:rPr>
        <w:t>2</w:t>
      </w:r>
      <w:r w:rsidRPr="00013945">
        <w:rPr>
          <w:rFonts w:ascii="微软雅黑" w:eastAsia="微软雅黑" w:hAnsi="微软雅黑" w:hint="eastAsia"/>
          <w:bCs/>
          <w:szCs w:val="21"/>
        </w:rPr>
        <w:t>、</w:t>
      </w:r>
      <w:r w:rsidRPr="00013945">
        <w:rPr>
          <w:rFonts w:ascii="微软雅黑" w:eastAsia="微软雅黑" w:hAnsi="微软雅黑"/>
          <w:szCs w:val="21"/>
        </w:rPr>
        <w:t>履行方式</w:t>
      </w:r>
      <w:r w:rsidRPr="00013945">
        <w:rPr>
          <w:rFonts w:ascii="微软雅黑" w:eastAsia="微软雅黑" w:hAnsi="微软雅黑"/>
          <w:bCs/>
          <w:szCs w:val="21"/>
        </w:rPr>
        <w:t>：</w:t>
      </w:r>
    </w:p>
    <w:p w:rsidR="00377DE5" w:rsidRPr="00013945" w:rsidRDefault="00693A8C">
      <w:pPr>
        <w:pStyle w:val="ab"/>
        <w:snapToGrid w:val="0"/>
        <w:spacing w:line="360" w:lineRule="auto"/>
        <w:ind w:firstLineChars="200" w:firstLine="420"/>
        <w:jc w:val="left"/>
        <w:rPr>
          <w:rFonts w:ascii="微软雅黑" w:eastAsia="微软雅黑" w:hAnsi="微软雅黑"/>
          <w:bCs/>
          <w:szCs w:val="21"/>
        </w:rPr>
      </w:pPr>
      <w:r w:rsidRPr="00013945">
        <w:rPr>
          <w:rFonts w:ascii="微软雅黑" w:eastAsia="微软雅黑" w:hAnsi="微软雅黑"/>
          <w:bCs/>
          <w:szCs w:val="21"/>
        </w:rPr>
        <w:t>3</w:t>
      </w:r>
      <w:r w:rsidRPr="00013945">
        <w:rPr>
          <w:rFonts w:ascii="微软雅黑" w:eastAsia="微软雅黑" w:hAnsi="微软雅黑" w:hint="eastAsia"/>
          <w:bCs/>
          <w:szCs w:val="21"/>
        </w:rPr>
        <w:t>、</w:t>
      </w:r>
      <w:r w:rsidRPr="00013945">
        <w:rPr>
          <w:rFonts w:ascii="微软雅黑" w:eastAsia="微软雅黑" w:hAnsi="微软雅黑"/>
          <w:szCs w:val="21"/>
        </w:rPr>
        <w:t>履行地点</w:t>
      </w:r>
      <w:r w:rsidRPr="00013945">
        <w:rPr>
          <w:rFonts w:ascii="微软雅黑" w:eastAsia="微软雅黑" w:hAnsi="微软雅黑"/>
          <w:bCs/>
          <w:szCs w:val="21"/>
        </w:rPr>
        <w:t>：</w:t>
      </w:r>
    </w:p>
    <w:p w:rsidR="00377DE5" w:rsidRPr="00013945" w:rsidRDefault="00693A8C">
      <w:pPr>
        <w:pStyle w:val="ab"/>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w:t>
      </w:r>
      <w:r w:rsidRPr="00013945">
        <w:rPr>
          <w:rFonts w:ascii="微软雅黑" w:eastAsia="微软雅黑" w:hAnsi="微软雅黑"/>
          <w:b/>
          <w:szCs w:val="21"/>
        </w:rPr>
        <w:t>三</w:t>
      </w:r>
      <w:r w:rsidRPr="00013945">
        <w:rPr>
          <w:rFonts w:ascii="微软雅黑" w:eastAsia="微软雅黑" w:hAnsi="微软雅黑" w:hint="eastAsia"/>
          <w:b/>
          <w:szCs w:val="21"/>
        </w:rPr>
        <w:t>条</w:t>
      </w:r>
      <w:r w:rsidRPr="00013945">
        <w:rPr>
          <w:rFonts w:ascii="微软雅黑" w:eastAsia="微软雅黑" w:hAnsi="微软雅黑"/>
          <w:b/>
          <w:szCs w:val="21"/>
        </w:rPr>
        <w:t>技术资料</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w:t>
      </w:r>
      <w:r w:rsidRPr="00013945">
        <w:rPr>
          <w:rFonts w:ascii="微软雅黑" w:eastAsia="微软雅黑" w:hAnsi="微软雅黑"/>
          <w:szCs w:val="21"/>
        </w:rPr>
        <w:t>乙方应按招标文件规定的时间向甲方提供有关技术资料。</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w:t>
      </w:r>
      <w:r w:rsidRPr="00013945">
        <w:rPr>
          <w:rFonts w:ascii="微软雅黑" w:eastAsia="微软雅黑" w:hAnsi="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77DE5" w:rsidRPr="00013945" w:rsidRDefault="00693A8C">
      <w:pPr>
        <w:pStyle w:val="ab"/>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w:t>
      </w:r>
      <w:r w:rsidRPr="00013945">
        <w:rPr>
          <w:rFonts w:ascii="微软雅黑" w:eastAsia="微软雅黑" w:hAnsi="微软雅黑"/>
          <w:b/>
          <w:szCs w:val="21"/>
        </w:rPr>
        <w:t>四</w:t>
      </w:r>
      <w:r w:rsidRPr="00013945">
        <w:rPr>
          <w:rFonts w:ascii="微软雅黑" w:eastAsia="微软雅黑" w:hAnsi="微软雅黑" w:hint="eastAsia"/>
          <w:b/>
          <w:szCs w:val="21"/>
        </w:rPr>
        <w:t>条</w:t>
      </w:r>
      <w:r w:rsidRPr="00013945">
        <w:rPr>
          <w:rFonts w:ascii="微软雅黑" w:eastAsia="微软雅黑" w:hAnsi="微软雅黑"/>
          <w:b/>
          <w:szCs w:val="21"/>
        </w:rPr>
        <w:t>知识产权</w:t>
      </w:r>
    </w:p>
    <w:p w:rsidR="00377DE5" w:rsidRPr="00013945" w:rsidRDefault="00693A8C">
      <w:pPr>
        <w:pStyle w:val="ab"/>
        <w:snapToGrid w:val="0"/>
        <w:spacing w:line="360" w:lineRule="auto"/>
        <w:ind w:firstLineChars="200" w:firstLine="420"/>
        <w:jc w:val="left"/>
        <w:rPr>
          <w:rFonts w:ascii="微软雅黑" w:eastAsia="微软雅黑" w:hAnsi="微软雅黑"/>
          <w:b/>
          <w:bCs/>
          <w:szCs w:val="21"/>
        </w:rPr>
      </w:pPr>
      <w:r w:rsidRPr="00013945">
        <w:rPr>
          <w:rFonts w:ascii="微软雅黑" w:eastAsia="微软雅黑" w:hAnsi="微软雅黑"/>
          <w:szCs w:val="21"/>
        </w:rPr>
        <w:t>乙方应保证提供服务过程中不会侵犯任何第三方的</w:t>
      </w:r>
      <w:r w:rsidRPr="00013945">
        <w:rPr>
          <w:rFonts w:ascii="微软雅黑" w:eastAsia="微软雅黑" w:hAnsi="微软雅黑"/>
          <w:b/>
          <w:szCs w:val="21"/>
        </w:rPr>
        <w:t>知识产权</w:t>
      </w:r>
      <w:r w:rsidRPr="00013945">
        <w:rPr>
          <w:rFonts w:ascii="微软雅黑" w:eastAsia="微软雅黑" w:hAnsi="微软雅黑"/>
          <w:b/>
          <w:bCs/>
          <w:szCs w:val="21"/>
        </w:rPr>
        <w:t>。</w:t>
      </w:r>
    </w:p>
    <w:p w:rsidR="00377DE5" w:rsidRPr="00013945" w:rsidRDefault="00693A8C">
      <w:pPr>
        <w:pStyle w:val="ab"/>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第五条</w:t>
      </w:r>
      <w:r w:rsidRPr="00013945">
        <w:rPr>
          <w:rFonts w:ascii="微软雅黑" w:eastAsia="微软雅黑" w:hAnsi="微软雅黑"/>
          <w:b/>
          <w:szCs w:val="21"/>
        </w:rPr>
        <w:t>履约保证金</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乙方交纳人民币△元作为本合同的履约保证金。</w:t>
      </w:r>
    </w:p>
    <w:p w:rsidR="00377DE5" w:rsidRPr="00013945" w:rsidRDefault="00693A8C">
      <w:pPr>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第六条税费</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本合同执行中相关的一切税费均由</w:t>
      </w:r>
      <w:r w:rsidRPr="00013945">
        <w:rPr>
          <w:rFonts w:ascii="微软雅黑" w:eastAsia="微软雅黑" w:hAnsi="微软雅黑"/>
          <w:szCs w:val="21"/>
        </w:rPr>
        <w:t>乙</w:t>
      </w:r>
      <w:r w:rsidRPr="00013945">
        <w:rPr>
          <w:rFonts w:ascii="微软雅黑" w:eastAsia="微软雅黑" w:hAnsi="微软雅黑" w:hint="eastAsia"/>
          <w:szCs w:val="21"/>
        </w:rPr>
        <w:t>方负担。</w:t>
      </w:r>
    </w:p>
    <w:p w:rsidR="00377DE5" w:rsidRPr="00013945" w:rsidRDefault="00693A8C">
      <w:pPr>
        <w:pStyle w:val="ab"/>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第七条</w:t>
      </w:r>
      <w:r w:rsidRPr="00013945">
        <w:rPr>
          <w:rFonts w:ascii="微软雅黑" w:eastAsia="微软雅黑" w:hAnsi="微软雅黑"/>
          <w:b/>
          <w:szCs w:val="21"/>
        </w:rPr>
        <w:t>违约责任</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1、</w:t>
      </w:r>
      <w:r w:rsidRPr="00013945">
        <w:rPr>
          <w:rFonts w:ascii="微软雅黑" w:eastAsia="微软雅黑" w:hAnsi="微软雅黑"/>
          <w:szCs w:val="21"/>
        </w:rPr>
        <w:t>甲方无正当理由拒收接受服务的，甲方向乙方偿付合同款项百分之五作为违约金。</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w:t>
      </w:r>
      <w:r w:rsidRPr="00013945">
        <w:rPr>
          <w:rFonts w:ascii="微软雅黑" w:eastAsia="微软雅黑" w:hAnsi="微软雅黑"/>
          <w:szCs w:val="21"/>
        </w:rPr>
        <w:t>甲方无故逾期验收和办理款项支付手续的,甲方应按逾期付款总额每日万分之五向乙方支付违约金。</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3</w:t>
      </w:r>
      <w:r w:rsidRPr="00013945">
        <w:rPr>
          <w:rFonts w:ascii="微软雅黑" w:eastAsia="微软雅黑" w:hAnsi="微软雅黑" w:hint="eastAsia"/>
          <w:szCs w:val="21"/>
        </w:rPr>
        <w:t>、</w:t>
      </w:r>
      <w:r w:rsidRPr="00013945">
        <w:rPr>
          <w:rFonts w:ascii="微软雅黑" w:eastAsia="微软雅黑" w:hAnsi="微软雅黑"/>
          <w:szCs w:val="21"/>
        </w:rPr>
        <w:t>乙方</w:t>
      </w:r>
      <w:r w:rsidRPr="00013945">
        <w:rPr>
          <w:rFonts w:ascii="微软雅黑" w:eastAsia="微软雅黑" w:hAnsi="微软雅黑" w:hint="eastAsia"/>
          <w:szCs w:val="21"/>
        </w:rPr>
        <w:t>未能如</w:t>
      </w:r>
      <w:r w:rsidRPr="00013945">
        <w:rPr>
          <w:rFonts w:ascii="微软雅黑" w:eastAsia="微软雅黑" w:hAnsi="微软雅黑"/>
          <w:szCs w:val="21"/>
        </w:rPr>
        <w:t>期提供服务的，每日向甲方支付</w:t>
      </w:r>
      <w:r w:rsidRPr="00013945">
        <w:rPr>
          <w:rFonts w:ascii="微软雅黑" w:eastAsia="微软雅黑" w:hAnsi="微软雅黑" w:hint="eastAsia"/>
          <w:szCs w:val="21"/>
        </w:rPr>
        <w:t>合同款项的</w:t>
      </w:r>
      <w:r w:rsidRPr="00013945">
        <w:rPr>
          <w:rFonts w:ascii="微软雅黑" w:eastAsia="微软雅黑" w:hAnsi="微软雅黑"/>
          <w:szCs w:val="21"/>
        </w:rPr>
        <w:t>千分之六</w:t>
      </w:r>
      <w:r w:rsidRPr="00013945">
        <w:rPr>
          <w:rFonts w:ascii="微软雅黑" w:eastAsia="微软雅黑" w:hAnsi="微软雅黑" w:hint="eastAsia"/>
          <w:szCs w:val="21"/>
        </w:rPr>
        <w:t>作为</w:t>
      </w:r>
      <w:r w:rsidRPr="00013945">
        <w:rPr>
          <w:rFonts w:ascii="微软雅黑" w:eastAsia="微软雅黑" w:hAnsi="微软雅黑"/>
          <w:szCs w:val="21"/>
        </w:rPr>
        <w:t>违约金。乙方超过约定日期10个工作日</w:t>
      </w:r>
      <w:r w:rsidRPr="00013945">
        <w:rPr>
          <w:rFonts w:ascii="微软雅黑" w:eastAsia="微软雅黑" w:hAnsi="微软雅黑" w:hint="eastAsia"/>
          <w:szCs w:val="21"/>
        </w:rPr>
        <w:t>仍</w:t>
      </w:r>
      <w:r w:rsidRPr="00013945">
        <w:rPr>
          <w:rFonts w:ascii="微软雅黑" w:eastAsia="微软雅黑" w:hAnsi="微软雅黑"/>
          <w:szCs w:val="21"/>
        </w:rPr>
        <w:t>不能</w:t>
      </w:r>
      <w:r w:rsidRPr="00013945">
        <w:rPr>
          <w:rFonts w:ascii="微软雅黑" w:eastAsia="微软雅黑" w:hAnsi="微软雅黑" w:hint="eastAsia"/>
          <w:szCs w:val="21"/>
        </w:rPr>
        <w:t>提供服务</w:t>
      </w:r>
      <w:r w:rsidRPr="00013945">
        <w:rPr>
          <w:rFonts w:ascii="微软雅黑" w:eastAsia="微软雅黑" w:hAnsi="微软雅黑"/>
          <w:szCs w:val="21"/>
        </w:rPr>
        <w:t>的，甲方可解除本合同。乙方因</w:t>
      </w:r>
      <w:r w:rsidRPr="00013945">
        <w:rPr>
          <w:rFonts w:ascii="微软雅黑" w:eastAsia="微软雅黑" w:hAnsi="微软雅黑" w:hint="eastAsia"/>
          <w:szCs w:val="21"/>
        </w:rPr>
        <w:t>未能如</w:t>
      </w:r>
      <w:r w:rsidRPr="00013945">
        <w:rPr>
          <w:rFonts w:ascii="微软雅黑" w:eastAsia="微软雅黑" w:hAnsi="微软雅黑"/>
          <w:szCs w:val="21"/>
        </w:rPr>
        <w:t>期提供服务或因其他违约行为导致甲方解除合同的，乙方应向甲方支付合同总值5%的违约金，如造</w:t>
      </w:r>
      <w:r w:rsidRPr="00013945">
        <w:rPr>
          <w:rFonts w:ascii="微软雅黑" w:eastAsia="微软雅黑" w:hAnsi="微软雅黑"/>
          <w:szCs w:val="21"/>
        </w:rPr>
        <w:lastRenderedPageBreak/>
        <w:t>成甲方损失超过违约金的，超出部分由乙方继续承担赔偿责任。</w:t>
      </w:r>
    </w:p>
    <w:p w:rsidR="00377DE5" w:rsidRPr="00013945" w:rsidRDefault="00693A8C">
      <w:pPr>
        <w:pStyle w:val="ab"/>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第八条</w:t>
      </w:r>
      <w:r w:rsidRPr="00013945">
        <w:rPr>
          <w:rFonts w:ascii="微软雅黑" w:eastAsia="微软雅黑" w:hAnsi="微软雅黑"/>
          <w:b/>
          <w:szCs w:val="21"/>
        </w:rPr>
        <w:t>不可抗力事件处理</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w:t>
      </w:r>
      <w:r w:rsidRPr="00013945">
        <w:rPr>
          <w:rFonts w:ascii="微软雅黑" w:eastAsia="微软雅黑" w:hAnsi="微软雅黑"/>
          <w:szCs w:val="21"/>
        </w:rPr>
        <w:t>在合同有效期内，任何一方因不可抗力事件导致不能履行合同，则合同履行期可延长，其延长期与不可抗力影响期相同。</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、不</w:t>
      </w:r>
      <w:r w:rsidRPr="00013945">
        <w:rPr>
          <w:rFonts w:ascii="微软雅黑" w:eastAsia="微软雅黑" w:hAnsi="微软雅黑"/>
          <w:szCs w:val="21"/>
        </w:rPr>
        <w:t>可抗力事件发生后，应立即通知对方，并寄送有关权威机构出具的证明。</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3</w:t>
      </w:r>
      <w:r w:rsidRPr="00013945">
        <w:rPr>
          <w:rFonts w:ascii="微软雅黑" w:eastAsia="微软雅黑" w:hAnsi="微软雅黑" w:hint="eastAsia"/>
          <w:szCs w:val="21"/>
        </w:rPr>
        <w:t>、</w:t>
      </w:r>
      <w:r w:rsidRPr="00013945">
        <w:rPr>
          <w:rFonts w:ascii="微软雅黑" w:eastAsia="微软雅黑" w:hAnsi="微软雅黑"/>
          <w:szCs w:val="21"/>
        </w:rPr>
        <w:t>不可抗力事件延续120天以上，双方应通过友好协商，确定是否继续履行合同。</w:t>
      </w:r>
    </w:p>
    <w:p w:rsidR="00377DE5" w:rsidRPr="00013945" w:rsidRDefault="00693A8C">
      <w:pPr>
        <w:pStyle w:val="ab"/>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第九条</w:t>
      </w:r>
      <w:r w:rsidRPr="00013945">
        <w:rPr>
          <w:rFonts w:ascii="微软雅黑" w:eastAsia="微软雅黑" w:hAnsi="微软雅黑"/>
          <w:b/>
          <w:szCs w:val="21"/>
        </w:rPr>
        <w:t>诉讼</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双方在执行合同中所发生的一切争议，应通过协商解决。如协商不成，可向</w:t>
      </w:r>
      <w:r w:rsidRPr="00013945">
        <w:rPr>
          <w:rFonts w:ascii="微软雅黑" w:eastAsia="微软雅黑" w:hAnsi="微软雅黑" w:hint="eastAsia"/>
          <w:szCs w:val="21"/>
        </w:rPr>
        <w:t>甲方所在</w:t>
      </w:r>
      <w:r w:rsidRPr="00013945">
        <w:rPr>
          <w:rFonts w:ascii="微软雅黑" w:eastAsia="微软雅黑" w:hAnsi="微软雅黑"/>
          <w:szCs w:val="21"/>
        </w:rPr>
        <w:t>地法院起诉。</w:t>
      </w:r>
    </w:p>
    <w:p w:rsidR="00377DE5" w:rsidRPr="00013945" w:rsidRDefault="00693A8C">
      <w:pPr>
        <w:pStyle w:val="ab"/>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t>第十条</w:t>
      </w:r>
      <w:r w:rsidRPr="00013945">
        <w:rPr>
          <w:rFonts w:ascii="微软雅黑" w:eastAsia="微软雅黑" w:hAnsi="微软雅黑"/>
          <w:b/>
          <w:szCs w:val="21"/>
        </w:rPr>
        <w:t>合同生效及其它</w:t>
      </w:r>
    </w:p>
    <w:p w:rsidR="00377DE5" w:rsidRPr="00013945" w:rsidRDefault="00693A8C">
      <w:pPr>
        <w:autoSpaceDE w:val="0"/>
        <w:autoSpaceDN w:val="0"/>
        <w:adjustRightIn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w:t>
      </w:r>
      <w:r w:rsidRPr="00013945">
        <w:rPr>
          <w:rFonts w:ascii="微软雅黑" w:eastAsia="微软雅黑" w:hAnsi="微软雅黑"/>
          <w:szCs w:val="21"/>
        </w:rPr>
        <w:t>合同经双方法定代表人或授权委托代理人签字并加盖单位公章后生效。</w:t>
      </w:r>
    </w:p>
    <w:p w:rsidR="00377DE5" w:rsidRPr="00013945" w:rsidRDefault="00693A8C">
      <w:pPr>
        <w:autoSpaceDE w:val="0"/>
        <w:autoSpaceDN w:val="0"/>
        <w:adjustRightIn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w:t>
      </w:r>
      <w:r w:rsidRPr="00013945">
        <w:rPr>
          <w:rFonts w:ascii="微软雅黑" w:eastAsia="微软雅黑" w:hAnsi="微软雅黑"/>
          <w:szCs w:val="21"/>
        </w:rPr>
        <w:t>本合同未尽事宜，遵照《</w:t>
      </w:r>
      <w:r w:rsidRPr="00013945">
        <w:rPr>
          <w:rFonts w:ascii="微软雅黑" w:eastAsia="微软雅黑" w:hAnsi="微软雅黑" w:hint="eastAsia"/>
          <w:szCs w:val="21"/>
        </w:rPr>
        <w:t>中华人民共和国民法典</w:t>
      </w:r>
      <w:r w:rsidRPr="00013945">
        <w:rPr>
          <w:rFonts w:ascii="微软雅黑" w:eastAsia="微软雅黑" w:hAnsi="微软雅黑"/>
          <w:szCs w:val="21"/>
        </w:rPr>
        <w:t>》有关条文执行。</w:t>
      </w:r>
    </w:p>
    <w:p w:rsidR="00377DE5" w:rsidRPr="00013945" w:rsidRDefault="00377DE5">
      <w:pPr>
        <w:pStyle w:val="ab"/>
        <w:snapToGrid w:val="0"/>
        <w:spacing w:line="360" w:lineRule="auto"/>
        <w:ind w:firstLineChars="200" w:firstLine="420"/>
        <w:jc w:val="left"/>
        <w:rPr>
          <w:rFonts w:ascii="微软雅黑" w:eastAsia="微软雅黑" w:hAnsi="微软雅黑"/>
          <w:szCs w:val="21"/>
        </w:rPr>
      </w:pPr>
    </w:p>
    <w:p w:rsidR="00377DE5" w:rsidRPr="00013945" w:rsidRDefault="00377DE5">
      <w:pPr>
        <w:pStyle w:val="ab"/>
        <w:snapToGrid w:val="0"/>
        <w:spacing w:line="360" w:lineRule="auto"/>
        <w:ind w:firstLineChars="200" w:firstLine="420"/>
        <w:jc w:val="left"/>
        <w:rPr>
          <w:rFonts w:ascii="微软雅黑" w:eastAsia="微软雅黑" w:hAnsi="微软雅黑"/>
          <w:szCs w:val="21"/>
        </w:rPr>
      </w:pP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甲方：乙方：</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地址：地址：</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法定</w:t>
      </w:r>
      <w:r w:rsidRPr="00013945">
        <w:rPr>
          <w:rFonts w:ascii="微软雅黑" w:eastAsia="微软雅黑" w:hAnsi="微软雅黑" w:hint="eastAsia"/>
          <w:szCs w:val="21"/>
        </w:rPr>
        <w:t>（授权）</w:t>
      </w:r>
      <w:r w:rsidRPr="00013945">
        <w:rPr>
          <w:rFonts w:ascii="微软雅黑" w:eastAsia="微软雅黑" w:hAnsi="微软雅黑"/>
          <w:szCs w:val="21"/>
        </w:rPr>
        <w:t>代表人：</w:t>
      </w:r>
      <w:r w:rsidRPr="00013945">
        <w:rPr>
          <w:rFonts w:ascii="微软雅黑" w:eastAsia="微软雅黑" w:hAnsi="微软雅黑" w:hint="eastAsia"/>
          <w:szCs w:val="21"/>
        </w:rPr>
        <w:t xml:space="preserve">                       法</w:t>
      </w:r>
      <w:r w:rsidRPr="00013945">
        <w:rPr>
          <w:rFonts w:ascii="微软雅黑" w:eastAsia="微软雅黑" w:hAnsi="微软雅黑"/>
          <w:szCs w:val="21"/>
        </w:rPr>
        <w:t>定</w:t>
      </w:r>
      <w:r w:rsidRPr="00013945">
        <w:rPr>
          <w:rFonts w:ascii="微软雅黑" w:eastAsia="微软雅黑" w:hAnsi="微软雅黑" w:hint="eastAsia"/>
          <w:szCs w:val="21"/>
        </w:rPr>
        <w:t>（授权）</w:t>
      </w:r>
      <w:r w:rsidRPr="00013945">
        <w:rPr>
          <w:rFonts w:ascii="微软雅黑" w:eastAsia="微软雅黑" w:hAnsi="微软雅黑"/>
          <w:szCs w:val="21"/>
        </w:rPr>
        <w:t>代表人：</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 xml:space="preserve">                                           联系电话：</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 xml:space="preserve">                                           开户银行：</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 xml:space="preserve">                                           银行账号：</w:t>
      </w:r>
    </w:p>
    <w:p w:rsidR="00377DE5" w:rsidRPr="00013945" w:rsidRDefault="00693A8C">
      <w:pPr>
        <w:pStyle w:val="ab"/>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签</w:t>
      </w:r>
      <w:r w:rsidRPr="00013945">
        <w:rPr>
          <w:rFonts w:ascii="微软雅黑" w:eastAsia="微软雅黑" w:hAnsi="微软雅黑" w:hint="eastAsia"/>
          <w:szCs w:val="21"/>
        </w:rPr>
        <w:t>字日期</w:t>
      </w:r>
      <w:r w:rsidRPr="00013945">
        <w:rPr>
          <w:rFonts w:ascii="微软雅黑" w:eastAsia="微软雅黑" w:hAnsi="微软雅黑"/>
          <w:szCs w:val="21"/>
        </w:rPr>
        <w:t>：年月日签</w:t>
      </w:r>
      <w:r w:rsidRPr="00013945">
        <w:rPr>
          <w:rFonts w:ascii="微软雅黑" w:eastAsia="微软雅黑" w:hAnsi="微软雅黑" w:hint="eastAsia"/>
          <w:szCs w:val="21"/>
        </w:rPr>
        <w:t>字</w:t>
      </w:r>
      <w:r w:rsidRPr="00013945">
        <w:rPr>
          <w:rFonts w:ascii="微软雅黑" w:eastAsia="微软雅黑" w:hAnsi="微软雅黑"/>
          <w:szCs w:val="21"/>
        </w:rPr>
        <w:t>日期：年月日</w:t>
      </w:r>
    </w:p>
    <w:p w:rsidR="00377DE5" w:rsidRPr="00013945" w:rsidRDefault="00693A8C">
      <w:pPr>
        <w:pStyle w:val="61"/>
        <w:rPr>
          <w:rFonts w:ascii="微软雅黑" w:hAnsi="微软雅黑"/>
        </w:rPr>
      </w:pPr>
      <w:r w:rsidRPr="00013945">
        <w:rPr>
          <w:rFonts w:ascii="微软雅黑" w:hAnsi="微软雅黑"/>
        </w:rPr>
        <w:br w:type="page"/>
      </w:r>
      <w:bookmarkStart w:id="447" w:name="_Toc493511828"/>
      <w:bookmarkEnd w:id="434"/>
    </w:p>
    <w:p w:rsidR="00377DE5" w:rsidRPr="00013945" w:rsidRDefault="00693A8C">
      <w:pPr>
        <w:pStyle w:val="2"/>
        <w:rPr>
          <w:rFonts w:ascii="微软雅黑" w:eastAsia="微软雅黑" w:hAnsi="微软雅黑"/>
        </w:rPr>
      </w:pPr>
      <w:bookmarkStart w:id="448" w:name="_Toc71548147"/>
      <w:r w:rsidRPr="00013945">
        <w:rPr>
          <w:rFonts w:ascii="微软雅黑" w:eastAsia="微软雅黑" w:hAnsi="微软雅黑" w:hint="eastAsia"/>
        </w:rPr>
        <w:lastRenderedPageBreak/>
        <w:t>第六章　投标文件相关格式</w:t>
      </w:r>
      <w:bookmarkEnd w:id="447"/>
      <w:bookmarkEnd w:id="448"/>
    </w:p>
    <w:p w:rsidR="00377DE5" w:rsidRPr="00013945" w:rsidRDefault="00377DE5">
      <w:pPr>
        <w:spacing w:line="360" w:lineRule="auto"/>
        <w:ind w:firstLineChars="200" w:firstLine="420"/>
        <w:jc w:val="left"/>
        <w:rPr>
          <w:rFonts w:ascii="微软雅黑" w:eastAsia="微软雅黑" w:hAnsi="微软雅黑"/>
          <w:szCs w:val="21"/>
        </w:rPr>
      </w:pPr>
    </w:p>
    <w:p w:rsidR="00377DE5" w:rsidRPr="00013945" w:rsidRDefault="00693A8C">
      <w:pPr>
        <w:spacing w:line="360" w:lineRule="auto"/>
        <w:jc w:val="center"/>
        <w:rPr>
          <w:rFonts w:ascii="微软雅黑" w:eastAsia="微软雅黑" w:hAnsi="微软雅黑"/>
          <w:b/>
          <w:sz w:val="32"/>
          <w:szCs w:val="32"/>
        </w:rPr>
      </w:pPr>
      <w:bookmarkStart w:id="449" w:name="_Toc50012909"/>
      <w:bookmarkStart w:id="450" w:name="_Toc430786287"/>
      <w:r w:rsidRPr="00013945">
        <w:rPr>
          <w:rFonts w:ascii="微软雅黑" w:eastAsia="微软雅黑" w:hAnsi="微软雅黑" w:hint="eastAsia"/>
          <w:b/>
          <w:sz w:val="32"/>
          <w:szCs w:val="32"/>
        </w:rPr>
        <w:t>大桥镇部分小区开展垃圾分类定时定点投放设施设备建设及运维项目</w:t>
      </w:r>
    </w:p>
    <w:p w:rsidR="00377DE5" w:rsidRPr="00013945" w:rsidRDefault="00693A8C">
      <w:pPr>
        <w:spacing w:line="360" w:lineRule="auto"/>
        <w:jc w:val="center"/>
        <w:rPr>
          <w:rFonts w:ascii="微软雅黑" w:eastAsia="微软雅黑" w:hAnsi="微软雅黑"/>
          <w:b/>
          <w:szCs w:val="21"/>
        </w:rPr>
      </w:pPr>
      <w:r w:rsidRPr="00013945">
        <w:rPr>
          <w:rFonts w:ascii="微软雅黑" w:eastAsia="微软雅黑" w:hAnsi="微软雅黑" w:hint="eastAsia"/>
          <w:b/>
          <w:szCs w:val="21"/>
        </w:rPr>
        <w:t>资格响应文件/商务技术文件/报价文件</w:t>
      </w:r>
      <w:bookmarkEnd w:id="449"/>
    </w:p>
    <w:p w:rsidR="00377DE5" w:rsidRPr="00013945" w:rsidRDefault="00693A8C">
      <w:pPr>
        <w:spacing w:line="360" w:lineRule="auto"/>
        <w:jc w:val="center"/>
        <w:rPr>
          <w:rFonts w:ascii="微软雅黑" w:eastAsia="微软雅黑" w:hAnsi="微软雅黑"/>
          <w:b/>
          <w:szCs w:val="21"/>
        </w:rPr>
      </w:pPr>
      <w:bookmarkStart w:id="451" w:name="_Toc50012910"/>
      <w:r w:rsidRPr="00013945">
        <w:rPr>
          <w:rFonts w:ascii="微软雅黑" w:eastAsia="微软雅黑" w:hAnsi="微软雅黑" w:hint="eastAsia"/>
          <w:b/>
          <w:szCs w:val="21"/>
        </w:rPr>
        <w:t>项目编号：千秋-JXQQGK(2021)第77号</w:t>
      </w:r>
      <w:bookmarkEnd w:id="451"/>
    </w:p>
    <w:p w:rsidR="00377DE5" w:rsidRPr="00013945" w:rsidRDefault="00377DE5">
      <w:pPr>
        <w:spacing w:line="360" w:lineRule="auto"/>
        <w:jc w:val="center"/>
        <w:rPr>
          <w:rFonts w:ascii="微软雅黑" w:eastAsia="微软雅黑" w:hAnsi="微软雅黑"/>
          <w:b/>
          <w:szCs w:val="21"/>
        </w:rPr>
      </w:pPr>
    </w:p>
    <w:p w:rsidR="00377DE5" w:rsidRPr="00013945" w:rsidRDefault="00377DE5">
      <w:pPr>
        <w:spacing w:line="360" w:lineRule="auto"/>
        <w:jc w:val="center"/>
        <w:rPr>
          <w:rFonts w:ascii="微软雅黑" w:eastAsia="微软雅黑" w:hAnsi="微软雅黑"/>
          <w:b/>
          <w:szCs w:val="21"/>
        </w:rPr>
      </w:pPr>
    </w:p>
    <w:p w:rsidR="00377DE5" w:rsidRPr="00013945" w:rsidRDefault="00693A8C">
      <w:pPr>
        <w:spacing w:line="360" w:lineRule="auto"/>
        <w:jc w:val="center"/>
        <w:rPr>
          <w:rFonts w:ascii="微软雅黑" w:eastAsia="微软雅黑" w:hAnsi="微软雅黑"/>
          <w:b/>
          <w:szCs w:val="21"/>
        </w:rPr>
      </w:pPr>
      <w:bookmarkStart w:id="452" w:name="_Toc50012911"/>
      <w:r w:rsidRPr="00013945">
        <w:rPr>
          <w:rFonts w:ascii="微软雅黑" w:eastAsia="微软雅黑" w:hAnsi="微软雅黑" w:hint="eastAsia"/>
          <w:b/>
          <w:szCs w:val="21"/>
        </w:rPr>
        <w:t>投</w:t>
      </w:r>
      <w:bookmarkEnd w:id="452"/>
    </w:p>
    <w:p w:rsidR="00377DE5" w:rsidRPr="00013945" w:rsidRDefault="00693A8C">
      <w:pPr>
        <w:spacing w:line="360" w:lineRule="auto"/>
        <w:jc w:val="center"/>
        <w:rPr>
          <w:rFonts w:ascii="微软雅黑" w:eastAsia="微软雅黑" w:hAnsi="微软雅黑"/>
          <w:b/>
          <w:szCs w:val="21"/>
        </w:rPr>
      </w:pPr>
      <w:bookmarkStart w:id="453" w:name="_Toc50012912"/>
      <w:r w:rsidRPr="00013945">
        <w:rPr>
          <w:rFonts w:ascii="微软雅黑" w:eastAsia="微软雅黑" w:hAnsi="微软雅黑" w:hint="eastAsia"/>
          <w:b/>
          <w:szCs w:val="21"/>
        </w:rPr>
        <w:t>标</w:t>
      </w:r>
      <w:bookmarkEnd w:id="453"/>
    </w:p>
    <w:p w:rsidR="00377DE5" w:rsidRPr="00013945" w:rsidRDefault="00693A8C">
      <w:pPr>
        <w:spacing w:line="360" w:lineRule="auto"/>
        <w:jc w:val="center"/>
        <w:rPr>
          <w:rFonts w:ascii="微软雅黑" w:eastAsia="微软雅黑" w:hAnsi="微软雅黑"/>
          <w:b/>
          <w:szCs w:val="21"/>
        </w:rPr>
      </w:pPr>
      <w:bookmarkStart w:id="454" w:name="_Toc50012913"/>
      <w:r w:rsidRPr="00013945">
        <w:rPr>
          <w:rFonts w:ascii="微软雅黑" w:eastAsia="微软雅黑" w:hAnsi="微软雅黑" w:hint="eastAsia"/>
          <w:b/>
          <w:szCs w:val="21"/>
        </w:rPr>
        <w:t>文</w:t>
      </w:r>
      <w:bookmarkEnd w:id="454"/>
    </w:p>
    <w:p w:rsidR="00377DE5" w:rsidRPr="00013945" w:rsidRDefault="00693A8C">
      <w:pPr>
        <w:spacing w:line="360" w:lineRule="auto"/>
        <w:jc w:val="center"/>
        <w:rPr>
          <w:rFonts w:ascii="微软雅黑" w:eastAsia="微软雅黑" w:hAnsi="微软雅黑"/>
          <w:b/>
          <w:szCs w:val="21"/>
        </w:rPr>
      </w:pPr>
      <w:bookmarkStart w:id="455" w:name="_Toc50012914"/>
      <w:r w:rsidRPr="00013945">
        <w:rPr>
          <w:rFonts w:ascii="微软雅黑" w:eastAsia="微软雅黑" w:hAnsi="微软雅黑" w:hint="eastAsia"/>
          <w:b/>
          <w:szCs w:val="21"/>
        </w:rPr>
        <w:t>件</w:t>
      </w:r>
      <w:bookmarkEnd w:id="455"/>
    </w:p>
    <w:p w:rsidR="00377DE5" w:rsidRPr="00013945" w:rsidRDefault="00377DE5">
      <w:pPr>
        <w:spacing w:line="360" w:lineRule="auto"/>
        <w:rPr>
          <w:rFonts w:ascii="微软雅黑" w:eastAsia="微软雅黑" w:hAnsi="微软雅黑"/>
          <w:b/>
          <w:szCs w:val="21"/>
        </w:rPr>
      </w:pPr>
    </w:p>
    <w:p w:rsidR="00377DE5" w:rsidRPr="00013945" w:rsidRDefault="00377DE5">
      <w:pPr>
        <w:spacing w:line="360" w:lineRule="auto"/>
        <w:rPr>
          <w:rFonts w:ascii="微软雅黑" w:eastAsia="微软雅黑" w:hAnsi="微软雅黑"/>
          <w:b/>
          <w:szCs w:val="21"/>
        </w:rPr>
      </w:pPr>
    </w:p>
    <w:p w:rsidR="00377DE5" w:rsidRPr="00013945" w:rsidRDefault="00377DE5">
      <w:pPr>
        <w:spacing w:line="360" w:lineRule="auto"/>
        <w:rPr>
          <w:rFonts w:ascii="微软雅黑" w:eastAsia="微软雅黑" w:hAnsi="微软雅黑"/>
          <w:b/>
          <w:szCs w:val="21"/>
        </w:rPr>
      </w:pPr>
    </w:p>
    <w:p w:rsidR="00377DE5" w:rsidRPr="00013945" w:rsidRDefault="00693A8C" w:rsidP="00013945">
      <w:pPr>
        <w:spacing w:line="360" w:lineRule="auto"/>
        <w:ind w:firstLineChars="1100" w:firstLine="2310"/>
        <w:rPr>
          <w:rFonts w:ascii="微软雅黑" w:eastAsia="微软雅黑" w:hAnsi="微软雅黑"/>
          <w:b/>
          <w:szCs w:val="21"/>
        </w:rPr>
      </w:pPr>
      <w:bookmarkStart w:id="456" w:name="_Toc50012915"/>
      <w:r w:rsidRPr="00013945">
        <w:rPr>
          <w:rFonts w:ascii="微软雅黑" w:eastAsia="微软雅黑" w:hAnsi="微软雅黑" w:hint="eastAsia"/>
          <w:b/>
          <w:szCs w:val="21"/>
        </w:rPr>
        <w:t>投标人全称：（加盖单位公章）</w:t>
      </w:r>
      <w:bookmarkEnd w:id="456"/>
    </w:p>
    <w:p w:rsidR="00377DE5" w:rsidRPr="00013945" w:rsidRDefault="00377DE5">
      <w:pPr>
        <w:spacing w:line="360" w:lineRule="auto"/>
        <w:rPr>
          <w:rFonts w:ascii="微软雅黑" w:eastAsia="微软雅黑" w:hAnsi="微软雅黑"/>
          <w:b/>
          <w:szCs w:val="21"/>
        </w:rPr>
      </w:pPr>
    </w:p>
    <w:p w:rsidR="00377DE5" w:rsidRPr="00013945" w:rsidRDefault="00693A8C">
      <w:pPr>
        <w:spacing w:line="360" w:lineRule="auto"/>
        <w:ind w:right="560"/>
        <w:jc w:val="center"/>
        <w:rPr>
          <w:rFonts w:ascii="微软雅黑" w:eastAsia="微软雅黑" w:hAnsi="微软雅黑"/>
          <w:b/>
          <w:szCs w:val="21"/>
        </w:rPr>
      </w:pPr>
      <w:bookmarkStart w:id="457" w:name="_Toc50012916"/>
      <w:r w:rsidRPr="00013945">
        <w:rPr>
          <w:rFonts w:ascii="微软雅黑" w:eastAsia="微软雅黑" w:hAnsi="微软雅黑" w:hint="eastAsia"/>
          <w:b/>
          <w:szCs w:val="21"/>
        </w:rPr>
        <w:t>年  月   日</w:t>
      </w:r>
      <w:bookmarkEnd w:id="457"/>
    </w:p>
    <w:bookmarkEnd w:id="450"/>
    <w:p w:rsidR="00377DE5" w:rsidRPr="00013945" w:rsidRDefault="00693A8C">
      <w:pPr>
        <w:snapToGrid w:val="0"/>
        <w:spacing w:line="360" w:lineRule="auto"/>
        <w:ind w:right="420" w:firstLineChars="200" w:firstLine="420"/>
        <w:jc w:val="center"/>
        <w:rPr>
          <w:rFonts w:ascii="微软雅黑" w:eastAsia="微软雅黑" w:hAnsi="微软雅黑"/>
          <w:b/>
          <w:szCs w:val="21"/>
        </w:rPr>
      </w:pPr>
      <w:r w:rsidRPr="00013945">
        <w:rPr>
          <w:rFonts w:ascii="微软雅黑" w:eastAsia="微软雅黑" w:hAnsi="微软雅黑" w:hint="eastAsia"/>
          <w:b/>
          <w:szCs w:val="21"/>
        </w:rPr>
        <w:br w:type="page"/>
      </w:r>
    </w:p>
    <w:p w:rsidR="00377DE5" w:rsidRPr="00013945" w:rsidRDefault="00693A8C">
      <w:pPr>
        <w:snapToGrid w:val="0"/>
        <w:spacing w:line="360" w:lineRule="auto"/>
        <w:ind w:right="420" w:firstLineChars="200" w:firstLine="420"/>
        <w:jc w:val="center"/>
        <w:rPr>
          <w:rFonts w:ascii="微软雅黑" w:eastAsia="微软雅黑" w:hAnsi="微软雅黑" w:cs="方正小标宋简体"/>
          <w:b/>
          <w:szCs w:val="21"/>
        </w:rPr>
      </w:pPr>
      <w:r w:rsidRPr="00013945">
        <w:rPr>
          <w:rFonts w:ascii="微软雅黑" w:eastAsia="微软雅黑" w:hAnsi="微软雅黑" w:cs="方正小标宋简体" w:hint="eastAsia"/>
          <w:b/>
          <w:szCs w:val="21"/>
        </w:rPr>
        <w:lastRenderedPageBreak/>
        <w:t>政府</w:t>
      </w:r>
      <w:r w:rsidRPr="00013945">
        <w:rPr>
          <w:rFonts w:ascii="微软雅黑" w:eastAsia="微软雅黑" w:hAnsi="微软雅黑" w:cs="方正小标宋简体"/>
          <w:b/>
          <w:szCs w:val="21"/>
        </w:rPr>
        <w:t>采购活动现场确认声明书</w:t>
      </w:r>
    </w:p>
    <w:p w:rsidR="00377DE5" w:rsidRPr="00013945" w:rsidRDefault="00377DE5">
      <w:pPr>
        <w:pStyle w:val="18"/>
        <w:snapToGrid w:val="0"/>
        <w:spacing w:line="360" w:lineRule="auto"/>
        <w:ind w:firstLineChars="200" w:firstLine="420"/>
        <w:jc w:val="left"/>
        <w:rPr>
          <w:rFonts w:ascii="微软雅黑" w:eastAsia="微软雅黑" w:hAnsi="微软雅黑" w:cs="宋体"/>
          <w:b/>
          <w:sz w:val="21"/>
          <w:szCs w:val="21"/>
        </w:rPr>
      </w:pPr>
    </w:p>
    <w:p w:rsidR="00377DE5" w:rsidRPr="00013945" w:rsidRDefault="00693A8C">
      <w:pPr>
        <w:pStyle w:val="18"/>
        <w:snapToGrid w:val="0"/>
        <w:spacing w:line="360" w:lineRule="auto"/>
        <w:jc w:val="left"/>
        <w:rPr>
          <w:rFonts w:ascii="微软雅黑" w:eastAsia="微软雅黑" w:hAnsi="微软雅黑" w:cs="宋体"/>
          <w:b/>
          <w:sz w:val="21"/>
          <w:szCs w:val="21"/>
        </w:rPr>
      </w:pPr>
      <w:r w:rsidRPr="00013945">
        <w:rPr>
          <w:rFonts w:ascii="微软雅黑" w:eastAsia="微软雅黑" w:hAnsi="微软雅黑" w:cs="宋体"/>
          <w:b/>
          <w:sz w:val="21"/>
          <w:szCs w:val="21"/>
        </w:rPr>
        <w:t>（要求</w:t>
      </w:r>
      <w:r w:rsidRPr="00013945">
        <w:rPr>
          <w:rFonts w:ascii="微软雅黑" w:eastAsia="微软雅黑" w:hAnsi="微软雅黑" w:cs="宋体" w:hint="eastAsia"/>
          <w:b/>
          <w:sz w:val="21"/>
          <w:szCs w:val="21"/>
        </w:rPr>
        <w:t>在电子投标文件解密后，将以下表格填写完成后，钉钉发送（或邮箱1450912653@qq.com)将照片或扫描件传给代理公司</w:t>
      </w:r>
      <w:r w:rsidRPr="00013945">
        <w:rPr>
          <w:rFonts w:ascii="微软雅黑" w:eastAsia="微软雅黑" w:hAnsi="微软雅黑" w:cs="宋体"/>
          <w:b/>
          <w:sz w:val="21"/>
          <w:szCs w:val="21"/>
        </w:rPr>
        <w:t>，不要封存于投标文件里）</w:t>
      </w:r>
    </w:p>
    <w:p w:rsidR="00377DE5" w:rsidRPr="00013945" w:rsidRDefault="00693A8C">
      <w:pPr>
        <w:pStyle w:val="18"/>
        <w:snapToGrid w:val="0"/>
        <w:spacing w:line="360" w:lineRule="auto"/>
        <w:jc w:val="left"/>
        <w:rPr>
          <w:rFonts w:ascii="微软雅黑" w:eastAsia="微软雅黑" w:hAnsi="微软雅黑"/>
          <w:b/>
          <w:sz w:val="21"/>
          <w:szCs w:val="21"/>
        </w:rPr>
      </w:pPr>
      <w:r w:rsidRPr="00013945">
        <w:rPr>
          <w:rFonts w:ascii="微软雅黑" w:eastAsia="微软雅黑" w:hAnsi="微软雅黑" w:cs="Arial" w:hint="eastAsia"/>
          <w:b/>
          <w:kern w:val="0"/>
          <w:sz w:val="21"/>
          <w:szCs w:val="21"/>
          <w:u w:val="single"/>
        </w:rPr>
        <w:t>嘉兴市南湖区万通新农村建设开发有限公司</w:t>
      </w:r>
      <w:r w:rsidRPr="00013945">
        <w:rPr>
          <w:rFonts w:ascii="微软雅黑" w:eastAsia="微软雅黑" w:hAnsi="微软雅黑"/>
          <w:kern w:val="0"/>
          <w:sz w:val="21"/>
          <w:szCs w:val="21"/>
        </w:rPr>
        <w:t>：</w:t>
      </w:r>
    </w:p>
    <w:p w:rsidR="00377DE5" w:rsidRPr="00013945" w:rsidRDefault="00693A8C">
      <w:pPr>
        <w:pStyle w:val="18"/>
        <w:snapToGrid w:val="0"/>
        <w:ind w:firstLineChars="200" w:firstLine="444"/>
        <w:rPr>
          <w:rFonts w:ascii="微软雅黑" w:eastAsia="微软雅黑" w:hAnsi="微软雅黑"/>
          <w:spacing w:val="6"/>
          <w:sz w:val="21"/>
          <w:szCs w:val="21"/>
        </w:rPr>
      </w:pPr>
      <w:r w:rsidRPr="00013945">
        <w:rPr>
          <w:rFonts w:ascii="微软雅黑" w:eastAsia="微软雅黑" w:hAnsi="微软雅黑"/>
          <w:spacing w:val="6"/>
          <w:sz w:val="21"/>
          <w:szCs w:val="21"/>
        </w:rPr>
        <w:t>本人经由</w:t>
      </w:r>
      <w:r w:rsidRPr="00013945">
        <w:rPr>
          <w:rFonts w:ascii="微软雅黑" w:eastAsia="微软雅黑" w:hAnsi="微软雅黑"/>
          <w:spacing w:val="6"/>
          <w:sz w:val="21"/>
          <w:szCs w:val="21"/>
          <w:u w:val="single"/>
        </w:rPr>
        <w:t>（单位）</w:t>
      </w:r>
      <w:r w:rsidRPr="00013945">
        <w:rPr>
          <w:rFonts w:ascii="微软雅黑" w:eastAsia="微软雅黑" w:hAnsi="微软雅黑"/>
          <w:spacing w:val="6"/>
          <w:sz w:val="21"/>
          <w:szCs w:val="21"/>
        </w:rPr>
        <w:t>负责人</w:t>
      </w:r>
      <w:r w:rsidRPr="00013945">
        <w:rPr>
          <w:rFonts w:ascii="微软雅黑" w:eastAsia="微软雅黑" w:hAnsi="微软雅黑"/>
          <w:spacing w:val="6"/>
          <w:sz w:val="21"/>
          <w:szCs w:val="21"/>
          <w:u w:val="single"/>
        </w:rPr>
        <w:t>（姓名）</w:t>
      </w:r>
      <w:r w:rsidRPr="00013945">
        <w:rPr>
          <w:rFonts w:ascii="微软雅黑" w:eastAsia="微软雅黑" w:hAnsi="微软雅黑"/>
          <w:spacing w:val="6"/>
          <w:sz w:val="21"/>
          <w:szCs w:val="21"/>
        </w:rPr>
        <w:t>合法授权参加</w:t>
      </w:r>
      <w:r w:rsidRPr="00013945">
        <w:rPr>
          <w:rFonts w:ascii="微软雅黑" w:eastAsia="微软雅黑" w:hAnsi="微软雅黑" w:cs="Arial" w:hint="eastAsia"/>
          <w:b/>
          <w:kern w:val="0"/>
          <w:sz w:val="21"/>
          <w:szCs w:val="21"/>
          <w:u w:val="single"/>
        </w:rPr>
        <w:t>大桥镇部分小区开展垃圾分类定时定点投放设施设备建设及运维项目</w:t>
      </w:r>
      <w:r w:rsidRPr="00013945">
        <w:rPr>
          <w:rFonts w:ascii="微软雅黑" w:eastAsia="微软雅黑" w:hAnsi="微软雅黑"/>
          <w:spacing w:val="6"/>
          <w:sz w:val="21"/>
          <w:szCs w:val="21"/>
        </w:rPr>
        <w:t>（编号：</w:t>
      </w:r>
      <w:r w:rsidRPr="00013945">
        <w:rPr>
          <w:rFonts w:ascii="微软雅黑" w:eastAsia="微软雅黑" w:hAnsi="微软雅黑" w:hint="eastAsia"/>
          <w:spacing w:val="6"/>
          <w:sz w:val="21"/>
          <w:szCs w:val="21"/>
          <w:u w:val="single"/>
        </w:rPr>
        <w:t>千秋-JXQQGK（2021）第77号</w:t>
      </w:r>
      <w:r w:rsidRPr="00013945">
        <w:rPr>
          <w:rFonts w:ascii="微软雅黑" w:eastAsia="微软雅黑" w:hAnsi="微软雅黑"/>
          <w:spacing w:val="6"/>
          <w:sz w:val="21"/>
          <w:szCs w:val="21"/>
        </w:rPr>
        <w:t>）政府采购活动，经与本单位法人代表（负责人）联系确认，现就有关公平竞争事项郑重声明如下：</w:t>
      </w:r>
    </w:p>
    <w:p w:rsidR="00377DE5" w:rsidRPr="00013945" w:rsidRDefault="00693A8C">
      <w:pPr>
        <w:pStyle w:val="111"/>
        <w:widowControl/>
        <w:numPr>
          <w:ilvl w:val="0"/>
          <w:numId w:val="7"/>
        </w:numPr>
        <w:snapToGrid w:val="0"/>
        <w:ind w:firstLineChars="200" w:firstLine="420"/>
        <w:jc w:val="left"/>
        <w:rPr>
          <w:rFonts w:ascii="微软雅黑" w:eastAsia="微软雅黑" w:hAnsi="微软雅黑" w:hint="default"/>
          <w:kern w:val="0"/>
          <w:szCs w:val="21"/>
        </w:rPr>
      </w:pPr>
      <w:r w:rsidRPr="00013945">
        <w:rPr>
          <w:rFonts w:ascii="微软雅黑" w:eastAsia="微软雅黑" w:hAnsi="微软雅黑"/>
          <w:kern w:val="0"/>
          <w:szCs w:val="21"/>
        </w:rPr>
        <w:t>本单位与采购人之间</w:t>
      </w:r>
      <w:r w:rsidRPr="00013945">
        <w:rPr>
          <w:rFonts w:ascii="微软雅黑" w:eastAsia="微软雅黑" w:hAnsi="微软雅黑" w:cs="宋体"/>
          <w:kern w:val="0"/>
          <w:szCs w:val="21"/>
        </w:rPr>
        <w:t>□</w:t>
      </w:r>
      <w:r w:rsidRPr="00013945">
        <w:rPr>
          <w:rFonts w:ascii="微软雅黑" w:eastAsia="微软雅黑" w:hAnsi="微软雅黑"/>
          <w:kern w:val="0"/>
          <w:szCs w:val="21"/>
        </w:rPr>
        <w:t>不存在利害关系</w:t>
      </w:r>
      <w:r w:rsidRPr="00013945">
        <w:rPr>
          <w:rFonts w:ascii="微软雅黑" w:eastAsia="微软雅黑" w:hAnsi="微软雅黑" w:cs="宋体"/>
          <w:kern w:val="0"/>
          <w:szCs w:val="21"/>
        </w:rPr>
        <w:t>□</w:t>
      </w:r>
      <w:r w:rsidRPr="00013945">
        <w:rPr>
          <w:rFonts w:ascii="微软雅黑" w:eastAsia="微软雅黑" w:hAnsi="微软雅黑"/>
          <w:kern w:val="0"/>
          <w:szCs w:val="21"/>
        </w:rPr>
        <w:t>存在下列利害关系：</w:t>
      </w:r>
    </w:p>
    <w:p w:rsidR="00377DE5" w:rsidRPr="00013945" w:rsidRDefault="00693A8C">
      <w:pPr>
        <w:pStyle w:val="111"/>
        <w:widowControl/>
        <w:snapToGrid w:val="0"/>
        <w:ind w:firstLineChars="200" w:firstLine="420"/>
        <w:jc w:val="left"/>
        <w:rPr>
          <w:rFonts w:ascii="微软雅黑" w:eastAsia="微软雅黑" w:hAnsi="微软雅黑" w:hint="default"/>
          <w:kern w:val="0"/>
          <w:szCs w:val="21"/>
        </w:rPr>
      </w:pPr>
      <w:r w:rsidRPr="00013945">
        <w:rPr>
          <w:rFonts w:ascii="微软雅黑" w:eastAsia="微软雅黑" w:hAnsi="微软雅黑"/>
          <w:kern w:val="0"/>
          <w:szCs w:val="21"/>
        </w:rPr>
        <w:t xml:space="preserve">  A.投资关系    B.行政隶属关系    C.业务指导关系</w:t>
      </w:r>
    </w:p>
    <w:p w:rsidR="00377DE5" w:rsidRPr="00013945" w:rsidRDefault="00693A8C">
      <w:pPr>
        <w:pStyle w:val="111"/>
        <w:widowControl/>
        <w:snapToGrid w:val="0"/>
        <w:ind w:firstLineChars="200" w:firstLine="420"/>
        <w:jc w:val="left"/>
        <w:rPr>
          <w:rFonts w:ascii="微软雅黑" w:eastAsia="微软雅黑" w:hAnsi="微软雅黑" w:hint="default"/>
          <w:kern w:val="0"/>
          <w:szCs w:val="21"/>
        </w:rPr>
      </w:pPr>
      <w:r w:rsidRPr="00013945">
        <w:rPr>
          <w:rFonts w:ascii="微软雅黑" w:eastAsia="微软雅黑" w:hAnsi="微软雅黑"/>
          <w:kern w:val="0"/>
          <w:szCs w:val="21"/>
        </w:rPr>
        <w:t xml:space="preserve">  D.其他可能</w:t>
      </w:r>
      <w:r w:rsidRPr="00013945">
        <w:rPr>
          <w:rFonts w:ascii="微软雅黑" w:eastAsia="微软雅黑" w:hAnsi="微软雅黑"/>
          <w:szCs w:val="21"/>
        </w:rPr>
        <w:t>影响采购公正的</w:t>
      </w:r>
      <w:r w:rsidRPr="00013945">
        <w:rPr>
          <w:rFonts w:ascii="微软雅黑" w:eastAsia="微软雅黑" w:hAnsi="微软雅黑"/>
          <w:kern w:val="0"/>
          <w:szCs w:val="21"/>
        </w:rPr>
        <w:t>利害关系</w:t>
      </w:r>
      <w:r w:rsidRPr="00013945">
        <w:rPr>
          <w:rFonts w:ascii="微软雅黑" w:eastAsia="微软雅黑" w:hAnsi="微软雅黑"/>
          <w:kern w:val="0"/>
          <w:szCs w:val="21"/>
          <w:u w:val="single"/>
        </w:rPr>
        <w:t>（如有，请如实说明）</w:t>
      </w:r>
      <w:r w:rsidRPr="00013945">
        <w:rPr>
          <w:rFonts w:ascii="微软雅黑" w:eastAsia="微软雅黑" w:hAnsi="微软雅黑"/>
          <w:kern w:val="0"/>
          <w:szCs w:val="21"/>
        </w:rPr>
        <w:t>。</w:t>
      </w:r>
    </w:p>
    <w:p w:rsidR="00377DE5" w:rsidRPr="00013945" w:rsidRDefault="00693A8C">
      <w:pPr>
        <w:pStyle w:val="111"/>
        <w:widowControl/>
        <w:snapToGrid w:val="0"/>
        <w:ind w:firstLineChars="200" w:firstLine="444"/>
        <w:jc w:val="left"/>
        <w:rPr>
          <w:rFonts w:ascii="微软雅黑" w:eastAsia="微软雅黑" w:hAnsi="微软雅黑" w:hint="default"/>
          <w:kern w:val="0"/>
          <w:szCs w:val="21"/>
        </w:rPr>
      </w:pPr>
      <w:r w:rsidRPr="00013945">
        <w:rPr>
          <w:rFonts w:ascii="微软雅黑" w:eastAsia="微软雅黑" w:hAnsi="微软雅黑"/>
          <w:spacing w:val="6"/>
          <w:szCs w:val="21"/>
        </w:rPr>
        <w:t>二、</w:t>
      </w:r>
      <w:r w:rsidRPr="00013945">
        <w:rPr>
          <w:rFonts w:ascii="微软雅黑" w:eastAsia="微软雅黑" w:hAnsi="微软雅黑"/>
          <w:kern w:val="0"/>
          <w:szCs w:val="21"/>
        </w:rPr>
        <w:t>现已清楚知道参加本项目采购活动的其他所有供应商名称，本单位</w:t>
      </w:r>
      <w:r w:rsidRPr="00013945">
        <w:rPr>
          <w:rFonts w:ascii="微软雅黑" w:eastAsia="微软雅黑" w:hAnsi="微软雅黑" w:cs="宋体"/>
          <w:kern w:val="0"/>
          <w:szCs w:val="21"/>
        </w:rPr>
        <w:t>□与其他所有供应商之间均</w:t>
      </w:r>
      <w:r w:rsidRPr="00013945">
        <w:rPr>
          <w:rFonts w:ascii="微软雅黑" w:eastAsia="微软雅黑" w:hAnsi="微软雅黑"/>
          <w:kern w:val="0"/>
          <w:szCs w:val="21"/>
        </w:rPr>
        <w:t>不存在利害关系</w:t>
      </w:r>
      <w:r w:rsidRPr="00013945">
        <w:rPr>
          <w:rFonts w:ascii="微软雅黑" w:eastAsia="微软雅黑" w:hAnsi="微软雅黑" w:cs="宋体"/>
          <w:kern w:val="0"/>
          <w:szCs w:val="21"/>
        </w:rPr>
        <w:t>□与</w:t>
      </w:r>
      <w:r w:rsidRPr="00013945">
        <w:rPr>
          <w:rFonts w:ascii="微软雅黑" w:eastAsia="微软雅黑" w:hAnsi="微软雅黑" w:cs="宋体"/>
          <w:kern w:val="0"/>
          <w:szCs w:val="21"/>
          <w:u w:val="single"/>
        </w:rPr>
        <w:t>（供应商名称）</w:t>
      </w:r>
      <w:r w:rsidRPr="00013945">
        <w:rPr>
          <w:rFonts w:ascii="微软雅黑" w:eastAsia="微软雅黑" w:hAnsi="微软雅黑" w:cs="宋体"/>
          <w:kern w:val="0"/>
          <w:szCs w:val="21"/>
        </w:rPr>
        <w:t>之间</w:t>
      </w:r>
      <w:r w:rsidRPr="00013945">
        <w:rPr>
          <w:rFonts w:ascii="微软雅黑" w:eastAsia="微软雅黑" w:hAnsi="微软雅黑"/>
          <w:kern w:val="0"/>
          <w:szCs w:val="21"/>
        </w:rPr>
        <w:t>存在下列利害关系：</w:t>
      </w:r>
    </w:p>
    <w:p w:rsidR="00377DE5" w:rsidRPr="00013945" w:rsidRDefault="00693A8C">
      <w:pPr>
        <w:pStyle w:val="18"/>
        <w:snapToGrid w:val="0"/>
        <w:ind w:firstLineChars="200" w:firstLine="420"/>
        <w:jc w:val="left"/>
        <w:rPr>
          <w:rFonts w:ascii="微软雅黑" w:eastAsia="微软雅黑" w:hAnsi="微软雅黑"/>
          <w:kern w:val="0"/>
          <w:sz w:val="21"/>
          <w:szCs w:val="21"/>
        </w:rPr>
      </w:pPr>
      <w:r w:rsidRPr="00013945">
        <w:rPr>
          <w:rFonts w:ascii="微软雅黑" w:eastAsia="微软雅黑" w:hAnsi="微软雅黑"/>
          <w:kern w:val="0"/>
          <w:sz w:val="21"/>
          <w:szCs w:val="21"/>
        </w:rPr>
        <w:t xml:space="preserve">  A.法定代表人或负责人或实际控制人是同一人</w:t>
      </w:r>
    </w:p>
    <w:p w:rsidR="00377DE5" w:rsidRPr="00013945" w:rsidRDefault="00693A8C">
      <w:pPr>
        <w:pStyle w:val="18"/>
        <w:snapToGrid w:val="0"/>
        <w:ind w:firstLineChars="200" w:firstLine="420"/>
        <w:jc w:val="left"/>
        <w:rPr>
          <w:rFonts w:ascii="微软雅黑" w:eastAsia="微软雅黑" w:hAnsi="微软雅黑"/>
          <w:spacing w:val="6"/>
          <w:sz w:val="21"/>
          <w:szCs w:val="21"/>
        </w:rPr>
      </w:pPr>
      <w:r w:rsidRPr="00013945">
        <w:rPr>
          <w:rFonts w:ascii="微软雅黑" w:eastAsia="微软雅黑" w:hAnsi="微软雅黑"/>
          <w:kern w:val="0"/>
          <w:sz w:val="21"/>
          <w:szCs w:val="21"/>
        </w:rPr>
        <w:t xml:space="preserve">  B.法定代表人或负责人或实际控制人是夫妻关系</w:t>
      </w:r>
    </w:p>
    <w:p w:rsidR="00377DE5" w:rsidRPr="00013945" w:rsidRDefault="00693A8C">
      <w:pPr>
        <w:pStyle w:val="18"/>
        <w:snapToGrid w:val="0"/>
        <w:ind w:firstLineChars="200" w:firstLine="420"/>
        <w:jc w:val="left"/>
        <w:rPr>
          <w:rFonts w:ascii="微软雅黑" w:eastAsia="微软雅黑" w:hAnsi="微软雅黑"/>
          <w:spacing w:val="6"/>
          <w:sz w:val="21"/>
          <w:szCs w:val="21"/>
        </w:rPr>
      </w:pPr>
      <w:r w:rsidRPr="00013945">
        <w:rPr>
          <w:rFonts w:ascii="微软雅黑" w:eastAsia="微软雅黑" w:hAnsi="微软雅黑"/>
          <w:kern w:val="0"/>
          <w:sz w:val="21"/>
          <w:szCs w:val="21"/>
        </w:rPr>
        <w:t xml:space="preserve">  C.法定代表人或负责人或实际控制人是直系血亲关系</w:t>
      </w:r>
    </w:p>
    <w:p w:rsidR="00377DE5" w:rsidRPr="00013945" w:rsidRDefault="00693A8C">
      <w:pPr>
        <w:pStyle w:val="18"/>
        <w:snapToGrid w:val="0"/>
        <w:ind w:firstLineChars="200" w:firstLine="420"/>
        <w:jc w:val="left"/>
        <w:rPr>
          <w:rFonts w:ascii="微软雅黑" w:eastAsia="微软雅黑" w:hAnsi="微软雅黑"/>
          <w:spacing w:val="6"/>
          <w:sz w:val="21"/>
          <w:szCs w:val="21"/>
        </w:rPr>
      </w:pPr>
      <w:r w:rsidRPr="00013945">
        <w:rPr>
          <w:rFonts w:ascii="微软雅黑" w:eastAsia="微软雅黑" w:hAnsi="微软雅黑"/>
          <w:kern w:val="0"/>
          <w:sz w:val="21"/>
          <w:szCs w:val="21"/>
        </w:rPr>
        <w:t xml:space="preserve">  D.法定代表人或负责人或实际控制人存在三代以内旁系血亲关系</w:t>
      </w:r>
    </w:p>
    <w:p w:rsidR="00377DE5" w:rsidRPr="00013945" w:rsidRDefault="00693A8C">
      <w:pPr>
        <w:pStyle w:val="18"/>
        <w:snapToGrid w:val="0"/>
        <w:ind w:firstLineChars="200" w:firstLine="420"/>
        <w:jc w:val="left"/>
        <w:rPr>
          <w:rFonts w:ascii="微软雅黑" w:eastAsia="微软雅黑" w:hAnsi="微软雅黑"/>
          <w:kern w:val="0"/>
          <w:sz w:val="21"/>
          <w:szCs w:val="21"/>
        </w:rPr>
      </w:pPr>
      <w:r w:rsidRPr="00013945">
        <w:rPr>
          <w:rFonts w:ascii="微软雅黑" w:eastAsia="微软雅黑" w:hAnsi="微软雅黑"/>
          <w:kern w:val="0"/>
          <w:sz w:val="21"/>
          <w:szCs w:val="21"/>
        </w:rPr>
        <w:t xml:space="preserve">  E.法定代表人或负责人或实际控制人存在近姻亲关系</w:t>
      </w:r>
    </w:p>
    <w:p w:rsidR="00377DE5" w:rsidRPr="00013945" w:rsidRDefault="00693A8C">
      <w:pPr>
        <w:pStyle w:val="18"/>
        <w:snapToGrid w:val="0"/>
        <w:ind w:firstLineChars="200" w:firstLine="420"/>
        <w:jc w:val="left"/>
        <w:rPr>
          <w:rFonts w:ascii="微软雅黑" w:eastAsia="微软雅黑" w:hAnsi="微软雅黑"/>
          <w:kern w:val="0"/>
          <w:sz w:val="21"/>
          <w:szCs w:val="21"/>
        </w:rPr>
      </w:pPr>
      <w:r w:rsidRPr="00013945">
        <w:rPr>
          <w:rFonts w:ascii="微软雅黑" w:eastAsia="微软雅黑" w:hAnsi="微软雅黑"/>
          <w:kern w:val="0"/>
          <w:sz w:val="21"/>
          <w:szCs w:val="21"/>
        </w:rPr>
        <w:t xml:space="preserve">  F.法定代表人或负责人或实际控制人存在股份控制或实际控制关系</w:t>
      </w:r>
    </w:p>
    <w:p w:rsidR="00377DE5" w:rsidRPr="00013945" w:rsidRDefault="00693A8C">
      <w:pPr>
        <w:pStyle w:val="18"/>
        <w:snapToGrid w:val="0"/>
        <w:ind w:firstLineChars="200" w:firstLine="420"/>
        <w:jc w:val="left"/>
        <w:rPr>
          <w:rFonts w:ascii="微软雅黑" w:eastAsia="微软雅黑" w:hAnsi="微软雅黑"/>
          <w:kern w:val="0"/>
          <w:sz w:val="21"/>
          <w:szCs w:val="21"/>
        </w:rPr>
      </w:pPr>
      <w:r w:rsidRPr="00013945">
        <w:rPr>
          <w:rFonts w:ascii="微软雅黑" w:eastAsia="微软雅黑" w:hAnsi="微软雅黑"/>
          <w:kern w:val="0"/>
          <w:sz w:val="21"/>
          <w:szCs w:val="21"/>
        </w:rPr>
        <w:t xml:space="preserve">  G.存在共同直接或间接投资设立子公司、联营企业和合营企业情况</w:t>
      </w:r>
    </w:p>
    <w:p w:rsidR="00377DE5" w:rsidRPr="00013945" w:rsidRDefault="00693A8C">
      <w:pPr>
        <w:pStyle w:val="18"/>
        <w:snapToGrid w:val="0"/>
        <w:ind w:firstLineChars="200" w:firstLine="420"/>
        <w:jc w:val="left"/>
        <w:rPr>
          <w:rFonts w:ascii="微软雅黑" w:eastAsia="微软雅黑" w:hAnsi="微软雅黑"/>
          <w:sz w:val="21"/>
          <w:szCs w:val="21"/>
        </w:rPr>
      </w:pPr>
      <w:r w:rsidRPr="00013945">
        <w:rPr>
          <w:rFonts w:ascii="微软雅黑" w:eastAsia="微软雅黑" w:hAnsi="微软雅黑"/>
          <w:kern w:val="0"/>
          <w:sz w:val="21"/>
          <w:szCs w:val="21"/>
        </w:rPr>
        <w:t xml:space="preserve">  H.存在分级代理或代销关系、同一生产制造商关系、</w:t>
      </w:r>
      <w:r w:rsidRPr="00013945">
        <w:rPr>
          <w:rFonts w:ascii="微软雅黑" w:eastAsia="微软雅黑" w:hAnsi="微软雅黑"/>
          <w:sz w:val="21"/>
          <w:szCs w:val="21"/>
        </w:rPr>
        <w:t>管理关系、重要业务（占主营业务收入50%以上）或重要财务往来关系（如融资）等其他实质性控制关系</w:t>
      </w:r>
    </w:p>
    <w:p w:rsidR="00377DE5" w:rsidRPr="00013945" w:rsidRDefault="00693A8C">
      <w:pPr>
        <w:pStyle w:val="18"/>
        <w:snapToGrid w:val="0"/>
        <w:ind w:firstLineChars="200" w:firstLine="420"/>
        <w:jc w:val="left"/>
        <w:rPr>
          <w:rFonts w:ascii="微软雅黑" w:eastAsia="微软雅黑" w:hAnsi="微软雅黑"/>
          <w:spacing w:val="6"/>
          <w:sz w:val="21"/>
          <w:szCs w:val="21"/>
        </w:rPr>
      </w:pPr>
      <w:r w:rsidRPr="00013945">
        <w:rPr>
          <w:rFonts w:ascii="微软雅黑" w:eastAsia="微软雅黑" w:hAnsi="微软雅黑"/>
          <w:sz w:val="21"/>
          <w:szCs w:val="21"/>
        </w:rPr>
        <w:t xml:space="preserve">    I</w:t>
      </w:r>
      <w:r w:rsidRPr="00013945">
        <w:rPr>
          <w:rFonts w:ascii="微软雅黑" w:eastAsia="微软雅黑" w:hAnsi="微软雅黑"/>
          <w:kern w:val="0"/>
          <w:sz w:val="21"/>
          <w:szCs w:val="21"/>
        </w:rPr>
        <w:t>.</w:t>
      </w:r>
      <w:r w:rsidRPr="00013945">
        <w:rPr>
          <w:rFonts w:ascii="微软雅黑" w:eastAsia="微软雅黑" w:hAnsi="微软雅黑"/>
          <w:sz w:val="21"/>
          <w:szCs w:val="21"/>
        </w:rPr>
        <w:t>其他利害关系情况</w:t>
      </w:r>
      <w:r w:rsidRPr="00013945">
        <w:rPr>
          <w:rFonts w:ascii="微软雅黑" w:eastAsia="微软雅黑" w:hAnsi="微软雅黑"/>
          <w:kern w:val="0"/>
          <w:sz w:val="21"/>
          <w:szCs w:val="21"/>
        </w:rPr>
        <w:t>。</w:t>
      </w:r>
    </w:p>
    <w:p w:rsidR="00377DE5" w:rsidRPr="00013945" w:rsidRDefault="00693A8C">
      <w:pPr>
        <w:pStyle w:val="111"/>
        <w:widowControl/>
        <w:numPr>
          <w:ilvl w:val="0"/>
          <w:numId w:val="8"/>
        </w:numPr>
        <w:snapToGrid w:val="0"/>
        <w:ind w:firstLineChars="200" w:firstLine="420"/>
        <w:jc w:val="left"/>
        <w:rPr>
          <w:rFonts w:ascii="微软雅黑" w:eastAsia="微软雅黑" w:hAnsi="微软雅黑" w:hint="default"/>
          <w:kern w:val="0"/>
          <w:szCs w:val="21"/>
        </w:rPr>
      </w:pPr>
      <w:r w:rsidRPr="00013945">
        <w:rPr>
          <w:rFonts w:ascii="微软雅黑" w:eastAsia="微软雅黑" w:hAnsi="微软雅黑"/>
          <w:szCs w:val="21"/>
        </w:rPr>
        <w:t>现已清楚知道并</w:t>
      </w:r>
      <w:r w:rsidRPr="00013945">
        <w:rPr>
          <w:rFonts w:ascii="微软雅黑" w:eastAsia="微软雅黑" w:hAnsi="微软雅黑"/>
          <w:kern w:val="0"/>
          <w:szCs w:val="21"/>
        </w:rPr>
        <w:t>严格遵守政府采购法律法规和现场纪律。</w:t>
      </w:r>
    </w:p>
    <w:p w:rsidR="00377DE5" w:rsidRPr="00013945" w:rsidRDefault="00693A8C">
      <w:pPr>
        <w:pStyle w:val="111"/>
        <w:widowControl/>
        <w:numPr>
          <w:ilvl w:val="0"/>
          <w:numId w:val="8"/>
        </w:numPr>
        <w:snapToGrid w:val="0"/>
        <w:ind w:firstLineChars="200" w:firstLine="420"/>
        <w:jc w:val="left"/>
        <w:rPr>
          <w:rFonts w:ascii="微软雅黑" w:eastAsia="微软雅黑" w:hAnsi="微软雅黑" w:hint="default"/>
          <w:kern w:val="0"/>
          <w:szCs w:val="21"/>
        </w:rPr>
      </w:pPr>
      <w:r w:rsidRPr="00013945">
        <w:rPr>
          <w:rFonts w:ascii="微软雅黑" w:eastAsia="微软雅黑" w:hAnsi="微软雅黑"/>
          <w:kern w:val="0"/>
          <w:szCs w:val="21"/>
        </w:rPr>
        <w:t>我发现供应商之间存在或可能存在上述第二条第项利害关系。</w:t>
      </w:r>
    </w:p>
    <w:p w:rsidR="00377DE5" w:rsidRPr="00013945" w:rsidRDefault="00377DE5">
      <w:pPr>
        <w:pStyle w:val="18"/>
        <w:snapToGrid w:val="0"/>
        <w:ind w:firstLineChars="200" w:firstLine="420"/>
        <w:jc w:val="left"/>
        <w:rPr>
          <w:rFonts w:ascii="微软雅黑" w:eastAsia="微软雅黑" w:hAnsi="微软雅黑"/>
          <w:sz w:val="21"/>
          <w:szCs w:val="21"/>
        </w:rPr>
      </w:pPr>
    </w:p>
    <w:p w:rsidR="00377DE5" w:rsidRPr="00013945" w:rsidRDefault="00377DE5">
      <w:pPr>
        <w:pStyle w:val="18"/>
        <w:snapToGrid w:val="0"/>
        <w:ind w:firstLineChars="200" w:firstLine="420"/>
        <w:jc w:val="left"/>
        <w:rPr>
          <w:rFonts w:ascii="微软雅黑" w:eastAsia="微软雅黑" w:hAnsi="微软雅黑"/>
          <w:sz w:val="21"/>
          <w:szCs w:val="21"/>
        </w:rPr>
      </w:pPr>
    </w:p>
    <w:p w:rsidR="00377DE5" w:rsidRPr="00013945" w:rsidRDefault="00693A8C">
      <w:pPr>
        <w:pStyle w:val="18"/>
        <w:snapToGrid w:val="0"/>
        <w:ind w:firstLineChars="200" w:firstLine="420"/>
        <w:jc w:val="left"/>
        <w:rPr>
          <w:rFonts w:ascii="微软雅黑" w:eastAsia="微软雅黑" w:hAnsi="微软雅黑"/>
          <w:sz w:val="21"/>
          <w:szCs w:val="21"/>
        </w:rPr>
      </w:pPr>
      <w:r w:rsidRPr="00013945">
        <w:rPr>
          <w:rFonts w:ascii="微软雅黑" w:eastAsia="微软雅黑" w:hAnsi="微软雅黑"/>
          <w:sz w:val="21"/>
          <w:szCs w:val="21"/>
        </w:rPr>
        <w:t>供应商代表签名：</w:t>
      </w:r>
    </w:p>
    <w:p w:rsidR="00377DE5" w:rsidRPr="00013945" w:rsidRDefault="00693A8C">
      <w:pPr>
        <w:snapToGrid w:val="0"/>
        <w:ind w:firstLineChars="200" w:firstLine="420"/>
        <w:jc w:val="left"/>
        <w:rPr>
          <w:rFonts w:ascii="微软雅黑" w:eastAsia="微软雅黑" w:hAnsi="微软雅黑"/>
          <w:b/>
          <w:szCs w:val="21"/>
        </w:rPr>
      </w:pPr>
      <w:r w:rsidRPr="00013945">
        <w:rPr>
          <w:rFonts w:ascii="微软雅黑" w:eastAsia="微软雅黑" w:hAnsi="微软雅黑"/>
          <w:szCs w:val="21"/>
        </w:rPr>
        <w:t>年月日</w:t>
      </w:r>
    </w:p>
    <w:p w:rsidR="00377DE5" w:rsidRPr="00013945" w:rsidRDefault="00693A8C">
      <w:pPr>
        <w:snapToGrid w:val="0"/>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br w:type="page"/>
      </w:r>
      <w:r w:rsidRPr="00013945">
        <w:rPr>
          <w:rFonts w:ascii="微软雅黑" w:eastAsia="微软雅黑" w:hAnsi="微软雅黑" w:hint="eastAsia"/>
          <w:b/>
          <w:szCs w:val="21"/>
        </w:rPr>
        <w:lastRenderedPageBreak/>
        <w:t>投标声明书格式：</w:t>
      </w:r>
    </w:p>
    <w:p w:rsidR="00377DE5" w:rsidRPr="00013945" w:rsidRDefault="00693A8C">
      <w:pPr>
        <w:snapToGrid w:val="0"/>
        <w:spacing w:line="360" w:lineRule="auto"/>
        <w:ind w:firstLineChars="200" w:firstLine="420"/>
        <w:jc w:val="center"/>
        <w:rPr>
          <w:rFonts w:ascii="微软雅黑" w:eastAsia="微软雅黑" w:hAnsi="微软雅黑"/>
          <w:b/>
          <w:szCs w:val="21"/>
        </w:rPr>
      </w:pPr>
      <w:r w:rsidRPr="00013945">
        <w:rPr>
          <w:rFonts w:ascii="微软雅黑" w:eastAsia="微软雅黑" w:hAnsi="微软雅黑" w:hint="eastAsia"/>
          <w:b/>
          <w:szCs w:val="21"/>
        </w:rPr>
        <w:t>投标声明书</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致：</w:t>
      </w:r>
      <w:r w:rsidRPr="00013945">
        <w:rPr>
          <w:rFonts w:ascii="微软雅黑" w:eastAsia="微软雅黑" w:hAnsi="微软雅黑" w:cs="Arial" w:hint="eastAsia"/>
          <w:kern w:val="0"/>
          <w:szCs w:val="21"/>
          <w:u w:val="single"/>
        </w:rPr>
        <w:t>嘉兴市南湖区万通新农村建设开发有限公司</w:t>
      </w:r>
      <w:r w:rsidRPr="00013945">
        <w:rPr>
          <w:rFonts w:ascii="微软雅黑" w:eastAsia="微软雅黑" w:hAnsi="微软雅黑" w:hint="eastAsia"/>
          <w:szCs w:val="21"/>
        </w:rPr>
        <w:t>（招标采购单位名称）：</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（投标人名称）系中华人民共和国合法企业，经营地址。</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我（姓名）系（投标人名称）的法定代表人，我方愿意参加贵方组织的项目的投标，为便于贵方公正、择优地确定中标人及其投标产品和服务，我方就本次投标有关事项郑重声明如下：</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w:t>
      </w:r>
      <w:r w:rsidRPr="00013945">
        <w:rPr>
          <w:rFonts w:ascii="微软雅黑" w:eastAsia="微软雅黑" w:hAnsi="微软雅黑"/>
          <w:szCs w:val="21"/>
        </w:rPr>
        <w:t>我方向贵方提交的所有投标文件、资料都是准确的和真实的</w:t>
      </w:r>
      <w:r w:rsidRPr="00013945">
        <w:rPr>
          <w:rFonts w:ascii="微软雅黑" w:eastAsia="微软雅黑" w:hAnsi="微软雅黑" w:hint="eastAsia"/>
          <w:szCs w:val="21"/>
        </w:rPr>
        <w:t>。</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w:t>
      </w:r>
      <w:r w:rsidRPr="00013945">
        <w:rPr>
          <w:rFonts w:ascii="微软雅黑" w:eastAsia="微软雅黑" w:hAnsi="微软雅黑"/>
          <w:szCs w:val="21"/>
        </w:rPr>
        <w:t>我方不是采购人的附属机构；在获知本项目采购信息后，与采购人聘请的为此项目提供咨询服务的公司及其附属机构没有任何联系。</w:t>
      </w:r>
    </w:p>
    <w:p w:rsidR="00377DE5" w:rsidRPr="00013945" w:rsidRDefault="00693A8C">
      <w:pPr>
        <w:snapToGrid w:val="0"/>
        <w:spacing w:line="360" w:lineRule="auto"/>
        <w:ind w:firstLineChars="200" w:firstLine="480"/>
        <w:jc w:val="left"/>
        <w:rPr>
          <w:rFonts w:ascii="微软雅黑" w:eastAsia="微软雅黑" w:hAnsi="微软雅黑"/>
          <w:szCs w:val="21"/>
        </w:rPr>
      </w:pPr>
      <w:r w:rsidRPr="00013945">
        <w:rPr>
          <w:rFonts w:ascii="微软雅黑" w:eastAsia="微软雅黑" w:hAnsi="微软雅黑"/>
          <w:spacing w:val="15"/>
          <w:kern w:val="0"/>
          <w:szCs w:val="21"/>
        </w:rPr>
        <w:t>3</w:t>
      </w:r>
      <w:r w:rsidRPr="00013945">
        <w:rPr>
          <w:rFonts w:ascii="微软雅黑" w:eastAsia="微软雅黑" w:hAnsi="微软雅黑" w:hint="eastAsia"/>
          <w:spacing w:val="15"/>
          <w:kern w:val="0"/>
          <w:szCs w:val="21"/>
        </w:rPr>
        <w:t>、</w:t>
      </w:r>
      <w:r w:rsidRPr="00013945">
        <w:rPr>
          <w:rFonts w:ascii="微软雅黑" w:eastAsia="微软雅黑" w:hAnsi="微软雅黑"/>
          <w:spacing w:val="15"/>
          <w:kern w:val="0"/>
          <w:szCs w:val="21"/>
        </w:rPr>
        <w:t>我方此次向贵方提供的</w:t>
      </w:r>
      <w:r w:rsidRPr="00013945">
        <w:rPr>
          <w:rFonts w:ascii="微软雅黑" w:eastAsia="微软雅黑" w:hAnsi="微软雅黑" w:hint="eastAsia"/>
          <w:spacing w:val="15"/>
          <w:kern w:val="0"/>
          <w:szCs w:val="21"/>
        </w:rPr>
        <w:t>服务内容为</w:t>
      </w:r>
      <w:r w:rsidRPr="00013945">
        <w:rPr>
          <w:rFonts w:ascii="微软雅黑" w:eastAsia="微软雅黑" w:hAnsi="微软雅黑" w:hint="eastAsia"/>
          <w:szCs w:val="21"/>
        </w:rPr>
        <w:t>。</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4</w:t>
      </w:r>
      <w:r w:rsidRPr="00013945">
        <w:rPr>
          <w:rFonts w:ascii="微软雅黑" w:eastAsia="微软雅黑" w:hAnsi="微软雅黑" w:hint="eastAsia"/>
          <w:szCs w:val="21"/>
        </w:rPr>
        <w:t>、</w:t>
      </w:r>
      <w:r w:rsidRPr="00013945">
        <w:rPr>
          <w:rFonts w:ascii="微软雅黑" w:eastAsia="微软雅黑" w:hAnsi="微软雅黑"/>
          <w:szCs w:val="21"/>
        </w:rPr>
        <w:t>我方诚意提请贵方关注：</w:t>
      </w:r>
      <w:r w:rsidRPr="00013945">
        <w:rPr>
          <w:rFonts w:ascii="微软雅黑" w:eastAsia="微软雅黑" w:hAnsi="微软雅黑" w:hint="eastAsia"/>
          <w:szCs w:val="21"/>
        </w:rPr>
        <w:t>近期</w:t>
      </w:r>
      <w:r w:rsidRPr="00013945">
        <w:rPr>
          <w:rFonts w:ascii="微软雅黑" w:eastAsia="微软雅黑" w:hAnsi="微软雅黑"/>
          <w:szCs w:val="21"/>
        </w:rPr>
        <w:t>有关</w:t>
      </w:r>
      <w:r w:rsidRPr="00013945">
        <w:rPr>
          <w:rFonts w:ascii="微软雅黑" w:eastAsia="微软雅黑" w:hAnsi="微软雅黑" w:hint="eastAsia"/>
          <w:szCs w:val="21"/>
        </w:rPr>
        <w:t>项目的售后服务等方面的重大决策和事项有：</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u w:val="single"/>
        </w:rPr>
        <w:t xml:space="preserve">　　　　　　　　　　　　　　　　　　　　　　　　　　</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5</w:t>
      </w:r>
      <w:r w:rsidRPr="00013945">
        <w:rPr>
          <w:rFonts w:ascii="微软雅黑" w:eastAsia="微软雅黑" w:hAnsi="微软雅黑" w:hint="eastAsia"/>
          <w:szCs w:val="21"/>
        </w:rPr>
        <w:t>、我方及由本人担任法定代表人的其他机构</w:t>
      </w:r>
      <w:r w:rsidRPr="00013945">
        <w:rPr>
          <w:rFonts w:ascii="微软雅黑" w:eastAsia="微软雅黑" w:hAnsi="微软雅黑"/>
          <w:szCs w:val="21"/>
        </w:rPr>
        <w:t>最近三年内被</w:t>
      </w:r>
      <w:r w:rsidRPr="00013945">
        <w:rPr>
          <w:rFonts w:ascii="微软雅黑" w:eastAsia="微软雅黑" w:hAnsi="微软雅黑" w:hint="eastAsia"/>
          <w:szCs w:val="21"/>
        </w:rPr>
        <w:t>通报或者被处罚的</w:t>
      </w:r>
      <w:r w:rsidRPr="00013945">
        <w:rPr>
          <w:rFonts w:ascii="微软雅黑" w:eastAsia="微软雅黑" w:hAnsi="微软雅黑"/>
          <w:szCs w:val="21"/>
        </w:rPr>
        <w:t>违法行为有：</w:t>
      </w:r>
    </w:p>
    <w:p w:rsidR="00377DE5" w:rsidRPr="00013945" w:rsidRDefault="00693A8C">
      <w:pPr>
        <w:snapToGrid w:val="0"/>
        <w:spacing w:line="360" w:lineRule="auto"/>
        <w:ind w:firstLineChars="200" w:firstLine="420"/>
        <w:jc w:val="left"/>
        <w:rPr>
          <w:rFonts w:ascii="微软雅黑" w:eastAsia="微软雅黑" w:hAnsi="微软雅黑"/>
          <w:szCs w:val="21"/>
          <w:u w:val="single"/>
        </w:rPr>
      </w:pPr>
      <w:r w:rsidRPr="00013945">
        <w:rPr>
          <w:rFonts w:ascii="微软雅黑" w:eastAsia="微软雅黑" w:hAnsi="微软雅黑" w:hint="eastAsia"/>
          <w:szCs w:val="21"/>
          <w:u w:val="single"/>
        </w:rPr>
        <w:t xml:space="preserve">　　　　　　　　　　　　　　　　　　　　　　　　　　　</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6、以上事项如有虚假或隐瞒，我方愿意承担一切后果，并不再寻求任何旨在减轻或免除法律责任的辩解。</w:t>
      </w:r>
    </w:p>
    <w:p w:rsidR="00377DE5" w:rsidRPr="00013945" w:rsidRDefault="00377DE5">
      <w:pPr>
        <w:snapToGrid w:val="0"/>
        <w:spacing w:line="360" w:lineRule="auto"/>
        <w:ind w:firstLineChars="200" w:firstLine="420"/>
        <w:jc w:val="left"/>
        <w:rPr>
          <w:rFonts w:ascii="微软雅黑" w:eastAsia="微软雅黑" w:hAnsi="微软雅黑"/>
          <w:szCs w:val="21"/>
        </w:rPr>
      </w:pPr>
    </w:p>
    <w:p w:rsidR="00377DE5" w:rsidRPr="00013945" w:rsidRDefault="00693A8C">
      <w:pPr>
        <w:snapToGrid w:val="0"/>
        <w:spacing w:line="360" w:lineRule="auto"/>
        <w:ind w:firstLineChars="200" w:firstLine="420"/>
        <w:jc w:val="left"/>
        <w:rPr>
          <w:rFonts w:ascii="微软雅黑" w:eastAsia="微软雅黑" w:hAnsi="微软雅黑"/>
          <w:szCs w:val="21"/>
          <w:u w:val="single"/>
        </w:rPr>
      </w:pPr>
      <w:r w:rsidRPr="00013945">
        <w:rPr>
          <w:rFonts w:ascii="微软雅黑" w:eastAsia="微软雅黑" w:hAnsi="微软雅黑" w:hint="eastAsia"/>
          <w:szCs w:val="21"/>
        </w:rPr>
        <w:t>法定代表人签字（或盖章）：</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 xml:space="preserve">投标人公章：   </w:t>
      </w:r>
      <w:r w:rsidRPr="00013945">
        <w:rPr>
          <w:rFonts w:ascii="微软雅黑" w:eastAsia="微软雅黑" w:hAnsi="微软雅黑"/>
          <w:szCs w:val="21"/>
        </w:rPr>
        <w:t>年月日</w:t>
      </w:r>
    </w:p>
    <w:p w:rsidR="00377DE5" w:rsidRPr="00013945" w:rsidRDefault="00693A8C">
      <w:pPr>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br w:type="page"/>
      </w:r>
      <w:r w:rsidRPr="00013945">
        <w:rPr>
          <w:rFonts w:ascii="微软雅黑" w:eastAsia="微软雅黑" w:hAnsi="微软雅黑" w:hint="eastAsia"/>
          <w:b/>
          <w:szCs w:val="21"/>
        </w:rPr>
        <w:lastRenderedPageBreak/>
        <w:t>法定代表人授权委托书格式：</w:t>
      </w:r>
    </w:p>
    <w:p w:rsidR="00377DE5" w:rsidRPr="00013945" w:rsidRDefault="00693A8C">
      <w:pPr>
        <w:snapToGrid w:val="0"/>
        <w:spacing w:line="360" w:lineRule="auto"/>
        <w:ind w:firstLineChars="200" w:firstLine="420"/>
        <w:jc w:val="center"/>
        <w:rPr>
          <w:rFonts w:ascii="微软雅黑" w:eastAsia="微软雅黑" w:hAnsi="微软雅黑"/>
          <w:b/>
          <w:szCs w:val="21"/>
        </w:rPr>
      </w:pPr>
      <w:r w:rsidRPr="00013945">
        <w:rPr>
          <w:rFonts w:ascii="微软雅黑" w:eastAsia="微软雅黑" w:hAnsi="微软雅黑" w:hint="eastAsia"/>
          <w:b/>
          <w:szCs w:val="21"/>
        </w:rPr>
        <w:t>法定代表人授权委托书</w:t>
      </w:r>
    </w:p>
    <w:p w:rsidR="00377DE5" w:rsidRPr="00013945" w:rsidRDefault="00377DE5">
      <w:pPr>
        <w:snapToGrid w:val="0"/>
        <w:spacing w:line="360" w:lineRule="auto"/>
        <w:ind w:firstLineChars="200" w:firstLine="420"/>
        <w:jc w:val="left"/>
        <w:rPr>
          <w:rFonts w:ascii="微软雅黑" w:eastAsia="微软雅黑" w:hAnsi="微软雅黑"/>
          <w:bCs/>
          <w:szCs w:val="21"/>
        </w:rPr>
      </w:pPr>
    </w:p>
    <w:p w:rsidR="00377DE5" w:rsidRPr="00013945" w:rsidRDefault="00693A8C">
      <w:pPr>
        <w:snapToGrid w:val="0"/>
        <w:spacing w:line="360" w:lineRule="auto"/>
        <w:ind w:firstLineChars="200" w:firstLine="420"/>
        <w:jc w:val="left"/>
        <w:rPr>
          <w:rFonts w:ascii="微软雅黑" w:eastAsia="微软雅黑" w:hAnsi="微软雅黑"/>
          <w:b/>
          <w:bCs/>
          <w:szCs w:val="21"/>
        </w:rPr>
      </w:pPr>
      <w:r w:rsidRPr="00013945">
        <w:rPr>
          <w:rFonts w:ascii="微软雅黑" w:eastAsia="微软雅黑" w:hAnsi="微软雅黑" w:hint="eastAsia"/>
          <w:bCs/>
          <w:szCs w:val="21"/>
        </w:rPr>
        <w:t>致：</w:t>
      </w:r>
      <w:r w:rsidRPr="00013945">
        <w:rPr>
          <w:rFonts w:ascii="微软雅黑" w:eastAsia="微软雅黑" w:hAnsi="微软雅黑" w:cs="Arial" w:hint="eastAsia"/>
          <w:kern w:val="0"/>
          <w:szCs w:val="21"/>
          <w:u w:val="single"/>
        </w:rPr>
        <w:t>嘉兴市南湖区万通新农村建设开发有限公司</w:t>
      </w:r>
      <w:r w:rsidRPr="00013945">
        <w:rPr>
          <w:rFonts w:ascii="微软雅黑" w:eastAsia="微软雅黑" w:hAnsi="微软雅黑" w:hint="eastAsia"/>
          <w:szCs w:val="21"/>
        </w:rPr>
        <w:t>（招标采购单位名称）：</w:t>
      </w:r>
    </w:p>
    <w:p w:rsidR="00377DE5" w:rsidRPr="00013945" w:rsidRDefault="00693A8C">
      <w:pPr>
        <w:shd w:val="clear" w:color="auto" w:fill="FFFFFF"/>
        <w:snapToGrid w:val="0"/>
        <w:spacing w:line="360" w:lineRule="auto"/>
        <w:ind w:firstLineChars="200" w:firstLine="420"/>
        <w:jc w:val="left"/>
        <w:rPr>
          <w:rFonts w:ascii="微软雅黑" w:eastAsia="微软雅黑" w:hAnsi="微软雅黑" w:cs="宋体"/>
          <w:szCs w:val="21"/>
        </w:rPr>
      </w:pPr>
      <w:r w:rsidRPr="00013945">
        <w:rPr>
          <w:rFonts w:ascii="微软雅黑" w:eastAsia="微软雅黑" w:hAnsi="微软雅黑" w:cs="宋体" w:hint="eastAsia"/>
          <w:kern w:val="0"/>
          <w:szCs w:val="21"/>
          <w:lang w:val="zh-CN"/>
        </w:rPr>
        <w:t>兹委派我公司先生/女士(其在本公司的职务是：，联系电话：手机：传真：)，代表我公司全权处理</w:t>
      </w:r>
      <w:r w:rsidRPr="00013945">
        <w:rPr>
          <w:rFonts w:ascii="微软雅黑" w:eastAsia="微软雅黑" w:hAnsi="微软雅黑" w:hint="eastAsia"/>
          <w:b/>
          <w:bCs/>
          <w:szCs w:val="21"/>
          <w:u w:val="single"/>
        </w:rPr>
        <w:t>大桥镇部分小区开展垃圾分类定时定点投放设施设备建设及运维项目</w:t>
      </w:r>
      <w:r w:rsidRPr="00013945">
        <w:rPr>
          <w:rFonts w:ascii="微软雅黑" w:eastAsia="微软雅黑" w:hAnsi="微软雅黑" w:cs="宋体" w:hint="eastAsia"/>
          <w:szCs w:val="21"/>
        </w:rPr>
        <w:t>(编号：千秋-JXQQGK（2021）第77号)政府采购投标的一切事项</w:t>
      </w:r>
      <w:r w:rsidRPr="00013945">
        <w:rPr>
          <w:rFonts w:ascii="微软雅黑" w:eastAsia="微软雅黑" w:hAnsi="微软雅黑" w:cs="宋体" w:hint="eastAsia"/>
          <w:kern w:val="0"/>
          <w:szCs w:val="21"/>
          <w:lang w:val="zh-CN"/>
        </w:rPr>
        <w:t>。</w:t>
      </w:r>
    </w:p>
    <w:p w:rsidR="00377DE5" w:rsidRPr="00013945" w:rsidRDefault="00693A8C">
      <w:pPr>
        <w:shd w:val="clear" w:color="auto" w:fill="FFFFFF"/>
        <w:snapToGrid w:val="0"/>
        <w:spacing w:line="360" w:lineRule="auto"/>
        <w:ind w:firstLineChars="200" w:firstLine="420"/>
        <w:jc w:val="left"/>
        <w:rPr>
          <w:rFonts w:ascii="微软雅黑" w:eastAsia="微软雅黑" w:hAnsi="微软雅黑" w:cs="宋体"/>
          <w:kern w:val="0"/>
          <w:szCs w:val="21"/>
        </w:rPr>
      </w:pPr>
      <w:r w:rsidRPr="00013945">
        <w:rPr>
          <w:rFonts w:ascii="微软雅黑" w:eastAsia="微软雅黑" w:hAnsi="微软雅黑" w:cs="宋体" w:hint="eastAsia"/>
          <w:kern w:val="0"/>
          <w:szCs w:val="21"/>
          <w:lang w:val="zh-CN"/>
        </w:rPr>
        <w:t>特此告知。</w:t>
      </w:r>
    </w:p>
    <w:p w:rsidR="00377DE5" w:rsidRPr="00013945" w:rsidRDefault="00377DE5">
      <w:pPr>
        <w:shd w:val="clear" w:color="auto" w:fill="FFFFFF"/>
        <w:snapToGrid w:val="0"/>
        <w:spacing w:line="360" w:lineRule="auto"/>
        <w:ind w:firstLineChars="200" w:firstLine="420"/>
        <w:jc w:val="left"/>
        <w:rPr>
          <w:rFonts w:ascii="微软雅黑" w:eastAsia="微软雅黑" w:hAnsi="微软雅黑" w:cs="宋体"/>
          <w:kern w:val="0"/>
          <w:szCs w:val="21"/>
        </w:rPr>
      </w:pPr>
    </w:p>
    <w:p w:rsidR="00377DE5" w:rsidRPr="00013945" w:rsidRDefault="00377DE5">
      <w:pPr>
        <w:shd w:val="clear" w:color="auto" w:fill="FFFFFF"/>
        <w:snapToGrid w:val="0"/>
        <w:spacing w:line="360" w:lineRule="auto"/>
        <w:ind w:firstLineChars="200" w:firstLine="420"/>
        <w:jc w:val="left"/>
        <w:rPr>
          <w:rFonts w:ascii="微软雅黑" w:eastAsia="微软雅黑" w:hAnsi="微软雅黑" w:cs="宋体"/>
          <w:kern w:val="0"/>
          <w:szCs w:val="21"/>
          <w:lang w:val="zh-CN"/>
        </w:rPr>
      </w:pPr>
    </w:p>
    <w:p w:rsidR="00377DE5" w:rsidRPr="00013945" w:rsidRDefault="00377DE5">
      <w:pPr>
        <w:snapToGrid w:val="0"/>
        <w:spacing w:line="360" w:lineRule="auto"/>
        <w:ind w:firstLineChars="200" w:firstLine="420"/>
        <w:jc w:val="left"/>
        <w:rPr>
          <w:rFonts w:ascii="微软雅黑" w:eastAsia="微软雅黑" w:hAnsi="微软雅黑"/>
          <w:szCs w:val="21"/>
        </w:rPr>
      </w:pPr>
    </w:p>
    <w:p w:rsidR="00377DE5" w:rsidRPr="00013945" w:rsidRDefault="00693A8C">
      <w:pPr>
        <w:snapToGrid w:val="0"/>
        <w:spacing w:line="360" w:lineRule="auto"/>
        <w:ind w:firstLineChars="200" w:firstLine="420"/>
        <w:jc w:val="left"/>
        <w:rPr>
          <w:rFonts w:ascii="微软雅黑" w:eastAsia="微软雅黑" w:hAnsi="微软雅黑"/>
          <w:szCs w:val="21"/>
          <w:u w:val="single"/>
        </w:rPr>
      </w:pPr>
      <w:r w:rsidRPr="00013945">
        <w:rPr>
          <w:rFonts w:ascii="微软雅黑" w:eastAsia="微软雅黑" w:hAnsi="微软雅黑" w:hint="eastAsia"/>
          <w:szCs w:val="21"/>
        </w:rPr>
        <w:t>被授权人签名：                          法定代表人签名：</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职务：职务：</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被授权人身份证号码：</w:t>
      </w:r>
    </w:p>
    <w:p w:rsidR="00377DE5" w:rsidRPr="00013945" w:rsidRDefault="00377DE5">
      <w:pPr>
        <w:snapToGrid w:val="0"/>
        <w:spacing w:line="360" w:lineRule="auto"/>
        <w:ind w:firstLineChars="200" w:firstLine="420"/>
        <w:jc w:val="left"/>
        <w:rPr>
          <w:rFonts w:ascii="微软雅黑" w:eastAsia="微软雅黑" w:hAnsi="微软雅黑"/>
          <w:szCs w:val="21"/>
        </w:rPr>
      </w:pP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投标人公章：</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2021年  月  日</w:t>
      </w:r>
    </w:p>
    <w:p w:rsidR="00377DE5" w:rsidRPr="00013945" w:rsidRDefault="00377DE5">
      <w:pPr>
        <w:snapToGrid w:val="0"/>
        <w:spacing w:line="360" w:lineRule="auto"/>
        <w:ind w:firstLineChars="200" w:firstLine="420"/>
        <w:jc w:val="left"/>
        <w:rPr>
          <w:rFonts w:ascii="微软雅黑" w:eastAsia="微软雅黑" w:hAnsi="微软雅黑"/>
          <w:szCs w:val="21"/>
        </w:rPr>
      </w:pPr>
    </w:p>
    <w:p w:rsidR="00377DE5" w:rsidRPr="00013945" w:rsidRDefault="00377DE5">
      <w:pPr>
        <w:pStyle w:val="ab"/>
        <w:snapToGrid w:val="0"/>
        <w:spacing w:line="360" w:lineRule="auto"/>
        <w:ind w:firstLineChars="200" w:firstLine="420"/>
        <w:jc w:val="left"/>
        <w:rPr>
          <w:rFonts w:ascii="微软雅黑" w:eastAsia="微软雅黑" w:hAnsi="微软雅黑"/>
          <w:szCs w:val="21"/>
        </w:rPr>
      </w:pPr>
    </w:p>
    <w:p w:rsidR="00377DE5" w:rsidRPr="00013945" w:rsidRDefault="00693A8C">
      <w:pPr>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szCs w:val="21"/>
        </w:rPr>
        <w:br w:type="page"/>
      </w:r>
      <w:r w:rsidRPr="00013945">
        <w:rPr>
          <w:rFonts w:ascii="微软雅黑" w:eastAsia="微软雅黑" w:hAnsi="微软雅黑" w:hint="eastAsia"/>
          <w:b/>
          <w:szCs w:val="21"/>
        </w:rPr>
        <w:lastRenderedPageBreak/>
        <w:t>具有履行合同所必需的设备和专业技术能力承诺函：</w:t>
      </w:r>
    </w:p>
    <w:p w:rsidR="00377DE5" w:rsidRPr="00013945" w:rsidRDefault="00377DE5">
      <w:pPr>
        <w:spacing w:line="360" w:lineRule="auto"/>
        <w:ind w:firstLineChars="200" w:firstLine="420"/>
        <w:jc w:val="left"/>
        <w:rPr>
          <w:rFonts w:ascii="微软雅黑" w:eastAsia="微软雅黑" w:hAnsi="微软雅黑"/>
          <w:b/>
          <w:szCs w:val="21"/>
        </w:rPr>
      </w:pPr>
    </w:p>
    <w:p w:rsidR="00377DE5" w:rsidRPr="00013945" w:rsidRDefault="00693A8C">
      <w:pPr>
        <w:spacing w:line="360" w:lineRule="auto"/>
        <w:ind w:firstLineChars="200" w:firstLine="420"/>
        <w:jc w:val="center"/>
        <w:rPr>
          <w:rFonts w:ascii="微软雅黑" w:eastAsia="微软雅黑" w:hAnsi="微软雅黑"/>
          <w:b/>
          <w:szCs w:val="21"/>
        </w:rPr>
      </w:pPr>
      <w:r w:rsidRPr="00013945">
        <w:rPr>
          <w:rFonts w:ascii="微软雅黑" w:eastAsia="微软雅黑" w:hAnsi="微软雅黑" w:hint="eastAsia"/>
          <w:b/>
          <w:szCs w:val="21"/>
        </w:rPr>
        <w:t>具有履行合同所必需的设备和专业技术能力承诺函</w:t>
      </w:r>
    </w:p>
    <w:p w:rsidR="00377DE5" w:rsidRPr="00013945" w:rsidRDefault="00693A8C">
      <w:pPr>
        <w:spacing w:line="360" w:lineRule="auto"/>
        <w:ind w:firstLineChars="200" w:firstLine="420"/>
        <w:jc w:val="left"/>
        <w:rPr>
          <w:rFonts w:ascii="微软雅黑" w:eastAsia="微软雅黑" w:hAnsi="微软雅黑"/>
          <w:szCs w:val="21"/>
        </w:rPr>
      </w:pPr>
      <w:r w:rsidRPr="00013945">
        <w:rPr>
          <w:rFonts w:ascii="微软雅黑" w:eastAsia="微软雅黑" w:hAnsi="微软雅黑" w:cs="Arial" w:hint="eastAsia"/>
          <w:b/>
          <w:kern w:val="0"/>
          <w:szCs w:val="21"/>
          <w:u w:val="single"/>
        </w:rPr>
        <w:t>嘉兴市南湖区万通新农村建设开发有限公司</w:t>
      </w:r>
      <w:r w:rsidRPr="00013945">
        <w:rPr>
          <w:rFonts w:ascii="微软雅黑" w:eastAsia="微软雅黑" w:hAnsi="微软雅黑" w:hint="eastAsia"/>
          <w:szCs w:val="21"/>
        </w:rPr>
        <w:t>：</w:t>
      </w:r>
    </w:p>
    <w:p w:rsidR="00377DE5" w:rsidRPr="00013945" w:rsidRDefault="00377DE5">
      <w:pPr>
        <w:snapToGrid w:val="0"/>
        <w:spacing w:line="360" w:lineRule="auto"/>
        <w:ind w:firstLineChars="200" w:firstLine="420"/>
        <w:jc w:val="left"/>
        <w:rPr>
          <w:rFonts w:ascii="微软雅黑" w:eastAsia="微软雅黑" w:hAnsi="微软雅黑"/>
          <w:szCs w:val="21"/>
          <w:shd w:val="clear" w:color="auto" w:fill="FFFFFF"/>
        </w:rPr>
      </w:pPr>
    </w:p>
    <w:p w:rsidR="00377DE5" w:rsidRPr="00013945" w:rsidRDefault="00693A8C">
      <w:pPr>
        <w:snapToGrid w:val="0"/>
        <w:spacing w:line="360" w:lineRule="auto"/>
        <w:ind w:firstLineChars="200" w:firstLine="420"/>
        <w:jc w:val="left"/>
        <w:rPr>
          <w:rFonts w:ascii="微软雅黑" w:eastAsia="微软雅黑" w:hAnsi="微软雅黑"/>
          <w:szCs w:val="21"/>
          <w:shd w:val="clear" w:color="auto" w:fill="FFFFFF"/>
        </w:rPr>
      </w:pPr>
      <w:r w:rsidRPr="00013945">
        <w:rPr>
          <w:rFonts w:ascii="微软雅黑" w:eastAsia="微软雅黑" w:hAnsi="微软雅黑" w:hint="eastAsia"/>
          <w:szCs w:val="21"/>
          <w:shd w:val="clear" w:color="auto" w:fill="FFFFFF"/>
        </w:rPr>
        <w:t>本公司（公司名称）参加</w:t>
      </w:r>
      <w:r w:rsidRPr="00013945">
        <w:rPr>
          <w:rFonts w:ascii="微软雅黑" w:eastAsia="微软雅黑" w:hAnsi="微软雅黑" w:hint="eastAsia"/>
          <w:b/>
        </w:rPr>
        <w:t>大桥镇部分小区开展垃圾分类定时定点投放设施设备建设及运维项目</w:t>
      </w:r>
      <w:r w:rsidRPr="00013945">
        <w:rPr>
          <w:rFonts w:ascii="微软雅黑" w:eastAsia="微软雅黑" w:hAnsi="微软雅黑" w:hint="eastAsia"/>
          <w:szCs w:val="21"/>
          <w:shd w:val="clear" w:color="auto" w:fill="FFFFFF"/>
        </w:rPr>
        <w:t>投标活动，现承诺如下：</w:t>
      </w:r>
    </w:p>
    <w:p w:rsidR="00377DE5" w:rsidRPr="00013945" w:rsidRDefault="00377DE5">
      <w:pPr>
        <w:snapToGrid w:val="0"/>
        <w:spacing w:line="360" w:lineRule="auto"/>
        <w:ind w:firstLineChars="200" w:firstLine="420"/>
        <w:jc w:val="left"/>
        <w:rPr>
          <w:rFonts w:ascii="微软雅黑" w:eastAsia="微软雅黑" w:hAnsi="微软雅黑"/>
          <w:szCs w:val="21"/>
          <w:shd w:val="clear" w:color="auto" w:fill="FFFFFF"/>
        </w:rPr>
      </w:pPr>
    </w:p>
    <w:p w:rsidR="00377DE5" w:rsidRPr="00013945" w:rsidRDefault="00693A8C">
      <w:pPr>
        <w:snapToGrid w:val="0"/>
        <w:spacing w:line="360" w:lineRule="auto"/>
        <w:ind w:firstLineChars="200" w:firstLine="420"/>
        <w:jc w:val="left"/>
        <w:rPr>
          <w:rFonts w:ascii="微软雅黑" w:eastAsia="微软雅黑" w:hAnsi="微软雅黑"/>
          <w:szCs w:val="21"/>
          <w:shd w:val="clear" w:color="auto" w:fill="FFFFFF"/>
        </w:rPr>
      </w:pPr>
      <w:r w:rsidRPr="00013945">
        <w:rPr>
          <w:rFonts w:ascii="微软雅黑" w:eastAsia="微软雅黑" w:hAnsi="微软雅黑" w:hint="eastAsia"/>
          <w:szCs w:val="21"/>
          <w:shd w:val="clear" w:color="auto" w:fill="FFFFFF"/>
        </w:rPr>
        <w:t>我公司具有履行合同所需的设备和专业技术能力；</w:t>
      </w:r>
    </w:p>
    <w:p w:rsidR="00377DE5" w:rsidRPr="00013945" w:rsidRDefault="00693A8C">
      <w:pPr>
        <w:snapToGrid w:val="0"/>
        <w:spacing w:line="360" w:lineRule="auto"/>
        <w:ind w:firstLineChars="200" w:firstLine="420"/>
        <w:jc w:val="left"/>
        <w:rPr>
          <w:rFonts w:ascii="微软雅黑" w:eastAsia="微软雅黑" w:hAnsi="微软雅黑"/>
          <w:szCs w:val="21"/>
          <w:shd w:val="clear" w:color="auto" w:fill="FFFFFF"/>
        </w:rPr>
      </w:pPr>
      <w:r w:rsidRPr="00013945">
        <w:rPr>
          <w:rFonts w:ascii="微软雅黑" w:eastAsia="微软雅黑" w:hAnsi="微软雅黑" w:hint="eastAsia"/>
          <w:szCs w:val="21"/>
          <w:shd w:val="clear" w:color="auto" w:fill="FFFFFF"/>
        </w:rPr>
        <w:t>如违反以上承诺，本公司愿承担一切法律责任。</w:t>
      </w:r>
    </w:p>
    <w:p w:rsidR="00377DE5" w:rsidRPr="00013945" w:rsidRDefault="00377DE5">
      <w:pPr>
        <w:snapToGrid w:val="0"/>
        <w:spacing w:line="360" w:lineRule="auto"/>
        <w:ind w:firstLineChars="200" w:firstLine="420"/>
        <w:jc w:val="left"/>
        <w:rPr>
          <w:rFonts w:ascii="微软雅黑" w:eastAsia="微软雅黑" w:hAnsi="微软雅黑"/>
          <w:szCs w:val="21"/>
          <w:shd w:val="clear" w:color="auto" w:fill="FFFFFF"/>
        </w:rPr>
      </w:pPr>
    </w:p>
    <w:p w:rsidR="00377DE5" w:rsidRPr="00013945" w:rsidRDefault="00377DE5">
      <w:pPr>
        <w:snapToGrid w:val="0"/>
        <w:spacing w:line="360" w:lineRule="auto"/>
        <w:ind w:firstLineChars="200" w:firstLine="420"/>
        <w:jc w:val="left"/>
        <w:rPr>
          <w:rFonts w:ascii="微软雅黑" w:eastAsia="微软雅黑" w:hAnsi="微软雅黑"/>
          <w:szCs w:val="21"/>
          <w:shd w:val="clear" w:color="auto" w:fill="FFFFFF"/>
        </w:rPr>
      </w:pPr>
    </w:p>
    <w:p w:rsidR="00377DE5" w:rsidRPr="00013945" w:rsidRDefault="00377DE5">
      <w:pPr>
        <w:snapToGrid w:val="0"/>
        <w:spacing w:line="360" w:lineRule="auto"/>
        <w:ind w:firstLineChars="200" w:firstLine="420"/>
        <w:jc w:val="left"/>
        <w:rPr>
          <w:rFonts w:ascii="微软雅黑" w:eastAsia="微软雅黑" w:hAnsi="微软雅黑"/>
          <w:szCs w:val="21"/>
          <w:shd w:val="clear" w:color="auto" w:fill="FFFFFF"/>
        </w:rPr>
      </w:pPr>
    </w:p>
    <w:p w:rsidR="00377DE5" w:rsidRPr="00013945" w:rsidRDefault="00693A8C">
      <w:pPr>
        <w:snapToGrid w:val="0"/>
        <w:spacing w:line="360" w:lineRule="auto"/>
        <w:ind w:firstLineChars="200" w:firstLine="420"/>
        <w:jc w:val="left"/>
        <w:rPr>
          <w:rFonts w:ascii="微软雅黑" w:eastAsia="微软雅黑" w:hAnsi="微软雅黑"/>
          <w:szCs w:val="21"/>
          <w:shd w:val="clear" w:color="auto" w:fill="FFFFFF"/>
        </w:rPr>
      </w:pPr>
      <w:r w:rsidRPr="00013945">
        <w:rPr>
          <w:rFonts w:ascii="微软雅黑" w:eastAsia="微软雅黑" w:hAnsi="微软雅黑" w:hint="eastAsia"/>
          <w:szCs w:val="21"/>
          <w:shd w:val="clear" w:color="auto" w:fill="FFFFFF"/>
        </w:rPr>
        <w:t>投标人名称：（盖章）</w:t>
      </w:r>
    </w:p>
    <w:p w:rsidR="00377DE5" w:rsidRPr="00013945" w:rsidRDefault="00693A8C">
      <w:pPr>
        <w:snapToGrid w:val="0"/>
        <w:spacing w:line="360" w:lineRule="auto"/>
        <w:ind w:firstLineChars="200" w:firstLine="420"/>
        <w:jc w:val="left"/>
        <w:rPr>
          <w:rFonts w:ascii="微软雅黑" w:eastAsia="微软雅黑" w:hAnsi="微软雅黑"/>
          <w:szCs w:val="21"/>
          <w:shd w:val="clear" w:color="auto" w:fill="FFFFFF"/>
        </w:rPr>
      </w:pPr>
      <w:r w:rsidRPr="00013945">
        <w:rPr>
          <w:rFonts w:ascii="微软雅黑" w:eastAsia="微软雅黑" w:hAnsi="微软雅黑" w:hint="eastAsia"/>
          <w:szCs w:val="21"/>
          <w:shd w:val="clear" w:color="auto" w:fill="FFFFFF"/>
        </w:rPr>
        <w:t>法定代表人或授权代表（签字）：</w:t>
      </w:r>
    </w:p>
    <w:p w:rsidR="00377DE5" w:rsidRPr="00013945" w:rsidRDefault="00693A8C">
      <w:pPr>
        <w:snapToGrid w:val="0"/>
        <w:spacing w:line="360" w:lineRule="auto"/>
        <w:ind w:firstLineChars="200" w:firstLine="420"/>
        <w:jc w:val="left"/>
        <w:rPr>
          <w:rFonts w:ascii="微软雅黑" w:eastAsia="微软雅黑" w:hAnsi="微软雅黑"/>
          <w:szCs w:val="21"/>
          <w:u w:val="single"/>
        </w:rPr>
      </w:pPr>
      <w:r w:rsidRPr="00013945">
        <w:rPr>
          <w:rFonts w:ascii="微软雅黑" w:eastAsia="微软雅黑" w:hAnsi="微软雅黑" w:hint="eastAsia"/>
          <w:szCs w:val="21"/>
          <w:shd w:val="clear" w:color="auto" w:fill="FFFFFF"/>
        </w:rPr>
        <w:t>投标日期：年月日</w:t>
      </w:r>
    </w:p>
    <w:p w:rsidR="00377DE5" w:rsidRPr="00013945" w:rsidRDefault="00377DE5">
      <w:pPr>
        <w:snapToGrid w:val="0"/>
        <w:spacing w:line="360" w:lineRule="auto"/>
        <w:ind w:firstLineChars="200" w:firstLine="420"/>
        <w:jc w:val="left"/>
        <w:rPr>
          <w:rFonts w:ascii="微软雅黑" w:eastAsia="微软雅黑" w:hAnsi="微软雅黑"/>
          <w:szCs w:val="21"/>
        </w:rPr>
      </w:pPr>
    </w:p>
    <w:p w:rsidR="00377DE5" w:rsidRPr="00013945" w:rsidRDefault="00377DE5">
      <w:pPr>
        <w:snapToGrid w:val="0"/>
        <w:spacing w:line="360" w:lineRule="auto"/>
        <w:ind w:firstLineChars="200" w:firstLine="420"/>
        <w:jc w:val="left"/>
        <w:rPr>
          <w:rFonts w:ascii="微软雅黑" w:eastAsia="微软雅黑" w:hAnsi="微软雅黑"/>
          <w:b/>
          <w:szCs w:val="21"/>
        </w:rPr>
      </w:pPr>
    </w:p>
    <w:p w:rsidR="00377DE5" w:rsidRPr="00013945" w:rsidRDefault="00693A8C">
      <w:pPr>
        <w:snapToGrid w:val="0"/>
        <w:spacing w:line="360" w:lineRule="auto"/>
        <w:ind w:firstLineChars="200" w:firstLine="420"/>
        <w:jc w:val="left"/>
        <w:rPr>
          <w:rFonts w:ascii="微软雅黑" w:eastAsia="微软雅黑" w:hAnsi="微软雅黑"/>
          <w:b/>
          <w:szCs w:val="21"/>
        </w:rPr>
      </w:pPr>
      <w:r w:rsidRPr="00013945">
        <w:rPr>
          <w:rFonts w:ascii="微软雅黑" w:eastAsia="微软雅黑" w:hAnsi="微软雅黑"/>
          <w:b/>
          <w:szCs w:val="21"/>
        </w:rPr>
        <w:br w:type="page"/>
      </w:r>
      <w:r w:rsidRPr="00013945">
        <w:rPr>
          <w:rFonts w:ascii="微软雅黑" w:eastAsia="微软雅黑" w:hAnsi="微软雅黑" w:hint="eastAsia"/>
          <w:b/>
          <w:szCs w:val="21"/>
        </w:rPr>
        <w:lastRenderedPageBreak/>
        <w:t>参加政府采购活动前三年，在经营活动中没有重大违法记录（承诺函）</w:t>
      </w:r>
    </w:p>
    <w:p w:rsidR="00377DE5" w:rsidRPr="00013945" w:rsidRDefault="00377DE5">
      <w:pPr>
        <w:spacing w:line="360" w:lineRule="auto"/>
        <w:ind w:firstLineChars="200" w:firstLine="420"/>
        <w:jc w:val="left"/>
        <w:rPr>
          <w:rFonts w:ascii="微软雅黑" w:eastAsia="微软雅黑" w:hAnsi="微软雅黑"/>
          <w:szCs w:val="21"/>
          <w:u w:val="single"/>
        </w:rPr>
      </w:pPr>
    </w:p>
    <w:p w:rsidR="00377DE5" w:rsidRPr="00013945" w:rsidRDefault="00693A8C">
      <w:pPr>
        <w:spacing w:line="360" w:lineRule="auto"/>
        <w:ind w:firstLineChars="200" w:firstLine="420"/>
        <w:jc w:val="left"/>
        <w:rPr>
          <w:rFonts w:ascii="微软雅黑" w:eastAsia="微软雅黑" w:hAnsi="微软雅黑"/>
          <w:szCs w:val="21"/>
        </w:rPr>
      </w:pPr>
      <w:r w:rsidRPr="00013945">
        <w:rPr>
          <w:rFonts w:ascii="微软雅黑" w:eastAsia="微软雅黑" w:hAnsi="微软雅黑" w:cs="Arial" w:hint="eastAsia"/>
          <w:b/>
          <w:kern w:val="0"/>
          <w:szCs w:val="21"/>
          <w:u w:val="single"/>
        </w:rPr>
        <w:t>嘉兴市南湖区万通新农村建设开发有限公司</w:t>
      </w:r>
      <w:r w:rsidRPr="00013945">
        <w:rPr>
          <w:rFonts w:ascii="微软雅黑" w:eastAsia="微软雅黑" w:hAnsi="微软雅黑" w:hint="eastAsia"/>
          <w:szCs w:val="21"/>
        </w:rPr>
        <w:t>：</w:t>
      </w:r>
    </w:p>
    <w:p w:rsidR="00377DE5" w:rsidRPr="00013945" w:rsidRDefault="00377DE5">
      <w:pPr>
        <w:spacing w:line="360" w:lineRule="auto"/>
        <w:ind w:firstLineChars="200" w:firstLine="420"/>
        <w:jc w:val="left"/>
        <w:rPr>
          <w:rFonts w:ascii="微软雅黑" w:eastAsia="微软雅黑" w:hAnsi="微软雅黑"/>
          <w:szCs w:val="21"/>
        </w:rPr>
      </w:pPr>
    </w:p>
    <w:p w:rsidR="00377DE5" w:rsidRPr="00013945" w:rsidRDefault="00693A8C">
      <w:pPr>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我公司声明截止投标时间近三年以来，在经营活动中没有重大违法记录；也没有因违反《浙江省政府采购投标人注册及诚信管理暂行办法》被列入“黑名单”，正在处罚有效期。</w:t>
      </w:r>
    </w:p>
    <w:p w:rsidR="00377DE5" w:rsidRPr="00013945" w:rsidRDefault="00693A8C">
      <w:pPr>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特此承诺。</w:t>
      </w:r>
    </w:p>
    <w:p w:rsidR="00377DE5" w:rsidRPr="00013945" w:rsidRDefault="00377DE5">
      <w:pPr>
        <w:spacing w:line="360" w:lineRule="auto"/>
        <w:ind w:firstLineChars="200" w:firstLine="420"/>
        <w:jc w:val="left"/>
        <w:rPr>
          <w:rFonts w:ascii="微软雅黑" w:eastAsia="微软雅黑" w:hAnsi="微软雅黑"/>
          <w:szCs w:val="21"/>
        </w:rPr>
      </w:pPr>
    </w:p>
    <w:p w:rsidR="00377DE5" w:rsidRPr="00013945" w:rsidRDefault="00377DE5">
      <w:pPr>
        <w:spacing w:line="360" w:lineRule="auto"/>
        <w:ind w:firstLineChars="200" w:firstLine="420"/>
        <w:jc w:val="left"/>
        <w:rPr>
          <w:rFonts w:ascii="微软雅黑" w:eastAsia="微软雅黑" w:hAnsi="微软雅黑"/>
          <w:szCs w:val="21"/>
        </w:rPr>
      </w:pPr>
    </w:p>
    <w:p w:rsidR="00377DE5" w:rsidRPr="00013945" w:rsidRDefault="00693A8C">
      <w:pPr>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供应商（加盖公章）：</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供应商代表（签名）：</w:t>
      </w:r>
    </w:p>
    <w:p w:rsidR="00377DE5" w:rsidRPr="00013945" w:rsidRDefault="00377DE5">
      <w:pPr>
        <w:snapToGrid w:val="0"/>
        <w:spacing w:line="360" w:lineRule="auto"/>
        <w:ind w:firstLineChars="200" w:firstLine="420"/>
        <w:jc w:val="left"/>
        <w:rPr>
          <w:rFonts w:ascii="微软雅黑" w:eastAsia="微软雅黑" w:hAnsi="微软雅黑"/>
          <w:szCs w:val="21"/>
        </w:rPr>
      </w:pPr>
    </w:p>
    <w:p w:rsidR="00377DE5" w:rsidRPr="00013945" w:rsidRDefault="00693A8C">
      <w:pPr>
        <w:snapToGrid w:val="0"/>
        <w:spacing w:line="360" w:lineRule="auto"/>
        <w:ind w:firstLineChars="200" w:firstLine="420"/>
        <w:jc w:val="left"/>
        <w:rPr>
          <w:rFonts w:ascii="微软雅黑" w:eastAsia="微软雅黑" w:hAnsi="微软雅黑"/>
          <w:szCs w:val="21"/>
          <w:u w:val="single"/>
        </w:rPr>
      </w:pPr>
      <w:r w:rsidRPr="00013945">
        <w:rPr>
          <w:rFonts w:ascii="微软雅黑" w:eastAsia="微软雅黑" w:hAnsi="微软雅黑" w:hint="eastAsia"/>
          <w:szCs w:val="21"/>
          <w:shd w:val="clear" w:color="auto" w:fill="FFFFFF"/>
        </w:rPr>
        <w:t>投标日期：年月日</w:t>
      </w:r>
    </w:p>
    <w:p w:rsidR="00377DE5" w:rsidRPr="00013945" w:rsidRDefault="00377DE5">
      <w:pPr>
        <w:snapToGrid w:val="0"/>
        <w:spacing w:line="360" w:lineRule="auto"/>
        <w:ind w:firstLineChars="200" w:firstLine="420"/>
        <w:jc w:val="left"/>
        <w:rPr>
          <w:rFonts w:ascii="微软雅黑" w:eastAsia="微软雅黑" w:hAnsi="微软雅黑"/>
          <w:szCs w:val="21"/>
        </w:rPr>
        <w:sectPr w:rsidR="00377DE5" w:rsidRPr="00013945">
          <w:pgSz w:w="11906" w:h="16838"/>
          <w:pgMar w:top="1474" w:right="1797" w:bottom="1247" w:left="1797" w:header="851" w:footer="851" w:gutter="0"/>
          <w:cols w:space="720"/>
          <w:docGrid w:linePitch="312"/>
        </w:sectPr>
      </w:pP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lastRenderedPageBreak/>
        <w:t>投标人的类似成功案例的业绩证明文件：</w:t>
      </w:r>
    </w:p>
    <w:p w:rsidR="00377DE5" w:rsidRPr="00013945" w:rsidRDefault="00693A8C">
      <w:pPr>
        <w:pStyle w:val="af1"/>
        <w:snapToGrid w:val="0"/>
        <w:spacing w:line="360" w:lineRule="auto"/>
        <w:ind w:left="0" w:firstLineChars="200" w:firstLine="420"/>
        <w:jc w:val="left"/>
        <w:rPr>
          <w:rFonts w:ascii="微软雅黑" w:eastAsia="微软雅黑" w:hAnsi="微软雅黑"/>
          <w:szCs w:val="21"/>
        </w:rPr>
      </w:pPr>
      <w:r w:rsidRPr="00013945">
        <w:rPr>
          <w:rFonts w:ascii="微软雅黑" w:eastAsia="微软雅黑" w:hAnsi="微软雅黑"/>
          <w:szCs w:val="21"/>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517"/>
        <w:gridCol w:w="3118"/>
      </w:tblGrid>
      <w:tr w:rsidR="00377DE5" w:rsidRPr="00013945">
        <w:trPr>
          <w:cantSplit/>
          <w:trHeight w:val="1175"/>
        </w:trPr>
        <w:tc>
          <w:tcPr>
            <w:tcW w:w="2628"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采购</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合同</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金额</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（万元）</w:t>
            </w:r>
          </w:p>
        </w:tc>
        <w:tc>
          <w:tcPr>
            <w:tcW w:w="1517" w:type="dxa"/>
            <w:tcBorders>
              <w:top w:val="single" w:sz="4" w:space="0" w:color="auto"/>
              <w:left w:val="single" w:sz="4" w:space="0" w:color="auto"/>
              <w:right w:val="single" w:sz="4" w:space="0" w:color="auto"/>
            </w:tcBorders>
            <w:vAlign w:val="center"/>
          </w:tcPr>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附件页码</w:t>
            </w:r>
          </w:p>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采购单位联系人及</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联系电话</w:t>
            </w:r>
          </w:p>
        </w:tc>
      </w:tr>
      <w:tr w:rsidR="00377DE5" w:rsidRPr="00013945">
        <w:trPr>
          <w:trHeight w:val="649"/>
        </w:trPr>
        <w:tc>
          <w:tcPr>
            <w:tcW w:w="262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r>
      <w:tr w:rsidR="00377DE5" w:rsidRPr="00013945">
        <w:tc>
          <w:tcPr>
            <w:tcW w:w="262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r>
      <w:tr w:rsidR="00377DE5" w:rsidRPr="00013945">
        <w:trPr>
          <w:trHeight w:val="710"/>
        </w:trPr>
        <w:tc>
          <w:tcPr>
            <w:tcW w:w="262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r>
      <w:tr w:rsidR="00377DE5" w:rsidRPr="00013945">
        <w:tc>
          <w:tcPr>
            <w:tcW w:w="262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r>
      <w:tr w:rsidR="00377DE5" w:rsidRPr="00013945">
        <w:tc>
          <w:tcPr>
            <w:tcW w:w="262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ind w:firstLineChars="200" w:firstLine="420"/>
              <w:jc w:val="left"/>
              <w:rPr>
                <w:rFonts w:ascii="微软雅黑" w:eastAsia="微软雅黑" w:hAnsi="微软雅黑"/>
                <w:szCs w:val="21"/>
              </w:rPr>
            </w:pPr>
          </w:p>
        </w:tc>
      </w:tr>
    </w:tbl>
    <w:p w:rsidR="00377DE5" w:rsidRPr="00013945" w:rsidRDefault="00377DE5">
      <w:pPr>
        <w:pStyle w:val="a6"/>
        <w:snapToGrid w:val="0"/>
        <w:spacing w:before="0" w:after="0" w:line="360" w:lineRule="auto"/>
        <w:ind w:firstLineChars="200" w:firstLine="420"/>
        <w:jc w:val="left"/>
        <w:rPr>
          <w:rFonts w:ascii="微软雅黑" w:eastAsia="微软雅黑" w:hAnsi="微软雅黑"/>
          <w:sz w:val="21"/>
          <w:szCs w:val="21"/>
        </w:rPr>
      </w:pPr>
    </w:p>
    <w:p w:rsidR="00377DE5" w:rsidRPr="00013945" w:rsidRDefault="00693A8C">
      <w:pPr>
        <w:pStyle w:val="a6"/>
        <w:snapToGrid w:val="0"/>
        <w:spacing w:before="0" w:after="0" w:line="360" w:lineRule="auto"/>
        <w:ind w:firstLineChars="200" w:firstLine="420"/>
        <w:jc w:val="left"/>
        <w:rPr>
          <w:rFonts w:ascii="微软雅黑" w:eastAsia="微软雅黑" w:hAnsi="微软雅黑"/>
          <w:sz w:val="21"/>
          <w:szCs w:val="21"/>
          <w:u w:val="single"/>
        </w:rPr>
      </w:pPr>
      <w:r w:rsidRPr="00013945">
        <w:rPr>
          <w:rFonts w:ascii="微软雅黑" w:eastAsia="微软雅黑" w:hAnsi="微软雅黑" w:hint="eastAsia"/>
          <w:sz w:val="21"/>
          <w:szCs w:val="21"/>
        </w:rPr>
        <w:t>法定代表人签字：</w:t>
      </w:r>
      <w:r w:rsidRPr="00013945">
        <w:rPr>
          <w:rFonts w:ascii="微软雅黑" w:eastAsia="微软雅黑" w:hAnsi="微软雅黑" w:hint="eastAsia"/>
          <w:sz w:val="21"/>
          <w:szCs w:val="21"/>
          <w:u w:val="single"/>
        </w:rPr>
        <w:t xml:space="preserve">　　　　　</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投标人公章：年月日</w:t>
      </w:r>
    </w:p>
    <w:p w:rsidR="00377DE5" w:rsidRPr="00013945" w:rsidRDefault="00377DE5">
      <w:pPr>
        <w:snapToGrid w:val="0"/>
        <w:spacing w:line="360" w:lineRule="auto"/>
        <w:ind w:firstLineChars="200" w:firstLine="420"/>
        <w:jc w:val="left"/>
        <w:rPr>
          <w:rFonts w:ascii="微软雅黑" w:eastAsia="微软雅黑" w:hAnsi="微软雅黑"/>
          <w:szCs w:val="21"/>
        </w:rPr>
      </w:pPr>
    </w:p>
    <w:p w:rsidR="00377DE5" w:rsidRPr="00013945" w:rsidRDefault="00377DE5">
      <w:pPr>
        <w:snapToGrid w:val="0"/>
        <w:spacing w:line="360" w:lineRule="auto"/>
        <w:ind w:firstLineChars="200" w:firstLine="420"/>
        <w:jc w:val="left"/>
        <w:rPr>
          <w:rFonts w:ascii="微软雅黑" w:eastAsia="微软雅黑" w:hAnsi="微软雅黑"/>
          <w:szCs w:val="21"/>
        </w:rPr>
        <w:sectPr w:rsidR="00377DE5" w:rsidRPr="00013945">
          <w:pgSz w:w="16838" w:h="11906" w:orient="landscape"/>
          <w:pgMar w:top="1797" w:right="1474" w:bottom="1797" w:left="1247" w:header="851" w:footer="851" w:gutter="0"/>
          <w:cols w:space="720"/>
          <w:docGrid w:linePitch="312"/>
        </w:sectPr>
      </w:pPr>
    </w:p>
    <w:p w:rsidR="00377DE5" w:rsidRPr="00013945" w:rsidRDefault="00377DE5">
      <w:pPr>
        <w:snapToGrid w:val="0"/>
        <w:spacing w:line="360" w:lineRule="auto"/>
        <w:jc w:val="left"/>
        <w:rPr>
          <w:rFonts w:ascii="微软雅黑" w:eastAsia="微软雅黑" w:hAnsi="微软雅黑"/>
          <w:szCs w:val="21"/>
        </w:rPr>
      </w:pPr>
    </w:p>
    <w:p w:rsidR="00377DE5" w:rsidRPr="00013945" w:rsidRDefault="00693A8C">
      <w:pPr>
        <w:snapToGrid w:val="0"/>
        <w:spacing w:line="360" w:lineRule="auto"/>
        <w:jc w:val="left"/>
        <w:rPr>
          <w:rFonts w:ascii="微软雅黑" w:eastAsia="微软雅黑" w:hAnsi="微软雅黑"/>
          <w:b/>
          <w:szCs w:val="21"/>
        </w:rPr>
      </w:pPr>
      <w:r w:rsidRPr="00013945">
        <w:rPr>
          <w:rFonts w:ascii="微软雅黑" w:eastAsia="微软雅黑" w:hAnsi="微软雅黑" w:hint="eastAsia"/>
          <w:b/>
          <w:szCs w:val="21"/>
        </w:rPr>
        <w:t>商务响应表格式：</w:t>
      </w:r>
    </w:p>
    <w:tbl>
      <w:tblPr>
        <w:tblW w:w="8565" w:type="dxa"/>
        <w:tblBorders>
          <w:top w:val="single" w:sz="4" w:space="0" w:color="auto"/>
          <w:left w:val="single" w:sz="4" w:space="0" w:color="auto"/>
          <w:bottom w:val="single" w:sz="4" w:space="0" w:color="auto"/>
          <w:right w:val="single" w:sz="4" w:space="0" w:color="auto"/>
        </w:tblBorders>
        <w:tblLayout w:type="fixed"/>
        <w:tblLook w:val="04A0"/>
      </w:tblPr>
      <w:tblGrid>
        <w:gridCol w:w="2376"/>
        <w:gridCol w:w="1891"/>
        <w:gridCol w:w="1653"/>
        <w:gridCol w:w="2645"/>
      </w:tblGrid>
      <w:tr w:rsidR="00377DE5" w:rsidRPr="00013945">
        <w:trPr>
          <w:trHeight w:val="837"/>
        </w:trPr>
        <w:tc>
          <w:tcPr>
            <w:tcW w:w="2376" w:type="dxa"/>
            <w:tcBorders>
              <w:top w:val="single" w:sz="4" w:space="0" w:color="auto"/>
              <w:left w:val="single" w:sz="4" w:space="0" w:color="auto"/>
              <w:bottom w:val="single" w:sz="4" w:space="0" w:color="auto"/>
              <w:right w:val="single" w:sz="4" w:space="0" w:color="auto"/>
            </w:tcBorders>
          </w:tcPr>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项目</w:t>
            </w:r>
          </w:p>
        </w:tc>
        <w:tc>
          <w:tcPr>
            <w:tcW w:w="1891" w:type="dxa"/>
            <w:tcBorders>
              <w:top w:val="single" w:sz="4" w:space="0" w:color="auto"/>
              <w:left w:val="single" w:sz="4" w:space="0" w:color="auto"/>
              <w:bottom w:val="single" w:sz="4" w:space="0" w:color="auto"/>
              <w:right w:val="single" w:sz="4" w:space="0" w:color="auto"/>
            </w:tcBorders>
          </w:tcPr>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是否响应</w:t>
            </w:r>
          </w:p>
        </w:tc>
        <w:tc>
          <w:tcPr>
            <w:tcW w:w="2645" w:type="dxa"/>
            <w:tcBorders>
              <w:top w:val="single" w:sz="4" w:space="0" w:color="auto"/>
              <w:left w:val="single" w:sz="4" w:space="0" w:color="auto"/>
              <w:bottom w:val="single" w:sz="4" w:space="0" w:color="auto"/>
              <w:right w:val="single" w:sz="4" w:space="0" w:color="auto"/>
            </w:tcBorders>
          </w:tcPr>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投标人的承诺或说明</w:t>
            </w:r>
          </w:p>
        </w:tc>
      </w:tr>
      <w:tr w:rsidR="00377DE5" w:rsidRPr="00013945">
        <w:trPr>
          <w:trHeight w:val="380"/>
        </w:trPr>
        <w:tc>
          <w:tcPr>
            <w:tcW w:w="2376" w:type="dxa"/>
            <w:tcBorders>
              <w:top w:val="single" w:sz="4" w:space="0" w:color="auto"/>
              <w:left w:val="single" w:sz="4" w:space="0" w:color="auto"/>
              <w:bottom w:val="single" w:sz="4" w:space="0" w:color="auto"/>
              <w:right w:val="single" w:sz="4" w:space="0" w:color="auto"/>
            </w:tcBorders>
          </w:tcPr>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工期</w:t>
            </w:r>
          </w:p>
        </w:tc>
        <w:tc>
          <w:tcPr>
            <w:tcW w:w="1891"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r w:rsidR="00377DE5" w:rsidRPr="00013945">
        <w:trPr>
          <w:trHeight w:val="389"/>
        </w:trPr>
        <w:tc>
          <w:tcPr>
            <w:tcW w:w="2376" w:type="dxa"/>
            <w:tcBorders>
              <w:top w:val="single" w:sz="4" w:space="0" w:color="auto"/>
              <w:left w:val="single" w:sz="4" w:space="0" w:color="auto"/>
              <w:bottom w:val="single" w:sz="4" w:space="0" w:color="auto"/>
              <w:right w:val="single" w:sz="4" w:space="0" w:color="auto"/>
            </w:tcBorders>
          </w:tcPr>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服务期限</w:t>
            </w:r>
          </w:p>
        </w:tc>
        <w:tc>
          <w:tcPr>
            <w:tcW w:w="1891"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r w:rsidR="00377DE5" w:rsidRPr="00013945">
        <w:trPr>
          <w:trHeight w:val="389"/>
        </w:trPr>
        <w:tc>
          <w:tcPr>
            <w:tcW w:w="2376" w:type="dxa"/>
            <w:tcBorders>
              <w:top w:val="single" w:sz="4" w:space="0" w:color="auto"/>
              <w:left w:val="single" w:sz="4" w:space="0" w:color="auto"/>
              <w:bottom w:val="single" w:sz="4" w:space="0" w:color="auto"/>
              <w:right w:val="single" w:sz="4" w:space="0" w:color="auto"/>
            </w:tcBorders>
          </w:tcPr>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设备质保期</w:t>
            </w:r>
          </w:p>
        </w:tc>
        <w:tc>
          <w:tcPr>
            <w:tcW w:w="1891"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r w:rsidR="00377DE5" w:rsidRPr="00013945">
        <w:trPr>
          <w:trHeight w:val="389"/>
        </w:trPr>
        <w:tc>
          <w:tcPr>
            <w:tcW w:w="2376" w:type="dxa"/>
            <w:tcBorders>
              <w:top w:val="single" w:sz="4" w:space="0" w:color="auto"/>
              <w:left w:val="single" w:sz="4" w:space="0" w:color="auto"/>
              <w:bottom w:val="single" w:sz="4" w:space="0" w:color="auto"/>
              <w:right w:val="single" w:sz="4" w:space="0" w:color="auto"/>
            </w:tcBorders>
          </w:tcPr>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付款条件</w:t>
            </w:r>
          </w:p>
        </w:tc>
        <w:tc>
          <w:tcPr>
            <w:tcW w:w="1891"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bl>
    <w:p w:rsidR="00377DE5" w:rsidRPr="00013945" w:rsidRDefault="00693A8C">
      <w:pPr>
        <w:pStyle w:val="ab"/>
        <w:spacing w:line="360" w:lineRule="auto"/>
        <w:rPr>
          <w:rFonts w:ascii="微软雅黑" w:eastAsia="微软雅黑" w:hAnsi="微软雅黑"/>
          <w:szCs w:val="21"/>
        </w:rPr>
      </w:pPr>
      <w:r w:rsidRPr="00013945">
        <w:rPr>
          <w:rFonts w:ascii="微软雅黑" w:eastAsia="微软雅黑" w:hAnsi="微软雅黑" w:hint="eastAsia"/>
          <w:szCs w:val="21"/>
        </w:rPr>
        <w:t>注：本表不允许负偏离；</w:t>
      </w:r>
    </w:p>
    <w:p w:rsidR="00377DE5" w:rsidRPr="00013945" w:rsidRDefault="00693A8C">
      <w:pPr>
        <w:pStyle w:val="ab"/>
        <w:spacing w:line="360" w:lineRule="auto"/>
        <w:rPr>
          <w:rFonts w:ascii="微软雅黑" w:eastAsia="微软雅黑" w:hAnsi="微软雅黑"/>
          <w:szCs w:val="21"/>
        </w:rPr>
      </w:pPr>
      <w:r w:rsidRPr="00013945">
        <w:rPr>
          <w:rFonts w:ascii="微软雅黑" w:eastAsia="微软雅黑" w:hAnsi="微软雅黑" w:hint="eastAsia"/>
          <w:szCs w:val="21"/>
        </w:rPr>
        <w:t xml:space="preserve">法定代表人或其委托代理人签名（或盖章）：                </w:t>
      </w:r>
    </w:p>
    <w:p w:rsidR="00377DE5" w:rsidRPr="00013945" w:rsidRDefault="00693A8C">
      <w:pPr>
        <w:pStyle w:val="ab"/>
        <w:spacing w:line="360" w:lineRule="auto"/>
        <w:rPr>
          <w:rFonts w:ascii="微软雅黑" w:eastAsia="微软雅黑" w:hAnsi="微软雅黑"/>
          <w:szCs w:val="21"/>
        </w:rPr>
      </w:pPr>
      <w:r w:rsidRPr="00013945">
        <w:rPr>
          <w:rFonts w:ascii="微软雅黑" w:eastAsia="微软雅黑" w:hAnsi="微软雅黑" w:hint="eastAsia"/>
          <w:szCs w:val="21"/>
        </w:rPr>
        <w:t>投标人：（单位公章）          法定代表人或其委托代理人：（签字或盖章）</w:t>
      </w:r>
    </w:p>
    <w:p w:rsidR="00377DE5" w:rsidRPr="00013945" w:rsidRDefault="00377DE5">
      <w:pPr>
        <w:pStyle w:val="ab"/>
        <w:spacing w:line="360" w:lineRule="auto"/>
        <w:rPr>
          <w:rFonts w:ascii="微软雅黑" w:eastAsia="微软雅黑" w:hAnsi="微软雅黑"/>
          <w:szCs w:val="21"/>
        </w:rPr>
      </w:pPr>
    </w:p>
    <w:p w:rsidR="00377DE5" w:rsidRPr="00013945" w:rsidRDefault="00693A8C">
      <w:pPr>
        <w:pStyle w:val="ab"/>
        <w:spacing w:line="360" w:lineRule="auto"/>
        <w:rPr>
          <w:rFonts w:ascii="微软雅黑" w:eastAsia="微软雅黑" w:hAnsi="微软雅黑"/>
          <w:szCs w:val="21"/>
        </w:rPr>
      </w:pPr>
      <w:r w:rsidRPr="00013945">
        <w:rPr>
          <w:rFonts w:ascii="微软雅黑" w:eastAsia="微软雅黑" w:hAnsi="微软雅黑" w:hint="eastAsia"/>
          <w:szCs w:val="21"/>
        </w:rPr>
        <w:t xml:space="preserve">  日期：年月  日</w:t>
      </w:r>
    </w:p>
    <w:p w:rsidR="00377DE5" w:rsidRPr="00013945" w:rsidRDefault="00693A8C">
      <w:pPr>
        <w:snapToGrid w:val="0"/>
        <w:spacing w:line="360" w:lineRule="auto"/>
        <w:jc w:val="left"/>
        <w:rPr>
          <w:rFonts w:ascii="微软雅黑" w:eastAsia="微软雅黑" w:hAnsi="微软雅黑"/>
          <w:b/>
          <w:szCs w:val="21"/>
        </w:rPr>
      </w:pPr>
      <w:r w:rsidRPr="00013945">
        <w:rPr>
          <w:rFonts w:ascii="微软雅黑" w:eastAsia="微软雅黑" w:hAnsi="微软雅黑" w:hint="eastAsia"/>
          <w:szCs w:val="21"/>
        </w:rPr>
        <w:br w:type="page"/>
      </w:r>
      <w:r w:rsidRPr="00013945">
        <w:rPr>
          <w:rFonts w:ascii="微软雅黑" w:eastAsia="微软雅黑" w:hAnsi="微软雅黑" w:hint="eastAsia"/>
          <w:b/>
          <w:szCs w:val="21"/>
        </w:rPr>
        <w:lastRenderedPageBreak/>
        <w:t>项目实施人员一览表格式：</w:t>
      </w:r>
    </w:p>
    <w:p w:rsidR="00377DE5" w:rsidRPr="00013945" w:rsidRDefault="00693A8C">
      <w:pPr>
        <w:snapToGrid w:val="0"/>
        <w:spacing w:line="360" w:lineRule="auto"/>
        <w:jc w:val="center"/>
        <w:rPr>
          <w:rFonts w:ascii="微软雅黑" w:eastAsia="微软雅黑" w:hAnsi="微软雅黑"/>
          <w:b/>
          <w:szCs w:val="21"/>
        </w:rPr>
      </w:pPr>
      <w:r w:rsidRPr="00013945">
        <w:rPr>
          <w:rFonts w:ascii="微软雅黑" w:eastAsia="微软雅黑" w:hAnsi="微软雅黑" w:hint="eastAsia"/>
          <w:b/>
          <w:szCs w:val="21"/>
        </w:rPr>
        <w:t>项目实施人员（主要从业人员及其技术资格）一览表</w:t>
      </w:r>
    </w:p>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98"/>
        <w:gridCol w:w="1098"/>
        <w:gridCol w:w="1819"/>
        <w:gridCol w:w="1378"/>
        <w:gridCol w:w="1772"/>
        <w:gridCol w:w="2166"/>
      </w:tblGrid>
      <w:tr w:rsidR="00377DE5" w:rsidRPr="00013945">
        <w:trPr>
          <w:trHeight w:val="806"/>
        </w:trPr>
        <w:tc>
          <w:tcPr>
            <w:tcW w:w="1098" w:type="dxa"/>
            <w:tcBorders>
              <w:top w:val="single" w:sz="4" w:space="0" w:color="auto"/>
              <w:left w:val="single" w:sz="4" w:space="0" w:color="auto"/>
              <w:bottom w:val="single" w:sz="4" w:space="0" w:color="auto"/>
              <w:right w:val="single" w:sz="4" w:space="0" w:color="auto"/>
            </w:tcBorders>
            <w:vAlign w:val="bottom"/>
          </w:tcPr>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姓名</w:t>
            </w:r>
          </w:p>
        </w:tc>
        <w:tc>
          <w:tcPr>
            <w:tcW w:w="1098" w:type="dxa"/>
            <w:tcBorders>
              <w:top w:val="single" w:sz="4" w:space="0" w:color="auto"/>
              <w:left w:val="single" w:sz="4" w:space="0" w:color="auto"/>
              <w:bottom w:val="single" w:sz="4" w:space="0" w:color="auto"/>
              <w:right w:val="single" w:sz="4" w:space="0" w:color="auto"/>
            </w:tcBorders>
            <w:vAlign w:val="bottom"/>
          </w:tcPr>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职务</w:t>
            </w:r>
          </w:p>
        </w:tc>
        <w:tc>
          <w:tcPr>
            <w:tcW w:w="1819" w:type="dxa"/>
            <w:tcBorders>
              <w:top w:val="single" w:sz="4" w:space="0" w:color="auto"/>
              <w:left w:val="single" w:sz="4" w:space="0" w:color="auto"/>
              <w:bottom w:val="single" w:sz="4" w:space="0" w:color="auto"/>
              <w:right w:val="single" w:sz="4" w:space="0" w:color="auto"/>
            </w:tcBorders>
            <w:vAlign w:val="bottom"/>
          </w:tcPr>
          <w:p w:rsidR="00377DE5" w:rsidRPr="00013945" w:rsidRDefault="00693A8C">
            <w:pPr>
              <w:snapToGrid w:val="0"/>
              <w:spacing w:line="360" w:lineRule="auto"/>
              <w:jc w:val="center"/>
              <w:rPr>
                <w:rFonts w:ascii="微软雅黑" w:eastAsia="微软雅黑" w:hAnsi="微软雅黑"/>
                <w:szCs w:val="21"/>
              </w:rPr>
            </w:pPr>
            <w:r w:rsidRPr="00013945">
              <w:rPr>
                <w:rFonts w:ascii="微软雅黑" w:eastAsia="微软雅黑" w:hAnsi="微软雅黑" w:hint="eastAsia"/>
                <w:szCs w:val="21"/>
              </w:rPr>
              <w:t>专业技术资格</w:t>
            </w:r>
          </w:p>
        </w:tc>
        <w:tc>
          <w:tcPr>
            <w:tcW w:w="1378" w:type="dxa"/>
            <w:tcBorders>
              <w:top w:val="single" w:sz="4" w:space="0" w:color="auto"/>
              <w:left w:val="single" w:sz="4" w:space="0" w:color="auto"/>
              <w:bottom w:val="single" w:sz="4" w:space="0" w:color="auto"/>
              <w:right w:val="single" w:sz="4" w:space="0" w:color="auto"/>
            </w:tcBorders>
            <w:vAlign w:val="bottom"/>
          </w:tcPr>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证书编号</w:t>
            </w:r>
          </w:p>
        </w:tc>
        <w:tc>
          <w:tcPr>
            <w:tcW w:w="1772" w:type="dxa"/>
            <w:tcBorders>
              <w:top w:val="single" w:sz="4" w:space="0" w:color="auto"/>
              <w:left w:val="single" w:sz="4" w:space="0" w:color="auto"/>
              <w:bottom w:val="single" w:sz="4" w:space="0" w:color="auto"/>
              <w:right w:val="single" w:sz="4" w:space="0" w:color="auto"/>
            </w:tcBorders>
            <w:vAlign w:val="bottom"/>
          </w:tcPr>
          <w:p w:rsidR="00377DE5" w:rsidRPr="00013945" w:rsidRDefault="00693A8C">
            <w:pPr>
              <w:snapToGrid w:val="0"/>
              <w:spacing w:line="360" w:lineRule="auto"/>
              <w:rPr>
                <w:rFonts w:ascii="微软雅黑" w:eastAsia="微软雅黑" w:hAnsi="微软雅黑"/>
                <w:bCs/>
                <w:szCs w:val="21"/>
              </w:rPr>
            </w:pPr>
            <w:r w:rsidRPr="00013945">
              <w:rPr>
                <w:rFonts w:ascii="微软雅黑" w:eastAsia="微软雅黑" w:hAnsi="微软雅黑" w:hint="eastAsia"/>
                <w:bCs/>
                <w:szCs w:val="21"/>
              </w:rPr>
              <w:t>参加本单位工作时间</w:t>
            </w:r>
          </w:p>
        </w:tc>
        <w:tc>
          <w:tcPr>
            <w:tcW w:w="2166" w:type="dxa"/>
            <w:tcBorders>
              <w:top w:val="single" w:sz="4" w:space="0" w:color="auto"/>
              <w:left w:val="single" w:sz="4" w:space="0" w:color="auto"/>
              <w:bottom w:val="single" w:sz="4" w:space="0" w:color="auto"/>
              <w:right w:val="single" w:sz="4" w:space="0" w:color="auto"/>
            </w:tcBorders>
            <w:vAlign w:val="bottom"/>
          </w:tcPr>
          <w:p w:rsidR="00377DE5" w:rsidRPr="00013945" w:rsidRDefault="00693A8C">
            <w:pPr>
              <w:snapToGrid w:val="0"/>
              <w:spacing w:line="360" w:lineRule="auto"/>
              <w:rPr>
                <w:rFonts w:ascii="微软雅黑" w:eastAsia="微软雅黑" w:hAnsi="微软雅黑"/>
                <w:bCs/>
                <w:szCs w:val="21"/>
              </w:rPr>
            </w:pPr>
            <w:r w:rsidRPr="00013945">
              <w:rPr>
                <w:rFonts w:ascii="微软雅黑" w:eastAsia="微软雅黑" w:hAnsi="微软雅黑" w:hint="eastAsia"/>
                <w:bCs/>
                <w:szCs w:val="21"/>
              </w:rPr>
              <w:t>劳动合同编号</w:t>
            </w:r>
          </w:p>
        </w:tc>
      </w:tr>
      <w:tr w:rsidR="00377DE5" w:rsidRPr="00013945">
        <w:trPr>
          <w:trHeight w:val="419"/>
        </w:trPr>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r w:rsidR="00377DE5" w:rsidRPr="00013945">
        <w:trPr>
          <w:trHeight w:val="403"/>
        </w:trPr>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r w:rsidR="00377DE5" w:rsidRPr="00013945">
        <w:trPr>
          <w:trHeight w:val="403"/>
        </w:trPr>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377DE5" w:rsidRPr="00013945" w:rsidRDefault="00377DE5">
            <w:pPr>
              <w:pStyle w:val="ac"/>
              <w:snapToGrid w:val="0"/>
              <w:spacing w:line="360" w:lineRule="auto"/>
              <w:ind w:left="5250"/>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r w:rsidR="00377DE5" w:rsidRPr="00013945">
        <w:trPr>
          <w:trHeight w:val="419"/>
        </w:trPr>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r w:rsidR="00377DE5" w:rsidRPr="00013945">
        <w:trPr>
          <w:trHeight w:val="403"/>
        </w:trPr>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r w:rsidR="00377DE5" w:rsidRPr="00013945">
        <w:trPr>
          <w:trHeight w:val="419"/>
        </w:trPr>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r w:rsidR="00377DE5" w:rsidRPr="00013945">
        <w:trPr>
          <w:trHeight w:val="403"/>
        </w:trPr>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r w:rsidR="00377DE5" w:rsidRPr="00013945">
        <w:trPr>
          <w:trHeight w:val="419"/>
        </w:trPr>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r w:rsidR="00377DE5" w:rsidRPr="00013945">
        <w:trPr>
          <w:trHeight w:val="419"/>
        </w:trPr>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09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819"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378"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1772"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c>
          <w:tcPr>
            <w:tcW w:w="2166" w:type="dxa"/>
            <w:tcBorders>
              <w:top w:val="single" w:sz="4" w:space="0" w:color="auto"/>
              <w:left w:val="single" w:sz="4" w:space="0" w:color="auto"/>
              <w:bottom w:val="single" w:sz="4" w:space="0" w:color="auto"/>
              <w:right w:val="single" w:sz="4" w:space="0" w:color="auto"/>
            </w:tcBorders>
          </w:tcPr>
          <w:p w:rsidR="00377DE5" w:rsidRPr="00013945" w:rsidRDefault="00377DE5">
            <w:pPr>
              <w:snapToGrid w:val="0"/>
              <w:spacing w:line="360" w:lineRule="auto"/>
              <w:rPr>
                <w:rFonts w:ascii="微软雅黑" w:eastAsia="微软雅黑" w:hAnsi="微软雅黑"/>
                <w:szCs w:val="21"/>
              </w:rPr>
            </w:pPr>
          </w:p>
        </w:tc>
      </w:tr>
    </w:tbl>
    <w:p w:rsidR="00377DE5" w:rsidRPr="00013945" w:rsidRDefault="00693A8C">
      <w:pPr>
        <w:snapToGrid w:val="0"/>
        <w:spacing w:line="360" w:lineRule="auto"/>
        <w:jc w:val="left"/>
        <w:rPr>
          <w:rFonts w:ascii="微软雅黑" w:eastAsia="微软雅黑" w:hAnsi="微软雅黑"/>
          <w:szCs w:val="21"/>
        </w:rPr>
      </w:pPr>
      <w:r w:rsidRPr="00013945">
        <w:rPr>
          <w:rFonts w:ascii="微软雅黑" w:eastAsia="微软雅黑" w:hAnsi="微软雅黑" w:hint="eastAsia"/>
          <w:szCs w:val="21"/>
        </w:rPr>
        <w:t>注：在填写时，如本表格不适合投标单位的实际情况，可根据本表格式自行划表填写。</w:t>
      </w:r>
    </w:p>
    <w:p w:rsidR="00377DE5" w:rsidRPr="00013945" w:rsidRDefault="00693A8C">
      <w:pPr>
        <w:snapToGrid w:val="0"/>
        <w:spacing w:line="360" w:lineRule="auto"/>
        <w:rPr>
          <w:rFonts w:ascii="微软雅黑" w:eastAsia="微软雅黑" w:hAnsi="微软雅黑"/>
          <w:spacing w:val="20"/>
          <w:szCs w:val="21"/>
          <w:u w:val="single"/>
        </w:rPr>
      </w:pPr>
      <w:r w:rsidRPr="00013945">
        <w:rPr>
          <w:rFonts w:ascii="微软雅黑" w:eastAsia="微软雅黑" w:hAnsi="微软雅黑" w:hint="eastAsia"/>
          <w:spacing w:val="20"/>
          <w:szCs w:val="21"/>
        </w:rPr>
        <w:t>授权代表签名：</w:t>
      </w:r>
    </w:p>
    <w:p w:rsidR="00377DE5" w:rsidRPr="00013945" w:rsidRDefault="00693A8C">
      <w:pPr>
        <w:snapToGrid w:val="0"/>
        <w:spacing w:line="360" w:lineRule="auto"/>
        <w:jc w:val="left"/>
        <w:rPr>
          <w:rFonts w:ascii="微软雅黑" w:eastAsia="微软雅黑" w:hAnsi="微软雅黑"/>
          <w:spacing w:val="20"/>
          <w:szCs w:val="21"/>
          <w:u w:val="single"/>
        </w:rPr>
      </w:pPr>
      <w:r w:rsidRPr="00013945">
        <w:rPr>
          <w:rFonts w:ascii="微软雅黑" w:eastAsia="微软雅黑" w:hAnsi="微软雅黑" w:hint="eastAsia"/>
          <w:spacing w:val="20"/>
          <w:szCs w:val="21"/>
        </w:rPr>
        <w:t>投标人盖章：日期：</w:t>
      </w:r>
    </w:p>
    <w:p w:rsidR="00377DE5" w:rsidRPr="00013945" w:rsidRDefault="00377DE5">
      <w:pPr>
        <w:pStyle w:val="35"/>
        <w:spacing w:after="156" w:line="360" w:lineRule="auto"/>
        <w:ind w:firstLine="480"/>
        <w:rPr>
          <w:rFonts w:ascii="微软雅黑" w:eastAsia="微软雅黑" w:hAnsi="微软雅黑"/>
          <w:b/>
          <w:sz w:val="21"/>
          <w:szCs w:val="21"/>
        </w:rPr>
      </w:pPr>
    </w:p>
    <w:p w:rsidR="00377DE5" w:rsidRPr="00013945" w:rsidRDefault="00377DE5">
      <w:pPr>
        <w:pStyle w:val="35"/>
        <w:spacing w:after="156" w:line="360" w:lineRule="auto"/>
        <w:ind w:firstLine="480"/>
        <w:rPr>
          <w:rFonts w:ascii="微软雅黑" w:eastAsia="微软雅黑" w:hAnsi="微软雅黑"/>
          <w:b/>
          <w:sz w:val="21"/>
          <w:szCs w:val="21"/>
        </w:rPr>
      </w:pPr>
    </w:p>
    <w:p w:rsidR="00377DE5" w:rsidRPr="00013945" w:rsidRDefault="00377DE5">
      <w:pPr>
        <w:pStyle w:val="35"/>
        <w:spacing w:after="156" w:line="360" w:lineRule="auto"/>
        <w:ind w:firstLine="480"/>
        <w:rPr>
          <w:rFonts w:ascii="微软雅黑" w:eastAsia="微软雅黑" w:hAnsi="微软雅黑"/>
          <w:b/>
          <w:sz w:val="21"/>
          <w:szCs w:val="21"/>
        </w:rPr>
      </w:pPr>
    </w:p>
    <w:p w:rsidR="00377DE5" w:rsidRPr="00013945" w:rsidRDefault="00377DE5">
      <w:pPr>
        <w:pStyle w:val="35"/>
        <w:spacing w:after="156" w:line="360" w:lineRule="auto"/>
        <w:ind w:firstLine="480"/>
        <w:rPr>
          <w:rFonts w:ascii="微软雅黑" w:eastAsia="微软雅黑" w:hAnsi="微软雅黑"/>
          <w:b/>
          <w:sz w:val="21"/>
          <w:szCs w:val="21"/>
        </w:rPr>
      </w:pPr>
    </w:p>
    <w:p w:rsidR="00377DE5" w:rsidRPr="00013945" w:rsidRDefault="00377DE5">
      <w:pPr>
        <w:pStyle w:val="35"/>
        <w:spacing w:after="156" w:line="360" w:lineRule="auto"/>
        <w:ind w:firstLine="480"/>
        <w:rPr>
          <w:rFonts w:ascii="微软雅黑" w:eastAsia="微软雅黑" w:hAnsi="微软雅黑"/>
          <w:b/>
          <w:sz w:val="21"/>
          <w:szCs w:val="21"/>
        </w:rPr>
      </w:pPr>
    </w:p>
    <w:p w:rsidR="00377DE5" w:rsidRPr="00013945" w:rsidRDefault="00377DE5">
      <w:pPr>
        <w:snapToGrid w:val="0"/>
        <w:spacing w:line="360" w:lineRule="auto"/>
        <w:jc w:val="left"/>
        <w:rPr>
          <w:rFonts w:ascii="微软雅黑" w:eastAsia="微软雅黑" w:hAnsi="微软雅黑"/>
          <w:b/>
          <w:szCs w:val="21"/>
        </w:rPr>
      </w:pPr>
    </w:p>
    <w:p w:rsidR="00377DE5" w:rsidRPr="00013945" w:rsidRDefault="00377DE5">
      <w:pPr>
        <w:snapToGrid w:val="0"/>
        <w:spacing w:line="360" w:lineRule="auto"/>
        <w:jc w:val="left"/>
        <w:rPr>
          <w:rFonts w:ascii="微软雅黑" w:eastAsia="微软雅黑" w:hAnsi="微软雅黑"/>
          <w:b/>
          <w:szCs w:val="21"/>
        </w:rPr>
      </w:pPr>
    </w:p>
    <w:p w:rsidR="00377DE5" w:rsidRPr="00013945" w:rsidRDefault="00693A8C">
      <w:pPr>
        <w:snapToGrid w:val="0"/>
        <w:spacing w:line="360" w:lineRule="auto"/>
        <w:jc w:val="left"/>
        <w:rPr>
          <w:rFonts w:ascii="微软雅黑" w:eastAsia="微软雅黑" w:hAnsi="微软雅黑"/>
          <w:b/>
          <w:szCs w:val="21"/>
        </w:rPr>
      </w:pPr>
      <w:r w:rsidRPr="00013945">
        <w:rPr>
          <w:rFonts w:ascii="微软雅黑" w:eastAsia="微软雅黑" w:hAnsi="微软雅黑" w:hint="eastAsia"/>
          <w:b/>
          <w:szCs w:val="21"/>
        </w:rPr>
        <w:t>投标产品配置清单格式：</w:t>
      </w:r>
    </w:p>
    <w:tbl>
      <w:tblPr>
        <w:tblW w:w="933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56"/>
        <w:gridCol w:w="1379"/>
        <w:gridCol w:w="839"/>
        <w:gridCol w:w="2719"/>
        <w:gridCol w:w="1419"/>
        <w:gridCol w:w="1274"/>
        <w:gridCol w:w="850"/>
      </w:tblGrid>
      <w:tr w:rsidR="00377DE5" w:rsidRPr="00013945">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jc w:val="left"/>
              <w:rPr>
                <w:rFonts w:ascii="微软雅黑" w:eastAsia="微软雅黑" w:hAnsi="微软雅黑"/>
                <w:szCs w:val="21"/>
              </w:rPr>
            </w:pPr>
            <w:r w:rsidRPr="00013945">
              <w:rPr>
                <w:rFonts w:ascii="微软雅黑" w:eastAsia="微软雅黑" w:hAnsi="微软雅黑" w:hint="eastAsia"/>
                <w:szCs w:val="21"/>
              </w:rPr>
              <w:t>序号</w:t>
            </w:r>
          </w:p>
        </w:tc>
        <w:tc>
          <w:tcPr>
            <w:tcW w:w="1379"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jc w:val="left"/>
              <w:rPr>
                <w:rFonts w:ascii="微软雅黑" w:eastAsia="微软雅黑" w:hAnsi="微软雅黑"/>
                <w:szCs w:val="21"/>
              </w:rPr>
            </w:pPr>
            <w:r w:rsidRPr="00013945">
              <w:rPr>
                <w:rFonts w:ascii="微软雅黑" w:eastAsia="微软雅黑" w:hAnsi="微软雅黑" w:hint="eastAsia"/>
                <w:szCs w:val="21"/>
              </w:rPr>
              <w:t>产品名称</w:t>
            </w:r>
          </w:p>
        </w:tc>
        <w:tc>
          <w:tcPr>
            <w:tcW w:w="839"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jc w:val="left"/>
              <w:rPr>
                <w:rFonts w:ascii="微软雅黑" w:eastAsia="微软雅黑" w:hAnsi="微软雅黑"/>
                <w:szCs w:val="21"/>
              </w:rPr>
            </w:pPr>
            <w:r w:rsidRPr="00013945">
              <w:rPr>
                <w:rFonts w:ascii="微软雅黑" w:eastAsia="微软雅黑" w:hAnsi="微软雅黑" w:hint="eastAsia"/>
                <w:szCs w:val="21"/>
              </w:rPr>
              <w:t>品牌</w:t>
            </w:r>
          </w:p>
        </w:tc>
        <w:tc>
          <w:tcPr>
            <w:tcW w:w="2719"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jc w:val="left"/>
              <w:rPr>
                <w:rFonts w:ascii="微软雅黑" w:eastAsia="微软雅黑" w:hAnsi="微软雅黑"/>
                <w:szCs w:val="21"/>
              </w:rPr>
            </w:pPr>
            <w:r w:rsidRPr="00013945">
              <w:rPr>
                <w:rFonts w:ascii="微软雅黑" w:eastAsia="微软雅黑" w:hAnsi="微软雅黑" w:hint="eastAsia"/>
                <w:szCs w:val="21"/>
              </w:rPr>
              <w:t>规格型号</w:t>
            </w:r>
          </w:p>
        </w:tc>
        <w:tc>
          <w:tcPr>
            <w:tcW w:w="1419"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jc w:val="left"/>
              <w:rPr>
                <w:rFonts w:ascii="微软雅黑" w:eastAsia="微软雅黑" w:hAnsi="微软雅黑"/>
                <w:szCs w:val="21"/>
              </w:rPr>
            </w:pPr>
            <w:r w:rsidRPr="00013945">
              <w:rPr>
                <w:rFonts w:ascii="微软雅黑" w:eastAsia="微软雅黑" w:hAnsi="微软雅黑" w:hint="eastAsia"/>
                <w:szCs w:val="21"/>
              </w:rPr>
              <w:t>单位及数量</w:t>
            </w:r>
          </w:p>
        </w:tc>
        <w:tc>
          <w:tcPr>
            <w:tcW w:w="1274"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jc w:val="left"/>
              <w:rPr>
                <w:rFonts w:ascii="微软雅黑" w:eastAsia="微软雅黑" w:hAnsi="微软雅黑"/>
                <w:szCs w:val="21"/>
              </w:rPr>
            </w:pPr>
            <w:r w:rsidRPr="00013945">
              <w:rPr>
                <w:rFonts w:ascii="微软雅黑" w:eastAsia="微软雅黑" w:hAnsi="微软雅黑" w:hint="eastAsia"/>
                <w:szCs w:val="21"/>
              </w:rPr>
              <w:t>性能及指标</w:t>
            </w:r>
          </w:p>
        </w:tc>
        <w:tc>
          <w:tcPr>
            <w:tcW w:w="850"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jc w:val="left"/>
              <w:rPr>
                <w:rFonts w:ascii="微软雅黑" w:eastAsia="微软雅黑" w:hAnsi="微软雅黑"/>
                <w:szCs w:val="21"/>
              </w:rPr>
            </w:pPr>
            <w:r w:rsidRPr="00013945">
              <w:rPr>
                <w:rFonts w:ascii="微软雅黑" w:eastAsia="微软雅黑" w:hAnsi="微软雅黑" w:hint="eastAsia"/>
                <w:szCs w:val="21"/>
              </w:rPr>
              <w:t>产地</w:t>
            </w:r>
          </w:p>
        </w:tc>
      </w:tr>
      <w:tr w:rsidR="00377DE5" w:rsidRPr="00013945">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p w:rsidR="00377DE5" w:rsidRPr="00013945" w:rsidRDefault="00377DE5">
            <w:pPr>
              <w:snapToGrid w:val="0"/>
              <w:spacing w:line="360" w:lineRule="auto"/>
              <w:jc w:val="left"/>
              <w:rPr>
                <w:rFonts w:ascii="微软雅黑" w:eastAsia="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r>
      <w:tr w:rsidR="00377DE5" w:rsidRPr="00013945">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r>
      <w:tr w:rsidR="00377DE5" w:rsidRPr="00013945">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r>
      <w:tr w:rsidR="00377DE5" w:rsidRPr="00013945">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850" w:type="dxa"/>
            <w:tcBorders>
              <w:top w:val="single" w:sz="4" w:space="0" w:color="auto"/>
              <w:left w:val="single" w:sz="4" w:space="0" w:color="auto"/>
              <w:bottom w:val="nil"/>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r>
      <w:tr w:rsidR="00377DE5" w:rsidRPr="00013945">
        <w:trPr>
          <w:trHeight w:val="930"/>
          <w:jc w:val="center"/>
        </w:trPr>
        <w:tc>
          <w:tcPr>
            <w:tcW w:w="856"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379" w:type="dxa"/>
            <w:tcBorders>
              <w:top w:val="single" w:sz="4" w:space="0" w:color="auto"/>
              <w:left w:val="single" w:sz="4" w:space="0" w:color="auto"/>
              <w:bottom w:val="single" w:sz="4" w:space="0" w:color="auto"/>
              <w:right w:val="single" w:sz="4" w:space="0" w:color="auto"/>
            </w:tcBorders>
            <w:vAlign w:val="center"/>
          </w:tcPr>
          <w:p w:rsidR="00377DE5" w:rsidRPr="00013945" w:rsidRDefault="00693A8C">
            <w:pPr>
              <w:snapToGrid w:val="0"/>
              <w:spacing w:line="360" w:lineRule="auto"/>
              <w:jc w:val="left"/>
              <w:rPr>
                <w:rFonts w:ascii="微软雅黑" w:eastAsia="微软雅黑" w:hAnsi="微软雅黑"/>
                <w:b/>
                <w:szCs w:val="21"/>
              </w:rPr>
            </w:pPr>
            <w:r w:rsidRPr="00013945">
              <w:rPr>
                <w:rFonts w:ascii="微软雅黑" w:eastAsia="微软雅黑" w:hAnsi="微软雅黑"/>
                <w:b/>
                <w:szCs w:val="21"/>
              </w:rPr>
              <w:t>……</w:t>
            </w:r>
          </w:p>
        </w:tc>
        <w:tc>
          <w:tcPr>
            <w:tcW w:w="83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271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1274"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77DE5" w:rsidRPr="00013945" w:rsidRDefault="00377DE5">
            <w:pPr>
              <w:snapToGrid w:val="0"/>
              <w:spacing w:line="360" w:lineRule="auto"/>
              <w:jc w:val="left"/>
              <w:rPr>
                <w:rFonts w:ascii="微软雅黑" w:eastAsia="微软雅黑" w:hAnsi="微软雅黑"/>
                <w:b/>
                <w:szCs w:val="21"/>
              </w:rPr>
            </w:pPr>
          </w:p>
        </w:tc>
      </w:tr>
    </w:tbl>
    <w:p w:rsidR="00377DE5" w:rsidRPr="00013945" w:rsidRDefault="00693A8C">
      <w:pPr>
        <w:pStyle w:val="ab"/>
        <w:spacing w:line="360" w:lineRule="auto"/>
        <w:rPr>
          <w:rFonts w:ascii="微软雅黑" w:eastAsia="微软雅黑" w:hAnsi="微软雅黑"/>
          <w:szCs w:val="21"/>
        </w:rPr>
      </w:pPr>
      <w:r w:rsidRPr="00013945">
        <w:rPr>
          <w:rFonts w:ascii="微软雅黑" w:eastAsia="微软雅黑" w:hAnsi="微软雅黑" w:hint="eastAsia"/>
          <w:szCs w:val="21"/>
        </w:rPr>
        <w:t>投标人：（单位公章）</w:t>
      </w:r>
    </w:p>
    <w:p w:rsidR="00377DE5" w:rsidRPr="00013945" w:rsidRDefault="00693A8C">
      <w:pPr>
        <w:pStyle w:val="ab"/>
        <w:spacing w:line="360" w:lineRule="auto"/>
        <w:rPr>
          <w:rFonts w:ascii="微软雅黑" w:eastAsia="微软雅黑" w:hAnsi="微软雅黑"/>
          <w:szCs w:val="21"/>
        </w:rPr>
      </w:pPr>
      <w:r w:rsidRPr="00013945">
        <w:rPr>
          <w:rFonts w:ascii="微软雅黑" w:eastAsia="微软雅黑" w:hAnsi="微软雅黑" w:hint="eastAsia"/>
          <w:szCs w:val="21"/>
        </w:rPr>
        <w:t>法定代表人或其委托代理人：（签字或盖章）</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日期：年月  日</w:t>
      </w:r>
    </w:p>
    <w:p w:rsidR="00377DE5" w:rsidRPr="00013945" w:rsidRDefault="00693A8C">
      <w:pPr>
        <w:widowControl/>
        <w:jc w:val="left"/>
        <w:rPr>
          <w:rFonts w:ascii="微软雅黑" w:eastAsia="微软雅黑" w:hAnsi="微软雅黑"/>
          <w:szCs w:val="21"/>
        </w:rPr>
      </w:pPr>
      <w:r w:rsidRPr="00013945">
        <w:rPr>
          <w:rFonts w:ascii="微软雅黑" w:eastAsia="微软雅黑" w:hAnsi="微软雅黑"/>
          <w:szCs w:val="21"/>
        </w:rPr>
        <w:br w:type="page"/>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lastRenderedPageBreak/>
        <w:t>投标函格式：</w:t>
      </w:r>
    </w:p>
    <w:p w:rsidR="00377DE5" w:rsidRPr="00013945" w:rsidRDefault="00693A8C">
      <w:pPr>
        <w:snapToGrid w:val="0"/>
        <w:spacing w:line="360" w:lineRule="auto"/>
        <w:ind w:firstLineChars="200" w:firstLine="420"/>
        <w:jc w:val="center"/>
        <w:rPr>
          <w:rFonts w:ascii="微软雅黑" w:eastAsia="微软雅黑" w:hAnsi="微软雅黑"/>
          <w:b/>
          <w:szCs w:val="21"/>
        </w:rPr>
      </w:pPr>
      <w:r w:rsidRPr="00013945">
        <w:rPr>
          <w:rFonts w:ascii="微软雅黑" w:eastAsia="微软雅黑" w:hAnsi="微软雅黑" w:hint="eastAsia"/>
          <w:b/>
          <w:szCs w:val="21"/>
        </w:rPr>
        <w:t>投标函</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致：</w:t>
      </w:r>
      <w:r w:rsidRPr="00013945">
        <w:rPr>
          <w:rFonts w:ascii="微软雅黑" w:eastAsia="微软雅黑" w:hAnsi="微软雅黑"/>
          <w:szCs w:val="21"/>
          <w:u w:val="single"/>
        </w:rPr>
        <w:t>_______     __</w:t>
      </w:r>
      <w:r w:rsidRPr="00013945">
        <w:rPr>
          <w:rFonts w:ascii="微软雅黑" w:eastAsia="微软雅黑" w:hAnsi="微软雅黑" w:hint="eastAsia"/>
          <w:szCs w:val="21"/>
        </w:rPr>
        <w:t>（招标采购单位名称）：</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根据贵方为项目的招标公告</w:t>
      </w:r>
      <w:r w:rsidRPr="00013945">
        <w:rPr>
          <w:rFonts w:ascii="微软雅黑" w:eastAsia="微软雅黑" w:hAnsi="微软雅黑"/>
          <w:szCs w:val="21"/>
        </w:rPr>
        <w:t>/</w:t>
      </w:r>
      <w:r w:rsidRPr="00013945">
        <w:rPr>
          <w:rFonts w:ascii="微软雅黑" w:eastAsia="微软雅黑" w:hAnsi="微软雅黑" w:hint="eastAsia"/>
          <w:szCs w:val="21"/>
        </w:rPr>
        <w:t>投标邀请书</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（项目编号：</w:t>
      </w:r>
      <w:r w:rsidRPr="00013945">
        <w:rPr>
          <w:rFonts w:ascii="微软雅黑" w:eastAsia="微软雅黑" w:hAnsi="微软雅黑"/>
          <w:szCs w:val="21"/>
          <w:u w:val="single"/>
        </w:rPr>
        <w:t>_____     __</w:t>
      </w:r>
      <w:r w:rsidRPr="00013945">
        <w:rPr>
          <w:rFonts w:ascii="微软雅黑" w:eastAsia="微软雅黑" w:hAnsi="微软雅黑" w:hint="eastAsia"/>
          <w:szCs w:val="21"/>
        </w:rPr>
        <w:t>），签字代表</w:t>
      </w:r>
      <w:r w:rsidRPr="00013945">
        <w:rPr>
          <w:rFonts w:ascii="微软雅黑" w:eastAsia="微软雅黑" w:hAnsi="微软雅黑"/>
          <w:szCs w:val="21"/>
          <w:u w:val="single"/>
        </w:rPr>
        <w:t xml:space="preserve">_______     </w:t>
      </w:r>
      <w:r w:rsidRPr="00013945">
        <w:rPr>
          <w:rFonts w:ascii="微软雅黑" w:eastAsia="微软雅黑" w:hAnsi="微软雅黑" w:hint="eastAsia"/>
          <w:szCs w:val="21"/>
        </w:rPr>
        <w:t>（全名）经正式授权并代表投标人</w:t>
      </w:r>
      <w:r w:rsidRPr="00013945">
        <w:rPr>
          <w:rFonts w:ascii="微软雅黑" w:eastAsia="微软雅黑" w:hAnsi="微软雅黑"/>
          <w:szCs w:val="21"/>
          <w:u w:val="single"/>
        </w:rPr>
        <w:t>_______                    __</w:t>
      </w:r>
      <w:r w:rsidRPr="00013945">
        <w:rPr>
          <w:rFonts w:ascii="微软雅黑" w:eastAsia="微软雅黑" w:hAnsi="微软雅黑" w:hint="eastAsia"/>
          <w:szCs w:val="21"/>
        </w:rPr>
        <w:t>（投标人名称）提交资信商务文件、技术文件及投标报价文件电子投标各一份。</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据此函，签字代表宣布同意如下：</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1</w:t>
      </w:r>
      <w:r w:rsidRPr="00013945">
        <w:rPr>
          <w:rFonts w:ascii="微软雅黑" w:eastAsia="微软雅黑" w:hAns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2</w:t>
      </w:r>
      <w:r w:rsidRPr="00013945">
        <w:rPr>
          <w:rFonts w:ascii="微软雅黑" w:eastAsia="微软雅黑" w:hAnsi="微软雅黑" w:hint="eastAsia"/>
          <w:szCs w:val="21"/>
        </w:rPr>
        <w:t>、投标人在投标之前已经与贵方进行了充分的沟通，完全理解并接受招标文件的各项规定和要求，对招标文件的合理性、合法性不再有异议。</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3</w:t>
      </w:r>
      <w:r w:rsidRPr="00013945">
        <w:rPr>
          <w:rFonts w:ascii="微软雅黑" w:eastAsia="微软雅黑" w:hAnsi="微软雅黑" w:hint="eastAsia"/>
          <w:szCs w:val="21"/>
        </w:rPr>
        <w:t>、本投标有效期自开标日起</w:t>
      </w:r>
      <w:r w:rsidRPr="00013945">
        <w:rPr>
          <w:rFonts w:ascii="微软雅黑" w:eastAsia="微软雅黑" w:hAnsi="微软雅黑"/>
          <w:szCs w:val="21"/>
        </w:rPr>
        <w:t xml:space="preserve"> ______</w:t>
      </w:r>
      <w:r w:rsidRPr="00013945">
        <w:rPr>
          <w:rFonts w:ascii="微软雅黑" w:eastAsia="微软雅黑" w:hAnsi="微软雅黑" w:hint="eastAsia"/>
          <w:szCs w:val="21"/>
        </w:rPr>
        <w:t>个日。</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4</w:t>
      </w:r>
      <w:r w:rsidRPr="00013945">
        <w:rPr>
          <w:rFonts w:ascii="微软雅黑" w:eastAsia="微软雅黑" w:hAnsi="微软雅黑" w:hint="eastAsia"/>
          <w:szCs w:val="21"/>
        </w:rPr>
        <w:t>、如中标，本投标文件至本项目合同履行完毕止均保持有效，本投标人将按“招标文件”及政府采购法律、法规的规定履行合同责任和义务。</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5</w:t>
      </w:r>
      <w:r w:rsidRPr="00013945">
        <w:rPr>
          <w:rFonts w:ascii="微软雅黑" w:eastAsia="微软雅黑" w:hAnsi="微软雅黑" w:hint="eastAsia"/>
          <w:szCs w:val="21"/>
        </w:rPr>
        <w:t>、投标人同意按照贵方要求提供与投标有关的一切数据或资料。</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szCs w:val="21"/>
        </w:rPr>
        <w:t>6</w:t>
      </w:r>
      <w:r w:rsidRPr="00013945">
        <w:rPr>
          <w:rFonts w:ascii="微软雅黑" w:eastAsia="微软雅黑" w:hAnsi="微软雅黑" w:hint="eastAsia"/>
          <w:szCs w:val="21"/>
        </w:rPr>
        <w:t>、与本投标有关的一切正式往来信函请寄：</w:t>
      </w:r>
    </w:p>
    <w:p w:rsidR="00377DE5" w:rsidRPr="00013945" w:rsidRDefault="00377DE5">
      <w:pPr>
        <w:snapToGrid w:val="0"/>
        <w:spacing w:line="360" w:lineRule="auto"/>
        <w:ind w:firstLineChars="200" w:firstLine="420"/>
        <w:jc w:val="left"/>
        <w:rPr>
          <w:rFonts w:ascii="微软雅黑" w:eastAsia="微软雅黑" w:hAnsi="微软雅黑"/>
          <w:szCs w:val="21"/>
        </w:rPr>
      </w:pP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地址：邮编：</w:t>
      </w:r>
      <w:r w:rsidRPr="00013945">
        <w:rPr>
          <w:rFonts w:ascii="微软雅黑" w:eastAsia="微软雅黑" w:hAnsi="微软雅黑"/>
          <w:szCs w:val="21"/>
        </w:rPr>
        <w:t xml:space="preserve">__________   </w:t>
      </w:r>
      <w:r w:rsidRPr="00013945">
        <w:rPr>
          <w:rFonts w:ascii="微软雅黑" w:eastAsia="微软雅黑" w:hAnsi="微软雅黑" w:hint="eastAsia"/>
          <w:szCs w:val="21"/>
        </w:rPr>
        <w:t>电话：</w:t>
      </w:r>
      <w:r w:rsidRPr="00013945">
        <w:rPr>
          <w:rFonts w:ascii="微软雅黑" w:eastAsia="微软雅黑" w:hAnsi="微软雅黑"/>
          <w:szCs w:val="21"/>
        </w:rPr>
        <w:t>______________</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传真：</w:t>
      </w:r>
      <w:r w:rsidRPr="00013945">
        <w:rPr>
          <w:rFonts w:ascii="微软雅黑" w:eastAsia="微软雅黑" w:hAnsi="微软雅黑"/>
          <w:szCs w:val="21"/>
        </w:rPr>
        <w:t>______________</w:t>
      </w:r>
      <w:r w:rsidRPr="00013945">
        <w:rPr>
          <w:rFonts w:ascii="微软雅黑" w:eastAsia="微软雅黑" w:hAnsi="微软雅黑" w:hint="eastAsia"/>
          <w:szCs w:val="21"/>
        </w:rPr>
        <w:t>投标人代表姓名</w:t>
      </w:r>
      <w:r w:rsidRPr="00013945">
        <w:rPr>
          <w:rFonts w:ascii="微软雅黑" w:eastAsia="微软雅黑" w:hAnsi="微软雅黑"/>
          <w:szCs w:val="21"/>
        </w:rPr>
        <w:t xml:space="preserve"> ___________  </w:t>
      </w:r>
      <w:r w:rsidRPr="00013945">
        <w:rPr>
          <w:rFonts w:ascii="微软雅黑" w:eastAsia="微软雅黑" w:hAnsi="微软雅黑" w:hint="eastAsia"/>
          <w:szCs w:val="21"/>
        </w:rPr>
        <w:t>职务：</w:t>
      </w:r>
      <w:r w:rsidRPr="00013945">
        <w:rPr>
          <w:rFonts w:ascii="微软雅黑" w:eastAsia="微软雅黑" w:hAnsi="微软雅黑"/>
          <w:szCs w:val="21"/>
        </w:rPr>
        <w:t>_____________</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投标人名称</w:t>
      </w:r>
      <w:r w:rsidRPr="00013945">
        <w:rPr>
          <w:rFonts w:ascii="微软雅黑" w:eastAsia="微软雅黑" w:hAnsi="微软雅黑"/>
          <w:szCs w:val="21"/>
        </w:rPr>
        <w:t>(</w:t>
      </w:r>
      <w:r w:rsidRPr="00013945">
        <w:rPr>
          <w:rFonts w:ascii="微软雅黑" w:eastAsia="微软雅黑" w:hAnsi="微软雅黑" w:hint="eastAsia"/>
          <w:szCs w:val="21"/>
        </w:rPr>
        <w:t>公章</w:t>
      </w:r>
      <w:r w:rsidRPr="00013945">
        <w:rPr>
          <w:rFonts w:ascii="微软雅黑" w:eastAsia="微软雅黑" w:hAnsi="微软雅黑"/>
          <w:szCs w:val="21"/>
        </w:rPr>
        <w:t>): _____________</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开户银行：银行帐号：</w:t>
      </w:r>
    </w:p>
    <w:p w:rsidR="00377DE5" w:rsidRPr="00013945" w:rsidRDefault="00693A8C">
      <w:pPr>
        <w:snapToGrid w:val="0"/>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授权代表签字</w:t>
      </w:r>
      <w:r w:rsidRPr="00013945">
        <w:rPr>
          <w:rFonts w:ascii="微软雅黑" w:eastAsia="微软雅黑" w:hAnsi="微软雅黑"/>
          <w:szCs w:val="21"/>
        </w:rPr>
        <w:t xml:space="preserve">:___________                      </w:t>
      </w:r>
      <w:r w:rsidRPr="00013945">
        <w:rPr>
          <w:rFonts w:ascii="微软雅黑" w:eastAsia="微软雅黑" w:hAnsi="微软雅黑" w:hint="eastAsia"/>
          <w:szCs w:val="21"/>
        </w:rPr>
        <w:t>日期</w:t>
      </w:r>
      <w:r w:rsidRPr="00013945">
        <w:rPr>
          <w:rFonts w:ascii="微软雅黑" w:eastAsia="微软雅黑" w:hAnsi="微软雅黑"/>
          <w:szCs w:val="21"/>
        </w:rPr>
        <w:t>:_____</w:t>
      </w:r>
      <w:r w:rsidRPr="00013945">
        <w:rPr>
          <w:rFonts w:ascii="微软雅黑" w:eastAsia="微软雅黑" w:hAnsi="微软雅黑" w:hint="eastAsia"/>
          <w:szCs w:val="21"/>
        </w:rPr>
        <w:t>年</w:t>
      </w:r>
      <w:r w:rsidRPr="00013945">
        <w:rPr>
          <w:rFonts w:ascii="微软雅黑" w:eastAsia="微软雅黑" w:hAnsi="微软雅黑"/>
          <w:szCs w:val="21"/>
        </w:rPr>
        <w:t>___</w:t>
      </w:r>
      <w:r w:rsidRPr="00013945">
        <w:rPr>
          <w:rFonts w:ascii="微软雅黑" w:eastAsia="微软雅黑" w:hAnsi="微软雅黑" w:hint="eastAsia"/>
          <w:szCs w:val="21"/>
        </w:rPr>
        <w:t>月</w:t>
      </w:r>
      <w:r w:rsidRPr="00013945">
        <w:rPr>
          <w:rFonts w:ascii="微软雅黑" w:eastAsia="微软雅黑" w:hAnsi="微软雅黑"/>
          <w:szCs w:val="21"/>
        </w:rPr>
        <w:t>___</w:t>
      </w:r>
      <w:r w:rsidRPr="00013945">
        <w:rPr>
          <w:rFonts w:ascii="微软雅黑" w:eastAsia="微软雅黑" w:hAnsi="微软雅黑" w:hint="eastAsia"/>
          <w:szCs w:val="21"/>
        </w:rPr>
        <w:t>日</w:t>
      </w:r>
    </w:p>
    <w:p w:rsidR="00377DE5" w:rsidRPr="00013945" w:rsidRDefault="00377DE5">
      <w:pPr>
        <w:snapToGrid w:val="0"/>
        <w:spacing w:line="360" w:lineRule="auto"/>
        <w:rPr>
          <w:rFonts w:ascii="微软雅黑" w:eastAsia="微软雅黑" w:hAnsi="微软雅黑"/>
          <w:b/>
          <w:szCs w:val="21"/>
        </w:rPr>
      </w:pPr>
    </w:p>
    <w:p w:rsidR="00377DE5" w:rsidRPr="00013945" w:rsidRDefault="00377DE5">
      <w:pPr>
        <w:snapToGrid w:val="0"/>
        <w:spacing w:line="360" w:lineRule="auto"/>
        <w:rPr>
          <w:rFonts w:ascii="微软雅黑" w:eastAsia="微软雅黑" w:hAnsi="微软雅黑"/>
          <w:b/>
          <w:szCs w:val="21"/>
        </w:rPr>
      </w:pPr>
    </w:p>
    <w:p w:rsidR="00377DE5" w:rsidRPr="00013945" w:rsidRDefault="00693A8C">
      <w:pPr>
        <w:pStyle w:val="24"/>
        <w:ind w:leftChars="0" w:left="0" w:firstLineChars="0" w:firstLine="0"/>
        <w:rPr>
          <w:rFonts w:ascii="微软雅黑" w:eastAsia="微软雅黑" w:hAnsi="微软雅黑"/>
          <w:b/>
          <w:szCs w:val="21"/>
        </w:rPr>
      </w:pPr>
      <w:r w:rsidRPr="00013945">
        <w:rPr>
          <w:rFonts w:ascii="微软雅黑" w:eastAsia="微软雅黑" w:hAnsi="微软雅黑" w:hint="eastAsia"/>
          <w:b/>
          <w:szCs w:val="21"/>
        </w:rPr>
        <w:lastRenderedPageBreak/>
        <w:t>报价明细表</w:t>
      </w:r>
    </w:p>
    <w:tbl>
      <w:tblPr>
        <w:tblW w:w="9735" w:type="dxa"/>
        <w:tblCellMar>
          <w:left w:w="0" w:type="dxa"/>
          <w:right w:w="0" w:type="dxa"/>
        </w:tblCellMar>
        <w:tblLook w:val="04A0"/>
      </w:tblPr>
      <w:tblGrid>
        <w:gridCol w:w="669"/>
        <w:gridCol w:w="1189"/>
        <w:gridCol w:w="3473"/>
        <w:gridCol w:w="1043"/>
        <w:gridCol w:w="842"/>
        <w:gridCol w:w="1313"/>
        <w:gridCol w:w="1206"/>
      </w:tblGrid>
      <w:tr w:rsidR="00377DE5" w:rsidRPr="00013945">
        <w:trPr>
          <w:trHeight w:val="499"/>
        </w:trPr>
        <w:tc>
          <w:tcPr>
            <w:tcW w:w="669" w:type="dxa"/>
            <w:tcBorders>
              <w:top w:val="single" w:sz="4" w:space="0" w:color="auto"/>
              <w:left w:val="single" w:sz="4" w:space="0" w:color="auto"/>
              <w:right w:val="single" w:sz="4" w:space="0" w:color="auto"/>
            </w:tcBorders>
            <w:noWrap/>
            <w:tcMar>
              <w:top w:w="15" w:type="dxa"/>
              <w:left w:w="15" w:type="dxa"/>
              <w:right w:w="15" w:type="dxa"/>
            </w:tcMar>
            <w:vAlign w:val="center"/>
          </w:tcPr>
          <w:p w:rsidR="00377DE5" w:rsidRPr="00013945" w:rsidRDefault="00693A8C">
            <w:r w:rsidRPr="00013945">
              <w:rPr>
                <w:rFonts w:hint="eastAsia"/>
              </w:rPr>
              <w:t>序号</w:t>
            </w:r>
          </w:p>
        </w:tc>
        <w:tc>
          <w:tcPr>
            <w:tcW w:w="1189" w:type="dxa"/>
            <w:tcBorders>
              <w:top w:val="single" w:sz="4" w:space="0" w:color="auto"/>
              <w:left w:val="single" w:sz="4" w:space="0" w:color="auto"/>
              <w:right w:val="single" w:sz="4" w:space="0" w:color="auto"/>
            </w:tcBorders>
            <w:noWrap/>
            <w:tcMar>
              <w:top w:w="15" w:type="dxa"/>
              <w:left w:w="15" w:type="dxa"/>
              <w:right w:w="15" w:type="dxa"/>
            </w:tcMar>
            <w:vAlign w:val="center"/>
          </w:tcPr>
          <w:p w:rsidR="00377DE5" w:rsidRPr="00013945" w:rsidRDefault="00693A8C">
            <w:r w:rsidRPr="00013945">
              <w:rPr>
                <w:rFonts w:hint="eastAsia"/>
              </w:rPr>
              <w:t>小区名</w:t>
            </w:r>
          </w:p>
        </w:tc>
        <w:tc>
          <w:tcPr>
            <w:tcW w:w="3473" w:type="dxa"/>
            <w:tcBorders>
              <w:top w:val="single" w:sz="4" w:space="0" w:color="auto"/>
              <w:left w:val="single" w:sz="4" w:space="0" w:color="auto"/>
              <w:right w:val="single" w:sz="4" w:space="0" w:color="auto"/>
            </w:tcBorders>
            <w:noWrap/>
            <w:tcMar>
              <w:top w:w="15" w:type="dxa"/>
              <w:left w:w="15" w:type="dxa"/>
              <w:right w:w="15" w:type="dxa"/>
            </w:tcMar>
            <w:vAlign w:val="center"/>
          </w:tcPr>
          <w:p w:rsidR="00377DE5" w:rsidRPr="00013945" w:rsidRDefault="00693A8C">
            <w:r w:rsidRPr="00013945">
              <w:rPr>
                <w:rFonts w:hint="eastAsia"/>
              </w:rPr>
              <w:t>项目名称</w:t>
            </w:r>
          </w:p>
        </w:tc>
        <w:tc>
          <w:tcPr>
            <w:tcW w:w="1043" w:type="dxa"/>
            <w:tcBorders>
              <w:top w:val="single" w:sz="4" w:space="0" w:color="auto"/>
              <w:left w:val="single" w:sz="4" w:space="0" w:color="auto"/>
              <w:right w:val="single" w:sz="4" w:space="0" w:color="auto"/>
            </w:tcBorders>
            <w:noWrap/>
            <w:tcMar>
              <w:top w:w="15" w:type="dxa"/>
              <w:left w:w="15" w:type="dxa"/>
              <w:right w:w="15" w:type="dxa"/>
            </w:tcMar>
            <w:vAlign w:val="center"/>
          </w:tcPr>
          <w:p w:rsidR="00377DE5" w:rsidRPr="00013945" w:rsidRDefault="00693A8C">
            <w:r w:rsidRPr="00013945">
              <w:rPr>
                <w:rFonts w:hint="eastAsia"/>
              </w:rPr>
              <w:t>数量</w:t>
            </w:r>
          </w:p>
        </w:tc>
        <w:tc>
          <w:tcPr>
            <w:tcW w:w="842" w:type="dxa"/>
            <w:tcBorders>
              <w:top w:val="single" w:sz="4" w:space="0" w:color="auto"/>
              <w:left w:val="single" w:sz="4" w:space="0" w:color="auto"/>
              <w:right w:val="single" w:sz="4" w:space="0" w:color="auto"/>
            </w:tcBorders>
            <w:noWrap/>
            <w:tcMar>
              <w:top w:w="15" w:type="dxa"/>
              <w:left w:w="15" w:type="dxa"/>
              <w:right w:w="15" w:type="dxa"/>
            </w:tcMar>
            <w:vAlign w:val="center"/>
          </w:tcPr>
          <w:p w:rsidR="00377DE5" w:rsidRPr="00013945" w:rsidRDefault="00693A8C">
            <w:r w:rsidRPr="00013945">
              <w:rPr>
                <w:rFonts w:hint="eastAsia"/>
              </w:rPr>
              <w:t>单位</w:t>
            </w:r>
          </w:p>
        </w:tc>
        <w:tc>
          <w:tcPr>
            <w:tcW w:w="1313" w:type="dxa"/>
            <w:tcBorders>
              <w:top w:val="single" w:sz="4" w:space="0" w:color="auto"/>
              <w:left w:val="single" w:sz="4" w:space="0" w:color="auto"/>
              <w:right w:val="single" w:sz="4" w:space="0" w:color="auto"/>
            </w:tcBorders>
            <w:noWrap/>
            <w:tcMar>
              <w:top w:w="15" w:type="dxa"/>
              <w:left w:w="15" w:type="dxa"/>
              <w:right w:w="15" w:type="dxa"/>
            </w:tcMar>
            <w:vAlign w:val="center"/>
          </w:tcPr>
          <w:p w:rsidR="00377DE5" w:rsidRPr="00013945" w:rsidRDefault="00693A8C">
            <w:r w:rsidRPr="00013945">
              <w:rPr>
                <w:rFonts w:hint="eastAsia"/>
              </w:rPr>
              <w:t>单价（元）</w:t>
            </w:r>
          </w:p>
        </w:tc>
        <w:tc>
          <w:tcPr>
            <w:tcW w:w="1206"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377DE5" w:rsidRPr="00013945" w:rsidRDefault="00693A8C">
            <w:r w:rsidRPr="00013945">
              <w:rPr>
                <w:rFonts w:hint="eastAsia"/>
              </w:rPr>
              <w:t>合价（元）</w:t>
            </w:r>
          </w:p>
        </w:tc>
      </w:tr>
      <w:tr w:rsidR="00377DE5" w:rsidRPr="00013945">
        <w:trPr>
          <w:trHeight w:val="508"/>
        </w:trPr>
        <w:tc>
          <w:tcPr>
            <w:tcW w:w="669" w:type="dxa"/>
            <w:vMerge w:val="restart"/>
            <w:tcBorders>
              <w:top w:val="single" w:sz="4" w:space="0" w:color="auto"/>
              <w:left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1</w:t>
            </w:r>
          </w:p>
          <w:p w:rsidR="00377DE5" w:rsidRPr="00013945" w:rsidRDefault="00377DE5"/>
        </w:tc>
        <w:tc>
          <w:tcPr>
            <w:tcW w:w="1189" w:type="dxa"/>
            <w:vMerge w:val="restart"/>
            <w:tcBorders>
              <w:top w:val="single" w:sz="4" w:space="0" w:color="auto"/>
              <w:left w:val="single" w:sz="4" w:space="0" w:color="000000"/>
              <w:right w:val="single" w:sz="4" w:space="0" w:color="auto"/>
            </w:tcBorders>
            <w:noWrap/>
            <w:tcMar>
              <w:top w:w="15" w:type="dxa"/>
              <w:left w:w="15" w:type="dxa"/>
              <w:right w:w="15" w:type="dxa"/>
            </w:tcMar>
            <w:vAlign w:val="center"/>
          </w:tcPr>
          <w:p w:rsidR="00377DE5" w:rsidRPr="00013945" w:rsidRDefault="00693A8C">
            <w:r w:rsidRPr="00013945">
              <w:rPr>
                <w:rFonts w:hint="eastAsia"/>
              </w:rPr>
              <w:t>亚太花苑、锦华丽都</w:t>
            </w:r>
          </w:p>
        </w:tc>
        <w:tc>
          <w:tcPr>
            <w:tcW w:w="3473"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分类收集屋（</w:t>
            </w:r>
            <w:r w:rsidRPr="00013945">
              <w:rPr>
                <w:rFonts w:hint="eastAsia"/>
              </w:rPr>
              <w:t>15</w:t>
            </w:r>
            <w:r w:rsidRPr="00013945">
              <w:rPr>
                <w:rFonts w:hint="eastAsia"/>
              </w:rPr>
              <w:t>平方）</w:t>
            </w:r>
          </w:p>
        </w:tc>
        <w:tc>
          <w:tcPr>
            <w:tcW w:w="104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2</w:t>
            </w:r>
          </w:p>
        </w:tc>
        <w:tc>
          <w:tcPr>
            <w:tcW w:w="84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个</w:t>
            </w:r>
          </w:p>
        </w:tc>
        <w:tc>
          <w:tcPr>
            <w:tcW w:w="131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400"/>
        </w:trPr>
        <w:tc>
          <w:tcPr>
            <w:tcW w:w="669" w:type="dxa"/>
            <w:vMerge/>
            <w:tcBorders>
              <w:left w:val="single" w:sz="4" w:space="0" w:color="000000"/>
              <w:right w:val="single" w:sz="4" w:space="0" w:color="000000"/>
            </w:tcBorders>
            <w:noWrap/>
            <w:tcMar>
              <w:top w:w="15" w:type="dxa"/>
              <w:left w:w="15" w:type="dxa"/>
              <w:right w:w="15" w:type="dxa"/>
            </w:tcMar>
            <w:vAlign w:val="center"/>
          </w:tcPr>
          <w:p w:rsidR="00377DE5" w:rsidRPr="00013945" w:rsidRDefault="00377DE5"/>
        </w:tc>
        <w:tc>
          <w:tcPr>
            <w:tcW w:w="1189" w:type="dxa"/>
            <w:vMerge/>
            <w:tcBorders>
              <w:left w:val="single" w:sz="4" w:space="0" w:color="000000"/>
              <w:right w:val="single" w:sz="4" w:space="0" w:color="auto"/>
            </w:tcBorders>
            <w:noWrap/>
            <w:tcMar>
              <w:top w:w="15" w:type="dxa"/>
              <w:left w:w="15" w:type="dxa"/>
              <w:right w:w="15" w:type="dxa"/>
            </w:tcMar>
            <w:vAlign w:val="center"/>
          </w:tcPr>
          <w:p w:rsidR="00377DE5" w:rsidRPr="00013945" w:rsidRDefault="00377DE5"/>
        </w:tc>
        <w:tc>
          <w:tcPr>
            <w:tcW w:w="3473"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智能设备（包含智能设备</w:t>
            </w:r>
            <w:r w:rsidRPr="00013945">
              <w:rPr>
                <w:rFonts w:hint="eastAsia"/>
              </w:rPr>
              <w:t>1</w:t>
            </w:r>
            <w:r w:rsidRPr="00013945">
              <w:rPr>
                <w:rFonts w:hint="eastAsia"/>
              </w:rPr>
              <w:t>台，易腐垃圾投口</w:t>
            </w:r>
            <w:r w:rsidRPr="00013945">
              <w:rPr>
                <w:rFonts w:hint="eastAsia"/>
              </w:rPr>
              <w:t>1</w:t>
            </w:r>
            <w:r w:rsidRPr="00013945">
              <w:rPr>
                <w:rFonts w:hint="eastAsia"/>
              </w:rPr>
              <w:t>个，其他垃圾投口</w:t>
            </w:r>
            <w:r w:rsidRPr="00013945">
              <w:rPr>
                <w:rFonts w:hint="eastAsia"/>
              </w:rPr>
              <w:t>1</w:t>
            </w:r>
            <w:r w:rsidRPr="00013945">
              <w:rPr>
                <w:rFonts w:hint="eastAsia"/>
              </w:rPr>
              <w:t>个）</w:t>
            </w:r>
          </w:p>
        </w:tc>
        <w:tc>
          <w:tcPr>
            <w:tcW w:w="104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2</w:t>
            </w:r>
          </w:p>
        </w:tc>
        <w:tc>
          <w:tcPr>
            <w:tcW w:w="84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套</w:t>
            </w:r>
          </w:p>
        </w:tc>
        <w:tc>
          <w:tcPr>
            <w:tcW w:w="131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519"/>
        </w:trPr>
        <w:tc>
          <w:tcPr>
            <w:tcW w:w="669" w:type="dxa"/>
            <w:vMerge/>
            <w:tcBorders>
              <w:left w:val="single" w:sz="4" w:space="0" w:color="000000"/>
              <w:right w:val="single" w:sz="4" w:space="0" w:color="000000"/>
            </w:tcBorders>
            <w:noWrap/>
            <w:tcMar>
              <w:top w:w="15" w:type="dxa"/>
              <w:left w:w="15" w:type="dxa"/>
              <w:right w:w="15" w:type="dxa"/>
            </w:tcMar>
            <w:vAlign w:val="center"/>
          </w:tcPr>
          <w:p w:rsidR="00377DE5" w:rsidRPr="00013945" w:rsidRDefault="00377DE5"/>
        </w:tc>
        <w:tc>
          <w:tcPr>
            <w:tcW w:w="1189" w:type="dxa"/>
            <w:vMerge/>
            <w:tcBorders>
              <w:left w:val="single" w:sz="4" w:space="0" w:color="000000"/>
              <w:right w:val="single" w:sz="4" w:space="0" w:color="auto"/>
            </w:tcBorders>
            <w:noWrap/>
            <w:tcMar>
              <w:top w:w="15" w:type="dxa"/>
              <w:left w:w="15" w:type="dxa"/>
              <w:right w:w="15" w:type="dxa"/>
            </w:tcMar>
            <w:vAlign w:val="center"/>
          </w:tcPr>
          <w:p w:rsidR="00377DE5" w:rsidRPr="00013945" w:rsidRDefault="00377DE5"/>
        </w:tc>
        <w:tc>
          <w:tcPr>
            <w:tcW w:w="3473"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另增加其他垃圾投口</w:t>
            </w:r>
          </w:p>
        </w:tc>
        <w:tc>
          <w:tcPr>
            <w:tcW w:w="104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2</w:t>
            </w:r>
          </w:p>
        </w:tc>
        <w:tc>
          <w:tcPr>
            <w:tcW w:w="84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个</w:t>
            </w:r>
          </w:p>
        </w:tc>
        <w:tc>
          <w:tcPr>
            <w:tcW w:w="131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508"/>
        </w:trPr>
        <w:tc>
          <w:tcPr>
            <w:tcW w:w="669"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c>
          <w:tcPr>
            <w:tcW w:w="1189" w:type="dxa"/>
            <w:vMerge/>
            <w:tcBorders>
              <w:left w:val="single" w:sz="4" w:space="0" w:color="000000"/>
              <w:bottom w:val="single" w:sz="4" w:space="0" w:color="auto"/>
              <w:right w:val="single" w:sz="4" w:space="0" w:color="auto"/>
            </w:tcBorders>
            <w:noWrap/>
            <w:tcMar>
              <w:top w:w="15" w:type="dxa"/>
              <w:left w:w="15" w:type="dxa"/>
              <w:right w:w="15" w:type="dxa"/>
            </w:tcMar>
            <w:vAlign w:val="center"/>
          </w:tcPr>
          <w:p w:rsidR="00377DE5" w:rsidRPr="00013945" w:rsidRDefault="00377DE5"/>
        </w:tc>
        <w:tc>
          <w:tcPr>
            <w:tcW w:w="3473"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易腐垃圾入户桶（含芯片）</w:t>
            </w:r>
          </w:p>
        </w:tc>
        <w:tc>
          <w:tcPr>
            <w:tcW w:w="104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608</w:t>
            </w:r>
          </w:p>
        </w:tc>
        <w:tc>
          <w:tcPr>
            <w:tcW w:w="84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个</w:t>
            </w:r>
          </w:p>
        </w:tc>
        <w:tc>
          <w:tcPr>
            <w:tcW w:w="131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368"/>
        </w:trPr>
        <w:tc>
          <w:tcPr>
            <w:tcW w:w="66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2</w:t>
            </w:r>
          </w:p>
        </w:tc>
        <w:tc>
          <w:tcPr>
            <w:tcW w:w="1189"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rsidR="00377DE5" w:rsidRPr="00013945" w:rsidRDefault="00693A8C">
            <w:r w:rsidRPr="00013945">
              <w:rPr>
                <w:rFonts w:hint="eastAsia"/>
              </w:rPr>
              <w:t>九城嘉佳家、世贸璀璨、新东方花园、格兰上郡</w:t>
            </w:r>
          </w:p>
        </w:tc>
        <w:tc>
          <w:tcPr>
            <w:tcW w:w="3473"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分类收集亭（</w:t>
            </w:r>
            <w:r w:rsidRPr="00013945">
              <w:rPr>
                <w:rFonts w:hint="eastAsia"/>
              </w:rPr>
              <w:t>10</w:t>
            </w:r>
            <w:r w:rsidRPr="00013945">
              <w:rPr>
                <w:rFonts w:hint="eastAsia"/>
              </w:rPr>
              <w:t>平方）</w:t>
            </w:r>
          </w:p>
        </w:tc>
        <w:tc>
          <w:tcPr>
            <w:tcW w:w="104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13</w:t>
            </w:r>
          </w:p>
        </w:tc>
        <w:tc>
          <w:tcPr>
            <w:tcW w:w="84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个</w:t>
            </w:r>
          </w:p>
        </w:tc>
        <w:tc>
          <w:tcPr>
            <w:tcW w:w="131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599"/>
        </w:trPr>
        <w:tc>
          <w:tcPr>
            <w:tcW w:w="669" w:type="dxa"/>
            <w:vMerge/>
            <w:tcBorders>
              <w:left w:val="single" w:sz="4" w:space="0" w:color="000000"/>
              <w:right w:val="single" w:sz="4" w:space="0" w:color="000000"/>
            </w:tcBorders>
            <w:noWrap/>
            <w:tcMar>
              <w:top w:w="15" w:type="dxa"/>
              <w:left w:w="15" w:type="dxa"/>
              <w:right w:w="15" w:type="dxa"/>
            </w:tcMar>
            <w:vAlign w:val="center"/>
          </w:tcPr>
          <w:p w:rsidR="00377DE5" w:rsidRPr="00013945" w:rsidRDefault="00377DE5"/>
        </w:tc>
        <w:tc>
          <w:tcPr>
            <w:tcW w:w="1189" w:type="dxa"/>
            <w:vMerge/>
            <w:tcBorders>
              <w:left w:val="single" w:sz="4" w:space="0" w:color="000000"/>
              <w:right w:val="single" w:sz="4" w:space="0" w:color="auto"/>
            </w:tcBorders>
            <w:noWrap/>
            <w:tcMar>
              <w:top w:w="15" w:type="dxa"/>
              <w:left w:w="15" w:type="dxa"/>
              <w:right w:w="15" w:type="dxa"/>
            </w:tcMar>
            <w:vAlign w:val="center"/>
          </w:tcPr>
          <w:p w:rsidR="00377DE5" w:rsidRPr="00013945" w:rsidRDefault="00377DE5"/>
        </w:tc>
        <w:tc>
          <w:tcPr>
            <w:tcW w:w="3473"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AI</w:t>
            </w:r>
            <w:r w:rsidRPr="00013945">
              <w:rPr>
                <w:rFonts w:hint="eastAsia"/>
              </w:rPr>
              <w:t>识别易腐垃圾和其他垃圾智能设备</w:t>
            </w:r>
          </w:p>
        </w:tc>
        <w:tc>
          <w:tcPr>
            <w:tcW w:w="104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13</w:t>
            </w:r>
          </w:p>
        </w:tc>
        <w:tc>
          <w:tcPr>
            <w:tcW w:w="84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套</w:t>
            </w:r>
          </w:p>
        </w:tc>
        <w:tc>
          <w:tcPr>
            <w:tcW w:w="131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460"/>
        </w:trPr>
        <w:tc>
          <w:tcPr>
            <w:tcW w:w="669"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c>
          <w:tcPr>
            <w:tcW w:w="1189" w:type="dxa"/>
            <w:vMerge/>
            <w:tcBorders>
              <w:left w:val="single" w:sz="4" w:space="0" w:color="000000"/>
              <w:bottom w:val="single" w:sz="4" w:space="0" w:color="auto"/>
              <w:right w:val="single" w:sz="4" w:space="0" w:color="auto"/>
            </w:tcBorders>
            <w:noWrap/>
            <w:tcMar>
              <w:top w:w="15" w:type="dxa"/>
              <w:left w:w="15" w:type="dxa"/>
              <w:right w:w="15" w:type="dxa"/>
            </w:tcMar>
            <w:vAlign w:val="center"/>
          </w:tcPr>
          <w:p w:rsidR="00377DE5" w:rsidRPr="00013945" w:rsidRDefault="00377DE5"/>
        </w:tc>
        <w:tc>
          <w:tcPr>
            <w:tcW w:w="3473"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垃圾桶存放屋</w:t>
            </w:r>
          </w:p>
        </w:tc>
        <w:tc>
          <w:tcPr>
            <w:tcW w:w="104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5</w:t>
            </w:r>
          </w:p>
        </w:tc>
        <w:tc>
          <w:tcPr>
            <w:tcW w:w="84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个</w:t>
            </w:r>
          </w:p>
        </w:tc>
        <w:tc>
          <w:tcPr>
            <w:tcW w:w="131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401"/>
        </w:trPr>
        <w:tc>
          <w:tcPr>
            <w:tcW w:w="669"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3</w:t>
            </w:r>
          </w:p>
        </w:tc>
        <w:tc>
          <w:tcPr>
            <w:tcW w:w="1189"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rsidR="00377DE5" w:rsidRPr="00013945" w:rsidRDefault="00693A8C">
            <w:r w:rsidRPr="00013945">
              <w:rPr>
                <w:rFonts w:hint="eastAsia"/>
              </w:rPr>
              <w:t>好第坊、英伦都市</w:t>
            </w:r>
          </w:p>
        </w:tc>
        <w:tc>
          <w:tcPr>
            <w:tcW w:w="3473" w:type="dxa"/>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全自动分类回收设备</w:t>
            </w:r>
          </w:p>
        </w:tc>
        <w:tc>
          <w:tcPr>
            <w:tcW w:w="104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4</w:t>
            </w:r>
          </w:p>
        </w:tc>
        <w:tc>
          <w:tcPr>
            <w:tcW w:w="84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693A8C">
            <w:r w:rsidRPr="00013945">
              <w:rPr>
                <w:rFonts w:hint="eastAsia"/>
              </w:rPr>
              <w:t>套</w:t>
            </w:r>
          </w:p>
        </w:tc>
        <w:tc>
          <w:tcPr>
            <w:tcW w:w="131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514"/>
        </w:trPr>
        <w:tc>
          <w:tcPr>
            <w:tcW w:w="669" w:type="dxa"/>
            <w:vMerge/>
            <w:tcBorders>
              <w:left w:val="single" w:sz="4" w:space="0" w:color="000000"/>
              <w:right w:val="single" w:sz="4" w:space="0" w:color="000000"/>
            </w:tcBorders>
            <w:noWrap/>
            <w:tcMar>
              <w:top w:w="15" w:type="dxa"/>
              <w:left w:w="15" w:type="dxa"/>
              <w:right w:w="15" w:type="dxa"/>
            </w:tcMar>
            <w:vAlign w:val="center"/>
          </w:tcPr>
          <w:p w:rsidR="00377DE5" w:rsidRPr="00013945" w:rsidRDefault="00377DE5"/>
        </w:tc>
        <w:tc>
          <w:tcPr>
            <w:tcW w:w="1189" w:type="dxa"/>
            <w:vMerge/>
            <w:tcBorders>
              <w:left w:val="single" w:sz="4" w:space="0" w:color="000000"/>
              <w:right w:val="single" w:sz="4" w:space="0" w:color="auto"/>
            </w:tcBorders>
            <w:noWrap/>
            <w:tcMar>
              <w:top w:w="15" w:type="dxa"/>
              <w:left w:w="15" w:type="dxa"/>
              <w:right w:w="15" w:type="dxa"/>
            </w:tcMar>
            <w:vAlign w:val="center"/>
          </w:tcPr>
          <w:p w:rsidR="00377DE5" w:rsidRPr="00013945" w:rsidRDefault="00377DE5"/>
        </w:tc>
        <w:tc>
          <w:tcPr>
            <w:tcW w:w="3473"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可回收设备</w:t>
            </w:r>
            <w:r w:rsidRPr="00013945">
              <w:rPr>
                <w:rFonts w:hint="eastAsia"/>
              </w:rPr>
              <w:t>+</w:t>
            </w:r>
            <w:r w:rsidRPr="00013945">
              <w:rPr>
                <w:rFonts w:hint="eastAsia"/>
              </w:rPr>
              <w:t>可回收物临时堆放点</w:t>
            </w:r>
          </w:p>
        </w:tc>
        <w:tc>
          <w:tcPr>
            <w:tcW w:w="104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4</w:t>
            </w:r>
          </w:p>
        </w:tc>
        <w:tc>
          <w:tcPr>
            <w:tcW w:w="84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个</w:t>
            </w:r>
          </w:p>
        </w:tc>
        <w:tc>
          <w:tcPr>
            <w:tcW w:w="131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514"/>
        </w:trPr>
        <w:tc>
          <w:tcPr>
            <w:tcW w:w="669" w:type="dxa"/>
            <w:vMerge/>
            <w:tcBorders>
              <w:left w:val="single" w:sz="4" w:space="0" w:color="000000"/>
              <w:right w:val="single" w:sz="4" w:space="0" w:color="000000"/>
            </w:tcBorders>
            <w:noWrap/>
            <w:tcMar>
              <w:top w:w="15" w:type="dxa"/>
              <w:left w:w="15" w:type="dxa"/>
              <w:right w:w="15" w:type="dxa"/>
            </w:tcMar>
            <w:vAlign w:val="center"/>
          </w:tcPr>
          <w:p w:rsidR="00377DE5" w:rsidRPr="00013945" w:rsidRDefault="00377DE5"/>
        </w:tc>
        <w:tc>
          <w:tcPr>
            <w:tcW w:w="1189" w:type="dxa"/>
            <w:vMerge/>
            <w:tcBorders>
              <w:left w:val="single" w:sz="4" w:space="0" w:color="000000"/>
              <w:right w:val="single" w:sz="4" w:space="0" w:color="auto"/>
            </w:tcBorders>
            <w:noWrap/>
            <w:tcMar>
              <w:top w:w="15" w:type="dxa"/>
              <w:left w:w="15" w:type="dxa"/>
              <w:right w:w="15" w:type="dxa"/>
            </w:tcMar>
            <w:vAlign w:val="center"/>
          </w:tcPr>
          <w:p w:rsidR="00377DE5" w:rsidRPr="00013945" w:rsidRDefault="00377DE5"/>
        </w:tc>
        <w:tc>
          <w:tcPr>
            <w:tcW w:w="3473"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有毒有害箱</w:t>
            </w:r>
          </w:p>
        </w:tc>
        <w:tc>
          <w:tcPr>
            <w:tcW w:w="104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4</w:t>
            </w:r>
          </w:p>
        </w:tc>
        <w:tc>
          <w:tcPr>
            <w:tcW w:w="84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个</w:t>
            </w:r>
          </w:p>
        </w:tc>
        <w:tc>
          <w:tcPr>
            <w:tcW w:w="131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514"/>
        </w:trPr>
        <w:tc>
          <w:tcPr>
            <w:tcW w:w="669" w:type="dxa"/>
            <w:vMerge/>
            <w:tcBorders>
              <w:left w:val="single" w:sz="4" w:space="0" w:color="000000"/>
              <w:right w:val="single" w:sz="4" w:space="0" w:color="000000"/>
            </w:tcBorders>
            <w:noWrap/>
            <w:tcMar>
              <w:top w:w="15" w:type="dxa"/>
              <w:left w:w="15" w:type="dxa"/>
              <w:right w:w="15" w:type="dxa"/>
            </w:tcMar>
            <w:vAlign w:val="center"/>
          </w:tcPr>
          <w:p w:rsidR="00377DE5" w:rsidRPr="00013945" w:rsidRDefault="00377DE5"/>
        </w:tc>
        <w:tc>
          <w:tcPr>
            <w:tcW w:w="1189" w:type="dxa"/>
            <w:vMerge/>
            <w:tcBorders>
              <w:left w:val="single" w:sz="4" w:space="0" w:color="000000"/>
              <w:right w:val="single" w:sz="4" w:space="0" w:color="auto"/>
            </w:tcBorders>
            <w:noWrap/>
            <w:tcMar>
              <w:top w:w="15" w:type="dxa"/>
              <w:left w:w="15" w:type="dxa"/>
              <w:right w:w="15" w:type="dxa"/>
            </w:tcMar>
            <w:vAlign w:val="center"/>
          </w:tcPr>
          <w:p w:rsidR="00377DE5" w:rsidRPr="00013945" w:rsidRDefault="00377DE5"/>
        </w:tc>
        <w:tc>
          <w:tcPr>
            <w:tcW w:w="3473"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垃圾桶清洗、存放屋</w:t>
            </w:r>
          </w:p>
        </w:tc>
        <w:tc>
          <w:tcPr>
            <w:tcW w:w="104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4</w:t>
            </w:r>
          </w:p>
        </w:tc>
        <w:tc>
          <w:tcPr>
            <w:tcW w:w="84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个</w:t>
            </w:r>
          </w:p>
        </w:tc>
        <w:tc>
          <w:tcPr>
            <w:tcW w:w="131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514"/>
        </w:trPr>
        <w:tc>
          <w:tcPr>
            <w:tcW w:w="669" w:type="dxa"/>
            <w:vMerge/>
            <w:tcBorders>
              <w:left w:val="single" w:sz="4" w:space="0" w:color="000000"/>
              <w:right w:val="single" w:sz="4" w:space="0" w:color="000000"/>
            </w:tcBorders>
            <w:noWrap/>
            <w:tcMar>
              <w:top w:w="15" w:type="dxa"/>
              <w:left w:w="15" w:type="dxa"/>
              <w:right w:w="15" w:type="dxa"/>
            </w:tcMar>
            <w:vAlign w:val="center"/>
          </w:tcPr>
          <w:p w:rsidR="00377DE5" w:rsidRPr="00013945" w:rsidRDefault="00377DE5"/>
        </w:tc>
        <w:tc>
          <w:tcPr>
            <w:tcW w:w="1189" w:type="dxa"/>
            <w:vMerge/>
            <w:tcBorders>
              <w:left w:val="single" w:sz="4" w:space="0" w:color="000000"/>
              <w:right w:val="single" w:sz="4" w:space="0" w:color="auto"/>
            </w:tcBorders>
            <w:noWrap/>
            <w:tcMar>
              <w:top w:w="15" w:type="dxa"/>
              <w:left w:w="15" w:type="dxa"/>
              <w:right w:w="15" w:type="dxa"/>
            </w:tcMar>
            <w:vAlign w:val="center"/>
          </w:tcPr>
          <w:p w:rsidR="00377DE5" w:rsidRPr="00013945" w:rsidRDefault="00377DE5"/>
        </w:tc>
        <w:tc>
          <w:tcPr>
            <w:tcW w:w="3473"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现场场地硬化</w:t>
            </w:r>
          </w:p>
        </w:tc>
        <w:tc>
          <w:tcPr>
            <w:tcW w:w="104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4</w:t>
            </w:r>
          </w:p>
        </w:tc>
        <w:tc>
          <w:tcPr>
            <w:tcW w:w="84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项</w:t>
            </w:r>
          </w:p>
        </w:tc>
        <w:tc>
          <w:tcPr>
            <w:tcW w:w="131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514"/>
        </w:trPr>
        <w:tc>
          <w:tcPr>
            <w:tcW w:w="669" w:type="dxa"/>
            <w:vMerge/>
            <w:tcBorders>
              <w:left w:val="single" w:sz="4" w:space="0" w:color="000000"/>
              <w:right w:val="single" w:sz="4" w:space="0" w:color="000000"/>
            </w:tcBorders>
            <w:noWrap/>
            <w:tcMar>
              <w:top w:w="15" w:type="dxa"/>
              <w:left w:w="15" w:type="dxa"/>
              <w:right w:w="15" w:type="dxa"/>
            </w:tcMar>
            <w:vAlign w:val="center"/>
          </w:tcPr>
          <w:p w:rsidR="00377DE5" w:rsidRPr="00013945" w:rsidRDefault="00377DE5"/>
        </w:tc>
        <w:tc>
          <w:tcPr>
            <w:tcW w:w="1189" w:type="dxa"/>
            <w:vMerge/>
            <w:tcBorders>
              <w:left w:val="single" w:sz="4" w:space="0" w:color="000000"/>
              <w:right w:val="single" w:sz="4" w:space="0" w:color="auto"/>
            </w:tcBorders>
            <w:noWrap/>
            <w:tcMar>
              <w:top w:w="15" w:type="dxa"/>
              <w:left w:w="15" w:type="dxa"/>
              <w:right w:w="15" w:type="dxa"/>
            </w:tcMar>
            <w:vAlign w:val="center"/>
          </w:tcPr>
          <w:p w:rsidR="00377DE5" w:rsidRPr="00013945" w:rsidRDefault="00377DE5"/>
        </w:tc>
        <w:tc>
          <w:tcPr>
            <w:tcW w:w="3473"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卷帘门手绘广告</w:t>
            </w:r>
          </w:p>
        </w:tc>
        <w:tc>
          <w:tcPr>
            <w:tcW w:w="104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4</w:t>
            </w:r>
          </w:p>
        </w:tc>
        <w:tc>
          <w:tcPr>
            <w:tcW w:w="84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个</w:t>
            </w:r>
          </w:p>
        </w:tc>
        <w:tc>
          <w:tcPr>
            <w:tcW w:w="131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514"/>
        </w:trPr>
        <w:tc>
          <w:tcPr>
            <w:tcW w:w="669"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c>
          <w:tcPr>
            <w:tcW w:w="1189"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rsidR="00377DE5" w:rsidRPr="00013945" w:rsidRDefault="00377DE5"/>
        </w:tc>
        <w:tc>
          <w:tcPr>
            <w:tcW w:w="3473" w:type="dxa"/>
            <w:tcBorders>
              <w:top w:val="single" w:sz="4" w:space="0" w:color="auto"/>
              <w:left w:val="single" w:sz="4" w:space="0" w:color="auto"/>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智能监控设备</w:t>
            </w:r>
            <w:r w:rsidRPr="00013945">
              <w:rPr>
                <w:rFonts w:hint="eastAsia"/>
              </w:rPr>
              <w:t>+LED</w:t>
            </w:r>
            <w:r w:rsidRPr="00013945">
              <w:rPr>
                <w:rFonts w:hint="eastAsia"/>
              </w:rPr>
              <w:t>广告屏</w:t>
            </w:r>
          </w:p>
        </w:tc>
        <w:tc>
          <w:tcPr>
            <w:tcW w:w="104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4</w:t>
            </w:r>
          </w:p>
        </w:tc>
        <w:tc>
          <w:tcPr>
            <w:tcW w:w="84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个</w:t>
            </w:r>
          </w:p>
        </w:tc>
        <w:tc>
          <w:tcPr>
            <w:tcW w:w="131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402"/>
        </w:trPr>
        <w:tc>
          <w:tcPr>
            <w:tcW w:w="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4</w:t>
            </w:r>
          </w:p>
        </w:tc>
        <w:tc>
          <w:tcPr>
            <w:tcW w:w="466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小计</w:t>
            </w:r>
          </w:p>
        </w:tc>
        <w:tc>
          <w:tcPr>
            <w:tcW w:w="440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593"/>
        </w:trPr>
        <w:tc>
          <w:tcPr>
            <w:tcW w:w="973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运维费用报价（二年）</w:t>
            </w:r>
          </w:p>
        </w:tc>
      </w:tr>
      <w:tr w:rsidR="00377DE5" w:rsidRPr="00013945">
        <w:trPr>
          <w:trHeight w:val="594"/>
        </w:trPr>
        <w:tc>
          <w:tcPr>
            <w:tcW w:w="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11</w:t>
            </w:r>
          </w:p>
        </w:tc>
        <w:tc>
          <w:tcPr>
            <w:tcW w:w="466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垃圾分类劝导员</w:t>
            </w:r>
          </w:p>
        </w:tc>
        <w:tc>
          <w:tcPr>
            <w:tcW w:w="1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19</w:t>
            </w:r>
          </w:p>
        </w:tc>
        <w:tc>
          <w:tcPr>
            <w:tcW w:w="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人</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514"/>
        </w:trPr>
        <w:tc>
          <w:tcPr>
            <w:tcW w:w="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12</w:t>
            </w:r>
          </w:p>
        </w:tc>
        <w:tc>
          <w:tcPr>
            <w:tcW w:w="466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区域管理员</w:t>
            </w:r>
          </w:p>
        </w:tc>
        <w:tc>
          <w:tcPr>
            <w:tcW w:w="1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1</w:t>
            </w:r>
          </w:p>
        </w:tc>
        <w:tc>
          <w:tcPr>
            <w:tcW w:w="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人</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717"/>
        </w:trPr>
        <w:tc>
          <w:tcPr>
            <w:tcW w:w="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13</w:t>
            </w:r>
          </w:p>
        </w:tc>
        <w:tc>
          <w:tcPr>
            <w:tcW w:w="466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其他费用</w:t>
            </w:r>
          </w:p>
          <w:p w:rsidR="00377DE5" w:rsidRPr="00013945" w:rsidRDefault="00693A8C">
            <w:r w:rsidRPr="00013945">
              <w:rPr>
                <w:rFonts w:hint="eastAsia"/>
              </w:rPr>
              <w:t>（含水电、数据流量费、数据管理及设备维护费用）</w:t>
            </w:r>
          </w:p>
        </w:tc>
        <w:tc>
          <w:tcPr>
            <w:tcW w:w="10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19</w:t>
            </w:r>
          </w:p>
        </w:tc>
        <w:tc>
          <w:tcPr>
            <w:tcW w:w="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项</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c>
          <w:tcPr>
            <w:tcW w:w="12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600"/>
        </w:trPr>
        <w:tc>
          <w:tcPr>
            <w:tcW w:w="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14</w:t>
            </w:r>
          </w:p>
        </w:tc>
        <w:tc>
          <w:tcPr>
            <w:tcW w:w="466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小计</w:t>
            </w:r>
          </w:p>
        </w:tc>
        <w:tc>
          <w:tcPr>
            <w:tcW w:w="440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377DE5"/>
        </w:tc>
      </w:tr>
      <w:tr w:rsidR="00377DE5" w:rsidRPr="00013945">
        <w:trPr>
          <w:trHeight w:val="834"/>
        </w:trPr>
        <w:tc>
          <w:tcPr>
            <w:tcW w:w="6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15</w:t>
            </w:r>
          </w:p>
        </w:tc>
        <w:tc>
          <w:tcPr>
            <w:tcW w:w="466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总价</w:t>
            </w:r>
          </w:p>
        </w:tc>
        <w:tc>
          <w:tcPr>
            <w:tcW w:w="440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7DE5" w:rsidRPr="00013945" w:rsidRDefault="00693A8C">
            <w:r w:rsidRPr="00013945">
              <w:rPr>
                <w:rFonts w:hint="eastAsia"/>
              </w:rPr>
              <w:t>大写：；（小写</w:t>
            </w:r>
            <w:r w:rsidRPr="00013945">
              <w:rPr>
                <w:rFonts w:hint="eastAsia"/>
              </w:rPr>
              <w:t>¥</w:t>
            </w:r>
            <w:r w:rsidRPr="00013945">
              <w:rPr>
                <w:rFonts w:hint="eastAsia"/>
              </w:rPr>
              <w:t>：</w:t>
            </w:r>
            <w:r w:rsidRPr="00013945">
              <w:rPr>
                <w:rFonts w:hint="eastAsia"/>
              </w:rPr>
              <w:t xml:space="preserve">             </w:t>
            </w:r>
            <w:r w:rsidRPr="00013945">
              <w:rPr>
                <w:rFonts w:hint="eastAsia"/>
              </w:rPr>
              <w:t>元）</w:t>
            </w:r>
          </w:p>
        </w:tc>
      </w:tr>
    </w:tbl>
    <w:p w:rsidR="00377DE5" w:rsidRPr="00013945" w:rsidRDefault="00377DE5">
      <w:pPr>
        <w:pStyle w:val="24"/>
        <w:ind w:leftChars="0" w:left="0" w:firstLineChars="0" w:firstLine="0"/>
        <w:rPr>
          <w:rFonts w:ascii="微软雅黑" w:eastAsia="微软雅黑" w:hAnsi="微软雅黑"/>
          <w:szCs w:val="21"/>
        </w:rPr>
      </w:pPr>
    </w:p>
    <w:p w:rsidR="00377DE5" w:rsidRPr="00013945" w:rsidRDefault="00693A8C">
      <w:pPr>
        <w:snapToGrid w:val="0"/>
        <w:spacing w:line="360" w:lineRule="auto"/>
        <w:ind w:firstLineChars="200" w:firstLine="420"/>
        <w:jc w:val="center"/>
        <w:rPr>
          <w:rFonts w:ascii="微软雅黑" w:eastAsia="微软雅黑" w:hAnsi="微软雅黑"/>
          <w:szCs w:val="21"/>
        </w:rPr>
      </w:pPr>
      <w:r w:rsidRPr="00013945">
        <w:rPr>
          <w:rFonts w:ascii="微软雅黑" w:eastAsia="微软雅黑" w:hAnsi="微软雅黑" w:hint="eastAsia"/>
          <w:szCs w:val="21"/>
        </w:rPr>
        <w:lastRenderedPageBreak/>
        <w:t>开标一览表</w:t>
      </w:r>
    </w:p>
    <w:p w:rsidR="00377DE5" w:rsidRPr="00013945" w:rsidRDefault="00377DE5">
      <w:pPr>
        <w:snapToGrid w:val="0"/>
        <w:spacing w:line="360" w:lineRule="auto"/>
        <w:ind w:firstLineChars="200" w:firstLine="420"/>
        <w:jc w:val="left"/>
        <w:rPr>
          <w:rFonts w:ascii="微软雅黑" w:eastAsia="微软雅黑" w:hAnsi="微软雅黑"/>
          <w:szCs w:val="21"/>
        </w:rPr>
      </w:pPr>
    </w:p>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szCs w:val="21"/>
        </w:rPr>
        <w:t>招标编号：</w:t>
      </w:r>
      <w:r w:rsidRPr="00013945">
        <w:rPr>
          <w:rStyle w:val="bookmark-item"/>
          <w:rFonts w:ascii="微软雅黑" w:eastAsia="微软雅黑" w:hAnsi="微软雅黑" w:cs="Arial"/>
          <w:szCs w:val="21"/>
        </w:rPr>
        <w:t>千秋-JXQQGK</w:t>
      </w:r>
      <w:r w:rsidRPr="00013945">
        <w:rPr>
          <w:rStyle w:val="bookmark-item"/>
          <w:rFonts w:ascii="微软雅黑" w:eastAsia="微软雅黑" w:hAnsi="微软雅黑" w:cs="Arial" w:hint="eastAsia"/>
          <w:szCs w:val="21"/>
        </w:rPr>
        <w:t>（2021）</w:t>
      </w:r>
      <w:r w:rsidRPr="00013945">
        <w:rPr>
          <w:rStyle w:val="bookmark-item"/>
          <w:rFonts w:ascii="微软雅黑" w:eastAsia="微软雅黑" w:hAnsi="微软雅黑" w:cs="Arial"/>
          <w:szCs w:val="21"/>
        </w:rPr>
        <w:t>第</w:t>
      </w:r>
      <w:r w:rsidRPr="00013945">
        <w:rPr>
          <w:rStyle w:val="bookmark-item"/>
          <w:rFonts w:ascii="微软雅黑" w:eastAsia="微软雅黑" w:hAnsi="微软雅黑" w:cs="Arial" w:hint="eastAsia"/>
          <w:szCs w:val="21"/>
        </w:rPr>
        <w:t>77</w:t>
      </w:r>
      <w:r w:rsidRPr="00013945">
        <w:rPr>
          <w:rStyle w:val="bookmark-item"/>
          <w:rFonts w:ascii="微软雅黑" w:eastAsia="微软雅黑" w:hAnsi="微软雅黑" w:cs="Arial"/>
          <w:szCs w:val="21"/>
        </w:rPr>
        <w:t>号</w:t>
      </w:r>
    </w:p>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szCs w:val="21"/>
        </w:rPr>
        <w:t>投标人名称：</w:t>
      </w:r>
    </w:p>
    <w:p w:rsidR="00377DE5" w:rsidRPr="00013945" w:rsidRDefault="00693A8C">
      <w:pPr>
        <w:snapToGrid w:val="0"/>
        <w:spacing w:line="360" w:lineRule="auto"/>
        <w:rPr>
          <w:rFonts w:ascii="微软雅黑" w:eastAsia="微软雅黑" w:hAnsi="微软雅黑"/>
          <w:szCs w:val="21"/>
        </w:rPr>
      </w:pPr>
      <w:r w:rsidRPr="00013945">
        <w:rPr>
          <w:rFonts w:ascii="微软雅黑" w:eastAsia="微软雅黑" w:hAnsi="微软雅黑" w:hint="eastAsia"/>
          <w:szCs w:val="21"/>
        </w:rPr>
        <w:t>单位：元</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
        <w:gridCol w:w="2492"/>
        <w:gridCol w:w="2220"/>
        <w:gridCol w:w="704"/>
        <w:gridCol w:w="720"/>
        <w:gridCol w:w="1556"/>
      </w:tblGrid>
      <w:tr w:rsidR="00377DE5" w:rsidRPr="00013945">
        <w:trPr>
          <w:trHeight w:val="218"/>
          <w:jc w:val="center"/>
        </w:trPr>
        <w:tc>
          <w:tcPr>
            <w:tcW w:w="902" w:type="dxa"/>
            <w:vAlign w:val="center"/>
          </w:tcPr>
          <w:p w:rsidR="00377DE5" w:rsidRPr="00013945" w:rsidRDefault="00693A8C">
            <w:pPr>
              <w:snapToGrid w:val="0"/>
              <w:spacing w:line="600" w:lineRule="exact"/>
              <w:jc w:val="center"/>
              <w:rPr>
                <w:rFonts w:ascii="微软雅黑" w:eastAsia="微软雅黑" w:hAnsi="微软雅黑"/>
                <w:szCs w:val="21"/>
              </w:rPr>
            </w:pPr>
            <w:r w:rsidRPr="00013945">
              <w:rPr>
                <w:rFonts w:ascii="微软雅黑" w:eastAsia="微软雅黑" w:hAnsi="微软雅黑" w:hint="eastAsia"/>
                <w:szCs w:val="21"/>
              </w:rPr>
              <w:t>标项</w:t>
            </w:r>
          </w:p>
        </w:tc>
        <w:tc>
          <w:tcPr>
            <w:tcW w:w="2492" w:type="dxa"/>
            <w:vAlign w:val="center"/>
          </w:tcPr>
          <w:p w:rsidR="00377DE5" w:rsidRPr="00013945" w:rsidRDefault="00693A8C">
            <w:pPr>
              <w:snapToGrid w:val="0"/>
              <w:spacing w:line="600" w:lineRule="exact"/>
              <w:jc w:val="center"/>
              <w:rPr>
                <w:rFonts w:ascii="微软雅黑" w:eastAsia="微软雅黑" w:hAnsi="微软雅黑"/>
                <w:szCs w:val="21"/>
              </w:rPr>
            </w:pPr>
            <w:r w:rsidRPr="00013945">
              <w:rPr>
                <w:rFonts w:ascii="微软雅黑" w:eastAsia="微软雅黑" w:hAnsi="微软雅黑" w:hint="eastAsia"/>
                <w:szCs w:val="21"/>
              </w:rPr>
              <w:t>项目名称</w:t>
            </w:r>
          </w:p>
        </w:tc>
        <w:tc>
          <w:tcPr>
            <w:tcW w:w="2220" w:type="dxa"/>
            <w:vAlign w:val="center"/>
          </w:tcPr>
          <w:p w:rsidR="00377DE5" w:rsidRPr="00013945" w:rsidRDefault="00693A8C">
            <w:pPr>
              <w:snapToGrid w:val="0"/>
              <w:spacing w:line="600" w:lineRule="exact"/>
              <w:jc w:val="center"/>
              <w:rPr>
                <w:rFonts w:ascii="微软雅黑" w:eastAsia="微软雅黑" w:hAnsi="微软雅黑"/>
                <w:szCs w:val="21"/>
              </w:rPr>
            </w:pPr>
            <w:r w:rsidRPr="00013945">
              <w:rPr>
                <w:rFonts w:ascii="微软雅黑" w:eastAsia="微软雅黑" w:hAnsi="微软雅黑" w:hint="eastAsia"/>
                <w:szCs w:val="21"/>
              </w:rPr>
              <w:t>内容</w:t>
            </w:r>
          </w:p>
        </w:tc>
        <w:tc>
          <w:tcPr>
            <w:tcW w:w="704" w:type="dxa"/>
            <w:vAlign w:val="center"/>
          </w:tcPr>
          <w:p w:rsidR="00377DE5" w:rsidRPr="00013945" w:rsidRDefault="00693A8C">
            <w:pPr>
              <w:snapToGrid w:val="0"/>
              <w:spacing w:line="600" w:lineRule="exact"/>
              <w:jc w:val="center"/>
              <w:rPr>
                <w:rFonts w:ascii="微软雅黑" w:eastAsia="微软雅黑" w:hAnsi="微软雅黑"/>
                <w:szCs w:val="21"/>
              </w:rPr>
            </w:pPr>
            <w:r w:rsidRPr="00013945">
              <w:rPr>
                <w:rFonts w:ascii="微软雅黑" w:eastAsia="微软雅黑" w:hAnsi="微软雅黑" w:hint="eastAsia"/>
                <w:szCs w:val="21"/>
              </w:rPr>
              <w:t>单位</w:t>
            </w:r>
          </w:p>
        </w:tc>
        <w:tc>
          <w:tcPr>
            <w:tcW w:w="720" w:type="dxa"/>
            <w:vAlign w:val="center"/>
          </w:tcPr>
          <w:p w:rsidR="00377DE5" w:rsidRPr="00013945" w:rsidRDefault="00693A8C">
            <w:pPr>
              <w:snapToGrid w:val="0"/>
              <w:spacing w:line="600" w:lineRule="exact"/>
              <w:jc w:val="center"/>
              <w:rPr>
                <w:rFonts w:ascii="微软雅黑" w:eastAsia="微软雅黑" w:hAnsi="微软雅黑"/>
                <w:szCs w:val="21"/>
              </w:rPr>
            </w:pPr>
            <w:r w:rsidRPr="00013945">
              <w:rPr>
                <w:rFonts w:ascii="微软雅黑" w:eastAsia="微软雅黑" w:hAnsi="微软雅黑" w:hint="eastAsia"/>
                <w:szCs w:val="21"/>
              </w:rPr>
              <w:t>数量</w:t>
            </w:r>
          </w:p>
        </w:tc>
        <w:tc>
          <w:tcPr>
            <w:tcW w:w="1555" w:type="dxa"/>
            <w:vAlign w:val="center"/>
          </w:tcPr>
          <w:p w:rsidR="00377DE5" w:rsidRPr="00013945" w:rsidRDefault="00693A8C">
            <w:pPr>
              <w:snapToGrid w:val="0"/>
              <w:spacing w:line="600" w:lineRule="exact"/>
              <w:jc w:val="center"/>
              <w:rPr>
                <w:rFonts w:ascii="微软雅黑" w:eastAsia="微软雅黑" w:hAnsi="微软雅黑"/>
                <w:szCs w:val="21"/>
              </w:rPr>
            </w:pPr>
            <w:r w:rsidRPr="00013945">
              <w:rPr>
                <w:rFonts w:ascii="微软雅黑" w:eastAsia="微软雅黑" w:hAnsi="微软雅黑" w:hint="eastAsia"/>
                <w:szCs w:val="21"/>
              </w:rPr>
              <w:t>投标报价</w:t>
            </w:r>
          </w:p>
        </w:tc>
      </w:tr>
      <w:tr w:rsidR="00377DE5" w:rsidRPr="00013945">
        <w:trPr>
          <w:cantSplit/>
          <w:trHeight w:val="600"/>
          <w:jc w:val="center"/>
        </w:trPr>
        <w:tc>
          <w:tcPr>
            <w:tcW w:w="902" w:type="dxa"/>
            <w:vMerge w:val="restart"/>
            <w:vAlign w:val="center"/>
          </w:tcPr>
          <w:p w:rsidR="00377DE5" w:rsidRPr="00013945" w:rsidRDefault="00693A8C">
            <w:pPr>
              <w:snapToGrid w:val="0"/>
              <w:spacing w:line="600" w:lineRule="exact"/>
              <w:jc w:val="center"/>
              <w:rPr>
                <w:rFonts w:ascii="微软雅黑" w:eastAsia="微软雅黑" w:hAnsi="微软雅黑"/>
                <w:szCs w:val="21"/>
              </w:rPr>
            </w:pPr>
            <w:r w:rsidRPr="00013945">
              <w:rPr>
                <w:rFonts w:ascii="微软雅黑" w:eastAsia="微软雅黑" w:hAnsi="微软雅黑" w:hint="eastAsia"/>
                <w:szCs w:val="21"/>
              </w:rPr>
              <w:t>1</w:t>
            </w:r>
          </w:p>
        </w:tc>
        <w:tc>
          <w:tcPr>
            <w:tcW w:w="2492" w:type="dxa"/>
            <w:vMerge w:val="restart"/>
            <w:vAlign w:val="center"/>
          </w:tcPr>
          <w:p w:rsidR="00377DE5" w:rsidRPr="00013945" w:rsidRDefault="00693A8C">
            <w:pPr>
              <w:tabs>
                <w:tab w:val="left" w:pos="1418"/>
              </w:tabs>
              <w:snapToGrid w:val="0"/>
              <w:spacing w:line="600" w:lineRule="exact"/>
              <w:jc w:val="center"/>
              <w:rPr>
                <w:rFonts w:ascii="微软雅黑" w:eastAsia="微软雅黑" w:hAnsi="微软雅黑"/>
                <w:spacing w:val="20"/>
                <w:szCs w:val="21"/>
              </w:rPr>
            </w:pPr>
            <w:r w:rsidRPr="00013945">
              <w:rPr>
                <w:rStyle w:val="bookmark-item"/>
                <w:rFonts w:ascii="微软雅黑" w:eastAsia="微软雅黑" w:hAnsi="微软雅黑" w:cs="Arial" w:hint="eastAsia"/>
                <w:szCs w:val="21"/>
              </w:rPr>
              <w:t>大桥镇部分小区开展垃圾分类定时定点投放设施设备建设及运维项目</w:t>
            </w:r>
          </w:p>
        </w:tc>
        <w:tc>
          <w:tcPr>
            <w:tcW w:w="2220" w:type="dxa"/>
            <w:vMerge w:val="restart"/>
            <w:vAlign w:val="center"/>
          </w:tcPr>
          <w:p w:rsidR="00377DE5" w:rsidRPr="00013945" w:rsidRDefault="00693A8C">
            <w:pPr>
              <w:tabs>
                <w:tab w:val="left" w:pos="1418"/>
              </w:tabs>
              <w:snapToGrid w:val="0"/>
              <w:spacing w:line="600" w:lineRule="exact"/>
              <w:jc w:val="center"/>
              <w:rPr>
                <w:rFonts w:ascii="微软雅黑" w:eastAsia="微软雅黑" w:hAnsi="微软雅黑"/>
                <w:spacing w:val="20"/>
                <w:szCs w:val="21"/>
              </w:rPr>
            </w:pPr>
            <w:r w:rsidRPr="00013945">
              <w:rPr>
                <w:rFonts w:ascii="微软雅黑" w:eastAsia="微软雅黑" w:hAnsi="微软雅黑"/>
                <w:spacing w:val="20"/>
                <w:szCs w:val="21"/>
              </w:rPr>
              <w:t>设施设备建设费用</w:t>
            </w:r>
          </w:p>
        </w:tc>
        <w:tc>
          <w:tcPr>
            <w:tcW w:w="704" w:type="dxa"/>
            <w:vMerge w:val="restart"/>
            <w:vAlign w:val="center"/>
          </w:tcPr>
          <w:p w:rsidR="00377DE5" w:rsidRPr="00013945" w:rsidRDefault="00693A8C">
            <w:pPr>
              <w:tabs>
                <w:tab w:val="left" w:pos="1418"/>
              </w:tabs>
              <w:snapToGrid w:val="0"/>
              <w:spacing w:line="600" w:lineRule="exact"/>
              <w:jc w:val="center"/>
              <w:rPr>
                <w:rFonts w:ascii="微软雅黑" w:eastAsia="微软雅黑" w:hAnsi="微软雅黑"/>
                <w:spacing w:val="20"/>
                <w:szCs w:val="21"/>
              </w:rPr>
            </w:pPr>
            <w:r w:rsidRPr="00013945">
              <w:rPr>
                <w:rFonts w:ascii="微软雅黑" w:eastAsia="微软雅黑" w:hAnsi="微软雅黑" w:hint="eastAsia"/>
                <w:spacing w:val="20"/>
                <w:szCs w:val="21"/>
              </w:rPr>
              <w:t>1</w:t>
            </w:r>
          </w:p>
        </w:tc>
        <w:tc>
          <w:tcPr>
            <w:tcW w:w="720" w:type="dxa"/>
            <w:vMerge w:val="restart"/>
            <w:vAlign w:val="center"/>
          </w:tcPr>
          <w:p w:rsidR="00377DE5" w:rsidRPr="00013945" w:rsidRDefault="00693A8C">
            <w:pPr>
              <w:snapToGrid w:val="0"/>
              <w:spacing w:line="600" w:lineRule="exact"/>
              <w:jc w:val="center"/>
              <w:rPr>
                <w:rFonts w:ascii="微软雅黑" w:eastAsia="微软雅黑" w:hAnsi="微软雅黑"/>
                <w:szCs w:val="21"/>
              </w:rPr>
            </w:pPr>
            <w:r w:rsidRPr="00013945">
              <w:rPr>
                <w:rFonts w:ascii="微软雅黑" w:eastAsia="微软雅黑" w:hAnsi="微软雅黑" w:hint="eastAsia"/>
                <w:szCs w:val="21"/>
              </w:rPr>
              <w:t>项</w:t>
            </w:r>
          </w:p>
        </w:tc>
        <w:tc>
          <w:tcPr>
            <w:tcW w:w="1555" w:type="dxa"/>
            <w:vMerge w:val="restart"/>
            <w:vAlign w:val="center"/>
          </w:tcPr>
          <w:p w:rsidR="00377DE5" w:rsidRPr="00013945" w:rsidRDefault="00377DE5">
            <w:pPr>
              <w:snapToGrid w:val="0"/>
              <w:spacing w:line="600" w:lineRule="exact"/>
              <w:jc w:val="center"/>
              <w:rPr>
                <w:rFonts w:ascii="微软雅黑" w:eastAsia="微软雅黑" w:hAnsi="微软雅黑"/>
                <w:szCs w:val="21"/>
              </w:rPr>
            </w:pPr>
          </w:p>
        </w:tc>
      </w:tr>
      <w:tr w:rsidR="00377DE5" w:rsidRPr="00013945">
        <w:trPr>
          <w:cantSplit/>
          <w:trHeight w:val="600"/>
          <w:jc w:val="center"/>
        </w:trPr>
        <w:tc>
          <w:tcPr>
            <w:tcW w:w="902" w:type="dxa"/>
            <w:vMerge/>
            <w:vAlign w:val="center"/>
          </w:tcPr>
          <w:p w:rsidR="00377DE5" w:rsidRPr="00013945" w:rsidRDefault="00377DE5">
            <w:pPr>
              <w:snapToGrid w:val="0"/>
              <w:spacing w:line="600" w:lineRule="exact"/>
              <w:jc w:val="center"/>
              <w:rPr>
                <w:rFonts w:ascii="微软雅黑" w:eastAsia="微软雅黑" w:hAnsi="微软雅黑"/>
                <w:szCs w:val="21"/>
              </w:rPr>
            </w:pPr>
          </w:p>
        </w:tc>
        <w:tc>
          <w:tcPr>
            <w:tcW w:w="2492" w:type="dxa"/>
            <w:vMerge/>
            <w:vAlign w:val="center"/>
          </w:tcPr>
          <w:p w:rsidR="00377DE5" w:rsidRPr="00013945" w:rsidRDefault="00377DE5">
            <w:pPr>
              <w:tabs>
                <w:tab w:val="left" w:pos="1418"/>
              </w:tabs>
              <w:snapToGrid w:val="0"/>
              <w:spacing w:line="600" w:lineRule="exact"/>
              <w:jc w:val="center"/>
              <w:rPr>
                <w:rStyle w:val="bookmark-item"/>
                <w:rFonts w:ascii="微软雅黑" w:eastAsia="微软雅黑" w:hAnsi="微软雅黑" w:cs="Arial"/>
                <w:szCs w:val="21"/>
              </w:rPr>
            </w:pPr>
          </w:p>
        </w:tc>
        <w:tc>
          <w:tcPr>
            <w:tcW w:w="2220" w:type="dxa"/>
            <w:vMerge/>
            <w:vAlign w:val="center"/>
          </w:tcPr>
          <w:p w:rsidR="00377DE5" w:rsidRPr="00013945" w:rsidRDefault="00377DE5">
            <w:pPr>
              <w:tabs>
                <w:tab w:val="left" w:pos="1418"/>
              </w:tabs>
              <w:snapToGrid w:val="0"/>
              <w:spacing w:line="600" w:lineRule="exact"/>
              <w:jc w:val="center"/>
              <w:rPr>
                <w:rFonts w:ascii="微软雅黑" w:eastAsia="微软雅黑" w:hAnsi="微软雅黑"/>
                <w:spacing w:val="20"/>
                <w:szCs w:val="21"/>
              </w:rPr>
            </w:pPr>
          </w:p>
        </w:tc>
        <w:tc>
          <w:tcPr>
            <w:tcW w:w="704" w:type="dxa"/>
            <w:vMerge/>
            <w:vAlign w:val="center"/>
          </w:tcPr>
          <w:p w:rsidR="00377DE5" w:rsidRPr="00013945" w:rsidRDefault="00377DE5">
            <w:pPr>
              <w:tabs>
                <w:tab w:val="left" w:pos="1418"/>
              </w:tabs>
              <w:snapToGrid w:val="0"/>
              <w:spacing w:line="600" w:lineRule="exact"/>
              <w:jc w:val="center"/>
              <w:rPr>
                <w:rFonts w:ascii="微软雅黑" w:eastAsia="微软雅黑" w:hAnsi="微软雅黑"/>
                <w:spacing w:val="20"/>
                <w:szCs w:val="21"/>
              </w:rPr>
            </w:pPr>
          </w:p>
        </w:tc>
        <w:tc>
          <w:tcPr>
            <w:tcW w:w="720" w:type="dxa"/>
            <w:vMerge/>
            <w:vAlign w:val="center"/>
          </w:tcPr>
          <w:p w:rsidR="00377DE5" w:rsidRPr="00013945" w:rsidRDefault="00377DE5">
            <w:pPr>
              <w:snapToGrid w:val="0"/>
              <w:spacing w:line="600" w:lineRule="exact"/>
              <w:jc w:val="center"/>
              <w:rPr>
                <w:rFonts w:ascii="微软雅黑" w:eastAsia="微软雅黑" w:hAnsi="微软雅黑"/>
                <w:szCs w:val="21"/>
              </w:rPr>
            </w:pPr>
          </w:p>
        </w:tc>
        <w:tc>
          <w:tcPr>
            <w:tcW w:w="1555" w:type="dxa"/>
            <w:vMerge/>
            <w:vAlign w:val="center"/>
          </w:tcPr>
          <w:p w:rsidR="00377DE5" w:rsidRPr="00013945" w:rsidRDefault="00377DE5">
            <w:pPr>
              <w:snapToGrid w:val="0"/>
              <w:spacing w:line="600" w:lineRule="exact"/>
              <w:jc w:val="center"/>
              <w:rPr>
                <w:rFonts w:ascii="微软雅黑" w:eastAsia="微软雅黑" w:hAnsi="微软雅黑"/>
                <w:szCs w:val="21"/>
              </w:rPr>
            </w:pPr>
          </w:p>
        </w:tc>
      </w:tr>
      <w:tr w:rsidR="00377DE5" w:rsidRPr="00013945">
        <w:trPr>
          <w:cantSplit/>
          <w:trHeight w:val="600"/>
          <w:jc w:val="center"/>
        </w:trPr>
        <w:tc>
          <w:tcPr>
            <w:tcW w:w="902" w:type="dxa"/>
            <w:vMerge/>
            <w:vAlign w:val="center"/>
          </w:tcPr>
          <w:p w:rsidR="00377DE5" w:rsidRPr="00013945" w:rsidRDefault="00377DE5">
            <w:pPr>
              <w:snapToGrid w:val="0"/>
              <w:spacing w:line="600" w:lineRule="exact"/>
              <w:jc w:val="center"/>
              <w:rPr>
                <w:rFonts w:ascii="微软雅黑" w:eastAsia="微软雅黑" w:hAnsi="微软雅黑"/>
                <w:szCs w:val="21"/>
              </w:rPr>
            </w:pPr>
          </w:p>
        </w:tc>
        <w:tc>
          <w:tcPr>
            <w:tcW w:w="2492" w:type="dxa"/>
            <w:vMerge/>
            <w:vAlign w:val="center"/>
          </w:tcPr>
          <w:p w:rsidR="00377DE5" w:rsidRPr="00013945" w:rsidRDefault="00377DE5">
            <w:pPr>
              <w:tabs>
                <w:tab w:val="left" w:pos="1418"/>
              </w:tabs>
              <w:snapToGrid w:val="0"/>
              <w:spacing w:line="600" w:lineRule="exact"/>
              <w:jc w:val="center"/>
              <w:rPr>
                <w:rStyle w:val="bookmark-item"/>
                <w:rFonts w:ascii="微软雅黑" w:eastAsia="微软雅黑" w:hAnsi="微软雅黑" w:cs="Arial"/>
                <w:szCs w:val="21"/>
              </w:rPr>
            </w:pPr>
          </w:p>
        </w:tc>
        <w:tc>
          <w:tcPr>
            <w:tcW w:w="2220" w:type="dxa"/>
            <w:vMerge w:val="restart"/>
            <w:vAlign w:val="center"/>
          </w:tcPr>
          <w:p w:rsidR="00377DE5" w:rsidRPr="00013945" w:rsidRDefault="00693A8C">
            <w:pPr>
              <w:tabs>
                <w:tab w:val="left" w:pos="1418"/>
              </w:tabs>
              <w:snapToGrid w:val="0"/>
              <w:spacing w:line="600" w:lineRule="exact"/>
              <w:jc w:val="center"/>
              <w:rPr>
                <w:rFonts w:ascii="微软雅黑" w:eastAsia="微软雅黑" w:hAnsi="微软雅黑"/>
                <w:spacing w:val="20"/>
                <w:szCs w:val="21"/>
              </w:rPr>
            </w:pPr>
            <w:r w:rsidRPr="00013945">
              <w:rPr>
                <w:rFonts w:ascii="微软雅黑" w:eastAsia="微软雅黑" w:hAnsi="微软雅黑"/>
                <w:spacing w:val="20"/>
                <w:szCs w:val="21"/>
              </w:rPr>
              <w:t>二年运维费用</w:t>
            </w:r>
          </w:p>
        </w:tc>
        <w:tc>
          <w:tcPr>
            <w:tcW w:w="704" w:type="dxa"/>
            <w:vMerge w:val="restart"/>
            <w:vAlign w:val="center"/>
          </w:tcPr>
          <w:p w:rsidR="00377DE5" w:rsidRPr="00013945" w:rsidRDefault="00693A8C">
            <w:pPr>
              <w:tabs>
                <w:tab w:val="left" w:pos="1418"/>
              </w:tabs>
              <w:snapToGrid w:val="0"/>
              <w:spacing w:line="600" w:lineRule="exact"/>
              <w:jc w:val="center"/>
              <w:rPr>
                <w:rFonts w:ascii="微软雅黑" w:eastAsia="微软雅黑" w:hAnsi="微软雅黑"/>
                <w:spacing w:val="20"/>
                <w:szCs w:val="21"/>
              </w:rPr>
            </w:pPr>
            <w:r w:rsidRPr="00013945">
              <w:rPr>
                <w:rFonts w:ascii="微软雅黑" w:eastAsia="微软雅黑" w:hAnsi="微软雅黑" w:hint="eastAsia"/>
                <w:spacing w:val="20"/>
                <w:szCs w:val="21"/>
              </w:rPr>
              <w:t>1</w:t>
            </w:r>
          </w:p>
        </w:tc>
        <w:tc>
          <w:tcPr>
            <w:tcW w:w="720" w:type="dxa"/>
            <w:vMerge w:val="restart"/>
            <w:vAlign w:val="center"/>
          </w:tcPr>
          <w:p w:rsidR="00377DE5" w:rsidRPr="00013945" w:rsidRDefault="00693A8C">
            <w:pPr>
              <w:snapToGrid w:val="0"/>
              <w:spacing w:line="600" w:lineRule="exact"/>
              <w:jc w:val="center"/>
              <w:rPr>
                <w:rFonts w:ascii="微软雅黑" w:eastAsia="微软雅黑" w:hAnsi="微软雅黑"/>
                <w:szCs w:val="21"/>
              </w:rPr>
            </w:pPr>
            <w:r w:rsidRPr="00013945">
              <w:rPr>
                <w:rFonts w:ascii="微软雅黑" w:eastAsia="微软雅黑" w:hAnsi="微软雅黑" w:hint="eastAsia"/>
                <w:szCs w:val="21"/>
              </w:rPr>
              <w:t>项</w:t>
            </w:r>
          </w:p>
        </w:tc>
        <w:tc>
          <w:tcPr>
            <w:tcW w:w="1555" w:type="dxa"/>
            <w:vMerge w:val="restart"/>
            <w:vAlign w:val="center"/>
          </w:tcPr>
          <w:p w:rsidR="00377DE5" w:rsidRPr="00013945" w:rsidRDefault="00377DE5">
            <w:pPr>
              <w:snapToGrid w:val="0"/>
              <w:spacing w:line="600" w:lineRule="exact"/>
              <w:jc w:val="center"/>
              <w:rPr>
                <w:rFonts w:ascii="微软雅黑" w:eastAsia="微软雅黑" w:hAnsi="微软雅黑"/>
                <w:szCs w:val="21"/>
              </w:rPr>
            </w:pPr>
          </w:p>
        </w:tc>
      </w:tr>
      <w:tr w:rsidR="00377DE5" w:rsidRPr="00013945">
        <w:trPr>
          <w:cantSplit/>
          <w:trHeight w:val="600"/>
          <w:jc w:val="center"/>
        </w:trPr>
        <w:tc>
          <w:tcPr>
            <w:tcW w:w="902" w:type="dxa"/>
            <w:vMerge/>
            <w:vAlign w:val="center"/>
          </w:tcPr>
          <w:p w:rsidR="00377DE5" w:rsidRPr="00013945" w:rsidRDefault="00377DE5">
            <w:pPr>
              <w:snapToGrid w:val="0"/>
              <w:spacing w:line="600" w:lineRule="exact"/>
              <w:jc w:val="center"/>
              <w:rPr>
                <w:rFonts w:ascii="微软雅黑" w:eastAsia="微软雅黑" w:hAnsi="微软雅黑"/>
                <w:szCs w:val="21"/>
              </w:rPr>
            </w:pPr>
          </w:p>
        </w:tc>
        <w:tc>
          <w:tcPr>
            <w:tcW w:w="2492" w:type="dxa"/>
            <w:vMerge/>
            <w:vAlign w:val="center"/>
          </w:tcPr>
          <w:p w:rsidR="00377DE5" w:rsidRPr="00013945" w:rsidRDefault="00377DE5">
            <w:pPr>
              <w:tabs>
                <w:tab w:val="left" w:pos="1418"/>
              </w:tabs>
              <w:snapToGrid w:val="0"/>
              <w:spacing w:line="600" w:lineRule="exact"/>
              <w:jc w:val="center"/>
              <w:rPr>
                <w:rStyle w:val="bookmark-item"/>
                <w:rFonts w:ascii="微软雅黑" w:eastAsia="微软雅黑" w:hAnsi="微软雅黑" w:cs="Arial"/>
                <w:szCs w:val="21"/>
              </w:rPr>
            </w:pPr>
          </w:p>
        </w:tc>
        <w:tc>
          <w:tcPr>
            <w:tcW w:w="2220" w:type="dxa"/>
            <w:vMerge/>
            <w:vAlign w:val="center"/>
          </w:tcPr>
          <w:p w:rsidR="00377DE5" w:rsidRPr="00013945" w:rsidRDefault="00377DE5">
            <w:pPr>
              <w:tabs>
                <w:tab w:val="left" w:pos="1418"/>
              </w:tabs>
              <w:snapToGrid w:val="0"/>
              <w:spacing w:line="600" w:lineRule="exact"/>
              <w:jc w:val="center"/>
              <w:rPr>
                <w:rFonts w:ascii="微软雅黑" w:eastAsia="微软雅黑" w:hAnsi="微软雅黑"/>
                <w:spacing w:val="20"/>
                <w:szCs w:val="21"/>
              </w:rPr>
            </w:pPr>
          </w:p>
        </w:tc>
        <w:tc>
          <w:tcPr>
            <w:tcW w:w="704" w:type="dxa"/>
            <w:vMerge/>
            <w:vAlign w:val="center"/>
          </w:tcPr>
          <w:p w:rsidR="00377DE5" w:rsidRPr="00013945" w:rsidRDefault="00377DE5">
            <w:pPr>
              <w:tabs>
                <w:tab w:val="left" w:pos="1418"/>
              </w:tabs>
              <w:snapToGrid w:val="0"/>
              <w:spacing w:line="600" w:lineRule="exact"/>
              <w:jc w:val="center"/>
              <w:rPr>
                <w:rFonts w:ascii="微软雅黑" w:eastAsia="微软雅黑" w:hAnsi="微软雅黑"/>
                <w:spacing w:val="20"/>
                <w:szCs w:val="21"/>
              </w:rPr>
            </w:pPr>
          </w:p>
        </w:tc>
        <w:tc>
          <w:tcPr>
            <w:tcW w:w="720" w:type="dxa"/>
            <w:vMerge/>
            <w:vAlign w:val="center"/>
          </w:tcPr>
          <w:p w:rsidR="00377DE5" w:rsidRPr="00013945" w:rsidRDefault="00377DE5">
            <w:pPr>
              <w:snapToGrid w:val="0"/>
              <w:spacing w:line="600" w:lineRule="exact"/>
              <w:jc w:val="center"/>
              <w:rPr>
                <w:rFonts w:ascii="微软雅黑" w:eastAsia="微软雅黑" w:hAnsi="微软雅黑"/>
                <w:szCs w:val="21"/>
              </w:rPr>
            </w:pPr>
          </w:p>
        </w:tc>
        <w:tc>
          <w:tcPr>
            <w:tcW w:w="1555" w:type="dxa"/>
            <w:vMerge/>
            <w:vAlign w:val="center"/>
          </w:tcPr>
          <w:p w:rsidR="00377DE5" w:rsidRPr="00013945" w:rsidRDefault="00377DE5">
            <w:pPr>
              <w:snapToGrid w:val="0"/>
              <w:spacing w:line="600" w:lineRule="exact"/>
              <w:jc w:val="center"/>
              <w:rPr>
                <w:rFonts w:ascii="微软雅黑" w:eastAsia="微软雅黑" w:hAnsi="微软雅黑"/>
                <w:szCs w:val="21"/>
              </w:rPr>
            </w:pPr>
          </w:p>
        </w:tc>
      </w:tr>
      <w:tr w:rsidR="00377DE5" w:rsidRPr="00013945">
        <w:trPr>
          <w:cantSplit/>
          <w:trHeight w:val="600"/>
          <w:jc w:val="center"/>
        </w:trPr>
        <w:tc>
          <w:tcPr>
            <w:tcW w:w="902" w:type="dxa"/>
            <w:vMerge/>
            <w:vAlign w:val="center"/>
          </w:tcPr>
          <w:p w:rsidR="00377DE5" w:rsidRPr="00013945" w:rsidRDefault="00377DE5">
            <w:pPr>
              <w:snapToGrid w:val="0"/>
              <w:spacing w:line="600" w:lineRule="exact"/>
              <w:jc w:val="center"/>
              <w:rPr>
                <w:rFonts w:ascii="微软雅黑" w:eastAsia="微软雅黑" w:hAnsi="微软雅黑"/>
                <w:szCs w:val="21"/>
              </w:rPr>
            </w:pPr>
          </w:p>
        </w:tc>
        <w:tc>
          <w:tcPr>
            <w:tcW w:w="2492" w:type="dxa"/>
            <w:vMerge/>
            <w:vAlign w:val="center"/>
          </w:tcPr>
          <w:p w:rsidR="00377DE5" w:rsidRPr="00013945" w:rsidRDefault="00377DE5">
            <w:pPr>
              <w:tabs>
                <w:tab w:val="left" w:pos="1418"/>
              </w:tabs>
              <w:snapToGrid w:val="0"/>
              <w:spacing w:line="600" w:lineRule="exact"/>
              <w:jc w:val="center"/>
              <w:rPr>
                <w:rFonts w:ascii="微软雅黑" w:eastAsia="微软雅黑" w:hAnsi="微软雅黑" w:cs="Tahoma"/>
                <w:bCs/>
                <w:kern w:val="36"/>
              </w:rPr>
            </w:pPr>
          </w:p>
        </w:tc>
        <w:tc>
          <w:tcPr>
            <w:tcW w:w="2220" w:type="dxa"/>
            <w:vMerge/>
            <w:vAlign w:val="center"/>
          </w:tcPr>
          <w:p w:rsidR="00377DE5" w:rsidRPr="00013945" w:rsidRDefault="00377DE5">
            <w:pPr>
              <w:tabs>
                <w:tab w:val="left" w:pos="1418"/>
              </w:tabs>
              <w:snapToGrid w:val="0"/>
              <w:spacing w:line="600" w:lineRule="exact"/>
              <w:jc w:val="center"/>
              <w:rPr>
                <w:rFonts w:ascii="微软雅黑" w:eastAsia="微软雅黑" w:hAnsi="微软雅黑"/>
                <w:spacing w:val="20"/>
                <w:szCs w:val="21"/>
              </w:rPr>
            </w:pPr>
          </w:p>
        </w:tc>
        <w:tc>
          <w:tcPr>
            <w:tcW w:w="704" w:type="dxa"/>
            <w:vMerge/>
            <w:vAlign w:val="center"/>
          </w:tcPr>
          <w:p w:rsidR="00377DE5" w:rsidRPr="00013945" w:rsidRDefault="00377DE5">
            <w:pPr>
              <w:tabs>
                <w:tab w:val="left" w:pos="1418"/>
              </w:tabs>
              <w:snapToGrid w:val="0"/>
              <w:spacing w:line="600" w:lineRule="exact"/>
              <w:jc w:val="center"/>
              <w:rPr>
                <w:rFonts w:ascii="微软雅黑" w:eastAsia="微软雅黑" w:hAnsi="微软雅黑"/>
                <w:spacing w:val="20"/>
                <w:szCs w:val="21"/>
              </w:rPr>
            </w:pPr>
          </w:p>
        </w:tc>
        <w:tc>
          <w:tcPr>
            <w:tcW w:w="720" w:type="dxa"/>
            <w:vMerge/>
            <w:vAlign w:val="center"/>
          </w:tcPr>
          <w:p w:rsidR="00377DE5" w:rsidRPr="00013945" w:rsidRDefault="00377DE5">
            <w:pPr>
              <w:snapToGrid w:val="0"/>
              <w:spacing w:line="600" w:lineRule="exact"/>
              <w:jc w:val="center"/>
              <w:rPr>
                <w:rFonts w:ascii="微软雅黑" w:eastAsia="微软雅黑" w:hAnsi="微软雅黑"/>
                <w:szCs w:val="21"/>
              </w:rPr>
            </w:pPr>
          </w:p>
        </w:tc>
        <w:tc>
          <w:tcPr>
            <w:tcW w:w="1555" w:type="dxa"/>
            <w:vMerge/>
            <w:vAlign w:val="center"/>
          </w:tcPr>
          <w:p w:rsidR="00377DE5" w:rsidRPr="00013945" w:rsidRDefault="00377DE5">
            <w:pPr>
              <w:snapToGrid w:val="0"/>
              <w:spacing w:line="600" w:lineRule="exact"/>
              <w:jc w:val="center"/>
              <w:rPr>
                <w:rFonts w:ascii="微软雅黑" w:eastAsia="微软雅黑" w:hAnsi="微软雅黑"/>
                <w:szCs w:val="21"/>
              </w:rPr>
            </w:pPr>
          </w:p>
        </w:tc>
      </w:tr>
      <w:tr w:rsidR="00377DE5" w:rsidRPr="00013945">
        <w:trPr>
          <w:cantSplit/>
          <w:trHeight w:val="348"/>
          <w:jc w:val="center"/>
        </w:trPr>
        <w:tc>
          <w:tcPr>
            <w:tcW w:w="8594" w:type="dxa"/>
            <w:gridSpan w:val="6"/>
            <w:vAlign w:val="center"/>
          </w:tcPr>
          <w:p w:rsidR="00377DE5" w:rsidRPr="00013945" w:rsidRDefault="00693A8C">
            <w:pPr>
              <w:snapToGrid w:val="0"/>
              <w:spacing w:line="600" w:lineRule="exact"/>
              <w:jc w:val="left"/>
              <w:rPr>
                <w:rFonts w:ascii="微软雅黑" w:eastAsia="微软雅黑" w:hAnsi="微软雅黑"/>
                <w:szCs w:val="21"/>
              </w:rPr>
            </w:pPr>
            <w:r w:rsidRPr="00013945">
              <w:rPr>
                <w:rFonts w:ascii="微软雅黑" w:eastAsia="微软雅黑" w:hAnsi="微软雅黑" w:hint="eastAsia"/>
                <w:szCs w:val="21"/>
              </w:rPr>
              <w:t>合计金额大写：  ￥</w:t>
            </w:r>
          </w:p>
        </w:tc>
      </w:tr>
    </w:tbl>
    <w:p w:rsidR="00377DE5" w:rsidRPr="00013945" w:rsidRDefault="00377DE5">
      <w:pPr>
        <w:snapToGrid w:val="0"/>
        <w:spacing w:line="360" w:lineRule="auto"/>
        <w:rPr>
          <w:rFonts w:ascii="微软雅黑" w:eastAsia="微软雅黑" w:hAnsi="微软雅黑"/>
          <w:szCs w:val="21"/>
        </w:rPr>
      </w:pPr>
    </w:p>
    <w:p w:rsidR="00377DE5" w:rsidRPr="00013945" w:rsidRDefault="00693A8C">
      <w:pPr>
        <w:pStyle w:val="ab"/>
        <w:snapToGrid w:val="0"/>
        <w:spacing w:line="360" w:lineRule="auto"/>
        <w:ind w:left="420" w:hanging="420"/>
        <w:rPr>
          <w:rFonts w:ascii="微软雅黑" w:eastAsia="微软雅黑" w:hAnsi="微软雅黑"/>
          <w:szCs w:val="21"/>
        </w:rPr>
      </w:pPr>
      <w:r w:rsidRPr="00013945">
        <w:rPr>
          <w:rFonts w:ascii="微软雅黑" w:eastAsia="微软雅黑" w:hAnsi="微软雅黑"/>
          <w:szCs w:val="21"/>
        </w:rPr>
        <w:t>注: 1、报价一经涂改，应在涂改处加盖单位公章或者由法定代表人或授权委托人签字或盖章，否则其投标作无效标处理。</w:t>
      </w:r>
    </w:p>
    <w:p w:rsidR="00377DE5" w:rsidRPr="00013945" w:rsidRDefault="00693A8C">
      <w:pPr>
        <w:pStyle w:val="ab"/>
        <w:snapToGrid w:val="0"/>
        <w:spacing w:line="360" w:lineRule="auto"/>
        <w:rPr>
          <w:rFonts w:ascii="微软雅黑" w:eastAsia="微软雅黑" w:hAnsi="微软雅黑"/>
          <w:szCs w:val="21"/>
        </w:rPr>
      </w:pPr>
      <w:r w:rsidRPr="00013945">
        <w:rPr>
          <w:rFonts w:ascii="微软雅黑" w:eastAsia="微软雅黑" w:hAnsi="微软雅黑" w:hint="eastAsia"/>
          <w:szCs w:val="21"/>
        </w:rPr>
        <w:t>2</w:t>
      </w:r>
      <w:r w:rsidRPr="00013945">
        <w:rPr>
          <w:rFonts w:ascii="微软雅黑" w:eastAsia="微软雅黑" w:hAnsi="微软雅黑"/>
          <w:szCs w:val="21"/>
        </w:rPr>
        <w:t>、</w:t>
      </w:r>
      <w:r w:rsidRPr="00013945">
        <w:rPr>
          <w:rFonts w:ascii="微软雅黑" w:eastAsia="微软雅黑" w:hAnsi="微软雅黑" w:hint="eastAsia"/>
          <w:szCs w:val="21"/>
        </w:rPr>
        <w:t>以上报价应与“投标报价明细表”中的“投标总价”相一致</w:t>
      </w:r>
      <w:r w:rsidRPr="00013945">
        <w:rPr>
          <w:rFonts w:ascii="微软雅黑" w:eastAsia="微软雅黑" w:hAnsi="微软雅黑" w:cs="微软雅黑" w:hint="eastAsia"/>
          <w:szCs w:val="21"/>
        </w:rPr>
        <w:t>。</w:t>
      </w:r>
    </w:p>
    <w:p w:rsidR="00377DE5" w:rsidRPr="00013945" w:rsidRDefault="00377DE5">
      <w:pPr>
        <w:pStyle w:val="ab"/>
        <w:snapToGrid w:val="0"/>
        <w:spacing w:line="360" w:lineRule="auto"/>
        <w:rPr>
          <w:rFonts w:ascii="微软雅黑" w:eastAsia="微软雅黑" w:hAnsi="微软雅黑"/>
          <w:szCs w:val="21"/>
        </w:rPr>
      </w:pPr>
    </w:p>
    <w:p w:rsidR="00377DE5" w:rsidRPr="00013945" w:rsidRDefault="00693A8C">
      <w:pPr>
        <w:pStyle w:val="ab"/>
        <w:snapToGrid w:val="0"/>
        <w:spacing w:line="360" w:lineRule="auto"/>
        <w:rPr>
          <w:rFonts w:ascii="微软雅黑" w:eastAsia="微软雅黑" w:hAnsi="微软雅黑"/>
          <w:b/>
          <w:szCs w:val="21"/>
        </w:rPr>
      </w:pPr>
      <w:r w:rsidRPr="00013945">
        <w:rPr>
          <w:rFonts w:ascii="微软雅黑" w:eastAsia="微软雅黑" w:hAnsi="微软雅黑"/>
          <w:b/>
          <w:szCs w:val="21"/>
        </w:rPr>
        <w:t>法定代表人或授权代表（签字或盖章）：</w:t>
      </w:r>
    </w:p>
    <w:p w:rsidR="00377DE5" w:rsidRPr="00013945" w:rsidRDefault="00693A8C">
      <w:pPr>
        <w:pStyle w:val="ab"/>
        <w:snapToGrid w:val="0"/>
        <w:spacing w:line="360" w:lineRule="auto"/>
        <w:rPr>
          <w:rFonts w:ascii="微软雅黑" w:eastAsia="微软雅黑" w:hAnsi="微软雅黑"/>
          <w:szCs w:val="21"/>
        </w:rPr>
      </w:pPr>
      <w:r w:rsidRPr="00013945">
        <w:rPr>
          <w:rFonts w:ascii="微软雅黑" w:eastAsia="微软雅黑" w:hAnsi="微软雅黑"/>
          <w:b/>
          <w:szCs w:val="21"/>
        </w:rPr>
        <w:t>投标人名称（盖章）：</w:t>
      </w:r>
    </w:p>
    <w:p w:rsidR="00377DE5" w:rsidRPr="00013945" w:rsidRDefault="00693A8C">
      <w:pPr>
        <w:spacing w:line="360" w:lineRule="auto"/>
        <w:jc w:val="left"/>
        <w:rPr>
          <w:rFonts w:ascii="微软雅黑" w:eastAsia="微软雅黑" w:hAnsi="微软雅黑"/>
          <w:szCs w:val="21"/>
        </w:rPr>
      </w:pPr>
      <w:r w:rsidRPr="00013945">
        <w:rPr>
          <w:rFonts w:ascii="微软雅黑" w:eastAsia="微软雅黑" w:hAnsi="微软雅黑" w:hint="eastAsia"/>
          <w:szCs w:val="21"/>
        </w:rPr>
        <w:t>日期</w:t>
      </w:r>
      <w:r w:rsidRPr="00013945">
        <w:rPr>
          <w:rFonts w:ascii="微软雅黑" w:eastAsia="微软雅黑" w:hAnsi="微软雅黑"/>
          <w:szCs w:val="21"/>
        </w:rPr>
        <w:t>:_____</w:t>
      </w:r>
      <w:r w:rsidRPr="00013945">
        <w:rPr>
          <w:rFonts w:ascii="微软雅黑" w:eastAsia="微软雅黑" w:hAnsi="微软雅黑" w:hint="eastAsia"/>
          <w:szCs w:val="21"/>
        </w:rPr>
        <w:t>年</w:t>
      </w:r>
      <w:r w:rsidRPr="00013945">
        <w:rPr>
          <w:rFonts w:ascii="微软雅黑" w:eastAsia="微软雅黑" w:hAnsi="微软雅黑"/>
          <w:szCs w:val="21"/>
        </w:rPr>
        <w:t>___</w:t>
      </w:r>
      <w:r w:rsidRPr="00013945">
        <w:rPr>
          <w:rFonts w:ascii="微软雅黑" w:eastAsia="微软雅黑" w:hAnsi="微软雅黑" w:hint="eastAsia"/>
          <w:szCs w:val="21"/>
        </w:rPr>
        <w:t>月</w:t>
      </w:r>
      <w:r w:rsidRPr="00013945">
        <w:rPr>
          <w:rFonts w:ascii="微软雅黑" w:eastAsia="微软雅黑" w:hAnsi="微软雅黑"/>
          <w:szCs w:val="21"/>
        </w:rPr>
        <w:t>___</w:t>
      </w:r>
      <w:r w:rsidRPr="00013945">
        <w:rPr>
          <w:rFonts w:ascii="微软雅黑" w:eastAsia="微软雅黑" w:hAnsi="微软雅黑" w:hint="eastAsia"/>
          <w:szCs w:val="21"/>
        </w:rPr>
        <w:t>日</w:t>
      </w:r>
    </w:p>
    <w:p w:rsidR="00377DE5" w:rsidRPr="00013945" w:rsidRDefault="00377DE5">
      <w:pPr>
        <w:pStyle w:val="Style3"/>
      </w:pPr>
    </w:p>
    <w:p w:rsidR="00377DE5" w:rsidRPr="00013945" w:rsidRDefault="00377DE5">
      <w:pPr>
        <w:pStyle w:val="Style3"/>
      </w:pPr>
    </w:p>
    <w:p w:rsidR="00377DE5" w:rsidRPr="00013945" w:rsidRDefault="00693A8C">
      <w:pPr>
        <w:widowControl/>
        <w:jc w:val="left"/>
        <w:rPr>
          <w:rFonts w:ascii="微软雅黑" w:eastAsia="微软雅黑" w:hAnsi="微软雅黑"/>
          <w:b/>
          <w:szCs w:val="21"/>
        </w:rPr>
      </w:pPr>
      <w:r w:rsidRPr="00013945">
        <w:rPr>
          <w:rFonts w:ascii="微软雅黑" w:eastAsia="微软雅黑" w:hAnsi="微软雅黑"/>
          <w:b/>
          <w:szCs w:val="21"/>
        </w:rPr>
        <w:br w:type="page"/>
      </w:r>
    </w:p>
    <w:p w:rsidR="00377DE5" w:rsidRPr="00013945" w:rsidRDefault="00693A8C">
      <w:pPr>
        <w:pStyle w:val="ab"/>
        <w:snapToGrid w:val="0"/>
        <w:spacing w:line="460" w:lineRule="exact"/>
        <w:ind w:firstLineChars="200" w:firstLine="420"/>
        <w:jc w:val="left"/>
        <w:rPr>
          <w:rFonts w:ascii="微软雅黑" w:eastAsia="微软雅黑" w:hAnsi="微软雅黑"/>
          <w:b/>
          <w:szCs w:val="21"/>
        </w:rPr>
      </w:pPr>
      <w:r w:rsidRPr="00013945">
        <w:rPr>
          <w:rFonts w:ascii="微软雅黑" w:eastAsia="微软雅黑" w:hAnsi="微软雅黑" w:hint="eastAsia"/>
          <w:b/>
          <w:szCs w:val="21"/>
        </w:rPr>
        <w:lastRenderedPageBreak/>
        <w:t>中小企业声明函</w:t>
      </w:r>
    </w:p>
    <w:p w:rsidR="00377DE5" w:rsidRPr="00013945" w:rsidRDefault="00377DE5">
      <w:pPr>
        <w:pStyle w:val="ab"/>
        <w:snapToGrid w:val="0"/>
        <w:spacing w:line="460" w:lineRule="exact"/>
        <w:ind w:firstLineChars="200" w:firstLine="420"/>
        <w:jc w:val="left"/>
        <w:rPr>
          <w:rFonts w:ascii="微软雅黑" w:eastAsia="微软雅黑" w:hAnsi="微软雅黑"/>
          <w:b/>
          <w:szCs w:val="21"/>
        </w:rPr>
      </w:pPr>
    </w:p>
    <w:p w:rsidR="00377DE5" w:rsidRPr="00013945" w:rsidRDefault="00693A8C">
      <w:pPr>
        <w:pStyle w:val="CM19"/>
        <w:ind w:firstLine="414"/>
        <w:jc w:val="center"/>
        <w:rPr>
          <w:rFonts w:ascii="微软雅黑" w:eastAsia="微软雅黑" w:hAnsi="微软雅黑" w:hint="default"/>
          <w:color w:val="auto"/>
          <w:sz w:val="21"/>
          <w:szCs w:val="21"/>
        </w:rPr>
      </w:pPr>
      <w:r w:rsidRPr="00013945">
        <w:rPr>
          <w:rFonts w:ascii="微软雅黑" w:eastAsia="微软雅黑" w:hAnsi="微软雅黑"/>
          <w:b/>
          <w:color w:val="auto"/>
          <w:sz w:val="21"/>
          <w:szCs w:val="21"/>
        </w:rPr>
        <w:t>中小企业声明函（货物</w:t>
      </w:r>
      <w:r w:rsidRPr="00013945">
        <w:rPr>
          <w:rFonts w:ascii="微软雅黑" w:eastAsia="微软雅黑" w:hAnsi="微软雅黑"/>
          <w:color w:val="auto"/>
          <w:sz w:val="21"/>
          <w:szCs w:val="21"/>
        </w:rPr>
        <w:t>）</w:t>
      </w:r>
    </w:p>
    <w:p w:rsidR="00377DE5" w:rsidRPr="00013945" w:rsidRDefault="00693A8C">
      <w:pPr>
        <w:pStyle w:val="CM11"/>
        <w:spacing w:line="360" w:lineRule="auto"/>
        <w:ind w:right="157" w:firstLine="642"/>
        <w:rPr>
          <w:rFonts w:ascii="微软雅黑" w:eastAsia="微软雅黑" w:hAnsi="微软雅黑" w:hint="default"/>
          <w:color w:val="auto"/>
          <w:sz w:val="21"/>
          <w:szCs w:val="21"/>
        </w:rPr>
      </w:pPr>
      <w:r w:rsidRPr="00013945">
        <w:rPr>
          <w:rFonts w:ascii="微软雅黑" w:eastAsia="微软雅黑" w:hAnsi="微软雅黑"/>
          <w:color w:val="auto"/>
          <w:sz w:val="21"/>
          <w:szCs w:val="21"/>
        </w:rPr>
        <w:t>本公司郑重声明，根据《政府采购促进中小企业发展管理办法》（财库 ﹝2020﹞46号）的规定，本公司参加</w:t>
      </w:r>
      <w:r w:rsidRPr="00013945">
        <w:rPr>
          <w:rFonts w:ascii="微软雅黑" w:eastAsia="微软雅黑" w:hAnsi="微软雅黑"/>
          <w:color w:val="auto"/>
          <w:sz w:val="21"/>
          <w:szCs w:val="21"/>
          <w:u w:val="single"/>
        </w:rPr>
        <w:t>（单位名称）</w:t>
      </w:r>
      <w:r w:rsidRPr="00013945">
        <w:rPr>
          <w:rFonts w:ascii="微软雅黑" w:eastAsia="微软雅黑" w:hAnsi="微软雅黑"/>
          <w:color w:val="auto"/>
          <w:sz w:val="21"/>
          <w:szCs w:val="21"/>
        </w:rPr>
        <w:t>的</w:t>
      </w:r>
      <w:r w:rsidRPr="00013945">
        <w:rPr>
          <w:rFonts w:ascii="微软雅黑" w:eastAsia="微软雅黑" w:hAnsi="微软雅黑"/>
          <w:color w:val="auto"/>
          <w:sz w:val="21"/>
          <w:szCs w:val="21"/>
          <w:u w:val="single"/>
        </w:rPr>
        <w:t>（项目名称）</w:t>
      </w:r>
      <w:r w:rsidRPr="00013945">
        <w:rPr>
          <w:rFonts w:ascii="微软雅黑" w:eastAsia="微软雅黑" w:hAnsi="微软雅黑"/>
          <w:color w:val="auto"/>
          <w:sz w:val="21"/>
          <w:szCs w:val="21"/>
        </w:rPr>
        <w:t xml:space="preserve">采购活动，提供的货物全部由符合政策要求的中小企业制造。相关企业（含联合体中的中小企业、签订分包意向协议的中小企业）的具体情况如下： </w:t>
      </w:r>
    </w:p>
    <w:p w:rsidR="00377DE5" w:rsidRPr="00013945" w:rsidRDefault="00693A8C">
      <w:pPr>
        <w:pStyle w:val="Default"/>
        <w:spacing w:line="360" w:lineRule="auto"/>
        <w:ind w:firstLineChars="200" w:firstLine="420"/>
        <w:rPr>
          <w:rFonts w:ascii="微软雅黑" w:eastAsia="微软雅黑" w:hAnsi="微软雅黑" w:hint="default"/>
          <w:color w:val="auto"/>
          <w:sz w:val="21"/>
          <w:szCs w:val="21"/>
        </w:rPr>
      </w:pPr>
      <w:r w:rsidRPr="00013945">
        <w:rPr>
          <w:rFonts w:ascii="微软雅黑" w:eastAsia="微软雅黑" w:hAnsi="微软雅黑"/>
          <w:color w:val="auto"/>
          <w:sz w:val="21"/>
          <w:szCs w:val="21"/>
        </w:rPr>
        <w:t>1.</w:t>
      </w:r>
      <w:r w:rsidRPr="00013945">
        <w:rPr>
          <w:rFonts w:ascii="微软雅黑" w:eastAsia="微软雅黑" w:hAnsi="微软雅黑"/>
          <w:color w:val="auto"/>
          <w:sz w:val="21"/>
          <w:szCs w:val="21"/>
          <w:u w:val="single"/>
        </w:rPr>
        <w:t>（标的名称）</w:t>
      </w:r>
      <w:r w:rsidRPr="00013945">
        <w:rPr>
          <w:rFonts w:ascii="微软雅黑" w:eastAsia="微软雅黑" w:hAnsi="微软雅黑"/>
          <w:color w:val="auto"/>
          <w:sz w:val="21"/>
          <w:szCs w:val="21"/>
        </w:rPr>
        <w:t xml:space="preserve">，属于 </w:t>
      </w:r>
      <w:r w:rsidRPr="00013945">
        <w:rPr>
          <w:rFonts w:ascii="微软雅黑" w:eastAsia="微软雅黑" w:hAnsi="微软雅黑"/>
          <w:color w:val="auto"/>
          <w:sz w:val="21"/>
          <w:szCs w:val="21"/>
          <w:u w:val="single"/>
        </w:rPr>
        <w:t xml:space="preserve"> （采购文件中明确的所属行业） 行业</w:t>
      </w:r>
      <w:r w:rsidRPr="00013945">
        <w:rPr>
          <w:rFonts w:ascii="微软雅黑" w:eastAsia="微软雅黑" w:hAnsi="微软雅黑"/>
          <w:color w:val="auto"/>
          <w:sz w:val="21"/>
          <w:szCs w:val="21"/>
        </w:rPr>
        <w:t>；制造商为</w:t>
      </w:r>
      <w:r w:rsidRPr="00013945">
        <w:rPr>
          <w:rFonts w:ascii="微软雅黑" w:eastAsia="微软雅黑" w:hAnsi="微软雅黑"/>
          <w:color w:val="auto"/>
          <w:sz w:val="21"/>
          <w:szCs w:val="21"/>
          <w:u w:val="single"/>
        </w:rPr>
        <w:t>（企业名称）</w:t>
      </w:r>
      <w:r w:rsidRPr="00013945">
        <w:rPr>
          <w:rFonts w:ascii="微软雅黑" w:eastAsia="微软雅黑" w:hAnsi="微软雅黑"/>
          <w:color w:val="auto"/>
          <w:sz w:val="21"/>
          <w:szCs w:val="21"/>
        </w:rPr>
        <w:t>，从业人员人，营业收入为万元，资产总额为万元</w:t>
      </w:r>
      <w:r w:rsidRPr="00013945">
        <w:rPr>
          <w:rStyle w:val="aff"/>
          <w:rFonts w:ascii="微软雅黑" w:eastAsia="微软雅黑" w:hAnsi="微软雅黑"/>
          <w:color w:val="auto"/>
          <w:sz w:val="21"/>
          <w:szCs w:val="21"/>
        </w:rPr>
        <w:footnoteReference w:id="2"/>
      </w:r>
      <w:r w:rsidRPr="00013945">
        <w:rPr>
          <w:rFonts w:ascii="微软雅黑" w:eastAsia="微软雅黑" w:hAnsi="微软雅黑"/>
          <w:color w:val="auto"/>
          <w:sz w:val="21"/>
          <w:szCs w:val="21"/>
        </w:rPr>
        <w:t>，属于</w:t>
      </w:r>
      <w:r w:rsidRPr="00013945">
        <w:rPr>
          <w:rFonts w:ascii="微软雅黑" w:eastAsia="微软雅黑" w:hAnsi="微软雅黑"/>
          <w:color w:val="auto"/>
          <w:sz w:val="21"/>
          <w:szCs w:val="21"/>
          <w:u w:val="single"/>
        </w:rPr>
        <w:t>（中型企业、小型企业、微型企业）</w:t>
      </w:r>
      <w:r w:rsidRPr="00013945">
        <w:rPr>
          <w:rFonts w:ascii="微软雅黑" w:eastAsia="微软雅黑" w:hAnsi="微软雅黑"/>
          <w:color w:val="auto"/>
          <w:sz w:val="21"/>
          <w:szCs w:val="21"/>
        </w:rPr>
        <w:t>；</w:t>
      </w:r>
    </w:p>
    <w:p w:rsidR="00377DE5" w:rsidRPr="00013945" w:rsidRDefault="00693A8C">
      <w:pPr>
        <w:pStyle w:val="Default"/>
        <w:spacing w:line="360" w:lineRule="auto"/>
        <w:ind w:firstLineChars="200" w:firstLine="420"/>
        <w:rPr>
          <w:rFonts w:ascii="微软雅黑" w:eastAsia="微软雅黑" w:hAnsi="微软雅黑" w:hint="default"/>
          <w:color w:val="auto"/>
          <w:sz w:val="21"/>
          <w:szCs w:val="21"/>
        </w:rPr>
      </w:pPr>
      <w:r w:rsidRPr="00013945">
        <w:rPr>
          <w:rFonts w:ascii="微软雅黑" w:eastAsia="微软雅黑" w:hAnsi="微软雅黑"/>
          <w:color w:val="auto"/>
          <w:sz w:val="21"/>
          <w:szCs w:val="21"/>
        </w:rPr>
        <w:t>2.</w:t>
      </w:r>
      <w:r w:rsidRPr="00013945">
        <w:rPr>
          <w:rFonts w:ascii="微软雅黑" w:eastAsia="微软雅黑" w:hAnsi="微软雅黑"/>
          <w:color w:val="auto"/>
          <w:sz w:val="21"/>
          <w:szCs w:val="21"/>
          <w:u w:val="single"/>
        </w:rPr>
        <w:t xml:space="preserve">（标的名称） </w:t>
      </w:r>
      <w:r w:rsidRPr="00013945">
        <w:rPr>
          <w:rFonts w:ascii="微软雅黑" w:eastAsia="微软雅黑" w:hAnsi="微软雅黑"/>
          <w:color w:val="auto"/>
          <w:sz w:val="21"/>
          <w:szCs w:val="21"/>
        </w:rPr>
        <w:t xml:space="preserve">，属于 </w:t>
      </w:r>
      <w:r w:rsidRPr="00013945">
        <w:rPr>
          <w:rFonts w:ascii="微软雅黑" w:eastAsia="微软雅黑" w:hAnsi="微软雅黑"/>
          <w:color w:val="auto"/>
          <w:sz w:val="21"/>
          <w:szCs w:val="21"/>
          <w:u w:val="single"/>
        </w:rPr>
        <w:t>（采购文件中明确的所属行业） 行业</w:t>
      </w:r>
      <w:r w:rsidRPr="00013945">
        <w:rPr>
          <w:rFonts w:ascii="微软雅黑" w:eastAsia="微软雅黑" w:hAnsi="微软雅黑"/>
          <w:color w:val="auto"/>
          <w:sz w:val="21"/>
          <w:szCs w:val="21"/>
        </w:rPr>
        <w:t>；制造商为</w:t>
      </w:r>
      <w:r w:rsidRPr="00013945">
        <w:rPr>
          <w:rFonts w:ascii="微软雅黑" w:eastAsia="微软雅黑" w:hAnsi="微软雅黑"/>
          <w:color w:val="auto"/>
          <w:sz w:val="21"/>
          <w:szCs w:val="21"/>
          <w:u w:val="single"/>
        </w:rPr>
        <w:t xml:space="preserve"> （企业名称） </w:t>
      </w:r>
      <w:r w:rsidRPr="00013945">
        <w:rPr>
          <w:rFonts w:ascii="微软雅黑" w:eastAsia="微软雅黑" w:hAnsi="微软雅黑"/>
          <w:color w:val="auto"/>
          <w:sz w:val="21"/>
          <w:szCs w:val="21"/>
        </w:rPr>
        <w:t>，从业人员人，营业收入为万元，资产总额为万元，属于</w:t>
      </w:r>
      <w:r w:rsidRPr="00013945">
        <w:rPr>
          <w:rFonts w:ascii="微软雅黑" w:eastAsia="微软雅黑" w:hAnsi="微软雅黑"/>
          <w:color w:val="auto"/>
          <w:sz w:val="21"/>
          <w:szCs w:val="21"/>
          <w:u w:val="single"/>
        </w:rPr>
        <w:t>（中型企业、小型企业、微型企业）</w:t>
      </w:r>
      <w:r w:rsidRPr="00013945">
        <w:rPr>
          <w:rFonts w:ascii="微软雅黑" w:eastAsia="微软雅黑" w:hAnsi="微软雅黑"/>
          <w:color w:val="auto"/>
          <w:sz w:val="21"/>
          <w:szCs w:val="21"/>
        </w:rPr>
        <w:t>；</w:t>
      </w:r>
    </w:p>
    <w:p w:rsidR="00377DE5" w:rsidRPr="00013945" w:rsidRDefault="00693A8C">
      <w:pPr>
        <w:pStyle w:val="CM13"/>
        <w:spacing w:line="360" w:lineRule="auto"/>
        <w:ind w:left="642"/>
        <w:rPr>
          <w:rFonts w:ascii="微软雅黑" w:eastAsia="微软雅黑" w:hAnsi="微软雅黑" w:hint="default"/>
          <w:color w:val="auto"/>
          <w:sz w:val="21"/>
          <w:szCs w:val="21"/>
        </w:rPr>
      </w:pPr>
      <w:r w:rsidRPr="00013945">
        <w:rPr>
          <w:rFonts w:ascii="微软雅黑" w:eastAsia="微软雅黑" w:hAnsi="微软雅黑"/>
          <w:color w:val="auto"/>
          <w:sz w:val="21"/>
          <w:szCs w:val="21"/>
        </w:rPr>
        <w:t>……</w:t>
      </w:r>
    </w:p>
    <w:p w:rsidR="00377DE5" w:rsidRPr="00013945" w:rsidRDefault="00693A8C">
      <w:pPr>
        <w:pStyle w:val="CM11"/>
        <w:spacing w:line="360" w:lineRule="auto"/>
        <w:ind w:right="157" w:firstLine="642"/>
        <w:rPr>
          <w:rFonts w:ascii="微软雅黑" w:eastAsia="微软雅黑" w:hAnsi="微软雅黑" w:hint="default"/>
          <w:color w:val="auto"/>
          <w:sz w:val="21"/>
          <w:szCs w:val="21"/>
        </w:rPr>
      </w:pPr>
      <w:r w:rsidRPr="00013945">
        <w:rPr>
          <w:rFonts w:ascii="微软雅黑" w:eastAsia="微软雅黑" w:hAnsi="微软雅黑"/>
          <w:color w:val="auto"/>
          <w:sz w:val="21"/>
          <w:szCs w:val="21"/>
        </w:rPr>
        <w:t>以上企业，不属于大企业的分支机构，不存在控股股东为大企业的情形，也不存在与大企业的负责人为同一人的情形。</w:t>
      </w:r>
    </w:p>
    <w:p w:rsidR="00377DE5" w:rsidRPr="00013945" w:rsidRDefault="00693A8C">
      <w:pPr>
        <w:pStyle w:val="CM13"/>
        <w:spacing w:line="360" w:lineRule="auto"/>
        <w:ind w:firstLineChars="200" w:firstLine="420"/>
        <w:rPr>
          <w:rFonts w:ascii="微软雅黑" w:eastAsia="微软雅黑" w:hAnsi="微软雅黑" w:hint="default"/>
          <w:color w:val="auto"/>
          <w:sz w:val="21"/>
          <w:szCs w:val="21"/>
        </w:rPr>
      </w:pPr>
      <w:r w:rsidRPr="00013945">
        <w:rPr>
          <w:rFonts w:ascii="微软雅黑" w:eastAsia="微软雅黑" w:hAnsi="微软雅黑"/>
          <w:color w:val="auto"/>
          <w:sz w:val="21"/>
          <w:szCs w:val="21"/>
        </w:rPr>
        <w:t>本企业对上述声明内容的真实性负责。如有虚假，将依法承担相应责任。</w:t>
      </w:r>
    </w:p>
    <w:p w:rsidR="00377DE5" w:rsidRPr="00013945" w:rsidRDefault="00377DE5">
      <w:pPr>
        <w:pStyle w:val="Default"/>
        <w:rPr>
          <w:rFonts w:ascii="微软雅黑" w:eastAsia="微软雅黑" w:hAnsi="微软雅黑" w:hint="default"/>
          <w:color w:val="auto"/>
          <w:sz w:val="21"/>
          <w:szCs w:val="21"/>
        </w:rPr>
      </w:pPr>
    </w:p>
    <w:p w:rsidR="00377DE5" w:rsidRPr="00013945" w:rsidRDefault="00693A8C">
      <w:pPr>
        <w:pStyle w:val="CM11"/>
        <w:spacing w:line="360" w:lineRule="auto"/>
        <w:ind w:right="157" w:firstLine="642"/>
        <w:rPr>
          <w:rFonts w:ascii="微软雅黑" w:eastAsia="微软雅黑" w:hAnsi="微软雅黑" w:hint="default"/>
          <w:color w:val="auto"/>
          <w:spacing w:val="20"/>
          <w:sz w:val="21"/>
          <w:szCs w:val="21"/>
          <w:u w:val="single"/>
        </w:rPr>
      </w:pPr>
      <w:r w:rsidRPr="00013945">
        <w:rPr>
          <w:rFonts w:ascii="微软雅黑" w:eastAsia="微软雅黑" w:hAnsi="微软雅黑"/>
          <w:color w:val="auto"/>
          <w:spacing w:val="20"/>
          <w:sz w:val="21"/>
          <w:szCs w:val="21"/>
        </w:rPr>
        <w:t>供应商名称：</w:t>
      </w:r>
      <w:r w:rsidRPr="00013945">
        <w:rPr>
          <w:rFonts w:ascii="微软雅黑" w:eastAsia="微软雅黑" w:hAnsi="微软雅黑"/>
          <w:color w:val="auto"/>
          <w:spacing w:val="20"/>
          <w:sz w:val="21"/>
          <w:szCs w:val="21"/>
          <w:u w:val="single"/>
        </w:rPr>
        <w:t xml:space="preserve">       （盖章）   </w:t>
      </w:r>
      <w:r w:rsidRPr="00013945">
        <w:rPr>
          <w:rFonts w:ascii="微软雅黑" w:eastAsia="微软雅黑" w:hAnsi="微软雅黑"/>
          <w:color w:val="auto"/>
          <w:spacing w:val="20"/>
          <w:sz w:val="21"/>
          <w:szCs w:val="21"/>
        </w:rPr>
        <w:t xml:space="preserve">      日  期：</w:t>
      </w:r>
    </w:p>
    <w:p w:rsidR="00377DE5" w:rsidRPr="00013945" w:rsidRDefault="00377DE5">
      <w:pPr>
        <w:pStyle w:val="af2"/>
        <w:rPr>
          <w:rStyle w:val="aff"/>
          <w:rFonts w:ascii="微软雅黑" w:eastAsia="微软雅黑" w:hAnsi="微软雅黑"/>
          <w:sz w:val="21"/>
          <w:szCs w:val="21"/>
        </w:rPr>
      </w:pPr>
    </w:p>
    <w:p w:rsidR="00377DE5" w:rsidRPr="00013945" w:rsidRDefault="00693A8C">
      <w:pPr>
        <w:widowControl/>
        <w:spacing w:line="360" w:lineRule="auto"/>
        <w:ind w:firstLineChars="200" w:firstLine="420"/>
        <w:jc w:val="left"/>
        <w:rPr>
          <w:rFonts w:ascii="微软雅黑" w:eastAsia="微软雅黑" w:hAnsi="微软雅黑"/>
          <w:b/>
          <w:szCs w:val="21"/>
        </w:rPr>
      </w:pPr>
      <w:r w:rsidRPr="00013945">
        <w:rPr>
          <w:rFonts w:ascii="微软雅黑" w:eastAsia="微软雅黑" w:hAnsi="微软雅黑"/>
          <w:szCs w:val="21"/>
        </w:rPr>
        <w:t>从业人员、营业收入、资产总额填报上一年度数据，无上一年度数据的新成立企业可不填报。</w:t>
      </w:r>
      <w:r w:rsidRPr="00013945">
        <w:rPr>
          <w:rFonts w:ascii="微软雅黑" w:eastAsia="微软雅黑" w:hAnsi="微软雅黑"/>
          <w:b/>
          <w:szCs w:val="21"/>
        </w:rPr>
        <w:br w:type="page"/>
      </w:r>
      <w:r w:rsidRPr="00013945">
        <w:rPr>
          <w:rFonts w:ascii="微软雅黑" w:eastAsia="微软雅黑" w:hAnsi="微软雅黑" w:hint="eastAsia"/>
          <w:b/>
          <w:szCs w:val="21"/>
        </w:rPr>
        <w:lastRenderedPageBreak/>
        <w:t>残疾人福利性单位声明函</w:t>
      </w:r>
    </w:p>
    <w:p w:rsidR="00377DE5" w:rsidRPr="00013945" w:rsidRDefault="00693A8C">
      <w:pPr>
        <w:widowControl/>
        <w:spacing w:line="360" w:lineRule="auto"/>
        <w:ind w:firstLineChars="200" w:firstLine="420"/>
        <w:jc w:val="center"/>
        <w:rPr>
          <w:rFonts w:ascii="微软雅黑" w:eastAsia="微软雅黑" w:hAnsi="微软雅黑"/>
          <w:b/>
          <w:szCs w:val="21"/>
        </w:rPr>
      </w:pPr>
      <w:r w:rsidRPr="00013945">
        <w:rPr>
          <w:rFonts w:ascii="微软雅黑" w:eastAsia="微软雅黑" w:hAnsi="微软雅黑" w:hint="eastAsia"/>
          <w:b/>
          <w:szCs w:val="21"/>
        </w:rPr>
        <w:t>残疾人福利性单位声明函</w:t>
      </w:r>
    </w:p>
    <w:p w:rsidR="00377DE5" w:rsidRPr="00013945" w:rsidRDefault="00693A8C">
      <w:pPr>
        <w:widowControl/>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77DE5" w:rsidRPr="00013945" w:rsidRDefault="00693A8C">
      <w:pPr>
        <w:widowControl/>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本单位对上述声明的真实性负责。如有虚假，将依法承担相应责任。</w:t>
      </w:r>
    </w:p>
    <w:p w:rsidR="00377DE5" w:rsidRPr="00013945" w:rsidRDefault="00693A8C">
      <w:pPr>
        <w:widowControl/>
        <w:spacing w:line="360" w:lineRule="auto"/>
        <w:ind w:firstLineChars="200" w:firstLine="420"/>
        <w:jc w:val="left"/>
        <w:rPr>
          <w:rFonts w:ascii="微软雅黑" w:eastAsia="微软雅黑" w:hAnsi="微软雅黑"/>
          <w:szCs w:val="21"/>
        </w:rPr>
      </w:pPr>
      <w:r w:rsidRPr="00013945">
        <w:rPr>
          <w:rFonts w:ascii="微软雅黑" w:eastAsia="微软雅黑" w:hAnsi="微软雅黑" w:hint="eastAsia"/>
          <w:szCs w:val="21"/>
        </w:rPr>
        <w:t>投标人（盖章）：</w:t>
      </w:r>
    </w:p>
    <w:p w:rsidR="00377DE5" w:rsidRDefault="00693A8C">
      <w:pPr>
        <w:widowControl/>
        <w:spacing w:line="360" w:lineRule="auto"/>
        <w:ind w:firstLineChars="200" w:firstLine="420"/>
        <w:jc w:val="left"/>
        <w:rPr>
          <w:rFonts w:ascii="微软雅黑" w:eastAsia="微软雅黑" w:hAnsi="微软雅黑" w:cs="宋体"/>
        </w:rPr>
      </w:pPr>
      <w:r w:rsidRPr="00013945">
        <w:rPr>
          <w:rFonts w:ascii="微软雅黑" w:eastAsia="微软雅黑" w:hAnsi="微软雅黑" w:hint="eastAsia"/>
          <w:szCs w:val="21"/>
        </w:rPr>
        <w:t>日期：</w:t>
      </w:r>
    </w:p>
    <w:p w:rsidR="00377DE5" w:rsidRDefault="00377DE5">
      <w:pPr>
        <w:pStyle w:val="Style3"/>
        <w:rPr>
          <w:rFonts w:ascii="微软雅黑" w:eastAsia="微软雅黑" w:hAnsi="微软雅黑"/>
        </w:rPr>
      </w:pPr>
    </w:p>
    <w:sectPr w:rsidR="00377DE5" w:rsidSect="00377DE5">
      <w:footerReference w:type="even" r:id="rId26"/>
      <w:headerReference w:type="first" r:id="rId27"/>
      <w:footerReference w:type="first" r:id="rId28"/>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6C7" w:rsidRDefault="007B26C7" w:rsidP="00377DE5">
      <w:r>
        <w:separator/>
      </w:r>
    </w:p>
  </w:endnote>
  <w:endnote w:type="continuationSeparator" w:id="1">
    <w:p w:rsidR="007B26C7" w:rsidRDefault="007B26C7" w:rsidP="00377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E5" w:rsidRDefault="00377DE5">
    <w:pPr>
      <w:pStyle w:val="a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3542"/>
    </w:sdtPr>
    <w:sdtContent>
      <w:p w:rsidR="00377DE5" w:rsidRDefault="00847B4D">
        <w:pPr>
          <w:pStyle w:val="ae"/>
          <w:jc w:val="center"/>
        </w:pPr>
        <w:r w:rsidRPr="00847B4D">
          <w:fldChar w:fldCharType="begin"/>
        </w:r>
        <w:r w:rsidR="00693A8C">
          <w:instrText xml:space="preserve"> PAGE   \* MERGEFORMAT </w:instrText>
        </w:r>
        <w:r w:rsidRPr="00847B4D">
          <w:fldChar w:fldCharType="separate"/>
        </w:r>
        <w:r w:rsidR="00CA0DF9" w:rsidRPr="00CA0DF9">
          <w:rPr>
            <w:noProof/>
            <w:lang w:val="zh-CN"/>
          </w:rPr>
          <w:t>2</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E5" w:rsidRDefault="00847B4D">
    <w:pPr>
      <w:pStyle w:val="ae"/>
      <w:framePr w:wrap="around" w:vAnchor="text" w:hAnchor="margin" w:xAlign="outside" w:y="1"/>
      <w:rPr>
        <w:rStyle w:val="afa"/>
      </w:rPr>
    </w:pPr>
    <w:r>
      <w:fldChar w:fldCharType="begin"/>
    </w:r>
    <w:r w:rsidR="00693A8C">
      <w:rPr>
        <w:rStyle w:val="afa"/>
      </w:rPr>
      <w:instrText xml:space="preserve">PAGE  </w:instrText>
    </w:r>
    <w:r>
      <w:fldChar w:fldCharType="end"/>
    </w:r>
  </w:p>
  <w:p w:rsidR="00377DE5" w:rsidRDefault="00377DE5">
    <w:pPr>
      <w:pStyle w:val="ae"/>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E5" w:rsidRDefault="00377DE5">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6C7" w:rsidRDefault="007B26C7">
      <w:r>
        <w:separator/>
      </w:r>
    </w:p>
  </w:footnote>
  <w:footnote w:type="continuationSeparator" w:id="1">
    <w:p w:rsidR="007B26C7" w:rsidRDefault="007B26C7">
      <w:r>
        <w:continuationSeparator/>
      </w:r>
    </w:p>
  </w:footnote>
  <w:footnote w:id="2">
    <w:p w:rsidR="00377DE5" w:rsidRDefault="00377DE5"/>
    <w:p w:rsidR="00377DE5" w:rsidRDefault="00377DE5">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E5" w:rsidRDefault="00693A8C">
    <w:pPr>
      <w:pStyle w:val="af"/>
      <w:jc w:val="right"/>
      <w:rPr>
        <w:rFonts w:ascii="微软雅黑" w:eastAsia="微软雅黑" w:hAnsi="微软雅黑"/>
      </w:rPr>
    </w:pPr>
    <w:r>
      <w:rPr>
        <w:rStyle w:val="bookmark-item"/>
        <w:rFonts w:ascii="微软雅黑" w:eastAsia="微软雅黑" w:hAnsi="微软雅黑" w:cs="Arial" w:hint="eastAsia"/>
        <w:szCs w:val="21"/>
      </w:rPr>
      <w:t>大桥镇部分小区开展垃圾分类定时定点投放设施设备建设及运维项目</w:t>
    </w:r>
    <w:r>
      <w:rPr>
        <w:rFonts w:ascii="微软雅黑" w:eastAsia="微软雅黑" w:hAnsi="微软雅黑" w:hint="eastAsia"/>
      </w:rPr>
      <w:t>.招标文</w:t>
    </w:r>
    <w:r>
      <w:rPr>
        <w:rFonts w:ascii="微软雅黑" w:eastAsia="微软雅黑" w:hAnsi="微软雅黑"/>
      </w:rPr>
      <w:t>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E5" w:rsidRDefault="00377D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76F0A"/>
    <w:multiLevelType w:val="multilevel"/>
    <w:tmpl w:val="18176F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5B4223"/>
    <w:multiLevelType w:val="multilevel"/>
    <w:tmpl w:val="305B422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403B5"/>
    <w:multiLevelType w:val="singleLevel"/>
    <w:tmpl w:val="54F403B5"/>
    <w:lvl w:ilvl="0">
      <w:start w:val="1"/>
      <w:numFmt w:val="chineseCounting"/>
      <w:suff w:val="nothing"/>
      <w:lvlText w:val="%1、"/>
      <w:lvlJc w:val="left"/>
    </w:lvl>
  </w:abstractNum>
  <w:abstractNum w:abstractNumId="3">
    <w:nsid w:val="551E3405"/>
    <w:multiLevelType w:val="multilevel"/>
    <w:tmpl w:val="551E340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57FD3DA"/>
    <w:multiLevelType w:val="singleLevel"/>
    <w:tmpl w:val="557FD3DA"/>
    <w:lvl w:ilvl="0">
      <w:start w:val="3"/>
      <w:numFmt w:val="chineseCounting"/>
      <w:suff w:val="nothing"/>
      <w:lvlText w:val="%1、"/>
      <w:lvlJc w:val="left"/>
    </w:lvl>
  </w:abstractNum>
  <w:abstractNum w:abstractNumId="5">
    <w:nsid w:val="558930C9"/>
    <w:multiLevelType w:val="multilevel"/>
    <w:tmpl w:val="558930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7">
    <w:nsid w:val="7F006481"/>
    <w:multiLevelType w:val="multilevel"/>
    <w:tmpl w:val="7F0064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5"/>
  </w:num>
  <w:num w:numId="4">
    <w:abstractNumId w:val="1"/>
  </w:num>
  <w:num w:numId="5">
    <w:abstractNumId w:val="3"/>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595"/>
    <w:rsid w:val="00000868"/>
    <w:rsid w:val="00002FF3"/>
    <w:rsid w:val="00003C3C"/>
    <w:rsid w:val="000044F4"/>
    <w:rsid w:val="000050D6"/>
    <w:rsid w:val="00005B6A"/>
    <w:rsid w:val="0000613F"/>
    <w:rsid w:val="00006676"/>
    <w:rsid w:val="00007A59"/>
    <w:rsid w:val="00007FDC"/>
    <w:rsid w:val="000101D3"/>
    <w:rsid w:val="00010B34"/>
    <w:rsid w:val="00010C43"/>
    <w:rsid w:val="000112E4"/>
    <w:rsid w:val="00011499"/>
    <w:rsid w:val="00011EDD"/>
    <w:rsid w:val="00013945"/>
    <w:rsid w:val="00014435"/>
    <w:rsid w:val="000144A0"/>
    <w:rsid w:val="00014FC4"/>
    <w:rsid w:val="00015B12"/>
    <w:rsid w:val="00015C8C"/>
    <w:rsid w:val="00015FBC"/>
    <w:rsid w:val="00016F84"/>
    <w:rsid w:val="00017123"/>
    <w:rsid w:val="0001712E"/>
    <w:rsid w:val="0001791B"/>
    <w:rsid w:val="00020A3B"/>
    <w:rsid w:val="0002379F"/>
    <w:rsid w:val="00023EA6"/>
    <w:rsid w:val="00023F05"/>
    <w:rsid w:val="00024931"/>
    <w:rsid w:val="00024B81"/>
    <w:rsid w:val="00026C81"/>
    <w:rsid w:val="0003103E"/>
    <w:rsid w:val="0003146C"/>
    <w:rsid w:val="00031953"/>
    <w:rsid w:val="00033DAA"/>
    <w:rsid w:val="00034D4D"/>
    <w:rsid w:val="00035725"/>
    <w:rsid w:val="0003713E"/>
    <w:rsid w:val="000374F0"/>
    <w:rsid w:val="00037CD8"/>
    <w:rsid w:val="0004008C"/>
    <w:rsid w:val="000401D5"/>
    <w:rsid w:val="00040B28"/>
    <w:rsid w:val="00042977"/>
    <w:rsid w:val="00042AFD"/>
    <w:rsid w:val="00043120"/>
    <w:rsid w:val="00043142"/>
    <w:rsid w:val="000462B4"/>
    <w:rsid w:val="0004692F"/>
    <w:rsid w:val="0005070C"/>
    <w:rsid w:val="000510C6"/>
    <w:rsid w:val="000518B8"/>
    <w:rsid w:val="00051FC1"/>
    <w:rsid w:val="00052F01"/>
    <w:rsid w:val="000552F9"/>
    <w:rsid w:val="00055784"/>
    <w:rsid w:val="00055D20"/>
    <w:rsid w:val="00056CBF"/>
    <w:rsid w:val="000573EF"/>
    <w:rsid w:val="00060047"/>
    <w:rsid w:val="000623FD"/>
    <w:rsid w:val="00063364"/>
    <w:rsid w:val="00064222"/>
    <w:rsid w:val="00064829"/>
    <w:rsid w:val="000648B5"/>
    <w:rsid w:val="00065016"/>
    <w:rsid w:val="000651F4"/>
    <w:rsid w:val="000662AD"/>
    <w:rsid w:val="00066842"/>
    <w:rsid w:val="00066EC4"/>
    <w:rsid w:val="000709B0"/>
    <w:rsid w:val="000718A7"/>
    <w:rsid w:val="00072638"/>
    <w:rsid w:val="00072E76"/>
    <w:rsid w:val="000736C9"/>
    <w:rsid w:val="00073C4C"/>
    <w:rsid w:val="000741B6"/>
    <w:rsid w:val="00074788"/>
    <w:rsid w:val="00074982"/>
    <w:rsid w:val="00074E55"/>
    <w:rsid w:val="00074FC4"/>
    <w:rsid w:val="00076500"/>
    <w:rsid w:val="0007718F"/>
    <w:rsid w:val="0007759B"/>
    <w:rsid w:val="00080288"/>
    <w:rsid w:val="0008113B"/>
    <w:rsid w:val="00082663"/>
    <w:rsid w:val="00082681"/>
    <w:rsid w:val="000845F6"/>
    <w:rsid w:val="00085D08"/>
    <w:rsid w:val="00085F92"/>
    <w:rsid w:val="000860EE"/>
    <w:rsid w:val="0008643D"/>
    <w:rsid w:val="000871CB"/>
    <w:rsid w:val="00087869"/>
    <w:rsid w:val="00087F2C"/>
    <w:rsid w:val="000901E0"/>
    <w:rsid w:val="00091F55"/>
    <w:rsid w:val="00092DE6"/>
    <w:rsid w:val="000932B2"/>
    <w:rsid w:val="00093B62"/>
    <w:rsid w:val="00093B7D"/>
    <w:rsid w:val="00093EB5"/>
    <w:rsid w:val="000941A5"/>
    <w:rsid w:val="00095712"/>
    <w:rsid w:val="00096C1B"/>
    <w:rsid w:val="00097241"/>
    <w:rsid w:val="0009734B"/>
    <w:rsid w:val="000A0027"/>
    <w:rsid w:val="000A137F"/>
    <w:rsid w:val="000A24D3"/>
    <w:rsid w:val="000A29D9"/>
    <w:rsid w:val="000A4B05"/>
    <w:rsid w:val="000A4FF5"/>
    <w:rsid w:val="000A6697"/>
    <w:rsid w:val="000A69C1"/>
    <w:rsid w:val="000B032D"/>
    <w:rsid w:val="000B09AE"/>
    <w:rsid w:val="000B2E80"/>
    <w:rsid w:val="000B39C4"/>
    <w:rsid w:val="000B4EDA"/>
    <w:rsid w:val="000B60F2"/>
    <w:rsid w:val="000C0619"/>
    <w:rsid w:val="000C1788"/>
    <w:rsid w:val="000C1952"/>
    <w:rsid w:val="000C33C8"/>
    <w:rsid w:val="000C34D1"/>
    <w:rsid w:val="000C3CB6"/>
    <w:rsid w:val="000C400E"/>
    <w:rsid w:val="000C4E12"/>
    <w:rsid w:val="000C51F1"/>
    <w:rsid w:val="000C52F4"/>
    <w:rsid w:val="000C743A"/>
    <w:rsid w:val="000D00D5"/>
    <w:rsid w:val="000D0A89"/>
    <w:rsid w:val="000D0CCE"/>
    <w:rsid w:val="000D1BEF"/>
    <w:rsid w:val="000D270C"/>
    <w:rsid w:val="000D3375"/>
    <w:rsid w:val="000D3BD8"/>
    <w:rsid w:val="000D3CA8"/>
    <w:rsid w:val="000D3DBC"/>
    <w:rsid w:val="000D3E83"/>
    <w:rsid w:val="000D4E06"/>
    <w:rsid w:val="000D51BB"/>
    <w:rsid w:val="000D5879"/>
    <w:rsid w:val="000D73FD"/>
    <w:rsid w:val="000E0758"/>
    <w:rsid w:val="000E0C03"/>
    <w:rsid w:val="000E1631"/>
    <w:rsid w:val="000E1EB6"/>
    <w:rsid w:val="000E2A99"/>
    <w:rsid w:val="000E4153"/>
    <w:rsid w:val="000E4833"/>
    <w:rsid w:val="000E5B07"/>
    <w:rsid w:val="000E5BED"/>
    <w:rsid w:val="000E63B3"/>
    <w:rsid w:val="000F00C6"/>
    <w:rsid w:val="000F0141"/>
    <w:rsid w:val="000F1174"/>
    <w:rsid w:val="000F200A"/>
    <w:rsid w:val="000F2A44"/>
    <w:rsid w:val="000F2DCB"/>
    <w:rsid w:val="000F2E02"/>
    <w:rsid w:val="000F3E23"/>
    <w:rsid w:val="000F41DC"/>
    <w:rsid w:val="000F44ED"/>
    <w:rsid w:val="000F79F2"/>
    <w:rsid w:val="000F7AE1"/>
    <w:rsid w:val="00101198"/>
    <w:rsid w:val="00102946"/>
    <w:rsid w:val="001029B5"/>
    <w:rsid w:val="00104A23"/>
    <w:rsid w:val="00104E7B"/>
    <w:rsid w:val="001056B0"/>
    <w:rsid w:val="00106CA0"/>
    <w:rsid w:val="00111AC6"/>
    <w:rsid w:val="00111C03"/>
    <w:rsid w:val="00111CE3"/>
    <w:rsid w:val="00112C9C"/>
    <w:rsid w:val="001136F2"/>
    <w:rsid w:val="0011453D"/>
    <w:rsid w:val="00114A5F"/>
    <w:rsid w:val="00114D46"/>
    <w:rsid w:val="001157FF"/>
    <w:rsid w:val="00117042"/>
    <w:rsid w:val="0012000F"/>
    <w:rsid w:val="001204E0"/>
    <w:rsid w:val="001212C3"/>
    <w:rsid w:val="00121D1B"/>
    <w:rsid w:val="00123A12"/>
    <w:rsid w:val="0012571C"/>
    <w:rsid w:val="00131164"/>
    <w:rsid w:val="0013190C"/>
    <w:rsid w:val="00131EB3"/>
    <w:rsid w:val="0013300D"/>
    <w:rsid w:val="001331D8"/>
    <w:rsid w:val="00134281"/>
    <w:rsid w:val="00136E52"/>
    <w:rsid w:val="001373E2"/>
    <w:rsid w:val="001411A8"/>
    <w:rsid w:val="0014323C"/>
    <w:rsid w:val="0014548E"/>
    <w:rsid w:val="00146BCC"/>
    <w:rsid w:val="00147B7A"/>
    <w:rsid w:val="00150C59"/>
    <w:rsid w:val="001512EB"/>
    <w:rsid w:val="00152CF7"/>
    <w:rsid w:val="00153909"/>
    <w:rsid w:val="001552AD"/>
    <w:rsid w:val="00155885"/>
    <w:rsid w:val="0015627F"/>
    <w:rsid w:val="0015639E"/>
    <w:rsid w:val="00157136"/>
    <w:rsid w:val="001608DD"/>
    <w:rsid w:val="00160CB6"/>
    <w:rsid w:val="00162AB9"/>
    <w:rsid w:val="001663C1"/>
    <w:rsid w:val="001669F7"/>
    <w:rsid w:val="00171130"/>
    <w:rsid w:val="001749EA"/>
    <w:rsid w:val="00175FF0"/>
    <w:rsid w:val="00180135"/>
    <w:rsid w:val="001807AC"/>
    <w:rsid w:val="0018080D"/>
    <w:rsid w:val="00180B6C"/>
    <w:rsid w:val="00183E56"/>
    <w:rsid w:val="00185BE6"/>
    <w:rsid w:val="00186C73"/>
    <w:rsid w:val="00190584"/>
    <w:rsid w:val="00190A51"/>
    <w:rsid w:val="00191C4B"/>
    <w:rsid w:val="001961BA"/>
    <w:rsid w:val="001963C7"/>
    <w:rsid w:val="00196943"/>
    <w:rsid w:val="00196E8A"/>
    <w:rsid w:val="001A19B5"/>
    <w:rsid w:val="001A2EC3"/>
    <w:rsid w:val="001A3799"/>
    <w:rsid w:val="001A385B"/>
    <w:rsid w:val="001A45C5"/>
    <w:rsid w:val="001A5907"/>
    <w:rsid w:val="001A6FF0"/>
    <w:rsid w:val="001A7535"/>
    <w:rsid w:val="001A78E7"/>
    <w:rsid w:val="001B024B"/>
    <w:rsid w:val="001B0539"/>
    <w:rsid w:val="001B31E0"/>
    <w:rsid w:val="001B333B"/>
    <w:rsid w:val="001B4756"/>
    <w:rsid w:val="001B4BD3"/>
    <w:rsid w:val="001B598A"/>
    <w:rsid w:val="001B6161"/>
    <w:rsid w:val="001B7633"/>
    <w:rsid w:val="001B78A9"/>
    <w:rsid w:val="001B7F59"/>
    <w:rsid w:val="001C01C4"/>
    <w:rsid w:val="001C2AE0"/>
    <w:rsid w:val="001C2C06"/>
    <w:rsid w:val="001C2E1A"/>
    <w:rsid w:val="001C2F33"/>
    <w:rsid w:val="001C531A"/>
    <w:rsid w:val="001C585A"/>
    <w:rsid w:val="001C5F4C"/>
    <w:rsid w:val="001C7E55"/>
    <w:rsid w:val="001D15FA"/>
    <w:rsid w:val="001D1B99"/>
    <w:rsid w:val="001D2819"/>
    <w:rsid w:val="001D3534"/>
    <w:rsid w:val="001D3D2D"/>
    <w:rsid w:val="001D6C3A"/>
    <w:rsid w:val="001D7C5E"/>
    <w:rsid w:val="001E0DAD"/>
    <w:rsid w:val="001E14EA"/>
    <w:rsid w:val="001E23F2"/>
    <w:rsid w:val="001E2F45"/>
    <w:rsid w:val="001E31F8"/>
    <w:rsid w:val="001E3FCE"/>
    <w:rsid w:val="001E4776"/>
    <w:rsid w:val="001E550F"/>
    <w:rsid w:val="001F020B"/>
    <w:rsid w:val="001F02A5"/>
    <w:rsid w:val="001F2692"/>
    <w:rsid w:val="001F2848"/>
    <w:rsid w:val="001F32E4"/>
    <w:rsid w:val="001F3957"/>
    <w:rsid w:val="001F515A"/>
    <w:rsid w:val="001F6A15"/>
    <w:rsid w:val="001F7336"/>
    <w:rsid w:val="002001BC"/>
    <w:rsid w:val="002004C0"/>
    <w:rsid w:val="00200E8E"/>
    <w:rsid w:val="002012BC"/>
    <w:rsid w:val="002028EE"/>
    <w:rsid w:val="002033CF"/>
    <w:rsid w:val="002033E0"/>
    <w:rsid w:val="00203D55"/>
    <w:rsid w:val="00204712"/>
    <w:rsid w:val="00204AFB"/>
    <w:rsid w:val="00205048"/>
    <w:rsid w:val="0020630C"/>
    <w:rsid w:val="00206B06"/>
    <w:rsid w:val="00206BAE"/>
    <w:rsid w:val="0021056E"/>
    <w:rsid w:val="00210A6D"/>
    <w:rsid w:val="00211B35"/>
    <w:rsid w:val="00212194"/>
    <w:rsid w:val="0021251E"/>
    <w:rsid w:val="00214014"/>
    <w:rsid w:val="0021426B"/>
    <w:rsid w:val="00214F3B"/>
    <w:rsid w:val="00215167"/>
    <w:rsid w:val="00215261"/>
    <w:rsid w:val="0021582A"/>
    <w:rsid w:val="00216784"/>
    <w:rsid w:val="00216AF8"/>
    <w:rsid w:val="002172A3"/>
    <w:rsid w:val="002202C1"/>
    <w:rsid w:val="00221406"/>
    <w:rsid w:val="002214C3"/>
    <w:rsid w:val="00221609"/>
    <w:rsid w:val="00221DE0"/>
    <w:rsid w:val="0022501A"/>
    <w:rsid w:val="00225680"/>
    <w:rsid w:val="00225B70"/>
    <w:rsid w:val="0022638E"/>
    <w:rsid w:val="002266AF"/>
    <w:rsid w:val="00226DD7"/>
    <w:rsid w:val="00226F31"/>
    <w:rsid w:val="00227079"/>
    <w:rsid w:val="002272CC"/>
    <w:rsid w:val="0022764B"/>
    <w:rsid w:val="002310E4"/>
    <w:rsid w:val="00231165"/>
    <w:rsid w:val="002321B2"/>
    <w:rsid w:val="00232532"/>
    <w:rsid w:val="002331D8"/>
    <w:rsid w:val="0023367C"/>
    <w:rsid w:val="00235081"/>
    <w:rsid w:val="0023556C"/>
    <w:rsid w:val="0023594C"/>
    <w:rsid w:val="00236DA3"/>
    <w:rsid w:val="0023766E"/>
    <w:rsid w:val="00240063"/>
    <w:rsid w:val="002450E8"/>
    <w:rsid w:val="00245739"/>
    <w:rsid w:val="0024712C"/>
    <w:rsid w:val="0024757D"/>
    <w:rsid w:val="00250561"/>
    <w:rsid w:val="0025074F"/>
    <w:rsid w:val="00250FF3"/>
    <w:rsid w:val="00251D1B"/>
    <w:rsid w:val="00251DDD"/>
    <w:rsid w:val="0025468A"/>
    <w:rsid w:val="00254D47"/>
    <w:rsid w:val="00255D0F"/>
    <w:rsid w:val="0025717D"/>
    <w:rsid w:val="00257251"/>
    <w:rsid w:val="00260090"/>
    <w:rsid w:val="00260141"/>
    <w:rsid w:val="00261255"/>
    <w:rsid w:val="0026212D"/>
    <w:rsid w:val="0026292E"/>
    <w:rsid w:val="00266055"/>
    <w:rsid w:val="0026746C"/>
    <w:rsid w:val="00267640"/>
    <w:rsid w:val="002705BE"/>
    <w:rsid w:val="00270CF7"/>
    <w:rsid w:val="00270F20"/>
    <w:rsid w:val="00272EC3"/>
    <w:rsid w:val="00273015"/>
    <w:rsid w:val="0027308B"/>
    <w:rsid w:val="0027337F"/>
    <w:rsid w:val="00273C0A"/>
    <w:rsid w:val="00274258"/>
    <w:rsid w:val="0027449C"/>
    <w:rsid w:val="0027499F"/>
    <w:rsid w:val="00274F22"/>
    <w:rsid w:val="002754FB"/>
    <w:rsid w:val="00275E3B"/>
    <w:rsid w:val="00276170"/>
    <w:rsid w:val="00276513"/>
    <w:rsid w:val="002800F9"/>
    <w:rsid w:val="0028092D"/>
    <w:rsid w:val="00281060"/>
    <w:rsid w:val="00281577"/>
    <w:rsid w:val="00281AEF"/>
    <w:rsid w:val="00284E30"/>
    <w:rsid w:val="0028553D"/>
    <w:rsid w:val="0028570D"/>
    <w:rsid w:val="0028590F"/>
    <w:rsid w:val="00285DF0"/>
    <w:rsid w:val="0028632D"/>
    <w:rsid w:val="002864B8"/>
    <w:rsid w:val="0029034A"/>
    <w:rsid w:val="00290975"/>
    <w:rsid w:val="00293D33"/>
    <w:rsid w:val="0029485F"/>
    <w:rsid w:val="0029609E"/>
    <w:rsid w:val="002A0E86"/>
    <w:rsid w:val="002A2E64"/>
    <w:rsid w:val="002A5215"/>
    <w:rsid w:val="002A62CD"/>
    <w:rsid w:val="002A6348"/>
    <w:rsid w:val="002A673A"/>
    <w:rsid w:val="002B0930"/>
    <w:rsid w:val="002B0D8A"/>
    <w:rsid w:val="002B4339"/>
    <w:rsid w:val="002B51C5"/>
    <w:rsid w:val="002B5A79"/>
    <w:rsid w:val="002B5C0A"/>
    <w:rsid w:val="002B73C5"/>
    <w:rsid w:val="002B7CC9"/>
    <w:rsid w:val="002C2BFF"/>
    <w:rsid w:val="002C2C79"/>
    <w:rsid w:val="002C2D68"/>
    <w:rsid w:val="002C30B4"/>
    <w:rsid w:val="002C3195"/>
    <w:rsid w:val="002C3490"/>
    <w:rsid w:val="002C4048"/>
    <w:rsid w:val="002C4195"/>
    <w:rsid w:val="002C49C2"/>
    <w:rsid w:val="002C4CA1"/>
    <w:rsid w:val="002C5920"/>
    <w:rsid w:val="002C5F4F"/>
    <w:rsid w:val="002C60A9"/>
    <w:rsid w:val="002C7739"/>
    <w:rsid w:val="002D0334"/>
    <w:rsid w:val="002D1096"/>
    <w:rsid w:val="002D1656"/>
    <w:rsid w:val="002D30D0"/>
    <w:rsid w:val="002D3A29"/>
    <w:rsid w:val="002D3DE7"/>
    <w:rsid w:val="002D40B4"/>
    <w:rsid w:val="002D4599"/>
    <w:rsid w:val="002D501A"/>
    <w:rsid w:val="002D6047"/>
    <w:rsid w:val="002D6ED5"/>
    <w:rsid w:val="002E0380"/>
    <w:rsid w:val="002E3DB0"/>
    <w:rsid w:val="002E4582"/>
    <w:rsid w:val="002E608E"/>
    <w:rsid w:val="002E6D2B"/>
    <w:rsid w:val="002E7056"/>
    <w:rsid w:val="002E7AFC"/>
    <w:rsid w:val="002E7E1D"/>
    <w:rsid w:val="002F0B10"/>
    <w:rsid w:val="002F22D6"/>
    <w:rsid w:val="002F26C5"/>
    <w:rsid w:val="002F272C"/>
    <w:rsid w:val="002F46AD"/>
    <w:rsid w:val="002F4F9C"/>
    <w:rsid w:val="002F6D21"/>
    <w:rsid w:val="003005D7"/>
    <w:rsid w:val="003034C4"/>
    <w:rsid w:val="00303B30"/>
    <w:rsid w:val="003070E6"/>
    <w:rsid w:val="00310446"/>
    <w:rsid w:val="00312058"/>
    <w:rsid w:val="00312FB3"/>
    <w:rsid w:val="003146C2"/>
    <w:rsid w:val="00314A13"/>
    <w:rsid w:val="00314F8A"/>
    <w:rsid w:val="00315A4D"/>
    <w:rsid w:val="003163D4"/>
    <w:rsid w:val="00316CBA"/>
    <w:rsid w:val="00320024"/>
    <w:rsid w:val="003200B2"/>
    <w:rsid w:val="003235A5"/>
    <w:rsid w:val="00323E19"/>
    <w:rsid w:val="0032517A"/>
    <w:rsid w:val="00326214"/>
    <w:rsid w:val="003262E3"/>
    <w:rsid w:val="0032659B"/>
    <w:rsid w:val="00326C39"/>
    <w:rsid w:val="00326F34"/>
    <w:rsid w:val="00327B44"/>
    <w:rsid w:val="00330637"/>
    <w:rsid w:val="00331439"/>
    <w:rsid w:val="003314C8"/>
    <w:rsid w:val="0033382F"/>
    <w:rsid w:val="003339BF"/>
    <w:rsid w:val="003339E4"/>
    <w:rsid w:val="0033557B"/>
    <w:rsid w:val="00340753"/>
    <w:rsid w:val="00340EF0"/>
    <w:rsid w:val="0034120C"/>
    <w:rsid w:val="00341BA6"/>
    <w:rsid w:val="0034299D"/>
    <w:rsid w:val="003434B3"/>
    <w:rsid w:val="003446A7"/>
    <w:rsid w:val="00344736"/>
    <w:rsid w:val="0034565D"/>
    <w:rsid w:val="003462B2"/>
    <w:rsid w:val="003471ED"/>
    <w:rsid w:val="00347CE9"/>
    <w:rsid w:val="0035270E"/>
    <w:rsid w:val="00353D48"/>
    <w:rsid w:val="00353D4B"/>
    <w:rsid w:val="00357213"/>
    <w:rsid w:val="00357921"/>
    <w:rsid w:val="00360259"/>
    <w:rsid w:val="00360275"/>
    <w:rsid w:val="00361B16"/>
    <w:rsid w:val="00361F22"/>
    <w:rsid w:val="00364900"/>
    <w:rsid w:val="0036638D"/>
    <w:rsid w:val="00367043"/>
    <w:rsid w:val="00367868"/>
    <w:rsid w:val="00367E68"/>
    <w:rsid w:val="003702DB"/>
    <w:rsid w:val="003723EA"/>
    <w:rsid w:val="003726C9"/>
    <w:rsid w:val="00374661"/>
    <w:rsid w:val="00374AFA"/>
    <w:rsid w:val="0037623E"/>
    <w:rsid w:val="0037688E"/>
    <w:rsid w:val="00376CC4"/>
    <w:rsid w:val="00376EB3"/>
    <w:rsid w:val="00377A30"/>
    <w:rsid w:val="00377DE5"/>
    <w:rsid w:val="00380F76"/>
    <w:rsid w:val="00381601"/>
    <w:rsid w:val="003827C0"/>
    <w:rsid w:val="00382D2E"/>
    <w:rsid w:val="003831B5"/>
    <w:rsid w:val="003833E2"/>
    <w:rsid w:val="003857B1"/>
    <w:rsid w:val="0038631D"/>
    <w:rsid w:val="00387D85"/>
    <w:rsid w:val="00391146"/>
    <w:rsid w:val="0039180D"/>
    <w:rsid w:val="00392242"/>
    <w:rsid w:val="00392C09"/>
    <w:rsid w:val="00393B51"/>
    <w:rsid w:val="003940A9"/>
    <w:rsid w:val="003945FE"/>
    <w:rsid w:val="00394AE3"/>
    <w:rsid w:val="00395629"/>
    <w:rsid w:val="00396EBC"/>
    <w:rsid w:val="00397632"/>
    <w:rsid w:val="00397A22"/>
    <w:rsid w:val="003A2AB4"/>
    <w:rsid w:val="003A35DE"/>
    <w:rsid w:val="003A368B"/>
    <w:rsid w:val="003A3F1A"/>
    <w:rsid w:val="003A4246"/>
    <w:rsid w:val="003A55E2"/>
    <w:rsid w:val="003A60A5"/>
    <w:rsid w:val="003A65FE"/>
    <w:rsid w:val="003A6EB4"/>
    <w:rsid w:val="003A6F45"/>
    <w:rsid w:val="003B282B"/>
    <w:rsid w:val="003B296C"/>
    <w:rsid w:val="003B3A29"/>
    <w:rsid w:val="003B4237"/>
    <w:rsid w:val="003B5FEC"/>
    <w:rsid w:val="003B6222"/>
    <w:rsid w:val="003B6C68"/>
    <w:rsid w:val="003C1488"/>
    <w:rsid w:val="003C1A41"/>
    <w:rsid w:val="003C41E9"/>
    <w:rsid w:val="003C4C6A"/>
    <w:rsid w:val="003C542B"/>
    <w:rsid w:val="003C6088"/>
    <w:rsid w:val="003C6925"/>
    <w:rsid w:val="003C6A7D"/>
    <w:rsid w:val="003C704B"/>
    <w:rsid w:val="003C7C88"/>
    <w:rsid w:val="003D1D29"/>
    <w:rsid w:val="003D1E74"/>
    <w:rsid w:val="003D38BD"/>
    <w:rsid w:val="003D3F8F"/>
    <w:rsid w:val="003D44ED"/>
    <w:rsid w:val="003D4E32"/>
    <w:rsid w:val="003D7B96"/>
    <w:rsid w:val="003E14B5"/>
    <w:rsid w:val="003E25C9"/>
    <w:rsid w:val="003E3291"/>
    <w:rsid w:val="003E4A05"/>
    <w:rsid w:val="003E62A6"/>
    <w:rsid w:val="003E63DD"/>
    <w:rsid w:val="003E6A9E"/>
    <w:rsid w:val="003E6BD1"/>
    <w:rsid w:val="003F00F1"/>
    <w:rsid w:val="003F08DD"/>
    <w:rsid w:val="003F095C"/>
    <w:rsid w:val="003F0A5B"/>
    <w:rsid w:val="003F1038"/>
    <w:rsid w:val="003F32EA"/>
    <w:rsid w:val="003F3578"/>
    <w:rsid w:val="003F361B"/>
    <w:rsid w:val="003F47CC"/>
    <w:rsid w:val="003F50C2"/>
    <w:rsid w:val="003F524D"/>
    <w:rsid w:val="00401095"/>
    <w:rsid w:val="00401627"/>
    <w:rsid w:val="00401A1A"/>
    <w:rsid w:val="00404445"/>
    <w:rsid w:val="00404C20"/>
    <w:rsid w:val="00405C98"/>
    <w:rsid w:val="00407E08"/>
    <w:rsid w:val="00407ED7"/>
    <w:rsid w:val="004101E8"/>
    <w:rsid w:val="00410A0F"/>
    <w:rsid w:val="00410FAF"/>
    <w:rsid w:val="004114AA"/>
    <w:rsid w:val="00411F06"/>
    <w:rsid w:val="0041237D"/>
    <w:rsid w:val="00412A63"/>
    <w:rsid w:val="00412CBD"/>
    <w:rsid w:val="00412CD1"/>
    <w:rsid w:val="00413F4C"/>
    <w:rsid w:val="00415698"/>
    <w:rsid w:val="004156B5"/>
    <w:rsid w:val="00417543"/>
    <w:rsid w:val="00417BE9"/>
    <w:rsid w:val="00417BFA"/>
    <w:rsid w:val="00420F8D"/>
    <w:rsid w:val="004214B5"/>
    <w:rsid w:val="0042152C"/>
    <w:rsid w:val="00421A71"/>
    <w:rsid w:val="004225B5"/>
    <w:rsid w:val="00423F7F"/>
    <w:rsid w:val="004250BA"/>
    <w:rsid w:val="004256E8"/>
    <w:rsid w:val="00425B57"/>
    <w:rsid w:val="004267A0"/>
    <w:rsid w:val="00426EEF"/>
    <w:rsid w:val="00427BD9"/>
    <w:rsid w:val="00430924"/>
    <w:rsid w:val="00431C25"/>
    <w:rsid w:val="00431CF0"/>
    <w:rsid w:val="0043214E"/>
    <w:rsid w:val="00432A03"/>
    <w:rsid w:val="00434060"/>
    <w:rsid w:val="004352F2"/>
    <w:rsid w:val="00437762"/>
    <w:rsid w:val="00440709"/>
    <w:rsid w:val="004409B0"/>
    <w:rsid w:val="00440EEE"/>
    <w:rsid w:val="004410F2"/>
    <w:rsid w:val="0044176C"/>
    <w:rsid w:val="004426D3"/>
    <w:rsid w:val="004432C4"/>
    <w:rsid w:val="00444E81"/>
    <w:rsid w:val="004461E1"/>
    <w:rsid w:val="0044624A"/>
    <w:rsid w:val="00446673"/>
    <w:rsid w:val="004466ED"/>
    <w:rsid w:val="00451372"/>
    <w:rsid w:val="00451D14"/>
    <w:rsid w:val="00451E6E"/>
    <w:rsid w:val="00453177"/>
    <w:rsid w:val="0045398A"/>
    <w:rsid w:val="004548E3"/>
    <w:rsid w:val="00454CAC"/>
    <w:rsid w:val="00455983"/>
    <w:rsid w:val="00455FB6"/>
    <w:rsid w:val="00456AB9"/>
    <w:rsid w:val="00456B40"/>
    <w:rsid w:val="00457A35"/>
    <w:rsid w:val="00462C1E"/>
    <w:rsid w:val="00462D59"/>
    <w:rsid w:val="00463AE4"/>
    <w:rsid w:val="00464EDB"/>
    <w:rsid w:val="0046636F"/>
    <w:rsid w:val="00466865"/>
    <w:rsid w:val="0047000B"/>
    <w:rsid w:val="00470411"/>
    <w:rsid w:val="00470989"/>
    <w:rsid w:val="00472A6B"/>
    <w:rsid w:val="004730CD"/>
    <w:rsid w:val="004753EA"/>
    <w:rsid w:val="004756E5"/>
    <w:rsid w:val="00476BF4"/>
    <w:rsid w:val="00477067"/>
    <w:rsid w:val="00477155"/>
    <w:rsid w:val="0047747E"/>
    <w:rsid w:val="0047764D"/>
    <w:rsid w:val="00482362"/>
    <w:rsid w:val="00483A8C"/>
    <w:rsid w:val="00483AF6"/>
    <w:rsid w:val="0048421A"/>
    <w:rsid w:val="004845BA"/>
    <w:rsid w:val="004849D7"/>
    <w:rsid w:val="00485E36"/>
    <w:rsid w:val="00486130"/>
    <w:rsid w:val="00487732"/>
    <w:rsid w:val="00487EA8"/>
    <w:rsid w:val="004905E4"/>
    <w:rsid w:val="00490A14"/>
    <w:rsid w:val="00491467"/>
    <w:rsid w:val="00491686"/>
    <w:rsid w:val="00492C3D"/>
    <w:rsid w:val="004935E2"/>
    <w:rsid w:val="004935F5"/>
    <w:rsid w:val="00493D52"/>
    <w:rsid w:val="00494311"/>
    <w:rsid w:val="00495508"/>
    <w:rsid w:val="00496347"/>
    <w:rsid w:val="0049757D"/>
    <w:rsid w:val="004A193D"/>
    <w:rsid w:val="004A29C6"/>
    <w:rsid w:val="004A339A"/>
    <w:rsid w:val="004A33C5"/>
    <w:rsid w:val="004A3408"/>
    <w:rsid w:val="004A3427"/>
    <w:rsid w:val="004A35EC"/>
    <w:rsid w:val="004A3D67"/>
    <w:rsid w:val="004A63AD"/>
    <w:rsid w:val="004A6CD4"/>
    <w:rsid w:val="004A763F"/>
    <w:rsid w:val="004A7686"/>
    <w:rsid w:val="004B1146"/>
    <w:rsid w:val="004B3872"/>
    <w:rsid w:val="004B5BDD"/>
    <w:rsid w:val="004B76FA"/>
    <w:rsid w:val="004C024F"/>
    <w:rsid w:val="004C194A"/>
    <w:rsid w:val="004C2CFD"/>
    <w:rsid w:val="004C3F63"/>
    <w:rsid w:val="004C4F9B"/>
    <w:rsid w:val="004C552C"/>
    <w:rsid w:val="004C78BC"/>
    <w:rsid w:val="004D0473"/>
    <w:rsid w:val="004D07AC"/>
    <w:rsid w:val="004D0F08"/>
    <w:rsid w:val="004D3047"/>
    <w:rsid w:val="004D3105"/>
    <w:rsid w:val="004D39A3"/>
    <w:rsid w:val="004D3C1D"/>
    <w:rsid w:val="004D4C0E"/>
    <w:rsid w:val="004D4F09"/>
    <w:rsid w:val="004D5556"/>
    <w:rsid w:val="004D688A"/>
    <w:rsid w:val="004D7812"/>
    <w:rsid w:val="004D7E27"/>
    <w:rsid w:val="004E180E"/>
    <w:rsid w:val="004E3AAC"/>
    <w:rsid w:val="004E3F53"/>
    <w:rsid w:val="004E443A"/>
    <w:rsid w:val="004E46CA"/>
    <w:rsid w:val="004E49CF"/>
    <w:rsid w:val="004E7946"/>
    <w:rsid w:val="004F054E"/>
    <w:rsid w:val="004F49C9"/>
    <w:rsid w:val="004F5EEB"/>
    <w:rsid w:val="004F6AAA"/>
    <w:rsid w:val="004F7EA8"/>
    <w:rsid w:val="00500A89"/>
    <w:rsid w:val="00501FF8"/>
    <w:rsid w:val="00504332"/>
    <w:rsid w:val="00504E3A"/>
    <w:rsid w:val="00507566"/>
    <w:rsid w:val="005101D0"/>
    <w:rsid w:val="0051205B"/>
    <w:rsid w:val="0051264D"/>
    <w:rsid w:val="00512C76"/>
    <w:rsid w:val="00512DE6"/>
    <w:rsid w:val="00513791"/>
    <w:rsid w:val="00513EE1"/>
    <w:rsid w:val="0051455D"/>
    <w:rsid w:val="0051464D"/>
    <w:rsid w:val="005163A0"/>
    <w:rsid w:val="005165BC"/>
    <w:rsid w:val="005167B7"/>
    <w:rsid w:val="00520BD0"/>
    <w:rsid w:val="00521558"/>
    <w:rsid w:val="00521FA8"/>
    <w:rsid w:val="00521FF6"/>
    <w:rsid w:val="00523056"/>
    <w:rsid w:val="0052346E"/>
    <w:rsid w:val="005235A4"/>
    <w:rsid w:val="00525BDD"/>
    <w:rsid w:val="00526544"/>
    <w:rsid w:val="0052684A"/>
    <w:rsid w:val="00526FB9"/>
    <w:rsid w:val="00527687"/>
    <w:rsid w:val="005309B4"/>
    <w:rsid w:val="005312BB"/>
    <w:rsid w:val="00532778"/>
    <w:rsid w:val="00532B2C"/>
    <w:rsid w:val="00533812"/>
    <w:rsid w:val="00534342"/>
    <w:rsid w:val="00535AFE"/>
    <w:rsid w:val="00535F25"/>
    <w:rsid w:val="00535FAB"/>
    <w:rsid w:val="00536684"/>
    <w:rsid w:val="00536B9E"/>
    <w:rsid w:val="00536EDE"/>
    <w:rsid w:val="00536FC0"/>
    <w:rsid w:val="00537646"/>
    <w:rsid w:val="005432E2"/>
    <w:rsid w:val="005445EF"/>
    <w:rsid w:val="00545D29"/>
    <w:rsid w:val="0054671E"/>
    <w:rsid w:val="00546ADF"/>
    <w:rsid w:val="00547404"/>
    <w:rsid w:val="005474F2"/>
    <w:rsid w:val="00551A9F"/>
    <w:rsid w:val="00551FAE"/>
    <w:rsid w:val="005520FF"/>
    <w:rsid w:val="00553EF5"/>
    <w:rsid w:val="005574A3"/>
    <w:rsid w:val="005577EC"/>
    <w:rsid w:val="005579A1"/>
    <w:rsid w:val="005608EF"/>
    <w:rsid w:val="00562FE2"/>
    <w:rsid w:val="00563D15"/>
    <w:rsid w:val="00564533"/>
    <w:rsid w:val="00566FF8"/>
    <w:rsid w:val="0056771B"/>
    <w:rsid w:val="00567FD0"/>
    <w:rsid w:val="005719F3"/>
    <w:rsid w:val="00571C2F"/>
    <w:rsid w:val="00572072"/>
    <w:rsid w:val="00572649"/>
    <w:rsid w:val="00573EF6"/>
    <w:rsid w:val="00576505"/>
    <w:rsid w:val="00576E0E"/>
    <w:rsid w:val="005774DA"/>
    <w:rsid w:val="00580329"/>
    <w:rsid w:val="00581873"/>
    <w:rsid w:val="00583887"/>
    <w:rsid w:val="00583E2C"/>
    <w:rsid w:val="005844A7"/>
    <w:rsid w:val="00584BA1"/>
    <w:rsid w:val="00584C25"/>
    <w:rsid w:val="0058575C"/>
    <w:rsid w:val="00585FD8"/>
    <w:rsid w:val="00587489"/>
    <w:rsid w:val="0059061B"/>
    <w:rsid w:val="005907E4"/>
    <w:rsid w:val="00591922"/>
    <w:rsid w:val="00592D05"/>
    <w:rsid w:val="005955B8"/>
    <w:rsid w:val="00595BD6"/>
    <w:rsid w:val="005969CE"/>
    <w:rsid w:val="00596EB2"/>
    <w:rsid w:val="00597102"/>
    <w:rsid w:val="00597843"/>
    <w:rsid w:val="005979E9"/>
    <w:rsid w:val="00597A7A"/>
    <w:rsid w:val="005A0E44"/>
    <w:rsid w:val="005A102D"/>
    <w:rsid w:val="005A1325"/>
    <w:rsid w:val="005A1639"/>
    <w:rsid w:val="005A422B"/>
    <w:rsid w:val="005A4EA4"/>
    <w:rsid w:val="005A4EBA"/>
    <w:rsid w:val="005A73F0"/>
    <w:rsid w:val="005A76B0"/>
    <w:rsid w:val="005B067A"/>
    <w:rsid w:val="005B26C5"/>
    <w:rsid w:val="005B5AE5"/>
    <w:rsid w:val="005B6616"/>
    <w:rsid w:val="005B67AE"/>
    <w:rsid w:val="005B7C00"/>
    <w:rsid w:val="005B7F47"/>
    <w:rsid w:val="005C020F"/>
    <w:rsid w:val="005C0785"/>
    <w:rsid w:val="005C0E52"/>
    <w:rsid w:val="005C1C87"/>
    <w:rsid w:val="005C25DD"/>
    <w:rsid w:val="005C306D"/>
    <w:rsid w:val="005C34B9"/>
    <w:rsid w:val="005C35FC"/>
    <w:rsid w:val="005C3A36"/>
    <w:rsid w:val="005C6DB7"/>
    <w:rsid w:val="005C75FA"/>
    <w:rsid w:val="005D2086"/>
    <w:rsid w:val="005D2694"/>
    <w:rsid w:val="005D2A4D"/>
    <w:rsid w:val="005D2A91"/>
    <w:rsid w:val="005D3740"/>
    <w:rsid w:val="005D46E1"/>
    <w:rsid w:val="005D4DE6"/>
    <w:rsid w:val="005D547F"/>
    <w:rsid w:val="005D5F44"/>
    <w:rsid w:val="005D6F33"/>
    <w:rsid w:val="005E0AD6"/>
    <w:rsid w:val="005E250B"/>
    <w:rsid w:val="005E30E2"/>
    <w:rsid w:val="005E60BB"/>
    <w:rsid w:val="005E6921"/>
    <w:rsid w:val="005E7161"/>
    <w:rsid w:val="005F05EE"/>
    <w:rsid w:val="005F06BE"/>
    <w:rsid w:val="005F22D0"/>
    <w:rsid w:val="005F27D0"/>
    <w:rsid w:val="005F3F1A"/>
    <w:rsid w:val="005F51B4"/>
    <w:rsid w:val="005F5253"/>
    <w:rsid w:val="005F55D0"/>
    <w:rsid w:val="005F5636"/>
    <w:rsid w:val="005F6215"/>
    <w:rsid w:val="005F6F6C"/>
    <w:rsid w:val="005F7B25"/>
    <w:rsid w:val="006003FA"/>
    <w:rsid w:val="00600451"/>
    <w:rsid w:val="006009A9"/>
    <w:rsid w:val="006016E9"/>
    <w:rsid w:val="006034DD"/>
    <w:rsid w:val="00603938"/>
    <w:rsid w:val="006061EE"/>
    <w:rsid w:val="0060783F"/>
    <w:rsid w:val="00610BBA"/>
    <w:rsid w:val="006122BB"/>
    <w:rsid w:val="006127E7"/>
    <w:rsid w:val="0061389F"/>
    <w:rsid w:val="00613CE4"/>
    <w:rsid w:val="00613E8A"/>
    <w:rsid w:val="00616792"/>
    <w:rsid w:val="00617CB5"/>
    <w:rsid w:val="00617E39"/>
    <w:rsid w:val="006212FF"/>
    <w:rsid w:val="006216C7"/>
    <w:rsid w:val="006239D2"/>
    <w:rsid w:val="0062434B"/>
    <w:rsid w:val="0062469A"/>
    <w:rsid w:val="00625664"/>
    <w:rsid w:val="00626086"/>
    <w:rsid w:val="00627BB3"/>
    <w:rsid w:val="00631638"/>
    <w:rsid w:val="00631696"/>
    <w:rsid w:val="0063192E"/>
    <w:rsid w:val="006333B9"/>
    <w:rsid w:val="00633F6D"/>
    <w:rsid w:val="006343E9"/>
    <w:rsid w:val="0063463C"/>
    <w:rsid w:val="006361F8"/>
    <w:rsid w:val="00636968"/>
    <w:rsid w:val="00636BB2"/>
    <w:rsid w:val="00637470"/>
    <w:rsid w:val="006374F5"/>
    <w:rsid w:val="00640596"/>
    <w:rsid w:val="00640D1D"/>
    <w:rsid w:val="00643083"/>
    <w:rsid w:val="0064553A"/>
    <w:rsid w:val="00647897"/>
    <w:rsid w:val="0065028A"/>
    <w:rsid w:val="006509E3"/>
    <w:rsid w:val="00650D71"/>
    <w:rsid w:val="00650E2E"/>
    <w:rsid w:val="0065164A"/>
    <w:rsid w:val="00652459"/>
    <w:rsid w:val="006526B4"/>
    <w:rsid w:val="00652A10"/>
    <w:rsid w:val="00653AFC"/>
    <w:rsid w:val="006566B0"/>
    <w:rsid w:val="00660207"/>
    <w:rsid w:val="0066034E"/>
    <w:rsid w:val="00660B7E"/>
    <w:rsid w:val="00661A0B"/>
    <w:rsid w:val="00662379"/>
    <w:rsid w:val="006625F1"/>
    <w:rsid w:val="006626E8"/>
    <w:rsid w:val="00662D47"/>
    <w:rsid w:val="00663202"/>
    <w:rsid w:val="0066420F"/>
    <w:rsid w:val="006654DA"/>
    <w:rsid w:val="00665C33"/>
    <w:rsid w:val="00665EA4"/>
    <w:rsid w:val="0066619B"/>
    <w:rsid w:val="006674FA"/>
    <w:rsid w:val="00670985"/>
    <w:rsid w:val="00670FB1"/>
    <w:rsid w:val="00672FAE"/>
    <w:rsid w:val="0067304C"/>
    <w:rsid w:val="006731F3"/>
    <w:rsid w:val="0067332C"/>
    <w:rsid w:val="006733E5"/>
    <w:rsid w:val="00673758"/>
    <w:rsid w:val="006756B6"/>
    <w:rsid w:val="00676B76"/>
    <w:rsid w:val="00680D84"/>
    <w:rsid w:val="00683635"/>
    <w:rsid w:val="006838C4"/>
    <w:rsid w:val="00684EE6"/>
    <w:rsid w:val="0068600C"/>
    <w:rsid w:val="006867FE"/>
    <w:rsid w:val="00686DEF"/>
    <w:rsid w:val="0069003B"/>
    <w:rsid w:val="00690265"/>
    <w:rsid w:val="00690418"/>
    <w:rsid w:val="00693761"/>
    <w:rsid w:val="00693A8C"/>
    <w:rsid w:val="00694C0A"/>
    <w:rsid w:val="006951BE"/>
    <w:rsid w:val="00695242"/>
    <w:rsid w:val="00695DDC"/>
    <w:rsid w:val="00696549"/>
    <w:rsid w:val="0069692F"/>
    <w:rsid w:val="0069719C"/>
    <w:rsid w:val="006973C0"/>
    <w:rsid w:val="006A0193"/>
    <w:rsid w:val="006A0516"/>
    <w:rsid w:val="006A09E2"/>
    <w:rsid w:val="006A1199"/>
    <w:rsid w:val="006A20B4"/>
    <w:rsid w:val="006A2CF4"/>
    <w:rsid w:val="006A506E"/>
    <w:rsid w:val="006A79A7"/>
    <w:rsid w:val="006B2869"/>
    <w:rsid w:val="006B3051"/>
    <w:rsid w:val="006B429A"/>
    <w:rsid w:val="006B526A"/>
    <w:rsid w:val="006C029A"/>
    <w:rsid w:val="006C0ED1"/>
    <w:rsid w:val="006C119A"/>
    <w:rsid w:val="006C2E01"/>
    <w:rsid w:val="006C3040"/>
    <w:rsid w:val="006C37A6"/>
    <w:rsid w:val="006C3CE8"/>
    <w:rsid w:val="006C4979"/>
    <w:rsid w:val="006C4CD4"/>
    <w:rsid w:val="006C51AB"/>
    <w:rsid w:val="006C6554"/>
    <w:rsid w:val="006C6F7C"/>
    <w:rsid w:val="006C7114"/>
    <w:rsid w:val="006C7366"/>
    <w:rsid w:val="006C769A"/>
    <w:rsid w:val="006C7F22"/>
    <w:rsid w:val="006D0625"/>
    <w:rsid w:val="006D0E7E"/>
    <w:rsid w:val="006D1AB5"/>
    <w:rsid w:val="006D1C10"/>
    <w:rsid w:val="006D2212"/>
    <w:rsid w:val="006D3EC2"/>
    <w:rsid w:val="006D41C9"/>
    <w:rsid w:val="006D48EB"/>
    <w:rsid w:val="006D4D8B"/>
    <w:rsid w:val="006D5F81"/>
    <w:rsid w:val="006D6571"/>
    <w:rsid w:val="006D7AA7"/>
    <w:rsid w:val="006E0134"/>
    <w:rsid w:val="006E0DFA"/>
    <w:rsid w:val="006E0FD3"/>
    <w:rsid w:val="006E1C93"/>
    <w:rsid w:val="006E1D94"/>
    <w:rsid w:val="006E20B4"/>
    <w:rsid w:val="006E23C2"/>
    <w:rsid w:val="006E2473"/>
    <w:rsid w:val="006E350D"/>
    <w:rsid w:val="006E3C08"/>
    <w:rsid w:val="006E46D1"/>
    <w:rsid w:val="006E4C23"/>
    <w:rsid w:val="006F13E0"/>
    <w:rsid w:val="006F1882"/>
    <w:rsid w:val="006F271C"/>
    <w:rsid w:val="006F2BF7"/>
    <w:rsid w:val="006F4BE4"/>
    <w:rsid w:val="006F55BF"/>
    <w:rsid w:val="006F5954"/>
    <w:rsid w:val="00700127"/>
    <w:rsid w:val="007002DB"/>
    <w:rsid w:val="007003DE"/>
    <w:rsid w:val="007006A7"/>
    <w:rsid w:val="007035AF"/>
    <w:rsid w:val="007047D4"/>
    <w:rsid w:val="00704DB1"/>
    <w:rsid w:val="00711632"/>
    <w:rsid w:val="007116D7"/>
    <w:rsid w:val="007122C6"/>
    <w:rsid w:val="00712E9E"/>
    <w:rsid w:val="00714040"/>
    <w:rsid w:val="00714D00"/>
    <w:rsid w:val="0071596C"/>
    <w:rsid w:val="00715C18"/>
    <w:rsid w:val="00720042"/>
    <w:rsid w:val="00721233"/>
    <w:rsid w:val="0072159D"/>
    <w:rsid w:val="00721B63"/>
    <w:rsid w:val="007224ED"/>
    <w:rsid w:val="007227A5"/>
    <w:rsid w:val="00725D2E"/>
    <w:rsid w:val="007267BA"/>
    <w:rsid w:val="00726FB9"/>
    <w:rsid w:val="00727D8A"/>
    <w:rsid w:val="00730EA1"/>
    <w:rsid w:val="00731A35"/>
    <w:rsid w:val="007325C3"/>
    <w:rsid w:val="0073287D"/>
    <w:rsid w:val="00732BBD"/>
    <w:rsid w:val="00733274"/>
    <w:rsid w:val="00733C57"/>
    <w:rsid w:val="00734124"/>
    <w:rsid w:val="007345D3"/>
    <w:rsid w:val="00734C56"/>
    <w:rsid w:val="00734F91"/>
    <w:rsid w:val="007354DB"/>
    <w:rsid w:val="007355FD"/>
    <w:rsid w:val="00735DA4"/>
    <w:rsid w:val="007365F1"/>
    <w:rsid w:val="0073703D"/>
    <w:rsid w:val="00737E26"/>
    <w:rsid w:val="00740E34"/>
    <w:rsid w:val="00741DBC"/>
    <w:rsid w:val="007428E1"/>
    <w:rsid w:val="0074472E"/>
    <w:rsid w:val="007501FB"/>
    <w:rsid w:val="0075085C"/>
    <w:rsid w:val="00751F77"/>
    <w:rsid w:val="007533A7"/>
    <w:rsid w:val="007556A3"/>
    <w:rsid w:val="00755EDC"/>
    <w:rsid w:val="0075681F"/>
    <w:rsid w:val="007602DE"/>
    <w:rsid w:val="00760AE5"/>
    <w:rsid w:val="0076277F"/>
    <w:rsid w:val="00762A65"/>
    <w:rsid w:val="00765390"/>
    <w:rsid w:val="0076602C"/>
    <w:rsid w:val="007674A5"/>
    <w:rsid w:val="007677DB"/>
    <w:rsid w:val="00770D10"/>
    <w:rsid w:val="00771333"/>
    <w:rsid w:val="0077177C"/>
    <w:rsid w:val="0077262B"/>
    <w:rsid w:val="00773806"/>
    <w:rsid w:val="007776CA"/>
    <w:rsid w:val="0078038B"/>
    <w:rsid w:val="007824BC"/>
    <w:rsid w:val="00782FEF"/>
    <w:rsid w:val="00783049"/>
    <w:rsid w:val="007831A0"/>
    <w:rsid w:val="00783A8A"/>
    <w:rsid w:val="0078417B"/>
    <w:rsid w:val="00786222"/>
    <w:rsid w:val="00786753"/>
    <w:rsid w:val="00787045"/>
    <w:rsid w:val="0079078D"/>
    <w:rsid w:val="00790F1A"/>
    <w:rsid w:val="00791058"/>
    <w:rsid w:val="007918EB"/>
    <w:rsid w:val="00792D5E"/>
    <w:rsid w:val="0079305E"/>
    <w:rsid w:val="00793CD6"/>
    <w:rsid w:val="00794309"/>
    <w:rsid w:val="007973CE"/>
    <w:rsid w:val="007A0048"/>
    <w:rsid w:val="007A1211"/>
    <w:rsid w:val="007A166C"/>
    <w:rsid w:val="007A2457"/>
    <w:rsid w:val="007A2813"/>
    <w:rsid w:val="007A29E6"/>
    <w:rsid w:val="007A39FD"/>
    <w:rsid w:val="007A5193"/>
    <w:rsid w:val="007A523F"/>
    <w:rsid w:val="007A68F9"/>
    <w:rsid w:val="007A6FB4"/>
    <w:rsid w:val="007A7604"/>
    <w:rsid w:val="007A76C1"/>
    <w:rsid w:val="007B125D"/>
    <w:rsid w:val="007B158D"/>
    <w:rsid w:val="007B2033"/>
    <w:rsid w:val="007B26C7"/>
    <w:rsid w:val="007B2975"/>
    <w:rsid w:val="007B33D2"/>
    <w:rsid w:val="007B3A1C"/>
    <w:rsid w:val="007B4571"/>
    <w:rsid w:val="007B4DC3"/>
    <w:rsid w:val="007B5578"/>
    <w:rsid w:val="007B5F6E"/>
    <w:rsid w:val="007B6DE8"/>
    <w:rsid w:val="007C2BCC"/>
    <w:rsid w:val="007C39F2"/>
    <w:rsid w:val="007C3BD3"/>
    <w:rsid w:val="007C3D13"/>
    <w:rsid w:val="007C3FEF"/>
    <w:rsid w:val="007C5959"/>
    <w:rsid w:val="007C7003"/>
    <w:rsid w:val="007D04E8"/>
    <w:rsid w:val="007D0D1C"/>
    <w:rsid w:val="007D17C7"/>
    <w:rsid w:val="007D1DD1"/>
    <w:rsid w:val="007D4E6E"/>
    <w:rsid w:val="007D51DD"/>
    <w:rsid w:val="007D6377"/>
    <w:rsid w:val="007D69E1"/>
    <w:rsid w:val="007D6A5D"/>
    <w:rsid w:val="007D72DD"/>
    <w:rsid w:val="007D799A"/>
    <w:rsid w:val="007D7B89"/>
    <w:rsid w:val="007E08D6"/>
    <w:rsid w:val="007E0CDD"/>
    <w:rsid w:val="007E1BEB"/>
    <w:rsid w:val="007E2D4C"/>
    <w:rsid w:val="007E59D4"/>
    <w:rsid w:val="007E5F2B"/>
    <w:rsid w:val="007E6EAB"/>
    <w:rsid w:val="007E7296"/>
    <w:rsid w:val="007F043E"/>
    <w:rsid w:val="007F12CD"/>
    <w:rsid w:val="007F1C24"/>
    <w:rsid w:val="007F3BEA"/>
    <w:rsid w:val="007F3C74"/>
    <w:rsid w:val="007F49DD"/>
    <w:rsid w:val="007F707D"/>
    <w:rsid w:val="007F757C"/>
    <w:rsid w:val="007F75BA"/>
    <w:rsid w:val="00801661"/>
    <w:rsid w:val="0080173B"/>
    <w:rsid w:val="00802B0C"/>
    <w:rsid w:val="00803D5B"/>
    <w:rsid w:val="00803DB0"/>
    <w:rsid w:val="00804C16"/>
    <w:rsid w:val="00805DB5"/>
    <w:rsid w:val="008062BD"/>
    <w:rsid w:val="008063E6"/>
    <w:rsid w:val="00807320"/>
    <w:rsid w:val="00807935"/>
    <w:rsid w:val="00807F93"/>
    <w:rsid w:val="008108E2"/>
    <w:rsid w:val="00810B53"/>
    <w:rsid w:val="0081145A"/>
    <w:rsid w:val="00811A99"/>
    <w:rsid w:val="00812228"/>
    <w:rsid w:val="00812DA6"/>
    <w:rsid w:val="00814678"/>
    <w:rsid w:val="0081505A"/>
    <w:rsid w:val="008150D8"/>
    <w:rsid w:val="00815B82"/>
    <w:rsid w:val="0081712C"/>
    <w:rsid w:val="0082089C"/>
    <w:rsid w:val="008233B0"/>
    <w:rsid w:val="00824E78"/>
    <w:rsid w:val="00825564"/>
    <w:rsid w:val="00826EDE"/>
    <w:rsid w:val="00826F90"/>
    <w:rsid w:val="00827283"/>
    <w:rsid w:val="00832A0B"/>
    <w:rsid w:val="00832A3E"/>
    <w:rsid w:val="0083477D"/>
    <w:rsid w:val="00836305"/>
    <w:rsid w:val="008400FE"/>
    <w:rsid w:val="00840E53"/>
    <w:rsid w:val="0084161D"/>
    <w:rsid w:val="00841E45"/>
    <w:rsid w:val="0084223A"/>
    <w:rsid w:val="00844133"/>
    <w:rsid w:val="00847B4D"/>
    <w:rsid w:val="0085149F"/>
    <w:rsid w:val="008515AF"/>
    <w:rsid w:val="00852189"/>
    <w:rsid w:val="00852726"/>
    <w:rsid w:val="008529C4"/>
    <w:rsid w:val="00852AD5"/>
    <w:rsid w:val="00852D3F"/>
    <w:rsid w:val="00853144"/>
    <w:rsid w:val="00856156"/>
    <w:rsid w:val="00857444"/>
    <w:rsid w:val="00857E65"/>
    <w:rsid w:val="0086153D"/>
    <w:rsid w:val="00861606"/>
    <w:rsid w:val="00861FE8"/>
    <w:rsid w:val="00862183"/>
    <w:rsid w:val="00863C21"/>
    <w:rsid w:val="00863EA8"/>
    <w:rsid w:val="00864368"/>
    <w:rsid w:val="00865389"/>
    <w:rsid w:val="00865BD0"/>
    <w:rsid w:val="008660BF"/>
    <w:rsid w:val="0086763B"/>
    <w:rsid w:val="00867695"/>
    <w:rsid w:val="00867DB1"/>
    <w:rsid w:val="008715E2"/>
    <w:rsid w:val="0087228F"/>
    <w:rsid w:val="008726C9"/>
    <w:rsid w:val="00873771"/>
    <w:rsid w:val="00875BDA"/>
    <w:rsid w:val="00876400"/>
    <w:rsid w:val="0087768F"/>
    <w:rsid w:val="0088024B"/>
    <w:rsid w:val="008802C1"/>
    <w:rsid w:val="00880420"/>
    <w:rsid w:val="00880ED4"/>
    <w:rsid w:val="00883807"/>
    <w:rsid w:val="00885F21"/>
    <w:rsid w:val="00886208"/>
    <w:rsid w:val="008868E1"/>
    <w:rsid w:val="00886C9D"/>
    <w:rsid w:val="00887326"/>
    <w:rsid w:val="008874B0"/>
    <w:rsid w:val="008879CF"/>
    <w:rsid w:val="0089028E"/>
    <w:rsid w:val="008907AE"/>
    <w:rsid w:val="00890A34"/>
    <w:rsid w:val="008911FC"/>
    <w:rsid w:val="00891708"/>
    <w:rsid w:val="00892213"/>
    <w:rsid w:val="0089268E"/>
    <w:rsid w:val="008934C7"/>
    <w:rsid w:val="00895693"/>
    <w:rsid w:val="00895F75"/>
    <w:rsid w:val="0089600B"/>
    <w:rsid w:val="008A13C0"/>
    <w:rsid w:val="008A1501"/>
    <w:rsid w:val="008A197B"/>
    <w:rsid w:val="008A263A"/>
    <w:rsid w:val="008A2D62"/>
    <w:rsid w:val="008A3834"/>
    <w:rsid w:val="008A3F5A"/>
    <w:rsid w:val="008A4B2C"/>
    <w:rsid w:val="008A5C68"/>
    <w:rsid w:val="008A69BF"/>
    <w:rsid w:val="008A7085"/>
    <w:rsid w:val="008A7414"/>
    <w:rsid w:val="008A7626"/>
    <w:rsid w:val="008B08D0"/>
    <w:rsid w:val="008B190C"/>
    <w:rsid w:val="008B1AA0"/>
    <w:rsid w:val="008B1F00"/>
    <w:rsid w:val="008B2239"/>
    <w:rsid w:val="008B2446"/>
    <w:rsid w:val="008B2A4D"/>
    <w:rsid w:val="008B2E53"/>
    <w:rsid w:val="008B333D"/>
    <w:rsid w:val="008B4585"/>
    <w:rsid w:val="008B47ED"/>
    <w:rsid w:val="008B6EDB"/>
    <w:rsid w:val="008C0EA2"/>
    <w:rsid w:val="008C1B09"/>
    <w:rsid w:val="008C2E7B"/>
    <w:rsid w:val="008C3389"/>
    <w:rsid w:val="008C35F5"/>
    <w:rsid w:val="008C3B3E"/>
    <w:rsid w:val="008C462C"/>
    <w:rsid w:val="008C4831"/>
    <w:rsid w:val="008C5778"/>
    <w:rsid w:val="008D3C76"/>
    <w:rsid w:val="008D40FE"/>
    <w:rsid w:val="008D44A6"/>
    <w:rsid w:val="008D5502"/>
    <w:rsid w:val="008D6764"/>
    <w:rsid w:val="008D6AE9"/>
    <w:rsid w:val="008D792D"/>
    <w:rsid w:val="008D7A71"/>
    <w:rsid w:val="008D7CD8"/>
    <w:rsid w:val="008E13D5"/>
    <w:rsid w:val="008E354E"/>
    <w:rsid w:val="008E3C9E"/>
    <w:rsid w:val="008E440F"/>
    <w:rsid w:val="008E459D"/>
    <w:rsid w:val="008E4D47"/>
    <w:rsid w:val="008E5DB1"/>
    <w:rsid w:val="008E7754"/>
    <w:rsid w:val="008E7B64"/>
    <w:rsid w:val="008F019A"/>
    <w:rsid w:val="008F3F27"/>
    <w:rsid w:val="008F425C"/>
    <w:rsid w:val="008F4B32"/>
    <w:rsid w:val="008F5D87"/>
    <w:rsid w:val="008F6541"/>
    <w:rsid w:val="008F669A"/>
    <w:rsid w:val="008F6AFA"/>
    <w:rsid w:val="008F6B8C"/>
    <w:rsid w:val="008F7C92"/>
    <w:rsid w:val="008F7D1A"/>
    <w:rsid w:val="009002A5"/>
    <w:rsid w:val="009002CF"/>
    <w:rsid w:val="009019EB"/>
    <w:rsid w:val="00901FC5"/>
    <w:rsid w:val="00902097"/>
    <w:rsid w:val="00903445"/>
    <w:rsid w:val="009035A2"/>
    <w:rsid w:val="00903CAD"/>
    <w:rsid w:val="00904F2D"/>
    <w:rsid w:val="00905101"/>
    <w:rsid w:val="009063E7"/>
    <w:rsid w:val="00907B36"/>
    <w:rsid w:val="00911E6D"/>
    <w:rsid w:val="0091372B"/>
    <w:rsid w:val="00913AE4"/>
    <w:rsid w:val="00913AFB"/>
    <w:rsid w:val="009157A0"/>
    <w:rsid w:val="00915A1F"/>
    <w:rsid w:val="009172A2"/>
    <w:rsid w:val="00917857"/>
    <w:rsid w:val="00917F98"/>
    <w:rsid w:val="009219BC"/>
    <w:rsid w:val="009232BB"/>
    <w:rsid w:val="00923DFD"/>
    <w:rsid w:val="00924527"/>
    <w:rsid w:val="00924F37"/>
    <w:rsid w:val="00924FFC"/>
    <w:rsid w:val="0092562D"/>
    <w:rsid w:val="00926352"/>
    <w:rsid w:val="00931AE8"/>
    <w:rsid w:val="00933D0C"/>
    <w:rsid w:val="00934086"/>
    <w:rsid w:val="00934A1D"/>
    <w:rsid w:val="009356E6"/>
    <w:rsid w:val="0093634D"/>
    <w:rsid w:val="00937C7C"/>
    <w:rsid w:val="0094096B"/>
    <w:rsid w:val="0094184E"/>
    <w:rsid w:val="00942355"/>
    <w:rsid w:val="00942FD4"/>
    <w:rsid w:val="00943B3E"/>
    <w:rsid w:val="00944743"/>
    <w:rsid w:val="00944E03"/>
    <w:rsid w:val="009455C7"/>
    <w:rsid w:val="00945A5A"/>
    <w:rsid w:val="00945D37"/>
    <w:rsid w:val="00947DFA"/>
    <w:rsid w:val="009519B1"/>
    <w:rsid w:val="00952FB7"/>
    <w:rsid w:val="0095401B"/>
    <w:rsid w:val="009546FA"/>
    <w:rsid w:val="00954CC7"/>
    <w:rsid w:val="009550FB"/>
    <w:rsid w:val="009562CE"/>
    <w:rsid w:val="00960F09"/>
    <w:rsid w:val="00961025"/>
    <w:rsid w:val="00963E8A"/>
    <w:rsid w:val="0096523F"/>
    <w:rsid w:val="0096577B"/>
    <w:rsid w:val="0096586A"/>
    <w:rsid w:val="00966C75"/>
    <w:rsid w:val="0096772B"/>
    <w:rsid w:val="009707D3"/>
    <w:rsid w:val="00971C84"/>
    <w:rsid w:val="0097408E"/>
    <w:rsid w:val="009742DF"/>
    <w:rsid w:val="0097581E"/>
    <w:rsid w:val="00977B42"/>
    <w:rsid w:val="009805B6"/>
    <w:rsid w:val="00980D03"/>
    <w:rsid w:val="009812FB"/>
    <w:rsid w:val="00982CA1"/>
    <w:rsid w:val="00983BD8"/>
    <w:rsid w:val="009851CF"/>
    <w:rsid w:val="009866EE"/>
    <w:rsid w:val="00987241"/>
    <w:rsid w:val="00987B72"/>
    <w:rsid w:val="00990ACE"/>
    <w:rsid w:val="00991360"/>
    <w:rsid w:val="00991548"/>
    <w:rsid w:val="00991C50"/>
    <w:rsid w:val="009943A8"/>
    <w:rsid w:val="009953DA"/>
    <w:rsid w:val="009A01A1"/>
    <w:rsid w:val="009A05B4"/>
    <w:rsid w:val="009A1026"/>
    <w:rsid w:val="009A26DA"/>
    <w:rsid w:val="009A2F73"/>
    <w:rsid w:val="009A3D54"/>
    <w:rsid w:val="009A5858"/>
    <w:rsid w:val="009A5B9F"/>
    <w:rsid w:val="009A63DE"/>
    <w:rsid w:val="009A7651"/>
    <w:rsid w:val="009B0745"/>
    <w:rsid w:val="009B0C1F"/>
    <w:rsid w:val="009B1D19"/>
    <w:rsid w:val="009B2B19"/>
    <w:rsid w:val="009B3A79"/>
    <w:rsid w:val="009B3C85"/>
    <w:rsid w:val="009B44FE"/>
    <w:rsid w:val="009B634B"/>
    <w:rsid w:val="009B63ED"/>
    <w:rsid w:val="009B65FF"/>
    <w:rsid w:val="009B6700"/>
    <w:rsid w:val="009C1A76"/>
    <w:rsid w:val="009C1D37"/>
    <w:rsid w:val="009C2218"/>
    <w:rsid w:val="009C317F"/>
    <w:rsid w:val="009C4426"/>
    <w:rsid w:val="009C76CB"/>
    <w:rsid w:val="009D0F9C"/>
    <w:rsid w:val="009D104A"/>
    <w:rsid w:val="009D12F8"/>
    <w:rsid w:val="009D15FF"/>
    <w:rsid w:val="009D22EB"/>
    <w:rsid w:val="009D2660"/>
    <w:rsid w:val="009D2C63"/>
    <w:rsid w:val="009D3830"/>
    <w:rsid w:val="009D39F5"/>
    <w:rsid w:val="009D3AEF"/>
    <w:rsid w:val="009D454F"/>
    <w:rsid w:val="009D47FF"/>
    <w:rsid w:val="009D5FF7"/>
    <w:rsid w:val="009E034E"/>
    <w:rsid w:val="009E0A7A"/>
    <w:rsid w:val="009E24CB"/>
    <w:rsid w:val="009E41FF"/>
    <w:rsid w:val="009E5856"/>
    <w:rsid w:val="009E6421"/>
    <w:rsid w:val="009E6815"/>
    <w:rsid w:val="009E7148"/>
    <w:rsid w:val="009E7514"/>
    <w:rsid w:val="009F04B9"/>
    <w:rsid w:val="009F168F"/>
    <w:rsid w:val="009F19C3"/>
    <w:rsid w:val="009F2DC9"/>
    <w:rsid w:val="009F4180"/>
    <w:rsid w:val="009F5B28"/>
    <w:rsid w:val="009F6DBF"/>
    <w:rsid w:val="009F757B"/>
    <w:rsid w:val="009F7948"/>
    <w:rsid w:val="00A01DFD"/>
    <w:rsid w:val="00A022AC"/>
    <w:rsid w:val="00A0423C"/>
    <w:rsid w:val="00A0505C"/>
    <w:rsid w:val="00A05B2F"/>
    <w:rsid w:val="00A065FC"/>
    <w:rsid w:val="00A067B2"/>
    <w:rsid w:val="00A06AC4"/>
    <w:rsid w:val="00A0776D"/>
    <w:rsid w:val="00A07E6E"/>
    <w:rsid w:val="00A110CB"/>
    <w:rsid w:val="00A1297B"/>
    <w:rsid w:val="00A1304B"/>
    <w:rsid w:val="00A135C1"/>
    <w:rsid w:val="00A139BE"/>
    <w:rsid w:val="00A13EE0"/>
    <w:rsid w:val="00A140FC"/>
    <w:rsid w:val="00A14D57"/>
    <w:rsid w:val="00A14EBE"/>
    <w:rsid w:val="00A17DAF"/>
    <w:rsid w:val="00A206E5"/>
    <w:rsid w:val="00A209F6"/>
    <w:rsid w:val="00A20D42"/>
    <w:rsid w:val="00A20E15"/>
    <w:rsid w:val="00A22B19"/>
    <w:rsid w:val="00A22EDD"/>
    <w:rsid w:val="00A23CD6"/>
    <w:rsid w:val="00A27898"/>
    <w:rsid w:val="00A310AF"/>
    <w:rsid w:val="00A33D0C"/>
    <w:rsid w:val="00A34012"/>
    <w:rsid w:val="00A34B44"/>
    <w:rsid w:val="00A35282"/>
    <w:rsid w:val="00A40F71"/>
    <w:rsid w:val="00A415F5"/>
    <w:rsid w:val="00A41BCB"/>
    <w:rsid w:val="00A41E16"/>
    <w:rsid w:val="00A43832"/>
    <w:rsid w:val="00A43DC1"/>
    <w:rsid w:val="00A4581F"/>
    <w:rsid w:val="00A4595F"/>
    <w:rsid w:val="00A50701"/>
    <w:rsid w:val="00A50AE8"/>
    <w:rsid w:val="00A50FD4"/>
    <w:rsid w:val="00A5175B"/>
    <w:rsid w:val="00A522E7"/>
    <w:rsid w:val="00A53356"/>
    <w:rsid w:val="00A53C5C"/>
    <w:rsid w:val="00A540FA"/>
    <w:rsid w:val="00A553B3"/>
    <w:rsid w:val="00A5586F"/>
    <w:rsid w:val="00A560B4"/>
    <w:rsid w:val="00A5672A"/>
    <w:rsid w:val="00A56D44"/>
    <w:rsid w:val="00A570AE"/>
    <w:rsid w:val="00A57653"/>
    <w:rsid w:val="00A60094"/>
    <w:rsid w:val="00A60679"/>
    <w:rsid w:val="00A62591"/>
    <w:rsid w:val="00A6391F"/>
    <w:rsid w:val="00A639F6"/>
    <w:rsid w:val="00A640C6"/>
    <w:rsid w:val="00A66BE6"/>
    <w:rsid w:val="00A67BF2"/>
    <w:rsid w:val="00A67DE3"/>
    <w:rsid w:val="00A70002"/>
    <w:rsid w:val="00A700DC"/>
    <w:rsid w:val="00A70891"/>
    <w:rsid w:val="00A72211"/>
    <w:rsid w:val="00A73EE2"/>
    <w:rsid w:val="00A740FB"/>
    <w:rsid w:val="00A74173"/>
    <w:rsid w:val="00A746A3"/>
    <w:rsid w:val="00A74B20"/>
    <w:rsid w:val="00A74C43"/>
    <w:rsid w:val="00A74D3D"/>
    <w:rsid w:val="00A74F9C"/>
    <w:rsid w:val="00A76EAC"/>
    <w:rsid w:val="00A80F72"/>
    <w:rsid w:val="00A81798"/>
    <w:rsid w:val="00A83A12"/>
    <w:rsid w:val="00A83F83"/>
    <w:rsid w:val="00A84669"/>
    <w:rsid w:val="00A850BE"/>
    <w:rsid w:val="00A856C5"/>
    <w:rsid w:val="00A863DD"/>
    <w:rsid w:val="00A90869"/>
    <w:rsid w:val="00A9096F"/>
    <w:rsid w:val="00A90B18"/>
    <w:rsid w:val="00A921F2"/>
    <w:rsid w:val="00A92E4A"/>
    <w:rsid w:val="00A9321B"/>
    <w:rsid w:val="00A947D5"/>
    <w:rsid w:val="00A959D6"/>
    <w:rsid w:val="00A96260"/>
    <w:rsid w:val="00A96EE8"/>
    <w:rsid w:val="00AA030E"/>
    <w:rsid w:val="00AA1391"/>
    <w:rsid w:val="00AA27EF"/>
    <w:rsid w:val="00AA37B0"/>
    <w:rsid w:val="00AA3F9B"/>
    <w:rsid w:val="00AA42C7"/>
    <w:rsid w:val="00AA49CC"/>
    <w:rsid w:val="00AA4E81"/>
    <w:rsid w:val="00AA5BCA"/>
    <w:rsid w:val="00AA5C83"/>
    <w:rsid w:val="00AA66B6"/>
    <w:rsid w:val="00AA6A0B"/>
    <w:rsid w:val="00AA7670"/>
    <w:rsid w:val="00AC0D28"/>
    <w:rsid w:val="00AC1327"/>
    <w:rsid w:val="00AC153F"/>
    <w:rsid w:val="00AC1A60"/>
    <w:rsid w:val="00AC2340"/>
    <w:rsid w:val="00AC3ABE"/>
    <w:rsid w:val="00AC424A"/>
    <w:rsid w:val="00AC5810"/>
    <w:rsid w:val="00AC5D46"/>
    <w:rsid w:val="00AC6459"/>
    <w:rsid w:val="00AC695E"/>
    <w:rsid w:val="00AD0933"/>
    <w:rsid w:val="00AD210E"/>
    <w:rsid w:val="00AD2370"/>
    <w:rsid w:val="00AD28B6"/>
    <w:rsid w:val="00AD303A"/>
    <w:rsid w:val="00AD391F"/>
    <w:rsid w:val="00AD441C"/>
    <w:rsid w:val="00AD4FDE"/>
    <w:rsid w:val="00AD6904"/>
    <w:rsid w:val="00AD694B"/>
    <w:rsid w:val="00AE2548"/>
    <w:rsid w:val="00AE3B00"/>
    <w:rsid w:val="00AE42D3"/>
    <w:rsid w:val="00AE49A1"/>
    <w:rsid w:val="00AE5870"/>
    <w:rsid w:val="00AE630A"/>
    <w:rsid w:val="00AE6B42"/>
    <w:rsid w:val="00AE782E"/>
    <w:rsid w:val="00AE7BC9"/>
    <w:rsid w:val="00AF0CED"/>
    <w:rsid w:val="00AF0EA2"/>
    <w:rsid w:val="00AF31BD"/>
    <w:rsid w:val="00AF3C70"/>
    <w:rsid w:val="00AF6438"/>
    <w:rsid w:val="00AF79AE"/>
    <w:rsid w:val="00B0131C"/>
    <w:rsid w:val="00B01F1C"/>
    <w:rsid w:val="00B02357"/>
    <w:rsid w:val="00B02D24"/>
    <w:rsid w:val="00B02EA7"/>
    <w:rsid w:val="00B031CB"/>
    <w:rsid w:val="00B03B26"/>
    <w:rsid w:val="00B058B5"/>
    <w:rsid w:val="00B059B1"/>
    <w:rsid w:val="00B07171"/>
    <w:rsid w:val="00B07739"/>
    <w:rsid w:val="00B07C8A"/>
    <w:rsid w:val="00B10013"/>
    <w:rsid w:val="00B10322"/>
    <w:rsid w:val="00B10E1E"/>
    <w:rsid w:val="00B11E3E"/>
    <w:rsid w:val="00B11F0D"/>
    <w:rsid w:val="00B11FF9"/>
    <w:rsid w:val="00B1217E"/>
    <w:rsid w:val="00B12333"/>
    <w:rsid w:val="00B125E3"/>
    <w:rsid w:val="00B13A91"/>
    <w:rsid w:val="00B1419C"/>
    <w:rsid w:val="00B1687F"/>
    <w:rsid w:val="00B20114"/>
    <w:rsid w:val="00B20276"/>
    <w:rsid w:val="00B20963"/>
    <w:rsid w:val="00B20E52"/>
    <w:rsid w:val="00B23BE0"/>
    <w:rsid w:val="00B24110"/>
    <w:rsid w:val="00B2434A"/>
    <w:rsid w:val="00B24C1A"/>
    <w:rsid w:val="00B24C9B"/>
    <w:rsid w:val="00B2508D"/>
    <w:rsid w:val="00B256E1"/>
    <w:rsid w:val="00B258C4"/>
    <w:rsid w:val="00B30AD4"/>
    <w:rsid w:val="00B30FF4"/>
    <w:rsid w:val="00B31536"/>
    <w:rsid w:val="00B31AF4"/>
    <w:rsid w:val="00B31EC3"/>
    <w:rsid w:val="00B325CB"/>
    <w:rsid w:val="00B3265D"/>
    <w:rsid w:val="00B33198"/>
    <w:rsid w:val="00B333F3"/>
    <w:rsid w:val="00B354FD"/>
    <w:rsid w:val="00B400C5"/>
    <w:rsid w:val="00B4010B"/>
    <w:rsid w:val="00B41CCB"/>
    <w:rsid w:val="00B43B34"/>
    <w:rsid w:val="00B450DE"/>
    <w:rsid w:val="00B46ADF"/>
    <w:rsid w:val="00B46B89"/>
    <w:rsid w:val="00B50697"/>
    <w:rsid w:val="00B5069F"/>
    <w:rsid w:val="00B50A8B"/>
    <w:rsid w:val="00B51BFB"/>
    <w:rsid w:val="00B531F8"/>
    <w:rsid w:val="00B54B48"/>
    <w:rsid w:val="00B564FD"/>
    <w:rsid w:val="00B56C2B"/>
    <w:rsid w:val="00B56E20"/>
    <w:rsid w:val="00B57BD7"/>
    <w:rsid w:val="00B61D63"/>
    <w:rsid w:val="00B63CA4"/>
    <w:rsid w:val="00B644CE"/>
    <w:rsid w:val="00B6478F"/>
    <w:rsid w:val="00B64E75"/>
    <w:rsid w:val="00B66126"/>
    <w:rsid w:val="00B705B5"/>
    <w:rsid w:val="00B70714"/>
    <w:rsid w:val="00B70C75"/>
    <w:rsid w:val="00B7166F"/>
    <w:rsid w:val="00B717DC"/>
    <w:rsid w:val="00B720E3"/>
    <w:rsid w:val="00B727EA"/>
    <w:rsid w:val="00B73403"/>
    <w:rsid w:val="00B734F0"/>
    <w:rsid w:val="00B739A7"/>
    <w:rsid w:val="00B73E0B"/>
    <w:rsid w:val="00B756CF"/>
    <w:rsid w:val="00B77287"/>
    <w:rsid w:val="00B833F4"/>
    <w:rsid w:val="00B8363B"/>
    <w:rsid w:val="00B85EF8"/>
    <w:rsid w:val="00B8668D"/>
    <w:rsid w:val="00B86D63"/>
    <w:rsid w:val="00B877E8"/>
    <w:rsid w:val="00B902DB"/>
    <w:rsid w:val="00B90445"/>
    <w:rsid w:val="00B90CE7"/>
    <w:rsid w:val="00B91325"/>
    <w:rsid w:val="00B9285E"/>
    <w:rsid w:val="00B951D3"/>
    <w:rsid w:val="00B953DF"/>
    <w:rsid w:val="00B95A0E"/>
    <w:rsid w:val="00B95D47"/>
    <w:rsid w:val="00B96341"/>
    <w:rsid w:val="00B96AD3"/>
    <w:rsid w:val="00B97F02"/>
    <w:rsid w:val="00BA148F"/>
    <w:rsid w:val="00BA252C"/>
    <w:rsid w:val="00BA2DAF"/>
    <w:rsid w:val="00BA36F9"/>
    <w:rsid w:val="00BA45F4"/>
    <w:rsid w:val="00BA4DE2"/>
    <w:rsid w:val="00BA65A8"/>
    <w:rsid w:val="00BA7C9F"/>
    <w:rsid w:val="00BB1A45"/>
    <w:rsid w:val="00BB27C8"/>
    <w:rsid w:val="00BB3868"/>
    <w:rsid w:val="00BB449E"/>
    <w:rsid w:val="00BB5419"/>
    <w:rsid w:val="00BB578C"/>
    <w:rsid w:val="00BB6398"/>
    <w:rsid w:val="00BB72E5"/>
    <w:rsid w:val="00BB77C6"/>
    <w:rsid w:val="00BB7AA9"/>
    <w:rsid w:val="00BB7CD1"/>
    <w:rsid w:val="00BC0F30"/>
    <w:rsid w:val="00BC206C"/>
    <w:rsid w:val="00BC2C8E"/>
    <w:rsid w:val="00BC44A9"/>
    <w:rsid w:val="00BC4506"/>
    <w:rsid w:val="00BC4F53"/>
    <w:rsid w:val="00BC6B41"/>
    <w:rsid w:val="00BC7726"/>
    <w:rsid w:val="00BC784D"/>
    <w:rsid w:val="00BD00F3"/>
    <w:rsid w:val="00BD049D"/>
    <w:rsid w:val="00BD04F0"/>
    <w:rsid w:val="00BD068D"/>
    <w:rsid w:val="00BD11D3"/>
    <w:rsid w:val="00BD2170"/>
    <w:rsid w:val="00BD235D"/>
    <w:rsid w:val="00BD25B3"/>
    <w:rsid w:val="00BD3BC3"/>
    <w:rsid w:val="00BD4C0D"/>
    <w:rsid w:val="00BD6483"/>
    <w:rsid w:val="00BE0A69"/>
    <w:rsid w:val="00BE405F"/>
    <w:rsid w:val="00BE4129"/>
    <w:rsid w:val="00BE44E8"/>
    <w:rsid w:val="00BE471E"/>
    <w:rsid w:val="00BE5314"/>
    <w:rsid w:val="00BE5F2B"/>
    <w:rsid w:val="00BE66CD"/>
    <w:rsid w:val="00BE76E2"/>
    <w:rsid w:val="00BF0C84"/>
    <w:rsid w:val="00BF2121"/>
    <w:rsid w:val="00BF29BE"/>
    <w:rsid w:val="00BF3222"/>
    <w:rsid w:val="00BF3445"/>
    <w:rsid w:val="00BF4135"/>
    <w:rsid w:val="00BF4FD9"/>
    <w:rsid w:val="00BF5ADB"/>
    <w:rsid w:val="00BF60AE"/>
    <w:rsid w:val="00BF6DA5"/>
    <w:rsid w:val="00BF6E09"/>
    <w:rsid w:val="00C03817"/>
    <w:rsid w:val="00C03ED8"/>
    <w:rsid w:val="00C040B6"/>
    <w:rsid w:val="00C04C8F"/>
    <w:rsid w:val="00C07536"/>
    <w:rsid w:val="00C07842"/>
    <w:rsid w:val="00C07925"/>
    <w:rsid w:val="00C101CD"/>
    <w:rsid w:val="00C1205B"/>
    <w:rsid w:val="00C1212A"/>
    <w:rsid w:val="00C12356"/>
    <w:rsid w:val="00C13EF5"/>
    <w:rsid w:val="00C147C9"/>
    <w:rsid w:val="00C1583D"/>
    <w:rsid w:val="00C15C76"/>
    <w:rsid w:val="00C17027"/>
    <w:rsid w:val="00C1740C"/>
    <w:rsid w:val="00C17609"/>
    <w:rsid w:val="00C17F41"/>
    <w:rsid w:val="00C20367"/>
    <w:rsid w:val="00C232BC"/>
    <w:rsid w:val="00C24074"/>
    <w:rsid w:val="00C2493B"/>
    <w:rsid w:val="00C25ADA"/>
    <w:rsid w:val="00C26995"/>
    <w:rsid w:val="00C27678"/>
    <w:rsid w:val="00C30504"/>
    <w:rsid w:val="00C30510"/>
    <w:rsid w:val="00C31177"/>
    <w:rsid w:val="00C31346"/>
    <w:rsid w:val="00C31DC1"/>
    <w:rsid w:val="00C33162"/>
    <w:rsid w:val="00C34216"/>
    <w:rsid w:val="00C3460D"/>
    <w:rsid w:val="00C36950"/>
    <w:rsid w:val="00C37AA6"/>
    <w:rsid w:val="00C41797"/>
    <w:rsid w:val="00C41B42"/>
    <w:rsid w:val="00C4452D"/>
    <w:rsid w:val="00C47DC3"/>
    <w:rsid w:val="00C51755"/>
    <w:rsid w:val="00C51E13"/>
    <w:rsid w:val="00C52765"/>
    <w:rsid w:val="00C53DB6"/>
    <w:rsid w:val="00C54167"/>
    <w:rsid w:val="00C541FB"/>
    <w:rsid w:val="00C54317"/>
    <w:rsid w:val="00C54B89"/>
    <w:rsid w:val="00C54EB8"/>
    <w:rsid w:val="00C57E71"/>
    <w:rsid w:val="00C60816"/>
    <w:rsid w:val="00C60F04"/>
    <w:rsid w:val="00C61B31"/>
    <w:rsid w:val="00C61F0D"/>
    <w:rsid w:val="00C635D2"/>
    <w:rsid w:val="00C65361"/>
    <w:rsid w:val="00C65634"/>
    <w:rsid w:val="00C65F2F"/>
    <w:rsid w:val="00C662A5"/>
    <w:rsid w:val="00C67595"/>
    <w:rsid w:val="00C677E7"/>
    <w:rsid w:val="00C67D19"/>
    <w:rsid w:val="00C705E1"/>
    <w:rsid w:val="00C720E4"/>
    <w:rsid w:val="00C76DBD"/>
    <w:rsid w:val="00C76EBA"/>
    <w:rsid w:val="00C77E32"/>
    <w:rsid w:val="00C803CE"/>
    <w:rsid w:val="00C8084B"/>
    <w:rsid w:val="00C81156"/>
    <w:rsid w:val="00C819F9"/>
    <w:rsid w:val="00C820C6"/>
    <w:rsid w:val="00C82BC8"/>
    <w:rsid w:val="00C83F1C"/>
    <w:rsid w:val="00C85AA3"/>
    <w:rsid w:val="00C85E77"/>
    <w:rsid w:val="00C86B5C"/>
    <w:rsid w:val="00C86E6D"/>
    <w:rsid w:val="00C87558"/>
    <w:rsid w:val="00C911D4"/>
    <w:rsid w:val="00C91287"/>
    <w:rsid w:val="00C93521"/>
    <w:rsid w:val="00C93888"/>
    <w:rsid w:val="00C93BB4"/>
    <w:rsid w:val="00C94090"/>
    <w:rsid w:val="00C947AD"/>
    <w:rsid w:val="00C94D3F"/>
    <w:rsid w:val="00C9558F"/>
    <w:rsid w:val="00C95AB7"/>
    <w:rsid w:val="00C96459"/>
    <w:rsid w:val="00C96E38"/>
    <w:rsid w:val="00C9731B"/>
    <w:rsid w:val="00C97C92"/>
    <w:rsid w:val="00CA0401"/>
    <w:rsid w:val="00CA0A89"/>
    <w:rsid w:val="00CA0B59"/>
    <w:rsid w:val="00CA0DF9"/>
    <w:rsid w:val="00CA1375"/>
    <w:rsid w:val="00CA179C"/>
    <w:rsid w:val="00CA1A0A"/>
    <w:rsid w:val="00CA48F1"/>
    <w:rsid w:val="00CA6289"/>
    <w:rsid w:val="00CA6A8A"/>
    <w:rsid w:val="00CA7C4D"/>
    <w:rsid w:val="00CB2777"/>
    <w:rsid w:val="00CB29D3"/>
    <w:rsid w:val="00CB333C"/>
    <w:rsid w:val="00CB478B"/>
    <w:rsid w:val="00CB6525"/>
    <w:rsid w:val="00CB728B"/>
    <w:rsid w:val="00CC027E"/>
    <w:rsid w:val="00CC26F5"/>
    <w:rsid w:val="00CC29AC"/>
    <w:rsid w:val="00CC3B42"/>
    <w:rsid w:val="00CC44F4"/>
    <w:rsid w:val="00CC66B9"/>
    <w:rsid w:val="00CC6847"/>
    <w:rsid w:val="00CC7F58"/>
    <w:rsid w:val="00CD088F"/>
    <w:rsid w:val="00CD1758"/>
    <w:rsid w:val="00CD186C"/>
    <w:rsid w:val="00CD1FC9"/>
    <w:rsid w:val="00CD2526"/>
    <w:rsid w:val="00CD2E19"/>
    <w:rsid w:val="00CD2FC2"/>
    <w:rsid w:val="00CD3717"/>
    <w:rsid w:val="00CD3A53"/>
    <w:rsid w:val="00CD3B17"/>
    <w:rsid w:val="00CD3BC9"/>
    <w:rsid w:val="00CD4D66"/>
    <w:rsid w:val="00CD5D04"/>
    <w:rsid w:val="00CD6E70"/>
    <w:rsid w:val="00CE0432"/>
    <w:rsid w:val="00CE1C4C"/>
    <w:rsid w:val="00CE3A57"/>
    <w:rsid w:val="00CE6D68"/>
    <w:rsid w:val="00CE6F12"/>
    <w:rsid w:val="00CE7812"/>
    <w:rsid w:val="00CF0EA2"/>
    <w:rsid w:val="00CF29E3"/>
    <w:rsid w:val="00CF2B0A"/>
    <w:rsid w:val="00CF34B8"/>
    <w:rsid w:val="00CF4957"/>
    <w:rsid w:val="00CF590D"/>
    <w:rsid w:val="00CF63DD"/>
    <w:rsid w:val="00CF6FCB"/>
    <w:rsid w:val="00CF6FCE"/>
    <w:rsid w:val="00CF7043"/>
    <w:rsid w:val="00CF727C"/>
    <w:rsid w:val="00CF754D"/>
    <w:rsid w:val="00CF77E7"/>
    <w:rsid w:val="00D02DFC"/>
    <w:rsid w:val="00D04651"/>
    <w:rsid w:val="00D04E21"/>
    <w:rsid w:val="00D072B0"/>
    <w:rsid w:val="00D073F3"/>
    <w:rsid w:val="00D077B7"/>
    <w:rsid w:val="00D10A35"/>
    <w:rsid w:val="00D10A61"/>
    <w:rsid w:val="00D1209F"/>
    <w:rsid w:val="00D12713"/>
    <w:rsid w:val="00D12EC1"/>
    <w:rsid w:val="00D138E6"/>
    <w:rsid w:val="00D166EA"/>
    <w:rsid w:val="00D16CFB"/>
    <w:rsid w:val="00D16DE6"/>
    <w:rsid w:val="00D208A6"/>
    <w:rsid w:val="00D211EB"/>
    <w:rsid w:val="00D213E6"/>
    <w:rsid w:val="00D213F4"/>
    <w:rsid w:val="00D22F77"/>
    <w:rsid w:val="00D243A2"/>
    <w:rsid w:val="00D25DF2"/>
    <w:rsid w:val="00D25FD4"/>
    <w:rsid w:val="00D26BAA"/>
    <w:rsid w:val="00D26BD5"/>
    <w:rsid w:val="00D2720E"/>
    <w:rsid w:val="00D2788C"/>
    <w:rsid w:val="00D30090"/>
    <w:rsid w:val="00D31123"/>
    <w:rsid w:val="00D31D46"/>
    <w:rsid w:val="00D33088"/>
    <w:rsid w:val="00D3309D"/>
    <w:rsid w:val="00D342A4"/>
    <w:rsid w:val="00D351A2"/>
    <w:rsid w:val="00D36209"/>
    <w:rsid w:val="00D36496"/>
    <w:rsid w:val="00D370DD"/>
    <w:rsid w:val="00D40186"/>
    <w:rsid w:val="00D40A92"/>
    <w:rsid w:val="00D457F6"/>
    <w:rsid w:val="00D460AC"/>
    <w:rsid w:val="00D460E5"/>
    <w:rsid w:val="00D46CD3"/>
    <w:rsid w:val="00D46D80"/>
    <w:rsid w:val="00D47460"/>
    <w:rsid w:val="00D479A4"/>
    <w:rsid w:val="00D506E1"/>
    <w:rsid w:val="00D50CFD"/>
    <w:rsid w:val="00D510E0"/>
    <w:rsid w:val="00D534E2"/>
    <w:rsid w:val="00D5364F"/>
    <w:rsid w:val="00D5534B"/>
    <w:rsid w:val="00D56E13"/>
    <w:rsid w:val="00D570F4"/>
    <w:rsid w:val="00D57493"/>
    <w:rsid w:val="00D607C2"/>
    <w:rsid w:val="00D61199"/>
    <w:rsid w:val="00D61F40"/>
    <w:rsid w:val="00D622EC"/>
    <w:rsid w:val="00D623AF"/>
    <w:rsid w:val="00D65953"/>
    <w:rsid w:val="00D65A78"/>
    <w:rsid w:val="00D7115E"/>
    <w:rsid w:val="00D72074"/>
    <w:rsid w:val="00D73633"/>
    <w:rsid w:val="00D73FDF"/>
    <w:rsid w:val="00D75813"/>
    <w:rsid w:val="00D76018"/>
    <w:rsid w:val="00D76083"/>
    <w:rsid w:val="00D773C8"/>
    <w:rsid w:val="00D7779A"/>
    <w:rsid w:val="00D77DBD"/>
    <w:rsid w:val="00D8040E"/>
    <w:rsid w:val="00D808AE"/>
    <w:rsid w:val="00D82051"/>
    <w:rsid w:val="00D83251"/>
    <w:rsid w:val="00D84724"/>
    <w:rsid w:val="00D85744"/>
    <w:rsid w:val="00D863F8"/>
    <w:rsid w:val="00D868C9"/>
    <w:rsid w:val="00D87F72"/>
    <w:rsid w:val="00D90682"/>
    <w:rsid w:val="00D90FDA"/>
    <w:rsid w:val="00D92223"/>
    <w:rsid w:val="00D92FAC"/>
    <w:rsid w:val="00D943A3"/>
    <w:rsid w:val="00D96A2B"/>
    <w:rsid w:val="00D96D49"/>
    <w:rsid w:val="00D97408"/>
    <w:rsid w:val="00D9761B"/>
    <w:rsid w:val="00D9780E"/>
    <w:rsid w:val="00DA049C"/>
    <w:rsid w:val="00DA2F03"/>
    <w:rsid w:val="00DA3CA7"/>
    <w:rsid w:val="00DA479F"/>
    <w:rsid w:val="00DA4E28"/>
    <w:rsid w:val="00DA657E"/>
    <w:rsid w:val="00DA68F6"/>
    <w:rsid w:val="00DA6F72"/>
    <w:rsid w:val="00DB03D9"/>
    <w:rsid w:val="00DB0ED2"/>
    <w:rsid w:val="00DB3587"/>
    <w:rsid w:val="00DB4DC9"/>
    <w:rsid w:val="00DB52EA"/>
    <w:rsid w:val="00DB5427"/>
    <w:rsid w:val="00DB5510"/>
    <w:rsid w:val="00DB7330"/>
    <w:rsid w:val="00DB7BD6"/>
    <w:rsid w:val="00DC01CF"/>
    <w:rsid w:val="00DC0304"/>
    <w:rsid w:val="00DC05AA"/>
    <w:rsid w:val="00DC05C9"/>
    <w:rsid w:val="00DC07E6"/>
    <w:rsid w:val="00DC2245"/>
    <w:rsid w:val="00DC3758"/>
    <w:rsid w:val="00DC5EF3"/>
    <w:rsid w:val="00DC5F95"/>
    <w:rsid w:val="00DD1C28"/>
    <w:rsid w:val="00DD1CB4"/>
    <w:rsid w:val="00DD1D88"/>
    <w:rsid w:val="00DD25AF"/>
    <w:rsid w:val="00DD4618"/>
    <w:rsid w:val="00DD4911"/>
    <w:rsid w:val="00DD4FA5"/>
    <w:rsid w:val="00DD63EA"/>
    <w:rsid w:val="00DD708E"/>
    <w:rsid w:val="00DD7942"/>
    <w:rsid w:val="00DE0F91"/>
    <w:rsid w:val="00DE1EB2"/>
    <w:rsid w:val="00DE260A"/>
    <w:rsid w:val="00DE3126"/>
    <w:rsid w:val="00DE3142"/>
    <w:rsid w:val="00DE3271"/>
    <w:rsid w:val="00DE4336"/>
    <w:rsid w:val="00DE4F7E"/>
    <w:rsid w:val="00DE518A"/>
    <w:rsid w:val="00DE51AF"/>
    <w:rsid w:val="00DE60D8"/>
    <w:rsid w:val="00DE6415"/>
    <w:rsid w:val="00DE75CE"/>
    <w:rsid w:val="00DF02CF"/>
    <w:rsid w:val="00DF054C"/>
    <w:rsid w:val="00DF0696"/>
    <w:rsid w:val="00DF2554"/>
    <w:rsid w:val="00DF30B2"/>
    <w:rsid w:val="00DF42F2"/>
    <w:rsid w:val="00DF4BFB"/>
    <w:rsid w:val="00DF51F1"/>
    <w:rsid w:val="00DF5223"/>
    <w:rsid w:val="00DF665C"/>
    <w:rsid w:val="00DF6AA3"/>
    <w:rsid w:val="00DF7250"/>
    <w:rsid w:val="00DF72A5"/>
    <w:rsid w:val="00DF72BA"/>
    <w:rsid w:val="00E00549"/>
    <w:rsid w:val="00E00BCE"/>
    <w:rsid w:val="00E01403"/>
    <w:rsid w:val="00E026D8"/>
    <w:rsid w:val="00E04341"/>
    <w:rsid w:val="00E04D37"/>
    <w:rsid w:val="00E04F98"/>
    <w:rsid w:val="00E05BBE"/>
    <w:rsid w:val="00E060D6"/>
    <w:rsid w:val="00E06342"/>
    <w:rsid w:val="00E06AB9"/>
    <w:rsid w:val="00E07ED7"/>
    <w:rsid w:val="00E100B6"/>
    <w:rsid w:val="00E10188"/>
    <w:rsid w:val="00E10C8D"/>
    <w:rsid w:val="00E1153C"/>
    <w:rsid w:val="00E11A31"/>
    <w:rsid w:val="00E11B4B"/>
    <w:rsid w:val="00E13035"/>
    <w:rsid w:val="00E13150"/>
    <w:rsid w:val="00E134B3"/>
    <w:rsid w:val="00E1363E"/>
    <w:rsid w:val="00E143C7"/>
    <w:rsid w:val="00E1529C"/>
    <w:rsid w:val="00E20362"/>
    <w:rsid w:val="00E20949"/>
    <w:rsid w:val="00E21088"/>
    <w:rsid w:val="00E21B5B"/>
    <w:rsid w:val="00E22095"/>
    <w:rsid w:val="00E25417"/>
    <w:rsid w:val="00E26FF4"/>
    <w:rsid w:val="00E271C1"/>
    <w:rsid w:val="00E27C67"/>
    <w:rsid w:val="00E27C9A"/>
    <w:rsid w:val="00E3064D"/>
    <w:rsid w:val="00E313C5"/>
    <w:rsid w:val="00E3188E"/>
    <w:rsid w:val="00E33458"/>
    <w:rsid w:val="00E33AFA"/>
    <w:rsid w:val="00E34D99"/>
    <w:rsid w:val="00E352DF"/>
    <w:rsid w:val="00E3690D"/>
    <w:rsid w:val="00E36CA0"/>
    <w:rsid w:val="00E37057"/>
    <w:rsid w:val="00E40756"/>
    <w:rsid w:val="00E40836"/>
    <w:rsid w:val="00E4185F"/>
    <w:rsid w:val="00E418A7"/>
    <w:rsid w:val="00E41E7D"/>
    <w:rsid w:val="00E430C1"/>
    <w:rsid w:val="00E4395B"/>
    <w:rsid w:val="00E4417C"/>
    <w:rsid w:val="00E45518"/>
    <w:rsid w:val="00E45D67"/>
    <w:rsid w:val="00E47CDD"/>
    <w:rsid w:val="00E51D03"/>
    <w:rsid w:val="00E52070"/>
    <w:rsid w:val="00E52106"/>
    <w:rsid w:val="00E543B7"/>
    <w:rsid w:val="00E56118"/>
    <w:rsid w:val="00E60023"/>
    <w:rsid w:val="00E600D6"/>
    <w:rsid w:val="00E605AE"/>
    <w:rsid w:val="00E61031"/>
    <w:rsid w:val="00E613A0"/>
    <w:rsid w:val="00E6235E"/>
    <w:rsid w:val="00E636C0"/>
    <w:rsid w:val="00E64383"/>
    <w:rsid w:val="00E66C45"/>
    <w:rsid w:val="00E674E5"/>
    <w:rsid w:val="00E675D0"/>
    <w:rsid w:val="00E702C4"/>
    <w:rsid w:val="00E70B8C"/>
    <w:rsid w:val="00E71EFD"/>
    <w:rsid w:val="00E7373E"/>
    <w:rsid w:val="00E74086"/>
    <w:rsid w:val="00E74412"/>
    <w:rsid w:val="00E74EEC"/>
    <w:rsid w:val="00E74FFA"/>
    <w:rsid w:val="00E81AB3"/>
    <w:rsid w:val="00E823F3"/>
    <w:rsid w:val="00E83F56"/>
    <w:rsid w:val="00E8455F"/>
    <w:rsid w:val="00E874B4"/>
    <w:rsid w:val="00E90F8A"/>
    <w:rsid w:val="00E9259D"/>
    <w:rsid w:val="00E93101"/>
    <w:rsid w:val="00E9313E"/>
    <w:rsid w:val="00E93761"/>
    <w:rsid w:val="00E948A5"/>
    <w:rsid w:val="00E95067"/>
    <w:rsid w:val="00E95E04"/>
    <w:rsid w:val="00E95E3E"/>
    <w:rsid w:val="00E95E76"/>
    <w:rsid w:val="00E962F2"/>
    <w:rsid w:val="00E973D5"/>
    <w:rsid w:val="00EA010D"/>
    <w:rsid w:val="00EA0ED1"/>
    <w:rsid w:val="00EA126F"/>
    <w:rsid w:val="00EA1523"/>
    <w:rsid w:val="00EA279A"/>
    <w:rsid w:val="00EA2F8B"/>
    <w:rsid w:val="00EA3A1D"/>
    <w:rsid w:val="00EA42E7"/>
    <w:rsid w:val="00EA56EB"/>
    <w:rsid w:val="00EA57D0"/>
    <w:rsid w:val="00EA6445"/>
    <w:rsid w:val="00EA70CB"/>
    <w:rsid w:val="00EA7D98"/>
    <w:rsid w:val="00EB2483"/>
    <w:rsid w:val="00EB5B14"/>
    <w:rsid w:val="00EB683C"/>
    <w:rsid w:val="00EB734F"/>
    <w:rsid w:val="00EB75C2"/>
    <w:rsid w:val="00EC0019"/>
    <w:rsid w:val="00EC02A2"/>
    <w:rsid w:val="00EC0520"/>
    <w:rsid w:val="00EC070C"/>
    <w:rsid w:val="00EC0E05"/>
    <w:rsid w:val="00EC17B5"/>
    <w:rsid w:val="00EC23BF"/>
    <w:rsid w:val="00EC3BFD"/>
    <w:rsid w:val="00EC3E45"/>
    <w:rsid w:val="00EC5254"/>
    <w:rsid w:val="00EC67BF"/>
    <w:rsid w:val="00EC7FDD"/>
    <w:rsid w:val="00ED1312"/>
    <w:rsid w:val="00ED1A64"/>
    <w:rsid w:val="00ED3E13"/>
    <w:rsid w:val="00ED64EE"/>
    <w:rsid w:val="00ED7BFA"/>
    <w:rsid w:val="00EE01D0"/>
    <w:rsid w:val="00EE0E63"/>
    <w:rsid w:val="00EE10A5"/>
    <w:rsid w:val="00EE2AC6"/>
    <w:rsid w:val="00EE5274"/>
    <w:rsid w:val="00EE55CB"/>
    <w:rsid w:val="00EE6081"/>
    <w:rsid w:val="00EE6375"/>
    <w:rsid w:val="00EE6A96"/>
    <w:rsid w:val="00EF05FD"/>
    <w:rsid w:val="00EF1219"/>
    <w:rsid w:val="00EF1B3B"/>
    <w:rsid w:val="00EF231F"/>
    <w:rsid w:val="00EF3C22"/>
    <w:rsid w:val="00EF4657"/>
    <w:rsid w:val="00EF4C37"/>
    <w:rsid w:val="00EF5378"/>
    <w:rsid w:val="00EF54AC"/>
    <w:rsid w:val="00EF59F0"/>
    <w:rsid w:val="00EF7590"/>
    <w:rsid w:val="00F01E5C"/>
    <w:rsid w:val="00F045F2"/>
    <w:rsid w:val="00F051A2"/>
    <w:rsid w:val="00F05AF4"/>
    <w:rsid w:val="00F05C68"/>
    <w:rsid w:val="00F079DD"/>
    <w:rsid w:val="00F10B41"/>
    <w:rsid w:val="00F10CB6"/>
    <w:rsid w:val="00F11100"/>
    <w:rsid w:val="00F113B5"/>
    <w:rsid w:val="00F1154F"/>
    <w:rsid w:val="00F11958"/>
    <w:rsid w:val="00F11DDD"/>
    <w:rsid w:val="00F12106"/>
    <w:rsid w:val="00F13231"/>
    <w:rsid w:val="00F15101"/>
    <w:rsid w:val="00F15307"/>
    <w:rsid w:val="00F15AB4"/>
    <w:rsid w:val="00F15ED8"/>
    <w:rsid w:val="00F164E6"/>
    <w:rsid w:val="00F16525"/>
    <w:rsid w:val="00F16DC2"/>
    <w:rsid w:val="00F178C8"/>
    <w:rsid w:val="00F17B63"/>
    <w:rsid w:val="00F20CC1"/>
    <w:rsid w:val="00F21756"/>
    <w:rsid w:val="00F2296F"/>
    <w:rsid w:val="00F22DC4"/>
    <w:rsid w:val="00F252E5"/>
    <w:rsid w:val="00F30CF8"/>
    <w:rsid w:val="00F33F6F"/>
    <w:rsid w:val="00F34292"/>
    <w:rsid w:val="00F35F54"/>
    <w:rsid w:val="00F362B5"/>
    <w:rsid w:val="00F37216"/>
    <w:rsid w:val="00F403AC"/>
    <w:rsid w:val="00F40A99"/>
    <w:rsid w:val="00F4534E"/>
    <w:rsid w:val="00F46E21"/>
    <w:rsid w:val="00F4723C"/>
    <w:rsid w:val="00F47F3F"/>
    <w:rsid w:val="00F50167"/>
    <w:rsid w:val="00F51B81"/>
    <w:rsid w:val="00F51F1B"/>
    <w:rsid w:val="00F520A9"/>
    <w:rsid w:val="00F52F66"/>
    <w:rsid w:val="00F53AA0"/>
    <w:rsid w:val="00F54B7A"/>
    <w:rsid w:val="00F5519F"/>
    <w:rsid w:val="00F5716E"/>
    <w:rsid w:val="00F57471"/>
    <w:rsid w:val="00F57672"/>
    <w:rsid w:val="00F60667"/>
    <w:rsid w:val="00F608E2"/>
    <w:rsid w:val="00F612B1"/>
    <w:rsid w:val="00F61E95"/>
    <w:rsid w:val="00F63934"/>
    <w:rsid w:val="00F63C49"/>
    <w:rsid w:val="00F64DD5"/>
    <w:rsid w:val="00F64F8E"/>
    <w:rsid w:val="00F65ED9"/>
    <w:rsid w:val="00F7014A"/>
    <w:rsid w:val="00F715BA"/>
    <w:rsid w:val="00F72CAC"/>
    <w:rsid w:val="00F7318A"/>
    <w:rsid w:val="00F7358A"/>
    <w:rsid w:val="00F750A2"/>
    <w:rsid w:val="00F76109"/>
    <w:rsid w:val="00F76B24"/>
    <w:rsid w:val="00F76B4C"/>
    <w:rsid w:val="00F7719C"/>
    <w:rsid w:val="00F777F3"/>
    <w:rsid w:val="00F80155"/>
    <w:rsid w:val="00F804F9"/>
    <w:rsid w:val="00F8118E"/>
    <w:rsid w:val="00F82855"/>
    <w:rsid w:val="00F84C34"/>
    <w:rsid w:val="00F8609A"/>
    <w:rsid w:val="00F86B1B"/>
    <w:rsid w:val="00F873D2"/>
    <w:rsid w:val="00F8764E"/>
    <w:rsid w:val="00F877ED"/>
    <w:rsid w:val="00F878A5"/>
    <w:rsid w:val="00F90A8F"/>
    <w:rsid w:val="00F91D2F"/>
    <w:rsid w:val="00F923DE"/>
    <w:rsid w:val="00F93227"/>
    <w:rsid w:val="00F9332C"/>
    <w:rsid w:val="00F95529"/>
    <w:rsid w:val="00F96CC1"/>
    <w:rsid w:val="00F977F7"/>
    <w:rsid w:val="00FA108E"/>
    <w:rsid w:val="00FA2F73"/>
    <w:rsid w:val="00FA3EB0"/>
    <w:rsid w:val="00FA4A08"/>
    <w:rsid w:val="00FA4DB9"/>
    <w:rsid w:val="00FA59B4"/>
    <w:rsid w:val="00FA60BF"/>
    <w:rsid w:val="00FA67E6"/>
    <w:rsid w:val="00FA766B"/>
    <w:rsid w:val="00FA7D6D"/>
    <w:rsid w:val="00FB051F"/>
    <w:rsid w:val="00FB13C0"/>
    <w:rsid w:val="00FB204D"/>
    <w:rsid w:val="00FB25FB"/>
    <w:rsid w:val="00FB3525"/>
    <w:rsid w:val="00FB4486"/>
    <w:rsid w:val="00FB4BAB"/>
    <w:rsid w:val="00FB4C7F"/>
    <w:rsid w:val="00FB4DFC"/>
    <w:rsid w:val="00FB4E8D"/>
    <w:rsid w:val="00FB5858"/>
    <w:rsid w:val="00FB6F40"/>
    <w:rsid w:val="00FB6FB1"/>
    <w:rsid w:val="00FB7CD5"/>
    <w:rsid w:val="00FC057E"/>
    <w:rsid w:val="00FC09B6"/>
    <w:rsid w:val="00FC17DE"/>
    <w:rsid w:val="00FC1ED9"/>
    <w:rsid w:val="00FC23EF"/>
    <w:rsid w:val="00FC2BCE"/>
    <w:rsid w:val="00FC55B3"/>
    <w:rsid w:val="00FC692E"/>
    <w:rsid w:val="00FD0635"/>
    <w:rsid w:val="00FD13C8"/>
    <w:rsid w:val="00FD2604"/>
    <w:rsid w:val="00FD2728"/>
    <w:rsid w:val="00FD326B"/>
    <w:rsid w:val="00FD5416"/>
    <w:rsid w:val="00FD5636"/>
    <w:rsid w:val="00FD6FA6"/>
    <w:rsid w:val="00FD7CE2"/>
    <w:rsid w:val="00FE0090"/>
    <w:rsid w:val="00FE0490"/>
    <w:rsid w:val="00FE14CB"/>
    <w:rsid w:val="00FE21E3"/>
    <w:rsid w:val="00FE25D0"/>
    <w:rsid w:val="00FE3C8C"/>
    <w:rsid w:val="00FE585E"/>
    <w:rsid w:val="00FE5999"/>
    <w:rsid w:val="00FE5A74"/>
    <w:rsid w:val="00FE6905"/>
    <w:rsid w:val="00FE7EE4"/>
    <w:rsid w:val="00FF00BB"/>
    <w:rsid w:val="00FF1496"/>
    <w:rsid w:val="00FF32A1"/>
    <w:rsid w:val="00FF37E9"/>
    <w:rsid w:val="00FF3FA1"/>
    <w:rsid w:val="00FF535F"/>
    <w:rsid w:val="00FF5D23"/>
    <w:rsid w:val="00FF615D"/>
    <w:rsid w:val="00FF6511"/>
    <w:rsid w:val="00FF7475"/>
    <w:rsid w:val="00FF7D2B"/>
    <w:rsid w:val="012702DC"/>
    <w:rsid w:val="02AA5B7D"/>
    <w:rsid w:val="05B970E0"/>
    <w:rsid w:val="06311428"/>
    <w:rsid w:val="07344756"/>
    <w:rsid w:val="0BD006D7"/>
    <w:rsid w:val="0CDA4765"/>
    <w:rsid w:val="0E2B7456"/>
    <w:rsid w:val="0E7D1773"/>
    <w:rsid w:val="0F3747BA"/>
    <w:rsid w:val="10343DB3"/>
    <w:rsid w:val="10ED3441"/>
    <w:rsid w:val="132B2B4B"/>
    <w:rsid w:val="146411B3"/>
    <w:rsid w:val="14770F16"/>
    <w:rsid w:val="14F52FE5"/>
    <w:rsid w:val="16915B43"/>
    <w:rsid w:val="182E2909"/>
    <w:rsid w:val="185C1FA2"/>
    <w:rsid w:val="18F65E75"/>
    <w:rsid w:val="1B0F2A42"/>
    <w:rsid w:val="1CA23438"/>
    <w:rsid w:val="1CA77E6A"/>
    <w:rsid w:val="1D78722A"/>
    <w:rsid w:val="1EB20B3C"/>
    <w:rsid w:val="1EEB72DF"/>
    <w:rsid w:val="1FE1254C"/>
    <w:rsid w:val="220A0F61"/>
    <w:rsid w:val="23361099"/>
    <w:rsid w:val="24085B1D"/>
    <w:rsid w:val="28A112BE"/>
    <w:rsid w:val="29055E8C"/>
    <w:rsid w:val="2AB772D9"/>
    <w:rsid w:val="2BB43451"/>
    <w:rsid w:val="2BCA663C"/>
    <w:rsid w:val="30A524F5"/>
    <w:rsid w:val="3121636C"/>
    <w:rsid w:val="31CF708E"/>
    <w:rsid w:val="33351062"/>
    <w:rsid w:val="33581B8D"/>
    <w:rsid w:val="350B4A29"/>
    <w:rsid w:val="35F67416"/>
    <w:rsid w:val="37340B1D"/>
    <w:rsid w:val="37F401F0"/>
    <w:rsid w:val="38A17ABD"/>
    <w:rsid w:val="3A423883"/>
    <w:rsid w:val="3B494567"/>
    <w:rsid w:val="3B6002E9"/>
    <w:rsid w:val="3D4D6CE4"/>
    <w:rsid w:val="3D9041E3"/>
    <w:rsid w:val="3F7C70EB"/>
    <w:rsid w:val="418D1537"/>
    <w:rsid w:val="42DD0C8B"/>
    <w:rsid w:val="45235D66"/>
    <w:rsid w:val="454A3D0E"/>
    <w:rsid w:val="45C2075D"/>
    <w:rsid w:val="4B3B30DB"/>
    <w:rsid w:val="4B421DA5"/>
    <w:rsid w:val="4C5541B8"/>
    <w:rsid w:val="4CA14F0B"/>
    <w:rsid w:val="4D893F5F"/>
    <w:rsid w:val="4FA727D4"/>
    <w:rsid w:val="525E27F2"/>
    <w:rsid w:val="540C0027"/>
    <w:rsid w:val="5451402D"/>
    <w:rsid w:val="5508216F"/>
    <w:rsid w:val="569F3FE0"/>
    <w:rsid w:val="5AE67531"/>
    <w:rsid w:val="5BEE6E98"/>
    <w:rsid w:val="5D27015D"/>
    <w:rsid w:val="5D5B5065"/>
    <w:rsid w:val="5DDB3711"/>
    <w:rsid w:val="5EB80508"/>
    <w:rsid w:val="61092A40"/>
    <w:rsid w:val="61BE21CF"/>
    <w:rsid w:val="62700640"/>
    <w:rsid w:val="628559C8"/>
    <w:rsid w:val="644C495D"/>
    <w:rsid w:val="659336F3"/>
    <w:rsid w:val="65FA31A1"/>
    <w:rsid w:val="66C079E1"/>
    <w:rsid w:val="688D713D"/>
    <w:rsid w:val="68C46AF0"/>
    <w:rsid w:val="6C48250B"/>
    <w:rsid w:val="6C520652"/>
    <w:rsid w:val="6D1D7B26"/>
    <w:rsid w:val="6D292408"/>
    <w:rsid w:val="6D425D26"/>
    <w:rsid w:val="6ED97011"/>
    <w:rsid w:val="6F0C1E15"/>
    <w:rsid w:val="70650505"/>
    <w:rsid w:val="70651D96"/>
    <w:rsid w:val="709936B6"/>
    <w:rsid w:val="70B979A4"/>
    <w:rsid w:val="722F3441"/>
    <w:rsid w:val="73E00295"/>
    <w:rsid w:val="748E78D8"/>
    <w:rsid w:val="74B51FE8"/>
    <w:rsid w:val="77396964"/>
    <w:rsid w:val="77C600FB"/>
    <w:rsid w:val="7A08548C"/>
    <w:rsid w:val="7B7A34C4"/>
    <w:rsid w:val="7CC33B40"/>
    <w:rsid w:val="7D6350C7"/>
    <w:rsid w:val="7DC31F48"/>
    <w:rsid w:val="7E133FBA"/>
    <w:rsid w:val="7EC910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footnote reference" w:uiPriority="99"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Date" w:qFormat="1"/>
    <w:lsdException w:name="Body Text First Indent"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77DE5"/>
    <w:pPr>
      <w:widowControl w:val="0"/>
      <w:jc w:val="both"/>
    </w:pPr>
    <w:rPr>
      <w:kern w:val="2"/>
      <w:sz w:val="21"/>
      <w:szCs w:val="24"/>
    </w:rPr>
  </w:style>
  <w:style w:type="paragraph" w:styleId="1">
    <w:name w:val="heading 1"/>
    <w:basedOn w:val="a"/>
    <w:next w:val="a"/>
    <w:link w:val="1Char"/>
    <w:uiPriority w:val="9"/>
    <w:qFormat/>
    <w:rsid w:val="00377DE5"/>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377DE5"/>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uiPriority w:val="9"/>
    <w:qFormat/>
    <w:rsid w:val="00377DE5"/>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qFormat/>
    <w:rsid w:val="00377DE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377DE5"/>
    <w:pPr>
      <w:keepNext/>
      <w:keepLines/>
      <w:spacing w:beforeLines="100" w:afterLines="100" w:line="360" w:lineRule="auto"/>
      <w:outlineLvl w:val="4"/>
    </w:pPr>
    <w:rPr>
      <w:b/>
      <w:bCs/>
      <w:sz w:val="28"/>
      <w:szCs w:val="28"/>
    </w:rPr>
  </w:style>
  <w:style w:type="paragraph" w:styleId="6">
    <w:name w:val="heading 6"/>
    <w:basedOn w:val="a"/>
    <w:next w:val="a"/>
    <w:link w:val="6Char"/>
    <w:uiPriority w:val="9"/>
    <w:qFormat/>
    <w:rsid w:val="00377DE5"/>
    <w:pPr>
      <w:keepNext/>
      <w:keepLines/>
      <w:spacing w:beforeLines="100" w:afterLines="100" w:line="360" w:lineRule="auto"/>
      <w:outlineLvl w:val="5"/>
    </w:pPr>
    <w:rPr>
      <w:rFonts w:ascii="Cambria" w:hAnsi="Cambria"/>
      <w:b/>
      <w:bCs/>
      <w:sz w:val="24"/>
    </w:rPr>
  </w:style>
  <w:style w:type="paragraph" w:styleId="7">
    <w:name w:val="heading 7"/>
    <w:basedOn w:val="a"/>
    <w:next w:val="a"/>
    <w:link w:val="7Char"/>
    <w:qFormat/>
    <w:rsid w:val="00377DE5"/>
    <w:pPr>
      <w:keepNext/>
      <w:keepLines/>
      <w:spacing w:beforeLines="100" w:afterLines="100" w:line="360" w:lineRule="auto"/>
      <w:outlineLvl w:val="6"/>
    </w:pPr>
    <w:rPr>
      <w:b/>
      <w:bCs/>
      <w:sz w:val="24"/>
    </w:rPr>
  </w:style>
  <w:style w:type="paragraph" w:styleId="8">
    <w:name w:val="heading 8"/>
    <w:basedOn w:val="a"/>
    <w:next w:val="a"/>
    <w:link w:val="8Char"/>
    <w:qFormat/>
    <w:rsid w:val="00377DE5"/>
    <w:pPr>
      <w:keepNext/>
      <w:keepLines/>
      <w:spacing w:beforeLines="100" w:afterLines="100" w:line="360" w:lineRule="auto"/>
      <w:outlineLvl w:val="7"/>
    </w:pPr>
    <w:rPr>
      <w:rFonts w:ascii="Cambria" w:hAnsi="Cambria"/>
      <w:b/>
      <w:sz w:val="24"/>
    </w:rPr>
  </w:style>
  <w:style w:type="paragraph" w:styleId="9">
    <w:name w:val="heading 9"/>
    <w:basedOn w:val="a"/>
    <w:next w:val="a"/>
    <w:link w:val="9Char"/>
    <w:qFormat/>
    <w:rsid w:val="00377DE5"/>
    <w:pPr>
      <w:keepNext/>
      <w:keepLines/>
      <w:spacing w:beforeLines="100" w:afterLines="100" w:line="360" w:lineRule="auto"/>
      <w:outlineLvl w:val="8"/>
    </w:pPr>
    <w:rPr>
      <w:rFonts w:ascii="Cambria" w:hAnsi="Cambria"/>
      <w:b/>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标准正文"/>
    <w:basedOn w:val="a"/>
    <w:qFormat/>
    <w:rsid w:val="00377DE5"/>
    <w:pPr>
      <w:spacing w:line="360" w:lineRule="auto"/>
      <w:ind w:firstLineChars="200" w:firstLine="200"/>
    </w:pPr>
    <w:rPr>
      <w:sz w:val="24"/>
      <w:szCs w:val="20"/>
    </w:rPr>
  </w:style>
  <w:style w:type="paragraph" w:styleId="a1">
    <w:name w:val="Normal Indent"/>
    <w:basedOn w:val="a"/>
    <w:link w:val="Char"/>
    <w:qFormat/>
    <w:rsid w:val="00377DE5"/>
    <w:pPr>
      <w:ind w:firstLine="420"/>
    </w:pPr>
    <w:rPr>
      <w:szCs w:val="20"/>
    </w:rPr>
  </w:style>
  <w:style w:type="paragraph" w:styleId="70">
    <w:name w:val="toc 7"/>
    <w:basedOn w:val="a"/>
    <w:next w:val="a"/>
    <w:uiPriority w:val="39"/>
    <w:unhideWhenUsed/>
    <w:qFormat/>
    <w:rsid w:val="00377DE5"/>
    <w:pPr>
      <w:ind w:leftChars="1200" w:left="2520"/>
    </w:pPr>
    <w:rPr>
      <w:rFonts w:ascii="Calibri" w:hAnsi="Calibri"/>
      <w:szCs w:val="22"/>
    </w:rPr>
  </w:style>
  <w:style w:type="paragraph" w:styleId="a5">
    <w:name w:val="List Number"/>
    <w:basedOn w:val="a"/>
    <w:qFormat/>
    <w:rsid w:val="00377DE5"/>
    <w:pPr>
      <w:widowControl/>
      <w:tabs>
        <w:tab w:val="left" w:pos="454"/>
        <w:tab w:val="left" w:pos="720"/>
      </w:tabs>
      <w:spacing w:afterLines="50"/>
      <w:ind w:left="720" w:hanging="720"/>
      <w:jc w:val="left"/>
    </w:pPr>
    <w:rPr>
      <w:kern w:val="0"/>
      <w:sz w:val="24"/>
      <w:szCs w:val="20"/>
    </w:rPr>
  </w:style>
  <w:style w:type="paragraph" w:styleId="a6">
    <w:name w:val="caption"/>
    <w:basedOn w:val="a"/>
    <w:next w:val="a"/>
    <w:link w:val="Char0"/>
    <w:qFormat/>
    <w:rsid w:val="00377DE5"/>
    <w:pPr>
      <w:spacing w:before="152" w:after="160"/>
    </w:pPr>
    <w:rPr>
      <w:rFonts w:ascii="Arial" w:eastAsia="黑体" w:hAnsi="Arial"/>
      <w:sz w:val="20"/>
      <w:szCs w:val="20"/>
    </w:rPr>
  </w:style>
  <w:style w:type="paragraph" w:styleId="a7">
    <w:name w:val="Document Map"/>
    <w:basedOn w:val="a"/>
    <w:link w:val="Char1"/>
    <w:qFormat/>
    <w:rsid w:val="00377DE5"/>
    <w:pPr>
      <w:shd w:val="clear" w:color="auto" w:fill="000080"/>
    </w:pPr>
  </w:style>
  <w:style w:type="paragraph" w:styleId="a8">
    <w:name w:val="annotation text"/>
    <w:basedOn w:val="a"/>
    <w:link w:val="Char10"/>
    <w:qFormat/>
    <w:rsid w:val="00377DE5"/>
    <w:pPr>
      <w:jc w:val="left"/>
    </w:pPr>
  </w:style>
  <w:style w:type="paragraph" w:styleId="30">
    <w:name w:val="Body Text 3"/>
    <w:basedOn w:val="a"/>
    <w:link w:val="3Char0"/>
    <w:qFormat/>
    <w:rsid w:val="00377DE5"/>
    <w:pPr>
      <w:spacing w:after="120"/>
    </w:pPr>
    <w:rPr>
      <w:sz w:val="16"/>
      <w:szCs w:val="16"/>
    </w:rPr>
  </w:style>
  <w:style w:type="paragraph" w:styleId="a9">
    <w:name w:val="Body Text"/>
    <w:basedOn w:val="a"/>
    <w:link w:val="Char2"/>
    <w:qFormat/>
    <w:rsid w:val="00377DE5"/>
    <w:pPr>
      <w:spacing w:after="120"/>
    </w:pPr>
  </w:style>
  <w:style w:type="paragraph" w:styleId="aa">
    <w:name w:val="Body Text Indent"/>
    <w:basedOn w:val="a"/>
    <w:link w:val="Char3"/>
    <w:uiPriority w:val="99"/>
    <w:qFormat/>
    <w:rsid w:val="00377DE5"/>
    <w:pPr>
      <w:spacing w:line="200" w:lineRule="exact"/>
      <w:ind w:firstLine="301"/>
    </w:pPr>
    <w:rPr>
      <w:rFonts w:ascii="宋体" w:hAnsi="Courier New"/>
      <w:spacing w:val="-4"/>
      <w:sz w:val="18"/>
      <w:szCs w:val="20"/>
    </w:rPr>
  </w:style>
  <w:style w:type="paragraph" w:styleId="31">
    <w:name w:val="List Number 3"/>
    <w:basedOn w:val="a"/>
    <w:qFormat/>
    <w:rsid w:val="00377DE5"/>
    <w:pPr>
      <w:tabs>
        <w:tab w:val="left" w:pos="1200"/>
      </w:tabs>
      <w:ind w:left="1200" w:hanging="360"/>
    </w:pPr>
  </w:style>
  <w:style w:type="paragraph" w:styleId="20">
    <w:name w:val="List 2"/>
    <w:basedOn w:val="a"/>
    <w:qFormat/>
    <w:rsid w:val="00377DE5"/>
    <w:pPr>
      <w:ind w:left="566" w:hanging="283"/>
      <w:contextualSpacing/>
    </w:pPr>
  </w:style>
  <w:style w:type="paragraph" w:styleId="50">
    <w:name w:val="toc 5"/>
    <w:basedOn w:val="a"/>
    <w:next w:val="a"/>
    <w:uiPriority w:val="39"/>
    <w:unhideWhenUsed/>
    <w:qFormat/>
    <w:rsid w:val="00377DE5"/>
    <w:pPr>
      <w:ind w:leftChars="800" w:left="1680"/>
    </w:pPr>
    <w:rPr>
      <w:rFonts w:ascii="Calibri" w:hAnsi="Calibri"/>
      <w:szCs w:val="22"/>
    </w:rPr>
  </w:style>
  <w:style w:type="paragraph" w:styleId="32">
    <w:name w:val="toc 3"/>
    <w:basedOn w:val="a"/>
    <w:next w:val="a"/>
    <w:uiPriority w:val="39"/>
    <w:qFormat/>
    <w:rsid w:val="00377DE5"/>
    <w:pPr>
      <w:ind w:leftChars="400" w:left="840"/>
    </w:pPr>
  </w:style>
  <w:style w:type="paragraph" w:styleId="ab">
    <w:name w:val="Plain Text"/>
    <w:basedOn w:val="a"/>
    <w:link w:val="Char4"/>
    <w:qFormat/>
    <w:rsid w:val="00377DE5"/>
    <w:rPr>
      <w:rFonts w:ascii="宋体" w:hAnsi="Courier New"/>
      <w:szCs w:val="20"/>
    </w:rPr>
  </w:style>
  <w:style w:type="paragraph" w:styleId="80">
    <w:name w:val="toc 8"/>
    <w:basedOn w:val="a"/>
    <w:next w:val="a"/>
    <w:uiPriority w:val="39"/>
    <w:unhideWhenUsed/>
    <w:qFormat/>
    <w:rsid w:val="00377DE5"/>
    <w:pPr>
      <w:ind w:leftChars="1400" w:left="2940"/>
    </w:pPr>
    <w:rPr>
      <w:rFonts w:ascii="Calibri" w:hAnsi="Calibri"/>
      <w:szCs w:val="22"/>
    </w:rPr>
  </w:style>
  <w:style w:type="paragraph" w:styleId="ac">
    <w:name w:val="Date"/>
    <w:basedOn w:val="a"/>
    <w:next w:val="a"/>
    <w:link w:val="Char5"/>
    <w:qFormat/>
    <w:rsid w:val="00377DE5"/>
    <w:pPr>
      <w:ind w:leftChars="2500" w:left="2500"/>
    </w:pPr>
    <w:rPr>
      <w:rFonts w:eastAsia="楷体_GB2312"/>
      <w:sz w:val="32"/>
      <w:szCs w:val="20"/>
    </w:rPr>
  </w:style>
  <w:style w:type="paragraph" w:styleId="21">
    <w:name w:val="Body Text Indent 2"/>
    <w:basedOn w:val="a"/>
    <w:link w:val="2Char0"/>
    <w:qFormat/>
    <w:rsid w:val="00377DE5"/>
    <w:pPr>
      <w:snapToGrid w:val="0"/>
      <w:ind w:firstLineChars="225" w:firstLine="542"/>
    </w:pPr>
    <w:rPr>
      <w:rFonts w:ascii="仿宋_GB2312" w:hAnsi="宋体"/>
      <w:b/>
      <w:bCs/>
      <w:color w:val="000000"/>
      <w:sz w:val="24"/>
    </w:rPr>
  </w:style>
  <w:style w:type="paragraph" w:styleId="ad">
    <w:name w:val="Balloon Text"/>
    <w:basedOn w:val="a"/>
    <w:link w:val="Char6"/>
    <w:uiPriority w:val="99"/>
    <w:qFormat/>
    <w:rsid w:val="00377DE5"/>
    <w:rPr>
      <w:sz w:val="18"/>
      <w:szCs w:val="18"/>
    </w:rPr>
  </w:style>
  <w:style w:type="paragraph" w:styleId="ae">
    <w:name w:val="footer"/>
    <w:basedOn w:val="a"/>
    <w:link w:val="Char7"/>
    <w:uiPriority w:val="99"/>
    <w:qFormat/>
    <w:rsid w:val="00377DE5"/>
    <w:pPr>
      <w:tabs>
        <w:tab w:val="center" w:pos="4153"/>
        <w:tab w:val="right" w:pos="8306"/>
      </w:tabs>
      <w:snapToGrid w:val="0"/>
      <w:jc w:val="left"/>
    </w:pPr>
    <w:rPr>
      <w:sz w:val="18"/>
      <w:szCs w:val="18"/>
    </w:rPr>
  </w:style>
  <w:style w:type="paragraph" w:styleId="af">
    <w:name w:val="header"/>
    <w:basedOn w:val="a"/>
    <w:link w:val="Char8"/>
    <w:uiPriority w:val="99"/>
    <w:qFormat/>
    <w:rsid w:val="00377DE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77DE5"/>
  </w:style>
  <w:style w:type="paragraph" w:styleId="40">
    <w:name w:val="toc 4"/>
    <w:basedOn w:val="a"/>
    <w:next w:val="a"/>
    <w:uiPriority w:val="39"/>
    <w:unhideWhenUsed/>
    <w:qFormat/>
    <w:rsid w:val="00377DE5"/>
    <w:pPr>
      <w:ind w:leftChars="600" w:left="1260"/>
    </w:pPr>
    <w:rPr>
      <w:rFonts w:ascii="Calibri" w:hAnsi="Calibri"/>
      <w:szCs w:val="22"/>
    </w:rPr>
  </w:style>
  <w:style w:type="paragraph" w:styleId="af0">
    <w:name w:val="Subtitle"/>
    <w:basedOn w:val="a"/>
    <w:next w:val="a"/>
    <w:link w:val="Char9"/>
    <w:qFormat/>
    <w:rsid w:val="00377DE5"/>
    <w:pPr>
      <w:spacing w:before="240" w:after="60" w:line="312" w:lineRule="auto"/>
      <w:jc w:val="center"/>
      <w:outlineLvl w:val="1"/>
    </w:pPr>
    <w:rPr>
      <w:rFonts w:ascii="Cambria" w:hAnsi="Cambria"/>
      <w:b/>
      <w:bCs/>
      <w:kern w:val="28"/>
      <w:sz w:val="32"/>
      <w:szCs w:val="32"/>
    </w:rPr>
  </w:style>
  <w:style w:type="paragraph" w:styleId="af1">
    <w:name w:val="List"/>
    <w:basedOn w:val="a"/>
    <w:link w:val="Chara"/>
    <w:qFormat/>
    <w:rsid w:val="00377DE5"/>
    <w:pPr>
      <w:ind w:left="283" w:hanging="283"/>
      <w:contextualSpacing/>
    </w:pPr>
  </w:style>
  <w:style w:type="paragraph" w:styleId="af2">
    <w:name w:val="footnote text"/>
    <w:basedOn w:val="a"/>
    <w:link w:val="Charb"/>
    <w:uiPriority w:val="99"/>
    <w:qFormat/>
    <w:rsid w:val="00377DE5"/>
    <w:pPr>
      <w:jc w:val="left"/>
    </w:pPr>
    <w:rPr>
      <w:kern w:val="1"/>
      <w:sz w:val="18"/>
      <w:szCs w:val="18"/>
    </w:rPr>
  </w:style>
  <w:style w:type="paragraph" w:styleId="60">
    <w:name w:val="toc 6"/>
    <w:basedOn w:val="a"/>
    <w:next w:val="a"/>
    <w:uiPriority w:val="39"/>
    <w:unhideWhenUsed/>
    <w:qFormat/>
    <w:rsid w:val="00377DE5"/>
    <w:pPr>
      <w:ind w:leftChars="1000" w:left="2100"/>
    </w:pPr>
    <w:rPr>
      <w:rFonts w:ascii="Calibri" w:hAnsi="Calibri"/>
      <w:szCs w:val="22"/>
    </w:rPr>
  </w:style>
  <w:style w:type="paragraph" w:styleId="33">
    <w:name w:val="Body Text Indent 3"/>
    <w:basedOn w:val="a"/>
    <w:link w:val="3Char1"/>
    <w:qFormat/>
    <w:rsid w:val="00377DE5"/>
    <w:pPr>
      <w:snapToGrid w:val="0"/>
      <w:ind w:firstLineChars="200" w:firstLine="480"/>
      <w:jc w:val="left"/>
    </w:pPr>
    <w:rPr>
      <w:rFonts w:ascii="仿宋_GB2312" w:eastAsia="仿宋_GB2312" w:hAnsi="宋体"/>
      <w:color w:val="000000"/>
      <w:sz w:val="24"/>
    </w:rPr>
  </w:style>
  <w:style w:type="paragraph" w:styleId="af3">
    <w:name w:val="table of figures"/>
    <w:basedOn w:val="a"/>
    <w:next w:val="a"/>
    <w:uiPriority w:val="99"/>
    <w:qFormat/>
    <w:rsid w:val="00377DE5"/>
    <w:pPr>
      <w:tabs>
        <w:tab w:val="left" w:pos="1270"/>
      </w:tabs>
      <w:spacing w:line="360" w:lineRule="auto"/>
      <w:ind w:left="1270" w:hanging="420"/>
      <w:jc w:val="left"/>
    </w:pPr>
    <w:rPr>
      <w:smallCaps/>
      <w:sz w:val="20"/>
      <w:szCs w:val="20"/>
    </w:rPr>
  </w:style>
  <w:style w:type="paragraph" w:styleId="22">
    <w:name w:val="toc 2"/>
    <w:basedOn w:val="a"/>
    <w:next w:val="a"/>
    <w:uiPriority w:val="39"/>
    <w:qFormat/>
    <w:rsid w:val="00377DE5"/>
    <w:pPr>
      <w:ind w:leftChars="200" w:left="420"/>
    </w:pPr>
  </w:style>
  <w:style w:type="paragraph" w:styleId="90">
    <w:name w:val="toc 9"/>
    <w:basedOn w:val="a"/>
    <w:next w:val="a"/>
    <w:uiPriority w:val="39"/>
    <w:unhideWhenUsed/>
    <w:qFormat/>
    <w:rsid w:val="00377DE5"/>
    <w:pPr>
      <w:ind w:leftChars="1600" w:left="3360"/>
    </w:pPr>
    <w:rPr>
      <w:rFonts w:ascii="Calibri" w:hAnsi="Calibri"/>
      <w:szCs w:val="22"/>
    </w:rPr>
  </w:style>
  <w:style w:type="paragraph" w:styleId="23">
    <w:name w:val="Body Text 2"/>
    <w:basedOn w:val="a"/>
    <w:link w:val="2Char1"/>
    <w:qFormat/>
    <w:rsid w:val="00377DE5"/>
    <w:pPr>
      <w:widowControl/>
      <w:snapToGrid w:val="0"/>
      <w:spacing w:before="50" w:afterLines="50" w:line="400" w:lineRule="exact"/>
      <w:jc w:val="left"/>
    </w:pPr>
    <w:rPr>
      <w:rFonts w:ascii="宋体" w:hAnsi="宋体"/>
      <w:color w:val="000000"/>
      <w:sz w:val="24"/>
    </w:rPr>
  </w:style>
  <w:style w:type="paragraph" w:styleId="HTML">
    <w:name w:val="HTML Preformatted"/>
    <w:basedOn w:val="a"/>
    <w:link w:val="HTMLChar"/>
    <w:qFormat/>
    <w:rsid w:val="00377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4">
    <w:name w:val="Normal (Web)"/>
    <w:basedOn w:val="a"/>
    <w:link w:val="Charc"/>
    <w:qFormat/>
    <w:rsid w:val="00377DE5"/>
    <w:pPr>
      <w:widowControl/>
      <w:spacing w:before="100" w:beforeAutospacing="1" w:after="100" w:afterAutospacing="1"/>
      <w:jc w:val="left"/>
    </w:pPr>
    <w:rPr>
      <w:rFonts w:ascii="宋体" w:hAnsi="宋体"/>
      <w:kern w:val="0"/>
      <w:sz w:val="24"/>
    </w:rPr>
  </w:style>
  <w:style w:type="paragraph" w:styleId="af5">
    <w:name w:val="Title"/>
    <w:basedOn w:val="a"/>
    <w:next w:val="a"/>
    <w:link w:val="Chard"/>
    <w:qFormat/>
    <w:rsid w:val="00377DE5"/>
    <w:pPr>
      <w:spacing w:before="240" w:after="60"/>
      <w:jc w:val="center"/>
      <w:outlineLvl w:val="0"/>
    </w:pPr>
    <w:rPr>
      <w:rFonts w:ascii="Cambria" w:hAnsi="Cambria"/>
      <w:b/>
      <w:bCs/>
      <w:sz w:val="32"/>
      <w:szCs w:val="32"/>
    </w:rPr>
  </w:style>
  <w:style w:type="paragraph" w:styleId="af6">
    <w:name w:val="annotation subject"/>
    <w:basedOn w:val="a8"/>
    <w:next w:val="a8"/>
    <w:link w:val="Chare"/>
    <w:qFormat/>
    <w:rsid w:val="00377DE5"/>
    <w:rPr>
      <w:b/>
      <w:bCs/>
    </w:rPr>
  </w:style>
  <w:style w:type="paragraph" w:styleId="af7">
    <w:name w:val="Body Text First Indent"/>
    <w:basedOn w:val="a9"/>
    <w:link w:val="Charf"/>
    <w:qFormat/>
    <w:rsid w:val="00377DE5"/>
    <w:pPr>
      <w:ind w:firstLineChars="100" w:firstLine="420"/>
    </w:pPr>
  </w:style>
  <w:style w:type="paragraph" w:styleId="24">
    <w:name w:val="Body Text First Indent 2"/>
    <w:basedOn w:val="aa"/>
    <w:link w:val="2Char2"/>
    <w:unhideWhenUsed/>
    <w:qFormat/>
    <w:rsid w:val="00377DE5"/>
    <w:pPr>
      <w:spacing w:after="120" w:line="360" w:lineRule="auto"/>
      <w:ind w:leftChars="200" w:left="420" w:firstLineChars="200" w:firstLine="420"/>
    </w:pPr>
    <w:rPr>
      <w:sz w:val="24"/>
    </w:rPr>
  </w:style>
  <w:style w:type="table" w:styleId="af8">
    <w:name w:val="Table Grid"/>
    <w:basedOn w:val="a3"/>
    <w:uiPriority w:val="99"/>
    <w:qFormat/>
    <w:rsid w:val="00377D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3"/>
    <w:qFormat/>
    <w:rsid w:val="00377DE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9">
    <w:name w:val="Strong"/>
    <w:qFormat/>
    <w:rsid w:val="00377DE5"/>
    <w:rPr>
      <w:b/>
      <w:bCs/>
    </w:rPr>
  </w:style>
  <w:style w:type="character" w:styleId="afa">
    <w:name w:val="page number"/>
    <w:basedOn w:val="a2"/>
    <w:qFormat/>
    <w:rsid w:val="00377DE5"/>
  </w:style>
  <w:style w:type="character" w:styleId="afb">
    <w:name w:val="FollowedHyperlink"/>
    <w:qFormat/>
    <w:rsid w:val="00377DE5"/>
    <w:rPr>
      <w:color w:val="800080"/>
      <w:u w:val="single"/>
    </w:rPr>
  </w:style>
  <w:style w:type="character" w:styleId="afc">
    <w:name w:val="Emphasis"/>
    <w:qFormat/>
    <w:rsid w:val="00377DE5"/>
    <w:rPr>
      <w:color w:val="CC0000"/>
    </w:rPr>
  </w:style>
  <w:style w:type="character" w:styleId="afd">
    <w:name w:val="Hyperlink"/>
    <w:uiPriority w:val="99"/>
    <w:qFormat/>
    <w:rsid w:val="00377DE5"/>
    <w:rPr>
      <w:color w:val="0000FF"/>
      <w:u w:val="single"/>
    </w:rPr>
  </w:style>
  <w:style w:type="character" w:styleId="afe">
    <w:name w:val="annotation reference"/>
    <w:qFormat/>
    <w:rsid w:val="00377DE5"/>
    <w:rPr>
      <w:sz w:val="21"/>
      <w:szCs w:val="21"/>
    </w:rPr>
  </w:style>
  <w:style w:type="character" w:styleId="aff">
    <w:name w:val="footnote reference"/>
    <w:uiPriority w:val="99"/>
    <w:qFormat/>
    <w:rsid w:val="00377DE5"/>
    <w:rPr>
      <w:position w:val="-2"/>
      <w:vertAlign w:val="superscript"/>
    </w:rPr>
  </w:style>
  <w:style w:type="paragraph" w:customStyle="1" w:styleId="Style3">
    <w:name w:val="_Style 3"/>
    <w:uiPriority w:val="1"/>
    <w:qFormat/>
    <w:rsid w:val="00377DE5"/>
    <w:pPr>
      <w:widowControl w:val="0"/>
      <w:jc w:val="both"/>
    </w:pPr>
    <w:rPr>
      <w:kern w:val="2"/>
      <w:sz w:val="21"/>
      <w:szCs w:val="22"/>
    </w:rPr>
  </w:style>
  <w:style w:type="paragraph" w:customStyle="1" w:styleId="11">
    <w:name w:val="正文1"/>
    <w:basedOn w:val="a"/>
    <w:qFormat/>
    <w:rsid w:val="00377DE5"/>
    <w:pPr>
      <w:adjustRightInd w:val="0"/>
      <w:spacing w:line="318" w:lineRule="atLeast"/>
      <w:ind w:left="369" w:firstLine="369"/>
      <w:textAlignment w:val="baseline"/>
    </w:pPr>
    <w:rPr>
      <w:rFonts w:ascii="宋体"/>
      <w:szCs w:val="20"/>
    </w:rPr>
  </w:style>
  <w:style w:type="character" w:customStyle="1" w:styleId="Char4">
    <w:name w:val="纯文本 Char"/>
    <w:link w:val="ab"/>
    <w:qFormat/>
    <w:rsid w:val="00377DE5"/>
    <w:rPr>
      <w:rFonts w:ascii="宋体" w:hAnsi="Courier New"/>
      <w:kern w:val="2"/>
      <w:sz w:val="21"/>
    </w:rPr>
  </w:style>
  <w:style w:type="character" w:customStyle="1" w:styleId="Char11">
    <w:name w:val="页眉 Char1"/>
    <w:qFormat/>
    <w:rsid w:val="00377DE5"/>
    <w:rPr>
      <w:kern w:val="2"/>
      <w:sz w:val="18"/>
      <w:szCs w:val="18"/>
    </w:rPr>
  </w:style>
  <w:style w:type="character" w:customStyle="1" w:styleId="hover">
    <w:name w:val="hover"/>
    <w:qFormat/>
    <w:rsid w:val="00377DE5"/>
    <w:rPr>
      <w:color w:val="4178BE"/>
    </w:rPr>
  </w:style>
  <w:style w:type="character" w:customStyle="1" w:styleId="3Char0">
    <w:name w:val="正文文本 3 Char"/>
    <w:link w:val="30"/>
    <w:qFormat/>
    <w:rsid w:val="00377DE5"/>
    <w:rPr>
      <w:kern w:val="2"/>
      <w:sz w:val="16"/>
      <w:szCs w:val="16"/>
    </w:rPr>
  </w:style>
  <w:style w:type="character" w:customStyle="1" w:styleId="12">
    <w:name w:val="页眉 字符1"/>
    <w:uiPriority w:val="99"/>
    <w:qFormat/>
    <w:rsid w:val="00377DE5"/>
    <w:rPr>
      <w:rFonts w:eastAsia="宋体"/>
      <w:sz w:val="18"/>
      <w:szCs w:val="18"/>
    </w:rPr>
  </w:style>
  <w:style w:type="character" w:customStyle="1" w:styleId="Charb">
    <w:name w:val="脚注文本 Char"/>
    <w:basedOn w:val="a2"/>
    <w:link w:val="af2"/>
    <w:uiPriority w:val="99"/>
    <w:qFormat/>
    <w:rsid w:val="00377DE5"/>
    <w:rPr>
      <w:kern w:val="1"/>
      <w:sz w:val="18"/>
      <w:szCs w:val="18"/>
    </w:rPr>
  </w:style>
  <w:style w:type="character" w:customStyle="1" w:styleId="font111">
    <w:name w:val="font111"/>
    <w:qFormat/>
    <w:rsid w:val="00377DE5"/>
    <w:rPr>
      <w:rFonts w:ascii="宋体" w:eastAsia="宋体" w:hAnsi="宋体" w:cs="宋体"/>
      <w:color w:val="FF0000"/>
      <w:sz w:val="18"/>
      <w:szCs w:val="18"/>
      <w:u w:val="none"/>
    </w:rPr>
  </w:style>
  <w:style w:type="character" w:customStyle="1" w:styleId="13">
    <w:name w:val="页脚 字符1"/>
    <w:uiPriority w:val="99"/>
    <w:qFormat/>
    <w:locked/>
    <w:rsid w:val="00377DE5"/>
    <w:rPr>
      <w:sz w:val="18"/>
      <w:szCs w:val="18"/>
    </w:rPr>
  </w:style>
  <w:style w:type="character" w:customStyle="1" w:styleId="font21">
    <w:name w:val="font21"/>
    <w:qFormat/>
    <w:rsid w:val="00377DE5"/>
    <w:rPr>
      <w:rFonts w:ascii="微软雅黑" w:eastAsia="微软雅黑" w:hAnsi="微软雅黑" w:cs="微软雅黑" w:hint="eastAsia"/>
      <w:color w:val="000000"/>
      <w:sz w:val="18"/>
      <w:szCs w:val="18"/>
      <w:u w:val="none"/>
    </w:rPr>
  </w:style>
  <w:style w:type="character" w:customStyle="1" w:styleId="aff0">
    <w:name w:val="样式一"/>
    <w:qFormat/>
    <w:rsid w:val="00377DE5"/>
    <w:rPr>
      <w:rFonts w:ascii="宋体" w:hAnsi="宋体"/>
      <w:b/>
      <w:bCs/>
      <w:color w:val="000000"/>
      <w:sz w:val="36"/>
    </w:rPr>
  </w:style>
  <w:style w:type="character" w:customStyle="1" w:styleId="4Char">
    <w:name w:val="标题 4 Char"/>
    <w:link w:val="4"/>
    <w:qFormat/>
    <w:rsid w:val="00377DE5"/>
    <w:rPr>
      <w:rFonts w:ascii="Cambria" w:eastAsia="宋体" w:hAnsi="Cambria" w:cs="Times New Roman"/>
      <w:b/>
      <w:bCs/>
      <w:kern w:val="2"/>
      <w:sz w:val="28"/>
      <w:szCs w:val="28"/>
    </w:rPr>
  </w:style>
  <w:style w:type="character" w:customStyle="1" w:styleId="2Char0">
    <w:name w:val="正文文本缩进 2 Char"/>
    <w:link w:val="21"/>
    <w:qFormat/>
    <w:rsid w:val="00377DE5"/>
    <w:rPr>
      <w:rFonts w:ascii="仿宋_GB2312" w:hAnsi="宋体" w:cs="Arial"/>
      <w:b/>
      <w:bCs/>
      <w:color w:val="000000"/>
      <w:kern w:val="2"/>
      <w:sz w:val="24"/>
      <w:szCs w:val="24"/>
    </w:rPr>
  </w:style>
  <w:style w:type="character" w:customStyle="1" w:styleId="optnmoresets">
    <w:name w:val="optnmoresets"/>
    <w:qFormat/>
    <w:rsid w:val="00377DE5"/>
    <w:rPr>
      <w:color w:val="5596E6"/>
    </w:rPr>
  </w:style>
  <w:style w:type="character" w:customStyle="1" w:styleId="Charf">
    <w:name w:val="正文首行缩进 Char"/>
    <w:basedOn w:val="Char2"/>
    <w:link w:val="af7"/>
    <w:qFormat/>
    <w:rsid w:val="00377DE5"/>
    <w:rPr>
      <w:kern w:val="2"/>
      <w:sz w:val="21"/>
      <w:szCs w:val="24"/>
    </w:rPr>
  </w:style>
  <w:style w:type="character" w:customStyle="1" w:styleId="Char2">
    <w:name w:val="正文文本 Char"/>
    <w:link w:val="a9"/>
    <w:qFormat/>
    <w:rsid w:val="00377DE5"/>
    <w:rPr>
      <w:kern w:val="2"/>
      <w:sz w:val="21"/>
      <w:szCs w:val="24"/>
    </w:rPr>
  </w:style>
  <w:style w:type="character" w:customStyle="1" w:styleId="Char6">
    <w:name w:val="批注框文本 Char"/>
    <w:link w:val="ad"/>
    <w:uiPriority w:val="99"/>
    <w:qFormat/>
    <w:rsid w:val="00377DE5"/>
    <w:rPr>
      <w:kern w:val="2"/>
      <w:sz w:val="18"/>
      <w:szCs w:val="18"/>
    </w:rPr>
  </w:style>
  <w:style w:type="character" w:customStyle="1" w:styleId="Charc">
    <w:name w:val="普通(网站) Char"/>
    <w:link w:val="af4"/>
    <w:qFormat/>
    <w:locked/>
    <w:rsid w:val="00377DE5"/>
    <w:rPr>
      <w:rFonts w:ascii="宋体" w:hAnsi="宋体" w:cs="宋体"/>
      <w:sz w:val="24"/>
      <w:szCs w:val="24"/>
    </w:rPr>
  </w:style>
  <w:style w:type="character" w:customStyle="1" w:styleId="ca-92">
    <w:name w:val="ca-92"/>
    <w:basedOn w:val="a2"/>
    <w:qFormat/>
    <w:rsid w:val="00377DE5"/>
  </w:style>
  <w:style w:type="character" w:customStyle="1" w:styleId="2Char1">
    <w:name w:val="正文文本 2 Char"/>
    <w:link w:val="23"/>
    <w:qFormat/>
    <w:rsid w:val="00377DE5"/>
    <w:rPr>
      <w:rFonts w:ascii="宋体" w:hAnsi="宋体"/>
      <w:color w:val="000000"/>
      <w:kern w:val="2"/>
      <w:sz w:val="24"/>
      <w:szCs w:val="24"/>
    </w:rPr>
  </w:style>
  <w:style w:type="character" w:customStyle="1" w:styleId="font91">
    <w:name w:val="font91"/>
    <w:qFormat/>
    <w:rsid w:val="00377DE5"/>
    <w:rPr>
      <w:rFonts w:ascii="宋体" w:eastAsia="宋体" w:hAnsi="宋体" w:cs="宋体"/>
      <w:color w:val="auto"/>
      <w:sz w:val="18"/>
      <w:szCs w:val="18"/>
      <w:u w:val="none"/>
    </w:rPr>
  </w:style>
  <w:style w:type="character" w:customStyle="1" w:styleId="Char1">
    <w:name w:val="文档结构图 Char"/>
    <w:link w:val="a7"/>
    <w:qFormat/>
    <w:rsid w:val="00377DE5"/>
    <w:rPr>
      <w:kern w:val="2"/>
      <w:sz w:val="21"/>
      <w:szCs w:val="24"/>
      <w:shd w:val="clear" w:color="auto" w:fill="000080"/>
    </w:rPr>
  </w:style>
  <w:style w:type="character" w:customStyle="1" w:styleId="Char30">
    <w:name w:val="纯文本 Char3"/>
    <w:qFormat/>
    <w:rsid w:val="00377DE5"/>
    <w:rPr>
      <w:rFonts w:ascii="宋体" w:eastAsia="宋体" w:hAnsi="Courier New"/>
      <w:kern w:val="2"/>
      <w:sz w:val="24"/>
      <w:szCs w:val="24"/>
      <w:lang w:val="en-US" w:eastAsia="zh-CN" w:bidi="ar-SA"/>
    </w:rPr>
  </w:style>
  <w:style w:type="character" w:customStyle="1" w:styleId="Char12">
    <w:name w:val="列出段落 Char1"/>
    <w:uiPriority w:val="34"/>
    <w:qFormat/>
    <w:rsid w:val="00377DE5"/>
    <w:rPr>
      <w:sz w:val="24"/>
    </w:rPr>
  </w:style>
  <w:style w:type="character" w:customStyle="1" w:styleId="14">
    <w:name w:val="标题字符1"/>
    <w:qFormat/>
    <w:rsid w:val="00377DE5"/>
    <w:rPr>
      <w:rFonts w:ascii="Cambria" w:hAnsi="Cambria" w:cs="Times New Roman"/>
      <w:b/>
      <w:bCs/>
      <w:snapToGrid w:val="0"/>
      <w:sz w:val="32"/>
      <w:szCs w:val="32"/>
    </w:rPr>
  </w:style>
  <w:style w:type="character" w:customStyle="1" w:styleId="Char10">
    <w:name w:val="批注文字 Char1"/>
    <w:link w:val="a8"/>
    <w:qFormat/>
    <w:rsid w:val="00377DE5"/>
    <w:rPr>
      <w:kern w:val="2"/>
      <w:sz w:val="21"/>
      <w:szCs w:val="24"/>
    </w:rPr>
  </w:style>
  <w:style w:type="character" w:customStyle="1" w:styleId="sub">
    <w:name w:val="sub"/>
    <w:basedOn w:val="a2"/>
    <w:qFormat/>
    <w:rsid w:val="00377DE5"/>
  </w:style>
  <w:style w:type="character" w:customStyle="1" w:styleId="lotusbtndisabled2">
    <w:name w:val="lotusbtndisabled2"/>
    <w:basedOn w:val="a2"/>
    <w:qFormat/>
    <w:rsid w:val="00377DE5"/>
  </w:style>
  <w:style w:type="character" w:customStyle="1" w:styleId="Chard">
    <w:name w:val="标题 Char"/>
    <w:link w:val="af5"/>
    <w:qFormat/>
    <w:rsid w:val="00377DE5"/>
    <w:rPr>
      <w:rFonts w:ascii="Cambria" w:hAnsi="Cambria"/>
      <w:b/>
      <w:bCs/>
      <w:kern w:val="2"/>
      <w:sz w:val="32"/>
      <w:szCs w:val="32"/>
    </w:rPr>
  </w:style>
  <w:style w:type="character" w:customStyle="1" w:styleId="Char3">
    <w:name w:val="正文文本缩进 Char"/>
    <w:link w:val="aa"/>
    <w:uiPriority w:val="99"/>
    <w:qFormat/>
    <w:rsid w:val="00377DE5"/>
    <w:rPr>
      <w:rFonts w:ascii="宋体" w:hAnsi="Courier New"/>
      <w:spacing w:val="-4"/>
      <w:kern w:val="2"/>
      <w:sz w:val="18"/>
    </w:rPr>
  </w:style>
  <w:style w:type="character" w:customStyle="1" w:styleId="Charf0">
    <w:name w:val="列出段落 Char"/>
    <w:uiPriority w:val="34"/>
    <w:qFormat/>
    <w:rsid w:val="00377DE5"/>
    <w:rPr>
      <w:kern w:val="2"/>
      <w:sz w:val="21"/>
      <w:szCs w:val="22"/>
    </w:rPr>
  </w:style>
  <w:style w:type="character" w:customStyle="1" w:styleId="1Char">
    <w:name w:val="标题 1 Char"/>
    <w:link w:val="1"/>
    <w:uiPriority w:val="9"/>
    <w:qFormat/>
    <w:rsid w:val="00377DE5"/>
    <w:rPr>
      <w:b/>
      <w:bCs/>
      <w:kern w:val="44"/>
      <w:sz w:val="44"/>
      <w:szCs w:val="44"/>
    </w:rPr>
  </w:style>
  <w:style w:type="character" w:customStyle="1" w:styleId="dijitarrowbuttoninner">
    <w:name w:val="dijitarrowbuttoninner"/>
    <w:qFormat/>
    <w:rsid w:val="00377DE5"/>
    <w:rPr>
      <w:vanish/>
    </w:rPr>
  </w:style>
  <w:style w:type="character" w:customStyle="1" w:styleId="hover21">
    <w:name w:val="hover21"/>
    <w:qFormat/>
    <w:rsid w:val="00377DE5"/>
    <w:rPr>
      <w:color w:val="4178BE"/>
    </w:rPr>
  </w:style>
  <w:style w:type="character" w:customStyle="1" w:styleId="9Char">
    <w:name w:val="标题 9 Char"/>
    <w:link w:val="9"/>
    <w:qFormat/>
    <w:rsid w:val="00377DE5"/>
    <w:rPr>
      <w:rFonts w:ascii="Cambria" w:eastAsia="宋体" w:hAnsi="Cambria" w:cs="Times New Roman"/>
      <w:b/>
      <w:kern w:val="2"/>
      <w:sz w:val="24"/>
      <w:szCs w:val="21"/>
    </w:rPr>
  </w:style>
  <w:style w:type="character" w:customStyle="1" w:styleId="CharChar2">
    <w:name w:val="普通文字 Char Char2"/>
    <w:qFormat/>
    <w:rsid w:val="00377DE5"/>
    <w:rPr>
      <w:rFonts w:ascii="宋体" w:eastAsia="宋体" w:hAnsi="Courier New"/>
      <w:kern w:val="2"/>
      <w:sz w:val="24"/>
      <w:szCs w:val="24"/>
      <w:lang w:val="en-US" w:eastAsia="zh-CN" w:bidi="ar-SA"/>
    </w:rPr>
  </w:style>
  <w:style w:type="character" w:customStyle="1" w:styleId="font11">
    <w:name w:val="font11"/>
    <w:qFormat/>
    <w:rsid w:val="00377DE5"/>
    <w:rPr>
      <w:rFonts w:ascii="微软雅黑" w:eastAsia="微软雅黑" w:hAnsi="微软雅黑" w:cs="微软雅黑" w:hint="eastAsia"/>
      <w:color w:val="FF0000"/>
      <w:sz w:val="18"/>
      <w:szCs w:val="18"/>
      <w:u w:val="none"/>
    </w:rPr>
  </w:style>
  <w:style w:type="character" w:customStyle="1" w:styleId="Char13">
    <w:name w:val="纯文本 Char1"/>
    <w:qFormat/>
    <w:rsid w:val="00377DE5"/>
    <w:rPr>
      <w:rFonts w:ascii="宋体" w:eastAsia="宋体" w:hAnsi="Courier New" w:cs="Times New Roman"/>
      <w:sz w:val="24"/>
      <w:szCs w:val="24"/>
    </w:rPr>
  </w:style>
  <w:style w:type="character" w:customStyle="1" w:styleId="6Char">
    <w:name w:val="标题 6 Char"/>
    <w:link w:val="6"/>
    <w:uiPriority w:val="9"/>
    <w:qFormat/>
    <w:rsid w:val="00377DE5"/>
    <w:rPr>
      <w:rFonts w:ascii="Cambria" w:eastAsia="宋体" w:hAnsi="Cambria" w:cs="Times New Roman"/>
      <w:b/>
      <w:bCs/>
      <w:kern w:val="2"/>
      <w:sz w:val="24"/>
      <w:szCs w:val="24"/>
    </w:rPr>
  </w:style>
  <w:style w:type="character" w:customStyle="1" w:styleId="3Char1">
    <w:name w:val="正文文本缩进 3 Char"/>
    <w:link w:val="33"/>
    <w:qFormat/>
    <w:rsid w:val="00377DE5"/>
    <w:rPr>
      <w:rFonts w:ascii="仿宋_GB2312" w:eastAsia="仿宋_GB2312" w:hAnsi="宋体"/>
      <w:color w:val="000000"/>
      <w:kern w:val="2"/>
      <w:sz w:val="24"/>
      <w:szCs w:val="24"/>
    </w:rPr>
  </w:style>
  <w:style w:type="character" w:customStyle="1" w:styleId="lotusalttext10">
    <w:name w:val="lotusalttext10"/>
    <w:basedOn w:val="a2"/>
    <w:qFormat/>
    <w:rsid w:val="00377DE5"/>
  </w:style>
  <w:style w:type="character" w:customStyle="1" w:styleId="8Char">
    <w:name w:val="标题 8 Char"/>
    <w:link w:val="8"/>
    <w:qFormat/>
    <w:rsid w:val="00377DE5"/>
    <w:rPr>
      <w:rFonts w:ascii="Cambria" w:eastAsia="宋体" w:hAnsi="Cambria" w:cs="Times New Roman"/>
      <w:b/>
      <w:kern w:val="2"/>
      <w:sz w:val="24"/>
      <w:szCs w:val="24"/>
    </w:rPr>
  </w:style>
  <w:style w:type="character" w:customStyle="1" w:styleId="aff1">
    <w:name w:val="纯文本 字符"/>
    <w:qFormat/>
    <w:rsid w:val="00377DE5"/>
    <w:rPr>
      <w:rFonts w:ascii="宋体" w:eastAsia="宋体" w:hAnsi="Courier New" w:cs="Courier New"/>
      <w:kern w:val="2"/>
      <w:sz w:val="21"/>
      <w:szCs w:val="24"/>
    </w:rPr>
  </w:style>
  <w:style w:type="character" w:customStyle="1" w:styleId="2Char2">
    <w:name w:val="正文首行缩进 2 Char"/>
    <w:link w:val="24"/>
    <w:qFormat/>
    <w:rsid w:val="00377DE5"/>
    <w:rPr>
      <w:rFonts w:ascii="宋体" w:hAnsi="Courier New"/>
      <w:spacing w:val="-4"/>
      <w:kern w:val="2"/>
      <w:sz w:val="24"/>
    </w:rPr>
  </w:style>
  <w:style w:type="character" w:customStyle="1" w:styleId="Charf1">
    <w:name w:val="*正文 Char"/>
    <w:link w:val="aff2"/>
    <w:uiPriority w:val="99"/>
    <w:qFormat/>
    <w:rsid w:val="00377DE5"/>
    <w:rPr>
      <w:rFonts w:ascii="宋体" w:hAnsi="宋体"/>
      <w:sz w:val="24"/>
    </w:rPr>
  </w:style>
  <w:style w:type="paragraph" w:customStyle="1" w:styleId="aff2">
    <w:name w:val="*正文"/>
    <w:basedOn w:val="a"/>
    <w:link w:val="Charf1"/>
    <w:uiPriority w:val="99"/>
    <w:qFormat/>
    <w:rsid w:val="00377DE5"/>
    <w:pPr>
      <w:spacing w:line="360" w:lineRule="auto"/>
      <w:ind w:firstLine="482"/>
    </w:pPr>
    <w:rPr>
      <w:rFonts w:ascii="宋体" w:hAnsi="宋体"/>
      <w:kern w:val="0"/>
      <w:sz w:val="24"/>
      <w:szCs w:val="20"/>
    </w:rPr>
  </w:style>
  <w:style w:type="character" w:customStyle="1" w:styleId="Char0">
    <w:name w:val="题注 Char"/>
    <w:link w:val="a6"/>
    <w:qFormat/>
    <w:locked/>
    <w:rsid w:val="00377DE5"/>
    <w:rPr>
      <w:rFonts w:ascii="Arial" w:eastAsia="黑体" w:hAnsi="Arial" w:cs="Arial"/>
      <w:kern w:val="2"/>
    </w:rPr>
  </w:style>
  <w:style w:type="character" w:customStyle="1" w:styleId="before">
    <w:name w:val="before"/>
    <w:basedOn w:val="a2"/>
    <w:qFormat/>
    <w:rsid w:val="00377DE5"/>
  </w:style>
  <w:style w:type="character" w:customStyle="1" w:styleId="2Char">
    <w:name w:val="标题 2 Char"/>
    <w:link w:val="2"/>
    <w:qFormat/>
    <w:rsid w:val="00377DE5"/>
    <w:rPr>
      <w:rFonts w:ascii="仿宋_GB2312" w:eastAsia="仿宋_GB2312"/>
      <w:b/>
      <w:sz w:val="36"/>
    </w:rPr>
  </w:style>
  <w:style w:type="character" w:customStyle="1" w:styleId="Char8">
    <w:name w:val="页眉 Char"/>
    <w:link w:val="af"/>
    <w:uiPriority w:val="99"/>
    <w:qFormat/>
    <w:rsid w:val="00377DE5"/>
    <w:rPr>
      <w:rFonts w:eastAsia="宋体"/>
      <w:kern w:val="2"/>
      <w:sz w:val="18"/>
      <w:szCs w:val="18"/>
      <w:lang w:val="en-US" w:eastAsia="zh-CN" w:bidi="ar-SA"/>
    </w:rPr>
  </w:style>
  <w:style w:type="character" w:customStyle="1" w:styleId="font101">
    <w:name w:val="font101"/>
    <w:qFormat/>
    <w:rsid w:val="00377DE5"/>
    <w:rPr>
      <w:rFonts w:ascii="Times New Roman" w:hAnsi="Times New Roman" w:cs="Times New Roman"/>
      <w:color w:val="auto"/>
      <w:sz w:val="24"/>
      <w:szCs w:val="24"/>
      <w:u w:val="none"/>
    </w:rPr>
  </w:style>
  <w:style w:type="character" w:customStyle="1" w:styleId="font81">
    <w:name w:val="font81"/>
    <w:qFormat/>
    <w:rsid w:val="00377DE5"/>
    <w:rPr>
      <w:rFonts w:ascii="Times New Roman" w:hAnsi="Times New Roman" w:cs="Times New Roman"/>
      <w:color w:val="FF0000"/>
      <w:sz w:val="18"/>
      <w:szCs w:val="18"/>
      <w:u w:val="none"/>
    </w:rPr>
  </w:style>
  <w:style w:type="character" w:customStyle="1" w:styleId="Chare">
    <w:name w:val="批注主题 Char"/>
    <w:link w:val="af6"/>
    <w:qFormat/>
    <w:rsid w:val="00377DE5"/>
    <w:rPr>
      <w:b/>
      <w:bCs/>
      <w:kern w:val="2"/>
      <w:sz w:val="21"/>
      <w:szCs w:val="24"/>
    </w:rPr>
  </w:style>
  <w:style w:type="character" w:customStyle="1" w:styleId="15">
    <w:name w:val="正文文本缩进字符1"/>
    <w:semiHidden/>
    <w:qFormat/>
    <w:rsid w:val="00377DE5"/>
    <w:rPr>
      <w:snapToGrid w:val="0"/>
      <w:sz w:val="21"/>
      <w:szCs w:val="21"/>
    </w:rPr>
  </w:style>
  <w:style w:type="character" w:customStyle="1" w:styleId="before1">
    <w:name w:val="before1"/>
    <w:qFormat/>
    <w:rsid w:val="00377DE5"/>
    <w:rPr>
      <w:shd w:val="clear" w:color="auto" w:fill="4178BE"/>
    </w:rPr>
  </w:style>
  <w:style w:type="character" w:customStyle="1" w:styleId="5Char">
    <w:name w:val="标题 5 Char"/>
    <w:link w:val="5"/>
    <w:qFormat/>
    <w:rsid w:val="00377DE5"/>
    <w:rPr>
      <w:rFonts w:eastAsia="宋体"/>
      <w:b/>
      <w:bCs/>
      <w:kern w:val="2"/>
      <w:sz w:val="28"/>
      <w:szCs w:val="28"/>
    </w:rPr>
  </w:style>
  <w:style w:type="character" w:customStyle="1" w:styleId="font51">
    <w:name w:val="font51"/>
    <w:qFormat/>
    <w:rsid w:val="00377DE5"/>
    <w:rPr>
      <w:rFonts w:ascii="微软雅黑" w:eastAsia="微软雅黑" w:hAnsi="微软雅黑" w:cs="微软雅黑" w:hint="eastAsia"/>
      <w:i/>
      <w:color w:val="FF0000"/>
      <w:sz w:val="18"/>
      <w:szCs w:val="18"/>
      <w:u w:val="none"/>
    </w:rPr>
  </w:style>
  <w:style w:type="character" w:customStyle="1" w:styleId="Char9">
    <w:name w:val="副标题 Char"/>
    <w:link w:val="af0"/>
    <w:qFormat/>
    <w:rsid w:val="00377DE5"/>
    <w:rPr>
      <w:rFonts w:ascii="Cambria" w:hAnsi="Cambria"/>
      <w:b/>
      <w:bCs/>
      <w:kern w:val="28"/>
      <w:sz w:val="32"/>
      <w:szCs w:val="32"/>
    </w:rPr>
  </w:style>
  <w:style w:type="character" w:customStyle="1" w:styleId="Char5">
    <w:name w:val="日期 Char"/>
    <w:link w:val="ac"/>
    <w:qFormat/>
    <w:rsid w:val="00377DE5"/>
    <w:rPr>
      <w:rFonts w:eastAsia="楷体_GB2312"/>
      <w:kern w:val="2"/>
      <w:sz w:val="32"/>
    </w:rPr>
  </w:style>
  <w:style w:type="character" w:customStyle="1" w:styleId="7Char">
    <w:name w:val="标题 7 Char"/>
    <w:link w:val="7"/>
    <w:qFormat/>
    <w:rsid w:val="00377DE5"/>
    <w:rPr>
      <w:rFonts w:eastAsia="宋体"/>
      <w:b/>
      <w:bCs/>
      <w:kern w:val="2"/>
      <w:sz w:val="24"/>
      <w:szCs w:val="24"/>
    </w:rPr>
  </w:style>
  <w:style w:type="character" w:customStyle="1" w:styleId="Char7">
    <w:name w:val="页脚 Char"/>
    <w:link w:val="ae"/>
    <w:uiPriority w:val="99"/>
    <w:qFormat/>
    <w:locked/>
    <w:rsid w:val="00377DE5"/>
    <w:rPr>
      <w:kern w:val="2"/>
      <w:sz w:val="18"/>
      <w:szCs w:val="18"/>
    </w:rPr>
  </w:style>
  <w:style w:type="character" w:customStyle="1" w:styleId="3Char">
    <w:name w:val="标题 3 Char"/>
    <w:link w:val="3"/>
    <w:uiPriority w:val="9"/>
    <w:qFormat/>
    <w:rsid w:val="00377DE5"/>
    <w:rPr>
      <w:rFonts w:ascii="仿宋_GB2312" w:eastAsia="仿宋_GB2312"/>
      <w:b/>
      <w:bCs/>
      <w:kern w:val="2"/>
      <w:sz w:val="30"/>
    </w:rPr>
  </w:style>
  <w:style w:type="character" w:customStyle="1" w:styleId="optnless">
    <w:name w:val="optnless"/>
    <w:qFormat/>
    <w:rsid w:val="00377DE5"/>
    <w:rPr>
      <w:color w:val="5596E6"/>
    </w:rPr>
  </w:style>
  <w:style w:type="character" w:customStyle="1" w:styleId="Char">
    <w:name w:val="正文缩进 Char"/>
    <w:link w:val="a1"/>
    <w:qFormat/>
    <w:rsid w:val="00377DE5"/>
    <w:rPr>
      <w:kern w:val="2"/>
      <w:sz w:val="21"/>
    </w:rPr>
  </w:style>
  <w:style w:type="character" w:customStyle="1" w:styleId="font01">
    <w:name w:val="font01"/>
    <w:basedOn w:val="a2"/>
    <w:qFormat/>
    <w:rsid w:val="00377DE5"/>
    <w:rPr>
      <w:rFonts w:ascii="微软雅黑" w:eastAsia="微软雅黑" w:hAnsi="微软雅黑" w:cs="微软雅黑" w:hint="eastAsia"/>
      <w:color w:val="000000"/>
      <w:sz w:val="18"/>
      <w:szCs w:val="18"/>
      <w:u w:val="none"/>
    </w:rPr>
  </w:style>
  <w:style w:type="character" w:customStyle="1" w:styleId="Char20">
    <w:name w:val="列出段落 Char2"/>
    <w:link w:val="aff3"/>
    <w:uiPriority w:val="34"/>
    <w:qFormat/>
    <w:rsid w:val="00377DE5"/>
    <w:rPr>
      <w:kern w:val="2"/>
      <w:sz w:val="21"/>
      <w:szCs w:val="22"/>
    </w:rPr>
  </w:style>
  <w:style w:type="paragraph" w:styleId="aff3">
    <w:name w:val="List Paragraph"/>
    <w:basedOn w:val="a"/>
    <w:link w:val="Char20"/>
    <w:uiPriority w:val="34"/>
    <w:qFormat/>
    <w:rsid w:val="00377DE5"/>
    <w:pPr>
      <w:ind w:firstLineChars="200" w:firstLine="420"/>
    </w:pPr>
    <w:rPr>
      <w:szCs w:val="22"/>
    </w:rPr>
  </w:style>
  <w:style w:type="character" w:customStyle="1" w:styleId="bookmark-item">
    <w:name w:val="bookmark-item"/>
    <w:basedOn w:val="a2"/>
    <w:qFormat/>
    <w:rsid w:val="00377DE5"/>
  </w:style>
  <w:style w:type="character" w:customStyle="1" w:styleId="lotusalttext">
    <w:name w:val="lotusalttext"/>
    <w:basedOn w:val="a2"/>
    <w:qFormat/>
    <w:rsid w:val="00377DE5"/>
  </w:style>
  <w:style w:type="character" w:customStyle="1" w:styleId="optnmore">
    <w:name w:val="optnmore"/>
    <w:qFormat/>
    <w:rsid w:val="00377DE5"/>
    <w:rPr>
      <w:color w:val="5596E6"/>
    </w:rPr>
  </w:style>
  <w:style w:type="character" w:customStyle="1" w:styleId="16">
    <w:name w:val="纯文本字符1"/>
    <w:semiHidden/>
    <w:qFormat/>
    <w:rsid w:val="00377DE5"/>
    <w:rPr>
      <w:rFonts w:ascii="宋体" w:hAnsi="Courier"/>
      <w:snapToGrid w:val="0"/>
      <w:sz w:val="24"/>
      <w:szCs w:val="24"/>
    </w:rPr>
  </w:style>
  <w:style w:type="character" w:customStyle="1" w:styleId="GW-Char">
    <w:name w:val="GW-正文 Char"/>
    <w:link w:val="GW-"/>
    <w:qFormat/>
    <w:rsid w:val="00377DE5"/>
    <w:rPr>
      <w:rFonts w:eastAsia="仿宋_GB2312"/>
      <w:sz w:val="24"/>
      <w:szCs w:val="24"/>
      <w:lang w:val="en-US" w:eastAsia="zh-CN" w:bidi="ar-SA"/>
    </w:rPr>
  </w:style>
  <w:style w:type="paragraph" w:customStyle="1" w:styleId="GW-">
    <w:name w:val="GW-正文"/>
    <w:link w:val="GW-Char"/>
    <w:qFormat/>
    <w:rsid w:val="00377DE5"/>
    <w:pPr>
      <w:spacing w:line="300" w:lineRule="auto"/>
      <w:ind w:firstLineChars="200" w:firstLine="200"/>
    </w:pPr>
    <w:rPr>
      <w:rFonts w:eastAsia="仿宋_GB2312"/>
      <w:sz w:val="24"/>
      <w:szCs w:val="24"/>
    </w:rPr>
  </w:style>
  <w:style w:type="character" w:customStyle="1" w:styleId="optnsets">
    <w:name w:val="optnsets"/>
    <w:qFormat/>
    <w:rsid w:val="00377DE5"/>
    <w:rPr>
      <w:color w:val="5596E6"/>
    </w:rPr>
  </w:style>
  <w:style w:type="character" w:customStyle="1" w:styleId="Charf2">
    <w:name w:val="批注文字 Char"/>
    <w:qFormat/>
    <w:rsid w:val="00377DE5"/>
    <w:rPr>
      <w:kern w:val="2"/>
      <w:sz w:val="21"/>
      <w:szCs w:val="24"/>
    </w:rPr>
  </w:style>
  <w:style w:type="character" w:customStyle="1" w:styleId="Char31">
    <w:name w:val="标题 Char3"/>
    <w:qFormat/>
    <w:rsid w:val="00377DE5"/>
    <w:rPr>
      <w:rFonts w:ascii="Calibri Light" w:hAnsi="Calibri Light"/>
      <w:b/>
      <w:bCs/>
      <w:kern w:val="2"/>
      <w:sz w:val="32"/>
      <w:szCs w:val="32"/>
    </w:rPr>
  </w:style>
  <w:style w:type="character" w:customStyle="1" w:styleId="aff4">
    <w:name w:val="样式二"/>
    <w:basedOn w:val="aff0"/>
    <w:qFormat/>
    <w:rsid w:val="00377DE5"/>
    <w:rPr>
      <w:rFonts w:ascii="宋体" w:hAnsi="宋体"/>
      <w:color w:val="000000"/>
      <w:sz w:val="36"/>
    </w:rPr>
  </w:style>
  <w:style w:type="character" w:customStyle="1" w:styleId="after1">
    <w:name w:val="after1"/>
    <w:basedOn w:val="a2"/>
    <w:qFormat/>
    <w:rsid w:val="00377DE5"/>
  </w:style>
  <w:style w:type="character" w:customStyle="1" w:styleId="after">
    <w:name w:val="after"/>
    <w:qFormat/>
    <w:rsid w:val="00377DE5"/>
    <w:rPr>
      <w:shd w:val="clear" w:color="auto" w:fill="008571"/>
    </w:rPr>
  </w:style>
  <w:style w:type="paragraph" w:customStyle="1" w:styleId="TOC1">
    <w:name w:val="TOC 标题1"/>
    <w:basedOn w:val="1"/>
    <w:next w:val="a"/>
    <w:uiPriority w:val="39"/>
    <w:qFormat/>
    <w:rsid w:val="00377DE5"/>
    <w:pPr>
      <w:widowControl/>
      <w:spacing w:before="480" w:after="0" w:line="276" w:lineRule="auto"/>
      <w:jc w:val="left"/>
      <w:outlineLvl w:val="9"/>
    </w:pPr>
    <w:rPr>
      <w:rFonts w:ascii="Cambria" w:hAnsi="Cambria"/>
      <w:color w:val="365F91"/>
      <w:kern w:val="0"/>
      <w:sz w:val="28"/>
      <w:szCs w:val="28"/>
    </w:rPr>
  </w:style>
  <w:style w:type="paragraph" w:customStyle="1" w:styleId="aff5">
    <w:name w:val="表头文本"/>
    <w:qFormat/>
    <w:rsid w:val="00377DE5"/>
    <w:pPr>
      <w:jc w:val="center"/>
    </w:pPr>
    <w:rPr>
      <w:rFonts w:ascii="Arial" w:hAnsi="Arial"/>
      <w:b/>
      <w:sz w:val="21"/>
      <w:szCs w:val="21"/>
    </w:rPr>
  </w:style>
  <w:style w:type="paragraph" w:customStyle="1" w:styleId="aff6">
    <w:name w:val="节"/>
    <w:basedOn w:val="2"/>
    <w:uiPriority w:val="99"/>
    <w:qFormat/>
    <w:rsid w:val="00377DE5"/>
    <w:pPr>
      <w:keepLines/>
      <w:tabs>
        <w:tab w:val="left" w:pos="432"/>
        <w:tab w:val="left" w:pos="576"/>
      </w:tabs>
      <w:adjustRightInd/>
      <w:snapToGrid/>
      <w:spacing w:beforeLines="100" w:afterLines="100" w:line="240" w:lineRule="auto"/>
      <w:ind w:left="576" w:hanging="576"/>
      <w:jc w:val="both"/>
      <w:textAlignment w:val="auto"/>
    </w:pPr>
    <w:rPr>
      <w:rFonts w:ascii="黑体" w:eastAsia="黑体" w:hAnsi="Arial"/>
      <w:b w:val="0"/>
      <w:bCs/>
      <w:kern w:val="2"/>
      <w:sz w:val="28"/>
      <w:szCs w:val="28"/>
      <w:lang w:val="zh-CN"/>
    </w:rPr>
  </w:style>
  <w:style w:type="paragraph" w:customStyle="1" w:styleId="aff7">
    <w:name w:val="正文段"/>
    <w:basedOn w:val="a"/>
    <w:qFormat/>
    <w:rsid w:val="00377DE5"/>
    <w:pPr>
      <w:widowControl/>
      <w:snapToGrid w:val="0"/>
      <w:spacing w:afterLines="50"/>
      <w:ind w:firstLineChars="200" w:firstLine="200"/>
    </w:pPr>
    <w:rPr>
      <w:kern w:val="0"/>
      <w:sz w:val="24"/>
      <w:szCs w:val="20"/>
    </w:rPr>
  </w:style>
  <w:style w:type="paragraph" w:customStyle="1" w:styleId="--">
    <w:name w:val="--规划正文"/>
    <w:basedOn w:val="a"/>
    <w:qFormat/>
    <w:rsid w:val="00377DE5"/>
    <w:pPr>
      <w:widowControl/>
      <w:suppressAutoHyphens/>
      <w:spacing w:line="360" w:lineRule="auto"/>
      <w:ind w:firstLine="200"/>
      <w:jc w:val="left"/>
    </w:pPr>
    <w:rPr>
      <w:kern w:val="1"/>
      <w:szCs w:val="20"/>
      <w:lang w:eastAsia="ar-SA"/>
    </w:rPr>
  </w:style>
  <w:style w:type="paragraph" w:customStyle="1" w:styleId="CharCharCharCharCharCharChar">
    <w:name w:val="Char Char Char Char Char Char Char"/>
    <w:basedOn w:val="a"/>
    <w:qFormat/>
    <w:rsid w:val="00377DE5"/>
    <w:rPr>
      <w:szCs w:val="21"/>
    </w:rPr>
  </w:style>
  <w:style w:type="paragraph" w:customStyle="1" w:styleId="Style2">
    <w:name w:val="_Style 2"/>
    <w:basedOn w:val="a"/>
    <w:qFormat/>
    <w:rsid w:val="00377DE5"/>
    <w:pPr>
      <w:adjustRightInd w:val="0"/>
      <w:snapToGrid w:val="0"/>
      <w:spacing w:line="360" w:lineRule="auto"/>
      <w:ind w:firstLineChars="200" w:firstLine="200"/>
      <w:jc w:val="center"/>
    </w:pPr>
    <w:rPr>
      <w:rFonts w:ascii="Calibri" w:eastAsia="微软雅黑" w:hAnsi="Calibri"/>
      <w:sz w:val="30"/>
    </w:rPr>
  </w:style>
  <w:style w:type="paragraph" w:customStyle="1" w:styleId="aff8">
    <w:name w:val="【正文】"/>
    <w:basedOn w:val="a"/>
    <w:qFormat/>
    <w:rsid w:val="00377DE5"/>
    <w:pPr>
      <w:spacing w:beforeAutospacing="1" w:afterAutospacing="1" w:line="360" w:lineRule="auto"/>
      <w:ind w:firstLineChars="200" w:firstLine="200"/>
      <w:contextualSpacing/>
    </w:pPr>
    <w:rPr>
      <w:rFonts w:ascii="Calibri" w:hAnsi="Calibri" w:cs="黑体"/>
      <w:sz w:val="24"/>
      <w:szCs w:val="22"/>
    </w:rPr>
  </w:style>
  <w:style w:type="paragraph" w:customStyle="1" w:styleId="101">
    <w:name w:val="样式 正文1 + 段前: 0.1 行"/>
    <w:basedOn w:val="a"/>
    <w:qFormat/>
    <w:rsid w:val="00377DE5"/>
    <w:pPr>
      <w:snapToGrid w:val="0"/>
      <w:spacing w:beforeLines="10" w:line="440" w:lineRule="atLeast"/>
      <w:ind w:firstLine="510"/>
    </w:pPr>
    <w:rPr>
      <w:sz w:val="24"/>
    </w:rPr>
  </w:style>
  <w:style w:type="paragraph" w:customStyle="1" w:styleId="aff9">
    <w:name w:val="图样式"/>
    <w:basedOn w:val="a"/>
    <w:qFormat/>
    <w:rsid w:val="00377DE5"/>
    <w:pPr>
      <w:keepNext/>
      <w:widowControl/>
      <w:autoSpaceDE w:val="0"/>
      <w:autoSpaceDN w:val="0"/>
      <w:adjustRightInd w:val="0"/>
      <w:spacing w:before="80" w:after="80" w:line="360" w:lineRule="auto"/>
      <w:jc w:val="center"/>
    </w:pPr>
    <w:rPr>
      <w:snapToGrid w:val="0"/>
      <w:kern w:val="0"/>
      <w:sz w:val="24"/>
      <w:szCs w:val="21"/>
    </w:rPr>
  </w:style>
  <w:style w:type="paragraph" w:customStyle="1" w:styleId="25">
    <w:name w:val="正文2"/>
    <w:basedOn w:val="a"/>
    <w:qFormat/>
    <w:rsid w:val="00377DE5"/>
    <w:pPr>
      <w:spacing w:before="156" w:line="360" w:lineRule="auto"/>
      <w:ind w:firstLineChars="200" w:firstLine="510"/>
    </w:pPr>
    <w:rPr>
      <w:sz w:val="24"/>
      <w:szCs w:val="20"/>
    </w:rPr>
  </w:style>
  <w:style w:type="paragraph" w:customStyle="1" w:styleId="17">
    <w:name w:val="列出段落1"/>
    <w:basedOn w:val="a"/>
    <w:qFormat/>
    <w:rsid w:val="00377DE5"/>
    <w:pPr>
      <w:ind w:firstLineChars="200" w:firstLine="420"/>
    </w:pPr>
    <w:rPr>
      <w:szCs w:val="21"/>
    </w:rPr>
  </w:style>
  <w:style w:type="paragraph" w:customStyle="1" w:styleId="affa">
    <w:name w:val="表格文本"/>
    <w:qFormat/>
    <w:rsid w:val="00377DE5"/>
    <w:pPr>
      <w:tabs>
        <w:tab w:val="decimal" w:pos="0"/>
      </w:tabs>
    </w:pPr>
    <w:rPr>
      <w:rFonts w:ascii="Arial" w:hAnsi="Arial"/>
      <w:sz w:val="21"/>
      <w:szCs w:val="21"/>
    </w:rPr>
  </w:style>
  <w:style w:type="paragraph" w:customStyle="1" w:styleId="111">
    <w:name w:val="正文111"/>
    <w:qFormat/>
    <w:rsid w:val="00377DE5"/>
    <w:pPr>
      <w:widowControl w:val="0"/>
      <w:jc w:val="both"/>
    </w:pPr>
    <w:rPr>
      <w:rFonts w:hint="eastAsia"/>
      <w:kern w:val="2"/>
      <w:sz w:val="21"/>
    </w:rPr>
  </w:style>
  <w:style w:type="paragraph" w:customStyle="1" w:styleId="CharCharCharCharCharCharCharCharCharCharCharCharChar">
    <w:name w:val="Char Char Char Char Char Char Char Char Char Char Char Char Char"/>
    <w:basedOn w:val="a"/>
    <w:qFormat/>
    <w:rsid w:val="00377DE5"/>
    <w:pPr>
      <w:tabs>
        <w:tab w:val="left" w:pos="432"/>
      </w:tabs>
      <w:ind w:left="432" w:hanging="432"/>
    </w:pPr>
    <w:rPr>
      <w:rFonts w:ascii="Tahoma" w:hAnsi="Tahoma"/>
      <w:sz w:val="24"/>
      <w:szCs w:val="20"/>
    </w:rPr>
  </w:style>
  <w:style w:type="paragraph" w:customStyle="1" w:styleId="61">
    <w:name w:val="6级标题"/>
    <w:basedOn w:val="a"/>
    <w:qFormat/>
    <w:rsid w:val="00377DE5"/>
    <w:pPr>
      <w:keepNext/>
      <w:spacing w:line="360" w:lineRule="auto"/>
      <w:ind w:left="1151" w:hanging="431"/>
      <w:jc w:val="center"/>
      <w:outlineLvl w:val="5"/>
    </w:pPr>
    <w:rPr>
      <w:rFonts w:ascii="黑体" w:eastAsia="微软雅黑" w:hAnsi="宋体"/>
      <w:b/>
      <w:bCs/>
      <w:sz w:val="24"/>
      <w:szCs w:val="52"/>
    </w:rPr>
  </w:style>
  <w:style w:type="paragraph" w:customStyle="1" w:styleId="f1">
    <w:name w:val="f1"/>
    <w:basedOn w:val="a"/>
    <w:qFormat/>
    <w:rsid w:val="00377DE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Style58">
    <w:name w:val="_Style 58"/>
    <w:basedOn w:val="a"/>
    <w:next w:val="aff3"/>
    <w:qFormat/>
    <w:rsid w:val="00377DE5"/>
    <w:pPr>
      <w:ind w:firstLineChars="200" w:firstLine="420"/>
    </w:pPr>
    <w:rPr>
      <w:rFonts w:ascii="Calibri" w:hAnsi="Calibri"/>
      <w:szCs w:val="22"/>
    </w:rPr>
  </w:style>
  <w:style w:type="paragraph" w:customStyle="1" w:styleId="Bodytext1">
    <w:name w:val="Body text|1"/>
    <w:basedOn w:val="a"/>
    <w:qFormat/>
    <w:rsid w:val="00377DE5"/>
    <w:pPr>
      <w:autoSpaceDE w:val="0"/>
      <w:autoSpaceDN w:val="0"/>
      <w:adjustRightInd w:val="0"/>
      <w:spacing w:after="200" w:line="314" w:lineRule="auto"/>
      <w:jc w:val="left"/>
    </w:pPr>
    <w:rPr>
      <w:rFonts w:ascii="MingLiU" w:eastAsia="MingLiU" w:hAnsi="MingLiU" w:cs="MingLiU"/>
      <w:snapToGrid w:val="0"/>
      <w:color w:val="000963"/>
      <w:kern w:val="0"/>
      <w:sz w:val="19"/>
      <w:szCs w:val="19"/>
      <w:lang w:val="zh-TW" w:eastAsia="zh-TW" w:bidi="zh-TW"/>
    </w:rPr>
  </w:style>
  <w:style w:type="paragraph" w:customStyle="1" w:styleId="18">
    <w:name w:val="纯文本1"/>
    <w:basedOn w:val="a"/>
    <w:qFormat/>
    <w:rsid w:val="00377DE5"/>
    <w:pPr>
      <w:adjustRightInd w:val="0"/>
      <w:textAlignment w:val="baseline"/>
    </w:pPr>
    <w:rPr>
      <w:rFonts w:ascii="宋体" w:eastAsia="楷体_GB2312" w:hAnsi="Courier New"/>
      <w:sz w:val="26"/>
      <w:szCs w:val="20"/>
    </w:rPr>
  </w:style>
  <w:style w:type="paragraph" w:customStyle="1" w:styleId="affb">
    <w:name w:val="编写建议"/>
    <w:basedOn w:val="a"/>
    <w:qFormat/>
    <w:rsid w:val="00377DE5"/>
    <w:pPr>
      <w:autoSpaceDE w:val="0"/>
      <w:autoSpaceDN w:val="0"/>
      <w:adjustRightInd w:val="0"/>
      <w:spacing w:line="360" w:lineRule="auto"/>
      <w:ind w:firstLine="420"/>
      <w:jc w:val="left"/>
    </w:pPr>
    <w:rPr>
      <w:rFonts w:ascii="Arial" w:hAnsi="Arial" w:cs="Arial"/>
      <w:i/>
      <w:snapToGrid w:val="0"/>
      <w:color w:val="0000FF"/>
      <w:kern w:val="0"/>
      <w:sz w:val="24"/>
      <w:szCs w:val="21"/>
    </w:rPr>
  </w:style>
  <w:style w:type="paragraph" w:customStyle="1" w:styleId="CM11">
    <w:name w:val="CM11"/>
    <w:basedOn w:val="Default"/>
    <w:next w:val="Default"/>
    <w:uiPriority w:val="99"/>
    <w:unhideWhenUsed/>
    <w:qFormat/>
    <w:rsid w:val="00377DE5"/>
    <w:pPr>
      <w:spacing w:line="520" w:lineRule="atLeast"/>
    </w:pPr>
  </w:style>
  <w:style w:type="paragraph" w:customStyle="1" w:styleId="Default">
    <w:name w:val="Default"/>
    <w:uiPriority w:val="99"/>
    <w:unhideWhenUsed/>
    <w:qFormat/>
    <w:rsid w:val="00377DE5"/>
    <w:pPr>
      <w:widowControl w:val="0"/>
      <w:autoSpaceDE w:val="0"/>
      <w:autoSpaceDN w:val="0"/>
      <w:adjustRightInd w:val="0"/>
    </w:pPr>
    <w:rPr>
      <w:rFonts w:ascii="仿宋" w:eastAsia="仿宋" w:hint="eastAsia"/>
      <w:color w:val="000000"/>
      <w:sz w:val="24"/>
    </w:rPr>
  </w:style>
  <w:style w:type="paragraph" w:customStyle="1" w:styleId="110">
    <w:name w:val="正文11"/>
    <w:basedOn w:val="a"/>
    <w:next w:val="a"/>
    <w:qFormat/>
    <w:rsid w:val="00377DE5"/>
    <w:pPr>
      <w:spacing w:before="120" w:line="360" w:lineRule="auto"/>
      <w:ind w:left="420" w:firstLine="527"/>
    </w:pPr>
    <w:rPr>
      <w:rFonts w:ascii="宋体" w:hAnsi="宋体"/>
    </w:rPr>
  </w:style>
  <w:style w:type="paragraph" w:customStyle="1" w:styleId="Style54">
    <w:name w:val="_Style 54"/>
    <w:basedOn w:val="a"/>
    <w:qFormat/>
    <w:rsid w:val="00377DE5"/>
    <w:pPr>
      <w:adjustRightInd w:val="0"/>
      <w:snapToGrid w:val="0"/>
      <w:spacing w:line="360" w:lineRule="auto"/>
      <w:ind w:firstLineChars="200" w:firstLine="420"/>
    </w:pPr>
    <w:rPr>
      <w:rFonts w:ascii="Calibri" w:hAnsi="Calibri"/>
      <w:sz w:val="24"/>
    </w:rPr>
  </w:style>
  <w:style w:type="paragraph" w:customStyle="1" w:styleId="affc">
    <w:name w:val="注示头"/>
    <w:basedOn w:val="a"/>
    <w:qFormat/>
    <w:rsid w:val="00377DE5"/>
    <w:pPr>
      <w:pBdr>
        <w:top w:val="single" w:sz="4" w:space="1" w:color="000000"/>
      </w:pBdr>
      <w:autoSpaceDE w:val="0"/>
      <w:autoSpaceDN w:val="0"/>
      <w:adjustRightInd w:val="0"/>
      <w:spacing w:line="360" w:lineRule="auto"/>
    </w:pPr>
    <w:rPr>
      <w:rFonts w:ascii="Arial" w:eastAsia="黑体" w:hAnsi="Arial"/>
      <w:snapToGrid w:val="0"/>
      <w:kern w:val="0"/>
      <w:sz w:val="18"/>
      <w:szCs w:val="21"/>
    </w:rPr>
  </w:style>
  <w:style w:type="paragraph" w:customStyle="1" w:styleId="51">
    <w:name w:val="5级标题"/>
    <w:basedOn w:val="a"/>
    <w:qFormat/>
    <w:rsid w:val="00377DE5"/>
    <w:pPr>
      <w:keepNext/>
      <w:ind w:leftChars="-52" w:left="148" w:rightChars="-7" w:right="-7" w:hangingChars="200" w:hanging="200"/>
      <w:jc w:val="left"/>
      <w:outlineLvl w:val="4"/>
    </w:pPr>
    <w:rPr>
      <w:rFonts w:ascii="宋体" w:hAnsi="宋体"/>
      <w:bCs/>
      <w:sz w:val="24"/>
      <w:szCs w:val="30"/>
    </w:rPr>
  </w:style>
  <w:style w:type="paragraph" w:customStyle="1" w:styleId="affd">
    <w:name w:val="表内文字"/>
    <w:basedOn w:val="a"/>
    <w:qFormat/>
    <w:rsid w:val="00377DE5"/>
    <w:pPr>
      <w:jc w:val="center"/>
    </w:pPr>
    <w:rPr>
      <w:rFonts w:ascii="仿宋_GB2312" w:eastAsia="仿宋_GB2312"/>
      <w:sz w:val="24"/>
    </w:rPr>
  </w:style>
  <w:style w:type="paragraph" w:customStyle="1" w:styleId="CharChar9CharChar">
    <w:name w:val="Char Char9 Char Char"/>
    <w:basedOn w:val="a"/>
    <w:qFormat/>
    <w:rsid w:val="00377DE5"/>
    <w:pPr>
      <w:tabs>
        <w:tab w:val="left" w:pos="360"/>
      </w:tabs>
    </w:pPr>
  </w:style>
  <w:style w:type="paragraph" w:customStyle="1" w:styleId="112">
    <w:name w:val="纯文本11"/>
    <w:basedOn w:val="a"/>
    <w:qFormat/>
    <w:rsid w:val="00377DE5"/>
    <w:pPr>
      <w:adjustRightInd w:val="0"/>
      <w:textAlignment w:val="baseline"/>
    </w:pPr>
    <w:rPr>
      <w:rFonts w:ascii="宋体" w:eastAsia="楷体_GB2312" w:hAnsi="Courier New"/>
      <w:sz w:val="26"/>
      <w:szCs w:val="20"/>
    </w:rPr>
  </w:style>
  <w:style w:type="paragraph" w:customStyle="1" w:styleId="affe">
    <w:name w:val="正文（首行不缩进）"/>
    <w:basedOn w:val="a"/>
    <w:qFormat/>
    <w:rsid w:val="00377DE5"/>
    <w:pPr>
      <w:autoSpaceDE w:val="0"/>
      <w:autoSpaceDN w:val="0"/>
      <w:adjustRightInd w:val="0"/>
      <w:spacing w:line="360" w:lineRule="auto"/>
      <w:jc w:val="left"/>
    </w:pPr>
    <w:rPr>
      <w:snapToGrid w:val="0"/>
      <w:kern w:val="0"/>
      <w:sz w:val="24"/>
      <w:szCs w:val="21"/>
    </w:rPr>
  </w:style>
  <w:style w:type="paragraph" w:customStyle="1" w:styleId="afff">
    <w:name w:val="封面标题"/>
    <w:qFormat/>
    <w:rsid w:val="00377DE5"/>
    <w:pPr>
      <w:spacing w:beforeLines="500" w:afterLines="300"/>
      <w:jc w:val="center"/>
    </w:pPr>
    <w:rPr>
      <w:rFonts w:eastAsia="黑体"/>
      <w:b/>
      <w:kern w:val="2"/>
      <w:sz w:val="52"/>
      <w:szCs w:val="22"/>
    </w:rPr>
  </w:style>
  <w:style w:type="paragraph" w:customStyle="1" w:styleId="113">
    <w:name w:val="列出段落11"/>
    <w:basedOn w:val="a"/>
    <w:qFormat/>
    <w:rsid w:val="00377DE5"/>
    <w:pPr>
      <w:ind w:firstLineChars="200" w:firstLine="420"/>
    </w:pPr>
    <w:rPr>
      <w:rFonts w:ascii="Calibri" w:hAnsi="Calibri"/>
      <w:szCs w:val="20"/>
    </w:rPr>
  </w:style>
  <w:style w:type="paragraph" w:customStyle="1" w:styleId="FBY-">
    <w:name w:val="FBY-表格文字"/>
    <w:basedOn w:val="a"/>
    <w:uiPriority w:val="99"/>
    <w:qFormat/>
    <w:rsid w:val="00377DE5"/>
    <w:pPr>
      <w:adjustRightInd w:val="0"/>
      <w:jc w:val="left"/>
      <w:textAlignment w:val="top"/>
    </w:pPr>
    <w:rPr>
      <w:szCs w:val="20"/>
    </w:rPr>
  </w:style>
  <w:style w:type="paragraph" w:customStyle="1" w:styleId="ParaCharCharCharCharCharCharCharCharChar1CharCharCharChar">
    <w:name w:val="默认段落字体 Para Char Char Char Char Char Char Char Char Char1 Char Char Char Char"/>
    <w:basedOn w:val="a"/>
    <w:qFormat/>
    <w:rsid w:val="00377DE5"/>
    <w:rPr>
      <w:rFonts w:ascii="Tahoma" w:hAnsi="Tahoma"/>
      <w:sz w:val="24"/>
      <w:szCs w:val="20"/>
    </w:rPr>
  </w:style>
  <w:style w:type="paragraph" w:customStyle="1" w:styleId="afff0">
    <w:name w:val="文档标题"/>
    <w:basedOn w:val="a"/>
    <w:qFormat/>
    <w:rsid w:val="00377DE5"/>
    <w:pPr>
      <w:tabs>
        <w:tab w:val="left" w:pos="0"/>
      </w:tabs>
      <w:autoSpaceDE w:val="0"/>
      <w:autoSpaceDN w:val="0"/>
      <w:adjustRightInd w:val="0"/>
      <w:spacing w:before="300" w:after="300" w:line="360" w:lineRule="auto"/>
      <w:jc w:val="center"/>
    </w:pPr>
    <w:rPr>
      <w:rFonts w:ascii="Arial" w:eastAsia="黑体" w:hAnsi="Arial"/>
      <w:snapToGrid w:val="0"/>
      <w:kern w:val="0"/>
      <w:sz w:val="36"/>
      <w:szCs w:val="36"/>
    </w:rPr>
  </w:style>
  <w:style w:type="paragraph" w:customStyle="1" w:styleId="1CharCharCharChar">
    <w:name w:val="1 Char Char Char Char"/>
    <w:basedOn w:val="a"/>
    <w:qFormat/>
    <w:rsid w:val="00377DE5"/>
    <w:rPr>
      <w:rFonts w:ascii="Tahoma" w:hAnsi="Tahoma"/>
      <w:sz w:val="24"/>
      <w:szCs w:val="20"/>
    </w:rPr>
  </w:style>
  <w:style w:type="paragraph" w:customStyle="1" w:styleId="ParaCharCharCharChar">
    <w:name w:val="默认段落字体 Para Char Char Char Char"/>
    <w:basedOn w:val="a"/>
    <w:qFormat/>
    <w:rsid w:val="00377DE5"/>
    <w:rPr>
      <w:rFonts w:ascii="Arial" w:hAnsi="Arial" w:cs="Arial"/>
      <w:szCs w:val="21"/>
    </w:rPr>
  </w:style>
  <w:style w:type="paragraph" w:customStyle="1" w:styleId="afff1">
    <w:name w:val="注示文本"/>
    <w:basedOn w:val="a"/>
    <w:qFormat/>
    <w:rsid w:val="00377DE5"/>
    <w:pPr>
      <w:pBdr>
        <w:bottom w:val="single" w:sz="4" w:space="1" w:color="000000"/>
      </w:pBdr>
      <w:autoSpaceDE w:val="0"/>
      <w:autoSpaceDN w:val="0"/>
      <w:adjustRightInd w:val="0"/>
      <w:spacing w:line="360" w:lineRule="auto"/>
      <w:ind w:firstLine="360"/>
    </w:pPr>
    <w:rPr>
      <w:rFonts w:ascii="Arial" w:eastAsia="楷体_GB2312" w:hAnsi="Arial"/>
      <w:snapToGrid w:val="0"/>
      <w:kern w:val="0"/>
      <w:sz w:val="18"/>
      <w:szCs w:val="18"/>
    </w:rPr>
  </w:style>
  <w:style w:type="paragraph" w:customStyle="1" w:styleId="afff2">
    <w:name w:val="插图题注"/>
    <w:next w:val="a"/>
    <w:qFormat/>
    <w:rsid w:val="00377DE5"/>
    <w:pPr>
      <w:spacing w:afterLines="100"/>
      <w:ind w:left="1089" w:hanging="369"/>
      <w:jc w:val="center"/>
    </w:pPr>
    <w:rPr>
      <w:rFonts w:ascii="Arial" w:hAnsi="Arial"/>
      <w:sz w:val="18"/>
      <w:szCs w:val="18"/>
    </w:rPr>
  </w:style>
  <w:style w:type="paragraph" w:customStyle="1" w:styleId="TOC11">
    <w:name w:val="TOC 标题11"/>
    <w:basedOn w:val="1"/>
    <w:next w:val="a"/>
    <w:uiPriority w:val="39"/>
    <w:unhideWhenUsed/>
    <w:qFormat/>
    <w:rsid w:val="00377DE5"/>
    <w:pPr>
      <w:widowControl/>
      <w:spacing w:beforeLines="100" w:afterLines="100" w:line="259" w:lineRule="auto"/>
      <w:jc w:val="left"/>
      <w:outlineLvl w:val="9"/>
    </w:pPr>
    <w:rPr>
      <w:rFonts w:ascii="Cambria" w:hAnsi="Cambria"/>
      <w:b w:val="0"/>
      <w:bCs w:val="0"/>
      <w:color w:val="365F91"/>
      <w:kern w:val="0"/>
      <w:sz w:val="32"/>
      <w:szCs w:val="32"/>
    </w:rPr>
  </w:style>
  <w:style w:type="paragraph" w:customStyle="1" w:styleId="afff3">
    <w:name w:val="表格题注"/>
    <w:next w:val="a"/>
    <w:qFormat/>
    <w:rsid w:val="00377DE5"/>
    <w:pPr>
      <w:keepLines/>
      <w:spacing w:beforeLines="100"/>
      <w:ind w:left="1089" w:hanging="369"/>
      <w:jc w:val="center"/>
    </w:pPr>
    <w:rPr>
      <w:rFonts w:ascii="Arial" w:hAnsi="Arial"/>
      <w:sz w:val="18"/>
      <w:szCs w:val="18"/>
    </w:rPr>
  </w:style>
  <w:style w:type="table" w:customStyle="1" w:styleId="afff4">
    <w:name w:val="表样式"/>
    <w:basedOn w:val="a3"/>
    <w:qFormat/>
    <w:rsid w:val="00377DE5"/>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19">
    <w:name w:val="浅色列表1"/>
    <w:basedOn w:val="a3"/>
    <w:uiPriority w:val="61"/>
    <w:qFormat/>
    <w:rsid w:val="00377DE5"/>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TableNormal">
    <w:name w:val="Table Normal"/>
    <w:qFormat/>
    <w:rsid w:val="00377DE5"/>
    <w:tblPr>
      <w:tblCellMar>
        <w:top w:w="0" w:type="dxa"/>
        <w:left w:w="0" w:type="dxa"/>
        <w:bottom w:w="0" w:type="dxa"/>
        <w:right w:w="0" w:type="dxa"/>
      </w:tblCellMar>
    </w:tblPr>
  </w:style>
  <w:style w:type="paragraph" w:customStyle="1" w:styleId="122222222">
    <w:name w:val="122222222"/>
    <w:basedOn w:val="a1"/>
    <w:qFormat/>
    <w:rsid w:val="00377DE5"/>
    <w:pPr>
      <w:autoSpaceDE w:val="0"/>
      <w:autoSpaceDN w:val="0"/>
      <w:adjustRightInd w:val="0"/>
      <w:spacing w:line="360" w:lineRule="auto"/>
      <w:ind w:firstLineChars="197" w:firstLine="552"/>
      <w:textAlignment w:val="baseline"/>
    </w:pPr>
    <w:rPr>
      <w:rFonts w:ascii="Calibri" w:hAnsi="Calibri"/>
      <w:color w:val="000000"/>
    </w:rPr>
  </w:style>
  <w:style w:type="paragraph" w:customStyle="1" w:styleId="reader-word-layer">
    <w:name w:val="reader-word-layer"/>
    <w:basedOn w:val="a"/>
    <w:qFormat/>
    <w:rsid w:val="00377DE5"/>
    <w:pPr>
      <w:widowControl/>
      <w:spacing w:before="100" w:beforeAutospacing="1" w:after="100" w:afterAutospacing="1"/>
      <w:jc w:val="left"/>
    </w:pPr>
    <w:rPr>
      <w:rFonts w:ascii="宋体" w:hAnsi="宋体" w:cs="宋体"/>
      <w:kern w:val="0"/>
      <w:sz w:val="24"/>
    </w:rPr>
  </w:style>
  <w:style w:type="character" w:customStyle="1" w:styleId="HTMLChar">
    <w:name w:val="HTML 预设格式 Char"/>
    <w:basedOn w:val="a2"/>
    <w:link w:val="HTML"/>
    <w:qFormat/>
    <w:rsid w:val="00377DE5"/>
    <w:rPr>
      <w:rFonts w:ascii="Arial" w:hAnsi="Arial" w:cs="Arial"/>
      <w:sz w:val="24"/>
      <w:szCs w:val="24"/>
    </w:rPr>
  </w:style>
  <w:style w:type="character" w:customStyle="1" w:styleId="afff5">
    <w:name w:val="正文缩进 字符"/>
    <w:qFormat/>
    <w:rsid w:val="00377DE5"/>
    <w:rPr>
      <w:snapToGrid/>
      <w:kern w:val="0"/>
      <w:sz w:val="24"/>
    </w:rPr>
  </w:style>
  <w:style w:type="character" w:customStyle="1" w:styleId="afff6">
    <w:name w:val="列表段落 字符"/>
    <w:uiPriority w:val="34"/>
    <w:qFormat/>
    <w:rsid w:val="00377DE5"/>
    <w:rPr>
      <w:rFonts w:ascii="Times New Roman" w:eastAsia="宋体" w:hAnsi="Times New Roman" w:cs="Times New Roman"/>
      <w:szCs w:val="24"/>
    </w:rPr>
  </w:style>
  <w:style w:type="character" w:customStyle="1" w:styleId="afff7">
    <w:name w:val="页脚 字符"/>
    <w:uiPriority w:val="99"/>
    <w:qFormat/>
    <w:rsid w:val="00377DE5"/>
  </w:style>
  <w:style w:type="paragraph" w:customStyle="1" w:styleId="TOC2">
    <w:name w:val="TOC 标题2"/>
    <w:basedOn w:val="1"/>
    <w:next w:val="a"/>
    <w:uiPriority w:val="39"/>
    <w:qFormat/>
    <w:rsid w:val="00377DE5"/>
    <w:pPr>
      <w:widowControl/>
      <w:spacing w:before="480" w:after="0" w:line="276" w:lineRule="auto"/>
      <w:jc w:val="left"/>
      <w:outlineLvl w:val="9"/>
    </w:pPr>
    <w:rPr>
      <w:rFonts w:ascii="Cambria" w:hAnsi="Cambria"/>
      <w:color w:val="365F91"/>
      <w:kern w:val="0"/>
      <w:sz w:val="28"/>
      <w:szCs w:val="28"/>
    </w:rPr>
  </w:style>
  <w:style w:type="paragraph" w:customStyle="1" w:styleId="26">
    <w:name w:val="纯文本2"/>
    <w:basedOn w:val="a"/>
    <w:qFormat/>
    <w:rsid w:val="00377DE5"/>
    <w:pPr>
      <w:adjustRightInd w:val="0"/>
      <w:textAlignment w:val="baseline"/>
    </w:pPr>
    <w:rPr>
      <w:rFonts w:ascii="宋体" w:eastAsia="楷体_GB2312" w:hAnsi="Courier New"/>
      <w:sz w:val="26"/>
      <w:szCs w:val="20"/>
    </w:rPr>
  </w:style>
  <w:style w:type="paragraph" w:customStyle="1" w:styleId="WPSOffice1">
    <w:name w:val="WPSOffice手动目录 1"/>
    <w:qFormat/>
    <w:rsid w:val="00377DE5"/>
  </w:style>
  <w:style w:type="paragraph" w:customStyle="1" w:styleId="p16">
    <w:name w:val="p16"/>
    <w:basedOn w:val="a"/>
    <w:qFormat/>
    <w:rsid w:val="00377DE5"/>
    <w:pPr>
      <w:widowControl/>
    </w:pPr>
    <w:rPr>
      <w:rFonts w:ascii="宋体" w:hAnsi="宋体" w:cs="宋体"/>
      <w:kern w:val="0"/>
      <w:sz w:val="27"/>
      <w:szCs w:val="27"/>
    </w:rPr>
  </w:style>
  <w:style w:type="paragraph" w:customStyle="1" w:styleId="CM13">
    <w:name w:val="CM13"/>
    <w:basedOn w:val="Default"/>
    <w:next w:val="Default"/>
    <w:uiPriority w:val="99"/>
    <w:unhideWhenUsed/>
    <w:qFormat/>
    <w:rsid w:val="00377DE5"/>
    <w:pPr>
      <w:spacing w:line="520" w:lineRule="atLeast"/>
    </w:pPr>
  </w:style>
  <w:style w:type="paragraph" w:customStyle="1" w:styleId="CM19">
    <w:name w:val="CM19"/>
    <w:basedOn w:val="Default"/>
    <w:next w:val="Default"/>
    <w:uiPriority w:val="99"/>
    <w:unhideWhenUsed/>
    <w:qFormat/>
    <w:rsid w:val="00377DE5"/>
  </w:style>
  <w:style w:type="paragraph" w:customStyle="1" w:styleId="CharCharChar1CharCharCharCharCharCharCharCharChar1">
    <w:name w:val="Char Char Char1 Char Char Char Char Char Char Char Char Char1"/>
    <w:basedOn w:val="a"/>
    <w:rsid w:val="00377DE5"/>
    <w:pPr>
      <w:widowControl/>
      <w:spacing w:after="160" w:line="240" w:lineRule="exact"/>
      <w:jc w:val="left"/>
    </w:pPr>
  </w:style>
  <w:style w:type="paragraph" w:customStyle="1" w:styleId="afff8">
    <w:name w:val="表格文字"/>
    <w:basedOn w:val="a"/>
    <w:next w:val="a9"/>
    <w:qFormat/>
    <w:rsid w:val="00377DE5"/>
    <w:pPr>
      <w:adjustRightInd w:val="0"/>
      <w:spacing w:line="420" w:lineRule="atLeast"/>
      <w:jc w:val="left"/>
      <w:textAlignment w:val="baseline"/>
    </w:pPr>
    <w:rPr>
      <w:kern w:val="0"/>
    </w:rPr>
  </w:style>
  <w:style w:type="character" w:customStyle="1" w:styleId="apple-converted-space">
    <w:name w:val="apple-converted-space"/>
    <w:basedOn w:val="a2"/>
    <w:rsid w:val="00377DE5"/>
  </w:style>
  <w:style w:type="character" w:customStyle="1" w:styleId="CharChar7">
    <w:name w:val="Char Char7"/>
    <w:rsid w:val="00377DE5"/>
    <w:rPr>
      <w:rFonts w:ascii="Times New Roman" w:eastAsia="宋体" w:hAnsi="Times New Roman" w:cs="Times New Roman"/>
      <w:szCs w:val="24"/>
    </w:rPr>
  </w:style>
  <w:style w:type="character" w:customStyle="1" w:styleId="cm-header1">
    <w:name w:val="cm-header1"/>
    <w:rsid w:val="00377DE5"/>
    <w:rPr>
      <w:b/>
    </w:rPr>
  </w:style>
  <w:style w:type="character" w:customStyle="1" w:styleId="unnamed1">
    <w:name w:val="unnamed1"/>
    <w:basedOn w:val="a2"/>
    <w:rsid w:val="00377DE5"/>
  </w:style>
  <w:style w:type="character" w:customStyle="1" w:styleId="1CharChar">
    <w:name w:val="标题 1 Char Char"/>
    <w:rsid w:val="00377DE5"/>
    <w:rPr>
      <w:rFonts w:eastAsia="宋体"/>
      <w:b/>
      <w:spacing w:val="-2"/>
      <w:sz w:val="24"/>
      <w:lang w:val="en-US" w:eastAsia="zh-CN" w:bidi="ar-SA"/>
    </w:rPr>
  </w:style>
  <w:style w:type="character" w:customStyle="1" w:styleId="zbggmainstyle9">
    <w:name w:val="zbggmain style9"/>
    <w:basedOn w:val="a2"/>
    <w:qFormat/>
    <w:rsid w:val="00377DE5"/>
  </w:style>
  <w:style w:type="character" w:customStyle="1" w:styleId="CharChar">
    <w:name w:val="标准正文格式 Char Char"/>
    <w:basedOn w:val="a2"/>
    <w:link w:val="afff9"/>
    <w:rsid w:val="00377DE5"/>
    <w:rPr>
      <w:rFonts w:ascii="宋体" w:eastAsia="仿宋_GB2312" w:cs="宋体"/>
      <w:color w:val="000000"/>
      <w:sz w:val="24"/>
    </w:rPr>
  </w:style>
  <w:style w:type="paragraph" w:customStyle="1" w:styleId="afff9">
    <w:name w:val="标准正文格式"/>
    <w:basedOn w:val="a"/>
    <w:link w:val="CharChar"/>
    <w:qFormat/>
    <w:rsid w:val="00377DE5"/>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Chara">
    <w:name w:val="列表 Char"/>
    <w:link w:val="af1"/>
    <w:qFormat/>
    <w:rsid w:val="00377DE5"/>
    <w:rPr>
      <w:kern w:val="2"/>
      <w:sz w:val="21"/>
      <w:szCs w:val="24"/>
    </w:rPr>
  </w:style>
  <w:style w:type="paragraph" w:customStyle="1" w:styleId="Style52">
    <w:name w:val="_Style 52"/>
    <w:basedOn w:val="a"/>
    <w:next w:val="aff3"/>
    <w:qFormat/>
    <w:rsid w:val="00377DE5"/>
    <w:pPr>
      <w:ind w:firstLineChars="200" w:firstLine="420"/>
    </w:pPr>
    <w:rPr>
      <w:rFonts w:ascii="Calibri" w:hAnsi="Calibri"/>
      <w:szCs w:val="22"/>
    </w:rPr>
  </w:style>
  <w:style w:type="paragraph" w:customStyle="1" w:styleId="CharChar1Char">
    <w:name w:val="Char Char1 Char"/>
    <w:basedOn w:val="a"/>
    <w:qFormat/>
    <w:rsid w:val="00377DE5"/>
    <w:pPr>
      <w:tabs>
        <w:tab w:val="left" w:pos="360"/>
      </w:tabs>
    </w:pPr>
    <w:rPr>
      <w:sz w:val="24"/>
    </w:rPr>
  </w:style>
  <w:style w:type="paragraph" w:customStyle="1" w:styleId="CharCharCharCharCharChar">
    <w:name w:val="Char Char Char Char Char Char"/>
    <w:basedOn w:val="a"/>
    <w:qFormat/>
    <w:rsid w:val="00377DE5"/>
    <w:pPr>
      <w:ind w:firstLineChars="200" w:firstLine="200"/>
    </w:pPr>
  </w:style>
  <w:style w:type="paragraph" w:customStyle="1" w:styleId="afffa">
    <w:name w:val="正文－恩普"/>
    <w:basedOn w:val="a1"/>
    <w:rsid w:val="00377DE5"/>
    <w:pPr>
      <w:widowControl/>
      <w:spacing w:line="360" w:lineRule="auto"/>
      <w:ind w:firstLineChars="200" w:firstLine="480"/>
      <w:jc w:val="left"/>
    </w:pPr>
    <w:rPr>
      <w:kern w:val="0"/>
      <w:sz w:val="24"/>
    </w:rPr>
  </w:style>
  <w:style w:type="paragraph" w:customStyle="1" w:styleId="CharChar4">
    <w:name w:val="Char Char4"/>
    <w:basedOn w:val="a"/>
    <w:qFormat/>
    <w:rsid w:val="00377DE5"/>
    <w:pPr>
      <w:widowControl/>
      <w:spacing w:after="160" w:line="240" w:lineRule="exact"/>
      <w:jc w:val="left"/>
    </w:pPr>
    <w:rPr>
      <w:sz w:val="28"/>
      <w:szCs w:val="20"/>
    </w:rPr>
  </w:style>
  <w:style w:type="paragraph" w:customStyle="1" w:styleId="34">
    <w:name w:val="样式3"/>
    <w:basedOn w:val="a"/>
    <w:qFormat/>
    <w:rsid w:val="00377DE5"/>
    <w:pPr>
      <w:tabs>
        <w:tab w:val="left" w:pos="420"/>
      </w:tabs>
      <w:ind w:left="1200" w:hanging="132"/>
    </w:pPr>
  </w:style>
  <w:style w:type="paragraph" w:customStyle="1" w:styleId="CharChar12">
    <w:name w:val="Char Char12"/>
    <w:basedOn w:val="a"/>
    <w:rsid w:val="00377DE5"/>
    <w:rPr>
      <w:szCs w:val="21"/>
    </w:rPr>
  </w:style>
  <w:style w:type="paragraph" w:customStyle="1" w:styleId="TOC3">
    <w:name w:val="TOC 标题3"/>
    <w:basedOn w:val="1"/>
    <w:next w:val="a"/>
    <w:uiPriority w:val="39"/>
    <w:qFormat/>
    <w:rsid w:val="00377DE5"/>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正文 New New New New New New"/>
    <w:qFormat/>
    <w:rsid w:val="00377DE5"/>
    <w:pPr>
      <w:widowControl w:val="0"/>
      <w:jc w:val="both"/>
    </w:pPr>
    <w:rPr>
      <w:kern w:val="2"/>
      <w:sz w:val="21"/>
    </w:rPr>
  </w:style>
  <w:style w:type="paragraph" w:customStyle="1" w:styleId="35">
    <w:name w:val="纯文本3"/>
    <w:basedOn w:val="a"/>
    <w:rsid w:val="00377DE5"/>
    <w:pPr>
      <w:spacing w:afterLines="50"/>
    </w:pPr>
    <w:rPr>
      <w:rFonts w:ascii="宋体" w:hAnsi="Courier New"/>
      <w:sz w:val="24"/>
      <w:szCs w:val="20"/>
    </w:rPr>
  </w:style>
  <w:style w:type="paragraph" w:styleId="afffb">
    <w:name w:val="No Spacing"/>
    <w:uiPriority w:val="1"/>
    <w:qFormat/>
    <w:rsid w:val="00377DE5"/>
    <w:pPr>
      <w:widowControl w:val="0"/>
    </w:pPr>
    <w:rPr>
      <w:rFonts w:ascii="Calibri" w:hAnsi="Calibri"/>
      <w:kern w:val="2"/>
      <w:sz w:val="21"/>
      <w:szCs w:val="22"/>
    </w:rPr>
  </w:style>
  <w:style w:type="paragraph" w:customStyle="1" w:styleId="Style37">
    <w:name w:val="_Style 37"/>
    <w:basedOn w:val="a"/>
    <w:qFormat/>
    <w:rsid w:val="00377DE5"/>
    <w:pPr>
      <w:widowControl/>
      <w:spacing w:after="160" w:line="360" w:lineRule="auto"/>
      <w:ind w:firstLineChars="200" w:firstLine="200"/>
      <w:jc w:val="left"/>
    </w:pPr>
  </w:style>
  <w:style w:type="paragraph" w:customStyle="1" w:styleId="a20">
    <w:name w:val="a2"/>
    <w:basedOn w:val="a"/>
    <w:rsid w:val="00377DE5"/>
    <w:pPr>
      <w:widowControl/>
      <w:spacing w:before="100" w:beforeAutospacing="1" w:after="100" w:afterAutospacing="1"/>
      <w:jc w:val="left"/>
    </w:pPr>
    <w:rPr>
      <w:rFonts w:ascii="宋体" w:hAnsi="宋体" w:cs="宋体"/>
      <w:kern w:val="0"/>
      <w:sz w:val="24"/>
    </w:rPr>
  </w:style>
  <w:style w:type="paragraph" w:customStyle="1" w:styleId="New">
    <w:name w:val="正文 New"/>
    <w:qFormat/>
    <w:rsid w:val="00377DE5"/>
    <w:pPr>
      <w:widowControl w:val="0"/>
      <w:jc w:val="both"/>
    </w:pPr>
    <w:rPr>
      <w:kern w:val="2"/>
      <w:sz w:val="21"/>
      <w:szCs w:val="24"/>
    </w:rPr>
  </w:style>
  <w:style w:type="paragraph" w:customStyle="1" w:styleId="Charf3">
    <w:name w:val="Char"/>
    <w:basedOn w:val="a"/>
    <w:qFormat/>
    <w:rsid w:val="00377DE5"/>
    <w:rPr>
      <w:rFonts w:ascii="仿宋_GB2312" w:eastAsia="仿宋_GB2312"/>
      <w:b/>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ddle.zcygov.cn/v-settle-front/enter/account?settleCategory=1&amp;entranceType=1"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http://jxszwsjb.jiaxing.gov.cn/zxfw/005012/20181016/7e541bf4-ad29-4286-ace8-d12c1b2c54fc.html" TargetMode="External"/><Relationship Id="rId17" Type="http://schemas.openxmlformats.org/officeDocument/2006/relationships/image" Target="media/image1.jpeg"/><Relationship Id="rId25"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s://service.zcygov.cn/"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 TargetMode="External"/><Relationship Id="rId24" Type="http://schemas.openxmlformats.org/officeDocument/2006/relationships/hyperlink" Target="https://www.creditchina.gov.cn/" TargetMode="External"/><Relationship Id="rId5" Type="http://schemas.openxmlformats.org/officeDocument/2006/relationships/settings" Target="settings.xml"/><Relationship Id="rId15" Type="http://schemas.openxmlformats.org/officeDocument/2006/relationships/hyperlink" Target="https://service.zcygov.cn/"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s://pay.zcygov.cn/purchaseplan_front/"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service.zcygov.cn/"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9EAE0654-4A7F-458C-84B1-50A6CC14E6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63</Pages>
  <Words>5311</Words>
  <Characters>30273</Characters>
  <Application>Microsoft Office Word</Application>
  <DocSecurity>0</DocSecurity>
  <Lines>252</Lines>
  <Paragraphs>71</Paragraphs>
  <ScaleCrop>false</ScaleCrop>
  <Company>MicroWin10.com</Company>
  <LinksUpToDate>false</LinksUpToDate>
  <CharactersWithSpaces>35513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48</cp:revision>
  <cp:lastPrinted>2021-10-28T03:43:00Z</cp:lastPrinted>
  <dcterms:created xsi:type="dcterms:W3CDTF">2021-08-30T12:54:00Z</dcterms:created>
  <dcterms:modified xsi:type="dcterms:W3CDTF">2021-11-03T03:00:00Z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5579758CE2C44E2087D3E68475AB4A92</vt:lpwstr>
  </property>
</Properties>
</file>