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0E97F">
      <w:pPr>
        <w:adjustRightInd/>
        <w:spacing w:line="360" w:lineRule="auto"/>
        <w:jc w:val="center"/>
        <w:rPr>
          <w:rFonts w:hint="eastAsia" w:ascii="宋体" w:hAnsi="宋体" w:eastAsia="宋体" w:cs="宋体"/>
          <w:b/>
          <w:sz w:val="52"/>
          <w:szCs w:val="52"/>
        </w:rPr>
      </w:pPr>
    </w:p>
    <w:p w14:paraId="51407B0D">
      <w:pPr>
        <w:adjustRightInd/>
        <w:spacing w:line="360" w:lineRule="auto"/>
        <w:jc w:val="center"/>
        <w:rPr>
          <w:rFonts w:hint="eastAsia" w:ascii="宋体" w:hAnsi="宋体" w:eastAsia="宋体" w:cs="宋体"/>
          <w:b/>
          <w:sz w:val="52"/>
          <w:szCs w:val="52"/>
          <w:lang w:eastAsia="zh-CN"/>
        </w:rPr>
      </w:pPr>
      <w:r>
        <w:rPr>
          <w:rFonts w:hint="eastAsia" w:ascii="宋体" w:hAnsi="宋体" w:cs="宋体"/>
          <w:b/>
          <w:spacing w:val="-11"/>
          <w:sz w:val="44"/>
          <w:szCs w:val="44"/>
          <w:highlight w:val="none"/>
          <w:lang w:eastAsia="zh-CN"/>
        </w:rPr>
        <w:t>钱塘区四格排灌站水泵(1#、2#、3#)大修项目</w:t>
      </w:r>
    </w:p>
    <w:p w14:paraId="1E92C297">
      <w:pPr>
        <w:adjustRightInd/>
        <w:spacing w:line="360" w:lineRule="auto"/>
        <w:jc w:val="center"/>
        <w:rPr>
          <w:rFonts w:hint="eastAsia" w:ascii="宋体" w:hAnsi="宋体" w:eastAsia="宋体" w:cs="宋体"/>
          <w:b/>
          <w:sz w:val="52"/>
          <w:szCs w:val="52"/>
        </w:rPr>
      </w:pPr>
    </w:p>
    <w:p w14:paraId="5295DF64">
      <w:pPr>
        <w:adjustRightInd/>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招标文件</w:t>
      </w:r>
    </w:p>
    <w:p w14:paraId="3E56A8ED">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4AB2F15C">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项目编号: QTCG-GK-2025-098</w:t>
      </w:r>
    </w:p>
    <w:p w14:paraId="0FDA6611">
      <w:pPr>
        <w:spacing w:line="360" w:lineRule="auto"/>
        <w:jc w:val="center"/>
        <w:rPr>
          <w:rFonts w:hint="eastAsia" w:ascii="宋体" w:hAnsi="宋体" w:eastAsia="宋体" w:cs="宋体"/>
          <w:b/>
          <w:sz w:val="44"/>
          <w:szCs w:val="44"/>
        </w:rPr>
      </w:pPr>
    </w:p>
    <w:p w14:paraId="150BE53B">
      <w:pPr>
        <w:pStyle w:val="8"/>
        <w:rPr>
          <w:rFonts w:hint="eastAsia" w:ascii="宋体" w:hAnsi="宋体" w:eastAsia="宋体" w:cs="宋体"/>
          <w:lang w:val="en-US"/>
        </w:rPr>
      </w:pPr>
    </w:p>
    <w:p w14:paraId="1D314248">
      <w:pPr>
        <w:pStyle w:val="9"/>
        <w:rPr>
          <w:rFonts w:hint="eastAsia" w:ascii="宋体" w:hAnsi="宋体" w:eastAsia="宋体" w:cs="宋体"/>
          <w:lang w:val="en-US"/>
        </w:rPr>
      </w:pPr>
    </w:p>
    <w:p w14:paraId="31AC1AAA">
      <w:pPr>
        <w:pStyle w:val="16"/>
        <w:rPr>
          <w:rFonts w:hint="eastAsia" w:ascii="宋体" w:hAnsi="宋体" w:eastAsia="宋体" w:cs="宋体"/>
          <w:lang w:val="en-US"/>
        </w:rPr>
      </w:pPr>
    </w:p>
    <w:p w14:paraId="4F8D83E5">
      <w:pPr>
        <w:rPr>
          <w:rFonts w:hint="eastAsia" w:ascii="宋体" w:hAnsi="宋体" w:eastAsia="宋体" w:cs="宋体"/>
          <w:lang w:val="en-US"/>
        </w:rPr>
      </w:pPr>
    </w:p>
    <w:p w14:paraId="4640DA7C">
      <w:pPr>
        <w:pStyle w:val="5"/>
        <w:rPr>
          <w:rFonts w:hint="eastAsia" w:ascii="宋体" w:hAnsi="宋体" w:eastAsia="宋体" w:cs="宋体"/>
          <w:lang w:val="en-US"/>
        </w:rPr>
      </w:pPr>
    </w:p>
    <w:p w14:paraId="701DFCA9">
      <w:pPr>
        <w:spacing w:line="360" w:lineRule="auto"/>
        <w:jc w:val="center"/>
        <w:rPr>
          <w:rFonts w:hint="eastAsia" w:ascii="宋体" w:hAnsi="宋体" w:eastAsia="宋体" w:cs="宋体"/>
          <w:sz w:val="24"/>
        </w:rPr>
      </w:pPr>
    </w:p>
    <w:p w14:paraId="50E6007E">
      <w:pPr>
        <w:spacing w:line="360" w:lineRule="auto"/>
        <w:jc w:val="center"/>
        <w:rPr>
          <w:rFonts w:hint="eastAsia" w:ascii="宋体" w:hAnsi="宋体" w:eastAsia="宋体" w:cs="宋体"/>
          <w:sz w:val="24"/>
        </w:rPr>
      </w:pPr>
    </w:p>
    <w:p w14:paraId="62DD6FB3">
      <w:pPr>
        <w:pStyle w:val="6"/>
        <w:rPr>
          <w:rFonts w:hint="eastAsia" w:ascii="宋体" w:hAnsi="宋体" w:eastAsia="宋体" w:cs="宋体"/>
          <w:sz w:val="24"/>
        </w:rPr>
      </w:pPr>
    </w:p>
    <w:p w14:paraId="49CAC7ED">
      <w:pPr>
        <w:rPr>
          <w:rFonts w:hint="eastAsia" w:ascii="宋体" w:hAnsi="宋体" w:eastAsia="宋体" w:cs="宋体"/>
        </w:rPr>
      </w:pPr>
    </w:p>
    <w:p w14:paraId="6083CB49">
      <w:pPr>
        <w:spacing w:line="360" w:lineRule="auto"/>
        <w:rPr>
          <w:rFonts w:hint="eastAsia" w:ascii="宋体" w:hAnsi="宋体" w:eastAsia="宋体" w:cs="宋体"/>
          <w:b/>
          <w:sz w:val="32"/>
          <w:szCs w:val="32"/>
        </w:rPr>
      </w:pPr>
    </w:p>
    <w:p w14:paraId="47FDEB6C">
      <w:pPr>
        <w:spacing w:line="360" w:lineRule="auto"/>
        <w:jc w:val="center"/>
        <w:rPr>
          <w:rFonts w:hint="eastAsia" w:ascii="宋体" w:hAnsi="宋体" w:eastAsia="宋体" w:cs="宋体"/>
          <w:b/>
          <w:sz w:val="32"/>
          <w:szCs w:val="32"/>
        </w:rPr>
      </w:pPr>
      <w:r>
        <w:rPr>
          <w:rFonts w:hint="eastAsia" w:ascii="宋体" w:hAnsi="宋体" w:eastAsia="宋体" w:cs="宋体"/>
          <w:b/>
          <w:kern w:val="0"/>
          <w:sz w:val="32"/>
          <w:szCs w:val="32"/>
        </w:rPr>
        <w:t>采购单位：</w:t>
      </w:r>
      <w:r>
        <w:rPr>
          <w:rFonts w:hint="eastAsia" w:ascii="宋体" w:hAnsi="宋体" w:eastAsia="宋体" w:cs="宋体"/>
          <w:b/>
          <w:sz w:val="32"/>
          <w:szCs w:val="32"/>
          <w:lang w:eastAsia="zh-CN"/>
        </w:rPr>
        <w:t xml:space="preserve"> 杭州市钱塘区农业农村局</w:t>
      </w:r>
      <w:r>
        <w:rPr>
          <w:rFonts w:hint="eastAsia" w:ascii="宋体" w:hAnsi="宋体" w:eastAsia="宋体" w:cs="宋体"/>
          <w:b/>
          <w:sz w:val="32"/>
          <w:szCs w:val="32"/>
        </w:rPr>
        <w:t xml:space="preserve"> </w:t>
      </w:r>
    </w:p>
    <w:p w14:paraId="548F93C3">
      <w:pPr>
        <w:snapToGrid w:val="0"/>
        <w:spacing w:line="360" w:lineRule="auto"/>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rPr>
        <w:t>采购代理机构：</w:t>
      </w:r>
      <w:r>
        <w:rPr>
          <w:rFonts w:hint="eastAsia" w:ascii="宋体" w:hAnsi="宋体" w:eastAsia="宋体" w:cs="宋体"/>
          <w:b/>
          <w:kern w:val="0"/>
          <w:sz w:val="32"/>
          <w:szCs w:val="32"/>
          <w:lang w:eastAsia="zh-CN"/>
        </w:rPr>
        <w:t xml:space="preserve"> 浙江金穗工程项目管理有限公司</w:t>
      </w:r>
    </w:p>
    <w:p w14:paraId="05482A3F">
      <w:pPr>
        <w:spacing w:line="360" w:lineRule="auto"/>
        <w:jc w:val="center"/>
        <w:rPr>
          <w:rFonts w:hint="eastAsia" w:ascii="宋体" w:hAnsi="宋体" w:eastAsia="宋体" w:cs="宋体"/>
          <w:sz w:val="52"/>
          <w:szCs w:val="52"/>
        </w:rPr>
      </w:pPr>
      <w:r>
        <w:rPr>
          <w:rFonts w:hint="eastAsia" w:ascii="宋体" w:hAnsi="宋体" w:eastAsia="宋体" w:cs="宋体"/>
          <w:b/>
          <w:bCs/>
          <w:sz w:val="32"/>
          <w:szCs w:val="32"/>
          <w:lang w:eastAsia="zh-CN"/>
        </w:rPr>
        <w:t>二〇二</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highlight w:val="none"/>
          <w:lang w:eastAsia="zh-CN"/>
        </w:rPr>
        <w:t>年</w:t>
      </w:r>
      <w:r>
        <w:rPr>
          <w:rFonts w:hint="eastAsia" w:ascii="宋体" w:hAnsi="宋体" w:cs="宋体"/>
          <w:b/>
          <w:bCs/>
          <w:sz w:val="32"/>
          <w:szCs w:val="32"/>
          <w:highlight w:val="none"/>
          <w:lang w:val="en-US" w:eastAsia="zh-CN"/>
        </w:rPr>
        <w:t>六</w:t>
      </w:r>
      <w:r>
        <w:rPr>
          <w:rFonts w:hint="eastAsia" w:ascii="宋体" w:hAnsi="宋体" w:eastAsia="宋体" w:cs="宋体"/>
          <w:b/>
          <w:bCs/>
          <w:sz w:val="32"/>
          <w:szCs w:val="32"/>
          <w:highlight w:val="none"/>
        </w:rPr>
        <w:t>月</w:t>
      </w:r>
      <w:bookmarkStart w:id="0" w:name="_Hlt67893495"/>
      <w:bookmarkEnd w:id="0"/>
    </w:p>
    <w:p w14:paraId="7429F3AC">
      <w:pPr>
        <w:spacing w:line="360" w:lineRule="auto"/>
        <w:jc w:val="center"/>
        <w:rPr>
          <w:rFonts w:hint="eastAsia" w:ascii="宋体" w:hAnsi="宋体" w:eastAsia="宋体" w:cs="宋体"/>
          <w:b/>
          <w:sz w:val="52"/>
          <w:szCs w:val="52"/>
        </w:rPr>
      </w:pPr>
    </w:p>
    <w:p w14:paraId="530114A3">
      <w:pPr>
        <w:pStyle w:val="17"/>
        <w:rPr>
          <w:rFonts w:hint="eastAsia" w:ascii="宋体" w:hAnsi="宋体" w:eastAsia="宋体" w:cs="宋体"/>
        </w:rPr>
      </w:pPr>
    </w:p>
    <w:p w14:paraId="2016136E">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目  录</w:t>
      </w:r>
    </w:p>
    <w:p w14:paraId="68FAF535">
      <w:pPr>
        <w:spacing w:line="360" w:lineRule="auto"/>
        <w:rPr>
          <w:rFonts w:hint="eastAsia" w:ascii="宋体" w:hAnsi="宋体" w:eastAsia="宋体" w:cs="宋体"/>
          <w:sz w:val="32"/>
          <w:szCs w:val="32"/>
        </w:rPr>
      </w:pPr>
    </w:p>
    <w:p w14:paraId="765DC11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7D7795D3">
      <w:pPr>
        <w:spacing w:line="360" w:lineRule="auto"/>
        <w:ind w:firstLine="1281"/>
        <w:rPr>
          <w:rFonts w:hint="eastAsia" w:ascii="宋体" w:hAnsi="宋体" w:eastAsia="宋体" w:cs="宋体"/>
          <w:sz w:val="32"/>
          <w:szCs w:val="32"/>
        </w:rPr>
      </w:pPr>
      <w:r>
        <w:rPr>
          <w:rFonts w:hint="eastAsia" w:ascii="宋体" w:hAnsi="宋体" w:eastAsia="宋体" w:cs="宋体"/>
          <w:sz w:val="32"/>
          <w:szCs w:val="32"/>
        </w:rPr>
        <w:t>第二部分  投标人须知</w:t>
      </w:r>
    </w:p>
    <w:p w14:paraId="2230DB1B">
      <w:pPr>
        <w:spacing w:line="360" w:lineRule="auto"/>
        <w:ind w:firstLine="1281"/>
        <w:rPr>
          <w:rFonts w:hint="eastAsia" w:ascii="宋体" w:hAnsi="宋体" w:eastAsia="宋体" w:cs="宋体"/>
          <w:sz w:val="32"/>
          <w:szCs w:val="32"/>
        </w:rPr>
      </w:pPr>
      <w:r>
        <w:rPr>
          <w:rFonts w:hint="eastAsia" w:ascii="宋体" w:hAnsi="宋体" w:eastAsia="宋体" w:cs="宋体"/>
          <w:sz w:val="32"/>
          <w:szCs w:val="32"/>
        </w:rPr>
        <w:t>第三部分  采购需求</w:t>
      </w:r>
    </w:p>
    <w:p w14:paraId="5CEABBE0">
      <w:pPr>
        <w:spacing w:line="360" w:lineRule="auto"/>
        <w:ind w:firstLine="1281"/>
        <w:rPr>
          <w:rFonts w:hint="eastAsia" w:ascii="宋体" w:hAnsi="宋体" w:eastAsia="宋体" w:cs="宋体"/>
          <w:sz w:val="32"/>
          <w:szCs w:val="32"/>
        </w:rPr>
      </w:pPr>
      <w:r>
        <w:rPr>
          <w:rFonts w:hint="eastAsia" w:ascii="宋体" w:hAnsi="宋体" w:eastAsia="宋体" w:cs="宋体"/>
          <w:sz w:val="32"/>
          <w:szCs w:val="32"/>
        </w:rPr>
        <w:t>第四部分  评标办法</w:t>
      </w:r>
    </w:p>
    <w:p w14:paraId="7EFAA875">
      <w:pPr>
        <w:spacing w:line="360" w:lineRule="auto"/>
        <w:ind w:firstLine="1281"/>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5A2A5C27">
      <w:pPr>
        <w:spacing w:line="360" w:lineRule="auto"/>
        <w:ind w:firstLine="1281"/>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3F0B9C96">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0C2D2DBF">
      <w:pPr>
        <w:spacing w:line="360" w:lineRule="auto"/>
        <w:ind w:firstLine="549" w:firstLineChars="229"/>
        <w:rPr>
          <w:rFonts w:hint="eastAsia" w:ascii="宋体" w:hAnsi="宋体" w:eastAsia="宋体" w:cs="宋体"/>
          <w:sz w:val="24"/>
        </w:rPr>
      </w:pPr>
    </w:p>
    <w:p w14:paraId="419A89E6">
      <w:pPr>
        <w:spacing w:line="360" w:lineRule="auto"/>
        <w:ind w:firstLine="549" w:firstLineChars="229"/>
        <w:rPr>
          <w:rFonts w:hint="eastAsia" w:ascii="宋体" w:hAnsi="宋体" w:eastAsia="宋体" w:cs="宋体"/>
          <w:sz w:val="24"/>
        </w:rPr>
      </w:pPr>
    </w:p>
    <w:p w14:paraId="1A4D7E97">
      <w:pPr>
        <w:spacing w:line="360" w:lineRule="auto"/>
        <w:ind w:firstLine="549" w:firstLineChars="229"/>
        <w:rPr>
          <w:rFonts w:hint="eastAsia" w:ascii="宋体" w:hAnsi="宋体" w:eastAsia="宋体" w:cs="宋体"/>
          <w:sz w:val="24"/>
        </w:rPr>
      </w:pPr>
    </w:p>
    <w:p w14:paraId="05383F98">
      <w:pPr>
        <w:spacing w:line="360" w:lineRule="auto"/>
        <w:ind w:firstLine="549" w:firstLineChars="229"/>
        <w:rPr>
          <w:rFonts w:hint="eastAsia" w:ascii="宋体" w:hAnsi="宋体" w:eastAsia="宋体" w:cs="宋体"/>
          <w:sz w:val="24"/>
        </w:rPr>
      </w:pPr>
    </w:p>
    <w:p w14:paraId="42C7C2C8">
      <w:pPr>
        <w:spacing w:line="360" w:lineRule="auto"/>
        <w:ind w:firstLine="549" w:firstLineChars="229"/>
        <w:rPr>
          <w:rFonts w:hint="eastAsia" w:ascii="宋体" w:hAnsi="宋体" w:eastAsia="宋体" w:cs="宋体"/>
          <w:sz w:val="24"/>
        </w:rPr>
      </w:pPr>
    </w:p>
    <w:p w14:paraId="4969A534">
      <w:pPr>
        <w:spacing w:line="360" w:lineRule="auto"/>
        <w:ind w:firstLine="549" w:firstLineChars="229"/>
        <w:rPr>
          <w:rFonts w:hint="eastAsia" w:ascii="宋体" w:hAnsi="宋体" w:eastAsia="宋体" w:cs="宋体"/>
          <w:sz w:val="24"/>
        </w:rPr>
      </w:pPr>
    </w:p>
    <w:p w14:paraId="6232DFE4">
      <w:pPr>
        <w:spacing w:line="360" w:lineRule="auto"/>
        <w:ind w:firstLine="549" w:firstLineChars="229"/>
        <w:rPr>
          <w:rFonts w:hint="eastAsia" w:ascii="宋体" w:hAnsi="宋体" w:eastAsia="宋体" w:cs="宋体"/>
          <w:sz w:val="24"/>
        </w:rPr>
      </w:pPr>
    </w:p>
    <w:p w14:paraId="3DE42960">
      <w:pPr>
        <w:spacing w:line="360" w:lineRule="auto"/>
        <w:ind w:firstLine="549" w:firstLineChars="229"/>
        <w:rPr>
          <w:rFonts w:hint="eastAsia" w:ascii="宋体" w:hAnsi="宋体" w:eastAsia="宋体" w:cs="宋体"/>
          <w:sz w:val="24"/>
        </w:rPr>
      </w:pPr>
    </w:p>
    <w:p w14:paraId="2CE03396">
      <w:pPr>
        <w:spacing w:line="360" w:lineRule="auto"/>
        <w:ind w:firstLine="549" w:firstLineChars="229"/>
        <w:rPr>
          <w:rFonts w:hint="eastAsia" w:ascii="宋体" w:hAnsi="宋体" w:eastAsia="宋体" w:cs="宋体"/>
          <w:sz w:val="24"/>
        </w:rPr>
      </w:pPr>
    </w:p>
    <w:p w14:paraId="056F0559">
      <w:pPr>
        <w:spacing w:line="360" w:lineRule="auto"/>
        <w:ind w:firstLine="549" w:firstLineChars="229"/>
        <w:rPr>
          <w:rFonts w:hint="eastAsia" w:ascii="宋体" w:hAnsi="宋体" w:eastAsia="宋体" w:cs="宋体"/>
          <w:sz w:val="24"/>
        </w:rPr>
      </w:pPr>
    </w:p>
    <w:p w14:paraId="3FABBA2B">
      <w:pPr>
        <w:spacing w:line="360" w:lineRule="auto"/>
        <w:ind w:firstLine="549" w:firstLineChars="229"/>
        <w:rPr>
          <w:rFonts w:hint="eastAsia" w:ascii="宋体" w:hAnsi="宋体" w:eastAsia="宋体" w:cs="宋体"/>
          <w:sz w:val="24"/>
        </w:rPr>
      </w:pPr>
    </w:p>
    <w:p w14:paraId="50E68745">
      <w:pPr>
        <w:spacing w:line="360" w:lineRule="auto"/>
        <w:ind w:firstLine="549" w:firstLineChars="229"/>
        <w:rPr>
          <w:rFonts w:hint="eastAsia" w:ascii="宋体" w:hAnsi="宋体" w:eastAsia="宋体" w:cs="宋体"/>
          <w:sz w:val="24"/>
        </w:rPr>
      </w:pPr>
    </w:p>
    <w:p w14:paraId="09FEFD90">
      <w:pPr>
        <w:spacing w:line="360" w:lineRule="auto"/>
        <w:rPr>
          <w:rFonts w:hint="eastAsia" w:ascii="宋体" w:hAnsi="宋体" w:eastAsia="宋体" w:cs="宋体"/>
          <w:sz w:val="24"/>
        </w:rPr>
      </w:pPr>
    </w:p>
    <w:p w14:paraId="0F5F822A">
      <w:pPr>
        <w:spacing w:line="360" w:lineRule="auto"/>
        <w:jc w:val="center"/>
        <w:outlineLvl w:val="0"/>
        <w:rPr>
          <w:rFonts w:hint="eastAsia" w:ascii="宋体" w:hAnsi="宋体" w:eastAsia="宋体" w:cs="宋体"/>
          <w:b/>
          <w:sz w:val="36"/>
          <w:szCs w:val="36"/>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36"/>
        </w:rPr>
        <w:t>第一部分  招标公告</w:t>
      </w:r>
    </w:p>
    <w:p w14:paraId="27C0FC5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22F1D83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cs="宋体"/>
          <w:sz w:val="24"/>
          <w:lang w:eastAsia="zh-CN"/>
        </w:rPr>
        <w:t>钱塘区四格排灌站水泵(1#、2#、3#)大修项目</w:t>
      </w:r>
      <w:r>
        <w:rPr>
          <w:rFonts w:hint="eastAsia" w:ascii="宋体" w:hAnsi="宋体" w:eastAsia="宋体" w:cs="宋体"/>
          <w:sz w:val="24"/>
        </w:rPr>
        <w:t>招标项目的潜在投标人应在政采云平台（https://www.zcygov.cn/）获取</w:t>
      </w:r>
      <w:r>
        <w:rPr>
          <w:rFonts w:hint="eastAsia" w:ascii="宋体" w:hAnsi="宋体" w:eastAsia="宋体" w:cs="宋体"/>
          <w:sz w:val="24"/>
          <w:highlight w:val="none"/>
        </w:rPr>
        <w:t>（下载）招标文件，并于</w:t>
      </w:r>
      <w:r>
        <w:rPr>
          <w:rFonts w:hint="eastAsia" w:ascii="宋体" w:hAnsi="宋体" w:eastAsia="宋体" w:cs="宋体"/>
          <w:sz w:val="24"/>
          <w:highlight w:val="none"/>
          <w:u w:val="single"/>
          <w:lang w:eastAsia="zh-CN"/>
        </w:rPr>
        <w:t>202</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lang w:eastAsia="zh-CN"/>
        </w:rPr>
        <w:t>年</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rPr>
        <w:t>日9 点30分</w:t>
      </w:r>
      <w:r>
        <w:rPr>
          <w:rFonts w:hint="eastAsia" w:ascii="宋体" w:hAnsi="宋体" w:eastAsia="宋体" w:cs="宋体"/>
          <w:bCs/>
          <w:sz w:val="24"/>
          <w:highlight w:val="none"/>
          <w:u w:val="single"/>
        </w:rPr>
        <w:t>00秒</w:t>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14:paraId="65C01ABB">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一、项目基本情况</w:t>
      </w:r>
    </w:p>
    <w:p w14:paraId="4A8FBED6">
      <w:pPr>
        <w:pStyle w:val="6"/>
        <w:snapToGrid/>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项目编号：QTCG-GK-2025-098</w:t>
      </w:r>
      <w:r>
        <w:rPr>
          <w:rFonts w:hint="eastAsia" w:hAnsi="宋体" w:cs="宋体"/>
          <w:b/>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13FBF7A1">
      <w:pPr>
        <w:pStyle w:val="6"/>
        <w:snapToGrid/>
        <w:spacing w:line="360" w:lineRule="auto"/>
        <w:ind w:firstLine="480"/>
        <w:rPr>
          <w:rFonts w:hint="eastAsia" w:ascii="宋体" w:hAnsi="宋体" w:eastAsia="宋体" w:cs="宋体"/>
          <w:color w:val="auto"/>
          <w:sz w:val="24"/>
          <w:lang w:eastAsia="zh-CN"/>
        </w:rPr>
      </w:pPr>
      <w:r>
        <w:rPr>
          <w:rFonts w:hint="eastAsia" w:ascii="宋体" w:hAnsi="宋体" w:eastAsia="宋体" w:cs="宋体"/>
          <w:b/>
          <w:color w:val="auto"/>
          <w:sz w:val="24"/>
        </w:rPr>
        <w:t>项目名称：</w:t>
      </w:r>
      <w:r>
        <w:rPr>
          <w:rFonts w:hint="eastAsia" w:hAnsi="宋体" w:cs="宋体"/>
          <w:color w:val="auto"/>
          <w:sz w:val="24"/>
          <w:lang w:eastAsia="zh-CN"/>
        </w:rPr>
        <w:t>钱塘区四格排灌站水泵(1#、2#、3#)大修项目</w:t>
      </w:r>
    </w:p>
    <w:p w14:paraId="33534EE0">
      <w:pPr>
        <w:pStyle w:val="6"/>
        <w:snapToGrid/>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rPr>
        <w:t>预算金额（元）</w:t>
      </w:r>
      <w:r>
        <w:rPr>
          <w:rFonts w:hint="eastAsia" w:ascii="宋体" w:hAnsi="宋体" w:eastAsia="宋体" w:cs="宋体"/>
          <w:b/>
          <w:color w:val="auto"/>
          <w:sz w:val="24"/>
          <w:highlight w:val="none"/>
        </w:rPr>
        <w:t>：</w:t>
      </w:r>
      <w:r>
        <w:rPr>
          <w:rFonts w:hint="eastAsia" w:ascii="宋体" w:hAnsi="宋体" w:eastAsia="宋体" w:cs="宋体"/>
          <w:bCs/>
          <w:snapToGrid/>
          <w:color w:val="auto"/>
          <w:kern w:val="2"/>
          <w:sz w:val="24"/>
          <w:szCs w:val="24"/>
          <w:highlight w:val="none"/>
          <w:lang w:val="en-US" w:eastAsia="zh-CN"/>
        </w:rPr>
        <w:t>7</w:t>
      </w:r>
      <w:r>
        <w:rPr>
          <w:rFonts w:hint="eastAsia" w:hAnsi="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val="en-US" w:eastAsia="zh-CN"/>
        </w:rPr>
        <w:t>0000</w:t>
      </w:r>
    </w:p>
    <w:p w14:paraId="49079392">
      <w:pPr>
        <w:pStyle w:val="6"/>
        <w:snapToGrid/>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bCs/>
          <w:snapToGrid/>
          <w:color w:val="auto"/>
          <w:kern w:val="2"/>
          <w:sz w:val="24"/>
          <w:szCs w:val="24"/>
          <w:highlight w:val="none"/>
          <w:lang w:val="en-US" w:eastAsia="zh-CN"/>
        </w:rPr>
        <w:t>7</w:t>
      </w:r>
      <w:r>
        <w:rPr>
          <w:rFonts w:hint="eastAsia" w:hAnsi="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lang w:val="en-US" w:eastAsia="zh-CN"/>
        </w:rPr>
        <w:t>0000</w:t>
      </w:r>
    </w:p>
    <w:p w14:paraId="517EBA75">
      <w:pPr>
        <w:pStyle w:val="6"/>
        <w:snapToGrid/>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
          <w:color w:val="auto"/>
          <w:sz w:val="24"/>
          <w:szCs w:val="24"/>
          <w:highlight w:val="none"/>
          <w:lang w:eastAsia="zh-CN"/>
        </w:rPr>
        <w:t>钱塘区四格排灌站水泵(1#、2#、3#)大修项目</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主要内容：四格排灌站水泵根据养护要求需</w:t>
      </w:r>
      <w:r>
        <w:rPr>
          <w:rFonts w:hint="eastAsia" w:hAnsi="宋体" w:cs="宋体"/>
          <w:b/>
          <w:color w:val="auto"/>
          <w:sz w:val="24"/>
          <w:szCs w:val="24"/>
          <w:highlight w:val="none"/>
          <w:lang w:val="en-US" w:eastAsia="zh-CN"/>
        </w:rPr>
        <w:t>返厂</w:t>
      </w:r>
      <w:r>
        <w:rPr>
          <w:rFonts w:hint="eastAsia" w:ascii="宋体" w:hAnsi="宋体" w:eastAsia="宋体" w:cs="宋体"/>
          <w:b/>
          <w:color w:val="auto"/>
          <w:sz w:val="24"/>
          <w:szCs w:val="24"/>
          <w:highlight w:val="none"/>
        </w:rPr>
        <w:t>大修，主要对</w:t>
      </w:r>
      <w:r>
        <w:rPr>
          <w:rFonts w:hint="eastAsia" w:hAnsi="宋体" w:cs="宋体"/>
          <w:b/>
          <w:color w:val="auto"/>
          <w:sz w:val="24"/>
          <w:szCs w:val="24"/>
          <w:highlight w:val="none"/>
          <w:lang w:val="en-US" w:eastAsia="zh-CN"/>
        </w:rPr>
        <w:t>3台</w:t>
      </w:r>
      <w:r>
        <w:rPr>
          <w:rFonts w:hint="eastAsia" w:ascii="宋体" w:hAnsi="宋体" w:eastAsia="宋体" w:cs="宋体"/>
          <w:b/>
          <w:color w:val="auto"/>
          <w:sz w:val="24"/>
          <w:szCs w:val="24"/>
          <w:highlight w:val="none"/>
        </w:rPr>
        <w:t>水泵分批次零件保养、修复及更换。详见招标文件第三部分采购需求。</w:t>
      </w:r>
    </w:p>
    <w:p w14:paraId="6DF98B5B">
      <w:pPr>
        <w:pStyle w:val="23"/>
        <w:spacing w:before="0"/>
        <w:ind w:firstLine="482"/>
        <w:outlineLvl w:val="2"/>
        <w:rPr>
          <w:rFonts w:hint="eastAsia" w:ascii="宋体" w:hAnsi="宋体" w:eastAsia="宋体" w:cs="宋体"/>
          <w:b/>
          <w:bCs/>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Cs/>
          <w:color w:val="auto"/>
          <w:highlight w:val="none"/>
        </w:rPr>
        <w:t>合同签订之日起一年</w:t>
      </w:r>
      <w:r>
        <w:rPr>
          <w:rFonts w:hint="eastAsia" w:ascii="宋体" w:hAnsi="宋体" w:eastAsia="宋体" w:cs="宋体"/>
          <w:b/>
          <w:bCs/>
          <w:color w:val="auto"/>
          <w:szCs w:val="24"/>
          <w:highlight w:val="none"/>
        </w:rPr>
        <w:t>。</w:t>
      </w:r>
    </w:p>
    <w:p w14:paraId="41185C2D">
      <w:pPr>
        <w:pStyle w:val="6"/>
        <w:snapToGrid/>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vanish/>
          <w:color w:val="auto"/>
          <w:kern w:val="0"/>
          <w:sz w:val="24"/>
          <w:highlight w:val="none"/>
        </w:rPr>
        <w:t>&lt;</w:t>
      </w:r>
      <w:r>
        <w:rPr>
          <w:rFonts w:hint="eastAsia" w:ascii="宋体" w:hAnsi="宋体" w:eastAsia="宋体" w:cs="宋体"/>
          <w:color w:val="auto"/>
          <w:kern w:val="0"/>
          <w:sz w:val="24"/>
          <w:highlight w:val="none"/>
        </w:rPr>
        <w:sym w:font="Wingdings" w:char="00FE"/>
      </w:r>
      <w:r>
        <w:rPr>
          <w:rFonts w:hint="eastAsia" w:ascii="宋体" w:hAnsi="宋体" w:eastAsia="宋体" w:cs="宋体"/>
          <w:vanish/>
          <w:color w:val="auto"/>
          <w:kern w:val="0"/>
          <w:sz w:val="24"/>
          <w:highlight w:val="none"/>
        </w:rPr>
        <w:t>&gt;&lt;&gt;</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00A8"/>
      </w:r>
      <w:r>
        <w:rPr>
          <w:rFonts w:hint="eastAsia" w:ascii="宋体" w:hAnsi="宋体" w:eastAsia="宋体" w:cs="宋体"/>
          <w:vanish/>
          <w:color w:val="auto"/>
          <w:kern w:val="0"/>
          <w:sz w:val="24"/>
          <w:highlight w:val="none"/>
        </w:rPr>
        <w:t>&gt;&lt;&gt;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55BCE139">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0DC9425F">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81CCFC7">
      <w:pPr>
        <w:spacing w:line="360" w:lineRule="auto"/>
        <w:rPr>
          <w:rFonts w:hint="eastAsia" w:ascii="宋体" w:hAnsi="宋体" w:eastAsia="宋体" w:cs="宋体"/>
          <w:snapToGrid w:val="0"/>
          <w:color w:val="00000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snapToGrid w:val="0"/>
          <w:color w:val="000000"/>
          <w:kern w:val="28"/>
          <w:sz w:val="24"/>
          <w:szCs w:val="20"/>
        </w:rPr>
        <w:t>落实政府采购政策需满足的资格要求：</w:t>
      </w:r>
    </w:p>
    <w:p w14:paraId="3FCACF1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vanish/>
          <w:color w:val="000000"/>
          <w:kern w:val="0"/>
          <w:sz w:val="24"/>
          <w:highlight w:val="none"/>
        </w:rPr>
        <w:t>&lt;</w:t>
      </w:r>
      <w:r>
        <w:rPr>
          <w:rFonts w:hint="eastAsia" w:ascii="宋体" w:hAnsi="宋体" w:eastAsia="宋体" w:cs="宋体"/>
          <w:color w:val="000000"/>
          <w:kern w:val="0"/>
          <w:sz w:val="24"/>
          <w:highlight w:val="none"/>
        </w:rPr>
        <w:t>☐</w:t>
      </w:r>
      <w:r>
        <w:rPr>
          <w:rFonts w:hint="eastAsia" w:ascii="宋体" w:hAnsi="宋体" w:eastAsia="宋体" w:cs="宋体"/>
          <w:vanish/>
          <w:color w:val="000000"/>
          <w:kern w:val="0"/>
          <w:sz w:val="24"/>
          <w:highlight w:val="none"/>
        </w:rPr>
        <w:t>&gt;&lt;&gt;</w:t>
      </w:r>
      <w:r>
        <w:rPr>
          <w:rFonts w:hint="eastAsia" w:ascii="宋体" w:hAnsi="宋体" w:eastAsia="宋体" w:cs="宋体"/>
          <w:color w:val="000000"/>
          <w:sz w:val="24"/>
          <w:highlight w:val="none"/>
        </w:rPr>
        <w:t>无；</w:t>
      </w:r>
    </w:p>
    <w:p w14:paraId="1D6E727B">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vanish/>
          <w:color w:val="000000"/>
          <w:kern w:val="0"/>
          <w:sz w:val="24"/>
          <w:highlight w:val="none"/>
        </w:rPr>
        <w:t>&lt;</w:t>
      </w:r>
      <w:r>
        <w:rPr>
          <w:rFonts w:hint="eastAsia" w:ascii="宋体" w:hAnsi="宋体" w:eastAsia="宋体" w:cs="宋体"/>
          <w:color w:val="000000"/>
          <w:kern w:val="0"/>
          <w:sz w:val="24"/>
          <w:highlight w:val="none"/>
        </w:rPr>
        <w:sym w:font="Wingdings" w:char="F0FE"/>
      </w:r>
      <w:r>
        <w:rPr>
          <w:rFonts w:hint="eastAsia" w:ascii="宋体" w:hAnsi="宋体" w:eastAsia="宋体" w:cs="宋体"/>
          <w:vanish/>
          <w:color w:val="000000"/>
          <w:kern w:val="0"/>
          <w:sz w:val="24"/>
          <w:highlight w:val="none"/>
        </w:rPr>
        <w:t>&gt;&lt;&gt;</w:t>
      </w:r>
      <w:r>
        <w:rPr>
          <w:rFonts w:hint="eastAsia" w:ascii="宋体" w:hAnsi="宋体" w:eastAsia="宋体" w:cs="宋体"/>
          <w:color w:val="000000"/>
          <w:kern w:val="0"/>
          <w:sz w:val="24"/>
          <w:highlight w:val="none"/>
        </w:rPr>
        <w:t>专</w:t>
      </w:r>
      <w:r>
        <w:rPr>
          <w:rFonts w:hint="eastAsia" w:ascii="宋体" w:hAnsi="宋体" w:eastAsia="宋体" w:cs="宋体"/>
          <w:color w:val="000000"/>
          <w:sz w:val="24"/>
          <w:highlight w:val="none"/>
        </w:rPr>
        <w:t>门面向中小企业</w:t>
      </w:r>
    </w:p>
    <w:p w14:paraId="7BCAEB7D">
      <w:pPr>
        <w:spacing w:line="360" w:lineRule="auto"/>
        <w:ind w:firstLine="897" w:firstLineChars="374"/>
        <w:rPr>
          <w:rFonts w:hint="eastAsia" w:ascii="宋体" w:hAnsi="宋体" w:eastAsia="宋体" w:cs="宋体"/>
          <w:color w:val="FF0000"/>
          <w:sz w:val="24"/>
          <w:u w:val="single"/>
        </w:rPr>
      </w:pPr>
      <w:r>
        <w:rPr>
          <w:rFonts w:hint="eastAsia" w:ascii="宋体" w:hAnsi="宋体" w:eastAsia="宋体" w:cs="宋体"/>
          <w:vanish/>
          <w:color w:val="000000"/>
          <w:kern w:val="0"/>
          <w:sz w:val="24"/>
        </w:rPr>
        <w:t>&lt;</w:t>
      </w:r>
      <w:r>
        <w:rPr>
          <w:rFonts w:hint="eastAsia" w:ascii="宋体" w:hAnsi="宋体" w:eastAsia="宋体" w:cs="宋体"/>
          <w:color w:val="000000"/>
          <w:kern w:val="0"/>
          <w:sz w:val="24"/>
        </w:rPr>
        <w:sym w:font="Wingdings" w:char="00A8"/>
      </w:r>
      <w:r>
        <w:rPr>
          <w:rFonts w:hint="eastAsia" w:ascii="宋体" w:hAnsi="宋体" w:eastAsia="宋体" w:cs="宋体"/>
          <w:vanish/>
          <w:color w:val="000000"/>
          <w:kern w:val="0"/>
          <w:sz w:val="24"/>
        </w:rPr>
        <w:t>&gt;&lt;&gt;</w:t>
      </w:r>
      <w:r>
        <w:rPr>
          <w:rFonts w:hint="eastAsia" w:ascii="宋体" w:hAnsi="宋体" w:eastAsia="宋体" w:cs="宋体"/>
          <w:color w:val="000000"/>
          <w:sz w:val="24"/>
        </w:rPr>
        <w:t>货物全部由符合政策要求的中小企业制造，提供中小企业声明函；</w:t>
      </w:r>
    </w:p>
    <w:p w14:paraId="6F1A080E">
      <w:pPr>
        <w:spacing w:line="360" w:lineRule="auto"/>
        <w:ind w:firstLine="897" w:firstLineChars="374"/>
        <w:rPr>
          <w:rFonts w:hint="eastAsia" w:ascii="宋体" w:hAnsi="宋体" w:eastAsia="宋体" w:cs="宋体"/>
          <w:color w:val="000000"/>
          <w:sz w:val="24"/>
        </w:rPr>
      </w:pPr>
      <w:r>
        <w:rPr>
          <w:rFonts w:hint="eastAsia" w:ascii="宋体" w:hAnsi="宋体" w:eastAsia="宋体" w:cs="宋体"/>
          <w:vanish/>
          <w:color w:val="000000"/>
          <w:kern w:val="0"/>
          <w:sz w:val="24"/>
        </w:rPr>
        <w:t>&lt;</w:t>
      </w:r>
      <w:r>
        <w:rPr>
          <w:rFonts w:hint="eastAsia" w:ascii="宋体" w:hAnsi="宋体" w:eastAsia="宋体" w:cs="宋体"/>
          <w:color w:val="000000"/>
          <w:kern w:val="0"/>
          <w:sz w:val="24"/>
        </w:rPr>
        <w:t>☐</w:t>
      </w:r>
      <w:r>
        <w:rPr>
          <w:rFonts w:hint="eastAsia" w:ascii="宋体" w:hAnsi="宋体" w:eastAsia="宋体" w:cs="宋体"/>
          <w:vanish/>
          <w:color w:val="000000"/>
          <w:kern w:val="0"/>
          <w:sz w:val="24"/>
        </w:rPr>
        <w:t>&gt;&lt;&gt;</w:t>
      </w:r>
      <w:r>
        <w:rPr>
          <w:rFonts w:hint="eastAsia" w:ascii="宋体" w:hAnsi="宋体" w:eastAsia="宋体" w:cs="宋体"/>
          <w:color w:val="000000"/>
          <w:sz w:val="24"/>
        </w:rPr>
        <w:t>货物全部由符合政策要求的小微企业制造，提供中小企业声明函；</w:t>
      </w:r>
    </w:p>
    <w:p w14:paraId="2B6CC919">
      <w:pPr>
        <w:spacing w:line="360" w:lineRule="auto"/>
        <w:ind w:firstLine="897" w:firstLineChars="374"/>
        <w:rPr>
          <w:rFonts w:hint="eastAsia" w:ascii="宋体" w:hAnsi="宋体" w:eastAsia="宋体" w:cs="宋体"/>
          <w:color w:val="000000"/>
          <w:sz w:val="24"/>
        </w:rPr>
      </w:pPr>
      <w:r>
        <w:rPr>
          <w:rFonts w:hint="eastAsia" w:ascii="宋体" w:hAnsi="宋体" w:eastAsia="宋体" w:cs="宋体"/>
          <w:vanish/>
          <w:color w:val="000000"/>
          <w:kern w:val="0"/>
          <w:sz w:val="24"/>
        </w:rPr>
        <w:t>&lt;</w:t>
      </w:r>
      <w:r>
        <w:rPr>
          <w:rFonts w:hint="eastAsia" w:ascii="宋体" w:hAnsi="宋体" w:eastAsia="宋体" w:cs="宋体"/>
          <w:color w:val="000000"/>
          <w:kern w:val="0"/>
          <w:sz w:val="24"/>
        </w:rPr>
        <w:sym w:font="Wingdings" w:char="00FE"/>
      </w:r>
      <w:r>
        <w:rPr>
          <w:rFonts w:hint="eastAsia" w:ascii="宋体" w:hAnsi="宋体" w:eastAsia="宋体" w:cs="宋体"/>
          <w:vanish/>
          <w:color w:val="000000"/>
          <w:kern w:val="0"/>
          <w:sz w:val="24"/>
        </w:rPr>
        <w:t>&gt;&lt;&gt;</w:t>
      </w:r>
      <w:r>
        <w:rPr>
          <w:rFonts w:hint="eastAsia" w:ascii="宋体" w:hAnsi="宋体" w:eastAsia="宋体" w:cs="宋体"/>
          <w:color w:val="000000"/>
          <w:sz w:val="24"/>
        </w:rPr>
        <w:t>服务全部由符合政策要求的中小企业承接，提供中小企业声明函；</w:t>
      </w:r>
    </w:p>
    <w:p w14:paraId="19A714FE">
      <w:pPr>
        <w:spacing w:line="360" w:lineRule="auto"/>
        <w:ind w:firstLine="897" w:firstLineChars="374"/>
        <w:rPr>
          <w:rFonts w:hint="eastAsia" w:ascii="宋体" w:hAnsi="宋体" w:eastAsia="宋体" w:cs="宋体"/>
          <w:sz w:val="24"/>
        </w:rPr>
      </w:pPr>
      <w:r>
        <w:rPr>
          <w:rFonts w:hint="eastAsia" w:ascii="宋体" w:hAnsi="宋体" w:eastAsia="宋体" w:cs="宋体"/>
          <w:vanish/>
          <w:kern w:val="0"/>
          <w:sz w:val="24"/>
        </w:rPr>
        <w:t>&lt;</w:t>
      </w:r>
      <w:r>
        <w:rPr>
          <w:rFonts w:hint="eastAsia" w:ascii="宋体" w:hAnsi="宋体" w:eastAsia="宋体" w:cs="宋体"/>
          <w:kern w:val="0"/>
          <w:sz w:val="24"/>
        </w:rPr>
        <w:t>☐</w:t>
      </w:r>
      <w:r>
        <w:rPr>
          <w:rFonts w:hint="eastAsia" w:ascii="宋体" w:hAnsi="宋体" w:eastAsia="宋体" w:cs="宋体"/>
          <w:vanish/>
          <w:kern w:val="0"/>
          <w:sz w:val="24"/>
        </w:rPr>
        <w:t>&gt;&lt;&gt;</w:t>
      </w:r>
      <w:r>
        <w:rPr>
          <w:rFonts w:hint="eastAsia" w:ascii="宋体" w:hAnsi="宋体" w:eastAsia="宋体" w:cs="宋体"/>
          <w:sz w:val="24"/>
        </w:rPr>
        <w:t>服务全部由符合政策要求的小微企业承接，提供中小企业声明函；</w:t>
      </w:r>
    </w:p>
    <w:p w14:paraId="0798A91C">
      <w:pPr>
        <w:spacing w:line="360" w:lineRule="auto"/>
        <w:ind w:firstLine="480" w:firstLineChars="200"/>
        <w:rPr>
          <w:rFonts w:hint="eastAsia" w:ascii="宋体" w:hAnsi="宋体" w:eastAsia="宋体" w:cs="宋体"/>
          <w:sz w:val="24"/>
        </w:rPr>
      </w:pPr>
      <w:r>
        <w:rPr>
          <w:rFonts w:hint="eastAsia" w:ascii="宋体" w:hAnsi="宋体" w:eastAsia="宋体" w:cs="宋体"/>
          <w:vanish/>
          <w:kern w:val="0"/>
          <w:sz w:val="24"/>
        </w:rPr>
        <w:t>&lt;</w:t>
      </w:r>
      <w:r>
        <w:rPr>
          <w:rFonts w:hint="eastAsia" w:ascii="宋体" w:hAnsi="宋体" w:eastAsia="宋体" w:cs="宋体"/>
          <w:kern w:val="0"/>
          <w:sz w:val="24"/>
        </w:rPr>
        <w:t>☐</w:t>
      </w:r>
      <w:r>
        <w:rPr>
          <w:rFonts w:hint="eastAsia" w:ascii="宋体" w:hAnsi="宋体" w:eastAsia="宋体" w:cs="宋体"/>
          <w:vanish/>
          <w:kern w:val="0"/>
          <w:sz w:val="24"/>
        </w:rPr>
        <w:t>&gt;&lt;&gt;</w:t>
      </w:r>
      <w:r>
        <w:rPr>
          <w:rFonts w:hint="eastAsia" w:ascii="宋体" w:hAnsi="宋体" w:eastAsia="宋体" w:cs="宋体"/>
          <w:sz w:val="24"/>
        </w:rPr>
        <w:t>要求以联合体形式参加，提供联合协议和中小企业声明函，联合协议中中小企业合同金额应当达到 %，小微企业合同金额应当达到 %;</w:t>
      </w:r>
      <w:r>
        <w:rPr>
          <w:rFonts w:hint="eastAsia" w:ascii="宋体" w:hAnsi="宋体" w:eastAsia="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rPr>
        <w:t>；</w:t>
      </w:r>
    </w:p>
    <w:p w14:paraId="5C52AEAD">
      <w:pPr>
        <w:spacing w:line="360" w:lineRule="auto"/>
        <w:ind w:firstLine="480" w:firstLineChars="200"/>
        <w:rPr>
          <w:rFonts w:hint="eastAsia" w:ascii="宋体" w:hAnsi="宋体" w:eastAsia="宋体" w:cs="宋体"/>
          <w:sz w:val="24"/>
        </w:rPr>
      </w:pPr>
      <w:r>
        <w:rPr>
          <w:rFonts w:hint="eastAsia" w:ascii="宋体" w:hAnsi="宋体" w:eastAsia="宋体" w:cs="宋体"/>
          <w:vanish/>
          <w:kern w:val="0"/>
          <w:sz w:val="24"/>
        </w:rPr>
        <w:t>&lt;</w:t>
      </w:r>
      <w:r>
        <w:rPr>
          <w:rFonts w:hint="eastAsia" w:ascii="宋体" w:hAnsi="宋体" w:eastAsia="宋体" w:cs="宋体"/>
          <w:kern w:val="0"/>
          <w:sz w:val="24"/>
        </w:rPr>
        <w:t>☐</w:t>
      </w:r>
      <w:r>
        <w:rPr>
          <w:rFonts w:hint="eastAsia" w:ascii="宋体" w:hAnsi="宋体" w:eastAsia="宋体" w:cs="宋体"/>
          <w:vanish/>
          <w:kern w:val="0"/>
          <w:sz w:val="24"/>
        </w:rPr>
        <w:t>&gt;&lt;&gt;</w:t>
      </w:r>
      <w:r>
        <w:rPr>
          <w:rFonts w:hint="eastAsia" w:ascii="宋体" w:hAnsi="宋体" w:eastAsia="宋体" w:cs="宋体"/>
          <w:sz w:val="24"/>
        </w:rPr>
        <w:t>要求合同分包，提供分包意向协议和中小企业声明函，分包意向协议中中小企业合同金额应当达到达到 % ，小微企业合同金额应当达到 % ;</w:t>
      </w:r>
      <w:r>
        <w:rPr>
          <w:rFonts w:hint="eastAsia" w:ascii="宋体" w:hAnsi="宋体" w:eastAsia="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eastAsia="宋体" w:cs="宋体"/>
          <w:sz w:val="24"/>
        </w:rPr>
        <w:t>；</w:t>
      </w:r>
    </w:p>
    <w:p w14:paraId="094AD8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w:t>
      </w:r>
      <w:r>
        <w:rPr>
          <w:rFonts w:hint="eastAsia" w:ascii="宋体" w:hAnsi="宋体" w:eastAsia="宋体" w:cs="宋体"/>
          <w:sz w:val="24"/>
          <w:highlight w:val="none"/>
          <w:lang w:val="en-US" w:eastAsia="zh-CN"/>
        </w:rPr>
        <w:t>无</w:t>
      </w:r>
      <w:r>
        <w:rPr>
          <w:rFonts w:hint="eastAsia" w:ascii="宋体" w:hAnsi="宋体" w:eastAsia="宋体" w:cs="宋体"/>
          <w:sz w:val="24"/>
          <w:highlight w:val="none"/>
        </w:rPr>
        <w:t>。</w:t>
      </w:r>
    </w:p>
    <w:p w14:paraId="59FB5FE6">
      <w:pPr>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375427">
      <w:pPr>
        <w:spacing w:line="360" w:lineRule="auto"/>
        <w:rPr>
          <w:rFonts w:hint="eastAsia" w:ascii="宋体" w:hAnsi="宋体" w:eastAsia="宋体" w:cs="宋体"/>
          <w:b/>
          <w:sz w:val="24"/>
          <w:highlight w:val="none"/>
        </w:rPr>
      </w:pPr>
      <w:r>
        <w:rPr>
          <w:rFonts w:hint="eastAsia" w:ascii="宋体" w:hAnsi="宋体" w:eastAsia="宋体" w:cs="宋体"/>
          <w:b/>
          <w:sz w:val="24"/>
        </w:rPr>
        <w:t>三、获取招</w:t>
      </w:r>
      <w:r>
        <w:rPr>
          <w:rFonts w:hint="eastAsia" w:ascii="宋体" w:hAnsi="宋体" w:eastAsia="宋体" w:cs="宋体"/>
          <w:b/>
          <w:sz w:val="24"/>
          <w:highlight w:val="none"/>
        </w:rPr>
        <w:t>标文件</w:t>
      </w:r>
    </w:p>
    <w:p w14:paraId="4727D808">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color w:val="000000"/>
          <w:sz w:val="24"/>
          <w:highlight w:val="none"/>
          <w:u w:val="single"/>
          <w:lang w:eastAsia="zh-CN"/>
        </w:rPr>
        <w:t>202</w:t>
      </w:r>
      <w:r>
        <w:rPr>
          <w:rFonts w:hint="eastAsia" w:ascii="宋体" w:hAnsi="宋体" w:eastAsia="宋体" w:cs="宋体"/>
          <w:color w:val="000000"/>
          <w:sz w:val="24"/>
          <w:highlight w:val="none"/>
          <w:u w:val="single"/>
          <w:lang w:val="en-US" w:eastAsia="zh-CN"/>
        </w:rPr>
        <w:t>5</w:t>
      </w:r>
      <w:r>
        <w:rPr>
          <w:rFonts w:hint="eastAsia" w:ascii="宋体" w:hAnsi="宋体" w:eastAsia="宋体" w:cs="宋体"/>
          <w:color w:val="000000"/>
          <w:sz w:val="24"/>
          <w:highlight w:val="none"/>
          <w:u w:val="single"/>
          <w:lang w:eastAsia="zh-CN"/>
        </w:rPr>
        <w:t>年</w:t>
      </w:r>
      <w:r>
        <w:rPr>
          <w:rFonts w:hint="eastAsia" w:ascii="宋体" w:hAnsi="宋体" w:cs="宋体"/>
          <w:color w:val="000000"/>
          <w:sz w:val="24"/>
          <w:highlight w:val="none"/>
          <w:u w:val="single"/>
          <w:lang w:val="en-US" w:eastAsia="zh-CN"/>
        </w:rPr>
        <w:t>7</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15</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rPr>
        <w:t>，</w:t>
      </w:r>
      <w:r>
        <w:rPr>
          <w:rFonts w:hint="eastAsia" w:ascii="宋体" w:hAnsi="宋体" w:eastAsia="宋体" w:cs="宋体"/>
          <w:sz w:val="24"/>
          <w:highlight w:val="none"/>
        </w:rPr>
        <w:t>每天上午00:00至12:00 ，下午12:00至23:59（北京时间，线上获取法定节假日均可，线下获取文件法定节假日除外）</w:t>
      </w:r>
    </w:p>
    <w:p w14:paraId="2E32687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sz w:val="24"/>
          <w:highlight w:val="none"/>
        </w:rPr>
        <w:t xml:space="preserve">政采云平台（https://www.zcygov.cn/） </w:t>
      </w:r>
    </w:p>
    <w:p w14:paraId="4D3F48BD">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14:paraId="56E0E84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2E39C7BD">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四、提交投标文件截止时间、开标时间和地点</w:t>
      </w:r>
    </w:p>
    <w:p w14:paraId="25B3B423">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lang w:eastAsia="zh-CN"/>
        </w:rPr>
        <w:t>202</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lang w:eastAsia="zh-CN"/>
        </w:rPr>
        <w:t>年</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rPr>
        <w:t>日9 点30分</w:t>
      </w:r>
      <w:r>
        <w:rPr>
          <w:rFonts w:hint="eastAsia" w:ascii="宋体" w:hAnsi="宋体" w:eastAsia="宋体" w:cs="宋体"/>
          <w:sz w:val="24"/>
          <w:highlight w:val="none"/>
        </w:rPr>
        <w:t>（北京时间）</w:t>
      </w:r>
    </w:p>
    <w:p w14:paraId="5D25D1F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投标地点（网址）：</w:t>
      </w:r>
      <w:r>
        <w:rPr>
          <w:rFonts w:hint="eastAsia" w:ascii="宋体" w:hAnsi="宋体" w:eastAsia="宋体" w:cs="宋体"/>
          <w:sz w:val="24"/>
          <w:highlight w:val="none"/>
        </w:rPr>
        <w:t xml:space="preserve">政采云平台（https://www.zcygov.cn/） </w:t>
      </w:r>
    </w:p>
    <w:p w14:paraId="7E56AB6F">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lang w:eastAsia="zh-CN"/>
        </w:rPr>
        <w:t>202</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lang w:eastAsia="zh-CN"/>
        </w:rPr>
        <w:t>年</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15</w:t>
      </w:r>
      <w:r>
        <w:rPr>
          <w:rFonts w:hint="eastAsia" w:ascii="宋体" w:hAnsi="宋体" w:eastAsia="宋体" w:cs="宋体"/>
          <w:sz w:val="24"/>
          <w:highlight w:val="none"/>
          <w:u w:val="single"/>
        </w:rPr>
        <w:t>日9点30分</w:t>
      </w:r>
    </w:p>
    <w:p w14:paraId="5BCE0FC9">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开标地点（网址）：</w:t>
      </w:r>
      <w:r>
        <w:rPr>
          <w:rFonts w:hint="eastAsia" w:ascii="宋体" w:hAnsi="宋体" w:eastAsia="宋体" w:cs="宋体"/>
          <w:sz w:val="24"/>
          <w:highlight w:val="none"/>
        </w:rPr>
        <w:t>政采云平台（https://www.zcygov.cn/）</w:t>
      </w:r>
    </w:p>
    <w:p w14:paraId="02B9F93C">
      <w:pPr>
        <w:spacing w:line="360" w:lineRule="auto"/>
        <w:rPr>
          <w:rFonts w:hint="eastAsia" w:ascii="宋体" w:hAnsi="宋体" w:eastAsia="宋体" w:cs="宋体"/>
          <w:sz w:val="24"/>
          <w:highlight w:val="none"/>
        </w:rPr>
      </w:pP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、公告期限</w:t>
      </w:r>
    </w:p>
    <w:p w14:paraId="47EF640F">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7A3DACBE">
      <w:pPr>
        <w:spacing w:line="360" w:lineRule="auto"/>
        <w:rPr>
          <w:rFonts w:hint="eastAsia" w:ascii="宋体" w:hAnsi="宋体" w:eastAsia="宋体" w:cs="宋体"/>
          <w:b/>
          <w:sz w:val="24"/>
        </w:rPr>
      </w:pPr>
      <w:r>
        <w:rPr>
          <w:rFonts w:hint="eastAsia" w:ascii="宋体" w:hAnsi="宋体" w:eastAsia="宋体" w:cs="宋体"/>
          <w:b/>
          <w:sz w:val="24"/>
          <w:lang w:val="en-US" w:eastAsia="zh-CN"/>
        </w:rPr>
        <w:t>六</w:t>
      </w:r>
      <w:r>
        <w:rPr>
          <w:rFonts w:hint="eastAsia" w:ascii="宋体" w:hAnsi="宋体" w:eastAsia="宋体" w:cs="宋体"/>
          <w:b/>
          <w:sz w:val="24"/>
        </w:rPr>
        <w:t>、其他补充事宜</w:t>
      </w:r>
    </w:p>
    <w:p w14:paraId="76EE3DE5">
      <w:pPr>
        <w:spacing w:line="360" w:lineRule="auto"/>
        <w:ind w:firstLine="480" w:firstLineChars="200"/>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05CC42E">
      <w:pPr>
        <w:spacing w:line="360" w:lineRule="auto"/>
        <w:ind w:firstLine="480" w:firstLineChars="200"/>
        <w:rPr>
          <w:rFonts w:hint="eastAsia" w:ascii="宋体" w:hAnsi="宋体" w:eastAsia="宋体" w:cs="宋体"/>
          <w:sz w:val="24"/>
        </w:rPr>
      </w:pPr>
      <w:r>
        <w:rPr>
          <w:rFonts w:hint="eastAsia" w:ascii="宋体" w:hAnsi="宋体" w:eastAsia="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33483A">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51105E">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w:t>
      </w:r>
    </w:p>
    <w:p w14:paraId="5110C0BC">
      <w:pPr>
        <w:spacing w:line="360" w:lineRule="auto"/>
        <w:ind w:firstLine="480" w:firstLineChars="200"/>
        <w:rPr>
          <w:rFonts w:hint="eastAsia" w:ascii="宋体" w:hAnsi="宋体" w:eastAsia="宋体" w:cs="宋体"/>
          <w:sz w:val="24"/>
        </w:rPr>
      </w:pPr>
      <w:r>
        <w:rPr>
          <w:rFonts w:hint="eastAsia" w:ascii="宋体" w:hAnsi="宋体" w:eastAsia="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1C465A69">
      <w:pPr>
        <w:spacing w:line="360" w:lineRule="auto"/>
        <w:ind w:firstLine="480" w:firstLineChars="200"/>
        <w:rPr>
          <w:rFonts w:hint="eastAsia" w:ascii="宋体" w:hAnsi="宋体" w:eastAsia="宋体" w:cs="宋体"/>
          <w:sz w:val="24"/>
        </w:rPr>
      </w:pPr>
      <w:r>
        <w:rPr>
          <w:rFonts w:hint="eastAsia" w:ascii="宋体" w:hAnsi="宋体" w:eastAsia="宋体" w:cs="宋体"/>
          <w:sz w:val="24"/>
        </w:rPr>
        <w:t>（3）钱塘区政府采购支持中小企业信用融资：</w:t>
      </w:r>
    </w:p>
    <w:p w14:paraId="2991BE97">
      <w:pPr>
        <w:spacing w:line="360" w:lineRule="auto"/>
        <w:ind w:firstLine="480" w:firstLineChars="200"/>
        <w:rPr>
          <w:rFonts w:hint="eastAsia" w:ascii="宋体" w:hAnsi="宋体" w:eastAsia="宋体" w:cs="宋体"/>
          <w:sz w:val="24"/>
        </w:rPr>
      </w:pPr>
      <w:r>
        <w:rPr>
          <w:rFonts w:hint="eastAsia" w:ascii="宋体" w:hAnsi="宋体" w:eastAsia="宋体" w:cs="宋体"/>
          <w:sz w:val="24"/>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4318C5CF">
      <w:pPr>
        <w:spacing w:line="360" w:lineRule="auto"/>
        <w:ind w:firstLine="480" w:firstLineChars="200"/>
        <w:rPr>
          <w:rFonts w:hint="eastAsia" w:ascii="宋体" w:hAnsi="宋体" w:eastAsia="宋体" w:cs="宋体"/>
          <w:sz w:val="24"/>
        </w:rPr>
      </w:pPr>
      <w:r>
        <w:rPr>
          <w:rFonts w:hint="eastAsia" w:ascii="宋体" w:hAnsi="宋体" w:eastAsia="宋体" w:cs="宋体"/>
          <w:sz w:val="24"/>
        </w:rPr>
        <w:t>A.适用对象：在浙江“政采云”平台注册入库，并取得钱塘区政府采购合同的中小企业供应商。</w:t>
      </w:r>
    </w:p>
    <w:p w14:paraId="293244F8">
      <w:pPr>
        <w:spacing w:line="360" w:lineRule="auto"/>
        <w:ind w:firstLine="480" w:firstLineChars="200"/>
        <w:rPr>
          <w:rFonts w:hint="eastAsia" w:ascii="宋体" w:hAnsi="宋体" w:eastAsia="宋体" w:cs="宋体"/>
          <w:sz w:val="24"/>
        </w:rPr>
      </w:pPr>
      <w:r>
        <w:rPr>
          <w:rFonts w:hint="eastAsia" w:ascii="宋体" w:hAnsi="宋体" w:eastAsia="宋体" w:cs="宋体"/>
          <w:sz w:val="24"/>
        </w:rPr>
        <w:t>B.相关信息获取方式：具体合作银行及联系方式详见采购文件。登陆杭州钱塘新区管理委员会官网（http://qt.hangzhou.gov.cn） “公告公示”专栏，可查看信用融资政策文件及各相关银行服务方案。</w:t>
      </w:r>
    </w:p>
    <w:p w14:paraId="66EB155C">
      <w:pPr>
        <w:spacing w:line="360" w:lineRule="auto"/>
        <w:ind w:firstLine="480" w:firstLineChars="200"/>
        <w:rPr>
          <w:rFonts w:hint="eastAsia" w:ascii="宋体" w:hAnsi="宋体" w:eastAsia="宋体" w:cs="宋体"/>
          <w:sz w:val="24"/>
        </w:rPr>
      </w:pPr>
      <w:r>
        <w:rPr>
          <w:rFonts w:hint="eastAsia" w:ascii="宋体" w:hAnsi="宋体" w:eastAsia="宋体" w:cs="宋体"/>
          <w:sz w:val="24"/>
        </w:rPr>
        <w:t>C.申请方式和步骤：①供应商若有融资意向，需先与钱塘新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14:paraId="1DAFF359">
      <w:pPr>
        <w:spacing w:line="360" w:lineRule="auto"/>
        <w:ind w:firstLine="480" w:firstLineChars="200"/>
        <w:rPr>
          <w:rFonts w:hint="eastAsia" w:ascii="宋体" w:hAnsi="宋体" w:eastAsia="宋体" w:cs="宋体"/>
          <w:sz w:val="24"/>
        </w:rPr>
      </w:pPr>
      <w:r>
        <w:rPr>
          <w:rFonts w:hint="eastAsia" w:ascii="宋体" w:hAnsi="宋体" w:eastAsia="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1D1568">
      <w:pPr>
        <w:spacing w:line="360" w:lineRule="auto"/>
        <w:ind w:firstLine="480" w:firstLineChars="200"/>
        <w:rPr>
          <w:rFonts w:hint="eastAsia" w:ascii="宋体" w:hAnsi="宋体" w:eastAsia="宋体" w:cs="宋体"/>
          <w:sz w:val="24"/>
        </w:rPr>
      </w:pPr>
      <w:r>
        <w:rPr>
          <w:rFonts w:hint="eastAsia" w:ascii="宋体" w:hAnsi="宋体" w:eastAsia="宋体" w:cs="宋体"/>
          <w:sz w:val="24"/>
        </w:rPr>
        <w:t>（5）本项目招标文件公告期限与招标公告的公告期限一致。</w:t>
      </w:r>
    </w:p>
    <w:p w14:paraId="3F1238D3">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1D66F5F2">
      <w:pPr>
        <w:adjustRightInd/>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0C413026">
      <w:pPr>
        <w:adjustRightInd/>
        <w:spacing w:line="360" w:lineRule="auto"/>
        <w:rPr>
          <w:rFonts w:hint="eastAsia"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名    称：</w:t>
      </w:r>
      <w:r>
        <w:rPr>
          <w:rFonts w:hint="eastAsia" w:ascii="宋体" w:hAnsi="宋体" w:eastAsia="宋体" w:cs="宋体"/>
          <w:color w:val="000000"/>
          <w:sz w:val="24"/>
          <w:lang w:eastAsia="zh-CN"/>
        </w:rPr>
        <w:t>杭州市钱塘区农业农村局</w:t>
      </w:r>
      <w:r>
        <w:rPr>
          <w:rFonts w:hint="eastAsia" w:ascii="宋体" w:hAnsi="宋体" w:eastAsia="宋体" w:cs="宋体"/>
          <w:color w:val="000000"/>
          <w:sz w:val="24"/>
        </w:rPr>
        <w:t xml:space="preserve"> </w:t>
      </w:r>
    </w:p>
    <w:p w14:paraId="13F7D38F">
      <w:pPr>
        <w:adjustRightInd/>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lang w:val="en-US" w:eastAsia="zh-CN"/>
        </w:rPr>
        <w:t xml:space="preserve">杭州钱塘区青六北路769号 </w:t>
      </w:r>
      <w:r>
        <w:rPr>
          <w:rFonts w:hint="eastAsia" w:ascii="宋体" w:hAnsi="宋体" w:eastAsia="宋体" w:cs="宋体"/>
          <w:color w:val="000000"/>
          <w:sz w:val="24"/>
        </w:rPr>
        <w:t xml:space="preserve">    </w:t>
      </w:r>
    </w:p>
    <w:p w14:paraId="341E391C">
      <w:pPr>
        <w:adjustRightInd/>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    真： /</w:t>
      </w:r>
    </w:p>
    <w:p w14:paraId="63DE34A9">
      <w:pPr>
        <w:adjustRightInd/>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eastAsia="宋体" w:cs="宋体"/>
          <w:color w:val="000000"/>
          <w:sz w:val="24"/>
          <w:highlight w:val="none"/>
          <w:lang w:eastAsia="zh-CN"/>
        </w:rPr>
        <w:t>曹工</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3A0C66B3">
      <w:pPr>
        <w:adjustRightInd/>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项目联系方式（询问）：</w:t>
      </w:r>
      <w:r>
        <w:rPr>
          <w:rFonts w:hint="eastAsia" w:ascii="宋体" w:hAnsi="宋体" w:eastAsia="宋体" w:cs="宋体"/>
          <w:color w:val="000000"/>
          <w:sz w:val="24"/>
          <w:highlight w:val="none"/>
          <w:lang w:val="en-US" w:eastAsia="zh-CN"/>
        </w:rPr>
        <w:t xml:space="preserve"> 0571-89536271</w:t>
      </w:r>
    </w:p>
    <w:p w14:paraId="528E2A70">
      <w:pPr>
        <w:adjustRightInd/>
        <w:spacing w:line="360" w:lineRule="auto"/>
        <w:ind w:firstLine="48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质疑联系人：卜工</w:t>
      </w:r>
      <w:r>
        <w:rPr>
          <w:rFonts w:hint="eastAsia" w:ascii="宋体" w:hAnsi="宋体" w:eastAsia="宋体" w:cs="宋体"/>
          <w:color w:val="000000"/>
          <w:sz w:val="24"/>
          <w:highlight w:val="none"/>
          <w:lang w:val="en-US" w:eastAsia="zh-CN"/>
        </w:rPr>
        <w:t xml:space="preserve"> </w:t>
      </w:r>
    </w:p>
    <w:p w14:paraId="22068E11">
      <w:pPr>
        <w:adjustRightInd/>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质疑联系方式</w:t>
      </w:r>
      <w:r>
        <w:rPr>
          <w:rFonts w:hint="eastAsia" w:ascii="宋体" w:hAnsi="宋体" w:eastAsia="宋体" w:cs="宋体"/>
          <w:color w:val="000000"/>
          <w:sz w:val="24"/>
          <w:highlight w:val="none"/>
          <w:lang w:eastAsia="zh-CN"/>
        </w:rPr>
        <w:t>：0571-89536268</w:t>
      </w:r>
      <w:r>
        <w:rPr>
          <w:rFonts w:hint="eastAsia" w:ascii="宋体" w:hAnsi="宋体" w:eastAsia="宋体" w:cs="宋体"/>
          <w:color w:val="000000"/>
          <w:sz w:val="24"/>
          <w:highlight w:val="none"/>
          <w:lang w:val="en-US" w:eastAsia="zh-CN"/>
        </w:rPr>
        <w:t xml:space="preserve"> </w:t>
      </w:r>
    </w:p>
    <w:p w14:paraId="03704CB7">
      <w:pPr>
        <w:adjustRightInd/>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7AA1B710">
      <w:pPr>
        <w:adjustRightInd/>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eastAsia="宋体" w:cs="宋体"/>
          <w:sz w:val="24"/>
          <w:lang w:eastAsia="zh-CN"/>
        </w:rPr>
        <w:t xml:space="preserve"> 浙江金穗工程项目管理有限公司</w:t>
      </w:r>
    </w:p>
    <w:p w14:paraId="45A59354">
      <w:pPr>
        <w:adjustRightInd/>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eastAsia="宋体" w:cs="宋体"/>
          <w:sz w:val="24"/>
          <w:lang w:val="en-US" w:eastAsia="zh-CN"/>
        </w:rPr>
        <w:t xml:space="preserve"> 杭州市萧山区蜀山街道南和城4幢1单元8楼</w:t>
      </w:r>
    </w:p>
    <w:p w14:paraId="0ADF16BA">
      <w:pPr>
        <w:adjustRightInd/>
        <w:spacing w:line="360" w:lineRule="auto"/>
        <w:rPr>
          <w:rFonts w:hint="eastAsia" w:ascii="宋体" w:hAnsi="宋体" w:eastAsia="宋体" w:cs="宋体"/>
          <w:sz w:val="24"/>
        </w:rPr>
      </w:pPr>
      <w:r>
        <w:rPr>
          <w:rFonts w:hint="eastAsia" w:ascii="宋体" w:hAnsi="宋体" w:eastAsia="宋体" w:cs="宋体"/>
          <w:sz w:val="24"/>
        </w:rPr>
        <w:t xml:space="preserve">    传    真：/</w:t>
      </w:r>
    </w:p>
    <w:p w14:paraId="4CB68E0E">
      <w:pPr>
        <w:adjustRightInd/>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项目联系人（询问）：</w:t>
      </w:r>
      <w:r>
        <w:rPr>
          <w:rFonts w:hint="eastAsia" w:ascii="宋体" w:hAnsi="宋体" w:eastAsia="宋体" w:cs="宋体"/>
          <w:color w:val="auto"/>
          <w:sz w:val="24"/>
          <w:lang w:val="en-US" w:eastAsia="zh-CN"/>
        </w:rPr>
        <w:t>董钰</w:t>
      </w:r>
      <w:r>
        <w:rPr>
          <w:rFonts w:hint="eastAsia" w:ascii="宋体" w:hAnsi="宋体" w:eastAsia="宋体" w:cs="宋体"/>
          <w:color w:val="auto"/>
          <w:sz w:val="24"/>
        </w:rPr>
        <w:t xml:space="preserve"> </w:t>
      </w:r>
      <w:r>
        <w:rPr>
          <w:rFonts w:hint="eastAsia" w:ascii="宋体" w:hAnsi="宋体" w:eastAsia="宋体" w:cs="宋体"/>
          <w:sz w:val="24"/>
          <w:lang w:val="en-US" w:eastAsia="zh-CN"/>
        </w:rPr>
        <w:t xml:space="preserve"> </w:t>
      </w:r>
    </w:p>
    <w:p w14:paraId="0F0B4598">
      <w:pPr>
        <w:adjustRightInd/>
        <w:spacing w:line="360" w:lineRule="auto"/>
        <w:rPr>
          <w:rFonts w:hint="eastAsia" w:ascii="宋体" w:hAnsi="宋体" w:eastAsia="宋体" w:cs="宋体"/>
          <w:sz w:val="24"/>
          <w:lang w:eastAsia="zh-CN"/>
        </w:rPr>
      </w:pPr>
      <w:r>
        <w:rPr>
          <w:rFonts w:hint="eastAsia" w:ascii="宋体" w:hAnsi="宋体" w:eastAsia="宋体" w:cs="宋体"/>
          <w:sz w:val="24"/>
        </w:rPr>
        <w:t xml:space="preserve">    项目联系方式（询问）：</w:t>
      </w:r>
      <w:r>
        <w:rPr>
          <w:rFonts w:hint="eastAsia" w:ascii="宋体" w:hAnsi="宋体" w:eastAsia="宋体" w:cs="宋体"/>
          <w:color w:val="auto"/>
          <w:sz w:val="24"/>
        </w:rPr>
        <w:t>0571-82348653</w:t>
      </w:r>
      <w:r>
        <w:rPr>
          <w:rFonts w:hint="eastAsia" w:ascii="宋体" w:hAnsi="宋体" w:eastAsia="宋体" w:cs="宋体"/>
          <w:sz w:val="24"/>
          <w:lang w:val="en-US" w:eastAsia="zh-CN"/>
        </w:rPr>
        <w:t xml:space="preserve"> </w:t>
      </w:r>
    </w:p>
    <w:p w14:paraId="463E8881">
      <w:pPr>
        <w:adjustRightInd/>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质疑联系人：</w:t>
      </w:r>
      <w:r>
        <w:rPr>
          <w:rFonts w:hint="eastAsia" w:ascii="宋体" w:hAnsi="宋体" w:eastAsia="宋体" w:cs="宋体"/>
          <w:sz w:val="24"/>
          <w:lang w:val="en-US" w:eastAsia="zh-CN"/>
        </w:rPr>
        <w:t>蒋伟</w:t>
      </w:r>
    </w:p>
    <w:p w14:paraId="152A4EA4">
      <w:pPr>
        <w:adjustRightInd/>
        <w:spacing w:line="360" w:lineRule="auto"/>
        <w:rPr>
          <w:rFonts w:hint="eastAsia" w:ascii="宋体" w:hAnsi="宋体" w:eastAsia="宋体" w:cs="宋体"/>
          <w:sz w:val="24"/>
          <w:lang w:eastAsia="zh-CN"/>
        </w:rPr>
      </w:pPr>
      <w:r>
        <w:rPr>
          <w:rFonts w:hint="eastAsia" w:ascii="宋体" w:hAnsi="宋体" w:eastAsia="宋体" w:cs="宋体"/>
          <w:sz w:val="24"/>
        </w:rPr>
        <w:t xml:space="preserve">    质疑联系方式：</w:t>
      </w:r>
      <w:r>
        <w:rPr>
          <w:rFonts w:hint="eastAsia" w:ascii="宋体" w:hAnsi="宋体" w:eastAsia="宋体" w:cs="宋体"/>
          <w:color w:val="auto"/>
          <w:sz w:val="24"/>
        </w:rPr>
        <w:t>0571-82348653</w:t>
      </w:r>
    </w:p>
    <w:p w14:paraId="405455FB">
      <w:pPr>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14:paraId="49A2C27F">
      <w:pPr>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称：杭州市钱塘区财政局、浙江省政府采购行政裁决服务中心（杭州）</w:t>
      </w:r>
    </w:p>
    <w:p w14:paraId="3578DCB8">
      <w:pPr>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址：杭州市上城区清泰街549号城建综合大楼11楼（快递仅限ems或顺丰）</w:t>
      </w:r>
    </w:p>
    <w:p w14:paraId="74718427">
      <w:pPr>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传 真：</w:t>
      </w:r>
    </w:p>
    <w:p w14:paraId="2D6F0E5F">
      <w:pPr>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 系 人：匡老师</w:t>
      </w:r>
    </w:p>
    <w:p w14:paraId="1E423D3E">
      <w:pPr>
        <w:adjustRightInd/>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监督投诉电话：</w:t>
      </w:r>
      <w:r>
        <w:rPr>
          <w:rFonts w:hint="eastAsia" w:ascii="宋体" w:hAnsi="宋体" w:cs="宋体"/>
          <w:color w:val="auto"/>
          <w:sz w:val="24"/>
          <w:lang w:eastAsia="zh-CN"/>
        </w:rPr>
        <w:t>0571-87807798</w:t>
      </w:r>
    </w:p>
    <w:p w14:paraId="4B1D81FC">
      <w:pPr>
        <w:adjustRightInd/>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58D21363">
      <w:pPr>
        <w:adjustRightInd/>
        <w:spacing w:line="360" w:lineRule="auto"/>
        <w:ind w:firstLine="480" w:firstLineChars="200"/>
        <w:jc w:val="center"/>
        <w:rPr>
          <w:rFonts w:hint="eastAsia" w:ascii="宋体" w:hAnsi="宋体" w:eastAsia="宋体" w:cs="宋体"/>
          <w:b/>
          <w:sz w:val="36"/>
          <w:szCs w:val="36"/>
          <w:lang w:val="en-US"/>
        </w:rPr>
      </w:pPr>
      <w:r>
        <w:rPr>
          <w:rFonts w:hint="eastAsia" w:ascii="宋体" w:hAnsi="宋体" w:eastAsia="宋体" w:cs="宋体"/>
          <w:sz w:val="24"/>
        </w:rPr>
        <w:t>CA问题联系电话（人工）：汇信CA 400-888-4636；天谷CA 400-087-8198。</w:t>
      </w:r>
      <w:r>
        <w:rPr>
          <w:rFonts w:hint="eastAsia" w:ascii="宋体" w:hAnsi="宋体" w:eastAsia="宋体" w:cs="宋体"/>
          <w:b/>
          <w:sz w:val="36"/>
          <w:szCs w:val="36"/>
          <w:lang w:val="en-US"/>
        </w:rPr>
        <w:br w:type="page"/>
      </w:r>
      <w:r>
        <w:rPr>
          <w:rFonts w:hint="eastAsia" w:ascii="宋体" w:hAnsi="宋体" w:eastAsia="宋体" w:cs="宋体"/>
          <w:b/>
          <w:sz w:val="36"/>
          <w:szCs w:val="36"/>
          <w:lang w:val="en-US"/>
        </w:rPr>
        <w:t>第二部分</w:t>
      </w:r>
      <w:bookmarkEnd w:id="8"/>
      <w:r>
        <w:rPr>
          <w:rFonts w:hint="eastAsia" w:ascii="宋体" w:hAnsi="宋体" w:eastAsia="宋体" w:cs="宋体"/>
          <w:b/>
          <w:sz w:val="36"/>
          <w:szCs w:val="36"/>
          <w:lang w:val="en-US"/>
        </w:rPr>
        <w:t xml:space="preserve">  投标人须知</w:t>
      </w:r>
      <w:bookmarkEnd w:id="9"/>
    </w:p>
    <w:p w14:paraId="33498721">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18"/>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1B4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26051F22">
            <w:pPr>
              <w:snapToGrid w:val="0"/>
              <w:jc w:val="center"/>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6286CB5">
            <w:pPr>
              <w:snapToGrid w:val="0"/>
              <w:jc w:val="center"/>
              <w:rPr>
                <w:rFonts w:hint="eastAsia" w:ascii="宋体" w:hAnsi="宋体" w:eastAsia="宋体" w:cs="宋体"/>
                <w:b/>
              </w:rPr>
            </w:pPr>
            <w:r>
              <w:rPr>
                <w:rFonts w:hint="eastAsia" w:ascii="宋体" w:hAnsi="宋体" w:eastAsia="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E3104E4">
            <w:pPr>
              <w:snapToGrid w:val="0"/>
              <w:jc w:val="center"/>
              <w:rPr>
                <w:rFonts w:hint="eastAsia" w:ascii="宋体" w:hAnsi="宋体" w:eastAsia="宋体" w:cs="宋体"/>
                <w:b/>
                <w:sz w:val="24"/>
              </w:rPr>
            </w:pPr>
            <w:r>
              <w:rPr>
                <w:rFonts w:hint="eastAsia" w:ascii="宋体" w:hAnsi="宋体" w:eastAsia="宋体" w:cs="宋体"/>
                <w:b/>
                <w:sz w:val="24"/>
              </w:rPr>
              <w:t>本项目的特别规定</w:t>
            </w:r>
          </w:p>
        </w:tc>
      </w:tr>
      <w:tr w14:paraId="22B977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6E6EE325">
            <w:pPr>
              <w:snapToGrid w:val="0"/>
              <w:spacing w:line="400" w:lineRule="exact"/>
              <w:jc w:val="center"/>
              <w:rPr>
                <w:rFonts w:hint="eastAsia" w:ascii="宋体" w:hAnsi="宋体" w:eastAsia="宋体" w:cs="宋体"/>
                <w:b/>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8A1A353">
            <w:pPr>
              <w:snapToGrid w:val="0"/>
              <w:spacing w:line="400" w:lineRule="exact"/>
              <w:jc w:val="center"/>
              <w:rPr>
                <w:rFonts w:hint="eastAsia" w:ascii="宋体" w:hAnsi="宋体" w:eastAsia="宋体" w:cs="宋体"/>
                <w:b/>
                <w:sz w:val="24"/>
              </w:rPr>
            </w:pPr>
            <w:r>
              <w:rPr>
                <w:rFonts w:hint="eastAsia" w:ascii="宋体" w:hAnsi="宋体" w:eastAsia="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404A3E">
            <w:pPr>
              <w:snapToGrid w:val="0"/>
              <w:spacing w:line="400" w:lineRule="exact"/>
              <w:rPr>
                <w:rFonts w:hint="eastAsia" w:ascii="宋体" w:hAnsi="宋体" w:eastAsia="宋体" w:cs="宋体"/>
                <w:b/>
                <w:sz w:val="24"/>
                <w:szCs w:val="24"/>
              </w:rPr>
            </w:pPr>
            <w:r>
              <w:rPr>
                <w:rFonts w:hint="eastAsia" w:ascii="宋体" w:hAnsi="宋体" w:eastAsia="宋体" w:cs="宋体"/>
                <w:sz w:val="24"/>
                <w:szCs w:val="24"/>
              </w:rPr>
              <w:t>服务类</w:t>
            </w:r>
          </w:p>
        </w:tc>
      </w:tr>
      <w:tr w14:paraId="2123F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14:paraId="1FC8E573">
            <w:pPr>
              <w:snapToGrid w:val="0"/>
              <w:jc w:val="center"/>
              <w:rPr>
                <w:rFonts w:hint="eastAsia" w:ascii="宋体" w:hAnsi="宋体" w:eastAsia="宋体" w:cs="宋体"/>
                <w:b/>
                <w:sz w:val="24"/>
              </w:rPr>
            </w:pPr>
            <w:r>
              <w:rPr>
                <w:rFonts w:hint="eastAsia" w:ascii="宋体" w:hAnsi="宋体" w:eastAsia="宋体" w:cs="宋体"/>
                <w:b/>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617CD00">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DECF5FE">
            <w:pPr>
              <w:numPr>
                <w:ilvl w:val="0"/>
                <w:numId w:val="1"/>
              </w:num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标的：</w:t>
            </w:r>
            <w:r>
              <w:rPr>
                <w:rFonts w:hint="eastAsia" w:ascii="宋体" w:hAnsi="宋体" w:cs="宋体"/>
                <w:sz w:val="24"/>
                <w:szCs w:val="24"/>
                <w:lang w:eastAsia="zh-CN"/>
              </w:rPr>
              <w:t>钱塘区四格排灌站水泵(1#、2#、3#)大修项目</w:t>
            </w:r>
            <w:r>
              <w:rPr>
                <w:rFonts w:hint="eastAsia" w:ascii="宋体" w:hAnsi="宋体" w:eastAsia="宋体" w:cs="宋体"/>
                <w:sz w:val="24"/>
                <w:szCs w:val="24"/>
              </w:rPr>
              <w:t>，所属行业：</w:t>
            </w:r>
            <w:r>
              <w:rPr>
                <w:rFonts w:hint="eastAsia" w:ascii="宋体" w:hAnsi="宋体" w:eastAsia="宋体" w:cs="宋体"/>
                <w:sz w:val="24"/>
                <w:szCs w:val="24"/>
                <w:u w:val="single"/>
              </w:rPr>
              <w:t>其他未列明行业</w:t>
            </w:r>
          </w:p>
          <w:p w14:paraId="40B69759">
            <w:pPr>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注意：根据其他未列明行业划型标准，从业人员300人以下的为中小微型企业。其中，从业人员100人及以上的为中型企业；从业人员10人及以上的为小型企业；从业人员10人以下的为微型企业。</w:t>
            </w:r>
          </w:p>
        </w:tc>
      </w:tr>
      <w:tr w14:paraId="3233F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14:paraId="41CB90A1">
            <w:pPr>
              <w:snapToGrid w:val="0"/>
              <w:jc w:val="center"/>
              <w:rPr>
                <w:rFonts w:hint="eastAsia" w:ascii="宋体" w:hAnsi="宋体" w:eastAsia="宋体" w:cs="宋体"/>
                <w:b/>
                <w:sz w:val="24"/>
              </w:rPr>
            </w:pPr>
            <w:r>
              <w:rPr>
                <w:rFonts w:hint="eastAsia" w:ascii="宋体" w:hAnsi="宋体" w:eastAsia="宋体" w:cs="宋体"/>
                <w:b/>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33E0D0D">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C04D95">
            <w:pPr>
              <w:spacing w:line="360" w:lineRule="auto"/>
              <w:rPr>
                <w:rFonts w:hint="eastAsia" w:ascii="宋体" w:hAnsi="宋体" w:eastAsia="宋体" w:cs="宋体"/>
                <w:kern w:val="0"/>
                <w:sz w:val="24"/>
              </w:rPr>
            </w:pPr>
            <w:r>
              <w:rPr>
                <w:rFonts w:hint="eastAsia" w:ascii="宋体" w:hAnsi="宋体" w:eastAsia="宋体" w:cs="宋体"/>
                <w:color w:val="000000"/>
                <w:kern w:val="0"/>
                <w:sz w:val="24"/>
              </w:rPr>
              <w:sym w:font="Wingdings" w:char="F0FE"/>
            </w:r>
            <w:r>
              <w:rPr>
                <w:rFonts w:hint="eastAsia" w:ascii="宋体" w:hAnsi="宋体" w:eastAsia="宋体" w:cs="宋体"/>
                <w:kern w:val="0"/>
                <w:sz w:val="24"/>
              </w:rPr>
              <w:t>本项目不允许采购进口产品。</w:t>
            </w:r>
          </w:p>
          <w:p w14:paraId="42BC7681">
            <w:pPr>
              <w:spacing w:line="360" w:lineRule="auto"/>
              <w:rPr>
                <w:rFonts w:hint="eastAsia" w:ascii="宋体" w:hAnsi="宋体" w:eastAsia="宋体" w:cs="宋体"/>
              </w:rPr>
            </w:pP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A50D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14:paraId="57BAFC0F">
            <w:pPr>
              <w:snapToGrid w:val="0"/>
              <w:jc w:val="center"/>
              <w:rPr>
                <w:rFonts w:hint="eastAsia" w:ascii="宋体" w:hAnsi="宋体" w:eastAsia="宋体" w:cs="宋体"/>
                <w:b/>
                <w:sz w:val="24"/>
              </w:rPr>
            </w:pPr>
            <w:r>
              <w:rPr>
                <w:rFonts w:hint="eastAsia" w:ascii="宋体" w:hAnsi="宋体" w:eastAsia="宋体" w:cs="宋体"/>
                <w:b/>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2F6072E">
            <w:pPr>
              <w:snapToGrid w:val="0"/>
              <w:spacing w:line="360" w:lineRule="auto"/>
              <w:jc w:val="center"/>
              <w:rPr>
                <w:rFonts w:hint="eastAsia" w:ascii="宋体" w:hAnsi="宋体" w:eastAsia="宋体" w:cs="宋体"/>
                <w:b/>
                <w:sz w:val="24"/>
              </w:rPr>
            </w:pPr>
            <w:r>
              <w:rPr>
                <w:rFonts w:hint="eastAsia" w:ascii="宋体" w:hAnsi="宋体" w:eastAsia="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1B4BC7B">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A</w:t>
            </w:r>
            <w:r>
              <w:rPr>
                <w:rFonts w:hint="eastAsia" w:ascii="宋体" w:hAnsi="宋体" w:eastAsia="宋体" w:cs="宋体"/>
                <w:sz w:val="24"/>
              </w:rPr>
              <w:t>同意将非主体、非关键性的工作分包。</w:t>
            </w:r>
          </w:p>
          <w:p w14:paraId="297DDADF">
            <w:pPr>
              <w:spacing w:line="360" w:lineRule="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B同意大型企业向小微企业、中型企业向小微企业、小微企业向小微企业合理分包。</w:t>
            </w:r>
          </w:p>
          <w:p w14:paraId="54218BDC">
            <w:pPr>
              <w:spacing w:line="360" w:lineRule="auto"/>
              <w:rPr>
                <w:rFonts w:hint="eastAsia" w:ascii="宋体" w:hAnsi="宋体" w:eastAsia="宋体" w:cs="宋体"/>
              </w:rPr>
            </w:pPr>
            <w:r>
              <w:rPr>
                <w:rFonts w:hint="eastAsia" w:ascii="宋体" w:hAnsi="宋体" w:eastAsia="宋体" w:cs="宋体"/>
                <w:kern w:val="0"/>
                <w:sz w:val="24"/>
              </w:rPr>
              <w:t>☐ C</w:t>
            </w:r>
            <w:r>
              <w:rPr>
                <w:rFonts w:hint="eastAsia" w:ascii="宋体" w:hAnsi="宋体" w:eastAsia="宋体" w:cs="宋体"/>
                <w:sz w:val="24"/>
              </w:rPr>
              <w:t>不同意分包。</w:t>
            </w:r>
          </w:p>
        </w:tc>
      </w:tr>
      <w:tr w14:paraId="2982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14:paraId="31640FD6">
            <w:pPr>
              <w:snapToGrid w:val="0"/>
              <w:jc w:val="center"/>
              <w:rPr>
                <w:rFonts w:hint="eastAsia" w:ascii="宋体" w:hAnsi="宋体" w:eastAsia="宋体" w:cs="宋体"/>
                <w:b/>
                <w:sz w:val="24"/>
              </w:rPr>
            </w:pPr>
            <w:r>
              <w:rPr>
                <w:rFonts w:hint="eastAsia" w:ascii="宋体" w:hAnsi="宋体" w:eastAsia="宋体" w:cs="宋体"/>
                <w:b/>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FCEA260">
            <w:pPr>
              <w:snapToGrid w:val="0"/>
              <w:spacing w:line="360" w:lineRule="auto"/>
              <w:jc w:val="center"/>
              <w:rPr>
                <w:rFonts w:hint="eastAsia" w:ascii="宋体" w:hAnsi="宋体" w:eastAsia="宋体" w:cs="宋体"/>
                <w:sz w:val="24"/>
              </w:rPr>
            </w:pPr>
            <w:r>
              <w:rPr>
                <w:rFonts w:hint="eastAsia" w:ascii="宋体" w:hAnsi="宋体" w:eastAsia="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75B2C13">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2991464B">
            <w:pPr>
              <w:spacing w:line="360" w:lineRule="auto"/>
              <w:rPr>
                <w:rFonts w:hint="eastAsia" w:ascii="宋体" w:hAnsi="宋体" w:eastAsia="宋体" w:cs="宋体"/>
                <w:kern w:val="0"/>
                <w:sz w:val="24"/>
              </w:rPr>
            </w:pPr>
            <w:r>
              <w:rPr>
                <w:rFonts w:hint="eastAsia" w:ascii="宋体" w:hAnsi="宋体" w:eastAsia="宋体" w:cs="宋体"/>
                <w:kern w:val="0"/>
                <w:sz w:val="24"/>
              </w:rPr>
              <w:t>☐B组织，</w:t>
            </w:r>
            <w:r>
              <w:rPr>
                <w:rFonts w:hint="eastAsia" w:ascii="宋体" w:hAnsi="宋体" w:eastAsia="宋体" w:cs="宋体"/>
                <w:sz w:val="24"/>
              </w:rPr>
              <w:t>时间：,地点：，联系人：，联系方式：</w:t>
            </w:r>
            <w:r>
              <w:rPr>
                <w:rFonts w:hint="eastAsia" w:ascii="宋体" w:hAnsi="宋体" w:eastAsia="宋体" w:cs="宋体"/>
                <w:sz w:val="24"/>
                <w:szCs w:val="20"/>
              </w:rPr>
              <w:t>。</w:t>
            </w:r>
          </w:p>
        </w:tc>
      </w:tr>
      <w:tr w14:paraId="6D058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14:paraId="61495EDD">
            <w:pPr>
              <w:snapToGrid w:val="0"/>
              <w:jc w:val="center"/>
              <w:rPr>
                <w:rFonts w:hint="eastAsia" w:ascii="宋体" w:hAnsi="宋体" w:eastAsia="宋体" w:cs="宋体"/>
                <w:b/>
                <w:sz w:val="24"/>
              </w:rPr>
            </w:pPr>
            <w:r>
              <w:rPr>
                <w:rFonts w:hint="eastAsia" w:ascii="宋体" w:hAnsi="宋体" w:eastAsia="宋体" w:cs="宋体"/>
                <w:b/>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DCBCE30">
            <w:pPr>
              <w:snapToGrid w:val="0"/>
              <w:spacing w:line="360" w:lineRule="auto"/>
              <w:jc w:val="center"/>
              <w:rPr>
                <w:rFonts w:hint="eastAsia" w:ascii="宋体" w:hAnsi="宋体" w:eastAsia="宋体" w:cs="宋体"/>
                <w:sz w:val="24"/>
              </w:rPr>
            </w:pPr>
            <w:r>
              <w:rPr>
                <w:rFonts w:hint="eastAsia" w:ascii="宋体" w:hAnsi="宋体" w:eastAsia="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907823D">
            <w:pPr>
              <w:spacing w:line="360" w:lineRule="auto"/>
              <w:rPr>
                <w:rFonts w:hint="eastAsia" w:ascii="宋体" w:hAnsi="宋体" w:eastAsia="宋体" w:cs="宋体"/>
                <w:sz w:val="24"/>
              </w:rPr>
            </w:pPr>
            <w:r>
              <w:rPr>
                <w:rFonts w:hint="eastAsia" w:ascii="宋体" w:hAnsi="宋体" w:eastAsia="宋体" w:cs="宋体"/>
                <w:color w:val="000000"/>
                <w:kern w:val="0"/>
                <w:sz w:val="24"/>
              </w:rPr>
              <w:sym w:font="Wingdings" w:char="00FE"/>
            </w:r>
            <w:r>
              <w:rPr>
                <w:rFonts w:hint="eastAsia" w:ascii="宋体" w:hAnsi="宋体" w:eastAsia="宋体" w:cs="宋体"/>
                <w:kern w:val="0"/>
                <w:sz w:val="24"/>
              </w:rPr>
              <w:t>A</w:t>
            </w:r>
            <w:r>
              <w:rPr>
                <w:rFonts w:hint="eastAsia" w:ascii="宋体" w:hAnsi="宋体" w:eastAsia="宋体" w:cs="宋体"/>
                <w:sz w:val="24"/>
              </w:rPr>
              <w:t>不要求提供。</w:t>
            </w:r>
          </w:p>
          <w:p w14:paraId="1B7E2BFD">
            <w:pPr>
              <w:spacing w:line="360" w:lineRule="auto"/>
              <w:rPr>
                <w:rFonts w:hint="eastAsia" w:ascii="宋体" w:hAnsi="宋体" w:eastAsia="宋体" w:cs="宋体"/>
                <w:kern w:val="0"/>
                <w:sz w:val="24"/>
              </w:rPr>
            </w:pPr>
            <w:r>
              <w:rPr>
                <w:rFonts w:hint="eastAsia" w:ascii="宋体" w:hAnsi="宋体" w:eastAsia="宋体" w:cs="宋体"/>
                <w:color w:val="000000"/>
                <w:kern w:val="0"/>
                <w:sz w:val="24"/>
              </w:rPr>
              <w:sym w:font="Wingdings" w:char="00A8"/>
            </w:r>
            <w:r>
              <w:rPr>
                <w:rFonts w:hint="eastAsia" w:ascii="宋体" w:hAnsi="宋体" w:eastAsia="宋体" w:cs="宋体"/>
                <w:kern w:val="0"/>
                <w:sz w:val="24"/>
              </w:rPr>
              <w:t>B要求提供，</w:t>
            </w:r>
          </w:p>
          <w:p w14:paraId="3638BB52">
            <w:pPr>
              <w:spacing w:line="360" w:lineRule="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kern w:val="0"/>
                <w:sz w:val="24"/>
              </w:rPr>
              <w:t>；</w:t>
            </w:r>
          </w:p>
          <w:p w14:paraId="46ED16B5">
            <w:pPr>
              <w:spacing w:line="360" w:lineRule="auto"/>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按照招标文件清单要求</w:t>
            </w:r>
            <w:r>
              <w:rPr>
                <w:rFonts w:hint="eastAsia" w:ascii="宋体" w:hAnsi="宋体" w:eastAsia="宋体" w:cs="宋体"/>
                <w:kern w:val="0"/>
                <w:sz w:val="24"/>
              </w:rPr>
              <w:t>；</w:t>
            </w:r>
          </w:p>
          <w:p w14:paraId="1B92860F">
            <w:pPr>
              <w:spacing w:line="360" w:lineRule="auto"/>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3F35CFEE">
            <w:pPr>
              <w:spacing w:line="360" w:lineRule="auto"/>
              <w:rPr>
                <w:rFonts w:hint="eastAsia" w:ascii="宋体" w:hAnsi="宋体" w:eastAsia="宋体" w:cs="宋体"/>
                <w:kern w:val="0"/>
                <w:sz w:val="24"/>
              </w:rPr>
            </w:pPr>
            <w:r>
              <w:rPr>
                <w:rFonts w:hint="eastAsia" w:ascii="宋体" w:hAnsi="宋体" w:eastAsia="宋体" w:cs="宋体"/>
                <w:kern w:val="0"/>
                <w:sz w:val="24"/>
              </w:rPr>
              <w:t>（4）是否需要随样品提交检测报告：☐否；☐是，检测机构的要求</w:t>
            </w:r>
            <w:r>
              <w:rPr>
                <w:rFonts w:hint="eastAsia" w:ascii="宋体" w:hAnsi="宋体" w:eastAsia="宋体" w:cs="宋体"/>
                <w:sz w:val="24"/>
              </w:rPr>
              <w:t>：</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kern w:val="0"/>
                <w:sz w:val="24"/>
              </w:rPr>
              <w:t>。</w:t>
            </w:r>
          </w:p>
          <w:p w14:paraId="64D5A09E">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kern w:val="0"/>
                <w:sz w:val="24"/>
              </w:rPr>
              <w:t>点：；联系人</w:t>
            </w:r>
            <w:r>
              <w:rPr>
                <w:rFonts w:hint="eastAsia" w:ascii="宋体" w:hAnsi="宋体" w:eastAsia="宋体" w:cs="宋体"/>
                <w:sz w:val="24"/>
              </w:rPr>
              <w:t>：  ，</w:t>
            </w:r>
            <w:r>
              <w:rPr>
                <w:rFonts w:hint="eastAsia" w:ascii="宋体" w:hAnsi="宋体" w:eastAsia="宋体" w:cs="宋体"/>
                <w:kern w:val="28"/>
                <w:sz w:val="24"/>
              </w:rPr>
              <w:t>联系电话：</w:t>
            </w:r>
            <w:r>
              <w:rPr>
                <w:rFonts w:hint="eastAsia" w:ascii="宋体" w:hAnsi="宋体" w:eastAsia="宋体" w:cs="宋体"/>
                <w:sz w:val="24"/>
              </w:rPr>
              <w:t xml:space="preserve">  。请投标人在上述时间内提供样品并按规定位置安装完毕。超过截止时间的，采购人或采购代理机构将不予接收，并将清场并封闭样品现场。</w:t>
            </w:r>
          </w:p>
          <w:p w14:paraId="414E18B6">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ABD37BE">
            <w:pPr>
              <w:spacing w:line="360" w:lineRule="auto"/>
              <w:rPr>
                <w:rFonts w:hint="eastAsia" w:ascii="宋体" w:hAnsi="宋体" w:eastAsia="宋体" w:cs="宋体"/>
                <w:kern w:val="0"/>
                <w:sz w:val="24"/>
              </w:rPr>
            </w:pPr>
            <w:r>
              <w:rPr>
                <w:rFonts w:hint="eastAsia" w:ascii="宋体" w:hAnsi="宋体" w:eastAsia="宋体" w:cs="宋体"/>
                <w:sz w:val="24"/>
              </w:rPr>
              <w:t>（7）制作、运输、安装和保管样品所发生的一切费用由投标人自理。</w:t>
            </w:r>
          </w:p>
        </w:tc>
      </w:tr>
      <w:tr w14:paraId="5F460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4" w:hRule="atLeast"/>
        </w:trPr>
        <w:tc>
          <w:tcPr>
            <w:tcW w:w="629" w:type="dxa"/>
            <w:tcBorders>
              <w:top w:val="single" w:color="auto" w:sz="4" w:space="0"/>
              <w:left w:val="single" w:color="auto" w:sz="4" w:space="0"/>
              <w:right w:val="single" w:color="auto" w:sz="4" w:space="0"/>
            </w:tcBorders>
            <w:noWrap w:val="0"/>
            <w:vAlign w:val="center"/>
          </w:tcPr>
          <w:p w14:paraId="7AFB8DA5">
            <w:pPr>
              <w:snapToGrid w:val="0"/>
              <w:jc w:val="center"/>
              <w:rPr>
                <w:rFonts w:hint="eastAsia" w:ascii="宋体" w:hAnsi="宋体" w:eastAsia="宋体" w:cs="宋体"/>
                <w:b/>
                <w:sz w:val="24"/>
              </w:rPr>
            </w:pPr>
            <w:r>
              <w:rPr>
                <w:rFonts w:hint="eastAsia" w:ascii="宋体" w:hAnsi="宋体" w:eastAsia="宋体" w:cs="宋体"/>
                <w:b/>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00DAE13">
            <w:pPr>
              <w:snapToGrid w:val="0"/>
              <w:spacing w:line="360" w:lineRule="auto"/>
              <w:jc w:val="center"/>
              <w:rPr>
                <w:rFonts w:hint="eastAsia" w:ascii="宋体" w:hAnsi="宋体" w:eastAsia="宋体" w:cs="宋体"/>
                <w:sz w:val="24"/>
              </w:rPr>
            </w:pPr>
            <w:r>
              <w:rPr>
                <w:rFonts w:hint="eastAsia" w:ascii="宋体" w:hAnsi="宋体" w:eastAsia="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32E34C4">
            <w:pPr>
              <w:spacing w:line="360" w:lineRule="auto"/>
              <w:rPr>
                <w:rFonts w:hint="eastAsia" w:ascii="宋体" w:hAnsi="宋体" w:eastAsia="宋体" w:cs="宋体"/>
                <w:sz w:val="24"/>
              </w:rPr>
            </w:pPr>
            <w:r>
              <w:rPr>
                <w:rFonts w:hint="eastAsia" w:ascii="宋体" w:hAnsi="宋体" w:eastAsia="宋体" w:cs="宋体"/>
                <w:color w:val="000000"/>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3C021D15">
            <w:pPr>
              <w:spacing w:line="360" w:lineRule="auto"/>
              <w:rPr>
                <w:rFonts w:hint="eastAsia" w:ascii="宋体" w:hAnsi="宋体" w:eastAsia="宋体" w:cs="宋体"/>
                <w:kern w:val="0"/>
                <w:sz w:val="24"/>
              </w:rPr>
            </w:pPr>
            <w:r>
              <w:rPr>
                <w:rFonts w:hint="eastAsia" w:ascii="宋体" w:hAnsi="宋体" w:eastAsia="宋体" w:cs="宋体"/>
                <w:kern w:val="0"/>
                <w:sz w:val="24"/>
              </w:rPr>
              <w:t>☐B组织。</w:t>
            </w:r>
          </w:p>
          <w:p w14:paraId="783C8F65">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5FA0A259">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14:paraId="79C2634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14:paraId="4F30F1D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方式二：交易中心现场讲解演示。现场讲解地点为，讲解演示所用电脑等设备由投标人自备。现场讲解演示人员进场时提供讲解人员名单（加盖公章）及身份证明，否则不得讲解演示。</w:t>
            </w:r>
          </w:p>
          <w:p w14:paraId="5AD194B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C37B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auto" w:sz="4" w:space="0"/>
              <w:right w:val="single" w:color="auto" w:sz="4" w:space="0"/>
            </w:tcBorders>
            <w:noWrap w:val="0"/>
            <w:vAlign w:val="center"/>
          </w:tcPr>
          <w:p w14:paraId="455459A2">
            <w:pPr>
              <w:snapToGrid w:val="0"/>
              <w:jc w:val="center"/>
              <w:rPr>
                <w:rFonts w:hint="eastAsia" w:ascii="宋体" w:hAnsi="宋体" w:eastAsia="宋体" w:cs="宋体"/>
                <w:b/>
                <w:sz w:val="24"/>
              </w:rPr>
            </w:pPr>
            <w:r>
              <w:rPr>
                <w:rFonts w:hint="eastAsia" w:ascii="宋体" w:hAnsi="宋体" w:eastAsia="宋体" w:cs="宋体"/>
                <w:b/>
                <w:sz w:val="24"/>
              </w:rPr>
              <w:t>8</w:t>
            </w:r>
          </w:p>
        </w:tc>
        <w:tc>
          <w:tcPr>
            <w:tcW w:w="1843" w:type="dxa"/>
            <w:vMerge w:val="restart"/>
            <w:tcBorders>
              <w:top w:val="single" w:color="000000" w:sz="8" w:space="0"/>
              <w:left w:val="single" w:color="auto" w:sz="4" w:space="0"/>
              <w:bottom w:val="single" w:color="000000" w:sz="8" w:space="0"/>
              <w:right w:val="single" w:color="000000" w:sz="8" w:space="0"/>
            </w:tcBorders>
            <w:noWrap w:val="0"/>
            <w:vAlign w:val="center"/>
          </w:tcPr>
          <w:p w14:paraId="08F104AC">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649A897">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14:paraId="51E7D374">
            <w:pPr>
              <w:spacing w:line="360" w:lineRule="auto"/>
              <w:rPr>
                <w:rFonts w:hint="eastAsia" w:ascii="宋体" w:hAnsi="宋体" w:eastAsia="宋体" w:cs="宋体"/>
                <w:kern w:val="0"/>
                <w:sz w:val="24"/>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14:paraId="58EF4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auto" w:sz="4" w:space="0"/>
              <w:right w:val="single" w:color="auto" w:sz="4" w:space="0"/>
            </w:tcBorders>
            <w:noWrap w:val="0"/>
            <w:vAlign w:val="center"/>
          </w:tcPr>
          <w:p w14:paraId="65FECAB8">
            <w:pPr>
              <w:snapToGrid w:val="0"/>
              <w:jc w:val="center"/>
              <w:rPr>
                <w:rFonts w:hint="eastAsia" w:ascii="宋体" w:hAnsi="宋体" w:eastAsia="宋体" w:cs="宋体"/>
                <w:b/>
                <w:sz w:val="24"/>
              </w:rPr>
            </w:pPr>
          </w:p>
        </w:tc>
        <w:tc>
          <w:tcPr>
            <w:tcW w:w="1843" w:type="dxa"/>
            <w:vMerge w:val="continue"/>
            <w:tcBorders>
              <w:top w:val="single" w:color="000000" w:sz="8" w:space="0"/>
              <w:left w:val="single" w:color="auto" w:sz="4" w:space="0"/>
              <w:bottom w:val="single" w:color="000000" w:sz="8" w:space="0"/>
              <w:right w:val="single" w:color="000000" w:sz="8" w:space="0"/>
            </w:tcBorders>
            <w:noWrap w:val="0"/>
            <w:vAlign w:val="center"/>
          </w:tcPr>
          <w:p w14:paraId="4E1865F2">
            <w:pPr>
              <w:snapToGrid w:val="0"/>
              <w:spacing w:line="360" w:lineRule="auto"/>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999A2E5">
            <w:pPr>
              <w:spacing w:line="360" w:lineRule="auto"/>
              <w:rPr>
                <w:rFonts w:hint="eastAsia" w:ascii="宋体" w:hAnsi="宋体" w:eastAsia="宋体" w:cs="宋体"/>
                <w:kern w:val="0"/>
                <w:sz w:val="24"/>
              </w:rPr>
            </w:pPr>
            <w:r>
              <w:rPr>
                <w:rFonts w:hint="eastAsia" w:ascii="宋体" w:hAnsi="宋体" w:eastAsia="宋体" w:cs="宋体"/>
                <w:sz w:val="24"/>
              </w:rPr>
              <w:t>（2）资信证明文件：根据招标文件第四部分评标标准提供。</w:t>
            </w:r>
          </w:p>
        </w:tc>
      </w:tr>
      <w:tr w14:paraId="2ABEF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right w:val="single" w:color="auto" w:sz="4" w:space="0"/>
            </w:tcBorders>
            <w:noWrap w:val="0"/>
            <w:vAlign w:val="center"/>
          </w:tcPr>
          <w:p w14:paraId="33002621">
            <w:pPr>
              <w:snapToGrid w:val="0"/>
              <w:jc w:val="center"/>
              <w:rPr>
                <w:rFonts w:hint="eastAsia" w:ascii="宋体" w:hAnsi="宋体" w:eastAsia="宋体" w:cs="宋体"/>
                <w:b/>
                <w:sz w:val="24"/>
              </w:rPr>
            </w:pPr>
            <w:r>
              <w:rPr>
                <w:rFonts w:hint="eastAsia" w:ascii="宋体" w:hAnsi="宋体" w:eastAsia="宋体" w:cs="宋体"/>
                <w:b/>
                <w:sz w:val="24"/>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42DA451">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53D4C1B">
            <w:pPr>
              <w:snapToGrid w:val="0"/>
              <w:spacing w:line="360" w:lineRule="auto"/>
              <w:rPr>
                <w:rFonts w:hint="eastAsia" w:ascii="宋体" w:hAnsi="宋体" w:eastAsia="宋体" w:cs="宋体"/>
                <w:sz w:val="24"/>
              </w:rPr>
            </w:pPr>
            <w:r>
              <w:rPr>
                <w:rFonts w:hint="eastAsia" w:ascii="宋体" w:hAnsi="宋体" w:eastAsia="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14:paraId="2B58194C">
            <w:pPr>
              <w:spacing w:line="360" w:lineRule="auto"/>
              <w:rPr>
                <w:rFonts w:hint="eastAsia" w:ascii="宋体" w:hAnsi="宋体" w:eastAsia="宋体" w:cs="宋体"/>
                <w:sz w:val="24"/>
              </w:rPr>
            </w:pPr>
            <w:r>
              <w:rPr>
                <w:rFonts w:hint="eastAsia" w:ascii="宋体" w:hAnsi="宋体" w:eastAsia="宋体" w:cs="宋体"/>
                <w:color w:val="000000"/>
                <w:kern w:val="0"/>
                <w:sz w:val="24"/>
              </w:rPr>
              <w:sym w:font="Wingdings" w:char="F0FE"/>
            </w:r>
            <w:r>
              <w:rPr>
                <w:rFonts w:hint="eastAsia" w:ascii="宋体" w:hAnsi="宋体" w:eastAsia="宋体" w:cs="宋体"/>
                <w:kern w:val="0"/>
                <w:sz w:val="24"/>
              </w:rPr>
              <w:t>A无</w:t>
            </w:r>
          </w:p>
          <w:p w14:paraId="2144B268">
            <w:pPr>
              <w:pStyle w:val="8"/>
              <w:rPr>
                <w:rFonts w:hint="eastAsia" w:ascii="宋体" w:hAnsi="宋体" w:eastAsia="宋体" w:cs="宋体"/>
                <w:kern w:val="0"/>
                <w:szCs w:val="24"/>
              </w:rPr>
            </w:pPr>
            <w:r>
              <w:rPr>
                <w:rFonts w:hint="eastAsia" w:ascii="宋体" w:hAnsi="宋体" w:eastAsia="宋体" w:cs="宋体"/>
                <w:kern w:val="0"/>
                <w:szCs w:val="24"/>
                <w:lang w:val="en-US"/>
              </w:rPr>
              <w:t>☐</w:t>
            </w:r>
            <w:r>
              <w:rPr>
                <w:rFonts w:hint="eastAsia" w:ascii="宋体" w:hAnsi="宋体" w:eastAsia="宋体" w:cs="宋体"/>
                <w:kern w:val="0"/>
                <w:szCs w:val="24"/>
              </w:rPr>
              <w:t>B</w:t>
            </w:r>
            <w:r>
              <w:rPr>
                <w:rFonts w:hint="eastAsia" w:ascii="宋体" w:hAnsi="宋体" w:eastAsia="宋体" w:cs="宋体"/>
                <w:kern w:val="0"/>
                <w:szCs w:val="24"/>
                <w:lang w:val="en-US"/>
              </w:rPr>
              <w:t xml:space="preserve"> 政府</w:t>
            </w:r>
            <w:r>
              <w:rPr>
                <w:rFonts w:hint="eastAsia" w:ascii="宋体" w:hAnsi="宋体" w:eastAsia="宋体" w:cs="宋体"/>
                <w:szCs w:val="24"/>
                <w:lang w:val="en-US"/>
              </w:rPr>
              <w:t>强制采购节能产品</w:t>
            </w:r>
            <w:r>
              <w:rPr>
                <w:rFonts w:hint="eastAsia" w:ascii="宋体" w:hAnsi="宋体" w:eastAsia="宋体" w:cs="宋体"/>
                <w:kern w:val="0"/>
                <w:szCs w:val="24"/>
              </w:rPr>
              <w:t>：</w:t>
            </w:r>
          </w:p>
          <w:p w14:paraId="180C53FA">
            <w:pPr>
              <w:pStyle w:val="8"/>
              <w:ind w:firstLine="480" w:firstLineChars="200"/>
              <w:rPr>
                <w:rFonts w:hint="eastAsia" w:ascii="宋体" w:hAnsi="宋体" w:eastAsia="宋体" w:cs="宋体"/>
                <w:szCs w:val="24"/>
                <w:u w:val="single"/>
                <w:lang w:val="en-US"/>
              </w:rPr>
            </w:pPr>
            <w:r>
              <w:rPr>
                <w:rFonts w:hint="eastAsia" w:ascii="宋体" w:hAnsi="宋体" w:eastAsia="宋体" w:cs="宋体"/>
                <w:szCs w:val="24"/>
              </w:rPr>
              <w:t>（</w:t>
            </w:r>
            <w:r>
              <w:rPr>
                <w:rFonts w:hint="eastAsia" w:ascii="宋体" w:hAnsi="宋体" w:eastAsia="宋体" w:cs="宋体"/>
                <w:szCs w:val="24"/>
                <w:lang w:val="en-US"/>
              </w:rPr>
              <w:t>1</w:t>
            </w:r>
            <w:r>
              <w:rPr>
                <w:rFonts w:hint="eastAsia" w:ascii="宋体" w:hAnsi="宋体" w:eastAsia="宋体" w:cs="宋体"/>
                <w:szCs w:val="24"/>
              </w:rPr>
              <w:t>）</w:t>
            </w:r>
            <w:r>
              <w:rPr>
                <w:rFonts w:hint="eastAsia" w:ascii="宋体" w:hAnsi="宋体" w:eastAsia="宋体" w:cs="宋体"/>
                <w:szCs w:val="24"/>
                <w:lang w:val="en-US"/>
              </w:rPr>
              <w:t>；</w:t>
            </w:r>
          </w:p>
          <w:p w14:paraId="17E5D7F8">
            <w:pPr>
              <w:pStyle w:val="8"/>
              <w:ind w:firstLine="480" w:firstLineChars="200"/>
              <w:rPr>
                <w:rFonts w:hint="eastAsia" w:ascii="宋体" w:hAnsi="宋体" w:eastAsia="宋体" w:cs="宋体"/>
                <w:szCs w:val="24"/>
                <w:lang w:val="en-US"/>
              </w:rPr>
            </w:pPr>
            <w:r>
              <w:rPr>
                <w:rFonts w:hint="eastAsia" w:ascii="宋体" w:hAnsi="宋体" w:eastAsia="宋体" w:cs="宋体"/>
                <w:szCs w:val="24"/>
                <w:lang w:val="en-US"/>
              </w:rPr>
              <w:t>（2）……</w:t>
            </w:r>
          </w:p>
          <w:p w14:paraId="58925DB0">
            <w:pPr>
              <w:pStyle w:val="8"/>
              <w:rPr>
                <w:rFonts w:hint="eastAsia" w:ascii="宋体" w:hAnsi="宋体" w:eastAsia="宋体" w:cs="宋体"/>
                <w:kern w:val="0"/>
                <w:szCs w:val="24"/>
              </w:rPr>
            </w:pPr>
            <w:r>
              <w:rPr>
                <w:rFonts w:hint="eastAsia" w:ascii="宋体" w:hAnsi="宋体" w:eastAsia="宋体" w:cs="宋体"/>
                <w:kern w:val="0"/>
                <w:szCs w:val="24"/>
                <w:lang w:val="en-US"/>
              </w:rPr>
              <w:t xml:space="preserve">☐C </w:t>
            </w:r>
            <w:r>
              <w:rPr>
                <w:rFonts w:hint="eastAsia" w:ascii="宋体" w:hAnsi="宋体" w:eastAsia="宋体" w:cs="宋体"/>
                <w:szCs w:val="24"/>
                <w:lang w:val="en-US"/>
              </w:rPr>
              <w:t>政府优先采购节能产品</w:t>
            </w:r>
            <w:r>
              <w:rPr>
                <w:rFonts w:hint="eastAsia" w:ascii="宋体" w:hAnsi="宋体" w:eastAsia="宋体" w:cs="宋体"/>
                <w:kern w:val="0"/>
                <w:szCs w:val="24"/>
              </w:rPr>
              <w:t>：</w:t>
            </w:r>
          </w:p>
          <w:p w14:paraId="1CD5F5C2">
            <w:pPr>
              <w:pStyle w:val="8"/>
              <w:ind w:firstLine="480" w:firstLineChars="200"/>
              <w:rPr>
                <w:rFonts w:hint="eastAsia" w:ascii="宋体" w:hAnsi="宋体" w:eastAsia="宋体" w:cs="宋体"/>
                <w:szCs w:val="24"/>
                <w:u w:val="single"/>
                <w:lang w:val="en-US"/>
              </w:rPr>
            </w:pPr>
            <w:r>
              <w:rPr>
                <w:rFonts w:hint="eastAsia" w:ascii="宋体" w:hAnsi="宋体" w:eastAsia="宋体" w:cs="宋体"/>
                <w:kern w:val="0"/>
                <w:szCs w:val="24"/>
                <w:lang w:val="en-US"/>
              </w:rPr>
              <w:t>（1）</w:t>
            </w:r>
            <w:r>
              <w:rPr>
                <w:rFonts w:hint="eastAsia" w:ascii="宋体" w:hAnsi="宋体" w:eastAsia="宋体" w:cs="宋体"/>
                <w:szCs w:val="24"/>
                <w:lang w:val="en-US"/>
              </w:rPr>
              <w:t>；</w:t>
            </w:r>
          </w:p>
          <w:p w14:paraId="4B10E6F7">
            <w:pPr>
              <w:pStyle w:val="8"/>
              <w:ind w:firstLine="480" w:firstLineChars="200"/>
              <w:rPr>
                <w:rFonts w:hint="eastAsia" w:ascii="宋体" w:hAnsi="宋体" w:eastAsia="宋体" w:cs="宋体"/>
                <w:szCs w:val="24"/>
                <w:lang w:val="en-US"/>
              </w:rPr>
            </w:pPr>
            <w:r>
              <w:rPr>
                <w:rFonts w:hint="eastAsia" w:ascii="宋体" w:hAnsi="宋体" w:eastAsia="宋体" w:cs="宋体"/>
                <w:szCs w:val="24"/>
                <w:lang w:val="en-US"/>
              </w:rPr>
              <w:t>（2）……</w:t>
            </w:r>
          </w:p>
          <w:p w14:paraId="616BDD49">
            <w:pPr>
              <w:pStyle w:val="8"/>
              <w:rPr>
                <w:rFonts w:hint="eastAsia" w:ascii="宋体" w:hAnsi="宋体" w:eastAsia="宋体" w:cs="宋体"/>
                <w:kern w:val="0"/>
                <w:szCs w:val="24"/>
              </w:rPr>
            </w:pPr>
            <w:r>
              <w:rPr>
                <w:rFonts w:hint="eastAsia" w:ascii="宋体" w:hAnsi="宋体" w:eastAsia="宋体" w:cs="宋体"/>
                <w:kern w:val="0"/>
                <w:szCs w:val="24"/>
                <w:lang w:val="en-US"/>
              </w:rPr>
              <w:t xml:space="preserve">☐D </w:t>
            </w:r>
            <w:r>
              <w:rPr>
                <w:rFonts w:hint="eastAsia" w:ascii="宋体" w:hAnsi="宋体" w:eastAsia="宋体" w:cs="宋体"/>
                <w:szCs w:val="24"/>
                <w:lang w:val="en-US"/>
              </w:rPr>
              <w:t>政府优先采购环境标志产品</w:t>
            </w:r>
            <w:r>
              <w:rPr>
                <w:rFonts w:hint="eastAsia" w:ascii="宋体" w:hAnsi="宋体" w:eastAsia="宋体" w:cs="宋体"/>
                <w:kern w:val="0"/>
                <w:szCs w:val="24"/>
              </w:rPr>
              <w:t>：</w:t>
            </w:r>
          </w:p>
          <w:p w14:paraId="21293FBC">
            <w:pPr>
              <w:pStyle w:val="8"/>
              <w:ind w:firstLine="480" w:firstLineChars="200"/>
              <w:rPr>
                <w:rFonts w:hint="eastAsia" w:ascii="宋体" w:hAnsi="宋体" w:eastAsia="宋体" w:cs="宋体"/>
                <w:szCs w:val="24"/>
                <w:u w:val="single"/>
                <w:lang w:val="en-US"/>
              </w:rPr>
            </w:pPr>
            <w:r>
              <w:rPr>
                <w:rFonts w:hint="eastAsia" w:ascii="宋体" w:hAnsi="宋体" w:eastAsia="宋体" w:cs="宋体"/>
                <w:kern w:val="0"/>
                <w:szCs w:val="24"/>
                <w:lang w:val="en-US"/>
              </w:rPr>
              <w:t>（1）</w:t>
            </w:r>
            <w:r>
              <w:rPr>
                <w:rFonts w:hint="eastAsia" w:ascii="宋体" w:hAnsi="宋体" w:eastAsia="宋体" w:cs="宋体"/>
                <w:szCs w:val="24"/>
                <w:lang w:val="en-US"/>
              </w:rPr>
              <w:t>；</w:t>
            </w:r>
          </w:p>
          <w:p w14:paraId="1B26E3AC">
            <w:pPr>
              <w:pStyle w:val="8"/>
              <w:ind w:firstLine="480" w:firstLineChars="200"/>
              <w:rPr>
                <w:rFonts w:hint="eastAsia" w:ascii="宋体" w:hAnsi="宋体" w:eastAsia="宋体" w:cs="宋体"/>
              </w:rPr>
            </w:pPr>
            <w:r>
              <w:rPr>
                <w:rFonts w:hint="eastAsia" w:ascii="宋体" w:hAnsi="宋体" w:eastAsia="宋体" w:cs="宋体"/>
                <w:szCs w:val="24"/>
                <w:lang w:val="en-US"/>
              </w:rPr>
              <w:t>（2）……</w:t>
            </w:r>
          </w:p>
        </w:tc>
      </w:tr>
      <w:tr w14:paraId="752C5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auto" w:sz="4" w:space="0"/>
              <w:bottom w:val="single" w:color="auto" w:sz="4" w:space="0"/>
              <w:right w:val="single" w:color="auto" w:sz="4" w:space="0"/>
            </w:tcBorders>
            <w:noWrap w:val="0"/>
            <w:vAlign w:val="center"/>
          </w:tcPr>
          <w:p w14:paraId="22FBFABC">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92F96C">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674EB7E">
            <w:pPr>
              <w:adjustRightInd/>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投标报价包含完成本采购文件所述的全部项目实施内容所需的全部费用，包括工资、奖金、福利、社会五险、人身意外险、服装、装备、培训、住宿、交通工具、税金、高温补贴等完成本项目所需要的所有费用均计入报价。《开标一览表》是报价的唯一载体。</w:t>
            </w:r>
          </w:p>
          <w:p w14:paraId="6B9BDF0E">
            <w:pPr>
              <w:adjustRightInd/>
              <w:spacing w:line="360" w:lineRule="auto"/>
              <w:ind w:firstLine="480" w:firstLineChars="200"/>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。投标文件中价格全部采用人民币报价。招标文件未列明，而投标人认为必需的费用也需列入报价。</w:t>
            </w:r>
          </w:p>
          <w:p w14:paraId="13D6FC5C">
            <w:pPr>
              <w:adjustRightInd/>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3CAA8AB7">
            <w:pPr>
              <w:adjustRightInd/>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14:paraId="2020D729">
            <w:pPr>
              <w:adjustRightInd/>
              <w:spacing w:line="360" w:lineRule="auto"/>
              <w:ind w:firstLine="477" w:firstLineChars="198"/>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14:paraId="1CFC924B">
            <w:pPr>
              <w:adjustRightInd/>
              <w:spacing w:line="360" w:lineRule="auto"/>
              <w:ind w:firstLine="477" w:firstLineChars="198"/>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kern w:val="0"/>
                <w:sz w:val="24"/>
                <w:lang w:val="zh-CN"/>
              </w:rPr>
              <w:t>；</w:t>
            </w:r>
          </w:p>
          <w:p w14:paraId="411F2686">
            <w:pPr>
              <w:adjustRightInd/>
              <w:spacing w:line="360" w:lineRule="auto"/>
              <w:ind w:firstLine="477" w:firstLineChars="198"/>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14:paraId="66F4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restart"/>
            <w:tcBorders>
              <w:top w:val="single" w:color="auto" w:sz="4" w:space="0"/>
              <w:left w:val="single" w:color="000000" w:sz="8" w:space="0"/>
              <w:right w:val="single" w:color="000000" w:sz="2" w:space="0"/>
            </w:tcBorders>
            <w:noWrap w:val="0"/>
            <w:vAlign w:val="center"/>
          </w:tcPr>
          <w:p w14:paraId="6345971E">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843" w:type="dxa"/>
            <w:vMerge w:val="restart"/>
            <w:tcBorders>
              <w:top w:val="single" w:color="000000" w:sz="8" w:space="0"/>
              <w:left w:val="single" w:color="000000" w:sz="2" w:space="0"/>
              <w:right w:val="single" w:color="000000" w:sz="8" w:space="0"/>
            </w:tcBorders>
            <w:noWrap w:val="0"/>
            <w:vAlign w:val="center"/>
          </w:tcPr>
          <w:p w14:paraId="4F309645">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8D3AE57">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34FD2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center"/>
          </w:tcPr>
          <w:p w14:paraId="6BB423FB">
            <w:pPr>
              <w:spacing w:line="360" w:lineRule="auto"/>
              <w:ind w:firstLine="420" w:firstLineChars="200"/>
              <w:jc w:val="center"/>
              <w:rPr>
                <w:rFonts w:hint="eastAsia" w:ascii="宋体" w:hAnsi="宋体" w:eastAsia="宋体" w:cs="宋体"/>
              </w:rPr>
            </w:pPr>
          </w:p>
        </w:tc>
        <w:tc>
          <w:tcPr>
            <w:tcW w:w="1843" w:type="dxa"/>
            <w:vMerge w:val="continue"/>
            <w:tcBorders>
              <w:left w:val="single" w:color="000000" w:sz="2" w:space="0"/>
              <w:right w:val="single" w:color="000000" w:sz="8" w:space="0"/>
            </w:tcBorders>
            <w:noWrap w:val="0"/>
            <w:vAlign w:val="center"/>
          </w:tcPr>
          <w:p w14:paraId="15EB4D1A">
            <w:pPr>
              <w:spacing w:line="360" w:lineRule="auto"/>
              <w:ind w:firstLine="420" w:firstLineChars="200"/>
              <w:rPr>
                <w:rFonts w:hint="eastAsia" w:ascii="宋体" w:hAnsi="宋体" w:eastAsia="宋体" w:cs="宋体"/>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485F872">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196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8"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80C992">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3DC88DE">
            <w:pPr>
              <w:snapToGrid w:val="0"/>
              <w:spacing w:line="360" w:lineRule="auto"/>
              <w:jc w:val="center"/>
              <w:rPr>
                <w:rFonts w:hint="eastAsia" w:ascii="宋体" w:hAnsi="宋体" w:eastAsia="宋体" w:cs="宋体"/>
                <w:b/>
                <w:sz w:val="24"/>
              </w:rPr>
            </w:pPr>
            <w:r>
              <w:rPr>
                <w:rFonts w:hint="eastAsia" w:ascii="宋体" w:hAnsi="宋体" w:eastAsia="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30383B2">
            <w:pPr>
              <w:pStyle w:val="12"/>
              <w:snapToGrid w:val="0"/>
              <w:spacing w:line="300" w:lineRule="auto"/>
              <w:ind w:firstLine="480" w:firstLineChars="200"/>
              <w:rPr>
                <w:rFonts w:hint="eastAsia" w:ascii="宋体" w:hAnsi="宋体" w:eastAsia="宋体" w:cs="宋体"/>
                <w:color w:val="000000"/>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lang w:eastAsia="zh-CN"/>
              </w:rPr>
              <w:t>不收取</w:t>
            </w:r>
            <w:r>
              <w:rPr>
                <w:rStyle w:val="24"/>
                <w:rFonts w:hint="eastAsia" w:ascii="宋体" w:hAnsi="宋体" w:eastAsia="宋体" w:cs="宋体"/>
                <w:color w:val="auto"/>
              </w:rPr>
              <w:t>，</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kern w:val="28"/>
                <w:sz w:val="24"/>
                <w:szCs w:val="24"/>
                <w:u w:val="single"/>
                <w:lang w:eastAsia="zh-CN"/>
              </w:rPr>
              <w:t>/</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14:paraId="082B2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D55623E">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08253A2">
            <w:pPr>
              <w:snapToGrid w:val="0"/>
              <w:spacing w:line="360" w:lineRule="auto"/>
              <w:jc w:val="center"/>
              <w:rPr>
                <w:rFonts w:hint="eastAsia" w:ascii="宋体" w:hAnsi="宋体" w:eastAsia="宋体" w:cs="宋体"/>
                <w:b/>
                <w:color w:val="000000"/>
                <w:sz w:val="24"/>
              </w:rPr>
            </w:pPr>
            <w:r>
              <w:rPr>
                <w:rFonts w:hint="eastAsia" w:ascii="宋体" w:hAnsi="宋体" w:eastAsia="宋体" w:cs="宋体"/>
                <w:b/>
                <w:sz w:val="24"/>
              </w:rPr>
              <w:t>投标费用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AF73A2D">
            <w:pPr>
              <w:pStyle w:val="12"/>
              <w:snapToGrid w:val="0"/>
              <w:spacing w:line="300" w:lineRule="auto"/>
              <w:rPr>
                <w:rFonts w:hint="eastAsia" w:ascii="宋体" w:hAnsi="宋体" w:eastAsia="宋体" w:cs="宋体"/>
                <w:color w:val="auto"/>
                <w:sz w:val="24"/>
              </w:rPr>
            </w:pPr>
            <w:r>
              <w:rPr>
                <w:rFonts w:hint="eastAsia" w:ascii="宋体" w:hAnsi="宋体" w:eastAsia="宋体" w:cs="宋体"/>
                <w:color w:val="auto"/>
                <w:sz w:val="24"/>
              </w:rPr>
              <w:t>投标人需自行承担涉及投标的一切费用；</w:t>
            </w:r>
          </w:p>
          <w:p w14:paraId="4E985EAD">
            <w:pPr>
              <w:pStyle w:val="12"/>
              <w:snapToGrid w:val="0"/>
              <w:spacing w:line="300" w:lineRule="auto"/>
              <w:rPr>
                <w:rFonts w:hint="eastAsia" w:ascii="宋体" w:hAnsi="宋体" w:eastAsia="宋体" w:cs="宋体"/>
                <w:sz w:val="24"/>
              </w:rPr>
            </w:pPr>
            <w:r>
              <w:rPr>
                <w:rFonts w:hint="eastAsia" w:ascii="宋体" w:hAnsi="宋体" w:eastAsia="宋体" w:cs="宋体"/>
                <w:color w:val="auto"/>
                <w:sz w:val="24"/>
              </w:rPr>
              <w:t>本项目的采购代理费由中标人支付。采购代理费计费标准：按计价格【2002】1980号文件</w:t>
            </w:r>
            <w:r>
              <w:rPr>
                <w:rFonts w:hint="eastAsia" w:ascii="宋体" w:hAnsi="宋体" w:eastAsia="宋体" w:cs="宋体"/>
                <w:color w:val="auto"/>
                <w:sz w:val="24"/>
                <w:lang w:val="en-US" w:eastAsia="zh-CN"/>
              </w:rPr>
              <w:t>标准</w:t>
            </w:r>
            <w:r>
              <w:rPr>
                <w:rFonts w:hint="eastAsia" w:hAnsi="宋体" w:cs="宋体"/>
                <w:color w:val="auto"/>
                <w:sz w:val="24"/>
                <w:lang w:val="en-US" w:eastAsia="zh-CN"/>
              </w:rPr>
              <w:t>的75%</w:t>
            </w:r>
            <w:r>
              <w:rPr>
                <w:rFonts w:hint="eastAsia" w:ascii="宋体" w:hAnsi="宋体" w:eastAsia="宋体" w:cs="宋体"/>
                <w:color w:val="auto"/>
                <w:sz w:val="24"/>
                <w:lang w:val="en-US" w:eastAsia="zh-CN"/>
              </w:rPr>
              <w:t>计取</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不足3000按3000元计取。</w:t>
            </w:r>
            <w:r>
              <w:rPr>
                <w:rFonts w:hint="eastAsia" w:ascii="宋体" w:hAnsi="宋体" w:eastAsia="宋体" w:cs="宋体"/>
                <w:sz w:val="24"/>
              </w:rPr>
              <w:t>在领取中标通知书时由中标人一次性向采购代理机构付清</w:t>
            </w:r>
            <w:r>
              <w:rPr>
                <w:rFonts w:hint="eastAsia" w:ascii="宋体" w:hAnsi="宋体" w:eastAsia="宋体" w:cs="宋体"/>
                <w:sz w:val="24"/>
                <w:lang w:eastAsia="zh-CN"/>
              </w:rPr>
              <w:t>。</w:t>
            </w:r>
          </w:p>
        </w:tc>
      </w:tr>
      <w:tr w14:paraId="298A4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trPr>
        <w:tc>
          <w:tcPr>
            <w:tcW w:w="629" w:type="dxa"/>
            <w:vMerge w:val="restart"/>
            <w:tcBorders>
              <w:top w:val="single" w:color="auto" w:sz="4" w:space="0"/>
              <w:left w:val="single" w:color="000000" w:sz="8" w:space="0"/>
              <w:right w:val="single" w:color="000000" w:sz="2" w:space="0"/>
            </w:tcBorders>
            <w:noWrap w:val="0"/>
            <w:vAlign w:val="center"/>
          </w:tcPr>
          <w:p w14:paraId="62EE719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14</w:t>
            </w:r>
          </w:p>
        </w:tc>
        <w:tc>
          <w:tcPr>
            <w:tcW w:w="1843" w:type="dxa"/>
            <w:vMerge w:val="restart"/>
            <w:tcBorders>
              <w:top w:val="single" w:color="000000" w:sz="8" w:space="0"/>
              <w:left w:val="single" w:color="000000" w:sz="2" w:space="0"/>
              <w:right w:val="single" w:color="000000" w:sz="8" w:space="0"/>
            </w:tcBorders>
            <w:noWrap w:val="0"/>
            <w:vAlign w:val="center"/>
          </w:tcPr>
          <w:p w14:paraId="0F0ECADA">
            <w:pPr>
              <w:snapToGrid w:val="0"/>
              <w:spacing w:line="400" w:lineRule="exact"/>
              <w:jc w:val="center"/>
              <w:rPr>
                <w:rFonts w:hint="eastAsia" w:ascii="宋体" w:hAnsi="宋体" w:eastAsia="宋体" w:cs="宋体"/>
                <w:b/>
                <w:sz w:val="24"/>
              </w:rPr>
            </w:pPr>
            <w:r>
              <w:rPr>
                <w:rFonts w:hint="eastAsia" w:ascii="宋体" w:hAnsi="宋体" w:eastAsia="宋体" w:cs="宋体"/>
                <w:b/>
                <w:sz w:val="24"/>
              </w:rPr>
              <w:t>联合体投标说明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CF991B3">
            <w:pPr>
              <w:pStyle w:val="12"/>
              <w:snapToGrid w:val="0"/>
              <w:spacing w:line="300" w:lineRule="auto"/>
              <w:rPr>
                <w:rFonts w:hint="eastAsia" w:ascii="宋体" w:hAnsi="宋体" w:eastAsia="宋体" w:cs="宋体"/>
                <w:sz w:val="24"/>
              </w:rPr>
            </w:pPr>
            <w:r>
              <w:rPr>
                <w:rFonts w:hint="eastAsia" w:ascii="宋体" w:hAnsi="宋体" w:eastAsia="宋体" w:cs="宋体"/>
                <w:sz w:val="24"/>
              </w:rPr>
              <w:t>以联合体形式投标的，提供联合协议，格式见采购文件第六部分。供应商不以联合体形式投标的，则无需提供。</w:t>
            </w:r>
          </w:p>
        </w:tc>
      </w:tr>
      <w:tr w14:paraId="3BC76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right w:val="single" w:color="000000" w:sz="2" w:space="0"/>
            </w:tcBorders>
            <w:noWrap w:val="0"/>
            <w:vAlign w:val="center"/>
          </w:tcPr>
          <w:p w14:paraId="112A1D0F">
            <w:pPr>
              <w:snapToGrid w:val="0"/>
              <w:spacing w:line="360" w:lineRule="auto"/>
              <w:jc w:val="center"/>
              <w:rPr>
                <w:rFonts w:hint="eastAsia" w:ascii="宋体" w:hAnsi="宋体" w:eastAsia="宋体" w:cs="宋体"/>
                <w:color w:val="000000"/>
                <w:sz w:val="24"/>
              </w:rPr>
            </w:pPr>
          </w:p>
        </w:tc>
        <w:tc>
          <w:tcPr>
            <w:tcW w:w="1843" w:type="dxa"/>
            <w:vMerge w:val="continue"/>
            <w:tcBorders>
              <w:left w:val="single" w:color="000000" w:sz="2" w:space="0"/>
              <w:right w:val="single" w:color="000000" w:sz="8" w:space="0"/>
            </w:tcBorders>
            <w:noWrap w:val="0"/>
            <w:vAlign w:val="center"/>
          </w:tcPr>
          <w:p w14:paraId="61CF752B">
            <w:pPr>
              <w:snapToGrid w:val="0"/>
              <w:spacing w:line="400" w:lineRule="exact"/>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40949F0">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t>业绩证明材料</w:t>
            </w:r>
          </w:p>
          <w:p w14:paraId="54F9575B">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t>☐联合体投标的，按联合体协议约定的分工内容出具相应的业绩证明材料。承担相同工作的各方或工作内容存在部 分相同的，业绩数量以提供材料较少的一方为准。</w:t>
            </w:r>
          </w:p>
          <w:p w14:paraId="5798B99B">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sym w:font="Wingdings" w:char="00FE"/>
            </w:r>
            <w:r>
              <w:rPr>
                <w:rFonts w:hint="eastAsia" w:ascii="宋体" w:hAnsi="宋体" w:eastAsia="宋体" w:cs="宋体"/>
                <w:kern w:val="28"/>
                <w:sz w:val="24"/>
                <w:szCs w:val="24"/>
              </w:rPr>
              <w:t>联合体投标的，由联合体牵头方出具相应的业绩证明材料。</w:t>
            </w:r>
          </w:p>
          <w:p w14:paraId="3D3FFDE4">
            <w:pPr>
              <w:pStyle w:val="12"/>
              <w:snapToGrid w:val="0"/>
              <w:spacing w:line="400" w:lineRule="exact"/>
              <w:rPr>
                <w:rFonts w:hint="eastAsia" w:ascii="宋体" w:hAnsi="宋体" w:eastAsia="宋体" w:cs="宋体"/>
                <w:sz w:val="24"/>
              </w:rPr>
            </w:pPr>
            <w:r>
              <w:rPr>
                <w:rFonts w:hint="eastAsia" w:ascii="宋体" w:hAnsi="宋体" w:eastAsia="宋体" w:cs="宋体"/>
                <w:kern w:val="28"/>
                <w:sz w:val="24"/>
                <w:szCs w:val="24"/>
              </w:rPr>
              <w:t>☐其他规定：</w:t>
            </w:r>
            <w:r>
              <w:rPr>
                <w:rFonts w:hint="eastAsia" w:ascii="宋体" w:hAnsi="宋体" w:eastAsia="宋体" w:cs="宋体"/>
                <w:kern w:val="28"/>
                <w:sz w:val="24"/>
                <w:szCs w:val="24"/>
                <w:u w:val="single"/>
              </w:rPr>
              <w:t xml:space="preserve">                 </w:t>
            </w:r>
          </w:p>
        </w:tc>
      </w:tr>
      <w:tr w14:paraId="13639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629" w:type="dxa"/>
            <w:vMerge w:val="continue"/>
            <w:tcBorders>
              <w:left w:val="single" w:color="000000" w:sz="8" w:space="0"/>
              <w:bottom w:val="single" w:color="auto" w:sz="4" w:space="0"/>
              <w:right w:val="single" w:color="000000" w:sz="2" w:space="0"/>
            </w:tcBorders>
            <w:noWrap w:val="0"/>
            <w:vAlign w:val="center"/>
          </w:tcPr>
          <w:p w14:paraId="4F79B4D3">
            <w:pPr>
              <w:snapToGrid w:val="0"/>
              <w:spacing w:line="360" w:lineRule="auto"/>
              <w:jc w:val="center"/>
              <w:rPr>
                <w:rFonts w:hint="eastAsia" w:ascii="宋体" w:hAnsi="宋体" w:eastAsia="宋体" w:cs="宋体"/>
                <w:color w:val="000000"/>
                <w:sz w:val="24"/>
              </w:rPr>
            </w:pPr>
          </w:p>
        </w:tc>
        <w:tc>
          <w:tcPr>
            <w:tcW w:w="1843" w:type="dxa"/>
            <w:vMerge w:val="continue"/>
            <w:tcBorders>
              <w:left w:val="single" w:color="000000" w:sz="2" w:space="0"/>
              <w:bottom w:val="single" w:color="000000" w:sz="8" w:space="0"/>
              <w:right w:val="single" w:color="000000" w:sz="8" w:space="0"/>
            </w:tcBorders>
            <w:noWrap w:val="0"/>
            <w:vAlign w:val="center"/>
          </w:tcPr>
          <w:p w14:paraId="6979643C">
            <w:pPr>
              <w:snapToGrid w:val="0"/>
              <w:spacing w:line="400" w:lineRule="exact"/>
              <w:jc w:val="center"/>
              <w:rPr>
                <w:rFonts w:hint="eastAsia" w:ascii="宋体" w:hAnsi="宋体" w:eastAsia="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FA3BB72">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t>其他资信证明材料</w:t>
            </w:r>
          </w:p>
          <w:p w14:paraId="0D9FB2F2">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t>☐联合体投标的，联合体各方均需按招标文件第四部分评标标准要求提供资信证明文件，否则视为不符合相关要求。</w:t>
            </w:r>
          </w:p>
          <w:p w14:paraId="009447F4">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sym w:font="Wingdings" w:char="00FE"/>
            </w:r>
            <w:r>
              <w:rPr>
                <w:rFonts w:hint="eastAsia" w:ascii="宋体" w:hAnsi="宋体" w:eastAsia="宋体" w:cs="宋体"/>
                <w:kern w:val="28"/>
                <w:sz w:val="24"/>
                <w:szCs w:val="24"/>
              </w:rPr>
              <w:t>联合体投标的，联合体牵头方或者联合体成员根据分工按招标文件第四部分评标标准要求提供资信证明文件的，视为符合了相关要求。</w:t>
            </w:r>
          </w:p>
          <w:p w14:paraId="40B75EA0">
            <w:pPr>
              <w:pStyle w:val="12"/>
              <w:snapToGrid w:val="0"/>
              <w:spacing w:line="400" w:lineRule="exact"/>
              <w:rPr>
                <w:rFonts w:hint="eastAsia" w:ascii="宋体" w:hAnsi="宋体" w:eastAsia="宋体" w:cs="宋体"/>
                <w:kern w:val="28"/>
                <w:sz w:val="24"/>
                <w:szCs w:val="24"/>
              </w:rPr>
            </w:pPr>
            <w:r>
              <w:rPr>
                <w:rFonts w:hint="eastAsia" w:ascii="宋体" w:hAnsi="宋体" w:eastAsia="宋体" w:cs="宋体"/>
                <w:kern w:val="28"/>
                <w:sz w:val="24"/>
                <w:szCs w:val="24"/>
              </w:rPr>
              <w:t>☐其他规定：</w:t>
            </w:r>
            <w:r>
              <w:rPr>
                <w:rFonts w:hint="eastAsia" w:ascii="宋体" w:hAnsi="宋体" w:eastAsia="宋体" w:cs="宋体"/>
                <w:kern w:val="28"/>
                <w:sz w:val="24"/>
                <w:szCs w:val="24"/>
                <w:u w:val="single"/>
              </w:rPr>
              <w:t xml:space="preserve">                 </w:t>
            </w:r>
          </w:p>
        </w:tc>
      </w:tr>
    </w:tbl>
    <w:p w14:paraId="07468950">
      <w:pPr>
        <w:snapToGrid w:val="0"/>
        <w:spacing w:line="360" w:lineRule="auto"/>
        <w:jc w:val="center"/>
        <w:rPr>
          <w:rFonts w:hint="eastAsia" w:ascii="宋体" w:hAnsi="宋体" w:eastAsia="宋体" w:cs="宋体"/>
          <w:b/>
          <w:sz w:val="32"/>
          <w:szCs w:val="20"/>
        </w:rPr>
      </w:pPr>
    </w:p>
    <w:bookmarkEnd w:id="10"/>
    <w:p w14:paraId="2A73A2A6">
      <w:pPr>
        <w:adjustRightInd/>
        <w:spacing w:line="360" w:lineRule="auto"/>
        <w:jc w:val="center"/>
        <w:outlineLvl w:val="0"/>
        <w:rPr>
          <w:rFonts w:hint="eastAsia" w:ascii="宋体" w:hAnsi="宋体" w:eastAsia="宋体" w:cs="宋体"/>
          <w:b/>
          <w:sz w:val="32"/>
          <w:szCs w:val="20"/>
        </w:rPr>
      </w:pPr>
      <w:bookmarkStart w:id="11" w:name="_Toc164416483"/>
      <w:bookmarkStart w:id="12" w:name="第三部分"/>
      <w:r>
        <w:rPr>
          <w:rFonts w:hint="eastAsia" w:ascii="宋体" w:hAnsi="宋体" w:eastAsia="宋体" w:cs="宋体"/>
          <w:b/>
          <w:sz w:val="32"/>
          <w:szCs w:val="20"/>
        </w:rPr>
        <w:br w:type="page"/>
      </w:r>
      <w:r>
        <w:rPr>
          <w:rFonts w:hint="eastAsia" w:ascii="宋体" w:hAnsi="宋体" w:eastAsia="宋体" w:cs="宋体"/>
          <w:b/>
          <w:sz w:val="32"/>
          <w:szCs w:val="20"/>
        </w:rPr>
        <w:t>一、总则</w:t>
      </w:r>
    </w:p>
    <w:p w14:paraId="2F85DD63">
      <w:pPr>
        <w:snapToGrid w:val="0"/>
        <w:spacing w:line="360" w:lineRule="auto"/>
        <w:jc w:val="left"/>
        <w:outlineLvl w:val="1"/>
        <w:rPr>
          <w:rFonts w:hint="eastAsia" w:ascii="宋体" w:hAnsi="宋体" w:eastAsia="宋体" w:cs="宋体"/>
          <w:b/>
          <w:sz w:val="24"/>
        </w:rPr>
      </w:pPr>
      <w:r>
        <w:rPr>
          <w:rFonts w:hint="eastAsia" w:ascii="宋体" w:hAnsi="宋体" w:eastAsia="宋体" w:cs="宋体"/>
          <w:b/>
          <w:sz w:val="24"/>
        </w:rPr>
        <w:t>1.适用范围</w:t>
      </w:r>
    </w:p>
    <w:p w14:paraId="110A4AE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39348BB5">
      <w:pPr>
        <w:snapToGrid w:val="0"/>
        <w:spacing w:line="360" w:lineRule="auto"/>
        <w:jc w:val="left"/>
        <w:rPr>
          <w:rFonts w:hint="eastAsia" w:ascii="宋体" w:hAnsi="宋体" w:eastAsia="宋体" w:cs="宋体"/>
          <w:sz w:val="24"/>
        </w:rPr>
      </w:pPr>
      <w:r>
        <w:rPr>
          <w:rFonts w:hint="eastAsia" w:ascii="宋体" w:hAnsi="宋体" w:eastAsia="宋体" w:cs="宋体"/>
          <w:b/>
          <w:sz w:val="24"/>
        </w:rPr>
        <w:t>2.定义</w:t>
      </w:r>
    </w:p>
    <w:p w14:paraId="4B63AE4D">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261AC820">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7A8807F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14:paraId="61F9F357">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EDA9F0C">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765C81">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72E33BBB">
      <w:pPr>
        <w:spacing w:line="360" w:lineRule="auto"/>
        <w:ind w:firstLine="480" w:firstLineChars="200"/>
        <w:rPr>
          <w:rFonts w:hint="eastAsia" w:ascii="宋体" w:hAnsi="宋体" w:eastAsia="宋体" w:cs="宋体"/>
          <w:sz w:val="24"/>
        </w:rPr>
      </w:pPr>
      <w:r>
        <w:rPr>
          <w:rFonts w:hint="eastAsia" w:ascii="宋体" w:hAnsi="宋体" w:eastAsia="宋体" w:cs="宋体"/>
          <w:sz w:val="24"/>
        </w:rPr>
        <w:t>2.7 “▲”系指实质性要求条款，“★”系产品采购项目中单一产品或核心产品，“</w:t>
      </w:r>
      <w:r>
        <w:rPr>
          <w:rFonts w:hint="eastAsia" w:ascii="宋体" w:hAnsi="宋体" w:eastAsia="宋体" w:cs="宋体"/>
          <w:vanish/>
          <w:kern w:val="0"/>
          <w:sz w:val="24"/>
        </w:rPr>
        <w:t>&lt;</w:t>
      </w:r>
      <w:r>
        <w:rPr>
          <w:rFonts w:hint="eastAsia" w:ascii="宋体" w:hAnsi="宋体" w:eastAsia="宋体" w:cs="宋体"/>
          <w:color w:val="000000"/>
          <w:kern w:val="0"/>
          <w:sz w:val="24"/>
        </w:rPr>
        <w:sym w:font="Wingdings" w:char="F0FE"/>
      </w:r>
      <w:r>
        <w:rPr>
          <w:rFonts w:hint="eastAsia" w:ascii="宋体" w:hAnsi="宋体" w:eastAsia="宋体" w:cs="宋体"/>
          <w:vanish/>
          <w:kern w:val="0"/>
          <w:sz w:val="24"/>
        </w:rPr>
        <w:t>&gt;&lt;&gt;</w:t>
      </w:r>
      <w:r>
        <w:rPr>
          <w:rFonts w:hint="eastAsia" w:ascii="宋体" w:hAnsi="宋体" w:eastAsia="宋体" w:cs="宋体"/>
          <w:sz w:val="24"/>
        </w:rPr>
        <w:t>”系指适用本项目的要求，“</w:t>
      </w:r>
      <w:r>
        <w:rPr>
          <w:rFonts w:hint="eastAsia" w:ascii="宋体" w:hAnsi="宋体" w:eastAsia="宋体" w:cs="宋体"/>
          <w:vanish/>
          <w:kern w:val="0"/>
          <w:sz w:val="24"/>
        </w:rPr>
        <w:t>&lt;</w:t>
      </w:r>
      <w:r>
        <w:rPr>
          <w:rFonts w:hint="eastAsia" w:ascii="宋体" w:hAnsi="宋体" w:eastAsia="宋体" w:cs="宋体"/>
          <w:kern w:val="0"/>
          <w:sz w:val="24"/>
        </w:rPr>
        <w:t>☐</w:t>
      </w:r>
      <w:r>
        <w:rPr>
          <w:rFonts w:hint="eastAsia" w:ascii="宋体" w:hAnsi="宋体" w:eastAsia="宋体" w:cs="宋体"/>
          <w:vanish/>
          <w:kern w:val="0"/>
          <w:sz w:val="24"/>
        </w:rPr>
        <w:t>&gt;</w:t>
      </w:r>
      <w:r>
        <w:rPr>
          <w:rFonts w:hint="eastAsia" w:ascii="宋体" w:hAnsi="宋体" w:eastAsia="宋体" w:cs="宋体"/>
          <w:sz w:val="24"/>
        </w:rPr>
        <w:t>”系指不适用本项目的要求。</w:t>
      </w:r>
    </w:p>
    <w:p w14:paraId="5F83BFAB">
      <w:pPr>
        <w:spacing w:line="360" w:lineRule="auto"/>
        <w:rPr>
          <w:rFonts w:hint="eastAsia" w:ascii="宋体" w:hAnsi="宋体" w:eastAsia="宋体" w:cs="宋体"/>
          <w:sz w:val="24"/>
        </w:rPr>
      </w:pPr>
      <w:r>
        <w:rPr>
          <w:rFonts w:hint="eastAsia" w:ascii="宋体" w:hAnsi="宋体" w:eastAsia="宋体" w:cs="宋体"/>
          <w:b/>
          <w:sz w:val="24"/>
        </w:rPr>
        <w:t>3.采购项目需要落实的政府采购政策</w:t>
      </w:r>
    </w:p>
    <w:p w14:paraId="68120A35">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ABD1545">
      <w:pPr>
        <w:spacing w:line="360" w:lineRule="auto"/>
        <w:ind w:firstLine="480" w:firstLineChars="200"/>
        <w:rPr>
          <w:rFonts w:hint="eastAsia" w:ascii="宋体" w:hAnsi="宋体" w:eastAsia="宋体" w:cs="宋体"/>
          <w:sz w:val="24"/>
        </w:rPr>
      </w:pPr>
      <w:r>
        <w:rPr>
          <w:rFonts w:hint="eastAsia" w:ascii="宋体" w:hAnsi="宋体" w:eastAsia="宋体" w:cs="宋体"/>
          <w:sz w:val="24"/>
        </w:rPr>
        <w:t>3.2 支持绿色发展</w:t>
      </w:r>
    </w:p>
    <w:p w14:paraId="70A4B98F">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63754A78">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C2A55D2">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09CFA5">
      <w:pPr>
        <w:spacing w:line="360" w:lineRule="auto"/>
        <w:ind w:firstLine="480" w:firstLineChars="200"/>
        <w:rPr>
          <w:rFonts w:hint="eastAsia" w:ascii="宋体" w:hAnsi="宋体" w:eastAsia="宋体" w:cs="宋体"/>
          <w:sz w:val="24"/>
        </w:rPr>
      </w:pPr>
      <w:r>
        <w:rPr>
          <w:rFonts w:hint="eastAsia" w:ascii="宋体" w:hAnsi="宋体" w:eastAsia="宋体" w:cs="宋体"/>
          <w:sz w:val="24"/>
        </w:rPr>
        <w:t>3.3支持中小企业发展</w:t>
      </w:r>
    </w:p>
    <w:p w14:paraId="298784DF">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F9F4D7">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43BDF82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701074C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6FBC64E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7891B28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12867A8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693FE3B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1D902A7">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5DE6F31">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8AE76AD">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E7B11E">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C560D6">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37B3EAF9">
      <w:pPr>
        <w:spacing w:line="360" w:lineRule="auto"/>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34050BC9">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6BE25B8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8345C79">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3.5中小企业信用融资：</w:t>
      </w:r>
      <w:r>
        <w:rPr>
          <w:rFonts w:hint="eastAsia" w:ascii="宋体" w:hAnsi="宋体" w:eastAsia="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宋体" w:hAnsi="宋体" w:eastAsia="宋体" w:cs="宋体"/>
          <w:sz w:val="24"/>
        </w:rPr>
        <w:cr/>
      </w:r>
      <w:r>
        <w:rPr>
          <w:rFonts w:hint="eastAsia" w:ascii="宋体" w:hAnsi="宋体" w:eastAsia="宋体" w:cs="宋体"/>
          <w:b/>
          <w:sz w:val="24"/>
        </w:rPr>
        <w:t>4. 询问、质疑、投诉</w:t>
      </w:r>
    </w:p>
    <w:p w14:paraId="25AA149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6E077D6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958B0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67F46818">
      <w:pPr>
        <w:pStyle w:val="1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322BEAA4">
      <w:pPr>
        <w:pStyle w:val="12"/>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D9A4F92">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357465EA">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14:paraId="035089D0">
      <w:pPr>
        <w:pStyle w:val="12"/>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14:paraId="23A26386">
      <w:pPr>
        <w:pStyle w:val="12"/>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14:paraId="4C17031F">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4.2.3.1供应商的姓名或者名称、地址、邮编、联系人及联系电话；</w:t>
      </w:r>
    </w:p>
    <w:p w14:paraId="743297C2">
      <w:pPr>
        <w:pStyle w:val="6"/>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4.2.3.2质疑项目的名称、编号；</w:t>
      </w:r>
    </w:p>
    <w:p w14:paraId="1B2973CD">
      <w:pPr>
        <w:pStyle w:val="6"/>
        <w:adjustRightInd/>
        <w:snapToGrid/>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4.2.3.3具体、明确的质疑事项和与质疑事项相关的请求；</w:t>
      </w:r>
    </w:p>
    <w:p w14:paraId="2A9F71FD">
      <w:pPr>
        <w:pStyle w:val="6"/>
        <w:adjustRightInd/>
        <w:snapToGrid/>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4.2.3.4事实依据；</w:t>
      </w:r>
    </w:p>
    <w:p w14:paraId="6E9FAA42">
      <w:pPr>
        <w:pStyle w:val="6"/>
        <w:adjustRightInd/>
        <w:snapToGrid/>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4.2.3.5必要的法律依据；</w:t>
      </w:r>
    </w:p>
    <w:p w14:paraId="09518D41">
      <w:pPr>
        <w:pStyle w:val="6"/>
        <w:adjustRightInd/>
        <w:snapToGrid/>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4.2.3.6提出质疑的日期。</w:t>
      </w:r>
    </w:p>
    <w:p w14:paraId="486FD4AC">
      <w:pPr>
        <w:pStyle w:val="25"/>
        <w:shd w:val="clear" w:color="auto" w:fill="FFFFFF"/>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71882B43">
      <w:pPr>
        <w:pStyle w:val="25"/>
        <w:shd w:val="clear" w:color="auto" w:fill="FFFFFF"/>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rPr>
        <w:t>质疑函范本及制作说明详见附件2。</w:t>
      </w:r>
    </w:p>
    <w:p w14:paraId="66EDF867">
      <w:pPr>
        <w:pStyle w:val="25"/>
        <w:shd w:val="clear" w:color="auto" w:fill="FFFFFF"/>
        <w:snapToGrid w:val="0"/>
        <w:spacing w:after="240" w:afterAutospacing="0" w:line="360" w:lineRule="auto"/>
        <w:ind w:firstLine="518" w:firstLineChars="216"/>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057C3F20">
      <w:pPr>
        <w:pStyle w:val="25"/>
        <w:shd w:val="clear" w:color="auto" w:fill="FFFFFF"/>
        <w:snapToGrid w:val="0"/>
        <w:spacing w:after="240" w:afterAutospacing="0" w:line="360" w:lineRule="auto"/>
        <w:ind w:firstLine="518" w:firstLineChars="216"/>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5655A5FD">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4.3供应商投诉</w:t>
      </w:r>
    </w:p>
    <w:p w14:paraId="0B8B101D">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451CDB67">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40B8C672">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4FE36868">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4.3.5 以联合体形式参加政府采购活动的，其投诉应当由组成联合体的所有供应商共同提出。</w:t>
      </w:r>
    </w:p>
    <w:p w14:paraId="72BD2309">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投诉书范本及制作说明详见附件3。</w:t>
      </w:r>
    </w:p>
    <w:p w14:paraId="20647B46">
      <w:pPr>
        <w:pStyle w:val="25"/>
        <w:shd w:val="clear" w:color="auto" w:fill="FFFFFF"/>
        <w:snapToGrid w:val="0"/>
        <w:spacing w:after="240" w:afterAutospacing="0" w:line="360" w:lineRule="auto"/>
        <w:ind w:firstLine="480" w:firstLineChars="200"/>
        <w:contextualSpacing/>
        <w:rPr>
          <w:rFonts w:hint="eastAsia" w:ascii="宋体" w:hAnsi="宋体" w:eastAsia="宋体" w:cs="宋体"/>
        </w:rPr>
      </w:pPr>
    </w:p>
    <w:p w14:paraId="5490496D">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3EE53A9E">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16B7F31E">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79F6CB4E">
      <w:pPr>
        <w:pStyle w:val="1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615C9D01">
      <w:pPr>
        <w:pStyle w:val="1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14:paraId="7192BC72">
      <w:pPr>
        <w:pStyle w:val="1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25442DCA">
      <w:pPr>
        <w:pStyle w:val="1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BAC370E">
      <w:pPr>
        <w:pStyle w:val="1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14F1C96">
      <w:pPr>
        <w:pStyle w:val="12"/>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7EFCE96">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6184D965">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64B3C3F">
      <w:pPr>
        <w:pStyle w:val="23"/>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6.1已获取招标文件的潜在投标人，若有问题需要澄清，应于投标截止时间前，以书面形式向采购机构提出。</w:t>
      </w:r>
    </w:p>
    <w:p w14:paraId="29714195">
      <w:pPr>
        <w:pStyle w:val="23"/>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66479">
      <w:pPr>
        <w:pStyle w:val="8"/>
        <w:rPr>
          <w:rFonts w:hint="eastAsia" w:ascii="宋体" w:hAnsi="宋体" w:eastAsia="宋体" w:cs="宋体"/>
          <w:sz w:val="18"/>
          <w:szCs w:val="18"/>
          <w:lang w:val="en-US"/>
        </w:rPr>
      </w:pPr>
    </w:p>
    <w:p w14:paraId="5BE27F91">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6035F4C1">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35609E6F">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06906204">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19EF468C">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3309972A">
      <w:pPr>
        <w:pStyle w:val="12"/>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0B2E6537">
      <w:pPr>
        <w:pStyle w:val="6"/>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0123B3BB">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7DFB2763">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7025AFED">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A28C62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32F6DF0A">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sz w:val="24"/>
        </w:rPr>
        <w:t>11.1.1</w:t>
      </w:r>
      <w:r>
        <w:rPr>
          <w:rFonts w:hint="eastAsia" w:ascii="宋体" w:hAnsi="宋体" w:eastAsia="宋体" w:cs="宋体"/>
          <w:color w:val="auto"/>
          <w:sz w:val="24"/>
        </w:rPr>
        <w:t>符合参加政府采购活动应当具备的一般条件的承诺函；</w:t>
      </w:r>
    </w:p>
    <w:p w14:paraId="018CA8ED">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bCs/>
          <w:color w:val="auto"/>
          <w:sz w:val="24"/>
        </w:rPr>
        <w:t>联合协议；（如果有）</w:t>
      </w:r>
    </w:p>
    <w:p w14:paraId="7B54424D">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bCs/>
          <w:color w:val="auto"/>
          <w:sz w:val="24"/>
        </w:rPr>
        <w:t>（本项目专门面向中小企业）</w:t>
      </w:r>
    </w:p>
    <w:p w14:paraId="05F59963">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p>
    <w:p w14:paraId="50C156F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2商务技术</w:t>
      </w:r>
      <w:r>
        <w:rPr>
          <w:rFonts w:hint="eastAsia" w:ascii="宋体" w:hAnsi="宋体" w:eastAsia="宋体" w:cs="宋体"/>
          <w:sz w:val="24"/>
          <w:lang w:val="zh-CN"/>
        </w:rPr>
        <w:t>文件：</w:t>
      </w:r>
    </w:p>
    <w:p w14:paraId="730934E9">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sz w:val="24"/>
        </w:rPr>
        <w:t>11.2</w:t>
      </w:r>
      <w:r>
        <w:rPr>
          <w:rFonts w:hint="eastAsia" w:ascii="宋体" w:hAnsi="宋体" w:eastAsia="宋体" w:cs="宋体"/>
          <w:color w:val="auto"/>
          <w:sz w:val="24"/>
        </w:rPr>
        <w:t>.1投标函；</w:t>
      </w:r>
    </w:p>
    <w:p w14:paraId="1EADF98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7EF5018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11.2.3联合协议；</w:t>
      </w:r>
    </w:p>
    <w:p w14:paraId="4986AF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11.2.4分包意向协议</w:t>
      </w:r>
      <w:r>
        <w:rPr>
          <w:rFonts w:hint="eastAsia" w:ascii="宋体" w:hAnsi="宋体" w:eastAsia="宋体" w:cs="宋体"/>
          <w:bCs/>
          <w:color w:val="auto"/>
          <w:sz w:val="24"/>
        </w:rPr>
        <w:t>（如果有）</w:t>
      </w:r>
      <w:r>
        <w:rPr>
          <w:rFonts w:hint="eastAsia" w:ascii="宋体" w:hAnsi="宋体" w:eastAsia="宋体" w:cs="宋体"/>
          <w:color w:val="auto"/>
          <w:sz w:val="24"/>
        </w:rPr>
        <w:t>；</w:t>
      </w:r>
    </w:p>
    <w:p w14:paraId="50D459D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11.2.5符合性审查资料；</w:t>
      </w:r>
    </w:p>
    <w:p w14:paraId="64F6B237">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11.2.6评标标准相应的商务技术资料；</w:t>
      </w:r>
    </w:p>
    <w:p w14:paraId="7354C0A1">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11.2.7商务技术偏离表；</w:t>
      </w:r>
    </w:p>
    <w:p w14:paraId="5AB8E0C3">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1398A18A">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p>
    <w:p w14:paraId="213C1B6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5AD73B6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p>
    <w:p w14:paraId="5C77676B">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14:paraId="255E2734">
      <w:pPr>
        <w:spacing w:line="360" w:lineRule="auto"/>
        <w:ind w:firstLine="472" w:firstLineChars="196"/>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14:paraId="554CE4BF">
      <w:pPr>
        <w:pStyle w:val="23"/>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2C77E28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9D12FA5">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C4DF70">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56AA59EF">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5E757263">
      <w:pPr>
        <w:pStyle w:val="23"/>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79729E74">
      <w:pPr>
        <w:pStyle w:val="23"/>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7D263AB2">
      <w:pPr>
        <w:pStyle w:val="23"/>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5929E9AD">
      <w:pPr>
        <w:pStyle w:val="23"/>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14:paraId="55A756AF">
      <w:pPr>
        <w:pStyle w:val="23"/>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0A42D4">
      <w:pPr>
        <w:pStyle w:val="23"/>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453E5F6">
      <w:pPr>
        <w:pStyle w:val="23"/>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2CDB122F">
      <w:pPr>
        <w:pStyle w:val="12"/>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14:paraId="3FABAD91">
      <w:pPr>
        <w:pStyle w:val="12"/>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但采购人、采购机构不强制或变相强制投标人提交备份投标文件。</w:t>
      </w:r>
    </w:p>
    <w:p w14:paraId="74AE88A4">
      <w:pPr>
        <w:pStyle w:val="12"/>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7F846767">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3CDB57AB">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1668A6FC">
      <w:pPr>
        <w:pStyle w:val="12"/>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15.5投标人仅提交备份投标文件，没有在电子交易平台传输递交投标文件的，投标无效。</w:t>
      </w:r>
    </w:p>
    <w:p w14:paraId="6823999B">
      <w:pPr>
        <w:pStyle w:val="23"/>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17246B41">
      <w:pPr>
        <w:pStyle w:val="10"/>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71BD1845">
      <w:pPr>
        <w:pStyle w:val="23"/>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0F64C352">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66543BBA">
      <w:pPr>
        <w:pStyle w:val="23"/>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552D841">
      <w:pPr>
        <w:pStyle w:val="23"/>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75C237CE">
      <w:pPr>
        <w:pStyle w:val="23"/>
        <w:spacing w:before="0"/>
        <w:ind w:firstLine="480"/>
        <w:rPr>
          <w:rFonts w:hint="eastAsia" w:ascii="宋体" w:hAnsi="宋体" w:eastAsia="宋体" w:cs="宋体"/>
        </w:rPr>
      </w:pPr>
    </w:p>
    <w:p w14:paraId="01ACBB57">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四、开标、资格审查与信用信息查询</w:t>
      </w:r>
    </w:p>
    <w:p w14:paraId="6D4E6471">
      <w:pPr>
        <w:pStyle w:val="26"/>
        <w:spacing w:before="0" w:line="360" w:lineRule="auto"/>
        <w:ind w:left="0" w:firstLine="0"/>
        <w:contextualSpacing/>
        <w:rPr>
          <w:rFonts w:hint="eastAsia" w:ascii="宋体" w:hAnsi="宋体" w:eastAsia="宋体" w:cs="宋体"/>
          <w:sz w:val="24"/>
        </w:rPr>
      </w:pPr>
      <w:r>
        <w:rPr>
          <w:rFonts w:hint="eastAsia" w:ascii="宋体" w:hAnsi="宋体" w:eastAsia="宋体" w:cs="宋体"/>
          <w:b/>
          <w:sz w:val="24"/>
          <w:szCs w:val="24"/>
        </w:rPr>
        <w:t>18.开标</w:t>
      </w:r>
    </w:p>
    <w:p w14:paraId="04B832F1">
      <w:pPr>
        <w:pStyle w:val="2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18.1采购机构按照招标文件规定的时间通过电子交易平台组织开标，所有投标人均应当准时在线参加。投标人不足3家的，不得开标。</w:t>
      </w:r>
    </w:p>
    <w:p w14:paraId="7E4AF4AC">
      <w:pPr>
        <w:pStyle w:val="26"/>
        <w:adjustRightInd/>
        <w:spacing w:before="0" w:line="360" w:lineRule="auto"/>
        <w:ind w:left="0" w:firstLine="240" w:firstLineChars="100"/>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18.2开标时，电子交易平台按开标时间自动提取所有投标文件。采购机构依托电子交易平台发起开始解密指令，投标人按照平台提示和招标文件的规定在半小时内完成在线解密。</w:t>
      </w:r>
    </w:p>
    <w:p w14:paraId="5CC8AE5F">
      <w:pPr>
        <w:pStyle w:val="26"/>
        <w:adjustRightInd/>
        <w:spacing w:before="0" w:line="360" w:lineRule="auto"/>
        <w:ind w:left="0" w:firstLine="240" w:firstLineChars="100"/>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14:paraId="630E2FEB">
      <w:pPr>
        <w:widowControl/>
        <w:adjustRightInd/>
        <w:spacing w:line="360" w:lineRule="auto"/>
        <w:jc w:val="left"/>
        <w:rPr>
          <w:rFonts w:hint="eastAsia" w:ascii="宋体" w:hAnsi="宋体" w:eastAsia="宋体" w:cs="宋体"/>
          <w:b/>
          <w:sz w:val="24"/>
          <w:szCs w:val="20"/>
        </w:rPr>
      </w:pPr>
      <w:r>
        <w:rPr>
          <w:rFonts w:hint="eastAsia" w:ascii="宋体" w:hAnsi="宋体" w:eastAsia="宋体" w:cs="宋体"/>
          <w:b/>
          <w:sz w:val="24"/>
          <w:szCs w:val="20"/>
        </w:rPr>
        <w:t>19、资格审查</w:t>
      </w:r>
    </w:p>
    <w:p w14:paraId="5F6A7F15">
      <w:pPr>
        <w:pStyle w:val="23"/>
        <w:adjustRightInd/>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19.1开标后，采购人或采购机构将依法对投标人的资格进行审查。</w:t>
      </w:r>
    </w:p>
    <w:p w14:paraId="1D7C6E47">
      <w:pPr>
        <w:adjustRightInd/>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采购人或采购机构依据法律法规和招标文件的规定，对投标人的基本资格条件、特定资格条件进行审查。</w:t>
      </w:r>
    </w:p>
    <w:p w14:paraId="1F93BCDC">
      <w:pPr>
        <w:pStyle w:val="23"/>
        <w:adjustRightInd/>
        <w:spacing w:before="0"/>
        <w:ind w:firstLine="480"/>
        <w:rPr>
          <w:rFonts w:hint="eastAsia" w:ascii="宋体" w:hAnsi="宋体" w:eastAsia="宋体" w:cs="宋体"/>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14:paraId="39961515">
      <w:pPr>
        <w:pStyle w:val="23"/>
        <w:adjustRightInd/>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4对未通过资格审查的投标人，采购人或采购机构告知其未通过的原因。</w:t>
      </w:r>
    </w:p>
    <w:p w14:paraId="7E4FDC39">
      <w:pPr>
        <w:pStyle w:val="23"/>
        <w:adjustRightInd/>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419FA74F">
      <w:pPr>
        <w:pStyle w:val="23"/>
        <w:adjustRightInd/>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763F8E33">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20.1信用信息查询渠道及截止时间：采购机构将通过“信用中国”网站(www.creditchina.gov.cn)、中国政府采购网(www.ccgp.gov.cn)等渠道查询投标人投标截止时间当天的信用记录。</w:t>
      </w:r>
    </w:p>
    <w:p w14:paraId="575437BE">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637061CE">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0ACC02F6">
      <w:pPr>
        <w:pStyle w:val="23"/>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2C662BA5">
      <w:pPr>
        <w:pStyle w:val="23"/>
        <w:spacing w:before="0"/>
        <w:ind w:firstLine="0" w:firstLineChars="0"/>
        <w:rPr>
          <w:rFonts w:hint="eastAsia" w:ascii="宋体" w:hAnsi="宋体" w:eastAsia="宋体" w:cs="宋体"/>
          <w:kern w:val="0"/>
          <w:szCs w:val="24"/>
        </w:rPr>
      </w:pPr>
    </w:p>
    <w:p w14:paraId="17C2DF5F">
      <w:pPr>
        <w:numPr>
          <w:ilvl w:val="0"/>
          <w:numId w:val="2"/>
        </w:num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评标</w:t>
      </w:r>
    </w:p>
    <w:p w14:paraId="711B8103">
      <w:pPr>
        <w:spacing w:line="360" w:lineRule="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14:paraId="4DE1FD50">
      <w:pPr>
        <w:spacing w:line="360" w:lineRule="auto"/>
        <w:rPr>
          <w:rFonts w:hint="eastAsia" w:ascii="宋体" w:hAnsi="宋体" w:eastAsia="宋体" w:cs="宋体"/>
          <w:b/>
          <w:sz w:val="24"/>
        </w:rPr>
      </w:pPr>
    </w:p>
    <w:p w14:paraId="193F1A1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六、定标</w:t>
      </w:r>
    </w:p>
    <w:p w14:paraId="3A0AF0C0">
      <w:pPr>
        <w:pStyle w:val="10"/>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7DC5AB7E">
      <w:pPr>
        <w:pStyle w:val="23"/>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4920773C">
      <w:pPr>
        <w:pStyle w:val="23"/>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37728B2B">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5B06012C">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1089B57">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14:paraId="56BC57F0">
      <w:pPr>
        <w:pStyle w:val="8"/>
        <w:rPr>
          <w:rFonts w:hint="eastAsia" w:ascii="宋体" w:hAnsi="宋体" w:eastAsia="宋体" w:cs="宋体"/>
          <w:lang w:val="en-US" w:eastAsia="zh-CN"/>
        </w:rPr>
      </w:pPr>
      <w:r>
        <w:rPr>
          <w:rFonts w:hint="eastAsia" w:ascii="宋体" w:hAnsi="宋体" w:eastAsia="宋体" w:cs="宋体"/>
          <w:sz w:val="24"/>
          <w:lang w:val="en-US" w:eastAsia="zh-CN"/>
        </w:rPr>
        <w:t>23.4由于中标、成交供应商原因导致重新采购的，应当承担支付代理费和专家评审费等费用在内的赔偿责任。</w:t>
      </w:r>
    </w:p>
    <w:p w14:paraId="38C98015">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0A8693CB">
      <w:pPr>
        <w:pStyle w:val="10"/>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02052B50">
      <w:pPr>
        <w:pStyle w:val="10"/>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4B5A6E61">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采购人与中标人应当通过电子交易平台在中标通知书发出之日起十日内，按照招标文件确定的事项签订政府采购合同，并在合同签订之日起2个工作日内依法发布合同公告。</w:t>
      </w:r>
    </w:p>
    <w:p w14:paraId="59C1186D">
      <w:pPr>
        <w:pStyle w:val="23"/>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3A66751">
      <w:pPr>
        <w:pStyle w:val="2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1B84AF1E">
      <w:pPr>
        <w:pStyle w:val="23"/>
        <w:adjustRightInd/>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777ED953">
      <w:pPr>
        <w:pStyle w:val="23"/>
        <w:adjustRightInd/>
        <w:spacing w:before="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0D8E5D20">
      <w:pPr>
        <w:pStyle w:val="10"/>
        <w:adjustRightInd/>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14:paraId="051E2642">
      <w:pPr>
        <w:tabs>
          <w:tab w:val="left" w:pos="0"/>
        </w:tabs>
        <w:adjustRightInd/>
        <w:spacing w:line="360" w:lineRule="auto"/>
        <w:ind w:firstLine="482"/>
        <w:rPr>
          <w:rFonts w:hint="eastAsia" w:ascii="宋体" w:hAnsi="宋体" w:eastAsia="宋体" w:cs="宋体"/>
          <w:b/>
          <w:sz w:val="24"/>
        </w:rPr>
      </w:pPr>
      <w:r>
        <w:rPr>
          <w:rFonts w:hint="eastAsia" w:ascii="宋体" w:hAnsi="宋体" w:eastAsia="宋体" w:cs="宋体"/>
          <w:bCs/>
          <w:sz w:val="24"/>
        </w:rPr>
        <w:t>杭州市政府采购网公布的供应商履约评价为满分的免收履约保证金。确需收取履约保证金的，履约保证金的数额不得超过政府采购合同金额的1%。鼓励和支持供应商以银行、保险公司出具的电子保函形式提供履约保证金</w:t>
      </w:r>
      <w:r>
        <w:rPr>
          <w:rFonts w:hint="eastAsia" w:ascii="宋体" w:hAnsi="宋体" w:eastAsia="宋体" w:cs="宋体"/>
          <w:b/>
          <w:sz w:val="24"/>
        </w:rPr>
        <w:t>。采购人不得拒收履约保函。</w:t>
      </w:r>
    </w:p>
    <w:p w14:paraId="4AC7668C">
      <w:pPr>
        <w:tabs>
          <w:tab w:val="left" w:pos="0"/>
        </w:tabs>
        <w:adjustRightInd/>
        <w:spacing w:line="360" w:lineRule="auto"/>
        <w:ind w:firstLine="482"/>
        <w:rPr>
          <w:rFonts w:hint="eastAsia" w:ascii="宋体" w:hAnsi="宋体" w:eastAsia="宋体" w:cs="宋体"/>
          <w:sz w:val="24"/>
          <w:szCs w:val="20"/>
        </w:rPr>
      </w:pPr>
      <w:r>
        <w:rPr>
          <w:rFonts w:hint="eastAsia" w:ascii="宋体" w:hAnsi="宋体" w:eastAsia="宋体" w:cs="宋体"/>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sz w:val="24"/>
          <w:szCs w:val="20"/>
          <w:lang w:eastAsia="zh-CN"/>
        </w:rPr>
        <w:t>95763</w:t>
      </w:r>
      <w:r>
        <w:rPr>
          <w:rFonts w:hint="eastAsia" w:ascii="宋体" w:hAnsi="宋体" w:eastAsia="宋体" w:cs="宋体"/>
          <w:sz w:val="24"/>
          <w:szCs w:val="20"/>
        </w:rPr>
        <w:t>。</w:t>
      </w:r>
    </w:p>
    <w:p w14:paraId="230B1762">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20DC03C0">
      <w:pPr>
        <w:pStyle w:val="23"/>
        <w:snapToGrid w:val="0"/>
        <w:spacing w:before="0"/>
        <w:ind w:firstLine="0" w:firstLineChars="0"/>
        <w:rPr>
          <w:rFonts w:hint="eastAsia" w:ascii="宋体" w:hAnsi="宋体" w:eastAsia="宋体" w:cs="宋体"/>
        </w:rPr>
      </w:pPr>
      <w:r>
        <w:rPr>
          <w:rFonts w:hint="eastAsia" w:ascii="宋体" w:hAnsi="宋体" w:eastAsia="宋体" w:cs="宋体"/>
        </w:rPr>
        <w:t>2</w:t>
      </w:r>
      <w:r>
        <w:rPr>
          <w:rFonts w:hint="eastAsia" w:ascii="宋体" w:hAnsi="宋体" w:eastAsia="宋体" w:cs="宋体"/>
          <w:b/>
          <w:szCs w:val="24"/>
        </w:rPr>
        <w:t>7.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28A68A33">
      <w:pPr>
        <w:pStyle w:val="23"/>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1EDB6E61">
      <w:pPr>
        <w:pStyle w:val="23"/>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5242DFA">
      <w:pPr>
        <w:pStyle w:val="23"/>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5FC6E048">
      <w:pPr>
        <w:pStyle w:val="23"/>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583F756D">
      <w:pPr>
        <w:pStyle w:val="23"/>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0C70B5B8">
      <w:pPr>
        <w:pStyle w:val="23"/>
        <w:snapToGrid w:val="0"/>
        <w:spacing w:before="0"/>
        <w:ind w:firstLine="0" w:firstLineChars="0"/>
        <w:rPr>
          <w:rFonts w:hint="eastAsia" w:ascii="宋体" w:hAnsi="宋体" w:eastAsia="宋体" w:cs="宋体"/>
        </w:rPr>
      </w:pPr>
      <w:r>
        <w:rPr>
          <w:rFonts w:hint="eastAsia" w:ascii="宋体" w:hAnsi="宋体" w:eastAsia="宋体" w:cs="宋体"/>
          <w:b/>
          <w:bCs/>
        </w:rPr>
        <w:t>28.</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5107F727">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14:paraId="4C773BCA">
      <w:pPr>
        <w:pStyle w:val="10"/>
        <w:adjustRightInd/>
        <w:spacing w:line="360" w:lineRule="auto"/>
        <w:ind w:firstLine="0" w:firstLineChars="0"/>
        <w:rPr>
          <w:rFonts w:hint="eastAsia" w:ascii="宋体" w:hAnsi="宋体" w:eastAsia="宋体" w:cs="宋体"/>
          <w:b/>
        </w:rPr>
      </w:pPr>
      <w:r>
        <w:rPr>
          <w:rFonts w:hint="eastAsia" w:ascii="宋体" w:hAnsi="宋体" w:eastAsia="宋体" w:cs="宋体"/>
          <w:b/>
        </w:rPr>
        <w:t>29.验收</w:t>
      </w:r>
    </w:p>
    <w:p w14:paraId="4A3A1765">
      <w:pPr>
        <w:tabs>
          <w:tab w:val="left" w:pos="0"/>
        </w:tabs>
        <w:adjustRightInd/>
        <w:spacing w:line="360" w:lineRule="auto"/>
        <w:ind w:firstLine="480"/>
        <w:rPr>
          <w:rFonts w:hint="eastAsia" w:ascii="宋体" w:hAnsi="宋体" w:eastAsia="宋体" w:cs="宋体"/>
          <w:kern w:val="0"/>
          <w:sz w:val="24"/>
        </w:rPr>
      </w:pPr>
      <w:r>
        <w:rPr>
          <w:rFonts w:hint="eastAsia" w:ascii="宋体" w:hAnsi="宋体" w:eastAsia="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13027E">
      <w:pPr>
        <w:tabs>
          <w:tab w:val="left" w:pos="0"/>
        </w:tabs>
        <w:adjustRightInd/>
        <w:spacing w:line="360" w:lineRule="auto"/>
        <w:ind w:firstLine="480"/>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3D5BB0A1">
      <w:pPr>
        <w:tabs>
          <w:tab w:val="left" w:pos="0"/>
        </w:tabs>
        <w:adjustRightInd/>
        <w:spacing w:line="360" w:lineRule="auto"/>
        <w:ind w:firstLine="480"/>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D698AB">
      <w:pPr>
        <w:tabs>
          <w:tab w:val="left" w:pos="0"/>
        </w:tabs>
        <w:adjustRightInd/>
        <w:spacing w:line="360" w:lineRule="auto"/>
        <w:ind w:firstLine="480"/>
        <w:rPr>
          <w:rFonts w:hint="eastAsia" w:ascii="宋体" w:hAnsi="宋体" w:eastAsia="宋体" w:cs="宋体"/>
          <w:sz w:val="18"/>
          <w:szCs w:val="18"/>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37D2D8A">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4" w:name="_Hlt74714665"/>
      <w:bookmarkEnd w:id="14"/>
      <w:bookmarkStart w:id="15" w:name="_Hlt68072998"/>
      <w:bookmarkEnd w:id="15"/>
      <w:bookmarkStart w:id="16" w:name="_Hlt75236011"/>
      <w:bookmarkEnd w:id="16"/>
      <w:bookmarkStart w:id="17" w:name="_Hlt75236101"/>
      <w:bookmarkEnd w:id="17"/>
      <w:bookmarkStart w:id="18" w:name="_Hlt74730295"/>
      <w:bookmarkEnd w:id="18"/>
      <w:bookmarkStart w:id="19" w:name="_Hlt74707468"/>
      <w:bookmarkEnd w:id="19"/>
      <w:bookmarkStart w:id="20" w:name="_Hlt68073093"/>
      <w:bookmarkEnd w:id="20"/>
      <w:bookmarkStart w:id="21" w:name="_Hlt68057669"/>
      <w:bookmarkEnd w:id="21"/>
      <w:bookmarkStart w:id="22" w:name="_Hlt74729768"/>
      <w:bookmarkEnd w:id="22"/>
      <w:bookmarkStart w:id="23" w:name="_Hlt68403820"/>
      <w:bookmarkEnd w:id="23"/>
      <w:bookmarkStart w:id="24" w:name="_Hlt68072990"/>
      <w:bookmarkEnd w:id="24"/>
      <w:bookmarkStart w:id="25" w:name="_Hlt75236290"/>
      <w:bookmarkEnd w:id="25"/>
    </w:p>
    <w:bookmarkEnd w:id="11"/>
    <w:bookmarkEnd w:id="12"/>
    <w:p w14:paraId="3F4FBF21">
      <w:pPr>
        <w:numPr>
          <w:ilvl w:val="0"/>
          <w:numId w:val="3"/>
        </w:numPr>
        <w:spacing w:line="360" w:lineRule="auto"/>
        <w:jc w:val="center"/>
        <w:outlineLvl w:val="0"/>
        <w:rPr>
          <w:rFonts w:hint="eastAsia" w:ascii="宋体" w:hAnsi="宋体" w:eastAsia="宋体" w:cs="宋体"/>
          <w:b/>
          <w:sz w:val="36"/>
          <w:szCs w:val="36"/>
          <w:highlight w:val="none"/>
        </w:rPr>
      </w:pPr>
      <w:bookmarkStart w:id="26" w:name="第四部分"/>
      <w:r>
        <w:rPr>
          <w:rFonts w:hint="eastAsia" w:ascii="宋体" w:hAnsi="宋体" w:eastAsia="宋体" w:cs="宋体"/>
          <w:b/>
          <w:sz w:val="36"/>
          <w:szCs w:val="36"/>
          <w:highlight w:val="none"/>
        </w:rPr>
        <w:t xml:space="preserve"> 采购需求</w:t>
      </w:r>
    </w:p>
    <w:p w14:paraId="3FFF9BF6">
      <w:pPr>
        <w:pStyle w:val="4"/>
        <w:numPr>
          <w:ilvl w:val="0"/>
          <w:numId w:val="0"/>
        </w:numPr>
        <w:spacing w:before="120" w:after="120" w:line="360" w:lineRule="auto"/>
        <w:ind w:leftChars="0"/>
        <w:jc w:val="center"/>
        <w:rPr>
          <w:rFonts w:hint="eastAsia" w:ascii="宋体" w:hAnsi="宋体" w:eastAsia="宋体" w:cs="宋体"/>
          <w:sz w:val="30"/>
          <w:szCs w:val="30"/>
          <w:highlight w:val="none"/>
        </w:rPr>
      </w:pPr>
      <w:bookmarkStart w:id="27" w:name="_Toc7355443"/>
      <w:r>
        <w:rPr>
          <w:rFonts w:hint="eastAsia" w:ascii="宋体" w:hAnsi="宋体" w:eastAsia="宋体" w:cs="宋体"/>
          <w:sz w:val="30"/>
          <w:szCs w:val="30"/>
          <w:highlight w:val="none"/>
        </w:rPr>
        <w:t>第</w:t>
      </w:r>
      <w:r>
        <w:rPr>
          <w:rFonts w:hint="eastAsia" w:ascii="宋体" w:hAnsi="宋体" w:eastAsia="宋体" w:cs="宋体"/>
          <w:sz w:val="30"/>
          <w:szCs w:val="30"/>
          <w:highlight w:val="none"/>
          <w:lang w:val="en-US" w:eastAsia="zh-CN"/>
        </w:rPr>
        <w:t>一</w:t>
      </w:r>
      <w:r>
        <w:rPr>
          <w:rFonts w:hint="eastAsia" w:ascii="宋体" w:hAnsi="宋体" w:eastAsia="宋体" w:cs="宋体"/>
          <w:sz w:val="30"/>
          <w:szCs w:val="30"/>
          <w:highlight w:val="none"/>
        </w:rPr>
        <w:t xml:space="preserve">部分  </w:t>
      </w:r>
      <w:r>
        <w:rPr>
          <w:rFonts w:hint="eastAsia" w:ascii="宋体" w:hAnsi="宋体" w:eastAsia="宋体" w:cs="宋体"/>
          <w:sz w:val="30"/>
          <w:szCs w:val="30"/>
          <w:highlight w:val="none"/>
          <w:lang w:val="en-US" w:eastAsia="zh-CN"/>
        </w:rPr>
        <w:t>技术</w:t>
      </w:r>
      <w:r>
        <w:rPr>
          <w:rFonts w:hint="eastAsia" w:ascii="宋体" w:hAnsi="宋体" w:eastAsia="宋体" w:cs="宋体"/>
          <w:sz w:val="30"/>
          <w:szCs w:val="30"/>
          <w:highlight w:val="none"/>
        </w:rPr>
        <w:t>需求</w:t>
      </w:r>
    </w:p>
    <w:bookmarkEnd w:id="27"/>
    <w:p w14:paraId="07FC20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一、项目概况</w:t>
      </w:r>
    </w:p>
    <w:p w14:paraId="689D3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四格排灌站6台水泵 2022年初大修竣工。到 2025年3月已满 3 年，平均每台水泵运行超过3000台时。由于钱塘江水质含沙量高，常年浊度达到 200NTU至300NTU及建筑物不规则沉降造成机组各转动部件磨损严重，机组中心、轴线、水平达不到运行规范要求，导致机组效率下降，故障频率增加，需进行大修。</w:t>
      </w:r>
    </w:p>
    <w:p w14:paraId="07EEA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根据浙江省泵站运行管理规程 DB33/T2248-2020 要求，到 2025年3月，四格排灌站6台机组都达到了大修标准。我中心计划分两年，每年维修3台。</w:t>
      </w:r>
    </w:p>
    <w:p w14:paraId="2588B17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主机组检修周期表</w:t>
      </w:r>
    </w:p>
    <w:tbl>
      <w:tblPr>
        <w:tblStyle w:val="3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2079"/>
        <w:gridCol w:w="1971"/>
        <w:gridCol w:w="1436"/>
        <w:gridCol w:w="1708"/>
      </w:tblGrid>
      <w:tr w14:paraId="79947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32" w:type="dxa"/>
            <w:vMerge w:val="restart"/>
            <w:tcBorders>
              <w:bottom w:val="nil"/>
            </w:tcBorders>
            <w:vAlign w:val="top"/>
          </w:tcPr>
          <w:p w14:paraId="4A10DF70">
            <w:pPr>
              <w:widowControl/>
              <w:kinsoku w:val="0"/>
              <w:autoSpaceDE w:val="0"/>
              <w:autoSpaceDN w:val="0"/>
              <w:snapToGrid w:val="0"/>
              <w:spacing w:before="217" w:line="229"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设备名称</w:t>
            </w:r>
          </w:p>
        </w:tc>
        <w:tc>
          <w:tcPr>
            <w:tcW w:w="4050" w:type="dxa"/>
            <w:gridSpan w:val="2"/>
            <w:vAlign w:val="top"/>
          </w:tcPr>
          <w:p w14:paraId="12BACAC1">
            <w:pPr>
              <w:widowControl/>
              <w:kinsoku w:val="0"/>
              <w:autoSpaceDE w:val="0"/>
              <w:autoSpaceDN w:val="0"/>
              <w:snapToGrid w:val="0"/>
              <w:spacing w:before="56" w:line="228"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大修</w:t>
            </w:r>
          </w:p>
        </w:tc>
        <w:tc>
          <w:tcPr>
            <w:tcW w:w="3144" w:type="dxa"/>
            <w:gridSpan w:val="2"/>
            <w:vAlign w:val="top"/>
          </w:tcPr>
          <w:p w14:paraId="7979BF47">
            <w:pPr>
              <w:widowControl/>
              <w:kinsoku w:val="0"/>
              <w:autoSpaceDE w:val="0"/>
              <w:autoSpaceDN w:val="0"/>
              <w:snapToGrid w:val="0"/>
              <w:spacing w:before="56" w:line="228"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en-US"/>
              </w:rPr>
              <w:t>小修</w:t>
            </w:r>
          </w:p>
        </w:tc>
      </w:tr>
      <w:tr w14:paraId="4C765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32" w:type="dxa"/>
            <w:vMerge w:val="continue"/>
            <w:tcBorders>
              <w:top w:val="nil"/>
            </w:tcBorders>
            <w:vAlign w:val="top"/>
          </w:tcPr>
          <w:p w14:paraId="137E111C">
            <w:pPr>
              <w:widowControl/>
              <w:kinsoku w:val="0"/>
              <w:autoSpaceDE w:val="0"/>
              <w:autoSpaceDN w:val="0"/>
              <w:snapToGrid w:val="0"/>
              <w:spacing w:line="240" w:lineRule="auto"/>
              <w:jc w:val="center"/>
              <w:textAlignment w:val="baseline"/>
              <w:rPr>
                <w:rFonts w:hint="eastAsia" w:ascii="宋体" w:hAnsi="宋体" w:eastAsia="宋体" w:cs="宋体"/>
                <w:snapToGrid w:val="0"/>
                <w:color w:val="000000"/>
                <w:kern w:val="0"/>
                <w:sz w:val="24"/>
                <w:szCs w:val="24"/>
                <w:lang w:eastAsia="en-US"/>
              </w:rPr>
            </w:pPr>
          </w:p>
        </w:tc>
        <w:tc>
          <w:tcPr>
            <w:tcW w:w="2079" w:type="dxa"/>
            <w:vAlign w:val="top"/>
          </w:tcPr>
          <w:p w14:paraId="4CF38564">
            <w:pPr>
              <w:kinsoku w:val="0"/>
              <w:autoSpaceDE w:val="0"/>
              <w:autoSpaceDN w:val="0"/>
              <w:adjustRightInd w:val="0"/>
              <w:snapToGrid w:val="0"/>
              <w:spacing w:before="52" w:line="230" w:lineRule="auto"/>
              <w:ind w:left="147"/>
              <w:jc w:val="center"/>
              <w:textAlignment w:val="baseline"/>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日历时间</w:t>
            </w:r>
          </w:p>
          <w:p w14:paraId="0990C13E">
            <w:pPr>
              <w:kinsoku w:val="0"/>
              <w:autoSpaceDE w:val="0"/>
              <w:autoSpaceDN w:val="0"/>
              <w:adjustRightInd w:val="0"/>
              <w:snapToGrid w:val="0"/>
              <w:spacing w:before="52" w:line="230" w:lineRule="auto"/>
              <w:ind w:left="147"/>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（a）</w:t>
            </w:r>
          </w:p>
        </w:tc>
        <w:tc>
          <w:tcPr>
            <w:tcW w:w="1971" w:type="dxa"/>
            <w:vAlign w:val="top"/>
          </w:tcPr>
          <w:p w14:paraId="65744469">
            <w:pPr>
              <w:kinsoku w:val="0"/>
              <w:autoSpaceDE w:val="0"/>
              <w:autoSpaceDN w:val="0"/>
              <w:adjustRightInd w:val="0"/>
              <w:snapToGrid w:val="0"/>
              <w:spacing w:before="53" w:line="228" w:lineRule="auto"/>
              <w:ind w:left="112"/>
              <w:jc w:val="center"/>
              <w:textAlignment w:val="baseline"/>
              <w:rPr>
                <w:rFonts w:hint="eastAsia" w:ascii="宋体" w:hAnsi="宋体" w:eastAsia="宋体" w:cs="宋体"/>
                <w:snapToGrid w:val="0"/>
                <w:color w:val="000000"/>
                <w:spacing w:val="6"/>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运行时间</w:t>
            </w:r>
          </w:p>
          <w:p w14:paraId="466A8E0D">
            <w:pPr>
              <w:kinsoku w:val="0"/>
              <w:autoSpaceDE w:val="0"/>
              <w:autoSpaceDN w:val="0"/>
              <w:adjustRightInd w:val="0"/>
              <w:snapToGrid w:val="0"/>
              <w:spacing w:before="53" w:line="228" w:lineRule="auto"/>
              <w:ind w:left="112"/>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（h）</w:t>
            </w:r>
          </w:p>
        </w:tc>
        <w:tc>
          <w:tcPr>
            <w:tcW w:w="1436" w:type="dxa"/>
            <w:vAlign w:val="top"/>
          </w:tcPr>
          <w:p w14:paraId="7F03D261">
            <w:pPr>
              <w:kinsoku w:val="0"/>
              <w:autoSpaceDE w:val="0"/>
              <w:autoSpaceDN w:val="0"/>
              <w:adjustRightInd w:val="0"/>
              <w:snapToGrid w:val="0"/>
              <w:spacing w:before="52" w:line="230" w:lineRule="auto"/>
              <w:ind w:left="149"/>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日历时间（a）</w:t>
            </w:r>
          </w:p>
        </w:tc>
        <w:tc>
          <w:tcPr>
            <w:tcW w:w="1708" w:type="dxa"/>
            <w:vAlign w:val="top"/>
          </w:tcPr>
          <w:p w14:paraId="15F4AD6D">
            <w:pPr>
              <w:kinsoku w:val="0"/>
              <w:autoSpaceDE w:val="0"/>
              <w:autoSpaceDN w:val="0"/>
              <w:adjustRightInd w:val="0"/>
              <w:snapToGrid w:val="0"/>
              <w:spacing w:before="53" w:line="228" w:lineRule="auto"/>
              <w:ind w:left="113"/>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6"/>
                <w:kern w:val="0"/>
                <w:sz w:val="24"/>
                <w:szCs w:val="24"/>
                <w:lang w:val="en-US" w:eastAsia="en-US" w:bidi="ar-SA"/>
              </w:rPr>
              <w:t>运行时间（h）</w:t>
            </w:r>
          </w:p>
        </w:tc>
      </w:tr>
      <w:tr w14:paraId="51C4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332" w:type="dxa"/>
            <w:vAlign w:val="top"/>
          </w:tcPr>
          <w:p w14:paraId="1A8553B4">
            <w:pPr>
              <w:widowControl/>
              <w:kinsoku w:val="0"/>
              <w:autoSpaceDE w:val="0"/>
              <w:autoSpaceDN w:val="0"/>
              <w:snapToGrid w:val="0"/>
              <w:spacing w:before="53" w:line="228"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主水泵</w:t>
            </w:r>
          </w:p>
        </w:tc>
        <w:tc>
          <w:tcPr>
            <w:tcW w:w="2079" w:type="dxa"/>
            <w:vAlign w:val="top"/>
          </w:tcPr>
          <w:p w14:paraId="07309ACE">
            <w:pPr>
              <w:kinsoku w:val="0"/>
              <w:autoSpaceDE w:val="0"/>
              <w:autoSpaceDN w:val="0"/>
              <w:adjustRightInd w:val="0"/>
              <w:snapToGrid w:val="0"/>
              <w:spacing w:before="95" w:line="186" w:lineRule="auto"/>
              <w:ind w:left="114"/>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3~5</w:t>
            </w:r>
          </w:p>
        </w:tc>
        <w:tc>
          <w:tcPr>
            <w:tcW w:w="1971" w:type="dxa"/>
            <w:vAlign w:val="top"/>
          </w:tcPr>
          <w:p w14:paraId="66EFCACB">
            <w:pPr>
              <w:kinsoku w:val="0"/>
              <w:autoSpaceDE w:val="0"/>
              <w:autoSpaceDN w:val="0"/>
              <w:adjustRightInd w:val="0"/>
              <w:snapToGrid w:val="0"/>
              <w:spacing w:before="95" w:line="186" w:lineRule="auto"/>
              <w:ind w:left="116"/>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2500~</w:t>
            </w:r>
            <w:r>
              <w:rPr>
                <w:rFonts w:hint="eastAsia" w:ascii="宋体" w:hAnsi="宋体" w:eastAsia="宋体" w:cs="宋体"/>
                <w:snapToGrid w:val="0"/>
                <w:color w:val="000000"/>
                <w:spacing w:val="-26"/>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15000</w:t>
            </w:r>
          </w:p>
        </w:tc>
        <w:tc>
          <w:tcPr>
            <w:tcW w:w="1436" w:type="dxa"/>
            <w:vAlign w:val="top"/>
          </w:tcPr>
          <w:p w14:paraId="5CF9D62B">
            <w:pPr>
              <w:kinsoku w:val="0"/>
              <w:autoSpaceDE w:val="0"/>
              <w:autoSpaceDN w:val="0"/>
              <w:adjustRightInd w:val="0"/>
              <w:snapToGrid w:val="0"/>
              <w:spacing w:before="96" w:line="185" w:lineRule="auto"/>
              <w:ind w:left="123"/>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p>
        </w:tc>
        <w:tc>
          <w:tcPr>
            <w:tcW w:w="1708" w:type="dxa"/>
            <w:vAlign w:val="top"/>
          </w:tcPr>
          <w:p w14:paraId="282F699C">
            <w:pPr>
              <w:kinsoku w:val="0"/>
              <w:autoSpaceDE w:val="0"/>
              <w:autoSpaceDN w:val="0"/>
              <w:adjustRightInd w:val="0"/>
              <w:snapToGrid w:val="0"/>
              <w:spacing w:before="95" w:line="186" w:lineRule="auto"/>
              <w:ind w:left="123"/>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1000</w:t>
            </w:r>
          </w:p>
        </w:tc>
      </w:tr>
      <w:tr w14:paraId="7182D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32" w:type="dxa"/>
            <w:vAlign w:val="top"/>
          </w:tcPr>
          <w:p w14:paraId="6C92711A">
            <w:pPr>
              <w:widowControl/>
              <w:kinsoku w:val="0"/>
              <w:autoSpaceDE w:val="0"/>
              <w:autoSpaceDN w:val="0"/>
              <w:snapToGrid w:val="0"/>
              <w:spacing w:before="54" w:line="227"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主电机</w:t>
            </w:r>
          </w:p>
        </w:tc>
        <w:tc>
          <w:tcPr>
            <w:tcW w:w="2079" w:type="dxa"/>
            <w:vAlign w:val="top"/>
          </w:tcPr>
          <w:p w14:paraId="161E9439">
            <w:pPr>
              <w:kinsoku w:val="0"/>
              <w:autoSpaceDE w:val="0"/>
              <w:autoSpaceDN w:val="0"/>
              <w:adjustRightInd w:val="0"/>
              <w:snapToGrid w:val="0"/>
              <w:spacing w:before="95" w:line="186" w:lineRule="auto"/>
              <w:ind w:left="114"/>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3~8</w:t>
            </w:r>
          </w:p>
        </w:tc>
        <w:tc>
          <w:tcPr>
            <w:tcW w:w="1971" w:type="dxa"/>
            <w:vAlign w:val="top"/>
          </w:tcPr>
          <w:p w14:paraId="45236CDB">
            <w:pPr>
              <w:kinsoku w:val="0"/>
              <w:autoSpaceDE w:val="0"/>
              <w:autoSpaceDN w:val="0"/>
              <w:adjustRightInd w:val="0"/>
              <w:snapToGrid w:val="0"/>
              <w:spacing w:before="95" w:line="186" w:lineRule="auto"/>
              <w:ind w:left="115"/>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3000~20000</w:t>
            </w:r>
          </w:p>
        </w:tc>
        <w:tc>
          <w:tcPr>
            <w:tcW w:w="1436" w:type="dxa"/>
            <w:vAlign w:val="top"/>
          </w:tcPr>
          <w:p w14:paraId="4EA2C4A8">
            <w:pPr>
              <w:kinsoku w:val="0"/>
              <w:autoSpaceDE w:val="0"/>
              <w:autoSpaceDN w:val="0"/>
              <w:adjustRightInd w:val="0"/>
              <w:snapToGrid w:val="0"/>
              <w:spacing w:before="94" w:line="187" w:lineRule="auto"/>
              <w:ind w:left="123"/>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2"/>
                <w:kern w:val="0"/>
                <w:sz w:val="24"/>
                <w:szCs w:val="24"/>
                <w:lang w:val="en-US" w:eastAsia="en-US" w:bidi="ar-SA"/>
              </w:rPr>
              <w:t>1~2</w:t>
            </w:r>
          </w:p>
        </w:tc>
        <w:tc>
          <w:tcPr>
            <w:tcW w:w="1708" w:type="dxa"/>
            <w:vAlign w:val="top"/>
          </w:tcPr>
          <w:p w14:paraId="43E24437">
            <w:pPr>
              <w:kinsoku w:val="0"/>
              <w:autoSpaceDE w:val="0"/>
              <w:autoSpaceDN w:val="0"/>
              <w:adjustRightInd w:val="0"/>
              <w:snapToGrid w:val="0"/>
              <w:spacing w:before="95" w:line="186" w:lineRule="auto"/>
              <w:ind w:left="117"/>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2000</w:t>
            </w:r>
          </w:p>
        </w:tc>
      </w:tr>
    </w:tbl>
    <w:p w14:paraId="1346E4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14:paraId="51DF3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含泥沙水质工况条件下,水泵的大修周期可适当提前。</w:t>
      </w:r>
    </w:p>
    <w:p w14:paraId="718FD7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项目内容</w:t>
      </w:r>
    </w:p>
    <w:p w14:paraId="57B73E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共计3台水泵（型号：1400ZLB6.3-4.0)，以下为每台水泵维修内容：</w:t>
      </w:r>
    </w:p>
    <w:p w14:paraId="6FCE51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1、电机拆除进行水泵大修，安装完毕后要求电机运行时无异响，抖动。</w:t>
      </w:r>
    </w:p>
    <w:p w14:paraId="68B1F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2、泵组全部解体拆除、吊出及清洗（拆除水泵进水锥管、动叶外圈、水泵转轮，脱开水泵轴与联结螺栓，吊离传动轴及传动轴承座，吊出水泵轴，拆除喇叭口、导叶体，拆除填料盒，拆除叶轮、拆除水泵60 °弯管与中间扩散管及30 °弯管的组合螺栓，吊出水泵60 °弯管，中间接管，30 °弯管）。</w:t>
      </w:r>
    </w:p>
    <w:p w14:paraId="3F44D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3、泵壳中心、水平复查、调整。</w:t>
      </w:r>
    </w:p>
    <w:p w14:paraId="49793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4、检查水泵60 °弯管、中间扩散管、30 °弯管等部件有无老化腐蚀，水泵弯管 及外壳整体内外除锈后做防腐处理，电机外壳及基座重新除锈后喷漆。</w:t>
      </w:r>
    </w:p>
    <w:p w14:paraId="28952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5、中间轴承座解体检查、清洗调整。清洗轴承盒，更换后调整研刮平面和径向轴承，内径向、推力轴瓦。油槽内更换新 46#汽轮机油（由施工方购买）到指 定刻度，保证油标油位清晰准确，对每台水泵油箱做煤油渗透试验，各组合面油封更换，填料盒组里面各密封垫及方型盘根更换，弯管进入孔密封垫更换。</w:t>
      </w:r>
    </w:p>
    <w:p w14:paraId="40A0D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检查水泵轴及轴套，修复长轴和轴套，3套泵轴需返厂加工，轴套更换进行处理，重新套装及镀铬处理（要求施工工艺及材料不低于现有轴套标准。泵组中心重新找正、轴线调整，各部件组装盘车找轴线，上下泵体组装。</w:t>
      </w:r>
    </w:p>
    <w:p w14:paraId="475D4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7、上下水导瓦（轴承）更换及返厂修理，间隙调整。</w:t>
      </w:r>
    </w:p>
    <w:p w14:paraId="5AE58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8、检查叶轮、叶轮室磨损情况，需将叶轮及叶轮室返厂，进行堆焊外圆，修复 尺寸，做动平衡试验，重新做防腐处理；叶轮室内部不锈钢衬重新加工修复， 对气蚀部分重新修复加工处理，要符合相关技术质量要求。</w:t>
      </w:r>
    </w:p>
    <w:p w14:paraId="786DD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9、检查导叶体磨损情况，磨损严重的，更换导叶体。</w:t>
      </w:r>
    </w:p>
    <w:p w14:paraId="32C2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10、水泵安装时，按规范要求对机组的水平、中心、轴线进行调整和找正。</w:t>
      </w:r>
    </w:p>
    <w:p w14:paraId="3A794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水泵在现场拆卸装配、回厂等施工环节要保存好每台水泵施工环节过程的影像资料，作为验收资料，甲方也将不定期对回厂水泵配件等进行现场查勘，如有弄虚作假行为，甲方有权提出异议，乙方需无条件配合。</w:t>
      </w:r>
    </w:p>
    <w:p w14:paraId="09E5B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提供检修报告，检修过程中的主要检修内容、工艺工序及报告的格式应符合水利部颁布的行业标准《泵站技术管理规程》（SL225-2000）等相关要求。要求提供3台水泵检修前后相关的安装技术参数数据和大修安装记录及质量评定表，资料完整准确后，才能完成检修程序及验收。</w:t>
      </w:r>
    </w:p>
    <w:p w14:paraId="16BF9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13、3台水泵分 3 次分批维修完成。</w:t>
      </w:r>
    </w:p>
    <w:tbl>
      <w:tblPr>
        <w:tblStyle w:val="36"/>
        <w:tblW w:w="82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3695"/>
        <w:gridCol w:w="1357"/>
        <w:gridCol w:w="1386"/>
        <w:gridCol w:w="1114"/>
      </w:tblGrid>
      <w:tr w14:paraId="083E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665" w:type="dxa"/>
            <w:textDirection w:val="tbRlV"/>
            <w:vAlign w:val="top"/>
          </w:tcPr>
          <w:p w14:paraId="4CC57449">
            <w:pPr>
              <w:widowControl/>
              <w:kinsoku w:val="0"/>
              <w:autoSpaceDE w:val="0"/>
              <w:autoSpaceDN w:val="0"/>
              <w:snapToGrid w:val="0"/>
              <w:spacing w:before="204" w:line="210" w:lineRule="auto"/>
              <w:ind w:left="119"/>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1"/>
                <w:kern w:val="0"/>
                <w:sz w:val="24"/>
                <w:szCs w:val="24"/>
                <w:lang w:eastAsia="en-US"/>
              </w:rPr>
              <w:t>序</w:t>
            </w:r>
            <w:r>
              <w:rPr>
                <w:rFonts w:hint="eastAsia" w:ascii="宋体" w:hAnsi="宋体" w:eastAsia="宋体" w:cs="宋体"/>
                <w:snapToGrid w:val="0"/>
                <w:color w:val="000000"/>
                <w:spacing w:val="108"/>
                <w:kern w:val="0"/>
                <w:sz w:val="24"/>
                <w:szCs w:val="24"/>
                <w:lang w:eastAsia="en-US"/>
              </w:rPr>
              <w:t xml:space="preserve"> </w:t>
            </w:r>
            <w:r>
              <w:rPr>
                <w:rFonts w:hint="eastAsia" w:ascii="宋体" w:hAnsi="宋体" w:eastAsia="宋体" w:cs="宋体"/>
                <w:snapToGrid w:val="0"/>
                <w:color w:val="000000"/>
                <w:spacing w:val="-1"/>
                <w:kern w:val="0"/>
                <w:sz w:val="24"/>
                <w:szCs w:val="24"/>
                <w:lang w:eastAsia="en-US"/>
              </w:rPr>
              <w:t>号</w:t>
            </w:r>
          </w:p>
        </w:tc>
        <w:tc>
          <w:tcPr>
            <w:tcW w:w="3695" w:type="dxa"/>
            <w:vAlign w:val="top"/>
          </w:tcPr>
          <w:p w14:paraId="5A863235">
            <w:pPr>
              <w:widowControl/>
              <w:kinsoku w:val="0"/>
              <w:autoSpaceDE w:val="0"/>
              <w:autoSpaceDN w:val="0"/>
              <w:snapToGrid w:val="0"/>
              <w:spacing w:line="273" w:lineRule="auto"/>
              <w:jc w:val="center"/>
              <w:textAlignment w:val="baseline"/>
              <w:rPr>
                <w:rFonts w:hint="eastAsia" w:ascii="宋体" w:hAnsi="宋体" w:eastAsia="宋体" w:cs="宋体"/>
                <w:snapToGrid w:val="0"/>
                <w:color w:val="000000"/>
                <w:kern w:val="0"/>
                <w:sz w:val="24"/>
                <w:szCs w:val="24"/>
                <w:lang w:eastAsia="en-US"/>
              </w:rPr>
            </w:pPr>
          </w:p>
          <w:p w14:paraId="47D10835">
            <w:pPr>
              <w:widowControl/>
              <w:kinsoku w:val="0"/>
              <w:autoSpaceDE w:val="0"/>
              <w:autoSpaceDN w:val="0"/>
              <w:snapToGrid w:val="0"/>
              <w:spacing w:before="78" w:line="221" w:lineRule="auto"/>
              <w:ind w:left="846"/>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7"/>
                <w:kern w:val="0"/>
                <w:sz w:val="24"/>
                <w:szCs w:val="24"/>
                <w:lang w:eastAsia="en-US"/>
              </w:rPr>
              <w:t>名称</w:t>
            </w:r>
          </w:p>
        </w:tc>
        <w:tc>
          <w:tcPr>
            <w:tcW w:w="1357" w:type="dxa"/>
            <w:vAlign w:val="top"/>
          </w:tcPr>
          <w:p w14:paraId="4D155DCB">
            <w:pPr>
              <w:widowControl/>
              <w:kinsoku w:val="0"/>
              <w:autoSpaceDE w:val="0"/>
              <w:autoSpaceDN w:val="0"/>
              <w:snapToGrid w:val="0"/>
              <w:spacing w:line="273" w:lineRule="auto"/>
              <w:jc w:val="center"/>
              <w:textAlignment w:val="baseline"/>
              <w:rPr>
                <w:rFonts w:hint="eastAsia" w:ascii="宋体" w:hAnsi="宋体" w:eastAsia="宋体" w:cs="宋体"/>
                <w:snapToGrid w:val="0"/>
                <w:color w:val="000000"/>
                <w:kern w:val="0"/>
                <w:sz w:val="24"/>
                <w:szCs w:val="24"/>
                <w:lang w:eastAsia="en-US"/>
              </w:rPr>
            </w:pPr>
          </w:p>
          <w:p w14:paraId="32B2128C">
            <w:pPr>
              <w:widowControl/>
              <w:kinsoku w:val="0"/>
              <w:autoSpaceDE w:val="0"/>
              <w:autoSpaceDN w:val="0"/>
              <w:snapToGrid w:val="0"/>
              <w:spacing w:before="78" w:line="220"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单位</w:t>
            </w:r>
          </w:p>
        </w:tc>
        <w:tc>
          <w:tcPr>
            <w:tcW w:w="1386" w:type="dxa"/>
            <w:vAlign w:val="top"/>
          </w:tcPr>
          <w:p w14:paraId="45E4FB0C">
            <w:pPr>
              <w:widowControl/>
              <w:kinsoku w:val="0"/>
              <w:autoSpaceDE w:val="0"/>
              <w:autoSpaceDN w:val="0"/>
              <w:snapToGrid w:val="0"/>
              <w:spacing w:line="273" w:lineRule="auto"/>
              <w:jc w:val="center"/>
              <w:textAlignment w:val="baseline"/>
              <w:rPr>
                <w:rFonts w:hint="eastAsia" w:ascii="宋体" w:hAnsi="宋体" w:eastAsia="宋体" w:cs="宋体"/>
                <w:snapToGrid w:val="0"/>
                <w:color w:val="000000"/>
                <w:kern w:val="0"/>
                <w:sz w:val="24"/>
                <w:szCs w:val="24"/>
                <w:lang w:eastAsia="en-US"/>
              </w:rPr>
            </w:pPr>
          </w:p>
          <w:p w14:paraId="7B3496A9">
            <w:pPr>
              <w:widowControl/>
              <w:kinsoku w:val="0"/>
              <w:autoSpaceDE w:val="0"/>
              <w:autoSpaceDN w:val="0"/>
              <w:snapToGrid w:val="0"/>
              <w:spacing w:before="78" w:line="219" w:lineRule="auto"/>
              <w:jc w:val="center"/>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6"/>
                <w:kern w:val="0"/>
                <w:sz w:val="24"/>
                <w:szCs w:val="24"/>
                <w:lang w:eastAsia="en-US"/>
              </w:rPr>
              <w:t>数量</w:t>
            </w:r>
          </w:p>
        </w:tc>
        <w:tc>
          <w:tcPr>
            <w:tcW w:w="1114" w:type="dxa"/>
            <w:vAlign w:val="top"/>
          </w:tcPr>
          <w:p w14:paraId="5C646C75">
            <w:pPr>
              <w:widowControl/>
              <w:kinsoku w:val="0"/>
              <w:autoSpaceDE w:val="0"/>
              <w:autoSpaceDN w:val="0"/>
              <w:snapToGrid w:val="0"/>
              <w:spacing w:line="272" w:lineRule="auto"/>
              <w:jc w:val="center"/>
              <w:textAlignment w:val="baseline"/>
              <w:rPr>
                <w:rFonts w:hint="eastAsia" w:ascii="宋体" w:hAnsi="宋体" w:eastAsia="宋体" w:cs="宋体"/>
                <w:snapToGrid w:val="0"/>
                <w:color w:val="000000"/>
                <w:kern w:val="0"/>
                <w:sz w:val="24"/>
                <w:szCs w:val="24"/>
                <w:lang w:eastAsia="en-US"/>
              </w:rPr>
            </w:pPr>
          </w:p>
          <w:p w14:paraId="6954C7E0">
            <w:pPr>
              <w:widowControl/>
              <w:kinsoku w:val="0"/>
              <w:autoSpaceDE w:val="0"/>
              <w:autoSpaceDN w:val="0"/>
              <w:snapToGrid w:val="0"/>
              <w:spacing w:before="78" w:line="221" w:lineRule="auto"/>
              <w:ind w:left="264"/>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7"/>
                <w:kern w:val="0"/>
                <w:sz w:val="24"/>
                <w:szCs w:val="24"/>
                <w:lang w:eastAsia="en-US"/>
              </w:rPr>
              <w:t>备注</w:t>
            </w:r>
          </w:p>
        </w:tc>
      </w:tr>
      <w:tr w14:paraId="4CAF2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65" w:type="dxa"/>
            <w:vAlign w:val="top"/>
          </w:tcPr>
          <w:p w14:paraId="3834D2CA">
            <w:pPr>
              <w:widowControl/>
              <w:kinsoku w:val="0"/>
              <w:autoSpaceDE w:val="0"/>
              <w:autoSpaceDN w:val="0"/>
              <w:snapToGrid w:val="0"/>
              <w:spacing w:line="376" w:lineRule="auto"/>
              <w:jc w:val="left"/>
              <w:textAlignment w:val="baseline"/>
              <w:rPr>
                <w:rFonts w:hint="eastAsia" w:ascii="宋体" w:hAnsi="宋体" w:eastAsia="宋体" w:cs="宋体"/>
                <w:snapToGrid w:val="0"/>
                <w:color w:val="000000"/>
                <w:kern w:val="0"/>
                <w:sz w:val="24"/>
                <w:szCs w:val="24"/>
                <w:lang w:eastAsia="en-US"/>
              </w:rPr>
            </w:pPr>
          </w:p>
          <w:p w14:paraId="3D735B57">
            <w:pPr>
              <w:widowControl/>
              <w:kinsoku w:val="0"/>
              <w:autoSpaceDE w:val="0"/>
              <w:autoSpaceDN w:val="0"/>
              <w:snapToGrid w:val="0"/>
              <w:spacing w:before="65" w:line="156" w:lineRule="exact"/>
              <w:ind w:left="241"/>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3"/>
                <w:kern w:val="0"/>
                <w:position w:val="-4"/>
                <w:sz w:val="24"/>
                <w:szCs w:val="24"/>
                <w:lang w:eastAsia="en-US"/>
              </w:rPr>
              <w:t>一</w:t>
            </w:r>
          </w:p>
        </w:tc>
        <w:tc>
          <w:tcPr>
            <w:tcW w:w="3695" w:type="dxa"/>
            <w:vAlign w:val="top"/>
          </w:tcPr>
          <w:p w14:paraId="2F2E6156">
            <w:pPr>
              <w:widowControl/>
              <w:kinsoku w:val="0"/>
              <w:autoSpaceDE w:val="0"/>
              <w:autoSpaceDN w:val="0"/>
              <w:snapToGrid w:val="0"/>
              <w:spacing w:before="130" w:line="369" w:lineRule="auto"/>
              <w:ind w:right="463"/>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12"/>
                <w:kern w:val="0"/>
                <w:sz w:val="24"/>
                <w:szCs w:val="24"/>
                <w:lang w:eastAsia="en-US"/>
              </w:rPr>
              <w:t>拆除，保养，</w:t>
            </w:r>
            <w:r>
              <w:rPr>
                <w:rFonts w:hint="eastAsia" w:ascii="宋体" w:hAnsi="宋体" w:eastAsia="宋体" w:cs="宋体"/>
                <w:snapToGrid w:val="0"/>
                <w:color w:val="000000"/>
                <w:spacing w:val="1"/>
                <w:kern w:val="0"/>
                <w:sz w:val="24"/>
                <w:szCs w:val="24"/>
                <w:lang w:eastAsia="en-US"/>
              </w:rPr>
              <w:t xml:space="preserve"> </w:t>
            </w:r>
            <w:r>
              <w:rPr>
                <w:rFonts w:hint="eastAsia" w:ascii="宋体" w:hAnsi="宋体" w:eastAsia="宋体" w:cs="宋体"/>
                <w:b/>
                <w:bCs/>
                <w:snapToGrid w:val="0"/>
                <w:color w:val="000000"/>
                <w:spacing w:val="-4"/>
                <w:kern w:val="0"/>
                <w:sz w:val="24"/>
                <w:szCs w:val="24"/>
                <w:lang w:eastAsia="en-US"/>
              </w:rPr>
              <w:t>安装部分</w:t>
            </w:r>
          </w:p>
        </w:tc>
        <w:tc>
          <w:tcPr>
            <w:tcW w:w="1357" w:type="dxa"/>
            <w:vAlign w:val="top"/>
          </w:tcPr>
          <w:p w14:paraId="170EA6C9">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lang w:eastAsia="en-US"/>
              </w:rPr>
            </w:pPr>
          </w:p>
        </w:tc>
        <w:tc>
          <w:tcPr>
            <w:tcW w:w="1386" w:type="dxa"/>
            <w:vAlign w:val="top"/>
          </w:tcPr>
          <w:p w14:paraId="2D3BA99B">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lang w:eastAsia="en-US"/>
              </w:rPr>
            </w:pPr>
          </w:p>
        </w:tc>
        <w:tc>
          <w:tcPr>
            <w:tcW w:w="1114" w:type="dxa"/>
            <w:vAlign w:val="top"/>
          </w:tcPr>
          <w:p w14:paraId="4D576C44">
            <w:pPr>
              <w:widowControl/>
              <w:kinsoku w:val="0"/>
              <w:autoSpaceDE w:val="0"/>
              <w:autoSpaceDN w:val="0"/>
              <w:snapToGrid w:val="0"/>
              <w:spacing w:line="240" w:lineRule="auto"/>
              <w:jc w:val="left"/>
              <w:textAlignment w:val="baseline"/>
              <w:rPr>
                <w:rFonts w:hint="eastAsia" w:ascii="宋体" w:hAnsi="宋体" w:eastAsia="宋体" w:cs="宋体"/>
                <w:snapToGrid w:val="0"/>
                <w:color w:val="000000"/>
                <w:kern w:val="0"/>
                <w:sz w:val="24"/>
                <w:szCs w:val="24"/>
                <w:lang w:eastAsia="en-US"/>
              </w:rPr>
            </w:pPr>
          </w:p>
        </w:tc>
      </w:tr>
      <w:tr w14:paraId="56DD2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65" w:type="dxa"/>
            <w:vAlign w:val="top"/>
          </w:tcPr>
          <w:p w14:paraId="305D6046">
            <w:pPr>
              <w:widowControl/>
              <w:kinsoku w:val="0"/>
              <w:autoSpaceDE w:val="0"/>
              <w:autoSpaceDN w:val="0"/>
              <w:snapToGrid w:val="0"/>
              <w:spacing w:line="333" w:lineRule="auto"/>
              <w:jc w:val="left"/>
              <w:textAlignment w:val="baseline"/>
              <w:rPr>
                <w:rFonts w:hint="eastAsia" w:ascii="宋体" w:hAnsi="宋体" w:eastAsia="宋体" w:cs="宋体"/>
                <w:snapToGrid w:val="0"/>
                <w:color w:val="000000"/>
                <w:kern w:val="0"/>
                <w:sz w:val="24"/>
                <w:szCs w:val="24"/>
                <w:lang w:eastAsia="en-US"/>
              </w:rPr>
            </w:pPr>
          </w:p>
          <w:p w14:paraId="48ED8810">
            <w:pPr>
              <w:kinsoku w:val="0"/>
              <w:autoSpaceDE w:val="0"/>
              <w:autoSpaceDN w:val="0"/>
              <w:adjustRightInd w:val="0"/>
              <w:snapToGrid w:val="0"/>
              <w:spacing w:before="68" w:line="180" w:lineRule="auto"/>
              <w:ind w:left="291"/>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p>
        </w:tc>
        <w:tc>
          <w:tcPr>
            <w:tcW w:w="3695" w:type="dxa"/>
            <w:vAlign w:val="top"/>
          </w:tcPr>
          <w:p w14:paraId="7B4F1CC9">
            <w:pPr>
              <w:kinsoku w:val="0"/>
              <w:autoSpaceDE w:val="0"/>
              <w:autoSpaceDN w:val="0"/>
              <w:adjustRightInd w:val="0"/>
              <w:snapToGrid w:val="0"/>
              <w:spacing w:before="46" w:line="247" w:lineRule="auto"/>
              <w:ind w:left="112" w:right="105" w:firstLine="24"/>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5"/>
                <w:kern w:val="0"/>
                <w:sz w:val="24"/>
                <w:szCs w:val="24"/>
                <w:lang w:val="en-US" w:eastAsia="en-US" w:bidi="ar-SA"/>
              </w:rPr>
              <w:t>电机拆除及轴承更</w:t>
            </w:r>
            <w:r>
              <w:rPr>
                <w:rFonts w:hint="eastAsia" w:ascii="宋体" w:hAnsi="宋体" w:eastAsia="宋体" w:cs="宋体"/>
                <w:snapToGrid w:val="0"/>
                <w:color w:val="000000"/>
                <w:spacing w:val="2"/>
                <w:kern w:val="0"/>
                <w:sz w:val="24"/>
                <w:szCs w:val="24"/>
                <w:lang w:val="en-US" w:eastAsia="en-US" w:bidi="ar-SA"/>
              </w:rPr>
              <w:t xml:space="preserve"> </w:t>
            </w:r>
            <w:r>
              <w:rPr>
                <w:rFonts w:hint="eastAsia" w:ascii="宋体" w:hAnsi="宋体" w:eastAsia="宋体" w:cs="宋体"/>
                <w:snapToGrid w:val="0"/>
                <w:color w:val="000000"/>
                <w:spacing w:val="7"/>
                <w:kern w:val="0"/>
                <w:sz w:val="24"/>
                <w:szCs w:val="24"/>
                <w:lang w:val="en-US" w:eastAsia="en-US" w:bidi="ar-SA"/>
              </w:rPr>
              <w:t>换安装（6338M/Z1</w:t>
            </w:r>
            <w:r>
              <w:rPr>
                <w:rFonts w:hint="eastAsia" w:ascii="宋体" w:hAnsi="宋体" w:eastAsia="宋体" w:cs="宋体"/>
                <w:snapToGrid w:val="0"/>
                <w:color w:val="000000"/>
                <w:spacing w:val="8"/>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和</w:t>
            </w:r>
            <w:r>
              <w:rPr>
                <w:rFonts w:hint="eastAsia" w:ascii="宋体" w:hAnsi="宋体" w:eastAsia="宋体" w:cs="宋体"/>
                <w:snapToGrid w:val="0"/>
                <w:color w:val="000000"/>
                <w:spacing w:val="-40"/>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7332BM）</w:t>
            </w:r>
          </w:p>
        </w:tc>
        <w:tc>
          <w:tcPr>
            <w:tcW w:w="1357" w:type="dxa"/>
            <w:vAlign w:val="top"/>
          </w:tcPr>
          <w:p w14:paraId="059265C5">
            <w:pPr>
              <w:widowControl/>
              <w:kinsoku w:val="0"/>
              <w:autoSpaceDE w:val="0"/>
              <w:autoSpaceDN w:val="0"/>
              <w:snapToGrid w:val="0"/>
              <w:spacing w:line="287" w:lineRule="auto"/>
              <w:jc w:val="center"/>
              <w:textAlignment w:val="baseline"/>
              <w:rPr>
                <w:rFonts w:hint="eastAsia" w:ascii="宋体" w:hAnsi="宋体" w:eastAsia="宋体" w:cs="宋体"/>
                <w:b/>
                <w:bCs/>
                <w:snapToGrid w:val="0"/>
                <w:color w:val="000000"/>
                <w:kern w:val="0"/>
                <w:sz w:val="24"/>
                <w:szCs w:val="24"/>
                <w:lang w:eastAsia="en-US"/>
              </w:rPr>
            </w:pPr>
          </w:p>
          <w:p w14:paraId="0246D0FA">
            <w:pPr>
              <w:widowControl/>
              <w:kinsoku w:val="0"/>
              <w:autoSpaceDE w:val="0"/>
              <w:autoSpaceDN w:val="0"/>
              <w:snapToGrid w:val="0"/>
              <w:spacing w:before="71"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3ECAFE28">
            <w:pPr>
              <w:widowControl/>
              <w:kinsoku w:val="0"/>
              <w:autoSpaceDE w:val="0"/>
              <w:autoSpaceDN w:val="0"/>
              <w:snapToGrid w:val="0"/>
              <w:spacing w:line="332" w:lineRule="auto"/>
              <w:jc w:val="center"/>
              <w:textAlignment w:val="baseline"/>
              <w:rPr>
                <w:rFonts w:hint="eastAsia" w:ascii="宋体" w:hAnsi="宋体" w:eastAsia="宋体" w:cs="宋体"/>
                <w:b/>
                <w:bCs/>
                <w:snapToGrid w:val="0"/>
                <w:color w:val="000000"/>
                <w:kern w:val="0"/>
                <w:sz w:val="24"/>
                <w:szCs w:val="24"/>
                <w:lang w:eastAsia="en-US"/>
              </w:rPr>
            </w:pPr>
          </w:p>
          <w:p w14:paraId="15F9EC3C">
            <w:pPr>
              <w:kinsoku w:val="0"/>
              <w:autoSpaceDE w:val="0"/>
              <w:autoSpaceDN w:val="0"/>
              <w:adjustRightInd w:val="0"/>
              <w:snapToGrid w:val="0"/>
              <w:spacing w:before="6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099461DA">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68B2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665" w:type="dxa"/>
            <w:vAlign w:val="top"/>
          </w:tcPr>
          <w:p w14:paraId="0E33B57D">
            <w:pPr>
              <w:kinsoku w:val="0"/>
              <w:autoSpaceDE w:val="0"/>
              <w:autoSpaceDN w:val="0"/>
              <w:adjustRightInd w:val="0"/>
              <w:snapToGrid w:val="0"/>
              <w:spacing w:before="217" w:line="181" w:lineRule="auto"/>
              <w:ind w:left="285"/>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w:t>
            </w:r>
          </w:p>
        </w:tc>
        <w:tc>
          <w:tcPr>
            <w:tcW w:w="3695" w:type="dxa"/>
            <w:vAlign w:val="top"/>
          </w:tcPr>
          <w:p w14:paraId="41816307">
            <w:pPr>
              <w:widowControl/>
              <w:kinsoku w:val="0"/>
              <w:autoSpaceDE w:val="0"/>
              <w:autoSpaceDN w:val="0"/>
              <w:snapToGrid w:val="0"/>
              <w:spacing w:before="176" w:line="220" w:lineRule="auto"/>
              <w:ind w:left="113"/>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en-US"/>
              </w:rPr>
              <w:t>水泵拆除解体</w:t>
            </w:r>
          </w:p>
        </w:tc>
        <w:tc>
          <w:tcPr>
            <w:tcW w:w="1357" w:type="dxa"/>
            <w:vAlign w:val="top"/>
          </w:tcPr>
          <w:p w14:paraId="4E7C90B0">
            <w:pPr>
              <w:widowControl/>
              <w:kinsoku w:val="0"/>
              <w:autoSpaceDE w:val="0"/>
              <w:autoSpaceDN w:val="0"/>
              <w:snapToGrid w:val="0"/>
              <w:spacing w:before="176"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47ABF226">
            <w:pPr>
              <w:kinsoku w:val="0"/>
              <w:autoSpaceDE w:val="0"/>
              <w:autoSpaceDN w:val="0"/>
              <w:adjustRightInd w:val="0"/>
              <w:snapToGrid w:val="0"/>
              <w:spacing w:before="21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353EBCA9">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6EB5E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665" w:type="dxa"/>
            <w:vAlign w:val="top"/>
          </w:tcPr>
          <w:p w14:paraId="4BAFB35B">
            <w:pPr>
              <w:kinsoku w:val="0"/>
              <w:autoSpaceDE w:val="0"/>
              <w:autoSpaceDN w:val="0"/>
              <w:adjustRightInd w:val="0"/>
              <w:snapToGrid w:val="0"/>
              <w:spacing w:before="217" w:line="181" w:lineRule="auto"/>
              <w:ind w:left="28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w:t>
            </w:r>
          </w:p>
        </w:tc>
        <w:tc>
          <w:tcPr>
            <w:tcW w:w="3695" w:type="dxa"/>
            <w:vAlign w:val="top"/>
          </w:tcPr>
          <w:p w14:paraId="6B2FCAC4">
            <w:pPr>
              <w:widowControl/>
              <w:kinsoku w:val="0"/>
              <w:autoSpaceDE w:val="0"/>
              <w:autoSpaceDN w:val="0"/>
              <w:snapToGrid w:val="0"/>
              <w:spacing w:before="176" w:line="220" w:lineRule="auto"/>
              <w:ind w:left="113"/>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2"/>
                <w:kern w:val="0"/>
                <w:sz w:val="24"/>
                <w:szCs w:val="24"/>
                <w:lang w:eastAsia="en-US"/>
              </w:rPr>
              <w:t>水泵除锈油漆</w:t>
            </w:r>
          </w:p>
        </w:tc>
        <w:tc>
          <w:tcPr>
            <w:tcW w:w="1357" w:type="dxa"/>
            <w:vAlign w:val="top"/>
          </w:tcPr>
          <w:p w14:paraId="6B8D46DB">
            <w:pPr>
              <w:widowControl/>
              <w:kinsoku w:val="0"/>
              <w:autoSpaceDE w:val="0"/>
              <w:autoSpaceDN w:val="0"/>
              <w:snapToGrid w:val="0"/>
              <w:spacing w:before="176"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61B2DDB7">
            <w:pPr>
              <w:kinsoku w:val="0"/>
              <w:autoSpaceDE w:val="0"/>
              <w:autoSpaceDN w:val="0"/>
              <w:adjustRightInd w:val="0"/>
              <w:snapToGrid w:val="0"/>
              <w:spacing w:before="21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48EA91FD">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6729F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665" w:type="dxa"/>
            <w:vAlign w:val="top"/>
          </w:tcPr>
          <w:p w14:paraId="1CC5E296">
            <w:pPr>
              <w:widowControl/>
              <w:kinsoku w:val="0"/>
              <w:autoSpaceDE w:val="0"/>
              <w:autoSpaceDN w:val="0"/>
              <w:snapToGrid w:val="0"/>
              <w:spacing w:line="322" w:lineRule="auto"/>
              <w:jc w:val="left"/>
              <w:textAlignment w:val="baseline"/>
              <w:rPr>
                <w:rFonts w:hint="eastAsia" w:ascii="宋体" w:hAnsi="宋体" w:eastAsia="宋体" w:cs="宋体"/>
                <w:snapToGrid w:val="0"/>
                <w:color w:val="000000"/>
                <w:kern w:val="0"/>
                <w:sz w:val="24"/>
                <w:szCs w:val="24"/>
                <w:lang w:eastAsia="en-US"/>
              </w:rPr>
            </w:pPr>
          </w:p>
          <w:p w14:paraId="2568BA80">
            <w:pPr>
              <w:widowControl/>
              <w:kinsoku w:val="0"/>
              <w:autoSpaceDE w:val="0"/>
              <w:autoSpaceDN w:val="0"/>
              <w:snapToGrid w:val="0"/>
              <w:spacing w:line="322" w:lineRule="auto"/>
              <w:jc w:val="left"/>
              <w:textAlignment w:val="baseline"/>
              <w:rPr>
                <w:rFonts w:hint="eastAsia" w:ascii="宋体" w:hAnsi="宋体" w:eastAsia="宋体" w:cs="宋体"/>
                <w:snapToGrid w:val="0"/>
                <w:color w:val="000000"/>
                <w:kern w:val="0"/>
                <w:sz w:val="24"/>
                <w:szCs w:val="24"/>
                <w:lang w:eastAsia="en-US"/>
              </w:rPr>
            </w:pPr>
          </w:p>
          <w:p w14:paraId="6F9A276F">
            <w:pPr>
              <w:kinsoku w:val="0"/>
              <w:autoSpaceDE w:val="0"/>
              <w:autoSpaceDN w:val="0"/>
              <w:adjustRightInd w:val="0"/>
              <w:snapToGrid w:val="0"/>
              <w:spacing w:before="67" w:line="180" w:lineRule="auto"/>
              <w:ind w:left="278"/>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w:t>
            </w:r>
          </w:p>
        </w:tc>
        <w:tc>
          <w:tcPr>
            <w:tcW w:w="3695" w:type="dxa"/>
            <w:vAlign w:val="top"/>
          </w:tcPr>
          <w:p w14:paraId="617BF8EF">
            <w:pPr>
              <w:kinsoku w:val="0"/>
              <w:autoSpaceDE w:val="0"/>
              <w:autoSpaceDN w:val="0"/>
              <w:adjustRightInd w:val="0"/>
              <w:snapToGrid w:val="0"/>
              <w:spacing w:before="46" w:line="253" w:lineRule="auto"/>
              <w:ind w:left="110" w:right="27" w:firstLine="21"/>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1"/>
                <w:kern w:val="0"/>
                <w:sz w:val="24"/>
                <w:szCs w:val="24"/>
                <w:lang w:val="en-US" w:eastAsia="en-US" w:bidi="ar-SA"/>
              </w:rPr>
              <w:t>中间轴承总成（轴承</w:t>
            </w:r>
            <w:r>
              <w:rPr>
                <w:rFonts w:hint="eastAsia" w:ascii="宋体" w:hAnsi="宋体" w:eastAsia="宋体" w:cs="宋体"/>
                <w:snapToGrid w:val="0"/>
                <w:color w:val="000000"/>
                <w:spacing w:val="6"/>
                <w:kern w:val="0"/>
                <w:sz w:val="24"/>
                <w:szCs w:val="24"/>
                <w:lang w:val="en-US" w:eastAsia="en-US" w:bidi="ar-SA"/>
              </w:rPr>
              <w:t xml:space="preserve"> </w:t>
            </w:r>
            <w:r>
              <w:rPr>
                <w:rFonts w:hint="eastAsia" w:ascii="宋体" w:hAnsi="宋体" w:eastAsia="宋体" w:cs="宋体"/>
                <w:snapToGrid w:val="0"/>
                <w:color w:val="000000"/>
                <w:spacing w:val="-22"/>
                <w:kern w:val="0"/>
                <w:sz w:val="24"/>
                <w:szCs w:val="24"/>
                <w:lang w:val="en-US" w:eastAsia="en-US" w:bidi="ar-SA"/>
              </w:rPr>
              <w:t>箱总成）拆解、清洗、</w:t>
            </w:r>
            <w:r>
              <w:rPr>
                <w:rFonts w:hint="eastAsia" w:ascii="宋体" w:hAnsi="宋体" w:eastAsia="宋体" w:cs="宋体"/>
                <w:snapToGrid w:val="0"/>
                <w:color w:val="000000"/>
                <w:spacing w:val="6"/>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碾刮、更换</w:t>
            </w:r>
            <w:r>
              <w:rPr>
                <w:rFonts w:hint="eastAsia" w:ascii="宋体" w:hAnsi="宋体" w:eastAsia="宋体" w:cs="宋体"/>
                <w:snapToGrid w:val="0"/>
                <w:color w:val="000000"/>
                <w:spacing w:val="-44"/>
                <w:kern w:val="0"/>
                <w:sz w:val="24"/>
                <w:szCs w:val="24"/>
                <w:lang w:val="en-US" w:eastAsia="en-US" w:bidi="ar-SA"/>
              </w:rPr>
              <w:t xml:space="preserve"> </w:t>
            </w:r>
            <w:r>
              <w:rPr>
                <w:rFonts w:hint="eastAsia" w:ascii="宋体" w:hAnsi="宋体" w:eastAsia="宋体" w:cs="宋体"/>
                <w:snapToGrid w:val="0"/>
                <w:color w:val="000000"/>
                <w:spacing w:val="-3"/>
                <w:kern w:val="0"/>
                <w:sz w:val="24"/>
                <w:szCs w:val="24"/>
                <w:lang w:val="en-US" w:eastAsia="en-US" w:bidi="ar-SA"/>
              </w:rPr>
              <w:t>46#汽轮</w:t>
            </w:r>
            <w:r>
              <w:rPr>
                <w:rFonts w:hint="eastAsia" w:ascii="宋体" w:hAnsi="宋体" w:eastAsia="宋体" w:cs="宋体"/>
                <w:snapToGrid w:val="0"/>
                <w:color w:val="000000"/>
                <w:kern w:val="0"/>
                <w:sz w:val="24"/>
                <w:szCs w:val="24"/>
                <w:lang w:val="en-US" w:eastAsia="en-US" w:bidi="ar-SA"/>
              </w:rPr>
              <w:t xml:space="preserve"> </w:t>
            </w:r>
            <w:r>
              <w:rPr>
                <w:rFonts w:hint="eastAsia" w:ascii="宋体" w:hAnsi="宋体" w:eastAsia="宋体" w:cs="宋体"/>
                <w:snapToGrid w:val="0"/>
                <w:color w:val="000000"/>
                <w:spacing w:val="18"/>
                <w:kern w:val="0"/>
                <w:sz w:val="24"/>
                <w:szCs w:val="24"/>
                <w:lang w:val="en-US" w:eastAsia="en-US" w:bidi="ar-SA"/>
              </w:rPr>
              <w:t>机油及安装和轴承</w:t>
            </w:r>
            <w:r>
              <w:rPr>
                <w:rFonts w:hint="eastAsia" w:ascii="宋体" w:hAnsi="宋体" w:eastAsia="宋体" w:cs="宋体"/>
                <w:snapToGrid w:val="0"/>
                <w:color w:val="000000"/>
                <w:spacing w:val="5"/>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en-US" w:bidi="ar-SA"/>
              </w:rPr>
              <w:t>间隙调整保养</w:t>
            </w:r>
          </w:p>
        </w:tc>
        <w:tc>
          <w:tcPr>
            <w:tcW w:w="1357" w:type="dxa"/>
            <w:vAlign w:val="top"/>
          </w:tcPr>
          <w:p w14:paraId="3EDA6246">
            <w:pPr>
              <w:widowControl/>
              <w:kinsoku w:val="0"/>
              <w:autoSpaceDE w:val="0"/>
              <w:autoSpaceDN w:val="0"/>
              <w:snapToGrid w:val="0"/>
              <w:spacing w:line="299" w:lineRule="auto"/>
              <w:jc w:val="center"/>
              <w:textAlignment w:val="baseline"/>
              <w:rPr>
                <w:rFonts w:hint="eastAsia" w:ascii="宋体" w:hAnsi="宋体" w:eastAsia="宋体" w:cs="宋体"/>
                <w:b/>
                <w:bCs/>
                <w:snapToGrid w:val="0"/>
                <w:color w:val="000000"/>
                <w:kern w:val="0"/>
                <w:sz w:val="24"/>
                <w:szCs w:val="24"/>
                <w:lang w:eastAsia="en-US"/>
              </w:rPr>
            </w:pPr>
          </w:p>
          <w:p w14:paraId="0100A2D5">
            <w:pPr>
              <w:widowControl/>
              <w:kinsoku w:val="0"/>
              <w:autoSpaceDE w:val="0"/>
              <w:autoSpaceDN w:val="0"/>
              <w:snapToGrid w:val="0"/>
              <w:spacing w:line="299" w:lineRule="auto"/>
              <w:jc w:val="center"/>
              <w:textAlignment w:val="baseline"/>
              <w:rPr>
                <w:rFonts w:hint="eastAsia" w:ascii="宋体" w:hAnsi="宋体" w:eastAsia="宋体" w:cs="宋体"/>
                <w:b/>
                <w:bCs/>
                <w:snapToGrid w:val="0"/>
                <w:color w:val="000000"/>
                <w:kern w:val="0"/>
                <w:sz w:val="24"/>
                <w:szCs w:val="24"/>
                <w:lang w:eastAsia="en-US"/>
              </w:rPr>
            </w:pPr>
          </w:p>
          <w:p w14:paraId="7F1C8685">
            <w:pPr>
              <w:widowControl/>
              <w:kinsoku w:val="0"/>
              <w:autoSpaceDE w:val="0"/>
              <w:autoSpaceDN w:val="0"/>
              <w:snapToGrid w:val="0"/>
              <w:spacing w:before="71"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7268F2A6">
            <w:pPr>
              <w:widowControl/>
              <w:kinsoku w:val="0"/>
              <w:autoSpaceDE w:val="0"/>
              <w:autoSpaceDN w:val="0"/>
              <w:snapToGrid w:val="0"/>
              <w:spacing w:line="321" w:lineRule="auto"/>
              <w:jc w:val="center"/>
              <w:textAlignment w:val="baseline"/>
              <w:rPr>
                <w:rFonts w:hint="eastAsia" w:ascii="宋体" w:hAnsi="宋体" w:eastAsia="宋体" w:cs="宋体"/>
                <w:b/>
                <w:bCs/>
                <w:snapToGrid w:val="0"/>
                <w:color w:val="000000"/>
                <w:kern w:val="0"/>
                <w:sz w:val="24"/>
                <w:szCs w:val="24"/>
                <w:lang w:eastAsia="en-US"/>
              </w:rPr>
            </w:pPr>
          </w:p>
          <w:p w14:paraId="7F331EFA">
            <w:pPr>
              <w:widowControl/>
              <w:kinsoku w:val="0"/>
              <w:autoSpaceDE w:val="0"/>
              <w:autoSpaceDN w:val="0"/>
              <w:snapToGrid w:val="0"/>
              <w:spacing w:line="322" w:lineRule="auto"/>
              <w:jc w:val="center"/>
              <w:textAlignment w:val="baseline"/>
              <w:rPr>
                <w:rFonts w:hint="eastAsia" w:ascii="宋体" w:hAnsi="宋体" w:eastAsia="宋体" w:cs="宋体"/>
                <w:b/>
                <w:bCs/>
                <w:snapToGrid w:val="0"/>
                <w:color w:val="000000"/>
                <w:kern w:val="0"/>
                <w:sz w:val="24"/>
                <w:szCs w:val="24"/>
                <w:lang w:eastAsia="en-US"/>
              </w:rPr>
            </w:pPr>
          </w:p>
          <w:p w14:paraId="0F333C0E">
            <w:pPr>
              <w:kinsoku w:val="0"/>
              <w:autoSpaceDE w:val="0"/>
              <w:autoSpaceDN w:val="0"/>
              <w:adjustRightInd w:val="0"/>
              <w:snapToGrid w:val="0"/>
              <w:spacing w:before="6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1396F71B">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29BF0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65" w:type="dxa"/>
            <w:vAlign w:val="top"/>
          </w:tcPr>
          <w:p w14:paraId="4A5A1D91">
            <w:pPr>
              <w:widowControl/>
              <w:kinsoku w:val="0"/>
              <w:autoSpaceDE w:val="0"/>
              <w:autoSpaceDN w:val="0"/>
              <w:snapToGrid w:val="0"/>
              <w:spacing w:line="338" w:lineRule="auto"/>
              <w:jc w:val="left"/>
              <w:textAlignment w:val="baseline"/>
              <w:rPr>
                <w:rFonts w:hint="eastAsia" w:ascii="宋体" w:hAnsi="宋体" w:eastAsia="宋体" w:cs="宋体"/>
                <w:snapToGrid w:val="0"/>
                <w:color w:val="000000"/>
                <w:kern w:val="0"/>
                <w:sz w:val="24"/>
                <w:szCs w:val="24"/>
                <w:lang w:eastAsia="en-US"/>
              </w:rPr>
            </w:pPr>
          </w:p>
          <w:p w14:paraId="27CA0EF9">
            <w:pPr>
              <w:kinsoku w:val="0"/>
              <w:autoSpaceDE w:val="0"/>
              <w:autoSpaceDN w:val="0"/>
              <w:adjustRightInd w:val="0"/>
              <w:snapToGrid w:val="0"/>
              <w:spacing w:before="67" w:line="179" w:lineRule="auto"/>
              <w:ind w:left="28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5</w:t>
            </w:r>
          </w:p>
        </w:tc>
        <w:tc>
          <w:tcPr>
            <w:tcW w:w="3695" w:type="dxa"/>
            <w:vAlign w:val="top"/>
          </w:tcPr>
          <w:p w14:paraId="02F52082">
            <w:pPr>
              <w:widowControl/>
              <w:kinsoku w:val="0"/>
              <w:autoSpaceDE w:val="0"/>
              <w:autoSpaceDN w:val="0"/>
              <w:snapToGrid w:val="0"/>
              <w:spacing w:before="50" w:line="246" w:lineRule="auto"/>
              <w:ind w:left="110" w:right="105" w:firstLine="2"/>
              <w:jc w:val="both"/>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9"/>
                <w:kern w:val="0"/>
                <w:sz w:val="24"/>
                <w:szCs w:val="24"/>
                <w:lang w:eastAsia="en-US"/>
              </w:rPr>
              <w:t>填料盒总成拆解、清</w:t>
            </w:r>
            <w:r>
              <w:rPr>
                <w:rFonts w:hint="eastAsia" w:ascii="宋体" w:hAnsi="宋体" w:eastAsia="宋体" w:cs="宋体"/>
                <w:snapToGrid w:val="0"/>
                <w:color w:val="000000"/>
                <w:spacing w:val="7"/>
                <w:kern w:val="0"/>
                <w:sz w:val="24"/>
                <w:szCs w:val="24"/>
                <w:lang w:eastAsia="en-US"/>
              </w:rPr>
              <w:t xml:space="preserve"> </w:t>
            </w:r>
            <w:r>
              <w:rPr>
                <w:rFonts w:hint="eastAsia" w:ascii="宋体" w:hAnsi="宋体" w:eastAsia="宋体" w:cs="宋体"/>
                <w:snapToGrid w:val="0"/>
                <w:color w:val="000000"/>
                <w:spacing w:val="-8"/>
                <w:kern w:val="0"/>
                <w:sz w:val="24"/>
                <w:szCs w:val="24"/>
                <w:lang w:eastAsia="en-US"/>
              </w:rPr>
              <w:t>洗、更换填料及安装</w:t>
            </w:r>
            <w:r>
              <w:rPr>
                <w:rFonts w:hint="eastAsia" w:ascii="宋体" w:hAnsi="宋体" w:eastAsia="宋体" w:cs="宋体"/>
                <w:snapToGrid w:val="0"/>
                <w:color w:val="000000"/>
                <w:spacing w:val="1"/>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调整保养</w:t>
            </w:r>
          </w:p>
        </w:tc>
        <w:tc>
          <w:tcPr>
            <w:tcW w:w="1357" w:type="dxa"/>
            <w:vAlign w:val="top"/>
          </w:tcPr>
          <w:p w14:paraId="3D40A0AF">
            <w:pPr>
              <w:widowControl/>
              <w:kinsoku w:val="0"/>
              <w:autoSpaceDE w:val="0"/>
              <w:autoSpaceDN w:val="0"/>
              <w:snapToGrid w:val="0"/>
              <w:spacing w:line="288" w:lineRule="auto"/>
              <w:jc w:val="center"/>
              <w:textAlignment w:val="baseline"/>
              <w:rPr>
                <w:rFonts w:hint="eastAsia" w:ascii="宋体" w:hAnsi="宋体" w:eastAsia="宋体" w:cs="宋体"/>
                <w:b/>
                <w:bCs/>
                <w:snapToGrid w:val="0"/>
                <w:color w:val="000000"/>
                <w:kern w:val="0"/>
                <w:sz w:val="24"/>
                <w:szCs w:val="24"/>
                <w:lang w:eastAsia="en-US"/>
              </w:rPr>
            </w:pPr>
          </w:p>
          <w:p w14:paraId="23C28939">
            <w:pPr>
              <w:widowControl/>
              <w:kinsoku w:val="0"/>
              <w:autoSpaceDE w:val="0"/>
              <w:autoSpaceDN w:val="0"/>
              <w:snapToGrid w:val="0"/>
              <w:spacing w:before="72"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7951C5BB">
            <w:pPr>
              <w:widowControl/>
              <w:kinsoku w:val="0"/>
              <w:autoSpaceDE w:val="0"/>
              <w:autoSpaceDN w:val="0"/>
              <w:snapToGrid w:val="0"/>
              <w:spacing w:line="336" w:lineRule="auto"/>
              <w:jc w:val="center"/>
              <w:textAlignment w:val="baseline"/>
              <w:rPr>
                <w:rFonts w:hint="eastAsia" w:ascii="宋体" w:hAnsi="宋体" w:eastAsia="宋体" w:cs="宋体"/>
                <w:b/>
                <w:bCs/>
                <w:snapToGrid w:val="0"/>
                <w:color w:val="000000"/>
                <w:kern w:val="0"/>
                <w:sz w:val="24"/>
                <w:szCs w:val="24"/>
                <w:lang w:eastAsia="en-US"/>
              </w:rPr>
            </w:pPr>
          </w:p>
          <w:p w14:paraId="5AD8B2DB">
            <w:pPr>
              <w:kinsoku w:val="0"/>
              <w:autoSpaceDE w:val="0"/>
              <w:autoSpaceDN w:val="0"/>
              <w:adjustRightInd w:val="0"/>
              <w:snapToGrid w:val="0"/>
              <w:spacing w:before="6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206A3D88">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1D8E3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65" w:type="dxa"/>
            <w:vAlign w:val="top"/>
          </w:tcPr>
          <w:p w14:paraId="165ECA4C">
            <w:pPr>
              <w:kinsoku w:val="0"/>
              <w:autoSpaceDE w:val="0"/>
              <w:autoSpaceDN w:val="0"/>
              <w:adjustRightInd w:val="0"/>
              <w:snapToGrid w:val="0"/>
              <w:spacing w:before="249" w:line="181" w:lineRule="auto"/>
              <w:ind w:left="284"/>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6</w:t>
            </w:r>
          </w:p>
        </w:tc>
        <w:tc>
          <w:tcPr>
            <w:tcW w:w="3695" w:type="dxa"/>
            <w:vAlign w:val="top"/>
          </w:tcPr>
          <w:p w14:paraId="73F662A1">
            <w:pPr>
              <w:widowControl/>
              <w:kinsoku w:val="0"/>
              <w:autoSpaceDE w:val="0"/>
              <w:autoSpaceDN w:val="0"/>
              <w:snapToGrid w:val="0"/>
              <w:spacing w:before="49" w:line="239" w:lineRule="auto"/>
              <w:ind w:left="112" w:right="105"/>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8"/>
                <w:kern w:val="0"/>
                <w:sz w:val="24"/>
                <w:szCs w:val="24"/>
                <w:lang w:eastAsia="en-US"/>
              </w:rPr>
              <w:t>泵座进人孔修理、更</w:t>
            </w:r>
            <w:r>
              <w:rPr>
                <w:rFonts w:hint="eastAsia" w:ascii="宋体" w:hAnsi="宋体" w:eastAsia="宋体" w:cs="宋体"/>
                <w:snapToGrid w:val="0"/>
                <w:color w:val="000000"/>
                <w:kern w:val="0"/>
                <w:sz w:val="24"/>
                <w:szCs w:val="24"/>
                <w:lang w:eastAsia="en-US"/>
              </w:rPr>
              <w:t xml:space="preserve"> </w:t>
            </w:r>
            <w:r>
              <w:rPr>
                <w:rFonts w:hint="eastAsia" w:ascii="宋体" w:hAnsi="宋体" w:eastAsia="宋体" w:cs="宋体"/>
                <w:snapToGrid w:val="0"/>
                <w:color w:val="000000"/>
                <w:spacing w:val="-2"/>
                <w:kern w:val="0"/>
                <w:sz w:val="24"/>
                <w:szCs w:val="24"/>
                <w:lang w:eastAsia="en-US"/>
              </w:rPr>
              <w:t>换止水密封装置</w:t>
            </w:r>
          </w:p>
        </w:tc>
        <w:tc>
          <w:tcPr>
            <w:tcW w:w="1357" w:type="dxa"/>
            <w:vAlign w:val="top"/>
          </w:tcPr>
          <w:p w14:paraId="7A6CBF9F">
            <w:pPr>
              <w:widowControl/>
              <w:kinsoku w:val="0"/>
              <w:autoSpaceDE w:val="0"/>
              <w:autoSpaceDN w:val="0"/>
              <w:snapToGrid w:val="0"/>
              <w:spacing w:before="206"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004502BF">
            <w:pPr>
              <w:kinsoku w:val="0"/>
              <w:autoSpaceDE w:val="0"/>
              <w:autoSpaceDN w:val="0"/>
              <w:adjustRightInd w:val="0"/>
              <w:snapToGrid w:val="0"/>
              <w:spacing w:before="249"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7F5F007A">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710A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65" w:type="dxa"/>
            <w:vAlign w:val="top"/>
          </w:tcPr>
          <w:p w14:paraId="4D4879B2">
            <w:pPr>
              <w:kinsoku w:val="0"/>
              <w:autoSpaceDE w:val="0"/>
              <w:autoSpaceDN w:val="0"/>
              <w:adjustRightInd w:val="0"/>
              <w:snapToGrid w:val="0"/>
              <w:spacing w:before="251" w:line="179" w:lineRule="auto"/>
              <w:ind w:left="283"/>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7</w:t>
            </w:r>
          </w:p>
        </w:tc>
        <w:tc>
          <w:tcPr>
            <w:tcW w:w="3695" w:type="dxa"/>
            <w:vAlign w:val="top"/>
          </w:tcPr>
          <w:p w14:paraId="26348302">
            <w:pPr>
              <w:widowControl/>
              <w:kinsoku w:val="0"/>
              <w:autoSpaceDE w:val="0"/>
              <w:autoSpaceDN w:val="0"/>
              <w:snapToGrid w:val="0"/>
              <w:spacing w:before="51" w:line="238" w:lineRule="auto"/>
              <w:ind w:left="113" w:right="105" w:hanging="1"/>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8"/>
                <w:kern w:val="0"/>
                <w:sz w:val="24"/>
                <w:szCs w:val="24"/>
                <w:lang w:eastAsia="en-US"/>
              </w:rPr>
              <w:t>泵体中心、水平、复</w:t>
            </w:r>
            <w:r>
              <w:rPr>
                <w:rFonts w:hint="eastAsia" w:ascii="宋体" w:hAnsi="宋体" w:eastAsia="宋体" w:cs="宋体"/>
                <w:snapToGrid w:val="0"/>
                <w:color w:val="000000"/>
                <w:kern w:val="0"/>
                <w:sz w:val="24"/>
                <w:szCs w:val="24"/>
                <w:lang w:eastAsia="en-US"/>
              </w:rPr>
              <w:t xml:space="preserve"> </w:t>
            </w:r>
            <w:r>
              <w:rPr>
                <w:rFonts w:hint="eastAsia" w:ascii="宋体" w:hAnsi="宋体" w:eastAsia="宋体" w:cs="宋体"/>
                <w:snapToGrid w:val="0"/>
                <w:color w:val="000000"/>
                <w:spacing w:val="-4"/>
                <w:kern w:val="0"/>
                <w:sz w:val="24"/>
                <w:szCs w:val="24"/>
                <w:lang w:eastAsia="en-US"/>
              </w:rPr>
              <w:t>查调整</w:t>
            </w:r>
          </w:p>
        </w:tc>
        <w:tc>
          <w:tcPr>
            <w:tcW w:w="1357" w:type="dxa"/>
            <w:vAlign w:val="top"/>
          </w:tcPr>
          <w:p w14:paraId="0E09C0A7">
            <w:pPr>
              <w:widowControl/>
              <w:kinsoku w:val="0"/>
              <w:autoSpaceDE w:val="0"/>
              <w:autoSpaceDN w:val="0"/>
              <w:snapToGrid w:val="0"/>
              <w:spacing w:before="208"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06CDE20A">
            <w:pPr>
              <w:kinsoku w:val="0"/>
              <w:autoSpaceDE w:val="0"/>
              <w:autoSpaceDN w:val="0"/>
              <w:adjustRightInd w:val="0"/>
              <w:snapToGrid w:val="0"/>
              <w:spacing w:before="249"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4450AFC2">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6B3B9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20FB5DD1">
            <w:pPr>
              <w:kinsoku w:val="0"/>
              <w:autoSpaceDE w:val="0"/>
              <w:autoSpaceDN w:val="0"/>
              <w:adjustRightInd w:val="0"/>
              <w:snapToGrid w:val="0"/>
              <w:spacing w:before="220" w:line="181" w:lineRule="auto"/>
              <w:ind w:left="282"/>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8</w:t>
            </w:r>
          </w:p>
        </w:tc>
        <w:tc>
          <w:tcPr>
            <w:tcW w:w="3695" w:type="dxa"/>
            <w:vAlign w:val="top"/>
          </w:tcPr>
          <w:p w14:paraId="466797C3">
            <w:pPr>
              <w:widowControl/>
              <w:kinsoku w:val="0"/>
              <w:autoSpaceDE w:val="0"/>
              <w:autoSpaceDN w:val="0"/>
              <w:snapToGrid w:val="0"/>
              <w:spacing w:before="179" w:line="220" w:lineRule="auto"/>
              <w:ind w:left="113"/>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snapToGrid w:val="0"/>
                <w:color w:val="000000"/>
                <w:spacing w:val="-3"/>
                <w:kern w:val="0"/>
                <w:sz w:val="24"/>
                <w:szCs w:val="24"/>
                <w:lang w:eastAsia="en-US"/>
              </w:rPr>
              <w:t>水泵安装</w:t>
            </w:r>
          </w:p>
        </w:tc>
        <w:tc>
          <w:tcPr>
            <w:tcW w:w="1357" w:type="dxa"/>
            <w:vAlign w:val="top"/>
          </w:tcPr>
          <w:p w14:paraId="75D764BB">
            <w:pPr>
              <w:widowControl/>
              <w:kinsoku w:val="0"/>
              <w:autoSpaceDE w:val="0"/>
              <w:autoSpaceDN w:val="0"/>
              <w:snapToGrid w:val="0"/>
              <w:spacing w:before="179" w:line="222" w:lineRule="auto"/>
              <w:jc w:val="center"/>
              <w:textAlignment w:val="baseline"/>
              <w:rPr>
                <w:rFonts w:hint="eastAsia" w:ascii="宋体" w:hAnsi="宋体" w:eastAsia="宋体" w:cs="宋体"/>
                <w:b/>
                <w:bCs/>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692F9108">
            <w:pPr>
              <w:kinsoku w:val="0"/>
              <w:autoSpaceDE w:val="0"/>
              <w:autoSpaceDN w:val="0"/>
              <w:adjustRightInd w:val="0"/>
              <w:snapToGrid w:val="0"/>
              <w:spacing w:before="220"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50673FC0">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641CF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2BC96BA2">
            <w:pPr>
              <w:kinsoku w:val="0"/>
              <w:autoSpaceDE w:val="0"/>
              <w:autoSpaceDN w:val="0"/>
              <w:adjustRightInd w:val="0"/>
              <w:snapToGrid w:val="0"/>
              <w:spacing w:before="219" w:line="181" w:lineRule="auto"/>
              <w:ind w:left="282"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9</w:t>
            </w:r>
          </w:p>
        </w:tc>
        <w:tc>
          <w:tcPr>
            <w:tcW w:w="3695" w:type="dxa"/>
            <w:vAlign w:val="top"/>
          </w:tcPr>
          <w:p w14:paraId="28813878">
            <w:pPr>
              <w:widowControl/>
              <w:kinsoku w:val="0"/>
              <w:autoSpaceDE w:val="0"/>
              <w:autoSpaceDN w:val="0"/>
              <w:snapToGrid w:val="0"/>
              <w:spacing w:before="178" w:line="219" w:lineRule="auto"/>
              <w:ind w:left="137"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9"/>
                <w:kern w:val="0"/>
                <w:sz w:val="24"/>
                <w:szCs w:val="24"/>
                <w:lang w:eastAsia="en-US"/>
              </w:rPr>
              <w:t>电机安装</w:t>
            </w:r>
          </w:p>
        </w:tc>
        <w:tc>
          <w:tcPr>
            <w:tcW w:w="1357" w:type="dxa"/>
            <w:vAlign w:val="top"/>
          </w:tcPr>
          <w:p w14:paraId="1610E534">
            <w:pPr>
              <w:widowControl/>
              <w:kinsoku w:val="0"/>
              <w:autoSpaceDE w:val="0"/>
              <w:autoSpaceDN w:val="0"/>
              <w:snapToGrid w:val="0"/>
              <w:spacing w:before="178" w:line="222"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00F1FCCC">
            <w:pPr>
              <w:kinsoku w:val="0"/>
              <w:autoSpaceDE w:val="0"/>
              <w:autoSpaceDN w:val="0"/>
              <w:adjustRightInd w:val="0"/>
              <w:snapToGrid w:val="0"/>
              <w:spacing w:before="219"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7021D422">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5CA06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32AC4039">
            <w:pPr>
              <w:widowControl/>
              <w:kinsoku w:val="0"/>
              <w:autoSpaceDE w:val="0"/>
              <w:autoSpaceDN w:val="0"/>
              <w:snapToGrid w:val="0"/>
              <w:spacing w:before="214" w:line="179" w:lineRule="auto"/>
              <w:ind w:left="342" w:leftChars="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二</w:t>
            </w:r>
          </w:p>
        </w:tc>
        <w:tc>
          <w:tcPr>
            <w:tcW w:w="3695" w:type="dxa"/>
            <w:vAlign w:val="top"/>
          </w:tcPr>
          <w:p w14:paraId="7EB10F83">
            <w:pPr>
              <w:widowControl/>
              <w:kinsoku w:val="0"/>
              <w:autoSpaceDE w:val="0"/>
              <w:autoSpaceDN w:val="0"/>
              <w:snapToGrid w:val="0"/>
              <w:spacing w:before="174" w:line="220" w:lineRule="auto"/>
              <w:ind w:left="112"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零件返厂维修部分</w:t>
            </w:r>
          </w:p>
        </w:tc>
        <w:tc>
          <w:tcPr>
            <w:tcW w:w="1357" w:type="dxa"/>
            <w:vAlign w:val="top"/>
          </w:tcPr>
          <w:p w14:paraId="57D8787E">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spacing w:val="-3"/>
                <w:kern w:val="0"/>
                <w:sz w:val="24"/>
                <w:szCs w:val="24"/>
                <w:lang w:eastAsia="en-US"/>
              </w:rPr>
            </w:pPr>
          </w:p>
        </w:tc>
        <w:tc>
          <w:tcPr>
            <w:tcW w:w="1386" w:type="dxa"/>
            <w:vAlign w:val="top"/>
          </w:tcPr>
          <w:p w14:paraId="7E92992F">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val="en-US" w:eastAsia="zh-CN"/>
              </w:rPr>
            </w:pPr>
          </w:p>
        </w:tc>
        <w:tc>
          <w:tcPr>
            <w:tcW w:w="1114" w:type="dxa"/>
            <w:vAlign w:val="top"/>
          </w:tcPr>
          <w:p w14:paraId="33E0D88C">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3F506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75E7E8FA">
            <w:pPr>
              <w:kinsoku w:val="0"/>
              <w:autoSpaceDE w:val="0"/>
              <w:autoSpaceDN w:val="0"/>
              <w:adjustRightInd w:val="0"/>
              <w:snapToGrid w:val="0"/>
              <w:spacing w:before="217" w:line="180" w:lineRule="auto"/>
              <w:ind w:left="291"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p>
        </w:tc>
        <w:tc>
          <w:tcPr>
            <w:tcW w:w="3695" w:type="dxa"/>
            <w:vAlign w:val="top"/>
          </w:tcPr>
          <w:p w14:paraId="0397461A">
            <w:pPr>
              <w:widowControl/>
              <w:kinsoku w:val="0"/>
              <w:autoSpaceDE w:val="0"/>
              <w:autoSpaceDN w:val="0"/>
              <w:snapToGrid w:val="0"/>
              <w:spacing w:before="175" w:line="219" w:lineRule="auto"/>
              <w:ind w:left="112"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2"/>
                <w:kern w:val="0"/>
                <w:sz w:val="24"/>
                <w:szCs w:val="24"/>
                <w:lang w:eastAsia="en-US"/>
              </w:rPr>
              <w:t>泵轴返厂修理</w:t>
            </w:r>
          </w:p>
        </w:tc>
        <w:tc>
          <w:tcPr>
            <w:tcW w:w="1357" w:type="dxa"/>
            <w:vAlign w:val="top"/>
          </w:tcPr>
          <w:p w14:paraId="41E8BBD5">
            <w:pPr>
              <w:widowControl/>
              <w:kinsoku w:val="0"/>
              <w:autoSpaceDE w:val="0"/>
              <w:autoSpaceDN w:val="0"/>
              <w:snapToGrid w:val="0"/>
              <w:spacing w:before="175" w:line="222"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555691DB">
            <w:pPr>
              <w:kinsoku w:val="0"/>
              <w:autoSpaceDE w:val="0"/>
              <w:autoSpaceDN w:val="0"/>
              <w:adjustRightInd w:val="0"/>
              <w:snapToGrid w:val="0"/>
              <w:spacing w:before="216"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7FF922EA">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3ECC0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6723E82A">
            <w:pPr>
              <w:kinsoku w:val="0"/>
              <w:autoSpaceDE w:val="0"/>
              <w:autoSpaceDN w:val="0"/>
              <w:adjustRightInd w:val="0"/>
              <w:snapToGrid w:val="0"/>
              <w:spacing w:before="216" w:line="181" w:lineRule="auto"/>
              <w:ind w:left="285"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w:t>
            </w:r>
          </w:p>
        </w:tc>
        <w:tc>
          <w:tcPr>
            <w:tcW w:w="3695" w:type="dxa"/>
            <w:vAlign w:val="top"/>
          </w:tcPr>
          <w:p w14:paraId="5AA0A645">
            <w:pPr>
              <w:widowControl/>
              <w:kinsoku w:val="0"/>
              <w:autoSpaceDE w:val="0"/>
              <w:autoSpaceDN w:val="0"/>
              <w:snapToGrid w:val="0"/>
              <w:spacing w:before="175" w:line="220" w:lineRule="auto"/>
              <w:ind w:left="125"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3"/>
                <w:kern w:val="0"/>
                <w:sz w:val="24"/>
                <w:szCs w:val="24"/>
                <w:lang w:eastAsia="en-US"/>
              </w:rPr>
              <w:t>叶轮部件返厂修理</w:t>
            </w:r>
          </w:p>
        </w:tc>
        <w:tc>
          <w:tcPr>
            <w:tcW w:w="1357" w:type="dxa"/>
            <w:vAlign w:val="top"/>
          </w:tcPr>
          <w:p w14:paraId="7656A310">
            <w:pPr>
              <w:widowControl/>
              <w:kinsoku w:val="0"/>
              <w:autoSpaceDE w:val="0"/>
              <w:autoSpaceDN w:val="0"/>
              <w:snapToGrid w:val="0"/>
              <w:spacing w:before="175" w:line="222"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21BC4D11">
            <w:pPr>
              <w:kinsoku w:val="0"/>
              <w:autoSpaceDE w:val="0"/>
              <w:autoSpaceDN w:val="0"/>
              <w:adjustRightInd w:val="0"/>
              <w:snapToGrid w:val="0"/>
              <w:spacing w:before="216"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7225A021">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5A21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1323551C">
            <w:pPr>
              <w:kinsoku w:val="0"/>
              <w:autoSpaceDE w:val="0"/>
              <w:autoSpaceDN w:val="0"/>
              <w:adjustRightInd w:val="0"/>
              <w:snapToGrid w:val="0"/>
              <w:spacing w:before="217" w:line="181" w:lineRule="auto"/>
              <w:ind w:left="284"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w:t>
            </w:r>
          </w:p>
        </w:tc>
        <w:tc>
          <w:tcPr>
            <w:tcW w:w="3695" w:type="dxa"/>
            <w:vAlign w:val="top"/>
          </w:tcPr>
          <w:p w14:paraId="23967B1D">
            <w:pPr>
              <w:widowControl/>
              <w:kinsoku w:val="0"/>
              <w:autoSpaceDE w:val="0"/>
              <w:autoSpaceDN w:val="0"/>
              <w:snapToGrid w:val="0"/>
              <w:spacing w:before="176" w:line="220" w:lineRule="auto"/>
              <w:ind w:left="125"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4"/>
                <w:kern w:val="0"/>
                <w:sz w:val="24"/>
                <w:szCs w:val="24"/>
                <w:lang w:eastAsia="en-US"/>
              </w:rPr>
              <w:t>叶轮室返厂修理</w:t>
            </w:r>
          </w:p>
        </w:tc>
        <w:tc>
          <w:tcPr>
            <w:tcW w:w="1357" w:type="dxa"/>
            <w:vAlign w:val="top"/>
          </w:tcPr>
          <w:p w14:paraId="56B21395">
            <w:pPr>
              <w:widowControl/>
              <w:kinsoku w:val="0"/>
              <w:autoSpaceDE w:val="0"/>
              <w:autoSpaceDN w:val="0"/>
              <w:snapToGrid w:val="0"/>
              <w:spacing w:before="176" w:line="222"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台</w:t>
            </w:r>
          </w:p>
        </w:tc>
        <w:tc>
          <w:tcPr>
            <w:tcW w:w="1386" w:type="dxa"/>
            <w:vAlign w:val="top"/>
          </w:tcPr>
          <w:p w14:paraId="1589C65A">
            <w:pPr>
              <w:kinsoku w:val="0"/>
              <w:autoSpaceDE w:val="0"/>
              <w:autoSpaceDN w:val="0"/>
              <w:adjustRightInd w:val="0"/>
              <w:snapToGrid w:val="0"/>
              <w:spacing w:before="21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w:t>
            </w:r>
          </w:p>
        </w:tc>
        <w:tc>
          <w:tcPr>
            <w:tcW w:w="1114" w:type="dxa"/>
            <w:vAlign w:val="top"/>
          </w:tcPr>
          <w:p w14:paraId="303A3013">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12A35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423CD144">
            <w:pPr>
              <w:widowControl/>
              <w:kinsoku w:val="0"/>
              <w:autoSpaceDE w:val="0"/>
              <w:autoSpaceDN w:val="0"/>
              <w:snapToGrid w:val="0"/>
              <w:spacing w:before="176" w:line="237" w:lineRule="auto"/>
              <w:ind w:left="116" w:leftChars="0"/>
              <w:jc w:val="left"/>
              <w:textAlignment w:val="baseline"/>
              <w:rPr>
                <w:rFonts w:hint="eastAsia" w:ascii="宋体" w:hAnsi="宋体" w:eastAsia="宋体" w:cs="宋体"/>
                <w:snapToGrid w:val="0"/>
                <w:color w:val="000000"/>
                <w:kern w:val="0"/>
                <w:sz w:val="24"/>
                <w:szCs w:val="24"/>
                <w:lang w:eastAsia="en-US"/>
              </w:rPr>
            </w:pPr>
            <w:r>
              <w:rPr>
                <w:rFonts w:hint="eastAsia" w:ascii="宋体" w:hAnsi="宋体" w:eastAsia="宋体" w:cs="宋体"/>
                <w:b/>
                <w:bCs/>
                <w:snapToGrid w:val="0"/>
                <w:color w:val="000000"/>
                <w:spacing w:val="-3"/>
                <w:kern w:val="0"/>
                <w:sz w:val="24"/>
                <w:szCs w:val="24"/>
                <w:lang w:eastAsia="en-US"/>
              </w:rPr>
              <w:t>三</w:t>
            </w:r>
          </w:p>
        </w:tc>
        <w:tc>
          <w:tcPr>
            <w:tcW w:w="3695" w:type="dxa"/>
            <w:vAlign w:val="top"/>
          </w:tcPr>
          <w:p w14:paraId="153C7D18">
            <w:pPr>
              <w:widowControl/>
              <w:kinsoku w:val="0"/>
              <w:autoSpaceDE w:val="0"/>
              <w:autoSpaceDN w:val="0"/>
              <w:snapToGrid w:val="0"/>
              <w:spacing w:before="176" w:line="220" w:lineRule="auto"/>
              <w:ind w:left="113"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b/>
                <w:bCs/>
                <w:snapToGrid w:val="0"/>
                <w:color w:val="000000"/>
                <w:spacing w:val="-4"/>
                <w:kern w:val="0"/>
                <w:sz w:val="24"/>
                <w:szCs w:val="24"/>
                <w:lang w:eastAsia="en-US"/>
              </w:rPr>
              <w:t>更换配件部分</w:t>
            </w:r>
          </w:p>
        </w:tc>
        <w:tc>
          <w:tcPr>
            <w:tcW w:w="1357" w:type="dxa"/>
            <w:vAlign w:val="top"/>
          </w:tcPr>
          <w:p w14:paraId="5359C1FA">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spacing w:val="-3"/>
                <w:kern w:val="0"/>
                <w:sz w:val="24"/>
                <w:szCs w:val="24"/>
                <w:lang w:eastAsia="en-US"/>
              </w:rPr>
            </w:pPr>
          </w:p>
        </w:tc>
        <w:tc>
          <w:tcPr>
            <w:tcW w:w="1386" w:type="dxa"/>
            <w:vAlign w:val="top"/>
          </w:tcPr>
          <w:p w14:paraId="252A82AB">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val="en-US" w:eastAsia="zh-CN"/>
              </w:rPr>
            </w:pPr>
          </w:p>
        </w:tc>
        <w:tc>
          <w:tcPr>
            <w:tcW w:w="1114" w:type="dxa"/>
            <w:vAlign w:val="top"/>
          </w:tcPr>
          <w:p w14:paraId="54965FCE">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07D93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160598DF">
            <w:pPr>
              <w:kinsoku w:val="0"/>
              <w:autoSpaceDE w:val="0"/>
              <w:autoSpaceDN w:val="0"/>
              <w:adjustRightInd w:val="0"/>
              <w:snapToGrid w:val="0"/>
              <w:spacing w:before="218" w:line="180" w:lineRule="auto"/>
              <w:ind w:left="291"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w:t>
            </w:r>
          </w:p>
        </w:tc>
        <w:tc>
          <w:tcPr>
            <w:tcW w:w="3695" w:type="dxa"/>
            <w:vAlign w:val="top"/>
          </w:tcPr>
          <w:p w14:paraId="750414C9">
            <w:pPr>
              <w:widowControl/>
              <w:kinsoku w:val="0"/>
              <w:autoSpaceDE w:val="0"/>
              <w:autoSpaceDN w:val="0"/>
              <w:snapToGrid w:val="0"/>
              <w:spacing w:before="176" w:line="220" w:lineRule="auto"/>
              <w:ind w:left="117"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5"/>
                <w:kern w:val="0"/>
                <w:sz w:val="24"/>
                <w:szCs w:val="24"/>
                <w:lang w:eastAsia="en-US"/>
              </w:rPr>
              <w:t>导叶体</w:t>
            </w:r>
          </w:p>
        </w:tc>
        <w:tc>
          <w:tcPr>
            <w:tcW w:w="1357" w:type="dxa"/>
            <w:vAlign w:val="top"/>
          </w:tcPr>
          <w:p w14:paraId="7F327CAA">
            <w:pPr>
              <w:widowControl/>
              <w:kinsoku w:val="0"/>
              <w:autoSpaceDE w:val="0"/>
              <w:autoSpaceDN w:val="0"/>
              <w:snapToGrid w:val="0"/>
              <w:spacing w:before="176" w:line="223"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kern w:val="0"/>
                <w:sz w:val="24"/>
                <w:szCs w:val="24"/>
                <w:lang w:eastAsia="en-US"/>
              </w:rPr>
              <w:t>只</w:t>
            </w:r>
          </w:p>
        </w:tc>
        <w:tc>
          <w:tcPr>
            <w:tcW w:w="1386" w:type="dxa"/>
            <w:vAlign w:val="top"/>
          </w:tcPr>
          <w:p w14:paraId="53A18945">
            <w:pPr>
              <w:kinsoku w:val="0"/>
              <w:autoSpaceDE w:val="0"/>
              <w:autoSpaceDN w:val="0"/>
              <w:adjustRightInd w:val="0"/>
              <w:snapToGrid w:val="0"/>
              <w:spacing w:before="217" w:line="181" w:lineRule="auto"/>
              <w:jc w:val="center"/>
              <w:textAlignment w:val="baseline"/>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en-US" w:bidi="ar-SA"/>
              </w:rPr>
              <w:t>3</w:t>
            </w:r>
          </w:p>
        </w:tc>
        <w:tc>
          <w:tcPr>
            <w:tcW w:w="1114" w:type="dxa"/>
            <w:vAlign w:val="top"/>
          </w:tcPr>
          <w:p w14:paraId="7A52705D">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34A33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17FCB8E4">
            <w:pPr>
              <w:kinsoku w:val="0"/>
              <w:autoSpaceDE w:val="0"/>
              <w:autoSpaceDN w:val="0"/>
              <w:adjustRightInd w:val="0"/>
              <w:snapToGrid w:val="0"/>
              <w:spacing w:before="218" w:line="181" w:lineRule="auto"/>
              <w:ind w:left="285"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2</w:t>
            </w:r>
          </w:p>
        </w:tc>
        <w:tc>
          <w:tcPr>
            <w:tcW w:w="3695" w:type="dxa"/>
            <w:vAlign w:val="top"/>
          </w:tcPr>
          <w:p w14:paraId="532E5788">
            <w:pPr>
              <w:widowControl/>
              <w:kinsoku w:val="0"/>
              <w:autoSpaceDE w:val="0"/>
              <w:autoSpaceDN w:val="0"/>
              <w:snapToGrid w:val="0"/>
              <w:spacing w:before="177" w:line="219" w:lineRule="auto"/>
              <w:ind w:left="118"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4"/>
                <w:kern w:val="0"/>
                <w:sz w:val="24"/>
                <w:szCs w:val="24"/>
                <w:lang w:eastAsia="en-US"/>
              </w:rPr>
              <w:t>下导轴承</w:t>
            </w:r>
          </w:p>
        </w:tc>
        <w:tc>
          <w:tcPr>
            <w:tcW w:w="1357" w:type="dxa"/>
            <w:vAlign w:val="top"/>
          </w:tcPr>
          <w:p w14:paraId="674C91AC">
            <w:pPr>
              <w:widowControl/>
              <w:kinsoku w:val="0"/>
              <w:autoSpaceDE w:val="0"/>
              <w:autoSpaceDN w:val="0"/>
              <w:snapToGrid w:val="0"/>
              <w:spacing w:before="177" w:line="221"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套</w:t>
            </w:r>
          </w:p>
        </w:tc>
        <w:tc>
          <w:tcPr>
            <w:tcW w:w="1386" w:type="dxa"/>
            <w:vAlign w:val="top"/>
          </w:tcPr>
          <w:p w14:paraId="0F2B3876">
            <w:pPr>
              <w:widowControl/>
              <w:kinsoku w:val="0"/>
              <w:autoSpaceDE w:val="0"/>
              <w:autoSpaceDN w:val="0"/>
              <w:snapToGrid w:val="0"/>
              <w:spacing w:before="211" w:line="184" w:lineRule="auto"/>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spacing w:val="-14"/>
                <w:kern w:val="0"/>
                <w:sz w:val="24"/>
                <w:szCs w:val="24"/>
                <w:lang w:val="en-US" w:eastAsia="zh-CN"/>
              </w:rPr>
              <w:t>3</w:t>
            </w:r>
          </w:p>
        </w:tc>
        <w:tc>
          <w:tcPr>
            <w:tcW w:w="1114" w:type="dxa"/>
            <w:vAlign w:val="top"/>
          </w:tcPr>
          <w:p w14:paraId="44140A3D">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51C50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5174A6C4">
            <w:pPr>
              <w:kinsoku w:val="0"/>
              <w:autoSpaceDE w:val="0"/>
              <w:autoSpaceDN w:val="0"/>
              <w:adjustRightInd w:val="0"/>
              <w:snapToGrid w:val="0"/>
              <w:spacing w:before="218" w:line="181" w:lineRule="auto"/>
              <w:ind w:left="284"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3</w:t>
            </w:r>
          </w:p>
        </w:tc>
        <w:tc>
          <w:tcPr>
            <w:tcW w:w="3695" w:type="dxa"/>
            <w:vAlign w:val="top"/>
          </w:tcPr>
          <w:p w14:paraId="798D9C0D">
            <w:pPr>
              <w:widowControl/>
              <w:kinsoku w:val="0"/>
              <w:autoSpaceDE w:val="0"/>
              <w:autoSpaceDN w:val="0"/>
              <w:snapToGrid w:val="0"/>
              <w:spacing w:before="177" w:line="219" w:lineRule="auto"/>
              <w:ind w:left="112"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2"/>
                <w:kern w:val="0"/>
                <w:sz w:val="24"/>
                <w:szCs w:val="24"/>
                <w:lang w:eastAsia="en-US"/>
              </w:rPr>
              <w:t>上导轴承</w:t>
            </w:r>
          </w:p>
        </w:tc>
        <w:tc>
          <w:tcPr>
            <w:tcW w:w="1357" w:type="dxa"/>
            <w:vAlign w:val="top"/>
          </w:tcPr>
          <w:p w14:paraId="5ABA99D2">
            <w:pPr>
              <w:widowControl/>
              <w:kinsoku w:val="0"/>
              <w:autoSpaceDE w:val="0"/>
              <w:autoSpaceDN w:val="0"/>
              <w:snapToGrid w:val="0"/>
              <w:spacing w:before="177" w:line="221"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套</w:t>
            </w:r>
          </w:p>
        </w:tc>
        <w:tc>
          <w:tcPr>
            <w:tcW w:w="1386" w:type="dxa"/>
            <w:vAlign w:val="top"/>
          </w:tcPr>
          <w:p w14:paraId="02850599">
            <w:pPr>
              <w:widowControl/>
              <w:kinsoku w:val="0"/>
              <w:autoSpaceDE w:val="0"/>
              <w:autoSpaceDN w:val="0"/>
              <w:snapToGrid w:val="0"/>
              <w:spacing w:before="211" w:line="184" w:lineRule="auto"/>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spacing w:val="-3"/>
                <w:kern w:val="0"/>
                <w:sz w:val="24"/>
                <w:szCs w:val="24"/>
                <w:lang w:val="en-US" w:eastAsia="zh-CN"/>
              </w:rPr>
              <w:t>3</w:t>
            </w:r>
          </w:p>
        </w:tc>
        <w:tc>
          <w:tcPr>
            <w:tcW w:w="1114" w:type="dxa"/>
            <w:vAlign w:val="top"/>
          </w:tcPr>
          <w:p w14:paraId="6BE1667D">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6DBD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53D174CF">
            <w:pPr>
              <w:kinsoku w:val="0"/>
              <w:autoSpaceDE w:val="0"/>
              <w:autoSpaceDN w:val="0"/>
              <w:adjustRightInd w:val="0"/>
              <w:snapToGrid w:val="0"/>
              <w:spacing w:before="220" w:line="180" w:lineRule="auto"/>
              <w:ind w:left="278"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4</w:t>
            </w:r>
          </w:p>
        </w:tc>
        <w:tc>
          <w:tcPr>
            <w:tcW w:w="3695" w:type="dxa"/>
            <w:vAlign w:val="top"/>
          </w:tcPr>
          <w:p w14:paraId="193FD7E3">
            <w:pPr>
              <w:widowControl/>
              <w:kinsoku w:val="0"/>
              <w:autoSpaceDE w:val="0"/>
              <w:autoSpaceDN w:val="0"/>
              <w:snapToGrid w:val="0"/>
              <w:spacing w:before="178" w:line="220" w:lineRule="auto"/>
              <w:ind w:left="117"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5"/>
                <w:kern w:val="0"/>
                <w:sz w:val="24"/>
                <w:szCs w:val="24"/>
                <w:lang w:eastAsia="en-US"/>
              </w:rPr>
              <w:t>导水圈</w:t>
            </w:r>
          </w:p>
        </w:tc>
        <w:tc>
          <w:tcPr>
            <w:tcW w:w="1357" w:type="dxa"/>
            <w:vAlign w:val="top"/>
          </w:tcPr>
          <w:p w14:paraId="08F70A4C">
            <w:pPr>
              <w:widowControl/>
              <w:kinsoku w:val="0"/>
              <w:autoSpaceDE w:val="0"/>
              <w:autoSpaceDN w:val="0"/>
              <w:snapToGrid w:val="0"/>
              <w:spacing w:before="178" w:line="223"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只</w:t>
            </w:r>
          </w:p>
        </w:tc>
        <w:tc>
          <w:tcPr>
            <w:tcW w:w="1386" w:type="dxa"/>
            <w:vAlign w:val="top"/>
          </w:tcPr>
          <w:p w14:paraId="7125193A">
            <w:pPr>
              <w:widowControl/>
              <w:kinsoku w:val="0"/>
              <w:autoSpaceDE w:val="0"/>
              <w:autoSpaceDN w:val="0"/>
              <w:snapToGrid w:val="0"/>
              <w:spacing w:before="212" w:line="184" w:lineRule="auto"/>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spacing w:val="-3"/>
                <w:kern w:val="0"/>
                <w:sz w:val="24"/>
                <w:szCs w:val="24"/>
                <w:lang w:val="en-US" w:eastAsia="zh-CN"/>
              </w:rPr>
              <w:t>3</w:t>
            </w:r>
          </w:p>
        </w:tc>
        <w:tc>
          <w:tcPr>
            <w:tcW w:w="1114" w:type="dxa"/>
            <w:vAlign w:val="top"/>
          </w:tcPr>
          <w:p w14:paraId="5392AC4C">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r w14:paraId="3494C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665" w:type="dxa"/>
            <w:vAlign w:val="top"/>
          </w:tcPr>
          <w:p w14:paraId="00410F84">
            <w:pPr>
              <w:kinsoku w:val="0"/>
              <w:autoSpaceDE w:val="0"/>
              <w:autoSpaceDN w:val="0"/>
              <w:adjustRightInd w:val="0"/>
              <w:snapToGrid w:val="0"/>
              <w:spacing w:before="221" w:line="179" w:lineRule="auto"/>
              <w:ind w:left="284" w:leftChars="0"/>
              <w:jc w:val="left"/>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5</w:t>
            </w:r>
          </w:p>
        </w:tc>
        <w:tc>
          <w:tcPr>
            <w:tcW w:w="3695" w:type="dxa"/>
            <w:vAlign w:val="top"/>
          </w:tcPr>
          <w:p w14:paraId="0CA551F4">
            <w:pPr>
              <w:widowControl/>
              <w:kinsoku w:val="0"/>
              <w:autoSpaceDE w:val="0"/>
              <w:autoSpaceDN w:val="0"/>
              <w:snapToGrid w:val="0"/>
              <w:spacing w:before="178" w:line="219" w:lineRule="auto"/>
              <w:ind w:left="137" w:leftChars="0"/>
              <w:jc w:val="left"/>
              <w:textAlignment w:val="baseline"/>
              <w:rPr>
                <w:rFonts w:hint="eastAsia" w:ascii="宋体" w:hAnsi="宋体" w:eastAsia="宋体" w:cs="宋体"/>
                <w:snapToGrid w:val="0"/>
                <w:color w:val="000000"/>
                <w:spacing w:val="-3"/>
                <w:kern w:val="0"/>
                <w:sz w:val="24"/>
                <w:szCs w:val="24"/>
                <w:lang w:eastAsia="en-US"/>
              </w:rPr>
            </w:pPr>
            <w:r>
              <w:rPr>
                <w:rFonts w:hint="eastAsia" w:ascii="宋体" w:hAnsi="宋体" w:eastAsia="宋体" w:cs="宋体"/>
                <w:snapToGrid w:val="0"/>
                <w:color w:val="000000"/>
                <w:spacing w:val="-5"/>
                <w:kern w:val="0"/>
                <w:sz w:val="24"/>
                <w:szCs w:val="24"/>
                <w:lang w:eastAsia="en-US"/>
              </w:rPr>
              <w:t>电动机上下轴承</w:t>
            </w:r>
          </w:p>
        </w:tc>
        <w:tc>
          <w:tcPr>
            <w:tcW w:w="1357" w:type="dxa"/>
            <w:vAlign w:val="top"/>
          </w:tcPr>
          <w:p w14:paraId="01655A74">
            <w:pPr>
              <w:widowControl/>
              <w:kinsoku w:val="0"/>
              <w:autoSpaceDE w:val="0"/>
              <w:autoSpaceDN w:val="0"/>
              <w:snapToGrid w:val="0"/>
              <w:spacing w:before="178" w:line="221" w:lineRule="auto"/>
              <w:jc w:val="center"/>
              <w:textAlignment w:val="baseline"/>
              <w:rPr>
                <w:rFonts w:hint="eastAsia" w:ascii="宋体" w:hAnsi="宋体" w:eastAsia="宋体" w:cs="宋体"/>
                <w:b/>
                <w:bCs/>
                <w:snapToGrid w:val="0"/>
                <w:color w:val="000000"/>
                <w:spacing w:val="-3"/>
                <w:kern w:val="0"/>
                <w:sz w:val="24"/>
                <w:szCs w:val="24"/>
                <w:lang w:eastAsia="en-US"/>
              </w:rPr>
            </w:pPr>
            <w:r>
              <w:rPr>
                <w:rFonts w:hint="eastAsia" w:ascii="宋体" w:hAnsi="宋体" w:eastAsia="宋体" w:cs="宋体"/>
                <w:b/>
                <w:bCs/>
                <w:snapToGrid w:val="0"/>
                <w:color w:val="000000"/>
                <w:spacing w:val="-3"/>
                <w:kern w:val="0"/>
                <w:sz w:val="24"/>
                <w:szCs w:val="24"/>
                <w:lang w:eastAsia="en-US"/>
              </w:rPr>
              <w:t>套</w:t>
            </w:r>
          </w:p>
        </w:tc>
        <w:tc>
          <w:tcPr>
            <w:tcW w:w="1386" w:type="dxa"/>
            <w:vAlign w:val="top"/>
          </w:tcPr>
          <w:p w14:paraId="77DA7D6D">
            <w:pPr>
              <w:widowControl/>
              <w:kinsoku w:val="0"/>
              <w:autoSpaceDE w:val="0"/>
              <w:autoSpaceDN w:val="0"/>
              <w:snapToGrid w:val="0"/>
              <w:spacing w:before="212" w:line="184" w:lineRule="auto"/>
              <w:jc w:val="center"/>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b/>
                <w:bCs/>
                <w:snapToGrid w:val="0"/>
                <w:color w:val="000000"/>
                <w:spacing w:val="-3"/>
                <w:kern w:val="0"/>
                <w:sz w:val="24"/>
                <w:szCs w:val="24"/>
                <w:lang w:val="en-US" w:eastAsia="zh-CN"/>
              </w:rPr>
              <w:t>3</w:t>
            </w:r>
          </w:p>
        </w:tc>
        <w:tc>
          <w:tcPr>
            <w:tcW w:w="1114" w:type="dxa"/>
            <w:vAlign w:val="top"/>
          </w:tcPr>
          <w:p w14:paraId="32D6A020">
            <w:pPr>
              <w:widowControl/>
              <w:kinsoku w:val="0"/>
              <w:autoSpaceDE w:val="0"/>
              <w:autoSpaceDN w:val="0"/>
              <w:snapToGrid w:val="0"/>
              <w:spacing w:line="240" w:lineRule="auto"/>
              <w:jc w:val="center"/>
              <w:textAlignment w:val="baseline"/>
              <w:rPr>
                <w:rFonts w:hint="eastAsia" w:ascii="宋体" w:hAnsi="宋体" w:eastAsia="宋体" w:cs="宋体"/>
                <w:b/>
                <w:bCs/>
                <w:snapToGrid w:val="0"/>
                <w:color w:val="000000"/>
                <w:kern w:val="0"/>
                <w:sz w:val="24"/>
                <w:szCs w:val="24"/>
                <w:lang w:eastAsia="en-US"/>
              </w:rPr>
            </w:pPr>
          </w:p>
        </w:tc>
      </w:tr>
    </w:tbl>
    <w:p w14:paraId="728B9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5AF40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p>
    <w:p w14:paraId="122332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44"/>
          <w:sz w:val="30"/>
          <w:szCs w:val="30"/>
          <w:highlight w:val="none"/>
          <w:lang w:val="en-US" w:eastAsia="zh-CN" w:bidi="ar-SA"/>
        </w:rPr>
      </w:pPr>
      <w:r>
        <w:rPr>
          <w:rFonts w:hint="eastAsia" w:ascii="宋体" w:hAnsi="宋体" w:eastAsia="宋体" w:cs="宋体"/>
          <w:b/>
          <w:bCs/>
          <w:kern w:val="44"/>
          <w:sz w:val="30"/>
          <w:szCs w:val="30"/>
          <w:highlight w:val="none"/>
          <w:lang w:val="en-US" w:eastAsia="zh-CN" w:bidi="ar-SA"/>
        </w:rPr>
        <w:t>第二部分  商务需求</w:t>
      </w:r>
    </w:p>
    <w:p w14:paraId="5E554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lang w:val="en-US"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服务</w:t>
      </w:r>
      <w:r>
        <w:rPr>
          <w:rFonts w:hint="eastAsia" w:ascii="宋体" w:hAnsi="宋体" w:eastAsia="宋体" w:cs="宋体"/>
          <w:b/>
          <w:sz w:val="24"/>
          <w:szCs w:val="24"/>
          <w:highlight w:val="none"/>
          <w:lang w:val="en-US" w:eastAsia="zh-CN"/>
        </w:rPr>
        <w:t>质量要求</w:t>
      </w:r>
    </w:p>
    <w:p w14:paraId="6A649BB7">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符合招标人要求</w:t>
      </w:r>
      <w:r>
        <w:rPr>
          <w:rFonts w:hint="eastAsia" w:ascii="宋体" w:hAnsi="宋体" w:eastAsia="宋体" w:cs="宋体"/>
          <w:sz w:val="24"/>
          <w:szCs w:val="24"/>
          <w:highlight w:val="none"/>
        </w:rPr>
        <w:t>。</w:t>
      </w:r>
    </w:p>
    <w:p w14:paraId="23113E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二、服务期限</w:t>
      </w:r>
    </w:p>
    <w:p w14:paraId="5F883933">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合同签订之日起一年。</w:t>
      </w:r>
    </w:p>
    <w:p w14:paraId="7FB862B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三、质保期：服务期结束之日起一年</w:t>
      </w:r>
    </w:p>
    <w:p w14:paraId="7F8427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sz w:val="24"/>
          <w:szCs w:val="24"/>
          <w:highlight w:val="none"/>
        </w:rPr>
        <w:t>▲付款方式</w:t>
      </w:r>
    </w:p>
    <w:p w14:paraId="4F317673">
      <w:pPr>
        <w:keepNext w:val="0"/>
        <w:keepLines w:val="0"/>
        <w:pageBreakBefore w:val="0"/>
        <w:widowControl w:val="0"/>
        <w:kinsoku/>
        <w:wordWrap/>
        <w:overflowPunct/>
        <w:topLinePunct w:val="0"/>
        <w:autoSpaceDE/>
        <w:autoSpaceDN/>
        <w:bidi w:val="0"/>
        <w:adjustRightInd/>
        <w:snapToGrid/>
        <w:spacing w:line="360" w:lineRule="auto"/>
        <w:ind w:firstLine="47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合同生效以及具备实施条件后7个工作日内支付合同价</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0%（预付款），</w:t>
      </w:r>
      <w:r>
        <w:rPr>
          <w:rFonts w:hint="eastAsia" w:ascii="宋体" w:hAnsi="宋体" w:cs="宋体"/>
          <w:sz w:val="24"/>
          <w:szCs w:val="24"/>
          <w:highlight w:val="none"/>
          <w:lang w:val="en-US" w:eastAsia="zh-CN"/>
        </w:rPr>
        <w:t>3台水泵全部维修完成且安装完毕之后支付剩余合同款，质保期内如出现问题则供应商须无条件配合采购人进行维修等服务。</w:t>
      </w:r>
      <w:r>
        <w:rPr>
          <w:rFonts w:hint="eastAsia" w:ascii="宋体" w:hAnsi="宋体" w:eastAsia="宋体" w:cs="宋体"/>
          <w:sz w:val="24"/>
          <w:szCs w:val="24"/>
          <w:highlight w:val="none"/>
          <w:lang w:val="en-US" w:eastAsia="zh-CN"/>
        </w:rPr>
        <w:t>（若项目实施中有发生违约或扣款事项的，则相应扣除合同款项）</w:t>
      </w:r>
      <w:r>
        <w:rPr>
          <w:rFonts w:hint="eastAsia" w:ascii="宋体" w:hAnsi="宋体" w:eastAsia="宋体" w:cs="宋体"/>
          <w:sz w:val="24"/>
          <w:szCs w:val="24"/>
          <w:highlight w:val="none"/>
        </w:rPr>
        <w:t>。</w:t>
      </w:r>
    </w:p>
    <w:p w14:paraId="1CD30D23">
      <w:pPr>
        <w:pStyle w:val="12"/>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五</w:t>
      </w:r>
      <w:r>
        <w:rPr>
          <w:rFonts w:hint="eastAsia" w:ascii="宋体" w:hAnsi="宋体" w:eastAsia="宋体" w:cs="宋体"/>
          <w:b/>
          <w:bCs/>
          <w:sz w:val="24"/>
          <w:szCs w:val="24"/>
          <w:highlight w:val="none"/>
        </w:rPr>
        <w:t>、投标报价</w:t>
      </w:r>
    </w:p>
    <w:p w14:paraId="2E48B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1、本次报价方式为总价包干，全部采用人民币报价。 </w:t>
      </w:r>
    </w:p>
    <w:p w14:paraId="0465B2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此报价应包括完成合同所涉及的全部内容，包含但不仅限于完成本项目各项服务可能发生的全部费用及投标人的利润和应交纳的税金等（包括人员工资、《劳动合同法》 规定的各种社会保险费、人员食宿与交通、工具、办公费等）。投标人对合同内容的费用、质量、安全、文明服务等实行全面承包。完成本项目服务所涉及的一切费用由供应商承担。费用清单需详细列明，不详细的部分采购人有权按最好效果、最高标准执行。 </w:t>
      </w:r>
    </w:p>
    <w:p w14:paraId="61CDBA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2、投标人员工基本工资最低不得低于当年杭州市最低工资标准。 </w:t>
      </w:r>
    </w:p>
    <w:p w14:paraId="7F190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3、根据浙江省与杭州市相关文件规定，并结合本项目具体情况缴纳基本社会保险企业承担部分（基本养老保险、基本医疗保险、失业保险、工伤保险、生育保险）。 </w:t>
      </w:r>
    </w:p>
    <w:p w14:paraId="62008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4、投标人应认真计算可能发生的各相关费用并计入报价内，在项目实施过程中不得藉此要求增加任何费用，并不得出现选择性的报价。 </w:t>
      </w:r>
    </w:p>
    <w:p w14:paraId="27D26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5、招标代理费由中标人支付，计取标准详见前附表，相关成本支出由各投标人自行考虑。</w:t>
      </w:r>
    </w:p>
    <w:p w14:paraId="2521F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6、用车费用应包含在总价中。</w:t>
      </w:r>
    </w:p>
    <w:p w14:paraId="7398B9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验收</w:t>
      </w:r>
    </w:p>
    <w:p w14:paraId="3148AE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验收依据：①采购文件确定的技术指标或者服务要求；②投标文件承诺、询标回复；③服务合同、甲方制定的考核标准。未进行相应约定的，应当符合国家强制性规定、政策要求、安全标准、行业或企业有关标准等。</w:t>
      </w:r>
    </w:p>
    <w:p w14:paraId="06B35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2、验收标准：</w:t>
      </w:r>
    </w:p>
    <w:p w14:paraId="6DFF9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①项目时间进度是否按要求开展。</w:t>
      </w:r>
    </w:p>
    <w:p w14:paraId="166B94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②项目团队是否按要求配备。提供实际项目人员清单，且与投标文件的内容一致。</w:t>
      </w:r>
    </w:p>
    <w:p w14:paraId="50360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③采购内容是否全部完成。主要考察项目要求的完成情况，成果报告是否通过专家评审，是否达到采购文件要求及投标文件的响应情况。</w:t>
      </w:r>
    </w:p>
    <w:p w14:paraId="00FDC52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0EC176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.招标文件中打▲内容为实质性要求，不允许有负偏离，否则将以涉及无效投标条款作无效投标。</w:t>
      </w:r>
    </w:p>
    <w:p w14:paraId="786CE5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中标供应商所提供的货物、服务须与投标承诺一致，不得以次充好、偷工减料，若在项目验收中发现有上述情况，将向有关部门举报，根据相关规定进行处理。</w:t>
      </w:r>
    </w:p>
    <w:p w14:paraId="773005CD">
      <w:pPr>
        <w:snapToGrid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br w:type="page"/>
      </w:r>
      <w:r>
        <w:rPr>
          <w:rFonts w:hint="eastAsia" w:ascii="宋体" w:hAnsi="宋体" w:eastAsia="宋体" w:cs="宋体"/>
          <w:b/>
          <w:sz w:val="36"/>
          <w:szCs w:val="36"/>
        </w:rPr>
        <w:t>第四部分</w:t>
      </w:r>
      <w:bookmarkStart w:id="28" w:name="_Toc184314479"/>
      <w:bookmarkEnd w:id="28"/>
      <w:bookmarkStart w:id="29" w:name="_Toc184308096"/>
      <w:bookmarkEnd w:id="29"/>
      <w:bookmarkStart w:id="30" w:name="_Toc184310276"/>
      <w:bookmarkEnd w:id="30"/>
      <w:bookmarkStart w:id="31" w:name="_Toc184308101"/>
      <w:bookmarkEnd w:id="31"/>
      <w:bookmarkStart w:id="32" w:name="_Toc184313255"/>
      <w:bookmarkEnd w:id="32"/>
      <w:bookmarkStart w:id="33" w:name="_Toc184310341"/>
      <w:bookmarkEnd w:id="33"/>
      <w:bookmarkStart w:id="34" w:name="_Toc184314466"/>
      <w:bookmarkEnd w:id="34"/>
      <w:bookmarkStart w:id="35" w:name="_Toc184312133"/>
      <w:bookmarkEnd w:id="35"/>
      <w:bookmarkStart w:id="36" w:name="_Toc184310337"/>
      <w:bookmarkEnd w:id="36"/>
      <w:bookmarkStart w:id="37" w:name="_Toc184308049"/>
      <w:bookmarkEnd w:id="37"/>
      <w:bookmarkStart w:id="38" w:name="_Toc184308039"/>
      <w:bookmarkEnd w:id="38"/>
      <w:bookmarkStart w:id="39" w:name="_Toc184313298"/>
      <w:bookmarkEnd w:id="39"/>
      <w:bookmarkStart w:id="40" w:name="_Toc184312078"/>
      <w:bookmarkEnd w:id="40"/>
      <w:bookmarkStart w:id="41" w:name="_Toc184310308"/>
      <w:bookmarkEnd w:id="41"/>
      <w:bookmarkStart w:id="42" w:name="_Toc184314429"/>
      <w:bookmarkEnd w:id="42"/>
      <w:bookmarkStart w:id="43" w:name="_Toc184314415"/>
      <w:bookmarkEnd w:id="43"/>
      <w:bookmarkStart w:id="44" w:name="_Toc184314480"/>
      <w:bookmarkEnd w:id="44"/>
      <w:bookmarkStart w:id="45" w:name="_Toc184314455"/>
      <w:bookmarkEnd w:id="45"/>
      <w:bookmarkStart w:id="46" w:name="_Toc184308069"/>
      <w:bookmarkEnd w:id="46"/>
      <w:bookmarkStart w:id="47" w:name="_Toc184310298"/>
      <w:bookmarkEnd w:id="47"/>
      <w:bookmarkStart w:id="48" w:name="_Toc184314452"/>
      <w:bookmarkEnd w:id="48"/>
      <w:bookmarkStart w:id="49" w:name="_Toc184313257"/>
      <w:bookmarkEnd w:id="49"/>
      <w:bookmarkStart w:id="50" w:name="_Toc184308065"/>
      <w:bookmarkEnd w:id="50"/>
      <w:bookmarkStart w:id="51" w:name="_Toc184312099"/>
      <w:bookmarkEnd w:id="51"/>
      <w:bookmarkStart w:id="52" w:name="_Toc184308090"/>
      <w:bookmarkEnd w:id="52"/>
      <w:bookmarkStart w:id="53" w:name="_Toc184308070"/>
      <w:bookmarkEnd w:id="53"/>
      <w:bookmarkStart w:id="54" w:name="_Toc184313294"/>
      <w:bookmarkEnd w:id="54"/>
      <w:bookmarkStart w:id="55" w:name="_Toc184313268"/>
      <w:bookmarkEnd w:id="55"/>
      <w:bookmarkStart w:id="56" w:name="_Toc184314478"/>
      <w:bookmarkEnd w:id="56"/>
      <w:bookmarkStart w:id="57" w:name="_Toc184310281"/>
      <w:bookmarkEnd w:id="57"/>
      <w:bookmarkStart w:id="58" w:name="_Toc184314428"/>
      <w:bookmarkEnd w:id="58"/>
      <w:bookmarkStart w:id="59" w:name="_Toc184314431"/>
      <w:bookmarkEnd w:id="59"/>
      <w:bookmarkStart w:id="60" w:name="_Toc184308066"/>
      <w:bookmarkEnd w:id="60"/>
      <w:bookmarkStart w:id="61" w:name="_Toc184312076"/>
      <w:bookmarkEnd w:id="61"/>
      <w:bookmarkStart w:id="62" w:name="_Toc184313277"/>
      <w:bookmarkEnd w:id="62"/>
      <w:bookmarkStart w:id="63" w:name="_Toc184313293"/>
      <w:bookmarkEnd w:id="63"/>
      <w:bookmarkStart w:id="64" w:name="_Toc184314434"/>
      <w:bookmarkEnd w:id="64"/>
      <w:bookmarkStart w:id="65" w:name="_Toc184308037"/>
      <w:bookmarkEnd w:id="65"/>
      <w:bookmarkStart w:id="66" w:name="_Toc184308077"/>
      <w:bookmarkEnd w:id="66"/>
      <w:bookmarkStart w:id="67" w:name="_Toc184313288"/>
      <w:bookmarkEnd w:id="67"/>
      <w:bookmarkStart w:id="68" w:name="_Toc184313247"/>
      <w:bookmarkEnd w:id="68"/>
      <w:bookmarkStart w:id="69" w:name="_Toc184312068"/>
      <w:bookmarkEnd w:id="69"/>
      <w:bookmarkStart w:id="70" w:name="_Toc184314449"/>
      <w:bookmarkEnd w:id="70"/>
      <w:bookmarkStart w:id="71" w:name="_Toc184312085"/>
      <w:bookmarkEnd w:id="71"/>
      <w:bookmarkStart w:id="72" w:name="_Toc184312102"/>
      <w:bookmarkEnd w:id="72"/>
      <w:bookmarkStart w:id="73" w:name="_Toc184314440"/>
      <w:bookmarkEnd w:id="73"/>
      <w:bookmarkStart w:id="74" w:name="_Toc184312086"/>
      <w:bookmarkEnd w:id="74"/>
      <w:bookmarkStart w:id="75" w:name="_Toc184308045"/>
      <w:bookmarkEnd w:id="75"/>
      <w:bookmarkStart w:id="76" w:name="_Toc184312104"/>
      <w:bookmarkEnd w:id="76"/>
      <w:bookmarkStart w:id="77" w:name="_Toc184308044"/>
      <w:bookmarkEnd w:id="77"/>
      <w:bookmarkStart w:id="78" w:name="_Toc184314413"/>
      <w:bookmarkEnd w:id="78"/>
      <w:bookmarkStart w:id="79" w:name="_Toc184308047"/>
      <w:bookmarkEnd w:id="79"/>
      <w:bookmarkStart w:id="80" w:name="_Toc184312107"/>
      <w:bookmarkEnd w:id="80"/>
      <w:bookmarkStart w:id="81" w:name="_Toc184314422"/>
      <w:bookmarkEnd w:id="81"/>
      <w:bookmarkStart w:id="82" w:name="_Toc184314420"/>
      <w:bookmarkEnd w:id="82"/>
      <w:bookmarkStart w:id="83" w:name="_Toc184314456"/>
      <w:bookmarkEnd w:id="83"/>
      <w:bookmarkStart w:id="84" w:name="_Toc184308086"/>
      <w:bookmarkEnd w:id="84"/>
      <w:bookmarkStart w:id="85" w:name="_Toc184310291"/>
      <w:bookmarkEnd w:id="85"/>
      <w:bookmarkStart w:id="86" w:name="_Toc184314412"/>
      <w:bookmarkEnd w:id="86"/>
      <w:bookmarkStart w:id="87" w:name="_Toc184310280"/>
      <w:bookmarkEnd w:id="87"/>
      <w:bookmarkStart w:id="88" w:name="_Toc184308046"/>
      <w:bookmarkEnd w:id="88"/>
      <w:bookmarkStart w:id="89" w:name="_Toc184310322"/>
      <w:bookmarkEnd w:id="89"/>
      <w:bookmarkStart w:id="90" w:name="_Toc184313310"/>
      <w:bookmarkEnd w:id="90"/>
      <w:bookmarkStart w:id="91" w:name="_Toc184310279"/>
      <w:bookmarkEnd w:id="91"/>
      <w:bookmarkStart w:id="92" w:name="_Toc184308042"/>
      <w:bookmarkEnd w:id="92"/>
      <w:bookmarkStart w:id="93" w:name="_Toc184308062"/>
      <w:bookmarkEnd w:id="93"/>
      <w:bookmarkStart w:id="94" w:name="_Toc184313272"/>
      <w:bookmarkEnd w:id="94"/>
      <w:bookmarkStart w:id="95" w:name="_Toc184312114"/>
      <w:bookmarkEnd w:id="95"/>
      <w:bookmarkStart w:id="96" w:name="_Toc184310325"/>
      <w:bookmarkEnd w:id="96"/>
      <w:bookmarkStart w:id="97" w:name="_Toc184313278"/>
      <w:bookmarkEnd w:id="97"/>
      <w:bookmarkStart w:id="98" w:name="_Toc184308058"/>
      <w:bookmarkEnd w:id="98"/>
      <w:bookmarkStart w:id="99" w:name="_Toc184310277"/>
      <w:bookmarkEnd w:id="99"/>
      <w:bookmarkStart w:id="100" w:name="_Toc184310275"/>
      <w:bookmarkEnd w:id="100"/>
      <w:bookmarkStart w:id="101" w:name="_Toc184308108"/>
      <w:bookmarkEnd w:id="101"/>
      <w:bookmarkStart w:id="102" w:name="_Toc184310343"/>
      <w:bookmarkEnd w:id="102"/>
      <w:bookmarkStart w:id="103" w:name="_Toc184312089"/>
      <w:bookmarkEnd w:id="103"/>
      <w:bookmarkStart w:id="104" w:name="_Toc184314436"/>
      <w:bookmarkEnd w:id="104"/>
      <w:bookmarkStart w:id="105" w:name="_Toc184310311"/>
      <w:bookmarkEnd w:id="105"/>
      <w:bookmarkStart w:id="106" w:name="_Toc184312083"/>
      <w:bookmarkEnd w:id="106"/>
      <w:bookmarkStart w:id="107" w:name="_Toc184313284"/>
      <w:bookmarkEnd w:id="107"/>
      <w:bookmarkStart w:id="108" w:name="_Toc184314461"/>
      <w:bookmarkEnd w:id="108"/>
      <w:bookmarkStart w:id="109" w:name="_Toc184310289"/>
      <w:bookmarkEnd w:id="109"/>
      <w:bookmarkStart w:id="110" w:name="_Toc184308082"/>
      <w:bookmarkEnd w:id="110"/>
      <w:bookmarkStart w:id="111" w:name="_Toc184310317"/>
      <w:bookmarkEnd w:id="111"/>
      <w:bookmarkStart w:id="112" w:name="_Toc184314411"/>
      <w:bookmarkEnd w:id="112"/>
      <w:bookmarkStart w:id="113" w:name="_Toc184310313"/>
      <w:bookmarkEnd w:id="113"/>
      <w:bookmarkStart w:id="114" w:name="_Toc184312093"/>
      <w:bookmarkEnd w:id="114"/>
      <w:bookmarkStart w:id="115" w:name="_Toc184313275"/>
      <w:bookmarkEnd w:id="115"/>
      <w:bookmarkStart w:id="116" w:name="_Toc184312080"/>
      <w:bookmarkEnd w:id="116"/>
      <w:bookmarkStart w:id="117" w:name="_Toc184314418"/>
      <w:bookmarkEnd w:id="117"/>
      <w:bookmarkStart w:id="118" w:name="_Toc184313259"/>
      <w:bookmarkEnd w:id="118"/>
      <w:bookmarkStart w:id="119" w:name="_Toc184308088"/>
      <w:bookmarkEnd w:id="119"/>
      <w:bookmarkStart w:id="120" w:name="_Toc184312067"/>
      <w:bookmarkEnd w:id="120"/>
      <w:bookmarkStart w:id="121" w:name="_Toc184310293"/>
      <w:bookmarkEnd w:id="121"/>
      <w:bookmarkStart w:id="122" w:name="_Toc184313292"/>
      <w:bookmarkEnd w:id="122"/>
      <w:bookmarkStart w:id="123" w:name="_Toc184308050"/>
      <w:bookmarkEnd w:id="123"/>
      <w:bookmarkStart w:id="124" w:name="_Toc184314445"/>
      <w:bookmarkEnd w:id="124"/>
      <w:bookmarkStart w:id="125" w:name="_Toc184314435"/>
      <w:bookmarkEnd w:id="125"/>
      <w:bookmarkStart w:id="126" w:name="_Toc184313308"/>
      <w:bookmarkEnd w:id="126"/>
      <w:bookmarkStart w:id="127" w:name="_Toc184310274"/>
      <w:bookmarkEnd w:id="127"/>
      <w:bookmarkStart w:id="128" w:name="_Toc184314469"/>
      <w:bookmarkEnd w:id="128"/>
      <w:bookmarkStart w:id="129" w:name="_Toc184310304"/>
      <w:bookmarkEnd w:id="129"/>
      <w:bookmarkStart w:id="130" w:name="_Toc184310342"/>
      <w:bookmarkEnd w:id="130"/>
      <w:bookmarkStart w:id="131" w:name="_Toc184313254"/>
      <w:bookmarkEnd w:id="131"/>
      <w:bookmarkStart w:id="132" w:name="_Toc184314462"/>
      <w:bookmarkEnd w:id="132"/>
      <w:bookmarkStart w:id="133" w:name="_Toc184314472"/>
      <w:bookmarkEnd w:id="133"/>
      <w:bookmarkStart w:id="134" w:name="_Toc184312127"/>
      <w:bookmarkEnd w:id="134"/>
      <w:bookmarkStart w:id="135" w:name="_Toc184308073"/>
      <w:bookmarkEnd w:id="135"/>
      <w:bookmarkStart w:id="136" w:name="_Toc184310329"/>
      <w:bookmarkEnd w:id="136"/>
      <w:bookmarkStart w:id="137" w:name="_Toc184308087"/>
      <w:bookmarkEnd w:id="137"/>
      <w:bookmarkStart w:id="138" w:name="_Toc184314477"/>
      <w:bookmarkEnd w:id="138"/>
      <w:bookmarkStart w:id="139" w:name="_Toc184312128"/>
      <w:bookmarkEnd w:id="139"/>
      <w:bookmarkStart w:id="140" w:name="_Toc184313287"/>
      <w:bookmarkEnd w:id="140"/>
      <w:bookmarkStart w:id="141" w:name="_Toc184308095"/>
      <w:bookmarkEnd w:id="141"/>
      <w:bookmarkStart w:id="142" w:name="_Toc184313267"/>
      <w:bookmarkEnd w:id="142"/>
      <w:bookmarkStart w:id="143" w:name="_Toc184308040"/>
      <w:bookmarkEnd w:id="143"/>
      <w:bookmarkStart w:id="144" w:name="_Toc184308051"/>
      <w:bookmarkEnd w:id="144"/>
      <w:bookmarkStart w:id="145" w:name="_Toc184312112"/>
      <w:bookmarkEnd w:id="145"/>
      <w:bookmarkStart w:id="146" w:name="_Toc184313242"/>
      <w:bookmarkEnd w:id="146"/>
      <w:bookmarkStart w:id="147" w:name="_Toc184312111"/>
      <w:bookmarkEnd w:id="147"/>
      <w:bookmarkStart w:id="148" w:name="_Toc184312121"/>
      <w:bookmarkEnd w:id="148"/>
      <w:bookmarkStart w:id="149" w:name="_Toc184308106"/>
      <w:bookmarkEnd w:id="149"/>
      <w:bookmarkStart w:id="150" w:name="_Toc184310333"/>
      <w:bookmarkEnd w:id="150"/>
      <w:bookmarkStart w:id="151" w:name="_Toc184313248"/>
      <w:bookmarkEnd w:id="151"/>
      <w:bookmarkStart w:id="152" w:name="_Toc184308099"/>
      <w:bookmarkEnd w:id="152"/>
      <w:bookmarkStart w:id="153" w:name="_Toc184308063"/>
      <w:bookmarkEnd w:id="153"/>
      <w:bookmarkStart w:id="154" w:name="_Toc184308080"/>
      <w:bookmarkEnd w:id="154"/>
      <w:bookmarkStart w:id="155" w:name="_Toc184310335"/>
      <w:bookmarkEnd w:id="155"/>
      <w:bookmarkStart w:id="156" w:name="_Toc184313252"/>
      <w:bookmarkEnd w:id="156"/>
      <w:bookmarkStart w:id="157" w:name="_Toc184313258"/>
      <w:bookmarkEnd w:id="157"/>
      <w:bookmarkStart w:id="158" w:name="_Toc184313270"/>
      <w:bookmarkEnd w:id="158"/>
      <w:bookmarkStart w:id="159" w:name="_Toc184314430"/>
      <w:bookmarkEnd w:id="159"/>
      <w:bookmarkStart w:id="160" w:name="_Toc184313307"/>
      <w:bookmarkEnd w:id="160"/>
      <w:bookmarkStart w:id="161" w:name="_Toc184313283"/>
      <w:bookmarkEnd w:id="161"/>
      <w:bookmarkStart w:id="162" w:name="_Toc184312090"/>
      <w:bookmarkEnd w:id="162"/>
      <w:bookmarkStart w:id="163" w:name="_Toc184312122"/>
      <w:bookmarkEnd w:id="163"/>
      <w:bookmarkStart w:id="164" w:name="_Toc184314424"/>
      <w:bookmarkEnd w:id="164"/>
      <w:bookmarkStart w:id="165" w:name="_Toc184310302"/>
      <w:bookmarkEnd w:id="165"/>
      <w:bookmarkStart w:id="166" w:name="_Toc184308064"/>
      <w:bookmarkEnd w:id="166"/>
      <w:bookmarkStart w:id="167" w:name="_Toc184308093"/>
      <w:bookmarkEnd w:id="167"/>
      <w:bookmarkStart w:id="168" w:name="_Toc184312072"/>
      <w:bookmarkEnd w:id="168"/>
      <w:bookmarkStart w:id="169" w:name="_Toc184314450"/>
      <w:bookmarkEnd w:id="169"/>
      <w:bookmarkStart w:id="170" w:name="_Toc184314446"/>
      <w:bookmarkEnd w:id="170"/>
      <w:bookmarkStart w:id="171" w:name="_Toc184312113"/>
      <w:bookmarkEnd w:id="171"/>
      <w:bookmarkStart w:id="172" w:name="_Toc184312106"/>
      <w:bookmarkEnd w:id="172"/>
      <w:bookmarkStart w:id="173" w:name="_Toc184310305"/>
      <w:bookmarkEnd w:id="173"/>
      <w:bookmarkStart w:id="174" w:name="_Toc184313285"/>
      <w:bookmarkEnd w:id="174"/>
      <w:bookmarkStart w:id="175" w:name="_Toc184314470"/>
      <w:bookmarkEnd w:id="175"/>
      <w:bookmarkStart w:id="176" w:name="_Toc184310331"/>
      <w:bookmarkEnd w:id="176"/>
      <w:bookmarkStart w:id="177" w:name="_Toc184313300"/>
      <w:bookmarkEnd w:id="177"/>
      <w:bookmarkStart w:id="178" w:name="_Toc184313253"/>
      <w:bookmarkEnd w:id="178"/>
      <w:bookmarkStart w:id="179" w:name="_Toc184313264"/>
      <w:bookmarkEnd w:id="179"/>
      <w:bookmarkStart w:id="180" w:name="_Toc184313303"/>
      <w:bookmarkEnd w:id="180"/>
      <w:bookmarkStart w:id="181" w:name="_Toc184308104"/>
      <w:bookmarkEnd w:id="181"/>
      <w:bookmarkStart w:id="182" w:name="_Toc184313295"/>
      <w:bookmarkEnd w:id="182"/>
      <w:bookmarkStart w:id="183" w:name="_Toc184312098"/>
      <w:bookmarkEnd w:id="183"/>
      <w:bookmarkStart w:id="184" w:name="_Toc184312101"/>
      <w:bookmarkEnd w:id="184"/>
      <w:bookmarkStart w:id="185" w:name="_Toc184313304"/>
      <w:bookmarkEnd w:id="185"/>
      <w:bookmarkStart w:id="186" w:name="_Toc184313286"/>
      <w:bookmarkEnd w:id="186"/>
      <w:bookmarkStart w:id="187" w:name="_Toc184308052"/>
      <w:bookmarkEnd w:id="187"/>
      <w:bookmarkStart w:id="188" w:name="_Toc184313302"/>
      <w:bookmarkEnd w:id="188"/>
      <w:bookmarkStart w:id="189" w:name="_Toc184310294"/>
      <w:bookmarkEnd w:id="189"/>
      <w:bookmarkStart w:id="190" w:name="_Toc184310292"/>
      <w:bookmarkEnd w:id="190"/>
      <w:bookmarkStart w:id="191" w:name="_Toc184308068"/>
      <w:bookmarkEnd w:id="191"/>
      <w:bookmarkStart w:id="192" w:name="_Toc184312119"/>
      <w:bookmarkEnd w:id="192"/>
      <w:bookmarkStart w:id="193" w:name="_Toc184312069"/>
      <w:bookmarkEnd w:id="193"/>
      <w:bookmarkStart w:id="194" w:name="_Toc184313297"/>
      <w:bookmarkEnd w:id="194"/>
      <w:bookmarkStart w:id="195" w:name="_Toc184313261"/>
      <w:bookmarkEnd w:id="195"/>
      <w:bookmarkStart w:id="196" w:name="_Toc184312084"/>
      <w:bookmarkEnd w:id="196"/>
      <w:bookmarkStart w:id="197" w:name="_Toc184312138"/>
      <w:bookmarkEnd w:id="197"/>
      <w:bookmarkStart w:id="198" w:name="_Toc184310340"/>
      <w:bookmarkEnd w:id="198"/>
      <w:bookmarkStart w:id="199" w:name="_Toc184314441"/>
      <w:bookmarkEnd w:id="199"/>
      <w:bookmarkStart w:id="200" w:name="_Toc184310334"/>
      <w:bookmarkEnd w:id="200"/>
      <w:bookmarkStart w:id="201" w:name="_Toc184314467"/>
      <w:bookmarkEnd w:id="201"/>
      <w:bookmarkStart w:id="202" w:name="_Toc184308098"/>
      <w:bookmarkEnd w:id="202"/>
      <w:bookmarkStart w:id="203" w:name="_Toc184308071"/>
      <w:bookmarkEnd w:id="203"/>
      <w:bookmarkStart w:id="204" w:name="_Toc184310295"/>
      <w:bookmarkEnd w:id="204"/>
      <w:bookmarkStart w:id="205" w:name="_Toc184308083"/>
      <w:bookmarkEnd w:id="205"/>
      <w:bookmarkStart w:id="206" w:name="_Toc184312125"/>
      <w:bookmarkEnd w:id="206"/>
      <w:bookmarkStart w:id="207" w:name="_Toc184310300"/>
      <w:bookmarkEnd w:id="207"/>
      <w:bookmarkStart w:id="208" w:name="_Toc184314437"/>
      <w:bookmarkEnd w:id="208"/>
      <w:bookmarkStart w:id="209" w:name="_Toc184313289"/>
      <w:bookmarkEnd w:id="209"/>
      <w:bookmarkStart w:id="210" w:name="_Toc184314464"/>
      <w:bookmarkEnd w:id="210"/>
      <w:bookmarkStart w:id="211" w:name="_Toc184312100"/>
      <w:bookmarkEnd w:id="211"/>
      <w:bookmarkStart w:id="212" w:name="_Toc184312126"/>
      <w:bookmarkEnd w:id="212"/>
      <w:bookmarkStart w:id="213" w:name="_Toc184313245"/>
      <w:bookmarkEnd w:id="213"/>
      <w:bookmarkStart w:id="214" w:name="_Toc184313249"/>
      <w:bookmarkEnd w:id="214"/>
      <w:bookmarkStart w:id="215" w:name="_Toc184313274"/>
      <w:bookmarkEnd w:id="215"/>
      <w:bookmarkStart w:id="216" w:name="_Toc184308055"/>
      <w:bookmarkEnd w:id="216"/>
      <w:bookmarkStart w:id="217" w:name="_Toc184312130"/>
      <w:bookmarkEnd w:id="217"/>
      <w:bookmarkStart w:id="218" w:name="_Toc184310339"/>
      <w:bookmarkEnd w:id="218"/>
      <w:bookmarkStart w:id="219" w:name="_Toc184308043"/>
      <w:bookmarkEnd w:id="219"/>
      <w:bookmarkStart w:id="220" w:name="_Toc184312096"/>
      <w:bookmarkEnd w:id="220"/>
      <w:bookmarkStart w:id="221" w:name="_Toc184312135"/>
      <w:bookmarkEnd w:id="221"/>
      <w:bookmarkStart w:id="222" w:name="_Toc184313243"/>
      <w:bookmarkEnd w:id="222"/>
      <w:bookmarkStart w:id="223" w:name="_Toc184313309"/>
      <w:bookmarkEnd w:id="223"/>
      <w:bookmarkStart w:id="224" w:name="_Toc184313262"/>
      <w:bookmarkEnd w:id="224"/>
      <w:bookmarkStart w:id="225" w:name="_Toc184313240"/>
      <w:bookmarkEnd w:id="225"/>
      <w:bookmarkStart w:id="226" w:name="_Toc184308085"/>
      <w:bookmarkEnd w:id="226"/>
      <w:bookmarkStart w:id="227" w:name="_Toc184312115"/>
      <w:bookmarkEnd w:id="227"/>
      <w:bookmarkStart w:id="228" w:name="_Toc184310344"/>
      <w:bookmarkEnd w:id="228"/>
      <w:bookmarkStart w:id="229" w:name="_Toc184314442"/>
      <w:bookmarkEnd w:id="229"/>
      <w:bookmarkStart w:id="230" w:name="_Toc184308076"/>
      <w:bookmarkEnd w:id="230"/>
      <w:bookmarkStart w:id="231" w:name="_Toc184310290"/>
      <w:bookmarkEnd w:id="231"/>
      <w:bookmarkStart w:id="232" w:name="_Toc184314453"/>
      <w:bookmarkEnd w:id="232"/>
      <w:bookmarkStart w:id="233" w:name="_Toc184310320"/>
      <w:bookmarkEnd w:id="233"/>
      <w:bookmarkStart w:id="234" w:name="_Toc184308054"/>
      <w:bookmarkEnd w:id="234"/>
      <w:bookmarkStart w:id="235" w:name="_Toc184312092"/>
      <w:bookmarkEnd w:id="235"/>
      <w:bookmarkStart w:id="236" w:name="_Toc184308056"/>
      <w:bookmarkEnd w:id="236"/>
      <w:bookmarkStart w:id="237" w:name="_Toc184313301"/>
      <w:bookmarkEnd w:id="237"/>
      <w:bookmarkStart w:id="238" w:name="_Toc184312082"/>
      <w:bookmarkEnd w:id="238"/>
      <w:bookmarkStart w:id="239" w:name="_Toc184310332"/>
      <w:bookmarkEnd w:id="239"/>
      <w:bookmarkStart w:id="240" w:name="_Toc184314410"/>
      <w:bookmarkEnd w:id="240"/>
      <w:bookmarkStart w:id="241" w:name="_Toc184312136"/>
      <w:bookmarkEnd w:id="241"/>
      <w:bookmarkStart w:id="242" w:name="_Toc184314417"/>
      <w:bookmarkEnd w:id="242"/>
      <w:bookmarkStart w:id="243" w:name="_Toc184312120"/>
      <w:bookmarkEnd w:id="243"/>
      <w:bookmarkStart w:id="244" w:name="_Toc184313238"/>
      <w:bookmarkEnd w:id="244"/>
      <w:bookmarkStart w:id="245" w:name="_Toc184308053"/>
      <w:bookmarkEnd w:id="245"/>
      <w:bookmarkStart w:id="246" w:name="_Toc184312129"/>
      <w:bookmarkEnd w:id="246"/>
      <w:bookmarkStart w:id="247" w:name="_Toc184310273"/>
      <w:bookmarkEnd w:id="247"/>
      <w:bookmarkStart w:id="248" w:name="_Toc184314458"/>
      <w:bookmarkEnd w:id="248"/>
      <w:bookmarkStart w:id="249" w:name="_Toc184308048"/>
      <w:bookmarkEnd w:id="249"/>
      <w:bookmarkStart w:id="250" w:name="_Toc184310330"/>
      <w:bookmarkEnd w:id="250"/>
      <w:bookmarkStart w:id="251" w:name="_Toc184314419"/>
      <w:bookmarkEnd w:id="251"/>
      <w:bookmarkStart w:id="252" w:name="_Toc184312091"/>
      <w:bookmarkEnd w:id="252"/>
      <w:bookmarkStart w:id="253" w:name="_Toc184310321"/>
      <w:bookmarkEnd w:id="253"/>
      <w:bookmarkStart w:id="254" w:name="_Toc184314426"/>
      <w:bookmarkEnd w:id="254"/>
      <w:bookmarkStart w:id="255" w:name="_Toc184310312"/>
      <w:bookmarkEnd w:id="255"/>
      <w:bookmarkStart w:id="256" w:name="_Toc184312079"/>
      <w:bookmarkEnd w:id="256"/>
      <w:bookmarkStart w:id="257" w:name="_Toc184308059"/>
      <w:bookmarkEnd w:id="257"/>
      <w:bookmarkStart w:id="258" w:name="_Toc184310326"/>
      <w:bookmarkEnd w:id="258"/>
      <w:bookmarkStart w:id="259" w:name="_Toc184313271"/>
      <w:bookmarkEnd w:id="259"/>
      <w:bookmarkStart w:id="260" w:name="_Toc184308079"/>
      <w:bookmarkEnd w:id="260"/>
      <w:bookmarkStart w:id="261" w:name="_Toc184313279"/>
      <w:bookmarkEnd w:id="261"/>
      <w:bookmarkStart w:id="262" w:name="_Toc184310327"/>
      <w:bookmarkEnd w:id="262"/>
      <w:bookmarkStart w:id="263" w:name="_Toc184308089"/>
      <w:bookmarkEnd w:id="263"/>
      <w:bookmarkStart w:id="264" w:name="_Toc184313296"/>
      <w:bookmarkEnd w:id="264"/>
      <w:bookmarkStart w:id="265" w:name="_Toc184308081"/>
      <w:bookmarkEnd w:id="265"/>
      <w:bookmarkStart w:id="266" w:name="_Toc184312118"/>
      <w:bookmarkEnd w:id="266"/>
      <w:bookmarkStart w:id="267" w:name="_Toc184312108"/>
      <w:bookmarkEnd w:id="267"/>
      <w:bookmarkStart w:id="268" w:name="_Toc184314416"/>
      <w:bookmarkEnd w:id="268"/>
      <w:bookmarkStart w:id="269" w:name="_Toc184312105"/>
      <w:bookmarkEnd w:id="269"/>
      <w:bookmarkStart w:id="270" w:name="_Toc184310283"/>
      <w:bookmarkEnd w:id="270"/>
      <w:bookmarkStart w:id="271" w:name="_Toc184313246"/>
      <w:bookmarkEnd w:id="271"/>
      <w:bookmarkStart w:id="272" w:name="_Toc184310287"/>
      <w:bookmarkEnd w:id="272"/>
      <w:bookmarkStart w:id="273" w:name="_Toc184312124"/>
      <w:bookmarkEnd w:id="273"/>
      <w:bookmarkStart w:id="274" w:name="_Toc184312088"/>
      <w:bookmarkEnd w:id="274"/>
      <w:bookmarkStart w:id="275" w:name="_Toc184310319"/>
      <w:bookmarkEnd w:id="275"/>
      <w:bookmarkStart w:id="276" w:name="_Toc184308057"/>
      <w:bookmarkEnd w:id="276"/>
      <w:bookmarkStart w:id="277" w:name="_Toc184308067"/>
      <w:bookmarkEnd w:id="277"/>
      <w:bookmarkStart w:id="278" w:name="_Toc184314421"/>
      <w:bookmarkEnd w:id="278"/>
      <w:bookmarkStart w:id="279" w:name="_Toc184313299"/>
      <w:bookmarkEnd w:id="279"/>
      <w:bookmarkStart w:id="280" w:name="_Toc184310316"/>
      <w:bookmarkEnd w:id="280"/>
      <w:bookmarkStart w:id="281" w:name="_Toc184312117"/>
      <w:bookmarkEnd w:id="281"/>
      <w:bookmarkStart w:id="282" w:name="_Toc184308078"/>
      <w:bookmarkEnd w:id="282"/>
      <w:bookmarkStart w:id="283" w:name="_Toc184313290"/>
      <w:bookmarkEnd w:id="283"/>
      <w:bookmarkStart w:id="284" w:name="_Toc184308105"/>
      <w:bookmarkEnd w:id="284"/>
      <w:bookmarkStart w:id="285" w:name="_Toc184312073"/>
      <w:bookmarkEnd w:id="285"/>
      <w:bookmarkStart w:id="286" w:name="_Toc184314465"/>
      <w:bookmarkEnd w:id="286"/>
      <w:bookmarkStart w:id="287" w:name="_Toc184314482"/>
      <w:bookmarkEnd w:id="287"/>
      <w:bookmarkStart w:id="288" w:name="_Toc184314451"/>
      <w:bookmarkEnd w:id="288"/>
      <w:bookmarkStart w:id="289" w:name="_Toc184310310"/>
      <w:bookmarkEnd w:id="289"/>
      <w:bookmarkStart w:id="290" w:name="_Toc184310288"/>
      <w:bookmarkEnd w:id="290"/>
      <w:bookmarkStart w:id="291" w:name="_Toc184308107"/>
      <w:bookmarkEnd w:id="291"/>
      <w:bookmarkStart w:id="292" w:name="_Toc184312139"/>
      <w:bookmarkEnd w:id="292"/>
      <w:bookmarkStart w:id="293" w:name="_Toc184314473"/>
      <w:bookmarkEnd w:id="293"/>
      <w:bookmarkStart w:id="294" w:name="_Toc184310284"/>
      <w:bookmarkEnd w:id="294"/>
      <w:bookmarkStart w:id="295" w:name="_Toc184314414"/>
      <w:bookmarkEnd w:id="295"/>
      <w:bookmarkStart w:id="296" w:name="_Toc184312131"/>
      <w:bookmarkEnd w:id="296"/>
      <w:bookmarkStart w:id="297" w:name="_Toc184310296"/>
      <w:bookmarkEnd w:id="297"/>
      <w:bookmarkStart w:id="298" w:name="_Toc184308041"/>
      <w:bookmarkEnd w:id="298"/>
      <w:bookmarkStart w:id="299" w:name="_Toc184313282"/>
      <w:bookmarkEnd w:id="299"/>
      <w:bookmarkStart w:id="300" w:name="_Toc184308097"/>
      <w:bookmarkEnd w:id="300"/>
      <w:bookmarkStart w:id="301" w:name="_Toc184308074"/>
      <w:bookmarkEnd w:id="301"/>
      <w:bookmarkStart w:id="302" w:name="_Toc184312132"/>
      <w:bookmarkEnd w:id="302"/>
      <w:bookmarkStart w:id="303" w:name="_Toc184313266"/>
      <w:bookmarkEnd w:id="303"/>
      <w:bookmarkStart w:id="304" w:name="_Toc184313256"/>
      <w:bookmarkEnd w:id="304"/>
      <w:bookmarkStart w:id="305" w:name="_Toc184310336"/>
      <w:bookmarkEnd w:id="305"/>
      <w:bookmarkStart w:id="306" w:name="_Toc184314448"/>
      <w:bookmarkEnd w:id="306"/>
      <w:bookmarkStart w:id="307" w:name="_Toc184313281"/>
      <w:bookmarkEnd w:id="307"/>
      <w:bookmarkStart w:id="308" w:name="_Toc184310286"/>
      <w:bookmarkEnd w:id="308"/>
      <w:bookmarkStart w:id="309" w:name="_Toc184310285"/>
      <w:bookmarkEnd w:id="309"/>
      <w:bookmarkStart w:id="310" w:name="_Toc184313263"/>
      <w:bookmarkEnd w:id="310"/>
      <w:bookmarkStart w:id="311" w:name="_Toc184313291"/>
      <w:bookmarkEnd w:id="311"/>
      <w:bookmarkStart w:id="312" w:name="_Toc184312116"/>
      <w:bookmarkEnd w:id="312"/>
      <w:bookmarkStart w:id="313" w:name="_Toc184312081"/>
      <w:bookmarkEnd w:id="313"/>
      <w:bookmarkStart w:id="314" w:name="_Toc184310314"/>
      <w:bookmarkEnd w:id="314"/>
      <w:bookmarkStart w:id="315" w:name="_Toc184313250"/>
      <w:bookmarkEnd w:id="315"/>
      <w:bookmarkStart w:id="316" w:name="_Toc184313260"/>
      <w:bookmarkEnd w:id="316"/>
      <w:bookmarkStart w:id="317" w:name="_Toc184314447"/>
      <w:bookmarkEnd w:id="317"/>
      <w:bookmarkStart w:id="318" w:name="_Toc184313251"/>
      <w:bookmarkEnd w:id="318"/>
      <w:bookmarkStart w:id="319" w:name="_Toc184308102"/>
      <w:bookmarkEnd w:id="319"/>
      <w:bookmarkStart w:id="320" w:name="_Toc184310272"/>
      <w:bookmarkEnd w:id="320"/>
      <w:bookmarkStart w:id="321" w:name="_Toc184310299"/>
      <w:bookmarkEnd w:id="321"/>
      <w:bookmarkStart w:id="322" w:name="_Toc184310324"/>
      <w:bookmarkEnd w:id="322"/>
      <w:bookmarkStart w:id="323" w:name="_Toc184310318"/>
      <w:bookmarkEnd w:id="323"/>
      <w:bookmarkStart w:id="324" w:name="_Toc184310306"/>
      <w:bookmarkEnd w:id="324"/>
      <w:bookmarkStart w:id="325" w:name="_Toc184314471"/>
      <w:bookmarkEnd w:id="325"/>
      <w:bookmarkStart w:id="326" w:name="_Toc184314475"/>
      <w:bookmarkEnd w:id="326"/>
      <w:bookmarkStart w:id="327" w:name="_Toc184314443"/>
      <w:bookmarkEnd w:id="327"/>
      <w:bookmarkStart w:id="328" w:name="_Toc184314433"/>
      <w:bookmarkEnd w:id="328"/>
      <w:bookmarkStart w:id="329" w:name="_Toc184308092"/>
      <w:bookmarkEnd w:id="329"/>
      <w:bookmarkStart w:id="330" w:name="_Toc184308084"/>
      <w:bookmarkEnd w:id="330"/>
      <w:bookmarkStart w:id="331" w:name="_Toc184313280"/>
      <w:bookmarkEnd w:id="331"/>
      <w:bookmarkStart w:id="332" w:name="_Toc184312097"/>
      <w:bookmarkEnd w:id="332"/>
      <w:bookmarkStart w:id="333" w:name="_Toc184314438"/>
      <w:bookmarkEnd w:id="333"/>
      <w:bookmarkStart w:id="334" w:name="_Toc184310323"/>
      <w:bookmarkEnd w:id="334"/>
      <w:bookmarkStart w:id="335" w:name="_Toc184312103"/>
      <w:bookmarkEnd w:id="335"/>
      <w:bookmarkStart w:id="336" w:name="_Toc184314460"/>
      <w:bookmarkEnd w:id="336"/>
      <w:bookmarkStart w:id="337" w:name="_Toc184312075"/>
      <w:bookmarkEnd w:id="337"/>
      <w:bookmarkStart w:id="338" w:name="_Toc184312087"/>
      <w:bookmarkEnd w:id="338"/>
      <w:bookmarkStart w:id="339" w:name="_Toc184310328"/>
      <w:bookmarkEnd w:id="339"/>
      <w:bookmarkStart w:id="340" w:name="_Toc184308061"/>
      <w:bookmarkEnd w:id="340"/>
      <w:bookmarkStart w:id="341" w:name="_Toc184312074"/>
      <w:bookmarkEnd w:id="341"/>
      <w:bookmarkStart w:id="342" w:name="_Toc184313269"/>
      <w:bookmarkEnd w:id="342"/>
      <w:bookmarkStart w:id="343" w:name="_Toc184314425"/>
      <w:bookmarkEnd w:id="343"/>
      <w:bookmarkStart w:id="344" w:name="_Toc184314457"/>
      <w:bookmarkEnd w:id="344"/>
      <w:bookmarkStart w:id="345" w:name="_Toc184314432"/>
      <w:bookmarkEnd w:id="345"/>
      <w:bookmarkStart w:id="346" w:name="_Toc184312077"/>
      <w:bookmarkEnd w:id="346"/>
      <w:bookmarkStart w:id="347" w:name="_Toc184314474"/>
      <w:bookmarkEnd w:id="347"/>
      <w:bookmarkStart w:id="348" w:name="_Toc184312095"/>
      <w:bookmarkEnd w:id="348"/>
      <w:bookmarkStart w:id="349" w:name="_Toc184314459"/>
      <w:bookmarkEnd w:id="349"/>
      <w:bookmarkStart w:id="350" w:name="_Toc184314423"/>
      <w:bookmarkEnd w:id="350"/>
      <w:bookmarkStart w:id="351" w:name="_Toc184310315"/>
      <w:bookmarkEnd w:id="351"/>
      <w:bookmarkStart w:id="352" w:name="_Toc184310338"/>
      <w:bookmarkEnd w:id="352"/>
      <w:bookmarkStart w:id="353" w:name="_Toc184312137"/>
      <w:bookmarkEnd w:id="353"/>
      <w:bookmarkStart w:id="354" w:name="_Toc184313241"/>
      <w:bookmarkEnd w:id="354"/>
      <w:bookmarkStart w:id="355" w:name="_Toc184314454"/>
      <w:bookmarkEnd w:id="355"/>
      <w:bookmarkStart w:id="356" w:name="_Toc184310278"/>
      <w:bookmarkEnd w:id="356"/>
      <w:bookmarkStart w:id="357" w:name="_Toc184313244"/>
      <w:bookmarkEnd w:id="357"/>
      <w:bookmarkStart w:id="358" w:name="_Toc184314476"/>
      <w:bookmarkEnd w:id="358"/>
      <w:bookmarkStart w:id="359" w:name="_Toc184314427"/>
      <w:bookmarkEnd w:id="359"/>
      <w:bookmarkStart w:id="360" w:name="_Toc184310282"/>
      <w:bookmarkEnd w:id="360"/>
      <w:bookmarkStart w:id="361" w:name="_Toc184310307"/>
      <w:bookmarkEnd w:id="361"/>
      <w:bookmarkStart w:id="362" w:name="_Toc184312070"/>
      <w:bookmarkEnd w:id="362"/>
      <w:bookmarkStart w:id="363" w:name="_Toc184308100"/>
      <w:bookmarkEnd w:id="363"/>
      <w:bookmarkStart w:id="364" w:name="_Toc184313273"/>
      <w:bookmarkEnd w:id="364"/>
      <w:bookmarkStart w:id="365" w:name="_Toc184313265"/>
      <w:bookmarkEnd w:id="365"/>
      <w:bookmarkStart w:id="366" w:name="_Toc184313306"/>
      <w:bookmarkEnd w:id="366"/>
      <w:bookmarkStart w:id="367" w:name="_Toc184310297"/>
      <w:bookmarkEnd w:id="367"/>
      <w:bookmarkStart w:id="368" w:name="_Toc184312071"/>
      <w:bookmarkEnd w:id="368"/>
      <w:bookmarkStart w:id="369" w:name="_Toc184308072"/>
      <w:bookmarkEnd w:id="369"/>
      <w:bookmarkStart w:id="370" w:name="_Toc184308036"/>
      <w:bookmarkEnd w:id="370"/>
      <w:bookmarkStart w:id="371" w:name="_Toc184308060"/>
      <w:bookmarkEnd w:id="371"/>
      <w:bookmarkStart w:id="372" w:name="_Toc184308075"/>
      <w:bookmarkEnd w:id="372"/>
      <w:bookmarkStart w:id="373" w:name="_Toc184312110"/>
      <w:bookmarkEnd w:id="373"/>
      <w:bookmarkStart w:id="374" w:name="_Toc184312123"/>
      <w:bookmarkEnd w:id="374"/>
      <w:bookmarkStart w:id="375" w:name="_Toc184313276"/>
      <w:bookmarkEnd w:id="375"/>
      <w:bookmarkStart w:id="376" w:name="_Toc184310303"/>
      <w:bookmarkEnd w:id="376"/>
      <w:bookmarkStart w:id="377" w:name="_Toc184308091"/>
      <w:bookmarkEnd w:id="377"/>
      <w:bookmarkStart w:id="378" w:name="_Toc184308038"/>
      <w:bookmarkEnd w:id="378"/>
      <w:bookmarkStart w:id="379" w:name="_Toc184310309"/>
      <w:bookmarkEnd w:id="379"/>
      <w:bookmarkStart w:id="380" w:name="_Toc184314439"/>
      <w:bookmarkEnd w:id="380"/>
      <w:bookmarkStart w:id="381" w:name="_Toc184310301"/>
      <w:bookmarkEnd w:id="381"/>
      <w:bookmarkStart w:id="382" w:name="_Toc184314481"/>
      <w:bookmarkEnd w:id="382"/>
      <w:bookmarkStart w:id="383" w:name="_Toc184313305"/>
      <w:bookmarkEnd w:id="383"/>
      <w:bookmarkStart w:id="384" w:name="_Toc184308103"/>
      <w:bookmarkEnd w:id="384"/>
      <w:bookmarkStart w:id="385" w:name="_Toc184314463"/>
      <w:bookmarkEnd w:id="385"/>
      <w:bookmarkStart w:id="386" w:name="_Toc184312109"/>
      <w:bookmarkEnd w:id="386"/>
      <w:bookmarkStart w:id="387" w:name="_Toc184308094"/>
      <w:bookmarkEnd w:id="387"/>
      <w:bookmarkStart w:id="388" w:name="_Toc184314444"/>
      <w:bookmarkEnd w:id="388"/>
      <w:bookmarkStart w:id="389" w:name="_Toc184313239"/>
      <w:bookmarkEnd w:id="389"/>
      <w:bookmarkStart w:id="390" w:name="_Toc184312094"/>
      <w:bookmarkEnd w:id="390"/>
      <w:bookmarkStart w:id="391" w:name="_Toc184312134"/>
      <w:bookmarkEnd w:id="391"/>
      <w:bookmarkStart w:id="392" w:name="_Toc184314468"/>
      <w:bookmarkEnd w:id="392"/>
      <w:r>
        <w:rPr>
          <w:rFonts w:hint="eastAsia" w:ascii="宋体" w:hAnsi="宋体" w:eastAsia="宋体" w:cs="宋体"/>
          <w:b/>
          <w:sz w:val="36"/>
          <w:szCs w:val="36"/>
        </w:rPr>
        <w:t xml:space="preserve">  评标办法</w:t>
      </w:r>
    </w:p>
    <w:p w14:paraId="45FB87E4">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147"/>
        <w:gridCol w:w="1168"/>
        <w:gridCol w:w="1586"/>
      </w:tblGrid>
      <w:tr w14:paraId="7572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96" w:type="dxa"/>
            <w:vAlign w:val="center"/>
          </w:tcPr>
          <w:p w14:paraId="1D8B32B9">
            <w:pPr>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6147" w:type="dxa"/>
            <w:vAlign w:val="center"/>
          </w:tcPr>
          <w:p w14:paraId="0C5DD673">
            <w:pPr>
              <w:spacing w:line="360" w:lineRule="auto"/>
              <w:ind w:firstLine="1560" w:firstLineChars="650"/>
              <w:jc w:val="center"/>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1168" w:type="dxa"/>
            <w:vAlign w:val="center"/>
          </w:tcPr>
          <w:p w14:paraId="2DEDAE45">
            <w:pPr>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586" w:type="dxa"/>
            <w:vAlign w:val="center"/>
          </w:tcPr>
          <w:p w14:paraId="62DA65A7">
            <w:pPr>
              <w:spacing w:line="36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 *</w:t>
            </w:r>
          </w:p>
        </w:tc>
      </w:tr>
      <w:tr w14:paraId="5F9A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96" w:type="dxa"/>
            <w:vAlign w:val="center"/>
          </w:tcPr>
          <w:p w14:paraId="7224887C">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7FE3C8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投标人具有有效期内的质量管理体系认证证书、环境管理体系认证证书、职业健康安全管理体系认证证书</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认证范围须包括水利工程管理或水利工程维修</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，每项得</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分，最多得</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分。</w:t>
            </w:r>
            <w:r>
              <w:rPr>
                <w:rFonts w:hint="eastAsia" w:ascii="宋体" w:hAnsi="宋体" w:cs="宋体"/>
                <w:kern w:val="0"/>
                <w:sz w:val="24"/>
                <w:highlight w:val="none"/>
              </w:rPr>
              <w:t>（有效证明材料为认证证书复印件及在全国认证认可信息公共服务平台（http://cx.cnca.cn/）查询的截图，两者缺一不可，否则不得分，复印件加盖公章）注：以上证书须由评审小组现场通过全国认证认可信息公共服务平台（www.cnca.gov.cn）的网页查询，未在该网站上查询到的，不予得分。</w:t>
            </w:r>
          </w:p>
        </w:tc>
        <w:tc>
          <w:tcPr>
            <w:tcW w:w="1168" w:type="dxa"/>
            <w:vAlign w:val="center"/>
          </w:tcPr>
          <w:p w14:paraId="59B17094">
            <w:pPr>
              <w:spacing w:line="360" w:lineRule="auto"/>
              <w:jc w:val="center"/>
              <w:outlineLvl w:val="0"/>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eastAsia="宋体" w:cs="宋体"/>
                <w:bCs/>
                <w:sz w:val="24"/>
                <w:szCs w:val="24"/>
                <w:highlight w:val="none"/>
              </w:rPr>
              <w:t>分</w:t>
            </w:r>
          </w:p>
          <w:p w14:paraId="28BEFA62">
            <w:pPr>
              <w:spacing w:line="36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w:t>
            </w:r>
          </w:p>
        </w:tc>
        <w:tc>
          <w:tcPr>
            <w:tcW w:w="1586" w:type="dxa"/>
            <w:vAlign w:val="center"/>
          </w:tcPr>
          <w:p w14:paraId="55735FC8">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服务体系证书</w:t>
            </w:r>
          </w:p>
        </w:tc>
      </w:tr>
      <w:tr w14:paraId="70C41BE9">
        <w:tblPrEx>
          <w:tblCellMar>
            <w:top w:w="0" w:type="dxa"/>
            <w:left w:w="108" w:type="dxa"/>
            <w:bottom w:w="0" w:type="dxa"/>
            <w:right w:w="108" w:type="dxa"/>
          </w:tblCellMar>
        </w:tblPrEx>
        <w:trPr>
          <w:trHeight w:val="924" w:hRule="atLeast"/>
          <w:jc w:val="center"/>
        </w:trPr>
        <w:tc>
          <w:tcPr>
            <w:tcW w:w="596" w:type="dxa"/>
            <w:vAlign w:val="center"/>
          </w:tcPr>
          <w:p w14:paraId="663DC788">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6FC7791A">
            <w:pPr>
              <w:pStyle w:val="34"/>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年1月1日以来（以合同签订时间为准）具有水利泵站维修服务类似项目业绩的，</w:t>
            </w:r>
            <w:r>
              <w:rPr>
                <w:rFonts w:hint="eastAsia" w:ascii="宋体" w:hAnsi="宋体" w:eastAsia="宋体" w:cs="宋体"/>
                <w:kern w:val="0"/>
                <w:sz w:val="24"/>
                <w:szCs w:val="24"/>
                <w:highlight w:val="none"/>
                <w:lang w:val="en-US" w:eastAsia="zh-CN"/>
              </w:rPr>
              <w:t>每个得0.5分，</w:t>
            </w:r>
            <w:r>
              <w:rPr>
                <w:rFonts w:hint="eastAsia" w:ascii="宋体" w:hAnsi="宋体" w:eastAsia="宋体" w:cs="宋体"/>
                <w:i w:val="0"/>
                <w:iCs w:val="0"/>
                <w:color w:val="000000"/>
                <w:kern w:val="0"/>
                <w:sz w:val="24"/>
                <w:szCs w:val="24"/>
                <w:highlight w:val="none"/>
                <w:u w:val="none"/>
                <w:lang w:val="en-US" w:eastAsia="zh-CN" w:bidi="ar"/>
              </w:rPr>
              <w:t>本条最高</w:t>
            </w:r>
            <w:r>
              <w:rPr>
                <w:rFonts w:hint="eastAsia" w:ascii="宋体" w:hAnsi="宋体" w:eastAsia="宋体" w:cs="宋体"/>
                <w:kern w:val="0"/>
                <w:sz w:val="24"/>
                <w:szCs w:val="24"/>
                <w:highlight w:val="none"/>
              </w:rPr>
              <w:t>得1分。</w:t>
            </w:r>
          </w:p>
          <w:p w14:paraId="789BB7A5">
            <w:pPr>
              <w:pStyle w:val="34"/>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提供合同复印件加盖公章，不提供不得分。</w:t>
            </w:r>
          </w:p>
        </w:tc>
        <w:tc>
          <w:tcPr>
            <w:tcW w:w="1168" w:type="dxa"/>
            <w:vAlign w:val="center"/>
          </w:tcPr>
          <w:p w14:paraId="69C12537">
            <w:pPr>
              <w:spacing w:line="36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1分</w:t>
            </w:r>
          </w:p>
          <w:p w14:paraId="04437828">
            <w:pPr>
              <w:spacing w:line="36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（客观）</w:t>
            </w:r>
          </w:p>
        </w:tc>
        <w:tc>
          <w:tcPr>
            <w:tcW w:w="1586" w:type="dxa"/>
            <w:vAlign w:val="center"/>
          </w:tcPr>
          <w:p w14:paraId="5B7D6EE8">
            <w:pPr>
              <w:snapToGrid w:val="0"/>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业绩</w:t>
            </w:r>
          </w:p>
        </w:tc>
      </w:tr>
      <w:tr w14:paraId="4520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416315EB">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408285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（1）项目负责人具有水利相关专业中级职称的得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分，具有水利相关专业高级及以上职称的得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分。本条最高得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p>
          <w:p w14:paraId="1BBC30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（2）拟派本项目的专业人员（不含项目负责人）具有泵站运行工证书的每人得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分。本条最高得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bookmarkStart w:id="402" w:name="_GoBack"/>
            <w:bookmarkEnd w:id="402"/>
          </w:p>
          <w:p w14:paraId="2C2599D8">
            <w:pPr>
              <w:pStyle w:val="34"/>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需提供人员本单位开标前三个月内任意一个月的社保缴纳证明及人员证书，未提供或提供不全的此项不得分。</w:t>
            </w:r>
          </w:p>
        </w:tc>
        <w:tc>
          <w:tcPr>
            <w:tcW w:w="1168" w:type="dxa"/>
            <w:vAlign w:val="center"/>
          </w:tcPr>
          <w:p w14:paraId="466618FF">
            <w:pPr>
              <w:spacing w:line="360" w:lineRule="auto"/>
              <w:jc w:val="center"/>
              <w:outlineLvl w:val="0"/>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分</w:t>
            </w:r>
          </w:p>
          <w:p w14:paraId="2F371DE2">
            <w:pPr>
              <w:spacing w:line="360" w:lineRule="auto"/>
              <w:jc w:val="center"/>
              <w:outlineLvl w:val="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（客观）</w:t>
            </w:r>
          </w:p>
        </w:tc>
        <w:tc>
          <w:tcPr>
            <w:tcW w:w="1586" w:type="dxa"/>
            <w:vAlign w:val="center"/>
          </w:tcPr>
          <w:p w14:paraId="0DEE0906">
            <w:pPr>
              <w:snapToGrid w:val="0"/>
              <w:spacing w:line="400" w:lineRule="exact"/>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项目组成员</w:t>
            </w:r>
          </w:p>
        </w:tc>
      </w:tr>
      <w:tr w14:paraId="4F36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245D8EF3">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4EE80CF8">
            <w:pPr>
              <w:snapToGrid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对项目背景了解程度。</w:t>
            </w:r>
          </w:p>
          <w:p w14:paraId="5E95E00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6964412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7349E3D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2B70DC0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3C484177">
            <w:pPr>
              <w:pStyle w:val="15"/>
              <w:rPr>
                <w:rFonts w:hint="eastAsia" w:ascii="宋体" w:hAnsi="宋体" w:eastAsia="宋体" w:cs="宋体"/>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3155224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5分</w:t>
            </w:r>
          </w:p>
          <w:p w14:paraId="7C7DDF5D">
            <w:pPr>
              <w:spacing w:line="360" w:lineRule="auto"/>
              <w:jc w:val="center"/>
              <w:outlineLvl w:val="0"/>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5EBA091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项目背景了解程度</w:t>
            </w:r>
          </w:p>
        </w:tc>
      </w:tr>
      <w:tr w14:paraId="6A0E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7DA3CE97">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47181317">
            <w:pPr>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检修方案</w:t>
            </w:r>
            <w:r>
              <w:rPr>
                <w:rFonts w:hint="eastAsia" w:ascii="宋体" w:hAnsi="宋体" w:cs="宋体"/>
                <w:sz w:val="24"/>
                <w:szCs w:val="24"/>
                <w:lang w:val="en-US" w:eastAsia="zh-CN"/>
              </w:rPr>
              <w:t>。</w:t>
            </w:r>
          </w:p>
          <w:p w14:paraId="5A53F29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15A2BAC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1D5B342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67D9130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4E175F5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7CDB676D">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5分</w:t>
            </w:r>
          </w:p>
          <w:p w14:paraId="4229129E">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w:t>
            </w:r>
          </w:p>
        </w:tc>
        <w:tc>
          <w:tcPr>
            <w:tcW w:w="1586" w:type="dxa"/>
            <w:vAlign w:val="center"/>
          </w:tcPr>
          <w:p w14:paraId="3E9F3560">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检修方案</w:t>
            </w:r>
          </w:p>
        </w:tc>
      </w:tr>
      <w:tr w14:paraId="3201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053C985F">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70FD0412">
            <w:pPr>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机械设备力量</w:t>
            </w:r>
            <w:r>
              <w:rPr>
                <w:rFonts w:hint="eastAsia" w:ascii="宋体" w:hAnsi="宋体" w:cs="宋体"/>
                <w:sz w:val="24"/>
                <w:szCs w:val="24"/>
                <w:lang w:val="en-US" w:eastAsia="zh-CN"/>
              </w:rPr>
              <w:t>方案。</w:t>
            </w:r>
          </w:p>
          <w:p w14:paraId="4BC2807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5046914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6AB807F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71EE7E6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7D4D21E0">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07A60B89">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5分</w:t>
            </w:r>
          </w:p>
          <w:p w14:paraId="381A3D46">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w:t>
            </w:r>
          </w:p>
        </w:tc>
        <w:tc>
          <w:tcPr>
            <w:tcW w:w="1586" w:type="dxa"/>
            <w:vAlign w:val="center"/>
          </w:tcPr>
          <w:p w14:paraId="7FABCB8D">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机械设备力量</w:t>
            </w:r>
            <w:r>
              <w:rPr>
                <w:rFonts w:hint="eastAsia" w:ascii="宋体" w:hAnsi="宋体" w:cs="宋体"/>
                <w:sz w:val="24"/>
                <w:szCs w:val="24"/>
                <w:lang w:val="en-US" w:eastAsia="zh-CN"/>
              </w:rPr>
              <w:t>方案</w:t>
            </w:r>
          </w:p>
        </w:tc>
      </w:tr>
      <w:tr w14:paraId="5CBF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7CF18C60">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2CFC787F">
            <w:pPr>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安全及文明措施</w:t>
            </w:r>
            <w:r>
              <w:rPr>
                <w:rFonts w:hint="eastAsia" w:ascii="宋体" w:hAnsi="宋体" w:cs="宋体"/>
                <w:sz w:val="24"/>
                <w:szCs w:val="24"/>
                <w:lang w:val="en-US" w:eastAsia="zh-CN"/>
              </w:rPr>
              <w:t>方案。</w:t>
            </w:r>
          </w:p>
          <w:p w14:paraId="56B9B35A">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75982D1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5370D11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4391879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326C3100">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7881949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6F89E908">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（主观）</w:t>
            </w:r>
          </w:p>
        </w:tc>
        <w:tc>
          <w:tcPr>
            <w:tcW w:w="1586" w:type="dxa"/>
            <w:vAlign w:val="center"/>
          </w:tcPr>
          <w:p w14:paraId="3999C7A0">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安全及文明措施方案</w:t>
            </w:r>
          </w:p>
        </w:tc>
      </w:tr>
      <w:tr w14:paraId="1A5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6F9B9A09">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2E6D59CB">
            <w:pPr>
              <w:jc w:val="left"/>
              <w:rPr>
                <w:rFonts w:hint="eastAsia" w:ascii="宋体" w:hAnsi="宋体" w:cs="宋体"/>
                <w:sz w:val="24"/>
                <w:szCs w:val="24"/>
                <w:lang w:val="en-US" w:eastAsia="zh-CN"/>
              </w:rPr>
            </w:pPr>
            <w:r>
              <w:rPr>
                <w:rFonts w:hint="eastAsia" w:ascii="宋体" w:hAnsi="宋体" w:cs="宋体"/>
                <w:sz w:val="24"/>
                <w:szCs w:val="24"/>
                <w:lang w:val="en-US" w:eastAsia="zh-CN"/>
              </w:rPr>
              <w:t>资料管理及验收方案。</w:t>
            </w:r>
          </w:p>
          <w:p w14:paraId="19A3E96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69EA231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127B87C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5C63CEA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79D48AD2">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2B03911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9A68EB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（主观）</w:t>
            </w:r>
          </w:p>
        </w:tc>
        <w:tc>
          <w:tcPr>
            <w:tcW w:w="1586" w:type="dxa"/>
            <w:vAlign w:val="center"/>
          </w:tcPr>
          <w:p w14:paraId="3BE2DA73">
            <w:pPr>
              <w:widowControl/>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资料管理及验收方案</w:t>
            </w:r>
          </w:p>
        </w:tc>
      </w:tr>
      <w:tr w14:paraId="4A7E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96" w:type="dxa"/>
            <w:vAlign w:val="center"/>
          </w:tcPr>
          <w:p w14:paraId="27781AB0">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10F234B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项目组织管理方案。</w:t>
            </w:r>
          </w:p>
          <w:p w14:paraId="3F99C29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06B6474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340BEF2A">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6BB38CA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379E8F3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4533115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3DB8D68">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40FECED5">
            <w:pPr>
              <w:widowControl/>
              <w:spacing w:line="360" w:lineRule="auto"/>
              <w:jc w:val="center"/>
              <w:rPr>
                <w:rFonts w:hint="eastAsia" w:ascii="宋体" w:hAnsi="宋体" w:eastAsia="宋体" w:cs="宋体"/>
                <w:sz w:val="24"/>
                <w:szCs w:val="24"/>
              </w:rPr>
            </w:pPr>
            <w:r>
              <w:rPr>
                <w:rFonts w:hint="eastAsia" w:ascii="宋体" w:hAnsi="宋体" w:eastAsia="宋体" w:cs="宋体"/>
                <w:bCs/>
                <w:sz w:val="24"/>
                <w:szCs w:val="24"/>
              </w:rPr>
              <w:t>项目组织管理方案</w:t>
            </w:r>
          </w:p>
        </w:tc>
      </w:tr>
      <w:tr w14:paraId="30C6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120831BF">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4B68027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工作目标及预期成果：投标人提出针对本项目拟达到的工作目标及提供的预期成果方案。</w:t>
            </w:r>
          </w:p>
          <w:p w14:paraId="7FDB01EA">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6928AB2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34390B3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1E04934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3B963B5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76D50C1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02D6986D">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2F1CAABE">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工作目标及预期成果</w:t>
            </w:r>
          </w:p>
        </w:tc>
      </w:tr>
      <w:tr w14:paraId="405A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96" w:type="dxa"/>
            <w:vAlign w:val="center"/>
          </w:tcPr>
          <w:p w14:paraId="4E16E288">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0472E7D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技术思路和技术路线方案。</w:t>
            </w:r>
          </w:p>
          <w:p w14:paraId="709D792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0AA4C89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5BCD789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667C0E1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754774B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1501A81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7E2FEB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（主观）</w:t>
            </w:r>
          </w:p>
        </w:tc>
        <w:tc>
          <w:tcPr>
            <w:tcW w:w="1586" w:type="dxa"/>
            <w:vAlign w:val="center"/>
          </w:tcPr>
          <w:p w14:paraId="7B07D659">
            <w:pPr>
              <w:widowControl/>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技术思路和技术路线</w:t>
            </w:r>
          </w:p>
        </w:tc>
      </w:tr>
      <w:tr w14:paraId="3486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6" w:type="dxa"/>
            <w:vAlign w:val="center"/>
          </w:tcPr>
          <w:p w14:paraId="43F7B743">
            <w:pPr>
              <w:numPr>
                <w:ilvl w:val="0"/>
                <w:numId w:val="4"/>
              </w:numPr>
              <w:spacing w:line="340" w:lineRule="exact"/>
              <w:jc w:val="center"/>
              <w:rPr>
                <w:rFonts w:hint="eastAsia" w:ascii="宋体" w:hAnsi="宋体" w:eastAsia="宋体" w:cs="宋体"/>
                <w:sz w:val="24"/>
                <w:szCs w:val="24"/>
              </w:rPr>
            </w:pPr>
          </w:p>
        </w:tc>
        <w:tc>
          <w:tcPr>
            <w:tcW w:w="6147" w:type="dxa"/>
            <w:vAlign w:val="center"/>
          </w:tcPr>
          <w:p w14:paraId="1773EC9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应急情况处理方案。</w:t>
            </w:r>
          </w:p>
          <w:p w14:paraId="4FD45F5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2DCA21C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5239B45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47574F3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0F3C42A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244A3F0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2A13E5D6">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3EC87D9E">
            <w:pPr>
              <w:widowControl/>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rPr>
              <w:t>应急情况处理方案</w:t>
            </w:r>
          </w:p>
        </w:tc>
      </w:tr>
      <w:tr w14:paraId="0507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96" w:type="dxa"/>
            <w:vAlign w:val="center"/>
          </w:tcPr>
          <w:p w14:paraId="6EA4A2B9">
            <w:pPr>
              <w:numPr>
                <w:ilvl w:val="0"/>
                <w:numId w:val="4"/>
              </w:numPr>
              <w:jc w:val="center"/>
              <w:rPr>
                <w:rFonts w:hint="eastAsia" w:ascii="宋体" w:hAnsi="宋体" w:eastAsia="宋体" w:cs="宋体"/>
                <w:sz w:val="24"/>
                <w:szCs w:val="24"/>
              </w:rPr>
            </w:pPr>
          </w:p>
        </w:tc>
        <w:tc>
          <w:tcPr>
            <w:tcW w:w="6147" w:type="dxa"/>
            <w:vAlign w:val="center"/>
          </w:tcPr>
          <w:p w14:paraId="0A5D70D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项目计划进度方案。</w:t>
            </w:r>
          </w:p>
          <w:p w14:paraId="2EFD606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594F5C1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01D3BEE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5B75071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5BB0F0F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4632BD4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4A5BEBB">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755FF8EC">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项目进度控制</w:t>
            </w:r>
          </w:p>
        </w:tc>
      </w:tr>
      <w:tr w14:paraId="72F9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96" w:type="dxa"/>
            <w:vAlign w:val="center"/>
          </w:tcPr>
          <w:p w14:paraId="4B252A35">
            <w:pPr>
              <w:numPr>
                <w:ilvl w:val="0"/>
                <w:numId w:val="4"/>
              </w:numPr>
              <w:jc w:val="center"/>
              <w:rPr>
                <w:rFonts w:hint="eastAsia" w:ascii="宋体" w:hAnsi="宋体" w:eastAsia="宋体" w:cs="宋体"/>
                <w:sz w:val="24"/>
                <w:szCs w:val="24"/>
              </w:rPr>
            </w:pPr>
          </w:p>
        </w:tc>
        <w:tc>
          <w:tcPr>
            <w:tcW w:w="6147" w:type="dxa"/>
            <w:vAlign w:val="center"/>
          </w:tcPr>
          <w:p w14:paraId="0F8D984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服务质量保障措施方案。</w:t>
            </w:r>
          </w:p>
          <w:p w14:paraId="25CBBEF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49EEA3D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39F9935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1EBACD1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338E5F3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58D9AEF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5653264F">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5761F45B">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服务质量保障措施</w:t>
            </w:r>
          </w:p>
        </w:tc>
      </w:tr>
      <w:tr w14:paraId="7C33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96" w:type="dxa"/>
            <w:vAlign w:val="center"/>
          </w:tcPr>
          <w:p w14:paraId="5C2AC913">
            <w:pPr>
              <w:numPr>
                <w:ilvl w:val="0"/>
                <w:numId w:val="4"/>
              </w:numPr>
              <w:jc w:val="center"/>
              <w:rPr>
                <w:rFonts w:hint="eastAsia" w:ascii="宋体" w:hAnsi="宋体" w:eastAsia="宋体" w:cs="宋体"/>
                <w:sz w:val="24"/>
                <w:szCs w:val="24"/>
              </w:rPr>
            </w:pPr>
          </w:p>
        </w:tc>
        <w:tc>
          <w:tcPr>
            <w:tcW w:w="6147" w:type="dxa"/>
            <w:vAlign w:val="center"/>
          </w:tcPr>
          <w:p w14:paraId="2B461E5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对本项目工作重点、难点分析及对应措施评析。</w:t>
            </w:r>
          </w:p>
          <w:p w14:paraId="63A8A8F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61022BF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3A06EC9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5391523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66997B2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5D4A93B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1F4DC734">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0EACB9B0">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项目重难点分析</w:t>
            </w:r>
          </w:p>
        </w:tc>
      </w:tr>
      <w:tr w14:paraId="00DA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96" w:type="dxa"/>
            <w:vAlign w:val="center"/>
          </w:tcPr>
          <w:p w14:paraId="3CA8C37D">
            <w:pPr>
              <w:numPr>
                <w:ilvl w:val="0"/>
                <w:numId w:val="4"/>
              </w:numPr>
              <w:jc w:val="center"/>
              <w:rPr>
                <w:rFonts w:hint="eastAsia" w:ascii="宋体" w:hAnsi="宋体" w:eastAsia="宋体" w:cs="宋体"/>
                <w:sz w:val="24"/>
                <w:szCs w:val="24"/>
              </w:rPr>
            </w:pPr>
          </w:p>
        </w:tc>
        <w:tc>
          <w:tcPr>
            <w:tcW w:w="6147" w:type="dxa"/>
            <w:vAlign w:val="center"/>
          </w:tcPr>
          <w:p w14:paraId="5A02E253">
            <w:p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后续质保</w:t>
            </w:r>
            <w:r>
              <w:rPr>
                <w:rFonts w:hint="eastAsia" w:ascii="宋体" w:hAnsi="宋体" w:eastAsia="宋体" w:cs="宋体"/>
                <w:sz w:val="24"/>
                <w:szCs w:val="24"/>
                <w:lang w:val="en-US" w:eastAsia="zh-CN"/>
              </w:rPr>
              <w:t>服务方案。</w:t>
            </w:r>
          </w:p>
          <w:p w14:paraId="0337F53F">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110453C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0A7CE8E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258F8EC6">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084499D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35E8485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213FC0C">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（主观）</w:t>
            </w:r>
          </w:p>
        </w:tc>
        <w:tc>
          <w:tcPr>
            <w:tcW w:w="1586" w:type="dxa"/>
            <w:vAlign w:val="center"/>
          </w:tcPr>
          <w:p w14:paraId="7698ED7A">
            <w:pPr>
              <w:widowControl/>
              <w:spacing w:line="360" w:lineRule="auto"/>
              <w:jc w:val="center"/>
              <w:rPr>
                <w:rFonts w:hint="eastAsia" w:ascii="宋体" w:hAnsi="宋体" w:eastAsia="宋体" w:cs="宋体"/>
                <w:kern w:val="0"/>
                <w:sz w:val="24"/>
                <w:szCs w:val="24"/>
              </w:rPr>
            </w:pPr>
            <w:r>
              <w:rPr>
                <w:rFonts w:hint="eastAsia" w:ascii="宋体" w:hAnsi="宋体" w:cs="宋体"/>
                <w:sz w:val="24"/>
                <w:szCs w:val="24"/>
                <w:lang w:val="en-US" w:eastAsia="zh-CN"/>
              </w:rPr>
              <w:t>后续质保</w:t>
            </w:r>
            <w:r>
              <w:rPr>
                <w:rFonts w:hint="eastAsia" w:ascii="宋体" w:hAnsi="宋体" w:eastAsia="宋体" w:cs="宋体"/>
                <w:kern w:val="0"/>
                <w:sz w:val="24"/>
                <w:szCs w:val="24"/>
              </w:rPr>
              <w:t>服务方案</w:t>
            </w:r>
          </w:p>
        </w:tc>
      </w:tr>
      <w:tr w14:paraId="7419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96" w:type="dxa"/>
            <w:vAlign w:val="center"/>
          </w:tcPr>
          <w:p w14:paraId="63FF76D6">
            <w:pPr>
              <w:widowControl/>
              <w:numPr>
                <w:ilvl w:val="0"/>
                <w:numId w:val="4"/>
              </w:numPr>
              <w:jc w:val="left"/>
              <w:textAlignment w:val="center"/>
              <w:rPr>
                <w:rFonts w:hint="eastAsia" w:ascii="宋体" w:hAnsi="宋体" w:eastAsia="宋体" w:cs="宋体"/>
                <w:sz w:val="24"/>
                <w:szCs w:val="24"/>
              </w:rPr>
            </w:pPr>
          </w:p>
        </w:tc>
        <w:tc>
          <w:tcPr>
            <w:tcW w:w="6147" w:type="dxa"/>
            <w:vAlign w:val="center"/>
          </w:tcPr>
          <w:p w14:paraId="6E11078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投标人有详细的合理化建议，根据方案的完善性、匹配性进行打分。</w:t>
            </w:r>
          </w:p>
          <w:p w14:paraId="648519A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①方案内容完整且与项目匹配度好的得5分；</w:t>
            </w:r>
          </w:p>
          <w:p w14:paraId="76DFECA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②方案内容基本完整且与项目匹配度较好的得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p w14:paraId="3802224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③方案内容存在欠缺或与项目匹配度一般的得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p>
          <w:p w14:paraId="06382BA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④方案内容差或与项目匹配度差的得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w:t>
            </w:r>
          </w:p>
          <w:p w14:paraId="4F0FAC96">
            <w:pPr>
              <w:widowControl/>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⑤方案内容缺失严重或与项目不匹配的不得分。</w:t>
            </w:r>
          </w:p>
        </w:tc>
        <w:tc>
          <w:tcPr>
            <w:tcW w:w="1168" w:type="dxa"/>
            <w:vAlign w:val="center"/>
          </w:tcPr>
          <w:p w14:paraId="155D9C2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DBAD74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（主观）</w:t>
            </w:r>
          </w:p>
        </w:tc>
        <w:tc>
          <w:tcPr>
            <w:tcW w:w="1586" w:type="dxa"/>
            <w:vAlign w:val="center"/>
          </w:tcPr>
          <w:p w14:paraId="0F18D63C">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合理化建议</w:t>
            </w:r>
          </w:p>
        </w:tc>
      </w:tr>
      <w:tr w14:paraId="6162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596" w:type="dxa"/>
            <w:vAlign w:val="center"/>
          </w:tcPr>
          <w:p w14:paraId="7F21E3CA">
            <w:pPr>
              <w:numPr>
                <w:ilvl w:val="0"/>
                <w:numId w:val="4"/>
              </w:numPr>
              <w:spacing w:line="360" w:lineRule="auto"/>
              <w:jc w:val="center"/>
              <w:outlineLvl w:val="0"/>
              <w:rPr>
                <w:rFonts w:hint="eastAsia" w:ascii="宋体" w:hAnsi="宋体" w:eastAsia="宋体" w:cs="宋体"/>
                <w:sz w:val="24"/>
                <w:szCs w:val="24"/>
              </w:rPr>
            </w:pPr>
          </w:p>
        </w:tc>
        <w:tc>
          <w:tcPr>
            <w:tcW w:w="6147" w:type="dxa"/>
            <w:vAlign w:val="center"/>
          </w:tcPr>
          <w:p w14:paraId="4B4ABDD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有效投标报价的最低价作为评标基准价，其最低报价为满分；按［投标报价得分=（评标基准价/投标报价）*1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］的计算公式计算。</w:t>
            </w:r>
          </w:p>
          <w:p w14:paraId="7A60D271">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评标过程中，不得去掉报价中的最高报价和最低报价。</w:t>
            </w:r>
          </w:p>
          <w:p w14:paraId="1CD4A25A">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因落实政府采购政策需要进行价格调整的，以调整后的价格计算评标基准价和投标报价。</w:t>
            </w:r>
          </w:p>
        </w:tc>
        <w:tc>
          <w:tcPr>
            <w:tcW w:w="1168" w:type="dxa"/>
            <w:vAlign w:val="center"/>
          </w:tcPr>
          <w:p w14:paraId="07B4886B">
            <w:pPr>
              <w:spacing w:line="36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分（客观）</w:t>
            </w:r>
          </w:p>
        </w:tc>
        <w:tc>
          <w:tcPr>
            <w:tcW w:w="1586" w:type="dxa"/>
            <w:vAlign w:val="center"/>
          </w:tcPr>
          <w:p w14:paraId="239E530F">
            <w:pPr>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w:t>
            </w:r>
          </w:p>
        </w:tc>
      </w:tr>
    </w:tbl>
    <w:p w14:paraId="169D58AA">
      <w:pPr>
        <w:snapToGrid w:val="0"/>
        <w:spacing w:line="360" w:lineRule="auto"/>
        <w:rPr>
          <w:rFonts w:hint="eastAsia" w:ascii="宋体" w:hAnsi="宋体" w:eastAsia="宋体" w:cs="宋体"/>
          <w:b/>
          <w:sz w:val="32"/>
        </w:rPr>
      </w:pPr>
      <w:r>
        <w:rPr>
          <w:rFonts w:hint="eastAsia" w:ascii="宋体" w:hAnsi="宋体" w:eastAsia="宋体" w:cs="宋体"/>
          <w:sz w:val="20"/>
          <w:szCs w:val="20"/>
          <w:shd w:val="clear" w:color="auto" w:fill="FFFFFF"/>
        </w:rPr>
        <w:t> *</w:t>
      </w:r>
      <w:r>
        <w:rPr>
          <w:rFonts w:hint="eastAsia" w:ascii="宋体" w:hAnsi="宋体" w:eastAsia="宋体" w:cs="宋体"/>
          <w:b/>
          <w:sz w:val="24"/>
        </w:rPr>
        <w:t>备注：1、</w:t>
      </w:r>
      <w:r>
        <w:rPr>
          <w:rFonts w:hint="eastAsia" w:ascii="宋体" w:hAnsi="宋体" w:eastAsia="宋体" w:cs="宋体"/>
          <w:sz w:val="24"/>
        </w:rPr>
        <w:t>投标人编制投标文件（商务技术文件部分）时，建议按此目录（序号和内容）提供评标标准相应的商务技术资料。</w:t>
      </w:r>
    </w:p>
    <w:p w14:paraId="14DD6874">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2E1640CF">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6412B82D">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1EF2C638">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2.评标标准：</w:t>
      </w:r>
      <w:r>
        <w:rPr>
          <w:rFonts w:hint="eastAsia" w:ascii="宋体" w:hAnsi="宋体" w:eastAsia="宋体" w:cs="宋体"/>
          <w:kern w:val="0"/>
          <w:sz w:val="24"/>
        </w:rPr>
        <w:t>见评标办法前附表。</w:t>
      </w:r>
    </w:p>
    <w:p w14:paraId="289FBFBA">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49656927">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14:paraId="46ACBCC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1CDD73B5">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14:paraId="6D17F83D">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3D9DF216">
      <w:pPr>
        <w:pStyle w:val="23"/>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59EEEA6A">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14:paraId="22B54C1A">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6E60F483">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0BED8824">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6623357F">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77DBF21">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67A259B4">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5AFBA1EA">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20C83C">
      <w:pPr>
        <w:pStyle w:val="23"/>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B8CAC71">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1993B91">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92A458C">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D94C13">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73EA9E78">
      <w:pPr>
        <w:pStyle w:val="23"/>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C35EDA">
      <w:pPr>
        <w:pStyle w:val="10"/>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0B40A4C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14:paraId="1E9B2F7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02DC453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14:paraId="4CD9CBE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4DD82B2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021F1B0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4.2.6投标文件出现不是唯一的、有选择性投标报价的;</w:t>
      </w:r>
    </w:p>
    <w:p w14:paraId="7E30098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14:paraId="56B272C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F66802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14:paraId="4049AA3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08FC76DF">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55C70DD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14:paraId="1E5F8F2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4.2.13 投标文件不满足招标文件的其它实质性要求的；</w:t>
      </w:r>
    </w:p>
    <w:p w14:paraId="253F71D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3C1EB112">
      <w:pPr>
        <w:pStyle w:val="10"/>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33163C67">
      <w:pPr>
        <w:pStyle w:val="10"/>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32280767">
      <w:pPr>
        <w:pStyle w:val="10"/>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51840AC6">
      <w:pPr>
        <w:pStyle w:val="10"/>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4D6A024C">
      <w:pPr>
        <w:pStyle w:val="10"/>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5698E434">
      <w:pPr>
        <w:pStyle w:val="10"/>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废标后，采购机构应当将废标理由通知所有投标人。</w:t>
      </w:r>
    </w:p>
    <w:p w14:paraId="163A5E9B">
      <w:pPr>
        <w:pStyle w:val="10"/>
        <w:snapToGrid w:val="0"/>
        <w:spacing w:line="360" w:lineRule="auto"/>
        <w:ind w:firstLine="472" w:firstLineChars="196"/>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ECE1422">
      <w:pPr>
        <w:pStyle w:val="10"/>
        <w:snapToGrid w:val="0"/>
        <w:spacing w:line="360" w:lineRule="auto"/>
        <w:ind w:firstLine="472" w:firstLineChars="196"/>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4FB6899A">
      <w:pPr>
        <w:pStyle w:val="10"/>
        <w:snapToGrid w:val="0"/>
        <w:spacing w:line="360" w:lineRule="auto"/>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19BC57A1">
      <w:pPr>
        <w:pStyle w:val="10"/>
        <w:snapToGrid w:val="0"/>
        <w:spacing w:line="360" w:lineRule="auto"/>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495A7593">
      <w:pPr>
        <w:pStyle w:val="10"/>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0053B53C">
      <w:pPr>
        <w:pStyle w:val="10"/>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2E1CB5B">
      <w:pPr>
        <w:pStyle w:val="10"/>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28B8932B">
      <w:pPr>
        <w:pStyle w:val="10"/>
        <w:snapToGrid w:val="0"/>
        <w:spacing w:line="360" w:lineRule="auto"/>
        <w:ind w:firstLine="0" w:firstLineChars="0"/>
        <w:jc w:val="center"/>
        <w:rPr>
          <w:rFonts w:hint="eastAsia" w:ascii="宋体" w:hAnsi="宋体" w:eastAsia="宋体" w:cs="宋体"/>
          <w:b/>
          <w:sz w:val="36"/>
          <w:szCs w:val="36"/>
        </w:rPr>
      </w:pPr>
      <w:r>
        <w:rPr>
          <w:rFonts w:hint="eastAsia" w:ascii="宋体" w:hAnsi="宋体" w:eastAsia="宋体" w:cs="宋体"/>
        </w:rPr>
        <w:br w:type="page"/>
      </w:r>
      <w:bookmarkEnd w:id="26"/>
      <w:bookmarkStart w:id="393" w:name="_Toc86217003"/>
      <w:bookmarkStart w:id="394" w:name="第五部分"/>
      <w:r>
        <w:rPr>
          <w:rFonts w:hint="eastAsia" w:ascii="宋体" w:hAnsi="宋体" w:eastAsia="宋体" w:cs="宋体"/>
          <w:b/>
          <w:sz w:val="36"/>
          <w:szCs w:val="36"/>
        </w:rPr>
        <w:t>第五部分  拟签订的合同文本</w:t>
      </w:r>
    </w:p>
    <w:p w14:paraId="31FE0195">
      <w:pPr>
        <w:pStyle w:val="10"/>
        <w:snapToGrid w:val="0"/>
        <w:spacing w:line="360" w:lineRule="auto"/>
        <w:ind w:firstLine="602"/>
        <w:jc w:val="center"/>
        <w:rPr>
          <w:rFonts w:hint="eastAsia" w:ascii="宋体" w:hAnsi="宋体" w:eastAsia="宋体" w:cs="宋体"/>
          <w:sz w:val="30"/>
          <w:szCs w:val="30"/>
        </w:rPr>
      </w:pPr>
      <w:r>
        <w:rPr>
          <w:rFonts w:hint="eastAsia" w:cs="宋体"/>
          <w:b/>
          <w:sz w:val="30"/>
          <w:szCs w:val="30"/>
          <w:lang w:eastAsia="zh-CN"/>
        </w:rPr>
        <w:t>钱塘区四格排灌站水泵(1#、2#、3#)大修项目</w:t>
      </w:r>
      <w:r>
        <w:rPr>
          <w:rFonts w:hint="eastAsia" w:ascii="宋体" w:hAnsi="宋体" w:eastAsia="宋体" w:cs="宋体"/>
          <w:b/>
          <w:sz w:val="30"/>
          <w:szCs w:val="30"/>
        </w:rPr>
        <w:t>合同</w:t>
      </w:r>
    </w:p>
    <w:p w14:paraId="00B9C37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委托方（甲方）：杭州市钱塘区农业农村局</w:t>
      </w:r>
    </w:p>
    <w:p w14:paraId="6DF4F38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承揽方（乙方）：</w:t>
      </w:r>
    </w:p>
    <w:p w14:paraId="6DDCF50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合同签订地点：</w:t>
      </w:r>
    </w:p>
    <w:p w14:paraId="76BCA74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p>
    <w:p w14:paraId="5A89EE3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根据《中华人民共和国民法典》和有关法规规定，结合本项目的具体情况，为明确责任，协作配合，确保服务质量，经甲、乙双方协商一致，签订本承揽合同，共同遵守。</w:t>
      </w:r>
    </w:p>
    <w:p w14:paraId="03D6C139">
      <w:pPr>
        <w:pStyle w:val="12"/>
        <w:numPr>
          <w:ilvl w:val="0"/>
          <w:numId w:val="0"/>
        </w:num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lang w:val="en-US" w:eastAsia="zh-CN" w:bidi="ar-SA"/>
        </w:rPr>
        <w:t>一、</w:t>
      </w:r>
      <w:r>
        <w:rPr>
          <w:rFonts w:hint="eastAsia" w:ascii="宋体" w:hAnsi="宋体" w:eastAsia="宋体" w:cs="宋体"/>
          <w:b/>
          <w:color w:val="auto"/>
          <w:sz w:val="24"/>
          <w:szCs w:val="24"/>
          <w:highlight w:val="none"/>
        </w:rPr>
        <w:t>服务内容</w:t>
      </w:r>
    </w:p>
    <w:p w14:paraId="5FE598BE">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1、项目名称：</w:t>
      </w:r>
      <w:r>
        <w:rPr>
          <w:rFonts w:hint="eastAsia" w:ascii="宋体" w:hAnsi="宋体" w:eastAsia="宋体" w:cs="宋体"/>
          <w:bCs/>
          <w:color w:val="auto"/>
          <w:sz w:val="24"/>
          <w:szCs w:val="24"/>
          <w:highlight w:val="none"/>
          <w:lang w:eastAsia="zh-CN"/>
        </w:rPr>
        <w:t>钱塘区四格排灌站水泵(1#、2#、3#)大修项目</w:t>
      </w:r>
      <w:r>
        <w:rPr>
          <w:rFonts w:hint="eastAsia" w:ascii="宋体" w:hAnsi="宋体" w:eastAsia="宋体" w:cs="宋体"/>
          <w:bCs/>
          <w:color w:val="auto"/>
          <w:sz w:val="24"/>
          <w:szCs w:val="24"/>
          <w:highlight w:val="none"/>
        </w:rPr>
        <w:t xml:space="preserve"> </w:t>
      </w:r>
    </w:p>
    <w:p w14:paraId="420CD17F">
      <w:pPr>
        <w:pStyle w:val="12"/>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2、服务期限：</w:t>
      </w:r>
      <w:r>
        <w:rPr>
          <w:rFonts w:hint="eastAsia" w:ascii="宋体" w:hAnsi="宋体" w:eastAsia="宋体" w:cs="宋体"/>
          <w:color w:val="auto"/>
          <w:sz w:val="24"/>
          <w:szCs w:val="24"/>
          <w:highlight w:val="none"/>
          <w:lang w:eastAsia="zh-CN"/>
        </w:rPr>
        <w:t>合同签订之日起一年</w:t>
      </w:r>
    </w:p>
    <w:p w14:paraId="52CDBB86">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3、服务内容：四格排灌站水泵根据养护要求需返厂大修，主要对3台水泵分批次零件保养、修复及更换。</w:t>
      </w:r>
    </w:p>
    <w:p w14:paraId="3468D3FC">
      <w:pPr>
        <w:pStyle w:val="12"/>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687CD66C">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本合同金额为（大写）：_________________元（</w:t>
      </w:r>
      <w:r>
        <w:rPr>
          <w:rFonts w:hint="eastAsia" w:ascii="宋体" w:hAnsi="宋体" w:eastAsia="宋体" w:cs="宋体"/>
          <w:bCs/>
          <w:color w:val="auto"/>
          <w:sz w:val="24"/>
          <w:szCs w:val="24"/>
          <w:highlight w:val="none"/>
        </w:rPr>
        <w:t>￥____________元）人民币。本项目合同价一次性包干，结算时不做调整。合同价金额中已包括人员、机械、设备、工具、材料</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差旅</w:t>
      </w:r>
      <w:r>
        <w:rPr>
          <w:rFonts w:hint="eastAsia" w:ascii="宋体" w:hAnsi="宋体" w:eastAsia="宋体" w:cs="宋体"/>
          <w:bCs/>
          <w:color w:val="auto"/>
          <w:sz w:val="24"/>
          <w:szCs w:val="24"/>
          <w:highlight w:val="none"/>
        </w:rPr>
        <w:t>等作业及劳动防护费用（服装费、高温费等）以及防汛抗台等应急保障经费。</w:t>
      </w:r>
    </w:p>
    <w:p w14:paraId="1A85824F">
      <w:pPr>
        <w:pStyle w:val="12"/>
        <w:snapToGrid w:val="0"/>
        <w:spacing w:line="400" w:lineRule="exact"/>
        <w:ind w:left="358"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三、质量保证期</w:t>
      </w:r>
    </w:p>
    <w:p w14:paraId="1DCA0FD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服务期结束之日起一年。</w:t>
      </w:r>
    </w:p>
    <w:p w14:paraId="782D70D2">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四、转包或分包</w:t>
      </w:r>
    </w:p>
    <w:p w14:paraId="5F39302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1、本合同范围的服务，应由乙方直接提供，不得转让他人。</w:t>
      </w:r>
    </w:p>
    <w:p w14:paraId="1146C7F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除非得到甲方的书面同意，乙方不得部分分包给他人。甲方有绝对权力阻止分包。</w:t>
      </w:r>
    </w:p>
    <w:p w14:paraId="53BC3D4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w:t>
      </w:r>
      <w:r>
        <w:rPr>
          <w:rFonts w:hint="eastAsia" w:ascii="宋体" w:hAnsi="宋体" w:cs="宋体"/>
          <w:color w:val="auto"/>
          <w:sz w:val="24"/>
          <w:szCs w:val="24"/>
          <w:highlight w:val="none"/>
          <w:lang w:val="en-US" w:eastAsia="zh-CN"/>
        </w:rPr>
        <w:t>提前解除本</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乙方应向甲方支付合同总额5%的违约金，如造成甲方损失超过违约金的，超出部分由乙方继续承担赔偿责任</w:t>
      </w:r>
      <w:r>
        <w:rPr>
          <w:rFonts w:hint="eastAsia" w:ascii="宋体" w:hAnsi="宋体" w:eastAsia="宋体" w:cs="宋体"/>
          <w:color w:val="auto"/>
          <w:sz w:val="24"/>
          <w:szCs w:val="24"/>
          <w:highlight w:val="none"/>
        </w:rPr>
        <w:t>。</w:t>
      </w:r>
    </w:p>
    <w:p w14:paraId="5724C16F">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五、付款方式</w:t>
      </w:r>
    </w:p>
    <w:p w14:paraId="5EA92667">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合同生效以及具备实施条件后7个工作日内支付合同价40%（预付款），3台水泵全部维修完成且安装完毕</w:t>
      </w:r>
      <w:r>
        <w:rPr>
          <w:rFonts w:hint="eastAsia" w:ascii="宋体" w:hAnsi="宋体" w:cs="宋体"/>
          <w:color w:val="auto"/>
          <w:sz w:val="24"/>
          <w:szCs w:val="24"/>
          <w:highlight w:val="none"/>
          <w:lang w:val="en-US" w:eastAsia="zh-CN"/>
        </w:rPr>
        <w:t>并经甲方验收通过</w:t>
      </w:r>
      <w:r>
        <w:rPr>
          <w:rFonts w:hint="eastAsia" w:ascii="宋体" w:hAnsi="宋体" w:eastAsia="宋体" w:cs="宋体"/>
          <w:color w:val="auto"/>
          <w:sz w:val="24"/>
          <w:szCs w:val="24"/>
          <w:highlight w:val="none"/>
        </w:rPr>
        <w:t>之后支付剩余合同款，质保期内如出现问题则</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须无条件配合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val="en-US" w:eastAsia="zh-CN"/>
        </w:rPr>
        <w:t>免费</w:t>
      </w:r>
      <w:r>
        <w:rPr>
          <w:rFonts w:hint="eastAsia" w:ascii="宋体" w:hAnsi="宋体" w:eastAsia="宋体" w:cs="宋体"/>
          <w:color w:val="auto"/>
          <w:sz w:val="24"/>
          <w:szCs w:val="24"/>
          <w:highlight w:val="none"/>
        </w:rPr>
        <w:t>维修等服务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如乙方拒绝维修的，甲方有权委托第三方维修，由此产生的费用及质量问题由乙方承担，甲方有权在履约保证金中直接扣除</w:t>
      </w:r>
      <w:r>
        <w:rPr>
          <w:rFonts w:hint="eastAsia" w:ascii="宋体" w:hAnsi="宋体" w:eastAsia="宋体" w:cs="宋体"/>
          <w:color w:val="auto"/>
          <w:sz w:val="24"/>
          <w:szCs w:val="24"/>
          <w:highlight w:val="none"/>
        </w:rPr>
        <w:t>。（若项目实施中有发生违约或扣款事项的，则相应扣除合同款项）。</w:t>
      </w:r>
    </w:p>
    <w:p w14:paraId="335B972D">
      <w:pPr>
        <w:adjustRightInd w:val="0"/>
        <w:snapToGrid w:val="0"/>
        <w:spacing w:line="400" w:lineRule="exact"/>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注：合同款项支付前，乙方需提供同等金额的正规票据（应符合甲方财务管理要求）给甲方，发票类型为增值税发票。</w:t>
      </w:r>
      <w:r>
        <w:rPr>
          <w:rFonts w:hint="eastAsia" w:ascii="宋体" w:hAnsi="宋体" w:cs="宋体"/>
          <w:b/>
          <w:bCs/>
          <w:color w:val="auto"/>
          <w:sz w:val="24"/>
          <w:szCs w:val="24"/>
          <w:highlight w:val="none"/>
          <w:lang w:val="en-US" w:eastAsia="zh-CN"/>
        </w:rPr>
        <w:t>乙方逾期提供发票的，甲方有权迟延付款，且无需承担任何违约责任及利息。</w:t>
      </w:r>
    </w:p>
    <w:p w14:paraId="39D846B7">
      <w:pPr>
        <w:tabs>
          <w:tab w:val="left" w:pos="2985"/>
        </w:tabs>
        <w:spacing w:before="12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六、履约保证金</w:t>
      </w:r>
    </w:p>
    <w:p w14:paraId="296FCDA9">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1、乙方应在合同签订后5个工作日内向甲方提交履约保证金为</w:t>
      </w:r>
      <w:r>
        <w:rPr>
          <w:rFonts w:hint="eastAsia" w:ascii="宋体" w:hAnsi="宋体" w:eastAsia="宋体" w:cs="宋体"/>
          <w:color w:val="auto"/>
          <w:sz w:val="24"/>
          <w:szCs w:val="24"/>
          <w:highlight w:val="none"/>
          <w:u w:val="single"/>
        </w:rPr>
        <w:t>【合同价的</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28DF3D65">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2、履约保证金用于补偿甲方因乙方不能履行其合同义务而蒙受的损失。</w:t>
      </w:r>
    </w:p>
    <w:p w14:paraId="7451FE0E">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3、履约保证金应使用本合同货币，按下述方式中</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A</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形式提交：</w:t>
      </w:r>
    </w:p>
    <w:p w14:paraId="2F453CD7">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甲方可接受的在中华人民共和国注册和营业的银行出具的保函，或其他甲方可接受的格式。</w:t>
      </w:r>
    </w:p>
    <w:p w14:paraId="4DF40415">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支票。C. 汇票。D. 其他非现金形式。</w:t>
      </w:r>
    </w:p>
    <w:p w14:paraId="0AA352CD">
      <w:pPr>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4、如果乙方未能按合同规定履行其义务，甲方有权</w:t>
      </w:r>
      <w:r>
        <w:rPr>
          <w:rFonts w:hint="eastAsia" w:ascii="宋体" w:hAnsi="宋体" w:cs="宋体"/>
          <w:color w:val="auto"/>
          <w:sz w:val="24"/>
          <w:szCs w:val="24"/>
          <w:highlight w:val="none"/>
          <w:lang w:val="en-US" w:eastAsia="zh-CN"/>
        </w:rPr>
        <w:t>没收全部</w:t>
      </w:r>
      <w:r>
        <w:rPr>
          <w:rFonts w:hint="eastAsia" w:ascii="宋体" w:hAnsi="宋体" w:eastAsia="宋体" w:cs="宋体"/>
          <w:color w:val="auto"/>
          <w:sz w:val="24"/>
          <w:szCs w:val="24"/>
          <w:highlight w:val="none"/>
        </w:rPr>
        <w:t>履约保证金。</w:t>
      </w:r>
    </w:p>
    <w:p w14:paraId="5B7A248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5、履约保证金退还：</w:t>
      </w:r>
      <w:r>
        <w:rPr>
          <w:rFonts w:hint="eastAsia" w:ascii="宋体" w:hAnsi="宋体" w:eastAsia="宋体" w:cs="宋体"/>
          <w:snapToGrid w:val="0"/>
          <w:color w:val="auto"/>
          <w:sz w:val="24"/>
          <w:szCs w:val="24"/>
          <w:highlight w:val="none"/>
          <w:lang w:val="en-US" w:eastAsia="zh-CN"/>
        </w:rPr>
        <w:t>履约保证金在本项目质量保证期满</w:t>
      </w:r>
      <w:r>
        <w:rPr>
          <w:rFonts w:hint="eastAsia" w:ascii="宋体" w:hAnsi="宋体" w:cs="宋体"/>
          <w:snapToGrid w:val="0"/>
          <w:color w:val="auto"/>
          <w:sz w:val="24"/>
          <w:szCs w:val="24"/>
          <w:highlight w:val="none"/>
          <w:lang w:val="en-US" w:eastAsia="zh-CN"/>
        </w:rPr>
        <w:t>乙方无违约行为的</w:t>
      </w:r>
      <w:r>
        <w:rPr>
          <w:rFonts w:hint="eastAsia" w:ascii="宋体" w:hAnsi="宋体" w:eastAsia="宋体" w:cs="宋体"/>
          <w:snapToGrid w:val="0"/>
          <w:color w:val="auto"/>
          <w:sz w:val="24"/>
          <w:szCs w:val="24"/>
          <w:highlight w:val="none"/>
        </w:rPr>
        <w:t>全额无息退还。</w:t>
      </w:r>
    </w:p>
    <w:p w14:paraId="7E2BD4A7">
      <w:pPr>
        <w:pStyle w:val="9"/>
        <w:spacing w:line="400" w:lineRule="exact"/>
        <w:rPr>
          <w:rFonts w:hint="eastAsia" w:ascii="宋体" w:hAnsi="宋体" w:eastAsia="宋体" w:cs="宋体"/>
          <w:color w:val="auto"/>
          <w:sz w:val="24"/>
          <w:szCs w:val="24"/>
          <w:highlight w:val="none"/>
        </w:rPr>
      </w:pPr>
    </w:p>
    <w:p w14:paraId="6FD5CAE4">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七、甲方义务</w:t>
      </w:r>
    </w:p>
    <w:p w14:paraId="1C8F2065">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1、按照合同约定支付款项。</w:t>
      </w:r>
    </w:p>
    <w:p w14:paraId="6B3736DF">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2、甲方按双方约定的内容和时间，向乙方提供与项目有关的可以提供的资料，并对其完整性、正确性、及时性负责。</w:t>
      </w:r>
    </w:p>
    <w:p w14:paraId="54EEF550">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3、甲方授权一名熟悉本项目情况的代表，负责与乙方联系，更换代表前将提前通知乙方。</w:t>
      </w:r>
    </w:p>
    <w:p w14:paraId="5072637E">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4、甲方对乙方提供的项目工作方案具有审定权、修改权，并有权要求乙方按中标通知书或事先约定好的工作内容要求修改方案，乙方不得以此为由要求增加任何费用。</w:t>
      </w:r>
    </w:p>
    <w:p w14:paraId="676DAC45">
      <w:pPr>
        <w:pStyle w:val="12"/>
        <w:snapToGrid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5、根据实际情况，甲方有权要求乙方对已经确认的方案进行修改、变通，乙方应当配合执行，以保证项目顺利进行。</w:t>
      </w:r>
    </w:p>
    <w:p w14:paraId="0A560176">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八、乙方义务</w:t>
      </w:r>
    </w:p>
    <w:p w14:paraId="066C4201">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1、乙方应按法律规定和合同约定保质、保量、按时完成合同内工作，对项目质量、进度负责；</w:t>
      </w:r>
    </w:p>
    <w:p w14:paraId="7A8C14B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2、项目组成员应与乙方投标响应文件中一致；</w:t>
      </w:r>
    </w:p>
    <w:p w14:paraId="697843E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3、服务期间乙方不得随意更换项目负责人，如有特殊情况需要更换，须经甲方</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同意确认，且更换的项目负责人资格及专业能力等不得低于原项目负责人；</w:t>
      </w:r>
    </w:p>
    <w:p w14:paraId="5DCF44B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4、乙方必须为参与本项目的人员购买社保及人身意外险，必须重视安全服务工作。合同履约期间，如发生人员伤亡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财产损失</w:t>
      </w:r>
      <w:r>
        <w:rPr>
          <w:rFonts w:hint="eastAsia" w:ascii="宋体" w:hAnsi="宋体" w:eastAsia="宋体" w:cs="宋体"/>
          <w:color w:val="auto"/>
          <w:sz w:val="24"/>
          <w:szCs w:val="24"/>
          <w:highlight w:val="none"/>
        </w:rPr>
        <w:t>的意外事故，由乙方承担一切责任及损失。</w:t>
      </w:r>
    </w:p>
    <w:p w14:paraId="5926292B">
      <w:pPr>
        <w:widowControl/>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5、对于乙方不满足本项目要求的人员，甲方有权要求乙方更换成满足要求的人员，乙方不得拒绝；</w:t>
      </w:r>
    </w:p>
    <w:p w14:paraId="68E510F0">
      <w:pPr>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6、乙方应对甲方资料保密，不得向第三人泄露、转让甲方提交的各项技术经济资料。如发生以上情况并给甲方造成经济损失，甲方有权向承担方索赔。</w:t>
      </w:r>
    </w:p>
    <w:p w14:paraId="7DB74B4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7、乙方应负责本项目的所有外部关系联系与协调。</w:t>
      </w:r>
    </w:p>
    <w:p w14:paraId="0653099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8、合同执行过程中，乙方如有弄虚作假行为，甲方有权单方面解除合同并没收全部履约保证金，由此引起的所有损失由乙方承担。</w:t>
      </w:r>
    </w:p>
    <w:p w14:paraId="3435C89D">
      <w:pPr>
        <w:pStyle w:val="2"/>
        <w:spacing w:line="4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9、必须严格按合同条款、本次招投标要求、闸泵站养护管理规范及相关规定，确保闸泵站维修服务质量，承担设施、人员安全和公共安全责任。</w:t>
      </w:r>
    </w:p>
    <w:p w14:paraId="5FB2FC1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E9B704">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九、验收</w:t>
      </w:r>
    </w:p>
    <w:p w14:paraId="2D5AA03F">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由甲方组织审核，对乙方提交的服务过程中的影像资料、检修报告等资料进行评审验收（验收费用由乙方承担）。如乙方服务成果不合格的，甲方有权要求乙方进行整改，相关费用由乙方承担；如整改后仍不合格的，甲方有权解除合同，并可以拒绝支付未支付的款项，乙方已经收取的款项应退还给甲方，</w:t>
      </w:r>
      <w:r>
        <w:rPr>
          <w:rFonts w:hint="eastAsia" w:ascii="宋体" w:hAnsi="宋体" w:cs="宋体"/>
          <w:bCs/>
          <w:color w:val="auto"/>
          <w:sz w:val="24"/>
          <w:szCs w:val="24"/>
          <w:highlight w:val="none"/>
          <w:lang w:val="en-US" w:eastAsia="zh-CN"/>
        </w:rPr>
        <w:t>同时</w:t>
      </w:r>
      <w:r>
        <w:rPr>
          <w:rFonts w:hint="eastAsia" w:ascii="宋体" w:hAnsi="宋体" w:eastAsia="宋体" w:cs="宋体"/>
          <w:bCs/>
          <w:color w:val="auto"/>
          <w:sz w:val="24"/>
          <w:szCs w:val="24"/>
          <w:highlight w:val="none"/>
        </w:rPr>
        <w:t>乙方</w:t>
      </w:r>
      <w:r>
        <w:rPr>
          <w:rFonts w:hint="eastAsia" w:ascii="宋体" w:hAnsi="宋体" w:cs="宋体"/>
          <w:bCs/>
          <w:color w:val="auto"/>
          <w:sz w:val="24"/>
          <w:szCs w:val="24"/>
          <w:highlight w:val="none"/>
          <w:lang w:val="en-US" w:eastAsia="zh-CN"/>
        </w:rPr>
        <w:t>应向甲方</w:t>
      </w:r>
      <w:r>
        <w:rPr>
          <w:rFonts w:hint="eastAsia" w:ascii="宋体" w:hAnsi="宋体" w:eastAsia="宋体" w:cs="宋体"/>
          <w:bCs/>
          <w:color w:val="auto"/>
          <w:sz w:val="24"/>
          <w:szCs w:val="24"/>
          <w:highlight w:val="none"/>
        </w:rPr>
        <w:t>支付合同总额</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%的违约金，履约保证金不再退还</w:t>
      </w:r>
      <w:r>
        <w:rPr>
          <w:rFonts w:hint="eastAsia" w:ascii="宋体" w:hAnsi="宋体" w:cs="宋体"/>
          <w:bCs/>
          <w:color w:val="auto"/>
          <w:sz w:val="24"/>
          <w:szCs w:val="24"/>
          <w:highlight w:val="none"/>
          <w:lang w:eastAsia="zh-CN"/>
        </w:rPr>
        <w:t>。</w:t>
      </w:r>
    </w:p>
    <w:p w14:paraId="50445804">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2、乙方在提供服务过程中如存在违反合同相关约定情况的，甲方有权要求乙方立即整改，乙方未按甲方要求整改的，甲方有权拒绝验收，并可中止合同履行，乙方承担因此发生的一切损失、费用及延误责任。 </w:t>
      </w:r>
    </w:p>
    <w:p w14:paraId="3191DAA6">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十、保密义务</w:t>
      </w:r>
    </w:p>
    <w:p w14:paraId="015B0808">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 </w:t>
      </w:r>
    </w:p>
    <w:p w14:paraId="0945515A">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2、乙方可仅为本合同服务且有知悉必要的员工披露甲方提供的保密资料，但同时须指示其员工遵守本条规定的保密及不披露义务。乙方应仅为本合同目的而复制和使用保密资料。</w:t>
      </w:r>
    </w:p>
    <w:p w14:paraId="0932DEAF">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十一、知识产权</w:t>
      </w:r>
    </w:p>
    <w:p w14:paraId="1CAB9486">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乙方应保证提供服务过程中不会侵犯任何第三方的知识产权，</w:t>
      </w:r>
      <w:r>
        <w:rPr>
          <w:rFonts w:hint="eastAsia" w:ascii="宋体" w:hAnsi="宋体" w:cs="宋体"/>
          <w:bCs/>
          <w:color w:val="auto"/>
          <w:sz w:val="24"/>
          <w:szCs w:val="24"/>
          <w:highlight w:val="none"/>
          <w:lang w:val="en-US" w:eastAsia="zh-CN"/>
        </w:rPr>
        <w:t>否则由乙方承担赔偿责任，与甲方无关。</w:t>
      </w:r>
      <w:r>
        <w:rPr>
          <w:rFonts w:hint="eastAsia" w:ascii="宋体" w:hAnsi="宋体" w:eastAsia="宋体" w:cs="宋体"/>
          <w:bCs/>
          <w:color w:val="auto"/>
          <w:sz w:val="24"/>
          <w:szCs w:val="24"/>
          <w:highlight w:val="none"/>
        </w:rPr>
        <w:t>乙方根据本合同形成的工作成果的知识产权归甲方所有，但乙方享有署名权。</w:t>
      </w:r>
    </w:p>
    <w:p w14:paraId="20816456">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十二、税费</w:t>
      </w:r>
    </w:p>
    <w:p w14:paraId="13210CA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745D1B5">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十三、合同的转让、变更及解除 </w:t>
      </w:r>
    </w:p>
    <w:p w14:paraId="52263387">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1、未经甲方事先书面同意，乙方不得将本合同的权利或义务全部或部分转移给第三人。</w:t>
      </w:r>
    </w:p>
    <w:p w14:paraId="12037AEA">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2、经审批，且双方协商一致，可以变更、解除本合同。任何一方欲变更、解除本合同，必须提前15日以书面形式提出，双方协商一致后签署补充合同。 </w:t>
      </w:r>
    </w:p>
    <w:p w14:paraId="3DF428B2">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3、一方有下列情形之一的，另一方可以解除本合同： </w:t>
      </w:r>
    </w:p>
    <w:p w14:paraId="2074F826">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 因不可抗力致使不能实现本合同的目的。 </w:t>
      </w:r>
    </w:p>
    <w:p w14:paraId="79EB229E">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3.2 在履行期限届满之前，一方明确表示或者以自己的行为表明不履行主要义务。 </w:t>
      </w:r>
    </w:p>
    <w:p w14:paraId="45FEEF53">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3.3 一方迟延履行主要义务，经催告后在合理期限内【30 日】仍未履行。 </w:t>
      </w:r>
    </w:p>
    <w:p w14:paraId="250D67EA">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 一方迟延履行义务或者有其他违约行为致使不能实现合同目的。 </w:t>
      </w:r>
    </w:p>
    <w:p w14:paraId="5CFE7BED">
      <w:pPr>
        <w:widowControl/>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3.5 法律规定或本合同约定的其他情形。 </w:t>
      </w:r>
    </w:p>
    <w:p w14:paraId="7595C141">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十四、违约责任</w:t>
      </w:r>
    </w:p>
    <w:p w14:paraId="44CDAF7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7CE178C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1B1A8023">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w:t>
      </w:r>
      <w:r>
        <w:rPr>
          <w:rFonts w:hint="eastAsia" w:hAnsi="宋体" w:cs="宋体"/>
          <w:color w:val="auto"/>
          <w:sz w:val="24"/>
          <w:szCs w:val="24"/>
          <w:highlight w:val="none"/>
          <w:lang w:val="en-US" w:eastAsia="zh-CN"/>
        </w:rPr>
        <w:t>万</w:t>
      </w:r>
      <w:r>
        <w:rPr>
          <w:rFonts w:hint="eastAsia" w:ascii="宋体" w:hAnsi="宋体" w:eastAsia="宋体" w:cs="宋体"/>
          <w:color w:val="auto"/>
          <w:sz w:val="24"/>
          <w:szCs w:val="24"/>
          <w:highlight w:val="none"/>
        </w:rPr>
        <w:t>分之</w:t>
      </w:r>
      <w:r>
        <w:rPr>
          <w:rFonts w:hint="eastAsia" w:hAnsi="宋体" w:cs="宋体"/>
          <w:color w:val="auto"/>
          <w:sz w:val="24"/>
          <w:szCs w:val="24"/>
          <w:highlight w:val="none"/>
          <w:lang w:val="en-US" w:eastAsia="zh-CN"/>
        </w:rPr>
        <w:t>五</w:t>
      </w:r>
      <w:r>
        <w:rPr>
          <w:rFonts w:hint="eastAsia" w:ascii="宋体" w:hAnsi="宋体" w:eastAsia="宋体" w:cs="宋体"/>
          <w:color w:val="auto"/>
          <w:sz w:val="24"/>
          <w:szCs w:val="24"/>
          <w:highlight w:val="none"/>
        </w:rPr>
        <w:t>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EB9B943">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4、若乙方工作成果未通过甲方验收的，甲方有权拒绝支付该工作成果的服务费用，乙方应向甲方支付5%的违约金，且甲方有权解除本合同。</w:t>
      </w:r>
    </w:p>
    <w:p w14:paraId="132200A9">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乙方违约行为给甲方造成损失的，如果违约金不足以弥补甲方经济损失，乙方还应当赔偿甲方其余经济损失，包括直接经济损失及可预见的间接经济损失（包括但不限于诉讼费、律师费、鉴定费、担保费、保全费、差旅费等）。</w:t>
      </w:r>
    </w:p>
    <w:p w14:paraId="6310816B">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十五、不可抗力事件处理</w:t>
      </w:r>
    </w:p>
    <w:p w14:paraId="41FEE8CB">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1F1D5FCA">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1B42FE47">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488FF661">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十六、诉讼</w:t>
      </w:r>
    </w:p>
    <w:p w14:paraId="3D4C840F">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双方在执行合同中所发生的一切争议，应通过协商解决。如协商不成，可向甲方所在地人民地法院起诉。</w:t>
      </w:r>
    </w:p>
    <w:p w14:paraId="4AACDA18">
      <w:pPr>
        <w:snapToGri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十七、合同生效及其它</w:t>
      </w:r>
    </w:p>
    <w:p w14:paraId="216FF2EB">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1、合同经双方法定代表人或授权委托代理人签字并加盖单位公章后生效。</w:t>
      </w:r>
    </w:p>
    <w:p w14:paraId="44BC4E2A">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w:t>
      </w:r>
      <w:r>
        <w:rPr>
          <w:rFonts w:hint="eastAsia" w:ascii="宋体" w:hAnsi="宋体" w:eastAsia="宋体" w:cs="宋体"/>
          <w:color w:val="auto"/>
          <w:sz w:val="24"/>
          <w:szCs w:val="24"/>
          <w:highlight w:val="none"/>
          <w:lang w:val="en-US" w:eastAsia="zh-CN"/>
        </w:rPr>
        <w:t>中华人民共和国民法典</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有关条文执行。</w:t>
      </w:r>
    </w:p>
    <w:p w14:paraId="62F08EDB">
      <w:pPr>
        <w:pStyle w:val="12"/>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3、本合同正本一式两份，具有同等法律效力，甲乙双方各执一份；副本</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份，甲乙双方各执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556CCAD">
      <w:pPr>
        <w:pStyle w:val="12"/>
        <w:snapToGrid w:val="0"/>
        <w:spacing w:line="40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4、甲方指定联系人：         ；地址：                      ；联系电话：             。乙方指定联系人：  ；地址：     ；联系电话：        。双方指定联系人、负责人无权修改合同条款。双方可以通过邮寄、短信、微信方式向对方发送通知、文件。一方联系方式变更的，应当提前3个工作日内告知对方；否则送达不能的后果由违约方承担。</w:t>
      </w:r>
    </w:p>
    <w:p w14:paraId="54CB5F0C">
      <w:pPr>
        <w:pStyle w:val="12"/>
        <w:snapToGrid w:val="0"/>
        <w:spacing w:line="400" w:lineRule="exact"/>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（以下无正文）</w:t>
      </w:r>
    </w:p>
    <w:p w14:paraId="3B196A33">
      <w:pPr>
        <w:pStyle w:val="12"/>
        <w:snapToGrid w:val="0"/>
        <w:spacing w:line="40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539393C6">
      <w:pPr>
        <w:pStyle w:val="12"/>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04E4DD29">
      <w:pPr>
        <w:pStyle w:val="12"/>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662E3B7B">
      <w:pPr>
        <w:pStyle w:val="12"/>
        <w:snapToGrid w:val="0"/>
        <w:spacing w:line="40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3277CBF0">
      <w:pPr>
        <w:pStyle w:val="12"/>
        <w:snapToGrid w:val="0"/>
        <w:spacing w:line="40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23B33FA">
      <w:pPr>
        <w:pStyle w:val="12"/>
        <w:snapToGrid w:val="0"/>
        <w:spacing w:line="40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5704F3E6">
      <w:pPr>
        <w:pStyle w:val="12"/>
        <w:snapToGrid w:val="0"/>
        <w:spacing w:line="400" w:lineRule="exact"/>
        <w:ind w:left="42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      年   月   日             签订日期：      年   月   日</w:t>
      </w:r>
    </w:p>
    <w:p w14:paraId="5AB593A8">
      <w:pPr>
        <w:spacing w:line="500" w:lineRule="exact"/>
        <w:rPr>
          <w:rFonts w:hint="eastAsia" w:ascii="宋体" w:hAnsi="宋体" w:eastAsia="宋体" w:cs="宋体"/>
          <w:sz w:val="24"/>
          <w:szCs w:val="24"/>
        </w:rPr>
      </w:pPr>
    </w:p>
    <w:p w14:paraId="4E0CF7F7">
      <w:pPr>
        <w:spacing w:line="500" w:lineRule="exact"/>
        <w:rPr>
          <w:rFonts w:hint="eastAsia" w:ascii="宋体" w:hAnsi="宋体" w:eastAsia="宋体" w:cs="宋体"/>
          <w:sz w:val="24"/>
          <w:szCs w:val="24"/>
        </w:rPr>
      </w:pPr>
      <w:r>
        <w:rPr>
          <w:rFonts w:hint="eastAsia" w:ascii="宋体" w:hAnsi="宋体" w:eastAsia="宋体" w:cs="宋体"/>
          <w:sz w:val="24"/>
          <w:szCs w:val="24"/>
        </w:rPr>
        <w:t>注：合同最终版本以双方签订为准</w:t>
      </w:r>
    </w:p>
    <w:p w14:paraId="0A758BF1">
      <w:pPr>
        <w:pStyle w:val="29"/>
        <w:widowControl/>
        <w:spacing w:beforeLines="0" w:afterLines="0" w:line="360" w:lineRule="auto"/>
        <w:ind w:firstLine="630" w:firstLineChars="300"/>
        <w:jc w:val="right"/>
        <w:outlineLvl w:val="9"/>
        <w:rPr>
          <w:rFonts w:hint="eastAsia" w:ascii="宋体" w:hAnsi="宋体" w:eastAsia="宋体" w:cs="宋体"/>
          <w:b w:val="0"/>
          <w:bCs w:val="0"/>
          <w:sz w:val="21"/>
          <w:szCs w:val="21"/>
        </w:rPr>
      </w:pPr>
    </w:p>
    <w:p w14:paraId="5CAF2C4E">
      <w:pPr>
        <w:pStyle w:val="6"/>
        <w:rPr>
          <w:rFonts w:hint="eastAsia" w:ascii="宋体" w:hAnsi="宋体" w:eastAsia="宋体" w:cs="宋体"/>
        </w:rPr>
      </w:pPr>
      <w:r>
        <w:rPr>
          <w:rFonts w:hint="eastAsia" w:ascii="宋体" w:hAnsi="宋体" w:eastAsia="宋体" w:cs="宋体"/>
          <w:sz w:val="24"/>
        </w:rPr>
        <w:br w:type="page"/>
      </w:r>
    </w:p>
    <w:p w14:paraId="1F9F6425">
      <w:pPr>
        <w:spacing w:line="360" w:lineRule="auto"/>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3"/>
      <w:bookmarkEnd w:id="394"/>
      <w:r>
        <w:rPr>
          <w:rFonts w:hint="eastAsia" w:ascii="宋体" w:hAnsi="宋体" w:eastAsia="宋体" w:cs="宋体"/>
          <w:b/>
          <w:sz w:val="36"/>
          <w:szCs w:val="20"/>
        </w:rPr>
        <w:t xml:space="preserve">  应提交的有关格式范例</w:t>
      </w:r>
    </w:p>
    <w:p w14:paraId="2862A66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3E4ADA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37ABD36">
      <w:pPr>
        <w:spacing w:line="360" w:lineRule="auto"/>
        <w:jc w:val="center"/>
        <w:outlineLvl w:val="0"/>
        <w:rPr>
          <w:rFonts w:hint="eastAsia" w:ascii="宋体" w:hAnsi="宋体" w:eastAsia="宋体" w:cs="宋体"/>
          <w:b/>
          <w:kern w:val="0"/>
          <w:sz w:val="36"/>
          <w:szCs w:val="36"/>
        </w:rPr>
      </w:pPr>
    </w:p>
    <w:p w14:paraId="09E53E6B">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112B84E4">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14:paraId="44AD74A6">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3B4D7CB4">
      <w:pPr>
        <w:snapToGrid w:val="0"/>
        <w:spacing w:line="360" w:lineRule="auto"/>
        <w:ind w:firstLine="480" w:firstLineChars="200"/>
        <w:rPr>
          <w:rFonts w:hint="eastAsia" w:ascii="宋体" w:hAnsi="宋体" w:eastAsia="宋体" w:cs="宋体"/>
          <w:sz w:val="24"/>
        </w:rPr>
      </w:pPr>
    </w:p>
    <w:p w14:paraId="5D469BF0">
      <w:pPr>
        <w:spacing w:line="360" w:lineRule="auto"/>
        <w:rPr>
          <w:rFonts w:hint="eastAsia" w:ascii="宋体" w:hAnsi="宋体" w:eastAsia="宋体" w:cs="宋体"/>
          <w:sz w:val="24"/>
        </w:rPr>
      </w:pPr>
    </w:p>
    <w:p w14:paraId="4154E86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45CBD45B">
      <w:pPr>
        <w:snapToGrid w:val="0"/>
        <w:spacing w:line="360" w:lineRule="auto"/>
        <w:rPr>
          <w:rFonts w:hint="eastAsia" w:ascii="宋体" w:hAnsi="宋体" w:eastAsia="宋体" w:cs="宋体"/>
          <w:sz w:val="24"/>
        </w:rPr>
      </w:pPr>
      <w:r>
        <w:rPr>
          <w:rFonts w:hint="eastAsia" w:ascii="宋体" w:hAnsi="宋体" w:eastAsia="宋体" w:cs="宋体"/>
          <w:sz w:val="24"/>
          <w:lang w:eastAsia="zh-CN"/>
        </w:rPr>
        <w:t xml:space="preserve"> 杭州市钱塘区农业农村局</w:t>
      </w:r>
      <w:r>
        <w:rPr>
          <w:rFonts w:hint="eastAsia" w:ascii="宋体" w:hAnsi="宋体" w:eastAsia="宋体" w:cs="宋体"/>
          <w:sz w:val="24"/>
        </w:rPr>
        <w:t xml:space="preserve"> 、</w:t>
      </w:r>
      <w:r>
        <w:rPr>
          <w:rFonts w:hint="eastAsia" w:ascii="宋体" w:hAnsi="宋体" w:eastAsia="宋体" w:cs="宋体"/>
          <w:sz w:val="24"/>
          <w:lang w:eastAsia="zh-CN"/>
        </w:rPr>
        <w:t xml:space="preserve"> 浙江金穗工程项目管理有限公司</w:t>
      </w:r>
      <w:r>
        <w:rPr>
          <w:rFonts w:hint="eastAsia" w:ascii="宋体" w:hAnsi="宋体" w:eastAsia="宋体" w:cs="宋体"/>
          <w:sz w:val="24"/>
        </w:rPr>
        <w:t>：</w:t>
      </w:r>
    </w:p>
    <w:p w14:paraId="24AD96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29D44CE0">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583287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6624CA2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37C523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1DDAD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2E251C2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772F8D0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7C47B9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7A5CE3F4">
      <w:pPr>
        <w:tabs>
          <w:tab w:val="left" w:pos="3876"/>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r>
        <w:rPr>
          <w:rFonts w:hint="eastAsia" w:ascii="宋体" w:hAnsi="宋体" w:eastAsia="宋体" w:cs="宋体"/>
          <w:sz w:val="24"/>
        </w:rPr>
        <w:tab/>
      </w:r>
    </w:p>
    <w:p w14:paraId="77EE995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3BBCD0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5C451D4">
      <w:pPr>
        <w:pStyle w:val="8"/>
        <w:rPr>
          <w:rFonts w:hint="eastAsia" w:ascii="宋体" w:hAnsi="宋体" w:eastAsia="宋体" w:cs="宋体"/>
          <w:lang w:val="en-US"/>
        </w:rPr>
      </w:pPr>
    </w:p>
    <w:p w14:paraId="122A86A7">
      <w:pPr>
        <w:pStyle w:val="8"/>
        <w:rPr>
          <w:rFonts w:hint="eastAsia" w:ascii="宋体" w:hAnsi="宋体" w:eastAsia="宋体" w:cs="宋体"/>
          <w:lang w:val="en-US"/>
        </w:rPr>
      </w:pPr>
    </w:p>
    <w:p w14:paraId="6A6A7F9B">
      <w:pPr>
        <w:snapToGrid w:val="0"/>
        <w:spacing w:line="360" w:lineRule="auto"/>
        <w:ind w:firstLine="5040" w:firstLineChars="2100"/>
        <w:jc w:val="left"/>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752B68F3">
      <w:pPr>
        <w:snapToGrid w:val="0"/>
        <w:spacing w:line="360" w:lineRule="auto"/>
        <w:jc w:val="right"/>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   日</w:t>
      </w:r>
    </w:p>
    <w:p w14:paraId="197C4EF0">
      <w:pPr>
        <w:snapToGrid w:val="0"/>
        <w:spacing w:line="360" w:lineRule="auto"/>
        <w:ind w:right="480"/>
        <w:jc w:val="center"/>
        <w:rPr>
          <w:rFonts w:hint="eastAsia" w:ascii="宋体" w:hAnsi="宋体" w:eastAsia="宋体" w:cs="宋体"/>
          <w:b/>
          <w:kern w:val="0"/>
          <w:sz w:val="32"/>
          <w:szCs w:val="32"/>
        </w:rPr>
      </w:pPr>
    </w:p>
    <w:p w14:paraId="55E5FFF5">
      <w:pPr>
        <w:pStyle w:val="8"/>
        <w:rPr>
          <w:rFonts w:hint="eastAsia" w:ascii="宋体" w:hAnsi="宋体" w:eastAsia="宋体" w:cs="宋体"/>
          <w:lang w:val="en-US"/>
        </w:rPr>
      </w:pPr>
    </w:p>
    <w:p w14:paraId="2370DF08">
      <w:pPr>
        <w:pStyle w:val="8"/>
        <w:rPr>
          <w:rFonts w:hint="eastAsia" w:ascii="宋体" w:hAnsi="宋体" w:eastAsia="宋体" w:cs="宋体"/>
          <w:lang w:val="en-US"/>
        </w:rPr>
      </w:pPr>
    </w:p>
    <w:p w14:paraId="31C7D9B7">
      <w:pPr>
        <w:pStyle w:val="8"/>
        <w:rPr>
          <w:rFonts w:hint="eastAsia" w:ascii="宋体" w:hAnsi="宋体" w:eastAsia="宋体" w:cs="宋体"/>
          <w:lang w:val="en-US"/>
        </w:rPr>
      </w:pPr>
    </w:p>
    <w:p w14:paraId="65B249BD">
      <w:pPr>
        <w:snapToGrid w:val="0"/>
        <w:spacing w:line="360" w:lineRule="auto"/>
        <w:ind w:right="480"/>
        <w:jc w:val="center"/>
        <w:rPr>
          <w:rFonts w:hint="eastAsia" w:ascii="宋体" w:hAnsi="宋体" w:eastAsia="宋体" w:cs="宋体"/>
          <w:b/>
          <w:kern w:val="0"/>
          <w:sz w:val="32"/>
          <w:szCs w:val="32"/>
        </w:rPr>
      </w:pPr>
    </w:p>
    <w:p w14:paraId="3EBB7913">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14:paraId="79CC70CF">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2C1775EE">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.专门面向中小企业，货物全部由符合政策要求的中小企业（或小微企业）制造或者服务全部由符合政策要求的中小企业（或小微企业）承接的，提供相应的中小企业声明函（附件7）。</w:t>
      </w:r>
    </w:p>
    <w:p w14:paraId="325FB06C">
      <w:pPr>
        <w:widowControl/>
        <w:spacing w:line="360" w:lineRule="auto"/>
        <w:ind w:firstLine="480"/>
        <w:jc w:val="left"/>
        <w:rPr>
          <w:rFonts w:hint="eastAsia" w:ascii="宋体" w:hAnsi="宋体" w:eastAsia="宋体" w:cs="宋体"/>
          <w:sz w:val="24"/>
        </w:rPr>
      </w:pPr>
    </w:p>
    <w:p w14:paraId="5E98B8EE">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8F245A9">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联合协议</w:t>
      </w:r>
    </w:p>
    <w:p w14:paraId="4AD1354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6BA54ED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341681B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472BA99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14:paraId="6A41286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14:paraId="62CBEC0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7D6C1A1D">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244F650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6C0A0CBF">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76C9F1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53E1EB67">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71C3506">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7C816998">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lang w:val="zh-CN"/>
        </w:rPr>
        <w:t>……</w:t>
      </w:r>
    </w:p>
    <w:p w14:paraId="65D8CB0D">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highlight w:val="none"/>
          <w:lang w:val="zh-CN"/>
        </w:rPr>
        <w:t xml:space="preserve">                                            日期：  年  月   日</w:t>
      </w:r>
    </w:p>
    <w:p w14:paraId="27080015">
      <w:pPr>
        <w:snapToGrid w:val="0"/>
        <w:spacing w:line="360" w:lineRule="auto"/>
        <w:rPr>
          <w:rFonts w:hint="eastAsia" w:ascii="宋体" w:hAnsi="宋体" w:eastAsia="宋体" w:cs="宋体"/>
          <w:kern w:val="0"/>
          <w:sz w:val="24"/>
          <w:lang w:val="zh-CN"/>
        </w:rPr>
      </w:pPr>
    </w:p>
    <w:p w14:paraId="565BAA2E">
      <w:pPr>
        <w:spacing w:line="360" w:lineRule="auto"/>
        <w:ind w:firstLine="480" w:firstLineChars="200"/>
        <w:rPr>
          <w:rFonts w:hint="eastAsia" w:ascii="宋体" w:hAnsi="宋体" w:eastAsia="宋体" w:cs="宋体"/>
          <w:sz w:val="24"/>
        </w:rPr>
      </w:pPr>
    </w:p>
    <w:p w14:paraId="7CAB6AB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7），分包意向协议中中小企业合同金额应当达到招标公告载明的比例；如果供应商本身提供所有标的均由中小企业制造或承接，视同符合了资格条件，无需再向中小企业分包，无需提供分包意向协议。</w:t>
      </w:r>
    </w:p>
    <w:p w14:paraId="7372B988">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14:paraId="58FD648C">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14:paraId="40A7BA7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5279051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2D687C0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4B56B159">
      <w:pPr>
        <w:snapToGrid w:val="0"/>
        <w:spacing w:line="360" w:lineRule="auto"/>
        <w:ind w:firstLine="576"/>
        <w:rPr>
          <w:rFonts w:hint="eastAsia" w:ascii="宋体" w:hAnsi="宋体" w:eastAsia="宋体" w:cs="宋体"/>
          <w:highlight w:val="none"/>
        </w:rPr>
      </w:pPr>
      <w:r>
        <w:rPr>
          <w:rFonts w:hint="eastAsia" w:ascii="宋体" w:hAnsi="宋体" w:eastAsia="宋体" w:cs="宋体"/>
          <w:kern w:val="0"/>
          <w:sz w:val="24"/>
          <w:highlight w:val="none"/>
        </w:rPr>
        <w:t>……</w:t>
      </w:r>
    </w:p>
    <w:p w14:paraId="4DCBF8C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4FCB8C2D">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60F587F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3DCD681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A0D316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729E8F6B">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53E773D">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548C912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E0C65FB">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0ECD29D3">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87E191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4594EA71">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14:paraId="33B368DA">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7FEBC125">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14:paraId="7EA49260">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highlight w:val="none"/>
          <w:lang w:val="zh-CN"/>
        </w:rPr>
        <w:t xml:space="preserve">                                        日期：  年  月   日</w:t>
      </w:r>
    </w:p>
    <w:p w14:paraId="306E82C0">
      <w:pPr>
        <w:pStyle w:val="8"/>
        <w:rPr>
          <w:rFonts w:hint="eastAsia" w:ascii="宋体" w:hAnsi="宋体" w:eastAsia="宋体" w:cs="宋体"/>
          <w:b/>
          <w:sz w:val="28"/>
          <w:szCs w:val="28"/>
          <w:lang w:val="en-US"/>
        </w:rPr>
      </w:pPr>
      <w:r>
        <w:rPr>
          <w:rFonts w:hint="eastAsia" w:ascii="宋体" w:hAnsi="宋体" w:eastAsia="宋体" w:cs="宋体"/>
          <w:b/>
          <w:sz w:val="28"/>
          <w:szCs w:val="28"/>
          <w:lang w:val="en-US"/>
        </w:rPr>
        <w:br w:type="page"/>
      </w:r>
      <w:r>
        <w:rPr>
          <w:rFonts w:hint="eastAsia" w:ascii="宋体" w:hAnsi="宋体" w:eastAsia="宋体" w:cs="宋体"/>
          <w:b/>
          <w:sz w:val="28"/>
          <w:szCs w:val="28"/>
          <w:lang w:val="en-US"/>
        </w:rPr>
        <w:t>本项目资格文件要求提供中小企业声明函范例如下：</w:t>
      </w:r>
    </w:p>
    <w:p w14:paraId="2E62ED2C">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5CAE15F4">
      <w:pPr>
        <w:spacing w:line="360" w:lineRule="auto"/>
        <w:rPr>
          <w:rFonts w:hint="eastAsia" w:ascii="宋体" w:hAnsi="宋体" w:eastAsia="宋体" w:cs="宋体"/>
        </w:rPr>
      </w:pPr>
    </w:p>
    <w:p w14:paraId="62D5395A">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lang w:eastAsia="zh-CN"/>
        </w:rPr>
        <w:t xml:space="preserve"> 杭州市钱塘区农业农村局</w:t>
      </w:r>
      <w:r>
        <w:rPr>
          <w:rFonts w:hint="eastAsia" w:ascii="宋体" w:hAnsi="宋体" w:eastAsia="宋体" w:cs="宋体"/>
          <w:color w:val="auto"/>
          <w:sz w:val="24"/>
        </w:rPr>
        <w:t>（单位名称）的</w:t>
      </w:r>
      <w:r>
        <w:rPr>
          <w:rFonts w:hint="eastAsia" w:ascii="宋体" w:hAnsi="宋体" w:cs="宋体"/>
          <w:color w:val="auto"/>
          <w:sz w:val="24"/>
          <w:u w:val="single"/>
          <w:lang w:eastAsia="zh-CN"/>
        </w:rPr>
        <w:t>钱塘区四格排灌站水泵(1#、2#、3#)大修项目</w:t>
      </w:r>
      <w:r>
        <w:rPr>
          <w:rFonts w:hint="eastAsia" w:ascii="宋体" w:hAnsi="宋体" w:eastAsia="宋体" w:cs="宋体"/>
          <w:color w:val="auto"/>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476BF6CA">
      <w:pPr>
        <w:adjustRightInd/>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u w:val="single"/>
          <w:lang w:eastAsia="zh-CN"/>
        </w:rPr>
        <w:t>钱塘区四格排灌站水泵(1#、2#、3#)大修项目</w:t>
      </w:r>
      <w:r>
        <w:rPr>
          <w:rFonts w:hint="eastAsia" w:ascii="宋体" w:hAnsi="宋体" w:eastAsia="宋体" w:cs="宋体"/>
          <w:color w:val="auto"/>
          <w:sz w:val="24"/>
        </w:rPr>
        <w:t>，属于</w:t>
      </w:r>
      <w:r>
        <w:rPr>
          <w:rFonts w:hint="eastAsia" w:ascii="宋体" w:hAnsi="宋体" w:eastAsia="宋体" w:cs="宋体"/>
          <w:color w:val="auto"/>
          <w:sz w:val="24"/>
          <w:u w:val="single"/>
        </w:rPr>
        <w:t>其他未列明行业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w:t>
      </w:r>
      <w:r>
        <w:rPr>
          <w:rFonts w:hint="eastAsia" w:ascii="宋体" w:hAnsi="宋体" w:eastAsia="宋体" w:cs="宋体"/>
          <w:i/>
          <w:color w:val="auto"/>
          <w:sz w:val="24"/>
          <w:u w:val="single"/>
        </w:rPr>
        <w:t>此处填写企业名称</w:t>
      </w:r>
      <w:r>
        <w:rPr>
          <w:rFonts w:hint="eastAsia" w:ascii="宋体" w:hAnsi="宋体" w:eastAsia="宋体" w:cs="宋体"/>
          <w:color w:val="auto"/>
          <w:sz w:val="24"/>
          <w:u w:val="single"/>
        </w:rPr>
        <w:t>）</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w:t>
      </w:r>
      <w:r>
        <w:rPr>
          <w:rFonts w:hint="eastAsia" w:ascii="宋体" w:hAnsi="宋体" w:eastAsia="宋体" w:cs="宋体"/>
          <w:i/>
          <w:color w:val="auto"/>
          <w:sz w:val="24"/>
          <w:u w:val="single"/>
        </w:rPr>
        <w:t>此处填写中型企业、小型企业、微型企业其中一个</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C0A8F6B">
      <w:pPr>
        <w:adjustRightIn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w:t>
      </w:r>
      <w:r>
        <w:rPr>
          <w:rFonts w:hint="eastAsia" w:ascii="宋体" w:hAnsi="宋体" w:eastAsia="宋体" w:cs="宋体"/>
          <w:i/>
          <w:color w:val="000000"/>
          <w:sz w:val="24"/>
          <w:u w:val="single"/>
        </w:rPr>
        <w:t>此处填写标的名称</w:t>
      </w:r>
      <w:r>
        <w:rPr>
          <w:rFonts w:hint="eastAsia" w:ascii="宋体" w:hAnsi="宋体" w:eastAsia="宋体" w:cs="宋体"/>
          <w:sz w:val="24"/>
          <w:u w:val="single"/>
        </w:rPr>
        <w:t>）</w:t>
      </w:r>
      <w:r>
        <w:rPr>
          <w:rFonts w:hint="eastAsia" w:ascii="宋体" w:hAnsi="宋体" w:eastAsia="宋体" w:cs="宋体"/>
          <w:sz w:val="24"/>
        </w:rPr>
        <w:t>，属于</w:t>
      </w:r>
      <w:r>
        <w:rPr>
          <w:rFonts w:hint="eastAsia" w:ascii="宋体" w:hAnsi="宋体" w:eastAsia="宋体" w:cs="宋体"/>
          <w:sz w:val="24"/>
          <w:u w:val="single"/>
        </w:rPr>
        <w:t>（</w:t>
      </w:r>
      <w:r>
        <w:rPr>
          <w:rFonts w:hint="eastAsia" w:ascii="宋体" w:hAnsi="宋体" w:eastAsia="宋体" w:cs="宋体"/>
          <w:i/>
          <w:color w:val="000000"/>
          <w:sz w:val="24"/>
          <w:u w:val="single"/>
        </w:rPr>
        <w:t>此处填写采购文件中明确的所属行业</w:t>
      </w:r>
      <w:r>
        <w:rPr>
          <w:rFonts w:hint="eastAsia" w:ascii="宋体" w:hAnsi="宋体" w:eastAsia="宋体" w:cs="宋体"/>
          <w:sz w:val="24"/>
          <w:u w:val="single"/>
        </w:rPr>
        <w:t>）</w:t>
      </w:r>
      <w:r>
        <w:rPr>
          <w:rFonts w:hint="eastAsia" w:ascii="宋体" w:hAnsi="宋体" w:eastAsia="宋体" w:cs="宋体"/>
          <w:sz w:val="24"/>
        </w:rPr>
        <w:t xml:space="preserve"> ；承建（承接）企业为 </w:t>
      </w:r>
      <w:r>
        <w:rPr>
          <w:rFonts w:hint="eastAsia" w:ascii="宋体" w:hAnsi="宋体" w:eastAsia="宋体" w:cs="宋体"/>
          <w:sz w:val="24"/>
          <w:u w:val="single"/>
        </w:rPr>
        <w:t>（</w:t>
      </w:r>
      <w:r>
        <w:rPr>
          <w:rFonts w:hint="eastAsia" w:ascii="宋体" w:hAnsi="宋体" w:eastAsia="宋体" w:cs="宋体"/>
          <w:i/>
          <w:sz w:val="24"/>
          <w:u w:val="single"/>
        </w:rPr>
        <w:t>此处填写企业名称</w:t>
      </w:r>
      <w:r>
        <w:rPr>
          <w:rFonts w:hint="eastAsia" w:ascii="宋体" w:hAnsi="宋体" w:eastAsia="宋体" w:cs="宋体"/>
          <w:sz w:val="24"/>
          <w:u w:val="single"/>
        </w:rPr>
        <w:t>）</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w:t>
      </w:r>
      <w:r>
        <w:rPr>
          <w:rFonts w:hint="eastAsia" w:ascii="宋体" w:hAnsi="宋体" w:eastAsia="宋体" w:cs="宋体"/>
          <w:i/>
          <w:color w:val="000000"/>
          <w:sz w:val="24"/>
          <w:u w:val="single"/>
        </w:rPr>
        <w:t>此处填写中型企业、小型企业、微型企业其中一个</w:t>
      </w:r>
      <w:r>
        <w:rPr>
          <w:rFonts w:hint="eastAsia" w:ascii="宋体" w:hAnsi="宋体" w:eastAsia="宋体" w:cs="宋体"/>
          <w:sz w:val="24"/>
          <w:u w:val="single"/>
        </w:rPr>
        <w:t>）</w:t>
      </w:r>
      <w:r>
        <w:rPr>
          <w:rFonts w:hint="eastAsia" w:ascii="宋体" w:hAnsi="宋体" w:eastAsia="宋体" w:cs="宋体"/>
          <w:sz w:val="24"/>
        </w:rPr>
        <w:t>；</w:t>
      </w:r>
    </w:p>
    <w:p w14:paraId="0D449663">
      <w:pPr>
        <w:adjustRightInd/>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13A83A3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4CA00C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4D090258">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2EB4287B">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  日</w:t>
      </w:r>
    </w:p>
    <w:p w14:paraId="02DF6BF7">
      <w:pPr>
        <w:spacing w:line="360" w:lineRule="auto"/>
        <w:ind w:firstLine="472" w:firstLineChars="196"/>
        <w:jc w:val="left"/>
        <w:rPr>
          <w:rFonts w:hint="eastAsia" w:ascii="宋体" w:hAnsi="宋体" w:eastAsia="宋体" w:cs="宋体"/>
          <w:b/>
          <w:sz w:val="24"/>
        </w:rPr>
      </w:pPr>
      <w:r>
        <w:rPr>
          <w:rFonts w:hint="eastAsia" w:ascii="宋体" w:hAnsi="宋体" w:eastAsia="宋体" w:cs="宋体"/>
          <w:b/>
          <w:sz w:val="24"/>
        </w:rPr>
        <w:t>从业人员、营业收入、资产总额填报上一年度数据，无上一年度数据的新成立企业可不填报。</w:t>
      </w:r>
    </w:p>
    <w:p w14:paraId="6563589A">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CD3EFC3">
      <w:pPr>
        <w:spacing w:line="360" w:lineRule="auto"/>
        <w:ind w:right="420" w:firstLine="720" w:firstLineChars="300"/>
        <w:rPr>
          <w:rFonts w:hint="eastAsia" w:ascii="宋体" w:hAnsi="宋体" w:eastAsia="宋体" w:cs="宋体"/>
          <w:bCs/>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4C88F5">
      <w:pPr>
        <w:widowControl/>
        <w:spacing w:line="360" w:lineRule="auto"/>
        <w:ind w:left="150"/>
        <w:jc w:val="center"/>
        <w:rPr>
          <w:rFonts w:hint="eastAsia" w:ascii="宋体" w:hAnsi="宋体" w:eastAsia="宋体" w:cs="宋体"/>
          <w:b/>
          <w:kern w:val="0"/>
          <w:sz w:val="32"/>
          <w:szCs w:val="32"/>
        </w:rPr>
      </w:pPr>
    </w:p>
    <w:p w14:paraId="17A62C00">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30F39791">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10CC7D73">
      <w:pPr>
        <w:rPr>
          <w:rFonts w:hint="eastAsia" w:ascii="宋体" w:hAnsi="宋体" w:eastAsia="宋体" w:cs="宋体"/>
        </w:rPr>
      </w:pPr>
    </w:p>
    <w:p w14:paraId="0C9D9C05">
      <w:pPr>
        <w:snapToGrid w:val="0"/>
        <w:spacing w:line="360" w:lineRule="auto"/>
        <w:ind w:right="480"/>
        <w:jc w:val="center"/>
        <w:rPr>
          <w:rFonts w:hint="eastAsia" w:ascii="宋体" w:hAnsi="宋体" w:eastAsia="宋体" w:cs="宋体"/>
          <w:b/>
          <w:kern w:val="0"/>
          <w:sz w:val="32"/>
          <w:szCs w:val="32"/>
        </w:rPr>
      </w:pPr>
    </w:p>
    <w:p w14:paraId="1E02B9B9">
      <w:pPr>
        <w:snapToGrid w:val="0"/>
        <w:spacing w:line="360" w:lineRule="auto"/>
        <w:ind w:right="480"/>
        <w:jc w:val="center"/>
        <w:rPr>
          <w:rFonts w:hint="eastAsia" w:ascii="宋体" w:hAnsi="宋体" w:eastAsia="宋体" w:cs="宋体"/>
          <w:b/>
          <w:kern w:val="0"/>
          <w:sz w:val="32"/>
          <w:szCs w:val="32"/>
        </w:rPr>
      </w:pPr>
    </w:p>
    <w:p w14:paraId="41960D25">
      <w:pPr>
        <w:snapToGrid w:val="0"/>
        <w:spacing w:line="360" w:lineRule="auto"/>
        <w:ind w:right="480"/>
        <w:jc w:val="center"/>
        <w:rPr>
          <w:rFonts w:hint="eastAsia" w:ascii="宋体" w:hAnsi="宋体" w:eastAsia="宋体" w:cs="宋体"/>
          <w:b/>
          <w:kern w:val="0"/>
          <w:sz w:val="32"/>
          <w:szCs w:val="32"/>
        </w:rPr>
      </w:pPr>
    </w:p>
    <w:p w14:paraId="4E2B0246">
      <w:pPr>
        <w:pStyle w:val="8"/>
        <w:rPr>
          <w:rFonts w:hint="eastAsia" w:ascii="宋体" w:hAnsi="宋体" w:eastAsia="宋体" w:cs="宋体"/>
          <w:lang w:val="en-US"/>
        </w:rPr>
      </w:pPr>
    </w:p>
    <w:p w14:paraId="223AC4AC">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br w:type="page"/>
      </w:r>
      <w:r>
        <w:rPr>
          <w:rFonts w:hint="eastAsia" w:ascii="宋体" w:hAnsi="宋体" w:eastAsia="宋体" w:cs="宋体"/>
          <w:b/>
          <w:kern w:val="0"/>
          <w:sz w:val="36"/>
          <w:szCs w:val="36"/>
        </w:rPr>
        <w:t>商务技术文件部分</w:t>
      </w:r>
    </w:p>
    <w:p w14:paraId="16390381">
      <w:pPr>
        <w:spacing w:line="360" w:lineRule="auto"/>
        <w:jc w:val="center"/>
        <w:outlineLvl w:val="0"/>
        <w:rPr>
          <w:rFonts w:hint="eastAsia" w:ascii="宋体" w:hAnsi="宋体" w:eastAsia="宋体" w:cs="宋体"/>
          <w:b/>
          <w:kern w:val="0"/>
          <w:sz w:val="24"/>
        </w:rPr>
      </w:pPr>
    </w:p>
    <w:p w14:paraId="41727DF1">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17FFBE28">
      <w:pPr>
        <w:snapToGrid w:val="0"/>
        <w:spacing w:line="360" w:lineRule="auto"/>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p>
    <w:p w14:paraId="086152CD">
      <w:pPr>
        <w:snapToGrid w:val="0"/>
        <w:spacing w:line="360" w:lineRule="auto"/>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52CD12E">
      <w:pPr>
        <w:snapToGrid w:val="0"/>
        <w:spacing w:line="360" w:lineRule="auto"/>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14:paraId="7E83EACA">
      <w:pPr>
        <w:snapToGrid w:val="0"/>
        <w:spacing w:line="360" w:lineRule="auto"/>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14:paraId="237B844A">
      <w:pPr>
        <w:snapToGrid w:val="0"/>
        <w:spacing w:line="360" w:lineRule="auto"/>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14:paraId="5FDFECF9">
      <w:pPr>
        <w:snapToGrid w:val="0"/>
        <w:spacing w:line="360" w:lineRule="auto"/>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6D0B0EE3">
      <w:pPr>
        <w:snapToGrid w:val="0"/>
        <w:spacing w:line="360" w:lineRule="auto"/>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……………………………………………………………………（页码）</w:t>
      </w:r>
    </w:p>
    <w:p w14:paraId="7F7B81C8">
      <w:pPr>
        <w:snapToGrid w:val="0"/>
        <w:spacing w:line="360" w:lineRule="auto"/>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53D44F9">
      <w:pPr>
        <w:snapToGrid w:val="0"/>
        <w:spacing w:line="360" w:lineRule="auto"/>
        <w:jc w:val="center"/>
        <w:rPr>
          <w:rFonts w:hint="eastAsia" w:ascii="宋体" w:hAnsi="宋体" w:eastAsia="宋体" w:cs="宋体"/>
          <w:b/>
          <w:kern w:val="0"/>
          <w:sz w:val="32"/>
          <w:szCs w:val="32"/>
        </w:rPr>
      </w:pPr>
    </w:p>
    <w:p w14:paraId="4C38AF89">
      <w:pPr>
        <w:snapToGrid w:val="0"/>
        <w:spacing w:line="360" w:lineRule="auto"/>
        <w:jc w:val="center"/>
        <w:rPr>
          <w:rFonts w:hint="eastAsia" w:ascii="宋体" w:hAnsi="宋体" w:eastAsia="宋体" w:cs="宋体"/>
          <w:b/>
          <w:kern w:val="0"/>
          <w:sz w:val="32"/>
          <w:szCs w:val="32"/>
          <w:lang w:val="zh-CN"/>
        </w:rPr>
      </w:pPr>
    </w:p>
    <w:p w14:paraId="45BB9BF5">
      <w:pPr>
        <w:snapToGrid w:val="0"/>
        <w:spacing w:line="360" w:lineRule="auto"/>
        <w:jc w:val="center"/>
        <w:rPr>
          <w:rFonts w:hint="eastAsia" w:ascii="宋体" w:hAnsi="宋体" w:eastAsia="宋体" w:cs="宋体"/>
          <w:b/>
          <w:kern w:val="0"/>
          <w:sz w:val="32"/>
          <w:szCs w:val="32"/>
          <w:lang w:val="zh-CN"/>
        </w:rPr>
      </w:pPr>
    </w:p>
    <w:p w14:paraId="5A9DAB90">
      <w:pPr>
        <w:snapToGrid w:val="0"/>
        <w:spacing w:line="360" w:lineRule="auto"/>
        <w:jc w:val="center"/>
        <w:rPr>
          <w:rFonts w:hint="eastAsia" w:ascii="宋体" w:hAnsi="宋体" w:eastAsia="宋体" w:cs="宋体"/>
          <w:b/>
          <w:kern w:val="0"/>
          <w:sz w:val="32"/>
          <w:szCs w:val="32"/>
          <w:lang w:val="zh-CN"/>
        </w:rPr>
      </w:pPr>
    </w:p>
    <w:p w14:paraId="124F5E54">
      <w:pPr>
        <w:snapToGrid w:val="0"/>
        <w:spacing w:line="360" w:lineRule="auto"/>
        <w:jc w:val="center"/>
        <w:rPr>
          <w:rFonts w:hint="eastAsia" w:ascii="宋体" w:hAnsi="宋体" w:eastAsia="宋体" w:cs="宋体"/>
          <w:b/>
          <w:kern w:val="0"/>
          <w:sz w:val="32"/>
          <w:szCs w:val="32"/>
          <w:lang w:val="zh-CN"/>
        </w:rPr>
      </w:pPr>
    </w:p>
    <w:p w14:paraId="64FC4714">
      <w:pPr>
        <w:snapToGrid w:val="0"/>
        <w:spacing w:line="360" w:lineRule="auto"/>
        <w:jc w:val="center"/>
        <w:outlineLvl w:val="0"/>
        <w:rPr>
          <w:rFonts w:hint="eastAsia" w:ascii="宋体" w:hAnsi="宋体" w:eastAsia="宋体" w:cs="宋体"/>
          <w:b/>
          <w:kern w:val="0"/>
          <w:sz w:val="32"/>
          <w:szCs w:val="32"/>
        </w:rPr>
      </w:pPr>
    </w:p>
    <w:p w14:paraId="414588FE">
      <w:pPr>
        <w:snapToGrid w:val="0"/>
        <w:spacing w:line="360" w:lineRule="auto"/>
        <w:jc w:val="center"/>
        <w:outlineLvl w:val="0"/>
        <w:rPr>
          <w:rFonts w:hint="eastAsia" w:ascii="宋体" w:hAnsi="宋体" w:eastAsia="宋体" w:cs="宋体"/>
          <w:b/>
          <w:kern w:val="0"/>
          <w:sz w:val="32"/>
          <w:szCs w:val="32"/>
        </w:rPr>
      </w:pPr>
    </w:p>
    <w:p w14:paraId="424860C8">
      <w:pPr>
        <w:rPr>
          <w:rFonts w:hint="eastAsia" w:ascii="宋体" w:hAnsi="宋体" w:eastAsia="宋体" w:cs="宋体"/>
        </w:rPr>
      </w:pPr>
    </w:p>
    <w:p w14:paraId="7D79B28D">
      <w:pPr>
        <w:spacing w:line="360" w:lineRule="auto"/>
        <w:jc w:val="center"/>
        <w:rPr>
          <w:rFonts w:hint="eastAsia" w:ascii="宋体" w:hAnsi="宋体" w:eastAsia="宋体" w:cs="宋体"/>
          <w:sz w:val="24"/>
        </w:rPr>
      </w:pPr>
    </w:p>
    <w:p w14:paraId="00736A4A">
      <w:pPr>
        <w:snapToGrid w:val="0"/>
        <w:spacing w:line="360" w:lineRule="auto"/>
        <w:ind w:left="420" w:leftChars="200" w:firstLine="4200" w:firstLineChars="1750"/>
        <w:rPr>
          <w:rFonts w:hint="eastAsia" w:ascii="宋体" w:hAnsi="宋体" w:eastAsia="宋体" w:cs="宋体"/>
          <w:kern w:val="0"/>
          <w:sz w:val="24"/>
          <w:u w:val="single"/>
          <w:lang w:val="zh-CN"/>
        </w:rPr>
      </w:pPr>
    </w:p>
    <w:p w14:paraId="6B7F1722">
      <w:pPr>
        <w:snapToGrid w:val="0"/>
        <w:spacing w:line="360" w:lineRule="auto"/>
        <w:jc w:val="center"/>
        <w:rPr>
          <w:rFonts w:hint="eastAsia" w:ascii="宋体" w:hAnsi="宋体" w:eastAsia="宋体" w:cs="宋体"/>
          <w:b/>
          <w:kern w:val="0"/>
          <w:sz w:val="32"/>
          <w:szCs w:val="32"/>
          <w:lang w:val="zh-CN"/>
        </w:rPr>
      </w:pPr>
    </w:p>
    <w:p w14:paraId="359498D6">
      <w:pPr>
        <w:pStyle w:val="8"/>
        <w:rPr>
          <w:rFonts w:hint="eastAsia" w:ascii="宋体" w:hAnsi="宋体" w:eastAsia="宋体" w:cs="宋体"/>
        </w:rPr>
      </w:pPr>
    </w:p>
    <w:p w14:paraId="50438EF8">
      <w:pPr>
        <w:pStyle w:val="8"/>
        <w:rPr>
          <w:rFonts w:hint="eastAsia" w:ascii="宋体" w:hAnsi="宋体" w:eastAsia="宋体" w:cs="宋体"/>
        </w:rPr>
      </w:pPr>
    </w:p>
    <w:p w14:paraId="11E34CBB">
      <w:pPr>
        <w:pStyle w:val="8"/>
        <w:rPr>
          <w:rFonts w:hint="eastAsia" w:ascii="宋体" w:hAnsi="宋体" w:eastAsia="宋体" w:cs="宋体"/>
        </w:rPr>
      </w:pPr>
    </w:p>
    <w:p w14:paraId="49E65CE3">
      <w:pPr>
        <w:pStyle w:val="8"/>
        <w:rPr>
          <w:rFonts w:hint="eastAsia" w:ascii="宋体" w:hAnsi="宋体" w:eastAsia="宋体" w:cs="宋体"/>
        </w:rPr>
      </w:pPr>
    </w:p>
    <w:p w14:paraId="10F7748A">
      <w:pPr>
        <w:pStyle w:val="8"/>
        <w:rPr>
          <w:rFonts w:hint="eastAsia" w:ascii="宋体" w:hAnsi="宋体" w:eastAsia="宋体" w:cs="宋体"/>
        </w:rPr>
      </w:pPr>
    </w:p>
    <w:p w14:paraId="0DE7207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45692359">
      <w:pPr>
        <w:snapToGrid w:val="0"/>
        <w:spacing w:line="360" w:lineRule="auto"/>
        <w:rPr>
          <w:rFonts w:hint="eastAsia" w:ascii="宋体" w:hAnsi="宋体" w:eastAsia="宋体" w:cs="宋体"/>
          <w:sz w:val="24"/>
        </w:rPr>
      </w:pPr>
      <w:r>
        <w:rPr>
          <w:rFonts w:hint="eastAsia" w:ascii="宋体" w:hAnsi="宋体" w:eastAsia="宋体" w:cs="宋体"/>
          <w:sz w:val="24"/>
          <w:lang w:eastAsia="zh-CN"/>
        </w:rPr>
        <w:t xml:space="preserve"> 杭州市钱塘区农业农村局</w:t>
      </w:r>
      <w:r>
        <w:rPr>
          <w:rFonts w:hint="eastAsia" w:ascii="宋体" w:hAnsi="宋体" w:eastAsia="宋体" w:cs="宋体"/>
          <w:sz w:val="24"/>
        </w:rPr>
        <w:t xml:space="preserve"> 、</w:t>
      </w:r>
      <w:r>
        <w:rPr>
          <w:rFonts w:hint="eastAsia" w:ascii="宋体" w:hAnsi="宋体" w:eastAsia="宋体" w:cs="宋体"/>
          <w:sz w:val="24"/>
          <w:lang w:eastAsia="zh-CN"/>
        </w:rPr>
        <w:t xml:space="preserve"> 浙江金穗工程项目管理有限公司</w:t>
      </w:r>
      <w:r>
        <w:rPr>
          <w:rFonts w:hint="eastAsia" w:ascii="宋体" w:hAnsi="宋体" w:eastAsia="宋体" w:cs="宋体"/>
          <w:sz w:val="24"/>
        </w:rPr>
        <w:t>：</w:t>
      </w:r>
    </w:p>
    <w:p w14:paraId="67BBAD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2A85AE4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1AFEDC9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7709DA3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18727BB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7D38E3A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14:paraId="22B96E7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14:paraId="7E5811C9">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65BDAC9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p>
    <w:p w14:paraId="0B350767">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223E22A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14:paraId="25E08B3C">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14:paraId="2336D9E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14:paraId="5437BB62">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14:paraId="276810D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497620CB">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22AD4B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0FBC55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04A3894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63590F3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2CB09C5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5882A86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3405799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665DDF6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6FB0CF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D636536">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 。</w:t>
      </w:r>
    </w:p>
    <w:p w14:paraId="74B0C344">
      <w:pPr>
        <w:pStyle w:val="8"/>
        <w:rPr>
          <w:rFonts w:hint="eastAsia" w:ascii="宋体" w:hAnsi="宋体" w:eastAsia="宋体" w:cs="宋体"/>
          <w:lang w:val="en-US"/>
        </w:rPr>
      </w:pPr>
    </w:p>
    <w:p w14:paraId="1572465B">
      <w:pPr>
        <w:spacing w:line="360" w:lineRule="auto"/>
        <w:ind w:firstLine="3600" w:firstLineChars="1500"/>
        <w:rPr>
          <w:rFonts w:hint="eastAsia" w:ascii="宋体" w:hAnsi="宋体" w:eastAsia="宋体" w:cs="宋体"/>
          <w:sz w:val="24"/>
        </w:rPr>
      </w:pPr>
      <w:r>
        <w:rPr>
          <w:rFonts w:hint="eastAsia" w:ascii="宋体" w:hAnsi="宋体" w:eastAsia="宋体" w:cs="宋体"/>
          <w:sz w:val="24"/>
        </w:rPr>
        <w:t>投标人名称（电子签名）：</w:t>
      </w:r>
    </w:p>
    <w:p w14:paraId="64F8AC61">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4A118A6">
      <w:pPr>
        <w:snapToGrid w:val="0"/>
        <w:spacing w:line="360" w:lineRule="auto"/>
        <w:rPr>
          <w:rFonts w:hint="eastAsia" w:ascii="宋体" w:hAnsi="宋体" w:eastAsia="宋体" w:cs="宋体"/>
          <w:sz w:val="24"/>
        </w:rPr>
      </w:pPr>
    </w:p>
    <w:p w14:paraId="0F90B666">
      <w:pPr>
        <w:jc w:val="center"/>
        <w:rPr>
          <w:rFonts w:hint="eastAsia" w:ascii="宋体" w:hAnsi="宋体" w:eastAsia="宋体" w:cs="宋体"/>
          <w:b/>
          <w:kern w:val="0"/>
          <w:sz w:val="32"/>
          <w:szCs w:val="32"/>
          <w:lang w:val="zh-CN"/>
        </w:rPr>
      </w:pPr>
    </w:p>
    <w:p w14:paraId="49950C0E">
      <w:pPr>
        <w:jc w:val="center"/>
        <w:rPr>
          <w:rFonts w:hint="eastAsia" w:ascii="宋体" w:hAnsi="宋体" w:eastAsia="宋体" w:cs="宋体"/>
          <w:b/>
          <w:kern w:val="0"/>
          <w:sz w:val="32"/>
          <w:szCs w:val="32"/>
          <w:lang w:val="zh-CN"/>
        </w:rPr>
      </w:pPr>
    </w:p>
    <w:p w14:paraId="410DCA7E">
      <w:pPr>
        <w:jc w:val="center"/>
        <w:rPr>
          <w:rFonts w:hint="eastAsia" w:ascii="宋体" w:hAnsi="宋体" w:eastAsia="宋体" w:cs="宋体"/>
          <w:b/>
          <w:kern w:val="0"/>
          <w:sz w:val="32"/>
          <w:szCs w:val="32"/>
          <w:lang w:val="zh-CN"/>
        </w:rPr>
      </w:pPr>
    </w:p>
    <w:p w14:paraId="08AAE6DA">
      <w:pPr>
        <w:jc w:val="center"/>
        <w:rPr>
          <w:rFonts w:hint="eastAsia" w:ascii="宋体" w:hAnsi="宋体" w:eastAsia="宋体" w:cs="宋体"/>
          <w:b/>
          <w:kern w:val="0"/>
          <w:sz w:val="32"/>
          <w:szCs w:val="32"/>
          <w:lang w:val="zh-CN"/>
        </w:rPr>
      </w:pPr>
    </w:p>
    <w:p w14:paraId="499D62EF">
      <w:pPr>
        <w:jc w:val="center"/>
        <w:rPr>
          <w:rFonts w:hint="eastAsia" w:ascii="宋体" w:hAnsi="宋体" w:eastAsia="宋体" w:cs="宋体"/>
          <w:b/>
          <w:kern w:val="0"/>
          <w:sz w:val="32"/>
          <w:szCs w:val="32"/>
          <w:lang w:val="zh-CN"/>
        </w:rPr>
      </w:pPr>
    </w:p>
    <w:p w14:paraId="474CD310">
      <w:pPr>
        <w:jc w:val="center"/>
        <w:rPr>
          <w:rFonts w:hint="eastAsia" w:ascii="宋体" w:hAnsi="宋体" w:eastAsia="宋体" w:cs="宋体"/>
          <w:b/>
          <w:kern w:val="0"/>
          <w:sz w:val="32"/>
          <w:szCs w:val="32"/>
          <w:lang w:val="zh-CN"/>
        </w:rPr>
      </w:pPr>
    </w:p>
    <w:p w14:paraId="5504048C">
      <w:pPr>
        <w:jc w:val="center"/>
        <w:rPr>
          <w:rFonts w:hint="eastAsia" w:ascii="宋体" w:hAnsi="宋体" w:eastAsia="宋体" w:cs="宋体"/>
          <w:b/>
          <w:kern w:val="0"/>
          <w:sz w:val="32"/>
          <w:szCs w:val="32"/>
          <w:lang w:val="zh-CN"/>
        </w:rPr>
      </w:pPr>
    </w:p>
    <w:p w14:paraId="7AD21F79">
      <w:pPr>
        <w:jc w:val="center"/>
        <w:rPr>
          <w:rFonts w:hint="eastAsia" w:ascii="宋体" w:hAnsi="宋体" w:eastAsia="宋体" w:cs="宋体"/>
          <w:b/>
          <w:kern w:val="0"/>
          <w:sz w:val="32"/>
          <w:szCs w:val="32"/>
          <w:lang w:val="zh-CN"/>
        </w:rPr>
      </w:pPr>
    </w:p>
    <w:p w14:paraId="122BE5C1">
      <w:pPr>
        <w:snapToGrid w:val="0"/>
        <w:spacing w:line="360" w:lineRule="auto"/>
        <w:rPr>
          <w:rFonts w:hint="eastAsia" w:ascii="宋体" w:hAnsi="宋体" w:eastAsia="宋体" w:cs="宋体"/>
          <w:kern w:val="0"/>
          <w:sz w:val="24"/>
          <w:lang w:val="zh-CN"/>
        </w:rPr>
      </w:pPr>
    </w:p>
    <w:p w14:paraId="0D17E024">
      <w:pPr>
        <w:pStyle w:val="8"/>
        <w:rPr>
          <w:rFonts w:hint="eastAsia" w:ascii="宋体" w:hAnsi="宋体" w:eastAsia="宋体" w:cs="宋体"/>
        </w:rPr>
      </w:pPr>
    </w:p>
    <w:p w14:paraId="1B1995FC">
      <w:pPr>
        <w:pStyle w:val="8"/>
        <w:rPr>
          <w:rFonts w:hint="eastAsia" w:ascii="宋体" w:hAnsi="宋体" w:eastAsia="宋体" w:cs="宋体"/>
        </w:rPr>
      </w:pPr>
    </w:p>
    <w:p w14:paraId="2A94ABE8">
      <w:pPr>
        <w:pStyle w:val="8"/>
        <w:rPr>
          <w:rFonts w:hint="eastAsia" w:ascii="宋体" w:hAnsi="宋体" w:eastAsia="宋体" w:cs="宋体"/>
        </w:rPr>
      </w:pPr>
    </w:p>
    <w:p w14:paraId="395F6EBE">
      <w:pPr>
        <w:pStyle w:val="8"/>
        <w:rPr>
          <w:rFonts w:hint="eastAsia" w:ascii="宋体" w:hAnsi="宋体" w:eastAsia="宋体" w:cs="宋体"/>
        </w:rPr>
      </w:pPr>
    </w:p>
    <w:p w14:paraId="4BB820A9">
      <w:pPr>
        <w:pStyle w:val="8"/>
        <w:rPr>
          <w:rFonts w:hint="eastAsia" w:ascii="宋体" w:hAnsi="宋体" w:eastAsia="宋体" w:cs="宋体"/>
        </w:rPr>
      </w:pPr>
    </w:p>
    <w:p w14:paraId="62DDE07E">
      <w:pPr>
        <w:pStyle w:val="8"/>
        <w:rPr>
          <w:rFonts w:hint="eastAsia" w:ascii="宋体" w:hAnsi="宋体" w:eastAsia="宋体" w:cs="宋体"/>
        </w:rPr>
      </w:pPr>
    </w:p>
    <w:p w14:paraId="29A20EFA">
      <w:pPr>
        <w:pStyle w:val="8"/>
        <w:rPr>
          <w:rFonts w:hint="eastAsia" w:ascii="宋体" w:hAnsi="宋体" w:eastAsia="宋体" w:cs="宋体"/>
        </w:rPr>
      </w:pPr>
    </w:p>
    <w:p w14:paraId="0D2958D2">
      <w:pPr>
        <w:pStyle w:val="8"/>
        <w:rPr>
          <w:rFonts w:hint="eastAsia" w:ascii="宋体" w:hAnsi="宋体" w:eastAsia="宋体" w:cs="宋体"/>
        </w:rPr>
      </w:pPr>
    </w:p>
    <w:p w14:paraId="7A26A4DF">
      <w:pPr>
        <w:pStyle w:val="8"/>
        <w:rPr>
          <w:rFonts w:hint="eastAsia" w:ascii="宋体" w:hAnsi="宋体" w:eastAsia="宋体" w:cs="宋体"/>
        </w:rPr>
      </w:pPr>
    </w:p>
    <w:p w14:paraId="28E1B941">
      <w:pPr>
        <w:pStyle w:val="8"/>
        <w:rPr>
          <w:rFonts w:hint="eastAsia" w:ascii="宋体" w:hAnsi="宋体" w:eastAsia="宋体" w:cs="宋体"/>
        </w:rPr>
      </w:pPr>
    </w:p>
    <w:p w14:paraId="7FB8855A">
      <w:pPr>
        <w:pStyle w:val="8"/>
        <w:rPr>
          <w:rFonts w:hint="eastAsia" w:ascii="宋体" w:hAnsi="宋体" w:eastAsia="宋体" w:cs="宋体"/>
        </w:rPr>
      </w:pPr>
    </w:p>
    <w:p w14:paraId="453AB2EC">
      <w:pPr>
        <w:pStyle w:val="8"/>
        <w:rPr>
          <w:rFonts w:hint="eastAsia" w:ascii="宋体" w:hAnsi="宋体" w:eastAsia="宋体" w:cs="宋体"/>
        </w:rPr>
      </w:pPr>
    </w:p>
    <w:p w14:paraId="20149120">
      <w:pPr>
        <w:pStyle w:val="8"/>
        <w:rPr>
          <w:rFonts w:hint="eastAsia" w:ascii="宋体" w:hAnsi="宋体" w:eastAsia="宋体" w:cs="宋体"/>
        </w:rPr>
      </w:pPr>
    </w:p>
    <w:p w14:paraId="2A2ECE66">
      <w:pPr>
        <w:pStyle w:val="8"/>
        <w:rPr>
          <w:rFonts w:hint="eastAsia" w:ascii="宋体" w:hAnsi="宋体" w:eastAsia="宋体" w:cs="宋体"/>
        </w:rPr>
      </w:pPr>
    </w:p>
    <w:p w14:paraId="70FC1529">
      <w:pPr>
        <w:pStyle w:val="8"/>
        <w:rPr>
          <w:rFonts w:hint="eastAsia" w:ascii="宋体" w:hAnsi="宋体" w:eastAsia="宋体" w:cs="宋体"/>
        </w:rPr>
      </w:pPr>
    </w:p>
    <w:p w14:paraId="699FE9C6">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26B5717">
      <w:pPr>
        <w:pStyle w:val="8"/>
        <w:rPr>
          <w:rFonts w:hint="eastAsia" w:ascii="宋体" w:hAnsi="宋体" w:eastAsia="宋体" w:cs="宋体"/>
          <w:lang w:val="en-US"/>
        </w:rPr>
      </w:pPr>
    </w:p>
    <w:p w14:paraId="112BBAAA">
      <w:pPr>
        <w:adjustRightInd/>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491C8268">
      <w:pPr>
        <w:adjustRightInd/>
        <w:spacing w:line="360" w:lineRule="auto"/>
        <w:rPr>
          <w:rFonts w:hint="eastAsia" w:ascii="宋体" w:hAnsi="宋体" w:eastAsia="宋体" w:cs="宋体"/>
          <w:kern w:val="0"/>
          <w:sz w:val="24"/>
        </w:rPr>
      </w:pPr>
      <w:r>
        <w:rPr>
          <w:rFonts w:hint="eastAsia" w:ascii="宋体" w:hAnsi="宋体" w:eastAsia="宋体" w:cs="宋体"/>
          <w:sz w:val="24"/>
          <w:lang w:eastAsia="zh-CN"/>
        </w:rPr>
        <w:t xml:space="preserve"> 杭州市钱塘区农业农村局</w:t>
      </w:r>
      <w:r>
        <w:rPr>
          <w:rFonts w:hint="eastAsia" w:ascii="宋体" w:hAnsi="宋体" w:eastAsia="宋体" w:cs="宋体"/>
          <w:sz w:val="24"/>
        </w:rPr>
        <w:t xml:space="preserve"> 、</w:t>
      </w:r>
      <w:r>
        <w:rPr>
          <w:rFonts w:hint="eastAsia" w:ascii="宋体" w:hAnsi="宋体" w:eastAsia="宋体" w:cs="宋体"/>
          <w:sz w:val="24"/>
          <w:lang w:eastAsia="zh-CN"/>
        </w:rPr>
        <w:t xml:space="preserve"> 浙江金穗工程项目管理有限公司</w:t>
      </w:r>
      <w:r>
        <w:rPr>
          <w:rFonts w:hint="eastAsia" w:ascii="宋体" w:hAnsi="宋体" w:eastAsia="宋体" w:cs="宋体"/>
          <w:kern w:val="0"/>
          <w:sz w:val="24"/>
          <w:lang w:val="zh-CN"/>
        </w:rPr>
        <w:t>：</w:t>
      </w:r>
    </w:p>
    <w:p w14:paraId="69C8B03B">
      <w:pPr>
        <w:adjustRightInd/>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i/>
          <w:kern w:val="0"/>
          <w:sz w:val="24"/>
          <w:u w:val="single"/>
          <w:lang w:val="zh-CN"/>
        </w:rPr>
        <w:t>姓名</w:t>
      </w:r>
      <w:r>
        <w:rPr>
          <w:rFonts w:hint="eastAsia" w:ascii="宋体" w:hAnsi="宋体" w:eastAsia="宋体" w:cs="宋体"/>
          <w:kern w:val="0"/>
          <w:sz w:val="24"/>
          <w:lang w:val="zh-CN"/>
        </w:rPr>
        <w:t>）为我方代理人（身份证号码：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w:t>
      </w:r>
      <w:r>
        <w:rPr>
          <w:rFonts w:hint="eastAsia" w:ascii="宋体" w:hAnsi="宋体" w:eastAsia="宋体" w:cs="宋体"/>
          <w:i/>
          <w:sz w:val="24"/>
          <w:u w:val="single"/>
        </w:rPr>
        <w:t>此处填写项目名称</w:t>
      </w:r>
      <w:r>
        <w:rPr>
          <w:rFonts w:hint="eastAsia" w:ascii="宋体" w:hAnsi="宋体" w:eastAsia="宋体" w:cs="宋体"/>
          <w:sz w:val="24"/>
        </w:rPr>
        <w:t>）【招标编号：</w:t>
      </w:r>
      <w:r>
        <w:rPr>
          <w:rFonts w:hint="eastAsia" w:ascii="宋体" w:hAnsi="宋体" w:eastAsia="宋体" w:cs="宋体"/>
          <w:i/>
          <w:sz w:val="24"/>
          <w:u w:val="single"/>
        </w:rPr>
        <w:t>（此处填写采购编号）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1FD1EEA1">
      <w:pPr>
        <w:adjustRightInd/>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日止。</w:t>
      </w:r>
    </w:p>
    <w:p w14:paraId="7B45AC0F">
      <w:pPr>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特此告知。</w:t>
      </w:r>
    </w:p>
    <w:p w14:paraId="534A69C4">
      <w:pPr>
        <w:adjustRightInd/>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330EA31D">
      <w:pPr>
        <w:adjustRightInd/>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52AF2DE2">
      <w:pPr>
        <w:adjustRightInd/>
        <w:spacing w:line="360" w:lineRule="auto"/>
        <w:rPr>
          <w:rFonts w:hint="eastAsia" w:ascii="宋体" w:hAnsi="宋体" w:eastAsia="宋体" w:cs="宋体"/>
          <w:sz w:val="24"/>
        </w:rPr>
      </w:pPr>
    </w:p>
    <w:p w14:paraId="4F964711">
      <w:pPr>
        <w:adjustRightInd/>
        <w:spacing w:line="360" w:lineRule="auto"/>
        <w:rPr>
          <w:rFonts w:hint="eastAsia" w:ascii="宋体" w:hAnsi="宋体" w:eastAsia="宋体" w:cs="宋体"/>
          <w:sz w:val="24"/>
        </w:rPr>
      </w:pPr>
    </w:p>
    <w:p w14:paraId="2AE2DB16">
      <w:pPr>
        <w:adjustRightInd/>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7F6C1DA1">
      <w:pPr>
        <w:adjustRightInd/>
        <w:spacing w:line="360" w:lineRule="auto"/>
        <w:rPr>
          <w:rFonts w:hint="eastAsia" w:ascii="宋体" w:hAnsi="宋体" w:eastAsia="宋体" w:cs="宋体"/>
          <w:kern w:val="0"/>
          <w:sz w:val="24"/>
        </w:rPr>
      </w:pPr>
      <w:r>
        <w:rPr>
          <w:rFonts w:hint="eastAsia" w:ascii="宋体" w:hAnsi="宋体" w:eastAsia="宋体" w:cs="宋体"/>
          <w:sz w:val="24"/>
          <w:lang w:eastAsia="zh-CN"/>
        </w:rPr>
        <w:t xml:space="preserve"> 杭州市钱塘区农业农村局</w:t>
      </w:r>
      <w:r>
        <w:rPr>
          <w:rFonts w:hint="eastAsia" w:ascii="宋体" w:hAnsi="宋体" w:eastAsia="宋体" w:cs="宋体"/>
          <w:sz w:val="24"/>
        </w:rPr>
        <w:t xml:space="preserve"> 、</w:t>
      </w:r>
      <w:r>
        <w:rPr>
          <w:rFonts w:hint="eastAsia" w:ascii="宋体" w:hAnsi="宋体" w:eastAsia="宋体" w:cs="宋体"/>
          <w:sz w:val="24"/>
          <w:lang w:eastAsia="zh-CN"/>
        </w:rPr>
        <w:t xml:space="preserve"> 浙江金穗工程项目管理有限公司</w:t>
      </w:r>
      <w:r>
        <w:rPr>
          <w:rFonts w:hint="eastAsia" w:ascii="宋体" w:hAnsi="宋体" w:eastAsia="宋体" w:cs="宋体"/>
          <w:kern w:val="0"/>
          <w:sz w:val="24"/>
          <w:lang w:val="zh-CN"/>
        </w:rPr>
        <w:t>：</w:t>
      </w:r>
    </w:p>
    <w:p w14:paraId="49CD413D">
      <w:pPr>
        <w:adjustRightInd/>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i/>
          <w:kern w:val="0"/>
          <w:sz w:val="24"/>
          <w:u w:val="single"/>
          <w:lang w:val="zh-CN"/>
        </w:rPr>
        <w:t>姓名</w:t>
      </w:r>
      <w:r>
        <w:rPr>
          <w:rFonts w:hint="eastAsia" w:ascii="宋体" w:hAnsi="宋体" w:eastAsia="宋体" w:cs="宋体"/>
          <w:kern w:val="0"/>
          <w:sz w:val="24"/>
          <w:lang w:val="zh-CN"/>
        </w:rPr>
        <w:t>）为我方代理人（身份证号码：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w:t>
      </w:r>
      <w:r>
        <w:rPr>
          <w:rFonts w:hint="eastAsia" w:ascii="宋体" w:hAnsi="宋体" w:eastAsia="宋体" w:cs="宋体"/>
          <w:i/>
          <w:sz w:val="24"/>
          <w:u w:val="single"/>
        </w:rPr>
        <w:t>此处填写项目名称</w:t>
      </w:r>
      <w:r>
        <w:rPr>
          <w:rFonts w:hint="eastAsia" w:ascii="宋体" w:hAnsi="宋体" w:eastAsia="宋体" w:cs="宋体"/>
          <w:sz w:val="24"/>
        </w:rPr>
        <w:t>）【招标编号：</w:t>
      </w:r>
      <w:r>
        <w:rPr>
          <w:rFonts w:hint="eastAsia" w:ascii="宋体" w:hAnsi="宋体" w:eastAsia="宋体" w:cs="宋体"/>
          <w:i/>
          <w:sz w:val="24"/>
          <w:u w:val="single"/>
        </w:rPr>
        <w:t>（此处填写采购编号）</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45F2C38A">
      <w:pPr>
        <w:adjustRightInd/>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日止。</w:t>
      </w:r>
    </w:p>
    <w:p w14:paraId="0945C3C2">
      <w:pPr>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特此告知。</w:t>
      </w:r>
    </w:p>
    <w:p w14:paraId="646CD61E">
      <w:pPr>
        <w:jc w:val="center"/>
        <w:rPr>
          <w:rFonts w:hint="eastAsia" w:ascii="宋体" w:hAnsi="宋体" w:eastAsia="宋体" w:cs="宋体"/>
          <w:b/>
          <w:kern w:val="0"/>
          <w:sz w:val="32"/>
          <w:szCs w:val="32"/>
        </w:rPr>
      </w:pPr>
    </w:p>
    <w:p w14:paraId="2AE903A6">
      <w:pPr>
        <w:jc w:val="right"/>
        <w:rPr>
          <w:rFonts w:hint="eastAsia" w:ascii="宋体" w:hAnsi="宋体" w:eastAsia="宋体" w:cs="宋体"/>
        </w:rPr>
      </w:pPr>
    </w:p>
    <w:p w14:paraId="69B83E9C">
      <w:pPr>
        <w:wordWrap w:val="0"/>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联合体成员名称(电子签名/公章)：        </w:t>
      </w:r>
    </w:p>
    <w:p w14:paraId="484A5915">
      <w:pPr>
        <w:wordWrap w:val="0"/>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 xml:space="preserve">联合体成员名称(电子签名/公章)：        </w:t>
      </w:r>
    </w:p>
    <w:p w14:paraId="27339291">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7CC98DA4">
      <w:pPr>
        <w:pStyle w:val="8"/>
        <w:rPr>
          <w:rFonts w:hint="eastAsia" w:ascii="宋体" w:hAnsi="宋体" w:eastAsia="宋体" w:cs="宋体"/>
        </w:rPr>
      </w:pPr>
      <w:r>
        <w:rPr>
          <w:rFonts w:hint="eastAsia" w:ascii="宋体" w:hAnsi="宋体" w:eastAsia="宋体" w:cs="宋体"/>
          <w:kern w:val="0"/>
        </w:rPr>
        <w:t xml:space="preserve">                                               日期：  年  月   日</w:t>
      </w:r>
    </w:p>
    <w:p w14:paraId="4E719EFA">
      <w:pPr>
        <w:pStyle w:val="8"/>
        <w:rPr>
          <w:rFonts w:hint="eastAsia" w:ascii="宋体" w:hAnsi="宋体" w:eastAsia="宋体" w:cs="宋体"/>
        </w:rPr>
      </w:pPr>
    </w:p>
    <w:p w14:paraId="2F7E6641">
      <w:pPr>
        <w:pStyle w:val="8"/>
        <w:rPr>
          <w:rFonts w:hint="eastAsia" w:ascii="宋体" w:hAnsi="宋体" w:eastAsia="宋体" w:cs="宋体"/>
        </w:rPr>
      </w:pPr>
    </w:p>
    <w:p w14:paraId="2E208DB3">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133F5753">
      <w:pPr>
        <w:pStyle w:val="3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DA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7F10A98A">
            <w:pPr>
              <w:pStyle w:val="3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73C006FF">
            <w:pPr>
              <w:pStyle w:val="30"/>
              <w:adjustRightInd w:val="0"/>
              <w:spacing w:line="360" w:lineRule="auto"/>
              <w:rPr>
                <w:rFonts w:hint="eastAsia" w:ascii="宋体" w:hAnsi="宋体" w:eastAsia="宋体" w:cs="宋体"/>
                <w:bCs/>
                <w:sz w:val="24"/>
              </w:rPr>
            </w:pPr>
          </w:p>
        </w:tc>
      </w:tr>
    </w:tbl>
    <w:p w14:paraId="314FAB8A">
      <w:pPr>
        <w:snapToGrid w:val="0"/>
        <w:spacing w:line="360" w:lineRule="auto"/>
        <w:ind w:firstLine="576"/>
        <w:jc w:val="center"/>
        <w:rPr>
          <w:rFonts w:hint="eastAsia" w:ascii="宋体" w:hAnsi="宋体" w:eastAsia="宋体" w:cs="宋体"/>
          <w:kern w:val="0"/>
          <w:sz w:val="24"/>
          <w:lang w:val="zh-CN"/>
        </w:rPr>
      </w:pPr>
    </w:p>
    <w:p w14:paraId="271C663B">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6BBCB500">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4B34F21">
      <w:pPr>
        <w:jc w:val="center"/>
        <w:rPr>
          <w:rFonts w:hint="eastAsia" w:ascii="宋体" w:hAnsi="宋体" w:eastAsia="宋体" w:cs="宋体"/>
          <w:b/>
          <w:kern w:val="0"/>
          <w:sz w:val="32"/>
          <w:szCs w:val="32"/>
        </w:rPr>
      </w:pPr>
    </w:p>
    <w:p w14:paraId="513FEC0C">
      <w:pPr>
        <w:jc w:val="center"/>
        <w:rPr>
          <w:rFonts w:hint="eastAsia" w:ascii="宋体" w:hAnsi="宋体" w:eastAsia="宋体" w:cs="宋体"/>
          <w:b/>
          <w:kern w:val="0"/>
          <w:sz w:val="32"/>
          <w:szCs w:val="32"/>
        </w:rPr>
      </w:pPr>
    </w:p>
    <w:p w14:paraId="4F04383F">
      <w:pPr>
        <w:jc w:val="center"/>
        <w:rPr>
          <w:rFonts w:hint="eastAsia" w:ascii="宋体" w:hAnsi="宋体" w:eastAsia="宋体" w:cs="宋体"/>
          <w:b/>
          <w:kern w:val="0"/>
          <w:sz w:val="32"/>
          <w:szCs w:val="32"/>
        </w:rPr>
      </w:pPr>
    </w:p>
    <w:p w14:paraId="68FD4684">
      <w:pPr>
        <w:jc w:val="center"/>
        <w:rPr>
          <w:rFonts w:hint="eastAsia" w:ascii="宋体" w:hAnsi="宋体" w:eastAsia="宋体" w:cs="宋体"/>
          <w:b/>
          <w:kern w:val="0"/>
          <w:sz w:val="32"/>
          <w:szCs w:val="32"/>
        </w:rPr>
      </w:pPr>
    </w:p>
    <w:p w14:paraId="032C9F9C">
      <w:pPr>
        <w:jc w:val="center"/>
        <w:rPr>
          <w:rFonts w:hint="eastAsia" w:ascii="宋体" w:hAnsi="宋体" w:eastAsia="宋体" w:cs="宋体"/>
          <w:b/>
          <w:kern w:val="0"/>
          <w:sz w:val="32"/>
          <w:szCs w:val="32"/>
        </w:rPr>
      </w:pPr>
    </w:p>
    <w:p w14:paraId="6D65994A">
      <w:pPr>
        <w:jc w:val="center"/>
        <w:rPr>
          <w:rFonts w:hint="eastAsia" w:ascii="宋体" w:hAnsi="宋体" w:eastAsia="宋体" w:cs="宋体"/>
          <w:b/>
          <w:kern w:val="0"/>
          <w:sz w:val="32"/>
          <w:szCs w:val="32"/>
        </w:rPr>
      </w:pPr>
    </w:p>
    <w:p w14:paraId="633A3733">
      <w:pPr>
        <w:jc w:val="center"/>
        <w:rPr>
          <w:rFonts w:hint="eastAsia" w:ascii="宋体" w:hAnsi="宋体" w:eastAsia="宋体" w:cs="宋体"/>
          <w:b/>
          <w:kern w:val="0"/>
          <w:sz w:val="32"/>
          <w:szCs w:val="32"/>
        </w:rPr>
      </w:pPr>
    </w:p>
    <w:p w14:paraId="6D384615">
      <w:pPr>
        <w:pStyle w:val="8"/>
        <w:rPr>
          <w:rFonts w:hint="eastAsia" w:ascii="宋体" w:hAnsi="宋体" w:eastAsia="宋体" w:cs="宋体"/>
          <w:lang w:val="en-US"/>
        </w:rPr>
      </w:pPr>
    </w:p>
    <w:p w14:paraId="0D86AACB">
      <w:pPr>
        <w:pStyle w:val="8"/>
        <w:rPr>
          <w:rFonts w:hint="eastAsia" w:ascii="宋体" w:hAnsi="宋体" w:eastAsia="宋体" w:cs="宋体"/>
          <w:lang w:val="en-US"/>
        </w:rPr>
      </w:pPr>
    </w:p>
    <w:p w14:paraId="79A60C95">
      <w:pPr>
        <w:jc w:val="center"/>
        <w:rPr>
          <w:rFonts w:hint="eastAsia" w:ascii="宋体" w:hAnsi="宋体" w:eastAsia="宋体" w:cs="宋体"/>
          <w:b/>
          <w:kern w:val="0"/>
          <w:sz w:val="32"/>
          <w:szCs w:val="32"/>
        </w:rPr>
      </w:pPr>
    </w:p>
    <w:p w14:paraId="7FBCE39A">
      <w:pPr>
        <w:jc w:val="center"/>
        <w:rPr>
          <w:rFonts w:hint="eastAsia" w:ascii="宋体" w:hAnsi="宋体" w:eastAsia="宋体" w:cs="宋体"/>
          <w:b/>
          <w:kern w:val="0"/>
          <w:sz w:val="32"/>
          <w:szCs w:val="32"/>
        </w:rPr>
      </w:pPr>
    </w:p>
    <w:p w14:paraId="2DB8B565">
      <w:pPr>
        <w:jc w:val="center"/>
        <w:rPr>
          <w:rFonts w:hint="eastAsia" w:ascii="宋体" w:hAnsi="宋体" w:eastAsia="宋体" w:cs="宋体"/>
          <w:b/>
          <w:kern w:val="0"/>
          <w:sz w:val="32"/>
          <w:szCs w:val="32"/>
        </w:rPr>
      </w:pPr>
    </w:p>
    <w:p w14:paraId="761A6B4C">
      <w:pPr>
        <w:jc w:val="center"/>
        <w:rPr>
          <w:rFonts w:hint="eastAsia" w:ascii="宋体" w:hAnsi="宋体" w:eastAsia="宋体" w:cs="宋体"/>
          <w:b/>
          <w:kern w:val="0"/>
          <w:sz w:val="32"/>
          <w:szCs w:val="32"/>
        </w:rPr>
      </w:pPr>
    </w:p>
    <w:p w14:paraId="64907EA9">
      <w:pPr>
        <w:jc w:val="center"/>
        <w:rPr>
          <w:rFonts w:hint="eastAsia" w:ascii="宋体" w:hAnsi="宋体" w:eastAsia="宋体" w:cs="宋体"/>
          <w:b/>
          <w:kern w:val="0"/>
          <w:sz w:val="32"/>
          <w:szCs w:val="32"/>
        </w:rPr>
      </w:pPr>
    </w:p>
    <w:p w14:paraId="1E065C3C">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14:paraId="009416D7">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7D6C206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6C112CC4">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459EB905">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001D14E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2302C972">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kern w:val="0"/>
          <w:sz w:val="24"/>
          <w:highlight w:val="none"/>
        </w:rPr>
        <w:t>6</w:t>
      </w:r>
      <w:r>
        <w:rPr>
          <w:rFonts w:hint="eastAsia" w:ascii="宋体" w:hAnsi="宋体" w:eastAsia="宋体" w:cs="宋体"/>
          <w:b/>
          <w:kern w:val="0"/>
          <w:sz w:val="24"/>
          <w:highlight w:val="none"/>
          <w:lang w:val="zh-CN"/>
        </w:rPr>
        <w:t>%的扣除）</w:t>
      </w:r>
    </w:p>
    <w:p w14:paraId="4C223BF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2B3158A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1E9E3D0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2812FB3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481D5D7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53E7B84C">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09D4A0E5">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lang w:val="zh-CN"/>
        </w:rPr>
        <w:t>……</w:t>
      </w:r>
    </w:p>
    <w:p w14:paraId="2677441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highlight w:val="none"/>
          <w:lang w:val="zh-CN"/>
        </w:rPr>
        <w:t>日期：  年  月   日</w:t>
      </w:r>
    </w:p>
    <w:p w14:paraId="47EE2979">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四、分包意向协议</w:t>
      </w:r>
    </w:p>
    <w:p w14:paraId="14C63919">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348093D8">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4B996C2C">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1CD7C5DA">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016EB537">
      <w:pPr>
        <w:snapToGrid w:val="0"/>
        <w:spacing w:line="360" w:lineRule="auto"/>
        <w:ind w:firstLine="576"/>
        <w:rPr>
          <w:rFonts w:hint="eastAsia" w:ascii="宋体" w:hAnsi="宋体" w:eastAsia="宋体" w:cs="宋体"/>
          <w:highlight w:val="none"/>
        </w:rPr>
      </w:pPr>
      <w:r>
        <w:rPr>
          <w:rFonts w:hint="eastAsia" w:ascii="宋体" w:hAnsi="宋体" w:eastAsia="宋体" w:cs="宋体"/>
          <w:kern w:val="0"/>
          <w:sz w:val="24"/>
          <w:highlight w:val="none"/>
        </w:rPr>
        <w:t>……</w:t>
      </w:r>
    </w:p>
    <w:p w14:paraId="3DC96A94">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0DD99998">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0C32633B">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031030FE">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53DACAD">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7DCE42CE">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4A5F11FE">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796A9D2A">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7CF8222F">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6AC4B199">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3CE7968B">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0DCC4B2F">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highlight w:val="none"/>
        </w:rPr>
        <w:t>6</w:t>
      </w:r>
      <w:r>
        <w:rPr>
          <w:rFonts w:hint="eastAsia" w:ascii="宋体" w:hAnsi="宋体" w:eastAsia="宋体" w:cs="宋体"/>
          <w:b/>
          <w:kern w:val="0"/>
          <w:sz w:val="24"/>
          <w:highlight w:val="none"/>
          <w:lang w:val="zh-CN"/>
        </w:rPr>
        <w:t>%的扣除）</w:t>
      </w:r>
    </w:p>
    <w:p w14:paraId="5A4D24EA">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投标人名称(电子签名)：</w:t>
      </w:r>
    </w:p>
    <w:p w14:paraId="54AA1A19">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69C8E4D9">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lang w:val="zh-CN"/>
        </w:rPr>
        <w:t>……</w:t>
      </w:r>
    </w:p>
    <w:p w14:paraId="0D5B8331">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highlight w:val="none"/>
          <w:lang w:val="zh-CN"/>
        </w:rPr>
        <w:t xml:space="preserve">                                           日期：  年  月   日</w:t>
      </w:r>
    </w:p>
    <w:p w14:paraId="6D00E8E5">
      <w:pPr>
        <w:jc w:val="center"/>
        <w:rPr>
          <w:rFonts w:hint="eastAsia" w:ascii="宋体" w:hAnsi="宋体" w:eastAsia="宋体" w:cs="宋体"/>
          <w:b/>
          <w:kern w:val="0"/>
          <w:sz w:val="32"/>
          <w:szCs w:val="32"/>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五、符合性审查资料</w:t>
      </w:r>
    </w:p>
    <w:p w14:paraId="43FF0FE5">
      <w:pPr>
        <w:jc w:val="center"/>
        <w:rPr>
          <w:rFonts w:hint="eastAsia" w:ascii="宋体" w:hAnsi="宋体" w:eastAsia="宋体" w:cs="宋体"/>
          <w:b/>
          <w:kern w:val="0"/>
          <w:sz w:val="32"/>
          <w:szCs w:val="3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126"/>
        <w:gridCol w:w="1701"/>
      </w:tblGrid>
      <w:tr w14:paraId="6278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5D3B15F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544" w:type="dxa"/>
            <w:noWrap w:val="0"/>
            <w:vAlign w:val="center"/>
          </w:tcPr>
          <w:p w14:paraId="3983C630">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126" w:type="dxa"/>
            <w:noWrap w:val="0"/>
            <w:vAlign w:val="center"/>
          </w:tcPr>
          <w:p w14:paraId="19C90CD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701" w:type="dxa"/>
            <w:noWrap w:val="0"/>
            <w:vAlign w:val="center"/>
          </w:tcPr>
          <w:p w14:paraId="04045A6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投标文件中的页码位置</w:t>
            </w:r>
          </w:p>
        </w:tc>
      </w:tr>
      <w:tr w14:paraId="7AA4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14:paraId="491CA665">
            <w:pPr>
              <w:jc w:val="center"/>
              <w:rPr>
                <w:rFonts w:hint="eastAsia" w:ascii="宋体" w:hAnsi="宋体" w:eastAsia="宋体" w:cs="宋体"/>
                <w:sz w:val="24"/>
              </w:rPr>
            </w:pPr>
            <w:r>
              <w:rPr>
                <w:rFonts w:hint="eastAsia" w:ascii="宋体" w:hAnsi="宋体" w:eastAsia="宋体" w:cs="宋体"/>
                <w:sz w:val="24"/>
              </w:rPr>
              <w:t>1</w:t>
            </w:r>
          </w:p>
        </w:tc>
        <w:tc>
          <w:tcPr>
            <w:tcW w:w="3544" w:type="dxa"/>
            <w:noWrap w:val="0"/>
            <w:vAlign w:val="center"/>
          </w:tcPr>
          <w:p w14:paraId="330E8FC6">
            <w:pPr>
              <w:spacing w:line="360" w:lineRule="auto"/>
              <w:jc w:val="left"/>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126" w:type="dxa"/>
            <w:noWrap w:val="0"/>
            <w:vAlign w:val="center"/>
          </w:tcPr>
          <w:p w14:paraId="47585F9A">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701" w:type="dxa"/>
            <w:noWrap w:val="0"/>
            <w:vAlign w:val="center"/>
          </w:tcPr>
          <w:p w14:paraId="54C7554A">
            <w:pPr>
              <w:jc w:val="center"/>
              <w:rPr>
                <w:rFonts w:hint="eastAsia" w:ascii="宋体" w:hAnsi="宋体" w:eastAsia="宋体" w:cs="宋体"/>
                <w:sz w:val="24"/>
              </w:rPr>
            </w:pPr>
            <w:r>
              <w:rPr>
                <w:rFonts w:hint="eastAsia" w:ascii="宋体" w:hAnsi="宋体" w:eastAsia="宋体" w:cs="宋体"/>
                <w:sz w:val="24"/>
              </w:rPr>
              <w:t>见投标文件</w:t>
            </w:r>
          </w:p>
          <w:p w14:paraId="7114F144">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D19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14:paraId="05445680">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3544" w:type="dxa"/>
            <w:noWrap w:val="0"/>
            <w:vAlign w:val="center"/>
          </w:tcPr>
          <w:p w14:paraId="144E9C7D">
            <w:pPr>
              <w:spacing w:line="360" w:lineRule="auto"/>
              <w:jc w:val="left"/>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126" w:type="dxa"/>
            <w:noWrap w:val="0"/>
            <w:vAlign w:val="center"/>
          </w:tcPr>
          <w:p w14:paraId="6380C880">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701" w:type="dxa"/>
            <w:noWrap w:val="0"/>
            <w:vAlign w:val="center"/>
          </w:tcPr>
          <w:p w14:paraId="6F6D2D9D">
            <w:pPr>
              <w:jc w:val="center"/>
              <w:rPr>
                <w:rFonts w:hint="eastAsia" w:ascii="宋体" w:hAnsi="宋体" w:eastAsia="宋体" w:cs="宋体"/>
                <w:sz w:val="24"/>
              </w:rPr>
            </w:pPr>
            <w:r>
              <w:rPr>
                <w:rFonts w:hint="eastAsia" w:ascii="宋体" w:hAnsi="宋体" w:eastAsia="宋体" w:cs="宋体"/>
                <w:sz w:val="24"/>
              </w:rPr>
              <w:t>见投标文件</w:t>
            </w:r>
          </w:p>
          <w:p w14:paraId="79B33026">
            <w:pPr>
              <w:pStyle w:val="5"/>
              <w:jc w:val="center"/>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1CF1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14:paraId="1DC261F7">
            <w:pPr>
              <w:jc w:val="center"/>
              <w:rPr>
                <w:rFonts w:hint="eastAsia" w:ascii="宋体" w:hAnsi="宋体" w:eastAsia="宋体" w:cs="宋体"/>
                <w:sz w:val="24"/>
              </w:rPr>
            </w:pPr>
            <w:r>
              <w:rPr>
                <w:rFonts w:hint="eastAsia" w:ascii="宋体" w:hAnsi="宋体" w:eastAsia="宋体" w:cs="宋体"/>
                <w:sz w:val="24"/>
              </w:rPr>
              <w:t>3</w:t>
            </w:r>
          </w:p>
        </w:tc>
        <w:tc>
          <w:tcPr>
            <w:tcW w:w="3544" w:type="dxa"/>
            <w:noWrap w:val="0"/>
            <w:vAlign w:val="center"/>
          </w:tcPr>
          <w:p w14:paraId="5470D1CF">
            <w:pPr>
              <w:spacing w:line="360" w:lineRule="auto"/>
              <w:jc w:val="left"/>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126" w:type="dxa"/>
            <w:noWrap w:val="0"/>
            <w:vAlign w:val="center"/>
          </w:tcPr>
          <w:p w14:paraId="0EF4D4B9">
            <w:pPr>
              <w:jc w:val="center"/>
              <w:rPr>
                <w:rFonts w:hint="eastAsia" w:ascii="宋体" w:hAnsi="宋体" w:eastAsia="宋体" w:cs="宋体"/>
                <w:sz w:val="24"/>
              </w:rPr>
            </w:pPr>
            <w:r>
              <w:rPr>
                <w:rFonts w:hint="eastAsia" w:ascii="宋体" w:hAnsi="宋体" w:eastAsia="宋体" w:cs="宋体"/>
                <w:sz w:val="24"/>
              </w:rPr>
              <w:t>投标函</w:t>
            </w:r>
          </w:p>
        </w:tc>
        <w:tc>
          <w:tcPr>
            <w:tcW w:w="1701" w:type="dxa"/>
            <w:noWrap w:val="0"/>
            <w:vAlign w:val="center"/>
          </w:tcPr>
          <w:p w14:paraId="24A84C77">
            <w:pPr>
              <w:jc w:val="center"/>
              <w:rPr>
                <w:rFonts w:hint="eastAsia" w:ascii="宋体" w:hAnsi="宋体" w:eastAsia="宋体" w:cs="宋体"/>
                <w:sz w:val="24"/>
              </w:rPr>
            </w:pPr>
            <w:r>
              <w:rPr>
                <w:rFonts w:hint="eastAsia" w:ascii="宋体" w:hAnsi="宋体" w:eastAsia="宋体" w:cs="宋体"/>
                <w:sz w:val="24"/>
              </w:rPr>
              <w:t>见投标文件</w:t>
            </w:r>
          </w:p>
          <w:p w14:paraId="4F755783">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C4C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noWrap w:val="0"/>
            <w:vAlign w:val="center"/>
          </w:tcPr>
          <w:p w14:paraId="76A3C5D3">
            <w:pPr>
              <w:jc w:val="center"/>
              <w:rPr>
                <w:rFonts w:hint="eastAsia" w:ascii="宋体" w:hAnsi="宋体" w:eastAsia="宋体" w:cs="宋体"/>
                <w:sz w:val="24"/>
              </w:rPr>
            </w:pPr>
            <w:r>
              <w:rPr>
                <w:rFonts w:hint="eastAsia" w:ascii="宋体" w:hAnsi="宋体" w:eastAsia="宋体" w:cs="宋体"/>
                <w:sz w:val="24"/>
              </w:rPr>
              <w:t>4</w:t>
            </w:r>
          </w:p>
        </w:tc>
        <w:tc>
          <w:tcPr>
            <w:tcW w:w="3544" w:type="dxa"/>
            <w:noWrap w:val="0"/>
            <w:vAlign w:val="center"/>
          </w:tcPr>
          <w:p w14:paraId="1236607A">
            <w:pPr>
              <w:spacing w:line="360" w:lineRule="auto"/>
              <w:jc w:val="left"/>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126" w:type="dxa"/>
            <w:noWrap w:val="0"/>
            <w:vAlign w:val="center"/>
          </w:tcPr>
          <w:p w14:paraId="0C90BCB0">
            <w:pPr>
              <w:rPr>
                <w:rFonts w:hint="eastAsia" w:ascii="宋体" w:hAnsi="宋体" w:eastAsia="宋体" w:cs="宋体"/>
                <w:sz w:val="24"/>
              </w:rPr>
            </w:pPr>
            <w:r>
              <w:rPr>
                <w:rFonts w:hint="eastAsia" w:ascii="宋体" w:hAnsi="宋体" w:eastAsia="宋体" w:cs="宋体"/>
                <w:kern w:val="0"/>
                <w:sz w:val="24"/>
              </w:rPr>
              <w:t>招标文件其它实质性要求相应的材料（“▲”系指实质性要求条款，招标文件无其它实质性要求的，无需提供）</w:t>
            </w:r>
          </w:p>
        </w:tc>
        <w:tc>
          <w:tcPr>
            <w:tcW w:w="1701" w:type="dxa"/>
            <w:noWrap w:val="0"/>
            <w:vAlign w:val="center"/>
          </w:tcPr>
          <w:p w14:paraId="29060481">
            <w:pPr>
              <w:jc w:val="center"/>
              <w:rPr>
                <w:rFonts w:hint="eastAsia" w:ascii="宋体" w:hAnsi="宋体" w:eastAsia="宋体" w:cs="宋体"/>
              </w:rPr>
            </w:pPr>
            <w:r>
              <w:rPr>
                <w:rFonts w:hint="eastAsia" w:ascii="宋体" w:hAnsi="宋体" w:eastAsia="宋体" w:cs="宋体"/>
                <w:sz w:val="24"/>
              </w:rPr>
              <w:t>见投标文件 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41D98C28">
      <w:pPr>
        <w:jc w:val="center"/>
        <w:rPr>
          <w:rFonts w:hint="eastAsia" w:ascii="宋体" w:hAnsi="宋体" w:eastAsia="宋体" w:cs="宋体"/>
          <w:b/>
          <w:kern w:val="0"/>
          <w:sz w:val="32"/>
          <w:szCs w:val="32"/>
        </w:rPr>
      </w:pPr>
    </w:p>
    <w:p w14:paraId="5A26821A">
      <w:pPr>
        <w:jc w:val="center"/>
        <w:rPr>
          <w:rFonts w:hint="eastAsia" w:ascii="宋体" w:hAnsi="宋体" w:eastAsia="宋体" w:cs="宋体"/>
          <w:b/>
          <w:kern w:val="0"/>
          <w:sz w:val="32"/>
          <w:szCs w:val="32"/>
        </w:rPr>
      </w:pPr>
    </w:p>
    <w:p w14:paraId="574C231F">
      <w:pPr>
        <w:pStyle w:val="8"/>
        <w:rPr>
          <w:rFonts w:hint="eastAsia" w:ascii="宋体" w:hAnsi="宋体" w:eastAsia="宋体" w:cs="宋体"/>
          <w:lang w:val="en-US"/>
        </w:rPr>
      </w:pPr>
    </w:p>
    <w:p w14:paraId="279FC113">
      <w:pPr>
        <w:pStyle w:val="8"/>
        <w:rPr>
          <w:rFonts w:hint="eastAsia" w:ascii="宋体" w:hAnsi="宋体" w:eastAsia="宋体" w:cs="宋体"/>
          <w:lang w:val="en-US"/>
        </w:rPr>
      </w:pPr>
    </w:p>
    <w:p w14:paraId="7CAEF478">
      <w:pPr>
        <w:jc w:val="center"/>
        <w:rPr>
          <w:rFonts w:hint="eastAsia" w:ascii="宋体" w:hAnsi="宋体" w:eastAsia="宋体" w:cs="宋体"/>
          <w:b/>
          <w:kern w:val="0"/>
          <w:sz w:val="32"/>
          <w:szCs w:val="32"/>
        </w:rPr>
      </w:pPr>
    </w:p>
    <w:p w14:paraId="73B791F9">
      <w:pPr>
        <w:jc w:val="center"/>
        <w:rPr>
          <w:rFonts w:hint="eastAsia" w:ascii="宋体" w:hAnsi="宋体" w:eastAsia="宋体" w:cs="宋体"/>
          <w:b/>
          <w:kern w:val="0"/>
          <w:sz w:val="32"/>
          <w:szCs w:val="32"/>
        </w:rPr>
      </w:pPr>
    </w:p>
    <w:p w14:paraId="72EE4AEB">
      <w:pPr>
        <w:jc w:val="center"/>
        <w:rPr>
          <w:rFonts w:hint="eastAsia" w:ascii="宋体" w:hAnsi="宋体" w:eastAsia="宋体" w:cs="宋体"/>
          <w:b/>
          <w:kern w:val="0"/>
          <w:sz w:val="32"/>
          <w:szCs w:val="32"/>
        </w:rPr>
      </w:pPr>
    </w:p>
    <w:p w14:paraId="7DF21FD8">
      <w:pPr>
        <w:jc w:val="center"/>
        <w:rPr>
          <w:rFonts w:hint="eastAsia" w:ascii="宋体" w:hAnsi="宋体" w:eastAsia="宋体" w:cs="宋体"/>
          <w:b/>
          <w:kern w:val="0"/>
          <w:sz w:val="32"/>
          <w:szCs w:val="32"/>
        </w:rPr>
      </w:pPr>
    </w:p>
    <w:p w14:paraId="62C45247">
      <w:pPr>
        <w:spacing w:line="360" w:lineRule="auto"/>
        <w:jc w:val="center"/>
        <w:rPr>
          <w:rFonts w:hint="eastAsia" w:ascii="宋体" w:hAnsi="宋体" w:eastAsia="宋体" w:cs="宋体"/>
          <w:b/>
          <w:kern w:val="0"/>
          <w:sz w:val="32"/>
          <w:szCs w:val="32"/>
        </w:rPr>
      </w:pPr>
    </w:p>
    <w:p w14:paraId="2AE0525B">
      <w:pPr>
        <w:spacing w:line="360" w:lineRule="auto"/>
        <w:jc w:val="center"/>
        <w:rPr>
          <w:rFonts w:hint="eastAsia" w:ascii="宋体" w:hAnsi="宋体" w:eastAsia="宋体" w:cs="宋体"/>
          <w:b/>
          <w:kern w:val="0"/>
          <w:sz w:val="32"/>
          <w:szCs w:val="32"/>
        </w:rPr>
      </w:pPr>
    </w:p>
    <w:p w14:paraId="2CC33C04">
      <w:pPr>
        <w:spacing w:line="360" w:lineRule="auto"/>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14:paraId="3DB481DB">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tbl>
      <w:tblPr>
        <w:tblStyle w:val="1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5FC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87575D8">
            <w:pPr>
              <w:rPr>
                <w:rFonts w:hint="eastAsia" w:ascii="宋体" w:hAnsi="宋体" w:eastAsia="宋体" w:cs="宋体"/>
                <w:b w:val="0"/>
                <w:bCs/>
                <w:color w:val="auto"/>
                <w:sz w:val="24"/>
                <w:lang w:val="en-US" w:eastAsia="zh-CN"/>
              </w:rPr>
            </w:pPr>
            <w:r>
              <w:rPr>
                <w:rFonts w:hint="eastAsia" w:ascii="宋体" w:hAnsi="宋体" w:eastAsia="宋体" w:cs="宋体"/>
                <w:b/>
                <w:color w:val="auto"/>
                <w:sz w:val="24"/>
              </w:rPr>
              <w:br w:type="page"/>
            </w:r>
            <w:r>
              <w:rPr>
                <w:rFonts w:hint="eastAsia" w:ascii="宋体" w:hAnsi="宋体" w:eastAsia="宋体" w:cs="宋体"/>
                <w:b w:val="0"/>
                <w:bCs/>
                <w:color w:val="auto"/>
                <w:sz w:val="24"/>
                <w:lang w:val="en-US" w:eastAsia="zh-CN"/>
              </w:rPr>
              <w:t>序号</w:t>
            </w:r>
          </w:p>
        </w:tc>
        <w:tc>
          <w:tcPr>
            <w:tcW w:w="5465" w:type="dxa"/>
          </w:tcPr>
          <w:p w14:paraId="4724567F">
            <w:pPr>
              <w:snapToGrid w:val="0"/>
              <w:spacing w:line="360" w:lineRule="auto"/>
              <w:jc w:val="center"/>
              <w:rPr>
                <w:rFonts w:hint="eastAsia" w:ascii="宋体" w:hAnsi="宋体" w:eastAsia="宋体" w:cs="宋体"/>
                <w:b w:val="0"/>
                <w:bCs/>
                <w:color w:val="auto"/>
                <w:sz w:val="24"/>
                <w:vertAlign w:val="baseline"/>
              </w:rPr>
            </w:pPr>
            <w:r>
              <w:rPr>
                <w:rFonts w:hint="eastAsia" w:ascii="宋体" w:hAnsi="宋体" w:eastAsia="宋体" w:cs="宋体"/>
                <w:b w:val="0"/>
                <w:bCs/>
                <w:color w:val="auto"/>
                <w:sz w:val="24"/>
              </w:rPr>
              <w:t>投标文件中评标标准相应的商务技术资料目录*</w:t>
            </w:r>
          </w:p>
        </w:tc>
        <w:tc>
          <w:tcPr>
            <w:tcW w:w="3046" w:type="dxa"/>
          </w:tcPr>
          <w:p w14:paraId="182DE36B">
            <w:pPr>
              <w:snapToGrid w:val="0"/>
              <w:spacing w:line="240" w:lineRule="atLeast"/>
              <w:jc w:val="center"/>
              <w:rPr>
                <w:rFonts w:hint="eastAsia" w:ascii="宋体" w:hAnsi="宋体" w:eastAsia="宋体" w:cs="宋体"/>
                <w:b w:val="0"/>
                <w:bCs/>
                <w:color w:val="auto"/>
                <w:sz w:val="24"/>
                <w:vertAlign w:val="baseline"/>
                <w:lang w:val="en-US" w:eastAsia="zh-CN"/>
              </w:rPr>
            </w:pPr>
            <w:r>
              <w:rPr>
                <w:rFonts w:hint="eastAsia" w:ascii="宋体" w:hAnsi="宋体" w:eastAsia="宋体" w:cs="宋体"/>
                <w:b w:val="0"/>
                <w:bCs/>
                <w:color w:val="auto"/>
                <w:sz w:val="24"/>
              </w:rPr>
              <w:t>投标文件中的页码位置</w:t>
            </w:r>
          </w:p>
        </w:tc>
      </w:tr>
      <w:tr w14:paraId="2E6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72584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eastAsia="宋体" w:cs="宋体"/>
                <w:b w:val="0"/>
                <w:bCs/>
                <w:color w:val="auto"/>
                <w:sz w:val="24"/>
                <w:vertAlign w:val="baseline"/>
                <w:lang w:val="en-US" w:eastAsia="zh-CN"/>
              </w:rPr>
              <w:t>1</w:t>
            </w:r>
          </w:p>
        </w:tc>
        <w:tc>
          <w:tcPr>
            <w:tcW w:w="5465" w:type="dxa"/>
          </w:tcPr>
          <w:p w14:paraId="459053E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eastAsia="宋体" w:cs="宋体"/>
                <w:b w:val="0"/>
                <w:bCs/>
                <w:color w:val="auto"/>
                <w:sz w:val="24"/>
                <w:vertAlign w:val="baseline"/>
                <w:lang w:val="en-US" w:eastAsia="zh-CN"/>
              </w:rPr>
              <w:t>XXX（预先填写）</w:t>
            </w:r>
          </w:p>
        </w:tc>
        <w:tc>
          <w:tcPr>
            <w:tcW w:w="3046" w:type="dxa"/>
          </w:tcPr>
          <w:p w14:paraId="36205B7A">
            <w:pPr>
              <w:snapToGrid/>
              <w:spacing w:line="240" w:lineRule="auto"/>
              <w:jc w:val="center"/>
              <w:rPr>
                <w:rFonts w:hint="eastAsia" w:ascii="宋体" w:hAnsi="宋体" w:eastAsia="宋体" w:cs="宋体"/>
                <w:b w:val="0"/>
                <w:bCs/>
                <w:color w:val="auto"/>
                <w:sz w:val="24"/>
                <w:vertAlign w:val="baseline"/>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565E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41FE73">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eastAsia="宋体" w:cs="宋体"/>
                <w:b w:val="0"/>
                <w:bCs/>
                <w:color w:val="auto"/>
                <w:sz w:val="24"/>
                <w:vertAlign w:val="baseline"/>
                <w:lang w:val="en-US" w:eastAsia="zh-CN"/>
              </w:rPr>
              <w:t>2</w:t>
            </w:r>
          </w:p>
        </w:tc>
        <w:tc>
          <w:tcPr>
            <w:tcW w:w="5465" w:type="dxa"/>
          </w:tcPr>
          <w:p w14:paraId="3E83817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eastAsia="宋体" w:cs="宋体"/>
                <w:b w:val="0"/>
                <w:bCs/>
                <w:color w:val="auto"/>
                <w:sz w:val="24"/>
                <w:vertAlign w:val="baseline"/>
                <w:lang w:val="en-US" w:eastAsia="zh-CN"/>
              </w:rPr>
              <w:t>XXX</w:t>
            </w:r>
          </w:p>
        </w:tc>
        <w:tc>
          <w:tcPr>
            <w:tcW w:w="3046" w:type="dxa"/>
          </w:tcPr>
          <w:p w14:paraId="75EA6CDB">
            <w:pPr>
              <w:snapToGrid/>
              <w:spacing w:line="240" w:lineRule="auto"/>
              <w:jc w:val="center"/>
              <w:rPr>
                <w:rFonts w:hint="eastAsia" w:ascii="宋体" w:hAnsi="宋体" w:eastAsia="宋体" w:cs="宋体"/>
                <w:b w:val="0"/>
                <w:bCs/>
                <w:color w:val="auto"/>
                <w:sz w:val="24"/>
                <w:vertAlign w:val="baseline"/>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r w14:paraId="5A85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EE7168">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kern w:val="0"/>
                <w:sz w:val="24"/>
              </w:rPr>
              <w:t>……</w:t>
            </w:r>
          </w:p>
        </w:tc>
        <w:tc>
          <w:tcPr>
            <w:tcW w:w="5465" w:type="dxa"/>
          </w:tcPr>
          <w:p w14:paraId="6BA583E7">
            <w:pPr>
              <w:snapToGrid w:val="0"/>
              <w:spacing w:line="360" w:lineRule="auto"/>
              <w:jc w:val="center"/>
              <w:rPr>
                <w:rFonts w:hint="eastAsia" w:ascii="宋体" w:hAnsi="宋体" w:eastAsia="宋体" w:cs="宋体"/>
                <w:b w:val="0"/>
                <w:bCs/>
                <w:color w:val="auto"/>
                <w:sz w:val="24"/>
                <w:vertAlign w:val="baseline"/>
              </w:rPr>
            </w:pPr>
          </w:p>
        </w:tc>
        <w:tc>
          <w:tcPr>
            <w:tcW w:w="3046" w:type="dxa"/>
          </w:tcPr>
          <w:p w14:paraId="3409926D">
            <w:pPr>
              <w:snapToGrid/>
              <w:spacing w:line="240" w:lineRule="auto"/>
              <w:jc w:val="center"/>
              <w:rPr>
                <w:rFonts w:hint="eastAsia" w:ascii="宋体" w:hAnsi="宋体" w:eastAsia="宋体" w:cs="宋体"/>
                <w:b w:val="0"/>
                <w:bCs/>
                <w:color w:val="auto"/>
                <w:sz w:val="24"/>
              </w:rPr>
            </w:pPr>
            <w:r>
              <w:rPr>
                <w:rFonts w:hint="eastAsia" w:ascii="宋体" w:hAnsi="宋体" w:eastAsia="宋体" w:cs="宋体"/>
                <w:b w:val="0"/>
                <w:bCs/>
                <w:color w:val="auto"/>
                <w:sz w:val="24"/>
              </w:rPr>
              <w:t>见投标文件第</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页</w:t>
            </w:r>
          </w:p>
        </w:tc>
      </w:tr>
    </w:tbl>
    <w:p w14:paraId="7D3AABB0">
      <w:pPr>
        <w:rPr>
          <w:rFonts w:hint="eastAsia" w:ascii="宋体" w:hAnsi="宋体" w:eastAsia="宋体" w:cs="宋体"/>
          <w:b/>
          <w:sz w:val="24"/>
        </w:rPr>
      </w:pPr>
    </w:p>
    <w:p w14:paraId="347AD391">
      <w:pPr>
        <w:pStyle w:val="8"/>
        <w:rPr>
          <w:rFonts w:hint="eastAsia" w:ascii="宋体" w:hAnsi="宋体" w:eastAsia="宋体" w:cs="宋体"/>
        </w:rPr>
      </w:pPr>
    </w:p>
    <w:p w14:paraId="3CFC1576">
      <w:pPr>
        <w:shd w:val="clear" w:color="auto" w:fill="auto"/>
        <w:jc w:val="left"/>
        <w:rPr>
          <w:rFonts w:hint="eastAsia" w:ascii="宋体" w:hAnsi="宋体" w:eastAsia="宋体" w:cs="宋体"/>
          <w:b/>
          <w:i/>
          <w:iCs/>
          <w:color w:val="auto"/>
          <w:kern w:val="0"/>
          <w:sz w:val="32"/>
          <w:szCs w:val="32"/>
          <w:highlight w:val="none"/>
        </w:rPr>
      </w:pPr>
      <w:r>
        <w:rPr>
          <w:rFonts w:hint="eastAsia" w:ascii="宋体" w:hAnsi="宋体" w:eastAsia="宋体" w:cs="宋体"/>
          <w:b/>
          <w:i/>
          <w:iCs/>
          <w:color w:val="auto"/>
          <w:sz w:val="24"/>
          <w:highlight w:val="none"/>
          <w:lang w:val="en-US" w:eastAsia="zh-CN"/>
        </w:rPr>
        <w:t>注：涉及评分所需的表格格式自拟，招标文件中如有涉及人员要求的，投标文件提供的相应格式文本中务必添加一栏“身份证号码”，要求投标人填写相应人员的身份证号码。</w:t>
      </w:r>
    </w:p>
    <w:p w14:paraId="7DB0524F">
      <w:pPr>
        <w:snapToGrid w:val="0"/>
        <w:spacing w:line="360" w:lineRule="auto"/>
        <w:jc w:val="left"/>
        <w:rPr>
          <w:rFonts w:hint="eastAsia" w:ascii="宋体" w:hAnsi="宋体" w:eastAsia="宋体" w:cs="宋体"/>
          <w:b/>
          <w:sz w:val="24"/>
        </w:rPr>
      </w:pPr>
    </w:p>
    <w:p w14:paraId="64C5741F">
      <w:pPr>
        <w:spacing w:line="360" w:lineRule="auto"/>
        <w:jc w:val="center"/>
        <w:rPr>
          <w:rFonts w:hint="eastAsia" w:ascii="宋体" w:hAnsi="宋体" w:eastAsia="宋体" w:cs="宋体"/>
          <w:b/>
          <w:kern w:val="0"/>
          <w:sz w:val="32"/>
          <w:szCs w:val="32"/>
        </w:rPr>
      </w:pPr>
    </w:p>
    <w:p w14:paraId="7E6A0BFD">
      <w:pPr>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977"/>
        <w:gridCol w:w="1417"/>
      </w:tblGrid>
      <w:tr w14:paraId="6DB6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128B3FD7">
            <w:pPr>
              <w:jc w:val="center"/>
              <w:rPr>
                <w:rFonts w:hint="eastAsia" w:ascii="宋体" w:hAnsi="宋体" w:eastAsia="宋体" w:cs="宋体"/>
                <w:b/>
                <w:bCs/>
                <w:sz w:val="24"/>
              </w:rPr>
            </w:pPr>
            <w:r>
              <w:rPr>
                <w:rFonts w:hint="eastAsia" w:ascii="宋体" w:hAnsi="宋体" w:eastAsia="宋体" w:cs="宋体"/>
                <w:b/>
                <w:bCs/>
                <w:sz w:val="24"/>
              </w:rPr>
              <w:t>序号</w:t>
            </w:r>
          </w:p>
        </w:tc>
        <w:tc>
          <w:tcPr>
            <w:tcW w:w="3260" w:type="dxa"/>
            <w:noWrap w:val="0"/>
            <w:vAlign w:val="center"/>
          </w:tcPr>
          <w:p w14:paraId="4B8A334B">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2977" w:type="dxa"/>
            <w:noWrap w:val="0"/>
            <w:vAlign w:val="center"/>
          </w:tcPr>
          <w:p w14:paraId="5269485D">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417" w:type="dxa"/>
            <w:noWrap w:val="0"/>
            <w:vAlign w:val="center"/>
          </w:tcPr>
          <w:p w14:paraId="18F45053">
            <w:pPr>
              <w:jc w:val="center"/>
              <w:rPr>
                <w:rFonts w:hint="eastAsia" w:ascii="宋体" w:hAnsi="宋体" w:eastAsia="宋体" w:cs="宋体"/>
                <w:b/>
                <w:bCs/>
                <w:sz w:val="24"/>
              </w:rPr>
            </w:pPr>
            <w:r>
              <w:rPr>
                <w:rFonts w:hint="eastAsia" w:ascii="宋体" w:hAnsi="宋体" w:eastAsia="宋体" w:cs="宋体"/>
                <w:b/>
                <w:bCs/>
                <w:sz w:val="24"/>
              </w:rPr>
              <w:t>偏离说明</w:t>
            </w:r>
          </w:p>
        </w:tc>
      </w:tr>
      <w:tr w14:paraId="346B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797CD1AC">
            <w:pPr>
              <w:jc w:val="center"/>
              <w:rPr>
                <w:rFonts w:hint="eastAsia" w:ascii="宋体" w:hAnsi="宋体" w:eastAsia="宋体" w:cs="宋体"/>
                <w:kern w:val="0"/>
                <w:sz w:val="24"/>
              </w:rPr>
            </w:pPr>
            <w:r>
              <w:rPr>
                <w:rFonts w:hint="eastAsia" w:ascii="宋体" w:hAnsi="宋体" w:eastAsia="宋体" w:cs="宋体"/>
                <w:kern w:val="0"/>
                <w:sz w:val="24"/>
              </w:rPr>
              <w:t>1</w:t>
            </w:r>
          </w:p>
        </w:tc>
        <w:tc>
          <w:tcPr>
            <w:tcW w:w="3260" w:type="dxa"/>
            <w:noWrap w:val="0"/>
            <w:vAlign w:val="center"/>
          </w:tcPr>
          <w:p w14:paraId="58BCBA7D">
            <w:pPr>
              <w:jc w:val="center"/>
              <w:rPr>
                <w:rFonts w:hint="eastAsia" w:ascii="宋体" w:hAnsi="宋体" w:eastAsia="宋体" w:cs="宋体"/>
                <w:b/>
                <w:kern w:val="0"/>
                <w:sz w:val="32"/>
                <w:szCs w:val="32"/>
              </w:rPr>
            </w:pPr>
          </w:p>
        </w:tc>
        <w:tc>
          <w:tcPr>
            <w:tcW w:w="2977" w:type="dxa"/>
            <w:noWrap w:val="0"/>
            <w:vAlign w:val="center"/>
          </w:tcPr>
          <w:p w14:paraId="5BB5D757">
            <w:pPr>
              <w:jc w:val="center"/>
              <w:rPr>
                <w:rFonts w:hint="eastAsia" w:ascii="宋体" w:hAnsi="宋体" w:eastAsia="宋体" w:cs="宋体"/>
                <w:b/>
                <w:kern w:val="0"/>
                <w:sz w:val="32"/>
                <w:szCs w:val="32"/>
              </w:rPr>
            </w:pPr>
          </w:p>
        </w:tc>
        <w:tc>
          <w:tcPr>
            <w:tcW w:w="1417" w:type="dxa"/>
            <w:noWrap w:val="0"/>
            <w:vAlign w:val="center"/>
          </w:tcPr>
          <w:p w14:paraId="2F4FE7CF">
            <w:pPr>
              <w:jc w:val="center"/>
              <w:rPr>
                <w:rFonts w:hint="eastAsia" w:ascii="宋体" w:hAnsi="宋体" w:eastAsia="宋体" w:cs="宋体"/>
                <w:b/>
                <w:kern w:val="0"/>
                <w:sz w:val="32"/>
                <w:szCs w:val="32"/>
              </w:rPr>
            </w:pPr>
          </w:p>
        </w:tc>
      </w:tr>
      <w:tr w14:paraId="31A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29199A74">
            <w:pPr>
              <w:jc w:val="center"/>
              <w:rPr>
                <w:rFonts w:hint="eastAsia" w:ascii="宋体" w:hAnsi="宋体" w:eastAsia="宋体" w:cs="宋体"/>
                <w:kern w:val="0"/>
                <w:sz w:val="24"/>
              </w:rPr>
            </w:pPr>
            <w:r>
              <w:rPr>
                <w:rFonts w:hint="eastAsia" w:ascii="宋体" w:hAnsi="宋体" w:eastAsia="宋体" w:cs="宋体"/>
                <w:kern w:val="0"/>
                <w:sz w:val="24"/>
              </w:rPr>
              <w:t>2</w:t>
            </w:r>
          </w:p>
        </w:tc>
        <w:tc>
          <w:tcPr>
            <w:tcW w:w="3260" w:type="dxa"/>
            <w:noWrap w:val="0"/>
            <w:vAlign w:val="center"/>
          </w:tcPr>
          <w:p w14:paraId="375131B2">
            <w:pPr>
              <w:jc w:val="center"/>
              <w:rPr>
                <w:rFonts w:hint="eastAsia" w:ascii="宋体" w:hAnsi="宋体" w:eastAsia="宋体" w:cs="宋体"/>
                <w:b/>
                <w:kern w:val="0"/>
                <w:sz w:val="32"/>
                <w:szCs w:val="32"/>
              </w:rPr>
            </w:pPr>
          </w:p>
        </w:tc>
        <w:tc>
          <w:tcPr>
            <w:tcW w:w="2977" w:type="dxa"/>
            <w:noWrap w:val="0"/>
            <w:vAlign w:val="center"/>
          </w:tcPr>
          <w:p w14:paraId="039622A8">
            <w:pPr>
              <w:jc w:val="center"/>
              <w:rPr>
                <w:rFonts w:hint="eastAsia" w:ascii="宋体" w:hAnsi="宋体" w:eastAsia="宋体" w:cs="宋体"/>
                <w:b/>
                <w:kern w:val="0"/>
                <w:sz w:val="32"/>
                <w:szCs w:val="32"/>
              </w:rPr>
            </w:pPr>
          </w:p>
        </w:tc>
        <w:tc>
          <w:tcPr>
            <w:tcW w:w="1417" w:type="dxa"/>
            <w:noWrap w:val="0"/>
            <w:vAlign w:val="center"/>
          </w:tcPr>
          <w:p w14:paraId="1EB7667C">
            <w:pPr>
              <w:jc w:val="center"/>
              <w:rPr>
                <w:rFonts w:hint="eastAsia" w:ascii="宋体" w:hAnsi="宋体" w:eastAsia="宋体" w:cs="宋体"/>
                <w:b/>
                <w:kern w:val="0"/>
                <w:sz w:val="32"/>
                <w:szCs w:val="32"/>
              </w:rPr>
            </w:pPr>
          </w:p>
        </w:tc>
      </w:tr>
      <w:tr w14:paraId="0D4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14:paraId="75642E6B">
            <w:pPr>
              <w:jc w:val="center"/>
              <w:rPr>
                <w:rFonts w:hint="eastAsia" w:ascii="宋体" w:hAnsi="宋体" w:eastAsia="宋体" w:cs="宋体"/>
                <w:kern w:val="0"/>
                <w:sz w:val="24"/>
              </w:rPr>
            </w:pPr>
            <w:r>
              <w:rPr>
                <w:rFonts w:hint="eastAsia" w:ascii="宋体" w:hAnsi="宋体" w:eastAsia="宋体" w:cs="宋体"/>
                <w:kern w:val="0"/>
                <w:sz w:val="24"/>
              </w:rPr>
              <w:t>……</w:t>
            </w:r>
          </w:p>
        </w:tc>
        <w:tc>
          <w:tcPr>
            <w:tcW w:w="3260" w:type="dxa"/>
            <w:noWrap w:val="0"/>
            <w:vAlign w:val="center"/>
          </w:tcPr>
          <w:p w14:paraId="289C4EF6">
            <w:pPr>
              <w:jc w:val="center"/>
              <w:rPr>
                <w:rFonts w:hint="eastAsia" w:ascii="宋体" w:hAnsi="宋体" w:eastAsia="宋体" w:cs="宋体"/>
                <w:b/>
                <w:kern w:val="0"/>
                <w:sz w:val="32"/>
                <w:szCs w:val="32"/>
              </w:rPr>
            </w:pPr>
          </w:p>
        </w:tc>
        <w:tc>
          <w:tcPr>
            <w:tcW w:w="2977" w:type="dxa"/>
            <w:noWrap w:val="0"/>
            <w:vAlign w:val="center"/>
          </w:tcPr>
          <w:p w14:paraId="00AF73DA">
            <w:pPr>
              <w:jc w:val="center"/>
              <w:rPr>
                <w:rFonts w:hint="eastAsia" w:ascii="宋体" w:hAnsi="宋体" w:eastAsia="宋体" w:cs="宋体"/>
                <w:b/>
                <w:kern w:val="0"/>
                <w:sz w:val="32"/>
                <w:szCs w:val="32"/>
              </w:rPr>
            </w:pPr>
          </w:p>
        </w:tc>
        <w:tc>
          <w:tcPr>
            <w:tcW w:w="1417" w:type="dxa"/>
            <w:noWrap w:val="0"/>
            <w:vAlign w:val="center"/>
          </w:tcPr>
          <w:p w14:paraId="06F50BEB">
            <w:pPr>
              <w:jc w:val="center"/>
              <w:rPr>
                <w:rFonts w:hint="eastAsia" w:ascii="宋体" w:hAnsi="宋体" w:eastAsia="宋体" w:cs="宋体"/>
                <w:b/>
                <w:kern w:val="0"/>
                <w:sz w:val="32"/>
                <w:szCs w:val="32"/>
              </w:rPr>
            </w:pPr>
          </w:p>
        </w:tc>
      </w:tr>
    </w:tbl>
    <w:p w14:paraId="775B6D15">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13365FE1">
      <w:pPr>
        <w:jc w:val="center"/>
        <w:rPr>
          <w:rFonts w:hint="eastAsia" w:ascii="宋体" w:hAnsi="宋体" w:eastAsia="宋体" w:cs="宋体"/>
          <w:b/>
          <w:kern w:val="0"/>
          <w:sz w:val="32"/>
          <w:szCs w:val="32"/>
        </w:rPr>
      </w:pPr>
    </w:p>
    <w:p w14:paraId="797BF2C0">
      <w:pPr>
        <w:jc w:val="center"/>
        <w:rPr>
          <w:rFonts w:hint="eastAsia" w:ascii="宋体" w:hAnsi="宋体" w:eastAsia="宋体" w:cs="宋体"/>
          <w:b/>
          <w:kern w:val="0"/>
          <w:sz w:val="32"/>
          <w:szCs w:val="32"/>
        </w:rPr>
      </w:pPr>
    </w:p>
    <w:p w14:paraId="07FE6AE2">
      <w:pPr>
        <w:jc w:val="center"/>
        <w:rPr>
          <w:rFonts w:hint="eastAsia" w:ascii="宋体" w:hAnsi="宋体" w:eastAsia="宋体" w:cs="宋体"/>
          <w:b/>
          <w:kern w:val="0"/>
          <w:sz w:val="32"/>
          <w:szCs w:val="32"/>
        </w:rPr>
      </w:pPr>
    </w:p>
    <w:p w14:paraId="7C8F2E1F">
      <w:pPr>
        <w:jc w:val="center"/>
        <w:rPr>
          <w:rFonts w:hint="eastAsia" w:ascii="宋体" w:hAnsi="宋体" w:eastAsia="宋体" w:cs="宋体"/>
          <w:b/>
          <w:kern w:val="0"/>
          <w:sz w:val="32"/>
          <w:szCs w:val="32"/>
        </w:rPr>
      </w:pPr>
    </w:p>
    <w:p w14:paraId="58D1D772">
      <w:pPr>
        <w:jc w:val="center"/>
        <w:rPr>
          <w:rFonts w:hint="eastAsia" w:ascii="宋体" w:hAnsi="宋体" w:eastAsia="宋体" w:cs="宋体"/>
          <w:b/>
          <w:kern w:val="0"/>
          <w:sz w:val="32"/>
          <w:szCs w:val="32"/>
        </w:rPr>
      </w:pPr>
    </w:p>
    <w:p w14:paraId="20E5E97E">
      <w:pPr>
        <w:jc w:val="center"/>
        <w:rPr>
          <w:rFonts w:hint="eastAsia" w:ascii="宋体" w:hAnsi="宋体" w:eastAsia="宋体" w:cs="宋体"/>
          <w:b/>
          <w:kern w:val="0"/>
          <w:sz w:val="32"/>
          <w:szCs w:val="32"/>
        </w:rPr>
      </w:pPr>
    </w:p>
    <w:p w14:paraId="7E4AF05A">
      <w:pPr>
        <w:jc w:val="center"/>
        <w:rPr>
          <w:rFonts w:hint="eastAsia" w:ascii="宋体" w:hAnsi="宋体" w:eastAsia="宋体" w:cs="宋体"/>
          <w:b/>
          <w:kern w:val="0"/>
          <w:sz w:val="32"/>
          <w:szCs w:val="32"/>
        </w:rPr>
      </w:pPr>
    </w:p>
    <w:p w14:paraId="7B99F195">
      <w:pPr>
        <w:jc w:val="center"/>
        <w:rPr>
          <w:rFonts w:hint="eastAsia" w:ascii="宋体" w:hAnsi="宋体" w:eastAsia="宋体" w:cs="宋体"/>
          <w:b/>
          <w:kern w:val="0"/>
          <w:sz w:val="32"/>
          <w:szCs w:val="32"/>
        </w:rPr>
      </w:pPr>
    </w:p>
    <w:p w14:paraId="38CEA2FE">
      <w:pPr>
        <w:jc w:val="center"/>
        <w:rPr>
          <w:rFonts w:hint="eastAsia" w:ascii="宋体" w:hAnsi="宋体" w:eastAsia="宋体" w:cs="宋体"/>
          <w:b/>
          <w:kern w:val="0"/>
          <w:sz w:val="32"/>
          <w:szCs w:val="32"/>
        </w:rPr>
      </w:pPr>
    </w:p>
    <w:p w14:paraId="6BBB3F2A">
      <w:pPr>
        <w:jc w:val="center"/>
        <w:rPr>
          <w:rFonts w:hint="eastAsia" w:ascii="宋体" w:hAnsi="宋体" w:eastAsia="宋体" w:cs="宋体"/>
          <w:b/>
          <w:kern w:val="0"/>
          <w:sz w:val="32"/>
          <w:szCs w:val="32"/>
        </w:rPr>
      </w:pPr>
    </w:p>
    <w:p w14:paraId="1A97945B">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政府采购供应商廉洁自律承诺书</w:t>
      </w:r>
    </w:p>
    <w:p w14:paraId="5B09F263">
      <w:pPr>
        <w:snapToGrid w:val="0"/>
        <w:spacing w:line="360" w:lineRule="auto"/>
        <w:rPr>
          <w:rFonts w:hint="eastAsia" w:ascii="宋体" w:hAnsi="宋体" w:eastAsia="宋体" w:cs="宋体"/>
          <w:sz w:val="24"/>
        </w:rPr>
      </w:pPr>
    </w:p>
    <w:p w14:paraId="47AC41F5">
      <w:pPr>
        <w:snapToGrid w:val="0"/>
        <w:spacing w:line="360" w:lineRule="auto"/>
        <w:rPr>
          <w:rFonts w:hint="eastAsia" w:ascii="宋体" w:hAnsi="宋体" w:eastAsia="宋体" w:cs="宋体"/>
          <w:kern w:val="0"/>
          <w:sz w:val="24"/>
        </w:rPr>
      </w:pPr>
      <w:r>
        <w:rPr>
          <w:rFonts w:hint="eastAsia" w:ascii="宋体" w:hAnsi="宋体" w:eastAsia="宋体" w:cs="宋体"/>
          <w:sz w:val="24"/>
          <w:lang w:eastAsia="zh-CN"/>
        </w:rPr>
        <w:t xml:space="preserve"> 杭州市钱塘区农业农村局</w:t>
      </w:r>
      <w:r>
        <w:rPr>
          <w:rFonts w:hint="eastAsia" w:ascii="宋体" w:hAnsi="宋体" w:eastAsia="宋体" w:cs="宋体"/>
          <w:sz w:val="24"/>
        </w:rPr>
        <w:t xml:space="preserve"> 、</w:t>
      </w:r>
      <w:r>
        <w:rPr>
          <w:rFonts w:hint="eastAsia" w:ascii="宋体" w:hAnsi="宋体" w:eastAsia="宋体" w:cs="宋体"/>
          <w:sz w:val="24"/>
          <w:lang w:eastAsia="zh-CN"/>
        </w:rPr>
        <w:t xml:space="preserve"> 浙江金穗工程项目管理有限公司</w:t>
      </w:r>
      <w:r>
        <w:rPr>
          <w:rFonts w:hint="eastAsia" w:ascii="宋体" w:hAnsi="宋体" w:eastAsia="宋体" w:cs="宋体"/>
          <w:kern w:val="0"/>
          <w:sz w:val="24"/>
          <w:lang w:val="zh-CN"/>
        </w:rPr>
        <w:t>：</w:t>
      </w:r>
    </w:p>
    <w:p w14:paraId="566691D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0B8C587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一、不向项目有关人员及部门赠送礼金礼物、有价证券、回扣以及中介费、介绍费、咨询费等好处费；</w:t>
      </w:r>
    </w:p>
    <w:p w14:paraId="06D1FE3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二、不为项目有关人员及部门报销应由你方单位或个人支付的费用；</w:t>
      </w:r>
    </w:p>
    <w:p w14:paraId="0498B7C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三、不向项目有关人员及部门提供有可能影响公正的宴请和健身娱乐等活动；</w:t>
      </w:r>
    </w:p>
    <w:p w14:paraId="7C5EC04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49B7A70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51824F28">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0167A93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7FE8A8D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等法律法规，诚实守信，合法经营，坚决抵制各种违法违纪行为。</w:t>
      </w:r>
    </w:p>
    <w:p w14:paraId="0DC096C6">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进行项目建设或其他经营活动，并通报区财政局。由此引起的相应损失均由我单位承担。</w:t>
      </w:r>
    </w:p>
    <w:p w14:paraId="23A1DAFE">
      <w:pPr>
        <w:autoSpaceDE w:val="0"/>
        <w:autoSpaceDN w:val="0"/>
        <w:spacing w:line="360" w:lineRule="auto"/>
        <w:ind w:left="2"/>
        <w:jc w:val="left"/>
        <w:rPr>
          <w:rFonts w:hint="eastAsia" w:ascii="宋体" w:hAnsi="宋体" w:eastAsia="宋体" w:cs="宋体"/>
          <w:kern w:val="0"/>
          <w:sz w:val="24"/>
          <w:lang w:val="zh-CN"/>
        </w:rPr>
      </w:pPr>
    </w:p>
    <w:p w14:paraId="5FEEFCCE">
      <w:pPr>
        <w:autoSpaceDE w:val="0"/>
        <w:autoSpaceDN w:val="0"/>
        <w:spacing w:line="360" w:lineRule="auto"/>
        <w:ind w:left="2"/>
        <w:jc w:val="left"/>
        <w:rPr>
          <w:rFonts w:hint="eastAsia" w:ascii="宋体" w:hAnsi="宋体" w:eastAsia="宋体" w:cs="宋体"/>
          <w:kern w:val="0"/>
          <w:sz w:val="24"/>
          <w:lang w:val="zh-CN"/>
        </w:rPr>
      </w:pPr>
    </w:p>
    <w:p w14:paraId="18104651">
      <w:pPr>
        <w:autoSpaceDE w:val="0"/>
        <w:autoSpaceDN w:val="0"/>
        <w:spacing w:line="360" w:lineRule="auto"/>
        <w:ind w:left="2"/>
        <w:jc w:val="left"/>
        <w:rPr>
          <w:rFonts w:hint="eastAsia" w:ascii="宋体" w:hAnsi="宋体" w:eastAsia="宋体" w:cs="宋体"/>
          <w:kern w:val="0"/>
          <w:sz w:val="24"/>
          <w:lang w:val="zh-CN"/>
        </w:rPr>
      </w:pPr>
    </w:p>
    <w:p w14:paraId="4251A1EF">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w:t>
      </w:r>
    </w:p>
    <w:p w14:paraId="31E9A951">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A376BF9">
      <w:pPr>
        <w:spacing w:line="360" w:lineRule="auto"/>
        <w:jc w:val="center"/>
        <w:rPr>
          <w:rFonts w:hint="eastAsia" w:ascii="宋体" w:hAnsi="宋体" w:eastAsia="宋体" w:cs="宋体"/>
          <w:b/>
          <w:bCs/>
          <w:sz w:val="24"/>
        </w:rPr>
      </w:pPr>
    </w:p>
    <w:p w14:paraId="7B9D4401">
      <w:pPr>
        <w:spacing w:line="360" w:lineRule="auto"/>
        <w:jc w:val="center"/>
        <w:rPr>
          <w:rFonts w:hint="eastAsia" w:ascii="宋体" w:hAnsi="宋体" w:eastAsia="宋体" w:cs="宋体"/>
          <w:b/>
          <w:bCs/>
          <w:sz w:val="24"/>
        </w:rPr>
        <w:sectPr>
          <w:headerReference r:id="rId9" w:type="first"/>
          <w:footerReference r:id="rId11" w:type="first"/>
          <w:headerReference r:id="rId8"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240BD2C4">
      <w:pPr>
        <w:spacing w:line="360" w:lineRule="auto"/>
        <w:jc w:val="center"/>
        <w:outlineLvl w:val="0"/>
        <w:rPr>
          <w:rFonts w:hint="eastAsia" w:ascii="宋体" w:hAnsi="宋体" w:eastAsia="宋体" w:cs="宋体"/>
          <w:b/>
          <w:kern w:val="0"/>
          <w:sz w:val="36"/>
          <w:szCs w:val="36"/>
        </w:rPr>
      </w:pPr>
    </w:p>
    <w:p w14:paraId="5A6E402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25B04D2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77A4B73">
      <w:pPr>
        <w:spacing w:line="360" w:lineRule="auto"/>
        <w:jc w:val="center"/>
        <w:outlineLvl w:val="0"/>
        <w:rPr>
          <w:rFonts w:hint="eastAsia" w:ascii="宋体" w:hAnsi="宋体" w:eastAsia="宋体" w:cs="宋体"/>
          <w:b/>
          <w:kern w:val="0"/>
          <w:sz w:val="36"/>
          <w:szCs w:val="36"/>
        </w:rPr>
      </w:pPr>
    </w:p>
    <w:p w14:paraId="67CAA074">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6B79A14A">
      <w:pPr>
        <w:snapToGrid w:val="0"/>
        <w:spacing w:line="360" w:lineRule="auto"/>
        <w:ind w:right="480"/>
        <w:jc w:val="center"/>
        <w:rPr>
          <w:rFonts w:hint="eastAsia" w:ascii="宋体" w:hAnsi="宋体" w:eastAsia="宋体" w:cs="宋体"/>
          <w:b/>
          <w:kern w:val="0"/>
          <w:sz w:val="32"/>
          <w:szCs w:val="32"/>
        </w:rPr>
      </w:pPr>
    </w:p>
    <w:p w14:paraId="00762260">
      <w:pPr>
        <w:snapToGrid w:val="0"/>
        <w:spacing w:line="360" w:lineRule="auto"/>
        <w:ind w:right="480"/>
        <w:jc w:val="center"/>
        <w:rPr>
          <w:rFonts w:hint="eastAsia" w:ascii="宋体" w:hAnsi="宋体" w:eastAsia="宋体" w:cs="宋体"/>
          <w:b/>
          <w:kern w:val="0"/>
          <w:sz w:val="32"/>
          <w:szCs w:val="32"/>
        </w:rPr>
      </w:pPr>
    </w:p>
    <w:p w14:paraId="74D82BD3">
      <w:pPr>
        <w:snapToGrid w:val="0"/>
        <w:spacing w:line="360" w:lineRule="auto"/>
        <w:ind w:right="480"/>
        <w:jc w:val="center"/>
        <w:rPr>
          <w:rFonts w:hint="eastAsia" w:ascii="宋体" w:hAnsi="宋体" w:eastAsia="宋体" w:cs="宋体"/>
          <w:b/>
          <w:kern w:val="0"/>
          <w:sz w:val="32"/>
          <w:szCs w:val="32"/>
        </w:rPr>
      </w:pPr>
    </w:p>
    <w:p w14:paraId="0551DA20">
      <w:pPr>
        <w:snapToGrid w:val="0"/>
        <w:spacing w:line="360" w:lineRule="auto"/>
        <w:ind w:right="480"/>
        <w:jc w:val="center"/>
        <w:rPr>
          <w:rFonts w:hint="eastAsia" w:ascii="宋体" w:hAnsi="宋体" w:eastAsia="宋体" w:cs="宋体"/>
          <w:b/>
          <w:kern w:val="0"/>
          <w:sz w:val="32"/>
          <w:szCs w:val="32"/>
        </w:rPr>
      </w:pPr>
    </w:p>
    <w:p w14:paraId="6B5E9645">
      <w:pPr>
        <w:snapToGrid w:val="0"/>
        <w:spacing w:line="360" w:lineRule="auto"/>
        <w:ind w:right="480"/>
        <w:jc w:val="center"/>
        <w:rPr>
          <w:rFonts w:hint="eastAsia" w:ascii="宋体" w:hAnsi="宋体" w:eastAsia="宋体" w:cs="宋体"/>
          <w:b/>
          <w:kern w:val="0"/>
          <w:sz w:val="32"/>
          <w:szCs w:val="32"/>
        </w:rPr>
      </w:pPr>
    </w:p>
    <w:p w14:paraId="225FEED5">
      <w:pPr>
        <w:snapToGrid w:val="0"/>
        <w:spacing w:line="360" w:lineRule="auto"/>
        <w:ind w:right="480"/>
        <w:jc w:val="center"/>
        <w:rPr>
          <w:rFonts w:hint="eastAsia" w:ascii="宋体" w:hAnsi="宋体" w:eastAsia="宋体" w:cs="宋体"/>
          <w:b/>
          <w:kern w:val="0"/>
          <w:sz w:val="32"/>
          <w:szCs w:val="32"/>
        </w:rPr>
      </w:pPr>
    </w:p>
    <w:p w14:paraId="09471417">
      <w:pPr>
        <w:snapToGrid w:val="0"/>
        <w:spacing w:line="360" w:lineRule="auto"/>
        <w:ind w:right="480"/>
        <w:jc w:val="center"/>
        <w:rPr>
          <w:rFonts w:hint="eastAsia" w:ascii="宋体" w:hAnsi="宋体" w:eastAsia="宋体" w:cs="宋体"/>
          <w:b/>
          <w:kern w:val="0"/>
          <w:sz w:val="32"/>
          <w:szCs w:val="32"/>
        </w:rPr>
      </w:pPr>
    </w:p>
    <w:p w14:paraId="45D50AB5">
      <w:pPr>
        <w:snapToGrid w:val="0"/>
        <w:spacing w:line="360" w:lineRule="auto"/>
        <w:ind w:right="480"/>
        <w:jc w:val="center"/>
        <w:rPr>
          <w:rFonts w:hint="eastAsia" w:ascii="宋体" w:hAnsi="宋体" w:eastAsia="宋体" w:cs="宋体"/>
          <w:b/>
          <w:kern w:val="0"/>
          <w:sz w:val="32"/>
          <w:szCs w:val="32"/>
        </w:rPr>
      </w:pPr>
    </w:p>
    <w:p w14:paraId="373CB5E3">
      <w:pPr>
        <w:snapToGrid w:val="0"/>
        <w:spacing w:line="360" w:lineRule="auto"/>
        <w:ind w:right="480"/>
        <w:jc w:val="center"/>
        <w:rPr>
          <w:rFonts w:hint="eastAsia" w:ascii="宋体" w:hAnsi="宋体" w:eastAsia="宋体" w:cs="宋体"/>
          <w:b/>
          <w:kern w:val="0"/>
          <w:sz w:val="32"/>
          <w:szCs w:val="32"/>
        </w:rPr>
      </w:pPr>
    </w:p>
    <w:p w14:paraId="5DCE5E3C">
      <w:pPr>
        <w:snapToGrid w:val="0"/>
        <w:spacing w:line="360" w:lineRule="auto"/>
        <w:ind w:right="480"/>
        <w:jc w:val="center"/>
        <w:rPr>
          <w:rFonts w:hint="eastAsia" w:ascii="宋体" w:hAnsi="宋体" w:eastAsia="宋体" w:cs="宋体"/>
          <w:b/>
          <w:kern w:val="0"/>
          <w:sz w:val="32"/>
          <w:szCs w:val="32"/>
        </w:rPr>
      </w:pPr>
    </w:p>
    <w:p w14:paraId="4B0A232D">
      <w:pPr>
        <w:snapToGrid w:val="0"/>
        <w:spacing w:line="360" w:lineRule="auto"/>
        <w:ind w:right="480"/>
        <w:jc w:val="center"/>
        <w:rPr>
          <w:rFonts w:hint="eastAsia" w:ascii="宋体" w:hAnsi="宋体" w:eastAsia="宋体" w:cs="宋体"/>
          <w:b/>
          <w:kern w:val="0"/>
          <w:sz w:val="32"/>
          <w:szCs w:val="32"/>
        </w:rPr>
      </w:pPr>
    </w:p>
    <w:p w14:paraId="306477F2">
      <w:pPr>
        <w:pStyle w:val="3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p>
    <w:p w14:paraId="6A3C1E09">
      <w:pPr>
        <w:pStyle w:val="32"/>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457315C">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6457A728">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14:paraId="1217A790">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18"/>
        <w:tblW w:w="14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088"/>
        <w:gridCol w:w="2490"/>
        <w:gridCol w:w="2645"/>
        <w:gridCol w:w="2490"/>
        <w:gridCol w:w="2334"/>
        <w:gridCol w:w="2334"/>
      </w:tblGrid>
      <w:tr w14:paraId="039E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96" w:type="dxa"/>
            <w:noWrap w:val="0"/>
            <w:vAlign w:val="center"/>
          </w:tcPr>
          <w:p w14:paraId="6C2BD53B">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088" w:type="dxa"/>
            <w:noWrap w:val="0"/>
            <w:vAlign w:val="center"/>
          </w:tcPr>
          <w:p w14:paraId="307EAFFA">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490" w:type="dxa"/>
            <w:noWrap w:val="0"/>
            <w:vAlign w:val="top"/>
          </w:tcPr>
          <w:p w14:paraId="412F9885">
            <w:pPr>
              <w:spacing w:line="360" w:lineRule="auto"/>
              <w:jc w:val="center"/>
              <w:rPr>
                <w:rFonts w:hint="eastAsia" w:ascii="宋体" w:hAnsi="宋体" w:eastAsia="宋体" w:cs="宋体"/>
                <w:b/>
                <w:sz w:val="24"/>
              </w:rPr>
            </w:pPr>
          </w:p>
          <w:p w14:paraId="640E3C45">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2645" w:type="dxa"/>
            <w:noWrap w:val="0"/>
            <w:vAlign w:val="center"/>
          </w:tcPr>
          <w:p w14:paraId="1D6A43BE">
            <w:pPr>
              <w:spacing w:line="360" w:lineRule="auto"/>
              <w:jc w:val="center"/>
              <w:rPr>
                <w:rFonts w:hint="eastAsia" w:ascii="宋体" w:hAnsi="宋体" w:eastAsia="宋体" w:cs="宋体"/>
                <w:b/>
                <w:sz w:val="24"/>
                <w:lang w:val="en-US" w:eastAsia="zh-CN"/>
              </w:rPr>
            </w:pPr>
            <w:r>
              <w:rPr>
                <w:rFonts w:hint="eastAsia" w:ascii="宋体" w:hAnsi="宋体" w:eastAsia="宋体" w:cs="宋体"/>
                <w:b/>
                <w:sz w:val="24"/>
              </w:rPr>
              <w:t>服务要求</w:t>
            </w:r>
            <w:r>
              <w:rPr>
                <w:rFonts w:hint="eastAsia" w:ascii="宋体" w:hAnsi="宋体" w:cs="宋体"/>
                <w:b/>
                <w:sz w:val="24"/>
                <w:lang w:val="en-US" w:eastAsia="zh-CN"/>
              </w:rPr>
              <w:t>标准</w:t>
            </w:r>
          </w:p>
        </w:tc>
        <w:tc>
          <w:tcPr>
            <w:tcW w:w="2490" w:type="dxa"/>
            <w:noWrap w:val="0"/>
            <w:vAlign w:val="center"/>
          </w:tcPr>
          <w:p w14:paraId="28458A7E">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2334" w:type="dxa"/>
            <w:noWrap w:val="0"/>
            <w:vAlign w:val="center"/>
          </w:tcPr>
          <w:p w14:paraId="6F808A89">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质保期</w:t>
            </w:r>
          </w:p>
        </w:tc>
        <w:tc>
          <w:tcPr>
            <w:tcW w:w="2334" w:type="dxa"/>
            <w:noWrap w:val="0"/>
            <w:vAlign w:val="center"/>
          </w:tcPr>
          <w:p w14:paraId="2D190784">
            <w:pPr>
              <w:spacing w:line="360" w:lineRule="auto"/>
              <w:jc w:val="center"/>
              <w:rPr>
                <w:rFonts w:hint="eastAsia" w:ascii="宋体" w:hAnsi="宋体" w:eastAsia="宋体" w:cs="宋体"/>
                <w:b/>
                <w:sz w:val="24"/>
              </w:rPr>
            </w:pPr>
          </w:p>
          <w:p w14:paraId="08AD0E08">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5400DDEB">
            <w:pPr>
              <w:spacing w:line="360" w:lineRule="auto"/>
              <w:jc w:val="center"/>
              <w:rPr>
                <w:rFonts w:hint="eastAsia" w:ascii="宋体" w:hAnsi="宋体" w:eastAsia="宋体" w:cs="宋体"/>
                <w:b/>
                <w:sz w:val="24"/>
              </w:rPr>
            </w:pPr>
          </w:p>
        </w:tc>
      </w:tr>
      <w:tr w14:paraId="3F44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6" w:type="dxa"/>
            <w:noWrap w:val="0"/>
            <w:vAlign w:val="center"/>
          </w:tcPr>
          <w:p w14:paraId="39AB473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088" w:type="dxa"/>
            <w:noWrap w:val="0"/>
            <w:vAlign w:val="center"/>
          </w:tcPr>
          <w:p w14:paraId="5A6CA844">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490" w:type="dxa"/>
            <w:noWrap w:val="0"/>
            <w:vAlign w:val="center"/>
          </w:tcPr>
          <w:p w14:paraId="004C4425">
            <w:pPr>
              <w:snapToGrid w:val="0"/>
              <w:spacing w:line="360" w:lineRule="auto"/>
              <w:jc w:val="center"/>
              <w:rPr>
                <w:rFonts w:hint="eastAsia" w:ascii="宋体" w:hAnsi="宋体" w:eastAsia="宋体" w:cs="宋体"/>
                <w:color w:val="auto"/>
                <w:sz w:val="24"/>
              </w:rPr>
            </w:pPr>
          </w:p>
        </w:tc>
        <w:tc>
          <w:tcPr>
            <w:tcW w:w="2645" w:type="dxa"/>
            <w:noWrap w:val="0"/>
            <w:vAlign w:val="center"/>
          </w:tcPr>
          <w:p w14:paraId="2569F02E">
            <w:pPr>
              <w:snapToGrid w:val="0"/>
              <w:spacing w:line="360" w:lineRule="auto"/>
              <w:jc w:val="center"/>
              <w:rPr>
                <w:rFonts w:hint="eastAsia" w:ascii="宋体" w:hAnsi="宋体" w:eastAsia="宋体" w:cs="宋体"/>
                <w:sz w:val="24"/>
              </w:rPr>
            </w:pPr>
          </w:p>
        </w:tc>
        <w:tc>
          <w:tcPr>
            <w:tcW w:w="2490" w:type="dxa"/>
            <w:noWrap w:val="0"/>
            <w:vAlign w:val="center"/>
          </w:tcPr>
          <w:p w14:paraId="1361194D">
            <w:pPr>
              <w:snapToGrid w:val="0"/>
              <w:spacing w:line="360" w:lineRule="auto"/>
              <w:jc w:val="center"/>
              <w:rPr>
                <w:rFonts w:hint="eastAsia" w:ascii="宋体" w:hAnsi="宋体" w:eastAsia="宋体" w:cs="宋体"/>
                <w:sz w:val="24"/>
              </w:rPr>
            </w:pPr>
          </w:p>
        </w:tc>
        <w:tc>
          <w:tcPr>
            <w:tcW w:w="2334" w:type="dxa"/>
            <w:noWrap w:val="0"/>
            <w:vAlign w:val="center"/>
          </w:tcPr>
          <w:p w14:paraId="638D119D">
            <w:pPr>
              <w:spacing w:line="360" w:lineRule="auto"/>
              <w:jc w:val="center"/>
              <w:rPr>
                <w:rFonts w:hint="eastAsia" w:ascii="宋体" w:hAnsi="宋体" w:eastAsia="宋体" w:cs="宋体"/>
                <w:sz w:val="24"/>
              </w:rPr>
            </w:pPr>
          </w:p>
        </w:tc>
        <w:tc>
          <w:tcPr>
            <w:tcW w:w="2334" w:type="dxa"/>
            <w:noWrap w:val="0"/>
            <w:vAlign w:val="center"/>
          </w:tcPr>
          <w:p w14:paraId="1FAC4F50">
            <w:pPr>
              <w:spacing w:line="360" w:lineRule="auto"/>
              <w:jc w:val="center"/>
              <w:rPr>
                <w:rFonts w:hint="eastAsia" w:ascii="宋体" w:hAnsi="宋体" w:eastAsia="宋体" w:cs="宋体"/>
                <w:sz w:val="24"/>
              </w:rPr>
            </w:pPr>
          </w:p>
        </w:tc>
      </w:tr>
      <w:tr w14:paraId="3306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6" w:type="dxa"/>
            <w:noWrap w:val="0"/>
            <w:vAlign w:val="center"/>
          </w:tcPr>
          <w:p w14:paraId="6A1FFCB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088" w:type="dxa"/>
            <w:noWrap w:val="0"/>
            <w:vAlign w:val="center"/>
          </w:tcPr>
          <w:p w14:paraId="2890274B">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XX</w:t>
            </w:r>
          </w:p>
        </w:tc>
        <w:tc>
          <w:tcPr>
            <w:tcW w:w="2490" w:type="dxa"/>
            <w:noWrap w:val="0"/>
            <w:vAlign w:val="center"/>
          </w:tcPr>
          <w:p w14:paraId="2ED3AECA">
            <w:pPr>
              <w:snapToGrid w:val="0"/>
              <w:spacing w:line="360" w:lineRule="auto"/>
              <w:jc w:val="center"/>
              <w:rPr>
                <w:rFonts w:hint="eastAsia" w:ascii="宋体" w:hAnsi="宋体" w:eastAsia="宋体" w:cs="宋体"/>
                <w:color w:val="auto"/>
                <w:sz w:val="24"/>
              </w:rPr>
            </w:pPr>
          </w:p>
        </w:tc>
        <w:tc>
          <w:tcPr>
            <w:tcW w:w="2645" w:type="dxa"/>
            <w:noWrap w:val="0"/>
            <w:vAlign w:val="center"/>
          </w:tcPr>
          <w:p w14:paraId="5B5066A5">
            <w:pPr>
              <w:snapToGrid w:val="0"/>
              <w:spacing w:line="360" w:lineRule="auto"/>
              <w:jc w:val="center"/>
              <w:rPr>
                <w:rFonts w:hint="eastAsia" w:ascii="宋体" w:hAnsi="宋体" w:eastAsia="宋体" w:cs="宋体"/>
                <w:sz w:val="24"/>
              </w:rPr>
            </w:pPr>
          </w:p>
        </w:tc>
        <w:tc>
          <w:tcPr>
            <w:tcW w:w="2490" w:type="dxa"/>
            <w:noWrap w:val="0"/>
            <w:vAlign w:val="center"/>
          </w:tcPr>
          <w:p w14:paraId="127077C7">
            <w:pPr>
              <w:snapToGrid w:val="0"/>
              <w:spacing w:line="360" w:lineRule="auto"/>
              <w:jc w:val="center"/>
              <w:rPr>
                <w:rFonts w:hint="eastAsia" w:ascii="宋体" w:hAnsi="宋体" w:eastAsia="宋体" w:cs="宋体"/>
                <w:sz w:val="24"/>
              </w:rPr>
            </w:pPr>
          </w:p>
        </w:tc>
        <w:tc>
          <w:tcPr>
            <w:tcW w:w="2334" w:type="dxa"/>
            <w:noWrap w:val="0"/>
            <w:vAlign w:val="center"/>
          </w:tcPr>
          <w:p w14:paraId="335DD3E0">
            <w:pPr>
              <w:spacing w:line="360" w:lineRule="auto"/>
              <w:jc w:val="center"/>
              <w:rPr>
                <w:rFonts w:hint="eastAsia" w:ascii="宋体" w:hAnsi="宋体" w:eastAsia="宋体" w:cs="宋体"/>
                <w:sz w:val="24"/>
              </w:rPr>
            </w:pPr>
          </w:p>
        </w:tc>
        <w:tc>
          <w:tcPr>
            <w:tcW w:w="2334" w:type="dxa"/>
            <w:noWrap w:val="0"/>
            <w:vAlign w:val="center"/>
          </w:tcPr>
          <w:p w14:paraId="5DC7F04B">
            <w:pPr>
              <w:spacing w:line="360" w:lineRule="auto"/>
              <w:jc w:val="center"/>
              <w:rPr>
                <w:rFonts w:hint="eastAsia" w:ascii="宋体" w:hAnsi="宋体" w:eastAsia="宋体" w:cs="宋体"/>
                <w:sz w:val="24"/>
              </w:rPr>
            </w:pPr>
          </w:p>
        </w:tc>
      </w:tr>
      <w:tr w14:paraId="2955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6" w:type="dxa"/>
            <w:noWrap w:val="0"/>
            <w:vAlign w:val="center"/>
          </w:tcPr>
          <w:p w14:paraId="2D3EFCC4">
            <w:pPr>
              <w:spacing w:line="360" w:lineRule="auto"/>
              <w:jc w:val="center"/>
              <w:rPr>
                <w:rFonts w:hint="eastAsia" w:ascii="宋体" w:hAnsi="宋体" w:eastAsia="宋体" w:cs="宋体"/>
                <w:color w:val="0000FF"/>
                <w:sz w:val="24"/>
              </w:rPr>
            </w:pPr>
            <w:r>
              <w:rPr>
                <w:rFonts w:hint="eastAsia" w:ascii="宋体" w:hAnsi="宋体" w:eastAsia="宋体" w:cs="宋体"/>
                <w:color w:val="0000FF"/>
                <w:sz w:val="24"/>
              </w:rPr>
              <w:t>…</w:t>
            </w:r>
          </w:p>
        </w:tc>
        <w:tc>
          <w:tcPr>
            <w:tcW w:w="1088" w:type="dxa"/>
            <w:noWrap w:val="0"/>
            <w:vAlign w:val="center"/>
          </w:tcPr>
          <w:p w14:paraId="5463AD26">
            <w:pPr>
              <w:snapToGrid w:val="0"/>
              <w:spacing w:line="360" w:lineRule="auto"/>
              <w:jc w:val="center"/>
              <w:rPr>
                <w:rFonts w:hint="eastAsia" w:ascii="宋体" w:hAnsi="宋体" w:eastAsia="宋体" w:cs="宋体"/>
                <w:color w:val="0000FF"/>
                <w:sz w:val="24"/>
              </w:rPr>
            </w:pPr>
          </w:p>
        </w:tc>
        <w:tc>
          <w:tcPr>
            <w:tcW w:w="2490" w:type="dxa"/>
            <w:noWrap w:val="0"/>
            <w:vAlign w:val="center"/>
          </w:tcPr>
          <w:p w14:paraId="489270B7">
            <w:pPr>
              <w:snapToGrid w:val="0"/>
              <w:spacing w:line="360" w:lineRule="auto"/>
              <w:jc w:val="center"/>
              <w:rPr>
                <w:rFonts w:hint="eastAsia" w:ascii="宋体" w:hAnsi="宋体" w:eastAsia="宋体" w:cs="宋体"/>
                <w:sz w:val="24"/>
              </w:rPr>
            </w:pPr>
          </w:p>
        </w:tc>
        <w:tc>
          <w:tcPr>
            <w:tcW w:w="2645" w:type="dxa"/>
            <w:noWrap w:val="0"/>
            <w:vAlign w:val="center"/>
          </w:tcPr>
          <w:p w14:paraId="5EEAB555">
            <w:pPr>
              <w:snapToGrid w:val="0"/>
              <w:spacing w:line="360" w:lineRule="auto"/>
              <w:jc w:val="center"/>
              <w:rPr>
                <w:rFonts w:hint="eastAsia" w:ascii="宋体" w:hAnsi="宋体" w:eastAsia="宋体" w:cs="宋体"/>
                <w:sz w:val="24"/>
              </w:rPr>
            </w:pPr>
          </w:p>
        </w:tc>
        <w:tc>
          <w:tcPr>
            <w:tcW w:w="2490" w:type="dxa"/>
            <w:noWrap w:val="0"/>
            <w:vAlign w:val="center"/>
          </w:tcPr>
          <w:p w14:paraId="71B51258">
            <w:pPr>
              <w:snapToGrid w:val="0"/>
              <w:spacing w:line="360" w:lineRule="auto"/>
              <w:jc w:val="center"/>
              <w:rPr>
                <w:rFonts w:hint="eastAsia" w:ascii="宋体" w:hAnsi="宋体" w:eastAsia="宋体" w:cs="宋体"/>
                <w:sz w:val="24"/>
              </w:rPr>
            </w:pPr>
          </w:p>
        </w:tc>
        <w:tc>
          <w:tcPr>
            <w:tcW w:w="2334" w:type="dxa"/>
            <w:noWrap w:val="0"/>
            <w:vAlign w:val="center"/>
          </w:tcPr>
          <w:p w14:paraId="5623E9C6">
            <w:pPr>
              <w:spacing w:line="360" w:lineRule="auto"/>
              <w:jc w:val="center"/>
              <w:rPr>
                <w:rFonts w:hint="eastAsia" w:ascii="宋体" w:hAnsi="宋体" w:eastAsia="宋体" w:cs="宋体"/>
                <w:sz w:val="24"/>
              </w:rPr>
            </w:pPr>
          </w:p>
        </w:tc>
        <w:tc>
          <w:tcPr>
            <w:tcW w:w="2334" w:type="dxa"/>
            <w:noWrap w:val="0"/>
            <w:vAlign w:val="center"/>
          </w:tcPr>
          <w:p w14:paraId="0444613B">
            <w:pPr>
              <w:spacing w:line="360" w:lineRule="auto"/>
              <w:jc w:val="center"/>
              <w:rPr>
                <w:rFonts w:hint="eastAsia" w:ascii="宋体" w:hAnsi="宋体" w:eastAsia="宋体" w:cs="宋体"/>
                <w:sz w:val="24"/>
              </w:rPr>
            </w:pPr>
          </w:p>
        </w:tc>
      </w:tr>
      <w:tr w14:paraId="1BBB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6" w:type="dxa"/>
            <w:noWrap w:val="0"/>
            <w:vAlign w:val="center"/>
          </w:tcPr>
          <w:p w14:paraId="6B43DCF5">
            <w:pPr>
              <w:spacing w:line="360" w:lineRule="auto"/>
              <w:jc w:val="center"/>
              <w:rPr>
                <w:rFonts w:hint="eastAsia" w:ascii="宋体" w:hAnsi="宋体" w:eastAsia="宋体" w:cs="宋体"/>
                <w:sz w:val="24"/>
              </w:rPr>
            </w:pPr>
          </w:p>
        </w:tc>
        <w:tc>
          <w:tcPr>
            <w:tcW w:w="1088" w:type="dxa"/>
            <w:noWrap w:val="0"/>
            <w:vAlign w:val="center"/>
          </w:tcPr>
          <w:p w14:paraId="0051FE72">
            <w:pPr>
              <w:snapToGrid w:val="0"/>
              <w:spacing w:line="360" w:lineRule="auto"/>
              <w:jc w:val="center"/>
              <w:rPr>
                <w:rFonts w:hint="eastAsia" w:ascii="宋体" w:hAnsi="宋体" w:eastAsia="宋体" w:cs="宋体"/>
                <w:sz w:val="24"/>
              </w:rPr>
            </w:pPr>
          </w:p>
        </w:tc>
        <w:tc>
          <w:tcPr>
            <w:tcW w:w="2490" w:type="dxa"/>
            <w:noWrap w:val="0"/>
            <w:vAlign w:val="center"/>
          </w:tcPr>
          <w:p w14:paraId="5DB74943">
            <w:pPr>
              <w:snapToGrid w:val="0"/>
              <w:spacing w:line="360" w:lineRule="auto"/>
              <w:jc w:val="center"/>
              <w:rPr>
                <w:rFonts w:hint="eastAsia" w:ascii="宋体" w:hAnsi="宋体" w:eastAsia="宋体" w:cs="宋体"/>
                <w:sz w:val="24"/>
              </w:rPr>
            </w:pPr>
          </w:p>
        </w:tc>
        <w:tc>
          <w:tcPr>
            <w:tcW w:w="2645" w:type="dxa"/>
            <w:noWrap w:val="0"/>
            <w:vAlign w:val="center"/>
          </w:tcPr>
          <w:p w14:paraId="505C1B74">
            <w:pPr>
              <w:snapToGrid w:val="0"/>
              <w:spacing w:line="360" w:lineRule="auto"/>
              <w:jc w:val="center"/>
              <w:rPr>
                <w:rFonts w:hint="eastAsia" w:ascii="宋体" w:hAnsi="宋体" w:eastAsia="宋体" w:cs="宋体"/>
                <w:sz w:val="24"/>
              </w:rPr>
            </w:pPr>
          </w:p>
        </w:tc>
        <w:tc>
          <w:tcPr>
            <w:tcW w:w="2490" w:type="dxa"/>
            <w:noWrap w:val="0"/>
            <w:vAlign w:val="center"/>
          </w:tcPr>
          <w:p w14:paraId="10793232">
            <w:pPr>
              <w:snapToGrid w:val="0"/>
              <w:spacing w:line="360" w:lineRule="auto"/>
              <w:jc w:val="center"/>
              <w:rPr>
                <w:rFonts w:hint="eastAsia" w:ascii="宋体" w:hAnsi="宋体" w:eastAsia="宋体" w:cs="宋体"/>
                <w:sz w:val="24"/>
              </w:rPr>
            </w:pPr>
          </w:p>
        </w:tc>
        <w:tc>
          <w:tcPr>
            <w:tcW w:w="2334" w:type="dxa"/>
            <w:noWrap w:val="0"/>
            <w:vAlign w:val="center"/>
          </w:tcPr>
          <w:p w14:paraId="661FC331">
            <w:pPr>
              <w:spacing w:line="360" w:lineRule="auto"/>
              <w:jc w:val="center"/>
              <w:rPr>
                <w:rFonts w:hint="eastAsia" w:ascii="宋体" w:hAnsi="宋体" w:eastAsia="宋体" w:cs="宋体"/>
                <w:sz w:val="24"/>
              </w:rPr>
            </w:pPr>
          </w:p>
        </w:tc>
        <w:tc>
          <w:tcPr>
            <w:tcW w:w="2334" w:type="dxa"/>
            <w:noWrap w:val="0"/>
            <w:vAlign w:val="center"/>
          </w:tcPr>
          <w:p w14:paraId="134A6730">
            <w:pPr>
              <w:spacing w:line="360" w:lineRule="auto"/>
              <w:jc w:val="center"/>
              <w:rPr>
                <w:rFonts w:hint="eastAsia" w:ascii="宋体" w:hAnsi="宋体" w:eastAsia="宋体" w:cs="宋体"/>
                <w:sz w:val="24"/>
              </w:rPr>
            </w:pPr>
          </w:p>
        </w:tc>
      </w:tr>
      <w:tr w14:paraId="619D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6" w:type="dxa"/>
            <w:noWrap w:val="0"/>
            <w:vAlign w:val="center"/>
          </w:tcPr>
          <w:p w14:paraId="3A1FB554">
            <w:pPr>
              <w:spacing w:line="360" w:lineRule="auto"/>
              <w:jc w:val="center"/>
              <w:rPr>
                <w:rFonts w:hint="eastAsia" w:ascii="宋体" w:hAnsi="宋体" w:eastAsia="宋体" w:cs="宋体"/>
                <w:sz w:val="24"/>
              </w:rPr>
            </w:pPr>
          </w:p>
        </w:tc>
        <w:tc>
          <w:tcPr>
            <w:tcW w:w="1088" w:type="dxa"/>
            <w:noWrap w:val="0"/>
            <w:vAlign w:val="center"/>
          </w:tcPr>
          <w:p w14:paraId="4F5CA5C7">
            <w:pPr>
              <w:snapToGrid w:val="0"/>
              <w:spacing w:line="360" w:lineRule="auto"/>
              <w:jc w:val="center"/>
              <w:rPr>
                <w:rFonts w:hint="eastAsia" w:ascii="宋体" w:hAnsi="宋体" w:eastAsia="宋体" w:cs="宋体"/>
                <w:sz w:val="24"/>
              </w:rPr>
            </w:pPr>
          </w:p>
        </w:tc>
        <w:tc>
          <w:tcPr>
            <w:tcW w:w="2490" w:type="dxa"/>
            <w:noWrap w:val="0"/>
            <w:vAlign w:val="center"/>
          </w:tcPr>
          <w:p w14:paraId="01A78791">
            <w:pPr>
              <w:snapToGrid w:val="0"/>
              <w:spacing w:line="360" w:lineRule="auto"/>
              <w:jc w:val="center"/>
              <w:rPr>
                <w:rFonts w:hint="eastAsia" w:ascii="宋体" w:hAnsi="宋体" w:eastAsia="宋体" w:cs="宋体"/>
                <w:sz w:val="24"/>
              </w:rPr>
            </w:pPr>
          </w:p>
        </w:tc>
        <w:tc>
          <w:tcPr>
            <w:tcW w:w="2645" w:type="dxa"/>
            <w:noWrap w:val="0"/>
            <w:vAlign w:val="center"/>
          </w:tcPr>
          <w:p w14:paraId="0D461BEA">
            <w:pPr>
              <w:snapToGrid w:val="0"/>
              <w:spacing w:line="360" w:lineRule="auto"/>
              <w:jc w:val="center"/>
              <w:rPr>
                <w:rFonts w:hint="eastAsia" w:ascii="宋体" w:hAnsi="宋体" w:eastAsia="宋体" w:cs="宋体"/>
                <w:sz w:val="24"/>
              </w:rPr>
            </w:pPr>
          </w:p>
        </w:tc>
        <w:tc>
          <w:tcPr>
            <w:tcW w:w="2490" w:type="dxa"/>
            <w:noWrap w:val="0"/>
            <w:vAlign w:val="center"/>
          </w:tcPr>
          <w:p w14:paraId="4E71DA9F">
            <w:pPr>
              <w:snapToGrid w:val="0"/>
              <w:spacing w:line="360" w:lineRule="auto"/>
              <w:jc w:val="center"/>
              <w:rPr>
                <w:rFonts w:hint="eastAsia" w:ascii="宋体" w:hAnsi="宋体" w:eastAsia="宋体" w:cs="宋体"/>
                <w:sz w:val="24"/>
              </w:rPr>
            </w:pPr>
          </w:p>
        </w:tc>
        <w:tc>
          <w:tcPr>
            <w:tcW w:w="2334" w:type="dxa"/>
            <w:noWrap w:val="0"/>
            <w:vAlign w:val="center"/>
          </w:tcPr>
          <w:p w14:paraId="06A4007F">
            <w:pPr>
              <w:spacing w:line="360" w:lineRule="auto"/>
              <w:jc w:val="center"/>
              <w:rPr>
                <w:rFonts w:hint="eastAsia" w:ascii="宋体" w:hAnsi="宋体" w:eastAsia="宋体" w:cs="宋体"/>
                <w:sz w:val="24"/>
              </w:rPr>
            </w:pPr>
          </w:p>
        </w:tc>
        <w:tc>
          <w:tcPr>
            <w:tcW w:w="2334" w:type="dxa"/>
            <w:noWrap w:val="0"/>
            <w:vAlign w:val="center"/>
          </w:tcPr>
          <w:p w14:paraId="40FF884F">
            <w:pPr>
              <w:spacing w:line="360" w:lineRule="auto"/>
              <w:jc w:val="center"/>
              <w:rPr>
                <w:rFonts w:hint="eastAsia" w:ascii="宋体" w:hAnsi="宋体" w:eastAsia="宋体" w:cs="宋体"/>
                <w:sz w:val="24"/>
              </w:rPr>
            </w:pPr>
          </w:p>
        </w:tc>
      </w:tr>
      <w:tr w14:paraId="29F4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19" w:type="dxa"/>
            <w:gridSpan w:val="4"/>
            <w:noWrap w:val="0"/>
            <w:vAlign w:val="center"/>
          </w:tcPr>
          <w:p w14:paraId="1EC65417">
            <w:pPr>
              <w:snapToGrid w:val="0"/>
              <w:spacing w:line="360" w:lineRule="auto"/>
              <w:jc w:val="center"/>
              <w:rPr>
                <w:rFonts w:hint="eastAsia" w:ascii="宋体" w:hAnsi="宋体" w:eastAsia="宋体" w:cs="宋体"/>
                <w:sz w:val="24"/>
              </w:rPr>
            </w:pPr>
            <w:r>
              <w:rPr>
                <w:rFonts w:hint="eastAsia" w:ascii="宋体" w:hAnsi="宋体" w:eastAsia="宋体" w:cs="宋体"/>
                <w:b/>
                <w:sz w:val="24"/>
              </w:rPr>
              <w:t>投标报价（小写）</w:t>
            </w:r>
          </w:p>
        </w:tc>
        <w:tc>
          <w:tcPr>
            <w:tcW w:w="7158" w:type="dxa"/>
            <w:gridSpan w:val="3"/>
            <w:noWrap w:val="0"/>
            <w:vAlign w:val="center"/>
          </w:tcPr>
          <w:p w14:paraId="62728539">
            <w:pPr>
              <w:spacing w:line="360" w:lineRule="auto"/>
              <w:jc w:val="center"/>
              <w:rPr>
                <w:rFonts w:hint="eastAsia" w:ascii="宋体" w:hAnsi="宋体" w:eastAsia="宋体" w:cs="宋体"/>
                <w:sz w:val="24"/>
              </w:rPr>
            </w:pPr>
          </w:p>
        </w:tc>
      </w:tr>
      <w:tr w14:paraId="0C03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19" w:type="dxa"/>
            <w:gridSpan w:val="4"/>
            <w:noWrap w:val="0"/>
            <w:vAlign w:val="center"/>
          </w:tcPr>
          <w:p w14:paraId="470F4152">
            <w:pPr>
              <w:snapToGrid w:val="0"/>
              <w:spacing w:line="360" w:lineRule="auto"/>
              <w:jc w:val="center"/>
              <w:rPr>
                <w:rFonts w:hint="eastAsia" w:ascii="宋体" w:hAnsi="宋体" w:eastAsia="宋体" w:cs="宋体"/>
                <w:sz w:val="24"/>
              </w:rPr>
            </w:pPr>
            <w:r>
              <w:rPr>
                <w:rFonts w:hint="eastAsia" w:ascii="宋体" w:hAnsi="宋体" w:eastAsia="宋体" w:cs="宋体"/>
                <w:b/>
                <w:sz w:val="24"/>
              </w:rPr>
              <w:t>投标报价（大写）</w:t>
            </w:r>
          </w:p>
        </w:tc>
        <w:tc>
          <w:tcPr>
            <w:tcW w:w="7158" w:type="dxa"/>
            <w:gridSpan w:val="3"/>
            <w:noWrap w:val="0"/>
            <w:vAlign w:val="center"/>
          </w:tcPr>
          <w:p w14:paraId="7DA31329">
            <w:pPr>
              <w:spacing w:line="360" w:lineRule="auto"/>
              <w:jc w:val="center"/>
              <w:rPr>
                <w:rFonts w:hint="eastAsia" w:ascii="宋体" w:hAnsi="宋体" w:eastAsia="宋体" w:cs="宋体"/>
                <w:sz w:val="24"/>
              </w:rPr>
            </w:pPr>
          </w:p>
        </w:tc>
      </w:tr>
    </w:tbl>
    <w:p w14:paraId="42B5630B">
      <w:pPr>
        <w:snapToGrid w:val="0"/>
        <w:spacing w:line="360" w:lineRule="auto"/>
        <w:ind w:left="480"/>
        <w:rPr>
          <w:rFonts w:hint="eastAsia" w:ascii="宋体" w:hAnsi="宋体" w:eastAsia="宋体" w:cs="宋体"/>
          <w:b/>
          <w:kern w:val="0"/>
          <w:sz w:val="24"/>
          <w:lang w:val="zh-CN"/>
        </w:rPr>
      </w:pPr>
    </w:p>
    <w:p w14:paraId="1F085CC7">
      <w:pPr>
        <w:pStyle w:val="8"/>
        <w:rPr>
          <w:rFonts w:hint="eastAsia" w:ascii="宋体" w:hAnsi="宋体" w:eastAsia="宋体" w:cs="宋体"/>
          <w:lang w:val="zh-CN"/>
        </w:rPr>
      </w:pPr>
    </w:p>
    <w:p w14:paraId="08045E38">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1276B39">
      <w:pPr>
        <w:numPr>
          <w:ilvl w:val="0"/>
          <w:numId w:val="5"/>
        </w:num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lang w:val="en-US" w:eastAsia="zh-CN"/>
        </w:rPr>
        <w:t>否则</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14:paraId="611D4D72">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5A9CD74D">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3、特别提示：采购机构将对项目名称和项目编号，中标供应商名称、地址和中标金额，主要中标标的名称、服务范围、服务要求、服务时间、服务标准等予以公示。</w:t>
      </w:r>
    </w:p>
    <w:p w14:paraId="4E739B26">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rPr>
        <w:t>4</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391945">
      <w:pPr>
        <w:snapToGrid w:val="0"/>
        <w:spacing w:line="360" w:lineRule="auto"/>
        <w:ind w:firstLine="482" w:firstLineChars="200"/>
        <w:jc w:val="left"/>
        <w:rPr>
          <w:rFonts w:hint="eastAsia" w:ascii="宋体" w:hAnsi="宋体" w:eastAsia="宋体" w:cs="宋体"/>
          <w:b/>
          <w:bCs/>
          <w:i w:val="0"/>
          <w:iCs w:val="0"/>
          <w:color w:val="auto"/>
          <w:kern w:val="0"/>
          <w:sz w:val="24"/>
          <w:szCs w:val="22"/>
          <w:highlight w:val="none"/>
          <w:u w:val="single"/>
          <w:lang w:val="en-US" w:eastAsia="zh-CN"/>
        </w:rPr>
      </w:pPr>
      <w:r>
        <w:rPr>
          <w:rFonts w:hint="eastAsia" w:ascii="宋体" w:hAnsi="宋体" w:eastAsia="宋体" w:cs="宋体"/>
          <w:b/>
          <w:bCs/>
          <w:i w:val="0"/>
          <w:iCs w:val="0"/>
          <w:color w:val="auto"/>
          <w:kern w:val="0"/>
          <w:sz w:val="24"/>
          <w:szCs w:val="22"/>
          <w:highlight w:val="none"/>
          <w:u w:val="single"/>
          <w:lang w:val="en-US" w:eastAsia="zh-CN"/>
        </w:rPr>
        <w:t>5、特别说明：▲供应商报价低于项目预算50%的，应当在报价文件中详细阐述不影响产品质量或者诚信履约的具体原因，未做阐述说明的，投标无效。</w:t>
      </w:r>
    </w:p>
    <w:p w14:paraId="2EBC6FF5">
      <w:pPr>
        <w:snapToGrid w:val="0"/>
        <w:spacing w:line="360" w:lineRule="auto"/>
        <w:ind w:firstLine="640" w:firstLineChars="200"/>
        <w:jc w:val="left"/>
        <w:rPr>
          <w:rFonts w:hint="eastAsia" w:ascii="宋体" w:hAnsi="宋体" w:eastAsia="宋体" w:cs="宋体"/>
          <w:sz w:val="32"/>
          <w:szCs w:val="32"/>
        </w:rPr>
      </w:pPr>
    </w:p>
    <w:p w14:paraId="54101992">
      <w:pPr>
        <w:pStyle w:val="8"/>
        <w:rPr>
          <w:rFonts w:hint="eastAsia" w:ascii="宋体" w:hAnsi="宋体" w:eastAsia="宋体" w:cs="宋体"/>
          <w:sz w:val="32"/>
          <w:szCs w:val="32"/>
        </w:rPr>
      </w:pPr>
    </w:p>
    <w:p w14:paraId="54F306D8">
      <w:pPr>
        <w:pStyle w:val="9"/>
        <w:rPr>
          <w:rFonts w:hint="eastAsia" w:ascii="宋体" w:hAnsi="宋体" w:eastAsia="宋体" w:cs="宋体"/>
          <w:sz w:val="32"/>
          <w:szCs w:val="32"/>
        </w:rPr>
      </w:pPr>
    </w:p>
    <w:p w14:paraId="2703E483">
      <w:pPr>
        <w:pStyle w:val="16"/>
        <w:rPr>
          <w:rFonts w:hint="eastAsia" w:ascii="宋体" w:hAnsi="宋体" w:eastAsia="宋体" w:cs="宋体"/>
          <w:sz w:val="32"/>
          <w:szCs w:val="32"/>
        </w:rPr>
      </w:pPr>
    </w:p>
    <w:p w14:paraId="4415E4D0">
      <w:pPr>
        <w:rPr>
          <w:rFonts w:hint="eastAsia" w:ascii="宋体" w:hAnsi="宋体" w:eastAsia="宋体" w:cs="宋体"/>
          <w:sz w:val="32"/>
          <w:szCs w:val="32"/>
        </w:rPr>
      </w:pPr>
    </w:p>
    <w:p w14:paraId="0255DA7E">
      <w:pPr>
        <w:pStyle w:val="8"/>
        <w:rPr>
          <w:rFonts w:hint="eastAsia" w:ascii="宋体" w:hAnsi="宋体" w:eastAsia="宋体" w:cs="宋体"/>
          <w:sz w:val="32"/>
          <w:szCs w:val="32"/>
        </w:rPr>
      </w:pPr>
    </w:p>
    <w:p w14:paraId="718EFD52">
      <w:pPr>
        <w:pStyle w:val="32"/>
        <w:spacing w:before="120" w:after="120"/>
        <w:ind w:firstLine="643"/>
        <w:outlineLvl w:val="9"/>
        <w:rPr>
          <w:rFonts w:hint="eastAsia" w:ascii="宋体" w:hAnsi="宋体" w:eastAsia="宋体" w:cs="宋体"/>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CBE26E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关于钱塘区政府采购支持中小企业信用融资相关事项通知</w:t>
      </w:r>
    </w:p>
    <w:p w14:paraId="32C41348">
      <w:pPr>
        <w:spacing w:line="360" w:lineRule="auto"/>
        <w:jc w:val="center"/>
        <w:rPr>
          <w:rFonts w:hint="eastAsia" w:ascii="宋体" w:hAnsi="宋体" w:eastAsia="宋体" w:cs="宋体"/>
          <w:b/>
          <w:sz w:val="24"/>
        </w:rPr>
      </w:pPr>
    </w:p>
    <w:p w14:paraId="5135C6A7">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68B2CAE0">
      <w:pPr>
        <w:snapToGrid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一、适用对象</w:t>
      </w:r>
    </w:p>
    <w:p w14:paraId="31C772AB">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在浙江“政采云”平台注册入库，并取得钱塘区政府采购合同的中小企业供应商。</w:t>
      </w:r>
    </w:p>
    <w:p w14:paraId="0A95E59F">
      <w:pPr>
        <w:snapToGrid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二、相关信息获取方式</w:t>
      </w:r>
    </w:p>
    <w:p w14:paraId="0409421A">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请登陆杭州钱塘新区管理委员会官网（http://qt.hangzhou.gov.cn） “公告公示”专栏，查看信用融资政策文件及各相关银行服务方案。</w:t>
      </w:r>
    </w:p>
    <w:p w14:paraId="3253A985">
      <w:pPr>
        <w:snapToGrid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三、申请方式和步骤</w:t>
      </w:r>
    </w:p>
    <w:p w14:paraId="68AB3EAA">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1、供应商若有融资意向，需先与钱塘区财政局合作的银行对接，办理相关融资前期手续；</w:t>
      </w:r>
    </w:p>
    <w:p w14:paraId="4E21278C">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2、中标后，供应商应与采购单位或者采购代理机构及时联系，告知融资需求；</w:t>
      </w:r>
    </w:p>
    <w:p w14:paraId="1D6F1998">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3、相关合作银行联系并审核供应商及相关中标信息，办理相关融资事宜；</w:t>
      </w:r>
    </w:p>
    <w:p w14:paraId="27396C9F">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、采购单位应及时将信用融资合同提交备案。</w:t>
      </w:r>
    </w:p>
    <w:p w14:paraId="1CB54139">
      <w:pPr>
        <w:snapToGrid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四、注意事项</w:t>
      </w:r>
    </w:p>
    <w:p w14:paraId="0734F7E2">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请各采购单位和采购代理机构积极支持和配合政府采购信用融资工作，在合同备案环节务必请仔细核对收款银行、账号信息等内容。</w:t>
      </w:r>
    </w:p>
    <w:p w14:paraId="3A5FEFA0">
      <w:pPr>
        <w:snapToGrid w:val="0"/>
        <w:spacing w:line="360" w:lineRule="auto"/>
        <w:ind w:firstLine="482" w:firstLineChars="200"/>
        <w:jc w:val="left"/>
        <w:rPr>
          <w:rFonts w:hint="eastAsia" w:ascii="宋体" w:hAnsi="宋体" w:eastAsia="宋体" w:cs="宋体"/>
          <w:b/>
          <w:bCs/>
          <w:kern w:val="0"/>
          <w:sz w:val="24"/>
          <w:lang w:val="zh-CN"/>
        </w:rPr>
      </w:pPr>
      <w:r>
        <w:rPr>
          <w:rFonts w:hint="eastAsia" w:ascii="宋体" w:hAnsi="宋体" w:eastAsia="宋体" w:cs="宋体"/>
          <w:b/>
          <w:bCs/>
          <w:kern w:val="0"/>
          <w:sz w:val="24"/>
          <w:lang w:val="zh-CN"/>
        </w:rPr>
        <w:t>五、合作银行及联系方式</w:t>
      </w:r>
    </w:p>
    <w:tbl>
      <w:tblPr>
        <w:tblStyle w:val="18"/>
        <w:tblW w:w="0" w:type="auto"/>
        <w:tblInd w:w="95" w:type="dxa"/>
        <w:tblLayout w:type="fixed"/>
        <w:tblCellMar>
          <w:top w:w="0" w:type="dxa"/>
          <w:left w:w="108" w:type="dxa"/>
          <w:bottom w:w="0" w:type="dxa"/>
          <w:right w:w="108" w:type="dxa"/>
        </w:tblCellMar>
      </w:tblPr>
      <w:tblGrid>
        <w:gridCol w:w="1080"/>
        <w:gridCol w:w="3020"/>
        <w:gridCol w:w="1420"/>
        <w:gridCol w:w="3220"/>
      </w:tblGrid>
      <w:tr w14:paraId="1E546BC3">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AEBB686">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3020" w:type="dxa"/>
            <w:tcBorders>
              <w:top w:val="single" w:color="auto" w:sz="4" w:space="0"/>
              <w:left w:val="nil"/>
              <w:bottom w:val="single" w:color="auto" w:sz="4" w:space="0"/>
              <w:right w:val="single" w:color="auto" w:sz="4" w:space="0"/>
            </w:tcBorders>
            <w:noWrap w:val="0"/>
            <w:vAlign w:val="center"/>
          </w:tcPr>
          <w:p w14:paraId="25466F03">
            <w:pPr>
              <w:widowControl/>
              <w:jc w:val="center"/>
              <w:rPr>
                <w:rFonts w:hint="eastAsia" w:ascii="宋体" w:hAnsi="宋体" w:eastAsia="宋体" w:cs="宋体"/>
                <w:b/>
                <w:bCs/>
                <w:kern w:val="0"/>
                <w:sz w:val="24"/>
              </w:rPr>
            </w:pPr>
            <w:r>
              <w:rPr>
                <w:rFonts w:hint="eastAsia" w:ascii="宋体" w:hAnsi="宋体" w:eastAsia="宋体" w:cs="宋体"/>
                <w:b/>
                <w:bCs/>
                <w:kern w:val="0"/>
                <w:sz w:val="24"/>
              </w:rPr>
              <w:t>银行</w:t>
            </w:r>
          </w:p>
        </w:tc>
        <w:tc>
          <w:tcPr>
            <w:tcW w:w="1420" w:type="dxa"/>
            <w:tcBorders>
              <w:top w:val="single" w:color="auto" w:sz="4" w:space="0"/>
              <w:left w:val="nil"/>
              <w:bottom w:val="single" w:color="auto" w:sz="4" w:space="0"/>
              <w:right w:val="single" w:color="auto" w:sz="4" w:space="0"/>
            </w:tcBorders>
            <w:noWrap w:val="0"/>
            <w:vAlign w:val="center"/>
          </w:tcPr>
          <w:p w14:paraId="44F6B306">
            <w:pPr>
              <w:widowControl/>
              <w:jc w:val="center"/>
              <w:rPr>
                <w:rFonts w:hint="eastAsia" w:ascii="宋体" w:hAnsi="宋体" w:eastAsia="宋体" w:cs="宋体"/>
                <w:b/>
                <w:bCs/>
                <w:kern w:val="0"/>
                <w:sz w:val="24"/>
              </w:rPr>
            </w:pPr>
            <w:r>
              <w:rPr>
                <w:rFonts w:hint="eastAsia" w:ascii="宋体" w:hAnsi="宋体" w:eastAsia="宋体" w:cs="宋体"/>
                <w:b/>
                <w:bCs/>
                <w:kern w:val="0"/>
                <w:sz w:val="24"/>
              </w:rPr>
              <w:t>联系人</w:t>
            </w:r>
          </w:p>
        </w:tc>
        <w:tc>
          <w:tcPr>
            <w:tcW w:w="3220" w:type="dxa"/>
            <w:tcBorders>
              <w:top w:val="single" w:color="auto" w:sz="4" w:space="0"/>
              <w:left w:val="nil"/>
              <w:bottom w:val="single" w:color="auto" w:sz="4" w:space="0"/>
              <w:right w:val="single" w:color="auto" w:sz="4" w:space="0"/>
            </w:tcBorders>
            <w:noWrap w:val="0"/>
            <w:vAlign w:val="center"/>
          </w:tcPr>
          <w:p w14:paraId="34D853B1">
            <w:pPr>
              <w:widowControl/>
              <w:jc w:val="center"/>
              <w:rPr>
                <w:rFonts w:hint="eastAsia" w:ascii="宋体" w:hAnsi="宋体" w:eastAsia="宋体" w:cs="宋体"/>
                <w:b/>
                <w:bCs/>
                <w:kern w:val="0"/>
                <w:sz w:val="24"/>
              </w:rPr>
            </w:pPr>
            <w:r>
              <w:rPr>
                <w:rFonts w:hint="eastAsia" w:ascii="宋体" w:hAnsi="宋体" w:eastAsia="宋体" w:cs="宋体"/>
                <w:b/>
                <w:bCs/>
                <w:kern w:val="0"/>
                <w:sz w:val="24"/>
              </w:rPr>
              <w:t>电话</w:t>
            </w:r>
          </w:p>
        </w:tc>
      </w:tr>
      <w:tr w14:paraId="7EEDC7E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1213A470">
            <w:pPr>
              <w:widowControl/>
              <w:jc w:val="center"/>
              <w:rPr>
                <w:rFonts w:hint="eastAsia" w:ascii="宋体" w:hAnsi="宋体" w:eastAsia="宋体" w:cs="宋体"/>
                <w:b/>
                <w:bCs/>
                <w:kern w:val="0"/>
                <w:sz w:val="24"/>
              </w:rPr>
            </w:pPr>
            <w:r>
              <w:rPr>
                <w:rFonts w:hint="eastAsia" w:ascii="宋体" w:hAnsi="宋体" w:eastAsia="宋体" w:cs="宋体"/>
                <w:b/>
                <w:bCs/>
                <w:kern w:val="0"/>
                <w:sz w:val="24"/>
              </w:rPr>
              <w:t>1</w:t>
            </w:r>
          </w:p>
        </w:tc>
        <w:tc>
          <w:tcPr>
            <w:tcW w:w="3020" w:type="dxa"/>
            <w:tcBorders>
              <w:top w:val="nil"/>
              <w:left w:val="nil"/>
              <w:bottom w:val="single" w:color="auto" w:sz="4" w:space="0"/>
              <w:right w:val="single" w:color="auto" w:sz="4" w:space="0"/>
            </w:tcBorders>
            <w:noWrap w:val="0"/>
            <w:vAlign w:val="center"/>
          </w:tcPr>
          <w:p w14:paraId="08BCC990">
            <w:pPr>
              <w:widowControl/>
              <w:jc w:val="center"/>
              <w:rPr>
                <w:rFonts w:hint="eastAsia" w:ascii="宋体" w:hAnsi="宋体" w:eastAsia="宋体" w:cs="宋体"/>
                <w:kern w:val="0"/>
                <w:sz w:val="24"/>
              </w:rPr>
            </w:pPr>
            <w:r>
              <w:rPr>
                <w:rFonts w:hint="eastAsia" w:ascii="宋体" w:hAnsi="宋体" w:eastAsia="宋体" w:cs="宋体"/>
                <w:kern w:val="0"/>
                <w:sz w:val="24"/>
              </w:rPr>
              <w:t>建设银行钱塘支行</w:t>
            </w:r>
          </w:p>
        </w:tc>
        <w:tc>
          <w:tcPr>
            <w:tcW w:w="1420" w:type="dxa"/>
            <w:tcBorders>
              <w:top w:val="nil"/>
              <w:left w:val="nil"/>
              <w:bottom w:val="single" w:color="auto" w:sz="4" w:space="0"/>
              <w:right w:val="single" w:color="auto" w:sz="4" w:space="0"/>
            </w:tcBorders>
            <w:noWrap w:val="0"/>
            <w:vAlign w:val="center"/>
          </w:tcPr>
          <w:p w14:paraId="4821DE2D">
            <w:pPr>
              <w:widowControl/>
              <w:jc w:val="center"/>
              <w:rPr>
                <w:rFonts w:hint="eastAsia" w:ascii="宋体" w:hAnsi="宋体" w:eastAsia="宋体" w:cs="宋体"/>
                <w:kern w:val="0"/>
                <w:sz w:val="24"/>
              </w:rPr>
            </w:pPr>
            <w:r>
              <w:rPr>
                <w:rFonts w:hint="eastAsia" w:ascii="宋体" w:hAnsi="宋体" w:eastAsia="宋体" w:cs="宋体"/>
                <w:kern w:val="0"/>
                <w:sz w:val="24"/>
              </w:rPr>
              <w:t>张苏航</w:t>
            </w:r>
          </w:p>
        </w:tc>
        <w:tc>
          <w:tcPr>
            <w:tcW w:w="3220" w:type="dxa"/>
            <w:tcBorders>
              <w:top w:val="nil"/>
              <w:left w:val="nil"/>
              <w:bottom w:val="single" w:color="auto" w:sz="4" w:space="0"/>
              <w:right w:val="single" w:color="auto" w:sz="4" w:space="0"/>
            </w:tcBorders>
            <w:noWrap w:val="0"/>
            <w:vAlign w:val="center"/>
          </w:tcPr>
          <w:p w14:paraId="49AA0779">
            <w:pPr>
              <w:widowControl/>
              <w:jc w:val="center"/>
              <w:rPr>
                <w:rFonts w:hint="eastAsia" w:ascii="宋体" w:hAnsi="宋体" w:eastAsia="宋体" w:cs="宋体"/>
                <w:kern w:val="0"/>
                <w:sz w:val="24"/>
              </w:rPr>
            </w:pPr>
            <w:r>
              <w:rPr>
                <w:rFonts w:hint="eastAsia" w:ascii="宋体" w:hAnsi="宋体" w:eastAsia="宋体" w:cs="宋体"/>
                <w:kern w:val="0"/>
                <w:sz w:val="24"/>
              </w:rPr>
              <w:t>13065710830</w:t>
            </w:r>
          </w:p>
        </w:tc>
      </w:tr>
      <w:tr w14:paraId="5CF4F3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7C7589C9">
            <w:pPr>
              <w:widowControl/>
              <w:jc w:val="center"/>
              <w:rPr>
                <w:rFonts w:hint="eastAsia" w:ascii="宋体" w:hAnsi="宋体" w:eastAsia="宋体" w:cs="宋体"/>
                <w:b/>
                <w:bCs/>
                <w:kern w:val="0"/>
                <w:sz w:val="24"/>
              </w:rPr>
            </w:pPr>
            <w:r>
              <w:rPr>
                <w:rFonts w:hint="eastAsia" w:ascii="宋体" w:hAnsi="宋体" w:eastAsia="宋体" w:cs="宋体"/>
                <w:b/>
                <w:bCs/>
                <w:kern w:val="0"/>
                <w:sz w:val="24"/>
              </w:rPr>
              <w:t>2</w:t>
            </w:r>
          </w:p>
        </w:tc>
        <w:tc>
          <w:tcPr>
            <w:tcW w:w="3020" w:type="dxa"/>
            <w:tcBorders>
              <w:top w:val="nil"/>
              <w:left w:val="nil"/>
              <w:bottom w:val="single" w:color="auto" w:sz="4" w:space="0"/>
              <w:right w:val="single" w:color="auto" w:sz="4" w:space="0"/>
            </w:tcBorders>
            <w:noWrap w:val="0"/>
            <w:vAlign w:val="center"/>
          </w:tcPr>
          <w:p w14:paraId="72E7E844">
            <w:pPr>
              <w:widowControl/>
              <w:jc w:val="center"/>
              <w:rPr>
                <w:rFonts w:hint="eastAsia" w:ascii="宋体" w:hAnsi="宋体" w:eastAsia="宋体" w:cs="宋体"/>
                <w:kern w:val="0"/>
                <w:sz w:val="24"/>
              </w:rPr>
            </w:pPr>
            <w:r>
              <w:rPr>
                <w:rFonts w:hint="eastAsia" w:ascii="宋体" w:hAnsi="宋体" w:eastAsia="宋体" w:cs="宋体"/>
                <w:kern w:val="0"/>
                <w:sz w:val="24"/>
              </w:rPr>
              <w:t>中信银行开发支行</w:t>
            </w:r>
          </w:p>
        </w:tc>
        <w:tc>
          <w:tcPr>
            <w:tcW w:w="1420" w:type="dxa"/>
            <w:tcBorders>
              <w:top w:val="nil"/>
              <w:left w:val="nil"/>
              <w:bottom w:val="single" w:color="auto" w:sz="4" w:space="0"/>
              <w:right w:val="single" w:color="auto" w:sz="4" w:space="0"/>
            </w:tcBorders>
            <w:noWrap w:val="0"/>
            <w:vAlign w:val="center"/>
          </w:tcPr>
          <w:p w14:paraId="376DD71D">
            <w:pPr>
              <w:widowControl/>
              <w:jc w:val="center"/>
              <w:rPr>
                <w:rFonts w:hint="eastAsia" w:ascii="宋体" w:hAnsi="宋体" w:eastAsia="宋体" w:cs="宋体"/>
                <w:kern w:val="0"/>
                <w:sz w:val="24"/>
              </w:rPr>
            </w:pPr>
            <w:r>
              <w:rPr>
                <w:rFonts w:hint="eastAsia" w:ascii="宋体" w:hAnsi="宋体" w:eastAsia="宋体" w:cs="宋体"/>
                <w:kern w:val="0"/>
                <w:sz w:val="24"/>
              </w:rPr>
              <w:t>左劼</w:t>
            </w:r>
          </w:p>
        </w:tc>
        <w:tc>
          <w:tcPr>
            <w:tcW w:w="3220" w:type="dxa"/>
            <w:tcBorders>
              <w:top w:val="nil"/>
              <w:left w:val="nil"/>
              <w:bottom w:val="single" w:color="auto" w:sz="4" w:space="0"/>
              <w:right w:val="single" w:color="auto" w:sz="4" w:space="0"/>
            </w:tcBorders>
            <w:noWrap w:val="0"/>
            <w:vAlign w:val="center"/>
          </w:tcPr>
          <w:p w14:paraId="36782FB9">
            <w:pPr>
              <w:widowControl/>
              <w:jc w:val="center"/>
              <w:rPr>
                <w:rFonts w:hint="eastAsia" w:ascii="宋体" w:hAnsi="宋体" w:eastAsia="宋体" w:cs="宋体"/>
                <w:kern w:val="0"/>
                <w:sz w:val="24"/>
              </w:rPr>
            </w:pPr>
            <w:r>
              <w:rPr>
                <w:rFonts w:hint="eastAsia" w:ascii="宋体" w:hAnsi="宋体" w:eastAsia="宋体" w:cs="宋体"/>
                <w:kern w:val="0"/>
                <w:sz w:val="24"/>
              </w:rPr>
              <w:t>13777889798</w:t>
            </w:r>
          </w:p>
        </w:tc>
      </w:tr>
      <w:tr w14:paraId="797A662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2B166577">
            <w:pPr>
              <w:widowControl/>
              <w:jc w:val="center"/>
              <w:rPr>
                <w:rFonts w:hint="eastAsia" w:ascii="宋体" w:hAnsi="宋体" w:eastAsia="宋体" w:cs="宋体"/>
                <w:b/>
                <w:bCs/>
                <w:kern w:val="0"/>
                <w:sz w:val="24"/>
              </w:rPr>
            </w:pPr>
            <w:r>
              <w:rPr>
                <w:rFonts w:hint="eastAsia" w:ascii="宋体" w:hAnsi="宋体" w:eastAsia="宋体" w:cs="宋体"/>
                <w:b/>
                <w:bCs/>
                <w:kern w:val="0"/>
                <w:sz w:val="24"/>
              </w:rPr>
              <w:t>3</w:t>
            </w:r>
          </w:p>
        </w:tc>
        <w:tc>
          <w:tcPr>
            <w:tcW w:w="3020" w:type="dxa"/>
            <w:tcBorders>
              <w:top w:val="nil"/>
              <w:left w:val="nil"/>
              <w:bottom w:val="single" w:color="auto" w:sz="4" w:space="0"/>
              <w:right w:val="single" w:color="auto" w:sz="4" w:space="0"/>
            </w:tcBorders>
            <w:noWrap w:val="0"/>
            <w:vAlign w:val="center"/>
          </w:tcPr>
          <w:p w14:paraId="064A699B">
            <w:pPr>
              <w:widowControl/>
              <w:jc w:val="center"/>
              <w:rPr>
                <w:rFonts w:hint="eastAsia" w:ascii="宋体" w:hAnsi="宋体" w:eastAsia="宋体" w:cs="宋体"/>
                <w:kern w:val="0"/>
                <w:sz w:val="24"/>
              </w:rPr>
            </w:pPr>
            <w:r>
              <w:rPr>
                <w:rFonts w:hint="eastAsia" w:ascii="宋体" w:hAnsi="宋体" w:eastAsia="宋体" w:cs="宋体"/>
                <w:kern w:val="0"/>
                <w:sz w:val="24"/>
              </w:rPr>
              <w:t>民生银行下沙支行</w:t>
            </w:r>
          </w:p>
        </w:tc>
        <w:tc>
          <w:tcPr>
            <w:tcW w:w="1420" w:type="dxa"/>
            <w:tcBorders>
              <w:top w:val="nil"/>
              <w:left w:val="nil"/>
              <w:bottom w:val="single" w:color="auto" w:sz="4" w:space="0"/>
              <w:right w:val="single" w:color="auto" w:sz="4" w:space="0"/>
            </w:tcBorders>
            <w:noWrap w:val="0"/>
            <w:vAlign w:val="center"/>
          </w:tcPr>
          <w:p w14:paraId="70B1049F">
            <w:pPr>
              <w:widowControl/>
              <w:jc w:val="center"/>
              <w:rPr>
                <w:rFonts w:hint="eastAsia" w:ascii="宋体" w:hAnsi="宋体" w:eastAsia="宋体" w:cs="宋体"/>
                <w:kern w:val="0"/>
                <w:sz w:val="24"/>
              </w:rPr>
            </w:pPr>
            <w:r>
              <w:rPr>
                <w:rFonts w:hint="eastAsia" w:ascii="宋体" w:hAnsi="宋体" w:eastAsia="宋体" w:cs="宋体"/>
                <w:kern w:val="0"/>
                <w:sz w:val="24"/>
              </w:rPr>
              <w:t>吕刚</w:t>
            </w:r>
          </w:p>
        </w:tc>
        <w:tc>
          <w:tcPr>
            <w:tcW w:w="3220" w:type="dxa"/>
            <w:tcBorders>
              <w:top w:val="nil"/>
              <w:left w:val="nil"/>
              <w:bottom w:val="single" w:color="auto" w:sz="4" w:space="0"/>
              <w:right w:val="single" w:color="auto" w:sz="4" w:space="0"/>
            </w:tcBorders>
            <w:noWrap w:val="0"/>
            <w:vAlign w:val="center"/>
          </w:tcPr>
          <w:p w14:paraId="36C72B24">
            <w:pPr>
              <w:widowControl/>
              <w:jc w:val="center"/>
              <w:rPr>
                <w:rFonts w:hint="eastAsia" w:ascii="宋体" w:hAnsi="宋体" w:eastAsia="宋体" w:cs="宋体"/>
                <w:kern w:val="0"/>
                <w:sz w:val="24"/>
              </w:rPr>
            </w:pPr>
            <w:r>
              <w:rPr>
                <w:rFonts w:hint="eastAsia" w:ascii="宋体" w:hAnsi="宋体" w:eastAsia="宋体" w:cs="宋体"/>
                <w:kern w:val="0"/>
                <w:sz w:val="24"/>
              </w:rPr>
              <w:t>13906811832</w:t>
            </w:r>
          </w:p>
        </w:tc>
      </w:tr>
      <w:tr w14:paraId="5B08A5F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6C16073B">
            <w:pPr>
              <w:widowControl/>
              <w:jc w:val="center"/>
              <w:rPr>
                <w:rFonts w:hint="eastAsia" w:ascii="宋体" w:hAnsi="宋体" w:eastAsia="宋体" w:cs="宋体"/>
                <w:b/>
                <w:bCs/>
                <w:kern w:val="0"/>
                <w:sz w:val="24"/>
              </w:rPr>
            </w:pPr>
            <w:r>
              <w:rPr>
                <w:rFonts w:hint="eastAsia" w:ascii="宋体" w:hAnsi="宋体" w:eastAsia="宋体" w:cs="宋体"/>
                <w:b/>
                <w:bCs/>
                <w:kern w:val="0"/>
                <w:sz w:val="24"/>
              </w:rPr>
              <w:t>4</w:t>
            </w:r>
          </w:p>
        </w:tc>
        <w:tc>
          <w:tcPr>
            <w:tcW w:w="3020" w:type="dxa"/>
            <w:tcBorders>
              <w:top w:val="nil"/>
              <w:left w:val="nil"/>
              <w:bottom w:val="single" w:color="auto" w:sz="4" w:space="0"/>
              <w:right w:val="single" w:color="auto" w:sz="4" w:space="0"/>
            </w:tcBorders>
            <w:noWrap w:val="0"/>
            <w:vAlign w:val="center"/>
          </w:tcPr>
          <w:p w14:paraId="6D94D23E">
            <w:pPr>
              <w:widowControl/>
              <w:jc w:val="center"/>
              <w:rPr>
                <w:rFonts w:hint="eastAsia" w:ascii="宋体" w:hAnsi="宋体" w:eastAsia="宋体" w:cs="宋体"/>
                <w:kern w:val="0"/>
                <w:sz w:val="24"/>
              </w:rPr>
            </w:pPr>
            <w:r>
              <w:rPr>
                <w:rFonts w:hint="eastAsia" w:ascii="宋体" w:hAnsi="宋体" w:eastAsia="宋体" w:cs="宋体"/>
                <w:kern w:val="0"/>
                <w:sz w:val="24"/>
              </w:rPr>
              <w:t>杭州银行钱塘支行</w:t>
            </w:r>
          </w:p>
        </w:tc>
        <w:tc>
          <w:tcPr>
            <w:tcW w:w="1420" w:type="dxa"/>
            <w:tcBorders>
              <w:top w:val="nil"/>
              <w:left w:val="nil"/>
              <w:bottom w:val="single" w:color="auto" w:sz="4" w:space="0"/>
              <w:right w:val="single" w:color="auto" w:sz="4" w:space="0"/>
            </w:tcBorders>
            <w:noWrap w:val="0"/>
            <w:vAlign w:val="center"/>
          </w:tcPr>
          <w:p w14:paraId="302FE2B8">
            <w:pPr>
              <w:widowControl/>
              <w:jc w:val="center"/>
              <w:rPr>
                <w:rFonts w:hint="eastAsia" w:ascii="宋体" w:hAnsi="宋体" w:eastAsia="宋体" w:cs="宋体"/>
                <w:kern w:val="0"/>
                <w:sz w:val="24"/>
              </w:rPr>
            </w:pPr>
            <w:r>
              <w:rPr>
                <w:rFonts w:hint="eastAsia" w:ascii="宋体" w:hAnsi="宋体" w:eastAsia="宋体" w:cs="宋体"/>
                <w:kern w:val="0"/>
                <w:sz w:val="24"/>
              </w:rPr>
              <w:t>费莎</w:t>
            </w:r>
          </w:p>
          <w:p w14:paraId="6A0D4D87">
            <w:pPr>
              <w:widowControl/>
              <w:jc w:val="center"/>
              <w:rPr>
                <w:rFonts w:hint="eastAsia" w:ascii="宋体" w:hAnsi="宋体" w:eastAsia="宋体" w:cs="宋体"/>
                <w:kern w:val="0"/>
                <w:sz w:val="24"/>
              </w:rPr>
            </w:pPr>
            <w:r>
              <w:rPr>
                <w:rFonts w:hint="eastAsia" w:ascii="宋体" w:hAnsi="宋体" w:eastAsia="宋体" w:cs="宋体"/>
                <w:kern w:val="0"/>
                <w:sz w:val="24"/>
              </w:rPr>
              <w:t>严培蓓</w:t>
            </w:r>
          </w:p>
        </w:tc>
        <w:tc>
          <w:tcPr>
            <w:tcW w:w="3220" w:type="dxa"/>
            <w:tcBorders>
              <w:top w:val="nil"/>
              <w:left w:val="nil"/>
              <w:bottom w:val="single" w:color="auto" w:sz="4" w:space="0"/>
              <w:right w:val="single" w:color="auto" w:sz="4" w:space="0"/>
            </w:tcBorders>
            <w:noWrap w:val="0"/>
            <w:vAlign w:val="center"/>
          </w:tcPr>
          <w:p w14:paraId="6645A986">
            <w:pPr>
              <w:widowControl/>
              <w:jc w:val="center"/>
              <w:rPr>
                <w:rFonts w:hint="eastAsia" w:ascii="宋体" w:hAnsi="宋体" w:eastAsia="宋体" w:cs="宋体"/>
                <w:kern w:val="0"/>
                <w:sz w:val="24"/>
              </w:rPr>
            </w:pPr>
            <w:r>
              <w:rPr>
                <w:rFonts w:hint="eastAsia" w:ascii="宋体" w:hAnsi="宋体" w:eastAsia="宋体" w:cs="宋体"/>
                <w:kern w:val="0"/>
                <w:sz w:val="24"/>
              </w:rPr>
              <w:t>13388617781</w:t>
            </w:r>
          </w:p>
          <w:p w14:paraId="2FB81B1D">
            <w:pPr>
              <w:widowControl/>
              <w:jc w:val="center"/>
              <w:rPr>
                <w:rFonts w:hint="eastAsia" w:ascii="宋体" w:hAnsi="宋体" w:eastAsia="宋体" w:cs="宋体"/>
                <w:kern w:val="0"/>
                <w:sz w:val="24"/>
              </w:rPr>
            </w:pPr>
            <w:r>
              <w:rPr>
                <w:rFonts w:hint="eastAsia" w:ascii="宋体" w:hAnsi="宋体" w:eastAsia="宋体" w:cs="宋体"/>
                <w:kern w:val="0"/>
                <w:sz w:val="24"/>
              </w:rPr>
              <w:t>13858023883</w:t>
            </w:r>
          </w:p>
        </w:tc>
      </w:tr>
      <w:tr w14:paraId="19FA64A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1C7F30C1">
            <w:pPr>
              <w:widowControl/>
              <w:jc w:val="center"/>
              <w:rPr>
                <w:rFonts w:hint="eastAsia" w:ascii="宋体" w:hAnsi="宋体" w:eastAsia="宋体" w:cs="宋体"/>
                <w:b/>
                <w:bCs/>
                <w:kern w:val="0"/>
                <w:sz w:val="24"/>
              </w:rPr>
            </w:pPr>
            <w:r>
              <w:rPr>
                <w:rFonts w:hint="eastAsia" w:ascii="宋体" w:hAnsi="宋体" w:eastAsia="宋体" w:cs="宋体"/>
                <w:b/>
                <w:bCs/>
                <w:kern w:val="0"/>
                <w:sz w:val="24"/>
              </w:rPr>
              <w:t>5</w:t>
            </w:r>
          </w:p>
        </w:tc>
        <w:tc>
          <w:tcPr>
            <w:tcW w:w="3020" w:type="dxa"/>
            <w:tcBorders>
              <w:top w:val="nil"/>
              <w:left w:val="nil"/>
              <w:bottom w:val="single" w:color="auto" w:sz="4" w:space="0"/>
              <w:right w:val="single" w:color="auto" w:sz="4" w:space="0"/>
            </w:tcBorders>
            <w:noWrap w:val="0"/>
            <w:vAlign w:val="center"/>
          </w:tcPr>
          <w:p w14:paraId="366D0A3C">
            <w:pPr>
              <w:widowControl/>
              <w:jc w:val="center"/>
              <w:rPr>
                <w:rFonts w:hint="eastAsia" w:ascii="宋体" w:hAnsi="宋体" w:eastAsia="宋体" w:cs="宋体"/>
                <w:kern w:val="0"/>
                <w:sz w:val="24"/>
              </w:rPr>
            </w:pPr>
            <w:r>
              <w:rPr>
                <w:rFonts w:hint="eastAsia" w:ascii="宋体" w:hAnsi="宋体" w:eastAsia="宋体" w:cs="宋体"/>
                <w:kern w:val="0"/>
                <w:sz w:val="24"/>
              </w:rPr>
              <w:t>兴业银行开发区支行</w:t>
            </w:r>
          </w:p>
        </w:tc>
        <w:tc>
          <w:tcPr>
            <w:tcW w:w="1420" w:type="dxa"/>
            <w:tcBorders>
              <w:top w:val="nil"/>
              <w:left w:val="nil"/>
              <w:bottom w:val="single" w:color="auto" w:sz="4" w:space="0"/>
              <w:right w:val="single" w:color="auto" w:sz="4" w:space="0"/>
            </w:tcBorders>
            <w:noWrap w:val="0"/>
            <w:vAlign w:val="center"/>
          </w:tcPr>
          <w:p w14:paraId="11E557F7">
            <w:pPr>
              <w:widowControl/>
              <w:jc w:val="center"/>
              <w:rPr>
                <w:rFonts w:hint="eastAsia" w:ascii="宋体" w:hAnsi="宋体" w:eastAsia="宋体" w:cs="宋体"/>
                <w:kern w:val="0"/>
                <w:sz w:val="24"/>
              </w:rPr>
            </w:pPr>
            <w:r>
              <w:rPr>
                <w:rFonts w:hint="eastAsia" w:ascii="宋体" w:hAnsi="宋体" w:eastAsia="宋体" w:cs="宋体"/>
                <w:kern w:val="0"/>
                <w:sz w:val="24"/>
              </w:rPr>
              <w:t>丁萍</w:t>
            </w:r>
          </w:p>
        </w:tc>
        <w:tc>
          <w:tcPr>
            <w:tcW w:w="3220" w:type="dxa"/>
            <w:tcBorders>
              <w:top w:val="nil"/>
              <w:left w:val="nil"/>
              <w:bottom w:val="single" w:color="auto" w:sz="4" w:space="0"/>
              <w:right w:val="single" w:color="auto" w:sz="4" w:space="0"/>
            </w:tcBorders>
            <w:noWrap w:val="0"/>
            <w:vAlign w:val="center"/>
          </w:tcPr>
          <w:p w14:paraId="7DA16709">
            <w:pPr>
              <w:widowControl/>
              <w:jc w:val="center"/>
              <w:rPr>
                <w:rFonts w:hint="eastAsia" w:ascii="宋体" w:hAnsi="宋体" w:eastAsia="宋体" w:cs="宋体"/>
                <w:kern w:val="0"/>
                <w:sz w:val="24"/>
              </w:rPr>
            </w:pPr>
            <w:r>
              <w:rPr>
                <w:rFonts w:hint="eastAsia" w:ascii="宋体" w:hAnsi="宋体" w:eastAsia="宋体" w:cs="宋体"/>
                <w:kern w:val="0"/>
                <w:sz w:val="24"/>
              </w:rPr>
              <w:t>13777421564</w:t>
            </w:r>
          </w:p>
        </w:tc>
      </w:tr>
      <w:tr w14:paraId="72D4F867">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21936902">
            <w:pPr>
              <w:widowControl/>
              <w:jc w:val="center"/>
              <w:rPr>
                <w:rFonts w:hint="eastAsia" w:ascii="宋体" w:hAnsi="宋体" w:eastAsia="宋体" w:cs="宋体"/>
                <w:b/>
                <w:bCs/>
                <w:kern w:val="0"/>
                <w:sz w:val="24"/>
              </w:rPr>
            </w:pPr>
            <w:r>
              <w:rPr>
                <w:rFonts w:hint="eastAsia" w:ascii="宋体" w:hAnsi="宋体" w:eastAsia="宋体" w:cs="宋体"/>
                <w:b/>
                <w:bCs/>
                <w:kern w:val="0"/>
                <w:sz w:val="24"/>
              </w:rPr>
              <w:t>6</w:t>
            </w:r>
          </w:p>
        </w:tc>
        <w:tc>
          <w:tcPr>
            <w:tcW w:w="3020" w:type="dxa"/>
            <w:tcBorders>
              <w:top w:val="nil"/>
              <w:left w:val="nil"/>
              <w:bottom w:val="single" w:color="auto" w:sz="4" w:space="0"/>
              <w:right w:val="single" w:color="auto" w:sz="4" w:space="0"/>
            </w:tcBorders>
            <w:noWrap w:val="0"/>
            <w:vAlign w:val="center"/>
          </w:tcPr>
          <w:p w14:paraId="4F3E5364">
            <w:pPr>
              <w:widowControl/>
              <w:jc w:val="center"/>
              <w:rPr>
                <w:rFonts w:hint="eastAsia" w:ascii="宋体" w:hAnsi="宋体" w:eastAsia="宋体" w:cs="宋体"/>
                <w:kern w:val="0"/>
                <w:sz w:val="24"/>
              </w:rPr>
            </w:pPr>
            <w:r>
              <w:rPr>
                <w:rFonts w:hint="eastAsia" w:ascii="宋体" w:hAnsi="宋体" w:eastAsia="宋体" w:cs="宋体"/>
                <w:kern w:val="0"/>
                <w:sz w:val="24"/>
              </w:rPr>
              <w:t>中国银行钱塘支行</w:t>
            </w:r>
          </w:p>
        </w:tc>
        <w:tc>
          <w:tcPr>
            <w:tcW w:w="1420" w:type="dxa"/>
            <w:tcBorders>
              <w:top w:val="nil"/>
              <w:left w:val="nil"/>
              <w:bottom w:val="single" w:color="auto" w:sz="4" w:space="0"/>
              <w:right w:val="single" w:color="auto" w:sz="4" w:space="0"/>
            </w:tcBorders>
            <w:noWrap w:val="0"/>
            <w:vAlign w:val="center"/>
          </w:tcPr>
          <w:p w14:paraId="560405E1">
            <w:pPr>
              <w:widowControl/>
              <w:jc w:val="center"/>
              <w:rPr>
                <w:rFonts w:hint="eastAsia" w:ascii="宋体" w:hAnsi="宋体" w:eastAsia="宋体" w:cs="宋体"/>
                <w:kern w:val="0"/>
                <w:sz w:val="24"/>
              </w:rPr>
            </w:pPr>
            <w:r>
              <w:rPr>
                <w:rFonts w:hint="eastAsia" w:ascii="宋体" w:hAnsi="宋体" w:eastAsia="宋体" w:cs="宋体"/>
                <w:kern w:val="0"/>
                <w:sz w:val="24"/>
              </w:rPr>
              <w:t>沈振华</w:t>
            </w:r>
          </w:p>
        </w:tc>
        <w:tc>
          <w:tcPr>
            <w:tcW w:w="3220" w:type="dxa"/>
            <w:tcBorders>
              <w:top w:val="nil"/>
              <w:left w:val="nil"/>
              <w:bottom w:val="single" w:color="auto" w:sz="4" w:space="0"/>
              <w:right w:val="single" w:color="auto" w:sz="4" w:space="0"/>
            </w:tcBorders>
            <w:noWrap w:val="0"/>
            <w:vAlign w:val="center"/>
          </w:tcPr>
          <w:p w14:paraId="229788A8">
            <w:pPr>
              <w:widowControl/>
              <w:jc w:val="center"/>
              <w:rPr>
                <w:rFonts w:hint="eastAsia" w:ascii="宋体" w:hAnsi="宋体" w:eastAsia="宋体" w:cs="宋体"/>
                <w:kern w:val="0"/>
                <w:sz w:val="24"/>
              </w:rPr>
            </w:pPr>
            <w:r>
              <w:rPr>
                <w:rFonts w:hint="eastAsia" w:ascii="宋体" w:hAnsi="宋体" w:eastAsia="宋体" w:cs="宋体"/>
                <w:kern w:val="0"/>
                <w:sz w:val="24"/>
              </w:rPr>
              <w:t>13957168926</w:t>
            </w:r>
          </w:p>
        </w:tc>
      </w:tr>
      <w:tr w14:paraId="2B2EFEF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0"/>
            <w:vAlign w:val="center"/>
          </w:tcPr>
          <w:p w14:paraId="0051495A">
            <w:pPr>
              <w:widowControl/>
              <w:jc w:val="center"/>
              <w:rPr>
                <w:rFonts w:hint="eastAsia" w:ascii="宋体" w:hAnsi="宋体" w:eastAsia="宋体" w:cs="宋体"/>
                <w:b/>
                <w:bCs/>
                <w:kern w:val="0"/>
                <w:sz w:val="24"/>
              </w:rPr>
            </w:pPr>
            <w:r>
              <w:rPr>
                <w:rFonts w:hint="eastAsia" w:ascii="宋体" w:hAnsi="宋体" w:eastAsia="宋体" w:cs="宋体"/>
                <w:b/>
                <w:bCs/>
                <w:kern w:val="0"/>
                <w:sz w:val="24"/>
              </w:rPr>
              <w:t>7</w:t>
            </w:r>
          </w:p>
        </w:tc>
        <w:tc>
          <w:tcPr>
            <w:tcW w:w="3020" w:type="dxa"/>
            <w:tcBorders>
              <w:top w:val="nil"/>
              <w:left w:val="nil"/>
              <w:bottom w:val="single" w:color="auto" w:sz="4" w:space="0"/>
              <w:right w:val="single" w:color="auto" w:sz="4" w:space="0"/>
            </w:tcBorders>
            <w:noWrap w:val="0"/>
            <w:vAlign w:val="center"/>
          </w:tcPr>
          <w:p w14:paraId="4F7175CB">
            <w:pPr>
              <w:widowControl/>
              <w:jc w:val="center"/>
              <w:rPr>
                <w:rFonts w:hint="eastAsia" w:ascii="宋体" w:hAnsi="宋体" w:eastAsia="宋体" w:cs="宋体"/>
                <w:kern w:val="0"/>
                <w:sz w:val="24"/>
              </w:rPr>
            </w:pPr>
            <w:r>
              <w:rPr>
                <w:rFonts w:hint="eastAsia" w:ascii="宋体" w:hAnsi="宋体" w:eastAsia="宋体" w:cs="宋体"/>
                <w:kern w:val="0"/>
                <w:sz w:val="24"/>
              </w:rPr>
              <w:t>工商银行开发区支行</w:t>
            </w:r>
          </w:p>
        </w:tc>
        <w:tc>
          <w:tcPr>
            <w:tcW w:w="1420" w:type="dxa"/>
            <w:tcBorders>
              <w:top w:val="nil"/>
              <w:left w:val="nil"/>
              <w:bottom w:val="single" w:color="auto" w:sz="4" w:space="0"/>
              <w:right w:val="single" w:color="auto" w:sz="4" w:space="0"/>
            </w:tcBorders>
            <w:noWrap w:val="0"/>
            <w:vAlign w:val="center"/>
          </w:tcPr>
          <w:p w14:paraId="5A2ED5DD">
            <w:pPr>
              <w:widowControl/>
              <w:jc w:val="center"/>
              <w:rPr>
                <w:rFonts w:hint="eastAsia" w:ascii="宋体" w:hAnsi="宋体" w:eastAsia="宋体" w:cs="宋体"/>
                <w:kern w:val="0"/>
                <w:sz w:val="24"/>
              </w:rPr>
            </w:pPr>
            <w:r>
              <w:rPr>
                <w:rFonts w:hint="eastAsia" w:ascii="宋体" w:hAnsi="宋体" w:eastAsia="宋体" w:cs="宋体"/>
                <w:kern w:val="0"/>
                <w:sz w:val="24"/>
              </w:rPr>
              <w:t>李燕珍</w:t>
            </w:r>
          </w:p>
        </w:tc>
        <w:tc>
          <w:tcPr>
            <w:tcW w:w="3220" w:type="dxa"/>
            <w:tcBorders>
              <w:top w:val="nil"/>
              <w:left w:val="nil"/>
              <w:bottom w:val="single" w:color="auto" w:sz="4" w:space="0"/>
              <w:right w:val="single" w:color="auto" w:sz="4" w:space="0"/>
            </w:tcBorders>
            <w:noWrap w:val="0"/>
            <w:vAlign w:val="center"/>
          </w:tcPr>
          <w:p w14:paraId="74C74EF2">
            <w:pPr>
              <w:widowControl/>
              <w:jc w:val="center"/>
              <w:rPr>
                <w:rFonts w:hint="eastAsia" w:ascii="宋体" w:hAnsi="宋体" w:eastAsia="宋体" w:cs="宋体"/>
                <w:kern w:val="0"/>
                <w:sz w:val="24"/>
              </w:rPr>
            </w:pPr>
            <w:r>
              <w:rPr>
                <w:rFonts w:hint="eastAsia" w:ascii="宋体" w:hAnsi="宋体" w:eastAsia="宋体" w:cs="宋体"/>
                <w:kern w:val="0"/>
                <w:sz w:val="24"/>
              </w:rPr>
              <w:t>13735710338</w:t>
            </w:r>
          </w:p>
        </w:tc>
      </w:tr>
      <w:tr w14:paraId="1ADE4C85">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0"/>
            <w:vAlign w:val="center"/>
          </w:tcPr>
          <w:p w14:paraId="437AEA53">
            <w:pPr>
              <w:widowControl/>
              <w:jc w:val="center"/>
              <w:rPr>
                <w:rFonts w:hint="eastAsia" w:ascii="宋体" w:hAnsi="宋体" w:eastAsia="宋体" w:cs="宋体"/>
                <w:b/>
                <w:bCs/>
                <w:kern w:val="0"/>
                <w:sz w:val="24"/>
              </w:rPr>
            </w:pPr>
            <w:r>
              <w:rPr>
                <w:rFonts w:hint="eastAsia" w:ascii="宋体" w:hAnsi="宋体" w:eastAsia="宋体" w:cs="宋体"/>
                <w:b/>
                <w:bCs/>
                <w:kern w:val="0"/>
                <w:sz w:val="24"/>
              </w:rPr>
              <w:t>8</w:t>
            </w:r>
          </w:p>
        </w:tc>
        <w:tc>
          <w:tcPr>
            <w:tcW w:w="3020" w:type="dxa"/>
            <w:tcBorders>
              <w:top w:val="nil"/>
              <w:left w:val="nil"/>
              <w:bottom w:val="single" w:color="auto" w:sz="4" w:space="0"/>
              <w:right w:val="single" w:color="auto" w:sz="4" w:space="0"/>
            </w:tcBorders>
            <w:noWrap w:val="0"/>
            <w:vAlign w:val="center"/>
          </w:tcPr>
          <w:p w14:paraId="45DAC7E5">
            <w:pPr>
              <w:widowControl/>
              <w:jc w:val="center"/>
              <w:rPr>
                <w:rFonts w:hint="eastAsia" w:ascii="宋体" w:hAnsi="宋体" w:eastAsia="宋体" w:cs="宋体"/>
                <w:kern w:val="0"/>
                <w:sz w:val="24"/>
              </w:rPr>
            </w:pPr>
            <w:r>
              <w:rPr>
                <w:rFonts w:hint="eastAsia" w:ascii="宋体" w:hAnsi="宋体" w:eastAsia="宋体" w:cs="宋体"/>
                <w:kern w:val="0"/>
                <w:sz w:val="24"/>
              </w:rPr>
              <w:t>宁波银行开发区支行</w:t>
            </w:r>
          </w:p>
        </w:tc>
        <w:tc>
          <w:tcPr>
            <w:tcW w:w="1420" w:type="dxa"/>
            <w:tcBorders>
              <w:top w:val="nil"/>
              <w:left w:val="nil"/>
              <w:bottom w:val="single" w:color="auto" w:sz="4" w:space="0"/>
              <w:right w:val="single" w:color="auto" w:sz="4" w:space="0"/>
            </w:tcBorders>
            <w:noWrap w:val="0"/>
            <w:vAlign w:val="center"/>
          </w:tcPr>
          <w:p w14:paraId="6ECB7772">
            <w:pPr>
              <w:widowControl/>
              <w:jc w:val="center"/>
              <w:rPr>
                <w:rFonts w:hint="eastAsia" w:ascii="宋体" w:hAnsi="宋体" w:eastAsia="宋体" w:cs="宋体"/>
                <w:kern w:val="0"/>
                <w:sz w:val="24"/>
              </w:rPr>
            </w:pPr>
            <w:r>
              <w:rPr>
                <w:rFonts w:hint="eastAsia" w:ascii="宋体" w:hAnsi="宋体" w:eastAsia="宋体" w:cs="宋体"/>
                <w:kern w:val="0"/>
                <w:sz w:val="24"/>
              </w:rPr>
              <w:t>贾磊</w:t>
            </w:r>
          </w:p>
        </w:tc>
        <w:tc>
          <w:tcPr>
            <w:tcW w:w="3220" w:type="dxa"/>
            <w:tcBorders>
              <w:top w:val="nil"/>
              <w:left w:val="nil"/>
              <w:bottom w:val="single" w:color="auto" w:sz="4" w:space="0"/>
              <w:right w:val="single" w:color="auto" w:sz="4" w:space="0"/>
            </w:tcBorders>
            <w:noWrap w:val="0"/>
            <w:vAlign w:val="center"/>
          </w:tcPr>
          <w:p w14:paraId="645CA874">
            <w:pPr>
              <w:widowControl/>
              <w:jc w:val="center"/>
              <w:rPr>
                <w:rFonts w:hint="eastAsia" w:ascii="宋体" w:hAnsi="宋体" w:eastAsia="宋体" w:cs="宋体"/>
                <w:kern w:val="0"/>
                <w:sz w:val="24"/>
              </w:rPr>
            </w:pPr>
            <w:r>
              <w:rPr>
                <w:rFonts w:hint="eastAsia" w:ascii="宋体" w:hAnsi="宋体" w:eastAsia="宋体" w:cs="宋体"/>
                <w:kern w:val="0"/>
                <w:sz w:val="24"/>
              </w:rPr>
              <w:t>13575745232</w:t>
            </w:r>
          </w:p>
        </w:tc>
      </w:tr>
      <w:tr w14:paraId="4D3F8AFC">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0"/>
            <w:vAlign w:val="center"/>
          </w:tcPr>
          <w:p w14:paraId="1554416E">
            <w:pPr>
              <w:widowControl/>
              <w:jc w:val="center"/>
              <w:rPr>
                <w:rFonts w:hint="eastAsia" w:ascii="宋体" w:hAnsi="宋体" w:eastAsia="宋体" w:cs="宋体"/>
                <w:b/>
                <w:bCs/>
                <w:kern w:val="0"/>
                <w:sz w:val="24"/>
              </w:rPr>
            </w:pPr>
            <w:r>
              <w:rPr>
                <w:rFonts w:hint="eastAsia" w:ascii="宋体" w:hAnsi="宋体" w:eastAsia="宋体" w:cs="宋体"/>
                <w:b/>
                <w:bCs/>
                <w:kern w:val="0"/>
                <w:sz w:val="24"/>
              </w:rPr>
              <w:t>9</w:t>
            </w:r>
          </w:p>
        </w:tc>
        <w:tc>
          <w:tcPr>
            <w:tcW w:w="3020" w:type="dxa"/>
            <w:tcBorders>
              <w:top w:val="nil"/>
              <w:left w:val="nil"/>
              <w:bottom w:val="single" w:color="auto" w:sz="4" w:space="0"/>
              <w:right w:val="single" w:color="auto" w:sz="4" w:space="0"/>
            </w:tcBorders>
            <w:noWrap w:val="0"/>
            <w:vAlign w:val="center"/>
          </w:tcPr>
          <w:p w14:paraId="1B59AF0E">
            <w:pPr>
              <w:widowControl/>
              <w:jc w:val="center"/>
              <w:rPr>
                <w:rFonts w:hint="eastAsia" w:ascii="宋体" w:hAnsi="宋体" w:eastAsia="宋体" w:cs="宋体"/>
                <w:kern w:val="0"/>
                <w:sz w:val="24"/>
              </w:rPr>
            </w:pPr>
            <w:r>
              <w:rPr>
                <w:rFonts w:hint="eastAsia" w:ascii="宋体" w:hAnsi="宋体" w:eastAsia="宋体" w:cs="宋体"/>
                <w:kern w:val="0"/>
                <w:sz w:val="24"/>
              </w:rPr>
              <w:t>杭州联合银行下沙支行</w:t>
            </w:r>
          </w:p>
        </w:tc>
        <w:tc>
          <w:tcPr>
            <w:tcW w:w="1420" w:type="dxa"/>
            <w:tcBorders>
              <w:top w:val="nil"/>
              <w:left w:val="nil"/>
              <w:bottom w:val="single" w:color="auto" w:sz="4" w:space="0"/>
              <w:right w:val="single" w:color="auto" w:sz="4" w:space="0"/>
            </w:tcBorders>
            <w:noWrap w:val="0"/>
            <w:vAlign w:val="center"/>
          </w:tcPr>
          <w:p w14:paraId="111CB519">
            <w:pPr>
              <w:widowControl/>
              <w:jc w:val="center"/>
              <w:rPr>
                <w:rFonts w:hint="eastAsia" w:ascii="宋体" w:hAnsi="宋体" w:eastAsia="宋体" w:cs="宋体"/>
                <w:kern w:val="0"/>
                <w:sz w:val="24"/>
              </w:rPr>
            </w:pPr>
            <w:r>
              <w:rPr>
                <w:rFonts w:hint="eastAsia" w:ascii="宋体" w:hAnsi="宋体" w:eastAsia="宋体" w:cs="宋体"/>
                <w:kern w:val="0"/>
                <w:sz w:val="24"/>
              </w:rPr>
              <w:t>王宁</w:t>
            </w:r>
          </w:p>
        </w:tc>
        <w:tc>
          <w:tcPr>
            <w:tcW w:w="3220" w:type="dxa"/>
            <w:tcBorders>
              <w:top w:val="nil"/>
              <w:left w:val="nil"/>
              <w:bottom w:val="single" w:color="auto" w:sz="4" w:space="0"/>
              <w:right w:val="single" w:color="auto" w:sz="4" w:space="0"/>
            </w:tcBorders>
            <w:noWrap w:val="0"/>
            <w:vAlign w:val="center"/>
          </w:tcPr>
          <w:p w14:paraId="0F290444">
            <w:pPr>
              <w:widowControl/>
              <w:jc w:val="center"/>
              <w:rPr>
                <w:rFonts w:hint="eastAsia" w:ascii="宋体" w:hAnsi="宋体" w:eastAsia="宋体" w:cs="宋体"/>
                <w:kern w:val="0"/>
                <w:sz w:val="24"/>
              </w:rPr>
            </w:pPr>
            <w:r>
              <w:rPr>
                <w:rFonts w:hint="eastAsia" w:ascii="宋体" w:hAnsi="宋体" w:eastAsia="宋体" w:cs="宋体"/>
                <w:kern w:val="0"/>
                <w:sz w:val="24"/>
              </w:rPr>
              <w:t>18906520030</w:t>
            </w:r>
          </w:p>
        </w:tc>
      </w:tr>
      <w:tr w14:paraId="6C615377">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0"/>
            <w:vAlign w:val="center"/>
          </w:tcPr>
          <w:p w14:paraId="0EF37E11">
            <w:pPr>
              <w:widowControl/>
              <w:jc w:val="center"/>
              <w:rPr>
                <w:rFonts w:hint="eastAsia" w:ascii="宋体" w:hAnsi="宋体" w:eastAsia="宋体" w:cs="宋体"/>
                <w:b/>
                <w:bCs/>
                <w:kern w:val="0"/>
                <w:sz w:val="24"/>
              </w:rPr>
            </w:pPr>
            <w:r>
              <w:rPr>
                <w:rFonts w:hint="eastAsia" w:ascii="宋体" w:hAnsi="宋体" w:eastAsia="宋体" w:cs="宋体"/>
                <w:b/>
                <w:bCs/>
                <w:kern w:val="0"/>
                <w:sz w:val="24"/>
              </w:rPr>
              <w:t>10</w:t>
            </w:r>
          </w:p>
        </w:tc>
        <w:tc>
          <w:tcPr>
            <w:tcW w:w="3020" w:type="dxa"/>
            <w:tcBorders>
              <w:top w:val="nil"/>
              <w:left w:val="nil"/>
              <w:bottom w:val="single" w:color="auto" w:sz="4" w:space="0"/>
              <w:right w:val="single" w:color="auto" w:sz="4" w:space="0"/>
            </w:tcBorders>
            <w:noWrap w:val="0"/>
            <w:vAlign w:val="center"/>
          </w:tcPr>
          <w:p w14:paraId="38E04E4B">
            <w:pPr>
              <w:widowControl/>
              <w:jc w:val="center"/>
              <w:rPr>
                <w:rFonts w:hint="eastAsia" w:ascii="宋体" w:hAnsi="宋体" w:eastAsia="宋体" w:cs="宋体"/>
                <w:kern w:val="0"/>
                <w:sz w:val="24"/>
              </w:rPr>
            </w:pPr>
            <w:r>
              <w:rPr>
                <w:rFonts w:hint="eastAsia" w:ascii="宋体" w:hAnsi="宋体" w:eastAsia="宋体" w:cs="宋体"/>
                <w:kern w:val="0"/>
                <w:sz w:val="24"/>
              </w:rPr>
              <w:t>农业银行钱塘支行</w:t>
            </w:r>
          </w:p>
        </w:tc>
        <w:tc>
          <w:tcPr>
            <w:tcW w:w="1420" w:type="dxa"/>
            <w:tcBorders>
              <w:top w:val="nil"/>
              <w:left w:val="nil"/>
              <w:bottom w:val="single" w:color="auto" w:sz="4" w:space="0"/>
              <w:right w:val="single" w:color="auto" w:sz="4" w:space="0"/>
            </w:tcBorders>
            <w:noWrap w:val="0"/>
            <w:vAlign w:val="center"/>
          </w:tcPr>
          <w:p w14:paraId="2B48302C">
            <w:pPr>
              <w:widowControl/>
              <w:jc w:val="center"/>
              <w:rPr>
                <w:rFonts w:hint="eastAsia" w:ascii="宋体" w:hAnsi="宋体" w:eastAsia="宋体" w:cs="宋体"/>
                <w:kern w:val="0"/>
                <w:sz w:val="24"/>
              </w:rPr>
            </w:pPr>
            <w:r>
              <w:rPr>
                <w:rFonts w:hint="eastAsia" w:ascii="宋体" w:hAnsi="宋体" w:eastAsia="宋体" w:cs="宋体"/>
                <w:kern w:val="0"/>
                <w:sz w:val="24"/>
              </w:rPr>
              <w:t>王安东</w:t>
            </w:r>
          </w:p>
          <w:p w14:paraId="3D94A9FE">
            <w:pPr>
              <w:widowControl/>
              <w:jc w:val="center"/>
              <w:rPr>
                <w:rFonts w:hint="eastAsia" w:ascii="宋体" w:hAnsi="宋体" w:eastAsia="宋体" w:cs="宋体"/>
                <w:kern w:val="0"/>
                <w:sz w:val="24"/>
              </w:rPr>
            </w:pPr>
            <w:r>
              <w:rPr>
                <w:rFonts w:hint="eastAsia" w:ascii="宋体" w:hAnsi="宋体" w:eastAsia="宋体" w:cs="宋体"/>
                <w:kern w:val="0"/>
                <w:sz w:val="24"/>
              </w:rPr>
              <w:t>方若愚</w:t>
            </w:r>
          </w:p>
        </w:tc>
        <w:tc>
          <w:tcPr>
            <w:tcW w:w="3220" w:type="dxa"/>
            <w:tcBorders>
              <w:top w:val="nil"/>
              <w:left w:val="nil"/>
              <w:bottom w:val="single" w:color="auto" w:sz="4" w:space="0"/>
              <w:right w:val="single" w:color="auto" w:sz="4" w:space="0"/>
            </w:tcBorders>
            <w:noWrap w:val="0"/>
            <w:vAlign w:val="center"/>
          </w:tcPr>
          <w:p w14:paraId="09896452">
            <w:pPr>
              <w:widowControl/>
              <w:jc w:val="center"/>
              <w:rPr>
                <w:rFonts w:hint="eastAsia" w:ascii="宋体" w:hAnsi="宋体" w:eastAsia="宋体" w:cs="宋体"/>
                <w:kern w:val="0"/>
                <w:sz w:val="24"/>
              </w:rPr>
            </w:pPr>
            <w:r>
              <w:rPr>
                <w:rFonts w:hint="eastAsia" w:ascii="宋体" w:hAnsi="宋体" w:eastAsia="宋体" w:cs="宋体"/>
                <w:kern w:val="0"/>
                <w:sz w:val="24"/>
              </w:rPr>
              <w:t>15158025713</w:t>
            </w:r>
          </w:p>
          <w:p w14:paraId="57CE7249">
            <w:pPr>
              <w:widowControl/>
              <w:jc w:val="center"/>
              <w:rPr>
                <w:rFonts w:hint="eastAsia" w:ascii="宋体" w:hAnsi="宋体" w:eastAsia="宋体" w:cs="宋体"/>
                <w:sz w:val="24"/>
              </w:rPr>
            </w:pPr>
            <w:r>
              <w:rPr>
                <w:rFonts w:hint="eastAsia" w:ascii="宋体" w:hAnsi="宋体" w:eastAsia="宋体" w:cs="宋体"/>
                <w:kern w:val="0"/>
                <w:sz w:val="24"/>
              </w:rPr>
              <w:t>15067483470</w:t>
            </w:r>
          </w:p>
        </w:tc>
      </w:tr>
      <w:tr w14:paraId="7A4130D5">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1E31DAC">
            <w:pPr>
              <w:widowControl/>
              <w:jc w:val="center"/>
              <w:rPr>
                <w:rFonts w:hint="eastAsia" w:ascii="宋体" w:hAnsi="宋体" w:eastAsia="宋体" w:cs="宋体"/>
                <w:b/>
                <w:bCs/>
                <w:kern w:val="0"/>
                <w:sz w:val="24"/>
              </w:rPr>
            </w:pPr>
            <w:r>
              <w:rPr>
                <w:rFonts w:hint="eastAsia" w:ascii="宋体" w:hAnsi="宋体" w:eastAsia="宋体" w:cs="宋体"/>
                <w:b/>
                <w:bCs/>
                <w:kern w:val="0"/>
                <w:sz w:val="24"/>
              </w:rPr>
              <w:t>11</w:t>
            </w:r>
          </w:p>
        </w:tc>
        <w:tc>
          <w:tcPr>
            <w:tcW w:w="3020" w:type="dxa"/>
            <w:tcBorders>
              <w:top w:val="single" w:color="auto" w:sz="4" w:space="0"/>
              <w:left w:val="nil"/>
              <w:bottom w:val="single" w:color="auto" w:sz="4" w:space="0"/>
              <w:right w:val="single" w:color="auto" w:sz="4" w:space="0"/>
            </w:tcBorders>
            <w:noWrap w:val="0"/>
            <w:vAlign w:val="center"/>
          </w:tcPr>
          <w:p w14:paraId="7EEEC367">
            <w:pPr>
              <w:widowControl/>
              <w:jc w:val="center"/>
              <w:rPr>
                <w:rFonts w:hint="eastAsia" w:ascii="宋体" w:hAnsi="宋体" w:eastAsia="宋体" w:cs="宋体"/>
                <w:kern w:val="0"/>
                <w:sz w:val="24"/>
              </w:rPr>
            </w:pPr>
            <w:r>
              <w:rPr>
                <w:rFonts w:hint="eastAsia" w:ascii="宋体" w:hAnsi="宋体" w:eastAsia="宋体" w:cs="宋体"/>
                <w:kern w:val="0"/>
                <w:sz w:val="24"/>
              </w:rPr>
              <w:t>浙商银行杭州钱塘支行</w:t>
            </w:r>
          </w:p>
        </w:tc>
        <w:tc>
          <w:tcPr>
            <w:tcW w:w="1420" w:type="dxa"/>
            <w:tcBorders>
              <w:top w:val="single" w:color="auto" w:sz="4" w:space="0"/>
              <w:left w:val="nil"/>
              <w:bottom w:val="single" w:color="auto" w:sz="4" w:space="0"/>
              <w:right w:val="single" w:color="auto" w:sz="4" w:space="0"/>
            </w:tcBorders>
            <w:noWrap w:val="0"/>
            <w:vAlign w:val="center"/>
          </w:tcPr>
          <w:p w14:paraId="77CA25E3">
            <w:pPr>
              <w:widowControl/>
              <w:jc w:val="center"/>
              <w:rPr>
                <w:rFonts w:hint="eastAsia" w:ascii="宋体" w:hAnsi="宋体" w:eastAsia="宋体" w:cs="宋体"/>
                <w:kern w:val="0"/>
                <w:sz w:val="24"/>
              </w:rPr>
            </w:pPr>
            <w:r>
              <w:rPr>
                <w:rFonts w:hint="eastAsia" w:ascii="宋体" w:hAnsi="宋体" w:eastAsia="宋体" w:cs="宋体"/>
                <w:kern w:val="0"/>
                <w:sz w:val="24"/>
              </w:rPr>
              <w:t>徐伟刚</w:t>
            </w:r>
          </w:p>
        </w:tc>
        <w:tc>
          <w:tcPr>
            <w:tcW w:w="3220" w:type="dxa"/>
            <w:tcBorders>
              <w:top w:val="single" w:color="auto" w:sz="4" w:space="0"/>
              <w:left w:val="nil"/>
              <w:bottom w:val="single" w:color="auto" w:sz="4" w:space="0"/>
              <w:right w:val="single" w:color="auto" w:sz="4" w:space="0"/>
            </w:tcBorders>
            <w:noWrap w:val="0"/>
            <w:vAlign w:val="center"/>
          </w:tcPr>
          <w:p w14:paraId="05110F45">
            <w:pPr>
              <w:widowControl/>
              <w:jc w:val="center"/>
              <w:rPr>
                <w:rFonts w:hint="eastAsia" w:ascii="宋体" w:hAnsi="宋体" w:eastAsia="宋体" w:cs="宋体"/>
                <w:kern w:val="0"/>
                <w:sz w:val="24"/>
              </w:rPr>
            </w:pPr>
            <w:r>
              <w:rPr>
                <w:rFonts w:hint="eastAsia" w:ascii="宋体" w:hAnsi="宋体" w:eastAsia="宋体" w:cs="宋体"/>
                <w:kern w:val="0"/>
                <w:sz w:val="24"/>
              </w:rPr>
              <w:t>82921293，18258888258</w:t>
            </w:r>
          </w:p>
        </w:tc>
      </w:tr>
      <w:tr w14:paraId="70703279">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05B3C93">
            <w:pPr>
              <w:widowControl/>
              <w:jc w:val="center"/>
              <w:rPr>
                <w:rFonts w:hint="eastAsia" w:ascii="宋体" w:hAnsi="宋体" w:eastAsia="宋体" w:cs="宋体"/>
                <w:b/>
                <w:bCs/>
                <w:kern w:val="0"/>
                <w:sz w:val="24"/>
              </w:rPr>
            </w:pPr>
            <w:r>
              <w:rPr>
                <w:rFonts w:hint="eastAsia" w:ascii="宋体" w:hAnsi="宋体" w:eastAsia="宋体" w:cs="宋体"/>
                <w:b/>
                <w:bCs/>
                <w:kern w:val="0"/>
                <w:sz w:val="24"/>
              </w:rPr>
              <w:t>12</w:t>
            </w:r>
          </w:p>
        </w:tc>
        <w:tc>
          <w:tcPr>
            <w:tcW w:w="3020" w:type="dxa"/>
            <w:tcBorders>
              <w:top w:val="single" w:color="auto" w:sz="4" w:space="0"/>
              <w:left w:val="nil"/>
              <w:bottom w:val="single" w:color="auto" w:sz="4" w:space="0"/>
              <w:right w:val="single" w:color="auto" w:sz="4" w:space="0"/>
            </w:tcBorders>
            <w:noWrap w:val="0"/>
            <w:vAlign w:val="center"/>
          </w:tcPr>
          <w:p w14:paraId="573812C0">
            <w:pPr>
              <w:widowControl/>
              <w:jc w:val="center"/>
              <w:rPr>
                <w:rFonts w:hint="eastAsia" w:ascii="宋体" w:hAnsi="宋体" w:eastAsia="宋体" w:cs="宋体"/>
                <w:kern w:val="0"/>
                <w:sz w:val="24"/>
              </w:rPr>
            </w:pPr>
            <w:r>
              <w:rPr>
                <w:rFonts w:hint="eastAsia" w:ascii="宋体" w:hAnsi="宋体" w:eastAsia="宋体" w:cs="宋体"/>
                <w:kern w:val="0"/>
                <w:sz w:val="24"/>
              </w:rPr>
              <w:t>浦发银行</w:t>
            </w:r>
          </w:p>
        </w:tc>
        <w:tc>
          <w:tcPr>
            <w:tcW w:w="1420" w:type="dxa"/>
            <w:tcBorders>
              <w:top w:val="single" w:color="auto" w:sz="4" w:space="0"/>
              <w:left w:val="nil"/>
              <w:bottom w:val="single" w:color="auto" w:sz="4" w:space="0"/>
              <w:right w:val="single" w:color="auto" w:sz="4" w:space="0"/>
            </w:tcBorders>
            <w:noWrap w:val="0"/>
            <w:vAlign w:val="center"/>
          </w:tcPr>
          <w:p w14:paraId="6A74D7E8">
            <w:pPr>
              <w:widowControl/>
              <w:jc w:val="center"/>
              <w:rPr>
                <w:rFonts w:hint="eastAsia" w:ascii="宋体" w:hAnsi="宋体" w:eastAsia="宋体" w:cs="宋体"/>
                <w:kern w:val="0"/>
                <w:sz w:val="24"/>
              </w:rPr>
            </w:pPr>
            <w:r>
              <w:rPr>
                <w:rFonts w:hint="eastAsia" w:ascii="宋体" w:hAnsi="宋体" w:eastAsia="宋体" w:cs="宋体"/>
                <w:kern w:val="0"/>
                <w:sz w:val="24"/>
              </w:rPr>
              <w:t>林云鹏</w:t>
            </w:r>
          </w:p>
        </w:tc>
        <w:tc>
          <w:tcPr>
            <w:tcW w:w="3220" w:type="dxa"/>
            <w:tcBorders>
              <w:top w:val="single" w:color="auto" w:sz="4" w:space="0"/>
              <w:left w:val="nil"/>
              <w:bottom w:val="single" w:color="auto" w:sz="4" w:space="0"/>
              <w:right w:val="single" w:color="auto" w:sz="4" w:space="0"/>
            </w:tcBorders>
            <w:noWrap w:val="0"/>
            <w:vAlign w:val="center"/>
          </w:tcPr>
          <w:p w14:paraId="4C9D495C">
            <w:pPr>
              <w:widowControl/>
              <w:jc w:val="center"/>
              <w:rPr>
                <w:rFonts w:hint="eastAsia" w:ascii="宋体" w:hAnsi="宋体" w:eastAsia="宋体" w:cs="宋体"/>
                <w:kern w:val="0"/>
                <w:sz w:val="24"/>
              </w:rPr>
            </w:pPr>
            <w:r>
              <w:rPr>
                <w:rFonts w:hint="eastAsia" w:ascii="宋体" w:hAnsi="宋体" w:eastAsia="宋体" w:cs="宋体"/>
                <w:kern w:val="0"/>
                <w:sz w:val="24"/>
              </w:rPr>
              <w:t>18805812679</w:t>
            </w:r>
          </w:p>
        </w:tc>
      </w:tr>
    </w:tbl>
    <w:p w14:paraId="7F835DFC">
      <w:pPr>
        <w:spacing w:line="360" w:lineRule="auto"/>
        <w:ind w:left="5060" w:hanging="5060" w:hangingChars="2100"/>
        <w:rPr>
          <w:rFonts w:hint="eastAsia" w:ascii="宋体" w:hAnsi="宋体" w:eastAsia="宋体" w:cs="宋体"/>
          <w:b/>
          <w:bCs/>
          <w:kern w:val="0"/>
          <w:sz w:val="24"/>
        </w:rPr>
      </w:pPr>
    </w:p>
    <w:p w14:paraId="1F6CEA19">
      <w:pPr>
        <w:spacing w:line="360" w:lineRule="auto"/>
        <w:jc w:val="center"/>
        <w:rPr>
          <w:rFonts w:hint="eastAsia" w:ascii="宋体" w:hAnsi="宋体" w:eastAsia="宋体" w:cs="宋体"/>
          <w:b/>
          <w:spacing w:val="6"/>
          <w:sz w:val="44"/>
          <w:szCs w:val="44"/>
        </w:rPr>
      </w:pPr>
      <w:bookmarkStart w:id="395" w:name="_Toc465665161"/>
      <w:r>
        <w:rPr>
          <w:rFonts w:hint="eastAsia" w:ascii="宋体" w:hAnsi="宋体" w:eastAsia="宋体" w:cs="宋体"/>
          <w:b/>
          <w:spacing w:val="6"/>
          <w:sz w:val="44"/>
          <w:szCs w:val="44"/>
        </w:rPr>
        <w:br w:type="page"/>
      </w:r>
      <w:r>
        <w:rPr>
          <w:rFonts w:hint="eastAsia" w:ascii="宋体" w:hAnsi="宋体" w:eastAsia="宋体" w:cs="宋体"/>
          <w:b/>
          <w:spacing w:val="6"/>
          <w:sz w:val="44"/>
          <w:szCs w:val="44"/>
        </w:rPr>
        <w:t>附件</w:t>
      </w:r>
      <w:bookmarkEnd w:id="395"/>
    </w:p>
    <w:p w14:paraId="7196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744E5952">
      <w:pPr>
        <w:spacing w:line="360" w:lineRule="auto"/>
        <w:jc w:val="center"/>
        <w:rPr>
          <w:rFonts w:hint="eastAsia" w:ascii="宋体" w:hAnsi="宋体" w:eastAsia="宋体" w:cs="宋体"/>
          <w:b/>
          <w:spacing w:val="6"/>
          <w:sz w:val="32"/>
          <w:szCs w:val="32"/>
        </w:rPr>
      </w:pPr>
      <w:bookmarkStart w:id="396" w:name="OLE_LINK13"/>
      <w:bookmarkStart w:id="397" w:name="OLE_LINK14"/>
      <w:r>
        <w:rPr>
          <w:rFonts w:hint="eastAsia" w:ascii="宋体" w:hAnsi="宋体" w:eastAsia="宋体" w:cs="宋体"/>
          <w:b/>
          <w:spacing w:val="6"/>
          <w:sz w:val="32"/>
          <w:szCs w:val="32"/>
        </w:rPr>
        <w:t>残疾人福利性单位声明函</w:t>
      </w:r>
    </w:p>
    <w:bookmarkEnd w:id="396"/>
    <w:bookmarkEnd w:id="397"/>
    <w:p w14:paraId="37B70B57">
      <w:pPr>
        <w:spacing w:line="360" w:lineRule="auto"/>
        <w:rPr>
          <w:rFonts w:hint="eastAsia" w:ascii="宋体" w:hAnsi="宋体" w:eastAsia="宋体" w:cs="宋体"/>
          <w:b/>
          <w:spacing w:val="6"/>
          <w:sz w:val="30"/>
          <w:szCs w:val="30"/>
        </w:rPr>
      </w:pPr>
    </w:p>
    <w:p w14:paraId="6886F130">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AE0859">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43EFF837">
      <w:pPr>
        <w:spacing w:line="360" w:lineRule="auto"/>
        <w:ind w:firstLine="480" w:firstLineChars="200"/>
        <w:rPr>
          <w:rFonts w:hint="eastAsia" w:ascii="宋体" w:hAnsi="宋体" w:eastAsia="宋体" w:cs="宋体"/>
          <w:sz w:val="24"/>
        </w:rPr>
      </w:pPr>
    </w:p>
    <w:p w14:paraId="60584217">
      <w:pPr>
        <w:spacing w:line="360" w:lineRule="auto"/>
        <w:ind w:firstLine="480" w:firstLineChars="200"/>
        <w:rPr>
          <w:rFonts w:hint="eastAsia" w:ascii="宋体" w:hAnsi="宋体" w:eastAsia="宋体" w:cs="宋体"/>
          <w:sz w:val="24"/>
        </w:rPr>
      </w:pPr>
    </w:p>
    <w:p w14:paraId="6CAB32CF">
      <w:pPr>
        <w:tabs>
          <w:tab w:val="left" w:pos="4860"/>
        </w:tabs>
        <w:spacing w:line="360" w:lineRule="auto"/>
        <w:ind w:right="1560" w:firstLine="480" w:firstLineChars="200"/>
        <w:jc w:val="right"/>
        <w:rPr>
          <w:rFonts w:hint="eastAsia" w:ascii="宋体" w:hAnsi="宋体" w:eastAsia="宋体" w:cs="宋体"/>
          <w:sz w:val="24"/>
        </w:rPr>
      </w:pP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383EBD12">
      <w:pPr>
        <w:tabs>
          <w:tab w:val="left" w:pos="4860"/>
        </w:tabs>
        <w:spacing w:line="360" w:lineRule="auto"/>
        <w:ind w:right="1560" w:firstLine="480" w:firstLineChars="200"/>
        <w:jc w:val="right"/>
        <w:rPr>
          <w:rFonts w:hint="eastAsia" w:ascii="宋体" w:hAnsi="宋体" w:eastAsia="宋体" w:cs="宋体"/>
          <w:sz w:val="24"/>
        </w:rPr>
      </w:pPr>
      <w:r>
        <w:rPr>
          <w:rFonts w:hint="eastAsia" w:ascii="宋体" w:hAnsi="宋体" w:eastAsia="宋体" w:cs="宋体"/>
          <w:sz w:val="24"/>
        </w:rPr>
        <w:t xml:space="preserve">       日  期：</w:t>
      </w:r>
    </w:p>
    <w:p w14:paraId="27C7B695">
      <w:pPr>
        <w:spacing w:line="360" w:lineRule="auto"/>
        <w:ind w:firstLine="480" w:firstLineChars="200"/>
        <w:rPr>
          <w:rFonts w:hint="eastAsia" w:ascii="宋体" w:hAnsi="宋体" w:eastAsia="宋体" w:cs="宋体"/>
          <w:sz w:val="24"/>
        </w:rPr>
      </w:pPr>
    </w:p>
    <w:p w14:paraId="3C9CAA8C">
      <w:pPr>
        <w:spacing w:line="360" w:lineRule="auto"/>
        <w:ind w:firstLine="420" w:firstLineChars="200"/>
        <w:rPr>
          <w:rFonts w:hint="eastAsia" w:ascii="宋体" w:hAnsi="宋体" w:eastAsia="宋体" w:cs="宋体"/>
        </w:rPr>
      </w:pPr>
    </w:p>
    <w:p w14:paraId="36EB6917">
      <w:pPr>
        <w:spacing w:line="360" w:lineRule="auto"/>
        <w:ind w:firstLine="420" w:firstLineChars="200"/>
        <w:rPr>
          <w:rFonts w:hint="eastAsia" w:ascii="宋体" w:hAnsi="宋体" w:eastAsia="宋体" w:cs="宋体"/>
        </w:rPr>
      </w:pPr>
    </w:p>
    <w:p w14:paraId="0528199D">
      <w:pPr>
        <w:spacing w:line="360" w:lineRule="auto"/>
        <w:ind w:firstLine="420" w:firstLineChars="200"/>
        <w:rPr>
          <w:rFonts w:hint="eastAsia" w:ascii="宋体" w:hAnsi="宋体" w:eastAsia="宋体" w:cs="宋体"/>
        </w:rPr>
      </w:pPr>
    </w:p>
    <w:p w14:paraId="1EEADA93">
      <w:pPr>
        <w:spacing w:line="360" w:lineRule="auto"/>
        <w:ind w:firstLine="420" w:firstLineChars="200"/>
        <w:rPr>
          <w:rFonts w:hint="eastAsia" w:ascii="宋体" w:hAnsi="宋体" w:eastAsia="宋体" w:cs="宋体"/>
        </w:rPr>
      </w:pPr>
    </w:p>
    <w:p w14:paraId="5867EBDB">
      <w:pPr>
        <w:spacing w:line="360" w:lineRule="auto"/>
        <w:rPr>
          <w:rFonts w:hint="eastAsia" w:ascii="宋体" w:hAnsi="宋体" w:eastAsia="宋体" w:cs="宋体"/>
          <w:b/>
          <w:sz w:val="24"/>
        </w:rPr>
      </w:pPr>
    </w:p>
    <w:p w14:paraId="4F2E186A">
      <w:pPr>
        <w:spacing w:line="360" w:lineRule="auto"/>
        <w:rPr>
          <w:rFonts w:hint="eastAsia" w:ascii="宋体" w:hAnsi="宋体" w:eastAsia="宋体" w:cs="宋体"/>
          <w:b/>
          <w:sz w:val="24"/>
        </w:rPr>
      </w:pPr>
    </w:p>
    <w:p w14:paraId="374F6DA8">
      <w:pPr>
        <w:spacing w:line="360" w:lineRule="auto"/>
        <w:rPr>
          <w:rFonts w:hint="eastAsia" w:ascii="宋体" w:hAnsi="宋体" w:eastAsia="宋体" w:cs="宋体"/>
          <w:b/>
          <w:sz w:val="24"/>
        </w:rPr>
      </w:pPr>
    </w:p>
    <w:p w14:paraId="659D8C0C">
      <w:pPr>
        <w:spacing w:line="360" w:lineRule="auto"/>
        <w:rPr>
          <w:rFonts w:hint="eastAsia" w:ascii="宋体" w:hAnsi="宋体" w:eastAsia="宋体" w:cs="宋体"/>
          <w:b/>
          <w:sz w:val="24"/>
        </w:rPr>
      </w:pPr>
    </w:p>
    <w:p w14:paraId="31F14F34">
      <w:pPr>
        <w:pStyle w:val="8"/>
        <w:rPr>
          <w:rFonts w:hint="eastAsia" w:ascii="宋体" w:hAnsi="宋体" w:eastAsia="宋体" w:cs="宋体"/>
          <w:lang w:val="en-US"/>
        </w:rPr>
      </w:pPr>
    </w:p>
    <w:p w14:paraId="2B415D79">
      <w:pPr>
        <w:pStyle w:val="8"/>
        <w:rPr>
          <w:rFonts w:hint="eastAsia" w:ascii="宋体" w:hAnsi="宋体" w:eastAsia="宋体" w:cs="宋体"/>
          <w:lang w:val="en-US"/>
        </w:rPr>
      </w:pPr>
    </w:p>
    <w:p w14:paraId="6B8E46E5">
      <w:pPr>
        <w:pStyle w:val="8"/>
        <w:rPr>
          <w:rFonts w:hint="eastAsia" w:ascii="宋体" w:hAnsi="宋体" w:eastAsia="宋体" w:cs="宋体"/>
          <w:lang w:val="en-US"/>
        </w:rPr>
      </w:pPr>
    </w:p>
    <w:p w14:paraId="4CF89B07">
      <w:pPr>
        <w:spacing w:line="360" w:lineRule="auto"/>
        <w:rPr>
          <w:rFonts w:hint="eastAsia" w:ascii="宋体" w:hAnsi="宋体" w:eastAsia="宋体" w:cs="宋体"/>
          <w:b/>
          <w:sz w:val="24"/>
        </w:rPr>
      </w:pPr>
    </w:p>
    <w:p w14:paraId="6723F39E">
      <w:pPr>
        <w:spacing w:line="360" w:lineRule="auto"/>
        <w:rPr>
          <w:rFonts w:hint="eastAsia" w:ascii="宋体" w:hAnsi="宋体" w:eastAsia="宋体" w:cs="宋体"/>
          <w:b/>
          <w:sz w:val="24"/>
        </w:rPr>
      </w:pPr>
    </w:p>
    <w:p w14:paraId="24412732">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29339807">
      <w:pPr>
        <w:pStyle w:val="8"/>
        <w:rPr>
          <w:rFonts w:hint="eastAsia" w:ascii="宋体" w:hAnsi="宋体" w:eastAsia="宋体" w:cs="宋体"/>
          <w:lang w:val="en-US"/>
        </w:rPr>
      </w:pPr>
    </w:p>
    <w:p w14:paraId="2A722C5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1BD6DC0E">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496751C">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p>
    <w:p w14:paraId="1090D774">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02449976">
      <w:pPr>
        <w:snapToGrid w:val="0"/>
        <w:spacing w:line="360" w:lineRule="auto"/>
        <w:rPr>
          <w:rFonts w:hint="eastAsia" w:ascii="宋体" w:hAnsi="宋体" w:eastAsia="宋体" w:cs="宋体"/>
          <w:sz w:val="24"/>
        </w:rPr>
      </w:pPr>
      <w:r>
        <w:rPr>
          <w:rFonts w:hint="eastAsia" w:ascii="宋体" w:hAnsi="宋体" w:eastAsia="宋体" w:cs="宋体"/>
          <w:sz w:val="24"/>
        </w:rPr>
        <w:t>联系人：联系电话：</w:t>
      </w:r>
    </w:p>
    <w:p w14:paraId="0EF3523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p>
    <w:p w14:paraId="5E4CFD6C">
      <w:pPr>
        <w:snapToGrid w:val="0"/>
        <w:spacing w:line="360" w:lineRule="auto"/>
        <w:rPr>
          <w:rFonts w:hint="eastAsia" w:ascii="宋体" w:hAnsi="宋体" w:eastAsia="宋体" w:cs="宋体"/>
          <w:sz w:val="24"/>
        </w:rPr>
      </w:pPr>
      <w:r>
        <w:rPr>
          <w:rFonts w:hint="eastAsia" w:ascii="宋体" w:hAnsi="宋体" w:eastAsia="宋体" w:cs="宋体"/>
          <w:sz w:val="24"/>
        </w:rPr>
        <w:t>联系电话：</w:t>
      </w:r>
    </w:p>
    <w:p w14:paraId="26CF50B7">
      <w:pPr>
        <w:snapToGrid w:val="0"/>
        <w:spacing w:line="360" w:lineRule="auto"/>
        <w:rPr>
          <w:rFonts w:hint="eastAsia" w:ascii="宋体" w:hAnsi="宋体" w:eastAsia="宋体" w:cs="宋体"/>
          <w:sz w:val="24"/>
        </w:rPr>
      </w:pPr>
      <w:r>
        <w:rPr>
          <w:rFonts w:hint="eastAsia" w:ascii="宋体" w:hAnsi="宋体" w:eastAsia="宋体" w:cs="宋体"/>
          <w:sz w:val="24"/>
        </w:rPr>
        <w:t>地址：邮编：</w:t>
      </w:r>
    </w:p>
    <w:p w14:paraId="6C4FA0B6">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7E72C377">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p>
    <w:p w14:paraId="177CD7AC">
      <w:pPr>
        <w:snapToGrid w:val="0"/>
        <w:spacing w:line="360" w:lineRule="auto"/>
        <w:rPr>
          <w:rFonts w:hint="eastAsia" w:ascii="宋体" w:hAnsi="宋体" w:eastAsia="宋体" w:cs="宋体"/>
          <w:sz w:val="24"/>
        </w:rPr>
      </w:pPr>
      <w:r>
        <w:rPr>
          <w:rFonts w:hint="eastAsia" w:ascii="宋体" w:hAnsi="宋体" w:eastAsia="宋体" w:cs="宋体"/>
          <w:sz w:val="24"/>
        </w:rPr>
        <w:t>质疑项目的编号：包号：</w:t>
      </w:r>
    </w:p>
    <w:p w14:paraId="3927DA41">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p>
    <w:p w14:paraId="586B6B61">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p>
    <w:p w14:paraId="772CA3D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4DB37E0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p>
    <w:p w14:paraId="6CFAD0E6">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p>
    <w:p w14:paraId="7A854DEA">
      <w:pPr>
        <w:snapToGrid w:val="0"/>
        <w:spacing w:line="360" w:lineRule="auto"/>
        <w:rPr>
          <w:rFonts w:hint="eastAsia" w:ascii="宋体" w:hAnsi="宋体" w:eastAsia="宋体" w:cs="宋体"/>
          <w:sz w:val="24"/>
        </w:rPr>
      </w:pPr>
    </w:p>
    <w:p w14:paraId="0A4C46B5">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p>
    <w:p w14:paraId="454C877F">
      <w:pPr>
        <w:snapToGrid w:val="0"/>
        <w:spacing w:line="360" w:lineRule="auto"/>
        <w:rPr>
          <w:rFonts w:hint="eastAsia" w:ascii="宋体" w:hAnsi="宋体" w:eastAsia="宋体" w:cs="宋体"/>
          <w:sz w:val="24"/>
          <w:u w:val="dotted"/>
        </w:rPr>
      </w:pPr>
    </w:p>
    <w:p w14:paraId="785766AF">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7C3C574F">
      <w:pPr>
        <w:snapToGrid w:val="0"/>
        <w:spacing w:line="360" w:lineRule="auto"/>
        <w:rPr>
          <w:rFonts w:hint="eastAsia" w:ascii="宋体" w:hAnsi="宋体" w:eastAsia="宋体" w:cs="宋体"/>
          <w:sz w:val="24"/>
        </w:rPr>
      </w:pPr>
      <w:r>
        <w:rPr>
          <w:rFonts w:hint="eastAsia" w:ascii="宋体" w:hAnsi="宋体" w:eastAsia="宋体" w:cs="宋体"/>
          <w:sz w:val="24"/>
        </w:rPr>
        <w:t>……</w:t>
      </w:r>
    </w:p>
    <w:p w14:paraId="20869D6A">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0A7B160D">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p>
    <w:p w14:paraId="650C266E">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3ECFA46">
      <w:pPr>
        <w:spacing w:line="360" w:lineRule="auto"/>
        <w:rPr>
          <w:rFonts w:hint="eastAsia" w:ascii="宋体" w:hAnsi="宋体" w:eastAsia="宋体" w:cs="宋体"/>
          <w:sz w:val="24"/>
        </w:rPr>
      </w:pPr>
      <w:r>
        <w:rPr>
          <w:rFonts w:hint="eastAsia" w:ascii="宋体" w:hAnsi="宋体" w:eastAsia="宋体" w:cs="宋体"/>
          <w:sz w:val="24"/>
        </w:rPr>
        <w:t>日期：</w:t>
      </w:r>
    </w:p>
    <w:p w14:paraId="50BE4A50">
      <w:pPr>
        <w:spacing w:line="360" w:lineRule="auto"/>
        <w:jc w:val="center"/>
        <w:rPr>
          <w:rFonts w:hint="eastAsia" w:ascii="宋体" w:hAnsi="宋体" w:eastAsia="宋体" w:cs="宋体"/>
          <w:b/>
          <w:bCs/>
          <w:sz w:val="24"/>
        </w:rPr>
      </w:pPr>
    </w:p>
    <w:p w14:paraId="14E665BB">
      <w:pPr>
        <w:spacing w:line="360" w:lineRule="auto"/>
        <w:rPr>
          <w:rFonts w:hint="eastAsia" w:ascii="宋体" w:hAnsi="宋体" w:eastAsia="宋体" w:cs="宋体"/>
          <w:b/>
          <w:sz w:val="24"/>
        </w:rPr>
      </w:pPr>
    </w:p>
    <w:p w14:paraId="0BB3F82A">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D90E5C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6F3DE9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96BD56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E4E8F0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D991DA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49D1D2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7A9B848F">
      <w:pPr>
        <w:widowControl/>
        <w:spacing w:line="360" w:lineRule="auto"/>
        <w:ind w:firstLine="600" w:firstLineChars="200"/>
        <w:jc w:val="left"/>
        <w:rPr>
          <w:rFonts w:hint="eastAsia" w:ascii="宋体" w:hAnsi="宋体" w:eastAsia="宋体" w:cs="宋体"/>
          <w:sz w:val="30"/>
          <w:szCs w:val="30"/>
        </w:rPr>
      </w:pPr>
    </w:p>
    <w:p w14:paraId="02D55D7E">
      <w:pPr>
        <w:spacing w:line="360" w:lineRule="auto"/>
        <w:jc w:val="center"/>
        <w:rPr>
          <w:rFonts w:hint="eastAsia" w:ascii="宋体" w:hAnsi="宋体" w:eastAsia="宋体" w:cs="宋体"/>
          <w:b/>
          <w:spacing w:val="6"/>
          <w:sz w:val="32"/>
          <w:szCs w:val="32"/>
        </w:rPr>
      </w:pPr>
    </w:p>
    <w:p w14:paraId="38D4DEEF">
      <w:pPr>
        <w:spacing w:line="360" w:lineRule="auto"/>
        <w:jc w:val="center"/>
        <w:rPr>
          <w:rFonts w:hint="eastAsia" w:ascii="宋体" w:hAnsi="宋体" w:eastAsia="宋体" w:cs="宋体"/>
          <w:b/>
          <w:spacing w:val="6"/>
          <w:sz w:val="32"/>
          <w:szCs w:val="32"/>
        </w:rPr>
      </w:pPr>
    </w:p>
    <w:p w14:paraId="744517A6">
      <w:pPr>
        <w:spacing w:line="360" w:lineRule="auto"/>
        <w:jc w:val="center"/>
        <w:rPr>
          <w:rFonts w:hint="eastAsia" w:ascii="宋体" w:hAnsi="宋体" w:eastAsia="宋体" w:cs="宋体"/>
          <w:b/>
          <w:spacing w:val="6"/>
          <w:sz w:val="32"/>
          <w:szCs w:val="32"/>
        </w:rPr>
      </w:pPr>
    </w:p>
    <w:p w14:paraId="6F5C047C">
      <w:pPr>
        <w:spacing w:line="360" w:lineRule="auto"/>
        <w:jc w:val="center"/>
        <w:rPr>
          <w:rFonts w:hint="eastAsia" w:ascii="宋体" w:hAnsi="宋体" w:eastAsia="宋体" w:cs="宋体"/>
          <w:b/>
          <w:spacing w:val="6"/>
          <w:sz w:val="32"/>
          <w:szCs w:val="32"/>
        </w:rPr>
      </w:pPr>
    </w:p>
    <w:p w14:paraId="3EC7450B">
      <w:pPr>
        <w:spacing w:line="360" w:lineRule="auto"/>
        <w:jc w:val="center"/>
        <w:rPr>
          <w:rFonts w:hint="eastAsia" w:ascii="宋体" w:hAnsi="宋体" w:eastAsia="宋体" w:cs="宋体"/>
          <w:b/>
          <w:spacing w:val="6"/>
          <w:sz w:val="32"/>
          <w:szCs w:val="32"/>
        </w:rPr>
      </w:pPr>
    </w:p>
    <w:p w14:paraId="6F66E084">
      <w:pPr>
        <w:spacing w:line="360" w:lineRule="auto"/>
        <w:jc w:val="center"/>
        <w:rPr>
          <w:rFonts w:hint="eastAsia" w:ascii="宋体" w:hAnsi="宋体" w:eastAsia="宋体" w:cs="宋体"/>
          <w:b/>
          <w:spacing w:val="6"/>
          <w:sz w:val="32"/>
          <w:szCs w:val="32"/>
        </w:rPr>
      </w:pPr>
    </w:p>
    <w:p w14:paraId="1FA65199">
      <w:pPr>
        <w:spacing w:line="360" w:lineRule="auto"/>
        <w:jc w:val="center"/>
        <w:rPr>
          <w:rFonts w:hint="eastAsia" w:ascii="宋体" w:hAnsi="宋体" w:eastAsia="宋体" w:cs="宋体"/>
          <w:b/>
          <w:spacing w:val="6"/>
          <w:sz w:val="32"/>
          <w:szCs w:val="32"/>
        </w:rPr>
      </w:pPr>
    </w:p>
    <w:p w14:paraId="1824C0A7">
      <w:pPr>
        <w:spacing w:line="360" w:lineRule="auto"/>
        <w:jc w:val="center"/>
        <w:rPr>
          <w:rFonts w:hint="eastAsia" w:ascii="宋体" w:hAnsi="宋体" w:eastAsia="宋体" w:cs="宋体"/>
          <w:b/>
          <w:spacing w:val="6"/>
          <w:sz w:val="32"/>
          <w:szCs w:val="32"/>
        </w:rPr>
      </w:pPr>
    </w:p>
    <w:p w14:paraId="61C480AF">
      <w:pPr>
        <w:spacing w:line="360" w:lineRule="auto"/>
        <w:jc w:val="center"/>
        <w:rPr>
          <w:rFonts w:hint="eastAsia" w:ascii="宋体" w:hAnsi="宋体" w:eastAsia="宋体" w:cs="宋体"/>
          <w:b/>
          <w:spacing w:val="6"/>
          <w:sz w:val="32"/>
          <w:szCs w:val="32"/>
        </w:rPr>
      </w:pPr>
    </w:p>
    <w:p w14:paraId="5505931B">
      <w:pPr>
        <w:spacing w:line="360" w:lineRule="auto"/>
        <w:jc w:val="center"/>
        <w:rPr>
          <w:rFonts w:hint="eastAsia" w:ascii="宋体" w:hAnsi="宋体" w:eastAsia="宋体" w:cs="宋体"/>
          <w:b/>
          <w:spacing w:val="6"/>
          <w:sz w:val="32"/>
          <w:szCs w:val="32"/>
        </w:rPr>
      </w:pPr>
    </w:p>
    <w:p w14:paraId="44EDCE03">
      <w:pPr>
        <w:pStyle w:val="8"/>
        <w:rPr>
          <w:rFonts w:hint="eastAsia" w:ascii="宋体" w:hAnsi="宋体" w:eastAsia="宋体" w:cs="宋体"/>
          <w:lang w:val="en-US"/>
        </w:rPr>
      </w:pPr>
    </w:p>
    <w:p w14:paraId="5C6D7801">
      <w:pPr>
        <w:pStyle w:val="8"/>
        <w:rPr>
          <w:rFonts w:hint="eastAsia" w:ascii="宋体" w:hAnsi="宋体" w:eastAsia="宋体" w:cs="宋体"/>
          <w:lang w:val="en-US"/>
        </w:rPr>
      </w:pPr>
    </w:p>
    <w:p w14:paraId="05DF365D">
      <w:pPr>
        <w:pStyle w:val="8"/>
        <w:rPr>
          <w:rFonts w:hint="eastAsia" w:ascii="宋体" w:hAnsi="宋体" w:eastAsia="宋体" w:cs="宋体"/>
          <w:lang w:val="en-US"/>
        </w:rPr>
      </w:pPr>
    </w:p>
    <w:p w14:paraId="790D405F">
      <w:pPr>
        <w:spacing w:line="360" w:lineRule="auto"/>
        <w:jc w:val="center"/>
        <w:rPr>
          <w:rFonts w:hint="eastAsia" w:ascii="宋体" w:hAnsi="宋体" w:eastAsia="宋体" w:cs="宋体"/>
          <w:b/>
          <w:spacing w:val="6"/>
          <w:sz w:val="32"/>
          <w:szCs w:val="32"/>
        </w:rPr>
      </w:pPr>
    </w:p>
    <w:p w14:paraId="266F0A54">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02FBE177">
      <w:pPr>
        <w:spacing w:line="360" w:lineRule="auto"/>
        <w:jc w:val="center"/>
        <w:rPr>
          <w:rFonts w:hint="eastAsia" w:ascii="宋体" w:hAnsi="宋体" w:eastAsia="宋体" w:cs="宋体"/>
          <w:b/>
          <w:sz w:val="24"/>
        </w:rPr>
      </w:pPr>
    </w:p>
    <w:p w14:paraId="552369DB">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0221E6DC">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13AD826">
      <w:pPr>
        <w:spacing w:line="360" w:lineRule="auto"/>
        <w:rPr>
          <w:rFonts w:hint="eastAsia" w:ascii="宋体" w:hAnsi="宋体" w:eastAsia="宋体" w:cs="宋体"/>
          <w:sz w:val="24"/>
          <w:u w:val="dotted"/>
        </w:rPr>
      </w:pPr>
      <w:r>
        <w:rPr>
          <w:rFonts w:hint="eastAsia" w:ascii="宋体" w:hAnsi="宋体" w:eastAsia="宋体" w:cs="宋体"/>
          <w:sz w:val="24"/>
        </w:rPr>
        <w:t>投诉人：</w:t>
      </w:r>
    </w:p>
    <w:p w14:paraId="2D1890D6">
      <w:pPr>
        <w:spacing w:line="360" w:lineRule="auto"/>
        <w:rPr>
          <w:rFonts w:hint="eastAsia" w:ascii="宋体" w:hAnsi="宋体" w:eastAsia="宋体" w:cs="宋体"/>
          <w:sz w:val="24"/>
          <w:u w:val="single"/>
        </w:rPr>
      </w:pPr>
      <w:r>
        <w:rPr>
          <w:rFonts w:hint="eastAsia" w:ascii="宋体" w:hAnsi="宋体" w:eastAsia="宋体" w:cs="宋体"/>
          <w:sz w:val="24"/>
        </w:rPr>
        <w:t>地址：邮编：</w:t>
      </w:r>
    </w:p>
    <w:p w14:paraId="79C9DF8E">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p>
    <w:p w14:paraId="2B882144">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p>
    <w:p w14:paraId="2EE62952">
      <w:pPr>
        <w:spacing w:line="360" w:lineRule="auto"/>
        <w:rPr>
          <w:rFonts w:hint="eastAsia" w:ascii="宋体" w:hAnsi="宋体" w:eastAsia="宋体" w:cs="宋体"/>
          <w:sz w:val="24"/>
          <w:u w:val="dotted"/>
        </w:rPr>
      </w:pPr>
      <w:r>
        <w:rPr>
          <w:rFonts w:hint="eastAsia" w:ascii="宋体" w:hAnsi="宋体" w:eastAsia="宋体" w:cs="宋体"/>
          <w:sz w:val="24"/>
        </w:rPr>
        <w:t>授权代表：联系电话</w:t>
      </w:r>
      <w:r>
        <w:rPr>
          <w:rFonts w:hint="eastAsia" w:ascii="宋体" w:hAnsi="宋体" w:eastAsia="宋体" w:cs="宋体"/>
          <w:sz w:val="24"/>
          <w:u w:val="dotted"/>
        </w:rPr>
        <w:t>：</w:t>
      </w:r>
    </w:p>
    <w:p w14:paraId="2C8DCBF2">
      <w:pPr>
        <w:spacing w:line="360" w:lineRule="auto"/>
        <w:rPr>
          <w:rFonts w:hint="eastAsia" w:ascii="宋体" w:hAnsi="宋体" w:eastAsia="宋体" w:cs="宋体"/>
          <w:sz w:val="24"/>
          <w:u w:val="dotted"/>
        </w:rPr>
      </w:pPr>
      <w:r>
        <w:rPr>
          <w:rFonts w:hint="eastAsia" w:ascii="宋体" w:hAnsi="宋体" w:eastAsia="宋体" w:cs="宋体"/>
          <w:sz w:val="24"/>
        </w:rPr>
        <w:t>地址：邮编：</w:t>
      </w:r>
    </w:p>
    <w:p w14:paraId="6E6E2312">
      <w:pPr>
        <w:spacing w:line="360" w:lineRule="auto"/>
        <w:rPr>
          <w:rFonts w:hint="eastAsia" w:ascii="宋体" w:hAnsi="宋体" w:eastAsia="宋体" w:cs="宋体"/>
          <w:sz w:val="24"/>
          <w:u w:val="single"/>
        </w:rPr>
      </w:pPr>
      <w:r>
        <w:rPr>
          <w:rFonts w:hint="eastAsia" w:ascii="宋体" w:hAnsi="宋体" w:eastAsia="宋体" w:cs="宋体"/>
          <w:sz w:val="24"/>
        </w:rPr>
        <w:t>被投诉人1：</w:t>
      </w:r>
    </w:p>
    <w:p w14:paraId="3C044A0D">
      <w:pPr>
        <w:spacing w:line="360" w:lineRule="auto"/>
        <w:rPr>
          <w:rFonts w:hint="eastAsia" w:ascii="宋体" w:hAnsi="宋体" w:eastAsia="宋体" w:cs="宋体"/>
          <w:sz w:val="24"/>
          <w:u w:val="single"/>
        </w:rPr>
      </w:pPr>
      <w:r>
        <w:rPr>
          <w:rFonts w:hint="eastAsia" w:ascii="宋体" w:hAnsi="宋体" w:eastAsia="宋体" w:cs="宋体"/>
          <w:sz w:val="24"/>
        </w:rPr>
        <w:t>地址：邮编：</w:t>
      </w:r>
    </w:p>
    <w:p w14:paraId="48181BDE">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591D01A6">
      <w:pPr>
        <w:spacing w:line="360" w:lineRule="auto"/>
        <w:rPr>
          <w:rFonts w:hint="eastAsia" w:ascii="宋体" w:hAnsi="宋体" w:eastAsia="宋体" w:cs="宋体"/>
          <w:sz w:val="24"/>
        </w:rPr>
      </w:pPr>
      <w:r>
        <w:rPr>
          <w:rFonts w:hint="eastAsia" w:ascii="宋体" w:hAnsi="宋体" w:eastAsia="宋体" w:cs="宋体"/>
          <w:sz w:val="24"/>
        </w:rPr>
        <w:t>被投诉人2</w:t>
      </w:r>
    </w:p>
    <w:p w14:paraId="7EBB22D9">
      <w:pPr>
        <w:spacing w:line="360" w:lineRule="auto"/>
        <w:rPr>
          <w:rFonts w:hint="eastAsia" w:ascii="宋体" w:hAnsi="宋体" w:eastAsia="宋体" w:cs="宋体"/>
          <w:sz w:val="24"/>
          <w:u w:val="dotted"/>
        </w:rPr>
      </w:pPr>
      <w:r>
        <w:rPr>
          <w:rFonts w:hint="eastAsia" w:ascii="宋体" w:hAnsi="宋体" w:eastAsia="宋体" w:cs="宋体"/>
          <w:sz w:val="24"/>
        </w:rPr>
        <w:t>……</w:t>
      </w:r>
    </w:p>
    <w:p w14:paraId="36F09DA9">
      <w:pPr>
        <w:spacing w:line="360" w:lineRule="auto"/>
        <w:rPr>
          <w:rFonts w:hint="eastAsia" w:ascii="宋体" w:hAnsi="宋体" w:eastAsia="宋体" w:cs="宋体"/>
          <w:sz w:val="24"/>
          <w:u w:val="single"/>
        </w:rPr>
      </w:pPr>
      <w:r>
        <w:rPr>
          <w:rFonts w:hint="eastAsia" w:ascii="宋体" w:hAnsi="宋体" w:eastAsia="宋体" w:cs="宋体"/>
          <w:sz w:val="24"/>
        </w:rPr>
        <w:t>相关供应商：</w:t>
      </w:r>
    </w:p>
    <w:p w14:paraId="1488E211">
      <w:pPr>
        <w:spacing w:line="360" w:lineRule="auto"/>
        <w:rPr>
          <w:rFonts w:hint="eastAsia" w:ascii="宋体" w:hAnsi="宋体" w:eastAsia="宋体" w:cs="宋体"/>
          <w:sz w:val="24"/>
          <w:u w:val="single"/>
        </w:rPr>
      </w:pPr>
      <w:r>
        <w:rPr>
          <w:rFonts w:hint="eastAsia" w:ascii="宋体" w:hAnsi="宋体" w:eastAsia="宋体" w:cs="宋体"/>
          <w:sz w:val="24"/>
        </w:rPr>
        <w:t>地址：邮编：</w:t>
      </w:r>
    </w:p>
    <w:p w14:paraId="28CBB752">
      <w:pPr>
        <w:spacing w:line="360" w:lineRule="auto"/>
        <w:rPr>
          <w:rFonts w:hint="eastAsia" w:ascii="宋体" w:hAnsi="宋体" w:eastAsia="宋体" w:cs="宋体"/>
          <w:sz w:val="24"/>
          <w:u w:val="single"/>
        </w:rPr>
      </w:pPr>
      <w:r>
        <w:rPr>
          <w:rFonts w:hint="eastAsia" w:ascii="宋体" w:hAnsi="宋体" w:eastAsia="宋体" w:cs="宋体"/>
          <w:sz w:val="24"/>
        </w:rPr>
        <w:t>联系人：联系电话：</w:t>
      </w:r>
    </w:p>
    <w:p w14:paraId="6906AC33">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2718D498">
      <w:pPr>
        <w:spacing w:line="360" w:lineRule="auto"/>
        <w:rPr>
          <w:rFonts w:hint="eastAsia" w:ascii="宋体" w:hAnsi="宋体" w:eastAsia="宋体" w:cs="宋体"/>
          <w:sz w:val="24"/>
          <w:u w:val="dotted"/>
        </w:rPr>
      </w:pPr>
      <w:r>
        <w:rPr>
          <w:rFonts w:hint="eastAsia" w:ascii="宋体" w:hAnsi="宋体" w:eastAsia="宋体" w:cs="宋体"/>
          <w:sz w:val="24"/>
        </w:rPr>
        <w:t>采购项目名称：</w:t>
      </w:r>
    </w:p>
    <w:p w14:paraId="36237DD8">
      <w:pPr>
        <w:spacing w:line="360" w:lineRule="auto"/>
        <w:rPr>
          <w:rFonts w:hint="eastAsia" w:ascii="宋体" w:hAnsi="宋体" w:eastAsia="宋体" w:cs="宋体"/>
          <w:sz w:val="24"/>
          <w:u w:val="single"/>
        </w:rPr>
      </w:pPr>
      <w:r>
        <w:rPr>
          <w:rFonts w:hint="eastAsia" w:ascii="宋体" w:hAnsi="宋体" w:eastAsia="宋体" w:cs="宋体"/>
          <w:sz w:val="24"/>
        </w:rPr>
        <w:t>采购项目编号：包号：</w:t>
      </w:r>
    </w:p>
    <w:p w14:paraId="4AB34AD8">
      <w:pPr>
        <w:spacing w:line="360" w:lineRule="auto"/>
        <w:rPr>
          <w:rFonts w:hint="eastAsia" w:ascii="宋体" w:hAnsi="宋体" w:eastAsia="宋体" w:cs="宋体"/>
          <w:sz w:val="24"/>
        </w:rPr>
      </w:pPr>
      <w:r>
        <w:rPr>
          <w:rFonts w:hint="eastAsia" w:ascii="宋体" w:hAnsi="宋体" w:eastAsia="宋体" w:cs="宋体"/>
          <w:sz w:val="24"/>
        </w:rPr>
        <w:t>采购人名称：</w:t>
      </w:r>
    </w:p>
    <w:p w14:paraId="0D97F006">
      <w:pPr>
        <w:spacing w:line="360" w:lineRule="auto"/>
        <w:rPr>
          <w:rFonts w:hint="eastAsia" w:ascii="宋体" w:hAnsi="宋体" w:eastAsia="宋体" w:cs="宋体"/>
          <w:sz w:val="24"/>
          <w:u w:val="single"/>
        </w:rPr>
      </w:pPr>
      <w:r>
        <w:rPr>
          <w:rFonts w:hint="eastAsia" w:ascii="宋体" w:hAnsi="宋体" w:eastAsia="宋体" w:cs="宋体"/>
          <w:sz w:val="24"/>
        </w:rPr>
        <w:t>代理机构名称：</w:t>
      </w:r>
    </w:p>
    <w:p w14:paraId="23F36355">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5F694542">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p>
    <w:p w14:paraId="3A7565F3">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4BC274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投诉人于年月日,向提出质疑，质疑事项为：</w:t>
      </w:r>
    </w:p>
    <w:p w14:paraId="6FA039D4">
      <w:pPr>
        <w:spacing w:line="360" w:lineRule="auto"/>
        <w:rPr>
          <w:rFonts w:hint="eastAsia" w:ascii="宋体" w:hAnsi="宋体" w:eastAsia="宋体" w:cs="宋体"/>
          <w:sz w:val="24"/>
          <w:u w:val="dotted"/>
        </w:rPr>
      </w:pPr>
    </w:p>
    <w:p w14:paraId="15A34DA7">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于年月日,就质疑事项作出了答复/没有在法定期限内作出答复。</w:t>
      </w:r>
    </w:p>
    <w:p w14:paraId="12EB8428">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612CEC4A">
      <w:pPr>
        <w:spacing w:line="360" w:lineRule="auto"/>
        <w:rPr>
          <w:rFonts w:hint="eastAsia" w:ascii="宋体" w:hAnsi="宋体" w:eastAsia="宋体" w:cs="宋体"/>
          <w:sz w:val="24"/>
          <w:u w:val="single"/>
        </w:rPr>
      </w:pPr>
      <w:r>
        <w:rPr>
          <w:rFonts w:hint="eastAsia" w:ascii="宋体" w:hAnsi="宋体" w:eastAsia="宋体" w:cs="宋体"/>
          <w:sz w:val="24"/>
        </w:rPr>
        <w:t>投诉事项 1：</w:t>
      </w:r>
    </w:p>
    <w:p w14:paraId="5901C6E7">
      <w:pPr>
        <w:spacing w:line="360" w:lineRule="auto"/>
        <w:rPr>
          <w:rFonts w:hint="eastAsia" w:ascii="宋体" w:hAnsi="宋体" w:eastAsia="宋体" w:cs="宋体"/>
          <w:sz w:val="24"/>
        </w:rPr>
      </w:pPr>
      <w:r>
        <w:rPr>
          <w:rFonts w:hint="eastAsia" w:ascii="宋体" w:hAnsi="宋体" w:eastAsia="宋体" w:cs="宋体"/>
          <w:sz w:val="24"/>
        </w:rPr>
        <w:t>事实依据：</w:t>
      </w:r>
    </w:p>
    <w:p w14:paraId="771A87BF">
      <w:pPr>
        <w:spacing w:line="360" w:lineRule="auto"/>
        <w:rPr>
          <w:rFonts w:hint="eastAsia" w:ascii="宋体" w:hAnsi="宋体" w:eastAsia="宋体" w:cs="宋体"/>
          <w:sz w:val="24"/>
          <w:u w:val="dotted"/>
        </w:rPr>
      </w:pPr>
    </w:p>
    <w:p w14:paraId="4347D580">
      <w:pPr>
        <w:spacing w:line="360" w:lineRule="auto"/>
        <w:rPr>
          <w:rFonts w:hint="eastAsia" w:ascii="宋体" w:hAnsi="宋体" w:eastAsia="宋体" w:cs="宋体"/>
          <w:sz w:val="24"/>
          <w:u w:val="single"/>
        </w:rPr>
      </w:pPr>
      <w:r>
        <w:rPr>
          <w:rFonts w:hint="eastAsia" w:ascii="宋体" w:hAnsi="宋体" w:eastAsia="宋体" w:cs="宋体"/>
          <w:sz w:val="24"/>
        </w:rPr>
        <w:t>法律依据：</w:t>
      </w:r>
    </w:p>
    <w:p w14:paraId="4B106CAB">
      <w:pPr>
        <w:spacing w:line="360" w:lineRule="auto"/>
        <w:rPr>
          <w:rFonts w:hint="eastAsia" w:ascii="宋体" w:hAnsi="宋体" w:eastAsia="宋体" w:cs="宋体"/>
          <w:sz w:val="24"/>
          <w:u w:val="dotted"/>
        </w:rPr>
      </w:pPr>
    </w:p>
    <w:p w14:paraId="52B20E8F">
      <w:pPr>
        <w:spacing w:line="360" w:lineRule="auto"/>
        <w:rPr>
          <w:rFonts w:hint="eastAsia" w:ascii="宋体" w:hAnsi="宋体" w:eastAsia="宋体" w:cs="宋体"/>
          <w:sz w:val="24"/>
        </w:rPr>
      </w:pPr>
      <w:r>
        <w:rPr>
          <w:rFonts w:hint="eastAsia" w:ascii="宋体" w:hAnsi="宋体" w:eastAsia="宋体" w:cs="宋体"/>
          <w:sz w:val="24"/>
        </w:rPr>
        <w:t>投诉事项2</w:t>
      </w:r>
    </w:p>
    <w:p w14:paraId="1147ED1E">
      <w:pPr>
        <w:spacing w:line="360" w:lineRule="auto"/>
        <w:rPr>
          <w:rFonts w:hint="eastAsia" w:ascii="宋体" w:hAnsi="宋体" w:eastAsia="宋体" w:cs="宋体"/>
          <w:sz w:val="24"/>
          <w:u w:val="dotted"/>
        </w:rPr>
      </w:pPr>
      <w:r>
        <w:rPr>
          <w:rFonts w:hint="eastAsia" w:ascii="宋体" w:hAnsi="宋体" w:eastAsia="宋体" w:cs="宋体"/>
          <w:sz w:val="24"/>
        </w:rPr>
        <w:t>……</w:t>
      </w:r>
    </w:p>
    <w:p w14:paraId="2D323589">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298399AE">
      <w:pPr>
        <w:spacing w:line="360" w:lineRule="auto"/>
        <w:rPr>
          <w:rFonts w:hint="eastAsia" w:ascii="宋体" w:hAnsi="宋体" w:eastAsia="宋体" w:cs="宋体"/>
          <w:sz w:val="24"/>
        </w:rPr>
      </w:pPr>
      <w:r>
        <w:rPr>
          <w:rFonts w:hint="eastAsia" w:ascii="宋体" w:hAnsi="宋体" w:eastAsia="宋体" w:cs="宋体"/>
          <w:sz w:val="24"/>
        </w:rPr>
        <w:t>请求：</w:t>
      </w:r>
    </w:p>
    <w:p w14:paraId="0AACB932">
      <w:pPr>
        <w:spacing w:line="360" w:lineRule="auto"/>
        <w:rPr>
          <w:rFonts w:hint="eastAsia" w:ascii="宋体" w:hAnsi="宋体" w:eastAsia="宋体" w:cs="宋体"/>
          <w:sz w:val="24"/>
          <w:u w:val="single"/>
        </w:rPr>
      </w:pPr>
    </w:p>
    <w:p w14:paraId="34A0D43E">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52343619">
      <w:pPr>
        <w:spacing w:line="360" w:lineRule="auto"/>
        <w:rPr>
          <w:rFonts w:hint="eastAsia" w:ascii="宋体" w:hAnsi="宋体" w:eastAsia="宋体" w:cs="宋体"/>
          <w:sz w:val="24"/>
        </w:rPr>
      </w:pPr>
      <w:r>
        <w:rPr>
          <w:rFonts w:hint="eastAsia" w:ascii="宋体" w:hAnsi="宋体" w:eastAsia="宋体" w:cs="宋体"/>
          <w:sz w:val="24"/>
        </w:rPr>
        <w:t>日期：</w:t>
      </w:r>
    </w:p>
    <w:p w14:paraId="74A50D63">
      <w:pPr>
        <w:spacing w:line="360" w:lineRule="auto"/>
        <w:rPr>
          <w:rFonts w:hint="eastAsia" w:ascii="宋体" w:hAnsi="宋体" w:eastAsia="宋体" w:cs="宋体"/>
          <w:b/>
          <w:sz w:val="24"/>
        </w:rPr>
      </w:pPr>
    </w:p>
    <w:p w14:paraId="4E8D857E">
      <w:pPr>
        <w:spacing w:line="360" w:lineRule="auto"/>
        <w:rPr>
          <w:rFonts w:hint="eastAsia" w:ascii="宋体" w:hAnsi="宋体" w:eastAsia="宋体" w:cs="宋体"/>
          <w:b/>
          <w:sz w:val="24"/>
        </w:rPr>
      </w:pPr>
    </w:p>
    <w:p w14:paraId="76849C3E">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052DC675">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524BD84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2FFE982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0030DF1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2E5BF7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42B5808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4869FDB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11CD47D">
      <w:pPr>
        <w:spacing w:line="360" w:lineRule="auto"/>
        <w:rPr>
          <w:rFonts w:hint="eastAsia" w:ascii="宋体" w:hAnsi="宋体" w:eastAsia="宋体" w:cs="宋体"/>
          <w:b/>
          <w:sz w:val="24"/>
        </w:rPr>
      </w:pPr>
    </w:p>
    <w:p w14:paraId="0D991045">
      <w:pPr>
        <w:autoSpaceDE w:val="0"/>
        <w:autoSpaceDN w:val="0"/>
        <w:spacing w:line="360" w:lineRule="auto"/>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6C683764">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7007B6A9">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我方所使用的“XX专用章”与法定名称章具有同等的法律效力，对使用“XX专用章”的行为予以完全承认，并愿意承担相应责任。</w:t>
      </w:r>
    </w:p>
    <w:p w14:paraId="38F90067">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66CD2316">
      <w:pPr>
        <w:spacing w:line="360" w:lineRule="auto"/>
        <w:ind w:firstLine="494"/>
        <w:rPr>
          <w:rFonts w:hint="eastAsia" w:ascii="宋体" w:hAnsi="宋体" w:eastAsia="宋体" w:cs="宋体"/>
          <w:sz w:val="24"/>
        </w:rPr>
      </w:pPr>
    </w:p>
    <w:p w14:paraId="715D4B72">
      <w:pPr>
        <w:spacing w:line="360" w:lineRule="auto"/>
        <w:ind w:firstLine="494"/>
        <w:rPr>
          <w:rFonts w:hint="eastAsia" w:ascii="宋体" w:hAnsi="宋体" w:eastAsia="宋体" w:cs="宋体"/>
          <w:sz w:val="24"/>
        </w:rPr>
      </w:pPr>
    </w:p>
    <w:p w14:paraId="3D5F9DF7">
      <w:pPr>
        <w:spacing w:line="360" w:lineRule="auto"/>
        <w:ind w:firstLine="494"/>
        <w:rPr>
          <w:rFonts w:hint="eastAsia" w:ascii="宋体" w:hAnsi="宋体" w:eastAsia="宋体" w:cs="宋体"/>
          <w:sz w:val="24"/>
        </w:rPr>
      </w:pPr>
    </w:p>
    <w:p w14:paraId="22802ACF">
      <w:pPr>
        <w:spacing w:line="360" w:lineRule="auto"/>
        <w:ind w:firstLine="494"/>
        <w:rPr>
          <w:rFonts w:hint="eastAsia" w:ascii="宋体" w:hAnsi="宋体" w:eastAsia="宋体" w:cs="宋体"/>
          <w:sz w:val="24"/>
        </w:rPr>
      </w:pPr>
    </w:p>
    <w:p w14:paraId="09B79172">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2576304F">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17B6E4DC">
      <w:pPr>
        <w:rPr>
          <w:rFonts w:hint="eastAsia" w:ascii="宋体" w:hAnsi="宋体" w:eastAsia="宋体" w:cs="宋体"/>
          <w:sz w:val="24"/>
        </w:rPr>
      </w:pPr>
      <w:r>
        <w:rPr>
          <w:rFonts w:hint="eastAsia" w:ascii="宋体" w:hAnsi="宋体" w:eastAsia="宋体" w:cs="宋体"/>
          <w:b/>
          <w:bCs/>
          <w:sz w:val="24"/>
        </w:rPr>
        <w:t>附：</w:t>
      </w:r>
    </w:p>
    <w:p w14:paraId="48BCF56B">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投标单位法定名称章（印模）投标单位“XX专用章”（印模）</w:t>
      </w:r>
    </w:p>
    <w:p w14:paraId="355F1BF5">
      <w:pPr>
        <w:autoSpaceDE w:val="0"/>
        <w:autoSpaceDN w:val="0"/>
        <w:jc w:val="center"/>
        <w:rPr>
          <w:rFonts w:hint="eastAsia" w:ascii="宋体" w:hAnsi="宋体" w:eastAsia="宋体" w:cs="宋体"/>
          <w:b/>
          <w:spacing w:val="6"/>
          <w:sz w:val="32"/>
          <w:szCs w:val="32"/>
        </w:rPr>
      </w:pPr>
    </w:p>
    <w:p w14:paraId="5CAE713A">
      <w:pPr>
        <w:autoSpaceDE w:val="0"/>
        <w:autoSpaceDN w:val="0"/>
        <w:jc w:val="center"/>
        <w:rPr>
          <w:rFonts w:hint="eastAsia" w:ascii="宋体" w:hAnsi="宋体" w:eastAsia="宋体" w:cs="宋体"/>
          <w:b/>
          <w:spacing w:val="6"/>
          <w:sz w:val="32"/>
          <w:szCs w:val="32"/>
        </w:rPr>
      </w:pPr>
    </w:p>
    <w:p w14:paraId="55356CC2">
      <w:pPr>
        <w:autoSpaceDE w:val="0"/>
        <w:autoSpaceDN w:val="0"/>
        <w:jc w:val="center"/>
        <w:rPr>
          <w:rFonts w:hint="eastAsia" w:ascii="宋体" w:hAnsi="宋体" w:eastAsia="宋体" w:cs="宋体"/>
          <w:b/>
          <w:spacing w:val="6"/>
          <w:sz w:val="32"/>
          <w:szCs w:val="32"/>
        </w:rPr>
      </w:pPr>
    </w:p>
    <w:p w14:paraId="3D2C6326">
      <w:pPr>
        <w:autoSpaceDE w:val="0"/>
        <w:autoSpaceDN w:val="0"/>
        <w:jc w:val="center"/>
        <w:rPr>
          <w:rFonts w:hint="eastAsia" w:ascii="宋体" w:hAnsi="宋体" w:eastAsia="宋体" w:cs="宋体"/>
          <w:b/>
          <w:spacing w:val="6"/>
          <w:sz w:val="32"/>
          <w:szCs w:val="32"/>
        </w:rPr>
      </w:pPr>
    </w:p>
    <w:p w14:paraId="13632C50">
      <w:pPr>
        <w:autoSpaceDE w:val="0"/>
        <w:autoSpaceDN w:val="0"/>
        <w:jc w:val="center"/>
        <w:rPr>
          <w:rFonts w:hint="eastAsia" w:ascii="宋体" w:hAnsi="宋体" w:eastAsia="宋体" w:cs="宋体"/>
          <w:b/>
          <w:spacing w:val="6"/>
          <w:sz w:val="32"/>
          <w:szCs w:val="32"/>
        </w:rPr>
      </w:pPr>
    </w:p>
    <w:p w14:paraId="53BB2BAB">
      <w:pPr>
        <w:autoSpaceDE w:val="0"/>
        <w:autoSpaceDN w:val="0"/>
        <w:jc w:val="center"/>
        <w:rPr>
          <w:rFonts w:hint="eastAsia" w:ascii="宋体" w:hAnsi="宋体" w:eastAsia="宋体" w:cs="宋体"/>
          <w:b/>
          <w:spacing w:val="6"/>
          <w:sz w:val="32"/>
          <w:szCs w:val="32"/>
        </w:rPr>
      </w:pPr>
    </w:p>
    <w:p w14:paraId="75AC1A3C">
      <w:pPr>
        <w:autoSpaceDE w:val="0"/>
        <w:autoSpaceDN w:val="0"/>
        <w:jc w:val="center"/>
        <w:rPr>
          <w:rFonts w:hint="eastAsia" w:ascii="宋体" w:hAnsi="宋体" w:eastAsia="宋体" w:cs="宋体"/>
          <w:b/>
          <w:spacing w:val="6"/>
          <w:sz w:val="32"/>
          <w:szCs w:val="32"/>
        </w:rPr>
      </w:pPr>
    </w:p>
    <w:p w14:paraId="7F6BBA53">
      <w:pPr>
        <w:autoSpaceDE w:val="0"/>
        <w:autoSpaceDN w:val="0"/>
        <w:jc w:val="center"/>
        <w:rPr>
          <w:rFonts w:hint="eastAsia" w:ascii="宋体" w:hAnsi="宋体" w:eastAsia="宋体" w:cs="宋体"/>
          <w:b/>
          <w:spacing w:val="6"/>
          <w:sz w:val="32"/>
          <w:szCs w:val="32"/>
        </w:rPr>
      </w:pPr>
    </w:p>
    <w:p w14:paraId="581289D1">
      <w:pPr>
        <w:autoSpaceDE w:val="0"/>
        <w:autoSpaceDN w:val="0"/>
        <w:jc w:val="center"/>
        <w:rPr>
          <w:rFonts w:hint="eastAsia" w:ascii="宋体" w:hAnsi="宋体" w:eastAsia="宋体" w:cs="宋体"/>
          <w:b/>
          <w:spacing w:val="6"/>
          <w:sz w:val="32"/>
          <w:szCs w:val="32"/>
        </w:rPr>
      </w:pPr>
    </w:p>
    <w:p w14:paraId="2C6F040B">
      <w:pPr>
        <w:autoSpaceDE w:val="0"/>
        <w:autoSpaceDN w:val="0"/>
        <w:rPr>
          <w:rFonts w:hint="eastAsia" w:ascii="宋体" w:hAnsi="宋体" w:eastAsia="宋体" w:cs="宋体"/>
          <w:b/>
          <w:spacing w:val="6"/>
          <w:sz w:val="32"/>
          <w:szCs w:val="32"/>
        </w:rPr>
      </w:pPr>
    </w:p>
    <w:p w14:paraId="43BFB7AD">
      <w:pPr>
        <w:autoSpaceDE w:val="0"/>
        <w:autoSpaceDN w:val="0"/>
        <w:jc w:val="center"/>
        <w:rPr>
          <w:rFonts w:hint="eastAsia" w:ascii="宋体" w:hAnsi="宋体" w:eastAsia="宋体" w:cs="宋体"/>
          <w:b/>
          <w:spacing w:val="6"/>
          <w:sz w:val="32"/>
          <w:szCs w:val="32"/>
        </w:rPr>
      </w:pPr>
    </w:p>
    <w:p w14:paraId="3F3404E7">
      <w:pPr>
        <w:autoSpaceDE w:val="0"/>
        <w:autoSpaceDN w:val="0"/>
        <w:jc w:val="center"/>
        <w:rPr>
          <w:rFonts w:hint="eastAsia" w:ascii="宋体" w:hAnsi="宋体" w:eastAsia="宋体" w:cs="宋体"/>
          <w:b/>
          <w:spacing w:val="6"/>
          <w:sz w:val="32"/>
          <w:szCs w:val="32"/>
        </w:rPr>
      </w:pPr>
    </w:p>
    <w:p w14:paraId="6CD1FEDB">
      <w:pPr>
        <w:autoSpaceDE w:val="0"/>
        <w:autoSpaceDN w:val="0"/>
        <w:jc w:val="center"/>
        <w:rPr>
          <w:rFonts w:hint="eastAsia" w:ascii="宋体" w:hAnsi="宋体" w:eastAsia="宋体" w:cs="宋体"/>
          <w:b/>
          <w:spacing w:val="6"/>
          <w:sz w:val="32"/>
          <w:szCs w:val="32"/>
        </w:rPr>
      </w:pPr>
    </w:p>
    <w:p w14:paraId="44FEB8E3">
      <w:pPr>
        <w:autoSpaceDE w:val="0"/>
        <w:autoSpaceDN w:val="0"/>
        <w:jc w:val="center"/>
        <w:rPr>
          <w:rFonts w:hint="eastAsia" w:ascii="宋体" w:hAnsi="宋体" w:eastAsia="宋体" w:cs="宋体"/>
          <w:b/>
          <w:spacing w:val="6"/>
          <w:sz w:val="32"/>
          <w:szCs w:val="32"/>
        </w:rPr>
      </w:pPr>
    </w:p>
    <w:p w14:paraId="4A133655">
      <w:pPr>
        <w:autoSpaceDE w:val="0"/>
        <w:autoSpaceDN w:val="0"/>
        <w:jc w:val="center"/>
        <w:rPr>
          <w:rFonts w:hint="eastAsia" w:ascii="宋体" w:hAnsi="宋体" w:eastAsia="宋体" w:cs="宋体"/>
          <w:b/>
          <w:spacing w:val="6"/>
          <w:sz w:val="32"/>
          <w:szCs w:val="32"/>
        </w:rPr>
      </w:pPr>
    </w:p>
    <w:p w14:paraId="579C1540">
      <w:pPr>
        <w:autoSpaceDE w:val="0"/>
        <w:autoSpaceDN w:val="0"/>
        <w:rPr>
          <w:rFonts w:hint="eastAsia" w:ascii="宋体" w:hAnsi="宋体" w:eastAsia="宋体" w:cs="宋体"/>
          <w:b/>
          <w:kern w:val="0"/>
          <w:sz w:val="32"/>
          <w:szCs w:val="32"/>
          <w:lang w:val="zh-CN"/>
        </w:rPr>
      </w:pPr>
      <w:r>
        <w:rPr>
          <w:rFonts w:hint="eastAsia" w:ascii="宋体" w:hAnsi="宋体" w:eastAsia="宋体" w:cs="宋体"/>
          <w:b/>
          <w:spacing w:val="6"/>
          <w:sz w:val="32"/>
          <w:szCs w:val="32"/>
        </w:rPr>
        <w:br w:type="page"/>
      </w: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587BC7BF">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009601D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14:paraId="23E1636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14:paraId="649F8F0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14:paraId="4B53B44E">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14:paraId="2B894B8F">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eastAsia="宋体" w:cs="宋体"/>
          <w:b/>
          <w:kern w:val="0"/>
          <w:sz w:val="24"/>
          <w:highlight w:val="none"/>
        </w:rPr>
        <w:t>6</w:t>
      </w:r>
      <w:r>
        <w:rPr>
          <w:rFonts w:hint="eastAsia" w:ascii="宋体" w:hAnsi="宋体" w:eastAsia="宋体" w:cs="宋体"/>
          <w:b/>
          <w:kern w:val="0"/>
          <w:sz w:val="24"/>
          <w:highlight w:val="none"/>
          <w:lang w:val="zh-CN"/>
        </w:rPr>
        <w:t>%的扣除）</w:t>
      </w:r>
    </w:p>
    <w:p w14:paraId="3C4F60D9">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14:paraId="35CC88E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14:paraId="4E990EF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14:paraId="463C2500">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14:paraId="011FAED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14:paraId="3CA85076">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14:paraId="439FC4F8">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lang w:val="zh-CN"/>
        </w:rPr>
        <w:t>……</w:t>
      </w:r>
    </w:p>
    <w:p w14:paraId="3F3749D8">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highlight w:val="none"/>
          <w:lang w:val="zh-CN"/>
        </w:rPr>
        <w:t xml:space="preserve">                                        日期：  年  月   日</w:t>
      </w:r>
    </w:p>
    <w:p w14:paraId="5A20BE6E">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CFE3DF1">
      <w:pPr>
        <w:widowControl/>
        <w:adjustRightInd/>
        <w:jc w:val="left"/>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63D35319">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0A38A6F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14:paraId="34EE2E41">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14:paraId="0D6A2C22">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14:paraId="35B01BCD">
      <w:pPr>
        <w:snapToGrid w:val="0"/>
        <w:spacing w:line="360" w:lineRule="auto"/>
        <w:ind w:firstLine="576"/>
        <w:rPr>
          <w:rFonts w:hint="eastAsia" w:ascii="宋体" w:hAnsi="宋体" w:eastAsia="宋体" w:cs="宋体"/>
          <w:highlight w:val="none"/>
        </w:rPr>
      </w:pPr>
      <w:r>
        <w:rPr>
          <w:rFonts w:hint="eastAsia" w:ascii="宋体" w:hAnsi="宋体" w:eastAsia="宋体" w:cs="宋体"/>
          <w:kern w:val="0"/>
          <w:sz w:val="24"/>
          <w:highlight w:val="none"/>
        </w:rPr>
        <w:t>……</w:t>
      </w:r>
    </w:p>
    <w:p w14:paraId="02F3A015">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14:paraId="08C625BA">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highlight w:val="none"/>
          <w:u w:val="single"/>
        </w:rPr>
      </w:pPr>
      <w:r>
        <w:rPr>
          <w:rFonts w:hint="eastAsia" w:ascii="宋体" w:hAnsi="宋体" w:eastAsia="宋体" w:cs="宋体"/>
          <w:highlight w:val="none"/>
          <w:u w:val="single"/>
        </w:rPr>
        <w:t xml:space="preserve">                                                                                  </w:t>
      </w:r>
    </w:p>
    <w:p w14:paraId="3409D35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14:paraId="16CD659B">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19B74971">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14:paraId="6DE2928E">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6E1CF02">
      <w:pPr>
        <w:keepNext w:val="0"/>
        <w:keepLines w:val="0"/>
        <w:pageBreakBefore w:val="0"/>
        <w:widowControl w:val="0"/>
        <w:kinsoku/>
        <w:wordWrap/>
        <w:overflowPunct/>
        <w:topLinePunct w:val="0"/>
        <w:autoSpaceDE/>
        <w:autoSpaceDN/>
        <w:bidi w:val="0"/>
        <w:adjustRightInd w:val="0"/>
        <w:snapToGrid w:val="0"/>
        <w:spacing w:line="240" w:lineRule="auto"/>
        <w:ind w:left="573" w:leftChars="273"/>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14:paraId="2EDDF202">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68944B1D">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14:paraId="239736B6">
      <w:pPr>
        <w:keepNext w:val="0"/>
        <w:keepLines w:val="0"/>
        <w:pageBreakBefore w:val="0"/>
        <w:widowControl w:val="0"/>
        <w:kinsoku/>
        <w:wordWrap/>
        <w:overflowPunct/>
        <w:topLinePunct w:val="0"/>
        <w:autoSpaceDE/>
        <w:autoSpaceDN/>
        <w:bidi w:val="0"/>
        <w:adjustRightInd w:val="0"/>
        <w:snapToGrid w:val="0"/>
        <w:spacing w:line="240" w:lineRule="auto"/>
        <w:ind w:firstLine="576"/>
        <w:textAlignment w:val="auto"/>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14:paraId="08DE3D96">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14:paraId="45CBABF2">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highlight w:val="none"/>
        </w:rPr>
        <w:t>6</w:t>
      </w:r>
      <w:r>
        <w:rPr>
          <w:rFonts w:hint="eastAsia" w:ascii="宋体" w:hAnsi="宋体" w:eastAsia="宋体" w:cs="宋体"/>
          <w:b/>
          <w:kern w:val="0"/>
          <w:sz w:val="24"/>
          <w:highlight w:val="none"/>
          <w:lang w:val="zh-CN"/>
        </w:rPr>
        <w:t>%的扣除）</w:t>
      </w:r>
    </w:p>
    <w:p w14:paraId="1A222AA9">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投标人名称(电子签名)：</w:t>
      </w:r>
    </w:p>
    <w:p w14:paraId="206D1278">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14:paraId="340350F4">
      <w:pPr>
        <w:snapToGrid w:val="0"/>
        <w:spacing w:line="360" w:lineRule="auto"/>
        <w:rPr>
          <w:rFonts w:hint="eastAsia" w:ascii="宋体" w:hAnsi="宋体" w:eastAsia="宋体" w:cs="宋体"/>
          <w:highlight w:val="none"/>
        </w:rPr>
      </w:pPr>
      <w:r>
        <w:rPr>
          <w:rFonts w:hint="eastAsia" w:ascii="宋体" w:hAnsi="宋体" w:eastAsia="宋体" w:cs="宋体"/>
          <w:kern w:val="0"/>
          <w:sz w:val="24"/>
          <w:highlight w:val="none"/>
          <w:lang w:val="zh-CN"/>
        </w:rPr>
        <w:t>……</w:t>
      </w:r>
    </w:p>
    <w:p w14:paraId="5FC8779E">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highlight w:val="none"/>
          <w:lang w:val="zh-CN"/>
        </w:rPr>
        <w:t xml:space="preserve">                                        日期：  年  月   日</w:t>
      </w:r>
    </w:p>
    <w:p w14:paraId="08992DB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2A1CBB5">
      <w:pPr>
        <w:autoSpaceDE w:val="0"/>
        <w:autoSpaceDN w:val="0"/>
        <w:jc w:val="center"/>
        <w:rPr>
          <w:rFonts w:hint="eastAsia" w:ascii="宋体" w:hAnsi="宋体" w:eastAsia="宋体" w:cs="宋体"/>
          <w:b/>
          <w:spacing w:val="6"/>
          <w:sz w:val="32"/>
          <w:szCs w:val="32"/>
        </w:rPr>
      </w:pPr>
    </w:p>
    <w:p w14:paraId="4CFFF354">
      <w:pPr>
        <w:autoSpaceDE w:val="0"/>
        <w:autoSpaceDN w:val="0"/>
        <w:jc w:val="center"/>
        <w:rPr>
          <w:rFonts w:hint="eastAsia" w:ascii="宋体" w:hAnsi="宋体" w:eastAsia="宋体" w:cs="宋体"/>
          <w:b/>
          <w:spacing w:val="6"/>
          <w:sz w:val="32"/>
          <w:szCs w:val="32"/>
        </w:rPr>
      </w:pPr>
    </w:p>
    <w:p w14:paraId="730EA0FE">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3674509C">
      <w:pPr>
        <w:spacing w:line="360" w:lineRule="auto"/>
        <w:jc w:val="center"/>
        <w:rPr>
          <w:rFonts w:hint="eastAsia" w:ascii="宋体" w:hAnsi="宋体" w:eastAsia="宋体" w:cs="宋体"/>
          <w:sz w:val="24"/>
          <w:u w:val="single"/>
        </w:rPr>
      </w:pPr>
    </w:p>
    <w:p w14:paraId="4FFD35FE">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752F16D2">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1E7833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506774E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084428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30EAE13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2A047F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50E7BE7B">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38DF9767">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1B2F9404">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45F23D7E">
      <w:pPr>
        <w:spacing w:line="360" w:lineRule="auto"/>
        <w:ind w:right="420"/>
        <w:rPr>
          <w:rFonts w:hint="eastAsia" w:ascii="宋体" w:hAnsi="宋体" w:eastAsia="宋体" w:cs="宋体"/>
          <w:sz w:val="24"/>
        </w:rPr>
      </w:pPr>
    </w:p>
    <w:p w14:paraId="0CDC5309">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7165E13A">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02F5036">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8D4A5F9">
      <w:pPr>
        <w:pStyle w:val="5"/>
        <w:rPr>
          <w:rFonts w:hint="eastAsia" w:ascii="宋体" w:hAnsi="宋体" w:eastAsia="宋体" w:cs="宋体"/>
          <w:lang w:val="en-US"/>
        </w:rPr>
      </w:pPr>
    </w:p>
    <w:p w14:paraId="558E9F7D">
      <w:pPr>
        <w:pStyle w:val="33"/>
        <w:spacing w:line="500" w:lineRule="exact"/>
        <w:ind w:firstLine="562"/>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中小企业划型标准规定</w:t>
      </w:r>
    </w:p>
    <w:p w14:paraId="3D049545">
      <w:pPr>
        <w:pStyle w:val="33"/>
        <w:adjustRightInd w:val="0"/>
        <w:spacing w:line="360" w:lineRule="auto"/>
        <w:ind w:firstLine="504"/>
        <w:jc w:val="both"/>
        <w:rPr>
          <w:rFonts w:hint="eastAsia" w:ascii="宋体" w:hAnsi="宋体" w:eastAsia="宋体" w:cs="宋体"/>
          <w:spacing w:val="6"/>
          <w:szCs w:val="21"/>
        </w:rPr>
      </w:pPr>
    </w:p>
    <w:p w14:paraId="243390AA">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一、根据《中华人民共和国中小企业促进法》和《</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国务院关于进一步促进中小企业发展的若干意见</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"https://www.shui5.cn/article/47/26142.html" </w:instrText>
      </w:r>
      <w:r>
        <w:rPr>
          <w:rFonts w:hint="eastAsia" w:ascii="宋体" w:hAnsi="宋体" w:eastAsia="宋体" w:cs="宋体"/>
        </w:rPr>
        <w:fldChar w:fldCharType="separate"/>
      </w:r>
      <w:r>
        <w:rPr>
          <w:rFonts w:hint="eastAsia" w:ascii="宋体" w:hAnsi="宋体" w:eastAsia="宋体" w:cs="宋体"/>
          <w:spacing w:val="6"/>
          <w:szCs w:val="21"/>
        </w:rPr>
        <w:t>国发〔2009〕36号</w:t>
      </w:r>
      <w:r>
        <w:rPr>
          <w:rFonts w:hint="eastAsia" w:ascii="宋体" w:hAnsi="宋体" w:eastAsia="宋体" w:cs="宋体"/>
          <w:spacing w:val="6"/>
          <w:szCs w:val="21"/>
        </w:rPr>
        <w:fldChar w:fldCharType="end"/>
      </w:r>
      <w:r>
        <w:rPr>
          <w:rFonts w:hint="eastAsia" w:ascii="宋体" w:hAnsi="宋体" w:eastAsia="宋体" w:cs="宋体"/>
          <w:spacing w:val="6"/>
          <w:szCs w:val="21"/>
        </w:rPr>
        <w:t>)，制定本规定。</w:t>
      </w:r>
    </w:p>
    <w:p w14:paraId="2D0D4C53">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二、中小企业划分为中型、小型、微型三种类型，具体标准根据企业从业人员、营业收入、资产总额等指标，结合行业特点制定。</w:t>
      </w:r>
    </w:p>
    <w:p w14:paraId="5BA361C6">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9DCAD8B">
      <w:pPr>
        <w:pStyle w:val="33"/>
        <w:adjustRightInd w:val="0"/>
        <w:spacing w:line="360" w:lineRule="auto"/>
        <w:ind w:firstLine="504"/>
        <w:jc w:val="both"/>
        <w:rPr>
          <w:rFonts w:hint="eastAsia" w:ascii="宋体" w:hAnsi="宋体" w:eastAsia="宋体" w:cs="宋体"/>
          <w:spacing w:val="6"/>
          <w:szCs w:val="21"/>
          <w:lang w:eastAsia="zh-CN"/>
        </w:rPr>
      </w:pPr>
      <w:r>
        <w:rPr>
          <w:rFonts w:hint="eastAsia" w:ascii="宋体" w:hAnsi="宋体" w:eastAsia="宋体" w:cs="宋体"/>
          <w:spacing w:val="6"/>
          <w:szCs w:val="21"/>
        </w:rPr>
        <w:t>四、各行业划型标准为：</w:t>
      </w:r>
    </w:p>
    <w:p w14:paraId="0703C71A">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595D6F08">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5BED5F">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2FD37C">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3B277F">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2D0B115">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23B8BB">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4BED6D">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920B43D">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D40857">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8EF26B2">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481E23">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615F5F5">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3FB44D">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2FC01A">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C957A1">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（十六）其他未列明行业。从业人员300人以下的为中小微型企业。其中，从业人员100人及以上的为中型企业；从业人员10人及以上的为小型企业；从业人员10人以下的为微型企业。</w:t>
      </w:r>
    </w:p>
    <w:p w14:paraId="076A91C5">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五、企业类型的划分以统计部门的统计数据为依据。</w:t>
      </w:r>
    </w:p>
    <w:p w14:paraId="341E0301">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六、本规定适用于在中华人民共和国境内依法设立的各类所有制和各种组织形式的企业。个体工商户和本规定以外的行业，参照本规定进行划型。</w:t>
      </w:r>
    </w:p>
    <w:p w14:paraId="778801FC">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A1FE316">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八、本规定由工业和信息化部、国家统计局会同有关部门根据《国民经济行业分类》修订情况和企业发展变化情况适时修订。</w:t>
      </w:r>
    </w:p>
    <w:p w14:paraId="6A7CECAA">
      <w:pPr>
        <w:pStyle w:val="33"/>
        <w:adjustRightInd w:val="0"/>
        <w:spacing w:line="360" w:lineRule="auto"/>
        <w:ind w:firstLine="504"/>
        <w:jc w:val="both"/>
        <w:rPr>
          <w:rFonts w:hint="eastAsia" w:ascii="宋体" w:hAnsi="宋体" w:eastAsia="宋体" w:cs="宋体"/>
          <w:spacing w:val="6"/>
          <w:szCs w:val="21"/>
        </w:rPr>
      </w:pPr>
      <w:r>
        <w:rPr>
          <w:rFonts w:hint="eastAsia" w:ascii="宋体" w:hAnsi="宋体" w:eastAsia="宋体" w:cs="宋体"/>
          <w:spacing w:val="6"/>
          <w:szCs w:val="21"/>
        </w:rPr>
        <w:t>九、本规定由工业和信息化部、国家统计局会同有关部门负责解释。</w:t>
      </w:r>
    </w:p>
    <w:p w14:paraId="3FF0641B">
      <w:pPr>
        <w:pStyle w:val="33"/>
        <w:adjustRightInd w:val="0"/>
        <w:spacing w:line="360" w:lineRule="auto"/>
        <w:ind w:firstLine="504"/>
        <w:jc w:val="both"/>
        <w:rPr>
          <w:rFonts w:hint="eastAsia" w:ascii="宋体" w:hAnsi="宋体" w:eastAsia="宋体" w:cs="宋体"/>
        </w:rPr>
        <w:sectPr>
          <w:headerReference r:id="rId17" w:type="first"/>
          <w:footerReference r:id="rId19" w:type="first"/>
          <w:headerReference r:id="rId16" w:type="default"/>
          <w:foot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pacing w:val="6"/>
          <w:szCs w:val="21"/>
        </w:rPr>
        <w:t>十、本规定自发布之日起执行，原国家经贸委、原国家计委、财政部和国家统计局2003年颁布的《</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中小企业标准暂行规定</w:t>
      </w:r>
      <w:r>
        <w:rPr>
          <w:rFonts w:hint="eastAsia" w:ascii="宋体" w:hAnsi="宋体" w:eastAsia="宋体" w:cs="宋体"/>
          <w:spacing w:val="6"/>
          <w:szCs w:val="21"/>
        </w:rPr>
        <w:fldChar w:fldCharType="end"/>
      </w:r>
      <w:r>
        <w:rPr>
          <w:rFonts w:hint="eastAsia" w:ascii="宋体" w:hAnsi="宋体" w:eastAsia="宋体" w:cs="宋体"/>
          <w:spacing w:val="6"/>
          <w:szCs w:val="21"/>
        </w:rPr>
        <w:t>》</w:t>
      </w:r>
      <w:r>
        <w:rPr>
          <w:rFonts w:hint="eastAsia" w:ascii="宋体" w:hAnsi="宋体" w:eastAsia="宋体" w:cs="宋体"/>
        </w:rPr>
        <w:fldChar w:fldCharType="begin"/>
      </w:r>
      <w:r>
        <w:rPr>
          <w:rFonts w:hint="eastAsia" w:ascii="宋体" w:hAnsi="宋体" w:eastAsia="宋体" w:cs="宋体"/>
        </w:rPr>
        <w:instrText xml:space="preserve"> HYPERLINK "https://www.shui5.cn/article/df/24263.html" </w:instrText>
      </w:r>
      <w:r>
        <w:rPr>
          <w:rFonts w:hint="eastAsia" w:ascii="宋体" w:hAnsi="宋体" w:eastAsia="宋体" w:cs="宋体"/>
        </w:rPr>
        <w:fldChar w:fldCharType="separate"/>
      </w:r>
      <w:r>
        <w:rPr>
          <w:rFonts w:hint="eastAsia" w:ascii="宋体" w:hAnsi="宋体" w:eastAsia="宋体" w:cs="宋体"/>
          <w:spacing w:val="6"/>
          <w:szCs w:val="21"/>
        </w:rPr>
        <w:t>国经贸中小企[2003]143号</w:t>
      </w:r>
      <w:r>
        <w:rPr>
          <w:rFonts w:hint="eastAsia" w:ascii="宋体" w:hAnsi="宋体" w:eastAsia="宋体" w:cs="宋体"/>
          <w:spacing w:val="6"/>
          <w:szCs w:val="21"/>
        </w:rPr>
        <w:fldChar w:fldCharType="end"/>
      </w:r>
      <w:r>
        <w:rPr>
          <w:rFonts w:hint="eastAsia" w:ascii="宋体" w:hAnsi="宋体" w:eastAsia="宋体" w:cs="宋体"/>
          <w:spacing w:val="6"/>
          <w:szCs w:val="21"/>
        </w:rPr>
        <w:t>同时废止。</w:t>
      </w:r>
    </w:p>
    <w:p w14:paraId="742219D7">
      <w:pPr>
        <w:pStyle w:val="33"/>
        <w:adjustRightInd w:val="0"/>
        <w:spacing w:line="360" w:lineRule="auto"/>
        <w:jc w:val="both"/>
        <w:rPr>
          <w:rFonts w:hint="eastAsia" w:ascii="宋体" w:hAnsi="宋体" w:eastAsia="宋体" w:cs="宋体"/>
        </w:rPr>
      </w:pPr>
      <w:r>
        <w:rPr>
          <w:rFonts w:hint="eastAsia" w:ascii="宋体" w:hAnsi="宋体" w:eastAsia="宋体" w:cs="宋体"/>
        </w:rPr>
        <w:drawing>
          <wp:inline distT="0" distB="0" distL="114300" distR="114300">
            <wp:extent cx="8667115" cy="494538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8667115" cy="4945380"/>
                    </a:xfrm>
                    <a:prstGeom prst="rect">
                      <a:avLst/>
                    </a:prstGeom>
                    <a:noFill/>
                    <a:ln>
                      <a:noFill/>
                    </a:ln>
                  </pic:spPr>
                </pic:pic>
              </a:graphicData>
            </a:graphic>
          </wp:inline>
        </w:drawing>
      </w:r>
    </w:p>
    <w:p w14:paraId="72C384FC">
      <w:pPr>
        <w:rPr>
          <w:rFonts w:hint="eastAsia" w:ascii="宋体" w:hAnsi="宋体" w:eastAsia="宋体" w:cs="宋体"/>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81FB">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361A">
    <w:pPr>
      <w:pStyle w:val="13"/>
      <w:framePr w:wrap="around" w:vAnchor="text" w:hAnchor="margin" w:xAlign="right" w:y="1"/>
      <w:rPr>
        <w:rStyle w:val="21"/>
      </w:rPr>
    </w:pPr>
    <w:r>
      <w:fldChar w:fldCharType="begin"/>
    </w:r>
    <w:r>
      <w:rPr>
        <w:rStyle w:val="21"/>
      </w:rPr>
      <w:instrText xml:space="preserve">PAGE  </w:instrText>
    </w:r>
    <w:r>
      <w:fldChar w:fldCharType="end"/>
    </w:r>
  </w:p>
  <w:p w14:paraId="4AEF382B">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07F8">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D803">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38605E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E910">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5A5179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BBA8">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6D6C6F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3A8ED">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10B7FA0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49F13">
    <w:pPr>
      <w:pStyle w:val="1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9B6B">
    <w:pPr>
      <w:pStyle w:val="1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398" w:name="_Toc131845147"/>
    <w:bookmarkStart w:id="399" w:name="_Toc164085800"/>
    <w:bookmarkStart w:id="400" w:name="_Toc36110187"/>
    <w:bookmarkStart w:id="401" w:name="_Toc91899912"/>
    <w:r>
      <w:rPr>
        <w:rFonts w:hint="eastAsia" w:ascii="仿宋_GB2312" w:eastAsia="仿宋_GB2312"/>
        <w:kern w:val="0"/>
        <w:szCs w:val="21"/>
      </w:rPr>
      <w:t xml:space="preserve"> 页</w:t>
    </w:r>
    <w:bookmarkEnd w:id="398"/>
    <w:bookmarkEnd w:id="399"/>
    <w:bookmarkEnd w:id="400"/>
    <w:bookmarkEnd w:id="40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58F5">
    <w:pPr>
      <w:pStyle w:val="14"/>
      <w:jc w:val="right"/>
    </w:pPr>
    <w:r>
      <w:rPr>
        <w:lang w:val="zh-CN"/>
      </w:rPr>
      <w:t>杭州市</w:t>
    </w:r>
    <w:r>
      <w:rPr>
        <w:rFonts w:hint="eastAsia"/>
        <w:lang w:val="zh-CN"/>
      </w:rPr>
      <w:t>钱塘区</w:t>
    </w:r>
    <w:r>
      <w:rPr>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79F4">
    <w:pPr>
      <w:pStyle w:val="14"/>
      <w:jc w:val="right"/>
      <w:rPr>
        <w:color w:val="000000"/>
        <w:sz w:val="21"/>
        <w:szCs w:val="21"/>
      </w:rPr>
    </w:pPr>
    <w:r>
      <w:rPr>
        <w:lang w:val="zh-CN"/>
      </w:rPr>
      <w:t>杭州市</w:t>
    </w:r>
    <w:r>
      <w:rPr>
        <w:rFonts w:hint="eastAsia"/>
        <w:lang w:val="zh-CN"/>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6F9A">
    <w:pPr>
      <w:pStyle w:val="14"/>
      <w:tabs>
        <w:tab w:val="clear" w:pos="8306"/>
      </w:tabs>
      <w:jc w:val="right"/>
      <w:rPr>
        <w:rFonts w:hint="eastAsia" w:ascii="仿宋_GB2312" w:eastAsia="仿宋_GB2312"/>
        <w:b/>
        <w:i/>
        <w:u w:val="single"/>
        <w:lang w:eastAsia="zh-CN"/>
      </w:rPr>
    </w:pPr>
    <w:r>
      <w:rPr>
        <w:rFonts w:hint="eastAsia" w:eastAsia="仿宋_GB2312"/>
        <w:sz w:val="21"/>
        <w:lang w:eastAsia="zh-CN"/>
      </w:rPr>
      <w:t>杭州市钱塘区政府采购公开招标文件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CA5CE">
    <w:pPr>
      <w:pStyle w:val="14"/>
      <w:jc w:val="right"/>
      <w:rPr>
        <w:rFonts w:hint="eastAsia" w:eastAsia="宋体"/>
        <w:lang w:eastAsia="zh-CN"/>
      </w:rPr>
    </w:pPr>
    <w:r>
      <w:rPr>
        <w:rFonts w:hint="eastAsia"/>
        <w:sz w:val="21"/>
        <w:lang w:eastAsia="zh-CN"/>
      </w:rPr>
      <w:t>杭州市钱塘区政府采购公开招标文件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B2E2">
    <w:pPr>
      <w:pStyle w:val="14"/>
      <w:tabs>
        <w:tab w:val="clear" w:pos="8306"/>
      </w:tabs>
      <w:jc w:val="right"/>
      <w:rPr>
        <w:rFonts w:hint="eastAsia" w:eastAsia="宋体"/>
        <w:lang w:eastAsia="zh-CN"/>
      </w:rPr>
    </w:pPr>
    <w:r>
      <w:rPr>
        <w:rFonts w:hint="eastAsia"/>
        <w:sz w:val="21"/>
        <w:lang w:eastAsia="zh-CN"/>
      </w:rPr>
      <w:t>杭州市钱塘区政府采购公开招标文件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2C29F">
    <w:pPr>
      <w:pStyle w:val="14"/>
      <w:tabs>
        <w:tab w:val="clear" w:pos="8306"/>
      </w:tabs>
      <w:jc w:val="right"/>
      <w:rPr>
        <w:rFonts w:hint="eastAsia" w:eastAsia="宋体"/>
        <w:lang w:eastAsia="zh-CN"/>
      </w:rPr>
    </w:pPr>
    <w:r>
      <w:rPr>
        <w:rFonts w:hint="eastAsia"/>
        <w:sz w:val="21"/>
        <w:lang w:eastAsia="zh-CN"/>
      </w:rPr>
      <w:t>杭州市钱塘区政府采购公开招标文件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F598">
    <w:pPr>
      <w:pStyle w:val="14"/>
      <w:tabs>
        <w:tab w:val="clear" w:pos="8306"/>
      </w:tabs>
      <w:jc w:val="left"/>
      <w:rPr>
        <w:rFonts w:hint="eastAsia" w:eastAsia="宋体"/>
        <w:lang w:eastAsia="zh-CN"/>
      </w:rPr>
    </w:pPr>
    <w:r>
      <w:rPr>
        <w:rFonts w:hint="eastAsia"/>
        <w:sz w:val="21"/>
        <w:lang w:eastAsia="zh-CN"/>
      </w:rPr>
      <w:t>杭州市钱塘区政府采购公开招标文件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2229">
    <w:pPr>
      <w:pStyle w:val="14"/>
      <w:tabs>
        <w:tab w:val="clear" w:pos="8306"/>
      </w:tabs>
      <w:jc w:val="right"/>
      <w:rPr>
        <w:rFonts w:hint="eastAsia" w:eastAsia="宋体"/>
        <w:lang w:eastAsia="zh-CN"/>
      </w:rPr>
    </w:pPr>
    <w:r>
      <w:rPr>
        <w:rFonts w:hint="eastAsia"/>
        <w:sz w:val="21"/>
        <w:lang w:eastAsia="zh-CN"/>
      </w:rPr>
      <w:t>杭州市钱塘区政府采购公开招标文件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E8E4"/>
    <w:multiLevelType w:val="singleLevel"/>
    <w:tmpl w:val="8722E8E4"/>
    <w:lvl w:ilvl="0" w:tentative="0">
      <w:start w:val="1"/>
      <w:numFmt w:val="decimal"/>
      <w:suff w:val="nothing"/>
      <w:lvlText w:val="%1、"/>
      <w:lvlJc w:val="left"/>
    </w:lvl>
  </w:abstractNum>
  <w:abstractNum w:abstractNumId="1">
    <w:nsid w:val="8CCE51F3"/>
    <w:multiLevelType w:val="singleLevel"/>
    <w:tmpl w:val="8CCE51F3"/>
    <w:lvl w:ilvl="0" w:tentative="0">
      <w:start w:val="3"/>
      <w:numFmt w:val="chineseCounting"/>
      <w:suff w:val="space"/>
      <w:lvlText w:val="第%1部分"/>
      <w:lvlJc w:val="left"/>
      <w:rPr>
        <w:rFonts w:hint="eastAsia"/>
      </w:rPr>
    </w:lvl>
  </w:abstractNum>
  <w:abstractNum w:abstractNumId="2">
    <w:nsid w:val="DCBBE15A"/>
    <w:multiLevelType w:val="singleLevel"/>
    <w:tmpl w:val="DCBBE15A"/>
    <w:lvl w:ilvl="0" w:tentative="0">
      <w:start w:val="5"/>
      <w:numFmt w:val="chineseCounting"/>
      <w:suff w:val="nothing"/>
      <w:lvlText w:val="%1、"/>
      <w:lvlJc w:val="left"/>
      <w:rPr>
        <w:rFonts w:hint="eastAsia"/>
      </w:rPr>
    </w:lvl>
  </w:abstractNum>
  <w:abstractNum w:abstractNumId="3">
    <w:nsid w:val="ECABE6C5"/>
    <w:multiLevelType w:val="singleLevel"/>
    <w:tmpl w:val="ECABE6C5"/>
    <w:lvl w:ilvl="0" w:tentative="0">
      <w:start w:val="1"/>
      <w:numFmt w:val="decimal"/>
      <w:lvlText w:val="%1."/>
      <w:lvlJc w:val="left"/>
      <w:pPr>
        <w:ind w:left="425" w:hanging="425"/>
      </w:pPr>
      <w:rPr>
        <w:rFonts w:hint="default"/>
      </w:rPr>
    </w:lvl>
  </w:abstractNum>
  <w:abstractNum w:abstractNumId="4">
    <w:nsid w:val="618E92B6"/>
    <w:multiLevelType w:val="singleLevel"/>
    <w:tmpl w:val="618E92B6"/>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MzNlOWM3ZmMzMzEzMjE0OTEyMDdkODc1MmM4ZjEifQ=="/>
  </w:docVars>
  <w:rsids>
    <w:rsidRoot w:val="0FF30AC3"/>
    <w:rsid w:val="008E4BF4"/>
    <w:rsid w:val="018E4BC0"/>
    <w:rsid w:val="042D0B78"/>
    <w:rsid w:val="05505BF3"/>
    <w:rsid w:val="0742152A"/>
    <w:rsid w:val="08340BB4"/>
    <w:rsid w:val="08F24E35"/>
    <w:rsid w:val="09532A47"/>
    <w:rsid w:val="0BC12EA6"/>
    <w:rsid w:val="0FF30AC3"/>
    <w:rsid w:val="116556D5"/>
    <w:rsid w:val="138F0B1F"/>
    <w:rsid w:val="14512634"/>
    <w:rsid w:val="146A158D"/>
    <w:rsid w:val="152623AC"/>
    <w:rsid w:val="15AD3AF0"/>
    <w:rsid w:val="16470CB3"/>
    <w:rsid w:val="1A295829"/>
    <w:rsid w:val="1A9A44C1"/>
    <w:rsid w:val="1B343F97"/>
    <w:rsid w:val="1CAF537B"/>
    <w:rsid w:val="1F737547"/>
    <w:rsid w:val="2082265E"/>
    <w:rsid w:val="21152AF0"/>
    <w:rsid w:val="22B20386"/>
    <w:rsid w:val="25253151"/>
    <w:rsid w:val="25B05516"/>
    <w:rsid w:val="29A70519"/>
    <w:rsid w:val="2C1D4AC2"/>
    <w:rsid w:val="2CD87B95"/>
    <w:rsid w:val="2F0919D1"/>
    <w:rsid w:val="2F84282D"/>
    <w:rsid w:val="31717F65"/>
    <w:rsid w:val="36944B9F"/>
    <w:rsid w:val="3AC86100"/>
    <w:rsid w:val="3BAB7694"/>
    <w:rsid w:val="3DCC3131"/>
    <w:rsid w:val="3DFD71E8"/>
    <w:rsid w:val="3F6F78D3"/>
    <w:rsid w:val="42D9753D"/>
    <w:rsid w:val="43380961"/>
    <w:rsid w:val="485E487F"/>
    <w:rsid w:val="4AD607AB"/>
    <w:rsid w:val="4B0D4DF5"/>
    <w:rsid w:val="4BE87652"/>
    <w:rsid w:val="523F1387"/>
    <w:rsid w:val="524327D5"/>
    <w:rsid w:val="5273095F"/>
    <w:rsid w:val="55073BE1"/>
    <w:rsid w:val="55D949C8"/>
    <w:rsid w:val="56731B2D"/>
    <w:rsid w:val="56990751"/>
    <w:rsid w:val="58BC5477"/>
    <w:rsid w:val="5D04589F"/>
    <w:rsid w:val="61955E20"/>
    <w:rsid w:val="63A131F4"/>
    <w:rsid w:val="646C06CC"/>
    <w:rsid w:val="67E31FFD"/>
    <w:rsid w:val="68CD30CE"/>
    <w:rsid w:val="6B005971"/>
    <w:rsid w:val="6DEA70E5"/>
    <w:rsid w:val="70FD7FEB"/>
    <w:rsid w:val="73917ACF"/>
    <w:rsid w:val="764A1205"/>
    <w:rsid w:val="76D764D9"/>
    <w:rsid w:val="7BEC1860"/>
    <w:rsid w:val="7C571168"/>
    <w:rsid w:val="7E7E5924"/>
    <w:rsid w:val="7F21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qFormat/>
    <w:uiPriority w:val="0"/>
    <w:pPr>
      <w:ind w:firstLine="420"/>
    </w:pPr>
    <w:rPr>
      <w:rFonts w:hAnsi="Times New Roman" w:cs="Times New Roman"/>
      <w:snapToGrid/>
      <w:szCs w:val="20"/>
    </w:rPr>
  </w:style>
  <w:style w:type="paragraph" w:styleId="10">
    <w:name w:val="Body Text Indent"/>
    <w:basedOn w:val="1"/>
    <w:next w:val="6"/>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2">
    <w:name w:val="Plain Text"/>
    <w:basedOn w:val="1"/>
    <w:qFormat/>
    <w:uiPriority w:val="0"/>
    <w:rPr>
      <w:rFonts w:ascii="宋体" w:hAnsi="Courier New" w:cs="Arial"/>
      <w:snapToGrid w:val="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6"/>
    <w:basedOn w:val="1"/>
    <w:next w:val="1"/>
    <w:qFormat/>
    <w:uiPriority w:val="0"/>
    <w:pPr>
      <w:ind w:left="2100" w:leftChars="1000"/>
    </w:pPr>
  </w:style>
  <w:style w:type="paragraph" w:styleId="17">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Arial" w:hAnsi="Arial" w:eastAsia="黑体" w:cs="Arial"/>
      <w:snapToGrid w:val="0"/>
      <w:kern w:val="0"/>
      <w:szCs w:val="21"/>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正文2"/>
    <w:basedOn w:val="1"/>
    <w:qFormat/>
    <w:uiPriority w:val="0"/>
    <w:pPr>
      <w:spacing w:before="156" w:line="360" w:lineRule="auto"/>
      <w:ind w:firstLine="510" w:firstLineChars="200"/>
    </w:pPr>
    <w:rPr>
      <w:sz w:val="24"/>
      <w:szCs w:val="20"/>
    </w:rPr>
  </w:style>
  <w:style w:type="character" w:customStyle="1" w:styleId="24">
    <w:name w:val="fontstyle01"/>
    <w:qFormat/>
    <w:uiPriority w:val="0"/>
    <w:rPr>
      <w:rFonts w:hint="eastAsia" w:ascii="仿宋_GB2312" w:hAnsi="Times New Roman" w:eastAsia="仿宋_GB2312" w:cs="Times New Roman"/>
      <w:color w:val="000000"/>
      <w:sz w:val="24"/>
      <w:szCs w:val="24"/>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5正文"/>
    <w:basedOn w:val="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28">
    <w:name w:val="font01"/>
    <w:basedOn w:val="20"/>
    <w:qFormat/>
    <w:uiPriority w:val="0"/>
    <w:rPr>
      <w:rFonts w:hint="eastAsia" w:ascii="微软雅黑" w:hAnsi="微软雅黑" w:eastAsia="微软雅黑" w:cs="微软雅黑"/>
      <w:color w:val="000000"/>
      <w:sz w:val="20"/>
      <w:szCs w:val="20"/>
      <w:u w:val="none"/>
    </w:rPr>
  </w:style>
  <w:style w:type="paragraph" w:customStyle="1" w:styleId="29">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纯文本2"/>
    <w:basedOn w:val="34"/>
    <w:qFormat/>
    <w:uiPriority w:val="0"/>
    <w:pPr>
      <w:tabs>
        <w:tab w:val="right" w:leader="dot" w:pos="8268"/>
      </w:tabs>
      <w:adjustRightInd/>
      <w:snapToGrid w:val="0"/>
      <w:jc w:val="left"/>
    </w:pPr>
    <w:rPr>
      <w:rFonts w:ascii="Century Gothic" w:hAnsi="楷体_GB2312" w:eastAsia="Century Gothic"/>
      <w:szCs w:val="20"/>
    </w:rPr>
  </w:style>
  <w:style w:type="paragraph" w:customStyle="1" w:styleId="34">
    <w:name w:val="正文1"/>
    <w:basedOn w:val="11"/>
    <w:next w:val="1"/>
    <w:qFormat/>
    <w:uiPriority w:val="0"/>
    <w:pPr>
      <w:ind w:left="0" w:leftChars="0" w:firstLine="480" w:firstLineChars="200"/>
    </w:pPr>
    <w:rPr>
      <w:rFonts w:ascii="仿宋_GB2312" w:hAnsi="Courier New" w:eastAsia="仿宋_GB2312"/>
      <w:kern w:val="28"/>
      <w:sz w:val="24"/>
    </w:rPr>
  </w:style>
  <w:style w:type="paragraph" w:customStyle="1" w:styleId="35">
    <w:name w:val="表头图号"/>
    <w:basedOn w:val="1"/>
    <w:qFormat/>
    <w:uiPriority w:val="0"/>
    <w:pPr>
      <w:ind w:firstLine="0" w:firstLineChars="0"/>
      <w:jc w:val="center"/>
    </w:pPr>
    <w:rPr>
      <w:b/>
      <w:bCs/>
      <w:sz w:val="24"/>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31448</Words>
  <Characters>33104</Characters>
  <Lines>0</Lines>
  <Paragraphs>0</Paragraphs>
  <TotalTime>28</TotalTime>
  <ScaleCrop>false</ScaleCrop>
  <LinksUpToDate>false</LinksUpToDate>
  <CharactersWithSpaces>35351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2024-12-12T03:24:00Z</dcterms:created>
  <dc:creator>曹林荣</dc:creator>
  <cp:lastModifiedBy>Aun</cp:lastModifiedBy>
  <cp:lastPrinted>2025-03-25T07:37:00Z</cp:lastPrinted>
  <dcterms:modified xsi:type="dcterms:W3CDTF">2025-06-23T03:31:41Z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B26C819824F042D1A97BF0E972F4ADE1_13</vt:lpwstr>
  </property>
  <property fmtid="{D5CDD505-2E9C-101B-9397-08002B2CF9AE}" pid="4" name="KSOTemplateDocerSaveRecord">
    <vt:lpwstr>eyJoZGlkIjoiNzJkMjdmZjE5MjU2NTEzN2IzYjkxYzRmZDM5ZGQ2YjMiLCJ1c2VySWQiOiIyODUxNjgxODMifQ==</vt:lpwstr>
  </property>
</Properties>
</file>