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18660">
      <w:pPr>
        <w:spacing w:line="360" w:lineRule="auto"/>
        <w:ind w:firstLine="240"/>
        <w:jc w:val="center"/>
        <w:rPr>
          <w:rFonts w:hint="eastAsia" w:asciiTheme="minorEastAsia" w:hAnsiTheme="minorEastAsia" w:eastAsiaTheme="minorEastAsia" w:cstheme="minorEastAsia"/>
          <w:b/>
          <w:bCs/>
          <w:sz w:val="48"/>
          <w:szCs w:val="48"/>
          <w:lang w:eastAsia="zh-CN"/>
        </w:rPr>
      </w:pPr>
      <w:bookmarkStart w:id="0" w:name="_Toc493956011"/>
      <w:bookmarkStart w:id="1" w:name="_Toc493928401"/>
      <w:bookmarkStart w:id="2" w:name="_Toc2970"/>
      <w:bookmarkStart w:id="3" w:name="_Toc30419"/>
      <w:bookmarkStart w:id="4" w:name="_Toc139797589"/>
      <w:bookmarkStart w:id="5" w:name="_Toc30474"/>
      <w:r>
        <w:rPr>
          <w:rFonts w:hint="eastAsia" w:asciiTheme="minorEastAsia" w:hAnsiTheme="minorEastAsia" w:eastAsiaTheme="minorEastAsia" w:cstheme="minorEastAsia"/>
          <w:b/>
          <w:bCs/>
          <w:sz w:val="48"/>
          <w:szCs w:val="48"/>
          <w:lang w:eastAsia="zh-CN"/>
        </w:rPr>
        <w:t>2025年景宁畲族自治县历史建筑测绘建档项目</w:t>
      </w:r>
    </w:p>
    <w:p w14:paraId="13F69130">
      <w:pPr>
        <w:topLinePunct/>
        <w:jc w:val="center"/>
        <w:rPr>
          <w:rFonts w:asciiTheme="minorEastAsia" w:hAnsiTheme="minorEastAsia" w:eastAsiaTheme="minorEastAsia" w:cstheme="minorEastAsia"/>
          <w:b/>
          <w:bCs/>
          <w:sz w:val="72"/>
          <w:szCs w:val="72"/>
        </w:rPr>
      </w:pPr>
    </w:p>
    <w:p w14:paraId="42C3B111">
      <w:pPr>
        <w:topLinePunct/>
        <w:jc w:val="center"/>
        <w:rPr>
          <w:rFonts w:asciiTheme="minorEastAsia" w:hAnsiTheme="minorEastAsia" w:eastAsiaTheme="minorEastAsia" w:cstheme="minorEastAsia"/>
          <w:b/>
          <w:bCs/>
          <w:sz w:val="72"/>
          <w:szCs w:val="72"/>
        </w:rPr>
      </w:pPr>
    </w:p>
    <w:bookmarkEnd w:id="0"/>
    <w:bookmarkEnd w:id="1"/>
    <w:p w14:paraId="5623A464">
      <w:pPr>
        <w:pStyle w:val="93"/>
        <w:topLinePunct/>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b/>
          <w:bCs/>
          <w:sz w:val="72"/>
          <w:szCs w:val="72"/>
        </w:rPr>
        <w:t>竞争性磋商文件</w:t>
      </w:r>
    </w:p>
    <w:p w14:paraId="7EA83E3E">
      <w:pPr>
        <w:pStyle w:val="93"/>
        <w:topLinePunct/>
        <w:ind w:firstLine="0" w:firstLineChars="0"/>
        <w:rPr>
          <w:rFonts w:asciiTheme="minorEastAsia" w:hAnsiTheme="minorEastAsia" w:eastAsiaTheme="minorEastAsia" w:cstheme="minorEastAsia"/>
          <w:sz w:val="28"/>
          <w:szCs w:val="28"/>
        </w:rPr>
      </w:pPr>
    </w:p>
    <w:p w14:paraId="0701EC03">
      <w:pPr>
        <w:pStyle w:val="93"/>
        <w:topLinePunct/>
        <w:ind w:firstLine="0" w:firstLineChars="0"/>
        <w:jc w:val="center"/>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项目编号：</w:t>
      </w:r>
      <w:r>
        <w:rPr>
          <w:rFonts w:hint="eastAsia" w:asciiTheme="minorEastAsia" w:hAnsiTheme="minorEastAsia" w:eastAsiaTheme="minorEastAsia" w:cstheme="minorEastAsia"/>
          <w:color w:val="auto"/>
          <w:sz w:val="28"/>
          <w:szCs w:val="28"/>
          <w:lang w:eastAsia="zh-CN"/>
        </w:rPr>
        <w:t>浙金丽招2025072号</w:t>
      </w:r>
    </w:p>
    <w:p w14:paraId="1E6FAE83">
      <w:pPr>
        <w:pStyle w:val="93"/>
        <w:topLinePunct/>
        <w:rPr>
          <w:rFonts w:asciiTheme="minorEastAsia" w:hAnsiTheme="minorEastAsia" w:eastAsiaTheme="minorEastAsia" w:cstheme="minorEastAsia"/>
        </w:rPr>
      </w:pPr>
    </w:p>
    <w:p w14:paraId="01D73205">
      <w:pPr>
        <w:topLinePunct/>
        <w:spacing w:line="480" w:lineRule="auto"/>
        <w:rPr>
          <w:rFonts w:asciiTheme="minorEastAsia" w:hAnsiTheme="minorEastAsia" w:eastAsiaTheme="minorEastAsia" w:cstheme="minorEastAsia"/>
        </w:rPr>
      </w:pPr>
    </w:p>
    <w:p w14:paraId="00F98323">
      <w:pPr>
        <w:pStyle w:val="842"/>
        <w:tabs>
          <w:tab w:val="right" w:leader="dot" w:pos="9060"/>
          <w:tab w:val="clear" w:pos="8268"/>
        </w:tabs>
        <w:ind w:left="420"/>
        <w:rPr>
          <w:rFonts w:asciiTheme="minorEastAsia" w:hAnsiTheme="minorEastAsia" w:eastAsiaTheme="minorEastAsia" w:cstheme="minorEastAsia"/>
        </w:rPr>
      </w:pPr>
    </w:p>
    <w:p w14:paraId="56507F87">
      <w:pPr>
        <w:rPr>
          <w:rFonts w:asciiTheme="minorEastAsia" w:hAnsiTheme="minorEastAsia" w:eastAsiaTheme="minorEastAsia" w:cstheme="minorEastAsia"/>
        </w:rPr>
      </w:pPr>
    </w:p>
    <w:p w14:paraId="47C94F1B">
      <w:pPr>
        <w:pStyle w:val="842"/>
        <w:tabs>
          <w:tab w:val="right" w:leader="dot" w:pos="9060"/>
          <w:tab w:val="clear" w:pos="8268"/>
        </w:tabs>
        <w:ind w:left="420"/>
        <w:rPr>
          <w:rFonts w:asciiTheme="minorEastAsia" w:hAnsiTheme="minorEastAsia" w:eastAsiaTheme="minorEastAsia" w:cstheme="minorEastAsia"/>
        </w:rPr>
      </w:pPr>
    </w:p>
    <w:p w14:paraId="30AA2AF0">
      <w:pPr>
        <w:rPr>
          <w:rFonts w:asciiTheme="minorEastAsia" w:hAnsiTheme="minorEastAsia" w:eastAsiaTheme="minorEastAsia" w:cstheme="minorEastAsia"/>
        </w:rPr>
      </w:pPr>
    </w:p>
    <w:p w14:paraId="11F06D77">
      <w:pPr>
        <w:rPr>
          <w:rFonts w:asciiTheme="minorEastAsia" w:hAnsiTheme="minorEastAsia" w:eastAsiaTheme="minorEastAsia" w:cstheme="minorEastAsia"/>
        </w:rPr>
      </w:pPr>
    </w:p>
    <w:p w14:paraId="65861016">
      <w:pPr>
        <w:pStyle w:val="842"/>
        <w:tabs>
          <w:tab w:val="right" w:leader="dot" w:pos="9060"/>
          <w:tab w:val="clear" w:pos="8268"/>
        </w:tabs>
        <w:ind w:left="420"/>
        <w:rPr>
          <w:rFonts w:asciiTheme="minorEastAsia" w:hAnsiTheme="minorEastAsia" w:eastAsiaTheme="minorEastAsia" w:cstheme="minorEastAsia"/>
        </w:rPr>
      </w:pPr>
    </w:p>
    <w:tbl>
      <w:tblPr>
        <w:tblStyle w:val="63"/>
        <w:tblW w:w="0" w:type="auto"/>
        <w:jc w:val="center"/>
        <w:tblLayout w:type="autofit"/>
        <w:tblCellMar>
          <w:top w:w="0" w:type="dxa"/>
          <w:left w:w="108" w:type="dxa"/>
          <w:bottom w:w="0" w:type="dxa"/>
          <w:right w:w="108" w:type="dxa"/>
        </w:tblCellMar>
      </w:tblPr>
      <w:tblGrid>
        <w:gridCol w:w="2311"/>
        <w:gridCol w:w="5675"/>
      </w:tblGrid>
      <w:tr w14:paraId="5AC1C0B9">
        <w:tblPrEx>
          <w:tblCellMar>
            <w:top w:w="0" w:type="dxa"/>
            <w:left w:w="108" w:type="dxa"/>
            <w:bottom w:w="0" w:type="dxa"/>
            <w:right w:w="108" w:type="dxa"/>
          </w:tblCellMar>
        </w:tblPrEx>
        <w:trPr>
          <w:trHeight w:val="737" w:hRule="atLeast"/>
          <w:jc w:val="center"/>
        </w:trPr>
        <w:tc>
          <w:tcPr>
            <w:tcW w:w="2311" w:type="dxa"/>
            <w:vAlign w:val="center"/>
          </w:tcPr>
          <w:p w14:paraId="59C3511C">
            <w:pPr>
              <w:topLinePunct/>
              <w:ind w:right="-109" w:rightChars="-52"/>
              <w:jc w:val="distribute"/>
              <w:rPr>
                <w:rFonts w:asciiTheme="minorEastAsia" w:hAnsiTheme="minorEastAsia" w:eastAsiaTheme="minorEastAsia" w:cstheme="minorEastAsia"/>
                <w:sz w:val="32"/>
                <w:szCs w:val="32"/>
              </w:rPr>
            </w:pPr>
            <w:bookmarkStart w:id="6" w:name="_Toc493928406"/>
            <w:bookmarkStart w:id="7" w:name="_Toc493956016"/>
            <w:r>
              <w:rPr>
                <w:rFonts w:hint="eastAsia" w:asciiTheme="minorEastAsia" w:hAnsiTheme="minorEastAsia" w:eastAsiaTheme="minorEastAsia" w:cstheme="minorEastAsia"/>
                <w:sz w:val="32"/>
                <w:szCs w:val="32"/>
              </w:rPr>
              <w:t>采购人：</w:t>
            </w:r>
            <w:bookmarkEnd w:id="6"/>
            <w:bookmarkEnd w:id="7"/>
          </w:p>
        </w:tc>
        <w:tc>
          <w:tcPr>
            <w:tcW w:w="5675" w:type="dxa"/>
            <w:vAlign w:val="center"/>
          </w:tcPr>
          <w:p w14:paraId="02DB121F">
            <w:pPr>
              <w:topLinePunct/>
              <w:ind w:left="-103" w:leftChars="-49"/>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景宁畲族自治县住房和城乡建设局</w:t>
            </w:r>
          </w:p>
        </w:tc>
      </w:tr>
      <w:tr w14:paraId="62D34A9F">
        <w:tblPrEx>
          <w:tblCellMar>
            <w:top w:w="0" w:type="dxa"/>
            <w:left w:w="108" w:type="dxa"/>
            <w:bottom w:w="0" w:type="dxa"/>
            <w:right w:w="108" w:type="dxa"/>
          </w:tblCellMar>
        </w:tblPrEx>
        <w:trPr>
          <w:trHeight w:val="737" w:hRule="atLeast"/>
          <w:jc w:val="center"/>
        </w:trPr>
        <w:tc>
          <w:tcPr>
            <w:tcW w:w="2311" w:type="dxa"/>
            <w:vAlign w:val="center"/>
          </w:tcPr>
          <w:p w14:paraId="4CD8B2A4">
            <w:pPr>
              <w:topLinePunct/>
              <w:ind w:right="-109" w:rightChars="-52"/>
              <w:jc w:val="distribute"/>
              <w:rPr>
                <w:rFonts w:asciiTheme="minorEastAsia" w:hAnsiTheme="minorEastAsia" w:eastAsiaTheme="minorEastAsia" w:cstheme="minorEastAsia"/>
                <w:sz w:val="32"/>
                <w:szCs w:val="32"/>
              </w:rPr>
            </w:pPr>
          </w:p>
        </w:tc>
        <w:tc>
          <w:tcPr>
            <w:tcW w:w="5675" w:type="dxa"/>
            <w:vAlign w:val="center"/>
          </w:tcPr>
          <w:p w14:paraId="6A325CBA">
            <w:pPr>
              <w:topLinePunct/>
              <w:ind w:left="-103" w:leftChars="-49"/>
              <w:jc w:val="left"/>
              <w:rPr>
                <w:rFonts w:asciiTheme="minorEastAsia" w:hAnsiTheme="minorEastAsia" w:eastAsiaTheme="minorEastAsia" w:cstheme="minorEastAsia"/>
                <w:sz w:val="32"/>
                <w:szCs w:val="32"/>
              </w:rPr>
            </w:pPr>
          </w:p>
        </w:tc>
      </w:tr>
      <w:tr w14:paraId="3DA3A4E7">
        <w:tblPrEx>
          <w:tblCellMar>
            <w:top w:w="0" w:type="dxa"/>
            <w:left w:w="108" w:type="dxa"/>
            <w:bottom w:w="0" w:type="dxa"/>
            <w:right w:w="108" w:type="dxa"/>
          </w:tblCellMar>
        </w:tblPrEx>
        <w:trPr>
          <w:trHeight w:val="737" w:hRule="atLeast"/>
          <w:jc w:val="center"/>
        </w:trPr>
        <w:tc>
          <w:tcPr>
            <w:tcW w:w="2311" w:type="dxa"/>
            <w:vAlign w:val="center"/>
          </w:tcPr>
          <w:p w14:paraId="2ED9367B">
            <w:pPr>
              <w:topLinePunct/>
              <w:ind w:right="-109" w:rightChars="-52"/>
              <w:jc w:val="distribute"/>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采购代理机构：</w:t>
            </w:r>
          </w:p>
        </w:tc>
        <w:tc>
          <w:tcPr>
            <w:tcW w:w="5675" w:type="dxa"/>
            <w:vAlign w:val="center"/>
          </w:tcPr>
          <w:p w14:paraId="7E7D6A12">
            <w:pPr>
              <w:topLinePunct/>
              <w:ind w:left="-103" w:leftChars="-49"/>
              <w:jc w:val="left"/>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浙江金穗工程项目管理有限公司</w:t>
            </w:r>
          </w:p>
        </w:tc>
      </w:tr>
      <w:tr w14:paraId="1022DE47">
        <w:tblPrEx>
          <w:tblCellMar>
            <w:top w:w="0" w:type="dxa"/>
            <w:left w:w="108" w:type="dxa"/>
            <w:bottom w:w="0" w:type="dxa"/>
            <w:right w:w="108" w:type="dxa"/>
          </w:tblCellMar>
        </w:tblPrEx>
        <w:trPr>
          <w:trHeight w:val="737" w:hRule="atLeast"/>
          <w:jc w:val="center"/>
        </w:trPr>
        <w:tc>
          <w:tcPr>
            <w:tcW w:w="2311" w:type="dxa"/>
            <w:vAlign w:val="center"/>
          </w:tcPr>
          <w:p w14:paraId="7C73EF48">
            <w:pPr>
              <w:topLinePunct/>
              <w:ind w:right="-84" w:rightChars="-4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地        址</w:t>
            </w:r>
            <w:r>
              <w:rPr>
                <w:rFonts w:hint="eastAsia" w:asciiTheme="minorEastAsia" w:hAnsiTheme="minorEastAsia" w:eastAsiaTheme="minorEastAsia" w:cstheme="minorEastAsia"/>
                <w:sz w:val="32"/>
                <w:szCs w:val="32"/>
                <w:lang w:val="en-US" w:eastAsia="zh-CN"/>
              </w:rPr>
              <w:t>:</w:t>
            </w:r>
          </w:p>
        </w:tc>
        <w:tc>
          <w:tcPr>
            <w:tcW w:w="5675" w:type="dxa"/>
            <w:vAlign w:val="center"/>
          </w:tcPr>
          <w:p w14:paraId="799006EA">
            <w:pPr>
              <w:topLinePunct/>
              <w:ind w:left="-103" w:leftChars="-49"/>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丽水市庆春街</w:t>
            </w:r>
            <w:r>
              <w:rPr>
                <w:rFonts w:hint="eastAsia" w:asciiTheme="minorEastAsia" w:hAnsiTheme="minorEastAsia" w:eastAsiaTheme="minorEastAsia" w:cstheme="minorEastAsia"/>
                <w:sz w:val="32"/>
                <w:szCs w:val="32"/>
                <w:lang w:val="en-US" w:eastAsia="zh-CN"/>
              </w:rPr>
              <w:t>909号</w:t>
            </w:r>
          </w:p>
        </w:tc>
      </w:tr>
      <w:tr w14:paraId="5A6D53AC">
        <w:tblPrEx>
          <w:tblCellMar>
            <w:top w:w="0" w:type="dxa"/>
            <w:left w:w="108" w:type="dxa"/>
            <w:bottom w:w="0" w:type="dxa"/>
            <w:right w:w="108" w:type="dxa"/>
          </w:tblCellMar>
        </w:tblPrEx>
        <w:trPr>
          <w:trHeight w:val="737" w:hRule="atLeast"/>
          <w:jc w:val="center"/>
        </w:trPr>
        <w:tc>
          <w:tcPr>
            <w:tcW w:w="7986" w:type="dxa"/>
            <w:gridSpan w:val="2"/>
            <w:vAlign w:val="center"/>
          </w:tcPr>
          <w:p w14:paraId="36D0BEF0">
            <w:pPr>
              <w:topLinePun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2025</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rPr>
              <w:t>月</w:t>
            </w:r>
          </w:p>
        </w:tc>
      </w:tr>
    </w:tbl>
    <w:p w14:paraId="70F263CC">
      <w:pPr>
        <w:pStyle w:val="59"/>
        <w:spacing w:after="240"/>
        <w:rPr>
          <w:rFonts w:asciiTheme="minorEastAsia" w:hAnsiTheme="minorEastAsia" w:eastAsiaTheme="minorEastAsia" w:cstheme="minorEastAsia"/>
        </w:rPr>
        <w:sectPr>
          <w:headerReference r:id="rId4" w:type="first"/>
          <w:headerReference r:id="rId3" w:type="default"/>
          <w:footerReference r:id="rId5" w:type="default"/>
          <w:pgSz w:w="11906" w:h="16838"/>
          <w:pgMar w:top="1440" w:right="1416" w:bottom="1440" w:left="1276" w:header="851" w:footer="851" w:gutter="0"/>
          <w:pgNumType w:start="1"/>
          <w:cols w:space="720" w:num="1"/>
          <w:titlePg/>
          <w:docGrid w:linePitch="312" w:charSpace="0"/>
        </w:sectPr>
      </w:pPr>
    </w:p>
    <w:p w14:paraId="205B2531">
      <w:pPr>
        <w:pStyle w:val="59"/>
        <w:widowControl w:val="0"/>
        <w:overflowPunct/>
        <w:autoSpaceDE/>
        <w:autoSpaceDN/>
        <w:adjustRightInd/>
        <w:spacing w:line="360" w:lineRule="auto"/>
        <w:textAlignment w:val="auto"/>
        <w:outlineLvl w:val="0"/>
        <w:rPr>
          <w:rFonts w:asciiTheme="minorEastAsia" w:hAnsiTheme="minorEastAsia" w:eastAsiaTheme="minorEastAsia" w:cstheme="minorEastAsia"/>
          <w:bCs/>
          <w:kern w:val="2"/>
          <w:sz w:val="32"/>
          <w:szCs w:val="32"/>
          <w:lang w:val="en-US"/>
        </w:rPr>
      </w:pPr>
      <w:r>
        <w:rPr>
          <w:rFonts w:hint="eastAsia" w:asciiTheme="minorEastAsia" w:hAnsiTheme="minorEastAsia" w:eastAsiaTheme="minorEastAsia" w:cstheme="minorEastAsia"/>
          <w:bCs/>
          <w:kern w:val="2"/>
          <w:sz w:val="32"/>
          <w:szCs w:val="32"/>
          <w:lang w:val="en-US"/>
        </w:rPr>
        <w:t>目  录</w:t>
      </w:r>
      <w:bookmarkEnd w:id="2"/>
      <w:bookmarkEnd w:id="3"/>
      <w:bookmarkEnd w:id="4"/>
      <w:bookmarkEnd w:id="5"/>
    </w:p>
    <w:p w14:paraId="219DB095">
      <w:pPr>
        <w:pStyle w:val="43"/>
        <w:tabs>
          <w:tab w:val="right" w:leader="dot" w:pos="8299"/>
        </w:tabs>
        <w:spacing w:line="312" w:lineRule="auto"/>
        <w:rPr>
          <w:rFonts w:asciiTheme="minorEastAsia" w:hAnsiTheme="minorEastAsia" w:eastAsiaTheme="minorEastAsia" w:cstheme="minorEastAsia"/>
        </w:rPr>
      </w:pPr>
      <w:bookmarkStart w:id="8" w:name="_Hlt74728647"/>
      <w:bookmarkEnd w:id="8"/>
      <w:bookmarkStart w:id="9" w:name="_Hlt91233176"/>
      <w:bookmarkEnd w:id="9"/>
      <w:bookmarkStart w:id="10" w:name="_Hlt74729822"/>
      <w:bookmarkEnd w:id="10"/>
      <w:bookmarkStart w:id="11" w:name="_Hlt74649545"/>
      <w:bookmarkEnd w:id="11"/>
      <w:bookmarkStart w:id="12" w:name="_Hlt74707423"/>
      <w:bookmarkEnd w:id="12"/>
      <w:bookmarkStart w:id="13" w:name="_Toc29351"/>
      <w:bookmarkStart w:id="14" w:name="_Toc139797590"/>
      <w:bookmarkStart w:id="15" w:name="第二部分"/>
      <w:bookmarkStart w:id="16" w:name="_Toc91899870"/>
      <w:bookmarkStart w:id="17" w:name="_Toc91899871"/>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TOC \o "1-3" \h \u </w:instrText>
      </w:r>
      <w:r>
        <w:rPr>
          <w:rFonts w:hint="eastAsia" w:asciiTheme="minorEastAsia" w:hAnsiTheme="minorEastAsia" w:eastAsiaTheme="minorEastAsia" w:cstheme="minorEastAsia"/>
        </w:rPr>
        <w:fldChar w:fldCharType="separate"/>
      </w:r>
      <w:r>
        <w:fldChar w:fldCharType="begin"/>
      </w:r>
      <w:r>
        <w:instrText xml:space="preserve"> HYPERLINK \l "_Toc30419" </w:instrText>
      </w:r>
      <w:r>
        <w:fldChar w:fldCharType="separate"/>
      </w:r>
      <w:r>
        <w:rPr>
          <w:rFonts w:hint="eastAsia" w:asciiTheme="minorEastAsia" w:hAnsiTheme="minorEastAsia" w:eastAsiaTheme="minorEastAsia" w:cstheme="minorEastAsia"/>
          <w:bCs/>
          <w:szCs w:val="32"/>
        </w:rPr>
        <w:t>目  录</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_Toc30419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36124673">
      <w:pPr>
        <w:pStyle w:val="43"/>
        <w:tabs>
          <w:tab w:val="right" w:leader="dot" w:pos="8299"/>
        </w:tabs>
        <w:spacing w:line="312" w:lineRule="auto"/>
        <w:rPr>
          <w:rFonts w:asciiTheme="minorEastAsia" w:hAnsiTheme="minorEastAsia" w:eastAsiaTheme="minorEastAsia" w:cstheme="minorEastAsia"/>
        </w:rPr>
      </w:pPr>
      <w:r>
        <w:fldChar w:fldCharType="begin"/>
      </w:r>
      <w:r>
        <w:instrText xml:space="preserve"> HYPERLINK \l "_Toc19105" </w:instrText>
      </w:r>
      <w:r>
        <w:fldChar w:fldCharType="separate"/>
      </w:r>
      <w:r>
        <w:rPr>
          <w:rFonts w:hint="eastAsia" w:asciiTheme="minorEastAsia" w:hAnsiTheme="minorEastAsia" w:eastAsiaTheme="minorEastAsia" w:cstheme="minorEastAsia"/>
          <w:bCs/>
          <w:kern w:val="44"/>
          <w:szCs w:val="36"/>
        </w:rPr>
        <w:t xml:space="preserve">第一部分 </w:t>
      </w:r>
      <w:r>
        <w:rPr>
          <w:rFonts w:hint="eastAsia" w:asciiTheme="minorEastAsia" w:hAnsiTheme="minorEastAsia" w:eastAsiaTheme="minorEastAsia" w:cstheme="minorEastAsia"/>
          <w:szCs w:val="36"/>
        </w:rPr>
        <w:t>竞争性</w:t>
      </w:r>
      <w:r>
        <w:rPr>
          <w:rFonts w:hint="eastAsia" w:asciiTheme="minorEastAsia" w:hAnsiTheme="minorEastAsia" w:eastAsiaTheme="minorEastAsia" w:cstheme="minorEastAsia"/>
          <w:bCs/>
          <w:kern w:val="44"/>
          <w:szCs w:val="36"/>
        </w:rPr>
        <w:t>磋商公告（邀请）</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_Toc19105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07C311A8">
      <w:pPr>
        <w:pStyle w:val="43"/>
        <w:tabs>
          <w:tab w:val="right" w:leader="dot" w:pos="8299"/>
        </w:tabs>
        <w:spacing w:line="312" w:lineRule="auto"/>
        <w:rPr>
          <w:rFonts w:asciiTheme="minorEastAsia" w:hAnsiTheme="minorEastAsia" w:eastAsiaTheme="minorEastAsia" w:cstheme="minorEastAsia"/>
        </w:rPr>
      </w:pPr>
      <w:r>
        <w:fldChar w:fldCharType="begin"/>
      </w:r>
      <w:r>
        <w:instrText xml:space="preserve"> HYPERLINK \l "_Toc25884" </w:instrText>
      </w:r>
      <w:r>
        <w:fldChar w:fldCharType="separate"/>
      </w:r>
      <w:r>
        <w:rPr>
          <w:rFonts w:hint="eastAsia" w:asciiTheme="minorEastAsia" w:hAnsiTheme="minorEastAsia" w:eastAsiaTheme="minorEastAsia" w:cstheme="minorEastAsia"/>
          <w:szCs w:val="36"/>
        </w:rPr>
        <w:t>第二部分 采购需求</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_Toc25884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581CE1FF">
      <w:pPr>
        <w:pStyle w:val="43"/>
        <w:tabs>
          <w:tab w:val="right" w:leader="dot" w:pos="8299"/>
        </w:tabs>
        <w:spacing w:line="312" w:lineRule="auto"/>
        <w:rPr>
          <w:rFonts w:asciiTheme="minorEastAsia" w:hAnsiTheme="minorEastAsia" w:eastAsiaTheme="minorEastAsia" w:cstheme="minorEastAsia"/>
        </w:rPr>
      </w:pPr>
      <w:r>
        <w:fldChar w:fldCharType="begin"/>
      </w:r>
      <w:r>
        <w:instrText xml:space="preserve"> HYPERLINK \l "_Toc13015" </w:instrText>
      </w:r>
      <w:r>
        <w:fldChar w:fldCharType="separate"/>
      </w:r>
      <w:r>
        <w:rPr>
          <w:rFonts w:hint="eastAsia" w:asciiTheme="minorEastAsia" w:hAnsiTheme="minorEastAsia" w:eastAsiaTheme="minorEastAsia" w:cstheme="minorEastAsia"/>
          <w:szCs w:val="36"/>
        </w:rPr>
        <w:t>第三部分 竞争性磋商流程</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_Toc13015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39ECF007">
      <w:pPr>
        <w:pStyle w:val="43"/>
        <w:tabs>
          <w:tab w:val="right" w:leader="dot" w:pos="8299"/>
        </w:tabs>
        <w:spacing w:line="312" w:lineRule="auto"/>
        <w:rPr>
          <w:rFonts w:asciiTheme="minorEastAsia" w:hAnsiTheme="minorEastAsia" w:eastAsiaTheme="minorEastAsia" w:cstheme="minorEastAsia"/>
        </w:rPr>
      </w:pPr>
      <w:r>
        <w:fldChar w:fldCharType="begin"/>
      </w:r>
      <w:r>
        <w:instrText xml:space="preserve"> HYPERLINK \l "_Toc8885" </w:instrText>
      </w:r>
      <w:r>
        <w:fldChar w:fldCharType="separate"/>
      </w:r>
      <w:r>
        <w:rPr>
          <w:rFonts w:hint="eastAsia" w:asciiTheme="minorEastAsia" w:hAnsiTheme="minorEastAsia" w:eastAsiaTheme="minorEastAsia" w:cstheme="minorEastAsia"/>
          <w:szCs w:val="36"/>
        </w:rPr>
        <w:t>第四部分 供应商须知</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_Toc8885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6500D1EB">
      <w:pPr>
        <w:pStyle w:val="54"/>
        <w:tabs>
          <w:tab w:val="right" w:leader="dot" w:pos="8299"/>
        </w:tabs>
        <w:spacing w:line="312" w:lineRule="auto"/>
        <w:ind w:left="0" w:leftChars="0"/>
        <w:rPr>
          <w:rFonts w:asciiTheme="minorEastAsia" w:hAnsiTheme="minorEastAsia" w:eastAsiaTheme="minorEastAsia" w:cstheme="minorEastAsia"/>
        </w:rPr>
      </w:pPr>
      <w:r>
        <w:fldChar w:fldCharType="begin"/>
      </w:r>
      <w:r>
        <w:instrText xml:space="preserve"> HYPERLINK \l "_Toc23865" </w:instrText>
      </w:r>
      <w:r>
        <w:fldChar w:fldCharType="separate"/>
      </w:r>
      <w:r>
        <w:rPr>
          <w:rFonts w:hint="eastAsia" w:asciiTheme="minorEastAsia" w:hAnsiTheme="minorEastAsia" w:eastAsiaTheme="minorEastAsia" w:cstheme="minorEastAsia"/>
          <w:bCs/>
          <w:szCs w:val="30"/>
        </w:rPr>
        <w:t>供应商须知前附表（一）</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_Toc23865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056986F6">
      <w:pPr>
        <w:pStyle w:val="54"/>
        <w:tabs>
          <w:tab w:val="right" w:leader="dot" w:pos="8299"/>
        </w:tabs>
        <w:spacing w:line="312" w:lineRule="auto"/>
        <w:ind w:left="0" w:leftChars="0"/>
        <w:rPr>
          <w:rFonts w:asciiTheme="minorEastAsia" w:hAnsiTheme="minorEastAsia" w:eastAsiaTheme="minorEastAsia" w:cstheme="minorEastAsia"/>
        </w:rPr>
      </w:pPr>
      <w:r>
        <w:fldChar w:fldCharType="begin"/>
      </w:r>
      <w:r>
        <w:instrText xml:space="preserve"> HYPERLINK \l "_Toc6533" </w:instrText>
      </w:r>
      <w:r>
        <w:fldChar w:fldCharType="separate"/>
      </w:r>
      <w:r>
        <w:rPr>
          <w:rFonts w:hint="eastAsia" w:asciiTheme="minorEastAsia" w:hAnsiTheme="minorEastAsia" w:eastAsiaTheme="minorEastAsia" w:cstheme="minorEastAsia"/>
          <w:bCs/>
          <w:szCs w:val="30"/>
        </w:rPr>
        <w:t>供应商须知前附表（二）</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_Toc6533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64E2D842">
      <w:pPr>
        <w:pStyle w:val="54"/>
        <w:tabs>
          <w:tab w:val="right" w:leader="dot" w:pos="8299"/>
        </w:tabs>
        <w:spacing w:line="312" w:lineRule="auto"/>
        <w:ind w:left="0" w:leftChars="0"/>
        <w:rPr>
          <w:rFonts w:asciiTheme="minorEastAsia" w:hAnsiTheme="minorEastAsia" w:eastAsiaTheme="minorEastAsia" w:cstheme="minorEastAsia"/>
        </w:rPr>
      </w:pPr>
      <w:r>
        <w:fldChar w:fldCharType="begin"/>
      </w:r>
      <w:r>
        <w:instrText xml:space="preserve"> HYPERLINK \l "_Toc17029" </w:instrText>
      </w:r>
      <w:r>
        <w:fldChar w:fldCharType="separate"/>
      </w:r>
      <w:r>
        <w:rPr>
          <w:rFonts w:hint="eastAsia" w:asciiTheme="minorEastAsia" w:hAnsiTheme="minorEastAsia" w:eastAsiaTheme="minorEastAsia" w:cstheme="minorEastAsia"/>
          <w:bCs/>
          <w:szCs w:val="30"/>
        </w:rPr>
        <w:t>一、 总则</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_Toc17029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066B63CB">
      <w:pPr>
        <w:pStyle w:val="54"/>
        <w:tabs>
          <w:tab w:val="right" w:leader="dot" w:pos="8299"/>
        </w:tabs>
        <w:spacing w:line="312" w:lineRule="auto"/>
        <w:ind w:left="0" w:leftChars="0"/>
        <w:rPr>
          <w:rFonts w:asciiTheme="minorEastAsia" w:hAnsiTheme="minorEastAsia" w:eastAsiaTheme="minorEastAsia" w:cstheme="minorEastAsia"/>
        </w:rPr>
      </w:pPr>
      <w:r>
        <w:fldChar w:fldCharType="begin"/>
      </w:r>
      <w:r>
        <w:instrText xml:space="preserve"> HYPERLINK \l "_Toc10235" </w:instrText>
      </w:r>
      <w:r>
        <w:fldChar w:fldCharType="separate"/>
      </w:r>
      <w:r>
        <w:rPr>
          <w:rFonts w:hint="eastAsia" w:asciiTheme="minorEastAsia" w:hAnsiTheme="minorEastAsia" w:eastAsiaTheme="minorEastAsia" w:cstheme="minorEastAsia"/>
          <w:bCs/>
          <w:szCs w:val="30"/>
        </w:rPr>
        <w:t>二、 采购文件的构成、澄清、修改</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_Toc10235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314B02FE">
      <w:pPr>
        <w:pStyle w:val="54"/>
        <w:tabs>
          <w:tab w:val="right" w:leader="dot" w:pos="8299"/>
        </w:tabs>
        <w:spacing w:line="312" w:lineRule="auto"/>
        <w:ind w:left="0" w:leftChars="0"/>
        <w:rPr>
          <w:rFonts w:asciiTheme="minorEastAsia" w:hAnsiTheme="minorEastAsia" w:eastAsiaTheme="minorEastAsia" w:cstheme="minorEastAsia"/>
        </w:rPr>
      </w:pPr>
      <w:r>
        <w:fldChar w:fldCharType="begin"/>
      </w:r>
      <w:r>
        <w:instrText xml:space="preserve"> HYPERLINK \l "_Toc25281" </w:instrText>
      </w:r>
      <w:r>
        <w:fldChar w:fldCharType="separate"/>
      </w:r>
      <w:r>
        <w:rPr>
          <w:rFonts w:hint="eastAsia" w:asciiTheme="minorEastAsia" w:hAnsiTheme="minorEastAsia" w:eastAsiaTheme="minorEastAsia" w:cstheme="minorEastAsia"/>
          <w:bCs/>
          <w:szCs w:val="30"/>
        </w:rPr>
        <w:t>三、 提交响应文件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_Toc25281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0841297A">
      <w:pPr>
        <w:pStyle w:val="54"/>
        <w:tabs>
          <w:tab w:val="right" w:leader="dot" w:pos="8299"/>
        </w:tabs>
        <w:spacing w:line="312" w:lineRule="auto"/>
        <w:ind w:left="0" w:leftChars="0"/>
        <w:rPr>
          <w:rFonts w:asciiTheme="minorEastAsia" w:hAnsiTheme="minorEastAsia" w:eastAsiaTheme="minorEastAsia" w:cstheme="minorEastAsia"/>
        </w:rPr>
      </w:pPr>
      <w:r>
        <w:fldChar w:fldCharType="begin"/>
      </w:r>
      <w:r>
        <w:instrText xml:space="preserve"> HYPERLINK \l "_Toc6114" </w:instrText>
      </w:r>
      <w:r>
        <w:fldChar w:fldCharType="separate"/>
      </w:r>
      <w:r>
        <w:rPr>
          <w:rFonts w:hint="eastAsia" w:asciiTheme="minorEastAsia" w:hAnsiTheme="minorEastAsia" w:eastAsiaTheme="minorEastAsia" w:cstheme="minorEastAsia"/>
          <w:bCs/>
          <w:szCs w:val="30"/>
        </w:rPr>
        <w:t>四、 响应文件开启、资格审查与信用信息查询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_Toc6114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1A9A437D">
      <w:pPr>
        <w:pStyle w:val="54"/>
        <w:tabs>
          <w:tab w:val="right" w:leader="dot" w:pos="8299"/>
        </w:tabs>
        <w:spacing w:line="312" w:lineRule="auto"/>
        <w:ind w:left="0" w:leftChars="0"/>
        <w:rPr>
          <w:rFonts w:asciiTheme="minorEastAsia" w:hAnsiTheme="minorEastAsia" w:eastAsiaTheme="minorEastAsia" w:cstheme="minorEastAsia"/>
        </w:rPr>
      </w:pPr>
      <w:r>
        <w:fldChar w:fldCharType="begin"/>
      </w:r>
      <w:r>
        <w:instrText xml:space="preserve"> HYPERLINK \l "_Toc22025" </w:instrText>
      </w:r>
      <w:r>
        <w:fldChar w:fldCharType="separate"/>
      </w:r>
      <w:r>
        <w:rPr>
          <w:rFonts w:hint="eastAsia" w:asciiTheme="minorEastAsia" w:hAnsiTheme="minorEastAsia" w:eastAsiaTheme="minorEastAsia" w:cstheme="minorEastAsia"/>
          <w:bCs/>
          <w:szCs w:val="30"/>
        </w:rPr>
        <w:t>五、 评审</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_Toc22025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38E2913E">
      <w:pPr>
        <w:pStyle w:val="54"/>
        <w:tabs>
          <w:tab w:val="right" w:leader="dot" w:pos="8299"/>
        </w:tabs>
        <w:spacing w:line="312" w:lineRule="auto"/>
        <w:ind w:left="0" w:leftChars="0"/>
        <w:rPr>
          <w:rFonts w:asciiTheme="minorEastAsia" w:hAnsiTheme="minorEastAsia" w:eastAsiaTheme="minorEastAsia" w:cstheme="minorEastAsia"/>
        </w:rPr>
      </w:pPr>
      <w:r>
        <w:fldChar w:fldCharType="begin"/>
      </w:r>
      <w:r>
        <w:instrText xml:space="preserve"> HYPERLINK \l "_Toc30306" </w:instrText>
      </w:r>
      <w:r>
        <w:fldChar w:fldCharType="separate"/>
      </w:r>
      <w:r>
        <w:rPr>
          <w:rFonts w:hint="eastAsia" w:asciiTheme="minorEastAsia" w:hAnsiTheme="minorEastAsia" w:eastAsiaTheme="minorEastAsia" w:cstheme="minorEastAsia"/>
          <w:bCs/>
          <w:szCs w:val="30"/>
        </w:rPr>
        <w:t>六、 成交供应商确定</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_Toc30306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7B13C280">
      <w:pPr>
        <w:pStyle w:val="54"/>
        <w:tabs>
          <w:tab w:val="right" w:leader="dot" w:pos="8299"/>
        </w:tabs>
        <w:spacing w:line="312" w:lineRule="auto"/>
        <w:ind w:left="0" w:leftChars="0"/>
        <w:rPr>
          <w:rFonts w:asciiTheme="minorEastAsia" w:hAnsiTheme="minorEastAsia" w:eastAsiaTheme="minorEastAsia" w:cstheme="minorEastAsia"/>
        </w:rPr>
      </w:pPr>
      <w:r>
        <w:fldChar w:fldCharType="begin"/>
      </w:r>
      <w:r>
        <w:instrText xml:space="preserve"> HYPERLINK \l "_Toc31124" </w:instrText>
      </w:r>
      <w:r>
        <w:fldChar w:fldCharType="separate"/>
      </w:r>
      <w:r>
        <w:rPr>
          <w:rFonts w:hint="eastAsia" w:asciiTheme="minorEastAsia" w:hAnsiTheme="minorEastAsia" w:eastAsiaTheme="minorEastAsia" w:cstheme="minorEastAsia"/>
          <w:bCs/>
          <w:szCs w:val="30"/>
        </w:rPr>
        <w:t>七、 合同授予</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_Toc31124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2BBCAAC9">
      <w:pPr>
        <w:pStyle w:val="54"/>
        <w:tabs>
          <w:tab w:val="right" w:leader="dot" w:pos="8299"/>
        </w:tabs>
        <w:spacing w:line="312" w:lineRule="auto"/>
        <w:ind w:left="0" w:leftChars="0"/>
        <w:rPr>
          <w:rFonts w:asciiTheme="minorEastAsia" w:hAnsiTheme="minorEastAsia" w:eastAsiaTheme="minorEastAsia" w:cstheme="minorEastAsia"/>
        </w:rPr>
      </w:pPr>
      <w:r>
        <w:fldChar w:fldCharType="begin"/>
      </w:r>
      <w:r>
        <w:instrText xml:space="preserve"> HYPERLINK \l "_Toc32234" </w:instrText>
      </w:r>
      <w:r>
        <w:fldChar w:fldCharType="separate"/>
      </w:r>
      <w:r>
        <w:rPr>
          <w:rFonts w:hint="eastAsia" w:asciiTheme="minorEastAsia" w:hAnsiTheme="minorEastAsia" w:eastAsiaTheme="minorEastAsia" w:cstheme="minorEastAsia"/>
          <w:bCs/>
          <w:szCs w:val="30"/>
        </w:rPr>
        <w:t>八、 电子交易活动的中止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_Toc32234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2F552DF1">
      <w:pPr>
        <w:pStyle w:val="54"/>
        <w:tabs>
          <w:tab w:val="right" w:leader="dot" w:pos="8299"/>
        </w:tabs>
        <w:spacing w:line="312" w:lineRule="auto"/>
        <w:ind w:left="0" w:leftChars="0"/>
        <w:rPr>
          <w:rFonts w:asciiTheme="minorEastAsia" w:hAnsiTheme="minorEastAsia" w:eastAsiaTheme="minorEastAsia" w:cstheme="minorEastAsia"/>
        </w:rPr>
      </w:pPr>
      <w:r>
        <w:fldChar w:fldCharType="begin"/>
      </w:r>
      <w:r>
        <w:instrText xml:space="preserve"> HYPERLINK \l "_Toc6424" </w:instrText>
      </w:r>
      <w:r>
        <w:fldChar w:fldCharType="separate"/>
      </w:r>
      <w:r>
        <w:rPr>
          <w:rFonts w:hint="eastAsia" w:asciiTheme="minorEastAsia" w:hAnsiTheme="minorEastAsia" w:eastAsiaTheme="minorEastAsia" w:cstheme="minorEastAsia"/>
          <w:bCs/>
          <w:szCs w:val="30"/>
        </w:rPr>
        <w:t>九、 验收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_Toc6424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0F197A3B">
      <w:pPr>
        <w:pStyle w:val="43"/>
        <w:tabs>
          <w:tab w:val="right" w:leader="dot" w:pos="8299"/>
        </w:tabs>
        <w:spacing w:line="312" w:lineRule="auto"/>
        <w:rPr>
          <w:rFonts w:asciiTheme="minorEastAsia" w:hAnsiTheme="minorEastAsia" w:eastAsiaTheme="minorEastAsia" w:cstheme="minorEastAsia"/>
        </w:rPr>
      </w:pPr>
      <w:r>
        <w:fldChar w:fldCharType="begin"/>
      </w:r>
      <w:r>
        <w:instrText xml:space="preserve"> HYPERLINK \l "_Toc762" </w:instrText>
      </w:r>
      <w:r>
        <w:fldChar w:fldCharType="separate"/>
      </w:r>
      <w:r>
        <w:rPr>
          <w:rFonts w:hint="eastAsia" w:asciiTheme="minorEastAsia" w:hAnsiTheme="minorEastAsia" w:eastAsiaTheme="minorEastAsia" w:cstheme="minorEastAsia"/>
          <w:szCs w:val="36"/>
        </w:rPr>
        <w:t>第五部分  合同格式</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_Toc762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09F3DAA7">
      <w:pPr>
        <w:pStyle w:val="43"/>
        <w:tabs>
          <w:tab w:val="right" w:leader="dot" w:pos="8299"/>
        </w:tabs>
        <w:spacing w:line="312" w:lineRule="auto"/>
        <w:rPr>
          <w:rFonts w:asciiTheme="minorEastAsia" w:hAnsiTheme="minorEastAsia" w:eastAsiaTheme="minorEastAsia" w:cstheme="minorEastAsia"/>
        </w:rPr>
      </w:pPr>
      <w:r>
        <w:fldChar w:fldCharType="begin"/>
      </w:r>
      <w:r>
        <w:instrText xml:space="preserve"> HYPERLINK \l "_Toc23508" </w:instrText>
      </w:r>
      <w:r>
        <w:fldChar w:fldCharType="separate"/>
      </w:r>
      <w:r>
        <w:rPr>
          <w:rFonts w:hint="eastAsia" w:asciiTheme="minorEastAsia" w:hAnsiTheme="minorEastAsia" w:eastAsiaTheme="minorEastAsia" w:cstheme="minorEastAsia"/>
          <w:szCs w:val="36"/>
        </w:rPr>
        <w:t>第六部分 响应文件格式</w:t>
      </w:r>
      <w:bookmarkStart w:id="760" w:name="_GoBack"/>
      <w:bookmarkEnd w:id="760"/>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_Toc23508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0263191D">
      <w:pPr>
        <w:pStyle w:val="54"/>
        <w:tabs>
          <w:tab w:val="right" w:leader="dot" w:pos="8299"/>
        </w:tabs>
        <w:spacing w:line="312" w:lineRule="auto"/>
        <w:ind w:left="0" w:leftChars="0"/>
        <w:rPr>
          <w:rFonts w:asciiTheme="minorEastAsia" w:hAnsiTheme="minorEastAsia" w:eastAsiaTheme="minorEastAsia" w:cstheme="minorEastAsia"/>
        </w:rPr>
      </w:pPr>
      <w:r>
        <w:fldChar w:fldCharType="begin"/>
      </w:r>
      <w:r>
        <w:instrText xml:space="preserve"> HYPERLINK \l "_Toc3979" </w:instrText>
      </w:r>
      <w:r>
        <w:fldChar w:fldCharType="separate"/>
      </w:r>
      <w:r>
        <w:rPr>
          <w:rFonts w:hint="eastAsia" w:asciiTheme="minorEastAsia" w:hAnsiTheme="minorEastAsia" w:eastAsiaTheme="minorEastAsia" w:cstheme="minorEastAsia"/>
          <w:szCs w:val="44"/>
        </w:rPr>
        <w:t>一  资格</w:t>
      </w:r>
      <w:r>
        <w:rPr>
          <w:rFonts w:hint="eastAsia" w:asciiTheme="minorEastAsia" w:hAnsiTheme="minorEastAsia" w:eastAsiaTheme="minorEastAsia" w:cstheme="minorEastAsia"/>
          <w:bCs/>
          <w:szCs w:val="44"/>
        </w:rPr>
        <w:t>审查</w:t>
      </w:r>
      <w:r>
        <w:rPr>
          <w:rFonts w:hint="eastAsia" w:asciiTheme="minorEastAsia" w:hAnsiTheme="minorEastAsia" w:eastAsiaTheme="minorEastAsia" w:cstheme="minorEastAsia"/>
          <w:szCs w:val="44"/>
        </w:rPr>
        <w:t>文件格式</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_Toc3979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6BF9476D">
      <w:pPr>
        <w:pStyle w:val="54"/>
        <w:tabs>
          <w:tab w:val="right" w:leader="dot" w:pos="8299"/>
        </w:tabs>
        <w:spacing w:line="312" w:lineRule="auto"/>
        <w:ind w:left="0" w:leftChars="0"/>
        <w:rPr>
          <w:rFonts w:asciiTheme="minorEastAsia" w:hAnsiTheme="minorEastAsia" w:eastAsiaTheme="minorEastAsia" w:cstheme="minorEastAsia"/>
        </w:rPr>
      </w:pPr>
      <w:r>
        <w:fldChar w:fldCharType="begin"/>
      </w:r>
      <w:r>
        <w:instrText xml:space="preserve"> HYPERLINK \l "_Toc4776" </w:instrText>
      </w:r>
      <w:r>
        <w:fldChar w:fldCharType="separate"/>
      </w:r>
      <w:r>
        <w:rPr>
          <w:rFonts w:hint="eastAsia" w:asciiTheme="minorEastAsia" w:hAnsiTheme="minorEastAsia" w:eastAsiaTheme="minorEastAsia" w:cstheme="minorEastAsia"/>
          <w:szCs w:val="44"/>
        </w:rPr>
        <w:t>二  资信商务及技术文件格式</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_Toc4776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3C1313EA">
      <w:pPr>
        <w:pStyle w:val="54"/>
        <w:tabs>
          <w:tab w:val="right" w:leader="dot" w:pos="8299"/>
        </w:tabs>
        <w:spacing w:line="312" w:lineRule="auto"/>
        <w:ind w:left="0" w:leftChars="0"/>
        <w:rPr>
          <w:rFonts w:asciiTheme="minorEastAsia" w:hAnsiTheme="minorEastAsia" w:eastAsiaTheme="minorEastAsia" w:cstheme="minorEastAsia"/>
        </w:rPr>
      </w:pPr>
      <w:r>
        <w:fldChar w:fldCharType="begin"/>
      </w:r>
      <w:r>
        <w:instrText xml:space="preserve"> HYPERLINK \l "_Toc25151" </w:instrText>
      </w:r>
      <w:r>
        <w:fldChar w:fldCharType="separate"/>
      </w:r>
      <w:r>
        <w:rPr>
          <w:rFonts w:hint="eastAsia" w:asciiTheme="minorEastAsia" w:hAnsiTheme="minorEastAsia" w:eastAsiaTheme="minorEastAsia" w:cstheme="minorEastAsia"/>
          <w:szCs w:val="44"/>
        </w:rPr>
        <w:t>三  报价文件格式</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_Toc25151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19EA63F4">
      <w:pPr>
        <w:pStyle w:val="43"/>
        <w:tabs>
          <w:tab w:val="right" w:leader="dot" w:pos="8299"/>
        </w:tabs>
        <w:spacing w:line="312" w:lineRule="auto"/>
        <w:rPr>
          <w:rFonts w:asciiTheme="minorEastAsia" w:hAnsiTheme="minorEastAsia" w:eastAsiaTheme="minorEastAsia" w:cstheme="minorEastAsia"/>
        </w:rPr>
      </w:pPr>
      <w:r>
        <w:fldChar w:fldCharType="begin"/>
      </w:r>
      <w:r>
        <w:instrText xml:space="preserve"> HYPERLINK \l "_Toc14125" </w:instrText>
      </w:r>
      <w:r>
        <w:fldChar w:fldCharType="separate"/>
      </w:r>
      <w:r>
        <w:rPr>
          <w:rFonts w:hint="eastAsia" w:asciiTheme="minorEastAsia" w:hAnsiTheme="minorEastAsia" w:eastAsiaTheme="minorEastAsia" w:cstheme="minorEastAsia"/>
          <w:szCs w:val="36"/>
        </w:rPr>
        <w:t>第七部分 评审办法</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_Toc14125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74D6447E">
      <w:pPr>
        <w:pStyle w:val="54"/>
        <w:tabs>
          <w:tab w:val="right" w:leader="dot" w:pos="8299"/>
        </w:tabs>
        <w:spacing w:line="312" w:lineRule="auto"/>
        <w:ind w:left="0" w:leftChars="0"/>
        <w:rPr>
          <w:rFonts w:asciiTheme="minorEastAsia" w:hAnsiTheme="minorEastAsia" w:eastAsiaTheme="minorEastAsia" w:cstheme="minorEastAsia"/>
        </w:rPr>
      </w:pPr>
      <w:r>
        <w:fldChar w:fldCharType="begin"/>
      </w:r>
      <w:r>
        <w:instrText xml:space="preserve"> HYPERLINK \l "_Toc10028" </w:instrText>
      </w:r>
      <w:r>
        <w:fldChar w:fldCharType="separate"/>
      </w:r>
      <w:r>
        <w:rPr>
          <w:rFonts w:hint="eastAsia" w:asciiTheme="minorEastAsia" w:hAnsiTheme="minorEastAsia" w:eastAsiaTheme="minorEastAsia" w:cstheme="minorEastAsia"/>
          <w:bCs/>
          <w:szCs w:val="30"/>
        </w:rPr>
        <w:t>一、 评审方法</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_Toc10028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62E07F99">
      <w:pPr>
        <w:pStyle w:val="54"/>
        <w:tabs>
          <w:tab w:val="right" w:leader="dot" w:pos="8299"/>
        </w:tabs>
        <w:spacing w:line="312" w:lineRule="auto"/>
        <w:ind w:left="0" w:leftChars="0"/>
        <w:rPr>
          <w:rFonts w:asciiTheme="minorEastAsia" w:hAnsiTheme="minorEastAsia" w:eastAsiaTheme="minorEastAsia" w:cstheme="minorEastAsia"/>
        </w:rPr>
      </w:pPr>
      <w:r>
        <w:fldChar w:fldCharType="begin"/>
      </w:r>
      <w:r>
        <w:instrText xml:space="preserve"> HYPERLINK \l "_Toc2159" </w:instrText>
      </w:r>
      <w:r>
        <w:fldChar w:fldCharType="separate"/>
      </w:r>
      <w:r>
        <w:rPr>
          <w:rFonts w:hint="eastAsia" w:asciiTheme="minorEastAsia" w:hAnsiTheme="minorEastAsia" w:eastAsiaTheme="minorEastAsia" w:cstheme="minorEastAsia"/>
          <w:bCs/>
          <w:szCs w:val="30"/>
        </w:rPr>
        <w:t>二、 评审标准</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_Toc2159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2EA8AEDB">
      <w:pPr>
        <w:pStyle w:val="54"/>
        <w:tabs>
          <w:tab w:val="right" w:leader="dot" w:pos="8299"/>
        </w:tabs>
        <w:spacing w:line="312" w:lineRule="auto"/>
        <w:ind w:left="0" w:leftChars="0"/>
        <w:rPr>
          <w:rFonts w:asciiTheme="minorEastAsia" w:hAnsiTheme="minorEastAsia" w:eastAsiaTheme="minorEastAsia" w:cstheme="minorEastAsia"/>
        </w:rPr>
      </w:pPr>
      <w:r>
        <w:fldChar w:fldCharType="begin"/>
      </w:r>
      <w:r>
        <w:instrText xml:space="preserve"> HYPERLINK \l "_Toc10006" </w:instrText>
      </w:r>
      <w:r>
        <w:fldChar w:fldCharType="separate"/>
      </w:r>
      <w:r>
        <w:rPr>
          <w:rFonts w:hint="eastAsia" w:asciiTheme="minorEastAsia" w:hAnsiTheme="minorEastAsia" w:eastAsiaTheme="minorEastAsia" w:cstheme="minorEastAsia"/>
          <w:bCs/>
          <w:szCs w:val="30"/>
        </w:rPr>
        <w:t>三、 评审内容及标准</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_Toc10006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5239FD81">
      <w:pPr>
        <w:pStyle w:val="54"/>
        <w:tabs>
          <w:tab w:val="right" w:leader="dot" w:pos="8299"/>
        </w:tabs>
        <w:spacing w:line="312" w:lineRule="auto"/>
        <w:ind w:left="0" w:leftChars="0"/>
        <w:rPr>
          <w:rFonts w:asciiTheme="minorEastAsia" w:hAnsiTheme="minorEastAsia" w:eastAsiaTheme="minorEastAsia" w:cstheme="minorEastAsia"/>
        </w:rPr>
      </w:pPr>
      <w:r>
        <w:fldChar w:fldCharType="begin"/>
      </w:r>
      <w:r>
        <w:instrText xml:space="preserve"> HYPERLINK \l "_Toc16704" </w:instrText>
      </w:r>
      <w:r>
        <w:fldChar w:fldCharType="separate"/>
      </w:r>
      <w:r>
        <w:rPr>
          <w:rFonts w:hint="eastAsia" w:asciiTheme="minorEastAsia" w:hAnsiTheme="minorEastAsia" w:eastAsiaTheme="minorEastAsia" w:cstheme="minorEastAsia"/>
          <w:bCs/>
          <w:szCs w:val="30"/>
        </w:rPr>
        <w:t>四、 评审程序</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_Toc16704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53842C48">
      <w:pPr>
        <w:pStyle w:val="54"/>
        <w:tabs>
          <w:tab w:val="right" w:leader="dot" w:pos="8299"/>
        </w:tabs>
        <w:spacing w:line="312" w:lineRule="auto"/>
        <w:ind w:left="0" w:leftChars="0"/>
        <w:rPr>
          <w:rFonts w:asciiTheme="minorEastAsia" w:hAnsiTheme="minorEastAsia" w:eastAsiaTheme="minorEastAsia" w:cstheme="minorEastAsia"/>
        </w:rPr>
      </w:pPr>
      <w:r>
        <w:fldChar w:fldCharType="begin"/>
      </w:r>
      <w:r>
        <w:instrText xml:space="preserve"> HYPERLINK \l "_Toc6167" </w:instrText>
      </w:r>
      <w:r>
        <w:fldChar w:fldCharType="separate"/>
      </w:r>
      <w:r>
        <w:rPr>
          <w:rFonts w:hint="eastAsia" w:asciiTheme="minorEastAsia" w:hAnsiTheme="minorEastAsia" w:eastAsiaTheme="minorEastAsia" w:cstheme="minorEastAsia"/>
          <w:bCs/>
          <w:szCs w:val="30"/>
        </w:rPr>
        <w:t>五、 评审中的其他事项</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_Toc6167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84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00DB3B4E">
      <w:pPr>
        <w:pStyle w:val="54"/>
        <w:tabs>
          <w:tab w:val="right" w:leader="dot" w:pos="8299"/>
        </w:tabs>
        <w:spacing w:line="312" w:lineRule="auto"/>
        <w:ind w:left="0" w:leftChars="0"/>
        <w:rPr>
          <w:rFonts w:asciiTheme="minorEastAsia" w:hAnsiTheme="minorEastAsia" w:eastAsiaTheme="minorEastAsia" w:cstheme="minorEastAsia"/>
        </w:rPr>
      </w:pPr>
      <w:r>
        <w:fldChar w:fldCharType="begin"/>
      </w:r>
      <w:r>
        <w:instrText xml:space="preserve"> HYPERLINK \l "_Toc19584" </w:instrText>
      </w:r>
      <w:r>
        <w:fldChar w:fldCharType="separate"/>
      </w:r>
      <w:r>
        <w:rPr>
          <w:rFonts w:hint="eastAsia" w:asciiTheme="minorEastAsia" w:hAnsiTheme="minorEastAsia" w:eastAsiaTheme="minorEastAsia" w:cstheme="minorEastAsia"/>
          <w:bCs/>
          <w:szCs w:val="30"/>
        </w:rPr>
        <w:t>六、 评审过程的保密与录像</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_Toc19584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87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287A7FAE">
      <w:pPr>
        <w:pStyle w:val="32"/>
        <w:tabs>
          <w:tab w:val="right" w:leader="dot" w:pos="8299"/>
          <w:tab w:val="clear" w:pos="8268"/>
        </w:tabs>
        <w:spacing w:line="312" w:lineRule="auto"/>
        <w:ind w:left="0" w:leftChars="0" w:firstLine="0"/>
        <w:rPr>
          <w:rFonts w:asciiTheme="minorEastAsia" w:hAnsiTheme="minorEastAsia" w:eastAsiaTheme="minorEastAsia" w:cstheme="minorEastAsia"/>
        </w:rPr>
      </w:pPr>
      <w:r>
        <w:fldChar w:fldCharType="begin"/>
      </w:r>
      <w:r>
        <w:instrText xml:space="preserve"> HYPERLINK \l "_Toc18854" </w:instrText>
      </w:r>
      <w:r>
        <w:fldChar w:fldCharType="separate"/>
      </w:r>
      <w:r>
        <w:rPr>
          <w:rFonts w:hint="eastAsia" w:asciiTheme="minorEastAsia" w:hAnsiTheme="minorEastAsia" w:eastAsiaTheme="minorEastAsia" w:cstheme="minorEastAsia"/>
          <w:szCs w:val="28"/>
        </w:rPr>
        <w:t>附件1：质疑函范本及制作说明</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_Toc18854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88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23F14BC1">
      <w:pPr>
        <w:pStyle w:val="32"/>
        <w:tabs>
          <w:tab w:val="right" w:leader="dot" w:pos="8299"/>
          <w:tab w:val="clear" w:pos="8268"/>
        </w:tabs>
        <w:spacing w:line="312" w:lineRule="auto"/>
        <w:ind w:left="0" w:leftChars="0" w:firstLine="0"/>
        <w:rPr>
          <w:rFonts w:asciiTheme="minorEastAsia" w:hAnsiTheme="minorEastAsia" w:eastAsiaTheme="minorEastAsia" w:cstheme="minorEastAsia"/>
        </w:rPr>
      </w:pPr>
      <w:r>
        <w:fldChar w:fldCharType="begin"/>
      </w:r>
      <w:r>
        <w:instrText xml:space="preserve"> HYPERLINK \l "_Toc29568" </w:instrText>
      </w:r>
      <w:r>
        <w:fldChar w:fldCharType="separate"/>
      </w:r>
      <w:r>
        <w:rPr>
          <w:rFonts w:hint="eastAsia" w:asciiTheme="minorEastAsia" w:hAnsiTheme="minorEastAsia" w:eastAsiaTheme="minorEastAsia" w:cstheme="minorEastAsia"/>
          <w:szCs w:val="28"/>
        </w:rPr>
        <w:t>附件2：投诉书范本及制作说明</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_Toc29568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90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024FA3F9">
      <w:pPr>
        <w:pStyle w:val="32"/>
        <w:tabs>
          <w:tab w:val="right" w:leader="dot" w:pos="8299"/>
          <w:tab w:val="clear" w:pos="8268"/>
        </w:tabs>
        <w:spacing w:line="312" w:lineRule="auto"/>
        <w:ind w:left="0" w:leftChars="0" w:firstLine="0"/>
        <w:rPr>
          <w:rFonts w:asciiTheme="minorEastAsia" w:hAnsiTheme="minorEastAsia" w:eastAsiaTheme="minorEastAsia" w:cstheme="minorEastAsia"/>
        </w:rPr>
      </w:pPr>
      <w:r>
        <w:fldChar w:fldCharType="begin"/>
      </w:r>
      <w:r>
        <w:instrText xml:space="preserve"> HYPERLINK \l "_Toc192" </w:instrText>
      </w:r>
      <w:r>
        <w:fldChar w:fldCharType="separate"/>
      </w:r>
      <w:r>
        <w:rPr>
          <w:rFonts w:hint="eastAsia" w:asciiTheme="minorEastAsia" w:hAnsiTheme="minorEastAsia" w:eastAsiaTheme="minorEastAsia" w:cstheme="minorEastAsia"/>
          <w:szCs w:val="28"/>
        </w:rPr>
        <w:t>附件3: 政府采购活动现场确认书</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_Toc192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92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66CC43F5">
      <w:pPr>
        <w:rPr>
          <w:rFonts w:asciiTheme="minorEastAsia" w:hAnsiTheme="minorEastAsia" w:eastAsiaTheme="minorEastAsia" w:cstheme="minorEastAsia"/>
        </w:rPr>
      </w:pPr>
    </w:p>
    <w:p w14:paraId="0D304AF3">
      <w:pPr>
        <w:pStyle w:val="3"/>
        <w:rPr>
          <w:rFonts w:asciiTheme="minorEastAsia" w:hAnsiTheme="minorEastAsia" w:eastAsiaTheme="minorEastAsia" w:cstheme="minorEastAsia"/>
        </w:rPr>
      </w:pPr>
    </w:p>
    <w:p w14:paraId="31B923D4">
      <w:pPr>
        <w:pStyle w:val="81"/>
        <w:rPr>
          <w:rFonts w:asciiTheme="minorEastAsia" w:hAnsiTheme="minorEastAsia" w:eastAsiaTheme="minorEastAsia" w:cstheme="minorEastAsia"/>
        </w:rPr>
      </w:pPr>
    </w:p>
    <w:p w14:paraId="21458F49">
      <w:pPr>
        <w:pStyle w:val="81"/>
        <w:rPr>
          <w:rFonts w:asciiTheme="minorEastAsia" w:hAnsiTheme="minorEastAsia" w:eastAsiaTheme="minorEastAsia" w:cstheme="minorEastAsia"/>
        </w:rPr>
      </w:pPr>
    </w:p>
    <w:p w14:paraId="191751A2">
      <w:pPr>
        <w:pStyle w:val="81"/>
        <w:rPr>
          <w:rFonts w:asciiTheme="minorEastAsia" w:hAnsiTheme="minorEastAsia" w:eastAsiaTheme="minorEastAsia" w:cstheme="minorEastAsia"/>
        </w:rPr>
      </w:pPr>
    </w:p>
    <w:p w14:paraId="6A3C4679">
      <w:pPr>
        <w:pStyle w:val="81"/>
        <w:rPr>
          <w:rFonts w:asciiTheme="minorEastAsia" w:hAnsiTheme="minorEastAsia" w:eastAsiaTheme="minorEastAsia" w:cstheme="minorEastAsia"/>
        </w:rPr>
      </w:pPr>
    </w:p>
    <w:p w14:paraId="413C64AB">
      <w:pPr>
        <w:pStyle w:val="81"/>
        <w:rPr>
          <w:rFonts w:asciiTheme="minorEastAsia" w:hAnsiTheme="minorEastAsia" w:eastAsiaTheme="minorEastAsia" w:cstheme="minorEastAsia"/>
        </w:rPr>
      </w:pPr>
    </w:p>
    <w:p w14:paraId="40B10A8C">
      <w:pPr>
        <w:pStyle w:val="81"/>
        <w:rPr>
          <w:rFonts w:asciiTheme="minorEastAsia" w:hAnsiTheme="minorEastAsia" w:eastAsiaTheme="minorEastAsia" w:cstheme="minorEastAsia"/>
        </w:rPr>
      </w:pPr>
    </w:p>
    <w:p w14:paraId="0A013A50">
      <w:pPr>
        <w:pStyle w:val="2"/>
        <w:spacing w:before="0" w:after="0" w:line="360" w:lineRule="auto"/>
        <w:ind w:left="0" w:firstLine="883" w:firstLineChars="200"/>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rPr>
        <w:fldChar w:fldCharType="end"/>
      </w:r>
      <w:bookmarkStart w:id="18" w:name="_Toc19105"/>
      <w:r>
        <w:rPr>
          <w:rFonts w:hint="eastAsia" w:asciiTheme="minorEastAsia" w:hAnsiTheme="minorEastAsia" w:eastAsiaTheme="minorEastAsia" w:cstheme="minorEastAsia"/>
          <w:sz w:val="36"/>
          <w:szCs w:val="36"/>
        </w:rPr>
        <w:t>第一部分 竞争性磋商公告</w:t>
      </w:r>
      <w:bookmarkEnd w:id="13"/>
      <w:bookmarkEnd w:id="14"/>
      <w:bookmarkEnd w:id="18"/>
    </w:p>
    <w:p w14:paraId="2A63A9B1">
      <w:pPr>
        <w:pBdr>
          <w:top w:val="single" w:color="auto" w:sz="4" w:space="0"/>
          <w:left w:val="single" w:color="auto" w:sz="4" w:space="4"/>
          <w:bottom w:val="single" w:color="auto" w:sz="4" w:space="1"/>
          <w:right w:val="single" w:color="auto" w:sz="4" w:space="4"/>
        </w:pBdr>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项目概况：</w:t>
      </w:r>
    </w:p>
    <w:p w14:paraId="3BC86700">
      <w:pPr>
        <w:pBdr>
          <w:top w:val="single" w:color="auto" w:sz="4" w:space="0"/>
          <w:left w:val="single" w:color="auto" w:sz="4" w:space="4"/>
          <w:bottom w:val="single" w:color="auto" w:sz="4" w:space="1"/>
          <w:right w:val="single" w:color="auto" w:sz="4" w:space="4"/>
        </w:pBdr>
        <w:wordWrap w:val="0"/>
        <w:spacing w:line="360" w:lineRule="auto"/>
        <w:ind w:firstLine="482"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u w:val="single"/>
          <w:lang w:eastAsia="zh-CN"/>
        </w:rPr>
        <w:t>2025年景宁畲族自治县历史建筑测绘建档项目</w:t>
      </w:r>
      <w:r>
        <w:rPr>
          <w:rFonts w:hint="eastAsia" w:asciiTheme="minorEastAsia" w:hAnsiTheme="minorEastAsia" w:eastAsiaTheme="minorEastAsia" w:cstheme="minorEastAsia"/>
          <w:color w:val="auto"/>
          <w:sz w:val="24"/>
          <w:highlight w:val="none"/>
        </w:rPr>
        <w:t>的潜在供应商应在政采云平台线上获取（下载）采购文件，并于</w:t>
      </w:r>
      <w:r>
        <w:rPr>
          <w:rFonts w:hint="eastAsia" w:asciiTheme="minorEastAsia" w:hAnsiTheme="minorEastAsia" w:eastAsiaTheme="minorEastAsia" w:cstheme="minorEastAsia"/>
          <w:bCs/>
          <w:snapToGrid w:val="0"/>
          <w:color w:val="auto"/>
          <w:sz w:val="24"/>
          <w:highlight w:val="none"/>
          <w:u w:val="single"/>
          <w:lang w:eastAsia="zh-CN"/>
        </w:rPr>
        <w:t>2025</w:t>
      </w:r>
      <w:r>
        <w:rPr>
          <w:rFonts w:hint="eastAsia" w:asciiTheme="minorEastAsia" w:hAnsiTheme="minorEastAsia" w:eastAsiaTheme="minorEastAsia" w:cstheme="minorEastAsia"/>
          <w:bCs/>
          <w:snapToGrid w:val="0"/>
          <w:color w:val="auto"/>
          <w:sz w:val="24"/>
          <w:highlight w:val="none"/>
          <w:u w:val="single"/>
        </w:rPr>
        <w:t>年</w:t>
      </w:r>
      <w:r>
        <w:rPr>
          <w:rFonts w:hint="eastAsia" w:asciiTheme="minorEastAsia" w:hAnsiTheme="minorEastAsia" w:eastAsiaTheme="minorEastAsia" w:cstheme="minorEastAsia"/>
          <w:bCs/>
          <w:snapToGrid w:val="0"/>
          <w:color w:val="auto"/>
          <w:sz w:val="24"/>
          <w:highlight w:val="none"/>
          <w:u w:val="single"/>
          <w:lang w:val="en-US" w:eastAsia="zh-CN"/>
        </w:rPr>
        <w:t>7</w:t>
      </w:r>
      <w:r>
        <w:rPr>
          <w:rFonts w:hint="eastAsia" w:asciiTheme="minorEastAsia" w:hAnsiTheme="minorEastAsia" w:eastAsiaTheme="minorEastAsia" w:cstheme="minorEastAsia"/>
          <w:bCs/>
          <w:snapToGrid w:val="0"/>
          <w:color w:val="auto"/>
          <w:sz w:val="24"/>
          <w:highlight w:val="none"/>
          <w:u w:val="single"/>
        </w:rPr>
        <w:t>月</w:t>
      </w:r>
      <w:r>
        <w:rPr>
          <w:rFonts w:hint="eastAsia" w:asciiTheme="minorEastAsia" w:hAnsiTheme="minorEastAsia" w:eastAsiaTheme="minorEastAsia" w:cstheme="minorEastAsia"/>
          <w:bCs/>
          <w:snapToGrid w:val="0"/>
          <w:color w:val="auto"/>
          <w:sz w:val="24"/>
          <w:highlight w:val="none"/>
          <w:u w:val="single"/>
          <w:lang w:val="en-US" w:eastAsia="zh-CN"/>
        </w:rPr>
        <w:t>2</w:t>
      </w:r>
      <w:r>
        <w:rPr>
          <w:rFonts w:hint="eastAsia" w:asciiTheme="minorEastAsia" w:hAnsiTheme="minorEastAsia" w:eastAsiaTheme="minorEastAsia" w:cstheme="minorEastAsia"/>
          <w:bCs/>
          <w:snapToGrid w:val="0"/>
          <w:color w:val="auto"/>
          <w:sz w:val="24"/>
          <w:highlight w:val="none"/>
          <w:u w:val="single"/>
        </w:rPr>
        <w:t>日</w:t>
      </w:r>
      <w:r>
        <w:rPr>
          <w:rFonts w:hint="eastAsia" w:asciiTheme="minorEastAsia" w:hAnsiTheme="minorEastAsia" w:eastAsiaTheme="minorEastAsia" w:cstheme="minorEastAsia"/>
          <w:bCs/>
          <w:snapToGrid w:val="0"/>
          <w:color w:val="auto"/>
          <w:sz w:val="24"/>
          <w:highlight w:val="none"/>
          <w:u w:val="single"/>
          <w:lang w:val="en-US" w:eastAsia="zh-CN"/>
        </w:rPr>
        <w:t>14</w:t>
      </w:r>
      <w:r>
        <w:rPr>
          <w:rFonts w:hint="eastAsia" w:asciiTheme="minorEastAsia" w:hAnsiTheme="minorEastAsia" w:eastAsiaTheme="minorEastAsia" w:cstheme="minorEastAsia"/>
          <w:bCs/>
          <w:snapToGrid w:val="0"/>
          <w:color w:val="auto"/>
          <w:sz w:val="24"/>
          <w:highlight w:val="none"/>
          <w:u w:val="single"/>
        </w:rPr>
        <w:t>:</w:t>
      </w:r>
      <w:r>
        <w:rPr>
          <w:rFonts w:hint="eastAsia" w:asciiTheme="minorEastAsia" w:hAnsiTheme="minorEastAsia" w:eastAsiaTheme="minorEastAsia" w:cstheme="minorEastAsia"/>
          <w:bCs/>
          <w:snapToGrid w:val="0"/>
          <w:color w:val="auto"/>
          <w:sz w:val="24"/>
          <w:highlight w:val="none"/>
          <w:u w:val="single"/>
          <w:lang w:val="en-US" w:eastAsia="zh-CN"/>
        </w:rPr>
        <w:t>30</w:t>
      </w:r>
      <w:r>
        <w:rPr>
          <w:rFonts w:hint="eastAsia" w:asciiTheme="minorEastAsia" w:hAnsiTheme="minorEastAsia" w:eastAsiaTheme="minorEastAsia" w:cstheme="minorEastAsia"/>
          <w:bCs/>
          <w:color w:val="auto"/>
          <w:sz w:val="24"/>
          <w:highlight w:val="none"/>
        </w:rPr>
        <w:t>（北京时间）前提交(上传）响应文件</w:t>
      </w:r>
      <w:r>
        <w:rPr>
          <w:rFonts w:hint="eastAsia" w:asciiTheme="minorEastAsia" w:hAnsiTheme="minorEastAsia" w:eastAsiaTheme="minorEastAsia" w:cstheme="minorEastAsia"/>
          <w:color w:val="auto"/>
          <w:sz w:val="24"/>
          <w:highlight w:val="none"/>
        </w:rPr>
        <w:t>。</w:t>
      </w:r>
    </w:p>
    <w:p w14:paraId="00B6142B">
      <w:pPr>
        <w:snapToGrid w:val="0"/>
        <w:spacing w:line="440" w:lineRule="exac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一、项目基本情况                                            </w:t>
      </w:r>
    </w:p>
    <w:p w14:paraId="2206DAA2">
      <w:pPr>
        <w:snapToGrid w:val="0"/>
        <w:spacing w:line="440" w:lineRule="exact"/>
        <w:ind w:firstLine="480" w:firstLineChars="200"/>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eastAsiaTheme="minorEastAsia" w:cstheme="minorEastAsia"/>
          <w:bCs/>
          <w:color w:val="auto"/>
          <w:sz w:val="24"/>
          <w:highlight w:val="none"/>
        </w:rPr>
        <w:t>项目编号：</w:t>
      </w:r>
      <w:r>
        <w:rPr>
          <w:rFonts w:hint="eastAsia" w:asciiTheme="minorEastAsia" w:hAnsiTheme="minorEastAsia" w:eastAsiaTheme="minorEastAsia" w:cstheme="minorEastAsia"/>
          <w:bCs/>
          <w:color w:val="auto"/>
          <w:sz w:val="24"/>
          <w:highlight w:val="none"/>
          <w:lang w:eastAsia="zh-CN"/>
        </w:rPr>
        <w:t>浙金丽招2025072号</w:t>
      </w:r>
    </w:p>
    <w:p w14:paraId="6B266249">
      <w:pPr>
        <w:snapToGrid w:val="0"/>
        <w:spacing w:line="440" w:lineRule="exact"/>
        <w:ind w:firstLine="480" w:firstLineChars="200"/>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eastAsiaTheme="minorEastAsia" w:cstheme="minorEastAsia"/>
          <w:bCs/>
          <w:color w:val="auto"/>
          <w:sz w:val="24"/>
          <w:highlight w:val="none"/>
        </w:rPr>
        <w:t>项目名称：</w:t>
      </w:r>
      <w:r>
        <w:rPr>
          <w:rFonts w:hint="eastAsia" w:asciiTheme="minorEastAsia" w:hAnsiTheme="minorEastAsia" w:eastAsiaTheme="minorEastAsia" w:cstheme="minorEastAsia"/>
          <w:bCs/>
          <w:color w:val="auto"/>
          <w:sz w:val="24"/>
          <w:highlight w:val="none"/>
          <w:lang w:eastAsia="zh-CN"/>
        </w:rPr>
        <w:t>2025年景宁畲族自治县历史建筑测绘建档项目</w:t>
      </w:r>
    </w:p>
    <w:p w14:paraId="291DAF24">
      <w:pPr>
        <w:wordWrap w:val="0"/>
        <w:snapToGrid w:val="0"/>
        <w:spacing w:line="440" w:lineRule="exact"/>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采购方式：竞争性磋商</w:t>
      </w:r>
    </w:p>
    <w:p w14:paraId="55DCC507">
      <w:pPr>
        <w:snapToGrid w:val="0"/>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预算金额：</w:t>
      </w:r>
      <w:r>
        <w:rPr>
          <w:rFonts w:hint="eastAsia" w:asciiTheme="minorEastAsia" w:hAnsiTheme="minorEastAsia" w:eastAsiaTheme="minorEastAsia" w:cstheme="minorEastAsia"/>
          <w:color w:val="auto"/>
          <w:sz w:val="24"/>
          <w:highlight w:val="none"/>
          <w:lang w:val="en-US" w:eastAsia="zh-CN"/>
        </w:rPr>
        <w:t>1650000.00</w:t>
      </w:r>
      <w:r>
        <w:rPr>
          <w:rFonts w:hint="eastAsia" w:asciiTheme="minorEastAsia" w:hAnsiTheme="minorEastAsia" w:eastAsiaTheme="minorEastAsia" w:cstheme="minorEastAsia"/>
          <w:color w:val="auto"/>
          <w:sz w:val="24"/>
          <w:highlight w:val="none"/>
        </w:rPr>
        <w:t>元</w:t>
      </w:r>
    </w:p>
    <w:p w14:paraId="7CA9A0B0">
      <w:pPr>
        <w:snapToGrid w:val="0"/>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最高限价：1562523</w:t>
      </w:r>
      <w:r>
        <w:rPr>
          <w:rFonts w:hint="eastAsia" w:asciiTheme="minorEastAsia" w:hAnsiTheme="minorEastAsia" w:eastAsiaTheme="minorEastAsia" w:cstheme="minorEastAsia"/>
          <w:color w:val="auto"/>
          <w:sz w:val="24"/>
          <w:highlight w:val="none"/>
          <w:lang w:val="en-US" w:eastAsia="zh-CN"/>
        </w:rPr>
        <w:t>.00</w:t>
      </w:r>
      <w:r>
        <w:rPr>
          <w:rFonts w:hint="eastAsia" w:asciiTheme="minorEastAsia" w:hAnsiTheme="minorEastAsia" w:eastAsiaTheme="minorEastAsia" w:cstheme="minorEastAsia"/>
          <w:color w:val="auto"/>
          <w:sz w:val="24"/>
          <w:highlight w:val="none"/>
        </w:rPr>
        <w:t>元</w:t>
      </w:r>
    </w:p>
    <w:p w14:paraId="2880D8E4">
      <w:pPr>
        <w:pStyle w:val="15"/>
        <w:spacing w:line="440" w:lineRule="exact"/>
        <w:ind w:firstLine="480" w:firstLineChars="200"/>
        <w:rPr>
          <w:rFonts w:asciiTheme="minorEastAsia" w:hAnsiTheme="minorEastAsia" w:eastAsiaTheme="minorEastAsia" w:cstheme="minorEastAsia"/>
          <w:snapToGrid/>
          <w:color w:val="auto"/>
          <w:kern w:val="2"/>
          <w:sz w:val="24"/>
          <w:szCs w:val="24"/>
          <w:highlight w:val="none"/>
        </w:rPr>
      </w:pPr>
      <w:r>
        <w:rPr>
          <w:rFonts w:hint="eastAsia" w:asciiTheme="minorEastAsia" w:hAnsiTheme="minorEastAsia" w:eastAsiaTheme="minorEastAsia" w:cstheme="minorEastAsia"/>
          <w:color w:val="auto"/>
          <w:sz w:val="24"/>
          <w:highlight w:val="none"/>
        </w:rPr>
        <w:t>采购需求：</w:t>
      </w:r>
      <w:r>
        <w:rPr>
          <w:rFonts w:hint="eastAsia" w:asciiTheme="minorEastAsia" w:hAnsiTheme="minorEastAsia" w:eastAsiaTheme="minorEastAsia" w:cstheme="minorEastAsia"/>
          <w:snapToGrid/>
          <w:color w:val="auto"/>
          <w:kern w:val="2"/>
          <w:sz w:val="24"/>
          <w:szCs w:val="24"/>
          <w:highlight w:val="none"/>
        </w:rPr>
        <w:t>详见采购文件第二部分。</w:t>
      </w:r>
    </w:p>
    <w:p w14:paraId="679DFCCA">
      <w:pPr>
        <w:snapToGrid w:val="0"/>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数量：1</w:t>
      </w:r>
    </w:p>
    <w:p w14:paraId="1392BD00">
      <w:pPr>
        <w:snapToGrid w:val="0"/>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单位：项</w:t>
      </w:r>
    </w:p>
    <w:p w14:paraId="382E1935">
      <w:pPr>
        <w:snapToGrid w:val="0"/>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简要规格描述：详见磋商文件</w:t>
      </w:r>
    </w:p>
    <w:p w14:paraId="37D905B6">
      <w:pPr>
        <w:pStyle w:val="24"/>
        <w:snapToGrid w:val="0"/>
        <w:spacing w:line="440" w:lineRule="exact"/>
        <w:ind w:firstLine="480" w:firstLineChars="200"/>
        <w:rPr>
          <w:rFonts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szCs w:val="24"/>
          <w:highlight w:val="none"/>
          <w:lang w:val="en-US"/>
        </w:rPr>
        <w:t>备注：无</w:t>
      </w:r>
    </w:p>
    <w:p w14:paraId="2304EF35">
      <w:pPr>
        <w:snapToGrid w:val="0"/>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合同履约期限：</w:t>
      </w:r>
      <w:r>
        <w:rPr>
          <w:rFonts w:hint="eastAsia" w:asciiTheme="minorEastAsia" w:hAnsiTheme="minorEastAsia" w:eastAsiaTheme="minorEastAsia" w:cstheme="minorEastAsia"/>
          <w:bCs/>
          <w:color w:val="auto"/>
          <w:sz w:val="24"/>
          <w:highlight w:val="none"/>
        </w:rPr>
        <w:t>详见竞争性磋商文件</w:t>
      </w:r>
    </w:p>
    <w:p w14:paraId="732D0F70">
      <w:pPr>
        <w:snapToGrid w:val="0"/>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本项目接受联合体：</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 xml:space="preserve"> 是；</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 xml:space="preserve"> 否。</w:t>
      </w:r>
    </w:p>
    <w:p w14:paraId="3149EE48">
      <w:pPr>
        <w:snapToGrid w:val="0"/>
        <w:spacing w:line="440" w:lineRule="exac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w:t>
      </w:r>
      <w:bookmarkStart w:id="19" w:name="_Hlk101132948"/>
      <w:r>
        <w:rPr>
          <w:rFonts w:hint="eastAsia" w:asciiTheme="minorEastAsia" w:hAnsiTheme="minorEastAsia" w:eastAsiaTheme="minorEastAsia" w:cstheme="minorEastAsia"/>
          <w:b/>
          <w:color w:val="auto"/>
          <w:sz w:val="24"/>
          <w:highlight w:val="none"/>
        </w:rPr>
        <w:t>申请人的资格要求</w:t>
      </w:r>
      <w:bookmarkEnd w:id="19"/>
      <w:r>
        <w:rPr>
          <w:rFonts w:hint="eastAsia" w:asciiTheme="minorEastAsia" w:hAnsiTheme="minorEastAsia" w:eastAsiaTheme="minorEastAsia" w:cstheme="minorEastAsia"/>
          <w:b/>
          <w:color w:val="auto"/>
          <w:sz w:val="24"/>
          <w:highlight w:val="none"/>
        </w:rPr>
        <w:t>：</w:t>
      </w:r>
    </w:p>
    <w:p w14:paraId="14AFEBC3">
      <w:pPr>
        <w:snapToGrid w:val="0"/>
        <w:spacing w:line="440" w:lineRule="exact"/>
        <w:ind w:firstLine="480"/>
        <w:rPr>
          <w:rFonts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Theme="minorEastAsia" w:hAnsiTheme="minorEastAsia" w:eastAsiaTheme="minorEastAsia" w:cstheme="minorEastAsia"/>
          <w:color w:val="auto"/>
          <w:sz w:val="24"/>
          <w:highlight w:val="none"/>
        </w:rPr>
        <w:t>重大税收违法失信主体</w:t>
      </w:r>
      <w:r>
        <w:rPr>
          <w:rFonts w:hint="eastAsia" w:asciiTheme="minorEastAsia" w:hAnsiTheme="minorEastAsia" w:eastAsiaTheme="minorEastAsia" w:cstheme="minorEastAsia"/>
          <w:snapToGrid w:val="0"/>
          <w:color w:val="auto"/>
          <w:kern w:val="28"/>
          <w:sz w:val="24"/>
          <w:szCs w:val="20"/>
          <w:highlight w:val="none"/>
        </w:rPr>
        <w:t>、政府采购严重违法失信行为记录名单；</w:t>
      </w:r>
    </w:p>
    <w:p w14:paraId="4B851286">
      <w:pPr>
        <w:snapToGrid w:val="0"/>
        <w:spacing w:line="440" w:lineRule="exact"/>
        <w:rPr>
          <w:rFonts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 xml:space="preserve">    2.以联合体形式参与的，提供联合协议(本项目不接受联合体或者供应商不以联合体形式参与的，则不需要提供) ；</w:t>
      </w:r>
    </w:p>
    <w:p w14:paraId="2B11E05F">
      <w:pPr>
        <w:spacing w:line="360" w:lineRule="auto"/>
        <w:ind w:firstLine="480" w:firstLineChars="200"/>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3.落实政府采购政策需满足的资格要求：</w:t>
      </w:r>
    </w:p>
    <w:p w14:paraId="5423753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无；</w:t>
      </w:r>
    </w:p>
    <w:p w14:paraId="76D3D273">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 xml:space="preserve"> </w:t>
      </w:r>
      <w:r>
        <w:rPr>
          <w:rFonts w:hint="eastAsia" w:ascii="仿宋" w:hAnsi="仿宋" w:eastAsia="仿宋" w:cs="仿宋"/>
          <w:b/>
          <w:bCs/>
          <w:color w:val="auto"/>
          <w:kern w:val="0"/>
          <w:sz w:val="24"/>
          <w:highlight w:val="none"/>
        </w:rPr>
        <w:t>专</w:t>
      </w:r>
      <w:r>
        <w:rPr>
          <w:rFonts w:hint="eastAsia" w:ascii="仿宋" w:hAnsi="仿宋" w:eastAsia="仿宋" w:cs="仿宋"/>
          <w:b/>
          <w:bCs/>
          <w:color w:val="auto"/>
          <w:sz w:val="24"/>
          <w:highlight w:val="none"/>
        </w:rPr>
        <w:t>门面向中小企业</w:t>
      </w:r>
    </w:p>
    <w:p w14:paraId="0046A473">
      <w:pPr>
        <w:spacing w:line="360" w:lineRule="auto"/>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 xml:space="preserve"> </w:t>
      </w:r>
      <w:r>
        <w:rPr>
          <w:rFonts w:hint="eastAsia" w:ascii="仿宋" w:hAnsi="仿宋" w:eastAsia="仿宋" w:cs="仿宋"/>
          <w:b/>
          <w:bCs/>
          <w:color w:val="auto"/>
          <w:kern w:val="0"/>
          <w:sz w:val="24"/>
          <w:highlight w:val="none"/>
        </w:rPr>
        <w:t>服务</w:t>
      </w:r>
      <w:r>
        <w:rPr>
          <w:rFonts w:hint="eastAsia" w:ascii="仿宋" w:hAnsi="仿宋" w:eastAsia="仿宋" w:cs="仿宋"/>
          <w:b/>
          <w:bCs/>
          <w:color w:val="auto"/>
          <w:sz w:val="24"/>
          <w:highlight w:val="none"/>
        </w:rPr>
        <w:t>全部由符合政策要求的中小企业承接，提供中小企业声明函；</w:t>
      </w:r>
    </w:p>
    <w:p w14:paraId="2C2D3D1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服务全部由符合政策要求的小微企业承接</w:t>
      </w:r>
      <w:r>
        <w:rPr>
          <w:rFonts w:hint="eastAsia" w:ascii="仿宋" w:hAnsi="仿宋" w:eastAsia="仿宋" w:cs="仿宋"/>
          <w:color w:val="auto"/>
          <w:sz w:val="24"/>
          <w:highlight w:val="none"/>
        </w:rPr>
        <w:t>，提供中小企业声明函；</w:t>
      </w:r>
    </w:p>
    <w:p w14:paraId="2CCED8DB">
      <w:pPr>
        <w:spacing w:line="360" w:lineRule="auto"/>
        <w:ind w:firstLine="480" w:firstLineChars="200"/>
        <w:rPr>
          <w:rFonts w:hint="eastAsia" w:ascii="仿宋" w:hAnsi="仿宋" w:eastAsia="仿宋" w:cs="仿宋"/>
          <w:color w:val="auto"/>
          <w:sz w:val="24"/>
          <w:highlight w:val="none"/>
        </w:rPr>
      </w:pPr>
      <w:bookmarkStart w:id="20" w:name="_Hlk101132524"/>
      <w:r>
        <w:rPr>
          <w:rFonts w:hint="eastAsia" w:ascii="仿宋" w:hAnsi="仿宋" w:eastAsia="仿宋" w:cs="仿宋"/>
          <w:color w:val="auto"/>
          <w:sz w:val="24"/>
          <w:highlight w:val="none"/>
        </w:rPr>
        <w:t>□ 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bookmarkEnd w:id="20"/>
    <w:p w14:paraId="1F583677">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仿宋" w:hAnsi="仿宋" w:eastAsia="仿宋" w:cs="仿宋"/>
          <w:color w:val="auto"/>
          <w:sz w:val="24"/>
          <w:highlight w:val="none"/>
        </w:rPr>
        <w:t>□ 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7B2B5029">
      <w:pPr>
        <w:numPr>
          <w:ilvl w:val="0"/>
          <w:numId w:val="2"/>
        </w:numPr>
        <w:snapToGrid w:val="0"/>
        <w:spacing w:line="440" w:lineRule="exact"/>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本项目的特定资格要求：具有有效</w:t>
      </w:r>
      <w:r>
        <w:rPr>
          <w:rFonts w:hint="eastAsia" w:asciiTheme="minorEastAsia" w:hAnsiTheme="minorEastAsia" w:eastAsiaTheme="minorEastAsia" w:cstheme="minorEastAsia"/>
          <w:b/>
          <w:bCs/>
          <w:color w:val="auto"/>
          <w:sz w:val="24"/>
          <w:highlight w:val="none"/>
          <w:lang w:eastAsia="zh-CN"/>
        </w:rPr>
        <w:t>的</w:t>
      </w:r>
      <w:r>
        <w:rPr>
          <w:rFonts w:hint="eastAsia" w:asciiTheme="minorEastAsia" w:hAnsiTheme="minorEastAsia" w:eastAsiaTheme="minorEastAsia" w:cstheme="minorEastAsia"/>
          <w:b/>
          <w:bCs/>
          <w:color w:val="auto"/>
          <w:sz w:val="24"/>
          <w:highlight w:val="none"/>
        </w:rPr>
        <w:t>测绘资质乙级及以上。</w:t>
      </w:r>
    </w:p>
    <w:p w14:paraId="65C789AB">
      <w:pPr>
        <w:snapToGrid w:val="0"/>
        <w:spacing w:line="440" w:lineRule="exac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三、获取采购文件 </w:t>
      </w:r>
    </w:p>
    <w:p w14:paraId="0100AE78">
      <w:pPr>
        <w:snapToGrid w:val="0"/>
        <w:spacing w:line="440" w:lineRule="exact"/>
        <w:ind w:firstLine="482"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时间：</w:t>
      </w:r>
      <w:r>
        <w:rPr>
          <w:rFonts w:hint="eastAsia" w:asciiTheme="minorEastAsia" w:hAnsiTheme="minorEastAsia" w:eastAsiaTheme="minorEastAsia" w:cstheme="minorEastAsia"/>
          <w:color w:val="auto"/>
          <w:sz w:val="24"/>
          <w:highlight w:val="none"/>
        </w:rPr>
        <w:t>发布公告之日至</w:t>
      </w:r>
      <w:r>
        <w:rPr>
          <w:rFonts w:hint="eastAsia" w:asciiTheme="minorEastAsia" w:hAnsiTheme="minorEastAsia" w:eastAsiaTheme="minorEastAsia" w:cstheme="minorEastAsia"/>
          <w:bCs/>
          <w:snapToGrid w:val="0"/>
          <w:color w:val="auto"/>
          <w:sz w:val="24"/>
          <w:highlight w:val="none"/>
          <w:u w:val="single"/>
          <w:lang w:eastAsia="zh-CN"/>
        </w:rPr>
        <w:t>2025</w:t>
      </w:r>
      <w:r>
        <w:rPr>
          <w:rFonts w:hint="eastAsia" w:asciiTheme="minorEastAsia" w:hAnsiTheme="minorEastAsia" w:eastAsiaTheme="minorEastAsia" w:cstheme="minorEastAsia"/>
          <w:bCs/>
          <w:snapToGrid w:val="0"/>
          <w:color w:val="auto"/>
          <w:sz w:val="24"/>
          <w:highlight w:val="none"/>
          <w:u w:val="single"/>
        </w:rPr>
        <w:t>年</w:t>
      </w:r>
      <w:r>
        <w:rPr>
          <w:rFonts w:hint="eastAsia" w:asciiTheme="minorEastAsia" w:hAnsiTheme="minorEastAsia" w:eastAsiaTheme="minorEastAsia" w:cstheme="minorEastAsia"/>
          <w:bCs/>
          <w:snapToGrid w:val="0"/>
          <w:color w:val="auto"/>
          <w:sz w:val="24"/>
          <w:highlight w:val="none"/>
          <w:u w:val="single"/>
          <w:lang w:val="en-US" w:eastAsia="zh-CN"/>
        </w:rPr>
        <w:t>7</w:t>
      </w:r>
      <w:r>
        <w:rPr>
          <w:rFonts w:hint="eastAsia" w:asciiTheme="minorEastAsia" w:hAnsiTheme="minorEastAsia" w:eastAsiaTheme="minorEastAsia" w:cstheme="minorEastAsia"/>
          <w:bCs/>
          <w:snapToGrid w:val="0"/>
          <w:color w:val="auto"/>
          <w:sz w:val="24"/>
          <w:highlight w:val="none"/>
          <w:u w:val="single"/>
        </w:rPr>
        <w:t>月</w:t>
      </w:r>
      <w:r>
        <w:rPr>
          <w:rFonts w:hint="eastAsia" w:asciiTheme="minorEastAsia" w:hAnsiTheme="minorEastAsia" w:eastAsiaTheme="minorEastAsia" w:cstheme="minorEastAsia"/>
          <w:bCs/>
          <w:snapToGrid w:val="0"/>
          <w:color w:val="auto"/>
          <w:sz w:val="24"/>
          <w:highlight w:val="none"/>
          <w:u w:val="single"/>
          <w:lang w:val="en-US" w:eastAsia="zh-CN"/>
        </w:rPr>
        <w:t>2</w:t>
      </w:r>
      <w:r>
        <w:rPr>
          <w:rFonts w:hint="eastAsia" w:asciiTheme="minorEastAsia" w:hAnsiTheme="minorEastAsia" w:eastAsiaTheme="minorEastAsia" w:cstheme="minorEastAsia"/>
          <w:bCs/>
          <w:snapToGrid w:val="0"/>
          <w:color w:val="auto"/>
          <w:sz w:val="24"/>
          <w:highlight w:val="none"/>
          <w:u w:val="single"/>
        </w:rPr>
        <w:t>日</w:t>
      </w:r>
      <w:r>
        <w:rPr>
          <w:rFonts w:hint="eastAsia" w:asciiTheme="minorEastAsia" w:hAnsiTheme="minorEastAsia" w:eastAsiaTheme="minorEastAsia" w:cstheme="minorEastAsia"/>
          <w:color w:val="auto"/>
          <w:sz w:val="24"/>
          <w:highlight w:val="none"/>
        </w:rPr>
        <w:t>，每天上午00:00至12:00 ，下午12:00至23:59（北京时间，线上获取法定节假日均可，线下获取文件法定节假日除外）</w:t>
      </w:r>
    </w:p>
    <w:p w14:paraId="1E7B1615">
      <w:pPr>
        <w:snapToGrid w:val="0"/>
        <w:spacing w:line="440" w:lineRule="exact"/>
        <w:ind w:firstLine="482"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地点（网址）：</w:t>
      </w:r>
      <w:r>
        <w:rPr>
          <w:rFonts w:hint="eastAsia" w:asciiTheme="minorEastAsia" w:hAnsiTheme="minorEastAsia" w:eastAsiaTheme="minorEastAsia" w:cstheme="minorEastAsia"/>
          <w:bCs/>
          <w:color w:val="auto"/>
          <w:sz w:val="24"/>
          <w:highlight w:val="none"/>
        </w:rPr>
        <w:t xml:space="preserve">政采云平台线上获取 </w:t>
      </w:r>
    </w:p>
    <w:p w14:paraId="14150447">
      <w:pPr>
        <w:snapToGrid w:val="0"/>
        <w:spacing w:line="440" w:lineRule="exact"/>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方式：</w:t>
      </w:r>
    </w:p>
    <w:p w14:paraId="5C2637A2">
      <w:pPr>
        <w:numPr>
          <w:ilvl w:val="0"/>
          <w:numId w:val="3"/>
        </w:numPr>
        <w:snapToGrid w:val="0"/>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供应商登录政采云平台https://www.zcygov.cn/在线申请获取采购文件（进入“项目采购”应用，在获取采购文件菜单中选择项目，申请获取采购文件）。 </w:t>
      </w:r>
    </w:p>
    <w:p w14:paraId="77165559">
      <w:pPr>
        <w:numPr>
          <w:ilvl w:val="0"/>
          <w:numId w:val="3"/>
        </w:numPr>
        <w:snapToGrid w:val="0"/>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未在浙江省政府采购网（</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asciiTheme="minorEastAsia" w:hAnsiTheme="minorEastAsia" w:eastAsiaTheme="minorEastAsia" w:cstheme="minorEastAsia"/>
          <w:color w:val="auto"/>
          <w:sz w:val="24"/>
          <w:highlight w:val="none"/>
        </w:rPr>
        <w:t>http://zfcg.czt.zj.gov.cn</w:t>
      </w:r>
      <w:r>
        <w:rPr>
          <w:rFonts w:hint="eastAsia" w:asciiTheme="minorEastAsia" w:hAnsiTheme="minorEastAsia" w:eastAsiaTheme="minorEastAsia" w:cstheme="minorEastAsia"/>
          <w:color w:val="auto"/>
          <w:sz w:val="24"/>
          <w:highlight w:val="none"/>
        </w:rPr>
        <w:fldChar w:fldCharType="end"/>
      </w:r>
      <w:r>
        <w:rPr>
          <w:rFonts w:hint="eastAsia" w:asciiTheme="minorEastAsia" w:hAnsiTheme="minorEastAsia" w:eastAsiaTheme="minorEastAsia" w:cstheme="minorEastAsia"/>
          <w:color w:val="auto"/>
          <w:sz w:val="24"/>
          <w:highlight w:val="none"/>
        </w:rPr>
        <w:t>）注册成为正式供应商的，请注册完成审核成功后方可登录获取，注册流程见网址：http://</w:t>
      </w:r>
      <w:r>
        <w:rPr>
          <w:color w:val="auto"/>
          <w:highlight w:val="none"/>
        </w:rPr>
        <w:fldChar w:fldCharType="begin"/>
      </w:r>
      <w:r>
        <w:rPr>
          <w:color w:val="auto"/>
          <w:highlight w:val="none"/>
        </w:rPr>
        <w:instrText xml:space="preserve"> HYPERLINK "http://zfcg.czt.zj.gov.cn/register/2017-07-24/6728.html?_=2020-03-09%2006:00:22" </w:instrText>
      </w:r>
      <w:r>
        <w:rPr>
          <w:color w:val="auto"/>
          <w:highlight w:val="none"/>
        </w:rPr>
        <w:fldChar w:fldCharType="separate"/>
      </w:r>
      <w:r>
        <w:rPr>
          <w:rFonts w:hint="eastAsia" w:asciiTheme="minorEastAsia" w:hAnsiTheme="minorEastAsia" w:eastAsiaTheme="minorEastAsia" w:cstheme="minorEastAsia"/>
          <w:color w:val="auto"/>
          <w:sz w:val="24"/>
          <w:highlight w:val="none"/>
        </w:rPr>
        <w:t>zfcg.czt.zj.gov.cn/register/2017-07-24/6728.html?_=2020-03-09%2006:</w:t>
      </w:r>
      <w:bookmarkStart w:id="21" w:name="_Hlt34749271"/>
      <w:bookmarkStart w:id="22" w:name="_Hlt34749270"/>
      <w:r>
        <w:rPr>
          <w:rFonts w:hint="eastAsia" w:asciiTheme="minorEastAsia" w:hAnsiTheme="minorEastAsia" w:eastAsiaTheme="minorEastAsia" w:cstheme="minorEastAsia"/>
          <w:color w:val="auto"/>
          <w:sz w:val="24"/>
          <w:highlight w:val="none"/>
        </w:rPr>
        <w:t>0</w:t>
      </w:r>
      <w:bookmarkEnd w:id="21"/>
      <w:bookmarkEnd w:id="22"/>
      <w:r>
        <w:rPr>
          <w:rFonts w:hint="eastAsia" w:asciiTheme="minorEastAsia" w:hAnsiTheme="minorEastAsia" w:eastAsiaTheme="minorEastAsia" w:cstheme="minorEastAsia"/>
          <w:color w:val="auto"/>
          <w:sz w:val="24"/>
          <w:highlight w:val="none"/>
        </w:rPr>
        <w:t>0:22</w:t>
      </w:r>
      <w:r>
        <w:rPr>
          <w:rFonts w:hint="eastAsia" w:asciiTheme="minorEastAsia" w:hAnsiTheme="minorEastAsia" w:eastAsiaTheme="minorEastAsia" w:cstheme="minorEastAsia"/>
          <w:color w:val="auto"/>
          <w:sz w:val="24"/>
          <w:highlight w:val="none"/>
        </w:rPr>
        <w:fldChar w:fldCharType="end"/>
      </w:r>
      <w:r>
        <w:rPr>
          <w:rFonts w:hint="eastAsia" w:asciiTheme="minorEastAsia" w:hAnsiTheme="minorEastAsia" w:eastAsiaTheme="minorEastAsia" w:cstheme="minorEastAsia"/>
          <w:color w:val="auto"/>
          <w:sz w:val="24"/>
          <w:highlight w:val="none"/>
        </w:rPr>
        <w:t xml:space="preserve"> ，注册咨询电话：</w:t>
      </w:r>
      <w:r>
        <w:rPr>
          <w:rFonts w:hint="eastAsia" w:asciiTheme="minorEastAsia" w:hAnsiTheme="minorEastAsia" w:eastAsiaTheme="minorEastAsia" w:cstheme="minorEastAsia"/>
          <w:color w:val="auto"/>
          <w:sz w:val="24"/>
          <w:highlight w:val="none"/>
          <w:lang w:val="en-US" w:eastAsia="zh-CN"/>
        </w:rPr>
        <w:t>95763</w:t>
      </w:r>
      <w:r>
        <w:rPr>
          <w:rFonts w:hint="eastAsia" w:asciiTheme="minorEastAsia" w:hAnsiTheme="minorEastAsia" w:eastAsiaTheme="minorEastAsia" w:cstheme="minorEastAsia"/>
          <w:color w:val="auto"/>
          <w:sz w:val="24"/>
          <w:highlight w:val="none"/>
        </w:rPr>
        <w:t>；</w:t>
      </w:r>
    </w:p>
    <w:p w14:paraId="195373D6">
      <w:pPr>
        <w:numPr>
          <w:ilvl w:val="0"/>
          <w:numId w:val="3"/>
        </w:numPr>
        <w:snapToGrid w:val="0"/>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在浙江政府采购网采购公告附件中以“游客”身份（或丽水市公共资源交易网）获取的采购文件仅供阅览；潜在供应商未按上述第</w:t>
      </w:r>
      <w:r>
        <w:rPr>
          <w:rFonts w:hint="eastAsia" w:asciiTheme="minorEastAsia" w:hAnsiTheme="minorEastAsia" w:eastAsiaTheme="minorEastAsia" w:cstheme="minorEastAsia"/>
          <w:color w:val="auto"/>
          <w:sz w:val="24"/>
          <w:highlight w:val="none"/>
        </w:rPr>
        <w:fldChar w:fldCharType="begin"/>
      </w:r>
      <w:r>
        <w:rPr>
          <w:rFonts w:hint="eastAsia" w:asciiTheme="minorEastAsia" w:hAnsiTheme="minorEastAsia" w:eastAsiaTheme="minorEastAsia" w:cstheme="minorEastAsia"/>
          <w:color w:val="auto"/>
          <w:sz w:val="24"/>
          <w:highlight w:val="none"/>
        </w:rPr>
        <w:instrText xml:space="preserve"> = 1 \* GB2 </w:instrText>
      </w:r>
      <w:r>
        <w:rPr>
          <w:rFonts w:hint="eastAsia" w:asciiTheme="minorEastAsia" w:hAnsiTheme="minorEastAsia" w:eastAsiaTheme="minorEastAsia" w:cstheme="minorEastAsia"/>
          <w:color w:val="auto"/>
          <w:sz w:val="24"/>
          <w:highlight w:val="none"/>
        </w:rPr>
        <w:fldChar w:fldCharType="separate"/>
      </w:r>
      <w:r>
        <w:rPr>
          <w:rFonts w:hint="eastAsia" w:asciiTheme="minorEastAsia" w:hAnsiTheme="minorEastAsia" w:eastAsiaTheme="minorEastAsia" w:cstheme="minorEastAsia"/>
          <w:color w:val="auto"/>
          <w:sz w:val="24"/>
          <w:highlight w:val="none"/>
        </w:rPr>
        <w:t>⑴</w:t>
      </w:r>
      <w:r>
        <w:rPr>
          <w:rFonts w:hint="eastAsia" w:asciiTheme="minorEastAsia" w:hAnsiTheme="minorEastAsia" w:eastAsiaTheme="minorEastAsia" w:cstheme="minorEastAsia"/>
          <w:color w:val="auto"/>
          <w:sz w:val="24"/>
          <w:highlight w:val="none"/>
        </w:rPr>
        <w:fldChar w:fldCharType="end"/>
      </w:r>
      <w:r>
        <w:rPr>
          <w:rFonts w:hint="eastAsia" w:asciiTheme="minorEastAsia" w:hAnsiTheme="minorEastAsia" w:eastAsiaTheme="minorEastAsia" w:cstheme="minorEastAsia"/>
          <w:color w:val="auto"/>
          <w:sz w:val="24"/>
          <w:highlight w:val="none"/>
        </w:rPr>
        <w:t>条方式获取采购文件的不得对采购文件提起质疑投诉。</w:t>
      </w:r>
    </w:p>
    <w:p w14:paraId="7A346CFB">
      <w:pPr>
        <w:numPr>
          <w:ilvl w:val="0"/>
          <w:numId w:val="3"/>
        </w:numPr>
        <w:snapToGrid w:val="0"/>
        <w:spacing w:line="440" w:lineRule="exact"/>
        <w:ind w:firstLine="482"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售价（元）：</w:t>
      </w:r>
      <w:r>
        <w:rPr>
          <w:rFonts w:hint="eastAsia" w:asciiTheme="minorEastAsia" w:hAnsiTheme="minorEastAsia" w:eastAsiaTheme="minorEastAsia" w:cstheme="minorEastAsia"/>
          <w:color w:val="auto"/>
          <w:sz w:val="24"/>
          <w:highlight w:val="none"/>
        </w:rPr>
        <w:t xml:space="preserve">0 </w:t>
      </w:r>
      <w:r>
        <w:rPr>
          <w:rFonts w:hint="eastAsia" w:asciiTheme="minorEastAsia" w:hAnsiTheme="minorEastAsia" w:eastAsiaTheme="minorEastAsia" w:cstheme="minorEastAsia"/>
          <w:color w:val="auto"/>
          <w:sz w:val="24"/>
          <w:highlight w:val="none"/>
        </w:rPr>
        <w:tab/>
      </w:r>
    </w:p>
    <w:p w14:paraId="2939B34A">
      <w:pPr>
        <w:snapToGrid w:val="0"/>
        <w:spacing w:line="440" w:lineRule="exac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四、响应文件提交（上传）</w:t>
      </w:r>
    </w:p>
    <w:p w14:paraId="3A372AD0">
      <w:pPr>
        <w:snapToGrid w:val="0"/>
        <w:spacing w:line="440" w:lineRule="exact"/>
        <w:ind w:firstLine="480" w:firstLineChars="200"/>
        <w:rPr>
          <w:rFonts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Cs/>
          <w:color w:val="auto"/>
          <w:sz w:val="24"/>
          <w:highlight w:val="none"/>
        </w:rPr>
        <w:t>1</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Cs/>
          <w:color w:val="auto"/>
          <w:sz w:val="24"/>
          <w:highlight w:val="none"/>
        </w:rPr>
        <w:t>截止时间：</w:t>
      </w:r>
      <w:r>
        <w:rPr>
          <w:rFonts w:hint="eastAsia" w:asciiTheme="minorEastAsia" w:hAnsiTheme="minorEastAsia" w:eastAsiaTheme="minorEastAsia" w:cstheme="minorEastAsia"/>
          <w:bCs/>
          <w:snapToGrid w:val="0"/>
          <w:color w:val="auto"/>
          <w:sz w:val="24"/>
          <w:highlight w:val="none"/>
          <w:u w:val="single"/>
          <w:lang w:eastAsia="zh-CN"/>
        </w:rPr>
        <w:t>2025</w:t>
      </w:r>
      <w:r>
        <w:rPr>
          <w:rFonts w:hint="eastAsia" w:asciiTheme="minorEastAsia" w:hAnsiTheme="minorEastAsia" w:eastAsiaTheme="minorEastAsia" w:cstheme="minorEastAsia"/>
          <w:bCs/>
          <w:snapToGrid w:val="0"/>
          <w:color w:val="auto"/>
          <w:sz w:val="24"/>
          <w:highlight w:val="none"/>
          <w:u w:val="single"/>
        </w:rPr>
        <w:t>年</w:t>
      </w:r>
      <w:r>
        <w:rPr>
          <w:rFonts w:hint="eastAsia" w:asciiTheme="minorEastAsia" w:hAnsiTheme="minorEastAsia" w:eastAsiaTheme="minorEastAsia" w:cstheme="minorEastAsia"/>
          <w:bCs/>
          <w:snapToGrid w:val="0"/>
          <w:color w:val="auto"/>
          <w:sz w:val="24"/>
          <w:highlight w:val="none"/>
          <w:u w:val="single"/>
          <w:lang w:val="en-US" w:eastAsia="zh-CN"/>
        </w:rPr>
        <w:t>7</w:t>
      </w:r>
      <w:r>
        <w:rPr>
          <w:rFonts w:hint="eastAsia" w:asciiTheme="minorEastAsia" w:hAnsiTheme="minorEastAsia" w:eastAsiaTheme="minorEastAsia" w:cstheme="minorEastAsia"/>
          <w:bCs/>
          <w:snapToGrid w:val="0"/>
          <w:color w:val="auto"/>
          <w:sz w:val="24"/>
          <w:highlight w:val="none"/>
          <w:u w:val="single"/>
        </w:rPr>
        <w:t>月</w:t>
      </w:r>
      <w:r>
        <w:rPr>
          <w:rFonts w:hint="eastAsia" w:asciiTheme="minorEastAsia" w:hAnsiTheme="minorEastAsia" w:eastAsiaTheme="minorEastAsia" w:cstheme="minorEastAsia"/>
          <w:bCs/>
          <w:snapToGrid w:val="0"/>
          <w:color w:val="auto"/>
          <w:sz w:val="24"/>
          <w:highlight w:val="none"/>
          <w:u w:val="single"/>
          <w:lang w:val="en-US" w:eastAsia="zh-CN"/>
        </w:rPr>
        <w:t>2</w:t>
      </w:r>
      <w:r>
        <w:rPr>
          <w:rFonts w:hint="eastAsia" w:asciiTheme="minorEastAsia" w:hAnsiTheme="minorEastAsia" w:eastAsiaTheme="minorEastAsia" w:cstheme="minorEastAsia"/>
          <w:bCs/>
          <w:snapToGrid w:val="0"/>
          <w:color w:val="auto"/>
          <w:sz w:val="24"/>
          <w:highlight w:val="none"/>
          <w:u w:val="single"/>
        </w:rPr>
        <w:t>日</w:t>
      </w:r>
      <w:r>
        <w:rPr>
          <w:rFonts w:hint="eastAsia" w:asciiTheme="minorEastAsia" w:hAnsiTheme="minorEastAsia" w:eastAsiaTheme="minorEastAsia" w:cstheme="minorEastAsia"/>
          <w:bCs/>
          <w:snapToGrid w:val="0"/>
          <w:color w:val="auto"/>
          <w:sz w:val="24"/>
          <w:highlight w:val="none"/>
          <w:u w:val="single"/>
          <w:lang w:val="en-US" w:eastAsia="zh-CN"/>
        </w:rPr>
        <w:t>14</w:t>
      </w:r>
      <w:r>
        <w:rPr>
          <w:rFonts w:hint="eastAsia" w:asciiTheme="minorEastAsia" w:hAnsiTheme="minorEastAsia" w:eastAsiaTheme="minorEastAsia" w:cstheme="minorEastAsia"/>
          <w:bCs/>
          <w:snapToGrid w:val="0"/>
          <w:color w:val="auto"/>
          <w:sz w:val="24"/>
          <w:highlight w:val="none"/>
          <w:u w:val="single"/>
        </w:rPr>
        <w:t>:</w:t>
      </w:r>
      <w:r>
        <w:rPr>
          <w:rFonts w:hint="eastAsia" w:asciiTheme="minorEastAsia" w:hAnsiTheme="minorEastAsia" w:eastAsiaTheme="minorEastAsia" w:cstheme="minorEastAsia"/>
          <w:bCs/>
          <w:snapToGrid w:val="0"/>
          <w:color w:val="auto"/>
          <w:sz w:val="24"/>
          <w:highlight w:val="none"/>
          <w:u w:val="single"/>
          <w:lang w:val="en-US" w:eastAsia="zh-CN"/>
        </w:rPr>
        <w:t>30</w:t>
      </w:r>
      <w:r>
        <w:rPr>
          <w:rFonts w:hint="eastAsia" w:asciiTheme="minorEastAsia" w:hAnsiTheme="minorEastAsia" w:eastAsiaTheme="minorEastAsia" w:cstheme="minorEastAsia"/>
          <w:bCs/>
          <w:color w:val="auto"/>
          <w:sz w:val="24"/>
          <w:highlight w:val="none"/>
          <w:u w:val="single"/>
        </w:rPr>
        <w:t>（</w:t>
      </w:r>
      <w:r>
        <w:rPr>
          <w:rFonts w:hint="eastAsia" w:asciiTheme="minorEastAsia" w:hAnsiTheme="minorEastAsia" w:eastAsiaTheme="minorEastAsia" w:cstheme="minorEastAsia"/>
          <w:bCs/>
          <w:color w:val="auto"/>
          <w:sz w:val="24"/>
          <w:highlight w:val="none"/>
        </w:rPr>
        <w:t>北京时间）；</w:t>
      </w:r>
    </w:p>
    <w:p w14:paraId="77EC6FED">
      <w:pPr>
        <w:snapToGrid w:val="0"/>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 地点：</w:t>
      </w:r>
    </w:p>
    <w:p w14:paraId="0E071B9A">
      <w:pPr>
        <w:snapToGrid w:val="0"/>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fldChar w:fldCharType="begin"/>
      </w:r>
      <w:r>
        <w:rPr>
          <w:rFonts w:hint="eastAsia" w:asciiTheme="minorEastAsia" w:hAnsiTheme="minorEastAsia" w:eastAsiaTheme="minorEastAsia" w:cstheme="minorEastAsia"/>
          <w:color w:val="auto"/>
          <w:sz w:val="24"/>
          <w:highlight w:val="none"/>
        </w:rPr>
        <w:instrText xml:space="preserve"> = 1 \* GB2 </w:instrText>
      </w:r>
      <w:r>
        <w:rPr>
          <w:rFonts w:hint="eastAsia" w:asciiTheme="minorEastAsia" w:hAnsiTheme="minorEastAsia" w:eastAsiaTheme="minorEastAsia" w:cstheme="minorEastAsia"/>
          <w:color w:val="auto"/>
          <w:sz w:val="24"/>
          <w:highlight w:val="none"/>
        </w:rPr>
        <w:fldChar w:fldCharType="separate"/>
      </w:r>
      <w:r>
        <w:rPr>
          <w:rFonts w:hint="eastAsia" w:asciiTheme="minorEastAsia" w:hAnsiTheme="minorEastAsia" w:eastAsiaTheme="minorEastAsia" w:cstheme="minorEastAsia"/>
          <w:color w:val="auto"/>
          <w:sz w:val="24"/>
          <w:highlight w:val="none"/>
        </w:rPr>
        <w:t>⑴</w:t>
      </w:r>
      <w:r>
        <w:rPr>
          <w:rFonts w:hint="eastAsia" w:asciiTheme="minorEastAsia" w:hAnsiTheme="minorEastAsia" w:eastAsiaTheme="minorEastAsia" w:cstheme="minorEastAsia"/>
          <w:color w:val="auto"/>
          <w:sz w:val="24"/>
          <w:highlight w:val="none"/>
        </w:rPr>
        <w:fldChar w:fldCharType="end"/>
      </w:r>
      <w:r>
        <w:rPr>
          <w:rFonts w:hint="eastAsia" w:asciiTheme="minorEastAsia" w:hAnsiTheme="minorEastAsia" w:eastAsiaTheme="minorEastAsia" w:cstheme="minorEastAsia"/>
          <w:color w:val="auto"/>
          <w:sz w:val="24"/>
          <w:highlight w:val="none"/>
        </w:rPr>
        <w:t xml:space="preserve"> 电子加密磋商响应文件：在“政府采购云平台”上传提交，“电子加密磋商响应文件”成功上传提交后，供应商自行打印磋商响应文件接收回执。</w:t>
      </w:r>
    </w:p>
    <w:p w14:paraId="5FE8430C">
      <w:pPr>
        <w:snapToGrid w:val="0"/>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fldChar w:fldCharType="begin"/>
      </w:r>
      <w:r>
        <w:rPr>
          <w:rFonts w:hint="eastAsia" w:asciiTheme="minorEastAsia" w:hAnsiTheme="minorEastAsia" w:eastAsiaTheme="minorEastAsia" w:cstheme="minorEastAsia"/>
          <w:color w:val="auto"/>
          <w:sz w:val="24"/>
          <w:highlight w:val="none"/>
        </w:rPr>
        <w:instrText xml:space="preserve"> = 2 \* GB2 </w:instrText>
      </w:r>
      <w:r>
        <w:rPr>
          <w:rFonts w:hint="eastAsia" w:asciiTheme="minorEastAsia" w:hAnsiTheme="minorEastAsia" w:eastAsiaTheme="minorEastAsia" w:cstheme="minorEastAsia"/>
          <w:color w:val="auto"/>
          <w:sz w:val="24"/>
          <w:highlight w:val="none"/>
        </w:rPr>
        <w:fldChar w:fldCharType="separate"/>
      </w:r>
      <w:r>
        <w:rPr>
          <w:rFonts w:hint="eastAsia" w:asciiTheme="minorEastAsia" w:hAnsiTheme="minorEastAsia" w:eastAsiaTheme="minorEastAsia" w:cstheme="minorEastAsia"/>
          <w:color w:val="auto"/>
          <w:sz w:val="24"/>
          <w:highlight w:val="none"/>
        </w:rPr>
        <w:t>⑵</w:t>
      </w:r>
      <w:r>
        <w:rPr>
          <w:rFonts w:hint="eastAsia" w:asciiTheme="minorEastAsia" w:hAnsiTheme="minorEastAsia" w:eastAsiaTheme="minorEastAsia" w:cstheme="minorEastAsia"/>
          <w:color w:val="auto"/>
          <w:sz w:val="24"/>
          <w:highlight w:val="none"/>
        </w:rPr>
        <w:fldChar w:fldCharType="end"/>
      </w:r>
      <w:r>
        <w:rPr>
          <w:rFonts w:hint="eastAsia" w:asciiTheme="minorEastAsia" w:hAnsiTheme="minorEastAsia" w:eastAsiaTheme="minorEastAsia" w:cstheme="minorEastAsia"/>
          <w:color w:val="auto"/>
          <w:sz w:val="24"/>
          <w:highlight w:val="none"/>
        </w:rPr>
        <w:t>备份磋商响应文件：供应商自行确定是否提交；若提交请将备份磋商响应文件以电子邮件的形式发送至（</w:t>
      </w:r>
      <w:r>
        <w:rPr>
          <w:rFonts w:hint="eastAsia" w:asciiTheme="minorEastAsia" w:hAnsiTheme="minorEastAsia" w:eastAsiaTheme="minorEastAsia" w:cstheme="minorEastAsia"/>
          <w:b/>
          <w:snapToGrid w:val="0"/>
          <w:color w:val="auto"/>
          <w:sz w:val="24"/>
          <w:highlight w:val="none"/>
          <w:lang w:eastAsia="zh-CN"/>
        </w:rPr>
        <w:t>312559383</w:t>
      </w:r>
      <w:r>
        <w:rPr>
          <w:rFonts w:hint="eastAsia" w:asciiTheme="minorEastAsia" w:hAnsiTheme="minorEastAsia" w:eastAsiaTheme="minorEastAsia" w:cstheme="minorEastAsia"/>
          <w:b/>
          <w:snapToGrid w:val="0"/>
          <w:color w:val="auto"/>
          <w:sz w:val="24"/>
          <w:highlight w:val="none"/>
        </w:rPr>
        <w:t>@qq.com</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color w:val="auto"/>
          <w:sz w:val="24"/>
          <w:highlight w:val="none"/>
        </w:rPr>
        <w:t>，备份磋商响应文件在“电子加密磋商响应文件”在线解密失败后启用，否则不予以启用；未在规定时间内发送备份磋商响应文件造成的响应无效或失败由供应商自行承当。</w:t>
      </w:r>
    </w:p>
    <w:p w14:paraId="373285E7">
      <w:pPr>
        <w:snapToGrid w:val="0"/>
        <w:spacing w:line="44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五、响应文件开启 </w:t>
      </w:r>
    </w:p>
    <w:p w14:paraId="1212B814">
      <w:pPr>
        <w:snapToGrid w:val="0"/>
        <w:spacing w:line="440" w:lineRule="exact"/>
        <w:ind w:firstLine="482"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开启时间：</w:t>
      </w:r>
      <w:r>
        <w:rPr>
          <w:rFonts w:hint="eastAsia" w:asciiTheme="minorEastAsia" w:hAnsiTheme="minorEastAsia" w:eastAsiaTheme="minorEastAsia" w:cstheme="minorEastAsia"/>
          <w:bCs/>
          <w:snapToGrid w:val="0"/>
          <w:color w:val="auto"/>
          <w:sz w:val="24"/>
          <w:highlight w:val="none"/>
          <w:u w:val="single"/>
          <w:lang w:eastAsia="zh-CN"/>
        </w:rPr>
        <w:t>2025</w:t>
      </w:r>
      <w:r>
        <w:rPr>
          <w:rFonts w:hint="eastAsia" w:asciiTheme="minorEastAsia" w:hAnsiTheme="minorEastAsia" w:eastAsiaTheme="minorEastAsia" w:cstheme="minorEastAsia"/>
          <w:bCs/>
          <w:snapToGrid w:val="0"/>
          <w:color w:val="auto"/>
          <w:sz w:val="24"/>
          <w:highlight w:val="none"/>
          <w:u w:val="single"/>
        </w:rPr>
        <w:t>年</w:t>
      </w:r>
      <w:r>
        <w:rPr>
          <w:rFonts w:hint="eastAsia" w:asciiTheme="minorEastAsia" w:hAnsiTheme="minorEastAsia" w:eastAsiaTheme="minorEastAsia" w:cstheme="minorEastAsia"/>
          <w:bCs/>
          <w:snapToGrid w:val="0"/>
          <w:color w:val="auto"/>
          <w:sz w:val="24"/>
          <w:highlight w:val="none"/>
          <w:u w:val="single"/>
          <w:lang w:val="en-US" w:eastAsia="zh-CN"/>
        </w:rPr>
        <w:t>7</w:t>
      </w:r>
      <w:r>
        <w:rPr>
          <w:rFonts w:hint="eastAsia" w:asciiTheme="minorEastAsia" w:hAnsiTheme="minorEastAsia" w:eastAsiaTheme="minorEastAsia" w:cstheme="minorEastAsia"/>
          <w:bCs/>
          <w:snapToGrid w:val="0"/>
          <w:color w:val="auto"/>
          <w:sz w:val="24"/>
          <w:highlight w:val="none"/>
          <w:u w:val="single"/>
        </w:rPr>
        <w:t>月</w:t>
      </w:r>
      <w:r>
        <w:rPr>
          <w:rFonts w:hint="eastAsia" w:asciiTheme="minorEastAsia" w:hAnsiTheme="minorEastAsia" w:eastAsiaTheme="minorEastAsia" w:cstheme="minorEastAsia"/>
          <w:bCs/>
          <w:snapToGrid w:val="0"/>
          <w:color w:val="auto"/>
          <w:sz w:val="24"/>
          <w:highlight w:val="none"/>
          <w:u w:val="single"/>
          <w:lang w:val="en-US" w:eastAsia="zh-CN"/>
        </w:rPr>
        <w:t>2</w:t>
      </w:r>
      <w:r>
        <w:rPr>
          <w:rFonts w:hint="eastAsia" w:asciiTheme="minorEastAsia" w:hAnsiTheme="minorEastAsia" w:eastAsiaTheme="minorEastAsia" w:cstheme="minorEastAsia"/>
          <w:bCs/>
          <w:snapToGrid w:val="0"/>
          <w:color w:val="auto"/>
          <w:sz w:val="24"/>
          <w:highlight w:val="none"/>
          <w:u w:val="single"/>
        </w:rPr>
        <w:t>日</w:t>
      </w:r>
      <w:r>
        <w:rPr>
          <w:rFonts w:hint="eastAsia" w:asciiTheme="minorEastAsia" w:hAnsiTheme="minorEastAsia" w:eastAsiaTheme="minorEastAsia" w:cstheme="minorEastAsia"/>
          <w:bCs/>
          <w:snapToGrid w:val="0"/>
          <w:color w:val="auto"/>
          <w:sz w:val="24"/>
          <w:highlight w:val="none"/>
          <w:u w:val="single"/>
          <w:lang w:val="en-US" w:eastAsia="zh-CN"/>
        </w:rPr>
        <w:t>14</w:t>
      </w:r>
      <w:r>
        <w:rPr>
          <w:rFonts w:hint="eastAsia" w:asciiTheme="minorEastAsia" w:hAnsiTheme="minorEastAsia" w:eastAsiaTheme="minorEastAsia" w:cstheme="minorEastAsia"/>
          <w:bCs/>
          <w:snapToGrid w:val="0"/>
          <w:color w:val="auto"/>
          <w:sz w:val="24"/>
          <w:highlight w:val="none"/>
          <w:u w:val="single"/>
        </w:rPr>
        <w:t>:</w:t>
      </w:r>
      <w:r>
        <w:rPr>
          <w:rFonts w:hint="eastAsia" w:asciiTheme="minorEastAsia" w:hAnsiTheme="minorEastAsia" w:eastAsiaTheme="minorEastAsia" w:cstheme="minorEastAsia"/>
          <w:bCs/>
          <w:snapToGrid w:val="0"/>
          <w:color w:val="auto"/>
          <w:sz w:val="24"/>
          <w:highlight w:val="none"/>
          <w:u w:val="single"/>
          <w:lang w:val="en-US" w:eastAsia="zh-CN"/>
        </w:rPr>
        <w:t>30</w:t>
      </w:r>
      <w:r>
        <w:rPr>
          <w:rFonts w:hint="eastAsia" w:asciiTheme="minorEastAsia" w:hAnsiTheme="minorEastAsia" w:eastAsiaTheme="minorEastAsia" w:cstheme="minorEastAsia"/>
          <w:bCs/>
          <w:color w:val="auto"/>
          <w:sz w:val="24"/>
          <w:highlight w:val="none"/>
          <w:u w:val="single"/>
        </w:rPr>
        <w:t>（</w:t>
      </w:r>
      <w:r>
        <w:rPr>
          <w:rFonts w:hint="eastAsia" w:asciiTheme="minorEastAsia" w:hAnsiTheme="minorEastAsia" w:eastAsiaTheme="minorEastAsia" w:cstheme="minorEastAsia"/>
          <w:bCs/>
          <w:color w:val="auto"/>
          <w:sz w:val="24"/>
          <w:highlight w:val="none"/>
        </w:rPr>
        <w:t>北京时间）</w:t>
      </w:r>
    </w:p>
    <w:p w14:paraId="064FE2E7">
      <w:pPr>
        <w:snapToGrid w:val="0"/>
        <w:spacing w:line="440" w:lineRule="exact"/>
        <w:ind w:firstLine="482"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地点（网址）：</w:t>
      </w:r>
      <w:r>
        <w:rPr>
          <w:rFonts w:hint="eastAsia" w:asciiTheme="minorEastAsia" w:hAnsiTheme="minorEastAsia" w:eastAsiaTheme="minorEastAsia" w:cstheme="minorEastAsia"/>
          <w:bCs/>
          <w:color w:val="auto"/>
          <w:sz w:val="24"/>
          <w:highlight w:val="none"/>
        </w:rPr>
        <w:t>浙江政府采购网—用户入驻/登录—用户登录—项目采购—开标评标—进入开标大厅</w:t>
      </w:r>
    </w:p>
    <w:p w14:paraId="1C4D9FDE">
      <w:pPr>
        <w:snapToGrid w:val="0"/>
        <w:spacing w:line="44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六、公告期限 </w:t>
      </w:r>
    </w:p>
    <w:p w14:paraId="1013A517">
      <w:pPr>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自本公告发布之日起3个工作日。</w:t>
      </w:r>
    </w:p>
    <w:p w14:paraId="2277676D">
      <w:pPr>
        <w:snapToGrid w:val="0"/>
        <w:spacing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七、其他补充事宜</w:t>
      </w:r>
    </w:p>
    <w:p w14:paraId="29110689">
      <w:pPr>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Theme="minorEastAsia" w:hAnsiTheme="minorEastAsia" w:eastAsiaTheme="minorEastAsia" w:cstheme="minorEastAsia"/>
          <w:sz w:val="24"/>
          <w:shd w:val="clear" w:color="auto" w:fill="FFFFFF"/>
        </w:rPr>
        <w:t>浙江省财政厅关于进一步加大政府采购支持中小企业力度助力扎实稳住经济 的通知》（浙财采监〔2022〕8号）</w:t>
      </w:r>
      <w:r>
        <w:rPr>
          <w:rFonts w:hint="eastAsia" w:asciiTheme="minorEastAsia" w:hAnsiTheme="minorEastAsia" w:eastAsiaTheme="minorEastAsia" w:cstheme="minorEastAsia"/>
          <w:sz w:val="24"/>
        </w:rPr>
        <w:t>已分别于2022年1月29日、2022年2月1日和2022年7月1日开始实施，此前有关规定与上述文件内容不一致的，按上述文件要求执行。</w:t>
      </w:r>
    </w:p>
    <w:p w14:paraId="436B0B00">
      <w:pPr>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937D98">
      <w:pPr>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1FDD2DB">
      <w:pPr>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4.其他事项：</w:t>
      </w:r>
      <w:r>
        <w:rPr>
          <w:rFonts w:hint="eastAsia" w:asciiTheme="minorEastAsia" w:hAnsiTheme="minorEastAsia" w:eastAsiaTheme="minorEastAsia" w:cstheme="minorEastAsia"/>
          <w:b/>
          <w:bCs/>
          <w:sz w:val="24"/>
        </w:rPr>
        <w:t>（1）需要落实的政府采购政策：</w:t>
      </w:r>
      <w:r>
        <w:rPr>
          <w:rFonts w:hint="eastAsia" w:asciiTheme="minorEastAsia" w:hAnsiTheme="minorEastAsia" w:eastAsiaTheme="minorEastAsia" w:cstheme="minorEastAsia"/>
          <w:sz w:val="24"/>
        </w:rPr>
        <w:t>包括节约资源、保护环境、支持创新、促进中小企业发展等。详见采购文件的第四部分总则。</w:t>
      </w:r>
      <w:r>
        <w:rPr>
          <w:rFonts w:hint="eastAsia" w:asciiTheme="minorEastAsia" w:hAnsiTheme="minorEastAsia" w:eastAsiaTheme="minorEastAsia" w:cstheme="minorEastAsia"/>
          <w:b/>
          <w:bCs/>
          <w:sz w:val="24"/>
        </w:rPr>
        <w:t>（2）电子交易的说明：①电子交易：</w:t>
      </w:r>
      <w:r>
        <w:rPr>
          <w:rFonts w:hint="eastAsia" w:asciiTheme="minorEastAsia" w:hAnsiTheme="minorEastAsia" w:eastAsiaTheme="minorEastAsia" w:cstheme="minorEastAsia"/>
          <w:sz w:val="24"/>
        </w:rPr>
        <w:t>本项目以数据电文形式，依托“政府采购云平台（www.zcygov.cn）”进行招投标活动，不接受纸质响应文件；</w:t>
      </w:r>
      <w:r>
        <w:rPr>
          <w:rFonts w:hint="eastAsia" w:asciiTheme="minorEastAsia" w:hAnsiTheme="minorEastAsia" w:eastAsiaTheme="minorEastAsia" w:cstheme="minorEastAsia"/>
          <w:b/>
          <w:bCs/>
          <w:sz w:val="24"/>
        </w:rPr>
        <w:t>②响应准备：</w:t>
      </w:r>
      <w:r>
        <w:rPr>
          <w:rFonts w:hint="eastAsia" w:asciiTheme="minorEastAsia" w:hAnsiTheme="minorEastAsia" w:eastAsiaTheme="minorEastAsia" w:cstheme="minor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Theme="minorEastAsia" w:hAnsiTheme="minorEastAsia" w:eastAsiaTheme="minorEastAsia" w:cstheme="minorEastAsia"/>
          <w:b/>
          <w:bCs/>
          <w:sz w:val="24"/>
        </w:rPr>
        <w:t>③采购文件的获取：</w:t>
      </w:r>
      <w:r>
        <w:rPr>
          <w:rFonts w:hint="eastAsia" w:asciiTheme="minorEastAsia" w:hAnsiTheme="minorEastAsia" w:eastAsiaTheme="minorEastAsia" w:cstheme="minorEastAsia"/>
          <w:sz w:val="24"/>
        </w:rPr>
        <w:t>使用账号登录或者使用CA登录政采云平台；进入“项目采购”应用，在获取采购文件菜单中选择项目，获取采购文件；</w:t>
      </w:r>
      <w:r>
        <w:rPr>
          <w:rFonts w:hint="eastAsia" w:asciiTheme="minorEastAsia" w:hAnsiTheme="minorEastAsia" w:eastAsiaTheme="minorEastAsia" w:cstheme="minorEastAsia"/>
          <w:b/>
          <w:bCs/>
          <w:sz w:val="24"/>
        </w:rPr>
        <w:t>④响应文件的制作：</w:t>
      </w:r>
      <w:r>
        <w:rPr>
          <w:rFonts w:hint="eastAsia" w:asciiTheme="minorEastAsia" w:hAnsiTheme="minorEastAsia" w:eastAsiaTheme="minorEastAsia" w:cstheme="minorEastAsia"/>
          <w:sz w:val="24"/>
        </w:rPr>
        <w:t>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w:t>
      </w:r>
      <w:r>
        <w:rPr>
          <w:rFonts w:hint="eastAsia" w:asciiTheme="minorEastAsia" w:hAnsiTheme="minorEastAsia" w:eastAsiaTheme="minorEastAsia" w:cstheme="minorEastAsia"/>
          <w:b/>
          <w:bCs/>
          <w:sz w:val="24"/>
        </w:rPr>
        <w:t>⑧响应文件的传输递交：</w:t>
      </w:r>
      <w:r>
        <w:rPr>
          <w:rFonts w:hint="eastAsia" w:asciiTheme="minorEastAsia" w:hAnsiTheme="minorEastAsia" w:eastAsiaTheme="minorEastAsia" w:cstheme="minorEastAsia"/>
          <w:sz w:val="24"/>
        </w:rPr>
        <w:t>供应商在响应文件提交（上传）截止时间前将加密的响应文件上传至政府采购云平台，还可以在响应文件提交（上传）截止时间前直接提交或者以电子邮件的形式递交备份响应文件1份。备份响应文件的制作、存储、密封详见采购文件第四部分第7点—“备份响应文件”；</w:t>
      </w:r>
      <w:r>
        <w:rPr>
          <w:rFonts w:hint="eastAsia" w:asciiTheme="minorEastAsia" w:hAnsiTheme="minorEastAsia" w:eastAsiaTheme="minorEastAsia" w:cstheme="minorEastAsia"/>
          <w:b/>
          <w:bCs/>
          <w:sz w:val="24"/>
        </w:rPr>
        <w:t>⑨响应文件的解密：</w:t>
      </w:r>
      <w:r>
        <w:rPr>
          <w:rFonts w:hint="eastAsia" w:asciiTheme="minorEastAsia" w:hAnsiTheme="minorEastAsia" w:eastAsiaTheme="minorEastAsia" w:cstheme="minorEastAsia"/>
          <w:sz w:val="24"/>
        </w:rPr>
        <w:t>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w:t>
      </w:r>
      <w:r>
        <w:rPr>
          <w:rFonts w:hint="eastAsia" w:asciiTheme="minorEastAsia" w:hAnsiTheme="minorEastAsia" w:eastAsiaTheme="minorEastAsia" w:cstheme="minorEastAsia"/>
          <w:b/>
          <w:bCs/>
          <w:sz w:val="24"/>
        </w:rPr>
        <w:t>⑩具体操作指南：</w:t>
      </w:r>
      <w:r>
        <w:rPr>
          <w:rFonts w:hint="eastAsia" w:asciiTheme="minorEastAsia" w:hAnsiTheme="minorEastAsia" w:eastAsiaTheme="minorEastAsia" w:cstheme="minorEastAsia"/>
          <w:sz w:val="24"/>
        </w:rPr>
        <w:t>详见政采云平台“服务中心-帮助文档-项目采购-操作流程-电子招投标-政府采购项目电子交易管理操作指南-供应商”。（3）采购文件公告期限与竞争性磋商公告的公告期限一致。</w:t>
      </w:r>
    </w:p>
    <w:p w14:paraId="752AFB13">
      <w:pPr>
        <w:snapToGrid w:val="0"/>
        <w:spacing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八、对本次采购提出询问、质疑、投诉，请按以下方式联系</w:t>
      </w:r>
    </w:p>
    <w:p w14:paraId="78D9D828">
      <w:pPr>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1.采购人信息</w:t>
      </w:r>
    </w:p>
    <w:p w14:paraId="777392B3">
      <w:pPr>
        <w:wordWrap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名  称：景宁畲族自治县住房和城乡建设局</w:t>
      </w:r>
    </w:p>
    <w:p w14:paraId="788FC2C2">
      <w:pPr>
        <w:wordWrap w:val="0"/>
        <w:snapToGrid w:val="0"/>
        <w:spacing w:line="440" w:lineRule="exact"/>
        <w:ind w:firstLine="480" w:firstLineChars="200"/>
        <w:rPr>
          <w:rFonts w:hint="default" w:asciiTheme="minorEastAsia" w:hAnsiTheme="minorEastAsia" w:eastAsiaTheme="minorEastAsia" w:cstheme="minorEastAsia"/>
          <w:sz w:val="24"/>
          <w:szCs w:val="22"/>
          <w:highlight w:val="none"/>
          <w:lang w:val="en-US" w:eastAsia="zh-CN"/>
        </w:rPr>
      </w:pPr>
      <w:r>
        <w:rPr>
          <w:rFonts w:hint="eastAsia" w:asciiTheme="minorEastAsia" w:hAnsiTheme="minorEastAsia" w:eastAsiaTheme="minorEastAsia" w:cstheme="minorEastAsia"/>
          <w:sz w:val="24"/>
          <w:highlight w:val="none"/>
        </w:rPr>
        <w:t>地  址：</w:t>
      </w:r>
      <w:r>
        <w:rPr>
          <w:rFonts w:hint="eastAsia" w:asciiTheme="minorEastAsia" w:hAnsiTheme="minorEastAsia" w:eastAsiaTheme="minorEastAsia" w:cstheme="minorEastAsia"/>
          <w:sz w:val="24"/>
          <w:szCs w:val="22"/>
          <w:highlight w:val="none"/>
        </w:rPr>
        <w:t>景宁畲族自治县</w:t>
      </w:r>
      <w:r>
        <w:rPr>
          <w:rFonts w:hint="eastAsia" w:asciiTheme="minorEastAsia" w:hAnsiTheme="minorEastAsia" w:eastAsiaTheme="minorEastAsia" w:cstheme="minorEastAsia"/>
          <w:sz w:val="24"/>
          <w:szCs w:val="22"/>
          <w:highlight w:val="none"/>
          <w:lang w:eastAsia="zh-CN"/>
        </w:rPr>
        <w:t>人民北路</w:t>
      </w:r>
      <w:r>
        <w:rPr>
          <w:rFonts w:hint="eastAsia" w:asciiTheme="minorEastAsia" w:hAnsiTheme="minorEastAsia" w:eastAsiaTheme="minorEastAsia" w:cstheme="minorEastAsia"/>
          <w:sz w:val="24"/>
          <w:szCs w:val="22"/>
          <w:highlight w:val="none"/>
          <w:lang w:val="en-US" w:eastAsia="zh-CN"/>
        </w:rPr>
        <w:t>219号</w:t>
      </w:r>
    </w:p>
    <w:p w14:paraId="6C66140B">
      <w:pPr>
        <w:wordWrap w:val="0"/>
        <w:snapToGrid w:val="0"/>
        <w:spacing w:line="440" w:lineRule="exact"/>
        <w:ind w:firstLine="480" w:firstLineChars="20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项目联系人（询问）：</w:t>
      </w:r>
      <w:r>
        <w:rPr>
          <w:rFonts w:hint="eastAsia" w:asciiTheme="minorEastAsia" w:hAnsiTheme="minorEastAsia" w:eastAsiaTheme="minorEastAsia" w:cstheme="minorEastAsia"/>
          <w:color w:val="auto"/>
          <w:sz w:val="24"/>
          <w:highlight w:val="none"/>
          <w:lang w:eastAsia="zh-CN"/>
        </w:rPr>
        <w:t>潘圆圆</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项目联系方式（询问）：0578-</w:t>
      </w:r>
      <w:r>
        <w:rPr>
          <w:rFonts w:hint="eastAsia" w:asciiTheme="minorEastAsia" w:hAnsiTheme="minorEastAsia" w:eastAsiaTheme="minorEastAsia" w:cstheme="minorEastAsia"/>
          <w:color w:val="auto"/>
          <w:sz w:val="24"/>
          <w:highlight w:val="none"/>
          <w:lang w:val="en-US" w:eastAsia="zh-CN"/>
        </w:rPr>
        <w:t xml:space="preserve">5610071  </w:t>
      </w:r>
    </w:p>
    <w:p w14:paraId="0E424EBD">
      <w:pPr>
        <w:snapToGrid w:val="0"/>
        <w:spacing w:line="440" w:lineRule="exact"/>
        <w:ind w:firstLine="480" w:firstLineChars="20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质疑联系人：</w:t>
      </w:r>
      <w:r>
        <w:rPr>
          <w:rFonts w:hint="eastAsia" w:asciiTheme="minorEastAsia" w:hAnsiTheme="minorEastAsia" w:eastAsiaTheme="minorEastAsia" w:cstheme="minorEastAsia"/>
          <w:color w:val="auto"/>
          <w:sz w:val="24"/>
          <w:highlight w:val="none"/>
          <w:lang w:eastAsia="zh-CN"/>
        </w:rPr>
        <w:t>沈依依</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质疑联系方式</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0578-</w:t>
      </w:r>
      <w:r>
        <w:rPr>
          <w:rFonts w:hint="eastAsia" w:asciiTheme="minorEastAsia" w:hAnsiTheme="minorEastAsia" w:eastAsiaTheme="minorEastAsia" w:cstheme="minorEastAsia"/>
          <w:color w:val="auto"/>
          <w:sz w:val="24"/>
          <w:highlight w:val="none"/>
          <w:lang w:val="en-US" w:eastAsia="zh-CN"/>
        </w:rPr>
        <w:t xml:space="preserve">5610071   </w:t>
      </w:r>
    </w:p>
    <w:p w14:paraId="018CADE7">
      <w:pPr>
        <w:numPr>
          <w:ilvl w:val="0"/>
          <w:numId w:val="4"/>
        </w:numPr>
        <w:snapToGrid w:val="0"/>
        <w:spacing w:line="440" w:lineRule="exact"/>
        <w:ind w:firstLine="480" w:firstLineChars="200"/>
        <w:rPr>
          <w:rFonts w:hAnsi="宋体"/>
          <w:bCs/>
          <w:color w:val="000000"/>
          <w:sz w:val="24"/>
        </w:rPr>
      </w:pPr>
      <w:r>
        <w:rPr>
          <w:rFonts w:hAnsi="宋体"/>
          <w:bCs/>
          <w:color w:val="000000"/>
          <w:sz w:val="24"/>
        </w:rPr>
        <w:t>采购代理机构信息</w:t>
      </w:r>
    </w:p>
    <w:p w14:paraId="4EE46985">
      <w:pPr>
        <w:numPr>
          <w:ilvl w:val="0"/>
          <w:numId w:val="0"/>
        </w:numPr>
        <w:snapToGrid w:val="0"/>
        <w:spacing w:line="440" w:lineRule="exact"/>
        <w:ind w:firstLine="480" w:firstLineChars="20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名</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lang w:eastAsia="zh-CN"/>
        </w:rPr>
        <w:t>称：浙江金穗工程项目管理有限公司</w:t>
      </w:r>
    </w:p>
    <w:p w14:paraId="10B17A04">
      <w:pPr>
        <w:snapToGrid w:val="0"/>
        <w:spacing w:line="440" w:lineRule="exact"/>
        <w:ind w:firstLine="480" w:firstLineChars="200"/>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地</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址：丽水市</w:t>
      </w:r>
      <w:r>
        <w:rPr>
          <w:rFonts w:hint="eastAsia" w:asciiTheme="minorEastAsia" w:hAnsiTheme="minorEastAsia" w:eastAsiaTheme="minorEastAsia" w:cstheme="minorEastAsia"/>
          <w:sz w:val="24"/>
          <w:lang w:eastAsia="zh-CN"/>
        </w:rPr>
        <w:t>庆春街</w:t>
      </w:r>
      <w:r>
        <w:rPr>
          <w:rFonts w:hint="eastAsia" w:asciiTheme="minorEastAsia" w:hAnsiTheme="minorEastAsia" w:eastAsiaTheme="minorEastAsia" w:cstheme="minorEastAsia"/>
          <w:sz w:val="24"/>
          <w:lang w:val="en-US" w:eastAsia="zh-CN"/>
        </w:rPr>
        <w:t>909号</w:t>
      </w:r>
    </w:p>
    <w:p w14:paraId="0D2485A9">
      <w:pPr>
        <w:snapToGrid w:val="0"/>
        <w:spacing w:line="440" w:lineRule="exact"/>
        <w:ind w:firstLine="480" w:firstLineChars="200"/>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 xml:space="preserve">项目联系人（询问）： </w:t>
      </w:r>
      <w:r>
        <w:rPr>
          <w:rFonts w:hint="eastAsia" w:asciiTheme="minorEastAsia" w:hAnsiTheme="minorEastAsia" w:eastAsiaTheme="minorEastAsia" w:cstheme="minorEastAsia"/>
          <w:sz w:val="24"/>
          <w:lang w:eastAsia="zh-CN"/>
        </w:rPr>
        <w:t>凌玲</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 xml:space="preserve">项目联系方式 </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0578-</w:t>
      </w:r>
      <w:r>
        <w:rPr>
          <w:rFonts w:hint="eastAsia" w:asciiTheme="minorEastAsia" w:hAnsiTheme="minorEastAsia" w:eastAsiaTheme="minorEastAsia" w:cstheme="minorEastAsia"/>
          <w:sz w:val="24"/>
          <w:lang w:val="en-US" w:eastAsia="zh-CN"/>
        </w:rPr>
        <w:t>2832189</w:t>
      </w:r>
    </w:p>
    <w:p w14:paraId="14DD487E">
      <w:pPr>
        <w:snapToGrid w:val="0"/>
        <w:spacing w:line="440" w:lineRule="exact"/>
        <w:ind w:firstLine="480" w:firstLineChars="200"/>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质疑联系人：</w:t>
      </w:r>
      <w:r>
        <w:rPr>
          <w:rFonts w:hint="eastAsia" w:asciiTheme="minorEastAsia" w:hAnsiTheme="minorEastAsia" w:eastAsiaTheme="minorEastAsia" w:cstheme="minorEastAsia"/>
          <w:sz w:val="24"/>
          <w:lang w:eastAsia="zh-CN"/>
        </w:rPr>
        <w:t>朱鸿鹄</w:t>
      </w:r>
      <w:r>
        <w:rPr>
          <w:rFonts w:hint="eastAsia" w:asciiTheme="minorEastAsia" w:hAnsiTheme="minorEastAsia" w:eastAsiaTheme="minorEastAsia" w:cstheme="minorEastAsia"/>
          <w:sz w:val="24"/>
        </w:rPr>
        <w:t xml:space="preserve">             质疑联系方式：</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0578-</w:t>
      </w:r>
      <w:r>
        <w:rPr>
          <w:rFonts w:hint="eastAsia" w:asciiTheme="minorEastAsia" w:hAnsiTheme="minorEastAsia" w:eastAsiaTheme="minorEastAsia" w:cstheme="minorEastAsia"/>
          <w:sz w:val="24"/>
          <w:lang w:val="en-US" w:eastAsia="zh-CN"/>
        </w:rPr>
        <w:t>2832189</w:t>
      </w:r>
    </w:p>
    <w:p w14:paraId="2C9A1D96">
      <w:pPr>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3.同级政府采购监督管理部门            </w:t>
      </w:r>
    </w:p>
    <w:p w14:paraId="42336C2A">
      <w:pPr>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名    称：景宁畲族自治县财政局政府采购监管科</w:t>
      </w:r>
    </w:p>
    <w:p w14:paraId="01A453DE">
      <w:pPr>
        <w:snapToGrid w:val="0"/>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地    址：景宁畲族自治县团结西路59号 </w:t>
      </w:r>
    </w:p>
    <w:p w14:paraId="6F9390B5">
      <w:pPr>
        <w:snapToGrid w:val="0"/>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传    真： /</w:t>
      </w:r>
    </w:p>
    <w:p w14:paraId="7BAE91D5">
      <w:pPr>
        <w:snapToGrid w:val="0"/>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联系人 ：张先生</w:t>
      </w:r>
    </w:p>
    <w:p w14:paraId="2A382586">
      <w:pPr>
        <w:snapToGrid w:val="0"/>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监督投诉电话：0578-5081219 </w:t>
      </w:r>
    </w:p>
    <w:p w14:paraId="5A235935">
      <w:pPr>
        <w:snapToGrid w:val="0"/>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若对项目采购电子交易系统操作有疑问，可登录政采云（https://www.zcygov.cn/），点击右侧咨询小采，获取采小蜜智能服务管家帮助，或拨打政采云服务热线95763获取热线服务帮助。</w:t>
      </w:r>
    </w:p>
    <w:p w14:paraId="0E25FE0B">
      <w:pPr>
        <w:snapToGrid w:val="0"/>
        <w:spacing w:line="440" w:lineRule="exact"/>
        <w:ind w:firstLine="480" w:firstLineChars="200"/>
        <w:rPr>
          <w:rFonts w:asciiTheme="minorEastAsia" w:hAnsiTheme="minorEastAsia" w:eastAsiaTheme="minorEastAsia" w:cstheme="minorEastAsia"/>
          <w:sz w:val="24"/>
        </w:rPr>
        <w:sectPr>
          <w:headerReference r:id="rId7" w:type="first"/>
          <w:footerReference r:id="rId9" w:type="first"/>
          <w:headerReference r:id="rId6" w:type="default"/>
          <w:footerReference r:id="rId8" w:type="default"/>
          <w:pgSz w:w="11905" w:h="16838"/>
          <w:pgMar w:top="1440" w:right="1531" w:bottom="1440" w:left="1531" w:header="851" w:footer="680" w:gutter="0"/>
          <w:pgNumType w:fmt="decimal" w:start="1"/>
          <w:cols w:space="0" w:num="1"/>
          <w:titlePg/>
          <w:docGrid w:linePitch="312" w:charSpace="0"/>
        </w:sectPr>
      </w:pPr>
      <w:r>
        <w:rPr>
          <w:rFonts w:hint="eastAsia" w:asciiTheme="minorEastAsia" w:hAnsiTheme="minorEastAsia" w:eastAsiaTheme="minorEastAsia" w:cstheme="minorEastAsia"/>
          <w:sz w:val="24"/>
        </w:rPr>
        <w:t>CA问题联系电话（人工）：汇信CA 400-888-4636；天谷CA 400-087-8198。</w:t>
      </w:r>
    </w:p>
    <w:p w14:paraId="7A81C505">
      <w:pPr>
        <w:pStyle w:val="2"/>
        <w:spacing w:before="0" w:after="0" w:line="480" w:lineRule="auto"/>
        <w:ind w:left="431" w:hanging="431"/>
        <w:jc w:val="center"/>
        <w:rPr>
          <w:rFonts w:asciiTheme="minorEastAsia" w:hAnsiTheme="minorEastAsia" w:eastAsiaTheme="minorEastAsia" w:cstheme="minorEastAsia"/>
          <w:sz w:val="36"/>
          <w:szCs w:val="36"/>
        </w:rPr>
      </w:pPr>
      <w:bookmarkStart w:id="23" w:name="_Toc139797632"/>
      <w:bookmarkStart w:id="24" w:name="_Toc16532"/>
      <w:bookmarkStart w:id="25" w:name="_Toc25884"/>
      <w:bookmarkStart w:id="26" w:name="_Toc17442"/>
      <w:bookmarkStart w:id="27" w:name="_Toc139797591"/>
      <w:r>
        <w:rPr>
          <w:rFonts w:hint="eastAsia" w:asciiTheme="minorEastAsia" w:hAnsiTheme="minorEastAsia" w:eastAsiaTheme="minorEastAsia" w:cstheme="minorEastAsia"/>
          <w:sz w:val="36"/>
          <w:szCs w:val="36"/>
        </w:rPr>
        <w:t>第二部分 采购需求</w:t>
      </w:r>
      <w:bookmarkEnd w:id="23"/>
      <w:bookmarkEnd w:id="24"/>
      <w:bookmarkEnd w:id="25"/>
    </w:p>
    <w:p w14:paraId="43FD6EB6">
      <w:pPr>
        <w:overflowPunct w:val="0"/>
        <w:snapToGrid w:val="0"/>
        <w:spacing w:line="360" w:lineRule="auto"/>
        <w:outlineLvl w:val="1"/>
        <w:rPr>
          <w:rFonts w:hint="eastAsia" w:asciiTheme="minorEastAsia" w:hAnsiTheme="minorEastAsia" w:eastAsiaTheme="minorEastAsia" w:cstheme="minorEastAsia"/>
          <w:b/>
          <w:sz w:val="28"/>
          <w:szCs w:val="28"/>
          <w:lang w:eastAsia="zh-CN"/>
        </w:rPr>
      </w:pPr>
      <w:bookmarkStart w:id="28" w:name="_Toc28971"/>
      <w:bookmarkStart w:id="29" w:name="_Toc139797641"/>
      <w:bookmarkStart w:id="30" w:name="_Toc7908"/>
      <w:bookmarkStart w:id="31" w:name="_Toc31917"/>
      <w:bookmarkStart w:id="32" w:name="_Toc5190"/>
      <w:bookmarkStart w:id="33" w:name="_Toc30000"/>
      <w:r>
        <w:rPr>
          <w:rFonts w:hint="eastAsia" w:asciiTheme="minorEastAsia" w:hAnsiTheme="minorEastAsia" w:eastAsiaTheme="minorEastAsia" w:cstheme="minorEastAsia"/>
          <w:b/>
          <w:sz w:val="28"/>
          <w:szCs w:val="28"/>
          <w:lang w:eastAsia="zh-CN"/>
        </w:rPr>
        <w:t>一、采购内容</w:t>
      </w:r>
    </w:p>
    <w:tbl>
      <w:tblPr>
        <w:tblStyle w:val="63"/>
        <w:tblW w:w="5782" w:type="pct"/>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620"/>
        <w:gridCol w:w="1115"/>
        <w:gridCol w:w="788"/>
        <w:gridCol w:w="1772"/>
        <w:gridCol w:w="1471"/>
        <w:gridCol w:w="1529"/>
        <w:gridCol w:w="929"/>
      </w:tblGrid>
      <w:tr w14:paraId="1BD9B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320" w:type="pct"/>
            <w:tcBorders>
              <w:top w:val="single" w:color="auto" w:sz="4" w:space="0"/>
              <w:left w:val="single" w:color="auto" w:sz="4" w:space="0"/>
              <w:bottom w:val="single" w:color="auto" w:sz="4" w:space="0"/>
              <w:right w:val="single" w:color="auto" w:sz="4" w:space="0"/>
            </w:tcBorders>
            <w:noWrap w:val="0"/>
            <w:vAlign w:val="center"/>
          </w:tcPr>
          <w:p w14:paraId="6032586F">
            <w:pPr>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821" w:type="pct"/>
            <w:tcBorders>
              <w:top w:val="single" w:color="auto" w:sz="4" w:space="0"/>
              <w:left w:val="single" w:color="auto" w:sz="4" w:space="0"/>
              <w:bottom w:val="single" w:color="auto" w:sz="4" w:space="0"/>
              <w:right w:val="single" w:color="auto" w:sz="4" w:space="0"/>
            </w:tcBorders>
            <w:noWrap w:val="0"/>
            <w:vAlign w:val="center"/>
          </w:tcPr>
          <w:p w14:paraId="232C3A8A">
            <w:pPr>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项目名称</w:t>
            </w:r>
          </w:p>
        </w:tc>
        <w:tc>
          <w:tcPr>
            <w:tcW w:w="565" w:type="pct"/>
            <w:tcBorders>
              <w:top w:val="single" w:color="auto" w:sz="4" w:space="0"/>
              <w:left w:val="single" w:color="auto" w:sz="4" w:space="0"/>
              <w:bottom w:val="single" w:color="auto" w:sz="4" w:space="0"/>
              <w:right w:val="single" w:color="auto" w:sz="4" w:space="0"/>
            </w:tcBorders>
            <w:noWrap w:val="0"/>
            <w:vAlign w:val="center"/>
          </w:tcPr>
          <w:p w14:paraId="1D9A337A">
            <w:pPr>
              <w:spacing w:line="360" w:lineRule="exact"/>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数量</w:t>
            </w:r>
            <w:r>
              <w:rPr>
                <w:rFonts w:hint="eastAsia" w:ascii="宋体" w:hAnsi="宋体" w:cs="宋体"/>
                <w:b/>
                <w:bCs/>
                <w:sz w:val="24"/>
                <w:szCs w:val="24"/>
                <w:highlight w:val="none"/>
                <w:lang w:eastAsia="zh-CN"/>
              </w:rPr>
              <w:t>（</w:t>
            </w:r>
            <w:r>
              <w:rPr>
                <w:rFonts w:hint="eastAsia" w:asciiTheme="minorEastAsia" w:hAnsiTheme="minorEastAsia" w:eastAsiaTheme="minorEastAsia" w:cstheme="minorEastAsia"/>
                <w:b/>
                <w:bCs/>
                <w:sz w:val="24"/>
                <w:highlight w:val="none"/>
                <w:lang w:eastAsia="zh-CN"/>
              </w:rPr>
              <w:t>预估</w:t>
            </w:r>
            <w:r>
              <w:rPr>
                <w:rFonts w:hint="eastAsia" w:ascii="宋体" w:hAnsi="宋体" w:cs="宋体"/>
                <w:b/>
                <w:bCs/>
                <w:sz w:val="24"/>
                <w:szCs w:val="24"/>
                <w:highlight w:val="none"/>
                <w:lang w:eastAsia="zh-CN"/>
              </w:rPr>
              <w:t>）</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49578589">
            <w:pPr>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p>
        </w:tc>
        <w:tc>
          <w:tcPr>
            <w:tcW w:w="898" w:type="pct"/>
            <w:tcBorders>
              <w:top w:val="single" w:color="auto" w:sz="4" w:space="0"/>
              <w:left w:val="single" w:color="auto" w:sz="4" w:space="0"/>
              <w:bottom w:val="single" w:color="auto" w:sz="4" w:space="0"/>
              <w:right w:val="single" w:color="auto" w:sz="4" w:space="0"/>
            </w:tcBorders>
            <w:noWrap w:val="0"/>
            <w:vAlign w:val="center"/>
          </w:tcPr>
          <w:p w14:paraId="66D5A370">
            <w:pPr>
              <w:spacing w:line="340" w:lineRule="exact"/>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采购内容</w:t>
            </w:r>
          </w:p>
        </w:tc>
        <w:tc>
          <w:tcPr>
            <w:tcW w:w="746" w:type="pct"/>
            <w:tcBorders>
              <w:top w:val="single" w:color="auto" w:sz="4" w:space="0"/>
              <w:left w:val="single" w:color="auto" w:sz="4" w:space="0"/>
              <w:bottom w:val="single" w:color="auto" w:sz="4" w:space="0"/>
              <w:right w:val="single" w:color="auto" w:sz="4" w:space="0"/>
            </w:tcBorders>
            <w:noWrap w:val="0"/>
            <w:vAlign w:val="center"/>
          </w:tcPr>
          <w:p w14:paraId="314B9A43">
            <w:pPr>
              <w:spacing w:line="340" w:lineRule="exact"/>
              <w:jc w:val="center"/>
              <w:rPr>
                <w:rFonts w:hint="eastAsia" w:ascii="宋体" w:hAnsi="宋体" w:eastAsia="宋体" w:cs="宋体"/>
                <w:b/>
                <w:bCs/>
                <w:sz w:val="24"/>
                <w:szCs w:val="24"/>
                <w:highlight w:val="none"/>
                <w:lang w:val="en-US" w:eastAsia="zh-CN"/>
              </w:rPr>
            </w:pPr>
            <w:r>
              <w:rPr>
                <w:rFonts w:hint="eastAsia" w:ascii="宋体" w:hAnsi="宋体" w:cs="宋体"/>
                <w:b/>
                <w:bCs/>
                <w:color w:val="auto"/>
                <w:sz w:val="24"/>
                <w:highlight w:val="none"/>
              </w:rPr>
              <w:t>▲</w:t>
            </w:r>
            <w:r>
              <w:rPr>
                <w:rFonts w:hint="eastAsia" w:ascii="宋体" w:hAnsi="宋体" w:eastAsia="宋体" w:cs="宋体"/>
                <w:b/>
                <w:bCs/>
                <w:color w:val="auto"/>
                <w:sz w:val="24"/>
                <w:szCs w:val="24"/>
                <w:highlight w:val="none"/>
                <w:lang w:eastAsia="zh-CN"/>
              </w:rPr>
              <w:t>最高限价</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1159983A">
            <w:pPr>
              <w:spacing w:line="340" w:lineRule="exact"/>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w:t>
            </w:r>
            <w:r>
              <w:rPr>
                <w:rFonts w:hint="eastAsia" w:ascii="宋体" w:hAnsi="宋体" w:eastAsia="宋体" w:cs="宋体"/>
                <w:b/>
                <w:bCs/>
                <w:color w:val="auto"/>
                <w:sz w:val="24"/>
                <w:szCs w:val="24"/>
                <w:highlight w:val="none"/>
                <w:lang w:eastAsia="zh-CN"/>
              </w:rPr>
              <w:t>单价最高限价</w:t>
            </w:r>
          </w:p>
        </w:tc>
        <w:tc>
          <w:tcPr>
            <w:tcW w:w="471" w:type="pct"/>
            <w:tcBorders>
              <w:top w:val="single" w:color="auto" w:sz="4" w:space="0"/>
              <w:left w:val="single" w:color="auto" w:sz="4" w:space="0"/>
              <w:bottom w:val="single" w:color="auto" w:sz="4" w:space="0"/>
              <w:right w:val="single" w:color="auto" w:sz="4" w:space="0"/>
            </w:tcBorders>
            <w:noWrap w:val="0"/>
            <w:vAlign w:val="center"/>
          </w:tcPr>
          <w:p w14:paraId="66EC3175">
            <w:pPr>
              <w:spacing w:line="340" w:lineRule="exact"/>
              <w:jc w:val="center"/>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备注</w:t>
            </w:r>
          </w:p>
        </w:tc>
      </w:tr>
      <w:tr w14:paraId="2F80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320" w:type="pct"/>
            <w:tcBorders>
              <w:top w:val="single" w:color="auto" w:sz="4" w:space="0"/>
              <w:left w:val="single" w:color="auto" w:sz="4" w:space="0"/>
              <w:bottom w:val="single" w:color="auto" w:sz="4" w:space="0"/>
              <w:right w:val="single" w:color="auto" w:sz="4" w:space="0"/>
            </w:tcBorders>
            <w:noWrap w:val="0"/>
            <w:vAlign w:val="center"/>
          </w:tcPr>
          <w:p w14:paraId="24E803F0">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821" w:type="pct"/>
            <w:tcBorders>
              <w:top w:val="single" w:color="auto" w:sz="4" w:space="0"/>
              <w:left w:val="single" w:color="auto" w:sz="4" w:space="0"/>
              <w:bottom w:val="single" w:color="auto" w:sz="4" w:space="0"/>
              <w:right w:val="single" w:color="auto" w:sz="4" w:space="0"/>
            </w:tcBorders>
            <w:noWrap w:val="0"/>
            <w:vAlign w:val="center"/>
          </w:tcPr>
          <w:p w14:paraId="6E0F8B94">
            <w:pPr>
              <w:spacing w:line="36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2025年景宁畲族自治县历史建筑测绘建档项目</w:t>
            </w:r>
          </w:p>
        </w:tc>
        <w:tc>
          <w:tcPr>
            <w:tcW w:w="565" w:type="pct"/>
            <w:tcBorders>
              <w:top w:val="single" w:color="auto" w:sz="4" w:space="0"/>
              <w:left w:val="single" w:color="auto" w:sz="4" w:space="0"/>
              <w:bottom w:val="single" w:color="auto" w:sz="4" w:space="0"/>
              <w:right w:val="single" w:color="auto" w:sz="4" w:space="0"/>
            </w:tcBorders>
            <w:noWrap w:val="0"/>
            <w:vAlign w:val="center"/>
          </w:tcPr>
          <w:p w14:paraId="1F550E2D">
            <w:pPr>
              <w:spacing w:line="36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51398.8</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2A2C901F">
            <w:pPr>
              <w:spacing w:line="36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平方米</w:t>
            </w:r>
          </w:p>
        </w:tc>
        <w:tc>
          <w:tcPr>
            <w:tcW w:w="898" w:type="pct"/>
            <w:tcBorders>
              <w:top w:val="single" w:color="auto" w:sz="4" w:space="0"/>
              <w:left w:val="single" w:color="auto" w:sz="4" w:space="0"/>
              <w:bottom w:val="single" w:color="auto" w:sz="4" w:space="0"/>
              <w:right w:val="single" w:color="auto" w:sz="4" w:space="0"/>
            </w:tcBorders>
            <w:noWrap w:val="0"/>
            <w:vAlign w:val="center"/>
          </w:tcPr>
          <w:p w14:paraId="768012A9">
            <w:pPr>
              <w:spacing w:line="360" w:lineRule="exact"/>
              <w:jc w:val="center"/>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完成</w:t>
            </w:r>
            <w:r>
              <w:rPr>
                <w:rFonts w:hint="eastAsia" w:ascii="宋体" w:hAnsi="宋体" w:eastAsia="宋体" w:cs="宋体"/>
                <w:color w:val="auto"/>
                <w:sz w:val="24"/>
                <w:szCs w:val="24"/>
                <w:highlight w:val="none"/>
                <w:lang w:val="en-US" w:eastAsia="zh-CN"/>
              </w:rPr>
              <w:t>景宁畲族自治县55处</w:t>
            </w:r>
            <w:r>
              <w:rPr>
                <w:rFonts w:hint="eastAsia" w:ascii="宋体" w:hAnsi="宋体" w:eastAsia="宋体" w:cs="宋体"/>
                <w:color w:val="auto"/>
                <w:sz w:val="24"/>
                <w:szCs w:val="24"/>
                <w:highlight w:val="none"/>
              </w:rPr>
              <w:t>历史建筑测绘</w:t>
            </w:r>
            <w:r>
              <w:rPr>
                <w:rFonts w:hint="eastAsia" w:ascii="宋体" w:hAnsi="宋体" w:eastAsia="宋体" w:cs="宋体"/>
                <w:color w:val="auto"/>
                <w:sz w:val="24"/>
                <w:szCs w:val="24"/>
                <w:highlight w:val="none"/>
                <w:lang w:val="en-US" w:eastAsia="zh-CN"/>
              </w:rPr>
              <w:t>建档工作</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lang w:val="en-US" w:eastAsia="zh-CN"/>
              </w:rPr>
              <w:t>68处</w:t>
            </w:r>
            <w:r>
              <w:rPr>
                <w:rFonts w:hint="eastAsia" w:ascii="宋体" w:hAnsi="宋体" w:eastAsia="宋体" w:cs="宋体"/>
                <w:color w:val="auto"/>
                <w:sz w:val="24"/>
                <w:szCs w:val="24"/>
                <w:highlight w:val="none"/>
              </w:rPr>
              <w:t>历史建筑</w:t>
            </w:r>
            <w:r>
              <w:rPr>
                <w:rFonts w:hint="eastAsia" w:ascii="宋体" w:hAnsi="宋体" w:eastAsia="宋体" w:cs="宋体"/>
                <w:color w:val="auto"/>
                <w:sz w:val="24"/>
                <w:szCs w:val="24"/>
                <w:highlight w:val="none"/>
                <w:lang w:val="en-US" w:eastAsia="zh-CN"/>
              </w:rPr>
              <w:t>挂牌工作。</w:t>
            </w:r>
          </w:p>
        </w:tc>
        <w:tc>
          <w:tcPr>
            <w:tcW w:w="746" w:type="pct"/>
            <w:tcBorders>
              <w:top w:val="single" w:color="auto" w:sz="4" w:space="0"/>
              <w:left w:val="single" w:color="auto" w:sz="4" w:space="0"/>
              <w:bottom w:val="single" w:color="auto" w:sz="4" w:space="0"/>
              <w:right w:val="single" w:color="auto" w:sz="4" w:space="0"/>
            </w:tcBorders>
            <w:noWrap w:val="0"/>
            <w:vAlign w:val="center"/>
          </w:tcPr>
          <w:p w14:paraId="03A49A0D">
            <w:pPr>
              <w:snapToGrid w:val="0"/>
              <w:spacing w:line="440" w:lineRule="exact"/>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eastAsia="zh-CN"/>
              </w:rPr>
              <w:t>1562523.00元</w:t>
            </w:r>
          </w:p>
          <w:p w14:paraId="70E97F47">
            <w:pPr>
              <w:spacing w:line="360" w:lineRule="exact"/>
              <w:jc w:val="center"/>
              <w:rPr>
                <w:rFonts w:hint="eastAsia" w:ascii="宋体" w:hAnsi="宋体" w:eastAsia="宋体" w:cs="宋体"/>
                <w:color w:val="auto"/>
                <w:sz w:val="24"/>
                <w:szCs w:val="24"/>
                <w:highlight w:val="none"/>
                <w:lang w:eastAsia="zh-CN"/>
              </w:rPr>
            </w:pPr>
          </w:p>
        </w:tc>
        <w:tc>
          <w:tcPr>
            <w:tcW w:w="775" w:type="pct"/>
            <w:tcBorders>
              <w:top w:val="single" w:color="auto" w:sz="4" w:space="0"/>
              <w:left w:val="single" w:color="auto" w:sz="4" w:space="0"/>
              <w:bottom w:val="single" w:color="auto" w:sz="4" w:space="0"/>
              <w:right w:val="single" w:color="auto" w:sz="4" w:space="0"/>
            </w:tcBorders>
            <w:noWrap w:val="0"/>
            <w:vAlign w:val="center"/>
          </w:tcPr>
          <w:p w14:paraId="1D34CA16">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30.4元/平方</w:t>
            </w:r>
            <w:r>
              <w:rPr>
                <w:rFonts w:hint="eastAsia" w:ascii="宋体" w:hAnsi="宋体" w:cs="宋体"/>
                <w:color w:val="auto"/>
                <w:sz w:val="24"/>
                <w:szCs w:val="24"/>
                <w:highlight w:val="none"/>
                <w:lang w:eastAsia="zh-CN"/>
              </w:rPr>
              <w:t>米</w:t>
            </w:r>
          </w:p>
        </w:tc>
        <w:tc>
          <w:tcPr>
            <w:tcW w:w="471" w:type="pct"/>
            <w:tcBorders>
              <w:top w:val="single" w:color="auto" w:sz="4" w:space="0"/>
              <w:left w:val="single" w:color="auto" w:sz="4" w:space="0"/>
              <w:bottom w:val="single" w:color="auto" w:sz="4" w:space="0"/>
              <w:right w:val="single" w:color="auto" w:sz="4" w:space="0"/>
            </w:tcBorders>
            <w:noWrap w:val="0"/>
            <w:vAlign w:val="center"/>
          </w:tcPr>
          <w:p w14:paraId="0E99CCEF">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r>
              <w:rPr>
                <w:rFonts w:hint="eastAsia" w:ascii="宋体" w:hAnsi="宋体" w:cs="宋体"/>
                <w:color w:val="auto"/>
                <w:sz w:val="24"/>
                <w:szCs w:val="24"/>
                <w:highlight w:val="none"/>
                <w:lang w:eastAsia="zh-CN"/>
              </w:rPr>
              <w:t>限价</w:t>
            </w:r>
            <w:r>
              <w:rPr>
                <w:rFonts w:hint="eastAsia" w:ascii="宋体" w:hAnsi="宋体" w:eastAsia="宋体" w:cs="宋体"/>
                <w:color w:val="auto"/>
                <w:sz w:val="24"/>
                <w:szCs w:val="24"/>
                <w:highlight w:val="none"/>
              </w:rPr>
              <w:t>包含测绘和挂牌</w:t>
            </w:r>
          </w:p>
        </w:tc>
      </w:tr>
    </w:tbl>
    <w:p w14:paraId="370247DE">
      <w:pPr>
        <w:overflowPunct w:val="0"/>
        <w:snapToGrid w:val="0"/>
        <w:spacing w:line="360" w:lineRule="auto"/>
        <w:outlineLvl w:val="1"/>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eastAsia="zh-CN"/>
        </w:rPr>
        <w:t>二</w:t>
      </w:r>
      <w:r>
        <w:rPr>
          <w:rFonts w:hint="eastAsia" w:asciiTheme="minorEastAsia" w:hAnsiTheme="minorEastAsia" w:eastAsiaTheme="minorEastAsia" w:cstheme="minorEastAsia"/>
          <w:b/>
          <w:sz w:val="28"/>
          <w:szCs w:val="28"/>
        </w:rPr>
        <w:t>、</w:t>
      </w:r>
      <w:r>
        <w:rPr>
          <w:rFonts w:hint="eastAsia" w:asciiTheme="minorEastAsia" w:hAnsiTheme="minorEastAsia" w:eastAsiaTheme="minorEastAsia" w:cstheme="minorEastAsia"/>
          <w:b/>
          <w:sz w:val="28"/>
          <w:szCs w:val="28"/>
          <w:lang w:eastAsia="zh-CN"/>
        </w:rPr>
        <w:t>项目</w:t>
      </w:r>
      <w:bookmarkEnd w:id="28"/>
      <w:r>
        <w:rPr>
          <w:rFonts w:hint="eastAsia" w:ascii="宋体" w:hAnsi="宋体" w:eastAsia="宋体" w:cs="宋体"/>
          <w:b/>
          <w:color w:val="auto"/>
          <w:kern w:val="2"/>
          <w:sz w:val="28"/>
          <w:szCs w:val="28"/>
          <w:lang w:val="en-US" w:eastAsia="zh-CN" w:bidi="ar-SA"/>
        </w:rPr>
        <w:t>概况</w:t>
      </w:r>
    </w:p>
    <w:bookmarkEnd w:id="29"/>
    <w:bookmarkEnd w:id="30"/>
    <w:bookmarkEnd w:id="31"/>
    <w:bookmarkEnd w:id="32"/>
    <w:bookmarkEnd w:id="33"/>
    <w:p w14:paraId="7B3011FB">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宋体" w:hAnsi="宋体" w:eastAsia="宋体" w:cs="宋体"/>
          <w:b/>
          <w:bCs/>
          <w:color w:val="auto"/>
          <w:sz w:val="24"/>
          <w:szCs w:val="24"/>
          <w:lang w:val="en-US" w:eastAsia="zh-CN"/>
        </w:rPr>
      </w:pPr>
      <w:bookmarkStart w:id="34" w:name="_Toc24888"/>
      <w:r>
        <w:rPr>
          <w:rFonts w:hint="eastAsia" w:ascii="宋体" w:hAnsi="宋体" w:eastAsia="宋体" w:cs="宋体"/>
          <w:b/>
          <w:bCs/>
          <w:color w:val="auto"/>
          <w:sz w:val="24"/>
          <w:szCs w:val="24"/>
          <w:lang w:val="en-US" w:eastAsia="zh-CN"/>
        </w:rPr>
        <w:t>2.1项目背景</w:t>
      </w:r>
    </w:p>
    <w:p w14:paraId="1793D40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根据住房和城乡建设部《关于学习贯彻习近平</w:t>
      </w:r>
      <w:r>
        <w:rPr>
          <w:rFonts w:hint="eastAsia" w:ascii="宋体" w:hAnsi="宋体" w:eastAsia="宋体" w:cs="宋体"/>
          <w:color w:val="auto"/>
          <w:sz w:val="24"/>
          <w:szCs w:val="24"/>
          <w:lang w:eastAsia="zh-CN"/>
        </w:rPr>
        <w:t>总</w:t>
      </w:r>
      <w:r>
        <w:rPr>
          <w:rFonts w:hint="eastAsia" w:ascii="宋体" w:hAnsi="宋体" w:eastAsia="宋体" w:cs="宋体"/>
          <w:color w:val="auto"/>
          <w:sz w:val="24"/>
          <w:szCs w:val="24"/>
        </w:rPr>
        <w:t>书记广东考察时重要讲话精神进一步加强历史文化保护工作的通知》（建办城〔2018〕56号）精神，以及《关于请报送历史建筑测绘建档三年行动计划和规范历史建筑测绘建档成果要求的函》（建科保函〔2019〕202号）和浙江省建设厅《关于开展历史建筑测绘建档专项行动和规范历史建筑测绘建档成果要求的通知》要求，开展</w:t>
      </w:r>
      <w:r>
        <w:rPr>
          <w:rFonts w:hint="eastAsia" w:ascii="宋体" w:hAnsi="宋体" w:eastAsia="宋体" w:cs="宋体"/>
          <w:color w:val="auto"/>
          <w:sz w:val="24"/>
          <w:szCs w:val="24"/>
          <w:lang w:val="en-US" w:eastAsia="zh-CN"/>
        </w:rPr>
        <w:t>景宁畲族自治县</w:t>
      </w:r>
      <w:r>
        <w:rPr>
          <w:rFonts w:hint="eastAsia" w:ascii="宋体" w:hAnsi="宋体" w:eastAsia="宋体" w:cs="宋体"/>
          <w:color w:val="auto"/>
          <w:sz w:val="24"/>
          <w:szCs w:val="24"/>
        </w:rPr>
        <w:t>历史建筑测绘建档</w:t>
      </w:r>
      <w:r>
        <w:rPr>
          <w:rFonts w:hint="eastAsia" w:ascii="宋体" w:hAnsi="宋体" w:eastAsia="宋体" w:cs="宋体"/>
          <w:color w:val="auto"/>
          <w:sz w:val="24"/>
          <w:szCs w:val="24"/>
          <w:lang w:eastAsia="zh-CN"/>
        </w:rPr>
        <w:t>和挂牌</w:t>
      </w:r>
      <w:r>
        <w:rPr>
          <w:rFonts w:hint="eastAsia" w:ascii="宋体" w:hAnsi="宋体" w:eastAsia="宋体" w:cs="宋体"/>
          <w:color w:val="auto"/>
          <w:sz w:val="24"/>
          <w:szCs w:val="24"/>
        </w:rPr>
        <w:t>工作。</w:t>
      </w:r>
    </w:p>
    <w:p w14:paraId="31087690">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2.2工作目标</w:t>
      </w:r>
    </w:p>
    <w:p w14:paraId="0342663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yellow"/>
          <w:lang w:val="en-US" w:eastAsia="zh-CN"/>
        </w:rPr>
      </w:pPr>
      <w:r>
        <w:rPr>
          <w:rFonts w:hint="eastAsia" w:ascii="宋体" w:hAnsi="宋体"/>
          <w:sz w:val="24"/>
          <w:szCs w:val="24"/>
          <w:highlight w:val="none"/>
        </w:rPr>
        <w:t>对历史建筑所有构件及其空间位置关系进行全面而详细的勘察和测量</w:t>
      </w:r>
      <w:r>
        <w:rPr>
          <w:rFonts w:hint="eastAsia" w:ascii="宋体" w:hAnsi="宋体" w:eastAsia="宋体" w:cs="宋体"/>
          <w:bCs/>
          <w:i w:val="0"/>
          <w:iCs w:val="0"/>
          <w:color w:val="auto"/>
          <w:sz w:val="24"/>
          <w:szCs w:val="24"/>
          <w:highlight w:val="none"/>
        </w:rPr>
        <w:t>，</w:t>
      </w:r>
      <w:r>
        <w:rPr>
          <w:rFonts w:hint="eastAsia" w:ascii="宋体" w:hAnsi="宋体" w:eastAsia="宋体" w:cs="宋体"/>
          <w:color w:val="auto"/>
          <w:sz w:val="24"/>
          <w:szCs w:val="24"/>
        </w:rPr>
        <w:t>形成</w:t>
      </w:r>
      <w:r>
        <w:rPr>
          <w:rFonts w:hint="eastAsia" w:ascii="宋体" w:hAnsi="宋体" w:eastAsia="宋体" w:cs="宋体"/>
          <w:color w:val="auto"/>
          <w:sz w:val="24"/>
          <w:szCs w:val="24"/>
          <w:lang w:val="en-US" w:eastAsia="zh-CN"/>
        </w:rPr>
        <w:t>历史建筑</w:t>
      </w:r>
      <w:r>
        <w:rPr>
          <w:rFonts w:hint="eastAsia" w:ascii="宋体" w:hAnsi="宋体" w:eastAsia="宋体" w:cs="宋体"/>
          <w:color w:val="auto"/>
          <w:sz w:val="24"/>
          <w:szCs w:val="24"/>
        </w:rPr>
        <w:t>“一</w:t>
      </w:r>
      <w:r>
        <w:rPr>
          <w:rFonts w:hint="eastAsia" w:ascii="宋体" w:hAnsi="宋体" w:eastAsia="宋体" w:cs="宋体"/>
          <w:color w:val="auto"/>
          <w:sz w:val="24"/>
          <w:szCs w:val="24"/>
          <w:lang w:val="en-US" w:eastAsia="zh-CN"/>
        </w:rPr>
        <w:t>处</w:t>
      </w:r>
      <w:r>
        <w:rPr>
          <w:rFonts w:hint="eastAsia" w:ascii="宋体" w:hAnsi="宋体" w:eastAsia="宋体" w:cs="宋体"/>
          <w:color w:val="auto"/>
          <w:sz w:val="24"/>
          <w:szCs w:val="24"/>
        </w:rPr>
        <w:t>一册”的历史建筑</w:t>
      </w:r>
      <w:r>
        <w:rPr>
          <w:rFonts w:hint="eastAsia" w:ascii="宋体" w:hAnsi="宋体" w:eastAsia="宋体" w:cs="宋体"/>
          <w:color w:val="auto"/>
          <w:sz w:val="24"/>
          <w:szCs w:val="24"/>
          <w:lang w:eastAsia="zh-CN"/>
        </w:rPr>
        <w:t>测绘成果及</w:t>
      </w:r>
      <w:r>
        <w:rPr>
          <w:rFonts w:hint="eastAsia" w:ascii="宋体" w:hAnsi="宋体" w:eastAsia="宋体" w:cs="宋体"/>
          <w:color w:val="auto"/>
          <w:sz w:val="24"/>
          <w:szCs w:val="24"/>
        </w:rPr>
        <w:t>档案</w:t>
      </w:r>
      <w:r>
        <w:rPr>
          <w:rFonts w:hint="eastAsia" w:ascii="宋体" w:hAnsi="宋体" w:eastAsia="宋体" w:cs="宋体"/>
          <w:color w:val="auto"/>
          <w:sz w:val="24"/>
          <w:szCs w:val="24"/>
          <w:lang w:val="en-US" w:eastAsia="zh-CN"/>
        </w:rPr>
        <w:t>并完成挂牌，</w:t>
      </w:r>
      <w:r>
        <w:rPr>
          <w:rFonts w:hint="eastAsia" w:ascii="宋体" w:hAnsi="宋体" w:eastAsia="宋体" w:cs="宋体"/>
          <w:bCs/>
          <w:i w:val="0"/>
          <w:iCs w:val="0"/>
          <w:color w:val="auto"/>
          <w:sz w:val="24"/>
          <w:szCs w:val="24"/>
          <w:highlight w:val="none"/>
        </w:rPr>
        <w:t>为后续历史建筑的规划管理和修缮、保护利用工程提供坚实的数据支撑。利用本次测绘建档的数字化成果，开展面向公众的价值展示和宣传教育，提升群众对历史建筑保护工作的关注和参与。</w:t>
      </w:r>
    </w:p>
    <w:p w14:paraId="5C2CDD06">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2.3项目内容</w:t>
      </w:r>
    </w:p>
    <w:p w14:paraId="1EC6BE2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Times New Roman"/>
          <w:lang w:eastAsia="zh-CN"/>
        </w:rPr>
      </w:pPr>
      <w:r>
        <w:rPr>
          <w:rFonts w:ascii="宋体" w:hAnsi="宋体"/>
          <w:sz w:val="24"/>
          <w:szCs w:val="24"/>
        </w:rPr>
        <w:t>对</w:t>
      </w:r>
      <w:r>
        <w:rPr>
          <w:rFonts w:hint="eastAsia" w:ascii="宋体" w:hAnsi="宋体"/>
          <w:sz w:val="24"/>
          <w:szCs w:val="24"/>
          <w:lang w:val="en-US" w:eastAsia="zh-CN"/>
        </w:rPr>
        <w:t>景宁畲族自治县55</w:t>
      </w:r>
      <w:r>
        <w:rPr>
          <w:rFonts w:hint="eastAsia" w:ascii="宋体" w:hAnsi="宋体"/>
          <w:sz w:val="24"/>
          <w:szCs w:val="24"/>
        </w:rPr>
        <w:t>处历史建筑进行现状测绘归档，对历史建筑所有构件及其空间位置关系进行全面而详细的勘察和测量，参考浙江省下发的《关于开展历史建筑测绘建档专项行动和规范历史建筑测绘建档成果要求的通知》，准确地反映历史建筑的现状情况。测绘内容主要包括平面、立面、剖面、</w:t>
      </w:r>
      <w:r>
        <w:rPr>
          <w:rFonts w:hint="eastAsia" w:ascii="宋体" w:hAnsi="宋体" w:eastAsia="宋体" w:cs="Times New Roman"/>
          <w:sz w:val="24"/>
          <w:szCs w:val="24"/>
        </w:rPr>
        <w:t>典型构件等</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对68处</w:t>
      </w:r>
      <w:r>
        <w:rPr>
          <w:rFonts w:hint="eastAsia" w:ascii="宋体" w:hAnsi="宋体" w:eastAsia="宋体" w:cs="Times New Roman"/>
          <w:sz w:val="24"/>
          <w:szCs w:val="24"/>
        </w:rPr>
        <w:t>历史建筑</w:t>
      </w:r>
      <w:r>
        <w:rPr>
          <w:rFonts w:hint="eastAsia" w:ascii="宋体" w:hAnsi="宋体" w:eastAsia="宋体" w:cs="Times New Roman"/>
          <w:sz w:val="24"/>
          <w:szCs w:val="24"/>
          <w:highlight w:val="none"/>
        </w:rPr>
        <w:t>参照</w:t>
      </w:r>
      <w:r>
        <w:rPr>
          <w:rFonts w:hint="eastAsia" w:ascii="宋体" w:hAnsi="宋体" w:eastAsia="宋体" w:cs="Times New Roman"/>
          <w:sz w:val="24"/>
          <w:szCs w:val="24"/>
          <w:highlight w:val="none"/>
          <w:lang w:val="en-US" w:eastAsia="zh-CN"/>
        </w:rPr>
        <w:t>标准</w:t>
      </w:r>
      <w:r>
        <w:rPr>
          <w:rFonts w:hint="eastAsia" w:ascii="宋体" w:hAnsi="宋体" w:eastAsia="宋体" w:cs="Times New Roman"/>
          <w:sz w:val="24"/>
          <w:szCs w:val="24"/>
          <w:highlight w:val="none"/>
        </w:rPr>
        <w:t>制</w:t>
      </w:r>
      <w:r>
        <w:rPr>
          <w:rFonts w:hint="eastAsia" w:ascii="宋体" w:hAnsi="宋体" w:eastAsia="宋体" w:cs="Times New Roman"/>
          <w:sz w:val="24"/>
          <w:szCs w:val="24"/>
        </w:rPr>
        <w:t>作标志牌并挂牌</w:t>
      </w:r>
      <w:r>
        <w:rPr>
          <w:rFonts w:hint="eastAsia" w:ascii="宋体" w:hAnsi="宋体" w:eastAsia="宋体" w:cs="Times New Roman"/>
          <w:sz w:val="24"/>
          <w:szCs w:val="24"/>
          <w:lang w:eastAsia="zh-CN"/>
        </w:rPr>
        <w:t>。</w:t>
      </w:r>
    </w:p>
    <w:p w14:paraId="2F4A0BFC">
      <w:pPr>
        <w:pStyle w:val="61"/>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b/>
          <w:bCs/>
          <w:kern w:val="2"/>
          <w:sz w:val="24"/>
          <w:szCs w:val="24"/>
          <w:lang w:val="en-US" w:eastAsia="zh-CN" w:bidi="ar-SA"/>
        </w:rPr>
        <w:t>2.4建档清单</w:t>
      </w:r>
    </w:p>
    <w:p w14:paraId="09EA7AB4">
      <w:pPr>
        <w:pStyle w:val="6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2.4.1景宁畲族自治县历史建筑测绘建档清单</w:t>
      </w:r>
    </w:p>
    <w:tbl>
      <w:tblPr>
        <w:tblStyle w:val="6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
        <w:gridCol w:w="1368"/>
        <w:gridCol w:w="1200"/>
        <w:gridCol w:w="2855"/>
        <w:gridCol w:w="1331"/>
        <w:gridCol w:w="1331"/>
      </w:tblGrid>
      <w:tr w14:paraId="2805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55" w:type="pct"/>
            <w:noWrap w:val="0"/>
            <w:vAlign w:val="center"/>
          </w:tcPr>
          <w:p w14:paraId="6DD23B4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序号</w:t>
            </w:r>
          </w:p>
        </w:tc>
        <w:tc>
          <w:tcPr>
            <w:tcW w:w="803" w:type="pct"/>
            <w:noWrap w:val="0"/>
            <w:vAlign w:val="center"/>
          </w:tcPr>
          <w:p w14:paraId="2CA7FFF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1"/>
                <w:szCs w:val="21"/>
                <w:u w:val="none"/>
                <w:lang w:val="en-US" w:eastAsia="zh-CN" w:bidi="ar"/>
              </w:rPr>
              <w:t>建筑名称</w:t>
            </w:r>
          </w:p>
        </w:tc>
        <w:tc>
          <w:tcPr>
            <w:tcW w:w="704" w:type="pct"/>
            <w:noWrap w:val="0"/>
            <w:vAlign w:val="center"/>
          </w:tcPr>
          <w:p w14:paraId="1646D623">
            <w:pPr>
              <w:keepNext w:val="0"/>
              <w:keepLines w:val="0"/>
              <w:widowControl/>
              <w:suppressLineNumbers w:val="0"/>
              <w:jc w:val="center"/>
              <w:textAlignment w:val="center"/>
              <w:rPr>
                <w:rFonts w:hint="eastAsia" w:ascii="宋体" w:hAnsi="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测绘分类</w:t>
            </w:r>
          </w:p>
        </w:tc>
        <w:tc>
          <w:tcPr>
            <w:tcW w:w="1674" w:type="pct"/>
            <w:noWrap w:val="0"/>
            <w:vAlign w:val="center"/>
          </w:tcPr>
          <w:p w14:paraId="0AC6ADB4">
            <w:pPr>
              <w:keepNext w:val="0"/>
              <w:keepLines w:val="0"/>
              <w:widowControl/>
              <w:suppressLineNumbers w:val="0"/>
              <w:jc w:val="center"/>
              <w:textAlignment w:val="center"/>
              <w:rPr>
                <w:rStyle w:val="337"/>
                <w:color w:val="auto"/>
                <w:lang w:val="en-US" w:eastAsia="zh-CN" w:bidi="ar"/>
              </w:rPr>
            </w:pPr>
            <w:r>
              <w:rPr>
                <w:rFonts w:hint="eastAsia" w:ascii="宋体" w:hAnsi="宋体" w:eastAsia="宋体" w:cs="宋体"/>
                <w:i w:val="0"/>
                <w:iCs w:val="0"/>
                <w:color w:val="auto"/>
                <w:kern w:val="0"/>
                <w:sz w:val="21"/>
                <w:szCs w:val="21"/>
                <w:u w:val="none"/>
                <w:lang w:val="en-US" w:eastAsia="zh-CN" w:bidi="ar"/>
              </w:rPr>
              <w:t>地址（街巷门牌号）</w:t>
            </w:r>
          </w:p>
        </w:tc>
        <w:tc>
          <w:tcPr>
            <w:tcW w:w="781" w:type="pct"/>
            <w:noWrap w:val="0"/>
            <w:vAlign w:val="center"/>
          </w:tcPr>
          <w:p w14:paraId="1C4EB626">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预估</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建筑面积（平方米）</w:t>
            </w:r>
          </w:p>
        </w:tc>
        <w:tc>
          <w:tcPr>
            <w:tcW w:w="781" w:type="pct"/>
            <w:noWrap w:val="0"/>
            <w:vAlign w:val="center"/>
          </w:tcPr>
          <w:p w14:paraId="33F2C8A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建筑年代</w:t>
            </w:r>
          </w:p>
        </w:tc>
      </w:tr>
      <w:tr w14:paraId="5CFF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55" w:type="pct"/>
            <w:noWrap w:val="0"/>
            <w:vAlign w:val="center"/>
          </w:tcPr>
          <w:p w14:paraId="4CD5FEA2">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803" w:type="pct"/>
            <w:noWrap w:val="0"/>
            <w:vAlign w:val="center"/>
          </w:tcPr>
          <w:p w14:paraId="717CC024">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漈头村寿章老宅</w:t>
            </w:r>
          </w:p>
        </w:tc>
        <w:tc>
          <w:tcPr>
            <w:tcW w:w="704" w:type="pct"/>
            <w:noWrap w:val="0"/>
            <w:vAlign w:val="center"/>
          </w:tcPr>
          <w:p w14:paraId="579EB0DF">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22539F74">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Style w:val="337"/>
                <w:rFonts w:hint="eastAsia" w:ascii="宋体" w:hAnsi="宋体" w:eastAsia="宋体" w:cs="宋体"/>
                <w:color w:val="auto"/>
                <w:sz w:val="21"/>
                <w:szCs w:val="21"/>
                <w:lang w:val="en-US" w:eastAsia="zh-CN" w:bidi="ar"/>
              </w:rPr>
              <w:t>漈头村15号</w:t>
            </w:r>
          </w:p>
        </w:tc>
        <w:tc>
          <w:tcPr>
            <w:tcW w:w="781" w:type="pct"/>
            <w:noWrap w:val="0"/>
            <w:vAlign w:val="center"/>
          </w:tcPr>
          <w:p w14:paraId="666CBB85">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170</w:t>
            </w:r>
          </w:p>
        </w:tc>
        <w:tc>
          <w:tcPr>
            <w:tcW w:w="781" w:type="pct"/>
            <w:noWrap w:val="0"/>
            <w:vAlign w:val="center"/>
          </w:tcPr>
          <w:p w14:paraId="2716EAB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光绪戊子年（1888年）</w:t>
            </w:r>
          </w:p>
        </w:tc>
      </w:tr>
      <w:tr w14:paraId="4B8B4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0DB6D3B5">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803" w:type="pct"/>
            <w:noWrap w:val="0"/>
            <w:vAlign w:val="center"/>
          </w:tcPr>
          <w:p w14:paraId="6C2C7BF8">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伏叶村李氏老宅</w:t>
            </w:r>
          </w:p>
        </w:tc>
        <w:tc>
          <w:tcPr>
            <w:tcW w:w="704" w:type="pct"/>
            <w:noWrap w:val="0"/>
            <w:vAlign w:val="center"/>
          </w:tcPr>
          <w:p w14:paraId="3BA3313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2521F87A">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大均伏坑村</w:t>
            </w:r>
          </w:p>
        </w:tc>
        <w:tc>
          <w:tcPr>
            <w:tcW w:w="781" w:type="pct"/>
            <w:noWrap w:val="0"/>
            <w:vAlign w:val="center"/>
          </w:tcPr>
          <w:p w14:paraId="26D0CCE6">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250</w:t>
            </w:r>
          </w:p>
        </w:tc>
        <w:tc>
          <w:tcPr>
            <w:tcW w:w="781" w:type="pct"/>
            <w:noWrap w:val="0"/>
            <w:vAlign w:val="center"/>
          </w:tcPr>
          <w:p w14:paraId="4BE4911D">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清代</w:t>
            </w:r>
          </w:p>
        </w:tc>
      </w:tr>
      <w:tr w14:paraId="004E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1856118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3</w:t>
            </w:r>
          </w:p>
        </w:tc>
        <w:tc>
          <w:tcPr>
            <w:tcW w:w="803" w:type="pct"/>
            <w:noWrap w:val="0"/>
            <w:vAlign w:val="center"/>
          </w:tcPr>
          <w:p w14:paraId="1613AC3E">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鸬鹚村吴氏老宅</w:t>
            </w:r>
          </w:p>
        </w:tc>
        <w:tc>
          <w:tcPr>
            <w:tcW w:w="704" w:type="pct"/>
            <w:noWrap w:val="0"/>
            <w:vAlign w:val="center"/>
          </w:tcPr>
          <w:p w14:paraId="19E8359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2B8A74E7">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鸬鹚下村</w:t>
            </w:r>
          </w:p>
        </w:tc>
        <w:tc>
          <w:tcPr>
            <w:tcW w:w="781" w:type="pct"/>
            <w:noWrap w:val="0"/>
            <w:vAlign w:val="center"/>
          </w:tcPr>
          <w:p w14:paraId="22FDF412">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2400</w:t>
            </w:r>
          </w:p>
        </w:tc>
        <w:tc>
          <w:tcPr>
            <w:tcW w:w="781" w:type="pct"/>
            <w:noWrap w:val="0"/>
            <w:vAlign w:val="center"/>
          </w:tcPr>
          <w:p w14:paraId="517D1BE0">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清乾隆四十九年冬</w:t>
            </w:r>
          </w:p>
        </w:tc>
      </w:tr>
      <w:tr w14:paraId="4DD4B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1339BC9A">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4</w:t>
            </w:r>
          </w:p>
        </w:tc>
        <w:tc>
          <w:tcPr>
            <w:tcW w:w="803" w:type="pct"/>
            <w:noWrap w:val="0"/>
            <w:vAlign w:val="center"/>
          </w:tcPr>
          <w:p w14:paraId="41294502">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上沙湾村毛氏老宅</w:t>
            </w:r>
          </w:p>
        </w:tc>
        <w:tc>
          <w:tcPr>
            <w:tcW w:w="704" w:type="pct"/>
            <w:noWrap w:val="0"/>
            <w:vAlign w:val="center"/>
          </w:tcPr>
          <w:p w14:paraId="412993B9">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794D5CAB">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沙垟村上沙湾自然村</w:t>
            </w:r>
          </w:p>
        </w:tc>
        <w:tc>
          <w:tcPr>
            <w:tcW w:w="781" w:type="pct"/>
            <w:noWrap w:val="0"/>
            <w:vAlign w:val="center"/>
          </w:tcPr>
          <w:p w14:paraId="6C8F0EE8">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900</w:t>
            </w:r>
          </w:p>
        </w:tc>
        <w:tc>
          <w:tcPr>
            <w:tcW w:w="781" w:type="pct"/>
            <w:noWrap w:val="0"/>
            <w:vAlign w:val="center"/>
          </w:tcPr>
          <w:p w14:paraId="12FAAE5C">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清朝末年</w:t>
            </w:r>
          </w:p>
        </w:tc>
      </w:tr>
      <w:tr w14:paraId="7311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659D436C">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5</w:t>
            </w:r>
          </w:p>
        </w:tc>
        <w:tc>
          <w:tcPr>
            <w:tcW w:w="803" w:type="pct"/>
            <w:noWrap w:val="0"/>
            <w:vAlign w:val="center"/>
          </w:tcPr>
          <w:p w14:paraId="3828EA3D">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Style w:val="274"/>
                <w:rFonts w:hint="eastAsia" w:ascii="宋体" w:hAnsi="宋体" w:eastAsia="宋体" w:cs="宋体"/>
                <w:color w:val="auto"/>
                <w:sz w:val="21"/>
                <w:szCs w:val="21"/>
                <w:lang w:val="en-US" w:eastAsia="zh-CN" w:bidi="ar"/>
              </w:rPr>
              <w:t>伏岩村底处28号宅</w:t>
            </w:r>
          </w:p>
        </w:tc>
        <w:tc>
          <w:tcPr>
            <w:tcW w:w="704" w:type="pct"/>
            <w:noWrap w:val="0"/>
            <w:vAlign w:val="center"/>
          </w:tcPr>
          <w:p w14:paraId="1376D9FE">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131E7616">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秋炉乡伏岩村底处</w:t>
            </w:r>
          </w:p>
        </w:tc>
        <w:tc>
          <w:tcPr>
            <w:tcW w:w="781" w:type="pct"/>
            <w:noWrap w:val="0"/>
            <w:vAlign w:val="center"/>
          </w:tcPr>
          <w:p w14:paraId="1D12BF9F">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500</w:t>
            </w:r>
          </w:p>
        </w:tc>
        <w:tc>
          <w:tcPr>
            <w:tcW w:w="781" w:type="pct"/>
            <w:noWrap w:val="0"/>
            <w:vAlign w:val="center"/>
          </w:tcPr>
          <w:p w14:paraId="07DEF25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建国初</w:t>
            </w:r>
          </w:p>
        </w:tc>
      </w:tr>
      <w:tr w14:paraId="1F7EF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400F858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6</w:t>
            </w:r>
          </w:p>
        </w:tc>
        <w:tc>
          <w:tcPr>
            <w:tcW w:w="803" w:type="pct"/>
            <w:noWrap w:val="0"/>
            <w:vAlign w:val="center"/>
          </w:tcPr>
          <w:p w14:paraId="14DAF614">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高演村清风桥</w:t>
            </w:r>
          </w:p>
        </w:tc>
        <w:tc>
          <w:tcPr>
            <w:tcW w:w="704" w:type="pct"/>
            <w:noWrap w:val="0"/>
            <w:vAlign w:val="center"/>
          </w:tcPr>
          <w:p w14:paraId="73EEF789">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373120C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高演村</w:t>
            </w:r>
          </w:p>
        </w:tc>
        <w:tc>
          <w:tcPr>
            <w:tcW w:w="781" w:type="pct"/>
            <w:noWrap w:val="0"/>
            <w:vAlign w:val="center"/>
          </w:tcPr>
          <w:p w14:paraId="6F34FC4C">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300</w:t>
            </w:r>
          </w:p>
        </w:tc>
        <w:tc>
          <w:tcPr>
            <w:tcW w:w="781" w:type="pct"/>
            <w:noWrap w:val="0"/>
            <w:vAlign w:val="center"/>
          </w:tcPr>
          <w:p w14:paraId="34728D88">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清代</w:t>
            </w:r>
          </w:p>
        </w:tc>
      </w:tr>
      <w:tr w14:paraId="008A7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7F6E91B7">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7</w:t>
            </w:r>
          </w:p>
        </w:tc>
        <w:tc>
          <w:tcPr>
            <w:tcW w:w="803" w:type="pct"/>
            <w:noWrap w:val="0"/>
            <w:vAlign w:val="center"/>
          </w:tcPr>
          <w:p w14:paraId="3A924ED4">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Style w:val="320"/>
                <w:rFonts w:hint="eastAsia" w:ascii="宋体" w:hAnsi="宋体" w:eastAsia="宋体" w:cs="宋体"/>
                <w:color w:val="auto"/>
                <w:sz w:val="21"/>
                <w:szCs w:val="21"/>
                <w:lang w:val="en-US" w:eastAsia="zh-CN" w:bidi="ar"/>
              </w:rPr>
              <w:t>坑边村19号宅</w:t>
            </w:r>
          </w:p>
        </w:tc>
        <w:tc>
          <w:tcPr>
            <w:tcW w:w="704" w:type="pct"/>
            <w:noWrap w:val="0"/>
            <w:vAlign w:val="center"/>
          </w:tcPr>
          <w:p w14:paraId="75C0440F">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45296CBC">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秋炉乡坑边村</w:t>
            </w:r>
          </w:p>
        </w:tc>
        <w:tc>
          <w:tcPr>
            <w:tcW w:w="781" w:type="pct"/>
            <w:noWrap w:val="0"/>
            <w:vAlign w:val="center"/>
          </w:tcPr>
          <w:p w14:paraId="207A81B8">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200</w:t>
            </w:r>
          </w:p>
        </w:tc>
        <w:tc>
          <w:tcPr>
            <w:tcW w:w="781" w:type="pct"/>
            <w:noWrap w:val="0"/>
            <w:vAlign w:val="center"/>
          </w:tcPr>
          <w:p w14:paraId="0CBCA170">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1810年左右</w:t>
            </w:r>
          </w:p>
        </w:tc>
      </w:tr>
      <w:tr w14:paraId="1CD58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63B4C858">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8</w:t>
            </w:r>
          </w:p>
        </w:tc>
        <w:tc>
          <w:tcPr>
            <w:tcW w:w="803" w:type="pct"/>
            <w:noWrap w:val="0"/>
            <w:vAlign w:val="center"/>
          </w:tcPr>
          <w:p w14:paraId="70969C0D">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旺水村叶宅</w:t>
            </w:r>
          </w:p>
        </w:tc>
        <w:tc>
          <w:tcPr>
            <w:tcW w:w="704" w:type="pct"/>
            <w:noWrap w:val="0"/>
            <w:vAlign w:val="center"/>
          </w:tcPr>
          <w:p w14:paraId="1505AD19">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64EE624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沙湾镇旺水村</w:t>
            </w:r>
          </w:p>
        </w:tc>
        <w:tc>
          <w:tcPr>
            <w:tcW w:w="781" w:type="pct"/>
            <w:noWrap w:val="0"/>
            <w:vAlign w:val="center"/>
          </w:tcPr>
          <w:p w14:paraId="4829D255">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260</w:t>
            </w:r>
          </w:p>
        </w:tc>
        <w:tc>
          <w:tcPr>
            <w:tcW w:w="781" w:type="pct"/>
            <w:noWrap w:val="0"/>
            <w:vAlign w:val="center"/>
          </w:tcPr>
          <w:p w14:paraId="7A66074B">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解放前</w:t>
            </w:r>
          </w:p>
        </w:tc>
      </w:tr>
      <w:tr w14:paraId="11CCF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4CF74F8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9</w:t>
            </w:r>
          </w:p>
        </w:tc>
        <w:tc>
          <w:tcPr>
            <w:tcW w:w="803" w:type="pct"/>
            <w:noWrap w:val="0"/>
            <w:vAlign w:val="center"/>
          </w:tcPr>
          <w:p w14:paraId="3D9B3F2D">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沙湾村柳宅</w:t>
            </w:r>
          </w:p>
        </w:tc>
        <w:tc>
          <w:tcPr>
            <w:tcW w:w="704" w:type="pct"/>
            <w:noWrap w:val="0"/>
            <w:vAlign w:val="center"/>
          </w:tcPr>
          <w:p w14:paraId="717C73D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083DFC44">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Style w:val="337"/>
                <w:rFonts w:hint="eastAsia" w:ascii="宋体" w:hAnsi="宋体" w:eastAsia="宋体" w:cs="宋体"/>
                <w:color w:val="auto"/>
                <w:sz w:val="21"/>
                <w:szCs w:val="21"/>
                <w:lang w:val="en-US" w:eastAsia="zh-CN" w:bidi="ar"/>
              </w:rPr>
              <w:t>沙湾镇贡元巷11号</w:t>
            </w:r>
          </w:p>
        </w:tc>
        <w:tc>
          <w:tcPr>
            <w:tcW w:w="781" w:type="pct"/>
            <w:noWrap w:val="0"/>
            <w:vAlign w:val="center"/>
          </w:tcPr>
          <w:p w14:paraId="7414FF6A">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140</w:t>
            </w:r>
          </w:p>
        </w:tc>
        <w:tc>
          <w:tcPr>
            <w:tcW w:w="781" w:type="pct"/>
            <w:noWrap w:val="0"/>
            <w:vAlign w:val="center"/>
          </w:tcPr>
          <w:p w14:paraId="49E3F189">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清代</w:t>
            </w:r>
          </w:p>
        </w:tc>
      </w:tr>
      <w:tr w14:paraId="5076E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43CFF22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10</w:t>
            </w:r>
          </w:p>
        </w:tc>
        <w:tc>
          <w:tcPr>
            <w:tcW w:w="803" w:type="pct"/>
            <w:noWrap w:val="0"/>
            <w:vAlign w:val="center"/>
          </w:tcPr>
          <w:p w14:paraId="4AD91C0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沙湾村陈宅</w:t>
            </w:r>
          </w:p>
        </w:tc>
        <w:tc>
          <w:tcPr>
            <w:tcW w:w="704" w:type="pct"/>
            <w:noWrap w:val="0"/>
            <w:vAlign w:val="center"/>
          </w:tcPr>
          <w:p w14:paraId="20692052">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0F6800F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沙湾村</w:t>
            </w:r>
          </w:p>
        </w:tc>
        <w:tc>
          <w:tcPr>
            <w:tcW w:w="781" w:type="pct"/>
            <w:noWrap w:val="0"/>
            <w:vAlign w:val="center"/>
          </w:tcPr>
          <w:p w14:paraId="1642810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400</w:t>
            </w:r>
          </w:p>
        </w:tc>
        <w:tc>
          <w:tcPr>
            <w:tcW w:w="781" w:type="pct"/>
            <w:noWrap w:val="0"/>
            <w:vAlign w:val="center"/>
          </w:tcPr>
          <w:p w14:paraId="2645D439">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清光绪</w:t>
            </w:r>
          </w:p>
        </w:tc>
      </w:tr>
      <w:tr w14:paraId="7895F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22F58714">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11</w:t>
            </w:r>
          </w:p>
        </w:tc>
        <w:tc>
          <w:tcPr>
            <w:tcW w:w="803" w:type="pct"/>
            <w:noWrap w:val="0"/>
            <w:vAlign w:val="center"/>
          </w:tcPr>
          <w:p w14:paraId="521D0FAB">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季庄村刘宅</w:t>
            </w:r>
          </w:p>
        </w:tc>
        <w:tc>
          <w:tcPr>
            <w:tcW w:w="704" w:type="pct"/>
            <w:noWrap w:val="0"/>
            <w:vAlign w:val="center"/>
          </w:tcPr>
          <w:p w14:paraId="39541B29">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51F0C6B8">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季庄村</w:t>
            </w:r>
          </w:p>
        </w:tc>
        <w:tc>
          <w:tcPr>
            <w:tcW w:w="781" w:type="pct"/>
            <w:noWrap w:val="0"/>
            <w:vAlign w:val="center"/>
          </w:tcPr>
          <w:p w14:paraId="2923568B">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435</w:t>
            </w:r>
          </w:p>
        </w:tc>
        <w:tc>
          <w:tcPr>
            <w:tcW w:w="781" w:type="pct"/>
            <w:noWrap w:val="0"/>
            <w:vAlign w:val="center"/>
          </w:tcPr>
          <w:p w14:paraId="2C4CC269">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清代</w:t>
            </w:r>
          </w:p>
        </w:tc>
      </w:tr>
      <w:tr w14:paraId="31DB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295E9A36">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12</w:t>
            </w:r>
          </w:p>
        </w:tc>
        <w:tc>
          <w:tcPr>
            <w:tcW w:w="803" w:type="pct"/>
            <w:noWrap w:val="0"/>
            <w:vAlign w:val="center"/>
          </w:tcPr>
          <w:p w14:paraId="27E6BFC9">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潘坑村王宅</w:t>
            </w:r>
          </w:p>
        </w:tc>
        <w:tc>
          <w:tcPr>
            <w:tcW w:w="704" w:type="pct"/>
            <w:noWrap w:val="0"/>
            <w:vAlign w:val="center"/>
          </w:tcPr>
          <w:p w14:paraId="32A111E9">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4EEEA99E">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潘坑村</w:t>
            </w:r>
          </w:p>
        </w:tc>
        <w:tc>
          <w:tcPr>
            <w:tcW w:w="781" w:type="pct"/>
            <w:noWrap w:val="0"/>
            <w:vAlign w:val="center"/>
          </w:tcPr>
          <w:p w14:paraId="7BBFE400">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200</w:t>
            </w:r>
          </w:p>
        </w:tc>
        <w:tc>
          <w:tcPr>
            <w:tcW w:w="781" w:type="pct"/>
            <w:noWrap w:val="0"/>
            <w:vAlign w:val="center"/>
          </w:tcPr>
          <w:p w14:paraId="052DE435">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清代</w:t>
            </w:r>
          </w:p>
        </w:tc>
      </w:tr>
      <w:tr w14:paraId="54DD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1602F965">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13</w:t>
            </w:r>
          </w:p>
        </w:tc>
        <w:tc>
          <w:tcPr>
            <w:tcW w:w="803" w:type="pct"/>
            <w:noWrap w:val="0"/>
            <w:vAlign w:val="center"/>
          </w:tcPr>
          <w:p w14:paraId="16E80F5B">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杨山村杨家老宅</w:t>
            </w:r>
          </w:p>
        </w:tc>
        <w:tc>
          <w:tcPr>
            <w:tcW w:w="704" w:type="pct"/>
            <w:noWrap w:val="0"/>
            <w:vAlign w:val="center"/>
          </w:tcPr>
          <w:p w14:paraId="6FD76F38">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34529C9B">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Style w:val="337"/>
                <w:rFonts w:hint="eastAsia" w:ascii="宋体" w:hAnsi="宋体" w:eastAsia="宋体" w:cs="宋体"/>
                <w:color w:val="auto"/>
                <w:sz w:val="21"/>
                <w:szCs w:val="21"/>
                <w:lang w:val="en-US" w:eastAsia="zh-CN" w:bidi="ar"/>
              </w:rPr>
              <w:t>杨山村32号</w:t>
            </w:r>
          </w:p>
        </w:tc>
        <w:tc>
          <w:tcPr>
            <w:tcW w:w="781" w:type="pct"/>
            <w:noWrap w:val="0"/>
            <w:vAlign w:val="center"/>
          </w:tcPr>
          <w:p w14:paraId="23C3EE69">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1242.8</w:t>
            </w:r>
          </w:p>
        </w:tc>
        <w:tc>
          <w:tcPr>
            <w:tcW w:w="781" w:type="pct"/>
            <w:noWrap w:val="0"/>
            <w:vAlign w:val="center"/>
          </w:tcPr>
          <w:p w14:paraId="186E8AB5">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清代</w:t>
            </w:r>
          </w:p>
        </w:tc>
      </w:tr>
      <w:tr w14:paraId="2572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4A67199C">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14</w:t>
            </w:r>
          </w:p>
        </w:tc>
        <w:tc>
          <w:tcPr>
            <w:tcW w:w="803" w:type="pct"/>
            <w:noWrap w:val="0"/>
            <w:vAlign w:val="center"/>
          </w:tcPr>
          <w:p w14:paraId="3D2DE0FD">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杨山村杨氏老宅</w:t>
            </w:r>
          </w:p>
        </w:tc>
        <w:tc>
          <w:tcPr>
            <w:tcW w:w="704" w:type="pct"/>
            <w:noWrap w:val="0"/>
            <w:vAlign w:val="center"/>
          </w:tcPr>
          <w:p w14:paraId="0562A467">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0B957D84">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Style w:val="337"/>
                <w:rFonts w:hint="eastAsia" w:ascii="宋体" w:hAnsi="宋体" w:eastAsia="宋体" w:cs="宋体"/>
                <w:color w:val="auto"/>
                <w:sz w:val="21"/>
                <w:szCs w:val="21"/>
                <w:lang w:val="en-US" w:eastAsia="zh-CN" w:bidi="ar"/>
              </w:rPr>
              <w:t>杨山村5号</w:t>
            </w:r>
          </w:p>
        </w:tc>
        <w:tc>
          <w:tcPr>
            <w:tcW w:w="781" w:type="pct"/>
            <w:noWrap w:val="0"/>
            <w:vAlign w:val="center"/>
          </w:tcPr>
          <w:p w14:paraId="7741E0D7">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1349</w:t>
            </w:r>
          </w:p>
        </w:tc>
        <w:tc>
          <w:tcPr>
            <w:tcW w:w="781" w:type="pct"/>
            <w:noWrap w:val="0"/>
            <w:vAlign w:val="center"/>
          </w:tcPr>
          <w:p w14:paraId="112F2312">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清代</w:t>
            </w:r>
          </w:p>
        </w:tc>
      </w:tr>
      <w:tr w14:paraId="1550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78ED230B">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15</w:t>
            </w:r>
          </w:p>
        </w:tc>
        <w:tc>
          <w:tcPr>
            <w:tcW w:w="803" w:type="pct"/>
            <w:noWrap w:val="0"/>
            <w:vAlign w:val="center"/>
          </w:tcPr>
          <w:p w14:paraId="7127D4FE">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隆川村吴家老宅</w:t>
            </w:r>
          </w:p>
        </w:tc>
        <w:tc>
          <w:tcPr>
            <w:tcW w:w="704" w:type="pct"/>
            <w:noWrap w:val="0"/>
            <w:vAlign w:val="center"/>
          </w:tcPr>
          <w:p w14:paraId="2BCAA2EE">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3D323AF5">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隆川村</w:t>
            </w:r>
          </w:p>
        </w:tc>
        <w:tc>
          <w:tcPr>
            <w:tcW w:w="781" w:type="pct"/>
            <w:noWrap w:val="0"/>
            <w:vAlign w:val="center"/>
          </w:tcPr>
          <w:p w14:paraId="59DF7DC0">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500</w:t>
            </w:r>
          </w:p>
        </w:tc>
        <w:tc>
          <w:tcPr>
            <w:tcW w:w="781" w:type="pct"/>
            <w:noWrap w:val="0"/>
            <w:vAlign w:val="center"/>
          </w:tcPr>
          <w:p w14:paraId="3302A0C0">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明代</w:t>
            </w:r>
          </w:p>
        </w:tc>
      </w:tr>
      <w:tr w14:paraId="25303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52481A22">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16</w:t>
            </w:r>
          </w:p>
        </w:tc>
        <w:tc>
          <w:tcPr>
            <w:tcW w:w="803" w:type="pct"/>
            <w:noWrap w:val="0"/>
            <w:vAlign w:val="center"/>
          </w:tcPr>
          <w:p w14:paraId="05E7BDC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郑坑底观世音殿桥</w:t>
            </w:r>
          </w:p>
        </w:tc>
        <w:tc>
          <w:tcPr>
            <w:tcW w:w="704" w:type="pct"/>
            <w:noWrap w:val="0"/>
            <w:vAlign w:val="center"/>
          </w:tcPr>
          <w:p w14:paraId="787B3B4F">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062F6F8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郑坑乡郑坑村底</w:t>
            </w:r>
          </w:p>
        </w:tc>
        <w:tc>
          <w:tcPr>
            <w:tcW w:w="781" w:type="pct"/>
            <w:noWrap w:val="0"/>
            <w:vAlign w:val="center"/>
          </w:tcPr>
          <w:p w14:paraId="18FBFBFB">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80</w:t>
            </w:r>
          </w:p>
        </w:tc>
        <w:tc>
          <w:tcPr>
            <w:tcW w:w="781" w:type="pct"/>
            <w:noWrap w:val="0"/>
            <w:vAlign w:val="center"/>
          </w:tcPr>
          <w:p w14:paraId="581ADF67">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清代</w:t>
            </w:r>
          </w:p>
        </w:tc>
      </w:tr>
      <w:tr w14:paraId="071CE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23EB7490">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17</w:t>
            </w:r>
          </w:p>
        </w:tc>
        <w:tc>
          <w:tcPr>
            <w:tcW w:w="803" w:type="pct"/>
            <w:noWrap w:val="0"/>
            <w:vAlign w:val="center"/>
          </w:tcPr>
          <w:p w14:paraId="2E8A0736">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东垟村陈氏宗祠</w:t>
            </w:r>
          </w:p>
        </w:tc>
        <w:tc>
          <w:tcPr>
            <w:tcW w:w="704" w:type="pct"/>
            <w:noWrap w:val="0"/>
            <w:vAlign w:val="center"/>
          </w:tcPr>
          <w:p w14:paraId="1745CADD">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190BD702">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景南乡东垟村水尾</w:t>
            </w:r>
          </w:p>
        </w:tc>
        <w:tc>
          <w:tcPr>
            <w:tcW w:w="781" w:type="pct"/>
            <w:noWrap w:val="0"/>
            <w:vAlign w:val="center"/>
          </w:tcPr>
          <w:p w14:paraId="700529F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380</w:t>
            </w:r>
          </w:p>
        </w:tc>
        <w:tc>
          <w:tcPr>
            <w:tcW w:w="781" w:type="pct"/>
            <w:noWrap w:val="0"/>
            <w:vAlign w:val="center"/>
          </w:tcPr>
          <w:p w14:paraId="2F7429C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民国35年</w:t>
            </w:r>
          </w:p>
        </w:tc>
      </w:tr>
      <w:tr w14:paraId="2030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45F6F6F0">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18</w:t>
            </w:r>
          </w:p>
        </w:tc>
        <w:tc>
          <w:tcPr>
            <w:tcW w:w="803" w:type="pct"/>
            <w:noWrap w:val="0"/>
            <w:vAlign w:val="center"/>
          </w:tcPr>
          <w:p w14:paraId="7C32AF4C">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旺水村叶胡宗祠</w:t>
            </w:r>
          </w:p>
        </w:tc>
        <w:tc>
          <w:tcPr>
            <w:tcW w:w="704" w:type="pct"/>
            <w:noWrap w:val="0"/>
            <w:vAlign w:val="center"/>
          </w:tcPr>
          <w:p w14:paraId="2C4077EB">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2EADD404">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沙湾镇旺水村</w:t>
            </w:r>
          </w:p>
        </w:tc>
        <w:tc>
          <w:tcPr>
            <w:tcW w:w="781" w:type="pct"/>
            <w:noWrap w:val="0"/>
            <w:vAlign w:val="center"/>
          </w:tcPr>
          <w:p w14:paraId="57CB5F47">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890</w:t>
            </w:r>
          </w:p>
        </w:tc>
        <w:tc>
          <w:tcPr>
            <w:tcW w:w="781" w:type="pct"/>
            <w:noWrap w:val="0"/>
            <w:vAlign w:val="center"/>
          </w:tcPr>
          <w:p w14:paraId="548F4525">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民国初</w:t>
            </w:r>
          </w:p>
        </w:tc>
      </w:tr>
      <w:tr w14:paraId="2FB43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18E6FAF2">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19</w:t>
            </w:r>
          </w:p>
        </w:tc>
        <w:tc>
          <w:tcPr>
            <w:tcW w:w="803" w:type="pct"/>
            <w:noWrap w:val="0"/>
            <w:vAlign w:val="center"/>
          </w:tcPr>
          <w:p w14:paraId="4C597977">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隆川村林氏宗祠</w:t>
            </w:r>
          </w:p>
        </w:tc>
        <w:tc>
          <w:tcPr>
            <w:tcW w:w="704" w:type="pct"/>
            <w:noWrap w:val="0"/>
            <w:vAlign w:val="center"/>
          </w:tcPr>
          <w:p w14:paraId="7267D2E5">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0BC598F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隆川村</w:t>
            </w:r>
          </w:p>
        </w:tc>
        <w:tc>
          <w:tcPr>
            <w:tcW w:w="781" w:type="pct"/>
            <w:noWrap w:val="0"/>
            <w:vAlign w:val="center"/>
          </w:tcPr>
          <w:p w14:paraId="630E733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300</w:t>
            </w:r>
          </w:p>
        </w:tc>
        <w:tc>
          <w:tcPr>
            <w:tcW w:w="781" w:type="pct"/>
            <w:noWrap w:val="0"/>
            <w:vAlign w:val="center"/>
          </w:tcPr>
          <w:p w14:paraId="2FC1B9BE">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清道光</w:t>
            </w:r>
          </w:p>
        </w:tc>
      </w:tr>
      <w:tr w14:paraId="69A9F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7F95F64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20</w:t>
            </w:r>
          </w:p>
        </w:tc>
        <w:tc>
          <w:tcPr>
            <w:tcW w:w="803" w:type="pct"/>
            <w:noWrap w:val="0"/>
            <w:vAlign w:val="center"/>
          </w:tcPr>
          <w:p w14:paraId="7663313D">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黄谢圩村张氏宗祠</w:t>
            </w:r>
          </w:p>
        </w:tc>
        <w:tc>
          <w:tcPr>
            <w:tcW w:w="704" w:type="pct"/>
            <w:noWrap w:val="0"/>
            <w:vAlign w:val="center"/>
          </w:tcPr>
          <w:p w14:paraId="0101199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49615EF0">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黄谢圩村口（现村委会办公楼下游）</w:t>
            </w:r>
          </w:p>
        </w:tc>
        <w:tc>
          <w:tcPr>
            <w:tcW w:w="781" w:type="pct"/>
            <w:noWrap w:val="0"/>
            <w:vAlign w:val="center"/>
          </w:tcPr>
          <w:p w14:paraId="473A6EC7">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522</w:t>
            </w:r>
          </w:p>
        </w:tc>
        <w:tc>
          <w:tcPr>
            <w:tcW w:w="781" w:type="pct"/>
            <w:noWrap w:val="0"/>
            <w:vAlign w:val="center"/>
          </w:tcPr>
          <w:p w14:paraId="6DAEB3F4">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明朝末（1613年）</w:t>
            </w:r>
          </w:p>
        </w:tc>
      </w:tr>
      <w:tr w14:paraId="0A030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721BED45">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21</w:t>
            </w:r>
          </w:p>
        </w:tc>
        <w:tc>
          <w:tcPr>
            <w:tcW w:w="803" w:type="pct"/>
            <w:noWrap w:val="0"/>
            <w:vAlign w:val="center"/>
          </w:tcPr>
          <w:p w14:paraId="46F20068">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印章村叶氏柳氏宗祠</w:t>
            </w:r>
          </w:p>
        </w:tc>
        <w:tc>
          <w:tcPr>
            <w:tcW w:w="704" w:type="pct"/>
            <w:noWrap w:val="0"/>
            <w:vAlign w:val="center"/>
          </w:tcPr>
          <w:p w14:paraId="0F96975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3C633E8C">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印章村</w:t>
            </w:r>
          </w:p>
        </w:tc>
        <w:tc>
          <w:tcPr>
            <w:tcW w:w="781" w:type="pct"/>
            <w:noWrap w:val="0"/>
            <w:vAlign w:val="center"/>
          </w:tcPr>
          <w:p w14:paraId="58018F0A">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400</w:t>
            </w:r>
          </w:p>
        </w:tc>
        <w:tc>
          <w:tcPr>
            <w:tcW w:w="781" w:type="pct"/>
            <w:noWrap w:val="0"/>
            <w:vAlign w:val="center"/>
          </w:tcPr>
          <w:p w14:paraId="21F5D068">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51E28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1B5FCCD2">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22</w:t>
            </w:r>
          </w:p>
        </w:tc>
        <w:tc>
          <w:tcPr>
            <w:tcW w:w="803" w:type="pct"/>
            <w:noWrap w:val="0"/>
            <w:vAlign w:val="center"/>
          </w:tcPr>
          <w:p w14:paraId="41F84E7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标溪村张守明等户老宅</w:t>
            </w:r>
          </w:p>
        </w:tc>
        <w:tc>
          <w:tcPr>
            <w:tcW w:w="704" w:type="pct"/>
            <w:noWrap w:val="0"/>
            <w:vAlign w:val="center"/>
          </w:tcPr>
          <w:p w14:paraId="05682E05">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5A5CFDD4">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标溪乡（标溪村标溪街4号）</w:t>
            </w:r>
          </w:p>
        </w:tc>
        <w:tc>
          <w:tcPr>
            <w:tcW w:w="781" w:type="pct"/>
            <w:noWrap w:val="0"/>
            <w:vAlign w:val="center"/>
          </w:tcPr>
          <w:p w14:paraId="00DFBEF0">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700</w:t>
            </w:r>
          </w:p>
        </w:tc>
        <w:tc>
          <w:tcPr>
            <w:tcW w:w="781" w:type="pct"/>
            <w:noWrap w:val="0"/>
            <w:vAlign w:val="center"/>
          </w:tcPr>
          <w:p w14:paraId="2F52C3CD">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7A572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74B30D5B">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23</w:t>
            </w:r>
          </w:p>
        </w:tc>
        <w:tc>
          <w:tcPr>
            <w:tcW w:w="803" w:type="pct"/>
            <w:noWrap w:val="0"/>
            <w:vAlign w:val="center"/>
          </w:tcPr>
          <w:p w14:paraId="59B2FD46">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王宅村大屋</w:t>
            </w:r>
          </w:p>
        </w:tc>
        <w:tc>
          <w:tcPr>
            <w:tcW w:w="704" w:type="pct"/>
            <w:noWrap w:val="0"/>
            <w:vAlign w:val="center"/>
          </w:tcPr>
          <w:p w14:paraId="5C37D0D4">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7FB3323D">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英川镇（王宅村府前弄3号）</w:t>
            </w:r>
          </w:p>
        </w:tc>
        <w:tc>
          <w:tcPr>
            <w:tcW w:w="781" w:type="pct"/>
            <w:noWrap w:val="0"/>
            <w:vAlign w:val="center"/>
          </w:tcPr>
          <w:p w14:paraId="21D84CCF">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2500</w:t>
            </w:r>
          </w:p>
        </w:tc>
        <w:tc>
          <w:tcPr>
            <w:tcW w:w="781" w:type="pct"/>
            <w:noWrap w:val="0"/>
            <w:vAlign w:val="center"/>
          </w:tcPr>
          <w:p w14:paraId="6B0AD486">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0BD59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1ACB8276">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24</w:t>
            </w:r>
          </w:p>
        </w:tc>
        <w:tc>
          <w:tcPr>
            <w:tcW w:w="803" w:type="pct"/>
            <w:noWrap w:val="0"/>
            <w:vAlign w:val="center"/>
          </w:tcPr>
          <w:p w14:paraId="4B6447F8">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道化村韦先侃等户老宅</w:t>
            </w:r>
          </w:p>
        </w:tc>
        <w:tc>
          <w:tcPr>
            <w:tcW w:w="704" w:type="pct"/>
            <w:noWrap w:val="0"/>
            <w:vAlign w:val="center"/>
          </w:tcPr>
          <w:p w14:paraId="023A4745">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1AF2437D">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沙湾镇（道化村中心弄22号）</w:t>
            </w:r>
          </w:p>
        </w:tc>
        <w:tc>
          <w:tcPr>
            <w:tcW w:w="781" w:type="pct"/>
            <w:noWrap w:val="0"/>
            <w:vAlign w:val="center"/>
          </w:tcPr>
          <w:p w14:paraId="1758D75C">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700</w:t>
            </w:r>
          </w:p>
        </w:tc>
        <w:tc>
          <w:tcPr>
            <w:tcW w:w="781" w:type="pct"/>
            <w:noWrap w:val="0"/>
            <w:vAlign w:val="center"/>
          </w:tcPr>
          <w:p w14:paraId="66AFF438">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4317D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1E4076EB">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25</w:t>
            </w:r>
          </w:p>
        </w:tc>
        <w:tc>
          <w:tcPr>
            <w:tcW w:w="803" w:type="pct"/>
            <w:noWrap w:val="0"/>
            <w:vAlign w:val="center"/>
          </w:tcPr>
          <w:p w14:paraId="1443DA4F">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道化村韦定义等户老宅</w:t>
            </w:r>
          </w:p>
        </w:tc>
        <w:tc>
          <w:tcPr>
            <w:tcW w:w="704" w:type="pct"/>
            <w:noWrap w:val="0"/>
            <w:vAlign w:val="center"/>
          </w:tcPr>
          <w:p w14:paraId="22B0C48C">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1DA0D86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沙湾镇（道化村中心弄21号）</w:t>
            </w:r>
          </w:p>
        </w:tc>
        <w:tc>
          <w:tcPr>
            <w:tcW w:w="781" w:type="pct"/>
            <w:noWrap w:val="0"/>
            <w:vAlign w:val="center"/>
          </w:tcPr>
          <w:p w14:paraId="66AB65A5">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450</w:t>
            </w:r>
          </w:p>
        </w:tc>
        <w:tc>
          <w:tcPr>
            <w:tcW w:w="781" w:type="pct"/>
            <w:noWrap w:val="0"/>
            <w:vAlign w:val="center"/>
          </w:tcPr>
          <w:p w14:paraId="79AA9D9D">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03D46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236AD63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26</w:t>
            </w:r>
          </w:p>
        </w:tc>
        <w:tc>
          <w:tcPr>
            <w:tcW w:w="803" w:type="pct"/>
            <w:noWrap w:val="0"/>
            <w:vAlign w:val="center"/>
          </w:tcPr>
          <w:p w14:paraId="0A3A2404">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道化村韦先和等户老宅</w:t>
            </w:r>
          </w:p>
        </w:tc>
        <w:tc>
          <w:tcPr>
            <w:tcW w:w="704" w:type="pct"/>
            <w:noWrap w:val="0"/>
            <w:vAlign w:val="center"/>
          </w:tcPr>
          <w:p w14:paraId="6D91DA6A">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70ED5C4C">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沙湾镇（道化村中心弄12号）</w:t>
            </w:r>
          </w:p>
        </w:tc>
        <w:tc>
          <w:tcPr>
            <w:tcW w:w="781" w:type="pct"/>
            <w:noWrap w:val="0"/>
            <w:vAlign w:val="center"/>
          </w:tcPr>
          <w:p w14:paraId="07F19A28">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600</w:t>
            </w:r>
          </w:p>
        </w:tc>
        <w:tc>
          <w:tcPr>
            <w:tcW w:w="781" w:type="pct"/>
            <w:noWrap w:val="0"/>
            <w:vAlign w:val="center"/>
          </w:tcPr>
          <w:p w14:paraId="43638B96">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0B45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29E846C2">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27</w:t>
            </w:r>
          </w:p>
        </w:tc>
        <w:tc>
          <w:tcPr>
            <w:tcW w:w="803" w:type="pct"/>
            <w:noWrap w:val="0"/>
            <w:vAlign w:val="center"/>
          </w:tcPr>
          <w:p w14:paraId="793754B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道化村沿河弄5号民居</w:t>
            </w:r>
          </w:p>
        </w:tc>
        <w:tc>
          <w:tcPr>
            <w:tcW w:w="704" w:type="pct"/>
            <w:noWrap w:val="0"/>
            <w:vAlign w:val="center"/>
          </w:tcPr>
          <w:p w14:paraId="295B781A">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02442EA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沙湾镇（道化村沿河弄5号民居）</w:t>
            </w:r>
          </w:p>
        </w:tc>
        <w:tc>
          <w:tcPr>
            <w:tcW w:w="781" w:type="pct"/>
            <w:noWrap w:val="0"/>
            <w:vAlign w:val="center"/>
          </w:tcPr>
          <w:p w14:paraId="04B33CE2">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600</w:t>
            </w:r>
          </w:p>
        </w:tc>
        <w:tc>
          <w:tcPr>
            <w:tcW w:w="781" w:type="pct"/>
            <w:noWrap w:val="0"/>
            <w:vAlign w:val="center"/>
          </w:tcPr>
          <w:p w14:paraId="617C86D7">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01937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157F762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28</w:t>
            </w:r>
          </w:p>
        </w:tc>
        <w:tc>
          <w:tcPr>
            <w:tcW w:w="803" w:type="pct"/>
            <w:noWrap w:val="0"/>
            <w:vAlign w:val="center"/>
          </w:tcPr>
          <w:p w14:paraId="3880BE40">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毛垟村毛荣耀等户老宅</w:t>
            </w:r>
          </w:p>
        </w:tc>
        <w:tc>
          <w:tcPr>
            <w:tcW w:w="704" w:type="pct"/>
            <w:noWrap w:val="0"/>
            <w:vAlign w:val="center"/>
          </w:tcPr>
          <w:p w14:paraId="4F72554A">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75679937">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毛垟乡（毛垟村横巷东弄1号）</w:t>
            </w:r>
          </w:p>
        </w:tc>
        <w:tc>
          <w:tcPr>
            <w:tcW w:w="781" w:type="pct"/>
            <w:noWrap w:val="0"/>
            <w:vAlign w:val="center"/>
          </w:tcPr>
          <w:p w14:paraId="4DBE4CF6">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800</w:t>
            </w:r>
          </w:p>
        </w:tc>
        <w:tc>
          <w:tcPr>
            <w:tcW w:w="781" w:type="pct"/>
            <w:noWrap w:val="0"/>
            <w:vAlign w:val="center"/>
          </w:tcPr>
          <w:p w14:paraId="016BC159">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3BB36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5C858ACD">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29</w:t>
            </w:r>
          </w:p>
        </w:tc>
        <w:tc>
          <w:tcPr>
            <w:tcW w:w="803" w:type="pct"/>
            <w:noWrap w:val="0"/>
            <w:vAlign w:val="center"/>
          </w:tcPr>
          <w:p w14:paraId="0044DBCF">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毛垟乡上沙湾村1号</w:t>
            </w:r>
          </w:p>
        </w:tc>
        <w:tc>
          <w:tcPr>
            <w:tcW w:w="704" w:type="pct"/>
            <w:noWrap w:val="0"/>
            <w:vAlign w:val="center"/>
          </w:tcPr>
          <w:p w14:paraId="4B311CCF">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00686AB5">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毛垟乡（上沙湾村1号）</w:t>
            </w:r>
          </w:p>
        </w:tc>
        <w:tc>
          <w:tcPr>
            <w:tcW w:w="781" w:type="pct"/>
            <w:noWrap w:val="0"/>
            <w:vAlign w:val="center"/>
          </w:tcPr>
          <w:p w14:paraId="7B4E509E">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c>
          <w:tcPr>
            <w:tcW w:w="781" w:type="pct"/>
            <w:noWrap w:val="0"/>
            <w:vAlign w:val="center"/>
          </w:tcPr>
          <w:p w14:paraId="31DDA7DE">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546EC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05AA5D0C">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30</w:t>
            </w:r>
          </w:p>
        </w:tc>
        <w:tc>
          <w:tcPr>
            <w:tcW w:w="803" w:type="pct"/>
            <w:noWrap w:val="0"/>
            <w:vAlign w:val="center"/>
          </w:tcPr>
          <w:p w14:paraId="2B6FD1C6">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鸬鹚乡葛山村刘元基（刘氏老宅）</w:t>
            </w:r>
          </w:p>
        </w:tc>
        <w:tc>
          <w:tcPr>
            <w:tcW w:w="704" w:type="pct"/>
            <w:noWrap w:val="0"/>
            <w:vAlign w:val="center"/>
          </w:tcPr>
          <w:p w14:paraId="5825ABD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0F82694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鸬鹚乡（葛山村中心路42号）</w:t>
            </w:r>
          </w:p>
        </w:tc>
        <w:tc>
          <w:tcPr>
            <w:tcW w:w="781" w:type="pct"/>
            <w:noWrap w:val="0"/>
            <w:vAlign w:val="center"/>
          </w:tcPr>
          <w:p w14:paraId="2852B9B9">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1300</w:t>
            </w:r>
          </w:p>
        </w:tc>
        <w:tc>
          <w:tcPr>
            <w:tcW w:w="781" w:type="pct"/>
            <w:noWrap w:val="0"/>
            <w:vAlign w:val="center"/>
          </w:tcPr>
          <w:p w14:paraId="5C158956">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清朝咸丰年间</w:t>
            </w:r>
          </w:p>
        </w:tc>
      </w:tr>
      <w:tr w14:paraId="5F121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43BA1DE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31</w:t>
            </w:r>
          </w:p>
        </w:tc>
        <w:tc>
          <w:tcPr>
            <w:tcW w:w="803" w:type="pct"/>
            <w:noWrap w:val="0"/>
            <w:vAlign w:val="center"/>
          </w:tcPr>
          <w:p w14:paraId="7514B33A">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沙湾镇沙湾村郑昌文宅</w:t>
            </w:r>
          </w:p>
        </w:tc>
        <w:tc>
          <w:tcPr>
            <w:tcW w:w="704" w:type="pct"/>
            <w:noWrap w:val="0"/>
            <w:vAlign w:val="center"/>
          </w:tcPr>
          <w:p w14:paraId="131EF68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28DBCFB0">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沙湾镇（沙湾村团结巷15号）</w:t>
            </w:r>
          </w:p>
        </w:tc>
        <w:tc>
          <w:tcPr>
            <w:tcW w:w="781" w:type="pct"/>
            <w:noWrap w:val="0"/>
            <w:vAlign w:val="center"/>
          </w:tcPr>
          <w:p w14:paraId="7E5D2378">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700</w:t>
            </w:r>
          </w:p>
        </w:tc>
        <w:tc>
          <w:tcPr>
            <w:tcW w:w="781" w:type="pct"/>
            <w:noWrap w:val="0"/>
            <w:vAlign w:val="center"/>
          </w:tcPr>
          <w:p w14:paraId="024DFC2D">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清朝乾隆年间</w:t>
            </w:r>
          </w:p>
        </w:tc>
      </w:tr>
      <w:tr w14:paraId="3FA17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35A37862">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32</w:t>
            </w:r>
          </w:p>
        </w:tc>
        <w:tc>
          <w:tcPr>
            <w:tcW w:w="803" w:type="pct"/>
            <w:noWrap w:val="0"/>
            <w:vAlign w:val="center"/>
          </w:tcPr>
          <w:p w14:paraId="4A48D18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沙湾镇沙湾村商云步宅</w:t>
            </w:r>
          </w:p>
        </w:tc>
        <w:tc>
          <w:tcPr>
            <w:tcW w:w="704" w:type="pct"/>
            <w:noWrap w:val="0"/>
            <w:vAlign w:val="center"/>
          </w:tcPr>
          <w:p w14:paraId="62C19EFC">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0D047506">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沙湾镇（沙湾村团结巷10号）</w:t>
            </w:r>
          </w:p>
        </w:tc>
        <w:tc>
          <w:tcPr>
            <w:tcW w:w="781" w:type="pct"/>
            <w:noWrap w:val="0"/>
            <w:vAlign w:val="center"/>
          </w:tcPr>
          <w:p w14:paraId="1C8F4B8E">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c>
          <w:tcPr>
            <w:tcW w:w="781" w:type="pct"/>
            <w:noWrap w:val="0"/>
            <w:vAlign w:val="center"/>
          </w:tcPr>
          <w:p w14:paraId="5FC2B33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4BC77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5172A026">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33</w:t>
            </w:r>
          </w:p>
        </w:tc>
        <w:tc>
          <w:tcPr>
            <w:tcW w:w="803" w:type="pct"/>
            <w:noWrap w:val="0"/>
            <w:vAlign w:val="center"/>
          </w:tcPr>
          <w:p w14:paraId="5D6DC1FA">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沙湾镇沙湾村柳毓亮</w:t>
            </w:r>
          </w:p>
        </w:tc>
        <w:tc>
          <w:tcPr>
            <w:tcW w:w="704" w:type="pct"/>
            <w:noWrap w:val="0"/>
            <w:vAlign w:val="center"/>
          </w:tcPr>
          <w:p w14:paraId="333858C4">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4EB56F16">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沙湾镇（新建巷2号）</w:t>
            </w:r>
          </w:p>
        </w:tc>
        <w:tc>
          <w:tcPr>
            <w:tcW w:w="781" w:type="pct"/>
            <w:noWrap w:val="0"/>
            <w:vAlign w:val="center"/>
          </w:tcPr>
          <w:p w14:paraId="7136B08B">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1500</w:t>
            </w:r>
          </w:p>
        </w:tc>
        <w:tc>
          <w:tcPr>
            <w:tcW w:w="781" w:type="pct"/>
            <w:noWrap w:val="0"/>
            <w:vAlign w:val="center"/>
          </w:tcPr>
          <w:p w14:paraId="1B05225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22FAC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4D6A8889">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34</w:t>
            </w:r>
          </w:p>
        </w:tc>
        <w:tc>
          <w:tcPr>
            <w:tcW w:w="803" w:type="pct"/>
            <w:noWrap w:val="0"/>
            <w:vAlign w:val="center"/>
          </w:tcPr>
          <w:p w14:paraId="73FB6DC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沙湾镇沙湾村柳定付宅</w:t>
            </w:r>
          </w:p>
        </w:tc>
        <w:tc>
          <w:tcPr>
            <w:tcW w:w="704" w:type="pct"/>
            <w:noWrap w:val="0"/>
            <w:vAlign w:val="center"/>
          </w:tcPr>
          <w:p w14:paraId="58E14406">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15A34B82">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沙湾镇（新建巷1号）</w:t>
            </w:r>
          </w:p>
        </w:tc>
        <w:tc>
          <w:tcPr>
            <w:tcW w:w="781" w:type="pct"/>
            <w:noWrap w:val="0"/>
            <w:vAlign w:val="center"/>
          </w:tcPr>
          <w:p w14:paraId="36691429">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1800</w:t>
            </w:r>
          </w:p>
        </w:tc>
        <w:tc>
          <w:tcPr>
            <w:tcW w:w="781" w:type="pct"/>
            <w:noWrap w:val="0"/>
            <w:vAlign w:val="center"/>
          </w:tcPr>
          <w:p w14:paraId="49FA1DA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6812A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62595DB7">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35</w:t>
            </w:r>
          </w:p>
        </w:tc>
        <w:tc>
          <w:tcPr>
            <w:tcW w:w="803" w:type="pct"/>
            <w:noWrap w:val="0"/>
            <w:vAlign w:val="center"/>
          </w:tcPr>
          <w:p w14:paraId="0AEE09A4">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沙湾镇沙湾村贡元巷13号</w:t>
            </w:r>
          </w:p>
        </w:tc>
        <w:tc>
          <w:tcPr>
            <w:tcW w:w="704" w:type="pct"/>
            <w:noWrap w:val="0"/>
            <w:vAlign w:val="center"/>
          </w:tcPr>
          <w:p w14:paraId="0A8DE725">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03554CA2">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沙湾镇（沙湾村贡元巷13号）</w:t>
            </w:r>
          </w:p>
        </w:tc>
        <w:tc>
          <w:tcPr>
            <w:tcW w:w="781" w:type="pct"/>
            <w:noWrap w:val="0"/>
            <w:vAlign w:val="center"/>
          </w:tcPr>
          <w:p w14:paraId="777660F7">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1500</w:t>
            </w:r>
          </w:p>
        </w:tc>
        <w:tc>
          <w:tcPr>
            <w:tcW w:w="781" w:type="pct"/>
            <w:noWrap w:val="0"/>
            <w:vAlign w:val="center"/>
          </w:tcPr>
          <w:p w14:paraId="5D171D8C">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清初</w:t>
            </w:r>
          </w:p>
        </w:tc>
      </w:tr>
      <w:tr w14:paraId="18E4A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00D8A65B">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36</w:t>
            </w:r>
          </w:p>
        </w:tc>
        <w:tc>
          <w:tcPr>
            <w:tcW w:w="803" w:type="pct"/>
            <w:noWrap w:val="0"/>
            <w:vAlign w:val="center"/>
          </w:tcPr>
          <w:p w14:paraId="0627B0F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沙湾镇沙湾村柳小明宅</w:t>
            </w:r>
          </w:p>
        </w:tc>
        <w:tc>
          <w:tcPr>
            <w:tcW w:w="704" w:type="pct"/>
            <w:noWrap w:val="0"/>
            <w:vAlign w:val="center"/>
          </w:tcPr>
          <w:p w14:paraId="33F4878A">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0B3D9BB0">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沙湾镇沙湾村（光明巷3号）</w:t>
            </w:r>
          </w:p>
        </w:tc>
        <w:tc>
          <w:tcPr>
            <w:tcW w:w="781" w:type="pct"/>
            <w:noWrap w:val="0"/>
            <w:vAlign w:val="center"/>
          </w:tcPr>
          <w:p w14:paraId="53761240">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1600</w:t>
            </w:r>
          </w:p>
        </w:tc>
        <w:tc>
          <w:tcPr>
            <w:tcW w:w="781" w:type="pct"/>
            <w:noWrap w:val="0"/>
            <w:vAlign w:val="center"/>
          </w:tcPr>
          <w:p w14:paraId="61D2E678">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6AC0A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71CB4730">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37</w:t>
            </w:r>
          </w:p>
        </w:tc>
        <w:tc>
          <w:tcPr>
            <w:tcW w:w="803" w:type="pct"/>
            <w:noWrap w:val="0"/>
            <w:vAlign w:val="center"/>
          </w:tcPr>
          <w:p w14:paraId="0C921017">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沙湾镇沙湾村程松灵宅</w:t>
            </w:r>
          </w:p>
        </w:tc>
        <w:tc>
          <w:tcPr>
            <w:tcW w:w="704" w:type="pct"/>
            <w:noWrap w:val="0"/>
            <w:vAlign w:val="center"/>
          </w:tcPr>
          <w:p w14:paraId="4F8949C2">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1D70C51E">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沙湾镇沙湾村（驮处巷3号）</w:t>
            </w:r>
          </w:p>
        </w:tc>
        <w:tc>
          <w:tcPr>
            <w:tcW w:w="781" w:type="pct"/>
            <w:noWrap w:val="0"/>
            <w:vAlign w:val="center"/>
          </w:tcPr>
          <w:p w14:paraId="3513E3B2">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1800</w:t>
            </w:r>
          </w:p>
        </w:tc>
        <w:tc>
          <w:tcPr>
            <w:tcW w:w="781" w:type="pct"/>
            <w:noWrap w:val="0"/>
            <w:vAlign w:val="center"/>
          </w:tcPr>
          <w:p w14:paraId="68024B3D">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563D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0BA0ACBE">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38</w:t>
            </w:r>
          </w:p>
        </w:tc>
        <w:tc>
          <w:tcPr>
            <w:tcW w:w="803" w:type="pct"/>
            <w:noWrap w:val="0"/>
            <w:vAlign w:val="center"/>
          </w:tcPr>
          <w:p w14:paraId="14F2E2E7">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沙湾镇沙湾村江乃泉宅</w:t>
            </w:r>
          </w:p>
        </w:tc>
        <w:tc>
          <w:tcPr>
            <w:tcW w:w="704" w:type="pct"/>
            <w:noWrap w:val="0"/>
            <w:vAlign w:val="center"/>
          </w:tcPr>
          <w:p w14:paraId="72A562D5">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35E9E3A7">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沙湾镇沙湾村（沙湾村第三十二号）</w:t>
            </w:r>
          </w:p>
        </w:tc>
        <w:tc>
          <w:tcPr>
            <w:tcW w:w="781" w:type="pct"/>
            <w:noWrap w:val="0"/>
            <w:vAlign w:val="center"/>
          </w:tcPr>
          <w:p w14:paraId="04FB278C">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1300</w:t>
            </w:r>
          </w:p>
        </w:tc>
        <w:tc>
          <w:tcPr>
            <w:tcW w:w="781" w:type="pct"/>
            <w:noWrap w:val="0"/>
            <w:vAlign w:val="center"/>
          </w:tcPr>
          <w:p w14:paraId="67CE25D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66C48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23E4A566">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39</w:t>
            </w:r>
          </w:p>
        </w:tc>
        <w:tc>
          <w:tcPr>
            <w:tcW w:w="803" w:type="pct"/>
            <w:noWrap w:val="0"/>
            <w:vAlign w:val="center"/>
          </w:tcPr>
          <w:p w14:paraId="3AED56AC">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沙湾镇沙湾村陈奕元宅</w:t>
            </w:r>
          </w:p>
        </w:tc>
        <w:tc>
          <w:tcPr>
            <w:tcW w:w="704" w:type="pct"/>
            <w:noWrap w:val="0"/>
            <w:vAlign w:val="center"/>
          </w:tcPr>
          <w:p w14:paraId="19644D3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2378F2B8">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沙湾镇沙湾村（陈家巷2号）</w:t>
            </w:r>
          </w:p>
        </w:tc>
        <w:tc>
          <w:tcPr>
            <w:tcW w:w="781" w:type="pct"/>
            <w:noWrap w:val="0"/>
            <w:vAlign w:val="center"/>
          </w:tcPr>
          <w:p w14:paraId="4800B624">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1200</w:t>
            </w:r>
          </w:p>
        </w:tc>
        <w:tc>
          <w:tcPr>
            <w:tcW w:w="781" w:type="pct"/>
            <w:noWrap w:val="0"/>
            <w:vAlign w:val="center"/>
          </w:tcPr>
          <w:p w14:paraId="3196D2D6">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5E71E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6962DA84">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40</w:t>
            </w:r>
          </w:p>
        </w:tc>
        <w:tc>
          <w:tcPr>
            <w:tcW w:w="803" w:type="pct"/>
            <w:noWrap w:val="0"/>
            <w:vAlign w:val="center"/>
          </w:tcPr>
          <w:p w14:paraId="3B269D94">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沙湾镇沙湾村叶必元宅</w:t>
            </w:r>
          </w:p>
        </w:tc>
        <w:tc>
          <w:tcPr>
            <w:tcW w:w="704" w:type="pct"/>
            <w:noWrap w:val="0"/>
            <w:vAlign w:val="center"/>
          </w:tcPr>
          <w:p w14:paraId="77310C06">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52915F32">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沙湾镇沙湾村（和平巷3号）</w:t>
            </w:r>
          </w:p>
        </w:tc>
        <w:tc>
          <w:tcPr>
            <w:tcW w:w="781" w:type="pct"/>
            <w:noWrap w:val="0"/>
            <w:vAlign w:val="center"/>
          </w:tcPr>
          <w:p w14:paraId="2191B43F">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1400</w:t>
            </w:r>
          </w:p>
        </w:tc>
        <w:tc>
          <w:tcPr>
            <w:tcW w:w="781" w:type="pct"/>
            <w:noWrap w:val="0"/>
            <w:vAlign w:val="center"/>
          </w:tcPr>
          <w:p w14:paraId="0C04A060">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0AD2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50866DC4">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41</w:t>
            </w:r>
          </w:p>
        </w:tc>
        <w:tc>
          <w:tcPr>
            <w:tcW w:w="803" w:type="pct"/>
            <w:noWrap w:val="0"/>
            <w:vAlign w:val="center"/>
          </w:tcPr>
          <w:p w14:paraId="5458FC9D">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沙湾镇仙菇村刘氏老宅</w:t>
            </w:r>
          </w:p>
        </w:tc>
        <w:tc>
          <w:tcPr>
            <w:tcW w:w="704" w:type="pct"/>
            <w:noWrap w:val="0"/>
            <w:vAlign w:val="center"/>
          </w:tcPr>
          <w:p w14:paraId="24C3C5EF">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5E24C6D5">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沙湾镇（仙菇村20号）</w:t>
            </w:r>
          </w:p>
        </w:tc>
        <w:tc>
          <w:tcPr>
            <w:tcW w:w="781" w:type="pct"/>
            <w:noWrap w:val="0"/>
            <w:vAlign w:val="center"/>
          </w:tcPr>
          <w:p w14:paraId="13985D42">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1200</w:t>
            </w:r>
          </w:p>
        </w:tc>
        <w:tc>
          <w:tcPr>
            <w:tcW w:w="781" w:type="pct"/>
            <w:noWrap w:val="0"/>
            <w:vAlign w:val="center"/>
          </w:tcPr>
          <w:p w14:paraId="26AFE7F2">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清（250年）</w:t>
            </w:r>
          </w:p>
        </w:tc>
      </w:tr>
      <w:tr w14:paraId="5658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7C7E899E">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42</w:t>
            </w:r>
          </w:p>
        </w:tc>
        <w:tc>
          <w:tcPr>
            <w:tcW w:w="803" w:type="pct"/>
            <w:noWrap w:val="0"/>
            <w:vAlign w:val="center"/>
          </w:tcPr>
          <w:p w14:paraId="4779D267">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东坑镇章坑村章大衡宅</w:t>
            </w:r>
          </w:p>
        </w:tc>
        <w:tc>
          <w:tcPr>
            <w:tcW w:w="704" w:type="pct"/>
            <w:noWrap w:val="0"/>
            <w:vAlign w:val="center"/>
          </w:tcPr>
          <w:p w14:paraId="1B7F40B5">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0950D2D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东坑镇（章坑村22号）</w:t>
            </w:r>
          </w:p>
        </w:tc>
        <w:tc>
          <w:tcPr>
            <w:tcW w:w="781" w:type="pct"/>
            <w:noWrap w:val="0"/>
            <w:vAlign w:val="center"/>
          </w:tcPr>
          <w:p w14:paraId="156B450D">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c>
          <w:tcPr>
            <w:tcW w:w="781" w:type="pct"/>
            <w:noWrap w:val="0"/>
            <w:vAlign w:val="center"/>
          </w:tcPr>
          <w:p w14:paraId="2D060B76">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7E195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3001612B">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43</w:t>
            </w:r>
          </w:p>
        </w:tc>
        <w:tc>
          <w:tcPr>
            <w:tcW w:w="803" w:type="pct"/>
            <w:noWrap w:val="0"/>
            <w:vAlign w:val="center"/>
          </w:tcPr>
          <w:p w14:paraId="2188B46E">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东坑镇徐砻村何显仁宅</w:t>
            </w:r>
          </w:p>
        </w:tc>
        <w:tc>
          <w:tcPr>
            <w:tcW w:w="704" w:type="pct"/>
            <w:noWrap w:val="0"/>
            <w:vAlign w:val="center"/>
          </w:tcPr>
          <w:p w14:paraId="7694A315">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51A1CA9C">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东坑镇（徐砻村40号）</w:t>
            </w:r>
          </w:p>
        </w:tc>
        <w:tc>
          <w:tcPr>
            <w:tcW w:w="781" w:type="pct"/>
            <w:noWrap w:val="0"/>
            <w:vAlign w:val="center"/>
          </w:tcPr>
          <w:p w14:paraId="1834034E">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1400</w:t>
            </w:r>
          </w:p>
        </w:tc>
        <w:tc>
          <w:tcPr>
            <w:tcW w:w="781" w:type="pct"/>
            <w:noWrap w:val="0"/>
            <w:vAlign w:val="center"/>
          </w:tcPr>
          <w:p w14:paraId="36782ACA">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6763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5695C98E">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44</w:t>
            </w:r>
          </w:p>
        </w:tc>
        <w:tc>
          <w:tcPr>
            <w:tcW w:w="803" w:type="pct"/>
            <w:noWrap w:val="0"/>
            <w:vAlign w:val="center"/>
          </w:tcPr>
          <w:p w14:paraId="17C1752F">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东坑镇徐砻村吴郁郁宅</w:t>
            </w:r>
          </w:p>
        </w:tc>
        <w:tc>
          <w:tcPr>
            <w:tcW w:w="704" w:type="pct"/>
            <w:noWrap w:val="0"/>
            <w:vAlign w:val="center"/>
          </w:tcPr>
          <w:p w14:paraId="3EDC25CA">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6B33622B">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东坑镇（徐砻村1号）</w:t>
            </w:r>
          </w:p>
        </w:tc>
        <w:tc>
          <w:tcPr>
            <w:tcW w:w="781" w:type="pct"/>
            <w:noWrap w:val="0"/>
            <w:vAlign w:val="center"/>
          </w:tcPr>
          <w:p w14:paraId="37585342">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500</w:t>
            </w:r>
          </w:p>
        </w:tc>
        <w:tc>
          <w:tcPr>
            <w:tcW w:w="781" w:type="pct"/>
            <w:noWrap w:val="0"/>
            <w:vAlign w:val="center"/>
          </w:tcPr>
          <w:p w14:paraId="2A86F54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408F2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3D8DC649">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45</w:t>
            </w:r>
          </w:p>
        </w:tc>
        <w:tc>
          <w:tcPr>
            <w:tcW w:w="803" w:type="pct"/>
            <w:noWrap w:val="0"/>
            <w:vAlign w:val="center"/>
          </w:tcPr>
          <w:p w14:paraId="51B8D6AE">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东坑镇徐砻村谢坦沿宅</w:t>
            </w:r>
          </w:p>
        </w:tc>
        <w:tc>
          <w:tcPr>
            <w:tcW w:w="704" w:type="pct"/>
            <w:noWrap w:val="0"/>
            <w:vAlign w:val="center"/>
          </w:tcPr>
          <w:p w14:paraId="0B755E2C">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6CAD60FC">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东坑镇（徐砻村11）</w:t>
            </w:r>
          </w:p>
        </w:tc>
        <w:tc>
          <w:tcPr>
            <w:tcW w:w="781" w:type="pct"/>
            <w:noWrap w:val="0"/>
            <w:vAlign w:val="center"/>
          </w:tcPr>
          <w:p w14:paraId="131C350E">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1600</w:t>
            </w:r>
          </w:p>
        </w:tc>
        <w:tc>
          <w:tcPr>
            <w:tcW w:w="781" w:type="pct"/>
            <w:noWrap w:val="0"/>
            <w:vAlign w:val="center"/>
          </w:tcPr>
          <w:p w14:paraId="1962C53C">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0F78B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61A07B27">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46</w:t>
            </w:r>
          </w:p>
        </w:tc>
        <w:tc>
          <w:tcPr>
            <w:tcW w:w="803" w:type="pct"/>
            <w:noWrap w:val="0"/>
            <w:vAlign w:val="center"/>
          </w:tcPr>
          <w:p w14:paraId="26D1589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澄照乡水碓头村夏世聪宅</w:t>
            </w:r>
          </w:p>
        </w:tc>
        <w:tc>
          <w:tcPr>
            <w:tcW w:w="704" w:type="pct"/>
            <w:noWrap w:val="0"/>
            <w:vAlign w:val="center"/>
          </w:tcPr>
          <w:p w14:paraId="7CBE844A">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17950472">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澄照乡（金丘水碓头村3号）</w:t>
            </w:r>
          </w:p>
        </w:tc>
        <w:tc>
          <w:tcPr>
            <w:tcW w:w="781" w:type="pct"/>
            <w:noWrap w:val="0"/>
            <w:vAlign w:val="center"/>
          </w:tcPr>
          <w:p w14:paraId="41D0B6AA">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1200</w:t>
            </w:r>
          </w:p>
        </w:tc>
        <w:tc>
          <w:tcPr>
            <w:tcW w:w="781" w:type="pct"/>
            <w:noWrap w:val="0"/>
            <w:vAlign w:val="center"/>
          </w:tcPr>
          <w:p w14:paraId="5A7588DD">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63DDC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358CF660">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47</w:t>
            </w:r>
          </w:p>
        </w:tc>
        <w:tc>
          <w:tcPr>
            <w:tcW w:w="803" w:type="pct"/>
            <w:noWrap w:val="0"/>
            <w:vAlign w:val="center"/>
          </w:tcPr>
          <w:p w14:paraId="39FAD6D6">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澄照乡漈头村于周老宅</w:t>
            </w:r>
          </w:p>
        </w:tc>
        <w:tc>
          <w:tcPr>
            <w:tcW w:w="704" w:type="pct"/>
            <w:noWrap w:val="0"/>
            <w:vAlign w:val="center"/>
          </w:tcPr>
          <w:p w14:paraId="61547D06">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377F1796">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澄照乡（漈头村7号）</w:t>
            </w:r>
          </w:p>
        </w:tc>
        <w:tc>
          <w:tcPr>
            <w:tcW w:w="781" w:type="pct"/>
            <w:noWrap w:val="0"/>
            <w:vAlign w:val="center"/>
          </w:tcPr>
          <w:p w14:paraId="27FD0AFF">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1300</w:t>
            </w:r>
          </w:p>
        </w:tc>
        <w:tc>
          <w:tcPr>
            <w:tcW w:w="781" w:type="pct"/>
            <w:noWrap w:val="0"/>
            <w:vAlign w:val="center"/>
          </w:tcPr>
          <w:p w14:paraId="79319C9F">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450D4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07B784DA">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48</w:t>
            </w:r>
          </w:p>
        </w:tc>
        <w:tc>
          <w:tcPr>
            <w:tcW w:w="803" w:type="pct"/>
            <w:noWrap w:val="0"/>
            <w:vAlign w:val="center"/>
          </w:tcPr>
          <w:p w14:paraId="332C4027">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大均乡水碓洋村李氏老宅</w:t>
            </w:r>
          </w:p>
        </w:tc>
        <w:tc>
          <w:tcPr>
            <w:tcW w:w="704" w:type="pct"/>
            <w:noWrap w:val="0"/>
            <w:vAlign w:val="center"/>
          </w:tcPr>
          <w:p w14:paraId="11E7997B">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519A6BF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大均乡（水碓洋村17号）</w:t>
            </w:r>
          </w:p>
        </w:tc>
        <w:tc>
          <w:tcPr>
            <w:tcW w:w="781" w:type="pct"/>
            <w:noWrap w:val="0"/>
            <w:vAlign w:val="center"/>
          </w:tcPr>
          <w:p w14:paraId="6CA0A6D9">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c>
          <w:tcPr>
            <w:tcW w:w="781" w:type="pct"/>
            <w:noWrap w:val="0"/>
            <w:vAlign w:val="center"/>
          </w:tcPr>
          <w:p w14:paraId="72DEECA5">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3B60A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25CDDAED">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49</w:t>
            </w:r>
          </w:p>
        </w:tc>
        <w:tc>
          <w:tcPr>
            <w:tcW w:w="803" w:type="pct"/>
            <w:noWrap w:val="0"/>
            <w:vAlign w:val="center"/>
          </w:tcPr>
          <w:p w14:paraId="26288BA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大均乡梅山村吴齐利等户老宅</w:t>
            </w:r>
          </w:p>
        </w:tc>
        <w:tc>
          <w:tcPr>
            <w:tcW w:w="704" w:type="pct"/>
            <w:noWrap w:val="0"/>
            <w:vAlign w:val="center"/>
          </w:tcPr>
          <w:p w14:paraId="5649E87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236DAB9F">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大均乡（梅山村26号）</w:t>
            </w:r>
          </w:p>
        </w:tc>
        <w:tc>
          <w:tcPr>
            <w:tcW w:w="781" w:type="pct"/>
            <w:noWrap w:val="0"/>
            <w:vAlign w:val="center"/>
          </w:tcPr>
          <w:p w14:paraId="0FD5624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900</w:t>
            </w:r>
          </w:p>
        </w:tc>
        <w:tc>
          <w:tcPr>
            <w:tcW w:w="781" w:type="pct"/>
            <w:noWrap w:val="0"/>
            <w:vAlign w:val="center"/>
          </w:tcPr>
          <w:p w14:paraId="628DFB48">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6B47F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4E4DEB66">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50</w:t>
            </w:r>
          </w:p>
        </w:tc>
        <w:tc>
          <w:tcPr>
            <w:tcW w:w="803" w:type="pct"/>
            <w:noWrap w:val="0"/>
            <w:vAlign w:val="center"/>
          </w:tcPr>
          <w:p w14:paraId="2EEE93AF">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红星街道包山村西湖6号宅</w:t>
            </w:r>
          </w:p>
        </w:tc>
        <w:tc>
          <w:tcPr>
            <w:tcW w:w="704" w:type="pct"/>
            <w:noWrap w:val="0"/>
            <w:vAlign w:val="center"/>
          </w:tcPr>
          <w:p w14:paraId="75EB17D5">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71DB0F4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红星街道（包山村西湖6号）</w:t>
            </w:r>
          </w:p>
        </w:tc>
        <w:tc>
          <w:tcPr>
            <w:tcW w:w="781" w:type="pct"/>
            <w:noWrap w:val="0"/>
            <w:vAlign w:val="center"/>
          </w:tcPr>
          <w:p w14:paraId="7A816EC7">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1300</w:t>
            </w:r>
          </w:p>
        </w:tc>
        <w:tc>
          <w:tcPr>
            <w:tcW w:w="781" w:type="pct"/>
            <w:noWrap w:val="0"/>
            <w:vAlign w:val="center"/>
          </w:tcPr>
          <w:p w14:paraId="304A1A6F">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69CC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66E7432B">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51</w:t>
            </w:r>
          </w:p>
        </w:tc>
        <w:tc>
          <w:tcPr>
            <w:tcW w:w="803" w:type="pct"/>
            <w:noWrap w:val="0"/>
            <w:vAlign w:val="center"/>
          </w:tcPr>
          <w:p w14:paraId="787C92F9">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红星街道包山村西湖9号宅</w:t>
            </w:r>
          </w:p>
        </w:tc>
        <w:tc>
          <w:tcPr>
            <w:tcW w:w="704" w:type="pct"/>
            <w:noWrap w:val="0"/>
            <w:vAlign w:val="center"/>
          </w:tcPr>
          <w:p w14:paraId="40B17118">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5C9B996B">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红星街道（包山村西湖9号）</w:t>
            </w:r>
          </w:p>
        </w:tc>
        <w:tc>
          <w:tcPr>
            <w:tcW w:w="781" w:type="pct"/>
            <w:noWrap w:val="0"/>
            <w:vAlign w:val="center"/>
          </w:tcPr>
          <w:p w14:paraId="103CC2DD">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1500</w:t>
            </w:r>
          </w:p>
        </w:tc>
        <w:tc>
          <w:tcPr>
            <w:tcW w:w="781" w:type="pct"/>
            <w:noWrap w:val="0"/>
            <w:vAlign w:val="center"/>
          </w:tcPr>
          <w:p w14:paraId="094CF87F">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75617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408DC26C">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52</w:t>
            </w:r>
          </w:p>
        </w:tc>
        <w:tc>
          <w:tcPr>
            <w:tcW w:w="803" w:type="pct"/>
            <w:noWrap w:val="0"/>
            <w:vAlign w:val="center"/>
          </w:tcPr>
          <w:p w14:paraId="37724370">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红星街道陶州村林竹任等户老宅</w:t>
            </w:r>
          </w:p>
        </w:tc>
        <w:tc>
          <w:tcPr>
            <w:tcW w:w="704" w:type="pct"/>
            <w:noWrap w:val="0"/>
            <w:vAlign w:val="center"/>
          </w:tcPr>
          <w:p w14:paraId="425AA0B7">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194FC9E2">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红星街道（陶州村9号）</w:t>
            </w:r>
          </w:p>
        </w:tc>
        <w:tc>
          <w:tcPr>
            <w:tcW w:w="781" w:type="pct"/>
            <w:noWrap w:val="0"/>
            <w:vAlign w:val="center"/>
          </w:tcPr>
          <w:p w14:paraId="709F496B">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800</w:t>
            </w:r>
          </w:p>
        </w:tc>
        <w:tc>
          <w:tcPr>
            <w:tcW w:w="781" w:type="pct"/>
            <w:noWrap w:val="0"/>
            <w:vAlign w:val="center"/>
          </w:tcPr>
          <w:p w14:paraId="309B86EB">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6608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614FC9D6">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53</w:t>
            </w:r>
          </w:p>
        </w:tc>
        <w:tc>
          <w:tcPr>
            <w:tcW w:w="803" w:type="pct"/>
            <w:noWrap w:val="0"/>
            <w:vAlign w:val="center"/>
          </w:tcPr>
          <w:p w14:paraId="6A6ADF00">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鹤溪街道鹤溪村潘松印等户老宅</w:t>
            </w:r>
          </w:p>
        </w:tc>
        <w:tc>
          <w:tcPr>
            <w:tcW w:w="704" w:type="pct"/>
            <w:noWrap w:val="0"/>
            <w:vAlign w:val="center"/>
          </w:tcPr>
          <w:p w14:paraId="0C8FC756">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17955072">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鹤溪街道（鹤溪村人民南路48号）</w:t>
            </w:r>
          </w:p>
        </w:tc>
        <w:tc>
          <w:tcPr>
            <w:tcW w:w="781" w:type="pct"/>
            <w:noWrap w:val="0"/>
            <w:vAlign w:val="center"/>
          </w:tcPr>
          <w:p w14:paraId="771F9FE6">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550</w:t>
            </w:r>
          </w:p>
        </w:tc>
        <w:tc>
          <w:tcPr>
            <w:tcW w:w="781" w:type="pct"/>
            <w:noWrap w:val="0"/>
            <w:vAlign w:val="center"/>
          </w:tcPr>
          <w:p w14:paraId="13CE9D3A">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4C56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0A2963B8">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54</w:t>
            </w:r>
          </w:p>
        </w:tc>
        <w:tc>
          <w:tcPr>
            <w:tcW w:w="803" w:type="pct"/>
            <w:noWrap w:val="0"/>
            <w:vAlign w:val="center"/>
          </w:tcPr>
          <w:p w14:paraId="6A238AEF">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上沙湾五重门</w:t>
            </w:r>
          </w:p>
        </w:tc>
        <w:tc>
          <w:tcPr>
            <w:tcW w:w="704" w:type="pct"/>
            <w:noWrap w:val="0"/>
            <w:vAlign w:val="center"/>
          </w:tcPr>
          <w:p w14:paraId="296F342B">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0851A0DD">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毛垟乡沙垟村上沙湾</w:t>
            </w:r>
          </w:p>
        </w:tc>
        <w:tc>
          <w:tcPr>
            <w:tcW w:w="781" w:type="pct"/>
            <w:noWrap w:val="0"/>
            <w:vAlign w:val="center"/>
          </w:tcPr>
          <w:p w14:paraId="044E9335">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400</w:t>
            </w:r>
          </w:p>
        </w:tc>
        <w:tc>
          <w:tcPr>
            <w:tcW w:w="781" w:type="pct"/>
            <w:noWrap w:val="0"/>
            <w:vAlign w:val="center"/>
          </w:tcPr>
          <w:p w14:paraId="203D3AEE">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2BE6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5" w:type="pct"/>
            <w:noWrap w:val="0"/>
            <w:vAlign w:val="center"/>
          </w:tcPr>
          <w:p w14:paraId="7943491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55</w:t>
            </w:r>
          </w:p>
        </w:tc>
        <w:tc>
          <w:tcPr>
            <w:tcW w:w="803" w:type="pct"/>
            <w:noWrap w:val="0"/>
            <w:vAlign w:val="center"/>
          </w:tcPr>
          <w:p w14:paraId="3967A5D8">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高演行宫</w:t>
            </w:r>
          </w:p>
        </w:tc>
        <w:tc>
          <w:tcPr>
            <w:tcW w:w="704" w:type="pct"/>
            <w:noWrap w:val="0"/>
            <w:vAlign w:val="center"/>
          </w:tcPr>
          <w:p w14:paraId="2EB76099">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简略测绘</w:t>
            </w:r>
          </w:p>
        </w:tc>
        <w:tc>
          <w:tcPr>
            <w:tcW w:w="1674" w:type="pct"/>
            <w:noWrap w:val="0"/>
            <w:vAlign w:val="center"/>
          </w:tcPr>
          <w:p w14:paraId="2DB76E37">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梧桐乡高演村</w:t>
            </w:r>
          </w:p>
        </w:tc>
        <w:tc>
          <w:tcPr>
            <w:tcW w:w="781" w:type="pct"/>
            <w:noWrap w:val="0"/>
            <w:vAlign w:val="center"/>
          </w:tcPr>
          <w:p w14:paraId="6949B355">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480</w:t>
            </w:r>
          </w:p>
        </w:tc>
        <w:tc>
          <w:tcPr>
            <w:tcW w:w="781" w:type="pct"/>
            <w:noWrap w:val="0"/>
            <w:vAlign w:val="center"/>
          </w:tcPr>
          <w:p w14:paraId="3236328F">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2929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437" w:type="pct"/>
            <w:gridSpan w:val="4"/>
            <w:noWrap w:val="0"/>
            <w:vAlign w:val="center"/>
          </w:tcPr>
          <w:p w14:paraId="25D2E7D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面积合计（预估）</w:t>
            </w:r>
          </w:p>
        </w:tc>
        <w:tc>
          <w:tcPr>
            <w:tcW w:w="781" w:type="pct"/>
            <w:noWrap w:val="0"/>
            <w:vAlign w:val="center"/>
          </w:tcPr>
          <w:p w14:paraId="036DD86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51398.8</w:t>
            </w:r>
          </w:p>
        </w:tc>
        <w:tc>
          <w:tcPr>
            <w:tcW w:w="781" w:type="pct"/>
            <w:noWrap w:val="0"/>
            <w:vAlign w:val="center"/>
          </w:tcPr>
          <w:p w14:paraId="23FF14D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bl>
    <w:p w14:paraId="37F16025">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firstLine="0" w:firstLineChars="0"/>
        <w:contextualSpacing/>
        <w:jc w:val="left"/>
        <w:textAlignment w:val="auto"/>
        <w:outlineLvl w:val="2"/>
        <w:rPr>
          <w:rFonts w:hint="eastAsia" w:ascii="宋体" w:hAnsi="宋体" w:cs="宋体"/>
          <w:b/>
          <w:bCs/>
          <w:color w:val="000000" w:themeColor="text1"/>
          <w:kern w:val="0"/>
          <w:sz w:val="21"/>
          <w:szCs w:val="21"/>
          <w:lang w:val="en-US" w:eastAsia="zh-CN"/>
          <w14:textFill>
            <w14:solidFill>
              <w14:schemeClr w14:val="tx1"/>
            </w14:solidFill>
          </w14:textFill>
        </w:rPr>
      </w:pPr>
      <w:r>
        <w:rPr>
          <w:rFonts w:hint="eastAsia" w:ascii="宋体" w:hAnsi="宋体" w:eastAsia="宋体" w:cs="宋体"/>
          <w:b/>
          <w:bCs/>
          <w:color w:val="000000" w:themeColor="text1"/>
          <w:kern w:val="0"/>
          <w:sz w:val="21"/>
          <w:szCs w:val="21"/>
          <w:lang w:val="en-US" w:eastAsia="zh-CN"/>
          <w14:textFill>
            <w14:solidFill>
              <w14:schemeClr w14:val="tx1"/>
            </w14:solidFill>
          </w14:textFill>
        </w:rPr>
        <w:t>注：</w:t>
      </w:r>
      <w:r>
        <w:rPr>
          <w:rFonts w:hint="eastAsia" w:ascii="宋体" w:hAnsi="宋体" w:cs="宋体"/>
          <w:b/>
          <w:bCs/>
          <w:color w:val="000000" w:themeColor="text1"/>
          <w:kern w:val="0"/>
          <w:sz w:val="21"/>
          <w:szCs w:val="21"/>
          <w:lang w:val="en-US" w:eastAsia="zh-CN"/>
          <w14:textFill>
            <w14:solidFill>
              <w14:schemeClr w14:val="tx1"/>
            </w14:solidFill>
          </w14:textFill>
        </w:rPr>
        <w:t>1.表中建筑面积为估算面积，最终以实测为准；</w:t>
      </w:r>
    </w:p>
    <w:p w14:paraId="47B0F1BC">
      <w:pPr>
        <w:spacing w:line="360" w:lineRule="auto"/>
        <w:ind w:firstLine="422" w:firstLineChars="200"/>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lang w:val="en-US" w:eastAsia="zh-CN"/>
          <w14:textFill>
            <w14:solidFill>
              <w14:schemeClr w14:val="tx1"/>
            </w14:solidFill>
          </w14:textFill>
        </w:rPr>
        <w:t>2.</w:t>
      </w:r>
      <w:r>
        <w:rPr>
          <w:rFonts w:hint="eastAsia" w:ascii="宋体" w:hAnsi="宋体" w:cs="宋体"/>
          <w:b/>
          <w:bCs/>
          <w:color w:val="000000" w:themeColor="text1"/>
          <w:sz w:val="21"/>
          <w:szCs w:val="21"/>
          <w:highlight w:val="none"/>
          <w14:textFill>
            <w14:solidFill>
              <w14:schemeClr w14:val="tx1"/>
            </w14:solidFill>
          </w14:textFill>
        </w:rPr>
        <w:t>表中测绘类型为暂定，最后以采购人根据历史建筑实际情况确定类型，对其中具有典型性、代表性的历史建筑，择优选择1-2处分别实施全面测绘和典型测绘。</w:t>
      </w:r>
    </w:p>
    <w:p w14:paraId="6FABD12D">
      <w:pPr>
        <w:spacing w:line="360" w:lineRule="auto"/>
        <w:ind w:firstLine="422" w:firstLineChars="200"/>
        <w:rPr>
          <w:rFonts w:hint="eastAsia" w:ascii="宋体" w:hAnsi="宋体" w:eastAsia="宋体" w:cs="宋体"/>
          <w:b/>
          <w:bCs/>
          <w:color w:val="0D0D0D"/>
          <w:kern w:val="0"/>
          <w:sz w:val="24"/>
          <w:highlight w:val="none"/>
          <w:lang w:val="en-US" w:eastAsia="zh-CN"/>
        </w:rPr>
      </w:pPr>
      <w:r>
        <w:rPr>
          <w:rFonts w:hint="eastAsia" w:ascii="宋体" w:hAnsi="宋体" w:cs="宋体"/>
          <w:b/>
          <w:bCs/>
          <w:color w:val="000000" w:themeColor="text1"/>
          <w:sz w:val="21"/>
          <w:szCs w:val="21"/>
          <w:highlight w:val="none"/>
          <w14:textFill>
            <w14:solidFill>
              <w14:schemeClr w14:val="tx1"/>
            </w14:solidFill>
          </w14:textFill>
        </w:rPr>
        <w:t>3.最终结算费用以实际完成测绘工程量乘以</w:t>
      </w:r>
      <w:r>
        <w:rPr>
          <w:rFonts w:hint="eastAsia" w:ascii="宋体" w:hAnsi="宋体" w:cs="宋体"/>
          <w:b/>
          <w:bCs/>
          <w:color w:val="000000" w:themeColor="text1"/>
          <w:sz w:val="21"/>
          <w:szCs w:val="21"/>
          <w:highlight w:val="none"/>
          <w:lang w:eastAsia="zh-CN"/>
          <w14:textFill>
            <w14:solidFill>
              <w14:schemeClr w14:val="tx1"/>
            </w14:solidFill>
          </w14:textFill>
        </w:rPr>
        <w:t>成交</w:t>
      </w:r>
      <w:r>
        <w:rPr>
          <w:rFonts w:hint="eastAsia" w:ascii="宋体" w:hAnsi="宋体" w:cs="宋体"/>
          <w:b/>
          <w:bCs/>
          <w:color w:val="000000" w:themeColor="text1"/>
          <w:sz w:val="21"/>
          <w:szCs w:val="21"/>
          <w:highlight w:val="none"/>
          <w14:textFill>
            <w14:solidFill>
              <w14:schemeClr w14:val="tx1"/>
            </w14:solidFill>
          </w14:textFill>
        </w:rPr>
        <w:t>单价计算，但总费用不得超过最终报价，供应商应综合考虑。</w:t>
      </w:r>
    </w:p>
    <w:p w14:paraId="506AF541">
      <w:pPr>
        <w:pStyle w:val="6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kern w:val="2"/>
          <w:sz w:val="24"/>
          <w:szCs w:val="24"/>
          <w:lang w:val="en-US" w:eastAsia="zh-CN" w:bidi="ar-SA"/>
        </w:rPr>
        <w:t>2.4.2景宁畲族自治县</w:t>
      </w:r>
      <w:r>
        <w:rPr>
          <w:rFonts w:hint="eastAsia" w:ascii="宋体" w:hAnsi="宋体" w:eastAsia="宋体" w:cs="宋体"/>
          <w:color w:val="auto"/>
          <w:kern w:val="2"/>
          <w:sz w:val="24"/>
          <w:szCs w:val="24"/>
          <w:lang w:val="en-US" w:eastAsia="zh-CN" w:bidi="ar-SA"/>
        </w:rPr>
        <w:t>历史建筑挂牌清单</w:t>
      </w:r>
    </w:p>
    <w:tbl>
      <w:tblPr>
        <w:tblStyle w:val="6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497"/>
        <w:gridCol w:w="3544"/>
        <w:gridCol w:w="1378"/>
        <w:gridCol w:w="1368"/>
      </w:tblGrid>
      <w:tr w14:paraId="5627E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7B8BCB8B">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序号</w:t>
            </w:r>
          </w:p>
        </w:tc>
        <w:tc>
          <w:tcPr>
            <w:tcW w:w="1626" w:type="dxa"/>
            <w:noWrap w:val="0"/>
            <w:vAlign w:val="center"/>
          </w:tcPr>
          <w:p w14:paraId="4F693690">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建筑名称</w:t>
            </w:r>
          </w:p>
        </w:tc>
        <w:tc>
          <w:tcPr>
            <w:tcW w:w="3978" w:type="dxa"/>
            <w:noWrap w:val="0"/>
            <w:vAlign w:val="center"/>
          </w:tcPr>
          <w:p w14:paraId="0793D9BA">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地址（街巷门牌号）</w:t>
            </w:r>
          </w:p>
        </w:tc>
        <w:tc>
          <w:tcPr>
            <w:tcW w:w="1457" w:type="dxa"/>
            <w:noWrap w:val="0"/>
            <w:vAlign w:val="center"/>
          </w:tcPr>
          <w:p w14:paraId="4DA3255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预估</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建筑面积（平方米）</w:t>
            </w:r>
          </w:p>
        </w:tc>
        <w:tc>
          <w:tcPr>
            <w:tcW w:w="1446" w:type="dxa"/>
            <w:noWrap w:val="0"/>
            <w:vAlign w:val="center"/>
          </w:tcPr>
          <w:p w14:paraId="0DCB83A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建筑年代</w:t>
            </w:r>
          </w:p>
        </w:tc>
      </w:tr>
      <w:tr w14:paraId="468DC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73" w:type="dxa"/>
            <w:noWrap w:val="0"/>
            <w:vAlign w:val="center"/>
          </w:tcPr>
          <w:p w14:paraId="79E41C46">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626" w:type="dxa"/>
            <w:noWrap w:val="0"/>
            <w:vAlign w:val="center"/>
          </w:tcPr>
          <w:p w14:paraId="5624072D">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漈头村寿章老宅</w:t>
            </w:r>
          </w:p>
        </w:tc>
        <w:tc>
          <w:tcPr>
            <w:tcW w:w="3978" w:type="dxa"/>
            <w:noWrap w:val="0"/>
            <w:vAlign w:val="center"/>
          </w:tcPr>
          <w:p w14:paraId="1CCF1354">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Style w:val="133"/>
                <w:rFonts w:hint="eastAsia" w:ascii="宋体" w:hAnsi="宋体" w:eastAsia="宋体" w:cs="宋体"/>
                <w:color w:val="auto"/>
                <w:sz w:val="21"/>
                <w:szCs w:val="21"/>
                <w:lang w:val="en-US" w:eastAsia="zh-CN" w:bidi="ar"/>
              </w:rPr>
              <w:t>漈头村15号</w:t>
            </w:r>
          </w:p>
        </w:tc>
        <w:tc>
          <w:tcPr>
            <w:tcW w:w="1457" w:type="dxa"/>
            <w:noWrap w:val="0"/>
            <w:vAlign w:val="center"/>
          </w:tcPr>
          <w:p w14:paraId="375D314D">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170</w:t>
            </w:r>
          </w:p>
        </w:tc>
        <w:tc>
          <w:tcPr>
            <w:tcW w:w="1446" w:type="dxa"/>
            <w:noWrap w:val="0"/>
            <w:vAlign w:val="center"/>
          </w:tcPr>
          <w:p w14:paraId="67246074">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Style w:val="133"/>
                <w:rFonts w:hint="eastAsia" w:ascii="宋体" w:hAnsi="宋体" w:eastAsia="宋体" w:cs="宋体"/>
                <w:color w:val="auto"/>
                <w:sz w:val="21"/>
                <w:szCs w:val="21"/>
                <w:lang w:val="en-US" w:eastAsia="zh-CN" w:bidi="ar"/>
              </w:rPr>
              <w:t>光绪戊子年（1888年）</w:t>
            </w:r>
          </w:p>
        </w:tc>
      </w:tr>
      <w:tr w14:paraId="06F18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65C5845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1626" w:type="dxa"/>
            <w:noWrap w:val="0"/>
            <w:vAlign w:val="center"/>
          </w:tcPr>
          <w:p w14:paraId="125D52CE">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伏叶村李氏老宅</w:t>
            </w:r>
          </w:p>
        </w:tc>
        <w:tc>
          <w:tcPr>
            <w:tcW w:w="3978" w:type="dxa"/>
            <w:noWrap w:val="0"/>
            <w:vAlign w:val="center"/>
          </w:tcPr>
          <w:p w14:paraId="28CD6B2B">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大均伏坑村</w:t>
            </w:r>
          </w:p>
        </w:tc>
        <w:tc>
          <w:tcPr>
            <w:tcW w:w="1457" w:type="dxa"/>
            <w:noWrap w:val="0"/>
            <w:vAlign w:val="center"/>
          </w:tcPr>
          <w:p w14:paraId="5B434662">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250</w:t>
            </w:r>
          </w:p>
        </w:tc>
        <w:tc>
          <w:tcPr>
            <w:tcW w:w="1446" w:type="dxa"/>
            <w:noWrap w:val="0"/>
            <w:vAlign w:val="center"/>
          </w:tcPr>
          <w:p w14:paraId="5454A5EA">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清代</w:t>
            </w:r>
          </w:p>
        </w:tc>
      </w:tr>
      <w:tr w14:paraId="326FD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3331E660">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3</w:t>
            </w:r>
          </w:p>
        </w:tc>
        <w:tc>
          <w:tcPr>
            <w:tcW w:w="1626" w:type="dxa"/>
            <w:noWrap w:val="0"/>
            <w:vAlign w:val="center"/>
          </w:tcPr>
          <w:p w14:paraId="282A0577">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鸬鹚村吴氏老宅</w:t>
            </w:r>
          </w:p>
        </w:tc>
        <w:tc>
          <w:tcPr>
            <w:tcW w:w="3978" w:type="dxa"/>
            <w:noWrap w:val="0"/>
            <w:vAlign w:val="center"/>
          </w:tcPr>
          <w:p w14:paraId="47B92EB6">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鸬鹚下村</w:t>
            </w:r>
          </w:p>
        </w:tc>
        <w:tc>
          <w:tcPr>
            <w:tcW w:w="1457" w:type="dxa"/>
            <w:noWrap w:val="0"/>
            <w:vAlign w:val="center"/>
          </w:tcPr>
          <w:p w14:paraId="1BF32E45">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2400</w:t>
            </w:r>
          </w:p>
        </w:tc>
        <w:tc>
          <w:tcPr>
            <w:tcW w:w="1446" w:type="dxa"/>
            <w:noWrap w:val="0"/>
            <w:vAlign w:val="center"/>
          </w:tcPr>
          <w:p w14:paraId="540EA80F">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清乾隆四十九年冬</w:t>
            </w:r>
          </w:p>
        </w:tc>
      </w:tr>
      <w:tr w14:paraId="3669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22CC6408">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4</w:t>
            </w:r>
          </w:p>
        </w:tc>
        <w:tc>
          <w:tcPr>
            <w:tcW w:w="1626" w:type="dxa"/>
            <w:noWrap w:val="0"/>
            <w:vAlign w:val="center"/>
          </w:tcPr>
          <w:p w14:paraId="49069B78">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鸬鹚上村刘氏老宅</w:t>
            </w:r>
          </w:p>
        </w:tc>
        <w:tc>
          <w:tcPr>
            <w:tcW w:w="3978" w:type="dxa"/>
            <w:noWrap w:val="0"/>
            <w:vAlign w:val="center"/>
          </w:tcPr>
          <w:p w14:paraId="171B05D7">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鸬鹚村（现在的卫生院边上）</w:t>
            </w:r>
          </w:p>
        </w:tc>
        <w:tc>
          <w:tcPr>
            <w:tcW w:w="1457" w:type="dxa"/>
            <w:noWrap w:val="0"/>
            <w:vAlign w:val="center"/>
          </w:tcPr>
          <w:p w14:paraId="5D5D6357">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400</w:t>
            </w:r>
          </w:p>
        </w:tc>
        <w:tc>
          <w:tcPr>
            <w:tcW w:w="1446" w:type="dxa"/>
            <w:noWrap w:val="0"/>
            <w:vAlign w:val="center"/>
          </w:tcPr>
          <w:p w14:paraId="0E14637E">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Style w:val="133"/>
                <w:rFonts w:hint="eastAsia" w:ascii="宋体" w:hAnsi="宋体" w:eastAsia="宋体" w:cs="宋体"/>
                <w:color w:val="auto"/>
                <w:sz w:val="21"/>
                <w:szCs w:val="21"/>
                <w:lang w:val="en-US" w:eastAsia="zh-CN" w:bidi="ar"/>
              </w:rPr>
              <w:t>清同治年代（1860年左右）</w:t>
            </w:r>
          </w:p>
        </w:tc>
      </w:tr>
      <w:tr w14:paraId="72B0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045395E0">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5</w:t>
            </w:r>
          </w:p>
        </w:tc>
        <w:tc>
          <w:tcPr>
            <w:tcW w:w="1626" w:type="dxa"/>
            <w:noWrap w:val="0"/>
            <w:vAlign w:val="center"/>
          </w:tcPr>
          <w:p w14:paraId="7729EEEB">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Style w:val="157"/>
                <w:rFonts w:hint="eastAsia" w:ascii="宋体" w:hAnsi="宋体" w:eastAsia="宋体" w:cs="宋体"/>
                <w:color w:val="auto"/>
                <w:sz w:val="21"/>
                <w:szCs w:val="21"/>
                <w:lang w:val="en-US" w:eastAsia="zh-CN" w:bidi="ar"/>
              </w:rPr>
              <w:t>毛垟村毛家老宅（于2017年被大火烧毁，现已不存在）</w:t>
            </w:r>
          </w:p>
        </w:tc>
        <w:tc>
          <w:tcPr>
            <w:tcW w:w="3978" w:type="dxa"/>
            <w:noWrap w:val="0"/>
            <w:vAlign w:val="center"/>
          </w:tcPr>
          <w:p w14:paraId="3A37A9E4">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毛垟村10号</w:t>
            </w:r>
          </w:p>
        </w:tc>
        <w:tc>
          <w:tcPr>
            <w:tcW w:w="1457" w:type="dxa"/>
            <w:noWrap w:val="0"/>
            <w:vAlign w:val="center"/>
          </w:tcPr>
          <w:p w14:paraId="526F45F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160</w:t>
            </w:r>
          </w:p>
        </w:tc>
        <w:tc>
          <w:tcPr>
            <w:tcW w:w="1446" w:type="dxa"/>
            <w:noWrap w:val="0"/>
            <w:vAlign w:val="center"/>
          </w:tcPr>
          <w:p w14:paraId="0BBB4DE8">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清代</w:t>
            </w:r>
          </w:p>
        </w:tc>
      </w:tr>
      <w:tr w14:paraId="29195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044F568B">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6</w:t>
            </w:r>
          </w:p>
        </w:tc>
        <w:tc>
          <w:tcPr>
            <w:tcW w:w="1626" w:type="dxa"/>
            <w:noWrap w:val="0"/>
            <w:vAlign w:val="center"/>
          </w:tcPr>
          <w:p w14:paraId="620A1C58">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上沙湾村毛氏老宅</w:t>
            </w:r>
          </w:p>
        </w:tc>
        <w:tc>
          <w:tcPr>
            <w:tcW w:w="3978" w:type="dxa"/>
            <w:noWrap w:val="0"/>
            <w:vAlign w:val="center"/>
          </w:tcPr>
          <w:p w14:paraId="2DD7BBF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沙垟村上沙湾自然村</w:t>
            </w:r>
          </w:p>
        </w:tc>
        <w:tc>
          <w:tcPr>
            <w:tcW w:w="1457" w:type="dxa"/>
            <w:noWrap w:val="0"/>
            <w:vAlign w:val="center"/>
          </w:tcPr>
          <w:p w14:paraId="020E5F2A">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900</w:t>
            </w:r>
          </w:p>
        </w:tc>
        <w:tc>
          <w:tcPr>
            <w:tcW w:w="1446" w:type="dxa"/>
            <w:noWrap w:val="0"/>
            <w:vAlign w:val="center"/>
          </w:tcPr>
          <w:p w14:paraId="7F23B1E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清朝末年</w:t>
            </w:r>
          </w:p>
        </w:tc>
      </w:tr>
      <w:tr w14:paraId="652FC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67D043C2">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7</w:t>
            </w:r>
          </w:p>
        </w:tc>
        <w:tc>
          <w:tcPr>
            <w:tcW w:w="1626" w:type="dxa"/>
            <w:noWrap w:val="0"/>
            <w:vAlign w:val="center"/>
          </w:tcPr>
          <w:p w14:paraId="6FF5297A">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Style w:val="377"/>
                <w:rFonts w:hint="eastAsia" w:ascii="宋体" w:hAnsi="宋体" w:eastAsia="宋体" w:cs="宋体"/>
                <w:color w:val="auto"/>
                <w:sz w:val="21"/>
                <w:szCs w:val="21"/>
                <w:lang w:val="en-US" w:eastAsia="zh-CN" w:bidi="ar"/>
              </w:rPr>
              <w:t>伏岩村底处28号宅</w:t>
            </w:r>
          </w:p>
        </w:tc>
        <w:tc>
          <w:tcPr>
            <w:tcW w:w="3978" w:type="dxa"/>
            <w:noWrap w:val="0"/>
            <w:vAlign w:val="center"/>
          </w:tcPr>
          <w:p w14:paraId="2EF25092">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秋炉乡伏岩村底处</w:t>
            </w:r>
          </w:p>
        </w:tc>
        <w:tc>
          <w:tcPr>
            <w:tcW w:w="1457" w:type="dxa"/>
            <w:noWrap w:val="0"/>
            <w:vAlign w:val="center"/>
          </w:tcPr>
          <w:p w14:paraId="12FD152D">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500</w:t>
            </w:r>
          </w:p>
        </w:tc>
        <w:tc>
          <w:tcPr>
            <w:tcW w:w="1446" w:type="dxa"/>
            <w:noWrap w:val="0"/>
            <w:vAlign w:val="center"/>
          </w:tcPr>
          <w:p w14:paraId="40A5EB29">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建国初</w:t>
            </w:r>
          </w:p>
        </w:tc>
      </w:tr>
      <w:tr w14:paraId="1E6BC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6BF4358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8</w:t>
            </w:r>
          </w:p>
        </w:tc>
        <w:tc>
          <w:tcPr>
            <w:tcW w:w="1626" w:type="dxa"/>
            <w:noWrap w:val="0"/>
            <w:vAlign w:val="center"/>
          </w:tcPr>
          <w:p w14:paraId="290D12BC">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秋炉村库头陈氏老宅</w:t>
            </w:r>
          </w:p>
        </w:tc>
        <w:tc>
          <w:tcPr>
            <w:tcW w:w="3978" w:type="dxa"/>
            <w:noWrap w:val="0"/>
            <w:vAlign w:val="center"/>
          </w:tcPr>
          <w:p w14:paraId="11771B46">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Style w:val="133"/>
                <w:rFonts w:hint="eastAsia" w:ascii="宋体" w:hAnsi="宋体" w:eastAsia="宋体" w:cs="宋体"/>
                <w:color w:val="auto"/>
                <w:sz w:val="21"/>
                <w:szCs w:val="21"/>
                <w:lang w:val="en-US" w:eastAsia="zh-CN" w:bidi="ar"/>
              </w:rPr>
              <w:t>秋炉乡秋炉村大众街18号</w:t>
            </w:r>
          </w:p>
        </w:tc>
        <w:tc>
          <w:tcPr>
            <w:tcW w:w="1457" w:type="dxa"/>
            <w:noWrap w:val="0"/>
            <w:vAlign w:val="center"/>
          </w:tcPr>
          <w:p w14:paraId="7A4ADEF7">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650</w:t>
            </w:r>
          </w:p>
        </w:tc>
        <w:tc>
          <w:tcPr>
            <w:tcW w:w="1446" w:type="dxa"/>
            <w:noWrap w:val="0"/>
            <w:vAlign w:val="center"/>
          </w:tcPr>
          <w:p w14:paraId="7B94FEBB">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清末</w:t>
            </w:r>
          </w:p>
        </w:tc>
      </w:tr>
      <w:tr w14:paraId="671AD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47EFE562">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9</w:t>
            </w:r>
          </w:p>
        </w:tc>
        <w:tc>
          <w:tcPr>
            <w:tcW w:w="1626" w:type="dxa"/>
            <w:noWrap w:val="0"/>
            <w:vAlign w:val="center"/>
          </w:tcPr>
          <w:p w14:paraId="7180B15C">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高演村清风桥</w:t>
            </w:r>
          </w:p>
        </w:tc>
        <w:tc>
          <w:tcPr>
            <w:tcW w:w="3978" w:type="dxa"/>
            <w:noWrap w:val="0"/>
            <w:vAlign w:val="center"/>
          </w:tcPr>
          <w:p w14:paraId="7397D39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高演村</w:t>
            </w:r>
          </w:p>
        </w:tc>
        <w:tc>
          <w:tcPr>
            <w:tcW w:w="1457" w:type="dxa"/>
            <w:noWrap w:val="0"/>
            <w:vAlign w:val="center"/>
          </w:tcPr>
          <w:p w14:paraId="4B1C4124">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300</w:t>
            </w:r>
          </w:p>
        </w:tc>
        <w:tc>
          <w:tcPr>
            <w:tcW w:w="1446" w:type="dxa"/>
            <w:noWrap w:val="0"/>
            <w:vAlign w:val="center"/>
          </w:tcPr>
          <w:p w14:paraId="39346F06">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清代</w:t>
            </w:r>
          </w:p>
        </w:tc>
      </w:tr>
      <w:tr w14:paraId="4287D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268A7E72">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10</w:t>
            </w:r>
          </w:p>
        </w:tc>
        <w:tc>
          <w:tcPr>
            <w:tcW w:w="1626" w:type="dxa"/>
            <w:noWrap w:val="0"/>
            <w:vAlign w:val="center"/>
          </w:tcPr>
          <w:p w14:paraId="3FB2607F">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Style w:val="157"/>
                <w:rFonts w:hint="eastAsia" w:ascii="宋体" w:hAnsi="宋体" w:eastAsia="宋体" w:cs="宋体"/>
                <w:color w:val="auto"/>
                <w:sz w:val="21"/>
                <w:szCs w:val="21"/>
                <w:lang w:val="en-US" w:eastAsia="zh-CN" w:bidi="ar"/>
              </w:rPr>
              <w:t>坑边村19号宅</w:t>
            </w:r>
          </w:p>
        </w:tc>
        <w:tc>
          <w:tcPr>
            <w:tcW w:w="3978" w:type="dxa"/>
            <w:noWrap w:val="0"/>
            <w:vAlign w:val="center"/>
          </w:tcPr>
          <w:p w14:paraId="5BF8090C">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秋炉乡坑边村</w:t>
            </w:r>
          </w:p>
        </w:tc>
        <w:tc>
          <w:tcPr>
            <w:tcW w:w="1457" w:type="dxa"/>
            <w:noWrap w:val="0"/>
            <w:vAlign w:val="center"/>
          </w:tcPr>
          <w:p w14:paraId="2D3E535B">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200</w:t>
            </w:r>
          </w:p>
        </w:tc>
        <w:tc>
          <w:tcPr>
            <w:tcW w:w="1446" w:type="dxa"/>
            <w:noWrap w:val="0"/>
            <w:vAlign w:val="center"/>
          </w:tcPr>
          <w:p w14:paraId="24441E25">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Style w:val="133"/>
                <w:rFonts w:hint="eastAsia" w:ascii="宋体" w:hAnsi="宋体" w:eastAsia="宋体" w:cs="宋体"/>
                <w:color w:val="auto"/>
                <w:sz w:val="21"/>
                <w:szCs w:val="21"/>
                <w:lang w:val="en-US" w:eastAsia="zh-CN" w:bidi="ar"/>
              </w:rPr>
              <w:t>1810年左右</w:t>
            </w:r>
          </w:p>
        </w:tc>
      </w:tr>
      <w:tr w14:paraId="29968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587421C9">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11</w:t>
            </w:r>
          </w:p>
        </w:tc>
        <w:tc>
          <w:tcPr>
            <w:tcW w:w="1626" w:type="dxa"/>
            <w:noWrap w:val="0"/>
            <w:vAlign w:val="center"/>
          </w:tcPr>
          <w:p w14:paraId="149C8BA7">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旺水村叶宅</w:t>
            </w:r>
          </w:p>
        </w:tc>
        <w:tc>
          <w:tcPr>
            <w:tcW w:w="3978" w:type="dxa"/>
            <w:noWrap w:val="0"/>
            <w:vAlign w:val="center"/>
          </w:tcPr>
          <w:p w14:paraId="0BC43910">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沙湾镇旺水村</w:t>
            </w:r>
          </w:p>
        </w:tc>
        <w:tc>
          <w:tcPr>
            <w:tcW w:w="1457" w:type="dxa"/>
            <w:noWrap w:val="0"/>
            <w:vAlign w:val="center"/>
          </w:tcPr>
          <w:p w14:paraId="7683CA0D">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260</w:t>
            </w:r>
          </w:p>
        </w:tc>
        <w:tc>
          <w:tcPr>
            <w:tcW w:w="1446" w:type="dxa"/>
            <w:noWrap w:val="0"/>
            <w:vAlign w:val="center"/>
          </w:tcPr>
          <w:p w14:paraId="734D6B4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解放前</w:t>
            </w:r>
          </w:p>
        </w:tc>
      </w:tr>
      <w:tr w14:paraId="76668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0C664865">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12</w:t>
            </w:r>
          </w:p>
        </w:tc>
        <w:tc>
          <w:tcPr>
            <w:tcW w:w="1626" w:type="dxa"/>
            <w:noWrap w:val="0"/>
            <w:vAlign w:val="center"/>
          </w:tcPr>
          <w:p w14:paraId="5BDF96D0">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沙湾村柳宅</w:t>
            </w:r>
          </w:p>
        </w:tc>
        <w:tc>
          <w:tcPr>
            <w:tcW w:w="3978" w:type="dxa"/>
            <w:noWrap w:val="0"/>
            <w:vAlign w:val="center"/>
          </w:tcPr>
          <w:p w14:paraId="4F3107E4">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Style w:val="133"/>
                <w:rFonts w:hint="eastAsia" w:ascii="宋体" w:hAnsi="宋体" w:eastAsia="宋体" w:cs="宋体"/>
                <w:color w:val="auto"/>
                <w:sz w:val="21"/>
                <w:szCs w:val="21"/>
                <w:lang w:val="en-US" w:eastAsia="zh-CN" w:bidi="ar"/>
              </w:rPr>
              <w:t>沙湾镇贡元巷11号</w:t>
            </w:r>
          </w:p>
        </w:tc>
        <w:tc>
          <w:tcPr>
            <w:tcW w:w="1457" w:type="dxa"/>
            <w:noWrap w:val="0"/>
            <w:vAlign w:val="center"/>
          </w:tcPr>
          <w:p w14:paraId="482F6BD7">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140</w:t>
            </w:r>
          </w:p>
        </w:tc>
        <w:tc>
          <w:tcPr>
            <w:tcW w:w="1446" w:type="dxa"/>
            <w:noWrap w:val="0"/>
            <w:vAlign w:val="center"/>
          </w:tcPr>
          <w:p w14:paraId="5D9CEFFC">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清代</w:t>
            </w:r>
          </w:p>
        </w:tc>
      </w:tr>
      <w:tr w14:paraId="60DD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7FBF16B8">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13</w:t>
            </w:r>
          </w:p>
        </w:tc>
        <w:tc>
          <w:tcPr>
            <w:tcW w:w="1626" w:type="dxa"/>
            <w:noWrap w:val="0"/>
            <w:vAlign w:val="center"/>
          </w:tcPr>
          <w:p w14:paraId="486097FB">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沙湾村陈宅</w:t>
            </w:r>
          </w:p>
        </w:tc>
        <w:tc>
          <w:tcPr>
            <w:tcW w:w="3978" w:type="dxa"/>
            <w:noWrap w:val="0"/>
            <w:vAlign w:val="center"/>
          </w:tcPr>
          <w:p w14:paraId="41F873E9">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沙湾村</w:t>
            </w:r>
          </w:p>
        </w:tc>
        <w:tc>
          <w:tcPr>
            <w:tcW w:w="1457" w:type="dxa"/>
            <w:noWrap w:val="0"/>
            <w:vAlign w:val="center"/>
          </w:tcPr>
          <w:p w14:paraId="739E271D">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400</w:t>
            </w:r>
          </w:p>
        </w:tc>
        <w:tc>
          <w:tcPr>
            <w:tcW w:w="1446" w:type="dxa"/>
            <w:noWrap w:val="0"/>
            <w:vAlign w:val="center"/>
          </w:tcPr>
          <w:p w14:paraId="476E4C70">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清光绪</w:t>
            </w:r>
          </w:p>
        </w:tc>
      </w:tr>
      <w:tr w14:paraId="10A9F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3CEF7749">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14</w:t>
            </w:r>
          </w:p>
        </w:tc>
        <w:tc>
          <w:tcPr>
            <w:tcW w:w="1626" w:type="dxa"/>
            <w:noWrap w:val="0"/>
            <w:vAlign w:val="center"/>
          </w:tcPr>
          <w:p w14:paraId="361CCB22">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季庄村刘宅</w:t>
            </w:r>
          </w:p>
        </w:tc>
        <w:tc>
          <w:tcPr>
            <w:tcW w:w="3978" w:type="dxa"/>
            <w:noWrap w:val="0"/>
            <w:vAlign w:val="center"/>
          </w:tcPr>
          <w:p w14:paraId="73BA1A00">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季庄村</w:t>
            </w:r>
          </w:p>
        </w:tc>
        <w:tc>
          <w:tcPr>
            <w:tcW w:w="1457" w:type="dxa"/>
            <w:noWrap w:val="0"/>
            <w:vAlign w:val="center"/>
          </w:tcPr>
          <w:p w14:paraId="717EDC66">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435</w:t>
            </w:r>
          </w:p>
        </w:tc>
        <w:tc>
          <w:tcPr>
            <w:tcW w:w="1446" w:type="dxa"/>
            <w:noWrap w:val="0"/>
            <w:vAlign w:val="center"/>
          </w:tcPr>
          <w:p w14:paraId="26DEA849">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清代</w:t>
            </w:r>
          </w:p>
        </w:tc>
      </w:tr>
      <w:tr w14:paraId="686EF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3A51392C">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15</w:t>
            </w:r>
          </w:p>
        </w:tc>
        <w:tc>
          <w:tcPr>
            <w:tcW w:w="1626" w:type="dxa"/>
            <w:noWrap w:val="0"/>
            <w:vAlign w:val="center"/>
          </w:tcPr>
          <w:p w14:paraId="633127A5">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潘坑村王宅</w:t>
            </w:r>
          </w:p>
        </w:tc>
        <w:tc>
          <w:tcPr>
            <w:tcW w:w="3978" w:type="dxa"/>
            <w:noWrap w:val="0"/>
            <w:vAlign w:val="center"/>
          </w:tcPr>
          <w:p w14:paraId="4D4CEC6E">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潘坑村</w:t>
            </w:r>
          </w:p>
        </w:tc>
        <w:tc>
          <w:tcPr>
            <w:tcW w:w="1457" w:type="dxa"/>
            <w:noWrap w:val="0"/>
            <w:vAlign w:val="center"/>
          </w:tcPr>
          <w:p w14:paraId="26410674">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200</w:t>
            </w:r>
          </w:p>
        </w:tc>
        <w:tc>
          <w:tcPr>
            <w:tcW w:w="1446" w:type="dxa"/>
            <w:noWrap w:val="0"/>
            <w:vAlign w:val="center"/>
          </w:tcPr>
          <w:p w14:paraId="6842AA24">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清代</w:t>
            </w:r>
          </w:p>
        </w:tc>
      </w:tr>
      <w:tr w14:paraId="1310F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4EEE498A">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16</w:t>
            </w:r>
          </w:p>
        </w:tc>
        <w:tc>
          <w:tcPr>
            <w:tcW w:w="1626" w:type="dxa"/>
            <w:noWrap w:val="0"/>
            <w:vAlign w:val="center"/>
          </w:tcPr>
          <w:p w14:paraId="6DE9127E">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杨山村杨家老宅</w:t>
            </w:r>
          </w:p>
        </w:tc>
        <w:tc>
          <w:tcPr>
            <w:tcW w:w="3978" w:type="dxa"/>
            <w:noWrap w:val="0"/>
            <w:vAlign w:val="center"/>
          </w:tcPr>
          <w:p w14:paraId="2A5D166D">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Style w:val="133"/>
                <w:rFonts w:hint="eastAsia" w:ascii="宋体" w:hAnsi="宋体" w:eastAsia="宋体" w:cs="宋体"/>
                <w:color w:val="auto"/>
                <w:sz w:val="21"/>
                <w:szCs w:val="21"/>
                <w:lang w:val="en-US" w:eastAsia="zh-CN" w:bidi="ar"/>
              </w:rPr>
              <w:t>杨山村32号</w:t>
            </w:r>
          </w:p>
        </w:tc>
        <w:tc>
          <w:tcPr>
            <w:tcW w:w="1457" w:type="dxa"/>
            <w:noWrap w:val="0"/>
            <w:vAlign w:val="center"/>
          </w:tcPr>
          <w:p w14:paraId="60F20A70">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1242.8</w:t>
            </w:r>
          </w:p>
        </w:tc>
        <w:tc>
          <w:tcPr>
            <w:tcW w:w="1446" w:type="dxa"/>
            <w:noWrap w:val="0"/>
            <w:vAlign w:val="center"/>
          </w:tcPr>
          <w:p w14:paraId="0FB6B08D">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清代</w:t>
            </w:r>
          </w:p>
        </w:tc>
      </w:tr>
      <w:tr w14:paraId="1E9FC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7C35573F">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17</w:t>
            </w:r>
          </w:p>
        </w:tc>
        <w:tc>
          <w:tcPr>
            <w:tcW w:w="1626" w:type="dxa"/>
            <w:noWrap w:val="0"/>
            <w:vAlign w:val="center"/>
          </w:tcPr>
          <w:p w14:paraId="69EF6106">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杨山村杨氏老宅</w:t>
            </w:r>
          </w:p>
        </w:tc>
        <w:tc>
          <w:tcPr>
            <w:tcW w:w="3978" w:type="dxa"/>
            <w:noWrap w:val="0"/>
            <w:vAlign w:val="center"/>
          </w:tcPr>
          <w:p w14:paraId="79678CC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Style w:val="133"/>
                <w:rFonts w:hint="eastAsia" w:ascii="宋体" w:hAnsi="宋体" w:eastAsia="宋体" w:cs="宋体"/>
                <w:color w:val="auto"/>
                <w:sz w:val="21"/>
                <w:szCs w:val="21"/>
                <w:lang w:val="en-US" w:eastAsia="zh-CN" w:bidi="ar"/>
              </w:rPr>
              <w:t>杨山村5号</w:t>
            </w:r>
          </w:p>
        </w:tc>
        <w:tc>
          <w:tcPr>
            <w:tcW w:w="1457" w:type="dxa"/>
            <w:noWrap w:val="0"/>
            <w:vAlign w:val="center"/>
          </w:tcPr>
          <w:p w14:paraId="2EF818F9">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1349</w:t>
            </w:r>
          </w:p>
        </w:tc>
        <w:tc>
          <w:tcPr>
            <w:tcW w:w="1446" w:type="dxa"/>
            <w:noWrap w:val="0"/>
            <w:vAlign w:val="center"/>
          </w:tcPr>
          <w:p w14:paraId="6C6F3B14">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清代</w:t>
            </w:r>
          </w:p>
        </w:tc>
      </w:tr>
      <w:tr w14:paraId="4EA98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5A2679A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18</w:t>
            </w:r>
          </w:p>
        </w:tc>
        <w:tc>
          <w:tcPr>
            <w:tcW w:w="1626" w:type="dxa"/>
            <w:noWrap w:val="0"/>
            <w:vAlign w:val="center"/>
          </w:tcPr>
          <w:p w14:paraId="11757B35">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林进村林宅</w:t>
            </w:r>
          </w:p>
        </w:tc>
        <w:tc>
          <w:tcPr>
            <w:tcW w:w="3978" w:type="dxa"/>
            <w:noWrap w:val="0"/>
            <w:vAlign w:val="center"/>
          </w:tcPr>
          <w:p w14:paraId="1BF59DDC">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林山村3号</w:t>
            </w:r>
          </w:p>
        </w:tc>
        <w:tc>
          <w:tcPr>
            <w:tcW w:w="1457" w:type="dxa"/>
            <w:noWrap w:val="0"/>
            <w:vAlign w:val="center"/>
          </w:tcPr>
          <w:p w14:paraId="41817DE4">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700</w:t>
            </w:r>
          </w:p>
        </w:tc>
        <w:tc>
          <w:tcPr>
            <w:tcW w:w="1446" w:type="dxa"/>
            <w:noWrap w:val="0"/>
            <w:vAlign w:val="center"/>
          </w:tcPr>
          <w:p w14:paraId="469F01FE">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清代</w:t>
            </w:r>
          </w:p>
        </w:tc>
      </w:tr>
      <w:tr w14:paraId="0243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058C2757">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19</w:t>
            </w:r>
          </w:p>
        </w:tc>
        <w:tc>
          <w:tcPr>
            <w:tcW w:w="1626" w:type="dxa"/>
            <w:noWrap w:val="0"/>
            <w:vAlign w:val="center"/>
          </w:tcPr>
          <w:p w14:paraId="28C5889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隆川村吴家老宅</w:t>
            </w:r>
          </w:p>
        </w:tc>
        <w:tc>
          <w:tcPr>
            <w:tcW w:w="3978" w:type="dxa"/>
            <w:noWrap w:val="0"/>
            <w:vAlign w:val="center"/>
          </w:tcPr>
          <w:p w14:paraId="5C7DB3E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隆川村</w:t>
            </w:r>
          </w:p>
        </w:tc>
        <w:tc>
          <w:tcPr>
            <w:tcW w:w="1457" w:type="dxa"/>
            <w:noWrap w:val="0"/>
            <w:vAlign w:val="center"/>
          </w:tcPr>
          <w:p w14:paraId="735742EB">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500</w:t>
            </w:r>
          </w:p>
        </w:tc>
        <w:tc>
          <w:tcPr>
            <w:tcW w:w="1446" w:type="dxa"/>
            <w:noWrap w:val="0"/>
            <w:vAlign w:val="center"/>
          </w:tcPr>
          <w:p w14:paraId="351F17F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明代</w:t>
            </w:r>
          </w:p>
        </w:tc>
      </w:tr>
      <w:tr w14:paraId="5C637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4CECBF3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20</w:t>
            </w:r>
          </w:p>
        </w:tc>
        <w:tc>
          <w:tcPr>
            <w:tcW w:w="1626" w:type="dxa"/>
            <w:noWrap w:val="0"/>
            <w:vAlign w:val="center"/>
          </w:tcPr>
          <w:p w14:paraId="5E55267D">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郑坑底观世音殿桥</w:t>
            </w:r>
          </w:p>
        </w:tc>
        <w:tc>
          <w:tcPr>
            <w:tcW w:w="3978" w:type="dxa"/>
            <w:noWrap w:val="0"/>
            <w:vAlign w:val="center"/>
          </w:tcPr>
          <w:p w14:paraId="516F29C5">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郑坑乡郑坑村底</w:t>
            </w:r>
          </w:p>
        </w:tc>
        <w:tc>
          <w:tcPr>
            <w:tcW w:w="1457" w:type="dxa"/>
            <w:noWrap w:val="0"/>
            <w:vAlign w:val="center"/>
          </w:tcPr>
          <w:p w14:paraId="0491C524">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80</w:t>
            </w:r>
          </w:p>
        </w:tc>
        <w:tc>
          <w:tcPr>
            <w:tcW w:w="1446" w:type="dxa"/>
            <w:noWrap w:val="0"/>
            <w:vAlign w:val="center"/>
          </w:tcPr>
          <w:p w14:paraId="6DD5C002">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清代</w:t>
            </w:r>
          </w:p>
        </w:tc>
      </w:tr>
      <w:tr w14:paraId="0B6E6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38F526AA">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21</w:t>
            </w:r>
          </w:p>
        </w:tc>
        <w:tc>
          <w:tcPr>
            <w:tcW w:w="1626" w:type="dxa"/>
            <w:noWrap w:val="0"/>
            <w:vAlign w:val="center"/>
          </w:tcPr>
          <w:p w14:paraId="37569747">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东垟村陈氏宗祠</w:t>
            </w:r>
          </w:p>
        </w:tc>
        <w:tc>
          <w:tcPr>
            <w:tcW w:w="3978" w:type="dxa"/>
            <w:noWrap w:val="0"/>
            <w:vAlign w:val="center"/>
          </w:tcPr>
          <w:p w14:paraId="2024D3C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景南乡东垟村水尾</w:t>
            </w:r>
          </w:p>
        </w:tc>
        <w:tc>
          <w:tcPr>
            <w:tcW w:w="1457" w:type="dxa"/>
            <w:noWrap w:val="0"/>
            <w:vAlign w:val="center"/>
          </w:tcPr>
          <w:p w14:paraId="1B18C886">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380</w:t>
            </w:r>
          </w:p>
        </w:tc>
        <w:tc>
          <w:tcPr>
            <w:tcW w:w="1446" w:type="dxa"/>
            <w:noWrap w:val="0"/>
            <w:vAlign w:val="center"/>
          </w:tcPr>
          <w:p w14:paraId="30FA8C2C">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民国35年</w:t>
            </w:r>
          </w:p>
        </w:tc>
      </w:tr>
      <w:tr w14:paraId="27130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30FDF1F5">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22</w:t>
            </w:r>
          </w:p>
        </w:tc>
        <w:tc>
          <w:tcPr>
            <w:tcW w:w="1626" w:type="dxa"/>
            <w:noWrap w:val="0"/>
            <w:vAlign w:val="center"/>
          </w:tcPr>
          <w:p w14:paraId="7867A2A0">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旺水村叶胡宗祠</w:t>
            </w:r>
          </w:p>
        </w:tc>
        <w:tc>
          <w:tcPr>
            <w:tcW w:w="3978" w:type="dxa"/>
            <w:noWrap w:val="0"/>
            <w:vAlign w:val="center"/>
          </w:tcPr>
          <w:p w14:paraId="483EC4C5">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沙湾镇旺水村</w:t>
            </w:r>
          </w:p>
        </w:tc>
        <w:tc>
          <w:tcPr>
            <w:tcW w:w="1457" w:type="dxa"/>
            <w:noWrap w:val="0"/>
            <w:vAlign w:val="center"/>
          </w:tcPr>
          <w:p w14:paraId="3CE2656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890</w:t>
            </w:r>
          </w:p>
        </w:tc>
        <w:tc>
          <w:tcPr>
            <w:tcW w:w="1446" w:type="dxa"/>
            <w:noWrap w:val="0"/>
            <w:vAlign w:val="center"/>
          </w:tcPr>
          <w:p w14:paraId="25DA231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民国初</w:t>
            </w:r>
          </w:p>
        </w:tc>
      </w:tr>
      <w:tr w14:paraId="04E0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2CA9A93D">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23</w:t>
            </w:r>
          </w:p>
        </w:tc>
        <w:tc>
          <w:tcPr>
            <w:tcW w:w="1626" w:type="dxa"/>
            <w:noWrap w:val="0"/>
            <w:vAlign w:val="center"/>
          </w:tcPr>
          <w:p w14:paraId="6C66ED6A">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隆川村林氏宗祠</w:t>
            </w:r>
          </w:p>
        </w:tc>
        <w:tc>
          <w:tcPr>
            <w:tcW w:w="3978" w:type="dxa"/>
            <w:noWrap w:val="0"/>
            <w:vAlign w:val="center"/>
          </w:tcPr>
          <w:p w14:paraId="62CBBF72">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隆川村</w:t>
            </w:r>
          </w:p>
        </w:tc>
        <w:tc>
          <w:tcPr>
            <w:tcW w:w="1457" w:type="dxa"/>
            <w:noWrap w:val="0"/>
            <w:vAlign w:val="center"/>
          </w:tcPr>
          <w:p w14:paraId="687BCA5F">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300</w:t>
            </w:r>
          </w:p>
        </w:tc>
        <w:tc>
          <w:tcPr>
            <w:tcW w:w="1446" w:type="dxa"/>
            <w:noWrap w:val="0"/>
            <w:vAlign w:val="center"/>
          </w:tcPr>
          <w:p w14:paraId="6D725858">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清道光</w:t>
            </w:r>
          </w:p>
        </w:tc>
      </w:tr>
      <w:tr w14:paraId="44E3E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2212387A">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24</w:t>
            </w:r>
          </w:p>
        </w:tc>
        <w:tc>
          <w:tcPr>
            <w:tcW w:w="1626" w:type="dxa"/>
            <w:noWrap w:val="0"/>
            <w:vAlign w:val="center"/>
          </w:tcPr>
          <w:p w14:paraId="20D98D7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黄谢圩村张氏宗祠</w:t>
            </w:r>
          </w:p>
        </w:tc>
        <w:tc>
          <w:tcPr>
            <w:tcW w:w="3978" w:type="dxa"/>
            <w:noWrap w:val="0"/>
            <w:vAlign w:val="center"/>
          </w:tcPr>
          <w:p w14:paraId="1EB4B266">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黄谢圩村口（现村委会办公楼下游）</w:t>
            </w:r>
          </w:p>
        </w:tc>
        <w:tc>
          <w:tcPr>
            <w:tcW w:w="1457" w:type="dxa"/>
            <w:noWrap w:val="0"/>
            <w:vAlign w:val="center"/>
          </w:tcPr>
          <w:p w14:paraId="07D69FE7">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522</w:t>
            </w:r>
          </w:p>
        </w:tc>
        <w:tc>
          <w:tcPr>
            <w:tcW w:w="1446" w:type="dxa"/>
            <w:noWrap w:val="0"/>
            <w:vAlign w:val="center"/>
          </w:tcPr>
          <w:p w14:paraId="7F441FA4">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明朝末（1613年）</w:t>
            </w:r>
          </w:p>
        </w:tc>
      </w:tr>
      <w:tr w14:paraId="1C11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247A7F15">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25</w:t>
            </w:r>
          </w:p>
        </w:tc>
        <w:tc>
          <w:tcPr>
            <w:tcW w:w="1626" w:type="dxa"/>
            <w:noWrap w:val="0"/>
            <w:vAlign w:val="center"/>
          </w:tcPr>
          <w:p w14:paraId="100A073E">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印章村叶氏柳氏宗祠</w:t>
            </w:r>
          </w:p>
        </w:tc>
        <w:tc>
          <w:tcPr>
            <w:tcW w:w="3978" w:type="dxa"/>
            <w:noWrap w:val="0"/>
            <w:vAlign w:val="center"/>
          </w:tcPr>
          <w:p w14:paraId="4224BB5A">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印章村</w:t>
            </w:r>
          </w:p>
        </w:tc>
        <w:tc>
          <w:tcPr>
            <w:tcW w:w="1457" w:type="dxa"/>
            <w:noWrap w:val="0"/>
            <w:vAlign w:val="center"/>
          </w:tcPr>
          <w:p w14:paraId="3A3FE4DC">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400</w:t>
            </w:r>
          </w:p>
        </w:tc>
        <w:tc>
          <w:tcPr>
            <w:tcW w:w="1446" w:type="dxa"/>
            <w:noWrap w:val="0"/>
            <w:vAlign w:val="center"/>
          </w:tcPr>
          <w:p w14:paraId="180B215F">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1FC6E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500A0379">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26</w:t>
            </w:r>
          </w:p>
        </w:tc>
        <w:tc>
          <w:tcPr>
            <w:tcW w:w="1626" w:type="dxa"/>
            <w:noWrap w:val="0"/>
            <w:vAlign w:val="center"/>
          </w:tcPr>
          <w:p w14:paraId="7115EF0B">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标溪村张守明等户老宅</w:t>
            </w:r>
          </w:p>
        </w:tc>
        <w:tc>
          <w:tcPr>
            <w:tcW w:w="3978" w:type="dxa"/>
            <w:noWrap w:val="0"/>
            <w:vAlign w:val="center"/>
          </w:tcPr>
          <w:p w14:paraId="6B826ED9">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标溪乡（标溪村标溪街4号）</w:t>
            </w:r>
          </w:p>
        </w:tc>
        <w:tc>
          <w:tcPr>
            <w:tcW w:w="1457" w:type="dxa"/>
            <w:noWrap w:val="0"/>
            <w:vAlign w:val="center"/>
          </w:tcPr>
          <w:p w14:paraId="67ADEFFE">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700</w:t>
            </w:r>
          </w:p>
        </w:tc>
        <w:tc>
          <w:tcPr>
            <w:tcW w:w="1446" w:type="dxa"/>
            <w:noWrap w:val="0"/>
            <w:vAlign w:val="center"/>
          </w:tcPr>
          <w:p w14:paraId="1D17D8A8">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7FE4A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6EE53C1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27</w:t>
            </w:r>
          </w:p>
        </w:tc>
        <w:tc>
          <w:tcPr>
            <w:tcW w:w="1626" w:type="dxa"/>
            <w:noWrap w:val="0"/>
            <w:vAlign w:val="center"/>
          </w:tcPr>
          <w:p w14:paraId="3FFB10EF">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英川村白粉墙老屋</w:t>
            </w:r>
          </w:p>
        </w:tc>
        <w:tc>
          <w:tcPr>
            <w:tcW w:w="3978" w:type="dxa"/>
            <w:noWrap w:val="0"/>
            <w:vAlign w:val="center"/>
          </w:tcPr>
          <w:p w14:paraId="6D8370A8">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英川镇（川南一巷12号）</w:t>
            </w:r>
          </w:p>
        </w:tc>
        <w:tc>
          <w:tcPr>
            <w:tcW w:w="1457" w:type="dxa"/>
            <w:noWrap w:val="0"/>
            <w:vAlign w:val="center"/>
          </w:tcPr>
          <w:p w14:paraId="041D4745">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600</w:t>
            </w:r>
          </w:p>
        </w:tc>
        <w:tc>
          <w:tcPr>
            <w:tcW w:w="1446" w:type="dxa"/>
            <w:noWrap w:val="0"/>
            <w:vAlign w:val="center"/>
          </w:tcPr>
          <w:p w14:paraId="260FD29F">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2425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0BD4C0F4">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28</w:t>
            </w:r>
          </w:p>
        </w:tc>
        <w:tc>
          <w:tcPr>
            <w:tcW w:w="1626" w:type="dxa"/>
            <w:noWrap w:val="0"/>
            <w:vAlign w:val="center"/>
          </w:tcPr>
          <w:p w14:paraId="550D411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王宅村王立威等户老宅</w:t>
            </w:r>
          </w:p>
        </w:tc>
        <w:tc>
          <w:tcPr>
            <w:tcW w:w="3978" w:type="dxa"/>
            <w:noWrap w:val="0"/>
            <w:vAlign w:val="center"/>
          </w:tcPr>
          <w:p w14:paraId="17FE412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英川镇（王宅村府前弄2号）</w:t>
            </w:r>
          </w:p>
        </w:tc>
        <w:tc>
          <w:tcPr>
            <w:tcW w:w="1457" w:type="dxa"/>
            <w:noWrap w:val="0"/>
            <w:vAlign w:val="center"/>
          </w:tcPr>
          <w:p w14:paraId="1A31B63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800</w:t>
            </w:r>
          </w:p>
        </w:tc>
        <w:tc>
          <w:tcPr>
            <w:tcW w:w="1446" w:type="dxa"/>
            <w:noWrap w:val="0"/>
            <w:vAlign w:val="center"/>
          </w:tcPr>
          <w:p w14:paraId="33B5DAF6">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2C33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3E7932EA">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29</w:t>
            </w:r>
          </w:p>
        </w:tc>
        <w:tc>
          <w:tcPr>
            <w:tcW w:w="1626" w:type="dxa"/>
            <w:noWrap w:val="0"/>
            <w:vAlign w:val="center"/>
          </w:tcPr>
          <w:p w14:paraId="6A9E8E27">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王宅村大屋</w:t>
            </w:r>
          </w:p>
        </w:tc>
        <w:tc>
          <w:tcPr>
            <w:tcW w:w="3978" w:type="dxa"/>
            <w:noWrap w:val="0"/>
            <w:vAlign w:val="center"/>
          </w:tcPr>
          <w:p w14:paraId="7B3A2E67">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英川镇（王宅村府前弄3号）</w:t>
            </w:r>
          </w:p>
        </w:tc>
        <w:tc>
          <w:tcPr>
            <w:tcW w:w="1457" w:type="dxa"/>
            <w:noWrap w:val="0"/>
            <w:vAlign w:val="center"/>
          </w:tcPr>
          <w:p w14:paraId="0EEFDD68">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2500</w:t>
            </w:r>
          </w:p>
        </w:tc>
        <w:tc>
          <w:tcPr>
            <w:tcW w:w="1446" w:type="dxa"/>
            <w:noWrap w:val="0"/>
            <w:vAlign w:val="center"/>
          </w:tcPr>
          <w:p w14:paraId="0F991645">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05F73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652F1CAB">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30</w:t>
            </w:r>
          </w:p>
        </w:tc>
        <w:tc>
          <w:tcPr>
            <w:tcW w:w="1626" w:type="dxa"/>
            <w:noWrap w:val="0"/>
            <w:vAlign w:val="center"/>
          </w:tcPr>
          <w:p w14:paraId="1F6F74D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道化村韦先侃等户老宅</w:t>
            </w:r>
          </w:p>
        </w:tc>
        <w:tc>
          <w:tcPr>
            <w:tcW w:w="3978" w:type="dxa"/>
            <w:noWrap w:val="0"/>
            <w:vAlign w:val="center"/>
          </w:tcPr>
          <w:p w14:paraId="686B61DE">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沙湾镇（道化村中心弄22号）</w:t>
            </w:r>
          </w:p>
        </w:tc>
        <w:tc>
          <w:tcPr>
            <w:tcW w:w="1457" w:type="dxa"/>
            <w:noWrap w:val="0"/>
            <w:vAlign w:val="center"/>
          </w:tcPr>
          <w:p w14:paraId="673AEAE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700</w:t>
            </w:r>
          </w:p>
        </w:tc>
        <w:tc>
          <w:tcPr>
            <w:tcW w:w="1446" w:type="dxa"/>
            <w:noWrap w:val="0"/>
            <w:vAlign w:val="center"/>
          </w:tcPr>
          <w:p w14:paraId="3609EE9D">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02C4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5ABE88FB">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31</w:t>
            </w:r>
          </w:p>
        </w:tc>
        <w:tc>
          <w:tcPr>
            <w:tcW w:w="1626" w:type="dxa"/>
            <w:noWrap w:val="0"/>
            <w:vAlign w:val="center"/>
          </w:tcPr>
          <w:p w14:paraId="63B70F70">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道化村韦定义等户老宅</w:t>
            </w:r>
          </w:p>
        </w:tc>
        <w:tc>
          <w:tcPr>
            <w:tcW w:w="3978" w:type="dxa"/>
            <w:noWrap w:val="0"/>
            <w:vAlign w:val="center"/>
          </w:tcPr>
          <w:p w14:paraId="3822F6CB">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沙湾镇（道化村中心弄21号）</w:t>
            </w:r>
          </w:p>
        </w:tc>
        <w:tc>
          <w:tcPr>
            <w:tcW w:w="1457" w:type="dxa"/>
            <w:noWrap w:val="0"/>
            <w:vAlign w:val="center"/>
          </w:tcPr>
          <w:p w14:paraId="0DC9CF20">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450</w:t>
            </w:r>
          </w:p>
        </w:tc>
        <w:tc>
          <w:tcPr>
            <w:tcW w:w="1446" w:type="dxa"/>
            <w:noWrap w:val="0"/>
            <w:vAlign w:val="center"/>
          </w:tcPr>
          <w:p w14:paraId="5B8175DF">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07F3D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3FC04290">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32</w:t>
            </w:r>
          </w:p>
        </w:tc>
        <w:tc>
          <w:tcPr>
            <w:tcW w:w="1626" w:type="dxa"/>
            <w:noWrap w:val="0"/>
            <w:vAlign w:val="center"/>
          </w:tcPr>
          <w:p w14:paraId="6B7F730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道化村韦先和等户老宅</w:t>
            </w:r>
          </w:p>
        </w:tc>
        <w:tc>
          <w:tcPr>
            <w:tcW w:w="3978" w:type="dxa"/>
            <w:noWrap w:val="0"/>
            <w:vAlign w:val="center"/>
          </w:tcPr>
          <w:p w14:paraId="2260EBEA">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沙湾镇（道化村中心弄12号）</w:t>
            </w:r>
          </w:p>
        </w:tc>
        <w:tc>
          <w:tcPr>
            <w:tcW w:w="1457" w:type="dxa"/>
            <w:noWrap w:val="0"/>
            <w:vAlign w:val="center"/>
          </w:tcPr>
          <w:p w14:paraId="10BEAB84">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600</w:t>
            </w:r>
          </w:p>
        </w:tc>
        <w:tc>
          <w:tcPr>
            <w:tcW w:w="1446" w:type="dxa"/>
            <w:noWrap w:val="0"/>
            <w:vAlign w:val="center"/>
          </w:tcPr>
          <w:p w14:paraId="7A0F8544">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0466C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344CDD98">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33</w:t>
            </w:r>
          </w:p>
        </w:tc>
        <w:tc>
          <w:tcPr>
            <w:tcW w:w="1626" w:type="dxa"/>
            <w:noWrap w:val="0"/>
            <w:vAlign w:val="center"/>
          </w:tcPr>
          <w:p w14:paraId="1F606B55">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道化村沿河弄5号民居</w:t>
            </w:r>
          </w:p>
        </w:tc>
        <w:tc>
          <w:tcPr>
            <w:tcW w:w="3978" w:type="dxa"/>
            <w:noWrap w:val="0"/>
            <w:vAlign w:val="center"/>
          </w:tcPr>
          <w:p w14:paraId="7C583856">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沙湾镇（道化村沿河弄5号民居）</w:t>
            </w:r>
          </w:p>
        </w:tc>
        <w:tc>
          <w:tcPr>
            <w:tcW w:w="1457" w:type="dxa"/>
            <w:noWrap w:val="0"/>
            <w:vAlign w:val="center"/>
          </w:tcPr>
          <w:p w14:paraId="1C76BB52">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600</w:t>
            </w:r>
          </w:p>
        </w:tc>
        <w:tc>
          <w:tcPr>
            <w:tcW w:w="1446" w:type="dxa"/>
            <w:noWrap w:val="0"/>
            <w:vAlign w:val="center"/>
          </w:tcPr>
          <w:p w14:paraId="1D5C9C3E">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71CBE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14C4F867">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34</w:t>
            </w:r>
          </w:p>
        </w:tc>
        <w:tc>
          <w:tcPr>
            <w:tcW w:w="1626" w:type="dxa"/>
            <w:noWrap w:val="0"/>
            <w:vAlign w:val="center"/>
          </w:tcPr>
          <w:p w14:paraId="43FB1087">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毛垟村毛荣耀等户老宅</w:t>
            </w:r>
          </w:p>
        </w:tc>
        <w:tc>
          <w:tcPr>
            <w:tcW w:w="3978" w:type="dxa"/>
            <w:noWrap w:val="0"/>
            <w:vAlign w:val="center"/>
          </w:tcPr>
          <w:p w14:paraId="143E64F0">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毛垟乡（毛垟村横巷东弄1号）</w:t>
            </w:r>
          </w:p>
        </w:tc>
        <w:tc>
          <w:tcPr>
            <w:tcW w:w="1457" w:type="dxa"/>
            <w:noWrap w:val="0"/>
            <w:vAlign w:val="center"/>
          </w:tcPr>
          <w:p w14:paraId="3073E792">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800</w:t>
            </w:r>
          </w:p>
        </w:tc>
        <w:tc>
          <w:tcPr>
            <w:tcW w:w="1446" w:type="dxa"/>
            <w:noWrap w:val="0"/>
            <w:vAlign w:val="center"/>
          </w:tcPr>
          <w:p w14:paraId="442250EA">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469C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73952C74">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35</w:t>
            </w:r>
          </w:p>
        </w:tc>
        <w:tc>
          <w:tcPr>
            <w:tcW w:w="1626" w:type="dxa"/>
            <w:noWrap w:val="0"/>
            <w:vAlign w:val="center"/>
          </w:tcPr>
          <w:p w14:paraId="11BECAC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毛垟乡上沙湾村1号</w:t>
            </w:r>
          </w:p>
        </w:tc>
        <w:tc>
          <w:tcPr>
            <w:tcW w:w="3978" w:type="dxa"/>
            <w:noWrap w:val="0"/>
            <w:vAlign w:val="center"/>
          </w:tcPr>
          <w:p w14:paraId="731DB325">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毛垟乡（上沙湾村1号）</w:t>
            </w:r>
          </w:p>
        </w:tc>
        <w:tc>
          <w:tcPr>
            <w:tcW w:w="1457" w:type="dxa"/>
            <w:noWrap w:val="0"/>
            <w:vAlign w:val="center"/>
          </w:tcPr>
          <w:p w14:paraId="602192D2">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c>
          <w:tcPr>
            <w:tcW w:w="1446" w:type="dxa"/>
            <w:noWrap w:val="0"/>
            <w:vAlign w:val="center"/>
          </w:tcPr>
          <w:p w14:paraId="60CAA556">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1D888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34230D24">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36</w:t>
            </w:r>
          </w:p>
        </w:tc>
        <w:tc>
          <w:tcPr>
            <w:tcW w:w="1626" w:type="dxa"/>
            <w:noWrap w:val="0"/>
            <w:vAlign w:val="center"/>
          </w:tcPr>
          <w:p w14:paraId="7F8B85A6">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鸬鹚乡葛山村刘元基（刘氏老宅）</w:t>
            </w:r>
          </w:p>
        </w:tc>
        <w:tc>
          <w:tcPr>
            <w:tcW w:w="3978" w:type="dxa"/>
            <w:noWrap w:val="0"/>
            <w:vAlign w:val="center"/>
          </w:tcPr>
          <w:p w14:paraId="486BC295">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鸬鹚乡（葛山村中心路42号）</w:t>
            </w:r>
          </w:p>
        </w:tc>
        <w:tc>
          <w:tcPr>
            <w:tcW w:w="1457" w:type="dxa"/>
            <w:noWrap w:val="0"/>
            <w:vAlign w:val="center"/>
          </w:tcPr>
          <w:p w14:paraId="7F81588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1300</w:t>
            </w:r>
          </w:p>
        </w:tc>
        <w:tc>
          <w:tcPr>
            <w:tcW w:w="1446" w:type="dxa"/>
            <w:noWrap w:val="0"/>
            <w:vAlign w:val="center"/>
          </w:tcPr>
          <w:p w14:paraId="3A09B0F9">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清朝咸丰年间</w:t>
            </w:r>
          </w:p>
        </w:tc>
      </w:tr>
      <w:tr w14:paraId="45AB4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453E6FA6">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37</w:t>
            </w:r>
          </w:p>
        </w:tc>
        <w:tc>
          <w:tcPr>
            <w:tcW w:w="1626" w:type="dxa"/>
            <w:noWrap w:val="0"/>
            <w:vAlign w:val="center"/>
          </w:tcPr>
          <w:p w14:paraId="31CACD60">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沙湾镇沙湾村郑昌文宅</w:t>
            </w:r>
          </w:p>
        </w:tc>
        <w:tc>
          <w:tcPr>
            <w:tcW w:w="3978" w:type="dxa"/>
            <w:noWrap w:val="0"/>
            <w:vAlign w:val="center"/>
          </w:tcPr>
          <w:p w14:paraId="72A16442">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沙湾镇（沙湾村团结巷15号）</w:t>
            </w:r>
          </w:p>
        </w:tc>
        <w:tc>
          <w:tcPr>
            <w:tcW w:w="1457" w:type="dxa"/>
            <w:noWrap w:val="0"/>
            <w:vAlign w:val="center"/>
          </w:tcPr>
          <w:p w14:paraId="4664C038">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700</w:t>
            </w:r>
          </w:p>
        </w:tc>
        <w:tc>
          <w:tcPr>
            <w:tcW w:w="1446" w:type="dxa"/>
            <w:noWrap w:val="0"/>
            <w:vAlign w:val="center"/>
          </w:tcPr>
          <w:p w14:paraId="547EC44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清朝乾隆年间</w:t>
            </w:r>
          </w:p>
        </w:tc>
      </w:tr>
      <w:tr w14:paraId="57358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7094C405">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38</w:t>
            </w:r>
          </w:p>
        </w:tc>
        <w:tc>
          <w:tcPr>
            <w:tcW w:w="1626" w:type="dxa"/>
            <w:noWrap w:val="0"/>
            <w:vAlign w:val="center"/>
          </w:tcPr>
          <w:p w14:paraId="3E298F7C">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沙湾镇沙湾村商云步宅</w:t>
            </w:r>
          </w:p>
        </w:tc>
        <w:tc>
          <w:tcPr>
            <w:tcW w:w="3978" w:type="dxa"/>
            <w:noWrap w:val="0"/>
            <w:vAlign w:val="center"/>
          </w:tcPr>
          <w:p w14:paraId="00F73BE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沙湾镇（沙湾村团结巷10号）</w:t>
            </w:r>
          </w:p>
        </w:tc>
        <w:tc>
          <w:tcPr>
            <w:tcW w:w="1457" w:type="dxa"/>
            <w:noWrap w:val="0"/>
            <w:vAlign w:val="center"/>
          </w:tcPr>
          <w:p w14:paraId="56F5A68D">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c>
          <w:tcPr>
            <w:tcW w:w="1446" w:type="dxa"/>
            <w:noWrap w:val="0"/>
            <w:vAlign w:val="center"/>
          </w:tcPr>
          <w:p w14:paraId="6688E4B8">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0D69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6E80C609">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39</w:t>
            </w:r>
          </w:p>
        </w:tc>
        <w:tc>
          <w:tcPr>
            <w:tcW w:w="1626" w:type="dxa"/>
            <w:noWrap w:val="0"/>
            <w:vAlign w:val="center"/>
          </w:tcPr>
          <w:p w14:paraId="2D237199">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沙湾镇沙湾村贡元巷5号</w:t>
            </w:r>
          </w:p>
        </w:tc>
        <w:tc>
          <w:tcPr>
            <w:tcW w:w="3978" w:type="dxa"/>
            <w:noWrap w:val="0"/>
            <w:vAlign w:val="center"/>
          </w:tcPr>
          <w:p w14:paraId="3E9ED77B">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沙湾镇（沙湾村贡元巷5号）</w:t>
            </w:r>
          </w:p>
        </w:tc>
        <w:tc>
          <w:tcPr>
            <w:tcW w:w="1457" w:type="dxa"/>
            <w:noWrap w:val="0"/>
            <w:vAlign w:val="center"/>
          </w:tcPr>
          <w:p w14:paraId="50F05197">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500</w:t>
            </w:r>
          </w:p>
        </w:tc>
        <w:tc>
          <w:tcPr>
            <w:tcW w:w="1446" w:type="dxa"/>
            <w:noWrap w:val="0"/>
            <w:vAlign w:val="center"/>
          </w:tcPr>
          <w:p w14:paraId="32F61B4A">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7B14C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4439F0A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40</w:t>
            </w:r>
          </w:p>
        </w:tc>
        <w:tc>
          <w:tcPr>
            <w:tcW w:w="1626" w:type="dxa"/>
            <w:noWrap w:val="0"/>
            <w:vAlign w:val="center"/>
          </w:tcPr>
          <w:p w14:paraId="3AC3C4AC">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沙湾镇沙湾村贡元巷6号</w:t>
            </w:r>
          </w:p>
        </w:tc>
        <w:tc>
          <w:tcPr>
            <w:tcW w:w="3978" w:type="dxa"/>
            <w:noWrap w:val="0"/>
            <w:vAlign w:val="center"/>
          </w:tcPr>
          <w:p w14:paraId="6E07CAE4">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沙湾镇（沙湾村贡元巷6号）</w:t>
            </w:r>
          </w:p>
        </w:tc>
        <w:tc>
          <w:tcPr>
            <w:tcW w:w="1457" w:type="dxa"/>
            <w:noWrap w:val="0"/>
            <w:vAlign w:val="center"/>
          </w:tcPr>
          <w:p w14:paraId="433A0A1C">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1200</w:t>
            </w:r>
          </w:p>
        </w:tc>
        <w:tc>
          <w:tcPr>
            <w:tcW w:w="1446" w:type="dxa"/>
            <w:noWrap w:val="0"/>
            <w:vAlign w:val="center"/>
          </w:tcPr>
          <w:p w14:paraId="20EF2EC9">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4C9D6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2095673F">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41</w:t>
            </w:r>
          </w:p>
        </w:tc>
        <w:tc>
          <w:tcPr>
            <w:tcW w:w="1626" w:type="dxa"/>
            <w:noWrap w:val="0"/>
            <w:vAlign w:val="center"/>
          </w:tcPr>
          <w:p w14:paraId="27EAE40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沙湾镇沙湾村柳毓亮</w:t>
            </w:r>
          </w:p>
        </w:tc>
        <w:tc>
          <w:tcPr>
            <w:tcW w:w="3978" w:type="dxa"/>
            <w:noWrap w:val="0"/>
            <w:vAlign w:val="center"/>
          </w:tcPr>
          <w:p w14:paraId="4DB92319">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沙湾镇（新建巷2号）</w:t>
            </w:r>
          </w:p>
        </w:tc>
        <w:tc>
          <w:tcPr>
            <w:tcW w:w="1457" w:type="dxa"/>
            <w:noWrap w:val="0"/>
            <w:vAlign w:val="center"/>
          </w:tcPr>
          <w:p w14:paraId="7AA60425">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1500</w:t>
            </w:r>
          </w:p>
        </w:tc>
        <w:tc>
          <w:tcPr>
            <w:tcW w:w="1446" w:type="dxa"/>
            <w:noWrap w:val="0"/>
            <w:vAlign w:val="center"/>
          </w:tcPr>
          <w:p w14:paraId="249FF735">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0350F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26BFE966">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42</w:t>
            </w:r>
          </w:p>
        </w:tc>
        <w:tc>
          <w:tcPr>
            <w:tcW w:w="1626" w:type="dxa"/>
            <w:noWrap w:val="0"/>
            <w:vAlign w:val="center"/>
          </w:tcPr>
          <w:p w14:paraId="57F9F9BA">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沙湾镇沙湾村柳定付宅</w:t>
            </w:r>
          </w:p>
        </w:tc>
        <w:tc>
          <w:tcPr>
            <w:tcW w:w="3978" w:type="dxa"/>
            <w:noWrap w:val="0"/>
            <w:vAlign w:val="center"/>
          </w:tcPr>
          <w:p w14:paraId="7CA37EDA">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沙湾镇（新建巷1号）</w:t>
            </w:r>
          </w:p>
        </w:tc>
        <w:tc>
          <w:tcPr>
            <w:tcW w:w="1457" w:type="dxa"/>
            <w:noWrap w:val="0"/>
            <w:vAlign w:val="center"/>
          </w:tcPr>
          <w:p w14:paraId="2479063C">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1800</w:t>
            </w:r>
          </w:p>
        </w:tc>
        <w:tc>
          <w:tcPr>
            <w:tcW w:w="1446" w:type="dxa"/>
            <w:noWrap w:val="0"/>
            <w:vAlign w:val="center"/>
          </w:tcPr>
          <w:p w14:paraId="78882E2B">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4647A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072860B2">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43</w:t>
            </w:r>
          </w:p>
        </w:tc>
        <w:tc>
          <w:tcPr>
            <w:tcW w:w="1626" w:type="dxa"/>
            <w:noWrap w:val="0"/>
            <w:vAlign w:val="center"/>
          </w:tcPr>
          <w:p w14:paraId="771EA717">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沙湾镇沙湾村贡元巷13号</w:t>
            </w:r>
          </w:p>
        </w:tc>
        <w:tc>
          <w:tcPr>
            <w:tcW w:w="3978" w:type="dxa"/>
            <w:noWrap w:val="0"/>
            <w:vAlign w:val="center"/>
          </w:tcPr>
          <w:p w14:paraId="05D497B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沙湾镇（沙湾村贡元巷13号）</w:t>
            </w:r>
          </w:p>
        </w:tc>
        <w:tc>
          <w:tcPr>
            <w:tcW w:w="1457" w:type="dxa"/>
            <w:noWrap w:val="0"/>
            <w:vAlign w:val="center"/>
          </w:tcPr>
          <w:p w14:paraId="7711BD0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1500</w:t>
            </w:r>
          </w:p>
        </w:tc>
        <w:tc>
          <w:tcPr>
            <w:tcW w:w="1446" w:type="dxa"/>
            <w:noWrap w:val="0"/>
            <w:vAlign w:val="center"/>
          </w:tcPr>
          <w:p w14:paraId="3220403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清初</w:t>
            </w:r>
          </w:p>
        </w:tc>
      </w:tr>
      <w:tr w14:paraId="41CCE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390C8785">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44</w:t>
            </w:r>
          </w:p>
        </w:tc>
        <w:tc>
          <w:tcPr>
            <w:tcW w:w="1626" w:type="dxa"/>
            <w:noWrap w:val="0"/>
            <w:vAlign w:val="center"/>
          </w:tcPr>
          <w:p w14:paraId="3045F5CE">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沙湾镇沙湾村柳小明宅</w:t>
            </w:r>
          </w:p>
        </w:tc>
        <w:tc>
          <w:tcPr>
            <w:tcW w:w="3978" w:type="dxa"/>
            <w:noWrap w:val="0"/>
            <w:vAlign w:val="center"/>
          </w:tcPr>
          <w:p w14:paraId="6F7747FB">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沙湾镇沙湾村（光明巷3号）</w:t>
            </w:r>
          </w:p>
        </w:tc>
        <w:tc>
          <w:tcPr>
            <w:tcW w:w="1457" w:type="dxa"/>
            <w:noWrap w:val="0"/>
            <w:vAlign w:val="center"/>
          </w:tcPr>
          <w:p w14:paraId="23436377">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1600</w:t>
            </w:r>
          </w:p>
        </w:tc>
        <w:tc>
          <w:tcPr>
            <w:tcW w:w="1446" w:type="dxa"/>
            <w:noWrap w:val="0"/>
            <w:vAlign w:val="center"/>
          </w:tcPr>
          <w:p w14:paraId="109B175F">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4C33E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3C0C24D8">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45</w:t>
            </w:r>
          </w:p>
        </w:tc>
        <w:tc>
          <w:tcPr>
            <w:tcW w:w="1626" w:type="dxa"/>
            <w:noWrap w:val="0"/>
            <w:vAlign w:val="center"/>
          </w:tcPr>
          <w:p w14:paraId="750E2657">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沙湾镇沙湾村程松灵宅</w:t>
            </w:r>
          </w:p>
        </w:tc>
        <w:tc>
          <w:tcPr>
            <w:tcW w:w="3978" w:type="dxa"/>
            <w:noWrap w:val="0"/>
            <w:vAlign w:val="center"/>
          </w:tcPr>
          <w:p w14:paraId="35E05982">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沙湾镇沙湾村（驮处巷3号）</w:t>
            </w:r>
          </w:p>
        </w:tc>
        <w:tc>
          <w:tcPr>
            <w:tcW w:w="1457" w:type="dxa"/>
            <w:noWrap w:val="0"/>
            <w:vAlign w:val="center"/>
          </w:tcPr>
          <w:p w14:paraId="53D12D4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1800</w:t>
            </w:r>
          </w:p>
        </w:tc>
        <w:tc>
          <w:tcPr>
            <w:tcW w:w="1446" w:type="dxa"/>
            <w:noWrap w:val="0"/>
            <w:vAlign w:val="center"/>
          </w:tcPr>
          <w:p w14:paraId="0CE22058">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6D987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012C6656">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46</w:t>
            </w:r>
          </w:p>
        </w:tc>
        <w:tc>
          <w:tcPr>
            <w:tcW w:w="1626" w:type="dxa"/>
            <w:noWrap w:val="0"/>
            <w:vAlign w:val="center"/>
          </w:tcPr>
          <w:p w14:paraId="6BCDC3AC">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沙湾镇沙湾村江乃泉宅</w:t>
            </w:r>
          </w:p>
        </w:tc>
        <w:tc>
          <w:tcPr>
            <w:tcW w:w="3978" w:type="dxa"/>
            <w:noWrap w:val="0"/>
            <w:vAlign w:val="center"/>
          </w:tcPr>
          <w:p w14:paraId="0AA98F6F">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沙湾镇沙湾村（沙湾村第三十二号）</w:t>
            </w:r>
          </w:p>
        </w:tc>
        <w:tc>
          <w:tcPr>
            <w:tcW w:w="1457" w:type="dxa"/>
            <w:noWrap w:val="0"/>
            <w:vAlign w:val="center"/>
          </w:tcPr>
          <w:p w14:paraId="57498A4C">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1300</w:t>
            </w:r>
          </w:p>
        </w:tc>
        <w:tc>
          <w:tcPr>
            <w:tcW w:w="1446" w:type="dxa"/>
            <w:noWrap w:val="0"/>
            <w:vAlign w:val="center"/>
          </w:tcPr>
          <w:p w14:paraId="47884B1D">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4EE55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4D55BA3A">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47</w:t>
            </w:r>
          </w:p>
        </w:tc>
        <w:tc>
          <w:tcPr>
            <w:tcW w:w="1626" w:type="dxa"/>
            <w:noWrap w:val="0"/>
            <w:vAlign w:val="center"/>
          </w:tcPr>
          <w:p w14:paraId="2B4CCF5B">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沙湾镇沙湾村陈奕元宅</w:t>
            </w:r>
          </w:p>
        </w:tc>
        <w:tc>
          <w:tcPr>
            <w:tcW w:w="3978" w:type="dxa"/>
            <w:noWrap w:val="0"/>
            <w:vAlign w:val="center"/>
          </w:tcPr>
          <w:p w14:paraId="7C702289">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沙湾镇沙湾村（陈家巷2号）</w:t>
            </w:r>
          </w:p>
        </w:tc>
        <w:tc>
          <w:tcPr>
            <w:tcW w:w="1457" w:type="dxa"/>
            <w:noWrap w:val="0"/>
            <w:vAlign w:val="center"/>
          </w:tcPr>
          <w:p w14:paraId="51EC3DDB">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1200</w:t>
            </w:r>
          </w:p>
        </w:tc>
        <w:tc>
          <w:tcPr>
            <w:tcW w:w="1446" w:type="dxa"/>
            <w:noWrap w:val="0"/>
            <w:vAlign w:val="center"/>
          </w:tcPr>
          <w:p w14:paraId="5AB9DCBC">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4EBC0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2FE1902E">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48</w:t>
            </w:r>
          </w:p>
        </w:tc>
        <w:tc>
          <w:tcPr>
            <w:tcW w:w="1626" w:type="dxa"/>
            <w:noWrap w:val="0"/>
            <w:vAlign w:val="center"/>
          </w:tcPr>
          <w:p w14:paraId="23B70659">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沙湾镇沙湾村叶必元宅</w:t>
            </w:r>
          </w:p>
        </w:tc>
        <w:tc>
          <w:tcPr>
            <w:tcW w:w="3978" w:type="dxa"/>
            <w:noWrap w:val="0"/>
            <w:vAlign w:val="center"/>
          </w:tcPr>
          <w:p w14:paraId="72EDF41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沙湾镇沙湾村（和平巷3号）</w:t>
            </w:r>
          </w:p>
        </w:tc>
        <w:tc>
          <w:tcPr>
            <w:tcW w:w="1457" w:type="dxa"/>
            <w:noWrap w:val="0"/>
            <w:vAlign w:val="center"/>
          </w:tcPr>
          <w:p w14:paraId="3CE0B337">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1400</w:t>
            </w:r>
          </w:p>
        </w:tc>
        <w:tc>
          <w:tcPr>
            <w:tcW w:w="1446" w:type="dxa"/>
            <w:noWrap w:val="0"/>
            <w:vAlign w:val="center"/>
          </w:tcPr>
          <w:p w14:paraId="77D1442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28FE2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4642A4F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49</w:t>
            </w:r>
          </w:p>
        </w:tc>
        <w:tc>
          <w:tcPr>
            <w:tcW w:w="1626" w:type="dxa"/>
            <w:noWrap w:val="0"/>
            <w:vAlign w:val="center"/>
          </w:tcPr>
          <w:p w14:paraId="09C5006E">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沙湾镇仙菇村刘氏老宅</w:t>
            </w:r>
          </w:p>
        </w:tc>
        <w:tc>
          <w:tcPr>
            <w:tcW w:w="3978" w:type="dxa"/>
            <w:noWrap w:val="0"/>
            <w:vAlign w:val="center"/>
          </w:tcPr>
          <w:p w14:paraId="7356A5FF">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沙湾镇（仙菇村20号）</w:t>
            </w:r>
          </w:p>
        </w:tc>
        <w:tc>
          <w:tcPr>
            <w:tcW w:w="1457" w:type="dxa"/>
            <w:noWrap w:val="0"/>
            <w:vAlign w:val="center"/>
          </w:tcPr>
          <w:p w14:paraId="11E949F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1200</w:t>
            </w:r>
          </w:p>
        </w:tc>
        <w:tc>
          <w:tcPr>
            <w:tcW w:w="1446" w:type="dxa"/>
            <w:noWrap w:val="0"/>
            <w:vAlign w:val="center"/>
          </w:tcPr>
          <w:p w14:paraId="79582385">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清（250年）</w:t>
            </w:r>
          </w:p>
        </w:tc>
      </w:tr>
      <w:tr w14:paraId="09029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68299D6F">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50</w:t>
            </w:r>
          </w:p>
        </w:tc>
        <w:tc>
          <w:tcPr>
            <w:tcW w:w="1626" w:type="dxa"/>
            <w:noWrap w:val="0"/>
            <w:vAlign w:val="center"/>
          </w:tcPr>
          <w:p w14:paraId="092B27CF">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东坑镇章坑村章祖豪宅</w:t>
            </w:r>
          </w:p>
        </w:tc>
        <w:tc>
          <w:tcPr>
            <w:tcW w:w="3978" w:type="dxa"/>
            <w:noWrap w:val="0"/>
            <w:vAlign w:val="center"/>
          </w:tcPr>
          <w:p w14:paraId="10D816FD">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东坑镇（章坑村43号）</w:t>
            </w:r>
          </w:p>
        </w:tc>
        <w:tc>
          <w:tcPr>
            <w:tcW w:w="1457" w:type="dxa"/>
            <w:noWrap w:val="0"/>
            <w:vAlign w:val="center"/>
          </w:tcPr>
          <w:p w14:paraId="51438EC0">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700</w:t>
            </w:r>
          </w:p>
        </w:tc>
        <w:tc>
          <w:tcPr>
            <w:tcW w:w="1446" w:type="dxa"/>
            <w:noWrap w:val="0"/>
            <w:vAlign w:val="center"/>
          </w:tcPr>
          <w:p w14:paraId="3FEFA620">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5D882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499B4ABA">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51</w:t>
            </w:r>
          </w:p>
        </w:tc>
        <w:tc>
          <w:tcPr>
            <w:tcW w:w="1626" w:type="dxa"/>
            <w:noWrap w:val="0"/>
            <w:vAlign w:val="center"/>
          </w:tcPr>
          <w:p w14:paraId="1DF82C48">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东坑镇章坑村章大衡宅</w:t>
            </w:r>
          </w:p>
        </w:tc>
        <w:tc>
          <w:tcPr>
            <w:tcW w:w="3978" w:type="dxa"/>
            <w:noWrap w:val="0"/>
            <w:vAlign w:val="center"/>
          </w:tcPr>
          <w:p w14:paraId="611521D9">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东坑镇（章坑村22号）</w:t>
            </w:r>
          </w:p>
        </w:tc>
        <w:tc>
          <w:tcPr>
            <w:tcW w:w="1457" w:type="dxa"/>
            <w:noWrap w:val="0"/>
            <w:vAlign w:val="center"/>
          </w:tcPr>
          <w:p w14:paraId="6AC00B52">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c>
          <w:tcPr>
            <w:tcW w:w="1446" w:type="dxa"/>
            <w:noWrap w:val="0"/>
            <w:vAlign w:val="center"/>
          </w:tcPr>
          <w:p w14:paraId="1AC221C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21EF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4F1CB1A8">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52</w:t>
            </w:r>
          </w:p>
        </w:tc>
        <w:tc>
          <w:tcPr>
            <w:tcW w:w="1626" w:type="dxa"/>
            <w:noWrap w:val="0"/>
            <w:vAlign w:val="center"/>
          </w:tcPr>
          <w:p w14:paraId="3C20BFA8">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东坑镇徐砻村何显仁宅</w:t>
            </w:r>
          </w:p>
        </w:tc>
        <w:tc>
          <w:tcPr>
            <w:tcW w:w="3978" w:type="dxa"/>
            <w:noWrap w:val="0"/>
            <w:vAlign w:val="center"/>
          </w:tcPr>
          <w:p w14:paraId="0638DE8E">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东坑镇（徐砻村40号）</w:t>
            </w:r>
          </w:p>
        </w:tc>
        <w:tc>
          <w:tcPr>
            <w:tcW w:w="1457" w:type="dxa"/>
            <w:noWrap w:val="0"/>
            <w:vAlign w:val="center"/>
          </w:tcPr>
          <w:p w14:paraId="7C92790F">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1400</w:t>
            </w:r>
          </w:p>
        </w:tc>
        <w:tc>
          <w:tcPr>
            <w:tcW w:w="1446" w:type="dxa"/>
            <w:noWrap w:val="0"/>
            <w:vAlign w:val="center"/>
          </w:tcPr>
          <w:p w14:paraId="7BF14764">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5BD7B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72393B42">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53</w:t>
            </w:r>
          </w:p>
        </w:tc>
        <w:tc>
          <w:tcPr>
            <w:tcW w:w="1626" w:type="dxa"/>
            <w:noWrap w:val="0"/>
            <w:vAlign w:val="center"/>
          </w:tcPr>
          <w:p w14:paraId="289926CC">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东坑镇徐砻村吴郁郁宅</w:t>
            </w:r>
          </w:p>
        </w:tc>
        <w:tc>
          <w:tcPr>
            <w:tcW w:w="3978" w:type="dxa"/>
            <w:noWrap w:val="0"/>
            <w:vAlign w:val="center"/>
          </w:tcPr>
          <w:p w14:paraId="2BA0D2CF">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东坑镇（徐砻村1号）</w:t>
            </w:r>
          </w:p>
        </w:tc>
        <w:tc>
          <w:tcPr>
            <w:tcW w:w="1457" w:type="dxa"/>
            <w:noWrap w:val="0"/>
            <w:vAlign w:val="center"/>
          </w:tcPr>
          <w:p w14:paraId="7BD00BBD">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500</w:t>
            </w:r>
          </w:p>
        </w:tc>
        <w:tc>
          <w:tcPr>
            <w:tcW w:w="1446" w:type="dxa"/>
            <w:noWrap w:val="0"/>
            <w:vAlign w:val="center"/>
          </w:tcPr>
          <w:p w14:paraId="2363DA9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13F35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06BDEF42">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54</w:t>
            </w:r>
          </w:p>
        </w:tc>
        <w:tc>
          <w:tcPr>
            <w:tcW w:w="1626" w:type="dxa"/>
            <w:noWrap w:val="0"/>
            <w:vAlign w:val="center"/>
          </w:tcPr>
          <w:p w14:paraId="607ED09B">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东坑镇徐砻村谢坦沿宅</w:t>
            </w:r>
          </w:p>
        </w:tc>
        <w:tc>
          <w:tcPr>
            <w:tcW w:w="3978" w:type="dxa"/>
            <w:noWrap w:val="0"/>
            <w:vAlign w:val="center"/>
          </w:tcPr>
          <w:p w14:paraId="2493C874">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东坑镇（徐砻村11）</w:t>
            </w:r>
          </w:p>
        </w:tc>
        <w:tc>
          <w:tcPr>
            <w:tcW w:w="1457" w:type="dxa"/>
            <w:noWrap w:val="0"/>
            <w:vAlign w:val="center"/>
          </w:tcPr>
          <w:p w14:paraId="28FE9067">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1600</w:t>
            </w:r>
          </w:p>
        </w:tc>
        <w:tc>
          <w:tcPr>
            <w:tcW w:w="1446" w:type="dxa"/>
            <w:noWrap w:val="0"/>
            <w:vAlign w:val="center"/>
          </w:tcPr>
          <w:p w14:paraId="29BB5A14">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5AA1A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56F8D866">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55</w:t>
            </w:r>
          </w:p>
        </w:tc>
        <w:tc>
          <w:tcPr>
            <w:tcW w:w="1626" w:type="dxa"/>
            <w:noWrap w:val="0"/>
            <w:vAlign w:val="center"/>
          </w:tcPr>
          <w:p w14:paraId="0F1C5835">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澄照乡水碓头村夏世聪宅</w:t>
            </w:r>
          </w:p>
        </w:tc>
        <w:tc>
          <w:tcPr>
            <w:tcW w:w="3978" w:type="dxa"/>
            <w:noWrap w:val="0"/>
            <w:vAlign w:val="center"/>
          </w:tcPr>
          <w:p w14:paraId="4A830C46">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澄照乡（金丘水碓头村3号）</w:t>
            </w:r>
          </w:p>
        </w:tc>
        <w:tc>
          <w:tcPr>
            <w:tcW w:w="1457" w:type="dxa"/>
            <w:noWrap w:val="0"/>
            <w:vAlign w:val="center"/>
          </w:tcPr>
          <w:p w14:paraId="4DC79142">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1200</w:t>
            </w:r>
          </w:p>
        </w:tc>
        <w:tc>
          <w:tcPr>
            <w:tcW w:w="1446" w:type="dxa"/>
            <w:noWrap w:val="0"/>
            <w:vAlign w:val="center"/>
          </w:tcPr>
          <w:p w14:paraId="7A6F019D">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65AF8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14B497E4">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56</w:t>
            </w:r>
          </w:p>
        </w:tc>
        <w:tc>
          <w:tcPr>
            <w:tcW w:w="1626" w:type="dxa"/>
            <w:noWrap w:val="0"/>
            <w:vAlign w:val="center"/>
          </w:tcPr>
          <w:p w14:paraId="34D8F8EE">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澄照乡漈头村于周老宅</w:t>
            </w:r>
          </w:p>
        </w:tc>
        <w:tc>
          <w:tcPr>
            <w:tcW w:w="3978" w:type="dxa"/>
            <w:noWrap w:val="0"/>
            <w:vAlign w:val="center"/>
          </w:tcPr>
          <w:p w14:paraId="3BD62DB9">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澄照乡（漈头村7号）</w:t>
            </w:r>
          </w:p>
        </w:tc>
        <w:tc>
          <w:tcPr>
            <w:tcW w:w="1457" w:type="dxa"/>
            <w:noWrap w:val="0"/>
            <w:vAlign w:val="center"/>
          </w:tcPr>
          <w:p w14:paraId="7C45BA48">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1300</w:t>
            </w:r>
          </w:p>
        </w:tc>
        <w:tc>
          <w:tcPr>
            <w:tcW w:w="1446" w:type="dxa"/>
            <w:noWrap w:val="0"/>
            <w:vAlign w:val="center"/>
          </w:tcPr>
          <w:p w14:paraId="2657764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79B6C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773D9FCF">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57</w:t>
            </w:r>
          </w:p>
        </w:tc>
        <w:tc>
          <w:tcPr>
            <w:tcW w:w="1626" w:type="dxa"/>
            <w:noWrap w:val="0"/>
            <w:vAlign w:val="center"/>
          </w:tcPr>
          <w:p w14:paraId="69DA7622">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大均乡水碓洋村李氏老宅</w:t>
            </w:r>
          </w:p>
        </w:tc>
        <w:tc>
          <w:tcPr>
            <w:tcW w:w="3978" w:type="dxa"/>
            <w:noWrap w:val="0"/>
            <w:vAlign w:val="center"/>
          </w:tcPr>
          <w:p w14:paraId="2EA07A2C">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大均乡（水碓洋村17号）</w:t>
            </w:r>
          </w:p>
        </w:tc>
        <w:tc>
          <w:tcPr>
            <w:tcW w:w="1457" w:type="dxa"/>
            <w:noWrap w:val="0"/>
            <w:vAlign w:val="center"/>
          </w:tcPr>
          <w:p w14:paraId="235C9A60">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c>
          <w:tcPr>
            <w:tcW w:w="1446" w:type="dxa"/>
            <w:noWrap w:val="0"/>
            <w:vAlign w:val="center"/>
          </w:tcPr>
          <w:p w14:paraId="2C1BA43C">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0169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160903D2">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58</w:t>
            </w:r>
          </w:p>
        </w:tc>
        <w:tc>
          <w:tcPr>
            <w:tcW w:w="1626" w:type="dxa"/>
            <w:noWrap w:val="0"/>
            <w:vAlign w:val="center"/>
          </w:tcPr>
          <w:p w14:paraId="0F3C6F8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大均乡梅山村吴齐利等户老宅</w:t>
            </w:r>
          </w:p>
        </w:tc>
        <w:tc>
          <w:tcPr>
            <w:tcW w:w="3978" w:type="dxa"/>
            <w:noWrap w:val="0"/>
            <w:vAlign w:val="center"/>
          </w:tcPr>
          <w:p w14:paraId="2DFAE8C9">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大均乡（梅山村26号）</w:t>
            </w:r>
          </w:p>
        </w:tc>
        <w:tc>
          <w:tcPr>
            <w:tcW w:w="1457" w:type="dxa"/>
            <w:noWrap w:val="0"/>
            <w:vAlign w:val="center"/>
          </w:tcPr>
          <w:p w14:paraId="2EDB355E">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900</w:t>
            </w:r>
          </w:p>
        </w:tc>
        <w:tc>
          <w:tcPr>
            <w:tcW w:w="1446" w:type="dxa"/>
            <w:noWrap w:val="0"/>
            <w:vAlign w:val="center"/>
          </w:tcPr>
          <w:p w14:paraId="1E9C73DA">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2E275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3CC53B6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59</w:t>
            </w:r>
          </w:p>
        </w:tc>
        <w:tc>
          <w:tcPr>
            <w:tcW w:w="1626" w:type="dxa"/>
            <w:noWrap w:val="0"/>
            <w:vAlign w:val="center"/>
          </w:tcPr>
          <w:p w14:paraId="7B932340">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红星街道包山村西湖6号宅</w:t>
            </w:r>
          </w:p>
        </w:tc>
        <w:tc>
          <w:tcPr>
            <w:tcW w:w="3978" w:type="dxa"/>
            <w:noWrap w:val="0"/>
            <w:vAlign w:val="center"/>
          </w:tcPr>
          <w:p w14:paraId="71D69E3E">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红星街道（包山村西湖6号）</w:t>
            </w:r>
          </w:p>
        </w:tc>
        <w:tc>
          <w:tcPr>
            <w:tcW w:w="1457" w:type="dxa"/>
            <w:noWrap w:val="0"/>
            <w:vAlign w:val="center"/>
          </w:tcPr>
          <w:p w14:paraId="702B2D09">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1300</w:t>
            </w:r>
          </w:p>
        </w:tc>
        <w:tc>
          <w:tcPr>
            <w:tcW w:w="1446" w:type="dxa"/>
            <w:noWrap w:val="0"/>
            <w:vAlign w:val="center"/>
          </w:tcPr>
          <w:p w14:paraId="3B33670E">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38C17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225121B2">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60</w:t>
            </w:r>
          </w:p>
        </w:tc>
        <w:tc>
          <w:tcPr>
            <w:tcW w:w="1626" w:type="dxa"/>
            <w:noWrap w:val="0"/>
            <w:vAlign w:val="center"/>
          </w:tcPr>
          <w:p w14:paraId="0806253E">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红星街道包山村西湖9号宅</w:t>
            </w:r>
          </w:p>
        </w:tc>
        <w:tc>
          <w:tcPr>
            <w:tcW w:w="3978" w:type="dxa"/>
            <w:noWrap w:val="0"/>
            <w:vAlign w:val="center"/>
          </w:tcPr>
          <w:p w14:paraId="48AAB365">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红星街道（包山村西湖9号）</w:t>
            </w:r>
          </w:p>
        </w:tc>
        <w:tc>
          <w:tcPr>
            <w:tcW w:w="1457" w:type="dxa"/>
            <w:noWrap w:val="0"/>
            <w:vAlign w:val="center"/>
          </w:tcPr>
          <w:p w14:paraId="53535BC6">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1500</w:t>
            </w:r>
          </w:p>
        </w:tc>
        <w:tc>
          <w:tcPr>
            <w:tcW w:w="1446" w:type="dxa"/>
            <w:noWrap w:val="0"/>
            <w:vAlign w:val="center"/>
          </w:tcPr>
          <w:p w14:paraId="3F34084F">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183CA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267E12B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61</w:t>
            </w:r>
          </w:p>
        </w:tc>
        <w:tc>
          <w:tcPr>
            <w:tcW w:w="1626" w:type="dxa"/>
            <w:noWrap w:val="0"/>
            <w:vAlign w:val="center"/>
          </w:tcPr>
          <w:p w14:paraId="3331512F">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红星街道陶州村林竹任等户老宅</w:t>
            </w:r>
          </w:p>
        </w:tc>
        <w:tc>
          <w:tcPr>
            <w:tcW w:w="3978" w:type="dxa"/>
            <w:noWrap w:val="0"/>
            <w:vAlign w:val="center"/>
          </w:tcPr>
          <w:p w14:paraId="4B09B3BC">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红星街道（陶州村9号）</w:t>
            </w:r>
          </w:p>
        </w:tc>
        <w:tc>
          <w:tcPr>
            <w:tcW w:w="1457" w:type="dxa"/>
            <w:noWrap w:val="0"/>
            <w:vAlign w:val="center"/>
          </w:tcPr>
          <w:p w14:paraId="35C88F4D">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800</w:t>
            </w:r>
          </w:p>
        </w:tc>
        <w:tc>
          <w:tcPr>
            <w:tcW w:w="1446" w:type="dxa"/>
            <w:noWrap w:val="0"/>
            <w:vAlign w:val="center"/>
          </w:tcPr>
          <w:p w14:paraId="7FF7025B">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4B2D3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5F85965E">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62</w:t>
            </w:r>
          </w:p>
        </w:tc>
        <w:tc>
          <w:tcPr>
            <w:tcW w:w="1626" w:type="dxa"/>
            <w:noWrap w:val="0"/>
            <w:vAlign w:val="center"/>
          </w:tcPr>
          <w:p w14:paraId="26C1C9E2">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鹤溪街道鹤溪村潘庆文宅等户老宅</w:t>
            </w:r>
          </w:p>
        </w:tc>
        <w:tc>
          <w:tcPr>
            <w:tcW w:w="3978" w:type="dxa"/>
            <w:noWrap w:val="0"/>
            <w:vAlign w:val="center"/>
          </w:tcPr>
          <w:p w14:paraId="74E013B9">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鹤溪街道（鹤溪村梁底弄12号）</w:t>
            </w:r>
          </w:p>
        </w:tc>
        <w:tc>
          <w:tcPr>
            <w:tcW w:w="1457" w:type="dxa"/>
            <w:noWrap w:val="0"/>
            <w:vAlign w:val="center"/>
          </w:tcPr>
          <w:p w14:paraId="43D7D31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800</w:t>
            </w:r>
          </w:p>
        </w:tc>
        <w:tc>
          <w:tcPr>
            <w:tcW w:w="1446" w:type="dxa"/>
            <w:noWrap w:val="0"/>
            <w:vAlign w:val="center"/>
          </w:tcPr>
          <w:p w14:paraId="21B7A0AF">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2BCAC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00D3546A">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63</w:t>
            </w:r>
          </w:p>
        </w:tc>
        <w:tc>
          <w:tcPr>
            <w:tcW w:w="1626" w:type="dxa"/>
            <w:noWrap w:val="0"/>
            <w:vAlign w:val="center"/>
          </w:tcPr>
          <w:p w14:paraId="54B9D546">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鹤溪街道鹤溪村洪仁思、洪仁满等户老宅</w:t>
            </w:r>
          </w:p>
        </w:tc>
        <w:tc>
          <w:tcPr>
            <w:tcW w:w="3978" w:type="dxa"/>
            <w:noWrap w:val="0"/>
            <w:vAlign w:val="center"/>
          </w:tcPr>
          <w:p w14:paraId="5142A3C7">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鹤溪街道（鹤溪村梁底弄8号）</w:t>
            </w:r>
          </w:p>
        </w:tc>
        <w:tc>
          <w:tcPr>
            <w:tcW w:w="1457" w:type="dxa"/>
            <w:noWrap w:val="0"/>
            <w:vAlign w:val="center"/>
          </w:tcPr>
          <w:p w14:paraId="41370992">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800</w:t>
            </w:r>
          </w:p>
        </w:tc>
        <w:tc>
          <w:tcPr>
            <w:tcW w:w="1446" w:type="dxa"/>
            <w:noWrap w:val="0"/>
            <w:vAlign w:val="center"/>
          </w:tcPr>
          <w:p w14:paraId="46011FD2">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4687C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4F103946">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64</w:t>
            </w:r>
          </w:p>
        </w:tc>
        <w:tc>
          <w:tcPr>
            <w:tcW w:w="1626" w:type="dxa"/>
            <w:noWrap w:val="0"/>
            <w:vAlign w:val="center"/>
          </w:tcPr>
          <w:p w14:paraId="357CD7D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鹤溪街道鹤溪村潘松印等户老宅</w:t>
            </w:r>
          </w:p>
        </w:tc>
        <w:tc>
          <w:tcPr>
            <w:tcW w:w="3978" w:type="dxa"/>
            <w:noWrap w:val="0"/>
            <w:vAlign w:val="center"/>
          </w:tcPr>
          <w:p w14:paraId="712B674E">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鹤溪街道（鹤溪村人民南路48号）</w:t>
            </w:r>
          </w:p>
        </w:tc>
        <w:tc>
          <w:tcPr>
            <w:tcW w:w="1457" w:type="dxa"/>
            <w:noWrap w:val="0"/>
            <w:vAlign w:val="center"/>
          </w:tcPr>
          <w:p w14:paraId="25FDFE2B">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550</w:t>
            </w:r>
          </w:p>
        </w:tc>
        <w:tc>
          <w:tcPr>
            <w:tcW w:w="1446" w:type="dxa"/>
            <w:noWrap w:val="0"/>
            <w:vAlign w:val="center"/>
          </w:tcPr>
          <w:p w14:paraId="0F2FB3CC">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26844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6BF48E5C">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65</w:t>
            </w:r>
          </w:p>
        </w:tc>
        <w:tc>
          <w:tcPr>
            <w:tcW w:w="1626" w:type="dxa"/>
            <w:noWrap w:val="0"/>
            <w:vAlign w:val="center"/>
          </w:tcPr>
          <w:p w14:paraId="01FB1E6C">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鹤溪街道鹤溪村文昌阁路4号宅</w:t>
            </w:r>
          </w:p>
        </w:tc>
        <w:tc>
          <w:tcPr>
            <w:tcW w:w="3978" w:type="dxa"/>
            <w:noWrap w:val="0"/>
            <w:vAlign w:val="center"/>
          </w:tcPr>
          <w:p w14:paraId="3F672206">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鹤溪街道（鹤溪村文昌阁路4号宅）</w:t>
            </w:r>
          </w:p>
        </w:tc>
        <w:tc>
          <w:tcPr>
            <w:tcW w:w="1457" w:type="dxa"/>
            <w:noWrap w:val="0"/>
            <w:vAlign w:val="center"/>
          </w:tcPr>
          <w:p w14:paraId="7E7CC40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600</w:t>
            </w:r>
          </w:p>
        </w:tc>
        <w:tc>
          <w:tcPr>
            <w:tcW w:w="1446" w:type="dxa"/>
            <w:noWrap w:val="0"/>
            <w:vAlign w:val="center"/>
          </w:tcPr>
          <w:p w14:paraId="3DB6A609">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明末</w:t>
            </w:r>
          </w:p>
        </w:tc>
      </w:tr>
      <w:tr w14:paraId="2E4F1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6088BFB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66</w:t>
            </w:r>
          </w:p>
        </w:tc>
        <w:tc>
          <w:tcPr>
            <w:tcW w:w="1626" w:type="dxa"/>
            <w:noWrap w:val="0"/>
            <w:vAlign w:val="center"/>
          </w:tcPr>
          <w:p w14:paraId="3E42C9C2">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鹤溪街道鹤溪村大众街21号宅</w:t>
            </w:r>
          </w:p>
        </w:tc>
        <w:tc>
          <w:tcPr>
            <w:tcW w:w="3978" w:type="dxa"/>
            <w:noWrap w:val="0"/>
            <w:vAlign w:val="center"/>
          </w:tcPr>
          <w:p w14:paraId="471CE19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鹤溪街道（鹤溪村大众街21号宅）</w:t>
            </w:r>
          </w:p>
        </w:tc>
        <w:tc>
          <w:tcPr>
            <w:tcW w:w="1457" w:type="dxa"/>
            <w:noWrap w:val="0"/>
            <w:vAlign w:val="center"/>
          </w:tcPr>
          <w:p w14:paraId="07E624E8">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800</w:t>
            </w:r>
          </w:p>
        </w:tc>
        <w:tc>
          <w:tcPr>
            <w:tcW w:w="1446" w:type="dxa"/>
            <w:noWrap w:val="0"/>
            <w:vAlign w:val="center"/>
          </w:tcPr>
          <w:p w14:paraId="074BDC5F">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清</w:t>
            </w:r>
          </w:p>
        </w:tc>
      </w:tr>
      <w:tr w14:paraId="6A611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41446E7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67</w:t>
            </w:r>
          </w:p>
        </w:tc>
        <w:tc>
          <w:tcPr>
            <w:tcW w:w="1626" w:type="dxa"/>
            <w:noWrap w:val="0"/>
            <w:vAlign w:val="center"/>
          </w:tcPr>
          <w:p w14:paraId="49964DBE">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鹤溪街道鹤溪村鹤溪村洪绍祖老宅</w:t>
            </w:r>
          </w:p>
        </w:tc>
        <w:tc>
          <w:tcPr>
            <w:tcW w:w="3978" w:type="dxa"/>
            <w:noWrap w:val="0"/>
            <w:vAlign w:val="center"/>
          </w:tcPr>
          <w:p w14:paraId="27290B33">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鹤溪街道（鹤溪村人民南路62号）</w:t>
            </w:r>
          </w:p>
        </w:tc>
        <w:tc>
          <w:tcPr>
            <w:tcW w:w="1457" w:type="dxa"/>
            <w:noWrap w:val="0"/>
            <w:vAlign w:val="center"/>
          </w:tcPr>
          <w:p w14:paraId="50FE975F">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400</w:t>
            </w:r>
          </w:p>
        </w:tc>
        <w:tc>
          <w:tcPr>
            <w:tcW w:w="1446" w:type="dxa"/>
            <w:noWrap w:val="0"/>
            <w:vAlign w:val="center"/>
          </w:tcPr>
          <w:p w14:paraId="2B9E426B">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明末</w:t>
            </w:r>
          </w:p>
        </w:tc>
      </w:tr>
      <w:tr w14:paraId="07FA3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73" w:type="dxa"/>
            <w:noWrap w:val="0"/>
            <w:vAlign w:val="center"/>
          </w:tcPr>
          <w:p w14:paraId="12AF298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68</w:t>
            </w:r>
          </w:p>
        </w:tc>
        <w:tc>
          <w:tcPr>
            <w:tcW w:w="1626" w:type="dxa"/>
            <w:noWrap w:val="0"/>
            <w:vAlign w:val="center"/>
          </w:tcPr>
          <w:p w14:paraId="027D6638">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鹤溪街道鹤溪村鹤溪村洪家老宅</w:t>
            </w:r>
          </w:p>
        </w:tc>
        <w:tc>
          <w:tcPr>
            <w:tcW w:w="3978" w:type="dxa"/>
            <w:noWrap w:val="0"/>
            <w:vAlign w:val="center"/>
          </w:tcPr>
          <w:p w14:paraId="31AE7B3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鹤溪街道（鹤溪村人民南路58号）</w:t>
            </w:r>
          </w:p>
        </w:tc>
        <w:tc>
          <w:tcPr>
            <w:tcW w:w="1457" w:type="dxa"/>
            <w:noWrap w:val="0"/>
            <w:vAlign w:val="center"/>
          </w:tcPr>
          <w:p w14:paraId="4A915631">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1200</w:t>
            </w:r>
          </w:p>
        </w:tc>
        <w:tc>
          <w:tcPr>
            <w:tcW w:w="1446" w:type="dxa"/>
            <w:noWrap w:val="0"/>
            <w:vAlign w:val="center"/>
          </w:tcPr>
          <w:p w14:paraId="6FD70E5A">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明末</w:t>
            </w:r>
          </w:p>
        </w:tc>
      </w:tr>
      <w:bookmarkEnd w:id="34"/>
    </w:tbl>
    <w:p w14:paraId="2E066D7D">
      <w:pPr>
        <w:keepNext w:val="0"/>
        <w:keepLines w:val="0"/>
        <w:pageBreakBefore w:val="0"/>
        <w:widowControl w:val="0"/>
        <w:kinsoku/>
        <w:wordWrap/>
        <w:overflowPunct/>
        <w:topLinePunct w:val="0"/>
        <w:autoSpaceDE/>
        <w:autoSpaceDN/>
        <w:bidi w:val="0"/>
        <w:adjustRightInd w:val="0"/>
        <w:snapToGrid w:val="0"/>
        <w:spacing w:before="0" w:after="0" w:line="360" w:lineRule="auto"/>
        <w:contextualSpacing/>
        <w:jc w:val="both"/>
        <w:textAlignment w:val="auto"/>
        <w:outlineLvl w:val="2"/>
        <w:rPr>
          <w:rFonts w:hint="default" w:ascii="宋体" w:hAnsi="宋体" w:eastAsia="宋体" w:cs="宋体"/>
          <w:b/>
          <w:color w:val="auto"/>
          <w:kern w:val="2"/>
          <w:sz w:val="28"/>
          <w:szCs w:val="28"/>
          <w:lang w:val="en-US" w:eastAsia="zh-CN" w:bidi="ar-SA"/>
        </w:rPr>
      </w:pPr>
      <w:bookmarkStart w:id="35" w:name="_Toc13015"/>
      <w:r>
        <w:rPr>
          <w:rFonts w:hint="eastAsia" w:ascii="宋体" w:hAnsi="宋体" w:eastAsia="宋体" w:cs="宋体"/>
          <w:b/>
          <w:color w:val="auto"/>
          <w:kern w:val="2"/>
          <w:sz w:val="28"/>
          <w:szCs w:val="28"/>
          <w:lang w:val="en-US" w:eastAsia="zh-CN" w:bidi="ar-SA"/>
        </w:rPr>
        <w:t>三、技术要求</w:t>
      </w:r>
    </w:p>
    <w:p w14:paraId="48920A3A">
      <w:pPr>
        <w:spacing w:line="360" w:lineRule="auto"/>
        <w:ind w:firstLine="482" w:firstLineChars="200"/>
        <w:rPr>
          <w:rFonts w:hint="eastAsia" w:ascii="宋体" w:hAnsi="宋体" w:eastAsia="宋体" w:cs="宋体"/>
          <w:b/>
          <w:bCs/>
          <w:snapToGrid w:val="0"/>
          <w:kern w:val="32"/>
          <w:sz w:val="24"/>
          <w:szCs w:val="24"/>
        </w:rPr>
      </w:pPr>
      <w:bookmarkStart w:id="36" w:name="_Toc299352114"/>
      <w:bookmarkStart w:id="37" w:name="_Toc11830"/>
      <w:bookmarkStart w:id="38" w:name="_Toc15315016"/>
      <w:bookmarkStart w:id="39" w:name="_Toc304045658"/>
      <w:bookmarkStart w:id="40" w:name="_Toc23082943"/>
      <w:bookmarkStart w:id="41" w:name="_Toc288314997"/>
      <w:bookmarkStart w:id="42" w:name="_Toc288315319"/>
      <w:bookmarkStart w:id="43" w:name="_Toc5415"/>
      <w:r>
        <w:rPr>
          <w:rFonts w:hint="eastAsia" w:ascii="宋体" w:hAnsi="宋体" w:eastAsia="宋体" w:cs="宋体"/>
          <w:b/>
          <w:bCs/>
          <w:snapToGrid w:val="0"/>
          <w:kern w:val="32"/>
          <w:sz w:val="24"/>
          <w:szCs w:val="24"/>
          <w:lang w:val="en-US" w:eastAsia="zh-CN"/>
        </w:rPr>
        <w:t>3.1</w:t>
      </w:r>
      <w:r>
        <w:rPr>
          <w:rFonts w:hint="eastAsia" w:ascii="宋体" w:hAnsi="宋体" w:eastAsia="宋体" w:cs="宋体"/>
          <w:b/>
          <w:bCs/>
          <w:snapToGrid w:val="0"/>
          <w:kern w:val="32"/>
          <w:sz w:val="24"/>
          <w:szCs w:val="24"/>
        </w:rPr>
        <w:t>历史建筑测绘类型及应用范围</w:t>
      </w:r>
    </w:p>
    <w:p w14:paraId="17918C5F">
      <w:pPr>
        <w:spacing w:line="360" w:lineRule="auto"/>
        <w:ind w:firstLine="480" w:firstLineChars="200"/>
        <w:rPr>
          <w:rFonts w:hint="eastAsia" w:ascii="宋体" w:hAnsi="宋体" w:eastAsia="宋体" w:cs="宋体"/>
          <w:snapToGrid w:val="0"/>
          <w:kern w:val="32"/>
          <w:sz w:val="24"/>
          <w:szCs w:val="24"/>
        </w:rPr>
      </w:pPr>
      <w:r>
        <w:rPr>
          <w:rFonts w:hint="eastAsia" w:ascii="宋体" w:hAnsi="宋体" w:eastAsia="宋体" w:cs="宋体"/>
          <w:snapToGrid w:val="0"/>
          <w:kern w:val="32"/>
          <w:sz w:val="24"/>
          <w:szCs w:val="24"/>
        </w:rPr>
        <w:t>历史建筑测绘包括全面测绘、典型测绘、简略测绘。</w:t>
      </w:r>
    </w:p>
    <w:p w14:paraId="1E6C45F6">
      <w:pPr>
        <w:spacing w:line="360" w:lineRule="auto"/>
        <w:ind w:firstLine="482" w:firstLineChars="200"/>
        <w:rPr>
          <w:rFonts w:hint="eastAsia" w:ascii="宋体" w:hAnsi="宋体" w:eastAsia="宋体" w:cs="宋体"/>
          <w:snapToGrid w:val="0"/>
          <w:kern w:val="32"/>
          <w:sz w:val="24"/>
          <w:szCs w:val="24"/>
        </w:rPr>
      </w:pPr>
      <w:r>
        <w:rPr>
          <w:rFonts w:hint="eastAsia" w:ascii="宋体" w:hAnsi="宋体" w:eastAsia="宋体" w:cs="宋体"/>
          <w:b/>
          <w:bCs/>
          <w:snapToGrid w:val="0"/>
          <w:kern w:val="32"/>
          <w:sz w:val="24"/>
          <w:szCs w:val="24"/>
        </w:rPr>
        <w:t>（</w:t>
      </w:r>
      <w:r>
        <w:rPr>
          <w:rFonts w:hint="eastAsia" w:ascii="宋体" w:hAnsi="宋体" w:eastAsia="宋体" w:cs="宋体"/>
          <w:b/>
          <w:bCs/>
          <w:snapToGrid w:val="0"/>
          <w:kern w:val="32"/>
          <w:sz w:val="24"/>
          <w:szCs w:val="24"/>
          <w:lang w:val="en-US" w:eastAsia="zh-CN"/>
        </w:rPr>
        <w:t>1</w:t>
      </w:r>
      <w:r>
        <w:rPr>
          <w:rFonts w:hint="eastAsia" w:ascii="宋体" w:hAnsi="宋体" w:eastAsia="宋体" w:cs="宋体"/>
          <w:b/>
          <w:bCs/>
          <w:snapToGrid w:val="0"/>
          <w:kern w:val="32"/>
          <w:sz w:val="24"/>
          <w:szCs w:val="24"/>
        </w:rPr>
        <w:t>）全面测绘</w:t>
      </w:r>
      <w:r>
        <w:rPr>
          <w:rFonts w:hint="eastAsia" w:ascii="宋体" w:hAnsi="宋体" w:eastAsia="宋体" w:cs="宋体"/>
          <w:snapToGrid w:val="0"/>
          <w:kern w:val="32"/>
          <w:sz w:val="24"/>
          <w:szCs w:val="24"/>
        </w:rPr>
        <w:t>。对历史建筑所有构件及其空间位置关系进行全面而详细的勘察和测量。测绘成果可应用于历史建筑数字档案建立和管理，历史建筑迁移与复建、核心价值要素复原修缮等工程。</w:t>
      </w:r>
    </w:p>
    <w:p w14:paraId="01B2EA45">
      <w:pPr>
        <w:spacing w:line="360" w:lineRule="auto"/>
        <w:ind w:firstLine="482" w:firstLineChars="200"/>
        <w:rPr>
          <w:rFonts w:hint="eastAsia" w:ascii="宋体" w:hAnsi="宋体" w:eastAsia="宋体" w:cs="宋体"/>
          <w:snapToGrid w:val="0"/>
          <w:kern w:val="32"/>
          <w:sz w:val="24"/>
          <w:szCs w:val="24"/>
        </w:rPr>
      </w:pPr>
      <w:r>
        <w:rPr>
          <w:rFonts w:hint="eastAsia" w:ascii="宋体" w:hAnsi="宋体" w:eastAsia="宋体" w:cs="宋体"/>
          <w:b/>
          <w:bCs/>
          <w:snapToGrid w:val="0"/>
          <w:kern w:val="32"/>
          <w:sz w:val="24"/>
          <w:szCs w:val="24"/>
        </w:rPr>
        <w:t>（</w:t>
      </w:r>
      <w:r>
        <w:rPr>
          <w:rFonts w:hint="eastAsia" w:ascii="宋体" w:hAnsi="宋体" w:eastAsia="宋体" w:cs="宋体"/>
          <w:b/>
          <w:bCs/>
          <w:snapToGrid w:val="0"/>
          <w:kern w:val="32"/>
          <w:sz w:val="24"/>
          <w:szCs w:val="24"/>
          <w:lang w:val="en-US" w:eastAsia="zh-CN"/>
        </w:rPr>
        <w:t>2</w:t>
      </w:r>
      <w:r>
        <w:rPr>
          <w:rFonts w:hint="eastAsia" w:ascii="宋体" w:hAnsi="宋体" w:eastAsia="宋体" w:cs="宋体"/>
          <w:b/>
          <w:bCs/>
          <w:snapToGrid w:val="0"/>
          <w:kern w:val="32"/>
          <w:sz w:val="24"/>
          <w:szCs w:val="24"/>
        </w:rPr>
        <w:t>）典型测绘</w:t>
      </w:r>
      <w:r>
        <w:rPr>
          <w:rFonts w:hint="eastAsia" w:ascii="宋体" w:hAnsi="宋体" w:eastAsia="宋体" w:cs="宋体"/>
          <w:snapToGrid w:val="0"/>
          <w:kern w:val="32"/>
          <w:sz w:val="24"/>
          <w:szCs w:val="24"/>
        </w:rPr>
        <w:t>。对最能反映历史建筑特定的形式、构造、工艺特征及风格的典型构件进行的测量。测绘成果可应用于历史建筑数字档案建立和管理，常规修缮维护、合理利用等历史建筑保护工程。</w:t>
      </w:r>
    </w:p>
    <w:p w14:paraId="65844B34">
      <w:pPr>
        <w:spacing w:line="360" w:lineRule="auto"/>
        <w:ind w:firstLine="482" w:firstLineChars="200"/>
        <w:rPr>
          <w:rFonts w:hint="eastAsia" w:ascii="宋体" w:hAnsi="宋体" w:eastAsia="宋体" w:cs="宋体"/>
          <w:snapToGrid w:val="0"/>
          <w:kern w:val="32"/>
          <w:sz w:val="24"/>
          <w:szCs w:val="24"/>
        </w:rPr>
      </w:pPr>
      <w:r>
        <w:rPr>
          <w:rFonts w:hint="eastAsia" w:ascii="宋体" w:hAnsi="宋体" w:eastAsia="宋体" w:cs="宋体"/>
          <w:b/>
          <w:bCs/>
          <w:snapToGrid w:val="0"/>
          <w:kern w:val="32"/>
          <w:sz w:val="24"/>
          <w:szCs w:val="24"/>
        </w:rPr>
        <w:t>（</w:t>
      </w:r>
      <w:r>
        <w:rPr>
          <w:rFonts w:hint="eastAsia" w:ascii="宋体" w:hAnsi="宋体" w:eastAsia="宋体" w:cs="宋体"/>
          <w:b/>
          <w:bCs/>
          <w:snapToGrid w:val="0"/>
          <w:kern w:val="32"/>
          <w:sz w:val="24"/>
          <w:szCs w:val="24"/>
          <w:lang w:val="en-US" w:eastAsia="zh-CN"/>
        </w:rPr>
        <w:t>3</w:t>
      </w:r>
      <w:r>
        <w:rPr>
          <w:rFonts w:hint="eastAsia" w:ascii="宋体" w:hAnsi="宋体" w:eastAsia="宋体" w:cs="宋体"/>
          <w:b/>
          <w:bCs/>
          <w:snapToGrid w:val="0"/>
          <w:kern w:val="32"/>
          <w:sz w:val="24"/>
          <w:szCs w:val="24"/>
        </w:rPr>
        <w:t>）简略测绘</w:t>
      </w:r>
      <w:r>
        <w:rPr>
          <w:rFonts w:hint="eastAsia" w:ascii="宋体" w:hAnsi="宋体" w:eastAsia="宋体" w:cs="宋体"/>
          <w:snapToGrid w:val="0"/>
          <w:kern w:val="32"/>
          <w:sz w:val="24"/>
          <w:szCs w:val="24"/>
        </w:rPr>
        <w:t>。对历史建筑重要控制性尺寸的测量。测绘成果可应用于历史建筑数字档案建立和管理。</w:t>
      </w:r>
    </w:p>
    <w:p w14:paraId="02598E1B">
      <w:pPr>
        <w:spacing w:line="360" w:lineRule="auto"/>
        <w:ind w:firstLine="241" w:firstLineChars="100"/>
        <w:rPr>
          <w:rFonts w:hint="eastAsia" w:ascii="宋体" w:hAnsi="宋体" w:eastAsia="宋体" w:cs="宋体"/>
          <w:b/>
          <w:bCs/>
          <w:snapToGrid w:val="0"/>
          <w:kern w:val="32"/>
          <w:sz w:val="24"/>
          <w:szCs w:val="24"/>
        </w:rPr>
      </w:pPr>
      <w:r>
        <w:rPr>
          <w:rFonts w:hint="eastAsia" w:ascii="宋体" w:hAnsi="宋体" w:eastAsia="宋体" w:cs="宋体"/>
          <w:b/>
          <w:bCs/>
          <w:snapToGrid w:val="0"/>
          <w:kern w:val="32"/>
          <w:sz w:val="24"/>
          <w:szCs w:val="24"/>
          <w:lang w:val="en-US" w:eastAsia="zh-CN"/>
        </w:rPr>
        <w:t>3.2</w:t>
      </w:r>
      <w:r>
        <w:rPr>
          <w:rFonts w:hint="eastAsia" w:ascii="宋体" w:hAnsi="宋体" w:eastAsia="宋体" w:cs="宋体"/>
          <w:b/>
          <w:bCs/>
          <w:snapToGrid w:val="0"/>
          <w:kern w:val="32"/>
          <w:sz w:val="24"/>
          <w:szCs w:val="24"/>
        </w:rPr>
        <w:t>历史建筑测绘的步骤</w:t>
      </w:r>
    </w:p>
    <w:p w14:paraId="21C43394">
      <w:pPr>
        <w:spacing w:line="360" w:lineRule="auto"/>
        <w:ind w:firstLine="480" w:firstLineChars="200"/>
        <w:rPr>
          <w:rFonts w:hint="eastAsia" w:ascii="宋体" w:hAnsi="宋体" w:eastAsia="宋体" w:cs="宋体"/>
          <w:snapToGrid w:val="0"/>
          <w:kern w:val="32"/>
          <w:sz w:val="24"/>
          <w:szCs w:val="24"/>
          <w:lang w:val="en-US" w:eastAsia="zh-CN"/>
        </w:rPr>
      </w:pPr>
      <w:r>
        <w:rPr>
          <w:rFonts w:hint="eastAsia" w:ascii="宋体" w:hAnsi="宋体" w:eastAsia="宋体" w:cs="宋体"/>
          <w:snapToGrid w:val="0"/>
          <w:kern w:val="32"/>
          <w:sz w:val="24"/>
          <w:szCs w:val="24"/>
          <w:lang w:val="en-US" w:eastAsia="zh-CN"/>
        </w:rPr>
        <w:t>（1）根据成果应用需求确定测绘类型，明确测绘范围、测绘目标、测绘步骤，提供测稿成果。</w:t>
      </w:r>
    </w:p>
    <w:p w14:paraId="7B1E55C1">
      <w:pPr>
        <w:spacing w:line="360" w:lineRule="auto"/>
        <w:ind w:firstLine="480" w:firstLineChars="200"/>
        <w:rPr>
          <w:rFonts w:hint="eastAsia" w:ascii="宋体" w:hAnsi="宋体" w:eastAsia="宋体" w:cs="宋体"/>
          <w:snapToGrid w:val="0"/>
          <w:kern w:val="32"/>
          <w:sz w:val="24"/>
          <w:szCs w:val="24"/>
          <w:lang w:val="en-US" w:eastAsia="zh-CN"/>
        </w:rPr>
      </w:pPr>
      <w:r>
        <w:rPr>
          <w:rFonts w:hint="eastAsia" w:ascii="宋体" w:hAnsi="宋体" w:eastAsia="宋体" w:cs="宋体"/>
          <w:snapToGrid w:val="0"/>
          <w:kern w:val="32"/>
          <w:sz w:val="24"/>
          <w:szCs w:val="24"/>
          <w:lang w:val="en-US" w:eastAsia="zh-CN"/>
        </w:rPr>
        <w:t>（2）总平面测绘宜包含布设控制点、勾绘草图、控制测量、碎步测量、整理测稿、校核等步骤。</w:t>
      </w:r>
    </w:p>
    <w:p w14:paraId="00BBB836">
      <w:pPr>
        <w:spacing w:line="360" w:lineRule="auto"/>
        <w:ind w:firstLine="480" w:firstLineChars="200"/>
        <w:rPr>
          <w:rFonts w:hint="eastAsia" w:ascii="宋体" w:hAnsi="宋体" w:eastAsia="宋体" w:cs="宋体"/>
          <w:snapToGrid w:val="0"/>
          <w:kern w:val="32"/>
          <w:sz w:val="24"/>
          <w:szCs w:val="24"/>
          <w:lang w:val="en-US" w:eastAsia="zh-CN"/>
        </w:rPr>
      </w:pPr>
      <w:r>
        <w:rPr>
          <w:rFonts w:hint="eastAsia" w:ascii="宋体" w:hAnsi="宋体" w:eastAsia="宋体" w:cs="宋体"/>
          <w:snapToGrid w:val="0"/>
          <w:kern w:val="32"/>
          <w:sz w:val="24"/>
          <w:szCs w:val="24"/>
          <w:lang w:val="en-US" w:eastAsia="zh-CN"/>
        </w:rPr>
        <w:t>（3）平面、立面、剖面、典型构件测绘宜包含勾画草图、测量、整理测稿、校核等步骤。</w:t>
      </w:r>
    </w:p>
    <w:p w14:paraId="3516618D">
      <w:pPr>
        <w:spacing w:line="360" w:lineRule="auto"/>
        <w:ind w:firstLine="482" w:firstLineChars="200"/>
        <w:rPr>
          <w:rFonts w:hint="eastAsia" w:ascii="宋体" w:hAnsi="宋体" w:eastAsia="宋体" w:cs="宋体"/>
          <w:b/>
          <w:bCs/>
          <w:snapToGrid w:val="0"/>
          <w:kern w:val="32"/>
          <w:sz w:val="24"/>
          <w:szCs w:val="24"/>
        </w:rPr>
      </w:pPr>
      <w:r>
        <w:rPr>
          <w:rFonts w:hint="eastAsia" w:ascii="宋体" w:hAnsi="宋体" w:eastAsia="宋体" w:cs="宋体"/>
          <w:b/>
          <w:bCs/>
          <w:snapToGrid w:val="0"/>
          <w:kern w:val="32"/>
          <w:sz w:val="24"/>
          <w:szCs w:val="24"/>
          <w:lang w:val="en-US" w:eastAsia="zh-CN"/>
        </w:rPr>
        <w:t>3.3</w:t>
      </w:r>
      <w:r>
        <w:rPr>
          <w:rFonts w:hint="eastAsia" w:ascii="宋体" w:hAnsi="宋体" w:eastAsia="宋体" w:cs="宋体"/>
          <w:b/>
          <w:bCs/>
          <w:snapToGrid w:val="0"/>
          <w:kern w:val="32"/>
          <w:sz w:val="24"/>
          <w:szCs w:val="24"/>
        </w:rPr>
        <w:t>历史建筑测绘的总体要求</w:t>
      </w:r>
    </w:p>
    <w:p w14:paraId="32283F99">
      <w:pPr>
        <w:spacing w:line="360" w:lineRule="auto"/>
        <w:ind w:firstLine="480" w:firstLineChars="200"/>
        <w:rPr>
          <w:rFonts w:hint="eastAsia" w:ascii="宋体" w:hAnsi="宋体" w:eastAsia="宋体" w:cs="宋体"/>
          <w:snapToGrid w:val="0"/>
          <w:kern w:val="32"/>
          <w:sz w:val="24"/>
          <w:szCs w:val="24"/>
          <w:lang w:val="en-US" w:eastAsia="zh-CN"/>
        </w:rPr>
      </w:pPr>
      <w:r>
        <w:rPr>
          <w:rFonts w:hint="eastAsia" w:ascii="宋体" w:hAnsi="宋体" w:eastAsia="宋体" w:cs="宋体"/>
          <w:snapToGrid w:val="0"/>
          <w:kern w:val="32"/>
          <w:sz w:val="24"/>
          <w:szCs w:val="24"/>
          <w:lang w:val="en-US" w:eastAsia="zh-CN"/>
        </w:rPr>
        <w:t>（1）全面准确地反映历史建筑的现状情况。测绘内容主要包括总平面、平面、立面、剖面、典型构件等。</w:t>
      </w:r>
    </w:p>
    <w:p w14:paraId="319FB44B">
      <w:pPr>
        <w:spacing w:line="360" w:lineRule="auto"/>
        <w:ind w:firstLine="480" w:firstLineChars="200"/>
        <w:rPr>
          <w:rFonts w:hint="eastAsia" w:ascii="宋体" w:hAnsi="宋体" w:eastAsia="宋体" w:cs="宋体"/>
          <w:snapToGrid w:val="0"/>
          <w:kern w:val="32"/>
          <w:sz w:val="24"/>
          <w:szCs w:val="24"/>
          <w:lang w:val="en-US" w:eastAsia="zh-CN"/>
        </w:rPr>
      </w:pPr>
      <w:r>
        <w:rPr>
          <w:rFonts w:hint="eastAsia" w:ascii="宋体" w:hAnsi="宋体" w:eastAsia="宋体" w:cs="宋体"/>
          <w:snapToGrid w:val="0"/>
          <w:kern w:val="32"/>
          <w:sz w:val="24"/>
          <w:szCs w:val="24"/>
          <w:lang w:val="en-US" w:eastAsia="zh-CN"/>
        </w:rPr>
        <w:t>（2）应遵循“从整体到局部，先控制后细部”的测量原则。宜通过目测步量，把握测量对象的整体比例和各部分、构件的相互比例和对位关系。</w:t>
      </w:r>
    </w:p>
    <w:p w14:paraId="2DA2A37B">
      <w:pPr>
        <w:spacing w:line="360" w:lineRule="auto"/>
        <w:ind w:firstLine="480" w:firstLineChars="200"/>
        <w:rPr>
          <w:rFonts w:hint="eastAsia" w:ascii="宋体" w:hAnsi="宋体" w:eastAsia="宋体" w:cs="宋体"/>
          <w:snapToGrid w:val="0"/>
          <w:kern w:val="32"/>
          <w:sz w:val="24"/>
          <w:szCs w:val="24"/>
          <w:lang w:val="en-US" w:eastAsia="zh-CN"/>
        </w:rPr>
      </w:pPr>
      <w:r>
        <w:rPr>
          <w:rFonts w:hint="eastAsia" w:ascii="宋体" w:hAnsi="宋体" w:eastAsia="宋体" w:cs="宋体"/>
          <w:snapToGrid w:val="0"/>
          <w:kern w:val="32"/>
          <w:sz w:val="24"/>
          <w:szCs w:val="24"/>
          <w:lang w:val="en-US" w:eastAsia="zh-CN"/>
        </w:rPr>
        <w:t>（3）应对建筑方正、对称、平整情况进行测量并验证。</w:t>
      </w:r>
    </w:p>
    <w:p w14:paraId="0AC85CAB">
      <w:pPr>
        <w:spacing w:line="360" w:lineRule="auto"/>
        <w:ind w:firstLine="480" w:firstLineChars="200"/>
        <w:rPr>
          <w:rFonts w:hint="eastAsia" w:ascii="宋体" w:hAnsi="宋体" w:eastAsia="宋体" w:cs="宋体"/>
          <w:snapToGrid w:val="0"/>
          <w:kern w:val="32"/>
          <w:sz w:val="24"/>
          <w:szCs w:val="24"/>
        </w:rPr>
      </w:pPr>
      <w:r>
        <w:rPr>
          <w:rFonts w:hint="eastAsia" w:ascii="宋体" w:hAnsi="宋体" w:eastAsia="宋体" w:cs="宋体"/>
          <w:snapToGrid w:val="0"/>
          <w:kern w:val="32"/>
          <w:sz w:val="24"/>
          <w:szCs w:val="24"/>
        </w:rPr>
        <w:t>（</w:t>
      </w:r>
      <w:r>
        <w:rPr>
          <w:rFonts w:hint="eastAsia" w:ascii="宋体" w:hAnsi="宋体" w:eastAsia="宋体" w:cs="宋体"/>
          <w:snapToGrid w:val="0"/>
          <w:kern w:val="32"/>
          <w:sz w:val="24"/>
          <w:szCs w:val="24"/>
          <w:lang w:val="en-US" w:eastAsia="zh-CN"/>
        </w:rPr>
        <w:t>4</w:t>
      </w:r>
      <w:r>
        <w:rPr>
          <w:rFonts w:hint="eastAsia" w:ascii="宋体" w:hAnsi="宋体" w:eastAsia="宋体" w:cs="宋体"/>
          <w:snapToGrid w:val="0"/>
          <w:kern w:val="32"/>
          <w:sz w:val="24"/>
          <w:szCs w:val="24"/>
        </w:rPr>
        <w:t>）确保测绘数据的真实性、准确表达建筑的比例、结构和做法。</w:t>
      </w:r>
    </w:p>
    <w:p w14:paraId="61951525">
      <w:pPr>
        <w:spacing w:line="360" w:lineRule="auto"/>
        <w:ind w:firstLine="480" w:firstLineChars="200"/>
        <w:rPr>
          <w:rFonts w:hint="eastAsia" w:ascii="宋体" w:hAnsi="宋体" w:eastAsia="宋体" w:cs="宋体"/>
          <w:snapToGrid w:val="0"/>
          <w:kern w:val="32"/>
          <w:sz w:val="24"/>
          <w:szCs w:val="24"/>
        </w:rPr>
      </w:pPr>
      <w:r>
        <w:rPr>
          <w:rFonts w:hint="eastAsia" w:ascii="宋体" w:hAnsi="宋体" w:eastAsia="宋体" w:cs="宋体"/>
          <w:snapToGrid w:val="0"/>
          <w:kern w:val="32"/>
          <w:sz w:val="24"/>
          <w:szCs w:val="24"/>
        </w:rPr>
        <w:t>（</w:t>
      </w:r>
      <w:r>
        <w:rPr>
          <w:rFonts w:hint="eastAsia" w:ascii="宋体" w:hAnsi="宋体" w:eastAsia="宋体" w:cs="宋体"/>
          <w:snapToGrid w:val="0"/>
          <w:kern w:val="32"/>
          <w:sz w:val="24"/>
          <w:szCs w:val="24"/>
          <w:lang w:val="en-US" w:eastAsia="zh-CN"/>
        </w:rPr>
        <w:t>5</w:t>
      </w:r>
      <w:r>
        <w:rPr>
          <w:rFonts w:hint="eastAsia" w:ascii="宋体" w:hAnsi="宋体" w:eastAsia="宋体" w:cs="宋体"/>
          <w:snapToGrid w:val="0"/>
          <w:kern w:val="32"/>
          <w:sz w:val="24"/>
          <w:szCs w:val="24"/>
        </w:rPr>
        <w:t>）可用间接方法推算部分数据。</w:t>
      </w:r>
    </w:p>
    <w:p w14:paraId="738ADD0C">
      <w:pPr>
        <w:spacing w:line="360" w:lineRule="auto"/>
        <w:ind w:firstLine="480" w:firstLineChars="200"/>
        <w:rPr>
          <w:rFonts w:hint="eastAsia" w:ascii="宋体" w:hAnsi="宋体" w:eastAsia="宋体" w:cs="宋体"/>
          <w:snapToGrid w:val="0"/>
          <w:kern w:val="32"/>
          <w:sz w:val="24"/>
          <w:szCs w:val="24"/>
        </w:rPr>
      </w:pPr>
      <w:r>
        <w:rPr>
          <w:rFonts w:hint="eastAsia" w:ascii="宋体" w:hAnsi="宋体" w:eastAsia="宋体" w:cs="宋体"/>
          <w:snapToGrid w:val="0"/>
          <w:kern w:val="32"/>
          <w:sz w:val="24"/>
          <w:szCs w:val="24"/>
        </w:rPr>
        <w:t>（</w:t>
      </w:r>
      <w:r>
        <w:rPr>
          <w:rFonts w:hint="eastAsia" w:ascii="宋体" w:hAnsi="宋体" w:eastAsia="宋体" w:cs="宋体"/>
          <w:snapToGrid w:val="0"/>
          <w:kern w:val="32"/>
          <w:sz w:val="24"/>
          <w:szCs w:val="24"/>
          <w:lang w:val="en-US" w:eastAsia="zh-CN"/>
        </w:rPr>
        <w:t>6</w:t>
      </w:r>
      <w:r>
        <w:rPr>
          <w:rFonts w:hint="eastAsia" w:ascii="宋体" w:hAnsi="宋体" w:eastAsia="宋体" w:cs="宋体"/>
          <w:snapToGrid w:val="0"/>
          <w:kern w:val="32"/>
          <w:sz w:val="24"/>
          <w:szCs w:val="24"/>
        </w:rPr>
        <w:t>）由于居民尚未完全搬迁等特殊情况而暂时无法测绘的历史建筑，应先完成建筑立面、周边环境等公共部分测绘，并于房屋完全腾空后进行补测。</w:t>
      </w:r>
    </w:p>
    <w:p w14:paraId="04E01FE1">
      <w:pPr>
        <w:spacing w:line="360" w:lineRule="auto"/>
        <w:ind w:firstLine="482" w:firstLineChars="200"/>
        <w:rPr>
          <w:rFonts w:hint="eastAsia" w:ascii="宋体" w:hAnsi="宋体" w:eastAsia="宋体" w:cs="宋体"/>
          <w:b/>
          <w:bCs/>
          <w:snapToGrid w:val="0"/>
          <w:kern w:val="32"/>
          <w:sz w:val="24"/>
          <w:szCs w:val="24"/>
        </w:rPr>
      </w:pPr>
      <w:r>
        <w:rPr>
          <w:rFonts w:hint="eastAsia" w:ascii="宋体" w:hAnsi="宋体" w:eastAsia="宋体" w:cs="宋体"/>
          <w:b/>
          <w:bCs/>
          <w:snapToGrid w:val="0"/>
          <w:kern w:val="32"/>
          <w:sz w:val="24"/>
          <w:szCs w:val="24"/>
          <w:lang w:val="en-US" w:eastAsia="zh-CN"/>
        </w:rPr>
        <w:t>3.4</w:t>
      </w:r>
      <w:r>
        <w:rPr>
          <w:rFonts w:hint="eastAsia" w:ascii="宋体" w:hAnsi="宋体" w:eastAsia="宋体" w:cs="宋体"/>
          <w:b/>
          <w:bCs/>
          <w:snapToGrid w:val="0"/>
          <w:kern w:val="32"/>
          <w:sz w:val="24"/>
          <w:szCs w:val="24"/>
        </w:rPr>
        <w:t>鼓励应用新测绘技术</w:t>
      </w:r>
    </w:p>
    <w:p w14:paraId="23EDE1D8">
      <w:pPr>
        <w:spacing w:line="360" w:lineRule="auto"/>
        <w:ind w:firstLine="480" w:firstLineChars="200"/>
        <w:rPr>
          <w:rFonts w:hint="eastAsia" w:ascii="宋体" w:hAnsi="宋体" w:eastAsia="宋体" w:cs="宋体"/>
          <w:snapToGrid w:val="0"/>
          <w:kern w:val="32"/>
          <w:sz w:val="24"/>
          <w:szCs w:val="24"/>
        </w:rPr>
      </w:pPr>
      <w:r>
        <w:rPr>
          <w:rFonts w:hint="eastAsia" w:ascii="宋体" w:hAnsi="宋体" w:eastAsia="宋体" w:cs="宋体"/>
          <w:snapToGrid w:val="0"/>
          <w:kern w:val="32"/>
          <w:sz w:val="24"/>
          <w:szCs w:val="24"/>
        </w:rPr>
        <w:t>如条件允许，鼓励采用地面三维激光扫描、倾斜摄影等新技术应用于历史建筑测绘工作。</w:t>
      </w:r>
    </w:p>
    <w:p w14:paraId="4E4C1535">
      <w:pPr>
        <w:spacing w:line="360" w:lineRule="auto"/>
        <w:ind w:firstLine="482" w:firstLineChars="200"/>
        <w:rPr>
          <w:rFonts w:hint="eastAsia" w:ascii="宋体" w:hAnsi="宋体" w:eastAsia="宋体" w:cs="宋体"/>
          <w:snapToGrid w:val="0"/>
          <w:kern w:val="32"/>
          <w:sz w:val="24"/>
          <w:szCs w:val="24"/>
        </w:rPr>
      </w:pPr>
      <w:r>
        <w:rPr>
          <w:rFonts w:hint="eastAsia" w:ascii="宋体" w:hAnsi="宋体" w:cs="宋体"/>
          <w:b/>
          <w:bCs/>
          <w:sz w:val="24"/>
          <w:szCs w:val="24"/>
          <w:lang w:val="en-US" w:eastAsia="zh-CN"/>
        </w:rPr>
        <w:t>A.</w:t>
      </w:r>
      <w:r>
        <w:rPr>
          <w:rFonts w:hint="eastAsia" w:ascii="宋体" w:hAnsi="宋体" w:eastAsia="宋体" w:cs="宋体"/>
          <w:b/>
          <w:bCs/>
          <w:sz w:val="24"/>
          <w:szCs w:val="24"/>
        </w:rPr>
        <w:t>地面三维激光扫描测绘要求</w:t>
      </w:r>
    </w:p>
    <w:p w14:paraId="2C4A127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测绘步骤包含仪器检校、控制测量、扫描站布设、标靶布设、三维点云数据采集、三维点云数据处理、断面导出等。</w:t>
      </w:r>
    </w:p>
    <w:p w14:paraId="641A0EC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仪器检校、控制网布设观测、导线测量、GNSS测量、水准测量、标靶布设应符合现行行业标准《地面三维激光扫描作业技术规程》CH/Z 3017的有关规定。</w:t>
      </w:r>
    </w:p>
    <w:p w14:paraId="13E6E87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应根据成果应用需求，确定站点布设，合理选择测量精度和覆盖范围。</w:t>
      </w:r>
    </w:p>
    <w:p w14:paraId="439493D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应对扫描过程进行现场记录，包含测绘人员、站点位置、仪器关键参数等。</w:t>
      </w:r>
    </w:p>
    <w:p w14:paraId="572956D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现场作业时，应时刻观察仪器的工作状态，出现水平补偿失效、明显震动、断电等情况时，应重新采集当前站点的数据。</w:t>
      </w:r>
    </w:p>
    <w:p w14:paraId="228AE1BB">
      <w:pPr>
        <w:spacing w:line="360" w:lineRule="auto"/>
        <w:ind w:firstLine="480" w:firstLineChars="200"/>
        <w:rPr>
          <w:rFonts w:ascii="仿宋_GB2312" w:hAnsi="仿宋" w:eastAsia="仿宋_GB2312" w:cs="仿宋"/>
          <w:sz w:val="32"/>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三维点云数据的覆盖范围，应满足下列要求：</w:t>
      </w:r>
    </w:p>
    <w:tbl>
      <w:tblPr>
        <w:tblStyle w:val="63"/>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557"/>
        <w:gridCol w:w="2671"/>
        <w:gridCol w:w="2190"/>
      </w:tblGrid>
      <w:tr w14:paraId="70EC58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1" w:hRule="atLeast"/>
          <w:tblHeader/>
          <w:jc w:val="center"/>
        </w:trPr>
        <w:tc>
          <w:tcPr>
            <w:tcW w:w="646" w:type="pct"/>
            <w:noWrap w:val="0"/>
            <w:vAlign w:val="center"/>
          </w:tcPr>
          <w:p w14:paraId="4D7534B4">
            <w:pPr>
              <w:spacing w:line="288" w:lineRule="auto"/>
              <w:jc w:val="center"/>
              <w:rPr>
                <w:rFonts w:hint="eastAsia" w:ascii="宋体" w:hAnsi="宋体" w:eastAsia="宋体" w:cs="宋体"/>
                <w:b/>
                <w:highlight w:val="none"/>
                <w:lang w:val="en-US" w:eastAsia="zh-CN"/>
              </w:rPr>
            </w:pPr>
            <w:r>
              <w:rPr>
                <w:rFonts w:hint="eastAsia" w:ascii="宋体" w:hAnsi="宋体" w:eastAsia="宋体" w:cs="宋体"/>
                <w:b/>
                <w:highlight w:val="none"/>
                <w:lang w:val="en-US" w:eastAsia="zh-CN"/>
              </w:rPr>
              <w:t>采集部位</w:t>
            </w:r>
          </w:p>
        </w:tc>
        <w:tc>
          <w:tcPr>
            <w:tcW w:w="1500" w:type="pct"/>
            <w:noWrap w:val="0"/>
            <w:vAlign w:val="center"/>
          </w:tcPr>
          <w:p w14:paraId="1BF3ACAC">
            <w:pPr>
              <w:spacing w:line="288" w:lineRule="auto"/>
              <w:jc w:val="center"/>
              <w:rPr>
                <w:rFonts w:hint="eastAsia" w:ascii="宋体" w:hAnsi="宋体" w:eastAsia="宋体" w:cs="宋体"/>
                <w:b/>
                <w:highlight w:val="none"/>
                <w:lang w:val="en-US" w:eastAsia="zh-CN"/>
              </w:rPr>
            </w:pPr>
            <w:r>
              <w:rPr>
                <w:rFonts w:hint="eastAsia" w:ascii="宋体" w:hAnsi="宋体" w:eastAsia="宋体" w:cs="宋体"/>
                <w:b/>
                <w:highlight w:val="none"/>
                <w:lang w:val="en-US" w:eastAsia="zh-CN"/>
              </w:rPr>
              <w:t>全面测绘</w:t>
            </w:r>
          </w:p>
        </w:tc>
        <w:tc>
          <w:tcPr>
            <w:tcW w:w="1567" w:type="pct"/>
            <w:noWrap w:val="0"/>
            <w:vAlign w:val="center"/>
          </w:tcPr>
          <w:p w14:paraId="4609D07D">
            <w:pPr>
              <w:spacing w:line="288" w:lineRule="auto"/>
              <w:jc w:val="center"/>
              <w:rPr>
                <w:rFonts w:hint="eastAsia" w:ascii="宋体" w:hAnsi="宋体" w:eastAsia="宋体" w:cs="宋体"/>
                <w:b/>
                <w:highlight w:val="none"/>
                <w:lang w:val="en-US" w:eastAsia="zh-CN"/>
              </w:rPr>
            </w:pPr>
            <w:r>
              <w:rPr>
                <w:rFonts w:hint="eastAsia" w:ascii="宋体" w:hAnsi="宋体" w:eastAsia="宋体" w:cs="宋体"/>
                <w:b/>
                <w:highlight w:val="none"/>
                <w:lang w:val="en-US" w:eastAsia="zh-CN"/>
              </w:rPr>
              <w:t>典型测绘</w:t>
            </w:r>
          </w:p>
        </w:tc>
        <w:tc>
          <w:tcPr>
            <w:tcW w:w="1285" w:type="pct"/>
            <w:noWrap w:val="0"/>
            <w:vAlign w:val="center"/>
          </w:tcPr>
          <w:p w14:paraId="1B091DD6">
            <w:pPr>
              <w:spacing w:line="288" w:lineRule="auto"/>
              <w:jc w:val="center"/>
              <w:rPr>
                <w:rFonts w:hint="eastAsia" w:ascii="仿宋_GB2312" w:hAnsi="宋体" w:eastAsia="仿宋_GB2312" w:cs="宋体"/>
                <w:sz w:val="28"/>
                <w:szCs w:val="28"/>
              </w:rPr>
            </w:pPr>
            <w:r>
              <w:rPr>
                <w:rFonts w:hint="eastAsia" w:ascii="宋体" w:hAnsi="宋体" w:cs="宋体"/>
                <w:b/>
                <w:highlight w:val="none"/>
                <w:lang w:val="en-US" w:eastAsia="zh-CN"/>
              </w:rPr>
              <w:t>简略测绘</w:t>
            </w:r>
          </w:p>
        </w:tc>
      </w:tr>
      <w:tr w14:paraId="770734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46" w:type="pct"/>
            <w:noWrap w:val="0"/>
            <w:vAlign w:val="center"/>
          </w:tcPr>
          <w:p w14:paraId="5DBAB2BA">
            <w:pPr>
              <w:spacing w:line="288" w:lineRule="auto"/>
              <w:jc w:val="center"/>
              <w:rPr>
                <w:rFonts w:hint="eastAsia" w:ascii="宋体" w:hAnsi="宋体" w:eastAsia="宋体" w:cs="宋体"/>
                <w:szCs w:val="18"/>
                <w:highlight w:val="none"/>
              </w:rPr>
            </w:pPr>
            <w:r>
              <w:rPr>
                <w:rFonts w:hint="eastAsia" w:ascii="宋体" w:hAnsi="宋体" w:eastAsia="宋体" w:cs="宋体"/>
                <w:szCs w:val="18"/>
                <w:highlight w:val="none"/>
              </w:rPr>
              <w:t>周边环境</w:t>
            </w:r>
          </w:p>
        </w:tc>
        <w:tc>
          <w:tcPr>
            <w:tcW w:w="1500" w:type="pct"/>
            <w:noWrap w:val="0"/>
            <w:vAlign w:val="center"/>
          </w:tcPr>
          <w:p w14:paraId="3D9B99F1">
            <w:pPr>
              <w:spacing w:line="288" w:lineRule="auto"/>
              <w:jc w:val="center"/>
              <w:rPr>
                <w:rFonts w:hint="eastAsia" w:ascii="宋体" w:hAnsi="宋体" w:eastAsia="宋体" w:cs="宋体"/>
                <w:szCs w:val="18"/>
                <w:highlight w:val="none"/>
              </w:rPr>
            </w:pPr>
            <w:r>
              <w:rPr>
                <w:rFonts w:hint="eastAsia" w:ascii="宋体" w:hAnsi="宋体" w:eastAsia="宋体" w:cs="宋体"/>
                <w:szCs w:val="18"/>
                <w:highlight w:val="none"/>
              </w:rPr>
              <w:t>无航拍条件时应完整覆盖</w:t>
            </w:r>
          </w:p>
        </w:tc>
        <w:tc>
          <w:tcPr>
            <w:tcW w:w="1567" w:type="pct"/>
            <w:noWrap w:val="0"/>
            <w:vAlign w:val="center"/>
          </w:tcPr>
          <w:p w14:paraId="57BD8EE8">
            <w:pPr>
              <w:spacing w:line="288" w:lineRule="auto"/>
              <w:jc w:val="center"/>
              <w:rPr>
                <w:rFonts w:hint="eastAsia" w:ascii="宋体" w:hAnsi="宋体" w:eastAsia="宋体" w:cs="宋体"/>
                <w:szCs w:val="18"/>
                <w:highlight w:val="none"/>
              </w:rPr>
            </w:pPr>
            <w:r>
              <w:rPr>
                <w:rFonts w:hint="eastAsia" w:ascii="宋体" w:hAnsi="宋体" w:eastAsia="宋体" w:cs="宋体"/>
                <w:szCs w:val="18"/>
                <w:highlight w:val="none"/>
              </w:rPr>
              <w:t>无航拍条件时可覆盖</w:t>
            </w:r>
          </w:p>
        </w:tc>
        <w:tc>
          <w:tcPr>
            <w:tcW w:w="1285" w:type="pct"/>
            <w:noWrap w:val="0"/>
            <w:vAlign w:val="center"/>
          </w:tcPr>
          <w:p w14:paraId="65C9299D">
            <w:pPr>
              <w:spacing w:line="288" w:lineRule="auto"/>
              <w:jc w:val="center"/>
              <w:rPr>
                <w:rFonts w:hint="eastAsia" w:ascii="仿宋_GB2312" w:hAnsi="仿宋" w:eastAsia="仿宋_GB2312" w:cs="仿宋"/>
                <w:sz w:val="28"/>
                <w:szCs w:val="28"/>
              </w:rPr>
            </w:pPr>
            <w:r>
              <w:rPr>
                <w:rFonts w:hint="eastAsia" w:ascii="宋体" w:hAnsi="宋体" w:eastAsia="宋体" w:cs="宋体"/>
                <w:szCs w:val="18"/>
                <w:highlight w:val="none"/>
              </w:rPr>
              <w:t>无</w:t>
            </w:r>
          </w:p>
        </w:tc>
      </w:tr>
      <w:tr w14:paraId="5508EB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46" w:type="pct"/>
            <w:noWrap w:val="0"/>
            <w:vAlign w:val="center"/>
          </w:tcPr>
          <w:p w14:paraId="4546FA01">
            <w:pPr>
              <w:spacing w:line="288" w:lineRule="auto"/>
              <w:jc w:val="center"/>
              <w:rPr>
                <w:rFonts w:hint="eastAsia" w:ascii="宋体" w:hAnsi="宋体" w:eastAsia="宋体" w:cs="宋体"/>
                <w:szCs w:val="18"/>
                <w:highlight w:val="none"/>
              </w:rPr>
            </w:pPr>
            <w:r>
              <w:rPr>
                <w:rFonts w:hint="eastAsia" w:ascii="宋体" w:hAnsi="宋体" w:eastAsia="宋体" w:cs="宋体"/>
                <w:szCs w:val="18"/>
                <w:highlight w:val="none"/>
              </w:rPr>
              <w:t>屋顶</w:t>
            </w:r>
          </w:p>
        </w:tc>
        <w:tc>
          <w:tcPr>
            <w:tcW w:w="1500" w:type="pct"/>
            <w:noWrap w:val="0"/>
            <w:vAlign w:val="center"/>
          </w:tcPr>
          <w:p w14:paraId="3C269D33">
            <w:pPr>
              <w:spacing w:line="288" w:lineRule="auto"/>
              <w:jc w:val="center"/>
              <w:rPr>
                <w:rFonts w:hint="eastAsia" w:ascii="宋体" w:hAnsi="宋体" w:eastAsia="宋体" w:cs="宋体"/>
                <w:szCs w:val="18"/>
                <w:highlight w:val="none"/>
              </w:rPr>
            </w:pPr>
            <w:r>
              <w:rPr>
                <w:rFonts w:hint="eastAsia" w:ascii="宋体" w:hAnsi="宋体" w:eastAsia="宋体" w:cs="宋体"/>
                <w:szCs w:val="18"/>
                <w:highlight w:val="none"/>
              </w:rPr>
              <w:t>应覆盖屋顶所有部位</w:t>
            </w:r>
          </w:p>
        </w:tc>
        <w:tc>
          <w:tcPr>
            <w:tcW w:w="1567" w:type="pct"/>
            <w:noWrap w:val="0"/>
            <w:vAlign w:val="center"/>
          </w:tcPr>
          <w:p w14:paraId="0274BE54">
            <w:pPr>
              <w:spacing w:line="288" w:lineRule="auto"/>
              <w:jc w:val="center"/>
              <w:rPr>
                <w:rFonts w:hint="eastAsia" w:ascii="宋体" w:hAnsi="宋体" w:eastAsia="宋体" w:cs="宋体"/>
                <w:szCs w:val="18"/>
                <w:highlight w:val="none"/>
              </w:rPr>
            </w:pPr>
            <w:r>
              <w:rPr>
                <w:rFonts w:hint="eastAsia" w:ascii="宋体" w:hAnsi="宋体" w:eastAsia="宋体" w:cs="宋体"/>
                <w:szCs w:val="18"/>
                <w:highlight w:val="none"/>
              </w:rPr>
              <w:t>无航拍条件时应覆盖</w:t>
            </w:r>
          </w:p>
        </w:tc>
        <w:tc>
          <w:tcPr>
            <w:tcW w:w="1285" w:type="pct"/>
            <w:noWrap w:val="0"/>
            <w:vAlign w:val="center"/>
          </w:tcPr>
          <w:p w14:paraId="43369DA3">
            <w:pPr>
              <w:spacing w:line="288" w:lineRule="auto"/>
              <w:jc w:val="center"/>
              <w:rPr>
                <w:rFonts w:hint="eastAsia" w:ascii="仿宋_GB2312" w:hAnsi="仿宋" w:eastAsia="仿宋_GB2312" w:cs="仿宋"/>
                <w:sz w:val="28"/>
                <w:szCs w:val="28"/>
              </w:rPr>
            </w:pPr>
            <w:r>
              <w:rPr>
                <w:rFonts w:hint="eastAsia" w:ascii="宋体" w:hAnsi="宋体" w:eastAsia="宋体" w:cs="宋体"/>
                <w:szCs w:val="18"/>
                <w:highlight w:val="none"/>
              </w:rPr>
              <w:t>无航拍条件时应覆盖</w:t>
            </w:r>
          </w:p>
        </w:tc>
      </w:tr>
      <w:tr w14:paraId="4C0740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46" w:type="pct"/>
            <w:noWrap w:val="0"/>
            <w:vAlign w:val="center"/>
          </w:tcPr>
          <w:p w14:paraId="1447FE46">
            <w:pPr>
              <w:spacing w:line="288" w:lineRule="auto"/>
              <w:jc w:val="center"/>
              <w:rPr>
                <w:rFonts w:hint="eastAsia" w:ascii="宋体" w:hAnsi="宋体" w:eastAsia="宋体" w:cs="宋体"/>
                <w:szCs w:val="18"/>
                <w:highlight w:val="none"/>
              </w:rPr>
            </w:pPr>
            <w:r>
              <w:rPr>
                <w:rFonts w:hint="eastAsia" w:ascii="宋体" w:hAnsi="宋体" w:eastAsia="宋体" w:cs="宋体"/>
                <w:szCs w:val="18"/>
                <w:highlight w:val="none"/>
              </w:rPr>
              <w:t>立面</w:t>
            </w:r>
          </w:p>
        </w:tc>
        <w:tc>
          <w:tcPr>
            <w:tcW w:w="1500" w:type="pct"/>
            <w:noWrap w:val="0"/>
            <w:vAlign w:val="center"/>
          </w:tcPr>
          <w:p w14:paraId="4473D58B">
            <w:pPr>
              <w:spacing w:line="288" w:lineRule="auto"/>
              <w:jc w:val="center"/>
              <w:rPr>
                <w:rFonts w:hint="eastAsia" w:ascii="宋体" w:hAnsi="宋体" w:eastAsia="宋体" w:cs="宋体"/>
                <w:szCs w:val="18"/>
                <w:highlight w:val="none"/>
              </w:rPr>
            </w:pPr>
            <w:r>
              <w:rPr>
                <w:rFonts w:hint="eastAsia" w:ascii="宋体" w:hAnsi="宋体" w:eastAsia="宋体" w:cs="宋体"/>
                <w:szCs w:val="18"/>
                <w:highlight w:val="none"/>
              </w:rPr>
              <w:t>应覆盖所有可视立面</w:t>
            </w:r>
          </w:p>
        </w:tc>
        <w:tc>
          <w:tcPr>
            <w:tcW w:w="1567" w:type="pct"/>
            <w:noWrap w:val="0"/>
            <w:vAlign w:val="center"/>
          </w:tcPr>
          <w:p w14:paraId="19F172E0">
            <w:pPr>
              <w:spacing w:line="288" w:lineRule="auto"/>
              <w:jc w:val="center"/>
              <w:rPr>
                <w:rFonts w:hint="eastAsia" w:ascii="宋体" w:hAnsi="宋体" w:eastAsia="宋体" w:cs="宋体"/>
                <w:szCs w:val="18"/>
                <w:highlight w:val="none"/>
              </w:rPr>
            </w:pPr>
            <w:r>
              <w:rPr>
                <w:rFonts w:hint="eastAsia" w:ascii="宋体" w:hAnsi="宋体" w:eastAsia="宋体" w:cs="宋体"/>
                <w:szCs w:val="18"/>
                <w:highlight w:val="none"/>
              </w:rPr>
              <w:t>应完整覆盖主要立面、沿街立面，宜覆盖其他立面</w:t>
            </w:r>
          </w:p>
        </w:tc>
        <w:tc>
          <w:tcPr>
            <w:tcW w:w="1285" w:type="pct"/>
            <w:noWrap w:val="0"/>
            <w:vAlign w:val="center"/>
          </w:tcPr>
          <w:p w14:paraId="11B71F68">
            <w:pPr>
              <w:spacing w:line="288" w:lineRule="auto"/>
              <w:jc w:val="center"/>
              <w:rPr>
                <w:rFonts w:hint="eastAsia" w:ascii="仿宋_GB2312" w:hAnsi="仿宋" w:eastAsia="仿宋_GB2312" w:cs="仿宋"/>
                <w:sz w:val="28"/>
                <w:szCs w:val="28"/>
              </w:rPr>
            </w:pPr>
            <w:r>
              <w:rPr>
                <w:rFonts w:hint="eastAsia" w:ascii="宋体" w:hAnsi="宋体" w:eastAsia="宋体" w:cs="宋体"/>
                <w:szCs w:val="18"/>
                <w:highlight w:val="none"/>
              </w:rPr>
              <w:t>应完整覆盖主要立面</w:t>
            </w:r>
          </w:p>
        </w:tc>
      </w:tr>
      <w:tr w14:paraId="430CB3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46" w:type="pct"/>
            <w:noWrap w:val="0"/>
            <w:vAlign w:val="center"/>
          </w:tcPr>
          <w:p w14:paraId="253FF578">
            <w:pPr>
              <w:spacing w:line="288" w:lineRule="auto"/>
              <w:jc w:val="center"/>
              <w:rPr>
                <w:rFonts w:hint="eastAsia" w:ascii="宋体" w:hAnsi="宋体" w:eastAsia="宋体" w:cs="宋体"/>
                <w:szCs w:val="18"/>
                <w:highlight w:val="none"/>
              </w:rPr>
            </w:pPr>
            <w:r>
              <w:rPr>
                <w:rFonts w:hint="eastAsia" w:ascii="宋体" w:hAnsi="宋体" w:eastAsia="宋体" w:cs="宋体"/>
                <w:szCs w:val="18"/>
                <w:highlight w:val="none"/>
              </w:rPr>
              <w:t>室内</w:t>
            </w:r>
          </w:p>
        </w:tc>
        <w:tc>
          <w:tcPr>
            <w:tcW w:w="1500" w:type="pct"/>
            <w:noWrap w:val="0"/>
            <w:vAlign w:val="center"/>
          </w:tcPr>
          <w:p w14:paraId="2C74A4C4">
            <w:pPr>
              <w:spacing w:line="288" w:lineRule="auto"/>
              <w:jc w:val="center"/>
              <w:rPr>
                <w:rFonts w:hint="eastAsia" w:ascii="宋体" w:hAnsi="宋体" w:eastAsia="宋体" w:cs="宋体"/>
                <w:szCs w:val="18"/>
                <w:highlight w:val="none"/>
              </w:rPr>
            </w:pPr>
            <w:r>
              <w:rPr>
                <w:rFonts w:hint="eastAsia" w:ascii="宋体" w:hAnsi="宋体" w:eastAsia="宋体" w:cs="宋体"/>
                <w:szCs w:val="18"/>
                <w:highlight w:val="none"/>
              </w:rPr>
              <w:t>应覆盖室内各层室内数据；应覆盖所有价值要素</w:t>
            </w:r>
          </w:p>
        </w:tc>
        <w:tc>
          <w:tcPr>
            <w:tcW w:w="1567" w:type="pct"/>
            <w:noWrap w:val="0"/>
            <w:vAlign w:val="center"/>
          </w:tcPr>
          <w:p w14:paraId="1EF51578">
            <w:pPr>
              <w:spacing w:line="288" w:lineRule="auto"/>
              <w:jc w:val="center"/>
              <w:rPr>
                <w:rFonts w:hint="eastAsia" w:ascii="宋体" w:hAnsi="宋体" w:eastAsia="宋体" w:cs="宋体"/>
                <w:szCs w:val="18"/>
                <w:highlight w:val="none"/>
              </w:rPr>
            </w:pPr>
            <w:r>
              <w:rPr>
                <w:rFonts w:hint="eastAsia" w:ascii="宋体" w:hAnsi="宋体" w:eastAsia="宋体" w:cs="宋体"/>
                <w:szCs w:val="18"/>
                <w:highlight w:val="none"/>
              </w:rPr>
              <w:t>应完整覆盖各层室内结构构件、门窗洞口、主要空间，宜覆盖室内非结构构件</w:t>
            </w:r>
          </w:p>
        </w:tc>
        <w:tc>
          <w:tcPr>
            <w:tcW w:w="1285" w:type="pct"/>
            <w:noWrap w:val="0"/>
            <w:vAlign w:val="center"/>
          </w:tcPr>
          <w:p w14:paraId="44C634FA">
            <w:pPr>
              <w:spacing w:line="288" w:lineRule="auto"/>
              <w:jc w:val="center"/>
              <w:rPr>
                <w:rFonts w:hint="eastAsia" w:ascii="仿宋_GB2312" w:hAnsi="仿宋" w:eastAsia="仿宋_GB2312" w:cs="仿宋"/>
                <w:sz w:val="28"/>
                <w:szCs w:val="28"/>
              </w:rPr>
            </w:pPr>
            <w:r>
              <w:rPr>
                <w:rFonts w:hint="eastAsia" w:ascii="宋体" w:hAnsi="宋体" w:eastAsia="宋体" w:cs="宋体"/>
                <w:szCs w:val="18"/>
                <w:highlight w:val="none"/>
              </w:rPr>
              <w:t>应覆盖室内主要空间</w:t>
            </w:r>
          </w:p>
        </w:tc>
      </w:tr>
    </w:tbl>
    <w:p w14:paraId="5FCE85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相邻扫描站间的三维点云数据重合率应大于30%。</w:t>
      </w:r>
    </w:p>
    <w:p w14:paraId="545FA1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宜保持相邻站间通视。</w:t>
      </w:r>
    </w:p>
    <w:p w14:paraId="3426E3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w:t>
      </w:r>
      <w:r>
        <w:rPr>
          <w:rFonts w:hint="eastAsia" w:ascii="宋体" w:hAnsi="宋体" w:eastAsia="宋体" w:cs="宋体"/>
          <w:sz w:val="24"/>
          <w:szCs w:val="24"/>
        </w:rPr>
        <w:t>室内外点云数据应拼接为一个完整的模型，不应存在可见的点云分层。</w:t>
      </w:r>
    </w:p>
    <w:p w14:paraId="168006D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cs="宋体"/>
          <w:b/>
          <w:bCs/>
          <w:sz w:val="24"/>
          <w:szCs w:val="24"/>
          <w:lang w:val="en-US" w:eastAsia="zh-CN"/>
        </w:rPr>
        <w:t>B.</w:t>
      </w:r>
      <w:r>
        <w:rPr>
          <w:rFonts w:hint="eastAsia" w:ascii="宋体" w:hAnsi="宋体" w:eastAsia="宋体" w:cs="宋体"/>
          <w:b/>
          <w:bCs/>
          <w:sz w:val="24"/>
          <w:szCs w:val="24"/>
        </w:rPr>
        <w:t>倾斜摄影测绘要求</w:t>
      </w:r>
    </w:p>
    <w:p w14:paraId="43396B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倾斜摄影测量相机应满足下列要求：</w:t>
      </w:r>
    </w:p>
    <w:p w14:paraId="5D1A3AE3">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（1）相机镜头应为定焦镜头，且对焦无穷远，各相机内方位元素可精确测定。</w:t>
      </w:r>
    </w:p>
    <w:p w14:paraId="2D11DCDE">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（2）相机的有效像素不宜低于2000万。</w:t>
      </w:r>
    </w:p>
    <w:p w14:paraId="1541E6A9">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（3）相机之间的相对位置和姿态关系应保持刚性稳定</w:t>
      </w:r>
      <w:r>
        <w:rPr>
          <w:rFonts w:hint="eastAsia" w:ascii="宋体" w:hAnsi="宋体" w:eastAsia="宋体" w:cs="宋体"/>
          <w:sz w:val="24"/>
          <w:szCs w:val="24"/>
          <w:lang w:eastAsia="zh-CN"/>
        </w:rPr>
        <w:t>。</w:t>
      </w:r>
    </w:p>
    <w:p w14:paraId="654C106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C.</w:t>
      </w:r>
      <w:r>
        <w:rPr>
          <w:rFonts w:hint="eastAsia" w:ascii="宋体" w:hAnsi="宋体" w:eastAsia="宋体" w:cs="宋体"/>
          <w:sz w:val="24"/>
          <w:szCs w:val="24"/>
        </w:rPr>
        <w:t>航摄计划应明确任务范围、影像分辨率、航摄方法、技术参数、成果类型及精度、航摄期限等基本内容，制定实施计划。</w:t>
      </w:r>
    </w:p>
    <w:p w14:paraId="66B3D9B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_GB2312" w:hAnsi="仿宋" w:eastAsia="仿宋_GB2312" w:cs="仿宋"/>
          <w:sz w:val="32"/>
        </w:rPr>
      </w:pPr>
      <w:r>
        <w:rPr>
          <w:rFonts w:hint="eastAsia" w:ascii="宋体" w:hAnsi="宋体" w:eastAsia="宋体" w:cs="宋体"/>
          <w:b/>
          <w:bCs/>
          <w:sz w:val="24"/>
          <w:szCs w:val="24"/>
          <w:lang w:val="en-US" w:eastAsia="zh-CN"/>
        </w:rPr>
        <w:t>D.</w:t>
      </w:r>
      <w:r>
        <w:rPr>
          <w:rFonts w:hint="eastAsia" w:ascii="宋体" w:hAnsi="宋体" w:eastAsia="宋体" w:cs="宋体"/>
          <w:sz w:val="24"/>
          <w:szCs w:val="24"/>
        </w:rPr>
        <w:t>航摄设计应选择摄区最新的地形图、影像图或数字高程模型，设计用图比例尺与垂直影像地面分辨率关系应符合下列要求：</w:t>
      </w:r>
    </w:p>
    <w:tbl>
      <w:tblPr>
        <w:tblStyle w:val="6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4DEDF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8" w:hRule="atLeast"/>
          <w:tblHeader/>
          <w:jc w:val="center"/>
        </w:trPr>
        <w:tc>
          <w:tcPr>
            <w:tcW w:w="2500" w:type="pct"/>
            <w:noWrap w:val="0"/>
            <w:vAlign w:val="center"/>
          </w:tcPr>
          <w:p w14:paraId="72F5D75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垂直影像地面分辨率（cm）</w:t>
            </w:r>
          </w:p>
        </w:tc>
        <w:tc>
          <w:tcPr>
            <w:tcW w:w="2500" w:type="pct"/>
            <w:noWrap w:val="0"/>
            <w:vAlign w:val="center"/>
          </w:tcPr>
          <w:p w14:paraId="247C9B62">
            <w:pPr>
              <w:tabs>
                <w:tab w:val="center" w:pos="1633"/>
              </w:tabs>
              <w:spacing w:line="360" w:lineRule="auto"/>
              <w:jc w:val="center"/>
              <w:rPr>
                <w:rFonts w:hint="eastAsia" w:ascii="宋体" w:hAnsi="宋体" w:eastAsia="宋体" w:cs="宋体"/>
                <w:sz w:val="21"/>
                <w:szCs w:val="21"/>
              </w:rPr>
            </w:pPr>
            <w:r>
              <w:rPr>
                <w:rFonts w:hint="eastAsia" w:ascii="宋体" w:hAnsi="宋体" w:eastAsia="宋体" w:cs="宋体"/>
                <w:sz w:val="21"/>
                <w:szCs w:val="21"/>
              </w:rPr>
              <w:t>设计用图比例尺</w:t>
            </w:r>
          </w:p>
        </w:tc>
      </w:tr>
      <w:tr w14:paraId="273DE0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500" w:type="pct"/>
            <w:noWrap w:val="0"/>
            <w:vAlign w:val="center"/>
          </w:tcPr>
          <w:p w14:paraId="57CE6FE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2500" w:type="pct"/>
            <w:noWrap w:val="0"/>
            <w:vAlign w:val="center"/>
          </w:tcPr>
          <w:p w14:paraId="03D6590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≥1:2000</w:t>
            </w:r>
          </w:p>
        </w:tc>
      </w:tr>
      <w:tr w14:paraId="66FF3A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500" w:type="pct"/>
            <w:noWrap w:val="0"/>
            <w:vAlign w:val="center"/>
          </w:tcPr>
          <w:p w14:paraId="0665510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5～10</w:t>
            </w:r>
          </w:p>
        </w:tc>
        <w:tc>
          <w:tcPr>
            <w:tcW w:w="2500" w:type="pct"/>
            <w:noWrap w:val="0"/>
            <w:vAlign w:val="center"/>
          </w:tcPr>
          <w:p w14:paraId="5ABC056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≥1:5000</w:t>
            </w:r>
          </w:p>
        </w:tc>
      </w:tr>
    </w:tbl>
    <w:p w14:paraId="7391E14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E.</w:t>
      </w:r>
      <w:r>
        <w:rPr>
          <w:rFonts w:hint="eastAsia" w:ascii="宋体" w:hAnsi="宋体" w:eastAsia="宋体" w:cs="宋体"/>
          <w:b/>
          <w:bCs/>
          <w:sz w:val="24"/>
          <w:szCs w:val="24"/>
        </w:rPr>
        <w:t>航线敷设应满足下列要求：</w:t>
      </w:r>
    </w:p>
    <w:p w14:paraId="0191FA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（1）分布零散的建筑区域应按建筑分布、朝向以及地形敷设。</w:t>
      </w:r>
    </w:p>
    <w:p w14:paraId="107934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（2）建筑密集区域宜敷设交叉航线。</w:t>
      </w:r>
    </w:p>
    <w:p w14:paraId="34BA8A1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F.</w:t>
      </w:r>
      <w:r>
        <w:rPr>
          <w:rFonts w:hint="eastAsia" w:ascii="宋体" w:hAnsi="宋体" w:eastAsia="宋体" w:cs="宋体"/>
          <w:b/>
          <w:bCs/>
          <w:sz w:val="24"/>
          <w:szCs w:val="24"/>
        </w:rPr>
        <w:t>航摄时间应满足下列要求：</w:t>
      </w:r>
    </w:p>
    <w:p w14:paraId="0D267D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（1）航摄时间宜控制在上午10:00至下午15:00之间；</w:t>
      </w:r>
    </w:p>
    <w:p w14:paraId="6ACF7B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（2）高层建筑物密集区域应在当地正午前后各1h内摄影。</w:t>
      </w:r>
    </w:p>
    <w:p w14:paraId="0A96E97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cs="宋体"/>
          <w:b/>
          <w:bCs/>
          <w:sz w:val="24"/>
          <w:szCs w:val="24"/>
          <w:lang w:val="en-US" w:eastAsia="zh-CN"/>
        </w:rPr>
        <w:t>G.</w:t>
      </w:r>
      <w:r>
        <w:rPr>
          <w:rFonts w:hint="eastAsia" w:ascii="宋体" w:hAnsi="宋体" w:eastAsia="宋体" w:cs="宋体"/>
          <w:sz w:val="24"/>
          <w:szCs w:val="24"/>
        </w:rPr>
        <w:t>基础控制点布设与测量应按现行国家规范《1:500 1:1000 1:2000地形图航空摄影测量外业规范》GB 7931的要求执行。像控点布设和测量应按现行行业规范《低空数字航空摄影测量外业规范》CH/Z 3004的要求执行。</w:t>
      </w:r>
    </w:p>
    <w:p w14:paraId="4ADEC1C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cs="宋体"/>
          <w:b/>
          <w:bCs/>
          <w:sz w:val="24"/>
          <w:szCs w:val="24"/>
          <w:lang w:val="en-US" w:eastAsia="zh-CN"/>
        </w:rPr>
        <w:t>H.</w:t>
      </w:r>
      <w:r>
        <w:rPr>
          <w:rFonts w:hint="eastAsia" w:ascii="宋体" w:hAnsi="宋体" w:eastAsia="宋体" w:cs="宋体"/>
          <w:sz w:val="24"/>
          <w:szCs w:val="24"/>
        </w:rPr>
        <w:t>垂直影像航向重叠度范围宜满足70～80%，但不应低于60%；旁向重叠度范围应满足50～80%。垂直影像倾角一般不大于5°，最大不超过12°。垂直影像旋偏角宜小于25°，在确保影像航向和旁向重叠度满足要求的前提下不应大于35°。</w:t>
      </w:r>
    </w:p>
    <w:p w14:paraId="3A1ADB9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cs="宋体"/>
          <w:b/>
          <w:bCs/>
          <w:sz w:val="24"/>
          <w:szCs w:val="24"/>
          <w:lang w:val="en-US" w:eastAsia="zh-CN"/>
        </w:rPr>
        <w:t>L.</w:t>
      </w:r>
      <w:r>
        <w:rPr>
          <w:rFonts w:hint="eastAsia" w:ascii="宋体" w:hAnsi="宋体" w:eastAsia="宋体" w:cs="宋体"/>
          <w:sz w:val="24"/>
          <w:szCs w:val="24"/>
        </w:rPr>
        <w:t>航向覆盖应超出分区边界线两个航线间距，旁向覆盖应超出分区边界线两条航线数。同一航线上相邻像片的航高差不应大于10m，最大航高与最小航高之差不应大于20m，实际航高与设计航高之差不应大于20m。</w:t>
      </w:r>
    </w:p>
    <w:p w14:paraId="53F6BBC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cs="宋体"/>
          <w:b/>
          <w:bCs/>
          <w:sz w:val="24"/>
          <w:szCs w:val="24"/>
          <w:lang w:val="en-US" w:eastAsia="zh-CN"/>
        </w:rPr>
        <w:t>J.</w:t>
      </w:r>
      <w:r>
        <w:rPr>
          <w:rFonts w:hint="eastAsia" w:ascii="宋体" w:hAnsi="宋体" w:eastAsia="宋体" w:cs="宋体"/>
          <w:b/>
          <w:bCs/>
          <w:sz w:val="24"/>
          <w:szCs w:val="24"/>
        </w:rPr>
        <w:t>漏洞补摄时应遵循下列原则</w:t>
      </w:r>
      <w:r>
        <w:rPr>
          <w:rFonts w:hint="eastAsia" w:ascii="宋体" w:hAnsi="宋体" w:eastAsia="宋体" w:cs="宋体"/>
          <w:sz w:val="24"/>
          <w:szCs w:val="24"/>
        </w:rPr>
        <w:t>：</w:t>
      </w:r>
    </w:p>
    <w:p w14:paraId="085079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（1）航摄影像出现的相对漏洞和绝对漏洞均应及时补摄。</w:t>
      </w:r>
    </w:p>
    <w:p w14:paraId="242F83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（2）漏洞补摄应按原设计要求进行，补摄的设备应采用前一次航摄设备。</w:t>
      </w:r>
    </w:p>
    <w:p w14:paraId="3DE9F5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（3）补摄航线的两段应超出漏洞之外两条基线。</w:t>
      </w:r>
    </w:p>
    <w:p w14:paraId="4DC439C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K.</w:t>
      </w:r>
      <w:r>
        <w:rPr>
          <w:rFonts w:hint="eastAsia" w:ascii="宋体" w:hAnsi="宋体" w:eastAsia="宋体" w:cs="宋体"/>
          <w:b/>
          <w:bCs/>
          <w:sz w:val="24"/>
          <w:szCs w:val="24"/>
        </w:rPr>
        <w:t>倾斜摄影获取的纹理影像应保留，并应满足下列要求：</w:t>
      </w:r>
    </w:p>
    <w:p w14:paraId="689370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（1）应保证纹理影像色彩自然，颜色饱和，反差适中，色调一致，与实际一致，真实反映建模物体的颜色、质地和图案等。</w:t>
      </w:r>
    </w:p>
    <w:p w14:paraId="43A9D9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（2）纹理影像中不应包含建筑以外的物体，物体外立面及屋顶主要变化细节应清晰可辨。</w:t>
      </w:r>
    </w:p>
    <w:p w14:paraId="31FF5DE3">
      <w:pPr>
        <w:pStyle w:val="59"/>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宋体" w:hAnsi="宋体" w:eastAsia="宋体" w:cs="宋体"/>
          <w:b/>
          <w:bCs w:val="0"/>
          <w:sz w:val="28"/>
          <w:szCs w:val="28"/>
          <w:lang w:eastAsia="zh-CN"/>
        </w:rPr>
      </w:pPr>
      <w:r>
        <w:rPr>
          <w:rFonts w:hint="eastAsia" w:ascii="宋体" w:hAnsi="宋体" w:eastAsia="宋体" w:cs="宋体"/>
          <w:b/>
          <w:bCs w:val="0"/>
          <w:sz w:val="28"/>
          <w:szCs w:val="28"/>
          <w:lang w:eastAsia="zh-CN"/>
        </w:rPr>
        <w:t>四、</w:t>
      </w:r>
      <w:r>
        <w:rPr>
          <w:rFonts w:hint="eastAsia" w:ascii="宋体" w:hAnsi="宋体" w:eastAsia="宋体" w:cs="宋体"/>
          <w:b/>
          <w:bCs w:val="0"/>
          <w:sz w:val="28"/>
          <w:szCs w:val="28"/>
        </w:rPr>
        <w:t>历史建筑测绘成果归档要求</w:t>
      </w:r>
    </w:p>
    <w:p w14:paraId="5EDB20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cs="宋体"/>
          <w:b/>
          <w:bCs/>
          <w:sz w:val="24"/>
          <w:szCs w:val="24"/>
          <w:lang w:val="en-US" w:eastAsia="zh-CN"/>
        </w:rPr>
        <w:t>4.1</w:t>
      </w:r>
      <w:r>
        <w:rPr>
          <w:rFonts w:hint="eastAsia" w:ascii="宋体" w:hAnsi="宋体" w:eastAsia="宋体" w:cs="宋体"/>
          <w:b/>
          <w:bCs/>
          <w:sz w:val="24"/>
          <w:szCs w:val="24"/>
        </w:rPr>
        <w:t>测绘成果内容</w:t>
      </w:r>
      <w:r>
        <w:rPr>
          <w:rFonts w:hint="eastAsia" w:ascii="宋体" w:hAnsi="宋体" w:cs="宋体"/>
          <w:b/>
          <w:bCs/>
          <w:sz w:val="24"/>
          <w:szCs w:val="24"/>
          <w:lang w:eastAsia="zh-CN"/>
        </w:rPr>
        <w:t>：</w:t>
      </w:r>
      <w:r>
        <w:rPr>
          <w:rFonts w:hint="eastAsia" w:ascii="宋体" w:hAnsi="宋体" w:eastAsia="宋体" w:cs="宋体"/>
          <w:sz w:val="24"/>
          <w:szCs w:val="24"/>
        </w:rPr>
        <w:t>包括总平面现状测绘图、平面现状测绘图、立面现状测绘图、剖面现状测绘图、典型构件大样图。</w:t>
      </w:r>
    </w:p>
    <w:p w14:paraId="2342AD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4.2</w:t>
      </w:r>
      <w:r>
        <w:rPr>
          <w:rFonts w:hint="eastAsia" w:ascii="宋体" w:hAnsi="宋体" w:eastAsia="宋体" w:cs="宋体"/>
          <w:b/>
          <w:bCs/>
          <w:sz w:val="24"/>
          <w:szCs w:val="24"/>
        </w:rPr>
        <w:t>测绘图的电子文件要求</w:t>
      </w:r>
    </w:p>
    <w:p w14:paraId="662039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1</w:t>
      </w:r>
      <w:r>
        <w:rPr>
          <w:rFonts w:hint="eastAsia" w:ascii="宋体" w:hAnsi="宋体" w:eastAsia="宋体" w:cs="宋体"/>
          <w:sz w:val="24"/>
          <w:szCs w:val="24"/>
        </w:rPr>
        <w:t>）每处历史建筑的所有测绘图应保存为一个单独的电子文件。文件命名格式应为“历史建筑编号_历史建筑名称_绘图完成年月日”；历史建筑编号和名称应与政府公布的历史建筑名录保持一致，图纸应按“目录、总平面、平面、立面、剖面和详图”的顺序编制。</w:t>
      </w:r>
    </w:p>
    <w:p w14:paraId="3A826A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2</w:t>
      </w:r>
      <w:r>
        <w:rPr>
          <w:rFonts w:hint="eastAsia" w:ascii="宋体" w:hAnsi="宋体" w:eastAsia="宋体" w:cs="宋体"/>
          <w:sz w:val="24"/>
          <w:szCs w:val="24"/>
        </w:rPr>
        <w:t>）图纸的图名命名格式应为“历史建筑编号_历史建筑名称_图纸内容”，历史建筑编号和名称应与政府公布的历史建筑名录保持一致。</w:t>
      </w:r>
    </w:p>
    <w:p w14:paraId="2AD1BF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）图纸编号应满足下列编制要求：图纸目录编号为“测绘00-00”；平面从“测绘01-01”依次编号；立面从“测绘02-01”依次编号；剖面从“测绘03-01” 依次编号；详图从“测绘04-01”依次编号；平面图应按总平面、各层平面、屋顶平面和仰视平面的顺序依次排列。</w:t>
      </w:r>
    </w:p>
    <w:p w14:paraId="4C9E92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4</w:t>
      </w:r>
      <w:r>
        <w:rPr>
          <w:rFonts w:hint="eastAsia" w:ascii="宋体" w:hAnsi="宋体" w:eastAsia="宋体" w:cs="宋体"/>
          <w:sz w:val="24"/>
          <w:szCs w:val="24"/>
        </w:rPr>
        <w:t>）图签应包含测绘单位、项目名称、项目负责、测量人员、绘图人员、校对、审核、审定、图名、日期、图号、版本号和相关文字说明。</w:t>
      </w:r>
    </w:p>
    <w:p w14:paraId="3B013D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5</w:t>
      </w:r>
      <w:r>
        <w:rPr>
          <w:rFonts w:hint="eastAsia" w:ascii="宋体" w:hAnsi="宋体" w:eastAsia="宋体" w:cs="宋体"/>
          <w:sz w:val="24"/>
          <w:szCs w:val="24"/>
        </w:rPr>
        <w:t>）测绘图比例应满足以下要求：</w:t>
      </w:r>
    </w:p>
    <w:tbl>
      <w:tblPr>
        <w:tblStyle w:val="63"/>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524"/>
        <w:gridCol w:w="2126"/>
        <w:gridCol w:w="4872"/>
      </w:tblGrid>
      <w:tr w14:paraId="786E7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94" w:type="pct"/>
            <w:noWrap w:val="0"/>
            <w:vAlign w:val="center"/>
          </w:tcPr>
          <w:p w14:paraId="0D8FA8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图纸分类</w:t>
            </w:r>
          </w:p>
        </w:tc>
        <w:tc>
          <w:tcPr>
            <w:tcW w:w="1247" w:type="pct"/>
            <w:noWrap w:val="0"/>
            <w:vAlign w:val="center"/>
          </w:tcPr>
          <w:p w14:paraId="0CD943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图纸类型</w:t>
            </w:r>
          </w:p>
        </w:tc>
        <w:tc>
          <w:tcPr>
            <w:tcW w:w="2857" w:type="pct"/>
            <w:noWrap w:val="0"/>
            <w:vAlign w:val="center"/>
          </w:tcPr>
          <w:p w14:paraId="7655A0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绘图比例要求</w:t>
            </w:r>
          </w:p>
        </w:tc>
      </w:tr>
      <w:tr w14:paraId="71922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894" w:type="pct"/>
            <w:vMerge w:val="restart"/>
            <w:noWrap w:val="0"/>
            <w:vAlign w:val="center"/>
          </w:tcPr>
          <w:p w14:paraId="47BFC7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全面测绘</w:t>
            </w:r>
          </w:p>
        </w:tc>
        <w:tc>
          <w:tcPr>
            <w:tcW w:w="1247" w:type="pct"/>
            <w:noWrap w:val="0"/>
            <w:vAlign w:val="center"/>
          </w:tcPr>
          <w:p w14:paraId="410E37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总平面图</w:t>
            </w:r>
          </w:p>
        </w:tc>
        <w:tc>
          <w:tcPr>
            <w:tcW w:w="2857" w:type="pct"/>
            <w:noWrap w:val="0"/>
            <w:vAlign w:val="center"/>
          </w:tcPr>
          <w:p w14:paraId="45D368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1:200或1:250</w:t>
            </w:r>
          </w:p>
        </w:tc>
      </w:tr>
      <w:tr w14:paraId="7F07F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9" w:hRule="atLeast"/>
          <w:jc w:val="center"/>
        </w:trPr>
        <w:tc>
          <w:tcPr>
            <w:tcW w:w="894" w:type="pct"/>
            <w:vMerge w:val="continue"/>
            <w:noWrap w:val="0"/>
            <w:vAlign w:val="center"/>
          </w:tcPr>
          <w:p w14:paraId="3EC4C4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tc>
        <w:tc>
          <w:tcPr>
            <w:tcW w:w="1247" w:type="pct"/>
            <w:noWrap w:val="0"/>
            <w:vAlign w:val="center"/>
          </w:tcPr>
          <w:p w14:paraId="0B0F95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平、立、剖面图</w:t>
            </w:r>
          </w:p>
        </w:tc>
        <w:tc>
          <w:tcPr>
            <w:tcW w:w="2857" w:type="pct"/>
            <w:noWrap w:val="0"/>
            <w:vAlign w:val="center"/>
          </w:tcPr>
          <w:p w14:paraId="41E869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1:100或1:150</w:t>
            </w:r>
          </w:p>
        </w:tc>
      </w:tr>
      <w:tr w14:paraId="5713C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894" w:type="pct"/>
            <w:vMerge w:val="continue"/>
            <w:noWrap w:val="0"/>
            <w:vAlign w:val="center"/>
          </w:tcPr>
          <w:p w14:paraId="49809D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tc>
        <w:tc>
          <w:tcPr>
            <w:tcW w:w="1247" w:type="pct"/>
            <w:noWrap w:val="0"/>
            <w:vAlign w:val="center"/>
          </w:tcPr>
          <w:p w14:paraId="0EB8BD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详图</w:t>
            </w:r>
          </w:p>
        </w:tc>
        <w:tc>
          <w:tcPr>
            <w:tcW w:w="2857" w:type="pct"/>
            <w:noWrap w:val="0"/>
            <w:vAlign w:val="center"/>
          </w:tcPr>
          <w:p w14:paraId="0E4A79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1:1、1:5、1:10、1:15、1:20、1:25、1:30</w:t>
            </w:r>
          </w:p>
        </w:tc>
      </w:tr>
      <w:tr w14:paraId="48DC0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894" w:type="pct"/>
            <w:vMerge w:val="restart"/>
            <w:noWrap w:val="0"/>
            <w:vAlign w:val="center"/>
          </w:tcPr>
          <w:p w14:paraId="308B2D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典型测绘</w:t>
            </w:r>
          </w:p>
        </w:tc>
        <w:tc>
          <w:tcPr>
            <w:tcW w:w="1247" w:type="pct"/>
            <w:noWrap w:val="0"/>
            <w:vAlign w:val="center"/>
          </w:tcPr>
          <w:p w14:paraId="29614A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总平面图</w:t>
            </w:r>
          </w:p>
        </w:tc>
        <w:tc>
          <w:tcPr>
            <w:tcW w:w="2857" w:type="pct"/>
            <w:noWrap w:val="0"/>
            <w:vAlign w:val="center"/>
          </w:tcPr>
          <w:p w14:paraId="3C48E4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1:250或1:300</w:t>
            </w:r>
          </w:p>
        </w:tc>
      </w:tr>
      <w:tr w14:paraId="23303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894" w:type="pct"/>
            <w:vMerge w:val="continue"/>
            <w:noWrap w:val="0"/>
            <w:vAlign w:val="center"/>
          </w:tcPr>
          <w:p w14:paraId="311315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tc>
        <w:tc>
          <w:tcPr>
            <w:tcW w:w="1247" w:type="pct"/>
            <w:noWrap w:val="0"/>
            <w:vAlign w:val="center"/>
          </w:tcPr>
          <w:p w14:paraId="1230D2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平、立、剖面图</w:t>
            </w:r>
          </w:p>
        </w:tc>
        <w:tc>
          <w:tcPr>
            <w:tcW w:w="2857" w:type="pct"/>
            <w:noWrap w:val="0"/>
            <w:vAlign w:val="center"/>
          </w:tcPr>
          <w:p w14:paraId="0263CB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1:100、1:150或1:200</w:t>
            </w:r>
          </w:p>
        </w:tc>
      </w:tr>
      <w:tr w14:paraId="16AD7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894" w:type="pct"/>
            <w:vMerge w:val="continue"/>
            <w:noWrap w:val="0"/>
            <w:vAlign w:val="center"/>
          </w:tcPr>
          <w:p w14:paraId="08D4C4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tc>
        <w:tc>
          <w:tcPr>
            <w:tcW w:w="1247" w:type="pct"/>
            <w:noWrap w:val="0"/>
            <w:vAlign w:val="center"/>
          </w:tcPr>
          <w:p w14:paraId="5F3796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详图</w:t>
            </w:r>
          </w:p>
        </w:tc>
        <w:tc>
          <w:tcPr>
            <w:tcW w:w="2857" w:type="pct"/>
            <w:noWrap w:val="0"/>
            <w:vAlign w:val="center"/>
          </w:tcPr>
          <w:p w14:paraId="502271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1:5、1:10、1:15、1:20、1:25、1:30</w:t>
            </w:r>
          </w:p>
        </w:tc>
      </w:tr>
      <w:tr w14:paraId="67E5A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894" w:type="pct"/>
            <w:vMerge w:val="restart"/>
            <w:noWrap w:val="0"/>
            <w:vAlign w:val="center"/>
          </w:tcPr>
          <w:p w14:paraId="395D04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简略测绘</w:t>
            </w:r>
          </w:p>
        </w:tc>
        <w:tc>
          <w:tcPr>
            <w:tcW w:w="1247" w:type="pct"/>
            <w:noWrap w:val="0"/>
            <w:vAlign w:val="center"/>
          </w:tcPr>
          <w:p w14:paraId="53AB34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总平面图</w:t>
            </w:r>
          </w:p>
        </w:tc>
        <w:tc>
          <w:tcPr>
            <w:tcW w:w="2857" w:type="pct"/>
            <w:noWrap w:val="0"/>
            <w:vAlign w:val="center"/>
          </w:tcPr>
          <w:p w14:paraId="357B6C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1:300或1:500</w:t>
            </w:r>
          </w:p>
        </w:tc>
      </w:tr>
      <w:tr w14:paraId="1C115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894" w:type="pct"/>
            <w:vMerge w:val="continue"/>
            <w:noWrap w:val="0"/>
            <w:vAlign w:val="center"/>
          </w:tcPr>
          <w:p w14:paraId="014BD3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tc>
        <w:tc>
          <w:tcPr>
            <w:tcW w:w="1247" w:type="pct"/>
            <w:noWrap w:val="0"/>
            <w:vAlign w:val="center"/>
          </w:tcPr>
          <w:p w14:paraId="099DDF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平、立、剖面图</w:t>
            </w:r>
          </w:p>
        </w:tc>
        <w:tc>
          <w:tcPr>
            <w:tcW w:w="2857" w:type="pct"/>
            <w:noWrap w:val="0"/>
            <w:vAlign w:val="center"/>
          </w:tcPr>
          <w:p w14:paraId="6484DA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1:200或1:250</w:t>
            </w:r>
          </w:p>
        </w:tc>
      </w:tr>
      <w:tr w14:paraId="08B81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894" w:type="pct"/>
            <w:vMerge w:val="continue"/>
            <w:noWrap w:val="0"/>
            <w:vAlign w:val="center"/>
          </w:tcPr>
          <w:p w14:paraId="40E3B5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tc>
        <w:tc>
          <w:tcPr>
            <w:tcW w:w="1247" w:type="pct"/>
            <w:noWrap w:val="0"/>
            <w:vAlign w:val="center"/>
          </w:tcPr>
          <w:p w14:paraId="16CEF7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详图</w:t>
            </w:r>
          </w:p>
        </w:tc>
        <w:tc>
          <w:tcPr>
            <w:tcW w:w="2857" w:type="pct"/>
            <w:noWrap w:val="0"/>
            <w:vAlign w:val="center"/>
          </w:tcPr>
          <w:p w14:paraId="39CE17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1:15、1:20、1:25、1:30、1:50</w:t>
            </w:r>
          </w:p>
        </w:tc>
      </w:tr>
    </w:tbl>
    <w:p w14:paraId="7BCB76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 w:eastAsia="仿宋_GB2312" w:cs="仿宋"/>
          <w:sz w:val="32"/>
        </w:rPr>
      </w:pPr>
      <w:r>
        <w:rPr>
          <w:rFonts w:hint="eastAsia" w:ascii="宋体" w:hAnsi="宋体" w:eastAsia="宋体" w:cs="宋体"/>
          <w:sz w:val="24"/>
          <w:szCs w:val="24"/>
        </w:rPr>
        <w:t>（</w:t>
      </w:r>
      <w:r>
        <w:rPr>
          <w:rFonts w:hint="eastAsia" w:ascii="宋体" w:hAnsi="宋体" w:cs="宋体"/>
          <w:sz w:val="24"/>
          <w:szCs w:val="24"/>
          <w:lang w:val="en-US" w:eastAsia="zh-CN"/>
        </w:rPr>
        <w:t>6</w:t>
      </w:r>
      <w:r>
        <w:rPr>
          <w:rFonts w:hint="eastAsia" w:ascii="宋体" w:hAnsi="宋体" w:eastAsia="宋体" w:cs="宋体"/>
          <w:sz w:val="24"/>
          <w:szCs w:val="24"/>
        </w:rPr>
        <w:t>）历史建筑的测绘图绘制应符合现行国家标准《房屋建筑制图统一标准》GB/T50001、《建筑制图标准》GB/T50104 、《总图制图标准》GB/T50103的有关规定。</w:t>
      </w:r>
    </w:p>
    <w:p w14:paraId="094EFB8B">
      <w:pPr>
        <w:rPr>
          <w:rFonts w:ascii="黑体" w:hAnsi="黑体" w:eastAsia="黑体"/>
          <w:sz w:val="32"/>
        </w:rPr>
        <w:sectPr>
          <w:pgSz w:w="11906" w:h="16838"/>
          <w:pgMar w:top="1440" w:right="1800" w:bottom="1440" w:left="1800" w:header="851" w:footer="992" w:gutter="0"/>
          <w:pgNumType w:fmt="decimal"/>
          <w:cols w:space="720" w:num="1"/>
          <w:docGrid w:type="lines" w:linePitch="312" w:charSpace="0"/>
        </w:sectPr>
      </w:pPr>
    </w:p>
    <w:p w14:paraId="067974E3">
      <w:pPr>
        <w:spacing w:line="500" w:lineRule="exact"/>
        <w:rPr>
          <w:rFonts w:hint="eastAsia" w:ascii="宋体" w:hAnsi="宋体" w:eastAsia="宋体" w:cs="宋体"/>
          <w:b/>
          <w:bCs w:val="0"/>
          <w:kern w:val="0"/>
          <w:sz w:val="28"/>
          <w:szCs w:val="28"/>
          <w:lang w:val="en-GB" w:eastAsia="zh-CN" w:bidi="ar-SA"/>
        </w:rPr>
      </w:pPr>
      <w:r>
        <w:rPr>
          <w:rFonts w:hint="eastAsia" w:ascii="宋体" w:hAnsi="宋体" w:eastAsia="宋体" w:cs="宋体"/>
          <w:b/>
          <w:bCs w:val="0"/>
          <w:kern w:val="0"/>
          <w:sz w:val="28"/>
          <w:szCs w:val="28"/>
          <w:lang w:val="en-GB" w:eastAsia="zh-CN" w:bidi="ar-SA"/>
        </w:rPr>
        <w:t>五、测绘成果绘制要求</w:t>
      </w:r>
    </w:p>
    <w:tbl>
      <w:tblPr>
        <w:tblStyle w:val="63"/>
        <w:tblW w:w="4812"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402"/>
        <w:gridCol w:w="5527"/>
        <w:gridCol w:w="4076"/>
        <w:gridCol w:w="2636"/>
      </w:tblGrid>
      <w:tr w14:paraId="0EF02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6" w:hRule="atLeast"/>
          <w:tblHeader/>
          <w:jc w:val="center"/>
        </w:trPr>
        <w:tc>
          <w:tcPr>
            <w:tcW w:w="514" w:type="pct"/>
            <w:noWrap w:val="0"/>
            <w:vAlign w:val="center"/>
          </w:tcPr>
          <w:p w14:paraId="0015216B">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测绘成果</w:t>
            </w:r>
          </w:p>
        </w:tc>
        <w:tc>
          <w:tcPr>
            <w:tcW w:w="2026" w:type="pct"/>
            <w:noWrap w:val="0"/>
            <w:vAlign w:val="center"/>
          </w:tcPr>
          <w:p w14:paraId="657E7D9A">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全面测绘</w:t>
            </w:r>
          </w:p>
        </w:tc>
        <w:tc>
          <w:tcPr>
            <w:tcW w:w="1494" w:type="pct"/>
            <w:noWrap w:val="0"/>
            <w:vAlign w:val="center"/>
          </w:tcPr>
          <w:p w14:paraId="326A040D">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典型测绘</w:t>
            </w:r>
          </w:p>
        </w:tc>
        <w:tc>
          <w:tcPr>
            <w:tcW w:w="966" w:type="pct"/>
            <w:noWrap w:val="0"/>
            <w:vAlign w:val="center"/>
          </w:tcPr>
          <w:p w14:paraId="219F3D8F">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简略测绘</w:t>
            </w:r>
          </w:p>
        </w:tc>
      </w:tr>
      <w:tr w14:paraId="79BD3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514" w:type="pct"/>
            <w:noWrap w:val="0"/>
            <w:vAlign w:val="center"/>
          </w:tcPr>
          <w:p w14:paraId="7F55EC9A">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总平面现状测绘图</w:t>
            </w:r>
          </w:p>
        </w:tc>
        <w:tc>
          <w:tcPr>
            <w:tcW w:w="3520" w:type="pct"/>
            <w:gridSpan w:val="2"/>
            <w:noWrap w:val="0"/>
            <w:vAlign w:val="center"/>
          </w:tcPr>
          <w:p w14:paraId="681B49A2">
            <w:pPr>
              <w:spacing w:line="280" w:lineRule="exact"/>
              <w:jc w:val="left"/>
              <w:rPr>
                <w:rFonts w:hint="eastAsia" w:ascii="宋体" w:hAnsi="宋体" w:eastAsia="宋体" w:cs="宋体"/>
                <w:sz w:val="21"/>
                <w:szCs w:val="21"/>
              </w:rPr>
            </w:pPr>
            <w:r>
              <w:rPr>
                <w:rFonts w:hint="eastAsia" w:ascii="宋体" w:hAnsi="宋体" w:eastAsia="宋体" w:cs="宋体"/>
                <w:sz w:val="21"/>
                <w:szCs w:val="21"/>
              </w:rPr>
              <w:t>1.应绘制建筑轮廓、周边建筑或构筑物、道路、广场、水域、山体、绿化等环境信息，且应完整覆盖历史环境要素</w:t>
            </w:r>
          </w:p>
          <w:p w14:paraId="5AAA99FE">
            <w:pPr>
              <w:spacing w:line="280" w:lineRule="exact"/>
              <w:jc w:val="left"/>
              <w:rPr>
                <w:rFonts w:hint="eastAsia" w:ascii="宋体" w:hAnsi="宋体" w:eastAsia="宋体" w:cs="宋体"/>
                <w:sz w:val="21"/>
                <w:szCs w:val="21"/>
              </w:rPr>
            </w:pPr>
            <w:r>
              <w:rPr>
                <w:rFonts w:hint="eastAsia" w:ascii="宋体" w:hAnsi="宋体" w:eastAsia="宋体" w:cs="宋体"/>
                <w:sz w:val="21"/>
                <w:szCs w:val="21"/>
              </w:rPr>
              <w:t>2.应标注建筑总尺寸，建筑与相邻建筑物、构筑物的距离</w:t>
            </w:r>
          </w:p>
          <w:p w14:paraId="0B383DEC">
            <w:pPr>
              <w:spacing w:line="280" w:lineRule="exact"/>
              <w:jc w:val="left"/>
              <w:rPr>
                <w:rFonts w:hint="eastAsia" w:ascii="宋体" w:hAnsi="宋体" w:eastAsia="宋体" w:cs="宋体"/>
                <w:sz w:val="21"/>
                <w:szCs w:val="21"/>
              </w:rPr>
            </w:pPr>
            <w:r>
              <w:rPr>
                <w:rFonts w:hint="eastAsia" w:ascii="宋体" w:hAnsi="宋体" w:eastAsia="宋体" w:cs="宋体"/>
                <w:sz w:val="21"/>
                <w:szCs w:val="21"/>
              </w:rPr>
              <w:t>3.场地标高与建筑、构筑物的标高，平屋面建筑应标注天面、女儿墙的标高，坡屋面建筑宜标注屋脊、檐口下沿的标高</w:t>
            </w:r>
          </w:p>
          <w:p w14:paraId="335D77F2">
            <w:pPr>
              <w:spacing w:line="280" w:lineRule="exact"/>
              <w:jc w:val="left"/>
              <w:rPr>
                <w:rFonts w:hint="eastAsia" w:ascii="宋体" w:hAnsi="宋体" w:eastAsia="宋体" w:cs="宋体"/>
                <w:sz w:val="21"/>
                <w:szCs w:val="21"/>
              </w:rPr>
            </w:pPr>
            <w:r>
              <w:rPr>
                <w:rFonts w:hint="eastAsia" w:ascii="宋体" w:hAnsi="宋体" w:eastAsia="宋体" w:cs="宋体"/>
                <w:sz w:val="21"/>
                <w:szCs w:val="21"/>
              </w:rPr>
              <w:t>4.应标注建筑名称、出入口位置、层数、建筑高度、周边建筑的层高、周边道路、广场名称等信息</w:t>
            </w:r>
          </w:p>
        </w:tc>
        <w:tc>
          <w:tcPr>
            <w:tcW w:w="966" w:type="pct"/>
            <w:noWrap w:val="0"/>
            <w:vAlign w:val="center"/>
          </w:tcPr>
          <w:p w14:paraId="1BBFDC58">
            <w:pPr>
              <w:spacing w:line="280" w:lineRule="exact"/>
              <w:jc w:val="center"/>
              <w:rPr>
                <w:rFonts w:hint="eastAsia" w:ascii="宋体" w:hAnsi="宋体" w:eastAsia="宋体" w:cs="宋体"/>
                <w:sz w:val="21"/>
                <w:szCs w:val="21"/>
                <w:lang w:val="en-US" w:eastAsia="zh-CN"/>
              </w:rPr>
            </w:pPr>
          </w:p>
        </w:tc>
      </w:tr>
      <w:tr w14:paraId="17343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5" w:hRule="atLeast"/>
          <w:jc w:val="center"/>
        </w:trPr>
        <w:tc>
          <w:tcPr>
            <w:tcW w:w="514" w:type="pct"/>
            <w:noWrap w:val="0"/>
            <w:vAlign w:val="center"/>
          </w:tcPr>
          <w:p w14:paraId="4305C240">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平面现状测绘图</w:t>
            </w:r>
          </w:p>
        </w:tc>
        <w:tc>
          <w:tcPr>
            <w:tcW w:w="2026" w:type="pct"/>
            <w:noWrap w:val="0"/>
            <w:vAlign w:val="center"/>
          </w:tcPr>
          <w:p w14:paraId="4946D3CB">
            <w:pPr>
              <w:spacing w:line="280" w:lineRule="exact"/>
              <w:jc w:val="left"/>
              <w:rPr>
                <w:rFonts w:hint="eastAsia" w:ascii="宋体" w:hAnsi="宋体" w:eastAsia="宋体" w:cs="宋体"/>
                <w:sz w:val="21"/>
                <w:szCs w:val="21"/>
              </w:rPr>
            </w:pPr>
            <w:r>
              <w:rPr>
                <w:rFonts w:hint="eastAsia" w:ascii="宋体" w:hAnsi="宋体" w:eastAsia="宋体" w:cs="宋体"/>
                <w:sz w:val="21"/>
                <w:szCs w:val="21"/>
              </w:rPr>
              <w:t>1.应包含各层平面、屋顶平面和仰视平面</w:t>
            </w:r>
          </w:p>
          <w:p w14:paraId="624EBE32">
            <w:pPr>
              <w:spacing w:line="280" w:lineRule="exact"/>
              <w:jc w:val="left"/>
              <w:rPr>
                <w:rFonts w:hint="eastAsia" w:ascii="宋体" w:hAnsi="宋体" w:eastAsia="宋体" w:cs="宋体"/>
                <w:sz w:val="21"/>
                <w:szCs w:val="21"/>
              </w:rPr>
            </w:pPr>
            <w:r>
              <w:rPr>
                <w:rFonts w:hint="eastAsia" w:ascii="宋体" w:hAnsi="宋体" w:eastAsia="宋体" w:cs="宋体"/>
                <w:sz w:val="21"/>
                <w:szCs w:val="21"/>
              </w:rPr>
              <w:t>2.应绘制室内结构构件和非结构构件，完整表达空间布局</w:t>
            </w:r>
          </w:p>
          <w:p w14:paraId="16AC24FC">
            <w:pPr>
              <w:spacing w:line="280" w:lineRule="exact"/>
              <w:jc w:val="left"/>
              <w:rPr>
                <w:rFonts w:hint="eastAsia" w:ascii="宋体" w:hAnsi="宋体" w:eastAsia="宋体" w:cs="宋体"/>
                <w:sz w:val="21"/>
                <w:szCs w:val="21"/>
              </w:rPr>
            </w:pPr>
            <w:r>
              <w:rPr>
                <w:rFonts w:hint="eastAsia" w:ascii="宋体" w:hAnsi="宋体" w:eastAsia="宋体" w:cs="宋体"/>
                <w:sz w:val="21"/>
                <w:szCs w:val="21"/>
              </w:rPr>
              <w:t>3.应反映周边环境、出入口、围墙、院落、天井、门窗、洞口古树、古井等要素</w:t>
            </w:r>
          </w:p>
          <w:p w14:paraId="2F5445F3">
            <w:pPr>
              <w:spacing w:line="280" w:lineRule="exact"/>
              <w:jc w:val="left"/>
              <w:rPr>
                <w:rFonts w:hint="eastAsia" w:ascii="宋体" w:hAnsi="宋体" w:eastAsia="宋体" w:cs="宋体"/>
                <w:sz w:val="21"/>
                <w:szCs w:val="21"/>
              </w:rPr>
            </w:pPr>
            <w:r>
              <w:rPr>
                <w:rFonts w:hint="eastAsia" w:ascii="宋体" w:hAnsi="宋体" w:eastAsia="宋体" w:cs="宋体"/>
                <w:sz w:val="21"/>
                <w:szCs w:val="21"/>
              </w:rPr>
              <w:t>4.应绘制室内材质及体现历史风貌的室外地面材料</w:t>
            </w:r>
          </w:p>
          <w:p w14:paraId="6059575C">
            <w:pPr>
              <w:spacing w:line="280" w:lineRule="exact"/>
              <w:jc w:val="left"/>
              <w:rPr>
                <w:rFonts w:hint="eastAsia" w:ascii="宋体" w:hAnsi="宋体" w:eastAsia="宋体" w:cs="宋体"/>
                <w:sz w:val="21"/>
                <w:szCs w:val="21"/>
              </w:rPr>
            </w:pPr>
            <w:r>
              <w:rPr>
                <w:rFonts w:hint="eastAsia" w:ascii="宋体" w:hAnsi="宋体" w:eastAsia="宋体" w:cs="宋体"/>
                <w:sz w:val="21"/>
                <w:szCs w:val="21"/>
              </w:rPr>
              <w:t>5.应绘制典型或具有重要历史、艺术价值的室内布置</w:t>
            </w:r>
          </w:p>
        </w:tc>
        <w:tc>
          <w:tcPr>
            <w:tcW w:w="1494" w:type="pct"/>
            <w:noWrap w:val="0"/>
            <w:vAlign w:val="center"/>
          </w:tcPr>
          <w:p w14:paraId="509B80A8">
            <w:pPr>
              <w:spacing w:line="280" w:lineRule="exact"/>
              <w:jc w:val="left"/>
              <w:rPr>
                <w:rFonts w:hint="eastAsia" w:ascii="宋体" w:hAnsi="宋体" w:eastAsia="宋体" w:cs="宋体"/>
                <w:sz w:val="21"/>
                <w:szCs w:val="21"/>
              </w:rPr>
            </w:pPr>
            <w:r>
              <w:rPr>
                <w:rFonts w:hint="eastAsia" w:ascii="宋体" w:hAnsi="宋体" w:eastAsia="宋体" w:cs="宋体"/>
                <w:sz w:val="21"/>
                <w:szCs w:val="21"/>
              </w:rPr>
              <w:t>1.应包含首层平面、标准层平面、屋顶平面和传统建筑的仰视平面</w:t>
            </w:r>
          </w:p>
          <w:p w14:paraId="03715CA1">
            <w:pPr>
              <w:spacing w:line="280" w:lineRule="exact"/>
              <w:jc w:val="left"/>
              <w:rPr>
                <w:rFonts w:hint="eastAsia" w:ascii="宋体" w:hAnsi="宋体" w:eastAsia="宋体" w:cs="宋体"/>
                <w:sz w:val="21"/>
                <w:szCs w:val="21"/>
              </w:rPr>
            </w:pPr>
            <w:r>
              <w:rPr>
                <w:rFonts w:hint="eastAsia" w:ascii="宋体" w:hAnsi="宋体" w:eastAsia="宋体" w:cs="宋体"/>
                <w:sz w:val="21"/>
                <w:szCs w:val="21"/>
              </w:rPr>
              <w:t>2.应绘制室内结构构件，表达主要空间关系</w:t>
            </w:r>
          </w:p>
          <w:p w14:paraId="38A33A75">
            <w:pPr>
              <w:spacing w:line="280" w:lineRule="exact"/>
              <w:jc w:val="left"/>
              <w:rPr>
                <w:rFonts w:hint="eastAsia" w:ascii="宋体" w:hAnsi="宋体" w:eastAsia="宋体" w:cs="宋体"/>
                <w:sz w:val="21"/>
                <w:szCs w:val="21"/>
              </w:rPr>
            </w:pPr>
            <w:r>
              <w:rPr>
                <w:rFonts w:hint="eastAsia" w:ascii="宋体" w:hAnsi="宋体" w:eastAsia="宋体" w:cs="宋体"/>
                <w:sz w:val="21"/>
                <w:szCs w:val="21"/>
              </w:rPr>
              <w:t>3.应反映以下要素：周边环境、主要出入口、院落、天井、门窗洞口</w:t>
            </w:r>
          </w:p>
          <w:p w14:paraId="2EE1038E">
            <w:pPr>
              <w:spacing w:line="280" w:lineRule="exact"/>
              <w:jc w:val="left"/>
              <w:rPr>
                <w:rFonts w:hint="eastAsia" w:ascii="宋体" w:hAnsi="宋体" w:eastAsia="宋体" w:cs="宋体"/>
                <w:sz w:val="21"/>
                <w:szCs w:val="21"/>
              </w:rPr>
            </w:pPr>
            <w:r>
              <w:rPr>
                <w:rFonts w:hint="eastAsia" w:ascii="宋体" w:hAnsi="宋体" w:eastAsia="宋体" w:cs="宋体"/>
                <w:sz w:val="21"/>
                <w:szCs w:val="21"/>
              </w:rPr>
              <w:t>4.绘制各层室内典型材质片段及体现历史风貌的室外地面材料</w:t>
            </w:r>
          </w:p>
        </w:tc>
        <w:tc>
          <w:tcPr>
            <w:tcW w:w="966" w:type="pct"/>
            <w:noWrap w:val="0"/>
            <w:vAlign w:val="center"/>
          </w:tcPr>
          <w:p w14:paraId="275EA062">
            <w:pPr>
              <w:spacing w:line="280" w:lineRule="exact"/>
              <w:jc w:val="left"/>
              <w:rPr>
                <w:rFonts w:hint="eastAsia" w:ascii="宋体" w:hAnsi="宋体" w:eastAsia="宋体" w:cs="宋体"/>
                <w:sz w:val="21"/>
                <w:szCs w:val="21"/>
              </w:rPr>
            </w:pPr>
            <w:r>
              <w:rPr>
                <w:rFonts w:hint="eastAsia" w:ascii="宋体" w:hAnsi="宋体" w:eastAsia="宋体" w:cs="宋体"/>
                <w:sz w:val="21"/>
                <w:szCs w:val="21"/>
              </w:rPr>
              <w:t>1.应包含首层平面或标准层平面</w:t>
            </w:r>
          </w:p>
          <w:p w14:paraId="48C47B04">
            <w:pPr>
              <w:spacing w:line="280" w:lineRule="exact"/>
              <w:jc w:val="left"/>
              <w:rPr>
                <w:rFonts w:hint="eastAsia" w:ascii="宋体" w:hAnsi="宋体" w:eastAsia="宋体" w:cs="宋体"/>
                <w:sz w:val="21"/>
                <w:szCs w:val="21"/>
              </w:rPr>
            </w:pPr>
            <w:r>
              <w:rPr>
                <w:rFonts w:hint="eastAsia" w:ascii="宋体" w:hAnsi="宋体" w:eastAsia="宋体" w:cs="宋体"/>
                <w:sz w:val="21"/>
                <w:szCs w:val="21"/>
              </w:rPr>
              <w:t>2.应反映建筑平面的基本状况：周边环境、主要出入口、院落、天井、外墙及外墙上的门窗、洞口</w:t>
            </w:r>
          </w:p>
        </w:tc>
      </w:tr>
      <w:tr w14:paraId="658E6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 w:hRule="atLeast"/>
          <w:jc w:val="center"/>
        </w:trPr>
        <w:tc>
          <w:tcPr>
            <w:tcW w:w="514" w:type="pct"/>
            <w:noWrap w:val="0"/>
            <w:vAlign w:val="center"/>
          </w:tcPr>
          <w:p w14:paraId="69F2F94C">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立面现状测绘图</w:t>
            </w:r>
          </w:p>
        </w:tc>
        <w:tc>
          <w:tcPr>
            <w:tcW w:w="2026" w:type="pct"/>
            <w:noWrap w:val="0"/>
            <w:vAlign w:val="center"/>
          </w:tcPr>
          <w:p w14:paraId="10EF3171">
            <w:pPr>
              <w:spacing w:line="280" w:lineRule="exact"/>
              <w:rPr>
                <w:rFonts w:hint="eastAsia" w:ascii="宋体" w:hAnsi="宋体" w:eastAsia="宋体" w:cs="宋体"/>
                <w:sz w:val="21"/>
                <w:szCs w:val="21"/>
              </w:rPr>
            </w:pPr>
            <w:r>
              <w:rPr>
                <w:rFonts w:hint="eastAsia" w:ascii="宋体" w:hAnsi="宋体" w:eastAsia="宋体" w:cs="宋体"/>
                <w:sz w:val="21"/>
                <w:szCs w:val="21"/>
              </w:rPr>
              <w:t>1.应包含所有可视立面</w:t>
            </w:r>
          </w:p>
          <w:p w14:paraId="109D43C9">
            <w:pPr>
              <w:spacing w:line="280" w:lineRule="exact"/>
              <w:rPr>
                <w:rFonts w:hint="eastAsia" w:ascii="宋体" w:hAnsi="宋体" w:eastAsia="宋体" w:cs="宋体"/>
                <w:sz w:val="21"/>
                <w:szCs w:val="21"/>
              </w:rPr>
            </w:pPr>
            <w:r>
              <w:rPr>
                <w:rFonts w:hint="eastAsia" w:ascii="宋体" w:hAnsi="宋体" w:eastAsia="宋体" w:cs="宋体"/>
                <w:sz w:val="21"/>
                <w:szCs w:val="21"/>
              </w:rPr>
              <w:t>2.应表达立面整体轮廓、构件轮廓和细节、立面所有材质</w:t>
            </w:r>
          </w:p>
        </w:tc>
        <w:tc>
          <w:tcPr>
            <w:tcW w:w="1494" w:type="pct"/>
            <w:noWrap w:val="0"/>
            <w:vAlign w:val="center"/>
          </w:tcPr>
          <w:p w14:paraId="3E2B599A">
            <w:pPr>
              <w:spacing w:line="280" w:lineRule="exact"/>
              <w:rPr>
                <w:rFonts w:hint="eastAsia" w:ascii="宋体" w:hAnsi="宋体" w:eastAsia="宋体" w:cs="宋体"/>
                <w:sz w:val="21"/>
                <w:szCs w:val="21"/>
              </w:rPr>
            </w:pPr>
            <w:r>
              <w:rPr>
                <w:rFonts w:hint="eastAsia" w:ascii="宋体" w:hAnsi="宋体" w:eastAsia="宋体" w:cs="宋体"/>
                <w:sz w:val="21"/>
                <w:szCs w:val="21"/>
              </w:rPr>
              <w:t>1.应包含所有可视立面</w:t>
            </w:r>
          </w:p>
          <w:p w14:paraId="49AE88A8">
            <w:pPr>
              <w:spacing w:line="280" w:lineRule="exact"/>
              <w:rPr>
                <w:rFonts w:hint="eastAsia" w:ascii="宋体" w:hAnsi="宋体" w:eastAsia="宋体" w:cs="宋体"/>
                <w:sz w:val="21"/>
                <w:szCs w:val="21"/>
              </w:rPr>
            </w:pPr>
            <w:r>
              <w:rPr>
                <w:rFonts w:hint="eastAsia" w:ascii="宋体" w:hAnsi="宋体" w:eastAsia="宋体" w:cs="宋体"/>
                <w:sz w:val="21"/>
                <w:szCs w:val="21"/>
              </w:rPr>
              <w:t>2.应表达立面整体轮廓、构件轮廓和细节、立面典型材质片段</w:t>
            </w:r>
          </w:p>
        </w:tc>
        <w:tc>
          <w:tcPr>
            <w:tcW w:w="966" w:type="pct"/>
            <w:noWrap w:val="0"/>
            <w:vAlign w:val="center"/>
          </w:tcPr>
          <w:p w14:paraId="7424F566">
            <w:pPr>
              <w:spacing w:line="280" w:lineRule="exact"/>
              <w:rPr>
                <w:rFonts w:hint="eastAsia" w:ascii="宋体" w:hAnsi="宋体" w:eastAsia="宋体" w:cs="宋体"/>
                <w:sz w:val="21"/>
                <w:szCs w:val="21"/>
              </w:rPr>
            </w:pPr>
            <w:r>
              <w:rPr>
                <w:rFonts w:hint="eastAsia" w:ascii="宋体" w:hAnsi="宋体" w:eastAsia="宋体" w:cs="宋体"/>
                <w:sz w:val="21"/>
                <w:szCs w:val="21"/>
              </w:rPr>
              <w:t>1.应包含主要立面、沿街立面</w:t>
            </w:r>
          </w:p>
          <w:p w14:paraId="0EF5DB00">
            <w:pPr>
              <w:spacing w:line="280" w:lineRule="exact"/>
              <w:rPr>
                <w:rFonts w:hint="eastAsia" w:ascii="宋体" w:hAnsi="宋体" w:eastAsia="宋体" w:cs="宋体"/>
                <w:sz w:val="21"/>
                <w:szCs w:val="21"/>
              </w:rPr>
            </w:pPr>
            <w:r>
              <w:rPr>
                <w:rFonts w:hint="eastAsia" w:ascii="宋体" w:hAnsi="宋体" w:eastAsia="宋体" w:cs="宋体"/>
                <w:sz w:val="21"/>
                <w:szCs w:val="21"/>
              </w:rPr>
              <w:t>2.应表达立面整体轮廓和构件轮廓</w:t>
            </w:r>
          </w:p>
        </w:tc>
      </w:tr>
      <w:tr w14:paraId="54E1B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14" w:type="pct"/>
            <w:noWrap w:val="0"/>
            <w:vAlign w:val="center"/>
          </w:tcPr>
          <w:p w14:paraId="566F2408">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剖面现状测绘图</w:t>
            </w:r>
          </w:p>
        </w:tc>
        <w:tc>
          <w:tcPr>
            <w:tcW w:w="2026" w:type="pct"/>
            <w:noWrap w:val="0"/>
            <w:vAlign w:val="center"/>
          </w:tcPr>
          <w:p w14:paraId="5A4B1058">
            <w:pPr>
              <w:spacing w:line="280" w:lineRule="exact"/>
              <w:rPr>
                <w:rFonts w:hint="eastAsia" w:ascii="宋体" w:hAnsi="宋体" w:eastAsia="宋体" w:cs="宋体"/>
                <w:sz w:val="21"/>
                <w:szCs w:val="21"/>
              </w:rPr>
            </w:pPr>
            <w:r>
              <w:rPr>
                <w:rFonts w:hint="eastAsia" w:ascii="宋体" w:hAnsi="宋体" w:eastAsia="宋体" w:cs="宋体"/>
                <w:sz w:val="21"/>
                <w:szCs w:val="21"/>
              </w:rPr>
              <w:t>1.应全面表达建筑的空间关系；应表达典型或具有重要历史、艺术价值的室内布置</w:t>
            </w:r>
          </w:p>
          <w:p w14:paraId="45F6D668">
            <w:pPr>
              <w:spacing w:line="280" w:lineRule="exact"/>
              <w:rPr>
                <w:rFonts w:hint="eastAsia" w:ascii="宋体" w:hAnsi="宋体" w:eastAsia="宋体" w:cs="宋体"/>
                <w:sz w:val="21"/>
                <w:szCs w:val="21"/>
              </w:rPr>
            </w:pPr>
            <w:r>
              <w:rPr>
                <w:rFonts w:hint="eastAsia" w:ascii="宋体" w:hAnsi="宋体" w:eastAsia="宋体" w:cs="宋体"/>
                <w:sz w:val="21"/>
                <w:szCs w:val="21"/>
              </w:rPr>
              <w:t>2.应完整绘制和标准剖面材质做法</w:t>
            </w:r>
          </w:p>
        </w:tc>
        <w:tc>
          <w:tcPr>
            <w:tcW w:w="1494" w:type="pct"/>
            <w:noWrap w:val="0"/>
            <w:vAlign w:val="center"/>
          </w:tcPr>
          <w:p w14:paraId="205D5856">
            <w:pPr>
              <w:spacing w:line="280" w:lineRule="exact"/>
              <w:rPr>
                <w:rFonts w:hint="eastAsia" w:ascii="宋体" w:hAnsi="宋体" w:eastAsia="宋体" w:cs="宋体"/>
                <w:sz w:val="21"/>
                <w:szCs w:val="21"/>
              </w:rPr>
            </w:pPr>
            <w:r>
              <w:rPr>
                <w:rFonts w:hint="eastAsia" w:ascii="宋体" w:hAnsi="宋体" w:eastAsia="宋体" w:cs="宋体"/>
                <w:sz w:val="21"/>
                <w:szCs w:val="21"/>
              </w:rPr>
              <w:t>1.至少包含建筑纵向、横向剖面各1个，且应选取空间关系典型、能反映历史风貌的结构和构造部位进行绘制</w:t>
            </w:r>
          </w:p>
          <w:p w14:paraId="34FE2FD3">
            <w:pPr>
              <w:spacing w:line="280" w:lineRule="exact"/>
              <w:rPr>
                <w:rFonts w:hint="eastAsia" w:ascii="宋体" w:hAnsi="宋体" w:eastAsia="宋体" w:cs="宋体"/>
                <w:sz w:val="21"/>
                <w:szCs w:val="21"/>
              </w:rPr>
            </w:pPr>
            <w:r>
              <w:rPr>
                <w:rFonts w:hint="eastAsia" w:ascii="宋体" w:hAnsi="宋体" w:eastAsia="宋体" w:cs="宋体"/>
                <w:sz w:val="21"/>
                <w:szCs w:val="21"/>
              </w:rPr>
              <w:t>2.应绘制和标注可见的典型材质片段</w:t>
            </w:r>
          </w:p>
        </w:tc>
        <w:tc>
          <w:tcPr>
            <w:tcW w:w="966" w:type="pct"/>
            <w:noWrap w:val="0"/>
            <w:vAlign w:val="center"/>
          </w:tcPr>
          <w:p w14:paraId="06BEB8A7">
            <w:pPr>
              <w:spacing w:line="280" w:lineRule="exact"/>
              <w:rPr>
                <w:rFonts w:hint="eastAsia" w:ascii="宋体" w:hAnsi="宋体" w:eastAsia="宋体" w:cs="宋体"/>
                <w:sz w:val="21"/>
                <w:szCs w:val="21"/>
              </w:rPr>
            </w:pPr>
            <w:r>
              <w:rPr>
                <w:rFonts w:hint="eastAsia" w:ascii="宋体" w:hAnsi="宋体" w:eastAsia="宋体" w:cs="宋体"/>
                <w:sz w:val="21"/>
                <w:szCs w:val="21"/>
              </w:rPr>
              <w:t>1.宜选取空间关系典型、能反映历史风貌的结构和构造的部位绘制剖面图</w:t>
            </w:r>
          </w:p>
        </w:tc>
      </w:tr>
      <w:tr w14:paraId="5A903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514" w:type="pct"/>
            <w:noWrap w:val="0"/>
            <w:vAlign w:val="center"/>
          </w:tcPr>
          <w:p w14:paraId="52C6908A">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典型构件大样图</w:t>
            </w:r>
          </w:p>
        </w:tc>
        <w:tc>
          <w:tcPr>
            <w:tcW w:w="4486" w:type="pct"/>
            <w:gridSpan w:val="3"/>
            <w:noWrap w:val="0"/>
            <w:vAlign w:val="center"/>
          </w:tcPr>
          <w:p w14:paraId="3BECAD8D">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1.应着重绘制体现历史风貌和地方特色的构造、装饰、材料，并采用文字标注</w:t>
            </w:r>
          </w:p>
        </w:tc>
      </w:tr>
    </w:tbl>
    <w:p w14:paraId="10584B5A">
      <w:pPr>
        <w:pStyle w:val="24"/>
        <w:sectPr>
          <w:footerReference r:id="rId10" w:type="default"/>
          <w:footerReference r:id="rId11" w:type="even"/>
          <w:pgSz w:w="16838" w:h="11906" w:orient="landscape"/>
          <w:pgMar w:top="1803" w:right="1440" w:bottom="1803" w:left="1440" w:header="851" w:footer="992" w:gutter="0"/>
          <w:pgNumType w:fmt="decimal"/>
          <w:cols w:space="720" w:num="1"/>
          <w:rtlGutter w:val="0"/>
          <w:docGrid w:type="lines" w:linePitch="319" w:charSpace="0"/>
        </w:sectPr>
      </w:pPr>
    </w:p>
    <w:p w14:paraId="1590A4B6">
      <w:pPr>
        <w:pStyle w:val="59"/>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六、项目成果</w:t>
      </w:r>
      <w:bookmarkEnd w:id="36"/>
      <w:bookmarkEnd w:id="37"/>
      <w:bookmarkEnd w:id="38"/>
      <w:bookmarkEnd w:id="39"/>
      <w:bookmarkEnd w:id="40"/>
      <w:bookmarkEnd w:id="41"/>
      <w:bookmarkEnd w:id="42"/>
    </w:p>
    <w:p w14:paraId="4AAD36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图件成果</w:t>
      </w:r>
    </w:p>
    <w:p w14:paraId="39C625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包括历史建筑总平面现状测绘图</w:t>
      </w:r>
      <w:r>
        <w:rPr>
          <w:rFonts w:hint="eastAsia" w:ascii="宋体" w:hAnsi="宋体" w:eastAsia="宋体" w:cs="宋体"/>
          <w:sz w:val="24"/>
          <w:szCs w:val="24"/>
          <w:lang w:eastAsia="zh-CN"/>
        </w:rPr>
        <w:t>、</w:t>
      </w:r>
      <w:r>
        <w:rPr>
          <w:rFonts w:hint="eastAsia" w:ascii="宋体" w:hAnsi="宋体" w:eastAsia="宋体" w:cs="宋体"/>
          <w:sz w:val="24"/>
          <w:szCs w:val="24"/>
        </w:rPr>
        <w:t>平面现状测绘图、立面现状测绘图、剖面现状测绘图、典型构件大样图。</w:t>
      </w:r>
    </w:p>
    <w:p w14:paraId="7C3114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数据成果</w:t>
      </w:r>
    </w:p>
    <w:p w14:paraId="3ED584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包括历史建筑点云数据、无人机航拍倾斜实景三维模型。</w:t>
      </w:r>
    </w:p>
    <w:p w14:paraId="6BB538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档案成果</w:t>
      </w:r>
    </w:p>
    <w:p w14:paraId="3691ED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对</w:t>
      </w:r>
      <w:r>
        <w:rPr>
          <w:rFonts w:hint="eastAsia" w:ascii="宋体" w:hAnsi="宋体" w:eastAsia="宋体" w:cs="宋体"/>
          <w:sz w:val="24"/>
          <w:szCs w:val="24"/>
          <w:lang w:val="en-US" w:eastAsia="zh-CN"/>
        </w:rPr>
        <w:t>景宁畲族自治县</w:t>
      </w:r>
      <w:r>
        <w:rPr>
          <w:rFonts w:hint="eastAsia" w:ascii="宋体" w:hAnsi="宋体" w:eastAsia="宋体" w:cs="宋体"/>
          <w:sz w:val="24"/>
          <w:szCs w:val="24"/>
        </w:rPr>
        <w:t>历史建筑开展基础档案整理与完善工作</w:t>
      </w:r>
      <w:r>
        <w:rPr>
          <w:rFonts w:hint="eastAsia" w:ascii="宋体" w:hAnsi="宋体" w:eastAsia="宋体" w:cs="宋体"/>
          <w:sz w:val="24"/>
          <w:szCs w:val="24"/>
          <w:lang w:eastAsia="zh-CN"/>
        </w:rPr>
        <w:t>，</w:t>
      </w:r>
      <w:r>
        <w:rPr>
          <w:rFonts w:hint="eastAsia" w:ascii="宋体" w:hAnsi="宋体" w:eastAsia="宋体" w:cs="宋体"/>
          <w:sz w:val="24"/>
          <w:szCs w:val="24"/>
        </w:rPr>
        <w:t>形成“一处一册”的历史建筑档案</w:t>
      </w:r>
      <w:r>
        <w:rPr>
          <w:rFonts w:hint="eastAsia" w:ascii="宋体" w:hAnsi="宋体" w:eastAsia="宋体" w:cs="宋体"/>
          <w:sz w:val="24"/>
          <w:szCs w:val="24"/>
          <w:lang w:val="en-US" w:eastAsia="zh-CN"/>
        </w:rPr>
        <w:t>成果</w:t>
      </w:r>
      <w:r>
        <w:rPr>
          <w:rFonts w:hint="eastAsia" w:ascii="宋体" w:hAnsi="宋体" w:eastAsia="宋体" w:cs="宋体"/>
          <w:sz w:val="24"/>
          <w:szCs w:val="24"/>
        </w:rPr>
        <w:t>，详见附件</w:t>
      </w:r>
      <w:r>
        <w:rPr>
          <w:rFonts w:hint="eastAsia" w:ascii="宋体" w:hAnsi="宋体" w:eastAsia="宋体" w:cs="宋体"/>
          <w:sz w:val="24"/>
          <w:szCs w:val="24"/>
          <w:lang w:val="en-US" w:eastAsia="zh-CN"/>
        </w:rPr>
        <w:t>1</w:t>
      </w:r>
      <w:r>
        <w:rPr>
          <w:rFonts w:hint="eastAsia" w:ascii="宋体" w:hAnsi="宋体" w:eastAsia="宋体" w:cs="宋体"/>
          <w:sz w:val="24"/>
          <w:szCs w:val="24"/>
        </w:rPr>
        <w:t>。</w:t>
      </w:r>
    </w:p>
    <w:p w14:paraId="0D6022D5">
      <w:pPr>
        <w:pStyle w:val="59"/>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七、</w:t>
      </w:r>
      <w:bookmarkEnd w:id="43"/>
      <w:r>
        <w:rPr>
          <w:rFonts w:hint="eastAsia" w:ascii="宋体" w:hAnsi="宋体" w:eastAsia="宋体" w:cs="宋体"/>
          <w:b/>
          <w:bCs w:val="0"/>
          <w:sz w:val="28"/>
          <w:szCs w:val="28"/>
          <w:lang w:val="en-US" w:eastAsia="zh-CN"/>
        </w:rPr>
        <w:t>商务要求</w:t>
      </w:r>
    </w:p>
    <w:p w14:paraId="7CC6E1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服务期限：202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底</w:t>
      </w:r>
      <w:r>
        <w:rPr>
          <w:rFonts w:hint="eastAsia" w:ascii="宋体" w:hAnsi="宋体" w:eastAsia="宋体" w:cs="宋体"/>
          <w:color w:val="000000" w:themeColor="text1"/>
          <w:sz w:val="24"/>
          <w:szCs w:val="24"/>
          <w14:textFill>
            <w14:solidFill>
              <w14:schemeClr w14:val="tx1"/>
            </w14:solidFill>
          </w14:textFill>
        </w:rPr>
        <w:t>前，完成全部</w:t>
      </w:r>
      <w:r>
        <w:rPr>
          <w:rFonts w:hint="eastAsia" w:ascii="宋体" w:hAnsi="宋体" w:eastAsia="宋体" w:cs="宋体"/>
          <w:color w:val="000000" w:themeColor="text1"/>
          <w:sz w:val="24"/>
          <w:szCs w:val="24"/>
          <w:lang w:val="en-US" w:eastAsia="zh-CN"/>
          <w14:textFill>
            <w14:solidFill>
              <w14:schemeClr w14:val="tx1"/>
            </w14:solidFill>
          </w14:textFill>
        </w:rPr>
        <w:t>55处</w:t>
      </w:r>
      <w:r>
        <w:rPr>
          <w:rFonts w:hint="eastAsia" w:ascii="宋体" w:hAnsi="宋体" w:eastAsia="宋体" w:cs="宋体"/>
          <w:color w:val="000000" w:themeColor="text1"/>
          <w:sz w:val="24"/>
          <w:szCs w:val="24"/>
          <w14:textFill>
            <w14:solidFill>
              <w14:schemeClr w14:val="tx1"/>
            </w14:solidFill>
          </w14:textFill>
        </w:rPr>
        <w:t>历史建筑测绘</w:t>
      </w:r>
      <w:r>
        <w:rPr>
          <w:rFonts w:hint="eastAsia" w:ascii="宋体" w:hAnsi="宋体" w:eastAsia="宋体" w:cs="宋体"/>
          <w:color w:val="000000" w:themeColor="text1"/>
          <w:sz w:val="24"/>
          <w:szCs w:val="24"/>
          <w:lang w:eastAsia="zh-CN"/>
          <w14:textFill>
            <w14:solidFill>
              <w14:schemeClr w14:val="tx1"/>
            </w14:solidFill>
          </w14:textFill>
        </w:rPr>
        <w:t>建档和</w:t>
      </w:r>
      <w:r>
        <w:rPr>
          <w:rFonts w:hint="eastAsia" w:ascii="宋体" w:hAnsi="宋体" w:eastAsia="宋体" w:cs="宋体"/>
          <w:color w:val="000000" w:themeColor="text1"/>
          <w:sz w:val="24"/>
          <w:szCs w:val="24"/>
          <w:lang w:val="en-US" w:eastAsia="zh-CN"/>
          <w14:textFill>
            <w14:solidFill>
              <w14:schemeClr w14:val="tx1"/>
            </w14:solidFill>
          </w14:textFill>
        </w:rPr>
        <w:t>68处</w:t>
      </w:r>
      <w:r>
        <w:rPr>
          <w:rFonts w:hint="eastAsia" w:ascii="宋体" w:hAnsi="宋体" w:eastAsia="宋体" w:cs="宋体"/>
          <w:color w:val="000000" w:themeColor="text1"/>
          <w:sz w:val="24"/>
          <w:szCs w:val="24"/>
          <w14:textFill>
            <w14:solidFill>
              <w14:schemeClr w14:val="tx1"/>
            </w14:solidFill>
          </w14:textFill>
        </w:rPr>
        <w:t>历史建筑</w:t>
      </w:r>
      <w:r>
        <w:rPr>
          <w:rFonts w:hint="eastAsia" w:ascii="宋体" w:hAnsi="宋体" w:eastAsia="宋体" w:cs="宋体"/>
          <w:color w:val="000000" w:themeColor="text1"/>
          <w:sz w:val="24"/>
          <w:szCs w:val="24"/>
          <w:lang w:eastAsia="zh-CN"/>
          <w14:textFill>
            <w14:solidFill>
              <w14:schemeClr w14:val="tx1"/>
            </w14:solidFill>
          </w14:textFill>
        </w:rPr>
        <w:t>挂牌</w:t>
      </w:r>
      <w:r>
        <w:rPr>
          <w:rFonts w:hint="eastAsia" w:ascii="宋体" w:hAnsi="宋体" w:eastAsia="宋体" w:cs="宋体"/>
          <w:color w:val="000000" w:themeColor="text1"/>
          <w:sz w:val="24"/>
          <w:szCs w:val="24"/>
          <w14:textFill>
            <w14:solidFill>
              <w14:schemeClr w14:val="tx1"/>
            </w14:solidFill>
          </w14:textFill>
        </w:rPr>
        <w:t>任务。</w:t>
      </w:r>
    </w:p>
    <w:p w14:paraId="004F33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付款方式</w:t>
      </w:r>
      <w:r>
        <w:rPr>
          <w:rFonts w:hint="eastAsia" w:ascii="宋体" w:hAnsi="宋体" w:cs="宋体"/>
          <w:color w:val="auto"/>
          <w:sz w:val="24"/>
          <w:szCs w:val="24"/>
          <w:highlight w:val="none"/>
          <w:lang w:val="en-US" w:eastAsia="zh-CN"/>
        </w:rPr>
        <w:t>：合同签订且具备实施条件后7个工作</w:t>
      </w:r>
      <w:r>
        <w:rPr>
          <w:rFonts w:hint="eastAsia" w:ascii="宋体" w:hAnsi="宋体" w:eastAsia="宋体" w:cs="宋体"/>
          <w:color w:val="auto"/>
          <w:sz w:val="24"/>
          <w:szCs w:val="24"/>
          <w:highlight w:val="none"/>
        </w:rPr>
        <w:t>日内，支付签约合同价的</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%作为预付款；建筑测绘建档工作和建筑挂牌工作</w:t>
      </w:r>
      <w:r>
        <w:rPr>
          <w:rFonts w:hint="eastAsia" w:ascii="宋体" w:hAnsi="宋体" w:cs="宋体"/>
          <w:color w:val="auto"/>
          <w:sz w:val="24"/>
          <w:szCs w:val="24"/>
          <w:highlight w:val="none"/>
          <w:lang w:eastAsia="zh-CN"/>
        </w:rPr>
        <w:t>完成</w:t>
      </w:r>
      <w:r>
        <w:rPr>
          <w:rFonts w:hint="eastAsia" w:ascii="宋体" w:hAnsi="宋体" w:cs="宋体"/>
          <w:color w:val="auto"/>
          <w:sz w:val="24"/>
          <w:szCs w:val="24"/>
          <w:highlight w:val="none"/>
          <w:lang w:val="en-US" w:eastAsia="zh-CN"/>
        </w:rPr>
        <w:t>30处，支付至合同价的60%；</w:t>
      </w:r>
      <w:r>
        <w:rPr>
          <w:rFonts w:hint="eastAsia" w:ascii="宋体" w:hAnsi="宋体" w:eastAsia="宋体" w:cs="宋体"/>
          <w:color w:val="auto"/>
          <w:sz w:val="24"/>
          <w:szCs w:val="24"/>
          <w:highlight w:val="none"/>
        </w:rPr>
        <w:t>测绘全部完成并形成“一处一册”建筑档案支付至合同价的80%；全部项目内容及报告</w:t>
      </w:r>
      <w:r>
        <w:rPr>
          <w:rFonts w:hint="eastAsia" w:ascii="宋体" w:hAnsi="宋体" w:cs="宋体"/>
          <w:color w:val="auto"/>
          <w:sz w:val="24"/>
          <w:szCs w:val="24"/>
          <w:highlight w:val="none"/>
          <w:lang w:eastAsia="zh-CN"/>
        </w:rPr>
        <w:t>经采购人组织</w:t>
      </w:r>
      <w:r>
        <w:rPr>
          <w:rFonts w:hint="eastAsia" w:ascii="宋体" w:hAnsi="宋体" w:eastAsia="宋体" w:cs="宋体"/>
          <w:color w:val="auto"/>
          <w:sz w:val="24"/>
          <w:szCs w:val="24"/>
          <w:highlight w:val="none"/>
        </w:rPr>
        <w:t>验收</w:t>
      </w:r>
      <w:r>
        <w:rPr>
          <w:rFonts w:hint="eastAsia" w:ascii="宋体" w:hAnsi="宋体" w:cs="宋体"/>
          <w:color w:val="auto"/>
          <w:sz w:val="24"/>
          <w:szCs w:val="24"/>
          <w:highlight w:val="none"/>
          <w:lang w:eastAsia="zh-CN"/>
        </w:rPr>
        <w:t>合格</w:t>
      </w:r>
      <w:r>
        <w:rPr>
          <w:rFonts w:hint="eastAsia" w:ascii="宋体" w:hAnsi="宋体" w:eastAsia="宋体" w:cs="宋体"/>
          <w:color w:val="auto"/>
          <w:sz w:val="24"/>
          <w:szCs w:val="24"/>
          <w:highlight w:val="none"/>
        </w:rPr>
        <w:t>后</w:t>
      </w:r>
      <w:r>
        <w:rPr>
          <w:rFonts w:hint="eastAsia" w:ascii="宋体" w:hAnsi="宋体" w:cs="宋体"/>
          <w:color w:val="auto"/>
          <w:sz w:val="24"/>
          <w:szCs w:val="24"/>
          <w:highlight w:val="none"/>
          <w:lang w:eastAsia="zh-CN"/>
        </w:rPr>
        <w:t>支付</w:t>
      </w:r>
      <w:r>
        <w:rPr>
          <w:rFonts w:hint="eastAsia" w:ascii="宋体" w:hAnsi="宋体" w:eastAsia="宋体" w:cs="宋体"/>
          <w:color w:val="auto"/>
          <w:sz w:val="24"/>
          <w:szCs w:val="24"/>
          <w:highlight w:val="none"/>
          <w:lang w:val="en-US" w:eastAsia="zh-CN"/>
        </w:rPr>
        <w:t>剩余全部</w:t>
      </w:r>
      <w:r>
        <w:rPr>
          <w:rFonts w:hint="eastAsia" w:ascii="宋体" w:hAnsi="宋体" w:eastAsia="宋体" w:cs="宋体"/>
          <w:color w:val="auto"/>
          <w:sz w:val="24"/>
          <w:szCs w:val="24"/>
          <w:highlight w:val="none"/>
        </w:rPr>
        <w:t>合同款。</w:t>
      </w:r>
      <w:r>
        <w:rPr>
          <w:rFonts w:hint="eastAsia" w:ascii="宋体" w:hAnsi="宋体" w:cs="宋体"/>
          <w:color w:val="auto"/>
          <w:sz w:val="24"/>
          <w:szCs w:val="24"/>
          <w:highlight w:val="none"/>
          <w:lang w:eastAsia="zh-CN"/>
        </w:rPr>
        <w:t>（成交人提供正式发票）</w:t>
      </w:r>
    </w:p>
    <w:p w14:paraId="49DE1B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eastAsia="zh-CN"/>
        </w:rPr>
        <w:t>）结算方式：</w:t>
      </w:r>
      <w:r>
        <w:rPr>
          <w:rFonts w:hint="eastAsia" w:ascii="宋体" w:hAnsi="宋体" w:cs="宋体"/>
          <w:b w:val="0"/>
          <w:bCs w:val="0"/>
          <w:color w:val="000000" w:themeColor="text1"/>
          <w:sz w:val="24"/>
          <w:highlight w:val="none"/>
          <w14:textFill>
            <w14:solidFill>
              <w14:schemeClr w14:val="tx1"/>
            </w14:solidFill>
          </w14:textFill>
        </w:rPr>
        <w:t>实际完成测绘工程量乘以</w:t>
      </w:r>
      <w:r>
        <w:rPr>
          <w:rFonts w:hint="eastAsia" w:ascii="宋体" w:hAnsi="宋体" w:cs="宋体"/>
          <w:b w:val="0"/>
          <w:bCs w:val="0"/>
          <w:color w:val="000000" w:themeColor="text1"/>
          <w:sz w:val="24"/>
          <w:highlight w:val="none"/>
          <w:lang w:eastAsia="zh-CN"/>
          <w14:textFill>
            <w14:solidFill>
              <w14:schemeClr w14:val="tx1"/>
            </w14:solidFill>
          </w14:textFill>
        </w:rPr>
        <w:t>成交</w:t>
      </w:r>
      <w:r>
        <w:rPr>
          <w:rFonts w:hint="eastAsia" w:ascii="宋体" w:hAnsi="宋体" w:cs="宋体"/>
          <w:b w:val="0"/>
          <w:bCs w:val="0"/>
          <w:color w:val="000000" w:themeColor="text1"/>
          <w:sz w:val="24"/>
          <w:highlight w:val="none"/>
          <w14:textFill>
            <w14:solidFill>
              <w14:schemeClr w14:val="tx1"/>
            </w14:solidFill>
          </w14:textFill>
        </w:rPr>
        <w:t>单价</w:t>
      </w:r>
      <w:r>
        <w:rPr>
          <w:rFonts w:hint="eastAsia" w:ascii="宋体" w:hAnsi="宋体" w:cs="宋体"/>
          <w:b w:val="0"/>
          <w:bCs w:val="0"/>
          <w:color w:val="000000" w:themeColor="text1"/>
          <w:sz w:val="24"/>
          <w:highlight w:val="none"/>
          <w:lang w:val="en-US" w:eastAsia="zh-CN"/>
          <w14:textFill>
            <w14:solidFill>
              <w14:schemeClr w14:val="tx1"/>
            </w14:solidFill>
          </w14:textFill>
        </w:rPr>
        <w:t>据实结算</w:t>
      </w:r>
      <w:r>
        <w:rPr>
          <w:rFonts w:hint="eastAsia" w:ascii="宋体" w:hAnsi="宋体" w:cs="宋体"/>
          <w:b w:val="0"/>
          <w:bCs w:val="0"/>
          <w:color w:val="000000" w:themeColor="text1"/>
          <w:sz w:val="24"/>
          <w:highlight w:val="none"/>
          <w:lang w:eastAsia="zh-CN"/>
          <w14:textFill>
            <w14:solidFill>
              <w14:schemeClr w14:val="tx1"/>
            </w14:solidFill>
          </w14:textFill>
        </w:rPr>
        <w:t>，</w:t>
      </w:r>
      <w:r>
        <w:rPr>
          <w:rFonts w:hint="eastAsia" w:ascii="宋体" w:hAnsi="宋体" w:cs="宋体"/>
          <w:b w:val="0"/>
          <w:bCs w:val="0"/>
          <w:color w:val="000000" w:themeColor="text1"/>
          <w:sz w:val="24"/>
          <w:highlight w:val="none"/>
          <w14:textFill>
            <w14:solidFill>
              <w14:schemeClr w14:val="tx1"/>
            </w14:solidFill>
          </w14:textFill>
        </w:rPr>
        <w:t>但总费用不得超过最终报价，供应商应综合考虑</w:t>
      </w:r>
      <w:r>
        <w:rPr>
          <w:rFonts w:hint="eastAsia" w:ascii="宋体" w:hAnsi="宋体" w:cs="宋体"/>
          <w:b w:val="0"/>
          <w:bCs w:val="0"/>
          <w:color w:val="000000" w:themeColor="text1"/>
          <w:sz w:val="24"/>
          <w:highlight w:val="none"/>
          <w:lang w:eastAsia="zh-CN"/>
          <w14:textFill>
            <w14:solidFill>
              <w14:schemeClr w14:val="tx1"/>
            </w14:solidFill>
          </w14:textFill>
        </w:rPr>
        <w:t>。</w:t>
      </w:r>
    </w:p>
    <w:p w14:paraId="634F71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kern w:val="0"/>
          <w:sz w:val="28"/>
          <w:szCs w:val="28"/>
          <w:lang w:val="en-US" w:eastAsia="zh-CN" w:bidi="ar-SA"/>
        </w:rPr>
      </w:pPr>
      <w:r>
        <w:rPr>
          <w:rFonts w:hint="eastAsia" w:ascii="宋体" w:hAnsi="宋体" w:cs="宋体"/>
          <w:b/>
          <w:bCs w:val="0"/>
          <w:kern w:val="0"/>
          <w:sz w:val="28"/>
          <w:szCs w:val="28"/>
          <w:lang w:val="en-US" w:eastAsia="zh-CN" w:bidi="ar-SA"/>
        </w:rPr>
        <w:t>八</w:t>
      </w:r>
      <w:r>
        <w:rPr>
          <w:rFonts w:hint="eastAsia" w:ascii="宋体" w:hAnsi="宋体" w:eastAsia="宋体" w:cs="宋体"/>
          <w:b/>
          <w:bCs w:val="0"/>
          <w:kern w:val="0"/>
          <w:sz w:val="28"/>
          <w:szCs w:val="28"/>
          <w:lang w:val="en-US" w:eastAsia="zh-CN" w:bidi="ar-SA"/>
        </w:rPr>
        <w:t>、</w:t>
      </w:r>
      <w:r>
        <w:rPr>
          <w:rFonts w:hint="eastAsia" w:ascii="宋体" w:hAnsi="宋体" w:cs="宋体"/>
          <w:b/>
          <w:bCs w:val="0"/>
          <w:kern w:val="0"/>
          <w:sz w:val="28"/>
          <w:szCs w:val="28"/>
          <w:lang w:val="en-US" w:eastAsia="zh-CN" w:bidi="ar-SA"/>
        </w:rPr>
        <w:t>其他要求</w:t>
      </w:r>
    </w:p>
    <w:p w14:paraId="6234B4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（1）质量要求：符合招标文件要求并通过验收。</w:t>
      </w:r>
    </w:p>
    <w:p w14:paraId="519969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（2)保密:供应商负有保密义务，在未征得采购人同意情况下，不得擅自披露本项目相关信息，否则采购人有权追究法律责任和经济赔偿。</w:t>
      </w:r>
    </w:p>
    <w:p w14:paraId="3736EE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br w:type="page"/>
      </w:r>
    </w:p>
    <w:p w14:paraId="5FF2E3AA">
      <w:pPr>
        <w:spacing w:line="400" w:lineRule="exact"/>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附件1</w:t>
      </w:r>
    </w:p>
    <w:p w14:paraId="22715BD6">
      <w:pPr>
        <w:ind w:right="630" w:firstLine="723"/>
        <w:jc w:val="center"/>
        <w:rPr>
          <w:rFonts w:ascii="Times New Roman" w:hAnsi="Times New Roman" w:eastAsia="宋体" w:cs="Times New Roman"/>
          <w:b/>
          <w:bCs/>
          <w:color w:val="auto"/>
        </w:rPr>
      </w:pPr>
    </w:p>
    <w:p w14:paraId="1BF044B8">
      <w:pPr>
        <w:pStyle w:val="80"/>
        <w:ind w:right="630" w:firstLine="0" w:firstLineChars="0"/>
        <w:jc w:val="center"/>
        <w:rPr>
          <w:rFonts w:ascii="方正小标宋简体" w:hAnsi="宋体" w:eastAsia="方正小标宋简体"/>
          <w:b/>
          <w:bCs/>
          <w:sz w:val="36"/>
          <w:szCs w:val="36"/>
          <w:u w:val="single"/>
        </w:rPr>
      </w:pPr>
    </w:p>
    <w:p w14:paraId="71B51256">
      <w:pPr>
        <w:pStyle w:val="80"/>
        <w:ind w:right="63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历  史  建  筑  档  案  表</w:t>
      </w:r>
    </w:p>
    <w:p w14:paraId="79E7A994">
      <w:pPr>
        <w:pStyle w:val="80"/>
        <w:ind w:right="630" w:firstLine="0" w:firstLineChars="0"/>
        <w:jc w:val="center"/>
        <w:rPr>
          <w:rFonts w:hint="eastAsia" w:ascii="宋体" w:hAnsi="宋体" w:eastAsia="宋体" w:cs="宋体"/>
          <w:b/>
          <w:bCs/>
          <w:sz w:val="24"/>
          <w:szCs w:val="24"/>
          <w:u w:val="single"/>
        </w:rPr>
      </w:pPr>
    </w:p>
    <w:p w14:paraId="64152045">
      <w:pPr>
        <w:pStyle w:val="80"/>
        <w:ind w:right="630" w:firstLine="0" w:firstLineChars="0"/>
        <w:jc w:val="center"/>
        <w:rPr>
          <w:rFonts w:hint="eastAsia" w:ascii="宋体" w:hAnsi="宋体" w:eastAsia="宋体" w:cs="宋体"/>
          <w:b/>
          <w:bCs/>
          <w:sz w:val="24"/>
          <w:szCs w:val="24"/>
          <w:u w:val="single"/>
        </w:rPr>
      </w:pPr>
    </w:p>
    <w:p w14:paraId="7E323231">
      <w:pPr>
        <w:pStyle w:val="80"/>
        <w:ind w:right="630" w:firstLine="0" w:firstLineChars="0"/>
        <w:jc w:val="center"/>
        <w:rPr>
          <w:rFonts w:hint="eastAsia" w:ascii="宋体" w:hAnsi="宋体" w:eastAsia="宋体" w:cs="宋体"/>
          <w:b/>
          <w:bCs/>
          <w:sz w:val="24"/>
          <w:szCs w:val="24"/>
          <w:u w:val="single"/>
        </w:rPr>
      </w:pPr>
    </w:p>
    <w:p w14:paraId="0FF86BC7">
      <w:pPr>
        <w:pStyle w:val="80"/>
        <w:ind w:right="630" w:firstLine="0" w:firstLineChars="0"/>
        <w:jc w:val="center"/>
        <w:rPr>
          <w:rFonts w:hint="eastAsia" w:ascii="宋体" w:hAnsi="宋体" w:eastAsia="宋体" w:cs="宋体"/>
          <w:b/>
          <w:bCs/>
          <w:sz w:val="24"/>
          <w:szCs w:val="24"/>
          <w:u w:val="single"/>
        </w:rPr>
      </w:pPr>
    </w:p>
    <w:p w14:paraId="387C66D2">
      <w:pPr>
        <w:pStyle w:val="80"/>
        <w:ind w:right="630" w:firstLine="0" w:firstLineChars="0"/>
        <w:jc w:val="center"/>
        <w:rPr>
          <w:rFonts w:hint="eastAsia" w:ascii="宋体" w:hAnsi="宋体" w:eastAsia="宋体" w:cs="宋体"/>
          <w:b/>
          <w:bCs/>
          <w:sz w:val="24"/>
          <w:szCs w:val="24"/>
          <w:u w:val="single"/>
        </w:rPr>
      </w:pPr>
    </w:p>
    <w:p w14:paraId="29339D17">
      <w:pPr>
        <w:pStyle w:val="80"/>
        <w:ind w:right="630" w:firstLine="0" w:firstLineChars="0"/>
        <w:jc w:val="center"/>
        <w:rPr>
          <w:rFonts w:hint="eastAsia" w:ascii="宋体" w:hAnsi="宋体" w:eastAsia="宋体" w:cs="宋体"/>
          <w:b/>
          <w:bCs/>
          <w:sz w:val="24"/>
          <w:szCs w:val="24"/>
          <w:u w:val="single"/>
        </w:rPr>
      </w:pPr>
    </w:p>
    <w:p w14:paraId="46229BEB">
      <w:pPr>
        <w:pStyle w:val="80"/>
        <w:spacing w:line="360" w:lineRule="auto"/>
        <w:ind w:right="630" w:firstLine="0" w:firstLineChars="0"/>
        <w:jc w:val="left"/>
        <w:rPr>
          <w:rFonts w:hint="eastAsia" w:ascii="宋体" w:hAnsi="宋体" w:eastAsia="宋体" w:cs="宋体"/>
          <w:b/>
          <w:bCs/>
          <w:sz w:val="24"/>
          <w:szCs w:val="24"/>
          <w:u w:val="single"/>
        </w:rPr>
      </w:pPr>
      <w:r>
        <w:rPr>
          <w:rFonts w:hint="eastAsia" w:ascii="宋体" w:hAnsi="宋体" w:eastAsia="宋体" w:cs="宋体"/>
          <w:b/>
          <w:bCs/>
          <w:sz w:val="24"/>
          <w:szCs w:val="24"/>
        </w:rPr>
        <w:t>名  称</w:t>
      </w:r>
      <w:r>
        <w:rPr>
          <w:rFonts w:hint="eastAsia" w:ascii="宋体" w:hAnsi="宋体" w:eastAsia="宋体" w:cs="宋体"/>
          <w:b/>
          <w:bCs/>
          <w:sz w:val="24"/>
          <w:szCs w:val="24"/>
          <w:u w:val="single"/>
        </w:rPr>
        <w:t xml:space="preserve">                                       </w:t>
      </w:r>
    </w:p>
    <w:p w14:paraId="759E69D2">
      <w:pPr>
        <w:pStyle w:val="80"/>
        <w:spacing w:line="360" w:lineRule="auto"/>
        <w:ind w:right="630" w:firstLine="0" w:firstLineChars="0"/>
        <w:jc w:val="left"/>
        <w:rPr>
          <w:rFonts w:hint="eastAsia" w:ascii="宋体" w:hAnsi="宋体" w:eastAsia="宋体" w:cs="宋体"/>
          <w:b/>
          <w:bCs/>
          <w:sz w:val="24"/>
          <w:szCs w:val="24"/>
          <w:u w:val="single"/>
        </w:rPr>
      </w:pPr>
      <w:r>
        <w:rPr>
          <w:rFonts w:hint="eastAsia" w:ascii="宋体" w:hAnsi="宋体" w:eastAsia="宋体" w:cs="宋体"/>
          <w:b/>
          <w:bCs/>
          <w:sz w:val="24"/>
          <w:szCs w:val="24"/>
        </w:rPr>
        <w:t>省（自治区、直辖市）</w:t>
      </w:r>
      <w:r>
        <w:rPr>
          <w:rFonts w:hint="eastAsia" w:ascii="宋体" w:hAnsi="宋体" w:eastAsia="宋体" w:cs="宋体"/>
          <w:b/>
          <w:bCs/>
          <w:sz w:val="24"/>
          <w:szCs w:val="24"/>
          <w:u w:val="single"/>
        </w:rPr>
        <w:t xml:space="preserve">                         </w:t>
      </w:r>
    </w:p>
    <w:p w14:paraId="442EC46E">
      <w:pPr>
        <w:pStyle w:val="80"/>
        <w:spacing w:line="360" w:lineRule="auto"/>
        <w:ind w:right="630" w:firstLine="0" w:firstLineChars="0"/>
        <w:jc w:val="left"/>
        <w:rPr>
          <w:rFonts w:hint="eastAsia" w:ascii="宋体" w:hAnsi="宋体" w:eastAsia="宋体" w:cs="宋体"/>
          <w:b/>
          <w:bCs/>
          <w:sz w:val="24"/>
          <w:szCs w:val="24"/>
          <w:u w:val="single"/>
        </w:rPr>
      </w:pPr>
      <w:r>
        <w:rPr>
          <w:rFonts w:hint="eastAsia" w:ascii="宋体" w:hAnsi="宋体" w:eastAsia="宋体" w:cs="宋体"/>
          <w:b/>
          <w:bCs/>
          <w:sz w:val="24"/>
          <w:szCs w:val="24"/>
        </w:rPr>
        <w:t>市（地区、州、盟）</w:t>
      </w:r>
      <w:r>
        <w:rPr>
          <w:rFonts w:hint="eastAsia" w:ascii="宋体" w:hAnsi="宋体" w:eastAsia="宋体" w:cs="宋体"/>
          <w:b/>
          <w:bCs/>
          <w:sz w:val="24"/>
          <w:szCs w:val="24"/>
          <w:u w:val="single"/>
        </w:rPr>
        <w:t xml:space="preserve">                           </w:t>
      </w:r>
    </w:p>
    <w:p w14:paraId="484CC3D3">
      <w:pPr>
        <w:pStyle w:val="80"/>
        <w:spacing w:line="360" w:lineRule="auto"/>
        <w:ind w:right="630" w:firstLine="0" w:firstLineChars="0"/>
        <w:jc w:val="left"/>
        <w:rPr>
          <w:rFonts w:hint="eastAsia" w:ascii="宋体" w:hAnsi="宋体" w:eastAsia="宋体" w:cs="宋体"/>
          <w:b/>
          <w:bCs/>
          <w:sz w:val="24"/>
          <w:szCs w:val="24"/>
          <w:u w:val="single"/>
        </w:rPr>
      </w:pPr>
      <w:r>
        <w:rPr>
          <w:rFonts w:hint="eastAsia" w:ascii="宋体" w:hAnsi="宋体" w:eastAsia="宋体" w:cs="宋体"/>
          <w:b/>
          <w:bCs/>
          <w:sz w:val="24"/>
          <w:szCs w:val="24"/>
        </w:rPr>
        <w:t>县（区、市、旗）</w:t>
      </w:r>
      <w:r>
        <w:rPr>
          <w:rFonts w:hint="eastAsia" w:ascii="宋体" w:hAnsi="宋体" w:eastAsia="宋体" w:cs="宋体"/>
          <w:b/>
          <w:bCs/>
          <w:sz w:val="24"/>
          <w:szCs w:val="24"/>
          <w:u w:val="single"/>
        </w:rPr>
        <w:t xml:space="preserve">                             </w:t>
      </w:r>
    </w:p>
    <w:p w14:paraId="3A44A09E">
      <w:pPr>
        <w:pStyle w:val="80"/>
        <w:spacing w:line="360" w:lineRule="auto"/>
        <w:ind w:right="630" w:firstLine="0" w:firstLineChars="0"/>
        <w:jc w:val="left"/>
        <w:rPr>
          <w:rFonts w:hint="eastAsia" w:ascii="宋体" w:hAnsi="宋体" w:eastAsia="宋体" w:cs="宋体"/>
          <w:b/>
          <w:bCs/>
          <w:sz w:val="24"/>
          <w:szCs w:val="24"/>
          <w:u w:val="single"/>
        </w:rPr>
      </w:pPr>
      <w:r>
        <w:rPr>
          <w:rFonts w:hint="eastAsia" w:ascii="宋体" w:hAnsi="宋体" w:eastAsia="宋体" w:cs="宋体"/>
          <w:b/>
          <w:bCs/>
          <w:sz w:val="24"/>
          <w:szCs w:val="24"/>
        </w:rPr>
        <w:t>填报单位</w:t>
      </w:r>
      <w:r>
        <w:rPr>
          <w:rFonts w:hint="eastAsia" w:ascii="宋体" w:hAnsi="宋体" w:eastAsia="宋体" w:cs="宋体"/>
          <w:b/>
          <w:bCs/>
          <w:sz w:val="24"/>
          <w:szCs w:val="24"/>
          <w:u w:val="single"/>
        </w:rPr>
        <w:t xml:space="preserve">                                     </w:t>
      </w:r>
    </w:p>
    <w:p w14:paraId="5B589BB5">
      <w:pPr>
        <w:pStyle w:val="80"/>
        <w:spacing w:line="360" w:lineRule="auto"/>
        <w:ind w:right="630" w:firstLine="0" w:firstLineChars="0"/>
        <w:jc w:val="left"/>
        <w:rPr>
          <w:rFonts w:hint="eastAsia" w:ascii="宋体" w:hAnsi="宋体" w:eastAsia="宋体" w:cs="宋体"/>
          <w:b/>
          <w:bCs/>
          <w:sz w:val="24"/>
          <w:szCs w:val="24"/>
          <w:u w:val="single"/>
        </w:rPr>
      </w:pPr>
      <w:r>
        <w:rPr>
          <w:rFonts w:hint="eastAsia" w:ascii="宋体" w:hAnsi="宋体" w:eastAsia="宋体" w:cs="宋体"/>
          <w:b/>
          <w:bCs/>
          <w:sz w:val="24"/>
          <w:szCs w:val="24"/>
        </w:rPr>
        <w:t>填 报 人</w:t>
      </w:r>
      <w:r>
        <w:rPr>
          <w:rFonts w:hint="eastAsia" w:ascii="宋体" w:hAnsi="宋体" w:eastAsia="宋体" w:cs="宋体"/>
          <w:b/>
          <w:bCs/>
          <w:sz w:val="24"/>
          <w:szCs w:val="24"/>
          <w:u w:val="single"/>
        </w:rPr>
        <w:t xml:space="preserve">                                     </w:t>
      </w:r>
    </w:p>
    <w:p w14:paraId="1CC730D1">
      <w:pPr>
        <w:pStyle w:val="80"/>
        <w:spacing w:line="360" w:lineRule="auto"/>
        <w:ind w:right="630" w:firstLine="0" w:firstLineChars="0"/>
        <w:jc w:val="left"/>
        <w:rPr>
          <w:rFonts w:hint="eastAsia" w:ascii="宋体" w:hAnsi="宋体" w:eastAsia="宋体" w:cs="宋体"/>
          <w:b/>
          <w:bCs/>
          <w:sz w:val="24"/>
          <w:szCs w:val="24"/>
          <w:u w:val="single"/>
        </w:rPr>
      </w:pPr>
      <w:r>
        <w:rPr>
          <w:rFonts w:hint="eastAsia" w:ascii="宋体" w:hAnsi="宋体" w:eastAsia="宋体" w:cs="宋体"/>
          <w:b/>
          <w:bCs/>
          <w:sz w:val="24"/>
          <w:szCs w:val="24"/>
        </w:rPr>
        <w:t>填报日期</w:t>
      </w:r>
      <w:r>
        <w:rPr>
          <w:rFonts w:hint="eastAsia" w:ascii="宋体" w:hAnsi="宋体" w:eastAsia="宋体" w:cs="宋体"/>
          <w:b/>
          <w:bCs/>
          <w:sz w:val="24"/>
          <w:szCs w:val="24"/>
          <w:u w:val="single"/>
        </w:rPr>
        <w:t xml:space="preserve">                                     </w:t>
      </w:r>
    </w:p>
    <w:p w14:paraId="4F17009E">
      <w:pPr>
        <w:pStyle w:val="80"/>
        <w:ind w:right="630" w:firstLine="0" w:firstLineChars="0"/>
        <w:jc w:val="center"/>
        <w:rPr>
          <w:rFonts w:ascii="方正小标宋简体" w:hAnsi="宋体" w:eastAsia="方正小标宋简体"/>
          <w:sz w:val="36"/>
          <w:szCs w:val="36"/>
          <w:u w:val="single"/>
        </w:rPr>
      </w:pPr>
    </w:p>
    <w:p w14:paraId="5360E878">
      <w:pPr>
        <w:pStyle w:val="80"/>
        <w:ind w:firstLine="0" w:firstLineChars="0"/>
        <w:jc w:val="center"/>
        <w:rPr>
          <w:rFonts w:hint="eastAsia" w:ascii="黑体" w:hAnsi="黑体" w:eastAsia="黑体" w:cs="黑体"/>
          <w:sz w:val="36"/>
          <w:szCs w:val="36"/>
        </w:rPr>
      </w:pPr>
    </w:p>
    <w:p w14:paraId="6EBF2B7E">
      <w:pPr>
        <w:pStyle w:val="80"/>
        <w:ind w:firstLine="0" w:firstLineChars="0"/>
        <w:jc w:val="center"/>
        <w:rPr>
          <w:rFonts w:hint="eastAsia" w:ascii="黑体" w:hAnsi="黑体" w:eastAsia="黑体" w:cs="黑体"/>
          <w:sz w:val="36"/>
          <w:szCs w:val="36"/>
        </w:rPr>
      </w:pPr>
    </w:p>
    <w:p w14:paraId="47551C7C">
      <w:pPr>
        <w:pStyle w:val="80"/>
        <w:ind w:firstLine="0" w:firstLineChars="0"/>
        <w:jc w:val="center"/>
        <w:rPr>
          <w:rFonts w:hint="eastAsia" w:ascii="黑体" w:hAnsi="黑体" w:eastAsia="黑体" w:cs="黑体"/>
          <w:sz w:val="36"/>
          <w:szCs w:val="36"/>
        </w:rPr>
      </w:pPr>
    </w:p>
    <w:p w14:paraId="700051E7">
      <w:pPr>
        <w:pStyle w:val="80"/>
        <w:ind w:firstLine="0" w:firstLineChars="0"/>
        <w:jc w:val="center"/>
        <w:rPr>
          <w:rFonts w:hint="eastAsia" w:ascii="黑体" w:hAnsi="黑体" w:eastAsia="黑体" w:cs="黑体"/>
          <w:sz w:val="36"/>
          <w:szCs w:val="36"/>
        </w:rPr>
      </w:pPr>
    </w:p>
    <w:p w14:paraId="0879F024">
      <w:pPr>
        <w:pStyle w:val="80"/>
        <w:ind w:firstLine="0" w:firstLineChars="0"/>
        <w:jc w:val="center"/>
        <w:rPr>
          <w:rFonts w:hint="eastAsia" w:ascii="黑体" w:hAnsi="黑体" w:eastAsia="黑体" w:cs="黑体"/>
          <w:sz w:val="36"/>
          <w:szCs w:val="36"/>
        </w:rPr>
      </w:pPr>
    </w:p>
    <w:p w14:paraId="326E201F">
      <w:pPr>
        <w:pStyle w:val="80"/>
        <w:ind w:firstLine="0" w:firstLineChars="0"/>
        <w:jc w:val="center"/>
        <w:rPr>
          <w:rFonts w:hint="eastAsia" w:ascii="黑体" w:hAnsi="黑体" w:eastAsia="黑体" w:cs="黑体"/>
          <w:sz w:val="36"/>
          <w:szCs w:val="36"/>
        </w:rPr>
      </w:pPr>
    </w:p>
    <w:p w14:paraId="25A7915D">
      <w:pPr>
        <w:pStyle w:val="80"/>
        <w:ind w:firstLine="0" w:firstLineChars="0"/>
        <w:jc w:val="center"/>
        <w:rPr>
          <w:rFonts w:hint="eastAsia" w:ascii="黑体" w:hAnsi="黑体" w:eastAsia="黑体" w:cs="黑体"/>
          <w:sz w:val="36"/>
          <w:szCs w:val="36"/>
        </w:rPr>
      </w:pPr>
    </w:p>
    <w:p w14:paraId="1F0326BD">
      <w:pPr>
        <w:pStyle w:val="80"/>
        <w:ind w:firstLine="0" w:firstLineChars="0"/>
        <w:jc w:val="center"/>
        <w:rPr>
          <w:rFonts w:hint="eastAsia" w:ascii="黑体" w:hAnsi="黑体" w:eastAsia="黑体" w:cs="黑体"/>
          <w:sz w:val="36"/>
          <w:szCs w:val="36"/>
        </w:rPr>
      </w:pPr>
    </w:p>
    <w:p w14:paraId="19EFC2A6">
      <w:pPr>
        <w:pStyle w:val="80"/>
        <w:ind w:firstLine="0" w:firstLineChars="0"/>
        <w:jc w:val="center"/>
        <w:rPr>
          <w:rFonts w:hint="eastAsia" w:ascii="黑体" w:hAnsi="黑体" w:eastAsia="黑体" w:cs="黑体"/>
          <w:sz w:val="36"/>
          <w:szCs w:val="36"/>
        </w:rPr>
      </w:pPr>
    </w:p>
    <w:p w14:paraId="0CD66DF9">
      <w:pPr>
        <w:pStyle w:val="80"/>
        <w:ind w:firstLine="0" w:firstLineChars="0"/>
        <w:jc w:val="center"/>
        <w:rPr>
          <w:rFonts w:hint="eastAsia" w:ascii="黑体" w:hAnsi="黑体" w:eastAsia="黑体" w:cs="黑体"/>
          <w:sz w:val="36"/>
          <w:szCs w:val="36"/>
        </w:rPr>
      </w:pPr>
    </w:p>
    <w:p w14:paraId="721CBE5D">
      <w:pPr>
        <w:pStyle w:val="80"/>
        <w:ind w:firstLine="0" w:firstLineChars="0"/>
        <w:jc w:val="center"/>
        <w:rPr>
          <w:rFonts w:hint="eastAsia" w:ascii="黑体" w:hAnsi="黑体" w:eastAsia="黑体" w:cs="黑体"/>
          <w:sz w:val="36"/>
          <w:szCs w:val="36"/>
        </w:rPr>
      </w:pPr>
    </w:p>
    <w:p w14:paraId="6E2BF55D">
      <w:pPr>
        <w:pStyle w:val="80"/>
        <w:ind w:firstLine="0" w:firstLineChars="0"/>
        <w:jc w:val="center"/>
        <w:rPr>
          <w:rFonts w:hint="eastAsia" w:ascii="黑体" w:hAnsi="黑体" w:eastAsia="黑体" w:cs="黑体"/>
          <w:sz w:val="36"/>
          <w:szCs w:val="36"/>
        </w:rPr>
      </w:pPr>
    </w:p>
    <w:p w14:paraId="6549B812">
      <w:pPr>
        <w:pStyle w:val="80"/>
        <w:ind w:firstLine="0" w:firstLineChars="0"/>
        <w:jc w:val="center"/>
        <w:rPr>
          <w:rFonts w:hint="eastAsia" w:ascii="黑体" w:hAnsi="黑体" w:eastAsia="黑体" w:cs="黑体"/>
          <w:sz w:val="36"/>
          <w:szCs w:val="36"/>
        </w:rPr>
      </w:pPr>
    </w:p>
    <w:p w14:paraId="5CE2406E">
      <w:pPr>
        <w:pStyle w:val="80"/>
        <w:ind w:firstLine="0" w:firstLineChars="0"/>
        <w:jc w:val="center"/>
        <w:rPr>
          <w:rFonts w:hint="eastAsia" w:ascii="黑体" w:hAnsi="黑体" w:eastAsia="黑体" w:cs="黑体"/>
          <w:sz w:val="36"/>
          <w:szCs w:val="36"/>
        </w:rPr>
      </w:pPr>
    </w:p>
    <w:p w14:paraId="232A8F49">
      <w:pPr>
        <w:pStyle w:val="80"/>
        <w:ind w:firstLine="0" w:firstLineChars="0"/>
        <w:jc w:val="center"/>
        <w:rPr>
          <w:rFonts w:hint="eastAsia" w:ascii="宋体" w:hAnsi="宋体" w:eastAsia="宋体" w:cs="宋体"/>
          <w:b/>
          <w:bCs/>
          <w:sz w:val="24"/>
          <w:szCs w:val="24"/>
        </w:rPr>
      </w:pPr>
    </w:p>
    <w:p w14:paraId="606879DB">
      <w:pPr>
        <w:pStyle w:val="80"/>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一、基本档案</w:t>
      </w:r>
    </w:p>
    <w:p w14:paraId="03E392E6">
      <w:pPr>
        <w:pStyle w:val="80"/>
        <w:ind w:firstLine="0" w:firstLineChars="0"/>
        <w:jc w:val="right"/>
        <w:rPr>
          <w:rFonts w:hint="eastAsia" w:ascii="宋体" w:hAnsi="宋体" w:eastAsia="宋体" w:cs="宋体"/>
          <w:bCs/>
          <w:sz w:val="24"/>
          <w:szCs w:val="24"/>
        </w:rPr>
      </w:pPr>
      <w:r>
        <w:rPr>
          <w:rFonts w:hint="eastAsia" w:ascii="宋体" w:hAnsi="宋体" w:eastAsia="宋体" w:cs="宋体"/>
          <w:bCs/>
          <w:sz w:val="24"/>
          <w:szCs w:val="24"/>
        </w:rPr>
        <w:t>（* 为必填项）</w:t>
      </w:r>
    </w:p>
    <w:tbl>
      <w:tblPr>
        <w:tblStyle w:val="63"/>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90"/>
        <w:gridCol w:w="676"/>
        <w:gridCol w:w="947"/>
        <w:gridCol w:w="4213"/>
        <w:gridCol w:w="2561"/>
      </w:tblGrid>
      <w:tr w14:paraId="040AE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7" w:hRule="atLeast"/>
          <w:tblHeader/>
          <w:jc w:val="center"/>
        </w:trPr>
        <w:tc>
          <w:tcPr>
            <w:tcW w:w="479" w:type="pct"/>
            <w:noWrap w:val="0"/>
            <w:vAlign w:val="center"/>
          </w:tcPr>
          <w:p w14:paraId="48331D12">
            <w:pPr>
              <w:tabs>
                <w:tab w:val="left" w:pos="12960"/>
              </w:tabs>
              <w:spacing w:line="300" w:lineRule="exact"/>
              <w:jc w:val="center"/>
              <w:rPr>
                <w:rFonts w:hint="eastAsia" w:ascii="宋体" w:hAnsi="宋体" w:eastAsia="宋体" w:cs="宋体"/>
                <w:bCs/>
                <w:sz w:val="24"/>
                <w:szCs w:val="24"/>
              </w:rPr>
            </w:pPr>
            <w:bookmarkStart w:id="44" w:name="_Hlk481064520"/>
            <w:r>
              <w:rPr>
                <w:rFonts w:hint="eastAsia" w:ascii="宋体" w:hAnsi="宋体" w:eastAsia="宋体" w:cs="宋体"/>
                <w:bCs/>
                <w:sz w:val="24"/>
                <w:szCs w:val="24"/>
              </w:rPr>
              <w:t>大项</w:t>
            </w:r>
          </w:p>
        </w:tc>
        <w:tc>
          <w:tcPr>
            <w:tcW w:w="874" w:type="pct"/>
            <w:gridSpan w:val="2"/>
            <w:noWrap w:val="0"/>
            <w:vAlign w:val="center"/>
          </w:tcPr>
          <w:p w14:paraId="3F1B5368">
            <w:pPr>
              <w:tabs>
                <w:tab w:val="left" w:pos="12960"/>
              </w:tabs>
              <w:spacing w:line="300" w:lineRule="exact"/>
              <w:jc w:val="center"/>
              <w:rPr>
                <w:rFonts w:hint="eastAsia" w:ascii="宋体" w:hAnsi="宋体" w:eastAsia="宋体" w:cs="宋体"/>
                <w:bCs/>
                <w:sz w:val="24"/>
                <w:szCs w:val="24"/>
              </w:rPr>
            </w:pPr>
            <w:r>
              <w:rPr>
                <w:rFonts w:hint="eastAsia" w:ascii="宋体" w:hAnsi="宋体" w:eastAsia="宋体" w:cs="宋体"/>
                <w:bCs/>
                <w:sz w:val="24"/>
                <w:szCs w:val="24"/>
              </w:rPr>
              <w:t>分项</w:t>
            </w:r>
          </w:p>
        </w:tc>
        <w:tc>
          <w:tcPr>
            <w:tcW w:w="2268" w:type="pct"/>
            <w:noWrap w:val="0"/>
            <w:vAlign w:val="center"/>
          </w:tcPr>
          <w:p w14:paraId="094FB5AF">
            <w:pPr>
              <w:tabs>
                <w:tab w:val="left" w:pos="12960"/>
              </w:tabs>
              <w:spacing w:line="300" w:lineRule="exact"/>
              <w:jc w:val="center"/>
              <w:rPr>
                <w:rFonts w:hint="eastAsia" w:ascii="宋体" w:hAnsi="宋体" w:eastAsia="宋体" w:cs="宋体"/>
                <w:bCs/>
                <w:sz w:val="24"/>
                <w:szCs w:val="24"/>
              </w:rPr>
            </w:pPr>
            <w:r>
              <w:rPr>
                <w:rFonts w:hint="eastAsia" w:ascii="宋体" w:hAnsi="宋体" w:eastAsia="宋体" w:cs="宋体"/>
                <w:bCs/>
                <w:sz w:val="24"/>
                <w:szCs w:val="24"/>
              </w:rPr>
              <w:t>数据填报项</w:t>
            </w:r>
          </w:p>
        </w:tc>
        <w:tc>
          <w:tcPr>
            <w:tcW w:w="1379" w:type="pct"/>
            <w:noWrap w:val="0"/>
            <w:vAlign w:val="center"/>
          </w:tcPr>
          <w:p w14:paraId="6B2BF042">
            <w:pPr>
              <w:tabs>
                <w:tab w:val="left" w:pos="12960"/>
              </w:tabs>
              <w:spacing w:line="300" w:lineRule="exact"/>
              <w:jc w:val="center"/>
              <w:rPr>
                <w:rFonts w:hint="eastAsia" w:ascii="宋体" w:hAnsi="宋体" w:eastAsia="宋体" w:cs="宋体"/>
                <w:bCs/>
                <w:sz w:val="24"/>
                <w:szCs w:val="24"/>
              </w:rPr>
            </w:pPr>
            <w:r>
              <w:rPr>
                <w:rFonts w:hint="eastAsia" w:ascii="宋体" w:hAnsi="宋体" w:eastAsia="宋体" w:cs="宋体"/>
                <w:bCs/>
                <w:sz w:val="24"/>
                <w:szCs w:val="24"/>
              </w:rPr>
              <w:t>备注</w:t>
            </w:r>
          </w:p>
        </w:tc>
      </w:tr>
      <w:tr w14:paraId="5B8DC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9" w:hRule="atLeast"/>
          <w:jc w:val="center"/>
        </w:trPr>
        <w:tc>
          <w:tcPr>
            <w:tcW w:w="479" w:type="pct"/>
            <w:vMerge w:val="restart"/>
            <w:noWrap w:val="0"/>
            <w:vAlign w:val="center"/>
          </w:tcPr>
          <w:p w14:paraId="5CB2AC73">
            <w:pPr>
              <w:tabs>
                <w:tab w:val="left" w:pos="12960"/>
              </w:tabs>
              <w:spacing w:line="300" w:lineRule="exact"/>
              <w:jc w:val="center"/>
              <w:rPr>
                <w:rFonts w:hint="eastAsia" w:ascii="宋体" w:hAnsi="宋体" w:eastAsia="宋体" w:cs="宋体"/>
                <w:bCs/>
                <w:sz w:val="24"/>
                <w:szCs w:val="24"/>
              </w:rPr>
            </w:pPr>
            <w:r>
              <w:rPr>
                <w:rFonts w:hint="eastAsia" w:ascii="宋体" w:hAnsi="宋体" w:eastAsia="宋体" w:cs="宋体"/>
                <w:bCs/>
                <w:sz w:val="24"/>
                <w:szCs w:val="24"/>
              </w:rPr>
              <w:t>基础信息</w:t>
            </w:r>
          </w:p>
        </w:tc>
        <w:tc>
          <w:tcPr>
            <w:tcW w:w="874" w:type="pct"/>
            <w:gridSpan w:val="2"/>
            <w:noWrap w:val="0"/>
            <w:vAlign w:val="center"/>
          </w:tcPr>
          <w:p w14:paraId="0BA2275A">
            <w:pPr>
              <w:tabs>
                <w:tab w:val="left" w:pos="12960"/>
              </w:tabs>
              <w:spacing w:line="300" w:lineRule="exact"/>
              <w:jc w:val="center"/>
              <w:rPr>
                <w:rFonts w:hint="eastAsia" w:ascii="宋体" w:hAnsi="宋体" w:eastAsia="宋体" w:cs="宋体"/>
                <w:sz w:val="24"/>
                <w:szCs w:val="24"/>
              </w:rPr>
            </w:pPr>
            <w:r>
              <w:rPr>
                <w:rFonts w:hint="eastAsia" w:ascii="宋体" w:hAnsi="宋体" w:eastAsia="宋体" w:cs="宋体"/>
                <w:sz w:val="24"/>
                <w:szCs w:val="24"/>
              </w:rPr>
              <w:t>所在城市</w:t>
            </w:r>
          </w:p>
          <w:p w14:paraId="468AF446">
            <w:pPr>
              <w:tabs>
                <w:tab w:val="left" w:pos="12960"/>
              </w:tabs>
              <w:spacing w:line="300" w:lineRule="exact"/>
              <w:jc w:val="center"/>
              <w:rPr>
                <w:rFonts w:hint="eastAsia" w:ascii="宋体" w:hAnsi="宋体" w:eastAsia="宋体" w:cs="宋体"/>
                <w:color w:val="FF0000"/>
                <w:sz w:val="24"/>
                <w:szCs w:val="24"/>
              </w:rPr>
            </w:pPr>
            <w:r>
              <w:rPr>
                <w:rFonts w:hint="eastAsia" w:ascii="宋体" w:hAnsi="宋体" w:eastAsia="宋体" w:cs="宋体"/>
                <w:sz w:val="24"/>
                <w:szCs w:val="24"/>
              </w:rPr>
              <w:t>类型*</w:t>
            </w:r>
          </w:p>
        </w:tc>
        <w:tc>
          <w:tcPr>
            <w:tcW w:w="2268" w:type="pct"/>
            <w:noWrap w:val="0"/>
            <w:vAlign w:val="center"/>
          </w:tcPr>
          <w:p w14:paraId="3FDC2378">
            <w:pPr>
              <w:tabs>
                <w:tab w:val="left" w:pos="12960"/>
              </w:tabs>
              <w:spacing w:line="300" w:lineRule="exact"/>
              <w:jc w:val="left"/>
              <w:rPr>
                <w:rFonts w:hint="eastAsia" w:ascii="宋体" w:hAnsi="宋体" w:eastAsia="宋体" w:cs="宋体"/>
                <w:sz w:val="24"/>
                <w:szCs w:val="24"/>
                <w:u w:val="single"/>
              </w:rPr>
            </w:pPr>
            <w:r>
              <w:rPr>
                <w:rFonts w:hint="eastAsia" w:ascii="宋体" w:hAnsi="宋体" w:eastAsia="宋体" w:cs="宋体"/>
                <w:sz w:val="24"/>
                <w:szCs w:val="24"/>
              </w:rPr>
              <w:t>□国家历史文化名城/□省级历史文化名城/□非历史文化名城</w:t>
            </w:r>
          </w:p>
        </w:tc>
        <w:tc>
          <w:tcPr>
            <w:tcW w:w="1379" w:type="pct"/>
            <w:noWrap w:val="0"/>
            <w:vAlign w:val="center"/>
          </w:tcPr>
          <w:p w14:paraId="7BF3A362">
            <w:pPr>
              <w:tabs>
                <w:tab w:val="left" w:pos="12960"/>
              </w:tabs>
              <w:spacing w:line="300" w:lineRule="exact"/>
              <w:rPr>
                <w:rFonts w:hint="eastAsia" w:ascii="宋体" w:hAnsi="宋体" w:eastAsia="宋体" w:cs="宋体"/>
                <w:sz w:val="24"/>
                <w:szCs w:val="24"/>
              </w:rPr>
            </w:pPr>
          </w:p>
        </w:tc>
      </w:tr>
      <w:tr w14:paraId="7EB00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479" w:type="pct"/>
            <w:vMerge w:val="continue"/>
            <w:noWrap w:val="0"/>
            <w:vAlign w:val="center"/>
          </w:tcPr>
          <w:p w14:paraId="42C145D4">
            <w:pPr>
              <w:tabs>
                <w:tab w:val="left" w:pos="12960"/>
              </w:tabs>
              <w:spacing w:line="300" w:lineRule="exact"/>
              <w:jc w:val="center"/>
              <w:rPr>
                <w:rFonts w:hint="eastAsia" w:ascii="宋体" w:hAnsi="宋体" w:eastAsia="宋体" w:cs="宋体"/>
                <w:bCs/>
                <w:sz w:val="24"/>
                <w:szCs w:val="24"/>
              </w:rPr>
            </w:pPr>
          </w:p>
        </w:tc>
        <w:tc>
          <w:tcPr>
            <w:tcW w:w="874" w:type="pct"/>
            <w:gridSpan w:val="2"/>
            <w:noWrap w:val="0"/>
            <w:vAlign w:val="center"/>
          </w:tcPr>
          <w:p w14:paraId="7C1B674D">
            <w:pPr>
              <w:tabs>
                <w:tab w:val="left" w:pos="12960"/>
              </w:tabs>
              <w:spacing w:line="300" w:lineRule="exact"/>
              <w:jc w:val="center"/>
              <w:rPr>
                <w:rFonts w:hint="eastAsia" w:ascii="宋体" w:hAnsi="宋体" w:eastAsia="宋体" w:cs="宋体"/>
                <w:sz w:val="24"/>
                <w:szCs w:val="24"/>
              </w:rPr>
            </w:pPr>
            <w:r>
              <w:rPr>
                <w:rFonts w:hint="eastAsia" w:ascii="宋体" w:hAnsi="宋体" w:eastAsia="宋体" w:cs="宋体"/>
                <w:sz w:val="24"/>
                <w:szCs w:val="24"/>
              </w:rPr>
              <w:t>建筑编号*</w:t>
            </w:r>
          </w:p>
        </w:tc>
        <w:tc>
          <w:tcPr>
            <w:tcW w:w="2268" w:type="pct"/>
            <w:noWrap w:val="0"/>
            <w:vAlign w:val="center"/>
          </w:tcPr>
          <w:p w14:paraId="460FC569">
            <w:pPr>
              <w:tabs>
                <w:tab w:val="left" w:pos="12960"/>
              </w:tabs>
              <w:spacing w:line="300" w:lineRule="exact"/>
              <w:jc w:val="left"/>
              <w:rPr>
                <w:rFonts w:hint="eastAsia" w:ascii="宋体" w:hAnsi="宋体" w:eastAsia="宋体" w:cs="宋体"/>
                <w:sz w:val="24"/>
                <w:szCs w:val="24"/>
              </w:rPr>
            </w:pPr>
          </w:p>
        </w:tc>
        <w:tc>
          <w:tcPr>
            <w:tcW w:w="1379" w:type="pct"/>
            <w:noWrap w:val="0"/>
            <w:vAlign w:val="center"/>
          </w:tcPr>
          <w:p w14:paraId="54798783">
            <w:pPr>
              <w:tabs>
                <w:tab w:val="left" w:pos="12960"/>
              </w:tabs>
              <w:spacing w:line="300" w:lineRule="exact"/>
              <w:rPr>
                <w:rFonts w:hint="eastAsia" w:ascii="宋体" w:hAnsi="宋体" w:eastAsia="宋体" w:cs="宋体"/>
                <w:sz w:val="24"/>
                <w:szCs w:val="24"/>
              </w:rPr>
            </w:pPr>
            <w:r>
              <w:rPr>
                <w:rFonts w:hint="eastAsia" w:ascii="宋体" w:hAnsi="宋体" w:eastAsia="宋体" w:cs="宋体"/>
                <w:sz w:val="24"/>
                <w:szCs w:val="24"/>
              </w:rPr>
              <w:t>命名规则：“所在省（区市）拼音缩写-所在市（区）拼音缩写-编号”。以位于北京市海淀区的某栋历史建筑为例，“BJ-HD-0001”</w:t>
            </w:r>
          </w:p>
        </w:tc>
      </w:tr>
      <w:tr w14:paraId="7B274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479" w:type="pct"/>
            <w:vMerge w:val="continue"/>
            <w:noWrap w:val="0"/>
            <w:vAlign w:val="center"/>
          </w:tcPr>
          <w:p w14:paraId="7E95FEC2">
            <w:pPr>
              <w:tabs>
                <w:tab w:val="left" w:pos="12960"/>
              </w:tabs>
              <w:spacing w:line="300" w:lineRule="exact"/>
              <w:jc w:val="center"/>
              <w:rPr>
                <w:rFonts w:hint="eastAsia" w:ascii="宋体" w:hAnsi="宋体" w:eastAsia="宋体" w:cs="宋体"/>
                <w:bCs/>
                <w:sz w:val="24"/>
                <w:szCs w:val="24"/>
              </w:rPr>
            </w:pPr>
          </w:p>
        </w:tc>
        <w:tc>
          <w:tcPr>
            <w:tcW w:w="874" w:type="pct"/>
            <w:gridSpan w:val="2"/>
            <w:noWrap w:val="0"/>
            <w:vAlign w:val="center"/>
          </w:tcPr>
          <w:p w14:paraId="073F4BEE">
            <w:pPr>
              <w:tabs>
                <w:tab w:val="left" w:pos="12960"/>
              </w:tabs>
              <w:spacing w:line="300" w:lineRule="exact"/>
              <w:jc w:val="center"/>
              <w:rPr>
                <w:rFonts w:hint="eastAsia" w:ascii="宋体" w:hAnsi="宋体" w:eastAsia="宋体" w:cs="宋体"/>
                <w:b/>
                <w:sz w:val="24"/>
                <w:szCs w:val="24"/>
              </w:rPr>
            </w:pPr>
            <w:r>
              <w:rPr>
                <w:rFonts w:hint="eastAsia" w:ascii="宋体" w:hAnsi="宋体" w:eastAsia="宋体" w:cs="宋体"/>
                <w:sz w:val="24"/>
                <w:szCs w:val="24"/>
              </w:rPr>
              <w:t>建筑名称*</w:t>
            </w:r>
          </w:p>
        </w:tc>
        <w:tc>
          <w:tcPr>
            <w:tcW w:w="2268" w:type="pct"/>
            <w:noWrap w:val="0"/>
            <w:vAlign w:val="center"/>
          </w:tcPr>
          <w:p w14:paraId="632F01D7">
            <w:pPr>
              <w:tabs>
                <w:tab w:val="left" w:pos="12960"/>
              </w:tabs>
              <w:spacing w:line="300" w:lineRule="exact"/>
              <w:jc w:val="left"/>
              <w:rPr>
                <w:rFonts w:hint="eastAsia" w:ascii="宋体" w:hAnsi="宋体" w:eastAsia="宋体" w:cs="宋体"/>
                <w:sz w:val="24"/>
                <w:szCs w:val="24"/>
              </w:rPr>
            </w:pPr>
          </w:p>
        </w:tc>
        <w:tc>
          <w:tcPr>
            <w:tcW w:w="1379" w:type="pct"/>
            <w:noWrap w:val="0"/>
            <w:vAlign w:val="center"/>
          </w:tcPr>
          <w:p w14:paraId="33A75B47">
            <w:pPr>
              <w:tabs>
                <w:tab w:val="left" w:pos="12960"/>
              </w:tabs>
              <w:spacing w:line="300" w:lineRule="exact"/>
              <w:rPr>
                <w:rFonts w:hint="eastAsia" w:ascii="宋体" w:hAnsi="宋体" w:eastAsia="宋体" w:cs="宋体"/>
                <w:sz w:val="24"/>
                <w:szCs w:val="24"/>
              </w:rPr>
            </w:pPr>
            <w:r>
              <w:rPr>
                <w:rFonts w:hint="eastAsia" w:ascii="宋体" w:hAnsi="宋体" w:eastAsia="宋体" w:cs="宋体"/>
                <w:sz w:val="24"/>
                <w:szCs w:val="24"/>
              </w:rPr>
              <w:t>以公布文件为准</w:t>
            </w:r>
          </w:p>
        </w:tc>
      </w:tr>
      <w:tr w14:paraId="20606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479" w:type="pct"/>
            <w:vMerge w:val="continue"/>
            <w:noWrap w:val="0"/>
            <w:vAlign w:val="center"/>
          </w:tcPr>
          <w:p w14:paraId="4C7A0B9D">
            <w:pPr>
              <w:tabs>
                <w:tab w:val="left" w:pos="12960"/>
              </w:tabs>
              <w:spacing w:line="300" w:lineRule="exact"/>
              <w:jc w:val="center"/>
              <w:rPr>
                <w:rFonts w:hint="eastAsia" w:ascii="宋体" w:hAnsi="宋体" w:eastAsia="宋体" w:cs="宋体"/>
                <w:bCs/>
                <w:sz w:val="24"/>
                <w:szCs w:val="24"/>
              </w:rPr>
            </w:pPr>
          </w:p>
        </w:tc>
        <w:tc>
          <w:tcPr>
            <w:tcW w:w="874" w:type="pct"/>
            <w:gridSpan w:val="2"/>
            <w:noWrap w:val="0"/>
            <w:vAlign w:val="center"/>
          </w:tcPr>
          <w:p w14:paraId="2A59D42A">
            <w:pPr>
              <w:tabs>
                <w:tab w:val="left" w:pos="12960"/>
              </w:tabs>
              <w:spacing w:line="300" w:lineRule="exact"/>
              <w:jc w:val="center"/>
              <w:rPr>
                <w:rFonts w:hint="eastAsia" w:ascii="宋体" w:hAnsi="宋体" w:eastAsia="宋体" w:cs="宋体"/>
                <w:color w:val="FF0000"/>
                <w:sz w:val="24"/>
                <w:szCs w:val="24"/>
              </w:rPr>
            </w:pPr>
            <w:r>
              <w:rPr>
                <w:rFonts w:hint="eastAsia" w:ascii="宋体" w:hAnsi="宋体" w:eastAsia="宋体" w:cs="宋体"/>
                <w:sz w:val="24"/>
                <w:szCs w:val="24"/>
              </w:rPr>
              <w:t>建筑地址*</w:t>
            </w:r>
          </w:p>
        </w:tc>
        <w:tc>
          <w:tcPr>
            <w:tcW w:w="2268" w:type="pct"/>
            <w:noWrap w:val="0"/>
            <w:vAlign w:val="center"/>
          </w:tcPr>
          <w:p w14:paraId="0CF4ADB8">
            <w:pPr>
              <w:tabs>
                <w:tab w:val="left" w:pos="12960"/>
              </w:tabs>
              <w:spacing w:line="300" w:lineRule="exact"/>
              <w:jc w:val="left"/>
              <w:rPr>
                <w:rFonts w:hint="eastAsia" w:ascii="宋体" w:hAnsi="宋体" w:eastAsia="宋体" w:cs="宋体"/>
                <w:sz w:val="24"/>
                <w:szCs w:val="24"/>
              </w:rPr>
            </w:pPr>
          </w:p>
        </w:tc>
        <w:tc>
          <w:tcPr>
            <w:tcW w:w="1379" w:type="pct"/>
            <w:noWrap w:val="0"/>
            <w:vAlign w:val="center"/>
          </w:tcPr>
          <w:p w14:paraId="6693EF48">
            <w:pPr>
              <w:tabs>
                <w:tab w:val="left" w:pos="12960"/>
              </w:tabs>
              <w:spacing w:line="300" w:lineRule="exact"/>
              <w:rPr>
                <w:rFonts w:hint="eastAsia" w:ascii="宋体" w:hAnsi="宋体" w:eastAsia="宋体" w:cs="宋体"/>
                <w:sz w:val="24"/>
                <w:szCs w:val="24"/>
              </w:rPr>
            </w:pPr>
            <w:r>
              <w:rPr>
                <w:rFonts w:hint="eastAsia" w:ascii="宋体" w:hAnsi="宋体" w:eastAsia="宋体" w:cs="宋体"/>
                <w:sz w:val="24"/>
                <w:szCs w:val="24"/>
              </w:rPr>
              <w:t>**省（自治区、直辖市）**市（地区、州、盟**县（区、市、旗）**路**号</w:t>
            </w:r>
          </w:p>
        </w:tc>
      </w:tr>
      <w:tr w14:paraId="622FF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479" w:type="pct"/>
            <w:vMerge w:val="continue"/>
            <w:noWrap w:val="0"/>
            <w:vAlign w:val="center"/>
          </w:tcPr>
          <w:p w14:paraId="6ADDD839">
            <w:pPr>
              <w:tabs>
                <w:tab w:val="left" w:pos="12960"/>
              </w:tabs>
              <w:spacing w:line="300" w:lineRule="exact"/>
              <w:jc w:val="center"/>
              <w:rPr>
                <w:rFonts w:hint="eastAsia" w:ascii="宋体" w:hAnsi="宋体" w:eastAsia="宋体" w:cs="宋体"/>
                <w:bCs/>
                <w:sz w:val="24"/>
                <w:szCs w:val="24"/>
              </w:rPr>
            </w:pPr>
          </w:p>
        </w:tc>
        <w:tc>
          <w:tcPr>
            <w:tcW w:w="874" w:type="pct"/>
            <w:gridSpan w:val="2"/>
            <w:noWrap w:val="0"/>
            <w:vAlign w:val="center"/>
          </w:tcPr>
          <w:p w14:paraId="78080EF2">
            <w:pPr>
              <w:tabs>
                <w:tab w:val="left" w:pos="12960"/>
              </w:tabs>
              <w:spacing w:line="300" w:lineRule="exact"/>
              <w:jc w:val="center"/>
              <w:rPr>
                <w:rFonts w:hint="eastAsia" w:ascii="宋体" w:hAnsi="宋体" w:eastAsia="宋体" w:cs="宋体"/>
                <w:sz w:val="24"/>
                <w:szCs w:val="24"/>
              </w:rPr>
            </w:pPr>
            <w:r>
              <w:rPr>
                <w:rFonts w:hint="eastAsia" w:ascii="宋体" w:hAnsi="宋体" w:eastAsia="宋体" w:cs="宋体"/>
                <w:sz w:val="24"/>
                <w:szCs w:val="24"/>
              </w:rPr>
              <w:t>位置坐标*</w:t>
            </w:r>
          </w:p>
        </w:tc>
        <w:tc>
          <w:tcPr>
            <w:tcW w:w="2268" w:type="pct"/>
            <w:noWrap w:val="0"/>
            <w:vAlign w:val="center"/>
          </w:tcPr>
          <w:p w14:paraId="1C7E9A7A">
            <w:pPr>
              <w:tabs>
                <w:tab w:val="left" w:pos="12960"/>
              </w:tabs>
              <w:spacing w:line="300" w:lineRule="exact"/>
              <w:jc w:val="left"/>
              <w:rPr>
                <w:rFonts w:hint="eastAsia" w:ascii="宋体" w:hAnsi="宋体" w:eastAsia="宋体" w:cs="宋体"/>
                <w:sz w:val="24"/>
                <w:szCs w:val="24"/>
              </w:rPr>
            </w:pPr>
          </w:p>
        </w:tc>
        <w:tc>
          <w:tcPr>
            <w:tcW w:w="1379" w:type="pct"/>
            <w:noWrap w:val="0"/>
            <w:vAlign w:val="center"/>
          </w:tcPr>
          <w:p w14:paraId="03EC4FF9">
            <w:pPr>
              <w:tabs>
                <w:tab w:val="left" w:pos="12960"/>
              </w:tabs>
              <w:spacing w:line="300" w:lineRule="exact"/>
              <w:jc w:val="left"/>
              <w:rPr>
                <w:rFonts w:hint="eastAsia" w:ascii="宋体" w:hAnsi="宋体" w:eastAsia="宋体" w:cs="宋体"/>
                <w:sz w:val="24"/>
                <w:szCs w:val="24"/>
              </w:rPr>
            </w:pPr>
            <w:r>
              <w:rPr>
                <w:rFonts w:hint="eastAsia" w:ascii="宋体" w:hAnsi="宋体" w:eastAsia="宋体" w:cs="宋体"/>
                <w:sz w:val="24"/>
                <w:szCs w:val="24"/>
              </w:rPr>
              <w:t>采用2000国家大地坐标系；选取历史建筑本体的外轮廓角点作为测点。多个测点坐标以分号分隔，从东北角为起点按顺时针方向罗列</w:t>
            </w:r>
          </w:p>
        </w:tc>
      </w:tr>
      <w:tr w14:paraId="34C86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479" w:type="pct"/>
            <w:vMerge w:val="continue"/>
            <w:noWrap w:val="0"/>
            <w:vAlign w:val="center"/>
          </w:tcPr>
          <w:p w14:paraId="220675FE">
            <w:pPr>
              <w:tabs>
                <w:tab w:val="left" w:pos="12960"/>
              </w:tabs>
              <w:spacing w:line="300" w:lineRule="exact"/>
              <w:jc w:val="center"/>
              <w:rPr>
                <w:rFonts w:hint="eastAsia" w:ascii="宋体" w:hAnsi="宋体" w:eastAsia="宋体" w:cs="宋体"/>
                <w:bCs/>
                <w:sz w:val="24"/>
                <w:szCs w:val="24"/>
              </w:rPr>
            </w:pPr>
          </w:p>
        </w:tc>
        <w:tc>
          <w:tcPr>
            <w:tcW w:w="874" w:type="pct"/>
            <w:gridSpan w:val="2"/>
            <w:noWrap w:val="0"/>
            <w:vAlign w:val="center"/>
          </w:tcPr>
          <w:p w14:paraId="6085FB73">
            <w:pPr>
              <w:pStyle w:val="266"/>
              <w:tabs>
                <w:tab w:val="left" w:pos="12960"/>
              </w:tabs>
              <w:spacing w:line="3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建筑年代*</w:t>
            </w:r>
          </w:p>
        </w:tc>
        <w:tc>
          <w:tcPr>
            <w:tcW w:w="2268" w:type="pct"/>
            <w:noWrap w:val="0"/>
            <w:vAlign w:val="center"/>
          </w:tcPr>
          <w:p w14:paraId="38134DD8">
            <w:pPr>
              <w:tabs>
                <w:tab w:val="left" w:pos="12960"/>
              </w:tabs>
              <w:spacing w:line="300" w:lineRule="exact"/>
              <w:jc w:val="left"/>
              <w:rPr>
                <w:rFonts w:hint="eastAsia" w:ascii="宋体" w:hAnsi="宋体" w:eastAsia="宋体" w:cs="宋体"/>
                <w:sz w:val="24"/>
                <w:szCs w:val="24"/>
              </w:rPr>
            </w:pPr>
            <w:r>
              <w:rPr>
                <w:rFonts w:hint="eastAsia" w:ascii="宋体" w:hAnsi="宋体" w:eastAsia="宋体" w:cs="宋体"/>
                <w:sz w:val="24"/>
                <w:szCs w:val="24"/>
              </w:rPr>
              <w:t>□清代以前（1644年以前）/□清代（1664-1911年）/□中华民国（1911-1949年）/□建国后（1949-1978年）/□改革开放后（1979年以后）</w:t>
            </w:r>
          </w:p>
        </w:tc>
        <w:tc>
          <w:tcPr>
            <w:tcW w:w="1379" w:type="pct"/>
            <w:noWrap w:val="0"/>
            <w:vAlign w:val="center"/>
          </w:tcPr>
          <w:p w14:paraId="1E14D4BF">
            <w:pPr>
              <w:tabs>
                <w:tab w:val="left" w:pos="12960"/>
              </w:tabs>
              <w:spacing w:line="300" w:lineRule="exact"/>
              <w:rPr>
                <w:rFonts w:hint="eastAsia" w:ascii="宋体" w:hAnsi="宋体" w:eastAsia="宋体" w:cs="宋体"/>
                <w:sz w:val="24"/>
                <w:szCs w:val="24"/>
              </w:rPr>
            </w:pPr>
            <w:r>
              <w:rPr>
                <w:rFonts w:hint="eastAsia" w:ascii="宋体" w:hAnsi="宋体" w:eastAsia="宋体" w:cs="宋体"/>
                <w:sz w:val="24"/>
                <w:szCs w:val="24"/>
              </w:rPr>
              <w:t>按现存建筑主体部分建设的时间。</w:t>
            </w:r>
          </w:p>
        </w:tc>
      </w:tr>
      <w:tr w14:paraId="71CEF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479" w:type="pct"/>
            <w:vMerge w:val="continue"/>
            <w:noWrap w:val="0"/>
            <w:vAlign w:val="center"/>
          </w:tcPr>
          <w:p w14:paraId="479B512A">
            <w:pPr>
              <w:tabs>
                <w:tab w:val="left" w:pos="12960"/>
              </w:tabs>
              <w:spacing w:line="300" w:lineRule="exact"/>
              <w:jc w:val="center"/>
              <w:rPr>
                <w:rFonts w:hint="eastAsia" w:ascii="宋体" w:hAnsi="宋体" w:eastAsia="宋体" w:cs="宋体"/>
                <w:bCs/>
                <w:sz w:val="24"/>
                <w:szCs w:val="24"/>
              </w:rPr>
            </w:pPr>
          </w:p>
        </w:tc>
        <w:tc>
          <w:tcPr>
            <w:tcW w:w="874" w:type="pct"/>
            <w:gridSpan w:val="2"/>
            <w:noWrap w:val="0"/>
            <w:vAlign w:val="center"/>
          </w:tcPr>
          <w:p w14:paraId="5A18D92E">
            <w:pPr>
              <w:tabs>
                <w:tab w:val="left" w:pos="12960"/>
              </w:tabs>
              <w:spacing w:line="300" w:lineRule="exact"/>
              <w:jc w:val="center"/>
              <w:rPr>
                <w:rFonts w:hint="eastAsia" w:ascii="宋体" w:hAnsi="宋体" w:eastAsia="宋体" w:cs="宋体"/>
                <w:color w:val="FF0000"/>
                <w:sz w:val="24"/>
                <w:szCs w:val="24"/>
              </w:rPr>
            </w:pPr>
            <w:r>
              <w:rPr>
                <w:rFonts w:hint="eastAsia" w:ascii="宋体" w:hAnsi="宋体" w:eastAsia="宋体" w:cs="宋体"/>
                <w:sz w:val="24"/>
                <w:szCs w:val="24"/>
              </w:rPr>
              <w:t>建筑类别*</w:t>
            </w:r>
          </w:p>
        </w:tc>
        <w:tc>
          <w:tcPr>
            <w:tcW w:w="2268" w:type="pct"/>
            <w:noWrap w:val="0"/>
            <w:vAlign w:val="center"/>
          </w:tcPr>
          <w:p w14:paraId="16CC7B74">
            <w:pPr>
              <w:tabs>
                <w:tab w:val="left" w:pos="12960"/>
              </w:tabs>
              <w:spacing w:line="300" w:lineRule="exact"/>
              <w:jc w:val="left"/>
              <w:rPr>
                <w:rFonts w:hint="eastAsia" w:ascii="宋体" w:hAnsi="宋体" w:eastAsia="宋体" w:cs="宋体"/>
                <w:sz w:val="24"/>
                <w:szCs w:val="24"/>
              </w:rPr>
            </w:pPr>
            <w:r>
              <w:rPr>
                <w:rFonts w:hint="eastAsia" w:ascii="宋体" w:hAnsi="宋体" w:eastAsia="宋体" w:cs="宋体"/>
                <w:sz w:val="24"/>
                <w:szCs w:val="24"/>
              </w:rPr>
              <w:t>□居住建筑/□公共建筑/□工业建筑/□构筑物</w:t>
            </w:r>
          </w:p>
        </w:tc>
        <w:tc>
          <w:tcPr>
            <w:tcW w:w="1379" w:type="pct"/>
            <w:noWrap w:val="0"/>
            <w:vAlign w:val="center"/>
          </w:tcPr>
          <w:p w14:paraId="57E33A10">
            <w:pPr>
              <w:tabs>
                <w:tab w:val="left" w:pos="12960"/>
              </w:tabs>
              <w:spacing w:line="300" w:lineRule="exact"/>
              <w:rPr>
                <w:rFonts w:hint="eastAsia" w:ascii="宋体" w:hAnsi="宋体" w:eastAsia="宋体" w:cs="宋体"/>
                <w:sz w:val="24"/>
                <w:szCs w:val="24"/>
              </w:rPr>
            </w:pPr>
          </w:p>
        </w:tc>
      </w:tr>
      <w:tr w14:paraId="539DA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45" w:hRule="atLeast"/>
          <w:jc w:val="center"/>
        </w:trPr>
        <w:tc>
          <w:tcPr>
            <w:tcW w:w="479" w:type="pct"/>
            <w:vMerge w:val="continue"/>
            <w:noWrap w:val="0"/>
            <w:vAlign w:val="center"/>
          </w:tcPr>
          <w:p w14:paraId="64184026">
            <w:pPr>
              <w:tabs>
                <w:tab w:val="left" w:pos="12960"/>
              </w:tabs>
              <w:spacing w:line="300" w:lineRule="exact"/>
              <w:jc w:val="center"/>
              <w:rPr>
                <w:rFonts w:hint="eastAsia" w:ascii="宋体" w:hAnsi="宋体" w:eastAsia="宋体" w:cs="宋体"/>
                <w:bCs/>
                <w:sz w:val="24"/>
                <w:szCs w:val="24"/>
              </w:rPr>
            </w:pPr>
          </w:p>
        </w:tc>
        <w:tc>
          <w:tcPr>
            <w:tcW w:w="874" w:type="pct"/>
            <w:gridSpan w:val="2"/>
            <w:noWrap w:val="0"/>
            <w:vAlign w:val="center"/>
          </w:tcPr>
          <w:p w14:paraId="0EA46225">
            <w:pPr>
              <w:tabs>
                <w:tab w:val="left" w:pos="12960"/>
              </w:tabs>
              <w:spacing w:line="300" w:lineRule="exact"/>
              <w:jc w:val="center"/>
              <w:rPr>
                <w:rFonts w:hint="eastAsia" w:ascii="宋体" w:hAnsi="宋体" w:eastAsia="宋体" w:cs="宋体"/>
                <w:sz w:val="24"/>
                <w:szCs w:val="24"/>
              </w:rPr>
            </w:pPr>
            <w:r>
              <w:rPr>
                <w:rFonts w:hint="eastAsia" w:ascii="宋体" w:hAnsi="宋体" w:eastAsia="宋体" w:cs="宋体"/>
                <w:sz w:val="24"/>
                <w:szCs w:val="24"/>
              </w:rPr>
              <w:t>建筑价值</w:t>
            </w:r>
          </w:p>
          <w:p w14:paraId="4939969A">
            <w:pPr>
              <w:tabs>
                <w:tab w:val="left" w:pos="12960"/>
              </w:tabs>
              <w:spacing w:line="300" w:lineRule="exact"/>
              <w:jc w:val="center"/>
              <w:rPr>
                <w:rFonts w:hint="eastAsia" w:ascii="宋体" w:hAnsi="宋体" w:eastAsia="宋体" w:cs="宋体"/>
                <w:sz w:val="24"/>
                <w:szCs w:val="24"/>
              </w:rPr>
            </w:pPr>
            <w:r>
              <w:rPr>
                <w:rFonts w:hint="eastAsia" w:ascii="宋体" w:hAnsi="宋体" w:eastAsia="宋体" w:cs="宋体"/>
                <w:sz w:val="24"/>
                <w:szCs w:val="24"/>
              </w:rPr>
              <w:t>特色描述*</w:t>
            </w:r>
          </w:p>
        </w:tc>
        <w:tc>
          <w:tcPr>
            <w:tcW w:w="2268" w:type="pct"/>
            <w:noWrap w:val="0"/>
            <w:vAlign w:val="center"/>
          </w:tcPr>
          <w:p w14:paraId="59FB3ED5">
            <w:pPr>
              <w:tabs>
                <w:tab w:val="left" w:pos="12960"/>
              </w:tabs>
              <w:spacing w:line="300" w:lineRule="exact"/>
              <w:jc w:val="left"/>
              <w:rPr>
                <w:rFonts w:hint="eastAsia" w:ascii="宋体" w:hAnsi="宋体" w:eastAsia="宋体" w:cs="宋体"/>
                <w:sz w:val="24"/>
                <w:szCs w:val="24"/>
                <w:u w:val="single"/>
              </w:rPr>
            </w:pPr>
          </w:p>
        </w:tc>
        <w:tc>
          <w:tcPr>
            <w:tcW w:w="1379" w:type="pct"/>
            <w:noWrap w:val="0"/>
            <w:vAlign w:val="center"/>
          </w:tcPr>
          <w:p w14:paraId="083914D4">
            <w:pPr>
              <w:tabs>
                <w:tab w:val="left" w:pos="12960"/>
              </w:tabs>
              <w:spacing w:line="300" w:lineRule="exact"/>
              <w:rPr>
                <w:rFonts w:hint="eastAsia" w:ascii="宋体" w:hAnsi="宋体" w:eastAsia="宋体" w:cs="宋体"/>
                <w:sz w:val="24"/>
                <w:szCs w:val="24"/>
              </w:rPr>
            </w:pPr>
            <w:r>
              <w:rPr>
                <w:rFonts w:hint="eastAsia" w:ascii="宋体" w:hAnsi="宋体" w:eastAsia="宋体" w:cs="宋体"/>
                <w:sz w:val="24"/>
                <w:szCs w:val="24"/>
              </w:rPr>
              <w:t>500字以内。包括历史建筑的艺术特征、历史特征等；相关历史事件、历史名人或著名设计师等</w:t>
            </w:r>
          </w:p>
        </w:tc>
      </w:tr>
      <w:tr w14:paraId="4AB83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1" w:hRule="atLeast"/>
          <w:jc w:val="center"/>
        </w:trPr>
        <w:tc>
          <w:tcPr>
            <w:tcW w:w="479" w:type="pct"/>
            <w:vMerge w:val="continue"/>
            <w:noWrap w:val="0"/>
            <w:vAlign w:val="center"/>
          </w:tcPr>
          <w:p w14:paraId="34558513">
            <w:pPr>
              <w:tabs>
                <w:tab w:val="left" w:pos="12960"/>
              </w:tabs>
              <w:spacing w:line="300" w:lineRule="exact"/>
              <w:jc w:val="center"/>
              <w:rPr>
                <w:rFonts w:hint="eastAsia" w:ascii="宋体" w:hAnsi="宋体" w:eastAsia="宋体" w:cs="宋体"/>
                <w:bCs/>
                <w:sz w:val="24"/>
                <w:szCs w:val="24"/>
              </w:rPr>
            </w:pPr>
          </w:p>
        </w:tc>
        <w:tc>
          <w:tcPr>
            <w:tcW w:w="874" w:type="pct"/>
            <w:gridSpan w:val="2"/>
            <w:noWrap w:val="0"/>
            <w:vAlign w:val="center"/>
          </w:tcPr>
          <w:p w14:paraId="7D427686">
            <w:pPr>
              <w:tabs>
                <w:tab w:val="left" w:pos="12960"/>
              </w:tabs>
              <w:spacing w:line="300" w:lineRule="exact"/>
              <w:jc w:val="center"/>
              <w:rPr>
                <w:rFonts w:hint="eastAsia" w:ascii="宋体" w:hAnsi="宋体" w:eastAsia="宋体" w:cs="宋体"/>
                <w:sz w:val="24"/>
                <w:szCs w:val="24"/>
              </w:rPr>
            </w:pPr>
            <w:r>
              <w:rPr>
                <w:rFonts w:hint="eastAsia" w:ascii="宋体" w:hAnsi="宋体" w:eastAsia="宋体" w:cs="宋体"/>
                <w:sz w:val="24"/>
                <w:szCs w:val="24"/>
              </w:rPr>
              <w:t>历史沿革或相关历史</w:t>
            </w:r>
          </w:p>
          <w:p w14:paraId="6452EE9B">
            <w:pPr>
              <w:tabs>
                <w:tab w:val="left" w:pos="12960"/>
              </w:tabs>
              <w:spacing w:line="300" w:lineRule="exact"/>
              <w:jc w:val="center"/>
              <w:rPr>
                <w:rFonts w:hint="eastAsia" w:ascii="宋体" w:hAnsi="宋体" w:eastAsia="宋体" w:cs="宋体"/>
                <w:sz w:val="24"/>
                <w:szCs w:val="24"/>
              </w:rPr>
            </w:pPr>
            <w:r>
              <w:rPr>
                <w:rFonts w:hint="eastAsia" w:ascii="宋体" w:hAnsi="宋体" w:eastAsia="宋体" w:cs="宋体"/>
                <w:sz w:val="24"/>
                <w:szCs w:val="24"/>
              </w:rPr>
              <w:t>事件、历史人物</w:t>
            </w:r>
          </w:p>
        </w:tc>
        <w:tc>
          <w:tcPr>
            <w:tcW w:w="2268" w:type="pct"/>
            <w:noWrap w:val="0"/>
            <w:vAlign w:val="center"/>
          </w:tcPr>
          <w:p w14:paraId="791A63BE">
            <w:pPr>
              <w:tabs>
                <w:tab w:val="left" w:pos="12960"/>
              </w:tabs>
              <w:spacing w:line="300" w:lineRule="exact"/>
              <w:jc w:val="left"/>
              <w:rPr>
                <w:rFonts w:hint="eastAsia" w:ascii="宋体" w:hAnsi="宋体" w:eastAsia="宋体" w:cs="宋体"/>
                <w:sz w:val="24"/>
                <w:szCs w:val="24"/>
                <w:u w:val="single"/>
              </w:rPr>
            </w:pPr>
          </w:p>
        </w:tc>
        <w:tc>
          <w:tcPr>
            <w:tcW w:w="1379" w:type="pct"/>
            <w:noWrap w:val="0"/>
            <w:vAlign w:val="center"/>
          </w:tcPr>
          <w:p w14:paraId="600D1557">
            <w:pPr>
              <w:tabs>
                <w:tab w:val="left" w:pos="12960"/>
              </w:tabs>
              <w:spacing w:line="300" w:lineRule="exact"/>
              <w:rPr>
                <w:rFonts w:hint="eastAsia" w:ascii="宋体" w:hAnsi="宋体" w:eastAsia="宋体" w:cs="宋体"/>
                <w:sz w:val="24"/>
                <w:szCs w:val="24"/>
              </w:rPr>
            </w:pPr>
            <w:r>
              <w:rPr>
                <w:rFonts w:hint="eastAsia" w:ascii="宋体" w:hAnsi="宋体" w:eastAsia="宋体" w:cs="宋体"/>
                <w:sz w:val="24"/>
                <w:szCs w:val="24"/>
              </w:rPr>
              <w:t>如有资料，请注明出处</w:t>
            </w:r>
          </w:p>
        </w:tc>
      </w:tr>
      <w:tr w14:paraId="0F0F5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479" w:type="pct"/>
            <w:vMerge w:val="continue"/>
            <w:noWrap w:val="0"/>
            <w:vAlign w:val="center"/>
          </w:tcPr>
          <w:p w14:paraId="61D94344">
            <w:pPr>
              <w:tabs>
                <w:tab w:val="left" w:pos="12960"/>
              </w:tabs>
              <w:spacing w:line="300" w:lineRule="exact"/>
              <w:jc w:val="center"/>
              <w:rPr>
                <w:rFonts w:hint="eastAsia" w:ascii="宋体" w:hAnsi="宋体" w:eastAsia="宋体" w:cs="宋体"/>
                <w:bCs/>
                <w:sz w:val="24"/>
                <w:szCs w:val="24"/>
              </w:rPr>
            </w:pPr>
          </w:p>
        </w:tc>
        <w:tc>
          <w:tcPr>
            <w:tcW w:w="874" w:type="pct"/>
            <w:gridSpan w:val="2"/>
            <w:noWrap w:val="0"/>
            <w:vAlign w:val="center"/>
          </w:tcPr>
          <w:p w14:paraId="6F0F1AC9">
            <w:pPr>
              <w:tabs>
                <w:tab w:val="left" w:pos="12960"/>
              </w:tabs>
              <w:spacing w:line="300" w:lineRule="exact"/>
              <w:jc w:val="center"/>
              <w:rPr>
                <w:rFonts w:hint="eastAsia" w:ascii="宋体" w:hAnsi="宋体" w:eastAsia="宋体" w:cs="宋体"/>
                <w:sz w:val="24"/>
                <w:szCs w:val="24"/>
              </w:rPr>
            </w:pPr>
            <w:r>
              <w:rPr>
                <w:rFonts w:hint="eastAsia" w:ascii="宋体" w:hAnsi="宋体" w:eastAsia="宋体" w:cs="宋体"/>
                <w:sz w:val="24"/>
                <w:szCs w:val="24"/>
              </w:rPr>
              <w:t>建筑师、</w:t>
            </w:r>
          </w:p>
          <w:p w14:paraId="48A6A7C1">
            <w:pPr>
              <w:tabs>
                <w:tab w:val="left" w:pos="12960"/>
              </w:tabs>
              <w:spacing w:line="300" w:lineRule="exact"/>
              <w:jc w:val="center"/>
              <w:rPr>
                <w:rFonts w:hint="eastAsia" w:ascii="宋体" w:hAnsi="宋体" w:eastAsia="宋体" w:cs="宋体"/>
                <w:color w:val="FF0000"/>
                <w:sz w:val="24"/>
                <w:szCs w:val="24"/>
              </w:rPr>
            </w:pPr>
            <w:r>
              <w:rPr>
                <w:rFonts w:hint="eastAsia" w:ascii="宋体" w:hAnsi="宋体" w:eastAsia="宋体" w:cs="宋体"/>
                <w:sz w:val="24"/>
                <w:szCs w:val="24"/>
              </w:rPr>
              <w:t>建造商名称</w:t>
            </w:r>
          </w:p>
        </w:tc>
        <w:tc>
          <w:tcPr>
            <w:tcW w:w="2268" w:type="pct"/>
            <w:noWrap w:val="0"/>
            <w:vAlign w:val="center"/>
          </w:tcPr>
          <w:p w14:paraId="27BE065C">
            <w:pPr>
              <w:tabs>
                <w:tab w:val="left" w:pos="12960"/>
              </w:tabs>
              <w:spacing w:line="300" w:lineRule="exact"/>
              <w:jc w:val="left"/>
              <w:rPr>
                <w:rFonts w:hint="eastAsia" w:ascii="宋体" w:hAnsi="宋体" w:eastAsia="宋体" w:cs="宋体"/>
                <w:sz w:val="24"/>
                <w:szCs w:val="24"/>
                <w:u w:val="single"/>
              </w:rPr>
            </w:pPr>
          </w:p>
        </w:tc>
        <w:tc>
          <w:tcPr>
            <w:tcW w:w="1379" w:type="pct"/>
            <w:noWrap w:val="0"/>
            <w:vAlign w:val="center"/>
          </w:tcPr>
          <w:p w14:paraId="419D086E">
            <w:pPr>
              <w:tabs>
                <w:tab w:val="left" w:pos="12960"/>
              </w:tabs>
              <w:spacing w:line="300" w:lineRule="exact"/>
              <w:rPr>
                <w:rFonts w:hint="eastAsia" w:ascii="宋体" w:hAnsi="宋体" w:eastAsia="宋体" w:cs="宋体"/>
                <w:sz w:val="24"/>
                <w:szCs w:val="24"/>
              </w:rPr>
            </w:pPr>
            <w:r>
              <w:rPr>
                <w:rFonts w:hint="eastAsia" w:ascii="宋体" w:hAnsi="宋体" w:eastAsia="宋体" w:cs="宋体"/>
                <w:sz w:val="24"/>
                <w:szCs w:val="24"/>
              </w:rPr>
              <w:t>历史建筑的设计者或营建商</w:t>
            </w:r>
          </w:p>
        </w:tc>
      </w:tr>
      <w:tr w14:paraId="02AAF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479" w:type="pct"/>
            <w:noWrap w:val="0"/>
            <w:vAlign w:val="center"/>
          </w:tcPr>
          <w:p w14:paraId="30E6686C">
            <w:pPr>
              <w:tabs>
                <w:tab w:val="left" w:pos="12960"/>
              </w:tabs>
              <w:spacing w:line="300" w:lineRule="exact"/>
              <w:jc w:val="center"/>
              <w:rPr>
                <w:rFonts w:hint="eastAsia" w:ascii="宋体" w:hAnsi="宋体" w:eastAsia="宋体" w:cs="宋体"/>
                <w:bCs/>
                <w:sz w:val="24"/>
                <w:szCs w:val="24"/>
              </w:rPr>
            </w:pPr>
            <w:r>
              <w:rPr>
                <w:rFonts w:hint="eastAsia" w:ascii="宋体" w:hAnsi="宋体" w:eastAsia="宋体" w:cs="宋体"/>
                <w:bCs/>
                <w:sz w:val="24"/>
                <w:szCs w:val="24"/>
              </w:rPr>
              <w:t>核心保护信息</w:t>
            </w:r>
          </w:p>
        </w:tc>
        <w:tc>
          <w:tcPr>
            <w:tcW w:w="874" w:type="pct"/>
            <w:gridSpan w:val="2"/>
            <w:noWrap w:val="0"/>
            <w:vAlign w:val="center"/>
          </w:tcPr>
          <w:p w14:paraId="7A023156">
            <w:pPr>
              <w:tabs>
                <w:tab w:val="left" w:pos="12960"/>
              </w:tabs>
              <w:spacing w:line="300" w:lineRule="exact"/>
              <w:jc w:val="center"/>
              <w:rPr>
                <w:rFonts w:hint="eastAsia" w:ascii="宋体" w:hAnsi="宋体" w:eastAsia="宋体" w:cs="宋体"/>
                <w:sz w:val="24"/>
                <w:szCs w:val="24"/>
              </w:rPr>
            </w:pPr>
            <w:r>
              <w:rPr>
                <w:rFonts w:hint="eastAsia" w:ascii="宋体" w:hAnsi="宋体" w:eastAsia="宋体" w:cs="宋体"/>
                <w:sz w:val="24"/>
                <w:szCs w:val="24"/>
              </w:rPr>
              <w:t>价值要素*</w:t>
            </w:r>
          </w:p>
        </w:tc>
        <w:tc>
          <w:tcPr>
            <w:tcW w:w="2268" w:type="pct"/>
            <w:noWrap w:val="0"/>
            <w:vAlign w:val="center"/>
          </w:tcPr>
          <w:p w14:paraId="6DBED0CC">
            <w:pPr>
              <w:tabs>
                <w:tab w:val="left" w:pos="12960"/>
              </w:tabs>
              <w:spacing w:line="300" w:lineRule="exact"/>
              <w:jc w:val="left"/>
              <w:rPr>
                <w:rFonts w:hint="eastAsia" w:ascii="宋体" w:hAnsi="宋体" w:eastAsia="宋体" w:cs="宋体"/>
                <w:sz w:val="24"/>
                <w:szCs w:val="24"/>
              </w:rPr>
            </w:pPr>
            <w:r>
              <w:rPr>
                <w:rFonts w:hint="eastAsia" w:ascii="宋体" w:hAnsi="宋体" w:eastAsia="宋体" w:cs="宋体"/>
                <w:sz w:val="24"/>
                <w:szCs w:val="24"/>
              </w:rPr>
              <w:t>□平面布局</w:t>
            </w:r>
          </w:p>
          <w:p w14:paraId="557A02C5">
            <w:pPr>
              <w:tabs>
                <w:tab w:val="left" w:pos="12960"/>
              </w:tabs>
              <w:spacing w:line="300" w:lineRule="exact"/>
              <w:jc w:val="left"/>
              <w:rPr>
                <w:rFonts w:hint="eastAsia" w:ascii="宋体" w:hAnsi="宋体" w:eastAsia="宋体" w:cs="宋体"/>
                <w:sz w:val="24"/>
                <w:szCs w:val="24"/>
              </w:rPr>
            </w:pPr>
            <w:r>
              <w:rPr>
                <w:rFonts w:hint="eastAsia" w:ascii="宋体" w:hAnsi="宋体" w:eastAsia="宋体" w:cs="宋体"/>
                <w:sz w:val="24"/>
                <w:szCs w:val="24"/>
              </w:rPr>
              <w:t>□主要立面（须注明具体立面方位）</w:t>
            </w:r>
          </w:p>
          <w:p w14:paraId="208E482C">
            <w:pPr>
              <w:tabs>
                <w:tab w:val="left" w:pos="12960"/>
              </w:tabs>
              <w:spacing w:line="300" w:lineRule="exact"/>
              <w:jc w:val="left"/>
              <w:rPr>
                <w:rFonts w:hint="eastAsia" w:ascii="宋体" w:hAnsi="宋体" w:eastAsia="宋体" w:cs="宋体"/>
                <w:sz w:val="24"/>
                <w:szCs w:val="24"/>
              </w:rPr>
            </w:pPr>
            <w:r>
              <w:rPr>
                <w:rFonts w:hint="eastAsia" w:ascii="宋体" w:hAnsi="宋体" w:eastAsia="宋体" w:cs="宋体"/>
                <w:sz w:val="24"/>
                <w:szCs w:val="24"/>
              </w:rPr>
              <w:t>□主体结构</w:t>
            </w:r>
          </w:p>
          <w:p w14:paraId="3EDFFBD9">
            <w:pPr>
              <w:tabs>
                <w:tab w:val="left" w:pos="12960"/>
              </w:tabs>
              <w:spacing w:line="300" w:lineRule="exact"/>
              <w:jc w:val="left"/>
              <w:rPr>
                <w:rFonts w:hint="eastAsia" w:ascii="宋体" w:hAnsi="宋体" w:eastAsia="宋体" w:cs="宋体"/>
                <w:sz w:val="24"/>
                <w:szCs w:val="24"/>
              </w:rPr>
            </w:pPr>
            <w:r>
              <w:rPr>
                <w:rFonts w:hint="eastAsia" w:ascii="宋体" w:hAnsi="宋体" w:eastAsia="宋体" w:cs="宋体"/>
                <w:sz w:val="24"/>
                <w:szCs w:val="24"/>
              </w:rPr>
              <w:t>□特色材料装饰和部位（须注明具体部位）_________________________</w:t>
            </w:r>
          </w:p>
          <w:p w14:paraId="37576440">
            <w:pPr>
              <w:tabs>
                <w:tab w:val="left" w:pos="12960"/>
              </w:tabs>
              <w:spacing w:line="300" w:lineRule="exact"/>
              <w:jc w:val="left"/>
              <w:rPr>
                <w:rFonts w:hint="eastAsia" w:ascii="宋体" w:hAnsi="宋体" w:eastAsia="宋体" w:cs="宋体"/>
                <w:sz w:val="24"/>
                <w:szCs w:val="24"/>
                <w:u w:val="single"/>
              </w:rPr>
            </w:pPr>
            <w:r>
              <w:rPr>
                <w:rFonts w:hint="eastAsia" w:ascii="宋体" w:hAnsi="宋体" w:eastAsia="宋体" w:cs="宋体"/>
                <w:sz w:val="24"/>
                <w:szCs w:val="24"/>
              </w:rPr>
              <w:t>□历史环境要素（须注明所有历史环境要素）________________________</w:t>
            </w:r>
          </w:p>
        </w:tc>
        <w:tc>
          <w:tcPr>
            <w:tcW w:w="1379" w:type="pct"/>
            <w:noWrap w:val="0"/>
            <w:vAlign w:val="center"/>
          </w:tcPr>
          <w:p w14:paraId="61A497DE">
            <w:pPr>
              <w:tabs>
                <w:tab w:val="left" w:pos="12960"/>
              </w:tabs>
              <w:spacing w:line="300" w:lineRule="exact"/>
              <w:rPr>
                <w:rFonts w:hint="eastAsia" w:ascii="宋体" w:hAnsi="宋体" w:eastAsia="宋体" w:cs="宋体"/>
                <w:sz w:val="24"/>
                <w:szCs w:val="24"/>
              </w:rPr>
            </w:pPr>
          </w:p>
        </w:tc>
      </w:tr>
      <w:tr w14:paraId="62BC0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479" w:type="pct"/>
            <w:vMerge w:val="restart"/>
            <w:noWrap w:val="0"/>
            <w:vAlign w:val="center"/>
          </w:tcPr>
          <w:p w14:paraId="01364C49">
            <w:pPr>
              <w:tabs>
                <w:tab w:val="left" w:pos="12960"/>
              </w:tabs>
              <w:spacing w:line="300" w:lineRule="exact"/>
              <w:jc w:val="center"/>
              <w:rPr>
                <w:rFonts w:hint="eastAsia" w:ascii="宋体" w:hAnsi="宋体" w:eastAsia="宋体" w:cs="宋体"/>
                <w:bCs/>
                <w:sz w:val="24"/>
                <w:szCs w:val="24"/>
              </w:rPr>
            </w:pPr>
            <w:r>
              <w:rPr>
                <w:rFonts w:hint="eastAsia" w:ascii="宋体" w:hAnsi="宋体" w:eastAsia="宋体" w:cs="宋体"/>
                <w:bCs/>
                <w:sz w:val="24"/>
                <w:szCs w:val="24"/>
              </w:rPr>
              <w:t>现状信息</w:t>
            </w:r>
          </w:p>
        </w:tc>
        <w:tc>
          <w:tcPr>
            <w:tcW w:w="874" w:type="pct"/>
            <w:gridSpan w:val="2"/>
            <w:noWrap w:val="0"/>
            <w:vAlign w:val="center"/>
          </w:tcPr>
          <w:p w14:paraId="1A69533C">
            <w:pPr>
              <w:tabs>
                <w:tab w:val="left" w:pos="12960"/>
              </w:tabs>
              <w:spacing w:line="300" w:lineRule="exact"/>
              <w:jc w:val="center"/>
              <w:rPr>
                <w:rFonts w:hint="eastAsia" w:ascii="宋体" w:hAnsi="宋体" w:eastAsia="宋体" w:cs="宋体"/>
                <w:sz w:val="24"/>
                <w:szCs w:val="24"/>
              </w:rPr>
            </w:pPr>
            <w:r>
              <w:rPr>
                <w:rFonts w:hint="eastAsia" w:ascii="宋体" w:hAnsi="宋体" w:eastAsia="宋体" w:cs="宋体"/>
                <w:sz w:val="24"/>
                <w:szCs w:val="24"/>
              </w:rPr>
              <w:t>现状功能*</w:t>
            </w:r>
          </w:p>
        </w:tc>
        <w:tc>
          <w:tcPr>
            <w:tcW w:w="2268" w:type="pct"/>
            <w:noWrap w:val="0"/>
            <w:vAlign w:val="center"/>
          </w:tcPr>
          <w:p w14:paraId="6BDB7605">
            <w:pPr>
              <w:tabs>
                <w:tab w:val="left" w:pos="12960"/>
              </w:tabs>
              <w:spacing w:line="300" w:lineRule="exact"/>
              <w:jc w:val="left"/>
              <w:rPr>
                <w:rFonts w:hint="eastAsia" w:ascii="宋体" w:hAnsi="宋体" w:eastAsia="宋体" w:cs="宋体"/>
                <w:sz w:val="24"/>
                <w:szCs w:val="24"/>
              </w:rPr>
            </w:pPr>
            <w:r>
              <w:rPr>
                <w:rFonts w:hint="eastAsia" w:ascii="宋体" w:hAnsi="宋体" w:eastAsia="宋体" w:cs="宋体"/>
                <w:sz w:val="24"/>
                <w:szCs w:val="24"/>
              </w:rPr>
              <w:t>□居住/□商业/□商住混合/□办公/□教育科研/□文化展览/□文娱设施/□医疗卫生/□宗教纪念/□工业仓储/□闲置空置/□其他</w:t>
            </w:r>
            <w:r>
              <w:rPr>
                <w:rFonts w:hint="eastAsia" w:ascii="宋体" w:hAnsi="宋体" w:eastAsia="宋体" w:cs="宋体"/>
                <w:sz w:val="24"/>
                <w:szCs w:val="24"/>
                <w:u w:val="single"/>
              </w:rPr>
              <w:t xml:space="preserve">       </w:t>
            </w:r>
          </w:p>
        </w:tc>
        <w:tc>
          <w:tcPr>
            <w:tcW w:w="1379" w:type="pct"/>
            <w:noWrap w:val="0"/>
            <w:vAlign w:val="center"/>
          </w:tcPr>
          <w:p w14:paraId="2EAFA3B9">
            <w:pPr>
              <w:tabs>
                <w:tab w:val="left" w:pos="12960"/>
              </w:tabs>
              <w:spacing w:line="300" w:lineRule="exact"/>
              <w:rPr>
                <w:rFonts w:hint="eastAsia" w:ascii="宋体" w:hAnsi="宋体" w:eastAsia="宋体" w:cs="宋体"/>
                <w:sz w:val="24"/>
                <w:szCs w:val="24"/>
              </w:rPr>
            </w:pPr>
            <w:r>
              <w:rPr>
                <w:rFonts w:hint="eastAsia" w:ascii="宋体" w:hAnsi="宋体" w:eastAsia="宋体" w:cs="宋体"/>
                <w:sz w:val="24"/>
                <w:szCs w:val="24"/>
              </w:rPr>
              <w:t>其他须注明。</w:t>
            </w:r>
          </w:p>
        </w:tc>
      </w:tr>
      <w:tr w14:paraId="532BD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479" w:type="pct"/>
            <w:vMerge w:val="continue"/>
            <w:noWrap w:val="0"/>
            <w:vAlign w:val="center"/>
          </w:tcPr>
          <w:p w14:paraId="150FF8DC">
            <w:pPr>
              <w:tabs>
                <w:tab w:val="left" w:pos="12960"/>
              </w:tabs>
              <w:spacing w:line="300" w:lineRule="exact"/>
              <w:jc w:val="center"/>
              <w:rPr>
                <w:rFonts w:hint="eastAsia" w:ascii="宋体" w:hAnsi="宋体" w:eastAsia="宋体" w:cs="宋体"/>
                <w:bCs/>
                <w:sz w:val="24"/>
                <w:szCs w:val="24"/>
              </w:rPr>
            </w:pPr>
          </w:p>
        </w:tc>
        <w:tc>
          <w:tcPr>
            <w:tcW w:w="874" w:type="pct"/>
            <w:gridSpan w:val="2"/>
            <w:noWrap w:val="0"/>
            <w:vAlign w:val="center"/>
          </w:tcPr>
          <w:p w14:paraId="3169223B">
            <w:pPr>
              <w:pStyle w:val="266"/>
              <w:tabs>
                <w:tab w:val="left" w:pos="12960"/>
              </w:tabs>
              <w:spacing w:line="3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结构类型*</w:t>
            </w:r>
          </w:p>
        </w:tc>
        <w:tc>
          <w:tcPr>
            <w:tcW w:w="2268" w:type="pct"/>
            <w:noWrap w:val="0"/>
            <w:vAlign w:val="center"/>
          </w:tcPr>
          <w:p w14:paraId="53EA925C">
            <w:pPr>
              <w:tabs>
                <w:tab w:val="left" w:pos="12960"/>
              </w:tabs>
              <w:spacing w:line="300" w:lineRule="exact"/>
              <w:jc w:val="left"/>
              <w:rPr>
                <w:rFonts w:hint="eastAsia" w:ascii="宋体" w:hAnsi="宋体" w:eastAsia="宋体" w:cs="宋体"/>
                <w:sz w:val="24"/>
                <w:szCs w:val="24"/>
              </w:rPr>
            </w:pPr>
            <w:r>
              <w:rPr>
                <w:rFonts w:hint="eastAsia" w:ascii="宋体" w:hAnsi="宋体" w:eastAsia="宋体" w:cs="宋体"/>
                <w:sz w:val="24"/>
                <w:szCs w:val="24"/>
              </w:rPr>
              <w:t>□木结构/□砖木结构/□砖混结构/□钢混结构/□其他结构</w:t>
            </w:r>
            <w:r>
              <w:rPr>
                <w:rFonts w:hint="eastAsia" w:ascii="宋体" w:hAnsi="宋体" w:eastAsia="宋体" w:cs="宋体"/>
                <w:sz w:val="24"/>
                <w:szCs w:val="24"/>
                <w:u w:val="single"/>
              </w:rPr>
              <w:t xml:space="preserve">       </w:t>
            </w:r>
          </w:p>
        </w:tc>
        <w:tc>
          <w:tcPr>
            <w:tcW w:w="1379" w:type="pct"/>
            <w:noWrap w:val="0"/>
            <w:vAlign w:val="center"/>
          </w:tcPr>
          <w:p w14:paraId="67FE10EF">
            <w:pPr>
              <w:tabs>
                <w:tab w:val="left" w:pos="12960"/>
              </w:tabs>
              <w:spacing w:line="300" w:lineRule="exact"/>
              <w:rPr>
                <w:rFonts w:hint="eastAsia" w:ascii="宋体" w:hAnsi="宋体" w:eastAsia="宋体" w:cs="宋体"/>
                <w:sz w:val="24"/>
                <w:szCs w:val="24"/>
              </w:rPr>
            </w:pPr>
            <w:r>
              <w:rPr>
                <w:rFonts w:hint="eastAsia" w:ascii="宋体" w:hAnsi="宋体" w:eastAsia="宋体" w:cs="宋体"/>
                <w:sz w:val="24"/>
                <w:szCs w:val="24"/>
              </w:rPr>
              <w:t>其他需注明。</w:t>
            </w:r>
          </w:p>
        </w:tc>
      </w:tr>
      <w:tr w14:paraId="00446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479" w:type="pct"/>
            <w:vMerge w:val="continue"/>
            <w:noWrap w:val="0"/>
            <w:vAlign w:val="center"/>
          </w:tcPr>
          <w:p w14:paraId="61260B4D">
            <w:pPr>
              <w:tabs>
                <w:tab w:val="left" w:pos="12960"/>
              </w:tabs>
              <w:spacing w:line="300" w:lineRule="exact"/>
              <w:jc w:val="center"/>
              <w:rPr>
                <w:rFonts w:hint="eastAsia" w:ascii="宋体" w:hAnsi="宋体" w:eastAsia="宋体" w:cs="宋体"/>
                <w:bCs/>
                <w:sz w:val="24"/>
                <w:szCs w:val="24"/>
              </w:rPr>
            </w:pPr>
          </w:p>
        </w:tc>
        <w:tc>
          <w:tcPr>
            <w:tcW w:w="874" w:type="pct"/>
            <w:gridSpan w:val="2"/>
            <w:noWrap w:val="0"/>
            <w:vAlign w:val="center"/>
          </w:tcPr>
          <w:p w14:paraId="1F245F72">
            <w:pPr>
              <w:pStyle w:val="266"/>
              <w:tabs>
                <w:tab w:val="left" w:pos="12960"/>
              </w:tabs>
              <w:spacing w:line="3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建筑层数*</w:t>
            </w:r>
          </w:p>
        </w:tc>
        <w:tc>
          <w:tcPr>
            <w:tcW w:w="2268" w:type="pct"/>
            <w:noWrap w:val="0"/>
            <w:vAlign w:val="center"/>
          </w:tcPr>
          <w:p w14:paraId="04F9EE97">
            <w:pPr>
              <w:tabs>
                <w:tab w:val="left" w:pos="12960"/>
              </w:tabs>
              <w:spacing w:line="300" w:lineRule="exact"/>
              <w:jc w:val="left"/>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层</w:t>
            </w:r>
          </w:p>
        </w:tc>
        <w:tc>
          <w:tcPr>
            <w:tcW w:w="1379" w:type="pct"/>
            <w:noWrap w:val="0"/>
            <w:vAlign w:val="center"/>
          </w:tcPr>
          <w:p w14:paraId="66B38B9D">
            <w:pPr>
              <w:tabs>
                <w:tab w:val="left" w:pos="12960"/>
              </w:tabs>
              <w:spacing w:line="300" w:lineRule="exact"/>
              <w:rPr>
                <w:rFonts w:hint="eastAsia" w:ascii="宋体" w:hAnsi="宋体" w:eastAsia="宋体" w:cs="宋体"/>
                <w:spacing w:val="-8"/>
                <w:sz w:val="24"/>
                <w:szCs w:val="24"/>
                <w:highlight w:val="yellow"/>
              </w:rPr>
            </w:pPr>
            <w:r>
              <w:rPr>
                <w:rFonts w:hint="eastAsia" w:ascii="宋体" w:hAnsi="宋体" w:eastAsia="宋体" w:cs="宋体"/>
                <w:spacing w:val="-8"/>
                <w:sz w:val="24"/>
                <w:szCs w:val="24"/>
              </w:rPr>
              <w:t>按建筑主体层数填写。</w:t>
            </w:r>
          </w:p>
        </w:tc>
      </w:tr>
      <w:tr w14:paraId="107D9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479" w:type="pct"/>
            <w:vMerge w:val="continue"/>
            <w:noWrap w:val="0"/>
            <w:vAlign w:val="center"/>
          </w:tcPr>
          <w:p w14:paraId="7572486D">
            <w:pPr>
              <w:tabs>
                <w:tab w:val="left" w:pos="12960"/>
              </w:tabs>
              <w:spacing w:line="300" w:lineRule="exact"/>
              <w:jc w:val="center"/>
              <w:rPr>
                <w:rFonts w:hint="eastAsia" w:ascii="宋体" w:hAnsi="宋体" w:eastAsia="宋体" w:cs="宋体"/>
                <w:bCs/>
                <w:sz w:val="24"/>
                <w:szCs w:val="24"/>
              </w:rPr>
            </w:pPr>
          </w:p>
        </w:tc>
        <w:tc>
          <w:tcPr>
            <w:tcW w:w="874" w:type="pct"/>
            <w:gridSpan w:val="2"/>
            <w:noWrap w:val="0"/>
            <w:vAlign w:val="center"/>
          </w:tcPr>
          <w:p w14:paraId="3750B661">
            <w:pPr>
              <w:tabs>
                <w:tab w:val="left" w:pos="12960"/>
              </w:tabs>
              <w:spacing w:line="300" w:lineRule="exact"/>
              <w:jc w:val="center"/>
              <w:rPr>
                <w:rFonts w:hint="eastAsia" w:ascii="宋体" w:hAnsi="宋体" w:eastAsia="宋体" w:cs="宋体"/>
                <w:sz w:val="24"/>
                <w:szCs w:val="24"/>
              </w:rPr>
            </w:pPr>
            <w:r>
              <w:rPr>
                <w:rFonts w:hint="eastAsia" w:ascii="宋体" w:hAnsi="宋体" w:eastAsia="宋体" w:cs="宋体"/>
                <w:sz w:val="24"/>
                <w:szCs w:val="24"/>
              </w:rPr>
              <w:t>建筑面积*</w:t>
            </w:r>
          </w:p>
        </w:tc>
        <w:tc>
          <w:tcPr>
            <w:tcW w:w="2268" w:type="pct"/>
            <w:noWrap w:val="0"/>
            <w:vAlign w:val="center"/>
          </w:tcPr>
          <w:p w14:paraId="7B8F9830">
            <w:pPr>
              <w:tabs>
                <w:tab w:val="left" w:pos="12960"/>
              </w:tabs>
              <w:spacing w:line="300" w:lineRule="exact"/>
              <w:jc w:val="left"/>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平方米</w:t>
            </w:r>
          </w:p>
        </w:tc>
        <w:tc>
          <w:tcPr>
            <w:tcW w:w="1379" w:type="pct"/>
            <w:noWrap w:val="0"/>
            <w:vAlign w:val="center"/>
          </w:tcPr>
          <w:p w14:paraId="5F5F6CCD">
            <w:pPr>
              <w:tabs>
                <w:tab w:val="left" w:pos="12960"/>
              </w:tabs>
              <w:spacing w:line="300" w:lineRule="exact"/>
              <w:rPr>
                <w:rFonts w:hint="eastAsia" w:ascii="宋体" w:hAnsi="宋体" w:eastAsia="宋体" w:cs="宋体"/>
                <w:sz w:val="24"/>
                <w:szCs w:val="24"/>
              </w:rPr>
            </w:pPr>
            <w:r>
              <w:rPr>
                <w:rFonts w:hint="eastAsia" w:ascii="宋体" w:hAnsi="宋体" w:eastAsia="宋体" w:cs="宋体"/>
                <w:sz w:val="24"/>
                <w:szCs w:val="24"/>
              </w:rPr>
              <w:t>建筑总面积，不含所在院落面积。</w:t>
            </w:r>
          </w:p>
        </w:tc>
      </w:tr>
      <w:tr w14:paraId="4CD2A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479" w:type="pct"/>
            <w:vMerge w:val="continue"/>
            <w:noWrap w:val="0"/>
            <w:vAlign w:val="center"/>
          </w:tcPr>
          <w:p w14:paraId="24FAE81D">
            <w:pPr>
              <w:tabs>
                <w:tab w:val="left" w:pos="12960"/>
              </w:tabs>
              <w:spacing w:line="300" w:lineRule="exact"/>
              <w:jc w:val="center"/>
              <w:rPr>
                <w:rFonts w:hint="eastAsia" w:ascii="宋体" w:hAnsi="宋体" w:eastAsia="宋体" w:cs="宋体"/>
                <w:bCs/>
                <w:sz w:val="24"/>
                <w:szCs w:val="24"/>
              </w:rPr>
            </w:pPr>
          </w:p>
        </w:tc>
        <w:tc>
          <w:tcPr>
            <w:tcW w:w="874" w:type="pct"/>
            <w:gridSpan w:val="2"/>
            <w:noWrap w:val="0"/>
            <w:vAlign w:val="center"/>
          </w:tcPr>
          <w:p w14:paraId="7E129E52">
            <w:pPr>
              <w:tabs>
                <w:tab w:val="left" w:pos="12960"/>
              </w:tabs>
              <w:spacing w:line="300" w:lineRule="exact"/>
              <w:jc w:val="center"/>
              <w:rPr>
                <w:rFonts w:hint="eastAsia" w:ascii="宋体" w:hAnsi="宋体" w:eastAsia="宋体" w:cs="宋体"/>
                <w:sz w:val="24"/>
                <w:szCs w:val="24"/>
              </w:rPr>
            </w:pPr>
            <w:r>
              <w:rPr>
                <w:rFonts w:hint="eastAsia" w:ascii="宋体" w:hAnsi="宋体" w:eastAsia="宋体" w:cs="宋体"/>
                <w:sz w:val="24"/>
                <w:szCs w:val="24"/>
              </w:rPr>
              <w:t>占地面积*</w:t>
            </w:r>
          </w:p>
        </w:tc>
        <w:tc>
          <w:tcPr>
            <w:tcW w:w="2268" w:type="pct"/>
            <w:noWrap w:val="0"/>
            <w:vAlign w:val="center"/>
          </w:tcPr>
          <w:p w14:paraId="3A55E55E">
            <w:pPr>
              <w:tabs>
                <w:tab w:val="left" w:pos="12960"/>
              </w:tabs>
              <w:spacing w:line="300" w:lineRule="exact"/>
              <w:jc w:val="lef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rPr>
              <w:t>平方米</w:t>
            </w:r>
          </w:p>
        </w:tc>
        <w:tc>
          <w:tcPr>
            <w:tcW w:w="1379" w:type="pct"/>
            <w:noWrap w:val="0"/>
            <w:vAlign w:val="center"/>
          </w:tcPr>
          <w:p w14:paraId="1B854763">
            <w:pPr>
              <w:tabs>
                <w:tab w:val="left" w:pos="12960"/>
              </w:tabs>
              <w:spacing w:line="300" w:lineRule="exact"/>
              <w:rPr>
                <w:rFonts w:hint="eastAsia" w:ascii="宋体" w:hAnsi="宋体" w:eastAsia="宋体" w:cs="宋体"/>
                <w:sz w:val="24"/>
                <w:szCs w:val="24"/>
              </w:rPr>
            </w:pPr>
          </w:p>
        </w:tc>
      </w:tr>
      <w:tr w14:paraId="5BB3A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479" w:type="pct"/>
            <w:vMerge w:val="continue"/>
            <w:noWrap w:val="0"/>
            <w:vAlign w:val="center"/>
          </w:tcPr>
          <w:p w14:paraId="11902798">
            <w:pPr>
              <w:tabs>
                <w:tab w:val="left" w:pos="12960"/>
              </w:tabs>
              <w:spacing w:line="300" w:lineRule="exact"/>
              <w:jc w:val="center"/>
              <w:rPr>
                <w:rFonts w:hint="eastAsia" w:ascii="宋体" w:hAnsi="宋体" w:eastAsia="宋体" w:cs="宋体"/>
                <w:bCs/>
                <w:sz w:val="24"/>
                <w:szCs w:val="24"/>
              </w:rPr>
            </w:pPr>
          </w:p>
        </w:tc>
        <w:tc>
          <w:tcPr>
            <w:tcW w:w="874" w:type="pct"/>
            <w:gridSpan w:val="2"/>
            <w:noWrap w:val="0"/>
            <w:vAlign w:val="center"/>
          </w:tcPr>
          <w:p w14:paraId="3AC42087">
            <w:pPr>
              <w:pStyle w:val="266"/>
              <w:tabs>
                <w:tab w:val="left" w:pos="12960"/>
              </w:tabs>
              <w:spacing w:line="3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保存状况</w:t>
            </w:r>
          </w:p>
          <w:p w14:paraId="00CA7386">
            <w:pPr>
              <w:pStyle w:val="266"/>
              <w:tabs>
                <w:tab w:val="left" w:pos="12960"/>
              </w:tabs>
              <w:spacing w:line="3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描述</w:t>
            </w:r>
          </w:p>
        </w:tc>
        <w:tc>
          <w:tcPr>
            <w:tcW w:w="2268" w:type="pct"/>
            <w:noWrap w:val="0"/>
            <w:vAlign w:val="center"/>
          </w:tcPr>
          <w:p w14:paraId="182287E6">
            <w:pPr>
              <w:tabs>
                <w:tab w:val="left" w:pos="12960"/>
              </w:tabs>
              <w:spacing w:line="300" w:lineRule="exact"/>
              <w:jc w:val="left"/>
              <w:rPr>
                <w:rFonts w:hint="eastAsia" w:ascii="宋体" w:hAnsi="宋体" w:eastAsia="宋体" w:cs="宋体"/>
                <w:sz w:val="24"/>
                <w:szCs w:val="24"/>
              </w:rPr>
            </w:pPr>
          </w:p>
        </w:tc>
        <w:tc>
          <w:tcPr>
            <w:tcW w:w="1379" w:type="pct"/>
            <w:noWrap w:val="0"/>
            <w:vAlign w:val="center"/>
          </w:tcPr>
          <w:p w14:paraId="25CF0D25">
            <w:pPr>
              <w:tabs>
                <w:tab w:val="left" w:pos="12960"/>
              </w:tabs>
              <w:spacing w:line="300" w:lineRule="exact"/>
              <w:rPr>
                <w:rFonts w:hint="eastAsia" w:ascii="宋体" w:hAnsi="宋体" w:eastAsia="宋体" w:cs="宋体"/>
                <w:sz w:val="24"/>
                <w:szCs w:val="24"/>
              </w:rPr>
            </w:pPr>
            <w:r>
              <w:rPr>
                <w:rFonts w:hint="eastAsia" w:ascii="宋体" w:hAnsi="宋体" w:eastAsia="宋体" w:cs="宋体"/>
                <w:sz w:val="24"/>
                <w:szCs w:val="24"/>
              </w:rPr>
              <w:t>300字以内。</w:t>
            </w:r>
          </w:p>
        </w:tc>
      </w:tr>
      <w:tr w14:paraId="2ED9B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7" w:hRule="atLeast"/>
          <w:jc w:val="center"/>
        </w:trPr>
        <w:tc>
          <w:tcPr>
            <w:tcW w:w="479" w:type="pct"/>
            <w:vMerge w:val="continue"/>
            <w:noWrap w:val="0"/>
            <w:vAlign w:val="center"/>
          </w:tcPr>
          <w:p w14:paraId="4EC57975">
            <w:pPr>
              <w:tabs>
                <w:tab w:val="left" w:pos="12960"/>
              </w:tabs>
              <w:spacing w:line="300" w:lineRule="exact"/>
              <w:jc w:val="center"/>
              <w:rPr>
                <w:rFonts w:hint="eastAsia" w:ascii="宋体" w:hAnsi="宋体" w:eastAsia="宋体" w:cs="宋体"/>
                <w:bCs/>
                <w:sz w:val="24"/>
                <w:szCs w:val="24"/>
              </w:rPr>
            </w:pPr>
          </w:p>
        </w:tc>
        <w:tc>
          <w:tcPr>
            <w:tcW w:w="364" w:type="pct"/>
            <w:vMerge w:val="restart"/>
            <w:noWrap w:val="0"/>
            <w:vAlign w:val="center"/>
          </w:tcPr>
          <w:p w14:paraId="513DB866">
            <w:pPr>
              <w:pStyle w:val="266"/>
              <w:tabs>
                <w:tab w:val="left" w:pos="12960"/>
              </w:tabs>
              <w:spacing w:line="3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影响因素*</w:t>
            </w:r>
          </w:p>
        </w:tc>
        <w:tc>
          <w:tcPr>
            <w:tcW w:w="509" w:type="pct"/>
            <w:noWrap w:val="0"/>
            <w:vAlign w:val="center"/>
          </w:tcPr>
          <w:p w14:paraId="42BC97A2">
            <w:pPr>
              <w:pStyle w:val="266"/>
              <w:tabs>
                <w:tab w:val="left" w:pos="12960"/>
              </w:tabs>
              <w:spacing w:line="3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自然因素*</w:t>
            </w:r>
          </w:p>
        </w:tc>
        <w:tc>
          <w:tcPr>
            <w:tcW w:w="2268" w:type="pct"/>
            <w:noWrap w:val="0"/>
            <w:vAlign w:val="center"/>
          </w:tcPr>
          <w:p w14:paraId="5CC0F40A">
            <w:pPr>
              <w:tabs>
                <w:tab w:val="left" w:pos="12960"/>
              </w:tabs>
              <w:spacing w:line="300" w:lineRule="exact"/>
              <w:jc w:val="left"/>
              <w:rPr>
                <w:rFonts w:hint="eastAsia" w:ascii="宋体" w:hAnsi="宋体" w:eastAsia="宋体" w:cs="宋体"/>
                <w:sz w:val="24"/>
                <w:szCs w:val="24"/>
              </w:rPr>
            </w:pPr>
            <w:r>
              <w:rPr>
                <w:rFonts w:hint="eastAsia" w:ascii="宋体" w:hAnsi="宋体" w:eastAsia="宋体" w:cs="宋体"/>
                <w:sz w:val="24"/>
                <w:szCs w:val="24"/>
              </w:rPr>
              <w:t>□地震/□水灾/□火灾/□生物破坏/□污染/□雷电/□风灾/□泥石流/□冰雹/□腐蚀/□沙漠化/□其他自然因素</w:t>
            </w:r>
            <w:r>
              <w:rPr>
                <w:rFonts w:hint="eastAsia" w:ascii="宋体" w:hAnsi="宋体" w:eastAsia="宋体" w:cs="宋体"/>
                <w:sz w:val="24"/>
                <w:szCs w:val="24"/>
                <w:u w:val="single"/>
              </w:rPr>
              <w:t xml:space="preserve">                   </w:t>
            </w:r>
          </w:p>
        </w:tc>
        <w:tc>
          <w:tcPr>
            <w:tcW w:w="1379" w:type="pct"/>
            <w:vMerge w:val="restart"/>
            <w:noWrap w:val="0"/>
            <w:vAlign w:val="center"/>
          </w:tcPr>
          <w:p w14:paraId="4A97338B">
            <w:pPr>
              <w:tabs>
                <w:tab w:val="left" w:pos="12960"/>
              </w:tabs>
              <w:spacing w:line="300" w:lineRule="exact"/>
              <w:rPr>
                <w:rFonts w:hint="eastAsia" w:ascii="宋体" w:hAnsi="宋体" w:eastAsia="宋体" w:cs="宋体"/>
                <w:sz w:val="24"/>
                <w:szCs w:val="24"/>
              </w:rPr>
            </w:pPr>
            <w:r>
              <w:rPr>
                <w:rFonts w:hint="eastAsia" w:ascii="宋体" w:hAnsi="宋体" w:eastAsia="宋体" w:cs="宋体"/>
                <w:sz w:val="24"/>
                <w:szCs w:val="24"/>
              </w:rPr>
              <w:t>其他需注明。</w:t>
            </w:r>
          </w:p>
        </w:tc>
      </w:tr>
      <w:tr w14:paraId="13D2E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20" w:hRule="atLeast"/>
          <w:jc w:val="center"/>
        </w:trPr>
        <w:tc>
          <w:tcPr>
            <w:tcW w:w="479" w:type="pct"/>
            <w:vMerge w:val="continue"/>
            <w:noWrap w:val="0"/>
            <w:vAlign w:val="center"/>
          </w:tcPr>
          <w:p w14:paraId="3DB8EDB1">
            <w:pPr>
              <w:pStyle w:val="266"/>
              <w:tabs>
                <w:tab w:val="left" w:pos="12960"/>
              </w:tabs>
              <w:spacing w:line="300" w:lineRule="exact"/>
              <w:ind w:firstLine="0" w:firstLineChars="0"/>
              <w:jc w:val="center"/>
              <w:rPr>
                <w:rFonts w:hint="eastAsia" w:ascii="宋体" w:hAnsi="宋体" w:eastAsia="宋体" w:cs="宋体"/>
                <w:sz w:val="24"/>
                <w:szCs w:val="24"/>
              </w:rPr>
            </w:pPr>
          </w:p>
        </w:tc>
        <w:tc>
          <w:tcPr>
            <w:tcW w:w="364" w:type="pct"/>
            <w:vMerge w:val="continue"/>
            <w:noWrap w:val="0"/>
            <w:vAlign w:val="center"/>
          </w:tcPr>
          <w:p w14:paraId="5B9CFA33">
            <w:pPr>
              <w:pStyle w:val="266"/>
              <w:tabs>
                <w:tab w:val="left" w:pos="12960"/>
              </w:tabs>
              <w:spacing w:line="300" w:lineRule="exact"/>
              <w:ind w:firstLine="0" w:firstLineChars="0"/>
              <w:jc w:val="center"/>
              <w:rPr>
                <w:rFonts w:hint="eastAsia" w:ascii="宋体" w:hAnsi="宋体" w:eastAsia="宋体" w:cs="宋体"/>
                <w:sz w:val="24"/>
                <w:szCs w:val="24"/>
              </w:rPr>
            </w:pPr>
          </w:p>
        </w:tc>
        <w:tc>
          <w:tcPr>
            <w:tcW w:w="509" w:type="pct"/>
            <w:noWrap w:val="0"/>
            <w:vAlign w:val="center"/>
          </w:tcPr>
          <w:p w14:paraId="7BCF158F">
            <w:pPr>
              <w:pStyle w:val="266"/>
              <w:tabs>
                <w:tab w:val="left" w:pos="12960"/>
              </w:tabs>
              <w:spacing w:line="3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人为因素*</w:t>
            </w:r>
          </w:p>
        </w:tc>
        <w:tc>
          <w:tcPr>
            <w:tcW w:w="2268" w:type="pct"/>
            <w:noWrap w:val="0"/>
            <w:vAlign w:val="center"/>
          </w:tcPr>
          <w:p w14:paraId="73BA64CF">
            <w:pPr>
              <w:pStyle w:val="266"/>
              <w:tabs>
                <w:tab w:val="left" w:pos="12960"/>
              </w:tabs>
              <w:spacing w:line="300" w:lineRule="exact"/>
              <w:ind w:firstLine="0" w:firstLineChars="0"/>
              <w:rPr>
                <w:rFonts w:hint="eastAsia" w:ascii="宋体" w:hAnsi="宋体" w:eastAsia="宋体" w:cs="宋体"/>
                <w:sz w:val="24"/>
                <w:szCs w:val="24"/>
              </w:rPr>
            </w:pPr>
            <w:r>
              <w:rPr>
                <w:rFonts w:hint="eastAsia" w:ascii="宋体" w:hAnsi="宋体" w:eastAsia="宋体" w:cs="宋体"/>
                <w:sz w:val="24"/>
                <w:szCs w:val="24"/>
              </w:rPr>
              <w:t>□战争动乱/□生产生活活动/□盗掘盗窃/□不合理利用/□违规修缮/□年久失修/□长期空置/□其他人为因素</w:t>
            </w:r>
            <w:r>
              <w:rPr>
                <w:rFonts w:hint="eastAsia" w:ascii="宋体" w:hAnsi="宋体" w:eastAsia="宋体" w:cs="宋体"/>
                <w:sz w:val="24"/>
                <w:szCs w:val="24"/>
                <w:u w:val="single"/>
              </w:rPr>
              <w:t xml:space="preserve">                   </w:t>
            </w:r>
          </w:p>
        </w:tc>
        <w:tc>
          <w:tcPr>
            <w:tcW w:w="1379" w:type="pct"/>
            <w:vMerge w:val="continue"/>
            <w:noWrap w:val="0"/>
            <w:vAlign w:val="center"/>
          </w:tcPr>
          <w:p w14:paraId="1C7882DF">
            <w:pPr>
              <w:pStyle w:val="266"/>
              <w:tabs>
                <w:tab w:val="left" w:pos="12960"/>
              </w:tabs>
              <w:spacing w:line="300" w:lineRule="exact"/>
              <w:ind w:firstLine="0" w:firstLineChars="0"/>
              <w:jc w:val="center"/>
              <w:rPr>
                <w:rFonts w:hint="eastAsia" w:ascii="宋体" w:hAnsi="宋体" w:eastAsia="宋体" w:cs="宋体"/>
                <w:sz w:val="24"/>
                <w:szCs w:val="24"/>
              </w:rPr>
            </w:pPr>
          </w:p>
        </w:tc>
      </w:tr>
      <w:tr w14:paraId="2063C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479" w:type="pct"/>
            <w:vMerge w:val="restart"/>
            <w:noWrap w:val="0"/>
            <w:vAlign w:val="center"/>
          </w:tcPr>
          <w:p w14:paraId="682ED99C">
            <w:pPr>
              <w:tabs>
                <w:tab w:val="left" w:pos="12960"/>
              </w:tabs>
              <w:spacing w:line="300" w:lineRule="exact"/>
              <w:jc w:val="center"/>
              <w:rPr>
                <w:rFonts w:hint="eastAsia" w:ascii="宋体" w:hAnsi="宋体" w:eastAsia="宋体" w:cs="宋体"/>
                <w:bCs/>
                <w:sz w:val="24"/>
                <w:szCs w:val="24"/>
              </w:rPr>
            </w:pPr>
            <w:r>
              <w:rPr>
                <w:rFonts w:hint="eastAsia" w:ascii="宋体" w:hAnsi="宋体" w:eastAsia="宋体" w:cs="宋体"/>
                <w:bCs/>
                <w:sz w:val="24"/>
                <w:szCs w:val="24"/>
              </w:rPr>
              <w:t>使用信息</w:t>
            </w:r>
          </w:p>
        </w:tc>
        <w:tc>
          <w:tcPr>
            <w:tcW w:w="874" w:type="pct"/>
            <w:gridSpan w:val="2"/>
            <w:noWrap w:val="0"/>
            <w:vAlign w:val="center"/>
          </w:tcPr>
          <w:p w14:paraId="10736AD0">
            <w:pPr>
              <w:tabs>
                <w:tab w:val="left" w:pos="12960"/>
              </w:tabs>
              <w:spacing w:line="300" w:lineRule="exact"/>
              <w:jc w:val="center"/>
              <w:rPr>
                <w:rFonts w:hint="eastAsia" w:ascii="宋体" w:hAnsi="宋体" w:eastAsia="宋体" w:cs="宋体"/>
                <w:sz w:val="24"/>
                <w:szCs w:val="24"/>
              </w:rPr>
            </w:pPr>
            <w:r>
              <w:rPr>
                <w:rFonts w:hint="eastAsia" w:ascii="宋体" w:hAnsi="宋体" w:eastAsia="宋体" w:cs="宋体"/>
                <w:sz w:val="24"/>
                <w:szCs w:val="24"/>
              </w:rPr>
              <w:t>产权类别*</w:t>
            </w:r>
          </w:p>
        </w:tc>
        <w:tc>
          <w:tcPr>
            <w:tcW w:w="2268" w:type="pct"/>
            <w:noWrap w:val="0"/>
            <w:vAlign w:val="center"/>
          </w:tcPr>
          <w:p w14:paraId="18CAFCCC">
            <w:pPr>
              <w:tabs>
                <w:tab w:val="left" w:pos="12960"/>
              </w:tabs>
              <w:spacing w:line="300" w:lineRule="exact"/>
              <w:jc w:val="left"/>
              <w:rPr>
                <w:rFonts w:hint="eastAsia" w:ascii="宋体" w:hAnsi="宋体" w:eastAsia="宋体" w:cs="宋体"/>
                <w:sz w:val="24"/>
                <w:szCs w:val="24"/>
                <w:u w:val="single"/>
              </w:rPr>
            </w:pPr>
            <w:r>
              <w:rPr>
                <w:rFonts w:hint="eastAsia" w:ascii="宋体" w:hAnsi="宋体" w:eastAsia="宋体" w:cs="宋体"/>
                <w:sz w:val="24"/>
                <w:szCs w:val="24"/>
              </w:rPr>
              <w:t>□国有/□集体/□个人/□其他</w:t>
            </w:r>
          </w:p>
        </w:tc>
        <w:tc>
          <w:tcPr>
            <w:tcW w:w="1379" w:type="pct"/>
            <w:noWrap w:val="0"/>
            <w:vAlign w:val="center"/>
          </w:tcPr>
          <w:p w14:paraId="56895A11">
            <w:pPr>
              <w:tabs>
                <w:tab w:val="left" w:pos="12960"/>
              </w:tabs>
              <w:spacing w:line="300" w:lineRule="exact"/>
              <w:rPr>
                <w:rFonts w:hint="eastAsia" w:ascii="宋体" w:hAnsi="宋体" w:eastAsia="宋体" w:cs="宋体"/>
                <w:spacing w:val="-6"/>
                <w:sz w:val="24"/>
                <w:szCs w:val="24"/>
              </w:rPr>
            </w:pPr>
            <w:r>
              <w:rPr>
                <w:rFonts w:hint="eastAsia" w:ascii="宋体" w:hAnsi="宋体" w:eastAsia="宋体" w:cs="宋体"/>
                <w:spacing w:val="-6"/>
                <w:sz w:val="24"/>
                <w:szCs w:val="24"/>
              </w:rPr>
              <w:t>可复选；其他须注明。</w:t>
            </w:r>
          </w:p>
        </w:tc>
      </w:tr>
      <w:tr w14:paraId="74868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479" w:type="pct"/>
            <w:vMerge w:val="continue"/>
            <w:noWrap w:val="0"/>
            <w:vAlign w:val="center"/>
          </w:tcPr>
          <w:p w14:paraId="5A42C222">
            <w:pPr>
              <w:tabs>
                <w:tab w:val="left" w:pos="12960"/>
              </w:tabs>
              <w:spacing w:line="300" w:lineRule="exact"/>
              <w:rPr>
                <w:rFonts w:hint="eastAsia" w:ascii="宋体" w:hAnsi="宋体" w:eastAsia="宋体" w:cs="宋体"/>
                <w:b/>
                <w:sz w:val="24"/>
                <w:szCs w:val="24"/>
              </w:rPr>
            </w:pPr>
          </w:p>
        </w:tc>
        <w:tc>
          <w:tcPr>
            <w:tcW w:w="874" w:type="pct"/>
            <w:gridSpan w:val="2"/>
            <w:noWrap w:val="0"/>
            <w:vAlign w:val="center"/>
          </w:tcPr>
          <w:p w14:paraId="30DB754B">
            <w:pPr>
              <w:tabs>
                <w:tab w:val="left" w:pos="12960"/>
              </w:tabs>
              <w:spacing w:line="300" w:lineRule="exact"/>
              <w:jc w:val="center"/>
              <w:rPr>
                <w:rFonts w:hint="eastAsia" w:ascii="宋体" w:hAnsi="宋体" w:eastAsia="宋体" w:cs="宋体"/>
                <w:sz w:val="24"/>
                <w:szCs w:val="24"/>
              </w:rPr>
            </w:pPr>
            <w:r>
              <w:rPr>
                <w:rFonts w:hint="eastAsia" w:ascii="宋体" w:hAnsi="宋体" w:eastAsia="宋体" w:cs="宋体"/>
                <w:sz w:val="24"/>
                <w:szCs w:val="24"/>
              </w:rPr>
              <w:t>产权人（单位）名称*</w:t>
            </w:r>
          </w:p>
        </w:tc>
        <w:tc>
          <w:tcPr>
            <w:tcW w:w="2268" w:type="pct"/>
            <w:noWrap w:val="0"/>
            <w:vAlign w:val="center"/>
          </w:tcPr>
          <w:p w14:paraId="62385C90">
            <w:pPr>
              <w:tabs>
                <w:tab w:val="left" w:pos="12960"/>
              </w:tabs>
              <w:spacing w:line="300" w:lineRule="exact"/>
              <w:jc w:val="left"/>
              <w:rPr>
                <w:rFonts w:hint="eastAsia" w:ascii="宋体" w:hAnsi="宋体" w:eastAsia="宋体" w:cs="宋体"/>
                <w:sz w:val="24"/>
                <w:szCs w:val="24"/>
              </w:rPr>
            </w:pPr>
          </w:p>
        </w:tc>
        <w:tc>
          <w:tcPr>
            <w:tcW w:w="1379" w:type="pct"/>
            <w:noWrap w:val="0"/>
            <w:vAlign w:val="center"/>
          </w:tcPr>
          <w:p w14:paraId="2189401D">
            <w:pPr>
              <w:tabs>
                <w:tab w:val="left" w:pos="12960"/>
              </w:tabs>
              <w:spacing w:line="300" w:lineRule="exact"/>
              <w:rPr>
                <w:rFonts w:hint="eastAsia" w:ascii="宋体" w:hAnsi="宋体" w:eastAsia="宋体" w:cs="宋体"/>
                <w:sz w:val="24"/>
                <w:szCs w:val="24"/>
              </w:rPr>
            </w:pPr>
          </w:p>
        </w:tc>
      </w:tr>
      <w:tr w14:paraId="2379B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8" w:hRule="atLeast"/>
          <w:jc w:val="center"/>
        </w:trPr>
        <w:tc>
          <w:tcPr>
            <w:tcW w:w="479" w:type="pct"/>
            <w:vMerge w:val="continue"/>
            <w:noWrap w:val="0"/>
            <w:vAlign w:val="center"/>
          </w:tcPr>
          <w:p w14:paraId="3EBF3E84">
            <w:pPr>
              <w:tabs>
                <w:tab w:val="left" w:pos="12960"/>
              </w:tabs>
              <w:spacing w:line="300" w:lineRule="exact"/>
              <w:rPr>
                <w:rFonts w:hint="eastAsia" w:ascii="宋体" w:hAnsi="宋体" w:eastAsia="宋体" w:cs="宋体"/>
                <w:b/>
                <w:sz w:val="24"/>
                <w:szCs w:val="24"/>
              </w:rPr>
            </w:pPr>
          </w:p>
        </w:tc>
        <w:tc>
          <w:tcPr>
            <w:tcW w:w="874" w:type="pct"/>
            <w:gridSpan w:val="2"/>
            <w:noWrap w:val="0"/>
            <w:vAlign w:val="center"/>
          </w:tcPr>
          <w:p w14:paraId="6363D9DC">
            <w:pPr>
              <w:tabs>
                <w:tab w:val="left" w:pos="12960"/>
              </w:tabs>
              <w:spacing w:line="300" w:lineRule="exact"/>
              <w:jc w:val="center"/>
              <w:rPr>
                <w:rFonts w:hint="eastAsia" w:ascii="宋体" w:hAnsi="宋体" w:eastAsia="宋体" w:cs="宋体"/>
                <w:sz w:val="24"/>
                <w:szCs w:val="24"/>
              </w:rPr>
            </w:pPr>
            <w:r>
              <w:rPr>
                <w:rFonts w:hint="eastAsia" w:ascii="宋体" w:hAnsi="宋体" w:eastAsia="宋体" w:cs="宋体"/>
                <w:sz w:val="24"/>
                <w:szCs w:val="24"/>
              </w:rPr>
              <w:t>使用人（单位）名称</w:t>
            </w:r>
          </w:p>
        </w:tc>
        <w:tc>
          <w:tcPr>
            <w:tcW w:w="2268" w:type="pct"/>
            <w:noWrap w:val="0"/>
            <w:vAlign w:val="center"/>
          </w:tcPr>
          <w:p w14:paraId="72BDD9F2">
            <w:pPr>
              <w:tabs>
                <w:tab w:val="left" w:pos="12960"/>
              </w:tabs>
              <w:spacing w:line="300" w:lineRule="exact"/>
              <w:jc w:val="left"/>
              <w:rPr>
                <w:rFonts w:hint="eastAsia" w:ascii="宋体" w:hAnsi="宋体" w:eastAsia="宋体" w:cs="宋体"/>
                <w:sz w:val="24"/>
                <w:szCs w:val="24"/>
              </w:rPr>
            </w:pPr>
          </w:p>
        </w:tc>
        <w:tc>
          <w:tcPr>
            <w:tcW w:w="1379" w:type="pct"/>
            <w:noWrap w:val="0"/>
            <w:vAlign w:val="center"/>
          </w:tcPr>
          <w:p w14:paraId="7D0248D3">
            <w:pPr>
              <w:tabs>
                <w:tab w:val="left" w:pos="12960"/>
              </w:tabs>
              <w:spacing w:line="300" w:lineRule="exact"/>
              <w:rPr>
                <w:rFonts w:hint="eastAsia" w:ascii="宋体" w:hAnsi="宋体" w:eastAsia="宋体" w:cs="宋体"/>
                <w:sz w:val="24"/>
                <w:szCs w:val="24"/>
              </w:rPr>
            </w:pPr>
          </w:p>
        </w:tc>
      </w:tr>
      <w:tr w14:paraId="45C40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9" w:hRule="atLeast"/>
          <w:jc w:val="center"/>
        </w:trPr>
        <w:tc>
          <w:tcPr>
            <w:tcW w:w="479" w:type="pct"/>
            <w:vMerge w:val="continue"/>
            <w:noWrap w:val="0"/>
            <w:vAlign w:val="center"/>
          </w:tcPr>
          <w:p w14:paraId="69946226">
            <w:pPr>
              <w:tabs>
                <w:tab w:val="left" w:pos="12960"/>
              </w:tabs>
              <w:spacing w:line="300" w:lineRule="exact"/>
              <w:rPr>
                <w:rFonts w:hint="eastAsia" w:ascii="宋体" w:hAnsi="宋体" w:eastAsia="宋体" w:cs="宋体"/>
                <w:b/>
                <w:sz w:val="24"/>
                <w:szCs w:val="24"/>
              </w:rPr>
            </w:pPr>
          </w:p>
        </w:tc>
        <w:tc>
          <w:tcPr>
            <w:tcW w:w="874" w:type="pct"/>
            <w:gridSpan w:val="2"/>
            <w:noWrap w:val="0"/>
            <w:vAlign w:val="center"/>
          </w:tcPr>
          <w:p w14:paraId="1A02806C">
            <w:pPr>
              <w:tabs>
                <w:tab w:val="left" w:pos="12960"/>
              </w:tabs>
              <w:spacing w:line="300" w:lineRule="exact"/>
              <w:jc w:val="center"/>
              <w:rPr>
                <w:rFonts w:hint="eastAsia" w:ascii="宋体" w:hAnsi="宋体" w:eastAsia="宋体" w:cs="宋体"/>
                <w:sz w:val="24"/>
                <w:szCs w:val="24"/>
              </w:rPr>
            </w:pPr>
            <w:r>
              <w:rPr>
                <w:rFonts w:hint="eastAsia" w:ascii="宋体" w:hAnsi="宋体" w:eastAsia="宋体" w:cs="宋体"/>
                <w:sz w:val="24"/>
                <w:szCs w:val="24"/>
              </w:rPr>
              <w:t>产权变更情况描述</w:t>
            </w:r>
          </w:p>
        </w:tc>
        <w:tc>
          <w:tcPr>
            <w:tcW w:w="2268" w:type="pct"/>
            <w:noWrap w:val="0"/>
            <w:vAlign w:val="center"/>
          </w:tcPr>
          <w:p w14:paraId="27144BC9">
            <w:pPr>
              <w:tabs>
                <w:tab w:val="left" w:pos="12960"/>
              </w:tabs>
              <w:spacing w:line="300" w:lineRule="exact"/>
              <w:jc w:val="left"/>
              <w:rPr>
                <w:rFonts w:hint="eastAsia" w:ascii="宋体" w:hAnsi="宋体" w:eastAsia="宋体" w:cs="宋体"/>
                <w:sz w:val="24"/>
                <w:szCs w:val="24"/>
              </w:rPr>
            </w:pPr>
          </w:p>
        </w:tc>
        <w:tc>
          <w:tcPr>
            <w:tcW w:w="1379" w:type="pct"/>
            <w:noWrap w:val="0"/>
            <w:vAlign w:val="center"/>
          </w:tcPr>
          <w:p w14:paraId="7D6B42C0">
            <w:pPr>
              <w:tabs>
                <w:tab w:val="left" w:pos="12960"/>
              </w:tabs>
              <w:spacing w:line="300" w:lineRule="exact"/>
              <w:rPr>
                <w:rFonts w:hint="eastAsia" w:ascii="宋体" w:hAnsi="宋体" w:eastAsia="宋体" w:cs="宋体"/>
                <w:sz w:val="24"/>
                <w:szCs w:val="24"/>
              </w:rPr>
            </w:pPr>
          </w:p>
        </w:tc>
      </w:tr>
      <w:bookmarkEnd w:id="44"/>
    </w:tbl>
    <w:p w14:paraId="34A47577">
      <w:pPr>
        <w:pStyle w:val="80"/>
        <w:ind w:right="630" w:firstLine="0" w:firstLineChars="0"/>
        <w:jc w:val="center"/>
        <w:rPr>
          <w:rFonts w:hint="eastAsia" w:ascii="宋体" w:hAnsi="宋体" w:eastAsia="宋体" w:cs="宋体"/>
          <w:sz w:val="24"/>
          <w:szCs w:val="24"/>
        </w:rPr>
      </w:pPr>
    </w:p>
    <w:p w14:paraId="272773DD">
      <w:pPr>
        <w:pStyle w:val="80"/>
        <w:spacing w:before="312" w:beforeLines="100" w:after="312" w:afterLines="100"/>
        <w:ind w:firstLine="0" w:firstLineChars="0"/>
        <w:jc w:val="center"/>
        <w:rPr>
          <w:rFonts w:hint="eastAsia" w:ascii="宋体" w:hAnsi="宋体" w:eastAsia="宋体" w:cs="宋体"/>
          <w:sz w:val="24"/>
          <w:szCs w:val="24"/>
        </w:rPr>
      </w:pPr>
    </w:p>
    <w:p w14:paraId="3306F28B">
      <w:pPr>
        <w:pStyle w:val="80"/>
        <w:spacing w:before="312" w:beforeLines="100" w:after="312" w:afterLines="100"/>
        <w:ind w:firstLine="0" w:firstLineChars="0"/>
        <w:jc w:val="center"/>
        <w:rPr>
          <w:rFonts w:hint="eastAsia" w:ascii="宋体" w:hAnsi="宋体" w:eastAsia="宋体" w:cs="宋体"/>
          <w:sz w:val="24"/>
          <w:szCs w:val="24"/>
        </w:rPr>
      </w:pPr>
    </w:p>
    <w:p w14:paraId="753C5799">
      <w:pPr>
        <w:pStyle w:val="80"/>
        <w:spacing w:before="312" w:beforeLines="100" w:after="312" w:afterLines="100"/>
        <w:ind w:firstLine="0" w:firstLineChars="0"/>
        <w:jc w:val="center"/>
        <w:rPr>
          <w:rFonts w:hint="eastAsia" w:ascii="宋体" w:hAnsi="宋体" w:eastAsia="宋体" w:cs="宋体"/>
          <w:sz w:val="24"/>
          <w:szCs w:val="24"/>
        </w:rPr>
      </w:pPr>
    </w:p>
    <w:p w14:paraId="2B513BFB">
      <w:pPr>
        <w:pStyle w:val="80"/>
        <w:spacing w:before="312" w:beforeLines="100" w:after="312" w:afterLines="100"/>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二、测绘图纸档案</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402"/>
        <w:gridCol w:w="7885"/>
      </w:tblGrid>
      <w:tr w14:paraId="50A15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trPr>
        <w:tc>
          <w:tcPr>
            <w:tcW w:w="755" w:type="pct"/>
            <w:noWrap w:val="0"/>
            <w:vAlign w:val="top"/>
          </w:tcPr>
          <w:p w14:paraId="59DB0BED">
            <w:pPr>
              <w:pStyle w:val="80"/>
              <w:ind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4245" w:type="pct"/>
            <w:noWrap w:val="0"/>
            <w:vAlign w:val="top"/>
          </w:tcPr>
          <w:p w14:paraId="204B1E04">
            <w:pPr>
              <w:pStyle w:val="80"/>
              <w:ind w:firstLine="0" w:firstLineChars="0"/>
              <w:jc w:val="center"/>
              <w:rPr>
                <w:rFonts w:hint="eastAsia" w:ascii="宋体" w:hAnsi="宋体" w:eastAsia="宋体" w:cs="宋体"/>
                <w:sz w:val="24"/>
                <w:szCs w:val="24"/>
              </w:rPr>
            </w:pPr>
            <w:r>
              <w:rPr>
                <w:rFonts w:hint="eastAsia" w:ascii="宋体" w:hAnsi="宋体" w:eastAsia="宋体" w:cs="宋体"/>
                <w:sz w:val="24"/>
                <w:szCs w:val="24"/>
              </w:rPr>
              <w:t>图纸名称</w:t>
            </w:r>
          </w:p>
        </w:tc>
      </w:tr>
      <w:tr w14:paraId="0178A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trPr>
        <w:tc>
          <w:tcPr>
            <w:tcW w:w="755" w:type="pct"/>
            <w:noWrap w:val="0"/>
            <w:vAlign w:val="top"/>
          </w:tcPr>
          <w:p w14:paraId="07089BD6">
            <w:pPr>
              <w:pStyle w:val="80"/>
              <w:ind w:firstLine="0" w:firstLineChars="0"/>
              <w:jc w:val="center"/>
              <w:rPr>
                <w:rFonts w:hint="eastAsia" w:ascii="宋体" w:hAnsi="宋体" w:eastAsia="宋体" w:cs="宋体"/>
                <w:sz w:val="24"/>
                <w:szCs w:val="24"/>
              </w:rPr>
            </w:pPr>
          </w:p>
        </w:tc>
        <w:tc>
          <w:tcPr>
            <w:tcW w:w="4245" w:type="pct"/>
            <w:noWrap w:val="0"/>
            <w:vAlign w:val="top"/>
          </w:tcPr>
          <w:p w14:paraId="7D5932DD">
            <w:pPr>
              <w:pStyle w:val="80"/>
              <w:ind w:right="630" w:firstLine="0" w:firstLineChars="0"/>
              <w:jc w:val="left"/>
              <w:rPr>
                <w:rFonts w:hint="eastAsia" w:ascii="宋体" w:hAnsi="宋体" w:eastAsia="宋体" w:cs="宋体"/>
                <w:sz w:val="24"/>
                <w:szCs w:val="24"/>
              </w:rPr>
            </w:pPr>
          </w:p>
        </w:tc>
      </w:tr>
      <w:tr w14:paraId="0DFFF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trPr>
        <w:tc>
          <w:tcPr>
            <w:tcW w:w="755" w:type="pct"/>
            <w:noWrap w:val="0"/>
            <w:vAlign w:val="top"/>
          </w:tcPr>
          <w:p w14:paraId="2DDACAC9">
            <w:pPr>
              <w:pStyle w:val="80"/>
              <w:ind w:firstLine="0" w:firstLineChars="0"/>
              <w:jc w:val="center"/>
              <w:rPr>
                <w:rFonts w:hint="eastAsia" w:ascii="宋体" w:hAnsi="宋体" w:eastAsia="宋体" w:cs="宋体"/>
                <w:sz w:val="24"/>
                <w:szCs w:val="24"/>
              </w:rPr>
            </w:pPr>
          </w:p>
        </w:tc>
        <w:tc>
          <w:tcPr>
            <w:tcW w:w="4245" w:type="pct"/>
            <w:noWrap w:val="0"/>
            <w:vAlign w:val="top"/>
          </w:tcPr>
          <w:p w14:paraId="68D2D285">
            <w:pPr>
              <w:pStyle w:val="80"/>
              <w:ind w:right="630" w:firstLine="0" w:firstLineChars="0"/>
              <w:jc w:val="left"/>
              <w:rPr>
                <w:rFonts w:hint="eastAsia" w:ascii="宋体" w:hAnsi="宋体" w:eastAsia="宋体" w:cs="宋体"/>
                <w:sz w:val="24"/>
                <w:szCs w:val="24"/>
              </w:rPr>
            </w:pPr>
          </w:p>
        </w:tc>
      </w:tr>
      <w:tr w14:paraId="7E914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trPr>
        <w:tc>
          <w:tcPr>
            <w:tcW w:w="755" w:type="pct"/>
            <w:noWrap w:val="0"/>
            <w:vAlign w:val="top"/>
          </w:tcPr>
          <w:p w14:paraId="76A45518">
            <w:pPr>
              <w:pStyle w:val="80"/>
              <w:ind w:firstLine="0" w:firstLineChars="0"/>
              <w:jc w:val="center"/>
              <w:rPr>
                <w:rFonts w:hint="eastAsia" w:ascii="宋体" w:hAnsi="宋体" w:eastAsia="宋体" w:cs="宋体"/>
                <w:sz w:val="24"/>
                <w:szCs w:val="24"/>
              </w:rPr>
            </w:pPr>
          </w:p>
        </w:tc>
        <w:tc>
          <w:tcPr>
            <w:tcW w:w="4245" w:type="pct"/>
            <w:noWrap w:val="0"/>
            <w:vAlign w:val="top"/>
          </w:tcPr>
          <w:p w14:paraId="3EC1FAE3">
            <w:pPr>
              <w:pStyle w:val="80"/>
              <w:ind w:right="630" w:firstLine="0" w:firstLineChars="0"/>
              <w:jc w:val="left"/>
              <w:rPr>
                <w:rFonts w:hint="eastAsia" w:ascii="宋体" w:hAnsi="宋体" w:eastAsia="宋体" w:cs="宋体"/>
                <w:sz w:val="24"/>
                <w:szCs w:val="24"/>
              </w:rPr>
            </w:pPr>
          </w:p>
        </w:tc>
      </w:tr>
      <w:tr w14:paraId="5F135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trPr>
        <w:tc>
          <w:tcPr>
            <w:tcW w:w="755" w:type="pct"/>
            <w:noWrap w:val="0"/>
            <w:vAlign w:val="top"/>
          </w:tcPr>
          <w:p w14:paraId="64BC4BB4">
            <w:pPr>
              <w:pStyle w:val="80"/>
              <w:ind w:firstLine="0" w:firstLineChars="0"/>
              <w:jc w:val="center"/>
              <w:rPr>
                <w:rFonts w:hint="eastAsia" w:ascii="宋体" w:hAnsi="宋体" w:eastAsia="宋体" w:cs="宋体"/>
                <w:sz w:val="24"/>
                <w:szCs w:val="24"/>
              </w:rPr>
            </w:pPr>
          </w:p>
        </w:tc>
        <w:tc>
          <w:tcPr>
            <w:tcW w:w="4245" w:type="pct"/>
            <w:noWrap w:val="0"/>
            <w:vAlign w:val="top"/>
          </w:tcPr>
          <w:p w14:paraId="7C0B0632">
            <w:pPr>
              <w:rPr>
                <w:rFonts w:hint="eastAsia" w:ascii="宋体" w:hAnsi="宋体" w:eastAsia="宋体" w:cs="宋体"/>
                <w:sz w:val="24"/>
                <w:szCs w:val="24"/>
              </w:rPr>
            </w:pPr>
          </w:p>
        </w:tc>
      </w:tr>
      <w:tr w14:paraId="1E5D7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trPr>
        <w:tc>
          <w:tcPr>
            <w:tcW w:w="755" w:type="pct"/>
            <w:noWrap w:val="0"/>
            <w:vAlign w:val="top"/>
          </w:tcPr>
          <w:p w14:paraId="4BC88CDF">
            <w:pPr>
              <w:pStyle w:val="80"/>
              <w:ind w:firstLine="0" w:firstLineChars="0"/>
              <w:jc w:val="center"/>
              <w:rPr>
                <w:rFonts w:hint="eastAsia" w:ascii="宋体" w:hAnsi="宋体" w:eastAsia="宋体" w:cs="宋体"/>
                <w:sz w:val="24"/>
                <w:szCs w:val="24"/>
              </w:rPr>
            </w:pPr>
          </w:p>
        </w:tc>
        <w:tc>
          <w:tcPr>
            <w:tcW w:w="4245" w:type="pct"/>
            <w:noWrap w:val="0"/>
            <w:vAlign w:val="top"/>
          </w:tcPr>
          <w:p w14:paraId="726CD5C9">
            <w:pPr>
              <w:pStyle w:val="80"/>
              <w:ind w:right="630" w:firstLine="0" w:firstLineChars="0"/>
              <w:jc w:val="left"/>
              <w:rPr>
                <w:rFonts w:hint="eastAsia" w:ascii="宋体" w:hAnsi="宋体" w:eastAsia="宋体" w:cs="宋体"/>
                <w:sz w:val="24"/>
                <w:szCs w:val="24"/>
              </w:rPr>
            </w:pPr>
          </w:p>
        </w:tc>
      </w:tr>
      <w:tr w14:paraId="1D9C2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trPr>
        <w:tc>
          <w:tcPr>
            <w:tcW w:w="755" w:type="pct"/>
            <w:noWrap w:val="0"/>
            <w:vAlign w:val="top"/>
          </w:tcPr>
          <w:p w14:paraId="79C429E7">
            <w:pPr>
              <w:pStyle w:val="80"/>
              <w:ind w:firstLine="0" w:firstLineChars="0"/>
              <w:jc w:val="center"/>
              <w:rPr>
                <w:rFonts w:hint="eastAsia" w:ascii="宋体" w:hAnsi="宋体" w:eastAsia="宋体" w:cs="宋体"/>
                <w:sz w:val="24"/>
                <w:szCs w:val="24"/>
              </w:rPr>
            </w:pPr>
          </w:p>
        </w:tc>
        <w:tc>
          <w:tcPr>
            <w:tcW w:w="4245" w:type="pct"/>
            <w:noWrap w:val="0"/>
            <w:vAlign w:val="top"/>
          </w:tcPr>
          <w:p w14:paraId="5EEA8B16">
            <w:pPr>
              <w:pStyle w:val="80"/>
              <w:ind w:right="630" w:firstLine="0" w:firstLineChars="0"/>
              <w:jc w:val="left"/>
              <w:rPr>
                <w:rFonts w:hint="eastAsia" w:ascii="宋体" w:hAnsi="宋体" w:eastAsia="宋体" w:cs="宋体"/>
                <w:sz w:val="24"/>
                <w:szCs w:val="24"/>
              </w:rPr>
            </w:pPr>
          </w:p>
        </w:tc>
      </w:tr>
      <w:tr w14:paraId="5BF58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trPr>
        <w:tc>
          <w:tcPr>
            <w:tcW w:w="755" w:type="pct"/>
            <w:noWrap w:val="0"/>
            <w:vAlign w:val="top"/>
          </w:tcPr>
          <w:p w14:paraId="32754129">
            <w:pPr>
              <w:pStyle w:val="80"/>
              <w:ind w:firstLine="0" w:firstLineChars="0"/>
              <w:jc w:val="center"/>
              <w:rPr>
                <w:rFonts w:hint="eastAsia" w:ascii="宋体" w:hAnsi="宋体" w:eastAsia="宋体" w:cs="宋体"/>
                <w:sz w:val="24"/>
                <w:szCs w:val="24"/>
              </w:rPr>
            </w:pPr>
          </w:p>
        </w:tc>
        <w:tc>
          <w:tcPr>
            <w:tcW w:w="4245" w:type="pct"/>
            <w:noWrap w:val="0"/>
            <w:vAlign w:val="top"/>
          </w:tcPr>
          <w:p w14:paraId="44620693">
            <w:pPr>
              <w:pStyle w:val="80"/>
              <w:ind w:right="630" w:firstLine="0" w:firstLineChars="0"/>
              <w:jc w:val="left"/>
              <w:rPr>
                <w:rFonts w:hint="eastAsia" w:ascii="宋体" w:hAnsi="宋体" w:eastAsia="宋体" w:cs="宋体"/>
                <w:sz w:val="24"/>
                <w:szCs w:val="24"/>
              </w:rPr>
            </w:pPr>
          </w:p>
        </w:tc>
      </w:tr>
      <w:tr w14:paraId="3A54E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trPr>
        <w:tc>
          <w:tcPr>
            <w:tcW w:w="755" w:type="pct"/>
            <w:noWrap w:val="0"/>
            <w:vAlign w:val="top"/>
          </w:tcPr>
          <w:p w14:paraId="0F8DAC2B">
            <w:pPr>
              <w:pStyle w:val="80"/>
              <w:ind w:firstLine="0" w:firstLineChars="0"/>
              <w:jc w:val="center"/>
              <w:rPr>
                <w:rFonts w:hint="eastAsia" w:ascii="宋体" w:hAnsi="宋体" w:eastAsia="宋体" w:cs="宋体"/>
                <w:sz w:val="24"/>
                <w:szCs w:val="24"/>
              </w:rPr>
            </w:pPr>
          </w:p>
        </w:tc>
        <w:tc>
          <w:tcPr>
            <w:tcW w:w="4245" w:type="pct"/>
            <w:noWrap w:val="0"/>
            <w:vAlign w:val="top"/>
          </w:tcPr>
          <w:p w14:paraId="24E4C6A7">
            <w:pPr>
              <w:pStyle w:val="80"/>
              <w:ind w:right="630" w:firstLine="0" w:firstLineChars="0"/>
              <w:jc w:val="left"/>
              <w:rPr>
                <w:rFonts w:hint="eastAsia" w:ascii="宋体" w:hAnsi="宋体" w:eastAsia="宋体" w:cs="宋体"/>
                <w:sz w:val="24"/>
                <w:szCs w:val="24"/>
              </w:rPr>
            </w:pPr>
          </w:p>
        </w:tc>
      </w:tr>
    </w:tbl>
    <w:p w14:paraId="66682CA9">
      <w:pPr>
        <w:pStyle w:val="80"/>
        <w:ind w:right="630" w:firstLine="0" w:firstLineChars="0"/>
        <w:jc w:val="left"/>
        <w:rPr>
          <w:rFonts w:hint="eastAsia" w:ascii="宋体" w:hAnsi="宋体" w:eastAsia="宋体" w:cs="宋体"/>
          <w:sz w:val="24"/>
          <w:szCs w:val="24"/>
        </w:rPr>
      </w:pPr>
      <w:r>
        <w:rPr>
          <w:rFonts w:hint="eastAsia" w:ascii="宋体" w:hAnsi="宋体" w:eastAsia="宋体" w:cs="宋体"/>
          <w:sz w:val="24"/>
          <w:szCs w:val="24"/>
        </w:rPr>
        <w:t>注：</w:t>
      </w:r>
    </w:p>
    <w:p w14:paraId="60784076">
      <w:pPr>
        <w:pStyle w:val="80"/>
        <w:numPr>
          <w:ilvl w:val="0"/>
          <w:numId w:val="5"/>
        </w:numPr>
        <w:ind w:right="630" w:firstLine="0" w:firstLineChars="0"/>
        <w:jc w:val="left"/>
        <w:rPr>
          <w:rFonts w:hint="eastAsia" w:ascii="宋体" w:hAnsi="宋体" w:eastAsia="宋体" w:cs="宋体"/>
          <w:sz w:val="24"/>
          <w:szCs w:val="24"/>
        </w:rPr>
      </w:pPr>
      <w:r>
        <w:rPr>
          <w:rFonts w:hint="eastAsia" w:ascii="宋体" w:hAnsi="宋体" w:eastAsia="宋体" w:cs="宋体"/>
          <w:sz w:val="24"/>
          <w:szCs w:val="24"/>
        </w:rPr>
        <w:t>应按附件2中的测绘成果内容填写本档案；</w:t>
      </w:r>
    </w:p>
    <w:p w14:paraId="1B4D713D">
      <w:pPr>
        <w:pStyle w:val="80"/>
        <w:numPr>
          <w:ilvl w:val="0"/>
          <w:numId w:val="5"/>
        </w:numPr>
        <w:ind w:right="630" w:firstLine="0" w:firstLineChars="0"/>
        <w:jc w:val="left"/>
        <w:rPr>
          <w:rFonts w:hint="eastAsia" w:ascii="宋体" w:hAnsi="宋体" w:eastAsia="宋体" w:cs="宋体"/>
          <w:sz w:val="24"/>
          <w:szCs w:val="24"/>
        </w:rPr>
      </w:pPr>
      <w:r>
        <w:rPr>
          <w:rFonts w:hint="eastAsia" w:ascii="宋体" w:hAnsi="宋体" w:eastAsia="宋体" w:cs="宋体"/>
          <w:sz w:val="24"/>
          <w:szCs w:val="24"/>
        </w:rPr>
        <w:t>下表可根据实际测绘成果图纸内容增加；</w:t>
      </w:r>
    </w:p>
    <w:p w14:paraId="72ADD0CD">
      <w:pPr>
        <w:pStyle w:val="80"/>
        <w:numPr>
          <w:ilvl w:val="0"/>
          <w:numId w:val="5"/>
        </w:numPr>
        <w:ind w:right="630" w:firstLine="0" w:firstLineChars="0"/>
        <w:jc w:val="left"/>
        <w:rPr>
          <w:rFonts w:hint="eastAsia" w:ascii="宋体" w:hAnsi="宋体" w:eastAsia="宋体" w:cs="宋体"/>
          <w:sz w:val="24"/>
          <w:szCs w:val="24"/>
        </w:rPr>
      </w:pPr>
      <w:r>
        <w:rPr>
          <w:rFonts w:hint="eastAsia" w:ascii="宋体" w:hAnsi="宋体" w:eastAsia="宋体" w:cs="宋体"/>
          <w:sz w:val="24"/>
          <w:szCs w:val="24"/>
        </w:rPr>
        <w:t>测绘成果输出为分辨率不小于1000万个像素的JPG图像文件格式，插入下表。</w:t>
      </w:r>
    </w:p>
    <w:p w14:paraId="2310AF4E">
      <w:pPr>
        <w:pStyle w:val="80"/>
        <w:ind w:right="630" w:firstLine="0" w:firstLineChars="0"/>
        <w:jc w:val="center"/>
        <w:rPr>
          <w:rFonts w:hint="eastAsia" w:ascii="宋体" w:hAnsi="宋体" w:eastAsia="宋体" w:cs="宋体"/>
          <w:sz w:val="24"/>
          <w:szCs w:val="24"/>
        </w:rPr>
      </w:pPr>
    </w:p>
    <w:p w14:paraId="3C72CD8F">
      <w:pPr>
        <w:pStyle w:val="80"/>
        <w:ind w:right="630" w:firstLine="0" w:firstLineChars="0"/>
        <w:jc w:val="center"/>
        <w:rPr>
          <w:rFonts w:hint="eastAsia" w:ascii="宋体" w:hAnsi="宋体" w:eastAsia="宋体" w:cs="宋体"/>
          <w:sz w:val="24"/>
          <w:szCs w:val="24"/>
        </w:rPr>
      </w:pPr>
    </w:p>
    <w:p w14:paraId="5066627A">
      <w:pPr>
        <w:pStyle w:val="80"/>
        <w:ind w:right="630" w:firstLine="0" w:firstLineChars="0"/>
        <w:jc w:val="center"/>
        <w:rPr>
          <w:rFonts w:hint="eastAsia" w:ascii="宋体" w:hAnsi="宋体" w:eastAsia="宋体" w:cs="宋体"/>
          <w:sz w:val="24"/>
          <w:szCs w:val="24"/>
        </w:rPr>
      </w:pPr>
    </w:p>
    <w:p w14:paraId="3F4B9A73">
      <w:pPr>
        <w:pStyle w:val="80"/>
        <w:ind w:right="630" w:firstLine="0" w:firstLineChars="0"/>
        <w:jc w:val="both"/>
        <w:rPr>
          <w:rFonts w:hint="eastAsia" w:ascii="宋体" w:hAnsi="宋体" w:eastAsia="宋体" w:cs="宋体"/>
          <w:sz w:val="24"/>
          <w:szCs w:val="24"/>
        </w:rPr>
      </w:pPr>
    </w:p>
    <w:tbl>
      <w:tblPr>
        <w:tblStyle w:val="63"/>
        <w:tblpPr w:leftFromText="180" w:rightFromText="180" w:vertAnchor="text" w:horzAnchor="page" w:tblpX="1757" w:tblpY="119"/>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2867"/>
        <w:gridCol w:w="2131"/>
        <w:gridCol w:w="2131"/>
      </w:tblGrid>
      <w:tr w14:paraId="41016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8" w:hRule="atLeast"/>
        </w:trPr>
        <w:tc>
          <w:tcPr>
            <w:tcW w:w="8522" w:type="dxa"/>
            <w:gridSpan w:val="4"/>
            <w:noWrap w:val="0"/>
            <w:vAlign w:val="top"/>
          </w:tcPr>
          <w:p w14:paraId="73EF28D9">
            <w:pPr>
              <w:pStyle w:val="80"/>
              <w:ind w:right="630" w:firstLine="0" w:firstLineChars="0"/>
              <w:jc w:val="left"/>
              <w:rPr>
                <w:rFonts w:hint="eastAsia" w:ascii="宋体" w:hAnsi="宋体" w:eastAsia="宋体" w:cs="宋体"/>
                <w:bCs/>
                <w:sz w:val="24"/>
                <w:szCs w:val="24"/>
              </w:rPr>
            </w:pPr>
          </w:p>
        </w:tc>
      </w:tr>
      <w:tr w14:paraId="65497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393" w:type="dxa"/>
            <w:noWrap w:val="0"/>
            <w:vAlign w:val="center"/>
          </w:tcPr>
          <w:p w14:paraId="29321AD0">
            <w:pPr>
              <w:pStyle w:val="80"/>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图纸名称</w:t>
            </w:r>
          </w:p>
        </w:tc>
        <w:tc>
          <w:tcPr>
            <w:tcW w:w="2867" w:type="dxa"/>
            <w:noWrap w:val="0"/>
            <w:vAlign w:val="center"/>
          </w:tcPr>
          <w:p w14:paraId="472B8F3E">
            <w:pPr>
              <w:pStyle w:val="80"/>
              <w:ind w:right="630" w:firstLine="480"/>
              <w:jc w:val="left"/>
              <w:rPr>
                <w:rFonts w:hint="eastAsia" w:ascii="宋体" w:hAnsi="宋体" w:eastAsia="宋体" w:cs="宋体"/>
                <w:bCs/>
                <w:sz w:val="24"/>
                <w:szCs w:val="24"/>
              </w:rPr>
            </w:pPr>
          </w:p>
        </w:tc>
        <w:tc>
          <w:tcPr>
            <w:tcW w:w="2131" w:type="dxa"/>
            <w:noWrap w:val="0"/>
            <w:vAlign w:val="center"/>
          </w:tcPr>
          <w:p w14:paraId="287DC6EE">
            <w:pPr>
              <w:pStyle w:val="80"/>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比例</w:t>
            </w:r>
          </w:p>
        </w:tc>
        <w:tc>
          <w:tcPr>
            <w:tcW w:w="2131" w:type="dxa"/>
            <w:noWrap w:val="0"/>
            <w:vAlign w:val="center"/>
          </w:tcPr>
          <w:p w14:paraId="65ADE728">
            <w:pPr>
              <w:pStyle w:val="80"/>
              <w:ind w:right="630" w:firstLine="480"/>
              <w:jc w:val="left"/>
              <w:rPr>
                <w:rFonts w:hint="eastAsia" w:ascii="宋体" w:hAnsi="宋体" w:eastAsia="宋体" w:cs="宋体"/>
                <w:bCs/>
                <w:sz w:val="24"/>
                <w:szCs w:val="24"/>
              </w:rPr>
            </w:pPr>
          </w:p>
        </w:tc>
      </w:tr>
      <w:tr w14:paraId="035C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393" w:type="dxa"/>
            <w:noWrap w:val="0"/>
            <w:vAlign w:val="center"/>
          </w:tcPr>
          <w:p w14:paraId="4323783C">
            <w:pPr>
              <w:pStyle w:val="80"/>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绘制人</w:t>
            </w:r>
          </w:p>
        </w:tc>
        <w:tc>
          <w:tcPr>
            <w:tcW w:w="2867" w:type="dxa"/>
            <w:noWrap w:val="0"/>
            <w:vAlign w:val="center"/>
          </w:tcPr>
          <w:p w14:paraId="0C735406">
            <w:pPr>
              <w:pStyle w:val="80"/>
              <w:ind w:right="630" w:firstLine="480"/>
              <w:jc w:val="left"/>
              <w:rPr>
                <w:rFonts w:hint="eastAsia" w:ascii="宋体" w:hAnsi="宋体" w:eastAsia="宋体" w:cs="宋体"/>
                <w:bCs/>
                <w:sz w:val="24"/>
                <w:szCs w:val="24"/>
              </w:rPr>
            </w:pPr>
          </w:p>
        </w:tc>
        <w:tc>
          <w:tcPr>
            <w:tcW w:w="2131" w:type="dxa"/>
            <w:noWrap w:val="0"/>
            <w:vAlign w:val="center"/>
          </w:tcPr>
          <w:p w14:paraId="0D7D21FD">
            <w:pPr>
              <w:pStyle w:val="80"/>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绘制时间</w:t>
            </w:r>
          </w:p>
        </w:tc>
        <w:tc>
          <w:tcPr>
            <w:tcW w:w="2131" w:type="dxa"/>
            <w:noWrap w:val="0"/>
            <w:vAlign w:val="center"/>
          </w:tcPr>
          <w:p w14:paraId="63AD1100">
            <w:pPr>
              <w:pStyle w:val="80"/>
              <w:ind w:right="630" w:firstLine="480"/>
              <w:jc w:val="left"/>
              <w:rPr>
                <w:rFonts w:hint="eastAsia" w:ascii="宋体" w:hAnsi="宋体" w:eastAsia="宋体" w:cs="宋体"/>
                <w:bCs/>
                <w:sz w:val="24"/>
                <w:szCs w:val="24"/>
              </w:rPr>
            </w:pPr>
          </w:p>
        </w:tc>
      </w:tr>
    </w:tbl>
    <w:p w14:paraId="1B410F28">
      <w:pPr>
        <w:pStyle w:val="80"/>
        <w:spacing w:before="312" w:beforeLines="100" w:after="312" w:afterLines="100"/>
        <w:ind w:firstLine="0" w:firstLineChars="0"/>
        <w:jc w:val="center"/>
        <w:rPr>
          <w:rFonts w:hint="eastAsia" w:ascii="宋体" w:hAnsi="宋体" w:eastAsia="宋体" w:cs="宋体"/>
          <w:sz w:val="24"/>
          <w:szCs w:val="24"/>
        </w:rPr>
      </w:pPr>
    </w:p>
    <w:p w14:paraId="3FBC9027">
      <w:pPr>
        <w:pStyle w:val="80"/>
        <w:spacing w:before="312" w:beforeLines="100" w:after="312" w:afterLines="100"/>
        <w:ind w:firstLine="0" w:firstLineChars="0"/>
        <w:jc w:val="center"/>
        <w:rPr>
          <w:rFonts w:hint="eastAsia" w:ascii="宋体" w:hAnsi="宋体" w:eastAsia="宋体" w:cs="宋体"/>
          <w:sz w:val="24"/>
          <w:szCs w:val="24"/>
        </w:rPr>
      </w:pPr>
    </w:p>
    <w:p w14:paraId="59BE328D">
      <w:pPr>
        <w:pStyle w:val="80"/>
        <w:spacing w:before="312" w:beforeLines="100" w:after="312" w:afterLines="100"/>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三、影像档案</w:t>
      </w:r>
    </w:p>
    <w:tbl>
      <w:tblPr>
        <w:tblStyle w:val="6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103"/>
        <w:gridCol w:w="1084"/>
        <w:gridCol w:w="1756"/>
        <w:gridCol w:w="1319"/>
        <w:gridCol w:w="1523"/>
      </w:tblGrid>
      <w:tr w14:paraId="29FCC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noWrap w:val="0"/>
            <w:vAlign w:val="top"/>
          </w:tcPr>
          <w:p w14:paraId="52D28CF6">
            <w:pPr>
              <w:pStyle w:val="80"/>
              <w:ind w:right="630" w:firstLine="640"/>
              <w:jc w:val="center"/>
              <w:rPr>
                <w:rFonts w:hint="eastAsia" w:ascii="宋体" w:hAnsi="宋体" w:eastAsia="宋体" w:cs="宋体"/>
                <w:sz w:val="24"/>
                <w:szCs w:val="24"/>
              </w:rPr>
            </w:pPr>
            <w:r>
              <w:rPr>
                <w:rFonts w:hint="eastAsia" w:ascii="宋体" w:hAnsi="宋体" w:eastAsia="宋体" w:cs="宋体"/>
                <w:sz w:val="24"/>
                <w:szCs w:val="24"/>
              </w:rPr>
              <w:t>图片应为JPG、JPEG图像文件格式，单张图像分辨率不小于1000万个像素。</w:t>
            </w:r>
          </w:p>
          <w:p w14:paraId="4D0B2857">
            <w:pPr>
              <w:pStyle w:val="80"/>
              <w:ind w:right="630" w:firstLine="720"/>
              <w:jc w:val="center"/>
              <w:rPr>
                <w:rFonts w:hint="eastAsia" w:ascii="宋体" w:hAnsi="宋体" w:eastAsia="宋体" w:cs="宋体"/>
                <w:sz w:val="24"/>
                <w:szCs w:val="24"/>
              </w:rPr>
            </w:pPr>
          </w:p>
          <w:p w14:paraId="1FC509C5">
            <w:pPr>
              <w:pStyle w:val="80"/>
              <w:ind w:right="630" w:firstLine="720"/>
              <w:jc w:val="center"/>
              <w:rPr>
                <w:rFonts w:hint="eastAsia" w:ascii="宋体" w:hAnsi="宋体" w:eastAsia="宋体" w:cs="宋体"/>
                <w:sz w:val="24"/>
                <w:szCs w:val="24"/>
              </w:rPr>
            </w:pPr>
          </w:p>
          <w:p w14:paraId="6F3FEAD1">
            <w:pPr>
              <w:pStyle w:val="80"/>
              <w:ind w:right="630" w:firstLine="720"/>
              <w:jc w:val="center"/>
              <w:rPr>
                <w:rFonts w:hint="eastAsia" w:ascii="宋体" w:hAnsi="宋体" w:eastAsia="宋体" w:cs="宋体"/>
                <w:sz w:val="24"/>
                <w:szCs w:val="24"/>
              </w:rPr>
            </w:pPr>
          </w:p>
          <w:p w14:paraId="6C01143F">
            <w:pPr>
              <w:pStyle w:val="80"/>
              <w:ind w:right="630" w:firstLine="720"/>
              <w:jc w:val="center"/>
              <w:rPr>
                <w:rFonts w:hint="eastAsia" w:ascii="宋体" w:hAnsi="宋体" w:eastAsia="宋体" w:cs="宋体"/>
                <w:sz w:val="24"/>
                <w:szCs w:val="24"/>
              </w:rPr>
            </w:pPr>
          </w:p>
          <w:p w14:paraId="44943048">
            <w:pPr>
              <w:pStyle w:val="80"/>
              <w:ind w:right="630" w:firstLine="720"/>
              <w:jc w:val="center"/>
              <w:rPr>
                <w:rFonts w:hint="eastAsia" w:ascii="宋体" w:hAnsi="宋体" w:eastAsia="宋体" w:cs="宋体"/>
                <w:sz w:val="24"/>
                <w:szCs w:val="24"/>
              </w:rPr>
            </w:pPr>
          </w:p>
          <w:p w14:paraId="19D5E2A5">
            <w:pPr>
              <w:pStyle w:val="80"/>
              <w:ind w:right="630" w:firstLine="720"/>
              <w:jc w:val="center"/>
              <w:rPr>
                <w:rFonts w:hint="eastAsia" w:ascii="宋体" w:hAnsi="宋体" w:eastAsia="宋体" w:cs="宋体"/>
                <w:sz w:val="24"/>
                <w:szCs w:val="24"/>
              </w:rPr>
            </w:pPr>
          </w:p>
          <w:p w14:paraId="23852807">
            <w:pPr>
              <w:pStyle w:val="80"/>
              <w:ind w:right="630" w:firstLine="0" w:firstLineChars="0"/>
              <w:rPr>
                <w:rFonts w:hint="eastAsia" w:ascii="宋体" w:hAnsi="宋体" w:eastAsia="宋体" w:cs="宋体"/>
                <w:sz w:val="24"/>
                <w:szCs w:val="24"/>
              </w:rPr>
            </w:pPr>
          </w:p>
        </w:tc>
      </w:tr>
      <w:tr w14:paraId="03F52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14:paraId="51C70A41">
            <w:pPr>
              <w:pStyle w:val="80"/>
              <w:ind w:firstLine="0" w:firstLineChars="0"/>
              <w:jc w:val="center"/>
              <w:rPr>
                <w:rFonts w:hint="eastAsia" w:ascii="宋体" w:hAnsi="宋体" w:eastAsia="宋体" w:cs="宋体"/>
                <w:sz w:val="24"/>
                <w:szCs w:val="24"/>
              </w:rPr>
            </w:pPr>
            <w:r>
              <w:rPr>
                <w:rFonts w:hint="eastAsia" w:ascii="宋体" w:hAnsi="宋体" w:eastAsia="宋体" w:cs="宋体"/>
                <w:bCs/>
                <w:sz w:val="24"/>
                <w:szCs w:val="24"/>
              </w:rPr>
              <w:t>名称</w:t>
            </w:r>
          </w:p>
        </w:tc>
        <w:tc>
          <w:tcPr>
            <w:tcW w:w="2103" w:type="dxa"/>
            <w:noWrap w:val="0"/>
            <w:vAlign w:val="top"/>
          </w:tcPr>
          <w:p w14:paraId="37888D24">
            <w:pPr>
              <w:pStyle w:val="80"/>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主要立面</w:t>
            </w:r>
          </w:p>
        </w:tc>
        <w:tc>
          <w:tcPr>
            <w:tcW w:w="1084" w:type="dxa"/>
            <w:noWrap w:val="0"/>
            <w:vAlign w:val="top"/>
          </w:tcPr>
          <w:p w14:paraId="4C39CE88">
            <w:pPr>
              <w:pStyle w:val="80"/>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拍摄者</w:t>
            </w:r>
          </w:p>
        </w:tc>
        <w:tc>
          <w:tcPr>
            <w:tcW w:w="1756" w:type="dxa"/>
            <w:noWrap w:val="0"/>
            <w:vAlign w:val="top"/>
          </w:tcPr>
          <w:p w14:paraId="325DB4B2">
            <w:pPr>
              <w:pStyle w:val="80"/>
              <w:ind w:firstLine="0" w:firstLineChars="0"/>
              <w:jc w:val="center"/>
              <w:rPr>
                <w:rFonts w:hint="eastAsia" w:ascii="宋体" w:hAnsi="宋体" w:eastAsia="宋体" w:cs="宋体"/>
                <w:bCs/>
                <w:sz w:val="24"/>
                <w:szCs w:val="24"/>
              </w:rPr>
            </w:pPr>
          </w:p>
        </w:tc>
        <w:tc>
          <w:tcPr>
            <w:tcW w:w="1319" w:type="dxa"/>
            <w:noWrap w:val="0"/>
            <w:vAlign w:val="top"/>
          </w:tcPr>
          <w:p w14:paraId="1CA68F1F">
            <w:pPr>
              <w:pStyle w:val="80"/>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拍摄时间</w:t>
            </w:r>
          </w:p>
        </w:tc>
        <w:tc>
          <w:tcPr>
            <w:tcW w:w="1523" w:type="dxa"/>
            <w:noWrap w:val="0"/>
            <w:vAlign w:val="top"/>
          </w:tcPr>
          <w:p w14:paraId="6A5C5B16">
            <w:pPr>
              <w:pStyle w:val="80"/>
              <w:ind w:firstLine="0" w:firstLineChars="0"/>
              <w:jc w:val="center"/>
              <w:rPr>
                <w:rFonts w:hint="eastAsia" w:ascii="宋体" w:hAnsi="宋体" w:eastAsia="宋体" w:cs="宋体"/>
                <w:bCs/>
                <w:sz w:val="24"/>
                <w:szCs w:val="24"/>
              </w:rPr>
            </w:pPr>
          </w:p>
        </w:tc>
      </w:tr>
    </w:tbl>
    <w:p w14:paraId="3294FA31">
      <w:pPr>
        <w:pStyle w:val="80"/>
        <w:ind w:right="630" w:firstLine="0" w:firstLineChars="0"/>
        <w:jc w:val="center"/>
        <w:rPr>
          <w:rFonts w:hint="eastAsia" w:ascii="宋体" w:hAnsi="宋体" w:eastAsia="宋体" w:cs="宋体"/>
          <w:sz w:val="24"/>
          <w:szCs w:val="24"/>
        </w:rPr>
      </w:pPr>
    </w:p>
    <w:p w14:paraId="2900CDB6">
      <w:pPr>
        <w:pStyle w:val="80"/>
        <w:ind w:right="630" w:firstLine="0" w:firstLineChars="0"/>
        <w:jc w:val="center"/>
        <w:rPr>
          <w:rFonts w:hint="eastAsia" w:ascii="宋体" w:hAnsi="宋体" w:eastAsia="宋体" w:cs="宋体"/>
          <w:sz w:val="24"/>
          <w:szCs w:val="24"/>
        </w:rPr>
      </w:pPr>
    </w:p>
    <w:p w14:paraId="42A27041">
      <w:pPr>
        <w:pStyle w:val="80"/>
        <w:ind w:right="630" w:firstLine="0" w:firstLineChars="0"/>
        <w:jc w:val="center"/>
        <w:rPr>
          <w:rFonts w:hint="eastAsia" w:ascii="宋体" w:hAnsi="宋体" w:eastAsia="宋体" w:cs="宋体"/>
          <w:sz w:val="24"/>
          <w:szCs w:val="24"/>
        </w:rPr>
      </w:pPr>
    </w:p>
    <w:p w14:paraId="43767FDA">
      <w:pPr>
        <w:pStyle w:val="80"/>
        <w:ind w:right="630" w:firstLine="0" w:firstLineChars="0"/>
        <w:jc w:val="center"/>
        <w:rPr>
          <w:rFonts w:hint="eastAsia" w:ascii="宋体" w:hAnsi="宋体" w:eastAsia="宋体" w:cs="宋体"/>
          <w:sz w:val="24"/>
          <w:szCs w:val="24"/>
        </w:rPr>
      </w:pPr>
    </w:p>
    <w:p w14:paraId="3DA9A859">
      <w:pPr>
        <w:pStyle w:val="80"/>
        <w:ind w:right="630" w:firstLine="0" w:firstLineChars="0"/>
        <w:jc w:val="center"/>
        <w:rPr>
          <w:rFonts w:hint="eastAsia" w:ascii="宋体" w:hAnsi="宋体" w:eastAsia="宋体" w:cs="宋体"/>
          <w:sz w:val="24"/>
          <w:szCs w:val="24"/>
        </w:rPr>
      </w:pPr>
    </w:p>
    <w:tbl>
      <w:tblPr>
        <w:tblStyle w:val="6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103"/>
        <w:gridCol w:w="1084"/>
        <w:gridCol w:w="1756"/>
        <w:gridCol w:w="1319"/>
        <w:gridCol w:w="1523"/>
      </w:tblGrid>
      <w:tr w14:paraId="2391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noWrap w:val="0"/>
            <w:vAlign w:val="top"/>
          </w:tcPr>
          <w:p w14:paraId="42348C11">
            <w:pPr>
              <w:pStyle w:val="80"/>
              <w:ind w:right="630" w:firstLine="640"/>
              <w:jc w:val="center"/>
              <w:rPr>
                <w:rFonts w:hint="eastAsia" w:ascii="宋体" w:hAnsi="宋体" w:eastAsia="宋体" w:cs="宋体"/>
                <w:sz w:val="24"/>
                <w:szCs w:val="24"/>
              </w:rPr>
            </w:pPr>
            <w:r>
              <w:rPr>
                <w:rFonts w:hint="eastAsia" w:ascii="宋体" w:hAnsi="宋体" w:eastAsia="宋体" w:cs="宋体"/>
                <w:sz w:val="24"/>
                <w:szCs w:val="24"/>
              </w:rPr>
              <w:t>图片应为JPG、JPEG图像文件格式，单张图像分辨率不小于1000万个像素。</w:t>
            </w:r>
          </w:p>
          <w:p w14:paraId="318F45E1">
            <w:pPr>
              <w:pStyle w:val="80"/>
              <w:ind w:right="630" w:firstLine="720"/>
              <w:jc w:val="center"/>
              <w:rPr>
                <w:rFonts w:hint="eastAsia" w:ascii="宋体" w:hAnsi="宋体" w:eastAsia="宋体" w:cs="宋体"/>
                <w:sz w:val="24"/>
                <w:szCs w:val="24"/>
              </w:rPr>
            </w:pPr>
          </w:p>
          <w:p w14:paraId="27EAEEFD">
            <w:pPr>
              <w:pStyle w:val="80"/>
              <w:ind w:right="630" w:firstLine="720"/>
              <w:jc w:val="center"/>
              <w:rPr>
                <w:rFonts w:hint="eastAsia" w:ascii="宋体" w:hAnsi="宋体" w:eastAsia="宋体" w:cs="宋体"/>
                <w:sz w:val="24"/>
                <w:szCs w:val="24"/>
              </w:rPr>
            </w:pPr>
          </w:p>
          <w:p w14:paraId="42C115D0">
            <w:pPr>
              <w:pStyle w:val="80"/>
              <w:ind w:right="630" w:firstLine="720"/>
              <w:jc w:val="center"/>
              <w:rPr>
                <w:rFonts w:hint="eastAsia" w:ascii="宋体" w:hAnsi="宋体" w:eastAsia="宋体" w:cs="宋体"/>
                <w:sz w:val="24"/>
                <w:szCs w:val="24"/>
              </w:rPr>
            </w:pPr>
          </w:p>
          <w:p w14:paraId="63D596C8">
            <w:pPr>
              <w:pStyle w:val="80"/>
              <w:ind w:right="630" w:firstLine="720"/>
              <w:jc w:val="center"/>
              <w:rPr>
                <w:rFonts w:hint="eastAsia" w:ascii="宋体" w:hAnsi="宋体" w:eastAsia="宋体" w:cs="宋体"/>
                <w:sz w:val="24"/>
                <w:szCs w:val="24"/>
              </w:rPr>
            </w:pPr>
          </w:p>
          <w:p w14:paraId="3366327A">
            <w:pPr>
              <w:pStyle w:val="80"/>
              <w:ind w:right="630" w:firstLine="720"/>
              <w:jc w:val="center"/>
              <w:rPr>
                <w:rFonts w:hint="eastAsia" w:ascii="宋体" w:hAnsi="宋体" w:eastAsia="宋体" w:cs="宋体"/>
                <w:sz w:val="24"/>
                <w:szCs w:val="24"/>
              </w:rPr>
            </w:pPr>
          </w:p>
          <w:p w14:paraId="1B28FF10">
            <w:pPr>
              <w:pStyle w:val="80"/>
              <w:ind w:right="630" w:firstLine="720"/>
              <w:jc w:val="center"/>
              <w:rPr>
                <w:rFonts w:hint="eastAsia" w:ascii="宋体" w:hAnsi="宋体" w:eastAsia="宋体" w:cs="宋体"/>
                <w:sz w:val="24"/>
                <w:szCs w:val="24"/>
              </w:rPr>
            </w:pPr>
          </w:p>
          <w:p w14:paraId="293F0662">
            <w:pPr>
              <w:pStyle w:val="80"/>
              <w:ind w:right="630" w:firstLine="0" w:firstLineChars="0"/>
              <w:rPr>
                <w:rFonts w:hint="eastAsia" w:ascii="宋体" w:hAnsi="宋体" w:eastAsia="宋体" w:cs="宋体"/>
                <w:sz w:val="24"/>
                <w:szCs w:val="24"/>
              </w:rPr>
            </w:pPr>
          </w:p>
        </w:tc>
      </w:tr>
      <w:tr w14:paraId="77E4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14:paraId="4F829875">
            <w:pPr>
              <w:pStyle w:val="80"/>
              <w:ind w:firstLine="0" w:firstLineChars="0"/>
              <w:jc w:val="center"/>
              <w:rPr>
                <w:rFonts w:hint="eastAsia" w:ascii="宋体" w:hAnsi="宋体" w:eastAsia="宋体" w:cs="宋体"/>
                <w:sz w:val="24"/>
                <w:szCs w:val="24"/>
              </w:rPr>
            </w:pPr>
            <w:r>
              <w:rPr>
                <w:rFonts w:hint="eastAsia" w:ascii="宋体" w:hAnsi="宋体" w:eastAsia="宋体" w:cs="宋体"/>
                <w:bCs/>
                <w:sz w:val="24"/>
                <w:szCs w:val="24"/>
              </w:rPr>
              <w:t>名称</w:t>
            </w:r>
          </w:p>
        </w:tc>
        <w:tc>
          <w:tcPr>
            <w:tcW w:w="2103" w:type="dxa"/>
            <w:noWrap w:val="0"/>
            <w:vAlign w:val="top"/>
          </w:tcPr>
          <w:p w14:paraId="3EE77A49">
            <w:pPr>
              <w:pStyle w:val="80"/>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次要立面</w:t>
            </w:r>
          </w:p>
        </w:tc>
        <w:tc>
          <w:tcPr>
            <w:tcW w:w="1084" w:type="dxa"/>
            <w:noWrap w:val="0"/>
            <w:vAlign w:val="top"/>
          </w:tcPr>
          <w:p w14:paraId="0635A1EF">
            <w:pPr>
              <w:pStyle w:val="80"/>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拍摄者</w:t>
            </w:r>
          </w:p>
        </w:tc>
        <w:tc>
          <w:tcPr>
            <w:tcW w:w="1756" w:type="dxa"/>
            <w:noWrap w:val="0"/>
            <w:vAlign w:val="top"/>
          </w:tcPr>
          <w:p w14:paraId="058FF4E2">
            <w:pPr>
              <w:pStyle w:val="80"/>
              <w:ind w:firstLine="0" w:firstLineChars="0"/>
              <w:jc w:val="center"/>
              <w:rPr>
                <w:rFonts w:hint="eastAsia" w:ascii="宋体" w:hAnsi="宋体" w:eastAsia="宋体" w:cs="宋体"/>
                <w:bCs/>
                <w:sz w:val="24"/>
                <w:szCs w:val="24"/>
              </w:rPr>
            </w:pPr>
          </w:p>
        </w:tc>
        <w:tc>
          <w:tcPr>
            <w:tcW w:w="1319" w:type="dxa"/>
            <w:noWrap w:val="0"/>
            <w:vAlign w:val="top"/>
          </w:tcPr>
          <w:p w14:paraId="1398C1B7">
            <w:pPr>
              <w:pStyle w:val="80"/>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拍摄时间</w:t>
            </w:r>
          </w:p>
        </w:tc>
        <w:tc>
          <w:tcPr>
            <w:tcW w:w="1523" w:type="dxa"/>
            <w:noWrap w:val="0"/>
            <w:vAlign w:val="top"/>
          </w:tcPr>
          <w:p w14:paraId="7722A4D5">
            <w:pPr>
              <w:pStyle w:val="80"/>
              <w:ind w:firstLine="0" w:firstLineChars="0"/>
              <w:jc w:val="center"/>
              <w:rPr>
                <w:rFonts w:hint="eastAsia" w:ascii="宋体" w:hAnsi="宋体" w:eastAsia="宋体" w:cs="宋体"/>
                <w:bCs/>
                <w:sz w:val="24"/>
                <w:szCs w:val="24"/>
              </w:rPr>
            </w:pPr>
          </w:p>
        </w:tc>
      </w:tr>
      <w:tr w14:paraId="309BD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4" w:hRule="atLeast"/>
        </w:trPr>
        <w:tc>
          <w:tcPr>
            <w:tcW w:w="8522" w:type="dxa"/>
            <w:gridSpan w:val="6"/>
            <w:noWrap w:val="0"/>
            <w:vAlign w:val="top"/>
          </w:tcPr>
          <w:p w14:paraId="77F48837">
            <w:pPr>
              <w:pStyle w:val="80"/>
              <w:ind w:right="630" w:firstLine="640"/>
              <w:jc w:val="center"/>
              <w:rPr>
                <w:rFonts w:hint="eastAsia" w:ascii="宋体" w:hAnsi="宋体" w:eastAsia="宋体" w:cs="宋体"/>
                <w:sz w:val="24"/>
                <w:szCs w:val="24"/>
              </w:rPr>
            </w:pPr>
            <w:r>
              <w:rPr>
                <w:rFonts w:hint="eastAsia" w:ascii="宋体" w:hAnsi="宋体" w:eastAsia="宋体" w:cs="宋体"/>
                <w:sz w:val="24"/>
                <w:szCs w:val="24"/>
              </w:rPr>
              <w:t>图片应为JPG、JPEG图像文件格式，单张图像分辨率不小于1000万个像素。</w:t>
            </w:r>
          </w:p>
          <w:p w14:paraId="10D14375">
            <w:pPr>
              <w:pStyle w:val="80"/>
              <w:ind w:right="630" w:firstLine="720"/>
              <w:jc w:val="center"/>
              <w:rPr>
                <w:rFonts w:hint="eastAsia" w:ascii="宋体" w:hAnsi="宋体" w:eastAsia="宋体" w:cs="宋体"/>
                <w:sz w:val="24"/>
                <w:szCs w:val="24"/>
              </w:rPr>
            </w:pPr>
          </w:p>
          <w:p w14:paraId="2D4A2710">
            <w:pPr>
              <w:pStyle w:val="80"/>
              <w:ind w:right="630" w:firstLine="720"/>
              <w:jc w:val="center"/>
              <w:rPr>
                <w:rFonts w:hint="eastAsia" w:ascii="宋体" w:hAnsi="宋体" w:eastAsia="宋体" w:cs="宋体"/>
                <w:sz w:val="24"/>
                <w:szCs w:val="24"/>
              </w:rPr>
            </w:pPr>
          </w:p>
          <w:p w14:paraId="35D80391">
            <w:pPr>
              <w:pStyle w:val="80"/>
              <w:ind w:right="630" w:firstLine="720"/>
              <w:jc w:val="center"/>
              <w:rPr>
                <w:rFonts w:hint="eastAsia" w:ascii="宋体" w:hAnsi="宋体" w:eastAsia="宋体" w:cs="宋体"/>
                <w:sz w:val="24"/>
                <w:szCs w:val="24"/>
              </w:rPr>
            </w:pPr>
          </w:p>
          <w:p w14:paraId="47BD2B2C">
            <w:pPr>
              <w:pStyle w:val="80"/>
              <w:ind w:right="630" w:firstLine="720"/>
              <w:jc w:val="center"/>
              <w:rPr>
                <w:rFonts w:hint="eastAsia" w:ascii="宋体" w:hAnsi="宋体" w:eastAsia="宋体" w:cs="宋体"/>
                <w:sz w:val="24"/>
                <w:szCs w:val="24"/>
              </w:rPr>
            </w:pPr>
          </w:p>
          <w:p w14:paraId="55CBD784">
            <w:pPr>
              <w:pStyle w:val="80"/>
              <w:ind w:right="630" w:firstLine="720"/>
              <w:jc w:val="center"/>
              <w:rPr>
                <w:rFonts w:hint="eastAsia" w:ascii="宋体" w:hAnsi="宋体" w:eastAsia="宋体" w:cs="宋体"/>
                <w:sz w:val="24"/>
                <w:szCs w:val="24"/>
              </w:rPr>
            </w:pPr>
          </w:p>
          <w:p w14:paraId="1791D68E">
            <w:pPr>
              <w:pStyle w:val="80"/>
              <w:ind w:right="630" w:firstLine="720"/>
              <w:jc w:val="center"/>
              <w:rPr>
                <w:rFonts w:hint="eastAsia" w:ascii="宋体" w:hAnsi="宋体" w:eastAsia="宋体" w:cs="宋体"/>
                <w:sz w:val="24"/>
                <w:szCs w:val="24"/>
              </w:rPr>
            </w:pPr>
          </w:p>
          <w:p w14:paraId="4C930F5D">
            <w:pPr>
              <w:pStyle w:val="80"/>
              <w:ind w:right="630" w:firstLine="720"/>
              <w:jc w:val="center"/>
              <w:rPr>
                <w:rFonts w:hint="eastAsia" w:ascii="宋体" w:hAnsi="宋体" w:eastAsia="宋体" w:cs="宋体"/>
                <w:sz w:val="24"/>
                <w:szCs w:val="24"/>
              </w:rPr>
            </w:pPr>
          </w:p>
          <w:p w14:paraId="422D2B61">
            <w:pPr>
              <w:pStyle w:val="80"/>
              <w:ind w:right="630" w:firstLine="0" w:firstLineChars="0"/>
              <w:rPr>
                <w:rFonts w:hint="eastAsia" w:ascii="宋体" w:hAnsi="宋体" w:eastAsia="宋体" w:cs="宋体"/>
                <w:sz w:val="24"/>
                <w:szCs w:val="24"/>
              </w:rPr>
            </w:pPr>
          </w:p>
        </w:tc>
      </w:tr>
      <w:tr w14:paraId="0E8B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14:paraId="7AA92A0D">
            <w:pPr>
              <w:pStyle w:val="80"/>
              <w:ind w:firstLine="0" w:firstLineChars="0"/>
              <w:jc w:val="center"/>
              <w:rPr>
                <w:rFonts w:hint="eastAsia" w:ascii="宋体" w:hAnsi="宋体" w:eastAsia="宋体" w:cs="宋体"/>
                <w:sz w:val="24"/>
                <w:szCs w:val="24"/>
              </w:rPr>
            </w:pPr>
            <w:r>
              <w:rPr>
                <w:rFonts w:hint="eastAsia" w:ascii="宋体" w:hAnsi="宋体" w:eastAsia="宋体" w:cs="宋体"/>
                <w:bCs/>
                <w:sz w:val="24"/>
                <w:szCs w:val="24"/>
              </w:rPr>
              <w:t>名称</w:t>
            </w:r>
          </w:p>
        </w:tc>
        <w:tc>
          <w:tcPr>
            <w:tcW w:w="2103" w:type="dxa"/>
            <w:noWrap w:val="0"/>
            <w:vAlign w:val="top"/>
          </w:tcPr>
          <w:p w14:paraId="2AFB070F">
            <w:pPr>
              <w:pStyle w:val="80"/>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建筑内部</w:t>
            </w:r>
          </w:p>
        </w:tc>
        <w:tc>
          <w:tcPr>
            <w:tcW w:w="1084" w:type="dxa"/>
            <w:noWrap w:val="0"/>
            <w:vAlign w:val="top"/>
          </w:tcPr>
          <w:p w14:paraId="792BDFF8">
            <w:pPr>
              <w:pStyle w:val="80"/>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拍摄者</w:t>
            </w:r>
          </w:p>
        </w:tc>
        <w:tc>
          <w:tcPr>
            <w:tcW w:w="1756" w:type="dxa"/>
            <w:noWrap w:val="0"/>
            <w:vAlign w:val="top"/>
          </w:tcPr>
          <w:p w14:paraId="75321C5D">
            <w:pPr>
              <w:pStyle w:val="80"/>
              <w:ind w:firstLine="0" w:firstLineChars="0"/>
              <w:jc w:val="center"/>
              <w:rPr>
                <w:rFonts w:hint="eastAsia" w:ascii="宋体" w:hAnsi="宋体" w:eastAsia="宋体" w:cs="宋体"/>
                <w:bCs/>
                <w:sz w:val="24"/>
                <w:szCs w:val="24"/>
              </w:rPr>
            </w:pPr>
          </w:p>
        </w:tc>
        <w:tc>
          <w:tcPr>
            <w:tcW w:w="1319" w:type="dxa"/>
            <w:noWrap w:val="0"/>
            <w:vAlign w:val="top"/>
          </w:tcPr>
          <w:p w14:paraId="51C6D049">
            <w:pPr>
              <w:pStyle w:val="80"/>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拍摄时间</w:t>
            </w:r>
          </w:p>
        </w:tc>
        <w:tc>
          <w:tcPr>
            <w:tcW w:w="1523" w:type="dxa"/>
            <w:noWrap w:val="0"/>
            <w:vAlign w:val="top"/>
          </w:tcPr>
          <w:p w14:paraId="5FA82221">
            <w:pPr>
              <w:pStyle w:val="80"/>
              <w:ind w:firstLine="0" w:firstLineChars="0"/>
              <w:jc w:val="center"/>
              <w:rPr>
                <w:rFonts w:hint="eastAsia" w:ascii="宋体" w:hAnsi="宋体" w:eastAsia="宋体" w:cs="宋体"/>
                <w:bCs/>
                <w:sz w:val="24"/>
                <w:szCs w:val="24"/>
              </w:rPr>
            </w:pPr>
          </w:p>
        </w:tc>
      </w:tr>
      <w:tr w14:paraId="02F0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noWrap w:val="0"/>
            <w:vAlign w:val="top"/>
          </w:tcPr>
          <w:p w14:paraId="68F7443E">
            <w:pPr>
              <w:pStyle w:val="80"/>
              <w:ind w:right="630" w:firstLine="640"/>
              <w:jc w:val="center"/>
              <w:rPr>
                <w:rFonts w:hint="eastAsia" w:ascii="宋体" w:hAnsi="宋体" w:eastAsia="宋体" w:cs="宋体"/>
                <w:sz w:val="24"/>
                <w:szCs w:val="24"/>
              </w:rPr>
            </w:pPr>
            <w:r>
              <w:rPr>
                <w:rFonts w:hint="eastAsia" w:ascii="宋体" w:hAnsi="宋体" w:eastAsia="宋体" w:cs="宋体"/>
                <w:sz w:val="24"/>
                <w:szCs w:val="24"/>
              </w:rPr>
              <w:t>图片应为JPG、JPEG图像文件格式，单张图像分辨率不小于1000万个像素。</w:t>
            </w:r>
          </w:p>
          <w:p w14:paraId="532A55FD">
            <w:pPr>
              <w:pStyle w:val="80"/>
              <w:ind w:right="630" w:firstLine="720"/>
              <w:jc w:val="center"/>
              <w:rPr>
                <w:rFonts w:hint="eastAsia" w:ascii="宋体" w:hAnsi="宋体" w:eastAsia="宋体" w:cs="宋体"/>
                <w:sz w:val="24"/>
                <w:szCs w:val="24"/>
              </w:rPr>
            </w:pPr>
          </w:p>
          <w:p w14:paraId="1B0628D3">
            <w:pPr>
              <w:pStyle w:val="80"/>
              <w:ind w:right="630" w:firstLine="720"/>
              <w:jc w:val="center"/>
              <w:rPr>
                <w:rFonts w:hint="eastAsia" w:ascii="宋体" w:hAnsi="宋体" w:eastAsia="宋体" w:cs="宋体"/>
                <w:sz w:val="24"/>
                <w:szCs w:val="24"/>
              </w:rPr>
            </w:pPr>
          </w:p>
          <w:p w14:paraId="767A2DC5">
            <w:pPr>
              <w:pStyle w:val="80"/>
              <w:ind w:right="630" w:firstLine="720"/>
              <w:jc w:val="center"/>
              <w:rPr>
                <w:rFonts w:hint="eastAsia" w:ascii="宋体" w:hAnsi="宋体" w:eastAsia="宋体" w:cs="宋体"/>
                <w:sz w:val="24"/>
                <w:szCs w:val="24"/>
              </w:rPr>
            </w:pPr>
          </w:p>
          <w:p w14:paraId="11286F13">
            <w:pPr>
              <w:pStyle w:val="80"/>
              <w:ind w:right="630" w:firstLine="720"/>
              <w:jc w:val="center"/>
              <w:rPr>
                <w:rFonts w:hint="eastAsia" w:ascii="宋体" w:hAnsi="宋体" w:eastAsia="宋体" w:cs="宋体"/>
                <w:sz w:val="24"/>
                <w:szCs w:val="24"/>
              </w:rPr>
            </w:pPr>
          </w:p>
          <w:p w14:paraId="52A3B6FC">
            <w:pPr>
              <w:pStyle w:val="80"/>
              <w:ind w:right="630" w:firstLine="720"/>
              <w:jc w:val="center"/>
              <w:rPr>
                <w:rFonts w:hint="eastAsia" w:ascii="宋体" w:hAnsi="宋体" w:eastAsia="宋体" w:cs="宋体"/>
                <w:sz w:val="24"/>
                <w:szCs w:val="24"/>
              </w:rPr>
            </w:pPr>
          </w:p>
          <w:p w14:paraId="78D74558">
            <w:pPr>
              <w:pStyle w:val="80"/>
              <w:ind w:right="630" w:firstLine="720"/>
              <w:jc w:val="center"/>
              <w:rPr>
                <w:rFonts w:hint="eastAsia" w:ascii="宋体" w:hAnsi="宋体" w:eastAsia="宋体" w:cs="宋体"/>
                <w:sz w:val="24"/>
                <w:szCs w:val="24"/>
              </w:rPr>
            </w:pPr>
          </w:p>
          <w:p w14:paraId="7D7AAE90">
            <w:pPr>
              <w:pStyle w:val="80"/>
              <w:ind w:right="630" w:firstLine="720"/>
              <w:jc w:val="center"/>
              <w:rPr>
                <w:rFonts w:hint="eastAsia" w:ascii="宋体" w:hAnsi="宋体" w:eastAsia="宋体" w:cs="宋体"/>
                <w:sz w:val="24"/>
                <w:szCs w:val="24"/>
              </w:rPr>
            </w:pPr>
          </w:p>
          <w:p w14:paraId="54042BA8">
            <w:pPr>
              <w:pStyle w:val="80"/>
              <w:ind w:right="630" w:firstLine="0" w:firstLineChars="0"/>
              <w:rPr>
                <w:rFonts w:hint="eastAsia" w:ascii="宋体" w:hAnsi="宋体" w:eastAsia="宋体" w:cs="宋体"/>
                <w:sz w:val="24"/>
                <w:szCs w:val="24"/>
              </w:rPr>
            </w:pPr>
          </w:p>
        </w:tc>
      </w:tr>
      <w:tr w14:paraId="7E230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14:paraId="77AE7AE0">
            <w:pPr>
              <w:pStyle w:val="80"/>
              <w:ind w:firstLine="0" w:firstLineChars="0"/>
              <w:jc w:val="center"/>
              <w:rPr>
                <w:rFonts w:hint="eastAsia" w:ascii="宋体" w:hAnsi="宋体" w:eastAsia="宋体" w:cs="宋体"/>
                <w:sz w:val="24"/>
                <w:szCs w:val="24"/>
              </w:rPr>
            </w:pPr>
            <w:r>
              <w:rPr>
                <w:rFonts w:hint="eastAsia" w:ascii="宋体" w:hAnsi="宋体" w:eastAsia="宋体" w:cs="宋体"/>
                <w:bCs/>
                <w:sz w:val="24"/>
                <w:szCs w:val="24"/>
              </w:rPr>
              <w:t>名称</w:t>
            </w:r>
          </w:p>
        </w:tc>
        <w:tc>
          <w:tcPr>
            <w:tcW w:w="2103" w:type="dxa"/>
            <w:noWrap w:val="0"/>
            <w:vAlign w:val="top"/>
          </w:tcPr>
          <w:p w14:paraId="76AA6875">
            <w:pPr>
              <w:pStyle w:val="80"/>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价值要素部位</w:t>
            </w:r>
          </w:p>
        </w:tc>
        <w:tc>
          <w:tcPr>
            <w:tcW w:w="1084" w:type="dxa"/>
            <w:noWrap w:val="0"/>
            <w:vAlign w:val="top"/>
          </w:tcPr>
          <w:p w14:paraId="25FE1CD9">
            <w:pPr>
              <w:pStyle w:val="80"/>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拍摄者</w:t>
            </w:r>
          </w:p>
        </w:tc>
        <w:tc>
          <w:tcPr>
            <w:tcW w:w="1756" w:type="dxa"/>
            <w:noWrap w:val="0"/>
            <w:vAlign w:val="top"/>
          </w:tcPr>
          <w:p w14:paraId="7761DD2A">
            <w:pPr>
              <w:pStyle w:val="80"/>
              <w:ind w:firstLine="0" w:firstLineChars="0"/>
              <w:jc w:val="center"/>
              <w:rPr>
                <w:rFonts w:hint="eastAsia" w:ascii="宋体" w:hAnsi="宋体" w:eastAsia="宋体" w:cs="宋体"/>
                <w:bCs/>
                <w:sz w:val="24"/>
                <w:szCs w:val="24"/>
              </w:rPr>
            </w:pPr>
          </w:p>
        </w:tc>
        <w:tc>
          <w:tcPr>
            <w:tcW w:w="1319" w:type="dxa"/>
            <w:noWrap w:val="0"/>
            <w:vAlign w:val="top"/>
          </w:tcPr>
          <w:p w14:paraId="2B8F6FDC">
            <w:pPr>
              <w:pStyle w:val="80"/>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拍摄时间</w:t>
            </w:r>
          </w:p>
        </w:tc>
        <w:tc>
          <w:tcPr>
            <w:tcW w:w="1523" w:type="dxa"/>
            <w:noWrap w:val="0"/>
            <w:vAlign w:val="top"/>
          </w:tcPr>
          <w:p w14:paraId="5BBD5CA6">
            <w:pPr>
              <w:pStyle w:val="80"/>
              <w:ind w:firstLine="0" w:firstLineChars="0"/>
              <w:jc w:val="center"/>
              <w:rPr>
                <w:rFonts w:hint="eastAsia" w:ascii="宋体" w:hAnsi="宋体" w:eastAsia="宋体" w:cs="宋体"/>
                <w:bCs/>
                <w:sz w:val="24"/>
                <w:szCs w:val="24"/>
              </w:rPr>
            </w:pPr>
          </w:p>
        </w:tc>
      </w:tr>
      <w:tr w14:paraId="1C853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noWrap w:val="0"/>
            <w:vAlign w:val="top"/>
          </w:tcPr>
          <w:p w14:paraId="7CB0449B">
            <w:pPr>
              <w:pStyle w:val="80"/>
              <w:ind w:right="630" w:firstLine="640"/>
              <w:jc w:val="center"/>
              <w:rPr>
                <w:rFonts w:hint="eastAsia" w:ascii="宋体" w:hAnsi="宋体" w:eastAsia="宋体" w:cs="宋体"/>
                <w:sz w:val="24"/>
                <w:szCs w:val="24"/>
              </w:rPr>
            </w:pPr>
            <w:r>
              <w:rPr>
                <w:rFonts w:hint="eastAsia" w:ascii="宋体" w:hAnsi="宋体" w:eastAsia="宋体" w:cs="宋体"/>
                <w:sz w:val="24"/>
                <w:szCs w:val="24"/>
              </w:rPr>
              <w:t>图片应为JPG、JPEG图像文件格式，单张图像分辨率不小于1000万个像素。</w:t>
            </w:r>
          </w:p>
          <w:p w14:paraId="33A26625">
            <w:pPr>
              <w:pStyle w:val="80"/>
              <w:ind w:right="630" w:firstLine="720"/>
              <w:jc w:val="center"/>
              <w:rPr>
                <w:rFonts w:hint="eastAsia" w:ascii="宋体" w:hAnsi="宋体" w:eastAsia="宋体" w:cs="宋体"/>
                <w:sz w:val="24"/>
                <w:szCs w:val="24"/>
              </w:rPr>
            </w:pPr>
          </w:p>
          <w:p w14:paraId="464B9F30">
            <w:pPr>
              <w:pStyle w:val="80"/>
              <w:ind w:right="630" w:firstLine="720"/>
              <w:jc w:val="center"/>
              <w:rPr>
                <w:rFonts w:hint="eastAsia" w:ascii="宋体" w:hAnsi="宋体" w:eastAsia="宋体" w:cs="宋体"/>
                <w:sz w:val="24"/>
                <w:szCs w:val="24"/>
              </w:rPr>
            </w:pPr>
          </w:p>
          <w:p w14:paraId="2F895DC0">
            <w:pPr>
              <w:pStyle w:val="80"/>
              <w:ind w:right="630" w:firstLine="720"/>
              <w:jc w:val="center"/>
              <w:rPr>
                <w:rFonts w:hint="eastAsia" w:ascii="宋体" w:hAnsi="宋体" w:eastAsia="宋体" w:cs="宋体"/>
                <w:sz w:val="24"/>
                <w:szCs w:val="24"/>
              </w:rPr>
            </w:pPr>
          </w:p>
          <w:p w14:paraId="4072379D">
            <w:pPr>
              <w:pStyle w:val="80"/>
              <w:ind w:right="630" w:firstLine="720"/>
              <w:jc w:val="center"/>
              <w:rPr>
                <w:rFonts w:hint="eastAsia" w:ascii="宋体" w:hAnsi="宋体" w:eastAsia="宋体" w:cs="宋体"/>
                <w:sz w:val="24"/>
                <w:szCs w:val="24"/>
              </w:rPr>
            </w:pPr>
          </w:p>
          <w:p w14:paraId="2652ABDE">
            <w:pPr>
              <w:pStyle w:val="80"/>
              <w:ind w:right="630" w:firstLine="720"/>
              <w:jc w:val="center"/>
              <w:rPr>
                <w:rFonts w:hint="eastAsia" w:ascii="宋体" w:hAnsi="宋体" w:eastAsia="宋体" w:cs="宋体"/>
                <w:sz w:val="24"/>
                <w:szCs w:val="24"/>
              </w:rPr>
            </w:pPr>
          </w:p>
          <w:p w14:paraId="3BCA1FD9">
            <w:pPr>
              <w:pStyle w:val="80"/>
              <w:ind w:right="630" w:firstLine="720"/>
              <w:jc w:val="center"/>
              <w:rPr>
                <w:rFonts w:hint="eastAsia" w:ascii="宋体" w:hAnsi="宋体" w:eastAsia="宋体" w:cs="宋体"/>
                <w:sz w:val="24"/>
                <w:szCs w:val="24"/>
              </w:rPr>
            </w:pPr>
          </w:p>
          <w:p w14:paraId="3C3579B7">
            <w:pPr>
              <w:pStyle w:val="80"/>
              <w:ind w:right="630" w:firstLine="720"/>
              <w:jc w:val="center"/>
              <w:rPr>
                <w:rFonts w:hint="eastAsia" w:ascii="宋体" w:hAnsi="宋体" w:eastAsia="宋体" w:cs="宋体"/>
                <w:sz w:val="24"/>
                <w:szCs w:val="24"/>
              </w:rPr>
            </w:pPr>
          </w:p>
          <w:p w14:paraId="47B6B9F6">
            <w:pPr>
              <w:pStyle w:val="80"/>
              <w:ind w:right="630" w:firstLine="0" w:firstLineChars="0"/>
              <w:rPr>
                <w:rFonts w:hint="eastAsia" w:ascii="宋体" w:hAnsi="宋体" w:eastAsia="宋体" w:cs="宋体"/>
                <w:sz w:val="24"/>
                <w:szCs w:val="24"/>
              </w:rPr>
            </w:pPr>
          </w:p>
        </w:tc>
      </w:tr>
      <w:tr w14:paraId="3DB75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14:paraId="7C940B1A">
            <w:pPr>
              <w:pStyle w:val="80"/>
              <w:ind w:firstLine="0" w:firstLineChars="0"/>
              <w:jc w:val="center"/>
              <w:rPr>
                <w:rFonts w:hint="eastAsia" w:ascii="宋体" w:hAnsi="宋体" w:eastAsia="宋体" w:cs="宋体"/>
                <w:sz w:val="24"/>
                <w:szCs w:val="24"/>
              </w:rPr>
            </w:pPr>
            <w:r>
              <w:rPr>
                <w:rFonts w:hint="eastAsia" w:ascii="宋体" w:hAnsi="宋体" w:eastAsia="宋体" w:cs="宋体"/>
                <w:bCs/>
                <w:sz w:val="24"/>
                <w:szCs w:val="24"/>
              </w:rPr>
              <w:t>名称</w:t>
            </w:r>
          </w:p>
        </w:tc>
        <w:tc>
          <w:tcPr>
            <w:tcW w:w="2103" w:type="dxa"/>
            <w:noWrap w:val="0"/>
            <w:vAlign w:val="top"/>
          </w:tcPr>
          <w:p w14:paraId="1D1EC3E1">
            <w:pPr>
              <w:pStyle w:val="80"/>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价值要素部位</w:t>
            </w:r>
          </w:p>
        </w:tc>
        <w:tc>
          <w:tcPr>
            <w:tcW w:w="1084" w:type="dxa"/>
            <w:noWrap w:val="0"/>
            <w:vAlign w:val="top"/>
          </w:tcPr>
          <w:p w14:paraId="28CB27FE">
            <w:pPr>
              <w:pStyle w:val="80"/>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拍摄者</w:t>
            </w:r>
          </w:p>
        </w:tc>
        <w:tc>
          <w:tcPr>
            <w:tcW w:w="1756" w:type="dxa"/>
            <w:noWrap w:val="0"/>
            <w:vAlign w:val="top"/>
          </w:tcPr>
          <w:p w14:paraId="24842C74">
            <w:pPr>
              <w:pStyle w:val="80"/>
              <w:ind w:firstLine="0" w:firstLineChars="0"/>
              <w:jc w:val="center"/>
              <w:rPr>
                <w:rFonts w:hint="eastAsia" w:ascii="宋体" w:hAnsi="宋体" w:eastAsia="宋体" w:cs="宋体"/>
                <w:bCs/>
                <w:sz w:val="24"/>
                <w:szCs w:val="24"/>
              </w:rPr>
            </w:pPr>
          </w:p>
        </w:tc>
        <w:tc>
          <w:tcPr>
            <w:tcW w:w="1319" w:type="dxa"/>
            <w:noWrap w:val="0"/>
            <w:vAlign w:val="top"/>
          </w:tcPr>
          <w:p w14:paraId="30B7C666">
            <w:pPr>
              <w:pStyle w:val="80"/>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拍摄时间</w:t>
            </w:r>
          </w:p>
        </w:tc>
        <w:tc>
          <w:tcPr>
            <w:tcW w:w="1523" w:type="dxa"/>
            <w:noWrap w:val="0"/>
            <w:vAlign w:val="top"/>
          </w:tcPr>
          <w:p w14:paraId="13B4BD43">
            <w:pPr>
              <w:pStyle w:val="80"/>
              <w:ind w:firstLine="0" w:firstLineChars="0"/>
              <w:jc w:val="center"/>
              <w:rPr>
                <w:rFonts w:hint="eastAsia" w:ascii="宋体" w:hAnsi="宋体" w:eastAsia="宋体" w:cs="宋体"/>
                <w:bCs/>
                <w:sz w:val="24"/>
                <w:szCs w:val="24"/>
              </w:rPr>
            </w:pPr>
          </w:p>
        </w:tc>
      </w:tr>
    </w:tbl>
    <w:p w14:paraId="2E48C5EC">
      <w:pPr>
        <w:pStyle w:val="80"/>
        <w:ind w:right="630" w:firstLine="0" w:firstLineChars="0"/>
        <w:jc w:val="center"/>
        <w:rPr>
          <w:rFonts w:hint="eastAsia" w:ascii="宋体" w:hAnsi="宋体" w:eastAsia="宋体" w:cs="宋体"/>
          <w:sz w:val="24"/>
          <w:szCs w:val="24"/>
        </w:rPr>
      </w:pPr>
    </w:p>
    <w:tbl>
      <w:tblPr>
        <w:tblStyle w:val="6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103"/>
        <w:gridCol w:w="1084"/>
        <w:gridCol w:w="1756"/>
        <w:gridCol w:w="1319"/>
        <w:gridCol w:w="1523"/>
      </w:tblGrid>
      <w:tr w14:paraId="60A12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noWrap w:val="0"/>
            <w:vAlign w:val="top"/>
          </w:tcPr>
          <w:p w14:paraId="261DD171">
            <w:pPr>
              <w:pStyle w:val="80"/>
              <w:ind w:right="630" w:firstLine="640"/>
              <w:jc w:val="center"/>
              <w:rPr>
                <w:rFonts w:hint="eastAsia" w:ascii="宋体" w:hAnsi="宋体" w:eastAsia="宋体" w:cs="宋体"/>
                <w:sz w:val="24"/>
                <w:szCs w:val="24"/>
              </w:rPr>
            </w:pPr>
            <w:r>
              <w:rPr>
                <w:rFonts w:hint="eastAsia" w:ascii="宋体" w:hAnsi="宋体" w:eastAsia="宋体" w:cs="宋体"/>
                <w:sz w:val="24"/>
                <w:szCs w:val="24"/>
              </w:rPr>
              <w:t>图片应为JPG、JPEG图像文件格式，单张图像分辨率不小于1000万个像素。</w:t>
            </w:r>
          </w:p>
          <w:p w14:paraId="4EF1C61E">
            <w:pPr>
              <w:pStyle w:val="80"/>
              <w:ind w:right="630" w:firstLine="720"/>
              <w:jc w:val="center"/>
              <w:rPr>
                <w:rFonts w:hint="eastAsia" w:ascii="宋体" w:hAnsi="宋体" w:eastAsia="宋体" w:cs="宋体"/>
                <w:sz w:val="24"/>
                <w:szCs w:val="24"/>
              </w:rPr>
            </w:pPr>
          </w:p>
          <w:p w14:paraId="7FFAB119">
            <w:pPr>
              <w:pStyle w:val="80"/>
              <w:ind w:right="630" w:firstLine="720"/>
              <w:jc w:val="center"/>
              <w:rPr>
                <w:rFonts w:hint="eastAsia" w:ascii="宋体" w:hAnsi="宋体" w:eastAsia="宋体" w:cs="宋体"/>
                <w:sz w:val="24"/>
                <w:szCs w:val="24"/>
              </w:rPr>
            </w:pPr>
          </w:p>
          <w:p w14:paraId="0B5B93D1">
            <w:pPr>
              <w:pStyle w:val="80"/>
              <w:ind w:right="630" w:firstLine="720"/>
              <w:jc w:val="center"/>
              <w:rPr>
                <w:rFonts w:hint="eastAsia" w:ascii="宋体" w:hAnsi="宋体" w:eastAsia="宋体" w:cs="宋体"/>
                <w:sz w:val="24"/>
                <w:szCs w:val="24"/>
              </w:rPr>
            </w:pPr>
          </w:p>
          <w:p w14:paraId="1C760EC7">
            <w:pPr>
              <w:pStyle w:val="80"/>
              <w:ind w:right="630" w:firstLine="720"/>
              <w:jc w:val="center"/>
              <w:rPr>
                <w:rFonts w:hint="eastAsia" w:ascii="宋体" w:hAnsi="宋体" w:eastAsia="宋体" w:cs="宋体"/>
                <w:sz w:val="24"/>
                <w:szCs w:val="24"/>
              </w:rPr>
            </w:pPr>
          </w:p>
          <w:p w14:paraId="1A04461B">
            <w:pPr>
              <w:pStyle w:val="80"/>
              <w:ind w:right="630" w:firstLine="720"/>
              <w:jc w:val="center"/>
              <w:rPr>
                <w:rFonts w:hint="eastAsia" w:ascii="宋体" w:hAnsi="宋体" w:eastAsia="宋体" w:cs="宋体"/>
                <w:sz w:val="24"/>
                <w:szCs w:val="24"/>
              </w:rPr>
            </w:pPr>
          </w:p>
          <w:p w14:paraId="53302331">
            <w:pPr>
              <w:pStyle w:val="80"/>
              <w:ind w:right="630" w:firstLine="720"/>
              <w:jc w:val="center"/>
              <w:rPr>
                <w:rFonts w:hint="eastAsia" w:ascii="宋体" w:hAnsi="宋体" w:eastAsia="宋体" w:cs="宋体"/>
                <w:sz w:val="24"/>
                <w:szCs w:val="24"/>
              </w:rPr>
            </w:pPr>
          </w:p>
          <w:p w14:paraId="59F2FB90">
            <w:pPr>
              <w:pStyle w:val="80"/>
              <w:ind w:right="630" w:firstLine="720"/>
              <w:jc w:val="center"/>
              <w:rPr>
                <w:rFonts w:hint="eastAsia" w:ascii="宋体" w:hAnsi="宋体" w:eastAsia="宋体" w:cs="宋体"/>
                <w:sz w:val="24"/>
                <w:szCs w:val="24"/>
              </w:rPr>
            </w:pPr>
          </w:p>
          <w:p w14:paraId="62606F7B">
            <w:pPr>
              <w:pStyle w:val="80"/>
              <w:ind w:right="630" w:firstLine="0" w:firstLineChars="0"/>
              <w:rPr>
                <w:rFonts w:hint="eastAsia" w:ascii="宋体" w:hAnsi="宋体" w:eastAsia="宋体" w:cs="宋体"/>
                <w:sz w:val="24"/>
                <w:szCs w:val="24"/>
              </w:rPr>
            </w:pPr>
          </w:p>
        </w:tc>
      </w:tr>
      <w:tr w14:paraId="254B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14:paraId="5913D183">
            <w:pPr>
              <w:pStyle w:val="80"/>
              <w:ind w:firstLine="0" w:firstLineChars="0"/>
              <w:jc w:val="center"/>
              <w:rPr>
                <w:rFonts w:hint="eastAsia" w:ascii="宋体" w:hAnsi="宋体" w:eastAsia="宋体" w:cs="宋体"/>
                <w:sz w:val="24"/>
                <w:szCs w:val="24"/>
              </w:rPr>
            </w:pPr>
            <w:r>
              <w:rPr>
                <w:rFonts w:hint="eastAsia" w:ascii="宋体" w:hAnsi="宋体" w:eastAsia="宋体" w:cs="宋体"/>
                <w:bCs/>
                <w:sz w:val="24"/>
                <w:szCs w:val="24"/>
              </w:rPr>
              <w:t>名称</w:t>
            </w:r>
          </w:p>
        </w:tc>
        <w:tc>
          <w:tcPr>
            <w:tcW w:w="2103" w:type="dxa"/>
            <w:noWrap w:val="0"/>
            <w:vAlign w:val="top"/>
          </w:tcPr>
          <w:p w14:paraId="289CCACA">
            <w:pPr>
              <w:pStyle w:val="80"/>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价值要素部位</w:t>
            </w:r>
          </w:p>
        </w:tc>
        <w:tc>
          <w:tcPr>
            <w:tcW w:w="1084" w:type="dxa"/>
            <w:noWrap w:val="0"/>
            <w:vAlign w:val="top"/>
          </w:tcPr>
          <w:p w14:paraId="22EDB7A2">
            <w:pPr>
              <w:pStyle w:val="80"/>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拍摄者</w:t>
            </w:r>
          </w:p>
        </w:tc>
        <w:tc>
          <w:tcPr>
            <w:tcW w:w="1756" w:type="dxa"/>
            <w:noWrap w:val="0"/>
            <w:vAlign w:val="top"/>
          </w:tcPr>
          <w:p w14:paraId="0A37A302">
            <w:pPr>
              <w:pStyle w:val="80"/>
              <w:ind w:firstLine="0" w:firstLineChars="0"/>
              <w:jc w:val="center"/>
              <w:rPr>
                <w:rFonts w:hint="eastAsia" w:ascii="宋体" w:hAnsi="宋体" w:eastAsia="宋体" w:cs="宋体"/>
                <w:bCs/>
                <w:sz w:val="24"/>
                <w:szCs w:val="24"/>
              </w:rPr>
            </w:pPr>
          </w:p>
        </w:tc>
        <w:tc>
          <w:tcPr>
            <w:tcW w:w="1319" w:type="dxa"/>
            <w:noWrap w:val="0"/>
            <w:vAlign w:val="top"/>
          </w:tcPr>
          <w:p w14:paraId="25E47090">
            <w:pPr>
              <w:pStyle w:val="80"/>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拍摄时间</w:t>
            </w:r>
          </w:p>
        </w:tc>
        <w:tc>
          <w:tcPr>
            <w:tcW w:w="1523" w:type="dxa"/>
            <w:noWrap w:val="0"/>
            <w:vAlign w:val="top"/>
          </w:tcPr>
          <w:p w14:paraId="683405C9">
            <w:pPr>
              <w:pStyle w:val="80"/>
              <w:ind w:firstLine="0" w:firstLineChars="0"/>
              <w:jc w:val="center"/>
              <w:rPr>
                <w:rFonts w:hint="eastAsia" w:ascii="宋体" w:hAnsi="宋体" w:eastAsia="宋体" w:cs="宋体"/>
                <w:bCs/>
                <w:sz w:val="24"/>
                <w:szCs w:val="24"/>
              </w:rPr>
            </w:pPr>
          </w:p>
        </w:tc>
      </w:tr>
    </w:tbl>
    <w:p w14:paraId="1642AF7C">
      <w:pPr>
        <w:pStyle w:val="80"/>
        <w:spacing w:line="20" w:lineRule="exact"/>
        <w:ind w:firstLine="0" w:firstLineChars="0"/>
        <w:rPr>
          <w:rFonts w:ascii="方正小标宋简体" w:hAnsi="宋体" w:eastAsia="方正小标宋简体"/>
          <w:sz w:val="36"/>
          <w:szCs w:val="36"/>
        </w:rPr>
      </w:pPr>
    </w:p>
    <w:p w14:paraId="6B7D9358">
      <w:pPr>
        <w:pStyle w:val="33"/>
        <w:keepNext w:val="0"/>
        <w:keepLines w:val="0"/>
        <w:pageBreakBefore w:val="0"/>
        <w:kinsoku/>
        <w:wordWrap/>
        <w:overflowPunct/>
        <w:topLinePunct w:val="0"/>
        <w:bidi w:val="0"/>
        <w:adjustRightInd w:val="0"/>
        <w:snapToGrid w:val="0"/>
        <w:spacing w:line="400" w:lineRule="exact"/>
        <w:jc w:val="center"/>
        <w:rPr>
          <w:rFonts w:hint="eastAsia" w:ascii="黑体" w:hAnsi="黑体" w:eastAsia="黑体" w:cs="黑体"/>
          <w:kern w:val="0"/>
          <w:sz w:val="36"/>
          <w:szCs w:val="36"/>
        </w:rPr>
      </w:pPr>
    </w:p>
    <w:p w14:paraId="5D000AE7">
      <w:pPr>
        <w:pStyle w:val="2"/>
        <w:spacing w:before="0" w:after="0" w:line="480" w:lineRule="auto"/>
        <w:ind w:left="431" w:hanging="431"/>
        <w:jc w:val="center"/>
        <w:rPr>
          <w:rFonts w:hint="eastAsia" w:asciiTheme="minorEastAsia" w:hAnsiTheme="minorEastAsia" w:eastAsiaTheme="minorEastAsia" w:cstheme="minorEastAsia"/>
          <w:sz w:val="36"/>
          <w:szCs w:val="36"/>
        </w:rPr>
      </w:pPr>
    </w:p>
    <w:p w14:paraId="7569377A">
      <w:pPr>
        <w:pStyle w:val="2"/>
        <w:spacing w:before="0" w:after="0" w:line="480" w:lineRule="auto"/>
        <w:ind w:left="431" w:hanging="431"/>
        <w:jc w:val="center"/>
        <w:rPr>
          <w:rFonts w:hint="eastAsia" w:asciiTheme="minorEastAsia" w:hAnsiTheme="minorEastAsia" w:eastAsiaTheme="minorEastAsia" w:cstheme="minorEastAsia"/>
          <w:sz w:val="36"/>
          <w:szCs w:val="36"/>
        </w:rPr>
      </w:pPr>
    </w:p>
    <w:p w14:paraId="25C0C721">
      <w:pPr>
        <w:pStyle w:val="2"/>
        <w:spacing w:before="0" w:after="0" w:line="480" w:lineRule="auto"/>
        <w:ind w:left="0" w:leftChars="0" w:firstLine="0" w:firstLineChars="0"/>
        <w:jc w:val="both"/>
        <w:rPr>
          <w:rFonts w:hint="eastAsia" w:asciiTheme="minorEastAsia" w:hAnsiTheme="minorEastAsia" w:eastAsiaTheme="minorEastAsia" w:cstheme="minorEastAsia"/>
          <w:sz w:val="36"/>
          <w:szCs w:val="36"/>
        </w:rPr>
      </w:pPr>
    </w:p>
    <w:p w14:paraId="33119D9D">
      <w:pPr>
        <w:pStyle w:val="2"/>
        <w:spacing w:before="0" w:after="0" w:line="480" w:lineRule="auto"/>
        <w:ind w:left="0" w:leftChars="0" w:firstLine="0" w:firstLineChars="0"/>
        <w:jc w:val="both"/>
        <w:rPr>
          <w:rFonts w:hint="eastAsia" w:asciiTheme="minorEastAsia" w:hAnsiTheme="minorEastAsia" w:eastAsiaTheme="minorEastAsia" w:cstheme="minorEastAsia"/>
          <w:sz w:val="36"/>
          <w:szCs w:val="36"/>
        </w:rPr>
      </w:pPr>
    </w:p>
    <w:p w14:paraId="71C17C06">
      <w:pPr>
        <w:pStyle w:val="2"/>
        <w:spacing w:before="0" w:after="0" w:line="480" w:lineRule="auto"/>
        <w:ind w:left="0" w:leftChars="0" w:firstLine="0" w:firstLineChars="0"/>
        <w:jc w:val="both"/>
        <w:rPr>
          <w:rFonts w:hint="eastAsia" w:asciiTheme="minorEastAsia" w:hAnsiTheme="minorEastAsia" w:eastAsiaTheme="minorEastAsia" w:cstheme="minorEastAsia"/>
          <w:sz w:val="36"/>
          <w:szCs w:val="36"/>
        </w:rPr>
      </w:pPr>
    </w:p>
    <w:p w14:paraId="00577D6C">
      <w:pPr>
        <w:pStyle w:val="2"/>
        <w:spacing w:before="0" w:after="0" w:line="480" w:lineRule="auto"/>
        <w:ind w:left="0" w:leftChars="0" w:firstLine="0" w:firstLineChars="0"/>
        <w:jc w:val="both"/>
        <w:rPr>
          <w:rFonts w:hint="eastAsia" w:asciiTheme="minorEastAsia" w:hAnsiTheme="minorEastAsia" w:eastAsiaTheme="minorEastAsia" w:cstheme="minorEastAsia"/>
          <w:sz w:val="36"/>
          <w:szCs w:val="36"/>
        </w:rPr>
      </w:pPr>
    </w:p>
    <w:p w14:paraId="7DB4354D">
      <w:pPr>
        <w:bidi w:val="0"/>
        <w:rPr>
          <w:rFonts w:hint="eastAsia"/>
        </w:rPr>
      </w:pPr>
    </w:p>
    <w:p w14:paraId="49AFF66D">
      <w:pPr>
        <w:pStyle w:val="2"/>
        <w:spacing w:before="0" w:after="0" w:line="480" w:lineRule="auto"/>
        <w:ind w:left="0" w:leftChars="0" w:firstLine="0" w:firstLineChars="0"/>
        <w:jc w:val="both"/>
        <w:rPr>
          <w:rFonts w:hint="eastAsia" w:asciiTheme="minorEastAsia" w:hAnsiTheme="minorEastAsia" w:eastAsiaTheme="minorEastAsia" w:cstheme="minorEastAsia"/>
          <w:sz w:val="36"/>
          <w:szCs w:val="36"/>
        </w:rPr>
      </w:pPr>
    </w:p>
    <w:p w14:paraId="196C8F18">
      <w:pPr>
        <w:bidi w:val="0"/>
        <w:rPr>
          <w:rFonts w:hint="eastAsia"/>
        </w:rPr>
      </w:pPr>
    </w:p>
    <w:p w14:paraId="2DEB828D">
      <w:pPr>
        <w:pStyle w:val="2"/>
        <w:spacing w:before="0" w:after="0" w:line="480" w:lineRule="auto"/>
        <w:ind w:left="0" w:leftChars="0" w:firstLine="0" w:firstLineChars="0"/>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第三部分 竞争性磋商流程</w:t>
      </w:r>
      <w:bookmarkEnd w:id="26"/>
      <w:bookmarkEnd w:id="27"/>
      <w:bookmarkEnd w:id="35"/>
    </w:p>
    <w:p w14:paraId="14C24ED8">
      <w:pPr>
        <w:pStyle w:val="142"/>
        <w:spacing w:before="0"/>
        <w:ind w:firstLine="0" w:firstLineChars="0"/>
        <w:rPr>
          <w:rFonts w:asciiTheme="minorEastAsia" w:hAnsiTheme="minorEastAsia" w:eastAsiaTheme="minorEastAsia" w:cstheme="minorEastAsia"/>
          <w:b/>
        </w:rPr>
      </w:pPr>
      <w:r>
        <w:rPr>
          <w:rFonts w:hint="eastAsia" w:asciiTheme="minorEastAsia" w:hAnsiTheme="minorEastAsia" w:eastAsiaTheme="minorEastAsia" w:cstheme="minorEastAsia"/>
          <w:b/>
          <w:szCs w:val="24"/>
        </w:rPr>
        <w:t>1.征集供应商</w:t>
      </w:r>
    </w:p>
    <w:p w14:paraId="0F13F704">
      <w:pPr>
        <w:pStyle w:val="142"/>
        <w:spacing w:before="0"/>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1.1邀请供应商。</w:t>
      </w:r>
    </w:p>
    <w:p w14:paraId="5C35DA27">
      <w:pPr>
        <w:pStyle w:val="142"/>
        <w:spacing w:before="0"/>
        <w:ind w:left="420" w:leftChars="200" w:firstLine="0" w:firstLineChars="0"/>
        <w:rPr>
          <w:rFonts w:asciiTheme="minorEastAsia" w:hAnsiTheme="minorEastAsia" w:eastAsiaTheme="minorEastAsia" w:cstheme="minorEastAsia"/>
          <w:szCs w:val="24"/>
        </w:rPr>
      </w:pPr>
      <w:r>
        <w:rPr>
          <w:rFonts w:hint="eastAsia" w:asciiTheme="minorEastAsia" w:hAnsiTheme="minorEastAsia" w:eastAsiaTheme="minorEastAsia" w:cstheme="minorEastAsia"/>
          <w:b/>
          <w:szCs w:val="24"/>
        </w:rPr>
        <w:t>采用公告方式邀请供应商的，</w:t>
      </w:r>
      <w:r>
        <w:rPr>
          <w:rFonts w:hint="eastAsia" w:asciiTheme="minorEastAsia" w:hAnsiTheme="minorEastAsia" w:eastAsiaTheme="minorEastAsia" w:cstheme="minorEastAsia"/>
          <w:szCs w:val="24"/>
        </w:rPr>
        <w:t>由采购人、采购代理机构在省级以上人民政府</w:t>
      </w:r>
    </w:p>
    <w:p w14:paraId="28CCB650">
      <w:pPr>
        <w:pStyle w:val="142"/>
        <w:spacing w:before="0"/>
        <w:ind w:firstLine="0" w:firstLineChars="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财政部门指定的政府采购信息发布媒体上发布磋商公告，邀请符合相应资格条件的供应商参与竞争性磋商采购活动。</w:t>
      </w:r>
    </w:p>
    <w:p w14:paraId="415C7E3C">
      <w:pPr>
        <w:pStyle w:val="142"/>
        <w:spacing w:before="0"/>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1.2供应商获取磋商文件。</w:t>
      </w:r>
    </w:p>
    <w:p w14:paraId="0DB6993B">
      <w:pPr>
        <w:pStyle w:val="142"/>
        <w:spacing w:before="0"/>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1.3组织现场考察或召开答疑会（如果有）。</w:t>
      </w:r>
    </w:p>
    <w:p w14:paraId="15239EBF">
      <w:pPr>
        <w:pStyle w:val="142"/>
        <w:spacing w:before="0"/>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1.4发布更正（延期）公告，澄清或修改磋商文件（如果有）。</w:t>
      </w:r>
    </w:p>
    <w:p w14:paraId="066E1F2D">
      <w:pPr>
        <w:pStyle w:val="142"/>
        <w:spacing w:before="0"/>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1.5供应商按磋商文件要求编制响应文件。</w:t>
      </w:r>
    </w:p>
    <w:p w14:paraId="27F29ADF">
      <w:pPr>
        <w:pStyle w:val="142"/>
        <w:spacing w:before="0"/>
        <w:ind w:firstLine="0" w:firstLineChars="0"/>
        <w:rPr>
          <w:rFonts w:asciiTheme="minorEastAsia" w:hAnsiTheme="minorEastAsia" w:eastAsiaTheme="minorEastAsia" w:cstheme="minorEastAsia"/>
          <w:b/>
        </w:rPr>
      </w:pPr>
      <w:r>
        <w:rPr>
          <w:rFonts w:hint="eastAsia" w:asciiTheme="minorEastAsia" w:hAnsiTheme="minorEastAsia" w:eastAsiaTheme="minorEastAsia" w:cstheme="minorEastAsia"/>
          <w:b/>
        </w:rPr>
        <w:t>2.响应文件开启与信用信息查询</w:t>
      </w:r>
    </w:p>
    <w:p w14:paraId="4B6C3D78">
      <w:pPr>
        <w:pStyle w:val="142"/>
        <w:spacing w:before="0"/>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2.1供应商依据“提交响应文件的截止时间与地点”通过政采云平台在线提交响应文件。供应商在提交响应文件的截止时间前，可以补充、修改或撤回响应文件。</w:t>
      </w:r>
    </w:p>
    <w:p w14:paraId="405176A4">
      <w:pPr>
        <w:pStyle w:val="142"/>
        <w:spacing w:before="0"/>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2.2</w:t>
      </w:r>
      <w:r>
        <w:rPr>
          <w:rFonts w:hint="eastAsia" w:asciiTheme="minorEastAsia" w:hAnsiTheme="minorEastAsia" w:eastAsiaTheme="minorEastAsia" w:cstheme="minorEastAsia"/>
          <w:kern w:val="0"/>
          <w:szCs w:val="24"/>
        </w:rPr>
        <w:t>采购代理机构将通过“信用中国”网站(</w:t>
      </w:r>
      <w:r>
        <w:fldChar w:fldCharType="begin"/>
      </w:r>
      <w:r>
        <w:instrText xml:space="preserve"> HYPERLINK "http://www.creditchina.gov.cn" </w:instrText>
      </w:r>
      <w:r>
        <w:fldChar w:fldCharType="separate"/>
      </w:r>
      <w:r>
        <w:rPr>
          <w:rStyle w:val="77"/>
          <w:rFonts w:hint="eastAsia" w:asciiTheme="minorEastAsia" w:hAnsiTheme="minorEastAsia" w:eastAsiaTheme="minorEastAsia" w:cstheme="minorEastAsia"/>
          <w:snapToGrid/>
          <w:color w:val="auto"/>
          <w:sz w:val="24"/>
          <w:szCs w:val="24"/>
        </w:rPr>
        <w:t>www.creditchina.gov.cn</w:t>
      </w:r>
      <w:r>
        <w:rPr>
          <w:rStyle w:val="77"/>
          <w:rFonts w:hint="eastAsia" w:asciiTheme="minorEastAsia" w:hAnsiTheme="minorEastAsia" w:eastAsiaTheme="minorEastAsia" w:cstheme="minorEastAsia"/>
          <w:snapToGrid/>
          <w:color w:val="auto"/>
          <w:sz w:val="24"/>
          <w:szCs w:val="24"/>
        </w:rPr>
        <w:fldChar w:fldCharType="end"/>
      </w:r>
      <w:r>
        <w:rPr>
          <w:rFonts w:hint="eastAsia" w:asciiTheme="minorEastAsia" w:hAnsiTheme="minorEastAsia" w:eastAsiaTheme="minorEastAsia" w:cstheme="minorEastAsia"/>
          <w:kern w:val="0"/>
          <w:szCs w:val="24"/>
        </w:rPr>
        <w:t>)和中国政府采购网(www.ccgp.gov.cn)渠道查询供应商响应截止时间当日的信用记录。</w:t>
      </w:r>
    </w:p>
    <w:p w14:paraId="28BC71D1">
      <w:pPr>
        <w:pStyle w:val="142"/>
        <w:spacing w:before="0"/>
        <w:ind w:firstLine="0" w:firstLineChars="0"/>
        <w:rPr>
          <w:rFonts w:asciiTheme="minorEastAsia" w:hAnsiTheme="minorEastAsia" w:eastAsiaTheme="minorEastAsia" w:cstheme="minorEastAsia"/>
          <w:b/>
        </w:rPr>
      </w:pPr>
      <w:r>
        <w:rPr>
          <w:rFonts w:hint="eastAsia" w:asciiTheme="minorEastAsia" w:hAnsiTheme="minorEastAsia" w:eastAsiaTheme="minorEastAsia" w:cstheme="minorEastAsia"/>
          <w:b/>
        </w:rPr>
        <w:t>3.磋商与评审</w:t>
      </w:r>
    </w:p>
    <w:p w14:paraId="025880F9">
      <w:pPr>
        <w:pStyle w:val="142"/>
        <w:spacing w:before="0"/>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  详见第七部分评审办法</w:t>
      </w:r>
    </w:p>
    <w:p w14:paraId="28D643DB">
      <w:pPr>
        <w:pStyle w:val="142"/>
        <w:spacing w:before="0"/>
        <w:ind w:firstLine="0" w:firstLineChars="0"/>
        <w:rPr>
          <w:rFonts w:asciiTheme="minorEastAsia" w:hAnsiTheme="minorEastAsia" w:eastAsiaTheme="minorEastAsia" w:cstheme="minorEastAsia"/>
          <w:b/>
        </w:rPr>
      </w:pPr>
      <w:r>
        <w:rPr>
          <w:rFonts w:hint="eastAsia" w:asciiTheme="minorEastAsia" w:hAnsiTheme="minorEastAsia" w:eastAsiaTheme="minorEastAsia" w:cstheme="minorEastAsia"/>
          <w:b/>
        </w:rPr>
        <w:t>4. 成交</w:t>
      </w:r>
    </w:p>
    <w:p w14:paraId="0E72A572">
      <w:pPr>
        <w:pStyle w:val="142"/>
        <w:spacing w:before="0"/>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4.1政府采购项目实行全流程电子化，评审报告送交、采购结果确定和结果公告均在线完成。采购代理机构应当依法及时将评审报告在线送交采购人确认。采购人应当在收到评审报告后5个工作日内，从评审报告提出的成交候选供应商中，按照排序由高到低的原则确定成交供应商，采购人也可以书面授权磋商小组直接确定成交供应商。</w:t>
      </w:r>
    </w:p>
    <w:p w14:paraId="4B087C40">
      <w:pPr>
        <w:pStyle w:val="142"/>
        <w:spacing w:before="0"/>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3E39A09A">
      <w:pPr>
        <w:pStyle w:val="142"/>
        <w:spacing w:before="0"/>
        <w:ind w:firstLine="0" w:firstLineChars="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rPr>
        <w:t>5.合同及履约验收</w:t>
      </w:r>
    </w:p>
    <w:p w14:paraId="6A0CE63A">
      <w:pPr>
        <w:pStyle w:val="142"/>
        <w:spacing w:before="0"/>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5.1采购人与成交供应商应当在成交通知书发出之日起30日内签订政府采购合同。</w:t>
      </w:r>
    </w:p>
    <w:p w14:paraId="04BC10F8">
      <w:pPr>
        <w:tabs>
          <w:tab w:val="left" w:pos="0"/>
        </w:tabs>
        <w:spacing w:line="360" w:lineRule="auto"/>
        <w:ind w:firstLine="48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5.2成交供应商按照政策要求及合同约定缴纳履约保证金。</w:t>
      </w:r>
    </w:p>
    <w:p w14:paraId="3E54E03F">
      <w:pPr>
        <w:pStyle w:val="142"/>
        <w:spacing w:before="0"/>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5.3合同履约。</w:t>
      </w:r>
    </w:p>
    <w:p w14:paraId="0FAE41A7">
      <w:pPr>
        <w:pStyle w:val="142"/>
        <w:spacing w:before="0"/>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5.4采购人组织验收。</w:t>
      </w:r>
    </w:p>
    <w:p w14:paraId="438F5A91">
      <w:pPr>
        <w:pStyle w:val="142"/>
        <w:spacing w:before="0"/>
        <w:ind w:firstLine="0" w:firstLineChars="0"/>
        <w:rPr>
          <w:rFonts w:asciiTheme="minorEastAsia" w:hAnsiTheme="minorEastAsia" w:eastAsiaTheme="minorEastAsia" w:cstheme="minorEastAsia"/>
          <w:b/>
        </w:rPr>
      </w:pPr>
      <w:r>
        <w:rPr>
          <w:rFonts w:hint="eastAsia" w:asciiTheme="minorEastAsia" w:hAnsiTheme="minorEastAsia" w:eastAsiaTheme="minorEastAsia" w:cstheme="minorEastAsia"/>
          <w:b/>
        </w:rPr>
        <w:t>6.竞争性磋商流程图</w:t>
      </w:r>
    </w:p>
    <w:p w14:paraId="14FE9AE8">
      <w:pPr>
        <w:pStyle w:val="142"/>
        <w:spacing w:before="0"/>
        <w:ind w:firstLine="0" w:firstLineChars="0"/>
        <w:rPr>
          <w:rFonts w:asciiTheme="minorEastAsia" w:hAnsiTheme="minorEastAsia" w:eastAsiaTheme="minorEastAsia" w:cstheme="minorEastAsia"/>
          <w:b/>
        </w:rPr>
      </w:pPr>
    </w:p>
    <w:p w14:paraId="079AF59A">
      <w:pPr>
        <w:widowControl/>
        <w:adjustRightInd/>
        <w:jc w:val="center"/>
        <w:rPr>
          <w:rFonts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114300" distR="114300">
            <wp:extent cx="2370455" cy="7311390"/>
            <wp:effectExtent l="0" t="0" r="1079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2370455" cy="7311390"/>
                    </a:xfrm>
                    <a:prstGeom prst="rect">
                      <a:avLst/>
                    </a:prstGeom>
                    <a:noFill/>
                    <a:ln>
                      <a:noFill/>
                    </a:ln>
                  </pic:spPr>
                </pic:pic>
              </a:graphicData>
            </a:graphic>
          </wp:inline>
        </w:drawing>
      </w:r>
    </w:p>
    <w:p w14:paraId="5A474306">
      <w:pPr>
        <w:rPr>
          <w:rFonts w:asciiTheme="minorEastAsia" w:hAnsiTheme="minorEastAsia" w:eastAsiaTheme="minorEastAsia" w:cstheme="minorEastAsia"/>
        </w:rPr>
      </w:pPr>
    </w:p>
    <w:p w14:paraId="1AA68987">
      <w:pPr>
        <w:rPr>
          <w:rFonts w:asciiTheme="minorEastAsia" w:hAnsiTheme="minorEastAsia" w:eastAsiaTheme="minorEastAsia" w:cstheme="minorEastAsia"/>
        </w:rPr>
      </w:pPr>
    </w:p>
    <w:p w14:paraId="36D2507B">
      <w:pPr>
        <w:rPr>
          <w:rFonts w:asciiTheme="minorEastAsia" w:hAnsiTheme="minorEastAsia" w:eastAsiaTheme="minorEastAsia" w:cstheme="minorEastAsia"/>
        </w:rPr>
      </w:pPr>
    </w:p>
    <w:p w14:paraId="6A268B12">
      <w:pPr>
        <w:rPr>
          <w:rFonts w:asciiTheme="minorEastAsia" w:hAnsiTheme="minorEastAsia" w:eastAsiaTheme="minorEastAsia" w:cstheme="minorEastAsia"/>
        </w:rPr>
      </w:pPr>
    </w:p>
    <w:p w14:paraId="54252533">
      <w:pPr>
        <w:pStyle w:val="2"/>
        <w:spacing w:before="0" w:after="0" w:line="480" w:lineRule="auto"/>
        <w:ind w:left="431" w:hanging="431"/>
        <w:jc w:val="center"/>
        <w:rPr>
          <w:rFonts w:asciiTheme="minorEastAsia" w:hAnsiTheme="minorEastAsia" w:eastAsiaTheme="minorEastAsia" w:cstheme="minorEastAsia"/>
          <w:sz w:val="36"/>
          <w:szCs w:val="36"/>
        </w:rPr>
      </w:pPr>
      <w:bookmarkStart w:id="45" w:name="_Toc28730"/>
      <w:bookmarkStart w:id="46" w:name="_Toc139797592"/>
      <w:bookmarkStart w:id="47" w:name="_Toc8885"/>
      <w:r>
        <w:rPr>
          <w:rFonts w:hint="eastAsia" w:asciiTheme="minorEastAsia" w:hAnsiTheme="minorEastAsia" w:eastAsiaTheme="minorEastAsia" w:cstheme="minorEastAsia"/>
          <w:sz w:val="36"/>
          <w:szCs w:val="36"/>
        </w:rPr>
        <w:t>第四部分</w:t>
      </w:r>
      <w:bookmarkEnd w:id="15"/>
      <w:r>
        <w:rPr>
          <w:rFonts w:hint="eastAsia" w:asciiTheme="minorEastAsia" w:hAnsiTheme="minorEastAsia" w:eastAsiaTheme="minorEastAsia" w:cstheme="minorEastAsia"/>
          <w:sz w:val="36"/>
          <w:szCs w:val="36"/>
        </w:rPr>
        <w:t xml:space="preserve"> 供应商须知</w:t>
      </w:r>
      <w:bookmarkEnd w:id="16"/>
      <w:bookmarkEnd w:id="45"/>
      <w:bookmarkEnd w:id="46"/>
      <w:bookmarkEnd w:id="47"/>
    </w:p>
    <w:p w14:paraId="395F663E">
      <w:pPr>
        <w:pStyle w:val="59"/>
        <w:widowControl w:val="0"/>
        <w:overflowPunct/>
        <w:autoSpaceDE/>
        <w:autoSpaceDN/>
        <w:adjustRightInd/>
        <w:spacing w:before="240" w:after="240"/>
        <w:jc w:val="left"/>
        <w:textAlignment w:val="auto"/>
        <w:outlineLvl w:val="1"/>
        <w:rPr>
          <w:rFonts w:asciiTheme="minorEastAsia" w:hAnsiTheme="minorEastAsia" w:eastAsiaTheme="minorEastAsia" w:cstheme="minorEastAsia"/>
          <w:bCs/>
          <w:kern w:val="2"/>
          <w:sz w:val="30"/>
          <w:szCs w:val="30"/>
          <w:lang w:val="en-US"/>
        </w:rPr>
      </w:pPr>
      <w:bookmarkStart w:id="48" w:name="_Toc23865"/>
      <w:bookmarkStart w:id="49" w:name="_Toc11526"/>
      <w:bookmarkStart w:id="50" w:name="_Toc139797593"/>
      <w:r>
        <w:rPr>
          <w:rFonts w:hint="eastAsia" w:asciiTheme="minorEastAsia" w:hAnsiTheme="minorEastAsia" w:eastAsiaTheme="minorEastAsia" w:cstheme="minorEastAsia"/>
          <w:bCs/>
          <w:kern w:val="2"/>
          <w:sz w:val="30"/>
          <w:szCs w:val="30"/>
          <w:lang w:val="en-US"/>
        </w:rPr>
        <w:t>供应商须知前附表（一）</w:t>
      </w:r>
      <w:bookmarkEnd w:id="48"/>
      <w:bookmarkEnd w:id="49"/>
      <w:bookmarkEnd w:id="50"/>
    </w:p>
    <w:tbl>
      <w:tblPr>
        <w:tblStyle w:val="63"/>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1814"/>
        <w:gridCol w:w="7206"/>
      </w:tblGrid>
      <w:tr w14:paraId="2376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tcPr>
          <w:p w14:paraId="18070A95">
            <w:pPr>
              <w:snapToGri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1814" w:type="dxa"/>
            <w:vAlign w:val="center"/>
          </w:tcPr>
          <w:p w14:paraId="1A8644D2">
            <w:pPr>
              <w:snapToGri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事项</w:t>
            </w:r>
          </w:p>
        </w:tc>
        <w:tc>
          <w:tcPr>
            <w:tcW w:w="7206" w:type="dxa"/>
            <w:vAlign w:val="center"/>
          </w:tcPr>
          <w:p w14:paraId="2583C61D">
            <w:pPr>
              <w:snapToGri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本项目的特别规定</w:t>
            </w:r>
          </w:p>
        </w:tc>
      </w:tr>
      <w:tr w14:paraId="1B509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1" w:hRule="atLeast"/>
          <w:jc w:val="center"/>
        </w:trPr>
        <w:tc>
          <w:tcPr>
            <w:tcW w:w="714" w:type="dxa"/>
            <w:vAlign w:val="center"/>
          </w:tcPr>
          <w:p w14:paraId="2AFFCD7B">
            <w:pPr>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814" w:type="dxa"/>
            <w:vAlign w:val="center"/>
          </w:tcPr>
          <w:p w14:paraId="59CE227F">
            <w:pPr>
              <w:snapToGri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项目属性</w:t>
            </w:r>
          </w:p>
        </w:tc>
        <w:tc>
          <w:tcPr>
            <w:tcW w:w="7206" w:type="dxa"/>
            <w:vAlign w:val="center"/>
          </w:tcPr>
          <w:p w14:paraId="19C34120">
            <w:pP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服务</w:t>
            </w:r>
            <w:r>
              <w:rPr>
                <w:rFonts w:hint="eastAsia" w:asciiTheme="minorEastAsia" w:hAnsiTheme="minorEastAsia" w:eastAsiaTheme="minorEastAsia" w:cstheme="minorEastAsia"/>
                <w:sz w:val="24"/>
              </w:rPr>
              <w:t>类</w:t>
            </w:r>
          </w:p>
        </w:tc>
      </w:tr>
      <w:tr w14:paraId="340C2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5AB11520">
            <w:pPr>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814" w:type="dxa"/>
            <w:vAlign w:val="center"/>
          </w:tcPr>
          <w:p w14:paraId="50BC0934">
            <w:pPr>
              <w:snapToGri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采购标的及其对应的中小企业划分标准所属行业及价格扣除</w:t>
            </w:r>
          </w:p>
        </w:tc>
        <w:tc>
          <w:tcPr>
            <w:tcW w:w="7206" w:type="dxa"/>
            <w:vAlign w:val="center"/>
          </w:tcPr>
          <w:p w14:paraId="0D4554B8">
            <w:pPr>
              <w:numPr>
                <w:ilvl w:val="0"/>
                <w:numId w:val="6"/>
              </w:numPr>
              <w:spacing w:line="288"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标的：</w:t>
            </w:r>
            <w:r>
              <w:rPr>
                <w:rFonts w:hint="eastAsia" w:asciiTheme="minorEastAsia" w:hAnsiTheme="minorEastAsia" w:eastAsiaTheme="minorEastAsia" w:cstheme="minorEastAsia"/>
                <w:b/>
                <w:bCs/>
                <w:sz w:val="24"/>
                <w:u w:val="single"/>
                <w:lang w:eastAsia="zh-CN"/>
              </w:rPr>
              <w:t>2025年景宁畲族自治县历史建筑测绘建档项目</w:t>
            </w:r>
            <w:r>
              <w:rPr>
                <w:rFonts w:hint="eastAsia" w:asciiTheme="minorEastAsia" w:hAnsiTheme="minorEastAsia" w:eastAsiaTheme="minorEastAsia" w:cstheme="minorEastAsia"/>
                <w:b/>
                <w:bCs/>
                <w:sz w:val="24"/>
                <w:u w:val="single"/>
              </w:rPr>
              <w:t>；</w:t>
            </w:r>
            <w:r>
              <w:rPr>
                <w:rFonts w:hint="eastAsia" w:asciiTheme="minorEastAsia" w:hAnsiTheme="minorEastAsia" w:eastAsiaTheme="minorEastAsia" w:cstheme="minorEastAsia"/>
                <w:sz w:val="24"/>
              </w:rPr>
              <w:t>属于</w:t>
            </w:r>
            <w:r>
              <w:rPr>
                <w:rFonts w:hint="eastAsia" w:asciiTheme="minorEastAsia" w:hAnsiTheme="minorEastAsia" w:eastAsiaTheme="minorEastAsia" w:cstheme="minorEastAsia"/>
                <w:b/>
                <w:bCs/>
                <w:sz w:val="24"/>
                <w:u w:val="single"/>
              </w:rPr>
              <w:t>政府购买服务</w:t>
            </w:r>
            <w:r>
              <w:rPr>
                <w:rFonts w:hint="eastAsia" w:asciiTheme="minorEastAsia" w:hAnsiTheme="minorEastAsia" w:eastAsiaTheme="minorEastAsia" w:cstheme="minorEastAsia"/>
                <w:sz w:val="24"/>
              </w:rPr>
              <w:t>，所属行业：</w:t>
            </w:r>
            <w:r>
              <w:rPr>
                <w:rFonts w:hint="eastAsia" w:asciiTheme="minorEastAsia" w:hAnsiTheme="minorEastAsia" w:eastAsiaTheme="minorEastAsia" w:cstheme="minorEastAsia"/>
                <w:b/>
                <w:bCs/>
                <w:sz w:val="24"/>
                <w:u w:val="single"/>
              </w:rPr>
              <w:t>其他未列明服务</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2DA8F845">
            <w:pPr>
              <w:spacing w:line="288"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（2）对小型和微型企业给</w:t>
            </w:r>
            <w:r>
              <w:rPr>
                <w:rFonts w:hint="eastAsia" w:asciiTheme="minorEastAsia" w:hAnsiTheme="minorEastAsia" w:eastAsiaTheme="minorEastAsia" w:cstheme="minorEastAsia"/>
                <w:b/>
                <w:bCs/>
                <w:sz w:val="24"/>
                <w:u w:val="single"/>
                <w:lang w:val="en-US" w:eastAsia="zh-CN"/>
              </w:rPr>
              <w:t>/</w:t>
            </w:r>
            <w:r>
              <w:rPr>
                <w:rFonts w:hint="eastAsia" w:asciiTheme="minorEastAsia" w:hAnsiTheme="minorEastAsia" w:eastAsiaTheme="minorEastAsia" w:cstheme="minorEastAsia"/>
                <w:snapToGrid w:val="0"/>
                <w:sz w:val="24"/>
                <w:lang w:val="zh-CN"/>
              </w:rPr>
              <w:t>的</w:t>
            </w:r>
            <w:r>
              <w:rPr>
                <w:rFonts w:hint="eastAsia" w:asciiTheme="minorEastAsia" w:hAnsiTheme="minorEastAsia" w:eastAsiaTheme="minorEastAsia" w:cstheme="minorEastAsia"/>
                <w:sz w:val="24"/>
              </w:rPr>
              <w:t>价格扣除；</w:t>
            </w:r>
          </w:p>
          <w:p w14:paraId="6D65131E">
            <w:pPr>
              <w:spacing w:line="288"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（3）联合协议或者分包意向协议约定小微企业的合同份额占到合同总金额30%，给予4%的价格扣除；</w:t>
            </w:r>
          </w:p>
          <w:p w14:paraId="39764748">
            <w:pPr>
              <w:spacing w:line="288" w:lineRule="auto"/>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4）本项目专门面向中小企业采购，不再进行价格扣除。</w:t>
            </w:r>
          </w:p>
        </w:tc>
      </w:tr>
      <w:tr w14:paraId="4DD99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2" w:hRule="atLeast"/>
          <w:jc w:val="center"/>
        </w:trPr>
        <w:tc>
          <w:tcPr>
            <w:tcW w:w="714" w:type="dxa"/>
            <w:vAlign w:val="center"/>
          </w:tcPr>
          <w:p w14:paraId="32E5BE28">
            <w:pPr>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814" w:type="dxa"/>
            <w:vAlign w:val="center"/>
          </w:tcPr>
          <w:p w14:paraId="19A03B4F">
            <w:pPr>
              <w:snapToGri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是否允许采购进口产品</w:t>
            </w:r>
          </w:p>
        </w:tc>
        <w:tc>
          <w:tcPr>
            <w:tcW w:w="7206" w:type="dxa"/>
            <w:vAlign w:val="center"/>
          </w:tcPr>
          <w:p w14:paraId="4A3354DC">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kern w:val="0"/>
                <w:sz w:val="24"/>
              </w:rPr>
              <w:t>本项目不允许采购进口产品。</w:t>
            </w:r>
          </w:p>
          <w:p w14:paraId="47695C8A">
            <w:pPr>
              <w:rPr>
                <w:rFonts w:asciiTheme="minorEastAsia" w:hAnsiTheme="minorEastAsia" w:eastAsiaTheme="minorEastAsia" w:cstheme="minorEastAsia"/>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kern w:val="0"/>
                <w:sz w:val="24"/>
              </w:rPr>
              <w:t>可以就</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kern w:val="0"/>
                <w:sz w:val="24"/>
              </w:rPr>
              <w:t>采购进口产品。</w:t>
            </w:r>
          </w:p>
        </w:tc>
      </w:tr>
      <w:tr w14:paraId="1BB87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4AD380B3">
            <w:pPr>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814" w:type="dxa"/>
            <w:vAlign w:val="center"/>
          </w:tcPr>
          <w:p w14:paraId="2F01A30E">
            <w:pPr>
              <w:snapToGri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分包</w:t>
            </w:r>
          </w:p>
        </w:tc>
        <w:tc>
          <w:tcPr>
            <w:tcW w:w="7206" w:type="dxa"/>
            <w:vAlign w:val="center"/>
          </w:tcPr>
          <w:p w14:paraId="22ABC02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kern w:val="0"/>
                <w:sz w:val="24"/>
              </w:rPr>
              <w:t xml:space="preserve"> A</w:t>
            </w:r>
            <w:r>
              <w:rPr>
                <w:rFonts w:hint="eastAsia" w:asciiTheme="minorEastAsia" w:hAnsiTheme="minorEastAsia" w:eastAsiaTheme="minorEastAsia" w:cstheme="minorEastAsia"/>
                <w:sz w:val="24"/>
              </w:rPr>
              <w:t>同意将非主体、非关键性的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工作分包。</w:t>
            </w:r>
          </w:p>
          <w:p w14:paraId="23740880">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kern w:val="0"/>
                <w:sz w:val="24"/>
              </w:rPr>
              <w:t xml:space="preserve"> B</w:t>
            </w:r>
            <w:r>
              <w:rPr>
                <w:rFonts w:hint="eastAsia" w:asciiTheme="minorEastAsia" w:hAnsiTheme="minorEastAsia" w:eastAsiaTheme="minorEastAsia" w:cstheme="minorEastAsia"/>
                <w:sz w:val="24"/>
              </w:rPr>
              <w:t>不同意分包，具体理由：</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5D3789D1">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注：不得限制大中型企业向小微企业合理分包。</w:t>
            </w:r>
          </w:p>
        </w:tc>
      </w:tr>
      <w:tr w14:paraId="09D7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5CE3DD20">
            <w:pPr>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1814" w:type="dxa"/>
            <w:vAlign w:val="center"/>
          </w:tcPr>
          <w:p w14:paraId="7C887BA4">
            <w:pPr>
              <w:snapToGrid w:val="0"/>
              <w:jc w:val="center"/>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联合体</w:t>
            </w:r>
          </w:p>
        </w:tc>
        <w:tc>
          <w:tcPr>
            <w:tcW w:w="7206" w:type="dxa"/>
            <w:vAlign w:val="center"/>
          </w:tcPr>
          <w:p w14:paraId="44D876F4">
            <w:pP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 xml:space="preserve">  不接受；</w:t>
            </w:r>
          </w:p>
          <w:p w14:paraId="1175E19B">
            <w:pP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 xml:space="preserve">  接受。</w:t>
            </w:r>
          </w:p>
        </w:tc>
      </w:tr>
      <w:tr w14:paraId="47D8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06CCCC6B">
            <w:pPr>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1814" w:type="dxa"/>
            <w:vAlign w:val="center"/>
          </w:tcPr>
          <w:p w14:paraId="39B629A4">
            <w:pPr>
              <w:snapToGri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磋商前答疑会或现场考察</w:t>
            </w:r>
          </w:p>
        </w:tc>
        <w:tc>
          <w:tcPr>
            <w:tcW w:w="7206" w:type="dxa"/>
            <w:vAlign w:val="center"/>
          </w:tcPr>
          <w:p w14:paraId="2C99F0BE">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kern w:val="0"/>
                <w:sz w:val="24"/>
              </w:rPr>
              <w:t>A</w:t>
            </w:r>
            <w:r>
              <w:rPr>
                <w:rFonts w:hint="eastAsia" w:asciiTheme="minorEastAsia" w:hAnsiTheme="minorEastAsia" w:eastAsiaTheme="minorEastAsia" w:cstheme="minorEastAsia"/>
                <w:sz w:val="24"/>
              </w:rPr>
              <w:t>不组织。</w:t>
            </w:r>
          </w:p>
          <w:p w14:paraId="56587465">
            <w:pPr>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kern w:val="0"/>
                <w:sz w:val="24"/>
              </w:rPr>
              <w:t>B组织，</w:t>
            </w:r>
          </w:p>
        </w:tc>
      </w:tr>
      <w:tr w14:paraId="7715D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714" w:type="dxa"/>
            <w:vAlign w:val="center"/>
          </w:tcPr>
          <w:p w14:paraId="1F68D4C5">
            <w:pPr>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1814" w:type="dxa"/>
            <w:vAlign w:val="center"/>
          </w:tcPr>
          <w:p w14:paraId="3105AD39">
            <w:pPr>
              <w:snapToGri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样品提供</w:t>
            </w:r>
          </w:p>
        </w:tc>
        <w:tc>
          <w:tcPr>
            <w:tcW w:w="7206" w:type="dxa"/>
            <w:vAlign w:val="center"/>
          </w:tcPr>
          <w:p w14:paraId="7064F609">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kern w:val="0"/>
                <w:sz w:val="24"/>
              </w:rPr>
              <w:t>A</w:t>
            </w:r>
            <w:r>
              <w:rPr>
                <w:rFonts w:hint="eastAsia" w:asciiTheme="minorEastAsia" w:hAnsiTheme="minorEastAsia" w:eastAsiaTheme="minorEastAsia" w:cstheme="minorEastAsia"/>
                <w:sz w:val="24"/>
              </w:rPr>
              <w:t>不要求提供。</w:t>
            </w:r>
          </w:p>
          <w:p w14:paraId="016B1E92">
            <w:pPr>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kern w:val="0"/>
                <w:sz w:val="24"/>
              </w:rPr>
              <w:t>B要求提供，</w:t>
            </w:r>
          </w:p>
        </w:tc>
      </w:tr>
      <w:tr w14:paraId="264B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398EBCDE">
            <w:pPr>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1814" w:type="dxa"/>
            <w:vAlign w:val="center"/>
          </w:tcPr>
          <w:p w14:paraId="0EEDA9A7">
            <w:pPr>
              <w:snapToGrid w:val="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
                <w:sz w:val="24"/>
              </w:rPr>
              <w:t>方案讲解演示</w:t>
            </w:r>
          </w:p>
        </w:tc>
        <w:tc>
          <w:tcPr>
            <w:tcW w:w="7206" w:type="dxa"/>
            <w:vAlign w:val="center"/>
          </w:tcPr>
          <w:p w14:paraId="25E159E1">
            <w:pPr>
              <w:pStyle w:val="716"/>
              <w:spacing w:line="288" w:lineRule="auto"/>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 A不组织。</w:t>
            </w:r>
          </w:p>
          <w:p w14:paraId="5F2867C5">
            <w:pPr>
              <w:pStyle w:val="716"/>
              <w:spacing w:line="288" w:lineRule="auto"/>
              <w:ind w:firstLine="0" w:firstLineChars="0"/>
              <w:rPr>
                <w:rFonts w:asciiTheme="minorEastAsia" w:hAnsiTheme="minorEastAsia" w:eastAsiaTheme="minorEastAsia" w:cstheme="minorEastAsia"/>
                <w:b/>
                <w:lang w:val="zh-CN"/>
              </w:rPr>
            </w:pPr>
            <w:r>
              <w:rPr>
                <w:rFonts w:hint="eastAsia" w:asciiTheme="minorEastAsia" w:hAnsiTheme="minorEastAsia" w:eastAsiaTheme="minorEastAsia" w:cstheme="minorEastAsia"/>
              </w:rPr>
              <w:t>□ B组织。</w:t>
            </w:r>
          </w:p>
        </w:tc>
      </w:tr>
      <w:tr w14:paraId="18EB0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6" w:hRule="atLeast"/>
          <w:jc w:val="center"/>
        </w:trPr>
        <w:tc>
          <w:tcPr>
            <w:tcW w:w="714" w:type="dxa"/>
            <w:vMerge w:val="restart"/>
            <w:vAlign w:val="center"/>
          </w:tcPr>
          <w:p w14:paraId="31EFC9CB">
            <w:pPr>
              <w:snapToGrid w:val="0"/>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9</w:t>
            </w:r>
          </w:p>
        </w:tc>
        <w:tc>
          <w:tcPr>
            <w:tcW w:w="1814" w:type="dxa"/>
            <w:vMerge w:val="restart"/>
            <w:vAlign w:val="center"/>
          </w:tcPr>
          <w:p w14:paraId="0E40CB31">
            <w:pPr>
              <w:snapToGri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供应商应当提供的资格、资信证明文件</w:t>
            </w:r>
          </w:p>
        </w:tc>
        <w:tc>
          <w:tcPr>
            <w:tcW w:w="7206" w:type="dxa"/>
            <w:vAlign w:val="center"/>
          </w:tcPr>
          <w:p w14:paraId="690F1B1C">
            <w:pPr>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（一）资格审查文件</w:t>
            </w:r>
          </w:p>
          <w:p w14:paraId="54C6E91C">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 有效的营业执照电子文档；</w:t>
            </w:r>
          </w:p>
          <w:p w14:paraId="3EBC6769">
            <w:pPr>
              <w:jc w:val="left"/>
              <w:rPr>
                <w:rFonts w:hint="default" w:eastAsiaTheme="minorEastAsia"/>
                <w:lang w:val="en-US" w:eastAsia="zh-CN"/>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 xml:space="preserve">2. </w:t>
            </w:r>
            <w:r>
              <w:rPr>
                <w:rFonts w:hint="eastAsia" w:asciiTheme="minorEastAsia" w:hAnsiTheme="minorEastAsia" w:eastAsiaTheme="minorEastAsia" w:cstheme="minorEastAsia"/>
                <w:sz w:val="24"/>
              </w:rPr>
              <w:t>特定资格</w:t>
            </w:r>
          </w:p>
          <w:p w14:paraId="7251A014">
            <w:pPr>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kern w:val="0"/>
                <w:sz w:val="24"/>
                <w:lang w:val="en-US" w:eastAsia="zh-CN"/>
              </w:rPr>
              <w:t>3</w:t>
            </w:r>
            <w:r>
              <w:rPr>
                <w:rFonts w:hint="eastAsia" w:asciiTheme="minorEastAsia" w:hAnsiTheme="minorEastAsia" w:eastAsiaTheme="minorEastAsia" w:cstheme="minorEastAsia"/>
                <w:sz w:val="24"/>
              </w:rPr>
              <w:t>. 负责人身份证电子文档</w:t>
            </w:r>
            <w:r>
              <w:rPr>
                <w:rFonts w:hint="eastAsia" w:asciiTheme="minorEastAsia" w:hAnsiTheme="minorEastAsia" w:eastAsiaTheme="minorEastAsia" w:cstheme="minorEastAsia"/>
                <w:sz w:val="24"/>
                <w:lang w:eastAsia="zh-CN"/>
              </w:rPr>
              <w:t>；</w:t>
            </w:r>
          </w:p>
          <w:p w14:paraId="334E65A7">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 若有委托代理人的，则还应当提供授权委托书及委托代理人的身份证电子文档；</w:t>
            </w:r>
          </w:p>
          <w:p w14:paraId="5C104058">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 具有良好的财务会计制度、依法缴纳税收和社会保障资金的承诺函；</w:t>
            </w:r>
          </w:p>
          <w:p w14:paraId="7A3080B6">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 具有履行合同所必需设备和专业技术能力的承诺函；</w:t>
            </w:r>
          </w:p>
          <w:p w14:paraId="590A52AC">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rPr>
              <w:t>. 无重大违法记录声明书；</w:t>
            </w:r>
          </w:p>
          <w:p w14:paraId="367249BA">
            <w:pPr>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sz w:val="24"/>
                <w:lang w:val="en-US" w:eastAsia="zh-CN"/>
              </w:rPr>
              <w:t>8</w:t>
            </w:r>
            <w:r>
              <w:rPr>
                <w:rFonts w:hint="eastAsia" w:asciiTheme="minorEastAsia" w:hAnsiTheme="minorEastAsia" w:eastAsiaTheme="minorEastAsia" w:cstheme="minorEastAsia"/>
                <w:bCs/>
                <w:sz w:val="24"/>
              </w:rPr>
              <w:t>. 联合体协议书（若有）；</w:t>
            </w:r>
          </w:p>
          <w:p w14:paraId="3BDD9F28">
            <w:pPr>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sz w:val="24"/>
                <w:lang w:val="en-US" w:eastAsia="zh-CN"/>
              </w:rPr>
              <w:t>9</w:t>
            </w:r>
            <w:r>
              <w:rPr>
                <w:rFonts w:hint="eastAsia" w:asciiTheme="minorEastAsia" w:hAnsiTheme="minorEastAsia" w:eastAsiaTheme="minorEastAsia" w:cstheme="minorEastAsia"/>
                <w:bCs/>
                <w:sz w:val="24"/>
              </w:rPr>
              <w:t>. 分包意向协议书（若有）；</w:t>
            </w:r>
          </w:p>
          <w:p w14:paraId="7826BEC5">
            <w:pPr>
              <w:jc w:val="left"/>
              <w:rPr>
                <w:rFonts w:asciiTheme="minorEastAsia" w:hAnsiTheme="minorEastAsia" w:eastAsiaTheme="minorEastAsia" w:cstheme="minorEastAsia"/>
              </w:rPr>
            </w:pP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sz w:val="24"/>
                <w:lang w:val="en-US" w:eastAsia="zh-CN"/>
              </w:rPr>
              <w:t>10</w:t>
            </w:r>
            <w:r>
              <w:rPr>
                <w:rFonts w:hint="eastAsia" w:asciiTheme="minorEastAsia" w:hAnsiTheme="minorEastAsia" w:eastAsiaTheme="minorEastAsia" w:cstheme="minorEastAsia"/>
                <w:bCs/>
                <w:sz w:val="24"/>
              </w:rPr>
              <w:t>. 特定资格条件证明材料电子文档；</w:t>
            </w:r>
          </w:p>
          <w:p w14:paraId="360D030D">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sz w:val="24"/>
              </w:rPr>
              <w:t>▲1</w:t>
            </w:r>
            <w:r>
              <w:rPr>
                <w:rFonts w:hint="eastAsia" w:asciiTheme="minorEastAsia" w:hAnsiTheme="minorEastAsia" w:eastAsiaTheme="minorEastAsia" w:cstheme="minorEastAsia"/>
                <w:bCs/>
                <w:color w:val="auto"/>
                <w:sz w:val="24"/>
                <w:lang w:val="en-US" w:eastAsia="zh-CN"/>
              </w:rPr>
              <w:t>1</w:t>
            </w:r>
            <w:r>
              <w:rPr>
                <w:rFonts w:hint="eastAsia" w:asciiTheme="minorEastAsia" w:hAnsiTheme="minorEastAsia" w:eastAsiaTheme="minorEastAsia" w:cstheme="minorEastAsia"/>
                <w:bCs/>
                <w:color w:val="auto"/>
                <w:sz w:val="24"/>
              </w:rPr>
              <w:t>. 中小企业声明函或监狱企业声明函或残疾人福利性企业声明函（若有）（专门面向中小企业项目时适用）；</w:t>
            </w:r>
          </w:p>
          <w:p w14:paraId="7216E30E">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lang w:val="en-US" w:eastAsia="zh-CN"/>
              </w:rPr>
              <w:t>12</w:t>
            </w:r>
            <w:r>
              <w:rPr>
                <w:rFonts w:hint="eastAsia" w:asciiTheme="minorEastAsia" w:hAnsiTheme="minorEastAsia" w:eastAsiaTheme="minorEastAsia" w:cstheme="minorEastAsia"/>
                <w:b/>
                <w:bCs/>
                <w:sz w:val="24"/>
              </w:rPr>
              <w:t xml:space="preserve">. </w:t>
            </w:r>
            <w:r>
              <w:rPr>
                <w:rFonts w:hint="eastAsia" w:asciiTheme="minorEastAsia" w:hAnsiTheme="minorEastAsia" w:eastAsiaTheme="minorEastAsia" w:cstheme="minorEastAsia"/>
                <w:sz w:val="24"/>
              </w:rPr>
              <w:t>其他。</w:t>
            </w:r>
          </w:p>
          <w:p w14:paraId="025C83B7">
            <w:pP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z w:val="24"/>
              </w:rPr>
              <w:t>注：编制格式要求见第六部分响应文件格式，无格式的自行设计。</w:t>
            </w:r>
            <w:r>
              <w:rPr>
                <w:rFonts w:hint="eastAsia" w:asciiTheme="minorEastAsia" w:hAnsiTheme="minorEastAsia" w:eastAsiaTheme="minorEastAsia" w:cstheme="minorEastAsia"/>
                <w:kern w:val="0"/>
                <w:sz w:val="24"/>
                <w:lang w:val="zh-CN"/>
              </w:rPr>
              <w:t>供应商未提供有效的资格证明文件的，视为供应商不具备采购文件中规定的资格要求，响应文件无效。</w:t>
            </w:r>
          </w:p>
        </w:tc>
      </w:tr>
      <w:tr w14:paraId="0D1C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6" w:hRule="atLeast"/>
          <w:jc w:val="center"/>
        </w:trPr>
        <w:tc>
          <w:tcPr>
            <w:tcW w:w="714" w:type="dxa"/>
            <w:vMerge w:val="continue"/>
            <w:vAlign w:val="center"/>
          </w:tcPr>
          <w:p w14:paraId="0F89F8CE">
            <w:pPr>
              <w:snapToGrid w:val="0"/>
              <w:jc w:val="center"/>
              <w:rPr>
                <w:rFonts w:asciiTheme="minorEastAsia" w:hAnsiTheme="minorEastAsia" w:eastAsiaTheme="minorEastAsia" w:cstheme="minorEastAsia"/>
                <w:sz w:val="24"/>
              </w:rPr>
            </w:pPr>
          </w:p>
        </w:tc>
        <w:tc>
          <w:tcPr>
            <w:tcW w:w="1814" w:type="dxa"/>
            <w:vMerge w:val="continue"/>
            <w:vAlign w:val="center"/>
          </w:tcPr>
          <w:p w14:paraId="7C55E3C3">
            <w:pPr>
              <w:snapToGrid w:val="0"/>
              <w:jc w:val="center"/>
              <w:rPr>
                <w:rFonts w:asciiTheme="minorEastAsia" w:hAnsiTheme="minorEastAsia" w:eastAsiaTheme="minorEastAsia" w:cstheme="minorEastAsia"/>
                <w:b/>
                <w:sz w:val="24"/>
              </w:rPr>
            </w:pPr>
          </w:p>
        </w:tc>
        <w:tc>
          <w:tcPr>
            <w:tcW w:w="7206" w:type="dxa"/>
            <w:vAlign w:val="center"/>
          </w:tcPr>
          <w:p w14:paraId="2E704980">
            <w:pPr>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（二）资信商务技术文件</w:t>
            </w:r>
          </w:p>
          <w:p w14:paraId="6DED30D3">
            <w:pPr>
              <w:jc w:val="left"/>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 磋商响应函；</w:t>
            </w:r>
          </w:p>
          <w:p w14:paraId="7DCACF3A">
            <w:pPr>
              <w:jc w:val="left"/>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2. 成功案例及业绩（若有）</w:t>
            </w:r>
          </w:p>
          <w:p w14:paraId="757BF861">
            <w:pPr>
              <w:jc w:val="left"/>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3.体系认证证书</w:t>
            </w:r>
          </w:p>
          <w:p w14:paraId="7C67889D">
            <w:pPr>
              <w:jc w:val="left"/>
              <w:rPr>
                <w:rFonts w:hint="default"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t>4.相关证书</w:t>
            </w:r>
          </w:p>
          <w:p w14:paraId="3AF75BF5">
            <w:pPr>
              <w:jc w:val="left"/>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4.商务响应表</w:t>
            </w:r>
          </w:p>
          <w:p w14:paraId="365FCC34">
            <w:pPr>
              <w:jc w:val="left"/>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5.项目理解</w:t>
            </w:r>
          </w:p>
          <w:p w14:paraId="4611F648">
            <w:pPr>
              <w:jc w:val="left"/>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6.重点、难点的分析</w:t>
            </w:r>
          </w:p>
          <w:p w14:paraId="0DE0CB70">
            <w:pPr>
              <w:jc w:val="left"/>
              <w:rPr>
                <w:rFonts w:hint="eastAsia"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7.</w:t>
            </w:r>
            <w:r>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t>技术方案</w:t>
            </w:r>
          </w:p>
          <w:p w14:paraId="237558E7">
            <w:pPr>
              <w:jc w:val="left"/>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8.</w:t>
            </w:r>
            <w:r>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t>项目实施方案</w:t>
            </w:r>
          </w:p>
          <w:p w14:paraId="79A7F8DB">
            <w:pPr>
              <w:jc w:val="left"/>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9.</w:t>
            </w:r>
            <w:r>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t>进度计划</w:t>
            </w:r>
          </w:p>
          <w:p w14:paraId="6F69A4C7">
            <w:pPr>
              <w:jc w:val="left"/>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10.保密措施</w:t>
            </w:r>
          </w:p>
          <w:p w14:paraId="6AFC9AE6">
            <w:pPr>
              <w:jc w:val="left"/>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11.</w:t>
            </w:r>
            <w:r>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t>设备</w:t>
            </w:r>
          </w:p>
          <w:p w14:paraId="4AE0B931">
            <w:pPr>
              <w:jc w:val="left"/>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12.项目团队人员</w:t>
            </w:r>
          </w:p>
          <w:p w14:paraId="608FBF2B">
            <w:pPr>
              <w:jc w:val="left"/>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13.售后服务</w:t>
            </w:r>
          </w:p>
          <w:p w14:paraId="728041AF">
            <w:pPr>
              <w:jc w:val="left"/>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14.合理化建议</w:t>
            </w:r>
          </w:p>
          <w:p w14:paraId="348531D3">
            <w:pPr>
              <w:jc w:val="left"/>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t>15</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.供应商需要说明的其他文件和证明。</w:t>
            </w:r>
          </w:p>
          <w:p w14:paraId="1F3DA9F5">
            <w:pPr>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bCs/>
                <w:sz w:val="24"/>
              </w:rPr>
              <w:t>注：结合“第二部分采购需求”和“第七部分评审办法”进行编制，编制格式要求见第六部分响应文件格式，无格式的自行设计。</w:t>
            </w:r>
          </w:p>
        </w:tc>
      </w:tr>
      <w:tr w14:paraId="6F3A5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jc w:val="center"/>
        </w:trPr>
        <w:tc>
          <w:tcPr>
            <w:tcW w:w="714" w:type="dxa"/>
            <w:vMerge w:val="continue"/>
            <w:vAlign w:val="center"/>
          </w:tcPr>
          <w:p w14:paraId="00BA63B5">
            <w:pPr>
              <w:snapToGrid w:val="0"/>
              <w:jc w:val="center"/>
              <w:rPr>
                <w:rFonts w:asciiTheme="minorEastAsia" w:hAnsiTheme="minorEastAsia" w:eastAsiaTheme="minorEastAsia" w:cstheme="minorEastAsia"/>
                <w:sz w:val="24"/>
              </w:rPr>
            </w:pPr>
          </w:p>
        </w:tc>
        <w:tc>
          <w:tcPr>
            <w:tcW w:w="1814" w:type="dxa"/>
            <w:vMerge w:val="continue"/>
            <w:vAlign w:val="center"/>
          </w:tcPr>
          <w:p w14:paraId="430398D4">
            <w:pPr>
              <w:snapToGrid w:val="0"/>
              <w:jc w:val="center"/>
              <w:rPr>
                <w:rFonts w:asciiTheme="minorEastAsia" w:hAnsiTheme="minorEastAsia" w:eastAsiaTheme="minorEastAsia" w:cstheme="minorEastAsia"/>
                <w:b/>
                <w:sz w:val="24"/>
              </w:rPr>
            </w:pPr>
          </w:p>
        </w:tc>
        <w:tc>
          <w:tcPr>
            <w:tcW w:w="7206" w:type="dxa"/>
            <w:vAlign w:val="center"/>
          </w:tcPr>
          <w:p w14:paraId="744DFBD5">
            <w:pPr>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
                <w:bCs/>
                <w:sz w:val="24"/>
              </w:rPr>
              <w:t>（一）报价文件</w:t>
            </w:r>
          </w:p>
          <w:p w14:paraId="5646F4FA">
            <w:pPr>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1.开标一览表；</w:t>
            </w:r>
          </w:p>
          <w:p w14:paraId="4C6E09A7">
            <w:pPr>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2.报价明细表；</w:t>
            </w:r>
          </w:p>
          <w:p w14:paraId="598A5F8A">
            <w:pPr>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3.中小企业声明函或监狱企业声明函或残疾人福利性企业声明函（若有）；</w:t>
            </w:r>
          </w:p>
          <w:p w14:paraId="224713A0">
            <w:pPr>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bCs/>
                <w:sz w:val="24"/>
              </w:rPr>
              <w:t>注：编制格式要求见第六部分响应文件格式，无格式的自行设计。</w:t>
            </w:r>
          </w:p>
        </w:tc>
      </w:tr>
      <w:tr w14:paraId="51FD2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48FF3816">
            <w:pPr>
              <w:snapToGrid w:val="0"/>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10</w:t>
            </w:r>
          </w:p>
        </w:tc>
        <w:tc>
          <w:tcPr>
            <w:tcW w:w="1814" w:type="dxa"/>
            <w:vAlign w:val="center"/>
          </w:tcPr>
          <w:p w14:paraId="1AAAD6F1">
            <w:pPr>
              <w:snapToGri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节能产品、环境标志产品</w:t>
            </w:r>
          </w:p>
        </w:tc>
        <w:tc>
          <w:tcPr>
            <w:tcW w:w="7206" w:type="dxa"/>
            <w:vAlign w:val="center"/>
          </w:tcPr>
          <w:p w14:paraId="7172DD22">
            <w:pPr>
              <w:snapToGrid w:val="0"/>
              <w:ind w:firstLine="218" w:firstLineChars="9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w:t>
            </w:r>
          </w:p>
        </w:tc>
      </w:tr>
      <w:tr w14:paraId="52AD4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5A6DB596">
            <w:pPr>
              <w:snapToGrid w:val="0"/>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11</w:t>
            </w:r>
          </w:p>
        </w:tc>
        <w:tc>
          <w:tcPr>
            <w:tcW w:w="1814" w:type="dxa"/>
            <w:vAlign w:val="center"/>
          </w:tcPr>
          <w:p w14:paraId="6A58006A">
            <w:pPr>
              <w:snapToGri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最后报价要求</w:t>
            </w:r>
          </w:p>
        </w:tc>
        <w:tc>
          <w:tcPr>
            <w:tcW w:w="7206" w:type="dxa"/>
            <w:vAlign w:val="center"/>
          </w:tcPr>
          <w:p w14:paraId="19F25B30">
            <w:pPr>
              <w:snapToGrid w:val="0"/>
              <w:jc w:val="left"/>
              <w:rPr>
                <w:rFonts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kern w:val="0"/>
                <w:sz w:val="24"/>
                <w:lang w:val="zh-CN"/>
              </w:rPr>
              <w:t>有关本项目实施所需的所有费用（含税费）均计入报价。</w:t>
            </w:r>
            <w:r>
              <w:rPr>
                <w:rFonts w:hint="eastAsia" w:asciiTheme="minorEastAsia" w:hAnsiTheme="minorEastAsia" w:eastAsiaTheme="minorEastAsia" w:cstheme="minorEastAsia"/>
                <w:sz w:val="24"/>
              </w:rPr>
              <w:t>报价单是报价的唯一载体</w:t>
            </w:r>
            <w:r>
              <w:rPr>
                <w:rFonts w:hint="eastAsia" w:asciiTheme="minorEastAsia" w:hAnsiTheme="minorEastAsia" w:eastAsiaTheme="minorEastAsia" w:cstheme="minorEastAsia"/>
                <w:kern w:val="0"/>
                <w:sz w:val="24"/>
                <w:lang w:val="zh-CN"/>
              </w:rPr>
              <w:t>。响应文件中价格全部采用人民币报价。采购文件未列明，而供应商认为必需的费用也需列入报价。</w:t>
            </w:r>
          </w:p>
          <w:p w14:paraId="7E31468F">
            <w:pPr>
              <w:snapToGrid w:val="0"/>
              <w:jc w:val="left"/>
              <w:rPr>
                <w:rFonts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b/>
                <w:kern w:val="0"/>
                <w:sz w:val="24"/>
                <w:lang w:val="zh-CN"/>
              </w:rPr>
              <w:t>最后报价出现下列情形的，响应文件无效：</w:t>
            </w:r>
          </w:p>
          <w:p w14:paraId="6C638EF5">
            <w:pPr>
              <w:snapToGrid w:val="0"/>
              <w:jc w:val="left"/>
              <w:rPr>
                <w:rFonts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b/>
                <w:kern w:val="0"/>
                <w:sz w:val="24"/>
              </w:rPr>
              <w:t>1</w:t>
            </w:r>
            <w:r>
              <w:rPr>
                <w:rFonts w:hint="eastAsia" w:asciiTheme="minorEastAsia" w:hAnsiTheme="minorEastAsia" w:eastAsiaTheme="minorEastAsia" w:cstheme="minorEastAsia"/>
                <w:b/>
                <w:kern w:val="0"/>
                <w:sz w:val="24"/>
                <w:lang w:val="en-US" w:eastAsia="zh-CN"/>
              </w:rPr>
              <w:t>.</w:t>
            </w:r>
            <w:r>
              <w:rPr>
                <w:rFonts w:hint="eastAsia" w:asciiTheme="minorEastAsia" w:hAnsiTheme="minorEastAsia" w:eastAsiaTheme="minorEastAsia" w:cstheme="minorEastAsia"/>
                <w:b/>
                <w:kern w:val="0"/>
                <w:sz w:val="24"/>
                <w:lang w:val="zh-CN"/>
              </w:rPr>
              <w:t>响应文件出现不是唯一的、有选择性最后报价的；</w:t>
            </w:r>
          </w:p>
          <w:p w14:paraId="52003D78">
            <w:pPr>
              <w:snapToGrid w:val="0"/>
              <w:jc w:val="left"/>
              <w:rPr>
                <w:rFonts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b/>
                <w:kern w:val="0"/>
                <w:sz w:val="24"/>
              </w:rPr>
              <w:t>2</w:t>
            </w:r>
            <w:r>
              <w:rPr>
                <w:rFonts w:hint="eastAsia" w:asciiTheme="minorEastAsia" w:hAnsiTheme="minorEastAsia" w:eastAsiaTheme="minorEastAsia" w:cstheme="minorEastAsia"/>
                <w:b/>
                <w:kern w:val="0"/>
                <w:sz w:val="24"/>
                <w:lang w:val="en-US" w:eastAsia="zh-CN"/>
              </w:rPr>
              <w:t>.</w:t>
            </w:r>
            <w:r>
              <w:rPr>
                <w:rFonts w:hint="eastAsia" w:asciiTheme="minorEastAsia" w:hAnsiTheme="minorEastAsia" w:eastAsiaTheme="minorEastAsia" w:cstheme="minorEastAsia"/>
                <w:b/>
                <w:kern w:val="0"/>
                <w:sz w:val="24"/>
                <w:lang w:val="zh-CN"/>
              </w:rPr>
              <w:t>最后报价超过采购文件中规定的预算金额或者最高限价的;</w:t>
            </w:r>
          </w:p>
          <w:p w14:paraId="077227C3">
            <w:pPr>
              <w:rPr>
                <w:rFonts w:asciiTheme="minorEastAsia" w:hAnsiTheme="minorEastAsia" w:eastAsiaTheme="minorEastAsia" w:cstheme="minorEastAsia"/>
                <w:b/>
                <w:sz w:val="24"/>
              </w:rPr>
            </w:pPr>
            <w:r>
              <w:rPr>
                <w:rFonts w:hint="eastAsia" w:asciiTheme="minorEastAsia" w:hAnsiTheme="minorEastAsia" w:eastAsiaTheme="minorEastAsia" w:cstheme="minorEastAsia"/>
                <w:b/>
                <w:kern w:val="0"/>
                <w:sz w:val="24"/>
              </w:rPr>
              <w:t>3</w:t>
            </w:r>
            <w:r>
              <w:rPr>
                <w:rFonts w:hint="eastAsia" w:asciiTheme="minorEastAsia" w:hAnsiTheme="minorEastAsia" w:eastAsiaTheme="minorEastAsia" w:cstheme="minorEastAsia"/>
                <w:b/>
                <w:kern w:val="0"/>
                <w:sz w:val="24"/>
                <w:lang w:val="en-US" w:eastAsia="zh-CN"/>
              </w:rPr>
              <w:t>.</w:t>
            </w:r>
            <w:r>
              <w:rPr>
                <w:rFonts w:hint="eastAsia" w:asciiTheme="minorEastAsia" w:hAnsiTheme="minorEastAsia" w:eastAsiaTheme="minorEastAsia" w:cstheme="minorEastAsia"/>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
                <w:sz w:val="24"/>
                <w:szCs w:val="21"/>
              </w:rPr>
              <w:t>;</w:t>
            </w:r>
          </w:p>
          <w:p w14:paraId="67374D4B">
            <w:pPr>
              <w:rPr>
                <w:rFonts w:asciiTheme="minorEastAsia" w:hAnsiTheme="minorEastAsia" w:eastAsiaTheme="minorEastAsia" w:cstheme="minorEastAsia"/>
                <w:sz w:val="24"/>
              </w:rPr>
            </w:pPr>
            <w:r>
              <w:rPr>
                <w:rFonts w:hint="eastAsia" w:asciiTheme="minorEastAsia" w:hAnsiTheme="minorEastAsia" w:eastAsiaTheme="minorEastAsia" w:cstheme="minorEastAsia"/>
                <w:b/>
                <w:kern w:val="0"/>
                <w:sz w:val="24"/>
              </w:rPr>
              <w:t>4</w:t>
            </w:r>
            <w:r>
              <w:rPr>
                <w:rFonts w:hint="eastAsia" w:asciiTheme="minorEastAsia" w:hAnsiTheme="minorEastAsia" w:eastAsiaTheme="minorEastAsia" w:cstheme="minorEastAsia"/>
                <w:b/>
                <w:kern w:val="0"/>
                <w:sz w:val="24"/>
                <w:lang w:val="en-US" w:eastAsia="zh-CN"/>
              </w:rPr>
              <w:t>.</w:t>
            </w:r>
            <w:r>
              <w:rPr>
                <w:rFonts w:hint="eastAsia" w:asciiTheme="minorEastAsia" w:hAnsiTheme="minorEastAsia" w:eastAsiaTheme="minorEastAsia" w:cstheme="minorEastAsia"/>
                <w:b/>
                <w:kern w:val="0"/>
                <w:sz w:val="24"/>
              </w:rPr>
              <w:t>供应商对根据修正原则修正后的报价不确认的</w:t>
            </w:r>
            <w:r>
              <w:rPr>
                <w:rFonts w:hint="eastAsia" w:asciiTheme="minorEastAsia" w:hAnsiTheme="minorEastAsia" w:eastAsiaTheme="minorEastAsia" w:cstheme="minorEastAsia"/>
                <w:b/>
                <w:sz w:val="24"/>
              </w:rPr>
              <w:t>。</w:t>
            </w:r>
          </w:p>
        </w:tc>
      </w:tr>
      <w:tr w14:paraId="018B0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24" w:hRule="atLeast"/>
          <w:jc w:val="center"/>
        </w:trPr>
        <w:tc>
          <w:tcPr>
            <w:tcW w:w="714" w:type="dxa"/>
            <w:vAlign w:val="center"/>
          </w:tcPr>
          <w:p w14:paraId="01CDA091">
            <w:pPr>
              <w:snapToGrid w:val="0"/>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12</w:t>
            </w:r>
          </w:p>
        </w:tc>
        <w:tc>
          <w:tcPr>
            <w:tcW w:w="1814" w:type="dxa"/>
            <w:vAlign w:val="center"/>
          </w:tcPr>
          <w:p w14:paraId="2F4B8D53">
            <w:pPr>
              <w:snapToGri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中小企业信用融资</w:t>
            </w:r>
          </w:p>
        </w:tc>
        <w:tc>
          <w:tcPr>
            <w:tcW w:w="7206" w:type="dxa"/>
            <w:vAlign w:val="center"/>
          </w:tcPr>
          <w:p w14:paraId="49E16215">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63AF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5" w:hRule="atLeast"/>
          <w:jc w:val="center"/>
        </w:trPr>
        <w:tc>
          <w:tcPr>
            <w:tcW w:w="714" w:type="dxa"/>
            <w:vAlign w:val="center"/>
          </w:tcPr>
          <w:p w14:paraId="736CEEF5">
            <w:pPr>
              <w:snapToGrid w:val="0"/>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13</w:t>
            </w:r>
          </w:p>
        </w:tc>
        <w:tc>
          <w:tcPr>
            <w:tcW w:w="1814" w:type="dxa"/>
            <w:vAlign w:val="center"/>
          </w:tcPr>
          <w:p w14:paraId="5AFA5F2D">
            <w:pPr>
              <w:snapToGri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磋商响应文件份数</w:t>
            </w:r>
          </w:p>
        </w:tc>
        <w:tc>
          <w:tcPr>
            <w:tcW w:w="7206" w:type="dxa"/>
            <w:vAlign w:val="center"/>
          </w:tcPr>
          <w:p w14:paraId="6C327EEA">
            <w:pPr>
              <w:wordWrap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1.电子加密磋商响应文件：政府采购云平台在线提交、上传一份；</w:t>
            </w:r>
          </w:p>
          <w:p w14:paraId="66E0E84D">
            <w:pPr>
              <w:wordWrap w:val="0"/>
              <w:ind w:left="360" w:hanging="360" w:hangingChars="150"/>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2.备份磋商响应文件：电子邮件提交一份，由供应商自行确定是否提交；若提交请将备份磋商响应文件以电子邮件的形式发送至</w:t>
            </w:r>
            <w:r>
              <w:rPr>
                <w:rFonts w:hint="eastAsia" w:asciiTheme="minorEastAsia" w:hAnsiTheme="minorEastAsia" w:eastAsiaTheme="minorEastAsia" w:cstheme="minorEastAsia"/>
                <w:sz w:val="24"/>
                <w:u w:val="single"/>
              </w:rPr>
              <w:t>（</w:t>
            </w:r>
            <w:r>
              <w:rPr>
                <w:rFonts w:hint="eastAsia" w:asciiTheme="minorEastAsia" w:hAnsiTheme="minorEastAsia" w:eastAsiaTheme="minorEastAsia" w:cstheme="minorEastAsia"/>
                <w:b/>
                <w:sz w:val="24"/>
                <w:u w:val="single"/>
                <w:lang w:eastAsia="zh-CN"/>
              </w:rPr>
              <w:t>312559383</w:t>
            </w:r>
            <w:r>
              <w:rPr>
                <w:rFonts w:hint="eastAsia" w:asciiTheme="minorEastAsia" w:hAnsiTheme="minorEastAsia" w:eastAsiaTheme="minorEastAsia" w:cstheme="minorEastAsia"/>
                <w:b/>
                <w:sz w:val="24"/>
                <w:u w:val="single"/>
              </w:rPr>
              <w:t>@qq.com</w:t>
            </w:r>
            <w:r>
              <w:rPr>
                <w:rFonts w:hint="eastAsia" w:asciiTheme="minorEastAsia" w:hAnsiTheme="minorEastAsia" w:eastAsiaTheme="minorEastAsia" w:cstheme="minorEastAsia"/>
                <w:sz w:val="24"/>
                <w:u w:val="single"/>
              </w:rPr>
              <w:t>）</w:t>
            </w:r>
            <w:r>
              <w:rPr>
                <w:rFonts w:hint="eastAsia" w:asciiTheme="minorEastAsia" w:hAnsiTheme="minorEastAsia" w:eastAsiaTheme="minorEastAsia" w:cstheme="minorEastAsia"/>
                <w:sz w:val="24"/>
              </w:rPr>
              <w:t>。</w:t>
            </w:r>
          </w:p>
          <w:p w14:paraId="52CC0B98">
            <w:pPr>
              <w:pStyle w:val="3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注：供应商在线解密失败后，启用备份磋商响应文件，否则不启用备份磋商响应文件。</w:t>
            </w:r>
          </w:p>
          <w:p w14:paraId="33A7A514">
            <w:pPr>
              <w:spacing w:line="312" w:lineRule="auto"/>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注：投标供应商在成交结果公示期间需提供与电子投标文件内容一致的纸质版投标文件，纸质响应文件的份数要求如下：</w:t>
            </w:r>
          </w:p>
          <w:p w14:paraId="25B8099E">
            <w:pPr>
              <w:spacing w:line="312"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z w:val="24"/>
              </w:rPr>
              <w:t>资格审查文件：      正本</w:t>
            </w:r>
            <w:r>
              <w:rPr>
                <w:rFonts w:hint="eastAsia" w:asciiTheme="minorEastAsia" w:hAnsiTheme="minorEastAsia" w:eastAsiaTheme="minorEastAsia" w:cstheme="minorEastAsia"/>
                <w:sz w:val="24"/>
                <w:u w:val="single"/>
              </w:rPr>
              <w:t>1</w:t>
            </w:r>
            <w:r>
              <w:rPr>
                <w:rFonts w:hint="eastAsia" w:asciiTheme="minorEastAsia" w:hAnsiTheme="minorEastAsia" w:eastAsiaTheme="minorEastAsia" w:cstheme="minorEastAsia"/>
                <w:color w:val="auto"/>
                <w:sz w:val="24"/>
                <w:highlight w:val="none"/>
              </w:rPr>
              <w:t>份    副</w:t>
            </w:r>
            <w:r>
              <w:rPr>
                <w:rFonts w:hint="eastAsia" w:asciiTheme="minorEastAsia" w:hAnsiTheme="minorEastAsia" w:eastAsiaTheme="minorEastAsia" w:cstheme="minorEastAsia"/>
                <w:color w:val="auto"/>
                <w:sz w:val="24"/>
                <w:highlight w:val="none"/>
                <w:u w:val="single"/>
                <w:lang w:val="en-US" w:eastAsia="zh-CN"/>
              </w:rPr>
              <w:t>2</w:t>
            </w:r>
            <w:r>
              <w:rPr>
                <w:rFonts w:hint="eastAsia" w:asciiTheme="minorEastAsia" w:hAnsiTheme="minorEastAsia" w:eastAsiaTheme="minorEastAsia" w:cstheme="minorEastAsia"/>
                <w:color w:val="auto"/>
                <w:sz w:val="24"/>
                <w:highlight w:val="none"/>
              </w:rPr>
              <w:t>份；</w:t>
            </w:r>
          </w:p>
          <w:p w14:paraId="1EC0A705">
            <w:pPr>
              <w:spacing w:line="312"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资信商务及技术文件：正本</w:t>
            </w:r>
            <w:r>
              <w:rPr>
                <w:rFonts w:hint="eastAsia" w:asciiTheme="minorEastAsia" w:hAnsiTheme="minorEastAsia" w:eastAsiaTheme="minorEastAsia" w:cstheme="minorEastAsia"/>
                <w:color w:val="auto"/>
                <w:sz w:val="24"/>
                <w:highlight w:val="none"/>
                <w:u w:val="single"/>
              </w:rPr>
              <w:t>1</w:t>
            </w:r>
            <w:r>
              <w:rPr>
                <w:rFonts w:hint="eastAsia" w:asciiTheme="minorEastAsia" w:hAnsiTheme="minorEastAsia" w:eastAsiaTheme="minorEastAsia" w:cstheme="minorEastAsia"/>
                <w:color w:val="auto"/>
                <w:sz w:val="24"/>
                <w:highlight w:val="none"/>
              </w:rPr>
              <w:t>份    副</w:t>
            </w:r>
            <w:r>
              <w:rPr>
                <w:rFonts w:hint="eastAsia" w:asciiTheme="minorEastAsia" w:hAnsiTheme="minorEastAsia" w:eastAsiaTheme="minorEastAsia" w:cstheme="minorEastAsia"/>
                <w:color w:val="auto"/>
                <w:sz w:val="24"/>
                <w:highlight w:val="none"/>
                <w:u w:val="single"/>
                <w:lang w:val="en-US" w:eastAsia="zh-CN"/>
              </w:rPr>
              <w:t>2</w:t>
            </w:r>
            <w:r>
              <w:rPr>
                <w:rFonts w:hint="eastAsia" w:asciiTheme="minorEastAsia" w:hAnsiTheme="minorEastAsia" w:eastAsiaTheme="minorEastAsia" w:cstheme="minorEastAsia"/>
                <w:color w:val="auto"/>
                <w:sz w:val="24"/>
                <w:highlight w:val="none"/>
              </w:rPr>
              <w:t>份；</w:t>
            </w:r>
          </w:p>
          <w:p w14:paraId="016774AF">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 xml:space="preserve">报价文件：        </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正本</w:t>
            </w:r>
            <w:r>
              <w:rPr>
                <w:rFonts w:hint="eastAsia" w:asciiTheme="minorEastAsia" w:hAnsiTheme="minorEastAsia" w:eastAsiaTheme="minorEastAsia" w:cstheme="minorEastAsia"/>
                <w:color w:val="auto"/>
                <w:sz w:val="24"/>
                <w:highlight w:val="none"/>
                <w:u w:val="single"/>
              </w:rPr>
              <w:t>1</w:t>
            </w:r>
            <w:r>
              <w:rPr>
                <w:rFonts w:hint="eastAsia" w:asciiTheme="minorEastAsia" w:hAnsiTheme="minorEastAsia" w:eastAsiaTheme="minorEastAsia" w:cstheme="minorEastAsia"/>
                <w:color w:val="auto"/>
                <w:sz w:val="24"/>
                <w:highlight w:val="none"/>
              </w:rPr>
              <w:t>份    副</w:t>
            </w:r>
            <w:r>
              <w:rPr>
                <w:rFonts w:hint="eastAsia" w:asciiTheme="minorEastAsia" w:hAnsiTheme="minorEastAsia" w:eastAsiaTheme="minorEastAsia" w:cstheme="minorEastAsia"/>
                <w:color w:val="auto"/>
                <w:sz w:val="24"/>
                <w:highlight w:val="none"/>
                <w:u w:val="single"/>
                <w:lang w:val="en-US" w:eastAsia="zh-CN"/>
              </w:rPr>
              <w:t>2</w:t>
            </w:r>
            <w:r>
              <w:rPr>
                <w:rFonts w:hint="eastAsia" w:asciiTheme="minorEastAsia" w:hAnsiTheme="minorEastAsia" w:eastAsiaTheme="minorEastAsia" w:cstheme="minorEastAsia"/>
                <w:color w:val="auto"/>
                <w:sz w:val="24"/>
                <w:highlight w:val="none"/>
              </w:rPr>
              <w:t>份；</w:t>
            </w:r>
          </w:p>
          <w:p w14:paraId="34E830D8">
            <w:pPr>
              <w:pStyle w:val="33"/>
              <w:rPr>
                <w:rFonts w:asciiTheme="minorEastAsia" w:hAnsiTheme="minorEastAsia" w:eastAsiaTheme="minorEastAsia" w:cstheme="minorEastAsia"/>
                <w:kern w:val="28"/>
                <w:sz w:val="24"/>
              </w:rPr>
            </w:pPr>
            <w:r>
              <w:rPr>
                <w:rFonts w:hint="eastAsia" w:asciiTheme="minorEastAsia" w:hAnsiTheme="minorEastAsia" w:eastAsiaTheme="minorEastAsia" w:cstheme="minorEastAsia"/>
                <w:b/>
                <w:sz w:val="24"/>
                <w:szCs w:val="24"/>
              </w:rPr>
              <w:t>采购人、采购代理机构不强制或变相强制供应商提交备份响应文件。</w:t>
            </w:r>
          </w:p>
        </w:tc>
      </w:tr>
      <w:tr w14:paraId="6BB1D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6" w:hRule="atLeast"/>
          <w:jc w:val="center"/>
        </w:trPr>
        <w:tc>
          <w:tcPr>
            <w:tcW w:w="714" w:type="dxa"/>
            <w:vAlign w:val="center"/>
          </w:tcPr>
          <w:p w14:paraId="5DD39F8A">
            <w:pPr>
              <w:snapToGrid w:val="0"/>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14</w:t>
            </w:r>
          </w:p>
        </w:tc>
        <w:tc>
          <w:tcPr>
            <w:tcW w:w="1814" w:type="dxa"/>
            <w:vAlign w:val="center"/>
          </w:tcPr>
          <w:p w14:paraId="5F5FE7F8">
            <w:pPr>
              <w:snapToGri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特别说明</w:t>
            </w:r>
          </w:p>
        </w:tc>
        <w:tc>
          <w:tcPr>
            <w:tcW w:w="7206" w:type="dxa"/>
            <w:vAlign w:val="center"/>
          </w:tcPr>
          <w:p w14:paraId="73BA40F0">
            <w:pPr>
              <w:wordWrap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联合体或者以分包方式履行合同的，联合体各方（供应商与分包供应商）分别提供与联合体协议（分包意向协议）中规定的分工内容相应的业绩证明材料，业绩数量以提供材料较少的一方为准。</w:t>
            </w:r>
          </w:p>
          <w:p w14:paraId="7A018C2A">
            <w:pPr>
              <w:wordWrap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联合体响应的，联合体各方均需按磋商文件第七部分评审标准要求提供资信证明文件，否则视为不符合相关要求。</w:t>
            </w:r>
          </w:p>
          <w:p w14:paraId="1EAC4B69">
            <w:pPr>
              <w:wordWrap w:val="0"/>
              <w:rPr>
                <w:rFonts w:asciiTheme="minorEastAsia" w:hAnsiTheme="minorEastAsia" w:eastAsiaTheme="minorEastAsia" w:cstheme="minorEastAsia"/>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 xml:space="preserve"> 联合体响应的，联合体中有一方或者联合体成员根据分工按磋商文件第七部分评审标准要求提供资信证明文件的，视为符合了相关要求。</w:t>
            </w:r>
          </w:p>
        </w:tc>
      </w:tr>
      <w:tr w14:paraId="30CA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jc w:val="center"/>
        </w:trPr>
        <w:tc>
          <w:tcPr>
            <w:tcW w:w="714" w:type="dxa"/>
            <w:vAlign w:val="center"/>
          </w:tcPr>
          <w:p w14:paraId="46117AE5">
            <w:pPr>
              <w:ind w:left="-88" w:leftChars="-42" w:right="-113" w:rightChars="-54"/>
              <w:jc w:val="center"/>
              <w:rPr>
                <w:rFonts w:hint="default" w:asciiTheme="minorEastAsia" w:hAnsiTheme="minorEastAsia" w:eastAsiaTheme="minorEastAsia" w:cstheme="minorEastAsia"/>
                <w:sz w:val="24"/>
                <w:lang w:val="en-US" w:eastAsia="zh-CN"/>
              </w:rPr>
            </w:pPr>
            <w:bookmarkStart w:id="51" w:name="_Toc7462"/>
            <w:r>
              <w:rPr>
                <w:rFonts w:hint="eastAsia" w:asciiTheme="minorEastAsia" w:hAnsiTheme="minorEastAsia" w:eastAsiaTheme="minorEastAsia" w:cstheme="minorEastAsia"/>
                <w:bCs/>
                <w:snapToGrid w:val="0"/>
                <w:sz w:val="24"/>
                <w:lang w:val="en-US" w:eastAsia="zh-CN"/>
              </w:rPr>
              <w:t>15</w:t>
            </w:r>
          </w:p>
        </w:tc>
        <w:tc>
          <w:tcPr>
            <w:tcW w:w="1814" w:type="dxa"/>
            <w:vAlign w:val="center"/>
          </w:tcPr>
          <w:p w14:paraId="50B42035">
            <w:pPr>
              <w:ind w:left="-44" w:leftChars="-53" w:right="-65" w:rightChars="-31" w:hanging="67" w:hangingChars="28"/>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Cs/>
                <w:sz w:val="24"/>
              </w:rPr>
              <w:t>评审办法</w:t>
            </w:r>
          </w:p>
        </w:tc>
        <w:tc>
          <w:tcPr>
            <w:tcW w:w="7206" w:type="dxa"/>
            <w:vAlign w:val="center"/>
          </w:tcPr>
          <w:p w14:paraId="6C69E12B">
            <w:pPr>
              <w:rPr>
                <w:rFonts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z w:val="24"/>
              </w:rPr>
              <w:t>综合评分法</w:t>
            </w:r>
          </w:p>
        </w:tc>
      </w:tr>
      <w:tr w14:paraId="4469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2" w:hRule="atLeast"/>
          <w:jc w:val="center"/>
        </w:trPr>
        <w:tc>
          <w:tcPr>
            <w:tcW w:w="714" w:type="dxa"/>
            <w:vAlign w:val="center"/>
          </w:tcPr>
          <w:p w14:paraId="46899077">
            <w:pPr>
              <w:ind w:left="-88" w:leftChars="-42" w:right="-113" w:rightChars="-54"/>
              <w:jc w:val="center"/>
              <w:rPr>
                <w:rFonts w:hint="default" w:asciiTheme="minorEastAsia" w:hAnsiTheme="minorEastAsia" w:eastAsiaTheme="minorEastAsia" w:cstheme="minorEastAsia"/>
                <w:bCs/>
                <w:snapToGrid w:val="0"/>
                <w:sz w:val="24"/>
                <w:lang w:val="en-US" w:eastAsia="zh-CN"/>
              </w:rPr>
            </w:pPr>
            <w:r>
              <w:rPr>
                <w:rFonts w:hint="eastAsia" w:asciiTheme="minorEastAsia" w:hAnsiTheme="minorEastAsia" w:eastAsiaTheme="minorEastAsia" w:cstheme="minorEastAsia"/>
                <w:snapToGrid w:val="0"/>
                <w:sz w:val="24"/>
                <w:lang w:val="en-US" w:eastAsia="zh-CN"/>
              </w:rPr>
              <w:t>16</w:t>
            </w:r>
          </w:p>
        </w:tc>
        <w:tc>
          <w:tcPr>
            <w:tcW w:w="1814" w:type="dxa"/>
            <w:vAlign w:val="center"/>
          </w:tcPr>
          <w:p w14:paraId="65E941E8">
            <w:pPr>
              <w:ind w:left="-44" w:leftChars="-53" w:right="-65" w:rightChars="-31" w:hanging="67" w:hangingChars="28"/>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非实质性条款负</w:t>
            </w:r>
          </w:p>
          <w:p w14:paraId="7246637B">
            <w:pPr>
              <w:ind w:left="-44" w:leftChars="-53" w:right="-65" w:rightChars="-31" w:hanging="67" w:hangingChars="28"/>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偏离项数</w:t>
            </w:r>
          </w:p>
        </w:tc>
        <w:tc>
          <w:tcPr>
            <w:tcW w:w="7206" w:type="dxa"/>
            <w:vAlign w:val="center"/>
          </w:tcPr>
          <w:p w14:paraId="38896B8E">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  </w:t>
            </w:r>
            <w:r>
              <w:rPr>
                <w:rFonts w:hint="eastAsia" w:asciiTheme="minorEastAsia" w:hAnsiTheme="minorEastAsia" w:eastAsiaTheme="minorEastAsia" w:cstheme="minorEastAsia"/>
                <w:sz w:val="24"/>
              </w:rPr>
              <w:t>项</w:t>
            </w:r>
          </w:p>
        </w:tc>
      </w:tr>
      <w:tr w14:paraId="583C9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1" w:hRule="atLeast"/>
          <w:jc w:val="center"/>
        </w:trPr>
        <w:tc>
          <w:tcPr>
            <w:tcW w:w="714" w:type="dxa"/>
            <w:vAlign w:val="center"/>
          </w:tcPr>
          <w:p w14:paraId="684A320E">
            <w:pPr>
              <w:ind w:left="-88" w:leftChars="-42" w:right="-113" w:rightChars="-54"/>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bCs/>
                <w:snapToGrid w:val="0"/>
                <w:sz w:val="24"/>
                <w:lang w:val="en-US" w:eastAsia="zh-CN"/>
              </w:rPr>
              <w:t>17</w:t>
            </w:r>
          </w:p>
        </w:tc>
        <w:tc>
          <w:tcPr>
            <w:tcW w:w="1814" w:type="dxa"/>
            <w:vAlign w:val="center"/>
          </w:tcPr>
          <w:p w14:paraId="7B8C7B0E">
            <w:pPr>
              <w:ind w:left="-44" w:leftChars="-53" w:right="-65" w:rightChars="-31" w:hanging="67" w:hangingChars="28"/>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Cs/>
                <w:sz w:val="24"/>
              </w:rPr>
              <w:t>履约保证金</w:t>
            </w:r>
          </w:p>
        </w:tc>
        <w:tc>
          <w:tcPr>
            <w:tcW w:w="7206" w:type="dxa"/>
            <w:vAlign w:val="center"/>
          </w:tcPr>
          <w:p w14:paraId="1051A56B">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kern w:val="0"/>
                <w:sz w:val="24"/>
              </w:rPr>
              <w:t>不缴纳</w:t>
            </w:r>
          </w:p>
          <w:p w14:paraId="1C5CFC6B">
            <w:pPr>
              <w:pStyle w:val="24"/>
              <w:rPr>
                <w:rFonts w:asciiTheme="minorEastAsia" w:hAnsiTheme="minorEastAsia" w:eastAsiaTheme="minorEastAsia" w:cstheme="minorEastAsia"/>
                <w:kern w:val="28"/>
              </w:rPr>
            </w:pPr>
            <w:r>
              <w:rPr>
                <w:rFonts w:hint="eastAsia" w:asciiTheme="minorEastAsia" w:hAnsiTheme="minorEastAsia" w:eastAsiaTheme="minorEastAsia" w:cstheme="minorEastAsia"/>
                <w:szCs w:val="24"/>
              </w:rPr>
              <w:t xml:space="preserve">□ </w:t>
            </w:r>
            <w:r>
              <w:rPr>
                <w:rFonts w:hint="eastAsia" w:asciiTheme="minorEastAsia" w:hAnsiTheme="minorEastAsia" w:eastAsiaTheme="minorEastAsia" w:cstheme="minorEastAsia"/>
                <w:kern w:val="0"/>
              </w:rPr>
              <w:t>缴纳</w:t>
            </w:r>
          </w:p>
        </w:tc>
      </w:tr>
      <w:tr w14:paraId="380A0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1" w:hRule="atLeast"/>
          <w:jc w:val="center"/>
        </w:trPr>
        <w:tc>
          <w:tcPr>
            <w:tcW w:w="714" w:type="dxa"/>
            <w:vAlign w:val="center"/>
          </w:tcPr>
          <w:p w14:paraId="6C3D37BB">
            <w:pPr>
              <w:snapToGrid w:val="0"/>
              <w:jc w:val="center"/>
              <w:rPr>
                <w:rFonts w:hint="default" w:asciiTheme="minorEastAsia" w:hAnsiTheme="minorEastAsia" w:eastAsiaTheme="minorEastAsia" w:cstheme="minorEastAsia"/>
                <w:bCs/>
                <w:snapToGrid w:val="0"/>
                <w:sz w:val="24"/>
                <w:lang w:val="en-US" w:eastAsia="zh-CN"/>
              </w:rPr>
            </w:pPr>
            <w:r>
              <w:rPr>
                <w:rFonts w:hint="eastAsia" w:asciiTheme="minorEastAsia" w:hAnsiTheme="minorEastAsia" w:eastAsiaTheme="minorEastAsia" w:cstheme="minorEastAsia"/>
                <w:sz w:val="24"/>
                <w:lang w:val="en-US" w:eastAsia="zh-CN"/>
              </w:rPr>
              <w:t>18</w:t>
            </w:r>
          </w:p>
        </w:tc>
        <w:tc>
          <w:tcPr>
            <w:tcW w:w="1814" w:type="dxa"/>
            <w:vAlign w:val="center"/>
          </w:tcPr>
          <w:p w14:paraId="334A0373">
            <w:pPr>
              <w:snapToGrid w:val="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采购代理服务费</w:t>
            </w:r>
          </w:p>
        </w:tc>
        <w:tc>
          <w:tcPr>
            <w:tcW w:w="7206" w:type="dxa"/>
            <w:vAlign w:val="center"/>
          </w:tcPr>
          <w:p w14:paraId="5657CCD0">
            <w:pPr>
              <w:rPr>
                <w:rFonts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由</w:t>
            </w:r>
            <w:r>
              <w:rPr>
                <w:rFonts w:hint="eastAsia" w:asciiTheme="minorEastAsia" w:hAnsiTheme="minorEastAsia" w:eastAsiaTheme="minorEastAsia" w:cstheme="minorEastAsia"/>
                <w:snapToGrid w:val="0"/>
                <w:kern w:val="28"/>
                <w:sz w:val="24"/>
                <w:lang w:eastAsia="zh-CN"/>
              </w:rPr>
              <w:t>成交</w:t>
            </w:r>
            <w:r>
              <w:rPr>
                <w:rFonts w:hint="eastAsia" w:asciiTheme="minorEastAsia" w:hAnsiTheme="minorEastAsia" w:eastAsiaTheme="minorEastAsia" w:cstheme="minorEastAsia"/>
                <w:snapToGrid w:val="0"/>
                <w:kern w:val="28"/>
                <w:sz w:val="24"/>
              </w:rPr>
              <w:t>人支付代理服务费，费用以中标价为基数，</w:t>
            </w:r>
            <w:r>
              <w:rPr>
                <w:rFonts w:hint="eastAsia" w:asciiTheme="minorEastAsia" w:hAnsiTheme="minorEastAsia" w:eastAsiaTheme="minorEastAsia" w:cstheme="minorEastAsia"/>
                <w:snapToGrid w:val="0"/>
                <w:kern w:val="28"/>
                <w:sz w:val="24"/>
                <w:lang w:eastAsia="zh-CN"/>
              </w:rPr>
              <w:t>按相关计费标准的</w:t>
            </w:r>
            <w:r>
              <w:rPr>
                <w:rFonts w:hint="eastAsia" w:asciiTheme="minorEastAsia" w:hAnsiTheme="minorEastAsia" w:eastAsiaTheme="minorEastAsia" w:cstheme="minorEastAsia"/>
                <w:snapToGrid w:val="0"/>
                <w:kern w:val="28"/>
                <w:sz w:val="24"/>
                <w:lang w:val="en-US" w:eastAsia="zh-CN"/>
              </w:rPr>
              <w:t>8</w:t>
            </w:r>
            <w:r>
              <w:rPr>
                <w:rFonts w:hint="eastAsia" w:asciiTheme="minorEastAsia" w:hAnsiTheme="minorEastAsia" w:eastAsiaTheme="minorEastAsia" w:cstheme="minorEastAsia"/>
                <w:snapToGrid w:val="0"/>
                <w:kern w:val="28"/>
                <w:sz w:val="24"/>
              </w:rPr>
              <w:t>0%计取</w:t>
            </w:r>
            <w:r>
              <w:rPr>
                <w:rFonts w:hint="eastAsia" w:asciiTheme="minorEastAsia" w:hAnsiTheme="minorEastAsia" w:eastAsiaTheme="minorEastAsia" w:cstheme="minorEastAsia"/>
                <w:snapToGrid w:val="0"/>
                <w:kern w:val="28"/>
                <w:sz w:val="24"/>
                <w:lang w:eastAsia="zh-CN"/>
              </w:rPr>
              <w:t>，采取差额累计法计算</w:t>
            </w:r>
            <w:r>
              <w:rPr>
                <w:rFonts w:hint="eastAsia" w:asciiTheme="minorEastAsia" w:hAnsiTheme="minorEastAsia" w:eastAsiaTheme="minorEastAsia" w:cstheme="minorEastAsia"/>
                <w:snapToGrid w:val="0"/>
                <w:kern w:val="28"/>
                <w:sz w:val="24"/>
              </w:rPr>
              <w:t>，</w:t>
            </w:r>
            <w:r>
              <w:rPr>
                <w:rFonts w:hint="eastAsia" w:asciiTheme="minorEastAsia" w:hAnsiTheme="minorEastAsia" w:eastAsiaTheme="minorEastAsia" w:cstheme="minorEastAsia"/>
                <w:snapToGrid w:val="0"/>
                <w:kern w:val="28"/>
                <w:sz w:val="24"/>
                <w:lang w:eastAsia="zh-CN"/>
              </w:rPr>
              <w:t>成交</w:t>
            </w:r>
            <w:r>
              <w:rPr>
                <w:rFonts w:hint="eastAsia" w:asciiTheme="minorEastAsia" w:hAnsiTheme="minorEastAsia" w:eastAsiaTheme="minorEastAsia" w:cstheme="minorEastAsia"/>
                <w:snapToGrid w:val="0"/>
                <w:kern w:val="28"/>
                <w:sz w:val="24"/>
              </w:rPr>
              <w:t>人在中标公告发布之日起5个工作日内向代理机构一次性付清。</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1787"/>
              <w:gridCol w:w="1788"/>
            </w:tblGrid>
            <w:tr w14:paraId="3FA44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7" w:type="dxa"/>
                  <w:vAlign w:val="center"/>
                </w:tcPr>
                <w:p w14:paraId="3B3D47BC">
                  <w:pPr>
                    <w:jc w:val="center"/>
                    <w:rPr>
                      <w:rFonts w:ascii="宋体" w:hAnsi="宋体" w:cs="宋体"/>
                      <w:snapToGrid w:val="0"/>
                      <w:kern w:val="28"/>
                      <w:sz w:val="24"/>
                    </w:rPr>
                  </w:pPr>
                  <w:r>
                    <w:rPr>
                      <w:rFonts w:hint="eastAsia" w:ascii="宋体" w:hAnsi="宋体" w:cs="宋体"/>
                      <w:color w:val="000000"/>
                      <w:sz w:val="24"/>
                    </w:rPr>
                    <w:t>序号</w:t>
                  </w:r>
                </w:p>
              </w:tc>
              <w:tc>
                <w:tcPr>
                  <w:tcW w:w="1787" w:type="dxa"/>
                  <w:vAlign w:val="center"/>
                </w:tcPr>
                <w:p w14:paraId="3FBA0162">
                  <w:pPr>
                    <w:jc w:val="center"/>
                    <w:rPr>
                      <w:rFonts w:ascii="宋体" w:hAnsi="宋体" w:cs="宋体"/>
                      <w:snapToGrid w:val="0"/>
                      <w:kern w:val="28"/>
                      <w:sz w:val="24"/>
                    </w:rPr>
                  </w:pPr>
                  <w:r>
                    <w:rPr>
                      <w:rFonts w:hint="eastAsia" w:ascii="宋体" w:hAnsi="宋体" w:cs="宋体"/>
                      <w:color w:val="000000"/>
                      <w:sz w:val="24"/>
                    </w:rPr>
                    <w:t>金额（万元）</w:t>
                  </w:r>
                </w:p>
              </w:tc>
              <w:tc>
                <w:tcPr>
                  <w:tcW w:w="1788" w:type="dxa"/>
                  <w:vAlign w:val="center"/>
                </w:tcPr>
                <w:p w14:paraId="5296025A">
                  <w:pPr>
                    <w:ind w:left="960" w:hanging="960" w:hangingChars="400"/>
                    <w:jc w:val="center"/>
                    <w:rPr>
                      <w:rFonts w:ascii="宋体" w:hAnsi="宋体" w:cs="宋体"/>
                      <w:snapToGrid w:val="0"/>
                      <w:kern w:val="28"/>
                      <w:sz w:val="24"/>
                    </w:rPr>
                  </w:pPr>
                  <w:r>
                    <w:rPr>
                      <w:rFonts w:hint="eastAsia" w:ascii="宋体" w:hAnsi="宋体" w:cs="宋体"/>
                      <w:color w:val="000000"/>
                      <w:sz w:val="24"/>
                    </w:rPr>
                    <w:t>费率</w:t>
                  </w:r>
                </w:p>
              </w:tc>
            </w:tr>
            <w:tr w14:paraId="03CE7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7" w:type="dxa"/>
                  <w:vAlign w:val="center"/>
                </w:tcPr>
                <w:p w14:paraId="754ED334">
                  <w:pPr>
                    <w:jc w:val="center"/>
                    <w:rPr>
                      <w:rFonts w:ascii="宋体" w:hAnsi="宋体" w:cs="宋体"/>
                      <w:snapToGrid w:val="0"/>
                      <w:kern w:val="28"/>
                      <w:sz w:val="24"/>
                    </w:rPr>
                  </w:pPr>
                  <w:r>
                    <w:rPr>
                      <w:rFonts w:hint="eastAsia" w:ascii="宋体" w:hAnsi="宋体" w:cs="宋体"/>
                      <w:color w:val="000000"/>
                      <w:sz w:val="24"/>
                    </w:rPr>
                    <w:t>1</w:t>
                  </w:r>
                </w:p>
              </w:tc>
              <w:tc>
                <w:tcPr>
                  <w:tcW w:w="1787" w:type="dxa"/>
                  <w:vAlign w:val="center"/>
                </w:tcPr>
                <w:p w14:paraId="3E75AA16">
                  <w:pPr>
                    <w:jc w:val="center"/>
                    <w:rPr>
                      <w:rFonts w:ascii="宋体" w:hAnsi="宋体" w:cs="宋体"/>
                      <w:snapToGrid w:val="0"/>
                      <w:kern w:val="28"/>
                      <w:sz w:val="24"/>
                    </w:rPr>
                  </w:pPr>
                  <w:r>
                    <w:rPr>
                      <w:rFonts w:hint="eastAsia" w:ascii="宋体" w:hAnsi="宋体" w:cs="宋体"/>
                      <w:color w:val="000000"/>
                      <w:sz w:val="24"/>
                    </w:rPr>
                    <w:t>100以下</w:t>
                  </w:r>
                </w:p>
              </w:tc>
              <w:tc>
                <w:tcPr>
                  <w:tcW w:w="1788" w:type="dxa"/>
                  <w:vAlign w:val="center"/>
                </w:tcPr>
                <w:p w14:paraId="6D2A5D09">
                  <w:pPr>
                    <w:ind w:left="960" w:hanging="960" w:hangingChars="400"/>
                    <w:jc w:val="center"/>
                    <w:rPr>
                      <w:rFonts w:ascii="宋体" w:hAnsi="宋体" w:cs="宋体"/>
                      <w:snapToGrid w:val="0"/>
                      <w:kern w:val="28"/>
                      <w:sz w:val="24"/>
                    </w:rPr>
                  </w:pPr>
                  <w:r>
                    <w:rPr>
                      <w:rFonts w:hint="eastAsia" w:ascii="宋体" w:hAnsi="宋体" w:cs="宋体"/>
                      <w:color w:val="000000"/>
                      <w:sz w:val="24"/>
                    </w:rPr>
                    <w:t>1.5%</w:t>
                  </w:r>
                </w:p>
              </w:tc>
            </w:tr>
            <w:tr w14:paraId="3CC81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7" w:type="dxa"/>
                  <w:vAlign w:val="center"/>
                </w:tcPr>
                <w:p w14:paraId="05D3127E">
                  <w:pPr>
                    <w:jc w:val="center"/>
                    <w:rPr>
                      <w:rFonts w:ascii="宋体" w:hAnsi="宋体" w:cs="宋体"/>
                      <w:snapToGrid w:val="0"/>
                      <w:kern w:val="28"/>
                      <w:sz w:val="24"/>
                    </w:rPr>
                  </w:pPr>
                  <w:r>
                    <w:rPr>
                      <w:rFonts w:hint="eastAsia" w:ascii="宋体" w:hAnsi="宋体" w:cs="宋体"/>
                      <w:color w:val="000000"/>
                      <w:sz w:val="24"/>
                    </w:rPr>
                    <w:t>2</w:t>
                  </w:r>
                </w:p>
              </w:tc>
              <w:tc>
                <w:tcPr>
                  <w:tcW w:w="1787" w:type="dxa"/>
                  <w:vAlign w:val="center"/>
                </w:tcPr>
                <w:p w14:paraId="4FF7C357">
                  <w:pPr>
                    <w:jc w:val="center"/>
                    <w:rPr>
                      <w:rFonts w:ascii="宋体" w:hAnsi="宋体" w:cs="宋体"/>
                      <w:snapToGrid w:val="0"/>
                      <w:kern w:val="28"/>
                      <w:sz w:val="24"/>
                    </w:rPr>
                  </w:pPr>
                  <w:r>
                    <w:rPr>
                      <w:rFonts w:hint="eastAsia" w:ascii="宋体" w:hAnsi="宋体" w:cs="宋体"/>
                      <w:snapToGrid w:val="0"/>
                      <w:kern w:val="28"/>
                      <w:sz w:val="24"/>
                    </w:rPr>
                    <w:t>100-500</w:t>
                  </w:r>
                </w:p>
              </w:tc>
              <w:tc>
                <w:tcPr>
                  <w:tcW w:w="1788" w:type="dxa"/>
                  <w:vAlign w:val="center"/>
                </w:tcPr>
                <w:p w14:paraId="4A947FAE">
                  <w:pPr>
                    <w:ind w:left="960" w:hanging="960" w:hangingChars="400"/>
                    <w:jc w:val="center"/>
                    <w:rPr>
                      <w:rFonts w:ascii="宋体" w:hAnsi="宋体" w:cs="宋体"/>
                      <w:snapToGrid w:val="0"/>
                      <w:kern w:val="28"/>
                      <w:sz w:val="24"/>
                    </w:rPr>
                  </w:pPr>
                  <w:r>
                    <w:rPr>
                      <w:rFonts w:hint="eastAsia" w:ascii="宋体" w:hAnsi="宋体" w:cs="宋体"/>
                      <w:snapToGrid w:val="0"/>
                      <w:kern w:val="28"/>
                      <w:sz w:val="24"/>
                    </w:rPr>
                    <w:t>0.8%</w:t>
                  </w:r>
                </w:p>
              </w:tc>
            </w:tr>
          </w:tbl>
          <w:p w14:paraId="61DC7031">
            <w:pPr>
              <w:rPr>
                <w:rFonts w:asciiTheme="minorEastAsia" w:hAnsiTheme="minorEastAsia" w:eastAsiaTheme="minorEastAsia" w:cstheme="minorEastAsia"/>
                <w:snapToGrid w:val="0"/>
                <w:kern w:val="28"/>
                <w:sz w:val="24"/>
              </w:rPr>
            </w:pPr>
          </w:p>
        </w:tc>
      </w:tr>
    </w:tbl>
    <w:p w14:paraId="6A70B29E">
      <w:pPr>
        <w:rPr>
          <w:rFonts w:asciiTheme="minorEastAsia" w:hAnsiTheme="minorEastAsia" w:eastAsiaTheme="minorEastAsia" w:cstheme="minorEastAsia"/>
        </w:rPr>
      </w:pPr>
    </w:p>
    <w:p w14:paraId="05CBA42E">
      <w:pPr>
        <w:rPr>
          <w:rFonts w:asciiTheme="minorEastAsia" w:hAnsiTheme="minorEastAsia" w:eastAsiaTheme="minorEastAsia" w:cstheme="minorEastAsia"/>
        </w:rPr>
      </w:pPr>
    </w:p>
    <w:p w14:paraId="2B798EC7">
      <w:pPr>
        <w:rPr>
          <w:rFonts w:asciiTheme="minorEastAsia" w:hAnsiTheme="minorEastAsia" w:eastAsiaTheme="minorEastAsia" w:cstheme="minorEastAsia"/>
        </w:rPr>
      </w:pPr>
    </w:p>
    <w:p w14:paraId="55112E38">
      <w:pPr>
        <w:pStyle w:val="59"/>
        <w:widowControl w:val="0"/>
        <w:overflowPunct/>
        <w:autoSpaceDE/>
        <w:autoSpaceDN/>
        <w:adjustRightInd/>
        <w:spacing w:before="240" w:after="240"/>
        <w:jc w:val="left"/>
        <w:textAlignment w:val="auto"/>
        <w:outlineLvl w:val="1"/>
        <w:rPr>
          <w:rFonts w:asciiTheme="minorEastAsia" w:hAnsiTheme="minorEastAsia" w:eastAsiaTheme="minorEastAsia" w:cstheme="minorEastAsia"/>
          <w:bCs/>
          <w:kern w:val="2"/>
          <w:sz w:val="30"/>
          <w:szCs w:val="30"/>
          <w:lang w:val="en-US"/>
        </w:rPr>
      </w:pPr>
      <w:bookmarkStart w:id="52" w:name="_Toc139797594"/>
      <w:bookmarkStart w:id="53" w:name="_Toc2899"/>
      <w:bookmarkStart w:id="54" w:name="_Toc6533"/>
      <w:r>
        <w:rPr>
          <w:rFonts w:hint="eastAsia" w:asciiTheme="minorEastAsia" w:hAnsiTheme="minorEastAsia" w:eastAsiaTheme="minorEastAsia" w:cstheme="minorEastAsia"/>
          <w:bCs/>
          <w:kern w:val="2"/>
          <w:sz w:val="30"/>
          <w:szCs w:val="30"/>
          <w:lang w:val="en-US"/>
        </w:rPr>
        <w:t>供应商须知前附表（二）</w:t>
      </w:r>
      <w:bookmarkEnd w:id="51"/>
      <w:bookmarkEnd w:id="52"/>
      <w:bookmarkEnd w:id="53"/>
      <w:bookmarkEnd w:id="54"/>
    </w:p>
    <w:p w14:paraId="722BF267">
      <w:pPr>
        <w:jc w:val="center"/>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采购活动日程安排表</w:t>
      </w:r>
    </w:p>
    <w:tbl>
      <w:tblPr>
        <w:tblStyle w:val="63"/>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149"/>
        <w:gridCol w:w="3978"/>
        <w:gridCol w:w="3176"/>
      </w:tblGrid>
      <w:tr w14:paraId="0F6F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74CE3EC9">
            <w:pPr>
              <w:ind w:left="-126" w:leftChars="-60" w:right="-99" w:rightChars="-4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2149" w:type="dxa"/>
            <w:vAlign w:val="center"/>
          </w:tcPr>
          <w:p w14:paraId="16CB7963">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工作内容</w:t>
            </w:r>
          </w:p>
        </w:tc>
        <w:tc>
          <w:tcPr>
            <w:tcW w:w="3978" w:type="dxa"/>
            <w:vAlign w:val="center"/>
          </w:tcPr>
          <w:p w14:paraId="66C57703">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时间安排</w:t>
            </w:r>
          </w:p>
        </w:tc>
        <w:tc>
          <w:tcPr>
            <w:tcW w:w="3176" w:type="dxa"/>
            <w:vAlign w:val="center"/>
          </w:tcPr>
          <w:p w14:paraId="662FACE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14:paraId="2A30A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535" w:type="dxa"/>
            <w:vAlign w:val="center"/>
          </w:tcPr>
          <w:p w14:paraId="43E026BE">
            <w:pPr>
              <w:ind w:left="-126" w:leftChars="-60" w:right="-99" w:rightChars="-4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149" w:type="dxa"/>
            <w:vAlign w:val="center"/>
          </w:tcPr>
          <w:p w14:paraId="13A87A80">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发布竞争性磋商采购公告</w:t>
            </w:r>
          </w:p>
        </w:tc>
        <w:tc>
          <w:tcPr>
            <w:tcW w:w="3978" w:type="dxa"/>
            <w:vAlign w:val="center"/>
          </w:tcPr>
          <w:p w14:paraId="62BD8E7A">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lang w:eastAsia="zh-CN"/>
              </w:rPr>
              <w:t>2025</w:t>
            </w:r>
            <w:r>
              <w:rPr>
                <w:rFonts w:hint="eastAsia" w:asciiTheme="minorEastAsia" w:hAnsiTheme="minorEastAsia" w:eastAsiaTheme="minorEastAsia" w:cstheme="minorEastAsia"/>
                <w:color w:val="auto"/>
                <w:sz w:val="24"/>
                <w:u w:val="single"/>
              </w:rPr>
              <w:t>年</w:t>
            </w:r>
            <w:r>
              <w:rPr>
                <w:rFonts w:hint="eastAsia" w:asciiTheme="minorEastAsia" w:hAnsiTheme="minorEastAsia" w:eastAsiaTheme="minorEastAsia" w:cstheme="minorEastAsia"/>
                <w:color w:val="auto"/>
                <w:sz w:val="24"/>
                <w:u w:val="single"/>
                <w:lang w:val="en-US" w:eastAsia="zh-CN"/>
              </w:rPr>
              <w:t>6</w:t>
            </w:r>
            <w:r>
              <w:rPr>
                <w:rFonts w:hint="eastAsia" w:asciiTheme="minorEastAsia" w:hAnsiTheme="minorEastAsia" w:eastAsiaTheme="minorEastAsia" w:cstheme="minorEastAsia"/>
                <w:color w:val="auto"/>
                <w:sz w:val="24"/>
                <w:u w:val="single"/>
              </w:rPr>
              <w:t>月</w:t>
            </w:r>
            <w:r>
              <w:rPr>
                <w:rFonts w:hint="eastAsia" w:asciiTheme="minorEastAsia" w:hAnsiTheme="minorEastAsia" w:eastAsiaTheme="minorEastAsia" w:cstheme="minorEastAsia"/>
                <w:color w:val="auto"/>
                <w:sz w:val="24"/>
                <w:u w:val="single"/>
                <w:lang w:val="en-US" w:eastAsia="zh-CN"/>
              </w:rPr>
              <w:t>20</w:t>
            </w:r>
            <w:r>
              <w:rPr>
                <w:rFonts w:hint="eastAsia" w:asciiTheme="minorEastAsia" w:hAnsiTheme="minorEastAsia" w:eastAsiaTheme="minorEastAsia" w:cstheme="minorEastAsia"/>
                <w:color w:val="auto"/>
                <w:sz w:val="24"/>
                <w:u w:val="single"/>
              </w:rPr>
              <w:t>日</w:t>
            </w:r>
          </w:p>
        </w:tc>
        <w:tc>
          <w:tcPr>
            <w:tcW w:w="3176" w:type="dxa"/>
            <w:vAlign w:val="center"/>
          </w:tcPr>
          <w:p w14:paraId="493BE276">
            <w:pPr>
              <w:wordWrap w:val="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1.浙江政府采购网（</w:t>
            </w:r>
            <w:r>
              <w:fldChar w:fldCharType="begin"/>
            </w:r>
            <w:r>
              <w:instrText xml:space="preserve"> HYPERLINK "http://www.zjzfcg.gov.cn" </w:instrText>
            </w:r>
            <w:r>
              <w:fldChar w:fldCharType="separate"/>
            </w:r>
            <w:r>
              <w:rPr>
                <w:rFonts w:hint="eastAsia" w:asciiTheme="minorEastAsia" w:hAnsiTheme="minorEastAsia" w:eastAsiaTheme="minorEastAsia" w:cstheme="minorEastAsia"/>
                <w:sz w:val="24"/>
              </w:rPr>
              <w:t>zfcg.czt.zj.gov.cn</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w:t>
            </w:r>
          </w:p>
          <w:p w14:paraId="272F00F0">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2.丽水市公共资源交易网（lssggzy.lishui.gov.cn）</w:t>
            </w:r>
          </w:p>
        </w:tc>
      </w:tr>
      <w:tr w14:paraId="1F259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00DC80DA">
            <w:pPr>
              <w:ind w:left="-126" w:leftChars="-60" w:right="-99" w:rightChars="-4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149" w:type="dxa"/>
            <w:vAlign w:val="center"/>
          </w:tcPr>
          <w:p w14:paraId="7376EEAC">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发放磋商文件</w:t>
            </w:r>
          </w:p>
        </w:tc>
        <w:tc>
          <w:tcPr>
            <w:tcW w:w="3978" w:type="dxa"/>
            <w:vAlign w:val="center"/>
          </w:tcPr>
          <w:p w14:paraId="3AF026AE">
            <w:pPr>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lang w:eastAsia="zh-CN"/>
              </w:rPr>
              <w:t>2025</w:t>
            </w:r>
            <w:r>
              <w:rPr>
                <w:rFonts w:hint="eastAsia" w:asciiTheme="minorEastAsia" w:hAnsiTheme="minorEastAsia" w:eastAsiaTheme="minorEastAsia" w:cstheme="minorEastAsia"/>
                <w:color w:val="auto"/>
                <w:sz w:val="24"/>
                <w:u w:val="single"/>
              </w:rPr>
              <w:t>年</w:t>
            </w:r>
            <w:r>
              <w:rPr>
                <w:rFonts w:hint="eastAsia" w:asciiTheme="minorEastAsia" w:hAnsiTheme="minorEastAsia" w:eastAsiaTheme="minorEastAsia" w:cstheme="minorEastAsia"/>
                <w:color w:val="auto"/>
                <w:sz w:val="24"/>
                <w:u w:val="single"/>
                <w:lang w:val="en-US" w:eastAsia="zh-CN"/>
              </w:rPr>
              <w:t>6</w:t>
            </w:r>
            <w:r>
              <w:rPr>
                <w:rFonts w:hint="eastAsia" w:asciiTheme="minorEastAsia" w:hAnsiTheme="minorEastAsia" w:eastAsiaTheme="minorEastAsia" w:cstheme="minorEastAsia"/>
                <w:color w:val="auto"/>
                <w:sz w:val="24"/>
                <w:u w:val="single"/>
              </w:rPr>
              <w:t>月</w:t>
            </w:r>
            <w:r>
              <w:rPr>
                <w:rFonts w:hint="eastAsia" w:asciiTheme="minorEastAsia" w:hAnsiTheme="minorEastAsia" w:eastAsiaTheme="minorEastAsia" w:cstheme="minorEastAsia"/>
                <w:color w:val="auto"/>
                <w:sz w:val="24"/>
                <w:u w:val="single"/>
                <w:lang w:val="en-US" w:eastAsia="zh-CN"/>
              </w:rPr>
              <w:t>20</w:t>
            </w:r>
            <w:r>
              <w:rPr>
                <w:rFonts w:hint="eastAsia" w:asciiTheme="minorEastAsia" w:hAnsiTheme="minorEastAsia" w:eastAsiaTheme="minorEastAsia" w:cstheme="minorEastAsia"/>
                <w:color w:val="auto"/>
                <w:sz w:val="24"/>
                <w:u w:val="single"/>
              </w:rPr>
              <w:t>日</w:t>
            </w:r>
            <w:r>
              <w:rPr>
                <w:rFonts w:hint="eastAsia" w:asciiTheme="minorEastAsia" w:hAnsiTheme="minorEastAsia" w:eastAsiaTheme="minorEastAsia" w:cstheme="minorEastAsia"/>
                <w:color w:val="auto"/>
                <w:sz w:val="24"/>
              </w:rPr>
              <w:t>起</w:t>
            </w:r>
          </w:p>
        </w:tc>
        <w:tc>
          <w:tcPr>
            <w:tcW w:w="3176" w:type="dxa"/>
            <w:vAlign w:val="center"/>
          </w:tcPr>
          <w:p w14:paraId="316E892F">
            <w:pPr>
              <w:tabs>
                <w:tab w:val="left" w:pos="2752"/>
              </w:tabs>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获取方式：竞争性磋商采购公告附件自行下载</w:t>
            </w:r>
          </w:p>
        </w:tc>
      </w:tr>
      <w:tr w14:paraId="7B7AB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535" w:type="dxa"/>
            <w:vAlign w:val="center"/>
          </w:tcPr>
          <w:p w14:paraId="47674E68">
            <w:pPr>
              <w:ind w:left="-126" w:leftChars="-60" w:right="-99" w:rightChars="-4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149" w:type="dxa"/>
            <w:vAlign w:val="center"/>
          </w:tcPr>
          <w:p w14:paraId="26D86B84">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现场踏勘和地点</w:t>
            </w:r>
          </w:p>
        </w:tc>
        <w:tc>
          <w:tcPr>
            <w:tcW w:w="3978" w:type="dxa"/>
            <w:vAlign w:val="center"/>
          </w:tcPr>
          <w:p w14:paraId="09EFCB4E">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w:t>
            </w:r>
          </w:p>
          <w:p w14:paraId="46FFFDC3">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u w:val="single"/>
                <w:lang w:eastAsia="zh-CN"/>
              </w:rPr>
              <w:t>2025</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时</w:t>
            </w:r>
          </w:p>
          <w:p w14:paraId="5ADB9566">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地点： </w:t>
            </w:r>
          </w:p>
        </w:tc>
        <w:tc>
          <w:tcPr>
            <w:tcW w:w="3176" w:type="dxa"/>
            <w:vAlign w:val="center"/>
          </w:tcPr>
          <w:p w14:paraId="4D1723AA">
            <w:pPr>
              <w:rPr>
                <w:rFonts w:asciiTheme="minorEastAsia" w:hAnsiTheme="minorEastAsia" w:eastAsiaTheme="minorEastAsia" w:cstheme="minorEastAsia"/>
                <w:sz w:val="24"/>
              </w:rPr>
            </w:pPr>
          </w:p>
        </w:tc>
      </w:tr>
      <w:tr w14:paraId="747EB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535" w:type="dxa"/>
            <w:vAlign w:val="center"/>
          </w:tcPr>
          <w:p w14:paraId="5F1C12B1">
            <w:pPr>
              <w:ind w:left="-126" w:leftChars="-60" w:right="-99" w:rightChars="-4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2149" w:type="dxa"/>
            <w:vAlign w:val="center"/>
          </w:tcPr>
          <w:p w14:paraId="595B887F">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更正公告</w:t>
            </w:r>
          </w:p>
        </w:tc>
        <w:tc>
          <w:tcPr>
            <w:tcW w:w="3978" w:type="dxa"/>
            <w:vAlign w:val="center"/>
          </w:tcPr>
          <w:p w14:paraId="6C70BABF">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澄清或修改内容可能影响磋商响应文件编制的，响应文件提交截止时间时间5日前，不足5日的，顺延响应文件提交截止时间；</w:t>
            </w:r>
          </w:p>
        </w:tc>
        <w:tc>
          <w:tcPr>
            <w:tcW w:w="3176" w:type="dxa"/>
            <w:vAlign w:val="center"/>
          </w:tcPr>
          <w:p w14:paraId="3FD29A0A">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澄清或修改内容获取方式：更正公告</w:t>
            </w:r>
          </w:p>
        </w:tc>
      </w:tr>
      <w:tr w14:paraId="444C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7EEEED8E">
            <w:pPr>
              <w:ind w:left="-126" w:leftChars="-60" w:right="-99" w:rightChars="-4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2149" w:type="dxa"/>
            <w:vAlign w:val="center"/>
          </w:tcPr>
          <w:p w14:paraId="3019E3DE">
            <w:pPr>
              <w:ind w:left="-44" w:leftChars="-53" w:right="-65" w:rightChars="-31" w:hanging="67" w:hangingChars="28"/>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响应文件提交截止时间</w:t>
            </w:r>
          </w:p>
        </w:tc>
        <w:tc>
          <w:tcPr>
            <w:tcW w:w="3978" w:type="dxa"/>
            <w:vAlign w:val="center"/>
          </w:tcPr>
          <w:p w14:paraId="4F5DE7E2">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见第一章竞争性磋商采购公告（邀请）</w:t>
            </w:r>
          </w:p>
        </w:tc>
        <w:tc>
          <w:tcPr>
            <w:tcW w:w="3176" w:type="dxa"/>
            <w:vAlign w:val="center"/>
          </w:tcPr>
          <w:p w14:paraId="4214147A">
            <w:pPr>
              <w:rPr>
                <w:rFonts w:asciiTheme="minorEastAsia" w:hAnsiTheme="minorEastAsia" w:eastAsiaTheme="minorEastAsia" w:cstheme="minorEastAsia"/>
                <w:sz w:val="24"/>
              </w:rPr>
            </w:pPr>
          </w:p>
        </w:tc>
      </w:tr>
      <w:tr w14:paraId="76F8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0D7AF15E">
            <w:pPr>
              <w:ind w:left="-126" w:leftChars="-60" w:right="-99" w:rightChars="-4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2149" w:type="dxa"/>
            <w:vAlign w:val="center"/>
          </w:tcPr>
          <w:p w14:paraId="2F9310CA">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开启时间</w:t>
            </w:r>
          </w:p>
        </w:tc>
        <w:tc>
          <w:tcPr>
            <w:tcW w:w="3978" w:type="dxa"/>
            <w:vAlign w:val="center"/>
          </w:tcPr>
          <w:p w14:paraId="427549EF">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见第一章竞争性磋商采购公告（邀请）</w:t>
            </w:r>
          </w:p>
        </w:tc>
        <w:tc>
          <w:tcPr>
            <w:tcW w:w="3176" w:type="dxa"/>
            <w:vAlign w:val="center"/>
          </w:tcPr>
          <w:p w14:paraId="2C86A94F">
            <w:pPr>
              <w:rPr>
                <w:rFonts w:asciiTheme="minorEastAsia" w:hAnsiTheme="minorEastAsia" w:eastAsiaTheme="minorEastAsia" w:cstheme="minorEastAsia"/>
                <w:sz w:val="24"/>
              </w:rPr>
            </w:pPr>
          </w:p>
        </w:tc>
      </w:tr>
      <w:tr w14:paraId="74FFE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6546CD36">
            <w:pPr>
              <w:ind w:left="-126" w:leftChars="-60" w:right="-99" w:rightChars="-4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2149" w:type="dxa"/>
            <w:vAlign w:val="center"/>
          </w:tcPr>
          <w:p w14:paraId="3D5FB7EF">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成交公告及成交通知书</w:t>
            </w:r>
          </w:p>
        </w:tc>
        <w:tc>
          <w:tcPr>
            <w:tcW w:w="3978" w:type="dxa"/>
            <w:vAlign w:val="center"/>
          </w:tcPr>
          <w:p w14:paraId="01236767">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成交人确定之日起2个工作日内</w:t>
            </w:r>
          </w:p>
        </w:tc>
        <w:tc>
          <w:tcPr>
            <w:tcW w:w="3176" w:type="dxa"/>
            <w:vAlign w:val="center"/>
          </w:tcPr>
          <w:p w14:paraId="0CAA7E00">
            <w:pPr>
              <w:rPr>
                <w:rFonts w:asciiTheme="minorEastAsia" w:hAnsiTheme="minorEastAsia" w:eastAsiaTheme="minorEastAsia" w:cstheme="minorEastAsia"/>
                <w:sz w:val="24"/>
              </w:rPr>
            </w:pPr>
          </w:p>
        </w:tc>
      </w:tr>
      <w:tr w14:paraId="736D2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7B4C7A19">
            <w:pPr>
              <w:ind w:left="-126" w:leftChars="-60" w:right="-99" w:rightChars="-4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2149" w:type="dxa"/>
            <w:vAlign w:val="center"/>
          </w:tcPr>
          <w:p w14:paraId="0AC8CC0D">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成交结果质疑期限</w:t>
            </w:r>
          </w:p>
        </w:tc>
        <w:tc>
          <w:tcPr>
            <w:tcW w:w="3978" w:type="dxa"/>
            <w:vAlign w:val="center"/>
          </w:tcPr>
          <w:p w14:paraId="6439C084">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成交结果公告期限届满之日起7个工作日内</w:t>
            </w:r>
          </w:p>
        </w:tc>
        <w:tc>
          <w:tcPr>
            <w:tcW w:w="3176" w:type="dxa"/>
            <w:vAlign w:val="center"/>
          </w:tcPr>
          <w:p w14:paraId="713C37B3">
            <w:pPr>
              <w:rPr>
                <w:rFonts w:asciiTheme="minorEastAsia" w:hAnsiTheme="minorEastAsia" w:eastAsiaTheme="minorEastAsia" w:cstheme="minorEastAsia"/>
                <w:sz w:val="24"/>
              </w:rPr>
            </w:pPr>
          </w:p>
        </w:tc>
      </w:tr>
      <w:tr w14:paraId="6F454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016F414E">
            <w:pPr>
              <w:ind w:left="-126" w:leftChars="-60" w:right="-99" w:rightChars="-4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2149" w:type="dxa"/>
            <w:vAlign w:val="center"/>
          </w:tcPr>
          <w:p w14:paraId="4B438E12">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成交结果投诉期限</w:t>
            </w:r>
          </w:p>
        </w:tc>
        <w:tc>
          <w:tcPr>
            <w:tcW w:w="3978" w:type="dxa"/>
            <w:vAlign w:val="center"/>
          </w:tcPr>
          <w:p w14:paraId="19D9FDBC">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质疑答复期满后15个工作日</w:t>
            </w:r>
          </w:p>
        </w:tc>
        <w:tc>
          <w:tcPr>
            <w:tcW w:w="3176" w:type="dxa"/>
            <w:vAlign w:val="center"/>
          </w:tcPr>
          <w:p w14:paraId="49B28F57">
            <w:pPr>
              <w:rPr>
                <w:rFonts w:asciiTheme="minorEastAsia" w:hAnsiTheme="minorEastAsia" w:eastAsiaTheme="minorEastAsia" w:cstheme="minorEastAsia"/>
                <w:sz w:val="24"/>
              </w:rPr>
            </w:pPr>
          </w:p>
        </w:tc>
      </w:tr>
      <w:tr w14:paraId="057A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535" w:type="dxa"/>
            <w:vAlign w:val="center"/>
          </w:tcPr>
          <w:p w14:paraId="6A9A29FD">
            <w:pPr>
              <w:ind w:left="-126" w:leftChars="-60" w:right="-99" w:rightChars="-4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2149" w:type="dxa"/>
            <w:vAlign w:val="center"/>
          </w:tcPr>
          <w:p w14:paraId="717B8438">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签订合同</w:t>
            </w:r>
          </w:p>
        </w:tc>
        <w:tc>
          <w:tcPr>
            <w:tcW w:w="3978" w:type="dxa"/>
            <w:vAlign w:val="center"/>
          </w:tcPr>
          <w:p w14:paraId="3F34707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成交通知书发出之日起</w:t>
            </w:r>
            <w:r>
              <w:rPr>
                <w:rFonts w:hint="eastAsia" w:asciiTheme="minorEastAsia" w:hAnsiTheme="minorEastAsia" w:eastAsiaTheme="minorEastAsia" w:cstheme="minorEastAsia"/>
                <w:sz w:val="24"/>
                <w:u w:val="single"/>
              </w:rPr>
              <w:t>30</w:t>
            </w:r>
            <w:r>
              <w:rPr>
                <w:rFonts w:hint="eastAsia" w:asciiTheme="minorEastAsia" w:hAnsiTheme="minorEastAsia" w:eastAsiaTheme="minorEastAsia" w:cstheme="minorEastAsia"/>
                <w:sz w:val="24"/>
              </w:rPr>
              <w:t>日内，按照磋商文件和成交人磋商响应文件的规定，与成交人签订书面合同。</w:t>
            </w:r>
          </w:p>
        </w:tc>
        <w:tc>
          <w:tcPr>
            <w:tcW w:w="3176" w:type="dxa"/>
            <w:vAlign w:val="center"/>
          </w:tcPr>
          <w:p w14:paraId="4736383A">
            <w:pPr>
              <w:rPr>
                <w:rFonts w:asciiTheme="minorEastAsia" w:hAnsiTheme="minorEastAsia" w:eastAsiaTheme="minorEastAsia" w:cstheme="minorEastAsia"/>
                <w:sz w:val="24"/>
              </w:rPr>
            </w:pPr>
          </w:p>
        </w:tc>
      </w:tr>
    </w:tbl>
    <w:p w14:paraId="6F0FBE0E">
      <w:pPr>
        <w:snapToGrid w:val="0"/>
        <w:spacing w:line="360" w:lineRule="auto"/>
        <w:jc w:val="center"/>
        <w:rPr>
          <w:rFonts w:asciiTheme="minorEastAsia" w:hAnsiTheme="minorEastAsia" w:eastAsiaTheme="minorEastAsia" w:cstheme="minorEastAsia"/>
          <w:b/>
          <w:sz w:val="32"/>
          <w:szCs w:val="20"/>
        </w:rPr>
      </w:pPr>
    </w:p>
    <w:p w14:paraId="659D5CC4">
      <w:pPr>
        <w:pStyle w:val="27"/>
        <w:ind w:left="1063" w:hanging="643"/>
        <w:rPr>
          <w:rFonts w:asciiTheme="minorEastAsia" w:hAnsiTheme="minorEastAsia" w:eastAsiaTheme="minorEastAsia" w:cstheme="minorEastAsia"/>
          <w:b/>
          <w:sz w:val="32"/>
          <w:szCs w:val="20"/>
        </w:rPr>
      </w:pPr>
    </w:p>
    <w:p w14:paraId="1AFD771A">
      <w:pPr>
        <w:pStyle w:val="27"/>
        <w:ind w:left="0" w:leftChars="0" w:firstLine="0" w:firstLineChars="0"/>
        <w:rPr>
          <w:rFonts w:asciiTheme="minorEastAsia" w:hAnsiTheme="minorEastAsia" w:eastAsiaTheme="minorEastAsia" w:cstheme="minorEastAsia"/>
          <w:b/>
          <w:sz w:val="32"/>
          <w:szCs w:val="20"/>
        </w:rPr>
      </w:pPr>
    </w:p>
    <w:bookmarkEnd w:id="17"/>
    <w:p w14:paraId="16605DE2">
      <w:pPr>
        <w:pStyle w:val="59"/>
        <w:widowControl w:val="0"/>
        <w:numPr>
          <w:ilvl w:val="0"/>
          <w:numId w:val="7"/>
        </w:numPr>
        <w:tabs>
          <w:tab w:val="left" w:pos="0"/>
        </w:tabs>
        <w:overflowPunct/>
        <w:autoSpaceDE/>
        <w:autoSpaceDN/>
        <w:adjustRightInd/>
        <w:spacing w:before="240" w:beforeLines="100" w:after="240" w:afterLines="100"/>
        <w:ind w:firstLine="0"/>
        <w:jc w:val="left"/>
        <w:textAlignment w:val="auto"/>
        <w:outlineLvl w:val="1"/>
        <w:rPr>
          <w:rFonts w:asciiTheme="minorEastAsia" w:hAnsiTheme="minorEastAsia" w:eastAsiaTheme="minorEastAsia" w:cstheme="minorEastAsia"/>
          <w:bCs/>
          <w:kern w:val="2"/>
          <w:sz w:val="30"/>
          <w:szCs w:val="30"/>
          <w:lang w:val="en-US"/>
        </w:rPr>
      </w:pPr>
      <w:bookmarkStart w:id="55" w:name="_Toc139797595"/>
      <w:bookmarkStart w:id="56" w:name="_Toc27277"/>
      <w:bookmarkStart w:id="57" w:name="_Toc17029"/>
      <w:bookmarkStart w:id="58" w:name="_Toc164416483"/>
      <w:bookmarkStart w:id="59" w:name="第三部分"/>
      <w:r>
        <w:rPr>
          <w:rFonts w:hint="eastAsia" w:asciiTheme="minorEastAsia" w:hAnsiTheme="minorEastAsia" w:eastAsiaTheme="minorEastAsia" w:cstheme="minorEastAsia"/>
          <w:bCs/>
          <w:kern w:val="2"/>
          <w:sz w:val="30"/>
          <w:szCs w:val="30"/>
          <w:lang w:val="en-US"/>
        </w:rPr>
        <w:t>总则</w:t>
      </w:r>
      <w:bookmarkEnd w:id="55"/>
      <w:bookmarkEnd w:id="56"/>
      <w:bookmarkEnd w:id="57"/>
    </w:p>
    <w:p w14:paraId="6E2E73B3">
      <w:pPr>
        <w:pStyle w:val="969"/>
        <w:numPr>
          <w:ilvl w:val="0"/>
          <w:numId w:val="8"/>
        </w:numPr>
        <w:adjustRightInd/>
        <w:spacing w:line="360" w:lineRule="auto"/>
        <w:ind w:left="0" w:firstLine="482" w:firstLineChars="200"/>
        <w:rPr>
          <w:rFonts w:asciiTheme="minorEastAsia" w:hAnsiTheme="minorEastAsia" w:eastAsiaTheme="minorEastAsia" w:cstheme="minorEastAsia"/>
          <w:szCs w:val="20"/>
        </w:rPr>
      </w:pPr>
      <w:bookmarkStart w:id="60" w:name="_Toc2445"/>
      <w:bookmarkStart w:id="61" w:name="_Toc139797596"/>
      <w:bookmarkStart w:id="62" w:name="_Toc30194"/>
      <w:r>
        <w:rPr>
          <w:rFonts w:hint="eastAsia" w:asciiTheme="minorEastAsia" w:hAnsiTheme="minorEastAsia" w:eastAsiaTheme="minorEastAsia" w:cstheme="minorEastAsia"/>
          <w:szCs w:val="20"/>
        </w:rPr>
        <w:t>适用范围</w:t>
      </w:r>
      <w:bookmarkEnd w:id="60"/>
      <w:bookmarkEnd w:id="61"/>
      <w:bookmarkEnd w:id="62"/>
    </w:p>
    <w:p w14:paraId="66A2EF9D">
      <w:pPr>
        <w:snapToGrid w:val="0"/>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本采购文件适用于该项目的采购邀请、响应文件提交、响应文件开启、资格审查及信用信息查询、磋商、评审、成交供应商确定、合同、验收等行为（法律、法规另有规定的，从其规定）。</w:t>
      </w:r>
    </w:p>
    <w:p w14:paraId="635AA7B3">
      <w:pPr>
        <w:pStyle w:val="969"/>
        <w:numPr>
          <w:ilvl w:val="0"/>
          <w:numId w:val="8"/>
        </w:numPr>
        <w:adjustRightInd/>
        <w:spacing w:line="360" w:lineRule="auto"/>
        <w:ind w:left="0" w:firstLine="482" w:firstLineChars="200"/>
        <w:rPr>
          <w:rFonts w:asciiTheme="minorEastAsia" w:hAnsiTheme="minorEastAsia" w:eastAsiaTheme="minorEastAsia" w:cstheme="minorEastAsia"/>
          <w:szCs w:val="20"/>
        </w:rPr>
      </w:pPr>
      <w:bookmarkStart w:id="63" w:name="_Toc6993"/>
      <w:bookmarkStart w:id="64" w:name="_Toc21051"/>
      <w:bookmarkStart w:id="65" w:name="_Toc139797597"/>
      <w:r>
        <w:rPr>
          <w:rFonts w:hint="eastAsia" w:asciiTheme="minorEastAsia" w:hAnsiTheme="minorEastAsia" w:eastAsiaTheme="minorEastAsia" w:cstheme="minorEastAsia"/>
          <w:szCs w:val="20"/>
        </w:rPr>
        <w:t>定义</w:t>
      </w:r>
      <w:bookmarkEnd w:id="63"/>
      <w:bookmarkEnd w:id="64"/>
      <w:bookmarkEnd w:id="65"/>
    </w:p>
    <w:p w14:paraId="1A823BC4">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 “采购人”系指竞争性磋商公告中载明的本项目的采购人。</w:t>
      </w:r>
    </w:p>
    <w:p w14:paraId="6EF8761B">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 “采购代理机构”系指竞争性磋商公告中载明的本项目的采购代理机构。</w:t>
      </w:r>
    </w:p>
    <w:p w14:paraId="0DD109E7">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 “供应商”系指是指按照本磋商文件的规定提交响应文件和报价、参与竞争性磋商采购活动的法人、其他组织或者自然人。</w:t>
      </w:r>
    </w:p>
    <w:p w14:paraId="39AEBB0F">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 “负责人”系指法人企业的法定负责人，或其他组织为法律、行政法规规定代表单位行使职权的主要负责人，或自然人本人。</w:t>
      </w:r>
    </w:p>
    <w:p w14:paraId="5C9C9822">
      <w:pPr>
        <w:spacing w:line="360" w:lineRule="auto"/>
        <w:ind w:left="959" w:leftChars="228" w:hanging="480" w:hanging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 “供应商代表”系指负责人或其授权的委托代理人；</w:t>
      </w:r>
    </w:p>
    <w:p w14:paraId="63117778">
      <w:pPr>
        <w:spacing w:line="360" w:lineRule="auto"/>
        <w:ind w:left="959" w:leftChars="228" w:hanging="480" w:hanging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 “合同”系指采购人与成交人双方签署的规定双方权利与义务的协议，</w:t>
      </w:r>
    </w:p>
    <w:p w14:paraId="5777823A">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sz w:val="24"/>
        </w:rPr>
        <w:t>以及所有附件、附录、磋商文件和磋商响应文件所提到的构成合同的所有文件；</w:t>
      </w:r>
    </w:p>
    <w:p w14:paraId="383ADC99">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2.7“电子签名”系指数据电文中以电子形式所含、所附用于识别签名人身份并表明签名人认可其中内容的数据；“公章”系指单位法定名称章。</w:t>
      </w:r>
    </w:p>
    <w:p w14:paraId="217510C7">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2.8“电子交易平台”系指本项目政府采购活动所依托的政府采购云平台（https://www.zcygov.cn/）。</w:t>
      </w:r>
    </w:p>
    <w:p w14:paraId="428F05CE">
      <w:pPr>
        <w:spacing w:line="360" w:lineRule="auto"/>
        <w:ind w:left="959" w:leftChars="228" w:hanging="480" w:hanging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2.9  “电子磋商响应文件”系指供应商通过“政采云电子交易客户端”编</w:t>
      </w:r>
    </w:p>
    <w:p w14:paraId="6D1CD8F9">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制的数据电文形式的“电子加密磋商响应文件”。</w:t>
      </w:r>
    </w:p>
    <w:p w14:paraId="355B8350">
      <w:pPr>
        <w:spacing w:line="360" w:lineRule="auto"/>
        <w:ind w:left="959" w:leftChars="228" w:hanging="480" w:hanging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2.10“备份磋商响应文件”系指与“电子磋商响应文件”同时生成的数据电</w:t>
      </w:r>
    </w:p>
    <w:p w14:paraId="668994B2">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sz w:val="24"/>
        </w:rPr>
        <w:t>文形式的电子文件。</w:t>
      </w:r>
    </w:p>
    <w:p w14:paraId="5D54DAF6">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  标有“▲”符号均属于“实质性条款”，不允许负偏离；</w:t>
      </w:r>
    </w:p>
    <w:p w14:paraId="58E6E4DA">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2.12 标有“☑” 系指适用本项目的要求，“□” 系指不适用本项目的要求，标有“●”系指项目重要参数指标或条款；</w:t>
      </w:r>
    </w:p>
    <w:p w14:paraId="6BA76A33">
      <w:pPr>
        <w:spacing w:line="360" w:lineRule="auto"/>
        <w:ind w:left="959" w:leftChars="228" w:hanging="480" w:hanging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2.13 “电子磋商响应文件”系指供应商通过“政采云电子交易客户端”编</w:t>
      </w:r>
    </w:p>
    <w:p w14:paraId="3FADB55E">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制的数据电文形式的“电子加密磋商响应文件”。</w:t>
      </w:r>
    </w:p>
    <w:p w14:paraId="70426529">
      <w:pPr>
        <w:spacing w:line="360" w:lineRule="auto"/>
        <w:ind w:left="959" w:leftChars="228" w:hanging="480" w:hanging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2.14 “备份磋商响应文件”系指与“电子磋商响应文件”同时生成的数据</w:t>
      </w:r>
    </w:p>
    <w:p w14:paraId="32745DF3">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电文形式的电子文件。</w:t>
      </w:r>
    </w:p>
    <w:p w14:paraId="7ADF596A">
      <w:pPr>
        <w:spacing w:line="360" w:lineRule="auto"/>
        <w:ind w:left="959" w:leftChars="228" w:hanging="480" w:hanging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2.15  “磋商响应文件”系指供应商提交的首次响应文件及磋商过程中的所</w:t>
      </w:r>
    </w:p>
    <w:p w14:paraId="4DA5D845">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有有效文件。</w:t>
      </w:r>
    </w:p>
    <w:p w14:paraId="74FFE974">
      <w:pPr>
        <w:pStyle w:val="969"/>
        <w:numPr>
          <w:ilvl w:val="0"/>
          <w:numId w:val="8"/>
        </w:numPr>
        <w:adjustRightInd/>
        <w:spacing w:line="360" w:lineRule="auto"/>
        <w:ind w:left="0" w:firstLine="482" w:firstLineChars="200"/>
        <w:rPr>
          <w:rFonts w:asciiTheme="minorEastAsia" w:hAnsiTheme="minorEastAsia" w:eastAsiaTheme="minorEastAsia" w:cstheme="minorEastAsia"/>
          <w:szCs w:val="20"/>
        </w:rPr>
      </w:pPr>
      <w:bookmarkStart w:id="66" w:name="_Toc139797598"/>
      <w:bookmarkStart w:id="67" w:name="_Toc27295"/>
      <w:bookmarkStart w:id="68" w:name="_Toc5351"/>
      <w:r>
        <w:rPr>
          <w:rFonts w:hint="eastAsia" w:asciiTheme="minorEastAsia" w:hAnsiTheme="minorEastAsia" w:eastAsiaTheme="minorEastAsia" w:cstheme="minorEastAsia"/>
          <w:szCs w:val="20"/>
        </w:rPr>
        <w:t>采购项目需要落实的政府采购政策</w:t>
      </w:r>
      <w:bookmarkEnd w:id="66"/>
      <w:bookmarkEnd w:id="67"/>
      <w:bookmarkEnd w:id="68"/>
    </w:p>
    <w:p w14:paraId="682F1D86">
      <w:pPr>
        <w:snapToGrid w:val="0"/>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3.1 是否允许采购进口产品要求</w:t>
      </w:r>
    </w:p>
    <w:p w14:paraId="6B333F49">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Theme="minorEastAsia" w:hAnsiTheme="minorEastAsia" w:eastAsiaTheme="minorEastAsia" w:cstheme="minorEastAsia"/>
          <w:kern w:val="0"/>
          <w:sz w:val="24"/>
        </w:rPr>
        <w:t>优先采购向我国企业转让技术、与我国企业签订消化吸收再创新方案的供应商的进口产品</w:t>
      </w:r>
      <w:r>
        <w:rPr>
          <w:rFonts w:hint="eastAsia" w:asciiTheme="minorEastAsia" w:hAnsiTheme="minorEastAsia" w:eastAsiaTheme="minorEastAsia" w:cstheme="minorEastAsia"/>
          <w:sz w:val="24"/>
        </w:rPr>
        <w:t>。</w:t>
      </w:r>
    </w:p>
    <w:p w14:paraId="1D40947D">
      <w:pPr>
        <w:snapToGrid w:val="0"/>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3.2 支持绿色发展</w:t>
      </w:r>
    </w:p>
    <w:p w14:paraId="1CE085DA">
      <w:pPr>
        <w:snapToGrid w:val="0"/>
        <w:spacing w:line="360" w:lineRule="auto"/>
        <w:ind w:firstLine="480"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3.2.1采购人拟采购的产品</w:t>
      </w:r>
      <w:r>
        <w:rPr>
          <w:rFonts w:hint="eastAsia" w:asciiTheme="minorEastAsia" w:hAnsiTheme="minorEastAsia" w:eastAsiaTheme="minorEastAsia" w:cstheme="minorEastAsia"/>
          <w:kern w:val="0"/>
          <w:sz w:val="24"/>
        </w:rPr>
        <w:t>属于</w:t>
      </w:r>
      <w:r>
        <w:rPr>
          <w:rFonts w:hint="eastAsia" w:asciiTheme="minorEastAsia" w:hAnsiTheme="minorEastAsia" w:eastAsiaTheme="minorEastAsia" w:cstheme="minorEastAsia"/>
          <w:sz w:val="24"/>
        </w:rPr>
        <w:t>节能产品、环境标志产品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Theme="minorEastAsia" w:hAnsiTheme="minorEastAsia" w:eastAsiaTheme="minorEastAsia" w:cstheme="minorEastAsia"/>
          <w:b/>
          <w:sz w:val="24"/>
        </w:rPr>
        <w:t>采购人拟采购的产品属于政府强制采购的节能产品品目清单范围的，供应商未按采购文件要求提供国家确定的认证机构出具的、处于有效期之内的节能产品认证证书的，响应文件无效。</w:t>
      </w:r>
    </w:p>
    <w:p w14:paraId="42908D8F">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3.2.2纳入政府采购管理的修缮、装修类项目采购建材的，鼓励采购单位将绿色建材性能、指标等作为实质性条件纳入采购文件和合同，具体性能指标要求参考相关绿色建材政府采购需求标准。</w:t>
      </w:r>
    </w:p>
    <w:p w14:paraId="5B152D33">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C8EF702">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4356498">
      <w:pPr>
        <w:snapToGrid w:val="0"/>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3.3支持中小企业发展</w:t>
      </w:r>
    </w:p>
    <w:p w14:paraId="7243720B">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26BDBE4">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符合中小企业划分标准的个体工商户，在政府采购活动中视同中小企业。</w:t>
      </w:r>
    </w:p>
    <w:p w14:paraId="4C58BD10">
      <w:pPr>
        <w:widowControl/>
        <w:snapToGrid w:val="0"/>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bCs/>
          <w:sz w:val="24"/>
        </w:rPr>
        <w:t>3.3.2</w:t>
      </w:r>
      <w:r>
        <w:rPr>
          <w:rFonts w:hint="eastAsia" w:asciiTheme="minorEastAsia" w:hAnsiTheme="minorEastAsia" w:eastAsiaTheme="minorEastAsia" w:cstheme="minorEastAsia"/>
          <w:kern w:val="0"/>
          <w:sz w:val="24"/>
        </w:rPr>
        <w:t>在政府采购活动中，供应商提供的服务符合下列情形的，享受中小企业扶持政策：</w:t>
      </w:r>
      <w:r>
        <w:rPr>
          <w:rFonts w:hint="eastAsia" w:asciiTheme="minorEastAsia" w:hAnsiTheme="minorEastAsia" w:eastAsiaTheme="minorEastAsia" w:cstheme="minorEastAsia"/>
          <w:sz w:val="24"/>
        </w:rPr>
        <w:t>在</w:t>
      </w:r>
      <w:r>
        <w:rPr>
          <w:rFonts w:hint="eastAsia" w:asciiTheme="minorEastAsia" w:hAnsiTheme="minorEastAsia" w:eastAsiaTheme="minorEastAsia" w:cstheme="minorEastAsia"/>
          <w:kern w:val="0"/>
          <w:sz w:val="24"/>
        </w:rPr>
        <w:t>服务</w:t>
      </w:r>
      <w:r>
        <w:rPr>
          <w:rFonts w:hint="eastAsia" w:asciiTheme="minorEastAsia" w:hAnsiTheme="minorEastAsia" w:eastAsiaTheme="minorEastAsia" w:cstheme="minorEastAsia"/>
          <w:sz w:val="24"/>
        </w:rPr>
        <w:t>采购项目中，服务由中小企业承接，即提供服务的人员为中小企业依照《中华人民共和国劳动合同法》订立劳动合同的从业人员</w:t>
      </w:r>
      <w:r>
        <w:rPr>
          <w:rFonts w:hint="eastAsia" w:asciiTheme="minorEastAsia" w:hAnsiTheme="minorEastAsia" w:eastAsiaTheme="minorEastAsia" w:cstheme="minorEastAsia"/>
          <w:kern w:val="0"/>
          <w:sz w:val="24"/>
        </w:rPr>
        <w:t>。</w:t>
      </w:r>
    </w:p>
    <w:p w14:paraId="3A010CD8">
      <w:pPr>
        <w:widowControl/>
        <w:snapToGrid w:val="0"/>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以联合体形式参加政府采购活动，联合体各方均为中小企业的，联合体视同中小企业。其中，联合体各方均为</w:t>
      </w:r>
      <w:r>
        <w:rPr>
          <w:rFonts w:hint="eastAsia" w:asciiTheme="minorEastAsia" w:hAnsiTheme="minorEastAsia" w:eastAsiaTheme="minorEastAsia" w:cstheme="minorEastAsia"/>
          <w:sz w:val="24"/>
        </w:rPr>
        <w:t>小型、微型</w:t>
      </w:r>
      <w:r>
        <w:rPr>
          <w:rFonts w:hint="eastAsia" w:asciiTheme="minorEastAsia" w:hAnsiTheme="minorEastAsia" w:eastAsiaTheme="minorEastAsia" w:cstheme="minorEastAsia"/>
          <w:kern w:val="0"/>
          <w:sz w:val="24"/>
        </w:rPr>
        <w:t>企业的，联合体视同</w:t>
      </w:r>
      <w:r>
        <w:rPr>
          <w:rFonts w:hint="eastAsia" w:asciiTheme="minorEastAsia" w:hAnsiTheme="minorEastAsia" w:eastAsiaTheme="minorEastAsia" w:cstheme="minorEastAsia"/>
          <w:sz w:val="24"/>
        </w:rPr>
        <w:t>小型、微型</w:t>
      </w:r>
      <w:r>
        <w:rPr>
          <w:rFonts w:hint="eastAsia" w:asciiTheme="minorEastAsia" w:hAnsiTheme="minorEastAsia" w:eastAsiaTheme="minorEastAsia" w:cstheme="minorEastAsia"/>
          <w:kern w:val="0"/>
          <w:sz w:val="24"/>
        </w:rPr>
        <w:t>企业。</w:t>
      </w:r>
    </w:p>
    <w:p w14:paraId="4F0E2CE6">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3.3.3对于未预留份额专门面向中小企业的政府采购服务项目，以及预留份额政府采购工程项目中的非预留部分标项，对小型和微型企业的最后报价给予</w:t>
      </w:r>
      <w:r>
        <w:rPr>
          <w:rFonts w:hint="eastAsia" w:asciiTheme="minorEastAsia" w:hAnsiTheme="minorEastAsia" w:eastAsiaTheme="minorEastAsia" w:cstheme="minorEastAsia"/>
          <w:b/>
          <w:bCs/>
          <w:sz w:val="24"/>
          <w:u w:val="single"/>
        </w:rPr>
        <w:t xml:space="preserve"> 10%</w:t>
      </w:r>
      <w:r>
        <w:rPr>
          <w:rFonts w:hint="eastAsia" w:asciiTheme="minorEastAsia" w:hAnsiTheme="minorEastAsia" w:eastAsiaTheme="minorEastAsia" w:cstheme="minorEastAsia"/>
          <w:b/>
          <w:bCs/>
          <w:sz w:val="24"/>
        </w:rPr>
        <w:t xml:space="preserve"> </w:t>
      </w:r>
      <w:r>
        <w:rPr>
          <w:rFonts w:hint="eastAsia" w:asciiTheme="minorEastAsia" w:hAnsiTheme="minorEastAsia" w:eastAsiaTheme="minorEastAsia" w:cstheme="minorEastAsia"/>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w:t>
      </w:r>
      <w:r>
        <w:rPr>
          <w:rFonts w:hint="eastAsia" w:asciiTheme="minorEastAsia" w:hAnsiTheme="minorEastAsia" w:eastAsiaTheme="minorEastAsia" w:cstheme="minorEastAsia"/>
          <w:sz w:val="24"/>
          <w:u w:val="single"/>
        </w:rPr>
        <w:t>4%</w:t>
      </w:r>
      <w:r>
        <w:rPr>
          <w:rFonts w:hint="eastAsia" w:asciiTheme="minorEastAsia" w:hAnsiTheme="minorEastAsia" w:eastAsiaTheme="minorEastAsia" w:cstheme="minorEastAsia"/>
          <w:sz w:val="24"/>
        </w:rPr>
        <w:t>的扣除，用扣除后的价格参加评审。组成联合体或者接受分包的小微企业与联合体内其他企业、分包企业之间存在直接控股、管理关系的，不享受价格扣除优惠政策。</w:t>
      </w:r>
    </w:p>
    <w:p w14:paraId="3C893A76">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3.3.4</w:t>
      </w:r>
      <w:r>
        <w:rPr>
          <w:rFonts w:hint="eastAsia" w:asciiTheme="minorEastAsia" w:hAnsiTheme="minorEastAsia" w:eastAsiaTheme="minorEastAsia" w:cstheme="minorEastAsia"/>
          <w:kern w:val="0"/>
          <w:sz w:val="24"/>
        </w:rPr>
        <w:t>供应商</w:t>
      </w:r>
      <w:r>
        <w:rPr>
          <w:rFonts w:hint="eastAsia" w:asciiTheme="minorEastAsia" w:hAnsiTheme="minorEastAsia" w:eastAsiaTheme="minorEastAsia" w:cstheme="minorEastAsia"/>
          <w:sz w:val="24"/>
        </w:rPr>
        <w:t>符合《关于促进残疾人就业政府采购政策的通知》（财库〔2017〕141号）规定的条件并提供《残疾人福利性单位声明函》的，则视同小型、微型企业，享受</w:t>
      </w:r>
      <w:r>
        <w:rPr>
          <w:rFonts w:hint="eastAsia" w:asciiTheme="minorEastAsia" w:hAnsiTheme="minorEastAsia" w:eastAsiaTheme="minorEastAsia" w:cstheme="minorEastAsia"/>
          <w:kern w:val="0"/>
          <w:sz w:val="24"/>
        </w:rPr>
        <w:t>中小企业扶持政策</w:t>
      </w:r>
      <w:r>
        <w:rPr>
          <w:rFonts w:hint="eastAsia" w:asciiTheme="minorEastAsia" w:hAnsiTheme="minorEastAsia" w:eastAsiaTheme="minorEastAsia" w:cstheme="minorEastAsia"/>
          <w:sz w:val="24"/>
        </w:rPr>
        <w:t>；</w:t>
      </w:r>
    </w:p>
    <w:p w14:paraId="5F0333B2">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3.3.5</w:t>
      </w:r>
      <w:r>
        <w:rPr>
          <w:rFonts w:hint="eastAsia" w:asciiTheme="minorEastAsia" w:hAnsiTheme="minorEastAsia" w:eastAsiaTheme="minorEastAsia" w:cstheme="minorEastAsia"/>
          <w:kern w:val="0"/>
          <w:sz w:val="24"/>
        </w:rPr>
        <w:t>供应商</w:t>
      </w:r>
      <w:r>
        <w:rPr>
          <w:rFonts w:hint="eastAsia" w:asciiTheme="minorEastAsia" w:hAnsiTheme="minorEastAsia" w:eastAsiaTheme="minorEastAsia" w:cstheme="minorEastAsia"/>
          <w:sz w:val="24"/>
        </w:rPr>
        <w:t>符合《关于政府采购支持监狱企业发展有关问题的通知》（财库[2014]68号）规定的监狱企业并提供由省级以上监狱管理局、戒毒管理局（含新疆生产建设兵团）出具的属于监狱企业证明文件的，则视同小型、微型企业，享受</w:t>
      </w:r>
      <w:r>
        <w:rPr>
          <w:rFonts w:hint="eastAsia" w:asciiTheme="minorEastAsia" w:hAnsiTheme="minorEastAsia" w:eastAsiaTheme="minorEastAsia" w:cstheme="minorEastAsia"/>
          <w:kern w:val="0"/>
          <w:sz w:val="24"/>
        </w:rPr>
        <w:t>中小企业扶持政策</w:t>
      </w:r>
      <w:r>
        <w:rPr>
          <w:rFonts w:hint="eastAsia" w:asciiTheme="minorEastAsia" w:hAnsiTheme="minorEastAsia" w:eastAsiaTheme="minorEastAsia" w:cstheme="minorEastAsia"/>
          <w:sz w:val="24"/>
        </w:rPr>
        <w:t>。</w:t>
      </w:r>
    </w:p>
    <w:p w14:paraId="7270ED58">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25593E48">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3.3.7中小企业享受扶持政策获得政府采购合同的，小微企业不得将合同分包给大中型企业，中型企业不得将合同分包给大型企业。</w:t>
      </w:r>
    </w:p>
    <w:p w14:paraId="47ED668E">
      <w:pPr>
        <w:snapToGrid w:val="0"/>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3.4支持创新发展</w:t>
      </w:r>
    </w:p>
    <w:p w14:paraId="7DCC14A4">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3.4.1 采购人优先采购被认定为首台套产品和“制造精品”的自主创新产品。</w:t>
      </w:r>
    </w:p>
    <w:p w14:paraId="3461EB17">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952775F">
      <w:pPr>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3.5平等对待内外资企业和符合条件的破产重整企业：</w:t>
      </w:r>
    </w:p>
    <w:p w14:paraId="76B31B4B">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平等对待内外资企业和符合条件的破产重整企业，切实保障企业公平竞争，平等维护企业的合法利益。</w:t>
      </w:r>
    </w:p>
    <w:p w14:paraId="2916BCA7">
      <w:pPr>
        <w:pStyle w:val="969"/>
        <w:numPr>
          <w:ilvl w:val="0"/>
          <w:numId w:val="8"/>
        </w:numPr>
        <w:adjustRightInd/>
        <w:spacing w:line="360" w:lineRule="auto"/>
        <w:ind w:left="0" w:firstLine="482" w:firstLineChars="200"/>
        <w:rPr>
          <w:rFonts w:asciiTheme="minorEastAsia" w:hAnsiTheme="minorEastAsia" w:eastAsiaTheme="minorEastAsia" w:cstheme="minorEastAsia"/>
          <w:szCs w:val="20"/>
        </w:rPr>
      </w:pPr>
      <w:bookmarkStart w:id="69" w:name="_Toc855"/>
      <w:bookmarkStart w:id="70" w:name="_Toc3450"/>
      <w:bookmarkStart w:id="71" w:name="_Toc139797599"/>
      <w:r>
        <w:rPr>
          <w:rFonts w:hint="eastAsia" w:asciiTheme="minorEastAsia" w:hAnsiTheme="minorEastAsia" w:eastAsiaTheme="minorEastAsia" w:cstheme="minorEastAsia"/>
          <w:szCs w:val="20"/>
          <w:lang w:val="zh-CN"/>
        </w:rPr>
        <w:t>询问、质疑、投诉</w:t>
      </w:r>
      <w:bookmarkEnd w:id="69"/>
      <w:bookmarkEnd w:id="70"/>
      <w:bookmarkEnd w:id="71"/>
    </w:p>
    <w:p w14:paraId="302731B2">
      <w:pPr>
        <w:pStyle w:val="891"/>
        <w:shd w:val="clear" w:color="auto" w:fill="FFFFFF"/>
        <w:adjustRightInd w:val="0"/>
        <w:snapToGrid w:val="0"/>
        <w:spacing w:before="0" w:beforeAutospacing="0" w:after="0" w:afterAutospacing="0" w:line="360" w:lineRule="auto"/>
        <w:ind w:firstLine="480" w:firstLineChars="200"/>
        <w:contextualSpacing/>
        <w:rPr>
          <w:rFonts w:asciiTheme="minorEastAsia" w:hAnsiTheme="minorEastAsia" w:eastAsiaTheme="minorEastAsia" w:cstheme="minorEastAsia"/>
        </w:rPr>
      </w:pPr>
      <w:r>
        <w:rPr>
          <w:rFonts w:hint="eastAsia" w:asciiTheme="minorEastAsia" w:hAnsiTheme="minorEastAsia" w:eastAsiaTheme="minorEastAsia" w:cstheme="minorEastAsia"/>
        </w:rPr>
        <w:t>4.1在线询问、质疑、投诉</w:t>
      </w:r>
    </w:p>
    <w:p w14:paraId="4F0BA6A2">
      <w:pPr>
        <w:pStyle w:val="891"/>
        <w:shd w:val="clear" w:color="auto" w:fill="FFFFFF"/>
        <w:adjustRightInd w:val="0"/>
        <w:snapToGrid w:val="0"/>
        <w:spacing w:before="0" w:beforeAutospacing="0" w:after="0" w:afterAutospacing="0" w:line="360" w:lineRule="auto"/>
        <w:ind w:firstLine="480" w:firstLineChars="200"/>
        <w:contextualSpacing/>
        <w:rPr>
          <w:rFonts w:asciiTheme="minorEastAsia" w:hAnsiTheme="minorEastAsia" w:eastAsiaTheme="minorEastAsia" w:cstheme="minorEastAsia"/>
        </w:rPr>
      </w:pPr>
      <w:r>
        <w:rPr>
          <w:rFonts w:hint="eastAsia" w:asciiTheme="minorEastAsia" w:hAnsiTheme="minorEastAsia" w:eastAsiaTheme="minorEastAsia" w:cstheme="minor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0113FA">
      <w:pPr>
        <w:autoSpaceDE w:val="0"/>
        <w:autoSpaceDN w:val="0"/>
        <w:snapToGrid w:val="0"/>
        <w:spacing w:line="360" w:lineRule="auto"/>
        <w:ind w:firstLine="482" w:firstLineChars="200"/>
        <w:jc w:val="left"/>
        <w:rPr>
          <w:rFonts w:asciiTheme="minorEastAsia" w:hAnsiTheme="minorEastAsia" w:eastAsiaTheme="minorEastAsia" w:cstheme="minorEastAsia"/>
          <w:b/>
          <w:bCs/>
          <w:kern w:val="0"/>
          <w:sz w:val="24"/>
          <w:lang w:val="zh-CN"/>
        </w:rPr>
      </w:pPr>
      <w:r>
        <w:rPr>
          <w:rFonts w:hint="eastAsia" w:asciiTheme="minorEastAsia" w:hAnsiTheme="minorEastAsia" w:eastAsiaTheme="minorEastAsia" w:cstheme="minorEastAsia"/>
          <w:b/>
          <w:bCs/>
          <w:kern w:val="0"/>
          <w:sz w:val="24"/>
          <w:lang w:val="zh-CN"/>
        </w:rPr>
        <w:t>4.2供应商询问</w:t>
      </w:r>
    </w:p>
    <w:p w14:paraId="1E8F9B9B">
      <w:pPr>
        <w:autoSpaceDE w:val="0"/>
        <w:autoSpaceDN w:val="0"/>
        <w:snapToGrid w:val="0"/>
        <w:spacing w:line="360" w:lineRule="auto"/>
        <w:ind w:firstLine="480" w:firstLineChars="200"/>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F736F01">
      <w:pPr>
        <w:autoSpaceDE w:val="0"/>
        <w:autoSpaceDN w:val="0"/>
        <w:snapToGrid w:val="0"/>
        <w:spacing w:line="360" w:lineRule="auto"/>
        <w:ind w:firstLine="482" w:firstLineChars="200"/>
        <w:jc w:val="left"/>
        <w:rPr>
          <w:rFonts w:asciiTheme="minorEastAsia" w:hAnsiTheme="minorEastAsia" w:eastAsiaTheme="minorEastAsia" w:cstheme="minorEastAsia"/>
          <w:b/>
          <w:bCs/>
          <w:kern w:val="0"/>
          <w:sz w:val="24"/>
          <w:lang w:val="zh-CN"/>
        </w:rPr>
      </w:pPr>
      <w:r>
        <w:rPr>
          <w:rFonts w:hint="eastAsia" w:asciiTheme="minorEastAsia" w:hAnsiTheme="minorEastAsia" w:eastAsiaTheme="minorEastAsia" w:cstheme="minorEastAsia"/>
          <w:b/>
          <w:bCs/>
          <w:kern w:val="0"/>
          <w:sz w:val="24"/>
          <w:lang w:val="zh-CN"/>
        </w:rPr>
        <w:t>4.3供应商质疑</w:t>
      </w:r>
    </w:p>
    <w:p w14:paraId="66B6FB04">
      <w:pPr>
        <w:pStyle w:val="33"/>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val="zh-CN"/>
        </w:rPr>
        <w:t>4.3</w:t>
      </w:r>
      <w:r>
        <w:rPr>
          <w:rFonts w:hint="eastAsia" w:asciiTheme="minorEastAsia" w:hAnsiTheme="minorEastAsia" w:eastAsiaTheme="minorEastAsia" w:cstheme="minorEastAsia"/>
          <w:sz w:val="24"/>
        </w:rPr>
        <w:t>.1提出质疑的供应商应当是参与所质疑项目采购活动的供应商。潜在供应商已依法获取其可质疑的采购文件的，可以对该文件提出质疑。</w:t>
      </w:r>
    </w:p>
    <w:p w14:paraId="57C992E9">
      <w:pPr>
        <w:pStyle w:val="33"/>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val="zh-CN"/>
        </w:rPr>
        <w:t>4.3</w:t>
      </w:r>
      <w:r>
        <w:rPr>
          <w:rFonts w:hint="eastAsia" w:asciiTheme="minorEastAsia" w:hAnsiTheme="minorEastAsia" w:eastAsiaTheme="minorEastAsia" w:cstheme="minorEastAsia"/>
          <w:sz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3B2B1EF8">
      <w:pPr>
        <w:pStyle w:val="15"/>
        <w:spacing w:line="360" w:lineRule="auto"/>
        <w:ind w:firstLine="480" w:firstLineChars="200"/>
        <w:rPr>
          <w:rFonts w:asciiTheme="minorEastAsia" w:hAnsiTheme="minorEastAsia" w:eastAsiaTheme="minorEastAsia" w:cstheme="minorEastAsia"/>
          <w:snapToGrid/>
          <w:color w:val="auto"/>
          <w:kern w:val="2"/>
          <w:sz w:val="24"/>
        </w:rPr>
      </w:pPr>
      <w:r>
        <w:rPr>
          <w:rFonts w:hint="eastAsia" w:asciiTheme="minorEastAsia" w:hAnsiTheme="minorEastAsia" w:eastAsiaTheme="minorEastAsia" w:cstheme="minorEastAsia"/>
          <w:snapToGrid/>
          <w:color w:val="auto"/>
          <w:kern w:val="2"/>
          <w:sz w:val="24"/>
        </w:rPr>
        <w:t>4.3.2.1对采购文件提出质疑的，质疑期限为供应商获得采购文件之日或者采购文件公告期限届满之日起计算。</w:t>
      </w:r>
    </w:p>
    <w:p w14:paraId="3062A8D5">
      <w:pPr>
        <w:pStyle w:val="33"/>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4.3.2.2对采购过程提出质疑的，质疑期限为各采购程序环节结束之日起计算。</w:t>
      </w:r>
    </w:p>
    <w:p w14:paraId="7FFE29B5">
      <w:pPr>
        <w:pStyle w:val="33"/>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4.3.2.3对采购结果提出质疑的，质疑期限自采购结果公告期限届满之日起计算。</w:t>
      </w:r>
    </w:p>
    <w:p w14:paraId="3D536CEB">
      <w:pPr>
        <w:pStyle w:val="33"/>
        <w:snapToGrid w:val="0"/>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4.3.3</w:t>
      </w:r>
      <w:r>
        <w:rPr>
          <w:rFonts w:hint="eastAsia" w:asciiTheme="minorEastAsia" w:hAnsiTheme="minorEastAsia" w:eastAsiaTheme="minorEastAsia" w:cstheme="minorEastAsia"/>
          <w:sz w:val="24"/>
        </w:rPr>
        <w:t>供应商提出质疑应当提交质疑函和必要的证明材料。质疑函应当包括下列内容：</w:t>
      </w:r>
    </w:p>
    <w:p w14:paraId="1054145D">
      <w:pPr>
        <w:pStyle w:val="33"/>
        <w:snapToGrid w:val="0"/>
        <w:spacing w:line="360" w:lineRule="auto"/>
        <w:ind w:firstLine="720" w:firstLineChars="3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4.3.3.1供应商的姓名或者名称、地址、邮编、联系人及联系电话；</w:t>
      </w:r>
    </w:p>
    <w:p w14:paraId="3671DA10">
      <w:pPr>
        <w:pStyle w:val="33"/>
        <w:snapToGrid w:val="0"/>
        <w:spacing w:line="360" w:lineRule="auto"/>
        <w:ind w:firstLine="720" w:firstLineChars="3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4.3.3.2质疑项目的名称、编号；</w:t>
      </w:r>
    </w:p>
    <w:p w14:paraId="3372FD3D">
      <w:pPr>
        <w:pStyle w:val="33"/>
        <w:snapToGrid w:val="0"/>
        <w:spacing w:line="360" w:lineRule="auto"/>
        <w:ind w:firstLine="720" w:firstLineChars="3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4.3.3.3具体、明确的质疑事项和与质疑事项相关的请求；</w:t>
      </w:r>
    </w:p>
    <w:p w14:paraId="7751033D">
      <w:pPr>
        <w:pStyle w:val="33"/>
        <w:snapToGrid w:val="0"/>
        <w:spacing w:line="360" w:lineRule="auto"/>
        <w:ind w:firstLine="720" w:firstLineChars="3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4.3.3.4事实依据；</w:t>
      </w:r>
    </w:p>
    <w:p w14:paraId="6A50323F">
      <w:pPr>
        <w:pStyle w:val="33"/>
        <w:snapToGrid w:val="0"/>
        <w:spacing w:line="360" w:lineRule="auto"/>
        <w:ind w:firstLine="720" w:firstLineChars="3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4.3.3.5必要的法律依据；</w:t>
      </w:r>
    </w:p>
    <w:p w14:paraId="2A41FDA6">
      <w:pPr>
        <w:pStyle w:val="33"/>
        <w:snapToGrid w:val="0"/>
        <w:spacing w:line="360" w:lineRule="auto"/>
        <w:ind w:firstLine="720" w:firstLineChars="3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4.3.3.6提出质疑的日期。</w:t>
      </w:r>
    </w:p>
    <w:p w14:paraId="063DEF43">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质疑人可直接在线提交、传真或邮寄方式提交质疑函（一式三份以上）。以其他方式提出的质疑，采购人或采购代理机构可不予接受、答复。</w:t>
      </w:r>
    </w:p>
    <w:p w14:paraId="5265FC16">
      <w:pPr>
        <w:numPr>
          <w:ilvl w:val="0"/>
          <w:numId w:val="9"/>
        </w:numPr>
        <w:spacing w:line="360" w:lineRule="auto"/>
        <w:ind w:left="0" w:firstLine="420" w:firstLineChars="17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政采云在线提起质疑，路径为：政采云-项目采购-询问质疑投诉-质疑列表。</w:t>
      </w:r>
    </w:p>
    <w:p w14:paraId="25D1E0B0">
      <w:pPr>
        <w:numPr>
          <w:ilvl w:val="0"/>
          <w:numId w:val="9"/>
        </w:numPr>
        <w:spacing w:line="360" w:lineRule="auto"/>
        <w:ind w:left="0" w:firstLine="420" w:firstLineChars="17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邮寄方式送达质疑函的，以采购人或采购代理机构实际收到邮件之日作为收到质疑的日期。</w:t>
      </w:r>
    </w:p>
    <w:p w14:paraId="2A67A4C8">
      <w:pPr>
        <w:numPr>
          <w:ilvl w:val="0"/>
          <w:numId w:val="9"/>
        </w:numPr>
        <w:spacing w:line="360" w:lineRule="auto"/>
        <w:ind w:left="0" w:firstLine="420" w:firstLineChars="17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传真方式送达质疑函的，质疑人应当取得采购人或采购代理机构确认收到传真的意见，并及时将质疑函原件送达采购人或采购代理机构。采购人或采购代理机构以实际收到原件之日作为收到质疑的日期。</w:t>
      </w:r>
    </w:p>
    <w:p w14:paraId="095BE0D9">
      <w:pPr>
        <w:numPr>
          <w:ilvl w:val="0"/>
          <w:numId w:val="9"/>
        </w:numPr>
        <w:spacing w:line="360" w:lineRule="auto"/>
        <w:ind w:left="0" w:firstLine="420" w:firstLineChars="17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在质疑期限届满前，质疑函已经邮寄或传真成功的，质疑不视为过期。</w:t>
      </w:r>
    </w:p>
    <w:p w14:paraId="59B0E61C">
      <w:pPr>
        <w:pStyle w:val="891"/>
        <w:shd w:val="clear" w:color="auto" w:fill="FFFFFF"/>
        <w:adjustRightInd w:val="0"/>
        <w:snapToGrid w:val="0"/>
        <w:spacing w:before="0" w:beforeAutospacing="0" w:after="0" w:afterAutospacing="0" w:line="360" w:lineRule="auto"/>
        <w:ind w:firstLine="480" w:firstLineChars="200"/>
        <w:contextualSpacing/>
        <w:rPr>
          <w:rFonts w:asciiTheme="minorEastAsia" w:hAnsiTheme="minorEastAsia" w:eastAsiaTheme="minorEastAsia" w:cstheme="minorEastAsia"/>
        </w:rPr>
      </w:pPr>
      <w:r>
        <w:rPr>
          <w:rFonts w:hint="eastAsia" w:asciiTheme="minorEastAsia" w:hAnsiTheme="minorEastAsia" w:eastAsiaTheme="minorEastAsia" w:cstheme="minorEastAsia"/>
        </w:rPr>
        <w:t>4.3.4对同一采购程序环节的质疑，供应商须在法定质疑期内一次性提出。</w:t>
      </w:r>
    </w:p>
    <w:p w14:paraId="7B31C2CA">
      <w:pPr>
        <w:pStyle w:val="891"/>
        <w:shd w:val="clear" w:color="auto" w:fill="FFFFFF"/>
        <w:adjustRightInd w:val="0"/>
        <w:snapToGrid w:val="0"/>
        <w:spacing w:before="0" w:beforeAutospacing="0" w:after="0" w:afterAutospacing="0" w:line="360" w:lineRule="auto"/>
        <w:ind w:firstLine="480" w:firstLineChars="200"/>
        <w:contextualSpacing/>
        <w:rPr>
          <w:rFonts w:asciiTheme="minorEastAsia" w:hAnsiTheme="minorEastAsia" w:eastAsiaTheme="minorEastAsia" w:cstheme="minorEastAsia"/>
        </w:rPr>
      </w:pPr>
      <w:r>
        <w:rPr>
          <w:rFonts w:hint="eastAsia" w:asciiTheme="minorEastAsia" w:hAnsiTheme="minorEastAsia" w:eastAsiaTheme="minorEastAsia" w:cstheme="minorEastAsia"/>
        </w:rPr>
        <w:t>4.3.5相关当事人提供外文证书或者外国语视听资料的，应当附有中文译本，由翻译机构盖章或者翻译人员签名。</w:t>
      </w:r>
    </w:p>
    <w:p w14:paraId="557A7DA6">
      <w:pPr>
        <w:pStyle w:val="891"/>
        <w:shd w:val="clear" w:color="auto" w:fill="FFFFFF"/>
        <w:adjustRightInd w:val="0"/>
        <w:snapToGrid w:val="0"/>
        <w:spacing w:before="0" w:beforeAutospacing="0" w:after="0" w:afterAutospacing="0" w:line="360" w:lineRule="auto"/>
        <w:ind w:firstLine="480" w:firstLineChars="200"/>
        <w:contextualSpacing/>
        <w:rPr>
          <w:rFonts w:asciiTheme="minorEastAsia" w:hAnsiTheme="minorEastAsia" w:eastAsiaTheme="minorEastAsia" w:cstheme="minorEastAsia"/>
        </w:rPr>
      </w:pPr>
      <w:r>
        <w:rPr>
          <w:rFonts w:hint="eastAsia" w:asciiTheme="minorEastAsia" w:hAnsiTheme="minorEastAsia" w:eastAsiaTheme="minorEastAsia" w:cstheme="minorEastAsia"/>
          <w:lang w:val="zh-CN"/>
        </w:rPr>
        <w:t>4.3</w:t>
      </w:r>
      <w:r>
        <w:rPr>
          <w:rFonts w:hint="eastAsia" w:asciiTheme="minorEastAsia" w:hAnsiTheme="minorEastAsia" w:eastAsiaTheme="minorEastAsia" w:cstheme="minorEastAsia"/>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53ED3A35">
      <w:pPr>
        <w:pStyle w:val="891"/>
        <w:shd w:val="clear" w:color="auto" w:fill="FFFFFF"/>
        <w:adjustRightInd w:val="0"/>
        <w:snapToGrid w:val="0"/>
        <w:spacing w:before="0" w:beforeAutospacing="0" w:after="0" w:afterAutospacing="0" w:line="360" w:lineRule="auto"/>
        <w:ind w:firstLine="480" w:firstLineChars="200"/>
        <w:contextualSpacing/>
        <w:rPr>
          <w:rFonts w:asciiTheme="minorEastAsia" w:hAnsiTheme="minorEastAsia" w:eastAsiaTheme="minorEastAsia" w:cstheme="minorEastAsia"/>
        </w:rPr>
      </w:pPr>
      <w:r>
        <w:rPr>
          <w:rFonts w:hint="eastAsia" w:asciiTheme="minorEastAsia" w:hAnsiTheme="minorEastAsia" w:eastAsiaTheme="minorEastAsia" w:cstheme="minorEastAsia"/>
          <w:lang w:val="zh-CN"/>
        </w:rPr>
        <w:t>4.3</w:t>
      </w:r>
      <w:r>
        <w:rPr>
          <w:rFonts w:hint="eastAsia" w:asciiTheme="minorEastAsia" w:hAnsiTheme="minorEastAsia" w:eastAsiaTheme="minorEastAsia" w:cstheme="minorEastAsia"/>
        </w:rPr>
        <w:t>.6询问或者质疑事项可能影响采购结果的，采购人应当暂停签订合同，已经签订合同的，应当中止履行合同。</w:t>
      </w:r>
    </w:p>
    <w:p w14:paraId="1C2434B2">
      <w:pPr>
        <w:spacing w:line="360" w:lineRule="auto"/>
        <w:ind w:left="959" w:leftChars="228" w:hanging="480" w:hanging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4.3.7质疑人捏造事实、提供虚假材料进行质疑的，采购人或采购代理机构</w:t>
      </w:r>
    </w:p>
    <w:p w14:paraId="60EFFE3C">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报告同级政府采购监督管理部门，由同级政府采购监督管理部门审查，情况属实的，应列入不良行为记录，并在指定的媒体上公告；</w:t>
      </w:r>
    </w:p>
    <w:p w14:paraId="788A9473">
      <w:pPr>
        <w:pStyle w:val="33"/>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4.3.8</w:t>
      </w:r>
      <w:r>
        <w:rPr>
          <w:rFonts w:hint="eastAsia" w:asciiTheme="minorEastAsia" w:hAnsiTheme="minorEastAsia" w:eastAsiaTheme="minorEastAsia" w:cstheme="minorEastAsia"/>
          <w:b/>
          <w:sz w:val="24"/>
          <w:szCs w:val="24"/>
        </w:rPr>
        <w:t>质疑答复</w:t>
      </w:r>
    </w:p>
    <w:p w14:paraId="14F0956A">
      <w:pPr>
        <w:pStyle w:val="33"/>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质疑答复责任主体如下：</w:t>
      </w:r>
    </w:p>
    <w:p w14:paraId="4CE73459">
      <w:pPr>
        <w:widowControl/>
        <w:adjustRightInd/>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质疑答复责任主体一览表</w:t>
      </w:r>
    </w:p>
    <w:tbl>
      <w:tblPr>
        <w:tblStyle w:val="64"/>
        <w:tblW w:w="8953"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9"/>
        <w:gridCol w:w="4721"/>
        <w:gridCol w:w="1753"/>
      </w:tblGrid>
      <w:tr w14:paraId="1DABB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200" w:type="dxa"/>
            <w:gridSpan w:val="2"/>
            <w:vAlign w:val="center"/>
          </w:tcPr>
          <w:p w14:paraId="60ECEAB7">
            <w:pPr>
              <w:pStyle w:val="33"/>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质疑内容</w:t>
            </w:r>
          </w:p>
        </w:tc>
        <w:tc>
          <w:tcPr>
            <w:tcW w:w="1753" w:type="dxa"/>
            <w:vAlign w:val="center"/>
          </w:tcPr>
          <w:p w14:paraId="64DE352B">
            <w:pPr>
              <w:pStyle w:val="33"/>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质疑答复责任主体</w:t>
            </w:r>
          </w:p>
        </w:tc>
      </w:tr>
      <w:tr w14:paraId="5651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9" w:type="dxa"/>
            <w:vMerge w:val="restart"/>
            <w:vAlign w:val="center"/>
          </w:tcPr>
          <w:p w14:paraId="04733EE7">
            <w:pPr>
              <w:pStyle w:val="33"/>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对采购文件提出质疑</w:t>
            </w:r>
          </w:p>
        </w:tc>
        <w:tc>
          <w:tcPr>
            <w:tcW w:w="4721" w:type="dxa"/>
            <w:vAlign w:val="center"/>
          </w:tcPr>
          <w:p w14:paraId="1F79C3CE">
            <w:pPr>
              <w:pStyle w:val="3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对采购文件中特定资格条件、采购需求、评审办法、评审标准提出的质疑</w:t>
            </w:r>
          </w:p>
        </w:tc>
        <w:tc>
          <w:tcPr>
            <w:tcW w:w="1753" w:type="dxa"/>
            <w:vMerge w:val="restart"/>
            <w:vAlign w:val="center"/>
          </w:tcPr>
          <w:p w14:paraId="2616CBC7">
            <w:pPr>
              <w:pStyle w:val="33"/>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采购人和采购代理机构</w:t>
            </w:r>
          </w:p>
        </w:tc>
      </w:tr>
      <w:tr w14:paraId="52162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9" w:type="dxa"/>
            <w:vMerge w:val="continue"/>
            <w:vAlign w:val="center"/>
          </w:tcPr>
          <w:p w14:paraId="4315938E">
            <w:pPr>
              <w:pStyle w:val="33"/>
              <w:jc w:val="center"/>
              <w:rPr>
                <w:rFonts w:asciiTheme="minorEastAsia" w:hAnsiTheme="minorEastAsia" w:eastAsiaTheme="minorEastAsia" w:cstheme="minorEastAsia"/>
                <w:sz w:val="24"/>
                <w:szCs w:val="24"/>
              </w:rPr>
            </w:pPr>
          </w:p>
        </w:tc>
        <w:tc>
          <w:tcPr>
            <w:tcW w:w="4721" w:type="dxa"/>
            <w:vAlign w:val="center"/>
          </w:tcPr>
          <w:p w14:paraId="7FCBBE13">
            <w:pPr>
              <w:pStyle w:val="3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对采购文件中其他内容提出的质疑</w:t>
            </w:r>
          </w:p>
        </w:tc>
        <w:tc>
          <w:tcPr>
            <w:tcW w:w="1753" w:type="dxa"/>
            <w:vMerge w:val="continue"/>
            <w:vAlign w:val="center"/>
          </w:tcPr>
          <w:p w14:paraId="3C5C1FE8">
            <w:pPr>
              <w:pStyle w:val="33"/>
              <w:jc w:val="center"/>
              <w:rPr>
                <w:rFonts w:asciiTheme="minorEastAsia" w:hAnsiTheme="minorEastAsia" w:eastAsiaTheme="minorEastAsia" w:cstheme="minorEastAsia"/>
                <w:sz w:val="24"/>
                <w:szCs w:val="24"/>
              </w:rPr>
            </w:pPr>
          </w:p>
        </w:tc>
      </w:tr>
      <w:tr w14:paraId="1B4AC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9" w:type="dxa"/>
            <w:vMerge w:val="restart"/>
            <w:vAlign w:val="center"/>
          </w:tcPr>
          <w:p w14:paraId="650E0BCB">
            <w:pPr>
              <w:pStyle w:val="33"/>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对采购过程提出质疑</w:t>
            </w:r>
          </w:p>
        </w:tc>
        <w:tc>
          <w:tcPr>
            <w:tcW w:w="4721" w:type="dxa"/>
            <w:vAlign w:val="center"/>
          </w:tcPr>
          <w:p w14:paraId="51BB9485">
            <w:pPr>
              <w:pStyle w:val="3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有关现场考察或开启响应文件前答疑会事项提出的质疑</w:t>
            </w:r>
          </w:p>
        </w:tc>
        <w:tc>
          <w:tcPr>
            <w:tcW w:w="1753" w:type="dxa"/>
            <w:vMerge w:val="continue"/>
            <w:vAlign w:val="center"/>
          </w:tcPr>
          <w:p w14:paraId="740BABEA">
            <w:pPr>
              <w:pStyle w:val="33"/>
              <w:jc w:val="center"/>
              <w:rPr>
                <w:rFonts w:asciiTheme="minorEastAsia" w:hAnsiTheme="minorEastAsia" w:eastAsiaTheme="minorEastAsia" w:cstheme="minorEastAsia"/>
                <w:sz w:val="24"/>
                <w:szCs w:val="24"/>
              </w:rPr>
            </w:pPr>
          </w:p>
        </w:tc>
      </w:tr>
      <w:tr w14:paraId="08DDA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9" w:type="dxa"/>
            <w:vMerge w:val="continue"/>
            <w:vAlign w:val="center"/>
          </w:tcPr>
          <w:p w14:paraId="5053318A">
            <w:pPr>
              <w:pStyle w:val="33"/>
              <w:jc w:val="center"/>
              <w:rPr>
                <w:rFonts w:asciiTheme="minorEastAsia" w:hAnsiTheme="minorEastAsia" w:eastAsiaTheme="minorEastAsia" w:cstheme="minorEastAsia"/>
                <w:sz w:val="24"/>
                <w:szCs w:val="24"/>
              </w:rPr>
            </w:pPr>
          </w:p>
        </w:tc>
        <w:tc>
          <w:tcPr>
            <w:tcW w:w="4721" w:type="dxa"/>
            <w:vAlign w:val="center"/>
          </w:tcPr>
          <w:p w14:paraId="0BCFCECC">
            <w:pPr>
              <w:pStyle w:val="3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对采购过程中其它事项提出的质疑</w:t>
            </w:r>
          </w:p>
        </w:tc>
        <w:tc>
          <w:tcPr>
            <w:tcW w:w="1753" w:type="dxa"/>
            <w:vMerge w:val="continue"/>
            <w:vAlign w:val="center"/>
          </w:tcPr>
          <w:p w14:paraId="518DD6A8">
            <w:pPr>
              <w:pStyle w:val="33"/>
              <w:jc w:val="center"/>
              <w:rPr>
                <w:rFonts w:asciiTheme="minorEastAsia" w:hAnsiTheme="minorEastAsia" w:eastAsiaTheme="minorEastAsia" w:cstheme="minorEastAsia"/>
                <w:sz w:val="24"/>
                <w:szCs w:val="24"/>
              </w:rPr>
            </w:pPr>
          </w:p>
        </w:tc>
      </w:tr>
      <w:tr w14:paraId="28C16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9" w:type="dxa"/>
            <w:vAlign w:val="center"/>
          </w:tcPr>
          <w:p w14:paraId="0241670C">
            <w:pPr>
              <w:pStyle w:val="33"/>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对采购结果提出质疑</w:t>
            </w:r>
          </w:p>
        </w:tc>
        <w:tc>
          <w:tcPr>
            <w:tcW w:w="4721" w:type="dxa"/>
            <w:vAlign w:val="center"/>
          </w:tcPr>
          <w:p w14:paraId="5ECE0354">
            <w:pPr>
              <w:pStyle w:val="3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对采购结果提出的质疑</w:t>
            </w:r>
          </w:p>
        </w:tc>
        <w:tc>
          <w:tcPr>
            <w:tcW w:w="1753" w:type="dxa"/>
            <w:vMerge w:val="continue"/>
            <w:vAlign w:val="center"/>
          </w:tcPr>
          <w:p w14:paraId="7C22AAE2">
            <w:pPr>
              <w:pStyle w:val="33"/>
              <w:jc w:val="center"/>
              <w:rPr>
                <w:rFonts w:asciiTheme="minorEastAsia" w:hAnsiTheme="minorEastAsia" w:eastAsiaTheme="minorEastAsia" w:cstheme="minorEastAsia"/>
                <w:sz w:val="24"/>
                <w:szCs w:val="24"/>
              </w:rPr>
            </w:pPr>
          </w:p>
        </w:tc>
      </w:tr>
    </w:tbl>
    <w:p w14:paraId="1F61DFD3">
      <w:pPr>
        <w:pStyle w:val="24"/>
        <w:rPr>
          <w:rFonts w:asciiTheme="minorEastAsia" w:hAnsiTheme="minorEastAsia" w:eastAsiaTheme="minorEastAsia" w:cstheme="minorEastAsia"/>
          <w:lang w:val="en-US"/>
        </w:rPr>
      </w:pPr>
    </w:p>
    <w:p w14:paraId="0BCDA7AA">
      <w:pPr>
        <w:pStyle w:val="891"/>
        <w:shd w:val="clear" w:color="auto" w:fill="FFFFFF"/>
        <w:adjustRightInd w:val="0"/>
        <w:snapToGrid w:val="0"/>
        <w:spacing w:before="0" w:beforeAutospacing="0" w:after="0" w:afterAutospacing="0" w:line="360" w:lineRule="auto"/>
        <w:ind w:firstLine="482" w:firstLineChars="200"/>
        <w:contextualSpacing/>
        <w:rPr>
          <w:rFonts w:asciiTheme="minorEastAsia" w:hAnsiTheme="minorEastAsia" w:eastAsiaTheme="minorEastAsia" w:cstheme="minorEastAsia"/>
          <w:b/>
          <w:bCs/>
          <w:lang w:val="zh-CN"/>
        </w:rPr>
      </w:pPr>
      <w:r>
        <w:rPr>
          <w:rFonts w:hint="eastAsia" w:asciiTheme="minorEastAsia" w:hAnsiTheme="minorEastAsia" w:eastAsiaTheme="minorEastAsia" w:cstheme="minorEastAsia"/>
          <w:b/>
          <w:bCs/>
          <w:lang w:val="zh-CN"/>
        </w:rPr>
        <w:t>4.4供应商投诉</w:t>
      </w:r>
    </w:p>
    <w:p w14:paraId="0B865B0B">
      <w:pPr>
        <w:pStyle w:val="891"/>
        <w:shd w:val="clear" w:color="auto" w:fill="FFFFFF"/>
        <w:adjustRightInd w:val="0"/>
        <w:snapToGrid w:val="0"/>
        <w:spacing w:before="0" w:beforeAutospacing="0" w:after="0" w:afterAutospacing="0" w:line="360" w:lineRule="auto"/>
        <w:ind w:firstLine="480" w:firstLineChars="200"/>
        <w:contextualSpacing/>
        <w:rPr>
          <w:rFonts w:asciiTheme="minorEastAsia" w:hAnsiTheme="minorEastAsia" w:eastAsiaTheme="minorEastAsia" w:cstheme="minorEastAsia"/>
        </w:rPr>
      </w:pPr>
      <w:r>
        <w:rPr>
          <w:rFonts w:hint="eastAsia" w:asciiTheme="minorEastAsia" w:hAnsiTheme="minorEastAsia" w:eastAsiaTheme="minorEastAsia" w:cstheme="minorEastAsia"/>
        </w:rPr>
        <w:t>4.4.1质疑供应商对采购人、采购代理机构的答复不满意或者采购人、采购代理机构未在规定的时间内作出答复的，可以在答复期满后十五个工作日内向同级政府采购监督管理部门提出投诉。</w:t>
      </w:r>
    </w:p>
    <w:p w14:paraId="4FF6A35B">
      <w:pPr>
        <w:pStyle w:val="891"/>
        <w:shd w:val="clear" w:color="auto" w:fill="FFFFFF"/>
        <w:adjustRightInd w:val="0"/>
        <w:snapToGrid w:val="0"/>
        <w:spacing w:before="0" w:beforeAutospacing="0" w:after="0" w:afterAutospacing="0" w:line="360" w:lineRule="auto"/>
        <w:ind w:firstLine="480" w:firstLineChars="200"/>
        <w:contextualSpacing/>
        <w:rPr>
          <w:rFonts w:asciiTheme="minorEastAsia" w:hAnsiTheme="minorEastAsia" w:eastAsiaTheme="minorEastAsia" w:cstheme="minorEastAsia"/>
        </w:rPr>
      </w:pPr>
      <w:r>
        <w:rPr>
          <w:rFonts w:hint="eastAsia" w:asciiTheme="minorEastAsia" w:hAnsiTheme="minorEastAsia" w:eastAsiaTheme="minorEastAsia" w:cstheme="minorEastAsia"/>
        </w:rPr>
        <w:t>4.4.</w:t>
      </w:r>
      <w:r>
        <w:rPr>
          <w:rFonts w:hint="eastAsia" w:asciiTheme="minorEastAsia" w:hAnsiTheme="minorEastAsia" w:eastAsiaTheme="minorEastAsia" w:cstheme="minorEastAsia"/>
          <w:lang w:val="zh-CN"/>
        </w:rPr>
        <w:t>2</w:t>
      </w:r>
      <w:r>
        <w:rPr>
          <w:rFonts w:hint="eastAsia" w:asciiTheme="minorEastAsia" w:hAnsiTheme="minorEastAsia" w:eastAsiaTheme="minorEastAsia" w:cstheme="minorEastAsia"/>
        </w:rPr>
        <w:t>供应商投诉的事项不得超出已质疑事项的范围，基于质疑答复内容提出的投诉事项除外。</w:t>
      </w:r>
    </w:p>
    <w:p w14:paraId="7776648E">
      <w:pPr>
        <w:pStyle w:val="891"/>
        <w:shd w:val="clear" w:color="auto" w:fill="FFFFFF"/>
        <w:adjustRightInd w:val="0"/>
        <w:snapToGrid w:val="0"/>
        <w:spacing w:before="0" w:beforeAutospacing="0" w:after="0" w:afterAutospacing="0" w:line="360" w:lineRule="auto"/>
        <w:ind w:firstLine="480" w:firstLineChars="200"/>
        <w:contextualSpacing/>
        <w:rPr>
          <w:rFonts w:asciiTheme="minorEastAsia" w:hAnsiTheme="minorEastAsia" w:eastAsiaTheme="minorEastAsia" w:cstheme="minorEastAsia"/>
        </w:rPr>
      </w:pPr>
      <w:r>
        <w:rPr>
          <w:rFonts w:hint="eastAsia" w:asciiTheme="minorEastAsia" w:hAnsiTheme="minorEastAsia" w:eastAsiaTheme="minorEastAsia" w:cstheme="minorEastAsia"/>
        </w:rPr>
        <w:t>4.4.3供应商投诉应当有明确的请求和必要的证明材料。</w:t>
      </w:r>
    </w:p>
    <w:p w14:paraId="14E617A0">
      <w:pPr>
        <w:pStyle w:val="891"/>
        <w:shd w:val="clear" w:color="auto" w:fill="FFFFFF"/>
        <w:adjustRightInd w:val="0"/>
        <w:snapToGrid w:val="0"/>
        <w:spacing w:before="0" w:beforeAutospacing="0" w:after="0" w:afterAutospacing="0" w:line="360" w:lineRule="auto"/>
        <w:ind w:firstLine="480" w:firstLineChars="200"/>
        <w:contextualSpacing/>
        <w:rPr>
          <w:rFonts w:asciiTheme="minorEastAsia" w:hAnsiTheme="minorEastAsia" w:eastAsiaTheme="minorEastAsia" w:cstheme="minorEastAsia"/>
        </w:rPr>
      </w:pPr>
      <w:r>
        <w:rPr>
          <w:rFonts w:hint="eastAsia" w:asciiTheme="minorEastAsia" w:hAnsiTheme="minorEastAsia" w:eastAsiaTheme="minorEastAsia" w:cstheme="minorEastAsia"/>
        </w:rPr>
        <w:t>4.4.4以联合体形式参加政府采购活动的，其投诉应当由组成联合体的所有供应商共同提出。</w:t>
      </w:r>
    </w:p>
    <w:p w14:paraId="0CFAE4AF">
      <w:pPr>
        <w:pStyle w:val="891"/>
        <w:shd w:val="clear" w:color="auto" w:fill="FFFFFF"/>
        <w:adjustRightInd w:val="0"/>
        <w:snapToGrid w:val="0"/>
        <w:spacing w:before="0" w:beforeAutospacing="0" w:after="0" w:afterAutospacing="0" w:line="360" w:lineRule="auto"/>
        <w:ind w:firstLine="480" w:firstLineChars="200"/>
        <w:contextualSpacing/>
        <w:rPr>
          <w:rFonts w:asciiTheme="minorEastAsia" w:hAnsiTheme="minorEastAsia" w:eastAsiaTheme="minorEastAsia" w:cstheme="minorEastAsia"/>
        </w:rPr>
      </w:pPr>
      <w:r>
        <w:rPr>
          <w:rFonts w:hint="eastAsia" w:asciiTheme="minorEastAsia" w:hAnsiTheme="minorEastAsia" w:eastAsiaTheme="minorEastAsia" w:cstheme="minorEastAsia"/>
        </w:rPr>
        <w:t>质疑函、投诉书范本详见附件1、附件2。</w:t>
      </w:r>
    </w:p>
    <w:p w14:paraId="2143FCBE">
      <w:pPr>
        <w:spacing w:line="360" w:lineRule="auto"/>
        <w:rPr>
          <w:rFonts w:asciiTheme="minorEastAsia" w:hAnsiTheme="minorEastAsia" w:eastAsiaTheme="minorEastAsia" w:cstheme="minorEastAsia"/>
          <w:sz w:val="24"/>
        </w:rPr>
      </w:pPr>
      <w:bookmarkStart w:id="72" w:name="_Toc530551837"/>
      <w:bookmarkStart w:id="73" w:name="_Toc531358992"/>
      <w:bookmarkStart w:id="74" w:name="_Toc9966"/>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b/>
          <w:bCs/>
          <w:sz w:val="24"/>
        </w:rPr>
        <w:t xml:space="preserve">  4.5特别声明</w:t>
      </w:r>
      <w:bookmarkEnd w:id="72"/>
      <w:bookmarkEnd w:id="73"/>
      <w:bookmarkEnd w:id="74"/>
    </w:p>
    <w:p w14:paraId="24907023">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4.5.1 ▲单位负责人为同一人或者存在直接控股、管理关系的不同供应商，不得参加同一合同项下的政府采购活动；</w:t>
      </w:r>
    </w:p>
    <w:p w14:paraId="74A68AF7">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4.5.2 ▲为采购项目提供整体设计、规范编制或者项目管理、监理、检测等服务的供应商，不得再参加该采购项目的其他采购活动；</w:t>
      </w:r>
    </w:p>
    <w:p w14:paraId="3FA1D380">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4.5.3  ▲金融、保险、通讯等特定行业的全国性企业所设立的区域性分支机构(或分公司)，如果已经获得总公司（总机构）授权或能够提供房产权证或其他有效财产证明材料，证明其具备实际承担责任的能力和法定的缔结合同能力，可以允许其独立参加政府采购活动，但不得使用总公司(总机构)的资质、业绩和人员；</w:t>
      </w:r>
    </w:p>
    <w:p w14:paraId="560272DB">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4.5.4 本项目排名第一的成交候选人未注册成为浙江省政府采购网“正式供应商”的，将会影响该项目合同备案及付款，由此造成的不利影响由供应商自行承担。</w:t>
      </w:r>
    </w:p>
    <w:p w14:paraId="63C72DBA">
      <w:pPr>
        <w:pStyle w:val="142"/>
        <w:snapToGrid w:val="0"/>
        <w:spacing w:before="0"/>
        <w:ind w:firstLine="360"/>
        <w:rPr>
          <w:rFonts w:asciiTheme="minorEastAsia" w:hAnsiTheme="minorEastAsia" w:eastAsiaTheme="minorEastAsia" w:cstheme="minorEastAsia"/>
          <w:sz w:val="18"/>
          <w:szCs w:val="18"/>
        </w:rPr>
      </w:pPr>
    </w:p>
    <w:p w14:paraId="286B3F64">
      <w:pPr>
        <w:pStyle w:val="59"/>
        <w:widowControl w:val="0"/>
        <w:numPr>
          <w:ilvl w:val="0"/>
          <w:numId w:val="7"/>
        </w:numPr>
        <w:tabs>
          <w:tab w:val="left" w:pos="0"/>
        </w:tabs>
        <w:overflowPunct/>
        <w:autoSpaceDE/>
        <w:autoSpaceDN/>
        <w:adjustRightInd/>
        <w:spacing w:before="240" w:beforeLines="100" w:after="240" w:afterLines="100"/>
        <w:ind w:firstLine="0"/>
        <w:jc w:val="left"/>
        <w:textAlignment w:val="auto"/>
        <w:outlineLvl w:val="1"/>
        <w:rPr>
          <w:rFonts w:asciiTheme="minorEastAsia" w:hAnsiTheme="minorEastAsia" w:eastAsiaTheme="minorEastAsia" w:cstheme="minorEastAsia"/>
          <w:bCs/>
          <w:kern w:val="2"/>
          <w:sz w:val="30"/>
          <w:szCs w:val="30"/>
          <w:lang w:val="en-US"/>
        </w:rPr>
      </w:pPr>
      <w:bookmarkStart w:id="75" w:name="_Toc139797600"/>
      <w:bookmarkStart w:id="76" w:name="_Toc19561"/>
      <w:bookmarkStart w:id="77" w:name="_Toc10235"/>
      <w:r>
        <w:rPr>
          <w:rFonts w:hint="eastAsia" w:asciiTheme="minorEastAsia" w:hAnsiTheme="minorEastAsia" w:eastAsiaTheme="minorEastAsia" w:cstheme="minorEastAsia"/>
          <w:bCs/>
          <w:kern w:val="2"/>
          <w:sz w:val="30"/>
          <w:szCs w:val="30"/>
          <w:lang w:val="en-US"/>
        </w:rPr>
        <w:t>采购文件的构成、澄清、修改</w:t>
      </w:r>
      <w:bookmarkEnd w:id="75"/>
      <w:bookmarkEnd w:id="76"/>
      <w:bookmarkEnd w:id="77"/>
    </w:p>
    <w:p w14:paraId="670986A8">
      <w:pPr>
        <w:pStyle w:val="969"/>
        <w:numPr>
          <w:ilvl w:val="0"/>
          <w:numId w:val="8"/>
        </w:numPr>
        <w:adjustRightInd/>
        <w:spacing w:line="360" w:lineRule="auto"/>
        <w:ind w:left="0" w:firstLine="482" w:firstLineChars="200"/>
        <w:rPr>
          <w:rFonts w:asciiTheme="minorEastAsia" w:hAnsiTheme="minorEastAsia" w:eastAsiaTheme="minorEastAsia" w:cstheme="minorEastAsia"/>
          <w:szCs w:val="20"/>
          <w:lang w:val="zh-CN"/>
        </w:rPr>
      </w:pPr>
      <w:bookmarkStart w:id="78" w:name="_Toc139797601"/>
      <w:bookmarkStart w:id="79" w:name="_Toc9624"/>
      <w:bookmarkStart w:id="80" w:name="_Toc5716"/>
      <w:r>
        <w:rPr>
          <w:rFonts w:hint="eastAsia" w:asciiTheme="minorEastAsia" w:hAnsiTheme="minorEastAsia" w:eastAsiaTheme="minorEastAsia" w:cstheme="minorEastAsia"/>
          <w:szCs w:val="20"/>
          <w:lang w:val="zh-CN"/>
        </w:rPr>
        <w:t>采购文件的构成</w:t>
      </w:r>
      <w:bookmarkEnd w:id="78"/>
      <w:bookmarkEnd w:id="79"/>
      <w:bookmarkEnd w:id="80"/>
    </w:p>
    <w:p w14:paraId="643ED23E">
      <w:pPr>
        <w:pStyle w:val="33"/>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采购文件包括下列文件及附件：</w:t>
      </w:r>
    </w:p>
    <w:p w14:paraId="55BC4406">
      <w:pPr>
        <w:pStyle w:val="33"/>
        <w:tabs>
          <w:tab w:val="left" w:pos="840"/>
        </w:tabs>
        <w:spacing w:line="360" w:lineRule="auto"/>
        <w:ind w:firstLine="960" w:firstLineChars="4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5.1.1竞争性磋商公告（邀请）；</w:t>
      </w:r>
    </w:p>
    <w:p w14:paraId="148FEA4C">
      <w:pPr>
        <w:pStyle w:val="33"/>
        <w:tabs>
          <w:tab w:val="left" w:pos="840"/>
        </w:tabs>
        <w:spacing w:line="360" w:lineRule="auto"/>
        <w:ind w:firstLine="960" w:firstLineChars="4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5.1.2供应商须知；</w:t>
      </w:r>
    </w:p>
    <w:p w14:paraId="1AD897DB">
      <w:pPr>
        <w:pStyle w:val="33"/>
        <w:tabs>
          <w:tab w:val="left" w:pos="840"/>
        </w:tabs>
        <w:spacing w:line="360" w:lineRule="auto"/>
        <w:ind w:firstLine="960" w:firstLineChars="4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5.1.3采购需求；</w:t>
      </w:r>
    </w:p>
    <w:p w14:paraId="698474AC">
      <w:pPr>
        <w:pStyle w:val="33"/>
        <w:tabs>
          <w:tab w:val="left" w:pos="840"/>
        </w:tabs>
        <w:spacing w:line="360" w:lineRule="auto"/>
        <w:ind w:firstLine="960" w:firstLineChars="4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5.1.4评审办法；</w:t>
      </w:r>
    </w:p>
    <w:p w14:paraId="045C8DEF">
      <w:pPr>
        <w:pStyle w:val="33"/>
        <w:tabs>
          <w:tab w:val="left" w:pos="840"/>
        </w:tabs>
        <w:spacing w:line="360" w:lineRule="auto"/>
        <w:ind w:firstLine="960" w:firstLineChars="4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5.1.5拟签订的合同文本；</w:t>
      </w:r>
    </w:p>
    <w:p w14:paraId="4D7DA212">
      <w:pPr>
        <w:pStyle w:val="33"/>
        <w:tabs>
          <w:tab w:val="left" w:pos="840"/>
        </w:tabs>
        <w:spacing w:line="360" w:lineRule="auto"/>
        <w:ind w:firstLine="960" w:firstLineChars="4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5.1.6</w:t>
      </w:r>
      <w:r>
        <w:rPr>
          <w:rFonts w:hint="eastAsia" w:asciiTheme="minorEastAsia" w:hAnsiTheme="minorEastAsia" w:eastAsiaTheme="minorEastAsia" w:cstheme="minorEastAsia"/>
          <w:sz w:val="24"/>
          <w:szCs w:val="24"/>
        </w:rPr>
        <w:t>磋商响应文件格式。</w:t>
      </w:r>
    </w:p>
    <w:p w14:paraId="54EECB72">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5.2与本项目有关的</w:t>
      </w:r>
      <w:r>
        <w:rPr>
          <w:rFonts w:hint="eastAsia" w:asciiTheme="minorEastAsia" w:hAnsiTheme="minorEastAsia" w:eastAsiaTheme="minorEastAsia" w:cstheme="minorEastAsia"/>
          <w:bCs/>
          <w:sz w:val="24"/>
        </w:rPr>
        <w:t>澄清或者修改的内容为采购文件的组成部分</w:t>
      </w:r>
      <w:r>
        <w:rPr>
          <w:rFonts w:hint="eastAsia" w:asciiTheme="minorEastAsia" w:hAnsiTheme="minorEastAsia" w:eastAsiaTheme="minorEastAsia" w:cstheme="minorEastAsia"/>
          <w:sz w:val="24"/>
        </w:rPr>
        <w:t>。</w:t>
      </w:r>
    </w:p>
    <w:p w14:paraId="59C20D64">
      <w:pPr>
        <w:pStyle w:val="969"/>
        <w:numPr>
          <w:ilvl w:val="0"/>
          <w:numId w:val="8"/>
        </w:numPr>
        <w:adjustRightInd/>
        <w:spacing w:line="360" w:lineRule="auto"/>
        <w:ind w:left="0" w:firstLine="482" w:firstLineChars="200"/>
        <w:rPr>
          <w:rFonts w:asciiTheme="minorEastAsia" w:hAnsiTheme="minorEastAsia" w:eastAsiaTheme="minorEastAsia" w:cstheme="minorEastAsia"/>
          <w:szCs w:val="20"/>
          <w:lang w:val="zh-CN"/>
        </w:rPr>
      </w:pPr>
      <w:bookmarkStart w:id="81" w:name="_Toc25182"/>
      <w:bookmarkStart w:id="82" w:name="_Toc139797602"/>
      <w:bookmarkStart w:id="83" w:name="_Toc600"/>
      <w:r>
        <w:rPr>
          <w:rFonts w:hint="eastAsia" w:asciiTheme="minorEastAsia" w:hAnsiTheme="minorEastAsia" w:eastAsiaTheme="minorEastAsia" w:cstheme="minorEastAsia"/>
          <w:szCs w:val="20"/>
          <w:lang w:val="zh-CN"/>
        </w:rPr>
        <w:t>采购文件的澄清、修改</w:t>
      </w:r>
      <w:bookmarkEnd w:id="81"/>
      <w:bookmarkEnd w:id="82"/>
      <w:bookmarkEnd w:id="83"/>
    </w:p>
    <w:p w14:paraId="31AF97EE">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 供应商应仔细阅读和检查磋商文件的全部内容。发现其中有误或有不合理要求的，应当在磋商文件的澄清、修改截止时间前以书面形式要求采购人或采购代理机构对磋商文件予以澄清、修改；</w:t>
      </w:r>
    </w:p>
    <w:p w14:paraId="50B33943">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6.2 澄清或修改内容可能影响磋商响应文件编制的，采购代理机构在响应文件提交截止时间5日前，将以发布更正公告的形式通知各潜在的供应商。不足5日的，采购代理机构有权顺延响应文件提交截止时间；</w:t>
      </w:r>
    </w:p>
    <w:p w14:paraId="271F6A57">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6.3 响应文件提交截止时间前，采购代理机构可以对发出的磋商文件进行必要的澄清或修改，澄清或修改后的补充文件，作为磋商文件的组成部分，对各供应商起同等约束作用；</w:t>
      </w:r>
    </w:p>
    <w:p w14:paraId="52DF8DE8">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6.4 澄清、修改等更正内容发布网址：政采云平台（https://www.zcygov.cn/） ；</w:t>
      </w:r>
    </w:p>
    <w:p w14:paraId="7D78CDCE">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6.5 当磋商文件与澄清或修改文件就同一内容的表述不一致时，以最后发出的澄清或修改文件为准。</w:t>
      </w:r>
    </w:p>
    <w:p w14:paraId="73560DE4">
      <w:pPr>
        <w:pStyle w:val="142"/>
        <w:snapToGrid w:val="0"/>
        <w:spacing w:before="0"/>
        <w:ind w:firstLine="482"/>
        <w:rPr>
          <w:rFonts w:asciiTheme="minorEastAsia" w:hAnsiTheme="minorEastAsia" w:eastAsiaTheme="minorEastAsia" w:cstheme="minorEastAsia"/>
        </w:rPr>
      </w:pPr>
      <w:r>
        <w:rPr>
          <w:rFonts w:hint="eastAsia" w:asciiTheme="minorEastAsia" w:hAnsiTheme="minorEastAsia" w:eastAsiaTheme="minorEastAsia" w:cstheme="minorEastAsia"/>
          <w:b/>
        </w:rPr>
        <w:t>▲</w:t>
      </w:r>
      <w:r>
        <w:rPr>
          <w:rFonts w:hint="eastAsia" w:asciiTheme="minorEastAsia" w:hAnsiTheme="minorEastAsia" w:eastAsiaTheme="minorEastAsia" w:cstheme="minorEastAsia"/>
          <w:b/>
          <w:szCs w:val="21"/>
        </w:rPr>
        <w:t>响应文件未按磋商文件的澄清、修改的内容编制，又不符合实质性要求的，响应无效。</w:t>
      </w:r>
    </w:p>
    <w:p w14:paraId="031149C4">
      <w:pPr>
        <w:pStyle w:val="59"/>
        <w:widowControl w:val="0"/>
        <w:numPr>
          <w:ilvl w:val="0"/>
          <w:numId w:val="7"/>
        </w:numPr>
        <w:tabs>
          <w:tab w:val="left" w:pos="0"/>
        </w:tabs>
        <w:overflowPunct/>
        <w:autoSpaceDE/>
        <w:autoSpaceDN/>
        <w:adjustRightInd/>
        <w:spacing w:before="240" w:beforeLines="100" w:after="240" w:afterLines="100"/>
        <w:ind w:firstLine="0"/>
        <w:jc w:val="left"/>
        <w:textAlignment w:val="auto"/>
        <w:outlineLvl w:val="1"/>
        <w:rPr>
          <w:rFonts w:asciiTheme="minorEastAsia" w:hAnsiTheme="minorEastAsia" w:eastAsiaTheme="minorEastAsia" w:cstheme="minorEastAsia"/>
          <w:bCs/>
          <w:kern w:val="2"/>
          <w:sz w:val="30"/>
          <w:szCs w:val="30"/>
          <w:lang w:val="en-US"/>
        </w:rPr>
      </w:pPr>
      <w:bookmarkStart w:id="84" w:name="_Toc139797603"/>
      <w:bookmarkStart w:id="85" w:name="_Toc1807"/>
      <w:bookmarkStart w:id="86" w:name="_Toc25281"/>
      <w:r>
        <w:rPr>
          <w:rFonts w:hint="eastAsia" w:asciiTheme="minorEastAsia" w:hAnsiTheme="minorEastAsia" w:eastAsiaTheme="minorEastAsia" w:cstheme="minorEastAsia"/>
          <w:bCs/>
          <w:kern w:val="2"/>
          <w:sz w:val="30"/>
          <w:szCs w:val="30"/>
          <w:lang w:val="en-US"/>
        </w:rPr>
        <w:t>提交响应文件</w:t>
      </w:r>
      <w:bookmarkEnd w:id="84"/>
      <w:bookmarkEnd w:id="85"/>
      <w:bookmarkEnd w:id="86"/>
    </w:p>
    <w:p w14:paraId="2D48FD14">
      <w:pPr>
        <w:pStyle w:val="969"/>
        <w:numPr>
          <w:ilvl w:val="0"/>
          <w:numId w:val="8"/>
        </w:numPr>
        <w:adjustRightInd/>
        <w:spacing w:line="360" w:lineRule="auto"/>
        <w:ind w:left="0" w:firstLine="482" w:firstLineChars="200"/>
        <w:rPr>
          <w:rFonts w:asciiTheme="minorEastAsia" w:hAnsiTheme="minorEastAsia" w:eastAsiaTheme="minorEastAsia" w:cstheme="minorEastAsia"/>
          <w:szCs w:val="20"/>
          <w:lang w:val="zh-CN"/>
        </w:rPr>
      </w:pPr>
      <w:bookmarkStart w:id="87" w:name="_Toc14133"/>
      <w:bookmarkStart w:id="88" w:name="_Toc11270"/>
      <w:bookmarkStart w:id="89" w:name="_Toc139797604"/>
      <w:r>
        <w:rPr>
          <w:rFonts w:hint="eastAsia" w:asciiTheme="minorEastAsia" w:hAnsiTheme="minorEastAsia" w:eastAsiaTheme="minorEastAsia" w:cstheme="minorEastAsia"/>
          <w:szCs w:val="20"/>
          <w:lang w:val="zh-CN"/>
        </w:rPr>
        <w:t>备份响应文件</w:t>
      </w:r>
      <w:bookmarkEnd w:id="87"/>
      <w:bookmarkEnd w:id="88"/>
      <w:bookmarkEnd w:id="89"/>
    </w:p>
    <w:p w14:paraId="1920D49B">
      <w:pPr>
        <w:pStyle w:val="33"/>
        <w:snapToGrid w:val="0"/>
        <w:spacing w:line="360" w:lineRule="auto"/>
        <w:ind w:firstLine="360" w:firstLineChars="15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 xml:space="preserve"> 7.1供应商在电子交易平台传输递交响应文件后，还可以在响应文件提交（上传）截止时间前直接提交或者以邮件方式递交备份响应文件1份，</w:t>
      </w:r>
      <w:r>
        <w:rPr>
          <w:rFonts w:hint="eastAsia" w:asciiTheme="minorEastAsia" w:hAnsiTheme="minorEastAsia" w:eastAsiaTheme="minorEastAsia" w:cstheme="minorEastAsia"/>
          <w:b/>
          <w:sz w:val="24"/>
          <w:szCs w:val="24"/>
        </w:rPr>
        <w:t>但采购人、采购代理机构不强制或变相强制供应商提交备份响应文件。</w:t>
      </w:r>
    </w:p>
    <w:p w14:paraId="1B3F690B">
      <w:pPr>
        <w:pStyle w:val="33"/>
        <w:snapToGrid w:val="0"/>
        <w:spacing w:line="360" w:lineRule="auto"/>
        <w:ind w:firstLine="480"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7.2备份响应文件须在“政采云投标客户端”制作生成，以电子邮件方式提交一份，由供应商自行确定是否提交；若提交请将备份磋商响应文件以电子邮件的形式发送至</w:t>
      </w:r>
      <w:r>
        <w:rPr>
          <w:rFonts w:hint="eastAsia" w:asciiTheme="minorEastAsia" w:hAnsiTheme="minorEastAsia" w:eastAsiaTheme="minorEastAsia" w:cstheme="minorEastAsia"/>
          <w:snapToGrid/>
          <w:sz w:val="24"/>
          <w:szCs w:val="24"/>
        </w:rPr>
        <w:t>（</w:t>
      </w:r>
      <w:r>
        <w:rPr>
          <w:rFonts w:hint="eastAsia" w:asciiTheme="minorEastAsia" w:hAnsiTheme="minorEastAsia" w:eastAsiaTheme="minorEastAsia" w:cstheme="minorEastAsia"/>
          <w:snapToGrid/>
          <w:sz w:val="24"/>
          <w:szCs w:val="24"/>
          <w:lang w:eastAsia="zh-CN"/>
        </w:rPr>
        <w:t>312559383</w:t>
      </w:r>
      <w:r>
        <w:rPr>
          <w:rFonts w:hint="eastAsia" w:asciiTheme="minorEastAsia" w:hAnsiTheme="minorEastAsia" w:eastAsiaTheme="minorEastAsia" w:cstheme="minorEastAsia"/>
          <w:snapToGrid/>
          <w:sz w:val="24"/>
          <w:szCs w:val="24"/>
        </w:rPr>
        <w:t>@qq.com）。</w:t>
      </w:r>
    </w:p>
    <w:p w14:paraId="540EF865">
      <w:pPr>
        <w:pStyle w:val="33"/>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电子加密磋商响应文件按时解密成功的，备份磋商响应文件自动失效；电子加密磋商响应文件解密失败，按采购文件规定提交备份磋商响应文件且有效的，以备份磋商响应文件为准；电子加密磋商响应文件解密失败，又未提交备份磋商响应文件，视同放弃投标。</w:t>
      </w:r>
    </w:p>
    <w:p w14:paraId="739722A0">
      <w:pPr>
        <w:pStyle w:val="33"/>
        <w:snapToGrid w:val="0"/>
        <w:spacing w:line="360" w:lineRule="auto"/>
        <w:ind w:firstLine="479" w:firstLineChars="199"/>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7.4</w:t>
      </w:r>
      <w:r>
        <w:rPr>
          <w:rFonts w:hint="eastAsia" w:asciiTheme="minorEastAsia" w:hAnsiTheme="minorEastAsia" w:eastAsiaTheme="minorEastAsia" w:cstheme="minorEastAsia"/>
          <w:sz w:val="24"/>
          <w:szCs w:val="20"/>
        </w:rPr>
        <w:t>▲</w:t>
      </w:r>
      <w:r>
        <w:rPr>
          <w:rFonts w:hint="eastAsia" w:asciiTheme="minorEastAsia" w:hAnsiTheme="minorEastAsia" w:eastAsiaTheme="minorEastAsia" w:cstheme="minorEastAsia"/>
          <w:b/>
          <w:sz w:val="24"/>
          <w:szCs w:val="24"/>
        </w:rPr>
        <w:t>供应商仅提交备份响应文件，未在电子交易平台传输递交响应文件的，响应文件无效。</w:t>
      </w:r>
    </w:p>
    <w:p w14:paraId="6460AE46">
      <w:pPr>
        <w:pStyle w:val="969"/>
        <w:numPr>
          <w:ilvl w:val="0"/>
          <w:numId w:val="8"/>
        </w:numPr>
        <w:adjustRightInd/>
        <w:spacing w:line="360" w:lineRule="auto"/>
        <w:ind w:left="0" w:firstLine="482" w:firstLineChars="200"/>
        <w:rPr>
          <w:rFonts w:asciiTheme="minorEastAsia" w:hAnsiTheme="minorEastAsia" w:eastAsiaTheme="minorEastAsia" w:cstheme="minorEastAsia"/>
          <w:szCs w:val="20"/>
          <w:lang w:val="zh-CN"/>
        </w:rPr>
      </w:pPr>
      <w:bookmarkStart w:id="90" w:name="_Toc15282"/>
      <w:bookmarkStart w:id="91" w:name="_Toc139797605"/>
      <w:bookmarkStart w:id="92" w:name="_Toc3001"/>
      <w:r>
        <w:rPr>
          <w:rFonts w:hint="eastAsia" w:asciiTheme="minorEastAsia" w:hAnsiTheme="minorEastAsia" w:eastAsiaTheme="minorEastAsia" w:cstheme="minorEastAsia"/>
          <w:szCs w:val="20"/>
          <w:lang w:val="zh-CN"/>
        </w:rPr>
        <w:t>采购文件的获取</w:t>
      </w:r>
      <w:bookmarkEnd w:id="90"/>
      <w:bookmarkEnd w:id="91"/>
      <w:bookmarkEnd w:id="92"/>
    </w:p>
    <w:p w14:paraId="30A35DA1">
      <w:pPr>
        <w:spacing w:line="360" w:lineRule="auto"/>
        <w:ind w:firstLine="480" w:firstLineChars="200"/>
        <w:rPr>
          <w:rFonts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详见竞争性磋商公告中获取采购文件的时间期限、地点、方式及采购文件售价。</w:t>
      </w:r>
    </w:p>
    <w:p w14:paraId="03D97136">
      <w:pPr>
        <w:pStyle w:val="969"/>
        <w:numPr>
          <w:ilvl w:val="0"/>
          <w:numId w:val="8"/>
        </w:numPr>
        <w:adjustRightInd/>
        <w:spacing w:line="360" w:lineRule="auto"/>
        <w:ind w:left="0" w:firstLine="482" w:firstLineChars="200"/>
        <w:rPr>
          <w:rFonts w:asciiTheme="minorEastAsia" w:hAnsiTheme="minorEastAsia" w:eastAsiaTheme="minorEastAsia" w:cstheme="minorEastAsia"/>
          <w:szCs w:val="20"/>
          <w:lang w:val="zh-CN"/>
        </w:rPr>
      </w:pPr>
      <w:bookmarkStart w:id="93" w:name="_Toc10729"/>
      <w:bookmarkStart w:id="94" w:name="_Toc139797606"/>
      <w:bookmarkStart w:id="95" w:name="_Toc16317"/>
      <w:r>
        <w:rPr>
          <w:rFonts w:hint="eastAsia" w:asciiTheme="minorEastAsia" w:hAnsiTheme="minorEastAsia" w:eastAsiaTheme="minorEastAsia" w:cstheme="minorEastAsia"/>
          <w:szCs w:val="20"/>
          <w:lang w:val="zh-CN"/>
        </w:rPr>
        <w:t>磋商前答疑会或现场考察</w:t>
      </w:r>
      <w:bookmarkEnd w:id="93"/>
      <w:bookmarkEnd w:id="94"/>
      <w:bookmarkEnd w:id="95"/>
    </w:p>
    <w:p w14:paraId="6B5B6007">
      <w:pPr>
        <w:pStyle w:val="33"/>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采购人组织潜在供应商现场考察或者召开磋商前答疑会的，潜在供应商按第四部分供应商须知前附表的规定参加现场考察或者磋商前答疑会。</w:t>
      </w:r>
    </w:p>
    <w:p w14:paraId="0AB4D6E6">
      <w:pPr>
        <w:pStyle w:val="969"/>
        <w:numPr>
          <w:ilvl w:val="0"/>
          <w:numId w:val="8"/>
        </w:numPr>
        <w:adjustRightInd/>
        <w:spacing w:line="360" w:lineRule="auto"/>
        <w:ind w:left="0" w:firstLine="482" w:firstLineChars="200"/>
        <w:rPr>
          <w:rFonts w:asciiTheme="minorEastAsia" w:hAnsiTheme="minorEastAsia" w:eastAsiaTheme="minorEastAsia" w:cstheme="minorEastAsia"/>
          <w:szCs w:val="20"/>
          <w:lang w:val="zh-CN"/>
        </w:rPr>
      </w:pPr>
      <w:bookmarkStart w:id="96" w:name="_Toc139797607"/>
      <w:bookmarkStart w:id="97" w:name="_Toc31937"/>
      <w:bookmarkStart w:id="98" w:name="_Toc22898"/>
      <w:r>
        <w:rPr>
          <w:rFonts w:hint="eastAsia" w:asciiTheme="minorEastAsia" w:hAnsiTheme="minorEastAsia" w:eastAsiaTheme="minorEastAsia" w:cstheme="minorEastAsia"/>
          <w:szCs w:val="20"/>
          <w:lang w:val="zh-CN"/>
        </w:rPr>
        <w:t>磋商保证金</w:t>
      </w:r>
      <w:bookmarkEnd w:id="96"/>
      <w:bookmarkEnd w:id="97"/>
      <w:bookmarkEnd w:id="98"/>
    </w:p>
    <w:p w14:paraId="0172864D">
      <w:pPr>
        <w:pStyle w:val="15"/>
        <w:spacing w:line="360" w:lineRule="auto"/>
        <w:ind w:firstLine="470" w:firstLineChars="196"/>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本项目不需缴纳磋商保证金。</w:t>
      </w:r>
    </w:p>
    <w:p w14:paraId="7316E652">
      <w:pPr>
        <w:pStyle w:val="969"/>
        <w:numPr>
          <w:ilvl w:val="0"/>
          <w:numId w:val="8"/>
        </w:numPr>
        <w:adjustRightInd/>
        <w:spacing w:line="360" w:lineRule="auto"/>
        <w:ind w:left="0" w:firstLine="482" w:firstLineChars="200"/>
        <w:rPr>
          <w:rFonts w:asciiTheme="minorEastAsia" w:hAnsiTheme="minorEastAsia" w:eastAsiaTheme="minorEastAsia" w:cstheme="minorEastAsia"/>
          <w:szCs w:val="20"/>
          <w:lang w:val="zh-CN"/>
        </w:rPr>
      </w:pPr>
      <w:bookmarkStart w:id="99" w:name="_Toc139797608"/>
      <w:bookmarkStart w:id="100" w:name="_Toc19394"/>
      <w:bookmarkStart w:id="101" w:name="_Toc3121"/>
      <w:r>
        <w:rPr>
          <w:rFonts w:hint="eastAsia" w:asciiTheme="minorEastAsia" w:hAnsiTheme="minorEastAsia" w:eastAsiaTheme="minorEastAsia" w:cstheme="minorEastAsia"/>
          <w:szCs w:val="20"/>
          <w:lang w:val="zh-CN"/>
        </w:rPr>
        <w:t>响应文件的语言</w:t>
      </w:r>
      <w:bookmarkEnd w:id="99"/>
      <w:bookmarkEnd w:id="100"/>
      <w:bookmarkEnd w:id="101"/>
    </w:p>
    <w:p w14:paraId="485109C4">
      <w:pPr>
        <w:autoSpaceDE w:val="0"/>
        <w:autoSpaceDN w:val="0"/>
        <w:spacing w:line="360" w:lineRule="auto"/>
        <w:ind w:firstLine="480" w:firstLineChars="200"/>
        <w:rPr>
          <w:rFonts w:asciiTheme="minorEastAsia" w:hAnsiTheme="minorEastAsia" w:eastAsiaTheme="minorEastAsia" w:cstheme="minorEastAsia"/>
          <w:lang w:val="zh-CN"/>
        </w:rPr>
      </w:pPr>
      <w:r>
        <w:rPr>
          <w:rFonts w:hint="eastAsia" w:asciiTheme="minorEastAsia" w:hAnsiTheme="minorEastAsia" w:eastAsiaTheme="minorEastAsia" w:cstheme="minorEastAsia"/>
          <w:sz w:val="24"/>
        </w:rPr>
        <w:t>响应文件及供应商与采购有关的来往通知、函件和文件均应使用中文。</w:t>
      </w:r>
    </w:p>
    <w:p w14:paraId="782CE63B">
      <w:pPr>
        <w:pStyle w:val="969"/>
        <w:numPr>
          <w:ilvl w:val="0"/>
          <w:numId w:val="8"/>
        </w:numPr>
        <w:adjustRightInd/>
        <w:spacing w:line="360" w:lineRule="auto"/>
        <w:ind w:left="0" w:firstLine="482" w:firstLineChars="200"/>
        <w:rPr>
          <w:rFonts w:asciiTheme="minorEastAsia" w:hAnsiTheme="minorEastAsia" w:eastAsiaTheme="minorEastAsia" w:cstheme="minorEastAsia"/>
          <w:szCs w:val="20"/>
          <w:lang w:val="zh-CN"/>
        </w:rPr>
      </w:pPr>
      <w:bookmarkStart w:id="102" w:name="_Toc139797609"/>
      <w:bookmarkStart w:id="103" w:name="_Toc25769"/>
      <w:bookmarkStart w:id="104" w:name="_Toc21624"/>
      <w:r>
        <w:rPr>
          <w:rFonts w:hint="eastAsia" w:asciiTheme="minorEastAsia" w:hAnsiTheme="minorEastAsia" w:eastAsiaTheme="minorEastAsia" w:cstheme="minorEastAsia"/>
          <w:szCs w:val="20"/>
          <w:lang w:val="zh-CN"/>
        </w:rPr>
        <w:t>响应文件的组成</w:t>
      </w:r>
      <w:bookmarkEnd w:id="102"/>
      <w:bookmarkEnd w:id="103"/>
      <w:bookmarkEnd w:id="104"/>
    </w:p>
    <w:p w14:paraId="7E011944">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12.1</w:t>
      </w:r>
      <w:r>
        <w:rPr>
          <w:rFonts w:hint="eastAsia" w:asciiTheme="minorEastAsia" w:hAnsiTheme="minorEastAsia" w:eastAsiaTheme="minorEastAsia" w:cstheme="minorEastAsia"/>
          <w:b/>
          <w:sz w:val="24"/>
        </w:rPr>
        <w:t>资格审查文件</w:t>
      </w:r>
      <w:r>
        <w:rPr>
          <w:rFonts w:hint="eastAsia" w:asciiTheme="minorEastAsia" w:hAnsiTheme="minorEastAsia" w:eastAsiaTheme="minorEastAsia" w:cstheme="minorEastAsia"/>
          <w:sz w:val="24"/>
        </w:rPr>
        <w:t>：资格审查文件的组成：见采购文件第六部分。</w:t>
      </w:r>
    </w:p>
    <w:p w14:paraId="2D3E4064">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1</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b/>
          <w:bCs/>
          <w:sz w:val="24"/>
        </w:rPr>
        <w:t>资信商务及技术文件</w:t>
      </w:r>
      <w:r>
        <w:rPr>
          <w:rFonts w:hint="eastAsia" w:asciiTheme="minorEastAsia" w:hAnsiTheme="minorEastAsia" w:eastAsiaTheme="minorEastAsia" w:cstheme="minorEastAsia"/>
          <w:b/>
          <w:bCs/>
          <w:sz w:val="24"/>
          <w:lang w:val="zh-CN"/>
        </w:rPr>
        <w:t>：</w:t>
      </w:r>
      <w:r>
        <w:rPr>
          <w:rFonts w:hint="eastAsia" w:asciiTheme="minorEastAsia" w:hAnsiTheme="minorEastAsia" w:eastAsiaTheme="minorEastAsia" w:cstheme="minorEastAsia"/>
          <w:sz w:val="24"/>
        </w:rPr>
        <w:t>资信商务及技术文件的组成：见采购文件第六部分。</w:t>
      </w:r>
    </w:p>
    <w:p w14:paraId="0F768AA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2</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b/>
          <w:bCs/>
          <w:sz w:val="24"/>
        </w:rPr>
        <w:t>报价文件：</w:t>
      </w:r>
      <w:r>
        <w:rPr>
          <w:rFonts w:hint="eastAsia" w:asciiTheme="minorEastAsia" w:hAnsiTheme="minorEastAsia" w:eastAsiaTheme="minorEastAsia" w:cstheme="minorEastAsia"/>
          <w:sz w:val="24"/>
        </w:rPr>
        <w:t>报价文件的组成：见采购文件第六部分。</w:t>
      </w:r>
    </w:p>
    <w:p w14:paraId="0A0B9CF9">
      <w:pPr>
        <w:spacing w:line="360" w:lineRule="auto"/>
        <w:ind w:firstLine="723" w:firstLineChars="3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响应文件含有采购人不能接受的附加条件的，响应文件无效；</w:t>
      </w:r>
    </w:p>
    <w:p w14:paraId="15952C08">
      <w:pPr>
        <w:spacing w:line="360" w:lineRule="auto"/>
        <w:ind w:firstLine="723" w:firstLineChars="300"/>
        <w:rPr>
          <w:rFonts w:asciiTheme="minorEastAsia" w:hAnsiTheme="minorEastAsia" w:eastAsiaTheme="minorEastAsia" w:cstheme="minorEastAsia"/>
        </w:rPr>
      </w:pPr>
      <w:r>
        <w:rPr>
          <w:rFonts w:hint="eastAsia" w:asciiTheme="minorEastAsia" w:hAnsiTheme="minorEastAsia" w:eastAsiaTheme="minorEastAsia" w:cstheme="minorEastAsia"/>
          <w:b/>
          <w:sz w:val="24"/>
        </w:rPr>
        <w:t>供应商提供虚假材料的，响应文件无效。</w:t>
      </w:r>
    </w:p>
    <w:p w14:paraId="489E1303">
      <w:pPr>
        <w:pStyle w:val="969"/>
        <w:numPr>
          <w:ilvl w:val="0"/>
          <w:numId w:val="8"/>
        </w:numPr>
        <w:adjustRightInd/>
        <w:spacing w:line="360" w:lineRule="auto"/>
        <w:ind w:left="0" w:firstLine="482" w:firstLineChars="200"/>
        <w:rPr>
          <w:rFonts w:asciiTheme="minorEastAsia" w:hAnsiTheme="minorEastAsia" w:eastAsiaTheme="minorEastAsia" w:cstheme="minorEastAsia"/>
          <w:szCs w:val="20"/>
          <w:lang w:val="zh-CN"/>
        </w:rPr>
      </w:pPr>
      <w:bookmarkStart w:id="105" w:name="_Toc409"/>
      <w:bookmarkStart w:id="106" w:name="_Toc10969"/>
      <w:bookmarkStart w:id="107" w:name="_Toc139797610"/>
      <w:r>
        <w:rPr>
          <w:rFonts w:hint="eastAsia" w:asciiTheme="minorEastAsia" w:hAnsiTheme="minorEastAsia" w:eastAsiaTheme="minorEastAsia" w:cstheme="minorEastAsia"/>
          <w:szCs w:val="20"/>
          <w:lang w:val="zh-CN"/>
        </w:rPr>
        <w:t>响应文件的编制</w:t>
      </w:r>
      <w:bookmarkEnd w:id="105"/>
      <w:bookmarkEnd w:id="106"/>
      <w:bookmarkEnd w:id="107"/>
    </w:p>
    <w:p w14:paraId="70087547">
      <w:pPr>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sz w:val="24"/>
        </w:rPr>
        <w:t>本磋商文件中若有多标项的，若参与多标项磋商的，则按每个标项分别独立编制磋商响应文件。</w:t>
      </w:r>
    </w:p>
    <w:p w14:paraId="60D01252">
      <w:pPr>
        <w:spacing w:line="360" w:lineRule="auto"/>
        <w:ind w:firstLine="480"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kern w:val="0"/>
          <w:sz w:val="24"/>
        </w:rPr>
        <w:t xml:space="preserve">13.2 </w:t>
      </w:r>
      <w:r>
        <w:rPr>
          <w:rFonts w:hint="eastAsia" w:asciiTheme="minorEastAsia" w:hAnsiTheme="minorEastAsia" w:eastAsiaTheme="minorEastAsia" w:cstheme="minorEastAsia"/>
          <w:kern w:val="0"/>
          <w:sz w:val="24"/>
          <w:lang w:val="zh-CN"/>
        </w:rPr>
        <w:t>响应文件分为资格审查文件、资信商务及技术文件、报价文件三部分。各供应商在编制响应文件时请按照采购文件第六部分规定的格式进行，混乱的编排导致响应文件被误读或磋商小组查找不到有效文件是供应商的风险。</w:t>
      </w:r>
    </w:p>
    <w:p w14:paraId="70FF3564">
      <w:pPr>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zh-CN"/>
        </w:rPr>
        <w:t>供应商进行电子投标应安装客户端软件—“政采云电子交易客户端”，并按照采购文件和电子交易平台的要求编制并加密响应文件。</w:t>
      </w:r>
      <w:r>
        <w:rPr>
          <w:rFonts w:hint="eastAsia" w:asciiTheme="minorEastAsia" w:hAnsiTheme="minorEastAsia" w:eastAsiaTheme="minorEastAsia" w:cstheme="minorEastAsia"/>
          <w:b/>
          <w:bCs/>
          <w:sz w:val="24"/>
          <w:lang w:val="zh-CN"/>
        </w:rPr>
        <w:t>供应商未按规定加密的响应文件，电子交易平台将拒收并提示。</w:t>
      </w:r>
    </w:p>
    <w:p w14:paraId="782DFFA1">
      <w:pPr>
        <w:snapToGrid w:val="0"/>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zh-CN"/>
        </w:rPr>
        <w:t>使用“政采云电子交易客户端”需要提前申领CA数字证书，申领流程请自行前往“浙江政府采购网-下载专区-电子交易客户端-CA驱动和申领流程”进行查阅。</w:t>
      </w:r>
    </w:p>
    <w:p w14:paraId="7371C8D3">
      <w:pPr>
        <w:pStyle w:val="969"/>
        <w:numPr>
          <w:ilvl w:val="0"/>
          <w:numId w:val="8"/>
        </w:numPr>
        <w:adjustRightInd/>
        <w:spacing w:line="360" w:lineRule="auto"/>
        <w:ind w:left="0" w:firstLine="482" w:firstLineChars="200"/>
        <w:rPr>
          <w:rFonts w:asciiTheme="minorEastAsia" w:hAnsiTheme="minorEastAsia" w:eastAsiaTheme="minorEastAsia" w:cstheme="minorEastAsia"/>
          <w:szCs w:val="20"/>
          <w:lang w:val="zh-CN"/>
        </w:rPr>
      </w:pPr>
      <w:bookmarkStart w:id="108" w:name="_Toc12760"/>
      <w:bookmarkStart w:id="109" w:name="_Toc139797611"/>
      <w:bookmarkStart w:id="110" w:name="_Toc32177"/>
      <w:r>
        <w:rPr>
          <w:rFonts w:hint="eastAsia" w:asciiTheme="minorEastAsia" w:hAnsiTheme="minorEastAsia" w:eastAsiaTheme="minorEastAsia" w:cstheme="minorEastAsia"/>
          <w:szCs w:val="20"/>
          <w:lang w:val="zh-CN"/>
        </w:rPr>
        <w:t>响应文件的签署、盖章</w:t>
      </w:r>
      <w:bookmarkEnd w:id="108"/>
      <w:bookmarkEnd w:id="109"/>
      <w:bookmarkEnd w:id="110"/>
    </w:p>
    <w:p w14:paraId="74FF6049">
      <w:pPr>
        <w:pStyle w:val="142"/>
        <w:snapToGrid w:val="0"/>
        <w:spacing w:before="0"/>
        <w:ind w:firstLine="480"/>
        <w:rPr>
          <w:rFonts w:asciiTheme="minorEastAsia" w:hAnsiTheme="minorEastAsia" w:eastAsiaTheme="minorEastAsia" w:cstheme="minorEastAsia"/>
          <w:b/>
        </w:rPr>
      </w:pPr>
      <w:r>
        <w:rPr>
          <w:rFonts w:hint="eastAsia" w:asciiTheme="minorEastAsia" w:hAnsiTheme="minorEastAsia" w:eastAsiaTheme="minorEastAsia" w:cstheme="minorEastAsia"/>
          <w:szCs w:val="24"/>
        </w:rPr>
        <w:t>14.1响应文件按照采购文件第六部分格式要</w:t>
      </w:r>
      <w:r>
        <w:rPr>
          <w:rFonts w:hint="eastAsia" w:asciiTheme="minorEastAsia" w:hAnsiTheme="minorEastAsia" w:eastAsiaTheme="minorEastAsia" w:cstheme="minorEastAsia"/>
        </w:rPr>
        <w:t>求进行签署、盖章。</w:t>
      </w:r>
      <w:r>
        <w:rPr>
          <w:rFonts w:hint="eastAsia" w:asciiTheme="minorEastAsia" w:hAnsiTheme="minorEastAsia" w:eastAsiaTheme="minorEastAsia" w:cstheme="minorEastAsia"/>
          <w:b/>
        </w:rPr>
        <w:t>▲</w:t>
      </w:r>
      <w:r>
        <w:rPr>
          <w:rFonts w:hint="eastAsia" w:asciiTheme="minorEastAsia" w:hAnsiTheme="minorEastAsia" w:eastAsiaTheme="minorEastAsia" w:cstheme="minorEastAsia"/>
          <w:b/>
          <w:bCs/>
          <w:szCs w:val="24"/>
        </w:rPr>
        <w:t>供应商的响应文件未按照采购文件要求签署、盖章的，其响应文件无效。</w:t>
      </w:r>
    </w:p>
    <w:p w14:paraId="58450C9E">
      <w:pPr>
        <w:pStyle w:val="142"/>
        <w:snapToGrid w:val="0"/>
        <w:spacing w:before="0"/>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14.2为确保网上操作合法、有效和安全，供应商应当在响应文件提交（上传）截止时间前完成在“政府采购云平台”的身份认证，确保在电子投标过程中能够对相关数据电文进行加密和使用电子签名。</w:t>
      </w:r>
    </w:p>
    <w:p w14:paraId="080DE59A">
      <w:pPr>
        <w:pStyle w:val="142"/>
        <w:snapToGrid w:val="0"/>
        <w:spacing w:before="0"/>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rPr>
        <w:t>14.3采购文件对响应文件签署、盖章的要求适用于电子签名。</w:t>
      </w:r>
    </w:p>
    <w:p w14:paraId="333C9CF7">
      <w:pPr>
        <w:pStyle w:val="969"/>
        <w:numPr>
          <w:ilvl w:val="0"/>
          <w:numId w:val="8"/>
        </w:numPr>
        <w:adjustRightInd/>
        <w:spacing w:line="360" w:lineRule="auto"/>
        <w:ind w:left="0" w:firstLine="482" w:firstLineChars="200"/>
        <w:rPr>
          <w:rFonts w:asciiTheme="minorEastAsia" w:hAnsiTheme="minorEastAsia" w:eastAsiaTheme="minorEastAsia" w:cstheme="minorEastAsia"/>
          <w:szCs w:val="20"/>
          <w:lang w:val="zh-CN"/>
        </w:rPr>
      </w:pPr>
      <w:bookmarkStart w:id="111" w:name="_Toc139797612"/>
      <w:bookmarkStart w:id="112" w:name="_Toc4582"/>
      <w:bookmarkStart w:id="113" w:name="_Toc6235"/>
      <w:r>
        <w:rPr>
          <w:rFonts w:hint="eastAsia" w:asciiTheme="minorEastAsia" w:hAnsiTheme="minorEastAsia" w:eastAsiaTheme="minorEastAsia" w:cstheme="minorEastAsia"/>
          <w:szCs w:val="20"/>
          <w:lang w:val="zh-CN"/>
        </w:rPr>
        <w:t>响应文件的提交、补充、修改、撤回</w:t>
      </w:r>
      <w:bookmarkEnd w:id="111"/>
      <w:bookmarkEnd w:id="112"/>
      <w:bookmarkEnd w:id="113"/>
    </w:p>
    <w:p w14:paraId="0B61DD41">
      <w:pPr>
        <w:pStyle w:val="142"/>
        <w:snapToGrid w:val="0"/>
        <w:spacing w:before="0"/>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15.1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w:t>
      </w:r>
      <w:r>
        <w:rPr>
          <w:rFonts w:hint="eastAsia" w:asciiTheme="minorEastAsia" w:hAnsiTheme="minorEastAsia" w:eastAsiaTheme="minorEastAsia" w:cstheme="minorEastAsia"/>
          <w:b/>
          <w:bCs/>
          <w:szCs w:val="24"/>
        </w:rPr>
        <w:t>响应文件提交（上传）截止时间后递交的响应文件，电子交易平台将拒收。</w:t>
      </w:r>
    </w:p>
    <w:p w14:paraId="77F05103">
      <w:pPr>
        <w:pStyle w:val="142"/>
        <w:snapToGrid w:val="0"/>
        <w:spacing w:before="0"/>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15.2电子交易平台收到响应文件，将妥善保存并即时向供应商发出确认回执通知。在响应文件提交（上传）截止时间前，除供应商补充、修改或者撤回响应文件外，任何单位和个人不得解密或提取响应文件。在响应截止时间以后，不能补充、修改响应文件。</w:t>
      </w:r>
    </w:p>
    <w:p w14:paraId="4239A950">
      <w:pPr>
        <w:pStyle w:val="142"/>
        <w:snapToGrid w:val="0"/>
        <w:spacing w:before="0"/>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15.3 在响应截止时间以后，不能补充、修改响应文件。</w:t>
      </w:r>
    </w:p>
    <w:p w14:paraId="2E959533">
      <w:pPr>
        <w:pStyle w:val="142"/>
        <w:snapToGrid w:val="0"/>
        <w:spacing w:before="0"/>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15.4 在提交“最后报价”后，供应商不能退出磋商。</w:t>
      </w:r>
    </w:p>
    <w:p w14:paraId="556BEBD9">
      <w:pPr>
        <w:pStyle w:val="142"/>
        <w:snapToGrid w:val="0"/>
        <w:spacing w:before="0"/>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15.5 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117013FE">
      <w:pPr>
        <w:pStyle w:val="969"/>
        <w:numPr>
          <w:ilvl w:val="0"/>
          <w:numId w:val="8"/>
        </w:numPr>
        <w:adjustRightInd/>
        <w:spacing w:line="360" w:lineRule="auto"/>
        <w:ind w:left="0" w:firstLine="482" w:firstLineChars="200"/>
        <w:rPr>
          <w:rFonts w:asciiTheme="minorEastAsia" w:hAnsiTheme="minorEastAsia" w:eastAsiaTheme="minorEastAsia" w:cstheme="minorEastAsia"/>
          <w:szCs w:val="20"/>
          <w:lang w:val="zh-CN"/>
        </w:rPr>
      </w:pPr>
      <w:bookmarkStart w:id="114" w:name="_Toc139797613"/>
      <w:bookmarkStart w:id="115" w:name="_Toc17528"/>
      <w:bookmarkStart w:id="116" w:name="_Toc6222"/>
      <w:r>
        <w:rPr>
          <w:rFonts w:hint="eastAsia" w:asciiTheme="minorEastAsia" w:hAnsiTheme="minorEastAsia" w:eastAsiaTheme="minorEastAsia" w:cstheme="minorEastAsia"/>
          <w:szCs w:val="20"/>
          <w:lang w:val="zh-CN"/>
        </w:rPr>
        <w:t>响应文件的无效处理</w:t>
      </w:r>
      <w:bookmarkEnd w:id="114"/>
      <w:bookmarkEnd w:id="115"/>
      <w:bookmarkEnd w:id="116"/>
    </w:p>
    <w:p w14:paraId="27DE42D1">
      <w:pPr>
        <w:pStyle w:val="16"/>
        <w:spacing w:line="360" w:lineRule="auto"/>
        <w:ind w:firstLine="360"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有采购文件第七部分</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.2规定的情形之一的，响应文件无效：</w:t>
      </w:r>
    </w:p>
    <w:p w14:paraId="19DB972B">
      <w:pPr>
        <w:pStyle w:val="969"/>
        <w:numPr>
          <w:ilvl w:val="0"/>
          <w:numId w:val="8"/>
        </w:numPr>
        <w:adjustRightInd/>
        <w:spacing w:line="360" w:lineRule="auto"/>
        <w:ind w:left="0" w:firstLine="482" w:firstLineChars="200"/>
        <w:rPr>
          <w:rFonts w:asciiTheme="minorEastAsia" w:hAnsiTheme="minorEastAsia" w:eastAsiaTheme="minorEastAsia" w:cstheme="minorEastAsia"/>
          <w:szCs w:val="20"/>
          <w:lang w:val="zh-CN"/>
        </w:rPr>
      </w:pPr>
      <w:bookmarkStart w:id="117" w:name="_Toc27328"/>
      <w:bookmarkStart w:id="118" w:name="_Toc26252"/>
      <w:bookmarkStart w:id="119" w:name="_Toc139797614"/>
      <w:r>
        <w:rPr>
          <w:rFonts w:hint="eastAsia" w:asciiTheme="minorEastAsia" w:hAnsiTheme="minorEastAsia" w:eastAsiaTheme="minorEastAsia" w:cstheme="minorEastAsia"/>
          <w:szCs w:val="20"/>
          <w:lang w:val="zh-CN"/>
        </w:rPr>
        <w:t>响应文件有效期</w:t>
      </w:r>
      <w:bookmarkEnd w:id="117"/>
      <w:bookmarkEnd w:id="118"/>
      <w:bookmarkEnd w:id="119"/>
    </w:p>
    <w:p w14:paraId="3D7B84FD">
      <w:pPr>
        <w:spacing w:line="360" w:lineRule="auto"/>
        <w:ind w:firstLine="480" w:firstLineChars="200"/>
        <w:rPr>
          <w:rFonts w:asciiTheme="minorEastAsia" w:hAnsiTheme="minorEastAsia" w:eastAsiaTheme="minorEastAsia" w:cstheme="minorEastAsia"/>
          <w:b/>
          <w:sz w:val="24"/>
          <w:szCs w:val="21"/>
        </w:rPr>
      </w:pPr>
      <w:r>
        <w:rPr>
          <w:rFonts w:hint="eastAsia" w:asciiTheme="minorEastAsia" w:hAnsiTheme="minorEastAsia" w:eastAsiaTheme="minorEastAsia" w:cstheme="minorEastAsia"/>
          <w:sz w:val="24"/>
          <w:szCs w:val="20"/>
        </w:rPr>
        <w:t>17.1响应文件有效期为从提交响应文件的截止之日起90天。▲</w:t>
      </w:r>
      <w:r>
        <w:rPr>
          <w:rFonts w:hint="eastAsia" w:asciiTheme="minorEastAsia" w:hAnsiTheme="minorEastAsia" w:eastAsiaTheme="minorEastAsia" w:cstheme="minorEastAsia"/>
          <w:b/>
          <w:sz w:val="24"/>
          <w:szCs w:val="20"/>
        </w:rPr>
        <w:t>供应商的响应文件中承</w:t>
      </w:r>
      <w:r>
        <w:rPr>
          <w:rFonts w:hint="eastAsia" w:asciiTheme="minorEastAsia" w:hAnsiTheme="minorEastAsia" w:eastAsiaTheme="minorEastAsia" w:cstheme="minorEastAsia"/>
          <w:b/>
          <w:sz w:val="24"/>
          <w:szCs w:val="21"/>
        </w:rPr>
        <w:t>诺的响应文件有效期少于采购文件中载明的响应文件有效期的，响应文件无效。</w:t>
      </w:r>
    </w:p>
    <w:p w14:paraId="6CFA8BD0">
      <w:pPr>
        <w:pStyle w:val="142"/>
        <w:spacing w:before="0"/>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17.2响应文件合格投递后，自响应文件提交截止时间起，在响应文件有效期内有效。</w:t>
      </w:r>
    </w:p>
    <w:p w14:paraId="363A58FE">
      <w:pPr>
        <w:pStyle w:val="142"/>
        <w:spacing w:before="0"/>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700DBAB4">
      <w:pPr>
        <w:pStyle w:val="59"/>
        <w:widowControl w:val="0"/>
        <w:numPr>
          <w:ilvl w:val="0"/>
          <w:numId w:val="7"/>
        </w:numPr>
        <w:tabs>
          <w:tab w:val="left" w:pos="0"/>
        </w:tabs>
        <w:overflowPunct/>
        <w:autoSpaceDE/>
        <w:autoSpaceDN/>
        <w:adjustRightInd/>
        <w:spacing w:before="240" w:beforeLines="100" w:after="240" w:afterLines="100"/>
        <w:jc w:val="left"/>
        <w:textAlignment w:val="auto"/>
        <w:outlineLvl w:val="1"/>
        <w:rPr>
          <w:rFonts w:asciiTheme="minorEastAsia" w:hAnsiTheme="minorEastAsia" w:eastAsiaTheme="minorEastAsia" w:cstheme="minorEastAsia"/>
          <w:bCs/>
          <w:kern w:val="2"/>
          <w:sz w:val="30"/>
          <w:szCs w:val="30"/>
          <w:lang w:val="en-US"/>
        </w:rPr>
      </w:pPr>
      <w:bookmarkStart w:id="120" w:name="_Toc139797615"/>
      <w:bookmarkStart w:id="121" w:name="_Toc23356"/>
      <w:bookmarkStart w:id="122" w:name="_Toc6114"/>
      <w:r>
        <w:rPr>
          <w:rFonts w:hint="eastAsia" w:asciiTheme="minorEastAsia" w:hAnsiTheme="minorEastAsia" w:eastAsiaTheme="minorEastAsia" w:cstheme="minorEastAsia"/>
          <w:bCs/>
          <w:kern w:val="2"/>
          <w:sz w:val="30"/>
          <w:szCs w:val="30"/>
          <w:lang w:val="en-US"/>
        </w:rPr>
        <w:t>响应文件开启、资格审查与信用信息查询</w:t>
      </w:r>
      <w:bookmarkEnd w:id="120"/>
      <w:bookmarkEnd w:id="121"/>
      <w:bookmarkEnd w:id="122"/>
    </w:p>
    <w:p w14:paraId="4463FC9B">
      <w:pPr>
        <w:spacing w:line="360" w:lineRule="auto"/>
        <w:ind w:firstLine="480" w:firstLineChars="200"/>
        <w:rPr>
          <w:rFonts w:asciiTheme="minorEastAsia" w:hAnsiTheme="minorEastAsia" w:eastAsiaTheme="minorEastAsia" w:cstheme="minorEastAsia"/>
          <w:kern w:val="0"/>
          <w:sz w:val="24"/>
          <w:szCs w:val="20"/>
          <w:lang w:val="zh-CN"/>
        </w:rPr>
      </w:pPr>
      <w:r>
        <w:rPr>
          <w:rFonts w:hint="eastAsia" w:asciiTheme="minorEastAsia" w:hAnsiTheme="minorEastAsia" w:eastAsiaTheme="minorEastAsia" w:cstheme="minorEastAsia"/>
          <w:kern w:val="0"/>
          <w:sz w:val="24"/>
          <w:szCs w:val="20"/>
          <w:lang w:val="zh-CN"/>
        </w:rPr>
        <w:t>本项目通过政府采购云平台进行开标、资格审查、评审、询标，供应商应当准时在线参加，否则产生的风险由供应商自行承担（供应商务必不要离开电脑太久，并留意手机短信，建议供应商提前做好检查“政府采购云平台”内，关于“项目采购”的岗位权限是否勾选。如有问题，请致电</w:t>
      </w:r>
      <w:r>
        <w:rPr>
          <w:rFonts w:hint="eastAsia" w:asciiTheme="minorEastAsia" w:hAnsiTheme="minorEastAsia" w:eastAsiaTheme="minorEastAsia" w:cstheme="minorEastAsia"/>
          <w:kern w:val="0"/>
          <w:sz w:val="24"/>
          <w:szCs w:val="20"/>
          <w:lang w:val="en-US" w:eastAsia="zh-CN"/>
        </w:rPr>
        <w:t>95763</w:t>
      </w:r>
      <w:r>
        <w:rPr>
          <w:rFonts w:hint="eastAsia" w:asciiTheme="minorEastAsia" w:hAnsiTheme="minorEastAsia" w:eastAsiaTheme="minorEastAsia" w:cstheme="minorEastAsia"/>
          <w:kern w:val="0"/>
          <w:sz w:val="24"/>
          <w:szCs w:val="20"/>
          <w:lang w:val="zh-CN"/>
        </w:rPr>
        <w:t>）。</w:t>
      </w:r>
    </w:p>
    <w:p w14:paraId="5C187A15">
      <w:pPr>
        <w:pStyle w:val="969"/>
        <w:numPr>
          <w:ilvl w:val="0"/>
          <w:numId w:val="8"/>
        </w:numPr>
        <w:adjustRightInd/>
        <w:spacing w:line="360" w:lineRule="auto"/>
        <w:ind w:left="0" w:firstLine="482" w:firstLineChars="200"/>
        <w:rPr>
          <w:rFonts w:asciiTheme="minorEastAsia" w:hAnsiTheme="minorEastAsia" w:eastAsiaTheme="minorEastAsia" w:cstheme="minorEastAsia"/>
          <w:szCs w:val="20"/>
          <w:lang w:val="zh-CN"/>
        </w:rPr>
      </w:pPr>
      <w:bookmarkStart w:id="123" w:name="_Toc11873"/>
      <w:bookmarkStart w:id="124" w:name="_Toc30271"/>
      <w:bookmarkStart w:id="125" w:name="_Toc139797616"/>
      <w:r>
        <w:rPr>
          <w:rFonts w:hint="eastAsia" w:asciiTheme="minorEastAsia" w:hAnsiTheme="minorEastAsia" w:eastAsiaTheme="minorEastAsia" w:cstheme="minorEastAsia"/>
          <w:szCs w:val="20"/>
          <w:lang w:val="zh-CN"/>
        </w:rPr>
        <w:t>响应文件开启</w:t>
      </w:r>
      <w:bookmarkEnd w:id="123"/>
      <w:bookmarkEnd w:id="124"/>
      <w:bookmarkEnd w:id="125"/>
      <w:r>
        <w:rPr>
          <w:rFonts w:hint="eastAsia" w:asciiTheme="minorEastAsia" w:hAnsiTheme="minorEastAsia" w:eastAsiaTheme="minorEastAsia" w:cstheme="minorEastAsia"/>
          <w:szCs w:val="20"/>
          <w:lang w:val="zh-CN"/>
        </w:rPr>
        <w:t xml:space="preserve"> </w:t>
      </w:r>
    </w:p>
    <w:p w14:paraId="2C4125FD">
      <w:pPr>
        <w:pStyle w:val="561"/>
        <w:snapToGrid w:val="0"/>
        <w:spacing w:before="0" w:line="360" w:lineRule="auto"/>
        <w:ind w:left="0" w:firstLine="480" w:firstLineChars="200"/>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18.1采购代理机构按照磋商文件规定的时间通过电子交易平台组织响应文件开启，所有供应商均应当准时在线参加，否则视同认可开启结果，事后不得对采购相关人员、开启过程和开启结果提出质疑。</w:t>
      </w:r>
      <w:r>
        <w:rPr>
          <w:rFonts w:hint="eastAsia" w:asciiTheme="minorEastAsia" w:hAnsiTheme="minorEastAsia" w:eastAsiaTheme="minorEastAsia" w:cstheme="minorEastAsia"/>
          <w:b/>
          <w:bCs/>
          <w:sz w:val="24"/>
        </w:rPr>
        <w:t>供应商数量不符合规定的，不得开启响应文件。</w:t>
      </w:r>
    </w:p>
    <w:p w14:paraId="750D7D8F">
      <w:pPr>
        <w:pStyle w:val="561"/>
        <w:snapToGrid w:val="0"/>
        <w:spacing w:before="0" w:line="360" w:lineRule="auto"/>
        <w:ind w:left="0" w:firstLine="480" w:firstLineChars="200"/>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18.2响应文件开启时，电子交易平台按响应文件开启时间自动提取所有响应文件。采购代理机构依托电子交易平台发起开始解密指令，供应商按照平台提示和采购文件的规定完成在线解密（解密时间为响应文件提交截止时间后30分钟内）。</w:t>
      </w:r>
    </w:p>
    <w:p w14:paraId="039C0993">
      <w:pPr>
        <w:pStyle w:val="561"/>
        <w:snapToGrid w:val="0"/>
        <w:spacing w:before="0" w:line="360" w:lineRule="auto"/>
        <w:ind w:left="0" w:firstLine="480" w:firstLineChars="200"/>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18.3</w:t>
      </w:r>
      <w:r>
        <w:rPr>
          <w:rFonts w:hint="eastAsia" w:asciiTheme="minorEastAsia" w:hAnsiTheme="minorEastAsia" w:eastAsiaTheme="minorEastAsia" w:cstheme="minorEastAsia"/>
          <w:b/>
          <w:bCs/>
          <w:sz w:val="24"/>
        </w:rPr>
        <w:t>响应文件未按时解密，供应商提供了备份响应文件的，以备份响应文件作为依据，否则视为响应文件撤回。响应文件已按时解密的，备份响应文件自动失效。</w:t>
      </w:r>
    </w:p>
    <w:p w14:paraId="51BFA674">
      <w:pPr>
        <w:pStyle w:val="969"/>
        <w:numPr>
          <w:ilvl w:val="0"/>
          <w:numId w:val="8"/>
        </w:numPr>
        <w:adjustRightInd/>
        <w:spacing w:line="360" w:lineRule="auto"/>
        <w:ind w:left="0" w:firstLine="482" w:firstLineChars="200"/>
        <w:rPr>
          <w:rFonts w:asciiTheme="minorEastAsia" w:hAnsiTheme="minorEastAsia" w:eastAsiaTheme="minorEastAsia" w:cstheme="minorEastAsia"/>
          <w:szCs w:val="20"/>
          <w:lang w:val="zh-CN"/>
        </w:rPr>
      </w:pPr>
      <w:bookmarkStart w:id="126" w:name="_Toc23679"/>
      <w:bookmarkStart w:id="127" w:name="_Toc139797617"/>
      <w:bookmarkStart w:id="128" w:name="_Toc12115"/>
      <w:r>
        <w:rPr>
          <w:rFonts w:hint="eastAsia" w:asciiTheme="minorEastAsia" w:hAnsiTheme="minorEastAsia" w:eastAsiaTheme="minorEastAsia" w:cstheme="minorEastAsia"/>
          <w:szCs w:val="20"/>
          <w:lang w:val="zh-CN"/>
        </w:rPr>
        <w:t>资格审查</w:t>
      </w:r>
      <w:bookmarkEnd w:id="126"/>
      <w:bookmarkEnd w:id="127"/>
      <w:bookmarkEnd w:id="128"/>
    </w:p>
    <w:p w14:paraId="5BB77819">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19.1</w:t>
      </w:r>
      <w:r>
        <w:rPr>
          <w:rFonts w:hint="eastAsia" w:asciiTheme="minorEastAsia" w:hAnsiTheme="minorEastAsia" w:eastAsiaTheme="minorEastAsia" w:cstheme="minorEastAsia"/>
          <w:sz w:val="24"/>
        </w:rPr>
        <w:t>采购人、采购代理机构或磋商小组依据法律法规和采购文件的规定，对供应商的资格进行审查。</w:t>
      </w:r>
    </w:p>
    <w:p w14:paraId="57E05C29">
      <w:pPr>
        <w:pStyle w:val="142"/>
        <w:spacing w:before="0"/>
        <w:ind w:firstLine="480"/>
        <w:rPr>
          <w:rFonts w:asciiTheme="minorEastAsia" w:hAnsiTheme="minorEastAsia" w:eastAsiaTheme="minorEastAsia" w:cstheme="minorEastAsia"/>
        </w:rPr>
      </w:pPr>
      <w:r>
        <w:rPr>
          <w:rFonts w:hint="eastAsia" w:asciiTheme="minorEastAsia" w:hAnsiTheme="minorEastAsia" w:eastAsiaTheme="minorEastAsia" w:cstheme="minorEastAsia"/>
          <w:kern w:val="0"/>
          <w:szCs w:val="24"/>
        </w:rPr>
        <w:t>19.2供应商未按照采购文件要求提供与</w:t>
      </w:r>
      <w:r>
        <w:rPr>
          <w:rFonts w:hint="eastAsia" w:asciiTheme="minorEastAsia" w:hAnsiTheme="minorEastAsia" w:eastAsiaTheme="minorEastAsia" w:cstheme="minorEastAsia"/>
        </w:rPr>
        <w:t>资格条件相应的</w:t>
      </w:r>
      <w:r>
        <w:rPr>
          <w:rFonts w:hint="eastAsia" w:asciiTheme="minorEastAsia" w:hAnsiTheme="minorEastAsia" w:eastAsiaTheme="minorEastAsia" w:cstheme="minorEastAsia"/>
          <w:kern w:val="0"/>
          <w:szCs w:val="24"/>
        </w:rPr>
        <w:t>有效资格证明材料的，视为</w:t>
      </w:r>
      <w:r>
        <w:rPr>
          <w:rFonts w:hint="eastAsia" w:asciiTheme="minorEastAsia" w:hAnsiTheme="minorEastAsia" w:eastAsiaTheme="minorEastAsia" w:cstheme="minorEastAsia"/>
        </w:rPr>
        <w:t>供应商不具备采购文件中规定的资格要求，其响应文件无效。</w:t>
      </w:r>
    </w:p>
    <w:p w14:paraId="3CC6353A">
      <w:pPr>
        <w:pStyle w:val="142"/>
        <w:spacing w:before="0"/>
        <w:ind w:firstLine="480"/>
        <w:rPr>
          <w:rFonts w:asciiTheme="minorEastAsia" w:hAnsiTheme="minorEastAsia" w:eastAsiaTheme="minorEastAsia" w:cstheme="minorEastAsia"/>
        </w:rPr>
      </w:pPr>
      <w:r>
        <w:rPr>
          <w:rFonts w:hint="eastAsia" w:asciiTheme="minorEastAsia" w:hAnsiTheme="minorEastAsia" w:eastAsiaTheme="minorEastAsia" w:cstheme="minorEastAsia"/>
          <w:kern w:val="0"/>
          <w:szCs w:val="24"/>
        </w:rPr>
        <w:t>19.</w:t>
      </w:r>
      <w:r>
        <w:rPr>
          <w:rFonts w:hint="eastAsia" w:asciiTheme="minorEastAsia" w:hAnsiTheme="minorEastAsia" w:eastAsiaTheme="minorEastAsia" w:cstheme="minorEastAsia"/>
        </w:rPr>
        <w:t>3对未通过资格审查的供应商，采购人或采购代理机构告知其未通过的原因。</w:t>
      </w:r>
    </w:p>
    <w:p w14:paraId="45F18072">
      <w:pPr>
        <w:pStyle w:val="142"/>
        <w:spacing w:before="0"/>
        <w:ind w:firstLine="480"/>
        <w:rPr>
          <w:rFonts w:asciiTheme="minorEastAsia" w:hAnsiTheme="minorEastAsia" w:eastAsiaTheme="minorEastAsia" w:cstheme="minorEastAsia"/>
        </w:rPr>
      </w:pPr>
      <w:r>
        <w:rPr>
          <w:rFonts w:hint="eastAsia" w:asciiTheme="minorEastAsia" w:hAnsiTheme="minorEastAsia" w:eastAsiaTheme="minorEastAsia" w:cstheme="minorEastAsia"/>
          <w:kern w:val="0"/>
          <w:szCs w:val="24"/>
        </w:rPr>
        <w:t>19.</w:t>
      </w:r>
      <w:r>
        <w:rPr>
          <w:rFonts w:hint="eastAsia" w:asciiTheme="minorEastAsia" w:hAnsiTheme="minorEastAsia" w:eastAsiaTheme="minorEastAsia" w:cstheme="minorEastAsia"/>
        </w:rPr>
        <w:t>4合格供应商不足3家的，不再评审。</w:t>
      </w:r>
    </w:p>
    <w:p w14:paraId="281C6039">
      <w:pPr>
        <w:spacing w:line="360" w:lineRule="auto"/>
        <w:ind w:left="959" w:leftChars="228" w:hanging="480" w:hanging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19.5  ▲资格审查：全部满足下表要求的供应商为合格供应商，否则资格审查不予以通过；</w:t>
      </w:r>
    </w:p>
    <w:tbl>
      <w:tblPr>
        <w:tblStyle w:val="63"/>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2014"/>
        <w:gridCol w:w="6051"/>
      </w:tblGrid>
      <w:tr w14:paraId="689DA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2B1019AB">
            <w:pPr>
              <w:ind w:left="-90" w:leftChars="-43" w:right="-101" w:rightChars="-48"/>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2014" w:type="dxa"/>
            <w:vAlign w:val="center"/>
          </w:tcPr>
          <w:p w14:paraId="31C7EBA6">
            <w:pPr>
              <w:ind w:left="-92" w:leftChars="-44" w:right="-80" w:rightChars="-38"/>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资格审查内容</w:t>
            </w:r>
          </w:p>
        </w:tc>
        <w:tc>
          <w:tcPr>
            <w:tcW w:w="6051" w:type="dxa"/>
            <w:vAlign w:val="center"/>
          </w:tcPr>
          <w:p w14:paraId="1282BCA6">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审查因素</w:t>
            </w:r>
          </w:p>
        </w:tc>
      </w:tr>
      <w:tr w14:paraId="4004F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Merge w:val="restart"/>
            <w:vAlign w:val="center"/>
          </w:tcPr>
          <w:p w14:paraId="6F39D5C4">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014" w:type="dxa"/>
            <w:vAlign w:val="center"/>
          </w:tcPr>
          <w:p w14:paraId="0E928A40">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营业执照</w:t>
            </w:r>
          </w:p>
        </w:tc>
        <w:tc>
          <w:tcPr>
            <w:tcW w:w="6051" w:type="dxa"/>
            <w:vAlign w:val="center"/>
          </w:tcPr>
          <w:p w14:paraId="7AD16190">
            <w:pPr>
              <w:ind w:left="-92" w:leftChars="-44" w:firstLine="91" w:firstLineChars="38"/>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营业期限在有效期内；</w:t>
            </w:r>
          </w:p>
        </w:tc>
      </w:tr>
      <w:tr w14:paraId="3D0AE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Merge w:val="continue"/>
            <w:vAlign w:val="center"/>
          </w:tcPr>
          <w:p w14:paraId="23A15DF3">
            <w:pPr>
              <w:jc w:val="center"/>
              <w:rPr>
                <w:rFonts w:hint="eastAsia" w:asciiTheme="minorEastAsia" w:hAnsiTheme="minorEastAsia" w:eastAsiaTheme="minorEastAsia" w:cstheme="minorEastAsia"/>
                <w:sz w:val="24"/>
              </w:rPr>
            </w:pPr>
          </w:p>
        </w:tc>
        <w:tc>
          <w:tcPr>
            <w:tcW w:w="2014" w:type="dxa"/>
            <w:vAlign w:val="center"/>
          </w:tcPr>
          <w:p w14:paraId="4757EFA0">
            <w:pPr>
              <w:jc w:val="cente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特定资格</w:t>
            </w:r>
          </w:p>
        </w:tc>
        <w:tc>
          <w:tcPr>
            <w:tcW w:w="6051" w:type="dxa"/>
            <w:vAlign w:val="center"/>
          </w:tcPr>
          <w:p w14:paraId="2B2A3C86">
            <w:pPr>
              <w:ind w:left="-92" w:leftChars="-44" w:firstLine="92" w:firstLineChars="38"/>
              <w:jc w:val="left"/>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具有有效</w:t>
            </w:r>
            <w:r>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t>的</w:t>
            </w:r>
            <w:r>
              <w:rPr>
                <w:rFonts w:hint="eastAsia" w:asciiTheme="minorEastAsia" w:hAnsiTheme="minorEastAsia" w:eastAsiaTheme="minorEastAsia" w:cstheme="minorEastAsia"/>
                <w:b/>
                <w:bCs/>
                <w:color w:val="000000" w:themeColor="text1"/>
                <w:sz w:val="24"/>
                <w14:textFill>
                  <w14:solidFill>
                    <w14:schemeClr w14:val="tx1"/>
                  </w14:solidFill>
                </w14:textFill>
              </w:rPr>
              <w:t>测绘资质乙级及以上</w:t>
            </w:r>
          </w:p>
        </w:tc>
      </w:tr>
      <w:tr w14:paraId="5437A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Merge w:val="continue"/>
            <w:vAlign w:val="center"/>
          </w:tcPr>
          <w:p w14:paraId="7F11E174">
            <w:pPr>
              <w:jc w:val="center"/>
              <w:rPr>
                <w:rFonts w:asciiTheme="minorEastAsia" w:hAnsiTheme="minorEastAsia" w:eastAsiaTheme="minorEastAsia" w:cstheme="minorEastAsia"/>
                <w:sz w:val="24"/>
              </w:rPr>
            </w:pPr>
          </w:p>
        </w:tc>
        <w:tc>
          <w:tcPr>
            <w:tcW w:w="2014" w:type="dxa"/>
            <w:vAlign w:val="center"/>
          </w:tcPr>
          <w:p w14:paraId="051376A6">
            <w:pPr>
              <w:ind w:left="-92" w:leftChars="-44" w:right="-80" w:rightChars="-38"/>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负责人身份</w:t>
            </w:r>
          </w:p>
        </w:tc>
        <w:tc>
          <w:tcPr>
            <w:tcW w:w="6051" w:type="dxa"/>
            <w:vAlign w:val="center"/>
          </w:tcPr>
          <w:p w14:paraId="5F70C32D">
            <w:pPr>
              <w:ind w:left="-92" w:leftChars="-44" w:firstLine="91" w:firstLineChars="38"/>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 负责人身份证正、反面电子文档；</w:t>
            </w:r>
          </w:p>
          <w:p w14:paraId="6F0534DC">
            <w:pPr>
              <w:ind w:left="-92" w:leftChars="-44" w:right="-80" w:rightChars="-38" w:firstLine="120" w:firstLineChars="50"/>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 和营业执照上的法定代表人或负责人一致；</w:t>
            </w:r>
          </w:p>
        </w:tc>
      </w:tr>
      <w:tr w14:paraId="51690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Merge w:val="continue"/>
            <w:vAlign w:val="center"/>
          </w:tcPr>
          <w:p w14:paraId="16EA3990">
            <w:pPr>
              <w:jc w:val="center"/>
              <w:rPr>
                <w:rFonts w:asciiTheme="minorEastAsia" w:hAnsiTheme="minorEastAsia" w:eastAsiaTheme="minorEastAsia" w:cstheme="minorEastAsia"/>
                <w:sz w:val="24"/>
              </w:rPr>
            </w:pPr>
          </w:p>
        </w:tc>
        <w:tc>
          <w:tcPr>
            <w:tcW w:w="2014" w:type="dxa"/>
            <w:vAlign w:val="center"/>
          </w:tcPr>
          <w:p w14:paraId="3421E13B">
            <w:pPr>
              <w:ind w:left="-92" w:leftChars="-44" w:right="-80" w:rightChars="-38"/>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授权委托书及委托代理人</w:t>
            </w:r>
          </w:p>
        </w:tc>
        <w:tc>
          <w:tcPr>
            <w:tcW w:w="6051" w:type="dxa"/>
            <w:vAlign w:val="center"/>
          </w:tcPr>
          <w:p w14:paraId="24C754EF">
            <w:pPr>
              <w:ind w:left="-92" w:leftChars="-44" w:firstLine="91" w:firstLineChars="38"/>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是否按授权委托书格式内容填写且盖章；</w:t>
            </w:r>
          </w:p>
          <w:p w14:paraId="5473A356">
            <w:pPr>
              <w:ind w:left="-92" w:leftChars="-44" w:right="-80" w:rightChars="-38" w:firstLine="120" w:firstLineChars="5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委托代理人的身份证正、反面电子文档；</w:t>
            </w:r>
          </w:p>
        </w:tc>
      </w:tr>
      <w:tr w14:paraId="0D86C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5522CA9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014" w:type="dxa"/>
            <w:vAlign w:val="center"/>
          </w:tcPr>
          <w:p w14:paraId="0439048C">
            <w:pPr>
              <w:ind w:left="-92" w:leftChars="-44" w:right="-80" w:rightChars="-38"/>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财务状况报告依法缴纳税收和社会保障资金</w:t>
            </w:r>
          </w:p>
        </w:tc>
        <w:tc>
          <w:tcPr>
            <w:tcW w:w="6051" w:type="dxa"/>
            <w:vAlign w:val="center"/>
          </w:tcPr>
          <w:p w14:paraId="53814F72">
            <w:pPr>
              <w:rPr>
                <w:rFonts w:asciiTheme="minorEastAsia" w:hAnsiTheme="minorEastAsia" w:eastAsiaTheme="minorEastAsia" w:cstheme="minorEastAsia"/>
              </w:rPr>
            </w:pPr>
            <w:r>
              <w:rPr>
                <w:rFonts w:hint="eastAsia" w:asciiTheme="minorEastAsia" w:hAnsiTheme="minorEastAsia" w:eastAsiaTheme="minorEastAsia" w:cstheme="minorEastAsia"/>
                <w:sz w:val="24"/>
              </w:rPr>
              <w:t>是否按《具有良好的财务会计制度、依法缴纳税收和社会保障资金的承诺函》格式填写且盖章</w:t>
            </w:r>
          </w:p>
        </w:tc>
      </w:tr>
      <w:tr w14:paraId="5B79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0D6F863D">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014" w:type="dxa"/>
            <w:vAlign w:val="center"/>
          </w:tcPr>
          <w:p w14:paraId="79B0CE23">
            <w:pPr>
              <w:ind w:left="-92" w:leftChars="-44" w:right="-80" w:rightChars="-38"/>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履行合同所必需的设备和专业技术能力</w:t>
            </w:r>
          </w:p>
        </w:tc>
        <w:tc>
          <w:tcPr>
            <w:tcW w:w="6051" w:type="dxa"/>
            <w:vAlign w:val="center"/>
          </w:tcPr>
          <w:p w14:paraId="454A838E">
            <w:pPr>
              <w:ind w:left="13" w:leftChars="6"/>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是否按《具有履行合同所必需设备和专业技术能力的承诺函》格式填写且盖章</w:t>
            </w:r>
          </w:p>
        </w:tc>
      </w:tr>
      <w:tr w14:paraId="3C4C0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48E4102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2014" w:type="dxa"/>
            <w:vAlign w:val="center"/>
          </w:tcPr>
          <w:p w14:paraId="430517DE">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无重大违法记录</w:t>
            </w:r>
          </w:p>
        </w:tc>
        <w:tc>
          <w:tcPr>
            <w:tcW w:w="6051" w:type="dxa"/>
            <w:vAlign w:val="center"/>
          </w:tcPr>
          <w:p w14:paraId="28571EC3">
            <w:pPr>
              <w:ind w:left="-92" w:leftChars="-44" w:firstLine="91" w:firstLineChars="38"/>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是否按《无重大违法记录声明书》格式填写且盖章</w:t>
            </w:r>
          </w:p>
        </w:tc>
      </w:tr>
      <w:tr w14:paraId="198F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5121CDCB">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2014" w:type="dxa"/>
            <w:vAlign w:val="center"/>
          </w:tcPr>
          <w:p w14:paraId="105BA7A9">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信用信息查询</w:t>
            </w:r>
          </w:p>
        </w:tc>
        <w:tc>
          <w:tcPr>
            <w:tcW w:w="6051" w:type="dxa"/>
            <w:vAlign w:val="center"/>
          </w:tcPr>
          <w:p w14:paraId="34CCA6A9">
            <w:pPr>
              <w:ind w:left="-92" w:leftChars="-44" w:firstLine="91" w:firstLineChars="38"/>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查询网址：</w:t>
            </w:r>
          </w:p>
          <w:p w14:paraId="1763B71E">
            <w:pPr>
              <w:ind w:left="-92" w:leftChars="-44" w:firstLine="91" w:firstLineChars="38"/>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 1 \* GB2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⑴</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信用中国（</w:t>
            </w:r>
            <w:r>
              <w:fldChar w:fldCharType="begin"/>
            </w:r>
            <w:r>
              <w:instrText xml:space="preserve"> HYPERLINK "http://www.creditchina.gov.cn" </w:instrText>
            </w:r>
            <w:r>
              <w:fldChar w:fldCharType="separate"/>
            </w:r>
            <w:r>
              <w:rPr>
                <w:rStyle w:val="77"/>
                <w:rFonts w:hint="eastAsia" w:asciiTheme="minorEastAsia" w:hAnsiTheme="minorEastAsia" w:eastAsiaTheme="minorEastAsia" w:cstheme="minorEastAsia"/>
                <w:color w:val="auto"/>
                <w:sz w:val="24"/>
                <w:szCs w:val="24"/>
              </w:rPr>
              <w:t>www.creditchina.gov.cn</w:t>
            </w:r>
            <w:r>
              <w:rPr>
                <w:rStyle w:val="77"/>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sz w:val="24"/>
              </w:rPr>
              <w:t>）</w:t>
            </w:r>
          </w:p>
          <w:p w14:paraId="3435E48B">
            <w:pPr>
              <w:ind w:left="-92" w:leftChars="-44" w:firstLine="91" w:firstLineChars="38"/>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 2 \* GB2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⑵</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中国政府采购网（</w:t>
            </w:r>
            <w:r>
              <w:fldChar w:fldCharType="begin"/>
            </w:r>
            <w:r>
              <w:instrText xml:space="preserve"> HYPERLINK "http://www.ccgp.gov.cn" </w:instrText>
            </w:r>
            <w:r>
              <w:fldChar w:fldCharType="separate"/>
            </w:r>
            <w:r>
              <w:rPr>
                <w:rStyle w:val="77"/>
                <w:rFonts w:hint="eastAsia" w:asciiTheme="minorEastAsia" w:hAnsiTheme="minorEastAsia" w:eastAsiaTheme="minorEastAsia" w:cstheme="minorEastAsia"/>
                <w:color w:val="auto"/>
                <w:sz w:val="24"/>
                <w:szCs w:val="24"/>
              </w:rPr>
              <w:t>www.ccgp.gov.cn</w:t>
            </w:r>
            <w:r>
              <w:rPr>
                <w:rStyle w:val="77"/>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sz w:val="24"/>
              </w:rPr>
              <w:t>）</w:t>
            </w:r>
          </w:p>
          <w:p w14:paraId="391F6987">
            <w:pPr>
              <w:ind w:left="-92" w:leftChars="-44" w:firstLine="91" w:firstLineChars="38"/>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核对事项：</w:t>
            </w:r>
          </w:p>
          <w:p w14:paraId="5BAD7D90">
            <w:pPr>
              <w:ind w:left="-92" w:leftChars="-44" w:firstLine="91" w:firstLineChars="38"/>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有无被列入失信被执行人、重大税收违法失信主体、政府采购严重违法失信行为记录名单；</w:t>
            </w:r>
          </w:p>
          <w:p w14:paraId="3A3128B0">
            <w:pPr>
              <w:ind w:left="-92" w:leftChars="-44" w:firstLine="91" w:firstLineChars="38"/>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注：信用信息已修复的，以修复后的信息为准。</w:t>
            </w:r>
          </w:p>
        </w:tc>
      </w:tr>
      <w:tr w14:paraId="200EC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01E090A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2014" w:type="dxa"/>
            <w:vAlign w:val="center"/>
          </w:tcPr>
          <w:p w14:paraId="410C34CC">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联合体</w:t>
            </w:r>
          </w:p>
          <w:p w14:paraId="44F82301">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（若有）</w:t>
            </w:r>
          </w:p>
        </w:tc>
        <w:tc>
          <w:tcPr>
            <w:tcW w:w="6051" w:type="dxa"/>
            <w:vAlign w:val="center"/>
          </w:tcPr>
          <w:p w14:paraId="5E6AEBF3">
            <w:pPr>
              <w:ind w:left="-92" w:leftChars="-44" w:firstLine="91" w:firstLineChars="38"/>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是否按联合体协议书格式内容填写且盖章；</w:t>
            </w:r>
          </w:p>
          <w:p w14:paraId="3E0B4973">
            <w:pPr>
              <w:ind w:left="-92" w:leftChars="-44" w:firstLine="91" w:firstLineChars="38"/>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联合体各方资料是否齐全；</w:t>
            </w:r>
          </w:p>
          <w:p w14:paraId="49169351">
            <w:pPr>
              <w:ind w:left="347" w:leftChars="-6" w:right="-78" w:rightChars="-37" w:hanging="360" w:hangingChars="15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 联合体各方资料审查内容按上述要求提供，委托书由主办方提供一份。</w:t>
            </w:r>
          </w:p>
        </w:tc>
      </w:tr>
      <w:tr w14:paraId="627C8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1161C49B">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2014" w:type="dxa"/>
            <w:vAlign w:val="center"/>
          </w:tcPr>
          <w:p w14:paraId="22B12FCE">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分包意向书（若有）</w:t>
            </w:r>
          </w:p>
        </w:tc>
        <w:tc>
          <w:tcPr>
            <w:tcW w:w="6051" w:type="dxa"/>
            <w:vAlign w:val="center"/>
          </w:tcPr>
          <w:p w14:paraId="470AAA8F">
            <w:pPr>
              <w:ind w:left="-92" w:leftChars="-44" w:firstLine="91" w:firstLineChars="38"/>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是否按分包意向书格式内容填写且盖章；</w:t>
            </w:r>
          </w:p>
        </w:tc>
      </w:tr>
      <w:tr w14:paraId="0D91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354CD488">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2014" w:type="dxa"/>
            <w:vAlign w:val="center"/>
          </w:tcPr>
          <w:p w14:paraId="6648B0D6">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特定资格条件（若有）</w:t>
            </w:r>
          </w:p>
        </w:tc>
        <w:tc>
          <w:tcPr>
            <w:tcW w:w="6051" w:type="dxa"/>
            <w:vAlign w:val="center"/>
          </w:tcPr>
          <w:p w14:paraId="38E3D3CE">
            <w:pPr>
              <w:ind w:left="-92" w:leftChars="-44" w:firstLine="91" w:firstLineChars="38"/>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提供特定资格条件相关证书电子文档。</w:t>
            </w:r>
          </w:p>
        </w:tc>
      </w:tr>
      <w:tr w14:paraId="37D60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35C221B1">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2014" w:type="dxa"/>
            <w:vAlign w:val="center"/>
          </w:tcPr>
          <w:p w14:paraId="0EC351E0">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企业类型声明函</w:t>
            </w:r>
          </w:p>
          <w:p w14:paraId="4CF551C3">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（专门面向中小企业提供）</w:t>
            </w:r>
          </w:p>
        </w:tc>
        <w:tc>
          <w:tcPr>
            <w:tcW w:w="6051" w:type="dxa"/>
            <w:vAlign w:val="center"/>
          </w:tcPr>
          <w:p w14:paraId="5770B27B">
            <w:pPr>
              <w:ind w:left="-92" w:leftChars="-44" w:firstLine="91" w:firstLineChars="38"/>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是否按声明书格式内容填写且盖章；</w:t>
            </w:r>
          </w:p>
        </w:tc>
      </w:tr>
      <w:tr w14:paraId="7BACD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69" w:type="dxa"/>
            <w:gridSpan w:val="3"/>
            <w:vAlign w:val="center"/>
          </w:tcPr>
          <w:p w14:paraId="0422C0DF">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注：以上资料内容须清晰可辨，模糊不清造成资格审查不予以通过，由供应商自行负责；</w:t>
            </w:r>
          </w:p>
        </w:tc>
      </w:tr>
    </w:tbl>
    <w:p w14:paraId="6A9F3CC9">
      <w:pPr>
        <w:spacing w:line="360" w:lineRule="auto"/>
        <w:ind w:left="960" w:hanging="960" w:hangingChars="400"/>
        <w:rPr>
          <w:rFonts w:asciiTheme="minorEastAsia" w:hAnsiTheme="minorEastAsia" w:eastAsiaTheme="minorEastAsia" w:cstheme="minorEastAsia"/>
          <w:sz w:val="24"/>
        </w:rPr>
      </w:pPr>
    </w:p>
    <w:p w14:paraId="64EC16CC">
      <w:pPr>
        <w:spacing w:line="360" w:lineRule="auto"/>
        <w:ind w:left="959" w:leftChars="114" w:hanging="720" w:hanging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19.6 供应商家数要求</w:t>
      </w:r>
    </w:p>
    <w:p w14:paraId="08AA5133">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 1 \* GB2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⑴</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因市场竞争不充分的科研项目以及需要扶持的科技成果转化项目提交最后报价的供应商可以为2家；</w:t>
      </w:r>
    </w:p>
    <w:p w14:paraId="49F4547F">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 2 \* GB2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⑵</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政府购买服务项目（含政府和社会资格合作项目）在符合性审查、提交最后报价过程中，符合要求的供应商只有2家的，采购活动可以继续进行；</w:t>
      </w:r>
    </w:p>
    <w:p w14:paraId="55C2CD94">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 3 \* GB2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⑶</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上述2种情形除外，采购过程中有效供应商均不得少于3家，否则不得进入评审，并按相关规定重新组织采购。</w:t>
      </w:r>
    </w:p>
    <w:p w14:paraId="2A717266">
      <w:pPr>
        <w:pStyle w:val="969"/>
        <w:numPr>
          <w:ilvl w:val="0"/>
          <w:numId w:val="8"/>
        </w:numPr>
        <w:adjustRightInd/>
        <w:spacing w:line="360" w:lineRule="auto"/>
        <w:ind w:left="0" w:firstLine="482" w:firstLineChars="200"/>
        <w:rPr>
          <w:rFonts w:asciiTheme="minorEastAsia" w:hAnsiTheme="minorEastAsia" w:eastAsiaTheme="minorEastAsia" w:cstheme="minorEastAsia"/>
          <w:szCs w:val="20"/>
          <w:lang w:val="zh-CN"/>
        </w:rPr>
      </w:pPr>
      <w:bookmarkStart w:id="129" w:name="_Toc19923"/>
      <w:bookmarkStart w:id="130" w:name="_Toc21341"/>
      <w:bookmarkStart w:id="131" w:name="_Toc139797618"/>
      <w:r>
        <w:rPr>
          <w:rFonts w:hint="eastAsia" w:asciiTheme="minorEastAsia" w:hAnsiTheme="minorEastAsia" w:eastAsiaTheme="minorEastAsia" w:cstheme="minorEastAsia"/>
          <w:szCs w:val="20"/>
          <w:lang w:val="zh-CN"/>
        </w:rPr>
        <w:t>信用信息查询</w:t>
      </w:r>
      <w:bookmarkEnd w:id="129"/>
      <w:bookmarkEnd w:id="130"/>
      <w:bookmarkEnd w:id="131"/>
    </w:p>
    <w:p w14:paraId="0ED0D93A">
      <w:pPr>
        <w:pStyle w:val="142"/>
        <w:spacing w:before="0"/>
        <w:ind w:firstLine="495" w:firstLineChars="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20.1信用信息查询渠道及截止时间：采购代理机构将在资格审查时通过“信用中国”网站(www.creditchina.gov.cn)、中国政府采购网(www.ccgp.gov.cn)渠道查询供应商接受资格审查时的信用记录。</w:t>
      </w:r>
    </w:p>
    <w:p w14:paraId="2C37E3DC">
      <w:pPr>
        <w:pStyle w:val="142"/>
        <w:spacing w:before="0"/>
        <w:ind w:firstLine="495" w:firstLineChars="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20.2信用信息查询记录和证据留存的具体方式：现场查询的供应商的信用记录、查询结果经确认后将与采购文件一起存档。</w:t>
      </w:r>
    </w:p>
    <w:p w14:paraId="66C88DCD">
      <w:pPr>
        <w:pStyle w:val="142"/>
        <w:spacing w:before="0"/>
        <w:ind w:firstLine="495" w:firstLineChars="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20.3信用信息的使用规则：经查询列入失信被执行人名单、重大税收违法失信主体、政府采购严重违法失信行为记录名单的供应商将被拒绝参与政府采购活动。</w:t>
      </w:r>
    </w:p>
    <w:p w14:paraId="3AD6C6F6">
      <w:pPr>
        <w:pStyle w:val="142"/>
        <w:spacing w:before="0"/>
        <w:ind w:firstLine="480"/>
        <w:rPr>
          <w:rFonts w:asciiTheme="minorEastAsia" w:hAnsiTheme="minorEastAsia" w:eastAsiaTheme="minorEastAsia" w:cstheme="minorEastAsia"/>
        </w:rPr>
      </w:pPr>
      <w:r>
        <w:rPr>
          <w:rFonts w:hint="eastAsia" w:asciiTheme="minorEastAsia" w:hAnsiTheme="minorEastAsia" w:eastAsiaTheme="minorEastAsia" w:cstheme="min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inorEastAsia" w:hAnsiTheme="minorEastAsia" w:eastAsiaTheme="minorEastAsia" w:cstheme="minorEastAsia"/>
        </w:rPr>
        <w:t>。</w:t>
      </w:r>
    </w:p>
    <w:p w14:paraId="7EE49637">
      <w:pPr>
        <w:pStyle w:val="59"/>
        <w:widowControl w:val="0"/>
        <w:numPr>
          <w:ilvl w:val="0"/>
          <w:numId w:val="7"/>
        </w:numPr>
        <w:tabs>
          <w:tab w:val="left" w:pos="0"/>
        </w:tabs>
        <w:overflowPunct/>
        <w:autoSpaceDE/>
        <w:autoSpaceDN/>
        <w:adjustRightInd/>
        <w:spacing w:before="240" w:beforeLines="100" w:after="240" w:afterLines="100"/>
        <w:jc w:val="left"/>
        <w:textAlignment w:val="auto"/>
        <w:outlineLvl w:val="1"/>
        <w:rPr>
          <w:rFonts w:asciiTheme="minorEastAsia" w:hAnsiTheme="minorEastAsia" w:eastAsiaTheme="minorEastAsia" w:cstheme="minorEastAsia"/>
          <w:bCs/>
          <w:kern w:val="2"/>
          <w:sz w:val="30"/>
          <w:szCs w:val="30"/>
          <w:lang w:val="en-US"/>
        </w:rPr>
      </w:pPr>
      <w:bookmarkStart w:id="132" w:name="_Toc22025"/>
      <w:bookmarkStart w:id="133" w:name="_Toc28621"/>
      <w:bookmarkStart w:id="134" w:name="_Toc139797619"/>
      <w:r>
        <w:rPr>
          <w:rFonts w:hint="eastAsia" w:asciiTheme="minorEastAsia" w:hAnsiTheme="minorEastAsia" w:eastAsiaTheme="minorEastAsia" w:cstheme="minorEastAsia"/>
          <w:bCs/>
          <w:kern w:val="2"/>
          <w:sz w:val="30"/>
          <w:szCs w:val="30"/>
          <w:lang w:val="en-US"/>
        </w:rPr>
        <w:t>评审</w:t>
      </w:r>
      <w:bookmarkEnd w:id="132"/>
      <w:bookmarkEnd w:id="133"/>
      <w:bookmarkEnd w:id="134"/>
    </w:p>
    <w:p w14:paraId="73675D3E">
      <w:pPr>
        <w:pStyle w:val="969"/>
        <w:numPr>
          <w:ilvl w:val="0"/>
          <w:numId w:val="8"/>
        </w:numPr>
        <w:adjustRightInd/>
        <w:spacing w:line="360" w:lineRule="auto"/>
        <w:ind w:left="0" w:firstLine="482" w:firstLineChars="200"/>
        <w:rPr>
          <w:rFonts w:asciiTheme="minorEastAsia" w:hAnsiTheme="minorEastAsia" w:eastAsiaTheme="minorEastAsia" w:cstheme="minorEastAsia"/>
          <w:szCs w:val="20"/>
          <w:lang w:val="zh-CN"/>
        </w:rPr>
      </w:pPr>
      <w:bookmarkStart w:id="135" w:name="_Toc139797620"/>
      <w:bookmarkStart w:id="136" w:name="_Toc5977"/>
      <w:bookmarkStart w:id="137" w:name="_Toc16744"/>
      <w:bookmarkStart w:id="138" w:name="_Toc91899903"/>
      <w:r>
        <w:rPr>
          <w:rFonts w:hint="eastAsia" w:asciiTheme="minorEastAsia" w:hAnsiTheme="minorEastAsia" w:eastAsiaTheme="minorEastAsia" w:cstheme="minorEastAsia"/>
          <w:szCs w:val="20"/>
          <w:lang w:val="zh-CN"/>
        </w:rPr>
        <w:t>评审办法</w:t>
      </w:r>
      <w:bookmarkEnd w:id="135"/>
      <w:bookmarkEnd w:id="136"/>
      <w:bookmarkEnd w:id="137"/>
    </w:p>
    <w:p w14:paraId="6EAD9370">
      <w:pPr>
        <w:spacing w:line="360" w:lineRule="auto"/>
        <w:ind w:firstLine="480"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磋商小组将根据采购文件和有关规定，履行评审工作职责，并按照评审方法及评分标准，全面衡量各供应商对采购文件的响应情况。对实质上响应采购文件的供应商</w:t>
      </w:r>
      <w:r>
        <w:rPr>
          <w:rFonts w:hint="eastAsia" w:asciiTheme="minorEastAsia" w:hAnsiTheme="minorEastAsia" w:eastAsiaTheme="minorEastAsia" w:cstheme="minorEastAsia"/>
          <w:kern w:val="0"/>
          <w:sz w:val="24"/>
        </w:rPr>
        <w:t>，按照评审得分由高到低顺序推荐3名成交候选供应商，并编写评审报告。符合</w:t>
      </w:r>
      <w:r>
        <w:rPr>
          <w:rFonts w:hint="eastAsia" w:asciiTheme="minorEastAsia" w:hAnsiTheme="minorEastAsia" w:eastAsiaTheme="minorEastAsia" w:cstheme="minorEastAsia"/>
          <w:sz w:val="24"/>
        </w:rPr>
        <w:t>财库〔2014〕214号</w:t>
      </w:r>
      <w:r>
        <w:rPr>
          <w:rFonts w:hint="eastAsia" w:asciiTheme="minorEastAsia" w:hAnsiTheme="minorEastAsia" w:eastAsiaTheme="minorEastAsia" w:cstheme="minorEastAsia"/>
          <w:kern w:val="0"/>
          <w:sz w:val="24"/>
        </w:rPr>
        <w:t>第二十一条第三款情形的，可以推荐2家成交候选供应商。评审得分相同的，按照最后报价由低到高的顺序推荐。评审得分且最后报价相同的，按照技术指标优劣顺序推荐。</w:t>
      </w:r>
      <w:r>
        <w:rPr>
          <w:rFonts w:hint="eastAsia" w:asciiTheme="minorEastAsia" w:hAnsiTheme="minorEastAsia" w:eastAsiaTheme="minorEastAsia" w:cstheme="minorEastAsia"/>
          <w:b/>
          <w:sz w:val="24"/>
        </w:rPr>
        <w:t>详见采购文件第七部分评审办法。</w:t>
      </w:r>
    </w:p>
    <w:p w14:paraId="7BE57C9F">
      <w:pPr>
        <w:pStyle w:val="59"/>
        <w:widowControl w:val="0"/>
        <w:numPr>
          <w:ilvl w:val="0"/>
          <w:numId w:val="7"/>
        </w:numPr>
        <w:tabs>
          <w:tab w:val="left" w:pos="0"/>
        </w:tabs>
        <w:overflowPunct/>
        <w:autoSpaceDE/>
        <w:autoSpaceDN/>
        <w:adjustRightInd/>
        <w:spacing w:before="240" w:beforeLines="100" w:after="240" w:afterLines="100"/>
        <w:jc w:val="left"/>
        <w:textAlignment w:val="auto"/>
        <w:outlineLvl w:val="1"/>
        <w:rPr>
          <w:rFonts w:asciiTheme="minorEastAsia" w:hAnsiTheme="minorEastAsia" w:eastAsiaTheme="minorEastAsia" w:cstheme="minorEastAsia"/>
          <w:bCs/>
          <w:kern w:val="2"/>
          <w:sz w:val="30"/>
          <w:szCs w:val="30"/>
          <w:lang w:val="en-US"/>
        </w:rPr>
      </w:pPr>
      <w:bookmarkStart w:id="139" w:name="_Toc139797621"/>
      <w:bookmarkStart w:id="140" w:name="_Toc6572"/>
      <w:bookmarkStart w:id="141" w:name="_Toc30306"/>
      <w:r>
        <w:rPr>
          <w:rFonts w:hint="eastAsia" w:asciiTheme="minorEastAsia" w:hAnsiTheme="minorEastAsia" w:eastAsiaTheme="minorEastAsia" w:cstheme="minorEastAsia"/>
          <w:bCs/>
          <w:kern w:val="2"/>
          <w:sz w:val="30"/>
          <w:szCs w:val="30"/>
          <w:lang w:val="en-US"/>
        </w:rPr>
        <w:t>成交供应商确定</w:t>
      </w:r>
      <w:bookmarkEnd w:id="139"/>
      <w:bookmarkEnd w:id="140"/>
      <w:bookmarkEnd w:id="141"/>
    </w:p>
    <w:p w14:paraId="3C314E29">
      <w:pPr>
        <w:pStyle w:val="969"/>
        <w:numPr>
          <w:ilvl w:val="0"/>
          <w:numId w:val="8"/>
        </w:numPr>
        <w:adjustRightInd/>
        <w:spacing w:line="360" w:lineRule="auto"/>
        <w:ind w:left="0" w:firstLine="482" w:firstLineChars="200"/>
        <w:rPr>
          <w:rFonts w:asciiTheme="minorEastAsia" w:hAnsiTheme="minorEastAsia" w:eastAsiaTheme="minorEastAsia" w:cstheme="minorEastAsia"/>
          <w:szCs w:val="20"/>
          <w:lang w:val="zh-CN"/>
        </w:rPr>
      </w:pPr>
      <w:bookmarkStart w:id="142" w:name="_Toc139797622"/>
      <w:bookmarkStart w:id="143" w:name="_Toc13201"/>
      <w:bookmarkStart w:id="144" w:name="_Toc3731"/>
      <w:r>
        <w:rPr>
          <w:rFonts w:hint="eastAsia" w:asciiTheme="minorEastAsia" w:hAnsiTheme="minorEastAsia" w:eastAsiaTheme="minorEastAsia" w:cstheme="minorEastAsia"/>
          <w:szCs w:val="20"/>
          <w:lang w:val="zh-CN"/>
        </w:rPr>
        <w:t>确定成交供应商</w:t>
      </w:r>
      <w:bookmarkEnd w:id="142"/>
      <w:bookmarkEnd w:id="143"/>
      <w:bookmarkEnd w:id="144"/>
    </w:p>
    <w:p w14:paraId="4B80ED04">
      <w:pPr>
        <w:pStyle w:val="142"/>
        <w:snapToGrid w:val="0"/>
        <w:spacing w:before="0"/>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22.1政府采购项目实行全流程电子化，评审报告送交、采购结果确定和结果公告均在线完成。采购代理机构在评审结束后2个工作日内将评审报告提交采购人确认，成交通知书和成交结果公告应当在规定时间内同时发出。</w:t>
      </w:r>
    </w:p>
    <w:p w14:paraId="1F037F45">
      <w:pPr>
        <w:pStyle w:val="142"/>
        <w:snapToGrid w:val="0"/>
        <w:spacing w:before="0"/>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22.2 采购人应当自收到评审报告之日起5个工作日内，在评审报告确定的成交候选人名单中按顺序确定成交人；</w:t>
      </w:r>
    </w:p>
    <w:p w14:paraId="7EE5D14E">
      <w:pPr>
        <w:pStyle w:val="142"/>
        <w:snapToGrid w:val="0"/>
        <w:spacing w:before="0"/>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22.3 采购人在收到评审报告5个工作日内未按评审报告推荐的成交候选人顺序确定成交人，又不能说明合法理由的，视同按评审报告推荐的顺序确定排名第一的成交候选人为成交人；</w:t>
      </w:r>
    </w:p>
    <w:p w14:paraId="077FA849">
      <w:pPr>
        <w:pStyle w:val="142"/>
        <w:snapToGrid w:val="0"/>
        <w:spacing w:before="0"/>
        <w:ind w:firstLine="480"/>
        <w:rPr>
          <w:rFonts w:asciiTheme="minorEastAsia" w:hAnsiTheme="minorEastAsia" w:eastAsiaTheme="minorEastAsia" w:cstheme="minorEastAsia"/>
          <w:b/>
          <w:szCs w:val="24"/>
        </w:rPr>
      </w:pPr>
      <w:r>
        <w:rPr>
          <w:rFonts w:hint="eastAsia" w:asciiTheme="minorEastAsia" w:hAnsiTheme="minorEastAsia" w:eastAsiaTheme="minorEastAsia" w:cstheme="minorEastAsia"/>
          <w:szCs w:val="24"/>
        </w:rPr>
        <w:t>22.4 成交人拒绝与采购人签订合同的，采购人可以按照评审报告推荐的成交人名单排序，确定下一候选人为成交人，也可以重新开展政府采购活动。</w:t>
      </w:r>
    </w:p>
    <w:p w14:paraId="3D552286">
      <w:pPr>
        <w:pStyle w:val="969"/>
        <w:numPr>
          <w:ilvl w:val="0"/>
          <w:numId w:val="8"/>
        </w:numPr>
        <w:adjustRightInd/>
        <w:spacing w:line="360" w:lineRule="auto"/>
        <w:ind w:left="0" w:firstLine="482" w:firstLineChars="200"/>
        <w:rPr>
          <w:rFonts w:asciiTheme="minorEastAsia" w:hAnsiTheme="minorEastAsia" w:eastAsiaTheme="minorEastAsia" w:cstheme="minorEastAsia"/>
          <w:szCs w:val="20"/>
          <w:lang w:val="zh-CN"/>
        </w:rPr>
      </w:pPr>
      <w:bookmarkStart w:id="145" w:name="_Toc25489"/>
      <w:bookmarkStart w:id="146" w:name="_Toc18422"/>
      <w:bookmarkStart w:id="147" w:name="_Toc139797623"/>
      <w:r>
        <w:rPr>
          <w:rFonts w:hint="eastAsia" w:asciiTheme="minorEastAsia" w:hAnsiTheme="minorEastAsia" w:eastAsiaTheme="minorEastAsia" w:cstheme="minorEastAsia"/>
          <w:szCs w:val="20"/>
          <w:lang w:val="zh-CN"/>
        </w:rPr>
        <w:t>成交通知与成交结果公告</w:t>
      </w:r>
      <w:bookmarkEnd w:id="145"/>
      <w:bookmarkEnd w:id="146"/>
      <w:bookmarkEnd w:id="147"/>
    </w:p>
    <w:p w14:paraId="1826A8EA">
      <w:pPr>
        <w:widowControl/>
        <w:shd w:val="clear" w:color="auto" w:fill="FFFFFF"/>
        <w:spacing w:line="360" w:lineRule="auto"/>
        <w:ind w:firstLine="48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23.1自成交供应商确定之日起1个工作日内，采购代理机构通过电子交易平台向成交供应商发出成交通知书，同时编制发布采购结果公告。采购代理机构也可以以纸质形式进行成交通知；</w:t>
      </w:r>
    </w:p>
    <w:p w14:paraId="04F54716">
      <w:pPr>
        <w:widowControl/>
        <w:shd w:val="clear" w:color="auto" w:fill="FFFFFF"/>
        <w:spacing w:line="360" w:lineRule="auto"/>
        <w:ind w:firstLine="48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3D41FDE1">
      <w:pPr>
        <w:widowControl/>
        <w:shd w:val="clear" w:color="auto" w:fill="FFFFFF"/>
        <w:spacing w:line="360" w:lineRule="auto"/>
        <w:ind w:firstLine="48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23.3公告期限为1个工作日；</w:t>
      </w:r>
    </w:p>
    <w:p w14:paraId="2D720D67">
      <w:pPr>
        <w:spacing w:line="360" w:lineRule="auto"/>
        <w:ind w:left="19" w:leftChars="9" w:firstLine="458" w:firstLineChars="19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23.4采购代理机构将在成交结果公告中附成交通知书，视同向成交人发出成交通知书，同时成交人应在成交结果公告发布后签订合同前，赴政府采购代理机构项目负责人处领取书面成交通知书；</w:t>
      </w:r>
    </w:p>
    <w:p w14:paraId="0832DE2F">
      <w:pPr>
        <w:spacing w:line="360" w:lineRule="auto"/>
        <w:ind w:left="19" w:leftChars="9" w:firstLine="458" w:firstLineChars="19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23.5成交通知书发出后，采购人不得改变成交结果，成交人无正当理由不得放弃成交。否则将作为不良行为记录上报财政部门，由财政部门按相关法律法规给予处理。</w:t>
      </w:r>
    </w:p>
    <w:p w14:paraId="4DDEBA99">
      <w:pPr>
        <w:pStyle w:val="59"/>
        <w:widowControl w:val="0"/>
        <w:numPr>
          <w:ilvl w:val="0"/>
          <w:numId w:val="7"/>
        </w:numPr>
        <w:tabs>
          <w:tab w:val="left" w:pos="0"/>
        </w:tabs>
        <w:overflowPunct/>
        <w:autoSpaceDE/>
        <w:autoSpaceDN/>
        <w:adjustRightInd/>
        <w:spacing w:before="240" w:beforeLines="100" w:after="240" w:afterLines="100"/>
        <w:jc w:val="left"/>
        <w:textAlignment w:val="auto"/>
        <w:outlineLvl w:val="1"/>
        <w:rPr>
          <w:rFonts w:asciiTheme="minorEastAsia" w:hAnsiTheme="minorEastAsia" w:eastAsiaTheme="minorEastAsia" w:cstheme="minorEastAsia"/>
          <w:bCs/>
          <w:kern w:val="2"/>
          <w:sz w:val="30"/>
          <w:szCs w:val="30"/>
          <w:lang w:val="en-US"/>
        </w:rPr>
      </w:pPr>
      <w:bookmarkStart w:id="148" w:name="_Toc24564"/>
      <w:bookmarkStart w:id="149" w:name="_Toc31124"/>
      <w:bookmarkStart w:id="150" w:name="_Toc139797624"/>
      <w:r>
        <w:rPr>
          <w:rFonts w:hint="eastAsia" w:asciiTheme="minorEastAsia" w:hAnsiTheme="minorEastAsia" w:eastAsiaTheme="minorEastAsia" w:cstheme="minorEastAsia"/>
          <w:bCs/>
          <w:kern w:val="2"/>
          <w:sz w:val="30"/>
          <w:szCs w:val="30"/>
          <w:lang w:val="en-US"/>
        </w:rPr>
        <w:t>合同授予</w:t>
      </w:r>
      <w:bookmarkEnd w:id="148"/>
      <w:bookmarkEnd w:id="149"/>
      <w:bookmarkEnd w:id="150"/>
    </w:p>
    <w:p w14:paraId="59A295AE">
      <w:pPr>
        <w:pStyle w:val="969"/>
        <w:numPr>
          <w:ilvl w:val="0"/>
          <w:numId w:val="8"/>
        </w:numPr>
        <w:adjustRightInd/>
        <w:spacing w:line="360" w:lineRule="auto"/>
        <w:ind w:left="0" w:firstLine="482" w:firstLineChars="200"/>
        <w:rPr>
          <w:rFonts w:asciiTheme="minorEastAsia" w:hAnsiTheme="minorEastAsia" w:eastAsiaTheme="minorEastAsia" w:cstheme="minorEastAsia"/>
          <w:szCs w:val="20"/>
          <w:lang w:val="zh-CN"/>
        </w:rPr>
      </w:pPr>
      <w:bookmarkStart w:id="151" w:name="_Toc26167"/>
      <w:bookmarkStart w:id="152" w:name="_Toc28535"/>
      <w:bookmarkStart w:id="153" w:name="_Toc139797625"/>
      <w:r>
        <w:rPr>
          <w:rFonts w:hint="eastAsia" w:asciiTheme="minorEastAsia" w:hAnsiTheme="minorEastAsia" w:eastAsiaTheme="minorEastAsia" w:cstheme="minorEastAsia"/>
          <w:szCs w:val="20"/>
          <w:lang w:val="zh-CN"/>
        </w:rPr>
        <w:t>合同的签订</w:t>
      </w:r>
      <w:bookmarkEnd w:id="151"/>
      <w:bookmarkEnd w:id="152"/>
      <w:bookmarkEnd w:id="153"/>
    </w:p>
    <w:p w14:paraId="4786A04A">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24.1合同主要条款详见第五部分拟签订的合同文本；</w:t>
      </w:r>
    </w:p>
    <w:p w14:paraId="4AF06566">
      <w:pPr>
        <w:widowControl/>
        <w:shd w:val="clear" w:color="auto" w:fill="FFFFFF"/>
        <w:snapToGrid w:val="0"/>
        <w:spacing w:line="360" w:lineRule="auto"/>
        <w:ind w:firstLine="48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24.2</w:t>
      </w:r>
      <w:r>
        <w:rPr>
          <w:rFonts w:hint="eastAsia" w:asciiTheme="minorEastAsia" w:hAnsiTheme="minorEastAsia" w:eastAsiaTheme="minorEastAsia" w:cstheme="minorEastAsia"/>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w:t>
      </w:r>
    </w:p>
    <w:p w14:paraId="3A9A5429">
      <w:pPr>
        <w:pStyle w:val="142"/>
        <w:snapToGrid w:val="0"/>
        <w:spacing w:before="0"/>
        <w:ind w:firstLine="48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lang w:val="zh-CN"/>
        </w:rPr>
        <w:t>2</w:t>
      </w:r>
      <w:r>
        <w:rPr>
          <w:rFonts w:hint="eastAsia" w:asciiTheme="minorEastAsia" w:hAnsiTheme="minorEastAsia" w:eastAsiaTheme="minorEastAsia" w:cstheme="minorEastAsia"/>
          <w:kern w:val="0"/>
        </w:rPr>
        <w:t>4.3</w:t>
      </w:r>
      <w:r>
        <w:rPr>
          <w:rFonts w:hint="eastAsia" w:asciiTheme="minorEastAsia" w:hAnsiTheme="minorEastAsia" w:eastAsiaTheme="minorEastAsia" w:cstheme="minorEastAsia"/>
          <w:kern w:val="0"/>
          <w:lang w:val="zh-CN"/>
        </w:rPr>
        <w:t>成交供应商按规定的日期、时间、地点，由法定代表人或其授权代表与采购人代表签订合同。如成交供应商为联合体的，由联合体成员各方法定代表人或其授权代表与采购人代表签订合同。</w:t>
      </w:r>
    </w:p>
    <w:p w14:paraId="60A24125">
      <w:pPr>
        <w:pStyle w:val="142"/>
        <w:snapToGrid w:val="0"/>
        <w:spacing w:before="0"/>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24.4如签订合同并生效后，供应商无故拒绝或延期，除按照合同条款处理外，列入不良行为记录一次，并给予通报。</w:t>
      </w:r>
    </w:p>
    <w:p w14:paraId="104D6615">
      <w:pPr>
        <w:pStyle w:val="142"/>
        <w:snapToGrid w:val="0"/>
        <w:spacing w:before="0"/>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24.5成交供应商拒绝与采购人签订合同的，采购人可以按照《政府采购竞争性磋商采购方式管理暂行办法》第二十八条第二款规定的原则确定其他供应商作为成交供应商并签订政府采购合同，也可以重新开展政府采购活动。拒绝与采购人签订合同的成交供应商应承担采购代理服务费、评审专家劳务报酬等相关费用。拒绝签订政府采购合同的成交供应商不得参加对该项目重新开展的采购活动。</w:t>
      </w:r>
    </w:p>
    <w:p w14:paraId="1F504FBF">
      <w:pPr>
        <w:pStyle w:val="142"/>
        <w:snapToGrid w:val="0"/>
        <w:spacing w:before="0"/>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24.6采购合同由采购人与成交供应商根据采购文件、响应文件等内容通过政府采购电子交易平台在线签订，自动备案。</w:t>
      </w:r>
    </w:p>
    <w:p w14:paraId="5AF45891">
      <w:pPr>
        <w:pStyle w:val="969"/>
        <w:numPr>
          <w:ilvl w:val="0"/>
          <w:numId w:val="8"/>
        </w:numPr>
        <w:adjustRightInd/>
        <w:spacing w:line="360" w:lineRule="auto"/>
        <w:ind w:left="0" w:firstLine="482" w:firstLineChars="200"/>
        <w:rPr>
          <w:rFonts w:asciiTheme="minorEastAsia" w:hAnsiTheme="minorEastAsia" w:eastAsiaTheme="minorEastAsia" w:cstheme="minorEastAsia"/>
          <w:szCs w:val="20"/>
          <w:lang w:val="zh-CN"/>
        </w:rPr>
      </w:pPr>
      <w:bookmarkStart w:id="154" w:name="_Toc10301"/>
      <w:bookmarkStart w:id="155" w:name="_Toc139797626"/>
      <w:bookmarkStart w:id="156" w:name="_Toc22701"/>
      <w:r>
        <w:rPr>
          <w:rFonts w:hint="eastAsia" w:asciiTheme="minorEastAsia" w:hAnsiTheme="minorEastAsia" w:eastAsiaTheme="minorEastAsia" w:cstheme="minorEastAsia"/>
          <w:szCs w:val="20"/>
          <w:lang w:val="zh-CN"/>
        </w:rPr>
        <w:t>履约保证金</w:t>
      </w:r>
      <w:bookmarkEnd w:id="154"/>
      <w:bookmarkEnd w:id="155"/>
      <w:bookmarkEnd w:id="156"/>
    </w:p>
    <w:p w14:paraId="32D554CD">
      <w:pPr>
        <w:spacing w:line="360" w:lineRule="auto"/>
        <w:ind w:left="959" w:leftChars="228" w:hanging="480" w:hanging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25.1履约保证金：见供应商须知前附表（一）。</w:t>
      </w:r>
    </w:p>
    <w:p w14:paraId="25011C1A">
      <w:pPr>
        <w:spacing w:line="360" w:lineRule="auto"/>
        <w:ind w:left="959" w:leftChars="228" w:hanging="480" w:hanging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25.2成交供应商提供的工程、服务及相关货物符合合同约定并经验收合格</w:t>
      </w:r>
    </w:p>
    <w:p w14:paraId="0F49A423">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的，其履约保证金按规定要求由采购人无息退还。</w:t>
      </w:r>
    </w:p>
    <w:p w14:paraId="6DBDC2A5">
      <w:pPr>
        <w:tabs>
          <w:tab w:val="left" w:pos="0"/>
        </w:tabs>
        <w:snapToGrid w:val="0"/>
        <w:spacing w:line="360" w:lineRule="auto"/>
        <w:ind w:firstLine="482"/>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25.3拟签订的合同文本要求成交供应商提交履约保证金的，供应商应当以支票、汇票、本票或者金融机构、担保机构出具的保函等非现金形式提交</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szCs w:val="28"/>
          <w:lang w:val="zh-CN"/>
        </w:rPr>
        <w:t>采购人可以根据中标供应商信用等情况</w:t>
      </w:r>
      <w:r>
        <w:rPr>
          <w:rFonts w:hint="eastAsia" w:asciiTheme="minorEastAsia" w:hAnsiTheme="minorEastAsia" w:eastAsiaTheme="minorEastAsia" w:cstheme="minorEastAsia"/>
          <w:sz w:val="24"/>
        </w:rPr>
        <w:t>，决定是否免收履约保证金。确需收取履约保证金的，履约保证金缴纳最高比例由不超过合同金额的1%，鼓励根据项目特点、供应商诚信等因素免收履约保证金或降低缴纳比例。采购单位鼓励供应商采取履约保函形式提供信用保证；供应商提供保函的，采购单位不得拒收。项目验收结束后应及时退还，延迟退还的，应当按照合同约定和法律规定承担相应的赔偿责任。</w:t>
      </w:r>
    </w:p>
    <w:p w14:paraId="240B0038">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sz w:val="24"/>
          <w:szCs w:val="32"/>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F098430">
      <w:pPr>
        <w:pStyle w:val="969"/>
        <w:numPr>
          <w:ilvl w:val="0"/>
          <w:numId w:val="8"/>
        </w:numPr>
        <w:adjustRightInd/>
        <w:spacing w:line="360" w:lineRule="auto"/>
        <w:ind w:left="0" w:firstLine="482" w:firstLineChars="200"/>
        <w:rPr>
          <w:rFonts w:asciiTheme="minorEastAsia" w:hAnsiTheme="minorEastAsia" w:eastAsiaTheme="minorEastAsia" w:cstheme="minorEastAsia"/>
          <w:szCs w:val="20"/>
          <w:lang w:val="zh-CN"/>
        </w:rPr>
      </w:pPr>
      <w:bookmarkStart w:id="157" w:name="_Toc10252"/>
      <w:bookmarkStart w:id="158" w:name="_Toc139797627"/>
      <w:bookmarkStart w:id="159" w:name="_Toc25024"/>
      <w:r>
        <w:rPr>
          <w:rFonts w:hint="eastAsia" w:asciiTheme="minorEastAsia" w:hAnsiTheme="minorEastAsia" w:eastAsiaTheme="minorEastAsia" w:cstheme="minorEastAsia"/>
          <w:szCs w:val="20"/>
        </w:rPr>
        <w:t>预付款</w:t>
      </w:r>
      <w:bookmarkEnd w:id="157"/>
      <w:bookmarkEnd w:id="158"/>
      <w:bookmarkEnd w:id="159"/>
    </w:p>
    <w:p w14:paraId="44B11F5D">
      <w:pPr>
        <w:adjustRightInd/>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D175B1F">
      <w:pPr>
        <w:pStyle w:val="59"/>
        <w:widowControl w:val="0"/>
        <w:numPr>
          <w:ilvl w:val="0"/>
          <w:numId w:val="7"/>
        </w:numPr>
        <w:tabs>
          <w:tab w:val="left" w:pos="0"/>
        </w:tabs>
        <w:overflowPunct/>
        <w:autoSpaceDE/>
        <w:autoSpaceDN/>
        <w:adjustRightInd/>
        <w:spacing w:before="240" w:beforeLines="100" w:after="240" w:afterLines="100"/>
        <w:jc w:val="left"/>
        <w:textAlignment w:val="auto"/>
        <w:outlineLvl w:val="1"/>
        <w:rPr>
          <w:rFonts w:asciiTheme="minorEastAsia" w:hAnsiTheme="minorEastAsia" w:eastAsiaTheme="minorEastAsia" w:cstheme="minorEastAsia"/>
          <w:bCs/>
          <w:kern w:val="2"/>
          <w:sz w:val="30"/>
          <w:szCs w:val="30"/>
          <w:lang w:val="en-US"/>
        </w:rPr>
      </w:pPr>
      <w:bookmarkStart w:id="160" w:name="_Toc32234"/>
      <w:bookmarkStart w:id="161" w:name="_Toc5271"/>
      <w:bookmarkStart w:id="162" w:name="_Toc139797628"/>
      <w:r>
        <w:rPr>
          <w:rFonts w:hint="eastAsia" w:asciiTheme="minorEastAsia" w:hAnsiTheme="minorEastAsia" w:eastAsiaTheme="minorEastAsia" w:cstheme="minorEastAsia"/>
          <w:bCs/>
          <w:kern w:val="2"/>
          <w:sz w:val="30"/>
          <w:szCs w:val="30"/>
          <w:lang w:val="en-US"/>
        </w:rPr>
        <w:t>电子交易活动的中止</w:t>
      </w:r>
      <w:bookmarkEnd w:id="160"/>
      <w:bookmarkEnd w:id="161"/>
      <w:bookmarkEnd w:id="162"/>
    </w:p>
    <w:p w14:paraId="56CBB353">
      <w:pPr>
        <w:pStyle w:val="969"/>
        <w:numPr>
          <w:ilvl w:val="0"/>
          <w:numId w:val="8"/>
        </w:numPr>
        <w:adjustRightInd/>
        <w:spacing w:line="360" w:lineRule="auto"/>
        <w:ind w:left="0" w:firstLine="482" w:firstLineChars="200"/>
        <w:rPr>
          <w:rFonts w:asciiTheme="minorEastAsia" w:hAnsiTheme="minorEastAsia" w:eastAsiaTheme="minorEastAsia" w:cstheme="minorEastAsia"/>
          <w:szCs w:val="20"/>
        </w:rPr>
      </w:pPr>
      <w:bookmarkStart w:id="163" w:name="_Toc139797629"/>
      <w:bookmarkStart w:id="164" w:name="_Toc911"/>
      <w:bookmarkStart w:id="165" w:name="_Toc16731"/>
      <w:r>
        <w:rPr>
          <w:rFonts w:hint="eastAsia" w:asciiTheme="minorEastAsia" w:hAnsiTheme="minorEastAsia" w:eastAsiaTheme="minorEastAsia" w:cstheme="minorEastAsia"/>
          <w:szCs w:val="20"/>
        </w:rPr>
        <w:t>电子交易活动的中止</w:t>
      </w:r>
      <w:bookmarkEnd w:id="163"/>
      <w:bookmarkEnd w:id="164"/>
      <w:bookmarkEnd w:id="165"/>
    </w:p>
    <w:p w14:paraId="201B4F39">
      <w:pPr>
        <w:pStyle w:val="142"/>
        <w:snapToGrid w:val="0"/>
        <w:spacing w:before="0"/>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采购过程中出现以下情形，导致电子交易平台无法正常运行，或者无法保证电子交易的公平、公正和安全时，采购代理机构可中止电子交易活动：</w:t>
      </w:r>
    </w:p>
    <w:p w14:paraId="093FB1FE">
      <w:pPr>
        <w:pStyle w:val="142"/>
        <w:tabs>
          <w:tab w:val="left" w:pos="0"/>
        </w:tabs>
        <w:snapToGrid w:val="0"/>
        <w:spacing w:before="0"/>
        <w:ind w:left="420"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 xml:space="preserve">27.1 电子交易平台发生故障而无法登录访问的； </w:t>
      </w:r>
    </w:p>
    <w:p w14:paraId="01E270D8">
      <w:pPr>
        <w:pStyle w:val="142"/>
        <w:tabs>
          <w:tab w:val="left" w:pos="0"/>
        </w:tabs>
        <w:snapToGrid w:val="0"/>
        <w:spacing w:before="0"/>
        <w:ind w:left="420"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27.2 电子交易平台应用或数据库出现错误，不能进行正常操作的；</w:t>
      </w:r>
    </w:p>
    <w:p w14:paraId="08A7A1F4">
      <w:pPr>
        <w:pStyle w:val="142"/>
        <w:tabs>
          <w:tab w:val="left" w:pos="0"/>
        </w:tabs>
        <w:snapToGrid w:val="0"/>
        <w:spacing w:before="0"/>
        <w:ind w:left="420"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27.3 电子交易平台发现严重安全漏洞，有潜在泄密危险的；</w:t>
      </w:r>
    </w:p>
    <w:p w14:paraId="6E587912">
      <w:pPr>
        <w:pStyle w:val="142"/>
        <w:tabs>
          <w:tab w:val="left" w:pos="0"/>
        </w:tabs>
        <w:snapToGrid w:val="0"/>
        <w:spacing w:before="0"/>
        <w:ind w:left="420"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 xml:space="preserve">27.4 病毒发作导致不能进行正常操作的； </w:t>
      </w:r>
    </w:p>
    <w:p w14:paraId="3950DE2E">
      <w:pPr>
        <w:pStyle w:val="142"/>
        <w:tabs>
          <w:tab w:val="left" w:pos="0"/>
        </w:tabs>
        <w:snapToGrid w:val="0"/>
        <w:spacing w:before="0"/>
        <w:ind w:left="420"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27.5其他无法保证电子交易的公平、公正和安全的情况。</w:t>
      </w:r>
    </w:p>
    <w:p w14:paraId="43A92A54">
      <w:pPr>
        <w:pStyle w:val="142"/>
        <w:tabs>
          <w:tab w:val="left" w:pos="0"/>
        </w:tabs>
        <w:snapToGrid w:val="0"/>
        <w:spacing w:before="0"/>
        <w:ind w:left="420"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27.6 出现以上情形，不影响采购公平、公正性的，采购组织机构可以待上</w:t>
      </w:r>
    </w:p>
    <w:p w14:paraId="2707E2C7">
      <w:pPr>
        <w:pStyle w:val="142"/>
        <w:tabs>
          <w:tab w:val="left" w:pos="0"/>
        </w:tabs>
        <w:snapToGrid w:val="0"/>
        <w:spacing w:before="0"/>
        <w:ind w:firstLine="0"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rPr>
        <w:t>述情形消除后继续组织电子交易活动，也可以决定某些环节以纸质形式进行；影响或可能影响采购公平、公正性的，应当重新采购。</w:t>
      </w:r>
    </w:p>
    <w:p w14:paraId="40E7F947">
      <w:pPr>
        <w:pStyle w:val="59"/>
        <w:widowControl w:val="0"/>
        <w:numPr>
          <w:ilvl w:val="0"/>
          <w:numId w:val="7"/>
        </w:numPr>
        <w:tabs>
          <w:tab w:val="left" w:pos="0"/>
        </w:tabs>
        <w:overflowPunct/>
        <w:autoSpaceDE/>
        <w:autoSpaceDN/>
        <w:adjustRightInd/>
        <w:spacing w:before="240" w:beforeLines="100" w:after="240" w:afterLines="100"/>
        <w:jc w:val="left"/>
        <w:textAlignment w:val="auto"/>
        <w:outlineLvl w:val="1"/>
        <w:rPr>
          <w:rFonts w:asciiTheme="minorEastAsia" w:hAnsiTheme="minorEastAsia" w:eastAsiaTheme="minorEastAsia" w:cstheme="minorEastAsia"/>
          <w:bCs/>
          <w:kern w:val="2"/>
          <w:sz w:val="30"/>
          <w:szCs w:val="30"/>
          <w:lang w:val="en-US"/>
        </w:rPr>
      </w:pPr>
      <w:bookmarkStart w:id="166" w:name="_Toc6424"/>
      <w:bookmarkStart w:id="167" w:name="_Toc2846"/>
      <w:bookmarkStart w:id="168" w:name="_Toc139797630"/>
      <w:r>
        <w:rPr>
          <w:rFonts w:hint="eastAsia" w:asciiTheme="minorEastAsia" w:hAnsiTheme="minorEastAsia" w:eastAsiaTheme="minorEastAsia" w:cstheme="minorEastAsia"/>
          <w:bCs/>
          <w:kern w:val="2"/>
          <w:sz w:val="30"/>
          <w:szCs w:val="30"/>
          <w:lang w:val="en-US"/>
        </w:rPr>
        <w:t>验收</w:t>
      </w:r>
      <w:bookmarkEnd w:id="166"/>
      <w:bookmarkEnd w:id="167"/>
      <w:bookmarkEnd w:id="168"/>
    </w:p>
    <w:p w14:paraId="75E235D6">
      <w:pPr>
        <w:pStyle w:val="969"/>
        <w:numPr>
          <w:ilvl w:val="0"/>
          <w:numId w:val="8"/>
        </w:numPr>
        <w:adjustRightInd/>
        <w:spacing w:line="360" w:lineRule="auto"/>
        <w:ind w:left="0" w:firstLine="422" w:firstLineChars="175"/>
        <w:rPr>
          <w:rFonts w:asciiTheme="minorEastAsia" w:hAnsiTheme="minorEastAsia" w:eastAsiaTheme="minorEastAsia" w:cstheme="minorEastAsia"/>
          <w:szCs w:val="20"/>
        </w:rPr>
      </w:pPr>
      <w:bookmarkStart w:id="169" w:name="_Toc29155"/>
      <w:bookmarkStart w:id="170" w:name="_Toc6177"/>
      <w:bookmarkStart w:id="171" w:name="_Toc139797631"/>
      <w:r>
        <w:rPr>
          <w:rFonts w:hint="eastAsia" w:asciiTheme="minorEastAsia" w:hAnsiTheme="minorEastAsia" w:eastAsiaTheme="minorEastAsia" w:cstheme="minorEastAsia"/>
          <w:szCs w:val="20"/>
        </w:rPr>
        <w:t>验收</w:t>
      </w:r>
      <w:bookmarkEnd w:id="169"/>
      <w:bookmarkEnd w:id="170"/>
      <w:bookmarkEnd w:id="171"/>
    </w:p>
    <w:p w14:paraId="4CB22DB3">
      <w:pPr>
        <w:tabs>
          <w:tab w:val="left" w:pos="0"/>
        </w:tabs>
        <w:spacing w:line="360" w:lineRule="auto"/>
        <w:ind w:firstLine="420" w:firstLineChars="175"/>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28.1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BE49C87">
      <w:pPr>
        <w:tabs>
          <w:tab w:val="left" w:pos="0"/>
        </w:tabs>
        <w:spacing w:line="360" w:lineRule="auto"/>
        <w:ind w:firstLine="420" w:firstLineChars="175"/>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28.2采购人可以邀请参加本项目的其他供应商或者第三方专业机构及专家参与验收。参与验收的供应商或者第三方专业机构及专家的意见作为验收书的参考资料一并存档。</w:t>
      </w:r>
    </w:p>
    <w:p w14:paraId="464D8951">
      <w:pPr>
        <w:tabs>
          <w:tab w:val="left" w:pos="0"/>
        </w:tabs>
        <w:spacing w:line="360" w:lineRule="auto"/>
        <w:ind w:firstLine="420" w:firstLineChars="175"/>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28.3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8CBE0F8">
      <w:pPr>
        <w:tabs>
          <w:tab w:val="left" w:pos="0"/>
        </w:tabs>
        <w:spacing w:line="360" w:lineRule="auto"/>
        <w:ind w:firstLine="420" w:firstLineChars="175"/>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28.4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0A63C8B">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br w:type="page"/>
      </w:r>
    </w:p>
    <w:p w14:paraId="417CC748">
      <w:pPr>
        <w:tabs>
          <w:tab w:val="left" w:pos="0"/>
        </w:tabs>
        <w:spacing w:line="360" w:lineRule="auto"/>
        <w:ind w:firstLine="420" w:firstLineChars="175"/>
        <w:rPr>
          <w:rFonts w:asciiTheme="minorEastAsia" w:hAnsiTheme="minorEastAsia" w:eastAsiaTheme="minorEastAsia" w:cstheme="minorEastAsia"/>
          <w:kern w:val="0"/>
          <w:sz w:val="24"/>
        </w:rPr>
      </w:pPr>
    </w:p>
    <w:bookmarkEnd w:id="58"/>
    <w:bookmarkEnd w:id="59"/>
    <w:bookmarkEnd w:id="138"/>
    <w:p w14:paraId="16123EFD">
      <w:pPr>
        <w:pStyle w:val="2"/>
        <w:spacing w:before="0" w:after="0" w:line="480" w:lineRule="auto"/>
        <w:ind w:left="431" w:hanging="431"/>
        <w:jc w:val="center"/>
        <w:rPr>
          <w:rFonts w:asciiTheme="minorEastAsia" w:hAnsiTheme="minorEastAsia" w:eastAsiaTheme="minorEastAsia" w:cstheme="minorEastAsia"/>
          <w:sz w:val="36"/>
          <w:szCs w:val="36"/>
        </w:rPr>
      </w:pPr>
      <w:bookmarkStart w:id="172" w:name="_Hlt68403820"/>
      <w:bookmarkEnd w:id="172"/>
      <w:bookmarkStart w:id="173" w:name="_Hlt75236011"/>
      <w:bookmarkEnd w:id="173"/>
      <w:bookmarkStart w:id="174" w:name="_Hlt75236290"/>
      <w:bookmarkEnd w:id="174"/>
      <w:bookmarkStart w:id="175" w:name="_Hlt74729768"/>
      <w:bookmarkEnd w:id="175"/>
      <w:bookmarkStart w:id="176" w:name="_Hlt68073093"/>
      <w:bookmarkEnd w:id="176"/>
      <w:bookmarkStart w:id="177" w:name="_Hlt68072998"/>
      <w:bookmarkEnd w:id="177"/>
      <w:bookmarkStart w:id="178" w:name="_Hlt75236101"/>
      <w:bookmarkEnd w:id="178"/>
      <w:bookmarkStart w:id="179" w:name="_Hlt74714665"/>
      <w:bookmarkEnd w:id="179"/>
      <w:bookmarkStart w:id="180" w:name="_Hlt74730295"/>
      <w:bookmarkEnd w:id="180"/>
      <w:bookmarkStart w:id="181" w:name="_Hlt68072990"/>
      <w:bookmarkEnd w:id="181"/>
      <w:bookmarkStart w:id="182" w:name="_Hlt74707468"/>
      <w:bookmarkEnd w:id="182"/>
      <w:bookmarkStart w:id="183" w:name="_Hlt68057669"/>
      <w:bookmarkEnd w:id="183"/>
      <w:bookmarkStart w:id="184" w:name="_Toc762"/>
      <w:bookmarkStart w:id="185" w:name="_Toc139797649"/>
      <w:bookmarkStart w:id="186" w:name="_Toc26613"/>
      <w:bookmarkStart w:id="187" w:name="_Toc493956049"/>
      <w:bookmarkStart w:id="188" w:name="_Toc24001"/>
      <w:bookmarkStart w:id="189" w:name="_Toc530551874"/>
      <w:bookmarkStart w:id="190" w:name="_Toc531359036"/>
      <w:bookmarkStart w:id="191" w:name="第五部分"/>
      <w:bookmarkStart w:id="192" w:name="_Toc86217003"/>
      <w:r>
        <w:rPr>
          <w:rFonts w:hint="eastAsia" w:asciiTheme="minorEastAsia" w:hAnsiTheme="minorEastAsia" w:eastAsiaTheme="minorEastAsia" w:cstheme="minorEastAsia"/>
          <w:sz w:val="36"/>
          <w:szCs w:val="36"/>
        </w:rPr>
        <w:t>第五部分  合同格式</w:t>
      </w:r>
      <w:bookmarkEnd w:id="184"/>
      <w:bookmarkEnd w:id="185"/>
      <w:bookmarkEnd w:id="186"/>
      <w:bookmarkEnd w:id="187"/>
      <w:bookmarkEnd w:id="188"/>
      <w:bookmarkEnd w:id="189"/>
      <w:bookmarkEnd w:id="190"/>
    </w:p>
    <w:p w14:paraId="322FD5FD">
      <w:pPr>
        <w:pStyle w:val="988"/>
        <w:spacing w:before="0" w:beforeAutospacing="0" w:after="0" w:afterAutospacing="0" w:line="360" w:lineRule="auto"/>
        <w:ind w:right="960"/>
        <w:jc w:val="center"/>
        <w:rPr>
          <w:rFonts w:asciiTheme="minorEastAsia" w:hAnsiTheme="minorEastAsia" w:eastAsiaTheme="minorEastAsia" w:cstheme="minorEastAsia"/>
        </w:rPr>
      </w:pPr>
    </w:p>
    <w:p w14:paraId="12B6DA38">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政府采购合同参考范本</w:t>
      </w:r>
    </w:p>
    <w:p w14:paraId="7298D43D">
      <w:pPr>
        <w:pStyle w:val="24"/>
        <w:rPr>
          <w:rFonts w:asciiTheme="minorEastAsia" w:hAnsiTheme="minorEastAsia" w:eastAsiaTheme="minorEastAsia" w:cstheme="minorEastAsia"/>
        </w:rPr>
      </w:pPr>
    </w:p>
    <w:p w14:paraId="21C5FC8F">
      <w:pPr>
        <w:pStyle w:val="969"/>
        <w:ind w:left="0"/>
        <w:jc w:val="center"/>
        <w:rPr>
          <w:rFonts w:asciiTheme="minorEastAsia" w:hAnsiTheme="minorEastAsia" w:eastAsiaTheme="minorEastAsia" w:cstheme="minorEastAsia"/>
        </w:rPr>
      </w:pPr>
      <w:bookmarkStart w:id="193" w:name="_Toc23172"/>
      <w:bookmarkStart w:id="194" w:name="_Toc12255"/>
      <w:bookmarkStart w:id="195" w:name="_Toc18072597"/>
      <w:bookmarkStart w:id="196" w:name="_Toc139797650"/>
      <w:bookmarkStart w:id="197" w:name="_Toc13915"/>
      <w:r>
        <w:rPr>
          <w:rFonts w:hint="eastAsia" w:asciiTheme="minorEastAsia" w:hAnsiTheme="minorEastAsia" w:eastAsiaTheme="minorEastAsia" w:cstheme="minorEastAsia"/>
        </w:rPr>
        <w:t>（服务类）</w:t>
      </w:r>
      <w:bookmarkEnd w:id="193"/>
      <w:bookmarkEnd w:id="194"/>
      <w:bookmarkEnd w:id="195"/>
      <w:bookmarkEnd w:id="196"/>
      <w:bookmarkEnd w:id="197"/>
    </w:p>
    <w:p w14:paraId="3CF8C521">
      <w:pPr>
        <w:pStyle w:val="705"/>
        <w:rPr>
          <w:rFonts w:asciiTheme="minorEastAsia" w:hAnsiTheme="minorEastAsia" w:eastAsiaTheme="minorEastAsia" w:cstheme="minorEastAsia"/>
          <w:szCs w:val="24"/>
        </w:rPr>
      </w:pPr>
    </w:p>
    <w:p w14:paraId="56345534">
      <w:pPr>
        <w:pStyle w:val="705"/>
        <w:rPr>
          <w:rFonts w:asciiTheme="minorEastAsia" w:hAnsiTheme="minorEastAsia" w:eastAsiaTheme="minorEastAsia" w:cstheme="minorEastAsia"/>
          <w:szCs w:val="24"/>
        </w:rPr>
      </w:pPr>
    </w:p>
    <w:p w14:paraId="2E464BFE">
      <w:pPr>
        <w:pStyle w:val="705"/>
        <w:rPr>
          <w:rFonts w:asciiTheme="minorEastAsia" w:hAnsiTheme="minorEastAsia" w:eastAsiaTheme="minorEastAsia" w:cstheme="minorEastAsia"/>
          <w:szCs w:val="24"/>
        </w:rPr>
      </w:pPr>
    </w:p>
    <w:p w14:paraId="018A6B83">
      <w:pPr>
        <w:spacing w:line="360" w:lineRule="auto"/>
        <w:ind w:left="96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r>
        <w:rPr>
          <w:rFonts w:hint="eastAsia" w:asciiTheme="minorEastAsia" w:hAnsiTheme="minorEastAsia" w:eastAsiaTheme="minorEastAsia" w:cstheme="minorEastAsia"/>
          <w:sz w:val="24"/>
          <w:u w:val="single"/>
        </w:rPr>
        <w:t xml:space="preserve">                                   </w:t>
      </w:r>
    </w:p>
    <w:p w14:paraId="1691660E">
      <w:pPr>
        <w:spacing w:line="360" w:lineRule="auto"/>
        <w:rPr>
          <w:rFonts w:asciiTheme="minorEastAsia" w:hAnsiTheme="minorEastAsia" w:eastAsiaTheme="minorEastAsia" w:cstheme="minorEastAsia"/>
          <w:sz w:val="24"/>
        </w:rPr>
      </w:pPr>
    </w:p>
    <w:p w14:paraId="00630EDE">
      <w:pPr>
        <w:spacing w:line="360" w:lineRule="auto"/>
        <w:ind w:left="96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项目名称：</w:t>
      </w:r>
      <w:r>
        <w:rPr>
          <w:rFonts w:hint="eastAsia" w:asciiTheme="minorEastAsia" w:hAnsiTheme="minorEastAsia" w:eastAsiaTheme="minorEastAsia" w:cstheme="minorEastAsia"/>
          <w:sz w:val="24"/>
          <w:u w:val="single"/>
        </w:rPr>
        <w:t xml:space="preserve">                                   </w:t>
      </w:r>
    </w:p>
    <w:p w14:paraId="7D60AD2F">
      <w:pPr>
        <w:pStyle w:val="603"/>
        <w:rPr>
          <w:rFonts w:asciiTheme="minorEastAsia" w:hAnsiTheme="minorEastAsia" w:eastAsiaTheme="minorEastAsia" w:cstheme="minorEastAsia"/>
          <w:szCs w:val="24"/>
        </w:rPr>
      </w:pPr>
    </w:p>
    <w:p w14:paraId="2A2DE3FF">
      <w:pPr>
        <w:spacing w:line="360" w:lineRule="auto"/>
        <w:ind w:left="96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甲方：</w:t>
      </w:r>
      <w:r>
        <w:rPr>
          <w:rFonts w:hint="eastAsia" w:asciiTheme="minorEastAsia" w:hAnsiTheme="minorEastAsia" w:eastAsiaTheme="minorEastAsia" w:cstheme="minorEastAsia"/>
          <w:sz w:val="24"/>
          <w:u w:val="single"/>
        </w:rPr>
        <w:t xml:space="preserve">                                       </w:t>
      </w:r>
    </w:p>
    <w:p w14:paraId="718BFA51">
      <w:pPr>
        <w:spacing w:line="360" w:lineRule="auto"/>
        <w:rPr>
          <w:rFonts w:asciiTheme="minorEastAsia" w:hAnsiTheme="minorEastAsia" w:eastAsiaTheme="minorEastAsia" w:cstheme="minorEastAsia"/>
          <w:sz w:val="24"/>
        </w:rPr>
      </w:pPr>
    </w:p>
    <w:p w14:paraId="2C72CD51">
      <w:pPr>
        <w:spacing w:line="360" w:lineRule="auto"/>
        <w:ind w:left="96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乙方：</w:t>
      </w:r>
      <w:r>
        <w:rPr>
          <w:rFonts w:hint="eastAsia" w:asciiTheme="minorEastAsia" w:hAnsiTheme="minorEastAsia" w:eastAsiaTheme="minorEastAsia" w:cstheme="minorEastAsia"/>
          <w:sz w:val="24"/>
          <w:u w:val="single"/>
        </w:rPr>
        <w:t xml:space="preserve">                                       </w:t>
      </w:r>
    </w:p>
    <w:p w14:paraId="1A19D32F">
      <w:pPr>
        <w:spacing w:line="360" w:lineRule="auto"/>
        <w:rPr>
          <w:rFonts w:asciiTheme="minorEastAsia" w:hAnsiTheme="minorEastAsia" w:eastAsiaTheme="minorEastAsia" w:cstheme="minorEastAsia"/>
          <w:sz w:val="24"/>
        </w:rPr>
      </w:pPr>
    </w:p>
    <w:p w14:paraId="1DA6F71F">
      <w:pPr>
        <w:spacing w:line="360" w:lineRule="auto"/>
        <w:ind w:firstLine="960" w:firstLineChars="4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签订地：</w:t>
      </w:r>
      <w:r>
        <w:rPr>
          <w:rFonts w:hint="eastAsia" w:asciiTheme="minorEastAsia" w:hAnsiTheme="minorEastAsia" w:eastAsiaTheme="minorEastAsia" w:cstheme="minorEastAsia"/>
          <w:sz w:val="24"/>
          <w:u w:val="single"/>
        </w:rPr>
        <w:t xml:space="preserve">                                     </w:t>
      </w:r>
    </w:p>
    <w:p w14:paraId="3E1D6B17">
      <w:pPr>
        <w:spacing w:line="360" w:lineRule="auto"/>
        <w:rPr>
          <w:rFonts w:asciiTheme="minorEastAsia" w:hAnsiTheme="minorEastAsia" w:eastAsiaTheme="minorEastAsia" w:cstheme="minorEastAsia"/>
          <w:sz w:val="24"/>
        </w:rPr>
      </w:pPr>
    </w:p>
    <w:p w14:paraId="2AEF31C3">
      <w:pPr>
        <w:spacing w:line="360" w:lineRule="auto"/>
        <w:ind w:firstLine="960" w:firstLineChars="4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签订日期：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14:paraId="6B78B336">
      <w:pPr>
        <w:autoSpaceDE w:val="0"/>
        <w:autoSpaceDN w:val="0"/>
        <w:spacing w:line="360" w:lineRule="auto"/>
        <w:rPr>
          <w:rFonts w:asciiTheme="minorEastAsia" w:hAnsiTheme="minorEastAsia" w:eastAsiaTheme="minorEastAsia" w:cstheme="minorEastAsia"/>
          <w:sz w:val="24"/>
        </w:rPr>
      </w:pPr>
    </w:p>
    <w:p w14:paraId="70FA43CC">
      <w:pPr>
        <w:autoSpaceDE w:val="0"/>
        <w:autoSpaceDN w:val="0"/>
        <w:spacing w:line="360" w:lineRule="auto"/>
        <w:rPr>
          <w:rFonts w:asciiTheme="minorEastAsia" w:hAnsiTheme="minorEastAsia" w:eastAsiaTheme="minorEastAsia" w:cstheme="minorEastAsia"/>
          <w:sz w:val="24"/>
        </w:rPr>
        <w:sectPr>
          <w:headerReference r:id="rId12" w:type="first"/>
          <w:footerReference r:id="rId13" w:type="first"/>
          <w:pgSz w:w="11905" w:h="16838"/>
          <w:pgMar w:top="1440" w:right="1417" w:bottom="1440" w:left="1417" w:header="851" w:footer="680" w:gutter="0"/>
          <w:pgNumType w:fmt="decimal"/>
          <w:cols w:space="0" w:num="1"/>
          <w:titlePg/>
          <w:docGrid w:linePitch="462" w:charSpace="0"/>
        </w:sectPr>
      </w:pPr>
    </w:p>
    <w:p w14:paraId="64B1973F">
      <w:pPr>
        <w:pStyle w:val="58"/>
        <w:spacing w:before="0" w:beforeAutospacing="0" w:after="0" w:afterAutospacing="0" w:line="360" w:lineRule="auto"/>
        <w:jc w:val="both"/>
        <w:rPr>
          <w:rFonts w:hint="eastAsia" w:cs="宋体"/>
          <w:color w:val="auto"/>
          <w:highlight w:val="none"/>
          <w:u w:val="single"/>
        </w:rPr>
      </w:pPr>
      <w:r>
        <w:rPr>
          <w:rFonts w:hint="eastAsia" w:cs="宋体"/>
          <w:color w:val="auto"/>
          <w:highlight w:val="none"/>
        </w:rPr>
        <w:t>采购人：</w:t>
      </w:r>
      <w:r>
        <w:rPr>
          <w:rFonts w:hint="eastAsia" w:cs="宋体"/>
          <w:color w:val="auto"/>
          <w:highlight w:val="none"/>
          <w:lang w:val="en-US" w:eastAsia="zh-CN"/>
        </w:rPr>
        <w:t xml:space="preserve"> </w:t>
      </w:r>
      <w:r>
        <w:rPr>
          <w:rFonts w:hint="eastAsia" w:cs="宋体"/>
          <w:color w:val="auto"/>
          <w:highlight w:val="none"/>
          <w:u w:val="single"/>
          <w:lang w:val="en-US" w:eastAsia="zh-CN"/>
        </w:rPr>
        <w:t xml:space="preserve">             </w:t>
      </w:r>
      <w:r>
        <w:rPr>
          <w:rFonts w:hint="eastAsia" w:cs="宋体"/>
          <w:color w:val="auto"/>
          <w:highlight w:val="none"/>
          <w:u w:val="single"/>
        </w:rPr>
        <w:t>（以下称甲方）</w:t>
      </w:r>
    </w:p>
    <w:p w14:paraId="20975EB2">
      <w:pPr>
        <w:pStyle w:val="58"/>
        <w:spacing w:before="0" w:beforeAutospacing="0" w:after="0" w:afterAutospacing="0" w:line="360" w:lineRule="auto"/>
        <w:jc w:val="both"/>
        <w:rPr>
          <w:rFonts w:hint="eastAsia" w:cs="宋体"/>
          <w:color w:val="auto"/>
          <w:highlight w:val="none"/>
          <w:u w:val="single"/>
        </w:rPr>
      </w:pPr>
      <w:r>
        <w:rPr>
          <w:rFonts w:hint="eastAsia" w:cs="宋体"/>
          <w:color w:val="auto"/>
          <w:highlight w:val="none"/>
        </w:rPr>
        <w:t>成交人：</w:t>
      </w:r>
      <w:r>
        <w:rPr>
          <w:rFonts w:hint="eastAsia" w:cs="宋体"/>
          <w:color w:val="auto"/>
          <w:highlight w:val="none"/>
          <w:u w:val="single"/>
          <w:lang w:val="en-US" w:eastAsia="zh-CN"/>
        </w:rPr>
        <w:t xml:space="preserve">              </w:t>
      </w:r>
      <w:r>
        <w:rPr>
          <w:rFonts w:hint="eastAsia" w:cs="宋体"/>
          <w:color w:val="auto"/>
          <w:highlight w:val="none"/>
          <w:u w:val="single"/>
        </w:rPr>
        <w:t>（以下称乙方）</w:t>
      </w:r>
    </w:p>
    <w:p w14:paraId="1C2EEC93">
      <w:pPr>
        <w:snapToGrid w:val="0"/>
        <w:spacing w:before="119" w:line="476" w:lineRule="atLeast"/>
        <w:ind w:firstLine="719"/>
        <w:rPr>
          <w:rFonts w:hint="eastAsia" w:ascii="宋体" w:hAnsi="宋体"/>
          <w:color w:val="auto"/>
          <w:sz w:val="24"/>
          <w:szCs w:val="21"/>
          <w:highlight w:val="none"/>
        </w:rPr>
      </w:pPr>
      <w:r>
        <w:rPr>
          <w:rFonts w:hint="eastAsia" w:ascii="宋体"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(甲方)</w:t>
      </w:r>
      <w:r>
        <w:rPr>
          <w:rFonts w:hint="eastAsia" w:ascii="宋体" w:hAnsi="宋体"/>
          <w:color w:val="auto"/>
          <w:sz w:val="24"/>
          <w:szCs w:val="21"/>
          <w:highlight w:val="none"/>
        </w:rPr>
        <w:t>的</w:t>
      </w:r>
      <w:r>
        <w:rPr>
          <w:rFonts w:hint="eastAsia" w:ascii="宋体" w:hAnsi="宋体" w:eastAsia="宋体" w:cs="Times New Roman"/>
          <w:color w:val="auto"/>
          <w:sz w:val="24"/>
          <w:szCs w:val="21"/>
          <w:highlight w:val="none"/>
          <w:u w:val="single"/>
          <w:lang w:val="en-US" w:eastAsia="zh-CN"/>
        </w:rPr>
        <w:t xml:space="preserve">                          </w:t>
      </w:r>
      <w:r>
        <w:rPr>
          <w:rFonts w:hint="eastAsia" w:ascii="宋体" w:hAnsi="宋体"/>
          <w:color w:val="auto"/>
          <w:sz w:val="24"/>
          <w:szCs w:val="21"/>
          <w:highlight w:val="none"/>
          <w:u w:val="single"/>
        </w:rPr>
        <w:t>(项目名称)</w:t>
      </w:r>
      <w:r>
        <w:rPr>
          <w:rFonts w:hint="eastAsia" w:ascii="宋体" w:hAnsi="宋体"/>
          <w:color w:val="auto"/>
          <w:sz w:val="24"/>
          <w:szCs w:val="21"/>
          <w:highlight w:val="none"/>
        </w:rPr>
        <w:t>经</w:t>
      </w:r>
      <w:r>
        <w:rPr>
          <w:rFonts w:hint="eastAsia" w:ascii="宋体" w:hAnsi="宋体"/>
          <w:color w:val="auto"/>
          <w:sz w:val="24"/>
          <w:szCs w:val="21"/>
          <w:highlight w:val="none"/>
          <w:u w:val="single"/>
        </w:rPr>
        <w:t>浙江金穗工程项目管理有限公司(采购代理机构)</w:t>
      </w:r>
      <w:r>
        <w:rPr>
          <w:rFonts w:hint="eastAsia" w:ascii="宋体" w:hAnsi="宋体"/>
          <w:color w:val="auto"/>
          <w:sz w:val="24"/>
          <w:szCs w:val="21"/>
          <w:highlight w:val="none"/>
        </w:rPr>
        <w:t>以</w:t>
      </w:r>
      <w:r>
        <w:rPr>
          <w:rFonts w:hint="eastAsia" w:ascii="宋体" w:hAnsi="宋体"/>
          <w:color w:val="auto"/>
          <w:sz w:val="24"/>
          <w:szCs w:val="21"/>
          <w:highlight w:val="none"/>
          <w:u w:val="single"/>
          <w:lang w:eastAsia="zh-CN"/>
        </w:rPr>
        <w:t>浙金丽招2025072号</w:t>
      </w:r>
      <w:r>
        <w:rPr>
          <w:rFonts w:hint="eastAsia" w:ascii="宋体" w:hAnsi="宋体"/>
          <w:color w:val="auto"/>
          <w:sz w:val="24"/>
          <w:szCs w:val="21"/>
          <w:highlight w:val="none"/>
        </w:rPr>
        <w:t>竞争性磋商文件在</w:t>
      </w:r>
      <w:r>
        <w:rPr>
          <w:rFonts w:hint="eastAsia" w:ascii="宋体" w:hAnsi="宋体"/>
          <w:color w:val="auto"/>
          <w:sz w:val="24"/>
          <w:szCs w:val="21"/>
          <w:highlight w:val="none"/>
          <w:u w:val="single"/>
        </w:rPr>
        <w:t xml:space="preserve">    年   月   日</w:t>
      </w:r>
      <w:r>
        <w:rPr>
          <w:rFonts w:hint="eastAsia" w:ascii="宋体" w:hAnsi="宋体"/>
          <w:color w:val="auto"/>
          <w:sz w:val="24"/>
          <w:szCs w:val="21"/>
          <w:highlight w:val="none"/>
        </w:rPr>
        <w:t>进行采购。</w:t>
      </w:r>
      <w:r>
        <w:rPr>
          <w:rFonts w:hint="eastAsia" w:ascii="宋体" w:hAnsi="宋体" w:eastAsia="宋体" w:cs="Times New Roman"/>
          <w:color w:val="auto"/>
          <w:sz w:val="24"/>
          <w:szCs w:val="21"/>
          <w:highlight w:val="none"/>
        </w:rPr>
        <w:t>经评标委员会</w:t>
      </w:r>
      <w:r>
        <w:rPr>
          <w:rFonts w:hint="eastAsia" w:ascii="宋体" w:hAnsi="宋体"/>
          <w:color w:val="auto"/>
          <w:sz w:val="24"/>
          <w:szCs w:val="21"/>
          <w:highlight w:val="none"/>
        </w:rPr>
        <w:t>评定</w:t>
      </w:r>
      <w:r>
        <w:rPr>
          <w:rFonts w:hint="eastAsia" w:ascii="宋体" w:hAnsi="宋体"/>
          <w:color w:val="auto"/>
          <w:sz w:val="24"/>
          <w:szCs w:val="21"/>
          <w:highlight w:val="none"/>
          <w:u w:val="single"/>
        </w:rPr>
        <w:t xml:space="preserve"> 　　　　  　  (乙方)</w:t>
      </w:r>
      <w:r>
        <w:rPr>
          <w:rFonts w:hint="eastAsia" w:ascii="宋体" w:hAnsi="宋体"/>
          <w:color w:val="auto"/>
          <w:sz w:val="24"/>
          <w:szCs w:val="21"/>
          <w:highlight w:val="none"/>
        </w:rPr>
        <w:t>为成交人。甲乙双方依据《中华人民共和国民法典》</w:t>
      </w:r>
      <w:r>
        <w:rPr>
          <w:rFonts w:hint="eastAsia" w:ascii="宋体" w:hAnsi="宋体" w:eastAsia="宋体" w:cs="Times New Roman"/>
          <w:color w:val="auto"/>
          <w:sz w:val="24"/>
          <w:szCs w:val="21"/>
          <w:highlight w:val="none"/>
        </w:rPr>
        <w:t>等相关法律法规和竞争性磋商文件的要求</w:t>
      </w:r>
      <w:r>
        <w:rPr>
          <w:rFonts w:hint="eastAsia" w:ascii="宋体" w:hAnsi="宋体"/>
          <w:color w:val="auto"/>
          <w:sz w:val="24"/>
          <w:szCs w:val="21"/>
          <w:highlight w:val="none"/>
        </w:rPr>
        <w:t>，在平等自愿的基础上，同意按照下面的条款和条件，签署本合同。</w:t>
      </w:r>
    </w:p>
    <w:p w14:paraId="7E375C4F">
      <w:pPr>
        <w:tabs>
          <w:tab w:val="left" w:pos="795"/>
        </w:tabs>
        <w:snapToGrid w:val="0"/>
        <w:spacing w:line="500" w:lineRule="exact"/>
        <w:ind w:left="795" w:hanging="360"/>
        <w:rPr>
          <w:rFonts w:hint="eastAsia" w:ascii="宋体" w:hAnsi="宋体" w:cs="宋体"/>
          <w:b/>
          <w:color w:val="auto"/>
          <w:sz w:val="24"/>
          <w:szCs w:val="21"/>
          <w:highlight w:val="none"/>
        </w:rPr>
      </w:pPr>
      <w:r>
        <w:rPr>
          <w:rFonts w:hint="eastAsia" w:ascii="宋体" w:hAnsi="宋体" w:cs="宋体"/>
          <w:b/>
          <w:color w:val="auto"/>
          <w:sz w:val="24"/>
          <w:szCs w:val="21"/>
          <w:highlight w:val="none"/>
        </w:rPr>
        <w:t>一、合同文件</w:t>
      </w:r>
    </w:p>
    <w:p w14:paraId="13DB5720">
      <w:pPr>
        <w:snapToGrid w:val="0"/>
        <w:spacing w:line="500" w:lineRule="exact"/>
        <w:rPr>
          <w:rFonts w:hint="eastAsia" w:ascii="宋体" w:hAnsi="宋体" w:cs="宋体"/>
          <w:color w:val="auto"/>
          <w:sz w:val="24"/>
          <w:szCs w:val="21"/>
          <w:highlight w:val="none"/>
        </w:rPr>
      </w:pPr>
      <w:r>
        <w:rPr>
          <w:rFonts w:hint="eastAsia" w:ascii="宋体" w:hAnsi="宋体" w:cs="宋体"/>
          <w:color w:val="auto"/>
          <w:sz w:val="24"/>
          <w:szCs w:val="21"/>
          <w:highlight w:val="none"/>
        </w:rPr>
        <w:t xml:space="preserve">     下列文件构成本合同的组成部分，应该认为是一个整体，彼此相互解释，相互补充。组成合同的多个文件的优先支配地位的次序如下：</w:t>
      </w:r>
    </w:p>
    <w:p w14:paraId="0B00CE67">
      <w:pPr>
        <w:snapToGrid w:val="0"/>
        <w:spacing w:line="500" w:lineRule="exact"/>
        <w:ind w:firstLine="538"/>
        <w:rPr>
          <w:rFonts w:hint="eastAsia" w:ascii="宋体" w:hAnsi="宋体" w:cs="宋体"/>
          <w:color w:val="auto"/>
          <w:sz w:val="24"/>
          <w:szCs w:val="21"/>
          <w:highlight w:val="none"/>
        </w:rPr>
      </w:pPr>
      <w:r>
        <w:rPr>
          <w:rFonts w:hint="eastAsia" w:ascii="宋体" w:hAnsi="宋体" w:cs="宋体"/>
          <w:color w:val="auto"/>
          <w:sz w:val="24"/>
          <w:szCs w:val="21"/>
          <w:highlight w:val="none"/>
        </w:rPr>
        <w:t>a.</w:t>
      </w:r>
      <w:r>
        <w:rPr>
          <w:rFonts w:hint="eastAsia" w:ascii="宋体" w:hAnsi="宋体" w:cs="宋体"/>
          <w:color w:val="auto"/>
          <w:sz w:val="24"/>
          <w:szCs w:val="21"/>
          <w:highlight w:val="none"/>
        </w:rPr>
        <w:tab/>
      </w:r>
      <w:r>
        <w:rPr>
          <w:rFonts w:hint="eastAsia" w:ascii="宋体" w:hAnsi="宋体" w:cs="宋体"/>
          <w:color w:val="auto"/>
          <w:sz w:val="24"/>
          <w:szCs w:val="21"/>
          <w:highlight w:val="none"/>
        </w:rPr>
        <w:t>本合同书　</w:t>
      </w:r>
    </w:p>
    <w:p w14:paraId="06206E9D">
      <w:pPr>
        <w:snapToGrid w:val="0"/>
        <w:spacing w:line="500" w:lineRule="exact"/>
        <w:ind w:firstLine="538"/>
        <w:rPr>
          <w:rFonts w:hint="eastAsia" w:ascii="宋体" w:hAnsi="宋体" w:cs="宋体"/>
          <w:color w:val="auto"/>
          <w:sz w:val="24"/>
          <w:szCs w:val="21"/>
          <w:highlight w:val="none"/>
        </w:rPr>
      </w:pPr>
      <w:r>
        <w:rPr>
          <w:rFonts w:hint="eastAsia" w:ascii="宋体" w:hAnsi="宋体" w:cs="宋体"/>
          <w:color w:val="auto"/>
          <w:sz w:val="24"/>
          <w:szCs w:val="21"/>
          <w:highlight w:val="none"/>
        </w:rPr>
        <w:t>b.</w:t>
      </w:r>
      <w:r>
        <w:rPr>
          <w:rFonts w:hint="eastAsia" w:ascii="宋体" w:hAnsi="宋体" w:cs="宋体"/>
          <w:color w:val="auto"/>
          <w:sz w:val="24"/>
          <w:szCs w:val="21"/>
          <w:highlight w:val="none"/>
        </w:rPr>
        <w:tab/>
      </w:r>
      <w:r>
        <w:rPr>
          <w:rFonts w:hint="eastAsia" w:ascii="宋体" w:hAnsi="宋体" w:cs="宋体"/>
          <w:color w:val="auto"/>
          <w:sz w:val="24"/>
          <w:szCs w:val="21"/>
          <w:highlight w:val="none"/>
        </w:rPr>
        <w:t>成交通知书</w:t>
      </w:r>
      <w:r>
        <w:rPr>
          <w:rFonts w:hint="eastAsia" w:ascii="宋体" w:hAnsi="宋体" w:cs="宋体"/>
          <w:color w:val="auto"/>
          <w:sz w:val="24"/>
          <w:szCs w:val="21"/>
          <w:highlight w:val="none"/>
        </w:rPr>
        <w:tab/>
      </w:r>
    </w:p>
    <w:p w14:paraId="170F6609">
      <w:pPr>
        <w:snapToGrid w:val="0"/>
        <w:spacing w:line="500" w:lineRule="exact"/>
        <w:ind w:firstLine="538"/>
        <w:rPr>
          <w:rFonts w:hint="eastAsia" w:ascii="宋体" w:hAnsi="宋体" w:cs="宋体"/>
          <w:color w:val="auto"/>
          <w:sz w:val="24"/>
          <w:szCs w:val="21"/>
          <w:highlight w:val="none"/>
        </w:rPr>
      </w:pPr>
      <w:r>
        <w:rPr>
          <w:rFonts w:hint="eastAsia" w:ascii="宋体" w:hAnsi="宋体" w:cs="宋体"/>
          <w:color w:val="auto"/>
          <w:sz w:val="24"/>
          <w:szCs w:val="21"/>
          <w:highlight w:val="none"/>
        </w:rPr>
        <w:t>c.</w:t>
      </w:r>
      <w:r>
        <w:rPr>
          <w:rFonts w:hint="eastAsia" w:ascii="宋体" w:hAnsi="宋体" w:cs="宋体"/>
          <w:color w:val="auto"/>
          <w:sz w:val="24"/>
          <w:szCs w:val="21"/>
          <w:highlight w:val="none"/>
        </w:rPr>
        <w:tab/>
      </w:r>
      <w:r>
        <w:rPr>
          <w:rFonts w:hint="eastAsia" w:ascii="宋体" w:hAnsi="宋体" w:cs="宋体"/>
          <w:color w:val="auto"/>
          <w:sz w:val="24"/>
          <w:szCs w:val="21"/>
          <w:highlight w:val="none"/>
        </w:rPr>
        <w:t>投标文件</w:t>
      </w:r>
      <w:r>
        <w:rPr>
          <w:rFonts w:hint="eastAsia" w:ascii="宋体" w:hAnsi="宋体" w:cs="宋体"/>
          <w:color w:val="auto"/>
          <w:sz w:val="24"/>
          <w:szCs w:val="21"/>
          <w:highlight w:val="none"/>
        </w:rPr>
        <w:tab/>
      </w:r>
      <w:r>
        <w:rPr>
          <w:rFonts w:hint="eastAsia" w:ascii="宋体" w:hAnsi="宋体" w:cs="宋体"/>
          <w:color w:val="auto"/>
          <w:sz w:val="24"/>
          <w:szCs w:val="21"/>
          <w:highlight w:val="none"/>
        </w:rPr>
        <w:t xml:space="preserve">           (含澄清内容)</w:t>
      </w:r>
      <w:r>
        <w:rPr>
          <w:rFonts w:hint="eastAsia" w:ascii="宋体" w:hAnsi="宋体" w:cs="宋体"/>
          <w:color w:val="auto"/>
          <w:sz w:val="24"/>
          <w:szCs w:val="21"/>
          <w:highlight w:val="none"/>
        </w:rPr>
        <w:tab/>
      </w:r>
      <w:r>
        <w:rPr>
          <w:rFonts w:hint="eastAsia" w:ascii="宋体" w:hAnsi="宋体" w:cs="宋体"/>
          <w:color w:val="auto"/>
          <w:sz w:val="24"/>
          <w:szCs w:val="21"/>
          <w:highlight w:val="none"/>
        </w:rPr>
        <w:tab/>
      </w:r>
      <w:r>
        <w:rPr>
          <w:rFonts w:hint="eastAsia" w:ascii="宋体" w:hAnsi="宋体" w:cs="宋体"/>
          <w:color w:val="auto"/>
          <w:sz w:val="24"/>
          <w:szCs w:val="21"/>
          <w:highlight w:val="none"/>
        </w:rPr>
        <w:tab/>
      </w:r>
    </w:p>
    <w:p w14:paraId="7C72024D">
      <w:pPr>
        <w:snapToGrid w:val="0"/>
        <w:spacing w:line="500" w:lineRule="exact"/>
        <w:ind w:firstLine="538"/>
        <w:rPr>
          <w:rFonts w:hint="eastAsia" w:ascii="宋体" w:hAnsi="宋体" w:cs="宋体"/>
          <w:color w:val="auto"/>
          <w:sz w:val="24"/>
          <w:szCs w:val="21"/>
          <w:highlight w:val="none"/>
        </w:rPr>
      </w:pPr>
      <w:r>
        <w:rPr>
          <w:rFonts w:hint="eastAsia" w:ascii="宋体" w:hAnsi="宋体" w:cs="宋体"/>
          <w:color w:val="auto"/>
          <w:sz w:val="24"/>
          <w:szCs w:val="21"/>
          <w:highlight w:val="none"/>
        </w:rPr>
        <w:t>d.</w:t>
      </w:r>
      <w:r>
        <w:rPr>
          <w:rFonts w:hint="eastAsia" w:ascii="宋体" w:hAnsi="宋体" w:cs="宋体"/>
          <w:color w:val="auto"/>
          <w:sz w:val="24"/>
          <w:szCs w:val="21"/>
          <w:highlight w:val="none"/>
        </w:rPr>
        <w:tab/>
      </w:r>
      <w:r>
        <w:rPr>
          <w:rFonts w:hint="eastAsia" w:ascii="宋体" w:hAnsi="宋体" w:cs="宋体"/>
          <w:color w:val="auto"/>
          <w:sz w:val="24"/>
          <w:szCs w:val="21"/>
          <w:highlight w:val="none"/>
        </w:rPr>
        <w:t>变更补充文件</w:t>
      </w:r>
    </w:p>
    <w:p w14:paraId="5E24A067">
      <w:pPr>
        <w:snapToGrid w:val="0"/>
        <w:spacing w:line="500" w:lineRule="exact"/>
        <w:ind w:firstLine="538"/>
        <w:rPr>
          <w:rFonts w:hint="eastAsia" w:ascii="宋体" w:hAnsi="宋体" w:cs="宋体"/>
          <w:color w:val="auto"/>
          <w:sz w:val="24"/>
          <w:szCs w:val="21"/>
          <w:highlight w:val="none"/>
        </w:rPr>
      </w:pPr>
      <w:r>
        <w:rPr>
          <w:rFonts w:hint="eastAsia" w:ascii="宋体" w:hAnsi="宋体" w:eastAsia="宋体" w:cs="宋体"/>
          <w:color w:val="auto"/>
          <w:sz w:val="24"/>
          <w:szCs w:val="21"/>
          <w:highlight w:val="none"/>
        </w:rPr>
        <w:t>e.</w:t>
      </w:r>
      <w:r>
        <w:rPr>
          <w:rFonts w:hint="eastAsia" w:ascii="宋体" w:hAnsi="宋体" w:eastAsia="宋体" w:cs="宋体"/>
          <w:color w:val="auto"/>
          <w:sz w:val="24"/>
          <w:szCs w:val="21"/>
          <w:highlight w:val="none"/>
          <w:lang w:val="en-US" w:eastAsia="zh-CN"/>
        </w:rPr>
        <w:t xml:space="preserve"> </w:t>
      </w:r>
      <w:r>
        <w:rPr>
          <w:rFonts w:hint="eastAsia" w:ascii="宋体" w:hAnsi="宋体" w:cs="宋体"/>
          <w:color w:val="auto"/>
          <w:sz w:val="24"/>
          <w:szCs w:val="21"/>
          <w:highlight w:val="none"/>
        </w:rPr>
        <w:t>竞争性磋商文件</w:t>
      </w:r>
      <w:r>
        <w:rPr>
          <w:rFonts w:hint="eastAsia" w:ascii="宋体" w:hAnsi="宋体" w:cs="宋体"/>
          <w:color w:val="auto"/>
          <w:sz w:val="24"/>
          <w:szCs w:val="21"/>
          <w:highlight w:val="none"/>
        </w:rPr>
        <w:tab/>
      </w:r>
      <w:r>
        <w:rPr>
          <w:rFonts w:hint="eastAsia" w:ascii="宋体" w:hAnsi="宋体" w:cs="宋体"/>
          <w:color w:val="auto"/>
          <w:sz w:val="24"/>
          <w:szCs w:val="21"/>
          <w:highlight w:val="none"/>
          <w:lang w:val="en-US" w:eastAsia="zh-CN"/>
        </w:rPr>
        <w:t xml:space="preserve">    </w:t>
      </w:r>
      <w:r>
        <w:rPr>
          <w:rFonts w:hint="eastAsia" w:ascii="宋体" w:hAnsi="宋体" w:cs="宋体"/>
          <w:color w:val="auto"/>
          <w:sz w:val="24"/>
          <w:szCs w:val="21"/>
          <w:highlight w:val="none"/>
        </w:rPr>
        <w:t>(含澄清修改文件)</w:t>
      </w:r>
    </w:p>
    <w:p w14:paraId="53D3FB89">
      <w:pPr>
        <w:snapToGrid w:val="0"/>
        <w:spacing w:line="500" w:lineRule="exact"/>
        <w:ind w:firstLine="482" w:firstLineChars="200"/>
        <w:rPr>
          <w:rFonts w:hint="default" w:ascii="宋体" w:hAnsi="宋体" w:eastAsia="宋体" w:cs="宋体"/>
          <w:b/>
          <w:color w:val="auto"/>
          <w:sz w:val="24"/>
          <w:szCs w:val="21"/>
          <w:highlight w:val="none"/>
          <w:u w:val="single"/>
          <w:lang w:val="en-US" w:eastAsia="zh-CN"/>
        </w:rPr>
      </w:pPr>
      <w:r>
        <w:rPr>
          <w:rFonts w:hint="eastAsia" w:ascii="宋体" w:hAnsi="宋体" w:cs="宋体"/>
          <w:b/>
          <w:color w:val="auto"/>
          <w:sz w:val="24"/>
          <w:szCs w:val="21"/>
          <w:highlight w:val="none"/>
        </w:rPr>
        <w:t>二、</w:t>
      </w:r>
      <w:r>
        <w:rPr>
          <w:rFonts w:hint="eastAsia" w:ascii="宋体" w:hAnsi="宋体" w:cs="宋体"/>
          <w:b/>
          <w:color w:val="auto"/>
          <w:sz w:val="24"/>
          <w:szCs w:val="21"/>
          <w:highlight w:val="none"/>
          <w:lang w:eastAsia="zh-CN"/>
        </w:rPr>
        <w:t>采购</w:t>
      </w:r>
      <w:r>
        <w:rPr>
          <w:rFonts w:hint="eastAsia" w:ascii="宋体" w:hAnsi="宋体" w:cs="宋体"/>
          <w:b/>
          <w:color w:val="auto"/>
          <w:sz w:val="24"/>
          <w:szCs w:val="21"/>
          <w:highlight w:val="none"/>
        </w:rPr>
        <w:t>内容</w:t>
      </w:r>
      <w:r>
        <w:rPr>
          <w:rFonts w:hint="eastAsia" w:ascii="宋体" w:hAnsi="宋体" w:cs="宋体"/>
          <w:b/>
          <w:color w:val="auto"/>
          <w:sz w:val="24"/>
          <w:szCs w:val="21"/>
          <w:highlight w:val="none"/>
          <w:lang w:eastAsia="zh-CN"/>
        </w:rPr>
        <w:t>：</w:t>
      </w:r>
      <w:r>
        <w:rPr>
          <w:rFonts w:hint="eastAsia" w:ascii="宋体" w:hAnsi="宋体" w:cs="宋体"/>
          <w:b/>
          <w:color w:val="auto"/>
          <w:sz w:val="24"/>
          <w:szCs w:val="21"/>
          <w:highlight w:val="none"/>
          <w:u w:val="single"/>
          <w:lang w:val="en-US" w:eastAsia="zh-CN"/>
        </w:rPr>
        <w:t xml:space="preserve">                 </w:t>
      </w:r>
    </w:p>
    <w:p w14:paraId="4289C442">
      <w:pPr>
        <w:snapToGrid w:val="0"/>
        <w:spacing w:line="500" w:lineRule="exact"/>
        <w:ind w:firstLine="482" w:firstLineChars="200"/>
        <w:rPr>
          <w:rFonts w:hint="eastAsia" w:ascii="宋体" w:hAnsi="宋体" w:cs="宋体"/>
          <w:color w:val="auto"/>
          <w:sz w:val="24"/>
          <w:szCs w:val="21"/>
          <w:highlight w:val="none"/>
        </w:rPr>
      </w:pPr>
      <w:r>
        <w:rPr>
          <w:rFonts w:hint="eastAsia" w:ascii="宋体" w:hAnsi="宋体" w:cs="宋体"/>
          <w:b/>
          <w:color w:val="auto"/>
          <w:sz w:val="24"/>
          <w:szCs w:val="21"/>
          <w:highlight w:val="none"/>
        </w:rPr>
        <w:t>三、合同总价</w:t>
      </w:r>
    </w:p>
    <w:p w14:paraId="7C4D16EF">
      <w:pPr>
        <w:snapToGrid w:val="0"/>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本合同总价为</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元人民币。</w:t>
      </w:r>
      <w:r>
        <w:rPr>
          <w:rFonts w:hint="eastAsia" w:ascii="宋体" w:hAnsi="宋体" w:cs="宋体"/>
          <w:color w:val="auto"/>
          <w:sz w:val="24"/>
          <w:szCs w:val="21"/>
          <w:highlight w:val="none"/>
          <w:lang w:eastAsia="zh-CN"/>
        </w:rPr>
        <w:t>单价：</w:t>
      </w:r>
      <w:r>
        <w:rPr>
          <w:rFonts w:hint="eastAsia" w:ascii="宋体" w:hAnsi="宋体" w:cs="宋体"/>
          <w:color w:val="auto"/>
          <w:sz w:val="24"/>
          <w:szCs w:val="21"/>
          <w:highlight w:val="none"/>
          <w:u w:val="single"/>
          <w:lang w:val="en-US" w:eastAsia="zh-CN"/>
        </w:rPr>
        <w:t xml:space="preserve">        </w:t>
      </w:r>
      <w:r>
        <w:rPr>
          <w:rFonts w:hint="eastAsia" w:ascii="宋体" w:hAnsi="宋体" w:cs="宋体"/>
          <w:color w:val="auto"/>
          <w:sz w:val="24"/>
          <w:szCs w:val="21"/>
          <w:highlight w:val="none"/>
        </w:rPr>
        <w:t>元</w:t>
      </w:r>
      <w:r>
        <w:rPr>
          <w:rFonts w:hint="eastAsia" w:ascii="宋体" w:hAnsi="宋体" w:cs="宋体"/>
          <w:color w:val="auto"/>
          <w:sz w:val="24"/>
          <w:szCs w:val="21"/>
          <w:highlight w:val="none"/>
          <w:lang w:val="en-US" w:eastAsia="zh-CN"/>
        </w:rPr>
        <w:t>/平方米，</w:t>
      </w:r>
      <w:r>
        <w:rPr>
          <w:rFonts w:hint="eastAsia" w:ascii="宋体" w:hAnsi="宋体" w:cs="宋体"/>
          <w:color w:val="auto"/>
          <w:sz w:val="24"/>
          <w:szCs w:val="21"/>
          <w:highlight w:val="none"/>
          <w:u w:val="single"/>
          <w:lang w:val="en-US" w:eastAsia="zh-CN"/>
        </w:rPr>
        <w:t xml:space="preserve"> </w:t>
      </w:r>
      <w:r>
        <w:rPr>
          <w:rFonts w:hint="eastAsia" w:ascii="宋体" w:hAnsi="宋体" w:eastAsia="宋体" w:cs="宋体"/>
          <w:color w:val="auto"/>
          <w:sz w:val="24"/>
          <w:szCs w:val="24"/>
          <w:highlight w:val="none"/>
        </w:rPr>
        <w:t>前述服务费已包含乙方完成本合同项下服务的税费（发生的与合同执行有关的一切税费均由乙方负担）等费用。除前述款项外，甲方无需向乙方另行支付其他任何费用。</w:t>
      </w:r>
    </w:p>
    <w:p w14:paraId="101A4709">
      <w:pPr>
        <w:numPr>
          <w:ilvl w:val="0"/>
          <w:numId w:val="10"/>
        </w:numPr>
        <w:snapToGrid w:val="0"/>
        <w:spacing w:line="500" w:lineRule="exact"/>
        <w:ind w:firstLine="482" w:firstLineChars="200"/>
        <w:rPr>
          <w:rFonts w:hint="eastAsia" w:ascii="宋体" w:hAnsi="宋体" w:cs="宋体"/>
          <w:b/>
          <w:color w:val="auto"/>
          <w:sz w:val="24"/>
          <w:szCs w:val="21"/>
          <w:highlight w:val="none"/>
        </w:rPr>
      </w:pPr>
      <w:r>
        <w:rPr>
          <w:rFonts w:hint="eastAsia" w:ascii="宋体" w:hAnsi="宋体" w:cs="宋体"/>
          <w:b/>
          <w:color w:val="auto"/>
          <w:sz w:val="24"/>
          <w:szCs w:val="21"/>
          <w:highlight w:val="none"/>
        </w:rPr>
        <w:t>付款方式</w:t>
      </w:r>
      <w:r>
        <w:rPr>
          <w:rFonts w:hint="eastAsia" w:ascii="宋体" w:hAnsi="宋体" w:cs="宋体"/>
          <w:b/>
          <w:color w:val="auto"/>
          <w:sz w:val="24"/>
          <w:szCs w:val="21"/>
          <w:highlight w:val="none"/>
          <w:lang w:eastAsia="zh-CN"/>
        </w:rPr>
        <w:t>及结算方式</w:t>
      </w:r>
    </w:p>
    <w:p w14:paraId="1C4135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付款方式：合同签订且具备实施条件后7个工作</w:t>
      </w:r>
      <w:r>
        <w:rPr>
          <w:rFonts w:hint="eastAsia" w:ascii="宋体" w:hAnsi="宋体" w:eastAsia="宋体" w:cs="宋体"/>
          <w:color w:val="auto"/>
          <w:sz w:val="24"/>
          <w:szCs w:val="24"/>
          <w:highlight w:val="none"/>
        </w:rPr>
        <w:t>日内，支付签约合同价的</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%作为预付款；建筑测绘建档工作和建筑挂牌工作</w:t>
      </w:r>
      <w:r>
        <w:rPr>
          <w:rFonts w:hint="eastAsia" w:ascii="宋体" w:hAnsi="宋体" w:cs="宋体"/>
          <w:color w:val="auto"/>
          <w:sz w:val="24"/>
          <w:szCs w:val="24"/>
          <w:highlight w:val="none"/>
          <w:lang w:eastAsia="zh-CN"/>
        </w:rPr>
        <w:t>完成</w:t>
      </w:r>
      <w:r>
        <w:rPr>
          <w:rFonts w:hint="eastAsia" w:ascii="宋体" w:hAnsi="宋体" w:cs="宋体"/>
          <w:color w:val="auto"/>
          <w:sz w:val="24"/>
          <w:szCs w:val="24"/>
          <w:highlight w:val="none"/>
          <w:lang w:val="en-US" w:eastAsia="zh-CN"/>
        </w:rPr>
        <w:t>30处，支付至合同价的60%；</w:t>
      </w:r>
      <w:r>
        <w:rPr>
          <w:rFonts w:hint="eastAsia" w:ascii="宋体" w:hAnsi="宋体" w:eastAsia="宋体" w:cs="宋体"/>
          <w:color w:val="auto"/>
          <w:sz w:val="24"/>
          <w:szCs w:val="24"/>
          <w:highlight w:val="none"/>
        </w:rPr>
        <w:t>测绘全部完成并形成“一处一册”建筑档案支付至合同价的80%；全部项目内容及报告</w:t>
      </w:r>
      <w:r>
        <w:rPr>
          <w:rFonts w:hint="eastAsia" w:ascii="宋体" w:hAnsi="宋体" w:cs="宋体"/>
          <w:color w:val="auto"/>
          <w:sz w:val="24"/>
          <w:szCs w:val="24"/>
          <w:highlight w:val="none"/>
          <w:lang w:eastAsia="zh-CN"/>
        </w:rPr>
        <w:t>经采购人组织</w:t>
      </w:r>
      <w:r>
        <w:rPr>
          <w:rFonts w:hint="eastAsia" w:ascii="宋体" w:hAnsi="宋体" w:eastAsia="宋体" w:cs="宋体"/>
          <w:color w:val="auto"/>
          <w:sz w:val="24"/>
          <w:szCs w:val="24"/>
          <w:highlight w:val="none"/>
        </w:rPr>
        <w:t>验收</w:t>
      </w:r>
      <w:r>
        <w:rPr>
          <w:rFonts w:hint="eastAsia" w:ascii="宋体" w:hAnsi="宋体" w:cs="宋体"/>
          <w:color w:val="auto"/>
          <w:sz w:val="24"/>
          <w:szCs w:val="24"/>
          <w:highlight w:val="none"/>
          <w:lang w:eastAsia="zh-CN"/>
        </w:rPr>
        <w:t>合格</w:t>
      </w:r>
      <w:r>
        <w:rPr>
          <w:rFonts w:hint="eastAsia" w:ascii="宋体" w:hAnsi="宋体" w:eastAsia="宋体" w:cs="宋体"/>
          <w:color w:val="auto"/>
          <w:sz w:val="24"/>
          <w:szCs w:val="24"/>
          <w:highlight w:val="none"/>
        </w:rPr>
        <w:t>后</w:t>
      </w:r>
      <w:r>
        <w:rPr>
          <w:rFonts w:hint="eastAsia" w:ascii="宋体" w:hAnsi="宋体" w:cs="宋体"/>
          <w:color w:val="auto"/>
          <w:sz w:val="24"/>
          <w:szCs w:val="24"/>
          <w:highlight w:val="none"/>
          <w:lang w:eastAsia="zh-CN"/>
        </w:rPr>
        <w:t>支付</w:t>
      </w:r>
      <w:r>
        <w:rPr>
          <w:rFonts w:hint="eastAsia" w:ascii="宋体" w:hAnsi="宋体" w:eastAsia="宋体" w:cs="宋体"/>
          <w:color w:val="auto"/>
          <w:sz w:val="24"/>
          <w:szCs w:val="24"/>
          <w:highlight w:val="none"/>
          <w:lang w:val="en-US" w:eastAsia="zh-CN"/>
        </w:rPr>
        <w:t>剩余全部</w:t>
      </w:r>
      <w:r>
        <w:rPr>
          <w:rFonts w:hint="eastAsia" w:ascii="宋体" w:hAnsi="宋体" w:eastAsia="宋体" w:cs="宋体"/>
          <w:color w:val="auto"/>
          <w:sz w:val="24"/>
          <w:szCs w:val="24"/>
          <w:highlight w:val="none"/>
        </w:rPr>
        <w:t>合同款。</w:t>
      </w:r>
      <w:r>
        <w:rPr>
          <w:rFonts w:hint="eastAsia" w:ascii="宋体" w:hAnsi="宋体" w:cs="宋体"/>
          <w:color w:val="auto"/>
          <w:sz w:val="24"/>
          <w:szCs w:val="24"/>
          <w:highlight w:val="none"/>
          <w:lang w:eastAsia="zh-CN"/>
        </w:rPr>
        <w:t>（成交人提供正式发票）</w:t>
      </w:r>
    </w:p>
    <w:p w14:paraId="4A4672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b w:val="0"/>
          <w:bCs w:val="0"/>
          <w:color w:val="auto"/>
          <w:sz w:val="24"/>
          <w:szCs w:val="24"/>
          <w:highlight w:val="none"/>
          <w:lang w:eastAsia="zh-CN"/>
        </w:rPr>
        <w:t>结算方式：</w:t>
      </w:r>
      <w:r>
        <w:rPr>
          <w:rFonts w:hint="eastAsia" w:ascii="宋体" w:hAnsi="宋体" w:cs="宋体"/>
          <w:b w:val="0"/>
          <w:bCs w:val="0"/>
          <w:color w:val="000000" w:themeColor="text1"/>
          <w:sz w:val="24"/>
          <w:highlight w:val="none"/>
          <w14:textFill>
            <w14:solidFill>
              <w14:schemeClr w14:val="tx1"/>
            </w14:solidFill>
          </w14:textFill>
        </w:rPr>
        <w:t>实际完成测绘工程量乘以</w:t>
      </w:r>
      <w:r>
        <w:rPr>
          <w:rFonts w:hint="eastAsia" w:ascii="宋体" w:hAnsi="宋体" w:cs="宋体"/>
          <w:b w:val="0"/>
          <w:bCs w:val="0"/>
          <w:color w:val="000000" w:themeColor="text1"/>
          <w:sz w:val="24"/>
          <w:highlight w:val="none"/>
          <w:lang w:eastAsia="zh-CN"/>
          <w14:textFill>
            <w14:solidFill>
              <w14:schemeClr w14:val="tx1"/>
            </w14:solidFill>
          </w14:textFill>
        </w:rPr>
        <w:t>成交</w:t>
      </w:r>
      <w:r>
        <w:rPr>
          <w:rFonts w:hint="eastAsia" w:ascii="宋体" w:hAnsi="宋体" w:cs="宋体"/>
          <w:b w:val="0"/>
          <w:bCs w:val="0"/>
          <w:color w:val="000000" w:themeColor="text1"/>
          <w:sz w:val="24"/>
          <w:highlight w:val="none"/>
          <w14:textFill>
            <w14:solidFill>
              <w14:schemeClr w14:val="tx1"/>
            </w14:solidFill>
          </w14:textFill>
        </w:rPr>
        <w:t>单价</w:t>
      </w:r>
      <w:r>
        <w:rPr>
          <w:rFonts w:hint="eastAsia" w:ascii="宋体" w:hAnsi="宋体" w:cs="宋体"/>
          <w:b w:val="0"/>
          <w:bCs w:val="0"/>
          <w:color w:val="000000" w:themeColor="text1"/>
          <w:sz w:val="24"/>
          <w:highlight w:val="none"/>
          <w:lang w:val="en-US" w:eastAsia="zh-CN"/>
          <w14:textFill>
            <w14:solidFill>
              <w14:schemeClr w14:val="tx1"/>
            </w14:solidFill>
          </w14:textFill>
        </w:rPr>
        <w:t>据实结算</w:t>
      </w:r>
      <w:r>
        <w:rPr>
          <w:rFonts w:hint="eastAsia" w:ascii="宋体" w:hAnsi="宋体" w:cs="宋体"/>
          <w:b w:val="0"/>
          <w:bCs w:val="0"/>
          <w:color w:val="000000" w:themeColor="text1"/>
          <w:sz w:val="24"/>
          <w:highlight w:val="none"/>
          <w:lang w:eastAsia="zh-CN"/>
          <w14:textFill>
            <w14:solidFill>
              <w14:schemeClr w14:val="tx1"/>
            </w14:solidFill>
          </w14:textFill>
        </w:rPr>
        <w:t>，</w:t>
      </w:r>
      <w:r>
        <w:rPr>
          <w:rFonts w:hint="eastAsia" w:ascii="宋体" w:hAnsi="宋体" w:cs="宋体"/>
          <w:b w:val="0"/>
          <w:bCs w:val="0"/>
          <w:color w:val="000000" w:themeColor="text1"/>
          <w:sz w:val="24"/>
          <w:highlight w:val="none"/>
          <w14:textFill>
            <w14:solidFill>
              <w14:schemeClr w14:val="tx1"/>
            </w14:solidFill>
          </w14:textFill>
        </w:rPr>
        <w:t>但总费用不得超过最终报价</w:t>
      </w:r>
      <w:r>
        <w:rPr>
          <w:rFonts w:hint="eastAsia" w:ascii="宋体" w:hAnsi="宋体" w:cs="宋体"/>
          <w:b w:val="0"/>
          <w:bCs w:val="0"/>
          <w:color w:val="000000" w:themeColor="text1"/>
          <w:sz w:val="24"/>
          <w:highlight w:val="none"/>
          <w:lang w:eastAsia="zh-CN"/>
          <w14:textFill>
            <w14:solidFill>
              <w14:schemeClr w14:val="tx1"/>
            </w14:solidFill>
          </w14:textFill>
        </w:rPr>
        <w:t>。</w:t>
      </w:r>
    </w:p>
    <w:p w14:paraId="72164221">
      <w:pPr>
        <w:snapToGrid w:val="0"/>
        <w:spacing w:line="500" w:lineRule="exact"/>
        <w:ind w:firstLine="482" w:firstLineChars="200"/>
        <w:rPr>
          <w:rFonts w:hint="default" w:ascii="宋体" w:hAnsi="宋体" w:eastAsia="宋体" w:cs="宋体"/>
          <w:b/>
          <w:color w:val="auto"/>
          <w:sz w:val="24"/>
          <w:szCs w:val="21"/>
          <w:highlight w:val="none"/>
          <w:lang w:val="en-US" w:eastAsia="zh-CN"/>
        </w:rPr>
      </w:pPr>
      <w:r>
        <w:rPr>
          <w:rFonts w:hint="eastAsia" w:ascii="宋体" w:hAnsi="宋体" w:eastAsia="宋体" w:cs="宋体"/>
          <w:b/>
          <w:color w:val="auto"/>
          <w:sz w:val="24"/>
          <w:szCs w:val="21"/>
          <w:highlight w:val="none"/>
          <w:lang w:val="en-US" w:eastAsia="zh-CN"/>
        </w:rPr>
        <w:t>五、</w:t>
      </w:r>
      <w:r>
        <w:rPr>
          <w:rFonts w:hint="eastAsia" w:asciiTheme="minorEastAsia" w:hAnsiTheme="minorEastAsia" w:eastAsiaTheme="minorEastAsia" w:cstheme="minorEastAsia"/>
          <w:b/>
          <w:sz w:val="24"/>
          <w:lang w:val="zh-CN"/>
        </w:rPr>
        <w:t>服务期限</w:t>
      </w:r>
    </w:p>
    <w:p w14:paraId="310990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服务期限：202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底</w:t>
      </w:r>
      <w:r>
        <w:rPr>
          <w:rFonts w:hint="eastAsia" w:ascii="宋体" w:hAnsi="宋体" w:eastAsia="宋体" w:cs="宋体"/>
          <w:color w:val="000000" w:themeColor="text1"/>
          <w:sz w:val="24"/>
          <w:szCs w:val="24"/>
          <w14:textFill>
            <w14:solidFill>
              <w14:schemeClr w14:val="tx1"/>
            </w14:solidFill>
          </w14:textFill>
        </w:rPr>
        <w:t>前，完成全部</w:t>
      </w:r>
      <w:r>
        <w:rPr>
          <w:rFonts w:hint="eastAsia" w:ascii="宋体" w:hAnsi="宋体" w:eastAsia="宋体" w:cs="宋体"/>
          <w:color w:val="000000" w:themeColor="text1"/>
          <w:sz w:val="24"/>
          <w:szCs w:val="24"/>
          <w:lang w:val="en-US" w:eastAsia="zh-CN"/>
          <w14:textFill>
            <w14:solidFill>
              <w14:schemeClr w14:val="tx1"/>
            </w14:solidFill>
          </w14:textFill>
        </w:rPr>
        <w:t>55处</w:t>
      </w:r>
      <w:r>
        <w:rPr>
          <w:rFonts w:hint="eastAsia" w:ascii="宋体" w:hAnsi="宋体" w:eastAsia="宋体" w:cs="宋体"/>
          <w:color w:val="000000" w:themeColor="text1"/>
          <w:sz w:val="24"/>
          <w:szCs w:val="24"/>
          <w14:textFill>
            <w14:solidFill>
              <w14:schemeClr w14:val="tx1"/>
            </w14:solidFill>
          </w14:textFill>
        </w:rPr>
        <w:t>历史建筑测绘</w:t>
      </w:r>
      <w:r>
        <w:rPr>
          <w:rFonts w:hint="eastAsia" w:ascii="宋体" w:hAnsi="宋体" w:eastAsia="宋体" w:cs="宋体"/>
          <w:color w:val="000000" w:themeColor="text1"/>
          <w:sz w:val="24"/>
          <w:szCs w:val="24"/>
          <w:lang w:eastAsia="zh-CN"/>
          <w14:textFill>
            <w14:solidFill>
              <w14:schemeClr w14:val="tx1"/>
            </w14:solidFill>
          </w14:textFill>
        </w:rPr>
        <w:t>建档和</w:t>
      </w:r>
      <w:r>
        <w:rPr>
          <w:rFonts w:hint="eastAsia" w:ascii="宋体" w:hAnsi="宋体" w:eastAsia="宋体" w:cs="宋体"/>
          <w:color w:val="000000" w:themeColor="text1"/>
          <w:sz w:val="24"/>
          <w:szCs w:val="24"/>
          <w:lang w:val="en-US" w:eastAsia="zh-CN"/>
          <w14:textFill>
            <w14:solidFill>
              <w14:schemeClr w14:val="tx1"/>
            </w14:solidFill>
          </w14:textFill>
        </w:rPr>
        <w:t>68处</w:t>
      </w:r>
      <w:r>
        <w:rPr>
          <w:rFonts w:hint="eastAsia" w:ascii="宋体" w:hAnsi="宋体" w:eastAsia="宋体" w:cs="宋体"/>
          <w:color w:val="000000" w:themeColor="text1"/>
          <w:sz w:val="24"/>
          <w:szCs w:val="24"/>
          <w14:textFill>
            <w14:solidFill>
              <w14:schemeClr w14:val="tx1"/>
            </w14:solidFill>
          </w14:textFill>
        </w:rPr>
        <w:t>历史建筑</w:t>
      </w:r>
      <w:r>
        <w:rPr>
          <w:rFonts w:hint="eastAsia" w:ascii="宋体" w:hAnsi="宋体" w:eastAsia="宋体" w:cs="宋体"/>
          <w:color w:val="000000" w:themeColor="text1"/>
          <w:sz w:val="24"/>
          <w:szCs w:val="24"/>
          <w:lang w:eastAsia="zh-CN"/>
          <w14:textFill>
            <w14:solidFill>
              <w14:schemeClr w14:val="tx1"/>
            </w14:solidFill>
          </w14:textFill>
        </w:rPr>
        <w:t>挂牌</w:t>
      </w:r>
      <w:r>
        <w:rPr>
          <w:rFonts w:hint="eastAsia" w:ascii="宋体" w:hAnsi="宋体" w:eastAsia="宋体" w:cs="宋体"/>
          <w:color w:val="000000" w:themeColor="text1"/>
          <w:sz w:val="24"/>
          <w:szCs w:val="24"/>
          <w14:textFill>
            <w14:solidFill>
              <w14:schemeClr w14:val="tx1"/>
            </w14:solidFill>
          </w14:textFill>
        </w:rPr>
        <w:t>任务。</w:t>
      </w:r>
    </w:p>
    <w:p w14:paraId="6306AA4E">
      <w:pPr>
        <w:snapToGrid w:val="0"/>
        <w:spacing w:line="500" w:lineRule="exact"/>
        <w:ind w:firstLine="482" w:firstLineChars="200"/>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lang w:eastAsia="zh-CN"/>
        </w:rPr>
        <w:t>六</w:t>
      </w:r>
      <w:r>
        <w:rPr>
          <w:rFonts w:hint="eastAsia" w:ascii="宋体" w:hAnsi="宋体" w:eastAsia="宋体" w:cs="宋体"/>
          <w:b/>
          <w:color w:val="auto"/>
          <w:sz w:val="24"/>
          <w:szCs w:val="21"/>
          <w:highlight w:val="none"/>
        </w:rPr>
        <w:t>、甲乙双方权利义务</w:t>
      </w:r>
    </w:p>
    <w:p w14:paraId="6839B08E">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1"/>
          <w:highlight w:val="none"/>
          <w:lang w:val="en-US" w:eastAsia="zh-CN"/>
        </w:rPr>
        <w:t>6.</w:t>
      </w:r>
      <w:r>
        <w:rPr>
          <w:rFonts w:hint="eastAsia" w:ascii="宋体" w:hAnsi="宋体" w:eastAsia="宋体" w:cs="宋体"/>
          <w:b w:val="0"/>
          <w:bCs/>
          <w:color w:val="auto"/>
          <w:sz w:val="24"/>
          <w:szCs w:val="21"/>
          <w:highlight w:val="none"/>
        </w:rPr>
        <w:t>1</w:t>
      </w:r>
      <w:r>
        <w:rPr>
          <w:rFonts w:hint="eastAsia" w:ascii="宋体" w:hAnsi="宋体" w:eastAsia="宋体" w:cs="宋体"/>
          <w:b w:val="0"/>
          <w:bCs/>
          <w:color w:val="auto"/>
          <w:sz w:val="24"/>
          <w:szCs w:val="21"/>
          <w:highlight w:val="none"/>
          <w:lang w:val="en-US" w:eastAsia="zh-CN"/>
        </w:rPr>
        <w:t xml:space="preserve"> </w:t>
      </w:r>
      <w:r>
        <w:rPr>
          <w:rFonts w:hint="eastAsia" w:ascii="宋体" w:hAnsi="宋体" w:eastAsia="宋体" w:cs="宋体"/>
          <w:b w:val="0"/>
          <w:bCs/>
          <w:color w:val="auto"/>
          <w:sz w:val="24"/>
          <w:szCs w:val="21"/>
          <w:highlight w:val="none"/>
        </w:rPr>
        <w:t>在合同生效后在乙方要求的</w:t>
      </w:r>
      <w:r>
        <w:rPr>
          <w:rFonts w:hint="eastAsia" w:ascii="宋体" w:hAnsi="宋体" w:eastAsia="宋体" w:cs="宋体"/>
          <w:color w:val="auto"/>
          <w:sz w:val="24"/>
          <w:szCs w:val="24"/>
          <w:highlight w:val="none"/>
        </w:rPr>
        <w:t>合理时间内，甲方需向乙方提供为完成工作所需要的信息、资料和其他相关协助。</w:t>
      </w:r>
    </w:p>
    <w:p w14:paraId="1EF296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乙方有义务配合甲方或相关单位根据工作需要，对其提供服务情况及项目服务费支出、使用情况进行的监督和检查，出现问题的应及时整改。</w:t>
      </w:r>
    </w:p>
    <w:p w14:paraId="656BA4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6.3 </w:t>
      </w:r>
      <w:r>
        <w:rPr>
          <w:rFonts w:hint="eastAsia" w:ascii="宋体" w:hAnsi="宋体" w:eastAsia="宋体" w:cs="宋体"/>
          <w:color w:val="auto"/>
          <w:sz w:val="24"/>
          <w:szCs w:val="24"/>
          <w:highlight w:val="none"/>
        </w:rPr>
        <w:t>乙方应保证为甲方提供服务的员工具备提供本合同项下服务所需的</w:t>
      </w:r>
      <w:r>
        <w:rPr>
          <w:rFonts w:hint="eastAsia" w:ascii="宋体" w:hAnsi="宋体" w:eastAsia="宋体" w:cs="宋体"/>
          <w:color w:val="auto"/>
          <w:sz w:val="24"/>
          <w:szCs w:val="24"/>
          <w:highlight w:val="none"/>
          <w:lang w:eastAsia="zh-CN"/>
        </w:rPr>
        <w:t>技术能力</w:t>
      </w:r>
      <w:r>
        <w:rPr>
          <w:rFonts w:hint="eastAsia" w:ascii="宋体" w:hAnsi="宋体" w:eastAsia="宋体" w:cs="宋体"/>
          <w:color w:val="auto"/>
          <w:sz w:val="24"/>
          <w:szCs w:val="24"/>
          <w:highlight w:val="none"/>
        </w:rPr>
        <w:t>，并保证乙方人员在为甲方提供服务的过程中，严格遵守甲方的各项规定、服从甲方安排。</w:t>
      </w:r>
    </w:p>
    <w:p w14:paraId="63EDDF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6.4 </w:t>
      </w:r>
      <w:r>
        <w:rPr>
          <w:rFonts w:hint="eastAsia" w:ascii="宋体" w:hAnsi="宋体" w:eastAsia="宋体" w:cs="宋体"/>
          <w:color w:val="auto"/>
          <w:sz w:val="24"/>
          <w:szCs w:val="24"/>
          <w:highlight w:val="none"/>
        </w:rPr>
        <w:t>乙方项目实施过程中应严格做好安全防范措施，如乙方项目实施人员在实施中违反操作规定造成人员伤亡事故或实施现场防范措施设置不明造成人员伤害事故，一切责任均由乙方负责。乙方承担项目实施过程中的所有安全责任及各类损失赔偿。</w:t>
      </w:r>
    </w:p>
    <w:p w14:paraId="391BE6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6.5 </w:t>
      </w:r>
      <w:r>
        <w:rPr>
          <w:rFonts w:hint="eastAsia" w:ascii="宋体" w:hAnsi="宋体" w:eastAsia="宋体" w:cs="宋体"/>
          <w:color w:val="auto"/>
          <w:sz w:val="24"/>
          <w:szCs w:val="24"/>
          <w:highlight w:val="none"/>
        </w:rPr>
        <w:t>如因乙方及其人员原因，给甲方或第三方造成人员人身伤害或财产损失的，乙方应承担赔偿责任。甲方因此受有损失或支出，均由乙方承担。</w:t>
      </w:r>
    </w:p>
    <w:p w14:paraId="579F92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6.6 </w:t>
      </w:r>
      <w:r>
        <w:rPr>
          <w:rFonts w:hint="eastAsia" w:ascii="宋体" w:hAnsi="宋体" w:eastAsia="宋体" w:cs="宋体"/>
          <w:color w:val="auto"/>
          <w:sz w:val="24"/>
          <w:szCs w:val="24"/>
          <w:highlight w:val="none"/>
        </w:rPr>
        <w:t>未经甲方的书面许可，乙方不得以任何形式将其在本合同项下的权利义务转让给任何第三方。</w:t>
      </w:r>
    </w:p>
    <w:p w14:paraId="65468CBB">
      <w:pPr>
        <w:snapToGrid w:val="0"/>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bidi="ar"/>
        </w:rPr>
        <w:t>七、</w:t>
      </w:r>
      <w:r>
        <w:rPr>
          <w:rFonts w:hint="eastAsia" w:ascii="宋体" w:hAnsi="宋体" w:eastAsia="宋体" w:cs="宋体"/>
          <w:b/>
          <w:color w:val="auto"/>
          <w:sz w:val="24"/>
          <w:szCs w:val="24"/>
          <w:highlight w:val="none"/>
          <w:lang w:bidi="ar"/>
        </w:rPr>
        <w:t>保密义务</w:t>
      </w:r>
    </w:p>
    <w:p w14:paraId="300BB306">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bidi="ar"/>
        </w:rPr>
        <w:t>7</w:t>
      </w:r>
      <w:r>
        <w:rPr>
          <w:rFonts w:hint="eastAsia" w:ascii="宋体" w:hAnsi="宋体" w:eastAsia="宋体" w:cs="宋体"/>
          <w:b w:val="0"/>
          <w:bCs w:val="0"/>
          <w:color w:val="auto"/>
          <w:sz w:val="24"/>
          <w:szCs w:val="24"/>
          <w:highlight w:val="none"/>
          <w:lang w:bidi="ar"/>
        </w:rPr>
        <w:t>.1</w:t>
      </w:r>
      <w:r>
        <w:rPr>
          <w:rFonts w:hint="eastAsia" w:ascii="宋体" w:hAnsi="宋体" w:eastAsia="宋体" w:cs="宋体"/>
          <w:color w:val="auto"/>
          <w:sz w:val="24"/>
          <w:szCs w:val="24"/>
          <w:highlight w:val="none"/>
          <w:lang w:bidi="ar"/>
        </w:rPr>
        <w:t xml:space="preserve"> 乙方因承接本合同约定项目所知悉的该项目信息或甲方信息，以及在项目实施过程中所产生的与该项目有关的全部信息均为甲方的保密信息，乙方应按照《中华人民共和国保守国家秘密法》《中华人民共和国保守国家秘密法实施条例》等相关法律法规、有关规定及甲方关于保密工作的相关要求，对上述保密信息承担保密义务。未经甲方书面同意，乙方不得将甲方保密信息透露给任何第三方，或用于本合同以外的任何场合。</w:t>
      </w:r>
    </w:p>
    <w:p w14:paraId="1BAC7845">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bidi="ar"/>
        </w:rPr>
        <w:t>7</w:t>
      </w:r>
      <w:r>
        <w:rPr>
          <w:rFonts w:hint="eastAsia" w:ascii="宋体" w:hAnsi="宋体" w:eastAsia="宋体" w:cs="宋体"/>
          <w:b w:val="0"/>
          <w:bCs w:val="0"/>
          <w:color w:val="auto"/>
          <w:sz w:val="24"/>
          <w:szCs w:val="24"/>
          <w:highlight w:val="none"/>
          <w:lang w:bidi="ar"/>
        </w:rPr>
        <w:t xml:space="preserve">.2 </w:t>
      </w:r>
      <w:r>
        <w:rPr>
          <w:rFonts w:hint="eastAsia" w:ascii="宋体" w:hAnsi="宋体" w:eastAsia="宋体" w:cs="宋体"/>
          <w:color w:val="auto"/>
          <w:sz w:val="24"/>
          <w:szCs w:val="24"/>
          <w:highlight w:val="none"/>
          <w:lang w:bidi="ar"/>
        </w:rPr>
        <w:t>乙方应对上述保密信息予以妥善保存，并保证仅将其用于完成本合同项下约定项目实施有关的用途或目的。在缺少相关保密条款约定时，对上述保密信息，乙方应至少采取适用于对自己核心机密进行保护的同等保护措施和审慎程度进行保密。</w:t>
      </w:r>
    </w:p>
    <w:p w14:paraId="28BBC8CC">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bidi="ar"/>
        </w:rPr>
        <w:t>7</w:t>
      </w:r>
      <w:r>
        <w:rPr>
          <w:rFonts w:hint="eastAsia" w:ascii="宋体" w:hAnsi="宋体" w:eastAsia="宋体" w:cs="宋体"/>
          <w:b w:val="0"/>
          <w:bCs w:val="0"/>
          <w:color w:val="auto"/>
          <w:sz w:val="24"/>
          <w:szCs w:val="24"/>
          <w:highlight w:val="none"/>
          <w:lang w:bidi="ar"/>
        </w:rPr>
        <w:t>.3</w:t>
      </w:r>
      <w:r>
        <w:rPr>
          <w:rFonts w:hint="eastAsia" w:ascii="宋体" w:hAnsi="宋体" w:eastAsia="宋体" w:cs="宋体"/>
          <w:color w:val="auto"/>
          <w:sz w:val="24"/>
          <w:szCs w:val="24"/>
          <w:highlight w:val="none"/>
          <w:lang w:bidi="ar"/>
        </w:rPr>
        <w:t xml:space="preserve"> 乙方保证将保密信息的披露范围严格控制在直接从事该项目工作且因工作需要有必要知悉保密信息的工作人员范围内，对乙方非从事该项目的人员一律严格保密。</w:t>
      </w:r>
    </w:p>
    <w:p w14:paraId="7EC0CF19">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bidi="ar"/>
        </w:rPr>
        <w:t>7</w:t>
      </w:r>
      <w:r>
        <w:rPr>
          <w:rFonts w:hint="eastAsia" w:ascii="宋体" w:hAnsi="宋体" w:eastAsia="宋体" w:cs="宋体"/>
          <w:b w:val="0"/>
          <w:bCs w:val="0"/>
          <w:color w:val="auto"/>
          <w:sz w:val="24"/>
          <w:szCs w:val="24"/>
          <w:highlight w:val="none"/>
          <w:lang w:bidi="ar"/>
        </w:rPr>
        <w:t>.4</w:t>
      </w:r>
      <w:r>
        <w:rPr>
          <w:rFonts w:hint="eastAsia" w:ascii="宋体" w:hAnsi="宋体" w:eastAsia="宋体" w:cs="宋体"/>
          <w:color w:val="auto"/>
          <w:sz w:val="24"/>
          <w:szCs w:val="24"/>
          <w:highlight w:val="none"/>
          <w:lang w:bidi="ar"/>
        </w:rPr>
        <w:t xml:space="preserve"> 乙方应保证在向其工作人员披露甲方的保密信息前，认真做好员工的保密教育工作，明确告知其将知悉的为甲方的保密信息，并明确告知其需承担的保密义务及泄密所应承担的法律责任，并要求全体参与该项目的人员签署书面《保密协议》。</w:t>
      </w:r>
    </w:p>
    <w:p w14:paraId="44B25D72">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bidi="ar"/>
        </w:rPr>
        <w:t>7</w:t>
      </w:r>
      <w:r>
        <w:rPr>
          <w:rFonts w:hint="eastAsia" w:ascii="宋体" w:hAnsi="宋体" w:eastAsia="宋体" w:cs="宋体"/>
          <w:b w:val="0"/>
          <w:bCs w:val="0"/>
          <w:color w:val="auto"/>
          <w:sz w:val="24"/>
          <w:szCs w:val="24"/>
          <w:highlight w:val="none"/>
          <w:lang w:bidi="ar"/>
        </w:rPr>
        <w:t>.5</w:t>
      </w:r>
      <w:r>
        <w:rPr>
          <w:rFonts w:hint="eastAsia" w:ascii="宋体" w:hAnsi="宋体" w:eastAsia="宋体" w:cs="宋体"/>
          <w:color w:val="auto"/>
          <w:sz w:val="24"/>
          <w:szCs w:val="24"/>
          <w:highlight w:val="none"/>
          <w:lang w:bidi="ar"/>
        </w:rPr>
        <w:t xml:space="preserve"> 任何时间内，一经甲方提出要求，乙方应按照甲方指示在收到甲方书面通知后10日内将含有保密信息的所有文件或其他资料归还甲方，且不得擅自复制留存。</w:t>
      </w:r>
    </w:p>
    <w:p w14:paraId="3118BD79">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bidi="ar"/>
        </w:rPr>
        <w:t>7</w:t>
      </w:r>
      <w:r>
        <w:rPr>
          <w:rFonts w:hint="eastAsia" w:ascii="宋体" w:hAnsi="宋体" w:eastAsia="宋体" w:cs="宋体"/>
          <w:b w:val="0"/>
          <w:bCs w:val="0"/>
          <w:color w:val="auto"/>
          <w:sz w:val="24"/>
          <w:szCs w:val="24"/>
          <w:highlight w:val="none"/>
          <w:lang w:bidi="ar"/>
        </w:rPr>
        <w:t xml:space="preserve">.6 </w:t>
      </w:r>
      <w:r>
        <w:rPr>
          <w:rFonts w:hint="eastAsia" w:ascii="宋体" w:hAnsi="宋体" w:eastAsia="宋体" w:cs="宋体"/>
          <w:color w:val="auto"/>
          <w:sz w:val="24"/>
          <w:szCs w:val="24"/>
          <w:highlight w:val="none"/>
          <w:lang w:bidi="ar"/>
        </w:rPr>
        <w:t>非经甲方特别授权，甲方向乙方提供的任何保密信息并不包括授予乙方该保密信息包含的任何专利权、商标权、著作权、商业秘密或其它类型的知识产权。</w:t>
      </w:r>
    </w:p>
    <w:p w14:paraId="43B499CA">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bidi="ar"/>
        </w:rPr>
        <w:t>7</w:t>
      </w:r>
      <w:r>
        <w:rPr>
          <w:rFonts w:hint="eastAsia" w:ascii="宋体" w:hAnsi="宋体" w:eastAsia="宋体" w:cs="宋体"/>
          <w:b w:val="0"/>
          <w:bCs w:val="0"/>
          <w:color w:val="auto"/>
          <w:sz w:val="24"/>
          <w:szCs w:val="24"/>
          <w:highlight w:val="none"/>
          <w:lang w:bidi="ar"/>
        </w:rPr>
        <w:t>.7</w:t>
      </w:r>
      <w:r>
        <w:rPr>
          <w:rFonts w:hint="eastAsia" w:ascii="宋体" w:hAnsi="宋体" w:eastAsia="宋体" w:cs="宋体"/>
          <w:color w:val="auto"/>
          <w:sz w:val="24"/>
          <w:szCs w:val="24"/>
          <w:highlight w:val="none"/>
          <w:lang w:bidi="ar"/>
        </w:rPr>
        <w:t xml:space="preserve"> 乙方承担上述保密义务的期限为合同有效期间及合同终止后的任何时候，且乙方的保密义务不因本合同的变更、解除、终止而变更或消灭。                                                         </w:t>
      </w:r>
    </w:p>
    <w:p w14:paraId="5962B250">
      <w:pPr>
        <w:snapToGrid w:val="0"/>
        <w:spacing w:line="360" w:lineRule="auto"/>
        <w:ind w:firstLine="480" w:firstLineChars="200"/>
        <w:rPr>
          <w:rFonts w:hint="eastAsia"/>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bidi="ar"/>
        </w:rPr>
        <w:t>7</w:t>
      </w:r>
      <w:r>
        <w:rPr>
          <w:rFonts w:hint="eastAsia" w:ascii="宋体" w:hAnsi="宋体" w:eastAsia="宋体" w:cs="宋体"/>
          <w:b w:val="0"/>
          <w:bCs w:val="0"/>
          <w:color w:val="auto"/>
          <w:sz w:val="24"/>
          <w:szCs w:val="24"/>
          <w:highlight w:val="none"/>
          <w:lang w:bidi="ar"/>
        </w:rPr>
        <w:t xml:space="preserve">.8 </w:t>
      </w:r>
      <w:r>
        <w:rPr>
          <w:rFonts w:hint="eastAsia" w:ascii="宋体" w:hAnsi="宋体" w:eastAsia="宋体" w:cs="宋体"/>
          <w:color w:val="auto"/>
          <w:sz w:val="24"/>
          <w:szCs w:val="24"/>
          <w:highlight w:val="none"/>
          <w:lang w:bidi="ar"/>
        </w:rPr>
        <w:t>承担上述保密义务的责任主体为乙方（含乙方工作人员）。如乙方或乙方工作人员违反了上述保密义务，给甲方造成损失的，乙方均应向甲方承担全部责任，并赔偿因此给甲方造成的全部损失。</w:t>
      </w:r>
    </w:p>
    <w:p w14:paraId="603EB0B5">
      <w:pPr>
        <w:snapToGrid w:val="0"/>
        <w:spacing w:line="500" w:lineRule="exact"/>
        <w:ind w:firstLine="482" w:firstLineChars="200"/>
        <w:rPr>
          <w:rFonts w:hint="eastAsia" w:ascii="宋体" w:hAnsi="宋体" w:cs="宋体"/>
          <w:b/>
          <w:color w:val="auto"/>
          <w:sz w:val="24"/>
          <w:szCs w:val="21"/>
          <w:highlight w:val="none"/>
        </w:rPr>
      </w:pPr>
      <w:r>
        <w:rPr>
          <w:rFonts w:hint="eastAsia" w:ascii="宋体" w:hAnsi="宋体" w:cs="宋体"/>
          <w:b/>
          <w:color w:val="auto"/>
          <w:sz w:val="24"/>
          <w:szCs w:val="21"/>
          <w:highlight w:val="none"/>
          <w:lang w:eastAsia="zh-CN"/>
        </w:rPr>
        <w:t>八</w:t>
      </w:r>
      <w:r>
        <w:rPr>
          <w:rFonts w:hint="eastAsia" w:ascii="宋体" w:hAnsi="宋体" w:cs="宋体"/>
          <w:b/>
          <w:color w:val="auto"/>
          <w:sz w:val="24"/>
          <w:szCs w:val="21"/>
          <w:highlight w:val="none"/>
        </w:rPr>
        <w:t>、使用合同文件和资料：</w:t>
      </w:r>
    </w:p>
    <w:p w14:paraId="2C1B724E">
      <w:pPr>
        <w:snapToGrid w:val="0"/>
        <w:spacing w:line="500" w:lineRule="exact"/>
        <w:ind w:firstLine="470" w:firstLineChars="196"/>
        <w:rPr>
          <w:rFonts w:hint="eastAsia" w:ascii="宋体" w:hAnsi="宋体" w:cs="宋体"/>
          <w:color w:val="auto"/>
          <w:sz w:val="24"/>
          <w:szCs w:val="21"/>
          <w:highlight w:val="none"/>
        </w:rPr>
      </w:pPr>
      <w:r>
        <w:rPr>
          <w:rFonts w:hint="eastAsia" w:ascii="宋体" w:hAnsi="宋体" w:cs="宋体"/>
          <w:color w:val="auto"/>
          <w:sz w:val="24"/>
          <w:szCs w:val="21"/>
          <w:highlight w:val="none"/>
          <w:lang w:val="en-US" w:eastAsia="zh-CN"/>
        </w:rPr>
        <w:t>8</w:t>
      </w:r>
      <w:r>
        <w:rPr>
          <w:rFonts w:hint="eastAsia" w:ascii="宋体" w:hAnsi="宋体" w:cs="宋体"/>
          <w:color w:val="auto"/>
          <w:sz w:val="24"/>
          <w:szCs w:val="21"/>
          <w:highlight w:val="none"/>
        </w:rPr>
        <w:t>.1 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p w14:paraId="04D75574">
      <w:pPr>
        <w:snapToGrid w:val="0"/>
        <w:spacing w:line="5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lang w:val="en-US" w:eastAsia="zh-CN"/>
        </w:rPr>
        <w:t>8</w:t>
      </w:r>
      <w:r>
        <w:rPr>
          <w:rFonts w:hint="eastAsia" w:ascii="宋体" w:hAnsi="宋体" w:cs="宋体"/>
          <w:color w:val="auto"/>
          <w:sz w:val="24"/>
          <w:szCs w:val="21"/>
          <w:highlight w:val="none"/>
        </w:rPr>
        <w:t>.2 没有甲方事先书面同意，除了履行本合同之外，乙方不应使用</w:t>
      </w:r>
      <w:r>
        <w:rPr>
          <w:rFonts w:hint="eastAsia" w:ascii="宋体" w:hAnsi="宋体" w:cs="宋体"/>
          <w:color w:val="auto"/>
          <w:sz w:val="24"/>
          <w:szCs w:val="21"/>
          <w:highlight w:val="none"/>
          <w:lang w:val="en-US" w:eastAsia="zh-CN"/>
        </w:rPr>
        <w:t>8</w:t>
      </w:r>
      <w:r>
        <w:rPr>
          <w:rFonts w:hint="eastAsia" w:ascii="宋体" w:hAnsi="宋体" w:cs="宋体"/>
          <w:color w:val="auto"/>
          <w:sz w:val="24"/>
          <w:szCs w:val="21"/>
          <w:highlight w:val="none"/>
        </w:rPr>
        <w:t>.1条款所列举的任何文件和资料。</w:t>
      </w:r>
    </w:p>
    <w:p w14:paraId="5237195B">
      <w:pPr>
        <w:snapToGrid w:val="0"/>
        <w:spacing w:line="5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lang w:val="en-US" w:eastAsia="zh-CN"/>
        </w:rPr>
        <w:t>8</w:t>
      </w:r>
      <w:r>
        <w:rPr>
          <w:rFonts w:hint="eastAsia" w:ascii="宋体" w:hAnsi="宋体" w:cs="宋体"/>
          <w:color w:val="auto"/>
          <w:sz w:val="24"/>
          <w:szCs w:val="21"/>
          <w:highlight w:val="none"/>
        </w:rPr>
        <w:t xml:space="preserve">.3 除了合同本身外， </w:t>
      </w:r>
      <w:r>
        <w:rPr>
          <w:rFonts w:hint="eastAsia" w:ascii="宋体" w:hAnsi="宋体" w:cs="宋体"/>
          <w:color w:val="auto"/>
          <w:sz w:val="24"/>
          <w:szCs w:val="21"/>
          <w:highlight w:val="none"/>
          <w:lang w:val="en-US" w:eastAsia="zh-CN"/>
        </w:rPr>
        <w:t>8</w:t>
      </w:r>
      <w:r>
        <w:rPr>
          <w:rFonts w:hint="eastAsia" w:ascii="宋体" w:hAnsi="宋体" w:cs="宋体"/>
          <w:color w:val="auto"/>
          <w:sz w:val="24"/>
          <w:szCs w:val="21"/>
          <w:highlight w:val="none"/>
        </w:rPr>
        <w:t>.1条款所列举的任何文件是甲方的财产。如果甲方有要求，乙方应在完成合同后将这些文件及全部复制件归还给甲方。</w:t>
      </w:r>
    </w:p>
    <w:p w14:paraId="5D6A85E9">
      <w:pPr>
        <w:snapToGrid w:val="0"/>
        <w:spacing w:line="500" w:lineRule="exact"/>
        <w:ind w:firstLine="482" w:firstLineChars="200"/>
        <w:rPr>
          <w:rFonts w:hint="eastAsia" w:ascii="宋体" w:hAnsi="宋体" w:cs="宋体"/>
          <w:b/>
          <w:color w:val="auto"/>
          <w:sz w:val="24"/>
          <w:szCs w:val="21"/>
          <w:highlight w:val="none"/>
        </w:rPr>
      </w:pPr>
      <w:r>
        <w:rPr>
          <w:rFonts w:hint="eastAsia" w:ascii="宋体" w:hAnsi="宋体" w:cs="宋体"/>
          <w:b/>
          <w:color w:val="auto"/>
          <w:sz w:val="24"/>
          <w:szCs w:val="21"/>
          <w:highlight w:val="none"/>
          <w:lang w:eastAsia="zh-CN"/>
        </w:rPr>
        <w:t>九</w:t>
      </w:r>
      <w:r>
        <w:rPr>
          <w:rFonts w:hint="eastAsia" w:ascii="宋体" w:hAnsi="宋体" w:cs="宋体"/>
          <w:b/>
          <w:color w:val="auto"/>
          <w:sz w:val="24"/>
          <w:szCs w:val="21"/>
          <w:highlight w:val="none"/>
        </w:rPr>
        <w:t>、知识产权</w:t>
      </w:r>
    </w:p>
    <w:p w14:paraId="75A1341D">
      <w:pPr>
        <w:snapToGrid w:val="0"/>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 xml:space="preserve">9.1 </w:t>
      </w:r>
      <w:r>
        <w:rPr>
          <w:rFonts w:hint="eastAsia" w:ascii="宋体" w:hAnsi="宋体" w:eastAsia="宋体" w:cs="宋体"/>
          <w:color w:val="auto"/>
          <w:sz w:val="24"/>
          <w:szCs w:val="21"/>
          <w:highlight w:val="none"/>
        </w:rPr>
        <w:t>乙方为履行本合同义务所形成的服务成果的知识产权归甲方所有。</w:t>
      </w:r>
    </w:p>
    <w:p w14:paraId="5D17FD00">
      <w:pPr>
        <w:snapToGrid w:val="0"/>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 xml:space="preserve">9.2 </w:t>
      </w:r>
      <w:r>
        <w:rPr>
          <w:rFonts w:hint="eastAsia" w:ascii="宋体" w:hAnsi="宋体" w:eastAsia="宋体" w:cs="宋体"/>
          <w:color w:val="auto"/>
          <w:sz w:val="24"/>
          <w:szCs w:val="21"/>
          <w:highlight w:val="none"/>
        </w:rPr>
        <w:t>乙方保证向甲方提供的服务成果是其独立实施完成，不存在任何侵犯第三方专利权、商标权、著作权等合法权益。如因乙方提供的服务成果侵犯任何第三方的合法权益，导致该第三方追究甲方责任的，乙方应负责解决，向该第三方承担相应责任并赔偿因此给甲方造成的全部损失。</w:t>
      </w:r>
    </w:p>
    <w:p w14:paraId="11F086AD">
      <w:pPr>
        <w:snapToGrid w:val="0"/>
        <w:spacing w:line="500" w:lineRule="exact"/>
        <w:ind w:firstLine="482" w:firstLineChars="200"/>
        <w:rPr>
          <w:rFonts w:hint="eastAsia" w:ascii="宋体" w:hAnsi="宋体" w:cs="宋体"/>
          <w:b/>
          <w:color w:val="auto"/>
          <w:sz w:val="24"/>
          <w:szCs w:val="21"/>
          <w:highlight w:val="none"/>
        </w:rPr>
      </w:pPr>
      <w:r>
        <w:rPr>
          <w:rFonts w:hint="eastAsia" w:ascii="宋体" w:hAnsi="宋体" w:cs="宋体"/>
          <w:b/>
          <w:color w:val="auto"/>
          <w:sz w:val="24"/>
          <w:szCs w:val="21"/>
          <w:highlight w:val="none"/>
          <w:lang w:eastAsia="zh-CN"/>
        </w:rPr>
        <w:t>十</w:t>
      </w:r>
      <w:r>
        <w:rPr>
          <w:rFonts w:hint="eastAsia" w:ascii="宋体" w:hAnsi="宋体" w:cs="宋体"/>
          <w:b/>
          <w:color w:val="auto"/>
          <w:sz w:val="24"/>
          <w:szCs w:val="21"/>
          <w:highlight w:val="none"/>
        </w:rPr>
        <w:t>、不可抗力</w:t>
      </w:r>
    </w:p>
    <w:p w14:paraId="531EC48A">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14:paraId="6185238C">
      <w:pPr>
        <w:spacing w:line="500" w:lineRule="exact"/>
        <w:ind w:firstLine="600" w:firstLineChars="25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14:paraId="0A6D6423">
      <w:pPr>
        <w:snapToGrid w:val="0"/>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bidi="ar"/>
        </w:rPr>
        <w:t>十一、</w:t>
      </w:r>
      <w:r>
        <w:rPr>
          <w:rFonts w:hint="eastAsia" w:ascii="宋体" w:hAnsi="宋体" w:eastAsia="宋体" w:cs="宋体"/>
          <w:b/>
          <w:color w:val="auto"/>
          <w:sz w:val="24"/>
          <w:szCs w:val="24"/>
          <w:highlight w:val="none"/>
          <w:lang w:bidi="ar"/>
        </w:rPr>
        <w:t>违约责任</w:t>
      </w:r>
    </w:p>
    <w:p w14:paraId="3C7E0E37">
      <w:pPr>
        <w:snapToGrid w:val="0"/>
        <w:spacing w:line="360" w:lineRule="auto"/>
        <w:ind w:firstLine="480" w:firstLineChars="200"/>
        <w:rPr>
          <w:rFonts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bidi="ar"/>
        </w:rPr>
        <w:t>1</w:t>
      </w:r>
      <w:r>
        <w:rPr>
          <w:rFonts w:hint="eastAsia" w:ascii="宋体" w:hAnsi="宋体" w:eastAsia="宋体" w:cs="宋体"/>
          <w:b w:val="0"/>
          <w:bCs w:val="0"/>
          <w:color w:val="auto"/>
          <w:sz w:val="24"/>
          <w:szCs w:val="24"/>
          <w:highlight w:val="none"/>
          <w:lang w:val="en-US" w:eastAsia="zh-CN" w:bidi="ar"/>
        </w:rPr>
        <w:t>1</w:t>
      </w:r>
      <w:r>
        <w:rPr>
          <w:rFonts w:hint="eastAsia" w:ascii="宋体" w:hAnsi="宋体" w:eastAsia="宋体" w:cs="宋体"/>
          <w:b w:val="0"/>
          <w:bCs w:val="0"/>
          <w:color w:val="auto"/>
          <w:sz w:val="24"/>
          <w:szCs w:val="24"/>
          <w:highlight w:val="none"/>
          <w:lang w:bidi="ar"/>
        </w:rPr>
        <w:t xml:space="preserve">.1 </w:t>
      </w:r>
      <w:r>
        <w:rPr>
          <w:rFonts w:hint="eastAsia" w:ascii="宋体" w:hAnsi="宋体" w:eastAsia="宋体" w:cs="宋体"/>
          <w:b w:val="0"/>
          <w:bCs w:val="0"/>
          <w:color w:val="auto"/>
          <w:sz w:val="24"/>
          <w:szCs w:val="24"/>
          <w:highlight w:val="none"/>
          <w:lang w:val="zh-CN" w:bidi="ar"/>
        </w:rPr>
        <w:t>甲方无正当理由拒绝接受服务的，甲方向乙方偿付合同款项</w:t>
      </w:r>
      <w:r>
        <w:rPr>
          <w:rFonts w:hint="eastAsia" w:ascii="宋体" w:hAnsi="宋体" w:eastAsia="宋体" w:cs="宋体"/>
          <w:b w:val="0"/>
          <w:bCs w:val="0"/>
          <w:color w:val="auto"/>
          <w:sz w:val="24"/>
          <w:szCs w:val="24"/>
          <w:highlight w:val="none"/>
          <w:lang w:val="en-US" w:eastAsia="zh-CN" w:bidi="ar"/>
        </w:rPr>
        <w:t>5</w:t>
      </w:r>
      <w:r>
        <w:rPr>
          <w:rFonts w:hint="eastAsia" w:ascii="宋体" w:hAnsi="宋体" w:eastAsia="宋体" w:cs="宋体"/>
          <w:b w:val="0"/>
          <w:bCs w:val="0"/>
          <w:color w:val="auto"/>
          <w:sz w:val="24"/>
          <w:szCs w:val="24"/>
          <w:highlight w:val="none"/>
          <w:lang w:bidi="ar"/>
        </w:rPr>
        <w:t>%</w:t>
      </w:r>
      <w:r>
        <w:rPr>
          <w:rFonts w:hint="eastAsia" w:ascii="宋体" w:hAnsi="宋体" w:eastAsia="宋体" w:cs="宋体"/>
          <w:b w:val="0"/>
          <w:bCs w:val="0"/>
          <w:color w:val="auto"/>
          <w:sz w:val="24"/>
          <w:szCs w:val="24"/>
          <w:highlight w:val="none"/>
          <w:lang w:val="zh-CN" w:bidi="ar"/>
        </w:rPr>
        <w:t>作为违约金。</w:t>
      </w:r>
    </w:p>
    <w:p w14:paraId="1F473A68">
      <w:pPr>
        <w:snapToGrid w:val="0"/>
        <w:spacing w:line="360" w:lineRule="auto"/>
        <w:ind w:firstLine="480" w:firstLineChars="200"/>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bidi="ar"/>
        </w:rPr>
        <w:t>1</w:t>
      </w:r>
      <w:r>
        <w:rPr>
          <w:rFonts w:hint="eastAsia" w:ascii="宋体" w:hAnsi="宋体" w:eastAsia="宋体" w:cs="宋体"/>
          <w:b w:val="0"/>
          <w:bCs w:val="0"/>
          <w:color w:val="auto"/>
          <w:sz w:val="24"/>
          <w:szCs w:val="24"/>
          <w:highlight w:val="none"/>
          <w:lang w:val="en-US" w:eastAsia="zh-CN" w:bidi="ar"/>
        </w:rPr>
        <w:t>1</w:t>
      </w:r>
      <w:r>
        <w:rPr>
          <w:rFonts w:hint="eastAsia" w:ascii="宋体" w:hAnsi="宋体" w:eastAsia="宋体" w:cs="宋体"/>
          <w:b w:val="0"/>
          <w:bCs w:val="0"/>
          <w:color w:val="auto"/>
          <w:sz w:val="24"/>
          <w:szCs w:val="24"/>
          <w:highlight w:val="none"/>
          <w:lang w:bidi="ar"/>
        </w:rPr>
        <w:t>.2 甲方未按照本合同约定期限向乙方付款的，每迟延一日应向乙方支付本合同项下逾期付款金额</w:t>
      </w:r>
      <w:r>
        <w:rPr>
          <w:rFonts w:hint="eastAsia" w:ascii="宋体" w:hAnsi="宋体" w:eastAsia="宋体" w:cs="宋体"/>
          <w:b w:val="0"/>
          <w:bCs w:val="0"/>
          <w:color w:val="auto"/>
          <w:sz w:val="24"/>
          <w:szCs w:val="24"/>
          <w:highlight w:val="none"/>
          <w:u w:val="single"/>
          <w:lang w:val="en-US" w:eastAsia="zh-CN" w:bidi="ar"/>
        </w:rPr>
        <w:t xml:space="preserve">    </w:t>
      </w:r>
      <w:r>
        <w:rPr>
          <w:rFonts w:hint="eastAsia" w:ascii="宋体" w:hAnsi="宋体" w:eastAsia="宋体" w:cs="宋体"/>
          <w:b w:val="0"/>
          <w:bCs w:val="0"/>
          <w:color w:val="auto"/>
          <w:sz w:val="24"/>
          <w:szCs w:val="24"/>
          <w:highlight w:val="none"/>
          <w:lang w:bidi="ar"/>
        </w:rPr>
        <w:t>的违约金。</w:t>
      </w:r>
    </w:p>
    <w:p w14:paraId="0E31FAC4">
      <w:pPr>
        <w:snapToGrid w:val="0"/>
        <w:spacing w:line="360" w:lineRule="auto"/>
        <w:ind w:firstLine="480" w:firstLineChars="200"/>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bidi="ar"/>
        </w:rPr>
        <w:t>1</w:t>
      </w:r>
      <w:r>
        <w:rPr>
          <w:rFonts w:hint="eastAsia" w:ascii="宋体" w:hAnsi="宋体" w:eastAsia="宋体" w:cs="宋体"/>
          <w:b w:val="0"/>
          <w:bCs w:val="0"/>
          <w:color w:val="auto"/>
          <w:sz w:val="24"/>
          <w:szCs w:val="24"/>
          <w:highlight w:val="none"/>
          <w:lang w:val="en-US" w:eastAsia="zh-CN" w:bidi="ar"/>
        </w:rPr>
        <w:t>1</w:t>
      </w:r>
      <w:r>
        <w:rPr>
          <w:rFonts w:hint="eastAsia" w:ascii="宋体" w:hAnsi="宋体" w:eastAsia="宋体" w:cs="宋体"/>
          <w:b w:val="0"/>
          <w:bCs w:val="0"/>
          <w:color w:val="auto"/>
          <w:sz w:val="24"/>
          <w:szCs w:val="24"/>
          <w:highlight w:val="none"/>
          <w:lang w:bidi="ar"/>
        </w:rPr>
        <w:t>.3 乙方未按照本合同约定期限向甲方提供服务的，每迟延一日应向甲方支付本合同项下服务费总额</w:t>
      </w:r>
      <w:r>
        <w:rPr>
          <w:rFonts w:hint="eastAsia" w:ascii="宋体" w:hAnsi="宋体" w:eastAsia="宋体" w:cs="宋体"/>
          <w:b w:val="0"/>
          <w:bCs w:val="0"/>
          <w:color w:val="auto"/>
          <w:sz w:val="24"/>
          <w:szCs w:val="24"/>
          <w:highlight w:val="none"/>
          <w:u w:val="single"/>
          <w:lang w:val="en-US" w:eastAsia="zh-CN" w:bidi="ar"/>
        </w:rPr>
        <w:t xml:space="preserve">     </w:t>
      </w:r>
      <w:r>
        <w:rPr>
          <w:rFonts w:hint="eastAsia" w:ascii="宋体" w:hAnsi="宋体" w:eastAsia="宋体" w:cs="宋体"/>
          <w:b w:val="0"/>
          <w:bCs w:val="0"/>
          <w:color w:val="auto"/>
          <w:sz w:val="24"/>
          <w:szCs w:val="24"/>
          <w:highlight w:val="none"/>
          <w:lang w:bidi="ar"/>
        </w:rPr>
        <w:t>的违约金；迟延30日以上仍未提供服务的，甲方有权解除本合同，乙方应返还甲方已经支付的全部款项，并向甲方支付服务费总额20%的违约金。因政策、疫情等不可抗力及甲方修改委托服务内容导致服务期顺延的除外。</w:t>
      </w:r>
    </w:p>
    <w:p w14:paraId="4DF060F5">
      <w:pPr>
        <w:snapToGrid w:val="0"/>
        <w:spacing w:line="360" w:lineRule="auto"/>
        <w:ind w:firstLine="480" w:firstLineChars="200"/>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bidi="ar"/>
        </w:rPr>
        <w:t>1</w:t>
      </w:r>
      <w:r>
        <w:rPr>
          <w:rFonts w:hint="eastAsia" w:ascii="宋体" w:hAnsi="宋体" w:eastAsia="宋体" w:cs="宋体"/>
          <w:b w:val="0"/>
          <w:bCs w:val="0"/>
          <w:color w:val="auto"/>
          <w:sz w:val="24"/>
          <w:szCs w:val="24"/>
          <w:highlight w:val="none"/>
          <w:lang w:val="en-US" w:eastAsia="zh-CN" w:bidi="ar"/>
        </w:rPr>
        <w:t>1</w:t>
      </w:r>
      <w:r>
        <w:rPr>
          <w:rFonts w:hint="eastAsia" w:ascii="宋体" w:hAnsi="宋体" w:eastAsia="宋体" w:cs="宋体"/>
          <w:b w:val="0"/>
          <w:bCs w:val="0"/>
          <w:color w:val="auto"/>
          <w:sz w:val="24"/>
          <w:szCs w:val="24"/>
          <w:highlight w:val="none"/>
          <w:lang w:bidi="ar"/>
        </w:rPr>
        <w:t>.4 如乙方不能交付服务成果，或交付的服务成果不符合本合同约定标准或甲方要求，甲方有权扣留未支付的服务费。不能实现合同目的，甲方有权全部或部分地终止合同，乙方应当立即返还甲方已支付的全部价款，并按照合同价款的20%支付违约金。</w:t>
      </w:r>
    </w:p>
    <w:p w14:paraId="5AFD5035">
      <w:pPr>
        <w:snapToGrid w:val="0"/>
        <w:spacing w:line="360" w:lineRule="auto"/>
        <w:ind w:firstLine="480" w:firstLineChars="200"/>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bidi="ar"/>
        </w:rPr>
        <w:t>1</w:t>
      </w:r>
      <w:r>
        <w:rPr>
          <w:rFonts w:hint="eastAsia" w:ascii="宋体" w:hAnsi="宋体" w:eastAsia="宋体" w:cs="宋体"/>
          <w:b w:val="0"/>
          <w:bCs w:val="0"/>
          <w:color w:val="auto"/>
          <w:sz w:val="24"/>
          <w:szCs w:val="24"/>
          <w:highlight w:val="none"/>
          <w:lang w:val="en-US" w:eastAsia="zh-CN" w:bidi="ar"/>
        </w:rPr>
        <w:t>1</w:t>
      </w:r>
      <w:r>
        <w:rPr>
          <w:rFonts w:hint="eastAsia" w:ascii="宋体" w:hAnsi="宋体" w:eastAsia="宋体" w:cs="宋体"/>
          <w:b w:val="0"/>
          <w:bCs w:val="0"/>
          <w:color w:val="auto"/>
          <w:sz w:val="24"/>
          <w:szCs w:val="24"/>
          <w:highlight w:val="none"/>
          <w:lang w:bidi="ar"/>
        </w:rPr>
        <w:t>.5 乙方擅自转让或转包、分包其应履行的合同义务，甲方有权解除本合同，乙方应返还甲方已经支付的全部款项，并向甲方支付服务费总额</w:t>
      </w:r>
      <w:r>
        <w:rPr>
          <w:rFonts w:hint="eastAsia" w:ascii="宋体" w:hAnsi="宋体" w:eastAsia="宋体" w:cs="宋体"/>
          <w:b w:val="0"/>
          <w:bCs w:val="0"/>
          <w:color w:val="auto"/>
          <w:sz w:val="24"/>
          <w:szCs w:val="24"/>
          <w:highlight w:val="none"/>
          <w:lang w:val="en-US" w:eastAsia="zh-CN" w:bidi="ar"/>
        </w:rPr>
        <w:t xml:space="preserve"> </w:t>
      </w:r>
      <w:r>
        <w:rPr>
          <w:rFonts w:hint="eastAsia" w:ascii="宋体" w:hAnsi="宋体" w:eastAsia="宋体" w:cs="宋体"/>
          <w:b w:val="0"/>
          <w:bCs w:val="0"/>
          <w:color w:val="auto"/>
          <w:sz w:val="24"/>
          <w:szCs w:val="24"/>
          <w:highlight w:val="none"/>
          <w:u w:val="single"/>
          <w:lang w:val="en-US" w:eastAsia="zh-CN" w:bidi="ar"/>
        </w:rPr>
        <w:t xml:space="preserve">   </w:t>
      </w:r>
      <w:r>
        <w:rPr>
          <w:rFonts w:hint="eastAsia" w:ascii="宋体" w:hAnsi="宋体" w:eastAsia="宋体" w:cs="宋体"/>
          <w:b w:val="0"/>
          <w:bCs w:val="0"/>
          <w:color w:val="auto"/>
          <w:sz w:val="24"/>
          <w:szCs w:val="24"/>
          <w:highlight w:val="none"/>
          <w:lang w:bidi="ar"/>
        </w:rPr>
        <w:t>%的违约金。</w:t>
      </w:r>
    </w:p>
    <w:p w14:paraId="239A9EEE">
      <w:pPr>
        <w:snapToGrid w:val="0"/>
        <w:spacing w:line="360" w:lineRule="auto"/>
        <w:ind w:firstLine="480" w:firstLineChars="200"/>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bidi="ar"/>
        </w:rPr>
        <w:t>1</w:t>
      </w:r>
      <w:r>
        <w:rPr>
          <w:rFonts w:hint="eastAsia" w:ascii="宋体" w:hAnsi="宋体" w:eastAsia="宋体" w:cs="宋体"/>
          <w:b w:val="0"/>
          <w:bCs w:val="0"/>
          <w:color w:val="auto"/>
          <w:sz w:val="24"/>
          <w:szCs w:val="24"/>
          <w:highlight w:val="none"/>
          <w:lang w:val="en-US" w:eastAsia="zh-CN" w:bidi="ar"/>
        </w:rPr>
        <w:t>1</w:t>
      </w:r>
      <w:r>
        <w:rPr>
          <w:rFonts w:hint="eastAsia" w:ascii="宋体" w:hAnsi="宋体" w:eastAsia="宋体" w:cs="宋体"/>
          <w:b w:val="0"/>
          <w:bCs w:val="0"/>
          <w:color w:val="auto"/>
          <w:sz w:val="24"/>
          <w:szCs w:val="24"/>
          <w:highlight w:val="none"/>
          <w:lang w:bidi="ar"/>
        </w:rPr>
        <w:t>.6 乙方不接受甲方和相关审计部门对本项目进行监督检查的，或经检查发现存在违法违规情况的，按照国家和本市有关规定处理。甲方有权解除本合同，乙方应返还甲方已经支付的全部款项，并向甲方支付服务费总额</w:t>
      </w:r>
      <w:r>
        <w:rPr>
          <w:rFonts w:hint="eastAsia" w:ascii="宋体" w:hAnsi="宋体" w:eastAsia="宋体" w:cs="宋体"/>
          <w:b w:val="0"/>
          <w:bCs w:val="0"/>
          <w:color w:val="auto"/>
          <w:sz w:val="24"/>
          <w:szCs w:val="24"/>
          <w:highlight w:val="none"/>
          <w:u w:val="single"/>
          <w:lang w:val="en-US" w:eastAsia="zh-CN" w:bidi="ar"/>
        </w:rPr>
        <w:t xml:space="preserve">     </w:t>
      </w:r>
      <w:r>
        <w:rPr>
          <w:rFonts w:hint="eastAsia" w:ascii="宋体" w:hAnsi="宋体" w:eastAsia="宋体" w:cs="宋体"/>
          <w:b w:val="0"/>
          <w:bCs w:val="0"/>
          <w:color w:val="auto"/>
          <w:sz w:val="24"/>
          <w:szCs w:val="24"/>
          <w:highlight w:val="none"/>
          <w:lang w:bidi="ar"/>
        </w:rPr>
        <w:t>%的违约金。</w:t>
      </w:r>
    </w:p>
    <w:p w14:paraId="4D335867">
      <w:pPr>
        <w:snapToGrid w:val="0"/>
        <w:spacing w:line="360" w:lineRule="auto"/>
        <w:ind w:firstLine="480" w:firstLineChars="200"/>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color w:val="auto"/>
          <w:sz w:val="24"/>
          <w:szCs w:val="24"/>
          <w:highlight w:val="none"/>
          <w:lang w:bidi="ar"/>
        </w:rPr>
        <w:t>1</w:t>
      </w:r>
      <w:r>
        <w:rPr>
          <w:rFonts w:hint="eastAsia" w:ascii="宋体" w:hAnsi="宋体" w:eastAsia="宋体" w:cs="宋体"/>
          <w:b w:val="0"/>
          <w:bCs w:val="0"/>
          <w:color w:val="auto"/>
          <w:sz w:val="24"/>
          <w:szCs w:val="24"/>
          <w:highlight w:val="none"/>
          <w:lang w:val="en-US" w:eastAsia="zh-CN" w:bidi="ar"/>
        </w:rPr>
        <w:t>1</w:t>
      </w:r>
      <w:r>
        <w:rPr>
          <w:rFonts w:hint="eastAsia" w:ascii="宋体" w:hAnsi="宋体" w:eastAsia="宋体" w:cs="宋体"/>
          <w:b w:val="0"/>
          <w:bCs w:val="0"/>
          <w:color w:val="auto"/>
          <w:sz w:val="24"/>
          <w:szCs w:val="24"/>
          <w:highlight w:val="none"/>
          <w:lang w:bidi="ar"/>
        </w:rPr>
        <w:t>.7 其他因乙方原因导致合同无法履行的，甲方可单方解除合同，乙方应赔偿甲方因此造成的所有损失，并退回甲方此前支付给乙方的所有款项，并向甲方支付服务费总额</w:t>
      </w:r>
      <w:r>
        <w:rPr>
          <w:rFonts w:hint="eastAsia" w:ascii="宋体" w:hAnsi="宋体" w:eastAsia="宋体" w:cs="宋体"/>
          <w:b w:val="0"/>
          <w:bCs w:val="0"/>
          <w:color w:val="auto"/>
          <w:sz w:val="24"/>
          <w:szCs w:val="24"/>
          <w:highlight w:val="none"/>
          <w:u w:val="single"/>
          <w:lang w:val="en-US" w:eastAsia="zh-CN" w:bidi="ar"/>
        </w:rPr>
        <w:t xml:space="preserve">    </w:t>
      </w:r>
      <w:r>
        <w:rPr>
          <w:rFonts w:hint="eastAsia" w:ascii="宋体" w:hAnsi="宋体" w:eastAsia="宋体" w:cs="宋体"/>
          <w:b w:val="0"/>
          <w:bCs w:val="0"/>
          <w:color w:val="auto"/>
          <w:sz w:val="24"/>
          <w:szCs w:val="24"/>
          <w:highlight w:val="none"/>
          <w:lang w:bidi="ar"/>
        </w:rPr>
        <w:t>%的违约金。</w:t>
      </w:r>
    </w:p>
    <w:p w14:paraId="758F7FC7">
      <w:pPr>
        <w:snapToGrid w:val="0"/>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bidi="ar"/>
        </w:rPr>
        <w:t>十二、</w:t>
      </w:r>
      <w:r>
        <w:rPr>
          <w:rFonts w:hint="eastAsia" w:ascii="宋体" w:hAnsi="宋体" w:eastAsia="宋体" w:cs="宋体"/>
          <w:b/>
          <w:color w:val="auto"/>
          <w:sz w:val="24"/>
          <w:szCs w:val="24"/>
          <w:highlight w:val="none"/>
          <w:lang w:bidi="ar"/>
        </w:rPr>
        <w:t>违约终止合同</w:t>
      </w:r>
    </w:p>
    <w:p w14:paraId="4C05AC72">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bidi="ar"/>
        </w:rPr>
        <w:t>1</w:t>
      </w:r>
      <w:r>
        <w:rPr>
          <w:rFonts w:hint="eastAsia" w:ascii="宋体" w:hAnsi="宋体" w:eastAsia="宋体" w:cs="宋体"/>
          <w:b w:val="0"/>
          <w:bCs w:val="0"/>
          <w:color w:val="auto"/>
          <w:sz w:val="24"/>
          <w:szCs w:val="24"/>
          <w:highlight w:val="none"/>
          <w:lang w:val="en-US" w:eastAsia="zh-CN" w:bidi="ar"/>
        </w:rPr>
        <w:t>2</w:t>
      </w:r>
      <w:r>
        <w:rPr>
          <w:rFonts w:hint="eastAsia" w:ascii="宋体" w:hAnsi="宋体" w:eastAsia="宋体" w:cs="宋体"/>
          <w:b w:val="0"/>
          <w:bCs w:val="0"/>
          <w:color w:val="auto"/>
          <w:sz w:val="24"/>
          <w:szCs w:val="24"/>
          <w:highlight w:val="none"/>
          <w:lang w:bidi="ar"/>
        </w:rPr>
        <w:t>.1</w:t>
      </w:r>
      <w:r>
        <w:rPr>
          <w:rFonts w:hint="eastAsia" w:ascii="宋体" w:hAnsi="宋体" w:eastAsia="宋体" w:cs="宋体"/>
          <w:b/>
          <w:bCs/>
          <w:color w:val="auto"/>
          <w:sz w:val="24"/>
          <w:szCs w:val="24"/>
          <w:highlight w:val="none"/>
          <w:lang w:val="en-US" w:eastAsia="zh-CN" w:bidi="ar"/>
        </w:rPr>
        <w:t xml:space="preserve"> </w:t>
      </w:r>
      <w:r>
        <w:rPr>
          <w:rFonts w:hint="eastAsia" w:ascii="宋体" w:hAnsi="宋体" w:eastAsia="宋体" w:cs="宋体"/>
          <w:color w:val="auto"/>
          <w:sz w:val="24"/>
          <w:szCs w:val="24"/>
          <w:highlight w:val="none"/>
          <w:lang w:bidi="ar"/>
        </w:rPr>
        <w:t>如果乙方有下述违约行为</w:t>
      </w:r>
      <w:r>
        <w:rPr>
          <w:rFonts w:hint="eastAsia" w:ascii="宋体" w:hAnsi="宋体" w:eastAsia="宋体" w:cs="宋体"/>
          <w:b w:val="0"/>
          <w:bCs w:val="0"/>
          <w:color w:val="auto"/>
          <w:sz w:val="24"/>
          <w:szCs w:val="24"/>
          <w:highlight w:val="none"/>
          <w:lang w:bidi="ar"/>
        </w:rPr>
        <w:t>或</w:t>
      </w:r>
      <w:r>
        <w:rPr>
          <w:rFonts w:hint="eastAsia" w:ascii="宋体" w:hAnsi="宋体" w:eastAsia="宋体" w:cs="宋体"/>
          <w:b w:val="0"/>
          <w:bCs w:val="0"/>
          <w:color w:val="auto"/>
          <w:sz w:val="24"/>
          <w:szCs w:val="24"/>
          <w:highlight w:val="none"/>
          <w:lang w:eastAsia="zh-CN" w:bidi="ar"/>
        </w:rPr>
        <w:t>竞争性磋商</w:t>
      </w:r>
      <w:r>
        <w:rPr>
          <w:rFonts w:hint="eastAsia" w:ascii="宋体" w:hAnsi="宋体" w:eastAsia="宋体" w:cs="宋体"/>
          <w:b w:val="0"/>
          <w:bCs w:val="0"/>
          <w:color w:val="auto"/>
          <w:sz w:val="24"/>
          <w:szCs w:val="24"/>
          <w:highlight w:val="none"/>
          <w:lang w:bidi="ar"/>
        </w:rPr>
        <w:t>采购文件中</w:t>
      </w:r>
      <w:r>
        <w:rPr>
          <w:rFonts w:hint="eastAsia" w:ascii="宋体" w:hAnsi="宋体" w:eastAsia="宋体" w:cs="宋体"/>
          <w:color w:val="auto"/>
          <w:sz w:val="24"/>
          <w:szCs w:val="24"/>
          <w:highlight w:val="none"/>
          <w:lang w:bidi="ar"/>
        </w:rPr>
        <w:t>规定的其它违约行为的情况，甲方可以向乙方发出书面违约通知，全部或部分地终止合同，在这些情况下，并不影响甲方向乙方提出的索赔：</w:t>
      </w:r>
    </w:p>
    <w:p w14:paraId="7F229FF4">
      <w:pPr>
        <w:tabs>
          <w:tab w:val="left" w:pos="875"/>
        </w:tabs>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（1）乙方未能在合同规定的限期或甲方同意延长的最终限期内提供全部或部分服务项目、技术文件；</w:t>
      </w:r>
    </w:p>
    <w:p w14:paraId="0D07B033">
      <w:pPr>
        <w:tabs>
          <w:tab w:val="left" w:pos="875"/>
        </w:tabs>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（2）乙方未能使合同的服务项目达到合同附件规定的最低技术要求；</w:t>
      </w:r>
    </w:p>
    <w:p w14:paraId="7C8148F0">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（3）乙方未能履行合同规定的其它义务，且乙方在收到甲方发出的违约通知后30天内或经甲方书面认可延长的时间内未能纠正其违约行为。 </w:t>
      </w:r>
    </w:p>
    <w:p w14:paraId="7506A780">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color w:val="auto"/>
          <w:sz w:val="24"/>
          <w:szCs w:val="24"/>
          <w:highlight w:val="none"/>
          <w:lang w:bidi="ar"/>
        </w:rPr>
        <w:t>在甲方根据第1</w:t>
      </w: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1条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14:paraId="6A779E79">
      <w:pPr>
        <w:snapToGrid w:val="0"/>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bidi="ar"/>
        </w:rPr>
        <w:t>十三、</w:t>
      </w:r>
      <w:r>
        <w:rPr>
          <w:rFonts w:hint="eastAsia" w:ascii="宋体" w:hAnsi="宋体" w:eastAsia="宋体" w:cs="宋体"/>
          <w:b/>
          <w:color w:val="auto"/>
          <w:sz w:val="24"/>
          <w:szCs w:val="24"/>
          <w:highlight w:val="none"/>
          <w:lang w:bidi="ar"/>
        </w:rPr>
        <w:t>其他情况终止合同</w:t>
      </w:r>
    </w:p>
    <w:p w14:paraId="58059696">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bidi="ar"/>
        </w:rPr>
        <w:t>1</w:t>
      </w:r>
      <w:r>
        <w:rPr>
          <w:rFonts w:hint="eastAsia" w:ascii="宋体" w:hAnsi="宋体" w:eastAsia="宋体" w:cs="宋体"/>
          <w:b w:val="0"/>
          <w:bCs w:val="0"/>
          <w:color w:val="auto"/>
          <w:sz w:val="24"/>
          <w:szCs w:val="24"/>
          <w:highlight w:val="none"/>
          <w:lang w:val="en-US" w:eastAsia="zh-CN" w:bidi="ar"/>
        </w:rPr>
        <w:t>3</w:t>
      </w:r>
      <w:r>
        <w:rPr>
          <w:rFonts w:hint="eastAsia" w:ascii="宋体" w:hAnsi="宋体" w:eastAsia="宋体" w:cs="宋体"/>
          <w:b w:val="0"/>
          <w:bCs w:val="0"/>
          <w:color w:val="auto"/>
          <w:sz w:val="24"/>
          <w:szCs w:val="24"/>
          <w:highlight w:val="none"/>
          <w:lang w:bidi="ar"/>
        </w:rPr>
        <w:t>.1</w:t>
      </w:r>
      <w:r>
        <w:rPr>
          <w:rFonts w:hint="eastAsia" w:ascii="宋体" w:hAnsi="宋体" w:eastAsia="宋体" w:cs="宋体"/>
          <w:b w:val="0"/>
          <w:bCs w:val="0"/>
          <w:color w:val="auto"/>
          <w:sz w:val="24"/>
          <w:szCs w:val="24"/>
          <w:highlight w:val="none"/>
          <w:lang w:val="en-US" w:eastAsia="zh-CN" w:bidi="ar"/>
        </w:rPr>
        <w:t xml:space="preserve"> </w:t>
      </w:r>
      <w:r>
        <w:rPr>
          <w:rFonts w:hint="eastAsia" w:ascii="宋体" w:hAnsi="宋体" w:eastAsia="宋体" w:cs="宋体"/>
          <w:color w:val="auto"/>
          <w:sz w:val="24"/>
          <w:szCs w:val="24"/>
          <w:highlight w:val="none"/>
          <w:lang w:bidi="ar"/>
        </w:rPr>
        <w:t>如果乙方破产或发生资不抵债</w:t>
      </w:r>
      <w:r>
        <w:rPr>
          <w:rFonts w:hint="eastAsia" w:ascii="宋体" w:hAnsi="宋体" w:eastAsia="宋体" w:cs="宋体"/>
          <w:b w:val="0"/>
          <w:bCs w:val="0"/>
          <w:color w:val="auto"/>
          <w:sz w:val="24"/>
          <w:szCs w:val="24"/>
          <w:highlight w:val="none"/>
          <w:lang w:bidi="ar"/>
        </w:rPr>
        <w:t>或成为被执行人的情形下</w:t>
      </w:r>
      <w:r>
        <w:rPr>
          <w:rFonts w:hint="eastAsia" w:ascii="宋体" w:hAnsi="宋体" w:eastAsia="宋体" w:cs="宋体"/>
          <w:color w:val="auto"/>
          <w:sz w:val="24"/>
          <w:szCs w:val="24"/>
          <w:highlight w:val="none"/>
          <w:lang w:bidi="ar"/>
        </w:rPr>
        <w:t>，甲方可在任何时候以书面通知终止合同，而不给对方补偿。该终止合同将不损害或影响甲方已经采取或将要采取的补救措施的权利。</w:t>
      </w:r>
    </w:p>
    <w:p w14:paraId="2EBDCACC">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bidi="ar"/>
        </w:rPr>
        <w:t>1</w:t>
      </w:r>
      <w:r>
        <w:rPr>
          <w:rFonts w:hint="eastAsia" w:ascii="宋体" w:hAnsi="宋体" w:eastAsia="宋体" w:cs="宋体"/>
          <w:b w:val="0"/>
          <w:bCs w:val="0"/>
          <w:color w:val="auto"/>
          <w:sz w:val="24"/>
          <w:szCs w:val="24"/>
          <w:highlight w:val="none"/>
          <w:lang w:val="en-US" w:eastAsia="zh-CN" w:bidi="ar"/>
        </w:rPr>
        <w:t>3</w:t>
      </w:r>
      <w:r>
        <w:rPr>
          <w:rFonts w:hint="eastAsia" w:ascii="宋体" w:hAnsi="宋体" w:eastAsia="宋体" w:cs="宋体"/>
          <w:b w:val="0"/>
          <w:bCs w:val="0"/>
          <w:color w:val="auto"/>
          <w:sz w:val="24"/>
          <w:szCs w:val="24"/>
          <w:highlight w:val="none"/>
          <w:lang w:bidi="ar"/>
        </w:rPr>
        <w:t xml:space="preserve">.2 </w:t>
      </w:r>
      <w:r>
        <w:rPr>
          <w:rFonts w:hint="eastAsia" w:ascii="宋体" w:hAnsi="宋体" w:eastAsia="宋体" w:cs="宋体"/>
          <w:color w:val="auto"/>
          <w:sz w:val="24"/>
          <w:szCs w:val="24"/>
          <w:highlight w:val="none"/>
          <w:lang w:bidi="ar"/>
        </w:rPr>
        <w:t>如果甲方认定乙方在竞标、采购和合同执行等过程中有腐败或欺诈行为，甲方有权在任何时候发出书面通知终止合同。</w:t>
      </w:r>
    </w:p>
    <w:p w14:paraId="4DA4CC84">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bidi="ar"/>
        </w:rPr>
        <w:t>1</w:t>
      </w:r>
      <w:r>
        <w:rPr>
          <w:rFonts w:hint="eastAsia" w:ascii="宋体" w:hAnsi="宋体" w:eastAsia="宋体" w:cs="宋体"/>
          <w:b w:val="0"/>
          <w:bCs w:val="0"/>
          <w:color w:val="auto"/>
          <w:sz w:val="24"/>
          <w:szCs w:val="24"/>
          <w:highlight w:val="none"/>
          <w:lang w:val="en-US" w:eastAsia="zh-CN" w:bidi="ar"/>
        </w:rPr>
        <w:t>3</w:t>
      </w:r>
      <w:r>
        <w:rPr>
          <w:rFonts w:hint="eastAsia" w:ascii="宋体" w:hAnsi="宋体" w:eastAsia="宋体" w:cs="宋体"/>
          <w:b w:val="0"/>
          <w:bCs w:val="0"/>
          <w:color w:val="auto"/>
          <w:sz w:val="24"/>
          <w:szCs w:val="24"/>
          <w:highlight w:val="none"/>
          <w:lang w:bidi="ar"/>
        </w:rPr>
        <w:t>.3</w:t>
      </w:r>
      <w:r>
        <w:rPr>
          <w:rFonts w:hint="eastAsia" w:ascii="宋体" w:hAnsi="宋体" w:eastAsia="宋体" w:cs="宋体"/>
          <w:color w:val="auto"/>
          <w:sz w:val="24"/>
          <w:szCs w:val="24"/>
          <w:highlight w:val="none"/>
          <w:lang w:bidi="ar"/>
        </w:rPr>
        <w:t>如果合同履行过程中出现危害国家利益和社会公众利益的，甲方有权在任何时候发出书面通知终止合同。</w:t>
      </w:r>
    </w:p>
    <w:p w14:paraId="1EA24542">
      <w:pPr>
        <w:snapToGrid w:val="0"/>
        <w:spacing w:line="360" w:lineRule="auto"/>
        <w:ind w:firstLine="482" w:firstLineChars="200"/>
        <w:rPr>
          <w:rFonts w:hint="eastAsia" w:ascii="宋体" w:hAnsi="宋体" w:eastAsia="宋体" w:cs="宋体"/>
          <w:b/>
          <w:color w:val="auto"/>
          <w:sz w:val="24"/>
          <w:szCs w:val="24"/>
          <w:highlight w:val="none"/>
          <w:lang w:eastAsia="zh-CN" w:bidi="ar"/>
        </w:rPr>
      </w:pPr>
      <w:r>
        <w:rPr>
          <w:rFonts w:hint="eastAsia" w:ascii="宋体" w:hAnsi="宋体" w:eastAsia="宋体" w:cs="宋体"/>
          <w:b/>
          <w:color w:val="auto"/>
          <w:sz w:val="24"/>
          <w:szCs w:val="24"/>
          <w:highlight w:val="none"/>
          <w:lang w:eastAsia="zh-CN" w:bidi="ar"/>
        </w:rPr>
        <w:t>十四、转让和分包</w:t>
      </w:r>
    </w:p>
    <w:p w14:paraId="7ADF18A6">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bidi="ar"/>
        </w:rPr>
        <w:t>1</w:t>
      </w:r>
      <w:r>
        <w:rPr>
          <w:rFonts w:hint="eastAsia" w:ascii="宋体" w:hAnsi="宋体" w:eastAsia="宋体" w:cs="宋体"/>
          <w:b w:val="0"/>
          <w:bCs w:val="0"/>
          <w:color w:val="auto"/>
          <w:sz w:val="24"/>
          <w:szCs w:val="24"/>
          <w:highlight w:val="none"/>
          <w:lang w:val="en-US" w:eastAsia="zh-CN" w:bidi="ar"/>
        </w:rPr>
        <w:t>4</w:t>
      </w:r>
      <w:r>
        <w:rPr>
          <w:rFonts w:hint="eastAsia" w:ascii="宋体" w:hAnsi="宋体" w:eastAsia="宋体" w:cs="宋体"/>
          <w:b w:val="0"/>
          <w:bCs w:val="0"/>
          <w:color w:val="auto"/>
          <w:sz w:val="24"/>
          <w:szCs w:val="24"/>
          <w:highlight w:val="none"/>
          <w:lang w:bidi="ar"/>
        </w:rPr>
        <w:t>.1</w:t>
      </w:r>
      <w:r>
        <w:rPr>
          <w:rFonts w:hint="eastAsia" w:ascii="宋体" w:hAnsi="宋体" w:eastAsia="宋体" w:cs="宋体"/>
          <w:color w:val="auto"/>
          <w:sz w:val="24"/>
          <w:szCs w:val="24"/>
          <w:highlight w:val="none"/>
          <w:lang w:bidi="ar"/>
        </w:rPr>
        <w:t>本合同范围的所有内容，应由乙方直接供应，不得转让他人供应；</w:t>
      </w:r>
    </w:p>
    <w:p w14:paraId="58D8CCC6">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bidi="ar"/>
        </w:rPr>
        <w:t>1</w:t>
      </w:r>
      <w:r>
        <w:rPr>
          <w:rFonts w:hint="eastAsia" w:ascii="宋体" w:hAnsi="宋体" w:eastAsia="宋体" w:cs="宋体"/>
          <w:b w:val="0"/>
          <w:bCs w:val="0"/>
          <w:color w:val="auto"/>
          <w:sz w:val="24"/>
          <w:szCs w:val="24"/>
          <w:highlight w:val="none"/>
          <w:lang w:val="en-US" w:eastAsia="zh-CN" w:bidi="ar"/>
        </w:rPr>
        <w:t>4</w:t>
      </w:r>
      <w:r>
        <w:rPr>
          <w:rFonts w:hint="eastAsia" w:ascii="宋体" w:hAnsi="宋体" w:eastAsia="宋体" w:cs="宋体"/>
          <w:b w:val="0"/>
          <w:bCs w:val="0"/>
          <w:color w:val="auto"/>
          <w:sz w:val="24"/>
          <w:szCs w:val="24"/>
          <w:highlight w:val="none"/>
          <w:lang w:bidi="ar"/>
        </w:rPr>
        <w:t>.2</w:t>
      </w:r>
      <w:r>
        <w:rPr>
          <w:rFonts w:hint="eastAsia" w:ascii="宋体" w:hAnsi="宋体" w:eastAsia="宋体" w:cs="宋体"/>
          <w:b w:val="0"/>
          <w:bCs w:val="0"/>
          <w:color w:val="auto"/>
          <w:sz w:val="24"/>
          <w:szCs w:val="24"/>
          <w:highlight w:val="none"/>
          <w:lang w:val="en-US" w:eastAsia="zh-CN" w:bidi="ar"/>
        </w:rPr>
        <w:t xml:space="preserve"> </w:t>
      </w:r>
      <w:r>
        <w:rPr>
          <w:rFonts w:hint="eastAsia" w:ascii="宋体" w:hAnsi="宋体" w:eastAsia="宋体" w:cs="宋体"/>
          <w:color w:val="auto"/>
          <w:sz w:val="24"/>
          <w:szCs w:val="24"/>
          <w:highlight w:val="none"/>
          <w:lang w:bidi="ar"/>
        </w:rPr>
        <w:t>除非得到甲方的书面同意，乙方不得将本合同范围的服务全部或部分分包给他人供应；</w:t>
      </w:r>
    </w:p>
    <w:p w14:paraId="1F5E1813">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bidi="ar"/>
        </w:rPr>
        <w:t>1</w:t>
      </w:r>
      <w:r>
        <w:rPr>
          <w:rFonts w:hint="eastAsia" w:ascii="宋体" w:hAnsi="宋体" w:eastAsia="宋体" w:cs="宋体"/>
          <w:b w:val="0"/>
          <w:bCs w:val="0"/>
          <w:color w:val="auto"/>
          <w:sz w:val="24"/>
          <w:szCs w:val="24"/>
          <w:highlight w:val="none"/>
          <w:lang w:val="en-US" w:eastAsia="zh-CN" w:bidi="ar"/>
        </w:rPr>
        <w:t>4</w:t>
      </w:r>
      <w:r>
        <w:rPr>
          <w:rFonts w:hint="eastAsia" w:ascii="宋体" w:hAnsi="宋体" w:eastAsia="宋体" w:cs="宋体"/>
          <w:b w:val="0"/>
          <w:bCs w:val="0"/>
          <w:color w:val="auto"/>
          <w:sz w:val="24"/>
          <w:szCs w:val="24"/>
          <w:highlight w:val="none"/>
          <w:lang w:bidi="ar"/>
        </w:rPr>
        <w:t>.3</w:t>
      </w:r>
      <w:r>
        <w:rPr>
          <w:rFonts w:hint="eastAsia" w:ascii="宋体" w:hAnsi="宋体" w:eastAsia="宋体" w:cs="宋体"/>
          <w:b w:val="0"/>
          <w:bCs w:val="0"/>
          <w:color w:val="auto"/>
          <w:sz w:val="24"/>
          <w:szCs w:val="24"/>
          <w:highlight w:val="none"/>
          <w:lang w:val="en-US" w:eastAsia="zh-CN" w:bidi="ar"/>
        </w:rPr>
        <w:t xml:space="preserve"> </w:t>
      </w:r>
      <w:r>
        <w:rPr>
          <w:rFonts w:hint="eastAsia" w:ascii="宋体" w:hAnsi="宋体" w:eastAsia="宋体" w:cs="宋体"/>
          <w:color w:val="auto"/>
          <w:sz w:val="24"/>
          <w:szCs w:val="24"/>
          <w:highlight w:val="none"/>
          <w:lang w:bidi="ar"/>
        </w:rPr>
        <w:t>如有转让和未经甲方同意的分包行为，甲方有权解除合同，并追究乙方的违约责任，乙方承担由此引起的一切经济损失。</w:t>
      </w:r>
    </w:p>
    <w:p w14:paraId="6AE77D36">
      <w:pPr>
        <w:snapToGrid w:val="0"/>
        <w:spacing w:line="500" w:lineRule="exact"/>
        <w:ind w:firstLine="482" w:firstLineChars="200"/>
        <w:rPr>
          <w:rFonts w:hint="eastAsia" w:ascii="宋体" w:hAnsi="宋体" w:cs="宋体"/>
          <w:b/>
          <w:color w:val="auto"/>
          <w:sz w:val="24"/>
          <w:szCs w:val="21"/>
          <w:highlight w:val="none"/>
        </w:rPr>
      </w:pPr>
      <w:r>
        <w:rPr>
          <w:rFonts w:hint="eastAsia" w:ascii="宋体" w:hAnsi="宋体" w:cs="宋体"/>
          <w:b/>
          <w:color w:val="auto"/>
          <w:sz w:val="24"/>
          <w:szCs w:val="21"/>
          <w:highlight w:val="none"/>
        </w:rPr>
        <w:t>十</w:t>
      </w:r>
      <w:r>
        <w:rPr>
          <w:rFonts w:hint="eastAsia" w:ascii="宋体" w:hAnsi="宋体" w:cs="宋体"/>
          <w:b/>
          <w:color w:val="auto"/>
          <w:sz w:val="24"/>
          <w:szCs w:val="21"/>
          <w:highlight w:val="none"/>
          <w:lang w:eastAsia="zh-CN"/>
        </w:rPr>
        <w:t>五</w:t>
      </w:r>
      <w:r>
        <w:rPr>
          <w:rFonts w:hint="eastAsia" w:ascii="宋体" w:hAnsi="宋体" w:cs="宋体"/>
          <w:b/>
          <w:color w:val="auto"/>
          <w:sz w:val="24"/>
          <w:szCs w:val="21"/>
          <w:highlight w:val="none"/>
        </w:rPr>
        <w:t>、合同的协商变更与修改</w:t>
      </w:r>
    </w:p>
    <w:p w14:paraId="75294900">
      <w:pPr>
        <w:snapToGrid w:val="0"/>
        <w:spacing w:line="5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1</w:t>
      </w:r>
      <w:r>
        <w:rPr>
          <w:rFonts w:hint="eastAsia" w:ascii="宋体" w:hAnsi="宋体" w:cs="宋体"/>
          <w:color w:val="auto"/>
          <w:sz w:val="24"/>
          <w:szCs w:val="21"/>
          <w:highlight w:val="none"/>
          <w:lang w:val="en-US" w:eastAsia="zh-CN"/>
        </w:rPr>
        <w:t>5</w:t>
      </w:r>
      <w:r>
        <w:rPr>
          <w:rFonts w:hint="eastAsia" w:ascii="宋体" w:hAnsi="宋体" w:cs="宋体"/>
          <w:color w:val="auto"/>
          <w:sz w:val="24"/>
          <w:szCs w:val="21"/>
          <w:highlight w:val="none"/>
        </w:rPr>
        <w:t>.1 甲方可以以书面方式向乙方发出变更要求，协商在本合同的一般范围内变更事项，合同修改书应由双方授权代表签字，具有合同的法律效力。</w:t>
      </w:r>
    </w:p>
    <w:p w14:paraId="2DC385CE">
      <w:pPr>
        <w:snapToGrid w:val="0"/>
        <w:spacing w:line="500" w:lineRule="exact"/>
        <w:ind w:firstLine="482" w:firstLineChars="200"/>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十</w:t>
      </w:r>
      <w:r>
        <w:rPr>
          <w:rFonts w:hint="eastAsia" w:ascii="宋体" w:hAnsi="宋体" w:eastAsia="宋体" w:cs="宋体"/>
          <w:b/>
          <w:color w:val="auto"/>
          <w:sz w:val="24"/>
          <w:szCs w:val="21"/>
          <w:highlight w:val="none"/>
          <w:lang w:eastAsia="zh-CN"/>
        </w:rPr>
        <w:t>六</w:t>
      </w:r>
      <w:r>
        <w:rPr>
          <w:rFonts w:hint="eastAsia" w:ascii="宋体" w:hAnsi="宋体" w:eastAsia="宋体" w:cs="宋体"/>
          <w:b/>
          <w:color w:val="auto"/>
          <w:sz w:val="24"/>
          <w:szCs w:val="21"/>
          <w:highlight w:val="none"/>
        </w:rPr>
        <w:t>、争端的解决</w:t>
      </w:r>
    </w:p>
    <w:p w14:paraId="7A73FFFA">
      <w:pPr>
        <w:snapToGrid w:val="0"/>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w:t>
      </w:r>
      <w:r>
        <w:rPr>
          <w:rFonts w:hint="eastAsia" w:ascii="宋体" w:hAnsi="宋体" w:eastAsia="宋体" w:cs="宋体"/>
          <w:color w:val="auto"/>
          <w:sz w:val="24"/>
          <w:szCs w:val="21"/>
          <w:highlight w:val="none"/>
          <w:lang w:val="en-US" w:eastAsia="zh-CN"/>
        </w:rPr>
        <w:t>6</w:t>
      </w:r>
      <w:r>
        <w:rPr>
          <w:rFonts w:hint="eastAsia" w:ascii="宋体" w:hAnsi="宋体" w:eastAsia="宋体" w:cs="宋体"/>
          <w:color w:val="auto"/>
          <w:sz w:val="24"/>
          <w:szCs w:val="21"/>
          <w:highlight w:val="none"/>
        </w:rPr>
        <w:t>.1</w:t>
      </w:r>
      <w:r>
        <w:rPr>
          <w:rFonts w:hint="eastAsia" w:ascii="宋体" w:hAnsi="宋体" w:eastAsia="宋体" w:cs="宋体"/>
          <w:color w:val="auto"/>
          <w:sz w:val="24"/>
          <w:szCs w:val="21"/>
          <w:highlight w:val="none"/>
          <w:lang w:val="en-US" w:eastAsia="zh-CN"/>
        </w:rPr>
        <w:t xml:space="preserve"> </w:t>
      </w:r>
      <w:r>
        <w:rPr>
          <w:rFonts w:hint="eastAsia" w:ascii="宋体" w:hAnsi="宋体" w:eastAsia="宋体" w:cs="宋体"/>
          <w:color w:val="auto"/>
          <w:sz w:val="24"/>
          <w:szCs w:val="21"/>
          <w:highlight w:val="none"/>
        </w:rPr>
        <w:t>合同实施或与合同有关的一切争端应依据《中华人民共和国民法典》并通过双方协商解决。如果协商不能解决争议，则采取以下第</w:t>
      </w:r>
      <w:r>
        <w:rPr>
          <w:rFonts w:hint="eastAsia" w:ascii="宋体" w:hAnsi="宋体" w:eastAsia="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rPr>
        <w:t>种方式解决争议：</w:t>
      </w:r>
    </w:p>
    <w:p w14:paraId="4A95810B">
      <w:pPr>
        <w:snapToGrid w:val="0"/>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w:t>
      </w:r>
      <w:r>
        <w:rPr>
          <w:rFonts w:hint="eastAsia" w:ascii="宋体" w:hAnsi="宋体" w:eastAsia="宋体" w:cs="宋体"/>
          <w:color w:val="auto"/>
          <w:sz w:val="24"/>
          <w:szCs w:val="21"/>
          <w:highlight w:val="none"/>
          <w:lang w:val="en-US" w:eastAsia="zh-CN"/>
        </w:rPr>
        <w:t>6</w:t>
      </w:r>
      <w:r>
        <w:rPr>
          <w:rFonts w:hint="eastAsia" w:ascii="宋体" w:hAnsi="宋体" w:eastAsia="宋体" w:cs="宋体"/>
          <w:color w:val="auto"/>
          <w:sz w:val="24"/>
          <w:szCs w:val="21"/>
          <w:highlight w:val="none"/>
        </w:rPr>
        <w:t>.1.1向甲方所在地有管辖权的人民法院提起诉讼；</w:t>
      </w:r>
    </w:p>
    <w:p w14:paraId="51F0D879">
      <w:pPr>
        <w:snapToGrid w:val="0"/>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w:t>
      </w:r>
      <w:r>
        <w:rPr>
          <w:rFonts w:hint="eastAsia" w:ascii="宋体" w:hAnsi="宋体" w:eastAsia="宋体" w:cs="宋体"/>
          <w:color w:val="auto"/>
          <w:sz w:val="24"/>
          <w:szCs w:val="21"/>
          <w:highlight w:val="none"/>
          <w:lang w:val="en-US" w:eastAsia="zh-CN"/>
        </w:rPr>
        <w:t>6</w:t>
      </w:r>
      <w:r>
        <w:rPr>
          <w:rFonts w:hint="eastAsia" w:ascii="宋体" w:hAnsi="宋体" w:eastAsia="宋体" w:cs="宋体"/>
          <w:color w:val="auto"/>
          <w:sz w:val="24"/>
          <w:szCs w:val="21"/>
          <w:highlight w:val="none"/>
        </w:rPr>
        <w:t>.1.2向</w:t>
      </w:r>
      <w:r>
        <w:rPr>
          <w:rFonts w:hint="eastAsia" w:ascii="宋体" w:hAnsi="宋体" w:eastAsia="宋体" w:cs="宋体"/>
          <w:color w:val="auto"/>
          <w:sz w:val="24"/>
          <w:szCs w:val="21"/>
          <w:highlight w:val="none"/>
          <w:u w:val="single"/>
        </w:rPr>
        <w:t xml:space="preserve"> 丽水 </w:t>
      </w:r>
      <w:r>
        <w:rPr>
          <w:rFonts w:hint="eastAsia" w:ascii="宋体" w:hAnsi="宋体" w:eastAsia="宋体" w:cs="宋体"/>
          <w:color w:val="auto"/>
          <w:sz w:val="24"/>
          <w:szCs w:val="21"/>
          <w:highlight w:val="none"/>
        </w:rPr>
        <w:t>仲裁委员会按其仲裁规则申请仲裁。由于一方违约行为导致仲裁的，违约方应当承担守约方因维护合法权益产生的一切费用，包括但不限于仲裁费、律师费、公证费等。</w:t>
      </w:r>
    </w:p>
    <w:p w14:paraId="519BEA07">
      <w:pPr>
        <w:snapToGrid w:val="0"/>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w:t>
      </w:r>
      <w:r>
        <w:rPr>
          <w:rFonts w:hint="eastAsia" w:ascii="宋体" w:hAnsi="宋体" w:eastAsia="宋体" w:cs="宋体"/>
          <w:color w:val="auto"/>
          <w:sz w:val="24"/>
          <w:szCs w:val="21"/>
          <w:highlight w:val="none"/>
          <w:lang w:val="en-US" w:eastAsia="zh-CN"/>
        </w:rPr>
        <w:t>6</w:t>
      </w:r>
      <w:r>
        <w:rPr>
          <w:rFonts w:hint="eastAsia" w:ascii="宋体" w:hAnsi="宋体" w:eastAsia="宋体" w:cs="宋体"/>
          <w:color w:val="auto"/>
          <w:sz w:val="24"/>
          <w:szCs w:val="21"/>
          <w:highlight w:val="none"/>
        </w:rPr>
        <w:t>.2</w:t>
      </w:r>
      <w:r>
        <w:rPr>
          <w:rFonts w:hint="eastAsia" w:ascii="宋体" w:hAnsi="宋体" w:eastAsia="宋体" w:cs="宋体"/>
          <w:color w:val="auto"/>
          <w:sz w:val="24"/>
          <w:szCs w:val="21"/>
          <w:highlight w:val="none"/>
          <w:lang w:val="en-US" w:eastAsia="zh-CN"/>
        </w:rPr>
        <w:t xml:space="preserve"> </w:t>
      </w:r>
      <w:r>
        <w:rPr>
          <w:rFonts w:hint="eastAsia" w:ascii="宋体" w:hAnsi="宋体" w:eastAsia="宋体" w:cs="宋体"/>
          <w:color w:val="auto"/>
          <w:sz w:val="24"/>
          <w:szCs w:val="21"/>
          <w:highlight w:val="none"/>
        </w:rPr>
        <w:t>在仲裁期间，本合同无争议的其他条款应继续履行。</w:t>
      </w:r>
    </w:p>
    <w:p w14:paraId="07C2A699">
      <w:pPr>
        <w:snapToGrid w:val="0"/>
        <w:spacing w:line="500" w:lineRule="exact"/>
        <w:ind w:firstLine="482" w:firstLineChars="200"/>
        <w:rPr>
          <w:rFonts w:hint="eastAsia" w:ascii="宋体" w:hAnsi="宋体" w:eastAsia="宋体" w:cs="宋体"/>
          <w:b/>
          <w:color w:val="auto"/>
          <w:sz w:val="24"/>
          <w:szCs w:val="21"/>
          <w:highlight w:val="none"/>
          <w:lang w:eastAsia="zh-CN"/>
        </w:rPr>
      </w:pPr>
      <w:r>
        <w:rPr>
          <w:rFonts w:hint="eastAsia" w:ascii="宋体" w:hAnsi="宋体" w:cs="宋体"/>
          <w:b/>
          <w:color w:val="auto"/>
          <w:sz w:val="24"/>
          <w:szCs w:val="21"/>
          <w:highlight w:val="none"/>
        </w:rPr>
        <w:t>十</w:t>
      </w:r>
      <w:r>
        <w:rPr>
          <w:rFonts w:hint="eastAsia" w:ascii="宋体" w:hAnsi="宋体" w:cs="宋体"/>
          <w:b/>
          <w:color w:val="auto"/>
          <w:sz w:val="24"/>
          <w:szCs w:val="21"/>
          <w:highlight w:val="none"/>
          <w:lang w:eastAsia="zh-CN"/>
        </w:rPr>
        <w:t>七</w:t>
      </w:r>
      <w:r>
        <w:rPr>
          <w:rFonts w:hint="eastAsia" w:ascii="宋体" w:hAnsi="宋体" w:cs="宋体"/>
          <w:b/>
          <w:color w:val="auto"/>
          <w:sz w:val="24"/>
          <w:szCs w:val="21"/>
          <w:highlight w:val="none"/>
        </w:rPr>
        <w:t>、</w:t>
      </w:r>
      <w:r>
        <w:rPr>
          <w:rFonts w:hint="eastAsia" w:ascii="宋体" w:hAnsi="宋体" w:cs="宋体"/>
          <w:b/>
          <w:color w:val="auto"/>
          <w:sz w:val="24"/>
          <w:szCs w:val="21"/>
          <w:highlight w:val="none"/>
          <w:lang w:eastAsia="zh-CN"/>
        </w:rPr>
        <w:t>其他约定事项</w:t>
      </w:r>
    </w:p>
    <w:p w14:paraId="127FDC0C">
      <w:pPr>
        <w:snapToGrid w:val="0"/>
        <w:spacing w:line="500" w:lineRule="exact"/>
        <w:rPr>
          <w:rFonts w:hint="eastAsia" w:ascii="宋体" w:hAnsi="宋体" w:cs="宋体"/>
          <w:color w:val="auto"/>
          <w:sz w:val="24"/>
          <w:szCs w:val="21"/>
          <w:highlight w:val="none"/>
        </w:rPr>
      </w:pPr>
      <w:r>
        <w:rPr>
          <w:rFonts w:hint="eastAsia" w:ascii="宋体" w:hAnsi="宋体" w:cs="宋体"/>
          <w:color w:val="auto"/>
          <w:sz w:val="24"/>
          <w:szCs w:val="21"/>
          <w:highlight w:val="none"/>
        </w:rPr>
        <w:t xml:space="preserve">    1</w:t>
      </w:r>
      <w:r>
        <w:rPr>
          <w:rFonts w:hint="eastAsia" w:ascii="宋体" w:hAnsi="宋体" w:cs="宋体"/>
          <w:color w:val="auto"/>
          <w:sz w:val="24"/>
          <w:szCs w:val="21"/>
          <w:highlight w:val="none"/>
          <w:lang w:val="en-US" w:eastAsia="zh-CN"/>
        </w:rPr>
        <w:t>7</w:t>
      </w:r>
      <w:r>
        <w:rPr>
          <w:rFonts w:hint="eastAsia" w:ascii="宋体" w:hAnsi="宋体" w:cs="宋体"/>
          <w:color w:val="auto"/>
          <w:sz w:val="24"/>
          <w:szCs w:val="21"/>
          <w:highlight w:val="none"/>
        </w:rPr>
        <w:t>.1本合同任何一方给另一方的通知，都应以书面或传真的形式发送，而另一方应以书面或传真形式确认，回复对方。</w:t>
      </w:r>
    </w:p>
    <w:p w14:paraId="55CDAA92">
      <w:pPr>
        <w:snapToGrid w:val="0"/>
        <w:spacing w:line="500" w:lineRule="exact"/>
        <w:rPr>
          <w:rFonts w:hint="eastAsia" w:ascii="宋体" w:hAnsi="宋体" w:cs="宋体"/>
          <w:color w:val="auto"/>
          <w:sz w:val="24"/>
          <w:szCs w:val="21"/>
          <w:highlight w:val="none"/>
        </w:rPr>
      </w:pPr>
      <w:r>
        <w:rPr>
          <w:rFonts w:hint="eastAsia" w:ascii="宋体" w:hAnsi="宋体" w:cs="宋体"/>
          <w:color w:val="auto"/>
          <w:sz w:val="24"/>
          <w:szCs w:val="21"/>
          <w:highlight w:val="none"/>
        </w:rPr>
        <w:t xml:space="preserve">    1</w:t>
      </w:r>
      <w:r>
        <w:rPr>
          <w:rFonts w:hint="eastAsia" w:ascii="宋体" w:hAnsi="宋体" w:cs="宋体"/>
          <w:color w:val="auto"/>
          <w:sz w:val="24"/>
          <w:szCs w:val="21"/>
          <w:highlight w:val="none"/>
          <w:lang w:val="en-US" w:eastAsia="zh-CN"/>
        </w:rPr>
        <w:t>7</w:t>
      </w:r>
      <w:r>
        <w:rPr>
          <w:rFonts w:hint="eastAsia" w:ascii="宋体" w:hAnsi="宋体" w:cs="宋体"/>
          <w:color w:val="auto"/>
          <w:sz w:val="24"/>
          <w:szCs w:val="21"/>
          <w:highlight w:val="none"/>
        </w:rPr>
        <w:t>.2 通知以送到日期或通知书的生效日起为生效日期，两者中以较晚的一个日期为准。</w:t>
      </w:r>
    </w:p>
    <w:p w14:paraId="18C4BE38">
      <w:pPr>
        <w:snapToGrid w:val="0"/>
        <w:spacing w:line="500" w:lineRule="exact"/>
        <w:ind w:firstLine="482" w:firstLineChars="200"/>
        <w:rPr>
          <w:rFonts w:hint="eastAsia" w:ascii="宋体" w:hAnsi="宋体" w:cs="宋体"/>
          <w:b/>
          <w:color w:val="auto"/>
          <w:sz w:val="24"/>
          <w:szCs w:val="21"/>
          <w:highlight w:val="none"/>
        </w:rPr>
      </w:pPr>
      <w:r>
        <w:rPr>
          <w:rFonts w:hint="eastAsia" w:ascii="宋体" w:hAnsi="宋体" w:cs="宋体"/>
          <w:b/>
          <w:color w:val="auto"/>
          <w:sz w:val="24"/>
          <w:highlight w:val="none"/>
          <w:lang w:eastAsia="zh-CN"/>
        </w:rPr>
        <w:t>十八</w:t>
      </w:r>
      <w:r>
        <w:rPr>
          <w:rFonts w:hint="eastAsia" w:ascii="宋体" w:hAnsi="宋体" w:cs="宋体"/>
          <w:b/>
          <w:color w:val="auto"/>
          <w:sz w:val="24"/>
          <w:highlight w:val="none"/>
        </w:rPr>
        <w:t>、</w:t>
      </w:r>
      <w:r>
        <w:rPr>
          <w:rFonts w:hint="eastAsia" w:ascii="宋体" w:hAnsi="宋体" w:cs="宋体"/>
          <w:b/>
          <w:color w:val="auto"/>
          <w:sz w:val="24"/>
          <w:szCs w:val="21"/>
          <w:highlight w:val="none"/>
        </w:rPr>
        <w:t>本合同未尽事宜，遵照《中华人民共和国民法典》有关条文执行。</w:t>
      </w:r>
    </w:p>
    <w:p w14:paraId="6A7B79B9">
      <w:pPr>
        <w:snapToGrid w:val="0"/>
        <w:spacing w:line="500" w:lineRule="exact"/>
        <w:ind w:firstLine="482" w:firstLineChars="200"/>
        <w:rPr>
          <w:rFonts w:hint="eastAsia" w:ascii="宋体" w:hAnsi="宋体" w:cs="宋体"/>
          <w:b/>
          <w:color w:val="auto"/>
          <w:sz w:val="24"/>
          <w:szCs w:val="21"/>
          <w:highlight w:val="none"/>
        </w:rPr>
      </w:pPr>
      <w:r>
        <w:rPr>
          <w:rFonts w:hint="eastAsia" w:ascii="宋体" w:hAnsi="宋体" w:cs="宋体"/>
          <w:b/>
          <w:color w:val="auto"/>
          <w:sz w:val="24"/>
          <w:highlight w:val="none"/>
          <w:lang w:eastAsia="zh-CN"/>
        </w:rPr>
        <w:t>十九</w:t>
      </w:r>
      <w:r>
        <w:rPr>
          <w:rFonts w:hint="eastAsia" w:ascii="宋体" w:hAnsi="宋体" w:cs="宋体"/>
          <w:b/>
          <w:color w:val="auto"/>
          <w:sz w:val="24"/>
          <w:highlight w:val="none"/>
        </w:rPr>
        <w:t>、</w:t>
      </w:r>
      <w:r>
        <w:rPr>
          <w:rFonts w:hint="eastAsia" w:ascii="宋体" w:hAnsi="宋体" w:cs="宋体"/>
          <w:b/>
          <w:color w:val="auto"/>
          <w:sz w:val="24"/>
          <w:szCs w:val="21"/>
          <w:highlight w:val="none"/>
        </w:rPr>
        <w:t>合同经双方授权代表签署，甲乙双方加盖印章即时生效。</w:t>
      </w:r>
    </w:p>
    <w:p w14:paraId="4EDED0B6">
      <w:pPr>
        <w:snapToGrid w:val="0"/>
        <w:spacing w:line="500" w:lineRule="exact"/>
        <w:ind w:firstLine="482" w:firstLineChars="200"/>
        <w:rPr>
          <w:rFonts w:hint="eastAsia"/>
          <w:color w:val="auto"/>
          <w:highlight w:val="none"/>
        </w:rPr>
      </w:pPr>
      <w:r>
        <w:rPr>
          <w:rFonts w:hint="eastAsia" w:ascii="宋体" w:hAnsi="宋体" w:cs="宋体"/>
          <w:b/>
          <w:color w:val="auto"/>
          <w:sz w:val="24"/>
          <w:highlight w:val="none"/>
        </w:rPr>
        <w:t>二十、</w:t>
      </w:r>
      <w:r>
        <w:rPr>
          <w:rFonts w:hint="eastAsia" w:ascii="宋体" w:hAnsi="宋体" w:cs="宋体"/>
          <w:b/>
          <w:color w:val="auto"/>
          <w:sz w:val="24"/>
          <w:szCs w:val="21"/>
          <w:highlight w:val="none"/>
        </w:rPr>
        <w:t>本合同一式肆份，具同等法律效力。双方各执两份。</w:t>
      </w:r>
    </w:p>
    <w:p w14:paraId="5C28B08D">
      <w:pPr>
        <w:snapToGrid w:val="0"/>
        <w:spacing w:before="119" w:line="272" w:lineRule="atLeast"/>
        <w:rPr>
          <w:rFonts w:hint="eastAsia" w:ascii="宋体" w:hAnsi="宋体"/>
          <w:color w:val="auto"/>
          <w:sz w:val="24"/>
          <w:szCs w:val="21"/>
          <w:highlight w:val="none"/>
        </w:rPr>
      </w:pPr>
    </w:p>
    <w:tbl>
      <w:tblPr>
        <w:tblStyle w:val="63"/>
        <w:tblW w:w="8426" w:type="dxa"/>
        <w:jc w:val="center"/>
        <w:tblLayout w:type="fixed"/>
        <w:tblCellMar>
          <w:top w:w="60" w:type="dxa"/>
          <w:left w:w="60" w:type="dxa"/>
          <w:bottom w:w="45" w:type="dxa"/>
          <w:right w:w="60" w:type="dxa"/>
        </w:tblCellMar>
      </w:tblPr>
      <w:tblGrid>
        <w:gridCol w:w="1336"/>
        <w:gridCol w:w="1080"/>
        <w:gridCol w:w="1776"/>
        <w:gridCol w:w="1358"/>
        <w:gridCol w:w="1080"/>
        <w:gridCol w:w="1796"/>
      </w:tblGrid>
      <w:tr w14:paraId="36E0D2FF">
        <w:tblPrEx>
          <w:tblCellMar>
            <w:top w:w="60" w:type="dxa"/>
            <w:left w:w="60" w:type="dxa"/>
            <w:bottom w:w="45" w:type="dxa"/>
            <w:right w:w="60" w:type="dxa"/>
          </w:tblCellMar>
        </w:tblPrEx>
        <w:trPr>
          <w:trHeight w:val="1414" w:hRule="atLeast"/>
          <w:jc w:val="center"/>
        </w:trPr>
        <w:tc>
          <w:tcPr>
            <w:tcW w:w="4192" w:type="dxa"/>
            <w:gridSpan w:val="3"/>
            <w:noWrap w:val="0"/>
            <w:vAlign w:val="center"/>
          </w:tcPr>
          <w:p w14:paraId="75B97DF5">
            <w:pPr>
              <w:snapToGrid w:val="0"/>
              <w:spacing w:line="380" w:lineRule="exact"/>
              <w:rPr>
                <w:rFonts w:hint="eastAsia" w:ascii="宋体" w:hAnsi="宋体" w:cs="宋体"/>
                <w:sz w:val="24"/>
              </w:rPr>
            </w:pPr>
            <w:r>
              <w:rPr>
                <w:rFonts w:hint="eastAsia" w:ascii="宋体" w:hAnsi="宋体" w:cs="宋体"/>
                <w:sz w:val="24"/>
              </w:rPr>
              <w:t>甲方（公章）</w:t>
            </w:r>
          </w:p>
        </w:tc>
        <w:tc>
          <w:tcPr>
            <w:tcW w:w="4234" w:type="dxa"/>
            <w:gridSpan w:val="3"/>
            <w:noWrap w:val="0"/>
            <w:vAlign w:val="center"/>
          </w:tcPr>
          <w:p w14:paraId="42D378E6">
            <w:pPr>
              <w:snapToGrid w:val="0"/>
              <w:spacing w:line="380" w:lineRule="exact"/>
              <w:rPr>
                <w:rFonts w:hint="eastAsia" w:ascii="宋体" w:hAnsi="宋体" w:cs="宋体"/>
                <w:sz w:val="24"/>
              </w:rPr>
            </w:pPr>
            <w:r>
              <w:rPr>
                <w:rFonts w:hint="eastAsia" w:ascii="宋体" w:hAnsi="宋体" w:cs="宋体"/>
                <w:sz w:val="24"/>
              </w:rPr>
              <w:t>乙方（公章）</w:t>
            </w:r>
          </w:p>
        </w:tc>
      </w:tr>
      <w:tr w14:paraId="41683581">
        <w:tblPrEx>
          <w:tblCellMar>
            <w:top w:w="60" w:type="dxa"/>
            <w:left w:w="60" w:type="dxa"/>
            <w:bottom w:w="45" w:type="dxa"/>
            <w:right w:w="60" w:type="dxa"/>
          </w:tblCellMar>
        </w:tblPrEx>
        <w:trPr>
          <w:trHeight w:val="454" w:hRule="atLeast"/>
          <w:jc w:val="center"/>
        </w:trPr>
        <w:tc>
          <w:tcPr>
            <w:tcW w:w="1336" w:type="dxa"/>
            <w:noWrap w:val="0"/>
            <w:vAlign w:val="center"/>
          </w:tcPr>
          <w:p w14:paraId="6CED0712">
            <w:pPr>
              <w:snapToGrid w:val="0"/>
              <w:spacing w:line="380" w:lineRule="exact"/>
              <w:rPr>
                <w:rFonts w:hint="eastAsia" w:ascii="宋体" w:hAnsi="宋体" w:cs="宋体"/>
                <w:sz w:val="24"/>
              </w:rPr>
            </w:pPr>
            <w:r>
              <w:rPr>
                <w:rFonts w:hint="eastAsia" w:ascii="宋体" w:hAnsi="宋体" w:cs="宋体"/>
                <w:sz w:val="24"/>
              </w:rPr>
              <w:t>法定代表人</w:t>
            </w:r>
          </w:p>
        </w:tc>
        <w:tc>
          <w:tcPr>
            <w:tcW w:w="1080" w:type="dxa"/>
            <w:vMerge w:val="restart"/>
            <w:noWrap w:val="0"/>
            <w:vAlign w:val="center"/>
          </w:tcPr>
          <w:p w14:paraId="45402A0E">
            <w:pPr>
              <w:widowControl/>
              <w:spacing w:line="380" w:lineRule="exact"/>
              <w:jc w:val="left"/>
              <w:rPr>
                <w:rFonts w:hint="eastAsia" w:ascii="宋体" w:hAnsi="宋体" w:cs="宋体"/>
                <w:sz w:val="24"/>
              </w:rPr>
            </w:pPr>
            <w:r>
              <w:rPr>
                <w:rFonts w:hint="eastAsia" w:ascii="宋体" w:hAnsi="宋体" w:cs="宋体"/>
                <w:sz w:val="24"/>
              </w:rPr>
              <w:t>(签字):</w:t>
            </w:r>
          </w:p>
        </w:tc>
        <w:tc>
          <w:tcPr>
            <w:tcW w:w="1776" w:type="dxa"/>
            <w:vMerge w:val="restart"/>
            <w:noWrap w:val="0"/>
            <w:vAlign w:val="center"/>
          </w:tcPr>
          <w:p w14:paraId="1D0ECB9D">
            <w:pPr>
              <w:snapToGrid w:val="0"/>
              <w:spacing w:line="380" w:lineRule="exact"/>
              <w:ind w:firstLine="480"/>
              <w:jc w:val="center"/>
              <w:rPr>
                <w:rFonts w:hint="eastAsia" w:ascii="宋体" w:hAnsi="宋体" w:cs="宋体"/>
                <w:sz w:val="24"/>
              </w:rPr>
            </w:pPr>
          </w:p>
        </w:tc>
        <w:tc>
          <w:tcPr>
            <w:tcW w:w="1358" w:type="dxa"/>
            <w:noWrap w:val="0"/>
            <w:vAlign w:val="center"/>
          </w:tcPr>
          <w:p w14:paraId="083C301E">
            <w:pPr>
              <w:spacing w:line="380" w:lineRule="exact"/>
              <w:rPr>
                <w:rFonts w:hint="eastAsia" w:ascii="宋体" w:hAnsi="宋体" w:cs="宋体"/>
                <w:sz w:val="24"/>
              </w:rPr>
            </w:pPr>
            <w:r>
              <w:rPr>
                <w:rFonts w:hint="eastAsia" w:ascii="宋体" w:hAnsi="宋体" w:cs="宋体"/>
                <w:sz w:val="24"/>
              </w:rPr>
              <w:t>法定代表人</w:t>
            </w:r>
          </w:p>
        </w:tc>
        <w:tc>
          <w:tcPr>
            <w:tcW w:w="1080" w:type="dxa"/>
            <w:vMerge w:val="restart"/>
            <w:noWrap w:val="0"/>
            <w:vAlign w:val="center"/>
          </w:tcPr>
          <w:p w14:paraId="71BFF5A1">
            <w:pPr>
              <w:widowControl/>
              <w:spacing w:line="380" w:lineRule="exact"/>
              <w:jc w:val="left"/>
              <w:rPr>
                <w:rFonts w:hint="eastAsia" w:ascii="宋体" w:hAnsi="宋体" w:cs="宋体"/>
                <w:sz w:val="24"/>
              </w:rPr>
            </w:pPr>
            <w:r>
              <w:rPr>
                <w:rFonts w:hint="eastAsia" w:ascii="宋体" w:hAnsi="宋体" w:cs="宋体"/>
                <w:sz w:val="24"/>
              </w:rPr>
              <w:t>(签字):</w:t>
            </w:r>
          </w:p>
        </w:tc>
        <w:tc>
          <w:tcPr>
            <w:tcW w:w="1796" w:type="dxa"/>
            <w:vMerge w:val="restart"/>
            <w:noWrap w:val="0"/>
            <w:vAlign w:val="center"/>
          </w:tcPr>
          <w:p w14:paraId="26542EED">
            <w:pPr>
              <w:snapToGrid w:val="0"/>
              <w:spacing w:line="380" w:lineRule="exact"/>
              <w:ind w:firstLine="480"/>
              <w:jc w:val="center"/>
              <w:rPr>
                <w:rFonts w:hint="eastAsia" w:ascii="宋体" w:hAnsi="宋体" w:cs="宋体"/>
                <w:sz w:val="24"/>
              </w:rPr>
            </w:pPr>
          </w:p>
        </w:tc>
      </w:tr>
      <w:tr w14:paraId="130BBD2A">
        <w:tblPrEx>
          <w:tblCellMar>
            <w:top w:w="60" w:type="dxa"/>
            <w:left w:w="60" w:type="dxa"/>
            <w:bottom w:w="45" w:type="dxa"/>
            <w:right w:w="60" w:type="dxa"/>
          </w:tblCellMar>
        </w:tblPrEx>
        <w:trPr>
          <w:trHeight w:val="492" w:hRule="atLeast"/>
          <w:jc w:val="center"/>
        </w:trPr>
        <w:tc>
          <w:tcPr>
            <w:tcW w:w="1336" w:type="dxa"/>
            <w:noWrap w:val="0"/>
            <w:vAlign w:val="center"/>
          </w:tcPr>
          <w:p w14:paraId="10916D39">
            <w:pPr>
              <w:snapToGrid w:val="0"/>
              <w:spacing w:line="380" w:lineRule="exact"/>
              <w:rPr>
                <w:rFonts w:hint="eastAsia" w:ascii="宋体" w:hAnsi="宋体" w:cs="宋体"/>
                <w:sz w:val="24"/>
              </w:rPr>
            </w:pPr>
            <w:r>
              <w:rPr>
                <w:rFonts w:hint="eastAsia" w:ascii="宋体" w:hAnsi="宋体" w:cs="宋体"/>
                <w:sz w:val="24"/>
              </w:rPr>
              <w:t>或被委托人</w:t>
            </w:r>
          </w:p>
        </w:tc>
        <w:tc>
          <w:tcPr>
            <w:tcW w:w="1080" w:type="dxa"/>
            <w:vMerge w:val="continue"/>
            <w:noWrap w:val="0"/>
            <w:vAlign w:val="center"/>
          </w:tcPr>
          <w:p w14:paraId="21BD8E05">
            <w:pPr>
              <w:snapToGrid w:val="0"/>
              <w:spacing w:line="380" w:lineRule="exact"/>
              <w:ind w:firstLine="480"/>
              <w:jc w:val="center"/>
              <w:rPr>
                <w:rFonts w:hint="eastAsia" w:ascii="宋体" w:hAnsi="宋体" w:cs="宋体"/>
                <w:sz w:val="24"/>
              </w:rPr>
            </w:pPr>
          </w:p>
        </w:tc>
        <w:tc>
          <w:tcPr>
            <w:tcW w:w="1776" w:type="dxa"/>
            <w:vMerge w:val="continue"/>
            <w:noWrap w:val="0"/>
            <w:vAlign w:val="center"/>
          </w:tcPr>
          <w:p w14:paraId="1A12F34F">
            <w:pPr>
              <w:snapToGrid w:val="0"/>
              <w:spacing w:line="380" w:lineRule="exact"/>
              <w:ind w:firstLine="480"/>
              <w:jc w:val="center"/>
              <w:rPr>
                <w:rFonts w:hint="eastAsia" w:ascii="宋体" w:hAnsi="宋体" w:cs="宋体"/>
                <w:sz w:val="24"/>
              </w:rPr>
            </w:pPr>
          </w:p>
        </w:tc>
        <w:tc>
          <w:tcPr>
            <w:tcW w:w="1358" w:type="dxa"/>
            <w:noWrap w:val="0"/>
            <w:vAlign w:val="center"/>
          </w:tcPr>
          <w:p w14:paraId="6BA1E856">
            <w:pPr>
              <w:spacing w:line="380" w:lineRule="exact"/>
              <w:rPr>
                <w:rFonts w:hint="eastAsia" w:ascii="宋体" w:hAnsi="宋体" w:cs="宋体"/>
                <w:sz w:val="24"/>
              </w:rPr>
            </w:pPr>
            <w:r>
              <w:rPr>
                <w:rFonts w:hint="eastAsia" w:ascii="宋体" w:hAnsi="宋体" w:cs="宋体"/>
                <w:sz w:val="24"/>
              </w:rPr>
              <w:t>或被委托人</w:t>
            </w:r>
          </w:p>
        </w:tc>
        <w:tc>
          <w:tcPr>
            <w:tcW w:w="1080" w:type="dxa"/>
            <w:vMerge w:val="continue"/>
            <w:noWrap w:val="0"/>
            <w:vAlign w:val="center"/>
          </w:tcPr>
          <w:p w14:paraId="3404F30A">
            <w:pPr>
              <w:snapToGrid w:val="0"/>
              <w:spacing w:line="380" w:lineRule="exact"/>
              <w:ind w:firstLine="480"/>
              <w:jc w:val="center"/>
              <w:rPr>
                <w:rFonts w:hint="eastAsia" w:ascii="宋体" w:hAnsi="宋体" w:cs="宋体"/>
                <w:sz w:val="24"/>
              </w:rPr>
            </w:pPr>
          </w:p>
        </w:tc>
        <w:tc>
          <w:tcPr>
            <w:tcW w:w="1796" w:type="dxa"/>
            <w:vMerge w:val="continue"/>
            <w:noWrap w:val="0"/>
            <w:vAlign w:val="center"/>
          </w:tcPr>
          <w:p w14:paraId="798BDB2D">
            <w:pPr>
              <w:snapToGrid w:val="0"/>
              <w:spacing w:line="380" w:lineRule="exact"/>
              <w:ind w:firstLine="480"/>
              <w:jc w:val="center"/>
              <w:rPr>
                <w:rFonts w:hint="eastAsia" w:ascii="宋体" w:hAnsi="宋体" w:cs="宋体"/>
                <w:sz w:val="24"/>
              </w:rPr>
            </w:pPr>
          </w:p>
        </w:tc>
      </w:tr>
      <w:tr w14:paraId="63190209">
        <w:tblPrEx>
          <w:tblCellMar>
            <w:top w:w="60" w:type="dxa"/>
            <w:left w:w="60" w:type="dxa"/>
            <w:bottom w:w="45" w:type="dxa"/>
            <w:right w:w="60" w:type="dxa"/>
          </w:tblCellMar>
        </w:tblPrEx>
        <w:trPr>
          <w:trHeight w:val="454" w:hRule="atLeast"/>
          <w:jc w:val="center"/>
        </w:trPr>
        <w:tc>
          <w:tcPr>
            <w:tcW w:w="1336" w:type="dxa"/>
            <w:noWrap w:val="0"/>
            <w:vAlign w:val="center"/>
          </w:tcPr>
          <w:p w14:paraId="795D6805">
            <w:pPr>
              <w:snapToGrid w:val="0"/>
              <w:spacing w:line="380" w:lineRule="exact"/>
              <w:rPr>
                <w:rFonts w:hint="eastAsia" w:ascii="宋体" w:hAnsi="宋体" w:cs="宋体"/>
                <w:sz w:val="24"/>
              </w:rPr>
            </w:pPr>
            <w:r>
              <w:rPr>
                <w:rFonts w:hint="eastAsia" w:ascii="宋体" w:hAnsi="宋体" w:cs="宋体"/>
                <w:sz w:val="24"/>
              </w:rPr>
              <w:t>地    址：</w:t>
            </w:r>
          </w:p>
        </w:tc>
        <w:tc>
          <w:tcPr>
            <w:tcW w:w="2856" w:type="dxa"/>
            <w:gridSpan w:val="2"/>
            <w:noWrap w:val="0"/>
            <w:vAlign w:val="center"/>
          </w:tcPr>
          <w:p w14:paraId="4087C3F4">
            <w:pPr>
              <w:snapToGrid w:val="0"/>
              <w:spacing w:line="380" w:lineRule="exact"/>
              <w:ind w:firstLine="480"/>
              <w:rPr>
                <w:rFonts w:hint="eastAsia" w:ascii="宋体" w:hAnsi="宋体" w:cs="宋体"/>
                <w:sz w:val="24"/>
              </w:rPr>
            </w:pPr>
          </w:p>
        </w:tc>
        <w:tc>
          <w:tcPr>
            <w:tcW w:w="1358" w:type="dxa"/>
            <w:noWrap w:val="0"/>
            <w:vAlign w:val="center"/>
          </w:tcPr>
          <w:p w14:paraId="26107F35">
            <w:pPr>
              <w:snapToGrid w:val="0"/>
              <w:spacing w:line="380" w:lineRule="exact"/>
              <w:rPr>
                <w:rFonts w:hint="eastAsia" w:ascii="宋体" w:hAnsi="宋体" w:cs="宋体"/>
                <w:sz w:val="24"/>
              </w:rPr>
            </w:pPr>
            <w:r>
              <w:rPr>
                <w:rFonts w:hint="eastAsia" w:ascii="宋体" w:hAnsi="宋体" w:cs="宋体"/>
                <w:sz w:val="24"/>
              </w:rPr>
              <w:t>地    址：</w:t>
            </w:r>
          </w:p>
        </w:tc>
        <w:tc>
          <w:tcPr>
            <w:tcW w:w="2876" w:type="dxa"/>
            <w:gridSpan w:val="2"/>
            <w:noWrap w:val="0"/>
            <w:vAlign w:val="center"/>
          </w:tcPr>
          <w:p w14:paraId="2A87017B">
            <w:pPr>
              <w:snapToGrid w:val="0"/>
              <w:spacing w:line="380" w:lineRule="exact"/>
              <w:ind w:firstLine="480"/>
              <w:rPr>
                <w:rFonts w:hint="eastAsia" w:ascii="宋体" w:hAnsi="宋体" w:cs="宋体"/>
                <w:sz w:val="24"/>
              </w:rPr>
            </w:pPr>
          </w:p>
        </w:tc>
      </w:tr>
      <w:tr w14:paraId="634B55AE">
        <w:tblPrEx>
          <w:tblCellMar>
            <w:top w:w="60" w:type="dxa"/>
            <w:left w:w="60" w:type="dxa"/>
            <w:bottom w:w="45" w:type="dxa"/>
            <w:right w:w="60" w:type="dxa"/>
          </w:tblCellMar>
        </w:tblPrEx>
        <w:trPr>
          <w:trHeight w:val="454" w:hRule="atLeast"/>
          <w:jc w:val="center"/>
        </w:trPr>
        <w:tc>
          <w:tcPr>
            <w:tcW w:w="1336" w:type="dxa"/>
            <w:noWrap w:val="0"/>
            <w:vAlign w:val="center"/>
          </w:tcPr>
          <w:p w14:paraId="0CDB3394">
            <w:pPr>
              <w:snapToGrid w:val="0"/>
              <w:spacing w:line="380" w:lineRule="exact"/>
              <w:rPr>
                <w:rFonts w:hint="eastAsia" w:ascii="宋体" w:hAnsi="宋体" w:cs="宋体"/>
                <w:sz w:val="24"/>
              </w:rPr>
            </w:pPr>
            <w:r>
              <w:rPr>
                <w:rFonts w:hint="eastAsia" w:ascii="宋体" w:hAnsi="宋体" w:cs="宋体"/>
                <w:sz w:val="24"/>
              </w:rPr>
              <w:t>联 系 人：</w:t>
            </w:r>
          </w:p>
        </w:tc>
        <w:tc>
          <w:tcPr>
            <w:tcW w:w="2856" w:type="dxa"/>
            <w:gridSpan w:val="2"/>
            <w:noWrap w:val="0"/>
            <w:vAlign w:val="center"/>
          </w:tcPr>
          <w:p w14:paraId="48507C30">
            <w:pPr>
              <w:snapToGrid w:val="0"/>
              <w:spacing w:line="380" w:lineRule="exact"/>
              <w:ind w:firstLine="480"/>
              <w:rPr>
                <w:rFonts w:hint="eastAsia" w:ascii="宋体" w:hAnsi="宋体" w:cs="宋体"/>
                <w:sz w:val="24"/>
              </w:rPr>
            </w:pPr>
          </w:p>
        </w:tc>
        <w:tc>
          <w:tcPr>
            <w:tcW w:w="1358" w:type="dxa"/>
            <w:noWrap w:val="0"/>
            <w:vAlign w:val="center"/>
          </w:tcPr>
          <w:p w14:paraId="259809F0">
            <w:pPr>
              <w:snapToGrid w:val="0"/>
              <w:spacing w:line="380" w:lineRule="exact"/>
              <w:rPr>
                <w:rFonts w:hint="eastAsia" w:ascii="宋体" w:hAnsi="宋体" w:cs="宋体"/>
                <w:sz w:val="24"/>
              </w:rPr>
            </w:pPr>
            <w:r>
              <w:rPr>
                <w:rFonts w:hint="eastAsia" w:ascii="宋体" w:hAnsi="宋体" w:cs="宋体"/>
                <w:sz w:val="24"/>
              </w:rPr>
              <w:t>联 系 人：</w:t>
            </w:r>
          </w:p>
        </w:tc>
        <w:tc>
          <w:tcPr>
            <w:tcW w:w="2876" w:type="dxa"/>
            <w:gridSpan w:val="2"/>
            <w:noWrap w:val="0"/>
            <w:vAlign w:val="center"/>
          </w:tcPr>
          <w:p w14:paraId="35E6B0FB">
            <w:pPr>
              <w:snapToGrid w:val="0"/>
              <w:spacing w:line="380" w:lineRule="exact"/>
              <w:ind w:firstLine="480"/>
              <w:rPr>
                <w:rFonts w:hint="eastAsia" w:ascii="宋体" w:hAnsi="宋体" w:cs="宋体"/>
                <w:sz w:val="24"/>
              </w:rPr>
            </w:pPr>
          </w:p>
        </w:tc>
      </w:tr>
      <w:tr w14:paraId="7055AC10">
        <w:tblPrEx>
          <w:tblCellMar>
            <w:top w:w="60" w:type="dxa"/>
            <w:left w:w="60" w:type="dxa"/>
            <w:bottom w:w="45" w:type="dxa"/>
            <w:right w:w="60" w:type="dxa"/>
          </w:tblCellMar>
        </w:tblPrEx>
        <w:trPr>
          <w:trHeight w:val="454" w:hRule="atLeast"/>
          <w:jc w:val="center"/>
        </w:trPr>
        <w:tc>
          <w:tcPr>
            <w:tcW w:w="1336" w:type="dxa"/>
            <w:noWrap w:val="0"/>
            <w:vAlign w:val="center"/>
          </w:tcPr>
          <w:p w14:paraId="19D60D9D">
            <w:pPr>
              <w:snapToGrid w:val="0"/>
              <w:spacing w:line="380" w:lineRule="exact"/>
              <w:rPr>
                <w:rFonts w:hint="eastAsia" w:ascii="宋体" w:hAnsi="宋体" w:cs="宋体"/>
                <w:sz w:val="24"/>
              </w:rPr>
            </w:pPr>
            <w:r>
              <w:rPr>
                <w:rFonts w:hint="eastAsia" w:ascii="宋体" w:hAnsi="宋体" w:cs="宋体"/>
                <w:sz w:val="24"/>
              </w:rPr>
              <w:t>电    话：</w:t>
            </w:r>
          </w:p>
        </w:tc>
        <w:tc>
          <w:tcPr>
            <w:tcW w:w="2856" w:type="dxa"/>
            <w:gridSpan w:val="2"/>
            <w:noWrap w:val="0"/>
            <w:vAlign w:val="center"/>
          </w:tcPr>
          <w:p w14:paraId="0E6E7484">
            <w:pPr>
              <w:snapToGrid w:val="0"/>
              <w:spacing w:line="380" w:lineRule="exact"/>
              <w:ind w:firstLine="480"/>
              <w:rPr>
                <w:rFonts w:hint="eastAsia" w:ascii="宋体" w:hAnsi="宋体" w:cs="宋体"/>
                <w:sz w:val="24"/>
              </w:rPr>
            </w:pPr>
          </w:p>
        </w:tc>
        <w:tc>
          <w:tcPr>
            <w:tcW w:w="1358" w:type="dxa"/>
            <w:noWrap w:val="0"/>
            <w:vAlign w:val="center"/>
          </w:tcPr>
          <w:p w14:paraId="4B76C351">
            <w:pPr>
              <w:snapToGrid w:val="0"/>
              <w:spacing w:line="380" w:lineRule="exact"/>
              <w:rPr>
                <w:rFonts w:hint="eastAsia" w:ascii="宋体" w:hAnsi="宋体" w:cs="宋体"/>
                <w:sz w:val="24"/>
              </w:rPr>
            </w:pPr>
            <w:r>
              <w:rPr>
                <w:rFonts w:hint="eastAsia" w:ascii="宋体" w:hAnsi="宋体" w:cs="宋体"/>
                <w:sz w:val="24"/>
              </w:rPr>
              <w:t>电    话：</w:t>
            </w:r>
          </w:p>
        </w:tc>
        <w:tc>
          <w:tcPr>
            <w:tcW w:w="2876" w:type="dxa"/>
            <w:gridSpan w:val="2"/>
            <w:noWrap w:val="0"/>
            <w:vAlign w:val="center"/>
          </w:tcPr>
          <w:p w14:paraId="7020BC42">
            <w:pPr>
              <w:snapToGrid w:val="0"/>
              <w:spacing w:line="380" w:lineRule="exact"/>
              <w:ind w:firstLine="480"/>
              <w:rPr>
                <w:rFonts w:hint="eastAsia" w:ascii="宋体" w:hAnsi="宋体" w:cs="宋体"/>
                <w:sz w:val="24"/>
              </w:rPr>
            </w:pPr>
          </w:p>
        </w:tc>
      </w:tr>
      <w:tr w14:paraId="60F0BE60">
        <w:tblPrEx>
          <w:tblCellMar>
            <w:top w:w="60" w:type="dxa"/>
            <w:left w:w="60" w:type="dxa"/>
            <w:bottom w:w="45" w:type="dxa"/>
            <w:right w:w="60" w:type="dxa"/>
          </w:tblCellMar>
        </w:tblPrEx>
        <w:trPr>
          <w:trHeight w:val="454" w:hRule="atLeast"/>
          <w:jc w:val="center"/>
        </w:trPr>
        <w:tc>
          <w:tcPr>
            <w:tcW w:w="1336" w:type="dxa"/>
            <w:noWrap w:val="0"/>
            <w:vAlign w:val="center"/>
          </w:tcPr>
          <w:p w14:paraId="0DE914D9">
            <w:pPr>
              <w:snapToGrid w:val="0"/>
              <w:spacing w:line="380" w:lineRule="exact"/>
              <w:rPr>
                <w:rFonts w:hint="eastAsia" w:ascii="宋体" w:hAnsi="宋体" w:cs="宋体"/>
                <w:sz w:val="24"/>
              </w:rPr>
            </w:pPr>
            <w:r>
              <w:rPr>
                <w:rFonts w:hint="eastAsia" w:ascii="宋体" w:hAnsi="宋体" w:cs="宋体"/>
                <w:sz w:val="24"/>
              </w:rPr>
              <w:t>传    真：</w:t>
            </w:r>
          </w:p>
        </w:tc>
        <w:tc>
          <w:tcPr>
            <w:tcW w:w="2856" w:type="dxa"/>
            <w:gridSpan w:val="2"/>
            <w:noWrap w:val="0"/>
            <w:vAlign w:val="center"/>
          </w:tcPr>
          <w:p w14:paraId="7326DB7B">
            <w:pPr>
              <w:snapToGrid w:val="0"/>
              <w:spacing w:line="380" w:lineRule="exact"/>
              <w:ind w:firstLine="480"/>
              <w:rPr>
                <w:rFonts w:hint="eastAsia" w:ascii="宋体" w:hAnsi="宋体" w:cs="宋体"/>
                <w:sz w:val="24"/>
              </w:rPr>
            </w:pPr>
          </w:p>
        </w:tc>
        <w:tc>
          <w:tcPr>
            <w:tcW w:w="1358" w:type="dxa"/>
            <w:noWrap w:val="0"/>
            <w:vAlign w:val="center"/>
          </w:tcPr>
          <w:p w14:paraId="6250F191">
            <w:pPr>
              <w:snapToGrid w:val="0"/>
              <w:spacing w:line="380" w:lineRule="exact"/>
              <w:rPr>
                <w:rFonts w:hint="eastAsia" w:ascii="宋体" w:hAnsi="宋体" w:cs="宋体"/>
                <w:sz w:val="24"/>
              </w:rPr>
            </w:pPr>
            <w:r>
              <w:rPr>
                <w:rFonts w:hint="eastAsia" w:ascii="宋体" w:hAnsi="宋体" w:cs="宋体"/>
                <w:sz w:val="24"/>
              </w:rPr>
              <w:t>传    真：</w:t>
            </w:r>
          </w:p>
        </w:tc>
        <w:tc>
          <w:tcPr>
            <w:tcW w:w="2876" w:type="dxa"/>
            <w:gridSpan w:val="2"/>
            <w:noWrap w:val="0"/>
            <w:vAlign w:val="center"/>
          </w:tcPr>
          <w:p w14:paraId="59C5669D">
            <w:pPr>
              <w:snapToGrid w:val="0"/>
              <w:spacing w:line="380" w:lineRule="exact"/>
              <w:ind w:firstLine="480"/>
              <w:rPr>
                <w:rFonts w:hint="eastAsia" w:ascii="宋体" w:hAnsi="宋体" w:cs="宋体"/>
                <w:sz w:val="24"/>
              </w:rPr>
            </w:pPr>
          </w:p>
        </w:tc>
      </w:tr>
      <w:tr w14:paraId="59032BF3">
        <w:tblPrEx>
          <w:tblCellMar>
            <w:top w:w="60" w:type="dxa"/>
            <w:left w:w="60" w:type="dxa"/>
            <w:bottom w:w="45" w:type="dxa"/>
            <w:right w:w="60" w:type="dxa"/>
          </w:tblCellMar>
        </w:tblPrEx>
        <w:trPr>
          <w:trHeight w:val="454" w:hRule="atLeast"/>
          <w:jc w:val="center"/>
        </w:trPr>
        <w:tc>
          <w:tcPr>
            <w:tcW w:w="1336" w:type="dxa"/>
            <w:noWrap w:val="0"/>
            <w:vAlign w:val="center"/>
          </w:tcPr>
          <w:p w14:paraId="5ED10852">
            <w:pPr>
              <w:snapToGrid w:val="0"/>
              <w:spacing w:line="380" w:lineRule="exact"/>
              <w:rPr>
                <w:rFonts w:hint="eastAsia" w:ascii="宋体" w:hAnsi="宋体" w:cs="宋体"/>
                <w:sz w:val="24"/>
              </w:rPr>
            </w:pPr>
            <w:r>
              <w:rPr>
                <w:rFonts w:hint="eastAsia" w:ascii="宋体" w:hAnsi="宋体" w:cs="宋体"/>
                <w:sz w:val="24"/>
              </w:rPr>
              <w:t>邮政编码：</w:t>
            </w:r>
          </w:p>
        </w:tc>
        <w:tc>
          <w:tcPr>
            <w:tcW w:w="2856" w:type="dxa"/>
            <w:gridSpan w:val="2"/>
            <w:noWrap w:val="0"/>
            <w:vAlign w:val="center"/>
          </w:tcPr>
          <w:p w14:paraId="53EEAB31">
            <w:pPr>
              <w:snapToGrid w:val="0"/>
              <w:spacing w:line="380" w:lineRule="exact"/>
              <w:ind w:firstLine="480"/>
              <w:rPr>
                <w:rFonts w:hint="eastAsia" w:ascii="宋体" w:hAnsi="宋体" w:cs="宋体"/>
                <w:sz w:val="24"/>
              </w:rPr>
            </w:pPr>
          </w:p>
        </w:tc>
        <w:tc>
          <w:tcPr>
            <w:tcW w:w="1358" w:type="dxa"/>
            <w:noWrap w:val="0"/>
            <w:vAlign w:val="center"/>
          </w:tcPr>
          <w:p w14:paraId="6CF384C4">
            <w:pPr>
              <w:snapToGrid w:val="0"/>
              <w:spacing w:line="380" w:lineRule="exact"/>
              <w:rPr>
                <w:rFonts w:hint="eastAsia" w:ascii="宋体" w:hAnsi="宋体" w:cs="宋体"/>
                <w:sz w:val="24"/>
              </w:rPr>
            </w:pPr>
            <w:r>
              <w:rPr>
                <w:rFonts w:hint="eastAsia" w:ascii="宋体" w:hAnsi="宋体" w:cs="宋体"/>
                <w:sz w:val="24"/>
              </w:rPr>
              <w:t>邮政编码：</w:t>
            </w:r>
          </w:p>
        </w:tc>
        <w:tc>
          <w:tcPr>
            <w:tcW w:w="2876" w:type="dxa"/>
            <w:gridSpan w:val="2"/>
            <w:noWrap w:val="0"/>
            <w:vAlign w:val="center"/>
          </w:tcPr>
          <w:p w14:paraId="7BC2EF8D">
            <w:pPr>
              <w:snapToGrid w:val="0"/>
              <w:spacing w:line="380" w:lineRule="exact"/>
              <w:ind w:firstLine="480"/>
              <w:rPr>
                <w:rFonts w:hint="eastAsia" w:ascii="宋体" w:hAnsi="宋体" w:cs="宋体"/>
                <w:sz w:val="24"/>
              </w:rPr>
            </w:pPr>
          </w:p>
        </w:tc>
      </w:tr>
      <w:tr w14:paraId="5E40FE38">
        <w:tblPrEx>
          <w:tblCellMar>
            <w:top w:w="60" w:type="dxa"/>
            <w:left w:w="60" w:type="dxa"/>
            <w:bottom w:w="45" w:type="dxa"/>
            <w:right w:w="60" w:type="dxa"/>
          </w:tblCellMar>
        </w:tblPrEx>
        <w:trPr>
          <w:trHeight w:val="454" w:hRule="atLeast"/>
          <w:jc w:val="center"/>
        </w:trPr>
        <w:tc>
          <w:tcPr>
            <w:tcW w:w="1336" w:type="dxa"/>
            <w:noWrap w:val="0"/>
            <w:vAlign w:val="center"/>
          </w:tcPr>
          <w:p w14:paraId="0B059B96">
            <w:pPr>
              <w:snapToGrid w:val="0"/>
              <w:spacing w:line="380" w:lineRule="exact"/>
              <w:rPr>
                <w:rFonts w:hint="eastAsia" w:ascii="宋体" w:hAnsi="宋体" w:cs="宋体"/>
                <w:sz w:val="24"/>
              </w:rPr>
            </w:pPr>
            <w:r>
              <w:rPr>
                <w:rFonts w:hint="eastAsia" w:ascii="宋体" w:hAnsi="宋体" w:cs="宋体"/>
                <w:sz w:val="24"/>
              </w:rPr>
              <w:t>开户银行：</w:t>
            </w:r>
          </w:p>
        </w:tc>
        <w:tc>
          <w:tcPr>
            <w:tcW w:w="2856" w:type="dxa"/>
            <w:gridSpan w:val="2"/>
            <w:noWrap w:val="0"/>
            <w:vAlign w:val="center"/>
          </w:tcPr>
          <w:p w14:paraId="1E9831F2">
            <w:pPr>
              <w:snapToGrid w:val="0"/>
              <w:spacing w:line="380" w:lineRule="exact"/>
              <w:ind w:firstLine="480"/>
              <w:rPr>
                <w:rFonts w:hint="eastAsia" w:ascii="宋体" w:hAnsi="宋体" w:cs="宋体"/>
                <w:sz w:val="24"/>
              </w:rPr>
            </w:pPr>
          </w:p>
        </w:tc>
        <w:tc>
          <w:tcPr>
            <w:tcW w:w="1358" w:type="dxa"/>
            <w:noWrap w:val="0"/>
            <w:vAlign w:val="center"/>
          </w:tcPr>
          <w:p w14:paraId="5B68E635">
            <w:pPr>
              <w:snapToGrid w:val="0"/>
              <w:spacing w:line="380" w:lineRule="exact"/>
              <w:rPr>
                <w:rFonts w:hint="eastAsia" w:ascii="宋体" w:hAnsi="宋体" w:cs="宋体"/>
                <w:sz w:val="24"/>
              </w:rPr>
            </w:pPr>
            <w:r>
              <w:rPr>
                <w:rFonts w:hint="eastAsia" w:ascii="宋体" w:hAnsi="宋体" w:cs="宋体"/>
                <w:sz w:val="24"/>
              </w:rPr>
              <w:t>开户银行：</w:t>
            </w:r>
          </w:p>
        </w:tc>
        <w:tc>
          <w:tcPr>
            <w:tcW w:w="2876" w:type="dxa"/>
            <w:gridSpan w:val="2"/>
            <w:noWrap w:val="0"/>
            <w:vAlign w:val="center"/>
          </w:tcPr>
          <w:p w14:paraId="541A2B9C">
            <w:pPr>
              <w:snapToGrid w:val="0"/>
              <w:spacing w:line="380" w:lineRule="exact"/>
              <w:ind w:firstLine="480"/>
              <w:rPr>
                <w:rFonts w:hint="eastAsia" w:ascii="宋体" w:hAnsi="宋体" w:cs="宋体"/>
                <w:sz w:val="24"/>
              </w:rPr>
            </w:pPr>
          </w:p>
        </w:tc>
      </w:tr>
      <w:tr w14:paraId="401F7CD0">
        <w:tblPrEx>
          <w:tblCellMar>
            <w:top w:w="60" w:type="dxa"/>
            <w:left w:w="60" w:type="dxa"/>
            <w:bottom w:w="45" w:type="dxa"/>
            <w:right w:w="60" w:type="dxa"/>
          </w:tblCellMar>
        </w:tblPrEx>
        <w:trPr>
          <w:trHeight w:val="454" w:hRule="atLeast"/>
          <w:jc w:val="center"/>
        </w:trPr>
        <w:tc>
          <w:tcPr>
            <w:tcW w:w="1336" w:type="dxa"/>
            <w:noWrap w:val="0"/>
            <w:vAlign w:val="center"/>
          </w:tcPr>
          <w:p w14:paraId="0EBD839A">
            <w:pPr>
              <w:snapToGrid w:val="0"/>
              <w:spacing w:line="380" w:lineRule="exact"/>
              <w:rPr>
                <w:rFonts w:hint="eastAsia" w:ascii="宋体" w:hAnsi="宋体" w:cs="宋体"/>
                <w:sz w:val="24"/>
              </w:rPr>
            </w:pPr>
            <w:r>
              <w:rPr>
                <w:rFonts w:hint="eastAsia" w:ascii="宋体" w:hAnsi="宋体" w:cs="宋体"/>
                <w:sz w:val="24"/>
              </w:rPr>
              <w:t>账    号：</w:t>
            </w:r>
          </w:p>
        </w:tc>
        <w:tc>
          <w:tcPr>
            <w:tcW w:w="2856" w:type="dxa"/>
            <w:gridSpan w:val="2"/>
            <w:noWrap w:val="0"/>
            <w:vAlign w:val="center"/>
          </w:tcPr>
          <w:p w14:paraId="7CECAC28">
            <w:pPr>
              <w:snapToGrid w:val="0"/>
              <w:spacing w:line="380" w:lineRule="exact"/>
              <w:ind w:firstLine="480"/>
              <w:rPr>
                <w:rFonts w:hint="eastAsia" w:ascii="宋体" w:hAnsi="宋体" w:cs="宋体"/>
                <w:sz w:val="24"/>
              </w:rPr>
            </w:pPr>
          </w:p>
        </w:tc>
        <w:tc>
          <w:tcPr>
            <w:tcW w:w="1358" w:type="dxa"/>
            <w:noWrap w:val="0"/>
            <w:vAlign w:val="center"/>
          </w:tcPr>
          <w:p w14:paraId="7E3FD893">
            <w:pPr>
              <w:snapToGrid w:val="0"/>
              <w:spacing w:line="380" w:lineRule="exact"/>
              <w:rPr>
                <w:rFonts w:hint="eastAsia" w:ascii="宋体" w:hAnsi="宋体" w:cs="宋体"/>
                <w:sz w:val="24"/>
              </w:rPr>
            </w:pPr>
            <w:r>
              <w:rPr>
                <w:rFonts w:hint="eastAsia" w:ascii="宋体" w:hAnsi="宋体" w:cs="宋体"/>
                <w:sz w:val="24"/>
              </w:rPr>
              <w:t>账    号：</w:t>
            </w:r>
          </w:p>
        </w:tc>
        <w:tc>
          <w:tcPr>
            <w:tcW w:w="2876" w:type="dxa"/>
            <w:gridSpan w:val="2"/>
            <w:noWrap w:val="0"/>
            <w:vAlign w:val="center"/>
          </w:tcPr>
          <w:p w14:paraId="4CA97BCB">
            <w:pPr>
              <w:snapToGrid w:val="0"/>
              <w:spacing w:line="380" w:lineRule="exact"/>
              <w:ind w:firstLine="480"/>
              <w:rPr>
                <w:rFonts w:hint="eastAsia" w:ascii="宋体" w:hAnsi="宋体" w:cs="宋体"/>
                <w:sz w:val="24"/>
              </w:rPr>
            </w:pPr>
          </w:p>
        </w:tc>
      </w:tr>
      <w:tr w14:paraId="36992958">
        <w:tblPrEx>
          <w:tblCellMar>
            <w:top w:w="60" w:type="dxa"/>
            <w:left w:w="60" w:type="dxa"/>
            <w:bottom w:w="45" w:type="dxa"/>
            <w:right w:w="60" w:type="dxa"/>
          </w:tblCellMar>
        </w:tblPrEx>
        <w:trPr>
          <w:trHeight w:val="454" w:hRule="atLeast"/>
          <w:jc w:val="center"/>
        </w:trPr>
        <w:tc>
          <w:tcPr>
            <w:tcW w:w="4192" w:type="dxa"/>
            <w:gridSpan w:val="3"/>
            <w:noWrap w:val="0"/>
            <w:vAlign w:val="center"/>
          </w:tcPr>
          <w:p w14:paraId="74BC7A53">
            <w:pPr>
              <w:snapToGrid w:val="0"/>
              <w:spacing w:line="380" w:lineRule="exact"/>
              <w:rPr>
                <w:rFonts w:hint="eastAsia" w:ascii="宋体" w:hAnsi="宋体" w:cs="宋体"/>
                <w:sz w:val="24"/>
              </w:rPr>
            </w:pPr>
            <w:r>
              <w:rPr>
                <w:rFonts w:hint="eastAsia" w:ascii="宋体" w:hAnsi="宋体" w:cs="宋体"/>
                <w:sz w:val="24"/>
              </w:rPr>
              <w:t>签约日期：年  月  日</w:t>
            </w:r>
          </w:p>
        </w:tc>
        <w:tc>
          <w:tcPr>
            <w:tcW w:w="4234" w:type="dxa"/>
            <w:gridSpan w:val="3"/>
            <w:noWrap w:val="0"/>
            <w:vAlign w:val="center"/>
          </w:tcPr>
          <w:p w14:paraId="635FDA64">
            <w:pPr>
              <w:snapToGrid w:val="0"/>
              <w:spacing w:line="380" w:lineRule="exact"/>
              <w:rPr>
                <w:rFonts w:hint="eastAsia" w:ascii="宋体" w:hAnsi="宋体" w:cs="宋体"/>
                <w:sz w:val="24"/>
              </w:rPr>
            </w:pPr>
            <w:r>
              <w:rPr>
                <w:rFonts w:hint="eastAsia" w:ascii="宋体" w:hAnsi="宋体" w:cs="宋体"/>
                <w:sz w:val="24"/>
              </w:rPr>
              <w:t>签约日期：年  月  日</w:t>
            </w:r>
          </w:p>
        </w:tc>
      </w:tr>
    </w:tbl>
    <w:p w14:paraId="189790FC">
      <w:pPr>
        <w:spacing w:line="360" w:lineRule="auto"/>
        <w:jc w:val="center"/>
        <w:rPr>
          <w:rFonts w:hint="eastAsia" w:ascii="宋体" w:hAnsi="宋体" w:cs="宋体"/>
          <w:b/>
          <w:color w:val="auto"/>
          <w:sz w:val="24"/>
          <w:szCs w:val="24"/>
          <w:highlight w:val="none"/>
        </w:rPr>
      </w:pPr>
    </w:p>
    <w:p w14:paraId="1DB05F75">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（本合同仅作示范文本，具体以双方签订的正式合同为准，合同内容不得违背本磋商文件实质性要求）</w:t>
      </w:r>
    </w:p>
    <w:p w14:paraId="4F653825">
      <w:pPr>
        <w:spacing w:line="360" w:lineRule="auto"/>
        <w:jc w:val="center"/>
        <w:rPr>
          <w:rFonts w:asciiTheme="minorEastAsia" w:hAnsiTheme="minorEastAsia" w:eastAsiaTheme="minorEastAsia" w:cstheme="minorEastAsia"/>
          <w:b/>
          <w:sz w:val="28"/>
          <w:szCs w:val="28"/>
        </w:rPr>
      </w:pPr>
    </w:p>
    <w:p w14:paraId="445E8F29">
      <w:pPr>
        <w:rPr>
          <w:rFonts w:asciiTheme="minorEastAsia" w:hAnsiTheme="minorEastAsia" w:eastAsiaTheme="minorEastAsia" w:cstheme="minorEastAsia"/>
        </w:rPr>
      </w:pPr>
    </w:p>
    <w:p w14:paraId="4816A594">
      <w:pPr>
        <w:spacing w:line="360" w:lineRule="auto"/>
        <w:ind w:left="-420" w:leftChars="-200" w:right="-420" w:rightChars="-200" w:firstLine="480" w:firstLineChars="200"/>
        <w:jc w:val="center"/>
        <w:outlineLvl w:val="0"/>
        <w:rPr>
          <w:rFonts w:asciiTheme="minorEastAsia" w:hAnsiTheme="minorEastAsia" w:eastAsiaTheme="minorEastAsia" w:cstheme="minorEastAsia"/>
          <w:sz w:val="24"/>
        </w:rPr>
        <w:sectPr>
          <w:footerReference r:id="rId14" w:type="first"/>
          <w:pgSz w:w="11905" w:h="16838"/>
          <w:pgMar w:top="1440" w:right="1803" w:bottom="1440" w:left="1803" w:header="851" w:footer="992" w:gutter="0"/>
          <w:pgNumType w:fmt="decimal"/>
          <w:cols w:space="0" w:num="1"/>
          <w:titlePg/>
          <w:docGrid w:linePitch="312" w:charSpace="0"/>
        </w:sectPr>
      </w:pPr>
    </w:p>
    <w:p w14:paraId="63B4829D">
      <w:pPr>
        <w:pStyle w:val="2"/>
        <w:spacing w:before="0" w:after="0" w:line="480" w:lineRule="auto"/>
        <w:ind w:left="431" w:hanging="431"/>
        <w:jc w:val="center"/>
        <w:rPr>
          <w:rFonts w:asciiTheme="minorEastAsia" w:hAnsiTheme="minorEastAsia" w:eastAsiaTheme="minorEastAsia" w:cstheme="minorEastAsia"/>
          <w:sz w:val="36"/>
          <w:szCs w:val="36"/>
        </w:rPr>
      </w:pPr>
      <w:bookmarkStart w:id="198" w:name="_Toc23508"/>
      <w:bookmarkStart w:id="199" w:name="_Toc139797651"/>
      <w:bookmarkStart w:id="200" w:name="_Toc9084"/>
      <w:r>
        <w:rPr>
          <w:rFonts w:hint="eastAsia" w:asciiTheme="minorEastAsia" w:hAnsiTheme="minorEastAsia" w:eastAsiaTheme="minorEastAsia" w:cstheme="minorEastAsia"/>
          <w:sz w:val="36"/>
          <w:szCs w:val="36"/>
        </w:rPr>
        <w:t>第六部分</w:t>
      </w:r>
      <w:bookmarkEnd w:id="191"/>
      <w:r>
        <w:rPr>
          <w:rFonts w:hint="eastAsia" w:asciiTheme="minorEastAsia" w:hAnsiTheme="minorEastAsia" w:eastAsiaTheme="minorEastAsia" w:cstheme="minorEastAsia"/>
          <w:sz w:val="36"/>
          <w:szCs w:val="36"/>
        </w:rPr>
        <w:t xml:space="preserve"> </w:t>
      </w:r>
      <w:bookmarkEnd w:id="192"/>
      <w:r>
        <w:rPr>
          <w:rFonts w:hint="eastAsia" w:asciiTheme="minorEastAsia" w:hAnsiTheme="minorEastAsia" w:eastAsiaTheme="minorEastAsia" w:cstheme="minorEastAsia"/>
          <w:sz w:val="36"/>
          <w:szCs w:val="36"/>
        </w:rPr>
        <w:t>响应文件格式</w:t>
      </w:r>
      <w:bookmarkEnd w:id="198"/>
      <w:bookmarkEnd w:id="199"/>
      <w:bookmarkEnd w:id="200"/>
    </w:p>
    <w:p w14:paraId="1F45A82B">
      <w:pPr>
        <w:rPr>
          <w:rFonts w:asciiTheme="minorEastAsia" w:hAnsiTheme="minorEastAsia" w:eastAsiaTheme="minorEastAsia" w:cstheme="minorEastAsia"/>
        </w:rPr>
      </w:pPr>
    </w:p>
    <w:p w14:paraId="65531E93">
      <w:pPr>
        <w:pStyle w:val="59"/>
        <w:widowControl w:val="0"/>
        <w:overflowPunct/>
        <w:autoSpaceDE/>
        <w:autoSpaceDN/>
        <w:adjustRightInd/>
        <w:spacing w:before="240" w:beforeLines="100" w:after="240" w:afterLines="100"/>
        <w:textAlignment w:val="auto"/>
        <w:outlineLvl w:val="1"/>
        <w:rPr>
          <w:rFonts w:asciiTheme="minorEastAsia" w:hAnsiTheme="minorEastAsia" w:eastAsiaTheme="minorEastAsia" w:cstheme="minorEastAsia"/>
          <w:sz w:val="44"/>
          <w:szCs w:val="44"/>
        </w:rPr>
      </w:pPr>
      <w:bookmarkStart w:id="201" w:name="_Toc531359038"/>
      <w:bookmarkStart w:id="202" w:name="_Toc139797652"/>
      <w:bookmarkStart w:id="203" w:name="_Toc493956051"/>
      <w:bookmarkStart w:id="204" w:name="_Toc15957"/>
      <w:bookmarkStart w:id="205" w:name="_Toc530551876"/>
      <w:bookmarkStart w:id="206" w:name="_Toc25477"/>
      <w:bookmarkStart w:id="207" w:name="_Toc3979"/>
      <w:r>
        <w:rPr>
          <w:rFonts w:hint="eastAsia" w:asciiTheme="minorEastAsia" w:hAnsiTheme="minorEastAsia" w:eastAsiaTheme="minorEastAsia" w:cstheme="minorEastAsia"/>
          <w:sz w:val="44"/>
          <w:szCs w:val="44"/>
        </w:rPr>
        <w:t>一  资格</w:t>
      </w:r>
      <w:r>
        <w:rPr>
          <w:rFonts w:hint="eastAsia" w:asciiTheme="minorEastAsia" w:hAnsiTheme="minorEastAsia" w:eastAsiaTheme="minorEastAsia" w:cstheme="minorEastAsia"/>
          <w:bCs/>
          <w:kern w:val="2"/>
          <w:sz w:val="44"/>
          <w:szCs w:val="44"/>
          <w:lang w:val="en-US"/>
        </w:rPr>
        <w:t>审查</w:t>
      </w:r>
      <w:r>
        <w:rPr>
          <w:rFonts w:hint="eastAsia" w:asciiTheme="minorEastAsia" w:hAnsiTheme="minorEastAsia" w:eastAsiaTheme="minorEastAsia" w:cstheme="minorEastAsia"/>
          <w:sz w:val="44"/>
          <w:szCs w:val="44"/>
        </w:rPr>
        <w:t>文件格式</w:t>
      </w:r>
      <w:bookmarkEnd w:id="201"/>
      <w:bookmarkEnd w:id="202"/>
      <w:bookmarkEnd w:id="203"/>
      <w:bookmarkEnd w:id="204"/>
      <w:bookmarkEnd w:id="205"/>
      <w:bookmarkEnd w:id="206"/>
      <w:bookmarkEnd w:id="207"/>
    </w:p>
    <w:p w14:paraId="52279B86">
      <w:pPr>
        <w:spacing w:line="360" w:lineRule="auto"/>
        <w:rPr>
          <w:rFonts w:asciiTheme="minorEastAsia" w:hAnsiTheme="minorEastAsia" w:eastAsiaTheme="minorEastAsia" w:cstheme="minorEastAsia"/>
          <w:sz w:val="24"/>
        </w:rPr>
      </w:pPr>
    </w:p>
    <w:p w14:paraId="0863E6C5">
      <w:pPr>
        <w:pStyle w:val="4"/>
        <w:adjustRightInd/>
        <w:spacing w:before="0" w:after="0" w:line="360" w:lineRule="auto"/>
        <w:ind w:left="0" w:firstLine="0"/>
        <w:jc w:val="left"/>
        <w:rPr>
          <w:rFonts w:asciiTheme="minorEastAsia" w:hAnsiTheme="minorEastAsia" w:eastAsiaTheme="minorEastAsia" w:cstheme="minorEastAsia"/>
          <w:sz w:val="24"/>
          <w:szCs w:val="24"/>
        </w:rPr>
      </w:pPr>
      <w:bookmarkStart w:id="208" w:name="_Toc531359040"/>
      <w:bookmarkStart w:id="209" w:name="_Toc7161"/>
      <w:bookmarkStart w:id="210" w:name="_Toc7965"/>
      <w:bookmarkStart w:id="211" w:name="_Toc139797653"/>
      <w:bookmarkStart w:id="212" w:name="_Toc96338151"/>
      <w:bookmarkStart w:id="213" w:name="_Toc531359054"/>
      <w:bookmarkStart w:id="214" w:name="_Toc16954"/>
      <w:bookmarkStart w:id="215" w:name="_Toc530551883"/>
      <w:bookmarkStart w:id="216" w:name="_Toc493956058"/>
      <w:r>
        <w:rPr>
          <w:rFonts w:hint="eastAsia" w:asciiTheme="minorEastAsia" w:hAnsiTheme="minorEastAsia" w:eastAsiaTheme="minorEastAsia" w:cstheme="minorEastAsia"/>
          <w:sz w:val="24"/>
          <w:szCs w:val="24"/>
        </w:rPr>
        <w:t>1.1    资格审查文件封面</w:t>
      </w:r>
      <w:bookmarkEnd w:id="208"/>
      <w:r>
        <w:rPr>
          <w:rFonts w:hint="eastAsia" w:asciiTheme="minorEastAsia" w:hAnsiTheme="minorEastAsia" w:eastAsiaTheme="minorEastAsia" w:cstheme="minorEastAsia"/>
          <w:sz w:val="24"/>
          <w:szCs w:val="24"/>
        </w:rPr>
        <w:t>格式</w:t>
      </w:r>
      <w:bookmarkEnd w:id="209"/>
      <w:bookmarkEnd w:id="210"/>
      <w:bookmarkEnd w:id="211"/>
      <w:bookmarkEnd w:id="212"/>
    </w:p>
    <w:p w14:paraId="5CEDDC23">
      <w:pPr>
        <w:pStyle w:val="15"/>
        <w:ind w:firstLine="0"/>
        <w:rPr>
          <w:rFonts w:asciiTheme="minorEastAsia" w:hAnsiTheme="minorEastAsia" w:eastAsiaTheme="minorEastAsia" w:cstheme="minorEastAsia"/>
          <w:color w:val="auto"/>
        </w:rPr>
      </w:pPr>
    </w:p>
    <w:p w14:paraId="4A658B83">
      <w:pPr>
        <w:pStyle w:val="15"/>
        <w:spacing w:line="360" w:lineRule="auto"/>
        <w:ind w:firstLine="0"/>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磋商响应文件</w:t>
      </w:r>
    </w:p>
    <w:tbl>
      <w:tblPr>
        <w:tblStyle w:val="63"/>
        <w:tblW w:w="7054" w:type="dxa"/>
        <w:jc w:val="center"/>
        <w:tblLayout w:type="fixed"/>
        <w:tblCellMar>
          <w:top w:w="0" w:type="dxa"/>
          <w:left w:w="108" w:type="dxa"/>
          <w:bottom w:w="0" w:type="dxa"/>
          <w:right w:w="108" w:type="dxa"/>
        </w:tblCellMar>
      </w:tblPr>
      <w:tblGrid>
        <w:gridCol w:w="2518"/>
        <w:gridCol w:w="4536"/>
      </w:tblGrid>
      <w:tr w14:paraId="43F6DEC3">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48ABF8B4">
            <w:pPr>
              <w:jc w:val="distribut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磋商响应文件名称：</w:t>
            </w:r>
          </w:p>
        </w:tc>
        <w:tc>
          <w:tcPr>
            <w:tcW w:w="4536" w:type="dxa"/>
            <w:shd w:val="clear" w:color="auto" w:fill="auto"/>
            <w:vAlign w:val="center"/>
          </w:tcPr>
          <w:p w14:paraId="3193CFB8">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资格审查文件           </w:t>
            </w:r>
          </w:p>
        </w:tc>
      </w:tr>
      <w:tr w14:paraId="0037B321">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3DEF56DB">
            <w:pPr>
              <w:jc w:val="distribut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 目 编 号：</w:t>
            </w:r>
          </w:p>
        </w:tc>
        <w:tc>
          <w:tcPr>
            <w:tcW w:w="4536" w:type="dxa"/>
            <w:shd w:val="clear" w:color="auto" w:fill="auto"/>
            <w:vAlign w:val="center"/>
          </w:tcPr>
          <w:p w14:paraId="287776A6">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p>
        </w:tc>
      </w:tr>
      <w:tr w14:paraId="4CC50F9F">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4D37FEF4">
            <w:pPr>
              <w:jc w:val="distribut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 目 名 称：</w:t>
            </w:r>
          </w:p>
        </w:tc>
        <w:tc>
          <w:tcPr>
            <w:tcW w:w="4536" w:type="dxa"/>
            <w:shd w:val="clear" w:color="auto" w:fill="auto"/>
            <w:vAlign w:val="center"/>
          </w:tcPr>
          <w:p w14:paraId="45C3F709">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p>
        </w:tc>
      </w:tr>
      <w:tr w14:paraId="0DA322D9">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429C654F">
            <w:pPr>
              <w:jc w:val="distribut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标      项：</w:t>
            </w:r>
          </w:p>
        </w:tc>
        <w:tc>
          <w:tcPr>
            <w:tcW w:w="4536" w:type="dxa"/>
            <w:shd w:val="clear" w:color="auto" w:fill="auto"/>
            <w:vAlign w:val="center"/>
          </w:tcPr>
          <w:p w14:paraId="22D05F0E">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（若有）                            </w:t>
            </w:r>
          </w:p>
        </w:tc>
      </w:tr>
      <w:tr w14:paraId="3CE5BE31">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2CEB6B97">
            <w:pPr>
              <w:jc w:val="distribute"/>
              <w:rPr>
                <w:rFonts w:asciiTheme="minorEastAsia" w:hAnsiTheme="minorEastAsia" w:eastAsiaTheme="minorEastAsia" w:cstheme="minorEastAsia"/>
                <w:sz w:val="24"/>
              </w:rPr>
            </w:pPr>
          </w:p>
        </w:tc>
        <w:tc>
          <w:tcPr>
            <w:tcW w:w="4536" w:type="dxa"/>
            <w:shd w:val="clear" w:color="auto" w:fill="auto"/>
            <w:vAlign w:val="center"/>
          </w:tcPr>
          <w:p w14:paraId="35E627FE">
            <w:pPr>
              <w:jc w:val="left"/>
              <w:rPr>
                <w:rFonts w:asciiTheme="minorEastAsia" w:hAnsiTheme="minorEastAsia" w:eastAsiaTheme="minorEastAsia" w:cstheme="minorEastAsia"/>
                <w:sz w:val="24"/>
              </w:rPr>
            </w:pPr>
          </w:p>
        </w:tc>
      </w:tr>
      <w:tr w14:paraId="7445DB6D">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7BC75C86">
            <w:pPr>
              <w:jc w:val="distribut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供应商全称（盖章）：</w:t>
            </w:r>
          </w:p>
        </w:tc>
        <w:tc>
          <w:tcPr>
            <w:tcW w:w="4536" w:type="dxa"/>
            <w:shd w:val="clear" w:color="auto" w:fill="auto"/>
            <w:vAlign w:val="center"/>
          </w:tcPr>
          <w:p w14:paraId="04BE08F2">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p>
        </w:tc>
      </w:tr>
      <w:tr w14:paraId="10BC6BB7">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7807FB49">
            <w:pPr>
              <w:jc w:val="distribut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供应商地址：</w:t>
            </w:r>
          </w:p>
        </w:tc>
        <w:tc>
          <w:tcPr>
            <w:tcW w:w="4536" w:type="dxa"/>
            <w:shd w:val="clear" w:color="auto" w:fill="auto"/>
            <w:vAlign w:val="center"/>
          </w:tcPr>
          <w:p w14:paraId="4FEDD104">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p>
        </w:tc>
      </w:tr>
      <w:tr w14:paraId="7B973A7B">
        <w:tblPrEx>
          <w:tblCellMar>
            <w:top w:w="0" w:type="dxa"/>
            <w:left w:w="108" w:type="dxa"/>
            <w:bottom w:w="0" w:type="dxa"/>
            <w:right w:w="108" w:type="dxa"/>
          </w:tblCellMar>
        </w:tblPrEx>
        <w:trPr>
          <w:trHeight w:val="397" w:hRule="atLeast"/>
          <w:jc w:val="center"/>
        </w:trPr>
        <w:tc>
          <w:tcPr>
            <w:tcW w:w="7054" w:type="dxa"/>
            <w:gridSpan w:val="2"/>
            <w:shd w:val="clear" w:color="auto" w:fill="auto"/>
            <w:vAlign w:val="center"/>
          </w:tcPr>
          <w:p w14:paraId="65BAD77D">
            <w:pPr>
              <w:jc w:val="left"/>
              <w:rPr>
                <w:rFonts w:asciiTheme="minorEastAsia" w:hAnsiTheme="minorEastAsia" w:eastAsiaTheme="minorEastAsia" w:cstheme="minorEastAsia"/>
                <w:sz w:val="24"/>
                <w:u w:val="single"/>
              </w:rPr>
            </w:pPr>
          </w:p>
        </w:tc>
      </w:tr>
      <w:tr w14:paraId="20C808B4">
        <w:tblPrEx>
          <w:tblCellMar>
            <w:top w:w="0" w:type="dxa"/>
            <w:left w:w="108" w:type="dxa"/>
            <w:bottom w:w="0" w:type="dxa"/>
            <w:right w:w="108" w:type="dxa"/>
          </w:tblCellMar>
        </w:tblPrEx>
        <w:trPr>
          <w:trHeight w:val="397" w:hRule="atLeast"/>
          <w:jc w:val="center"/>
        </w:trPr>
        <w:tc>
          <w:tcPr>
            <w:tcW w:w="7054" w:type="dxa"/>
            <w:gridSpan w:val="2"/>
            <w:shd w:val="clear" w:color="auto" w:fill="auto"/>
            <w:vAlign w:val="center"/>
          </w:tcPr>
          <w:p w14:paraId="5BBA2732">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tc>
      </w:tr>
    </w:tbl>
    <w:p w14:paraId="0D97B681">
      <w:pPr>
        <w:rPr>
          <w:rFonts w:asciiTheme="minorEastAsia" w:hAnsiTheme="minorEastAsia" w:eastAsiaTheme="minorEastAsia" w:cstheme="minorEastAsia"/>
        </w:rPr>
      </w:pPr>
      <w:bookmarkStart w:id="217" w:name="_Toc531359041"/>
      <w:bookmarkStart w:id="218" w:name="_Toc523398524"/>
      <w:bookmarkStart w:id="219" w:name="_Toc493956052"/>
      <w:bookmarkStart w:id="220" w:name="_Toc493956053"/>
      <w:bookmarkStart w:id="221" w:name="_Toc530551878"/>
      <w:r>
        <w:rPr>
          <w:rFonts w:hint="eastAsia" w:asciiTheme="minorEastAsia" w:hAnsiTheme="minorEastAsia" w:eastAsiaTheme="minorEastAsia" w:cstheme="minorEastAsia"/>
        </w:rPr>
        <w:tab/>
      </w:r>
    </w:p>
    <w:p w14:paraId="124703BC">
      <w:pPr>
        <w:rPr>
          <w:rFonts w:asciiTheme="minorEastAsia" w:hAnsiTheme="minorEastAsia" w:eastAsiaTheme="minorEastAsia" w:cstheme="minorEastAsia"/>
        </w:rPr>
      </w:pPr>
    </w:p>
    <w:p w14:paraId="5EA9C05E">
      <w:pPr>
        <w:rPr>
          <w:rFonts w:asciiTheme="minorEastAsia" w:hAnsiTheme="minorEastAsia" w:eastAsiaTheme="minorEastAsia" w:cstheme="minorEastAsia"/>
        </w:rPr>
      </w:pPr>
    </w:p>
    <w:p w14:paraId="14A6771A">
      <w:pPr>
        <w:rPr>
          <w:rFonts w:asciiTheme="minorEastAsia" w:hAnsiTheme="minorEastAsia" w:eastAsiaTheme="minorEastAsia" w:cstheme="minorEastAsia"/>
        </w:rPr>
      </w:pPr>
    </w:p>
    <w:p w14:paraId="6F1794A2">
      <w:pPr>
        <w:rPr>
          <w:rFonts w:asciiTheme="minorEastAsia" w:hAnsiTheme="minorEastAsia" w:eastAsiaTheme="minorEastAsia" w:cstheme="minorEastAsia"/>
        </w:rPr>
      </w:pPr>
    </w:p>
    <w:p w14:paraId="25AF211C">
      <w:pPr>
        <w:rPr>
          <w:rFonts w:asciiTheme="minorEastAsia" w:hAnsiTheme="minorEastAsia" w:eastAsiaTheme="minorEastAsia" w:cstheme="minorEastAsia"/>
        </w:rPr>
      </w:pPr>
    </w:p>
    <w:p w14:paraId="4D1683F0">
      <w:pPr>
        <w:pStyle w:val="4"/>
        <w:spacing w:before="0" w:after="0"/>
        <w:ind w:firstLine="0"/>
        <w:jc w:val="left"/>
        <w:rPr>
          <w:rFonts w:asciiTheme="minorEastAsia" w:hAnsiTheme="minorEastAsia" w:eastAsiaTheme="minorEastAsia" w:cstheme="minorEastAsia"/>
          <w:sz w:val="24"/>
          <w:szCs w:val="24"/>
        </w:rPr>
        <w:sectPr>
          <w:pgSz w:w="11905" w:h="16838"/>
          <w:pgMar w:top="1440" w:right="1803" w:bottom="1440" w:left="1803" w:header="851" w:footer="680" w:gutter="0"/>
          <w:pgNumType w:fmt="decimal"/>
          <w:cols w:space="0" w:num="1"/>
          <w:titlePg/>
          <w:docGrid w:linePitch="312" w:charSpace="0"/>
        </w:sectPr>
      </w:pPr>
    </w:p>
    <w:p w14:paraId="0FB87699">
      <w:pPr>
        <w:pStyle w:val="4"/>
        <w:adjustRightInd/>
        <w:spacing w:before="0" w:after="0" w:line="360" w:lineRule="auto"/>
        <w:ind w:left="0" w:firstLine="0"/>
        <w:jc w:val="center"/>
        <w:rPr>
          <w:rFonts w:asciiTheme="minorEastAsia" w:hAnsiTheme="minorEastAsia" w:eastAsiaTheme="minorEastAsia" w:cstheme="minorEastAsia"/>
          <w:sz w:val="24"/>
          <w:szCs w:val="24"/>
        </w:rPr>
      </w:pPr>
      <w:bookmarkStart w:id="222" w:name="_Toc28002"/>
      <w:bookmarkStart w:id="223" w:name="_Toc15158"/>
      <w:bookmarkStart w:id="224" w:name="_Toc96338152"/>
      <w:bookmarkStart w:id="225" w:name="_Toc139797654"/>
      <w:r>
        <w:rPr>
          <w:rFonts w:hint="eastAsia" w:asciiTheme="minorEastAsia" w:hAnsiTheme="minorEastAsia" w:eastAsiaTheme="minorEastAsia" w:cstheme="minorEastAsia"/>
          <w:sz w:val="24"/>
          <w:szCs w:val="24"/>
        </w:rPr>
        <w:t>1.2    资格审查文件目录</w:t>
      </w:r>
      <w:bookmarkEnd w:id="217"/>
      <w:bookmarkEnd w:id="222"/>
      <w:bookmarkEnd w:id="223"/>
      <w:bookmarkEnd w:id="224"/>
      <w:bookmarkEnd w:id="225"/>
    </w:p>
    <w:p w14:paraId="5B9C41F8">
      <w:pPr>
        <w:pStyle w:val="15"/>
        <w:ind w:firstLine="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rPr>
        <w:t>格式自行设计</w:t>
      </w:r>
      <w:r>
        <w:rPr>
          <w:rFonts w:hint="eastAsia" w:asciiTheme="minorEastAsia" w:hAnsiTheme="minorEastAsia" w:eastAsiaTheme="minorEastAsia" w:cstheme="minorEastAsia"/>
          <w:color w:val="auto"/>
          <w:sz w:val="24"/>
          <w:szCs w:val="24"/>
        </w:rPr>
        <w:t>）</w:t>
      </w:r>
    </w:p>
    <w:p w14:paraId="0CD6027A">
      <w:pPr>
        <w:pStyle w:val="15"/>
        <w:spacing w:line="360" w:lineRule="auto"/>
        <w:rPr>
          <w:rFonts w:asciiTheme="minorEastAsia" w:hAnsiTheme="minorEastAsia" w:eastAsiaTheme="minorEastAsia" w:cstheme="minorEastAsia"/>
          <w:color w:val="auto"/>
          <w:sz w:val="24"/>
          <w:szCs w:val="24"/>
        </w:rPr>
      </w:pPr>
    </w:p>
    <w:p w14:paraId="53BD2813">
      <w:pPr>
        <w:pStyle w:val="15"/>
        <w:spacing w:line="360" w:lineRule="auto"/>
        <w:rPr>
          <w:rFonts w:asciiTheme="minorEastAsia" w:hAnsiTheme="minorEastAsia" w:eastAsiaTheme="minorEastAsia" w:cstheme="minorEastAsia"/>
          <w:color w:val="auto"/>
          <w:sz w:val="24"/>
          <w:szCs w:val="24"/>
        </w:rPr>
      </w:pPr>
    </w:p>
    <w:bookmarkEnd w:id="218"/>
    <w:bookmarkEnd w:id="219"/>
    <w:p w14:paraId="2A12F178">
      <w:pPr>
        <w:pStyle w:val="4"/>
        <w:adjustRightInd/>
        <w:spacing w:before="0" w:after="0" w:line="360" w:lineRule="auto"/>
        <w:ind w:left="0" w:firstLine="0"/>
        <w:jc w:val="center"/>
        <w:rPr>
          <w:rFonts w:hint="eastAsia" w:asciiTheme="minorEastAsia" w:hAnsiTheme="minorEastAsia" w:eastAsiaTheme="minorEastAsia" w:cstheme="minorEastAsia"/>
          <w:sz w:val="24"/>
          <w:szCs w:val="24"/>
        </w:rPr>
      </w:pPr>
      <w:bookmarkStart w:id="226" w:name="_Toc531359042"/>
      <w:bookmarkStart w:id="227" w:name="_Toc41644292"/>
      <w:bookmarkStart w:id="228" w:name="_Toc26031"/>
      <w:bookmarkStart w:id="229" w:name="_Toc7050"/>
      <w:bookmarkStart w:id="230" w:name="_Toc96338153"/>
      <w:bookmarkStart w:id="231" w:name="_Toc139797655"/>
    </w:p>
    <w:p w14:paraId="301EB93B">
      <w:pPr>
        <w:pStyle w:val="4"/>
        <w:adjustRightInd/>
        <w:spacing w:before="0" w:after="0" w:line="360" w:lineRule="auto"/>
        <w:ind w:left="0"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    有效营业执照电子文档</w:t>
      </w:r>
      <w:bookmarkEnd w:id="226"/>
      <w:bookmarkEnd w:id="227"/>
      <w:bookmarkEnd w:id="228"/>
      <w:bookmarkEnd w:id="229"/>
      <w:bookmarkEnd w:id="230"/>
      <w:bookmarkEnd w:id="231"/>
    </w:p>
    <w:p w14:paraId="21865249">
      <w:pPr>
        <w:pStyle w:val="15"/>
        <w:ind w:firstLine="0"/>
        <w:rPr>
          <w:rFonts w:asciiTheme="minorEastAsia" w:hAnsiTheme="minorEastAsia" w:eastAsiaTheme="minorEastAsia" w:cstheme="minorEastAsia"/>
          <w:color w:val="auto"/>
        </w:rPr>
      </w:pPr>
    </w:p>
    <w:p w14:paraId="444D6EF2">
      <w:pPr>
        <w:spacing w:line="360" w:lineRule="auto"/>
        <w:ind w:right="-187" w:rightChars="-89"/>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内容要求：</w:t>
      </w:r>
    </w:p>
    <w:p w14:paraId="1794652F">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提供有效的营业执照电子文档并加盖公司公章；事业单位的，则提供有效的《事业单位法人证书》副本电子文档并加盖单位公章；自然人的，则提供有效的身份证电子文档。</w:t>
      </w:r>
    </w:p>
    <w:p w14:paraId="16144F4B">
      <w:pPr>
        <w:spacing w:line="360" w:lineRule="auto"/>
        <w:jc w:val="center"/>
        <w:rPr>
          <w:rFonts w:hint="eastAsia" w:asciiTheme="minorEastAsia" w:hAnsiTheme="minorEastAsia" w:eastAsiaTheme="minorEastAsia" w:cstheme="minorEastAsia"/>
          <w:b/>
          <w:bCs/>
          <w:sz w:val="24"/>
        </w:rPr>
      </w:pPr>
      <w:bookmarkStart w:id="232" w:name="_Toc531359052"/>
      <w:bookmarkStart w:id="233" w:name="_Toc29206"/>
      <w:bookmarkStart w:id="234" w:name="_Toc18530"/>
    </w:p>
    <w:p w14:paraId="467F8422">
      <w:pPr>
        <w:spacing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w:t>
      </w:r>
      <w:r>
        <w:rPr>
          <w:rFonts w:hint="eastAsia" w:asciiTheme="minorEastAsia" w:hAnsiTheme="minorEastAsia" w:eastAsiaTheme="minorEastAsia" w:cstheme="minorEastAsia"/>
          <w:b/>
          <w:bCs/>
          <w:sz w:val="24"/>
          <w:lang w:val="en-US" w:eastAsia="zh-CN"/>
        </w:rPr>
        <w:t>4</w:t>
      </w:r>
      <w:r>
        <w:rPr>
          <w:rFonts w:hint="eastAsia" w:asciiTheme="minorEastAsia" w:hAnsiTheme="minorEastAsia" w:eastAsiaTheme="minorEastAsia" w:cstheme="minorEastAsia"/>
          <w:b/>
          <w:bCs/>
          <w:sz w:val="24"/>
        </w:rPr>
        <w:t xml:space="preserve">  </w:t>
      </w:r>
      <w:bookmarkEnd w:id="232"/>
      <w:r>
        <w:rPr>
          <w:rFonts w:hint="eastAsia" w:asciiTheme="minorEastAsia" w:hAnsiTheme="minorEastAsia" w:eastAsiaTheme="minorEastAsia" w:cstheme="minorEastAsia"/>
          <w:b/>
          <w:bCs/>
          <w:sz w:val="24"/>
        </w:rPr>
        <w:t>特定资格条件证明材料附件</w:t>
      </w:r>
      <w:bookmarkEnd w:id="233"/>
      <w:bookmarkEnd w:id="234"/>
    </w:p>
    <w:p w14:paraId="60C62E6F">
      <w:pPr>
        <w:spacing w:line="360" w:lineRule="auto"/>
        <w:ind w:firstLine="480" w:firstLineChars="200"/>
        <w:rPr>
          <w:rFonts w:hint="eastAsia" w:asciiTheme="minorEastAsia" w:hAnsiTheme="minorEastAsia" w:eastAsiaTheme="minorEastAsia" w:cstheme="minorEastAsia"/>
          <w:sz w:val="24"/>
          <w:lang w:val="en-US" w:eastAsia="zh-CN"/>
        </w:rPr>
      </w:pPr>
    </w:p>
    <w:p w14:paraId="4862C8E1">
      <w:pPr>
        <w:spacing w:line="360" w:lineRule="auto"/>
        <w:ind w:firstLine="480" w:firstLineChars="200"/>
        <w:rPr>
          <w:rFonts w:hint="eastAsia" w:asciiTheme="minorEastAsia" w:hAnsiTheme="minorEastAsia" w:eastAsiaTheme="minorEastAsia" w:cstheme="minorEastAsia"/>
          <w:sz w:val="24"/>
          <w:lang w:val="en-US" w:eastAsia="zh-CN"/>
        </w:rPr>
      </w:pPr>
    </w:p>
    <w:p w14:paraId="7D450E51">
      <w:pPr>
        <w:spacing w:line="360" w:lineRule="auto"/>
        <w:ind w:firstLine="480" w:firstLineChars="200"/>
        <w:rPr>
          <w:rFonts w:hint="eastAsia" w:asciiTheme="minorEastAsia" w:hAnsiTheme="minorEastAsia" w:eastAsiaTheme="minorEastAsia" w:cstheme="minorEastAsia"/>
          <w:sz w:val="24"/>
          <w:lang w:val="en-US" w:eastAsia="zh-CN"/>
        </w:rPr>
      </w:pPr>
    </w:p>
    <w:p w14:paraId="741B94C1">
      <w:pPr>
        <w:spacing w:line="360" w:lineRule="auto"/>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内容要求：</w:t>
      </w:r>
    </w:p>
    <w:p w14:paraId="28447045">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提供有效的测绘资质乙级及以上</w:t>
      </w:r>
      <w:r>
        <w:rPr>
          <w:rFonts w:hint="eastAsia" w:asciiTheme="minorEastAsia" w:hAnsiTheme="minorEastAsia" w:eastAsiaTheme="minorEastAsia" w:cstheme="minorEastAsia"/>
          <w:sz w:val="24"/>
          <w:lang w:eastAsia="zh-CN"/>
        </w:rPr>
        <w:t>证书并加盖公章</w:t>
      </w:r>
      <w:r>
        <w:rPr>
          <w:rFonts w:hint="eastAsia" w:asciiTheme="minorEastAsia" w:hAnsiTheme="minorEastAsia" w:eastAsiaTheme="minorEastAsia" w:cstheme="minorEastAsia"/>
          <w:sz w:val="24"/>
        </w:rPr>
        <w:t>。</w:t>
      </w:r>
    </w:p>
    <w:p w14:paraId="3CC5C634">
      <w:pPr>
        <w:spacing w:line="360" w:lineRule="auto"/>
        <w:rPr>
          <w:rFonts w:asciiTheme="minorEastAsia" w:hAnsiTheme="minorEastAsia" w:eastAsiaTheme="minorEastAsia" w:cstheme="minorEastAsia"/>
          <w:sz w:val="24"/>
        </w:rPr>
      </w:pPr>
    </w:p>
    <w:bookmarkEnd w:id="220"/>
    <w:bookmarkEnd w:id="221"/>
    <w:p w14:paraId="0C765B26">
      <w:pPr>
        <w:pStyle w:val="4"/>
        <w:adjustRightInd/>
        <w:spacing w:before="0" w:after="0" w:line="360" w:lineRule="auto"/>
        <w:ind w:left="0" w:firstLine="0"/>
        <w:jc w:val="center"/>
        <w:rPr>
          <w:rFonts w:hint="eastAsia" w:asciiTheme="minorEastAsia" w:hAnsiTheme="minorEastAsia" w:eastAsiaTheme="minorEastAsia" w:cstheme="minorEastAsia"/>
          <w:sz w:val="24"/>
          <w:szCs w:val="24"/>
        </w:rPr>
      </w:pPr>
      <w:bookmarkStart w:id="235" w:name="_Toc41644293"/>
      <w:bookmarkStart w:id="236" w:name="_Toc139797656"/>
      <w:bookmarkStart w:id="237" w:name="_Toc3172"/>
      <w:bookmarkStart w:id="238" w:name="_Toc531359043"/>
      <w:bookmarkStart w:id="239" w:name="_Toc12765"/>
      <w:bookmarkStart w:id="240" w:name="_Toc96338154"/>
    </w:p>
    <w:p w14:paraId="6AE8AD80">
      <w:pPr>
        <w:pStyle w:val="4"/>
        <w:adjustRightInd/>
        <w:spacing w:before="0" w:after="0" w:line="360" w:lineRule="auto"/>
        <w:ind w:left="0" w:firstLine="0"/>
        <w:jc w:val="center"/>
        <w:rPr>
          <w:rFonts w:hint="eastAsia" w:asciiTheme="minorEastAsia" w:hAnsiTheme="minorEastAsia" w:eastAsiaTheme="minorEastAsia" w:cstheme="minorEastAsia"/>
          <w:sz w:val="24"/>
          <w:szCs w:val="24"/>
        </w:rPr>
      </w:pPr>
    </w:p>
    <w:p w14:paraId="137107DC">
      <w:pPr>
        <w:pStyle w:val="4"/>
        <w:adjustRightInd/>
        <w:spacing w:before="0" w:after="0" w:line="360" w:lineRule="auto"/>
        <w:ind w:left="0"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 xml:space="preserve">   负责人身份证电子文档</w:t>
      </w:r>
      <w:bookmarkEnd w:id="235"/>
      <w:bookmarkEnd w:id="236"/>
      <w:bookmarkEnd w:id="237"/>
      <w:bookmarkEnd w:id="238"/>
      <w:bookmarkEnd w:id="239"/>
      <w:bookmarkEnd w:id="240"/>
    </w:p>
    <w:p w14:paraId="18CD4573">
      <w:pPr>
        <w:pStyle w:val="15"/>
        <w:ind w:firstLine="0"/>
        <w:rPr>
          <w:rFonts w:asciiTheme="minorEastAsia" w:hAnsiTheme="minorEastAsia" w:eastAsiaTheme="minorEastAsia" w:cstheme="minorEastAsia"/>
          <w:color w:val="auto"/>
        </w:rPr>
      </w:pPr>
    </w:p>
    <w:p w14:paraId="3180A089">
      <w:pPr>
        <w:pStyle w:val="15"/>
        <w:ind w:firstLine="0"/>
        <w:rPr>
          <w:rFonts w:asciiTheme="minorEastAsia" w:hAnsiTheme="minorEastAsia" w:eastAsiaTheme="minorEastAsia" w:cstheme="minorEastAsia"/>
          <w:color w:val="auto"/>
        </w:rPr>
      </w:pPr>
    </w:p>
    <w:p w14:paraId="0CB858BC">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内容要求：</w:t>
      </w:r>
    </w:p>
    <w:p w14:paraId="2BB046F0">
      <w:pPr>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w:t>
      </w:r>
      <w:r>
        <w:rPr>
          <w:rFonts w:hint="eastAsia" w:asciiTheme="minorEastAsia" w:hAnsiTheme="minorEastAsia" w:eastAsiaTheme="minorEastAsia" w:cstheme="minorEastAsia"/>
          <w:sz w:val="24"/>
        </w:rPr>
        <w:t>负责人身份证正、反面电子文档；</w:t>
      </w:r>
    </w:p>
    <w:p w14:paraId="6C1D1915">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US" w:eastAsia="zh-CN"/>
        </w:rPr>
        <w:t>.</w:t>
      </w:r>
      <w:r>
        <w:rPr>
          <w:rFonts w:hint="eastAsia" w:asciiTheme="minorEastAsia" w:hAnsiTheme="minorEastAsia" w:eastAsiaTheme="minorEastAsia" w:cstheme="minorEastAsia"/>
          <w:sz w:val="24"/>
        </w:rPr>
        <w:t>若有委托代理人的，则还应当提供授权委托书及委托代理人的身份证电子文档。</w:t>
      </w:r>
    </w:p>
    <w:p w14:paraId="7303375F">
      <w:pPr>
        <w:spacing w:line="360" w:lineRule="auto"/>
        <w:ind w:firstLine="480" w:firstLineChars="200"/>
        <w:rPr>
          <w:rFonts w:asciiTheme="minorEastAsia" w:hAnsiTheme="minorEastAsia" w:eastAsiaTheme="minorEastAsia" w:cstheme="minorEastAsia"/>
          <w:sz w:val="24"/>
        </w:rPr>
      </w:pPr>
    </w:p>
    <w:p w14:paraId="5AEDA2FD">
      <w:pPr>
        <w:pStyle w:val="15"/>
        <w:rPr>
          <w:rFonts w:asciiTheme="minorEastAsia" w:hAnsiTheme="minorEastAsia" w:eastAsiaTheme="minorEastAsia" w:cstheme="minorEastAsia"/>
          <w:color w:val="auto"/>
        </w:rPr>
        <w:sectPr>
          <w:pgSz w:w="11905" w:h="16838"/>
          <w:pgMar w:top="1440" w:right="1803" w:bottom="1440" w:left="1803" w:header="851" w:footer="680" w:gutter="0"/>
          <w:pgNumType w:fmt="decimal"/>
          <w:cols w:space="0" w:num="1"/>
          <w:titlePg/>
          <w:docGrid w:linePitch="312" w:charSpace="0"/>
        </w:sectPr>
      </w:pPr>
    </w:p>
    <w:p w14:paraId="32DACFE3">
      <w:pPr>
        <w:pStyle w:val="4"/>
        <w:adjustRightInd/>
        <w:spacing w:before="0" w:after="0" w:line="360" w:lineRule="auto"/>
        <w:ind w:left="0" w:firstLine="0"/>
        <w:jc w:val="center"/>
        <w:rPr>
          <w:rFonts w:asciiTheme="minorEastAsia" w:hAnsiTheme="minorEastAsia" w:eastAsiaTheme="minorEastAsia" w:cstheme="minorEastAsia"/>
          <w:sz w:val="24"/>
          <w:szCs w:val="24"/>
        </w:rPr>
      </w:pPr>
      <w:bookmarkStart w:id="241" w:name="_Toc13486"/>
      <w:bookmarkStart w:id="242" w:name="_Toc32408"/>
      <w:bookmarkStart w:id="243" w:name="_Toc96338155"/>
      <w:bookmarkStart w:id="244" w:name="_Toc139797657"/>
      <w:bookmarkStart w:id="245" w:name="_Toc531359044"/>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 xml:space="preserve">    授权委托书</w:t>
      </w:r>
      <w:bookmarkEnd w:id="241"/>
      <w:bookmarkEnd w:id="242"/>
      <w:bookmarkEnd w:id="243"/>
      <w:bookmarkEnd w:id="244"/>
      <w:bookmarkEnd w:id="245"/>
    </w:p>
    <w:p w14:paraId="51AA3ED7">
      <w:pPr>
        <w:pStyle w:val="15"/>
        <w:ind w:firstLine="0"/>
        <w:rPr>
          <w:rFonts w:asciiTheme="minorEastAsia" w:hAnsiTheme="minorEastAsia" w:eastAsiaTheme="minorEastAsia" w:cstheme="minorEastAsia"/>
          <w:color w:val="auto"/>
        </w:rPr>
      </w:pPr>
    </w:p>
    <w:p w14:paraId="25B98B30">
      <w:pPr>
        <w:pStyle w:val="160"/>
        <w:spacing w:line="360" w:lineRule="auto"/>
        <w:rPr>
          <w:rFonts w:asciiTheme="minorEastAsia" w:hAnsiTheme="minorEastAsia" w:eastAsiaTheme="minorEastAsia" w:cstheme="minorEastAsia"/>
          <w:b/>
          <w:sz w:val="24"/>
          <w:szCs w:val="21"/>
        </w:rPr>
      </w:pPr>
      <w:r>
        <w:rPr>
          <w:rFonts w:hint="eastAsia" w:asciiTheme="minorEastAsia" w:hAnsiTheme="minorEastAsia" w:eastAsiaTheme="minorEastAsia" w:cstheme="minorEastAsia"/>
          <w:i/>
          <w:sz w:val="24"/>
          <w:u w:val="single"/>
        </w:rPr>
        <w:t>（采购人名称）</w:t>
      </w:r>
      <w:r>
        <w:rPr>
          <w:rFonts w:hint="eastAsia" w:asciiTheme="minorEastAsia" w:hAnsiTheme="minorEastAsia" w:eastAsiaTheme="minorEastAsia" w:cstheme="minorEastAsia"/>
          <w:sz w:val="24"/>
          <w:szCs w:val="21"/>
        </w:rPr>
        <w:t>：</w:t>
      </w:r>
    </w:p>
    <w:p w14:paraId="6BC52780">
      <w:pPr>
        <w:pStyle w:val="160"/>
        <w:autoSpaceDE w:val="0"/>
        <w:autoSpaceDN w:val="0"/>
        <w:spacing w:line="360" w:lineRule="auto"/>
        <w:ind w:firstLine="480" w:firstLineChars="200"/>
        <w:textAlignment w:val="bottom"/>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我</w:t>
      </w:r>
      <w:r>
        <w:rPr>
          <w:rFonts w:hint="eastAsia" w:asciiTheme="minorEastAsia" w:hAnsiTheme="minorEastAsia" w:eastAsiaTheme="minorEastAsia" w:cstheme="minorEastAsia"/>
          <w:sz w:val="24"/>
          <w:szCs w:val="20"/>
          <w:u w:val="single"/>
        </w:rPr>
        <w:t xml:space="preserve"> </w:t>
      </w:r>
      <w:r>
        <w:rPr>
          <w:rFonts w:hint="eastAsia" w:asciiTheme="minorEastAsia" w:hAnsiTheme="minorEastAsia" w:eastAsiaTheme="minorEastAsia" w:cstheme="minorEastAsia"/>
          <w:i/>
          <w:sz w:val="24"/>
          <w:u w:val="single"/>
        </w:rPr>
        <w:t>法定代表人（负责人）</w:t>
      </w:r>
      <w:r>
        <w:rPr>
          <w:rFonts w:hint="eastAsia" w:asciiTheme="minorEastAsia" w:hAnsiTheme="minorEastAsia" w:eastAsiaTheme="minorEastAsia" w:cstheme="minorEastAsia"/>
          <w:sz w:val="24"/>
          <w:szCs w:val="20"/>
        </w:rPr>
        <w:t>系</w:t>
      </w:r>
      <w:r>
        <w:rPr>
          <w:rFonts w:hint="eastAsia" w:asciiTheme="minorEastAsia" w:hAnsiTheme="minorEastAsia" w:eastAsiaTheme="minorEastAsia" w:cstheme="minorEastAsia"/>
          <w:sz w:val="24"/>
          <w:szCs w:val="20"/>
          <w:u w:val="single"/>
        </w:rPr>
        <w:t xml:space="preserve"> </w:t>
      </w:r>
      <w:r>
        <w:rPr>
          <w:rFonts w:hint="eastAsia" w:asciiTheme="minorEastAsia" w:hAnsiTheme="minorEastAsia" w:eastAsiaTheme="minorEastAsia" w:cstheme="minorEastAsia"/>
          <w:i/>
          <w:sz w:val="24"/>
          <w:u w:val="single"/>
        </w:rPr>
        <w:t xml:space="preserve">（供应商全称） </w:t>
      </w:r>
      <w:r>
        <w:rPr>
          <w:rFonts w:hint="eastAsia" w:asciiTheme="minorEastAsia" w:hAnsiTheme="minorEastAsia" w:eastAsiaTheme="minorEastAsia" w:cstheme="minorEastAsia"/>
          <w:sz w:val="24"/>
          <w:szCs w:val="20"/>
        </w:rPr>
        <w:t>的法定代表人（或负责人），现授权委托本单位在职职工</w:t>
      </w:r>
      <w:r>
        <w:rPr>
          <w:rFonts w:hint="eastAsia" w:asciiTheme="minorEastAsia" w:hAnsiTheme="minorEastAsia" w:eastAsiaTheme="minorEastAsia" w:cstheme="minorEastAsia"/>
          <w:sz w:val="24"/>
          <w:szCs w:val="20"/>
          <w:u w:val="single"/>
        </w:rPr>
        <w:t xml:space="preserve">  </w:t>
      </w:r>
      <w:r>
        <w:rPr>
          <w:rFonts w:hint="eastAsia" w:asciiTheme="minorEastAsia" w:hAnsiTheme="minorEastAsia" w:eastAsiaTheme="minorEastAsia" w:cstheme="minorEastAsia"/>
          <w:i/>
          <w:sz w:val="24"/>
          <w:u w:val="single"/>
        </w:rPr>
        <w:t xml:space="preserve"> （姓名） </w:t>
      </w:r>
      <w:r>
        <w:rPr>
          <w:rFonts w:hint="eastAsia" w:asciiTheme="minorEastAsia" w:hAnsiTheme="minorEastAsia" w:eastAsiaTheme="minorEastAsia" w:cstheme="minorEastAsia"/>
          <w:sz w:val="24"/>
          <w:szCs w:val="20"/>
          <w:u w:val="single"/>
        </w:rPr>
        <w:t xml:space="preserve"> </w:t>
      </w:r>
      <w:r>
        <w:rPr>
          <w:rFonts w:hint="eastAsia" w:asciiTheme="minorEastAsia" w:hAnsiTheme="minorEastAsia" w:eastAsiaTheme="minorEastAsia" w:cstheme="minorEastAsia"/>
          <w:sz w:val="24"/>
          <w:szCs w:val="20"/>
        </w:rPr>
        <w:t>以我方的名义参加就贵方组织的</w:t>
      </w:r>
      <w:r>
        <w:rPr>
          <w:rFonts w:hint="eastAsia" w:asciiTheme="minorEastAsia" w:hAnsiTheme="minorEastAsia" w:eastAsiaTheme="minorEastAsia" w:cstheme="minorEastAsia"/>
          <w:sz w:val="24"/>
          <w:szCs w:val="20"/>
          <w:u w:val="single"/>
        </w:rPr>
        <w:t xml:space="preserve">  </w:t>
      </w:r>
      <w:r>
        <w:rPr>
          <w:rFonts w:hint="eastAsia" w:asciiTheme="minorEastAsia" w:hAnsiTheme="minorEastAsia" w:eastAsiaTheme="minorEastAsia" w:cstheme="minorEastAsia"/>
          <w:i/>
          <w:sz w:val="24"/>
          <w:u w:val="single"/>
        </w:rPr>
        <w:t xml:space="preserve"> （项目名称）（项目编号）（标项）</w:t>
      </w:r>
      <w:r>
        <w:rPr>
          <w:rFonts w:hint="eastAsia" w:asciiTheme="minorEastAsia" w:hAnsiTheme="minorEastAsia" w:eastAsiaTheme="minorEastAsia" w:cstheme="minorEastAsia"/>
          <w:sz w:val="24"/>
          <w:szCs w:val="21"/>
          <w:u w:val="single"/>
        </w:rPr>
        <w:t xml:space="preserve"> </w:t>
      </w:r>
      <w:r>
        <w:rPr>
          <w:rFonts w:hint="eastAsia" w:asciiTheme="minorEastAsia" w:hAnsiTheme="minorEastAsia" w:eastAsiaTheme="minorEastAsia" w:cstheme="minorEastAsia"/>
          <w:sz w:val="24"/>
          <w:szCs w:val="20"/>
        </w:rPr>
        <w:t>的磋商活动，并代表我方全权办理针对上述项目的磋商、开标、评审、签约等具体事务和签署相关文件。</w:t>
      </w:r>
    </w:p>
    <w:p w14:paraId="5B89674F">
      <w:pPr>
        <w:pStyle w:val="160"/>
        <w:autoSpaceDE w:val="0"/>
        <w:autoSpaceDN w:val="0"/>
        <w:spacing w:line="360" w:lineRule="auto"/>
        <w:ind w:firstLine="480" w:firstLineChars="200"/>
        <w:textAlignment w:val="bottom"/>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我方对委托代理人的签字或盖章事项负全部责任。</w:t>
      </w:r>
    </w:p>
    <w:p w14:paraId="56ED5BBB">
      <w:pPr>
        <w:pStyle w:val="160"/>
        <w:spacing w:line="360" w:lineRule="auto"/>
        <w:ind w:firstLine="480"/>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本授权书自签署之日起生效，在撤销授权的书面通知送达贵方以前，本授权委托书一直有效。委托代理人在授权书有效期内签署的所有文件不因授权的撤销而失效。</w:t>
      </w:r>
    </w:p>
    <w:p w14:paraId="03C8CA6E">
      <w:pPr>
        <w:pStyle w:val="160"/>
        <w:spacing w:line="360" w:lineRule="auto"/>
        <w:ind w:firstLine="480"/>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委托代理人无转委托权，特此声明。</w:t>
      </w:r>
    </w:p>
    <w:p w14:paraId="0630E0AB">
      <w:pPr>
        <w:pStyle w:val="160"/>
        <w:spacing w:line="360" w:lineRule="auto"/>
        <w:ind w:firstLine="480"/>
        <w:rPr>
          <w:rFonts w:asciiTheme="minorEastAsia" w:hAnsiTheme="minorEastAsia" w:eastAsiaTheme="minorEastAsia" w:cstheme="minorEastAsia"/>
          <w:sz w:val="24"/>
          <w:szCs w:val="21"/>
        </w:rPr>
      </w:pPr>
    </w:p>
    <w:p w14:paraId="701E4683">
      <w:pPr>
        <w:pStyle w:val="160"/>
        <w:wordWrap w:val="0"/>
        <w:spacing w:line="360" w:lineRule="auto"/>
        <w:ind w:firstLine="480"/>
        <w:jc w:val="right"/>
        <w:rPr>
          <w:rFonts w:asciiTheme="minorEastAsia" w:hAnsiTheme="minorEastAsia" w:eastAsiaTheme="minorEastAsia" w:cstheme="minorEastAsia"/>
          <w:sz w:val="24"/>
          <w:szCs w:val="21"/>
          <w:u w:val="single"/>
        </w:rPr>
      </w:pPr>
      <w:r>
        <w:rPr>
          <w:rFonts w:hint="eastAsia" w:asciiTheme="minorEastAsia" w:hAnsiTheme="minorEastAsia" w:eastAsiaTheme="minorEastAsia" w:cstheme="minorEastAsia"/>
          <w:sz w:val="24"/>
          <w:szCs w:val="21"/>
        </w:rPr>
        <w:t>负责人签字或盖章：</w:t>
      </w:r>
      <w:r>
        <w:rPr>
          <w:rFonts w:hint="eastAsia" w:asciiTheme="minorEastAsia" w:hAnsiTheme="minorEastAsia" w:eastAsiaTheme="minorEastAsia" w:cstheme="minorEastAsia"/>
          <w:sz w:val="24"/>
          <w:szCs w:val="21"/>
          <w:u w:val="single"/>
        </w:rPr>
        <w:t xml:space="preserve">                </w:t>
      </w:r>
    </w:p>
    <w:p w14:paraId="271B1A71">
      <w:pPr>
        <w:pStyle w:val="160"/>
        <w:wordWrap w:val="0"/>
        <w:spacing w:line="360" w:lineRule="auto"/>
        <w:ind w:firstLine="480"/>
        <w:jc w:val="right"/>
        <w:rPr>
          <w:rFonts w:asciiTheme="minorEastAsia" w:hAnsiTheme="minorEastAsia" w:eastAsiaTheme="minorEastAsia" w:cstheme="minorEastAsia"/>
          <w:sz w:val="24"/>
          <w:szCs w:val="21"/>
          <w:u w:val="single"/>
        </w:rPr>
      </w:pPr>
      <w:r>
        <w:rPr>
          <w:rFonts w:hint="eastAsia" w:asciiTheme="minorEastAsia" w:hAnsiTheme="minorEastAsia" w:eastAsiaTheme="minorEastAsia" w:cstheme="minorEastAsia"/>
          <w:sz w:val="24"/>
          <w:szCs w:val="21"/>
        </w:rPr>
        <w:t>供应商盖章：</w:t>
      </w:r>
      <w:r>
        <w:rPr>
          <w:rFonts w:hint="eastAsia" w:asciiTheme="minorEastAsia" w:hAnsiTheme="minorEastAsia" w:eastAsiaTheme="minorEastAsia" w:cstheme="minorEastAsia"/>
          <w:sz w:val="24"/>
          <w:szCs w:val="21"/>
          <w:u w:val="single"/>
        </w:rPr>
        <w:t xml:space="preserve">                </w:t>
      </w:r>
    </w:p>
    <w:p w14:paraId="3C65CF72">
      <w:pPr>
        <w:pStyle w:val="160"/>
        <w:wordWrap w:val="0"/>
        <w:spacing w:line="360" w:lineRule="auto"/>
        <w:ind w:firstLine="480"/>
        <w:jc w:val="right"/>
        <w:rPr>
          <w:rFonts w:asciiTheme="minorEastAsia" w:hAnsiTheme="minorEastAsia" w:eastAsiaTheme="minorEastAsia" w:cstheme="minorEastAsia"/>
          <w:sz w:val="24"/>
          <w:szCs w:val="21"/>
          <w:u w:val="single"/>
        </w:rPr>
      </w:pPr>
      <w:r>
        <w:rPr>
          <w:rFonts w:hint="eastAsia" w:asciiTheme="minorEastAsia" w:hAnsiTheme="minorEastAsia" w:eastAsiaTheme="minorEastAsia" w:cstheme="minorEastAsia"/>
          <w:sz w:val="24"/>
          <w:szCs w:val="21"/>
        </w:rPr>
        <w:t>日      期：</w:t>
      </w:r>
      <w:r>
        <w:rPr>
          <w:rFonts w:hint="eastAsia" w:asciiTheme="minorEastAsia" w:hAnsiTheme="minorEastAsia" w:eastAsiaTheme="minorEastAsia" w:cstheme="minorEastAsia"/>
          <w:sz w:val="24"/>
          <w:szCs w:val="21"/>
          <w:u w:val="single"/>
        </w:rPr>
        <w:t xml:space="preserve">                </w:t>
      </w:r>
    </w:p>
    <w:p w14:paraId="1C734954">
      <w:pPr>
        <w:pStyle w:val="160"/>
        <w:spacing w:line="440" w:lineRule="exact"/>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133350</wp:posOffset>
                </wp:positionV>
                <wp:extent cx="606742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_x0000_s1026" o:spid="_x0000_s1026" o:spt="32" type="#_x0000_t32" style="position:absolute;left:0pt;margin-left:-16.5pt;margin-top:10.5pt;height:0pt;width:477.75pt;z-index:251659264;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QQwsg2AAAAAkBAAAPAAAAAAAAAAEAIAAAACIAAABkcnMvZG93bnJl&#10;di54bWxQSwECFAAUAAAACACHTuJAg6Fsy/0BAADtAwAADgAAAAAAAAABACAAAAAnAQAAZHJzL2Uy&#10;b0RvYy54bWxQSwUGAAAAAAYABgBZAQAAlgUAAAAA&#10;">
                <v:fill on="f" focussize="0,0"/>
                <v:stroke color="#000000" joinstyle="round" dashstyle="longDash"/>
                <v:imagedata o:title=""/>
                <o:lock v:ext="edit" aspectratio="f"/>
              </v:shape>
            </w:pict>
          </mc:Fallback>
        </mc:AlternateContent>
      </w:r>
    </w:p>
    <w:p w14:paraId="0CA5F500">
      <w:pPr>
        <w:pStyle w:val="160"/>
        <w:spacing w:line="440" w:lineRule="exact"/>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附：1</w:t>
      </w:r>
      <w:r>
        <w:rPr>
          <w:rFonts w:hint="eastAsia" w:asciiTheme="minorEastAsia" w:hAnsiTheme="minorEastAsia" w:eastAsiaTheme="minorEastAsia" w:cstheme="minorEastAsia"/>
          <w:sz w:val="24"/>
          <w:szCs w:val="21"/>
          <w:lang w:val="en-US" w:eastAsia="zh-CN"/>
        </w:rPr>
        <w:t>.</w:t>
      </w:r>
      <w:r>
        <w:rPr>
          <w:rFonts w:hint="eastAsia" w:asciiTheme="minorEastAsia" w:hAnsiTheme="minorEastAsia" w:eastAsiaTheme="minorEastAsia" w:cstheme="minorEastAsia"/>
          <w:sz w:val="24"/>
          <w:szCs w:val="21"/>
        </w:rPr>
        <w:t xml:space="preserve">委托代理人工作单位：               职务： </w:t>
      </w:r>
    </w:p>
    <w:p w14:paraId="75E7E44E">
      <w:pPr>
        <w:pStyle w:val="160"/>
        <w:spacing w:line="440" w:lineRule="exact"/>
        <w:ind w:firstLine="480"/>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 xml:space="preserve">   身份证号码：                       性别： </w:t>
      </w:r>
    </w:p>
    <w:p w14:paraId="2DB11F68">
      <w:pPr>
        <w:pStyle w:val="160"/>
        <w:spacing w:line="440" w:lineRule="exact"/>
        <w:ind w:firstLine="480"/>
        <w:rPr>
          <w:rFonts w:asciiTheme="minorEastAsia" w:hAnsiTheme="minorEastAsia" w:eastAsiaTheme="minorEastAsia" w:cstheme="minorEastAsia"/>
          <w:spacing w:val="20"/>
          <w:sz w:val="24"/>
          <w:u w:val="single"/>
        </w:rPr>
      </w:pPr>
      <w:r>
        <w:rPr>
          <w:rFonts w:hint="eastAsia" w:asciiTheme="minorEastAsia" w:hAnsiTheme="minorEastAsia" w:eastAsiaTheme="minorEastAsia" w:cstheme="minorEastAsia"/>
          <w:sz w:val="24"/>
          <w:szCs w:val="21"/>
        </w:rPr>
        <w:t>2</w:t>
      </w:r>
      <w:r>
        <w:rPr>
          <w:rFonts w:hint="eastAsia" w:asciiTheme="minorEastAsia" w:hAnsiTheme="minorEastAsia" w:eastAsiaTheme="minorEastAsia" w:cstheme="minorEastAsia"/>
          <w:sz w:val="24"/>
          <w:szCs w:val="21"/>
          <w:lang w:val="en-US" w:eastAsia="zh-CN"/>
        </w:rPr>
        <w:t>.</w:t>
      </w:r>
      <w:r>
        <w:rPr>
          <w:rFonts w:hint="eastAsia" w:asciiTheme="minorEastAsia" w:hAnsiTheme="minorEastAsia" w:eastAsiaTheme="minorEastAsia" w:cstheme="minorEastAsia"/>
          <w:bCs/>
          <w:sz w:val="24"/>
        </w:rPr>
        <w:t>委托代理人身份证正、反面电子文档：</w:t>
      </w:r>
    </w:p>
    <w:tbl>
      <w:tblPr>
        <w:tblStyle w:val="63"/>
        <w:tblW w:w="9242" w:type="dxa"/>
        <w:tblInd w:w="0" w:type="dxa"/>
        <w:tblLayout w:type="fixed"/>
        <w:tblCellMar>
          <w:top w:w="0" w:type="dxa"/>
          <w:left w:w="108" w:type="dxa"/>
          <w:bottom w:w="0" w:type="dxa"/>
          <w:right w:w="108" w:type="dxa"/>
        </w:tblCellMar>
      </w:tblPr>
      <w:tblGrid>
        <w:gridCol w:w="4621"/>
        <w:gridCol w:w="4621"/>
      </w:tblGrid>
      <w:tr w14:paraId="0C4A2EE6">
        <w:tblPrEx>
          <w:tblCellMar>
            <w:top w:w="0" w:type="dxa"/>
            <w:left w:w="108" w:type="dxa"/>
            <w:bottom w:w="0" w:type="dxa"/>
            <w:right w:w="108" w:type="dxa"/>
          </w:tblCellMar>
        </w:tblPrEx>
        <w:trPr>
          <w:trHeight w:val="2733" w:hRule="atLeast"/>
        </w:trPr>
        <w:tc>
          <w:tcPr>
            <w:tcW w:w="4621" w:type="dxa"/>
            <w:shd w:val="clear" w:color="auto" w:fill="auto"/>
          </w:tcPr>
          <w:p w14:paraId="58D5893B">
            <w:pPr>
              <w:pStyle w:val="160"/>
              <w:spacing w:line="440" w:lineRule="exact"/>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正面：</w:t>
            </w:r>
          </w:p>
          <w:p w14:paraId="614B0283">
            <w:pPr>
              <w:pStyle w:val="160"/>
              <w:spacing w:line="440" w:lineRule="exact"/>
              <w:rPr>
                <w:rFonts w:asciiTheme="minorEastAsia" w:hAnsiTheme="minorEastAsia" w:eastAsiaTheme="minorEastAsia" w:cstheme="minorEastAsia"/>
                <w:spacing w:val="20"/>
                <w:sz w:val="24"/>
              </w:rPr>
            </w:pPr>
          </w:p>
        </w:tc>
        <w:tc>
          <w:tcPr>
            <w:tcW w:w="4621" w:type="dxa"/>
            <w:shd w:val="clear" w:color="auto" w:fill="auto"/>
          </w:tcPr>
          <w:p w14:paraId="1ACBD539">
            <w:pPr>
              <w:pStyle w:val="160"/>
              <w:spacing w:line="440" w:lineRule="exact"/>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反面：</w:t>
            </w:r>
          </w:p>
          <w:p w14:paraId="3CE7C04D">
            <w:pPr>
              <w:pStyle w:val="160"/>
              <w:spacing w:line="440" w:lineRule="exact"/>
              <w:rPr>
                <w:rFonts w:asciiTheme="minorEastAsia" w:hAnsiTheme="minorEastAsia" w:eastAsiaTheme="minorEastAsia" w:cstheme="minorEastAsia"/>
                <w:spacing w:val="20"/>
                <w:sz w:val="24"/>
                <w:u w:val="single"/>
              </w:rPr>
            </w:pPr>
          </w:p>
        </w:tc>
      </w:tr>
    </w:tbl>
    <w:p w14:paraId="74D24F8F">
      <w:pPr>
        <w:pStyle w:val="160"/>
        <w:ind w:left="587" w:leftChars="50" w:hanging="482" w:hangingChars="200"/>
        <w:rPr>
          <w:rFonts w:asciiTheme="minorEastAsia" w:hAnsiTheme="minorEastAsia" w:eastAsiaTheme="minorEastAsia" w:cstheme="minorEastAsia"/>
          <w:sz w:val="24"/>
          <w:szCs w:val="21"/>
        </w:rPr>
      </w:pPr>
      <w:r>
        <w:rPr>
          <w:rFonts w:hint="eastAsia" w:asciiTheme="minorEastAsia" w:hAnsiTheme="minorEastAsia" w:eastAsiaTheme="minorEastAsia" w:cstheme="minorEastAsia"/>
          <w:b/>
          <w:sz w:val="24"/>
          <w:szCs w:val="21"/>
        </w:rPr>
        <w:t>注：</w:t>
      </w:r>
      <w:r>
        <w:rPr>
          <w:rFonts w:hint="eastAsia" w:asciiTheme="minorEastAsia" w:hAnsiTheme="minorEastAsia" w:eastAsiaTheme="minorEastAsia" w:cstheme="minorEastAsia"/>
          <w:sz w:val="24"/>
          <w:szCs w:val="21"/>
        </w:rPr>
        <w:t>1. 供应商为法人企业的，其负责人为其法定代表人；供应商为其他组织的，其负责人为法律、行政法规规定代表单位行使职权的主要负责人；供应商为自然人的，其负责人为自然人本人。</w:t>
      </w:r>
    </w:p>
    <w:p w14:paraId="7121F9B0">
      <w:pPr>
        <w:pStyle w:val="160"/>
        <w:ind w:left="585" w:leftChars="50" w:hanging="480" w:hangingChars="200"/>
        <w:rPr>
          <w:rFonts w:asciiTheme="minorEastAsia" w:hAnsiTheme="minorEastAsia" w:eastAsiaTheme="minorEastAsia" w:cstheme="minorEastAsia"/>
        </w:rPr>
      </w:pPr>
      <w:r>
        <w:rPr>
          <w:rFonts w:hint="eastAsia" w:asciiTheme="minorEastAsia" w:hAnsiTheme="minorEastAsia" w:eastAsiaTheme="minorEastAsia" w:cstheme="minorEastAsia"/>
          <w:sz w:val="24"/>
          <w:szCs w:val="21"/>
        </w:rPr>
        <w:t xml:space="preserve">    2. 若是负责人参会的，不需要提供此授权委托书。</w:t>
      </w:r>
    </w:p>
    <w:p w14:paraId="5B456774">
      <w:pPr>
        <w:rPr>
          <w:rFonts w:asciiTheme="minorEastAsia" w:hAnsiTheme="minorEastAsia" w:eastAsiaTheme="minorEastAsia" w:cstheme="minorEastAsia"/>
        </w:rPr>
        <w:sectPr>
          <w:pgSz w:w="11905" w:h="16838"/>
          <w:pgMar w:top="1440" w:right="1803" w:bottom="1440" w:left="1803" w:header="851" w:footer="680" w:gutter="0"/>
          <w:pgNumType w:fmt="decimal"/>
          <w:cols w:space="0" w:num="1"/>
          <w:titlePg/>
          <w:docGrid w:linePitch="312" w:charSpace="0"/>
        </w:sectPr>
      </w:pPr>
    </w:p>
    <w:p w14:paraId="4B8C24C5">
      <w:pPr>
        <w:pStyle w:val="4"/>
        <w:adjustRightInd/>
        <w:spacing w:before="0" w:after="0" w:line="360" w:lineRule="auto"/>
        <w:ind w:left="0" w:firstLine="0"/>
        <w:jc w:val="center"/>
        <w:rPr>
          <w:rFonts w:asciiTheme="minorEastAsia" w:hAnsiTheme="minorEastAsia" w:eastAsiaTheme="minorEastAsia" w:cstheme="minorEastAsia"/>
          <w:sz w:val="24"/>
          <w:szCs w:val="24"/>
        </w:rPr>
      </w:pPr>
      <w:bookmarkStart w:id="246" w:name="_Toc531359045"/>
      <w:bookmarkStart w:id="247" w:name="_Toc530551879"/>
      <w:bookmarkStart w:id="248" w:name="_Toc493956054"/>
      <w:bookmarkStart w:id="249" w:name="_Toc96338156"/>
      <w:bookmarkStart w:id="250" w:name="_Toc60739036"/>
      <w:bookmarkStart w:id="251" w:name="_Toc139797658"/>
      <w:bookmarkStart w:id="252" w:name="_Toc10991"/>
      <w:bookmarkStart w:id="253" w:name="_Toc8778"/>
      <w:bookmarkStart w:id="254" w:name="_Toc530551880"/>
      <w:bookmarkStart w:id="255" w:name="_Toc493956055"/>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 xml:space="preserve">    </w:t>
      </w:r>
      <w:bookmarkEnd w:id="246"/>
      <w:bookmarkEnd w:id="247"/>
      <w:bookmarkEnd w:id="248"/>
      <w:r>
        <w:rPr>
          <w:rFonts w:hint="eastAsia" w:asciiTheme="minorEastAsia" w:hAnsiTheme="minorEastAsia" w:eastAsiaTheme="minorEastAsia" w:cstheme="minorEastAsia"/>
          <w:sz w:val="24"/>
          <w:szCs w:val="24"/>
        </w:rPr>
        <w:t>具有良好的财务会计制度、依法缴纳税收和社会保障资金的承诺函</w:t>
      </w:r>
      <w:bookmarkEnd w:id="249"/>
      <w:bookmarkEnd w:id="250"/>
      <w:bookmarkEnd w:id="251"/>
      <w:bookmarkEnd w:id="252"/>
      <w:bookmarkEnd w:id="253"/>
    </w:p>
    <w:p w14:paraId="1A98B21C">
      <w:pPr>
        <w:pStyle w:val="970"/>
        <w:spacing w:line="360" w:lineRule="auto"/>
        <w:rPr>
          <w:rFonts w:asciiTheme="minorEastAsia" w:hAnsiTheme="minorEastAsia" w:eastAsiaTheme="minorEastAsia" w:cstheme="minorEastAsia"/>
          <w:sz w:val="24"/>
          <w:u w:val="single"/>
        </w:rPr>
      </w:pPr>
    </w:p>
    <w:p w14:paraId="2D64463D">
      <w:pPr>
        <w:pStyle w:val="970"/>
        <w:spacing w:line="360" w:lineRule="auto"/>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i/>
          <w:spacing w:val="6"/>
          <w:sz w:val="24"/>
          <w:szCs w:val="20"/>
          <w:u w:val="single"/>
        </w:rPr>
        <w:t>（采购人名称）</w:t>
      </w:r>
      <w:r>
        <w:rPr>
          <w:rFonts w:hint="eastAsia" w:asciiTheme="minorEastAsia" w:hAnsiTheme="minorEastAsia" w:eastAsiaTheme="minorEastAsia" w:cstheme="minorEastAsia"/>
          <w:spacing w:val="6"/>
          <w:sz w:val="24"/>
        </w:rPr>
        <w:t>：</w:t>
      </w:r>
    </w:p>
    <w:p w14:paraId="3DF9FA0A">
      <w:pPr>
        <w:pStyle w:val="15"/>
        <w:spacing w:line="360" w:lineRule="auto"/>
        <w:ind w:firstLine="504" w:firstLineChars="200"/>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6"/>
          <w:sz w:val="24"/>
        </w:rPr>
        <w:t>我方参与的</w:t>
      </w:r>
      <w:r>
        <w:rPr>
          <w:rFonts w:hint="eastAsia" w:asciiTheme="minorEastAsia" w:hAnsiTheme="minorEastAsia" w:eastAsiaTheme="minorEastAsia" w:cstheme="minorEastAsia"/>
          <w:color w:val="auto"/>
          <w:spacing w:val="6"/>
          <w:sz w:val="24"/>
          <w:u w:val="single"/>
        </w:rPr>
        <w:t xml:space="preserve">     </w:t>
      </w:r>
      <w:r>
        <w:rPr>
          <w:rFonts w:hint="eastAsia" w:asciiTheme="minorEastAsia" w:hAnsiTheme="minorEastAsia" w:eastAsiaTheme="minorEastAsia" w:cstheme="minorEastAsia"/>
          <w:i/>
          <w:color w:val="auto"/>
          <w:spacing w:val="6"/>
          <w:sz w:val="24"/>
          <w:u w:val="single"/>
        </w:rPr>
        <w:t>（项目名称）（项目编号）（标项）</w:t>
      </w:r>
      <w:r>
        <w:rPr>
          <w:rFonts w:hint="eastAsia" w:asciiTheme="minorEastAsia" w:hAnsiTheme="minorEastAsia" w:eastAsiaTheme="minorEastAsia" w:cstheme="minorEastAsia"/>
          <w:color w:val="auto"/>
          <w:spacing w:val="6"/>
          <w:sz w:val="24"/>
          <w:u w:val="single"/>
        </w:rPr>
        <w:t xml:space="preserve">    </w:t>
      </w:r>
      <w:r>
        <w:rPr>
          <w:rFonts w:hint="eastAsia" w:asciiTheme="minorEastAsia" w:hAnsiTheme="minorEastAsia" w:eastAsiaTheme="minorEastAsia" w:cstheme="minorEastAsia"/>
          <w:color w:val="auto"/>
          <w:spacing w:val="6"/>
          <w:sz w:val="24"/>
        </w:rPr>
        <w:t>的磋商活动，我方郑重承诺，我方具有良好的财务会计制度、依法缴纳税收和社会保障资金，不偷逃税款和逃避缴纳社会保障资金。如有虚假，采购人可取消我方任何资格（投标/成交/签订合同），我方对此无任何异议。</w:t>
      </w:r>
    </w:p>
    <w:p w14:paraId="6AEE954A">
      <w:pPr>
        <w:pStyle w:val="970"/>
        <w:spacing w:line="360" w:lineRule="auto"/>
        <w:ind w:firstLine="504" w:firstLineChars="200"/>
        <w:rPr>
          <w:rFonts w:asciiTheme="minorEastAsia" w:hAnsiTheme="minorEastAsia" w:eastAsiaTheme="minorEastAsia" w:cstheme="minorEastAsia"/>
          <w:spacing w:val="6"/>
          <w:sz w:val="24"/>
        </w:rPr>
      </w:pPr>
    </w:p>
    <w:p w14:paraId="048E3F17">
      <w:pPr>
        <w:pStyle w:val="970"/>
        <w:spacing w:line="360" w:lineRule="auto"/>
        <w:ind w:firstLine="504" w:firstLineChars="200"/>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特此承诺！</w:t>
      </w:r>
    </w:p>
    <w:p w14:paraId="454130C1">
      <w:pPr>
        <w:pStyle w:val="970"/>
        <w:spacing w:line="360" w:lineRule="auto"/>
        <w:ind w:firstLine="504" w:firstLineChars="200"/>
        <w:rPr>
          <w:rFonts w:asciiTheme="minorEastAsia" w:hAnsiTheme="minorEastAsia" w:eastAsiaTheme="minorEastAsia" w:cstheme="minorEastAsia"/>
          <w:spacing w:val="6"/>
          <w:sz w:val="24"/>
        </w:rPr>
      </w:pPr>
    </w:p>
    <w:p w14:paraId="227AC5F7">
      <w:pPr>
        <w:pStyle w:val="160"/>
        <w:wordWrap w:val="0"/>
        <w:spacing w:line="360" w:lineRule="auto"/>
        <w:ind w:firstLine="480"/>
        <w:jc w:val="right"/>
        <w:rPr>
          <w:rFonts w:asciiTheme="minorEastAsia" w:hAnsiTheme="minorEastAsia" w:eastAsiaTheme="minorEastAsia" w:cstheme="minorEastAsia"/>
          <w:sz w:val="24"/>
          <w:szCs w:val="21"/>
          <w:u w:val="single"/>
        </w:rPr>
      </w:pPr>
      <w:r>
        <w:rPr>
          <w:rFonts w:hint="eastAsia" w:asciiTheme="minorEastAsia" w:hAnsiTheme="minorEastAsia" w:eastAsiaTheme="minorEastAsia" w:cstheme="minorEastAsia"/>
          <w:sz w:val="24"/>
          <w:szCs w:val="21"/>
        </w:rPr>
        <w:t>供应商盖章：</w:t>
      </w:r>
      <w:r>
        <w:rPr>
          <w:rFonts w:hint="eastAsia" w:asciiTheme="minorEastAsia" w:hAnsiTheme="minorEastAsia" w:eastAsiaTheme="minorEastAsia" w:cstheme="minorEastAsia"/>
          <w:sz w:val="24"/>
          <w:szCs w:val="21"/>
          <w:u w:val="single"/>
        </w:rPr>
        <w:t xml:space="preserve">                </w:t>
      </w:r>
    </w:p>
    <w:p w14:paraId="0C9493C2">
      <w:pPr>
        <w:pStyle w:val="160"/>
        <w:wordWrap w:val="0"/>
        <w:spacing w:line="360" w:lineRule="auto"/>
        <w:ind w:firstLine="480"/>
        <w:jc w:val="right"/>
        <w:rPr>
          <w:rFonts w:asciiTheme="minorEastAsia" w:hAnsiTheme="minorEastAsia" w:eastAsiaTheme="minorEastAsia" w:cstheme="minorEastAsia"/>
          <w:sz w:val="24"/>
          <w:szCs w:val="21"/>
          <w:u w:val="single"/>
        </w:rPr>
      </w:pPr>
      <w:r>
        <w:rPr>
          <w:rFonts w:hint="eastAsia" w:asciiTheme="minorEastAsia" w:hAnsiTheme="minorEastAsia" w:eastAsiaTheme="minorEastAsia" w:cstheme="minorEastAsia"/>
          <w:sz w:val="24"/>
          <w:szCs w:val="21"/>
        </w:rPr>
        <w:t>日      期：</w:t>
      </w:r>
      <w:r>
        <w:rPr>
          <w:rFonts w:hint="eastAsia" w:asciiTheme="minorEastAsia" w:hAnsiTheme="minorEastAsia" w:eastAsiaTheme="minorEastAsia" w:cstheme="minorEastAsia"/>
          <w:sz w:val="24"/>
          <w:szCs w:val="21"/>
          <w:u w:val="single"/>
        </w:rPr>
        <w:t xml:space="preserve">                </w:t>
      </w:r>
    </w:p>
    <w:p w14:paraId="79D470F5">
      <w:pPr>
        <w:pStyle w:val="971"/>
        <w:spacing w:line="360" w:lineRule="auto"/>
        <w:ind w:firstLine="480" w:firstLineChars="200"/>
        <w:rPr>
          <w:rFonts w:asciiTheme="minorEastAsia" w:hAnsiTheme="minorEastAsia" w:eastAsiaTheme="minorEastAsia" w:cstheme="minorEastAsia"/>
          <w:sz w:val="24"/>
          <w:szCs w:val="24"/>
        </w:rPr>
      </w:pPr>
    </w:p>
    <w:bookmarkEnd w:id="254"/>
    <w:bookmarkEnd w:id="255"/>
    <w:p w14:paraId="22C508D2">
      <w:pPr>
        <w:pStyle w:val="4"/>
        <w:adjustRightInd/>
        <w:spacing w:before="0" w:after="0" w:line="360" w:lineRule="auto"/>
        <w:ind w:left="0" w:firstLine="0"/>
        <w:jc w:val="center"/>
        <w:rPr>
          <w:rFonts w:asciiTheme="minorEastAsia" w:hAnsiTheme="minorEastAsia" w:eastAsiaTheme="minorEastAsia" w:cstheme="minorEastAsia"/>
          <w:sz w:val="24"/>
          <w:szCs w:val="24"/>
        </w:rPr>
      </w:pPr>
      <w:bookmarkStart w:id="256" w:name="_Toc139797659"/>
      <w:bookmarkStart w:id="257" w:name="_Toc24827"/>
      <w:bookmarkStart w:id="258" w:name="_Toc15173"/>
      <w:bookmarkStart w:id="259" w:name="_Toc34895593"/>
      <w:bookmarkStart w:id="260" w:name="_Toc96338157"/>
      <w:bookmarkStart w:id="261" w:name="_Toc41644297"/>
      <w:bookmarkStart w:id="262" w:name="_Toc493956056"/>
      <w:bookmarkStart w:id="263" w:name="_Toc530551882"/>
      <w:bookmarkStart w:id="264" w:name="_Toc531359049"/>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 xml:space="preserve">   具有履行合同所必需的设备和专业技术能力承诺函</w:t>
      </w:r>
      <w:bookmarkEnd w:id="256"/>
      <w:bookmarkEnd w:id="257"/>
      <w:bookmarkEnd w:id="258"/>
      <w:bookmarkEnd w:id="259"/>
      <w:bookmarkEnd w:id="260"/>
      <w:bookmarkEnd w:id="261"/>
    </w:p>
    <w:p w14:paraId="5D1FB24D">
      <w:pPr>
        <w:pStyle w:val="15"/>
        <w:rPr>
          <w:rFonts w:asciiTheme="minorEastAsia" w:hAnsiTheme="minorEastAsia" w:eastAsiaTheme="minorEastAsia" w:cstheme="minorEastAsia"/>
          <w:color w:val="auto"/>
        </w:rPr>
      </w:pPr>
    </w:p>
    <w:p w14:paraId="144FAA6F">
      <w:pPr>
        <w:snapToGrid w:val="0"/>
        <w:spacing w:line="360" w:lineRule="auto"/>
        <w:rPr>
          <w:rFonts w:asciiTheme="minorEastAsia" w:hAnsiTheme="minorEastAsia" w:eastAsiaTheme="minorEastAsia" w:cstheme="minorEastAsia"/>
        </w:rPr>
      </w:pPr>
    </w:p>
    <w:p w14:paraId="53234E81">
      <w:pPr>
        <w:pStyle w:val="970"/>
        <w:spacing w:line="360" w:lineRule="auto"/>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i/>
          <w:spacing w:val="6"/>
          <w:sz w:val="24"/>
          <w:szCs w:val="20"/>
          <w:u w:val="single"/>
        </w:rPr>
        <w:t>（采购人名称）</w:t>
      </w:r>
      <w:r>
        <w:rPr>
          <w:rFonts w:hint="eastAsia" w:asciiTheme="minorEastAsia" w:hAnsiTheme="minorEastAsia" w:eastAsiaTheme="minorEastAsia" w:cstheme="minorEastAsia"/>
          <w:spacing w:val="6"/>
          <w:sz w:val="24"/>
        </w:rPr>
        <w:t>：</w:t>
      </w:r>
    </w:p>
    <w:p w14:paraId="5D6B55D1">
      <w:pPr>
        <w:pStyle w:val="970"/>
        <w:spacing w:line="360" w:lineRule="auto"/>
        <w:ind w:firstLine="504" w:firstLineChars="200"/>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我方参与的</w:t>
      </w:r>
      <w:r>
        <w:rPr>
          <w:rFonts w:hint="eastAsia" w:asciiTheme="minorEastAsia" w:hAnsiTheme="minorEastAsia" w:eastAsiaTheme="minorEastAsia" w:cstheme="minorEastAsia"/>
          <w:spacing w:val="6"/>
          <w:sz w:val="24"/>
          <w:u w:val="single"/>
        </w:rPr>
        <w:t xml:space="preserve">    </w:t>
      </w:r>
      <w:r>
        <w:rPr>
          <w:rFonts w:hint="eastAsia" w:asciiTheme="minorEastAsia" w:hAnsiTheme="minorEastAsia" w:eastAsiaTheme="minorEastAsia" w:cstheme="minorEastAsia"/>
          <w:i/>
          <w:spacing w:val="6"/>
          <w:sz w:val="24"/>
          <w:u w:val="single"/>
        </w:rPr>
        <w:t xml:space="preserve"> （项目名称）（项目编号）（标项） </w:t>
      </w:r>
      <w:r>
        <w:rPr>
          <w:rFonts w:hint="eastAsia" w:asciiTheme="minorEastAsia" w:hAnsiTheme="minorEastAsia" w:eastAsiaTheme="minorEastAsia" w:cstheme="minorEastAsia"/>
          <w:spacing w:val="6"/>
          <w:sz w:val="24"/>
          <w:u w:val="single"/>
        </w:rPr>
        <w:t xml:space="preserve">   </w:t>
      </w:r>
      <w:r>
        <w:rPr>
          <w:rFonts w:hint="eastAsia" w:asciiTheme="minorEastAsia" w:hAnsiTheme="minorEastAsia" w:eastAsiaTheme="minorEastAsia" w:cstheme="minorEastAsia"/>
          <w:spacing w:val="6"/>
          <w:sz w:val="24"/>
        </w:rPr>
        <w:t>的磋商活动，我方郑重承诺，我方承诺具有履行合同所必需设备和专业技术能力。如有虚假，采购人可取消我方任何资格（投标/中标/签订合同），我方对此无任何异议。</w:t>
      </w:r>
    </w:p>
    <w:p w14:paraId="58C2C0EA">
      <w:pPr>
        <w:pStyle w:val="970"/>
        <w:spacing w:line="360" w:lineRule="auto"/>
        <w:ind w:firstLine="504" w:firstLineChars="200"/>
        <w:rPr>
          <w:rFonts w:asciiTheme="minorEastAsia" w:hAnsiTheme="minorEastAsia" w:eastAsiaTheme="minorEastAsia" w:cstheme="minorEastAsia"/>
          <w:spacing w:val="6"/>
          <w:sz w:val="24"/>
        </w:rPr>
      </w:pPr>
    </w:p>
    <w:p w14:paraId="53616E6A">
      <w:pPr>
        <w:pStyle w:val="970"/>
        <w:spacing w:line="360" w:lineRule="auto"/>
        <w:ind w:firstLine="504" w:firstLineChars="200"/>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特此承诺！</w:t>
      </w:r>
    </w:p>
    <w:p w14:paraId="7FDFFBDF">
      <w:pPr>
        <w:pStyle w:val="970"/>
        <w:spacing w:line="360" w:lineRule="auto"/>
        <w:ind w:firstLine="504" w:firstLineChars="200"/>
        <w:rPr>
          <w:rFonts w:asciiTheme="minorEastAsia" w:hAnsiTheme="minorEastAsia" w:eastAsiaTheme="minorEastAsia" w:cstheme="minorEastAsia"/>
          <w:spacing w:val="6"/>
          <w:sz w:val="24"/>
        </w:rPr>
      </w:pPr>
    </w:p>
    <w:p w14:paraId="2D5B30F5">
      <w:pPr>
        <w:pStyle w:val="160"/>
        <w:wordWrap w:val="0"/>
        <w:spacing w:line="360" w:lineRule="auto"/>
        <w:ind w:firstLine="480"/>
        <w:jc w:val="right"/>
        <w:rPr>
          <w:rFonts w:asciiTheme="minorEastAsia" w:hAnsiTheme="minorEastAsia" w:eastAsiaTheme="minorEastAsia" w:cstheme="minorEastAsia"/>
          <w:sz w:val="24"/>
          <w:szCs w:val="21"/>
          <w:u w:val="single"/>
        </w:rPr>
      </w:pPr>
      <w:r>
        <w:rPr>
          <w:rFonts w:hint="eastAsia" w:asciiTheme="minorEastAsia" w:hAnsiTheme="minorEastAsia" w:eastAsiaTheme="minorEastAsia" w:cstheme="minorEastAsia"/>
          <w:sz w:val="24"/>
          <w:szCs w:val="21"/>
        </w:rPr>
        <w:t>供应商盖章：</w:t>
      </w:r>
      <w:r>
        <w:rPr>
          <w:rFonts w:hint="eastAsia" w:asciiTheme="minorEastAsia" w:hAnsiTheme="minorEastAsia" w:eastAsiaTheme="minorEastAsia" w:cstheme="minorEastAsia"/>
          <w:sz w:val="24"/>
          <w:szCs w:val="21"/>
          <w:u w:val="single"/>
        </w:rPr>
        <w:t xml:space="preserve">                </w:t>
      </w:r>
    </w:p>
    <w:p w14:paraId="693761C1">
      <w:pPr>
        <w:pStyle w:val="160"/>
        <w:wordWrap w:val="0"/>
        <w:spacing w:line="360" w:lineRule="auto"/>
        <w:ind w:firstLine="480"/>
        <w:jc w:val="right"/>
        <w:rPr>
          <w:rFonts w:asciiTheme="minorEastAsia" w:hAnsiTheme="minorEastAsia" w:eastAsiaTheme="minorEastAsia" w:cstheme="minorEastAsia"/>
          <w:sz w:val="24"/>
          <w:szCs w:val="21"/>
          <w:u w:val="single"/>
        </w:rPr>
      </w:pPr>
      <w:r>
        <w:rPr>
          <w:rFonts w:hint="eastAsia" w:asciiTheme="minorEastAsia" w:hAnsiTheme="minorEastAsia" w:eastAsiaTheme="minorEastAsia" w:cstheme="minorEastAsia"/>
          <w:sz w:val="24"/>
          <w:szCs w:val="21"/>
        </w:rPr>
        <w:t>日      期：</w:t>
      </w:r>
      <w:r>
        <w:rPr>
          <w:rFonts w:hint="eastAsia" w:asciiTheme="minorEastAsia" w:hAnsiTheme="minorEastAsia" w:eastAsiaTheme="minorEastAsia" w:cstheme="minorEastAsia"/>
          <w:sz w:val="24"/>
          <w:szCs w:val="21"/>
          <w:u w:val="single"/>
        </w:rPr>
        <w:t xml:space="preserve">                </w:t>
      </w:r>
    </w:p>
    <w:p w14:paraId="42B835E6">
      <w:pPr>
        <w:pStyle w:val="160"/>
        <w:spacing w:line="360" w:lineRule="auto"/>
        <w:jc w:val="left"/>
        <w:rPr>
          <w:rFonts w:asciiTheme="minorEastAsia" w:hAnsiTheme="minorEastAsia" w:eastAsiaTheme="minorEastAsia" w:cstheme="minorEastAsia"/>
          <w:sz w:val="24"/>
          <w:szCs w:val="21"/>
          <w:u w:val="single"/>
        </w:rPr>
      </w:pPr>
    </w:p>
    <w:p w14:paraId="1C3B859C">
      <w:pPr>
        <w:pStyle w:val="160"/>
        <w:spacing w:line="360" w:lineRule="auto"/>
        <w:ind w:firstLine="480"/>
        <w:jc w:val="right"/>
        <w:rPr>
          <w:rFonts w:asciiTheme="minorEastAsia" w:hAnsiTheme="minorEastAsia" w:eastAsiaTheme="minorEastAsia" w:cstheme="minorEastAsia"/>
          <w:sz w:val="24"/>
          <w:szCs w:val="21"/>
          <w:u w:val="single"/>
        </w:rPr>
        <w:sectPr>
          <w:pgSz w:w="11905" w:h="16838"/>
          <w:pgMar w:top="1440" w:right="1803" w:bottom="1440" w:left="1803" w:header="851" w:footer="680" w:gutter="0"/>
          <w:pgNumType w:fmt="decimal"/>
          <w:cols w:space="0" w:num="1"/>
          <w:titlePg/>
          <w:docGrid w:linePitch="312" w:charSpace="0"/>
        </w:sectPr>
      </w:pPr>
    </w:p>
    <w:bookmarkEnd w:id="262"/>
    <w:bookmarkEnd w:id="263"/>
    <w:bookmarkEnd w:id="264"/>
    <w:p w14:paraId="5759660C">
      <w:pPr>
        <w:pStyle w:val="4"/>
        <w:adjustRightInd/>
        <w:spacing w:before="0" w:after="0" w:line="360" w:lineRule="auto"/>
        <w:ind w:left="0" w:firstLine="0"/>
        <w:jc w:val="center"/>
        <w:rPr>
          <w:rFonts w:asciiTheme="minorEastAsia" w:hAnsiTheme="minorEastAsia" w:eastAsiaTheme="minorEastAsia" w:cstheme="minorEastAsia"/>
          <w:sz w:val="24"/>
          <w:szCs w:val="24"/>
        </w:rPr>
      </w:pPr>
      <w:bookmarkStart w:id="265" w:name="_Toc12196"/>
      <w:bookmarkStart w:id="266" w:name="_Toc139797660"/>
      <w:bookmarkStart w:id="267" w:name="_Toc4428"/>
      <w:bookmarkStart w:id="268" w:name="_Toc41644298"/>
      <w:bookmarkStart w:id="269" w:name="_Toc96338158"/>
      <w:bookmarkStart w:id="270" w:name="_Toc531359051"/>
      <w:bookmarkStart w:id="271" w:name="_Toc523398458"/>
      <w:bookmarkStart w:id="272" w:name="_Toc500333505"/>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 xml:space="preserve">    无重大违法记录声明书</w:t>
      </w:r>
      <w:bookmarkEnd w:id="265"/>
      <w:bookmarkEnd w:id="266"/>
      <w:bookmarkEnd w:id="267"/>
      <w:bookmarkEnd w:id="268"/>
      <w:bookmarkEnd w:id="269"/>
    </w:p>
    <w:p w14:paraId="2D64D7DA">
      <w:pPr>
        <w:pStyle w:val="15"/>
        <w:ind w:firstLine="0"/>
        <w:rPr>
          <w:rFonts w:asciiTheme="minorEastAsia" w:hAnsiTheme="minorEastAsia" w:eastAsiaTheme="minorEastAsia" w:cstheme="minorEastAsia"/>
          <w:color w:val="auto"/>
        </w:rPr>
      </w:pPr>
    </w:p>
    <w:p w14:paraId="0F7A6E2E">
      <w:pPr>
        <w:pStyle w:val="970"/>
        <w:spacing w:line="360" w:lineRule="auto"/>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i/>
          <w:spacing w:val="6"/>
          <w:sz w:val="24"/>
          <w:u w:val="single"/>
        </w:rPr>
        <w:t>（采购人名称）</w:t>
      </w:r>
      <w:r>
        <w:rPr>
          <w:rFonts w:hint="eastAsia" w:asciiTheme="minorEastAsia" w:hAnsiTheme="minorEastAsia" w:eastAsiaTheme="minorEastAsia" w:cstheme="minorEastAsia"/>
          <w:spacing w:val="6"/>
          <w:sz w:val="24"/>
        </w:rPr>
        <w:t>：</w:t>
      </w:r>
    </w:p>
    <w:p w14:paraId="34379F14">
      <w:pPr>
        <w:pStyle w:val="970"/>
        <w:spacing w:line="360" w:lineRule="auto"/>
        <w:ind w:firstLine="504" w:firstLineChars="200"/>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我方参与的</w:t>
      </w:r>
      <w:r>
        <w:rPr>
          <w:rFonts w:hint="eastAsia" w:asciiTheme="minorEastAsia" w:hAnsiTheme="minorEastAsia" w:eastAsiaTheme="minorEastAsia" w:cstheme="minorEastAsia"/>
          <w:spacing w:val="6"/>
          <w:sz w:val="24"/>
          <w:u w:val="single"/>
        </w:rPr>
        <w:t xml:space="preserve">     </w:t>
      </w:r>
      <w:r>
        <w:rPr>
          <w:rFonts w:hint="eastAsia" w:asciiTheme="minorEastAsia" w:hAnsiTheme="minorEastAsia" w:eastAsiaTheme="minorEastAsia" w:cstheme="minorEastAsia"/>
          <w:i/>
          <w:spacing w:val="6"/>
          <w:sz w:val="24"/>
          <w:u w:val="single"/>
        </w:rPr>
        <w:t>（项目名称）（项目编号）（标项）</w:t>
      </w:r>
      <w:r>
        <w:rPr>
          <w:rFonts w:hint="eastAsia" w:asciiTheme="minorEastAsia" w:hAnsiTheme="minorEastAsia" w:eastAsiaTheme="minorEastAsia" w:cstheme="minorEastAsia"/>
          <w:spacing w:val="6"/>
          <w:sz w:val="24"/>
          <w:u w:val="single"/>
        </w:rPr>
        <w:t xml:space="preserve">    </w:t>
      </w:r>
      <w:r>
        <w:rPr>
          <w:rFonts w:hint="eastAsia" w:asciiTheme="minorEastAsia" w:hAnsiTheme="minorEastAsia" w:eastAsiaTheme="minorEastAsia" w:cstheme="minorEastAsia"/>
          <w:spacing w:val="6"/>
          <w:sz w:val="24"/>
        </w:rPr>
        <w:t>的响应活动，我方郑重声明，我方参加本项目响应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1F6C681B">
      <w:pPr>
        <w:pStyle w:val="970"/>
        <w:spacing w:line="360" w:lineRule="auto"/>
        <w:ind w:firstLine="504" w:firstLineChars="200"/>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特此声明。</w:t>
      </w:r>
    </w:p>
    <w:p w14:paraId="2F444ED2">
      <w:pPr>
        <w:pStyle w:val="970"/>
        <w:spacing w:line="360" w:lineRule="auto"/>
        <w:ind w:right="140"/>
        <w:jc w:val="left"/>
        <w:rPr>
          <w:rFonts w:asciiTheme="minorEastAsia" w:hAnsiTheme="minorEastAsia" w:eastAsiaTheme="minorEastAsia" w:cstheme="minorEastAsia"/>
          <w:spacing w:val="20"/>
          <w:sz w:val="24"/>
          <w:szCs w:val="21"/>
        </w:rPr>
      </w:pPr>
    </w:p>
    <w:p w14:paraId="50345CD1">
      <w:pPr>
        <w:pStyle w:val="160"/>
        <w:wordWrap w:val="0"/>
        <w:spacing w:line="360" w:lineRule="auto"/>
        <w:ind w:firstLine="480"/>
        <w:jc w:val="right"/>
        <w:rPr>
          <w:rFonts w:asciiTheme="minorEastAsia" w:hAnsiTheme="minorEastAsia" w:eastAsiaTheme="minorEastAsia" w:cstheme="minorEastAsia"/>
          <w:sz w:val="24"/>
          <w:szCs w:val="21"/>
          <w:u w:val="single"/>
        </w:rPr>
      </w:pPr>
      <w:r>
        <w:rPr>
          <w:rFonts w:hint="eastAsia" w:asciiTheme="minorEastAsia" w:hAnsiTheme="minorEastAsia" w:eastAsiaTheme="minorEastAsia" w:cstheme="minorEastAsia"/>
          <w:sz w:val="24"/>
          <w:szCs w:val="21"/>
        </w:rPr>
        <w:t>供应商盖章：</w:t>
      </w:r>
      <w:r>
        <w:rPr>
          <w:rFonts w:hint="eastAsia" w:asciiTheme="minorEastAsia" w:hAnsiTheme="minorEastAsia" w:eastAsiaTheme="minorEastAsia" w:cstheme="minorEastAsia"/>
          <w:sz w:val="24"/>
          <w:szCs w:val="21"/>
          <w:u w:val="single"/>
        </w:rPr>
        <w:t xml:space="preserve">                </w:t>
      </w:r>
    </w:p>
    <w:p w14:paraId="7F7A5995">
      <w:pPr>
        <w:pStyle w:val="160"/>
        <w:wordWrap w:val="0"/>
        <w:spacing w:line="360" w:lineRule="auto"/>
        <w:ind w:firstLine="480"/>
        <w:jc w:val="right"/>
        <w:rPr>
          <w:rFonts w:asciiTheme="minorEastAsia" w:hAnsiTheme="minorEastAsia" w:eastAsiaTheme="minorEastAsia" w:cstheme="minorEastAsia"/>
          <w:sz w:val="24"/>
          <w:szCs w:val="21"/>
          <w:u w:val="single"/>
        </w:rPr>
      </w:pPr>
      <w:r>
        <w:rPr>
          <w:rFonts w:hint="eastAsia" w:asciiTheme="minorEastAsia" w:hAnsiTheme="minorEastAsia" w:eastAsiaTheme="minorEastAsia" w:cstheme="minorEastAsia"/>
          <w:sz w:val="24"/>
          <w:szCs w:val="21"/>
        </w:rPr>
        <w:t>日      期：</w:t>
      </w:r>
      <w:r>
        <w:rPr>
          <w:rFonts w:hint="eastAsia" w:asciiTheme="minorEastAsia" w:hAnsiTheme="minorEastAsia" w:eastAsiaTheme="minorEastAsia" w:cstheme="minorEastAsia"/>
          <w:sz w:val="24"/>
          <w:szCs w:val="21"/>
          <w:u w:val="single"/>
        </w:rPr>
        <w:t xml:space="preserve">                </w:t>
      </w:r>
    </w:p>
    <w:p w14:paraId="17AF95B3">
      <w:pPr>
        <w:pStyle w:val="160"/>
        <w:spacing w:line="360" w:lineRule="auto"/>
        <w:jc w:val="left"/>
        <w:rPr>
          <w:rFonts w:asciiTheme="minorEastAsia" w:hAnsiTheme="minorEastAsia" w:eastAsiaTheme="minorEastAsia" w:cstheme="minorEastAsia"/>
          <w:sz w:val="24"/>
          <w:szCs w:val="21"/>
          <w:u w:val="single"/>
        </w:rPr>
      </w:pPr>
    </w:p>
    <w:p w14:paraId="6E77C637">
      <w:pPr>
        <w:pStyle w:val="972"/>
        <w:jc w:val="left"/>
        <w:rPr>
          <w:rFonts w:asciiTheme="minorEastAsia" w:hAnsiTheme="minorEastAsia" w:eastAsiaTheme="minorEastAsia" w:cstheme="minorEastAsia"/>
          <w:sz w:val="24"/>
          <w:szCs w:val="24"/>
        </w:rPr>
      </w:pPr>
      <w:bookmarkStart w:id="273" w:name="_Toc96337838"/>
    </w:p>
    <w:p w14:paraId="78995119">
      <w:pPr>
        <w:pStyle w:val="972"/>
        <w:jc w:val="left"/>
        <w:rPr>
          <w:rFonts w:asciiTheme="minorEastAsia" w:hAnsiTheme="minorEastAsia" w:eastAsiaTheme="minorEastAsia" w:cstheme="minorEastAsia"/>
          <w:sz w:val="24"/>
          <w:szCs w:val="24"/>
        </w:rPr>
      </w:pPr>
    </w:p>
    <w:p w14:paraId="540B94D7">
      <w:pPr>
        <w:pStyle w:val="972"/>
        <w:jc w:val="left"/>
        <w:rPr>
          <w:rFonts w:asciiTheme="minorEastAsia" w:hAnsiTheme="minorEastAsia" w:eastAsiaTheme="minorEastAsia" w:cstheme="minorEastAsia"/>
          <w:sz w:val="24"/>
          <w:szCs w:val="24"/>
        </w:rPr>
      </w:pPr>
    </w:p>
    <w:p w14:paraId="6DBC37A5">
      <w:pPr>
        <w:pStyle w:val="972"/>
        <w:jc w:val="left"/>
        <w:rPr>
          <w:rFonts w:asciiTheme="minorEastAsia" w:hAnsiTheme="minorEastAsia" w:eastAsiaTheme="minorEastAsia" w:cstheme="minorEastAsia"/>
          <w:sz w:val="24"/>
          <w:szCs w:val="24"/>
        </w:rPr>
      </w:pPr>
    </w:p>
    <w:p w14:paraId="6D292B87">
      <w:pPr>
        <w:pStyle w:val="972"/>
        <w:jc w:val="left"/>
        <w:rPr>
          <w:rFonts w:asciiTheme="minorEastAsia" w:hAnsiTheme="minorEastAsia" w:eastAsiaTheme="minorEastAsia" w:cstheme="minorEastAsia"/>
          <w:sz w:val="24"/>
          <w:szCs w:val="24"/>
        </w:rPr>
      </w:pPr>
    </w:p>
    <w:p w14:paraId="6798A880">
      <w:pPr>
        <w:pStyle w:val="972"/>
        <w:jc w:val="left"/>
        <w:rPr>
          <w:rFonts w:asciiTheme="minorEastAsia" w:hAnsiTheme="minorEastAsia" w:eastAsiaTheme="minorEastAsia" w:cstheme="minorEastAsia"/>
          <w:sz w:val="24"/>
          <w:szCs w:val="24"/>
        </w:rPr>
      </w:pPr>
    </w:p>
    <w:p w14:paraId="0B1E72C9">
      <w:pPr>
        <w:pStyle w:val="972"/>
        <w:jc w:val="left"/>
        <w:rPr>
          <w:rFonts w:asciiTheme="minorEastAsia" w:hAnsiTheme="minorEastAsia" w:eastAsiaTheme="minorEastAsia" w:cstheme="minorEastAsia"/>
          <w:sz w:val="24"/>
          <w:szCs w:val="24"/>
        </w:rPr>
      </w:pPr>
    </w:p>
    <w:p w14:paraId="4BE65094">
      <w:pPr>
        <w:pStyle w:val="972"/>
        <w:jc w:val="left"/>
        <w:rPr>
          <w:rFonts w:asciiTheme="minorEastAsia" w:hAnsiTheme="minorEastAsia" w:eastAsiaTheme="minorEastAsia" w:cstheme="minorEastAsia"/>
          <w:sz w:val="24"/>
          <w:szCs w:val="24"/>
        </w:rPr>
      </w:pPr>
    </w:p>
    <w:p w14:paraId="19E913CB">
      <w:pPr>
        <w:pStyle w:val="972"/>
        <w:jc w:val="left"/>
        <w:rPr>
          <w:rFonts w:asciiTheme="minorEastAsia" w:hAnsiTheme="minorEastAsia" w:eastAsiaTheme="minorEastAsia" w:cstheme="minorEastAsia"/>
          <w:sz w:val="24"/>
          <w:szCs w:val="24"/>
        </w:rPr>
      </w:pPr>
    </w:p>
    <w:p w14:paraId="182FA642">
      <w:pPr>
        <w:pStyle w:val="972"/>
        <w:jc w:val="left"/>
        <w:rPr>
          <w:rFonts w:asciiTheme="minorEastAsia" w:hAnsiTheme="minorEastAsia" w:eastAsiaTheme="minorEastAsia" w:cstheme="minorEastAsia"/>
          <w:sz w:val="24"/>
          <w:szCs w:val="24"/>
        </w:rPr>
      </w:pPr>
    </w:p>
    <w:p w14:paraId="1FAA6E1B">
      <w:pPr>
        <w:pStyle w:val="972"/>
        <w:jc w:val="left"/>
        <w:rPr>
          <w:rFonts w:asciiTheme="minorEastAsia" w:hAnsiTheme="minorEastAsia" w:eastAsiaTheme="minorEastAsia" w:cstheme="minorEastAsia"/>
          <w:sz w:val="24"/>
          <w:szCs w:val="24"/>
        </w:rPr>
      </w:pPr>
    </w:p>
    <w:p w14:paraId="2A708B2A">
      <w:pPr>
        <w:pStyle w:val="972"/>
        <w:jc w:val="left"/>
        <w:rPr>
          <w:rFonts w:asciiTheme="minorEastAsia" w:hAnsiTheme="minorEastAsia" w:eastAsiaTheme="minorEastAsia" w:cstheme="minorEastAsia"/>
          <w:sz w:val="24"/>
          <w:szCs w:val="24"/>
        </w:rPr>
      </w:pPr>
    </w:p>
    <w:p w14:paraId="3700954D">
      <w:pPr>
        <w:pStyle w:val="972"/>
        <w:jc w:val="left"/>
        <w:rPr>
          <w:rFonts w:asciiTheme="minorEastAsia" w:hAnsiTheme="minorEastAsia" w:eastAsiaTheme="minorEastAsia" w:cstheme="minorEastAsia"/>
          <w:sz w:val="24"/>
          <w:szCs w:val="24"/>
        </w:rPr>
      </w:pPr>
    </w:p>
    <w:p w14:paraId="7D105A3E">
      <w:pPr>
        <w:pStyle w:val="972"/>
        <w:jc w:val="left"/>
        <w:rPr>
          <w:rFonts w:asciiTheme="minorEastAsia" w:hAnsiTheme="minorEastAsia" w:eastAsiaTheme="minorEastAsia" w:cstheme="minorEastAsia"/>
          <w:sz w:val="24"/>
          <w:szCs w:val="24"/>
        </w:rPr>
      </w:pPr>
    </w:p>
    <w:p w14:paraId="259B581E">
      <w:pPr>
        <w:pStyle w:val="972"/>
        <w:jc w:val="left"/>
        <w:rPr>
          <w:rFonts w:asciiTheme="minorEastAsia" w:hAnsiTheme="minorEastAsia" w:eastAsiaTheme="minorEastAsia" w:cstheme="minorEastAsia"/>
          <w:sz w:val="24"/>
          <w:szCs w:val="24"/>
        </w:rPr>
      </w:pPr>
    </w:p>
    <w:p w14:paraId="00F686F8">
      <w:pPr>
        <w:pStyle w:val="972"/>
        <w:jc w:val="left"/>
        <w:rPr>
          <w:rFonts w:asciiTheme="minorEastAsia" w:hAnsiTheme="minorEastAsia" w:eastAsiaTheme="minorEastAsia" w:cstheme="minorEastAsia"/>
          <w:sz w:val="24"/>
          <w:szCs w:val="24"/>
        </w:rPr>
      </w:pPr>
    </w:p>
    <w:p w14:paraId="2C6C2F6A">
      <w:pPr>
        <w:pStyle w:val="972"/>
        <w:jc w:val="left"/>
        <w:rPr>
          <w:rFonts w:asciiTheme="minorEastAsia" w:hAnsiTheme="minorEastAsia" w:eastAsiaTheme="minorEastAsia" w:cstheme="minorEastAsia"/>
          <w:sz w:val="24"/>
          <w:szCs w:val="24"/>
        </w:rPr>
      </w:pPr>
    </w:p>
    <w:p w14:paraId="7E87B0BD">
      <w:pPr>
        <w:pStyle w:val="972"/>
        <w:jc w:val="left"/>
        <w:rPr>
          <w:rFonts w:asciiTheme="minorEastAsia" w:hAnsiTheme="minorEastAsia" w:eastAsiaTheme="minorEastAsia" w:cstheme="minorEastAsia"/>
          <w:sz w:val="24"/>
          <w:szCs w:val="24"/>
        </w:rPr>
      </w:pPr>
    </w:p>
    <w:p w14:paraId="24BBE34A">
      <w:pPr>
        <w:pStyle w:val="972"/>
        <w:jc w:val="left"/>
        <w:rPr>
          <w:rFonts w:asciiTheme="minorEastAsia" w:hAnsiTheme="minorEastAsia" w:eastAsiaTheme="minorEastAsia" w:cstheme="minorEastAsia"/>
          <w:sz w:val="24"/>
          <w:szCs w:val="24"/>
        </w:rPr>
      </w:pPr>
    </w:p>
    <w:p w14:paraId="7DFA7A34">
      <w:pPr>
        <w:pStyle w:val="972"/>
        <w:jc w:val="left"/>
        <w:rPr>
          <w:rFonts w:asciiTheme="minorEastAsia" w:hAnsiTheme="minorEastAsia" w:eastAsiaTheme="minorEastAsia" w:cstheme="minorEastAsia"/>
          <w:sz w:val="24"/>
          <w:szCs w:val="24"/>
        </w:rPr>
      </w:pPr>
    </w:p>
    <w:p w14:paraId="47B1770B">
      <w:pPr>
        <w:pStyle w:val="972"/>
        <w:jc w:val="left"/>
        <w:rPr>
          <w:rFonts w:asciiTheme="minorEastAsia" w:hAnsiTheme="minorEastAsia" w:eastAsiaTheme="minorEastAsia" w:cstheme="minorEastAsia"/>
          <w:sz w:val="24"/>
          <w:szCs w:val="24"/>
        </w:rPr>
      </w:pPr>
    </w:p>
    <w:p w14:paraId="368D9AA9">
      <w:pPr>
        <w:pStyle w:val="160"/>
        <w:spacing w:line="360" w:lineRule="auto"/>
        <w:rPr>
          <w:rFonts w:asciiTheme="minorEastAsia" w:hAnsiTheme="minorEastAsia" w:eastAsiaTheme="minorEastAsia" w:cstheme="minorEastAsia"/>
          <w:spacing w:val="20"/>
          <w:sz w:val="24"/>
          <w:szCs w:val="21"/>
          <w:u w:val="single"/>
        </w:rPr>
      </w:pPr>
    </w:p>
    <w:p w14:paraId="300742E7">
      <w:pPr>
        <w:pStyle w:val="972"/>
        <w:jc w:val="left"/>
        <w:rPr>
          <w:rFonts w:asciiTheme="minorEastAsia" w:hAnsiTheme="minorEastAsia" w:eastAsiaTheme="minorEastAsia" w:cstheme="minorEastAsia"/>
          <w:sz w:val="24"/>
          <w:szCs w:val="24"/>
        </w:rPr>
      </w:pPr>
    </w:p>
    <w:p w14:paraId="47E4A3F9">
      <w:pPr>
        <w:rPr>
          <w:rFonts w:asciiTheme="minorEastAsia" w:hAnsiTheme="minorEastAsia" w:eastAsiaTheme="minorEastAsia" w:cstheme="minorEastAsia"/>
          <w:b/>
          <w:sz w:val="24"/>
          <w:szCs w:val="21"/>
        </w:rPr>
      </w:pPr>
      <w:r>
        <w:rPr>
          <w:rFonts w:asciiTheme="minorEastAsia" w:hAnsiTheme="minorEastAsia" w:eastAsiaTheme="minorEastAsia" w:cstheme="minorEastAsia"/>
          <w:b/>
          <w:sz w:val="24"/>
          <w:szCs w:val="21"/>
        </w:rPr>
        <w:br w:type="page"/>
      </w:r>
    </w:p>
    <w:p w14:paraId="0F78A8AB">
      <w:pPr>
        <w:pStyle w:val="4"/>
        <w:adjustRightInd/>
        <w:spacing w:before="0" w:after="0" w:line="360" w:lineRule="auto"/>
        <w:ind w:left="0" w:firstLine="0"/>
        <w:jc w:val="center"/>
        <w:rPr>
          <w:rFonts w:asciiTheme="minorEastAsia" w:hAnsiTheme="minorEastAsia" w:eastAsiaTheme="minorEastAsia" w:cstheme="minorEastAsia"/>
          <w:bCs w:val="0"/>
        </w:rPr>
      </w:pPr>
      <w:bookmarkStart w:id="274" w:name="_Toc23810"/>
      <w:bookmarkStart w:id="275" w:name="_Toc6453"/>
      <w:bookmarkStart w:id="276" w:name="_Toc531359053"/>
      <w:r>
        <w:rPr>
          <w:rFonts w:hint="eastAsia" w:asciiTheme="minorEastAsia" w:hAnsiTheme="minorEastAsia" w:eastAsiaTheme="minorEastAsia" w:cstheme="minorEastAsia"/>
          <w:bCs w:val="0"/>
          <w:lang w:val="en-US" w:eastAsia="zh-CN"/>
        </w:rPr>
        <w:t>1.10</w:t>
      </w:r>
      <w:r>
        <w:rPr>
          <w:rFonts w:hint="eastAsia" w:asciiTheme="minorEastAsia" w:hAnsiTheme="minorEastAsia" w:eastAsiaTheme="minorEastAsia" w:cstheme="minorEastAsia"/>
          <w:bCs w:val="0"/>
        </w:rPr>
        <w:t xml:space="preserve">  中小企业声明函（服务）</w:t>
      </w:r>
    </w:p>
    <w:p w14:paraId="41446337">
      <w:pPr>
        <w:spacing w:line="360" w:lineRule="auto"/>
        <w:ind w:firstLine="480" w:firstLineChars="200"/>
        <w:rPr>
          <w:rFonts w:asciiTheme="minorEastAsia" w:hAnsiTheme="minorEastAsia" w:eastAsiaTheme="minorEastAsia" w:cstheme="minorEastAsia"/>
          <w:sz w:val="24"/>
        </w:rPr>
      </w:pPr>
    </w:p>
    <w:p w14:paraId="7EA667A6">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本公司（联合体）郑重声明，根据《政府采购促进中小企业发展管理办法》（财库〔2020〕46号）的规定，本公司（联合体）参加</w:t>
      </w:r>
      <w:r>
        <w:rPr>
          <w:rFonts w:hint="eastAsia" w:asciiTheme="minorEastAsia" w:hAnsiTheme="minorEastAsia" w:eastAsiaTheme="minorEastAsia" w:cstheme="minorEastAsia"/>
          <w:sz w:val="24"/>
          <w:u w:val="single"/>
        </w:rPr>
        <w:t>（采购人名称）</w:t>
      </w:r>
      <w:r>
        <w:rPr>
          <w:rFonts w:hint="eastAsia" w:asciiTheme="minorEastAsia" w:hAnsiTheme="minorEastAsia" w:eastAsiaTheme="minorEastAsia" w:cstheme="minorEastAsia"/>
          <w:sz w:val="24"/>
        </w:rPr>
        <w:t>的</w:t>
      </w:r>
      <w:r>
        <w:rPr>
          <w:rFonts w:hint="eastAsia" w:asciiTheme="minorEastAsia" w:hAnsiTheme="minorEastAsia" w:eastAsiaTheme="minorEastAsia" w:cstheme="minorEastAsia"/>
          <w:sz w:val="24"/>
          <w:u w:val="single"/>
        </w:rPr>
        <w:t>（项目名称）</w:t>
      </w:r>
      <w:r>
        <w:rPr>
          <w:rFonts w:hint="eastAsia" w:asciiTheme="minorEastAsia" w:hAnsiTheme="minorEastAsia" w:eastAsiaTheme="minorEastAsia" w:cstheme="minorEastAsia"/>
          <w:sz w:val="24"/>
        </w:rPr>
        <w:t>采购活动，服务全部由符合政策要求的中小企业承接。相关企业（含联合体中的中小企业、签订分包意向协议的中小企业）的具体情况如下：</w:t>
      </w:r>
    </w:p>
    <w:p w14:paraId="32CBFBE7">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u w:val="single"/>
        </w:rPr>
        <w:t xml:space="preserve"> （标的名称） </w:t>
      </w:r>
      <w:r>
        <w:rPr>
          <w:rFonts w:hint="eastAsia" w:asciiTheme="minorEastAsia" w:hAnsiTheme="minorEastAsia" w:eastAsiaTheme="minorEastAsia" w:cstheme="minorEastAsia"/>
          <w:sz w:val="24"/>
        </w:rPr>
        <w:t>，属于</w:t>
      </w:r>
      <w:r>
        <w:rPr>
          <w:rFonts w:hint="eastAsia" w:asciiTheme="minorEastAsia" w:hAnsiTheme="minorEastAsia" w:eastAsiaTheme="minorEastAsia" w:cstheme="minorEastAsia"/>
          <w:sz w:val="24"/>
          <w:u w:val="single"/>
        </w:rPr>
        <w:t xml:space="preserve">（采购文件中明确的所属行业） </w:t>
      </w:r>
      <w:r>
        <w:rPr>
          <w:rFonts w:hint="eastAsia" w:asciiTheme="minorEastAsia" w:hAnsiTheme="minorEastAsia" w:eastAsiaTheme="minorEastAsia" w:cstheme="minorEastAsia"/>
          <w:sz w:val="24"/>
        </w:rPr>
        <w:t>；承接企业为</w:t>
      </w:r>
      <w:r>
        <w:rPr>
          <w:rFonts w:hint="eastAsia" w:asciiTheme="minorEastAsia" w:hAnsiTheme="minorEastAsia" w:eastAsiaTheme="minorEastAsia" w:cstheme="minorEastAsia"/>
          <w:sz w:val="24"/>
          <w:u w:val="single"/>
        </w:rPr>
        <w:t>（企业名称）</w:t>
      </w:r>
      <w:r>
        <w:rPr>
          <w:rFonts w:hint="eastAsia" w:asciiTheme="minorEastAsia" w:hAnsiTheme="minorEastAsia" w:eastAsiaTheme="minorEastAsia" w:cstheme="minorEastAsia"/>
          <w:sz w:val="24"/>
        </w:rPr>
        <w:t>，从业人员</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人，营业收入为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万元，资产总额为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万元</w:t>
      </w:r>
      <w:r>
        <w:rPr>
          <w:rFonts w:hint="eastAsia" w:asciiTheme="minorEastAsia" w:hAnsiTheme="minorEastAsia" w:eastAsiaTheme="minorEastAsia" w:cstheme="minorEastAsia"/>
          <w:sz w:val="24"/>
          <w:vertAlign w:val="superscript"/>
        </w:rPr>
        <w:fldChar w:fldCharType="begin"/>
      </w:r>
      <w:r>
        <w:rPr>
          <w:rFonts w:hint="eastAsia" w:asciiTheme="minorEastAsia" w:hAnsiTheme="minorEastAsia" w:eastAsiaTheme="minorEastAsia" w:cstheme="minorEastAsia"/>
          <w:sz w:val="24"/>
          <w:vertAlign w:val="superscript"/>
        </w:rPr>
        <w:instrText xml:space="preserve"> = 1 \* GB3 </w:instrText>
      </w:r>
      <w:r>
        <w:rPr>
          <w:rFonts w:hint="eastAsia" w:asciiTheme="minorEastAsia" w:hAnsiTheme="minorEastAsia" w:eastAsiaTheme="minorEastAsia" w:cstheme="minorEastAsia"/>
          <w:sz w:val="24"/>
          <w:vertAlign w:val="superscript"/>
        </w:rPr>
        <w:fldChar w:fldCharType="separate"/>
      </w:r>
      <w:r>
        <w:rPr>
          <w:rFonts w:hint="eastAsia" w:asciiTheme="minorEastAsia" w:hAnsiTheme="minorEastAsia" w:eastAsiaTheme="minorEastAsia" w:cstheme="minorEastAsia"/>
          <w:sz w:val="24"/>
          <w:vertAlign w:val="superscript"/>
        </w:rPr>
        <w:t>①</w:t>
      </w:r>
      <w:r>
        <w:rPr>
          <w:rFonts w:hint="eastAsia" w:asciiTheme="minorEastAsia" w:hAnsiTheme="minorEastAsia" w:eastAsiaTheme="minorEastAsia" w:cstheme="minorEastAsia"/>
          <w:sz w:val="24"/>
          <w:vertAlign w:val="superscript"/>
        </w:rPr>
        <w:fldChar w:fldCharType="end"/>
      </w:r>
      <w:r>
        <w:rPr>
          <w:rFonts w:hint="eastAsia" w:asciiTheme="minorEastAsia" w:hAnsiTheme="minorEastAsia" w:eastAsiaTheme="minorEastAsia" w:cstheme="minorEastAsia"/>
          <w:sz w:val="24"/>
        </w:rPr>
        <w:t>，属于</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 xml:space="preserve">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 xml:space="preserve">   </w:t>
      </w:r>
      <w:r>
        <w:rPr>
          <w:rFonts w:hint="eastAsia" w:asciiTheme="minorEastAsia" w:hAnsiTheme="minorEastAsia" w:eastAsiaTheme="minorEastAsia" w:cstheme="minorEastAsia"/>
          <w:sz w:val="24"/>
        </w:rPr>
        <w:t>（中型企业、小型企业、微型企业）；</w:t>
      </w:r>
    </w:p>
    <w:p w14:paraId="71388F78">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u w:val="single"/>
        </w:rPr>
        <w:t xml:space="preserve"> （标的名称） </w:t>
      </w:r>
      <w:r>
        <w:rPr>
          <w:rFonts w:hint="eastAsia" w:asciiTheme="minorEastAsia" w:hAnsiTheme="minorEastAsia" w:eastAsiaTheme="minorEastAsia" w:cstheme="minorEastAsia"/>
          <w:sz w:val="24"/>
        </w:rPr>
        <w:t>，属于</w:t>
      </w:r>
      <w:r>
        <w:rPr>
          <w:rFonts w:hint="eastAsia" w:asciiTheme="minorEastAsia" w:hAnsiTheme="minorEastAsia" w:eastAsiaTheme="minorEastAsia" w:cstheme="minorEastAsia"/>
          <w:sz w:val="24"/>
          <w:u w:val="single"/>
        </w:rPr>
        <w:t xml:space="preserve">（采购文件中明确的所属行业） </w:t>
      </w:r>
      <w:r>
        <w:rPr>
          <w:rFonts w:hint="eastAsia" w:asciiTheme="minorEastAsia" w:hAnsiTheme="minorEastAsia" w:eastAsiaTheme="minorEastAsia" w:cstheme="minorEastAsia"/>
          <w:sz w:val="24"/>
        </w:rPr>
        <w:t>；承接企业为</w:t>
      </w:r>
      <w:r>
        <w:rPr>
          <w:rFonts w:hint="eastAsia" w:asciiTheme="minorEastAsia" w:hAnsiTheme="minorEastAsia" w:eastAsiaTheme="minorEastAsia" w:cstheme="minorEastAsia"/>
          <w:sz w:val="24"/>
          <w:u w:val="single"/>
        </w:rPr>
        <w:t>（企业名称）</w:t>
      </w:r>
      <w:r>
        <w:rPr>
          <w:rFonts w:hint="eastAsia" w:asciiTheme="minorEastAsia" w:hAnsiTheme="minorEastAsia" w:eastAsiaTheme="minorEastAsia" w:cstheme="minorEastAsia"/>
          <w:sz w:val="24"/>
        </w:rPr>
        <w:t>，从业人员</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人，营业收入为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万元，资产总额为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万元，属于</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（中型企业、小型企业、微型企业）；</w:t>
      </w:r>
    </w:p>
    <w:p w14:paraId="36B981AD">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14:paraId="4F7C9D70">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以上企业，不属于大企业的分支机构，不存在控股股东为大企业的情形，也不存在与大企业的负责人为同一人的情形。</w:t>
      </w:r>
    </w:p>
    <w:p w14:paraId="010248CB">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本企业对上述声明内容的真实性负责。如有虚假，将依法承担相应责任。</w:t>
      </w:r>
    </w:p>
    <w:p w14:paraId="0E67D697">
      <w:pPr>
        <w:spacing w:line="360" w:lineRule="auto"/>
        <w:ind w:firstLine="480" w:firstLineChars="200"/>
        <w:rPr>
          <w:rFonts w:asciiTheme="minorEastAsia" w:hAnsiTheme="minorEastAsia" w:eastAsiaTheme="minorEastAsia" w:cstheme="minorEastAsia"/>
          <w:sz w:val="24"/>
        </w:rPr>
      </w:pPr>
    </w:p>
    <w:p w14:paraId="129DF272">
      <w:pPr>
        <w:wordWrap w:val="0"/>
        <w:spacing w:line="360" w:lineRule="auto"/>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企业名称（盖章）：        </w:t>
      </w:r>
    </w:p>
    <w:p w14:paraId="2A44EA1C">
      <w:pPr>
        <w:wordWrap w:val="0"/>
        <w:spacing w:line="360" w:lineRule="auto"/>
        <w:ind w:firstLine="480" w:firstLineChars="200"/>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 xml:space="preserve">日 期：  </w:t>
      </w:r>
      <w:r>
        <w:rPr>
          <w:rFonts w:hint="eastAsia" w:asciiTheme="minorEastAsia" w:hAnsiTheme="minorEastAsia" w:eastAsiaTheme="minorEastAsia" w:cstheme="minorEastAsia"/>
          <w:sz w:val="28"/>
          <w:szCs w:val="28"/>
        </w:rPr>
        <w:t xml:space="preserve">            </w:t>
      </w:r>
    </w:p>
    <w:p w14:paraId="55A1AED4">
      <w:pPr>
        <w:spacing w:line="360" w:lineRule="auto"/>
        <w:jc w:val="left"/>
        <w:rPr>
          <w:rFonts w:asciiTheme="minorEastAsia" w:hAnsiTheme="minorEastAsia" w:eastAsiaTheme="minorEastAsia" w:cstheme="minorEastAsia"/>
          <w:sz w:val="28"/>
          <w:szCs w:val="28"/>
        </w:rPr>
      </w:pPr>
    </w:p>
    <w:p w14:paraId="62876AF4">
      <w:pPr>
        <w:spacing w:line="360" w:lineRule="auto"/>
        <w:jc w:val="left"/>
        <w:rPr>
          <w:rFonts w:asciiTheme="minorEastAsia" w:hAnsiTheme="minorEastAsia" w:eastAsiaTheme="minorEastAsia" w:cstheme="minorEastAsia"/>
          <w:sz w:val="28"/>
          <w:szCs w:val="28"/>
        </w:rPr>
      </w:pPr>
    </w:p>
    <w:p w14:paraId="27D9280F">
      <w:pPr>
        <w:spacing w:line="360" w:lineRule="auto"/>
        <w:jc w:val="left"/>
        <w:rPr>
          <w:rFonts w:asciiTheme="minorEastAsia" w:hAnsiTheme="minorEastAsia" w:eastAsiaTheme="minorEastAsia" w:cstheme="minorEastAsia"/>
          <w:sz w:val="28"/>
          <w:szCs w:val="28"/>
        </w:rPr>
      </w:pPr>
    </w:p>
    <w:p w14:paraId="359BD725">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rPr>
        <mc:AlternateContent>
          <mc:Choice Requires="wps">
            <w:drawing>
              <wp:anchor distT="0" distB="0" distL="114300" distR="114300" simplePos="0" relativeHeight="251665408" behindDoc="0" locked="0" layoutInCell="1" allowOverlap="1">
                <wp:simplePos x="0" y="0"/>
                <wp:positionH relativeFrom="column">
                  <wp:posOffset>5080</wp:posOffset>
                </wp:positionH>
                <wp:positionV relativeFrom="paragraph">
                  <wp:posOffset>207010</wp:posOffset>
                </wp:positionV>
                <wp:extent cx="2984500" cy="0"/>
                <wp:effectExtent l="0" t="7620" r="0" b="8255"/>
                <wp:wrapNone/>
                <wp:docPr id="7" name="直接连接符 7"/>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3pt;height:0pt;width:235pt;z-index:251665408;mso-width-relative:page;mso-height-relative:page;" filled="f" stroked="t" coordsize="21600,21600" o:gfxdata="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8QhJNIAAAAGAQAADwAAAAAAAAABACAAAAAiAAAAZHJzL2Rvd25yZXYueG1sUEsBAhQAFAAA&#10;AAgAh07iQBHj0aH1AQAA1AMAAA4AAAAAAAAAAQAgAAAAIQEAAGRycy9lMm9Eb2MueG1sUEsFBgAA&#10;AAAGAAYAWQEAAIgFAAAAAA==&#10;">
                <v:fill on="f" focussize="0,0"/>
                <v:stroke weight="1.25pt" color="#000000" miterlimit="8" joinstyle="miter"/>
                <v:imagedata o:title=""/>
                <o:lock v:ext="edit" aspectratio="f"/>
              </v:line>
            </w:pict>
          </mc:Fallback>
        </mc:AlternateContent>
      </w:r>
    </w:p>
    <w:p w14:paraId="1722AC93">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 1 \* GB3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①</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从业人员、营业收入、资产总额填报上一年度数据，无上一年度数据的新成立企业可不填报。</w:t>
      </w:r>
    </w:p>
    <w:p w14:paraId="213112A0">
      <w:pPr>
        <w:rPr>
          <w:rFonts w:asciiTheme="minorEastAsia" w:hAnsiTheme="minorEastAsia" w:eastAsiaTheme="minorEastAsia" w:cstheme="minorEastAsia"/>
        </w:rPr>
      </w:pPr>
    </w:p>
    <w:p w14:paraId="5D7C33CB">
      <w:pPr>
        <w:spacing w:line="360" w:lineRule="auto"/>
        <w:ind w:right="420"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备注：</w:t>
      </w:r>
    </w:p>
    <w:p w14:paraId="5254C47C">
      <w:pPr>
        <w:spacing w:line="360" w:lineRule="auto"/>
        <w:ind w:right="42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Theme="minorEastAsia" w:hAnsiTheme="minorEastAsia" w:eastAsiaTheme="minorEastAsia" w:cstheme="minorEastAsia"/>
          <w:b/>
          <w:bCs/>
          <w:sz w:val="24"/>
        </w:rPr>
        <w:t>④供应商提供的《中小企业声明函》与实际情况不符的或者未按以上要求填写的，中小企业声明函无效，</w:t>
      </w:r>
      <w:r>
        <w:rPr>
          <w:rFonts w:hint="eastAsia" w:asciiTheme="minorEastAsia" w:hAnsiTheme="minorEastAsia" w:eastAsiaTheme="minorEastAsia" w:cstheme="minorEastAsia"/>
          <w:sz w:val="24"/>
        </w:rPr>
        <w:t>不符合资格要求。声明内容不实的，属于提供虚假材料谋取中标、成交的，依法承担法律责任。</w:t>
      </w:r>
    </w:p>
    <w:p w14:paraId="186B4FAB">
      <w:pPr>
        <w:spacing w:line="360" w:lineRule="auto"/>
        <w:ind w:right="42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9CCFEF7">
      <w:pPr>
        <w:rPr>
          <w:rFonts w:asciiTheme="minorEastAsia" w:hAnsiTheme="minorEastAsia" w:eastAsiaTheme="minorEastAsia" w:cstheme="minorEastAsia"/>
        </w:rPr>
        <w:sectPr>
          <w:pgSz w:w="11905" w:h="16838"/>
          <w:pgMar w:top="1440" w:right="1803" w:bottom="1440" w:left="1803" w:header="851" w:footer="680" w:gutter="0"/>
          <w:pgNumType w:fmt="decimal"/>
          <w:cols w:space="0" w:num="1"/>
          <w:titlePg/>
          <w:docGrid w:linePitch="312" w:charSpace="0"/>
        </w:sectPr>
      </w:pPr>
    </w:p>
    <w:p w14:paraId="22D487F8">
      <w:pPr>
        <w:pStyle w:val="4"/>
        <w:adjustRightInd/>
        <w:spacing w:before="0" w:after="0" w:line="360" w:lineRule="auto"/>
        <w:ind w:left="0" w:firstLine="0"/>
        <w:jc w:val="center"/>
        <w:rPr>
          <w:rFonts w:asciiTheme="minorEastAsia" w:hAnsiTheme="minorEastAsia" w:eastAsiaTheme="minorEastAsia" w:cstheme="minorEastAsia"/>
          <w:bCs w:val="0"/>
        </w:rPr>
      </w:pPr>
      <w:bookmarkStart w:id="277" w:name="_Toc16715"/>
      <w:r>
        <w:rPr>
          <w:rFonts w:hint="eastAsia" w:asciiTheme="minorEastAsia" w:hAnsiTheme="minorEastAsia" w:eastAsiaTheme="minorEastAsia" w:cstheme="minorEastAsia"/>
          <w:bCs w:val="0"/>
          <w:lang w:val="en-US" w:eastAsia="zh-CN"/>
        </w:rPr>
        <w:t>1.11</w:t>
      </w:r>
      <w:r>
        <w:rPr>
          <w:rFonts w:hint="eastAsia" w:asciiTheme="minorEastAsia" w:hAnsiTheme="minorEastAsia" w:eastAsiaTheme="minorEastAsia" w:cstheme="minorEastAsia"/>
          <w:bCs w:val="0"/>
        </w:rPr>
        <w:t xml:space="preserve">   残疾人福利性单位声明函</w:t>
      </w:r>
      <w:bookmarkEnd w:id="277"/>
    </w:p>
    <w:p w14:paraId="585B0F19">
      <w:pPr>
        <w:widowControl/>
        <w:spacing w:line="360" w:lineRule="auto"/>
        <w:jc w:val="center"/>
        <w:rPr>
          <w:rFonts w:asciiTheme="minorEastAsia" w:hAnsiTheme="minorEastAsia" w:eastAsiaTheme="minorEastAsia" w:cstheme="minorEastAsia"/>
          <w:bCs/>
          <w:spacing w:val="6"/>
          <w:kern w:val="0"/>
          <w:sz w:val="36"/>
          <w:szCs w:val="36"/>
        </w:rPr>
      </w:pPr>
    </w:p>
    <w:p w14:paraId="2BBBAF76">
      <w:pPr>
        <w:widowControl/>
        <w:spacing w:line="360" w:lineRule="auto"/>
        <w:ind w:firstLine="601"/>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i/>
          <w:sz w:val="24"/>
          <w:u w:val="single"/>
        </w:rPr>
        <w:t xml:space="preserve"> </w:t>
      </w:r>
      <w:r>
        <w:rPr>
          <w:rFonts w:hint="eastAsia" w:asciiTheme="minorEastAsia" w:hAnsiTheme="minorEastAsia" w:eastAsiaTheme="minorEastAsia" w:cstheme="minorEastAsia"/>
          <w:i/>
          <w:sz w:val="28"/>
          <w:szCs w:val="28"/>
          <w:u w:val="single"/>
        </w:rPr>
        <w:t xml:space="preserve">（采购人名称） </w:t>
      </w:r>
      <w:r>
        <w:rPr>
          <w:rFonts w:hint="eastAsia" w:asciiTheme="minorEastAsia" w:hAnsiTheme="minorEastAsia" w:eastAsiaTheme="minorEastAsia" w:cstheme="minorEastAsia"/>
          <w:i/>
          <w:sz w:val="24"/>
          <w:u w:val="single"/>
        </w:rPr>
        <w:t xml:space="preserve">   </w:t>
      </w:r>
      <w:r>
        <w:rPr>
          <w:rFonts w:hint="eastAsia" w:asciiTheme="minorEastAsia" w:hAnsiTheme="minorEastAsia" w:eastAsiaTheme="minorEastAsia" w:cstheme="minorEastAsia"/>
          <w:sz w:val="28"/>
          <w:szCs w:val="28"/>
        </w:rPr>
        <w:t>的项目采购活动提供本单位制造的货物（由本单位承担工程/提供服务），或者提供其他残疾人福利性单位制造的货物（不包括使用非残疾人福利性单位注册商标的货物）。</w:t>
      </w:r>
    </w:p>
    <w:p w14:paraId="745C23CE">
      <w:pPr>
        <w:widowControl/>
        <w:spacing w:line="360" w:lineRule="auto"/>
        <w:ind w:firstLine="6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本单位对上述声明的真实性负责。如有虚假，将依法承担相应责任。</w:t>
      </w:r>
    </w:p>
    <w:p w14:paraId="338BDD9A">
      <w:pPr>
        <w:widowControl/>
        <w:spacing w:line="360" w:lineRule="auto"/>
        <w:rPr>
          <w:rFonts w:asciiTheme="minorEastAsia" w:hAnsiTheme="minorEastAsia" w:eastAsiaTheme="minorEastAsia" w:cstheme="minorEastAsia"/>
          <w:spacing w:val="6"/>
          <w:kern w:val="0"/>
          <w:sz w:val="30"/>
          <w:szCs w:val="30"/>
        </w:rPr>
      </w:pPr>
    </w:p>
    <w:p w14:paraId="5EEC8AE2">
      <w:pPr>
        <w:widowControl/>
        <w:spacing w:line="360" w:lineRule="auto"/>
        <w:ind w:right="1420" w:firstLine="600"/>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单位名称（盖章）：</w:t>
      </w:r>
    </w:p>
    <w:p w14:paraId="4A40F97B">
      <w:pPr>
        <w:widowControl/>
        <w:spacing w:line="360" w:lineRule="auto"/>
        <w:ind w:right="2680" w:firstLine="600"/>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  期：</w:t>
      </w:r>
    </w:p>
    <w:p w14:paraId="45BF03F9">
      <w:pPr>
        <w:widowControl/>
        <w:spacing w:line="360" w:lineRule="auto"/>
        <w:ind w:right="2960"/>
        <w:jc w:val="left"/>
        <w:rPr>
          <w:rFonts w:asciiTheme="minorEastAsia" w:hAnsiTheme="minorEastAsia" w:eastAsiaTheme="minorEastAsia" w:cstheme="minorEastAsia"/>
          <w:kern w:val="0"/>
          <w:sz w:val="28"/>
          <w:szCs w:val="28"/>
        </w:rPr>
      </w:pPr>
    </w:p>
    <w:p w14:paraId="6F12DD32">
      <w:pPr>
        <w:widowControl/>
        <w:spacing w:line="360" w:lineRule="auto"/>
        <w:ind w:right="2960"/>
        <w:jc w:val="left"/>
        <w:rPr>
          <w:rFonts w:asciiTheme="minorEastAsia" w:hAnsiTheme="minorEastAsia" w:eastAsiaTheme="minorEastAsia" w:cstheme="minorEastAsia"/>
          <w:kern w:val="0"/>
          <w:sz w:val="28"/>
          <w:szCs w:val="28"/>
        </w:rPr>
      </w:pPr>
    </w:p>
    <w:p w14:paraId="68555FED">
      <w:pPr>
        <w:widowControl/>
        <w:spacing w:line="360" w:lineRule="auto"/>
        <w:ind w:right="2960"/>
        <w:jc w:val="left"/>
        <w:rPr>
          <w:rFonts w:asciiTheme="minorEastAsia" w:hAnsiTheme="minorEastAsia" w:eastAsiaTheme="minorEastAsia" w:cstheme="minorEastAsia"/>
          <w:kern w:val="0"/>
          <w:sz w:val="28"/>
          <w:szCs w:val="28"/>
        </w:rPr>
      </w:pPr>
    </w:p>
    <w:p w14:paraId="4258677A">
      <w:pPr>
        <w:widowControl/>
        <w:spacing w:line="360" w:lineRule="auto"/>
        <w:ind w:right="2960"/>
        <w:jc w:val="left"/>
        <w:rPr>
          <w:rFonts w:asciiTheme="minorEastAsia" w:hAnsiTheme="minorEastAsia" w:eastAsiaTheme="minorEastAsia" w:cstheme="minorEastAsia"/>
          <w:kern w:val="0"/>
          <w:sz w:val="28"/>
          <w:szCs w:val="28"/>
        </w:rPr>
      </w:pPr>
    </w:p>
    <w:p w14:paraId="49DEC403">
      <w:pPr>
        <w:widowControl/>
        <w:spacing w:line="360" w:lineRule="auto"/>
        <w:ind w:right="2960"/>
        <w:jc w:val="left"/>
        <w:rPr>
          <w:rFonts w:asciiTheme="minorEastAsia" w:hAnsiTheme="minorEastAsia" w:eastAsiaTheme="minorEastAsia" w:cstheme="minorEastAsia"/>
          <w:kern w:val="0"/>
          <w:sz w:val="28"/>
          <w:szCs w:val="28"/>
        </w:rPr>
      </w:pPr>
    </w:p>
    <w:p w14:paraId="2ACEB1C7">
      <w:pPr>
        <w:widowControl/>
        <w:spacing w:line="360" w:lineRule="auto"/>
        <w:ind w:right="2960"/>
        <w:jc w:val="left"/>
        <w:rPr>
          <w:rFonts w:asciiTheme="minorEastAsia" w:hAnsiTheme="minorEastAsia" w:eastAsiaTheme="minorEastAsia" w:cstheme="minorEastAsia"/>
          <w:kern w:val="0"/>
          <w:sz w:val="28"/>
          <w:szCs w:val="28"/>
        </w:rPr>
      </w:pPr>
    </w:p>
    <w:p w14:paraId="484A7CD5">
      <w:pPr>
        <w:widowControl/>
        <w:spacing w:line="360" w:lineRule="auto"/>
        <w:ind w:right="2960"/>
        <w:jc w:val="left"/>
        <w:rPr>
          <w:rFonts w:asciiTheme="minorEastAsia" w:hAnsiTheme="minorEastAsia" w:eastAsiaTheme="minorEastAsia" w:cstheme="minorEastAsia"/>
          <w:kern w:val="0"/>
          <w:sz w:val="28"/>
          <w:szCs w:val="28"/>
        </w:rPr>
      </w:pPr>
    </w:p>
    <w:p w14:paraId="04B75CEC">
      <w:pPr>
        <w:widowControl/>
        <w:spacing w:line="360" w:lineRule="auto"/>
        <w:ind w:right="2960"/>
        <w:jc w:val="left"/>
        <w:rPr>
          <w:rFonts w:asciiTheme="minorEastAsia" w:hAnsiTheme="minorEastAsia" w:eastAsiaTheme="minorEastAsia" w:cstheme="minorEastAsia"/>
          <w:kern w:val="0"/>
          <w:sz w:val="28"/>
          <w:szCs w:val="28"/>
        </w:rPr>
      </w:pPr>
    </w:p>
    <w:p w14:paraId="5E69CDBE">
      <w:pPr>
        <w:widowControl/>
        <w:spacing w:line="360" w:lineRule="auto"/>
        <w:ind w:right="2960"/>
        <w:jc w:val="left"/>
        <w:rPr>
          <w:rFonts w:asciiTheme="minorEastAsia" w:hAnsiTheme="minorEastAsia" w:eastAsiaTheme="minorEastAsia" w:cstheme="minorEastAsia"/>
          <w:kern w:val="0"/>
          <w:sz w:val="28"/>
          <w:szCs w:val="28"/>
        </w:rPr>
      </w:pPr>
    </w:p>
    <w:p w14:paraId="5A60EAF8">
      <w:pPr>
        <w:widowControl/>
        <w:spacing w:line="360" w:lineRule="auto"/>
        <w:ind w:right="2960"/>
        <w:jc w:val="left"/>
        <w:rPr>
          <w:rFonts w:asciiTheme="minorEastAsia" w:hAnsiTheme="minorEastAsia" w:eastAsiaTheme="minorEastAsia" w:cstheme="minorEastAsia"/>
          <w:kern w:val="0"/>
          <w:sz w:val="28"/>
          <w:szCs w:val="28"/>
        </w:rPr>
      </w:pPr>
    </w:p>
    <w:p w14:paraId="4FA81F5D">
      <w:pPr>
        <w:widowControl/>
        <w:spacing w:line="360" w:lineRule="auto"/>
        <w:ind w:right="2960"/>
        <w:jc w:val="left"/>
        <w:rPr>
          <w:rFonts w:asciiTheme="minorEastAsia" w:hAnsiTheme="minorEastAsia" w:eastAsiaTheme="minorEastAsia" w:cstheme="minorEastAsia"/>
          <w:kern w:val="0"/>
          <w:sz w:val="28"/>
          <w:szCs w:val="28"/>
        </w:rPr>
      </w:pPr>
    </w:p>
    <w:p w14:paraId="74A727EB">
      <w:pPr>
        <w:widowControl/>
        <w:spacing w:line="360" w:lineRule="auto"/>
        <w:ind w:right="2960"/>
        <w:jc w:val="left"/>
        <w:rPr>
          <w:rFonts w:asciiTheme="minorEastAsia" w:hAnsiTheme="minorEastAsia" w:eastAsiaTheme="minorEastAsia" w:cstheme="minorEastAsia"/>
          <w:kern w:val="0"/>
          <w:sz w:val="28"/>
          <w:szCs w:val="28"/>
        </w:rPr>
      </w:pPr>
    </w:p>
    <w:p w14:paraId="5EDFED33">
      <w:pPr>
        <w:pStyle w:val="4"/>
        <w:adjustRightInd/>
        <w:spacing w:before="0" w:after="0" w:line="360" w:lineRule="auto"/>
        <w:ind w:left="0" w:firstLine="0"/>
        <w:jc w:val="center"/>
        <w:rPr>
          <w:rFonts w:asciiTheme="minorEastAsia" w:hAnsiTheme="minorEastAsia" w:eastAsiaTheme="minorEastAsia" w:cstheme="minorEastAsia"/>
          <w:bCs w:val="0"/>
        </w:rPr>
      </w:pPr>
      <w:bookmarkStart w:id="278" w:name="_Toc19225"/>
      <w:r>
        <w:rPr>
          <w:rFonts w:hint="eastAsia" w:asciiTheme="minorEastAsia" w:hAnsiTheme="minorEastAsia" w:eastAsiaTheme="minorEastAsia" w:cstheme="minorEastAsia"/>
          <w:bCs w:val="0"/>
          <w:lang w:val="en-US" w:eastAsia="zh-CN"/>
        </w:rPr>
        <w:t>1.12</w:t>
      </w:r>
      <w:r>
        <w:rPr>
          <w:rFonts w:hint="eastAsia" w:asciiTheme="minorEastAsia" w:hAnsiTheme="minorEastAsia" w:eastAsiaTheme="minorEastAsia" w:cstheme="minorEastAsia"/>
          <w:bCs w:val="0"/>
        </w:rPr>
        <w:t xml:space="preserve">    监狱企业证明</w:t>
      </w:r>
      <w:bookmarkEnd w:id="278"/>
    </w:p>
    <w:p w14:paraId="005DC202">
      <w:pPr>
        <w:spacing w:line="360" w:lineRule="auto"/>
        <w:jc w:val="center"/>
        <w:rPr>
          <w:rFonts w:asciiTheme="minorEastAsia" w:hAnsiTheme="minorEastAsia" w:eastAsiaTheme="minorEastAsia" w:cstheme="minorEastAsia"/>
          <w:sz w:val="24"/>
        </w:rPr>
      </w:pPr>
    </w:p>
    <w:p w14:paraId="3AB4D136">
      <w:pPr>
        <w:spacing w:line="360" w:lineRule="auto"/>
        <w:ind w:firstLine="562"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注：</w:t>
      </w:r>
      <w:r>
        <w:rPr>
          <w:rFonts w:hint="eastAsia" w:asciiTheme="minorEastAsia" w:hAnsiTheme="minorEastAsia" w:eastAsiaTheme="minorEastAsia" w:cstheme="minorEastAsia"/>
          <w:sz w:val="28"/>
          <w:szCs w:val="28"/>
        </w:rPr>
        <w:t>须提供省级以上监狱管理局、戒毒管理局（含新疆生产建设兵团）出具的属于监狱企业的证明文件</w:t>
      </w:r>
    </w:p>
    <w:p w14:paraId="2455574C">
      <w:pPr>
        <w:rPr>
          <w:rFonts w:asciiTheme="minorEastAsia" w:hAnsiTheme="minorEastAsia" w:eastAsiaTheme="minorEastAsia" w:cstheme="minorEastAsia"/>
        </w:rPr>
      </w:pPr>
    </w:p>
    <w:p w14:paraId="232A1ED5">
      <w:pPr>
        <w:pStyle w:val="4"/>
        <w:spacing w:before="0" w:after="0"/>
        <w:ind w:firstLine="0"/>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13</w:t>
      </w:r>
      <w:r>
        <w:rPr>
          <w:rFonts w:hint="eastAsia" w:asciiTheme="minorEastAsia" w:hAnsiTheme="minorEastAsia" w:eastAsiaTheme="minorEastAsia" w:cstheme="minorEastAsia"/>
        </w:rPr>
        <w:t xml:space="preserve"> 其他</w:t>
      </w:r>
      <w:bookmarkEnd w:id="274"/>
      <w:bookmarkEnd w:id="275"/>
      <w:bookmarkEnd w:id="276"/>
    </w:p>
    <w:p w14:paraId="1088633E">
      <w:pPr>
        <w:pStyle w:val="15"/>
        <w:spacing w:line="360" w:lineRule="auto"/>
        <w:ind w:firstLine="0"/>
        <w:rPr>
          <w:rFonts w:asciiTheme="minorEastAsia" w:hAnsiTheme="minorEastAsia" w:eastAsiaTheme="minorEastAsia" w:cstheme="minorEastAsia"/>
          <w:color w:val="auto"/>
        </w:rPr>
      </w:pPr>
    </w:p>
    <w:p w14:paraId="2717EA90">
      <w:pPr>
        <w:pStyle w:val="972"/>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rPr>
        <w:t>格式自行设计</w:t>
      </w:r>
      <w:r>
        <w:rPr>
          <w:rFonts w:hint="eastAsia" w:asciiTheme="minorEastAsia" w:hAnsiTheme="minorEastAsia" w:eastAsiaTheme="minorEastAsia" w:cstheme="minorEastAsia"/>
          <w:sz w:val="24"/>
          <w:szCs w:val="24"/>
        </w:rPr>
        <w:t>）</w:t>
      </w:r>
    </w:p>
    <w:p w14:paraId="4456C821">
      <w:pPr>
        <w:pStyle w:val="970"/>
        <w:spacing w:line="360" w:lineRule="auto"/>
        <w:rPr>
          <w:rFonts w:asciiTheme="minorEastAsia" w:hAnsiTheme="minorEastAsia" w:eastAsiaTheme="minorEastAsia" w:cstheme="minorEastAsia"/>
          <w:spacing w:val="6"/>
          <w:sz w:val="24"/>
        </w:rPr>
      </w:pPr>
    </w:p>
    <w:p w14:paraId="06703095">
      <w:pPr>
        <w:pStyle w:val="970"/>
        <w:spacing w:line="360" w:lineRule="auto"/>
        <w:jc w:val="center"/>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w:t>
      </w:r>
      <w:r>
        <w:rPr>
          <w:rFonts w:hint="eastAsia" w:asciiTheme="minorEastAsia" w:hAnsiTheme="minorEastAsia" w:eastAsiaTheme="minorEastAsia" w:cstheme="minorEastAsia"/>
          <w:spacing w:val="6"/>
          <w:sz w:val="24"/>
          <w:lang w:eastAsia="zh-CN"/>
        </w:rPr>
        <w:t>供应商</w:t>
      </w:r>
      <w:r>
        <w:rPr>
          <w:rFonts w:hint="eastAsia" w:asciiTheme="minorEastAsia" w:hAnsiTheme="minorEastAsia" w:eastAsiaTheme="minorEastAsia" w:cstheme="minorEastAsia"/>
          <w:spacing w:val="6"/>
          <w:sz w:val="24"/>
        </w:rPr>
        <w:t>认为有利于其本次投标的其它资格证明材料等。）</w:t>
      </w:r>
    </w:p>
    <w:p w14:paraId="2F32E39A">
      <w:pPr>
        <w:pStyle w:val="61"/>
        <w:ind w:firstLine="420"/>
        <w:rPr>
          <w:rFonts w:asciiTheme="minorEastAsia" w:hAnsiTheme="minorEastAsia" w:eastAsiaTheme="minorEastAsia" w:cstheme="minorEastAsia"/>
        </w:rPr>
        <w:sectPr>
          <w:pgSz w:w="11905" w:h="16838"/>
          <w:pgMar w:top="1440" w:right="1803" w:bottom="1440" w:left="1803" w:header="851" w:footer="680" w:gutter="0"/>
          <w:pgNumType w:fmt="decimal"/>
          <w:cols w:space="0" w:num="1"/>
          <w:titlePg/>
          <w:docGrid w:linePitch="312" w:charSpace="0"/>
        </w:sectPr>
      </w:pPr>
    </w:p>
    <w:bookmarkEnd w:id="270"/>
    <w:bookmarkEnd w:id="271"/>
    <w:bookmarkEnd w:id="272"/>
    <w:bookmarkEnd w:id="273"/>
    <w:p w14:paraId="0E4B98D0">
      <w:pPr>
        <w:pStyle w:val="59"/>
        <w:widowControl w:val="0"/>
        <w:overflowPunct/>
        <w:autoSpaceDE/>
        <w:autoSpaceDN/>
        <w:adjustRightInd/>
        <w:spacing w:before="240" w:beforeLines="100" w:after="240" w:afterLines="100"/>
        <w:textAlignment w:val="auto"/>
        <w:outlineLvl w:val="1"/>
        <w:rPr>
          <w:rFonts w:asciiTheme="minorEastAsia" w:hAnsiTheme="minorEastAsia" w:eastAsiaTheme="minorEastAsia" w:cstheme="minorEastAsia"/>
          <w:sz w:val="44"/>
          <w:szCs w:val="44"/>
        </w:rPr>
      </w:pPr>
      <w:bookmarkStart w:id="279" w:name="_Toc139797667"/>
      <w:bookmarkStart w:id="280" w:name="_Toc4776"/>
      <w:bookmarkStart w:id="281" w:name="_Toc8972"/>
      <w:r>
        <w:rPr>
          <w:rFonts w:hint="eastAsia" w:asciiTheme="minorEastAsia" w:hAnsiTheme="minorEastAsia" w:eastAsiaTheme="minorEastAsia" w:cstheme="minorEastAsia"/>
          <w:sz w:val="44"/>
          <w:szCs w:val="44"/>
        </w:rPr>
        <w:t>二  资信商务及技术文件格式</w:t>
      </w:r>
      <w:bookmarkEnd w:id="213"/>
      <w:bookmarkEnd w:id="214"/>
      <w:bookmarkEnd w:id="215"/>
      <w:bookmarkEnd w:id="216"/>
      <w:bookmarkEnd w:id="279"/>
      <w:bookmarkEnd w:id="280"/>
      <w:bookmarkEnd w:id="281"/>
    </w:p>
    <w:p w14:paraId="3EA92375">
      <w:pPr>
        <w:pStyle w:val="973"/>
        <w:jc w:val="left"/>
        <w:rPr>
          <w:rFonts w:asciiTheme="minorEastAsia" w:hAnsiTheme="minorEastAsia" w:eastAsiaTheme="minorEastAsia" w:cstheme="minorEastAsia"/>
          <w:sz w:val="28"/>
          <w:szCs w:val="28"/>
        </w:rPr>
      </w:pPr>
      <w:bookmarkStart w:id="282" w:name="_Toc531359055"/>
      <w:bookmarkStart w:id="283" w:name="_Toc493956059"/>
      <w:bookmarkStart w:id="284" w:name="_Toc530551884"/>
    </w:p>
    <w:bookmarkEnd w:id="282"/>
    <w:p w14:paraId="06FDDCBE">
      <w:pPr>
        <w:pStyle w:val="4"/>
        <w:adjustRightInd/>
        <w:spacing w:before="0" w:after="0" w:line="360" w:lineRule="auto"/>
        <w:ind w:left="0" w:firstLine="0"/>
        <w:jc w:val="center"/>
        <w:rPr>
          <w:rFonts w:asciiTheme="minorEastAsia" w:hAnsiTheme="minorEastAsia" w:eastAsiaTheme="minorEastAsia" w:cstheme="minorEastAsia"/>
          <w:sz w:val="24"/>
          <w:szCs w:val="24"/>
        </w:rPr>
      </w:pPr>
      <w:bookmarkStart w:id="285" w:name="_Toc531359056"/>
      <w:bookmarkStart w:id="286" w:name="_Toc4237"/>
      <w:bookmarkStart w:id="287" w:name="_Toc16543"/>
      <w:bookmarkStart w:id="288" w:name="_Toc139797668"/>
      <w:bookmarkStart w:id="289" w:name="_Toc9957"/>
      <w:r>
        <w:rPr>
          <w:rFonts w:hint="eastAsia" w:asciiTheme="minorEastAsia" w:hAnsiTheme="minorEastAsia" w:eastAsiaTheme="minorEastAsia" w:cstheme="minorEastAsia"/>
          <w:sz w:val="24"/>
          <w:szCs w:val="24"/>
        </w:rPr>
        <w:t>2.1   资信及商务文件封面</w:t>
      </w:r>
      <w:bookmarkEnd w:id="285"/>
      <w:r>
        <w:rPr>
          <w:rFonts w:hint="eastAsia" w:asciiTheme="minorEastAsia" w:hAnsiTheme="minorEastAsia" w:eastAsiaTheme="minorEastAsia" w:cstheme="minorEastAsia"/>
          <w:sz w:val="24"/>
          <w:szCs w:val="24"/>
        </w:rPr>
        <w:t>格式</w:t>
      </w:r>
      <w:bookmarkEnd w:id="286"/>
      <w:bookmarkEnd w:id="287"/>
      <w:bookmarkEnd w:id="288"/>
      <w:bookmarkEnd w:id="289"/>
    </w:p>
    <w:p w14:paraId="2ED84E0D">
      <w:pPr>
        <w:snapToGrid w:val="0"/>
        <w:jc w:val="center"/>
        <w:rPr>
          <w:rFonts w:asciiTheme="minorEastAsia" w:hAnsiTheme="minorEastAsia" w:eastAsiaTheme="minorEastAsia" w:cstheme="minorEastAsia"/>
          <w:bCs/>
          <w:sz w:val="24"/>
          <w:szCs w:val="20"/>
        </w:rPr>
      </w:pPr>
      <w:r>
        <w:rPr>
          <w:rFonts w:hint="eastAsia" w:asciiTheme="minorEastAsia" w:hAnsiTheme="minorEastAsia" w:eastAsiaTheme="minorEastAsia" w:cstheme="minorEastAsia"/>
          <w:b/>
          <w:sz w:val="32"/>
          <w:szCs w:val="32"/>
        </w:rPr>
        <w:t>投标文件</w:t>
      </w:r>
    </w:p>
    <w:p w14:paraId="69415C3B">
      <w:pPr>
        <w:pStyle w:val="15"/>
        <w:spacing w:line="360" w:lineRule="auto"/>
        <w:ind w:firstLine="0"/>
        <w:jc w:val="center"/>
        <w:rPr>
          <w:rFonts w:asciiTheme="minorEastAsia" w:hAnsiTheme="minorEastAsia" w:eastAsiaTheme="minorEastAsia" w:cstheme="minorEastAsia"/>
          <w:b/>
          <w:color w:val="auto"/>
          <w:sz w:val="32"/>
          <w:szCs w:val="32"/>
        </w:rPr>
      </w:pPr>
    </w:p>
    <w:tbl>
      <w:tblPr>
        <w:tblStyle w:val="63"/>
        <w:tblW w:w="7054" w:type="dxa"/>
        <w:jc w:val="center"/>
        <w:tblLayout w:type="fixed"/>
        <w:tblCellMar>
          <w:top w:w="0" w:type="dxa"/>
          <w:left w:w="108" w:type="dxa"/>
          <w:bottom w:w="0" w:type="dxa"/>
          <w:right w:w="108" w:type="dxa"/>
        </w:tblCellMar>
      </w:tblPr>
      <w:tblGrid>
        <w:gridCol w:w="2518"/>
        <w:gridCol w:w="4536"/>
      </w:tblGrid>
      <w:tr w14:paraId="752E0899">
        <w:tblPrEx>
          <w:tblCellMar>
            <w:top w:w="0" w:type="dxa"/>
            <w:left w:w="108" w:type="dxa"/>
            <w:bottom w:w="0" w:type="dxa"/>
            <w:right w:w="108" w:type="dxa"/>
          </w:tblCellMar>
        </w:tblPrEx>
        <w:trPr>
          <w:trHeight w:val="397" w:hRule="atLeast"/>
          <w:jc w:val="center"/>
        </w:trPr>
        <w:tc>
          <w:tcPr>
            <w:tcW w:w="2518" w:type="dxa"/>
            <w:vAlign w:val="center"/>
          </w:tcPr>
          <w:p w14:paraId="0EA878DE">
            <w:pPr>
              <w:jc w:val="distribut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投标文件名称：</w:t>
            </w:r>
          </w:p>
        </w:tc>
        <w:tc>
          <w:tcPr>
            <w:tcW w:w="4536" w:type="dxa"/>
            <w:vAlign w:val="center"/>
          </w:tcPr>
          <w:p w14:paraId="29AD3EA0">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资信商务及技术文件           </w:t>
            </w:r>
          </w:p>
        </w:tc>
      </w:tr>
      <w:tr w14:paraId="46817E98">
        <w:tblPrEx>
          <w:tblCellMar>
            <w:top w:w="0" w:type="dxa"/>
            <w:left w:w="108" w:type="dxa"/>
            <w:bottom w:w="0" w:type="dxa"/>
            <w:right w:w="108" w:type="dxa"/>
          </w:tblCellMar>
        </w:tblPrEx>
        <w:trPr>
          <w:trHeight w:val="397" w:hRule="atLeast"/>
          <w:jc w:val="center"/>
        </w:trPr>
        <w:tc>
          <w:tcPr>
            <w:tcW w:w="2518" w:type="dxa"/>
            <w:vAlign w:val="center"/>
          </w:tcPr>
          <w:p w14:paraId="50011816">
            <w:pPr>
              <w:jc w:val="distribut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 购 编 号：</w:t>
            </w:r>
          </w:p>
        </w:tc>
        <w:tc>
          <w:tcPr>
            <w:tcW w:w="4536" w:type="dxa"/>
            <w:vAlign w:val="center"/>
          </w:tcPr>
          <w:p w14:paraId="540C6B2B">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p>
        </w:tc>
      </w:tr>
      <w:tr w14:paraId="30B9CF55">
        <w:tblPrEx>
          <w:tblCellMar>
            <w:top w:w="0" w:type="dxa"/>
            <w:left w:w="108" w:type="dxa"/>
            <w:bottom w:w="0" w:type="dxa"/>
            <w:right w:w="108" w:type="dxa"/>
          </w:tblCellMar>
        </w:tblPrEx>
        <w:trPr>
          <w:trHeight w:val="397" w:hRule="atLeast"/>
          <w:jc w:val="center"/>
        </w:trPr>
        <w:tc>
          <w:tcPr>
            <w:tcW w:w="2518" w:type="dxa"/>
            <w:vAlign w:val="center"/>
          </w:tcPr>
          <w:p w14:paraId="09626454">
            <w:pPr>
              <w:jc w:val="distribut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 目 名 称：</w:t>
            </w:r>
          </w:p>
        </w:tc>
        <w:tc>
          <w:tcPr>
            <w:tcW w:w="4536" w:type="dxa"/>
            <w:vAlign w:val="center"/>
          </w:tcPr>
          <w:p w14:paraId="12E2FFE6">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p>
        </w:tc>
      </w:tr>
      <w:tr w14:paraId="3C6B8F54">
        <w:tblPrEx>
          <w:tblCellMar>
            <w:top w:w="0" w:type="dxa"/>
            <w:left w:w="108" w:type="dxa"/>
            <w:bottom w:w="0" w:type="dxa"/>
            <w:right w:w="108" w:type="dxa"/>
          </w:tblCellMar>
        </w:tblPrEx>
        <w:trPr>
          <w:trHeight w:val="397" w:hRule="atLeast"/>
          <w:jc w:val="center"/>
        </w:trPr>
        <w:tc>
          <w:tcPr>
            <w:tcW w:w="2518" w:type="dxa"/>
            <w:vAlign w:val="center"/>
          </w:tcPr>
          <w:p w14:paraId="683FD3F3">
            <w:pPr>
              <w:jc w:val="distribut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标      项：</w:t>
            </w:r>
          </w:p>
        </w:tc>
        <w:tc>
          <w:tcPr>
            <w:tcW w:w="4536" w:type="dxa"/>
            <w:vAlign w:val="center"/>
          </w:tcPr>
          <w:p w14:paraId="6FBA91AD">
            <w:pPr>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t xml:space="preserve">（若有）                            </w:t>
            </w:r>
          </w:p>
        </w:tc>
      </w:tr>
      <w:tr w14:paraId="0286E9B9">
        <w:tblPrEx>
          <w:tblCellMar>
            <w:top w:w="0" w:type="dxa"/>
            <w:left w:w="108" w:type="dxa"/>
            <w:bottom w:w="0" w:type="dxa"/>
            <w:right w:w="108" w:type="dxa"/>
          </w:tblCellMar>
        </w:tblPrEx>
        <w:trPr>
          <w:trHeight w:val="397" w:hRule="atLeast"/>
          <w:jc w:val="center"/>
        </w:trPr>
        <w:tc>
          <w:tcPr>
            <w:tcW w:w="2518" w:type="dxa"/>
            <w:vAlign w:val="center"/>
          </w:tcPr>
          <w:p w14:paraId="513D9D06">
            <w:pPr>
              <w:jc w:val="distribute"/>
              <w:rPr>
                <w:rFonts w:asciiTheme="minorEastAsia" w:hAnsiTheme="minorEastAsia" w:eastAsiaTheme="minorEastAsia" w:cstheme="minorEastAsia"/>
                <w:sz w:val="24"/>
              </w:rPr>
            </w:pPr>
          </w:p>
        </w:tc>
        <w:tc>
          <w:tcPr>
            <w:tcW w:w="4536" w:type="dxa"/>
            <w:vAlign w:val="center"/>
          </w:tcPr>
          <w:p w14:paraId="3768F590">
            <w:pPr>
              <w:jc w:val="left"/>
              <w:rPr>
                <w:rFonts w:asciiTheme="minorEastAsia" w:hAnsiTheme="minorEastAsia" w:eastAsiaTheme="minorEastAsia" w:cstheme="minorEastAsia"/>
                <w:sz w:val="24"/>
              </w:rPr>
            </w:pPr>
          </w:p>
        </w:tc>
      </w:tr>
      <w:tr w14:paraId="6FC61FD5">
        <w:tblPrEx>
          <w:tblCellMar>
            <w:top w:w="0" w:type="dxa"/>
            <w:left w:w="108" w:type="dxa"/>
            <w:bottom w:w="0" w:type="dxa"/>
            <w:right w:w="108" w:type="dxa"/>
          </w:tblCellMar>
        </w:tblPrEx>
        <w:trPr>
          <w:trHeight w:val="397" w:hRule="atLeast"/>
          <w:jc w:val="center"/>
        </w:trPr>
        <w:tc>
          <w:tcPr>
            <w:tcW w:w="2518" w:type="dxa"/>
            <w:vAlign w:val="center"/>
          </w:tcPr>
          <w:p w14:paraId="397023C3">
            <w:pPr>
              <w:jc w:val="distribut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供应商全称（盖章）：</w:t>
            </w:r>
          </w:p>
        </w:tc>
        <w:tc>
          <w:tcPr>
            <w:tcW w:w="4536" w:type="dxa"/>
            <w:vAlign w:val="center"/>
          </w:tcPr>
          <w:p w14:paraId="1B3E8747">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p>
        </w:tc>
      </w:tr>
      <w:tr w14:paraId="2E774455">
        <w:tblPrEx>
          <w:tblCellMar>
            <w:top w:w="0" w:type="dxa"/>
            <w:left w:w="108" w:type="dxa"/>
            <w:bottom w:w="0" w:type="dxa"/>
            <w:right w:w="108" w:type="dxa"/>
          </w:tblCellMar>
        </w:tblPrEx>
        <w:trPr>
          <w:trHeight w:val="397" w:hRule="atLeast"/>
          <w:jc w:val="center"/>
        </w:trPr>
        <w:tc>
          <w:tcPr>
            <w:tcW w:w="2518" w:type="dxa"/>
            <w:vAlign w:val="center"/>
          </w:tcPr>
          <w:p w14:paraId="22F11BF0">
            <w:pPr>
              <w:jc w:val="distribut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供应商地址：</w:t>
            </w:r>
          </w:p>
        </w:tc>
        <w:tc>
          <w:tcPr>
            <w:tcW w:w="4536" w:type="dxa"/>
            <w:vAlign w:val="center"/>
          </w:tcPr>
          <w:p w14:paraId="77EA0093">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p>
        </w:tc>
      </w:tr>
      <w:tr w14:paraId="381DF51C">
        <w:tblPrEx>
          <w:tblCellMar>
            <w:top w:w="0" w:type="dxa"/>
            <w:left w:w="108" w:type="dxa"/>
            <w:bottom w:w="0" w:type="dxa"/>
            <w:right w:w="108" w:type="dxa"/>
          </w:tblCellMar>
        </w:tblPrEx>
        <w:trPr>
          <w:trHeight w:val="397" w:hRule="atLeast"/>
          <w:jc w:val="center"/>
        </w:trPr>
        <w:tc>
          <w:tcPr>
            <w:tcW w:w="7054" w:type="dxa"/>
            <w:gridSpan w:val="2"/>
            <w:vAlign w:val="center"/>
          </w:tcPr>
          <w:p w14:paraId="08C8E546">
            <w:pPr>
              <w:jc w:val="left"/>
              <w:rPr>
                <w:rFonts w:asciiTheme="minorEastAsia" w:hAnsiTheme="minorEastAsia" w:eastAsiaTheme="minorEastAsia" w:cstheme="minorEastAsia"/>
                <w:sz w:val="24"/>
                <w:u w:val="single"/>
              </w:rPr>
            </w:pPr>
          </w:p>
        </w:tc>
      </w:tr>
      <w:tr w14:paraId="31EFE3D5">
        <w:tblPrEx>
          <w:tblCellMar>
            <w:top w:w="0" w:type="dxa"/>
            <w:left w:w="108" w:type="dxa"/>
            <w:bottom w:w="0" w:type="dxa"/>
            <w:right w:w="108" w:type="dxa"/>
          </w:tblCellMar>
        </w:tblPrEx>
        <w:trPr>
          <w:trHeight w:val="397" w:hRule="atLeast"/>
          <w:jc w:val="center"/>
        </w:trPr>
        <w:tc>
          <w:tcPr>
            <w:tcW w:w="7054" w:type="dxa"/>
            <w:gridSpan w:val="2"/>
            <w:vAlign w:val="center"/>
          </w:tcPr>
          <w:p w14:paraId="3E44EDB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tc>
      </w:tr>
    </w:tbl>
    <w:p w14:paraId="3C6B10C0">
      <w:pPr>
        <w:pStyle w:val="15"/>
        <w:spacing w:line="360" w:lineRule="auto"/>
        <w:ind w:firstLine="0"/>
        <w:jc w:val="center"/>
        <w:rPr>
          <w:rFonts w:asciiTheme="minorEastAsia" w:hAnsiTheme="minorEastAsia" w:eastAsiaTheme="minorEastAsia" w:cstheme="minorEastAsia"/>
          <w:bCs/>
          <w:color w:val="auto"/>
          <w:sz w:val="24"/>
        </w:rPr>
      </w:pPr>
    </w:p>
    <w:p w14:paraId="6AF9FBF1">
      <w:pPr>
        <w:pStyle w:val="4"/>
        <w:adjustRightInd/>
        <w:spacing w:before="0" w:after="0" w:line="360" w:lineRule="auto"/>
        <w:ind w:left="0" w:firstLine="0"/>
        <w:jc w:val="center"/>
        <w:rPr>
          <w:rFonts w:asciiTheme="minorEastAsia" w:hAnsiTheme="minorEastAsia" w:eastAsiaTheme="minorEastAsia" w:cstheme="minorEastAsia"/>
          <w:sz w:val="24"/>
          <w:szCs w:val="24"/>
        </w:rPr>
      </w:pPr>
      <w:bookmarkStart w:id="290" w:name="_Toc18345"/>
      <w:bookmarkStart w:id="291" w:name="_Toc16725"/>
      <w:bookmarkStart w:id="292" w:name="_Toc9809"/>
      <w:bookmarkStart w:id="293" w:name="_Toc139797669"/>
      <w:bookmarkStart w:id="294" w:name="_Toc531359057"/>
      <w:r>
        <w:rPr>
          <w:rFonts w:hint="eastAsia" w:asciiTheme="minorEastAsia" w:hAnsiTheme="minorEastAsia" w:eastAsiaTheme="minorEastAsia" w:cstheme="minorEastAsia"/>
          <w:sz w:val="24"/>
          <w:szCs w:val="24"/>
        </w:rPr>
        <w:t>2.2   资信商务及技术文件目录</w:t>
      </w:r>
      <w:bookmarkEnd w:id="290"/>
      <w:bookmarkEnd w:id="291"/>
      <w:bookmarkEnd w:id="292"/>
      <w:bookmarkEnd w:id="293"/>
      <w:bookmarkEnd w:id="294"/>
    </w:p>
    <w:p w14:paraId="0B38C3EB">
      <w:pPr>
        <w:pStyle w:val="15"/>
        <w:spacing w:line="360" w:lineRule="auto"/>
        <w:ind w:firstLine="0"/>
        <w:rPr>
          <w:rFonts w:asciiTheme="minorEastAsia" w:hAnsiTheme="minorEastAsia" w:eastAsiaTheme="minorEastAsia" w:cstheme="minorEastAsia"/>
          <w:color w:val="auto"/>
          <w:sz w:val="24"/>
        </w:rPr>
      </w:pPr>
    </w:p>
    <w:p w14:paraId="78196F66">
      <w:pPr>
        <w:pStyle w:val="15"/>
        <w:ind w:firstLine="0"/>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rPr>
        <w:t>格式自行设计）</w:t>
      </w:r>
      <w:bookmarkStart w:id="295" w:name="_Toc531359058"/>
    </w:p>
    <w:p w14:paraId="179117A8">
      <w:pPr>
        <w:pStyle w:val="15"/>
        <w:spacing w:line="360" w:lineRule="auto"/>
        <w:ind w:firstLine="0"/>
        <w:rPr>
          <w:rFonts w:asciiTheme="minorEastAsia" w:hAnsiTheme="minorEastAsia" w:eastAsiaTheme="minorEastAsia" w:cstheme="minorEastAsia"/>
          <w:color w:val="auto"/>
          <w:sz w:val="24"/>
        </w:rPr>
      </w:pPr>
    </w:p>
    <w:p w14:paraId="3AB3D05C">
      <w:pPr>
        <w:pStyle w:val="4"/>
        <w:spacing w:before="0" w:after="0"/>
        <w:ind w:firstLine="0"/>
        <w:jc w:val="left"/>
        <w:rPr>
          <w:rFonts w:asciiTheme="minorEastAsia" w:hAnsiTheme="minorEastAsia" w:eastAsiaTheme="minorEastAsia" w:cstheme="minorEastAsia"/>
          <w:sz w:val="24"/>
          <w:szCs w:val="24"/>
        </w:rPr>
        <w:sectPr>
          <w:pgSz w:w="11905" w:h="16838"/>
          <w:pgMar w:top="1440" w:right="1803" w:bottom="1440" w:left="1803" w:header="851" w:footer="680" w:gutter="0"/>
          <w:pgNumType w:fmt="decimal"/>
          <w:cols w:space="0" w:num="1"/>
          <w:titlePg/>
          <w:docGrid w:linePitch="312" w:charSpace="0"/>
        </w:sectPr>
      </w:pPr>
    </w:p>
    <w:bookmarkEnd w:id="283"/>
    <w:bookmarkEnd w:id="284"/>
    <w:bookmarkEnd w:id="295"/>
    <w:p w14:paraId="5474907E">
      <w:pPr>
        <w:pStyle w:val="4"/>
        <w:adjustRightInd/>
        <w:spacing w:before="0" w:after="0" w:line="360" w:lineRule="auto"/>
        <w:ind w:left="0" w:firstLine="0"/>
        <w:jc w:val="center"/>
        <w:rPr>
          <w:rFonts w:asciiTheme="minorEastAsia" w:hAnsiTheme="minorEastAsia" w:eastAsiaTheme="minorEastAsia" w:cstheme="minorEastAsia"/>
        </w:rPr>
      </w:pPr>
      <w:bookmarkStart w:id="296" w:name="_Toc96338169"/>
      <w:bookmarkStart w:id="297" w:name="_Toc18562"/>
      <w:bookmarkStart w:id="298" w:name="_Toc139797670"/>
      <w:bookmarkStart w:id="299" w:name="_Toc19055"/>
      <w:r>
        <w:rPr>
          <w:rFonts w:hint="eastAsia" w:asciiTheme="minorEastAsia" w:hAnsiTheme="minorEastAsia" w:eastAsiaTheme="minorEastAsia" w:cstheme="minorEastAsia"/>
        </w:rPr>
        <w:t>2.3   磋商响应函</w:t>
      </w:r>
      <w:bookmarkEnd w:id="296"/>
      <w:bookmarkEnd w:id="297"/>
      <w:bookmarkEnd w:id="298"/>
      <w:bookmarkEnd w:id="299"/>
    </w:p>
    <w:p w14:paraId="5052E0D8">
      <w:pPr>
        <w:pStyle w:val="974"/>
        <w:tabs>
          <w:tab w:val="left" w:pos="0"/>
        </w:tabs>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i/>
          <w:spacing w:val="6"/>
          <w:kern w:val="2"/>
          <w:sz w:val="24"/>
          <w:szCs w:val="24"/>
          <w:u w:val="single"/>
        </w:rPr>
        <w:t>（采购人名称）</w:t>
      </w:r>
      <w:r>
        <w:rPr>
          <w:rFonts w:hint="eastAsia" w:asciiTheme="minorEastAsia" w:hAnsiTheme="minorEastAsia" w:eastAsiaTheme="minorEastAsia" w:cstheme="minorEastAsia"/>
          <w:sz w:val="24"/>
        </w:rPr>
        <w:t>：</w:t>
      </w:r>
    </w:p>
    <w:p w14:paraId="333FABAA">
      <w:pPr>
        <w:pStyle w:val="974"/>
        <w:tabs>
          <w:tab w:val="left" w:pos="0"/>
        </w:tabs>
        <w:spacing w:line="360" w:lineRule="auto"/>
        <w:ind w:firstLine="480" w:firstLineChars="200"/>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根据贵方</w:t>
      </w:r>
      <w:r>
        <w:rPr>
          <w:rFonts w:hint="eastAsia" w:asciiTheme="minorEastAsia" w:hAnsiTheme="minorEastAsia" w:eastAsiaTheme="minorEastAsia" w:cstheme="minorEastAsia"/>
          <w:i/>
          <w:spacing w:val="6"/>
          <w:kern w:val="2"/>
          <w:sz w:val="24"/>
          <w:szCs w:val="24"/>
          <w:u w:val="single"/>
        </w:rPr>
        <w:t>（项目名称）（项目编号）（标项）</w:t>
      </w:r>
      <w:r>
        <w:rPr>
          <w:rFonts w:hint="eastAsia" w:asciiTheme="minorEastAsia" w:hAnsiTheme="minorEastAsia" w:eastAsiaTheme="minorEastAsia" w:cstheme="minorEastAsia"/>
          <w:sz w:val="24"/>
          <w:szCs w:val="21"/>
          <w:u w:val="single"/>
        </w:rPr>
        <w:t xml:space="preserve"> </w:t>
      </w:r>
      <w:r>
        <w:rPr>
          <w:rFonts w:hint="eastAsia" w:asciiTheme="minorEastAsia" w:hAnsiTheme="minorEastAsia" w:eastAsiaTheme="minorEastAsia" w:cstheme="minorEastAsia"/>
          <w:sz w:val="24"/>
          <w:szCs w:val="21"/>
        </w:rPr>
        <w:t>的磋商文件要求，正式授权下述签字人</w:t>
      </w:r>
      <w:r>
        <w:rPr>
          <w:rFonts w:hint="eastAsia" w:asciiTheme="minorEastAsia" w:hAnsiTheme="minorEastAsia" w:eastAsiaTheme="minorEastAsia" w:cstheme="minorEastAsia"/>
          <w:i/>
          <w:spacing w:val="6"/>
          <w:kern w:val="2"/>
          <w:sz w:val="24"/>
          <w:szCs w:val="24"/>
          <w:u w:val="single"/>
        </w:rPr>
        <w:t>（姓名和职务）</w:t>
      </w:r>
      <w:r>
        <w:rPr>
          <w:rFonts w:hint="eastAsia" w:asciiTheme="minorEastAsia" w:hAnsiTheme="minorEastAsia" w:eastAsiaTheme="minorEastAsia" w:cstheme="minorEastAsia"/>
          <w:sz w:val="24"/>
          <w:szCs w:val="21"/>
        </w:rPr>
        <w:t>全权代表供应商</w:t>
      </w:r>
      <w:r>
        <w:rPr>
          <w:rFonts w:hint="eastAsia" w:asciiTheme="minorEastAsia" w:hAnsiTheme="minorEastAsia" w:eastAsiaTheme="minorEastAsia" w:cstheme="minorEastAsia"/>
          <w:i/>
          <w:spacing w:val="6"/>
          <w:kern w:val="2"/>
          <w:sz w:val="24"/>
          <w:szCs w:val="24"/>
          <w:u w:val="single"/>
        </w:rPr>
        <w:t>（供应商全称）</w:t>
      </w:r>
      <w:r>
        <w:rPr>
          <w:rFonts w:hint="eastAsia" w:asciiTheme="minorEastAsia" w:hAnsiTheme="minorEastAsia" w:eastAsiaTheme="minorEastAsia" w:cstheme="minorEastAsia"/>
          <w:sz w:val="24"/>
          <w:szCs w:val="21"/>
        </w:rPr>
        <w:t>参加贵方组织的有关采购活动，并提交下述文件：</w:t>
      </w:r>
    </w:p>
    <w:p w14:paraId="27A724F6">
      <w:pPr>
        <w:pStyle w:val="974"/>
        <w:tabs>
          <w:tab w:val="left" w:pos="0"/>
        </w:tabs>
        <w:spacing w:line="360" w:lineRule="auto"/>
        <w:ind w:firstLine="480" w:firstLineChars="200"/>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政府采购云系统提交电子加密投标文件</w:t>
      </w:r>
      <w:r>
        <w:rPr>
          <w:rFonts w:hint="eastAsia" w:asciiTheme="minorEastAsia" w:hAnsiTheme="minorEastAsia" w:eastAsiaTheme="minorEastAsia" w:cstheme="minorEastAsia"/>
          <w:sz w:val="24"/>
          <w:szCs w:val="21"/>
          <w:u w:val="single"/>
        </w:rPr>
        <w:t xml:space="preserve">   </w:t>
      </w:r>
      <w:r>
        <w:rPr>
          <w:rFonts w:hint="eastAsia" w:asciiTheme="minorEastAsia" w:hAnsiTheme="minorEastAsia" w:eastAsiaTheme="minorEastAsia" w:cstheme="minorEastAsia"/>
          <w:sz w:val="24"/>
          <w:szCs w:val="21"/>
        </w:rPr>
        <w:t>份；</w:t>
      </w:r>
    </w:p>
    <w:p w14:paraId="2E2F53F9">
      <w:pPr>
        <w:pStyle w:val="974"/>
        <w:tabs>
          <w:tab w:val="left" w:pos="0"/>
        </w:tabs>
        <w:spacing w:line="360" w:lineRule="auto"/>
        <w:ind w:firstLine="480" w:firstLineChars="200"/>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4"/>
        </w:rPr>
        <w:t>通过电子邮件提交备份电子投标文件（打包压缩加密）</w:t>
      </w:r>
      <w:r>
        <w:rPr>
          <w:rFonts w:hint="eastAsia" w:asciiTheme="minorEastAsia" w:hAnsiTheme="minorEastAsia" w:eastAsiaTheme="minorEastAsia" w:cstheme="minorEastAsia"/>
          <w:sz w:val="24"/>
          <w:szCs w:val="21"/>
          <w:u w:val="single"/>
        </w:rPr>
        <w:t xml:space="preserve">   </w:t>
      </w:r>
      <w:r>
        <w:rPr>
          <w:rFonts w:hint="eastAsia" w:asciiTheme="minorEastAsia" w:hAnsiTheme="minorEastAsia" w:eastAsiaTheme="minorEastAsia" w:cstheme="minorEastAsia"/>
          <w:sz w:val="24"/>
          <w:szCs w:val="21"/>
        </w:rPr>
        <w:t>份；</w:t>
      </w:r>
    </w:p>
    <w:p w14:paraId="11513697">
      <w:pPr>
        <w:pStyle w:val="974"/>
        <w:tabs>
          <w:tab w:val="left" w:pos="0"/>
        </w:tabs>
        <w:spacing w:line="360" w:lineRule="auto"/>
        <w:ind w:firstLine="480" w:firstLineChars="200"/>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据此函我方就本次响应有关事项郑重承诺如下：</w:t>
      </w:r>
    </w:p>
    <w:p w14:paraId="50542C75">
      <w:pPr>
        <w:pStyle w:val="974"/>
        <w:spacing w:line="360" w:lineRule="auto"/>
        <w:ind w:firstLine="480" w:firstLineChars="200"/>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1、我方向贵方提交的所有磋商响应文件、资料都是准确的和真实的。</w:t>
      </w:r>
    </w:p>
    <w:p w14:paraId="07CF4B1F">
      <w:pPr>
        <w:pStyle w:val="974"/>
        <w:spacing w:line="360" w:lineRule="auto"/>
        <w:ind w:firstLine="480" w:firstLineChars="200"/>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2、我方承诺已经具备《中华人民共和国政府采购法》、《中华人民共和国政府采购法实施条例》中规定的参加政府采购活动的供应商应当具备的条件，并真实提供相关材料。</w:t>
      </w:r>
    </w:p>
    <w:p w14:paraId="63D6F9BC">
      <w:pPr>
        <w:pStyle w:val="974"/>
        <w:spacing w:line="360" w:lineRule="auto"/>
        <w:ind w:firstLine="480" w:firstLineChars="200"/>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3、如果我方成交，将派出</w:t>
      </w:r>
      <w:r>
        <w:rPr>
          <w:rFonts w:hint="eastAsia" w:asciiTheme="minorEastAsia" w:hAnsiTheme="minorEastAsia" w:eastAsiaTheme="minorEastAsia" w:cstheme="minorEastAsia"/>
          <w:i/>
          <w:spacing w:val="6"/>
          <w:kern w:val="2"/>
          <w:sz w:val="24"/>
          <w:szCs w:val="24"/>
          <w:u w:val="single"/>
        </w:rPr>
        <w:t>（姓名及身份证号码）</w:t>
      </w:r>
      <w:r>
        <w:rPr>
          <w:rFonts w:hint="eastAsia" w:asciiTheme="minorEastAsia" w:hAnsiTheme="minorEastAsia" w:eastAsiaTheme="minorEastAsia" w:cstheme="minorEastAsia"/>
          <w:sz w:val="24"/>
          <w:szCs w:val="21"/>
          <w:u w:val="single"/>
        </w:rPr>
        <w:t>，</w:t>
      </w:r>
      <w:r>
        <w:rPr>
          <w:rFonts w:hint="eastAsia" w:asciiTheme="minorEastAsia" w:hAnsiTheme="minorEastAsia" w:eastAsiaTheme="minorEastAsia" w:cstheme="minorEastAsia"/>
          <w:sz w:val="24"/>
          <w:szCs w:val="21"/>
        </w:rPr>
        <w:t>作为本项目与采购单位联系的项目实施负责人，联系手机号码：</w:t>
      </w:r>
      <w:r>
        <w:rPr>
          <w:rFonts w:hint="eastAsia" w:asciiTheme="minorEastAsia" w:hAnsiTheme="minorEastAsia" w:eastAsiaTheme="minorEastAsia" w:cstheme="minorEastAsia"/>
          <w:sz w:val="24"/>
          <w:szCs w:val="21"/>
          <w:u w:val="single"/>
        </w:rPr>
        <w:t xml:space="preserve">            </w:t>
      </w:r>
      <w:r>
        <w:rPr>
          <w:rFonts w:hint="eastAsia" w:asciiTheme="minorEastAsia" w:hAnsiTheme="minorEastAsia" w:eastAsiaTheme="minorEastAsia" w:cstheme="minorEastAsia"/>
          <w:sz w:val="24"/>
          <w:szCs w:val="21"/>
        </w:rPr>
        <w:t>。在项目实施过程中，并承诺项目实施负责人不更换，若确需要更换的，书面征得采购人同意后才准予更换。</w:t>
      </w:r>
    </w:p>
    <w:p w14:paraId="3D1C0728">
      <w:pPr>
        <w:pStyle w:val="974"/>
        <w:spacing w:line="360" w:lineRule="auto"/>
        <w:ind w:firstLine="480" w:firstLineChars="200"/>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4、我方的磋商有效期自在开标日起</w:t>
      </w:r>
      <w:r>
        <w:rPr>
          <w:rFonts w:hint="eastAsia" w:asciiTheme="minorEastAsia" w:hAnsiTheme="minorEastAsia" w:eastAsiaTheme="minorEastAsia" w:cstheme="minorEastAsia"/>
          <w:sz w:val="24"/>
          <w:szCs w:val="21"/>
          <w:u w:val="single"/>
        </w:rPr>
        <w:t xml:space="preserve">     </w:t>
      </w:r>
      <w:r>
        <w:rPr>
          <w:rFonts w:hint="eastAsia" w:asciiTheme="minorEastAsia" w:hAnsiTheme="minorEastAsia" w:eastAsiaTheme="minorEastAsia" w:cstheme="minorEastAsia"/>
          <w:sz w:val="24"/>
          <w:szCs w:val="21"/>
        </w:rPr>
        <w:t>天内有效。如果在开标后规定的磋商有效期内撤回响应，贵方可按相关规定处理我方。</w:t>
      </w:r>
    </w:p>
    <w:p w14:paraId="2BA1E46D">
      <w:pPr>
        <w:pStyle w:val="974"/>
        <w:spacing w:line="360" w:lineRule="auto"/>
        <w:ind w:firstLine="480" w:firstLineChars="200"/>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5、我方在响应之前已经与贵方进行了充分的沟通，完全理解并接受磋商文件的各项规定和要求，对磋商文件的合理性、合法性不再有异议。</w:t>
      </w:r>
    </w:p>
    <w:p w14:paraId="1FA5684D">
      <w:pPr>
        <w:pStyle w:val="974"/>
        <w:spacing w:line="360" w:lineRule="auto"/>
        <w:ind w:firstLine="480" w:firstLineChars="200"/>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我方愿意向贵方提供真实完整的任何与该项响应有关的数据、情况和技术资料。若贵方需要，我方愿意提供我方作出的一切承诺的证明材料。</w:t>
      </w:r>
    </w:p>
    <w:p w14:paraId="666CF004">
      <w:pPr>
        <w:pStyle w:val="974"/>
        <w:spacing w:line="360" w:lineRule="auto"/>
        <w:ind w:firstLine="480" w:firstLineChars="200"/>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6、我方已详细审核全部磋商文件，包括磋商文件的澄清或修改文件（如有的话）、参考资料及有关附件，已经了解我方对于磋商文件、采购过程、采购结果有依法进行询问、质疑、投诉的权利及相关渠道和要求。</w:t>
      </w:r>
    </w:p>
    <w:p w14:paraId="54AA9CB1">
      <w:pPr>
        <w:pStyle w:val="974"/>
        <w:spacing w:line="360" w:lineRule="auto"/>
        <w:ind w:firstLine="480" w:firstLineChars="200"/>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7、我方不是采购人的附属机构，并未为本项目提供整体设计、规范编制或者项目管理、监理、监测等服务。</w:t>
      </w:r>
    </w:p>
    <w:p w14:paraId="0C1F2E6F">
      <w:pPr>
        <w:pStyle w:val="974"/>
        <w:spacing w:line="360" w:lineRule="auto"/>
        <w:ind w:firstLine="480" w:firstLineChars="200"/>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C770389">
      <w:pPr>
        <w:pStyle w:val="974"/>
        <w:spacing w:line="360" w:lineRule="auto"/>
        <w:ind w:firstLine="480" w:firstLineChars="200"/>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（一）提供虚假材料谋取中标、成交的；</w:t>
      </w:r>
    </w:p>
    <w:p w14:paraId="72F4398B">
      <w:pPr>
        <w:pStyle w:val="974"/>
        <w:spacing w:line="360" w:lineRule="auto"/>
        <w:ind w:firstLine="480" w:firstLineChars="200"/>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（二）采取不正当手段诋毁、排挤其他供应商的；</w:t>
      </w:r>
    </w:p>
    <w:p w14:paraId="05B54302">
      <w:pPr>
        <w:pStyle w:val="974"/>
        <w:spacing w:line="360" w:lineRule="auto"/>
        <w:ind w:firstLine="480" w:firstLineChars="200"/>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（三）与采购人、其它供应商或者采购代理机构恶意串通的；</w:t>
      </w:r>
    </w:p>
    <w:p w14:paraId="41EDA022">
      <w:pPr>
        <w:pStyle w:val="974"/>
        <w:spacing w:line="360" w:lineRule="auto"/>
        <w:ind w:firstLine="480" w:firstLineChars="200"/>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（四）向采购人、采购代理机构行贿或者提供其他不正当利益的；</w:t>
      </w:r>
    </w:p>
    <w:p w14:paraId="5A1C7EC3">
      <w:pPr>
        <w:pStyle w:val="974"/>
        <w:spacing w:line="360" w:lineRule="auto"/>
        <w:ind w:firstLine="480" w:firstLineChars="200"/>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（五）在采购采购过程中与采购人进行协商谈判的；</w:t>
      </w:r>
    </w:p>
    <w:p w14:paraId="52E4ABA7">
      <w:pPr>
        <w:pStyle w:val="974"/>
        <w:spacing w:line="360" w:lineRule="auto"/>
        <w:ind w:firstLine="480" w:firstLineChars="200"/>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（六）拒绝有关部门监督检查或提供虚假情况的。</w:t>
      </w:r>
    </w:p>
    <w:p w14:paraId="5EFC362B">
      <w:pPr>
        <w:pStyle w:val="974"/>
        <w:spacing w:line="360" w:lineRule="auto"/>
        <w:ind w:firstLine="480" w:firstLineChars="200"/>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9、如成交，本磋商响应文件至本项目合同履行完毕止均保持有效，我方将按磋商文件及政府采购法律、法规的规定履行合同责任和义务。</w:t>
      </w:r>
    </w:p>
    <w:p w14:paraId="3B5DAE05">
      <w:pPr>
        <w:pStyle w:val="974"/>
        <w:spacing w:line="360" w:lineRule="auto"/>
        <w:ind w:firstLine="480" w:firstLineChars="200"/>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10、以上事项如有虚假或隐瞒，我方愿意承担一切不利后果，并不再寻求任何旨在减轻或免除法律责任。</w:t>
      </w:r>
    </w:p>
    <w:p w14:paraId="681A0D38">
      <w:pPr>
        <w:pStyle w:val="974"/>
        <w:spacing w:line="360" w:lineRule="auto"/>
        <w:ind w:firstLine="480"/>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与本次响应有关的一切正式往来信函请寄：</w:t>
      </w:r>
    </w:p>
    <w:p w14:paraId="0DA8802A">
      <w:pPr>
        <w:pStyle w:val="974"/>
        <w:spacing w:line="360" w:lineRule="auto"/>
        <w:ind w:firstLine="480"/>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地址：</w:t>
      </w:r>
      <w:r>
        <w:rPr>
          <w:rFonts w:hint="eastAsia" w:asciiTheme="minorEastAsia" w:hAnsiTheme="minorEastAsia" w:eastAsiaTheme="minorEastAsia" w:cstheme="minorEastAsia"/>
          <w:spacing w:val="20"/>
          <w:sz w:val="24"/>
          <w:u w:val="single"/>
        </w:rPr>
        <w:t xml:space="preserve">             </w:t>
      </w:r>
      <w:r>
        <w:rPr>
          <w:rFonts w:hint="eastAsia" w:asciiTheme="minorEastAsia" w:hAnsiTheme="minorEastAsia" w:eastAsiaTheme="minorEastAsia" w:cstheme="minorEastAsia"/>
          <w:sz w:val="24"/>
          <w:szCs w:val="21"/>
        </w:rPr>
        <w:t xml:space="preserve">     邮编：</w:t>
      </w:r>
      <w:r>
        <w:rPr>
          <w:rFonts w:hint="eastAsia" w:asciiTheme="minorEastAsia" w:hAnsiTheme="minorEastAsia" w:eastAsiaTheme="minorEastAsia" w:cstheme="minorEastAsia"/>
          <w:spacing w:val="20"/>
          <w:sz w:val="24"/>
          <w:u w:val="single"/>
        </w:rPr>
        <w:t xml:space="preserve">           </w:t>
      </w:r>
      <w:r>
        <w:rPr>
          <w:rFonts w:hint="eastAsia" w:asciiTheme="minorEastAsia" w:hAnsiTheme="minorEastAsia" w:eastAsiaTheme="minorEastAsia" w:cstheme="minorEastAsia"/>
          <w:sz w:val="24"/>
          <w:szCs w:val="21"/>
        </w:rPr>
        <w:t>　</w:t>
      </w:r>
    </w:p>
    <w:p w14:paraId="4988C738">
      <w:pPr>
        <w:pStyle w:val="33"/>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r>
        <w:rPr>
          <w:rFonts w:hint="eastAsia" w:asciiTheme="minorEastAsia" w:hAnsiTheme="minorEastAsia" w:eastAsiaTheme="minorEastAsia" w:cstheme="minorEastAsia"/>
          <w:spacing w:val="20"/>
          <w:sz w:val="24"/>
          <w:u w:val="single"/>
        </w:rPr>
        <w:t xml:space="preserve">             </w:t>
      </w:r>
      <w:r>
        <w:rPr>
          <w:rFonts w:hint="eastAsia" w:asciiTheme="minorEastAsia" w:hAnsiTheme="minorEastAsia" w:eastAsiaTheme="minorEastAsia" w:cstheme="minorEastAsia"/>
          <w:sz w:val="24"/>
        </w:rPr>
        <w:t xml:space="preserve">     传真：</w:t>
      </w:r>
      <w:r>
        <w:rPr>
          <w:rFonts w:hint="eastAsia" w:asciiTheme="minorEastAsia" w:hAnsiTheme="minorEastAsia" w:eastAsiaTheme="minorEastAsia" w:cstheme="minorEastAsia"/>
          <w:spacing w:val="20"/>
          <w:sz w:val="24"/>
          <w:u w:val="single"/>
        </w:rPr>
        <w:t xml:space="preserve">           </w:t>
      </w:r>
    </w:p>
    <w:p w14:paraId="0AD535B9">
      <w:pPr>
        <w:pStyle w:val="976"/>
        <w:spacing w:line="360" w:lineRule="auto"/>
        <w:rPr>
          <w:rFonts w:asciiTheme="minorEastAsia" w:hAnsiTheme="minorEastAsia" w:eastAsiaTheme="minorEastAsia" w:cstheme="minorEastAsia"/>
          <w:bCs/>
          <w:sz w:val="24"/>
        </w:rPr>
      </w:pPr>
    </w:p>
    <w:p w14:paraId="3ED62A5A">
      <w:pPr>
        <w:pStyle w:val="977"/>
        <w:spacing w:line="360" w:lineRule="auto"/>
        <w:rPr>
          <w:rFonts w:asciiTheme="minorEastAsia" w:hAnsiTheme="minorEastAsia" w:eastAsiaTheme="minorEastAsia" w:cstheme="minorEastAsia"/>
          <w:sz w:val="24"/>
          <w:szCs w:val="21"/>
        </w:rPr>
      </w:pPr>
    </w:p>
    <w:p w14:paraId="6D28C6F8">
      <w:pPr>
        <w:pStyle w:val="160"/>
        <w:wordWrap w:val="0"/>
        <w:spacing w:line="360" w:lineRule="auto"/>
        <w:ind w:firstLine="480"/>
        <w:jc w:val="right"/>
        <w:rPr>
          <w:rFonts w:asciiTheme="minorEastAsia" w:hAnsiTheme="minorEastAsia" w:eastAsiaTheme="minorEastAsia" w:cstheme="minorEastAsia"/>
          <w:spacing w:val="20"/>
          <w:sz w:val="24"/>
          <w:szCs w:val="21"/>
          <w:u w:val="single"/>
        </w:rPr>
      </w:pPr>
    </w:p>
    <w:p w14:paraId="3F26F584">
      <w:pPr>
        <w:pStyle w:val="160"/>
        <w:wordWrap w:val="0"/>
        <w:spacing w:line="360" w:lineRule="auto"/>
        <w:ind w:firstLine="480"/>
        <w:jc w:val="right"/>
        <w:rPr>
          <w:rFonts w:asciiTheme="minorEastAsia" w:hAnsiTheme="minorEastAsia" w:eastAsiaTheme="minorEastAsia" w:cstheme="minorEastAsia"/>
          <w:sz w:val="24"/>
          <w:szCs w:val="21"/>
          <w:u w:val="single"/>
        </w:rPr>
      </w:pPr>
      <w:r>
        <w:rPr>
          <w:rFonts w:hint="eastAsia" w:asciiTheme="minorEastAsia" w:hAnsiTheme="minorEastAsia" w:eastAsiaTheme="minorEastAsia" w:cstheme="minorEastAsia"/>
          <w:sz w:val="24"/>
          <w:szCs w:val="21"/>
        </w:rPr>
        <w:t>供应商盖章：</w:t>
      </w:r>
      <w:r>
        <w:rPr>
          <w:rFonts w:hint="eastAsia" w:asciiTheme="minorEastAsia" w:hAnsiTheme="minorEastAsia" w:eastAsiaTheme="minorEastAsia" w:cstheme="minorEastAsia"/>
          <w:sz w:val="24"/>
          <w:szCs w:val="21"/>
          <w:u w:val="single"/>
        </w:rPr>
        <w:t xml:space="preserve">               </w:t>
      </w:r>
    </w:p>
    <w:p w14:paraId="0F7D51DD">
      <w:pPr>
        <w:pStyle w:val="160"/>
        <w:wordWrap w:val="0"/>
        <w:spacing w:line="360" w:lineRule="auto"/>
        <w:ind w:firstLine="480"/>
        <w:jc w:val="right"/>
        <w:rPr>
          <w:rFonts w:asciiTheme="minorEastAsia" w:hAnsiTheme="minorEastAsia" w:eastAsiaTheme="minorEastAsia" w:cstheme="minorEastAsia"/>
          <w:sz w:val="24"/>
          <w:szCs w:val="21"/>
          <w:u w:val="single"/>
        </w:rPr>
      </w:pPr>
      <w:r>
        <w:rPr>
          <w:rFonts w:hint="eastAsia" w:asciiTheme="minorEastAsia" w:hAnsiTheme="minorEastAsia" w:eastAsiaTheme="minorEastAsia" w:cstheme="minorEastAsia"/>
          <w:sz w:val="24"/>
          <w:szCs w:val="21"/>
        </w:rPr>
        <w:t>日      期：</w:t>
      </w:r>
      <w:r>
        <w:rPr>
          <w:rFonts w:hint="eastAsia" w:asciiTheme="minorEastAsia" w:hAnsiTheme="minorEastAsia" w:eastAsiaTheme="minorEastAsia" w:cstheme="minorEastAsia"/>
          <w:sz w:val="24"/>
          <w:szCs w:val="21"/>
          <w:u w:val="single"/>
        </w:rPr>
        <w:t xml:space="preserve">               </w:t>
      </w:r>
    </w:p>
    <w:p w14:paraId="0288F7E3">
      <w:pPr>
        <w:pStyle w:val="160"/>
        <w:spacing w:line="360" w:lineRule="auto"/>
        <w:jc w:val="left"/>
        <w:rPr>
          <w:rFonts w:asciiTheme="minorEastAsia" w:hAnsiTheme="minorEastAsia" w:eastAsiaTheme="minorEastAsia" w:cstheme="minorEastAsia"/>
          <w:spacing w:val="20"/>
          <w:sz w:val="24"/>
          <w:szCs w:val="21"/>
          <w:u w:val="single"/>
        </w:rPr>
      </w:pPr>
    </w:p>
    <w:p w14:paraId="03AEFAFF">
      <w:pPr>
        <w:pStyle w:val="974"/>
        <w:spacing w:line="360" w:lineRule="auto"/>
        <w:rPr>
          <w:rFonts w:asciiTheme="minorEastAsia" w:hAnsiTheme="minorEastAsia" w:eastAsiaTheme="minorEastAsia" w:cstheme="minorEastAsia"/>
          <w:sz w:val="24"/>
          <w:szCs w:val="21"/>
        </w:rPr>
      </w:pPr>
    </w:p>
    <w:p w14:paraId="098D1577">
      <w:pPr>
        <w:pStyle w:val="974"/>
        <w:spacing w:line="360" w:lineRule="auto"/>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注：按照本声明书要求填报。</w:t>
      </w:r>
    </w:p>
    <w:p w14:paraId="13D27033">
      <w:pPr>
        <w:pStyle w:val="974"/>
        <w:spacing w:line="360" w:lineRule="auto"/>
        <w:rPr>
          <w:rFonts w:asciiTheme="minorEastAsia" w:hAnsiTheme="minorEastAsia" w:eastAsiaTheme="minorEastAsia" w:cstheme="minorEastAsia"/>
          <w:sz w:val="24"/>
          <w:szCs w:val="21"/>
        </w:rPr>
        <w:sectPr>
          <w:pgSz w:w="11905" w:h="16838"/>
          <w:pgMar w:top="1440" w:right="1803" w:bottom="1440" w:left="1803" w:header="851" w:footer="680" w:gutter="0"/>
          <w:pgNumType w:fmt="decimal"/>
          <w:cols w:space="0" w:num="1"/>
          <w:titlePg/>
          <w:docGrid w:linePitch="312" w:charSpace="0"/>
        </w:sectPr>
      </w:pPr>
    </w:p>
    <w:p w14:paraId="2DFB9A82">
      <w:pPr>
        <w:pStyle w:val="4"/>
        <w:adjustRightInd/>
        <w:spacing w:before="0" w:after="0" w:line="360" w:lineRule="auto"/>
        <w:ind w:left="0" w:firstLine="0"/>
        <w:jc w:val="center"/>
        <w:rPr>
          <w:rFonts w:asciiTheme="minorEastAsia" w:hAnsiTheme="minorEastAsia" w:eastAsiaTheme="minorEastAsia" w:cstheme="minorEastAsia"/>
        </w:rPr>
      </w:pPr>
      <w:bookmarkStart w:id="300" w:name="_Toc96338171"/>
      <w:bookmarkStart w:id="301" w:name="_Toc531359060"/>
      <w:bookmarkStart w:id="302" w:name="_Toc139797671"/>
      <w:bookmarkStart w:id="303" w:name="_Toc27565"/>
      <w:bookmarkStart w:id="304" w:name="_Toc23474"/>
      <w:bookmarkStart w:id="305" w:name="_Toc530551887"/>
      <w:bookmarkStart w:id="306" w:name="_Toc493956063"/>
      <w:r>
        <w:rPr>
          <w:rFonts w:hint="eastAsia" w:asciiTheme="minorEastAsia" w:hAnsiTheme="minorEastAsia" w:eastAsiaTheme="minorEastAsia" w:cstheme="minorEastAsia"/>
        </w:rPr>
        <w:t>2.4   成功案例及业绩</w:t>
      </w:r>
      <w:bookmarkEnd w:id="300"/>
      <w:bookmarkEnd w:id="301"/>
      <w:r>
        <w:rPr>
          <w:rFonts w:hint="eastAsia" w:asciiTheme="minorEastAsia" w:hAnsiTheme="minorEastAsia" w:eastAsiaTheme="minorEastAsia" w:cstheme="minorEastAsia"/>
        </w:rPr>
        <w:t>（若有）</w:t>
      </w:r>
      <w:bookmarkEnd w:id="302"/>
      <w:bookmarkEnd w:id="303"/>
      <w:bookmarkEnd w:id="304"/>
    </w:p>
    <w:p w14:paraId="6F606E7E">
      <w:pPr>
        <w:pStyle w:val="49"/>
        <w:snapToGrid w:val="0"/>
        <w:ind w:left="480" w:hanging="48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供应商类似项目实施情况一览表</w:t>
      </w:r>
    </w:p>
    <w:tbl>
      <w:tblPr>
        <w:tblStyle w:val="63"/>
        <w:tblW w:w="83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5"/>
        <w:gridCol w:w="1255"/>
        <w:gridCol w:w="1267"/>
        <w:gridCol w:w="698"/>
        <w:gridCol w:w="1334"/>
        <w:gridCol w:w="1395"/>
        <w:gridCol w:w="1601"/>
      </w:tblGrid>
      <w:tr w14:paraId="35960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5" w:type="dxa"/>
            <w:vMerge w:val="restart"/>
            <w:tcBorders>
              <w:top w:val="single" w:color="auto" w:sz="4" w:space="0"/>
              <w:left w:val="single" w:color="auto" w:sz="4" w:space="0"/>
              <w:bottom w:val="single" w:color="auto" w:sz="4" w:space="0"/>
              <w:right w:val="single" w:color="auto" w:sz="4" w:space="0"/>
            </w:tcBorders>
            <w:vAlign w:val="center"/>
          </w:tcPr>
          <w:p w14:paraId="43CF35D5">
            <w:pPr>
              <w:snapToGrid w:val="0"/>
              <w:ind w:left="-78" w:leftChars="-37" w:right="-44" w:rightChars="-21"/>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255" w:type="dxa"/>
            <w:vMerge w:val="restart"/>
            <w:tcBorders>
              <w:top w:val="single" w:color="auto" w:sz="4" w:space="0"/>
              <w:left w:val="single" w:color="auto" w:sz="4" w:space="0"/>
              <w:bottom w:val="single" w:color="auto" w:sz="4" w:space="0"/>
              <w:right w:val="single" w:color="auto" w:sz="4" w:space="0"/>
            </w:tcBorders>
            <w:vAlign w:val="center"/>
          </w:tcPr>
          <w:p w14:paraId="2B989B06">
            <w:pPr>
              <w:snapToGrid w:val="0"/>
              <w:ind w:left="-78" w:leftChars="-37" w:right="-44" w:rightChars="-21"/>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采购人名称</w:t>
            </w:r>
          </w:p>
        </w:tc>
        <w:tc>
          <w:tcPr>
            <w:tcW w:w="1267" w:type="dxa"/>
            <w:vMerge w:val="restart"/>
            <w:tcBorders>
              <w:top w:val="single" w:color="auto" w:sz="4" w:space="0"/>
              <w:left w:val="single" w:color="auto" w:sz="4" w:space="0"/>
              <w:bottom w:val="single" w:color="auto" w:sz="4" w:space="0"/>
              <w:right w:val="single" w:color="auto" w:sz="4" w:space="0"/>
            </w:tcBorders>
            <w:vAlign w:val="center"/>
          </w:tcPr>
          <w:p w14:paraId="7471987B">
            <w:pPr>
              <w:snapToGrid w:val="0"/>
              <w:ind w:left="-78" w:leftChars="-37" w:right="-44" w:rightChars="-21"/>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698" w:type="dxa"/>
            <w:vMerge w:val="restart"/>
            <w:tcBorders>
              <w:top w:val="single" w:color="auto" w:sz="4" w:space="0"/>
              <w:left w:val="single" w:color="auto" w:sz="4" w:space="0"/>
              <w:bottom w:val="single" w:color="auto" w:sz="4" w:space="0"/>
              <w:right w:val="single" w:color="auto" w:sz="4" w:space="0"/>
            </w:tcBorders>
            <w:vAlign w:val="center"/>
          </w:tcPr>
          <w:p w14:paraId="5C72158B">
            <w:pPr>
              <w:snapToGrid w:val="0"/>
              <w:ind w:left="-78" w:leftChars="-37" w:right="-44" w:rightChars="-21"/>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采购数量</w:t>
            </w:r>
          </w:p>
        </w:tc>
        <w:tc>
          <w:tcPr>
            <w:tcW w:w="1334" w:type="dxa"/>
            <w:vMerge w:val="restart"/>
            <w:tcBorders>
              <w:top w:val="single" w:color="auto" w:sz="4" w:space="0"/>
              <w:left w:val="single" w:color="auto" w:sz="4" w:space="0"/>
              <w:bottom w:val="single" w:color="auto" w:sz="4" w:space="0"/>
              <w:right w:val="single" w:color="auto" w:sz="4" w:space="0"/>
            </w:tcBorders>
            <w:vAlign w:val="center"/>
          </w:tcPr>
          <w:p w14:paraId="5DB1D92C">
            <w:pPr>
              <w:snapToGrid w:val="0"/>
              <w:ind w:left="-78" w:leftChars="-37" w:right="-44" w:rightChars="-21"/>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合同金额</w:t>
            </w:r>
          </w:p>
          <w:p w14:paraId="2B6789C7">
            <w:pPr>
              <w:snapToGrid w:val="0"/>
              <w:ind w:left="-78" w:leftChars="-37" w:right="-44" w:rightChars="-21"/>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（万元）</w:t>
            </w:r>
          </w:p>
        </w:tc>
        <w:tc>
          <w:tcPr>
            <w:tcW w:w="1395" w:type="dxa"/>
            <w:vMerge w:val="restart"/>
            <w:tcBorders>
              <w:top w:val="single" w:color="auto" w:sz="4" w:space="0"/>
              <w:left w:val="single" w:color="auto" w:sz="4" w:space="0"/>
              <w:right w:val="single" w:color="auto" w:sz="4" w:space="0"/>
            </w:tcBorders>
            <w:vAlign w:val="center"/>
          </w:tcPr>
          <w:p w14:paraId="451C50E1">
            <w:pPr>
              <w:snapToGrid w:val="0"/>
              <w:ind w:left="-78" w:leftChars="-37" w:right="-44" w:rightChars="-21"/>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签约及完成日期</w:t>
            </w:r>
          </w:p>
        </w:tc>
        <w:tc>
          <w:tcPr>
            <w:tcW w:w="1601" w:type="dxa"/>
            <w:vMerge w:val="restart"/>
            <w:tcBorders>
              <w:top w:val="single" w:color="auto" w:sz="4" w:space="0"/>
              <w:left w:val="single" w:color="auto" w:sz="4" w:space="0"/>
              <w:bottom w:val="single" w:color="auto" w:sz="4" w:space="0"/>
              <w:right w:val="single" w:color="auto" w:sz="4" w:space="0"/>
            </w:tcBorders>
            <w:vAlign w:val="center"/>
          </w:tcPr>
          <w:p w14:paraId="401A1727">
            <w:pPr>
              <w:snapToGrid w:val="0"/>
              <w:ind w:left="-78" w:leftChars="-37" w:right="-44" w:rightChars="-21"/>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采购人联系人及联系电话</w:t>
            </w:r>
          </w:p>
        </w:tc>
      </w:tr>
      <w:tr w14:paraId="13A43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5" w:type="dxa"/>
            <w:vMerge w:val="continue"/>
            <w:tcBorders>
              <w:top w:val="single" w:color="auto" w:sz="4" w:space="0"/>
              <w:left w:val="single" w:color="auto" w:sz="4" w:space="0"/>
              <w:bottom w:val="single" w:color="auto" w:sz="4" w:space="0"/>
              <w:right w:val="single" w:color="auto" w:sz="4" w:space="0"/>
            </w:tcBorders>
            <w:vAlign w:val="center"/>
          </w:tcPr>
          <w:p w14:paraId="36F3A72F">
            <w:pPr>
              <w:widowControl/>
              <w:jc w:val="left"/>
              <w:rPr>
                <w:rFonts w:asciiTheme="minorEastAsia" w:hAnsiTheme="minorEastAsia" w:eastAsiaTheme="minorEastAsia" w:cstheme="minorEastAsia"/>
                <w:sz w:val="24"/>
              </w:rPr>
            </w:pPr>
          </w:p>
        </w:tc>
        <w:tc>
          <w:tcPr>
            <w:tcW w:w="1255" w:type="dxa"/>
            <w:vMerge w:val="continue"/>
            <w:tcBorders>
              <w:top w:val="single" w:color="auto" w:sz="4" w:space="0"/>
              <w:left w:val="single" w:color="auto" w:sz="4" w:space="0"/>
              <w:bottom w:val="single" w:color="auto" w:sz="4" w:space="0"/>
              <w:right w:val="single" w:color="auto" w:sz="4" w:space="0"/>
            </w:tcBorders>
            <w:vAlign w:val="center"/>
          </w:tcPr>
          <w:p w14:paraId="04E7D1DE">
            <w:pPr>
              <w:widowControl/>
              <w:jc w:val="left"/>
              <w:rPr>
                <w:rFonts w:asciiTheme="minorEastAsia" w:hAnsiTheme="minorEastAsia" w:eastAsiaTheme="minorEastAsia" w:cstheme="minorEastAsia"/>
                <w:sz w:val="24"/>
              </w:rPr>
            </w:pPr>
          </w:p>
        </w:tc>
        <w:tc>
          <w:tcPr>
            <w:tcW w:w="1267" w:type="dxa"/>
            <w:vMerge w:val="continue"/>
            <w:tcBorders>
              <w:top w:val="single" w:color="auto" w:sz="4" w:space="0"/>
              <w:left w:val="single" w:color="auto" w:sz="4" w:space="0"/>
              <w:bottom w:val="single" w:color="auto" w:sz="4" w:space="0"/>
              <w:right w:val="single" w:color="auto" w:sz="4" w:space="0"/>
            </w:tcBorders>
            <w:vAlign w:val="center"/>
          </w:tcPr>
          <w:p w14:paraId="480435C6">
            <w:pPr>
              <w:widowControl/>
              <w:jc w:val="left"/>
              <w:rPr>
                <w:rFonts w:asciiTheme="minorEastAsia" w:hAnsiTheme="minorEastAsia" w:eastAsiaTheme="minorEastAsia" w:cstheme="minorEastAsia"/>
                <w:sz w:val="24"/>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14:paraId="38D75C3C">
            <w:pPr>
              <w:widowControl/>
              <w:jc w:val="left"/>
              <w:rPr>
                <w:rFonts w:asciiTheme="minorEastAsia" w:hAnsiTheme="minorEastAsia" w:eastAsiaTheme="minorEastAsia" w:cstheme="minorEastAsia"/>
                <w:sz w:val="24"/>
              </w:rPr>
            </w:pPr>
          </w:p>
        </w:tc>
        <w:tc>
          <w:tcPr>
            <w:tcW w:w="1334" w:type="dxa"/>
            <w:vMerge w:val="continue"/>
            <w:tcBorders>
              <w:top w:val="single" w:color="auto" w:sz="4" w:space="0"/>
              <w:left w:val="single" w:color="auto" w:sz="4" w:space="0"/>
              <w:bottom w:val="single" w:color="auto" w:sz="4" w:space="0"/>
              <w:right w:val="single" w:color="auto" w:sz="4" w:space="0"/>
            </w:tcBorders>
            <w:vAlign w:val="center"/>
          </w:tcPr>
          <w:p w14:paraId="517B4625">
            <w:pPr>
              <w:widowControl/>
              <w:jc w:val="left"/>
              <w:rPr>
                <w:rFonts w:asciiTheme="minorEastAsia" w:hAnsiTheme="minorEastAsia" w:eastAsiaTheme="minorEastAsia" w:cstheme="minorEastAsia"/>
                <w:sz w:val="24"/>
              </w:rPr>
            </w:pPr>
          </w:p>
        </w:tc>
        <w:tc>
          <w:tcPr>
            <w:tcW w:w="1395" w:type="dxa"/>
            <w:vMerge w:val="continue"/>
            <w:tcBorders>
              <w:left w:val="single" w:color="auto" w:sz="4" w:space="0"/>
              <w:bottom w:val="single" w:color="auto" w:sz="4" w:space="0"/>
              <w:right w:val="single" w:color="auto" w:sz="4" w:space="0"/>
            </w:tcBorders>
            <w:vAlign w:val="center"/>
          </w:tcPr>
          <w:p w14:paraId="7C7654D8">
            <w:pPr>
              <w:snapToGrid w:val="0"/>
              <w:jc w:val="center"/>
              <w:rPr>
                <w:rFonts w:asciiTheme="minorEastAsia" w:hAnsiTheme="minorEastAsia" w:eastAsiaTheme="minorEastAsia" w:cstheme="minorEastAsia"/>
                <w:sz w:val="24"/>
              </w:rPr>
            </w:pPr>
          </w:p>
        </w:tc>
        <w:tc>
          <w:tcPr>
            <w:tcW w:w="1601" w:type="dxa"/>
            <w:vMerge w:val="continue"/>
            <w:tcBorders>
              <w:top w:val="single" w:color="auto" w:sz="4" w:space="0"/>
              <w:left w:val="single" w:color="auto" w:sz="4" w:space="0"/>
              <w:bottom w:val="single" w:color="auto" w:sz="4" w:space="0"/>
              <w:right w:val="single" w:color="auto" w:sz="4" w:space="0"/>
            </w:tcBorders>
            <w:vAlign w:val="center"/>
          </w:tcPr>
          <w:p w14:paraId="1554D10E">
            <w:pPr>
              <w:widowControl/>
              <w:jc w:val="left"/>
              <w:rPr>
                <w:rFonts w:asciiTheme="minorEastAsia" w:hAnsiTheme="minorEastAsia" w:eastAsiaTheme="minorEastAsia" w:cstheme="minorEastAsia"/>
                <w:sz w:val="24"/>
              </w:rPr>
            </w:pPr>
          </w:p>
        </w:tc>
      </w:tr>
      <w:tr w14:paraId="091F2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2DAAA025">
            <w:pPr>
              <w:snapToGrid w:val="0"/>
              <w:jc w:val="center"/>
              <w:rPr>
                <w:rFonts w:asciiTheme="minorEastAsia" w:hAnsiTheme="minorEastAsia" w:eastAsiaTheme="minorEastAsia" w:cstheme="minorEastAsia"/>
                <w:sz w:val="24"/>
              </w:rPr>
            </w:pPr>
          </w:p>
        </w:tc>
        <w:tc>
          <w:tcPr>
            <w:tcW w:w="1255" w:type="dxa"/>
            <w:tcBorders>
              <w:top w:val="single" w:color="auto" w:sz="4" w:space="0"/>
              <w:left w:val="single" w:color="auto" w:sz="4" w:space="0"/>
              <w:bottom w:val="single" w:color="auto" w:sz="4" w:space="0"/>
              <w:right w:val="single" w:color="auto" w:sz="4" w:space="0"/>
            </w:tcBorders>
            <w:vAlign w:val="center"/>
          </w:tcPr>
          <w:p w14:paraId="111FE488">
            <w:pPr>
              <w:snapToGrid w:val="0"/>
              <w:jc w:val="center"/>
              <w:rPr>
                <w:rFonts w:asciiTheme="minorEastAsia" w:hAnsiTheme="minorEastAsia" w:eastAsiaTheme="minorEastAsia" w:cstheme="minorEastAsia"/>
                <w:sz w:val="24"/>
              </w:rPr>
            </w:pPr>
          </w:p>
        </w:tc>
        <w:tc>
          <w:tcPr>
            <w:tcW w:w="1267" w:type="dxa"/>
            <w:tcBorders>
              <w:top w:val="single" w:color="auto" w:sz="4" w:space="0"/>
              <w:left w:val="single" w:color="auto" w:sz="4" w:space="0"/>
              <w:bottom w:val="single" w:color="auto" w:sz="4" w:space="0"/>
              <w:right w:val="single" w:color="auto" w:sz="4" w:space="0"/>
            </w:tcBorders>
            <w:vAlign w:val="center"/>
          </w:tcPr>
          <w:p w14:paraId="13DB6AD2">
            <w:pPr>
              <w:snapToGrid w:val="0"/>
              <w:jc w:val="center"/>
              <w:rPr>
                <w:rFonts w:asciiTheme="minorEastAsia" w:hAnsiTheme="minorEastAsia" w:eastAsiaTheme="minorEastAsia" w:cstheme="minorEastAsia"/>
                <w:sz w:val="24"/>
              </w:rPr>
            </w:pPr>
          </w:p>
        </w:tc>
        <w:tc>
          <w:tcPr>
            <w:tcW w:w="698" w:type="dxa"/>
            <w:tcBorders>
              <w:top w:val="single" w:color="auto" w:sz="4" w:space="0"/>
              <w:left w:val="single" w:color="auto" w:sz="4" w:space="0"/>
              <w:bottom w:val="single" w:color="auto" w:sz="4" w:space="0"/>
              <w:right w:val="single" w:color="auto" w:sz="4" w:space="0"/>
            </w:tcBorders>
            <w:vAlign w:val="center"/>
          </w:tcPr>
          <w:p w14:paraId="441450CB">
            <w:pPr>
              <w:snapToGrid w:val="0"/>
              <w:jc w:val="center"/>
              <w:rPr>
                <w:rFonts w:asciiTheme="minorEastAsia" w:hAnsiTheme="minorEastAsia" w:eastAsiaTheme="minorEastAsia" w:cstheme="minorEastAsia"/>
                <w:sz w:val="24"/>
              </w:rPr>
            </w:pPr>
          </w:p>
        </w:tc>
        <w:tc>
          <w:tcPr>
            <w:tcW w:w="1334" w:type="dxa"/>
            <w:tcBorders>
              <w:top w:val="single" w:color="auto" w:sz="4" w:space="0"/>
              <w:left w:val="single" w:color="auto" w:sz="4" w:space="0"/>
              <w:bottom w:val="single" w:color="auto" w:sz="4" w:space="0"/>
              <w:right w:val="single" w:color="auto" w:sz="4" w:space="0"/>
            </w:tcBorders>
            <w:vAlign w:val="center"/>
          </w:tcPr>
          <w:p w14:paraId="22039EE2">
            <w:pPr>
              <w:snapToGrid w:val="0"/>
              <w:jc w:val="center"/>
              <w:rPr>
                <w:rFonts w:asciiTheme="minorEastAsia" w:hAnsiTheme="minorEastAsia" w:eastAsiaTheme="minorEastAsia" w:cstheme="minorEastAsia"/>
                <w:sz w:val="24"/>
              </w:rPr>
            </w:pPr>
          </w:p>
        </w:tc>
        <w:tc>
          <w:tcPr>
            <w:tcW w:w="1395" w:type="dxa"/>
            <w:tcBorders>
              <w:top w:val="single" w:color="auto" w:sz="4" w:space="0"/>
              <w:left w:val="single" w:color="auto" w:sz="4" w:space="0"/>
              <w:bottom w:val="single" w:color="auto" w:sz="4" w:space="0"/>
              <w:right w:val="single" w:color="auto" w:sz="4" w:space="0"/>
            </w:tcBorders>
            <w:vAlign w:val="center"/>
          </w:tcPr>
          <w:p w14:paraId="46D59F8E">
            <w:pPr>
              <w:snapToGrid w:val="0"/>
              <w:jc w:val="center"/>
              <w:rPr>
                <w:rFonts w:asciiTheme="minorEastAsia" w:hAnsiTheme="minorEastAsia" w:eastAsiaTheme="minorEastAsia" w:cstheme="minorEastAsia"/>
                <w:sz w:val="24"/>
              </w:rPr>
            </w:pPr>
          </w:p>
        </w:tc>
        <w:tc>
          <w:tcPr>
            <w:tcW w:w="1601" w:type="dxa"/>
            <w:tcBorders>
              <w:top w:val="single" w:color="auto" w:sz="4" w:space="0"/>
              <w:left w:val="single" w:color="auto" w:sz="4" w:space="0"/>
              <w:bottom w:val="single" w:color="auto" w:sz="4" w:space="0"/>
              <w:right w:val="single" w:color="auto" w:sz="4" w:space="0"/>
            </w:tcBorders>
            <w:vAlign w:val="center"/>
          </w:tcPr>
          <w:p w14:paraId="61A2D233">
            <w:pPr>
              <w:snapToGrid w:val="0"/>
              <w:jc w:val="center"/>
              <w:rPr>
                <w:rFonts w:asciiTheme="minorEastAsia" w:hAnsiTheme="minorEastAsia" w:eastAsiaTheme="minorEastAsia" w:cstheme="minorEastAsia"/>
                <w:sz w:val="24"/>
              </w:rPr>
            </w:pPr>
          </w:p>
        </w:tc>
      </w:tr>
      <w:tr w14:paraId="35C6D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17094723">
            <w:pPr>
              <w:snapToGrid w:val="0"/>
              <w:spacing w:before="50" w:after="120" w:afterLines="5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255" w:type="dxa"/>
            <w:tcBorders>
              <w:top w:val="single" w:color="auto" w:sz="4" w:space="0"/>
              <w:left w:val="single" w:color="auto" w:sz="4" w:space="0"/>
              <w:bottom w:val="single" w:color="auto" w:sz="4" w:space="0"/>
              <w:right w:val="single" w:color="auto" w:sz="4" w:space="0"/>
            </w:tcBorders>
            <w:vAlign w:val="center"/>
          </w:tcPr>
          <w:p w14:paraId="7DF3E36F">
            <w:pPr>
              <w:snapToGrid w:val="0"/>
              <w:spacing w:before="50" w:after="120" w:afterLines="50"/>
              <w:jc w:val="center"/>
              <w:rPr>
                <w:rFonts w:asciiTheme="minorEastAsia" w:hAnsiTheme="minorEastAsia" w:eastAsiaTheme="minorEastAsia" w:cstheme="minorEastAsia"/>
                <w:sz w:val="24"/>
              </w:rPr>
            </w:pPr>
          </w:p>
        </w:tc>
        <w:tc>
          <w:tcPr>
            <w:tcW w:w="1267" w:type="dxa"/>
            <w:tcBorders>
              <w:top w:val="single" w:color="auto" w:sz="4" w:space="0"/>
              <w:left w:val="single" w:color="auto" w:sz="4" w:space="0"/>
              <w:bottom w:val="single" w:color="auto" w:sz="4" w:space="0"/>
              <w:right w:val="single" w:color="auto" w:sz="4" w:space="0"/>
            </w:tcBorders>
            <w:vAlign w:val="center"/>
          </w:tcPr>
          <w:p w14:paraId="5E4955EC">
            <w:pPr>
              <w:snapToGrid w:val="0"/>
              <w:spacing w:before="50" w:after="120" w:afterLines="50"/>
              <w:jc w:val="center"/>
              <w:rPr>
                <w:rFonts w:asciiTheme="minorEastAsia" w:hAnsiTheme="minorEastAsia" w:eastAsiaTheme="minorEastAsia" w:cstheme="minorEastAsia"/>
                <w:sz w:val="24"/>
              </w:rPr>
            </w:pPr>
          </w:p>
        </w:tc>
        <w:tc>
          <w:tcPr>
            <w:tcW w:w="698" w:type="dxa"/>
            <w:tcBorders>
              <w:top w:val="single" w:color="auto" w:sz="4" w:space="0"/>
              <w:left w:val="single" w:color="auto" w:sz="4" w:space="0"/>
              <w:bottom w:val="single" w:color="auto" w:sz="4" w:space="0"/>
              <w:right w:val="single" w:color="auto" w:sz="4" w:space="0"/>
            </w:tcBorders>
            <w:vAlign w:val="center"/>
          </w:tcPr>
          <w:p w14:paraId="4678D10A">
            <w:pPr>
              <w:snapToGrid w:val="0"/>
              <w:spacing w:before="50" w:after="120" w:afterLines="50"/>
              <w:jc w:val="center"/>
              <w:rPr>
                <w:rFonts w:asciiTheme="minorEastAsia" w:hAnsiTheme="minorEastAsia" w:eastAsiaTheme="minorEastAsia" w:cstheme="minorEastAsia"/>
                <w:sz w:val="24"/>
              </w:rPr>
            </w:pPr>
          </w:p>
        </w:tc>
        <w:tc>
          <w:tcPr>
            <w:tcW w:w="1334" w:type="dxa"/>
            <w:tcBorders>
              <w:top w:val="single" w:color="auto" w:sz="4" w:space="0"/>
              <w:left w:val="single" w:color="auto" w:sz="4" w:space="0"/>
              <w:bottom w:val="single" w:color="auto" w:sz="4" w:space="0"/>
              <w:right w:val="single" w:color="auto" w:sz="4" w:space="0"/>
            </w:tcBorders>
            <w:vAlign w:val="center"/>
          </w:tcPr>
          <w:p w14:paraId="12058969">
            <w:pPr>
              <w:snapToGrid w:val="0"/>
              <w:spacing w:before="50" w:after="120" w:afterLines="50"/>
              <w:jc w:val="center"/>
              <w:rPr>
                <w:rFonts w:asciiTheme="minorEastAsia" w:hAnsiTheme="minorEastAsia" w:eastAsiaTheme="minorEastAsia" w:cstheme="minorEastAsia"/>
                <w:sz w:val="24"/>
              </w:rPr>
            </w:pPr>
          </w:p>
        </w:tc>
        <w:tc>
          <w:tcPr>
            <w:tcW w:w="1395" w:type="dxa"/>
            <w:tcBorders>
              <w:top w:val="single" w:color="auto" w:sz="4" w:space="0"/>
              <w:left w:val="single" w:color="auto" w:sz="4" w:space="0"/>
              <w:bottom w:val="single" w:color="auto" w:sz="4" w:space="0"/>
              <w:right w:val="single" w:color="auto" w:sz="4" w:space="0"/>
            </w:tcBorders>
            <w:vAlign w:val="center"/>
          </w:tcPr>
          <w:p w14:paraId="5AE41662">
            <w:pPr>
              <w:snapToGrid w:val="0"/>
              <w:spacing w:before="50" w:after="120" w:afterLines="50"/>
              <w:jc w:val="center"/>
              <w:rPr>
                <w:rFonts w:asciiTheme="minorEastAsia" w:hAnsiTheme="minorEastAsia" w:eastAsiaTheme="minorEastAsia" w:cstheme="minorEastAsia"/>
                <w:sz w:val="24"/>
              </w:rPr>
            </w:pPr>
          </w:p>
        </w:tc>
        <w:tc>
          <w:tcPr>
            <w:tcW w:w="1601" w:type="dxa"/>
            <w:tcBorders>
              <w:top w:val="single" w:color="auto" w:sz="4" w:space="0"/>
              <w:left w:val="single" w:color="auto" w:sz="4" w:space="0"/>
              <w:bottom w:val="single" w:color="auto" w:sz="4" w:space="0"/>
              <w:right w:val="single" w:color="auto" w:sz="4" w:space="0"/>
            </w:tcBorders>
            <w:vAlign w:val="center"/>
          </w:tcPr>
          <w:p w14:paraId="1C801236">
            <w:pPr>
              <w:snapToGrid w:val="0"/>
              <w:spacing w:before="50" w:after="120" w:afterLines="50"/>
              <w:jc w:val="center"/>
              <w:rPr>
                <w:rFonts w:asciiTheme="minorEastAsia" w:hAnsiTheme="minorEastAsia" w:eastAsiaTheme="minorEastAsia" w:cstheme="minorEastAsia"/>
                <w:sz w:val="24"/>
              </w:rPr>
            </w:pPr>
          </w:p>
        </w:tc>
      </w:tr>
    </w:tbl>
    <w:p w14:paraId="649E4821">
      <w:pPr>
        <w:pStyle w:val="49"/>
        <w:snapToGrid w:val="0"/>
        <w:ind w:left="480" w:hanging="48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此表后附合同电子文档等相关证明材料，并于合同签订前提供原件核对。</w:t>
      </w:r>
    </w:p>
    <w:p w14:paraId="464A0E6D">
      <w:pPr>
        <w:pStyle w:val="49"/>
        <w:snapToGrid w:val="0"/>
        <w:ind w:left="480" w:hanging="480"/>
        <w:jc w:val="left"/>
        <w:rPr>
          <w:rFonts w:asciiTheme="minorEastAsia" w:hAnsiTheme="minorEastAsia" w:eastAsiaTheme="minorEastAsia" w:cstheme="minorEastAsia"/>
          <w:sz w:val="24"/>
        </w:rPr>
      </w:pPr>
    </w:p>
    <w:p w14:paraId="02DF0E54">
      <w:pPr>
        <w:pStyle w:val="160"/>
        <w:wordWrap w:val="0"/>
        <w:spacing w:line="360" w:lineRule="auto"/>
        <w:ind w:firstLine="480"/>
        <w:jc w:val="right"/>
        <w:rPr>
          <w:rFonts w:asciiTheme="minorEastAsia" w:hAnsiTheme="minorEastAsia" w:eastAsiaTheme="minorEastAsia" w:cstheme="minorEastAsia"/>
          <w:sz w:val="24"/>
          <w:szCs w:val="21"/>
          <w:u w:val="single"/>
        </w:rPr>
      </w:pPr>
      <w:r>
        <w:rPr>
          <w:rFonts w:hint="eastAsia" w:asciiTheme="minorEastAsia" w:hAnsiTheme="minorEastAsia" w:eastAsiaTheme="minorEastAsia" w:cstheme="minorEastAsia"/>
          <w:sz w:val="24"/>
          <w:szCs w:val="21"/>
        </w:rPr>
        <w:t>供应商盖章：</w:t>
      </w:r>
      <w:r>
        <w:rPr>
          <w:rFonts w:hint="eastAsia" w:asciiTheme="minorEastAsia" w:hAnsiTheme="minorEastAsia" w:eastAsiaTheme="minorEastAsia" w:cstheme="minorEastAsia"/>
          <w:sz w:val="24"/>
          <w:szCs w:val="21"/>
          <w:u w:val="single"/>
        </w:rPr>
        <w:t xml:space="preserve">                </w:t>
      </w:r>
    </w:p>
    <w:p w14:paraId="72C80C13">
      <w:pPr>
        <w:pStyle w:val="160"/>
        <w:wordWrap w:val="0"/>
        <w:spacing w:line="360" w:lineRule="auto"/>
        <w:ind w:firstLine="480"/>
        <w:jc w:val="right"/>
        <w:rPr>
          <w:rFonts w:asciiTheme="minorEastAsia" w:hAnsiTheme="minorEastAsia" w:eastAsiaTheme="minorEastAsia" w:cstheme="minorEastAsia"/>
          <w:sz w:val="24"/>
          <w:szCs w:val="21"/>
          <w:u w:val="single"/>
        </w:rPr>
      </w:pPr>
      <w:r>
        <w:rPr>
          <w:rFonts w:hint="eastAsia" w:asciiTheme="minorEastAsia" w:hAnsiTheme="minorEastAsia" w:eastAsiaTheme="minorEastAsia" w:cstheme="minorEastAsia"/>
          <w:sz w:val="24"/>
          <w:szCs w:val="21"/>
        </w:rPr>
        <w:t>日      期：</w:t>
      </w:r>
      <w:r>
        <w:rPr>
          <w:rFonts w:hint="eastAsia" w:asciiTheme="minorEastAsia" w:hAnsiTheme="minorEastAsia" w:eastAsiaTheme="minorEastAsia" w:cstheme="minorEastAsia"/>
          <w:sz w:val="24"/>
          <w:szCs w:val="21"/>
          <w:u w:val="single"/>
        </w:rPr>
        <w:t xml:space="preserve">                </w:t>
      </w:r>
    </w:p>
    <w:p w14:paraId="392C3E27">
      <w:pPr>
        <w:pStyle w:val="983"/>
        <w:spacing w:line="360" w:lineRule="auto"/>
        <w:rPr>
          <w:rFonts w:asciiTheme="minorEastAsia" w:hAnsiTheme="minorEastAsia" w:eastAsiaTheme="minorEastAsia" w:cstheme="minorEastAsia"/>
          <w:spacing w:val="20"/>
          <w:sz w:val="24"/>
          <w:u w:val="single"/>
        </w:rPr>
      </w:pPr>
    </w:p>
    <w:p w14:paraId="45268F07">
      <w:pPr>
        <w:pStyle w:val="4"/>
        <w:adjustRightInd/>
        <w:spacing w:before="0" w:after="0" w:line="360" w:lineRule="auto"/>
        <w:ind w:left="0" w:firstLine="0"/>
        <w:jc w:val="center"/>
        <w:rPr>
          <w:rFonts w:asciiTheme="minorEastAsia" w:hAnsiTheme="minorEastAsia" w:eastAsiaTheme="minorEastAsia" w:cstheme="minorEastAsia"/>
        </w:rPr>
      </w:pPr>
      <w:bookmarkStart w:id="307" w:name="_Toc16440"/>
      <w:bookmarkStart w:id="308" w:name="_Toc25449"/>
      <w:bookmarkStart w:id="309" w:name="_Toc96338172"/>
      <w:bookmarkStart w:id="310" w:name="_Toc531359061"/>
      <w:bookmarkStart w:id="311" w:name="_Toc139797672"/>
      <w:r>
        <w:rPr>
          <w:rFonts w:hint="eastAsia" w:asciiTheme="minorEastAsia" w:hAnsiTheme="minorEastAsia" w:eastAsiaTheme="minorEastAsia" w:cstheme="minorEastAsia"/>
        </w:rPr>
        <w:t>2.5 体系认证证书</w:t>
      </w:r>
    </w:p>
    <w:p w14:paraId="471ABC09">
      <w:pPr>
        <w:pStyle w:val="160"/>
        <w:spacing w:line="360" w:lineRule="auto"/>
        <w:ind w:firstLine="48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（格式自行设计）</w:t>
      </w:r>
    </w:p>
    <w:p w14:paraId="685B37DE">
      <w:pPr>
        <w:pStyle w:val="160"/>
        <w:wordWrap w:val="0"/>
        <w:spacing w:line="360" w:lineRule="auto"/>
        <w:ind w:firstLine="480"/>
        <w:jc w:val="right"/>
        <w:rPr>
          <w:rFonts w:asciiTheme="minorEastAsia" w:hAnsiTheme="minorEastAsia" w:eastAsiaTheme="minorEastAsia" w:cstheme="minorEastAsia"/>
          <w:sz w:val="24"/>
          <w:szCs w:val="21"/>
          <w:u w:val="single"/>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 w:val="24"/>
          <w:szCs w:val="21"/>
        </w:rPr>
        <w:t>供应商盖章：</w:t>
      </w:r>
      <w:r>
        <w:rPr>
          <w:rFonts w:hint="eastAsia" w:asciiTheme="minorEastAsia" w:hAnsiTheme="minorEastAsia" w:eastAsiaTheme="minorEastAsia" w:cstheme="minorEastAsia"/>
          <w:sz w:val="24"/>
          <w:szCs w:val="21"/>
          <w:u w:val="single"/>
        </w:rPr>
        <w:t xml:space="preserve">                </w:t>
      </w:r>
    </w:p>
    <w:p w14:paraId="5AD2A22A">
      <w:pPr>
        <w:pStyle w:val="160"/>
        <w:wordWrap w:val="0"/>
        <w:spacing w:line="360" w:lineRule="auto"/>
        <w:ind w:firstLine="480"/>
        <w:jc w:val="right"/>
        <w:rPr>
          <w:rFonts w:asciiTheme="minorEastAsia" w:hAnsiTheme="minorEastAsia" w:eastAsiaTheme="minorEastAsia" w:cstheme="minorEastAsia"/>
          <w:sz w:val="24"/>
          <w:szCs w:val="21"/>
          <w:u w:val="single"/>
        </w:rPr>
      </w:pPr>
      <w:r>
        <w:rPr>
          <w:rFonts w:hint="eastAsia" w:asciiTheme="minorEastAsia" w:hAnsiTheme="minorEastAsia" w:eastAsiaTheme="minorEastAsia" w:cstheme="minorEastAsia"/>
          <w:sz w:val="24"/>
          <w:szCs w:val="21"/>
        </w:rPr>
        <w:t>日      期：</w:t>
      </w:r>
      <w:r>
        <w:rPr>
          <w:rFonts w:hint="eastAsia" w:asciiTheme="minorEastAsia" w:hAnsiTheme="minorEastAsia" w:eastAsiaTheme="minorEastAsia" w:cstheme="minorEastAsia"/>
          <w:sz w:val="24"/>
          <w:szCs w:val="21"/>
          <w:u w:val="single"/>
        </w:rPr>
        <w:t xml:space="preserve">                </w:t>
      </w:r>
    </w:p>
    <w:p w14:paraId="36C13F6D">
      <w:pPr>
        <w:rPr>
          <w:rFonts w:asciiTheme="minorEastAsia" w:hAnsiTheme="minorEastAsia" w:eastAsiaTheme="minorEastAsia" w:cstheme="minorEastAsia"/>
        </w:rPr>
      </w:pPr>
    </w:p>
    <w:p w14:paraId="51DF60C9">
      <w:pPr>
        <w:rPr>
          <w:rFonts w:asciiTheme="minorEastAsia" w:hAnsiTheme="minorEastAsia" w:eastAsiaTheme="minorEastAsia" w:cstheme="minorEastAsia"/>
        </w:rPr>
      </w:pPr>
    </w:p>
    <w:p w14:paraId="47BB1FD4">
      <w:pPr>
        <w:pStyle w:val="4"/>
        <w:adjustRightInd/>
        <w:spacing w:before="0" w:after="0" w:line="360" w:lineRule="auto"/>
        <w:ind w:left="0" w:firstLine="0"/>
        <w:jc w:val="center"/>
        <w:rPr>
          <w:rFonts w:asciiTheme="minorEastAsia" w:hAnsiTheme="minorEastAsia" w:eastAsiaTheme="minorEastAsia" w:cstheme="minorEastAsia"/>
        </w:rPr>
      </w:pPr>
      <w:r>
        <w:rPr>
          <w:rFonts w:hint="eastAsia" w:asciiTheme="minorEastAsia" w:hAnsiTheme="minorEastAsia" w:eastAsiaTheme="minorEastAsia" w:cstheme="minorEastAsia"/>
        </w:rPr>
        <w:t>2.6商务响应表</w:t>
      </w:r>
      <w:bookmarkEnd w:id="305"/>
      <w:bookmarkEnd w:id="306"/>
      <w:bookmarkEnd w:id="307"/>
      <w:bookmarkEnd w:id="308"/>
      <w:bookmarkEnd w:id="309"/>
      <w:bookmarkEnd w:id="310"/>
      <w:bookmarkEnd w:id="311"/>
    </w:p>
    <w:p w14:paraId="141B0AC0">
      <w:pPr>
        <w:pStyle w:val="979"/>
        <w:spacing w:line="5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p>
    <w:p w14:paraId="0CC4D316">
      <w:pPr>
        <w:pStyle w:val="979"/>
        <w:spacing w:line="5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                               标项（若有）：</w:t>
      </w:r>
    </w:p>
    <w:tbl>
      <w:tblPr>
        <w:tblStyle w:val="6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694"/>
        <w:gridCol w:w="1275"/>
      </w:tblGrid>
      <w:tr w14:paraId="45D8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dxa"/>
            <w:shd w:val="clear" w:color="auto" w:fill="auto"/>
            <w:vAlign w:val="center"/>
          </w:tcPr>
          <w:p w14:paraId="713135E5">
            <w:pPr>
              <w:pStyle w:val="979"/>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927" w:type="dxa"/>
            <w:shd w:val="clear" w:color="auto" w:fill="auto"/>
            <w:vAlign w:val="center"/>
          </w:tcPr>
          <w:p w14:paraId="0770B3F3">
            <w:pPr>
              <w:pStyle w:val="979"/>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类别</w:t>
            </w:r>
          </w:p>
        </w:tc>
        <w:tc>
          <w:tcPr>
            <w:tcW w:w="2546" w:type="dxa"/>
            <w:shd w:val="clear" w:color="auto" w:fill="auto"/>
            <w:vAlign w:val="center"/>
          </w:tcPr>
          <w:p w14:paraId="15995992">
            <w:pPr>
              <w:pStyle w:val="979"/>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磋商文件要求</w:t>
            </w:r>
          </w:p>
        </w:tc>
        <w:tc>
          <w:tcPr>
            <w:tcW w:w="2694" w:type="dxa"/>
            <w:shd w:val="clear" w:color="auto" w:fill="auto"/>
            <w:vAlign w:val="center"/>
          </w:tcPr>
          <w:p w14:paraId="37AE54B1">
            <w:pPr>
              <w:pStyle w:val="979"/>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供应商承诺</w:t>
            </w:r>
          </w:p>
        </w:tc>
        <w:tc>
          <w:tcPr>
            <w:tcW w:w="1275" w:type="dxa"/>
            <w:shd w:val="clear" w:color="auto" w:fill="auto"/>
            <w:vAlign w:val="center"/>
          </w:tcPr>
          <w:p w14:paraId="3F2808C3">
            <w:pPr>
              <w:pStyle w:val="979"/>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14:paraId="283D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dxa"/>
            <w:shd w:val="clear" w:color="auto" w:fill="auto"/>
            <w:vAlign w:val="center"/>
          </w:tcPr>
          <w:p w14:paraId="122F5C3E">
            <w:pPr>
              <w:pStyle w:val="979"/>
              <w:jc w:val="center"/>
              <w:rPr>
                <w:rFonts w:hint="default" w:asciiTheme="minorEastAsia" w:hAnsiTheme="minorEastAsia" w:eastAsiaTheme="minorEastAsia" w:cstheme="minorEastAsia"/>
                <w:color w:val="auto"/>
                <w:sz w:val="24"/>
                <w:highlight w:val="none"/>
                <w:lang w:val="en-US"/>
              </w:rPr>
            </w:pPr>
            <w:r>
              <w:rPr>
                <w:rFonts w:hint="default" w:asciiTheme="minorEastAsia" w:hAnsiTheme="minorEastAsia" w:eastAsiaTheme="minorEastAsia" w:cstheme="minorEastAsia"/>
                <w:color w:val="auto"/>
                <w:sz w:val="24"/>
                <w:highlight w:val="none"/>
                <w:lang w:val="en-US"/>
              </w:rPr>
              <w:t>1</w:t>
            </w:r>
          </w:p>
        </w:tc>
        <w:tc>
          <w:tcPr>
            <w:tcW w:w="1927" w:type="dxa"/>
            <w:shd w:val="clear" w:color="auto" w:fill="auto"/>
            <w:vAlign w:val="center"/>
          </w:tcPr>
          <w:p w14:paraId="328C10E8">
            <w:pPr>
              <w:pStyle w:val="979"/>
              <w:jc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技术要求</w:t>
            </w:r>
          </w:p>
        </w:tc>
        <w:tc>
          <w:tcPr>
            <w:tcW w:w="2546" w:type="dxa"/>
            <w:shd w:val="clear" w:color="auto" w:fill="auto"/>
            <w:vAlign w:val="center"/>
          </w:tcPr>
          <w:p w14:paraId="12CC1A9B">
            <w:pPr>
              <w:pStyle w:val="979"/>
              <w:jc w:val="center"/>
              <w:rPr>
                <w:rFonts w:hint="eastAsia" w:asciiTheme="minorEastAsia" w:hAnsiTheme="minorEastAsia" w:eastAsiaTheme="minorEastAsia" w:cstheme="minorEastAsia"/>
                <w:color w:val="auto"/>
                <w:sz w:val="24"/>
                <w:highlight w:val="yellow"/>
              </w:rPr>
            </w:pPr>
          </w:p>
        </w:tc>
        <w:tc>
          <w:tcPr>
            <w:tcW w:w="2694" w:type="dxa"/>
            <w:shd w:val="clear" w:color="auto" w:fill="auto"/>
            <w:vAlign w:val="center"/>
          </w:tcPr>
          <w:p w14:paraId="421CD25A">
            <w:pPr>
              <w:pStyle w:val="979"/>
              <w:jc w:val="center"/>
              <w:rPr>
                <w:rFonts w:hint="eastAsia" w:asciiTheme="minorEastAsia" w:hAnsiTheme="minorEastAsia" w:eastAsiaTheme="minorEastAsia" w:cstheme="minorEastAsia"/>
                <w:sz w:val="24"/>
              </w:rPr>
            </w:pPr>
          </w:p>
        </w:tc>
        <w:tc>
          <w:tcPr>
            <w:tcW w:w="1275" w:type="dxa"/>
            <w:shd w:val="clear" w:color="auto" w:fill="auto"/>
            <w:vAlign w:val="center"/>
          </w:tcPr>
          <w:p w14:paraId="69D8D158">
            <w:pPr>
              <w:pStyle w:val="979"/>
              <w:jc w:val="center"/>
              <w:rPr>
                <w:rFonts w:hint="eastAsia" w:asciiTheme="minorEastAsia" w:hAnsiTheme="minorEastAsia" w:eastAsiaTheme="minorEastAsia" w:cstheme="minorEastAsia"/>
                <w:sz w:val="24"/>
              </w:rPr>
            </w:pPr>
          </w:p>
        </w:tc>
      </w:tr>
      <w:tr w14:paraId="749E4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dxa"/>
            <w:shd w:val="clear" w:color="auto" w:fill="auto"/>
            <w:vAlign w:val="center"/>
          </w:tcPr>
          <w:p w14:paraId="2044A50E">
            <w:pPr>
              <w:pStyle w:val="979"/>
              <w:jc w:val="center"/>
              <w:rPr>
                <w:rFonts w:asciiTheme="minorEastAsia" w:hAnsiTheme="minorEastAsia" w:eastAsiaTheme="minorEastAsia" w:cstheme="minorEastAsia"/>
                <w:sz w:val="24"/>
              </w:rPr>
            </w:pPr>
            <w:r>
              <w:rPr>
                <w:rFonts w:hint="default" w:asciiTheme="minorEastAsia" w:hAnsiTheme="minorEastAsia" w:eastAsiaTheme="minorEastAsia" w:cstheme="minorEastAsia"/>
                <w:sz w:val="24"/>
                <w:lang w:val="en-US"/>
              </w:rPr>
              <w:t>2</w:t>
            </w:r>
          </w:p>
        </w:tc>
        <w:tc>
          <w:tcPr>
            <w:tcW w:w="1927" w:type="dxa"/>
            <w:shd w:val="clear" w:color="auto" w:fill="auto"/>
            <w:vAlign w:val="center"/>
          </w:tcPr>
          <w:p w14:paraId="2E8B537D">
            <w:pPr>
              <w:pStyle w:val="979"/>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成果要求</w:t>
            </w:r>
          </w:p>
        </w:tc>
        <w:tc>
          <w:tcPr>
            <w:tcW w:w="2546" w:type="dxa"/>
            <w:shd w:val="clear" w:color="auto" w:fill="auto"/>
            <w:vAlign w:val="center"/>
          </w:tcPr>
          <w:p w14:paraId="34E932B1">
            <w:pPr>
              <w:pStyle w:val="979"/>
              <w:jc w:val="center"/>
              <w:rPr>
                <w:rFonts w:asciiTheme="minorEastAsia" w:hAnsiTheme="minorEastAsia" w:eastAsiaTheme="minorEastAsia" w:cstheme="minorEastAsia"/>
                <w:sz w:val="24"/>
              </w:rPr>
            </w:pPr>
          </w:p>
        </w:tc>
        <w:tc>
          <w:tcPr>
            <w:tcW w:w="2694" w:type="dxa"/>
            <w:shd w:val="clear" w:color="auto" w:fill="auto"/>
            <w:vAlign w:val="center"/>
          </w:tcPr>
          <w:p w14:paraId="3156B968">
            <w:pPr>
              <w:pStyle w:val="979"/>
              <w:jc w:val="center"/>
              <w:rPr>
                <w:rFonts w:asciiTheme="minorEastAsia" w:hAnsiTheme="minorEastAsia" w:eastAsiaTheme="minorEastAsia" w:cstheme="minorEastAsia"/>
                <w:sz w:val="24"/>
              </w:rPr>
            </w:pPr>
          </w:p>
        </w:tc>
        <w:tc>
          <w:tcPr>
            <w:tcW w:w="1275" w:type="dxa"/>
            <w:shd w:val="clear" w:color="auto" w:fill="auto"/>
            <w:vAlign w:val="center"/>
          </w:tcPr>
          <w:p w14:paraId="3E6C7D8B">
            <w:pPr>
              <w:pStyle w:val="979"/>
              <w:jc w:val="center"/>
              <w:rPr>
                <w:rFonts w:asciiTheme="minorEastAsia" w:hAnsiTheme="minorEastAsia" w:eastAsiaTheme="minorEastAsia" w:cstheme="minorEastAsia"/>
                <w:sz w:val="24"/>
              </w:rPr>
            </w:pPr>
          </w:p>
        </w:tc>
      </w:tr>
      <w:tr w14:paraId="00006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dxa"/>
            <w:shd w:val="clear" w:color="auto" w:fill="auto"/>
            <w:vAlign w:val="center"/>
          </w:tcPr>
          <w:p w14:paraId="6FD12C15">
            <w:pPr>
              <w:pStyle w:val="979"/>
              <w:jc w:val="center"/>
              <w:rPr>
                <w:rFonts w:asciiTheme="minorEastAsia" w:hAnsiTheme="minorEastAsia" w:eastAsiaTheme="minorEastAsia" w:cstheme="minorEastAsia"/>
                <w:sz w:val="24"/>
              </w:rPr>
            </w:pPr>
            <w:r>
              <w:rPr>
                <w:rFonts w:hint="default" w:asciiTheme="minorEastAsia" w:hAnsiTheme="minorEastAsia" w:eastAsiaTheme="minorEastAsia" w:cstheme="minorEastAsia"/>
                <w:sz w:val="24"/>
                <w:lang w:val="en-US"/>
              </w:rPr>
              <w:t>3</w:t>
            </w:r>
          </w:p>
        </w:tc>
        <w:tc>
          <w:tcPr>
            <w:tcW w:w="1927" w:type="dxa"/>
            <w:shd w:val="clear" w:color="auto" w:fill="auto"/>
            <w:vAlign w:val="center"/>
          </w:tcPr>
          <w:p w14:paraId="6B1A0731">
            <w:pPr>
              <w:pStyle w:val="979"/>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项目进度要求</w:t>
            </w:r>
          </w:p>
        </w:tc>
        <w:tc>
          <w:tcPr>
            <w:tcW w:w="2546" w:type="dxa"/>
            <w:shd w:val="clear" w:color="auto" w:fill="auto"/>
            <w:vAlign w:val="center"/>
          </w:tcPr>
          <w:p w14:paraId="0A773662">
            <w:pPr>
              <w:pStyle w:val="979"/>
              <w:jc w:val="center"/>
              <w:rPr>
                <w:rFonts w:asciiTheme="minorEastAsia" w:hAnsiTheme="minorEastAsia" w:eastAsiaTheme="minorEastAsia" w:cstheme="minorEastAsia"/>
                <w:sz w:val="24"/>
              </w:rPr>
            </w:pPr>
          </w:p>
        </w:tc>
        <w:tc>
          <w:tcPr>
            <w:tcW w:w="2694" w:type="dxa"/>
            <w:shd w:val="clear" w:color="auto" w:fill="auto"/>
            <w:vAlign w:val="center"/>
          </w:tcPr>
          <w:p w14:paraId="0A3323CC">
            <w:pPr>
              <w:pStyle w:val="979"/>
              <w:jc w:val="center"/>
              <w:rPr>
                <w:rFonts w:asciiTheme="minorEastAsia" w:hAnsiTheme="minorEastAsia" w:eastAsiaTheme="minorEastAsia" w:cstheme="minorEastAsia"/>
                <w:sz w:val="24"/>
              </w:rPr>
            </w:pPr>
          </w:p>
        </w:tc>
        <w:tc>
          <w:tcPr>
            <w:tcW w:w="1275" w:type="dxa"/>
            <w:shd w:val="clear" w:color="auto" w:fill="auto"/>
            <w:vAlign w:val="center"/>
          </w:tcPr>
          <w:p w14:paraId="69FE7DBF">
            <w:pPr>
              <w:pStyle w:val="979"/>
              <w:jc w:val="center"/>
              <w:rPr>
                <w:rFonts w:asciiTheme="minorEastAsia" w:hAnsiTheme="minorEastAsia" w:eastAsiaTheme="minorEastAsia" w:cstheme="minorEastAsia"/>
                <w:sz w:val="24"/>
              </w:rPr>
            </w:pPr>
          </w:p>
        </w:tc>
      </w:tr>
      <w:tr w14:paraId="789E0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dxa"/>
            <w:shd w:val="clear" w:color="auto" w:fill="auto"/>
            <w:vAlign w:val="center"/>
          </w:tcPr>
          <w:p w14:paraId="61C43F3E">
            <w:pPr>
              <w:pStyle w:val="979"/>
              <w:jc w:val="center"/>
              <w:rPr>
                <w:rFonts w:asciiTheme="minorEastAsia" w:hAnsiTheme="minorEastAsia" w:eastAsiaTheme="minorEastAsia" w:cstheme="minorEastAsia"/>
                <w:sz w:val="24"/>
              </w:rPr>
            </w:pPr>
            <w:r>
              <w:rPr>
                <w:rFonts w:hint="default" w:asciiTheme="minorEastAsia" w:hAnsiTheme="minorEastAsia" w:eastAsiaTheme="minorEastAsia" w:cstheme="minorEastAsia"/>
                <w:sz w:val="24"/>
                <w:lang w:val="en-US"/>
              </w:rPr>
              <w:t>4</w:t>
            </w:r>
          </w:p>
        </w:tc>
        <w:tc>
          <w:tcPr>
            <w:tcW w:w="1927" w:type="dxa"/>
            <w:shd w:val="clear" w:color="auto" w:fill="auto"/>
            <w:vAlign w:val="center"/>
          </w:tcPr>
          <w:p w14:paraId="3E299C06">
            <w:pPr>
              <w:pStyle w:val="979"/>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项目验收要求</w:t>
            </w:r>
          </w:p>
        </w:tc>
        <w:tc>
          <w:tcPr>
            <w:tcW w:w="2546" w:type="dxa"/>
            <w:shd w:val="clear" w:color="auto" w:fill="auto"/>
            <w:vAlign w:val="center"/>
          </w:tcPr>
          <w:p w14:paraId="6A7CDCEA">
            <w:pPr>
              <w:pStyle w:val="979"/>
              <w:jc w:val="center"/>
              <w:rPr>
                <w:rFonts w:asciiTheme="minorEastAsia" w:hAnsiTheme="minorEastAsia" w:eastAsiaTheme="minorEastAsia" w:cstheme="minorEastAsia"/>
                <w:sz w:val="24"/>
              </w:rPr>
            </w:pPr>
          </w:p>
        </w:tc>
        <w:tc>
          <w:tcPr>
            <w:tcW w:w="2694" w:type="dxa"/>
            <w:shd w:val="clear" w:color="auto" w:fill="auto"/>
            <w:vAlign w:val="center"/>
          </w:tcPr>
          <w:p w14:paraId="37B8488D">
            <w:pPr>
              <w:pStyle w:val="979"/>
              <w:jc w:val="center"/>
              <w:rPr>
                <w:rFonts w:asciiTheme="minorEastAsia" w:hAnsiTheme="minorEastAsia" w:eastAsiaTheme="minorEastAsia" w:cstheme="minorEastAsia"/>
                <w:sz w:val="24"/>
              </w:rPr>
            </w:pPr>
          </w:p>
        </w:tc>
        <w:tc>
          <w:tcPr>
            <w:tcW w:w="1275" w:type="dxa"/>
            <w:shd w:val="clear" w:color="auto" w:fill="auto"/>
            <w:vAlign w:val="center"/>
          </w:tcPr>
          <w:p w14:paraId="3A33366C">
            <w:pPr>
              <w:pStyle w:val="979"/>
              <w:jc w:val="center"/>
              <w:rPr>
                <w:rFonts w:asciiTheme="minorEastAsia" w:hAnsiTheme="minorEastAsia" w:eastAsiaTheme="minorEastAsia" w:cstheme="minorEastAsia"/>
                <w:sz w:val="24"/>
              </w:rPr>
            </w:pPr>
          </w:p>
        </w:tc>
      </w:tr>
      <w:tr w14:paraId="3061A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dxa"/>
            <w:shd w:val="clear" w:color="auto" w:fill="auto"/>
            <w:vAlign w:val="center"/>
          </w:tcPr>
          <w:p w14:paraId="5B5D1DBB">
            <w:pPr>
              <w:pStyle w:val="979"/>
              <w:jc w:val="center"/>
              <w:rPr>
                <w:rFonts w:asciiTheme="minorEastAsia" w:hAnsiTheme="minorEastAsia" w:eastAsiaTheme="minorEastAsia" w:cstheme="minorEastAsia"/>
                <w:sz w:val="24"/>
              </w:rPr>
            </w:pPr>
            <w:r>
              <w:rPr>
                <w:rFonts w:hint="default" w:asciiTheme="minorEastAsia" w:hAnsiTheme="minorEastAsia" w:eastAsiaTheme="minorEastAsia" w:cstheme="minorEastAsia"/>
                <w:sz w:val="24"/>
                <w:lang w:val="en-US"/>
              </w:rPr>
              <w:t>5</w:t>
            </w:r>
          </w:p>
        </w:tc>
        <w:tc>
          <w:tcPr>
            <w:tcW w:w="1927" w:type="dxa"/>
            <w:shd w:val="clear" w:color="auto" w:fill="auto"/>
            <w:vAlign w:val="center"/>
          </w:tcPr>
          <w:p w14:paraId="2A3BCDFA">
            <w:pPr>
              <w:pStyle w:val="979"/>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15"/>
              </w:rPr>
              <w:t>付款方式</w:t>
            </w:r>
          </w:p>
        </w:tc>
        <w:tc>
          <w:tcPr>
            <w:tcW w:w="2546" w:type="dxa"/>
            <w:shd w:val="clear" w:color="auto" w:fill="auto"/>
            <w:vAlign w:val="center"/>
          </w:tcPr>
          <w:p w14:paraId="66D7A181">
            <w:pPr>
              <w:pStyle w:val="979"/>
              <w:jc w:val="center"/>
              <w:rPr>
                <w:rFonts w:asciiTheme="minorEastAsia" w:hAnsiTheme="minorEastAsia" w:eastAsiaTheme="minorEastAsia" w:cstheme="minorEastAsia"/>
                <w:sz w:val="24"/>
              </w:rPr>
            </w:pPr>
          </w:p>
        </w:tc>
        <w:tc>
          <w:tcPr>
            <w:tcW w:w="2694" w:type="dxa"/>
            <w:shd w:val="clear" w:color="auto" w:fill="auto"/>
            <w:vAlign w:val="center"/>
          </w:tcPr>
          <w:p w14:paraId="4E7200F6">
            <w:pPr>
              <w:pStyle w:val="979"/>
              <w:jc w:val="center"/>
              <w:rPr>
                <w:rFonts w:asciiTheme="minorEastAsia" w:hAnsiTheme="minorEastAsia" w:eastAsiaTheme="minorEastAsia" w:cstheme="minorEastAsia"/>
                <w:sz w:val="24"/>
              </w:rPr>
            </w:pPr>
          </w:p>
        </w:tc>
        <w:tc>
          <w:tcPr>
            <w:tcW w:w="1275" w:type="dxa"/>
            <w:shd w:val="clear" w:color="auto" w:fill="auto"/>
            <w:vAlign w:val="center"/>
          </w:tcPr>
          <w:p w14:paraId="6CECDB52">
            <w:pPr>
              <w:pStyle w:val="979"/>
              <w:jc w:val="center"/>
              <w:rPr>
                <w:rFonts w:asciiTheme="minorEastAsia" w:hAnsiTheme="minorEastAsia" w:eastAsiaTheme="minorEastAsia" w:cstheme="minorEastAsia"/>
                <w:sz w:val="24"/>
              </w:rPr>
            </w:pPr>
          </w:p>
        </w:tc>
      </w:tr>
      <w:tr w14:paraId="6454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dxa"/>
            <w:shd w:val="clear" w:color="auto" w:fill="auto"/>
            <w:vAlign w:val="center"/>
          </w:tcPr>
          <w:p w14:paraId="4AF3A3B1">
            <w:pPr>
              <w:pStyle w:val="979"/>
              <w:jc w:val="center"/>
              <w:rPr>
                <w:rFonts w:asciiTheme="minorEastAsia" w:hAnsiTheme="minorEastAsia" w:eastAsiaTheme="minorEastAsia" w:cstheme="minorEastAsia"/>
                <w:sz w:val="24"/>
              </w:rPr>
            </w:pPr>
            <w:r>
              <w:rPr>
                <w:rFonts w:hint="default" w:asciiTheme="minorEastAsia" w:hAnsiTheme="minorEastAsia" w:eastAsiaTheme="minorEastAsia" w:cstheme="minorEastAsia"/>
                <w:sz w:val="24"/>
                <w:lang w:val="en-US"/>
              </w:rPr>
              <w:t>6</w:t>
            </w:r>
          </w:p>
        </w:tc>
        <w:tc>
          <w:tcPr>
            <w:tcW w:w="1927" w:type="dxa"/>
            <w:shd w:val="clear" w:color="auto" w:fill="auto"/>
            <w:vAlign w:val="center"/>
          </w:tcPr>
          <w:p w14:paraId="27599EC3">
            <w:pPr>
              <w:spacing w:line="312" w:lineRule="auto"/>
              <w:jc w:val="center"/>
              <w:rPr>
                <w:rFonts w:asciiTheme="minorEastAsia" w:hAnsiTheme="minorEastAsia" w:eastAsiaTheme="minorEastAsia" w:cstheme="minorEastAsia"/>
                <w:sz w:val="24"/>
              </w:rPr>
            </w:pPr>
          </w:p>
        </w:tc>
        <w:tc>
          <w:tcPr>
            <w:tcW w:w="2546" w:type="dxa"/>
            <w:shd w:val="clear" w:color="auto" w:fill="auto"/>
            <w:vAlign w:val="center"/>
          </w:tcPr>
          <w:p w14:paraId="444BDB1F">
            <w:pPr>
              <w:pStyle w:val="979"/>
              <w:jc w:val="center"/>
              <w:rPr>
                <w:rFonts w:asciiTheme="minorEastAsia" w:hAnsiTheme="minorEastAsia" w:eastAsiaTheme="minorEastAsia" w:cstheme="minorEastAsia"/>
                <w:sz w:val="24"/>
              </w:rPr>
            </w:pPr>
          </w:p>
        </w:tc>
        <w:tc>
          <w:tcPr>
            <w:tcW w:w="2694" w:type="dxa"/>
            <w:shd w:val="clear" w:color="auto" w:fill="auto"/>
            <w:vAlign w:val="center"/>
          </w:tcPr>
          <w:p w14:paraId="2C6EBB73">
            <w:pPr>
              <w:pStyle w:val="979"/>
              <w:jc w:val="center"/>
              <w:rPr>
                <w:rFonts w:asciiTheme="minorEastAsia" w:hAnsiTheme="minorEastAsia" w:eastAsiaTheme="minorEastAsia" w:cstheme="minorEastAsia"/>
                <w:sz w:val="24"/>
              </w:rPr>
            </w:pPr>
          </w:p>
        </w:tc>
        <w:tc>
          <w:tcPr>
            <w:tcW w:w="1275" w:type="dxa"/>
            <w:shd w:val="clear" w:color="auto" w:fill="auto"/>
            <w:vAlign w:val="center"/>
          </w:tcPr>
          <w:p w14:paraId="0E3B47C7">
            <w:pPr>
              <w:pStyle w:val="979"/>
              <w:jc w:val="center"/>
              <w:rPr>
                <w:rFonts w:asciiTheme="minorEastAsia" w:hAnsiTheme="minorEastAsia" w:eastAsiaTheme="minorEastAsia" w:cstheme="minorEastAsia"/>
                <w:sz w:val="24"/>
              </w:rPr>
            </w:pPr>
          </w:p>
        </w:tc>
      </w:tr>
      <w:tr w14:paraId="308EF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dxa"/>
            <w:shd w:val="clear" w:color="auto" w:fill="auto"/>
            <w:vAlign w:val="center"/>
          </w:tcPr>
          <w:p w14:paraId="226E2904">
            <w:pPr>
              <w:pStyle w:val="979"/>
              <w:jc w:val="center"/>
              <w:rPr>
                <w:rFonts w:asciiTheme="minorEastAsia" w:hAnsiTheme="minorEastAsia" w:eastAsiaTheme="minorEastAsia" w:cstheme="minorEastAsia"/>
                <w:sz w:val="24"/>
              </w:rPr>
            </w:pPr>
            <w:r>
              <w:rPr>
                <w:rFonts w:hint="default" w:asciiTheme="minorEastAsia" w:hAnsiTheme="minorEastAsia" w:eastAsiaTheme="minorEastAsia" w:cstheme="minorEastAsia"/>
                <w:sz w:val="24"/>
                <w:lang w:val="en-US"/>
              </w:rPr>
              <w:t>7</w:t>
            </w:r>
          </w:p>
        </w:tc>
        <w:tc>
          <w:tcPr>
            <w:tcW w:w="1927" w:type="dxa"/>
            <w:shd w:val="clear" w:color="auto" w:fill="auto"/>
            <w:vAlign w:val="center"/>
          </w:tcPr>
          <w:p w14:paraId="3FD6C773">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w:t>
            </w:r>
          </w:p>
        </w:tc>
        <w:tc>
          <w:tcPr>
            <w:tcW w:w="2546" w:type="dxa"/>
            <w:shd w:val="clear" w:color="auto" w:fill="auto"/>
            <w:vAlign w:val="center"/>
          </w:tcPr>
          <w:p w14:paraId="2C2BC87C">
            <w:pPr>
              <w:pStyle w:val="979"/>
              <w:jc w:val="center"/>
              <w:rPr>
                <w:rFonts w:asciiTheme="minorEastAsia" w:hAnsiTheme="minorEastAsia" w:eastAsiaTheme="minorEastAsia" w:cstheme="minorEastAsia"/>
                <w:sz w:val="24"/>
              </w:rPr>
            </w:pPr>
          </w:p>
        </w:tc>
        <w:tc>
          <w:tcPr>
            <w:tcW w:w="2694" w:type="dxa"/>
            <w:shd w:val="clear" w:color="auto" w:fill="auto"/>
            <w:vAlign w:val="center"/>
          </w:tcPr>
          <w:p w14:paraId="3A8B9A74">
            <w:pPr>
              <w:pStyle w:val="979"/>
              <w:jc w:val="center"/>
              <w:rPr>
                <w:rFonts w:asciiTheme="minorEastAsia" w:hAnsiTheme="minorEastAsia" w:eastAsiaTheme="minorEastAsia" w:cstheme="minorEastAsia"/>
                <w:sz w:val="24"/>
              </w:rPr>
            </w:pPr>
          </w:p>
        </w:tc>
        <w:tc>
          <w:tcPr>
            <w:tcW w:w="1275" w:type="dxa"/>
            <w:shd w:val="clear" w:color="auto" w:fill="auto"/>
            <w:vAlign w:val="center"/>
          </w:tcPr>
          <w:p w14:paraId="230DB54A">
            <w:pPr>
              <w:pStyle w:val="979"/>
              <w:jc w:val="center"/>
              <w:rPr>
                <w:rFonts w:asciiTheme="minorEastAsia" w:hAnsiTheme="minorEastAsia" w:eastAsiaTheme="minorEastAsia" w:cstheme="minorEastAsia"/>
                <w:sz w:val="24"/>
              </w:rPr>
            </w:pPr>
          </w:p>
        </w:tc>
      </w:tr>
    </w:tbl>
    <w:p w14:paraId="545BA409">
      <w:pPr>
        <w:pStyle w:val="49"/>
        <w:snapToGrid w:val="0"/>
        <w:ind w:left="480" w:hanging="480"/>
        <w:jc w:val="left"/>
        <w:rPr>
          <w:rFonts w:asciiTheme="minorEastAsia" w:hAnsiTheme="minorEastAsia" w:eastAsiaTheme="minorEastAsia" w:cstheme="minorEastAsia"/>
          <w:sz w:val="24"/>
        </w:rPr>
      </w:pPr>
      <w:bookmarkStart w:id="312" w:name="_Toc493956067"/>
      <w:bookmarkStart w:id="313" w:name="_Toc530551891"/>
    </w:p>
    <w:p w14:paraId="12CC61DF">
      <w:pPr>
        <w:pStyle w:val="160"/>
        <w:wordWrap w:val="0"/>
        <w:spacing w:line="360" w:lineRule="auto"/>
        <w:ind w:firstLine="480"/>
        <w:jc w:val="right"/>
        <w:rPr>
          <w:rFonts w:asciiTheme="minorEastAsia" w:hAnsiTheme="minorEastAsia" w:eastAsiaTheme="minorEastAsia" w:cstheme="minorEastAsia"/>
          <w:sz w:val="24"/>
          <w:szCs w:val="21"/>
          <w:u w:val="single"/>
        </w:rPr>
      </w:pPr>
      <w:r>
        <w:rPr>
          <w:rFonts w:hint="eastAsia" w:asciiTheme="minorEastAsia" w:hAnsiTheme="minorEastAsia" w:eastAsiaTheme="minorEastAsia" w:cstheme="minorEastAsia"/>
          <w:sz w:val="24"/>
          <w:szCs w:val="21"/>
        </w:rPr>
        <w:t>供应商盖章：</w:t>
      </w:r>
      <w:r>
        <w:rPr>
          <w:rFonts w:hint="eastAsia" w:asciiTheme="minorEastAsia" w:hAnsiTheme="minorEastAsia" w:eastAsiaTheme="minorEastAsia" w:cstheme="minorEastAsia"/>
          <w:sz w:val="24"/>
          <w:szCs w:val="21"/>
          <w:u w:val="single"/>
        </w:rPr>
        <w:t xml:space="preserve">                </w:t>
      </w:r>
    </w:p>
    <w:p w14:paraId="4145CDA0">
      <w:pPr>
        <w:pStyle w:val="160"/>
        <w:wordWrap w:val="0"/>
        <w:spacing w:line="360" w:lineRule="auto"/>
        <w:ind w:firstLine="480"/>
        <w:jc w:val="right"/>
        <w:rPr>
          <w:rFonts w:asciiTheme="minorEastAsia" w:hAnsiTheme="minorEastAsia" w:eastAsiaTheme="minorEastAsia" w:cstheme="minorEastAsia"/>
          <w:sz w:val="24"/>
          <w:szCs w:val="21"/>
          <w:u w:val="single"/>
        </w:rPr>
      </w:pPr>
      <w:r>
        <w:rPr>
          <w:rFonts w:hint="eastAsia" w:asciiTheme="minorEastAsia" w:hAnsiTheme="minorEastAsia" w:eastAsiaTheme="minorEastAsia" w:cstheme="minorEastAsia"/>
          <w:sz w:val="24"/>
          <w:szCs w:val="21"/>
        </w:rPr>
        <w:t>日      期：</w:t>
      </w:r>
      <w:r>
        <w:rPr>
          <w:rFonts w:hint="eastAsia" w:asciiTheme="minorEastAsia" w:hAnsiTheme="minorEastAsia" w:eastAsiaTheme="minorEastAsia" w:cstheme="minorEastAsia"/>
          <w:sz w:val="24"/>
          <w:szCs w:val="21"/>
          <w:u w:val="single"/>
        </w:rPr>
        <w:t xml:space="preserve">               </w:t>
      </w:r>
    </w:p>
    <w:bookmarkEnd w:id="312"/>
    <w:bookmarkEnd w:id="313"/>
    <w:p w14:paraId="33641782">
      <w:pPr>
        <w:widowControl/>
        <w:rPr>
          <w:rFonts w:asciiTheme="minorEastAsia" w:hAnsiTheme="minorEastAsia" w:eastAsiaTheme="minorEastAsia" w:cstheme="minorEastAsia"/>
          <w:kern w:val="0"/>
          <w:sz w:val="24"/>
        </w:rPr>
      </w:pPr>
      <w:bookmarkStart w:id="314" w:name="_Toc96338067"/>
      <w:bookmarkStart w:id="315" w:name="_Toc531359062"/>
      <w:bookmarkStart w:id="316" w:name="_Toc96338162"/>
    </w:p>
    <w:bookmarkEnd w:id="314"/>
    <w:bookmarkEnd w:id="315"/>
    <w:p w14:paraId="62EE0B1C">
      <w:pPr>
        <w:pStyle w:val="4"/>
        <w:adjustRightInd/>
        <w:spacing w:before="0" w:after="0" w:line="360" w:lineRule="auto"/>
        <w:ind w:left="0" w:firstLine="0"/>
        <w:jc w:val="center"/>
        <w:rPr>
          <w:rFonts w:asciiTheme="minorEastAsia" w:hAnsiTheme="minorEastAsia" w:eastAsiaTheme="minorEastAsia" w:cstheme="minorEastAsia"/>
        </w:rPr>
      </w:pPr>
      <w:bookmarkStart w:id="317" w:name="_Toc23604"/>
      <w:bookmarkStart w:id="318" w:name="_Toc5663"/>
      <w:r>
        <w:rPr>
          <w:rFonts w:hint="eastAsia" w:asciiTheme="minorEastAsia" w:hAnsiTheme="minorEastAsia" w:eastAsiaTheme="minorEastAsia" w:cstheme="minorEastAsia"/>
        </w:rPr>
        <w:t>2.7</w:t>
      </w:r>
      <w:bookmarkEnd w:id="317"/>
      <w:bookmarkEnd w:id="318"/>
      <w:r>
        <w:rPr>
          <w:rFonts w:hint="eastAsia" w:asciiTheme="minorEastAsia" w:hAnsiTheme="minorEastAsia" w:eastAsiaTheme="minorEastAsia" w:cstheme="minorEastAsia"/>
        </w:rPr>
        <w:t>项目理解</w:t>
      </w:r>
    </w:p>
    <w:p w14:paraId="177D2E82">
      <w:pPr>
        <w:pStyle w:val="972"/>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rPr>
        <w:t>格式自行设计</w:t>
      </w:r>
      <w:r>
        <w:rPr>
          <w:rFonts w:hint="eastAsia" w:asciiTheme="minorEastAsia" w:hAnsiTheme="minorEastAsia" w:eastAsiaTheme="minorEastAsia" w:cstheme="minorEastAsia"/>
          <w:sz w:val="24"/>
          <w:szCs w:val="24"/>
        </w:rPr>
        <w:t>）</w:t>
      </w:r>
    </w:p>
    <w:p w14:paraId="1868403C">
      <w:pPr>
        <w:pStyle w:val="4"/>
        <w:adjustRightInd/>
        <w:spacing w:before="0" w:after="0" w:line="360" w:lineRule="auto"/>
        <w:ind w:left="0" w:firstLine="0"/>
        <w:jc w:val="center"/>
        <w:rPr>
          <w:rFonts w:asciiTheme="minorEastAsia" w:hAnsiTheme="minorEastAsia" w:eastAsiaTheme="minorEastAsia" w:cstheme="minorEastAsia"/>
        </w:rPr>
      </w:pPr>
    </w:p>
    <w:p w14:paraId="3C7D5C1C">
      <w:pPr>
        <w:pStyle w:val="4"/>
        <w:adjustRightInd/>
        <w:spacing w:before="0" w:after="0" w:line="360" w:lineRule="auto"/>
        <w:ind w:left="0" w:firstLine="0"/>
        <w:jc w:val="center"/>
        <w:rPr>
          <w:rFonts w:asciiTheme="minorEastAsia" w:hAnsiTheme="minorEastAsia" w:eastAsiaTheme="minorEastAsia" w:cstheme="minorEastAsia"/>
        </w:rPr>
      </w:pPr>
      <w:r>
        <w:rPr>
          <w:rFonts w:hint="eastAsia" w:asciiTheme="minorEastAsia" w:hAnsiTheme="minorEastAsia" w:eastAsiaTheme="minorEastAsia" w:cstheme="minorEastAsia"/>
        </w:rPr>
        <w:t>2.8重点、难点的分析</w:t>
      </w:r>
    </w:p>
    <w:p w14:paraId="42A9DFAA">
      <w:pPr>
        <w:pStyle w:val="972"/>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rPr>
        <w:t>格式自行设计</w:t>
      </w:r>
      <w:r>
        <w:rPr>
          <w:rFonts w:hint="eastAsia" w:asciiTheme="minorEastAsia" w:hAnsiTheme="minorEastAsia" w:eastAsiaTheme="minorEastAsia" w:cstheme="minorEastAsia"/>
          <w:sz w:val="24"/>
          <w:szCs w:val="24"/>
        </w:rPr>
        <w:t>）</w:t>
      </w:r>
    </w:p>
    <w:p w14:paraId="5F19B47A">
      <w:pPr>
        <w:pStyle w:val="160"/>
        <w:spacing w:line="360" w:lineRule="auto"/>
        <w:rPr>
          <w:rFonts w:asciiTheme="minorEastAsia" w:hAnsiTheme="minorEastAsia" w:eastAsiaTheme="minorEastAsia" w:cstheme="minorEastAsia"/>
          <w:sz w:val="24"/>
          <w:szCs w:val="21"/>
          <w:u w:val="single"/>
        </w:rPr>
      </w:pPr>
    </w:p>
    <w:p w14:paraId="305CF1B6">
      <w:pPr>
        <w:keepNext/>
        <w:keepLines/>
        <w:adjustRightInd/>
        <w:spacing w:line="360" w:lineRule="auto"/>
        <w:jc w:val="center"/>
        <w:outlineLvl w:val="2"/>
        <w:rPr>
          <w:rFonts w:asciiTheme="minorEastAsia" w:hAnsiTheme="minorEastAsia" w:eastAsiaTheme="minorEastAsia" w:cstheme="minorEastAsia"/>
          <w:b/>
          <w:bCs/>
          <w:sz w:val="32"/>
          <w:szCs w:val="32"/>
        </w:rPr>
      </w:pPr>
      <w:bookmarkStart w:id="319" w:name="_Toc13061"/>
      <w:r>
        <w:rPr>
          <w:rFonts w:hint="eastAsia" w:asciiTheme="minorEastAsia" w:hAnsiTheme="minorEastAsia" w:eastAsiaTheme="minorEastAsia" w:cstheme="minorEastAsia"/>
          <w:b/>
          <w:bCs/>
          <w:sz w:val="32"/>
          <w:szCs w:val="32"/>
        </w:rPr>
        <w:t xml:space="preserve">2.9  </w:t>
      </w:r>
      <w:bookmarkEnd w:id="319"/>
      <w:r>
        <w:rPr>
          <w:rFonts w:hint="eastAsia" w:asciiTheme="minorEastAsia" w:hAnsiTheme="minorEastAsia" w:eastAsiaTheme="minorEastAsia" w:cstheme="minorEastAsia"/>
          <w:b/>
          <w:bCs/>
          <w:sz w:val="32"/>
          <w:szCs w:val="32"/>
        </w:rPr>
        <w:t>技术方案</w:t>
      </w:r>
    </w:p>
    <w:p w14:paraId="39D6818F">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（格式自行设计）</w:t>
      </w:r>
    </w:p>
    <w:p w14:paraId="3E95280D">
      <w:pPr>
        <w:spacing w:line="360" w:lineRule="auto"/>
        <w:ind w:firstLine="480"/>
        <w:jc w:val="right"/>
        <w:rPr>
          <w:rFonts w:asciiTheme="minorEastAsia" w:hAnsiTheme="minorEastAsia" w:eastAsiaTheme="minorEastAsia" w:cstheme="minorEastAsia"/>
          <w:sz w:val="24"/>
          <w:szCs w:val="21"/>
          <w:u w:val="single"/>
        </w:rPr>
      </w:pPr>
    </w:p>
    <w:p w14:paraId="0DCB5978">
      <w:pPr>
        <w:keepNext/>
        <w:keepLines/>
        <w:adjustRightInd/>
        <w:spacing w:line="360" w:lineRule="auto"/>
        <w:jc w:val="center"/>
        <w:outlineLvl w:val="2"/>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2.10  项目实施方案</w:t>
      </w:r>
    </w:p>
    <w:p w14:paraId="38CDAA93">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（格式自行设计）</w:t>
      </w:r>
    </w:p>
    <w:p w14:paraId="5644B597">
      <w:pPr>
        <w:spacing w:line="360" w:lineRule="auto"/>
        <w:ind w:firstLine="480"/>
        <w:jc w:val="right"/>
        <w:rPr>
          <w:rFonts w:asciiTheme="minorEastAsia" w:hAnsiTheme="minorEastAsia" w:eastAsiaTheme="minorEastAsia" w:cstheme="minorEastAsia"/>
          <w:sz w:val="24"/>
          <w:szCs w:val="21"/>
          <w:u w:val="single"/>
        </w:rPr>
      </w:pPr>
    </w:p>
    <w:p w14:paraId="5D544AF0">
      <w:pPr>
        <w:keepNext/>
        <w:keepLines/>
        <w:adjustRightInd/>
        <w:spacing w:line="360" w:lineRule="auto"/>
        <w:jc w:val="center"/>
        <w:outlineLvl w:val="2"/>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2.11 进度计划</w:t>
      </w:r>
    </w:p>
    <w:p w14:paraId="702B6A7E">
      <w:pPr>
        <w:keepNext/>
        <w:keepLines/>
        <w:adjustRightInd/>
        <w:spacing w:line="360" w:lineRule="auto"/>
        <w:jc w:val="center"/>
        <w:outlineLvl w:val="2"/>
        <w:rPr>
          <w:rFonts w:asciiTheme="minorEastAsia" w:hAnsiTheme="minorEastAsia" w:eastAsiaTheme="minorEastAsia" w:cstheme="minorEastAsia"/>
          <w:b/>
          <w:bCs/>
          <w:sz w:val="32"/>
          <w:szCs w:val="32"/>
        </w:rPr>
      </w:pPr>
    </w:p>
    <w:p w14:paraId="6FC6373F">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（格式自行设计）</w:t>
      </w:r>
    </w:p>
    <w:p w14:paraId="390B84E4">
      <w:pPr>
        <w:spacing w:line="360" w:lineRule="auto"/>
        <w:ind w:firstLine="480"/>
        <w:jc w:val="center"/>
        <w:rPr>
          <w:rFonts w:asciiTheme="minorEastAsia" w:hAnsiTheme="minorEastAsia" w:eastAsiaTheme="minorEastAsia" w:cstheme="minorEastAsia"/>
          <w:sz w:val="24"/>
          <w:szCs w:val="21"/>
          <w:u w:val="single"/>
        </w:rPr>
      </w:pPr>
    </w:p>
    <w:p w14:paraId="2A733B13">
      <w:pPr>
        <w:keepNext/>
        <w:keepLines/>
        <w:adjustRightInd/>
        <w:spacing w:line="360" w:lineRule="auto"/>
        <w:jc w:val="center"/>
        <w:outlineLvl w:val="2"/>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2.12  保密措施</w:t>
      </w:r>
    </w:p>
    <w:p w14:paraId="70A4AE7B">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（格式自行设计）</w:t>
      </w:r>
    </w:p>
    <w:p w14:paraId="744615BE">
      <w:pPr>
        <w:spacing w:line="360" w:lineRule="auto"/>
        <w:jc w:val="left"/>
        <w:rPr>
          <w:rFonts w:asciiTheme="minorEastAsia" w:hAnsiTheme="minorEastAsia" w:eastAsiaTheme="minorEastAsia" w:cstheme="minorEastAsia"/>
          <w:sz w:val="24"/>
        </w:rPr>
      </w:pPr>
    </w:p>
    <w:p w14:paraId="4A99CBD1">
      <w:pPr>
        <w:pStyle w:val="4"/>
        <w:adjustRightInd/>
        <w:spacing w:before="0" w:after="0" w:line="360" w:lineRule="auto"/>
        <w:ind w:left="0" w:firstLine="0"/>
        <w:jc w:val="center"/>
        <w:rPr>
          <w:rFonts w:asciiTheme="minorEastAsia" w:hAnsiTheme="minorEastAsia" w:eastAsiaTheme="minorEastAsia" w:cstheme="minorEastAsia"/>
        </w:rPr>
      </w:pPr>
      <w:r>
        <w:rPr>
          <w:rFonts w:hint="eastAsia" w:asciiTheme="minorEastAsia" w:hAnsiTheme="minorEastAsia" w:eastAsiaTheme="minorEastAsia" w:cstheme="minorEastAsia"/>
        </w:rPr>
        <w:t>2.13 设备</w:t>
      </w:r>
    </w:p>
    <w:p w14:paraId="5827711F">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（格式自行设计）</w:t>
      </w:r>
    </w:p>
    <w:p w14:paraId="4402ECDB">
      <w:pPr>
        <w:pStyle w:val="160"/>
        <w:spacing w:line="360" w:lineRule="auto"/>
        <w:jc w:val="both"/>
        <w:rPr>
          <w:rFonts w:asciiTheme="minorEastAsia" w:hAnsiTheme="minorEastAsia" w:eastAsiaTheme="minorEastAsia" w:cstheme="minorEastAsia"/>
          <w:b/>
          <w:bCs/>
          <w:sz w:val="32"/>
          <w:szCs w:val="32"/>
        </w:rPr>
      </w:pPr>
    </w:p>
    <w:p w14:paraId="3CF9FC21">
      <w:pPr>
        <w:pStyle w:val="4"/>
        <w:adjustRightInd/>
        <w:spacing w:before="0" w:after="0" w:line="360" w:lineRule="auto"/>
        <w:ind w:left="0" w:firstLine="0"/>
        <w:jc w:val="center"/>
        <w:rPr>
          <w:rFonts w:hint="eastAsia" w:asciiTheme="minorEastAsia" w:hAnsiTheme="minorEastAsia" w:eastAsiaTheme="minorEastAsia" w:cstheme="minorEastAsia"/>
          <w:lang w:val="en-US" w:eastAsia="zh-CN"/>
        </w:rPr>
      </w:pPr>
      <w:bookmarkStart w:id="320" w:name="_Toc2655"/>
      <w:bookmarkStart w:id="321" w:name="_Toc9889"/>
      <w:bookmarkStart w:id="322" w:name="_Toc96338069"/>
      <w:r>
        <w:rPr>
          <w:rFonts w:hint="eastAsia" w:asciiTheme="minorEastAsia" w:hAnsiTheme="minorEastAsia" w:eastAsiaTheme="minorEastAsia" w:cstheme="minorEastAsia"/>
          <w:lang w:val="en-US" w:eastAsia="zh-CN"/>
        </w:rPr>
        <w:t>2.14售后服务</w:t>
      </w:r>
    </w:p>
    <w:p w14:paraId="20EEC9EC">
      <w:pPr>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（格式自行设计）</w:t>
      </w:r>
    </w:p>
    <w:p w14:paraId="554C0222">
      <w:pPr>
        <w:pStyle w:val="4"/>
        <w:adjustRightInd/>
        <w:spacing w:before="0" w:after="0" w:line="360" w:lineRule="auto"/>
        <w:ind w:left="0" w:firstLine="0"/>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2.15合理化建议</w:t>
      </w:r>
    </w:p>
    <w:p w14:paraId="42781D58">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（格式自行设计）</w:t>
      </w:r>
    </w:p>
    <w:p w14:paraId="7908BEED">
      <w:pPr>
        <w:pStyle w:val="4"/>
        <w:adjustRightInd/>
        <w:spacing w:before="0" w:after="0" w:line="360" w:lineRule="auto"/>
        <w:ind w:left="0" w:firstLine="0"/>
        <w:jc w:val="center"/>
        <w:rPr>
          <w:rFonts w:hint="eastAsia" w:asciiTheme="minorEastAsia" w:hAnsiTheme="minorEastAsia" w:eastAsiaTheme="minorEastAsia" w:cstheme="minorEastAsia"/>
        </w:rPr>
      </w:pPr>
    </w:p>
    <w:p w14:paraId="0267A2F9">
      <w:pPr>
        <w:pStyle w:val="4"/>
        <w:adjustRightInd/>
        <w:spacing w:before="0" w:after="0" w:line="360" w:lineRule="auto"/>
        <w:ind w:left="0" w:firstLine="0"/>
        <w:jc w:val="center"/>
        <w:rPr>
          <w:rFonts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val="en-US" w:eastAsia="zh-CN"/>
        </w:rPr>
        <w:t>16</w:t>
      </w:r>
      <w:r>
        <w:rPr>
          <w:rFonts w:hint="eastAsia" w:asciiTheme="minorEastAsia" w:hAnsiTheme="minorEastAsia" w:eastAsiaTheme="minorEastAsia" w:cstheme="minorEastAsia"/>
        </w:rPr>
        <w:t>拟投入的项目班子</w:t>
      </w:r>
      <w:bookmarkEnd w:id="320"/>
      <w:bookmarkEnd w:id="321"/>
      <w:bookmarkEnd w:id="322"/>
    </w:p>
    <w:p w14:paraId="018CC8B8">
      <w:pPr>
        <w:pStyle w:val="15"/>
        <w:spacing w:line="360" w:lineRule="auto"/>
        <w:ind w:firstLine="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（格式仅供参考）</w:t>
      </w:r>
    </w:p>
    <w:p w14:paraId="3672CD74">
      <w:pPr>
        <w:pStyle w:val="15"/>
        <w:ind w:firstLine="0"/>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项目负责人简历表</w:t>
      </w:r>
    </w:p>
    <w:tbl>
      <w:tblPr>
        <w:tblStyle w:val="63"/>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14:paraId="064F5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7293EEEA">
            <w:pPr>
              <w:pStyle w:val="15"/>
              <w:ind w:firstLine="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姓  名</w:t>
            </w:r>
          </w:p>
        </w:tc>
        <w:tc>
          <w:tcPr>
            <w:tcW w:w="1165" w:type="dxa"/>
            <w:gridSpan w:val="2"/>
            <w:shd w:val="clear" w:color="auto" w:fill="auto"/>
            <w:vAlign w:val="center"/>
          </w:tcPr>
          <w:p w14:paraId="3A3B23A9">
            <w:pPr>
              <w:pStyle w:val="15"/>
              <w:ind w:firstLine="0"/>
              <w:jc w:val="center"/>
              <w:rPr>
                <w:rFonts w:asciiTheme="minorEastAsia" w:hAnsiTheme="minorEastAsia" w:eastAsiaTheme="minorEastAsia" w:cstheme="minorEastAsia"/>
                <w:color w:val="auto"/>
                <w:sz w:val="24"/>
                <w:szCs w:val="24"/>
              </w:rPr>
            </w:pPr>
          </w:p>
        </w:tc>
        <w:tc>
          <w:tcPr>
            <w:tcW w:w="1155" w:type="dxa"/>
            <w:shd w:val="clear" w:color="auto" w:fill="auto"/>
            <w:vAlign w:val="center"/>
          </w:tcPr>
          <w:p w14:paraId="0415E376">
            <w:pPr>
              <w:pStyle w:val="15"/>
              <w:ind w:firstLine="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年  龄</w:t>
            </w:r>
          </w:p>
        </w:tc>
        <w:tc>
          <w:tcPr>
            <w:tcW w:w="1155" w:type="dxa"/>
            <w:gridSpan w:val="2"/>
            <w:shd w:val="clear" w:color="auto" w:fill="auto"/>
            <w:vAlign w:val="center"/>
          </w:tcPr>
          <w:p w14:paraId="06BF4295">
            <w:pPr>
              <w:pStyle w:val="15"/>
              <w:ind w:firstLine="0"/>
              <w:jc w:val="center"/>
              <w:rPr>
                <w:rFonts w:asciiTheme="minorEastAsia" w:hAnsiTheme="minorEastAsia" w:eastAsiaTheme="minorEastAsia" w:cstheme="minorEastAsia"/>
                <w:color w:val="auto"/>
                <w:sz w:val="24"/>
                <w:szCs w:val="24"/>
              </w:rPr>
            </w:pPr>
          </w:p>
        </w:tc>
        <w:tc>
          <w:tcPr>
            <w:tcW w:w="2745" w:type="dxa"/>
            <w:gridSpan w:val="2"/>
            <w:shd w:val="clear" w:color="auto" w:fill="auto"/>
            <w:vAlign w:val="center"/>
          </w:tcPr>
          <w:p w14:paraId="0FF861AC">
            <w:pPr>
              <w:pStyle w:val="15"/>
              <w:ind w:firstLine="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学历</w:t>
            </w:r>
          </w:p>
        </w:tc>
        <w:tc>
          <w:tcPr>
            <w:tcW w:w="1800" w:type="dxa"/>
            <w:shd w:val="clear" w:color="auto" w:fill="auto"/>
            <w:vAlign w:val="center"/>
          </w:tcPr>
          <w:p w14:paraId="2A538CB3">
            <w:pPr>
              <w:pStyle w:val="15"/>
              <w:ind w:firstLine="0"/>
              <w:jc w:val="center"/>
              <w:rPr>
                <w:rFonts w:asciiTheme="minorEastAsia" w:hAnsiTheme="minorEastAsia" w:eastAsiaTheme="minorEastAsia" w:cstheme="minorEastAsia"/>
                <w:color w:val="auto"/>
                <w:sz w:val="24"/>
                <w:szCs w:val="24"/>
              </w:rPr>
            </w:pPr>
          </w:p>
        </w:tc>
      </w:tr>
      <w:tr w14:paraId="6F09C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51F82EAF">
            <w:pPr>
              <w:pStyle w:val="15"/>
              <w:ind w:firstLine="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职  称</w:t>
            </w:r>
          </w:p>
        </w:tc>
        <w:tc>
          <w:tcPr>
            <w:tcW w:w="1165" w:type="dxa"/>
            <w:gridSpan w:val="2"/>
            <w:shd w:val="clear" w:color="auto" w:fill="auto"/>
            <w:vAlign w:val="center"/>
          </w:tcPr>
          <w:p w14:paraId="0334E9CA">
            <w:pPr>
              <w:pStyle w:val="15"/>
              <w:ind w:firstLine="0"/>
              <w:jc w:val="center"/>
              <w:rPr>
                <w:rFonts w:asciiTheme="minorEastAsia" w:hAnsiTheme="minorEastAsia" w:eastAsiaTheme="minorEastAsia" w:cstheme="minorEastAsia"/>
                <w:color w:val="auto"/>
                <w:sz w:val="24"/>
                <w:szCs w:val="24"/>
              </w:rPr>
            </w:pPr>
          </w:p>
        </w:tc>
        <w:tc>
          <w:tcPr>
            <w:tcW w:w="1155" w:type="dxa"/>
            <w:shd w:val="clear" w:color="auto" w:fill="auto"/>
            <w:vAlign w:val="center"/>
          </w:tcPr>
          <w:p w14:paraId="1C1EF8A5">
            <w:pPr>
              <w:pStyle w:val="15"/>
              <w:ind w:firstLine="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职  务</w:t>
            </w:r>
          </w:p>
        </w:tc>
        <w:tc>
          <w:tcPr>
            <w:tcW w:w="1155" w:type="dxa"/>
            <w:gridSpan w:val="2"/>
            <w:shd w:val="clear" w:color="auto" w:fill="auto"/>
            <w:vAlign w:val="center"/>
          </w:tcPr>
          <w:p w14:paraId="2E78F961">
            <w:pPr>
              <w:pStyle w:val="15"/>
              <w:ind w:firstLine="0"/>
              <w:jc w:val="center"/>
              <w:rPr>
                <w:rFonts w:asciiTheme="minorEastAsia" w:hAnsiTheme="minorEastAsia" w:eastAsiaTheme="minorEastAsia" w:cstheme="minorEastAsia"/>
                <w:color w:val="auto"/>
                <w:sz w:val="24"/>
                <w:szCs w:val="24"/>
              </w:rPr>
            </w:pPr>
          </w:p>
        </w:tc>
        <w:tc>
          <w:tcPr>
            <w:tcW w:w="2745" w:type="dxa"/>
            <w:gridSpan w:val="2"/>
            <w:shd w:val="clear" w:color="auto" w:fill="auto"/>
            <w:vAlign w:val="center"/>
          </w:tcPr>
          <w:p w14:paraId="43254ED0">
            <w:pPr>
              <w:pStyle w:val="15"/>
              <w:ind w:firstLine="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拟在本项目任职</w:t>
            </w:r>
          </w:p>
        </w:tc>
        <w:tc>
          <w:tcPr>
            <w:tcW w:w="1800" w:type="dxa"/>
            <w:shd w:val="clear" w:color="auto" w:fill="auto"/>
            <w:vAlign w:val="center"/>
          </w:tcPr>
          <w:p w14:paraId="208B40DC">
            <w:pPr>
              <w:pStyle w:val="15"/>
              <w:ind w:firstLine="0"/>
              <w:jc w:val="center"/>
              <w:rPr>
                <w:rFonts w:asciiTheme="minorEastAsia" w:hAnsiTheme="minorEastAsia" w:eastAsiaTheme="minorEastAsia" w:cstheme="minorEastAsia"/>
                <w:color w:val="auto"/>
                <w:sz w:val="24"/>
                <w:szCs w:val="24"/>
              </w:rPr>
            </w:pPr>
          </w:p>
        </w:tc>
      </w:tr>
      <w:tr w14:paraId="62FDD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115770C6">
            <w:pPr>
              <w:pStyle w:val="15"/>
              <w:ind w:firstLine="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毕业院校</w:t>
            </w:r>
          </w:p>
        </w:tc>
        <w:tc>
          <w:tcPr>
            <w:tcW w:w="8020" w:type="dxa"/>
            <w:gridSpan w:val="8"/>
            <w:shd w:val="clear" w:color="auto" w:fill="auto"/>
            <w:vAlign w:val="center"/>
          </w:tcPr>
          <w:p w14:paraId="6AB183D3">
            <w:pPr>
              <w:pStyle w:val="15"/>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年毕业于      学校    专业</w:t>
            </w:r>
          </w:p>
        </w:tc>
      </w:tr>
      <w:tr w14:paraId="65D8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4" w:type="dxa"/>
            <w:gridSpan w:val="9"/>
            <w:shd w:val="clear" w:color="auto" w:fill="auto"/>
            <w:vAlign w:val="center"/>
          </w:tcPr>
          <w:p w14:paraId="47BE98A7">
            <w:pPr>
              <w:pStyle w:val="15"/>
              <w:ind w:firstLine="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主要工作履历</w:t>
            </w:r>
          </w:p>
        </w:tc>
      </w:tr>
      <w:tr w14:paraId="00C0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2D2D7B98">
            <w:pPr>
              <w:pStyle w:val="15"/>
              <w:ind w:firstLine="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时间</w:t>
            </w:r>
          </w:p>
        </w:tc>
        <w:tc>
          <w:tcPr>
            <w:tcW w:w="2297" w:type="dxa"/>
            <w:gridSpan w:val="3"/>
            <w:shd w:val="clear" w:color="auto" w:fill="auto"/>
            <w:vAlign w:val="center"/>
          </w:tcPr>
          <w:p w14:paraId="4ADC5501">
            <w:pPr>
              <w:pStyle w:val="15"/>
              <w:ind w:firstLine="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参加过类似项目</w:t>
            </w:r>
          </w:p>
        </w:tc>
        <w:tc>
          <w:tcPr>
            <w:tcW w:w="1701" w:type="dxa"/>
            <w:gridSpan w:val="2"/>
            <w:shd w:val="clear" w:color="auto" w:fill="auto"/>
            <w:vAlign w:val="center"/>
          </w:tcPr>
          <w:p w14:paraId="3B2D3AEF">
            <w:pPr>
              <w:pStyle w:val="15"/>
              <w:ind w:firstLine="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担任职务</w:t>
            </w:r>
          </w:p>
        </w:tc>
        <w:tc>
          <w:tcPr>
            <w:tcW w:w="3313" w:type="dxa"/>
            <w:gridSpan w:val="2"/>
            <w:shd w:val="clear" w:color="auto" w:fill="auto"/>
            <w:vAlign w:val="center"/>
          </w:tcPr>
          <w:p w14:paraId="26654F84">
            <w:pPr>
              <w:pStyle w:val="15"/>
              <w:ind w:firstLine="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业主及联系电话</w:t>
            </w:r>
          </w:p>
        </w:tc>
      </w:tr>
      <w:tr w14:paraId="71A8A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00A4C9F3">
            <w:pPr>
              <w:pStyle w:val="15"/>
              <w:ind w:firstLine="0"/>
              <w:jc w:val="center"/>
              <w:rPr>
                <w:rFonts w:asciiTheme="minorEastAsia" w:hAnsiTheme="minorEastAsia" w:eastAsiaTheme="minorEastAsia" w:cstheme="minorEastAsia"/>
                <w:color w:val="auto"/>
                <w:sz w:val="24"/>
                <w:szCs w:val="24"/>
              </w:rPr>
            </w:pPr>
          </w:p>
        </w:tc>
        <w:tc>
          <w:tcPr>
            <w:tcW w:w="2297" w:type="dxa"/>
            <w:gridSpan w:val="3"/>
            <w:shd w:val="clear" w:color="auto" w:fill="auto"/>
            <w:vAlign w:val="center"/>
          </w:tcPr>
          <w:p w14:paraId="62E027BE">
            <w:pPr>
              <w:pStyle w:val="15"/>
              <w:ind w:firstLine="0"/>
              <w:jc w:val="center"/>
              <w:rPr>
                <w:rFonts w:asciiTheme="minorEastAsia" w:hAnsiTheme="minorEastAsia" w:eastAsiaTheme="minorEastAsia" w:cstheme="minorEastAsia"/>
                <w:color w:val="auto"/>
                <w:sz w:val="24"/>
                <w:szCs w:val="24"/>
              </w:rPr>
            </w:pPr>
          </w:p>
        </w:tc>
        <w:tc>
          <w:tcPr>
            <w:tcW w:w="1701" w:type="dxa"/>
            <w:gridSpan w:val="2"/>
            <w:shd w:val="clear" w:color="auto" w:fill="auto"/>
            <w:vAlign w:val="center"/>
          </w:tcPr>
          <w:p w14:paraId="096E67DA">
            <w:pPr>
              <w:pStyle w:val="15"/>
              <w:ind w:firstLine="0"/>
              <w:jc w:val="center"/>
              <w:rPr>
                <w:rFonts w:asciiTheme="minorEastAsia" w:hAnsiTheme="minorEastAsia" w:eastAsiaTheme="minorEastAsia" w:cstheme="minorEastAsia"/>
                <w:color w:val="auto"/>
                <w:sz w:val="24"/>
                <w:szCs w:val="24"/>
              </w:rPr>
            </w:pPr>
          </w:p>
        </w:tc>
        <w:tc>
          <w:tcPr>
            <w:tcW w:w="3313" w:type="dxa"/>
            <w:gridSpan w:val="2"/>
            <w:shd w:val="clear" w:color="auto" w:fill="auto"/>
            <w:vAlign w:val="center"/>
          </w:tcPr>
          <w:p w14:paraId="2D5BC89C">
            <w:pPr>
              <w:pStyle w:val="15"/>
              <w:ind w:firstLine="0"/>
              <w:jc w:val="center"/>
              <w:rPr>
                <w:rFonts w:asciiTheme="minorEastAsia" w:hAnsiTheme="minorEastAsia" w:eastAsiaTheme="minorEastAsia" w:cstheme="minorEastAsia"/>
                <w:color w:val="auto"/>
                <w:sz w:val="24"/>
                <w:szCs w:val="24"/>
              </w:rPr>
            </w:pPr>
          </w:p>
        </w:tc>
      </w:tr>
      <w:tr w14:paraId="58025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604F7299">
            <w:pPr>
              <w:pStyle w:val="15"/>
              <w:ind w:firstLine="0"/>
              <w:jc w:val="center"/>
              <w:rPr>
                <w:rFonts w:asciiTheme="minorEastAsia" w:hAnsiTheme="minorEastAsia" w:eastAsiaTheme="minorEastAsia" w:cstheme="minorEastAsia"/>
                <w:color w:val="auto"/>
                <w:sz w:val="24"/>
                <w:szCs w:val="24"/>
              </w:rPr>
            </w:pPr>
          </w:p>
        </w:tc>
        <w:tc>
          <w:tcPr>
            <w:tcW w:w="2297" w:type="dxa"/>
            <w:gridSpan w:val="3"/>
            <w:shd w:val="clear" w:color="auto" w:fill="auto"/>
            <w:vAlign w:val="center"/>
          </w:tcPr>
          <w:p w14:paraId="47F36237">
            <w:pPr>
              <w:pStyle w:val="15"/>
              <w:ind w:firstLine="0"/>
              <w:jc w:val="center"/>
              <w:rPr>
                <w:rFonts w:asciiTheme="minorEastAsia" w:hAnsiTheme="minorEastAsia" w:eastAsiaTheme="minorEastAsia" w:cstheme="minorEastAsia"/>
                <w:color w:val="auto"/>
                <w:sz w:val="24"/>
                <w:szCs w:val="24"/>
              </w:rPr>
            </w:pPr>
          </w:p>
        </w:tc>
        <w:tc>
          <w:tcPr>
            <w:tcW w:w="1701" w:type="dxa"/>
            <w:gridSpan w:val="2"/>
            <w:shd w:val="clear" w:color="auto" w:fill="auto"/>
            <w:vAlign w:val="center"/>
          </w:tcPr>
          <w:p w14:paraId="7DC0CFBE">
            <w:pPr>
              <w:pStyle w:val="15"/>
              <w:ind w:firstLine="0"/>
              <w:jc w:val="center"/>
              <w:rPr>
                <w:rFonts w:asciiTheme="minorEastAsia" w:hAnsiTheme="minorEastAsia" w:eastAsiaTheme="minorEastAsia" w:cstheme="minorEastAsia"/>
                <w:color w:val="auto"/>
                <w:sz w:val="24"/>
                <w:szCs w:val="24"/>
              </w:rPr>
            </w:pPr>
          </w:p>
        </w:tc>
        <w:tc>
          <w:tcPr>
            <w:tcW w:w="3313" w:type="dxa"/>
            <w:gridSpan w:val="2"/>
            <w:shd w:val="clear" w:color="auto" w:fill="auto"/>
            <w:vAlign w:val="center"/>
          </w:tcPr>
          <w:p w14:paraId="4D7FC798">
            <w:pPr>
              <w:pStyle w:val="15"/>
              <w:ind w:firstLine="0"/>
              <w:jc w:val="center"/>
              <w:rPr>
                <w:rFonts w:asciiTheme="minorEastAsia" w:hAnsiTheme="minorEastAsia" w:eastAsiaTheme="minorEastAsia" w:cstheme="minorEastAsia"/>
                <w:color w:val="auto"/>
                <w:sz w:val="24"/>
                <w:szCs w:val="24"/>
              </w:rPr>
            </w:pPr>
          </w:p>
        </w:tc>
      </w:tr>
    </w:tbl>
    <w:p w14:paraId="1EDCD46F">
      <w:pPr>
        <w:pStyle w:val="15"/>
        <w:ind w:firstLine="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附：执业资格证书、职称证书、学历证书等电子文档证明材料</w:t>
      </w:r>
    </w:p>
    <w:p w14:paraId="229299A0">
      <w:pPr>
        <w:pStyle w:val="15"/>
        <w:ind w:firstLine="0"/>
        <w:rPr>
          <w:rFonts w:asciiTheme="minorEastAsia" w:hAnsiTheme="minorEastAsia" w:eastAsiaTheme="minorEastAsia" w:cstheme="minorEastAsia"/>
          <w:color w:val="auto"/>
          <w:sz w:val="24"/>
          <w:szCs w:val="24"/>
        </w:rPr>
      </w:pPr>
    </w:p>
    <w:p w14:paraId="21EAFE69">
      <w:pPr>
        <w:pStyle w:val="15"/>
        <w:ind w:firstLine="0"/>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项目班子一览表</w:t>
      </w:r>
    </w:p>
    <w:tbl>
      <w:tblPr>
        <w:tblStyle w:val="63"/>
        <w:tblW w:w="8796"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304"/>
        <w:gridCol w:w="1824"/>
        <w:gridCol w:w="1695"/>
        <w:gridCol w:w="2533"/>
      </w:tblGrid>
      <w:tr w14:paraId="7BA48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40" w:type="dxa"/>
            <w:shd w:val="clear" w:color="auto" w:fill="auto"/>
            <w:vAlign w:val="center"/>
          </w:tcPr>
          <w:p w14:paraId="62344373">
            <w:pPr>
              <w:pStyle w:val="15"/>
              <w:ind w:firstLine="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姓名</w:t>
            </w:r>
          </w:p>
        </w:tc>
        <w:tc>
          <w:tcPr>
            <w:tcW w:w="1304" w:type="dxa"/>
            <w:shd w:val="clear" w:color="auto" w:fill="auto"/>
            <w:vAlign w:val="center"/>
          </w:tcPr>
          <w:p w14:paraId="7355639C">
            <w:pPr>
              <w:pStyle w:val="15"/>
              <w:ind w:firstLine="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职务</w:t>
            </w:r>
          </w:p>
        </w:tc>
        <w:tc>
          <w:tcPr>
            <w:tcW w:w="1824" w:type="dxa"/>
            <w:shd w:val="clear" w:color="auto" w:fill="auto"/>
            <w:vAlign w:val="center"/>
          </w:tcPr>
          <w:p w14:paraId="1B504AD5">
            <w:pPr>
              <w:pStyle w:val="15"/>
              <w:ind w:firstLine="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专业技术资格</w:t>
            </w:r>
          </w:p>
        </w:tc>
        <w:tc>
          <w:tcPr>
            <w:tcW w:w="1695" w:type="dxa"/>
            <w:shd w:val="clear" w:color="auto" w:fill="auto"/>
            <w:vAlign w:val="center"/>
          </w:tcPr>
          <w:p w14:paraId="04894BF1">
            <w:pPr>
              <w:pStyle w:val="15"/>
              <w:ind w:firstLine="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证书编号</w:t>
            </w:r>
          </w:p>
        </w:tc>
        <w:tc>
          <w:tcPr>
            <w:tcW w:w="2533" w:type="dxa"/>
            <w:shd w:val="clear" w:color="auto" w:fill="auto"/>
            <w:vAlign w:val="center"/>
          </w:tcPr>
          <w:p w14:paraId="31719B0D">
            <w:pPr>
              <w:pStyle w:val="15"/>
              <w:ind w:firstLine="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实施经验说明</w:t>
            </w:r>
          </w:p>
        </w:tc>
      </w:tr>
      <w:tr w14:paraId="191E0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40" w:type="dxa"/>
            <w:shd w:val="clear" w:color="auto" w:fill="auto"/>
            <w:vAlign w:val="center"/>
          </w:tcPr>
          <w:p w14:paraId="3F614ACA">
            <w:pPr>
              <w:pStyle w:val="15"/>
              <w:ind w:firstLine="0"/>
              <w:jc w:val="center"/>
              <w:rPr>
                <w:rFonts w:asciiTheme="minorEastAsia" w:hAnsiTheme="minorEastAsia" w:eastAsiaTheme="minorEastAsia" w:cstheme="minorEastAsia"/>
                <w:color w:val="auto"/>
                <w:sz w:val="24"/>
                <w:szCs w:val="24"/>
              </w:rPr>
            </w:pPr>
          </w:p>
        </w:tc>
        <w:tc>
          <w:tcPr>
            <w:tcW w:w="1304" w:type="dxa"/>
            <w:shd w:val="clear" w:color="auto" w:fill="auto"/>
            <w:vAlign w:val="center"/>
          </w:tcPr>
          <w:p w14:paraId="34542DA3">
            <w:pPr>
              <w:pStyle w:val="15"/>
              <w:ind w:firstLine="0"/>
              <w:jc w:val="center"/>
              <w:rPr>
                <w:rFonts w:asciiTheme="minorEastAsia" w:hAnsiTheme="minorEastAsia" w:eastAsiaTheme="minorEastAsia" w:cstheme="minorEastAsia"/>
                <w:color w:val="auto"/>
                <w:sz w:val="24"/>
                <w:szCs w:val="24"/>
              </w:rPr>
            </w:pPr>
          </w:p>
        </w:tc>
        <w:tc>
          <w:tcPr>
            <w:tcW w:w="1824" w:type="dxa"/>
            <w:shd w:val="clear" w:color="auto" w:fill="auto"/>
            <w:vAlign w:val="center"/>
          </w:tcPr>
          <w:p w14:paraId="6A04CDBB">
            <w:pPr>
              <w:pStyle w:val="15"/>
              <w:ind w:firstLine="0"/>
              <w:jc w:val="center"/>
              <w:rPr>
                <w:rFonts w:asciiTheme="minorEastAsia" w:hAnsiTheme="minorEastAsia" w:eastAsiaTheme="minorEastAsia" w:cstheme="minorEastAsia"/>
                <w:color w:val="auto"/>
                <w:sz w:val="24"/>
                <w:szCs w:val="24"/>
              </w:rPr>
            </w:pPr>
          </w:p>
        </w:tc>
        <w:tc>
          <w:tcPr>
            <w:tcW w:w="1695" w:type="dxa"/>
            <w:shd w:val="clear" w:color="auto" w:fill="auto"/>
            <w:vAlign w:val="center"/>
          </w:tcPr>
          <w:p w14:paraId="117E9EFF">
            <w:pPr>
              <w:pStyle w:val="15"/>
              <w:ind w:firstLine="0"/>
              <w:jc w:val="center"/>
              <w:rPr>
                <w:rFonts w:asciiTheme="minorEastAsia" w:hAnsiTheme="minorEastAsia" w:eastAsiaTheme="minorEastAsia" w:cstheme="minorEastAsia"/>
                <w:color w:val="auto"/>
                <w:sz w:val="24"/>
                <w:szCs w:val="24"/>
              </w:rPr>
            </w:pPr>
          </w:p>
        </w:tc>
        <w:tc>
          <w:tcPr>
            <w:tcW w:w="2533" w:type="dxa"/>
            <w:shd w:val="clear" w:color="auto" w:fill="auto"/>
            <w:vAlign w:val="center"/>
          </w:tcPr>
          <w:p w14:paraId="507DA941">
            <w:pPr>
              <w:pStyle w:val="15"/>
              <w:ind w:firstLine="0"/>
              <w:jc w:val="center"/>
              <w:rPr>
                <w:rFonts w:asciiTheme="minorEastAsia" w:hAnsiTheme="minorEastAsia" w:eastAsiaTheme="minorEastAsia" w:cstheme="minorEastAsia"/>
                <w:color w:val="auto"/>
                <w:sz w:val="24"/>
                <w:szCs w:val="24"/>
              </w:rPr>
            </w:pPr>
          </w:p>
        </w:tc>
      </w:tr>
      <w:tr w14:paraId="5DA1F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40" w:type="dxa"/>
            <w:shd w:val="clear" w:color="auto" w:fill="auto"/>
            <w:vAlign w:val="center"/>
          </w:tcPr>
          <w:p w14:paraId="52291B54">
            <w:pPr>
              <w:pStyle w:val="15"/>
              <w:ind w:firstLine="0"/>
              <w:jc w:val="center"/>
              <w:rPr>
                <w:rFonts w:asciiTheme="minorEastAsia" w:hAnsiTheme="minorEastAsia" w:eastAsiaTheme="minorEastAsia" w:cstheme="minorEastAsia"/>
                <w:color w:val="auto"/>
                <w:sz w:val="24"/>
                <w:szCs w:val="24"/>
              </w:rPr>
            </w:pPr>
          </w:p>
        </w:tc>
        <w:tc>
          <w:tcPr>
            <w:tcW w:w="1304" w:type="dxa"/>
            <w:shd w:val="clear" w:color="auto" w:fill="auto"/>
            <w:vAlign w:val="center"/>
          </w:tcPr>
          <w:p w14:paraId="0F2F51AC">
            <w:pPr>
              <w:pStyle w:val="15"/>
              <w:ind w:firstLine="0"/>
              <w:jc w:val="center"/>
              <w:rPr>
                <w:rFonts w:asciiTheme="minorEastAsia" w:hAnsiTheme="minorEastAsia" w:eastAsiaTheme="minorEastAsia" w:cstheme="minorEastAsia"/>
                <w:color w:val="auto"/>
                <w:sz w:val="24"/>
                <w:szCs w:val="24"/>
              </w:rPr>
            </w:pPr>
          </w:p>
        </w:tc>
        <w:tc>
          <w:tcPr>
            <w:tcW w:w="1824" w:type="dxa"/>
            <w:shd w:val="clear" w:color="auto" w:fill="auto"/>
            <w:vAlign w:val="center"/>
          </w:tcPr>
          <w:p w14:paraId="0A59AF81">
            <w:pPr>
              <w:pStyle w:val="15"/>
              <w:ind w:firstLine="0"/>
              <w:jc w:val="center"/>
              <w:rPr>
                <w:rFonts w:asciiTheme="minorEastAsia" w:hAnsiTheme="minorEastAsia" w:eastAsiaTheme="minorEastAsia" w:cstheme="minorEastAsia"/>
                <w:color w:val="auto"/>
                <w:sz w:val="24"/>
                <w:szCs w:val="24"/>
              </w:rPr>
            </w:pPr>
          </w:p>
        </w:tc>
        <w:tc>
          <w:tcPr>
            <w:tcW w:w="1695" w:type="dxa"/>
            <w:shd w:val="clear" w:color="auto" w:fill="auto"/>
            <w:vAlign w:val="center"/>
          </w:tcPr>
          <w:p w14:paraId="23DCF7AC">
            <w:pPr>
              <w:pStyle w:val="15"/>
              <w:ind w:firstLine="0"/>
              <w:jc w:val="center"/>
              <w:rPr>
                <w:rFonts w:asciiTheme="minorEastAsia" w:hAnsiTheme="minorEastAsia" w:eastAsiaTheme="minorEastAsia" w:cstheme="minorEastAsia"/>
                <w:color w:val="auto"/>
                <w:sz w:val="24"/>
                <w:szCs w:val="24"/>
              </w:rPr>
            </w:pPr>
          </w:p>
        </w:tc>
        <w:tc>
          <w:tcPr>
            <w:tcW w:w="2533" w:type="dxa"/>
            <w:shd w:val="clear" w:color="auto" w:fill="auto"/>
            <w:vAlign w:val="center"/>
          </w:tcPr>
          <w:p w14:paraId="66868DFF">
            <w:pPr>
              <w:pStyle w:val="15"/>
              <w:ind w:firstLine="0"/>
              <w:jc w:val="center"/>
              <w:rPr>
                <w:rFonts w:asciiTheme="minorEastAsia" w:hAnsiTheme="minorEastAsia" w:eastAsiaTheme="minorEastAsia" w:cstheme="minorEastAsia"/>
                <w:color w:val="auto"/>
                <w:sz w:val="24"/>
                <w:szCs w:val="24"/>
              </w:rPr>
            </w:pPr>
          </w:p>
        </w:tc>
      </w:tr>
    </w:tbl>
    <w:p w14:paraId="0CC89C6E">
      <w:pPr>
        <w:pStyle w:val="15"/>
        <w:ind w:firstLine="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附：相关人员的专业技术资格证书电子文档证明材料</w:t>
      </w:r>
    </w:p>
    <w:p w14:paraId="3E42BB98">
      <w:pPr>
        <w:pStyle w:val="15"/>
        <w:ind w:firstLine="0"/>
        <w:rPr>
          <w:rFonts w:asciiTheme="minorEastAsia" w:hAnsiTheme="minorEastAsia" w:eastAsiaTheme="minorEastAsia" w:cstheme="minorEastAsia"/>
          <w:color w:val="auto"/>
          <w:sz w:val="24"/>
          <w:szCs w:val="24"/>
        </w:rPr>
      </w:pPr>
    </w:p>
    <w:p w14:paraId="1E7F20AA">
      <w:pPr>
        <w:pStyle w:val="160"/>
        <w:wordWrap w:val="0"/>
        <w:spacing w:line="360" w:lineRule="auto"/>
        <w:ind w:firstLine="480"/>
        <w:jc w:val="right"/>
        <w:rPr>
          <w:rFonts w:asciiTheme="minorEastAsia" w:hAnsiTheme="minorEastAsia" w:eastAsiaTheme="minorEastAsia" w:cstheme="minorEastAsia"/>
          <w:sz w:val="24"/>
          <w:szCs w:val="21"/>
          <w:u w:val="single"/>
        </w:rPr>
      </w:pPr>
      <w:r>
        <w:rPr>
          <w:rFonts w:hint="eastAsia" w:asciiTheme="minorEastAsia" w:hAnsiTheme="minorEastAsia" w:eastAsiaTheme="minorEastAsia" w:cstheme="minorEastAsia"/>
          <w:sz w:val="24"/>
          <w:szCs w:val="21"/>
        </w:rPr>
        <w:t>供应商盖章：</w:t>
      </w:r>
      <w:r>
        <w:rPr>
          <w:rFonts w:hint="eastAsia" w:asciiTheme="minorEastAsia" w:hAnsiTheme="minorEastAsia" w:eastAsiaTheme="minorEastAsia" w:cstheme="minorEastAsia"/>
          <w:sz w:val="24"/>
          <w:szCs w:val="21"/>
          <w:u w:val="single"/>
        </w:rPr>
        <w:t xml:space="preserve">                </w:t>
      </w:r>
    </w:p>
    <w:p w14:paraId="560D1822">
      <w:pPr>
        <w:pStyle w:val="160"/>
        <w:wordWrap w:val="0"/>
        <w:spacing w:line="360" w:lineRule="auto"/>
        <w:ind w:firstLine="480"/>
        <w:jc w:val="right"/>
        <w:rPr>
          <w:rFonts w:asciiTheme="minorEastAsia" w:hAnsiTheme="minorEastAsia" w:eastAsiaTheme="minorEastAsia" w:cstheme="minorEastAsia"/>
          <w:sz w:val="24"/>
          <w:szCs w:val="21"/>
          <w:u w:val="single"/>
        </w:rPr>
      </w:pPr>
      <w:r>
        <w:rPr>
          <w:rFonts w:hint="eastAsia" w:asciiTheme="minorEastAsia" w:hAnsiTheme="minorEastAsia" w:eastAsiaTheme="minorEastAsia" w:cstheme="minorEastAsia"/>
          <w:sz w:val="24"/>
          <w:szCs w:val="21"/>
        </w:rPr>
        <w:t>日      期：</w:t>
      </w:r>
      <w:r>
        <w:rPr>
          <w:rFonts w:hint="eastAsia" w:asciiTheme="minorEastAsia" w:hAnsiTheme="minorEastAsia" w:eastAsiaTheme="minorEastAsia" w:cstheme="minorEastAsia"/>
          <w:sz w:val="24"/>
          <w:szCs w:val="21"/>
          <w:u w:val="single"/>
        </w:rPr>
        <w:t xml:space="preserve">                </w:t>
      </w:r>
    </w:p>
    <w:p w14:paraId="7A1C6D0D">
      <w:pPr>
        <w:pStyle w:val="4"/>
        <w:adjustRightInd/>
        <w:spacing w:before="0" w:after="0" w:line="360" w:lineRule="auto"/>
        <w:ind w:left="0" w:firstLine="0"/>
        <w:jc w:val="center"/>
        <w:rPr>
          <w:rFonts w:asciiTheme="minorEastAsia" w:hAnsiTheme="minorEastAsia" w:eastAsiaTheme="minorEastAsia" w:cstheme="minorEastAsia"/>
        </w:rPr>
      </w:pPr>
      <w:bookmarkStart w:id="323" w:name="_Toc303756458"/>
      <w:bookmarkStart w:id="324" w:name="_Toc377979050"/>
      <w:bookmarkStart w:id="325" w:name="_Toc531359072"/>
      <w:bookmarkStart w:id="326" w:name="_Toc34895615"/>
      <w:bookmarkStart w:id="327" w:name="_Toc8482"/>
      <w:bookmarkStart w:id="328" w:name="_Toc409172377"/>
      <w:bookmarkStart w:id="329" w:name="_Toc359934644"/>
      <w:bookmarkStart w:id="330" w:name="_Toc341260008"/>
      <w:bookmarkStart w:id="331" w:name="_Toc96338070"/>
      <w:bookmarkStart w:id="332" w:name="_Toc305144129"/>
      <w:bookmarkStart w:id="333" w:name="_Toc4064"/>
      <w:bookmarkStart w:id="334" w:name="_Toc515526271"/>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val="en-US" w:eastAsia="zh-CN"/>
        </w:rPr>
        <w:t>17</w:t>
      </w:r>
      <w:r>
        <w:rPr>
          <w:rFonts w:hint="eastAsia" w:asciiTheme="minorEastAsia" w:hAnsiTheme="minorEastAsia" w:eastAsiaTheme="minorEastAsia" w:cstheme="minorEastAsia"/>
        </w:rPr>
        <w:t xml:space="preserve"> 供应商需要说明的其他文件和说明</w:t>
      </w:r>
      <w:bookmarkEnd w:id="323"/>
      <w:bookmarkEnd w:id="324"/>
      <w:bookmarkEnd w:id="325"/>
      <w:bookmarkEnd w:id="326"/>
      <w:bookmarkEnd w:id="327"/>
      <w:bookmarkEnd w:id="328"/>
      <w:bookmarkEnd w:id="329"/>
      <w:bookmarkEnd w:id="330"/>
      <w:bookmarkEnd w:id="331"/>
      <w:bookmarkEnd w:id="332"/>
      <w:bookmarkEnd w:id="333"/>
      <w:bookmarkEnd w:id="334"/>
    </w:p>
    <w:p w14:paraId="0979DFC9">
      <w:pPr>
        <w:pStyle w:val="981"/>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（格式自行设计）</w:t>
      </w:r>
    </w:p>
    <w:p w14:paraId="57EB4B58">
      <w:pPr>
        <w:pStyle w:val="981"/>
        <w:spacing w:line="360" w:lineRule="auto"/>
        <w:jc w:val="left"/>
        <w:rPr>
          <w:rFonts w:asciiTheme="minorEastAsia" w:hAnsiTheme="minorEastAsia" w:eastAsiaTheme="minorEastAsia" w:cstheme="minorEastAsia"/>
          <w:sz w:val="24"/>
        </w:rPr>
      </w:pPr>
    </w:p>
    <w:p w14:paraId="7AA26AA0">
      <w:pPr>
        <w:pStyle w:val="160"/>
        <w:wordWrap w:val="0"/>
        <w:spacing w:line="360" w:lineRule="auto"/>
        <w:ind w:firstLine="480"/>
        <w:jc w:val="right"/>
        <w:rPr>
          <w:rFonts w:asciiTheme="minorEastAsia" w:hAnsiTheme="minorEastAsia" w:eastAsiaTheme="minorEastAsia" w:cstheme="minorEastAsia"/>
          <w:sz w:val="24"/>
          <w:szCs w:val="21"/>
          <w:u w:val="single"/>
        </w:rPr>
      </w:pPr>
      <w:r>
        <w:rPr>
          <w:rFonts w:hint="eastAsia" w:asciiTheme="minorEastAsia" w:hAnsiTheme="minorEastAsia" w:eastAsiaTheme="minorEastAsia" w:cstheme="minorEastAsia"/>
          <w:sz w:val="24"/>
          <w:szCs w:val="21"/>
        </w:rPr>
        <w:t>供应商盖章：</w:t>
      </w:r>
      <w:r>
        <w:rPr>
          <w:rFonts w:hint="eastAsia" w:asciiTheme="minorEastAsia" w:hAnsiTheme="minorEastAsia" w:eastAsiaTheme="minorEastAsia" w:cstheme="minorEastAsia"/>
          <w:sz w:val="24"/>
          <w:szCs w:val="21"/>
          <w:u w:val="single"/>
        </w:rPr>
        <w:t xml:space="preserve">                </w:t>
      </w:r>
    </w:p>
    <w:p w14:paraId="5416866E">
      <w:pPr>
        <w:pStyle w:val="160"/>
        <w:wordWrap w:val="0"/>
        <w:spacing w:line="360" w:lineRule="auto"/>
        <w:ind w:firstLine="480"/>
        <w:jc w:val="right"/>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24"/>
          <w:szCs w:val="21"/>
        </w:rPr>
        <w:t>日      期：</w:t>
      </w:r>
      <w:r>
        <w:rPr>
          <w:rFonts w:hint="eastAsia" w:asciiTheme="minorEastAsia" w:hAnsiTheme="minorEastAsia" w:eastAsiaTheme="minorEastAsia" w:cstheme="minorEastAsia"/>
          <w:sz w:val="24"/>
          <w:szCs w:val="21"/>
          <w:u w:val="single"/>
        </w:rPr>
        <w:t xml:space="preserve">                </w:t>
      </w:r>
      <w:bookmarkStart w:id="335" w:name="_Toc530551896"/>
      <w:bookmarkStart w:id="336" w:name="_Toc25151"/>
      <w:bookmarkStart w:id="337" w:name="_Toc139797680"/>
      <w:bookmarkStart w:id="338" w:name="_Toc531359073"/>
      <w:bookmarkStart w:id="339" w:name="_Toc96338071"/>
      <w:bookmarkStart w:id="340" w:name="_Toc15735"/>
    </w:p>
    <w:p w14:paraId="55981630">
      <w:pPr>
        <w:pStyle w:val="59"/>
        <w:spacing w:before="240" w:beforeLines="100" w:after="240" w:afterLines="100"/>
        <w:outlineLvl w:val="1"/>
        <w:rPr>
          <w:rFonts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三  报价文件格式</w:t>
      </w:r>
      <w:bookmarkEnd w:id="335"/>
      <w:bookmarkEnd w:id="336"/>
      <w:bookmarkEnd w:id="337"/>
      <w:bookmarkEnd w:id="338"/>
      <w:bookmarkEnd w:id="339"/>
      <w:bookmarkEnd w:id="340"/>
    </w:p>
    <w:p w14:paraId="01616FD0">
      <w:pPr>
        <w:spacing w:line="360" w:lineRule="auto"/>
        <w:rPr>
          <w:rFonts w:asciiTheme="minorEastAsia" w:hAnsiTheme="minorEastAsia" w:eastAsiaTheme="minorEastAsia" w:cstheme="minorEastAsia"/>
          <w:sz w:val="24"/>
        </w:rPr>
      </w:pPr>
    </w:p>
    <w:p w14:paraId="6771DF43">
      <w:pPr>
        <w:pStyle w:val="4"/>
        <w:spacing w:before="0" w:after="0"/>
        <w:ind w:firstLine="0"/>
        <w:jc w:val="left"/>
        <w:rPr>
          <w:rFonts w:asciiTheme="minorEastAsia" w:hAnsiTheme="minorEastAsia" w:eastAsiaTheme="minorEastAsia" w:cstheme="minorEastAsia"/>
          <w:sz w:val="24"/>
          <w:szCs w:val="24"/>
        </w:rPr>
      </w:pPr>
      <w:bookmarkStart w:id="341" w:name="_Toc137"/>
      <w:bookmarkStart w:id="342" w:name="_Toc4925"/>
      <w:bookmarkStart w:id="343" w:name="_Toc96338072"/>
      <w:bookmarkStart w:id="344" w:name="_Toc139797681"/>
      <w:bookmarkStart w:id="345" w:name="_Toc493956072"/>
      <w:bookmarkStart w:id="346" w:name="_Toc531359074"/>
      <w:bookmarkStart w:id="347" w:name="_Toc530551897"/>
      <w:r>
        <w:rPr>
          <w:rFonts w:hint="eastAsia" w:asciiTheme="minorEastAsia" w:hAnsiTheme="minorEastAsia" w:eastAsiaTheme="minorEastAsia" w:cstheme="minorEastAsia"/>
          <w:sz w:val="24"/>
          <w:szCs w:val="24"/>
        </w:rPr>
        <w:t>3.1     报价文件文件封面格式</w:t>
      </w:r>
      <w:bookmarkEnd w:id="341"/>
      <w:bookmarkEnd w:id="342"/>
      <w:bookmarkEnd w:id="343"/>
      <w:bookmarkEnd w:id="344"/>
    </w:p>
    <w:p w14:paraId="2BC99723">
      <w:pPr>
        <w:pStyle w:val="15"/>
        <w:spacing w:line="360" w:lineRule="auto"/>
        <w:ind w:firstLine="0"/>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磋商响应文件</w:t>
      </w:r>
    </w:p>
    <w:p w14:paraId="1ABAE9B1">
      <w:pPr>
        <w:snapToGrid w:val="0"/>
        <w:jc w:val="center"/>
        <w:rPr>
          <w:rFonts w:asciiTheme="minorEastAsia" w:hAnsiTheme="minorEastAsia" w:eastAsiaTheme="minorEastAsia" w:cstheme="minorEastAsia"/>
          <w:bCs/>
          <w:sz w:val="24"/>
          <w:szCs w:val="20"/>
        </w:rPr>
      </w:pPr>
    </w:p>
    <w:tbl>
      <w:tblPr>
        <w:tblStyle w:val="63"/>
        <w:tblW w:w="7054" w:type="dxa"/>
        <w:jc w:val="center"/>
        <w:tblLayout w:type="fixed"/>
        <w:tblCellMar>
          <w:top w:w="0" w:type="dxa"/>
          <w:left w:w="108" w:type="dxa"/>
          <w:bottom w:w="0" w:type="dxa"/>
          <w:right w:w="108" w:type="dxa"/>
        </w:tblCellMar>
      </w:tblPr>
      <w:tblGrid>
        <w:gridCol w:w="2518"/>
        <w:gridCol w:w="4536"/>
      </w:tblGrid>
      <w:tr w14:paraId="16498C58">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295CA791">
            <w:pPr>
              <w:jc w:val="distribut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磋商响应文件名称：</w:t>
            </w:r>
          </w:p>
        </w:tc>
        <w:tc>
          <w:tcPr>
            <w:tcW w:w="4536" w:type="dxa"/>
            <w:shd w:val="clear" w:color="auto" w:fill="auto"/>
            <w:vAlign w:val="center"/>
          </w:tcPr>
          <w:p w14:paraId="02C707EA">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报价文件           </w:t>
            </w:r>
          </w:p>
        </w:tc>
      </w:tr>
      <w:tr w14:paraId="5722B87C">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5A5D4630">
            <w:pPr>
              <w:jc w:val="distribut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 目 编 号：</w:t>
            </w:r>
          </w:p>
        </w:tc>
        <w:tc>
          <w:tcPr>
            <w:tcW w:w="4536" w:type="dxa"/>
            <w:shd w:val="clear" w:color="auto" w:fill="auto"/>
            <w:vAlign w:val="center"/>
          </w:tcPr>
          <w:p w14:paraId="204292C8">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p>
        </w:tc>
      </w:tr>
      <w:tr w14:paraId="54AC0C8A">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4D546E93">
            <w:pPr>
              <w:jc w:val="distribut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 目 名 称：</w:t>
            </w:r>
          </w:p>
        </w:tc>
        <w:tc>
          <w:tcPr>
            <w:tcW w:w="4536" w:type="dxa"/>
            <w:shd w:val="clear" w:color="auto" w:fill="auto"/>
            <w:vAlign w:val="center"/>
          </w:tcPr>
          <w:p w14:paraId="7C45E873">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p>
        </w:tc>
      </w:tr>
      <w:tr w14:paraId="13356B77">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12C41348">
            <w:pPr>
              <w:jc w:val="distribut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标      项：</w:t>
            </w:r>
          </w:p>
        </w:tc>
        <w:tc>
          <w:tcPr>
            <w:tcW w:w="4536" w:type="dxa"/>
            <w:shd w:val="clear" w:color="auto" w:fill="auto"/>
            <w:vAlign w:val="center"/>
          </w:tcPr>
          <w:p w14:paraId="28CC0C76">
            <w:pPr>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t xml:space="preserve">（若有）                            </w:t>
            </w:r>
          </w:p>
        </w:tc>
      </w:tr>
      <w:tr w14:paraId="00E8FABA">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400C28A6">
            <w:pPr>
              <w:jc w:val="distribute"/>
              <w:rPr>
                <w:rFonts w:asciiTheme="minorEastAsia" w:hAnsiTheme="minorEastAsia" w:eastAsiaTheme="minorEastAsia" w:cstheme="minorEastAsia"/>
                <w:sz w:val="24"/>
              </w:rPr>
            </w:pPr>
          </w:p>
        </w:tc>
        <w:tc>
          <w:tcPr>
            <w:tcW w:w="4536" w:type="dxa"/>
            <w:shd w:val="clear" w:color="auto" w:fill="auto"/>
            <w:vAlign w:val="center"/>
          </w:tcPr>
          <w:p w14:paraId="5AA09892">
            <w:pPr>
              <w:jc w:val="left"/>
              <w:rPr>
                <w:rFonts w:asciiTheme="minorEastAsia" w:hAnsiTheme="minorEastAsia" w:eastAsiaTheme="minorEastAsia" w:cstheme="minorEastAsia"/>
                <w:sz w:val="24"/>
              </w:rPr>
            </w:pPr>
          </w:p>
        </w:tc>
      </w:tr>
      <w:tr w14:paraId="5DCDB9E3">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357BBC9F">
            <w:pPr>
              <w:jc w:val="distribut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供应商全称（盖章）：</w:t>
            </w:r>
          </w:p>
        </w:tc>
        <w:tc>
          <w:tcPr>
            <w:tcW w:w="4536" w:type="dxa"/>
            <w:shd w:val="clear" w:color="auto" w:fill="auto"/>
            <w:vAlign w:val="center"/>
          </w:tcPr>
          <w:p w14:paraId="5AE02002">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p>
        </w:tc>
      </w:tr>
      <w:tr w14:paraId="204C37A6">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6017054F">
            <w:pPr>
              <w:jc w:val="distribut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供应商地址：</w:t>
            </w:r>
          </w:p>
        </w:tc>
        <w:tc>
          <w:tcPr>
            <w:tcW w:w="4536" w:type="dxa"/>
            <w:shd w:val="clear" w:color="auto" w:fill="auto"/>
            <w:vAlign w:val="center"/>
          </w:tcPr>
          <w:p w14:paraId="22111332">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p>
        </w:tc>
      </w:tr>
      <w:tr w14:paraId="53AD0E89">
        <w:tblPrEx>
          <w:tblCellMar>
            <w:top w:w="0" w:type="dxa"/>
            <w:left w:w="108" w:type="dxa"/>
            <w:bottom w:w="0" w:type="dxa"/>
            <w:right w:w="108" w:type="dxa"/>
          </w:tblCellMar>
        </w:tblPrEx>
        <w:trPr>
          <w:trHeight w:val="397" w:hRule="atLeast"/>
          <w:jc w:val="center"/>
        </w:trPr>
        <w:tc>
          <w:tcPr>
            <w:tcW w:w="7054" w:type="dxa"/>
            <w:gridSpan w:val="2"/>
            <w:shd w:val="clear" w:color="auto" w:fill="auto"/>
            <w:vAlign w:val="center"/>
          </w:tcPr>
          <w:p w14:paraId="171AA312">
            <w:pPr>
              <w:jc w:val="left"/>
              <w:rPr>
                <w:rFonts w:asciiTheme="minorEastAsia" w:hAnsiTheme="minorEastAsia" w:eastAsiaTheme="minorEastAsia" w:cstheme="minorEastAsia"/>
                <w:sz w:val="24"/>
                <w:u w:val="single"/>
              </w:rPr>
            </w:pPr>
          </w:p>
        </w:tc>
      </w:tr>
      <w:tr w14:paraId="3AD89D82">
        <w:tblPrEx>
          <w:tblCellMar>
            <w:top w:w="0" w:type="dxa"/>
            <w:left w:w="108" w:type="dxa"/>
            <w:bottom w:w="0" w:type="dxa"/>
            <w:right w:w="108" w:type="dxa"/>
          </w:tblCellMar>
        </w:tblPrEx>
        <w:trPr>
          <w:trHeight w:val="397" w:hRule="atLeast"/>
          <w:jc w:val="center"/>
        </w:trPr>
        <w:tc>
          <w:tcPr>
            <w:tcW w:w="7054" w:type="dxa"/>
            <w:gridSpan w:val="2"/>
            <w:shd w:val="clear" w:color="auto" w:fill="auto"/>
            <w:vAlign w:val="center"/>
          </w:tcPr>
          <w:p w14:paraId="0C58C023">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tc>
      </w:tr>
    </w:tbl>
    <w:p w14:paraId="18D489B7">
      <w:pPr>
        <w:spacing w:line="360" w:lineRule="auto"/>
        <w:rPr>
          <w:rFonts w:asciiTheme="minorEastAsia" w:hAnsiTheme="minorEastAsia" w:eastAsiaTheme="minorEastAsia" w:cstheme="minorEastAsia"/>
          <w:sz w:val="24"/>
        </w:rPr>
      </w:pPr>
    </w:p>
    <w:p w14:paraId="42BA4D95">
      <w:pPr>
        <w:spacing w:line="360" w:lineRule="auto"/>
        <w:rPr>
          <w:rFonts w:asciiTheme="minorEastAsia" w:hAnsiTheme="minorEastAsia" w:eastAsiaTheme="minorEastAsia" w:cstheme="minorEastAsia"/>
          <w:sz w:val="24"/>
        </w:rPr>
      </w:pPr>
    </w:p>
    <w:p w14:paraId="77FFAFC8">
      <w:pPr>
        <w:pStyle w:val="4"/>
        <w:spacing w:before="0" w:after="0"/>
        <w:ind w:firstLine="0"/>
        <w:jc w:val="left"/>
        <w:rPr>
          <w:rFonts w:asciiTheme="minorEastAsia" w:hAnsiTheme="minorEastAsia" w:eastAsiaTheme="minorEastAsia" w:cstheme="minorEastAsia"/>
          <w:sz w:val="24"/>
          <w:szCs w:val="24"/>
        </w:rPr>
      </w:pPr>
      <w:bookmarkStart w:id="348" w:name="_Toc139797682"/>
      <w:bookmarkStart w:id="349" w:name="_Toc28647"/>
      <w:bookmarkStart w:id="350" w:name="_Toc6131"/>
      <w:bookmarkStart w:id="351" w:name="_Toc96338073"/>
      <w:r>
        <w:rPr>
          <w:rFonts w:hint="eastAsia" w:asciiTheme="minorEastAsia" w:hAnsiTheme="minorEastAsia" w:eastAsiaTheme="minorEastAsia" w:cstheme="minorEastAsia"/>
          <w:sz w:val="24"/>
          <w:szCs w:val="24"/>
        </w:rPr>
        <w:t>3.2     报价文件文件目录</w:t>
      </w:r>
      <w:bookmarkEnd w:id="348"/>
      <w:bookmarkEnd w:id="349"/>
      <w:bookmarkEnd w:id="350"/>
      <w:bookmarkEnd w:id="351"/>
    </w:p>
    <w:p w14:paraId="4FD22D54">
      <w:pPr>
        <w:pStyle w:val="15"/>
        <w:spacing w:line="360" w:lineRule="auto"/>
        <w:ind w:firstLine="0"/>
        <w:rPr>
          <w:rFonts w:asciiTheme="minorEastAsia" w:hAnsiTheme="minorEastAsia" w:eastAsiaTheme="minorEastAsia" w:cstheme="minorEastAsia"/>
          <w:color w:val="auto"/>
        </w:rPr>
      </w:pPr>
    </w:p>
    <w:p w14:paraId="3F726389">
      <w:pPr>
        <w:pStyle w:val="15"/>
        <w:spacing w:line="360" w:lineRule="auto"/>
        <w:ind w:firstLine="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（格式自行设计）</w:t>
      </w:r>
    </w:p>
    <w:p w14:paraId="1525860E">
      <w:pPr>
        <w:pStyle w:val="15"/>
        <w:spacing w:line="360" w:lineRule="auto"/>
        <w:ind w:firstLine="0"/>
        <w:rPr>
          <w:rFonts w:asciiTheme="minorEastAsia" w:hAnsiTheme="minorEastAsia" w:eastAsiaTheme="minorEastAsia" w:cstheme="minorEastAsia"/>
          <w:color w:val="auto"/>
          <w:sz w:val="24"/>
          <w:szCs w:val="24"/>
        </w:rPr>
      </w:pPr>
    </w:p>
    <w:p w14:paraId="18F8C935">
      <w:pPr>
        <w:pStyle w:val="4"/>
        <w:spacing w:before="0" w:after="0"/>
        <w:ind w:firstLine="0"/>
        <w:jc w:val="left"/>
        <w:rPr>
          <w:rFonts w:asciiTheme="minorEastAsia" w:hAnsiTheme="minorEastAsia" w:eastAsiaTheme="minorEastAsia" w:cstheme="minorEastAsia"/>
          <w:sz w:val="24"/>
          <w:szCs w:val="24"/>
        </w:rPr>
        <w:sectPr>
          <w:pgSz w:w="11905" w:h="16838"/>
          <w:pgMar w:top="1440" w:right="1803" w:bottom="1440" w:left="1803" w:header="851" w:footer="680" w:gutter="0"/>
          <w:pgNumType w:fmt="decimal"/>
          <w:cols w:space="0" w:num="1"/>
          <w:titlePg/>
          <w:docGrid w:linePitch="312" w:charSpace="0"/>
        </w:sectPr>
      </w:pPr>
    </w:p>
    <w:p w14:paraId="39F50555">
      <w:pPr>
        <w:pStyle w:val="4"/>
        <w:spacing w:before="0" w:after="0"/>
        <w:ind w:firstLine="0"/>
        <w:jc w:val="left"/>
        <w:rPr>
          <w:rFonts w:asciiTheme="minorEastAsia" w:hAnsiTheme="minorEastAsia" w:eastAsiaTheme="minorEastAsia" w:cstheme="minorEastAsia"/>
          <w:sz w:val="24"/>
          <w:szCs w:val="24"/>
        </w:rPr>
      </w:pPr>
      <w:bookmarkStart w:id="352" w:name="_Toc4908"/>
      <w:bookmarkStart w:id="353" w:name="_Toc96338074"/>
      <w:bookmarkStart w:id="354" w:name="_Toc139797683"/>
      <w:bookmarkStart w:id="355" w:name="_Toc17605"/>
      <w:r>
        <w:rPr>
          <w:rFonts w:hint="eastAsia" w:asciiTheme="minorEastAsia" w:hAnsiTheme="minorEastAsia" w:eastAsiaTheme="minorEastAsia" w:cstheme="minorEastAsia"/>
          <w:sz w:val="24"/>
          <w:szCs w:val="24"/>
        </w:rPr>
        <w:t>3.3     开标一览表</w:t>
      </w:r>
      <w:bookmarkEnd w:id="345"/>
      <w:bookmarkEnd w:id="346"/>
      <w:bookmarkEnd w:id="347"/>
      <w:r>
        <w:rPr>
          <w:rFonts w:hint="eastAsia" w:asciiTheme="minorEastAsia" w:hAnsiTheme="minorEastAsia" w:eastAsiaTheme="minorEastAsia" w:cstheme="minorEastAsia"/>
          <w:sz w:val="24"/>
          <w:szCs w:val="24"/>
        </w:rPr>
        <w:t>格式</w:t>
      </w:r>
      <w:bookmarkEnd w:id="352"/>
      <w:bookmarkEnd w:id="353"/>
      <w:bookmarkEnd w:id="354"/>
      <w:bookmarkEnd w:id="355"/>
    </w:p>
    <w:p w14:paraId="0A2BED84">
      <w:pPr>
        <w:pStyle w:val="15"/>
        <w:spacing w:line="360" w:lineRule="auto"/>
        <w:ind w:firstLine="0"/>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开标一览表</w:t>
      </w:r>
    </w:p>
    <w:p w14:paraId="6B542C28">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r>
        <w:rPr>
          <w:rFonts w:hint="eastAsia" w:asciiTheme="minorEastAsia" w:hAnsiTheme="minorEastAsia" w:eastAsiaTheme="minorEastAsia" w:cstheme="minorEastAsia"/>
          <w:sz w:val="24"/>
          <w:u w:val="single"/>
        </w:rPr>
        <w:t xml:space="preserve">           </w:t>
      </w:r>
    </w:p>
    <w:p w14:paraId="7BF9A2F1">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标项：</w:t>
      </w:r>
      <w:r>
        <w:rPr>
          <w:rFonts w:hint="eastAsia" w:asciiTheme="minorEastAsia" w:hAnsiTheme="minorEastAsia" w:eastAsiaTheme="minorEastAsia" w:cstheme="minorEastAsia"/>
          <w:sz w:val="24"/>
          <w:u w:val="single"/>
        </w:rPr>
        <w:t>（若有）</w:t>
      </w:r>
    </w:p>
    <w:tbl>
      <w:tblPr>
        <w:tblStyle w:val="63"/>
        <w:tblW w:w="9005"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716"/>
        <w:gridCol w:w="6289"/>
      </w:tblGrid>
      <w:tr w14:paraId="027BC2B7">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double" w:color="000000" w:sz="6" w:space="0"/>
              <w:left w:val="double" w:color="000000" w:sz="6" w:space="0"/>
              <w:bottom w:val="single" w:color="000000" w:sz="6" w:space="0"/>
              <w:right w:val="single" w:color="000000" w:sz="6" w:space="0"/>
            </w:tcBorders>
            <w:vAlign w:val="center"/>
          </w:tcPr>
          <w:p w14:paraId="3B306578">
            <w:pPr>
              <w:pStyle w:val="976"/>
              <w:tabs>
                <w:tab w:val="left" w:pos="420"/>
                <w:tab w:val="center" w:pos="4153"/>
                <w:tab w:val="right" w:pos="8306"/>
              </w:tabs>
              <w:adjustRightInd w:val="0"/>
              <w:jc w:val="center"/>
              <w:rPr>
                <w:rFonts w:asciiTheme="minorEastAsia" w:hAnsiTheme="minorEastAsia" w:eastAsiaTheme="minorEastAsia" w:cstheme="minorEastAsia"/>
                <w:caps/>
                <w:spacing w:val="20"/>
                <w:kern w:val="0"/>
                <w:sz w:val="24"/>
                <w:szCs w:val="20"/>
              </w:rPr>
            </w:pPr>
            <w:r>
              <w:rPr>
                <w:rFonts w:hint="eastAsia" w:asciiTheme="minorEastAsia" w:hAnsiTheme="minorEastAsia" w:eastAsiaTheme="minorEastAsia" w:cstheme="minorEastAsia"/>
                <w:caps/>
                <w:spacing w:val="20"/>
                <w:kern w:val="0"/>
                <w:sz w:val="24"/>
                <w:szCs w:val="20"/>
              </w:rPr>
              <w:t>名称</w:t>
            </w:r>
          </w:p>
        </w:tc>
        <w:tc>
          <w:tcPr>
            <w:tcW w:w="6289" w:type="dxa"/>
            <w:tcBorders>
              <w:top w:val="double" w:color="000000" w:sz="6" w:space="0"/>
              <w:left w:val="single" w:color="000000" w:sz="6" w:space="0"/>
              <w:bottom w:val="single" w:color="000000" w:sz="6" w:space="0"/>
              <w:right w:val="double" w:color="000000" w:sz="6" w:space="0"/>
            </w:tcBorders>
            <w:vAlign w:val="center"/>
          </w:tcPr>
          <w:p w14:paraId="238ACA33">
            <w:pPr>
              <w:pStyle w:val="976"/>
              <w:jc w:val="center"/>
              <w:rPr>
                <w:rFonts w:asciiTheme="minorEastAsia" w:hAnsiTheme="minorEastAsia" w:eastAsiaTheme="minorEastAsia" w:cstheme="minorEastAsia"/>
                <w:caps/>
                <w:spacing w:val="20"/>
                <w:sz w:val="24"/>
              </w:rPr>
            </w:pPr>
            <w:r>
              <w:rPr>
                <w:rFonts w:hint="eastAsia" w:asciiTheme="minorEastAsia" w:hAnsiTheme="minorEastAsia" w:eastAsiaTheme="minorEastAsia" w:cstheme="minorEastAsia"/>
                <w:caps/>
                <w:spacing w:val="20"/>
                <w:sz w:val="24"/>
              </w:rPr>
              <w:t>总报价（元）</w:t>
            </w:r>
          </w:p>
        </w:tc>
      </w:tr>
      <w:tr w14:paraId="794F0545">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single" w:color="000000" w:sz="6" w:space="0"/>
              <w:left w:val="double" w:color="000000" w:sz="6" w:space="0"/>
              <w:bottom w:val="double" w:color="000000" w:sz="6" w:space="0"/>
              <w:right w:val="single" w:color="000000" w:sz="6" w:space="0"/>
            </w:tcBorders>
            <w:vAlign w:val="center"/>
          </w:tcPr>
          <w:p w14:paraId="2E0F9857">
            <w:pPr>
              <w:pStyle w:val="976"/>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z w:val="24"/>
              </w:rPr>
              <w:t>项目总报价</w:t>
            </w:r>
          </w:p>
        </w:tc>
        <w:tc>
          <w:tcPr>
            <w:tcW w:w="6289" w:type="dxa"/>
            <w:tcBorders>
              <w:top w:val="single" w:color="000000" w:sz="6" w:space="0"/>
              <w:left w:val="single" w:color="000000" w:sz="6" w:space="0"/>
              <w:bottom w:val="double" w:color="000000" w:sz="6" w:space="0"/>
              <w:right w:val="double" w:color="000000" w:sz="6" w:space="0"/>
            </w:tcBorders>
            <w:vAlign w:val="center"/>
          </w:tcPr>
          <w:p w14:paraId="5C79AD9B">
            <w:pPr>
              <w:pStyle w:val="976"/>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大写                （￥           ）</w:t>
            </w:r>
          </w:p>
        </w:tc>
      </w:tr>
    </w:tbl>
    <w:p w14:paraId="59CABAE8">
      <w:pPr>
        <w:pStyle w:val="976"/>
        <w:rPr>
          <w:rFonts w:asciiTheme="minorEastAsia" w:hAnsiTheme="minorEastAsia" w:eastAsiaTheme="minorEastAsia" w:cstheme="minorEastAsia"/>
          <w:b/>
          <w:iCs/>
          <w:spacing w:val="20"/>
          <w:sz w:val="24"/>
        </w:rPr>
      </w:pPr>
      <w:r>
        <w:rPr>
          <w:rFonts w:hint="eastAsia" w:asciiTheme="minorEastAsia" w:hAnsiTheme="minorEastAsia" w:eastAsiaTheme="minorEastAsia" w:cstheme="minorEastAsia"/>
          <w:b/>
          <w:sz w:val="24"/>
          <w:szCs w:val="21"/>
        </w:rPr>
        <w:t xml:space="preserve"> </w:t>
      </w:r>
      <w:r>
        <w:rPr>
          <w:rFonts w:hint="eastAsia" w:asciiTheme="minorEastAsia" w:hAnsiTheme="minorEastAsia" w:eastAsiaTheme="minorEastAsia" w:cstheme="minorEastAsia"/>
          <w:b/>
          <w:iCs/>
          <w:spacing w:val="20"/>
          <w:sz w:val="24"/>
        </w:rPr>
        <w:t>注：</w:t>
      </w:r>
    </w:p>
    <w:p w14:paraId="222E9837">
      <w:pPr>
        <w:pStyle w:val="976"/>
        <w:spacing w:line="360" w:lineRule="auto"/>
        <w:ind w:firstLine="480" w:firstLineChars="200"/>
        <w:jc w:val="left"/>
        <w:rPr>
          <w:rFonts w:asciiTheme="minorEastAsia" w:hAnsiTheme="minorEastAsia" w:eastAsiaTheme="minorEastAsia" w:cstheme="minorEastAsia"/>
          <w:iCs/>
          <w:sz w:val="24"/>
          <w:highlight w:val="none"/>
        </w:rPr>
      </w:pPr>
      <w:r>
        <w:rPr>
          <w:rFonts w:hint="eastAsia" w:asciiTheme="minorEastAsia" w:hAnsiTheme="minorEastAsia" w:eastAsiaTheme="minorEastAsia" w:cstheme="minorEastAsia"/>
          <w:iCs/>
          <w:sz w:val="24"/>
          <w:highlight w:val="none"/>
        </w:rPr>
        <w:t>1. 具体价格明细详见《投标分项报价表》</w:t>
      </w:r>
    </w:p>
    <w:p w14:paraId="32DD2C7C">
      <w:pPr>
        <w:pStyle w:val="976"/>
        <w:spacing w:line="360" w:lineRule="auto"/>
        <w:ind w:firstLine="480" w:firstLineChars="200"/>
        <w:jc w:val="left"/>
        <w:rPr>
          <w:rFonts w:asciiTheme="minorEastAsia" w:hAnsiTheme="minorEastAsia" w:eastAsiaTheme="minorEastAsia" w:cstheme="minorEastAsia"/>
          <w:iCs/>
          <w:sz w:val="24"/>
          <w:highlight w:val="none"/>
        </w:rPr>
      </w:pPr>
      <w:r>
        <w:rPr>
          <w:rFonts w:hint="eastAsia" w:asciiTheme="minorEastAsia" w:hAnsiTheme="minorEastAsia" w:eastAsiaTheme="minorEastAsia" w:cstheme="minorEastAsia"/>
          <w:iCs/>
          <w:sz w:val="24"/>
          <w:highlight w:val="none"/>
        </w:rPr>
        <w:t>2. 总报价一经涂改，应在涂改处加盖单位公章或</w:t>
      </w:r>
      <w:r>
        <w:rPr>
          <w:rFonts w:hint="eastAsia" w:asciiTheme="minorEastAsia" w:hAnsiTheme="minorEastAsia" w:eastAsiaTheme="minorEastAsia" w:cstheme="minorEastAsia"/>
          <w:iCs/>
          <w:sz w:val="24"/>
          <w:highlight w:val="none"/>
          <w:lang w:eastAsia="zh-CN"/>
        </w:rPr>
        <w:t>供应商</w:t>
      </w:r>
      <w:r>
        <w:rPr>
          <w:rFonts w:hint="eastAsia" w:asciiTheme="minorEastAsia" w:hAnsiTheme="minorEastAsia" w:eastAsiaTheme="minorEastAsia" w:cstheme="minorEastAsia"/>
          <w:iCs/>
          <w:sz w:val="24"/>
          <w:highlight w:val="none"/>
        </w:rPr>
        <w:t>代表签字（或盖章），否则其投标作无效标处理。</w:t>
      </w:r>
    </w:p>
    <w:p w14:paraId="1A88CB97">
      <w:pPr>
        <w:pStyle w:val="976"/>
        <w:spacing w:line="360" w:lineRule="auto"/>
        <w:ind w:firstLine="480" w:firstLineChars="200"/>
        <w:jc w:val="left"/>
        <w:rPr>
          <w:rFonts w:hint="eastAsia" w:asciiTheme="minorEastAsia" w:hAnsiTheme="minorEastAsia" w:eastAsiaTheme="minorEastAsia" w:cstheme="minorEastAsia"/>
          <w:iCs/>
          <w:sz w:val="24"/>
          <w:highlight w:val="none"/>
        </w:rPr>
      </w:pPr>
      <w:r>
        <w:rPr>
          <w:rFonts w:hint="eastAsia" w:asciiTheme="minorEastAsia" w:hAnsiTheme="minorEastAsia" w:eastAsiaTheme="minorEastAsia" w:cstheme="minorEastAsia"/>
          <w:iCs/>
          <w:sz w:val="24"/>
          <w:highlight w:val="none"/>
        </w:rPr>
        <w:t>3. 报价包括本项目服务所需的</w:t>
      </w:r>
      <w:r>
        <w:rPr>
          <w:rFonts w:hint="eastAsia" w:asciiTheme="minorEastAsia" w:hAnsiTheme="minorEastAsia" w:eastAsiaTheme="minorEastAsia" w:cstheme="minorEastAsia"/>
          <w:iCs/>
          <w:sz w:val="24"/>
          <w:highlight w:val="none"/>
          <w:lang w:val="en-US" w:eastAsia="zh-CN"/>
        </w:rPr>
        <w:t>人员工资福利费、差旅费、交通费、税金费、风险费、设备折旧、不可预见费、采购代理等完成本项目的一切税金和费用。</w:t>
      </w:r>
    </w:p>
    <w:p w14:paraId="4EF0E168">
      <w:pPr>
        <w:pStyle w:val="976"/>
        <w:spacing w:line="360" w:lineRule="auto"/>
        <w:ind w:firstLine="480" w:firstLineChars="200"/>
        <w:jc w:val="left"/>
        <w:rPr>
          <w:rFonts w:asciiTheme="minorEastAsia" w:hAnsiTheme="minorEastAsia" w:eastAsiaTheme="minorEastAsia" w:cstheme="minorEastAsia"/>
          <w:sz w:val="24"/>
          <w:szCs w:val="21"/>
          <w:highlight w:val="none"/>
          <w:u w:val="single"/>
        </w:rPr>
      </w:pPr>
      <w:r>
        <w:rPr>
          <w:rFonts w:hint="eastAsia" w:asciiTheme="minorEastAsia" w:hAnsiTheme="minorEastAsia" w:eastAsiaTheme="minorEastAsia" w:cstheme="minorEastAsia"/>
          <w:bCs/>
          <w:sz w:val="24"/>
          <w:highlight w:val="none"/>
        </w:rPr>
        <w:t>。</w:t>
      </w:r>
    </w:p>
    <w:p w14:paraId="5B21F4C7">
      <w:pPr>
        <w:pStyle w:val="976"/>
        <w:spacing w:line="360" w:lineRule="auto"/>
        <w:rPr>
          <w:rFonts w:asciiTheme="minorEastAsia" w:hAnsiTheme="minorEastAsia" w:eastAsiaTheme="minorEastAsia" w:cstheme="minorEastAsia"/>
          <w:bCs/>
          <w:sz w:val="24"/>
          <w:highlight w:val="none"/>
        </w:rPr>
      </w:pPr>
    </w:p>
    <w:p w14:paraId="30A0D1E0">
      <w:pPr>
        <w:spacing w:line="360" w:lineRule="auto"/>
        <w:jc w:val="left"/>
        <w:rPr>
          <w:rFonts w:asciiTheme="minorEastAsia" w:hAnsiTheme="minorEastAsia" w:eastAsiaTheme="minorEastAsia" w:cstheme="minorEastAsia"/>
          <w:spacing w:val="20"/>
          <w:sz w:val="24"/>
          <w:highlight w:val="none"/>
        </w:rPr>
      </w:pPr>
    </w:p>
    <w:p w14:paraId="628FFB8F">
      <w:pPr>
        <w:pStyle w:val="160"/>
        <w:wordWrap w:val="0"/>
        <w:spacing w:line="360" w:lineRule="auto"/>
        <w:ind w:firstLine="480"/>
        <w:jc w:val="right"/>
        <w:rPr>
          <w:rFonts w:asciiTheme="minorEastAsia" w:hAnsiTheme="minorEastAsia" w:eastAsiaTheme="minorEastAsia" w:cstheme="minorEastAsia"/>
          <w:sz w:val="24"/>
          <w:szCs w:val="21"/>
          <w:highlight w:val="none"/>
          <w:u w:val="single"/>
        </w:rPr>
      </w:pPr>
      <w:bookmarkStart w:id="356" w:name="_Toc493956073"/>
      <w:bookmarkStart w:id="357" w:name="_Toc530551898"/>
      <w:bookmarkStart w:id="358" w:name="_Toc531359075"/>
      <w:r>
        <w:rPr>
          <w:rFonts w:hint="eastAsia" w:asciiTheme="minorEastAsia" w:hAnsiTheme="minorEastAsia" w:eastAsiaTheme="minorEastAsia" w:cstheme="minorEastAsia"/>
          <w:sz w:val="24"/>
          <w:szCs w:val="21"/>
          <w:highlight w:val="none"/>
        </w:rPr>
        <w:t>供应商盖章：</w:t>
      </w:r>
      <w:r>
        <w:rPr>
          <w:rFonts w:hint="eastAsia" w:asciiTheme="minorEastAsia" w:hAnsiTheme="minorEastAsia" w:eastAsiaTheme="minorEastAsia" w:cstheme="minorEastAsia"/>
          <w:sz w:val="24"/>
          <w:szCs w:val="21"/>
          <w:highlight w:val="none"/>
          <w:u w:val="single"/>
        </w:rPr>
        <w:t xml:space="preserve">               </w:t>
      </w:r>
      <w:r>
        <w:rPr>
          <w:rFonts w:hint="eastAsia" w:asciiTheme="minorEastAsia" w:hAnsiTheme="minorEastAsia" w:eastAsiaTheme="minorEastAsia" w:cstheme="minorEastAsia"/>
          <w:spacing w:val="20"/>
          <w:sz w:val="24"/>
          <w:szCs w:val="21"/>
          <w:highlight w:val="none"/>
          <w:u w:val="single"/>
        </w:rPr>
        <w:t xml:space="preserve"> </w:t>
      </w:r>
    </w:p>
    <w:p w14:paraId="5BEC4334">
      <w:pPr>
        <w:pStyle w:val="160"/>
        <w:wordWrap w:val="0"/>
        <w:spacing w:line="360" w:lineRule="auto"/>
        <w:ind w:firstLine="480"/>
        <w:jc w:val="right"/>
        <w:rPr>
          <w:rFonts w:asciiTheme="minorEastAsia" w:hAnsiTheme="minorEastAsia" w:eastAsiaTheme="minorEastAsia" w:cstheme="minorEastAsia"/>
          <w:sz w:val="24"/>
          <w:szCs w:val="21"/>
          <w:highlight w:val="none"/>
          <w:u w:val="single"/>
        </w:rPr>
      </w:pPr>
      <w:r>
        <w:rPr>
          <w:rFonts w:hint="eastAsia" w:asciiTheme="minorEastAsia" w:hAnsiTheme="minorEastAsia" w:eastAsiaTheme="minorEastAsia" w:cstheme="minorEastAsia"/>
          <w:sz w:val="24"/>
          <w:szCs w:val="21"/>
          <w:highlight w:val="none"/>
        </w:rPr>
        <w:t>日      期：</w:t>
      </w:r>
      <w:r>
        <w:rPr>
          <w:rFonts w:hint="eastAsia" w:asciiTheme="minorEastAsia" w:hAnsiTheme="minorEastAsia" w:eastAsiaTheme="minorEastAsia" w:cstheme="minorEastAsia"/>
          <w:sz w:val="24"/>
          <w:szCs w:val="21"/>
          <w:highlight w:val="none"/>
          <w:u w:val="single"/>
        </w:rPr>
        <w:t xml:space="preserve">               </w:t>
      </w:r>
      <w:r>
        <w:rPr>
          <w:rFonts w:hint="eastAsia" w:asciiTheme="minorEastAsia" w:hAnsiTheme="minorEastAsia" w:eastAsiaTheme="minorEastAsia" w:cstheme="minorEastAsia"/>
          <w:spacing w:val="20"/>
          <w:sz w:val="24"/>
          <w:szCs w:val="21"/>
          <w:highlight w:val="none"/>
          <w:u w:val="single"/>
        </w:rPr>
        <w:t xml:space="preserve"> </w:t>
      </w:r>
    </w:p>
    <w:p w14:paraId="4E85A361">
      <w:pPr>
        <w:pStyle w:val="4"/>
        <w:spacing w:before="0" w:after="0"/>
        <w:ind w:firstLine="0"/>
        <w:jc w:val="right"/>
        <w:rPr>
          <w:rFonts w:asciiTheme="minorEastAsia" w:hAnsiTheme="minorEastAsia" w:eastAsiaTheme="minorEastAsia" w:cstheme="minorEastAsia"/>
          <w:sz w:val="28"/>
          <w:szCs w:val="28"/>
          <w:highlight w:val="none"/>
        </w:rPr>
        <w:sectPr>
          <w:pgSz w:w="11905" w:h="16838"/>
          <w:pgMar w:top="1440" w:right="1803" w:bottom="1440" w:left="1803" w:header="851" w:footer="680" w:gutter="0"/>
          <w:pgNumType w:fmt="decimal"/>
          <w:cols w:space="0" w:num="1"/>
          <w:titlePg/>
          <w:docGrid w:linePitch="312" w:charSpace="0"/>
        </w:sectPr>
      </w:pPr>
    </w:p>
    <w:p w14:paraId="5BB9636D">
      <w:pPr>
        <w:pStyle w:val="4"/>
        <w:spacing w:before="0" w:after="0"/>
        <w:ind w:firstLine="0"/>
        <w:jc w:val="left"/>
        <w:rPr>
          <w:rFonts w:asciiTheme="minorEastAsia" w:hAnsiTheme="minorEastAsia" w:eastAsiaTheme="minorEastAsia" w:cstheme="minorEastAsia"/>
          <w:sz w:val="24"/>
          <w:szCs w:val="24"/>
          <w:highlight w:val="none"/>
        </w:rPr>
      </w:pPr>
      <w:bookmarkStart w:id="359" w:name="_Toc96338075"/>
      <w:bookmarkStart w:id="360" w:name="_Toc9474"/>
      <w:bookmarkStart w:id="361" w:name="_Toc26195"/>
      <w:bookmarkStart w:id="362" w:name="_Toc139797684"/>
      <w:r>
        <w:rPr>
          <w:rFonts w:hint="eastAsia" w:asciiTheme="minorEastAsia" w:hAnsiTheme="minorEastAsia" w:eastAsiaTheme="minorEastAsia" w:cstheme="minorEastAsia"/>
          <w:sz w:val="24"/>
          <w:szCs w:val="24"/>
          <w:highlight w:val="none"/>
        </w:rPr>
        <w:t xml:space="preserve">3.4     </w:t>
      </w:r>
      <w:bookmarkEnd w:id="356"/>
      <w:bookmarkEnd w:id="357"/>
      <w:bookmarkEnd w:id="358"/>
      <w:r>
        <w:rPr>
          <w:rFonts w:hint="eastAsia" w:asciiTheme="minorEastAsia" w:hAnsiTheme="minorEastAsia" w:eastAsiaTheme="minorEastAsia" w:cstheme="minorEastAsia"/>
          <w:kern w:val="0"/>
          <w:sz w:val="24"/>
          <w:highlight w:val="none"/>
        </w:rPr>
        <w:t>报价</w:t>
      </w:r>
      <w:r>
        <w:rPr>
          <w:rFonts w:hint="eastAsia" w:asciiTheme="minorEastAsia" w:hAnsiTheme="minorEastAsia" w:eastAsiaTheme="minorEastAsia" w:cstheme="minorEastAsia"/>
          <w:bCs w:val="0"/>
          <w:sz w:val="24"/>
          <w:highlight w:val="none"/>
        </w:rPr>
        <w:t>明细表</w:t>
      </w:r>
      <w:r>
        <w:rPr>
          <w:rFonts w:hint="eastAsia" w:asciiTheme="minorEastAsia" w:hAnsiTheme="minorEastAsia" w:eastAsiaTheme="minorEastAsia" w:cstheme="minorEastAsia"/>
          <w:sz w:val="24"/>
          <w:szCs w:val="24"/>
          <w:highlight w:val="none"/>
        </w:rPr>
        <w:t>格式</w:t>
      </w:r>
      <w:bookmarkEnd w:id="359"/>
      <w:bookmarkEnd w:id="360"/>
      <w:bookmarkEnd w:id="361"/>
      <w:bookmarkEnd w:id="362"/>
    </w:p>
    <w:p w14:paraId="5C2F26C0">
      <w:pPr>
        <w:pStyle w:val="15"/>
        <w:spacing w:line="360" w:lineRule="auto"/>
        <w:ind w:firstLine="0"/>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报价明细表</w:t>
      </w:r>
    </w:p>
    <w:p w14:paraId="52F9EF0F">
      <w:pPr>
        <w:spacing w:line="360" w:lineRule="auto"/>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（格式仅供参考，可以根据实际情况自行设计）</w:t>
      </w:r>
    </w:p>
    <w:p w14:paraId="6D9ABD9F">
      <w:pPr>
        <w:spacing w:line="360" w:lineRule="auto"/>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项目编号：</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 xml:space="preserve">   </w:t>
      </w:r>
    </w:p>
    <w:p w14:paraId="34406198">
      <w:pPr>
        <w:spacing w:line="360" w:lineRule="auto"/>
        <w:jc w:val="left"/>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项目名称：</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u w:val="single"/>
          <w:lang w:val="en-US" w:eastAsia="zh-CN"/>
        </w:rPr>
        <w:t xml:space="preserve">  </w:t>
      </w:r>
      <w:r>
        <w:rPr>
          <w:rFonts w:hint="eastAsia"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 xml:space="preserve">            标项：</w:t>
      </w:r>
      <w:r>
        <w:rPr>
          <w:rFonts w:hint="eastAsia" w:asciiTheme="minorEastAsia" w:hAnsiTheme="minorEastAsia" w:eastAsiaTheme="minorEastAsia" w:cstheme="minorEastAsia"/>
          <w:sz w:val="24"/>
          <w:highlight w:val="none"/>
          <w:u w:val="single"/>
        </w:rPr>
        <w:t>（若有）</w:t>
      </w:r>
    </w:p>
    <w:tbl>
      <w:tblPr>
        <w:tblStyle w:val="63"/>
        <w:tblW w:w="103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2805"/>
        <w:gridCol w:w="1309"/>
        <w:gridCol w:w="1309"/>
        <w:gridCol w:w="1621"/>
        <w:gridCol w:w="1275"/>
        <w:gridCol w:w="1275"/>
      </w:tblGrid>
      <w:tr w14:paraId="728CA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771FD468">
            <w:pPr>
              <w:jc w:val="center"/>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序号</w:t>
            </w:r>
          </w:p>
        </w:tc>
        <w:tc>
          <w:tcPr>
            <w:tcW w:w="2805" w:type="dxa"/>
            <w:tcBorders>
              <w:top w:val="single" w:color="auto" w:sz="4" w:space="0"/>
              <w:left w:val="single" w:color="auto" w:sz="4" w:space="0"/>
              <w:bottom w:val="single" w:color="auto" w:sz="4" w:space="0"/>
              <w:right w:val="single" w:color="auto" w:sz="4" w:space="0"/>
            </w:tcBorders>
            <w:vAlign w:val="center"/>
          </w:tcPr>
          <w:p w14:paraId="0AE5E302">
            <w:pPr>
              <w:jc w:val="center"/>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服务内容</w:t>
            </w:r>
          </w:p>
        </w:tc>
        <w:tc>
          <w:tcPr>
            <w:tcW w:w="1309" w:type="dxa"/>
            <w:tcBorders>
              <w:top w:val="single" w:color="auto" w:sz="4" w:space="0"/>
              <w:left w:val="single" w:color="auto" w:sz="4" w:space="0"/>
              <w:bottom w:val="single" w:color="auto" w:sz="4" w:space="0"/>
              <w:right w:val="single" w:color="auto" w:sz="4" w:space="0"/>
            </w:tcBorders>
            <w:vAlign w:val="center"/>
          </w:tcPr>
          <w:p w14:paraId="411D010A">
            <w:pPr>
              <w:jc w:val="center"/>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单位</w:t>
            </w:r>
          </w:p>
        </w:tc>
        <w:tc>
          <w:tcPr>
            <w:tcW w:w="1309" w:type="dxa"/>
            <w:tcBorders>
              <w:top w:val="single" w:color="auto" w:sz="4" w:space="0"/>
              <w:left w:val="single" w:color="auto" w:sz="4" w:space="0"/>
              <w:bottom w:val="single" w:color="auto" w:sz="4" w:space="0"/>
              <w:right w:val="single" w:color="auto" w:sz="4" w:space="0"/>
            </w:tcBorders>
            <w:vAlign w:val="center"/>
          </w:tcPr>
          <w:p w14:paraId="542824E8">
            <w:pPr>
              <w:jc w:val="center"/>
              <w:rPr>
                <w:rFonts w:hint="eastAsia" w:asciiTheme="minorEastAsia" w:hAnsiTheme="minorEastAsia" w:eastAsiaTheme="minorEastAsia" w:cstheme="minorEastAsia"/>
                <w:b/>
                <w:bCs/>
                <w:sz w:val="24"/>
                <w:highlight w:val="none"/>
                <w:lang w:eastAsia="zh-CN"/>
              </w:rPr>
            </w:pPr>
            <w:r>
              <w:rPr>
                <w:rFonts w:hint="eastAsia" w:asciiTheme="minorEastAsia" w:hAnsiTheme="minorEastAsia" w:eastAsiaTheme="minorEastAsia" w:cstheme="minorEastAsia"/>
                <w:b/>
                <w:bCs/>
                <w:sz w:val="24"/>
                <w:highlight w:val="none"/>
              </w:rPr>
              <w:t>数量</w:t>
            </w:r>
            <w:r>
              <w:rPr>
                <w:rFonts w:hint="eastAsia" w:asciiTheme="minorEastAsia" w:hAnsiTheme="minorEastAsia" w:eastAsiaTheme="minorEastAsia" w:cstheme="minorEastAsia"/>
                <w:b/>
                <w:bCs/>
                <w:sz w:val="24"/>
                <w:highlight w:val="none"/>
                <w:lang w:eastAsia="zh-CN"/>
              </w:rPr>
              <w:t>（预估）</w:t>
            </w:r>
          </w:p>
        </w:tc>
        <w:tc>
          <w:tcPr>
            <w:tcW w:w="1621" w:type="dxa"/>
            <w:tcBorders>
              <w:top w:val="single" w:color="auto" w:sz="4" w:space="0"/>
              <w:left w:val="single" w:color="auto" w:sz="4" w:space="0"/>
              <w:bottom w:val="single" w:color="auto" w:sz="4" w:space="0"/>
              <w:right w:val="single" w:color="auto" w:sz="4" w:space="0"/>
            </w:tcBorders>
            <w:vAlign w:val="center"/>
          </w:tcPr>
          <w:p w14:paraId="080A2C29">
            <w:pPr>
              <w:jc w:val="center"/>
              <w:rPr>
                <w:rFonts w:asciiTheme="minorEastAsia" w:hAnsiTheme="minorEastAsia" w:eastAsiaTheme="minorEastAsia" w:cstheme="minorEastAsia"/>
                <w:b/>
                <w:bCs/>
                <w:sz w:val="24"/>
                <w:highlight w:val="none"/>
              </w:rPr>
            </w:pPr>
            <w:r>
              <w:rPr>
                <w:rFonts w:hint="eastAsia" w:ascii="宋体" w:hAnsi="宋体" w:cs="宋体"/>
                <w:b/>
                <w:bCs/>
                <w:color w:val="auto"/>
                <w:sz w:val="24"/>
                <w:highlight w:val="none"/>
              </w:rPr>
              <w:t>▲</w:t>
            </w:r>
            <w:r>
              <w:rPr>
                <w:rFonts w:hint="eastAsia" w:ascii="宋体" w:hAnsi="宋体" w:eastAsia="宋体" w:cs="宋体"/>
                <w:b/>
                <w:bCs/>
                <w:color w:val="auto"/>
                <w:sz w:val="24"/>
                <w:szCs w:val="24"/>
                <w:highlight w:val="none"/>
                <w:lang w:eastAsia="zh-CN"/>
              </w:rPr>
              <w:t>单价最高限价</w:t>
            </w:r>
          </w:p>
        </w:tc>
        <w:tc>
          <w:tcPr>
            <w:tcW w:w="1275" w:type="dxa"/>
            <w:tcBorders>
              <w:top w:val="single" w:color="auto" w:sz="4" w:space="0"/>
              <w:left w:val="single" w:color="auto" w:sz="4" w:space="0"/>
              <w:bottom w:val="single" w:color="auto" w:sz="4" w:space="0"/>
              <w:right w:val="single" w:color="auto" w:sz="4" w:space="0"/>
            </w:tcBorders>
            <w:vAlign w:val="center"/>
          </w:tcPr>
          <w:p w14:paraId="79CA0568">
            <w:pPr>
              <w:jc w:val="center"/>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eastAsia="zh-CN"/>
              </w:rPr>
              <w:t>投标</w:t>
            </w:r>
            <w:r>
              <w:rPr>
                <w:rFonts w:hint="eastAsia" w:asciiTheme="minorEastAsia" w:hAnsiTheme="minorEastAsia" w:eastAsiaTheme="minorEastAsia" w:cstheme="minorEastAsia"/>
                <w:b/>
                <w:bCs/>
                <w:sz w:val="24"/>
                <w:highlight w:val="none"/>
              </w:rPr>
              <w:t>单价（元）</w:t>
            </w:r>
          </w:p>
        </w:tc>
        <w:tc>
          <w:tcPr>
            <w:tcW w:w="1275" w:type="dxa"/>
            <w:tcBorders>
              <w:top w:val="single" w:color="auto" w:sz="4" w:space="0"/>
              <w:left w:val="single" w:color="auto" w:sz="4" w:space="0"/>
              <w:bottom w:val="single" w:color="auto" w:sz="4" w:space="0"/>
              <w:right w:val="single" w:color="auto" w:sz="4" w:space="0"/>
            </w:tcBorders>
            <w:vAlign w:val="center"/>
          </w:tcPr>
          <w:p w14:paraId="447FB3BC">
            <w:pPr>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合价（元）</w:t>
            </w:r>
          </w:p>
        </w:tc>
      </w:tr>
      <w:tr w14:paraId="55F726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49405441">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p>
        </w:tc>
        <w:tc>
          <w:tcPr>
            <w:tcW w:w="2805" w:type="dxa"/>
            <w:tcBorders>
              <w:top w:val="single" w:color="auto" w:sz="4" w:space="0"/>
              <w:left w:val="single" w:color="auto" w:sz="4" w:space="0"/>
              <w:bottom w:val="single" w:color="auto" w:sz="4" w:space="0"/>
              <w:right w:val="single" w:color="auto" w:sz="4" w:space="0"/>
            </w:tcBorders>
            <w:vAlign w:val="center"/>
          </w:tcPr>
          <w:p w14:paraId="676D2D97">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Cs/>
                <w:sz w:val="24"/>
                <w:highlight w:val="none"/>
                <w:lang w:eastAsia="zh-CN"/>
              </w:rPr>
              <w:t>2025年景宁畲族自治县历史建筑测绘建档项目</w:t>
            </w:r>
          </w:p>
        </w:tc>
        <w:tc>
          <w:tcPr>
            <w:tcW w:w="1309" w:type="dxa"/>
            <w:tcBorders>
              <w:top w:val="single" w:color="auto" w:sz="4" w:space="0"/>
              <w:left w:val="single" w:color="auto" w:sz="4" w:space="0"/>
              <w:bottom w:val="single" w:color="auto" w:sz="4" w:space="0"/>
              <w:right w:val="single" w:color="auto" w:sz="4" w:space="0"/>
            </w:tcBorders>
            <w:vAlign w:val="center"/>
          </w:tcPr>
          <w:p w14:paraId="338C20BB">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平方米</w:t>
            </w:r>
          </w:p>
        </w:tc>
        <w:tc>
          <w:tcPr>
            <w:tcW w:w="1309" w:type="dxa"/>
            <w:tcBorders>
              <w:top w:val="single" w:color="auto" w:sz="4" w:space="0"/>
              <w:left w:val="single" w:color="auto" w:sz="4" w:space="0"/>
              <w:bottom w:val="single" w:color="auto" w:sz="4" w:space="0"/>
              <w:right w:val="single" w:color="auto" w:sz="4" w:space="0"/>
            </w:tcBorders>
            <w:vAlign w:val="center"/>
          </w:tcPr>
          <w:p w14:paraId="1CE64380">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 xml:space="preserve">51398.8 </w:t>
            </w:r>
          </w:p>
        </w:tc>
        <w:tc>
          <w:tcPr>
            <w:tcW w:w="1621" w:type="dxa"/>
            <w:tcBorders>
              <w:top w:val="single" w:color="auto" w:sz="4" w:space="0"/>
              <w:left w:val="single" w:color="auto" w:sz="4" w:space="0"/>
              <w:bottom w:val="single" w:color="auto" w:sz="4" w:space="0"/>
              <w:right w:val="single" w:color="auto" w:sz="4" w:space="0"/>
            </w:tcBorders>
            <w:vAlign w:val="center"/>
          </w:tcPr>
          <w:p w14:paraId="33C848CB">
            <w:pPr>
              <w:jc w:val="center"/>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30.4元/平方米</w:t>
            </w:r>
          </w:p>
        </w:tc>
        <w:tc>
          <w:tcPr>
            <w:tcW w:w="1275" w:type="dxa"/>
            <w:tcBorders>
              <w:top w:val="single" w:color="auto" w:sz="4" w:space="0"/>
              <w:left w:val="single" w:color="auto" w:sz="4" w:space="0"/>
              <w:bottom w:val="single" w:color="auto" w:sz="4" w:space="0"/>
              <w:right w:val="single" w:color="auto" w:sz="4" w:space="0"/>
            </w:tcBorders>
            <w:vAlign w:val="center"/>
          </w:tcPr>
          <w:p w14:paraId="567B30B7">
            <w:pPr>
              <w:jc w:val="center"/>
              <w:rPr>
                <w:rFonts w:asciiTheme="minorEastAsia" w:hAnsiTheme="minorEastAsia" w:eastAsiaTheme="minorEastAsia" w:cstheme="minorEastAsia"/>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3486E5CF">
            <w:pPr>
              <w:jc w:val="center"/>
              <w:rPr>
                <w:rFonts w:asciiTheme="minorEastAsia" w:hAnsiTheme="minorEastAsia" w:eastAsiaTheme="minorEastAsia" w:cstheme="minorEastAsia"/>
                <w:sz w:val="24"/>
                <w:highlight w:val="none"/>
              </w:rPr>
            </w:pPr>
          </w:p>
        </w:tc>
      </w:tr>
      <w:tr w14:paraId="0CABD8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0032E0B2">
            <w:pPr>
              <w:jc w:val="center"/>
              <w:rPr>
                <w:rFonts w:asciiTheme="minorEastAsia" w:hAnsiTheme="minorEastAsia" w:eastAsiaTheme="minorEastAsia" w:cstheme="minorEastAsia"/>
                <w:sz w:val="24"/>
                <w:highlight w:val="none"/>
              </w:rPr>
            </w:pPr>
          </w:p>
        </w:tc>
        <w:tc>
          <w:tcPr>
            <w:tcW w:w="8319" w:type="dxa"/>
            <w:gridSpan w:val="5"/>
            <w:tcBorders>
              <w:top w:val="single" w:color="auto" w:sz="4" w:space="0"/>
              <w:left w:val="single" w:color="auto" w:sz="4" w:space="0"/>
              <w:bottom w:val="single" w:color="auto" w:sz="4" w:space="0"/>
              <w:right w:val="single" w:color="auto" w:sz="4" w:space="0"/>
            </w:tcBorders>
            <w:vAlign w:val="center"/>
          </w:tcPr>
          <w:p w14:paraId="6705113E">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小计</w:t>
            </w:r>
          </w:p>
        </w:tc>
        <w:tc>
          <w:tcPr>
            <w:tcW w:w="1275" w:type="dxa"/>
            <w:tcBorders>
              <w:top w:val="single" w:color="auto" w:sz="4" w:space="0"/>
              <w:left w:val="single" w:color="auto" w:sz="4" w:space="0"/>
              <w:bottom w:val="single" w:color="auto" w:sz="4" w:space="0"/>
              <w:right w:val="single" w:color="auto" w:sz="4" w:space="0"/>
            </w:tcBorders>
            <w:vAlign w:val="center"/>
          </w:tcPr>
          <w:p w14:paraId="1BBB46BA">
            <w:pPr>
              <w:jc w:val="center"/>
              <w:rPr>
                <w:rFonts w:asciiTheme="minorEastAsia" w:hAnsiTheme="minorEastAsia" w:eastAsiaTheme="minorEastAsia" w:cstheme="minorEastAsia"/>
                <w:sz w:val="24"/>
                <w:highlight w:val="none"/>
              </w:rPr>
            </w:pPr>
          </w:p>
        </w:tc>
      </w:tr>
    </w:tbl>
    <w:p w14:paraId="31ABCFCD">
      <w:pPr>
        <w:jc w:val="left"/>
        <w:rPr>
          <w:rFonts w:asciiTheme="minorEastAsia" w:hAnsiTheme="minorEastAsia" w:eastAsiaTheme="minorEastAsia" w:cstheme="minorEastAsia"/>
          <w:sz w:val="24"/>
        </w:rPr>
      </w:pPr>
    </w:p>
    <w:p w14:paraId="34858B56">
      <w:pPr>
        <w:pStyle w:val="976"/>
        <w:spacing w:line="360" w:lineRule="auto"/>
        <w:ind w:firstLine="480" w:firstLineChars="200"/>
        <w:jc w:val="left"/>
        <w:rPr>
          <w:rFonts w:hint="eastAsia" w:asciiTheme="minorEastAsia" w:hAnsiTheme="minorEastAsia" w:eastAsiaTheme="minorEastAsia" w:cstheme="minorEastAsia"/>
          <w:iCs/>
          <w:sz w:val="24"/>
        </w:rPr>
      </w:pPr>
      <w:r>
        <w:rPr>
          <w:rFonts w:hint="eastAsia" w:asciiTheme="minorEastAsia" w:hAnsiTheme="minorEastAsia" w:eastAsiaTheme="minorEastAsia" w:cstheme="minorEastAsia"/>
          <w:sz w:val="24"/>
        </w:rPr>
        <w:t>注：总</w:t>
      </w:r>
      <w:r>
        <w:rPr>
          <w:rFonts w:hint="eastAsia" w:asciiTheme="minorEastAsia" w:hAnsiTheme="minorEastAsia" w:eastAsiaTheme="minorEastAsia" w:cstheme="minorEastAsia"/>
          <w:bCs/>
          <w:sz w:val="24"/>
        </w:rPr>
        <w:t>报价包括</w:t>
      </w:r>
      <w:r>
        <w:rPr>
          <w:rFonts w:hint="eastAsia" w:asciiTheme="minorEastAsia" w:hAnsiTheme="minorEastAsia" w:eastAsiaTheme="minorEastAsia" w:cstheme="minorEastAsia"/>
          <w:iCs/>
          <w:sz w:val="24"/>
        </w:rPr>
        <w:t>本项目服务所需的</w:t>
      </w:r>
      <w:r>
        <w:rPr>
          <w:rFonts w:hint="eastAsia" w:asciiTheme="minorEastAsia" w:hAnsiTheme="minorEastAsia" w:eastAsiaTheme="minorEastAsia" w:cstheme="minorEastAsia"/>
          <w:iCs/>
          <w:sz w:val="24"/>
          <w:lang w:val="en-US" w:eastAsia="zh-CN"/>
        </w:rPr>
        <w:t>人员工资福利费、差旅费、交通费、税金费、风险费、设备折旧、不可预见费、采购代理等完成本项目的一切税金和费用。</w:t>
      </w:r>
    </w:p>
    <w:p w14:paraId="7E0CA25C">
      <w:pPr>
        <w:pStyle w:val="160"/>
        <w:wordWrap w:val="0"/>
        <w:spacing w:line="360" w:lineRule="auto"/>
        <w:ind w:firstLine="480"/>
        <w:jc w:val="right"/>
        <w:rPr>
          <w:rFonts w:asciiTheme="minorEastAsia" w:hAnsiTheme="minorEastAsia" w:eastAsiaTheme="minorEastAsia" w:cstheme="minorEastAsia"/>
          <w:spacing w:val="20"/>
          <w:sz w:val="24"/>
          <w:szCs w:val="21"/>
          <w:u w:val="single"/>
        </w:rPr>
      </w:pPr>
    </w:p>
    <w:p w14:paraId="3BE9A584">
      <w:pPr>
        <w:pStyle w:val="160"/>
        <w:wordWrap w:val="0"/>
        <w:spacing w:line="360" w:lineRule="auto"/>
        <w:ind w:firstLine="480"/>
        <w:jc w:val="right"/>
        <w:rPr>
          <w:rFonts w:asciiTheme="minorEastAsia" w:hAnsiTheme="minorEastAsia" w:eastAsiaTheme="minorEastAsia" w:cstheme="minorEastAsia"/>
          <w:sz w:val="24"/>
          <w:szCs w:val="21"/>
          <w:u w:val="single"/>
        </w:rPr>
      </w:pPr>
      <w:r>
        <w:rPr>
          <w:rFonts w:hint="eastAsia" w:asciiTheme="minorEastAsia" w:hAnsiTheme="minorEastAsia" w:eastAsiaTheme="minorEastAsia" w:cstheme="minorEastAsia"/>
          <w:sz w:val="24"/>
          <w:szCs w:val="21"/>
        </w:rPr>
        <w:t>供应商盖章：</w:t>
      </w:r>
      <w:r>
        <w:rPr>
          <w:rFonts w:hint="eastAsia" w:asciiTheme="minorEastAsia" w:hAnsiTheme="minorEastAsia" w:eastAsiaTheme="minorEastAsia" w:cstheme="minorEastAsia"/>
          <w:sz w:val="24"/>
          <w:szCs w:val="21"/>
          <w:u w:val="single"/>
        </w:rPr>
        <w:t xml:space="preserve">                </w:t>
      </w:r>
    </w:p>
    <w:p w14:paraId="116BC8F3">
      <w:pPr>
        <w:pStyle w:val="160"/>
        <w:wordWrap w:val="0"/>
        <w:spacing w:line="360" w:lineRule="auto"/>
        <w:ind w:firstLine="480"/>
        <w:jc w:val="right"/>
        <w:rPr>
          <w:rFonts w:asciiTheme="minorEastAsia" w:hAnsiTheme="minorEastAsia" w:eastAsiaTheme="minorEastAsia" w:cstheme="minorEastAsia"/>
          <w:sz w:val="24"/>
          <w:szCs w:val="21"/>
          <w:u w:val="single"/>
        </w:rPr>
      </w:pPr>
      <w:r>
        <w:rPr>
          <w:rFonts w:hint="eastAsia" w:asciiTheme="minorEastAsia" w:hAnsiTheme="minorEastAsia" w:eastAsiaTheme="minorEastAsia" w:cstheme="minorEastAsia"/>
          <w:sz w:val="24"/>
          <w:szCs w:val="21"/>
        </w:rPr>
        <w:t>日      期：</w:t>
      </w:r>
      <w:r>
        <w:rPr>
          <w:rFonts w:hint="eastAsia" w:asciiTheme="minorEastAsia" w:hAnsiTheme="minorEastAsia" w:eastAsiaTheme="minorEastAsia" w:cstheme="minorEastAsia"/>
          <w:sz w:val="24"/>
          <w:szCs w:val="21"/>
          <w:u w:val="single"/>
        </w:rPr>
        <w:t xml:space="preserve">                </w:t>
      </w:r>
    </w:p>
    <w:p w14:paraId="519CC447">
      <w:pPr>
        <w:pStyle w:val="160"/>
        <w:spacing w:line="360" w:lineRule="auto"/>
        <w:ind w:firstLine="480"/>
        <w:jc w:val="right"/>
        <w:rPr>
          <w:rFonts w:asciiTheme="minorEastAsia" w:hAnsiTheme="minorEastAsia" w:eastAsiaTheme="minorEastAsia" w:cstheme="minorEastAsia"/>
          <w:spacing w:val="20"/>
          <w:sz w:val="24"/>
          <w:szCs w:val="21"/>
          <w:u w:val="single"/>
        </w:rPr>
      </w:pPr>
    </w:p>
    <w:p w14:paraId="16C5F0B6">
      <w:pPr>
        <w:pStyle w:val="4"/>
        <w:adjustRightInd/>
        <w:spacing w:before="0" w:after="0" w:line="360" w:lineRule="auto"/>
        <w:ind w:left="0" w:firstLine="0"/>
        <w:jc w:val="both"/>
        <w:rPr>
          <w:rFonts w:hint="eastAsia" w:asciiTheme="minorEastAsia" w:hAnsiTheme="minorEastAsia" w:eastAsiaTheme="minorEastAsia" w:cstheme="minorEastAsia"/>
          <w:bCs w:val="0"/>
        </w:rPr>
      </w:pPr>
      <w:bookmarkStart w:id="363" w:name="_Toc17980"/>
    </w:p>
    <w:p w14:paraId="507B121E">
      <w:pPr>
        <w:bidi w:val="0"/>
        <w:rPr>
          <w:rFonts w:hint="eastAsia"/>
        </w:rPr>
      </w:pPr>
    </w:p>
    <w:p w14:paraId="1D26441A">
      <w:pPr>
        <w:bidi w:val="0"/>
        <w:rPr>
          <w:rFonts w:hint="eastAsia"/>
        </w:rPr>
      </w:pPr>
    </w:p>
    <w:p w14:paraId="0878EB7A">
      <w:pPr>
        <w:bidi w:val="0"/>
        <w:rPr>
          <w:rFonts w:hint="eastAsia"/>
        </w:rPr>
      </w:pPr>
    </w:p>
    <w:p w14:paraId="6E506D88">
      <w:pPr>
        <w:bidi w:val="0"/>
        <w:rPr>
          <w:rFonts w:hint="eastAsia"/>
        </w:rPr>
      </w:pPr>
    </w:p>
    <w:p w14:paraId="434F5C41">
      <w:pPr>
        <w:bidi w:val="0"/>
        <w:rPr>
          <w:rFonts w:hint="eastAsia"/>
        </w:rPr>
      </w:pPr>
    </w:p>
    <w:p w14:paraId="436C0B7A">
      <w:pPr>
        <w:bidi w:val="0"/>
        <w:rPr>
          <w:rFonts w:hint="eastAsia"/>
        </w:rPr>
      </w:pPr>
    </w:p>
    <w:p w14:paraId="1BAE99EA">
      <w:pPr>
        <w:bidi w:val="0"/>
        <w:rPr>
          <w:rFonts w:hint="eastAsia"/>
        </w:rPr>
      </w:pPr>
    </w:p>
    <w:p w14:paraId="100EB678">
      <w:pPr>
        <w:bidi w:val="0"/>
        <w:rPr>
          <w:rFonts w:hint="eastAsia"/>
        </w:rPr>
      </w:pPr>
    </w:p>
    <w:p w14:paraId="4F2FD6E6">
      <w:pPr>
        <w:bidi w:val="0"/>
        <w:rPr>
          <w:rFonts w:hint="eastAsia"/>
        </w:rPr>
      </w:pPr>
    </w:p>
    <w:p w14:paraId="11A32938">
      <w:pPr>
        <w:bidi w:val="0"/>
        <w:rPr>
          <w:rFonts w:hint="eastAsia"/>
        </w:rPr>
      </w:pPr>
    </w:p>
    <w:bookmarkEnd w:id="363"/>
    <w:p w14:paraId="0C92A62D">
      <w:pPr>
        <w:pStyle w:val="160"/>
        <w:spacing w:line="360" w:lineRule="auto"/>
        <w:jc w:val="both"/>
        <w:rPr>
          <w:rFonts w:asciiTheme="minorEastAsia" w:hAnsiTheme="minorEastAsia" w:eastAsiaTheme="minorEastAsia" w:cstheme="minorEastAsia"/>
          <w:spacing w:val="20"/>
          <w:sz w:val="24"/>
          <w:szCs w:val="21"/>
          <w:u w:val="single"/>
        </w:rPr>
      </w:pPr>
    </w:p>
    <w:p w14:paraId="3C4BC2E3">
      <w:pPr>
        <w:pStyle w:val="160"/>
        <w:spacing w:line="360" w:lineRule="auto"/>
        <w:ind w:firstLine="480"/>
        <w:jc w:val="right"/>
        <w:rPr>
          <w:rFonts w:asciiTheme="minorEastAsia" w:hAnsiTheme="minorEastAsia" w:eastAsiaTheme="minorEastAsia" w:cstheme="minorEastAsia"/>
          <w:spacing w:val="20"/>
          <w:sz w:val="24"/>
          <w:szCs w:val="21"/>
          <w:u w:val="single"/>
        </w:rPr>
      </w:pPr>
    </w:p>
    <w:p w14:paraId="01D2EC49">
      <w:pPr>
        <w:pStyle w:val="160"/>
        <w:spacing w:line="360" w:lineRule="auto"/>
        <w:ind w:firstLine="480"/>
        <w:jc w:val="right"/>
        <w:rPr>
          <w:rFonts w:asciiTheme="minorEastAsia" w:hAnsiTheme="minorEastAsia" w:eastAsiaTheme="minorEastAsia" w:cstheme="minorEastAsia"/>
          <w:spacing w:val="20"/>
          <w:sz w:val="24"/>
          <w:szCs w:val="21"/>
          <w:u w:val="single"/>
        </w:rPr>
      </w:pPr>
    </w:p>
    <w:p w14:paraId="3D6A1CBD">
      <w:pPr>
        <w:pStyle w:val="160"/>
        <w:spacing w:line="360" w:lineRule="auto"/>
        <w:ind w:firstLine="480"/>
        <w:jc w:val="right"/>
        <w:rPr>
          <w:rFonts w:asciiTheme="minorEastAsia" w:hAnsiTheme="minorEastAsia" w:eastAsiaTheme="minorEastAsia" w:cstheme="minorEastAsia"/>
          <w:spacing w:val="20"/>
          <w:sz w:val="24"/>
          <w:szCs w:val="21"/>
          <w:u w:val="single"/>
        </w:rPr>
      </w:pPr>
    </w:p>
    <w:p w14:paraId="42A225BD">
      <w:pPr>
        <w:pStyle w:val="160"/>
        <w:spacing w:line="360" w:lineRule="auto"/>
        <w:ind w:firstLine="480"/>
        <w:jc w:val="right"/>
        <w:rPr>
          <w:rFonts w:asciiTheme="minorEastAsia" w:hAnsiTheme="minorEastAsia" w:eastAsiaTheme="minorEastAsia" w:cstheme="minorEastAsia"/>
          <w:spacing w:val="20"/>
          <w:sz w:val="24"/>
          <w:szCs w:val="21"/>
          <w:u w:val="single"/>
        </w:rPr>
      </w:pPr>
    </w:p>
    <w:bookmarkEnd w:id="316"/>
    <w:p w14:paraId="26B86A4B">
      <w:pPr>
        <w:pStyle w:val="2"/>
        <w:spacing w:before="0" w:after="0" w:line="480" w:lineRule="auto"/>
        <w:ind w:left="431" w:hanging="431"/>
        <w:jc w:val="center"/>
        <w:rPr>
          <w:rFonts w:asciiTheme="minorEastAsia" w:hAnsiTheme="minorEastAsia" w:eastAsiaTheme="minorEastAsia" w:cstheme="minorEastAsia"/>
          <w:sz w:val="36"/>
          <w:szCs w:val="36"/>
        </w:rPr>
      </w:pPr>
      <w:bookmarkStart w:id="364" w:name="_Toc19654"/>
      <w:bookmarkStart w:id="365" w:name="_Toc14125"/>
      <w:bookmarkStart w:id="366" w:name="_Toc139797642"/>
      <w:r>
        <w:rPr>
          <w:rFonts w:hint="eastAsia" w:asciiTheme="minorEastAsia" w:hAnsiTheme="minorEastAsia" w:eastAsiaTheme="minorEastAsia" w:cstheme="minorEastAsia"/>
          <w:sz w:val="36"/>
          <w:szCs w:val="36"/>
        </w:rPr>
        <w:t>第七部分</w:t>
      </w:r>
      <w:bookmarkStart w:id="367" w:name="_Toc184310332"/>
      <w:bookmarkEnd w:id="367"/>
      <w:bookmarkStart w:id="368" w:name="_Toc184310279"/>
      <w:bookmarkEnd w:id="368"/>
      <w:bookmarkStart w:id="369" w:name="_Toc184314411"/>
      <w:bookmarkEnd w:id="369"/>
      <w:bookmarkStart w:id="370" w:name="_Toc184314451"/>
      <w:bookmarkEnd w:id="370"/>
      <w:bookmarkStart w:id="371" w:name="_Toc184312078"/>
      <w:bookmarkEnd w:id="371"/>
      <w:bookmarkStart w:id="372" w:name="_Toc184308093"/>
      <w:bookmarkEnd w:id="372"/>
      <w:bookmarkStart w:id="373" w:name="_Toc184310334"/>
      <w:bookmarkEnd w:id="373"/>
      <w:bookmarkStart w:id="374" w:name="_Toc184312115"/>
      <w:bookmarkEnd w:id="374"/>
      <w:bookmarkStart w:id="375" w:name="_Toc184314440"/>
      <w:bookmarkEnd w:id="375"/>
      <w:bookmarkStart w:id="376" w:name="_Toc184308052"/>
      <w:bookmarkEnd w:id="376"/>
      <w:bookmarkStart w:id="377" w:name="_Toc184312091"/>
      <w:bookmarkEnd w:id="377"/>
      <w:bookmarkStart w:id="378" w:name="_Toc184310338"/>
      <w:bookmarkEnd w:id="378"/>
      <w:bookmarkStart w:id="379" w:name="_Toc184310288"/>
      <w:bookmarkEnd w:id="379"/>
      <w:bookmarkStart w:id="380" w:name="_Toc184313254"/>
      <w:bookmarkEnd w:id="380"/>
      <w:bookmarkStart w:id="381" w:name="_Toc184312101"/>
      <w:bookmarkEnd w:id="381"/>
      <w:bookmarkStart w:id="382" w:name="_Toc184310312"/>
      <w:bookmarkEnd w:id="382"/>
      <w:bookmarkStart w:id="383" w:name="_Toc184314480"/>
      <w:bookmarkEnd w:id="383"/>
      <w:bookmarkStart w:id="384" w:name="_Toc184312077"/>
      <w:bookmarkEnd w:id="384"/>
      <w:bookmarkStart w:id="385" w:name="_Toc184310342"/>
      <w:bookmarkEnd w:id="385"/>
      <w:bookmarkStart w:id="386" w:name="_Toc184312079"/>
      <w:bookmarkEnd w:id="386"/>
      <w:bookmarkStart w:id="387" w:name="_Toc184312124"/>
      <w:bookmarkEnd w:id="387"/>
      <w:bookmarkStart w:id="388" w:name="_Toc184312129"/>
      <w:bookmarkEnd w:id="388"/>
      <w:bookmarkStart w:id="389" w:name="_Toc184313279"/>
      <w:bookmarkEnd w:id="389"/>
      <w:bookmarkStart w:id="390" w:name="_Toc184314414"/>
      <w:bookmarkEnd w:id="390"/>
      <w:bookmarkStart w:id="391" w:name="_Toc184310286"/>
      <w:bookmarkEnd w:id="391"/>
      <w:bookmarkStart w:id="392" w:name="_Toc184313255"/>
      <w:bookmarkEnd w:id="392"/>
      <w:bookmarkStart w:id="393" w:name="_Toc184308081"/>
      <w:bookmarkEnd w:id="393"/>
      <w:bookmarkStart w:id="394" w:name="_Toc184312092"/>
      <w:bookmarkEnd w:id="394"/>
      <w:bookmarkStart w:id="395" w:name="_Toc184312072"/>
      <w:bookmarkEnd w:id="395"/>
      <w:bookmarkStart w:id="396" w:name="_Toc184314416"/>
      <w:bookmarkEnd w:id="396"/>
      <w:bookmarkStart w:id="397" w:name="_Toc184314442"/>
      <w:bookmarkEnd w:id="397"/>
      <w:bookmarkStart w:id="398" w:name="_Toc184313259"/>
      <w:bookmarkEnd w:id="398"/>
      <w:bookmarkStart w:id="399" w:name="_Toc184308107"/>
      <w:bookmarkEnd w:id="399"/>
      <w:bookmarkStart w:id="400" w:name="_Toc184310316"/>
      <w:bookmarkEnd w:id="400"/>
      <w:bookmarkStart w:id="401" w:name="_Toc184310299"/>
      <w:bookmarkEnd w:id="401"/>
      <w:bookmarkStart w:id="402" w:name="_Toc184313303"/>
      <w:bookmarkEnd w:id="402"/>
      <w:bookmarkStart w:id="403" w:name="_Toc184312133"/>
      <w:bookmarkEnd w:id="403"/>
      <w:bookmarkStart w:id="404" w:name="_Toc184314475"/>
      <w:bookmarkEnd w:id="404"/>
      <w:bookmarkStart w:id="405" w:name="_Toc184313301"/>
      <w:bookmarkEnd w:id="405"/>
      <w:bookmarkStart w:id="406" w:name="_Toc184308063"/>
      <w:bookmarkEnd w:id="406"/>
      <w:bookmarkStart w:id="407" w:name="_Toc184314456"/>
      <w:bookmarkEnd w:id="407"/>
      <w:bookmarkStart w:id="408" w:name="_Toc184308038"/>
      <w:bookmarkEnd w:id="408"/>
      <w:bookmarkStart w:id="409" w:name="_Toc184312071"/>
      <w:bookmarkEnd w:id="409"/>
      <w:bookmarkStart w:id="410" w:name="_Toc184313270"/>
      <w:bookmarkEnd w:id="410"/>
      <w:bookmarkStart w:id="411" w:name="_Toc184313300"/>
      <w:bookmarkEnd w:id="411"/>
      <w:bookmarkStart w:id="412" w:name="_Toc184313295"/>
      <w:bookmarkEnd w:id="412"/>
      <w:bookmarkStart w:id="413" w:name="_Toc184310309"/>
      <w:bookmarkEnd w:id="413"/>
      <w:bookmarkStart w:id="414" w:name="_Toc184312123"/>
      <w:bookmarkEnd w:id="414"/>
      <w:bookmarkStart w:id="415" w:name="_Toc184310330"/>
      <w:bookmarkEnd w:id="415"/>
      <w:bookmarkStart w:id="416" w:name="_Toc184312098"/>
      <w:bookmarkEnd w:id="416"/>
      <w:bookmarkStart w:id="417" w:name="_Toc184312083"/>
      <w:bookmarkEnd w:id="417"/>
      <w:bookmarkStart w:id="418" w:name="_Toc184308042"/>
      <w:bookmarkEnd w:id="418"/>
      <w:bookmarkStart w:id="419" w:name="_Toc184312075"/>
      <w:bookmarkEnd w:id="419"/>
      <w:bookmarkStart w:id="420" w:name="_Toc184310339"/>
      <w:bookmarkEnd w:id="420"/>
      <w:bookmarkStart w:id="421" w:name="_Toc184310337"/>
      <w:bookmarkEnd w:id="421"/>
      <w:bookmarkStart w:id="422" w:name="_Toc184312137"/>
      <w:bookmarkEnd w:id="422"/>
      <w:bookmarkStart w:id="423" w:name="_Toc184308100"/>
      <w:bookmarkEnd w:id="423"/>
      <w:bookmarkStart w:id="424" w:name="_Toc184310301"/>
      <w:bookmarkEnd w:id="424"/>
      <w:bookmarkStart w:id="425" w:name="_Toc184308037"/>
      <w:bookmarkEnd w:id="425"/>
      <w:bookmarkStart w:id="426" w:name="_Toc184308091"/>
      <w:bookmarkEnd w:id="426"/>
      <w:bookmarkStart w:id="427" w:name="_Toc184314473"/>
      <w:bookmarkEnd w:id="427"/>
      <w:bookmarkStart w:id="428" w:name="_Toc184314439"/>
      <w:bookmarkEnd w:id="428"/>
      <w:bookmarkStart w:id="429" w:name="_Toc184314477"/>
      <w:bookmarkEnd w:id="429"/>
      <w:bookmarkStart w:id="430" w:name="_Toc184310310"/>
      <w:bookmarkEnd w:id="430"/>
      <w:bookmarkStart w:id="431" w:name="_Toc184312087"/>
      <w:bookmarkEnd w:id="431"/>
      <w:bookmarkStart w:id="432" w:name="_Toc184314431"/>
      <w:bookmarkEnd w:id="432"/>
      <w:bookmarkStart w:id="433" w:name="_Toc184308048"/>
      <w:bookmarkEnd w:id="433"/>
      <w:bookmarkStart w:id="434" w:name="_Toc184314438"/>
      <w:bookmarkEnd w:id="434"/>
      <w:bookmarkStart w:id="435" w:name="_Toc184310322"/>
      <w:bookmarkEnd w:id="435"/>
      <w:bookmarkStart w:id="436" w:name="_Toc184314458"/>
      <w:bookmarkEnd w:id="436"/>
      <w:bookmarkStart w:id="437" w:name="_Toc184310298"/>
      <w:bookmarkEnd w:id="437"/>
      <w:bookmarkStart w:id="438" w:name="_Toc184314453"/>
      <w:bookmarkEnd w:id="438"/>
      <w:bookmarkStart w:id="439" w:name="_Toc184314410"/>
      <w:bookmarkEnd w:id="439"/>
      <w:bookmarkStart w:id="440" w:name="_Toc184312131"/>
      <w:bookmarkEnd w:id="440"/>
      <w:bookmarkStart w:id="441" w:name="_Toc184313277"/>
      <w:bookmarkEnd w:id="441"/>
      <w:bookmarkStart w:id="442" w:name="_Toc184313308"/>
      <w:bookmarkEnd w:id="442"/>
      <w:bookmarkStart w:id="443" w:name="_Toc184310285"/>
      <w:bookmarkEnd w:id="443"/>
      <w:bookmarkStart w:id="444" w:name="_Toc184312074"/>
      <w:bookmarkEnd w:id="444"/>
      <w:bookmarkStart w:id="445" w:name="_Toc184313269"/>
      <w:bookmarkEnd w:id="445"/>
      <w:bookmarkStart w:id="446" w:name="_Toc184312112"/>
      <w:bookmarkEnd w:id="446"/>
      <w:bookmarkStart w:id="447" w:name="_Toc184308076"/>
      <w:bookmarkEnd w:id="447"/>
      <w:bookmarkStart w:id="448" w:name="_Toc184313249"/>
      <w:bookmarkEnd w:id="448"/>
      <w:bookmarkStart w:id="449" w:name="_Toc184314444"/>
      <w:bookmarkEnd w:id="449"/>
      <w:bookmarkStart w:id="450" w:name="_Toc184313284"/>
      <w:bookmarkEnd w:id="450"/>
      <w:bookmarkStart w:id="451" w:name="_Toc184312102"/>
      <w:bookmarkEnd w:id="451"/>
      <w:bookmarkStart w:id="452" w:name="_Toc184313257"/>
      <w:bookmarkEnd w:id="452"/>
      <w:bookmarkStart w:id="453" w:name="_Toc184310324"/>
      <w:bookmarkEnd w:id="453"/>
      <w:bookmarkStart w:id="454" w:name="_Toc184310276"/>
      <w:bookmarkEnd w:id="454"/>
      <w:bookmarkStart w:id="455" w:name="_Toc184308055"/>
      <w:bookmarkEnd w:id="455"/>
      <w:bookmarkStart w:id="456" w:name="_Toc184308078"/>
      <w:bookmarkEnd w:id="456"/>
      <w:bookmarkStart w:id="457" w:name="_Toc184314460"/>
      <w:bookmarkEnd w:id="457"/>
      <w:bookmarkStart w:id="458" w:name="_Toc184308045"/>
      <w:bookmarkEnd w:id="458"/>
      <w:bookmarkStart w:id="459" w:name="_Toc184313274"/>
      <w:bookmarkEnd w:id="459"/>
      <w:bookmarkStart w:id="460" w:name="_Toc184308103"/>
      <w:bookmarkEnd w:id="460"/>
      <w:bookmarkStart w:id="461" w:name="_Toc184312082"/>
      <w:bookmarkEnd w:id="461"/>
      <w:bookmarkStart w:id="462" w:name="_Toc184312111"/>
      <w:bookmarkEnd w:id="462"/>
      <w:bookmarkStart w:id="463" w:name="_Toc184308090"/>
      <w:bookmarkEnd w:id="463"/>
      <w:bookmarkStart w:id="464" w:name="_Toc184314450"/>
      <w:bookmarkEnd w:id="464"/>
      <w:bookmarkStart w:id="465" w:name="_Toc184313247"/>
      <w:bookmarkEnd w:id="465"/>
      <w:bookmarkStart w:id="466" w:name="_Toc184314430"/>
      <w:bookmarkEnd w:id="466"/>
      <w:bookmarkStart w:id="467" w:name="_Toc184314481"/>
      <w:bookmarkEnd w:id="467"/>
      <w:bookmarkStart w:id="468" w:name="_Toc184310291"/>
      <w:bookmarkEnd w:id="468"/>
      <w:bookmarkStart w:id="469" w:name="_Toc184308102"/>
      <w:bookmarkEnd w:id="469"/>
      <w:bookmarkStart w:id="470" w:name="_Toc184313258"/>
      <w:bookmarkEnd w:id="470"/>
      <w:bookmarkStart w:id="471" w:name="_Toc184310294"/>
      <w:bookmarkEnd w:id="471"/>
      <w:bookmarkStart w:id="472" w:name="_Toc184310321"/>
      <w:bookmarkEnd w:id="472"/>
      <w:bookmarkStart w:id="473" w:name="_Toc184312138"/>
      <w:bookmarkEnd w:id="473"/>
      <w:bookmarkStart w:id="474" w:name="_Toc184314428"/>
      <w:bookmarkEnd w:id="474"/>
      <w:bookmarkStart w:id="475" w:name="_Toc184313292"/>
      <w:bookmarkEnd w:id="475"/>
      <w:bookmarkStart w:id="476" w:name="_Toc184310303"/>
      <w:bookmarkEnd w:id="476"/>
      <w:bookmarkStart w:id="477" w:name="_Toc184310319"/>
      <w:bookmarkEnd w:id="477"/>
      <w:bookmarkStart w:id="478" w:name="_Toc184314441"/>
      <w:bookmarkEnd w:id="478"/>
      <w:bookmarkStart w:id="479" w:name="_Toc184308079"/>
      <w:bookmarkEnd w:id="479"/>
      <w:bookmarkStart w:id="480" w:name="_Toc184310305"/>
      <w:bookmarkEnd w:id="480"/>
      <w:bookmarkStart w:id="481" w:name="_Toc184310325"/>
      <w:bookmarkEnd w:id="481"/>
      <w:bookmarkStart w:id="482" w:name="_Toc184313268"/>
      <w:bookmarkEnd w:id="482"/>
      <w:bookmarkStart w:id="483" w:name="_Toc184308061"/>
      <w:bookmarkEnd w:id="483"/>
      <w:bookmarkStart w:id="484" w:name="_Toc184314424"/>
      <w:bookmarkEnd w:id="484"/>
      <w:bookmarkStart w:id="485" w:name="_Toc184312125"/>
      <w:bookmarkEnd w:id="485"/>
      <w:bookmarkStart w:id="486" w:name="_Toc184314437"/>
      <w:bookmarkEnd w:id="486"/>
      <w:bookmarkStart w:id="487" w:name="_Toc184313244"/>
      <w:bookmarkEnd w:id="487"/>
      <w:bookmarkStart w:id="488" w:name="_Toc184310331"/>
      <w:bookmarkEnd w:id="488"/>
      <w:bookmarkStart w:id="489" w:name="_Toc184310289"/>
      <w:bookmarkEnd w:id="489"/>
      <w:bookmarkStart w:id="490" w:name="_Toc184312122"/>
      <w:bookmarkEnd w:id="490"/>
      <w:bookmarkStart w:id="491" w:name="_Toc184313286"/>
      <w:bookmarkEnd w:id="491"/>
      <w:bookmarkStart w:id="492" w:name="_Toc184313306"/>
      <w:bookmarkEnd w:id="492"/>
      <w:bookmarkStart w:id="493" w:name="_Toc184313282"/>
      <w:bookmarkEnd w:id="493"/>
      <w:bookmarkStart w:id="494" w:name="_Toc184308044"/>
      <w:bookmarkEnd w:id="494"/>
      <w:bookmarkStart w:id="495" w:name="_Toc184313272"/>
      <w:bookmarkEnd w:id="495"/>
      <w:bookmarkStart w:id="496" w:name="_Toc184312080"/>
      <w:bookmarkEnd w:id="496"/>
      <w:bookmarkStart w:id="497" w:name="_Toc184312070"/>
      <w:bookmarkEnd w:id="497"/>
      <w:bookmarkStart w:id="498" w:name="_Toc184314436"/>
      <w:bookmarkEnd w:id="498"/>
      <w:bookmarkStart w:id="499" w:name="_Toc184310317"/>
      <w:bookmarkEnd w:id="499"/>
      <w:bookmarkStart w:id="500" w:name="_Toc184314472"/>
      <w:bookmarkEnd w:id="500"/>
      <w:bookmarkStart w:id="501" w:name="_Toc184308089"/>
      <w:bookmarkEnd w:id="501"/>
      <w:bookmarkStart w:id="502" w:name="_Toc184314433"/>
      <w:bookmarkEnd w:id="502"/>
      <w:bookmarkStart w:id="503" w:name="_Toc184308094"/>
      <w:bookmarkEnd w:id="503"/>
      <w:bookmarkStart w:id="504" w:name="_Toc184310341"/>
      <w:bookmarkEnd w:id="504"/>
      <w:bookmarkStart w:id="505" w:name="_Toc184313260"/>
      <w:bookmarkEnd w:id="505"/>
      <w:bookmarkStart w:id="506" w:name="_Toc184313267"/>
      <w:bookmarkEnd w:id="506"/>
      <w:bookmarkStart w:id="507" w:name="_Toc184313251"/>
      <w:bookmarkEnd w:id="507"/>
      <w:bookmarkStart w:id="508" w:name="_Toc184312109"/>
      <w:bookmarkEnd w:id="508"/>
      <w:bookmarkStart w:id="509" w:name="_Toc184310277"/>
      <w:bookmarkEnd w:id="509"/>
      <w:bookmarkStart w:id="510" w:name="_Toc184310311"/>
      <w:bookmarkEnd w:id="510"/>
      <w:bookmarkStart w:id="511" w:name="_Toc184312119"/>
      <w:bookmarkEnd w:id="511"/>
      <w:bookmarkStart w:id="512" w:name="_Toc184312108"/>
      <w:bookmarkEnd w:id="512"/>
      <w:bookmarkStart w:id="513" w:name="_Toc184308083"/>
      <w:bookmarkEnd w:id="513"/>
      <w:bookmarkStart w:id="514" w:name="_Toc184313238"/>
      <w:bookmarkEnd w:id="514"/>
      <w:bookmarkStart w:id="515" w:name="_Toc184313285"/>
      <w:bookmarkEnd w:id="515"/>
      <w:bookmarkStart w:id="516" w:name="_Toc184312068"/>
      <w:bookmarkEnd w:id="516"/>
      <w:bookmarkStart w:id="517" w:name="_Toc184308077"/>
      <w:bookmarkEnd w:id="517"/>
      <w:bookmarkStart w:id="518" w:name="_Toc184310284"/>
      <w:bookmarkEnd w:id="518"/>
      <w:bookmarkStart w:id="519" w:name="_Toc184312105"/>
      <w:bookmarkEnd w:id="519"/>
      <w:bookmarkStart w:id="520" w:name="_Toc184308051"/>
      <w:bookmarkEnd w:id="520"/>
      <w:bookmarkStart w:id="521" w:name="_Toc184313243"/>
      <w:bookmarkEnd w:id="521"/>
      <w:bookmarkStart w:id="522" w:name="_Toc184308105"/>
      <w:bookmarkEnd w:id="522"/>
      <w:bookmarkStart w:id="523" w:name="_Toc184312128"/>
      <w:bookmarkEnd w:id="523"/>
      <w:bookmarkStart w:id="524" w:name="_Toc184308086"/>
      <w:bookmarkEnd w:id="524"/>
      <w:bookmarkStart w:id="525" w:name="_Toc184308080"/>
      <w:bookmarkEnd w:id="525"/>
      <w:bookmarkStart w:id="526" w:name="_Toc184314470"/>
      <w:bookmarkEnd w:id="526"/>
      <w:bookmarkStart w:id="527" w:name="_Toc184308036"/>
      <w:bookmarkEnd w:id="527"/>
      <w:bookmarkStart w:id="528" w:name="_Toc184310281"/>
      <w:bookmarkEnd w:id="528"/>
      <w:bookmarkStart w:id="529" w:name="_Toc184310329"/>
      <w:bookmarkEnd w:id="529"/>
      <w:bookmarkStart w:id="530" w:name="_Toc184313273"/>
      <w:bookmarkEnd w:id="530"/>
      <w:bookmarkStart w:id="531" w:name="_Toc184312135"/>
      <w:bookmarkEnd w:id="531"/>
      <w:bookmarkStart w:id="532" w:name="_Toc184314446"/>
      <w:bookmarkEnd w:id="532"/>
      <w:bookmarkStart w:id="533" w:name="_Toc184310293"/>
      <w:bookmarkEnd w:id="533"/>
      <w:bookmarkStart w:id="534" w:name="_Toc184314423"/>
      <w:bookmarkEnd w:id="534"/>
      <w:bookmarkStart w:id="535" w:name="_Toc184314445"/>
      <w:bookmarkEnd w:id="535"/>
      <w:bookmarkStart w:id="536" w:name="_Toc184310296"/>
      <w:bookmarkEnd w:id="536"/>
      <w:bookmarkStart w:id="537" w:name="_Toc184310323"/>
      <w:bookmarkEnd w:id="537"/>
      <w:bookmarkStart w:id="538" w:name="_Toc184313256"/>
      <w:bookmarkEnd w:id="538"/>
      <w:bookmarkStart w:id="539" w:name="_Toc184308040"/>
      <w:bookmarkEnd w:id="539"/>
      <w:bookmarkStart w:id="540" w:name="_Toc184314417"/>
      <w:bookmarkEnd w:id="540"/>
      <w:bookmarkStart w:id="541" w:name="_Toc184310272"/>
      <w:bookmarkEnd w:id="541"/>
      <w:bookmarkStart w:id="542" w:name="_Toc184312118"/>
      <w:bookmarkEnd w:id="542"/>
      <w:bookmarkStart w:id="543" w:name="_Toc184308069"/>
      <w:bookmarkEnd w:id="543"/>
      <w:bookmarkStart w:id="544" w:name="_Toc184310343"/>
      <w:bookmarkEnd w:id="544"/>
      <w:bookmarkStart w:id="545" w:name="_Toc184313280"/>
      <w:bookmarkEnd w:id="545"/>
      <w:bookmarkStart w:id="546" w:name="_Toc184312097"/>
      <w:bookmarkEnd w:id="546"/>
      <w:bookmarkStart w:id="547" w:name="_Toc184312096"/>
      <w:bookmarkEnd w:id="547"/>
      <w:bookmarkStart w:id="548" w:name="_Toc184314459"/>
      <w:bookmarkEnd w:id="548"/>
      <w:bookmarkStart w:id="549" w:name="_Toc184312117"/>
      <w:bookmarkEnd w:id="549"/>
      <w:bookmarkStart w:id="550" w:name="_Toc184312095"/>
      <w:bookmarkEnd w:id="550"/>
      <w:bookmarkStart w:id="551" w:name="_Toc184310333"/>
      <w:bookmarkEnd w:id="551"/>
      <w:bookmarkStart w:id="552" w:name="_Toc184312093"/>
      <w:bookmarkEnd w:id="552"/>
      <w:bookmarkStart w:id="553" w:name="_Toc184312127"/>
      <w:bookmarkEnd w:id="553"/>
      <w:bookmarkStart w:id="554" w:name="_Toc184314434"/>
      <w:bookmarkEnd w:id="554"/>
      <w:bookmarkStart w:id="555" w:name="_Toc184312081"/>
      <w:bookmarkEnd w:id="555"/>
      <w:bookmarkStart w:id="556" w:name="_Toc184313252"/>
      <w:bookmarkEnd w:id="556"/>
      <w:bookmarkStart w:id="557" w:name="_Toc184308057"/>
      <w:bookmarkEnd w:id="557"/>
      <w:bookmarkStart w:id="558" w:name="_Toc184308058"/>
      <w:bookmarkEnd w:id="558"/>
      <w:bookmarkStart w:id="559" w:name="_Toc184313299"/>
      <w:bookmarkEnd w:id="559"/>
      <w:bookmarkStart w:id="560" w:name="_Toc184313253"/>
      <w:bookmarkEnd w:id="560"/>
      <w:bookmarkStart w:id="561" w:name="_Toc184314432"/>
      <w:bookmarkEnd w:id="561"/>
      <w:bookmarkStart w:id="562" w:name="_Toc184308059"/>
      <w:bookmarkEnd w:id="562"/>
      <w:bookmarkStart w:id="563" w:name="_Toc184313305"/>
      <w:bookmarkEnd w:id="563"/>
      <w:bookmarkStart w:id="564" w:name="_Toc184308088"/>
      <w:bookmarkEnd w:id="564"/>
      <w:bookmarkStart w:id="565" w:name="_Toc184313309"/>
      <w:bookmarkEnd w:id="565"/>
      <w:bookmarkStart w:id="566" w:name="_Toc184308068"/>
      <w:bookmarkEnd w:id="566"/>
      <w:bookmarkStart w:id="567" w:name="_Toc184310315"/>
      <w:bookmarkEnd w:id="567"/>
      <w:bookmarkStart w:id="568" w:name="_Toc184310320"/>
      <w:bookmarkEnd w:id="568"/>
      <w:bookmarkStart w:id="569" w:name="_Toc184310344"/>
      <w:bookmarkEnd w:id="569"/>
      <w:bookmarkStart w:id="570" w:name="_Toc184312084"/>
      <w:bookmarkEnd w:id="570"/>
      <w:bookmarkStart w:id="571" w:name="_Toc184308072"/>
      <w:bookmarkEnd w:id="571"/>
      <w:bookmarkStart w:id="572" w:name="_Toc184308064"/>
      <w:bookmarkEnd w:id="572"/>
      <w:bookmarkStart w:id="573" w:name="_Toc184308066"/>
      <w:bookmarkEnd w:id="573"/>
      <w:bookmarkStart w:id="574" w:name="_Toc184313264"/>
      <w:bookmarkEnd w:id="574"/>
      <w:bookmarkStart w:id="575" w:name="_Toc184308043"/>
      <w:bookmarkEnd w:id="575"/>
      <w:bookmarkStart w:id="576" w:name="_Toc184314425"/>
      <w:bookmarkEnd w:id="576"/>
      <w:bookmarkStart w:id="577" w:name="_Toc184308075"/>
      <w:bookmarkEnd w:id="577"/>
      <w:bookmarkStart w:id="578" w:name="_Toc184314469"/>
      <w:bookmarkEnd w:id="578"/>
      <w:bookmarkStart w:id="579" w:name="_Toc184312086"/>
      <w:bookmarkEnd w:id="579"/>
      <w:bookmarkStart w:id="580" w:name="_Toc184308050"/>
      <w:bookmarkEnd w:id="580"/>
      <w:bookmarkStart w:id="581" w:name="_Toc184308098"/>
      <w:bookmarkEnd w:id="581"/>
      <w:bookmarkStart w:id="582" w:name="_Toc184312103"/>
      <w:bookmarkEnd w:id="582"/>
      <w:bookmarkStart w:id="583" w:name="_Toc184313288"/>
      <w:bookmarkEnd w:id="583"/>
      <w:bookmarkStart w:id="584" w:name="_Toc184314421"/>
      <w:bookmarkEnd w:id="584"/>
      <w:bookmarkStart w:id="585" w:name="_Toc184308108"/>
      <w:bookmarkEnd w:id="585"/>
      <w:bookmarkStart w:id="586" w:name="_Toc184310336"/>
      <w:bookmarkEnd w:id="586"/>
      <w:bookmarkStart w:id="587" w:name="_Toc184313307"/>
      <w:bookmarkEnd w:id="587"/>
      <w:bookmarkStart w:id="588" w:name="_Toc184314457"/>
      <w:bookmarkEnd w:id="588"/>
      <w:bookmarkStart w:id="589" w:name="_Toc184308053"/>
      <w:bookmarkEnd w:id="589"/>
      <w:bookmarkStart w:id="590" w:name="_Toc184313266"/>
      <w:bookmarkEnd w:id="590"/>
      <w:bookmarkStart w:id="591" w:name="_Toc184312073"/>
      <w:bookmarkEnd w:id="591"/>
      <w:bookmarkStart w:id="592" w:name="_Toc184308039"/>
      <w:bookmarkEnd w:id="592"/>
      <w:bookmarkStart w:id="593" w:name="_Toc184310328"/>
      <w:bookmarkEnd w:id="593"/>
      <w:bookmarkStart w:id="594" w:name="_Toc184310335"/>
      <w:bookmarkEnd w:id="594"/>
      <w:bookmarkStart w:id="595" w:name="_Toc184313240"/>
      <w:bookmarkEnd w:id="595"/>
      <w:bookmarkStart w:id="596" w:name="_Toc184312130"/>
      <w:bookmarkEnd w:id="596"/>
      <w:bookmarkStart w:id="597" w:name="_Toc184308087"/>
      <w:bookmarkEnd w:id="597"/>
      <w:bookmarkStart w:id="598" w:name="_Toc184313271"/>
      <w:bookmarkEnd w:id="598"/>
      <w:bookmarkStart w:id="599" w:name="_Toc184308084"/>
      <w:bookmarkEnd w:id="599"/>
      <w:bookmarkStart w:id="600" w:name="_Toc184312094"/>
      <w:bookmarkEnd w:id="600"/>
      <w:bookmarkStart w:id="601" w:name="_Toc184313246"/>
      <w:bookmarkEnd w:id="601"/>
      <w:bookmarkStart w:id="602" w:name="_Toc184313294"/>
      <w:bookmarkEnd w:id="602"/>
      <w:bookmarkStart w:id="603" w:name="_Toc184314474"/>
      <w:bookmarkEnd w:id="603"/>
      <w:bookmarkStart w:id="604" w:name="_Toc184314413"/>
      <w:bookmarkEnd w:id="604"/>
      <w:bookmarkStart w:id="605" w:name="_Toc184314443"/>
      <w:bookmarkEnd w:id="605"/>
      <w:bookmarkStart w:id="606" w:name="_Toc184308096"/>
      <w:bookmarkEnd w:id="606"/>
      <w:bookmarkStart w:id="607" w:name="_Toc184308095"/>
      <w:bookmarkEnd w:id="607"/>
      <w:bookmarkStart w:id="608" w:name="_Toc184314447"/>
      <w:bookmarkEnd w:id="608"/>
      <w:bookmarkStart w:id="609" w:name="_Toc184308046"/>
      <w:bookmarkEnd w:id="609"/>
      <w:bookmarkStart w:id="610" w:name="_Toc184314427"/>
      <w:bookmarkEnd w:id="610"/>
      <w:bookmarkStart w:id="611" w:name="_Toc184308106"/>
      <w:bookmarkEnd w:id="611"/>
      <w:bookmarkStart w:id="612" w:name="_Toc184308073"/>
      <w:bookmarkEnd w:id="612"/>
      <w:bookmarkStart w:id="613" w:name="_Toc184310304"/>
      <w:bookmarkEnd w:id="613"/>
      <w:bookmarkStart w:id="614" w:name="_Toc184310295"/>
      <w:bookmarkEnd w:id="614"/>
      <w:bookmarkStart w:id="615" w:name="_Toc184314464"/>
      <w:bookmarkEnd w:id="615"/>
      <w:bookmarkStart w:id="616" w:name="_Toc184312120"/>
      <w:bookmarkEnd w:id="616"/>
      <w:bookmarkStart w:id="617" w:name="_Toc184312085"/>
      <w:bookmarkEnd w:id="617"/>
      <w:bookmarkStart w:id="618" w:name="_Toc184308041"/>
      <w:bookmarkEnd w:id="618"/>
      <w:bookmarkStart w:id="619" w:name="_Toc184310340"/>
      <w:bookmarkEnd w:id="619"/>
      <w:bookmarkStart w:id="620" w:name="_Toc184314415"/>
      <w:bookmarkEnd w:id="620"/>
      <w:bookmarkStart w:id="621" w:name="_Toc184312100"/>
      <w:bookmarkEnd w:id="621"/>
      <w:bookmarkStart w:id="622" w:name="_Toc184314465"/>
      <w:bookmarkEnd w:id="622"/>
      <w:bookmarkStart w:id="623" w:name="_Toc184312116"/>
      <w:bookmarkEnd w:id="623"/>
      <w:bookmarkStart w:id="624" w:name="_Toc184314471"/>
      <w:bookmarkEnd w:id="624"/>
      <w:bookmarkStart w:id="625" w:name="_Toc184310307"/>
      <w:bookmarkEnd w:id="625"/>
      <w:bookmarkStart w:id="626" w:name="_Toc184314466"/>
      <w:bookmarkEnd w:id="626"/>
      <w:bookmarkStart w:id="627" w:name="_Toc184310314"/>
      <w:bookmarkEnd w:id="627"/>
      <w:bookmarkStart w:id="628" w:name="_Toc184312110"/>
      <w:bookmarkEnd w:id="628"/>
      <w:bookmarkStart w:id="629" w:name="_Toc184314482"/>
      <w:bookmarkEnd w:id="629"/>
      <w:bookmarkStart w:id="630" w:name="_Toc184313276"/>
      <w:bookmarkEnd w:id="630"/>
      <w:bookmarkStart w:id="631" w:name="_Toc184310275"/>
      <w:bookmarkEnd w:id="631"/>
      <w:bookmarkStart w:id="632" w:name="_Toc184314426"/>
      <w:bookmarkEnd w:id="632"/>
      <w:bookmarkStart w:id="633" w:name="_Toc184313275"/>
      <w:bookmarkEnd w:id="633"/>
      <w:bookmarkStart w:id="634" w:name="_Toc184308097"/>
      <w:bookmarkEnd w:id="634"/>
      <w:bookmarkStart w:id="635" w:name="_Toc184313296"/>
      <w:bookmarkEnd w:id="635"/>
      <w:bookmarkStart w:id="636" w:name="_Toc184312099"/>
      <w:bookmarkEnd w:id="636"/>
      <w:bookmarkStart w:id="637" w:name="_Toc184313302"/>
      <w:bookmarkEnd w:id="637"/>
      <w:bookmarkStart w:id="638" w:name="_Toc184312126"/>
      <w:bookmarkEnd w:id="638"/>
      <w:bookmarkStart w:id="639" w:name="_Toc184310287"/>
      <w:bookmarkEnd w:id="639"/>
      <w:bookmarkStart w:id="640" w:name="_Toc184314468"/>
      <w:bookmarkEnd w:id="640"/>
      <w:bookmarkStart w:id="641" w:name="_Toc184308067"/>
      <w:bookmarkEnd w:id="641"/>
      <w:bookmarkStart w:id="642" w:name="_Toc184310300"/>
      <w:bookmarkEnd w:id="642"/>
      <w:bookmarkStart w:id="643" w:name="_Toc184308060"/>
      <w:bookmarkEnd w:id="643"/>
      <w:bookmarkStart w:id="644" w:name="_Toc184308056"/>
      <w:bookmarkEnd w:id="644"/>
      <w:bookmarkStart w:id="645" w:name="_Toc184310308"/>
      <w:bookmarkEnd w:id="645"/>
      <w:bookmarkStart w:id="646" w:name="_Toc184313261"/>
      <w:bookmarkEnd w:id="646"/>
      <w:bookmarkStart w:id="647" w:name="_Toc184312107"/>
      <w:bookmarkEnd w:id="647"/>
      <w:bookmarkStart w:id="648" w:name="_Toc184308101"/>
      <w:bookmarkEnd w:id="648"/>
      <w:bookmarkStart w:id="649" w:name="_Toc184313265"/>
      <w:bookmarkEnd w:id="649"/>
      <w:bookmarkStart w:id="650" w:name="_Toc184313281"/>
      <w:bookmarkEnd w:id="650"/>
      <w:bookmarkStart w:id="651" w:name="_Toc184312113"/>
      <w:bookmarkEnd w:id="651"/>
      <w:bookmarkStart w:id="652" w:name="_Toc184310292"/>
      <w:bookmarkEnd w:id="652"/>
      <w:bookmarkStart w:id="653" w:name="_Toc184314418"/>
      <w:bookmarkEnd w:id="653"/>
      <w:bookmarkStart w:id="654" w:name="_Toc184314476"/>
      <w:bookmarkEnd w:id="654"/>
      <w:bookmarkStart w:id="655" w:name="_Toc184310280"/>
      <w:bookmarkEnd w:id="655"/>
      <w:bookmarkStart w:id="656" w:name="_Toc184313310"/>
      <w:bookmarkEnd w:id="656"/>
      <w:bookmarkStart w:id="657" w:name="_Toc184313262"/>
      <w:bookmarkEnd w:id="657"/>
      <w:bookmarkStart w:id="658" w:name="_Toc184314454"/>
      <w:bookmarkEnd w:id="658"/>
      <w:bookmarkStart w:id="659" w:name="_Toc184310313"/>
      <w:bookmarkEnd w:id="659"/>
      <w:bookmarkStart w:id="660" w:name="_Toc184308092"/>
      <w:bookmarkEnd w:id="660"/>
      <w:bookmarkStart w:id="661" w:name="_Toc184312132"/>
      <w:bookmarkEnd w:id="661"/>
      <w:bookmarkStart w:id="662" w:name="_Toc184308082"/>
      <w:bookmarkEnd w:id="662"/>
      <w:bookmarkStart w:id="663" w:name="_Toc184308071"/>
      <w:bookmarkEnd w:id="663"/>
      <w:bookmarkStart w:id="664" w:name="_Toc184312134"/>
      <w:bookmarkEnd w:id="664"/>
      <w:bookmarkStart w:id="665" w:name="_Toc184308049"/>
      <w:bookmarkEnd w:id="665"/>
      <w:bookmarkStart w:id="666" w:name="_Toc184313287"/>
      <w:bookmarkEnd w:id="666"/>
      <w:bookmarkStart w:id="667" w:name="_Toc184313293"/>
      <w:bookmarkEnd w:id="667"/>
      <w:bookmarkStart w:id="668" w:name="_Toc184312090"/>
      <w:bookmarkEnd w:id="668"/>
      <w:bookmarkStart w:id="669" w:name="_Toc184314467"/>
      <w:bookmarkEnd w:id="669"/>
      <w:bookmarkStart w:id="670" w:name="_Toc184310327"/>
      <w:bookmarkEnd w:id="670"/>
      <w:bookmarkStart w:id="671" w:name="_Toc184312104"/>
      <w:bookmarkEnd w:id="671"/>
      <w:bookmarkStart w:id="672" w:name="_Toc184313290"/>
      <w:bookmarkEnd w:id="672"/>
      <w:bookmarkStart w:id="673" w:name="_Toc184308047"/>
      <w:bookmarkEnd w:id="673"/>
      <w:bookmarkStart w:id="674" w:name="_Toc184312139"/>
      <w:bookmarkEnd w:id="674"/>
      <w:bookmarkStart w:id="675" w:name="_Toc184313241"/>
      <w:bookmarkEnd w:id="675"/>
      <w:bookmarkStart w:id="676" w:name="_Toc184312089"/>
      <w:bookmarkEnd w:id="676"/>
      <w:bookmarkStart w:id="677" w:name="_Toc184312136"/>
      <w:bookmarkEnd w:id="677"/>
      <w:bookmarkStart w:id="678" w:name="_Toc184312088"/>
      <w:bookmarkEnd w:id="678"/>
      <w:bookmarkStart w:id="679" w:name="_Toc184313289"/>
      <w:bookmarkEnd w:id="679"/>
      <w:bookmarkStart w:id="680" w:name="_Toc184312121"/>
      <w:bookmarkEnd w:id="680"/>
      <w:bookmarkStart w:id="681" w:name="_Toc184310283"/>
      <w:bookmarkEnd w:id="681"/>
      <w:bookmarkStart w:id="682" w:name="_Toc184313304"/>
      <w:bookmarkEnd w:id="682"/>
      <w:bookmarkStart w:id="683" w:name="_Toc184312076"/>
      <w:bookmarkEnd w:id="683"/>
      <w:bookmarkStart w:id="684" w:name="_Toc184312106"/>
      <w:bookmarkEnd w:id="684"/>
      <w:bookmarkStart w:id="685" w:name="_Toc184308065"/>
      <w:bookmarkEnd w:id="685"/>
      <w:bookmarkStart w:id="686" w:name="_Toc184308070"/>
      <w:bookmarkEnd w:id="686"/>
      <w:bookmarkStart w:id="687" w:name="_Toc184313242"/>
      <w:bookmarkEnd w:id="687"/>
      <w:bookmarkStart w:id="688" w:name="_Toc184312069"/>
      <w:bookmarkEnd w:id="688"/>
      <w:bookmarkStart w:id="689" w:name="_Toc184310274"/>
      <w:bookmarkEnd w:id="689"/>
      <w:bookmarkStart w:id="690" w:name="_Toc184313283"/>
      <w:bookmarkEnd w:id="690"/>
      <w:bookmarkStart w:id="691" w:name="_Toc184314478"/>
      <w:bookmarkEnd w:id="691"/>
      <w:bookmarkStart w:id="692" w:name="_Toc184314452"/>
      <w:bookmarkEnd w:id="692"/>
      <w:bookmarkStart w:id="693" w:name="_Toc184310297"/>
      <w:bookmarkEnd w:id="693"/>
      <w:bookmarkStart w:id="694" w:name="_Toc184308062"/>
      <w:bookmarkEnd w:id="694"/>
      <w:bookmarkStart w:id="695" w:name="_Toc184310302"/>
      <w:bookmarkEnd w:id="695"/>
      <w:bookmarkStart w:id="696" w:name="_Toc184312114"/>
      <w:bookmarkEnd w:id="696"/>
      <w:bookmarkStart w:id="697" w:name="_Toc184308054"/>
      <w:bookmarkEnd w:id="697"/>
      <w:bookmarkStart w:id="698" w:name="_Toc184314449"/>
      <w:bookmarkEnd w:id="698"/>
      <w:bookmarkStart w:id="699" w:name="_Toc184310282"/>
      <w:bookmarkEnd w:id="699"/>
      <w:bookmarkStart w:id="700" w:name="_Toc184308074"/>
      <w:bookmarkEnd w:id="700"/>
      <w:bookmarkStart w:id="701" w:name="_Toc184313298"/>
      <w:bookmarkEnd w:id="701"/>
      <w:bookmarkStart w:id="702" w:name="_Toc184313248"/>
      <w:bookmarkEnd w:id="702"/>
      <w:bookmarkStart w:id="703" w:name="_Toc184308099"/>
      <w:bookmarkEnd w:id="703"/>
      <w:bookmarkStart w:id="704" w:name="_Toc184314461"/>
      <w:bookmarkEnd w:id="704"/>
      <w:bookmarkStart w:id="705" w:name="_Toc184308104"/>
      <w:bookmarkEnd w:id="705"/>
      <w:bookmarkStart w:id="706" w:name="_Toc184310273"/>
      <w:bookmarkEnd w:id="706"/>
      <w:bookmarkStart w:id="707" w:name="_Toc184314422"/>
      <w:bookmarkEnd w:id="707"/>
      <w:bookmarkStart w:id="708" w:name="_Toc184314448"/>
      <w:bookmarkEnd w:id="708"/>
      <w:bookmarkStart w:id="709" w:name="_Toc184314429"/>
      <w:bookmarkEnd w:id="709"/>
      <w:bookmarkStart w:id="710" w:name="_Toc184313250"/>
      <w:bookmarkEnd w:id="710"/>
      <w:bookmarkStart w:id="711" w:name="_Toc184313263"/>
      <w:bookmarkEnd w:id="711"/>
      <w:bookmarkStart w:id="712" w:name="_Toc184310318"/>
      <w:bookmarkEnd w:id="712"/>
      <w:bookmarkStart w:id="713" w:name="_Toc184314462"/>
      <w:bookmarkEnd w:id="713"/>
      <w:bookmarkStart w:id="714" w:name="_Toc184308085"/>
      <w:bookmarkEnd w:id="714"/>
      <w:bookmarkStart w:id="715" w:name="_Toc184313239"/>
      <w:bookmarkEnd w:id="715"/>
      <w:bookmarkStart w:id="716" w:name="_Toc184314435"/>
      <w:bookmarkEnd w:id="716"/>
      <w:bookmarkStart w:id="717" w:name="_Toc184314479"/>
      <w:bookmarkEnd w:id="717"/>
      <w:bookmarkStart w:id="718" w:name="_Toc184310326"/>
      <w:bookmarkEnd w:id="718"/>
      <w:bookmarkStart w:id="719" w:name="_Toc184314412"/>
      <w:bookmarkEnd w:id="719"/>
      <w:bookmarkStart w:id="720" w:name="_Toc184314463"/>
      <w:bookmarkEnd w:id="720"/>
      <w:bookmarkStart w:id="721" w:name="_Toc184310290"/>
      <w:bookmarkEnd w:id="721"/>
      <w:bookmarkStart w:id="722" w:name="_Toc184310278"/>
      <w:bookmarkEnd w:id="722"/>
      <w:bookmarkStart w:id="723" w:name="_Toc184313278"/>
      <w:bookmarkEnd w:id="723"/>
      <w:bookmarkStart w:id="724" w:name="_Toc184314420"/>
      <w:bookmarkEnd w:id="724"/>
      <w:bookmarkStart w:id="725" w:name="_Toc184314419"/>
      <w:bookmarkEnd w:id="725"/>
      <w:bookmarkStart w:id="726" w:name="_Toc184310306"/>
      <w:bookmarkEnd w:id="726"/>
      <w:bookmarkStart w:id="727" w:name="_Toc184313297"/>
      <w:bookmarkEnd w:id="727"/>
      <w:bookmarkStart w:id="728" w:name="_Toc184312067"/>
      <w:bookmarkEnd w:id="728"/>
      <w:bookmarkStart w:id="729" w:name="_Toc184314455"/>
      <w:bookmarkEnd w:id="729"/>
      <w:bookmarkStart w:id="730" w:name="_Toc184313291"/>
      <w:bookmarkEnd w:id="730"/>
      <w:bookmarkStart w:id="731" w:name="_Toc184313245"/>
      <w:bookmarkEnd w:id="731"/>
      <w:r>
        <w:rPr>
          <w:rFonts w:hint="eastAsia" w:asciiTheme="minorEastAsia" w:hAnsiTheme="minorEastAsia" w:eastAsiaTheme="minorEastAsia" w:cstheme="minorEastAsia"/>
          <w:sz w:val="36"/>
          <w:szCs w:val="36"/>
        </w:rPr>
        <w:t xml:space="preserve"> 评审办法</w:t>
      </w:r>
      <w:bookmarkEnd w:id="364"/>
      <w:bookmarkEnd w:id="365"/>
      <w:bookmarkEnd w:id="366"/>
    </w:p>
    <w:p w14:paraId="1EF60F58">
      <w:pPr>
        <w:pStyle w:val="59"/>
        <w:widowControl w:val="0"/>
        <w:numPr>
          <w:ilvl w:val="0"/>
          <w:numId w:val="11"/>
        </w:numPr>
        <w:overflowPunct/>
        <w:autoSpaceDE/>
        <w:autoSpaceDN/>
        <w:adjustRightInd/>
        <w:spacing w:before="240" w:beforeLines="100" w:after="240" w:afterLines="100"/>
        <w:jc w:val="left"/>
        <w:textAlignment w:val="auto"/>
        <w:outlineLvl w:val="1"/>
        <w:rPr>
          <w:rFonts w:asciiTheme="minorEastAsia" w:hAnsiTheme="minorEastAsia" w:eastAsiaTheme="minorEastAsia" w:cstheme="minorEastAsia"/>
          <w:bCs/>
          <w:kern w:val="2"/>
          <w:sz w:val="30"/>
          <w:szCs w:val="30"/>
          <w:lang w:val="en-US"/>
        </w:rPr>
      </w:pPr>
      <w:bookmarkStart w:id="732" w:name="_Toc11547"/>
      <w:bookmarkStart w:id="733" w:name="_Toc139797643"/>
      <w:bookmarkStart w:id="734" w:name="_Toc10028"/>
      <w:r>
        <w:rPr>
          <w:rFonts w:hint="eastAsia" w:asciiTheme="minorEastAsia" w:hAnsiTheme="minorEastAsia" w:eastAsiaTheme="minorEastAsia" w:cstheme="minorEastAsia"/>
          <w:bCs/>
          <w:kern w:val="2"/>
          <w:sz w:val="30"/>
          <w:szCs w:val="30"/>
          <w:lang w:val="en-US"/>
        </w:rPr>
        <w:t>评审方法</w:t>
      </w:r>
      <w:bookmarkEnd w:id="732"/>
      <w:bookmarkEnd w:id="733"/>
      <w:bookmarkEnd w:id="734"/>
    </w:p>
    <w:p w14:paraId="60187903">
      <w:pPr>
        <w:adjustRightInd/>
        <w:spacing w:line="360" w:lineRule="auto"/>
        <w:ind w:firstLine="482"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1.1本项目采用综合评分法。</w:t>
      </w:r>
      <w:r>
        <w:rPr>
          <w:rFonts w:hint="eastAsia" w:asciiTheme="minorEastAsia" w:hAnsiTheme="minorEastAsia" w:eastAsiaTheme="minorEastAsia" w:cstheme="minorEastAsia"/>
          <w:kern w:val="0"/>
          <w:sz w:val="24"/>
        </w:rPr>
        <w:t>综合评分法，是指响应文件满足磋商文件全部</w:t>
      </w:r>
    </w:p>
    <w:p w14:paraId="1C37A1F7">
      <w:pPr>
        <w:adjustRightInd/>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实质性要求且按评审因素的量化指标评审得分最高的供应商为成交候选供应商的评审方法。</w:t>
      </w:r>
    </w:p>
    <w:p w14:paraId="2A95B42E">
      <w:pPr>
        <w:pStyle w:val="15"/>
        <w:spacing w:line="360" w:lineRule="auto"/>
        <w:ind w:firstLine="482"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bCs/>
          <w:color w:val="auto"/>
          <w:sz w:val="24"/>
        </w:rPr>
        <w:t>1.2磋商小组组建</w:t>
      </w:r>
      <w:r>
        <w:rPr>
          <w:rFonts w:hint="eastAsia" w:asciiTheme="minorEastAsia" w:hAnsiTheme="minorEastAsia" w:eastAsiaTheme="minorEastAsia" w:cstheme="minorEastAsia"/>
          <w:color w:val="auto"/>
          <w:sz w:val="24"/>
        </w:rPr>
        <w:t>：磋商小组由评审专家或采购人代表和评审专家组成，成</w:t>
      </w:r>
    </w:p>
    <w:p w14:paraId="731791C5">
      <w:pPr>
        <w:pStyle w:val="15"/>
        <w:spacing w:line="360" w:lineRule="auto"/>
        <w:ind w:firstLine="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员人数为3人以上单数，其中评审专家不少于成员总数的三分之二。评审专家按规定从评审专家库中随机抽取。如有特殊情况的，按相关规定组建磋商小组；</w:t>
      </w:r>
    </w:p>
    <w:p w14:paraId="6C148412">
      <w:pPr>
        <w:pStyle w:val="15"/>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F3B441D">
      <w:pPr>
        <w:snapToGrid w:val="0"/>
        <w:spacing w:line="360" w:lineRule="auto"/>
        <w:ind w:firstLine="482" w:firstLineChars="200"/>
        <w:rPr>
          <w:rFonts w:asciiTheme="minorEastAsia" w:hAnsiTheme="minorEastAsia" w:eastAsiaTheme="minorEastAsia" w:cstheme="minorEastAsia"/>
          <w:b/>
          <w:kern w:val="0"/>
          <w:sz w:val="24"/>
          <w:szCs w:val="20"/>
        </w:rPr>
      </w:pPr>
      <w:r>
        <w:rPr>
          <w:rFonts w:hint="eastAsia" w:asciiTheme="minorEastAsia" w:hAnsiTheme="minorEastAsia" w:eastAsiaTheme="minorEastAsia" w:cstheme="minorEastAsia"/>
          <w:b/>
          <w:kern w:val="0"/>
          <w:sz w:val="24"/>
          <w:szCs w:val="20"/>
        </w:rPr>
        <w:t>1.3磋商小组的组成人员的回避。</w:t>
      </w:r>
    </w:p>
    <w:p w14:paraId="0CA3B45C">
      <w:pPr>
        <w:pStyle w:val="142"/>
        <w:spacing w:before="0"/>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在政府采购活动中，磋商小组的组成人员与供应商有下列利害关系之一的，应当回避：</w:t>
      </w:r>
    </w:p>
    <w:p w14:paraId="1777F670">
      <w:pPr>
        <w:pStyle w:val="142"/>
        <w:spacing w:before="0"/>
        <w:ind w:firstLine="0" w:firstLineChars="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1.3.1参加采购活动前3年内与供应商存在劳动关系；</w:t>
      </w:r>
    </w:p>
    <w:p w14:paraId="03B4C77A">
      <w:pPr>
        <w:pStyle w:val="142"/>
        <w:spacing w:before="0"/>
        <w:ind w:firstLine="0" w:firstLineChars="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1.3.2参加采购活动前3年内担任供应商的董事、监事；</w:t>
      </w:r>
    </w:p>
    <w:p w14:paraId="713D6851">
      <w:pPr>
        <w:pStyle w:val="142"/>
        <w:spacing w:before="0"/>
        <w:ind w:firstLine="0" w:firstLineChars="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1.3.3参加采购活动前3年内是供应商的控股股东或者实际控制人；</w:t>
      </w:r>
    </w:p>
    <w:p w14:paraId="16D871FF">
      <w:pPr>
        <w:pStyle w:val="142"/>
        <w:spacing w:before="0"/>
        <w:ind w:firstLine="480" w:firstLineChars="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1.4.4与供应商的法定代表人或者负责人有夫妻、直系血亲、三代以内旁系血亲或者近姻亲关系；</w:t>
      </w:r>
    </w:p>
    <w:p w14:paraId="393E6C32">
      <w:pPr>
        <w:pStyle w:val="142"/>
        <w:spacing w:before="0"/>
        <w:ind w:firstLine="480" w:firstLineChars="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1.5.5与供应商有其他可能影响政府采购活动公平、公正进行的关系。</w:t>
      </w:r>
    </w:p>
    <w:p w14:paraId="2C8B3C35">
      <w:pPr>
        <w:snapToGrid w:val="0"/>
        <w:spacing w:line="360" w:lineRule="auto"/>
        <w:ind w:firstLine="482" w:firstLineChars="200"/>
        <w:rPr>
          <w:rFonts w:asciiTheme="minorEastAsia" w:hAnsiTheme="minorEastAsia" w:eastAsiaTheme="minorEastAsia" w:cstheme="minorEastAsia"/>
          <w:b/>
          <w:kern w:val="0"/>
          <w:sz w:val="24"/>
          <w:szCs w:val="20"/>
        </w:rPr>
      </w:pPr>
      <w:r>
        <w:rPr>
          <w:rFonts w:hint="eastAsia" w:asciiTheme="minorEastAsia" w:hAnsiTheme="minorEastAsia" w:eastAsiaTheme="minorEastAsia" w:cstheme="minorEastAsia"/>
          <w:b/>
          <w:kern w:val="0"/>
          <w:sz w:val="24"/>
          <w:szCs w:val="20"/>
        </w:rPr>
        <w:t>1.4磋商小组的职责</w:t>
      </w:r>
    </w:p>
    <w:p w14:paraId="2A4B82D7">
      <w:pPr>
        <w:pStyle w:val="142"/>
        <w:spacing w:before="0"/>
        <w:ind w:firstLine="482"/>
        <w:rPr>
          <w:rFonts w:asciiTheme="minorEastAsia" w:hAnsiTheme="minorEastAsia" w:eastAsiaTheme="minorEastAsia" w:cstheme="minorEastAsia"/>
          <w:b/>
          <w:kern w:val="0"/>
          <w:szCs w:val="24"/>
        </w:rPr>
      </w:pPr>
      <w:r>
        <w:rPr>
          <w:rFonts w:hint="eastAsia" w:asciiTheme="minorEastAsia" w:hAnsiTheme="minorEastAsia" w:eastAsiaTheme="minorEastAsia" w:cstheme="minorEastAsia"/>
          <w:b/>
          <w:kern w:val="0"/>
          <w:szCs w:val="24"/>
        </w:rPr>
        <w:t>1.4.1磋商小组负责具体评审事务，并独立履行下列职责：</w:t>
      </w:r>
    </w:p>
    <w:p w14:paraId="7A267D73">
      <w:pPr>
        <w:pStyle w:val="142"/>
        <w:spacing w:before="0"/>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1.4.1.1对响应文件的有效性、完整性和响应程度进行审查；</w:t>
      </w:r>
    </w:p>
    <w:p w14:paraId="38954908">
      <w:pPr>
        <w:pStyle w:val="142"/>
        <w:spacing w:before="0"/>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1.4.1.2审查、评价响应文件是否符合磋商文件的商务、技术等实质性要求；</w:t>
      </w:r>
    </w:p>
    <w:p w14:paraId="6A218417">
      <w:pPr>
        <w:pStyle w:val="142"/>
        <w:spacing w:before="0"/>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1.4.1.3要求供应商对响应文件有关事项作出澄清、说明或者更正；</w:t>
      </w:r>
    </w:p>
    <w:p w14:paraId="203A09A8">
      <w:pPr>
        <w:pStyle w:val="142"/>
        <w:spacing w:before="0"/>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1.4.1.4磋商小组集中与单一供应商分别进行磋商；</w:t>
      </w:r>
    </w:p>
    <w:p w14:paraId="44A42B77">
      <w:pPr>
        <w:pStyle w:val="142"/>
        <w:spacing w:before="0"/>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1.4.1.5确定磋商文件的变动情况，并确定提交最后报价的供应商；</w:t>
      </w:r>
    </w:p>
    <w:p w14:paraId="362C6B6F">
      <w:pPr>
        <w:pStyle w:val="142"/>
        <w:spacing w:before="0"/>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1.4.1.6根据磋商文件确定的评审办法及评审标准对提交最后报价的供应商的响应文件和最后报价采用综合评分法进行综合评分；</w:t>
      </w:r>
    </w:p>
    <w:p w14:paraId="632111B4">
      <w:pPr>
        <w:pStyle w:val="142"/>
        <w:spacing w:before="0"/>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1.4.1.7编制评审报告，确定成交候选人名单，以及根据采购人委托直接确定成交人；</w:t>
      </w:r>
    </w:p>
    <w:p w14:paraId="1EEB5B46">
      <w:pPr>
        <w:pStyle w:val="142"/>
        <w:spacing w:before="0"/>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1.4.1.8向采购人、采购代理机构或者有关部门报告评审中发现的违法行为；</w:t>
      </w:r>
    </w:p>
    <w:p w14:paraId="018873D0">
      <w:pPr>
        <w:pStyle w:val="142"/>
        <w:spacing w:before="0"/>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1.4.1.9法律、法规、规章、磋商文件等规定的其它事项。</w:t>
      </w:r>
    </w:p>
    <w:p w14:paraId="5582F54E">
      <w:pPr>
        <w:pStyle w:val="142"/>
        <w:spacing w:before="0"/>
        <w:ind w:firstLine="482"/>
        <w:rPr>
          <w:rFonts w:asciiTheme="minorEastAsia" w:hAnsiTheme="minorEastAsia" w:eastAsiaTheme="minorEastAsia" w:cstheme="minorEastAsia"/>
          <w:b/>
          <w:kern w:val="0"/>
          <w:szCs w:val="24"/>
        </w:rPr>
      </w:pPr>
      <w:r>
        <w:rPr>
          <w:rFonts w:hint="eastAsia" w:asciiTheme="minorEastAsia" w:hAnsiTheme="minorEastAsia" w:eastAsiaTheme="minorEastAsia" w:cstheme="minorEastAsia"/>
          <w:b/>
          <w:kern w:val="0"/>
          <w:szCs w:val="24"/>
        </w:rPr>
        <w:t>1.4.2.磋商小组及其成员不得有下列行为：</w:t>
      </w:r>
    </w:p>
    <w:p w14:paraId="1B84FC48">
      <w:pPr>
        <w:pStyle w:val="142"/>
        <w:spacing w:before="0"/>
        <w:ind w:firstLine="480"/>
        <w:rPr>
          <w:rFonts w:asciiTheme="minorEastAsia" w:hAnsiTheme="minorEastAsia" w:eastAsiaTheme="minorEastAsia" w:cstheme="minorEastAsia"/>
        </w:rPr>
      </w:pPr>
      <w:r>
        <w:rPr>
          <w:rFonts w:hint="eastAsia" w:asciiTheme="minorEastAsia" w:hAnsiTheme="minorEastAsia" w:eastAsiaTheme="minorEastAsia" w:cstheme="minorEastAsia"/>
          <w:bCs/>
          <w:kern w:val="0"/>
          <w:szCs w:val="24"/>
        </w:rPr>
        <w:t>1.4.</w:t>
      </w:r>
      <w:r>
        <w:rPr>
          <w:rFonts w:hint="eastAsia" w:asciiTheme="minorEastAsia" w:hAnsiTheme="minorEastAsia" w:eastAsiaTheme="minorEastAsia" w:cstheme="minorEastAsia"/>
        </w:rPr>
        <w:t>2.1确定参与本项目至评审结束前私自接触供应商；</w:t>
      </w:r>
    </w:p>
    <w:p w14:paraId="5BA27BA7">
      <w:pPr>
        <w:pStyle w:val="142"/>
        <w:spacing w:before="0"/>
        <w:ind w:firstLine="480"/>
        <w:rPr>
          <w:rFonts w:asciiTheme="minorEastAsia" w:hAnsiTheme="minorEastAsia" w:eastAsiaTheme="minorEastAsia" w:cstheme="minorEastAsia"/>
        </w:rPr>
      </w:pPr>
      <w:r>
        <w:rPr>
          <w:rFonts w:hint="eastAsia" w:asciiTheme="minorEastAsia" w:hAnsiTheme="minorEastAsia" w:eastAsiaTheme="minorEastAsia" w:cstheme="minorEastAsia"/>
          <w:bCs/>
          <w:kern w:val="0"/>
          <w:szCs w:val="24"/>
        </w:rPr>
        <w:t>1.4.</w:t>
      </w:r>
      <w:r>
        <w:rPr>
          <w:rFonts w:hint="eastAsia" w:asciiTheme="minorEastAsia" w:hAnsiTheme="minorEastAsia" w:eastAsiaTheme="minorEastAsia" w:cstheme="minorEastAsia"/>
        </w:rPr>
        <w:t xml:space="preserve">2.2接受供应商提出的“超出响应文件的范围或者改变响应文件的实质性内容”的澄清、说明或者更正； </w:t>
      </w:r>
    </w:p>
    <w:p w14:paraId="0585E43F">
      <w:pPr>
        <w:pStyle w:val="142"/>
        <w:spacing w:before="0"/>
        <w:ind w:firstLine="480"/>
        <w:rPr>
          <w:rFonts w:asciiTheme="minorEastAsia" w:hAnsiTheme="minorEastAsia" w:eastAsiaTheme="minorEastAsia" w:cstheme="minorEastAsia"/>
        </w:rPr>
      </w:pPr>
      <w:r>
        <w:rPr>
          <w:rFonts w:hint="eastAsia" w:asciiTheme="minorEastAsia" w:hAnsiTheme="minorEastAsia" w:eastAsiaTheme="minorEastAsia" w:cstheme="minorEastAsia"/>
          <w:bCs/>
          <w:kern w:val="0"/>
          <w:szCs w:val="24"/>
        </w:rPr>
        <w:t>1.4.</w:t>
      </w:r>
      <w:r>
        <w:rPr>
          <w:rFonts w:hint="eastAsia" w:asciiTheme="minorEastAsia" w:hAnsiTheme="minorEastAsia" w:eastAsiaTheme="minorEastAsia" w:cstheme="minorEastAsia"/>
        </w:rPr>
        <w:t>2.3违反评审纪律发表倾向性意见或者征询采购人的倾向性意见；</w:t>
      </w:r>
    </w:p>
    <w:p w14:paraId="0A7325BB">
      <w:pPr>
        <w:pStyle w:val="142"/>
        <w:spacing w:before="0"/>
        <w:ind w:firstLine="480"/>
        <w:rPr>
          <w:rFonts w:asciiTheme="minorEastAsia" w:hAnsiTheme="minorEastAsia" w:eastAsiaTheme="minorEastAsia" w:cstheme="minorEastAsia"/>
        </w:rPr>
      </w:pPr>
      <w:r>
        <w:rPr>
          <w:rFonts w:hint="eastAsia" w:asciiTheme="minorEastAsia" w:hAnsiTheme="minorEastAsia" w:eastAsiaTheme="minorEastAsia" w:cstheme="minorEastAsia"/>
          <w:bCs/>
          <w:kern w:val="0"/>
          <w:szCs w:val="24"/>
        </w:rPr>
        <w:t>1.4.</w:t>
      </w:r>
      <w:r>
        <w:rPr>
          <w:rFonts w:hint="eastAsia" w:asciiTheme="minorEastAsia" w:hAnsiTheme="minorEastAsia" w:eastAsiaTheme="minorEastAsia" w:cstheme="minorEastAsia"/>
        </w:rPr>
        <w:t>2.4对需要专业判断的主观评审因素协商评分；</w:t>
      </w:r>
    </w:p>
    <w:p w14:paraId="3E089647">
      <w:pPr>
        <w:pStyle w:val="142"/>
        <w:spacing w:before="0"/>
        <w:ind w:firstLine="480"/>
        <w:rPr>
          <w:rFonts w:asciiTheme="minorEastAsia" w:hAnsiTheme="minorEastAsia" w:eastAsiaTheme="minorEastAsia" w:cstheme="minorEastAsia"/>
        </w:rPr>
      </w:pPr>
      <w:r>
        <w:rPr>
          <w:rFonts w:hint="eastAsia" w:asciiTheme="minorEastAsia" w:hAnsiTheme="minorEastAsia" w:eastAsiaTheme="minorEastAsia" w:cstheme="minorEastAsia"/>
          <w:bCs/>
          <w:kern w:val="0"/>
          <w:szCs w:val="24"/>
        </w:rPr>
        <w:t>1.4.</w:t>
      </w:r>
      <w:r>
        <w:rPr>
          <w:rFonts w:hint="eastAsia" w:asciiTheme="minorEastAsia" w:hAnsiTheme="minorEastAsia" w:eastAsiaTheme="minorEastAsia" w:cstheme="minorEastAsia"/>
        </w:rPr>
        <w:t>2.5在评审过程中擅离职守，影响评审程序正常进行的；</w:t>
      </w:r>
    </w:p>
    <w:p w14:paraId="3213EAC4">
      <w:pPr>
        <w:pStyle w:val="142"/>
        <w:spacing w:before="0"/>
        <w:ind w:firstLine="480"/>
        <w:rPr>
          <w:rFonts w:asciiTheme="minorEastAsia" w:hAnsiTheme="minorEastAsia" w:eastAsiaTheme="minorEastAsia" w:cstheme="minorEastAsia"/>
        </w:rPr>
      </w:pPr>
      <w:r>
        <w:rPr>
          <w:rFonts w:hint="eastAsia" w:asciiTheme="minorEastAsia" w:hAnsiTheme="minorEastAsia" w:eastAsiaTheme="minorEastAsia" w:cstheme="minorEastAsia"/>
          <w:bCs/>
          <w:kern w:val="0"/>
          <w:szCs w:val="24"/>
        </w:rPr>
        <w:t>1.4.</w:t>
      </w:r>
      <w:r>
        <w:rPr>
          <w:rFonts w:hint="eastAsia" w:asciiTheme="minorEastAsia" w:hAnsiTheme="minorEastAsia" w:eastAsiaTheme="minorEastAsia" w:cstheme="minorEastAsia"/>
        </w:rPr>
        <w:t>2.6记录、复制或者带走任何评审资料；</w:t>
      </w:r>
    </w:p>
    <w:p w14:paraId="106FF3D7">
      <w:pPr>
        <w:pStyle w:val="142"/>
        <w:spacing w:before="0"/>
        <w:ind w:firstLine="480"/>
        <w:rPr>
          <w:rFonts w:asciiTheme="minorEastAsia" w:hAnsiTheme="minorEastAsia" w:eastAsiaTheme="minorEastAsia" w:cstheme="minorEastAsia"/>
        </w:rPr>
      </w:pPr>
      <w:r>
        <w:rPr>
          <w:rFonts w:hint="eastAsia" w:asciiTheme="minorEastAsia" w:hAnsiTheme="minorEastAsia" w:eastAsiaTheme="minorEastAsia" w:cstheme="minorEastAsia"/>
          <w:bCs/>
          <w:kern w:val="0"/>
          <w:szCs w:val="24"/>
        </w:rPr>
        <w:t>1.4.</w:t>
      </w:r>
      <w:r>
        <w:rPr>
          <w:rFonts w:hint="eastAsia" w:asciiTheme="minorEastAsia" w:hAnsiTheme="minorEastAsia" w:eastAsiaTheme="minorEastAsia" w:cstheme="minorEastAsia"/>
        </w:rPr>
        <w:t>2.7其他不遵守评审纪律的行为。</w:t>
      </w:r>
    </w:p>
    <w:p w14:paraId="03C28454">
      <w:pPr>
        <w:pStyle w:val="142"/>
        <w:spacing w:before="0"/>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磋商小组成员有</w:t>
      </w:r>
      <w:r>
        <w:rPr>
          <w:rFonts w:hint="eastAsia" w:asciiTheme="minorEastAsia" w:hAnsiTheme="minorEastAsia" w:eastAsiaTheme="minorEastAsia" w:cstheme="minorEastAsia"/>
          <w:bCs/>
          <w:kern w:val="0"/>
          <w:szCs w:val="24"/>
        </w:rPr>
        <w:t>1.4.</w:t>
      </w:r>
      <w:r>
        <w:rPr>
          <w:rFonts w:hint="eastAsia" w:asciiTheme="minorEastAsia" w:hAnsiTheme="minorEastAsia" w:eastAsiaTheme="minorEastAsia" w:cstheme="minorEastAsia"/>
        </w:rPr>
        <w:t>2.1-</w:t>
      </w:r>
      <w:r>
        <w:rPr>
          <w:rFonts w:hint="eastAsia" w:asciiTheme="minorEastAsia" w:hAnsiTheme="minorEastAsia" w:eastAsiaTheme="minorEastAsia" w:cstheme="minorEastAsia"/>
          <w:bCs/>
          <w:kern w:val="0"/>
          <w:szCs w:val="24"/>
        </w:rPr>
        <w:t>1.4.</w:t>
      </w:r>
      <w:r>
        <w:rPr>
          <w:rFonts w:hint="eastAsia" w:asciiTheme="minorEastAsia" w:hAnsiTheme="minorEastAsia" w:eastAsiaTheme="minorEastAsia" w:cstheme="minorEastAsia"/>
        </w:rPr>
        <w:t>2.5行为之一的，其评审意见无效，并不得获取评审劳务报酬和报销异地评审差旅费。</w:t>
      </w:r>
    </w:p>
    <w:p w14:paraId="66E51071">
      <w:pPr>
        <w:rPr>
          <w:rFonts w:asciiTheme="minorEastAsia" w:hAnsiTheme="minorEastAsia" w:eastAsiaTheme="minorEastAsia" w:cstheme="minorEastAsia"/>
        </w:rPr>
      </w:pPr>
    </w:p>
    <w:p w14:paraId="2F66F8B1">
      <w:pPr>
        <w:pStyle w:val="59"/>
        <w:widowControl w:val="0"/>
        <w:numPr>
          <w:ilvl w:val="0"/>
          <w:numId w:val="11"/>
        </w:numPr>
        <w:overflowPunct/>
        <w:autoSpaceDE/>
        <w:autoSpaceDN/>
        <w:adjustRightInd/>
        <w:spacing w:before="240" w:beforeLines="100" w:after="240" w:afterLines="100"/>
        <w:jc w:val="left"/>
        <w:textAlignment w:val="auto"/>
        <w:outlineLvl w:val="1"/>
        <w:rPr>
          <w:rFonts w:asciiTheme="minorEastAsia" w:hAnsiTheme="minorEastAsia" w:eastAsiaTheme="minorEastAsia" w:cstheme="minorEastAsia"/>
          <w:bCs/>
          <w:kern w:val="2"/>
          <w:sz w:val="30"/>
          <w:szCs w:val="30"/>
          <w:lang w:val="en-US"/>
        </w:rPr>
      </w:pPr>
      <w:bookmarkStart w:id="735" w:name="_Toc20778"/>
      <w:bookmarkStart w:id="736" w:name="_Toc139797644"/>
      <w:bookmarkStart w:id="737" w:name="_Toc2159"/>
      <w:r>
        <w:rPr>
          <w:rFonts w:hint="eastAsia" w:asciiTheme="minorEastAsia" w:hAnsiTheme="minorEastAsia" w:eastAsiaTheme="minorEastAsia" w:cstheme="minorEastAsia"/>
          <w:bCs/>
          <w:kern w:val="2"/>
          <w:sz w:val="30"/>
          <w:szCs w:val="30"/>
          <w:lang w:val="en-US"/>
        </w:rPr>
        <w:t>评审标准</w:t>
      </w:r>
      <w:bookmarkEnd w:id="735"/>
      <w:bookmarkEnd w:id="736"/>
      <w:bookmarkEnd w:id="737"/>
    </w:p>
    <w:p w14:paraId="1E5E9156">
      <w:pPr>
        <w:pStyle w:val="37"/>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  本次评审采用综合评分法，总分100分。</w:t>
      </w:r>
    </w:p>
    <w:p w14:paraId="6E3B8E66">
      <w:pPr>
        <w:pStyle w:val="37"/>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  资信商务及技术分的权重为</w:t>
      </w:r>
      <w:r>
        <w:rPr>
          <w:rFonts w:hint="eastAsia" w:asciiTheme="minorEastAsia" w:hAnsiTheme="minorEastAsia" w:eastAsiaTheme="minorEastAsia" w:cstheme="minorEastAsia"/>
          <w:b/>
          <w:bCs/>
          <w:sz w:val="24"/>
          <w:szCs w:val="24"/>
          <w:u w:val="single"/>
        </w:rPr>
        <w:t>90</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，评审分值为</w:t>
      </w:r>
      <w:r>
        <w:rPr>
          <w:rFonts w:hint="eastAsia" w:asciiTheme="minorEastAsia" w:hAnsiTheme="minorEastAsia" w:eastAsiaTheme="minorEastAsia" w:cstheme="minorEastAsia"/>
          <w:b/>
          <w:bCs/>
          <w:sz w:val="24"/>
          <w:szCs w:val="24"/>
          <w:u w:val="single"/>
        </w:rPr>
        <w:t>90</w:t>
      </w:r>
      <w:r>
        <w:rPr>
          <w:rFonts w:hint="eastAsia" w:asciiTheme="minorEastAsia" w:hAnsiTheme="minorEastAsia" w:eastAsiaTheme="minorEastAsia" w:cstheme="minorEastAsia"/>
          <w:b/>
          <w:bCs/>
          <w:sz w:val="24"/>
          <w:szCs w:val="24"/>
        </w:rPr>
        <w:t>分</w:t>
      </w:r>
      <w:r>
        <w:rPr>
          <w:rFonts w:hint="eastAsia" w:asciiTheme="minorEastAsia" w:hAnsiTheme="minorEastAsia" w:eastAsiaTheme="minorEastAsia" w:cstheme="minorEastAsia"/>
          <w:sz w:val="24"/>
          <w:szCs w:val="24"/>
        </w:rPr>
        <w:t>。评审专家对各供应商的资信商务及技术文件经充分审核，讨论后，其中客观部分（即资信商务部分）应统一意见后统一给分，其他部分（即技术部分）由评审专家独立评定打分。各有效供应商的资信商务及技术得分为各评审专家对该供应商的评审得分结果汇总后的算术平均值。</w:t>
      </w:r>
    </w:p>
    <w:p w14:paraId="78B58BB7">
      <w:pPr>
        <w:pStyle w:val="37"/>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  报价分的权重为</w:t>
      </w:r>
      <w:r>
        <w:rPr>
          <w:rFonts w:hint="eastAsia" w:asciiTheme="minorEastAsia" w:hAnsiTheme="minorEastAsia" w:eastAsiaTheme="minorEastAsia" w:cstheme="minorEastAsia"/>
          <w:b/>
          <w:bCs/>
          <w:sz w:val="24"/>
          <w:szCs w:val="24"/>
          <w:u w:val="single"/>
        </w:rPr>
        <w:t>10</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，评审分值为</w:t>
      </w:r>
      <w:r>
        <w:rPr>
          <w:rFonts w:hint="eastAsia" w:asciiTheme="minorEastAsia" w:hAnsiTheme="minorEastAsia" w:eastAsiaTheme="minorEastAsia" w:cstheme="minorEastAsia"/>
          <w:b/>
          <w:bCs/>
          <w:sz w:val="24"/>
          <w:szCs w:val="24"/>
          <w:u w:val="single"/>
        </w:rPr>
        <w:t>10</w:t>
      </w:r>
      <w:r>
        <w:rPr>
          <w:rFonts w:hint="eastAsia" w:asciiTheme="minorEastAsia" w:hAnsiTheme="minorEastAsia" w:eastAsiaTheme="minorEastAsia" w:cstheme="minorEastAsia"/>
          <w:b/>
          <w:bCs/>
          <w:sz w:val="24"/>
          <w:szCs w:val="24"/>
        </w:rPr>
        <w:t>分</w:t>
      </w:r>
      <w:r>
        <w:rPr>
          <w:rFonts w:hint="eastAsia" w:asciiTheme="minorEastAsia" w:hAnsiTheme="minorEastAsia" w:eastAsiaTheme="minorEastAsia" w:cstheme="minorEastAsia"/>
          <w:sz w:val="24"/>
          <w:szCs w:val="24"/>
        </w:rPr>
        <w:t>，由磋商小组按各供应商报价统一计算。</w:t>
      </w:r>
    </w:p>
    <w:p w14:paraId="24462890">
      <w:pPr>
        <w:pStyle w:val="37"/>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  供应商总得分=资信商务及技术得分+报价得分。</w:t>
      </w:r>
    </w:p>
    <w:p w14:paraId="20FD98F2">
      <w:pPr>
        <w:pStyle w:val="37"/>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  评审专家在规定的分值范围内打分，评分保留两位小数。</w:t>
      </w:r>
    </w:p>
    <w:p w14:paraId="7FA3C58C">
      <w:pPr>
        <w:pStyle w:val="59"/>
        <w:widowControl w:val="0"/>
        <w:numPr>
          <w:ilvl w:val="0"/>
          <w:numId w:val="11"/>
        </w:numPr>
        <w:overflowPunct/>
        <w:autoSpaceDE/>
        <w:autoSpaceDN/>
        <w:adjustRightInd/>
        <w:spacing w:before="240" w:beforeLines="100" w:after="240" w:afterLines="100"/>
        <w:jc w:val="left"/>
        <w:textAlignment w:val="auto"/>
        <w:outlineLvl w:val="1"/>
        <w:rPr>
          <w:rFonts w:asciiTheme="minorEastAsia" w:hAnsiTheme="minorEastAsia" w:eastAsiaTheme="minorEastAsia" w:cstheme="minorEastAsia"/>
          <w:bCs/>
          <w:kern w:val="2"/>
          <w:sz w:val="30"/>
          <w:szCs w:val="30"/>
          <w:lang w:val="en-US"/>
        </w:rPr>
      </w:pPr>
      <w:bookmarkStart w:id="738" w:name="_Toc96338195"/>
      <w:bookmarkStart w:id="739" w:name="_Toc139797645"/>
      <w:bookmarkStart w:id="740" w:name="_Toc10006"/>
      <w:bookmarkStart w:id="741" w:name="_Toc12552"/>
      <w:r>
        <w:rPr>
          <w:rFonts w:hint="eastAsia" w:asciiTheme="minorEastAsia" w:hAnsiTheme="minorEastAsia" w:eastAsiaTheme="minorEastAsia" w:cstheme="minorEastAsia"/>
          <w:bCs/>
          <w:kern w:val="2"/>
          <w:sz w:val="30"/>
          <w:szCs w:val="30"/>
          <w:lang w:val="en-US"/>
        </w:rPr>
        <w:t>评审内容及标准</w:t>
      </w:r>
      <w:bookmarkEnd w:id="738"/>
      <w:bookmarkEnd w:id="739"/>
      <w:bookmarkEnd w:id="740"/>
      <w:bookmarkEnd w:id="741"/>
    </w:p>
    <w:p w14:paraId="6138F00C">
      <w:pPr>
        <w:pStyle w:val="37"/>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   报价分（10分）</w:t>
      </w:r>
    </w:p>
    <w:p w14:paraId="0E0A0272">
      <w:pPr>
        <w:pStyle w:val="37"/>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3.1.1 报价分按供应商最后报价的价格进行评分，报价得分采用低价优先法计算，即满足磋商文件要求且最后报价最低的磋商最后报价为评审基准价，其他供应商的价格分按照下列公式计算：</w:t>
      </w:r>
    </w:p>
    <w:p w14:paraId="5320A166">
      <w:pPr>
        <w:pStyle w:val="37"/>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价格分=（评审基准价/</w:t>
      </w:r>
      <w:r>
        <w:rPr>
          <w:rFonts w:hint="eastAsia" w:asciiTheme="minorEastAsia" w:hAnsiTheme="minorEastAsia" w:eastAsiaTheme="minorEastAsia" w:cstheme="minorEastAsia"/>
          <w:sz w:val="24"/>
        </w:rPr>
        <w:t>评审价格</w:t>
      </w:r>
      <w:r>
        <w:rPr>
          <w:rFonts w:hint="eastAsia" w:asciiTheme="minorEastAsia" w:hAnsiTheme="minorEastAsia" w:eastAsiaTheme="minorEastAsia" w:cstheme="minorEastAsia"/>
          <w:sz w:val="24"/>
          <w:szCs w:val="24"/>
        </w:rPr>
        <w:t>）×报价权重×100</w:t>
      </w:r>
    </w:p>
    <w:p w14:paraId="39ACD2BB">
      <w:pPr>
        <w:pStyle w:val="37"/>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 xml:space="preserve">  价格扣除：因落实政府采购政策进行价格调整的，以调整后的价格计算评审基准价和磋商最后报价。</w:t>
      </w:r>
    </w:p>
    <w:p w14:paraId="5A05C5D5">
      <w:pPr>
        <w:pStyle w:val="37"/>
        <w:tabs>
          <w:tab w:val="left" w:pos="7288"/>
        </w:tabs>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3.2  资信商务及技术分</w:t>
      </w:r>
      <w:r>
        <w:rPr>
          <w:rFonts w:hint="eastAsia" w:asciiTheme="minorEastAsia" w:hAnsiTheme="minorEastAsia" w:eastAsiaTheme="minorEastAsia" w:cstheme="minorEastAsia"/>
          <w:color w:val="auto"/>
          <w:sz w:val="24"/>
          <w:szCs w:val="24"/>
          <w:u w:val="single"/>
        </w:rPr>
        <w:t>90</w:t>
      </w:r>
      <w:r>
        <w:rPr>
          <w:rFonts w:hint="eastAsia" w:asciiTheme="minorEastAsia" w:hAnsiTheme="minorEastAsia" w:eastAsiaTheme="minorEastAsia" w:cstheme="minorEastAsia"/>
          <w:color w:val="auto"/>
          <w:sz w:val="24"/>
          <w:szCs w:val="24"/>
        </w:rPr>
        <w:t>分</w:t>
      </w:r>
    </w:p>
    <w:tbl>
      <w:tblPr>
        <w:tblStyle w:val="63"/>
        <w:tblW w:w="9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238"/>
        <w:gridCol w:w="6775"/>
        <w:gridCol w:w="951"/>
      </w:tblGrid>
      <w:tr w14:paraId="551E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22BE46F9">
            <w:pPr>
              <w:jc w:val="center"/>
              <w:rPr>
                <w:rFonts w:hint="eastAsia" w:asciiTheme="minorEastAsia" w:hAnsiTheme="minorEastAsia" w:eastAsiaTheme="minorEastAsia" w:cstheme="minorEastAsia"/>
                <w:sz w:val="24"/>
                <w:lang w:eastAsia="zh-CN"/>
              </w:rPr>
            </w:pPr>
            <w:bookmarkStart w:id="742" w:name="_Toc7107"/>
            <w:bookmarkStart w:id="743" w:name="_Toc16704"/>
            <w:bookmarkStart w:id="744" w:name="_Toc139797646"/>
            <w:r>
              <w:rPr>
                <w:rFonts w:hint="eastAsia" w:asciiTheme="minorEastAsia" w:hAnsiTheme="minorEastAsia" w:eastAsiaTheme="minorEastAsia" w:cstheme="minorEastAsia"/>
                <w:sz w:val="24"/>
                <w:lang w:eastAsia="zh-CN"/>
              </w:rPr>
              <w:t>序号</w:t>
            </w:r>
          </w:p>
        </w:tc>
        <w:tc>
          <w:tcPr>
            <w:tcW w:w="1238" w:type="dxa"/>
            <w:tcBorders>
              <w:top w:val="single" w:color="auto" w:sz="4" w:space="0"/>
              <w:left w:val="single" w:color="auto" w:sz="4" w:space="0"/>
              <w:bottom w:val="single" w:color="auto" w:sz="4" w:space="0"/>
              <w:right w:val="single" w:color="auto" w:sz="4" w:space="0"/>
            </w:tcBorders>
            <w:vAlign w:val="center"/>
          </w:tcPr>
          <w:p w14:paraId="28E3D32E">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评审内容</w:t>
            </w:r>
          </w:p>
        </w:tc>
        <w:tc>
          <w:tcPr>
            <w:tcW w:w="6775" w:type="dxa"/>
            <w:tcBorders>
              <w:top w:val="single" w:color="auto" w:sz="4" w:space="0"/>
              <w:left w:val="single" w:color="auto" w:sz="4" w:space="0"/>
              <w:bottom w:val="single" w:color="auto" w:sz="4" w:space="0"/>
              <w:right w:val="single" w:color="auto" w:sz="4" w:space="0"/>
            </w:tcBorders>
            <w:vAlign w:val="center"/>
          </w:tcPr>
          <w:p w14:paraId="057F9A4E">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评分标准</w:t>
            </w:r>
          </w:p>
        </w:tc>
        <w:tc>
          <w:tcPr>
            <w:tcW w:w="951" w:type="dxa"/>
            <w:tcBorders>
              <w:top w:val="single" w:color="auto" w:sz="4" w:space="0"/>
              <w:left w:val="single" w:color="auto" w:sz="4" w:space="0"/>
              <w:bottom w:val="single" w:color="auto" w:sz="4" w:space="0"/>
              <w:right w:val="single" w:color="auto" w:sz="4" w:space="0"/>
            </w:tcBorders>
            <w:vAlign w:val="center"/>
          </w:tcPr>
          <w:p w14:paraId="10D74DBC">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分值</w:t>
            </w:r>
          </w:p>
        </w:tc>
      </w:tr>
      <w:tr w14:paraId="36D83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746" w:type="dxa"/>
            <w:tcBorders>
              <w:top w:val="single" w:color="auto" w:sz="4" w:space="0"/>
              <w:left w:val="single" w:color="auto" w:sz="4" w:space="0"/>
              <w:right w:val="single" w:color="auto" w:sz="4" w:space="0"/>
            </w:tcBorders>
            <w:vAlign w:val="center"/>
          </w:tcPr>
          <w:p w14:paraId="516ECA2A">
            <w:pPr>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w:t>
            </w:r>
          </w:p>
        </w:tc>
        <w:tc>
          <w:tcPr>
            <w:tcW w:w="1238" w:type="dxa"/>
            <w:tcBorders>
              <w:top w:val="single" w:color="auto" w:sz="4" w:space="0"/>
              <w:left w:val="single" w:color="auto" w:sz="4" w:space="0"/>
              <w:bottom w:val="single" w:color="auto" w:sz="4" w:space="0"/>
              <w:right w:val="single" w:color="auto" w:sz="4" w:space="0"/>
            </w:tcBorders>
            <w:vAlign w:val="center"/>
          </w:tcPr>
          <w:p w14:paraId="004EB5D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同类业绩</w:t>
            </w:r>
          </w:p>
        </w:tc>
        <w:tc>
          <w:tcPr>
            <w:tcW w:w="6775" w:type="dxa"/>
            <w:tcBorders>
              <w:top w:val="single" w:color="auto" w:sz="4" w:space="0"/>
              <w:left w:val="single" w:color="auto" w:sz="4" w:space="0"/>
              <w:bottom w:val="single" w:color="auto" w:sz="4" w:space="0"/>
              <w:right w:val="single" w:color="auto" w:sz="4" w:space="0"/>
            </w:tcBorders>
            <w:vAlign w:val="center"/>
          </w:tcPr>
          <w:p w14:paraId="0A386870">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自20</w:t>
            </w:r>
            <w:r>
              <w:rPr>
                <w:rFonts w:hint="eastAsia" w:asciiTheme="minorEastAsia" w:hAnsiTheme="minorEastAsia" w:eastAsiaTheme="minorEastAsia" w:cstheme="minorEastAsia"/>
                <w:color w:val="auto"/>
                <w:sz w:val="24"/>
                <w:highlight w:val="none"/>
                <w:lang w:val="en-US" w:eastAsia="zh-CN"/>
              </w:rPr>
              <w:t>22</w:t>
            </w:r>
            <w:r>
              <w:rPr>
                <w:rFonts w:hint="eastAsia" w:asciiTheme="minorEastAsia" w:hAnsiTheme="minorEastAsia" w:eastAsiaTheme="minorEastAsia" w:cstheme="minorEastAsia"/>
                <w:color w:val="auto"/>
                <w:sz w:val="24"/>
                <w:highlight w:val="none"/>
              </w:rPr>
              <w:t>年1月1日以来承担过</w:t>
            </w:r>
            <w:r>
              <w:rPr>
                <w:rFonts w:hint="eastAsia" w:asciiTheme="minorEastAsia" w:hAnsiTheme="minorEastAsia" w:eastAsiaTheme="minorEastAsia" w:cstheme="minorEastAsia"/>
                <w:color w:val="auto"/>
                <w:sz w:val="24"/>
                <w:highlight w:val="none"/>
                <w:lang w:eastAsia="zh-CN"/>
              </w:rPr>
              <w:t>类似（</w:t>
            </w:r>
            <w:r>
              <w:rPr>
                <w:rFonts w:hint="eastAsia" w:asciiTheme="minorEastAsia" w:hAnsiTheme="minorEastAsia" w:eastAsiaTheme="minorEastAsia" w:cstheme="minorEastAsia"/>
                <w:color w:val="auto"/>
                <w:sz w:val="24"/>
                <w:highlight w:val="none"/>
                <w:lang w:val="en-US" w:eastAsia="zh-CN"/>
              </w:rPr>
              <w:t>历史建筑测绘项目、三维地理信息数据采集或三维实景模型生产项目</w:t>
            </w:r>
            <w:r>
              <w:rPr>
                <w:rFonts w:hint="eastAsia" w:asciiTheme="minorEastAsia" w:hAnsiTheme="minorEastAsia" w:eastAsiaTheme="minorEastAsia" w:cstheme="minorEastAsia"/>
                <w:color w:val="auto"/>
                <w:sz w:val="24"/>
                <w:highlight w:val="none"/>
                <w:lang w:eastAsia="zh-CN"/>
              </w:rPr>
              <w:t>）业</w:t>
            </w:r>
            <w:r>
              <w:rPr>
                <w:rFonts w:hint="eastAsia" w:asciiTheme="minorEastAsia" w:hAnsiTheme="minorEastAsia" w:eastAsiaTheme="minorEastAsia" w:cstheme="minorEastAsia"/>
                <w:color w:val="auto"/>
                <w:sz w:val="24"/>
                <w:highlight w:val="none"/>
              </w:rPr>
              <w:t>绩的得</w:t>
            </w:r>
            <w:r>
              <w:rPr>
                <w:rFonts w:asciiTheme="minorEastAsia" w:hAnsiTheme="minorEastAsia" w:eastAsiaTheme="minorEastAsia" w:cstheme="minorEastAsia"/>
                <w:color w:val="auto"/>
                <w:sz w:val="24"/>
                <w:highlight w:val="none"/>
              </w:rPr>
              <w:t>0.5</w:t>
            </w:r>
            <w:r>
              <w:rPr>
                <w:rFonts w:hint="eastAsia" w:asciiTheme="minorEastAsia" w:hAnsiTheme="minorEastAsia" w:eastAsiaTheme="minorEastAsia" w:cstheme="minorEastAsia"/>
                <w:color w:val="auto"/>
                <w:sz w:val="24"/>
                <w:highlight w:val="none"/>
              </w:rPr>
              <w:t>分，最</w:t>
            </w:r>
            <w:r>
              <w:rPr>
                <w:rFonts w:hint="eastAsia" w:asciiTheme="minorEastAsia" w:hAnsiTheme="minorEastAsia" w:eastAsiaTheme="minorEastAsia" w:cstheme="minorEastAsia"/>
                <w:color w:val="auto"/>
                <w:sz w:val="24"/>
                <w:highlight w:val="none"/>
                <w:lang w:eastAsia="zh-CN"/>
              </w:rPr>
              <w:t>高</w:t>
            </w:r>
            <w:r>
              <w:rPr>
                <w:rFonts w:hint="eastAsia" w:asciiTheme="minorEastAsia" w:hAnsiTheme="minorEastAsia" w:eastAsiaTheme="minorEastAsia" w:cstheme="minorEastAsia"/>
                <w:color w:val="auto"/>
                <w:sz w:val="24"/>
                <w:highlight w:val="none"/>
              </w:rPr>
              <w:t>得</w:t>
            </w:r>
            <w:r>
              <w:rPr>
                <w:rFonts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rPr>
              <w:t>分；</w:t>
            </w:r>
          </w:p>
          <w:p w14:paraId="6506A922">
            <w:pP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b/>
                <w:bCs/>
                <w:color w:val="auto"/>
                <w:sz w:val="21"/>
                <w:szCs w:val="21"/>
                <w:highlight w:val="none"/>
                <w:lang w:eastAsia="zh-CN"/>
              </w:rPr>
              <w:t>注：</w:t>
            </w:r>
            <w:r>
              <w:rPr>
                <w:rFonts w:hint="eastAsia" w:asciiTheme="minorEastAsia" w:hAnsiTheme="minorEastAsia" w:eastAsiaTheme="minorEastAsia" w:cstheme="minorEastAsia"/>
                <w:b/>
                <w:bCs/>
                <w:color w:val="auto"/>
                <w:sz w:val="21"/>
                <w:szCs w:val="21"/>
                <w:highlight w:val="none"/>
              </w:rPr>
              <w:t>提供合同扫描件</w:t>
            </w:r>
            <w:r>
              <w:rPr>
                <w:rFonts w:hint="eastAsia" w:asciiTheme="minorEastAsia" w:hAnsiTheme="minorEastAsia" w:eastAsiaTheme="minorEastAsia" w:cstheme="minorEastAsia"/>
                <w:b/>
                <w:bCs/>
                <w:color w:val="auto"/>
                <w:sz w:val="21"/>
                <w:szCs w:val="21"/>
                <w:highlight w:val="none"/>
                <w:lang w:eastAsia="zh-CN"/>
              </w:rPr>
              <w:t>导</w:t>
            </w:r>
            <w:r>
              <w:rPr>
                <w:rFonts w:hint="eastAsia" w:asciiTheme="minorEastAsia" w:hAnsiTheme="minorEastAsia" w:eastAsiaTheme="minorEastAsia" w:cstheme="minorEastAsia"/>
                <w:b/>
                <w:bCs/>
                <w:color w:val="auto"/>
                <w:sz w:val="21"/>
                <w:szCs w:val="21"/>
                <w:highlight w:val="none"/>
              </w:rPr>
              <w:t>入资信文件并加盖供应商公章，未按要求提供的不得分</w:t>
            </w:r>
            <w:r>
              <w:rPr>
                <w:rFonts w:hint="eastAsia" w:asciiTheme="minorEastAsia" w:hAnsiTheme="minorEastAsia" w:eastAsiaTheme="minorEastAsia" w:cstheme="minorEastAsia"/>
                <w:b/>
                <w:bCs/>
                <w:color w:val="auto"/>
                <w:sz w:val="21"/>
                <w:szCs w:val="21"/>
                <w:highlight w:val="none"/>
                <w:lang w:eastAsia="zh-CN"/>
              </w:rPr>
              <w:t>。</w:t>
            </w:r>
          </w:p>
        </w:tc>
        <w:tc>
          <w:tcPr>
            <w:tcW w:w="951" w:type="dxa"/>
            <w:tcBorders>
              <w:top w:val="single" w:color="auto" w:sz="4" w:space="0"/>
              <w:left w:val="single" w:color="auto" w:sz="4" w:space="0"/>
              <w:bottom w:val="single" w:color="auto" w:sz="4" w:space="0"/>
              <w:right w:val="single" w:color="auto" w:sz="4" w:space="0"/>
            </w:tcBorders>
            <w:vAlign w:val="center"/>
          </w:tcPr>
          <w:p w14:paraId="18791C8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分</w:t>
            </w:r>
          </w:p>
        </w:tc>
      </w:tr>
      <w:tr w14:paraId="73F5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746" w:type="dxa"/>
            <w:tcBorders>
              <w:left w:val="single" w:color="auto" w:sz="4" w:space="0"/>
              <w:right w:val="single" w:color="auto" w:sz="4" w:space="0"/>
            </w:tcBorders>
            <w:vAlign w:val="center"/>
          </w:tcPr>
          <w:p w14:paraId="0A7FC80D">
            <w:pPr>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w:t>
            </w:r>
          </w:p>
        </w:tc>
        <w:tc>
          <w:tcPr>
            <w:tcW w:w="1238" w:type="dxa"/>
            <w:tcBorders>
              <w:top w:val="single" w:color="auto" w:sz="4" w:space="0"/>
              <w:left w:val="single" w:color="auto" w:sz="4" w:space="0"/>
              <w:bottom w:val="single" w:color="auto" w:sz="4" w:space="0"/>
              <w:right w:val="single" w:color="auto" w:sz="4" w:space="0"/>
            </w:tcBorders>
            <w:vAlign w:val="center"/>
          </w:tcPr>
          <w:p w14:paraId="61718E9F">
            <w:pPr>
              <w:jc w:val="center"/>
              <w:rPr>
                <w:rFonts w:hint="eastAsia" w:ascii="宋体" w:hAnsi="宋体" w:eastAsia="宋体" w:cs="宋体"/>
                <w:sz w:val="24"/>
                <w:szCs w:val="24"/>
              </w:rPr>
            </w:pPr>
            <w:r>
              <w:rPr>
                <w:rFonts w:hint="eastAsia" w:ascii="宋体" w:hAnsi="宋体" w:eastAsia="宋体" w:cs="宋体"/>
                <w:sz w:val="24"/>
                <w:szCs w:val="24"/>
              </w:rPr>
              <w:t>体系认证证书</w:t>
            </w:r>
          </w:p>
        </w:tc>
        <w:tc>
          <w:tcPr>
            <w:tcW w:w="6775" w:type="dxa"/>
            <w:tcBorders>
              <w:top w:val="single" w:color="auto" w:sz="4" w:space="0"/>
              <w:left w:val="single" w:color="auto" w:sz="4" w:space="0"/>
              <w:bottom w:val="single" w:color="auto" w:sz="4" w:space="0"/>
              <w:right w:val="single" w:color="auto" w:sz="4" w:space="0"/>
            </w:tcBorders>
            <w:vAlign w:val="center"/>
          </w:tcPr>
          <w:p w14:paraId="102435D9">
            <w:pPr>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供应商具有有效期范围内的ISO 9001质量管理体系认证证书、ISO 14001环境管理体系认证证书、ISO 45001职业健康安全管理体系认证证书</w:t>
            </w:r>
            <w:r>
              <w:rPr>
                <w:rFonts w:hint="eastAsia" w:asciiTheme="minorEastAsia" w:hAnsiTheme="minorEastAsia" w:eastAsiaTheme="minorEastAsia" w:cstheme="minorEastAsia"/>
                <w:color w:val="auto"/>
                <w:sz w:val="24"/>
                <w:highlight w:val="none"/>
                <w:lang w:val="en-US" w:eastAsia="zh-CN"/>
              </w:rPr>
              <w:t>（认证范围包含测绘航空摄影和工程测量）。</w:t>
            </w:r>
            <w:r>
              <w:rPr>
                <w:rFonts w:hint="default" w:asciiTheme="minorEastAsia" w:hAnsiTheme="minorEastAsia" w:eastAsiaTheme="minorEastAsia" w:cstheme="minorEastAsia"/>
                <w:sz w:val="24"/>
                <w:highlight w:val="none"/>
                <w:lang w:eastAsia="zh-CN"/>
              </w:rPr>
              <w:t>每项得1分，最高得3分。</w:t>
            </w:r>
          </w:p>
          <w:p w14:paraId="28C7CFF6">
            <w:pPr>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b/>
                <w:bCs/>
                <w:sz w:val="21"/>
                <w:szCs w:val="21"/>
                <w:highlight w:val="none"/>
                <w:lang w:eastAsia="zh-CN"/>
              </w:rPr>
              <w:t>注：</w:t>
            </w:r>
            <w:r>
              <w:rPr>
                <w:rFonts w:hint="eastAsia" w:ascii="宋体" w:hAnsi="宋体" w:eastAsia="宋体" w:cs="宋体"/>
                <w:b/>
                <w:bCs/>
                <w:color w:val="auto"/>
                <w:sz w:val="21"/>
                <w:szCs w:val="21"/>
                <w:highlight w:val="none"/>
                <w:lang w:val="en-US" w:eastAsia="zh-CN"/>
              </w:rPr>
              <w:t>须提供有效期内的证书</w:t>
            </w:r>
            <w:r>
              <w:rPr>
                <w:rFonts w:hint="eastAsia" w:ascii="宋体" w:hAnsi="宋体" w:cs="宋体"/>
                <w:b/>
                <w:bCs/>
                <w:color w:val="auto"/>
                <w:sz w:val="21"/>
                <w:szCs w:val="21"/>
                <w:highlight w:val="none"/>
                <w:lang w:val="en-US" w:eastAsia="zh-CN"/>
              </w:rPr>
              <w:t>扫描件</w:t>
            </w:r>
            <w:r>
              <w:rPr>
                <w:rFonts w:hint="eastAsia" w:ascii="宋体" w:hAnsi="宋体" w:eastAsia="宋体" w:cs="宋体"/>
                <w:b/>
                <w:bCs/>
                <w:color w:val="auto"/>
                <w:sz w:val="21"/>
                <w:szCs w:val="21"/>
                <w:highlight w:val="none"/>
                <w:lang w:val="en-US" w:eastAsia="zh-CN"/>
              </w:rPr>
              <w:t>和全国认证认可信息公共服务平台网站http://www.cnca.gov.cn/查询页面截图复印件，并加盖</w:t>
            </w:r>
            <w:r>
              <w:rPr>
                <w:rFonts w:hint="eastAsia" w:ascii="宋体" w:hAnsi="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lang w:val="en-US" w:eastAsia="zh-CN"/>
              </w:rPr>
              <w:t>公章</w:t>
            </w:r>
            <w:r>
              <w:rPr>
                <w:rFonts w:hint="eastAsia" w:ascii="宋体" w:hAnsi="宋体" w:cs="宋体"/>
                <w:b/>
                <w:bCs/>
                <w:color w:val="auto"/>
                <w:sz w:val="21"/>
                <w:szCs w:val="21"/>
                <w:highlight w:val="none"/>
                <w:lang w:val="en-US" w:eastAsia="zh-CN"/>
              </w:rPr>
              <w:t>。</w:t>
            </w:r>
          </w:p>
        </w:tc>
        <w:tc>
          <w:tcPr>
            <w:tcW w:w="951" w:type="dxa"/>
            <w:tcBorders>
              <w:top w:val="single" w:color="auto" w:sz="4" w:space="0"/>
              <w:left w:val="single" w:color="auto" w:sz="4" w:space="0"/>
              <w:bottom w:val="single" w:color="auto" w:sz="4" w:space="0"/>
              <w:right w:val="single" w:color="auto" w:sz="4" w:space="0"/>
            </w:tcBorders>
            <w:vAlign w:val="center"/>
          </w:tcPr>
          <w:p w14:paraId="362DC916">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3分</w:t>
            </w:r>
          </w:p>
        </w:tc>
      </w:tr>
      <w:tr w14:paraId="5E1A9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746" w:type="dxa"/>
            <w:tcBorders>
              <w:left w:val="single" w:color="auto" w:sz="4" w:space="0"/>
              <w:bottom w:val="single" w:color="auto" w:sz="4" w:space="0"/>
              <w:right w:val="single" w:color="auto" w:sz="4" w:space="0"/>
            </w:tcBorders>
            <w:vAlign w:val="center"/>
          </w:tcPr>
          <w:p w14:paraId="737DA40E">
            <w:pPr>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w:t>
            </w:r>
          </w:p>
        </w:tc>
        <w:tc>
          <w:tcPr>
            <w:tcW w:w="1238" w:type="dxa"/>
            <w:tcBorders>
              <w:top w:val="single" w:color="auto" w:sz="4" w:space="0"/>
              <w:left w:val="single" w:color="auto" w:sz="4" w:space="0"/>
              <w:bottom w:val="single" w:color="auto" w:sz="4" w:space="0"/>
              <w:right w:val="single" w:color="auto" w:sz="4" w:space="0"/>
            </w:tcBorders>
            <w:vAlign w:val="center"/>
          </w:tcPr>
          <w:p w14:paraId="5C82680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相关证书</w:t>
            </w:r>
          </w:p>
        </w:tc>
        <w:tc>
          <w:tcPr>
            <w:tcW w:w="6775" w:type="dxa"/>
            <w:tcBorders>
              <w:top w:val="single" w:color="auto" w:sz="4" w:space="0"/>
              <w:left w:val="single" w:color="auto" w:sz="4" w:space="0"/>
              <w:bottom w:val="single" w:color="auto" w:sz="4" w:space="0"/>
              <w:right w:val="single" w:color="auto" w:sz="4" w:space="0"/>
            </w:tcBorders>
            <w:vAlign w:val="center"/>
          </w:tcPr>
          <w:p w14:paraId="3D984B64">
            <w:pP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供应商具有与项目相关的软件著作权（航空地形测绘类、航线规划类、基础地理信息类</w:t>
            </w:r>
            <w:r>
              <w:rPr>
                <w:rFonts w:hint="eastAsia" w:asciiTheme="minorEastAsia" w:hAnsiTheme="minorEastAsia" w:eastAsiaTheme="minorEastAsia" w:cstheme="minorEastAsia"/>
                <w:color w:val="auto"/>
                <w:sz w:val="24"/>
                <w:highlight w:val="none"/>
                <w:lang w:val="en-US" w:eastAsia="zh-CN"/>
              </w:rPr>
              <w:t>等</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Hans"/>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每个</w:t>
            </w:r>
            <w:r>
              <w:rPr>
                <w:rFonts w:hint="eastAsia" w:asciiTheme="minorEastAsia" w:hAnsiTheme="minorEastAsia" w:eastAsiaTheme="minorEastAsia" w:cstheme="minorEastAsia"/>
                <w:color w:val="000000" w:themeColor="text1"/>
                <w:sz w:val="24"/>
                <w:highlight w:val="none"/>
                <w:lang w:val="en-US" w:eastAsia="zh-Hans"/>
                <w14:textFill>
                  <w14:solidFill>
                    <w14:schemeClr w14:val="tx1"/>
                  </w14:solidFill>
                </w14:textFill>
              </w:rPr>
              <w:t>得</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highlight w:val="none"/>
                <w:lang w:val="en-US" w:eastAsia="zh-Hans"/>
                <w14:textFill>
                  <w14:solidFill>
                    <w14:schemeClr w14:val="tx1"/>
                  </w14:solidFill>
                </w14:textFill>
              </w:rPr>
              <w:t>分，最高得</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highlight w:val="none"/>
                <w:lang w:val="en-US" w:eastAsia="zh-Hans"/>
                <w14:textFill>
                  <w14:solidFill>
                    <w14:schemeClr w14:val="tx1"/>
                  </w14:solidFill>
                </w14:textFill>
              </w:rPr>
              <w:t>分。</w:t>
            </w:r>
          </w:p>
          <w:p w14:paraId="5113C83A">
            <w:pPr>
              <w:rPr>
                <w:rFonts w:hint="eastAsia" w:asciiTheme="minorEastAsia" w:hAnsiTheme="minorEastAsia" w:eastAsiaTheme="minorEastAsia" w:cstheme="minorEastAsia"/>
                <w:b/>
                <w:bCs/>
                <w:sz w:val="21"/>
                <w:szCs w:val="21"/>
                <w:highlight w:val="none"/>
                <w:lang w:eastAsia="zh-CN"/>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注：须提供相关证书的</w:t>
            </w:r>
            <w:r>
              <w:rPr>
                <w:rFonts w:hint="eastAsia" w:ascii="宋体" w:hAnsi="宋体" w:cs="宋体"/>
                <w:b/>
                <w:bCs/>
                <w:color w:val="000000" w:themeColor="text1"/>
                <w:sz w:val="21"/>
                <w:szCs w:val="21"/>
                <w:highlight w:val="none"/>
                <w:lang w:val="en-US" w:eastAsia="zh-CN"/>
                <w14:textFill>
                  <w14:solidFill>
                    <w14:schemeClr w14:val="tx1"/>
                  </w14:solidFill>
                </w14:textFill>
              </w:rPr>
              <w:t>扫描件</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并加盖</w:t>
            </w:r>
            <w:r>
              <w:rPr>
                <w:rFonts w:hint="eastAsia" w:ascii="宋体" w:hAnsi="宋体" w:cs="宋体"/>
                <w:b/>
                <w:bCs/>
                <w:color w:val="auto"/>
                <w:sz w:val="21"/>
                <w:szCs w:val="21"/>
                <w:highlight w:val="none"/>
                <w:lang w:val="en-US" w:eastAsia="zh-CN"/>
              </w:rPr>
              <w:t>供应商</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公章，不提供不得分。</w:t>
            </w:r>
          </w:p>
        </w:tc>
        <w:tc>
          <w:tcPr>
            <w:tcW w:w="951" w:type="dxa"/>
            <w:tcBorders>
              <w:top w:val="single" w:color="auto" w:sz="4" w:space="0"/>
              <w:left w:val="single" w:color="auto" w:sz="4" w:space="0"/>
              <w:bottom w:val="single" w:color="auto" w:sz="4" w:space="0"/>
              <w:right w:val="single" w:color="auto" w:sz="4" w:space="0"/>
            </w:tcBorders>
            <w:vAlign w:val="center"/>
          </w:tcPr>
          <w:p w14:paraId="220B0D58">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3分</w:t>
            </w:r>
          </w:p>
        </w:tc>
      </w:tr>
      <w:tr w14:paraId="7CDFE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46" w:type="dxa"/>
            <w:tcBorders>
              <w:top w:val="single" w:color="auto" w:sz="4" w:space="0"/>
              <w:left w:val="single" w:color="auto" w:sz="4" w:space="0"/>
              <w:right w:val="single" w:color="auto" w:sz="4" w:space="0"/>
            </w:tcBorders>
            <w:vAlign w:val="center"/>
          </w:tcPr>
          <w:p w14:paraId="2AF3BAD2">
            <w:pPr>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4</w:t>
            </w:r>
          </w:p>
        </w:tc>
        <w:tc>
          <w:tcPr>
            <w:tcW w:w="1238" w:type="dxa"/>
            <w:tcBorders>
              <w:top w:val="single" w:color="auto" w:sz="4" w:space="0"/>
              <w:left w:val="single" w:color="auto" w:sz="4" w:space="0"/>
              <w:bottom w:val="single" w:color="auto" w:sz="4" w:space="0"/>
              <w:right w:val="single" w:color="auto" w:sz="4" w:space="0"/>
            </w:tcBorders>
            <w:vAlign w:val="center"/>
          </w:tcPr>
          <w:p w14:paraId="0F46E29C">
            <w:pPr>
              <w:rPr>
                <w:rFonts w:hint="eastAsia" w:ascii="宋体" w:hAnsi="宋体" w:eastAsia="宋体" w:cs="宋体"/>
                <w:sz w:val="24"/>
                <w:szCs w:val="24"/>
              </w:rPr>
            </w:pPr>
            <w:r>
              <w:rPr>
                <w:rFonts w:hint="eastAsia" w:ascii="宋体" w:hAnsi="宋体" w:eastAsia="宋体" w:cs="宋体"/>
                <w:sz w:val="24"/>
                <w:szCs w:val="24"/>
              </w:rPr>
              <w:t>项目理解</w:t>
            </w:r>
          </w:p>
        </w:tc>
        <w:tc>
          <w:tcPr>
            <w:tcW w:w="6775" w:type="dxa"/>
            <w:tcBorders>
              <w:top w:val="single" w:color="auto" w:sz="4" w:space="0"/>
              <w:left w:val="single" w:color="auto" w:sz="4" w:space="0"/>
              <w:bottom w:val="single" w:color="auto" w:sz="4" w:space="0"/>
              <w:right w:val="single" w:color="auto" w:sz="4" w:space="0"/>
            </w:tcBorders>
            <w:vAlign w:val="center"/>
          </w:tcPr>
          <w:p w14:paraId="4E63639A">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根据供应商对本项目背景、工作目标、建设内容的理解和认识情况进行打分，理解完全贴合项目特点，内容全面、完整、可行、能够确保项目高效实施的，最高得6分。每有一项缺失或内容不切合本项目实际的该项不得分；每有一处内容无法满足本项目需求或有缺陷的扣0.5分。</w:t>
            </w:r>
          </w:p>
        </w:tc>
        <w:tc>
          <w:tcPr>
            <w:tcW w:w="951" w:type="dxa"/>
            <w:tcBorders>
              <w:top w:val="single" w:color="auto" w:sz="4" w:space="0"/>
              <w:left w:val="single" w:color="auto" w:sz="4" w:space="0"/>
              <w:bottom w:val="single" w:color="auto" w:sz="4" w:space="0"/>
              <w:right w:val="single" w:color="auto" w:sz="4" w:space="0"/>
            </w:tcBorders>
            <w:vAlign w:val="center"/>
          </w:tcPr>
          <w:p w14:paraId="0BA20598">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分</w:t>
            </w:r>
          </w:p>
        </w:tc>
      </w:tr>
      <w:tr w14:paraId="63024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6" w:type="dxa"/>
            <w:vMerge w:val="restart"/>
            <w:tcBorders>
              <w:left w:val="single" w:color="auto" w:sz="4" w:space="0"/>
              <w:right w:val="single" w:color="auto" w:sz="4" w:space="0"/>
            </w:tcBorders>
            <w:vAlign w:val="center"/>
          </w:tcPr>
          <w:p w14:paraId="21A5648F">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5</w:t>
            </w:r>
          </w:p>
        </w:tc>
        <w:tc>
          <w:tcPr>
            <w:tcW w:w="1238" w:type="dxa"/>
            <w:tcBorders>
              <w:top w:val="single" w:color="auto" w:sz="4" w:space="0"/>
              <w:left w:val="single" w:color="auto" w:sz="4" w:space="0"/>
              <w:bottom w:val="single" w:color="auto" w:sz="4" w:space="0"/>
              <w:right w:val="single" w:color="auto" w:sz="4" w:space="0"/>
            </w:tcBorders>
            <w:vAlign w:val="center"/>
          </w:tcPr>
          <w:p w14:paraId="442FACC8">
            <w:pPr>
              <w:rPr>
                <w:rFonts w:hint="eastAsia" w:ascii="宋体" w:hAnsi="宋体" w:eastAsia="宋体" w:cs="宋体"/>
                <w:sz w:val="24"/>
                <w:szCs w:val="24"/>
              </w:rPr>
            </w:pPr>
            <w:r>
              <w:rPr>
                <w:rFonts w:hint="eastAsia" w:ascii="宋体" w:hAnsi="宋体" w:eastAsia="宋体" w:cs="宋体"/>
                <w:sz w:val="24"/>
                <w:szCs w:val="24"/>
                <w:lang w:val="en-US" w:eastAsia="zh-CN"/>
              </w:rPr>
              <w:t>重点、难点的分析</w:t>
            </w:r>
          </w:p>
        </w:tc>
        <w:tc>
          <w:tcPr>
            <w:tcW w:w="6775" w:type="dxa"/>
            <w:tcBorders>
              <w:top w:val="single" w:color="auto" w:sz="4" w:space="0"/>
              <w:left w:val="single" w:color="auto" w:sz="4" w:space="0"/>
              <w:bottom w:val="single" w:color="auto" w:sz="4" w:space="0"/>
              <w:right w:val="single" w:color="auto" w:sz="4" w:space="0"/>
            </w:tcBorders>
            <w:vAlign w:val="center"/>
          </w:tcPr>
          <w:p w14:paraId="2D8F2A4C">
            <w:pPr>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根据供应商对本项目重点的理解、难点的分析、应对举措是否合理有效、理解分析准确、科学周密、匹配性强且符合采购人实际需求进行打分，</w:t>
            </w:r>
            <w:r>
              <w:rPr>
                <w:rFonts w:hint="eastAsia" w:ascii="宋体" w:hAnsi="宋体"/>
                <w:sz w:val="24"/>
                <w:highlight w:val="none"/>
              </w:rPr>
              <w:t>本项最高</w:t>
            </w:r>
            <w:r>
              <w:rPr>
                <w:rFonts w:hint="eastAsia" w:ascii="宋体" w:hAnsi="宋体"/>
                <w:sz w:val="24"/>
                <w:highlight w:val="none"/>
                <w:lang w:val="en-US" w:eastAsia="zh-CN"/>
              </w:rPr>
              <w:t>6</w:t>
            </w:r>
            <w:r>
              <w:rPr>
                <w:rFonts w:hint="eastAsia" w:ascii="宋体" w:hAnsi="宋体"/>
                <w:sz w:val="24"/>
                <w:highlight w:val="none"/>
              </w:rPr>
              <w:t>分。每有一处内容无法满足本项目需求或有缺陷的扣0.5分。</w:t>
            </w:r>
          </w:p>
        </w:tc>
        <w:tc>
          <w:tcPr>
            <w:tcW w:w="951" w:type="dxa"/>
            <w:tcBorders>
              <w:top w:val="single" w:color="auto" w:sz="4" w:space="0"/>
              <w:left w:val="single" w:color="auto" w:sz="4" w:space="0"/>
              <w:bottom w:val="single" w:color="auto" w:sz="4" w:space="0"/>
              <w:right w:val="single" w:color="auto" w:sz="4" w:space="0"/>
            </w:tcBorders>
            <w:vAlign w:val="center"/>
          </w:tcPr>
          <w:p w14:paraId="1AD5DEEF">
            <w:pPr>
              <w:jc w:val="center"/>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rPr>
              <w:t>分</w:t>
            </w:r>
          </w:p>
        </w:tc>
      </w:tr>
      <w:tr w14:paraId="50F41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46" w:type="dxa"/>
            <w:vMerge w:val="continue"/>
            <w:tcBorders>
              <w:left w:val="single" w:color="auto" w:sz="4" w:space="0"/>
              <w:right w:val="single" w:color="auto" w:sz="4" w:space="0"/>
            </w:tcBorders>
            <w:vAlign w:val="center"/>
          </w:tcPr>
          <w:p w14:paraId="226711A4">
            <w:pPr>
              <w:jc w:val="center"/>
              <w:rPr>
                <w:rFonts w:asciiTheme="minorEastAsia" w:hAnsiTheme="minorEastAsia" w:eastAsiaTheme="minorEastAsia" w:cstheme="minorEastAsia"/>
                <w:sz w:val="24"/>
              </w:rPr>
            </w:pPr>
          </w:p>
        </w:tc>
        <w:tc>
          <w:tcPr>
            <w:tcW w:w="1238" w:type="dxa"/>
            <w:vMerge w:val="restart"/>
            <w:tcBorders>
              <w:top w:val="single" w:color="auto" w:sz="4" w:space="0"/>
              <w:left w:val="single" w:color="auto" w:sz="4" w:space="0"/>
              <w:right w:val="single" w:color="auto" w:sz="4" w:space="0"/>
            </w:tcBorders>
            <w:vAlign w:val="center"/>
          </w:tcPr>
          <w:p w14:paraId="183B95F0">
            <w:pPr>
              <w:rPr>
                <w:rFonts w:hint="eastAsia" w:ascii="宋体" w:hAnsi="宋体" w:eastAsia="宋体" w:cs="宋体"/>
                <w:sz w:val="24"/>
                <w:szCs w:val="24"/>
                <w:lang w:eastAsia="zh-CN"/>
              </w:rPr>
            </w:pP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方案</w:t>
            </w:r>
          </w:p>
        </w:tc>
        <w:tc>
          <w:tcPr>
            <w:tcW w:w="6775" w:type="dxa"/>
            <w:tcBorders>
              <w:top w:val="single" w:color="auto" w:sz="4" w:space="0"/>
              <w:left w:val="single" w:color="auto" w:sz="4" w:space="0"/>
              <w:bottom w:val="single" w:color="auto" w:sz="4" w:space="0"/>
              <w:right w:val="single" w:color="auto" w:sz="4" w:space="0"/>
            </w:tcBorders>
            <w:vAlign w:val="center"/>
          </w:tcPr>
          <w:p w14:paraId="3DBAC8F7">
            <w:pPr>
              <w:numPr>
                <w:ilvl w:val="0"/>
                <w:numId w:val="0"/>
              </w:numP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根据供应商对项目总体技术流程和技术方法清晰性和完整性进行打分，方法完全贴合项目特点，内容全面、完整、可行、能够确保项目高效实施的，最高得6分。每有一项缺失或内容不切合本项目实际的该项不得分；每有一处内容无法满足本项目需求或有缺陷的扣0.5分。</w:t>
            </w:r>
          </w:p>
        </w:tc>
        <w:tc>
          <w:tcPr>
            <w:tcW w:w="951" w:type="dxa"/>
            <w:tcBorders>
              <w:top w:val="single" w:color="auto" w:sz="4" w:space="0"/>
              <w:left w:val="single" w:color="auto" w:sz="4" w:space="0"/>
              <w:bottom w:val="single" w:color="auto" w:sz="4" w:space="0"/>
              <w:right w:val="single" w:color="auto" w:sz="4" w:space="0"/>
            </w:tcBorders>
            <w:vAlign w:val="center"/>
          </w:tcPr>
          <w:p w14:paraId="5F93E718">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分</w:t>
            </w:r>
          </w:p>
        </w:tc>
      </w:tr>
      <w:tr w14:paraId="04AA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46" w:type="dxa"/>
            <w:vMerge w:val="continue"/>
            <w:tcBorders>
              <w:left w:val="single" w:color="auto" w:sz="4" w:space="0"/>
              <w:right w:val="single" w:color="auto" w:sz="4" w:space="0"/>
            </w:tcBorders>
            <w:vAlign w:val="center"/>
          </w:tcPr>
          <w:p w14:paraId="07F377B6">
            <w:pPr>
              <w:jc w:val="center"/>
              <w:rPr>
                <w:rFonts w:asciiTheme="minorEastAsia" w:hAnsiTheme="minorEastAsia" w:eastAsiaTheme="minorEastAsia" w:cstheme="minorEastAsia"/>
                <w:sz w:val="24"/>
              </w:rPr>
            </w:pPr>
          </w:p>
        </w:tc>
        <w:tc>
          <w:tcPr>
            <w:tcW w:w="1238" w:type="dxa"/>
            <w:vMerge w:val="continue"/>
            <w:tcBorders>
              <w:left w:val="single" w:color="auto" w:sz="4" w:space="0"/>
              <w:right w:val="single" w:color="auto" w:sz="4" w:space="0"/>
            </w:tcBorders>
            <w:vAlign w:val="center"/>
          </w:tcPr>
          <w:p w14:paraId="4F77540B">
            <w:pPr>
              <w:jc w:val="center"/>
              <w:rPr>
                <w:rFonts w:hint="eastAsia" w:ascii="宋体" w:hAnsi="宋体" w:eastAsia="宋体" w:cs="宋体"/>
                <w:color w:val="auto"/>
                <w:sz w:val="24"/>
                <w:szCs w:val="24"/>
                <w:highlight w:val="none"/>
                <w:lang w:val="zh-CN"/>
              </w:rPr>
            </w:pPr>
          </w:p>
        </w:tc>
        <w:tc>
          <w:tcPr>
            <w:tcW w:w="6775" w:type="dxa"/>
            <w:tcBorders>
              <w:top w:val="single" w:color="auto" w:sz="4" w:space="0"/>
              <w:left w:val="single" w:color="auto" w:sz="4" w:space="0"/>
              <w:bottom w:val="single" w:color="auto" w:sz="4" w:space="0"/>
              <w:right w:val="single" w:color="auto" w:sz="4" w:space="0"/>
            </w:tcBorders>
            <w:vAlign w:val="center"/>
          </w:tcPr>
          <w:p w14:paraId="6790C2DD">
            <w:pPr>
              <w:numPr>
                <w:ilvl w:val="0"/>
                <w:numId w:val="0"/>
              </w:numP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根据供应商对“历史建筑测绘”内容对应的技术方案和工作思路进行评分，方案完全贴合项目特点，内容全面、完整、可行、能够确保项目高效实施的，最高得6分。每有一项缺失或内容不切合本项目实际的该项不得分；每有一处内容无法满足本项目需求或有缺陷的扣0.5分。</w:t>
            </w:r>
          </w:p>
        </w:tc>
        <w:tc>
          <w:tcPr>
            <w:tcW w:w="951" w:type="dxa"/>
            <w:tcBorders>
              <w:top w:val="single" w:color="auto" w:sz="4" w:space="0"/>
              <w:left w:val="single" w:color="auto" w:sz="4" w:space="0"/>
              <w:bottom w:val="single" w:color="auto" w:sz="4" w:space="0"/>
              <w:right w:val="single" w:color="auto" w:sz="4" w:space="0"/>
            </w:tcBorders>
            <w:vAlign w:val="center"/>
          </w:tcPr>
          <w:p w14:paraId="01C44B1D">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分</w:t>
            </w:r>
          </w:p>
        </w:tc>
      </w:tr>
      <w:tr w14:paraId="33562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46" w:type="dxa"/>
            <w:vMerge w:val="continue"/>
            <w:tcBorders>
              <w:left w:val="single" w:color="auto" w:sz="4" w:space="0"/>
              <w:right w:val="single" w:color="auto" w:sz="4" w:space="0"/>
            </w:tcBorders>
            <w:vAlign w:val="center"/>
          </w:tcPr>
          <w:p w14:paraId="07E20311">
            <w:pPr>
              <w:jc w:val="center"/>
              <w:rPr>
                <w:rFonts w:asciiTheme="minorEastAsia" w:hAnsiTheme="minorEastAsia" w:eastAsiaTheme="minorEastAsia" w:cstheme="minorEastAsia"/>
                <w:sz w:val="24"/>
              </w:rPr>
            </w:pPr>
          </w:p>
        </w:tc>
        <w:tc>
          <w:tcPr>
            <w:tcW w:w="1238" w:type="dxa"/>
            <w:vMerge w:val="continue"/>
            <w:tcBorders>
              <w:left w:val="single" w:color="auto" w:sz="4" w:space="0"/>
              <w:right w:val="single" w:color="auto" w:sz="4" w:space="0"/>
            </w:tcBorders>
            <w:vAlign w:val="center"/>
          </w:tcPr>
          <w:p w14:paraId="345D3DB2">
            <w:pPr>
              <w:jc w:val="center"/>
              <w:rPr>
                <w:rFonts w:hint="eastAsia" w:ascii="宋体" w:hAnsi="宋体" w:eastAsia="宋体" w:cs="宋体"/>
                <w:sz w:val="24"/>
                <w:szCs w:val="24"/>
                <w:highlight w:val="none"/>
                <w:lang w:eastAsia="zh-CN"/>
              </w:rPr>
            </w:pPr>
          </w:p>
        </w:tc>
        <w:tc>
          <w:tcPr>
            <w:tcW w:w="6775" w:type="dxa"/>
            <w:tcBorders>
              <w:top w:val="single" w:color="auto" w:sz="4" w:space="0"/>
              <w:left w:val="single" w:color="auto" w:sz="4" w:space="0"/>
              <w:bottom w:val="single" w:color="auto" w:sz="4" w:space="0"/>
              <w:right w:val="single" w:color="auto" w:sz="4" w:space="0"/>
            </w:tcBorders>
            <w:vAlign w:val="center"/>
          </w:tcPr>
          <w:p w14:paraId="2C43A326">
            <w:pPr>
              <w:numPr>
                <w:ilvl w:val="0"/>
                <w:numId w:val="0"/>
              </w:numP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根据供应商对“历史建筑测绘成果归档”内容对应的技术方案和工作思路进行评分，方案完全贴合项目特点，内容详细完整，科学合理可行，有很强的针对性的，最高得6分。每有一项缺失或内容不切合本项目实际的该项不得分；每有一处内容无法满足本项目需求或有缺陷的扣0.5分。</w:t>
            </w:r>
          </w:p>
        </w:tc>
        <w:tc>
          <w:tcPr>
            <w:tcW w:w="951" w:type="dxa"/>
            <w:tcBorders>
              <w:top w:val="single" w:color="auto" w:sz="4" w:space="0"/>
              <w:left w:val="single" w:color="auto" w:sz="4" w:space="0"/>
              <w:bottom w:val="single" w:color="auto" w:sz="4" w:space="0"/>
              <w:right w:val="single" w:color="auto" w:sz="4" w:space="0"/>
            </w:tcBorders>
            <w:vAlign w:val="center"/>
          </w:tcPr>
          <w:p w14:paraId="13A9F3B3">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分</w:t>
            </w:r>
          </w:p>
        </w:tc>
      </w:tr>
      <w:tr w14:paraId="7568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46" w:type="dxa"/>
            <w:vMerge w:val="continue"/>
            <w:tcBorders>
              <w:left w:val="single" w:color="auto" w:sz="4" w:space="0"/>
              <w:right w:val="single" w:color="auto" w:sz="4" w:space="0"/>
            </w:tcBorders>
            <w:vAlign w:val="center"/>
          </w:tcPr>
          <w:p w14:paraId="6A3DC577">
            <w:pPr>
              <w:jc w:val="center"/>
              <w:rPr>
                <w:rFonts w:asciiTheme="minorEastAsia" w:hAnsiTheme="minorEastAsia" w:eastAsiaTheme="minorEastAsia" w:cstheme="minorEastAsia"/>
                <w:sz w:val="24"/>
              </w:rPr>
            </w:pPr>
          </w:p>
        </w:tc>
        <w:tc>
          <w:tcPr>
            <w:tcW w:w="1238" w:type="dxa"/>
            <w:vMerge w:val="continue"/>
            <w:tcBorders>
              <w:left w:val="single" w:color="auto" w:sz="4" w:space="0"/>
              <w:right w:val="single" w:color="auto" w:sz="4" w:space="0"/>
            </w:tcBorders>
            <w:vAlign w:val="center"/>
          </w:tcPr>
          <w:p w14:paraId="18E27480">
            <w:pPr>
              <w:jc w:val="center"/>
              <w:rPr>
                <w:rFonts w:hint="eastAsia" w:ascii="宋体" w:hAnsi="宋体" w:eastAsia="宋体" w:cs="宋体"/>
                <w:sz w:val="24"/>
                <w:szCs w:val="24"/>
                <w:highlight w:val="none"/>
              </w:rPr>
            </w:pPr>
          </w:p>
        </w:tc>
        <w:tc>
          <w:tcPr>
            <w:tcW w:w="6775" w:type="dxa"/>
            <w:tcBorders>
              <w:top w:val="single" w:color="auto" w:sz="4" w:space="0"/>
              <w:left w:val="single" w:color="auto" w:sz="4" w:space="0"/>
              <w:bottom w:val="single" w:color="auto" w:sz="4" w:space="0"/>
              <w:right w:val="single" w:color="auto" w:sz="4" w:space="0"/>
            </w:tcBorders>
            <w:vAlign w:val="center"/>
          </w:tcPr>
          <w:p w14:paraId="2A59FF1B">
            <w:pPr>
              <w:numPr>
                <w:ilvl w:val="0"/>
                <w:numId w:val="0"/>
              </w:numP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根据供应商的成果文件编制、成果提交、资料归档等工序流程进行评审，完全完全贴合项目特点，内容详尽，最高得6分。每有一项缺失或内容不切合本项目实际的该项不得分；每有一处内容无法满足本项目需求或有缺陷的扣0.5分。</w:t>
            </w:r>
          </w:p>
        </w:tc>
        <w:tc>
          <w:tcPr>
            <w:tcW w:w="951" w:type="dxa"/>
            <w:tcBorders>
              <w:top w:val="single" w:color="auto" w:sz="4" w:space="0"/>
              <w:left w:val="single" w:color="auto" w:sz="4" w:space="0"/>
              <w:bottom w:val="single" w:color="auto" w:sz="4" w:space="0"/>
              <w:right w:val="single" w:color="auto" w:sz="4" w:space="0"/>
            </w:tcBorders>
            <w:vAlign w:val="center"/>
          </w:tcPr>
          <w:p w14:paraId="17B93502">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分</w:t>
            </w:r>
          </w:p>
        </w:tc>
      </w:tr>
      <w:tr w14:paraId="11236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746" w:type="dxa"/>
            <w:tcBorders>
              <w:left w:val="single" w:color="auto" w:sz="4" w:space="0"/>
              <w:right w:val="single" w:color="auto" w:sz="4" w:space="0"/>
            </w:tcBorders>
            <w:vAlign w:val="center"/>
          </w:tcPr>
          <w:p w14:paraId="378AF384">
            <w:pPr>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6</w:t>
            </w:r>
          </w:p>
        </w:tc>
        <w:tc>
          <w:tcPr>
            <w:tcW w:w="1238" w:type="dxa"/>
            <w:tcBorders>
              <w:top w:val="single" w:color="auto" w:sz="4" w:space="0"/>
              <w:left w:val="single" w:color="auto" w:sz="4" w:space="0"/>
              <w:right w:val="single" w:color="auto" w:sz="4" w:space="0"/>
            </w:tcBorders>
            <w:vAlign w:val="center"/>
          </w:tcPr>
          <w:p w14:paraId="141274C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项目实施</w:t>
            </w:r>
          </w:p>
          <w:p w14:paraId="77556E8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方案</w:t>
            </w:r>
          </w:p>
        </w:tc>
        <w:tc>
          <w:tcPr>
            <w:tcW w:w="6775" w:type="dxa"/>
            <w:tcBorders>
              <w:top w:val="single" w:color="auto" w:sz="4" w:space="0"/>
              <w:left w:val="single" w:color="auto" w:sz="4" w:space="0"/>
              <w:bottom w:val="single" w:color="auto" w:sz="4" w:space="0"/>
              <w:right w:val="single" w:color="auto" w:sz="4" w:space="0"/>
            </w:tcBorders>
            <w:vAlign w:val="center"/>
          </w:tcPr>
          <w:p w14:paraId="3F844299">
            <w:pPr>
              <w:numPr>
                <w:ilvl w:val="0"/>
                <w:numId w:val="0"/>
              </w:numP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根据供应商对本项目组织实施方案的科学性、合理性、规范性和可操作性，是否具有完备的管理组织、项目实施规范、完善的质量管理体系等具体情况进行打分进行打分，最高得6分。每有一项缺失或内容不切合本项目实际的该项不得分；每有一处内容无法满足本项目需求或有缺陷的扣0.5分。</w:t>
            </w:r>
          </w:p>
        </w:tc>
        <w:tc>
          <w:tcPr>
            <w:tcW w:w="951" w:type="dxa"/>
            <w:tcBorders>
              <w:top w:val="single" w:color="auto" w:sz="4" w:space="0"/>
              <w:left w:val="single" w:color="auto" w:sz="4" w:space="0"/>
              <w:bottom w:val="single" w:color="auto" w:sz="4" w:space="0"/>
              <w:right w:val="single" w:color="auto" w:sz="4" w:space="0"/>
            </w:tcBorders>
            <w:vAlign w:val="center"/>
          </w:tcPr>
          <w:p w14:paraId="4DC95F26">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分</w:t>
            </w:r>
          </w:p>
        </w:tc>
      </w:tr>
      <w:tr w14:paraId="397AA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46" w:type="dxa"/>
            <w:tcBorders>
              <w:left w:val="single" w:color="auto" w:sz="4" w:space="0"/>
              <w:right w:val="single" w:color="auto" w:sz="4" w:space="0"/>
            </w:tcBorders>
            <w:vAlign w:val="center"/>
          </w:tcPr>
          <w:p w14:paraId="3EAE9F61">
            <w:pPr>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7</w:t>
            </w:r>
          </w:p>
        </w:tc>
        <w:tc>
          <w:tcPr>
            <w:tcW w:w="1238" w:type="dxa"/>
            <w:tcBorders>
              <w:top w:val="single" w:color="auto" w:sz="4" w:space="0"/>
              <w:left w:val="single" w:color="auto" w:sz="4" w:space="0"/>
              <w:right w:val="single" w:color="auto" w:sz="4" w:space="0"/>
            </w:tcBorders>
            <w:vAlign w:val="center"/>
          </w:tcPr>
          <w:p w14:paraId="4FD2CC96">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进度计划</w:t>
            </w:r>
          </w:p>
        </w:tc>
        <w:tc>
          <w:tcPr>
            <w:tcW w:w="6775" w:type="dxa"/>
            <w:tcBorders>
              <w:top w:val="single" w:color="auto" w:sz="4" w:space="0"/>
              <w:left w:val="single" w:color="auto" w:sz="4" w:space="0"/>
              <w:bottom w:val="single" w:color="auto" w:sz="4" w:space="0"/>
              <w:right w:val="single" w:color="auto" w:sz="4" w:space="0"/>
            </w:tcBorders>
            <w:vAlign w:val="center"/>
          </w:tcPr>
          <w:p w14:paraId="4B9800AC">
            <w:pPr>
              <w:numPr>
                <w:ilvl w:val="0"/>
                <w:numId w:val="0"/>
              </w:numP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根据供应商对本项目工期进度计划、工期保障措施等方案的合理性、可行性，能够确保项目高效实施进行打分，最高得6分。每有一项缺失或内容不切合本项目实际的该项不得分；每有一处内容无法满足本项目需求或有缺陷的扣0.5分。</w:t>
            </w:r>
          </w:p>
        </w:tc>
        <w:tc>
          <w:tcPr>
            <w:tcW w:w="951" w:type="dxa"/>
            <w:tcBorders>
              <w:top w:val="single" w:color="auto" w:sz="4" w:space="0"/>
              <w:left w:val="single" w:color="auto" w:sz="4" w:space="0"/>
              <w:bottom w:val="single" w:color="auto" w:sz="4" w:space="0"/>
              <w:right w:val="single" w:color="auto" w:sz="4" w:space="0"/>
            </w:tcBorders>
            <w:vAlign w:val="center"/>
          </w:tcPr>
          <w:p w14:paraId="33F8B167">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rPr>
              <w:t>分</w:t>
            </w:r>
          </w:p>
        </w:tc>
      </w:tr>
      <w:tr w14:paraId="3BD1A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746" w:type="dxa"/>
            <w:tcBorders>
              <w:left w:val="single" w:color="auto" w:sz="4" w:space="0"/>
              <w:right w:val="single" w:color="auto" w:sz="4" w:space="0"/>
            </w:tcBorders>
            <w:vAlign w:val="center"/>
          </w:tcPr>
          <w:p w14:paraId="53D2FE1B">
            <w:pPr>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8</w:t>
            </w:r>
          </w:p>
        </w:tc>
        <w:tc>
          <w:tcPr>
            <w:tcW w:w="1238" w:type="dxa"/>
            <w:tcBorders>
              <w:top w:val="single" w:color="auto" w:sz="4" w:space="0"/>
              <w:left w:val="single" w:color="auto" w:sz="4" w:space="0"/>
              <w:right w:val="single" w:color="auto" w:sz="4" w:space="0"/>
            </w:tcBorders>
            <w:vAlign w:val="center"/>
          </w:tcPr>
          <w:p w14:paraId="7C45842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保密措施</w:t>
            </w:r>
          </w:p>
        </w:tc>
        <w:tc>
          <w:tcPr>
            <w:tcW w:w="6775" w:type="dxa"/>
            <w:tcBorders>
              <w:top w:val="single" w:color="auto" w:sz="4" w:space="0"/>
              <w:left w:val="single" w:color="auto" w:sz="4" w:space="0"/>
              <w:bottom w:val="single" w:color="auto" w:sz="4" w:space="0"/>
              <w:right w:val="single" w:color="auto" w:sz="4" w:space="0"/>
            </w:tcBorders>
            <w:vAlign w:val="center"/>
          </w:tcPr>
          <w:p w14:paraId="18AA0BC0">
            <w:pPr>
              <w:numPr>
                <w:ilvl w:val="0"/>
                <w:numId w:val="0"/>
              </w:numP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根据供应商针对本项目制定的安全保密措施及应急预案的合理性、可行性、能够确保项目高效实施进行打分，最高得6分。每有一项缺失或内容不切合本项目实际的该项不得分；每有一处内容无法满足本项目需求或有缺陷的扣0.5分。</w:t>
            </w:r>
          </w:p>
        </w:tc>
        <w:tc>
          <w:tcPr>
            <w:tcW w:w="951" w:type="dxa"/>
            <w:tcBorders>
              <w:top w:val="single" w:color="auto" w:sz="4" w:space="0"/>
              <w:left w:val="single" w:color="auto" w:sz="4" w:space="0"/>
              <w:bottom w:val="single" w:color="auto" w:sz="4" w:space="0"/>
              <w:right w:val="single" w:color="auto" w:sz="4" w:space="0"/>
            </w:tcBorders>
            <w:vAlign w:val="center"/>
          </w:tcPr>
          <w:p w14:paraId="411AAC26">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rPr>
              <w:t>分</w:t>
            </w:r>
          </w:p>
        </w:tc>
      </w:tr>
      <w:tr w14:paraId="15AF9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6" w:type="dxa"/>
            <w:tcBorders>
              <w:left w:val="single" w:color="auto" w:sz="4" w:space="0"/>
              <w:right w:val="single" w:color="auto" w:sz="4" w:space="0"/>
            </w:tcBorders>
            <w:vAlign w:val="center"/>
          </w:tcPr>
          <w:p w14:paraId="6B6C91F0">
            <w:pPr>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9</w:t>
            </w:r>
          </w:p>
        </w:tc>
        <w:tc>
          <w:tcPr>
            <w:tcW w:w="1238" w:type="dxa"/>
            <w:tcBorders>
              <w:top w:val="single" w:color="auto" w:sz="4" w:space="0"/>
              <w:left w:val="single" w:color="auto" w:sz="4" w:space="0"/>
              <w:right w:val="single" w:color="auto" w:sz="4" w:space="0"/>
            </w:tcBorders>
            <w:vAlign w:val="center"/>
          </w:tcPr>
          <w:p w14:paraId="54FF4734">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设备</w:t>
            </w:r>
          </w:p>
        </w:tc>
        <w:tc>
          <w:tcPr>
            <w:tcW w:w="6775" w:type="dxa"/>
            <w:tcBorders>
              <w:top w:val="single" w:color="auto" w:sz="4" w:space="0"/>
              <w:left w:val="single" w:color="auto" w:sz="4" w:space="0"/>
              <w:bottom w:val="single" w:color="auto" w:sz="4" w:space="0"/>
              <w:right w:val="single" w:color="auto" w:sz="4" w:space="0"/>
            </w:tcBorders>
            <w:vAlign w:val="center"/>
          </w:tcPr>
          <w:p w14:paraId="7C378E36">
            <w:pPr>
              <w:pStyle w:val="20"/>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根据供应商针对本项目投入的仪器设备是否充足、仪器是否有效等方面进行打分：</w:t>
            </w:r>
          </w:p>
          <w:p w14:paraId="6A3553BA">
            <w:pPr>
              <w:pStyle w:val="20"/>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①拟投入本项目的GNSS接收机、全站仪共10台以上，得1.5分，拟投入本项目的GNSS接收机、全站仪共5台以上，得1分，拟投入本项目的GNSS接收机、全站仪共3台以上，得0.5分，</w:t>
            </w:r>
          </w:p>
          <w:p w14:paraId="6F8A62FA">
            <w:pPr>
              <w:pStyle w:val="20"/>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②拟投入本项目的无人机航摄系统3套及以上的得1.5分。</w:t>
            </w:r>
          </w:p>
          <w:p w14:paraId="21B2698D">
            <w:pPr>
              <w:pStyle w:val="20"/>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③投标人具有3D真三维实景建模系统应用软件、遥感图像处理系统、拼图软件、信息化测绘平台软件的得2分。</w:t>
            </w:r>
          </w:p>
          <w:p w14:paraId="63603C6D">
            <w:pP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b/>
                <w:bCs/>
                <w:kern w:val="2"/>
                <w:sz w:val="21"/>
                <w:szCs w:val="21"/>
                <w:highlight w:val="none"/>
                <w:lang w:val="en-US" w:eastAsia="zh-CN" w:bidi="ar-SA"/>
              </w:rPr>
              <w:t>注：提供设备相关购置发票扫描件或</w:t>
            </w:r>
            <w:r>
              <w:rPr>
                <w:rFonts w:hint="eastAsia" w:asciiTheme="minorEastAsia" w:hAnsiTheme="minorEastAsia" w:eastAsiaTheme="minorEastAsia" w:cstheme="minorEastAsia"/>
                <w:b/>
                <w:bCs/>
                <w:color w:val="auto"/>
                <w:kern w:val="2"/>
                <w:sz w:val="21"/>
                <w:szCs w:val="21"/>
                <w:highlight w:val="none"/>
                <w:lang w:val="en-US" w:eastAsia="zh-CN" w:bidi="ar-SA"/>
              </w:rPr>
              <w:t>购置</w:t>
            </w:r>
            <w:r>
              <w:rPr>
                <w:rFonts w:hint="eastAsia" w:asciiTheme="minorEastAsia" w:hAnsiTheme="minorEastAsia" w:eastAsiaTheme="minorEastAsia" w:cstheme="minorEastAsia"/>
                <w:b/>
                <w:bCs/>
                <w:kern w:val="2"/>
                <w:sz w:val="21"/>
                <w:szCs w:val="21"/>
                <w:highlight w:val="none"/>
                <w:lang w:val="en-US" w:eastAsia="zh-CN" w:bidi="ar-SA"/>
              </w:rPr>
              <w:t>合同扫描件并加盖</w:t>
            </w:r>
            <w:r>
              <w:rPr>
                <w:rFonts w:hint="eastAsia" w:asciiTheme="minorEastAsia" w:hAnsiTheme="minorEastAsia" w:eastAsiaTheme="minorEastAsia" w:cstheme="minorEastAsia"/>
                <w:b/>
                <w:bCs/>
                <w:color w:val="auto"/>
                <w:kern w:val="2"/>
                <w:sz w:val="21"/>
                <w:szCs w:val="21"/>
                <w:highlight w:val="none"/>
                <w:lang w:val="en-US" w:eastAsia="zh-CN" w:bidi="ar-SA"/>
              </w:rPr>
              <w:t>供应商</w:t>
            </w:r>
            <w:r>
              <w:rPr>
                <w:rFonts w:hint="eastAsia" w:asciiTheme="minorEastAsia" w:hAnsiTheme="minorEastAsia" w:eastAsiaTheme="minorEastAsia" w:cstheme="minorEastAsia"/>
                <w:b/>
                <w:bCs/>
                <w:kern w:val="2"/>
                <w:sz w:val="21"/>
                <w:szCs w:val="21"/>
                <w:highlight w:val="none"/>
                <w:lang w:val="en-US" w:eastAsia="zh-CN" w:bidi="ar-SA"/>
              </w:rPr>
              <w:t>公章，其中全站仪和GNSS接收机需提供有效期内仪器鉴定证书，</w:t>
            </w:r>
            <w:r>
              <w:rPr>
                <w:rFonts w:hint="eastAsia" w:asciiTheme="minorEastAsia" w:hAnsiTheme="minorEastAsia" w:eastAsiaTheme="minorEastAsia" w:cstheme="minorEastAsia"/>
                <w:b/>
                <w:bCs/>
                <w:kern w:val="2"/>
                <w:sz w:val="21"/>
                <w:szCs w:val="21"/>
                <w:highlight w:val="none"/>
                <w:lang w:val="zh-CN" w:eastAsia="zh-CN" w:bidi="ar-SA"/>
              </w:rPr>
              <w:t>若</w:t>
            </w:r>
            <w:r>
              <w:rPr>
                <w:rFonts w:hint="eastAsia" w:asciiTheme="minorEastAsia" w:hAnsiTheme="minorEastAsia" w:eastAsiaTheme="minorEastAsia" w:cstheme="minorEastAsia"/>
                <w:b/>
                <w:bCs/>
                <w:kern w:val="2"/>
                <w:sz w:val="21"/>
                <w:szCs w:val="21"/>
                <w:highlight w:val="none"/>
                <w:lang w:val="en-US" w:eastAsia="zh-CN" w:bidi="ar-SA"/>
              </w:rPr>
              <w:t>发票图片</w:t>
            </w:r>
            <w:r>
              <w:rPr>
                <w:rFonts w:hint="eastAsia" w:asciiTheme="minorEastAsia" w:hAnsiTheme="minorEastAsia" w:eastAsiaTheme="minorEastAsia" w:cstheme="minorEastAsia"/>
                <w:b/>
                <w:bCs/>
                <w:kern w:val="2"/>
                <w:sz w:val="21"/>
                <w:szCs w:val="21"/>
                <w:highlight w:val="none"/>
                <w:lang w:val="zh-CN" w:eastAsia="zh-CN" w:bidi="ar-SA"/>
              </w:rPr>
              <w:t>不清晰则可能导致不利评审</w:t>
            </w:r>
            <w:r>
              <w:rPr>
                <w:rFonts w:hint="eastAsia" w:asciiTheme="minorEastAsia" w:hAnsiTheme="minorEastAsia" w:eastAsiaTheme="minorEastAsia" w:cstheme="minorEastAsia"/>
                <w:b/>
                <w:bCs/>
                <w:kern w:val="2"/>
                <w:sz w:val="21"/>
                <w:szCs w:val="21"/>
                <w:highlight w:val="none"/>
                <w:lang w:val="en-US" w:eastAsia="zh-CN" w:bidi="ar-SA"/>
              </w:rPr>
              <w:t>。</w:t>
            </w:r>
          </w:p>
        </w:tc>
        <w:tc>
          <w:tcPr>
            <w:tcW w:w="951" w:type="dxa"/>
            <w:tcBorders>
              <w:top w:val="single" w:color="auto" w:sz="4" w:space="0"/>
              <w:left w:val="single" w:color="auto" w:sz="4" w:space="0"/>
              <w:bottom w:val="single" w:color="auto" w:sz="4" w:space="0"/>
              <w:right w:val="single" w:color="auto" w:sz="4" w:space="0"/>
            </w:tcBorders>
            <w:vAlign w:val="center"/>
          </w:tcPr>
          <w:p w14:paraId="0CDAB6C5">
            <w:pPr>
              <w:jc w:val="center"/>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5分</w:t>
            </w:r>
          </w:p>
        </w:tc>
      </w:tr>
      <w:tr w14:paraId="38FDB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6" w:type="dxa"/>
            <w:vMerge w:val="restart"/>
            <w:tcBorders>
              <w:left w:val="single" w:color="auto" w:sz="4" w:space="0"/>
              <w:right w:val="single" w:color="auto" w:sz="4" w:space="0"/>
            </w:tcBorders>
            <w:vAlign w:val="center"/>
          </w:tcPr>
          <w:p w14:paraId="6784069E">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10</w:t>
            </w:r>
          </w:p>
        </w:tc>
        <w:tc>
          <w:tcPr>
            <w:tcW w:w="1238" w:type="dxa"/>
            <w:vMerge w:val="restart"/>
            <w:tcBorders>
              <w:top w:val="single" w:color="auto" w:sz="4" w:space="0"/>
              <w:left w:val="single" w:color="auto" w:sz="4" w:space="0"/>
              <w:right w:val="single" w:color="auto" w:sz="4" w:space="0"/>
            </w:tcBorders>
            <w:vAlign w:val="center"/>
          </w:tcPr>
          <w:p w14:paraId="45132C90">
            <w:pPr>
              <w:jc w:val="center"/>
              <w:rPr>
                <w:rFonts w:hint="eastAsia" w:ascii="宋体" w:hAnsi="宋体" w:eastAsia="宋体" w:cs="宋体"/>
                <w:color w:val="auto"/>
                <w:sz w:val="24"/>
                <w:szCs w:val="24"/>
                <w:highlight w:val="none"/>
              </w:rPr>
            </w:pPr>
            <w:r>
              <w:rPr>
                <w:rFonts w:hint="eastAsia" w:ascii="宋体" w:hAnsi="宋体" w:eastAsia="宋体" w:cs="宋体"/>
                <w:kern w:val="2"/>
                <w:sz w:val="24"/>
                <w:szCs w:val="24"/>
                <w:lang w:val="en-US" w:eastAsia="zh-CN" w:bidi="ar-SA"/>
              </w:rPr>
              <w:t>项目团队人员</w:t>
            </w:r>
          </w:p>
        </w:tc>
        <w:tc>
          <w:tcPr>
            <w:tcW w:w="6775" w:type="dxa"/>
            <w:tcBorders>
              <w:top w:val="single" w:color="auto" w:sz="4" w:space="0"/>
              <w:left w:val="single" w:color="auto" w:sz="4" w:space="0"/>
              <w:bottom w:val="single" w:color="auto" w:sz="4" w:space="0"/>
              <w:right w:val="single" w:color="auto" w:sz="4" w:space="0"/>
            </w:tcBorders>
            <w:vAlign w:val="center"/>
          </w:tcPr>
          <w:p w14:paraId="427ABBED">
            <w:pPr>
              <w:numPr>
                <w:ilvl w:val="0"/>
                <w:numId w:val="0"/>
              </w:numPr>
              <w:rPr>
                <w:rFonts w:hint="default"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拟投入本项目项目负责人同时具有测绘（地图编制类）高级工程师（副高）及以上职称、高级地图绘制员证书及国家地理信息安全保密培训合格证明</w:t>
            </w:r>
            <w:r>
              <w:rPr>
                <w:rFonts w:hint="default"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合格证明</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的</w:t>
            </w:r>
            <w:r>
              <w:rPr>
                <w:rFonts w:hint="default"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得3分；具有其中</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2</w:t>
            </w:r>
            <w:r>
              <w:rPr>
                <w:rFonts w:hint="default"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项的得1.5分；具有其中1项的得0.5分。</w:t>
            </w:r>
          </w:p>
          <w:p w14:paraId="3C19EE27">
            <w:pPr>
              <w:numPr>
                <w:ilvl w:val="0"/>
                <w:numId w:val="0"/>
              </w:numP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auto"/>
                <w:kern w:val="2"/>
                <w:sz w:val="21"/>
                <w:szCs w:val="21"/>
                <w:highlight w:val="none"/>
                <w:lang w:val="en-US" w:eastAsia="zh-CN" w:bidi="ar-SA"/>
              </w:rPr>
              <w:t>注：</w:t>
            </w:r>
            <w:r>
              <w:rPr>
                <w:rFonts w:hint="eastAsia" w:asciiTheme="minorEastAsia" w:hAnsiTheme="minorEastAsia" w:eastAsiaTheme="minorEastAsia" w:cstheme="minorEastAsia"/>
                <w:b/>
                <w:bCs/>
                <w:color w:val="auto"/>
                <w:kern w:val="2"/>
                <w:sz w:val="21"/>
                <w:szCs w:val="21"/>
                <w:highlight w:val="none"/>
                <w:lang w:val="en-US" w:eastAsia="zh-Hans" w:bidi="ar-SA"/>
              </w:rPr>
              <w:t>提供相关人员证书扫描件和</w:t>
            </w:r>
            <w:r>
              <w:rPr>
                <w:rFonts w:hint="eastAsia" w:asciiTheme="minorEastAsia" w:hAnsiTheme="minorEastAsia" w:eastAsiaTheme="minorEastAsia" w:cstheme="minorEastAsia"/>
                <w:b/>
                <w:bCs/>
                <w:color w:val="auto"/>
                <w:kern w:val="2"/>
                <w:sz w:val="21"/>
                <w:szCs w:val="21"/>
                <w:highlight w:val="none"/>
                <w:lang w:val="en-US" w:eastAsia="zh-CN" w:bidi="ar-SA"/>
              </w:rPr>
              <w:t>响应文件递交截止时间前</w:t>
            </w:r>
            <w:r>
              <w:rPr>
                <w:rFonts w:hint="eastAsia" w:asciiTheme="minorEastAsia" w:hAnsiTheme="minorEastAsia" w:eastAsiaTheme="minorEastAsia" w:cstheme="minorEastAsia"/>
                <w:b/>
                <w:bCs/>
                <w:color w:val="auto"/>
                <w:kern w:val="2"/>
                <w:sz w:val="21"/>
                <w:szCs w:val="21"/>
                <w:highlight w:val="none"/>
                <w:lang w:val="en-US" w:eastAsia="zh-Hans" w:bidi="ar-SA"/>
              </w:rPr>
              <w:t>3个月</w:t>
            </w:r>
            <w:r>
              <w:rPr>
                <w:rFonts w:hint="eastAsia" w:asciiTheme="minorEastAsia" w:hAnsiTheme="minorEastAsia" w:eastAsiaTheme="minorEastAsia" w:cstheme="minorEastAsia"/>
                <w:b/>
                <w:bCs/>
                <w:color w:val="auto"/>
                <w:kern w:val="2"/>
                <w:sz w:val="21"/>
                <w:szCs w:val="21"/>
                <w:highlight w:val="none"/>
                <w:lang w:val="en-US" w:eastAsia="zh-CN" w:bidi="ar-SA"/>
              </w:rPr>
              <w:t>中任意1个月</w:t>
            </w:r>
            <w:r>
              <w:rPr>
                <w:rFonts w:hint="eastAsia" w:asciiTheme="minorEastAsia" w:hAnsiTheme="minorEastAsia" w:eastAsiaTheme="minorEastAsia" w:cstheme="minorEastAsia"/>
                <w:b/>
                <w:bCs/>
                <w:color w:val="auto"/>
                <w:kern w:val="2"/>
                <w:sz w:val="21"/>
                <w:szCs w:val="21"/>
                <w:highlight w:val="none"/>
                <w:lang w:val="en-US" w:eastAsia="zh-Hans" w:bidi="ar-SA"/>
              </w:rPr>
              <w:t>的社保证明材料，不提供不得分</w:t>
            </w:r>
            <w:r>
              <w:rPr>
                <w:rFonts w:hint="eastAsia" w:asciiTheme="minorEastAsia" w:hAnsiTheme="minorEastAsia" w:eastAsiaTheme="minorEastAsia" w:cstheme="minorEastAsia"/>
                <w:b/>
                <w:bCs/>
                <w:color w:val="auto"/>
                <w:kern w:val="2"/>
                <w:sz w:val="21"/>
                <w:szCs w:val="21"/>
                <w:highlight w:val="none"/>
                <w:lang w:val="en-US" w:eastAsia="zh-CN" w:bidi="ar-SA"/>
              </w:rPr>
              <w:t>。</w:t>
            </w:r>
          </w:p>
        </w:tc>
        <w:tc>
          <w:tcPr>
            <w:tcW w:w="951" w:type="dxa"/>
            <w:tcBorders>
              <w:top w:val="single" w:color="auto" w:sz="4" w:space="0"/>
              <w:left w:val="single" w:color="auto" w:sz="4" w:space="0"/>
              <w:bottom w:val="single" w:color="auto" w:sz="4" w:space="0"/>
              <w:right w:val="single" w:color="auto" w:sz="4" w:space="0"/>
            </w:tcBorders>
            <w:vAlign w:val="center"/>
          </w:tcPr>
          <w:p w14:paraId="444E840F">
            <w:pPr>
              <w:jc w:val="center"/>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3分</w:t>
            </w:r>
          </w:p>
        </w:tc>
      </w:tr>
      <w:tr w14:paraId="0478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46" w:type="dxa"/>
            <w:vMerge w:val="continue"/>
            <w:tcBorders>
              <w:left w:val="single" w:color="auto" w:sz="4" w:space="0"/>
              <w:right w:val="single" w:color="auto" w:sz="4" w:space="0"/>
            </w:tcBorders>
            <w:vAlign w:val="center"/>
          </w:tcPr>
          <w:p w14:paraId="6D4AFE3D">
            <w:pPr>
              <w:jc w:val="center"/>
              <w:rPr>
                <w:rFonts w:asciiTheme="minorEastAsia" w:hAnsiTheme="minorEastAsia" w:eastAsiaTheme="minorEastAsia" w:cstheme="minorEastAsia"/>
                <w:sz w:val="24"/>
              </w:rPr>
            </w:pPr>
          </w:p>
        </w:tc>
        <w:tc>
          <w:tcPr>
            <w:tcW w:w="1238" w:type="dxa"/>
            <w:vMerge w:val="continue"/>
            <w:tcBorders>
              <w:left w:val="single" w:color="auto" w:sz="4" w:space="0"/>
              <w:right w:val="single" w:color="auto" w:sz="4" w:space="0"/>
            </w:tcBorders>
            <w:vAlign w:val="center"/>
          </w:tcPr>
          <w:p w14:paraId="47B62318">
            <w:pPr>
              <w:jc w:val="center"/>
              <w:rPr>
                <w:rFonts w:hint="eastAsia" w:ascii="宋体" w:hAnsi="宋体" w:eastAsia="宋体" w:cs="宋体"/>
                <w:sz w:val="24"/>
                <w:szCs w:val="24"/>
                <w:highlight w:val="none"/>
              </w:rPr>
            </w:pPr>
          </w:p>
        </w:tc>
        <w:tc>
          <w:tcPr>
            <w:tcW w:w="6775" w:type="dxa"/>
            <w:tcBorders>
              <w:top w:val="single" w:color="auto" w:sz="4" w:space="0"/>
              <w:left w:val="single" w:color="auto" w:sz="4" w:space="0"/>
              <w:bottom w:val="single" w:color="auto" w:sz="4" w:space="0"/>
              <w:right w:val="single" w:color="auto" w:sz="4" w:space="0"/>
            </w:tcBorders>
            <w:vAlign w:val="center"/>
          </w:tcPr>
          <w:p w14:paraId="2BE26C77">
            <w:pPr>
              <w:numPr>
                <w:ilvl w:val="0"/>
                <w:numId w:val="0"/>
              </w:numPr>
              <w:rPr>
                <w:rFonts w:hint="default"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技术</w:t>
            </w:r>
            <w:r>
              <w:rPr>
                <w:rFonts w:hint="default"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负责人同时具有测绘相关专业高级工程师（副高）及以上职称、测绘成果质量检查人员技术培训证书</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、注册测绘师</w:t>
            </w:r>
            <w:r>
              <w:rPr>
                <w:rFonts w:hint="default"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及国家地理信息安全保密培训合格证明</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的</w:t>
            </w:r>
            <w:r>
              <w:rPr>
                <w:rFonts w:hint="default"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得3分；具有其中</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2</w:t>
            </w:r>
            <w:r>
              <w:rPr>
                <w:rFonts w:hint="default"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项的得1.5分；具有其中1项的得0.5分。</w:t>
            </w:r>
          </w:p>
          <w:p w14:paraId="15E7823A">
            <w:pPr>
              <w:numPr>
                <w:ilvl w:val="0"/>
                <w:numId w:val="0"/>
              </w:numP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auto"/>
                <w:kern w:val="2"/>
                <w:sz w:val="21"/>
                <w:szCs w:val="21"/>
                <w:highlight w:val="none"/>
                <w:lang w:val="en-US" w:eastAsia="zh-CN" w:bidi="ar-SA"/>
              </w:rPr>
              <w:t>注：</w:t>
            </w:r>
            <w:r>
              <w:rPr>
                <w:rFonts w:hint="eastAsia" w:asciiTheme="minorEastAsia" w:hAnsiTheme="minorEastAsia" w:eastAsiaTheme="minorEastAsia" w:cstheme="minorEastAsia"/>
                <w:b/>
                <w:bCs/>
                <w:color w:val="auto"/>
                <w:kern w:val="2"/>
                <w:sz w:val="21"/>
                <w:szCs w:val="21"/>
                <w:highlight w:val="none"/>
                <w:lang w:val="en-US" w:eastAsia="zh-Hans" w:bidi="ar-SA"/>
              </w:rPr>
              <w:t>提供相关人员证书扫描件和</w:t>
            </w:r>
            <w:r>
              <w:rPr>
                <w:rFonts w:hint="eastAsia" w:asciiTheme="minorEastAsia" w:hAnsiTheme="minorEastAsia" w:eastAsiaTheme="minorEastAsia" w:cstheme="minorEastAsia"/>
                <w:b/>
                <w:bCs/>
                <w:color w:val="auto"/>
                <w:kern w:val="2"/>
                <w:sz w:val="21"/>
                <w:szCs w:val="21"/>
                <w:highlight w:val="none"/>
                <w:lang w:val="en-US" w:eastAsia="zh-CN" w:bidi="ar-SA"/>
              </w:rPr>
              <w:t>响应文件递交截止时间前</w:t>
            </w:r>
            <w:r>
              <w:rPr>
                <w:rFonts w:hint="eastAsia" w:asciiTheme="minorEastAsia" w:hAnsiTheme="minorEastAsia" w:eastAsiaTheme="minorEastAsia" w:cstheme="minorEastAsia"/>
                <w:b/>
                <w:bCs/>
                <w:color w:val="auto"/>
                <w:kern w:val="2"/>
                <w:sz w:val="21"/>
                <w:szCs w:val="21"/>
                <w:highlight w:val="none"/>
                <w:lang w:val="en-US" w:eastAsia="zh-Hans" w:bidi="ar-SA"/>
              </w:rPr>
              <w:t>3个月</w:t>
            </w:r>
            <w:r>
              <w:rPr>
                <w:rFonts w:hint="eastAsia" w:asciiTheme="minorEastAsia" w:hAnsiTheme="minorEastAsia" w:eastAsiaTheme="minorEastAsia" w:cstheme="minorEastAsia"/>
                <w:b/>
                <w:bCs/>
                <w:color w:val="auto"/>
                <w:kern w:val="2"/>
                <w:sz w:val="21"/>
                <w:szCs w:val="21"/>
                <w:highlight w:val="none"/>
                <w:lang w:val="en-US" w:eastAsia="zh-CN" w:bidi="ar-SA"/>
              </w:rPr>
              <w:t>中任意1个月</w:t>
            </w:r>
            <w:r>
              <w:rPr>
                <w:rFonts w:hint="eastAsia" w:asciiTheme="minorEastAsia" w:hAnsiTheme="minorEastAsia" w:eastAsiaTheme="minorEastAsia" w:cstheme="minorEastAsia"/>
                <w:b/>
                <w:bCs/>
                <w:color w:val="auto"/>
                <w:kern w:val="2"/>
                <w:sz w:val="21"/>
                <w:szCs w:val="21"/>
                <w:highlight w:val="none"/>
                <w:lang w:val="en-US" w:eastAsia="zh-Hans" w:bidi="ar-SA"/>
              </w:rPr>
              <w:t>的社保证明材料，不提供不得分</w:t>
            </w:r>
            <w:r>
              <w:rPr>
                <w:rFonts w:hint="eastAsia" w:asciiTheme="minorEastAsia" w:hAnsiTheme="minorEastAsia" w:eastAsiaTheme="minorEastAsia" w:cstheme="minorEastAsia"/>
                <w:b/>
                <w:bCs/>
                <w:color w:val="auto"/>
                <w:kern w:val="2"/>
                <w:sz w:val="21"/>
                <w:szCs w:val="21"/>
                <w:highlight w:val="none"/>
                <w:lang w:val="en-US" w:eastAsia="zh-CN" w:bidi="ar-SA"/>
              </w:rPr>
              <w:t>。</w:t>
            </w:r>
          </w:p>
        </w:tc>
        <w:tc>
          <w:tcPr>
            <w:tcW w:w="951" w:type="dxa"/>
            <w:tcBorders>
              <w:top w:val="single" w:color="auto" w:sz="4" w:space="0"/>
              <w:left w:val="single" w:color="auto" w:sz="4" w:space="0"/>
              <w:bottom w:val="single" w:color="auto" w:sz="4" w:space="0"/>
              <w:right w:val="single" w:color="auto" w:sz="4" w:space="0"/>
            </w:tcBorders>
            <w:vAlign w:val="center"/>
          </w:tcPr>
          <w:p w14:paraId="2EE656A2">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3分</w:t>
            </w:r>
          </w:p>
        </w:tc>
      </w:tr>
      <w:tr w14:paraId="02E2B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jc w:val="center"/>
        </w:trPr>
        <w:tc>
          <w:tcPr>
            <w:tcW w:w="746" w:type="dxa"/>
            <w:vMerge w:val="continue"/>
            <w:tcBorders>
              <w:left w:val="single" w:color="auto" w:sz="4" w:space="0"/>
              <w:right w:val="single" w:color="auto" w:sz="4" w:space="0"/>
            </w:tcBorders>
            <w:vAlign w:val="center"/>
          </w:tcPr>
          <w:p w14:paraId="1817A0DD">
            <w:pPr>
              <w:jc w:val="center"/>
              <w:rPr>
                <w:rFonts w:asciiTheme="minorEastAsia" w:hAnsiTheme="minorEastAsia" w:eastAsiaTheme="minorEastAsia" w:cstheme="minorEastAsia"/>
                <w:sz w:val="24"/>
              </w:rPr>
            </w:pPr>
          </w:p>
        </w:tc>
        <w:tc>
          <w:tcPr>
            <w:tcW w:w="1238" w:type="dxa"/>
            <w:vMerge w:val="continue"/>
            <w:tcBorders>
              <w:left w:val="single" w:color="auto" w:sz="4" w:space="0"/>
              <w:right w:val="single" w:color="auto" w:sz="4" w:space="0"/>
            </w:tcBorders>
            <w:vAlign w:val="center"/>
          </w:tcPr>
          <w:p w14:paraId="166B5244">
            <w:pPr>
              <w:jc w:val="center"/>
              <w:rPr>
                <w:rFonts w:hint="eastAsia" w:ascii="宋体" w:hAnsi="宋体" w:eastAsia="宋体" w:cs="宋体"/>
                <w:sz w:val="24"/>
                <w:szCs w:val="24"/>
                <w:highlight w:val="none"/>
              </w:rPr>
            </w:pPr>
          </w:p>
        </w:tc>
        <w:tc>
          <w:tcPr>
            <w:tcW w:w="6775" w:type="dxa"/>
            <w:tcBorders>
              <w:top w:val="single" w:color="auto" w:sz="4" w:space="0"/>
              <w:left w:val="single" w:color="auto" w:sz="4" w:space="0"/>
              <w:right w:val="single" w:color="auto" w:sz="4" w:space="0"/>
            </w:tcBorders>
            <w:vAlign w:val="center"/>
          </w:tcPr>
          <w:p w14:paraId="536E0C20">
            <w:pPr>
              <w:numPr>
                <w:ilvl w:val="0"/>
                <w:numId w:val="0"/>
              </w:numPr>
              <w:rPr>
                <w:rFonts w:hint="eastAsia" w:asciiTheme="minorEastAsia" w:hAnsiTheme="minorEastAsia" w:eastAsiaTheme="minorEastAsia" w:cstheme="minorEastAsia"/>
                <w:kern w:val="2"/>
                <w:sz w:val="24"/>
                <w:szCs w:val="24"/>
                <w:lang w:val="en-US" w:eastAsia="zh-Hans" w:bidi="ar-SA"/>
              </w:rPr>
            </w:pPr>
            <w:r>
              <w:rPr>
                <w:rFonts w:hint="eastAsia" w:asciiTheme="minorEastAsia" w:hAnsiTheme="minorEastAsia" w:eastAsiaTheme="minorEastAsia" w:cstheme="minorEastAsia"/>
                <w:kern w:val="2"/>
                <w:sz w:val="24"/>
                <w:szCs w:val="24"/>
                <w:lang w:val="en-US" w:eastAsia="zh-CN" w:bidi="ar-SA"/>
              </w:rPr>
              <w:t>项目</w:t>
            </w:r>
            <w:r>
              <w:rPr>
                <w:rFonts w:hint="eastAsia" w:asciiTheme="minorEastAsia" w:hAnsiTheme="minorEastAsia" w:eastAsiaTheme="minorEastAsia" w:cstheme="minorEastAsia"/>
                <w:kern w:val="2"/>
                <w:sz w:val="24"/>
                <w:szCs w:val="24"/>
                <w:lang w:val="en-US" w:eastAsia="zh-Hans" w:bidi="ar-SA"/>
              </w:rPr>
              <w:t>其他实施人员（上述项目负责人、技术负责人</w:t>
            </w:r>
            <w:r>
              <w:rPr>
                <w:rFonts w:hint="eastAsia" w:asciiTheme="minorEastAsia" w:hAnsiTheme="minorEastAsia" w:eastAsiaTheme="minorEastAsia" w:cstheme="minorEastAsia"/>
                <w:kern w:val="2"/>
                <w:sz w:val="24"/>
                <w:szCs w:val="24"/>
                <w:lang w:val="en-US" w:eastAsia="zh-CN" w:bidi="ar-SA"/>
              </w:rPr>
              <w:t>、质量</w:t>
            </w:r>
            <w:r>
              <w:rPr>
                <w:rFonts w:hint="default" w:asciiTheme="minorEastAsia" w:hAnsiTheme="minorEastAsia" w:eastAsiaTheme="minorEastAsia" w:cstheme="minorEastAsia"/>
                <w:kern w:val="2"/>
                <w:sz w:val="24"/>
                <w:szCs w:val="24"/>
                <w:lang w:val="en-US" w:eastAsia="zh-CN" w:bidi="ar-SA"/>
              </w:rPr>
              <w:t>负责人</w:t>
            </w:r>
            <w:r>
              <w:rPr>
                <w:rFonts w:hint="eastAsia" w:asciiTheme="minorEastAsia" w:hAnsiTheme="minorEastAsia" w:eastAsiaTheme="minorEastAsia" w:cstheme="minorEastAsia"/>
                <w:kern w:val="2"/>
                <w:sz w:val="24"/>
                <w:szCs w:val="24"/>
                <w:lang w:val="en-US" w:eastAsia="zh-Hans" w:bidi="ar-SA"/>
              </w:rPr>
              <w:t>除外）：</w:t>
            </w:r>
          </w:p>
          <w:p w14:paraId="75E11981">
            <w:pPr>
              <w:numPr>
                <w:ilvl w:val="0"/>
                <w:numId w:val="0"/>
              </w:numP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r>
              <w:rPr>
                <w:rFonts w:hint="default" w:asciiTheme="minorEastAsia" w:hAnsiTheme="minorEastAsia" w:eastAsiaTheme="minorEastAsia" w:cstheme="minorEastAsia"/>
                <w:kern w:val="2"/>
                <w:sz w:val="24"/>
                <w:szCs w:val="24"/>
                <w:lang w:val="en-US" w:eastAsia="zh-CN" w:bidi="ar-SA"/>
              </w:rPr>
              <w:t>具有</w:t>
            </w:r>
            <w:r>
              <w:rPr>
                <w:rFonts w:hint="eastAsia" w:asciiTheme="minorEastAsia" w:hAnsiTheme="minorEastAsia" w:eastAsiaTheme="minorEastAsia" w:cstheme="minorEastAsia"/>
                <w:kern w:val="2"/>
                <w:sz w:val="24"/>
                <w:szCs w:val="24"/>
                <w:lang w:val="en-US" w:eastAsia="zh-CN" w:bidi="ar-SA"/>
              </w:rPr>
              <w:t>中</w:t>
            </w:r>
            <w:r>
              <w:rPr>
                <w:rFonts w:hint="default" w:asciiTheme="minorEastAsia" w:hAnsiTheme="minorEastAsia" w:eastAsiaTheme="minorEastAsia" w:cstheme="minorEastAsia"/>
                <w:kern w:val="2"/>
                <w:sz w:val="24"/>
                <w:szCs w:val="24"/>
                <w:lang w:val="en-US" w:eastAsia="zh-CN" w:bidi="ar-SA"/>
              </w:rPr>
              <w:t>级信息系统</w:t>
            </w:r>
            <w:r>
              <w:rPr>
                <w:rFonts w:hint="eastAsia" w:asciiTheme="minorEastAsia" w:hAnsiTheme="minorEastAsia" w:eastAsiaTheme="minorEastAsia" w:cstheme="minorEastAsia"/>
                <w:kern w:val="2"/>
                <w:sz w:val="24"/>
                <w:szCs w:val="24"/>
                <w:lang w:val="en-US" w:eastAsia="zh-CN" w:bidi="ar-SA"/>
              </w:rPr>
              <w:t>项目</w:t>
            </w:r>
            <w:r>
              <w:rPr>
                <w:rFonts w:hint="default" w:asciiTheme="minorEastAsia" w:hAnsiTheme="minorEastAsia" w:eastAsiaTheme="minorEastAsia" w:cstheme="minorEastAsia"/>
                <w:kern w:val="2"/>
                <w:sz w:val="24"/>
                <w:szCs w:val="24"/>
                <w:lang w:val="en-US" w:eastAsia="zh-CN" w:bidi="ar-SA"/>
              </w:rPr>
              <w:t>管理师证书的</w:t>
            </w:r>
            <w:r>
              <w:rPr>
                <w:rFonts w:hint="eastAsia" w:asciiTheme="minorEastAsia" w:hAnsiTheme="minorEastAsia" w:eastAsiaTheme="minorEastAsia" w:cstheme="minorEastAsia"/>
                <w:kern w:val="2"/>
                <w:sz w:val="24"/>
                <w:szCs w:val="24"/>
                <w:lang w:val="en-US" w:eastAsia="zh-CN" w:bidi="ar-SA"/>
              </w:rPr>
              <w:t>每人</w:t>
            </w:r>
            <w:r>
              <w:rPr>
                <w:rFonts w:hint="default" w:asciiTheme="minorEastAsia" w:hAnsiTheme="minorEastAsia" w:eastAsiaTheme="minorEastAsia" w:cstheme="minorEastAsia"/>
                <w:kern w:val="2"/>
                <w:sz w:val="24"/>
                <w:szCs w:val="24"/>
                <w:lang w:val="en-US" w:eastAsia="zh-CN" w:bidi="ar-SA"/>
              </w:rPr>
              <w:t>得</w:t>
            </w:r>
            <w:r>
              <w:rPr>
                <w:rFonts w:hint="eastAsia" w:asciiTheme="minorEastAsia" w:hAnsiTheme="minorEastAsia" w:eastAsiaTheme="minorEastAsia" w:cstheme="minorEastAsia"/>
                <w:kern w:val="2"/>
                <w:sz w:val="24"/>
                <w:szCs w:val="24"/>
                <w:lang w:val="en-US" w:eastAsia="zh-CN" w:bidi="ar-SA"/>
              </w:rPr>
              <w:t>1</w:t>
            </w:r>
            <w:r>
              <w:rPr>
                <w:rFonts w:hint="default" w:asciiTheme="minorEastAsia" w:hAnsiTheme="minorEastAsia" w:eastAsiaTheme="minorEastAsia" w:cstheme="minorEastAsia"/>
                <w:kern w:val="2"/>
                <w:sz w:val="24"/>
                <w:szCs w:val="24"/>
                <w:lang w:val="en-US" w:eastAsia="zh-CN" w:bidi="ar-SA"/>
              </w:rPr>
              <w:t>分，最高得</w:t>
            </w:r>
            <w:r>
              <w:rPr>
                <w:rFonts w:hint="eastAsia" w:asciiTheme="minorEastAsia" w:hAnsiTheme="minorEastAsia" w:eastAsiaTheme="minorEastAsia" w:cstheme="minorEastAsia"/>
                <w:kern w:val="2"/>
                <w:sz w:val="24"/>
                <w:szCs w:val="24"/>
                <w:lang w:val="en-US" w:eastAsia="zh-CN" w:bidi="ar-SA"/>
              </w:rPr>
              <w:t>2</w:t>
            </w:r>
            <w:r>
              <w:rPr>
                <w:rFonts w:hint="default" w:asciiTheme="minorEastAsia" w:hAnsiTheme="minorEastAsia" w:eastAsiaTheme="minorEastAsia" w:cstheme="minorEastAsia"/>
                <w:kern w:val="2"/>
                <w:sz w:val="24"/>
                <w:szCs w:val="24"/>
                <w:lang w:val="en-US" w:eastAsia="zh-CN" w:bidi="ar-SA"/>
              </w:rPr>
              <w:t>分</w:t>
            </w:r>
            <w:r>
              <w:rPr>
                <w:rFonts w:hint="eastAsia" w:asciiTheme="minorEastAsia" w:hAnsiTheme="minorEastAsia" w:eastAsiaTheme="minorEastAsia" w:cstheme="minorEastAsia"/>
                <w:kern w:val="2"/>
                <w:sz w:val="24"/>
                <w:szCs w:val="24"/>
                <w:lang w:val="en-US" w:eastAsia="zh-CN" w:bidi="ar-SA"/>
              </w:rPr>
              <w:t>；</w:t>
            </w:r>
            <w:r>
              <w:rPr>
                <w:rFonts w:hint="default" w:asciiTheme="minorEastAsia" w:hAnsiTheme="minorEastAsia" w:eastAsiaTheme="minorEastAsia" w:cstheme="minorEastAsia"/>
                <w:kern w:val="2"/>
                <w:sz w:val="24"/>
                <w:szCs w:val="24"/>
                <w:lang w:val="en-US" w:eastAsia="zh-CN" w:bidi="ar-SA"/>
              </w:rPr>
              <w:t>具有</w:t>
            </w:r>
            <w:r>
              <w:rPr>
                <w:rFonts w:hint="eastAsia" w:asciiTheme="minorEastAsia" w:hAnsiTheme="minorEastAsia" w:eastAsiaTheme="minorEastAsia" w:cstheme="minorEastAsia"/>
                <w:kern w:val="2"/>
                <w:sz w:val="24"/>
                <w:szCs w:val="24"/>
                <w:lang w:val="en-US" w:eastAsia="zh-CN" w:bidi="ar-SA"/>
              </w:rPr>
              <w:t>高</w:t>
            </w:r>
            <w:r>
              <w:rPr>
                <w:rFonts w:hint="default" w:asciiTheme="minorEastAsia" w:hAnsiTheme="minorEastAsia" w:eastAsiaTheme="minorEastAsia" w:cstheme="minorEastAsia"/>
                <w:kern w:val="2"/>
                <w:sz w:val="24"/>
                <w:szCs w:val="24"/>
                <w:lang w:val="en-US" w:eastAsia="zh-CN" w:bidi="ar-SA"/>
              </w:rPr>
              <w:t>级信息系统</w:t>
            </w:r>
            <w:r>
              <w:rPr>
                <w:rFonts w:hint="eastAsia" w:asciiTheme="minorEastAsia" w:hAnsiTheme="minorEastAsia" w:eastAsiaTheme="minorEastAsia" w:cstheme="minorEastAsia"/>
                <w:kern w:val="2"/>
                <w:sz w:val="24"/>
                <w:szCs w:val="24"/>
                <w:lang w:val="en-US" w:eastAsia="zh-CN" w:bidi="ar-SA"/>
              </w:rPr>
              <w:t>项目</w:t>
            </w:r>
            <w:r>
              <w:rPr>
                <w:rFonts w:hint="default" w:asciiTheme="minorEastAsia" w:hAnsiTheme="minorEastAsia" w:eastAsiaTheme="minorEastAsia" w:cstheme="minorEastAsia"/>
                <w:kern w:val="2"/>
                <w:sz w:val="24"/>
                <w:szCs w:val="24"/>
                <w:lang w:val="en-US" w:eastAsia="zh-CN" w:bidi="ar-SA"/>
              </w:rPr>
              <w:t>管理师证书的</w:t>
            </w:r>
            <w:r>
              <w:rPr>
                <w:rFonts w:hint="eastAsia" w:asciiTheme="minorEastAsia" w:hAnsiTheme="minorEastAsia" w:eastAsiaTheme="minorEastAsia" w:cstheme="minorEastAsia"/>
                <w:kern w:val="2"/>
                <w:sz w:val="24"/>
                <w:szCs w:val="24"/>
                <w:lang w:val="en-US" w:eastAsia="zh-CN" w:bidi="ar-SA"/>
              </w:rPr>
              <w:t>每人</w:t>
            </w:r>
            <w:r>
              <w:rPr>
                <w:rFonts w:hint="default" w:asciiTheme="minorEastAsia" w:hAnsiTheme="minorEastAsia" w:eastAsiaTheme="minorEastAsia" w:cstheme="minorEastAsia"/>
                <w:kern w:val="2"/>
                <w:sz w:val="24"/>
                <w:szCs w:val="24"/>
                <w:lang w:val="en-US" w:eastAsia="zh-CN" w:bidi="ar-SA"/>
              </w:rPr>
              <w:t>得</w:t>
            </w:r>
            <w:r>
              <w:rPr>
                <w:rFonts w:hint="eastAsia" w:asciiTheme="minorEastAsia" w:hAnsiTheme="minorEastAsia" w:eastAsiaTheme="minorEastAsia" w:cstheme="minorEastAsia"/>
                <w:kern w:val="2"/>
                <w:sz w:val="24"/>
                <w:szCs w:val="24"/>
                <w:lang w:val="en-US" w:eastAsia="zh-CN" w:bidi="ar-SA"/>
              </w:rPr>
              <w:t>2</w:t>
            </w:r>
            <w:r>
              <w:rPr>
                <w:rFonts w:hint="default" w:asciiTheme="minorEastAsia" w:hAnsiTheme="minorEastAsia" w:eastAsiaTheme="minorEastAsia" w:cstheme="minorEastAsia"/>
                <w:kern w:val="2"/>
                <w:sz w:val="24"/>
                <w:szCs w:val="24"/>
                <w:lang w:val="en-US" w:eastAsia="zh-CN" w:bidi="ar-SA"/>
              </w:rPr>
              <w:t>分，最高得</w:t>
            </w:r>
            <w:r>
              <w:rPr>
                <w:rFonts w:hint="eastAsia" w:asciiTheme="minorEastAsia" w:hAnsiTheme="minorEastAsia" w:eastAsiaTheme="minorEastAsia" w:cstheme="minorEastAsia"/>
                <w:kern w:val="2"/>
                <w:sz w:val="24"/>
                <w:szCs w:val="24"/>
                <w:lang w:val="en-US" w:eastAsia="zh-CN" w:bidi="ar-SA"/>
              </w:rPr>
              <w:t>4</w:t>
            </w:r>
            <w:r>
              <w:rPr>
                <w:rFonts w:hint="default" w:asciiTheme="minorEastAsia" w:hAnsiTheme="minorEastAsia" w:eastAsiaTheme="minorEastAsia" w:cstheme="minorEastAsia"/>
                <w:kern w:val="2"/>
                <w:sz w:val="24"/>
                <w:szCs w:val="24"/>
                <w:lang w:val="en-US" w:eastAsia="zh-CN" w:bidi="ar-SA"/>
              </w:rPr>
              <w:t>分</w:t>
            </w:r>
            <w:r>
              <w:rPr>
                <w:rFonts w:hint="eastAsia" w:asciiTheme="minorEastAsia" w:hAnsiTheme="minorEastAsia" w:eastAsiaTheme="minorEastAsia" w:cstheme="minorEastAsia"/>
                <w:kern w:val="2"/>
                <w:sz w:val="24"/>
                <w:szCs w:val="24"/>
                <w:lang w:val="en-US" w:eastAsia="zh-CN" w:bidi="ar-SA"/>
              </w:rPr>
              <w:t>。</w:t>
            </w:r>
          </w:p>
          <w:p w14:paraId="20BCB6FB">
            <w:pPr>
              <w:numPr>
                <w:ilvl w:val="0"/>
                <w:numId w:val="0"/>
              </w:numP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2.拟投入本项目实施人员中具有民航局颁发的民用无人驾驶航空器操控员执照（CAAC）的，每人得0.5分，最高得3分。</w:t>
            </w:r>
          </w:p>
          <w:p w14:paraId="0B5B827A">
            <w:pPr>
              <w:numPr>
                <w:ilvl w:val="0"/>
                <w:numId w:val="0"/>
              </w:numP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w:t>
            </w:r>
            <w:r>
              <w:rPr>
                <w:rFonts w:hint="default" w:asciiTheme="minorEastAsia" w:hAnsiTheme="minorEastAsia" w:eastAsiaTheme="minorEastAsia" w:cstheme="minorEastAsia"/>
                <w:kern w:val="2"/>
                <w:sz w:val="24"/>
                <w:szCs w:val="24"/>
                <w:lang w:val="en-US" w:eastAsia="zh-CN" w:bidi="ar-SA"/>
              </w:rPr>
              <w:t>本项目实施人员（除相关负责人）中同时具有测绘相关专业工程师及以上职称证书和国家地理信息安全保密培训合格证明的每个得0.</w:t>
            </w:r>
            <w:r>
              <w:rPr>
                <w:rFonts w:hint="eastAsia" w:asciiTheme="minorEastAsia" w:hAnsiTheme="minorEastAsia" w:eastAsiaTheme="minorEastAsia" w:cstheme="minorEastAsia"/>
                <w:kern w:val="2"/>
                <w:sz w:val="24"/>
                <w:szCs w:val="24"/>
                <w:lang w:val="en-US" w:eastAsia="zh-CN" w:bidi="ar-SA"/>
              </w:rPr>
              <w:t>3</w:t>
            </w:r>
            <w:r>
              <w:rPr>
                <w:rFonts w:hint="default" w:asciiTheme="minorEastAsia" w:hAnsiTheme="minorEastAsia" w:eastAsiaTheme="minorEastAsia" w:cstheme="minorEastAsia"/>
                <w:kern w:val="2"/>
                <w:sz w:val="24"/>
                <w:szCs w:val="24"/>
                <w:lang w:val="en-US" w:eastAsia="zh-CN" w:bidi="ar-SA"/>
              </w:rPr>
              <w:t>分，最高得</w:t>
            </w:r>
            <w:r>
              <w:rPr>
                <w:rFonts w:hint="eastAsia" w:asciiTheme="minorEastAsia" w:hAnsiTheme="minorEastAsia" w:eastAsiaTheme="minorEastAsia" w:cstheme="minorEastAsia"/>
                <w:kern w:val="2"/>
                <w:sz w:val="24"/>
                <w:szCs w:val="24"/>
                <w:lang w:val="en-US" w:eastAsia="zh-CN" w:bidi="ar-SA"/>
              </w:rPr>
              <w:t>3</w:t>
            </w:r>
            <w:r>
              <w:rPr>
                <w:rFonts w:hint="default" w:asciiTheme="minorEastAsia" w:hAnsiTheme="minorEastAsia" w:eastAsiaTheme="minorEastAsia" w:cstheme="minorEastAsia"/>
                <w:kern w:val="2"/>
                <w:sz w:val="24"/>
                <w:szCs w:val="24"/>
                <w:lang w:val="en-US" w:eastAsia="zh-CN" w:bidi="ar-SA"/>
              </w:rPr>
              <w:t>分。</w:t>
            </w:r>
          </w:p>
          <w:p w14:paraId="77AC5C09">
            <w:pPr>
              <w:numPr>
                <w:ilvl w:val="0"/>
                <w:numId w:val="0"/>
              </w:numP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注：</w:t>
            </w:r>
            <w:r>
              <w:rPr>
                <w:rFonts w:hint="eastAsia" w:asciiTheme="minorEastAsia" w:hAnsiTheme="minorEastAsia" w:eastAsiaTheme="minorEastAsia" w:cstheme="minorEastAsia"/>
                <w:b/>
                <w:bCs/>
                <w:color w:val="auto"/>
                <w:kern w:val="2"/>
                <w:sz w:val="21"/>
                <w:szCs w:val="21"/>
                <w:highlight w:val="none"/>
                <w:lang w:val="en-US" w:eastAsia="zh-Hans" w:bidi="ar-SA"/>
              </w:rPr>
              <w:t>提供</w:t>
            </w:r>
            <w:r>
              <w:rPr>
                <w:rFonts w:hint="eastAsia" w:asciiTheme="minorEastAsia" w:hAnsiTheme="minorEastAsia" w:eastAsiaTheme="minorEastAsia" w:cstheme="minorEastAsia"/>
                <w:b/>
                <w:bCs/>
                <w:color w:val="auto"/>
                <w:kern w:val="2"/>
                <w:sz w:val="21"/>
                <w:szCs w:val="21"/>
                <w:highlight w:val="none"/>
                <w:lang w:val="en-US" w:eastAsia="zh-CN" w:bidi="ar-SA"/>
              </w:rPr>
              <w:t>相关人员</w:t>
            </w:r>
            <w:r>
              <w:rPr>
                <w:rFonts w:hint="eastAsia" w:asciiTheme="minorEastAsia" w:hAnsiTheme="minorEastAsia" w:eastAsiaTheme="minorEastAsia" w:cstheme="minorEastAsia"/>
                <w:b/>
                <w:bCs/>
                <w:color w:val="auto"/>
                <w:kern w:val="2"/>
                <w:sz w:val="21"/>
                <w:szCs w:val="21"/>
                <w:highlight w:val="none"/>
                <w:lang w:val="en-US" w:eastAsia="zh-Hans" w:bidi="ar-SA"/>
              </w:rPr>
              <w:t>证书扫描件和</w:t>
            </w:r>
            <w:r>
              <w:rPr>
                <w:rFonts w:hint="eastAsia" w:asciiTheme="minorEastAsia" w:hAnsiTheme="minorEastAsia" w:eastAsiaTheme="minorEastAsia" w:cstheme="minorEastAsia"/>
                <w:b/>
                <w:bCs/>
                <w:color w:val="auto"/>
                <w:kern w:val="2"/>
                <w:sz w:val="21"/>
                <w:szCs w:val="21"/>
                <w:highlight w:val="none"/>
                <w:lang w:val="en-US" w:eastAsia="zh-CN" w:bidi="ar-SA"/>
              </w:rPr>
              <w:t>响应文件递交截止时间前</w:t>
            </w:r>
            <w:r>
              <w:rPr>
                <w:rFonts w:hint="eastAsia" w:asciiTheme="minorEastAsia" w:hAnsiTheme="minorEastAsia" w:eastAsiaTheme="minorEastAsia" w:cstheme="minorEastAsia"/>
                <w:b/>
                <w:bCs/>
                <w:color w:val="auto"/>
                <w:kern w:val="2"/>
                <w:sz w:val="21"/>
                <w:szCs w:val="21"/>
                <w:highlight w:val="none"/>
                <w:lang w:val="en-US" w:eastAsia="zh-Hans" w:bidi="ar-SA"/>
              </w:rPr>
              <w:t>3个月</w:t>
            </w:r>
            <w:r>
              <w:rPr>
                <w:rFonts w:hint="eastAsia" w:asciiTheme="minorEastAsia" w:hAnsiTheme="minorEastAsia" w:eastAsiaTheme="minorEastAsia" w:cstheme="minorEastAsia"/>
                <w:b/>
                <w:bCs/>
                <w:color w:val="auto"/>
                <w:kern w:val="2"/>
                <w:sz w:val="21"/>
                <w:szCs w:val="21"/>
                <w:highlight w:val="none"/>
                <w:lang w:val="en-US" w:eastAsia="zh-CN" w:bidi="ar-SA"/>
              </w:rPr>
              <w:t>中任意1个月的</w:t>
            </w:r>
            <w:r>
              <w:rPr>
                <w:rFonts w:hint="eastAsia" w:asciiTheme="minorEastAsia" w:hAnsiTheme="minorEastAsia" w:eastAsiaTheme="minorEastAsia" w:cstheme="minorEastAsia"/>
                <w:b/>
                <w:bCs/>
                <w:color w:val="auto"/>
                <w:kern w:val="2"/>
                <w:sz w:val="21"/>
                <w:szCs w:val="21"/>
                <w:highlight w:val="none"/>
                <w:lang w:val="en-US" w:eastAsia="zh-Hans" w:bidi="ar-SA"/>
              </w:rPr>
              <w:t>社保证明材料，不提供不得分</w:t>
            </w:r>
            <w:r>
              <w:rPr>
                <w:rFonts w:hint="eastAsia" w:asciiTheme="minorEastAsia" w:hAnsiTheme="minorEastAsia" w:eastAsiaTheme="minorEastAsia" w:cstheme="minorEastAsia"/>
                <w:b/>
                <w:bCs/>
                <w:color w:val="auto"/>
                <w:kern w:val="2"/>
                <w:sz w:val="21"/>
                <w:szCs w:val="21"/>
                <w:highlight w:val="none"/>
                <w:lang w:val="en-US" w:eastAsia="zh-CN" w:bidi="ar-SA"/>
              </w:rPr>
              <w:t>。</w:t>
            </w:r>
          </w:p>
        </w:tc>
        <w:tc>
          <w:tcPr>
            <w:tcW w:w="951" w:type="dxa"/>
            <w:tcBorders>
              <w:top w:val="single" w:color="auto" w:sz="4" w:space="0"/>
              <w:left w:val="single" w:color="auto" w:sz="4" w:space="0"/>
              <w:bottom w:val="single" w:color="auto" w:sz="4" w:space="0"/>
              <w:right w:val="single" w:color="auto" w:sz="4" w:space="0"/>
            </w:tcBorders>
            <w:vAlign w:val="center"/>
          </w:tcPr>
          <w:p w14:paraId="53347BDB">
            <w:pPr>
              <w:jc w:val="center"/>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10分</w:t>
            </w:r>
          </w:p>
        </w:tc>
      </w:tr>
      <w:tr w14:paraId="1B09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746" w:type="dxa"/>
            <w:tcBorders>
              <w:left w:val="single" w:color="auto" w:sz="4" w:space="0"/>
              <w:right w:val="single" w:color="auto" w:sz="4" w:space="0"/>
            </w:tcBorders>
            <w:vAlign w:val="center"/>
          </w:tcPr>
          <w:p w14:paraId="0135F48A">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11</w:t>
            </w:r>
          </w:p>
        </w:tc>
        <w:tc>
          <w:tcPr>
            <w:tcW w:w="1238" w:type="dxa"/>
            <w:tcBorders>
              <w:top w:val="single" w:color="auto" w:sz="4" w:space="0"/>
              <w:left w:val="single" w:color="auto" w:sz="4" w:space="0"/>
              <w:right w:val="single" w:color="auto" w:sz="4" w:space="0"/>
            </w:tcBorders>
            <w:vAlign w:val="center"/>
          </w:tcPr>
          <w:p w14:paraId="4BDCE993">
            <w:pPr>
              <w:jc w:val="center"/>
              <w:rPr>
                <w:rFonts w:hint="eastAsia" w:ascii="宋体" w:hAnsi="宋体" w:eastAsia="宋体" w:cs="宋体"/>
                <w:b w:val="0"/>
                <w:bCs w:val="0"/>
                <w:sz w:val="24"/>
                <w:szCs w:val="24"/>
                <w:highlight w:val="none"/>
              </w:rPr>
            </w:pPr>
            <w:r>
              <w:rPr>
                <w:rFonts w:hint="eastAsia" w:ascii="宋体" w:hAnsi="宋体" w:eastAsia="宋体" w:cs="宋体"/>
                <w:b w:val="0"/>
                <w:bCs w:val="0"/>
                <w:color w:val="auto"/>
                <w:kern w:val="0"/>
                <w:sz w:val="24"/>
                <w:szCs w:val="24"/>
              </w:rPr>
              <w:t>售后服务</w:t>
            </w:r>
          </w:p>
        </w:tc>
        <w:tc>
          <w:tcPr>
            <w:tcW w:w="6775" w:type="dxa"/>
            <w:tcBorders>
              <w:top w:val="single" w:color="auto" w:sz="4" w:space="0"/>
              <w:left w:val="single" w:color="auto" w:sz="4" w:space="0"/>
              <w:right w:val="single" w:color="auto" w:sz="4" w:space="0"/>
            </w:tcBorders>
            <w:vAlign w:val="center"/>
          </w:tcPr>
          <w:p w14:paraId="6CD1B95D">
            <w:pPr>
              <w:numPr>
                <w:ilvl w:val="0"/>
                <w:numId w:val="0"/>
              </w:numP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zh-CN" w:eastAsia="zh-CN" w:bidi="ar-SA"/>
              </w:rPr>
              <w:t>根据</w:t>
            </w:r>
            <w:r>
              <w:rPr>
                <w:rFonts w:hint="eastAsia" w:asciiTheme="minorEastAsia" w:hAnsiTheme="minorEastAsia" w:eastAsiaTheme="minorEastAsia" w:cstheme="minorEastAsia"/>
                <w:kern w:val="2"/>
                <w:sz w:val="24"/>
                <w:szCs w:val="24"/>
                <w:lang w:val="en-US" w:eastAsia="zh-CN" w:bidi="ar-SA"/>
              </w:rPr>
              <w:t>供应商针对本项目售后服务，包括但不限于：</w:t>
            </w:r>
            <w:r>
              <w:rPr>
                <w:rFonts w:hint="eastAsia" w:asciiTheme="minorEastAsia" w:hAnsiTheme="minorEastAsia" w:eastAsiaTheme="minorEastAsia" w:cstheme="minorEastAsia"/>
                <w:kern w:val="2"/>
                <w:sz w:val="24"/>
                <w:szCs w:val="24"/>
                <w:lang w:val="en-US" w:eastAsia="zh-Hans" w:bidi="ar-SA"/>
              </w:rPr>
              <w:t>服务内容</w:t>
            </w:r>
            <w:r>
              <w:rPr>
                <w:rFonts w:hint="eastAsia" w:asciiTheme="minorEastAsia" w:hAnsiTheme="minorEastAsia" w:eastAsiaTheme="minorEastAsia" w:cstheme="minorEastAsia"/>
                <w:kern w:val="2"/>
                <w:sz w:val="24"/>
                <w:szCs w:val="24"/>
                <w:lang w:val="en-US" w:eastAsia="zh-CN" w:bidi="ar-SA"/>
              </w:rPr>
              <w:t>、</w:t>
            </w:r>
            <w:r>
              <w:rPr>
                <w:rFonts w:hint="eastAsia" w:asciiTheme="minorEastAsia" w:hAnsiTheme="minorEastAsia" w:eastAsiaTheme="minorEastAsia" w:cstheme="minorEastAsia"/>
                <w:kern w:val="2"/>
                <w:sz w:val="24"/>
                <w:szCs w:val="24"/>
                <w:lang w:val="en-US" w:eastAsia="zh-Hans" w:bidi="ar-SA"/>
              </w:rPr>
              <w:t>响应时间</w:t>
            </w:r>
            <w:r>
              <w:rPr>
                <w:rFonts w:hint="eastAsia" w:asciiTheme="minorEastAsia" w:hAnsiTheme="minorEastAsia" w:eastAsiaTheme="minorEastAsia" w:cstheme="minorEastAsia"/>
                <w:kern w:val="2"/>
                <w:sz w:val="24"/>
                <w:szCs w:val="24"/>
                <w:lang w:val="en-US" w:eastAsia="zh-CN" w:bidi="ar-SA"/>
              </w:rPr>
              <w:t>、</w:t>
            </w:r>
            <w:r>
              <w:rPr>
                <w:rFonts w:hint="eastAsia" w:asciiTheme="minorEastAsia" w:hAnsiTheme="minorEastAsia" w:eastAsiaTheme="minorEastAsia" w:cstheme="minorEastAsia"/>
                <w:kern w:val="2"/>
                <w:sz w:val="24"/>
                <w:szCs w:val="24"/>
                <w:lang w:val="en-US" w:eastAsia="zh-Hans" w:bidi="ar-SA"/>
              </w:rPr>
              <w:t>服务机构及服务人员情况</w:t>
            </w:r>
            <w:r>
              <w:rPr>
                <w:rFonts w:hint="eastAsia" w:asciiTheme="minorEastAsia" w:hAnsiTheme="minorEastAsia" w:eastAsiaTheme="minorEastAsia" w:cstheme="minorEastAsia"/>
                <w:kern w:val="2"/>
                <w:sz w:val="24"/>
                <w:szCs w:val="24"/>
                <w:lang w:val="en-US" w:eastAsia="zh-CN" w:bidi="ar-SA"/>
              </w:rPr>
              <w:t>、</w:t>
            </w:r>
            <w:r>
              <w:rPr>
                <w:rFonts w:hint="eastAsia" w:asciiTheme="minorEastAsia" w:hAnsiTheme="minorEastAsia" w:eastAsiaTheme="minorEastAsia" w:cstheme="minorEastAsia"/>
                <w:kern w:val="2"/>
                <w:sz w:val="24"/>
                <w:szCs w:val="24"/>
                <w:lang w:val="en-US" w:eastAsia="zh-Hans" w:bidi="ar-SA"/>
              </w:rPr>
              <w:t>服务保障措施</w:t>
            </w:r>
            <w:r>
              <w:rPr>
                <w:rFonts w:hint="eastAsia" w:asciiTheme="minorEastAsia" w:hAnsiTheme="minorEastAsia" w:eastAsiaTheme="minorEastAsia" w:cstheme="minorEastAsia"/>
                <w:kern w:val="2"/>
                <w:sz w:val="24"/>
                <w:szCs w:val="24"/>
                <w:lang w:val="en-US" w:eastAsia="zh-CN" w:bidi="ar-SA"/>
              </w:rPr>
              <w:t>、服务承诺等进行综合打分，方案完全贴合项目特点，内容全面、完整、可行、能够确保项目高效实施的，最高得5分。</w:t>
            </w:r>
            <w:r>
              <w:rPr>
                <w:rFonts w:hint="eastAsia" w:asciiTheme="minorEastAsia" w:hAnsiTheme="minorEastAsia" w:eastAsiaTheme="minorEastAsia" w:cstheme="minorEastAsia"/>
                <w:sz w:val="24"/>
                <w:lang w:val="en-US" w:eastAsia="zh-CN"/>
              </w:rPr>
              <w:t>每有一项缺失或内容不切合本项目实际的该项不得分；每有一处内容无法满足本项目需求或有缺陷的扣0.5分。</w:t>
            </w:r>
          </w:p>
        </w:tc>
        <w:tc>
          <w:tcPr>
            <w:tcW w:w="951" w:type="dxa"/>
            <w:tcBorders>
              <w:top w:val="single" w:color="auto" w:sz="4" w:space="0"/>
              <w:left w:val="single" w:color="auto" w:sz="4" w:space="0"/>
              <w:bottom w:val="single" w:color="auto" w:sz="4" w:space="0"/>
              <w:right w:val="single" w:color="auto" w:sz="4" w:space="0"/>
            </w:tcBorders>
            <w:vAlign w:val="center"/>
          </w:tcPr>
          <w:p w14:paraId="0794A70E">
            <w:pPr>
              <w:jc w:val="center"/>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5分</w:t>
            </w:r>
          </w:p>
        </w:tc>
      </w:tr>
      <w:tr w14:paraId="6B80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jc w:val="center"/>
        </w:trPr>
        <w:tc>
          <w:tcPr>
            <w:tcW w:w="746" w:type="dxa"/>
            <w:tcBorders>
              <w:left w:val="single" w:color="auto" w:sz="4" w:space="0"/>
              <w:right w:val="single" w:color="auto" w:sz="4" w:space="0"/>
            </w:tcBorders>
            <w:vAlign w:val="center"/>
          </w:tcPr>
          <w:p w14:paraId="4E1C3060">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12</w:t>
            </w:r>
          </w:p>
        </w:tc>
        <w:tc>
          <w:tcPr>
            <w:tcW w:w="1238" w:type="dxa"/>
            <w:tcBorders>
              <w:top w:val="single" w:color="auto" w:sz="4" w:space="0"/>
              <w:left w:val="single" w:color="auto" w:sz="4" w:space="0"/>
              <w:right w:val="single" w:color="auto" w:sz="4" w:space="0"/>
            </w:tcBorders>
            <w:vAlign w:val="center"/>
          </w:tcPr>
          <w:p w14:paraId="0F0901CB">
            <w:pPr>
              <w:jc w:val="center"/>
              <w:rPr>
                <w:rFonts w:hint="eastAsia" w:ascii="宋体" w:hAnsi="宋体" w:eastAsia="宋体" w:cs="宋体"/>
                <w:b w:val="0"/>
                <w:bCs w:val="0"/>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合理化建议</w:t>
            </w:r>
          </w:p>
        </w:tc>
        <w:tc>
          <w:tcPr>
            <w:tcW w:w="6775" w:type="dxa"/>
            <w:tcBorders>
              <w:top w:val="single" w:color="auto" w:sz="4" w:space="0"/>
              <w:left w:val="single" w:color="auto" w:sz="4" w:space="0"/>
              <w:bottom w:val="single" w:color="auto" w:sz="4" w:space="0"/>
              <w:right w:val="single" w:color="auto" w:sz="4" w:space="0"/>
            </w:tcBorders>
            <w:vAlign w:val="center"/>
          </w:tcPr>
          <w:p w14:paraId="0F6F932D">
            <w:pPr>
              <w:numPr>
                <w:ilvl w:val="0"/>
                <w:numId w:val="0"/>
              </w:numP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zh-CN" w:eastAsia="zh-CN" w:bidi="ar-SA"/>
              </w:rPr>
              <w:t>根据</w:t>
            </w:r>
            <w:r>
              <w:rPr>
                <w:rFonts w:hint="eastAsia" w:asciiTheme="minorEastAsia" w:hAnsiTheme="minorEastAsia" w:eastAsiaTheme="minorEastAsia" w:cstheme="minorEastAsia"/>
                <w:kern w:val="2"/>
                <w:sz w:val="24"/>
                <w:szCs w:val="24"/>
                <w:lang w:val="en-US" w:eastAsia="zh-CN" w:bidi="ar-SA"/>
              </w:rPr>
              <w:t>供应商针对本项目提出合理化建议方案的合理性、可实施性和相应的解决措施等内容进行打分，方案完全贴合项目特点，内容全面、完整、可行、能够确保项目高效实施的，最高得3分。</w:t>
            </w:r>
            <w:r>
              <w:rPr>
                <w:rFonts w:hint="eastAsia" w:asciiTheme="minorEastAsia" w:hAnsiTheme="minorEastAsia" w:eastAsiaTheme="minorEastAsia" w:cstheme="minorEastAsia"/>
                <w:sz w:val="24"/>
                <w:lang w:val="en-US" w:eastAsia="zh-CN"/>
              </w:rPr>
              <w:t>每有一项缺失或内容不切合本项目实际的该项不得分；每有一处内容无法满足本项目需求或有缺陷的扣0.5分。</w:t>
            </w:r>
          </w:p>
        </w:tc>
        <w:tc>
          <w:tcPr>
            <w:tcW w:w="951" w:type="dxa"/>
            <w:tcBorders>
              <w:top w:val="single" w:color="auto" w:sz="4" w:space="0"/>
              <w:left w:val="single" w:color="auto" w:sz="4" w:space="0"/>
              <w:bottom w:val="single" w:color="auto" w:sz="4" w:space="0"/>
              <w:right w:val="single" w:color="auto" w:sz="4" w:space="0"/>
            </w:tcBorders>
            <w:vAlign w:val="center"/>
          </w:tcPr>
          <w:p w14:paraId="16A0BBBE">
            <w:pPr>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3分</w:t>
            </w:r>
          </w:p>
        </w:tc>
      </w:tr>
    </w:tbl>
    <w:p w14:paraId="32AE10B7">
      <w:pP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注：以上证明文件复印件或扫描件均需加盖公章，附在响应文件中；提供材料不真实、不完整或伪造证明材料的，按相关规定处理。</w:t>
      </w:r>
    </w:p>
    <w:p w14:paraId="69B038B2">
      <w:pPr>
        <w:pStyle w:val="59"/>
        <w:widowControl w:val="0"/>
        <w:numPr>
          <w:ilvl w:val="0"/>
          <w:numId w:val="11"/>
        </w:numPr>
        <w:overflowPunct/>
        <w:autoSpaceDE/>
        <w:autoSpaceDN/>
        <w:adjustRightInd/>
        <w:spacing w:before="240" w:beforeLines="100" w:after="240" w:afterLines="100"/>
        <w:jc w:val="left"/>
        <w:textAlignment w:val="auto"/>
        <w:outlineLvl w:val="1"/>
        <w:rPr>
          <w:rFonts w:asciiTheme="minorEastAsia" w:hAnsiTheme="minorEastAsia" w:eastAsiaTheme="minorEastAsia" w:cstheme="minorEastAsia"/>
          <w:bCs/>
          <w:kern w:val="2"/>
          <w:sz w:val="30"/>
          <w:szCs w:val="30"/>
          <w:lang w:val="en-US"/>
        </w:rPr>
      </w:pPr>
      <w:r>
        <w:rPr>
          <w:rFonts w:hint="eastAsia" w:asciiTheme="minorEastAsia" w:hAnsiTheme="minorEastAsia" w:eastAsiaTheme="minorEastAsia" w:cstheme="minorEastAsia"/>
          <w:bCs/>
          <w:kern w:val="2"/>
          <w:sz w:val="30"/>
          <w:szCs w:val="30"/>
          <w:lang w:val="en-US"/>
        </w:rPr>
        <w:t>评审程序</w:t>
      </w:r>
      <w:bookmarkEnd w:id="742"/>
      <w:bookmarkEnd w:id="743"/>
      <w:bookmarkEnd w:id="744"/>
    </w:p>
    <w:p w14:paraId="34FE4A8C">
      <w:pPr>
        <w:spacing w:line="360" w:lineRule="auto"/>
        <w:ind w:firstLine="472" w:firstLineChars="196"/>
        <w:rPr>
          <w:rFonts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lang w:val="en-US" w:eastAsia="zh-CN"/>
        </w:rPr>
        <w:t>4</w:t>
      </w:r>
      <w:r>
        <w:rPr>
          <w:rFonts w:hint="eastAsia" w:asciiTheme="minorEastAsia" w:hAnsiTheme="minorEastAsia" w:eastAsiaTheme="minorEastAsia" w:cstheme="minorEastAsia"/>
          <w:b/>
          <w:kern w:val="0"/>
          <w:sz w:val="24"/>
        </w:rPr>
        <w:t>.1符合性审查。</w:t>
      </w:r>
      <w:r>
        <w:rPr>
          <w:rFonts w:hint="eastAsia" w:asciiTheme="minorEastAsia" w:hAnsiTheme="minorEastAsia" w:eastAsiaTheme="minorEastAsia" w:cstheme="minorEastAsia"/>
          <w:kern w:val="0"/>
          <w:sz w:val="24"/>
        </w:rPr>
        <w:t>磋商小组应当对符合资格的供应商的响应文件进行符合性审查，以确定其是否满足采购文件的实质性要求。</w:t>
      </w:r>
      <w:r>
        <w:rPr>
          <w:rFonts w:hint="eastAsia" w:asciiTheme="minorEastAsia" w:hAnsiTheme="minorEastAsia" w:eastAsiaTheme="minorEastAsia" w:cstheme="minorEastAsia"/>
          <w:b/>
          <w:bCs/>
          <w:kern w:val="0"/>
          <w:sz w:val="24"/>
        </w:rPr>
        <w:t>不满足采购文件的实质性要求的，响应文件无效，并告知该供应商。</w:t>
      </w:r>
    </w:p>
    <w:p w14:paraId="5F72806C">
      <w:pPr>
        <w:spacing w:line="360" w:lineRule="auto"/>
        <w:ind w:firstLine="472" w:firstLineChars="196"/>
        <w:rPr>
          <w:rFonts w:asciiTheme="minorEastAsia" w:hAnsiTheme="minorEastAsia" w:eastAsiaTheme="minorEastAsia" w:cstheme="minorEastAsia"/>
          <w:sz w:val="24"/>
        </w:rPr>
      </w:pPr>
      <w:r>
        <w:rPr>
          <w:rFonts w:hint="eastAsia" w:asciiTheme="minorEastAsia" w:hAnsiTheme="minorEastAsia" w:eastAsiaTheme="minorEastAsia" w:cstheme="minorEastAsia"/>
          <w:b/>
          <w:kern w:val="0"/>
          <w:sz w:val="24"/>
          <w:lang w:val="en-US" w:eastAsia="zh-CN"/>
        </w:rPr>
        <w:t>4</w:t>
      </w:r>
      <w:r>
        <w:rPr>
          <w:rFonts w:hint="eastAsia" w:asciiTheme="minorEastAsia" w:hAnsiTheme="minorEastAsia" w:eastAsiaTheme="minorEastAsia" w:cstheme="minorEastAsia"/>
          <w:b/>
          <w:kern w:val="0"/>
          <w:sz w:val="24"/>
        </w:rPr>
        <w:t>.2 磋商。</w:t>
      </w:r>
      <w:r>
        <w:rPr>
          <w:rFonts w:hint="eastAsia" w:asciiTheme="minorEastAsia" w:hAnsiTheme="minorEastAsia" w:eastAsiaTheme="minorEastAsia" w:cstheme="minorEastAsia"/>
          <w:sz w:val="24"/>
        </w:rPr>
        <w:t>磋商小组将对确定为实质性响应本采购文件的响应文件进行详细评价和比较，主要就资信、服务方案内容、服务承诺等磋商小组认为与本次采购有关的因素与</w:t>
      </w:r>
      <w:r>
        <w:rPr>
          <w:rFonts w:hint="eastAsia" w:asciiTheme="minorEastAsia" w:hAnsiTheme="minorEastAsia" w:eastAsiaTheme="minorEastAsia" w:cstheme="minorEastAsia"/>
          <w:kern w:val="0"/>
          <w:sz w:val="24"/>
        </w:rPr>
        <w:t>符合性审查合格的</w:t>
      </w:r>
      <w:r>
        <w:rPr>
          <w:rFonts w:hint="eastAsia" w:asciiTheme="minorEastAsia" w:hAnsiTheme="minorEastAsia" w:eastAsiaTheme="minorEastAsia" w:cstheme="minorEastAsia"/>
          <w:sz w:val="24"/>
        </w:rPr>
        <w:t>供应商逐一进行磋商。</w:t>
      </w:r>
    </w:p>
    <w:p w14:paraId="5E721FFF">
      <w:pPr>
        <w:spacing w:line="360" w:lineRule="auto"/>
        <w:ind w:firstLine="470" w:firstLineChars="19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val="en-US" w:eastAsia="zh-CN"/>
        </w:rPr>
        <w:t>4</w:t>
      </w:r>
      <w:r>
        <w:rPr>
          <w:rFonts w:hint="eastAsia" w:asciiTheme="minorEastAsia" w:hAnsiTheme="minorEastAsia" w:eastAsiaTheme="minorEastAsia" w:cstheme="minorEastAsia"/>
          <w:bCs/>
          <w:sz w:val="24"/>
        </w:rPr>
        <w:t>.2.1 磋商小组与符合要求的供应商进行磋商。磋商小组所有成员按照响应文件解密次序集中与单一供应商分别进行磋商，并给予所有参加磋商的供应商平等的磋商机会。磋商过程中，磋商小组可以根据磋商情况调整轮次。磋商小组可通过三种方式与供应商进行磋商（A视频会议 B发送磋商问题函 C备注和附件），以视频会议方式的，供应商通过政采云“在线评审室”进行远程视频磋商。供应商使用CA数字证书登录政采云平台——收到视频评审邀请——点击“视频评审”进入“视频评审系统”——开始远程磋商活动;以发送磋商问题函磋商的，供应商只需在线对磋商问题函进行回复;以备注和附件形式磋商的，供应商可通过在线系统进行查看或确认。</w:t>
      </w:r>
    </w:p>
    <w:p w14:paraId="1B1F2EE3">
      <w:pPr>
        <w:spacing w:line="360" w:lineRule="auto"/>
        <w:ind w:firstLine="470" w:firstLineChars="196"/>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.2.2经磋商确定磋商文件的变动情况。对磋商文件作出的实质性变动是磋商文件的有效组成部分，磋商小组应当及时以书面形式同时通知所有参加磋商的供应商。</w:t>
      </w:r>
    </w:p>
    <w:p w14:paraId="30022DF4">
      <w:pPr>
        <w:spacing w:line="360" w:lineRule="auto"/>
        <w:ind w:firstLine="470" w:firstLineChars="196"/>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.2.3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39A65207">
      <w:pPr>
        <w:spacing w:line="360" w:lineRule="auto"/>
        <w:ind w:firstLine="472" w:firstLineChars="196"/>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lang w:val="en-US" w:eastAsia="zh-CN"/>
        </w:rPr>
        <w:t>4</w:t>
      </w:r>
      <w:r>
        <w:rPr>
          <w:rFonts w:hint="eastAsia" w:asciiTheme="minorEastAsia" w:hAnsiTheme="minorEastAsia" w:eastAsiaTheme="minorEastAsia" w:cstheme="minorEastAsia"/>
          <w:b/>
          <w:bCs/>
          <w:kern w:val="0"/>
          <w:sz w:val="24"/>
        </w:rPr>
        <w:t>.3最后报价</w:t>
      </w:r>
    </w:p>
    <w:p w14:paraId="42839632">
      <w:pPr>
        <w:spacing w:line="360" w:lineRule="auto"/>
        <w:ind w:firstLine="470" w:firstLineChars="196"/>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4</w:t>
      </w:r>
      <w:r>
        <w:rPr>
          <w:rFonts w:hint="eastAsia" w:asciiTheme="minorEastAsia" w:hAnsiTheme="minorEastAsia" w:eastAsiaTheme="minorEastAsia" w:cstheme="minorEastAsia"/>
          <w:kern w:val="0"/>
          <w:sz w:val="24"/>
        </w:rPr>
        <w:t>.3.1 磋商文件能够详细列明采购标的的技术、服务要求的，磋商结束后，磋商小组应当要求所有符合性审查合格的供应商在规定时间内提交最后报价，提交最后报价的供应商不得少于3家（符合《政府采购竞争性磋商采购方式管理暂行办法》的通知(财库〔2014〕214号)第二十一条第三款规定的情形的除外）。</w:t>
      </w:r>
    </w:p>
    <w:p w14:paraId="33AE4E2D">
      <w:pPr>
        <w:spacing w:line="360" w:lineRule="auto"/>
        <w:ind w:firstLine="470" w:firstLineChars="196"/>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4</w:t>
      </w:r>
      <w:r>
        <w:rPr>
          <w:rFonts w:hint="eastAsia" w:asciiTheme="minorEastAsia" w:hAnsiTheme="minorEastAsia" w:eastAsiaTheme="minorEastAsia" w:cstheme="minorEastAsia"/>
          <w:kern w:val="0"/>
          <w:sz w:val="24"/>
        </w:rPr>
        <w:t>.3.2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82E58E8">
      <w:pPr>
        <w:spacing w:line="360" w:lineRule="auto"/>
        <w:ind w:firstLine="470" w:firstLineChars="196"/>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4</w:t>
      </w:r>
      <w:r>
        <w:rPr>
          <w:rFonts w:hint="eastAsia" w:asciiTheme="minorEastAsia" w:hAnsiTheme="minorEastAsia" w:eastAsiaTheme="minorEastAsia" w:cstheme="minorEastAsia"/>
          <w:kern w:val="0"/>
          <w:sz w:val="24"/>
        </w:rPr>
        <w:t>.3.3 已提交响应文件的供应商，在提交最后报价之前，可以根据磋商情况退出磋商。</w:t>
      </w:r>
    </w:p>
    <w:p w14:paraId="5D0E2942">
      <w:pPr>
        <w:spacing w:line="360" w:lineRule="auto"/>
        <w:ind w:firstLine="472" w:firstLineChars="196"/>
        <w:rPr>
          <w:rFonts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lang w:val="en-US" w:eastAsia="zh-CN"/>
        </w:rPr>
        <w:t>4</w:t>
      </w:r>
      <w:r>
        <w:rPr>
          <w:rFonts w:hint="eastAsia" w:asciiTheme="minorEastAsia" w:hAnsiTheme="minorEastAsia" w:eastAsiaTheme="minorEastAsia" w:cstheme="minorEastAsia"/>
          <w:b/>
          <w:kern w:val="0"/>
          <w:sz w:val="24"/>
        </w:rPr>
        <w:t>.4 综合评分。</w:t>
      </w:r>
      <w:r>
        <w:rPr>
          <w:rFonts w:hint="eastAsia" w:asciiTheme="minorEastAsia" w:hAnsiTheme="minorEastAsia" w:eastAsiaTheme="minorEastAsia" w:cstheme="minorEastAsia"/>
          <w:bCs/>
          <w:kern w:val="0"/>
          <w:sz w:val="24"/>
        </w:rPr>
        <w:t>经磋商确定最终采购需求和提交最后报价的供应商后，</w:t>
      </w:r>
      <w:r>
        <w:rPr>
          <w:rFonts w:hint="eastAsia" w:asciiTheme="minorEastAsia" w:hAnsiTheme="minorEastAsia" w:eastAsiaTheme="minorEastAsia" w:cstheme="minorEastAsia"/>
          <w:kern w:val="0"/>
          <w:sz w:val="24"/>
        </w:rPr>
        <w:t>磋商小组应当按照采购文件中规定的评审标准，对符合性审查合格的响应文件进行综合评分。磋商文件中没有规定的评审标准不得作为评审依据。</w:t>
      </w:r>
    </w:p>
    <w:p w14:paraId="585E9023">
      <w:pPr>
        <w:spacing w:line="360" w:lineRule="auto"/>
        <w:ind w:firstLine="472" w:firstLineChars="196"/>
        <w:rPr>
          <w:rFonts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lang w:val="en-US" w:eastAsia="zh-CN"/>
        </w:rPr>
        <w:t>4</w:t>
      </w:r>
      <w:r>
        <w:rPr>
          <w:rFonts w:hint="eastAsia" w:asciiTheme="minorEastAsia" w:hAnsiTheme="minorEastAsia" w:eastAsiaTheme="minorEastAsia" w:cstheme="minorEastAsia"/>
          <w:b/>
          <w:kern w:val="0"/>
          <w:sz w:val="24"/>
        </w:rPr>
        <w:t>.5汇总商务技术得分。</w:t>
      </w:r>
      <w:r>
        <w:rPr>
          <w:rFonts w:hint="eastAsia" w:asciiTheme="minorEastAsia" w:hAnsiTheme="minorEastAsia" w:eastAsiaTheme="minorEastAsia" w:cstheme="minorEastAsia"/>
          <w:kern w:val="0"/>
          <w:sz w:val="24"/>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611AC203">
      <w:pPr>
        <w:spacing w:line="360" w:lineRule="auto"/>
        <w:ind w:firstLine="472" w:firstLineChars="196"/>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lang w:val="en-US" w:eastAsia="zh-CN"/>
        </w:rPr>
        <w:t>4</w:t>
      </w:r>
      <w:r>
        <w:rPr>
          <w:rFonts w:hint="eastAsia" w:asciiTheme="minorEastAsia" w:hAnsiTheme="minorEastAsia" w:eastAsiaTheme="minorEastAsia" w:cstheme="minorEastAsia"/>
          <w:b/>
          <w:kern w:val="0"/>
          <w:sz w:val="24"/>
        </w:rPr>
        <w:t>.6报价评审。</w:t>
      </w:r>
    </w:p>
    <w:p w14:paraId="37F7C491">
      <w:pPr>
        <w:pStyle w:val="142"/>
        <w:spacing w:before="0"/>
        <w:ind w:firstLine="508" w:firstLineChars="212"/>
        <w:rPr>
          <w:rFonts w:asciiTheme="minorEastAsia" w:hAnsiTheme="minorEastAsia" w:eastAsiaTheme="minorEastAsia" w:cstheme="minorEastAsia"/>
          <w:kern w:val="0"/>
        </w:rPr>
      </w:pPr>
      <w:r>
        <w:rPr>
          <w:rFonts w:hint="eastAsia" w:asciiTheme="minorEastAsia" w:hAnsiTheme="minorEastAsia" w:eastAsiaTheme="minorEastAsia" w:cstheme="minorEastAsia"/>
          <w:kern w:val="0"/>
          <w:lang w:val="en-US" w:eastAsia="zh-CN"/>
        </w:rPr>
        <w:t>4</w:t>
      </w:r>
      <w:r>
        <w:rPr>
          <w:rFonts w:hint="eastAsia" w:asciiTheme="minorEastAsia" w:hAnsiTheme="minorEastAsia" w:eastAsiaTheme="minorEastAsia" w:cstheme="minorEastAsia"/>
          <w:kern w:val="0"/>
        </w:rPr>
        <w:t>.6.1响应文件报价出现前后不一致的，按照下列规定修正：</w:t>
      </w:r>
    </w:p>
    <w:p w14:paraId="18E60590">
      <w:pPr>
        <w:pStyle w:val="142"/>
        <w:spacing w:before="0"/>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lang w:val="en-US" w:eastAsia="zh-CN"/>
        </w:rPr>
        <w:t>4</w:t>
      </w:r>
      <w:r>
        <w:rPr>
          <w:rFonts w:hint="eastAsia" w:asciiTheme="minorEastAsia" w:hAnsiTheme="minorEastAsia" w:eastAsiaTheme="minorEastAsia" w:cstheme="minorEastAsia"/>
          <w:kern w:val="0"/>
          <w:szCs w:val="24"/>
        </w:rPr>
        <w:t>.6.1.1响应文件中已标价工程量清单内容与响应文件中相应内容不一致的，以已标价工程量清单为准;</w:t>
      </w:r>
    </w:p>
    <w:p w14:paraId="33A7D914">
      <w:pPr>
        <w:pStyle w:val="142"/>
        <w:spacing w:before="0"/>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lang w:val="en-US" w:eastAsia="zh-CN"/>
        </w:rPr>
        <w:t>4</w:t>
      </w:r>
      <w:r>
        <w:rPr>
          <w:rFonts w:hint="eastAsia" w:asciiTheme="minorEastAsia" w:hAnsiTheme="minorEastAsia" w:eastAsiaTheme="minorEastAsia" w:cstheme="minorEastAsia"/>
          <w:kern w:val="0"/>
          <w:szCs w:val="24"/>
        </w:rPr>
        <w:t>.6.1.2</w:t>
      </w:r>
      <w:r>
        <w:rPr>
          <w:rFonts w:hint="eastAsia" w:asciiTheme="minorEastAsia" w:hAnsiTheme="minorEastAsia" w:eastAsiaTheme="minorEastAsia" w:cstheme="minorEastAsia"/>
          <w:kern w:val="0"/>
        </w:rPr>
        <w:t>报价文件</w:t>
      </w:r>
      <w:r>
        <w:rPr>
          <w:rFonts w:hint="eastAsia" w:asciiTheme="minorEastAsia" w:hAnsiTheme="minorEastAsia" w:eastAsiaTheme="minorEastAsia" w:cstheme="minorEastAsia"/>
        </w:rPr>
        <w:t>中《报价一览表》内容与</w:t>
      </w:r>
      <w:r>
        <w:rPr>
          <w:rFonts w:hint="eastAsia" w:asciiTheme="minorEastAsia" w:hAnsiTheme="minorEastAsia" w:eastAsiaTheme="minorEastAsia" w:cstheme="minorEastAsia"/>
          <w:kern w:val="0"/>
        </w:rPr>
        <w:t>报价</w:t>
      </w:r>
      <w:r>
        <w:rPr>
          <w:rFonts w:hint="eastAsia" w:asciiTheme="minorEastAsia" w:hAnsiTheme="minorEastAsia" w:eastAsiaTheme="minorEastAsia" w:cstheme="minorEastAsia"/>
        </w:rPr>
        <w:t>明细表相应内容不一致的，以《报价一览表》为准；</w:t>
      </w:r>
    </w:p>
    <w:p w14:paraId="3C4CDC3C">
      <w:pPr>
        <w:pStyle w:val="142"/>
        <w:spacing w:before="0"/>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lang w:val="en-US" w:eastAsia="zh-CN"/>
        </w:rPr>
        <w:t>4</w:t>
      </w:r>
      <w:r>
        <w:rPr>
          <w:rFonts w:hint="eastAsia" w:asciiTheme="minorEastAsia" w:hAnsiTheme="minorEastAsia" w:eastAsiaTheme="minorEastAsia" w:cstheme="minorEastAsia"/>
          <w:kern w:val="0"/>
          <w:szCs w:val="24"/>
        </w:rPr>
        <w:t>.6.1.3</w:t>
      </w:r>
      <w:r>
        <w:rPr>
          <w:rFonts w:hint="eastAsia" w:asciiTheme="minorEastAsia" w:hAnsiTheme="minorEastAsia" w:eastAsiaTheme="minorEastAsia" w:cstheme="minorEastAsia"/>
          <w:kern w:val="0"/>
        </w:rPr>
        <w:t>报价文件</w:t>
      </w:r>
      <w:r>
        <w:rPr>
          <w:rFonts w:hint="eastAsia" w:asciiTheme="minorEastAsia" w:hAnsiTheme="minorEastAsia" w:eastAsiaTheme="minorEastAsia" w:cstheme="minorEastAsia"/>
        </w:rPr>
        <w:t>中</w:t>
      </w:r>
      <w:r>
        <w:rPr>
          <w:rFonts w:hint="eastAsia" w:asciiTheme="minorEastAsia" w:hAnsiTheme="minorEastAsia" w:eastAsiaTheme="minorEastAsia" w:cstheme="minorEastAsia"/>
          <w:kern w:val="0"/>
          <w:szCs w:val="24"/>
        </w:rPr>
        <w:t>大写金额和小写金额不一致的，以大写金额为准;</w:t>
      </w:r>
    </w:p>
    <w:p w14:paraId="563AE31C">
      <w:pPr>
        <w:pStyle w:val="142"/>
        <w:spacing w:before="0"/>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lang w:val="en-US" w:eastAsia="zh-CN"/>
        </w:rPr>
        <w:t>4</w:t>
      </w:r>
      <w:r>
        <w:rPr>
          <w:rFonts w:hint="eastAsia" w:asciiTheme="minorEastAsia" w:hAnsiTheme="minorEastAsia" w:eastAsiaTheme="minorEastAsia" w:cstheme="minorEastAsia"/>
          <w:kern w:val="0"/>
          <w:szCs w:val="24"/>
        </w:rPr>
        <w:t>.6.1.4单价金额小数点或者百分比有明显错位的，以</w:t>
      </w:r>
      <w:r>
        <w:rPr>
          <w:rFonts w:hint="eastAsia" w:asciiTheme="minorEastAsia" w:hAnsiTheme="minorEastAsia" w:eastAsiaTheme="minorEastAsia" w:cstheme="minorEastAsia"/>
        </w:rPr>
        <w:t>《报价一览表》</w:t>
      </w:r>
      <w:r>
        <w:rPr>
          <w:rFonts w:hint="eastAsia" w:asciiTheme="minorEastAsia" w:hAnsiTheme="minorEastAsia" w:eastAsiaTheme="minorEastAsia" w:cstheme="minorEastAsia"/>
          <w:kern w:val="0"/>
          <w:szCs w:val="24"/>
        </w:rPr>
        <w:t>的总价为准，并修改单价;</w:t>
      </w:r>
    </w:p>
    <w:p w14:paraId="6F1D7B3D">
      <w:pPr>
        <w:pStyle w:val="142"/>
        <w:spacing w:before="0"/>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lang w:val="en-US" w:eastAsia="zh-CN"/>
        </w:rPr>
        <w:t>4</w:t>
      </w:r>
      <w:r>
        <w:rPr>
          <w:rFonts w:hint="eastAsia" w:asciiTheme="minorEastAsia" w:hAnsiTheme="minorEastAsia" w:eastAsiaTheme="minorEastAsia" w:cstheme="minorEastAsia"/>
          <w:kern w:val="0"/>
          <w:szCs w:val="24"/>
        </w:rPr>
        <w:t>.6.1.5总价金额与按单价汇总金额不一致的，以单价金额计算结果为准。</w:t>
      </w:r>
    </w:p>
    <w:p w14:paraId="59CBC6E4">
      <w:pPr>
        <w:pStyle w:val="142"/>
        <w:spacing w:before="0"/>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lang w:val="en-US" w:eastAsia="zh-CN"/>
        </w:rPr>
        <w:t>4</w:t>
      </w:r>
      <w:r>
        <w:rPr>
          <w:rFonts w:hint="eastAsia" w:asciiTheme="minorEastAsia" w:hAnsiTheme="minorEastAsia" w:eastAsiaTheme="minorEastAsia" w:cstheme="minorEastAsia"/>
          <w:kern w:val="0"/>
          <w:szCs w:val="24"/>
        </w:rPr>
        <w:t>.6.1.6同时出现两种以上不一致的，按照3.6.1规定的顺序修正。修正后的报价经供应商确认后产生约束力。</w:t>
      </w:r>
    </w:p>
    <w:p w14:paraId="35EEC06B">
      <w:pPr>
        <w:snapToGrid w:val="0"/>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4</w:t>
      </w:r>
      <w:r>
        <w:rPr>
          <w:rFonts w:hint="eastAsia" w:asciiTheme="minorEastAsia" w:hAnsiTheme="minorEastAsia" w:eastAsiaTheme="minorEastAsia" w:cstheme="minorEastAsia"/>
          <w:kern w:val="0"/>
          <w:sz w:val="24"/>
        </w:rPr>
        <w:t>.6.2响应文件出现不是唯一的、有选择性最后报价的，响应文件无效。</w:t>
      </w:r>
    </w:p>
    <w:p w14:paraId="51CD6AD2">
      <w:pPr>
        <w:snapToGrid w:val="0"/>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4</w:t>
      </w:r>
      <w:r>
        <w:rPr>
          <w:rFonts w:hint="eastAsia" w:asciiTheme="minorEastAsia" w:hAnsiTheme="minorEastAsia" w:eastAsiaTheme="minorEastAsia" w:cstheme="minorEastAsia"/>
          <w:kern w:val="0"/>
          <w:sz w:val="24"/>
        </w:rPr>
        <w:t>.6.3最后报价超过采购文件中规定的预算金额或者最高限价的，响应文件无效。</w:t>
      </w:r>
    </w:p>
    <w:p w14:paraId="5ECF9BD1">
      <w:pPr>
        <w:spacing w:line="360" w:lineRule="auto"/>
        <w:ind w:firstLine="482" w:firstLineChars="200"/>
        <w:rPr>
          <w:rFonts w:asciiTheme="minorEastAsia" w:hAnsiTheme="minorEastAsia" w:eastAsiaTheme="minorEastAsia" w:cstheme="minorEastAsia"/>
          <w:b/>
          <w:bCs/>
          <w:sz w:val="24"/>
          <w:szCs w:val="32"/>
        </w:rPr>
      </w:pPr>
      <w:r>
        <w:rPr>
          <w:rFonts w:hint="eastAsia" w:asciiTheme="minorEastAsia" w:hAnsiTheme="minorEastAsia" w:eastAsiaTheme="minorEastAsia" w:cstheme="minorEastAsia"/>
          <w:b/>
          <w:bCs/>
          <w:sz w:val="24"/>
          <w:szCs w:val="32"/>
        </w:rPr>
        <w:t>▲供应商对根据修正原则修正后的最后报价不确认的，响应无效。</w:t>
      </w:r>
    </w:p>
    <w:p w14:paraId="325AF536">
      <w:pPr>
        <w:spacing w:line="360" w:lineRule="auto"/>
        <w:ind w:firstLine="482" w:firstLineChars="200"/>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lang w:val="en-US" w:eastAsia="zh-CN"/>
        </w:rPr>
        <w:t>4</w:t>
      </w:r>
      <w:r>
        <w:rPr>
          <w:rFonts w:hint="eastAsia" w:asciiTheme="minorEastAsia" w:hAnsiTheme="minorEastAsia" w:eastAsiaTheme="minorEastAsia" w:cstheme="minorEastAsia"/>
          <w:b/>
          <w:kern w:val="0"/>
          <w:sz w:val="24"/>
        </w:rPr>
        <w:t>.7排序与推荐。</w:t>
      </w:r>
      <w:r>
        <w:rPr>
          <w:rFonts w:hint="eastAsia" w:asciiTheme="minorEastAsia" w:hAnsiTheme="minorEastAsia" w:eastAsiaTheme="minorEastAsia" w:cstheme="minorEastAsia"/>
          <w:kern w:val="0"/>
          <w:sz w:val="24"/>
        </w:rPr>
        <w:t>磋商小组应当根据综合评分情况，按照评审得分由高到低顺序推荐3名以上成交候选供应商，并编写评审报告。符合</w:t>
      </w:r>
      <w:r>
        <w:rPr>
          <w:rFonts w:hint="eastAsia" w:asciiTheme="minorEastAsia" w:hAnsiTheme="minorEastAsia" w:eastAsiaTheme="minorEastAsia" w:cstheme="minorEastAsia"/>
          <w:sz w:val="24"/>
        </w:rPr>
        <w:t>财库〔2014〕214号</w:t>
      </w:r>
      <w:r>
        <w:rPr>
          <w:rFonts w:hint="eastAsia" w:asciiTheme="minorEastAsia" w:hAnsiTheme="minorEastAsia" w:eastAsiaTheme="minorEastAsia" w:cstheme="minorEastAsia"/>
          <w:kern w:val="0"/>
          <w:sz w:val="24"/>
        </w:rPr>
        <w:t>第二十一条第三款情形的，可以推荐2家成交候选供应商。评审得分相同的，按照最后报价由低到高的顺序推荐。评审得分且最后报价相同的，按照技术指标优劣顺序推荐。</w:t>
      </w:r>
    </w:p>
    <w:p w14:paraId="4C70A505">
      <w:pPr>
        <w:spacing w:line="360" w:lineRule="auto"/>
        <w:ind w:firstLine="472" w:firstLineChars="196"/>
        <w:rPr>
          <w:rFonts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lang w:val="en-US" w:eastAsia="zh-CN"/>
        </w:rPr>
        <w:t>4</w:t>
      </w:r>
      <w:r>
        <w:rPr>
          <w:rFonts w:hint="eastAsia" w:asciiTheme="minorEastAsia" w:hAnsiTheme="minorEastAsia" w:eastAsiaTheme="minorEastAsia" w:cstheme="minorEastAsia"/>
          <w:b/>
          <w:kern w:val="0"/>
          <w:sz w:val="24"/>
        </w:rPr>
        <w:t>.8编写评审报告。</w:t>
      </w:r>
      <w:r>
        <w:rPr>
          <w:rFonts w:hint="eastAsia" w:asciiTheme="minorEastAsia" w:hAnsiTheme="minorEastAsia" w:eastAsiaTheme="minorEastAsia" w:cstheme="minorEastAsia"/>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5CEE9F7F">
      <w:pPr>
        <w:pStyle w:val="59"/>
        <w:widowControl w:val="0"/>
        <w:numPr>
          <w:ilvl w:val="0"/>
          <w:numId w:val="11"/>
        </w:numPr>
        <w:overflowPunct/>
        <w:autoSpaceDE/>
        <w:autoSpaceDN/>
        <w:adjustRightInd/>
        <w:spacing w:before="240" w:beforeLines="100" w:after="240" w:afterLines="100"/>
        <w:jc w:val="left"/>
        <w:textAlignment w:val="auto"/>
        <w:outlineLvl w:val="1"/>
        <w:rPr>
          <w:rFonts w:asciiTheme="minorEastAsia" w:hAnsiTheme="minorEastAsia" w:eastAsiaTheme="minorEastAsia" w:cstheme="minorEastAsia"/>
          <w:bCs/>
          <w:kern w:val="2"/>
          <w:sz w:val="30"/>
          <w:szCs w:val="30"/>
          <w:lang w:val="en-US"/>
        </w:rPr>
      </w:pPr>
      <w:bookmarkStart w:id="745" w:name="_Toc139797647"/>
      <w:bookmarkStart w:id="746" w:name="_Toc12608"/>
      <w:bookmarkStart w:id="747" w:name="_Toc6167"/>
      <w:r>
        <w:rPr>
          <w:rFonts w:hint="eastAsia" w:asciiTheme="minorEastAsia" w:hAnsiTheme="minorEastAsia" w:eastAsiaTheme="minorEastAsia" w:cstheme="minorEastAsia"/>
          <w:bCs/>
          <w:kern w:val="2"/>
          <w:sz w:val="30"/>
          <w:szCs w:val="30"/>
          <w:lang w:val="en-US"/>
        </w:rPr>
        <w:t>评审中的其他事项</w:t>
      </w:r>
      <w:bookmarkEnd w:id="745"/>
      <w:bookmarkEnd w:id="746"/>
      <w:bookmarkEnd w:id="747"/>
    </w:p>
    <w:p w14:paraId="11AA8A73">
      <w:pPr>
        <w:pStyle w:val="142"/>
        <w:spacing w:before="0"/>
        <w:ind w:firstLine="472" w:firstLineChars="196"/>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b/>
          <w:kern w:val="0"/>
          <w:szCs w:val="24"/>
          <w:lang w:val="en-US" w:eastAsia="zh-CN"/>
        </w:rPr>
        <w:t>5</w:t>
      </w:r>
      <w:r>
        <w:rPr>
          <w:rFonts w:hint="eastAsia" w:asciiTheme="minorEastAsia" w:hAnsiTheme="minorEastAsia" w:eastAsiaTheme="minorEastAsia" w:cstheme="minorEastAsia"/>
          <w:b/>
          <w:kern w:val="0"/>
          <w:szCs w:val="24"/>
        </w:rPr>
        <w:t>.1供应商澄清、说明或者补正。</w:t>
      </w:r>
      <w:r>
        <w:rPr>
          <w:rFonts w:hint="eastAsia" w:asciiTheme="minorEastAsia" w:hAnsiTheme="minorEastAsia" w:eastAsiaTheme="minorEastAsia" w:cstheme="minorEastAsia"/>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DF081EF">
      <w:pPr>
        <w:pStyle w:val="16"/>
        <w:spacing w:line="360" w:lineRule="auto"/>
        <w:ind w:left="954" w:leftChars="226" w:hanging="479"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lang w:val="en-US" w:eastAsia="zh-CN"/>
        </w:rPr>
        <w:t>5</w:t>
      </w:r>
      <w:r>
        <w:rPr>
          <w:rFonts w:hint="eastAsia" w:asciiTheme="minorEastAsia" w:hAnsiTheme="minorEastAsia" w:eastAsiaTheme="minorEastAsia" w:cstheme="minorEastAsia"/>
          <w:b/>
          <w:kern w:val="0"/>
        </w:rPr>
        <w:t>.2响应文件无效。</w:t>
      </w:r>
    </w:p>
    <w:p w14:paraId="50017A00">
      <w:pPr>
        <w:spacing w:line="360" w:lineRule="auto"/>
        <w:ind w:firstLine="482" w:firstLineChars="200"/>
        <w:rPr>
          <w:rFonts w:asciiTheme="minorEastAsia" w:hAnsiTheme="minorEastAsia" w:eastAsiaTheme="minorEastAsia" w:cstheme="minorEastAsia"/>
          <w:b/>
          <w:bCs/>
          <w:sz w:val="24"/>
          <w:szCs w:val="32"/>
        </w:rPr>
      </w:pPr>
      <w:bookmarkStart w:id="748" w:name="_Toc13716"/>
      <w:r>
        <w:rPr>
          <w:rFonts w:hint="eastAsia" w:asciiTheme="minorEastAsia" w:hAnsiTheme="minorEastAsia" w:eastAsiaTheme="minorEastAsia" w:cstheme="minorEastAsia"/>
          <w:b/>
          <w:bCs/>
          <w:sz w:val="24"/>
          <w:szCs w:val="32"/>
          <w:lang w:val="en-US" w:eastAsia="zh-CN"/>
        </w:rPr>
        <w:t>5</w:t>
      </w:r>
      <w:r>
        <w:rPr>
          <w:rFonts w:hint="eastAsia" w:asciiTheme="minorEastAsia" w:hAnsiTheme="minorEastAsia" w:eastAsiaTheme="minorEastAsia" w:cstheme="minorEastAsia"/>
          <w:b/>
          <w:bCs/>
          <w:sz w:val="24"/>
          <w:szCs w:val="32"/>
        </w:rPr>
        <w:t>.2.1 在符合性审查时，如发现下列情形之一的，其响应无效</w:t>
      </w:r>
      <w:bookmarkEnd w:id="748"/>
    </w:p>
    <w:p w14:paraId="0DEF2CB6">
      <w:pPr>
        <w:numPr>
          <w:ilvl w:val="0"/>
          <w:numId w:val="12"/>
        </w:numPr>
        <w:spacing w:line="360" w:lineRule="auto"/>
        <w:ind w:left="0" w:firstLine="420" w:firstLineChars="17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单位负责人为同一人或者存在直接控股、管理关系的不同供应商参加同一合同项下的政府采购活动的（均无效）；</w:t>
      </w:r>
    </w:p>
    <w:p w14:paraId="593F39D3">
      <w:pPr>
        <w:numPr>
          <w:ilvl w:val="0"/>
          <w:numId w:val="12"/>
        </w:numPr>
        <w:spacing w:line="360" w:lineRule="auto"/>
        <w:ind w:left="0" w:firstLine="420" w:firstLineChars="17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为采购项目提供整体设计、规范编制或者项目管理、监理、检测等服务的供应商再参加该采购项目的其他采购活动的； </w:t>
      </w:r>
    </w:p>
    <w:p w14:paraId="69ED5CEA">
      <w:pPr>
        <w:numPr>
          <w:ilvl w:val="0"/>
          <w:numId w:val="12"/>
        </w:numPr>
        <w:spacing w:line="360" w:lineRule="auto"/>
        <w:ind w:left="0" w:firstLine="420" w:firstLineChars="17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供应商不具备磋商文件中规定的资格要求的（供应商未提供有效的资格证明文件的，视为供应商不具备磋商文件中规定的资格要求）；</w:t>
      </w:r>
    </w:p>
    <w:p w14:paraId="1E5E93C7">
      <w:pPr>
        <w:numPr>
          <w:ilvl w:val="0"/>
          <w:numId w:val="12"/>
        </w:numPr>
        <w:spacing w:line="360" w:lineRule="auto"/>
        <w:ind w:left="0" w:firstLine="420" w:firstLineChars="17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如以联合体形式参加政府采购活动的，联合协议不符合磋商文件规定的联合协议要求的；</w:t>
      </w:r>
    </w:p>
    <w:p w14:paraId="06033C11">
      <w:pPr>
        <w:numPr>
          <w:ilvl w:val="0"/>
          <w:numId w:val="12"/>
        </w:numPr>
        <w:spacing w:line="360" w:lineRule="auto"/>
        <w:ind w:left="0" w:firstLine="420" w:firstLineChars="17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响应文件未按磋商文件的澄清、修改的内容编制，又不符合实质性要求的；</w:t>
      </w:r>
    </w:p>
    <w:p w14:paraId="5CF1C9F2">
      <w:pPr>
        <w:numPr>
          <w:ilvl w:val="0"/>
          <w:numId w:val="12"/>
        </w:numPr>
        <w:spacing w:line="360" w:lineRule="auto"/>
        <w:ind w:left="0" w:firstLine="420" w:firstLineChars="17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响应文件组成漏项，内容不全或内容字迹模糊辨认不清的；</w:t>
      </w:r>
    </w:p>
    <w:p w14:paraId="2B6BDBF4">
      <w:pPr>
        <w:numPr>
          <w:ilvl w:val="0"/>
          <w:numId w:val="12"/>
        </w:numPr>
        <w:spacing w:line="360" w:lineRule="auto"/>
        <w:ind w:left="0" w:firstLine="420" w:firstLineChars="17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未按磋商文件规定进行盖章、签字的；</w:t>
      </w:r>
    </w:p>
    <w:p w14:paraId="297A96F3">
      <w:pPr>
        <w:numPr>
          <w:ilvl w:val="0"/>
          <w:numId w:val="12"/>
        </w:numPr>
        <w:spacing w:line="360" w:lineRule="auto"/>
        <w:ind w:left="0" w:firstLine="420" w:firstLineChars="17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未实质响应磋商文件中带“▲”条款要求的磋商响应文件；</w:t>
      </w:r>
    </w:p>
    <w:p w14:paraId="3205E7B5">
      <w:pPr>
        <w:numPr>
          <w:ilvl w:val="0"/>
          <w:numId w:val="12"/>
        </w:numPr>
        <w:spacing w:line="360" w:lineRule="auto"/>
        <w:ind w:left="0" w:firstLine="420" w:firstLineChars="17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存在一个或一个以上备选（替代）响应方案的；</w:t>
      </w:r>
    </w:p>
    <w:p w14:paraId="0F2E48F3">
      <w:pPr>
        <w:spacing w:line="360" w:lineRule="auto"/>
        <w:ind w:left="368" w:leftChars="17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(10)供应商提交两份或两份以上内容不同的磋商响应文件，未声明哪一份有效的。</w:t>
      </w:r>
    </w:p>
    <w:p w14:paraId="21570248">
      <w:pPr>
        <w:spacing w:line="360" w:lineRule="auto"/>
        <w:ind w:left="368" w:leftChars="17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(11)采购人拟采购的产品属于政府强制采购的节能产品品目清单范围的，供应商未按采购文件要求提供国家确定的认证机构出具的、处于有效期之内的节能产品认证证书的；</w:t>
      </w:r>
    </w:p>
    <w:p w14:paraId="10D55B59">
      <w:pPr>
        <w:spacing w:line="360" w:lineRule="auto"/>
        <w:ind w:left="368" w:leftChars="17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(12)响应文件中承诺的响应文件有效期少于采购文件中载明的响应文件有效期的；</w:t>
      </w:r>
    </w:p>
    <w:p w14:paraId="36FB0DC7">
      <w:pPr>
        <w:spacing w:line="360" w:lineRule="auto"/>
        <w:ind w:firstLine="482" w:firstLineChars="200"/>
        <w:rPr>
          <w:rFonts w:asciiTheme="minorEastAsia" w:hAnsiTheme="minorEastAsia" w:eastAsiaTheme="minorEastAsia" w:cstheme="minorEastAsia"/>
          <w:b/>
          <w:bCs/>
          <w:sz w:val="24"/>
          <w:szCs w:val="32"/>
        </w:rPr>
      </w:pPr>
      <w:bookmarkStart w:id="749" w:name="_Toc23358"/>
      <w:r>
        <w:rPr>
          <w:rFonts w:hint="eastAsia" w:asciiTheme="minorEastAsia" w:hAnsiTheme="minorEastAsia" w:eastAsiaTheme="minorEastAsia" w:cstheme="minorEastAsia"/>
          <w:b/>
          <w:bCs/>
          <w:sz w:val="24"/>
          <w:szCs w:val="32"/>
          <w:lang w:val="en-US" w:eastAsia="zh-CN"/>
        </w:rPr>
        <w:t>5</w:t>
      </w:r>
      <w:r>
        <w:rPr>
          <w:rFonts w:hint="eastAsia" w:asciiTheme="minorEastAsia" w:hAnsiTheme="minorEastAsia" w:eastAsiaTheme="minorEastAsia" w:cstheme="minorEastAsia"/>
          <w:b/>
          <w:bCs/>
          <w:sz w:val="24"/>
          <w:szCs w:val="32"/>
        </w:rPr>
        <w:t>.2.2 在资信商务技术评审时，如发现下列情形之一的，其响应无效</w:t>
      </w:r>
      <w:bookmarkEnd w:id="749"/>
    </w:p>
    <w:p w14:paraId="360D0CDF">
      <w:pPr>
        <w:numPr>
          <w:ilvl w:val="0"/>
          <w:numId w:val="13"/>
        </w:numPr>
        <w:spacing w:line="360" w:lineRule="auto"/>
        <w:ind w:hanging="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磋商响应文件含有采购人不能接受的附加条款的；</w:t>
      </w:r>
    </w:p>
    <w:p w14:paraId="151ADC46">
      <w:pPr>
        <w:numPr>
          <w:ilvl w:val="0"/>
          <w:numId w:val="13"/>
        </w:numPr>
        <w:spacing w:line="360" w:lineRule="auto"/>
        <w:ind w:hanging="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磋商响应文件中提供赠品、回扣或者与采购无关的其他商品、服务的；</w:t>
      </w:r>
    </w:p>
    <w:p w14:paraId="35E0007A">
      <w:pPr>
        <w:numPr>
          <w:ilvl w:val="0"/>
          <w:numId w:val="13"/>
        </w:numPr>
        <w:spacing w:line="360" w:lineRule="auto"/>
        <w:ind w:hanging="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磋商小组评定有非实质性条款负偏离超过磋商文件规定项数的，项数要</w:t>
      </w:r>
    </w:p>
    <w:p w14:paraId="6154ED87">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求见供应商须知前附表（一）；</w:t>
      </w:r>
    </w:p>
    <w:p w14:paraId="0C2B1B42">
      <w:pPr>
        <w:numPr>
          <w:ilvl w:val="0"/>
          <w:numId w:val="13"/>
        </w:numPr>
        <w:spacing w:line="360" w:lineRule="auto"/>
        <w:ind w:hanging="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供应商已明知采购期间或之后企业将发生兼并改制，或提供的产品将停</w:t>
      </w:r>
    </w:p>
    <w:p w14:paraId="47888E55">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产、淘汰，或必须有偿使用专供的备品备件和试剂耗材的，及其他应当告知采购人可能影响采购项目实施或损害采购人利益的信息，不在磋商响应文件中予以特别说明的；</w:t>
      </w:r>
    </w:p>
    <w:p w14:paraId="7EEDC068">
      <w:pPr>
        <w:numPr>
          <w:ilvl w:val="0"/>
          <w:numId w:val="13"/>
        </w:numPr>
        <w:spacing w:line="360" w:lineRule="auto"/>
        <w:ind w:hanging="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磋商响应文件内容不全或内容字迹模糊辨认不清的而导致评审无法正常</w:t>
      </w:r>
    </w:p>
    <w:p w14:paraId="2BC847C0">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进行（经磋商小组认定并允许其当场更正的笔误除外的）；</w:t>
      </w:r>
    </w:p>
    <w:p w14:paraId="4AF07858">
      <w:pPr>
        <w:numPr>
          <w:ilvl w:val="0"/>
          <w:numId w:val="13"/>
        </w:numPr>
        <w:spacing w:line="360" w:lineRule="auto"/>
        <w:ind w:hanging="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违反国家及政府部门相关法律、法规、文件规定或经评审委员认定的其</w:t>
      </w:r>
    </w:p>
    <w:p w14:paraId="7E5F4D09">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他属于重大偏离的。</w:t>
      </w:r>
    </w:p>
    <w:p w14:paraId="49276584">
      <w:pPr>
        <w:spacing w:line="360" w:lineRule="auto"/>
        <w:ind w:firstLine="482" w:firstLineChars="200"/>
        <w:rPr>
          <w:rFonts w:asciiTheme="minorEastAsia" w:hAnsiTheme="minorEastAsia" w:eastAsiaTheme="minorEastAsia" w:cstheme="minorEastAsia"/>
          <w:b/>
          <w:bCs/>
          <w:sz w:val="24"/>
          <w:szCs w:val="32"/>
        </w:rPr>
      </w:pPr>
      <w:bookmarkStart w:id="750" w:name="_Toc26362"/>
      <w:r>
        <w:rPr>
          <w:rFonts w:hint="eastAsia" w:asciiTheme="minorEastAsia" w:hAnsiTheme="minorEastAsia" w:eastAsiaTheme="minorEastAsia" w:cstheme="minorEastAsia"/>
          <w:b/>
          <w:bCs/>
          <w:sz w:val="24"/>
          <w:szCs w:val="32"/>
          <w:lang w:val="en-US" w:eastAsia="zh-CN"/>
        </w:rPr>
        <w:t>5</w:t>
      </w:r>
      <w:r>
        <w:rPr>
          <w:rFonts w:hint="eastAsia" w:asciiTheme="minorEastAsia" w:hAnsiTheme="minorEastAsia" w:eastAsiaTheme="minorEastAsia" w:cstheme="minorEastAsia"/>
          <w:b/>
          <w:bCs/>
          <w:sz w:val="24"/>
          <w:szCs w:val="32"/>
        </w:rPr>
        <w:t>.3.3在报价评审时，如发现下列情形之一的，其响应无效</w:t>
      </w:r>
      <w:bookmarkEnd w:id="750"/>
    </w:p>
    <w:p w14:paraId="56AD1759">
      <w:pPr>
        <w:numPr>
          <w:ilvl w:val="0"/>
          <w:numId w:val="14"/>
        </w:numPr>
        <w:spacing w:line="360" w:lineRule="auto"/>
        <w:ind w:hanging="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所提交的《最后报价一览表》中出现不是唯一的、有选择性的报价的；</w:t>
      </w:r>
    </w:p>
    <w:p w14:paraId="2406B9C4">
      <w:pPr>
        <w:numPr>
          <w:ilvl w:val="0"/>
          <w:numId w:val="14"/>
        </w:numPr>
        <w:spacing w:line="360" w:lineRule="auto"/>
        <w:ind w:hanging="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报价超过磋商文件中规定的</w:t>
      </w:r>
      <w:r>
        <w:rPr>
          <w:rFonts w:hint="eastAsia" w:asciiTheme="minorEastAsia" w:hAnsiTheme="minorEastAsia" w:eastAsiaTheme="minorEastAsia" w:cstheme="minorEastAsia"/>
          <w:kern w:val="0"/>
          <w:sz w:val="24"/>
        </w:rPr>
        <w:t>预算金额或者最高限价</w:t>
      </w:r>
      <w:r>
        <w:rPr>
          <w:rFonts w:hint="eastAsia" w:asciiTheme="minorEastAsia" w:hAnsiTheme="minorEastAsia" w:eastAsiaTheme="minorEastAsia" w:cstheme="minorEastAsia"/>
          <w:sz w:val="24"/>
        </w:rPr>
        <w:t>的；</w:t>
      </w:r>
    </w:p>
    <w:p w14:paraId="6A62EDAA">
      <w:pPr>
        <w:numPr>
          <w:ilvl w:val="0"/>
          <w:numId w:val="14"/>
        </w:numPr>
        <w:spacing w:line="360" w:lineRule="auto"/>
        <w:ind w:hanging="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响应报价存在漏项或报价数量少于采购要求的，报价文件内容与对应资</w:t>
      </w:r>
    </w:p>
    <w:p w14:paraId="6A9C367F">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信商务及技术文件内容不一致的；</w:t>
      </w:r>
    </w:p>
    <w:p w14:paraId="600CFB75">
      <w:pPr>
        <w:numPr>
          <w:ilvl w:val="0"/>
          <w:numId w:val="14"/>
        </w:numPr>
        <w:spacing w:line="360" w:lineRule="auto"/>
        <w:ind w:hanging="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磋商报价明显低于其他通过符合性审查供应商的报价，有可能影响产品</w:t>
      </w:r>
    </w:p>
    <w:p w14:paraId="060AB2B3">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质量或者不能诚信履约的，未能按要求提供书面说明或者提交相关证明材料，不能证明其报价合理性的；</w:t>
      </w:r>
    </w:p>
    <w:p w14:paraId="1B42C656">
      <w:pPr>
        <w:numPr>
          <w:ilvl w:val="0"/>
          <w:numId w:val="14"/>
        </w:numPr>
        <w:spacing w:line="360" w:lineRule="auto"/>
        <w:ind w:hanging="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拒不接受报价错误修正或报价错误修正后不在线确认的。</w:t>
      </w:r>
    </w:p>
    <w:p w14:paraId="356B3316">
      <w:pPr>
        <w:spacing w:line="360" w:lineRule="auto"/>
        <w:ind w:firstLine="482" w:firstLineChars="200"/>
        <w:rPr>
          <w:rFonts w:asciiTheme="minorEastAsia" w:hAnsiTheme="minorEastAsia" w:eastAsiaTheme="minorEastAsia" w:cstheme="minorEastAsia"/>
          <w:b/>
          <w:bCs/>
          <w:sz w:val="24"/>
          <w:szCs w:val="32"/>
        </w:rPr>
      </w:pPr>
      <w:bookmarkStart w:id="751" w:name="_Toc330"/>
      <w:r>
        <w:rPr>
          <w:rFonts w:hint="eastAsia" w:asciiTheme="minorEastAsia" w:hAnsiTheme="minorEastAsia" w:eastAsiaTheme="minorEastAsia" w:cstheme="minorEastAsia"/>
          <w:b/>
          <w:bCs/>
          <w:sz w:val="24"/>
          <w:szCs w:val="32"/>
          <w:lang w:val="en-US" w:eastAsia="zh-CN"/>
        </w:rPr>
        <w:t>5</w:t>
      </w:r>
      <w:r>
        <w:rPr>
          <w:rFonts w:hint="eastAsia" w:asciiTheme="minorEastAsia" w:hAnsiTheme="minorEastAsia" w:eastAsiaTheme="minorEastAsia" w:cstheme="minorEastAsia"/>
          <w:b/>
          <w:bCs/>
          <w:sz w:val="24"/>
          <w:szCs w:val="32"/>
        </w:rPr>
        <w:t>.3.4如有下列情形之一的，其响应无效</w:t>
      </w:r>
      <w:bookmarkEnd w:id="751"/>
    </w:p>
    <w:p w14:paraId="2DA78BA3">
      <w:pPr>
        <w:numPr>
          <w:ilvl w:val="0"/>
          <w:numId w:val="15"/>
        </w:numPr>
        <w:spacing w:line="360" w:lineRule="auto"/>
        <w:ind w:leftChars="200" w:hanging="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供应商直接或者间接从采购人或者采购代理机构处获得其他供应商的相</w:t>
      </w:r>
    </w:p>
    <w:p w14:paraId="40C43B27">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关情况并修改其磋商响应文件；</w:t>
      </w:r>
    </w:p>
    <w:p w14:paraId="7A172F46">
      <w:pPr>
        <w:numPr>
          <w:ilvl w:val="0"/>
          <w:numId w:val="15"/>
        </w:numPr>
        <w:spacing w:line="360" w:lineRule="auto"/>
        <w:ind w:leftChars="200" w:hanging="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供应商按照采购人或者采购代理机构的授意撤换、修改磋商响应文件；</w:t>
      </w:r>
    </w:p>
    <w:p w14:paraId="11AA63C8">
      <w:pPr>
        <w:numPr>
          <w:ilvl w:val="0"/>
          <w:numId w:val="15"/>
        </w:numPr>
        <w:spacing w:line="360" w:lineRule="auto"/>
        <w:ind w:leftChars="200" w:hanging="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供应商之间协商磋商响应文件的实质性内容；</w:t>
      </w:r>
    </w:p>
    <w:p w14:paraId="770F8515">
      <w:pPr>
        <w:numPr>
          <w:ilvl w:val="0"/>
          <w:numId w:val="15"/>
        </w:numPr>
        <w:spacing w:line="360" w:lineRule="auto"/>
        <w:ind w:leftChars="200" w:hanging="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属于同一集团、协会、商会等组织成员的供应商按照该组织要求协同参</w:t>
      </w:r>
    </w:p>
    <w:p w14:paraId="369D7782">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加政府采购活动；</w:t>
      </w:r>
    </w:p>
    <w:p w14:paraId="0C44E938">
      <w:pPr>
        <w:numPr>
          <w:ilvl w:val="0"/>
          <w:numId w:val="15"/>
        </w:numPr>
        <w:spacing w:line="360" w:lineRule="auto"/>
        <w:ind w:leftChars="200" w:hanging="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供应商之间事先约定由某一特定供应商中标、成交；</w:t>
      </w:r>
    </w:p>
    <w:p w14:paraId="3D1CC6BC">
      <w:pPr>
        <w:numPr>
          <w:ilvl w:val="0"/>
          <w:numId w:val="15"/>
        </w:numPr>
        <w:spacing w:line="360" w:lineRule="auto"/>
        <w:ind w:leftChars="200" w:hanging="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供应商之间商定部分供应商放弃参加政府采购活动或者放弃中标、成交；</w:t>
      </w:r>
    </w:p>
    <w:p w14:paraId="6F691AC8">
      <w:pPr>
        <w:numPr>
          <w:ilvl w:val="0"/>
          <w:numId w:val="15"/>
        </w:numPr>
        <w:spacing w:line="360" w:lineRule="auto"/>
        <w:ind w:leftChars="200" w:hanging="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供应商与采购人或者采购代理机构之间、供应商相互之间，为谋求特定</w:t>
      </w:r>
    </w:p>
    <w:p w14:paraId="72CA2B51">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供应商中标、成交或者排斥其他供应商的其他串通行为；</w:t>
      </w:r>
    </w:p>
    <w:p w14:paraId="38A25C25">
      <w:pPr>
        <w:numPr>
          <w:ilvl w:val="0"/>
          <w:numId w:val="15"/>
        </w:numPr>
        <w:spacing w:line="360" w:lineRule="auto"/>
        <w:ind w:leftChars="200" w:hanging="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不同供应商的磋商响应文件由同一单位或者个人编制；</w:t>
      </w:r>
    </w:p>
    <w:p w14:paraId="1E4E57C0">
      <w:pPr>
        <w:numPr>
          <w:ilvl w:val="0"/>
          <w:numId w:val="15"/>
        </w:numPr>
        <w:spacing w:line="360" w:lineRule="auto"/>
        <w:ind w:leftChars="200" w:hanging="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不同供应商委托同一单位或者个人办理磋商事宜；</w:t>
      </w:r>
    </w:p>
    <w:p w14:paraId="07A69FA6">
      <w:pPr>
        <w:spacing w:line="360" w:lineRule="auto"/>
        <w:ind w:left="368" w:leftChars="17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(10)不同供应商的磋商响应文件载明的项目管理成员或者联系人员为同</w:t>
      </w:r>
    </w:p>
    <w:p w14:paraId="609A11D9">
      <w:pPr>
        <w:spacing w:line="360" w:lineRule="auto"/>
        <w:ind w:firstLine="420" w:firstLineChars="17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一人；</w:t>
      </w:r>
    </w:p>
    <w:p w14:paraId="69E13FAA">
      <w:pPr>
        <w:spacing w:line="360" w:lineRule="auto"/>
        <w:ind w:left="368" w:leftChars="17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(11)不同供应商的磋商响应文件异常一致或者响应报价呈规律性差异；</w:t>
      </w:r>
    </w:p>
    <w:p w14:paraId="3BC1B75D">
      <w:pPr>
        <w:spacing w:line="360" w:lineRule="auto"/>
        <w:ind w:left="368" w:leftChars="17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(12)提供虚假材料谋取成交的。</w:t>
      </w:r>
    </w:p>
    <w:p w14:paraId="116241B4">
      <w:pPr>
        <w:spacing w:line="360" w:lineRule="auto"/>
        <w:ind w:left="368" w:leftChars="17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(13)供应商仅提交备份响应文件，未在电子交易平台传输递交响应文件的，响应文件无效；</w:t>
      </w:r>
    </w:p>
    <w:p w14:paraId="429A7EA4">
      <w:pPr>
        <w:spacing w:line="360" w:lineRule="auto"/>
        <w:ind w:left="368" w:leftChars="17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(14)不同供应商IP地址相同的</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作无效响应处理；</w:t>
      </w:r>
    </w:p>
    <w:p w14:paraId="3839BA1C">
      <w:pPr>
        <w:spacing w:line="360" w:lineRule="auto"/>
        <w:ind w:left="368" w:leftChars="17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)不同供应商MAC、设备硬件信息相同的，作无效响应处理，经核实存串</w:t>
      </w:r>
    </w:p>
    <w:p w14:paraId="0435D8E2">
      <w:pPr>
        <w:spacing w:line="360" w:lineRule="auto"/>
        <w:ind w:left="0" w:left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围标情形的，由财政部门按规定处理。</w:t>
      </w:r>
    </w:p>
    <w:p w14:paraId="175CE436">
      <w:pPr>
        <w:spacing w:line="360" w:lineRule="auto"/>
        <w:ind w:left="368" w:leftChars="1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16</w:t>
      </w:r>
      <w:r>
        <w:rPr>
          <w:rFonts w:hint="eastAsia" w:asciiTheme="minorEastAsia" w:hAnsiTheme="minorEastAsia" w:eastAsiaTheme="minorEastAsia" w:cstheme="minorEastAsia"/>
          <w:sz w:val="24"/>
        </w:rPr>
        <w:t>)响应文件不满足采购文件的其它实质性要求的；</w:t>
      </w:r>
    </w:p>
    <w:p w14:paraId="3D9774CD">
      <w:pPr>
        <w:spacing w:line="360" w:lineRule="auto"/>
        <w:ind w:left="368" w:leftChars="175"/>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rPr>
        <w:t>)法律、法规、规章及省级以上规范性文件规定的其他无效情形。</w:t>
      </w:r>
    </w:p>
    <w:p w14:paraId="75F80865">
      <w:pPr>
        <w:pStyle w:val="16"/>
        <w:snapToGrid w:val="0"/>
        <w:spacing w:line="360" w:lineRule="auto"/>
        <w:ind w:firstLine="472" w:firstLineChars="196"/>
        <w:rPr>
          <w:rFonts w:asciiTheme="minorEastAsia" w:hAnsiTheme="minorEastAsia" w:eastAsiaTheme="minorEastAsia" w:cstheme="minorEastAsia"/>
        </w:rPr>
      </w:pPr>
      <w:r>
        <w:rPr>
          <w:rFonts w:hint="eastAsia" w:asciiTheme="minorEastAsia" w:hAnsiTheme="minorEastAsia" w:eastAsiaTheme="minorEastAsia" w:cstheme="minorEastAsia"/>
          <w:b/>
        </w:rPr>
        <w:t>5.终止竞争性磋商采购活动。</w:t>
      </w:r>
      <w:r>
        <w:rPr>
          <w:rFonts w:hint="eastAsia" w:asciiTheme="minorEastAsia" w:hAnsiTheme="minorEastAsia" w:eastAsiaTheme="minorEastAsia" w:cstheme="minorEastAsia"/>
        </w:rPr>
        <w:t>出现下列情形之一的，采购人或者采购代理机构应当终止竞争性磋商采购活动，发布项目终止公告并说明原因，重新开展采购活动：</w:t>
      </w:r>
    </w:p>
    <w:p w14:paraId="6A5C6B93">
      <w:pPr>
        <w:pStyle w:val="16"/>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5.1因情况变化，不再符合规定的竞争性磋商采购方式适用情形的；</w:t>
      </w:r>
    </w:p>
    <w:p w14:paraId="48AABA71">
      <w:pPr>
        <w:pStyle w:val="16"/>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5.2出现影响采购公正的违法、违规行为的；</w:t>
      </w:r>
    </w:p>
    <w:p w14:paraId="2BE9A4E5">
      <w:pPr>
        <w:pStyle w:val="16"/>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5.3除符合《政府采购竞争性磋商采购方式管理暂行办法》的通知(财库〔2014〕214号)第二十一条第三款规定的情形外，在采购过程中符合要求的供应商或者报价未超过采购预算的供应商不足3家的。</w:t>
      </w:r>
    </w:p>
    <w:p w14:paraId="22EE580A">
      <w:pPr>
        <w:pStyle w:val="16"/>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5.4在采购活动中因重大变故，采购任务取消的，采购人或者采购代理机构应当终止采购活动，通知所有参加采购活动的供应商，并将项目实施情况和采购任务取消原因报送本级财政部门。</w:t>
      </w:r>
    </w:p>
    <w:p w14:paraId="45011EF0">
      <w:pPr>
        <w:pStyle w:val="16"/>
        <w:snapToGrid w:val="0"/>
        <w:spacing w:line="360" w:lineRule="auto"/>
        <w:ind w:firstLine="482"/>
        <w:rPr>
          <w:rFonts w:asciiTheme="minorEastAsia" w:hAnsiTheme="minorEastAsia" w:eastAsiaTheme="minorEastAsia" w:cstheme="minorEastAsia"/>
        </w:rPr>
      </w:pPr>
      <w:r>
        <w:rPr>
          <w:rFonts w:hint="eastAsia" w:asciiTheme="minorEastAsia" w:hAnsiTheme="minorEastAsia" w:eastAsiaTheme="minorEastAsia" w:cstheme="minorEastAsia"/>
          <w:b/>
          <w:kern w:val="0"/>
        </w:rPr>
        <w:t>6.重新开展采购。</w:t>
      </w:r>
      <w:r>
        <w:rPr>
          <w:rFonts w:hint="eastAsia" w:asciiTheme="minorEastAsia" w:hAnsiTheme="minorEastAsia" w:eastAsiaTheme="minorEastAsia" w:cstheme="minorEastAsia"/>
        </w:rPr>
        <w:t>有政府采购法第七十一条、第七十二条规定的违法行为之一，影响或者可能影响成交结果的，依照下列规定处理：</w:t>
      </w:r>
    </w:p>
    <w:p w14:paraId="1FC8E8FB">
      <w:pPr>
        <w:pStyle w:val="16"/>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6.1未确定成交供应商的，终止本次政府采购活动，重新开展政府采购活动。</w:t>
      </w:r>
    </w:p>
    <w:p w14:paraId="7F4A2D9C">
      <w:pPr>
        <w:pStyle w:val="16"/>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6.2已确定成交供应商但尚未签订政府采购合同的，成交结果无效，从合格的成交候选供应商中另行确定成交供应商；没有合格的成交候选供应商的，重新开展政府采购活动。</w:t>
      </w:r>
    </w:p>
    <w:p w14:paraId="766F06C6">
      <w:pPr>
        <w:pStyle w:val="16"/>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6.3政府采购合同已签订但尚未履行的，撤销合同，从合格的成交候选供应商中另行确定成交供应商；没有合格的成交候选供应商的，重新开展政府采购活动。</w:t>
      </w:r>
    </w:p>
    <w:p w14:paraId="752679FA">
      <w:pPr>
        <w:pStyle w:val="16"/>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6.4政府采购合同已经履行，给采购人、供应商造成损失的，由责任人承担赔偿责任。</w:t>
      </w:r>
    </w:p>
    <w:p w14:paraId="6EF8118C">
      <w:pPr>
        <w:pStyle w:val="16"/>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6.5政府采购当事人有其他违反政府采购法或者政府采购法实施条例等法律法规规定的行为，经改正后仍然影响或者可能影响成交结果或者依法被认定为成交无效的，依照6.1-6.4规定处理。</w:t>
      </w:r>
    </w:p>
    <w:p w14:paraId="6C3AE8D2">
      <w:pPr>
        <w:pStyle w:val="59"/>
        <w:widowControl w:val="0"/>
        <w:numPr>
          <w:ilvl w:val="0"/>
          <w:numId w:val="11"/>
        </w:numPr>
        <w:overflowPunct/>
        <w:autoSpaceDE/>
        <w:autoSpaceDN/>
        <w:adjustRightInd/>
        <w:spacing w:before="240" w:beforeLines="100" w:after="240" w:afterLines="100"/>
        <w:jc w:val="left"/>
        <w:textAlignment w:val="auto"/>
        <w:outlineLvl w:val="1"/>
        <w:rPr>
          <w:rFonts w:asciiTheme="minorEastAsia" w:hAnsiTheme="minorEastAsia" w:eastAsiaTheme="minorEastAsia" w:cstheme="minorEastAsia"/>
          <w:bCs/>
          <w:kern w:val="2"/>
          <w:sz w:val="30"/>
          <w:szCs w:val="30"/>
          <w:lang w:val="en-US"/>
        </w:rPr>
      </w:pPr>
      <w:bookmarkStart w:id="752" w:name="_Toc19584"/>
      <w:bookmarkStart w:id="753" w:name="_Toc139797648"/>
      <w:bookmarkStart w:id="754" w:name="_Toc20908"/>
      <w:r>
        <w:rPr>
          <w:rFonts w:hint="eastAsia" w:asciiTheme="minorEastAsia" w:hAnsiTheme="minorEastAsia" w:eastAsiaTheme="minorEastAsia" w:cstheme="minorEastAsia"/>
          <w:bCs/>
          <w:kern w:val="2"/>
          <w:sz w:val="30"/>
          <w:szCs w:val="30"/>
          <w:lang w:val="en-US"/>
        </w:rPr>
        <w:t>评审过程的保密与录像</w:t>
      </w:r>
      <w:bookmarkEnd w:id="752"/>
      <w:bookmarkEnd w:id="753"/>
      <w:bookmarkEnd w:id="754"/>
    </w:p>
    <w:p w14:paraId="6B1A7D93">
      <w:pPr>
        <w:widowControl/>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1.保密。</w:t>
      </w:r>
      <w:r>
        <w:rPr>
          <w:rFonts w:hint="eastAsia" w:asciiTheme="minorEastAsia" w:hAnsiTheme="minorEastAsia" w:eastAsiaTheme="minorEastAsia" w:cstheme="minorEastAsia"/>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1D8859A0">
      <w:pPr>
        <w:widowControl/>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2.录音录像。</w:t>
      </w:r>
      <w:r>
        <w:rPr>
          <w:rFonts w:hint="eastAsia" w:asciiTheme="minorEastAsia" w:hAnsiTheme="minorEastAsia" w:eastAsiaTheme="minorEastAsia" w:cstheme="minorEastAsia"/>
          <w:sz w:val="24"/>
        </w:rPr>
        <w:t>采购代理机构对评审工作现场进行全过程录音录像，录音录像资料作为采购项目文件随其他文件一并存档。</w:t>
      </w:r>
    </w:p>
    <w:p w14:paraId="6C23F658">
      <w:pPr>
        <w:rPr>
          <w:rFonts w:asciiTheme="minorEastAsia" w:hAnsiTheme="minorEastAsia" w:eastAsiaTheme="minorEastAsia" w:cstheme="minorEastAsia"/>
        </w:rPr>
        <w:sectPr>
          <w:pgSz w:w="11905" w:h="16838"/>
          <w:pgMar w:top="1440" w:right="1803" w:bottom="1440" w:left="1803" w:header="851" w:footer="680" w:gutter="0"/>
          <w:pgNumType w:fmt="decimal"/>
          <w:cols w:space="0" w:num="1"/>
          <w:titlePg/>
        </w:sectPr>
      </w:pPr>
    </w:p>
    <w:p w14:paraId="73F205C0">
      <w:pPr>
        <w:pStyle w:val="4"/>
        <w:spacing w:before="0" w:after="0"/>
        <w:ind w:left="901"/>
        <w:rPr>
          <w:rFonts w:asciiTheme="minorEastAsia" w:hAnsiTheme="minorEastAsia" w:eastAsiaTheme="minorEastAsia" w:cstheme="minorEastAsia"/>
          <w:sz w:val="28"/>
          <w:szCs w:val="28"/>
        </w:rPr>
      </w:pPr>
      <w:bookmarkStart w:id="755" w:name="_Toc18854"/>
      <w:r>
        <w:rPr>
          <w:rFonts w:hint="eastAsia" w:asciiTheme="minorEastAsia" w:hAnsiTheme="minorEastAsia" w:eastAsiaTheme="minorEastAsia" w:cstheme="minorEastAsia"/>
          <w:sz w:val="28"/>
          <w:szCs w:val="28"/>
        </w:rPr>
        <w:t>附件1：质疑函范本及制作说明</w:t>
      </w:r>
      <w:bookmarkEnd w:id="755"/>
    </w:p>
    <w:p w14:paraId="5B77D22F">
      <w:pPr>
        <w:spacing w:line="360" w:lineRule="auto"/>
        <w:jc w:val="center"/>
        <w:rPr>
          <w:rFonts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质疑函范本</w:t>
      </w:r>
    </w:p>
    <w:p w14:paraId="76CE479C">
      <w:pPr>
        <w:snapToGrid w:val="0"/>
        <w:spacing w:before="240" w:beforeLines="100"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一、质疑供应商基本信息</w:t>
      </w:r>
    </w:p>
    <w:p w14:paraId="22328749">
      <w:pPr>
        <w:snapToGrid w:val="0"/>
        <w:spacing w:line="360" w:lineRule="auto"/>
        <w:rPr>
          <w:rFonts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质疑供应商：</w:t>
      </w:r>
      <w:r>
        <w:rPr>
          <w:rFonts w:hint="eastAsia" w:asciiTheme="minorEastAsia" w:hAnsiTheme="minorEastAsia" w:eastAsiaTheme="minorEastAsia" w:cstheme="minorEastAsia"/>
          <w:sz w:val="24"/>
          <w:u w:val="dotted"/>
        </w:rPr>
        <w:t xml:space="preserve">                                        </w:t>
      </w:r>
    </w:p>
    <w:p w14:paraId="28A22CF9">
      <w:p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p>
    <w:p w14:paraId="332039C8">
      <w:p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联系人：</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p>
    <w:p w14:paraId="0866FCA4">
      <w:pPr>
        <w:snapToGrid w:val="0"/>
        <w:spacing w:line="360" w:lineRule="auto"/>
        <w:rPr>
          <w:rFonts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授权代表：</w:t>
      </w:r>
      <w:r>
        <w:rPr>
          <w:rFonts w:hint="eastAsia" w:asciiTheme="minorEastAsia" w:hAnsiTheme="minorEastAsia" w:eastAsiaTheme="minorEastAsia" w:cstheme="minorEastAsia"/>
          <w:sz w:val="24"/>
          <w:u w:val="dotted"/>
        </w:rPr>
        <w:t xml:space="preserve">                                          </w:t>
      </w:r>
    </w:p>
    <w:p w14:paraId="124DAA22">
      <w:p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 xml:space="preserve"> </w:t>
      </w:r>
    </w:p>
    <w:p w14:paraId="41CAF4E0">
      <w:p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地址： </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p>
    <w:p w14:paraId="2CB7CD06">
      <w:pPr>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二、质疑项目基本情况</w:t>
      </w:r>
    </w:p>
    <w:p w14:paraId="75A1921E">
      <w:p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质疑项目的名称：</w:t>
      </w:r>
      <w:r>
        <w:rPr>
          <w:rFonts w:hint="eastAsia" w:asciiTheme="minorEastAsia" w:hAnsiTheme="minorEastAsia" w:eastAsiaTheme="minorEastAsia" w:cstheme="minorEastAsia"/>
          <w:sz w:val="24"/>
          <w:u w:val="dotted"/>
        </w:rPr>
        <w:t xml:space="preserve">                                      </w:t>
      </w:r>
    </w:p>
    <w:p w14:paraId="4B3526CB">
      <w:p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质疑项目的编号：</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包号：</w:t>
      </w:r>
      <w:r>
        <w:rPr>
          <w:rFonts w:hint="eastAsia" w:asciiTheme="minorEastAsia" w:hAnsiTheme="minorEastAsia" w:eastAsiaTheme="minorEastAsia" w:cstheme="minorEastAsia"/>
          <w:sz w:val="24"/>
          <w:u w:val="dotted"/>
        </w:rPr>
        <w:t xml:space="preserve">                 </w:t>
      </w:r>
    </w:p>
    <w:p w14:paraId="7677CE7F">
      <w:pPr>
        <w:snapToGrid w:val="0"/>
        <w:spacing w:line="360" w:lineRule="auto"/>
        <w:rPr>
          <w:rFonts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采购人名称：</w:t>
      </w:r>
      <w:r>
        <w:rPr>
          <w:rFonts w:hint="eastAsia" w:asciiTheme="minorEastAsia" w:hAnsiTheme="minorEastAsia" w:eastAsiaTheme="minorEastAsia" w:cstheme="minorEastAsia"/>
          <w:sz w:val="24"/>
          <w:u w:val="dotted"/>
        </w:rPr>
        <w:t xml:space="preserve">                                         </w:t>
      </w:r>
    </w:p>
    <w:p w14:paraId="0A7A9AAA">
      <w:p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采购文件获取日期：</w:t>
      </w:r>
      <w:r>
        <w:rPr>
          <w:rFonts w:hint="eastAsia" w:asciiTheme="minorEastAsia" w:hAnsiTheme="minorEastAsia" w:eastAsiaTheme="minorEastAsia" w:cstheme="minorEastAsia"/>
          <w:sz w:val="24"/>
          <w:u w:val="dotted"/>
        </w:rPr>
        <w:t xml:space="preserve">                                           </w:t>
      </w:r>
    </w:p>
    <w:p w14:paraId="34802C10">
      <w:pPr>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三、质疑事项具体内容</w:t>
      </w:r>
    </w:p>
    <w:p w14:paraId="336412A2">
      <w:pPr>
        <w:snapToGrid w:val="0"/>
        <w:spacing w:line="360" w:lineRule="auto"/>
        <w:rPr>
          <w:rFonts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质疑事项1：</w:t>
      </w:r>
      <w:r>
        <w:rPr>
          <w:rFonts w:hint="eastAsia" w:asciiTheme="minorEastAsia" w:hAnsiTheme="minorEastAsia" w:eastAsiaTheme="minorEastAsia" w:cstheme="minorEastAsia"/>
          <w:sz w:val="24"/>
          <w:u w:val="dotted"/>
        </w:rPr>
        <w:t xml:space="preserve">                                         </w:t>
      </w:r>
    </w:p>
    <w:p w14:paraId="05EAF967">
      <w:pPr>
        <w:snapToGrid w:val="0"/>
        <w:spacing w:line="360" w:lineRule="auto"/>
        <w:rPr>
          <w:rFonts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事实依据：</w:t>
      </w:r>
      <w:r>
        <w:rPr>
          <w:rFonts w:hint="eastAsia" w:asciiTheme="minorEastAsia" w:hAnsiTheme="minorEastAsia" w:eastAsiaTheme="minorEastAsia" w:cstheme="minorEastAsia"/>
          <w:sz w:val="24"/>
          <w:u w:val="dotted"/>
        </w:rPr>
        <w:t xml:space="preserve">                                          </w:t>
      </w:r>
    </w:p>
    <w:p w14:paraId="55A95F29">
      <w:p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dotted"/>
        </w:rPr>
        <w:t xml:space="preserve">                                                       </w:t>
      </w:r>
    </w:p>
    <w:p w14:paraId="13433DD1">
      <w:pPr>
        <w:snapToGrid w:val="0"/>
        <w:spacing w:line="360" w:lineRule="auto"/>
        <w:rPr>
          <w:rFonts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法律依据：</w:t>
      </w:r>
      <w:r>
        <w:rPr>
          <w:rFonts w:hint="eastAsia" w:asciiTheme="minorEastAsia" w:hAnsiTheme="minorEastAsia" w:eastAsiaTheme="minorEastAsia" w:cstheme="minorEastAsia"/>
          <w:sz w:val="24"/>
          <w:u w:val="dotted"/>
        </w:rPr>
        <w:t xml:space="preserve">                                          </w:t>
      </w:r>
    </w:p>
    <w:p w14:paraId="0BB1102E">
      <w:pPr>
        <w:snapToGrid w:val="0"/>
        <w:spacing w:line="360" w:lineRule="auto"/>
        <w:rPr>
          <w:rFonts w:asciiTheme="minorEastAsia" w:hAnsiTheme="minorEastAsia" w:eastAsiaTheme="minorEastAsia" w:cstheme="minorEastAsia"/>
          <w:sz w:val="24"/>
          <w:u w:val="dotted"/>
        </w:rPr>
      </w:pPr>
      <w:r>
        <w:rPr>
          <w:rFonts w:hint="eastAsia" w:asciiTheme="minorEastAsia" w:hAnsiTheme="minorEastAsia" w:eastAsiaTheme="minorEastAsia" w:cstheme="minorEastAsia"/>
          <w:sz w:val="24"/>
          <w:u w:val="dotted"/>
        </w:rPr>
        <w:t xml:space="preserve">                                                     </w:t>
      </w:r>
    </w:p>
    <w:p w14:paraId="67D3F25F">
      <w:pPr>
        <w:snapToGrid w:val="0"/>
        <w:spacing w:line="360" w:lineRule="auto"/>
        <w:rPr>
          <w:rFonts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质疑事项2</w:t>
      </w:r>
    </w:p>
    <w:p w14:paraId="39E6F8DA">
      <w:p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14:paraId="11F899E1">
      <w:pPr>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四、与质疑事项相关的质疑请求</w:t>
      </w:r>
    </w:p>
    <w:p w14:paraId="5187997E">
      <w:pPr>
        <w:snapToGrid w:val="0"/>
        <w:spacing w:line="360" w:lineRule="auto"/>
        <w:rPr>
          <w:rFonts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请求：</w:t>
      </w:r>
      <w:r>
        <w:rPr>
          <w:rFonts w:hint="eastAsia" w:asciiTheme="minorEastAsia" w:hAnsiTheme="minorEastAsia" w:eastAsiaTheme="minorEastAsia" w:cstheme="minorEastAsia"/>
          <w:sz w:val="24"/>
          <w:u w:val="dotted"/>
        </w:rPr>
        <w:t xml:space="preserve">                                               </w:t>
      </w:r>
    </w:p>
    <w:p w14:paraId="0FDA7D12">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签字(签章)：                   公章：                      </w:t>
      </w:r>
    </w:p>
    <w:p w14:paraId="6DE1C4E4">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日期：    </w:t>
      </w:r>
    </w:p>
    <w:p w14:paraId="6FC4CAC2">
      <w:pPr>
        <w:spacing w:line="360" w:lineRule="auto"/>
        <w:jc w:val="center"/>
        <w:rPr>
          <w:rFonts w:asciiTheme="minorEastAsia" w:hAnsiTheme="minorEastAsia" w:eastAsiaTheme="minorEastAsia" w:cstheme="minorEastAsia"/>
          <w:b/>
          <w:bCs/>
          <w:sz w:val="24"/>
        </w:rPr>
      </w:pPr>
    </w:p>
    <w:p w14:paraId="1F3066D8">
      <w:pPr>
        <w:spacing w:line="360" w:lineRule="auto"/>
        <w:rPr>
          <w:rFonts w:asciiTheme="minorEastAsia" w:hAnsiTheme="minorEastAsia" w:eastAsiaTheme="minorEastAsia" w:cstheme="minorEastAsia"/>
          <w:b/>
          <w:sz w:val="24"/>
        </w:rPr>
      </w:pPr>
    </w:p>
    <w:p w14:paraId="709E8622">
      <w:pPr>
        <w:spacing w:line="360" w:lineRule="auto"/>
        <w:rPr>
          <w:rFonts w:asciiTheme="minorEastAsia" w:hAnsiTheme="minorEastAsia" w:eastAsiaTheme="minorEastAsia" w:cstheme="minorEastAsia"/>
          <w:b/>
          <w:sz w:val="24"/>
        </w:rPr>
      </w:pPr>
    </w:p>
    <w:p w14:paraId="5572F317">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质疑函制作说明：</w:t>
      </w:r>
    </w:p>
    <w:p w14:paraId="620B1F9E">
      <w:pPr>
        <w:widowControl/>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1.供应商提出质疑时，应提交质疑函和必要的证明材料。</w:t>
      </w:r>
    </w:p>
    <w:p w14:paraId="2A7DB54A">
      <w:pPr>
        <w:widowControl/>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2.质疑供应商若委托代理人进行质疑的，质疑函应按要求列明“授权代表”的有关内容，并在附件中提交由质疑</w:t>
      </w:r>
      <w:r>
        <w:rPr>
          <w:rFonts w:hint="eastAsia" w:asciiTheme="minorEastAsia" w:hAnsiTheme="minorEastAsia" w:eastAsiaTheme="minorEastAsia" w:cstheme="minorEastAsia"/>
          <w:kern w:val="0"/>
          <w:sz w:val="24"/>
        </w:rPr>
        <w:t>供应商签署的授权委托书。授权委托书应载明代理人的姓名或者名称、代理事项、具体权限、期限和相关事项。</w:t>
      </w:r>
    </w:p>
    <w:p w14:paraId="6A4A7E6A">
      <w:pPr>
        <w:widowControl/>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3.质疑供应商若对项目的某一分包进行质疑，质疑函中应列明具体分包号。</w:t>
      </w:r>
    </w:p>
    <w:p w14:paraId="1F6DB166">
      <w:pPr>
        <w:widowControl/>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4.质疑函的质疑事项应具体、明确，并有必要的事实依据和法律依据。</w:t>
      </w:r>
    </w:p>
    <w:p w14:paraId="2FB59557">
      <w:pPr>
        <w:widowControl/>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5.质疑函的质疑请求应与质疑事项相关。</w:t>
      </w:r>
    </w:p>
    <w:p w14:paraId="37CA5CD3">
      <w:pPr>
        <w:widowControl/>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6.质疑供应商为自然人的，质疑函应由本人签字；质疑供应商为法人或者其他组织的，质疑函应由法定代表人、主要负责人，或者其授权代表签字或者盖章，并加盖公章。</w:t>
      </w:r>
    </w:p>
    <w:p w14:paraId="3711BF0D">
      <w:pPr>
        <w:widowControl/>
        <w:spacing w:line="360" w:lineRule="auto"/>
        <w:ind w:firstLine="600" w:firstLineChars="200"/>
        <w:jc w:val="left"/>
        <w:rPr>
          <w:rFonts w:asciiTheme="minorEastAsia" w:hAnsiTheme="minorEastAsia" w:eastAsiaTheme="minorEastAsia" w:cstheme="minorEastAsia"/>
          <w:sz w:val="30"/>
          <w:szCs w:val="30"/>
        </w:rPr>
      </w:pPr>
    </w:p>
    <w:p w14:paraId="7E0A0307">
      <w:pPr>
        <w:spacing w:line="360" w:lineRule="auto"/>
        <w:jc w:val="center"/>
        <w:rPr>
          <w:rFonts w:asciiTheme="minorEastAsia" w:hAnsiTheme="minorEastAsia" w:eastAsiaTheme="minorEastAsia" w:cstheme="minorEastAsia"/>
          <w:b/>
          <w:spacing w:val="6"/>
          <w:sz w:val="32"/>
          <w:szCs w:val="32"/>
        </w:rPr>
      </w:pPr>
    </w:p>
    <w:p w14:paraId="79E8F49F">
      <w:pPr>
        <w:spacing w:line="360" w:lineRule="auto"/>
        <w:jc w:val="center"/>
        <w:rPr>
          <w:rFonts w:asciiTheme="minorEastAsia" w:hAnsiTheme="minorEastAsia" w:eastAsiaTheme="minorEastAsia" w:cstheme="minorEastAsia"/>
          <w:b/>
          <w:spacing w:val="6"/>
          <w:sz w:val="32"/>
          <w:szCs w:val="32"/>
        </w:rPr>
      </w:pPr>
    </w:p>
    <w:p w14:paraId="57E6CF6A">
      <w:pPr>
        <w:spacing w:line="360" w:lineRule="auto"/>
        <w:jc w:val="center"/>
        <w:rPr>
          <w:rFonts w:asciiTheme="minorEastAsia" w:hAnsiTheme="minorEastAsia" w:eastAsiaTheme="minorEastAsia" w:cstheme="minorEastAsia"/>
          <w:b/>
          <w:spacing w:val="6"/>
          <w:sz w:val="32"/>
          <w:szCs w:val="32"/>
        </w:rPr>
      </w:pPr>
    </w:p>
    <w:p w14:paraId="2BF632F4">
      <w:pPr>
        <w:spacing w:line="360" w:lineRule="auto"/>
        <w:jc w:val="center"/>
        <w:rPr>
          <w:rFonts w:asciiTheme="minorEastAsia" w:hAnsiTheme="minorEastAsia" w:eastAsiaTheme="minorEastAsia" w:cstheme="minorEastAsia"/>
          <w:b/>
          <w:spacing w:val="6"/>
          <w:sz w:val="32"/>
          <w:szCs w:val="32"/>
        </w:rPr>
      </w:pPr>
    </w:p>
    <w:p w14:paraId="65AC50D6">
      <w:pPr>
        <w:spacing w:line="360" w:lineRule="auto"/>
        <w:jc w:val="center"/>
        <w:rPr>
          <w:rFonts w:asciiTheme="minorEastAsia" w:hAnsiTheme="minorEastAsia" w:eastAsiaTheme="minorEastAsia" w:cstheme="minorEastAsia"/>
          <w:b/>
          <w:spacing w:val="6"/>
          <w:sz w:val="32"/>
          <w:szCs w:val="32"/>
        </w:rPr>
      </w:pPr>
    </w:p>
    <w:p w14:paraId="40EDD80F">
      <w:pPr>
        <w:spacing w:line="360" w:lineRule="auto"/>
        <w:jc w:val="center"/>
        <w:rPr>
          <w:rFonts w:asciiTheme="minorEastAsia" w:hAnsiTheme="minorEastAsia" w:eastAsiaTheme="minorEastAsia" w:cstheme="minorEastAsia"/>
          <w:b/>
          <w:spacing w:val="6"/>
          <w:sz w:val="32"/>
          <w:szCs w:val="32"/>
        </w:rPr>
      </w:pPr>
    </w:p>
    <w:p w14:paraId="4360CC90">
      <w:pPr>
        <w:spacing w:line="360" w:lineRule="auto"/>
        <w:jc w:val="center"/>
        <w:rPr>
          <w:rFonts w:asciiTheme="minorEastAsia" w:hAnsiTheme="minorEastAsia" w:eastAsiaTheme="minorEastAsia" w:cstheme="minorEastAsia"/>
          <w:b/>
          <w:spacing w:val="6"/>
          <w:sz w:val="32"/>
          <w:szCs w:val="32"/>
        </w:rPr>
      </w:pPr>
    </w:p>
    <w:p w14:paraId="687B30F1">
      <w:pPr>
        <w:spacing w:line="360" w:lineRule="auto"/>
        <w:jc w:val="center"/>
        <w:rPr>
          <w:rFonts w:asciiTheme="minorEastAsia" w:hAnsiTheme="minorEastAsia" w:eastAsiaTheme="minorEastAsia" w:cstheme="minorEastAsia"/>
          <w:b/>
          <w:spacing w:val="6"/>
          <w:sz w:val="32"/>
          <w:szCs w:val="32"/>
        </w:rPr>
      </w:pPr>
    </w:p>
    <w:p w14:paraId="02FA6B68">
      <w:pPr>
        <w:spacing w:line="360" w:lineRule="auto"/>
        <w:jc w:val="center"/>
        <w:rPr>
          <w:rFonts w:asciiTheme="minorEastAsia" w:hAnsiTheme="minorEastAsia" w:eastAsiaTheme="minorEastAsia" w:cstheme="minorEastAsia"/>
          <w:b/>
          <w:spacing w:val="6"/>
          <w:sz w:val="32"/>
          <w:szCs w:val="32"/>
        </w:rPr>
      </w:pPr>
    </w:p>
    <w:p w14:paraId="6556F59E">
      <w:pPr>
        <w:spacing w:line="360" w:lineRule="auto"/>
        <w:jc w:val="center"/>
        <w:rPr>
          <w:rFonts w:asciiTheme="minorEastAsia" w:hAnsiTheme="minorEastAsia" w:eastAsiaTheme="minorEastAsia" w:cstheme="minorEastAsia"/>
          <w:b/>
          <w:spacing w:val="6"/>
          <w:sz w:val="32"/>
          <w:szCs w:val="32"/>
        </w:rPr>
      </w:pPr>
    </w:p>
    <w:p w14:paraId="2948EFF7">
      <w:pPr>
        <w:spacing w:line="360" w:lineRule="auto"/>
        <w:jc w:val="center"/>
        <w:rPr>
          <w:rFonts w:asciiTheme="minorEastAsia" w:hAnsiTheme="minorEastAsia" w:eastAsiaTheme="minorEastAsia" w:cstheme="minorEastAsia"/>
          <w:b/>
          <w:spacing w:val="6"/>
          <w:sz w:val="32"/>
          <w:szCs w:val="32"/>
        </w:rPr>
      </w:pPr>
    </w:p>
    <w:p w14:paraId="072479F6">
      <w:pPr>
        <w:spacing w:line="360" w:lineRule="auto"/>
        <w:jc w:val="center"/>
        <w:rPr>
          <w:rFonts w:asciiTheme="minorEastAsia" w:hAnsiTheme="minorEastAsia" w:eastAsiaTheme="minorEastAsia" w:cstheme="minorEastAsia"/>
          <w:b/>
          <w:spacing w:val="6"/>
          <w:sz w:val="32"/>
          <w:szCs w:val="32"/>
        </w:rPr>
      </w:pPr>
    </w:p>
    <w:p w14:paraId="313D19E8">
      <w:pPr>
        <w:spacing w:line="360" w:lineRule="auto"/>
        <w:jc w:val="left"/>
        <w:rPr>
          <w:rFonts w:asciiTheme="minorEastAsia" w:hAnsiTheme="minorEastAsia" w:eastAsiaTheme="minorEastAsia" w:cstheme="minorEastAsia"/>
          <w:b/>
          <w:spacing w:val="6"/>
          <w:sz w:val="32"/>
          <w:szCs w:val="32"/>
        </w:rPr>
      </w:pPr>
    </w:p>
    <w:p w14:paraId="689314EF">
      <w:pPr>
        <w:pStyle w:val="4"/>
        <w:spacing w:before="0" w:after="0"/>
        <w:ind w:left="901"/>
        <w:rPr>
          <w:rFonts w:asciiTheme="minorEastAsia" w:hAnsiTheme="minorEastAsia" w:eastAsiaTheme="minorEastAsia" w:cstheme="minorEastAsia"/>
          <w:sz w:val="28"/>
          <w:szCs w:val="28"/>
        </w:rPr>
      </w:pPr>
      <w:bookmarkStart w:id="756" w:name="_Toc29568"/>
      <w:r>
        <w:rPr>
          <w:rFonts w:hint="eastAsia" w:asciiTheme="minorEastAsia" w:hAnsiTheme="minorEastAsia" w:eastAsiaTheme="minorEastAsia" w:cstheme="minorEastAsia"/>
          <w:sz w:val="28"/>
          <w:szCs w:val="28"/>
        </w:rPr>
        <w:t>附件2：投诉书范本及制作说明</w:t>
      </w:r>
      <w:bookmarkEnd w:id="756"/>
    </w:p>
    <w:p w14:paraId="6CDF5E68">
      <w:pPr>
        <w:spacing w:line="360" w:lineRule="auto"/>
        <w:jc w:val="center"/>
        <w:rPr>
          <w:rFonts w:asciiTheme="minorEastAsia" w:hAnsiTheme="minorEastAsia" w:eastAsiaTheme="minorEastAsia" w:cstheme="minorEastAsia"/>
          <w:b/>
          <w:sz w:val="24"/>
        </w:rPr>
      </w:pPr>
    </w:p>
    <w:p w14:paraId="40115988">
      <w:pPr>
        <w:spacing w:line="360" w:lineRule="auto"/>
        <w:jc w:val="center"/>
        <w:rPr>
          <w:rFonts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投诉书范本</w:t>
      </w:r>
    </w:p>
    <w:p w14:paraId="1B0E672A">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一、投诉相关主体基本情况</w:t>
      </w:r>
    </w:p>
    <w:p w14:paraId="6086A2E6">
      <w:pPr>
        <w:spacing w:line="360" w:lineRule="auto"/>
        <w:rPr>
          <w:rFonts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投诉人：</w:t>
      </w:r>
      <w:r>
        <w:rPr>
          <w:rFonts w:hint="eastAsia" w:asciiTheme="minorEastAsia" w:hAnsiTheme="minorEastAsia" w:eastAsiaTheme="minorEastAsia" w:cstheme="minorEastAsia"/>
          <w:sz w:val="24"/>
          <w:u w:val="dotted"/>
        </w:rPr>
        <w:t xml:space="preserve">                                               </w:t>
      </w:r>
    </w:p>
    <w:p w14:paraId="710F014B">
      <w:pPr>
        <w:spacing w:line="360" w:lineRule="auto"/>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0621CB23">
      <w:pPr>
        <w:tabs>
          <w:tab w:val="left" w:pos="6510"/>
        </w:tabs>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法定代表人/主要负责人：</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 xml:space="preserve">  </w:t>
      </w:r>
    </w:p>
    <w:p w14:paraId="53F2A897">
      <w:pPr>
        <w:tabs>
          <w:tab w:val="left" w:pos="6510"/>
        </w:tabs>
        <w:spacing w:line="360" w:lineRule="auto"/>
        <w:rPr>
          <w:rFonts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p>
    <w:p w14:paraId="2981AAB0">
      <w:pPr>
        <w:spacing w:line="360" w:lineRule="auto"/>
        <w:rPr>
          <w:rFonts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授权代表：</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p>
    <w:p w14:paraId="5E4E71F1">
      <w:pPr>
        <w:spacing w:line="360" w:lineRule="auto"/>
        <w:rPr>
          <w:rFonts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dotted"/>
        </w:rPr>
        <w:t xml:space="preserve">                   </w:t>
      </w:r>
    </w:p>
    <w:p w14:paraId="54558430">
      <w:pPr>
        <w:spacing w:line="360" w:lineRule="auto"/>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被投诉人1：</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732B6712">
      <w:pPr>
        <w:spacing w:line="360" w:lineRule="auto"/>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07040155">
      <w:pPr>
        <w:spacing w:line="360" w:lineRule="auto"/>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联系人：</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4F73F9CA">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被投诉人2</w:t>
      </w:r>
    </w:p>
    <w:p w14:paraId="47DDC9D5">
      <w:pPr>
        <w:spacing w:line="360" w:lineRule="auto"/>
        <w:rPr>
          <w:rFonts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w:t>
      </w:r>
    </w:p>
    <w:p w14:paraId="55076BE7">
      <w:pPr>
        <w:spacing w:line="360" w:lineRule="auto"/>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相关供应商：</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5CCE94BE">
      <w:pPr>
        <w:spacing w:line="360" w:lineRule="auto"/>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20EE4F5E">
      <w:pPr>
        <w:spacing w:line="360" w:lineRule="auto"/>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联系人：</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4BF2D0A5">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二、投诉项目基本情况</w:t>
      </w:r>
    </w:p>
    <w:p w14:paraId="009EE42B">
      <w:pPr>
        <w:spacing w:line="360" w:lineRule="auto"/>
        <w:rPr>
          <w:rFonts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采购项目名称：</w:t>
      </w:r>
      <w:r>
        <w:rPr>
          <w:rFonts w:hint="eastAsia" w:asciiTheme="minorEastAsia" w:hAnsiTheme="minorEastAsia" w:eastAsiaTheme="minorEastAsia" w:cstheme="minorEastAsia"/>
          <w:sz w:val="24"/>
          <w:u w:val="dotted"/>
        </w:rPr>
        <w:t xml:space="preserve">                                        </w:t>
      </w:r>
    </w:p>
    <w:p w14:paraId="6CEDF00F">
      <w:pPr>
        <w:spacing w:line="360" w:lineRule="auto"/>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采购项目编号：</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包号：</w:t>
      </w:r>
      <w:r>
        <w:rPr>
          <w:rFonts w:hint="eastAsia" w:asciiTheme="minorEastAsia" w:hAnsiTheme="minorEastAsia" w:eastAsiaTheme="minorEastAsia" w:cstheme="minorEastAsia"/>
          <w:sz w:val="24"/>
          <w:u w:val="dotted"/>
        </w:rPr>
        <w:t xml:space="preserve">              </w:t>
      </w:r>
    </w:p>
    <w:p w14:paraId="429F1807">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采购人名称：</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0D78044A">
      <w:pPr>
        <w:spacing w:line="360" w:lineRule="auto"/>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代理机构名称：</w:t>
      </w:r>
      <w:r>
        <w:rPr>
          <w:rFonts w:hint="eastAsia" w:asciiTheme="minorEastAsia" w:hAnsiTheme="minorEastAsia" w:eastAsiaTheme="minorEastAsia" w:cstheme="minorEastAsia"/>
          <w:sz w:val="24"/>
          <w:u w:val="dotted"/>
        </w:rPr>
        <w:t xml:space="preserve">                                         </w:t>
      </w:r>
    </w:p>
    <w:p w14:paraId="42D34450">
      <w:pPr>
        <w:spacing w:line="360" w:lineRule="auto"/>
        <w:rPr>
          <w:rFonts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采购文件公告:</w:t>
      </w:r>
      <w:r>
        <w:rPr>
          <w:rFonts w:hint="eastAsia" w:asciiTheme="minorEastAsia" w:hAnsiTheme="minorEastAsia" w:eastAsiaTheme="minorEastAsia" w:cstheme="minorEastAsia"/>
          <w:sz w:val="24"/>
          <w:u w:val="dotted"/>
        </w:rPr>
        <w:t xml:space="preserve">是/否 </w:t>
      </w:r>
      <w:r>
        <w:rPr>
          <w:rFonts w:hint="eastAsia" w:asciiTheme="minorEastAsia" w:hAnsiTheme="minorEastAsia" w:eastAsiaTheme="minorEastAsia" w:cstheme="minorEastAsia"/>
          <w:sz w:val="24"/>
        </w:rPr>
        <w:t>公告期限：</w:t>
      </w:r>
      <w:r>
        <w:rPr>
          <w:rFonts w:hint="eastAsia" w:asciiTheme="minorEastAsia" w:hAnsiTheme="minorEastAsia" w:eastAsiaTheme="minorEastAsia" w:cstheme="minorEastAsia"/>
          <w:sz w:val="24"/>
          <w:u w:val="dotted"/>
        </w:rPr>
        <w:t xml:space="preserve">                                 </w:t>
      </w:r>
    </w:p>
    <w:p w14:paraId="1C1BD933">
      <w:pPr>
        <w:spacing w:line="360" w:lineRule="auto"/>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采购结果公告:</w:t>
      </w:r>
      <w:r>
        <w:rPr>
          <w:rFonts w:hint="eastAsia" w:asciiTheme="minorEastAsia" w:hAnsiTheme="minorEastAsia" w:eastAsiaTheme="minorEastAsia" w:cstheme="minorEastAsia"/>
          <w:sz w:val="24"/>
          <w:u w:val="dotted"/>
        </w:rPr>
        <w:t xml:space="preserve">是/否 </w:t>
      </w:r>
      <w:r>
        <w:rPr>
          <w:rFonts w:hint="eastAsia" w:asciiTheme="minorEastAsia" w:hAnsiTheme="minorEastAsia" w:eastAsiaTheme="minorEastAsia" w:cstheme="minorEastAsia"/>
          <w:sz w:val="24"/>
        </w:rPr>
        <w:t>公告期限：</w:t>
      </w:r>
      <w:r>
        <w:rPr>
          <w:rFonts w:hint="eastAsia" w:asciiTheme="minorEastAsia" w:hAnsiTheme="minorEastAsia" w:eastAsiaTheme="minorEastAsia" w:cstheme="minorEastAsia"/>
          <w:sz w:val="24"/>
          <w:u w:val="dotted"/>
        </w:rPr>
        <w:t xml:space="preserve">                        </w:t>
      </w:r>
    </w:p>
    <w:p w14:paraId="688F6470">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三、质疑基本情况</w:t>
      </w:r>
    </w:p>
    <w:p w14:paraId="45979850">
      <w:pPr>
        <w:spacing w:line="360" w:lineRule="auto"/>
        <w:ind w:firstLine="480" w:firstLineChars="200"/>
        <w:rPr>
          <w:rFonts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投诉人于</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日,向</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提出质疑，质疑事项为：</w:t>
      </w:r>
      <w:r>
        <w:rPr>
          <w:rFonts w:hint="eastAsia" w:asciiTheme="minorEastAsia" w:hAnsiTheme="minorEastAsia" w:eastAsiaTheme="minorEastAsia" w:cstheme="minorEastAsia"/>
          <w:sz w:val="24"/>
          <w:u w:val="dotted"/>
        </w:rPr>
        <w:t xml:space="preserve">                                </w:t>
      </w:r>
    </w:p>
    <w:p w14:paraId="01EA1526">
      <w:pPr>
        <w:spacing w:line="360" w:lineRule="auto"/>
        <w:rPr>
          <w:rFonts w:asciiTheme="minorEastAsia" w:hAnsiTheme="minorEastAsia" w:eastAsiaTheme="minorEastAsia" w:cstheme="minorEastAsia"/>
          <w:sz w:val="24"/>
          <w:u w:val="dotted"/>
        </w:rPr>
      </w:pP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 xml:space="preserve">  </w:t>
      </w:r>
    </w:p>
    <w:p w14:paraId="6A26AE7C">
      <w:pPr>
        <w:spacing w:line="360" w:lineRule="auto"/>
        <w:ind w:firstLine="360" w:firstLine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dotted"/>
        </w:rPr>
        <w:t>采购人/代理机构</w:t>
      </w:r>
      <w:r>
        <w:rPr>
          <w:rFonts w:hint="eastAsia" w:asciiTheme="minorEastAsia" w:hAnsiTheme="minorEastAsia" w:eastAsiaTheme="minorEastAsia" w:cstheme="minorEastAsia"/>
          <w:sz w:val="24"/>
        </w:rPr>
        <w:t>于</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日,就质疑事项作出了答复/没有在法定期限内作出答复。</w:t>
      </w:r>
    </w:p>
    <w:p w14:paraId="7E258397">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四、投诉事项具体内容</w:t>
      </w:r>
    </w:p>
    <w:p w14:paraId="2A815CA5">
      <w:pPr>
        <w:spacing w:line="360" w:lineRule="auto"/>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投诉事项 1：</w:t>
      </w:r>
      <w:r>
        <w:rPr>
          <w:rFonts w:hint="eastAsia" w:asciiTheme="minorEastAsia" w:hAnsiTheme="minorEastAsia" w:eastAsiaTheme="minorEastAsia" w:cstheme="minorEastAsia"/>
          <w:sz w:val="24"/>
          <w:u w:val="dotted"/>
        </w:rPr>
        <w:t xml:space="preserve">                                       </w:t>
      </w:r>
    </w:p>
    <w:p w14:paraId="695FC384">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事实依据：</w:t>
      </w:r>
      <w:r>
        <w:rPr>
          <w:rFonts w:hint="eastAsia" w:asciiTheme="minorEastAsia" w:hAnsiTheme="minorEastAsia" w:eastAsiaTheme="minorEastAsia" w:cstheme="minorEastAsia"/>
          <w:sz w:val="24"/>
          <w:u w:val="dotted"/>
        </w:rPr>
        <w:t xml:space="preserve">                                         </w:t>
      </w:r>
    </w:p>
    <w:p w14:paraId="5F65C230">
      <w:pPr>
        <w:spacing w:line="360" w:lineRule="auto"/>
        <w:rPr>
          <w:rFonts w:asciiTheme="minorEastAsia" w:hAnsiTheme="minorEastAsia" w:eastAsiaTheme="minorEastAsia" w:cstheme="minorEastAsia"/>
          <w:sz w:val="24"/>
          <w:u w:val="dotted"/>
        </w:rPr>
      </w:pPr>
      <w:r>
        <w:rPr>
          <w:rFonts w:hint="eastAsia" w:asciiTheme="minorEastAsia" w:hAnsiTheme="minorEastAsia" w:eastAsiaTheme="minorEastAsia" w:cstheme="minorEastAsia"/>
          <w:sz w:val="24"/>
          <w:u w:val="dotted"/>
        </w:rPr>
        <w:t xml:space="preserve">                                                      </w:t>
      </w:r>
    </w:p>
    <w:p w14:paraId="5E549188">
      <w:pPr>
        <w:spacing w:line="360" w:lineRule="auto"/>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法律依据：</w:t>
      </w:r>
      <w:r>
        <w:rPr>
          <w:rFonts w:hint="eastAsia" w:asciiTheme="minorEastAsia" w:hAnsiTheme="minorEastAsia" w:eastAsiaTheme="minorEastAsia" w:cstheme="minorEastAsia"/>
          <w:sz w:val="24"/>
          <w:u w:val="dotted"/>
        </w:rPr>
        <w:t xml:space="preserve">                                          </w:t>
      </w:r>
    </w:p>
    <w:p w14:paraId="7DFE84F6">
      <w:pPr>
        <w:spacing w:line="360" w:lineRule="auto"/>
        <w:rPr>
          <w:rFonts w:asciiTheme="minorEastAsia" w:hAnsiTheme="minorEastAsia" w:eastAsiaTheme="minorEastAsia" w:cstheme="minorEastAsia"/>
          <w:sz w:val="24"/>
          <w:u w:val="dotted"/>
        </w:rPr>
      </w:pPr>
      <w:r>
        <w:rPr>
          <w:rFonts w:hint="eastAsia" w:asciiTheme="minorEastAsia" w:hAnsiTheme="minorEastAsia" w:eastAsiaTheme="minorEastAsia" w:cstheme="minorEastAsia"/>
          <w:sz w:val="24"/>
          <w:u w:val="dotted"/>
        </w:rPr>
        <w:t xml:space="preserve">                                                      </w:t>
      </w:r>
    </w:p>
    <w:p w14:paraId="7FBE5C26">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投诉事项2</w:t>
      </w:r>
    </w:p>
    <w:p w14:paraId="31C490F6">
      <w:pPr>
        <w:spacing w:line="360" w:lineRule="auto"/>
        <w:rPr>
          <w:rFonts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w:t>
      </w:r>
    </w:p>
    <w:p w14:paraId="2CA1DFB2">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五、与投诉事项相关的投诉请求</w:t>
      </w:r>
    </w:p>
    <w:p w14:paraId="107548AF">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请求：</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 xml:space="preserve"> </w:t>
      </w:r>
    </w:p>
    <w:p w14:paraId="4E08DD36">
      <w:pPr>
        <w:spacing w:line="360" w:lineRule="auto"/>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 xml:space="preserve">                                                                                                    </w:t>
      </w:r>
    </w:p>
    <w:p w14:paraId="41E3853B">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签字(签章)：                   公章：                      </w:t>
      </w:r>
    </w:p>
    <w:p w14:paraId="755A2321">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日期：    </w:t>
      </w:r>
    </w:p>
    <w:p w14:paraId="20147D99">
      <w:pPr>
        <w:spacing w:line="360" w:lineRule="auto"/>
        <w:rPr>
          <w:rFonts w:asciiTheme="minorEastAsia" w:hAnsiTheme="minorEastAsia" w:eastAsiaTheme="minorEastAsia" w:cstheme="minorEastAsia"/>
          <w:b/>
          <w:sz w:val="24"/>
        </w:rPr>
      </w:pPr>
    </w:p>
    <w:p w14:paraId="0902583E">
      <w:pPr>
        <w:spacing w:line="360" w:lineRule="auto"/>
        <w:rPr>
          <w:rFonts w:asciiTheme="minorEastAsia" w:hAnsiTheme="minorEastAsia" w:eastAsiaTheme="minorEastAsia" w:cstheme="minorEastAsia"/>
          <w:b/>
          <w:sz w:val="24"/>
        </w:rPr>
      </w:pPr>
    </w:p>
    <w:p w14:paraId="32788AC8">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投诉书制作说明：</w:t>
      </w:r>
    </w:p>
    <w:p w14:paraId="07DC4346">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1.投诉人提起投诉时，应当提交投诉书和必要的证明材料，并按照被投诉人和与投诉事项有关的供应商数量提供投诉书副本。</w:t>
      </w:r>
    </w:p>
    <w:p w14:paraId="0BAFAF1B">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2.投诉人若委托代理人进行投诉的，投诉书应按照要求列明“授权代表”的有关内容，并在附件中提交由</w:t>
      </w:r>
      <w:r>
        <w:rPr>
          <w:rFonts w:hint="eastAsia" w:asciiTheme="minorEastAsia" w:hAnsiTheme="minorEastAsia" w:eastAsiaTheme="minorEastAsia" w:cstheme="minorEastAsia"/>
          <w:kern w:val="0"/>
          <w:sz w:val="24"/>
        </w:rPr>
        <w:t>投诉人签署的授权委托书。授权委托书应当载明代理人的姓名或者名称、代理事项、具体权限、期限和相关事项。</w:t>
      </w:r>
    </w:p>
    <w:p w14:paraId="0E750878">
      <w:pPr>
        <w:widowControl/>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3.投诉人若对项目的某一分包进行投诉，投诉书应列明具体分包号。</w:t>
      </w:r>
    </w:p>
    <w:p w14:paraId="62B6FC99">
      <w:pPr>
        <w:widowControl/>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4.投诉书应简要列明质疑事项，质疑函、质疑答复等作为附件材料提供。</w:t>
      </w:r>
    </w:p>
    <w:p w14:paraId="3E27ABBC">
      <w:pPr>
        <w:widowControl/>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5.投诉书的投诉事项应具体、明确，并有必要的事实依据和法律依据。</w:t>
      </w:r>
    </w:p>
    <w:p w14:paraId="704CE17E">
      <w:pPr>
        <w:widowControl/>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6.投诉书的投诉请求应与投诉事项相关。</w:t>
      </w:r>
    </w:p>
    <w:p w14:paraId="2205E7FC">
      <w:pPr>
        <w:widowControl/>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7.投诉人为自然人的，投诉书应当由本人签字；投诉人为法人或者其他组织的，投诉书应当由法定代表人、主要负责人，或者其授权代表签字或者盖章，并加盖公章。</w:t>
      </w:r>
    </w:p>
    <w:p w14:paraId="6848E2DD">
      <w:pPr>
        <w:rPr>
          <w:rFonts w:asciiTheme="minorEastAsia" w:hAnsiTheme="minorEastAsia" w:eastAsiaTheme="minorEastAsia" w:cstheme="minorEastAsia"/>
          <w:sz w:val="28"/>
          <w:szCs w:val="28"/>
        </w:rPr>
      </w:pPr>
      <w:bookmarkStart w:id="757" w:name="_Toc20059"/>
      <w:bookmarkStart w:id="758" w:name="_Toc27580"/>
      <w:bookmarkStart w:id="759" w:name="_Toc192"/>
      <w:r>
        <w:rPr>
          <w:rFonts w:hint="eastAsia" w:asciiTheme="minorEastAsia" w:hAnsiTheme="minorEastAsia" w:eastAsiaTheme="minorEastAsia" w:cstheme="minorEastAsia"/>
          <w:sz w:val="28"/>
          <w:szCs w:val="28"/>
        </w:rPr>
        <w:br w:type="page"/>
      </w:r>
    </w:p>
    <w:p w14:paraId="47A71FD4">
      <w:pPr>
        <w:pStyle w:val="4"/>
        <w:spacing w:before="0" w:after="0"/>
        <w:ind w:left="901"/>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附件3:</w:t>
      </w:r>
      <w:bookmarkEnd w:id="757"/>
      <w:bookmarkEnd w:id="758"/>
      <w:r>
        <w:rPr>
          <w:rFonts w:hint="eastAsia" w:asciiTheme="minorEastAsia" w:hAnsiTheme="minorEastAsia" w:eastAsiaTheme="minorEastAsia" w:cstheme="minorEastAsia"/>
          <w:sz w:val="28"/>
          <w:szCs w:val="28"/>
        </w:rPr>
        <w:t xml:space="preserve"> 政府采购活动现场确认书</w:t>
      </w:r>
      <w:bookmarkEnd w:id="759"/>
    </w:p>
    <w:p w14:paraId="7890902C">
      <w:pPr>
        <w:spacing w:line="360" w:lineRule="auto"/>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政府采购活动现场确认声明书</w:t>
      </w:r>
    </w:p>
    <w:p w14:paraId="61F8EBAA">
      <w:pPr>
        <w:spacing w:line="360" w:lineRule="exact"/>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t>（采购代理机构名称）：</w:t>
      </w:r>
    </w:p>
    <w:p w14:paraId="5616D046">
      <w:pPr>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本人经由</w:t>
      </w:r>
      <w:r>
        <w:rPr>
          <w:rFonts w:hint="eastAsia" w:asciiTheme="minorEastAsia" w:hAnsiTheme="minorEastAsia" w:eastAsiaTheme="minorEastAsia" w:cstheme="minorEastAsia"/>
          <w:sz w:val="24"/>
          <w:u w:val="single"/>
        </w:rPr>
        <w:t xml:space="preserve">   （公司名称）      </w:t>
      </w:r>
      <w:r>
        <w:rPr>
          <w:rFonts w:hint="eastAsia" w:asciiTheme="minorEastAsia" w:hAnsiTheme="minorEastAsia" w:eastAsiaTheme="minorEastAsia" w:cstheme="minorEastAsia"/>
          <w:sz w:val="24"/>
        </w:rPr>
        <w:t>法定代表人（负责人）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，合法授权参加</w:t>
      </w:r>
      <w:r>
        <w:rPr>
          <w:rFonts w:hint="eastAsia" w:asciiTheme="minorEastAsia" w:hAnsiTheme="minorEastAsia" w:eastAsiaTheme="minorEastAsia" w:cstheme="minorEastAsia"/>
          <w:sz w:val="24"/>
          <w:u w:val="single"/>
        </w:rPr>
        <w:t>（项目名称）（项目编号：XXXX） 政府</w:t>
      </w:r>
      <w:r>
        <w:rPr>
          <w:rFonts w:hint="eastAsia" w:asciiTheme="minorEastAsia" w:hAnsiTheme="minorEastAsia" w:eastAsiaTheme="minorEastAsia" w:cstheme="minorEastAsia"/>
          <w:sz w:val="24"/>
        </w:rPr>
        <w:t>采购活动，经与本单位法人代表（负责人）联系确认，现就有关公平竞争事项郑重声明如下：</w:t>
      </w:r>
    </w:p>
    <w:p w14:paraId="19923B76">
      <w:pPr>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一、本单位与采购人之间 □不存在利害关系 □存在下列利害关系</w:t>
      </w:r>
      <w:r>
        <w:rPr>
          <w:rFonts w:hint="eastAsia" w:asciiTheme="minorEastAsia" w:hAnsiTheme="minorEastAsia" w:eastAsiaTheme="minorEastAsia" w:cstheme="minorEastAsia"/>
          <w:sz w:val="24"/>
          <w:u w:val="single"/>
        </w:rPr>
        <w:t xml:space="preserve">         ：</w:t>
      </w:r>
    </w:p>
    <w:p w14:paraId="337FB316">
      <w:pPr>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A.投资关系    B.行政隶属关系    C.业务指导关系</w:t>
      </w:r>
    </w:p>
    <w:p w14:paraId="743C34FF">
      <w:pPr>
        <w:spacing w:line="360" w:lineRule="exact"/>
        <w:ind w:firstLine="48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D.其他可能影响采购公正的利害关系（如有，请如实说明）</w:t>
      </w:r>
      <w:r>
        <w:rPr>
          <w:rFonts w:hint="eastAsia" w:asciiTheme="minorEastAsia" w:hAnsiTheme="minorEastAsia" w:eastAsiaTheme="minorEastAsia" w:cstheme="minorEastAsia"/>
          <w:sz w:val="24"/>
          <w:u w:val="single"/>
        </w:rPr>
        <w:t xml:space="preserve">         </w:t>
      </w:r>
    </w:p>
    <w:p w14:paraId="63F918F8">
      <w:pPr>
        <w:spacing w:line="36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二、现已清楚知道参加本项目采购活动的其他所有供应商名称，本单位</w:t>
      </w:r>
    </w:p>
    <w:p w14:paraId="7B2B8CE4">
      <w:pPr>
        <w:spacing w:line="36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□与其他所有供应商之间均不存在利害关系  □与</w:t>
      </w:r>
      <w:r>
        <w:rPr>
          <w:rFonts w:hint="eastAsia" w:asciiTheme="minorEastAsia" w:hAnsiTheme="minorEastAsia" w:eastAsiaTheme="minorEastAsia" w:cstheme="minorEastAsia"/>
          <w:sz w:val="24"/>
          <w:u w:val="single"/>
        </w:rPr>
        <w:t xml:space="preserve">（供应商名称）     </w:t>
      </w:r>
      <w:r>
        <w:rPr>
          <w:rFonts w:hint="eastAsia" w:asciiTheme="minorEastAsia" w:hAnsiTheme="minorEastAsia" w:eastAsiaTheme="minorEastAsia" w:cstheme="minorEastAsia"/>
          <w:sz w:val="24"/>
        </w:rPr>
        <w:t>之间存在下列利害关系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2805DB6E">
      <w:pPr>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A.法定代表人或负责人或实际控制人是同一人</w:t>
      </w:r>
    </w:p>
    <w:p w14:paraId="4070B833">
      <w:pPr>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B.法定代表人或负责人或实际控制人是夫妻关系</w:t>
      </w:r>
    </w:p>
    <w:p w14:paraId="720FB6BD">
      <w:pPr>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C.法定代表人或负责人或实际控制人是直系血亲关系</w:t>
      </w:r>
    </w:p>
    <w:p w14:paraId="60D47B5B">
      <w:pPr>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D.法定代表人或负责人或实际控制人存在三代以内旁系血亲关系</w:t>
      </w:r>
    </w:p>
    <w:p w14:paraId="6E09D6B6">
      <w:pPr>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E.法定代表人或负责人或实际控制人存在近姻亲关系</w:t>
      </w:r>
    </w:p>
    <w:p w14:paraId="0543DD4E">
      <w:pPr>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F.法定代表人或负责人或实际控制人存在股份控制或实际控制关系</w:t>
      </w:r>
    </w:p>
    <w:p w14:paraId="4E5A16B7">
      <w:pPr>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G.存在共同直接或间接投资设立子公司、联营企业和合营企业情况</w:t>
      </w:r>
    </w:p>
    <w:p w14:paraId="43225542">
      <w:pPr>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H.存在分级代理或代销关系、同一生产制造商关系、管理关系、重要业务（占主营业务收入50%以上）或重要财务往来关系（如融资）等其他实质性控制关系</w:t>
      </w:r>
    </w:p>
    <w:p w14:paraId="3716D9A3">
      <w:pPr>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I.其他利害关系情况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u w:val="single"/>
        </w:rPr>
        <w:tab/>
      </w:r>
    </w:p>
    <w:p w14:paraId="3894C0AA">
      <w:pPr>
        <w:spacing w:line="36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三、现已清楚知道并严格遵守政府采购法律法规和现场纪律。</w:t>
      </w:r>
    </w:p>
    <w:p w14:paraId="1F9EB067">
      <w:pPr>
        <w:spacing w:line="36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四、我发现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和</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供应商之间存在或可能存在上述第二条第</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项利害关系。 </w:t>
      </w:r>
    </w:p>
    <w:p w14:paraId="6D5E0A35">
      <w:pPr>
        <w:spacing w:line="360" w:lineRule="exact"/>
        <w:ind w:firstLine="480"/>
        <w:rPr>
          <w:rFonts w:asciiTheme="minorEastAsia" w:hAnsiTheme="minorEastAsia" w:eastAsiaTheme="minorEastAsia" w:cstheme="minorEastAsia"/>
          <w:sz w:val="24"/>
        </w:rPr>
      </w:pPr>
    </w:p>
    <w:p w14:paraId="5657C6B5">
      <w:pPr>
        <w:spacing w:line="360" w:lineRule="exact"/>
        <w:ind w:firstLine="120" w:firstLineChars="5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（供应商代表签名）：                                             </w:t>
      </w:r>
    </w:p>
    <w:p w14:paraId="49D63F5A">
      <w:pPr>
        <w:spacing w:line="360" w:lineRule="exact"/>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 xml:space="preserve">        年   月   日</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8"/>
          <w:szCs w:val="28"/>
        </w:rPr>
        <w:t xml:space="preserve"> </w:t>
      </w:r>
    </w:p>
    <w:p w14:paraId="1A190340">
      <w:pPr>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b/>
      </w:r>
    </w:p>
    <w:p w14:paraId="1F613A9E">
      <w:pPr>
        <w:spacing w:line="276" w:lineRule="auto"/>
        <w:ind w:firstLine="411" w:firstLineChars="196"/>
        <w:rPr>
          <w:rFonts w:hint="eastAsia" w:ascii="宋体" w:hAnsi="宋体"/>
          <w:b/>
          <w:w w:val="90"/>
          <w:sz w:val="24"/>
        </w:rPr>
      </w:pPr>
      <w:r>
        <w:rPr>
          <w:rFonts w:hint="eastAsia" w:asciiTheme="minorEastAsia" w:hAnsiTheme="minorEastAsia" w:eastAsiaTheme="minorEastAsia" w:cstheme="minorEastAsia"/>
          <w:szCs w:val="21"/>
        </w:rPr>
        <w:t>注：</w:t>
      </w:r>
      <w:r>
        <w:rPr>
          <w:rFonts w:hint="eastAsia" w:ascii="宋体" w:hAnsi="宋体"/>
          <w:b/>
          <w:color w:val="000000"/>
          <w:w w:val="90"/>
          <w:sz w:val="24"/>
        </w:rPr>
        <w:t>注：1.</w:t>
      </w:r>
      <w:r>
        <w:rPr>
          <w:rFonts w:hint="eastAsia" w:ascii="宋体" w:hAnsi="宋体"/>
          <w:b/>
          <w:w w:val="90"/>
          <w:sz w:val="24"/>
        </w:rPr>
        <w:t>投标人认为有利害关系和需要回避的人员，应提供相关证明材料，与本声明书一同提交。由采购代理</w:t>
      </w:r>
      <w:r>
        <w:rPr>
          <w:rFonts w:ascii="宋体" w:hAnsi="宋体"/>
          <w:b/>
          <w:w w:val="90"/>
          <w:sz w:val="24"/>
        </w:rPr>
        <w:t>机构</w:t>
      </w:r>
      <w:r>
        <w:rPr>
          <w:rFonts w:hint="eastAsia" w:ascii="宋体" w:hAnsi="宋体"/>
          <w:b/>
          <w:w w:val="90"/>
          <w:sz w:val="24"/>
        </w:rPr>
        <w:t>和财政监督</w:t>
      </w:r>
      <w:r>
        <w:rPr>
          <w:rFonts w:ascii="宋体" w:hAnsi="宋体"/>
          <w:b/>
          <w:w w:val="90"/>
          <w:sz w:val="24"/>
        </w:rPr>
        <w:t>部门</w:t>
      </w:r>
      <w:r>
        <w:rPr>
          <w:rFonts w:hint="eastAsia" w:ascii="宋体" w:hAnsi="宋体"/>
          <w:b/>
          <w:w w:val="90"/>
          <w:sz w:val="24"/>
        </w:rPr>
        <w:t>负责询问核查。</w:t>
      </w:r>
    </w:p>
    <w:p w14:paraId="26FCCBD1">
      <w:pPr>
        <w:spacing w:line="276" w:lineRule="auto"/>
        <w:ind w:firstLine="753" w:firstLineChars="347"/>
        <w:rPr>
          <w:rFonts w:hint="eastAsia" w:ascii="宋体" w:hAnsi="宋体" w:eastAsia="宋体"/>
          <w:sz w:val="24"/>
          <w:lang w:eastAsia="zh-CN"/>
        </w:rPr>
      </w:pPr>
      <w:r>
        <w:rPr>
          <w:rFonts w:hint="eastAsia" w:ascii="宋体" w:hAnsi="宋体"/>
          <w:b/>
          <w:w w:val="90"/>
          <w:sz w:val="24"/>
        </w:rPr>
        <w:t>2. 投标人根据解密后交易平台公布的投标人名单及信息，通过现场或邮件方式提交《政府采购活动现场确认声明书》，提交时间在名单公布后的</w:t>
      </w:r>
      <w:r>
        <w:rPr>
          <w:rFonts w:hint="eastAsia" w:ascii="宋体" w:hAnsi="宋体"/>
          <w:b/>
          <w:w w:val="90"/>
          <w:sz w:val="24"/>
          <w:lang w:val="en-US" w:eastAsia="zh-CN"/>
        </w:rPr>
        <w:t>3</w:t>
      </w:r>
      <w:r>
        <w:rPr>
          <w:rFonts w:hint="eastAsia" w:ascii="宋体" w:hAnsi="宋体"/>
          <w:b/>
          <w:w w:val="90"/>
          <w:sz w:val="24"/>
        </w:rPr>
        <w:t>0分钟内</w:t>
      </w:r>
      <w:r>
        <w:rPr>
          <w:rFonts w:hint="eastAsia" w:ascii="宋体" w:hAnsi="宋体"/>
          <w:b/>
          <w:sz w:val="24"/>
          <w:lang w:eastAsia="zh-CN"/>
        </w:rPr>
        <w:t>，</w:t>
      </w:r>
      <w:r>
        <w:rPr>
          <w:rFonts w:hint="eastAsia" w:ascii="宋体" w:hAnsi="宋体"/>
          <w:b/>
          <w:color w:val="auto"/>
          <w:w w:val="90"/>
          <w:sz w:val="24"/>
          <w:highlight w:val="none"/>
        </w:rPr>
        <w:t>未按规定提交的，视为均无利害关系。</w:t>
      </w:r>
    </w:p>
    <w:p w14:paraId="4CBA14D1">
      <w:pPr>
        <w:spacing w:line="360" w:lineRule="auto"/>
        <w:ind w:firstLine="482"/>
        <w:rPr>
          <w:rFonts w:asciiTheme="minorEastAsia" w:hAnsiTheme="minorEastAsia" w:eastAsiaTheme="minorEastAsia" w:cstheme="minorEastAsia"/>
          <w:b/>
          <w:szCs w:val="21"/>
        </w:rPr>
      </w:pPr>
    </w:p>
    <w:p w14:paraId="1DE8FC64">
      <w:pPr>
        <w:widowControl/>
        <w:spacing w:line="360" w:lineRule="auto"/>
        <w:ind w:firstLine="480" w:firstLineChars="200"/>
        <w:jc w:val="left"/>
        <w:rPr>
          <w:rFonts w:asciiTheme="minorEastAsia" w:hAnsiTheme="minorEastAsia" w:eastAsiaTheme="minorEastAsia" w:cstheme="minorEastAsia"/>
          <w:sz w:val="24"/>
        </w:rPr>
      </w:pPr>
    </w:p>
    <w:sectPr>
      <w:headerReference r:id="rId15" w:type="default"/>
      <w:pgSz w:w="11905" w:h="16838"/>
      <w:pgMar w:top="1440" w:right="1803" w:bottom="1440" w:left="1803" w:header="851" w:footer="680" w:gutter="0"/>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CS?o｡ﾀ?">
    <w:altName w:val="MS Mincho"/>
    <w:panose1 w:val="00000000000000000000"/>
    <w:charset w:val="80"/>
    <w:family w:val="modern"/>
    <w:pitch w:val="default"/>
    <w:sig w:usb0="00000000" w:usb1="00000000" w:usb2="00000010" w:usb3="00000000" w:csb0="00020000" w:csb1="00000000"/>
  </w:font>
  <w:font w:name="Yu Gothic">
    <w:altName w:val="Meiryo UI"/>
    <w:panose1 w:val="020B0400000000000000"/>
    <w:charset w:val="80"/>
    <w:family w:val="auto"/>
    <w:pitch w:val="default"/>
    <w:sig w:usb0="00000000" w:usb1="00000000" w:usb2="00000016" w:usb3="00000000" w:csb0="2002009F" w:csb1="00000000"/>
  </w:font>
  <w:font w:name="仿宋_GB2312;仿宋">
    <w:altName w:val="仿宋"/>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1C05D">
    <w:pPr>
      <w:pBdr>
        <w:top w:val="single" w:color="auto" w:sz="4" w:space="1"/>
      </w:pBdr>
      <w:jc w:val="center"/>
    </w:pPr>
    <w:r>
      <w:rPr>
        <w:rFonts w:hint="eastAsia" w:ascii="仿宋_GB2312" w:eastAsia="仿宋_GB2312"/>
        <w:sz w:val="24"/>
      </w:rPr>
      <w:fldChar w:fldCharType="begin"/>
    </w:r>
    <w:r>
      <w:rPr>
        <w:rFonts w:hint="eastAsia" w:ascii="仿宋_GB2312" w:eastAsia="仿宋_GB2312"/>
        <w:sz w:val="24"/>
      </w:rPr>
      <w:instrText xml:space="preserve">PAGE   \* MERGEFORMAT</w:instrText>
    </w:r>
    <w:r>
      <w:rPr>
        <w:rFonts w:hint="eastAsia" w:ascii="仿宋_GB2312" w:eastAsia="仿宋_GB2312"/>
        <w:sz w:val="24"/>
      </w:rPr>
      <w:fldChar w:fldCharType="separate"/>
    </w:r>
    <w:r>
      <w:rPr>
        <w:rFonts w:ascii="仿宋_GB2312" w:eastAsia="仿宋_GB2312"/>
        <w:sz w:val="24"/>
        <w:lang w:val="zh-CN"/>
      </w:rPr>
      <w:t>3</w:t>
    </w:r>
    <w:r>
      <w:rPr>
        <w:rFonts w:hint="eastAsia" w:ascii="仿宋_GB2312" w:eastAsia="仿宋_GB2312"/>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D66D7">
    <w:pPr>
      <w:pBdr>
        <w:top w:val="single" w:color="auto" w:sz="4" w:space="1"/>
      </w:pBdr>
      <w:ind w:left="-199" w:leftChars="-95"/>
      <w:jc w:val="center"/>
      <w:rPr>
        <w:rFonts w:hint="default" w:eastAsia="宋体"/>
        <w:lang w:val="en-US" w:eastAsia="zh-CN"/>
      </w:rPr>
    </w:pPr>
    <w:r>
      <w:rPr>
        <w:rFonts w:hint="eastAsia"/>
        <w:sz w:val="18"/>
        <w:szCs w:val="20"/>
      </w:rPr>
      <w:t>招标代理机构：</w:t>
    </w:r>
    <w:r>
      <w:rPr>
        <w:rFonts w:hint="eastAsia"/>
        <w:sz w:val="18"/>
        <w:szCs w:val="20"/>
        <w:lang w:eastAsia="zh-CN"/>
      </w:rPr>
      <w:t>浙江金穗工程项目管理有限公司</w:t>
    </w:r>
    <w:r>
      <w:rPr>
        <w:rFonts w:hint="eastAsia"/>
        <w:sz w:val="18"/>
        <w:szCs w:val="20"/>
      </w:rPr>
      <w:t xml:space="preserve">                       联系电话：0578-</w:t>
    </w:r>
    <w:r>
      <w:rPr>
        <w:rFonts w:hint="eastAsia"/>
        <w:sz w:val="18"/>
        <w:szCs w:val="20"/>
        <w:lang w:val="en-US" w:eastAsia="zh-CN"/>
      </w:rPr>
      <w:t>2832189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49E30">
    <w:pPr>
      <w:pBdr>
        <w:top w:val="single" w:color="auto" w:sz="4" w:space="1"/>
      </w:pBdr>
      <w:ind w:left="-199" w:leftChars="-95"/>
      <w:jc w:val="center"/>
      <w:rPr>
        <w:rFonts w:hint="default" w:eastAsia="宋体"/>
        <w:sz w:val="18"/>
        <w:szCs w:val="20"/>
        <w:lang w:val="en-US" w:eastAsia="zh-CN"/>
      </w:rPr>
    </w:pPr>
    <w:r>
      <w:rPr>
        <w:rFonts w:hint="eastAsia"/>
        <w:sz w:val="18"/>
        <w:szCs w:val="20"/>
      </w:rPr>
      <w:t>招标代理机构：</w:t>
    </w:r>
    <w:r>
      <w:rPr>
        <w:rFonts w:hint="eastAsia"/>
        <w:sz w:val="18"/>
        <w:szCs w:val="20"/>
        <w:lang w:eastAsia="zh-CN"/>
      </w:rPr>
      <w:t>浙江金穗工程项目管理有限公司</w:t>
    </w:r>
    <w:r>
      <w:rPr>
        <w:rFonts w:hint="eastAsia"/>
        <w:sz w:val="18"/>
        <w:szCs w:val="20"/>
      </w:rPr>
      <w:t xml:space="preserve">                           联系电话/传真：0578-</w:t>
    </w:r>
    <w:r>
      <w:rPr>
        <w:rFonts w:hint="eastAsia"/>
        <w:sz w:val="18"/>
        <w:szCs w:val="20"/>
        <w:lang w:val="en-US" w:eastAsia="zh-CN"/>
      </w:rPr>
      <w:t>2832189</w:t>
    </w:r>
  </w:p>
  <w:p w14:paraId="4196090E">
    <w:pPr>
      <w:pStyle w:val="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23D42">
    <w:pPr>
      <w:pStyle w:val="40"/>
      <w:numPr>
        <w:ilvl w:val="0"/>
        <w:numId w:val="0"/>
      </w:numPr>
      <w:wordWrap w:val="0"/>
      <w:ind w:left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83590">
    <w:pPr>
      <w:pStyle w:val="40"/>
      <w:numPr>
        <w:ilvl w:val="0"/>
        <w:numId w:val="1"/>
      </w:num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20</w:t>
    </w:r>
    <w:r>
      <w:rPr>
        <w:rFonts w:ascii="宋体" w:hAnsi="宋体"/>
        <w:sz w:val="28"/>
        <w:szCs w:val="28"/>
      </w:rPr>
      <w:fldChar w:fldCharType="end"/>
    </w: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CAF9A">
    <w:pPr>
      <w:pBdr>
        <w:top w:val="single" w:color="auto" w:sz="4" w:space="1"/>
      </w:pBdr>
      <w:ind w:left="-199" w:leftChars="-95"/>
      <w:jc w:val="center"/>
      <w:rPr>
        <w:sz w:val="18"/>
        <w:szCs w:val="20"/>
      </w:rPr>
    </w:pPr>
    <w:r>
      <w:rPr>
        <w:rFonts w:hint="eastAsia"/>
        <w:sz w:val="18"/>
        <w:szCs w:val="20"/>
      </w:rPr>
      <w:t>招标代理机构：</w:t>
    </w:r>
    <w:r>
      <w:rPr>
        <w:rFonts w:hint="eastAsia"/>
        <w:sz w:val="18"/>
        <w:szCs w:val="20"/>
        <w:lang w:eastAsia="zh-CN"/>
      </w:rPr>
      <w:t>浙江金穗工程项目管理有限公司</w:t>
    </w:r>
    <w:r>
      <w:rPr>
        <w:rFonts w:hint="eastAsia"/>
        <w:sz w:val="18"/>
        <w:szCs w:val="20"/>
      </w:rPr>
      <w:t xml:space="preserve">                          联系电话/传真：0578-2121832</w:t>
    </w:r>
  </w:p>
  <w:p w14:paraId="10F86FA6">
    <w:pPr>
      <w:pStyle w:val="40"/>
      <w:jc w:val="cente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2A8FF">
    <w:pPr>
      <w:pStyle w:val="40"/>
      <w:jc w:val="center"/>
      <w:rPr>
        <w:rFonts w:ascii="仿宋_GB2312" w:eastAsia="仿宋_GB2312"/>
      </w:rPr>
    </w:pPr>
  </w:p>
  <w:p w14:paraId="4163161D">
    <w:pPr>
      <w:pBdr>
        <w:top w:val="single" w:color="auto" w:sz="4" w:space="1"/>
      </w:pBdr>
      <w:ind w:left="-199" w:leftChars="-95"/>
      <w:jc w:val="center"/>
      <w:rPr>
        <w:rFonts w:ascii="仿宋_GB2312"/>
      </w:rPr>
    </w:pPr>
    <w:r>
      <w:rPr>
        <w:rFonts w:hint="eastAsia"/>
        <w:sz w:val="18"/>
        <w:szCs w:val="20"/>
      </w:rPr>
      <w:t>招标代理机构：</w:t>
    </w:r>
    <w:r>
      <w:rPr>
        <w:rFonts w:hint="eastAsia"/>
        <w:sz w:val="18"/>
        <w:szCs w:val="20"/>
        <w:lang w:eastAsia="zh-CN"/>
      </w:rPr>
      <w:t>浙江金穗工程项目管理有限公司</w:t>
    </w:r>
    <w:r>
      <w:rPr>
        <w:rFonts w:hint="eastAsia"/>
        <w:sz w:val="18"/>
        <w:szCs w:val="20"/>
      </w:rPr>
      <w:t xml:space="preserve">   </w:t>
    </w:r>
    <w:r>
      <w:rPr>
        <w:rFonts w:hint="eastAsia"/>
        <w:sz w:val="18"/>
        <w:szCs w:val="20"/>
        <w:lang w:val="en-US" w:eastAsia="zh-CN"/>
      </w:rPr>
      <w:t xml:space="preserve">                </w:t>
    </w:r>
    <w:r>
      <w:rPr>
        <w:rFonts w:hint="eastAsia"/>
        <w:sz w:val="18"/>
        <w:szCs w:val="20"/>
      </w:rPr>
      <w:t xml:space="preserve">   联系电话/传真：0578-2121832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5CF08">
    <w:pPr>
      <w:pStyle w:val="41"/>
      <w:pBdr>
        <w:bottom w:val="none" w:color="auto" w:sz="0" w:space="1"/>
      </w:pBdr>
      <w:ind w:left="-420" w:leftChars="-200" w:right="-4"/>
      <w:jc w:val="left"/>
      <w:rPr>
        <w:rFonts w:ascii="宋体" w:hAnsi="宋体" w:cs="宋体"/>
      </w:rPr>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610B32">
                          <w:pPr>
                            <w:pStyle w:val="41"/>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64</w:t>
                          </w:r>
                          <w:r>
                            <w:rPr>
                              <w:rFonts w:hint="eastAsia" w:ascii="宋体" w:hAnsi="宋体" w:cs="宋体"/>
                              <w:sz w:val="24"/>
                              <w:szCs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14:paraId="64610B32">
                    <w:pPr>
                      <w:pStyle w:val="41"/>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64</w:t>
                    </w:r>
                    <w:r>
                      <w:rPr>
                        <w:rFonts w:hint="eastAsia" w:ascii="宋体" w:hAnsi="宋体" w:cs="宋体"/>
                        <w:sz w:val="24"/>
                        <w:szCs w:val="24"/>
                      </w:rPr>
                      <w:fldChar w:fldCharType="end"/>
                    </w:r>
                  </w:p>
                </w:txbxContent>
              </v:textbox>
            </v:shape>
          </w:pict>
        </mc:Fallback>
      </mc:AlternateContent>
    </w:r>
    <w:r>
      <w:rPr>
        <w:rFonts w:hint="eastAsia" w:ascii="宋体" w:hAnsi="宋体" w:cs="宋体"/>
      </w:rPr>
      <w:t xml:space="preserve">景宁畲族自治县职业高级中学整体迁建工程-电子电工实训设备采购项目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96AB4">
    <w:pPr>
      <w:pStyle w:val="41"/>
      <w:pBdr>
        <w:bottom w:val="none" w:color="auto" w:sz="0" w:space="0"/>
      </w:pBdr>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366C3E"/>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00366C3E"/>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19566">
    <w:pPr>
      <w:pStyle w:val="41"/>
      <w:pBdr>
        <w:bottom w:val="thinThickSmallGap" w:color="auto" w:sz="12" w:space="0"/>
      </w:pBdr>
      <w:tabs>
        <w:tab w:val="right" w:pos="8334"/>
        <w:tab w:val="clear" w:pos="4153"/>
      </w:tabs>
      <w:jc w:val="left"/>
      <w:rPr>
        <w:rFonts w:hint="eastAsia" w:ascii="仿宋" w:hAnsi="仿宋" w:eastAsia="宋体" w:cs="仿宋"/>
        <w:iCs/>
        <w:lang w:eastAsia="zh-CN"/>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E0F17">
                          <w:pPr>
                            <w:pStyle w:val="41"/>
                          </w:pPr>
                          <w:r>
                            <w:t xml:space="preserve">第 </w:t>
                          </w:r>
                          <w:r>
                            <w:fldChar w:fldCharType="begin"/>
                          </w:r>
                          <w:r>
                            <w:instrText xml:space="preserve"> PAGE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F3E0F17">
                    <w:pPr>
                      <w:pStyle w:val="41"/>
                    </w:pPr>
                    <w:r>
                      <w:t xml:space="preserve">第 </w:t>
                    </w:r>
                    <w:r>
                      <w:fldChar w:fldCharType="begin"/>
                    </w:r>
                    <w:r>
                      <w:instrText xml:space="preserve"> PAGE  \* MERGEFORMAT </w:instrText>
                    </w:r>
                    <w:r>
                      <w:fldChar w:fldCharType="separate"/>
                    </w:r>
                    <w:r>
                      <w:t>21</w:t>
                    </w:r>
                    <w:r>
                      <w:fldChar w:fldCharType="end"/>
                    </w:r>
                    <w:r>
                      <w:t xml:space="preserve"> 页</w:t>
                    </w:r>
                  </w:p>
                </w:txbxContent>
              </v:textbox>
            </v:shape>
          </w:pict>
        </mc:Fallback>
      </mc:AlternateContent>
    </w:r>
    <w:r>
      <w:rPr>
        <w:rFonts w:hint="eastAsia"/>
        <w:lang w:eastAsia="zh-CN"/>
      </w:rPr>
      <w:t>2025年景宁畲族自治县历史建筑测绘建档项目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D2E3C">
    <w:pPr>
      <w:pBdr>
        <w:bottom w:val="thinThickSmallGap" w:color="auto" w:sz="12" w:space="0"/>
      </w:pBdr>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FCE36C">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EFCE36C">
                    <w:pPr>
                      <w:pStyle w:val="4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8"/>
        <w:szCs w:val="18"/>
        <w:lang w:eastAsia="zh-CN"/>
      </w:rPr>
      <w:t>2025年景宁畲族自治县历史建筑测绘建档项目</w:t>
    </w:r>
    <w:r>
      <w:rPr>
        <w:rFonts w:hint="eastAsia"/>
        <w:sz w:val="18"/>
        <w:szCs w:val="18"/>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7AA10">
    <w:pPr>
      <w:pStyle w:val="41"/>
      <w:pBdr>
        <w:bottom w:val="thinThickSmallGap" w:color="auto" w:sz="12" w:space="0"/>
      </w:pBdr>
      <w:tabs>
        <w:tab w:val="right" w:pos="8334"/>
        <w:tab w:val="clear" w:pos="4153"/>
      </w:tabs>
      <w:jc w:val="left"/>
      <w:rPr>
        <w:rFonts w:hint="eastAsia" w:eastAsia="宋体"/>
        <w:szCs w:val="20"/>
        <w:lang w:eastAsia="zh-CN"/>
      </w:rPr>
    </w:pPr>
    <w:r>
      <w:rPr>
        <w:rFonts w:hint="eastAsia"/>
        <w:szCs w:val="2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8D7564">
                          <w:pPr>
                            <w:pStyle w:val="41"/>
                            <w:jc w:val="both"/>
                          </w:pPr>
                          <w:r>
                            <w:t xml:space="preserve">第 </w:t>
                          </w:r>
                          <w:r>
                            <w:fldChar w:fldCharType="begin"/>
                          </w:r>
                          <w:r>
                            <w:instrText xml:space="preserve"> PAGE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48D7564">
                    <w:pPr>
                      <w:pStyle w:val="41"/>
                      <w:jc w:val="both"/>
                    </w:pPr>
                    <w:r>
                      <w:t xml:space="preserve">第 </w:t>
                    </w:r>
                    <w:r>
                      <w:fldChar w:fldCharType="begin"/>
                    </w:r>
                    <w:r>
                      <w:instrText xml:space="preserve"> PAGE  \* MERGEFORMAT </w:instrText>
                    </w:r>
                    <w:r>
                      <w:fldChar w:fldCharType="separate"/>
                    </w:r>
                    <w:r>
                      <w:t>7</w:t>
                    </w:r>
                    <w:r>
                      <w:fldChar w:fldCharType="end"/>
                    </w:r>
                    <w:r>
                      <w:t xml:space="preserve"> 页</w:t>
                    </w:r>
                  </w:p>
                </w:txbxContent>
              </v:textbox>
            </v:shape>
          </w:pict>
        </mc:Fallback>
      </mc:AlternateContent>
    </w:r>
    <w:r>
      <w:rPr>
        <w:rFonts w:hint="eastAsia"/>
        <w:szCs w:val="20"/>
        <w:lang w:eastAsia="zh-CN"/>
      </w:rPr>
      <w:t>2025年景宁畲族自治县历史建筑测绘建档项目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4D22D">
    <w:pPr>
      <w:pStyle w:val="41"/>
      <w:pBdr>
        <w:bottom w:val="thinThickSmallGap" w:color="auto" w:sz="12" w:space="0"/>
      </w:pBdr>
      <w:tabs>
        <w:tab w:val="right" w:pos="8334"/>
        <w:tab w:val="clear" w:pos="4153"/>
      </w:tabs>
      <w:jc w:val="left"/>
      <w:rPr>
        <w:rFonts w:ascii="仿宋_GB2312"/>
        <w:b/>
        <w:i/>
        <w:iCs/>
        <w:u w:val="single"/>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A90A31">
                          <w:pPr>
                            <w:pStyle w:val="41"/>
                            <w:jc w:val="both"/>
                          </w:pPr>
                          <w:r>
                            <w:t xml:space="preserve">第 </w:t>
                          </w:r>
                          <w:r>
                            <w:fldChar w:fldCharType="begin"/>
                          </w:r>
                          <w:r>
                            <w:instrText xml:space="preserve"> PAGE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0A90A31">
                    <w:pPr>
                      <w:pStyle w:val="41"/>
                      <w:jc w:val="both"/>
                    </w:pPr>
                    <w:r>
                      <w:t xml:space="preserve">第 </w:t>
                    </w:r>
                    <w:r>
                      <w:fldChar w:fldCharType="begin"/>
                    </w:r>
                    <w:r>
                      <w:instrText xml:space="preserve"> PAGE  \* MERGEFORMAT </w:instrText>
                    </w:r>
                    <w:r>
                      <w:fldChar w:fldCharType="separate"/>
                    </w:r>
                    <w:r>
                      <w:t>74</w:t>
                    </w:r>
                    <w:r>
                      <w:fldChar w:fldCharType="end"/>
                    </w:r>
                    <w:r>
                      <w:t xml:space="preserve"> 页</w:t>
                    </w:r>
                  </w:p>
                </w:txbxContent>
              </v:textbox>
            </v:shape>
          </w:pict>
        </mc:Fallback>
      </mc:AlternateContent>
    </w:r>
    <w:r>
      <w:rPr>
        <w:rFonts w:hint="eastAsia" w:ascii="仿宋" w:hAnsi="仿宋" w:eastAsia="仿宋" w:cs="仿宋"/>
        <w:lang w:eastAsia="zh-CN"/>
      </w:rPr>
      <w:t>2025年景宁畲族自治县历史建筑测绘建档项目</w:t>
    </w:r>
    <w:r>
      <w:rPr>
        <w:rFonts w:hint="eastAsia" w:ascii="仿宋" w:hAnsi="仿宋" w:eastAsia="仿宋" w:cs="仿宋"/>
      </w:rPr>
      <w:t>竞</w:t>
    </w:r>
    <w:r>
      <w:rPr>
        <w:rFonts w:hint="eastAsia" w:ascii="仿宋" w:hAnsi="仿宋" w:eastAsia="仿宋" w:cs="仿宋"/>
        <w:iCs/>
      </w:rPr>
      <w:t>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73F7F"/>
    <w:multiLevelType w:val="singleLevel"/>
    <w:tmpl w:val="B2273F7F"/>
    <w:lvl w:ilvl="0" w:tentative="0">
      <w:start w:val="1"/>
      <w:numFmt w:val="decimal"/>
      <w:lvlText w:val="(%1)"/>
      <w:lvlJc w:val="left"/>
      <w:pPr>
        <w:ind w:left="425" w:hanging="425"/>
      </w:pPr>
      <w:rPr>
        <w:rFonts w:hint="default"/>
      </w:rPr>
    </w:lvl>
  </w:abstractNum>
  <w:abstractNum w:abstractNumId="1">
    <w:nsid w:val="BB6E15C3"/>
    <w:multiLevelType w:val="singleLevel"/>
    <w:tmpl w:val="BB6E15C3"/>
    <w:lvl w:ilvl="0" w:tentative="0">
      <w:start w:val="4"/>
      <w:numFmt w:val="decimal"/>
      <w:lvlText w:val="%1."/>
      <w:lvlJc w:val="left"/>
      <w:pPr>
        <w:tabs>
          <w:tab w:val="left" w:pos="312"/>
        </w:tabs>
      </w:pPr>
    </w:lvl>
  </w:abstractNum>
  <w:abstractNum w:abstractNumId="2">
    <w:nsid w:val="BE157DAF"/>
    <w:multiLevelType w:val="singleLevel"/>
    <w:tmpl w:val="BE157DAF"/>
    <w:lvl w:ilvl="0" w:tentative="0">
      <w:start w:val="1"/>
      <w:numFmt w:val="decimal"/>
      <w:lvlText w:val="(%1)"/>
      <w:lvlJc w:val="left"/>
      <w:pPr>
        <w:ind w:left="425" w:hanging="425"/>
      </w:pPr>
      <w:rPr>
        <w:rFonts w:hint="default"/>
      </w:rPr>
    </w:lvl>
  </w:abstractNum>
  <w:abstractNum w:abstractNumId="3">
    <w:nsid w:val="C060F535"/>
    <w:multiLevelType w:val="singleLevel"/>
    <w:tmpl w:val="C060F535"/>
    <w:lvl w:ilvl="0" w:tentative="0">
      <w:start w:val="1"/>
      <w:numFmt w:val="chineseCounting"/>
      <w:suff w:val="nothing"/>
      <w:lvlText w:val="%1、"/>
      <w:lvlJc w:val="left"/>
      <w:pPr>
        <w:ind w:left="0" w:firstLine="420"/>
      </w:pPr>
      <w:rPr>
        <w:rFonts w:hint="eastAsia"/>
      </w:rPr>
    </w:lvl>
  </w:abstractNum>
  <w:abstractNum w:abstractNumId="4">
    <w:nsid w:val="C9753495"/>
    <w:multiLevelType w:val="singleLevel"/>
    <w:tmpl w:val="C9753495"/>
    <w:lvl w:ilvl="0" w:tentative="0">
      <w:start w:val="1"/>
      <w:numFmt w:val="decimal"/>
      <w:suff w:val="nothing"/>
      <w:lvlText w:val="（%1）"/>
      <w:lvlJc w:val="left"/>
    </w:lvl>
  </w:abstractNum>
  <w:abstractNum w:abstractNumId="5">
    <w:nsid w:val="DFF950A1"/>
    <w:multiLevelType w:val="singleLevel"/>
    <w:tmpl w:val="DFF950A1"/>
    <w:lvl w:ilvl="0" w:tentative="0">
      <w:start w:val="1"/>
      <w:numFmt w:val="decimal"/>
      <w:lvlText w:val="%1."/>
      <w:lvlJc w:val="left"/>
      <w:pPr>
        <w:tabs>
          <w:tab w:val="left" w:pos="312"/>
        </w:tabs>
      </w:pPr>
    </w:lvl>
  </w:abstractNum>
  <w:abstractNum w:abstractNumId="6">
    <w:nsid w:val="E86C7D13"/>
    <w:multiLevelType w:val="singleLevel"/>
    <w:tmpl w:val="E86C7D13"/>
    <w:lvl w:ilvl="0" w:tentative="0">
      <w:start w:val="1"/>
      <w:numFmt w:val="chineseCounting"/>
      <w:suff w:val="nothing"/>
      <w:lvlText w:val="%1、"/>
      <w:lvlJc w:val="left"/>
      <w:pPr>
        <w:ind w:left="0" w:firstLine="420"/>
      </w:pPr>
      <w:rPr>
        <w:rFonts w:hint="eastAsia"/>
      </w:rPr>
    </w:lvl>
  </w:abstractNum>
  <w:abstractNum w:abstractNumId="7">
    <w:nsid w:val="F5FCE1C0"/>
    <w:multiLevelType w:val="multilevel"/>
    <w:tmpl w:val="F5FCE1C0"/>
    <w:lvl w:ilvl="0" w:tentative="0">
      <w:start w:val="2"/>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8">
    <w:nsid w:val="15938F0E"/>
    <w:multiLevelType w:val="singleLevel"/>
    <w:tmpl w:val="15938F0E"/>
    <w:lvl w:ilvl="0" w:tentative="0">
      <w:start w:val="1"/>
      <w:numFmt w:val="decimal"/>
      <w:suff w:val="nothing"/>
      <w:lvlText w:val="（%1）"/>
      <w:lvlJc w:val="left"/>
    </w:lvl>
  </w:abstractNum>
  <w:abstractNum w:abstractNumId="9">
    <w:nsid w:val="1F45F06F"/>
    <w:multiLevelType w:val="singleLevel"/>
    <w:tmpl w:val="1F45F06F"/>
    <w:lvl w:ilvl="0" w:tentative="0">
      <w:start w:val="1"/>
      <w:numFmt w:val="decimal"/>
      <w:lvlText w:val="(%1)"/>
      <w:lvlJc w:val="left"/>
      <w:pPr>
        <w:ind w:left="425" w:hanging="425"/>
      </w:pPr>
      <w:rPr>
        <w:rFonts w:hint="default"/>
      </w:rPr>
    </w:lvl>
  </w:abstractNum>
  <w:abstractNum w:abstractNumId="10">
    <w:nsid w:val="21C47489"/>
    <w:multiLevelType w:val="singleLevel"/>
    <w:tmpl w:val="21C47489"/>
    <w:lvl w:ilvl="0" w:tentative="0">
      <w:start w:val="1"/>
      <w:numFmt w:val="decimal"/>
      <w:lvlText w:val="%1."/>
      <w:lvlJc w:val="left"/>
      <w:pPr>
        <w:ind w:left="425" w:hanging="425"/>
      </w:pPr>
      <w:rPr>
        <w:rFonts w:hint="default"/>
      </w:rPr>
    </w:lvl>
  </w:abstractNum>
  <w:abstractNum w:abstractNumId="11">
    <w:nsid w:val="3A2B46A3"/>
    <w:multiLevelType w:val="multilevel"/>
    <w:tmpl w:val="3A2B46A3"/>
    <w:lvl w:ilvl="0" w:tentative="0">
      <w:start w:val="1"/>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619FE73C"/>
    <w:multiLevelType w:val="singleLevel"/>
    <w:tmpl w:val="619FE73C"/>
    <w:lvl w:ilvl="0" w:tentative="0">
      <w:start w:val="1"/>
      <w:numFmt w:val="decimal"/>
      <w:lvlText w:val="(%1)"/>
      <w:lvlJc w:val="left"/>
      <w:pPr>
        <w:ind w:left="425" w:hanging="425"/>
      </w:pPr>
      <w:rPr>
        <w:rFonts w:hint="default"/>
      </w:rPr>
    </w:lvl>
  </w:abstractNum>
  <w:abstractNum w:abstractNumId="13">
    <w:nsid w:val="669D30B4"/>
    <w:multiLevelType w:val="singleLevel"/>
    <w:tmpl w:val="669D30B4"/>
    <w:lvl w:ilvl="0" w:tentative="0">
      <w:start w:val="1"/>
      <w:numFmt w:val="decimal"/>
      <w:lvlText w:val="(%1)"/>
      <w:lvlJc w:val="left"/>
      <w:pPr>
        <w:ind w:left="425" w:hanging="425"/>
      </w:pPr>
      <w:rPr>
        <w:rFonts w:hint="default"/>
      </w:rPr>
    </w:lvl>
  </w:abstractNum>
  <w:abstractNum w:abstractNumId="14">
    <w:nsid w:val="7390140C"/>
    <w:multiLevelType w:val="singleLevel"/>
    <w:tmpl w:val="7390140C"/>
    <w:lvl w:ilvl="0" w:tentative="0">
      <w:start w:val="4"/>
      <w:numFmt w:val="chineseCounting"/>
      <w:suff w:val="nothing"/>
      <w:lvlText w:val="%1、"/>
      <w:lvlJc w:val="left"/>
      <w:rPr>
        <w:rFonts w:hint="eastAsia"/>
      </w:rPr>
    </w:lvl>
  </w:abstractNum>
  <w:num w:numId="1">
    <w:abstractNumId w:val="11"/>
  </w:num>
  <w:num w:numId="2">
    <w:abstractNumId w:val="1"/>
  </w:num>
  <w:num w:numId="3">
    <w:abstractNumId w:val="8"/>
  </w:num>
  <w:num w:numId="4">
    <w:abstractNumId w:val="7"/>
  </w:num>
  <w:num w:numId="5">
    <w:abstractNumId w:val="5"/>
  </w:num>
  <w:num w:numId="6">
    <w:abstractNumId w:val="4"/>
  </w:num>
  <w:num w:numId="7">
    <w:abstractNumId w:val="3"/>
  </w:num>
  <w:num w:numId="8">
    <w:abstractNumId w:val="10"/>
  </w:num>
  <w:num w:numId="9">
    <w:abstractNumId w:val="9"/>
  </w:num>
  <w:num w:numId="10">
    <w:abstractNumId w:val="14"/>
  </w:num>
  <w:num w:numId="11">
    <w:abstractNumId w:val="6"/>
  </w:num>
  <w:num w:numId="12">
    <w:abstractNumId w:val="13"/>
  </w:num>
  <w:num w:numId="13">
    <w:abstractNumId w:val="12"/>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JkNzA5MWFhMDkyMWVmMWYzNjQ2YWVmY2RiMjc5ZTUifQ=="/>
  </w:docVars>
  <w:rsids>
    <w:rsidRoot w:val="00172A27"/>
    <w:rsid w:val="00040992"/>
    <w:rsid w:val="00066217"/>
    <w:rsid w:val="0008248C"/>
    <w:rsid w:val="00095482"/>
    <w:rsid w:val="000970D9"/>
    <w:rsid w:val="000E0B1D"/>
    <w:rsid w:val="00114BF2"/>
    <w:rsid w:val="00146171"/>
    <w:rsid w:val="0019769B"/>
    <w:rsid w:val="001D7DF6"/>
    <w:rsid w:val="001E0300"/>
    <w:rsid w:val="0024509D"/>
    <w:rsid w:val="002D592B"/>
    <w:rsid w:val="00351D69"/>
    <w:rsid w:val="0035697E"/>
    <w:rsid w:val="003E1E62"/>
    <w:rsid w:val="00403E05"/>
    <w:rsid w:val="00432EE2"/>
    <w:rsid w:val="00474444"/>
    <w:rsid w:val="0049574F"/>
    <w:rsid w:val="004D5C6A"/>
    <w:rsid w:val="00507CC4"/>
    <w:rsid w:val="005532ED"/>
    <w:rsid w:val="005C39B5"/>
    <w:rsid w:val="005E6882"/>
    <w:rsid w:val="00607384"/>
    <w:rsid w:val="00612A48"/>
    <w:rsid w:val="00702588"/>
    <w:rsid w:val="0078530A"/>
    <w:rsid w:val="007C0F2D"/>
    <w:rsid w:val="007E0F8B"/>
    <w:rsid w:val="008378C5"/>
    <w:rsid w:val="0089111C"/>
    <w:rsid w:val="008B4747"/>
    <w:rsid w:val="008D13DE"/>
    <w:rsid w:val="008D7073"/>
    <w:rsid w:val="008E2A0E"/>
    <w:rsid w:val="009411F4"/>
    <w:rsid w:val="009701C0"/>
    <w:rsid w:val="00981246"/>
    <w:rsid w:val="009A4F9F"/>
    <w:rsid w:val="009B5674"/>
    <w:rsid w:val="009F02D8"/>
    <w:rsid w:val="00A027DD"/>
    <w:rsid w:val="00A22300"/>
    <w:rsid w:val="00A957B9"/>
    <w:rsid w:val="00AD10E6"/>
    <w:rsid w:val="00BC757B"/>
    <w:rsid w:val="00BE749D"/>
    <w:rsid w:val="00C467A8"/>
    <w:rsid w:val="00C64D93"/>
    <w:rsid w:val="00CC15D9"/>
    <w:rsid w:val="00D20B35"/>
    <w:rsid w:val="00D578A1"/>
    <w:rsid w:val="00D7241D"/>
    <w:rsid w:val="00D76180"/>
    <w:rsid w:val="00D8510F"/>
    <w:rsid w:val="00D94BAA"/>
    <w:rsid w:val="00DC0AB9"/>
    <w:rsid w:val="00DE1BE7"/>
    <w:rsid w:val="00E574B1"/>
    <w:rsid w:val="00F008A3"/>
    <w:rsid w:val="00F23218"/>
    <w:rsid w:val="00F7331B"/>
    <w:rsid w:val="00F910D4"/>
    <w:rsid w:val="00FF56B7"/>
    <w:rsid w:val="01565C22"/>
    <w:rsid w:val="017A79F4"/>
    <w:rsid w:val="01891B53"/>
    <w:rsid w:val="0190418E"/>
    <w:rsid w:val="01D31020"/>
    <w:rsid w:val="01E50D53"/>
    <w:rsid w:val="01E632C2"/>
    <w:rsid w:val="02046A9F"/>
    <w:rsid w:val="02117D9A"/>
    <w:rsid w:val="022E6257"/>
    <w:rsid w:val="02403D91"/>
    <w:rsid w:val="02513505"/>
    <w:rsid w:val="0257765C"/>
    <w:rsid w:val="0265015E"/>
    <w:rsid w:val="027F6AB2"/>
    <w:rsid w:val="029C58B6"/>
    <w:rsid w:val="02A53B1B"/>
    <w:rsid w:val="02C3600A"/>
    <w:rsid w:val="02D05560"/>
    <w:rsid w:val="03362040"/>
    <w:rsid w:val="034675D0"/>
    <w:rsid w:val="035E2B6B"/>
    <w:rsid w:val="03600EE1"/>
    <w:rsid w:val="038F71C9"/>
    <w:rsid w:val="03A8028B"/>
    <w:rsid w:val="03C82CA8"/>
    <w:rsid w:val="03D64D80"/>
    <w:rsid w:val="03E41EE5"/>
    <w:rsid w:val="042F4230"/>
    <w:rsid w:val="043F474B"/>
    <w:rsid w:val="048A65DC"/>
    <w:rsid w:val="049C777A"/>
    <w:rsid w:val="049C7DEF"/>
    <w:rsid w:val="04B47ABC"/>
    <w:rsid w:val="056621AB"/>
    <w:rsid w:val="05685F23"/>
    <w:rsid w:val="05EF467C"/>
    <w:rsid w:val="06093262"/>
    <w:rsid w:val="061439B5"/>
    <w:rsid w:val="061E7120"/>
    <w:rsid w:val="064222D0"/>
    <w:rsid w:val="06530982"/>
    <w:rsid w:val="0660735B"/>
    <w:rsid w:val="066E1317"/>
    <w:rsid w:val="06922992"/>
    <w:rsid w:val="06930D7E"/>
    <w:rsid w:val="06A44DE2"/>
    <w:rsid w:val="06A765D7"/>
    <w:rsid w:val="071C6FC5"/>
    <w:rsid w:val="072A4877"/>
    <w:rsid w:val="07351E35"/>
    <w:rsid w:val="0774295E"/>
    <w:rsid w:val="077566D6"/>
    <w:rsid w:val="078608E3"/>
    <w:rsid w:val="07C57021"/>
    <w:rsid w:val="07CA4C73"/>
    <w:rsid w:val="07D50DF5"/>
    <w:rsid w:val="08007FEC"/>
    <w:rsid w:val="0822060B"/>
    <w:rsid w:val="08385194"/>
    <w:rsid w:val="085409E1"/>
    <w:rsid w:val="08640C24"/>
    <w:rsid w:val="08AC6127"/>
    <w:rsid w:val="08C276F9"/>
    <w:rsid w:val="08D053F3"/>
    <w:rsid w:val="08DA6AC0"/>
    <w:rsid w:val="08E753B1"/>
    <w:rsid w:val="08FC70AE"/>
    <w:rsid w:val="0926237D"/>
    <w:rsid w:val="09267C87"/>
    <w:rsid w:val="0932487E"/>
    <w:rsid w:val="094B5940"/>
    <w:rsid w:val="096802A0"/>
    <w:rsid w:val="097F383C"/>
    <w:rsid w:val="098041B2"/>
    <w:rsid w:val="09951334"/>
    <w:rsid w:val="0995305F"/>
    <w:rsid w:val="09A432A2"/>
    <w:rsid w:val="09C24CDD"/>
    <w:rsid w:val="09DE67B4"/>
    <w:rsid w:val="09F14739"/>
    <w:rsid w:val="0A03446D"/>
    <w:rsid w:val="0A163734"/>
    <w:rsid w:val="0A28241A"/>
    <w:rsid w:val="0A516F86"/>
    <w:rsid w:val="0A764C3F"/>
    <w:rsid w:val="0A8B1696"/>
    <w:rsid w:val="0AA07B2C"/>
    <w:rsid w:val="0AC260D6"/>
    <w:rsid w:val="0B095AB3"/>
    <w:rsid w:val="0B523A65"/>
    <w:rsid w:val="0B626BDD"/>
    <w:rsid w:val="0B7078E0"/>
    <w:rsid w:val="0B837613"/>
    <w:rsid w:val="0BA8707A"/>
    <w:rsid w:val="0BB023D2"/>
    <w:rsid w:val="0BB30957"/>
    <w:rsid w:val="0BC1638D"/>
    <w:rsid w:val="0C13434A"/>
    <w:rsid w:val="0C152235"/>
    <w:rsid w:val="0C1A784C"/>
    <w:rsid w:val="0C3923C8"/>
    <w:rsid w:val="0C4C3EA9"/>
    <w:rsid w:val="0C6F35B0"/>
    <w:rsid w:val="0C8024E5"/>
    <w:rsid w:val="0C970E9C"/>
    <w:rsid w:val="0CA5278C"/>
    <w:rsid w:val="0CA84E57"/>
    <w:rsid w:val="0CB952B6"/>
    <w:rsid w:val="0CCF0636"/>
    <w:rsid w:val="0CD36378"/>
    <w:rsid w:val="0CFF4F6B"/>
    <w:rsid w:val="0D1D3A97"/>
    <w:rsid w:val="0D3B49F1"/>
    <w:rsid w:val="0D755681"/>
    <w:rsid w:val="0D7C22B2"/>
    <w:rsid w:val="0D957AD2"/>
    <w:rsid w:val="0D9B1DA8"/>
    <w:rsid w:val="0D9B5017"/>
    <w:rsid w:val="0DDA3736"/>
    <w:rsid w:val="0DE14AC5"/>
    <w:rsid w:val="0DE87DA6"/>
    <w:rsid w:val="0DF04D08"/>
    <w:rsid w:val="0DFA16E3"/>
    <w:rsid w:val="0DFB71C3"/>
    <w:rsid w:val="0DFE1C26"/>
    <w:rsid w:val="0E097B78"/>
    <w:rsid w:val="0E5B7312"/>
    <w:rsid w:val="0E8B1570"/>
    <w:rsid w:val="0EA30B46"/>
    <w:rsid w:val="0EA77ABC"/>
    <w:rsid w:val="0ED87C76"/>
    <w:rsid w:val="0EDE2DB2"/>
    <w:rsid w:val="0F0C3DC3"/>
    <w:rsid w:val="0F290405"/>
    <w:rsid w:val="0F3155D8"/>
    <w:rsid w:val="0F64150A"/>
    <w:rsid w:val="0F6B6D3C"/>
    <w:rsid w:val="0F7A0D2D"/>
    <w:rsid w:val="0F8C78C2"/>
    <w:rsid w:val="0FA67D74"/>
    <w:rsid w:val="0FBC30F4"/>
    <w:rsid w:val="0FD3668F"/>
    <w:rsid w:val="0FD52407"/>
    <w:rsid w:val="0FD645A4"/>
    <w:rsid w:val="0FEE34C9"/>
    <w:rsid w:val="0FFA1E6E"/>
    <w:rsid w:val="10470350"/>
    <w:rsid w:val="104D362C"/>
    <w:rsid w:val="105C48D7"/>
    <w:rsid w:val="1061050C"/>
    <w:rsid w:val="10613C9B"/>
    <w:rsid w:val="108F65E1"/>
    <w:rsid w:val="10B362B6"/>
    <w:rsid w:val="10B95885"/>
    <w:rsid w:val="10D37EE3"/>
    <w:rsid w:val="10D7448E"/>
    <w:rsid w:val="10D95F27"/>
    <w:rsid w:val="10E07932"/>
    <w:rsid w:val="113E5D8A"/>
    <w:rsid w:val="114C6BFF"/>
    <w:rsid w:val="11692E07"/>
    <w:rsid w:val="11A7392F"/>
    <w:rsid w:val="11B11FA9"/>
    <w:rsid w:val="11BB73DB"/>
    <w:rsid w:val="11E15093"/>
    <w:rsid w:val="11E903EC"/>
    <w:rsid w:val="120721BE"/>
    <w:rsid w:val="1218482D"/>
    <w:rsid w:val="125515DD"/>
    <w:rsid w:val="126E0A05"/>
    <w:rsid w:val="12812FB7"/>
    <w:rsid w:val="128B6627"/>
    <w:rsid w:val="12DE5A77"/>
    <w:rsid w:val="13000402"/>
    <w:rsid w:val="13203999"/>
    <w:rsid w:val="134E6759"/>
    <w:rsid w:val="13517FF7"/>
    <w:rsid w:val="137361BF"/>
    <w:rsid w:val="137D0DEC"/>
    <w:rsid w:val="13BC7D59"/>
    <w:rsid w:val="13CE7899"/>
    <w:rsid w:val="13D12EE6"/>
    <w:rsid w:val="13E71158"/>
    <w:rsid w:val="13E72709"/>
    <w:rsid w:val="14027D0C"/>
    <w:rsid w:val="140C6870"/>
    <w:rsid w:val="142C636E"/>
    <w:rsid w:val="14661880"/>
    <w:rsid w:val="14772C44"/>
    <w:rsid w:val="14785667"/>
    <w:rsid w:val="14847F58"/>
    <w:rsid w:val="14885C9A"/>
    <w:rsid w:val="14942891"/>
    <w:rsid w:val="14E804E7"/>
    <w:rsid w:val="14FC0436"/>
    <w:rsid w:val="150A66AF"/>
    <w:rsid w:val="15281CE8"/>
    <w:rsid w:val="152B7D4C"/>
    <w:rsid w:val="15475B55"/>
    <w:rsid w:val="154A0419"/>
    <w:rsid w:val="155D7127"/>
    <w:rsid w:val="1581338C"/>
    <w:rsid w:val="159673EF"/>
    <w:rsid w:val="15E2762C"/>
    <w:rsid w:val="16893F4C"/>
    <w:rsid w:val="168B5003"/>
    <w:rsid w:val="16903BD1"/>
    <w:rsid w:val="169F0450"/>
    <w:rsid w:val="16B0772A"/>
    <w:rsid w:val="16BF025A"/>
    <w:rsid w:val="16D77B64"/>
    <w:rsid w:val="16E66CA8"/>
    <w:rsid w:val="16F072C1"/>
    <w:rsid w:val="171970ED"/>
    <w:rsid w:val="173B6FF4"/>
    <w:rsid w:val="174560C4"/>
    <w:rsid w:val="174B5359"/>
    <w:rsid w:val="17577BA6"/>
    <w:rsid w:val="17710C68"/>
    <w:rsid w:val="17780248"/>
    <w:rsid w:val="17BA0860"/>
    <w:rsid w:val="17DF6D90"/>
    <w:rsid w:val="17EA0CAA"/>
    <w:rsid w:val="17F13B56"/>
    <w:rsid w:val="17FB6783"/>
    <w:rsid w:val="18075128"/>
    <w:rsid w:val="182C1032"/>
    <w:rsid w:val="18491BE4"/>
    <w:rsid w:val="18593B8F"/>
    <w:rsid w:val="185B476E"/>
    <w:rsid w:val="186F6C45"/>
    <w:rsid w:val="18870857"/>
    <w:rsid w:val="18A92683"/>
    <w:rsid w:val="18D25C67"/>
    <w:rsid w:val="18D55226"/>
    <w:rsid w:val="18DF7E53"/>
    <w:rsid w:val="18E11926"/>
    <w:rsid w:val="1910746C"/>
    <w:rsid w:val="19137AFC"/>
    <w:rsid w:val="19341F4D"/>
    <w:rsid w:val="195919B3"/>
    <w:rsid w:val="195C5947"/>
    <w:rsid w:val="195C76F5"/>
    <w:rsid w:val="196A1E12"/>
    <w:rsid w:val="196D1903"/>
    <w:rsid w:val="19722A75"/>
    <w:rsid w:val="1A0538E9"/>
    <w:rsid w:val="1A3A7A37"/>
    <w:rsid w:val="1A42585B"/>
    <w:rsid w:val="1A444411"/>
    <w:rsid w:val="1A7D3DC7"/>
    <w:rsid w:val="1A9A04D5"/>
    <w:rsid w:val="1AAA559A"/>
    <w:rsid w:val="1B0B3181"/>
    <w:rsid w:val="1B245FF1"/>
    <w:rsid w:val="1B334486"/>
    <w:rsid w:val="1B3B1CB8"/>
    <w:rsid w:val="1B4D72F6"/>
    <w:rsid w:val="1B593EEC"/>
    <w:rsid w:val="1B644E00"/>
    <w:rsid w:val="1B666609"/>
    <w:rsid w:val="1BA01B1B"/>
    <w:rsid w:val="1BA3160C"/>
    <w:rsid w:val="1BC3580A"/>
    <w:rsid w:val="1BCB46BE"/>
    <w:rsid w:val="1BD17F27"/>
    <w:rsid w:val="1BD619E1"/>
    <w:rsid w:val="1C27223D"/>
    <w:rsid w:val="1C51019C"/>
    <w:rsid w:val="1C654B13"/>
    <w:rsid w:val="1C6B037B"/>
    <w:rsid w:val="1C722E7D"/>
    <w:rsid w:val="1C7F3E27"/>
    <w:rsid w:val="1C9D605B"/>
    <w:rsid w:val="1C9F1DD3"/>
    <w:rsid w:val="1CA542AD"/>
    <w:rsid w:val="1CAD0994"/>
    <w:rsid w:val="1CF26CE0"/>
    <w:rsid w:val="1CFC774C"/>
    <w:rsid w:val="1D022362"/>
    <w:rsid w:val="1D036806"/>
    <w:rsid w:val="1D1E56FD"/>
    <w:rsid w:val="1D2E3157"/>
    <w:rsid w:val="1D377C49"/>
    <w:rsid w:val="1D491D3F"/>
    <w:rsid w:val="1D57445C"/>
    <w:rsid w:val="1D7E7C3A"/>
    <w:rsid w:val="1D943902"/>
    <w:rsid w:val="1D94745E"/>
    <w:rsid w:val="1D9751A0"/>
    <w:rsid w:val="1D9A259A"/>
    <w:rsid w:val="1DE1641B"/>
    <w:rsid w:val="1E036392"/>
    <w:rsid w:val="1E1E766F"/>
    <w:rsid w:val="1E28404A"/>
    <w:rsid w:val="1E37428D"/>
    <w:rsid w:val="1E4E1D03"/>
    <w:rsid w:val="1ED55F80"/>
    <w:rsid w:val="1EE2244B"/>
    <w:rsid w:val="1EEE5D4E"/>
    <w:rsid w:val="1EF26B32"/>
    <w:rsid w:val="1F046865"/>
    <w:rsid w:val="1F4D3373"/>
    <w:rsid w:val="1F5350F7"/>
    <w:rsid w:val="1F617814"/>
    <w:rsid w:val="1F663BBC"/>
    <w:rsid w:val="1F68338F"/>
    <w:rsid w:val="1F78690B"/>
    <w:rsid w:val="1F811C64"/>
    <w:rsid w:val="1F862BF6"/>
    <w:rsid w:val="1FBC5ECA"/>
    <w:rsid w:val="1FC14756"/>
    <w:rsid w:val="1FE914C5"/>
    <w:rsid w:val="1FEF6BCD"/>
    <w:rsid w:val="200F101E"/>
    <w:rsid w:val="205729C5"/>
    <w:rsid w:val="20664EDA"/>
    <w:rsid w:val="20831A0C"/>
    <w:rsid w:val="20983709"/>
    <w:rsid w:val="20DD00E2"/>
    <w:rsid w:val="2128213A"/>
    <w:rsid w:val="2136082C"/>
    <w:rsid w:val="215D04AF"/>
    <w:rsid w:val="21624585"/>
    <w:rsid w:val="21B26104"/>
    <w:rsid w:val="21BE719F"/>
    <w:rsid w:val="21DA1AFF"/>
    <w:rsid w:val="21F20BF7"/>
    <w:rsid w:val="22035711"/>
    <w:rsid w:val="22162B37"/>
    <w:rsid w:val="222465F9"/>
    <w:rsid w:val="22477195"/>
    <w:rsid w:val="22561186"/>
    <w:rsid w:val="226A32CF"/>
    <w:rsid w:val="22A84EE7"/>
    <w:rsid w:val="22AF4D3A"/>
    <w:rsid w:val="22B91715"/>
    <w:rsid w:val="22B97967"/>
    <w:rsid w:val="22C72083"/>
    <w:rsid w:val="22EF5136"/>
    <w:rsid w:val="22FA55C2"/>
    <w:rsid w:val="2318643B"/>
    <w:rsid w:val="2329689A"/>
    <w:rsid w:val="23386ADD"/>
    <w:rsid w:val="233D5EA2"/>
    <w:rsid w:val="23404CD9"/>
    <w:rsid w:val="236553F8"/>
    <w:rsid w:val="237E4E58"/>
    <w:rsid w:val="238E0DF3"/>
    <w:rsid w:val="23A93537"/>
    <w:rsid w:val="23C44B6A"/>
    <w:rsid w:val="23CB5BA3"/>
    <w:rsid w:val="23EE7F93"/>
    <w:rsid w:val="23F06FA5"/>
    <w:rsid w:val="23F94D0B"/>
    <w:rsid w:val="240537E2"/>
    <w:rsid w:val="241A2687"/>
    <w:rsid w:val="244B6654"/>
    <w:rsid w:val="245E7CB8"/>
    <w:rsid w:val="248A5117"/>
    <w:rsid w:val="24B76505"/>
    <w:rsid w:val="24DB1E16"/>
    <w:rsid w:val="24DF57E1"/>
    <w:rsid w:val="24FD6A58"/>
    <w:rsid w:val="25055A76"/>
    <w:rsid w:val="25076767"/>
    <w:rsid w:val="25357ADE"/>
    <w:rsid w:val="25665B84"/>
    <w:rsid w:val="25693628"/>
    <w:rsid w:val="25706CBA"/>
    <w:rsid w:val="259F4BF2"/>
    <w:rsid w:val="25B032A3"/>
    <w:rsid w:val="25CD5C03"/>
    <w:rsid w:val="260E7FC9"/>
    <w:rsid w:val="26121868"/>
    <w:rsid w:val="26140958"/>
    <w:rsid w:val="26536AFF"/>
    <w:rsid w:val="26600825"/>
    <w:rsid w:val="26796955"/>
    <w:rsid w:val="26CD578F"/>
    <w:rsid w:val="26D562D8"/>
    <w:rsid w:val="26DC3C24"/>
    <w:rsid w:val="26EA00EF"/>
    <w:rsid w:val="26F45411"/>
    <w:rsid w:val="270F3FF9"/>
    <w:rsid w:val="27233601"/>
    <w:rsid w:val="2729582B"/>
    <w:rsid w:val="273B3040"/>
    <w:rsid w:val="273E6E39"/>
    <w:rsid w:val="27473793"/>
    <w:rsid w:val="27532138"/>
    <w:rsid w:val="27595274"/>
    <w:rsid w:val="276534AA"/>
    <w:rsid w:val="279462AC"/>
    <w:rsid w:val="27A504B9"/>
    <w:rsid w:val="27A9420C"/>
    <w:rsid w:val="27B84691"/>
    <w:rsid w:val="27E11D5C"/>
    <w:rsid w:val="27F6067F"/>
    <w:rsid w:val="27FF7BA6"/>
    <w:rsid w:val="28001464"/>
    <w:rsid w:val="281E2B95"/>
    <w:rsid w:val="282A2440"/>
    <w:rsid w:val="28362939"/>
    <w:rsid w:val="284101E2"/>
    <w:rsid w:val="28724840"/>
    <w:rsid w:val="2886653D"/>
    <w:rsid w:val="289A78F2"/>
    <w:rsid w:val="289B1FE8"/>
    <w:rsid w:val="28C130D1"/>
    <w:rsid w:val="28C52BC1"/>
    <w:rsid w:val="28C8445F"/>
    <w:rsid w:val="292E37B9"/>
    <w:rsid w:val="296C128F"/>
    <w:rsid w:val="2987256D"/>
    <w:rsid w:val="29934A6D"/>
    <w:rsid w:val="299D58EC"/>
    <w:rsid w:val="29CC7F7F"/>
    <w:rsid w:val="29CD0232"/>
    <w:rsid w:val="29D05CC2"/>
    <w:rsid w:val="2A24600D"/>
    <w:rsid w:val="2A27165A"/>
    <w:rsid w:val="2A3049B2"/>
    <w:rsid w:val="2A4C18DF"/>
    <w:rsid w:val="2A5C7555"/>
    <w:rsid w:val="2A612DBE"/>
    <w:rsid w:val="2A6C52BE"/>
    <w:rsid w:val="2A88031E"/>
    <w:rsid w:val="2AB23619"/>
    <w:rsid w:val="2ACF5F79"/>
    <w:rsid w:val="2B067A32"/>
    <w:rsid w:val="2B1B11BE"/>
    <w:rsid w:val="2B207AD9"/>
    <w:rsid w:val="2B395AE8"/>
    <w:rsid w:val="2B3E6C5B"/>
    <w:rsid w:val="2B4263BA"/>
    <w:rsid w:val="2B4324C3"/>
    <w:rsid w:val="2B4F0916"/>
    <w:rsid w:val="2B5C25DD"/>
    <w:rsid w:val="2B884367"/>
    <w:rsid w:val="2B8D373E"/>
    <w:rsid w:val="2B9E76FA"/>
    <w:rsid w:val="2BA03472"/>
    <w:rsid w:val="2BD1187D"/>
    <w:rsid w:val="2BE27F2E"/>
    <w:rsid w:val="2BEA7147"/>
    <w:rsid w:val="2BF612E4"/>
    <w:rsid w:val="2BFD2672"/>
    <w:rsid w:val="2C363DD6"/>
    <w:rsid w:val="2C3D5164"/>
    <w:rsid w:val="2C536736"/>
    <w:rsid w:val="2C7D37B3"/>
    <w:rsid w:val="2C8737D7"/>
    <w:rsid w:val="2C8B4122"/>
    <w:rsid w:val="2C982E3F"/>
    <w:rsid w:val="2CBC42DB"/>
    <w:rsid w:val="2CBD1357"/>
    <w:rsid w:val="2CBF201D"/>
    <w:rsid w:val="2CD47877"/>
    <w:rsid w:val="2CF73565"/>
    <w:rsid w:val="2D0217A7"/>
    <w:rsid w:val="2D045C82"/>
    <w:rsid w:val="2D145EC5"/>
    <w:rsid w:val="2D376058"/>
    <w:rsid w:val="2D46629B"/>
    <w:rsid w:val="2D6B3C0A"/>
    <w:rsid w:val="2D88240F"/>
    <w:rsid w:val="2D9351F6"/>
    <w:rsid w:val="2DA74F8B"/>
    <w:rsid w:val="2DAC6509"/>
    <w:rsid w:val="2DCC054E"/>
    <w:rsid w:val="2DD466AD"/>
    <w:rsid w:val="2E00503D"/>
    <w:rsid w:val="2E3F68B4"/>
    <w:rsid w:val="2E496043"/>
    <w:rsid w:val="2E4E18AB"/>
    <w:rsid w:val="2E5A3DAC"/>
    <w:rsid w:val="2E692241"/>
    <w:rsid w:val="2E742A02"/>
    <w:rsid w:val="2E913546"/>
    <w:rsid w:val="2E9F5C62"/>
    <w:rsid w:val="2ED022C0"/>
    <w:rsid w:val="2F062F2C"/>
    <w:rsid w:val="2F087CAC"/>
    <w:rsid w:val="2F432A92"/>
    <w:rsid w:val="2F447837"/>
    <w:rsid w:val="2F4800A8"/>
    <w:rsid w:val="2F7752BA"/>
    <w:rsid w:val="2FAA48BF"/>
    <w:rsid w:val="2FB13E9F"/>
    <w:rsid w:val="2FBD74CF"/>
    <w:rsid w:val="2FE83639"/>
    <w:rsid w:val="30004E27"/>
    <w:rsid w:val="300246FB"/>
    <w:rsid w:val="301461DC"/>
    <w:rsid w:val="301A5EE8"/>
    <w:rsid w:val="30281C88"/>
    <w:rsid w:val="304C3BC8"/>
    <w:rsid w:val="304E0112"/>
    <w:rsid w:val="305D5DD5"/>
    <w:rsid w:val="3075311F"/>
    <w:rsid w:val="307C26FF"/>
    <w:rsid w:val="31037AF3"/>
    <w:rsid w:val="310D3357"/>
    <w:rsid w:val="31132938"/>
    <w:rsid w:val="311741D6"/>
    <w:rsid w:val="311A34B3"/>
    <w:rsid w:val="315076E8"/>
    <w:rsid w:val="315D7394"/>
    <w:rsid w:val="31A041CB"/>
    <w:rsid w:val="31A87524"/>
    <w:rsid w:val="31AF05D8"/>
    <w:rsid w:val="31BC6B2B"/>
    <w:rsid w:val="31EF5153"/>
    <w:rsid w:val="31F04533"/>
    <w:rsid w:val="31F44517"/>
    <w:rsid w:val="320676C1"/>
    <w:rsid w:val="320E382B"/>
    <w:rsid w:val="321052FF"/>
    <w:rsid w:val="32292F64"/>
    <w:rsid w:val="325925CC"/>
    <w:rsid w:val="32694853"/>
    <w:rsid w:val="32A221C5"/>
    <w:rsid w:val="32D00AE0"/>
    <w:rsid w:val="32D87995"/>
    <w:rsid w:val="32D9768F"/>
    <w:rsid w:val="32DA740F"/>
    <w:rsid w:val="32F02F31"/>
    <w:rsid w:val="32FD11AA"/>
    <w:rsid w:val="3317670F"/>
    <w:rsid w:val="331B0B67"/>
    <w:rsid w:val="334F40FB"/>
    <w:rsid w:val="33B840CA"/>
    <w:rsid w:val="33BE302F"/>
    <w:rsid w:val="33EC194A"/>
    <w:rsid w:val="33FC738B"/>
    <w:rsid w:val="34014270"/>
    <w:rsid w:val="340622E0"/>
    <w:rsid w:val="340A7A25"/>
    <w:rsid w:val="341E7E19"/>
    <w:rsid w:val="342A5414"/>
    <w:rsid w:val="342E3961"/>
    <w:rsid w:val="342F5E21"/>
    <w:rsid w:val="344828F8"/>
    <w:rsid w:val="347B2CCE"/>
    <w:rsid w:val="3484747A"/>
    <w:rsid w:val="34AC10D9"/>
    <w:rsid w:val="34B66A14"/>
    <w:rsid w:val="34CA7DB3"/>
    <w:rsid w:val="34E42621"/>
    <w:rsid w:val="34EC7728"/>
    <w:rsid w:val="350E6F0D"/>
    <w:rsid w:val="35380BBF"/>
    <w:rsid w:val="35E17C16"/>
    <w:rsid w:val="35F259C3"/>
    <w:rsid w:val="35FA7C22"/>
    <w:rsid w:val="361424E7"/>
    <w:rsid w:val="362058DB"/>
    <w:rsid w:val="36266C69"/>
    <w:rsid w:val="364B38A4"/>
    <w:rsid w:val="369754C7"/>
    <w:rsid w:val="36A209E6"/>
    <w:rsid w:val="36A71B58"/>
    <w:rsid w:val="36EB06A4"/>
    <w:rsid w:val="370C2303"/>
    <w:rsid w:val="37147D38"/>
    <w:rsid w:val="373F6235"/>
    <w:rsid w:val="37797999"/>
    <w:rsid w:val="378F22B4"/>
    <w:rsid w:val="37B02C8E"/>
    <w:rsid w:val="37CC0C62"/>
    <w:rsid w:val="37D72911"/>
    <w:rsid w:val="37DA41AF"/>
    <w:rsid w:val="37DA7D0B"/>
    <w:rsid w:val="37EF1A09"/>
    <w:rsid w:val="380617D6"/>
    <w:rsid w:val="38207E14"/>
    <w:rsid w:val="383438BF"/>
    <w:rsid w:val="384E19D4"/>
    <w:rsid w:val="38606463"/>
    <w:rsid w:val="38716194"/>
    <w:rsid w:val="38733FAA"/>
    <w:rsid w:val="38854250"/>
    <w:rsid w:val="38A02D03"/>
    <w:rsid w:val="38A10829"/>
    <w:rsid w:val="38A15859"/>
    <w:rsid w:val="38D46E50"/>
    <w:rsid w:val="38FD0155"/>
    <w:rsid w:val="39111E53"/>
    <w:rsid w:val="39132095"/>
    <w:rsid w:val="39176E6F"/>
    <w:rsid w:val="391B05DB"/>
    <w:rsid w:val="39240522"/>
    <w:rsid w:val="392A081F"/>
    <w:rsid w:val="394A0EC1"/>
    <w:rsid w:val="396C7089"/>
    <w:rsid w:val="397B6A56"/>
    <w:rsid w:val="39916AF0"/>
    <w:rsid w:val="39BC458C"/>
    <w:rsid w:val="39D52E80"/>
    <w:rsid w:val="3A10210A"/>
    <w:rsid w:val="3A175247"/>
    <w:rsid w:val="3A2D05C6"/>
    <w:rsid w:val="3A3C7A91"/>
    <w:rsid w:val="3A486D63"/>
    <w:rsid w:val="3A5C534F"/>
    <w:rsid w:val="3A687850"/>
    <w:rsid w:val="3A8B1791"/>
    <w:rsid w:val="3A8D72B7"/>
    <w:rsid w:val="3A986FED"/>
    <w:rsid w:val="3AD153F6"/>
    <w:rsid w:val="3AF27BF8"/>
    <w:rsid w:val="3B1672AC"/>
    <w:rsid w:val="3B273268"/>
    <w:rsid w:val="3B491430"/>
    <w:rsid w:val="3B563B4D"/>
    <w:rsid w:val="3B8D3F07"/>
    <w:rsid w:val="3B9C1EA7"/>
    <w:rsid w:val="3B9D3341"/>
    <w:rsid w:val="3BA24FE4"/>
    <w:rsid w:val="3BF82E56"/>
    <w:rsid w:val="3C0C222A"/>
    <w:rsid w:val="3C1F4887"/>
    <w:rsid w:val="3C4F6F1A"/>
    <w:rsid w:val="3C62545E"/>
    <w:rsid w:val="3C7050E2"/>
    <w:rsid w:val="3CC176EC"/>
    <w:rsid w:val="3CC316B6"/>
    <w:rsid w:val="3CCD1D80"/>
    <w:rsid w:val="3CCF005B"/>
    <w:rsid w:val="3CD016DD"/>
    <w:rsid w:val="3CE90BFE"/>
    <w:rsid w:val="3D1309AC"/>
    <w:rsid w:val="3D4F4CF8"/>
    <w:rsid w:val="3D7D28F7"/>
    <w:rsid w:val="3DA43295"/>
    <w:rsid w:val="3DBF3C2B"/>
    <w:rsid w:val="3DC41242"/>
    <w:rsid w:val="3DC87296"/>
    <w:rsid w:val="3DF00289"/>
    <w:rsid w:val="3E27009E"/>
    <w:rsid w:val="3E3208A1"/>
    <w:rsid w:val="3E46459A"/>
    <w:rsid w:val="3E6E11AD"/>
    <w:rsid w:val="3E86299B"/>
    <w:rsid w:val="3E906080"/>
    <w:rsid w:val="3E9B4698"/>
    <w:rsid w:val="3F056BCF"/>
    <w:rsid w:val="3F194CC5"/>
    <w:rsid w:val="3F2B4B89"/>
    <w:rsid w:val="3F3B591A"/>
    <w:rsid w:val="3F93711E"/>
    <w:rsid w:val="3F9410E8"/>
    <w:rsid w:val="3F973DDB"/>
    <w:rsid w:val="3F9966FE"/>
    <w:rsid w:val="3FA0183A"/>
    <w:rsid w:val="3FA86034"/>
    <w:rsid w:val="3FBE6066"/>
    <w:rsid w:val="400530AD"/>
    <w:rsid w:val="40387CC5"/>
    <w:rsid w:val="403D352D"/>
    <w:rsid w:val="406E5B77"/>
    <w:rsid w:val="407707ED"/>
    <w:rsid w:val="40776A3F"/>
    <w:rsid w:val="407C22A8"/>
    <w:rsid w:val="40896B10"/>
    <w:rsid w:val="40CD48B1"/>
    <w:rsid w:val="40E87C4F"/>
    <w:rsid w:val="41393CF5"/>
    <w:rsid w:val="41405083"/>
    <w:rsid w:val="414F4CC6"/>
    <w:rsid w:val="41652D3C"/>
    <w:rsid w:val="416C40CA"/>
    <w:rsid w:val="41715604"/>
    <w:rsid w:val="418E3A90"/>
    <w:rsid w:val="41C31810"/>
    <w:rsid w:val="41CF58A8"/>
    <w:rsid w:val="41F83BB0"/>
    <w:rsid w:val="420A5691"/>
    <w:rsid w:val="42360234"/>
    <w:rsid w:val="42725710"/>
    <w:rsid w:val="42A258CA"/>
    <w:rsid w:val="42C95C2E"/>
    <w:rsid w:val="42E02900"/>
    <w:rsid w:val="431542ED"/>
    <w:rsid w:val="432510C5"/>
    <w:rsid w:val="43291B47"/>
    <w:rsid w:val="432B73E1"/>
    <w:rsid w:val="43420EF5"/>
    <w:rsid w:val="434B2F8D"/>
    <w:rsid w:val="435412BA"/>
    <w:rsid w:val="435A7F52"/>
    <w:rsid w:val="436F39FE"/>
    <w:rsid w:val="4377591B"/>
    <w:rsid w:val="438374A9"/>
    <w:rsid w:val="439C056B"/>
    <w:rsid w:val="43AF4742"/>
    <w:rsid w:val="43B43B06"/>
    <w:rsid w:val="43CD7CAA"/>
    <w:rsid w:val="43CF6B92"/>
    <w:rsid w:val="43DB1093"/>
    <w:rsid w:val="43EB104A"/>
    <w:rsid w:val="43FD1639"/>
    <w:rsid w:val="442567B2"/>
    <w:rsid w:val="44260E41"/>
    <w:rsid w:val="442953C5"/>
    <w:rsid w:val="442A5B77"/>
    <w:rsid w:val="442B2FE3"/>
    <w:rsid w:val="443467FB"/>
    <w:rsid w:val="443E41B9"/>
    <w:rsid w:val="444035EC"/>
    <w:rsid w:val="4447497A"/>
    <w:rsid w:val="446A4B62"/>
    <w:rsid w:val="44780FD8"/>
    <w:rsid w:val="44890AEF"/>
    <w:rsid w:val="44940089"/>
    <w:rsid w:val="449D27EC"/>
    <w:rsid w:val="44A139EE"/>
    <w:rsid w:val="44A81A02"/>
    <w:rsid w:val="44C53281"/>
    <w:rsid w:val="44D271A4"/>
    <w:rsid w:val="44D576D0"/>
    <w:rsid w:val="44E67CEF"/>
    <w:rsid w:val="452847AC"/>
    <w:rsid w:val="452D658D"/>
    <w:rsid w:val="454341EB"/>
    <w:rsid w:val="455F7AA2"/>
    <w:rsid w:val="45660E30"/>
    <w:rsid w:val="457C68A6"/>
    <w:rsid w:val="45A73923"/>
    <w:rsid w:val="45BE0C6C"/>
    <w:rsid w:val="45D36D62"/>
    <w:rsid w:val="45D87DB4"/>
    <w:rsid w:val="45EB5E6F"/>
    <w:rsid w:val="45F215A5"/>
    <w:rsid w:val="45FA5C41"/>
    <w:rsid w:val="45FB7614"/>
    <w:rsid w:val="460A5C60"/>
    <w:rsid w:val="46164604"/>
    <w:rsid w:val="46210829"/>
    <w:rsid w:val="4627448B"/>
    <w:rsid w:val="463011A6"/>
    <w:rsid w:val="46331D51"/>
    <w:rsid w:val="46592743"/>
    <w:rsid w:val="46827EEC"/>
    <w:rsid w:val="46875502"/>
    <w:rsid w:val="46971BE9"/>
    <w:rsid w:val="4698770F"/>
    <w:rsid w:val="469D2F78"/>
    <w:rsid w:val="46A936CA"/>
    <w:rsid w:val="46AE74A4"/>
    <w:rsid w:val="46CC1167"/>
    <w:rsid w:val="47060B1D"/>
    <w:rsid w:val="47347547"/>
    <w:rsid w:val="474358CD"/>
    <w:rsid w:val="47721D0E"/>
    <w:rsid w:val="479B74B7"/>
    <w:rsid w:val="479F062A"/>
    <w:rsid w:val="47ED6D90"/>
    <w:rsid w:val="47FA4784"/>
    <w:rsid w:val="480B7ADC"/>
    <w:rsid w:val="48684EBF"/>
    <w:rsid w:val="487335E8"/>
    <w:rsid w:val="48AF7359"/>
    <w:rsid w:val="48BD01CB"/>
    <w:rsid w:val="48D72771"/>
    <w:rsid w:val="48EB1134"/>
    <w:rsid w:val="48F14EB5"/>
    <w:rsid w:val="490051AC"/>
    <w:rsid w:val="491D5CAA"/>
    <w:rsid w:val="493F3410"/>
    <w:rsid w:val="49432AC6"/>
    <w:rsid w:val="494F67AB"/>
    <w:rsid w:val="495042D1"/>
    <w:rsid w:val="495A6EFE"/>
    <w:rsid w:val="49757894"/>
    <w:rsid w:val="498644E9"/>
    <w:rsid w:val="49A63521"/>
    <w:rsid w:val="49BF4FB3"/>
    <w:rsid w:val="49D40A5E"/>
    <w:rsid w:val="49EB5DA8"/>
    <w:rsid w:val="49EF3AEA"/>
    <w:rsid w:val="4A070E34"/>
    <w:rsid w:val="4A286FFC"/>
    <w:rsid w:val="4A404346"/>
    <w:rsid w:val="4A534079"/>
    <w:rsid w:val="4A6F69D9"/>
    <w:rsid w:val="4A730A47"/>
    <w:rsid w:val="4A78588E"/>
    <w:rsid w:val="4A8A3813"/>
    <w:rsid w:val="4A9A1CA8"/>
    <w:rsid w:val="4A9F659E"/>
    <w:rsid w:val="4AB30D1E"/>
    <w:rsid w:val="4AC46D25"/>
    <w:rsid w:val="4AD25E68"/>
    <w:rsid w:val="4AD85567"/>
    <w:rsid w:val="4AF83365"/>
    <w:rsid w:val="4B0C247A"/>
    <w:rsid w:val="4B166E55"/>
    <w:rsid w:val="4B264461"/>
    <w:rsid w:val="4B2E0642"/>
    <w:rsid w:val="4B390D42"/>
    <w:rsid w:val="4B521A67"/>
    <w:rsid w:val="4B616322"/>
    <w:rsid w:val="4B78376F"/>
    <w:rsid w:val="4B814C16"/>
    <w:rsid w:val="4BA821A3"/>
    <w:rsid w:val="4BAE52DF"/>
    <w:rsid w:val="4BF06457"/>
    <w:rsid w:val="4BFE1C3A"/>
    <w:rsid w:val="4C0F5405"/>
    <w:rsid w:val="4C194E4E"/>
    <w:rsid w:val="4C2D4456"/>
    <w:rsid w:val="4C4E7B16"/>
    <w:rsid w:val="4C6836E0"/>
    <w:rsid w:val="4C7958ED"/>
    <w:rsid w:val="4C820C46"/>
    <w:rsid w:val="4C88610C"/>
    <w:rsid w:val="4CD12FF9"/>
    <w:rsid w:val="4CD70FD6"/>
    <w:rsid w:val="4D1A0E7E"/>
    <w:rsid w:val="4D221AE1"/>
    <w:rsid w:val="4D2E66D8"/>
    <w:rsid w:val="4D52686A"/>
    <w:rsid w:val="4D5967C7"/>
    <w:rsid w:val="4D64659D"/>
    <w:rsid w:val="4D761E2D"/>
    <w:rsid w:val="4D7762D0"/>
    <w:rsid w:val="4D8F7BD2"/>
    <w:rsid w:val="4D934F35"/>
    <w:rsid w:val="4DAE4DE4"/>
    <w:rsid w:val="4DC808DA"/>
    <w:rsid w:val="4DED20EF"/>
    <w:rsid w:val="4E035DB6"/>
    <w:rsid w:val="4E106B77"/>
    <w:rsid w:val="4E143B1F"/>
    <w:rsid w:val="4E465927"/>
    <w:rsid w:val="4E516290"/>
    <w:rsid w:val="4E747792"/>
    <w:rsid w:val="4E7C3473"/>
    <w:rsid w:val="4E9B1B4B"/>
    <w:rsid w:val="4EA55B38"/>
    <w:rsid w:val="4EB26E94"/>
    <w:rsid w:val="4EC42F28"/>
    <w:rsid w:val="4ECA68D4"/>
    <w:rsid w:val="4EF23735"/>
    <w:rsid w:val="4EFD2805"/>
    <w:rsid w:val="4F043B94"/>
    <w:rsid w:val="4F0A4F22"/>
    <w:rsid w:val="4F4915A7"/>
    <w:rsid w:val="4F6E54B1"/>
    <w:rsid w:val="4F7F146C"/>
    <w:rsid w:val="4F8D77AB"/>
    <w:rsid w:val="4FAD1C74"/>
    <w:rsid w:val="4FD01CC8"/>
    <w:rsid w:val="4FE63299"/>
    <w:rsid w:val="4FE8203C"/>
    <w:rsid w:val="4FF754A7"/>
    <w:rsid w:val="4FF86A1E"/>
    <w:rsid w:val="50104B02"/>
    <w:rsid w:val="501C315F"/>
    <w:rsid w:val="50354221"/>
    <w:rsid w:val="50393420"/>
    <w:rsid w:val="504B75A0"/>
    <w:rsid w:val="507F724A"/>
    <w:rsid w:val="510F6820"/>
    <w:rsid w:val="51167BAE"/>
    <w:rsid w:val="512C5624"/>
    <w:rsid w:val="513B5867"/>
    <w:rsid w:val="514209A3"/>
    <w:rsid w:val="515626A1"/>
    <w:rsid w:val="51730B5D"/>
    <w:rsid w:val="517B5C63"/>
    <w:rsid w:val="51960CEF"/>
    <w:rsid w:val="51B178D7"/>
    <w:rsid w:val="51DF7E1E"/>
    <w:rsid w:val="521C7A51"/>
    <w:rsid w:val="52375D14"/>
    <w:rsid w:val="52595FA5"/>
    <w:rsid w:val="5285323E"/>
    <w:rsid w:val="52880638"/>
    <w:rsid w:val="529A65BD"/>
    <w:rsid w:val="52C02D92"/>
    <w:rsid w:val="52CD24EF"/>
    <w:rsid w:val="52DC2732"/>
    <w:rsid w:val="52F06F3A"/>
    <w:rsid w:val="52FE4C13"/>
    <w:rsid w:val="531620E8"/>
    <w:rsid w:val="532A1F6B"/>
    <w:rsid w:val="532C3163"/>
    <w:rsid w:val="533960B0"/>
    <w:rsid w:val="53534D8C"/>
    <w:rsid w:val="535B06BB"/>
    <w:rsid w:val="535F3A8F"/>
    <w:rsid w:val="536C61AC"/>
    <w:rsid w:val="537B7DBC"/>
    <w:rsid w:val="538E6122"/>
    <w:rsid w:val="53C43D1E"/>
    <w:rsid w:val="53E47AF0"/>
    <w:rsid w:val="53F561A1"/>
    <w:rsid w:val="548B08B3"/>
    <w:rsid w:val="54AD25D8"/>
    <w:rsid w:val="54C60733"/>
    <w:rsid w:val="54CF07A0"/>
    <w:rsid w:val="54D062C6"/>
    <w:rsid w:val="54D264E2"/>
    <w:rsid w:val="54D45666"/>
    <w:rsid w:val="55085A60"/>
    <w:rsid w:val="552C491C"/>
    <w:rsid w:val="55717AA9"/>
    <w:rsid w:val="5581596B"/>
    <w:rsid w:val="558E065B"/>
    <w:rsid w:val="55AE2AAB"/>
    <w:rsid w:val="55B17EA6"/>
    <w:rsid w:val="55E069DD"/>
    <w:rsid w:val="55E262B1"/>
    <w:rsid w:val="55FB09FB"/>
    <w:rsid w:val="56130B60"/>
    <w:rsid w:val="562037F9"/>
    <w:rsid w:val="56372AA1"/>
    <w:rsid w:val="564F4AAD"/>
    <w:rsid w:val="565A22EB"/>
    <w:rsid w:val="566E3FE9"/>
    <w:rsid w:val="566F5D44"/>
    <w:rsid w:val="567A298E"/>
    <w:rsid w:val="568B6949"/>
    <w:rsid w:val="56925F29"/>
    <w:rsid w:val="56D976B4"/>
    <w:rsid w:val="571132F2"/>
    <w:rsid w:val="57166205"/>
    <w:rsid w:val="574A6804"/>
    <w:rsid w:val="57672F12"/>
    <w:rsid w:val="577E2F7A"/>
    <w:rsid w:val="57835872"/>
    <w:rsid w:val="578F5108"/>
    <w:rsid w:val="57A67AD5"/>
    <w:rsid w:val="57AB6AD5"/>
    <w:rsid w:val="57B974E6"/>
    <w:rsid w:val="57CC7219"/>
    <w:rsid w:val="57D60097"/>
    <w:rsid w:val="57E36310"/>
    <w:rsid w:val="57FF75EE"/>
    <w:rsid w:val="580A4365"/>
    <w:rsid w:val="580A7D41"/>
    <w:rsid w:val="58216D2D"/>
    <w:rsid w:val="582B2191"/>
    <w:rsid w:val="583B614D"/>
    <w:rsid w:val="584B2834"/>
    <w:rsid w:val="586B07E0"/>
    <w:rsid w:val="586C44B8"/>
    <w:rsid w:val="58817EF9"/>
    <w:rsid w:val="58874B3D"/>
    <w:rsid w:val="58CA7BFC"/>
    <w:rsid w:val="58CD4FF7"/>
    <w:rsid w:val="58D565A1"/>
    <w:rsid w:val="58E93DFA"/>
    <w:rsid w:val="59206620"/>
    <w:rsid w:val="592D12D2"/>
    <w:rsid w:val="59367040"/>
    <w:rsid w:val="59372DB8"/>
    <w:rsid w:val="593E4146"/>
    <w:rsid w:val="594D25DB"/>
    <w:rsid w:val="59A36FCB"/>
    <w:rsid w:val="59A5509C"/>
    <w:rsid w:val="59AD549D"/>
    <w:rsid w:val="59D14FBA"/>
    <w:rsid w:val="5A13112F"/>
    <w:rsid w:val="5A2055FA"/>
    <w:rsid w:val="5A3E760D"/>
    <w:rsid w:val="5A7A2F5C"/>
    <w:rsid w:val="5A93401E"/>
    <w:rsid w:val="5A946B2A"/>
    <w:rsid w:val="5AB521E6"/>
    <w:rsid w:val="5AC52813"/>
    <w:rsid w:val="5ADE2869"/>
    <w:rsid w:val="5AF96577"/>
    <w:rsid w:val="5B136F0D"/>
    <w:rsid w:val="5B1E5FDD"/>
    <w:rsid w:val="5B7C0F56"/>
    <w:rsid w:val="5BB7696B"/>
    <w:rsid w:val="5BBA55DA"/>
    <w:rsid w:val="5C0C010D"/>
    <w:rsid w:val="5C172F45"/>
    <w:rsid w:val="5C341831"/>
    <w:rsid w:val="5C38462F"/>
    <w:rsid w:val="5C507EDC"/>
    <w:rsid w:val="5C7CBBA5"/>
    <w:rsid w:val="5C806824"/>
    <w:rsid w:val="5C8572A7"/>
    <w:rsid w:val="5CAE15E3"/>
    <w:rsid w:val="5CB94110"/>
    <w:rsid w:val="5CBA3AE4"/>
    <w:rsid w:val="5CF05758"/>
    <w:rsid w:val="5CFC234E"/>
    <w:rsid w:val="5CFC40FC"/>
    <w:rsid w:val="5D0905C7"/>
    <w:rsid w:val="5D105DFA"/>
    <w:rsid w:val="5D1A0A26"/>
    <w:rsid w:val="5D3661B0"/>
    <w:rsid w:val="5D5317D4"/>
    <w:rsid w:val="5D6D6DA8"/>
    <w:rsid w:val="5D804D2D"/>
    <w:rsid w:val="5D93034D"/>
    <w:rsid w:val="5D955C59"/>
    <w:rsid w:val="5DE828D3"/>
    <w:rsid w:val="5E1D07CE"/>
    <w:rsid w:val="5E2C27BF"/>
    <w:rsid w:val="5E852D1B"/>
    <w:rsid w:val="5EA52572"/>
    <w:rsid w:val="5EC944B2"/>
    <w:rsid w:val="5ECC5D50"/>
    <w:rsid w:val="5EEE5CC7"/>
    <w:rsid w:val="5F092B01"/>
    <w:rsid w:val="5F463D55"/>
    <w:rsid w:val="5F4973A1"/>
    <w:rsid w:val="5F57386C"/>
    <w:rsid w:val="5F61293D"/>
    <w:rsid w:val="5F677827"/>
    <w:rsid w:val="5F987AE2"/>
    <w:rsid w:val="5FBA204D"/>
    <w:rsid w:val="5FDA1BBE"/>
    <w:rsid w:val="5FE5356E"/>
    <w:rsid w:val="601259E5"/>
    <w:rsid w:val="603413E9"/>
    <w:rsid w:val="604A517F"/>
    <w:rsid w:val="6051475F"/>
    <w:rsid w:val="60636FE5"/>
    <w:rsid w:val="60791F08"/>
    <w:rsid w:val="60843840"/>
    <w:rsid w:val="60884935"/>
    <w:rsid w:val="60984569"/>
    <w:rsid w:val="60AC408B"/>
    <w:rsid w:val="60BB7E2A"/>
    <w:rsid w:val="60EC092C"/>
    <w:rsid w:val="613320B7"/>
    <w:rsid w:val="614A22AC"/>
    <w:rsid w:val="616B7A89"/>
    <w:rsid w:val="61750921"/>
    <w:rsid w:val="6180218E"/>
    <w:rsid w:val="61922E92"/>
    <w:rsid w:val="61A46B11"/>
    <w:rsid w:val="61C96577"/>
    <w:rsid w:val="61E83BF3"/>
    <w:rsid w:val="6200643D"/>
    <w:rsid w:val="621041A6"/>
    <w:rsid w:val="62626C04"/>
    <w:rsid w:val="626562A0"/>
    <w:rsid w:val="62B91963"/>
    <w:rsid w:val="62BF3AC1"/>
    <w:rsid w:val="62C90F25"/>
    <w:rsid w:val="62CF5554"/>
    <w:rsid w:val="62EC69C1"/>
    <w:rsid w:val="631A1780"/>
    <w:rsid w:val="631A352E"/>
    <w:rsid w:val="63277613"/>
    <w:rsid w:val="632779F9"/>
    <w:rsid w:val="63723CE7"/>
    <w:rsid w:val="639D1FBF"/>
    <w:rsid w:val="639E415F"/>
    <w:rsid w:val="63A159FD"/>
    <w:rsid w:val="63A252D2"/>
    <w:rsid w:val="63BC0491"/>
    <w:rsid w:val="63CB4330"/>
    <w:rsid w:val="640146EE"/>
    <w:rsid w:val="640B71DB"/>
    <w:rsid w:val="642D54E3"/>
    <w:rsid w:val="64502F80"/>
    <w:rsid w:val="645A0C80"/>
    <w:rsid w:val="646B1B68"/>
    <w:rsid w:val="6493775A"/>
    <w:rsid w:val="64986E00"/>
    <w:rsid w:val="649B500D"/>
    <w:rsid w:val="64A07A63"/>
    <w:rsid w:val="64A60676"/>
    <w:rsid w:val="64C42464"/>
    <w:rsid w:val="64C51278"/>
    <w:rsid w:val="64C5571C"/>
    <w:rsid w:val="64EF6FAF"/>
    <w:rsid w:val="64F45462"/>
    <w:rsid w:val="650B4887"/>
    <w:rsid w:val="651144BD"/>
    <w:rsid w:val="654E5711"/>
    <w:rsid w:val="65593C6A"/>
    <w:rsid w:val="655B1BDC"/>
    <w:rsid w:val="658E5B0E"/>
    <w:rsid w:val="6594219A"/>
    <w:rsid w:val="65A90B99"/>
    <w:rsid w:val="65BB414B"/>
    <w:rsid w:val="65BF03BD"/>
    <w:rsid w:val="65CE6F06"/>
    <w:rsid w:val="65E57E99"/>
    <w:rsid w:val="65E816C2"/>
    <w:rsid w:val="65F142D1"/>
    <w:rsid w:val="65F81CA0"/>
    <w:rsid w:val="660758C0"/>
    <w:rsid w:val="661F1283"/>
    <w:rsid w:val="665F56FC"/>
    <w:rsid w:val="667A7CC1"/>
    <w:rsid w:val="669058B5"/>
    <w:rsid w:val="66CA526B"/>
    <w:rsid w:val="66D366D7"/>
    <w:rsid w:val="66E005EB"/>
    <w:rsid w:val="66E83943"/>
    <w:rsid w:val="6723497B"/>
    <w:rsid w:val="672506F4"/>
    <w:rsid w:val="672E57FA"/>
    <w:rsid w:val="673F17B5"/>
    <w:rsid w:val="674212A6"/>
    <w:rsid w:val="674A63AC"/>
    <w:rsid w:val="675B4237"/>
    <w:rsid w:val="676C6322"/>
    <w:rsid w:val="67A17114"/>
    <w:rsid w:val="67A71109"/>
    <w:rsid w:val="68103152"/>
    <w:rsid w:val="681E586F"/>
    <w:rsid w:val="682B7F8C"/>
    <w:rsid w:val="686F6E01"/>
    <w:rsid w:val="6881195A"/>
    <w:rsid w:val="689C7BAB"/>
    <w:rsid w:val="68BC5088"/>
    <w:rsid w:val="68C47A98"/>
    <w:rsid w:val="68C77CB4"/>
    <w:rsid w:val="68D4719C"/>
    <w:rsid w:val="68F22857"/>
    <w:rsid w:val="69054339"/>
    <w:rsid w:val="691B590A"/>
    <w:rsid w:val="694F3806"/>
    <w:rsid w:val="6970023A"/>
    <w:rsid w:val="6974326C"/>
    <w:rsid w:val="69790883"/>
    <w:rsid w:val="698A6F34"/>
    <w:rsid w:val="69B530D1"/>
    <w:rsid w:val="69BB0E9B"/>
    <w:rsid w:val="69F0323B"/>
    <w:rsid w:val="69F04FE9"/>
    <w:rsid w:val="6A3A2708"/>
    <w:rsid w:val="6A8106A6"/>
    <w:rsid w:val="6A927E4E"/>
    <w:rsid w:val="6A934465"/>
    <w:rsid w:val="6AAB6875"/>
    <w:rsid w:val="6AC27506"/>
    <w:rsid w:val="6AD14E1A"/>
    <w:rsid w:val="6AD541DF"/>
    <w:rsid w:val="6AFE54E3"/>
    <w:rsid w:val="6B040620"/>
    <w:rsid w:val="6B0A3E88"/>
    <w:rsid w:val="6B3B2228"/>
    <w:rsid w:val="6B6A4927"/>
    <w:rsid w:val="6B7B1E8F"/>
    <w:rsid w:val="6B9419A4"/>
    <w:rsid w:val="6BAE6460"/>
    <w:rsid w:val="6BBA19C6"/>
    <w:rsid w:val="6BC32289"/>
    <w:rsid w:val="6BDF70C3"/>
    <w:rsid w:val="6BE75F78"/>
    <w:rsid w:val="6BF30DC0"/>
    <w:rsid w:val="6C0C3C30"/>
    <w:rsid w:val="6C16685D"/>
    <w:rsid w:val="6C234457"/>
    <w:rsid w:val="6C375151"/>
    <w:rsid w:val="6C4258A4"/>
    <w:rsid w:val="6C435552"/>
    <w:rsid w:val="6C5432D6"/>
    <w:rsid w:val="6C6D0B73"/>
    <w:rsid w:val="6C865790"/>
    <w:rsid w:val="6CA3363C"/>
    <w:rsid w:val="6CC8224D"/>
    <w:rsid w:val="6D0843F7"/>
    <w:rsid w:val="6D2F7BD6"/>
    <w:rsid w:val="6D3407EE"/>
    <w:rsid w:val="6D371181"/>
    <w:rsid w:val="6D45564C"/>
    <w:rsid w:val="6D683C6E"/>
    <w:rsid w:val="6D771A05"/>
    <w:rsid w:val="6DB30807"/>
    <w:rsid w:val="6DCD73EF"/>
    <w:rsid w:val="6DCE3893"/>
    <w:rsid w:val="6DEA7461"/>
    <w:rsid w:val="6E096679"/>
    <w:rsid w:val="6E0F7A08"/>
    <w:rsid w:val="6E1C5E64"/>
    <w:rsid w:val="6E337B9A"/>
    <w:rsid w:val="6E4678CD"/>
    <w:rsid w:val="6E575B2F"/>
    <w:rsid w:val="6E630967"/>
    <w:rsid w:val="6E6715F2"/>
    <w:rsid w:val="6EA12D56"/>
    <w:rsid w:val="6EB61C48"/>
    <w:rsid w:val="6EBC193D"/>
    <w:rsid w:val="6EE175F6"/>
    <w:rsid w:val="6F0155A2"/>
    <w:rsid w:val="6F1A48B6"/>
    <w:rsid w:val="6F382CA3"/>
    <w:rsid w:val="6F3C7069"/>
    <w:rsid w:val="6F821EB7"/>
    <w:rsid w:val="6F9373B8"/>
    <w:rsid w:val="6FA56875"/>
    <w:rsid w:val="6FB42615"/>
    <w:rsid w:val="6FB65DC4"/>
    <w:rsid w:val="6FD64C81"/>
    <w:rsid w:val="6FFB0243"/>
    <w:rsid w:val="70001CFE"/>
    <w:rsid w:val="7015122A"/>
    <w:rsid w:val="703B2D36"/>
    <w:rsid w:val="70862203"/>
    <w:rsid w:val="709D12FB"/>
    <w:rsid w:val="70B54896"/>
    <w:rsid w:val="70FE448F"/>
    <w:rsid w:val="712437CA"/>
    <w:rsid w:val="71292381"/>
    <w:rsid w:val="712F289B"/>
    <w:rsid w:val="71327C95"/>
    <w:rsid w:val="718B54AD"/>
    <w:rsid w:val="71A82DC9"/>
    <w:rsid w:val="71B82B42"/>
    <w:rsid w:val="71C26BA4"/>
    <w:rsid w:val="71C823A7"/>
    <w:rsid w:val="71CF3736"/>
    <w:rsid w:val="71FF51CB"/>
    <w:rsid w:val="722220C0"/>
    <w:rsid w:val="723A4993"/>
    <w:rsid w:val="7265409A"/>
    <w:rsid w:val="72655E48"/>
    <w:rsid w:val="72B82B2B"/>
    <w:rsid w:val="72EB0A43"/>
    <w:rsid w:val="72FA6ED8"/>
    <w:rsid w:val="73033418"/>
    <w:rsid w:val="731C6E4F"/>
    <w:rsid w:val="73223D39"/>
    <w:rsid w:val="73306456"/>
    <w:rsid w:val="735C549D"/>
    <w:rsid w:val="73691968"/>
    <w:rsid w:val="73770529"/>
    <w:rsid w:val="738A163A"/>
    <w:rsid w:val="739E0A6C"/>
    <w:rsid w:val="73C03C7E"/>
    <w:rsid w:val="73F25E01"/>
    <w:rsid w:val="73FE6554"/>
    <w:rsid w:val="740F4046"/>
    <w:rsid w:val="74173118"/>
    <w:rsid w:val="741C69DA"/>
    <w:rsid w:val="744523D5"/>
    <w:rsid w:val="746C45AA"/>
    <w:rsid w:val="7479207F"/>
    <w:rsid w:val="748051BB"/>
    <w:rsid w:val="74AE7F7A"/>
    <w:rsid w:val="74C74B98"/>
    <w:rsid w:val="758E0B93"/>
    <w:rsid w:val="75A9058C"/>
    <w:rsid w:val="75C73D87"/>
    <w:rsid w:val="75FB0F9D"/>
    <w:rsid w:val="760A5684"/>
    <w:rsid w:val="762A3631"/>
    <w:rsid w:val="76342701"/>
    <w:rsid w:val="76462392"/>
    <w:rsid w:val="764F12E9"/>
    <w:rsid w:val="765849D5"/>
    <w:rsid w:val="76650B0D"/>
    <w:rsid w:val="766E0C9F"/>
    <w:rsid w:val="7682346D"/>
    <w:rsid w:val="76AB63A8"/>
    <w:rsid w:val="76AE24B4"/>
    <w:rsid w:val="76D174CF"/>
    <w:rsid w:val="76F63E1E"/>
    <w:rsid w:val="77000835"/>
    <w:rsid w:val="770E6AAE"/>
    <w:rsid w:val="773A78A3"/>
    <w:rsid w:val="77420E4E"/>
    <w:rsid w:val="774A385E"/>
    <w:rsid w:val="77BE04D4"/>
    <w:rsid w:val="77DD65DD"/>
    <w:rsid w:val="77E93077"/>
    <w:rsid w:val="77EC70A3"/>
    <w:rsid w:val="77FE2FC7"/>
    <w:rsid w:val="780127A2"/>
    <w:rsid w:val="7808174F"/>
    <w:rsid w:val="78450BF6"/>
    <w:rsid w:val="78467DA2"/>
    <w:rsid w:val="785D5F3F"/>
    <w:rsid w:val="786077DD"/>
    <w:rsid w:val="788A7227"/>
    <w:rsid w:val="78A16FC8"/>
    <w:rsid w:val="78A81581"/>
    <w:rsid w:val="78A82F32"/>
    <w:rsid w:val="78BF61C1"/>
    <w:rsid w:val="78D37FAF"/>
    <w:rsid w:val="7919798C"/>
    <w:rsid w:val="791B3704"/>
    <w:rsid w:val="79444A09"/>
    <w:rsid w:val="79B853F7"/>
    <w:rsid w:val="79EB30D7"/>
    <w:rsid w:val="7A0C7343"/>
    <w:rsid w:val="7A1F656A"/>
    <w:rsid w:val="7A2B692F"/>
    <w:rsid w:val="7A2D36EF"/>
    <w:rsid w:val="7A3031E0"/>
    <w:rsid w:val="7A5A7523"/>
    <w:rsid w:val="7A831561"/>
    <w:rsid w:val="7A8A01C7"/>
    <w:rsid w:val="7AA00365"/>
    <w:rsid w:val="7AD3703B"/>
    <w:rsid w:val="7B3F192C"/>
    <w:rsid w:val="7B5212AE"/>
    <w:rsid w:val="7B5F5B2A"/>
    <w:rsid w:val="7B711D02"/>
    <w:rsid w:val="7B75534E"/>
    <w:rsid w:val="7B827A6B"/>
    <w:rsid w:val="7BC2255D"/>
    <w:rsid w:val="7BD77DB7"/>
    <w:rsid w:val="7BF81ADB"/>
    <w:rsid w:val="7C0B3F04"/>
    <w:rsid w:val="7C0B5CB2"/>
    <w:rsid w:val="7C134B67"/>
    <w:rsid w:val="7C297A15"/>
    <w:rsid w:val="7C45754E"/>
    <w:rsid w:val="7C743857"/>
    <w:rsid w:val="7C765821"/>
    <w:rsid w:val="7C9C4B5C"/>
    <w:rsid w:val="7C9D7F52"/>
    <w:rsid w:val="7CA12173"/>
    <w:rsid w:val="7CA852AF"/>
    <w:rsid w:val="7CAF663E"/>
    <w:rsid w:val="7CCE0618"/>
    <w:rsid w:val="7CED7166"/>
    <w:rsid w:val="7CF76237"/>
    <w:rsid w:val="7D0F532E"/>
    <w:rsid w:val="7D3F31DF"/>
    <w:rsid w:val="7D425704"/>
    <w:rsid w:val="7D5471E5"/>
    <w:rsid w:val="7D6D5ECD"/>
    <w:rsid w:val="7D6F401F"/>
    <w:rsid w:val="7D831878"/>
    <w:rsid w:val="7D8E551D"/>
    <w:rsid w:val="7DBD2FDC"/>
    <w:rsid w:val="7DC509C1"/>
    <w:rsid w:val="7DC86E78"/>
    <w:rsid w:val="7DFD5ACF"/>
    <w:rsid w:val="7E2766A8"/>
    <w:rsid w:val="7E4D25B2"/>
    <w:rsid w:val="7E5C5697"/>
    <w:rsid w:val="7E5E656D"/>
    <w:rsid w:val="7E8805DF"/>
    <w:rsid w:val="7EC32A2F"/>
    <w:rsid w:val="7EDE76AE"/>
    <w:rsid w:val="7EE50A3C"/>
    <w:rsid w:val="7EE963AB"/>
    <w:rsid w:val="7EF44819"/>
    <w:rsid w:val="7F1C3D32"/>
    <w:rsid w:val="7F3379FA"/>
    <w:rsid w:val="7F484B27"/>
    <w:rsid w:val="7F560E93"/>
    <w:rsid w:val="7F705321"/>
    <w:rsid w:val="7F8C362F"/>
    <w:rsid w:val="7FA3737C"/>
    <w:rsid w:val="7FA42AA2"/>
    <w:rsid w:val="7FB623D9"/>
    <w:rsid w:val="7FEC7BA9"/>
    <w:rsid w:val="7FEE1B73"/>
    <w:rsid w:val="7FFB0761"/>
    <w:rsid w:val="F7FD812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8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9"/>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9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9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201"/>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
    <w:link w:val="273"/>
    <w:qFormat/>
    <w:uiPriority w:val="0"/>
    <w:pPr>
      <w:spacing w:line="480" w:lineRule="exact"/>
      <w:ind w:firstLine="480" w:firstLineChars="200"/>
    </w:pPr>
    <w:rPr>
      <w:rFonts w:ascii="宋体" w:hAnsi="宋体"/>
      <w:sz w:val="24"/>
    </w:rPr>
  </w:style>
  <w:style w:type="paragraph" w:styleId="17">
    <w:name w:val="caption"/>
    <w:basedOn w:val="1"/>
    <w:next w:val="1"/>
    <w:link w:val="23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10"/>
    <w:qFormat/>
    <w:uiPriority w:val="0"/>
    <w:pPr>
      <w:shd w:val="clear" w:color="auto" w:fill="000080"/>
    </w:pPr>
  </w:style>
  <w:style w:type="paragraph" w:styleId="20">
    <w:name w:val="annotation text"/>
    <w:basedOn w:val="1"/>
    <w:link w:val="350"/>
    <w:qFormat/>
    <w:uiPriority w:val="99"/>
    <w:pPr>
      <w:jc w:val="left"/>
    </w:pPr>
  </w:style>
  <w:style w:type="paragraph" w:styleId="21">
    <w:name w:val="Salutation"/>
    <w:basedOn w:val="1"/>
    <w:next w:val="1"/>
    <w:link w:val="305"/>
    <w:qFormat/>
    <w:uiPriority w:val="0"/>
    <w:rPr>
      <w:rFonts w:ascii="仿宋_GB2312" w:eastAsia="仿宋_GB2312"/>
      <w:sz w:val="28"/>
      <w:szCs w:val="20"/>
    </w:rPr>
  </w:style>
  <w:style w:type="paragraph" w:styleId="22">
    <w:name w:val="Body Text 3"/>
    <w:basedOn w:val="1"/>
    <w:link w:val="336"/>
    <w:qFormat/>
    <w:uiPriority w:val="0"/>
    <w:pPr>
      <w:jc w:val="center"/>
    </w:pPr>
    <w:rPr>
      <w:szCs w:val="20"/>
    </w:rPr>
  </w:style>
  <w:style w:type="paragraph" w:styleId="23">
    <w:name w:val="List Bullet 3"/>
    <w:basedOn w:val="1"/>
    <w:qFormat/>
    <w:uiPriority w:val="0"/>
    <w:pPr>
      <w:snapToGrid w:val="0"/>
      <w:spacing w:line="360" w:lineRule="auto"/>
      <w:ind w:left="360" w:right="238" w:hanging="360"/>
      <w:contextualSpacing/>
    </w:pPr>
    <w:rPr>
      <w:sz w:val="24"/>
    </w:rPr>
  </w:style>
  <w:style w:type="paragraph" w:styleId="24">
    <w:name w:val="Body Text"/>
    <w:basedOn w:val="1"/>
    <w:next w:val="25"/>
    <w:link w:val="434"/>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link w:val="327"/>
    <w:qFormat/>
    <w:uiPriority w:val="0"/>
    <w:pPr>
      <w:ind w:firstLine="420"/>
    </w:pPr>
    <w:rPr>
      <w:rFonts w:hAnsi="Calibri" w:cs="Times New Roman"/>
      <w:snapToGrid/>
      <w:szCs w:val="20"/>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39"/>
    <w:pPr>
      <w:ind w:left="1680" w:leftChars="800"/>
    </w:pPr>
  </w:style>
  <w:style w:type="paragraph" w:styleId="32">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3">
    <w:name w:val="Plain Text"/>
    <w:basedOn w:val="1"/>
    <w:next w:val="15"/>
    <w:link w:val="13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39"/>
    <w:pPr>
      <w:ind w:left="2940" w:leftChars="1400"/>
    </w:pPr>
  </w:style>
  <w:style w:type="paragraph" w:styleId="36">
    <w:name w:val="Date"/>
    <w:basedOn w:val="1"/>
    <w:next w:val="1"/>
    <w:link w:val="190"/>
    <w:qFormat/>
    <w:uiPriority w:val="0"/>
    <w:pPr>
      <w:ind w:left="100" w:leftChars="2500"/>
    </w:pPr>
    <w:rPr>
      <w:rFonts w:ascii="宋体"/>
      <w:sz w:val="24"/>
      <w:szCs w:val="21"/>
      <w:lang w:val="zh-CN"/>
    </w:rPr>
  </w:style>
  <w:style w:type="paragraph" w:styleId="37">
    <w:name w:val="Body Text Indent 2"/>
    <w:basedOn w:val="1"/>
    <w:link w:val="314"/>
    <w:qFormat/>
    <w:uiPriority w:val="0"/>
    <w:pPr>
      <w:spacing w:line="360" w:lineRule="auto"/>
      <w:ind w:firstLine="601"/>
      <w:textAlignment w:val="baseline"/>
    </w:pPr>
    <w:rPr>
      <w:rFonts w:ascii="宋体"/>
      <w:kern w:val="0"/>
      <w:sz w:val="28"/>
      <w:szCs w:val="20"/>
    </w:rPr>
  </w:style>
  <w:style w:type="paragraph" w:styleId="38">
    <w:name w:val="endnote text"/>
    <w:basedOn w:val="1"/>
    <w:link w:val="934"/>
    <w:qFormat/>
    <w:uiPriority w:val="0"/>
    <w:rPr>
      <w:lang w:val="zh-CN"/>
    </w:rPr>
  </w:style>
  <w:style w:type="paragraph" w:styleId="39">
    <w:name w:val="Balloon Text"/>
    <w:basedOn w:val="1"/>
    <w:link w:val="196"/>
    <w:qFormat/>
    <w:uiPriority w:val="0"/>
    <w:rPr>
      <w:sz w:val="18"/>
      <w:szCs w:val="18"/>
    </w:rPr>
  </w:style>
  <w:style w:type="paragraph" w:styleId="40">
    <w:name w:val="footer"/>
    <w:basedOn w:val="1"/>
    <w:link w:val="387"/>
    <w:qFormat/>
    <w:uiPriority w:val="99"/>
    <w:pPr>
      <w:tabs>
        <w:tab w:val="center" w:pos="4153"/>
        <w:tab w:val="right" w:pos="8306"/>
      </w:tabs>
      <w:snapToGrid w:val="0"/>
      <w:jc w:val="left"/>
    </w:pPr>
    <w:rPr>
      <w:sz w:val="18"/>
      <w:szCs w:val="18"/>
    </w:rPr>
  </w:style>
  <w:style w:type="paragraph" w:styleId="41">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51"/>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39"/>
  </w:style>
  <w:style w:type="paragraph" w:styleId="44">
    <w:name w:val="toc 4"/>
    <w:basedOn w:val="1"/>
    <w:next w:val="1"/>
    <w:qFormat/>
    <w:uiPriority w:val="39"/>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4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6"/>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39"/>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9"/>
    <w:qFormat/>
    <w:uiPriority w:val="0"/>
    <w:pPr>
      <w:spacing w:line="360" w:lineRule="auto"/>
      <w:ind w:firstLine="420"/>
    </w:pPr>
    <w:rPr>
      <w:sz w:val="24"/>
      <w:szCs w:val="20"/>
    </w:rPr>
  </w:style>
  <w:style w:type="paragraph" w:styleId="54">
    <w:name w:val="toc 2"/>
    <w:basedOn w:val="1"/>
    <w:next w:val="1"/>
    <w:qFormat/>
    <w:uiPriority w:val="39"/>
    <w:pPr>
      <w:ind w:left="420" w:leftChars="200"/>
    </w:pPr>
  </w:style>
  <w:style w:type="paragraph" w:styleId="55">
    <w:name w:val="toc 9"/>
    <w:basedOn w:val="1"/>
    <w:next w:val="1"/>
    <w:qFormat/>
    <w:uiPriority w:val="39"/>
    <w:pPr>
      <w:ind w:left="3360" w:leftChars="1600"/>
    </w:pPr>
  </w:style>
  <w:style w:type="paragraph" w:styleId="56">
    <w:name w:val="Body Text 2"/>
    <w:basedOn w:val="1"/>
    <w:link w:val="309"/>
    <w:qFormat/>
    <w:uiPriority w:val="0"/>
    <w:pPr>
      <w:spacing w:after="120" w:line="480" w:lineRule="auto"/>
    </w:pPr>
  </w:style>
  <w:style w:type="paragraph" w:styleId="57">
    <w:name w:val="HTML Preformatted"/>
    <w:basedOn w:val="1"/>
    <w:link w:val="3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9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108"/>
    <w:qFormat/>
    <w:uiPriority w:val="0"/>
    <w:rPr>
      <w:b/>
      <w:bCs/>
    </w:rPr>
  </w:style>
  <w:style w:type="paragraph" w:styleId="61">
    <w:name w:val="Body Text First Indent 2"/>
    <w:basedOn w:val="16"/>
    <w:next w:val="62"/>
    <w:link w:val="132"/>
    <w:qFormat/>
    <w:uiPriority w:val="0"/>
    <w:pPr>
      <w:adjustRightInd/>
      <w:spacing w:after="120" w:line="240" w:lineRule="auto"/>
      <w:ind w:left="420" w:leftChars="200" w:firstLine="210"/>
    </w:pPr>
    <w:rPr>
      <w:sz w:val="21"/>
    </w:rPr>
  </w:style>
  <w:style w:type="paragraph" w:customStyle="1" w:styleId="62">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basedOn w:val="70"/>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styleId="80">
    <w:name w:val="List Paragraph"/>
    <w:basedOn w:val="1"/>
    <w:unhideWhenUsed/>
    <w:qFormat/>
    <w:uiPriority w:val="99"/>
    <w:pPr>
      <w:ind w:firstLine="420" w:firstLineChars="200"/>
    </w:pPr>
  </w:style>
  <w:style w:type="paragraph" w:customStyle="1" w:styleId="81">
    <w:name w:val="正文首行缩进2字符"/>
    <w:basedOn w:val="1"/>
    <w:qFormat/>
    <w:uiPriority w:val="0"/>
    <w:pPr>
      <w:widowControl/>
    </w:pPr>
  </w:style>
  <w:style w:type="paragraph" w:customStyle="1" w:styleId="82">
    <w:name w:val="表格样式"/>
    <w:basedOn w:val="1"/>
    <w:qFormat/>
    <w:uiPriority w:val="0"/>
    <w:pPr>
      <w:jc w:val="center"/>
    </w:pPr>
    <w:rPr>
      <w:rFonts w:hint="eastAsia" w:eastAsia="仿宋_GB2312" w:cs="仿宋_GB2312"/>
      <w:sz w:val="24"/>
      <w:szCs w:val="21"/>
    </w:rPr>
  </w:style>
  <w:style w:type="character" w:customStyle="1" w:styleId="83">
    <w:name w:val="标题 2 字符"/>
    <w:qFormat/>
    <w:uiPriority w:val="1"/>
    <w:rPr>
      <w:rFonts w:ascii="仿宋_GB2312" w:hAnsi="Times New Roman" w:eastAsia="仿宋_GB2312" w:cs="Times New Roman"/>
      <w:b/>
      <w:kern w:val="2"/>
      <w:sz w:val="24"/>
      <w:lang w:val="zh-CN"/>
    </w:rPr>
  </w:style>
  <w:style w:type="character" w:customStyle="1" w:styleId="84">
    <w:name w:val="标题 5 Char"/>
    <w:link w:val="6"/>
    <w:qFormat/>
    <w:uiPriority w:val="9"/>
    <w:rPr>
      <w:b/>
      <w:bCs/>
      <w:kern w:val="2"/>
      <w:sz w:val="28"/>
      <w:szCs w:val="28"/>
    </w:rPr>
  </w:style>
  <w:style w:type="character" w:customStyle="1" w:styleId="85">
    <w:name w:val="标题 6 Char"/>
    <w:link w:val="7"/>
    <w:qFormat/>
    <w:uiPriority w:val="0"/>
    <w:rPr>
      <w:rFonts w:ascii="Arial" w:hAnsi="Arial" w:eastAsia="黑体"/>
      <w:b/>
      <w:bCs/>
      <w:kern w:val="2"/>
      <w:sz w:val="24"/>
      <w:szCs w:val="24"/>
    </w:rPr>
  </w:style>
  <w:style w:type="paragraph" w:customStyle="1" w:styleId="86">
    <w:name w:val="表格"/>
    <w:basedOn w:val="1"/>
    <w:qFormat/>
    <w:uiPriority w:val="0"/>
    <w:pPr>
      <w:snapToGrid w:val="0"/>
      <w:ind w:firstLine="42" w:firstLineChars="21"/>
    </w:pPr>
    <w:rPr>
      <w:rFonts w:ascii="宋体" w:hAnsi="宋体"/>
      <w:kern w:val="0"/>
      <w:sz w:val="20"/>
      <w:szCs w:val="20"/>
    </w:rPr>
  </w:style>
  <w:style w:type="character" w:customStyle="1" w:styleId="87">
    <w:name w:val="标题 3 字符"/>
    <w:qFormat/>
    <w:uiPriority w:val="9"/>
    <w:rPr>
      <w:b/>
      <w:bCs/>
      <w:kern w:val="2"/>
      <w:sz w:val="32"/>
      <w:szCs w:val="32"/>
    </w:rPr>
  </w:style>
  <w:style w:type="character" w:customStyle="1" w:styleId="88">
    <w:name w:val="标题 4 字符"/>
    <w:qFormat/>
    <w:uiPriority w:val="9"/>
    <w:rPr>
      <w:rFonts w:ascii="等线 Light" w:hAnsi="等线 Light" w:eastAsia="等线 Light" w:cs="Times New Roman"/>
      <w:b/>
      <w:bCs/>
      <w:snapToGrid w:val="0"/>
      <w:kern w:val="0"/>
      <w:sz w:val="28"/>
      <w:szCs w:val="28"/>
    </w:rPr>
  </w:style>
  <w:style w:type="character" w:customStyle="1" w:styleId="89">
    <w:name w:val="标题 7 Char"/>
    <w:link w:val="8"/>
    <w:qFormat/>
    <w:uiPriority w:val="0"/>
    <w:rPr>
      <w:b/>
      <w:bCs/>
      <w:kern w:val="2"/>
      <w:sz w:val="24"/>
      <w:szCs w:val="24"/>
    </w:rPr>
  </w:style>
  <w:style w:type="character" w:customStyle="1" w:styleId="90">
    <w:name w:val="标题 8 Char"/>
    <w:link w:val="9"/>
    <w:qFormat/>
    <w:uiPriority w:val="0"/>
    <w:rPr>
      <w:rFonts w:ascii="Arial" w:hAnsi="Arial" w:eastAsia="黑体"/>
      <w:kern w:val="2"/>
      <w:sz w:val="24"/>
      <w:szCs w:val="24"/>
    </w:rPr>
  </w:style>
  <w:style w:type="character" w:customStyle="1" w:styleId="91">
    <w:name w:val="标题 9 Char"/>
    <w:link w:val="10"/>
    <w:qFormat/>
    <w:uiPriority w:val="0"/>
    <w:rPr>
      <w:rFonts w:ascii="Arial" w:hAnsi="Arial" w:eastAsia="黑体"/>
      <w:kern w:val="2"/>
      <w:sz w:val="21"/>
      <w:szCs w:val="21"/>
    </w:rPr>
  </w:style>
  <w:style w:type="paragraph" w:customStyle="1" w:styleId="9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93">
    <w:name w:val="**正文"/>
    <w:basedOn w:val="1"/>
    <w:qFormat/>
    <w:uiPriority w:val="99"/>
    <w:pPr>
      <w:ind w:firstLine="480" w:firstLineChars="200"/>
    </w:pPr>
    <w:rPr>
      <w:rFonts w:ascii="Calibri" w:hAnsi="Calibri" w:eastAsia="仿宋_GB2312"/>
      <w:kern w:val="0"/>
      <w:sz w:val="24"/>
      <w:szCs w:val="32"/>
    </w:rPr>
  </w:style>
  <w:style w:type="character" w:customStyle="1" w:styleId="94">
    <w:name w:val="表格非标题文字 Char"/>
    <w:link w:val="95"/>
    <w:qFormat/>
    <w:uiPriority w:val="0"/>
    <w:rPr>
      <w:rFonts w:ascii="Futura Bk" w:hAnsi="Futura Bk"/>
      <w:kern w:val="2"/>
      <w:sz w:val="18"/>
      <w:szCs w:val="21"/>
      <w:lang w:val="en-US" w:eastAsia="zh-CN" w:bidi="ar-SA"/>
    </w:rPr>
  </w:style>
  <w:style w:type="paragraph" w:customStyle="1" w:styleId="95">
    <w:name w:val="表格非标题文字"/>
    <w:link w:val="9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6">
    <w:name w:val="*正文 Char"/>
    <w:link w:val="97"/>
    <w:qFormat/>
    <w:uiPriority w:val="0"/>
    <w:rPr>
      <w:rFonts w:ascii="宋体" w:hAnsi="宋体"/>
      <w:sz w:val="24"/>
    </w:rPr>
  </w:style>
  <w:style w:type="paragraph" w:customStyle="1" w:styleId="97">
    <w:name w:val="*正文"/>
    <w:basedOn w:val="1"/>
    <w:link w:val="96"/>
    <w:qFormat/>
    <w:uiPriority w:val="0"/>
    <w:pPr>
      <w:snapToGrid w:val="0"/>
      <w:spacing w:line="360" w:lineRule="auto"/>
      <w:ind w:firstLine="482"/>
      <w:jc w:val="left"/>
    </w:pPr>
    <w:rPr>
      <w:rFonts w:ascii="宋体" w:hAnsi="宋体"/>
      <w:kern w:val="0"/>
      <w:sz w:val="24"/>
      <w:szCs w:val="20"/>
    </w:rPr>
  </w:style>
  <w:style w:type="character" w:customStyle="1" w:styleId="98">
    <w:name w:val="Char Char71"/>
    <w:qFormat/>
    <w:uiPriority w:val="0"/>
    <w:rPr>
      <w:rFonts w:eastAsia="宋体"/>
      <w:kern w:val="2"/>
      <w:sz w:val="21"/>
      <w:szCs w:val="24"/>
      <w:lang w:val="en-US" w:eastAsia="zh-CN" w:bidi="ar-SA"/>
    </w:rPr>
  </w:style>
  <w:style w:type="character" w:customStyle="1" w:styleId="99">
    <w:name w:val="Char Char6"/>
    <w:qFormat/>
    <w:uiPriority w:val="0"/>
    <w:rPr>
      <w:rFonts w:eastAsia="宋体"/>
      <w:kern w:val="2"/>
      <w:sz w:val="21"/>
      <w:szCs w:val="24"/>
      <w:lang w:val="en-US" w:eastAsia="zh-CN" w:bidi="ar-SA"/>
    </w:rPr>
  </w:style>
  <w:style w:type="character" w:customStyle="1" w:styleId="100">
    <w:name w:val="正文缩进 Char"/>
    <w:qFormat/>
    <w:uiPriority w:val="0"/>
    <w:rPr>
      <w:rFonts w:eastAsia="宋体"/>
      <w:kern w:val="2"/>
      <w:sz w:val="21"/>
      <w:lang w:val="en-US" w:eastAsia="zh-CN"/>
    </w:rPr>
  </w:style>
  <w:style w:type="character" w:customStyle="1" w:styleId="101">
    <w:name w:val="正文首行缩进 Char1"/>
    <w:qFormat/>
    <w:uiPriority w:val="0"/>
    <w:rPr>
      <w:rFonts w:ascii="宋体" w:hAnsi="Times New Roman" w:eastAsia="宋体" w:cs="Times New Roman"/>
      <w:snapToGrid w:val="0"/>
      <w:kern w:val="2"/>
      <w:sz w:val="24"/>
      <w:szCs w:val="21"/>
      <w:lang w:val="zh-CN"/>
    </w:rPr>
  </w:style>
  <w:style w:type="character" w:customStyle="1" w:styleId="102">
    <w:name w:val="Char Char28"/>
    <w:qFormat/>
    <w:uiPriority w:val="6"/>
    <w:rPr>
      <w:rFonts w:ascii="仿宋_GB2312" w:hAnsi="仿宋_GB2312" w:eastAsia="仿宋_GB2312"/>
      <w:kern w:val="1"/>
      <w:sz w:val="28"/>
    </w:rPr>
  </w:style>
  <w:style w:type="character" w:customStyle="1" w:styleId="10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4">
    <w:name w:val="Heading 1 Char_38d22601-c435-438d-9820-70916fd89f5b"/>
    <w:qFormat/>
    <w:uiPriority w:val="6"/>
    <w:rPr>
      <w:rFonts w:ascii="Times New Roman" w:hAnsi="Times New Roman" w:eastAsia="黑体" w:cs="Times New Roman"/>
      <w:b/>
      <w:kern w:val="0"/>
      <w:sz w:val="24"/>
      <w:szCs w:val="24"/>
    </w:rPr>
  </w:style>
  <w:style w:type="character" w:customStyle="1" w:styleId="105">
    <w:name w:val="U_正文 Char"/>
    <w:link w:val="106"/>
    <w:qFormat/>
    <w:uiPriority w:val="0"/>
    <w:rPr>
      <w:sz w:val="24"/>
      <w:szCs w:val="24"/>
    </w:rPr>
  </w:style>
  <w:style w:type="paragraph" w:customStyle="1" w:styleId="106">
    <w:name w:val="U_正文"/>
    <w:basedOn w:val="1"/>
    <w:link w:val="105"/>
    <w:qFormat/>
    <w:uiPriority w:val="0"/>
    <w:pPr>
      <w:adjustRightInd/>
      <w:spacing w:beforeLines="20" w:afterLines="20" w:line="300" w:lineRule="auto"/>
      <w:ind w:firstLine="200" w:firstLineChars="200"/>
    </w:pPr>
    <w:rPr>
      <w:kern w:val="0"/>
      <w:sz w:val="24"/>
    </w:rPr>
  </w:style>
  <w:style w:type="character" w:customStyle="1" w:styleId="107">
    <w:name w:val="HTML 地址 Char1"/>
    <w:qFormat/>
    <w:uiPriority w:val="0"/>
    <w:rPr>
      <w:rFonts w:ascii="Times New Roman" w:hAnsi="Times New Roman" w:eastAsia="宋体" w:cs="Times New Roman"/>
      <w:i/>
      <w:iCs/>
      <w:szCs w:val="24"/>
    </w:rPr>
  </w:style>
  <w:style w:type="character" w:customStyle="1" w:styleId="108">
    <w:name w:val="批注主题 Char1"/>
    <w:link w:val="60"/>
    <w:qFormat/>
    <w:uiPriority w:val="0"/>
    <w:rPr>
      <w:b/>
      <w:bCs/>
      <w:kern w:val="2"/>
      <w:sz w:val="21"/>
      <w:szCs w:val="24"/>
    </w:rPr>
  </w:style>
  <w:style w:type="character" w:customStyle="1" w:styleId="109">
    <w:name w:val="Char Char51"/>
    <w:qFormat/>
    <w:uiPriority w:val="0"/>
    <w:rPr>
      <w:rFonts w:ascii="宋体" w:hAnsi="Courier New" w:eastAsia="宋体"/>
      <w:kern w:val="2"/>
      <w:sz w:val="21"/>
      <w:lang w:val="en-US" w:eastAsia="zh-CN"/>
    </w:rPr>
  </w:style>
  <w:style w:type="character" w:customStyle="1" w:styleId="110">
    <w:name w:val="表正文 Char"/>
    <w:qFormat/>
    <w:uiPriority w:val="0"/>
    <w:rPr>
      <w:rFonts w:ascii="宋体" w:eastAsia="宋体"/>
      <w:snapToGrid w:val="0"/>
      <w:color w:val="000000"/>
      <w:kern w:val="28"/>
      <w:sz w:val="28"/>
      <w:lang w:val="en-US" w:eastAsia="zh-CN" w:bidi="ar-SA"/>
    </w:rPr>
  </w:style>
  <w:style w:type="character" w:customStyle="1" w:styleId="111">
    <w:name w:val="Char Char34"/>
    <w:qFormat/>
    <w:uiPriority w:val="6"/>
    <w:rPr>
      <w:b/>
      <w:kern w:val="1"/>
      <w:sz w:val="28"/>
      <w:szCs w:val="28"/>
    </w:rPr>
  </w:style>
  <w:style w:type="character" w:customStyle="1" w:styleId="112">
    <w:name w:val="Normal Indent Char"/>
    <w:qFormat/>
    <w:uiPriority w:val="0"/>
    <w:rPr>
      <w:rFonts w:ascii="Calibri" w:hAnsi="Calibri" w:eastAsia="宋体" w:cs="黑体"/>
      <w:snapToGrid w:val="0"/>
      <w:kern w:val="2"/>
      <w:sz w:val="24"/>
      <w:szCs w:val="22"/>
      <w:lang w:val="en-US" w:eastAsia="zh-CN" w:bidi="ar-SA"/>
    </w:rPr>
  </w:style>
  <w:style w:type="character" w:customStyle="1" w:styleId="113">
    <w:name w:val="哈哈正文 Char"/>
    <w:link w:val="114"/>
    <w:qFormat/>
    <w:uiPriority w:val="0"/>
    <w:rPr>
      <w:rFonts w:ascii="宋体" w:hAnsi="宋体" w:eastAsia="宋体"/>
      <w:kern w:val="2"/>
      <w:sz w:val="24"/>
      <w:lang w:bidi="ar-SA"/>
    </w:rPr>
  </w:style>
  <w:style w:type="paragraph" w:customStyle="1" w:styleId="114">
    <w:name w:val="哈哈正文"/>
    <w:basedOn w:val="1"/>
    <w:link w:val="113"/>
    <w:qFormat/>
    <w:uiPriority w:val="0"/>
    <w:pPr>
      <w:adjustRightInd/>
      <w:spacing w:line="360" w:lineRule="auto"/>
      <w:ind w:firstLine="200" w:firstLineChars="200"/>
    </w:pPr>
    <w:rPr>
      <w:rFonts w:ascii="宋体" w:hAnsi="宋体"/>
      <w:sz w:val="24"/>
      <w:szCs w:val="20"/>
    </w:rPr>
  </w:style>
  <w:style w:type="character" w:customStyle="1" w:styleId="115">
    <w:name w:val="未处理的提及1"/>
    <w:qFormat/>
    <w:uiPriority w:val="0"/>
    <w:rPr>
      <w:color w:val="808080"/>
      <w:shd w:val="clear" w:color="auto" w:fill="E6E6E6"/>
    </w:rPr>
  </w:style>
  <w:style w:type="character" w:customStyle="1" w:styleId="116">
    <w:name w:val="txt"/>
    <w:qFormat/>
    <w:uiPriority w:val="0"/>
    <w:rPr>
      <w:rFonts w:ascii="仿宋_GB2312" w:eastAsia="微软雅黑"/>
      <w:b/>
      <w:kern w:val="2"/>
      <w:sz w:val="32"/>
      <w:szCs w:val="32"/>
      <w:lang w:val="en-US" w:eastAsia="zh-CN" w:bidi="ar-SA"/>
    </w:rPr>
  </w:style>
  <w:style w:type="character" w:customStyle="1" w:styleId="117">
    <w:name w:val="二级标题 Char Char"/>
    <w:qFormat/>
    <w:uiPriority w:val="0"/>
    <w:rPr>
      <w:rFonts w:ascii="宋体" w:hAnsi="宋体" w:eastAsia="宋体"/>
      <w:b/>
      <w:snapToGrid w:val="0"/>
      <w:kern w:val="2"/>
      <w:sz w:val="24"/>
      <w:szCs w:val="24"/>
      <w:lang w:val="en-US" w:eastAsia="zh-CN" w:bidi="ar-SA"/>
    </w:rPr>
  </w:style>
  <w:style w:type="character" w:customStyle="1" w:styleId="118">
    <w:name w:val="Char Char32"/>
    <w:qFormat/>
    <w:uiPriority w:val="6"/>
    <w:rPr>
      <w:b/>
      <w:kern w:val="1"/>
      <w:sz w:val="24"/>
      <w:szCs w:val="24"/>
    </w:rPr>
  </w:style>
  <w:style w:type="character" w:customStyle="1" w:styleId="119">
    <w:name w:val="PI Char1"/>
    <w:qFormat/>
    <w:uiPriority w:val="0"/>
    <w:rPr>
      <w:rFonts w:ascii="宋体" w:hAnsi="宋体"/>
      <w:kern w:val="2"/>
      <w:sz w:val="24"/>
      <w:szCs w:val="24"/>
    </w:rPr>
  </w:style>
  <w:style w:type="character" w:customStyle="1" w:styleId="120">
    <w:name w:val="tw4winTerm"/>
    <w:qFormat/>
    <w:uiPriority w:val="0"/>
    <w:rPr>
      <w:color w:val="0000FF"/>
    </w:rPr>
  </w:style>
  <w:style w:type="character" w:customStyle="1" w:styleId="121">
    <w:name w:val="Footer Char_5d946b71-05ae-41bd-a073-2276af16cdb2"/>
    <w:qFormat/>
    <w:uiPriority w:val="0"/>
    <w:rPr>
      <w:rFonts w:eastAsia="宋体"/>
      <w:kern w:val="2"/>
      <w:sz w:val="18"/>
      <w:lang w:val="en-US" w:eastAsia="zh-CN" w:bidi="ar-SA"/>
    </w:rPr>
  </w:style>
  <w:style w:type="character" w:customStyle="1" w:styleId="122">
    <w:name w:val="普通文字 Char Char1"/>
    <w:qFormat/>
    <w:uiPriority w:val="0"/>
    <w:rPr>
      <w:rFonts w:ascii="宋体" w:hAnsi="Courier New"/>
      <w:kern w:val="2"/>
      <w:sz w:val="21"/>
    </w:rPr>
  </w:style>
  <w:style w:type="character" w:customStyle="1" w:styleId="123">
    <w:name w:val="Char Char101"/>
    <w:qFormat/>
    <w:uiPriority w:val="6"/>
    <w:rPr>
      <w:rFonts w:ascii="宋体" w:hAnsi="宋体"/>
      <w:kern w:val="2"/>
      <w:sz w:val="21"/>
      <w:szCs w:val="24"/>
      <w:lang w:val="en-US" w:eastAsia="zh-CN"/>
    </w:rPr>
  </w:style>
  <w:style w:type="character" w:customStyle="1" w:styleId="124">
    <w:name w:val="标题 4 Char"/>
    <w:qFormat/>
    <w:uiPriority w:val="0"/>
    <w:rPr>
      <w:rFonts w:ascii="Arial" w:hAnsi="Arial" w:eastAsia="黑体"/>
      <w:b/>
      <w:kern w:val="2"/>
      <w:sz w:val="28"/>
    </w:rPr>
  </w:style>
  <w:style w:type="character" w:customStyle="1" w:styleId="125">
    <w:name w:val="链接"/>
    <w:qFormat/>
    <w:uiPriority w:val="0"/>
    <w:rPr>
      <w:color w:val="0000FF"/>
      <w:sz w:val="21"/>
      <w:szCs w:val="21"/>
      <w:u w:val="single"/>
    </w:rPr>
  </w:style>
  <w:style w:type="character" w:customStyle="1" w:styleId="126">
    <w:name w:val="h4 Char"/>
    <w:qFormat/>
    <w:uiPriority w:val="0"/>
    <w:rPr>
      <w:rFonts w:ascii="Arial" w:hAnsi="Arial" w:eastAsia="黑体"/>
      <w:b/>
      <w:bCs/>
      <w:kern w:val="2"/>
      <w:sz w:val="28"/>
      <w:szCs w:val="28"/>
      <w:lang w:val="zh-CN" w:eastAsia="zh-CN" w:bidi="ar-SA"/>
    </w:rPr>
  </w:style>
  <w:style w:type="character" w:customStyle="1" w:styleId="127">
    <w:name w:val="5正文 Char"/>
    <w:link w:val="128"/>
    <w:qFormat/>
    <w:uiPriority w:val="0"/>
    <w:rPr>
      <w:rFonts w:ascii="仿宋_GB2312" w:hAnsi="微软雅黑" w:eastAsia="仿宋_GB2312"/>
      <w:sz w:val="28"/>
      <w:szCs w:val="21"/>
    </w:rPr>
  </w:style>
  <w:style w:type="paragraph" w:customStyle="1" w:styleId="128">
    <w:name w:val="5正文"/>
    <w:basedOn w:val="1"/>
    <w:link w:val="12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9">
    <w:name w:val="样式6 Char"/>
    <w:qFormat/>
    <w:uiPriority w:val="0"/>
    <w:rPr>
      <w:rFonts w:ascii="仿宋_GB2312" w:hAnsi="宋体" w:eastAsia="仿宋_GB2312"/>
      <w:b/>
      <w:bCs/>
      <w:kern w:val="2"/>
      <w:sz w:val="24"/>
      <w:szCs w:val="24"/>
      <w:lang w:val="en-US" w:eastAsia="zh-CN" w:bidi="ar-SA"/>
    </w:rPr>
  </w:style>
  <w:style w:type="character" w:customStyle="1" w:styleId="130">
    <w:name w:val="Char Char14"/>
    <w:qFormat/>
    <w:uiPriority w:val="6"/>
    <w:rPr>
      <w:rFonts w:ascii="黑体" w:hAnsi="黑体" w:eastAsia="黑体"/>
    </w:rPr>
  </w:style>
  <w:style w:type="character" w:customStyle="1" w:styleId="131">
    <w:name w:val="Heading 2 Hidden Char"/>
    <w:qFormat/>
    <w:uiPriority w:val="0"/>
    <w:rPr>
      <w:rFonts w:ascii="仿宋_GB2312" w:eastAsia="仿宋_GB2312"/>
      <w:b/>
      <w:bCs/>
      <w:kern w:val="2"/>
      <w:sz w:val="24"/>
      <w:szCs w:val="24"/>
      <w:lang w:val="zh-CN" w:eastAsia="zh-CN" w:bidi="ar-SA"/>
    </w:rPr>
  </w:style>
  <w:style w:type="character" w:customStyle="1" w:styleId="132">
    <w:name w:val="正文首行缩进 2 Char"/>
    <w:link w:val="61"/>
    <w:qFormat/>
    <w:uiPriority w:val="0"/>
    <w:rPr>
      <w:rFonts w:ascii="宋体" w:hAnsi="宋体"/>
      <w:kern w:val="2"/>
      <w:sz w:val="21"/>
      <w:szCs w:val="24"/>
    </w:rPr>
  </w:style>
  <w:style w:type="character" w:customStyle="1" w:styleId="133">
    <w:name w:val="font11"/>
    <w:basedOn w:val="70"/>
    <w:qFormat/>
    <w:uiPriority w:val="0"/>
    <w:rPr>
      <w:rFonts w:hint="default" w:ascii="Times New Roman" w:hAnsi="Times New Roman" w:cs="Times New Roman"/>
      <w:color w:val="000000"/>
      <w:sz w:val="22"/>
      <w:szCs w:val="22"/>
      <w:u w:val="none"/>
    </w:rPr>
  </w:style>
  <w:style w:type="character" w:customStyle="1" w:styleId="134">
    <w:name w:val="表正文 Char1"/>
    <w:qFormat/>
    <w:uiPriority w:val="0"/>
    <w:rPr>
      <w:rFonts w:ascii="宋体" w:eastAsia="宋体"/>
      <w:snapToGrid w:val="0"/>
      <w:color w:val="000000"/>
      <w:kern w:val="28"/>
      <w:sz w:val="28"/>
    </w:rPr>
  </w:style>
  <w:style w:type="character" w:customStyle="1" w:styleId="135">
    <w:name w:val="blue1"/>
    <w:basedOn w:val="70"/>
    <w:qFormat/>
    <w:uiPriority w:val="0"/>
    <w:rPr>
      <w:rFonts w:ascii="Arial" w:hAnsi="Arial" w:eastAsia="黑体" w:cs="Arial"/>
      <w:snapToGrid w:val="0"/>
      <w:kern w:val="0"/>
      <w:szCs w:val="21"/>
    </w:rPr>
  </w:style>
  <w:style w:type="character" w:customStyle="1" w:styleId="13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37">
    <w:name w:val="标书1 Char"/>
    <w:qFormat/>
    <w:uiPriority w:val="0"/>
    <w:rPr>
      <w:rFonts w:eastAsia="宋体"/>
      <w:b/>
      <w:bCs/>
      <w:kern w:val="44"/>
      <w:sz w:val="44"/>
      <w:szCs w:val="44"/>
      <w:lang w:val="en-US" w:eastAsia="zh-CN" w:bidi="ar-SA"/>
    </w:rPr>
  </w:style>
  <w:style w:type="character" w:customStyle="1" w:styleId="138">
    <w:name w:val="样式5 Char"/>
    <w:qFormat/>
    <w:uiPriority w:val="0"/>
    <w:rPr>
      <w:rFonts w:ascii="仿宋_GB2312" w:hAnsi="仿宋" w:eastAsia="仿宋_GB2312"/>
      <w:kern w:val="2"/>
      <w:sz w:val="24"/>
      <w:szCs w:val="24"/>
    </w:rPr>
  </w:style>
  <w:style w:type="character" w:customStyle="1" w:styleId="139">
    <w:name w:val="样式4 Char"/>
    <w:qFormat/>
    <w:uiPriority w:val="0"/>
    <w:rPr>
      <w:rFonts w:ascii="仿宋_GB2312" w:hAnsi="仿宋" w:eastAsia="仿宋_GB2312"/>
      <w:b/>
      <w:kern w:val="2"/>
      <w:sz w:val="32"/>
      <w:szCs w:val="32"/>
      <w:lang w:bidi="ar-SA"/>
    </w:rPr>
  </w:style>
  <w:style w:type="character" w:customStyle="1" w:styleId="140">
    <w:name w:val="插图说明 Char"/>
    <w:qFormat/>
    <w:uiPriority w:val="0"/>
    <w:rPr>
      <w:rFonts w:eastAsia="黑体"/>
      <w:sz w:val="24"/>
      <w:lang w:val="en-US" w:eastAsia="zh-CN"/>
    </w:rPr>
  </w:style>
  <w:style w:type="character" w:customStyle="1" w:styleId="141">
    <w:name w:val="正文2 Char Char"/>
    <w:link w:val="142"/>
    <w:qFormat/>
    <w:uiPriority w:val="0"/>
    <w:rPr>
      <w:rFonts w:eastAsia="宋体"/>
      <w:kern w:val="2"/>
      <w:sz w:val="24"/>
      <w:lang w:val="en-US" w:eastAsia="zh-CN" w:bidi="ar-SA"/>
    </w:rPr>
  </w:style>
  <w:style w:type="paragraph" w:customStyle="1" w:styleId="142">
    <w:name w:val="正文2"/>
    <w:basedOn w:val="1"/>
    <w:link w:val="141"/>
    <w:qFormat/>
    <w:uiPriority w:val="0"/>
    <w:pPr>
      <w:spacing w:before="156" w:line="360" w:lineRule="auto"/>
      <w:ind w:firstLine="510" w:firstLineChars="200"/>
    </w:pPr>
    <w:rPr>
      <w:sz w:val="24"/>
      <w:szCs w:val="20"/>
    </w:rPr>
  </w:style>
  <w:style w:type="character" w:customStyle="1" w:styleId="143">
    <w:name w:val="Char Char24"/>
    <w:qFormat/>
    <w:uiPriority w:val="6"/>
    <w:rPr>
      <w:kern w:val="1"/>
      <w:sz w:val="21"/>
    </w:rPr>
  </w:style>
  <w:style w:type="character" w:customStyle="1" w:styleId="144">
    <w:name w:val="副标题 Char"/>
    <w:link w:val="47"/>
    <w:qFormat/>
    <w:uiPriority w:val="0"/>
    <w:rPr>
      <w:rFonts w:ascii="Arial" w:hAnsi="Arial" w:eastAsia="隶书"/>
      <w:b/>
      <w:bCs/>
      <w:kern w:val="28"/>
      <w:sz w:val="44"/>
      <w:szCs w:val="32"/>
      <w:lang w:val="en-US" w:eastAsia="zh-CN" w:bidi="ar-SA"/>
    </w:rPr>
  </w:style>
  <w:style w:type="character" w:customStyle="1" w:styleId="145">
    <w:name w:val="普通文字 Char1 Char"/>
    <w:qFormat/>
    <w:uiPriority w:val="0"/>
    <w:rPr>
      <w:rFonts w:ascii="宋体" w:hAnsi="Courier New" w:eastAsia="宋体"/>
      <w:kern w:val="2"/>
      <w:sz w:val="21"/>
      <w:szCs w:val="24"/>
      <w:lang w:val="en-US" w:eastAsia="zh-CN" w:bidi="ar-SA"/>
    </w:rPr>
  </w:style>
  <w:style w:type="character" w:customStyle="1" w:styleId="146">
    <w:name w:val="h3 Char1"/>
    <w:qFormat/>
    <w:uiPriority w:val="0"/>
    <w:rPr>
      <w:rFonts w:eastAsia="宋体"/>
      <w:b/>
      <w:bCs/>
      <w:kern w:val="2"/>
      <w:sz w:val="32"/>
      <w:szCs w:val="32"/>
      <w:lang w:bidi="ar-SA"/>
    </w:rPr>
  </w:style>
  <w:style w:type="character" w:customStyle="1" w:styleId="147">
    <w:name w:val="标题 Char1"/>
    <w:qFormat/>
    <w:uiPriority w:val="0"/>
    <w:rPr>
      <w:rFonts w:ascii="Cambria" w:hAnsi="Cambria" w:eastAsia="宋体" w:cs="Times New Roman"/>
      <w:b/>
      <w:bCs/>
      <w:sz w:val="32"/>
      <w:szCs w:val="32"/>
      <w:lang w:bidi="ar-SA"/>
    </w:rPr>
  </w:style>
  <w:style w:type="character" w:customStyle="1" w:styleId="148">
    <w:name w:val="gf正文1 Char"/>
    <w:qFormat/>
    <w:uiPriority w:val="0"/>
    <w:rPr>
      <w:rFonts w:ascii="宋体" w:hAnsi="宋体" w:eastAsia="宋体" w:cs="宋体"/>
      <w:kern w:val="2"/>
      <w:sz w:val="24"/>
      <w:szCs w:val="24"/>
      <w:lang w:val="en-US" w:eastAsia="zh-CN" w:bidi="ar-SA"/>
    </w:rPr>
  </w:style>
  <w:style w:type="character" w:customStyle="1" w:styleId="149">
    <w:name w:val="正文文本缩进 Char1"/>
    <w:qFormat/>
    <w:uiPriority w:val="0"/>
    <w:rPr>
      <w:rFonts w:ascii="Calibri" w:hAnsi="Calibri"/>
      <w:sz w:val="28"/>
    </w:rPr>
  </w:style>
  <w:style w:type="character" w:customStyle="1" w:styleId="150">
    <w:name w:val="No Spacing Char"/>
    <w:link w:val="151"/>
    <w:qFormat/>
    <w:uiPriority w:val="1"/>
    <w:rPr>
      <w:sz w:val="22"/>
      <w:szCs w:val="22"/>
      <w:lang w:val="en-US" w:eastAsia="zh-CN" w:bidi="ar-SA"/>
    </w:rPr>
  </w:style>
  <w:style w:type="paragraph" w:customStyle="1" w:styleId="151">
    <w:name w:val="无间隔1"/>
    <w:link w:val="150"/>
    <w:qFormat/>
    <w:uiPriority w:val="1"/>
    <w:rPr>
      <w:rFonts w:ascii="Times New Roman" w:hAnsi="Times New Roman" w:eastAsia="宋体" w:cs="Times New Roman"/>
      <w:sz w:val="22"/>
      <w:szCs w:val="22"/>
      <w:lang w:val="en-US" w:eastAsia="zh-CN" w:bidi="ar-SA"/>
    </w:rPr>
  </w:style>
  <w:style w:type="character" w:customStyle="1" w:styleId="152">
    <w:name w:val="样式7 Char"/>
    <w:qFormat/>
    <w:uiPriority w:val="0"/>
    <w:rPr>
      <w:rFonts w:ascii="仿宋_GB2312" w:hAnsi="仿宋" w:eastAsia="仿宋_GB2312"/>
      <w:b/>
      <w:kern w:val="2"/>
      <w:sz w:val="24"/>
      <w:szCs w:val="24"/>
    </w:rPr>
  </w:style>
  <w:style w:type="character" w:customStyle="1" w:styleId="153">
    <w:name w:val="font12gray1"/>
    <w:qFormat/>
    <w:uiPriority w:val="0"/>
    <w:rPr>
      <w:rFonts w:ascii="仿宋_GB2312" w:eastAsia="微软雅黑"/>
      <w:b/>
      <w:spacing w:val="300"/>
      <w:kern w:val="2"/>
      <w:sz w:val="18"/>
      <w:szCs w:val="18"/>
      <w:lang w:val="en-US" w:eastAsia="zh-CN" w:bidi="ar-SA"/>
    </w:rPr>
  </w:style>
  <w:style w:type="character" w:customStyle="1" w:styleId="154">
    <w:name w:val="Char Char7"/>
    <w:qFormat/>
    <w:uiPriority w:val="0"/>
    <w:rPr>
      <w:rFonts w:eastAsia="宋体"/>
      <w:kern w:val="2"/>
      <w:sz w:val="21"/>
      <w:szCs w:val="24"/>
      <w:lang w:val="en-US" w:eastAsia="zh-CN" w:bidi="ar-SA"/>
    </w:rPr>
  </w:style>
  <w:style w:type="character" w:customStyle="1" w:styleId="155">
    <w:name w:val="表名 Char"/>
    <w:qFormat/>
    <w:uiPriority w:val="0"/>
    <w:rPr>
      <w:rFonts w:eastAsia="宋体"/>
      <w:b/>
      <w:bCs/>
      <w:kern w:val="2"/>
      <w:sz w:val="24"/>
      <w:szCs w:val="24"/>
      <w:lang w:val="en-US" w:eastAsia="zh-CN" w:bidi="ar-SA"/>
    </w:rPr>
  </w:style>
  <w:style w:type="character" w:customStyle="1" w:styleId="156">
    <w:name w:val="Document Map Char"/>
    <w:qFormat/>
    <w:uiPriority w:val="0"/>
    <w:rPr>
      <w:rFonts w:eastAsia="宋体"/>
      <w:kern w:val="2"/>
      <w:sz w:val="21"/>
      <w:szCs w:val="24"/>
      <w:lang w:val="en-US" w:eastAsia="zh-CN" w:bidi="ar-SA"/>
    </w:rPr>
  </w:style>
  <w:style w:type="character" w:customStyle="1" w:styleId="157">
    <w:name w:val="font41"/>
    <w:basedOn w:val="70"/>
    <w:qFormat/>
    <w:uiPriority w:val="0"/>
    <w:rPr>
      <w:rFonts w:hint="eastAsia" w:ascii="仿宋_GB2312" w:eastAsia="仿宋_GB2312" w:cs="仿宋_GB2312"/>
      <w:color w:val="000000"/>
      <w:sz w:val="22"/>
      <w:szCs w:val="22"/>
      <w:u w:val="none"/>
    </w:rPr>
  </w:style>
  <w:style w:type="character" w:customStyle="1" w:styleId="158">
    <w:name w:val="纯文本 Char_0"/>
    <w:link w:val="159"/>
    <w:qFormat/>
    <w:uiPriority w:val="0"/>
    <w:rPr>
      <w:rFonts w:ascii="宋体" w:hAnsi="Courier New"/>
      <w:kern w:val="2"/>
      <w:sz w:val="21"/>
      <w:szCs w:val="21"/>
      <w:lang w:val="en-US" w:eastAsia="zh-CN"/>
    </w:rPr>
  </w:style>
  <w:style w:type="paragraph" w:customStyle="1" w:styleId="159">
    <w:name w:val="纯文本_0_0"/>
    <w:basedOn w:val="160"/>
    <w:link w:val="158"/>
    <w:qFormat/>
    <w:uiPriority w:val="0"/>
    <w:rPr>
      <w:rFonts w:ascii="宋体" w:hAnsi="Courier New"/>
      <w:szCs w:val="21"/>
    </w:rPr>
  </w:style>
  <w:style w:type="paragraph" w:customStyle="1" w:styleId="16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Balloon Text Char"/>
    <w:qFormat/>
    <w:uiPriority w:val="0"/>
    <w:rPr>
      <w:rFonts w:eastAsia="宋体"/>
      <w:kern w:val="2"/>
      <w:sz w:val="18"/>
      <w:szCs w:val="18"/>
      <w:lang w:val="en-US" w:eastAsia="zh-CN" w:bidi="ar-SA"/>
    </w:rPr>
  </w:style>
  <w:style w:type="character" w:customStyle="1" w:styleId="162">
    <w:name w:val="正文 项目2 Char"/>
    <w:basedOn w:val="163"/>
    <w:qFormat/>
    <w:uiPriority w:val="0"/>
    <w:rPr>
      <w:rFonts w:ascii="仿宋_GB2312" w:hAnsi="仿宋_GB2312" w:eastAsia="仿宋_GB2312"/>
      <w:kern w:val="2"/>
      <w:sz w:val="24"/>
      <w:lang w:bidi="ar-SA"/>
    </w:rPr>
  </w:style>
  <w:style w:type="character" w:customStyle="1" w:styleId="163">
    <w:name w:val="正文 项目 Char"/>
    <w:qFormat/>
    <w:uiPriority w:val="0"/>
    <w:rPr>
      <w:rFonts w:ascii="仿宋_GB2312" w:hAnsi="仿宋_GB2312" w:eastAsia="仿宋_GB2312"/>
      <w:kern w:val="2"/>
      <w:sz w:val="24"/>
      <w:lang w:bidi="ar-SA"/>
    </w:rPr>
  </w:style>
  <w:style w:type="character" w:customStyle="1" w:styleId="164">
    <w:name w:val="h Char Char1"/>
    <w:qFormat/>
    <w:uiPriority w:val="0"/>
    <w:rPr>
      <w:rFonts w:eastAsia="宋体"/>
      <w:kern w:val="2"/>
      <w:sz w:val="18"/>
      <w:szCs w:val="18"/>
      <w:lang w:val="en-US" w:eastAsia="zh-CN" w:bidi="ar-SA"/>
    </w:rPr>
  </w:style>
  <w:style w:type="character" w:customStyle="1" w:styleId="165">
    <w:name w:val="Char Char27"/>
    <w:qFormat/>
    <w:uiPriority w:val="6"/>
    <w:rPr>
      <w:rFonts w:ascii="宋体" w:hAnsi="宋体" w:eastAsia="宋体"/>
      <w:color w:val="000000"/>
      <w:kern w:val="1"/>
      <w:sz w:val="28"/>
      <w:lang w:val="en-US" w:eastAsia="zh-CN" w:bidi="ar-SA"/>
    </w:rPr>
  </w:style>
  <w:style w:type="character" w:customStyle="1" w:styleId="166">
    <w:name w:val="px14"/>
    <w:qFormat/>
    <w:uiPriority w:val="0"/>
    <w:rPr>
      <w:rFonts w:ascii="仿宋_GB2312" w:eastAsia="微软雅黑" w:cs="Times New Roman"/>
      <w:b/>
      <w:kern w:val="2"/>
      <w:sz w:val="32"/>
      <w:szCs w:val="32"/>
      <w:lang w:val="en-US" w:eastAsia="zh-CN" w:bidi="ar-SA"/>
    </w:rPr>
  </w:style>
  <w:style w:type="character" w:customStyle="1" w:styleId="167">
    <w:name w:val="HTML 预设格式 Char1"/>
    <w:qFormat/>
    <w:uiPriority w:val="0"/>
    <w:rPr>
      <w:rFonts w:ascii="Courier New" w:hAnsi="Courier New" w:eastAsia="宋体" w:cs="Courier New"/>
      <w:sz w:val="20"/>
      <w:szCs w:val="20"/>
    </w:rPr>
  </w:style>
  <w:style w:type="character" w:customStyle="1" w:styleId="168">
    <w:name w:val="普通文字 Char1"/>
    <w:qFormat/>
    <w:uiPriority w:val="0"/>
    <w:rPr>
      <w:rFonts w:ascii="宋体" w:hAnsi="Courier New" w:eastAsia="宋体"/>
      <w:kern w:val="2"/>
      <w:sz w:val="21"/>
      <w:lang w:val="en-US" w:eastAsia="zh-CN"/>
    </w:rPr>
  </w:style>
  <w:style w:type="character" w:customStyle="1" w:styleId="169">
    <w:name w:val="hei16b1"/>
    <w:qFormat/>
    <w:uiPriority w:val="0"/>
    <w:rPr>
      <w:rFonts w:hint="default" w:ascii="Arial" w:hAnsi="Arial" w:cs="Arial"/>
      <w:b/>
      <w:bCs/>
      <w:color w:val="000000"/>
      <w:sz w:val="24"/>
      <w:szCs w:val="24"/>
    </w:rPr>
  </w:style>
  <w:style w:type="character" w:customStyle="1" w:styleId="170">
    <w:name w:val="正文（绿盟科技） Char"/>
    <w:link w:val="171"/>
    <w:qFormat/>
    <w:uiPriority w:val="0"/>
    <w:rPr>
      <w:rFonts w:ascii="Arial" w:hAnsi="Arial"/>
      <w:sz w:val="21"/>
      <w:szCs w:val="21"/>
    </w:rPr>
  </w:style>
  <w:style w:type="paragraph" w:customStyle="1" w:styleId="171">
    <w:name w:val="正文（绿盟科技）"/>
    <w:link w:val="170"/>
    <w:qFormat/>
    <w:uiPriority w:val="0"/>
    <w:pPr>
      <w:spacing w:line="300" w:lineRule="auto"/>
    </w:pPr>
    <w:rPr>
      <w:rFonts w:ascii="Arial" w:hAnsi="Arial" w:eastAsia="宋体" w:cs="Times New Roman"/>
      <w:sz w:val="21"/>
      <w:szCs w:val="21"/>
      <w:lang w:val="en-US" w:eastAsia="zh-CN" w:bidi="ar-SA"/>
    </w:rPr>
  </w:style>
  <w:style w:type="character" w:customStyle="1" w:styleId="172">
    <w:name w:val="Char Char19"/>
    <w:qFormat/>
    <w:uiPriority w:val="6"/>
    <w:rPr>
      <w:rFonts w:ascii="宋体" w:hAnsi="宋体"/>
      <w:i/>
      <w:sz w:val="24"/>
      <w:szCs w:val="24"/>
    </w:rPr>
  </w:style>
  <w:style w:type="character" w:customStyle="1" w:styleId="173">
    <w:name w:val="页脚 Char"/>
    <w:qFormat/>
    <w:uiPriority w:val="0"/>
    <w:rPr>
      <w:rFonts w:eastAsia="仿宋_GB2312"/>
      <w:kern w:val="2"/>
      <w:sz w:val="18"/>
      <w:lang w:val="en-US" w:eastAsia="zh-CN"/>
    </w:rPr>
  </w:style>
  <w:style w:type="character" w:customStyle="1" w:styleId="174">
    <w:name w:val="批注主题 Char"/>
    <w:qFormat/>
    <w:uiPriority w:val="0"/>
    <w:rPr>
      <w:rFonts w:eastAsia="宋体"/>
      <w:b/>
      <w:bCs/>
      <w:kern w:val="2"/>
      <w:sz w:val="21"/>
      <w:szCs w:val="24"/>
      <w:lang w:val="en-US" w:eastAsia="zh-CN" w:bidi="ar-SA"/>
    </w:rPr>
  </w:style>
  <w:style w:type="character" w:customStyle="1" w:styleId="175">
    <w:name w:val="Comment Text Char"/>
    <w:qFormat/>
    <w:uiPriority w:val="0"/>
    <w:rPr>
      <w:rFonts w:ascii="宋体" w:hAnsi="宋体" w:eastAsia="宋体"/>
      <w:kern w:val="2"/>
      <w:sz w:val="24"/>
      <w:lang w:val="en-US" w:eastAsia="zh-CN" w:bidi="ar-SA"/>
    </w:rPr>
  </w:style>
  <w:style w:type="character" w:customStyle="1" w:styleId="176">
    <w:name w:val="Char Char72"/>
    <w:qFormat/>
    <w:uiPriority w:val="0"/>
    <w:rPr>
      <w:rFonts w:eastAsia="宋体"/>
      <w:kern w:val="2"/>
      <w:sz w:val="21"/>
      <w:szCs w:val="24"/>
      <w:lang w:val="en-US" w:eastAsia="zh-CN" w:bidi="ar-SA"/>
    </w:rPr>
  </w:style>
  <w:style w:type="character" w:customStyle="1" w:styleId="177">
    <w:name w:val="正文文本缩进 Char2"/>
    <w:qFormat/>
    <w:uiPriority w:val="0"/>
    <w:rPr>
      <w:rFonts w:ascii="Times New Roman" w:hAnsi="Times New Roman" w:eastAsia="宋体" w:cs="Times New Roman"/>
      <w:snapToGrid w:val="0"/>
      <w:kern w:val="0"/>
      <w:szCs w:val="24"/>
    </w:rPr>
  </w:style>
  <w:style w:type="character" w:customStyle="1" w:styleId="178">
    <w:name w:val="样式2 Char"/>
    <w:qFormat/>
    <w:uiPriority w:val="0"/>
    <w:rPr>
      <w:rFonts w:ascii="仿宋_GB2312" w:hAnsi="仿宋" w:eastAsia="仿宋_GB2312" w:cs="仿宋_GB2312"/>
      <w:b/>
      <w:bCs/>
      <w:sz w:val="32"/>
      <w:szCs w:val="30"/>
      <w:lang w:val="zh-CN"/>
    </w:rPr>
  </w:style>
  <w:style w:type="character" w:customStyle="1" w:styleId="179">
    <w:name w:val="表格名称[858D7CFB-ED40-4347-BF05-701D383B685F]"/>
    <w:link w:val="180"/>
    <w:qFormat/>
    <w:uiPriority w:val="0"/>
    <w:rPr>
      <w:sz w:val="32"/>
    </w:rPr>
  </w:style>
  <w:style w:type="paragraph" w:customStyle="1" w:styleId="180">
    <w:name w:val="表格名称"/>
    <w:basedOn w:val="3"/>
    <w:link w:val="17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1">
    <w:name w:val="Char Char4"/>
    <w:qFormat/>
    <w:uiPriority w:val="0"/>
    <w:rPr>
      <w:rFonts w:eastAsia="宋体"/>
      <w:b/>
      <w:sz w:val="24"/>
      <w:lang w:val="en-GB" w:eastAsia="zh-CN" w:bidi="ar-SA"/>
    </w:rPr>
  </w:style>
  <w:style w:type="character" w:customStyle="1" w:styleId="182">
    <w:name w:val="c7 style3"/>
    <w:qFormat/>
    <w:uiPriority w:val="0"/>
  </w:style>
  <w:style w:type="character" w:customStyle="1" w:styleId="183">
    <w:name w:val="正文文本 3 Char1"/>
    <w:qFormat/>
    <w:uiPriority w:val="99"/>
    <w:rPr>
      <w:rFonts w:ascii="Times New Roman" w:hAnsi="Times New Roman" w:eastAsia="宋体" w:cs="Times New Roman"/>
      <w:sz w:val="16"/>
      <w:szCs w:val="16"/>
    </w:rPr>
  </w:style>
  <w:style w:type="character" w:customStyle="1" w:styleId="184">
    <w:name w:val="tw4winInternal"/>
    <w:qFormat/>
    <w:uiPriority w:val="0"/>
    <w:rPr>
      <w:rFonts w:ascii="Courier New" w:hAnsi="Courier New" w:cs="Courier New"/>
      <w:color w:val="FF0000"/>
      <w:lang w:val="en-US" w:eastAsia="zh-CN"/>
    </w:rPr>
  </w:style>
  <w:style w:type="character" w:customStyle="1" w:styleId="185">
    <w:name w:val="Char Char10"/>
    <w:qFormat/>
    <w:uiPriority w:val="0"/>
    <w:rPr>
      <w:rFonts w:ascii="宋体" w:hAnsi="宋体"/>
      <w:kern w:val="2"/>
      <w:sz w:val="21"/>
      <w:szCs w:val="24"/>
      <w:lang w:val="en-US" w:eastAsia="zh-CN"/>
    </w:rPr>
  </w:style>
  <w:style w:type="character" w:customStyle="1" w:styleId="186">
    <w:name w:val="shadow11"/>
    <w:qFormat/>
    <w:uiPriority w:val="0"/>
    <w:rPr>
      <w:color w:val="000000"/>
      <w:sz w:val="21"/>
    </w:rPr>
  </w:style>
  <w:style w:type="character" w:customStyle="1" w:styleId="187">
    <w:name w:val="正文非缩进 Char3"/>
    <w:qFormat/>
    <w:uiPriority w:val="0"/>
    <w:rPr>
      <w:rFonts w:ascii="宋体" w:eastAsia="宋体"/>
      <w:snapToGrid w:val="0"/>
      <w:color w:val="000000"/>
      <w:kern w:val="28"/>
      <w:sz w:val="28"/>
      <w:lang w:val="en-US" w:eastAsia="zh-CN" w:bidi="ar-SA"/>
    </w:rPr>
  </w:style>
  <w:style w:type="character" w:customStyle="1" w:styleId="188">
    <w:name w:val="Char Char"/>
    <w:qFormat/>
    <w:uiPriority w:val="0"/>
    <w:rPr>
      <w:rFonts w:ascii="宋体" w:hAnsi="Courier New" w:eastAsia="宋体"/>
      <w:kern w:val="2"/>
      <w:sz w:val="21"/>
      <w:lang w:val="en-US" w:eastAsia="zh-CN" w:bidi="ar-SA"/>
    </w:rPr>
  </w:style>
  <w:style w:type="character" w:customStyle="1" w:styleId="189">
    <w:name w:val="签名 Char1"/>
    <w:qFormat/>
    <w:uiPriority w:val="0"/>
    <w:rPr>
      <w:rFonts w:ascii="Times New Roman" w:hAnsi="Times New Roman" w:eastAsia="宋体" w:cs="Times New Roman"/>
      <w:szCs w:val="24"/>
    </w:rPr>
  </w:style>
  <w:style w:type="character" w:customStyle="1" w:styleId="190">
    <w:name w:val="日期 Char"/>
    <w:link w:val="36"/>
    <w:qFormat/>
    <w:uiPriority w:val="0"/>
    <w:rPr>
      <w:rFonts w:ascii="宋体"/>
      <w:kern w:val="2"/>
      <w:sz w:val="24"/>
      <w:szCs w:val="21"/>
      <w:lang w:val="zh-CN"/>
    </w:rPr>
  </w:style>
  <w:style w:type="character" w:customStyle="1" w:styleId="191">
    <w:name w:val="Char Char18"/>
    <w:qFormat/>
    <w:uiPriority w:val="6"/>
    <w:rPr>
      <w:rFonts w:ascii="宋体" w:hAnsi="宋体"/>
      <w:sz w:val="28"/>
    </w:rPr>
  </w:style>
  <w:style w:type="character" w:customStyle="1" w:styleId="192">
    <w:name w:val="批注文字 Char"/>
    <w:qFormat/>
    <w:uiPriority w:val="99"/>
    <w:rPr>
      <w:kern w:val="2"/>
      <w:sz w:val="21"/>
      <w:szCs w:val="24"/>
    </w:rPr>
  </w:style>
  <w:style w:type="character" w:customStyle="1" w:styleId="193">
    <w:name w:val="Char Char22"/>
    <w:qFormat/>
    <w:uiPriority w:val="6"/>
    <w:rPr>
      <w:rFonts w:ascii="宋体" w:hAnsi="宋体"/>
      <w:kern w:val="1"/>
      <w:sz w:val="24"/>
      <w:szCs w:val="24"/>
    </w:rPr>
  </w:style>
  <w:style w:type="character" w:customStyle="1" w:styleId="194">
    <w:name w:val="pt141"/>
    <w:qFormat/>
    <w:uiPriority w:val="0"/>
    <w:rPr>
      <w:color w:val="330066"/>
      <w:sz w:val="22"/>
      <w:szCs w:val="22"/>
    </w:rPr>
  </w:style>
  <w:style w:type="character" w:customStyle="1" w:styleId="195">
    <w:name w:val="正文文本缩进 2 Char1"/>
    <w:qFormat/>
    <w:uiPriority w:val="99"/>
    <w:rPr>
      <w:rFonts w:ascii="Times New Roman" w:hAnsi="Times New Roman" w:eastAsia="宋体" w:cs="Times New Roman"/>
      <w:szCs w:val="24"/>
    </w:rPr>
  </w:style>
  <w:style w:type="character" w:customStyle="1" w:styleId="196">
    <w:name w:val="批注框文本 Char"/>
    <w:link w:val="39"/>
    <w:qFormat/>
    <w:uiPriority w:val="0"/>
    <w:rPr>
      <w:kern w:val="2"/>
      <w:sz w:val="18"/>
      <w:szCs w:val="18"/>
    </w:rPr>
  </w:style>
  <w:style w:type="character" w:customStyle="1" w:styleId="197">
    <w:name w:val="Char Char611"/>
    <w:qFormat/>
    <w:uiPriority w:val="0"/>
    <w:rPr>
      <w:rFonts w:eastAsia="宋体"/>
      <w:kern w:val="2"/>
      <w:sz w:val="21"/>
      <w:szCs w:val="24"/>
      <w:lang w:val="en-US" w:eastAsia="zh-CN" w:bidi="ar-SA"/>
    </w:rPr>
  </w:style>
  <w:style w:type="character" w:customStyle="1" w:styleId="198">
    <w:name w:val="highlight1"/>
    <w:qFormat/>
    <w:uiPriority w:val="0"/>
    <w:rPr>
      <w:rFonts w:ascii="仿宋_GB2312" w:eastAsia="微软雅黑"/>
      <w:b/>
      <w:kern w:val="2"/>
      <w:sz w:val="23"/>
      <w:szCs w:val="23"/>
      <w:lang w:val="en-US" w:eastAsia="zh-CN" w:bidi="ar-SA"/>
    </w:rPr>
  </w:style>
  <w:style w:type="character" w:customStyle="1" w:styleId="199">
    <w:name w:val="my正文 Char"/>
    <w:link w:val="200"/>
    <w:qFormat/>
    <w:uiPriority w:val="0"/>
    <w:rPr>
      <w:rFonts w:ascii="Tahoma" w:hAnsi="Tahoma"/>
      <w:sz w:val="24"/>
      <w:szCs w:val="24"/>
    </w:rPr>
  </w:style>
  <w:style w:type="paragraph" w:customStyle="1" w:styleId="200">
    <w:name w:val="my正文"/>
    <w:basedOn w:val="1"/>
    <w:link w:val="199"/>
    <w:qFormat/>
    <w:uiPriority w:val="0"/>
    <w:pPr>
      <w:adjustRightInd/>
      <w:spacing w:line="360" w:lineRule="auto"/>
      <w:ind w:firstLine="480" w:firstLineChars="200"/>
    </w:pPr>
    <w:rPr>
      <w:rFonts w:ascii="Tahoma" w:hAnsi="Tahoma"/>
      <w:kern w:val="0"/>
      <w:sz w:val="24"/>
    </w:rPr>
  </w:style>
  <w:style w:type="character" w:customStyle="1" w:styleId="201">
    <w:name w:val="正文缩进 Char2"/>
    <w:link w:val="15"/>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qFormat/>
    <w:uiPriority w:val="0"/>
    <w:rPr>
      <w:color w:val="0000FF"/>
      <w:sz w:val="21"/>
    </w:rPr>
  </w:style>
  <w:style w:type="character" w:customStyle="1" w:styleId="203">
    <w:name w:val="页眉 Char"/>
    <w:qFormat/>
    <w:uiPriority w:val="0"/>
    <w:rPr>
      <w:rFonts w:eastAsia="仿宋_GB2312"/>
      <w:kern w:val="2"/>
      <w:sz w:val="18"/>
      <w:lang w:val="en-US" w:eastAsia="zh-CN"/>
    </w:rPr>
  </w:style>
  <w:style w:type="character" w:customStyle="1" w:styleId="204">
    <w:name w:val="FA正文 Char Char"/>
    <w:qFormat/>
    <w:uiPriority w:val="0"/>
    <w:rPr>
      <w:rFonts w:hAnsi="宋体"/>
      <w:kern w:val="2"/>
      <w:sz w:val="24"/>
      <w:lang w:bidi="ar-SA"/>
    </w:rPr>
  </w:style>
  <w:style w:type="character" w:customStyle="1" w:styleId="205">
    <w:name w:val="纯文本 字符"/>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qFormat/>
    <w:uiPriority w:val="0"/>
    <w:rPr>
      <w:rFonts w:ascii="宋体" w:hAnsi="宋体"/>
      <w:b/>
      <w:bCs/>
      <w:snapToGrid/>
      <w:sz w:val="28"/>
    </w:rPr>
  </w:style>
  <w:style w:type="paragraph" w:customStyle="1" w:styleId="207">
    <w:name w:val="3级"/>
    <w:basedOn w:val="208"/>
    <w:link w:val="206"/>
    <w:qFormat/>
    <w:uiPriority w:val="0"/>
    <w:pPr>
      <w:ind w:left="0" w:right="466" w:firstLine="288"/>
    </w:pPr>
    <w:rPr>
      <w:rFonts w:hAnsi="宋体"/>
      <w:snapToGrid/>
    </w:rPr>
  </w:style>
  <w:style w:type="paragraph" w:customStyle="1" w:styleId="20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qFormat/>
    <w:uiPriority w:val="0"/>
    <w:rPr>
      <w:rFonts w:ascii="仿宋_GB2312" w:eastAsia="微软雅黑"/>
      <w:b/>
      <w:kern w:val="2"/>
      <w:sz w:val="32"/>
      <w:szCs w:val="32"/>
      <w:lang w:val="en-US" w:eastAsia="zh-CN" w:bidi="ar-SA"/>
    </w:rPr>
  </w:style>
  <w:style w:type="character" w:customStyle="1" w:styleId="210">
    <w:name w:val="文档结构图 Char1"/>
    <w:link w:val="19"/>
    <w:qFormat/>
    <w:uiPriority w:val="0"/>
    <w:rPr>
      <w:kern w:val="2"/>
      <w:sz w:val="21"/>
      <w:szCs w:val="24"/>
      <w:shd w:val="clear" w:color="auto" w:fill="000080"/>
    </w:rPr>
  </w:style>
  <w:style w:type="character" w:customStyle="1" w:styleId="211">
    <w:name w:val="H6 Char"/>
    <w:qFormat/>
    <w:uiPriority w:val="0"/>
    <w:rPr>
      <w:rFonts w:ascii="Arial" w:hAnsi="Arial" w:eastAsia="黑体"/>
      <w:b/>
      <w:bCs/>
      <w:kern w:val="2"/>
      <w:sz w:val="24"/>
      <w:szCs w:val="24"/>
    </w:rPr>
  </w:style>
  <w:style w:type="character" w:customStyle="1" w:styleId="212">
    <w:name w:val="Char Char91"/>
    <w:qFormat/>
    <w:uiPriority w:val="0"/>
    <w:rPr>
      <w:rFonts w:eastAsia="宋体"/>
      <w:kern w:val="2"/>
      <w:sz w:val="18"/>
      <w:szCs w:val="18"/>
      <w:lang w:val="en-US" w:eastAsia="zh-CN" w:bidi="ar-SA"/>
    </w:rPr>
  </w:style>
  <w:style w:type="character" w:customStyle="1" w:styleId="213">
    <w:name w:val="副标题 Char1"/>
    <w:qFormat/>
    <w:uiPriority w:val="0"/>
    <w:rPr>
      <w:rFonts w:ascii="Cambria" w:hAnsi="Cambria" w:eastAsia="宋体" w:cs="Times New Roman"/>
      <w:b/>
      <w:bCs/>
      <w:snapToGrid w:val="0"/>
      <w:kern w:val="28"/>
      <w:sz w:val="32"/>
      <w:szCs w:val="32"/>
    </w:rPr>
  </w:style>
  <w:style w:type="character" w:customStyle="1" w:styleId="214">
    <w:name w:val="font61"/>
    <w:qFormat/>
    <w:uiPriority w:val="0"/>
    <w:rPr>
      <w:rFonts w:hint="eastAsia" w:ascii="仿宋" w:hAnsi="仿宋" w:eastAsia="仿宋" w:cs="仿宋"/>
      <w:color w:val="000000"/>
      <w:sz w:val="20"/>
      <w:szCs w:val="20"/>
      <w:u w:val="none"/>
    </w:rPr>
  </w:style>
  <w:style w:type="character" w:customStyle="1" w:styleId="21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qFormat/>
    <w:uiPriority w:val="0"/>
    <w:rPr>
      <w:rFonts w:eastAsia="宋体"/>
      <w:b/>
      <w:bCs/>
      <w:kern w:val="2"/>
      <w:sz w:val="21"/>
      <w:szCs w:val="24"/>
      <w:lang w:val="en-US" w:eastAsia="zh-CN" w:bidi="ar-SA"/>
    </w:rPr>
  </w:style>
  <w:style w:type="character" w:customStyle="1" w:styleId="217">
    <w:name w:val="标题 2 Char"/>
    <w:qFormat/>
    <w:uiPriority w:val="0"/>
    <w:rPr>
      <w:rFonts w:ascii="Arial" w:hAnsi="Arial" w:eastAsia="黑体"/>
      <w:b/>
      <w:kern w:val="2"/>
      <w:sz w:val="32"/>
      <w:lang w:val="en-US" w:eastAsia="zh-CN"/>
    </w:rPr>
  </w:style>
  <w:style w:type="character" w:customStyle="1" w:styleId="218">
    <w:name w:val="maywed421"/>
    <w:qFormat/>
    <w:uiPriority w:val="0"/>
    <w:rPr>
      <w:color w:val="366FB6"/>
      <w:u w:val="none"/>
    </w:rPr>
  </w:style>
  <w:style w:type="character" w:customStyle="1" w:styleId="219">
    <w:name w:val="正文文本缩进 Char"/>
    <w:qFormat/>
    <w:uiPriority w:val="0"/>
    <w:rPr>
      <w:rFonts w:ascii="宋体" w:hAnsi="宋体"/>
      <w:kern w:val="2"/>
      <w:sz w:val="24"/>
      <w:szCs w:val="24"/>
    </w:rPr>
  </w:style>
  <w:style w:type="character" w:customStyle="1" w:styleId="220">
    <w:name w:val="Char Char102"/>
    <w:qFormat/>
    <w:uiPriority w:val="0"/>
    <w:rPr>
      <w:rFonts w:ascii="宋体" w:hAnsi="宋体"/>
      <w:kern w:val="2"/>
      <w:sz w:val="21"/>
      <w:szCs w:val="24"/>
      <w:lang w:val="en-US" w:eastAsia="zh-CN"/>
    </w:rPr>
  </w:style>
  <w:style w:type="character" w:customStyle="1" w:styleId="221">
    <w:name w:val="页眉 Char1"/>
    <w:qFormat/>
    <w:uiPriority w:val="0"/>
    <w:rPr>
      <w:rFonts w:eastAsia="宋体"/>
      <w:kern w:val="2"/>
      <w:sz w:val="18"/>
      <w:szCs w:val="18"/>
      <w:lang w:val="en-US" w:eastAsia="zh-CN" w:bidi="ar-SA"/>
    </w:rPr>
  </w:style>
  <w:style w:type="character" w:customStyle="1" w:styleId="222">
    <w:name w:val="md"/>
    <w:basedOn w:val="70"/>
    <w:qFormat/>
    <w:uiPriority w:val="0"/>
    <w:rPr>
      <w:rFonts w:ascii="Arial" w:hAnsi="Arial" w:eastAsia="黑体" w:cs="Arial"/>
      <w:snapToGrid w:val="0"/>
      <w:kern w:val="0"/>
      <w:szCs w:val="21"/>
    </w:rPr>
  </w:style>
  <w:style w:type="character" w:customStyle="1" w:styleId="223">
    <w:name w:val="big1"/>
    <w:qFormat/>
    <w:uiPriority w:val="0"/>
    <w:rPr>
      <w:rFonts w:hint="eastAsia" w:ascii="宋体" w:hAnsi="宋体" w:eastAsia="宋体"/>
      <w:color w:val="333333"/>
      <w:sz w:val="22"/>
      <w:szCs w:val="22"/>
    </w:rPr>
  </w:style>
  <w:style w:type="character" w:customStyle="1" w:styleId="224">
    <w:name w:val="Char Char311"/>
    <w:qFormat/>
    <w:uiPriority w:val="0"/>
    <w:rPr>
      <w:rFonts w:eastAsia="宋体"/>
      <w:kern w:val="2"/>
      <w:sz w:val="21"/>
      <w:szCs w:val="24"/>
      <w:lang w:val="en-US" w:eastAsia="zh-CN" w:bidi="ar-SA"/>
    </w:rPr>
  </w:style>
  <w:style w:type="character" w:customStyle="1" w:styleId="225">
    <w:name w:val="Char Char81"/>
    <w:qFormat/>
    <w:uiPriority w:val="6"/>
    <w:rPr>
      <w:rFonts w:eastAsia="宋体"/>
      <w:b/>
      <w:sz w:val="24"/>
      <w:lang w:val="en-GB" w:eastAsia="zh-CN"/>
    </w:rPr>
  </w:style>
  <w:style w:type="character" w:customStyle="1" w:styleId="226">
    <w:name w:val="样式3 Char"/>
    <w:basedOn w:val="178"/>
    <w:qFormat/>
    <w:uiPriority w:val="0"/>
    <w:rPr>
      <w:rFonts w:ascii="仿宋_GB2312" w:hAnsi="仿宋" w:eastAsia="仿宋_GB2312" w:cs="仿宋_GB2312"/>
      <w:sz w:val="32"/>
      <w:szCs w:val="30"/>
      <w:lang w:val="zh-CN"/>
    </w:rPr>
  </w:style>
  <w:style w:type="character" w:customStyle="1" w:styleId="227">
    <w:name w:val="HTML 地址 Char"/>
    <w:link w:val="30"/>
    <w:qFormat/>
    <w:uiPriority w:val="0"/>
    <w:rPr>
      <w:rFonts w:ascii="宋体" w:hAnsi="宋体"/>
      <w:i/>
      <w:iCs/>
      <w:sz w:val="24"/>
      <w:szCs w:val="24"/>
    </w:rPr>
  </w:style>
  <w:style w:type="character" w:customStyle="1" w:styleId="228">
    <w:name w:val="正文首行缩进 2 Char1"/>
    <w:qFormat/>
    <w:uiPriority w:val="0"/>
    <w:rPr>
      <w:rFonts w:ascii="Times New Roman" w:hAnsi="Times New Roman" w:eastAsia="宋体" w:cs="Times New Roman"/>
      <w:kern w:val="2"/>
      <w:sz w:val="24"/>
      <w:szCs w:val="24"/>
    </w:rPr>
  </w:style>
  <w:style w:type="character" w:customStyle="1" w:styleId="229">
    <w:name w:val="副标题 Char2"/>
    <w:qFormat/>
    <w:uiPriority w:val="0"/>
    <w:rPr>
      <w:rFonts w:ascii="Cambria" w:hAnsi="Cambria" w:eastAsia="宋体" w:cs="Times New Roman"/>
      <w:b/>
      <w:bCs/>
      <w:snapToGrid w:val="0"/>
      <w:kern w:val="28"/>
      <w:sz w:val="32"/>
      <w:szCs w:val="32"/>
    </w:rPr>
  </w:style>
  <w:style w:type="character" w:customStyle="1" w:styleId="230">
    <w:name w:val="标题4-dyf Char"/>
    <w:link w:val="231"/>
    <w:qFormat/>
    <w:uiPriority w:val="0"/>
    <w:rPr>
      <w:rFonts w:ascii="Cambria" w:hAnsi="Cambria"/>
      <w:b/>
      <w:bCs/>
      <w:color w:val="000000"/>
      <w:kern w:val="2"/>
      <w:sz w:val="21"/>
      <w:szCs w:val="21"/>
    </w:rPr>
  </w:style>
  <w:style w:type="paragraph" w:customStyle="1" w:styleId="231">
    <w:name w:val="标题4-dyf"/>
    <w:basedOn w:val="5"/>
    <w:link w:val="230"/>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qFormat/>
    <w:uiPriority w:val="0"/>
    <w:rPr>
      <w:rFonts w:ascii="宋体" w:hAnsi="宋体" w:eastAsia="宋体"/>
      <w:color w:val="333333"/>
      <w:sz w:val="21"/>
      <w:szCs w:val="21"/>
      <w:u w:val="none"/>
    </w:rPr>
  </w:style>
  <w:style w:type="character" w:customStyle="1" w:styleId="233">
    <w:name w:val="冯 Char"/>
    <w:link w:val="234"/>
    <w:qFormat/>
    <w:uiPriority w:val="0"/>
    <w:rPr>
      <w:rFonts w:ascii="宋体" w:hAnsi="宋体"/>
      <w:color w:val="000000"/>
      <w:sz w:val="24"/>
      <w:szCs w:val="24"/>
    </w:rPr>
  </w:style>
  <w:style w:type="paragraph" w:customStyle="1" w:styleId="234">
    <w:name w:val="冯"/>
    <w:basedOn w:val="1"/>
    <w:link w:val="233"/>
    <w:qFormat/>
    <w:uiPriority w:val="0"/>
    <w:pPr>
      <w:widowControl/>
      <w:adjustRightInd/>
      <w:spacing w:line="360" w:lineRule="auto"/>
      <w:ind w:firstLine="480" w:firstLineChars="200"/>
    </w:pPr>
    <w:rPr>
      <w:rFonts w:ascii="宋体" w:hAnsi="宋体"/>
      <w:color w:val="000000"/>
      <w:kern w:val="0"/>
      <w:sz w:val="24"/>
    </w:rPr>
  </w:style>
  <w:style w:type="character" w:customStyle="1" w:styleId="235">
    <w:name w:val="Header Char_f8b0c4a8-3a36-4237-9383-1fb955de0bb8"/>
    <w:qFormat/>
    <w:uiPriority w:val="0"/>
    <w:rPr>
      <w:rFonts w:eastAsia="宋体"/>
      <w:kern w:val="2"/>
      <w:sz w:val="18"/>
      <w:szCs w:val="18"/>
      <w:lang w:val="en-US" w:eastAsia="zh-CN" w:bidi="ar-SA"/>
    </w:rPr>
  </w:style>
  <w:style w:type="character" w:customStyle="1" w:styleId="236">
    <w:name w:val="Char Char12"/>
    <w:qFormat/>
    <w:uiPriority w:val="0"/>
    <w:rPr>
      <w:rFonts w:ascii="仿宋_GB2312" w:eastAsia="仿宋_GB2312"/>
      <w:b/>
      <w:bCs/>
      <w:kern w:val="2"/>
      <w:sz w:val="24"/>
      <w:szCs w:val="24"/>
      <w:lang w:val="zh-CN" w:eastAsia="zh-CN" w:bidi="ar-SA"/>
    </w:rPr>
  </w:style>
  <w:style w:type="character" w:customStyle="1" w:styleId="237">
    <w:name w:val="题注 Char"/>
    <w:link w:val="17"/>
    <w:qFormat/>
    <w:uiPriority w:val="0"/>
    <w:rPr>
      <w:b/>
      <w:kern w:val="2"/>
      <w:sz w:val="28"/>
    </w:rPr>
  </w:style>
  <w:style w:type="character" w:customStyle="1" w:styleId="238">
    <w:name w:val="普通文字 Char3"/>
    <w:qFormat/>
    <w:uiPriority w:val="0"/>
    <w:rPr>
      <w:rFonts w:ascii="宋体" w:hAnsi="Courier New" w:eastAsia="宋体"/>
      <w:kern w:val="2"/>
      <w:sz w:val="21"/>
      <w:lang w:val="en-US" w:eastAsia="zh-CN" w:bidi="ar-SA"/>
    </w:rPr>
  </w:style>
  <w:style w:type="character" w:customStyle="1" w:styleId="239">
    <w:name w:val="公文正文 Char"/>
    <w:qFormat/>
    <w:uiPriority w:val="0"/>
    <w:rPr>
      <w:rFonts w:ascii="仿宋_GB2312" w:eastAsia="仿宋_GB2312"/>
      <w:kern w:val="2"/>
      <w:sz w:val="24"/>
      <w:szCs w:val="24"/>
      <w:lang w:val="en-US" w:eastAsia="zh-CN" w:bidi="ar-SA"/>
    </w:rPr>
  </w:style>
  <w:style w:type="character" w:customStyle="1" w:styleId="240">
    <w:name w:val="正文首行缩进 Char Char Char Char Char"/>
    <w:qFormat/>
    <w:uiPriority w:val="0"/>
    <w:rPr>
      <w:rFonts w:ascii="宋体"/>
      <w:kern w:val="2"/>
      <w:sz w:val="24"/>
      <w:lang w:val="zh-CN"/>
    </w:rPr>
  </w:style>
  <w:style w:type="character" w:customStyle="1" w:styleId="241">
    <w:name w:val="PI Char"/>
    <w:qFormat/>
    <w:uiPriority w:val="0"/>
    <w:rPr>
      <w:rFonts w:ascii="宋体" w:hAnsi="宋体" w:eastAsia="宋体"/>
      <w:kern w:val="2"/>
      <w:sz w:val="24"/>
      <w:szCs w:val="24"/>
      <w:lang w:val="en-US" w:eastAsia="zh-CN" w:bidi="ar-SA"/>
    </w:rPr>
  </w:style>
  <w:style w:type="character" w:customStyle="1" w:styleId="242">
    <w:name w:val="Default Char"/>
    <w:link w:val="243"/>
    <w:qFormat/>
    <w:uiPriority w:val="0"/>
    <w:rPr>
      <w:rFonts w:ascii="仿宋_GB2312" w:eastAsia="仿宋_GB2312" w:cs="仿宋_GB2312"/>
      <w:color w:val="000000"/>
      <w:sz w:val="24"/>
      <w:szCs w:val="24"/>
      <w:lang w:val="en-US" w:eastAsia="zh-CN" w:bidi="ar-SA"/>
    </w:rPr>
  </w:style>
  <w:style w:type="paragraph" w:customStyle="1" w:styleId="243">
    <w:name w:val="Default"/>
    <w:link w:val="24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4">
    <w:name w:val="style91"/>
    <w:qFormat/>
    <w:uiPriority w:val="0"/>
    <w:rPr>
      <w:color w:val="333333"/>
    </w:rPr>
  </w:style>
  <w:style w:type="character" w:customStyle="1" w:styleId="245">
    <w:name w:val="列出段落 Char2"/>
    <w:qFormat/>
    <w:uiPriority w:val="34"/>
    <w:rPr>
      <w:rFonts w:ascii="Calibri" w:hAnsi="Calibri"/>
      <w:kern w:val="2"/>
      <w:sz w:val="28"/>
    </w:rPr>
  </w:style>
  <w:style w:type="character" w:customStyle="1" w:styleId="246">
    <w:name w:val="mdeck"/>
    <w:qFormat/>
    <w:uiPriority w:val="0"/>
    <w:rPr>
      <w:rFonts w:ascii="仿宋_GB2312" w:eastAsia="微软雅黑"/>
      <w:b/>
      <w:kern w:val="2"/>
      <w:sz w:val="32"/>
      <w:szCs w:val="32"/>
      <w:lang w:val="en-US" w:eastAsia="zh-CN" w:bidi="ar-SA"/>
    </w:rPr>
  </w:style>
  <w:style w:type="character" w:customStyle="1" w:styleId="247">
    <w:name w:val="unnamed11"/>
    <w:qFormat/>
    <w:uiPriority w:val="0"/>
    <w:rPr>
      <w:sz w:val="20"/>
      <w:szCs w:val="20"/>
    </w:rPr>
  </w:style>
  <w:style w:type="character" w:customStyle="1" w:styleId="248">
    <w:name w:val="正文文本 Char2"/>
    <w:qFormat/>
    <w:uiPriority w:val="99"/>
    <w:rPr>
      <w:rFonts w:ascii="Times New Roman" w:hAnsi="Times New Roman" w:eastAsia="宋体" w:cs="Times New Roman"/>
      <w:snapToGrid w:val="0"/>
      <w:kern w:val="0"/>
      <w:szCs w:val="24"/>
    </w:rPr>
  </w:style>
  <w:style w:type="character" w:customStyle="1" w:styleId="249">
    <w:name w:val="标书正文格式 Char"/>
    <w:qFormat/>
    <w:uiPriority w:val="0"/>
    <w:rPr>
      <w:rFonts w:eastAsia="楷体_GB2312"/>
      <w:kern w:val="2"/>
      <w:sz w:val="24"/>
      <w:szCs w:val="24"/>
      <w:lang w:bidi="ar-SA"/>
    </w:rPr>
  </w:style>
  <w:style w:type="character" w:customStyle="1" w:styleId="250">
    <w:name w:val="Char Char11"/>
    <w:qFormat/>
    <w:uiPriority w:val="0"/>
    <w:rPr>
      <w:rFonts w:ascii="宋体" w:hAnsi="宋体" w:eastAsia="宋体"/>
      <w:b/>
      <w:kern w:val="2"/>
      <w:sz w:val="24"/>
      <w:szCs w:val="24"/>
      <w:lang w:val="en-US" w:eastAsia="zh-CN" w:bidi="ar-SA"/>
    </w:rPr>
  </w:style>
  <w:style w:type="character" w:customStyle="1" w:styleId="251">
    <w:name w:val="ca-131"/>
    <w:qFormat/>
    <w:uiPriority w:val="0"/>
    <w:rPr>
      <w:rFonts w:hint="eastAsia" w:ascii="仿宋_GB2312" w:eastAsia="仿宋_GB2312"/>
      <w:b/>
      <w:bCs/>
      <w:color w:val="000000"/>
      <w:spacing w:val="-20"/>
      <w:sz w:val="24"/>
      <w:szCs w:val="24"/>
    </w:rPr>
  </w:style>
  <w:style w:type="character" w:customStyle="1" w:styleId="252">
    <w:name w:val="tw4winMark"/>
    <w:qFormat/>
    <w:uiPriority w:val="0"/>
    <w:rPr>
      <w:rFonts w:ascii="Courier New" w:hAnsi="Courier New" w:cs="Courier New"/>
      <w:vanish/>
      <w:color w:val="800080"/>
      <w:sz w:val="24"/>
      <w:szCs w:val="24"/>
      <w:vertAlign w:val="subscript"/>
    </w:rPr>
  </w:style>
  <w:style w:type="character" w:customStyle="1" w:styleId="253">
    <w:name w:val="正文样式 Char"/>
    <w:link w:val="254"/>
    <w:qFormat/>
    <w:uiPriority w:val="0"/>
    <w:rPr>
      <w:rFonts w:ascii="Calibri" w:hAnsi="Calibri"/>
      <w:sz w:val="24"/>
      <w:szCs w:val="24"/>
    </w:rPr>
  </w:style>
  <w:style w:type="paragraph" w:customStyle="1" w:styleId="254">
    <w:name w:val="正文样式"/>
    <w:basedOn w:val="1"/>
    <w:link w:val="253"/>
    <w:qFormat/>
    <w:uiPriority w:val="0"/>
    <w:pPr>
      <w:adjustRightInd/>
      <w:spacing w:line="360" w:lineRule="auto"/>
      <w:ind w:firstLine="480" w:firstLineChars="200"/>
    </w:pPr>
    <w:rPr>
      <w:kern w:val="0"/>
      <w:sz w:val="24"/>
    </w:rPr>
  </w:style>
  <w:style w:type="character" w:customStyle="1" w:styleId="255">
    <w:name w:val="表正文 Char3"/>
    <w:qFormat/>
    <w:uiPriority w:val="0"/>
    <w:rPr>
      <w:rFonts w:eastAsia="宋体"/>
    </w:rPr>
  </w:style>
  <w:style w:type="character" w:customStyle="1" w:styleId="256">
    <w:name w:val="H5 Char"/>
    <w:qFormat/>
    <w:uiPriority w:val="0"/>
    <w:rPr>
      <w:b/>
      <w:bCs/>
      <w:kern w:val="2"/>
      <w:sz w:val="28"/>
      <w:szCs w:val="28"/>
    </w:rPr>
  </w:style>
  <w:style w:type="character" w:customStyle="1" w:styleId="257">
    <w:name w:val="Char Char3"/>
    <w:qFormat/>
    <w:uiPriority w:val="0"/>
    <w:rPr>
      <w:rFonts w:eastAsia="宋体"/>
      <w:kern w:val="2"/>
      <w:sz w:val="21"/>
      <w:szCs w:val="24"/>
      <w:lang w:val="en-US" w:eastAsia="zh-CN" w:bidi="ar-SA"/>
    </w:rPr>
  </w:style>
  <w:style w:type="character" w:customStyle="1" w:styleId="258">
    <w:name w:val="正文 编号 Char"/>
    <w:qFormat/>
    <w:uiPriority w:val="0"/>
    <w:rPr>
      <w:rFonts w:ascii="仿宋_GB2312" w:hAnsi="仿宋_GB2312" w:eastAsia="仿宋_GB2312"/>
      <w:kern w:val="2"/>
      <w:sz w:val="24"/>
      <w:lang w:bidi="ar-SA"/>
    </w:rPr>
  </w:style>
  <w:style w:type="character" w:customStyle="1" w:styleId="259">
    <w:name w:val="question-title2"/>
    <w:qFormat/>
    <w:uiPriority w:val="6"/>
    <w:rPr>
      <w:rFonts w:ascii="Arial" w:hAnsi="Arial" w:eastAsia="黑体" w:cs="Arial"/>
      <w:snapToGrid w:val="0"/>
      <w:kern w:val="0"/>
      <w:szCs w:val="21"/>
    </w:rPr>
  </w:style>
  <w:style w:type="character" w:customStyle="1" w:styleId="260">
    <w:name w:val="gf正文1 Char Char"/>
    <w:link w:val="261"/>
    <w:qFormat/>
    <w:uiPriority w:val="0"/>
    <w:rPr>
      <w:rFonts w:ascii="宋体" w:hAnsi="宋体" w:cs="宋体"/>
      <w:kern w:val="2"/>
      <w:sz w:val="24"/>
      <w:szCs w:val="24"/>
    </w:rPr>
  </w:style>
  <w:style w:type="paragraph" w:customStyle="1" w:styleId="261">
    <w:name w:val="gf正文1"/>
    <w:basedOn w:val="1"/>
    <w:link w:val="26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qFormat/>
    <w:uiPriority w:val="6"/>
    <w:rPr>
      <w:rFonts w:ascii="宋体" w:hAnsi="宋体"/>
      <w:kern w:val="1"/>
      <w:sz w:val="21"/>
    </w:rPr>
  </w:style>
  <w:style w:type="character" w:customStyle="1" w:styleId="263">
    <w:name w:val="正文缩进 Char3"/>
    <w:qFormat/>
    <w:uiPriority w:val="0"/>
    <w:rPr>
      <w:rFonts w:ascii="宋体" w:eastAsia="宋体"/>
      <w:snapToGrid w:val="0"/>
      <w:color w:val="000000"/>
      <w:kern w:val="28"/>
      <w:sz w:val="28"/>
      <w:lang w:val="en-US" w:eastAsia="zh-CN" w:bidi="ar-SA"/>
    </w:rPr>
  </w:style>
  <w:style w:type="character" w:customStyle="1" w:styleId="264">
    <w:name w:val="列出段落 Char1"/>
    <w:link w:val="265"/>
    <w:qFormat/>
    <w:uiPriority w:val="0"/>
    <w:rPr>
      <w:rFonts w:ascii="Calibri" w:hAnsi="Calibri"/>
      <w:sz w:val="24"/>
      <w:lang w:eastAsia="en-US"/>
    </w:rPr>
  </w:style>
  <w:style w:type="paragraph" w:customStyle="1" w:styleId="265">
    <w:name w:val="列表1"/>
    <w:basedOn w:val="1"/>
    <w:next w:val="266"/>
    <w:link w:val="26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6">
    <w:name w:val="列出段落1"/>
    <w:basedOn w:val="1"/>
    <w:qFormat/>
    <w:uiPriority w:val="34"/>
    <w:pPr>
      <w:spacing w:line="360" w:lineRule="auto"/>
      <w:ind w:firstLine="200" w:firstLineChars="200"/>
    </w:pPr>
    <w:rPr>
      <w:rFonts w:eastAsia="楷体_GB2312" w:cs="Lucida Sans"/>
      <w:sz w:val="24"/>
    </w:rPr>
  </w:style>
  <w:style w:type="character" w:customStyle="1" w:styleId="267">
    <w:name w:val="Char Char8"/>
    <w:qFormat/>
    <w:uiPriority w:val="0"/>
    <w:rPr>
      <w:rFonts w:eastAsia="宋体"/>
      <w:b/>
      <w:sz w:val="24"/>
      <w:lang w:val="en-GB" w:eastAsia="zh-CN"/>
    </w:rPr>
  </w:style>
  <w:style w:type="character" w:customStyle="1" w:styleId="268">
    <w:name w:val="Normal Indent Char Char"/>
    <w:qFormat/>
    <w:uiPriority w:val="0"/>
    <w:rPr>
      <w:rFonts w:eastAsia="宋体"/>
      <w:kern w:val="2"/>
      <w:sz w:val="21"/>
      <w:lang w:val="en-US" w:eastAsia="zh-CN" w:bidi="ar-SA"/>
    </w:rPr>
  </w:style>
  <w:style w:type="character" w:customStyle="1" w:styleId="269">
    <w:name w:val="列表段落 字符"/>
    <w:qFormat/>
    <w:uiPriority w:val="99"/>
  </w:style>
  <w:style w:type="character" w:customStyle="1" w:styleId="270">
    <w:name w:val="Ò³Ã¼ Char Char1"/>
    <w:qFormat/>
    <w:uiPriority w:val="0"/>
    <w:rPr>
      <w:rFonts w:eastAsia="宋体"/>
      <w:kern w:val="2"/>
      <w:sz w:val="18"/>
      <w:szCs w:val="18"/>
      <w:lang w:val="en-US" w:eastAsia="zh-CN" w:bidi="ar-SA"/>
    </w:rPr>
  </w:style>
  <w:style w:type="character" w:customStyle="1" w:styleId="271">
    <w:name w:val="方案正文 Char"/>
    <w:qFormat/>
    <w:uiPriority w:val="0"/>
    <w:rPr>
      <w:rFonts w:ascii="仿宋_GB2312" w:eastAsia="仿宋_GB2312"/>
      <w:b/>
      <w:color w:val="000000"/>
      <w:kern w:val="2"/>
      <w:sz w:val="24"/>
      <w:lang w:val="en-US" w:eastAsia="zh-CN" w:bidi="ar-SA"/>
    </w:rPr>
  </w:style>
  <w:style w:type="character" w:customStyle="1" w:styleId="272">
    <w:name w:val="Char Char30"/>
    <w:qFormat/>
    <w:uiPriority w:val="6"/>
    <w:rPr>
      <w:rFonts w:ascii="Arial" w:hAnsi="Arial" w:eastAsia="黑体"/>
      <w:kern w:val="1"/>
      <w:sz w:val="21"/>
      <w:szCs w:val="21"/>
    </w:rPr>
  </w:style>
  <w:style w:type="character" w:customStyle="1" w:styleId="273">
    <w:name w:val="正文文本缩进 Char3"/>
    <w:link w:val="16"/>
    <w:qFormat/>
    <w:uiPriority w:val="0"/>
    <w:rPr>
      <w:rFonts w:ascii="宋体" w:hAnsi="宋体"/>
      <w:kern w:val="2"/>
      <w:sz w:val="24"/>
      <w:szCs w:val="24"/>
    </w:rPr>
  </w:style>
  <w:style w:type="character" w:customStyle="1" w:styleId="274">
    <w:name w:val="font01"/>
    <w:basedOn w:val="70"/>
    <w:qFormat/>
    <w:uiPriority w:val="0"/>
    <w:rPr>
      <w:rFonts w:hint="eastAsia" w:ascii="微软雅黑" w:hAnsi="微软雅黑" w:eastAsia="微软雅黑" w:cs="微软雅黑"/>
      <w:color w:val="000000"/>
      <w:sz w:val="20"/>
      <w:szCs w:val="20"/>
      <w:u w:val="none"/>
    </w:rPr>
  </w:style>
  <w:style w:type="character" w:customStyle="1" w:styleId="275">
    <w:name w:val="Char Char20"/>
    <w:qFormat/>
    <w:uiPriority w:val="6"/>
    <w:rPr>
      <w:kern w:val="1"/>
      <w:sz w:val="24"/>
    </w:rPr>
  </w:style>
  <w:style w:type="character" w:customStyle="1" w:styleId="276">
    <w:name w:val="tw4winExternal"/>
    <w:qFormat/>
    <w:uiPriority w:val="0"/>
    <w:rPr>
      <w:rFonts w:ascii="Courier New" w:hAnsi="Courier New" w:cs="Courier New"/>
      <w:color w:val="808080"/>
      <w:lang w:val="en-US" w:eastAsia="zh-CN"/>
    </w:rPr>
  </w:style>
  <w:style w:type="character" w:customStyle="1" w:styleId="277">
    <w:name w:val="标题 4 Char1"/>
    <w:qFormat/>
    <w:uiPriority w:val="9"/>
    <w:rPr>
      <w:rFonts w:ascii="Cambria" w:hAnsi="Cambria" w:eastAsia="宋体" w:cs="Times New Roman"/>
      <w:b/>
      <w:bCs/>
      <w:kern w:val="2"/>
      <w:sz w:val="28"/>
      <w:szCs w:val="28"/>
    </w:rPr>
  </w:style>
  <w:style w:type="character" w:customStyle="1" w:styleId="278">
    <w:name w:val="批注文字 Char2"/>
    <w:qFormat/>
    <w:uiPriority w:val="99"/>
    <w:rPr>
      <w:rFonts w:ascii="Times New Roman" w:hAnsi="Times New Roman" w:eastAsia="宋体" w:cs="Times New Roman"/>
      <w:snapToGrid w:val="0"/>
      <w:kern w:val="0"/>
      <w:szCs w:val="24"/>
    </w:rPr>
  </w:style>
  <w:style w:type="character" w:customStyle="1" w:styleId="279">
    <w:name w:val="正文文本 2 Char"/>
    <w:qFormat/>
    <w:uiPriority w:val="0"/>
    <w:rPr>
      <w:rFonts w:eastAsia="宋体"/>
      <w:kern w:val="2"/>
      <w:sz w:val="21"/>
      <w:szCs w:val="24"/>
      <w:lang w:val="en-US" w:eastAsia="zh-CN" w:bidi="ar-SA"/>
    </w:rPr>
  </w:style>
  <w:style w:type="character" w:customStyle="1" w:styleId="280">
    <w:name w:val="Ò³Ã¼ Char Char"/>
    <w:qFormat/>
    <w:uiPriority w:val="0"/>
    <w:rPr>
      <w:rFonts w:eastAsia="宋体"/>
      <w:kern w:val="2"/>
      <w:sz w:val="18"/>
      <w:lang w:val="en-US" w:eastAsia="zh-CN" w:bidi="ar-SA"/>
    </w:rPr>
  </w:style>
  <w:style w:type="character" w:customStyle="1" w:styleId="281">
    <w:name w:val="message1"/>
    <w:qFormat/>
    <w:uiPriority w:val="0"/>
    <w:rPr>
      <w:rFonts w:hint="default" w:ascii="Tahoma" w:hAnsi="Tahoma" w:cs="Tahoma"/>
      <w:sz w:val="18"/>
      <w:szCs w:val="18"/>
    </w:rPr>
  </w:style>
  <w:style w:type="character" w:customStyle="1" w:styleId="282">
    <w:name w:val="Char Char23"/>
    <w:qFormat/>
    <w:uiPriority w:val="6"/>
    <w:rPr>
      <w:color w:val="0000FF"/>
      <w:sz w:val="21"/>
    </w:rPr>
  </w:style>
  <w:style w:type="character" w:customStyle="1" w:styleId="283">
    <w:name w:val="批注框文本 字符"/>
    <w:qFormat/>
    <w:uiPriority w:val="0"/>
    <w:rPr>
      <w:rFonts w:ascii="Arial" w:hAnsi="Arial" w:eastAsia="黑体" w:cs="Arial"/>
      <w:snapToGrid w:val="0"/>
      <w:kern w:val="0"/>
      <w:sz w:val="18"/>
      <w:szCs w:val="18"/>
    </w:rPr>
  </w:style>
  <w:style w:type="character" w:customStyle="1" w:styleId="284">
    <w:name w:val="纯文本 Char2"/>
    <w:qFormat/>
    <w:uiPriority w:val="99"/>
    <w:rPr>
      <w:rFonts w:ascii="宋体" w:hAnsi="Courier New" w:eastAsia="宋体" w:cs="Courier New"/>
    </w:rPr>
  </w:style>
  <w:style w:type="character" w:customStyle="1" w:styleId="285">
    <w:name w:val="Char Char25"/>
    <w:qFormat/>
    <w:uiPriority w:val="6"/>
    <w:rPr>
      <w:rFonts w:ascii="宋体" w:hAnsi="宋体"/>
      <w:kern w:val="1"/>
      <w:sz w:val="24"/>
      <w:lang w:val="zh-CN"/>
    </w:rPr>
  </w:style>
  <w:style w:type="character" w:customStyle="1" w:styleId="286">
    <w:name w:val="Char Char411"/>
    <w:qFormat/>
    <w:uiPriority w:val="0"/>
    <w:rPr>
      <w:rFonts w:eastAsia="宋体"/>
      <w:b/>
      <w:sz w:val="24"/>
      <w:lang w:val="en-GB" w:eastAsia="zh-CN" w:bidi="ar-SA"/>
    </w:rPr>
  </w:style>
  <w:style w:type="character" w:customStyle="1" w:styleId="287">
    <w:name w:val="Heading 7 Char_7a51d9d0-0967-4a0b-9f36-466b70e8ade9"/>
    <w:qFormat/>
    <w:uiPriority w:val="0"/>
    <w:rPr>
      <w:rFonts w:ascii="宋体" w:hAnsi="宋体" w:eastAsia="宋体"/>
      <w:b/>
      <w:bCs/>
      <w:kern w:val="2"/>
      <w:sz w:val="24"/>
      <w:szCs w:val="24"/>
      <w:lang w:val="en-US" w:eastAsia="zh-CN" w:bidi="ar-SA"/>
    </w:rPr>
  </w:style>
  <w:style w:type="character" w:customStyle="1" w:styleId="288">
    <w:name w:val="此正文 Char"/>
    <w:link w:val="289"/>
    <w:qFormat/>
    <w:uiPriority w:val="0"/>
    <w:rPr>
      <w:kern w:val="2"/>
      <w:sz w:val="24"/>
      <w:szCs w:val="24"/>
    </w:rPr>
  </w:style>
  <w:style w:type="paragraph" w:customStyle="1" w:styleId="289">
    <w:name w:val="此正文"/>
    <w:basedOn w:val="1"/>
    <w:link w:val="288"/>
    <w:qFormat/>
    <w:uiPriority w:val="0"/>
    <w:pPr>
      <w:adjustRightInd/>
      <w:spacing w:line="360" w:lineRule="auto"/>
      <w:ind w:firstLine="200" w:firstLineChars="200"/>
    </w:pPr>
    <w:rPr>
      <w:sz w:val="24"/>
    </w:rPr>
  </w:style>
  <w:style w:type="character" w:customStyle="1" w:styleId="290">
    <w:name w:val="Char Char2"/>
    <w:qFormat/>
    <w:uiPriority w:val="0"/>
    <w:rPr>
      <w:rFonts w:eastAsia="宋体"/>
      <w:b/>
      <w:bCs/>
      <w:kern w:val="2"/>
      <w:sz w:val="21"/>
      <w:szCs w:val="24"/>
      <w:lang w:val="en-US" w:eastAsia="zh-CN" w:bidi="ar-SA"/>
    </w:rPr>
  </w:style>
  <w:style w:type="character" w:customStyle="1" w:styleId="291">
    <w:name w:val="标题 1 Char"/>
    <w:link w:val="2"/>
    <w:qFormat/>
    <w:uiPriority w:val="9"/>
    <w:rPr>
      <w:b/>
      <w:bCs/>
      <w:kern w:val="44"/>
      <w:sz w:val="44"/>
      <w:szCs w:val="44"/>
    </w:rPr>
  </w:style>
  <w:style w:type="character" w:customStyle="1" w:styleId="292">
    <w:name w:val="Footer-Even Char1"/>
    <w:qFormat/>
    <w:uiPriority w:val="0"/>
    <w:rPr>
      <w:rFonts w:eastAsia="宋体"/>
      <w:kern w:val="2"/>
      <w:sz w:val="18"/>
      <w:szCs w:val="18"/>
      <w:lang w:val="en-US" w:eastAsia="zh-CN" w:bidi="ar-SA"/>
    </w:rPr>
  </w:style>
  <w:style w:type="character" w:customStyle="1" w:styleId="293">
    <w:name w:val="Char Char29"/>
    <w:qFormat/>
    <w:uiPriority w:val="6"/>
    <w:rPr>
      <w:rFonts w:ascii="Arial" w:hAnsi="Arial" w:eastAsia="微软雅黑"/>
      <w:b/>
      <w:kern w:val="1"/>
      <w:sz w:val="44"/>
      <w:szCs w:val="32"/>
      <w:lang w:val="en-US" w:eastAsia="zh-CN" w:bidi="ar-SA"/>
    </w:rPr>
  </w:style>
  <w:style w:type="character" w:customStyle="1" w:styleId="294">
    <w:name w:val="标题 Char2"/>
    <w:link w:val="59"/>
    <w:qFormat/>
    <w:uiPriority w:val="10"/>
    <w:rPr>
      <w:b/>
      <w:sz w:val="24"/>
      <w:lang w:val="en-GB"/>
    </w:rPr>
  </w:style>
  <w:style w:type="character" w:customStyle="1" w:styleId="295">
    <w:name w:val="font81"/>
    <w:qFormat/>
    <w:uiPriority w:val="0"/>
    <w:rPr>
      <w:rFonts w:ascii="微软雅黑" w:hAnsi="微软雅黑" w:eastAsia="微软雅黑" w:cs="微软雅黑"/>
      <w:color w:val="000000"/>
      <w:sz w:val="20"/>
      <w:szCs w:val="20"/>
      <w:u w:val="none"/>
    </w:rPr>
  </w:style>
  <w:style w:type="character" w:customStyle="1" w:styleId="296">
    <w:name w:val="Char Char312"/>
    <w:qFormat/>
    <w:uiPriority w:val="0"/>
    <w:rPr>
      <w:rFonts w:ascii="Times New Roman" w:hAnsi="Times New Roman" w:eastAsia="宋体" w:cs="Times New Roman"/>
      <w:b/>
      <w:kern w:val="2"/>
      <w:sz w:val="32"/>
      <w:szCs w:val="24"/>
      <w:lang w:val="en-US" w:eastAsia="zh-CN" w:bidi="ar-SA"/>
    </w:rPr>
  </w:style>
  <w:style w:type="character" w:customStyle="1" w:styleId="297">
    <w:name w:val="t21"/>
    <w:qFormat/>
    <w:uiPriority w:val="0"/>
    <w:rPr>
      <w:rFonts w:ascii="仿宋_GB2312" w:eastAsia="微软雅黑"/>
      <w:b/>
      <w:kern w:val="2"/>
      <w:sz w:val="23"/>
      <w:szCs w:val="23"/>
      <w:lang w:val="en-US" w:eastAsia="zh-CN" w:bidi="ar-SA"/>
    </w:rPr>
  </w:style>
  <w:style w:type="character" w:customStyle="1" w:styleId="298">
    <w:name w:val="样式8 Char"/>
    <w:qFormat/>
    <w:uiPriority w:val="0"/>
    <w:rPr>
      <w:rFonts w:ascii="仿宋_GB2312" w:hAnsi="宋体" w:eastAsia="仿宋_GB2312"/>
      <w:b/>
      <w:bCs/>
      <w:kern w:val="2"/>
      <w:sz w:val="24"/>
      <w:szCs w:val="24"/>
    </w:rPr>
  </w:style>
  <w:style w:type="character" w:customStyle="1" w:styleId="299">
    <w:name w:val="表格 Char Char"/>
    <w:qFormat/>
    <w:uiPriority w:val="0"/>
    <w:rPr>
      <w:rFonts w:ascii="宋体" w:hAnsi="宋体" w:eastAsia="宋体"/>
      <w:lang w:bidi="ar-SA"/>
    </w:rPr>
  </w:style>
  <w:style w:type="character" w:customStyle="1" w:styleId="300">
    <w:name w:val="正文文本 字符1"/>
    <w:qFormat/>
    <w:uiPriority w:val="0"/>
    <w:rPr>
      <w:rFonts w:ascii="Calibri" w:hAnsi="Calibri" w:eastAsia="黑体" w:cs="Arial"/>
      <w:snapToGrid w:val="0"/>
      <w:kern w:val="2"/>
      <w:sz w:val="28"/>
      <w:szCs w:val="21"/>
    </w:rPr>
  </w:style>
  <w:style w:type="character" w:customStyle="1" w:styleId="301">
    <w:name w:val="标题 6 Char1"/>
    <w:qFormat/>
    <w:uiPriority w:val="0"/>
    <w:rPr>
      <w:rFonts w:ascii="Arial" w:hAnsi="Arial" w:eastAsia="黑体" w:cs="Times New Roman"/>
      <w:b/>
      <w:sz w:val="24"/>
      <w:szCs w:val="20"/>
      <w:lang w:bidi="ar-SA"/>
    </w:rPr>
  </w:style>
  <w:style w:type="character" w:customStyle="1" w:styleId="302">
    <w:name w:val="带编号样式 Char"/>
    <w:qFormat/>
    <w:uiPriority w:val="0"/>
    <w:rPr>
      <w:rFonts w:ascii="仿宋_GB2312" w:eastAsia="仿宋_GB2312"/>
      <w:color w:val="000000"/>
      <w:sz w:val="24"/>
      <w:lang w:bidi="ar-SA"/>
    </w:rPr>
  </w:style>
  <w:style w:type="character" w:customStyle="1" w:styleId="303">
    <w:name w:val="unnamed31"/>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qFormat/>
    <w:uiPriority w:val="0"/>
    <w:rPr>
      <w:rFonts w:ascii="宋体" w:eastAsia="宋体"/>
      <w:kern w:val="2"/>
      <w:sz w:val="24"/>
      <w:szCs w:val="24"/>
      <w:lang w:val="zh-CN" w:bidi="ar-SA"/>
    </w:rPr>
  </w:style>
  <w:style w:type="character" w:customStyle="1" w:styleId="305">
    <w:name w:val="称呼 Char"/>
    <w:link w:val="21"/>
    <w:qFormat/>
    <w:uiPriority w:val="0"/>
    <w:rPr>
      <w:rFonts w:ascii="仿宋_GB2312" w:eastAsia="仿宋_GB2312"/>
      <w:kern w:val="2"/>
      <w:sz w:val="28"/>
    </w:rPr>
  </w:style>
  <w:style w:type="character" w:customStyle="1" w:styleId="306">
    <w:name w:val="文本正文 Char Char"/>
    <w:qFormat/>
    <w:uiPriority w:val="0"/>
    <w:rPr>
      <w:sz w:val="24"/>
      <w:lang w:bidi="ar-SA"/>
    </w:rPr>
  </w:style>
  <w:style w:type="character" w:customStyle="1" w:styleId="307">
    <w:name w:val="正文缩进 字符"/>
    <w:qFormat/>
    <w:uiPriority w:val="0"/>
    <w:rPr>
      <w:rFonts w:ascii="宋体" w:eastAsia="宋体"/>
      <w:snapToGrid w:val="0"/>
      <w:color w:val="000000"/>
      <w:kern w:val="28"/>
      <w:sz w:val="28"/>
      <w:lang w:val="en-US" w:eastAsia="zh-CN" w:bidi="ar-SA"/>
    </w:rPr>
  </w:style>
  <w:style w:type="character" w:customStyle="1" w:styleId="308">
    <w:name w:val="HTML 预设格式 Char"/>
    <w:link w:val="57"/>
    <w:qFormat/>
    <w:uiPriority w:val="0"/>
    <w:rPr>
      <w:rFonts w:ascii="黑体" w:hAnsi="Courier New" w:eastAsia="黑体"/>
    </w:rPr>
  </w:style>
  <w:style w:type="character" w:customStyle="1" w:styleId="309">
    <w:name w:val="正文文本 2 Char1"/>
    <w:link w:val="56"/>
    <w:qFormat/>
    <w:uiPriority w:val="0"/>
    <w:rPr>
      <w:kern w:val="2"/>
      <w:sz w:val="21"/>
      <w:szCs w:val="24"/>
    </w:rPr>
  </w:style>
  <w:style w:type="character" w:customStyle="1" w:styleId="310">
    <w:name w:val="样式 样式 标题 4h4H4Fab-4T5Ref Heading 1rh1Heading sqlsect 1.2.3.... +... Char"/>
    <w:link w:val="311"/>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qFormat/>
    <w:uiPriority w:val="0"/>
    <w:pPr>
      <w:tabs>
        <w:tab w:val="left" w:pos="2356"/>
      </w:tabs>
    </w:pPr>
  </w:style>
  <w:style w:type="paragraph" w:customStyle="1" w:styleId="312">
    <w:name w:val="样式 标题 4h4H4Fab-4T5Ref Heading 1rh1Heading sqlsect 1.2.3...."/>
    <w:basedOn w:val="5"/>
    <w:link w:val="417"/>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qFormat/>
    <w:uiPriority w:val="0"/>
    <w:rPr>
      <w:rFonts w:ascii="宋体" w:eastAsia="宋体"/>
      <w:snapToGrid w:val="0"/>
      <w:color w:val="000000"/>
      <w:kern w:val="28"/>
      <w:sz w:val="28"/>
      <w:lang w:val="en-US" w:eastAsia="zh-CN" w:bidi="ar-SA"/>
    </w:rPr>
  </w:style>
  <w:style w:type="character" w:customStyle="1" w:styleId="314">
    <w:name w:val="正文文本缩进 2 Char"/>
    <w:link w:val="37"/>
    <w:qFormat/>
    <w:uiPriority w:val="0"/>
    <w:rPr>
      <w:rFonts w:ascii="宋体"/>
      <w:sz w:val="28"/>
    </w:rPr>
  </w:style>
  <w:style w:type="character" w:customStyle="1" w:styleId="315">
    <w:name w:val="Char Char5"/>
    <w:qFormat/>
    <w:uiPriority w:val="0"/>
    <w:rPr>
      <w:rFonts w:ascii="宋体" w:hAnsi="Courier New" w:eastAsia="宋体"/>
      <w:kern w:val="2"/>
      <w:sz w:val="21"/>
      <w:lang w:val="en-US" w:eastAsia="zh-CN"/>
    </w:rPr>
  </w:style>
  <w:style w:type="character" w:customStyle="1" w:styleId="316">
    <w:name w:val="脚注文本 Char"/>
    <w:link w:val="50"/>
    <w:qFormat/>
    <w:uiPriority w:val="0"/>
    <w:rPr>
      <w:color w:val="0000FF"/>
      <w:sz w:val="21"/>
    </w:rPr>
  </w:style>
  <w:style w:type="character" w:customStyle="1" w:styleId="317">
    <w:name w:val="称呼 Char1"/>
    <w:qFormat/>
    <w:uiPriority w:val="0"/>
    <w:rPr>
      <w:rFonts w:ascii="Times New Roman" w:hAnsi="Times New Roman" w:eastAsia="宋体" w:cs="Times New Roman"/>
      <w:szCs w:val="24"/>
    </w:rPr>
  </w:style>
  <w:style w:type="character" w:customStyle="1" w:styleId="318">
    <w:name w:val="正文1 Char"/>
    <w:qFormat/>
    <w:uiPriority w:val="0"/>
    <w:rPr>
      <w:rFonts w:ascii="宋体" w:eastAsia="宋体"/>
      <w:snapToGrid w:val="0"/>
      <w:color w:val="000000"/>
      <w:kern w:val="28"/>
      <w:sz w:val="28"/>
      <w:lang w:val="en-US" w:eastAsia="zh-CN" w:bidi="ar-SA"/>
    </w:rPr>
  </w:style>
  <w:style w:type="character" w:customStyle="1" w:styleId="319">
    <w:name w:val="正文缩进 Char1"/>
    <w:qFormat/>
    <w:uiPriority w:val="0"/>
    <w:rPr>
      <w:rFonts w:ascii="宋体" w:eastAsia="宋体"/>
      <w:snapToGrid w:val="0"/>
      <w:color w:val="000000"/>
      <w:kern w:val="28"/>
      <w:sz w:val="28"/>
      <w:lang w:val="en-US" w:eastAsia="zh-CN" w:bidi="ar-SA"/>
    </w:rPr>
  </w:style>
  <w:style w:type="character" w:customStyle="1" w:styleId="320">
    <w:name w:val="font21"/>
    <w:basedOn w:val="70"/>
    <w:qFormat/>
    <w:uiPriority w:val="0"/>
    <w:rPr>
      <w:rFonts w:hint="eastAsia" w:ascii="宋体" w:hAnsi="宋体" w:eastAsia="宋体"/>
      <w:kern w:val="2"/>
      <w:sz w:val="28"/>
      <w:szCs w:val="28"/>
      <w:lang w:val="en-US" w:eastAsia="zh-CN" w:bidi="ar-SA"/>
    </w:rPr>
  </w:style>
  <w:style w:type="character" w:customStyle="1" w:styleId="321">
    <w:name w:val="Char Char26"/>
    <w:qFormat/>
    <w:uiPriority w:val="6"/>
    <w:rPr>
      <w:kern w:val="1"/>
      <w:sz w:val="21"/>
      <w:szCs w:val="24"/>
    </w:rPr>
  </w:style>
  <w:style w:type="character" w:customStyle="1" w:styleId="322">
    <w:name w:val="Item List Char"/>
    <w:link w:val="323"/>
    <w:qFormat/>
    <w:uiPriority w:val="0"/>
    <w:rPr>
      <w:rFonts w:ascii="Arial"/>
      <w:bCs/>
      <w:sz w:val="21"/>
      <w:szCs w:val="21"/>
      <w:lang w:val="en-US" w:eastAsia="zh-CN" w:bidi="ar-SA"/>
    </w:rPr>
  </w:style>
  <w:style w:type="paragraph" w:customStyle="1" w:styleId="323">
    <w:name w:val="Item List"/>
    <w:link w:val="32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qFormat/>
    <w:uiPriority w:val="0"/>
    <w:rPr>
      <w:rFonts w:ascii="Times New Roman" w:hAnsi="Times New Roman" w:eastAsia="宋体" w:cs="Times New Roman"/>
      <w:sz w:val="18"/>
      <w:szCs w:val="18"/>
    </w:rPr>
  </w:style>
  <w:style w:type="character" w:customStyle="1" w:styleId="325">
    <w:name w:val="纯文本 Char1"/>
    <w:link w:val="326"/>
    <w:qFormat/>
    <w:uiPriority w:val="0"/>
    <w:rPr>
      <w:rFonts w:ascii="宋体" w:hAnsi="Courier New"/>
    </w:rPr>
  </w:style>
  <w:style w:type="paragraph" w:customStyle="1" w:styleId="326">
    <w:name w:val="纯文本1"/>
    <w:basedOn w:val="1"/>
    <w:link w:val="325"/>
    <w:qFormat/>
    <w:uiPriority w:val="0"/>
    <w:pPr>
      <w:adjustRightInd/>
    </w:pPr>
    <w:rPr>
      <w:rFonts w:ascii="宋体" w:hAnsi="Courier New"/>
      <w:kern w:val="0"/>
      <w:sz w:val="20"/>
      <w:szCs w:val="20"/>
    </w:rPr>
  </w:style>
  <w:style w:type="character" w:customStyle="1" w:styleId="327">
    <w:name w:val="正文首行缩进 Char"/>
    <w:link w:val="25"/>
    <w:qFormat/>
    <w:uiPriority w:val="0"/>
    <w:rPr>
      <w:rFonts w:ascii="宋体"/>
      <w:kern w:val="2"/>
      <w:sz w:val="24"/>
      <w:lang w:val="zh-CN"/>
    </w:rPr>
  </w:style>
  <w:style w:type="character" w:customStyle="1" w:styleId="328">
    <w:name w:val="h3 Char"/>
    <w:qFormat/>
    <w:uiPriority w:val="0"/>
    <w:rPr>
      <w:rFonts w:eastAsia="宋体"/>
      <w:b/>
      <w:kern w:val="2"/>
      <w:sz w:val="32"/>
      <w:lang w:val="en-US" w:eastAsia="zh-CN" w:bidi="ar-SA"/>
    </w:rPr>
  </w:style>
  <w:style w:type="character" w:customStyle="1" w:styleId="329">
    <w:name w:val="dandyren_title1"/>
    <w:qFormat/>
    <w:uiPriority w:val="0"/>
    <w:rPr>
      <w:b/>
      <w:bCs/>
      <w:color w:val="FF6633"/>
      <w:sz w:val="18"/>
      <w:szCs w:val="18"/>
    </w:rPr>
  </w:style>
  <w:style w:type="character" w:customStyle="1" w:styleId="330">
    <w:name w:val="Char Char31"/>
    <w:qFormat/>
    <w:uiPriority w:val="6"/>
    <w:rPr>
      <w:rFonts w:ascii="Arial" w:hAnsi="Arial" w:eastAsia="黑体"/>
      <w:kern w:val="1"/>
      <w:sz w:val="24"/>
      <w:szCs w:val="24"/>
    </w:rPr>
  </w:style>
  <w:style w:type="character" w:customStyle="1" w:styleId="331">
    <w:name w:val="h Char1"/>
    <w:qFormat/>
    <w:uiPriority w:val="0"/>
    <w:rPr>
      <w:sz w:val="18"/>
      <w:szCs w:val="18"/>
    </w:rPr>
  </w:style>
  <w:style w:type="character" w:customStyle="1" w:styleId="332">
    <w:name w:val="solutionfonts"/>
    <w:qFormat/>
    <w:uiPriority w:val="0"/>
  </w:style>
  <w:style w:type="character" w:customStyle="1" w:styleId="333">
    <w:name w:val="标题 4 Char2"/>
    <w:link w:val="5"/>
    <w:qFormat/>
    <w:uiPriority w:val="9"/>
    <w:rPr>
      <w:rFonts w:ascii="Arial" w:hAnsi="Arial" w:eastAsia="黑体"/>
      <w:b/>
      <w:bCs/>
      <w:kern w:val="2"/>
      <w:sz w:val="28"/>
      <w:szCs w:val="28"/>
      <w:lang w:val="zh-CN"/>
    </w:rPr>
  </w:style>
  <w:style w:type="character" w:customStyle="1" w:styleId="334">
    <w:name w:val="首行缩进 Char"/>
    <w:qFormat/>
    <w:uiPriority w:val="0"/>
    <w:rPr>
      <w:rFonts w:ascii="宋体" w:eastAsia="宋体"/>
      <w:kern w:val="2"/>
      <w:sz w:val="24"/>
      <w:lang w:val="en-US" w:eastAsia="zh-CN" w:bidi="ar-SA"/>
    </w:rPr>
  </w:style>
  <w:style w:type="character" w:customStyle="1" w:styleId="335">
    <w:name w:val="Char Char52"/>
    <w:qFormat/>
    <w:uiPriority w:val="0"/>
    <w:rPr>
      <w:rFonts w:ascii="宋体" w:hAnsi="Courier New" w:eastAsia="宋体"/>
      <w:kern w:val="2"/>
      <w:sz w:val="21"/>
      <w:lang w:val="en-US" w:eastAsia="zh-CN"/>
    </w:rPr>
  </w:style>
  <w:style w:type="character" w:customStyle="1" w:styleId="336">
    <w:name w:val="正文文本 3 Char"/>
    <w:link w:val="22"/>
    <w:qFormat/>
    <w:uiPriority w:val="0"/>
    <w:rPr>
      <w:kern w:val="2"/>
      <w:sz w:val="21"/>
    </w:rPr>
  </w:style>
  <w:style w:type="character" w:customStyle="1" w:styleId="337">
    <w:name w:val="font31"/>
    <w:basedOn w:val="70"/>
    <w:qFormat/>
    <w:uiPriority w:val="0"/>
    <w:rPr>
      <w:rFonts w:hint="eastAsia" w:ascii="仿宋" w:hAnsi="仿宋" w:eastAsia="仿宋" w:cs="仿宋"/>
      <w:color w:val="000000"/>
      <w:sz w:val="20"/>
      <w:szCs w:val="20"/>
      <w:u w:val="none"/>
    </w:rPr>
  </w:style>
  <w:style w:type="character" w:customStyle="1" w:styleId="338">
    <w:name w:val="正文说明 Char"/>
    <w:link w:val="339"/>
    <w:qFormat/>
    <w:uiPriority w:val="0"/>
    <w:rPr>
      <w:sz w:val="24"/>
      <w:szCs w:val="24"/>
    </w:rPr>
  </w:style>
  <w:style w:type="paragraph" w:customStyle="1" w:styleId="339">
    <w:name w:val="正文说明"/>
    <w:basedOn w:val="1"/>
    <w:link w:val="338"/>
    <w:qFormat/>
    <w:uiPriority w:val="0"/>
    <w:pPr>
      <w:adjustRightInd/>
      <w:spacing w:line="360" w:lineRule="auto"/>
    </w:pPr>
    <w:rPr>
      <w:kern w:val="0"/>
      <w:sz w:val="24"/>
    </w:rPr>
  </w:style>
  <w:style w:type="character" w:customStyle="1" w:styleId="340">
    <w:name w:val="脚注文本 Char1"/>
    <w:qFormat/>
    <w:uiPriority w:val="0"/>
    <w:rPr>
      <w:rFonts w:ascii="Times New Roman" w:hAnsi="Times New Roman" w:eastAsia="宋体" w:cs="Times New Roman"/>
      <w:sz w:val="18"/>
      <w:szCs w:val="18"/>
    </w:rPr>
  </w:style>
  <w:style w:type="character" w:customStyle="1" w:styleId="341">
    <w:name w:val="Char Char1211"/>
    <w:qFormat/>
    <w:uiPriority w:val="0"/>
    <w:rPr>
      <w:rFonts w:ascii="仿宋_GB2312" w:eastAsia="仿宋_GB2312"/>
      <w:b/>
      <w:bCs/>
      <w:kern w:val="2"/>
      <w:sz w:val="24"/>
      <w:szCs w:val="24"/>
      <w:lang w:val="zh-CN" w:eastAsia="zh-CN" w:bidi="ar-SA"/>
    </w:rPr>
  </w:style>
  <w:style w:type="character" w:customStyle="1" w:styleId="342">
    <w:name w:val="标题 Char"/>
    <w:qFormat/>
    <w:uiPriority w:val="0"/>
    <w:rPr>
      <w:rFonts w:eastAsia="宋体"/>
      <w:b/>
      <w:sz w:val="24"/>
      <w:lang w:val="en-GB" w:eastAsia="zh-CN" w:bidi="ar-SA"/>
    </w:rPr>
  </w:style>
  <w:style w:type="character" w:customStyle="1" w:styleId="343">
    <w:name w:val="Char Char35"/>
    <w:qFormat/>
    <w:uiPriority w:val="6"/>
    <w:rPr>
      <w:rFonts w:ascii="Arial" w:hAnsi="Arial" w:eastAsia="黑体"/>
      <w:b/>
      <w:kern w:val="1"/>
      <w:sz w:val="28"/>
      <w:szCs w:val="28"/>
      <w:lang w:val="zh-CN"/>
    </w:rPr>
  </w:style>
  <w:style w:type="character" w:customStyle="1" w:styleId="344">
    <w:name w:val="纯文本 Char Char Char"/>
    <w:qFormat/>
    <w:uiPriority w:val="0"/>
    <w:rPr>
      <w:rFonts w:ascii="宋体" w:hAnsi="Courier New" w:eastAsia="宋体"/>
      <w:kern w:val="2"/>
      <w:sz w:val="21"/>
      <w:lang w:val="en-US" w:eastAsia="zh-CN" w:bidi="ar-SA"/>
    </w:rPr>
  </w:style>
  <w:style w:type="character" w:customStyle="1" w:styleId="345">
    <w:name w:val="Table Text Char"/>
    <w:link w:val="346"/>
    <w:qFormat/>
    <w:uiPriority w:val="0"/>
    <w:rPr>
      <w:sz w:val="24"/>
      <w:szCs w:val="24"/>
    </w:rPr>
  </w:style>
  <w:style w:type="paragraph" w:customStyle="1" w:styleId="346">
    <w:name w:val="Table Text"/>
    <w:basedOn w:val="1"/>
    <w:link w:val="345"/>
    <w:qFormat/>
    <w:uiPriority w:val="0"/>
    <w:pPr>
      <w:widowControl/>
      <w:spacing w:before="60" w:after="60"/>
      <w:jc w:val="left"/>
    </w:pPr>
    <w:rPr>
      <w:kern w:val="0"/>
      <w:sz w:val="24"/>
    </w:rPr>
  </w:style>
  <w:style w:type="character" w:customStyle="1" w:styleId="347">
    <w:name w:val="正文1 Char1"/>
    <w:qFormat/>
    <w:uiPriority w:val="0"/>
    <w:rPr>
      <w:rFonts w:ascii="仿宋_GB2312" w:hAnsi="Courier New" w:eastAsia="仿宋_GB2312"/>
      <w:kern w:val="28"/>
      <w:sz w:val="24"/>
      <w:szCs w:val="24"/>
      <w:lang w:val="en-US" w:eastAsia="zh-CN"/>
    </w:rPr>
  </w:style>
  <w:style w:type="character" w:customStyle="1" w:styleId="348">
    <w:name w:val="页脚 Char1"/>
    <w:qFormat/>
    <w:uiPriority w:val="0"/>
    <w:rPr>
      <w:rFonts w:eastAsia="宋体"/>
      <w:kern w:val="2"/>
      <w:sz w:val="18"/>
      <w:szCs w:val="18"/>
      <w:lang w:val="en-US" w:eastAsia="zh-CN" w:bidi="ar-SA"/>
    </w:rPr>
  </w:style>
  <w:style w:type="character" w:customStyle="1" w:styleId="349">
    <w:name w:val="Bold"/>
    <w:qFormat/>
    <w:uiPriority w:val="0"/>
    <w:rPr>
      <w:rFonts w:ascii="Arial" w:hAnsi="Arial" w:eastAsia="黑体" w:cs="Times New Roman"/>
      <w:b/>
      <w:kern w:val="2"/>
      <w:sz w:val="32"/>
      <w:szCs w:val="32"/>
      <w:lang w:val="en-US" w:eastAsia="zh-CN" w:bidi="ar-SA"/>
    </w:rPr>
  </w:style>
  <w:style w:type="character" w:customStyle="1" w:styleId="350">
    <w:name w:val="批注文字 Char1"/>
    <w:link w:val="20"/>
    <w:qFormat/>
    <w:uiPriority w:val="99"/>
    <w:rPr>
      <w:kern w:val="2"/>
      <w:sz w:val="21"/>
      <w:szCs w:val="24"/>
    </w:rPr>
  </w:style>
  <w:style w:type="character" w:customStyle="1" w:styleId="351">
    <w:name w:val="签名 Char"/>
    <w:link w:val="42"/>
    <w:qFormat/>
    <w:uiPriority w:val="0"/>
    <w:rPr>
      <w:rFonts w:eastAsia="仿宋_GB2312"/>
      <w:sz w:val="24"/>
    </w:rPr>
  </w:style>
  <w:style w:type="character" w:customStyle="1" w:styleId="352">
    <w:name w:val="hui3"/>
    <w:qFormat/>
    <w:uiPriority w:val="0"/>
    <w:rPr>
      <w:color w:val="333333"/>
    </w:rPr>
  </w:style>
  <w:style w:type="character" w:customStyle="1" w:styleId="353">
    <w:name w:val="Char Char17"/>
    <w:qFormat/>
    <w:uiPriority w:val="6"/>
    <w:rPr>
      <w:rFonts w:eastAsia="仿宋_GB2312"/>
      <w:sz w:val="24"/>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basedOn w:val="70"/>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3"/>
    <w:qFormat/>
    <w:uiPriority w:val="0"/>
    <w:rPr>
      <w:kern w:val="2"/>
      <w:sz w:val="24"/>
    </w:rPr>
  </w:style>
  <w:style w:type="character" w:customStyle="1" w:styleId="380">
    <w:name w:val="日期 Char1"/>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0"/>
    <w:qFormat/>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1"/>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0"/>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15"/>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5">
    <w:name w:val="gray6"/>
    <w:basedOn w:val="70"/>
    <w:qFormat/>
    <w:uiPriority w:val="0"/>
    <w:rPr>
      <w:rFonts w:ascii="Arial" w:hAnsi="Arial" w:eastAsia="黑体" w:cs="Arial"/>
      <w:snapToGrid w:val="0"/>
      <w:kern w:val="0"/>
      <w:szCs w:val="21"/>
    </w:rPr>
  </w:style>
  <w:style w:type="character" w:customStyle="1" w:styleId="436">
    <w:name w:val="hui"/>
    <w:basedOn w:val="70"/>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5"/>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7">
    <w:name w:val="无间隔2"/>
    <w:basedOn w:val="1"/>
    <w:link w:val="935"/>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3"/>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4"/>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6"/>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42"/>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5"/>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43"/>
    <w:next w:val="243"/>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43"/>
    <w:next w:val="243"/>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1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6"/>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2"/>
    <w:qFormat/>
    <w:uiPriority w:val="0"/>
    <w:pPr>
      <w:tabs>
        <w:tab w:val="left" w:pos="840"/>
      </w:tabs>
      <w:adjustRightInd/>
      <w:ind w:left="840" w:hanging="420"/>
    </w:pPr>
  </w:style>
  <w:style w:type="paragraph" w:customStyle="1" w:styleId="63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after="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5"/>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7"/>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3">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qFormat/>
    <w:uiPriority w:val="0"/>
    <w:pPr>
      <w:tabs>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8"/>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5"/>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3"/>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2"/>
    <w:next w:val="1"/>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1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6"/>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5"/>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2"/>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2"/>
    <w:qFormat/>
    <w:uiPriority w:val="0"/>
    <w:rPr>
      <w:b w:val="0"/>
      <w:sz w:val="20"/>
    </w:rPr>
  </w:style>
  <w:style w:type="paragraph" w:customStyle="1" w:styleId="896">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6"/>
    <w:next w:val="1"/>
    <w:qFormat/>
    <w:uiPriority w:val="0"/>
    <w:pPr>
      <w:tabs>
        <w:tab w:val="left" w:pos="1080"/>
      </w:tabs>
      <w:ind w:left="1080" w:hanging="1080"/>
    </w:pPr>
  </w:style>
  <w:style w:type="paragraph" w:customStyle="1" w:styleId="899">
    <w:name w:val="数字标题1"/>
    <w:basedOn w:val="2"/>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7"/>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6"/>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8"/>
    <w:qFormat/>
    <w:uiPriority w:val="0"/>
    <w:rPr>
      <w:kern w:val="2"/>
      <w:sz w:val="21"/>
      <w:szCs w:val="24"/>
      <w:lang w:val="zh-CN"/>
    </w:rPr>
  </w:style>
  <w:style w:type="character" w:customStyle="1" w:styleId="935">
    <w:name w:val="无间隔 字符"/>
    <w:link w:val="487"/>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6"/>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样式 标题 2 + Times New Roman 四号 非加粗 段前: 5 磅 段后: 0 磅 行距: 固定值 20..."/>
    <w:basedOn w:val="3"/>
    <w:qFormat/>
    <w:uiPriority w:val="0"/>
    <w:pPr>
      <w:tabs>
        <w:tab w:val="clear" w:pos="432"/>
      </w:tabs>
      <w:spacing w:before="100" w:line="400" w:lineRule="exact"/>
    </w:pPr>
    <w:rPr>
      <w:rFonts w:ascii="Times New Roman" w:hAnsi="Times New Roman" w:eastAsia="黑体" w:cs="宋体"/>
      <w:b w:val="0"/>
      <w:sz w:val="28"/>
      <w:szCs w:val="20"/>
    </w:rPr>
  </w:style>
  <w:style w:type="paragraph" w:customStyle="1" w:styleId="967">
    <w:name w:val="p16"/>
    <w:basedOn w:val="1"/>
    <w:qFormat/>
    <w:uiPriority w:val="0"/>
    <w:pPr>
      <w:widowControl/>
      <w:spacing w:before="100" w:after="100"/>
      <w:jc w:val="left"/>
    </w:pPr>
    <w:rPr>
      <w:rFonts w:ascii="宋体" w:hAnsi="宋体" w:cs="宋体"/>
      <w:color w:val="000000"/>
      <w:kern w:val="0"/>
      <w:sz w:val="24"/>
    </w:rPr>
  </w:style>
  <w:style w:type="paragraph" w:customStyle="1" w:styleId="968">
    <w:name w:val="修订4"/>
    <w:qFormat/>
    <w:uiPriority w:val="99"/>
    <w:rPr>
      <w:rFonts w:ascii="Times New Roman" w:hAnsi="Times New Roman" w:eastAsia="宋体" w:cs="Times New Roman"/>
      <w:kern w:val="2"/>
      <w:sz w:val="21"/>
      <w:szCs w:val="24"/>
      <w:lang w:val="en-US" w:eastAsia="zh-CN" w:bidi="ar-SA"/>
    </w:rPr>
  </w:style>
  <w:style w:type="paragraph" w:customStyle="1" w:styleId="969">
    <w:name w:val="样式 标题 31.1.1标题 333rd levelBOD 0Bold HeadCTH3H31Heading ...1"/>
    <w:basedOn w:val="4"/>
    <w:qFormat/>
    <w:uiPriority w:val="0"/>
    <w:pPr>
      <w:spacing w:before="0" w:after="0"/>
      <w:ind w:firstLine="0"/>
    </w:pPr>
    <w:rPr>
      <w:rFonts w:hAnsi="宋体" w:cs="宋体"/>
      <w:sz w:val="24"/>
    </w:rPr>
  </w:style>
  <w:style w:type="paragraph" w:customStyle="1" w:styleId="970">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1">
    <w:name w:val="正文_8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2">
    <w:name w:val="纯文本_3"/>
    <w:basedOn w:val="970"/>
    <w:qFormat/>
    <w:uiPriority w:val="0"/>
    <w:rPr>
      <w:rFonts w:ascii="宋体" w:hAnsi="Courier New"/>
      <w:szCs w:val="20"/>
    </w:rPr>
  </w:style>
  <w:style w:type="paragraph" w:customStyle="1" w:styleId="973">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4">
    <w:name w:val="纯文本_0"/>
    <w:basedOn w:val="975"/>
    <w:qFormat/>
    <w:uiPriority w:val="0"/>
    <w:rPr>
      <w:rFonts w:ascii="宋体" w:hAnsi="Courier New"/>
      <w:kern w:val="0"/>
      <w:sz w:val="20"/>
      <w:szCs w:val="20"/>
    </w:rPr>
  </w:style>
  <w:style w:type="paragraph" w:customStyle="1" w:styleId="975">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6">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7">
    <w:name w:val="纯文本_1"/>
    <w:basedOn w:val="978"/>
    <w:qFormat/>
    <w:uiPriority w:val="0"/>
    <w:rPr>
      <w:rFonts w:ascii="宋体" w:hAnsi="Courier New"/>
      <w:szCs w:val="20"/>
    </w:rPr>
  </w:style>
  <w:style w:type="paragraph" w:customStyle="1" w:styleId="97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9">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1">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2">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3">
    <w:name w:val="纯文本_4_0"/>
    <w:basedOn w:val="984"/>
    <w:qFormat/>
    <w:uiPriority w:val="0"/>
    <w:rPr>
      <w:rFonts w:ascii="宋体" w:hAnsi="Courier New"/>
      <w:szCs w:val="20"/>
    </w:rPr>
  </w:style>
  <w:style w:type="paragraph" w:customStyle="1" w:styleId="984">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5">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86">
    <w:name w:val="NormalCharacter"/>
    <w:qFormat/>
    <w:uiPriority w:val="0"/>
    <w:rPr>
      <w:kern w:val="2"/>
      <w:sz w:val="21"/>
      <w:szCs w:val="22"/>
      <w:lang w:val="en-US" w:eastAsia="zh-CN" w:bidi="ar-SA"/>
    </w:rPr>
  </w:style>
  <w:style w:type="paragraph" w:customStyle="1" w:styleId="98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988">
    <w:name w:val="普通(网站)_0"/>
    <w:basedOn w:val="989"/>
    <w:qFormat/>
    <w:uiPriority w:val="0"/>
    <w:pPr>
      <w:widowControl/>
      <w:spacing w:before="100" w:beforeAutospacing="1" w:after="100" w:afterAutospacing="1"/>
      <w:jc w:val="left"/>
    </w:pPr>
    <w:rPr>
      <w:rFonts w:ascii="宋体" w:hAnsi="宋体"/>
      <w:kern w:val="0"/>
      <w:sz w:val="24"/>
      <w:szCs w:val="22"/>
    </w:rPr>
  </w:style>
  <w:style w:type="paragraph" w:customStyle="1" w:styleId="989">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0">
    <w:name w:val="未处理的提及2"/>
    <w:basedOn w:val="70"/>
    <w:semiHidden/>
    <w:unhideWhenUsed/>
    <w:qFormat/>
    <w:uiPriority w:val="99"/>
    <w:rPr>
      <w:color w:val="605E5C"/>
      <w:shd w:val="clear" w:color="auto" w:fill="E1DFDD"/>
    </w:rPr>
  </w:style>
  <w:style w:type="paragraph" w:customStyle="1" w:styleId="991">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92">
    <w:name w:val="正文文本缩进 21"/>
    <w:basedOn w:val="1"/>
    <w:qFormat/>
    <w:uiPriority w:val="0"/>
    <w:pPr>
      <w:snapToGrid w:val="0"/>
      <w:spacing w:line="400" w:lineRule="exact"/>
    </w:pPr>
    <w:rPr>
      <w:rFonts w:eastAsia="仿宋_GB2312;仿宋"/>
      <w:sz w:val="24"/>
    </w:rPr>
  </w:style>
  <w:style w:type="character" w:customStyle="1" w:styleId="993">
    <w:name w:val="10"/>
    <w:basedOn w:val="70"/>
    <w:qFormat/>
    <w:uiPriority w:val="0"/>
    <w:rPr>
      <w:rFonts w:hint="default" w:ascii="Times New Roman" w:hAnsi="Times New Roman" w:cs="Times New Roman"/>
    </w:rPr>
  </w:style>
  <w:style w:type="paragraph" w:customStyle="1" w:styleId="994">
    <w:name w:val="0- 正文"/>
    <w:basedOn w:val="1"/>
    <w:qFormat/>
    <w:uiPriority w:val="0"/>
    <w:pPr>
      <w:widowControl/>
      <w:spacing w:line="360" w:lineRule="auto"/>
      <w:ind w:firstLine="482"/>
      <w:jc w:val="left"/>
    </w:pPr>
    <w:rPr>
      <w:sz w:val="24"/>
    </w:rPr>
  </w:style>
  <w:style w:type="paragraph" w:customStyle="1" w:styleId="995">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996">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997">
    <w:name w:val="正文文本 31"/>
    <w:basedOn w:val="1"/>
    <w:qFormat/>
    <w:uiPriority w:val="0"/>
    <w:pPr>
      <w:spacing w:after="120"/>
    </w:pPr>
    <w:rPr>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93</Pages>
  <Words>8661</Words>
  <Characters>9678</Characters>
  <Lines>362</Lines>
  <Paragraphs>102</Paragraphs>
  <TotalTime>22</TotalTime>
  <ScaleCrop>false</ScaleCrop>
  <LinksUpToDate>false</LinksUpToDate>
  <CharactersWithSpaces>9944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2023-12-13T17:15:00Z</dcterms:created>
  <dc:creator>玥</dc:creator>
  <cp:lastModifiedBy>WPS_1688785157</cp:lastModifiedBy>
  <cp:lastPrinted>2024-08-08T04:35:00Z</cp:lastPrinted>
  <dcterms:modified xsi:type="dcterms:W3CDTF">2025-06-19T06:16:27Z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C7ACE83AAC6844FEA17861059A6799B2_13</vt:lpwstr>
  </property>
  <property fmtid="{D5CDD505-2E9C-101B-9397-08002B2CF9AE}" pid="5" name="commondata">
    <vt:lpwstr>eyJoZGlkIjoiNGNlMmFkMDQ1NDY0ZmRiM2Q0NjY4NTFjN2IwMTllYjMifQ==</vt:lpwstr>
  </property>
  <property fmtid="{D5CDD505-2E9C-101B-9397-08002B2CF9AE}" pid="6" name="KSOTemplateDocerSaveRecord">
    <vt:lpwstr>eyJoZGlkIjoiNzJkNzA5MWFhMDkyMWVmMWYzNjQ2YWVmY2RiMjc5ZTUiLCJ1c2VySWQiOiIxNTExNTg2MDA2In0=</vt:lpwstr>
  </property>
</Properties>
</file>