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BF" w:rsidRPr="00D44419" w:rsidRDefault="003870BF">
      <w:pPr>
        <w:spacing w:line="600" w:lineRule="exact"/>
        <w:jc w:val="center"/>
        <w:rPr>
          <w:rFonts w:hAnsi="宋体"/>
          <w:b/>
          <w:bCs/>
          <w:sz w:val="36"/>
          <w:szCs w:val="36"/>
        </w:rPr>
      </w:pPr>
    </w:p>
    <w:p w:rsidR="003870BF" w:rsidRPr="00D44419" w:rsidRDefault="003870BF" w:rsidP="0033470F">
      <w:pPr>
        <w:spacing w:beforeLines="50" w:before="120"/>
        <w:jc w:val="center"/>
        <w:rPr>
          <w:rFonts w:ascii="宋体" w:hAnsi="宋体"/>
          <w:b/>
          <w:kern w:val="0"/>
          <w:sz w:val="72"/>
          <w:szCs w:val="72"/>
        </w:rPr>
      </w:pPr>
    </w:p>
    <w:p w:rsidR="003870BF" w:rsidRPr="00D44419" w:rsidRDefault="00490B27" w:rsidP="0033470F">
      <w:pPr>
        <w:spacing w:beforeLines="50" w:before="120"/>
        <w:jc w:val="center"/>
        <w:rPr>
          <w:rFonts w:ascii="宋体" w:hAnsi="宋体"/>
          <w:b/>
          <w:sz w:val="72"/>
          <w:szCs w:val="72"/>
        </w:rPr>
      </w:pPr>
      <w:r w:rsidRPr="00D44419">
        <w:rPr>
          <w:rFonts w:ascii="宋体" w:hAnsi="宋体" w:hint="eastAsia"/>
          <w:b/>
          <w:kern w:val="0"/>
          <w:sz w:val="72"/>
          <w:szCs w:val="72"/>
        </w:rPr>
        <w:t>竞争性谈判</w:t>
      </w:r>
      <w:r w:rsidRPr="00D44419">
        <w:rPr>
          <w:rFonts w:ascii="宋体" w:hAnsi="宋体" w:hint="eastAsia"/>
          <w:b/>
          <w:sz w:val="72"/>
          <w:szCs w:val="72"/>
        </w:rPr>
        <w:t>采购文件</w:t>
      </w:r>
    </w:p>
    <w:p w:rsidR="003870BF" w:rsidRPr="00D44419" w:rsidRDefault="003870BF" w:rsidP="0033470F">
      <w:pPr>
        <w:snapToGrid w:val="0"/>
        <w:spacing w:beforeLines="50" w:before="120" w:line="360" w:lineRule="auto"/>
        <w:rPr>
          <w:rFonts w:ascii="宋体" w:hAnsi="宋体"/>
          <w:sz w:val="30"/>
          <w:szCs w:val="72"/>
        </w:rPr>
      </w:pPr>
    </w:p>
    <w:p w:rsidR="003870BF" w:rsidRPr="00D44419" w:rsidRDefault="003870BF" w:rsidP="0033470F">
      <w:pPr>
        <w:snapToGrid w:val="0"/>
        <w:spacing w:beforeLines="50" w:before="120" w:line="360" w:lineRule="auto"/>
        <w:rPr>
          <w:rFonts w:ascii="宋体" w:hAnsi="宋体"/>
          <w:sz w:val="30"/>
          <w:szCs w:val="72"/>
        </w:rPr>
      </w:pPr>
    </w:p>
    <w:p w:rsidR="003870BF" w:rsidRPr="00D44419" w:rsidRDefault="003870BF" w:rsidP="0033470F">
      <w:pPr>
        <w:snapToGrid w:val="0"/>
        <w:spacing w:beforeLines="50" w:before="120" w:line="360" w:lineRule="auto"/>
        <w:rPr>
          <w:rFonts w:ascii="宋体" w:hAnsi="宋体"/>
          <w:sz w:val="30"/>
          <w:szCs w:val="72"/>
        </w:rPr>
      </w:pPr>
    </w:p>
    <w:p w:rsidR="003870BF" w:rsidRPr="00D44419" w:rsidRDefault="00490B27">
      <w:pPr>
        <w:pStyle w:val="aa"/>
        <w:tabs>
          <w:tab w:val="left" w:pos="5640"/>
        </w:tabs>
        <w:snapToGrid w:val="0"/>
        <w:spacing w:line="360" w:lineRule="auto"/>
        <w:rPr>
          <w:rFonts w:hAnsi="宋体"/>
          <w:b/>
          <w:bCs/>
          <w:sz w:val="36"/>
          <w:szCs w:val="36"/>
        </w:rPr>
      </w:pPr>
      <w:r w:rsidRPr="00D44419">
        <w:rPr>
          <w:rFonts w:hAnsi="宋体" w:hint="eastAsia"/>
          <w:b/>
          <w:bCs/>
          <w:sz w:val="36"/>
          <w:szCs w:val="36"/>
        </w:rPr>
        <w:t>项目名称：</w:t>
      </w:r>
      <w:r w:rsidR="00794A77" w:rsidRPr="00D44419">
        <w:rPr>
          <w:rFonts w:hAnsi="宋体" w:hint="eastAsia"/>
          <w:b/>
          <w:bCs/>
          <w:sz w:val="36"/>
          <w:szCs w:val="36"/>
        </w:rPr>
        <w:t>扶绥县教育局特殊教育资源教室设备采购</w:t>
      </w:r>
    </w:p>
    <w:p w:rsidR="003870BF" w:rsidRPr="00D44419" w:rsidRDefault="00490B27">
      <w:pPr>
        <w:pStyle w:val="aa"/>
        <w:tabs>
          <w:tab w:val="left" w:pos="5640"/>
        </w:tabs>
        <w:snapToGrid w:val="0"/>
        <w:spacing w:line="360" w:lineRule="auto"/>
        <w:rPr>
          <w:rFonts w:hAnsi="宋体"/>
          <w:b/>
          <w:bCs/>
          <w:sz w:val="36"/>
          <w:szCs w:val="36"/>
        </w:rPr>
      </w:pPr>
      <w:r w:rsidRPr="00D44419">
        <w:rPr>
          <w:rFonts w:hAnsi="宋体" w:hint="eastAsia"/>
          <w:b/>
          <w:bCs/>
          <w:sz w:val="36"/>
          <w:szCs w:val="36"/>
        </w:rPr>
        <w:t>项目编号：</w:t>
      </w:r>
      <w:r w:rsidR="00794A77" w:rsidRPr="00D44419">
        <w:rPr>
          <w:rFonts w:hAnsi="宋体"/>
          <w:b/>
          <w:bCs/>
          <w:sz w:val="36"/>
          <w:szCs w:val="36"/>
        </w:rPr>
        <w:t>CZZC2020-J1-210143-DHGS</w:t>
      </w:r>
    </w:p>
    <w:p w:rsidR="003870BF" w:rsidRPr="00D44419" w:rsidRDefault="003870BF">
      <w:pPr>
        <w:widowControl/>
        <w:spacing w:line="375" w:lineRule="atLeast"/>
        <w:jc w:val="left"/>
        <w:rPr>
          <w:rFonts w:hAnsi="宋体"/>
          <w:b/>
          <w:sz w:val="36"/>
          <w:szCs w:val="36"/>
        </w:rPr>
      </w:pPr>
    </w:p>
    <w:p w:rsidR="003870BF" w:rsidRPr="00D44419" w:rsidRDefault="003870BF">
      <w:pPr>
        <w:widowControl/>
        <w:spacing w:line="375" w:lineRule="atLeast"/>
        <w:jc w:val="left"/>
        <w:rPr>
          <w:rFonts w:ascii="Arial" w:hAnsi="Arial" w:cs="Arial"/>
          <w:kern w:val="0"/>
          <w:szCs w:val="21"/>
        </w:rPr>
      </w:pPr>
    </w:p>
    <w:p w:rsidR="003870BF" w:rsidRPr="00D44419" w:rsidRDefault="003870BF">
      <w:pPr>
        <w:widowControl/>
        <w:spacing w:line="375" w:lineRule="atLeast"/>
        <w:jc w:val="left"/>
        <w:rPr>
          <w:rFonts w:ascii="Arial" w:hAnsi="Arial" w:cs="Arial"/>
          <w:kern w:val="0"/>
          <w:szCs w:val="21"/>
        </w:rPr>
      </w:pPr>
    </w:p>
    <w:p w:rsidR="003870BF" w:rsidRPr="00D44419" w:rsidRDefault="003870BF">
      <w:pPr>
        <w:pStyle w:val="aa"/>
        <w:snapToGrid w:val="0"/>
        <w:spacing w:before="120" w:after="120" w:line="360" w:lineRule="auto"/>
        <w:rPr>
          <w:rFonts w:hAnsi="宋体"/>
          <w:b/>
          <w:bCs/>
          <w:w w:val="95"/>
          <w:sz w:val="30"/>
          <w:szCs w:val="30"/>
        </w:rPr>
      </w:pPr>
    </w:p>
    <w:p w:rsidR="003870BF" w:rsidRPr="00D44419" w:rsidRDefault="003870BF">
      <w:pPr>
        <w:pStyle w:val="aa"/>
        <w:snapToGrid w:val="0"/>
        <w:spacing w:before="120" w:after="120" w:line="360" w:lineRule="auto"/>
        <w:rPr>
          <w:rFonts w:hAnsi="宋体"/>
          <w:b/>
          <w:bCs/>
          <w:w w:val="95"/>
          <w:sz w:val="30"/>
          <w:szCs w:val="30"/>
        </w:rPr>
      </w:pPr>
    </w:p>
    <w:p w:rsidR="003870BF" w:rsidRPr="00D44419" w:rsidRDefault="003870BF">
      <w:pPr>
        <w:pStyle w:val="aa"/>
        <w:snapToGrid w:val="0"/>
        <w:spacing w:before="120" w:after="120" w:line="360" w:lineRule="auto"/>
        <w:rPr>
          <w:rFonts w:hAnsi="宋体"/>
          <w:b/>
          <w:bCs/>
          <w:w w:val="95"/>
          <w:sz w:val="30"/>
          <w:szCs w:val="30"/>
        </w:rPr>
      </w:pPr>
    </w:p>
    <w:p w:rsidR="003870BF" w:rsidRPr="00D44419" w:rsidRDefault="003870BF">
      <w:pPr>
        <w:pStyle w:val="aa"/>
        <w:snapToGrid w:val="0"/>
        <w:spacing w:before="120" w:after="120" w:line="1000" w:lineRule="exact"/>
        <w:rPr>
          <w:rFonts w:hAnsi="宋体"/>
          <w:b/>
          <w:bCs/>
          <w:w w:val="95"/>
          <w:sz w:val="30"/>
          <w:szCs w:val="30"/>
        </w:rPr>
      </w:pPr>
    </w:p>
    <w:p w:rsidR="003870BF" w:rsidRPr="00D44419" w:rsidRDefault="00490B27">
      <w:pPr>
        <w:pStyle w:val="aa"/>
        <w:snapToGrid w:val="0"/>
        <w:spacing w:line="1000" w:lineRule="exact"/>
        <w:ind w:firstLineChars="550" w:firstLine="1988"/>
        <w:rPr>
          <w:rFonts w:hAnsi="宋体"/>
          <w:b/>
          <w:bCs/>
          <w:sz w:val="36"/>
          <w:szCs w:val="36"/>
        </w:rPr>
      </w:pPr>
      <w:r w:rsidRPr="00D44419">
        <w:rPr>
          <w:rFonts w:hAnsi="宋体" w:hint="eastAsia"/>
          <w:b/>
          <w:bCs/>
          <w:sz w:val="36"/>
          <w:szCs w:val="36"/>
        </w:rPr>
        <w:t>采购单位：扶绥县教育局</w:t>
      </w:r>
    </w:p>
    <w:p w:rsidR="003870BF" w:rsidRPr="00D44419" w:rsidRDefault="00490B27">
      <w:pPr>
        <w:pStyle w:val="aa"/>
        <w:snapToGrid w:val="0"/>
        <w:spacing w:line="1000" w:lineRule="exact"/>
        <w:ind w:firstLineChars="400" w:firstLine="1446"/>
        <w:jc w:val="center"/>
        <w:rPr>
          <w:rFonts w:hAnsi="宋体"/>
          <w:b/>
          <w:bCs/>
          <w:sz w:val="36"/>
          <w:szCs w:val="36"/>
        </w:rPr>
      </w:pPr>
      <w:r w:rsidRPr="00D44419">
        <w:rPr>
          <w:rFonts w:hAnsi="宋体" w:hint="eastAsia"/>
          <w:b/>
          <w:bCs/>
          <w:sz w:val="36"/>
          <w:szCs w:val="36"/>
        </w:rPr>
        <w:t>代理机构：大华建设项目管理有限公司</w:t>
      </w:r>
    </w:p>
    <w:p w:rsidR="003870BF" w:rsidRPr="00D44419" w:rsidRDefault="00490B27">
      <w:pPr>
        <w:pStyle w:val="aa"/>
        <w:snapToGrid w:val="0"/>
        <w:spacing w:before="120" w:after="120" w:line="360" w:lineRule="auto"/>
        <w:jc w:val="center"/>
        <w:rPr>
          <w:rFonts w:hAnsi="宋体"/>
          <w:b/>
          <w:bCs/>
          <w:sz w:val="36"/>
          <w:szCs w:val="36"/>
        </w:rPr>
      </w:pPr>
      <w:r w:rsidRPr="00D44419">
        <w:rPr>
          <w:rFonts w:hAnsi="宋体" w:hint="eastAsia"/>
          <w:b/>
          <w:bCs/>
          <w:sz w:val="36"/>
          <w:szCs w:val="36"/>
        </w:rPr>
        <w:t xml:space="preserve"> 2020年12月</w:t>
      </w:r>
    </w:p>
    <w:p w:rsidR="003870BF" w:rsidRPr="00D44419" w:rsidRDefault="003870BF">
      <w:pPr>
        <w:pStyle w:val="aa"/>
        <w:snapToGrid w:val="0"/>
        <w:spacing w:before="120" w:after="120" w:line="360" w:lineRule="auto"/>
        <w:jc w:val="center"/>
        <w:rPr>
          <w:rFonts w:hAnsi="宋体"/>
          <w:b/>
          <w:sz w:val="44"/>
          <w:szCs w:val="44"/>
        </w:rPr>
        <w:sectPr w:rsidR="003870BF" w:rsidRPr="00D44419">
          <w:headerReference w:type="default" r:id="rId10"/>
          <w:footerReference w:type="even" r:id="rId11"/>
          <w:pgSz w:w="11900" w:h="16841"/>
          <w:pgMar w:top="1128" w:right="1134" w:bottom="1440" w:left="1134" w:header="720" w:footer="720" w:gutter="0"/>
          <w:pgNumType w:start="0"/>
          <w:cols w:space="720" w:equalWidth="0">
            <w:col w:w="8946"/>
          </w:cols>
        </w:sectPr>
      </w:pPr>
    </w:p>
    <w:p w:rsidR="003870BF" w:rsidRPr="00D44419" w:rsidRDefault="00490B27">
      <w:pPr>
        <w:pStyle w:val="aa"/>
        <w:snapToGrid w:val="0"/>
        <w:spacing w:before="120" w:after="120" w:line="360" w:lineRule="auto"/>
        <w:jc w:val="center"/>
        <w:rPr>
          <w:rFonts w:hAnsi="宋体"/>
          <w:b/>
          <w:sz w:val="44"/>
          <w:szCs w:val="44"/>
        </w:rPr>
      </w:pPr>
      <w:r w:rsidRPr="00D44419">
        <w:rPr>
          <w:rFonts w:hAnsi="宋体" w:hint="eastAsia"/>
          <w:b/>
          <w:sz w:val="44"/>
          <w:szCs w:val="44"/>
        </w:rPr>
        <w:lastRenderedPageBreak/>
        <w:t>目    录</w:t>
      </w:r>
      <w:bookmarkStart w:id="0" w:name="_GoBack"/>
      <w:bookmarkEnd w:id="0"/>
    </w:p>
    <w:p w:rsidR="00932B07" w:rsidRDefault="00816D1F">
      <w:pPr>
        <w:pStyle w:val="10"/>
        <w:tabs>
          <w:tab w:val="right" w:leader="dot" w:pos="8630"/>
        </w:tabs>
        <w:rPr>
          <w:rFonts w:asciiTheme="minorHAnsi" w:eastAsiaTheme="minorEastAsia" w:hAnsiTheme="minorHAnsi" w:cstheme="minorBidi"/>
          <w:bCs w:val="0"/>
          <w:caps w:val="0"/>
          <w:noProof/>
          <w:sz w:val="21"/>
          <w:szCs w:val="22"/>
        </w:rPr>
      </w:pPr>
      <w:r w:rsidRPr="00D44419">
        <w:rPr>
          <w:rFonts w:hAnsi="宋体"/>
          <w:b/>
          <w:bCs w:val="0"/>
          <w:caps w:val="0"/>
          <w:sz w:val="32"/>
          <w:szCs w:val="32"/>
        </w:rPr>
        <w:fldChar w:fldCharType="begin"/>
      </w:r>
      <w:r w:rsidR="00490B27" w:rsidRPr="00D44419">
        <w:rPr>
          <w:rFonts w:hAnsi="宋体"/>
          <w:b/>
          <w:bCs w:val="0"/>
          <w:caps w:val="0"/>
          <w:sz w:val="32"/>
          <w:szCs w:val="32"/>
        </w:rPr>
        <w:instrText xml:space="preserve"> TOC \o "1-3" \h \z \u </w:instrText>
      </w:r>
      <w:r w:rsidRPr="00D44419">
        <w:rPr>
          <w:rFonts w:hAnsi="宋体"/>
          <w:b/>
          <w:bCs w:val="0"/>
          <w:caps w:val="0"/>
          <w:sz w:val="32"/>
          <w:szCs w:val="32"/>
        </w:rPr>
        <w:fldChar w:fldCharType="separate"/>
      </w:r>
      <w:hyperlink w:anchor="_Toc60290209" w:history="1">
        <w:r w:rsidR="00932B07" w:rsidRPr="00565195">
          <w:rPr>
            <w:rStyle w:val="af7"/>
            <w:rFonts w:hint="eastAsia"/>
            <w:noProof/>
          </w:rPr>
          <w:t>第一章竞争性谈判公告</w:t>
        </w:r>
        <w:r w:rsidR="00932B07">
          <w:rPr>
            <w:noProof/>
            <w:webHidden/>
          </w:rPr>
          <w:tab/>
        </w:r>
        <w:r w:rsidR="00932B07">
          <w:rPr>
            <w:noProof/>
            <w:webHidden/>
          </w:rPr>
          <w:fldChar w:fldCharType="begin"/>
        </w:r>
        <w:r w:rsidR="00932B07">
          <w:rPr>
            <w:noProof/>
            <w:webHidden/>
          </w:rPr>
          <w:instrText xml:space="preserve"> PAGEREF _Toc60290209 \h </w:instrText>
        </w:r>
        <w:r w:rsidR="00932B07">
          <w:rPr>
            <w:noProof/>
            <w:webHidden/>
          </w:rPr>
        </w:r>
        <w:r w:rsidR="00932B07">
          <w:rPr>
            <w:noProof/>
            <w:webHidden/>
          </w:rPr>
          <w:fldChar w:fldCharType="separate"/>
        </w:r>
        <w:r w:rsidR="00932B07">
          <w:rPr>
            <w:noProof/>
            <w:webHidden/>
          </w:rPr>
          <w:t>2</w:t>
        </w:r>
        <w:r w:rsidR="00932B07">
          <w:rPr>
            <w:noProof/>
            <w:webHidden/>
          </w:rPr>
          <w:fldChar w:fldCharType="end"/>
        </w:r>
      </w:hyperlink>
    </w:p>
    <w:p w:rsidR="00932B07" w:rsidRDefault="00932B07">
      <w:pPr>
        <w:pStyle w:val="10"/>
        <w:tabs>
          <w:tab w:val="right" w:leader="dot" w:pos="8630"/>
        </w:tabs>
        <w:rPr>
          <w:rFonts w:asciiTheme="minorHAnsi" w:eastAsiaTheme="minorEastAsia" w:hAnsiTheme="minorHAnsi" w:cstheme="minorBidi"/>
          <w:bCs w:val="0"/>
          <w:caps w:val="0"/>
          <w:noProof/>
          <w:sz w:val="21"/>
          <w:szCs w:val="22"/>
        </w:rPr>
      </w:pPr>
      <w:hyperlink w:anchor="_Toc60290210" w:history="1">
        <w:r w:rsidRPr="00565195">
          <w:rPr>
            <w:rStyle w:val="af7"/>
            <w:rFonts w:hint="eastAsia"/>
            <w:noProof/>
          </w:rPr>
          <w:t>第二章竞标人须知</w:t>
        </w:r>
        <w:r>
          <w:rPr>
            <w:noProof/>
            <w:webHidden/>
          </w:rPr>
          <w:tab/>
        </w:r>
        <w:r>
          <w:rPr>
            <w:noProof/>
            <w:webHidden/>
          </w:rPr>
          <w:fldChar w:fldCharType="begin"/>
        </w:r>
        <w:r>
          <w:rPr>
            <w:noProof/>
            <w:webHidden/>
          </w:rPr>
          <w:instrText xml:space="preserve"> PAGEREF _Toc60290210 \h </w:instrText>
        </w:r>
        <w:r>
          <w:rPr>
            <w:noProof/>
            <w:webHidden/>
          </w:rPr>
        </w:r>
        <w:r>
          <w:rPr>
            <w:noProof/>
            <w:webHidden/>
          </w:rPr>
          <w:fldChar w:fldCharType="separate"/>
        </w:r>
        <w:r>
          <w:rPr>
            <w:noProof/>
            <w:webHidden/>
          </w:rPr>
          <w:t>4</w:t>
        </w:r>
        <w:r>
          <w:rPr>
            <w:noProof/>
            <w:webHidden/>
          </w:rPr>
          <w:fldChar w:fldCharType="end"/>
        </w:r>
      </w:hyperlink>
    </w:p>
    <w:p w:rsidR="00932B07" w:rsidRDefault="00932B07">
      <w:pPr>
        <w:pStyle w:val="10"/>
        <w:tabs>
          <w:tab w:val="right" w:leader="dot" w:pos="8630"/>
        </w:tabs>
        <w:rPr>
          <w:rFonts w:asciiTheme="minorHAnsi" w:eastAsiaTheme="minorEastAsia" w:hAnsiTheme="minorHAnsi" w:cstheme="minorBidi"/>
          <w:bCs w:val="0"/>
          <w:caps w:val="0"/>
          <w:noProof/>
          <w:sz w:val="21"/>
          <w:szCs w:val="22"/>
        </w:rPr>
      </w:pPr>
      <w:hyperlink w:anchor="_Toc60290211" w:history="1">
        <w:r w:rsidRPr="00565195">
          <w:rPr>
            <w:rStyle w:val="af7"/>
            <w:rFonts w:hint="eastAsia"/>
            <w:noProof/>
          </w:rPr>
          <w:t>第三章项目需求</w:t>
        </w:r>
        <w:r>
          <w:rPr>
            <w:noProof/>
            <w:webHidden/>
          </w:rPr>
          <w:tab/>
        </w:r>
        <w:r>
          <w:rPr>
            <w:noProof/>
            <w:webHidden/>
          </w:rPr>
          <w:fldChar w:fldCharType="begin"/>
        </w:r>
        <w:r>
          <w:rPr>
            <w:noProof/>
            <w:webHidden/>
          </w:rPr>
          <w:instrText xml:space="preserve"> PAGEREF _Toc60290211 \h </w:instrText>
        </w:r>
        <w:r>
          <w:rPr>
            <w:noProof/>
            <w:webHidden/>
          </w:rPr>
        </w:r>
        <w:r>
          <w:rPr>
            <w:noProof/>
            <w:webHidden/>
          </w:rPr>
          <w:fldChar w:fldCharType="separate"/>
        </w:r>
        <w:r>
          <w:rPr>
            <w:noProof/>
            <w:webHidden/>
          </w:rPr>
          <w:t>16</w:t>
        </w:r>
        <w:r>
          <w:rPr>
            <w:noProof/>
            <w:webHidden/>
          </w:rPr>
          <w:fldChar w:fldCharType="end"/>
        </w:r>
      </w:hyperlink>
    </w:p>
    <w:p w:rsidR="00932B07" w:rsidRDefault="00932B07">
      <w:pPr>
        <w:pStyle w:val="10"/>
        <w:tabs>
          <w:tab w:val="right" w:leader="dot" w:pos="8630"/>
        </w:tabs>
        <w:rPr>
          <w:rFonts w:asciiTheme="minorHAnsi" w:eastAsiaTheme="minorEastAsia" w:hAnsiTheme="minorHAnsi" w:cstheme="minorBidi"/>
          <w:bCs w:val="0"/>
          <w:caps w:val="0"/>
          <w:noProof/>
          <w:sz w:val="21"/>
          <w:szCs w:val="22"/>
        </w:rPr>
      </w:pPr>
      <w:hyperlink w:anchor="_Toc60290212" w:history="1">
        <w:r w:rsidRPr="00565195">
          <w:rPr>
            <w:rStyle w:val="af7"/>
            <w:rFonts w:hint="eastAsia"/>
            <w:noProof/>
          </w:rPr>
          <w:t>第四章谈判书格式</w:t>
        </w:r>
        <w:r>
          <w:rPr>
            <w:noProof/>
            <w:webHidden/>
          </w:rPr>
          <w:tab/>
        </w:r>
        <w:r>
          <w:rPr>
            <w:noProof/>
            <w:webHidden/>
          </w:rPr>
          <w:fldChar w:fldCharType="begin"/>
        </w:r>
        <w:r>
          <w:rPr>
            <w:noProof/>
            <w:webHidden/>
          </w:rPr>
          <w:instrText xml:space="preserve"> PAGEREF _Toc60290212 \h </w:instrText>
        </w:r>
        <w:r>
          <w:rPr>
            <w:noProof/>
            <w:webHidden/>
          </w:rPr>
        </w:r>
        <w:r>
          <w:rPr>
            <w:noProof/>
            <w:webHidden/>
          </w:rPr>
          <w:fldChar w:fldCharType="separate"/>
        </w:r>
        <w:r>
          <w:rPr>
            <w:noProof/>
            <w:webHidden/>
          </w:rPr>
          <w:t>39</w:t>
        </w:r>
        <w:r>
          <w:rPr>
            <w:noProof/>
            <w:webHidden/>
          </w:rPr>
          <w:fldChar w:fldCharType="end"/>
        </w:r>
      </w:hyperlink>
    </w:p>
    <w:p w:rsidR="00932B07" w:rsidRDefault="00932B07">
      <w:pPr>
        <w:pStyle w:val="10"/>
        <w:tabs>
          <w:tab w:val="right" w:leader="dot" w:pos="8630"/>
        </w:tabs>
        <w:rPr>
          <w:rFonts w:asciiTheme="minorHAnsi" w:eastAsiaTheme="minorEastAsia" w:hAnsiTheme="minorHAnsi" w:cstheme="minorBidi"/>
          <w:bCs w:val="0"/>
          <w:caps w:val="0"/>
          <w:noProof/>
          <w:sz w:val="21"/>
          <w:szCs w:val="22"/>
        </w:rPr>
      </w:pPr>
      <w:hyperlink w:anchor="_Toc60290213" w:history="1">
        <w:r w:rsidRPr="00565195">
          <w:rPr>
            <w:rStyle w:val="af7"/>
            <w:rFonts w:hint="eastAsia"/>
            <w:noProof/>
          </w:rPr>
          <w:t>第五章合同主要条款</w:t>
        </w:r>
        <w:r>
          <w:rPr>
            <w:noProof/>
            <w:webHidden/>
          </w:rPr>
          <w:tab/>
        </w:r>
        <w:r>
          <w:rPr>
            <w:noProof/>
            <w:webHidden/>
          </w:rPr>
          <w:fldChar w:fldCharType="begin"/>
        </w:r>
        <w:r>
          <w:rPr>
            <w:noProof/>
            <w:webHidden/>
          </w:rPr>
          <w:instrText xml:space="preserve"> PAGEREF _Toc60290213 \h </w:instrText>
        </w:r>
        <w:r>
          <w:rPr>
            <w:noProof/>
            <w:webHidden/>
          </w:rPr>
        </w:r>
        <w:r>
          <w:rPr>
            <w:noProof/>
            <w:webHidden/>
          </w:rPr>
          <w:fldChar w:fldCharType="separate"/>
        </w:r>
        <w:r>
          <w:rPr>
            <w:noProof/>
            <w:webHidden/>
          </w:rPr>
          <w:t>51</w:t>
        </w:r>
        <w:r>
          <w:rPr>
            <w:noProof/>
            <w:webHidden/>
          </w:rPr>
          <w:fldChar w:fldCharType="end"/>
        </w:r>
      </w:hyperlink>
    </w:p>
    <w:p w:rsidR="00932B07" w:rsidRDefault="00932B07">
      <w:pPr>
        <w:pStyle w:val="10"/>
        <w:tabs>
          <w:tab w:val="right" w:leader="dot" w:pos="8630"/>
        </w:tabs>
        <w:rPr>
          <w:rFonts w:asciiTheme="minorHAnsi" w:eastAsiaTheme="minorEastAsia" w:hAnsiTheme="minorHAnsi" w:cstheme="minorBidi"/>
          <w:bCs w:val="0"/>
          <w:caps w:val="0"/>
          <w:noProof/>
          <w:sz w:val="21"/>
          <w:szCs w:val="22"/>
        </w:rPr>
      </w:pPr>
      <w:hyperlink w:anchor="_Toc60290214" w:history="1">
        <w:r w:rsidRPr="00565195">
          <w:rPr>
            <w:rStyle w:val="af7"/>
            <w:rFonts w:hint="eastAsia"/>
            <w:noProof/>
          </w:rPr>
          <w:t>第六章评标办法及评分标准</w:t>
        </w:r>
        <w:r>
          <w:rPr>
            <w:noProof/>
            <w:webHidden/>
          </w:rPr>
          <w:tab/>
        </w:r>
        <w:r>
          <w:rPr>
            <w:noProof/>
            <w:webHidden/>
          </w:rPr>
          <w:fldChar w:fldCharType="begin"/>
        </w:r>
        <w:r>
          <w:rPr>
            <w:noProof/>
            <w:webHidden/>
          </w:rPr>
          <w:instrText xml:space="preserve"> PAGEREF _Toc60290214 \h </w:instrText>
        </w:r>
        <w:r>
          <w:rPr>
            <w:noProof/>
            <w:webHidden/>
          </w:rPr>
        </w:r>
        <w:r>
          <w:rPr>
            <w:noProof/>
            <w:webHidden/>
          </w:rPr>
          <w:fldChar w:fldCharType="separate"/>
        </w:r>
        <w:r>
          <w:rPr>
            <w:noProof/>
            <w:webHidden/>
          </w:rPr>
          <w:t>57</w:t>
        </w:r>
        <w:r>
          <w:rPr>
            <w:noProof/>
            <w:webHidden/>
          </w:rPr>
          <w:fldChar w:fldCharType="end"/>
        </w:r>
      </w:hyperlink>
    </w:p>
    <w:p w:rsidR="003870BF" w:rsidRPr="00D44419" w:rsidRDefault="00816D1F">
      <w:pPr>
        <w:pStyle w:val="aa"/>
        <w:snapToGrid w:val="0"/>
        <w:spacing w:before="120" w:after="120" w:line="360" w:lineRule="auto"/>
        <w:ind w:firstLineChars="49" w:firstLine="157"/>
        <w:rPr>
          <w:rFonts w:hAnsi="宋体" w:cs="Times New Roman"/>
          <w:b/>
          <w:sz w:val="30"/>
          <w:szCs w:val="24"/>
        </w:rPr>
      </w:pPr>
      <w:r w:rsidRPr="00D44419">
        <w:rPr>
          <w:rFonts w:ascii="Calibri" w:hAnsi="宋体" w:cs="Times New Roman"/>
          <w:b/>
          <w:bCs/>
          <w:caps/>
          <w:sz w:val="32"/>
          <w:szCs w:val="32"/>
        </w:rPr>
        <w:fldChar w:fldCharType="end"/>
      </w:r>
    </w:p>
    <w:p w:rsidR="003870BF" w:rsidRPr="00D44419" w:rsidRDefault="00490B27">
      <w:pPr>
        <w:pStyle w:val="aa"/>
        <w:snapToGrid w:val="0"/>
        <w:spacing w:before="120" w:after="120"/>
        <w:jc w:val="center"/>
        <w:outlineLvl w:val="0"/>
        <w:rPr>
          <w:rFonts w:hAnsi="宋体"/>
          <w:b/>
          <w:kern w:val="0"/>
          <w:sz w:val="24"/>
        </w:rPr>
      </w:pPr>
      <w:r w:rsidRPr="00D44419">
        <w:rPr>
          <w:rFonts w:hAnsi="宋体"/>
          <w:b/>
          <w:kern w:val="0"/>
          <w:sz w:val="24"/>
        </w:rPr>
        <w:br w:type="page"/>
      </w:r>
    </w:p>
    <w:p w:rsidR="003870BF" w:rsidRPr="00D44419" w:rsidRDefault="00490B27">
      <w:pPr>
        <w:pStyle w:val="1"/>
      </w:pPr>
      <w:bookmarkStart w:id="1" w:name="_Toc60290209"/>
      <w:r w:rsidRPr="00D44419">
        <w:rPr>
          <w:rFonts w:hint="eastAsia"/>
        </w:rPr>
        <w:lastRenderedPageBreak/>
        <w:t>第一章竞争性谈判公告</w:t>
      </w:r>
      <w:bookmarkEnd w:id="1"/>
    </w:p>
    <w:p w:rsidR="003870BF" w:rsidRPr="00D44419" w:rsidRDefault="00490B27">
      <w:pPr>
        <w:spacing w:line="440" w:lineRule="exact"/>
        <w:jc w:val="center"/>
        <w:rPr>
          <w:rFonts w:ascii="Calibri" w:hAnsi="Calibri"/>
          <w:b/>
          <w:bCs/>
          <w:szCs w:val="21"/>
        </w:rPr>
      </w:pPr>
      <w:r w:rsidRPr="00D44419">
        <w:rPr>
          <w:rFonts w:ascii="Calibri" w:hAnsi="Calibri" w:hint="eastAsia"/>
          <w:b/>
          <w:bCs/>
          <w:szCs w:val="21"/>
        </w:rPr>
        <w:t>大华建设项目管理有限公司</w:t>
      </w:r>
    </w:p>
    <w:p w:rsidR="003870BF" w:rsidRPr="00D44419" w:rsidRDefault="0033470F">
      <w:pPr>
        <w:spacing w:line="440" w:lineRule="exact"/>
        <w:jc w:val="center"/>
        <w:rPr>
          <w:rFonts w:ascii="Calibri" w:hAnsi="Calibri"/>
          <w:b/>
          <w:bCs/>
          <w:szCs w:val="21"/>
        </w:rPr>
      </w:pPr>
      <w:r w:rsidRPr="00D44419">
        <w:rPr>
          <w:rFonts w:ascii="Calibri" w:hAnsi="Calibri" w:hint="eastAsia"/>
          <w:b/>
          <w:bCs/>
          <w:szCs w:val="21"/>
        </w:rPr>
        <w:t>扶绥县教育局特殊教育资源教室设备采购</w:t>
      </w:r>
      <w:r w:rsidR="00490B27" w:rsidRPr="00D44419">
        <w:rPr>
          <w:rFonts w:ascii="宋体" w:hAnsi="宋体" w:cs="宋体" w:hint="eastAsia"/>
          <w:b/>
          <w:bCs/>
          <w:spacing w:val="10"/>
          <w:kern w:val="0"/>
          <w:szCs w:val="21"/>
        </w:rPr>
        <w:t>【项目编号：</w:t>
      </w:r>
      <w:r w:rsidR="00381AD2" w:rsidRPr="00D44419">
        <w:rPr>
          <w:rFonts w:ascii="宋体" w:hAnsi="宋体" w:cs="宋体"/>
          <w:b/>
          <w:bCs/>
          <w:spacing w:val="10"/>
          <w:kern w:val="0"/>
          <w:szCs w:val="21"/>
        </w:rPr>
        <w:t>CZZC2020-J1-210143-DHGS</w:t>
      </w:r>
      <w:r w:rsidR="00490B27" w:rsidRPr="00D44419">
        <w:rPr>
          <w:rFonts w:ascii="宋体" w:hAnsi="宋体" w:cs="宋体" w:hint="eastAsia"/>
          <w:b/>
          <w:bCs/>
          <w:spacing w:val="10"/>
          <w:kern w:val="0"/>
          <w:szCs w:val="21"/>
        </w:rPr>
        <w:t>】</w:t>
      </w:r>
    </w:p>
    <w:p w:rsidR="003870BF" w:rsidRPr="00D44419" w:rsidRDefault="00490B27">
      <w:pPr>
        <w:spacing w:line="440" w:lineRule="exact"/>
        <w:jc w:val="center"/>
        <w:rPr>
          <w:rFonts w:ascii="宋体" w:hAnsi="宋体" w:cs="宋体"/>
          <w:spacing w:val="10"/>
          <w:kern w:val="0"/>
          <w:szCs w:val="21"/>
        </w:rPr>
      </w:pPr>
      <w:r w:rsidRPr="00D44419">
        <w:rPr>
          <w:rFonts w:ascii="宋体" w:hAnsi="宋体" w:cs="宋体" w:hint="eastAsia"/>
          <w:b/>
          <w:bCs/>
          <w:spacing w:val="10"/>
          <w:kern w:val="0"/>
          <w:szCs w:val="21"/>
        </w:rPr>
        <w:t>竞争性</w:t>
      </w:r>
      <w:r w:rsidR="00881663" w:rsidRPr="00D44419">
        <w:rPr>
          <w:rFonts w:ascii="宋体" w:hAnsi="宋体" w:cs="宋体" w:hint="eastAsia"/>
          <w:b/>
          <w:bCs/>
          <w:spacing w:val="10"/>
          <w:kern w:val="0"/>
          <w:szCs w:val="21"/>
        </w:rPr>
        <w:t>谈判</w:t>
      </w:r>
      <w:r w:rsidRPr="00D44419">
        <w:rPr>
          <w:rFonts w:ascii="宋体" w:hAnsi="宋体" w:cs="宋体" w:hint="eastAsia"/>
          <w:b/>
          <w:bCs/>
          <w:spacing w:val="10"/>
          <w:kern w:val="0"/>
          <w:szCs w:val="21"/>
        </w:rPr>
        <w:t>公告</w:t>
      </w:r>
    </w:p>
    <w:p w:rsidR="003870BF" w:rsidRPr="00D44419" w:rsidRDefault="00490B27">
      <w:pPr>
        <w:pBdr>
          <w:top w:val="single" w:sz="4" w:space="1" w:color="auto"/>
          <w:left w:val="single" w:sz="4" w:space="4" w:color="auto"/>
          <w:bottom w:val="single" w:sz="4" w:space="11" w:color="auto"/>
          <w:right w:val="single" w:sz="4" w:space="4" w:color="auto"/>
        </w:pBdr>
        <w:spacing w:line="440" w:lineRule="exact"/>
        <w:ind w:firstLineChars="200" w:firstLine="420"/>
        <w:rPr>
          <w:rFonts w:ascii="宋体" w:hAnsi="宋体"/>
          <w:szCs w:val="21"/>
        </w:rPr>
      </w:pPr>
      <w:r w:rsidRPr="00D44419">
        <w:rPr>
          <w:rFonts w:ascii="宋体" w:hAnsi="宋体" w:hint="eastAsia"/>
          <w:szCs w:val="21"/>
        </w:rPr>
        <w:t>项目概况</w:t>
      </w:r>
    </w:p>
    <w:p w:rsidR="003870BF" w:rsidRPr="00D44419" w:rsidRDefault="0033470F" w:rsidP="004C1B73">
      <w:pPr>
        <w:pBdr>
          <w:top w:val="single" w:sz="4" w:space="1" w:color="auto"/>
          <w:left w:val="single" w:sz="4" w:space="4" w:color="auto"/>
          <w:bottom w:val="single" w:sz="4" w:space="11" w:color="auto"/>
          <w:right w:val="single" w:sz="4" w:space="4" w:color="auto"/>
        </w:pBdr>
        <w:spacing w:line="440" w:lineRule="exact"/>
        <w:ind w:firstLineChars="200" w:firstLine="420"/>
        <w:rPr>
          <w:rFonts w:ascii="宋体" w:hAnsi="宋体"/>
          <w:szCs w:val="21"/>
        </w:rPr>
      </w:pPr>
      <w:r w:rsidRPr="004C1B73">
        <w:rPr>
          <w:rFonts w:ascii="宋体" w:hAnsi="宋体" w:hint="eastAsia"/>
          <w:bCs/>
          <w:szCs w:val="21"/>
          <w:u w:val="single"/>
        </w:rPr>
        <w:t>扶绥县教育局特殊教育资源教室设备采购</w:t>
      </w:r>
      <w:r w:rsidR="00490B27" w:rsidRPr="00D44419">
        <w:rPr>
          <w:rFonts w:ascii="宋体" w:hAnsi="宋体" w:hint="eastAsia"/>
          <w:szCs w:val="21"/>
        </w:rPr>
        <w:t>项目的潜在供应商应在</w:t>
      </w:r>
      <w:r w:rsidR="00490B27" w:rsidRPr="00D44419">
        <w:rPr>
          <w:rFonts w:ascii="宋体" w:hAnsi="宋体" w:hint="eastAsia"/>
          <w:szCs w:val="21"/>
          <w:u w:val="single"/>
        </w:rPr>
        <w:t>政府采购云平台（</w:t>
      </w:r>
      <w:hyperlink r:id="rId12" w:history="1">
        <w:r w:rsidR="00490B27" w:rsidRPr="00D44419">
          <w:rPr>
            <w:rFonts w:ascii="宋体" w:hAnsi="宋体" w:hint="eastAsia"/>
            <w:szCs w:val="21"/>
            <w:u w:val="single"/>
          </w:rPr>
          <w:t>https://www.zcygov.cn）获取采购文件，并于202</w:t>
        </w:r>
        <w:r w:rsidR="00B617D7" w:rsidRPr="00D44419">
          <w:rPr>
            <w:rFonts w:ascii="宋体" w:hAnsi="宋体" w:hint="eastAsia"/>
            <w:szCs w:val="21"/>
            <w:u w:val="single"/>
          </w:rPr>
          <w:t>1</w:t>
        </w:r>
        <w:r w:rsidR="00490B27" w:rsidRPr="00D44419">
          <w:rPr>
            <w:rFonts w:ascii="宋体" w:hAnsi="宋体" w:hint="eastAsia"/>
            <w:szCs w:val="21"/>
            <w:u w:val="single"/>
          </w:rPr>
          <w:t>年</w:t>
        </w:r>
      </w:hyperlink>
      <w:r w:rsidR="00B617D7" w:rsidRPr="00D44419">
        <w:rPr>
          <w:rFonts w:ascii="宋体" w:hAnsi="宋体" w:hint="eastAsia"/>
          <w:szCs w:val="21"/>
          <w:u w:val="single"/>
        </w:rPr>
        <w:t>1</w:t>
      </w:r>
      <w:r w:rsidR="00490B27" w:rsidRPr="00D44419">
        <w:rPr>
          <w:rFonts w:ascii="宋体" w:hAnsi="宋体" w:hint="eastAsia"/>
          <w:szCs w:val="21"/>
          <w:u w:val="single"/>
        </w:rPr>
        <w:t>月</w:t>
      </w:r>
      <w:r w:rsidR="00B617D7" w:rsidRPr="00D44419">
        <w:rPr>
          <w:rFonts w:ascii="宋体" w:hAnsi="宋体" w:hint="eastAsia"/>
          <w:szCs w:val="21"/>
          <w:u w:val="single"/>
        </w:rPr>
        <w:t>7</w:t>
      </w:r>
      <w:r w:rsidR="00490B27" w:rsidRPr="00D44419">
        <w:rPr>
          <w:rFonts w:ascii="宋体" w:hAnsi="宋体" w:hint="eastAsia"/>
          <w:szCs w:val="21"/>
          <w:u w:val="single"/>
        </w:rPr>
        <w:t>日15点</w:t>
      </w:r>
      <w:r w:rsidR="00B617D7" w:rsidRPr="00D44419">
        <w:rPr>
          <w:rFonts w:ascii="宋体" w:hAnsi="宋体" w:hint="eastAsia"/>
          <w:szCs w:val="21"/>
          <w:u w:val="single"/>
        </w:rPr>
        <w:t>00</w:t>
      </w:r>
      <w:r w:rsidR="00490B27" w:rsidRPr="00D44419">
        <w:rPr>
          <w:rFonts w:ascii="宋体" w:hAnsi="宋体" w:hint="eastAsia"/>
          <w:szCs w:val="21"/>
          <w:u w:val="single"/>
        </w:rPr>
        <w:t>分</w:t>
      </w:r>
      <w:r w:rsidR="00490B27" w:rsidRPr="00D44419">
        <w:rPr>
          <w:rFonts w:ascii="宋体" w:hAnsi="宋体" w:hint="eastAsia"/>
          <w:szCs w:val="21"/>
        </w:rPr>
        <w:t>（北京时间）前提交响应文件。</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一、项目基本情况</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项目编号：</w:t>
      </w:r>
      <w:r w:rsidR="00381AD2" w:rsidRPr="00D44419">
        <w:rPr>
          <w:rFonts w:ascii="宋体" w:hAnsi="宋体"/>
          <w:szCs w:val="21"/>
        </w:rPr>
        <w:t>CZZC2020-J1-210143-DHGS</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项目名称：</w:t>
      </w:r>
      <w:r w:rsidR="0033470F" w:rsidRPr="00D44419">
        <w:rPr>
          <w:rFonts w:ascii="宋体" w:hAnsi="宋体" w:hint="eastAsia"/>
          <w:szCs w:val="21"/>
        </w:rPr>
        <w:t>扶绥县教育局特殊教育资源教室设备采购</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采购方式：</w:t>
      </w:r>
      <w:r w:rsidRPr="00D44419">
        <w:rPr>
          <w:rFonts w:ascii="宋体" w:hAnsi="宋体"/>
          <w:szCs w:val="21"/>
        </w:rPr>
        <w:t xml:space="preserve"> </w:t>
      </w:r>
      <w:r w:rsidR="00816D1F" w:rsidRPr="00D44419">
        <w:rPr>
          <w:rFonts w:ascii="宋体" w:hAnsi="宋体"/>
          <w:szCs w:val="21"/>
        </w:rPr>
        <w:fldChar w:fldCharType="begin"/>
      </w:r>
      <w:r w:rsidRPr="00D44419">
        <w:rPr>
          <w:rFonts w:ascii="宋体" w:hAnsi="宋体"/>
          <w:szCs w:val="21"/>
        </w:rPr>
        <w:instrText xml:space="preserve"> </w:instrText>
      </w:r>
      <w:r w:rsidRPr="00D44419">
        <w:rPr>
          <w:rFonts w:ascii="宋体" w:hAnsi="宋体" w:hint="eastAsia"/>
          <w:szCs w:val="21"/>
        </w:rPr>
        <w:instrText>eq \o\ac(□,</w:instrText>
      </w:r>
      <w:r w:rsidRPr="00D44419">
        <w:rPr>
          <w:rFonts w:ascii="宋体" w:hAnsi="宋体" w:hint="eastAsia"/>
          <w:position w:val="1"/>
          <w:szCs w:val="21"/>
        </w:rPr>
        <w:instrText>√</w:instrText>
      </w:r>
      <w:r w:rsidRPr="00D44419">
        <w:rPr>
          <w:rFonts w:ascii="宋体" w:hAnsi="宋体" w:hint="eastAsia"/>
          <w:szCs w:val="21"/>
        </w:rPr>
        <w:instrText>)</w:instrText>
      </w:r>
      <w:r w:rsidR="00816D1F" w:rsidRPr="00D44419">
        <w:rPr>
          <w:rFonts w:ascii="宋体" w:hAnsi="宋体"/>
          <w:szCs w:val="21"/>
        </w:rPr>
        <w:fldChar w:fldCharType="end"/>
      </w:r>
      <w:r w:rsidRPr="00D44419">
        <w:rPr>
          <w:rFonts w:ascii="宋体" w:hAnsi="宋体" w:hint="eastAsia"/>
          <w:szCs w:val="21"/>
        </w:rPr>
        <w:t>竞争性谈判 □竞争性磋商 □询价</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预算金额：70万元</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采购需求：</w:t>
      </w:r>
      <w:r w:rsidR="00410E2F" w:rsidRPr="00D44419">
        <w:rPr>
          <w:rFonts w:ascii="宋体" w:hAnsi="宋体" w:hint="eastAsia"/>
          <w:szCs w:val="21"/>
        </w:rPr>
        <w:t>教学智能平板</w:t>
      </w:r>
      <w:r w:rsidRPr="00D44419">
        <w:rPr>
          <w:rFonts w:ascii="宋体" w:hAnsi="宋体" w:hint="eastAsia"/>
          <w:szCs w:val="21"/>
        </w:rPr>
        <w:t>、移动支架等设备一批，具体详见采购文件</w:t>
      </w:r>
    </w:p>
    <w:p w:rsidR="003870BF" w:rsidRPr="00D44419" w:rsidRDefault="00490B27">
      <w:pPr>
        <w:tabs>
          <w:tab w:val="left" w:pos="360"/>
        </w:tabs>
        <w:spacing w:line="480" w:lineRule="exact"/>
        <w:ind w:leftChars="228" w:left="479"/>
        <w:rPr>
          <w:rFonts w:ascii="宋体" w:hAnsi="宋体"/>
          <w:szCs w:val="21"/>
        </w:rPr>
      </w:pPr>
      <w:r w:rsidRPr="00D44419">
        <w:rPr>
          <w:rFonts w:ascii="宋体" w:hAnsi="宋体" w:hint="eastAsia"/>
          <w:szCs w:val="21"/>
        </w:rPr>
        <w:t>合同履行期限：交货期：自合同签订之日起30个工作日内交货并安装完毕</w:t>
      </w:r>
    </w:p>
    <w:p w:rsidR="003870BF" w:rsidRPr="00D44419" w:rsidRDefault="00490B27">
      <w:pPr>
        <w:tabs>
          <w:tab w:val="left" w:pos="360"/>
        </w:tabs>
        <w:spacing w:line="480" w:lineRule="exact"/>
        <w:ind w:leftChars="228" w:left="479"/>
        <w:rPr>
          <w:rFonts w:ascii="宋体" w:hAnsi="宋体"/>
          <w:szCs w:val="21"/>
        </w:rPr>
      </w:pPr>
      <w:r w:rsidRPr="00D44419">
        <w:rPr>
          <w:rFonts w:ascii="宋体" w:hAnsi="宋体" w:hint="eastAsia"/>
          <w:szCs w:val="21"/>
        </w:rPr>
        <w:t>本项目不接受联合体。</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二、申请人的资格要求：</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1.满足《中华人民共和国政府采购法》第二十二条规定；</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 xml:space="preserve">2.落实政府采购政策需满足的资格要求：无 </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3.本项目的特定资格要求：无</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三、获取采购文件</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时间：自竞争性谈判公告发出之时起至</w:t>
      </w:r>
      <w:r w:rsidR="00B617D7" w:rsidRPr="00D44419">
        <w:rPr>
          <w:rFonts w:ascii="宋体" w:hAnsi="宋体" w:hint="eastAsia"/>
          <w:szCs w:val="21"/>
        </w:rPr>
        <w:t>2021</w:t>
      </w:r>
      <w:r w:rsidRPr="00D44419">
        <w:rPr>
          <w:rFonts w:ascii="宋体" w:hAnsi="宋体" w:hint="eastAsia"/>
          <w:szCs w:val="21"/>
        </w:rPr>
        <w:t>年</w:t>
      </w:r>
      <w:r w:rsidR="00B617D7" w:rsidRPr="00D44419">
        <w:rPr>
          <w:rFonts w:ascii="宋体" w:hAnsi="宋体" w:hint="eastAsia"/>
          <w:szCs w:val="21"/>
        </w:rPr>
        <w:t>1</w:t>
      </w:r>
      <w:r w:rsidRPr="00D44419">
        <w:rPr>
          <w:rFonts w:ascii="宋体" w:hAnsi="宋体" w:hint="eastAsia"/>
          <w:szCs w:val="21"/>
        </w:rPr>
        <w:t>月</w:t>
      </w:r>
      <w:r w:rsidR="00B617D7" w:rsidRPr="00D44419">
        <w:rPr>
          <w:rFonts w:ascii="宋体" w:hAnsi="宋体" w:hint="eastAsia"/>
          <w:szCs w:val="21"/>
        </w:rPr>
        <w:t>6</w:t>
      </w:r>
      <w:r w:rsidRPr="00D44419">
        <w:rPr>
          <w:rFonts w:ascii="宋体" w:hAnsi="宋体" w:hint="eastAsia"/>
          <w:szCs w:val="21"/>
        </w:rPr>
        <w:t>日，每天上午08：00至12：00，下午15：00至18：00（北京时间，法定节假日除外）。</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地点：政府采购云平台（https://www.zcygov.cn）</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方式：供应商须登录政</w:t>
      </w:r>
      <w:proofErr w:type="gramStart"/>
      <w:r w:rsidRPr="00D44419">
        <w:rPr>
          <w:rFonts w:ascii="宋体" w:hAnsi="宋体" w:hint="eastAsia"/>
          <w:szCs w:val="21"/>
        </w:rPr>
        <w:t>采云</w:t>
      </w:r>
      <w:proofErr w:type="gramEnd"/>
      <w:r w:rsidRPr="00D44419">
        <w:rPr>
          <w:rFonts w:ascii="宋体" w:hAnsi="宋体" w:hint="eastAsia"/>
          <w:szCs w:val="21"/>
        </w:rPr>
        <w:t>平台在“供应商入驻”完成账号注册后，登录政</w:t>
      </w:r>
      <w:proofErr w:type="gramStart"/>
      <w:r w:rsidRPr="00D44419">
        <w:rPr>
          <w:rFonts w:ascii="宋体" w:hAnsi="宋体" w:hint="eastAsia"/>
          <w:szCs w:val="21"/>
        </w:rPr>
        <w:t>采云</w:t>
      </w:r>
      <w:proofErr w:type="gramEnd"/>
      <w:r w:rsidRPr="00D44419">
        <w:rPr>
          <w:rFonts w:ascii="宋体" w:hAnsi="宋体" w:hint="eastAsia"/>
          <w:szCs w:val="21"/>
        </w:rPr>
        <w:t>平台“项目采购-获取采购文件”模块实名获取采购文件。如在操作过程中遇到问题或需技术支持，请致电政</w:t>
      </w:r>
      <w:proofErr w:type="gramStart"/>
      <w:r w:rsidRPr="00D44419">
        <w:rPr>
          <w:rFonts w:ascii="宋体" w:hAnsi="宋体" w:hint="eastAsia"/>
          <w:szCs w:val="21"/>
        </w:rPr>
        <w:t>采云</w:t>
      </w:r>
      <w:proofErr w:type="gramEnd"/>
      <w:r w:rsidRPr="00D44419">
        <w:rPr>
          <w:rFonts w:ascii="宋体" w:hAnsi="宋体" w:hint="eastAsia"/>
          <w:szCs w:val="21"/>
        </w:rPr>
        <w:t>客服热线：400-881-7190。</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四、响应文件提交</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截止时间：</w:t>
      </w:r>
      <w:r w:rsidR="00B617D7" w:rsidRPr="00D44419">
        <w:rPr>
          <w:rFonts w:ascii="宋体" w:hAnsi="宋体" w:hint="eastAsia"/>
          <w:szCs w:val="21"/>
        </w:rPr>
        <w:t>2021</w:t>
      </w:r>
      <w:r w:rsidRPr="00D44419">
        <w:rPr>
          <w:rFonts w:ascii="宋体" w:hAnsi="宋体" w:hint="eastAsia"/>
          <w:szCs w:val="21"/>
        </w:rPr>
        <w:t>年</w:t>
      </w:r>
      <w:r w:rsidR="00B617D7" w:rsidRPr="00D44419">
        <w:rPr>
          <w:rFonts w:ascii="宋体" w:hAnsi="宋体" w:hint="eastAsia"/>
          <w:szCs w:val="21"/>
        </w:rPr>
        <w:t xml:space="preserve"> 1</w:t>
      </w:r>
      <w:r w:rsidRPr="00D44419">
        <w:rPr>
          <w:rFonts w:ascii="宋体" w:hAnsi="宋体" w:hint="eastAsia"/>
          <w:szCs w:val="21"/>
        </w:rPr>
        <w:t>月</w:t>
      </w:r>
      <w:r w:rsidR="00B617D7" w:rsidRPr="00D44419">
        <w:rPr>
          <w:rFonts w:ascii="宋体" w:hAnsi="宋体" w:hint="eastAsia"/>
          <w:szCs w:val="21"/>
        </w:rPr>
        <w:t>7</w:t>
      </w:r>
      <w:r w:rsidRPr="00D44419">
        <w:rPr>
          <w:rFonts w:ascii="宋体" w:hAnsi="宋体" w:hint="eastAsia"/>
          <w:szCs w:val="21"/>
        </w:rPr>
        <w:t>日15点</w:t>
      </w:r>
      <w:r w:rsidR="00B617D7" w:rsidRPr="00D44419">
        <w:rPr>
          <w:rFonts w:ascii="宋体" w:hAnsi="宋体" w:hint="eastAsia"/>
          <w:szCs w:val="21"/>
        </w:rPr>
        <w:t>00</w:t>
      </w:r>
      <w:r w:rsidRPr="00D44419">
        <w:rPr>
          <w:rFonts w:ascii="宋体" w:hAnsi="宋体" w:hint="eastAsia"/>
          <w:szCs w:val="21"/>
        </w:rPr>
        <w:t>分（北京时间）</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地点：大华建设项目管理有限公司（崇左市花</w:t>
      </w:r>
      <w:proofErr w:type="gramStart"/>
      <w:r w:rsidRPr="00D44419">
        <w:rPr>
          <w:rFonts w:ascii="宋体" w:hAnsi="宋体" w:hint="eastAsia"/>
          <w:szCs w:val="21"/>
        </w:rPr>
        <w:t>山路嘉苑小区</w:t>
      </w:r>
      <w:proofErr w:type="gramEnd"/>
      <w:r w:rsidRPr="00D44419">
        <w:rPr>
          <w:rFonts w:ascii="宋体" w:hAnsi="宋体" w:hint="eastAsia"/>
          <w:szCs w:val="21"/>
        </w:rPr>
        <w:t>T-13号）开标室</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五、开启</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时间：202</w:t>
      </w:r>
      <w:r w:rsidR="00B617D7" w:rsidRPr="00D44419">
        <w:rPr>
          <w:rFonts w:ascii="宋体" w:hAnsi="宋体" w:hint="eastAsia"/>
          <w:szCs w:val="21"/>
        </w:rPr>
        <w:t>1</w:t>
      </w:r>
      <w:r w:rsidRPr="00D44419">
        <w:rPr>
          <w:rFonts w:ascii="宋体" w:hAnsi="宋体" w:hint="eastAsia"/>
          <w:szCs w:val="21"/>
        </w:rPr>
        <w:t>年</w:t>
      </w:r>
      <w:r w:rsidR="00B617D7" w:rsidRPr="00D44419">
        <w:rPr>
          <w:rFonts w:ascii="宋体" w:hAnsi="宋体" w:hint="eastAsia"/>
          <w:szCs w:val="21"/>
        </w:rPr>
        <w:t>1</w:t>
      </w:r>
      <w:r w:rsidRPr="00D44419">
        <w:rPr>
          <w:rFonts w:ascii="宋体" w:hAnsi="宋体" w:hint="eastAsia"/>
          <w:szCs w:val="21"/>
        </w:rPr>
        <w:t>月</w:t>
      </w:r>
      <w:r w:rsidR="00B617D7" w:rsidRPr="00D44419">
        <w:rPr>
          <w:rFonts w:ascii="宋体" w:hAnsi="宋体" w:hint="eastAsia"/>
          <w:szCs w:val="21"/>
        </w:rPr>
        <w:t>7</w:t>
      </w:r>
      <w:r w:rsidRPr="00D44419">
        <w:rPr>
          <w:rFonts w:ascii="宋体" w:hAnsi="宋体" w:hint="eastAsia"/>
          <w:szCs w:val="21"/>
        </w:rPr>
        <w:t>日15点</w:t>
      </w:r>
      <w:r w:rsidR="00B617D7" w:rsidRPr="00D44419">
        <w:rPr>
          <w:rFonts w:ascii="宋体" w:hAnsi="宋体" w:hint="eastAsia"/>
          <w:szCs w:val="21"/>
        </w:rPr>
        <w:t>00</w:t>
      </w:r>
      <w:r w:rsidRPr="00D44419">
        <w:rPr>
          <w:rFonts w:ascii="宋体" w:hAnsi="宋体" w:hint="eastAsia"/>
          <w:szCs w:val="21"/>
        </w:rPr>
        <w:t>分（北京时间）</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地点：大华建设项目管理有限公司（崇左市花</w:t>
      </w:r>
      <w:proofErr w:type="gramStart"/>
      <w:r w:rsidRPr="00D44419">
        <w:rPr>
          <w:rFonts w:ascii="宋体" w:hAnsi="宋体" w:hint="eastAsia"/>
          <w:szCs w:val="21"/>
        </w:rPr>
        <w:t>山路嘉苑小区</w:t>
      </w:r>
      <w:proofErr w:type="gramEnd"/>
      <w:r w:rsidRPr="00D44419">
        <w:rPr>
          <w:rFonts w:ascii="宋体" w:hAnsi="宋体" w:hint="eastAsia"/>
          <w:szCs w:val="21"/>
        </w:rPr>
        <w:t>T-13号）评标室</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六、公告期限</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自本公告发布之日起3个工作日。</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七、其他补充事宜</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1．参加</w:t>
      </w:r>
      <w:r w:rsidR="00007372" w:rsidRPr="00D44419">
        <w:rPr>
          <w:rFonts w:ascii="宋体" w:hAnsi="宋体" w:hint="eastAsia"/>
          <w:szCs w:val="21"/>
        </w:rPr>
        <w:t>谈判</w:t>
      </w:r>
      <w:r w:rsidRPr="00D44419">
        <w:rPr>
          <w:rFonts w:ascii="宋体" w:hAnsi="宋体" w:hint="eastAsia"/>
          <w:szCs w:val="21"/>
        </w:rPr>
        <w:t>的法定代表人(负责人)或委托代理人必须持有效证件[法定代表人(负责人)凭身份证或委托代理人凭法人授权委托书原件和身份证]依时到达指定地点等候当面谈判。</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2．网上公告媒体：中国政府采购网、广西壮族自治区政府采购网。</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八、凡对本次采购提出询问，请按以下方式联系。</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1.采购人信息</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名    称：扶绥县教育局</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地    址：扶绥县新宁镇新华路150号</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 xml:space="preserve">联系方式：李老师    </w:t>
      </w:r>
      <w:r w:rsidR="00E87CC7" w:rsidRPr="00D44419">
        <w:rPr>
          <w:rFonts w:ascii="宋体" w:hAnsi="宋体" w:hint="eastAsia"/>
          <w:szCs w:val="21"/>
        </w:rPr>
        <w:t>0771-7534399</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2.采购代理机构信息</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名    称：大华建设项目管理有限公司</w:t>
      </w:r>
    </w:p>
    <w:p w:rsidR="003870BF" w:rsidRPr="00D44419" w:rsidRDefault="00490B27">
      <w:pPr>
        <w:tabs>
          <w:tab w:val="left" w:pos="360"/>
        </w:tabs>
        <w:spacing w:line="440" w:lineRule="exact"/>
        <w:ind w:firstLineChars="200" w:firstLine="420"/>
        <w:rPr>
          <w:rFonts w:ascii="宋体" w:hAnsi="宋体"/>
          <w:szCs w:val="21"/>
        </w:rPr>
      </w:pPr>
      <w:proofErr w:type="gramStart"/>
      <w:r w:rsidRPr="00D44419">
        <w:rPr>
          <w:rFonts w:ascii="宋体" w:hAnsi="宋体" w:hint="eastAsia"/>
          <w:szCs w:val="21"/>
        </w:rPr>
        <w:t>地　　址</w:t>
      </w:r>
      <w:proofErr w:type="gramEnd"/>
      <w:r w:rsidRPr="00D44419">
        <w:rPr>
          <w:rFonts w:ascii="宋体" w:hAnsi="宋体" w:hint="eastAsia"/>
          <w:szCs w:val="21"/>
        </w:rPr>
        <w:t>：南宁市民生路131号绿都商厦13楼1315室</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联系方式：</w:t>
      </w:r>
      <w:proofErr w:type="gramStart"/>
      <w:r w:rsidRPr="00D44419">
        <w:rPr>
          <w:rFonts w:ascii="宋体" w:hAnsi="宋体" w:hint="eastAsia"/>
          <w:szCs w:val="21"/>
        </w:rPr>
        <w:t>马工</w:t>
      </w:r>
      <w:proofErr w:type="gramEnd"/>
      <w:r w:rsidRPr="00D44419">
        <w:rPr>
          <w:rFonts w:ascii="宋体" w:hAnsi="宋体" w:hint="eastAsia"/>
          <w:szCs w:val="21"/>
        </w:rPr>
        <w:t xml:space="preserve">  13517672300</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3.项目联系方式</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项目联系人：马工</w:t>
      </w:r>
    </w:p>
    <w:p w:rsidR="003870BF" w:rsidRPr="00D44419" w:rsidRDefault="00490B27">
      <w:pPr>
        <w:tabs>
          <w:tab w:val="left" w:pos="360"/>
        </w:tabs>
        <w:spacing w:line="440" w:lineRule="exact"/>
        <w:ind w:firstLineChars="200" w:firstLine="420"/>
        <w:rPr>
          <w:rFonts w:ascii="宋体" w:hAnsi="宋体"/>
          <w:szCs w:val="21"/>
        </w:rPr>
      </w:pPr>
      <w:r w:rsidRPr="00D44419">
        <w:rPr>
          <w:rFonts w:ascii="宋体" w:hAnsi="宋体" w:hint="eastAsia"/>
          <w:szCs w:val="21"/>
        </w:rPr>
        <w:t>电　　 话：13517672300</w:t>
      </w:r>
    </w:p>
    <w:p w:rsidR="003870BF" w:rsidRPr="00D44419" w:rsidRDefault="00490B27">
      <w:pPr>
        <w:widowControl/>
        <w:jc w:val="left"/>
        <w:rPr>
          <w:rFonts w:ascii="宋体" w:hAnsi="宋体"/>
          <w:szCs w:val="21"/>
        </w:rPr>
      </w:pPr>
      <w:r w:rsidRPr="00D44419">
        <w:rPr>
          <w:rFonts w:ascii="宋体" w:hAnsi="宋体"/>
          <w:szCs w:val="21"/>
        </w:rPr>
        <w:br w:type="page"/>
      </w:r>
    </w:p>
    <w:p w:rsidR="003870BF" w:rsidRPr="00D44419" w:rsidRDefault="003870BF">
      <w:pPr>
        <w:tabs>
          <w:tab w:val="left" w:pos="360"/>
        </w:tabs>
        <w:spacing w:line="440" w:lineRule="exact"/>
        <w:ind w:firstLineChars="200" w:firstLine="420"/>
        <w:rPr>
          <w:rFonts w:ascii="宋体" w:hAnsi="宋体"/>
          <w:szCs w:val="21"/>
        </w:rPr>
      </w:pPr>
    </w:p>
    <w:p w:rsidR="003870BF" w:rsidRPr="00D44419" w:rsidRDefault="003870BF">
      <w:pPr>
        <w:shd w:val="clear" w:color="auto" w:fill="FFFFFF"/>
        <w:spacing w:line="420" w:lineRule="exact"/>
        <w:jc w:val="right"/>
        <w:rPr>
          <w:rFonts w:ascii="宋体" w:hAnsi="宋体"/>
          <w:szCs w:val="21"/>
        </w:rPr>
      </w:pPr>
    </w:p>
    <w:p w:rsidR="003870BF" w:rsidRPr="00D44419" w:rsidRDefault="00490B27">
      <w:pPr>
        <w:pStyle w:val="1"/>
        <w:rPr>
          <w:sz w:val="21"/>
          <w:szCs w:val="21"/>
        </w:rPr>
      </w:pPr>
      <w:bookmarkStart w:id="2" w:name="_Toc60290210"/>
      <w:r w:rsidRPr="00D44419">
        <w:rPr>
          <w:rFonts w:hint="eastAsia"/>
        </w:rPr>
        <w:t>第二章竞标人须知</w:t>
      </w:r>
      <w:bookmarkEnd w:id="2"/>
    </w:p>
    <w:p w:rsidR="003870BF" w:rsidRPr="00D44419" w:rsidRDefault="003870BF">
      <w:pPr>
        <w:jc w:val="center"/>
        <w:rPr>
          <w:rFonts w:ascii="宋体" w:hAnsi="宋体"/>
          <w:b/>
          <w:sz w:val="24"/>
        </w:rPr>
      </w:pPr>
    </w:p>
    <w:p w:rsidR="003870BF" w:rsidRPr="00D44419" w:rsidRDefault="00490B27">
      <w:pPr>
        <w:jc w:val="center"/>
        <w:rPr>
          <w:rFonts w:hAnsi="宋体"/>
          <w:b/>
          <w:sz w:val="24"/>
        </w:rPr>
      </w:pPr>
      <w:r w:rsidRPr="00D44419">
        <w:rPr>
          <w:rFonts w:hAnsi="宋体" w:hint="eastAsia"/>
          <w:b/>
          <w:sz w:val="24"/>
        </w:rPr>
        <w:t>竞标人须知前附表</w:t>
      </w:r>
      <w:r w:rsidRPr="00D44419">
        <w:rPr>
          <w:rFonts w:hAnsi="宋体" w:hint="eastAsia"/>
          <w:b/>
          <w:sz w:val="24"/>
        </w:rPr>
        <w:c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079"/>
        <w:gridCol w:w="7530"/>
      </w:tblGrid>
      <w:tr w:rsidR="003870BF" w:rsidRPr="00D44419">
        <w:trPr>
          <w:trHeight w:val="639"/>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序号</w:t>
            </w:r>
          </w:p>
        </w:tc>
        <w:tc>
          <w:tcPr>
            <w:tcW w:w="1079" w:type="dxa"/>
            <w:vAlign w:val="center"/>
          </w:tcPr>
          <w:p w:rsidR="003870BF" w:rsidRPr="00D44419" w:rsidRDefault="00490B27">
            <w:pPr>
              <w:pStyle w:val="aa"/>
              <w:spacing w:line="400" w:lineRule="exact"/>
              <w:jc w:val="center"/>
              <w:rPr>
                <w:rFonts w:hAnsi="宋体"/>
              </w:rPr>
            </w:pPr>
            <w:r w:rsidRPr="00D44419">
              <w:rPr>
                <w:rFonts w:hAnsi="宋体" w:hint="eastAsia"/>
              </w:rPr>
              <w:t>内容</w:t>
            </w:r>
          </w:p>
        </w:tc>
        <w:tc>
          <w:tcPr>
            <w:tcW w:w="7530" w:type="dxa"/>
            <w:vAlign w:val="center"/>
          </w:tcPr>
          <w:p w:rsidR="003870BF" w:rsidRPr="00D44419" w:rsidRDefault="00490B27">
            <w:pPr>
              <w:pStyle w:val="aa"/>
              <w:spacing w:line="400" w:lineRule="exact"/>
              <w:ind w:firstLineChars="1400" w:firstLine="2951"/>
              <w:rPr>
                <w:rFonts w:hAnsi="宋体"/>
                <w:b/>
              </w:rPr>
            </w:pPr>
            <w:r w:rsidRPr="00D44419">
              <w:rPr>
                <w:rFonts w:hAnsi="宋体" w:hint="eastAsia"/>
                <w:b/>
              </w:rPr>
              <w:t>内    容</w:t>
            </w:r>
          </w:p>
        </w:tc>
      </w:tr>
      <w:tr w:rsidR="003870BF" w:rsidRPr="00D44419">
        <w:trPr>
          <w:trHeight w:val="744"/>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w:t>
            </w:r>
          </w:p>
        </w:tc>
        <w:tc>
          <w:tcPr>
            <w:tcW w:w="1079" w:type="dxa"/>
            <w:vAlign w:val="center"/>
          </w:tcPr>
          <w:p w:rsidR="003870BF" w:rsidRPr="00D44419" w:rsidRDefault="00490B27">
            <w:pPr>
              <w:pStyle w:val="aa"/>
              <w:spacing w:line="400" w:lineRule="exact"/>
              <w:jc w:val="center"/>
              <w:rPr>
                <w:rFonts w:hAnsi="宋体"/>
              </w:rPr>
            </w:pPr>
            <w:r w:rsidRPr="00D44419">
              <w:rPr>
                <w:rFonts w:hAnsi="宋体" w:hint="eastAsia"/>
              </w:rPr>
              <w:t>项目名称</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szCs w:val="21"/>
              </w:rPr>
              <w:t>项目名称：</w:t>
            </w:r>
            <w:r w:rsidR="0033470F" w:rsidRPr="00D44419">
              <w:rPr>
                <w:rFonts w:ascii="宋体" w:hAnsi="宋体" w:cs="Courier New" w:hint="eastAsia"/>
                <w:szCs w:val="21"/>
              </w:rPr>
              <w:t>扶绥县教育局特殊教育资源教室设备采购</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2</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竞标人资格</w:t>
            </w:r>
          </w:p>
        </w:tc>
        <w:tc>
          <w:tcPr>
            <w:tcW w:w="7530" w:type="dxa"/>
            <w:vAlign w:val="center"/>
          </w:tcPr>
          <w:p w:rsidR="003870BF" w:rsidRPr="00D44419" w:rsidRDefault="00490B27">
            <w:pPr>
              <w:spacing w:line="400" w:lineRule="exact"/>
              <w:rPr>
                <w:rFonts w:ascii="宋体" w:hAnsi="宋体" w:cs="宋体"/>
                <w:szCs w:val="21"/>
              </w:rPr>
            </w:pPr>
            <w:r w:rsidRPr="00D44419">
              <w:rPr>
                <w:rFonts w:ascii="宋体" w:hAnsi="宋体" w:cs="宋体" w:hint="eastAsia"/>
                <w:szCs w:val="21"/>
              </w:rPr>
              <w:t>1.满足《中华人民共和国政府采购法》第二十二条规定；</w:t>
            </w:r>
          </w:p>
          <w:p w:rsidR="003870BF" w:rsidRPr="00D44419" w:rsidRDefault="00490B27">
            <w:pPr>
              <w:spacing w:line="400" w:lineRule="exact"/>
              <w:rPr>
                <w:rFonts w:ascii="宋体" w:hAnsi="宋体" w:cs="宋体"/>
                <w:szCs w:val="21"/>
              </w:rPr>
            </w:pPr>
            <w:r w:rsidRPr="00D44419">
              <w:rPr>
                <w:rFonts w:ascii="宋体" w:hAnsi="宋体" w:cs="宋体" w:hint="eastAsia"/>
                <w:szCs w:val="21"/>
              </w:rPr>
              <w:t xml:space="preserve">2.落实政府采购政策需满足的资格要求：无 </w:t>
            </w:r>
          </w:p>
          <w:p w:rsidR="003870BF" w:rsidRPr="00D44419" w:rsidRDefault="00490B27">
            <w:pPr>
              <w:spacing w:line="400" w:lineRule="exact"/>
              <w:rPr>
                <w:rFonts w:ascii="宋体" w:hAnsi="宋体" w:cs="宋体"/>
                <w:szCs w:val="21"/>
              </w:rPr>
            </w:pPr>
            <w:r w:rsidRPr="00D44419">
              <w:rPr>
                <w:rFonts w:ascii="宋体" w:hAnsi="宋体" w:cs="宋体" w:hint="eastAsia"/>
                <w:szCs w:val="21"/>
              </w:rPr>
              <w:t>3.本项目的特定资格要求：无</w:t>
            </w:r>
          </w:p>
          <w:p w:rsidR="003870BF" w:rsidRPr="00D44419" w:rsidRDefault="00490B27">
            <w:pPr>
              <w:spacing w:line="400" w:lineRule="exact"/>
              <w:rPr>
                <w:rFonts w:ascii="宋体" w:hAnsi="宋体"/>
                <w:szCs w:val="21"/>
              </w:rPr>
            </w:pPr>
            <w:r w:rsidRPr="00D44419">
              <w:rPr>
                <w:rFonts w:ascii="宋体" w:hAnsi="宋体" w:cs="宋体" w:hint="eastAsia"/>
                <w:szCs w:val="21"/>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rsidR="003870BF" w:rsidRPr="00D44419">
        <w:trPr>
          <w:trHeight w:val="512"/>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3</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竞标费用</w:t>
            </w:r>
          </w:p>
        </w:tc>
        <w:tc>
          <w:tcPr>
            <w:tcW w:w="7530" w:type="dxa"/>
            <w:vAlign w:val="center"/>
          </w:tcPr>
          <w:p w:rsidR="003870BF" w:rsidRPr="00D44419" w:rsidRDefault="00490B27">
            <w:pPr>
              <w:spacing w:line="400" w:lineRule="exact"/>
              <w:jc w:val="left"/>
              <w:rPr>
                <w:rFonts w:ascii="宋体" w:hAnsi="宋体"/>
                <w:szCs w:val="21"/>
              </w:rPr>
            </w:pPr>
            <w:r w:rsidRPr="00D44419">
              <w:rPr>
                <w:rFonts w:ascii="宋体" w:hAnsi="宋体" w:hint="eastAsia"/>
                <w:szCs w:val="21"/>
              </w:rPr>
              <w:t>不论</w:t>
            </w:r>
            <w:r w:rsidRPr="00D44419">
              <w:rPr>
                <w:rFonts w:ascii="宋体" w:hAnsi="宋体" w:cs="宋体" w:hint="eastAsia"/>
                <w:szCs w:val="21"/>
              </w:rPr>
              <w:t>竞</w:t>
            </w:r>
            <w:r w:rsidRPr="00D44419">
              <w:rPr>
                <w:rFonts w:ascii="宋体" w:hAnsi="宋体" w:hint="eastAsia"/>
                <w:szCs w:val="21"/>
              </w:rPr>
              <w:t>标结果如何，竞标人均应自行承担所有与竞标有关的全部费用。</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4</w:t>
            </w:r>
          </w:p>
        </w:tc>
        <w:tc>
          <w:tcPr>
            <w:tcW w:w="1079" w:type="dxa"/>
            <w:vAlign w:val="center"/>
          </w:tcPr>
          <w:p w:rsidR="003870BF" w:rsidRPr="00D44419" w:rsidRDefault="00490B27">
            <w:pPr>
              <w:spacing w:line="400" w:lineRule="exact"/>
              <w:jc w:val="center"/>
              <w:rPr>
                <w:rFonts w:ascii="宋体" w:hAnsi="宋体"/>
                <w:position w:val="-2"/>
                <w:szCs w:val="21"/>
              </w:rPr>
            </w:pPr>
            <w:r w:rsidRPr="00D44419">
              <w:rPr>
                <w:rFonts w:ascii="宋体" w:hAnsi="宋体" w:hint="eastAsia"/>
                <w:szCs w:val="21"/>
              </w:rPr>
              <w:t>竞标报价</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szCs w:val="21"/>
              </w:rPr>
              <w:t>供应商必须就所投项目的内容作完整唯一报价，漏项报价的或有选择的或有条件的报价，其竞标将视为无效。</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5</w:t>
            </w:r>
          </w:p>
        </w:tc>
        <w:tc>
          <w:tcPr>
            <w:tcW w:w="1079" w:type="dxa"/>
            <w:vAlign w:val="center"/>
          </w:tcPr>
          <w:p w:rsidR="003870BF" w:rsidRPr="00D44419" w:rsidRDefault="00490B27">
            <w:pPr>
              <w:spacing w:line="400" w:lineRule="exact"/>
              <w:jc w:val="center"/>
              <w:rPr>
                <w:rFonts w:ascii="宋体" w:hAnsi="宋体"/>
                <w:position w:val="-2"/>
                <w:szCs w:val="21"/>
              </w:rPr>
            </w:pPr>
            <w:r w:rsidRPr="00D44419">
              <w:rPr>
                <w:rFonts w:ascii="宋体" w:hAnsi="宋体" w:hint="eastAsia"/>
                <w:position w:val="-2"/>
                <w:szCs w:val="21"/>
              </w:rPr>
              <w:t>竞标有效期</w:t>
            </w:r>
          </w:p>
        </w:tc>
        <w:tc>
          <w:tcPr>
            <w:tcW w:w="7530" w:type="dxa"/>
            <w:vAlign w:val="center"/>
          </w:tcPr>
          <w:p w:rsidR="003870BF" w:rsidRPr="00D44419" w:rsidRDefault="00490B27">
            <w:pPr>
              <w:tabs>
                <w:tab w:val="left" w:pos="1305"/>
              </w:tabs>
              <w:spacing w:line="400" w:lineRule="exact"/>
              <w:jc w:val="left"/>
              <w:rPr>
                <w:rFonts w:ascii="宋体" w:hAnsi="宋体"/>
                <w:szCs w:val="21"/>
              </w:rPr>
            </w:pPr>
            <w:r w:rsidRPr="00D44419">
              <w:rPr>
                <w:rFonts w:ascii="宋体" w:hAnsi="宋体" w:hint="eastAsia"/>
                <w:szCs w:val="21"/>
              </w:rPr>
              <w:t>竞标截止之日起60天，有效期不足的响应文件将被拒绝。</w:t>
            </w:r>
          </w:p>
        </w:tc>
      </w:tr>
      <w:tr w:rsidR="003870BF" w:rsidRPr="00D44419">
        <w:trPr>
          <w:trHeight w:val="498"/>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6</w:t>
            </w:r>
          </w:p>
        </w:tc>
        <w:tc>
          <w:tcPr>
            <w:tcW w:w="1079" w:type="dxa"/>
            <w:vAlign w:val="center"/>
          </w:tcPr>
          <w:p w:rsidR="003870BF" w:rsidRPr="00D44419" w:rsidRDefault="00490B27">
            <w:pPr>
              <w:spacing w:line="400" w:lineRule="exact"/>
              <w:jc w:val="center"/>
              <w:rPr>
                <w:rFonts w:ascii="宋体" w:hAnsi="宋体"/>
                <w:position w:val="-2"/>
                <w:szCs w:val="21"/>
              </w:rPr>
            </w:pPr>
            <w:r w:rsidRPr="00D44419">
              <w:rPr>
                <w:rFonts w:ascii="宋体" w:hAnsi="宋体" w:hint="eastAsia"/>
                <w:position w:val="-2"/>
                <w:szCs w:val="21"/>
              </w:rPr>
              <w:t>竞标保证金</w:t>
            </w:r>
          </w:p>
        </w:tc>
        <w:tc>
          <w:tcPr>
            <w:tcW w:w="7530" w:type="dxa"/>
            <w:vAlign w:val="center"/>
          </w:tcPr>
          <w:p w:rsidR="003870BF" w:rsidRPr="00D44419" w:rsidRDefault="00490B27">
            <w:pPr>
              <w:widowControl/>
              <w:spacing w:line="400" w:lineRule="exact"/>
              <w:rPr>
                <w:rFonts w:ascii="宋体" w:hAnsi="宋体"/>
                <w:szCs w:val="21"/>
              </w:rPr>
            </w:pPr>
            <w:r w:rsidRPr="00D44419">
              <w:rPr>
                <w:rFonts w:ascii="宋体" w:hAnsi="宋体" w:hint="eastAsia"/>
                <w:szCs w:val="21"/>
              </w:rPr>
              <w:t>无</w:t>
            </w:r>
          </w:p>
        </w:tc>
      </w:tr>
      <w:tr w:rsidR="003870BF" w:rsidRPr="00D44419">
        <w:trPr>
          <w:trHeight w:val="498"/>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7</w:t>
            </w:r>
          </w:p>
        </w:tc>
        <w:tc>
          <w:tcPr>
            <w:tcW w:w="1079" w:type="dxa"/>
            <w:vAlign w:val="center"/>
          </w:tcPr>
          <w:p w:rsidR="003870BF" w:rsidRPr="00D44419" w:rsidRDefault="00490B27">
            <w:pPr>
              <w:spacing w:line="400" w:lineRule="exact"/>
              <w:jc w:val="center"/>
              <w:rPr>
                <w:rFonts w:ascii="宋体" w:hAnsi="宋体"/>
                <w:position w:val="-2"/>
                <w:szCs w:val="21"/>
              </w:rPr>
            </w:pPr>
            <w:r w:rsidRPr="00D44419">
              <w:rPr>
                <w:rFonts w:ascii="宋体" w:hAnsi="宋体" w:hint="eastAsia"/>
                <w:position w:val="-2"/>
                <w:szCs w:val="21"/>
              </w:rPr>
              <w:t>现场踏勘</w:t>
            </w:r>
          </w:p>
        </w:tc>
        <w:tc>
          <w:tcPr>
            <w:tcW w:w="7530" w:type="dxa"/>
            <w:vAlign w:val="center"/>
          </w:tcPr>
          <w:p w:rsidR="003870BF" w:rsidRPr="00D44419" w:rsidRDefault="00490B27">
            <w:pPr>
              <w:widowControl/>
              <w:spacing w:line="400" w:lineRule="exact"/>
              <w:jc w:val="left"/>
              <w:rPr>
                <w:rFonts w:ascii="宋体" w:hAnsi="宋体"/>
                <w:szCs w:val="21"/>
              </w:rPr>
            </w:pPr>
            <w:r w:rsidRPr="00D44419">
              <w:rPr>
                <w:rFonts w:ascii="宋体" w:hAnsi="宋体" w:hint="eastAsia"/>
                <w:szCs w:val="21"/>
              </w:rPr>
              <w:t>竞标人自行踏勘</w:t>
            </w:r>
            <w:r w:rsidR="00FB3445">
              <w:rPr>
                <w:rFonts w:ascii="宋体" w:hAnsi="宋体" w:hint="eastAsia"/>
                <w:szCs w:val="21"/>
              </w:rPr>
              <w:t>。</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8</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响应文件份数</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szCs w:val="21"/>
              </w:rPr>
              <w:t>正本壹册，副本叁册,电子版响应文件壹份（U盘）。</w:t>
            </w:r>
          </w:p>
        </w:tc>
      </w:tr>
      <w:tr w:rsidR="003870BF" w:rsidRPr="00D44419">
        <w:trPr>
          <w:trHeight w:val="416"/>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9</w:t>
            </w:r>
          </w:p>
        </w:tc>
        <w:tc>
          <w:tcPr>
            <w:tcW w:w="1079" w:type="dxa"/>
            <w:vAlign w:val="center"/>
          </w:tcPr>
          <w:p w:rsidR="003870BF" w:rsidRPr="00D44419" w:rsidRDefault="00490B27">
            <w:pPr>
              <w:spacing w:line="400" w:lineRule="exact"/>
              <w:jc w:val="center"/>
              <w:rPr>
                <w:rFonts w:ascii="宋体" w:hAnsi="宋体"/>
                <w:position w:val="10"/>
                <w:szCs w:val="21"/>
              </w:rPr>
            </w:pPr>
            <w:r w:rsidRPr="00D44419">
              <w:rPr>
                <w:rFonts w:ascii="宋体" w:hAnsi="宋体" w:hint="eastAsia"/>
                <w:szCs w:val="21"/>
              </w:rPr>
              <w:t>响应文件装订要求</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szCs w:val="21"/>
              </w:rPr>
              <w:t>竞标人应按竞标人须知 “响应文件组成”规定的顺序自编目录及页码，响应文件的“正本”、“副本”应当单独装订成册并标注页码，装订应牢固，不易拆散和换页。封面应注明“正本”、“副本”字样，封面上写明项目名称、项目编号、采购代理机构、竞标单位名称。</w:t>
            </w:r>
          </w:p>
        </w:tc>
      </w:tr>
      <w:tr w:rsidR="003870BF" w:rsidRPr="00D44419">
        <w:trPr>
          <w:trHeight w:val="416"/>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10</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 xml:space="preserve">响应文件包装、密封、标记                  </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b/>
                <w:szCs w:val="21"/>
              </w:rPr>
              <w:t>响应文件包装、密封：</w:t>
            </w:r>
            <w:r w:rsidRPr="00D44419">
              <w:rPr>
                <w:rFonts w:ascii="宋体" w:hAnsi="宋体" w:cs="宋体" w:hint="eastAsia"/>
                <w:szCs w:val="21"/>
              </w:rPr>
              <w:t>竞标人须将响应文件“正本”、“副本”以及响应文件电子版（U盘）一并装入并密封在一个响应文件袋（盒、箱）中，在密封处贴密封条，并加盖公章及密封章。</w:t>
            </w:r>
          </w:p>
          <w:p w:rsidR="003870BF" w:rsidRPr="00D44419" w:rsidRDefault="00490B27">
            <w:pPr>
              <w:spacing w:line="400" w:lineRule="exact"/>
              <w:rPr>
                <w:rFonts w:ascii="宋体" w:hAnsi="宋体"/>
                <w:b/>
                <w:szCs w:val="21"/>
              </w:rPr>
            </w:pPr>
            <w:r w:rsidRPr="00D44419">
              <w:rPr>
                <w:rFonts w:ascii="宋体" w:hAnsi="宋体" w:hint="eastAsia"/>
                <w:b/>
                <w:szCs w:val="21"/>
              </w:rPr>
              <w:t>响应文件袋标记：</w:t>
            </w:r>
          </w:p>
          <w:p w:rsidR="003870BF" w:rsidRPr="00D44419" w:rsidRDefault="00490B27">
            <w:pPr>
              <w:spacing w:line="400" w:lineRule="exact"/>
              <w:rPr>
                <w:rFonts w:ascii="宋体" w:hAnsi="宋体"/>
                <w:szCs w:val="21"/>
              </w:rPr>
            </w:pPr>
            <w:r w:rsidRPr="00D44419">
              <w:rPr>
                <w:rFonts w:ascii="宋体" w:hAnsi="宋体" w:hint="eastAsia"/>
                <w:szCs w:val="21"/>
              </w:rPr>
              <w:t>项目名称：</w:t>
            </w:r>
          </w:p>
          <w:p w:rsidR="003870BF" w:rsidRPr="00D44419" w:rsidRDefault="00490B27">
            <w:pPr>
              <w:spacing w:line="400" w:lineRule="exact"/>
              <w:rPr>
                <w:rFonts w:ascii="宋体" w:hAnsi="宋体"/>
                <w:szCs w:val="21"/>
              </w:rPr>
            </w:pPr>
            <w:r w:rsidRPr="00D44419">
              <w:rPr>
                <w:rFonts w:ascii="宋体" w:hAnsi="宋体" w:hint="eastAsia"/>
                <w:szCs w:val="21"/>
              </w:rPr>
              <w:t>项目编号：</w:t>
            </w:r>
          </w:p>
          <w:p w:rsidR="003870BF" w:rsidRPr="00D44419" w:rsidRDefault="00490B27">
            <w:pPr>
              <w:spacing w:line="400" w:lineRule="exact"/>
              <w:rPr>
                <w:rFonts w:ascii="宋体" w:hAnsi="宋体" w:cs="宋体"/>
                <w:kern w:val="0"/>
                <w:szCs w:val="21"/>
                <w:u w:val="single"/>
              </w:rPr>
            </w:pPr>
            <w:r w:rsidRPr="00D44419">
              <w:rPr>
                <w:rFonts w:ascii="宋体" w:hAnsi="宋体" w:hint="eastAsia"/>
                <w:szCs w:val="21"/>
              </w:rPr>
              <w:t>采购代理机构：</w:t>
            </w:r>
            <w:r w:rsidRPr="00D44419">
              <w:rPr>
                <w:rFonts w:ascii="宋体" w:hAnsi="宋体" w:cs="宋体" w:hint="eastAsia"/>
                <w:kern w:val="0"/>
                <w:szCs w:val="21"/>
              </w:rPr>
              <w:t>大华建设项目管理有限公司</w:t>
            </w:r>
          </w:p>
          <w:p w:rsidR="003870BF" w:rsidRPr="00D44419" w:rsidRDefault="00490B27">
            <w:pPr>
              <w:spacing w:line="400" w:lineRule="exact"/>
              <w:rPr>
                <w:rFonts w:ascii="宋体" w:hAnsi="宋体"/>
                <w:szCs w:val="21"/>
              </w:rPr>
            </w:pPr>
            <w:r w:rsidRPr="00D44419">
              <w:rPr>
                <w:rFonts w:ascii="宋体" w:hAnsi="宋体" w:hint="eastAsia"/>
                <w:szCs w:val="21"/>
              </w:rPr>
              <w:t>竞标单位名称：</w:t>
            </w:r>
          </w:p>
          <w:p w:rsidR="003870BF" w:rsidRPr="00D44419" w:rsidRDefault="00490B27">
            <w:pPr>
              <w:spacing w:line="400" w:lineRule="exact"/>
              <w:rPr>
                <w:rFonts w:ascii="宋体" w:hAnsi="宋体"/>
                <w:szCs w:val="21"/>
              </w:rPr>
            </w:pPr>
            <w:r w:rsidRPr="00D44419">
              <w:rPr>
                <w:rFonts w:ascii="宋体" w:hAnsi="宋体" w:hint="eastAsia"/>
                <w:szCs w:val="21"/>
              </w:rPr>
              <w:t>在  年   月  日  时 分前不得开启</w:t>
            </w:r>
            <w:r w:rsidRPr="00D44419">
              <w:rPr>
                <w:rFonts w:ascii="宋体" w:hAnsi="宋体" w:hint="eastAsia"/>
                <w:b/>
                <w:szCs w:val="21"/>
              </w:rPr>
              <w:t xml:space="preserve">(此处竞标人填写竞标截止时间) </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11</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竞标人公章</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cs="宋体"/>
                <w:szCs w:val="21"/>
              </w:rPr>
              <w:t>本</w:t>
            </w:r>
            <w:r w:rsidRPr="00D44419">
              <w:rPr>
                <w:rFonts w:ascii="宋体" w:hAnsi="宋体" w:cs="宋体" w:hint="eastAsia"/>
                <w:szCs w:val="21"/>
              </w:rPr>
              <w:t>竞争性谈判采购文件</w:t>
            </w:r>
            <w:r w:rsidRPr="00D44419">
              <w:rPr>
                <w:rFonts w:ascii="宋体" w:hAnsi="宋体" w:cs="宋体"/>
                <w:szCs w:val="21"/>
              </w:rPr>
              <w:t>中描述</w:t>
            </w:r>
            <w:r w:rsidRPr="00D44419">
              <w:rPr>
                <w:rFonts w:ascii="宋体" w:hAnsi="宋体" w:cs="宋体" w:hint="eastAsia"/>
                <w:szCs w:val="21"/>
              </w:rPr>
              <w:t>竞标人</w:t>
            </w:r>
            <w:r w:rsidRPr="00D44419">
              <w:rPr>
                <w:rFonts w:ascii="宋体" w:hAnsi="宋体" w:cs="宋体"/>
                <w:szCs w:val="21"/>
              </w:rPr>
              <w:t>的“公章”是指根据我国对公章的管理规定，用</w:t>
            </w:r>
            <w:r w:rsidRPr="00D44419">
              <w:rPr>
                <w:rFonts w:ascii="宋体" w:hAnsi="宋体" w:cs="宋体" w:hint="eastAsia"/>
                <w:szCs w:val="21"/>
              </w:rPr>
              <w:t>竞标人</w:t>
            </w:r>
            <w:r w:rsidRPr="00D44419">
              <w:rPr>
                <w:rFonts w:ascii="宋体" w:hAnsi="宋体" w:cs="宋体"/>
                <w:szCs w:val="21"/>
              </w:rPr>
              <w:t>法定主体行为名称制作的印章，除本文件有特殊规定外，</w:t>
            </w:r>
            <w:r w:rsidRPr="00D44419">
              <w:rPr>
                <w:rFonts w:ascii="宋体" w:hAnsi="宋体" w:cs="宋体" w:hint="eastAsia"/>
                <w:szCs w:val="21"/>
              </w:rPr>
              <w:t>竞标人</w:t>
            </w:r>
            <w:r w:rsidRPr="00D44419">
              <w:rPr>
                <w:rFonts w:ascii="宋体" w:hAnsi="宋体" w:cs="宋体"/>
                <w:szCs w:val="21"/>
              </w:rPr>
              <w:t>的财务章、部门章、分公司章、工会章、合同章、投标专用章、业务专用章及银行的转账章、现金收讫章、现金付讫章等其它形式印章均不能代替公章</w:t>
            </w:r>
            <w:r w:rsidRPr="00D44419">
              <w:rPr>
                <w:rFonts w:ascii="宋体" w:hAnsi="宋体" w:cs="宋体" w:hint="eastAsia"/>
                <w:szCs w:val="21"/>
              </w:rPr>
              <w:t>。</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12</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竞标</w:t>
            </w:r>
          </w:p>
          <w:p w:rsidR="003870BF" w:rsidRPr="00D44419" w:rsidRDefault="00490B27">
            <w:pPr>
              <w:spacing w:line="400" w:lineRule="exact"/>
              <w:jc w:val="center"/>
              <w:rPr>
                <w:rFonts w:ascii="宋体" w:hAnsi="宋体"/>
                <w:szCs w:val="21"/>
              </w:rPr>
            </w:pPr>
            <w:r w:rsidRPr="00D44419">
              <w:rPr>
                <w:rFonts w:ascii="宋体" w:hAnsi="宋体" w:hint="eastAsia"/>
                <w:szCs w:val="21"/>
              </w:rPr>
              <w:t>截止时间及地点</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szCs w:val="21"/>
              </w:rPr>
              <w:t>收件人：大华建设项目管理有限公司</w:t>
            </w:r>
          </w:p>
          <w:p w:rsidR="003870BF" w:rsidRPr="00D44419" w:rsidRDefault="00490B27">
            <w:pPr>
              <w:spacing w:line="400" w:lineRule="exact"/>
              <w:rPr>
                <w:rFonts w:ascii="宋体" w:hAnsi="宋体"/>
                <w:szCs w:val="21"/>
              </w:rPr>
            </w:pPr>
            <w:r w:rsidRPr="00D44419">
              <w:rPr>
                <w:rFonts w:ascii="宋体" w:hAnsi="宋体" w:hint="eastAsia"/>
                <w:szCs w:val="21"/>
              </w:rPr>
              <w:t>时  间：</w:t>
            </w:r>
            <w:r w:rsidRPr="00D44419">
              <w:rPr>
                <w:rFonts w:ascii="宋体" w:hAnsi="宋体" w:hint="eastAsia"/>
                <w:b/>
                <w:szCs w:val="21"/>
              </w:rPr>
              <w:t>同响应文件递交截止时间</w:t>
            </w:r>
          </w:p>
          <w:p w:rsidR="003870BF" w:rsidRPr="00D44419" w:rsidRDefault="00490B27">
            <w:pPr>
              <w:spacing w:line="400" w:lineRule="exact"/>
              <w:rPr>
                <w:rFonts w:ascii="宋体" w:hAnsi="宋体"/>
                <w:szCs w:val="21"/>
              </w:rPr>
            </w:pPr>
            <w:r w:rsidRPr="00D44419">
              <w:rPr>
                <w:rFonts w:ascii="宋体" w:hAnsi="宋体" w:hint="eastAsia"/>
                <w:szCs w:val="21"/>
              </w:rPr>
              <w:t>地  点：</w:t>
            </w:r>
            <w:r w:rsidRPr="00D44419">
              <w:rPr>
                <w:rFonts w:ascii="宋体" w:hAnsi="宋体" w:hint="eastAsia"/>
                <w:b/>
                <w:szCs w:val="21"/>
              </w:rPr>
              <w:t>同响应文件递交地点</w:t>
            </w:r>
          </w:p>
        </w:tc>
      </w:tr>
      <w:tr w:rsidR="003870BF" w:rsidRPr="00D44419">
        <w:trPr>
          <w:trHeight w:val="903"/>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13</w:t>
            </w:r>
          </w:p>
        </w:tc>
        <w:tc>
          <w:tcPr>
            <w:tcW w:w="1079" w:type="dxa"/>
            <w:vAlign w:val="center"/>
          </w:tcPr>
          <w:p w:rsidR="003870BF" w:rsidRPr="00D44419" w:rsidRDefault="00490B27">
            <w:pPr>
              <w:spacing w:line="400" w:lineRule="exact"/>
              <w:jc w:val="center"/>
              <w:rPr>
                <w:rFonts w:ascii="宋体" w:hAnsi="宋体"/>
                <w:position w:val="-2"/>
                <w:szCs w:val="21"/>
              </w:rPr>
            </w:pPr>
            <w:r w:rsidRPr="00D44419">
              <w:rPr>
                <w:rFonts w:ascii="宋体" w:hAnsi="宋体" w:hint="eastAsia"/>
                <w:position w:val="-2"/>
                <w:szCs w:val="21"/>
              </w:rPr>
              <w:t>递交响应文件地点</w:t>
            </w:r>
          </w:p>
        </w:tc>
        <w:tc>
          <w:tcPr>
            <w:tcW w:w="7530" w:type="dxa"/>
            <w:vAlign w:val="center"/>
          </w:tcPr>
          <w:p w:rsidR="003870BF" w:rsidRPr="00D44419" w:rsidRDefault="00490B27">
            <w:pPr>
              <w:spacing w:line="400" w:lineRule="exact"/>
              <w:rPr>
                <w:rFonts w:ascii="宋体" w:hAnsi="宋体"/>
                <w:szCs w:val="21"/>
              </w:rPr>
            </w:pPr>
            <w:r w:rsidRPr="00D44419">
              <w:rPr>
                <w:rFonts w:ascii="宋体" w:hAnsi="宋体" w:hint="eastAsia"/>
                <w:szCs w:val="21"/>
              </w:rPr>
              <w:t>大华建设项目管理有限公司开标厅（崇左市花</w:t>
            </w:r>
            <w:proofErr w:type="gramStart"/>
            <w:r w:rsidRPr="00D44419">
              <w:rPr>
                <w:rFonts w:ascii="宋体" w:hAnsi="宋体" w:hint="eastAsia"/>
                <w:szCs w:val="21"/>
              </w:rPr>
              <w:t>山路嘉苑小区</w:t>
            </w:r>
            <w:proofErr w:type="gramEnd"/>
            <w:r w:rsidRPr="00D44419">
              <w:rPr>
                <w:rFonts w:ascii="宋体" w:hAnsi="宋体" w:hint="eastAsia"/>
                <w:szCs w:val="21"/>
              </w:rPr>
              <w:t>T-13号），逾期送达的将予以拒收。</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14</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谈判时间、地点</w:t>
            </w:r>
          </w:p>
        </w:tc>
        <w:tc>
          <w:tcPr>
            <w:tcW w:w="7530" w:type="dxa"/>
          </w:tcPr>
          <w:p w:rsidR="003870BF" w:rsidRPr="00D44419" w:rsidRDefault="00490B27">
            <w:pPr>
              <w:spacing w:line="400" w:lineRule="exact"/>
              <w:ind w:left="315" w:hangingChars="150" w:hanging="315"/>
              <w:rPr>
                <w:rFonts w:ascii="宋体" w:hAnsi="宋体"/>
                <w:szCs w:val="21"/>
              </w:rPr>
            </w:pPr>
            <w:r w:rsidRPr="00D44419">
              <w:rPr>
                <w:rFonts w:ascii="宋体" w:hAnsi="宋体" w:hint="eastAsia"/>
                <w:szCs w:val="21"/>
              </w:rPr>
              <w:t>谈判时间：竞标截止时间后，具体时间由采购代理机构另行通知。</w:t>
            </w:r>
          </w:p>
          <w:p w:rsidR="003870BF" w:rsidRPr="00D44419" w:rsidRDefault="00490B27">
            <w:pPr>
              <w:spacing w:line="400" w:lineRule="exact"/>
              <w:rPr>
                <w:rFonts w:hAnsi="宋体"/>
                <w:szCs w:val="21"/>
              </w:rPr>
            </w:pPr>
            <w:r w:rsidRPr="00D44419">
              <w:rPr>
                <w:rFonts w:ascii="宋体" w:hAnsi="宋体" w:hint="eastAsia"/>
                <w:szCs w:val="21"/>
              </w:rPr>
              <w:t>谈判地点：</w:t>
            </w:r>
            <w:r w:rsidRPr="00D44419">
              <w:rPr>
                <w:rFonts w:hAnsi="宋体" w:hint="eastAsia"/>
                <w:szCs w:val="21"/>
              </w:rPr>
              <w:t>大华建设项目管理有限公司评标室（崇左市花</w:t>
            </w:r>
            <w:proofErr w:type="gramStart"/>
            <w:r w:rsidRPr="00D44419">
              <w:rPr>
                <w:rFonts w:hAnsi="宋体" w:hint="eastAsia"/>
                <w:szCs w:val="21"/>
              </w:rPr>
              <w:t>山路嘉苑小</w:t>
            </w:r>
            <w:r w:rsidRPr="00D44419">
              <w:rPr>
                <w:rFonts w:ascii="宋体" w:hAnsi="宋体" w:hint="eastAsia"/>
                <w:szCs w:val="21"/>
              </w:rPr>
              <w:t>区</w:t>
            </w:r>
            <w:proofErr w:type="gramEnd"/>
            <w:r w:rsidRPr="00D44419">
              <w:rPr>
                <w:rFonts w:ascii="宋体" w:hAnsi="宋体" w:hint="eastAsia"/>
                <w:szCs w:val="21"/>
              </w:rPr>
              <w:t>T-13号</w:t>
            </w:r>
            <w:r w:rsidRPr="00D44419">
              <w:rPr>
                <w:rFonts w:hAnsi="宋体" w:hint="eastAsia"/>
                <w:szCs w:val="21"/>
              </w:rPr>
              <w:t>）。</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15</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澄清或者修改</w:t>
            </w:r>
          </w:p>
        </w:tc>
        <w:tc>
          <w:tcPr>
            <w:tcW w:w="7530" w:type="dxa"/>
          </w:tcPr>
          <w:p w:rsidR="003870BF" w:rsidRPr="00D44419" w:rsidRDefault="00490B27">
            <w:pPr>
              <w:spacing w:line="400" w:lineRule="exact"/>
              <w:rPr>
                <w:rFonts w:ascii="宋体" w:hAnsi="宋体"/>
                <w:szCs w:val="21"/>
              </w:rPr>
            </w:pPr>
            <w:r w:rsidRPr="00D44419">
              <w:rPr>
                <w:rFonts w:ascii="宋体" w:hAnsi="宋体" w:hint="eastAsia"/>
                <w:szCs w:val="21"/>
              </w:rPr>
              <w:t>澄清或者修改的内容可能影响响应文件编制的，采购人、采购代理机构应当在提交首次响应文件截止时间至少3个工作日前，以书面形式通知所有获取谈判文件的供应商，不足3个工作日的，将顺延提交首次响应文件截止时间。</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16</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签订合同时间</w:t>
            </w:r>
          </w:p>
        </w:tc>
        <w:tc>
          <w:tcPr>
            <w:tcW w:w="7530" w:type="dxa"/>
          </w:tcPr>
          <w:p w:rsidR="003870BF" w:rsidRPr="00D44419" w:rsidRDefault="00A0340D">
            <w:pPr>
              <w:spacing w:line="400" w:lineRule="exact"/>
              <w:rPr>
                <w:rFonts w:ascii="宋体" w:hAnsi="宋体"/>
                <w:szCs w:val="21"/>
              </w:rPr>
            </w:pPr>
            <w:r>
              <w:rPr>
                <w:rFonts w:ascii="宋体" w:hAnsi="宋体" w:hint="eastAsia"/>
                <w:szCs w:val="21"/>
              </w:rPr>
              <w:t>自</w:t>
            </w:r>
            <w:r w:rsidR="00490B27" w:rsidRPr="00D44419">
              <w:rPr>
                <w:rFonts w:ascii="宋体" w:hAnsi="宋体" w:hint="eastAsia"/>
                <w:szCs w:val="21"/>
              </w:rPr>
              <w:t>成交通知书发出之日起15日内。成交供应商领取成交通知书后，应按规定与采购人签订合同。</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17</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代理服务费</w:t>
            </w:r>
          </w:p>
        </w:tc>
        <w:tc>
          <w:tcPr>
            <w:tcW w:w="7530" w:type="dxa"/>
            <w:vAlign w:val="center"/>
          </w:tcPr>
          <w:p w:rsidR="003870BF" w:rsidRPr="00D44419" w:rsidRDefault="00490B27">
            <w:pPr>
              <w:pStyle w:val="aa"/>
              <w:spacing w:line="360" w:lineRule="exact"/>
              <w:rPr>
                <w:rFonts w:ascii="Times New Roman" w:hAnsi="Times New Roman"/>
              </w:rPr>
            </w:pPr>
            <w:r w:rsidRPr="00D44419">
              <w:rPr>
                <w:rFonts w:ascii="Times New Roman" w:hAnsi="Times New Roman" w:hint="eastAsia"/>
              </w:rPr>
              <w:t>1</w:t>
            </w:r>
            <w:r w:rsidRPr="00D44419">
              <w:rPr>
                <w:rFonts w:ascii="Times New Roman" w:hAnsi="Times New Roman" w:hint="eastAsia"/>
              </w:rPr>
              <w:t>、代理服务费</w:t>
            </w:r>
            <w:proofErr w:type="gramStart"/>
            <w:r w:rsidRPr="00D44419">
              <w:rPr>
                <w:rFonts w:ascii="Times New Roman" w:hAnsi="Times New Roman" w:hint="eastAsia"/>
              </w:rPr>
              <w:t>由成交人</w:t>
            </w:r>
            <w:proofErr w:type="gramEnd"/>
            <w:r w:rsidRPr="00D44419">
              <w:rPr>
                <w:rFonts w:ascii="Times New Roman" w:hAnsi="Times New Roman" w:hint="eastAsia"/>
              </w:rPr>
              <w:t>向采购代理机构支付。在领取成交通知书前，成交人应向采购代理机构一次付清代理服务费。</w:t>
            </w:r>
          </w:p>
          <w:p w:rsidR="003870BF" w:rsidRPr="00D44419" w:rsidRDefault="00490B27">
            <w:pPr>
              <w:pStyle w:val="aa"/>
              <w:spacing w:line="360" w:lineRule="exact"/>
              <w:rPr>
                <w:rFonts w:ascii="Times New Roman" w:hAnsi="Times New Roman"/>
              </w:rPr>
            </w:pPr>
            <w:r w:rsidRPr="00D44419">
              <w:rPr>
                <w:rFonts w:ascii="Times New Roman" w:hAnsi="Times New Roman" w:hint="eastAsia"/>
              </w:rPr>
              <w:t>2</w:t>
            </w:r>
            <w:r w:rsidRPr="00D44419">
              <w:rPr>
                <w:rFonts w:ascii="Times New Roman" w:hAnsi="Times New Roman" w:hint="eastAsia"/>
              </w:rPr>
              <w:t>、代理服务收费标准：按《招标代理服务收费管理暂行办法》的通知（计价格</w:t>
            </w:r>
            <w:r w:rsidRPr="00D44419">
              <w:rPr>
                <w:rFonts w:ascii="Times New Roman" w:hAnsi="Times New Roman" w:hint="eastAsia"/>
              </w:rPr>
              <w:t>[2002]1980</w:t>
            </w:r>
            <w:r w:rsidRPr="00D44419">
              <w:rPr>
                <w:rFonts w:ascii="Times New Roman" w:hAnsi="Times New Roman" w:hint="eastAsia"/>
              </w:rPr>
              <w:t>号）收取。</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18</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信用查询</w:t>
            </w:r>
          </w:p>
        </w:tc>
        <w:tc>
          <w:tcPr>
            <w:tcW w:w="7530" w:type="dxa"/>
            <w:vAlign w:val="center"/>
          </w:tcPr>
          <w:p w:rsidR="003870BF" w:rsidRPr="00D44419" w:rsidRDefault="00490B27">
            <w:pPr>
              <w:autoSpaceDE w:val="0"/>
              <w:autoSpaceDN w:val="0"/>
              <w:snapToGrid w:val="0"/>
              <w:spacing w:line="440" w:lineRule="exact"/>
              <w:textAlignment w:val="bottom"/>
              <w:rPr>
                <w:rFonts w:ascii="宋体" w:hAnsi="宋体"/>
              </w:rPr>
            </w:pPr>
            <w:r w:rsidRPr="00D44419">
              <w:rPr>
                <w:rFonts w:ascii="宋体" w:hAnsi="宋体" w:hint="eastAsia"/>
              </w:rPr>
              <w:t>在对供应商资格审查时进行信用查询</w:t>
            </w:r>
          </w:p>
          <w:p w:rsidR="003870BF" w:rsidRPr="00D44419" w:rsidRDefault="00490B27">
            <w:pPr>
              <w:autoSpaceDE w:val="0"/>
              <w:autoSpaceDN w:val="0"/>
              <w:snapToGrid w:val="0"/>
              <w:spacing w:line="440" w:lineRule="exact"/>
              <w:textAlignment w:val="bottom"/>
              <w:rPr>
                <w:rFonts w:ascii="宋体" w:hAnsi="宋体"/>
              </w:rPr>
            </w:pPr>
            <w:r w:rsidRPr="00D44419">
              <w:rPr>
                <w:rFonts w:ascii="宋体" w:hAnsi="宋体" w:hint="eastAsia"/>
              </w:rPr>
              <w:t>查询渠道：“信用中国”网站(www.creditchina.gov.cn)、中国政府采购网(www.ccgp.gov.cn)等。</w:t>
            </w:r>
          </w:p>
          <w:p w:rsidR="003870BF" w:rsidRPr="00D44419" w:rsidRDefault="00490B27">
            <w:pPr>
              <w:autoSpaceDE w:val="0"/>
              <w:autoSpaceDN w:val="0"/>
              <w:snapToGrid w:val="0"/>
              <w:spacing w:line="440" w:lineRule="exact"/>
              <w:textAlignment w:val="bottom"/>
              <w:rPr>
                <w:rFonts w:ascii="宋体" w:hAnsi="宋体"/>
              </w:rPr>
            </w:pPr>
            <w:r w:rsidRPr="00D44419">
              <w:rPr>
                <w:rFonts w:ascii="宋体" w:hAnsi="宋体" w:hint="eastAsia"/>
              </w:rPr>
              <w:t>查询时间：提交竞标文件截止时间前。</w:t>
            </w:r>
          </w:p>
          <w:p w:rsidR="003870BF" w:rsidRPr="00D44419" w:rsidRDefault="00490B27">
            <w:pPr>
              <w:autoSpaceDE w:val="0"/>
              <w:autoSpaceDN w:val="0"/>
              <w:snapToGrid w:val="0"/>
              <w:spacing w:line="440" w:lineRule="exact"/>
              <w:textAlignment w:val="bottom"/>
              <w:rPr>
                <w:rFonts w:ascii="宋体" w:hAnsi="宋体"/>
              </w:rPr>
            </w:pPr>
            <w:r w:rsidRPr="00D44419">
              <w:rPr>
                <w:rFonts w:ascii="宋体" w:hAnsi="宋体" w:hint="eastAsia"/>
              </w:rPr>
              <w:t>查询记录和证据留存方式：在查询网站中直接打印查询记录，打印材料作为评审资料留存。</w:t>
            </w:r>
          </w:p>
          <w:p w:rsidR="003870BF" w:rsidRPr="00D44419" w:rsidRDefault="00490B27">
            <w:pPr>
              <w:spacing w:line="400" w:lineRule="exact"/>
              <w:ind w:firstLineChars="200" w:firstLine="420"/>
              <w:rPr>
                <w:rFonts w:ascii="宋体" w:hAnsi="宋体"/>
                <w:szCs w:val="21"/>
              </w:rPr>
            </w:pPr>
            <w:r w:rsidRPr="00D44419">
              <w:rPr>
                <w:rFonts w:ascii="宋体" w:hAnsi="宋体" w:hint="eastAsia"/>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加政府采购活动。两个以上的自然人、法人或者其他组织组成一个联合体，以一个供应商的身份共同参加政府采购活动的，应当对所有联合体成员进行信用查询，联合体成员存在不良信用记录的，视同联合体存在不良信用记录。</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 xml:space="preserve">19 </w:t>
            </w:r>
          </w:p>
        </w:tc>
        <w:tc>
          <w:tcPr>
            <w:tcW w:w="1079" w:type="dxa"/>
            <w:vAlign w:val="center"/>
          </w:tcPr>
          <w:p w:rsidR="003870BF" w:rsidRPr="00D44419" w:rsidRDefault="00490B27">
            <w:pPr>
              <w:spacing w:line="400" w:lineRule="exact"/>
              <w:jc w:val="center"/>
              <w:rPr>
                <w:rFonts w:ascii="宋体" w:hAnsi="宋体"/>
                <w:szCs w:val="21"/>
              </w:rPr>
            </w:pPr>
            <w:r w:rsidRPr="00D44419">
              <w:rPr>
                <w:rFonts w:hAnsi="宋体" w:hint="eastAsia"/>
              </w:rPr>
              <w:t>履约保证金</w:t>
            </w:r>
          </w:p>
        </w:tc>
        <w:tc>
          <w:tcPr>
            <w:tcW w:w="7530" w:type="dxa"/>
            <w:vAlign w:val="center"/>
          </w:tcPr>
          <w:p w:rsidR="003870BF" w:rsidRPr="00D44419" w:rsidRDefault="00490B27">
            <w:pPr>
              <w:autoSpaceDE w:val="0"/>
              <w:autoSpaceDN w:val="0"/>
              <w:snapToGrid w:val="0"/>
              <w:spacing w:line="440" w:lineRule="exact"/>
              <w:textAlignment w:val="bottom"/>
              <w:rPr>
                <w:rFonts w:ascii="宋体" w:hAnsi="宋体"/>
              </w:rPr>
            </w:pPr>
            <w:r w:rsidRPr="00D44419">
              <w:rPr>
                <w:rFonts w:ascii="宋体" w:hAnsi="宋体" w:hint="eastAsia"/>
              </w:rPr>
              <w:t>无</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20</w:t>
            </w:r>
          </w:p>
        </w:tc>
        <w:tc>
          <w:tcPr>
            <w:tcW w:w="1079" w:type="dxa"/>
            <w:vAlign w:val="center"/>
          </w:tcPr>
          <w:p w:rsidR="003870BF" w:rsidRPr="00D44419" w:rsidRDefault="00490B27">
            <w:pPr>
              <w:autoSpaceDE w:val="0"/>
              <w:autoSpaceDN w:val="0"/>
              <w:spacing w:line="400" w:lineRule="exact"/>
              <w:jc w:val="center"/>
              <w:rPr>
                <w:rFonts w:ascii="宋体" w:hAnsi="宋体"/>
                <w:szCs w:val="21"/>
              </w:rPr>
            </w:pPr>
            <w:r w:rsidRPr="00D44419">
              <w:rPr>
                <w:rFonts w:ascii="宋体" w:hAnsi="宋体" w:hint="eastAsia"/>
                <w:szCs w:val="21"/>
              </w:rPr>
              <w:t>需要补充的其他内容</w:t>
            </w:r>
          </w:p>
        </w:tc>
        <w:tc>
          <w:tcPr>
            <w:tcW w:w="7530" w:type="dxa"/>
            <w:vAlign w:val="center"/>
          </w:tcPr>
          <w:p w:rsidR="003870BF" w:rsidRPr="00D44419" w:rsidRDefault="00490B27">
            <w:pPr>
              <w:pStyle w:val="aa"/>
              <w:spacing w:line="400" w:lineRule="exact"/>
              <w:rPr>
                <w:rFonts w:hAnsi="宋体"/>
              </w:rPr>
            </w:pPr>
            <w:r w:rsidRPr="00D44419">
              <w:rPr>
                <w:rFonts w:hAnsi="宋体" w:hint="eastAsia"/>
              </w:rPr>
              <w:t>谈判小组可能对技术服务、合同条款、价格等实质性内容进行谈判</w:t>
            </w:r>
          </w:p>
        </w:tc>
      </w:tr>
      <w:tr w:rsidR="003870BF" w:rsidRPr="00D44419">
        <w:trPr>
          <w:trHeight w:val="630"/>
          <w:jc w:val="center"/>
        </w:trPr>
        <w:tc>
          <w:tcPr>
            <w:tcW w:w="726" w:type="dxa"/>
            <w:vAlign w:val="center"/>
          </w:tcPr>
          <w:p w:rsidR="003870BF" w:rsidRPr="00D44419" w:rsidRDefault="00490B27">
            <w:pPr>
              <w:pStyle w:val="aa"/>
              <w:spacing w:line="400" w:lineRule="exact"/>
              <w:jc w:val="center"/>
              <w:rPr>
                <w:rFonts w:hAnsi="宋体"/>
              </w:rPr>
            </w:pPr>
            <w:r w:rsidRPr="00D44419">
              <w:rPr>
                <w:rFonts w:hAnsi="宋体" w:hint="eastAsia"/>
              </w:rPr>
              <w:t>21</w:t>
            </w:r>
          </w:p>
        </w:tc>
        <w:tc>
          <w:tcPr>
            <w:tcW w:w="1079" w:type="dxa"/>
            <w:vAlign w:val="center"/>
          </w:tcPr>
          <w:p w:rsidR="003870BF" w:rsidRPr="00D44419" w:rsidRDefault="00490B27">
            <w:pPr>
              <w:spacing w:line="400" w:lineRule="exact"/>
              <w:jc w:val="center"/>
              <w:rPr>
                <w:rFonts w:ascii="宋体" w:hAnsi="宋体"/>
                <w:szCs w:val="21"/>
              </w:rPr>
            </w:pPr>
            <w:r w:rsidRPr="00D44419">
              <w:rPr>
                <w:rFonts w:ascii="宋体" w:hAnsi="宋体" w:hint="eastAsia"/>
                <w:szCs w:val="21"/>
              </w:rPr>
              <w:t>解释权</w:t>
            </w:r>
          </w:p>
        </w:tc>
        <w:tc>
          <w:tcPr>
            <w:tcW w:w="7530" w:type="dxa"/>
            <w:vAlign w:val="center"/>
          </w:tcPr>
          <w:p w:rsidR="003870BF" w:rsidRPr="00D44419" w:rsidRDefault="00490B27">
            <w:pPr>
              <w:spacing w:line="400" w:lineRule="exact"/>
              <w:jc w:val="left"/>
              <w:rPr>
                <w:rFonts w:ascii="宋体" w:hAnsi="宋体"/>
                <w:szCs w:val="21"/>
              </w:rPr>
            </w:pPr>
            <w:r w:rsidRPr="00D44419">
              <w:rPr>
                <w:rFonts w:ascii="宋体" w:hAnsi="宋体" w:hint="eastAsia"/>
                <w:szCs w:val="21"/>
              </w:rPr>
              <w:t>本竞争性谈判文件的解释权属于采购代理机构。</w:t>
            </w:r>
          </w:p>
        </w:tc>
      </w:tr>
    </w:tbl>
    <w:p w:rsidR="003870BF" w:rsidRPr="00D44419" w:rsidRDefault="003870BF">
      <w:pPr>
        <w:rPr>
          <w:szCs w:val="21"/>
        </w:rPr>
      </w:pPr>
    </w:p>
    <w:p w:rsidR="003870BF" w:rsidRPr="00D44419" w:rsidRDefault="00490B27">
      <w:pPr>
        <w:widowControl/>
        <w:jc w:val="center"/>
        <w:rPr>
          <w:sz w:val="36"/>
          <w:szCs w:val="36"/>
        </w:rPr>
      </w:pPr>
      <w:r w:rsidRPr="00D44419">
        <w:rPr>
          <w:sz w:val="36"/>
          <w:szCs w:val="36"/>
        </w:rPr>
        <w:br w:type="page"/>
      </w:r>
    </w:p>
    <w:p w:rsidR="003870BF" w:rsidRPr="00D44419" w:rsidRDefault="00490B27">
      <w:pPr>
        <w:widowControl/>
        <w:spacing w:line="440" w:lineRule="exact"/>
        <w:jc w:val="center"/>
        <w:rPr>
          <w:b/>
          <w:sz w:val="28"/>
          <w:szCs w:val="28"/>
        </w:rPr>
      </w:pPr>
      <w:r w:rsidRPr="00D44419">
        <w:rPr>
          <w:rFonts w:hint="eastAsia"/>
          <w:b/>
          <w:sz w:val="28"/>
          <w:szCs w:val="28"/>
        </w:rPr>
        <w:t>竞标人须知</w:t>
      </w:r>
    </w:p>
    <w:p w:rsidR="003870BF" w:rsidRPr="00D44419" w:rsidRDefault="00490B27">
      <w:pPr>
        <w:widowControl/>
        <w:spacing w:line="440" w:lineRule="exact"/>
        <w:jc w:val="center"/>
        <w:rPr>
          <w:szCs w:val="21"/>
        </w:rPr>
      </w:pPr>
      <w:r w:rsidRPr="00D44419">
        <w:rPr>
          <w:rFonts w:ascii="宋体" w:hAnsi="宋体" w:hint="eastAsia"/>
          <w:b/>
          <w:szCs w:val="21"/>
        </w:rPr>
        <w:t>一、总 则</w:t>
      </w:r>
    </w:p>
    <w:p w:rsidR="003870BF" w:rsidRPr="00D44419" w:rsidRDefault="00490B27">
      <w:pPr>
        <w:spacing w:line="440" w:lineRule="exact"/>
        <w:rPr>
          <w:rFonts w:ascii="宋体" w:hAnsi="宋体"/>
          <w:b/>
          <w:szCs w:val="21"/>
        </w:rPr>
      </w:pPr>
      <w:r w:rsidRPr="00D44419">
        <w:rPr>
          <w:rFonts w:ascii="宋体" w:hAnsi="宋体" w:hint="eastAsia"/>
          <w:b/>
          <w:szCs w:val="21"/>
        </w:rPr>
        <w:t>1. 适用范围</w:t>
      </w:r>
    </w:p>
    <w:p w:rsidR="003870BF" w:rsidRPr="00D44419" w:rsidRDefault="00490B27" w:rsidP="00BC7EEE">
      <w:pPr>
        <w:spacing w:line="440" w:lineRule="exact"/>
        <w:ind w:firstLineChars="200" w:firstLine="420"/>
        <w:rPr>
          <w:rFonts w:ascii="宋体" w:hAnsi="宋体"/>
          <w:szCs w:val="21"/>
        </w:rPr>
      </w:pPr>
      <w:r w:rsidRPr="00D44419">
        <w:rPr>
          <w:rFonts w:ascii="宋体" w:hAnsi="宋体" w:hint="eastAsia"/>
          <w:szCs w:val="21"/>
        </w:rPr>
        <w:t>1.1 本文件仅适用于本文件中所叙述的货物类政府采购项目。</w:t>
      </w:r>
    </w:p>
    <w:p w:rsidR="003870BF" w:rsidRPr="00D44419" w:rsidRDefault="00490B27">
      <w:pPr>
        <w:spacing w:line="440" w:lineRule="exact"/>
        <w:rPr>
          <w:rFonts w:ascii="宋体" w:hAnsi="宋体"/>
          <w:szCs w:val="21"/>
        </w:rPr>
      </w:pPr>
      <w:r w:rsidRPr="00D44419">
        <w:rPr>
          <w:rFonts w:ascii="宋体" w:hAnsi="宋体" w:hint="eastAsia"/>
          <w:b/>
          <w:szCs w:val="21"/>
        </w:rPr>
        <w:t>2. 定义</w:t>
      </w:r>
    </w:p>
    <w:p w:rsidR="003870BF" w:rsidRPr="00D44419" w:rsidRDefault="00490B27" w:rsidP="00BC7EEE">
      <w:pPr>
        <w:spacing w:line="440" w:lineRule="exact"/>
        <w:ind w:firstLineChars="200" w:firstLine="420"/>
        <w:rPr>
          <w:rFonts w:ascii="宋体" w:hAnsi="宋体"/>
          <w:szCs w:val="21"/>
          <w:u w:val="single"/>
        </w:rPr>
      </w:pPr>
      <w:r w:rsidRPr="00D44419">
        <w:rPr>
          <w:rFonts w:ascii="宋体" w:hAnsi="宋体" w:hint="eastAsia"/>
          <w:szCs w:val="21"/>
        </w:rPr>
        <w:t>2.1“采购人”是指：本项目采购业主。</w:t>
      </w:r>
    </w:p>
    <w:p w:rsidR="003870BF" w:rsidRPr="00D44419" w:rsidRDefault="00490B27" w:rsidP="00BC7EEE">
      <w:pPr>
        <w:spacing w:line="440" w:lineRule="exact"/>
        <w:ind w:firstLineChars="200" w:firstLine="420"/>
        <w:rPr>
          <w:rFonts w:ascii="宋体" w:hAnsi="宋体"/>
          <w:szCs w:val="21"/>
          <w:u w:val="single"/>
        </w:rPr>
      </w:pPr>
      <w:r w:rsidRPr="00D44419">
        <w:rPr>
          <w:rFonts w:ascii="宋体" w:hAnsi="宋体" w:hint="eastAsia"/>
          <w:szCs w:val="21"/>
        </w:rPr>
        <w:t>2.2“政府采购代理机构”是指：大华建设项目管理有限公司。</w:t>
      </w:r>
    </w:p>
    <w:p w:rsidR="003870BF" w:rsidRPr="00D44419" w:rsidRDefault="00490B27" w:rsidP="00BC7EEE">
      <w:pPr>
        <w:spacing w:line="440" w:lineRule="exact"/>
        <w:ind w:firstLineChars="200" w:firstLine="420"/>
        <w:rPr>
          <w:rFonts w:ascii="宋体" w:hAnsi="宋体"/>
          <w:szCs w:val="21"/>
        </w:rPr>
      </w:pPr>
      <w:r w:rsidRPr="00D44419">
        <w:rPr>
          <w:rFonts w:ascii="宋体" w:hAnsi="宋体" w:hint="eastAsia"/>
          <w:szCs w:val="21"/>
        </w:rPr>
        <w:t>2.3“谈判供应商（竞标人）”是指响应本文件要求，参加谈判的法人或者其他组织。如果该供应商在本次谈判中成交,即成为“成交供应商（成交人）”。</w:t>
      </w:r>
    </w:p>
    <w:p w:rsidR="003870BF" w:rsidRPr="00D44419" w:rsidRDefault="00490B27" w:rsidP="00BC7EEE">
      <w:pPr>
        <w:spacing w:line="440" w:lineRule="exact"/>
        <w:ind w:firstLineChars="200" w:firstLine="420"/>
        <w:rPr>
          <w:rFonts w:ascii="宋体" w:hAnsi="宋体"/>
          <w:szCs w:val="21"/>
        </w:rPr>
      </w:pPr>
      <w:r w:rsidRPr="00D44419">
        <w:rPr>
          <w:rFonts w:ascii="宋体" w:hAnsi="宋体" w:hint="eastAsia"/>
          <w:szCs w:val="21"/>
        </w:rPr>
        <w:t>2.4“货物”是</w:t>
      </w:r>
      <w:r w:rsidRPr="00D44419">
        <w:rPr>
          <w:rFonts w:ascii="宋体" w:hAnsi="宋体" w:hint="eastAsia"/>
          <w:spacing w:val="-10"/>
          <w:szCs w:val="21"/>
        </w:rPr>
        <w:t>指各种形态和种类的物品，包括原材料、燃料、设备、产品等</w:t>
      </w:r>
      <w:r w:rsidRPr="00D44419">
        <w:rPr>
          <w:rFonts w:ascii="宋体" w:hAnsi="宋体" w:hint="eastAsia"/>
          <w:szCs w:val="21"/>
        </w:rPr>
        <w:t>。</w:t>
      </w:r>
    </w:p>
    <w:p w:rsidR="003870BF" w:rsidRPr="00D44419" w:rsidRDefault="00490B27" w:rsidP="00BC7EEE">
      <w:pPr>
        <w:spacing w:line="440" w:lineRule="exact"/>
        <w:ind w:firstLineChars="200" w:firstLine="420"/>
        <w:rPr>
          <w:rFonts w:ascii="宋体" w:hAnsi="宋体"/>
          <w:szCs w:val="21"/>
        </w:rPr>
      </w:pPr>
      <w:r w:rsidRPr="00D44419">
        <w:rPr>
          <w:rFonts w:ascii="宋体" w:hAnsi="宋体" w:hint="eastAsia"/>
          <w:szCs w:val="21"/>
        </w:rPr>
        <w:t>2.5“服务”</w:t>
      </w:r>
      <w:r w:rsidRPr="00D44419">
        <w:rPr>
          <w:rFonts w:ascii="宋体" w:hAnsi="宋体" w:hint="eastAsia"/>
          <w:spacing w:val="-10"/>
          <w:szCs w:val="21"/>
        </w:rPr>
        <w:t>是指除货物和工程以外的其他政府采购对象</w:t>
      </w:r>
      <w:r w:rsidRPr="00D44419">
        <w:rPr>
          <w:rFonts w:ascii="宋体" w:hAnsi="宋体" w:hint="eastAsia"/>
          <w:szCs w:val="21"/>
        </w:rPr>
        <w:t>。</w:t>
      </w:r>
    </w:p>
    <w:p w:rsidR="003870BF" w:rsidRPr="00D44419" w:rsidRDefault="00490B27" w:rsidP="00BC7EEE">
      <w:pPr>
        <w:spacing w:line="440" w:lineRule="exact"/>
        <w:ind w:firstLineChars="200" w:firstLine="420"/>
        <w:rPr>
          <w:rFonts w:ascii="宋体" w:hAnsi="宋体"/>
          <w:szCs w:val="21"/>
        </w:rPr>
      </w:pPr>
      <w:r w:rsidRPr="00D44419">
        <w:rPr>
          <w:rFonts w:ascii="宋体" w:hAnsi="宋体" w:hint="eastAsia"/>
          <w:szCs w:val="21"/>
        </w:rPr>
        <w:t>2.6“竞争性谈判响应文件（竞标文件）”是指：供应商根据本文件要求，编制包含报价、技术和服务等所有内容的文件。</w:t>
      </w:r>
    </w:p>
    <w:p w:rsidR="003870BF" w:rsidRPr="00D44419" w:rsidRDefault="00490B27" w:rsidP="00BC7EEE">
      <w:pPr>
        <w:widowControl/>
        <w:shd w:val="clear" w:color="auto" w:fill="FFFFFF"/>
        <w:spacing w:line="440" w:lineRule="exact"/>
        <w:ind w:firstLineChars="200" w:firstLine="420"/>
        <w:jc w:val="left"/>
        <w:rPr>
          <w:rFonts w:ascii="宋体" w:hAnsi="宋体" w:cs="宋体"/>
          <w:kern w:val="0"/>
          <w:szCs w:val="21"/>
        </w:rPr>
      </w:pPr>
      <w:r w:rsidRPr="00D44419">
        <w:rPr>
          <w:rFonts w:ascii="宋体" w:hAnsi="宋体" w:cs="Tahoma" w:hint="eastAsia"/>
          <w:kern w:val="0"/>
          <w:szCs w:val="21"/>
        </w:rPr>
        <w:t>2.7. 有下列情形之一的视为</w:t>
      </w:r>
      <w:r w:rsidRPr="00D44419">
        <w:rPr>
          <w:rFonts w:ascii="宋体" w:hAnsi="宋体" w:cs="Tahoma"/>
          <w:kern w:val="0"/>
          <w:szCs w:val="21"/>
        </w:rPr>
        <w:t>竞标人相互串通</w:t>
      </w:r>
      <w:r w:rsidRPr="00D44419">
        <w:rPr>
          <w:rFonts w:ascii="宋体" w:hAnsi="宋体" w:cs="Tahoma" w:hint="eastAsia"/>
          <w:kern w:val="0"/>
          <w:szCs w:val="21"/>
        </w:rPr>
        <w:t>，响应文件将视为无效：</w:t>
      </w:r>
    </w:p>
    <w:p w:rsidR="003870BF" w:rsidRPr="00D44419" w:rsidRDefault="00490B27">
      <w:pPr>
        <w:widowControl/>
        <w:shd w:val="clear" w:color="auto" w:fill="FFFFFF"/>
        <w:spacing w:line="440" w:lineRule="exact"/>
        <w:ind w:firstLineChars="150" w:firstLine="315"/>
        <w:jc w:val="left"/>
        <w:rPr>
          <w:rFonts w:ascii="宋体" w:hAnsi="宋体" w:cs="Tahoma"/>
          <w:kern w:val="0"/>
          <w:szCs w:val="21"/>
        </w:rPr>
      </w:pPr>
      <w:r w:rsidRPr="00D44419">
        <w:rPr>
          <w:rFonts w:ascii="宋体" w:hAnsi="宋体" w:cs="Tahoma"/>
          <w:kern w:val="0"/>
          <w:szCs w:val="21"/>
        </w:rPr>
        <w:t>（</w:t>
      </w:r>
      <w:r w:rsidRPr="00D44419">
        <w:rPr>
          <w:rFonts w:ascii="宋体" w:hAnsi="宋体" w:cs="Tahoma" w:hint="eastAsia"/>
          <w:kern w:val="0"/>
          <w:szCs w:val="21"/>
        </w:rPr>
        <w:t>1</w:t>
      </w:r>
      <w:r w:rsidRPr="00D44419">
        <w:rPr>
          <w:rFonts w:ascii="宋体" w:hAnsi="宋体" w:cs="Tahoma"/>
          <w:kern w:val="0"/>
          <w:szCs w:val="21"/>
        </w:rPr>
        <w:t>）不同</w:t>
      </w:r>
      <w:r w:rsidRPr="00D44419">
        <w:rPr>
          <w:rFonts w:ascii="宋体" w:hAnsi="宋体" w:cs="Tahoma" w:hint="eastAsia"/>
          <w:kern w:val="0"/>
          <w:szCs w:val="21"/>
        </w:rPr>
        <w:t>“</w:t>
      </w:r>
      <w:r w:rsidRPr="00D44419">
        <w:rPr>
          <w:rFonts w:ascii="宋体" w:hAnsi="宋体" w:hint="eastAsia"/>
          <w:szCs w:val="21"/>
        </w:rPr>
        <w:t>谈判供应商”</w:t>
      </w:r>
      <w:r w:rsidRPr="00D44419">
        <w:rPr>
          <w:rFonts w:ascii="宋体" w:hAnsi="宋体" w:cs="Tahoma"/>
          <w:kern w:val="0"/>
          <w:szCs w:val="21"/>
        </w:rPr>
        <w:t>的</w:t>
      </w:r>
      <w:r w:rsidRPr="00D44419">
        <w:rPr>
          <w:rFonts w:ascii="宋体" w:hAnsi="宋体" w:hint="eastAsia"/>
          <w:szCs w:val="21"/>
        </w:rPr>
        <w:t>“竞争性谈判响应文件”</w:t>
      </w:r>
      <w:r w:rsidRPr="00D44419">
        <w:rPr>
          <w:rFonts w:ascii="宋体" w:hAnsi="宋体" w:cs="Tahoma"/>
          <w:kern w:val="0"/>
          <w:szCs w:val="21"/>
        </w:rPr>
        <w:t>由同一单位或者个人编制；</w:t>
      </w:r>
    </w:p>
    <w:p w:rsidR="003870BF" w:rsidRPr="00D44419" w:rsidRDefault="00490B27">
      <w:pPr>
        <w:widowControl/>
        <w:shd w:val="clear" w:color="auto" w:fill="FFFFFF"/>
        <w:spacing w:line="440" w:lineRule="exact"/>
        <w:ind w:firstLineChars="150" w:firstLine="315"/>
        <w:jc w:val="left"/>
        <w:rPr>
          <w:rFonts w:ascii="宋体" w:hAnsi="宋体" w:cs="宋体"/>
          <w:kern w:val="0"/>
          <w:szCs w:val="21"/>
        </w:rPr>
      </w:pPr>
      <w:r w:rsidRPr="00D44419">
        <w:rPr>
          <w:rFonts w:ascii="宋体" w:hAnsi="宋体" w:cs="Tahoma"/>
          <w:kern w:val="0"/>
          <w:szCs w:val="21"/>
        </w:rPr>
        <w:t>（</w:t>
      </w:r>
      <w:r w:rsidRPr="00D44419">
        <w:rPr>
          <w:rFonts w:ascii="宋体" w:hAnsi="宋体" w:cs="Tahoma" w:hint="eastAsia"/>
          <w:kern w:val="0"/>
          <w:szCs w:val="21"/>
        </w:rPr>
        <w:t>2</w:t>
      </w:r>
      <w:r w:rsidRPr="00D44419">
        <w:rPr>
          <w:rFonts w:ascii="宋体" w:hAnsi="宋体" w:cs="Tahoma"/>
          <w:kern w:val="0"/>
          <w:szCs w:val="21"/>
        </w:rPr>
        <w:t>）不同</w:t>
      </w:r>
      <w:r w:rsidRPr="00D44419">
        <w:rPr>
          <w:rFonts w:ascii="宋体" w:hAnsi="宋体" w:cs="Tahoma" w:hint="eastAsia"/>
          <w:kern w:val="0"/>
          <w:szCs w:val="21"/>
        </w:rPr>
        <w:t>“</w:t>
      </w:r>
      <w:r w:rsidRPr="00D44419">
        <w:rPr>
          <w:rFonts w:ascii="宋体" w:hAnsi="宋体" w:hint="eastAsia"/>
          <w:szCs w:val="21"/>
        </w:rPr>
        <w:t>谈判供应商”</w:t>
      </w:r>
      <w:r w:rsidRPr="00D44419">
        <w:rPr>
          <w:rFonts w:ascii="宋体" w:hAnsi="宋体" w:cs="Tahoma"/>
          <w:kern w:val="0"/>
          <w:szCs w:val="21"/>
        </w:rPr>
        <w:t>委托同一单位或者个人办理竞标事宜</w:t>
      </w:r>
      <w:r w:rsidRPr="00D44419">
        <w:rPr>
          <w:rFonts w:ascii="宋体" w:hAnsi="宋体" w:cs="Tahoma" w:hint="eastAsia"/>
          <w:kern w:val="0"/>
          <w:szCs w:val="21"/>
        </w:rPr>
        <w:t>；</w:t>
      </w:r>
    </w:p>
    <w:p w:rsidR="003870BF" w:rsidRPr="00D44419" w:rsidRDefault="00490B27">
      <w:pPr>
        <w:widowControl/>
        <w:shd w:val="clear" w:color="auto" w:fill="FFFFFF"/>
        <w:spacing w:line="440" w:lineRule="exact"/>
        <w:ind w:firstLineChars="150" w:firstLine="315"/>
        <w:jc w:val="left"/>
        <w:rPr>
          <w:rFonts w:ascii="宋体" w:hAnsi="宋体" w:cs="宋体"/>
          <w:kern w:val="0"/>
          <w:szCs w:val="21"/>
        </w:rPr>
      </w:pPr>
      <w:r w:rsidRPr="00D44419">
        <w:rPr>
          <w:rFonts w:ascii="宋体" w:hAnsi="宋体" w:cs="Tahoma"/>
          <w:kern w:val="0"/>
          <w:szCs w:val="21"/>
        </w:rPr>
        <w:t>（</w:t>
      </w:r>
      <w:r w:rsidRPr="00D44419">
        <w:rPr>
          <w:rFonts w:ascii="宋体" w:hAnsi="宋体" w:cs="Tahoma" w:hint="eastAsia"/>
          <w:kern w:val="0"/>
          <w:szCs w:val="21"/>
        </w:rPr>
        <w:t>3</w:t>
      </w:r>
      <w:r w:rsidRPr="00D44419">
        <w:rPr>
          <w:rFonts w:ascii="宋体" w:hAnsi="宋体" w:cs="Tahoma"/>
          <w:kern w:val="0"/>
          <w:szCs w:val="21"/>
        </w:rPr>
        <w:t>）不同的</w:t>
      </w:r>
      <w:r w:rsidRPr="00D44419">
        <w:rPr>
          <w:rFonts w:ascii="宋体" w:hAnsi="宋体" w:cs="Tahoma" w:hint="eastAsia"/>
          <w:kern w:val="0"/>
          <w:szCs w:val="21"/>
        </w:rPr>
        <w:t>“</w:t>
      </w:r>
      <w:r w:rsidRPr="00D44419">
        <w:rPr>
          <w:rFonts w:ascii="宋体" w:hAnsi="宋体" w:hint="eastAsia"/>
          <w:szCs w:val="21"/>
        </w:rPr>
        <w:t>谈判供应商”</w:t>
      </w:r>
      <w:r w:rsidRPr="00D44419">
        <w:rPr>
          <w:rFonts w:ascii="宋体" w:hAnsi="宋体" w:cs="Tahoma"/>
          <w:kern w:val="0"/>
          <w:szCs w:val="21"/>
        </w:rPr>
        <w:t>的</w:t>
      </w:r>
      <w:r w:rsidRPr="00D44419">
        <w:rPr>
          <w:rFonts w:ascii="宋体" w:hAnsi="宋体" w:hint="eastAsia"/>
          <w:szCs w:val="21"/>
        </w:rPr>
        <w:t>“竞争性谈判响应文件”</w:t>
      </w:r>
      <w:r w:rsidRPr="00D44419">
        <w:rPr>
          <w:rFonts w:ascii="宋体" w:hAnsi="宋体" w:cs="Tahoma"/>
          <w:kern w:val="0"/>
          <w:szCs w:val="21"/>
        </w:rPr>
        <w:t>载明的项目管理员为同一个人</w:t>
      </w:r>
      <w:r w:rsidRPr="00D44419">
        <w:rPr>
          <w:rFonts w:ascii="宋体" w:hAnsi="宋体" w:cs="Tahoma" w:hint="eastAsia"/>
          <w:kern w:val="0"/>
          <w:szCs w:val="21"/>
        </w:rPr>
        <w:t>；</w:t>
      </w:r>
    </w:p>
    <w:p w:rsidR="003870BF" w:rsidRPr="00D44419" w:rsidRDefault="00490B27">
      <w:pPr>
        <w:widowControl/>
        <w:shd w:val="clear" w:color="auto" w:fill="FFFFFF"/>
        <w:spacing w:line="440" w:lineRule="exact"/>
        <w:ind w:firstLineChars="150" w:firstLine="315"/>
        <w:jc w:val="left"/>
        <w:rPr>
          <w:rFonts w:ascii="宋体" w:hAnsi="宋体" w:cs="宋体"/>
          <w:kern w:val="0"/>
          <w:szCs w:val="21"/>
        </w:rPr>
      </w:pPr>
      <w:r w:rsidRPr="00D44419">
        <w:rPr>
          <w:rFonts w:ascii="宋体" w:hAnsi="宋体" w:cs="Tahoma"/>
          <w:kern w:val="0"/>
          <w:szCs w:val="21"/>
        </w:rPr>
        <w:t>（</w:t>
      </w:r>
      <w:r w:rsidRPr="00D44419">
        <w:rPr>
          <w:rFonts w:ascii="宋体" w:hAnsi="宋体" w:cs="Tahoma" w:hint="eastAsia"/>
          <w:kern w:val="0"/>
          <w:szCs w:val="21"/>
        </w:rPr>
        <w:t>4</w:t>
      </w:r>
      <w:r w:rsidRPr="00D44419">
        <w:rPr>
          <w:rFonts w:ascii="宋体" w:hAnsi="宋体" w:cs="Tahoma"/>
          <w:kern w:val="0"/>
          <w:szCs w:val="21"/>
        </w:rPr>
        <w:t>）不同</w:t>
      </w:r>
      <w:r w:rsidRPr="00D44419">
        <w:rPr>
          <w:rFonts w:ascii="宋体" w:hAnsi="宋体" w:cs="Tahoma" w:hint="eastAsia"/>
          <w:kern w:val="0"/>
          <w:szCs w:val="21"/>
        </w:rPr>
        <w:t>“</w:t>
      </w:r>
      <w:r w:rsidRPr="00D44419">
        <w:rPr>
          <w:rFonts w:ascii="宋体" w:hAnsi="宋体" w:hint="eastAsia"/>
          <w:szCs w:val="21"/>
        </w:rPr>
        <w:t>谈判供应商”</w:t>
      </w:r>
      <w:r w:rsidRPr="00D44419">
        <w:rPr>
          <w:rFonts w:ascii="宋体" w:hAnsi="宋体" w:cs="Tahoma"/>
          <w:kern w:val="0"/>
          <w:szCs w:val="21"/>
        </w:rPr>
        <w:t>的</w:t>
      </w:r>
      <w:r w:rsidRPr="00D44419">
        <w:rPr>
          <w:rFonts w:ascii="宋体" w:hAnsi="宋体" w:hint="eastAsia"/>
          <w:szCs w:val="21"/>
        </w:rPr>
        <w:t>“竞争性谈判响应文件”</w:t>
      </w:r>
      <w:r w:rsidRPr="00D44419">
        <w:rPr>
          <w:rFonts w:ascii="宋体" w:hAnsi="宋体" w:cs="Tahoma"/>
          <w:kern w:val="0"/>
          <w:szCs w:val="21"/>
        </w:rPr>
        <w:t>异常一致或竞标报价呈规律性差异</w:t>
      </w:r>
      <w:r w:rsidRPr="00D44419">
        <w:rPr>
          <w:rFonts w:ascii="宋体" w:hAnsi="宋体" w:cs="Tahoma" w:hint="eastAsia"/>
          <w:kern w:val="0"/>
          <w:szCs w:val="21"/>
        </w:rPr>
        <w:t>；</w:t>
      </w:r>
    </w:p>
    <w:p w:rsidR="003870BF" w:rsidRPr="00D44419" w:rsidRDefault="00490B27">
      <w:pPr>
        <w:widowControl/>
        <w:shd w:val="clear" w:color="auto" w:fill="FFFFFF"/>
        <w:spacing w:line="440" w:lineRule="exact"/>
        <w:ind w:firstLineChars="150" w:firstLine="315"/>
        <w:jc w:val="left"/>
        <w:rPr>
          <w:rFonts w:ascii="宋体" w:hAnsi="宋体" w:cs="宋体"/>
          <w:kern w:val="0"/>
          <w:szCs w:val="21"/>
        </w:rPr>
      </w:pPr>
      <w:r w:rsidRPr="00D44419">
        <w:rPr>
          <w:rFonts w:ascii="宋体" w:hAnsi="宋体" w:cs="Tahoma"/>
          <w:kern w:val="0"/>
          <w:szCs w:val="21"/>
        </w:rPr>
        <w:t>（</w:t>
      </w:r>
      <w:r w:rsidRPr="00D44419">
        <w:rPr>
          <w:rFonts w:ascii="宋体" w:hAnsi="宋体" w:cs="Tahoma" w:hint="eastAsia"/>
          <w:kern w:val="0"/>
          <w:szCs w:val="21"/>
        </w:rPr>
        <w:t>5</w:t>
      </w:r>
      <w:r w:rsidRPr="00D44419">
        <w:rPr>
          <w:rFonts w:ascii="宋体" w:hAnsi="宋体" w:cs="Tahoma"/>
          <w:kern w:val="0"/>
          <w:szCs w:val="21"/>
        </w:rPr>
        <w:t>）不同</w:t>
      </w:r>
      <w:r w:rsidRPr="00D44419">
        <w:rPr>
          <w:rFonts w:ascii="宋体" w:hAnsi="宋体" w:cs="Tahoma" w:hint="eastAsia"/>
          <w:kern w:val="0"/>
          <w:szCs w:val="21"/>
        </w:rPr>
        <w:t>“</w:t>
      </w:r>
      <w:r w:rsidRPr="00D44419">
        <w:rPr>
          <w:rFonts w:ascii="宋体" w:hAnsi="宋体" w:hint="eastAsia"/>
          <w:szCs w:val="21"/>
        </w:rPr>
        <w:t>谈判供应商”</w:t>
      </w:r>
      <w:r w:rsidRPr="00D44419">
        <w:rPr>
          <w:rFonts w:ascii="宋体" w:hAnsi="宋体" w:cs="Tahoma"/>
          <w:kern w:val="0"/>
          <w:szCs w:val="21"/>
        </w:rPr>
        <w:t>的</w:t>
      </w:r>
      <w:r w:rsidRPr="00D44419">
        <w:rPr>
          <w:rFonts w:ascii="宋体" w:hAnsi="宋体" w:hint="eastAsia"/>
          <w:szCs w:val="21"/>
        </w:rPr>
        <w:t>“竞争性谈判响应文件”</w:t>
      </w:r>
      <w:r w:rsidRPr="00D44419">
        <w:rPr>
          <w:rFonts w:ascii="宋体" w:hAnsi="宋体" w:cs="Tahoma"/>
          <w:kern w:val="0"/>
          <w:szCs w:val="21"/>
        </w:rPr>
        <w:t>相互混装</w:t>
      </w:r>
      <w:r w:rsidRPr="00D44419">
        <w:rPr>
          <w:rFonts w:ascii="宋体" w:hAnsi="宋体" w:cs="Tahoma" w:hint="eastAsia"/>
          <w:kern w:val="0"/>
          <w:szCs w:val="21"/>
        </w:rPr>
        <w:t>；</w:t>
      </w:r>
    </w:p>
    <w:p w:rsidR="003870BF" w:rsidRPr="00D44419" w:rsidRDefault="00490B27">
      <w:pPr>
        <w:spacing w:line="440" w:lineRule="exact"/>
        <w:ind w:firstLineChars="150" w:firstLine="315"/>
        <w:rPr>
          <w:rFonts w:ascii="宋体" w:hAnsi="宋体"/>
          <w:szCs w:val="21"/>
        </w:rPr>
      </w:pPr>
      <w:r w:rsidRPr="00D44419">
        <w:rPr>
          <w:rFonts w:ascii="宋体" w:hAnsi="宋体" w:cs="Tahoma"/>
          <w:kern w:val="0"/>
          <w:szCs w:val="21"/>
        </w:rPr>
        <w:t>（</w:t>
      </w:r>
      <w:r w:rsidRPr="00D44419">
        <w:rPr>
          <w:rFonts w:ascii="宋体" w:hAnsi="宋体" w:cs="Tahoma" w:hint="eastAsia"/>
          <w:kern w:val="0"/>
          <w:szCs w:val="21"/>
        </w:rPr>
        <w:t>6</w:t>
      </w:r>
      <w:r w:rsidRPr="00D44419">
        <w:rPr>
          <w:rFonts w:ascii="宋体" w:hAnsi="宋体" w:cs="Tahoma"/>
          <w:kern w:val="0"/>
          <w:szCs w:val="21"/>
        </w:rPr>
        <w:t>）不同</w:t>
      </w:r>
      <w:r w:rsidRPr="00D44419">
        <w:rPr>
          <w:rFonts w:ascii="宋体" w:hAnsi="宋体" w:cs="Tahoma" w:hint="eastAsia"/>
          <w:kern w:val="0"/>
          <w:szCs w:val="21"/>
        </w:rPr>
        <w:t>“</w:t>
      </w:r>
      <w:r w:rsidRPr="00D44419">
        <w:rPr>
          <w:rFonts w:ascii="宋体" w:hAnsi="宋体" w:hint="eastAsia"/>
          <w:szCs w:val="21"/>
        </w:rPr>
        <w:t>谈判供应商”</w:t>
      </w:r>
      <w:r w:rsidRPr="00D44419">
        <w:rPr>
          <w:rFonts w:ascii="宋体" w:hAnsi="宋体" w:cs="Tahoma"/>
          <w:kern w:val="0"/>
          <w:szCs w:val="21"/>
        </w:rPr>
        <w:t>的</w:t>
      </w:r>
      <w:r w:rsidRPr="00D44419">
        <w:rPr>
          <w:rFonts w:ascii="宋体" w:hAnsi="宋体" w:cs="Tahoma" w:hint="eastAsia"/>
          <w:kern w:val="0"/>
          <w:szCs w:val="21"/>
        </w:rPr>
        <w:t>竞</w:t>
      </w:r>
      <w:r w:rsidRPr="00D44419">
        <w:rPr>
          <w:rFonts w:ascii="宋体" w:hAnsi="宋体" w:cs="Tahoma"/>
          <w:kern w:val="0"/>
          <w:szCs w:val="21"/>
        </w:rPr>
        <w:t>标保证金从同一单位或者个人账户转出。</w:t>
      </w:r>
    </w:p>
    <w:p w:rsidR="003870BF" w:rsidRPr="00D44419" w:rsidRDefault="00490B27">
      <w:pPr>
        <w:spacing w:line="440" w:lineRule="exact"/>
        <w:rPr>
          <w:rFonts w:ascii="宋体" w:hAnsi="宋体"/>
          <w:b/>
          <w:szCs w:val="21"/>
        </w:rPr>
      </w:pPr>
      <w:r w:rsidRPr="00D44419">
        <w:rPr>
          <w:rFonts w:ascii="宋体" w:hAnsi="宋体" w:hint="eastAsia"/>
          <w:b/>
          <w:szCs w:val="21"/>
        </w:rPr>
        <w:t>3. 谈判供应商的基本条件</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3.1满足《中华人民共和国政府采购法》第二十二条规定；</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 xml:space="preserve">3.2落实政府采购政策需满足的资格要求：无 </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3.3本项目的特定资格要求：无</w:t>
      </w:r>
    </w:p>
    <w:p w:rsidR="003870BF" w:rsidRPr="00D44419" w:rsidRDefault="00490B27">
      <w:pPr>
        <w:tabs>
          <w:tab w:val="left" w:pos="360"/>
        </w:tabs>
        <w:spacing w:line="480" w:lineRule="exact"/>
        <w:ind w:firstLineChars="200" w:firstLine="420"/>
        <w:rPr>
          <w:rFonts w:ascii="宋体" w:hAnsi="宋体"/>
          <w:szCs w:val="21"/>
        </w:rPr>
      </w:pPr>
      <w:r w:rsidRPr="00D44419">
        <w:rPr>
          <w:rFonts w:ascii="宋体" w:hAnsi="宋体" w:hint="eastAsia"/>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3870BF" w:rsidRPr="00D44419" w:rsidRDefault="00490B27">
      <w:pPr>
        <w:spacing w:line="440" w:lineRule="exact"/>
        <w:rPr>
          <w:rFonts w:ascii="宋体" w:hAnsi="宋体"/>
          <w:b/>
          <w:szCs w:val="21"/>
        </w:rPr>
      </w:pPr>
      <w:r w:rsidRPr="00D44419">
        <w:rPr>
          <w:rFonts w:ascii="宋体" w:hAnsi="宋体" w:hint="eastAsia"/>
          <w:b/>
          <w:szCs w:val="21"/>
        </w:rPr>
        <w:t>4. 谈判费用及其他事项</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4.1. 谈判供应商应自行承担所有与编写和提交竞争性谈判响应文件有关的费用，不论谈判结果如何，采购人和采购代理机构在任何情况下无义务和责任承担此类费用。</w:t>
      </w:r>
    </w:p>
    <w:p w:rsidR="003870BF" w:rsidRPr="00D44419" w:rsidRDefault="00490B27">
      <w:pPr>
        <w:pStyle w:val="aa"/>
        <w:spacing w:line="440" w:lineRule="exact"/>
        <w:ind w:firstLineChars="200" w:firstLine="420"/>
        <w:rPr>
          <w:rFonts w:hAnsi="宋体"/>
        </w:rPr>
      </w:pPr>
      <w:r w:rsidRPr="00D44419">
        <w:rPr>
          <w:rFonts w:hAnsi="宋体" w:hint="eastAsia"/>
        </w:rPr>
        <w:t>4.2.竞标截止时间结束后参加竞标的供应商不足三家的,将按广西政府采购有关规定进行办理。</w:t>
      </w:r>
    </w:p>
    <w:p w:rsidR="003870BF" w:rsidRPr="00D44419" w:rsidRDefault="00490B27">
      <w:pPr>
        <w:pStyle w:val="aa"/>
        <w:spacing w:line="440" w:lineRule="exact"/>
        <w:ind w:firstLineChars="200" w:firstLine="420"/>
        <w:rPr>
          <w:rFonts w:hAnsi="宋体"/>
        </w:rPr>
      </w:pPr>
      <w:r w:rsidRPr="00D44419">
        <w:rPr>
          <w:rFonts w:hAnsi="宋体" w:hint="eastAsia"/>
        </w:rPr>
        <w:t>在评标期间，出现符合专业条件的供应商或者对采购文件</w:t>
      </w:r>
      <w:proofErr w:type="gramStart"/>
      <w:r w:rsidRPr="00D44419">
        <w:rPr>
          <w:rFonts w:hAnsi="宋体" w:hint="eastAsia"/>
        </w:rPr>
        <w:t>作出</w:t>
      </w:r>
      <w:proofErr w:type="gramEnd"/>
      <w:r w:rsidRPr="00D44419">
        <w:rPr>
          <w:rFonts w:hAnsi="宋体" w:hint="eastAsia"/>
        </w:rPr>
        <w:t>实质响应的供应商不足三家情形的将按广西政府采购有关规定执行。</w:t>
      </w:r>
    </w:p>
    <w:p w:rsidR="003870BF" w:rsidRPr="00D44419" w:rsidRDefault="00490B27">
      <w:pPr>
        <w:widowControl/>
        <w:shd w:val="clear" w:color="auto" w:fill="FFFFFF"/>
        <w:spacing w:line="440" w:lineRule="exact"/>
        <w:ind w:firstLineChars="200" w:firstLine="420"/>
        <w:jc w:val="left"/>
        <w:rPr>
          <w:rFonts w:ascii="宋体" w:hAnsi="宋体" w:cs="宋体"/>
          <w:kern w:val="0"/>
          <w:szCs w:val="21"/>
        </w:rPr>
      </w:pPr>
      <w:r w:rsidRPr="00D44419">
        <w:rPr>
          <w:rFonts w:ascii="宋体" w:hAnsi="宋体" w:cs="宋体" w:hint="eastAsia"/>
          <w:kern w:val="0"/>
          <w:szCs w:val="21"/>
        </w:rPr>
        <w:t>4.3</w:t>
      </w:r>
      <w:r w:rsidRPr="00D44419">
        <w:rPr>
          <w:rFonts w:ascii="宋体" w:hAnsi="宋体" w:hint="eastAsia"/>
          <w:szCs w:val="21"/>
        </w:rPr>
        <w:t>.</w:t>
      </w:r>
      <w:r w:rsidRPr="00D44419">
        <w:rPr>
          <w:rFonts w:ascii="宋体" w:hAnsi="宋体" w:cs="宋体" w:hint="eastAsia"/>
          <w:kern w:val="0"/>
          <w:szCs w:val="21"/>
        </w:rPr>
        <w:t xml:space="preserve"> 多家供应商参加同一标段竞标，如</w:t>
      </w:r>
      <w:r w:rsidRPr="00D44419">
        <w:rPr>
          <w:rFonts w:ascii="宋体" w:hAnsi="宋体" w:cs="Tahoma"/>
          <w:kern w:val="0"/>
          <w:szCs w:val="21"/>
        </w:rPr>
        <w:t>提供相同品牌产品的不同竞标人参加同一合同项下</w:t>
      </w:r>
      <w:r w:rsidRPr="00D44419">
        <w:rPr>
          <w:rFonts w:ascii="宋体" w:hAnsi="宋体" w:cs="Tahoma" w:hint="eastAsia"/>
          <w:kern w:val="0"/>
          <w:szCs w:val="21"/>
        </w:rPr>
        <w:t>竞标</w:t>
      </w:r>
      <w:r w:rsidRPr="00D44419">
        <w:rPr>
          <w:rFonts w:ascii="宋体" w:hAnsi="宋体" w:cs="Tahoma"/>
          <w:kern w:val="0"/>
          <w:szCs w:val="21"/>
        </w:rPr>
        <w:t>的，以其中通过资格审查、符合性审查且报价最低的参加</w:t>
      </w:r>
      <w:r w:rsidRPr="00D44419">
        <w:rPr>
          <w:rFonts w:ascii="宋体" w:hAnsi="宋体" w:cs="Tahoma" w:hint="eastAsia"/>
          <w:kern w:val="0"/>
          <w:szCs w:val="21"/>
        </w:rPr>
        <w:t>谈判</w:t>
      </w:r>
      <w:r w:rsidRPr="00D44419">
        <w:rPr>
          <w:rFonts w:ascii="宋体" w:hAnsi="宋体" w:cs="Tahoma"/>
          <w:kern w:val="0"/>
          <w:szCs w:val="21"/>
        </w:rPr>
        <w:t>，</w:t>
      </w:r>
      <w:r w:rsidRPr="00D44419">
        <w:rPr>
          <w:rFonts w:ascii="宋体" w:hAnsi="宋体" w:cs="宋体" w:hint="eastAsia"/>
          <w:kern w:val="0"/>
          <w:szCs w:val="21"/>
        </w:rPr>
        <w:t>报价相同的，由采购人自主选择确定一个参加谈判的竞标人</w:t>
      </w:r>
      <w:r w:rsidRPr="00D44419">
        <w:rPr>
          <w:rFonts w:ascii="宋体" w:hAnsi="宋体" w:cs="Tahoma" w:hint="eastAsia"/>
          <w:kern w:val="0"/>
          <w:szCs w:val="21"/>
        </w:rPr>
        <w:t>；</w:t>
      </w:r>
    </w:p>
    <w:p w:rsidR="003870BF" w:rsidRPr="00D44419" w:rsidRDefault="00490B27">
      <w:pPr>
        <w:spacing w:line="440" w:lineRule="exact"/>
        <w:ind w:firstLineChars="200" w:firstLine="420"/>
        <w:jc w:val="left"/>
        <w:rPr>
          <w:rFonts w:ascii="宋体" w:hAnsi="宋体" w:cs="Tahoma"/>
          <w:kern w:val="0"/>
          <w:szCs w:val="21"/>
        </w:rPr>
      </w:pPr>
      <w:r w:rsidRPr="00D44419">
        <w:rPr>
          <w:rFonts w:ascii="宋体" w:hAnsi="宋体" w:cs="Tahoma"/>
          <w:kern w:val="0"/>
          <w:szCs w:val="21"/>
        </w:rPr>
        <w:t>非单一产品采购项目中，多家竞标人提供的核心产品品牌相同的，视为提供相同品牌产品。</w:t>
      </w:r>
    </w:p>
    <w:p w:rsidR="003870BF" w:rsidRPr="00D44419" w:rsidRDefault="00490B27">
      <w:pPr>
        <w:spacing w:line="440" w:lineRule="exact"/>
        <w:ind w:firstLineChars="200" w:firstLine="420"/>
        <w:jc w:val="left"/>
        <w:rPr>
          <w:rFonts w:ascii="宋体" w:hAnsi="宋体"/>
          <w:b/>
          <w:szCs w:val="21"/>
        </w:rPr>
      </w:pPr>
      <w:r w:rsidRPr="00D44419">
        <w:rPr>
          <w:rFonts w:ascii="宋体" w:hAnsi="宋体" w:cs="Tahoma" w:hint="eastAsia"/>
          <w:kern w:val="0"/>
          <w:szCs w:val="21"/>
        </w:rPr>
        <w:t>4.4</w:t>
      </w:r>
      <w:r w:rsidRPr="00D44419">
        <w:rPr>
          <w:rFonts w:ascii="宋体" w:hAnsi="宋体" w:hint="eastAsia"/>
          <w:szCs w:val="21"/>
        </w:rPr>
        <w:t>.</w:t>
      </w:r>
      <w:r w:rsidRPr="00D44419">
        <w:rPr>
          <w:rFonts w:ascii="宋体" w:hAnsi="宋体" w:cs="Tahoma" w:hint="eastAsia"/>
          <w:kern w:val="0"/>
          <w:szCs w:val="21"/>
        </w:rPr>
        <w:t>生产厂商授权给供应商后自己不得参加同一合同项下的政府采购活动；生产厂</w:t>
      </w:r>
      <w:r w:rsidRPr="00D44419">
        <w:rPr>
          <w:rFonts w:ascii="宋体" w:hAnsi="宋体" w:hint="eastAsia"/>
          <w:szCs w:val="21"/>
        </w:rPr>
        <w:t>商对同一品牌同一型号的货物，仅能委托一个代理商参加竞标。</w:t>
      </w:r>
    </w:p>
    <w:p w:rsidR="003870BF" w:rsidRPr="00D44419" w:rsidRDefault="00490B27">
      <w:pPr>
        <w:spacing w:line="440" w:lineRule="exact"/>
        <w:jc w:val="center"/>
        <w:rPr>
          <w:rFonts w:ascii="宋体" w:hAnsi="宋体"/>
          <w:b/>
          <w:szCs w:val="21"/>
        </w:rPr>
      </w:pPr>
      <w:r w:rsidRPr="00D44419">
        <w:rPr>
          <w:rFonts w:ascii="宋体" w:hAnsi="宋体" w:hint="eastAsia"/>
          <w:b/>
          <w:szCs w:val="21"/>
        </w:rPr>
        <w:t>二、竞争性谈判响应文件的编制</w:t>
      </w:r>
    </w:p>
    <w:p w:rsidR="003870BF" w:rsidRPr="00D44419" w:rsidRDefault="00490B27">
      <w:pPr>
        <w:spacing w:line="440" w:lineRule="exact"/>
        <w:rPr>
          <w:rFonts w:ascii="宋体" w:hAnsi="宋体"/>
          <w:b/>
          <w:szCs w:val="21"/>
        </w:rPr>
      </w:pPr>
      <w:r w:rsidRPr="00D44419">
        <w:rPr>
          <w:rFonts w:ascii="宋体" w:hAnsi="宋体" w:hint="eastAsia"/>
          <w:b/>
          <w:szCs w:val="21"/>
        </w:rPr>
        <w:t>5. 竞争性谈判响应文件编制基本要求</w:t>
      </w:r>
    </w:p>
    <w:p w:rsidR="003870BF" w:rsidRPr="00D44419" w:rsidRDefault="00490B27">
      <w:pPr>
        <w:spacing w:line="440" w:lineRule="exact"/>
        <w:ind w:leftChars="-29" w:left="-61" w:firstLineChars="200" w:firstLine="420"/>
        <w:rPr>
          <w:rFonts w:ascii="宋体" w:hAnsi="宋体"/>
          <w:szCs w:val="21"/>
        </w:rPr>
      </w:pPr>
      <w:r w:rsidRPr="00D44419">
        <w:rPr>
          <w:rFonts w:ascii="宋体" w:hAnsi="宋体" w:hint="eastAsia"/>
          <w:szCs w:val="21"/>
        </w:rPr>
        <w:t>5.1谈判供应商对竞争性谈判响应文件的编制应按要求装订和封装。</w:t>
      </w:r>
    </w:p>
    <w:p w:rsidR="003870BF" w:rsidRPr="00D44419" w:rsidRDefault="00490B27">
      <w:pPr>
        <w:spacing w:line="440" w:lineRule="exact"/>
        <w:ind w:leftChars="-29" w:left="-61" w:firstLineChars="200" w:firstLine="420"/>
        <w:rPr>
          <w:rFonts w:ascii="宋体" w:hAnsi="宋体"/>
          <w:szCs w:val="21"/>
        </w:rPr>
      </w:pPr>
      <w:r w:rsidRPr="00D44419">
        <w:rPr>
          <w:rFonts w:ascii="宋体" w:hAnsi="宋体" w:hint="eastAsia"/>
          <w:szCs w:val="21"/>
        </w:rPr>
        <w:t>5.2谈判供应商提交的竞争性谈判响应文件以及谈判供应商与大华建设项目管理有限公司（以下简称“本公司”）和采购人就有关谈判的所有来往函电均应使用中文。谈判供应商提交的支持文件和印刷的文件可以使用别的语言，但其相应内容必须附有中文翻译文本，在解释竞争性谈判响应文件时以翻译文本为主。</w:t>
      </w:r>
    </w:p>
    <w:p w:rsidR="003870BF" w:rsidRPr="00D44419" w:rsidRDefault="00490B27">
      <w:pPr>
        <w:spacing w:line="440" w:lineRule="exact"/>
        <w:ind w:leftChars="-29" w:left="-61" w:firstLineChars="200" w:firstLine="420"/>
        <w:rPr>
          <w:rFonts w:ascii="宋体" w:hAnsi="宋体"/>
          <w:szCs w:val="21"/>
        </w:rPr>
      </w:pPr>
      <w:r w:rsidRPr="00D44419">
        <w:rPr>
          <w:rFonts w:ascii="宋体" w:hAnsi="宋体" w:hint="eastAsia"/>
          <w:szCs w:val="21"/>
        </w:rPr>
        <w:t>5.3谈判供应商应认真阅读、并充分理解本文件的全部内容（包括所有的补充、修改内容），承诺并履行本文件中各项条款规定及要求。</w:t>
      </w:r>
    </w:p>
    <w:p w:rsidR="003870BF" w:rsidRPr="00D44419" w:rsidRDefault="00490B27">
      <w:pPr>
        <w:spacing w:line="440" w:lineRule="exact"/>
        <w:ind w:leftChars="-29" w:left="-61" w:firstLineChars="200" w:firstLine="420"/>
        <w:rPr>
          <w:rFonts w:ascii="宋体" w:hAnsi="宋体"/>
          <w:szCs w:val="21"/>
        </w:rPr>
      </w:pPr>
      <w:r w:rsidRPr="00D44419">
        <w:rPr>
          <w:rFonts w:ascii="宋体" w:hAnsi="宋体" w:hint="eastAsia"/>
          <w:szCs w:val="21"/>
        </w:rPr>
        <w:t>5.4竞争性谈判响应文件必须按本文件的全部内容，包括所有的补充通知及附件进行编制。</w:t>
      </w:r>
    </w:p>
    <w:p w:rsidR="003870BF" w:rsidRPr="00D44419" w:rsidRDefault="00490B27">
      <w:pPr>
        <w:spacing w:line="440" w:lineRule="exact"/>
        <w:ind w:leftChars="-29" w:left="-61" w:firstLineChars="200" w:firstLine="420"/>
        <w:rPr>
          <w:rFonts w:ascii="宋体" w:hAnsi="宋体"/>
          <w:b/>
          <w:szCs w:val="21"/>
        </w:rPr>
      </w:pPr>
      <w:r w:rsidRPr="00D44419">
        <w:rPr>
          <w:rFonts w:ascii="宋体" w:hAnsi="宋体" w:hint="eastAsia"/>
          <w:szCs w:val="21"/>
        </w:rPr>
        <w:t>5.5</w:t>
      </w:r>
      <w:r w:rsidRPr="00D44419">
        <w:rPr>
          <w:rFonts w:ascii="宋体" w:hAnsi="宋体" w:hint="eastAsia"/>
          <w:b/>
          <w:szCs w:val="21"/>
        </w:rPr>
        <w:t>如因谈判供应商只填写和提供了本文件要求的部分内容和附件，而给评审造成困难，其可能导致的结果和责任由谈判供应商自行承担。</w:t>
      </w:r>
    </w:p>
    <w:p w:rsidR="003870BF" w:rsidRPr="00D44419" w:rsidRDefault="00490B27" w:rsidP="00BC7EEE">
      <w:pPr>
        <w:spacing w:line="440" w:lineRule="exact"/>
        <w:ind w:firstLineChars="200" w:firstLine="422"/>
        <w:rPr>
          <w:rFonts w:ascii="宋体" w:hAnsi="宋体"/>
          <w:b/>
          <w:szCs w:val="21"/>
        </w:rPr>
      </w:pPr>
      <w:r w:rsidRPr="00D44419">
        <w:rPr>
          <w:rFonts w:ascii="宋体" w:hAnsi="宋体" w:hint="eastAsia"/>
          <w:b/>
          <w:szCs w:val="21"/>
        </w:rPr>
        <w:t>5.6竞争性谈判响应文件的组成</w:t>
      </w:r>
    </w:p>
    <w:p w:rsidR="003870BF" w:rsidRPr="00D44419" w:rsidRDefault="00490B27">
      <w:pPr>
        <w:spacing w:line="440" w:lineRule="exact"/>
        <w:ind w:firstLine="420"/>
        <w:rPr>
          <w:rFonts w:ascii="宋体" w:hAnsi="宋体"/>
          <w:b/>
          <w:szCs w:val="21"/>
        </w:rPr>
      </w:pPr>
      <w:r w:rsidRPr="00D44419">
        <w:rPr>
          <w:rFonts w:ascii="宋体" w:hAnsi="宋体" w:hint="eastAsia"/>
          <w:szCs w:val="21"/>
        </w:rPr>
        <w:t>竞争性谈判响应文件应分为价格部分、资信及商务部分、技术部分组成三个部分组成</w:t>
      </w:r>
      <w:r w:rsidRPr="00D44419">
        <w:rPr>
          <w:rFonts w:ascii="宋体" w:hAnsi="宋体" w:hint="eastAsia"/>
          <w:b/>
          <w:szCs w:val="21"/>
        </w:rPr>
        <w:t>（三部分合并装订成一册、仅直接采用订书针装订或卡条、</w:t>
      </w:r>
      <w:proofErr w:type="gramStart"/>
      <w:r w:rsidRPr="00D44419">
        <w:rPr>
          <w:rFonts w:ascii="宋体" w:hAnsi="宋体" w:hint="eastAsia"/>
          <w:b/>
          <w:szCs w:val="21"/>
        </w:rPr>
        <w:t>抽杆夹及其</w:t>
      </w:r>
      <w:proofErr w:type="gramEnd"/>
      <w:r w:rsidRPr="00D44419">
        <w:rPr>
          <w:rFonts w:ascii="宋体" w:hAnsi="宋体" w:hint="eastAsia"/>
          <w:b/>
          <w:szCs w:val="21"/>
        </w:rPr>
        <w:t>他活页形式装订的竞争性谈判响应文件将被拒绝），同时提供电子文档一份。</w:t>
      </w:r>
    </w:p>
    <w:p w:rsidR="003870BF" w:rsidRPr="00D44419" w:rsidRDefault="00490B27">
      <w:pPr>
        <w:spacing w:line="440" w:lineRule="exact"/>
        <w:ind w:firstLineChars="200" w:firstLine="422"/>
        <w:rPr>
          <w:rFonts w:ascii="宋体" w:hAnsi="宋体"/>
          <w:b/>
          <w:szCs w:val="21"/>
        </w:rPr>
      </w:pPr>
      <w:r w:rsidRPr="00D44419">
        <w:rPr>
          <w:rFonts w:ascii="宋体" w:hAnsi="宋体" w:hint="eastAsia"/>
          <w:b/>
          <w:szCs w:val="21"/>
        </w:rPr>
        <w:t>5.6.1价格部分</w:t>
      </w:r>
    </w:p>
    <w:p w:rsidR="003870BF" w:rsidRPr="00D44419" w:rsidRDefault="00490B27">
      <w:pPr>
        <w:spacing w:line="440" w:lineRule="exact"/>
        <w:ind w:firstLine="420"/>
        <w:rPr>
          <w:rFonts w:ascii="宋体" w:hAnsi="宋体"/>
          <w:szCs w:val="21"/>
        </w:rPr>
      </w:pPr>
      <w:r w:rsidRPr="00D44419">
        <w:rPr>
          <w:rFonts w:ascii="宋体" w:hAnsi="宋体" w:hint="eastAsia"/>
          <w:szCs w:val="21"/>
        </w:rPr>
        <w:t>1）竞标报价明细表；（详见附件）（必须提供）</w:t>
      </w:r>
    </w:p>
    <w:p w:rsidR="003870BF" w:rsidRPr="00D44419" w:rsidRDefault="00490B27">
      <w:pPr>
        <w:spacing w:line="440" w:lineRule="exact"/>
        <w:ind w:firstLineChars="200" w:firstLine="422"/>
        <w:rPr>
          <w:rFonts w:ascii="宋体" w:hAnsi="宋体"/>
          <w:szCs w:val="21"/>
        </w:rPr>
      </w:pPr>
      <w:r w:rsidRPr="00D44419">
        <w:rPr>
          <w:rFonts w:ascii="宋体" w:hAnsi="宋体" w:hint="eastAsia"/>
          <w:b/>
          <w:szCs w:val="21"/>
        </w:rPr>
        <w:t>5.6.2 资信及商务部分</w:t>
      </w:r>
      <w:r w:rsidRPr="00D44419">
        <w:rPr>
          <w:rFonts w:ascii="宋体" w:hAnsi="宋体" w:hint="eastAsia"/>
          <w:szCs w:val="21"/>
        </w:rPr>
        <w:t>（以下1至10项必须提供,如未提供,谈判小组有权拒绝其竞争性谈判响应文件，所有复印件或扫描</w:t>
      </w:r>
      <w:proofErr w:type="gramStart"/>
      <w:r w:rsidRPr="00D44419">
        <w:rPr>
          <w:rFonts w:ascii="宋体" w:hAnsi="宋体" w:hint="eastAsia"/>
          <w:szCs w:val="21"/>
        </w:rPr>
        <w:t>打印件须加盖</w:t>
      </w:r>
      <w:proofErr w:type="gramEnd"/>
      <w:r w:rsidRPr="00D44419">
        <w:rPr>
          <w:rFonts w:ascii="宋体" w:hAnsi="宋体" w:hint="eastAsia"/>
          <w:szCs w:val="21"/>
        </w:rPr>
        <w:t>竞标人公章方为有效）</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1）谈判书；（详见附件）</w:t>
      </w:r>
    </w:p>
    <w:p w:rsidR="003870BF" w:rsidRPr="00D44419" w:rsidRDefault="00490B27">
      <w:pPr>
        <w:spacing w:line="490" w:lineRule="exact"/>
        <w:ind w:firstLineChars="200" w:firstLine="420"/>
        <w:rPr>
          <w:rFonts w:ascii="宋体" w:hAnsi="宋体"/>
          <w:szCs w:val="21"/>
        </w:rPr>
      </w:pPr>
      <w:r w:rsidRPr="00D44419">
        <w:rPr>
          <w:rFonts w:ascii="宋体" w:hAnsi="宋体" w:hint="eastAsia"/>
          <w:szCs w:val="21"/>
        </w:rPr>
        <w:t>2）供应商的法人或者其他组织营业执照等证明文件复印件（自然人除外）；</w:t>
      </w:r>
    </w:p>
    <w:p w:rsidR="003870BF" w:rsidRPr="00D44419" w:rsidRDefault="00490B27">
      <w:pPr>
        <w:spacing w:line="490" w:lineRule="exact"/>
        <w:ind w:firstLineChars="200" w:firstLine="420"/>
        <w:rPr>
          <w:rFonts w:ascii="宋体" w:hAnsi="宋体"/>
          <w:szCs w:val="21"/>
        </w:rPr>
      </w:pPr>
      <w:r w:rsidRPr="00D44419">
        <w:rPr>
          <w:rFonts w:ascii="宋体" w:hAnsi="宋体" w:hint="eastAsia"/>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3）竞标声明书；（详见附件）</w:t>
      </w:r>
    </w:p>
    <w:p w:rsidR="003870BF" w:rsidRPr="00D44419" w:rsidRDefault="00490B27">
      <w:pPr>
        <w:spacing w:line="490" w:lineRule="exact"/>
        <w:ind w:firstLineChars="200" w:firstLine="420"/>
        <w:rPr>
          <w:rFonts w:ascii="宋体" w:hAnsi="宋体"/>
          <w:szCs w:val="21"/>
        </w:rPr>
      </w:pPr>
      <w:r w:rsidRPr="00D44419">
        <w:rPr>
          <w:rFonts w:ascii="宋体" w:hAnsi="宋体" w:hint="eastAsia"/>
          <w:szCs w:val="21"/>
        </w:rPr>
        <w:t>4）供应</w:t>
      </w:r>
      <w:proofErr w:type="gramStart"/>
      <w:r w:rsidRPr="00D44419">
        <w:rPr>
          <w:rFonts w:ascii="宋体" w:hAnsi="宋体" w:hint="eastAsia"/>
          <w:szCs w:val="21"/>
        </w:rPr>
        <w:t>商法定</w:t>
      </w:r>
      <w:proofErr w:type="gramEnd"/>
      <w:r w:rsidRPr="00D44419">
        <w:rPr>
          <w:rFonts w:ascii="宋体" w:hAnsi="宋体" w:hint="eastAsia"/>
          <w:szCs w:val="21"/>
        </w:rPr>
        <w:t>代表人身份证明书、相应的法定代表人身份证正反两面复印件（必须提供；供应商若为自然人的提供自然人身份证正反两面复印件，供应商若为其他组织形式无法定代表人的提供负责人身份证正反两面复印件）；</w:t>
      </w:r>
    </w:p>
    <w:p w:rsidR="003870BF" w:rsidRPr="00D44419" w:rsidRDefault="00490B27">
      <w:pPr>
        <w:spacing w:line="490" w:lineRule="exact"/>
        <w:ind w:firstLineChars="200" w:firstLine="420"/>
        <w:rPr>
          <w:rFonts w:ascii="宋体" w:hAnsi="宋体"/>
          <w:szCs w:val="21"/>
        </w:rPr>
      </w:pPr>
      <w:r w:rsidRPr="00D44419">
        <w:rPr>
          <w:rFonts w:ascii="宋体" w:hAnsi="宋体" w:hint="eastAsia"/>
          <w:szCs w:val="21"/>
        </w:rPr>
        <w:t>5）法定代表人授权书原件及委托代理人身份证正反两面复印件；（详见附件）（委托代理时必须提供）</w:t>
      </w:r>
    </w:p>
    <w:p w:rsidR="003870BF" w:rsidRPr="00D44419" w:rsidRDefault="00490B27">
      <w:pPr>
        <w:spacing w:line="480" w:lineRule="exact"/>
        <w:ind w:firstLineChars="200" w:firstLine="420"/>
        <w:rPr>
          <w:rFonts w:ascii="宋体" w:hAnsi="宋体"/>
          <w:szCs w:val="21"/>
        </w:rPr>
      </w:pPr>
      <w:r w:rsidRPr="00D44419">
        <w:rPr>
          <w:rFonts w:ascii="宋体" w:hAnsi="宋体" w:hint="eastAsia"/>
          <w:szCs w:val="21"/>
        </w:rPr>
        <w:t>6）竞标截止之</w:t>
      </w:r>
      <w:proofErr w:type="gramStart"/>
      <w:r w:rsidRPr="00D44419">
        <w:rPr>
          <w:rFonts w:ascii="宋体" w:hAnsi="宋体" w:hint="eastAsia"/>
          <w:szCs w:val="21"/>
        </w:rPr>
        <w:t>日前半</w:t>
      </w:r>
      <w:proofErr w:type="gramEnd"/>
      <w:r w:rsidRPr="00D44419">
        <w:rPr>
          <w:rFonts w:ascii="宋体" w:hAnsi="宋体" w:hint="eastAsia"/>
          <w:szCs w:val="21"/>
        </w:rPr>
        <w:t>年内供应商应开具连续三个月的依法缴纳税费或依法免缴税费的证明（复印件），竞标人为新注册成立的企业（距竞标截止</w:t>
      </w:r>
      <w:proofErr w:type="gramStart"/>
      <w:r w:rsidRPr="00D44419">
        <w:rPr>
          <w:rFonts w:ascii="宋体" w:hAnsi="宋体" w:hint="eastAsia"/>
          <w:szCs w:val="21"/>
        </w:rPr>
        <w:t>日不足</w:t>
      </w:r>
      <w:proofErr w:type="gramEnd"/>
      <w:r w:rsidRPr="00D44419">
        <w:rPr>
          <w:rFonts w:ascii="宋体" w:hAnsi="宋体" w:hint="eastAsia"/>
          <w:szCs w:val="21"/>
        </w:rPr>
        <w:t>三个月），须提供企业自成立至今的依法缴纳税收证明材料；</w:t>
      </w:r>
    </w:p>
    <w:p w:rsidR="003870BF" w:rsidRPr="00D44419" w:rsidRDefault="00490B27">
      <w:pPr>
        <w:spacing w:line="480" w:lineRule="exact"/>
        <w:ind w:firstLineChars="200" w:firstLine="420"/>
        <w:rPr>
          <w:rFonts w:ascii="宋体" w:hAnsi="宋体"/>
          <w:szCs w:val="21"/>
        </w:rPr>
      </w:pPr>
      <w:r w:rsidRPr="00D44419">
        <w:rPr>
          <w:rFonts w:ascii="宋体" w:hAnsi="宋体" w:hint="eastAsia"/>
          <w:szCs w:val="21"/>
        </w:rPr>
        <w:t>7）竞标截止之</w:t>
      </w:r>
      <w:proofErr w:type="gramStart"/>
      <w:r w:rsidRPr="00D44419">
        <w:rPr>
          <w:rFonts w:ascii="宋体" w:hAnsi="宋体" w:hint="eastAsia"/>
          <w:szCs w:val="21"/>
        </w:rPr>
        <w:t>日前半</w:t>
      </w:r>
      <w:proofErr w:type="gramEnd"/>
      <w:r w:rsidRPr="00D44419">
        <w:rPr>
          <w:rFonts w:ascii="宋体" w:hAnsi="宋体" w:hint="eastAsia"/>
          <w:szCs w:val="21"/>
        </w:rPr>
        <w:t>年内供应商应开具连续三个月的依法缴纳社保费的缴费凭证（复印件），竞标人为新注册成立的企业（距竞标截止</w:t>
      </w:r>
      <w:proofErr w:type="gramStart"/>
      <w:r w:rsidRPr="00D44419">
        <w:rPr>
          <w:rFonts w:ascii="宋体" w:hAnsi="宋体" w:hint="eastAsia"/>
          <w:szCs w:val="21"/>
        </w:rPr>
        <w:t>日不足</w:t>
      </w:r>
      <w:proofErr w:type="gramEnd"/>
      <w:r w:rsidRPr="00D44419">
        <w:rPr>
          <w:rFonts w:ascii="宋体" w:hAnsi="宋体" w:hint="eastAsia"/>
          <w:szCs w:val="21"/>
        </w:rPr>
        <w:t>三个月），须提供企业自成立至今的</w:t>
      </w:r>
      <w:proofErr w:type="gramStart"/>
      <w:r w:rsidRPr="00D44419">
        <w:rPr>
          <w:rFonts w:ascii="宋体" w:hAnsi="宋体" w:hint="eastAsia"/>
          <w:szCs w:val="21"/>
        </w:rPr>
        <w:t>社保证明</w:t>
      </w:r>
      <w:proofErr w:type="gramEnd"/>
      <w:r w:rsidRPr="00D44419">
        <w:rPr>
          <w:rFonts w:ascii="宋体" w:hAnsi="宋体" w:hint="eastAsia"/>
          <w:szCs w:val="21"/>
        </w:rPr>
        <w:t>；</w:t>
      </w:r>
    </w:p>
    <w:p w:rsidR="003870BF" w:rsidRPr="00D44419" w:rsidRDefault="00490B27">
      <w:pPr>
        <w:spacing w:line="480" w:lineRule="exact"/>
        <w:ind w:firstLineChars="200" w:firstLine="420"/>
        <w:rPr>
          <w:rFonts w:ascii="宋体" w:hAnsi="宋体"/>
          <w:bCs/>
          <w:szCs w:val="21"/>
        </w:rPr>
      </w:pPr>
      <w:r w:rsidRPr="00D44419">
        <w:rPr>
          <w:rFonts w:ascii="宋体" w:hAnsi="宋体" w:hint="eastAsia"/>
          <w:szCs w:val="21"/>
        </w:rPr>
        <w:t>8）</w:t>
      </w:r>
      <w:r w:rsidRPr="00D44419">
        <w:rPr>
          <w:rFonts w:ascii="宋体" w:hAnsi="宋体" w:hint="eastAsia"/>
          <w:bCs/>
          <w:szCs w:val="21"/>
        </w:rPr>
        <w:t>商务</w:t>
      </w:r>
      <w:r w:rsidR="00381AD2" w:rsidRPr="00D44419">
        <w:rPr>
          <w:rFonts w:ascii="宋体" w:hAnsi="宋体" w:hint="eastAsia"/>
          <w:bCs/>
          <w:szCs w:val="21"/>
        </w:rPr>
        <w:t>条款</w:t>
      </w:r>
      <w:r w:rsidRPr="00D44419">
        <w:rPr>
          <w:rFonts w:ascii="宋体" w:hAnsi="宋体" w:hint="eastAsia"/>
          <w:bCs/>
          <w:szCs w:val="21"/>
        </w:rPr>
        <w:t>偏离表；</w:t>
      </w:r>
      <w:r w:rsidRPr="00D44419">
        <w:rPr>
          <w:rFonts w:ascii="宋体" w:hAnsi="宋体" w:hint="eastAsia"/>
          <w:szCs w:val="21"/>
        </w:rPr>
        <w:t>（详见附件）</w:t>
      </w:r>
    </w:p>
    <w:p w:rsidR="003870BF" w:rsidRPr="00D44419" w:rsidRDefault="00490B27">
      <w:pPr>
        <w:spacing w:line="480" w:lineRule="exact"/>
        <w:ind w:firstLineChars="200" w:firstLine="420"/>
        <w:rPr>
          <w:rFonts w:ascii="宋体" w:hAnsi="宋体"/>
          <w:szCs w:val="21"/>
        </w:rPr>
      </w:pPr>
      <w:r w:rsidRPr="00D44419">
        <w:rPr>
          <w:rFonts w:ascii="宋体" w:hAnsi="宋体" w:hint="eastAsia"/>
          <w:bCs/>
          <w:szCs w:val="21"/>
        </w:rPr>
        <w:t>9）</w:t>
      </w:r>
      <w:r w:rsidRPr="00D44419">
        <w:rPr>
          <w:rFonts w:ascii="宋体" w:hAnsi="宋体" w:hint="eastAsia"/>
          <w:szCs w:val="21"/>
        </w:rPr>
        <w:t>售后服务承诺；</w:t>
      </w:r>
    </w:p>
    <w:p w:rsidR="003870BF" w:rsidRPr="00D44419" w:rsidRDefault="00490B27">
      <w:pPr>
        <w:pStyle w:val="aa"/>
        <w:spacing w:line="480" w:lineRule="exact"/>
        <w:ind w:firstLineChars="200" w:firstLine="420"/>
        <w:rPr>
          <w:rFonts w:hAnsi="宋体"/>
        </w:rPr>
      </w:pPr>
      <w:r w:rsidRPr="00D44419">
        <w:rPr>
          <w:rFonts w:hAnsi="宋体" w:hint="eastAsia"/>
        </w:rPr>
        <w:t>10）采购文件要求的其他文件。（具体按第三章要求,如有要求必须提供的则必须提供，否则竞标无效）或竞标人认为有必要提交的其他文件资料。</w:t>
      </w:r>
    </w:p>
    <w:p w:rsidR="003870BF" w:rsidRPr="00D44419" w:rsidRDefault="00490B27">
      <w:pPr>
        <w:spacing w:line="480" w:lineRule="exact"/>
        <w:ind w:firstLineChars="200" w:firstLine="422"/>
        <w:rPr>
          <w:rFonts w:ascii="宋体" w:hAnsi="宋体"/>
          <w:b/>
          <w:szCs w:val="21"/>
        </w:rPr>
      </w:pPr>
      <w:r w:rsidRPr="00D44419">
        <w:rPr>
          <w:rFonts w:ascii="宋体" w:hAnsi="宋体" w:hint="eastAsia"/>
          <w:b/>
          <w:szCs w:val="21"/>
        </w:rPr>
        <w:t>5.6.3技术部分</w:t>
      </w:r>
      <w:r w:rsidRPr="00D44419">
        <w:rPr>
          <w:rFonts w:ascii="宋体" w:hAnsi="宋体" w:hint="eastAsia"/>
          <w:szCs w:val="21"/>
        </w:rPr>
        <w:t>（所有复印件或扫描</w:t>
      </w:r>
      <w:proofErr w:type="gramStart"/>
      <w:r w:rsidRPr="00D44419">
        <w:rPr>
          <w:rFonts w:ascii="宋体" w:hAnsi="宋体" w:hint="eastAsia"/>
          <w:szCs w:val="21"/>
        </w:rPr>
        <w:t>打印件须加盖</w:t>
      </w:r>
      <w:proofErr w:type="gramEnd"/>
      <w:r w:rsidRPr="00D44419">
        <w:rPr>
          <w:rFonts w:ascii="宋体" w:hAnsi="宋体" w:hint="eastAsia"/>
          <w:szCs w:val="21"/>
        </w:rPr>
        <w:t>竞标人公章方为有效）</w:t>
      </w:r>
    </w:p>
    <w:p w:rsidR="003870BF" w:rsidRPr="00D44419" w:rsidRDefault="00490B27">
      <w:pPr>
        <w:spacing w:line="480" w:lineRule="exact"/>
        <w:ind w:firstLineChars="200" w:firstLine="420"/>
        <w:rPr>
          <w:rFonts w:ascii="宋体" w:hAnsi="宋体"/>
          <w:szCs w:val="21"/>
        </w:rPr>
      </w:pPr>
      <w:r w:rsidRPr="00D44419">
        <w:rPr>
          <w:rFonts w:ascii="宋体" w:hAnsi="宋体" w:hint="eastAsia"/>
          <w:szCs w:val="21"/>
        </w:rPr>
        <w:t>1）竞标产品技术资料表；（详见附件）</w:t>
      </w:r>
      <w:r w:rsidRPr="00D44419">
        <w:rPr>
          <w:rFonts w:ascii="宋体" w:hAnsi="宋体" w:cs="宋体" w:hint="eastAsia"/>
          <w:kern w:val="0"/>
          <w:szCs w:val="21"/>
        </w:rPr>
        <w:t>（必须提供，否则竞标无效）</w:t>
      </w:r>
    </w:p>
    <w:p w:rsidR="003870BF" w:rsidRPr="00D44419" w:rsidRDefault="00490B27">
      <w:pPr>
        <w:spacing w:line="480" w:lineRule="exact"/>
        <w:ind w:firstLineChars="200" w:firstLine="420"/>
        <w:jc w:val="left"/>
        <w:rPr>
          <w:rFonts w:ascii="宋体" w:hAnsi="宋体"/>
          <w:szCs w:val="21"/>
        </w:rPr>
      </w:pPr>
      <w:r w:rsidRPr="00D44419">
        <w:rPr>
          <w:rFonts w:ascii="宋体" w:hAnsi="宋体" w:hint="eastAsia"/>
          <w:szCs w:val="21"/>
        </w:rPr>
        <w:t>2）能够真实反映其它竞标产品技术参数、性能指标的相关资料；</w:t>
      </w:r>
    </w:p>
    <w:p w:rsidR="003870BF" w:rsidRPr="00D44419" w:rsidRDefault="00490B27">
      <w:pPr>
        <w:spacing w:line="480" w:lineRule="exact"/>
        <w:ind w:firstLineChars="200" w:firstLine="420"/>
        <w:jc w:val="left"/>
        <w:rPr>
          <w:rFonts w:ascii="宋体" w:hAnsi="宋体"/>
          <w:szCs w:val="21"/>
        </w:rPr>
      </w:pPr>
      <w:r w:rsidRPr="00D44419">
        <w:rPr>
          <w:rFonts w:ascii="宋体" w:hAnsi="宋体" w:hint="eastAsia"/>
          <w:szCs w:val="21"/>
        </w:rPr>
        <w:t>3）采购文件要求。（具体按第三章要求,如有要求必须提供的则必须提供，否则竞标无效）或谈判供应商认为需要提供的有关技术资料。</w:t>
      </w:r>
    </w:p>
    <w:p w:rsidR="003870BF" w:rsidRPr="00D44419" w:rsidRDefault="00490B27">
      <w:pPr>
        <w:spacing w:line="480" w:lineRule="exact"/>
        <w:rPr>
          <w:rFonts w:ascii="宋体" w:hAnsi="宋体"/>
          <w:b/>
          <w:szCs w:val="21"/>
        </w:rPr>
      </w:pPr>
      <w:r w:rsidRPr="00D44419">
        <w:rPr>
          <w:rFonts w:ascii="宋体" w:hAnsi="宋体" w:hint="eastAsia"/>
          <w:b/>
          <w:szCs w:val="21"/>
        </w:rPr>
        <w:t>6.计量单位</w:t>
      </w:r>
    </w:p>
    <w:p w:rsidR="003870BF" w:rsidRPr="00D44419" w:rsidRDefault="00490B27">
      <w:pPr>
        <w:spacing w:line="480" w:lineRule="exact"/>
        <w:ind w:leftChars="-29" w:left="-61" w:firstLineChars="200" w:firstLine="420"/>
        <w:rPr>
          <w:rFonts w:ascii="宋体" w:hAnsi="宋体"/>
          <w:szCs w:val="21"/>
        </w:rPr>
      </w:pPr>
      <w:r w:rsidRPr="00D44419">
        <w:rPr>
          <w:rFonts w:ascii="宋体" w:hAnsi="宋体" w:hint="eastAsia"/>
          <w:szCs w:val="21"/>
        </w:rPr>
        <w:t>6.1除技术要求中另有规定外，本文件所要求使用的计量单位均应采用国家法定计量单位。</w:t>
      </w:r>
    </w:p>
    <w:p w:rsidR="003870BF" w:rsidRPr="00D44419" w:rsidRDefault="00490B27">
      <w:pPr>
        <w:spacing w:line="480" w:lineRule="exact"/>
        <w:jc w:val="center"/>
        <w:rPr>
          <w:rFonts w:ascii="宋体" w:hAnsi="宋体"/>
          <w:b/>
          <w:szCs w:val="21"/>
        </w:rPr>
      </w:pPr>
      <w:r w:rsidRPr="00D44419">
        <w:rPr>
          <w:rFonts w:ascii="宋体" w:hAnsi="宋体" w:hint="eastAsia"/>
          <w:b/>
          <w:szCs w:val="21"/>
        </w:rPr>
        <w:t>三、谈判报价要求</w:t>
      </w:r>
    </w:p>
    <w:p w:rsidR="003870BF" w:rsidRPr="00D44419" w:rsidRDefault="00490B27">
      <w:pPr>
        <w:spacing w:line="480" w:lineRule="exact"/>
        <w:rPr>
          <w:rFonts w:ascii="宋体" w:hAnsi="宋体"/>
          <w:b/>
          <w:szCs w:val="21"/>
        </w:rPr>
      </w:pPr>
      <w:r w:rsidRPr="00D44419">
        <w:rPr>
          <w:rFonts w:ascii="宋体" w:hAnsi="宋体" w:hint="eastAsia"/>
          <w:b/>
          <w:szCs w:val="21"/>
        </w:rPr>
        <w:t>7.竞标报价</w:t>
      </w:r>
    </w:p>
    <w:p w:rsidR="003870BF" w:rsidRPr="00D44419" w:rsidRDefault="00490B27">
      <w:pPr>
        <w:spacing w:line="480" w:lineRule="exact"/>
        <w:ind w:leftChars="-29" w:left="-61" w:firstLineChars="200" w:firstLine="420"/>
        <w:rPr>
          <w:rFonts w:ascii="宋体" w:hAnsi="宋体"/>
          <w:bCs/>
          <w:szCs w:val="21"/>
        </w:rPr>
      </w:pPr>
      <w:r w:rsidRPr="00D44419">
        <w:rPr>
          <w:rFonts w:ascii="宋体" w:hAnsi="宋体" w:hint="eastAsia"/>
          <w:szCs w:val="21"/>
        </w:rPr>
        <w:t>7.1</w:t>
      </w:r>
      <w:r w:rsidRPr="00D44419">
        <w:rPr>
          <w:rFonts w:ascii="宋体" w:hAnsi="宋体" w:hint="eastAsia"/>
          <w:bCs/>
          <w:szCs w:val="21"/>
        </w:rPr>
        <w:t>竞标人须就《货物需求一览表》中的所有货物和服务内容作完整唯一报价。或：竞标人可以就《货物需求一览表》中全部分标或某几个分</w:t>
      </w:r>
      <w:proofErr w:type="gramStart"/>
      <w:r w:rsidRPr="00D44419">
        <w:rPr>
          <w:rFonts w:ascii="宋体" w:hAnsi="宋体" w:hint="eastAsia"/>
          <w:bCs/>
          <w:szCs w:val="21"/>
        </w:rPr>
        <w:t>标分别</w:t>
      </w:r>
      <w:proofErr w:type="gramEnd"/>
      <w:r w:rsidRPr="00D44419">
        <w:rPr>
          <w:rFonts w:ascii="宋体" w:hAnsi="宋体" w:hint="eastAsia"/>
          <w:bCs/>
          <w:szCs w:val="21"/>
        </w:rPr>
        <w:t>报价，但就某一分标的所有货物和服务内容须作完整唯一报价。</w:t>
      </w:r>
    </w:p>
    <w:p w:rsidR="003870BF" w:rsidRPr="00D44419" w:rsidRDefault="00490B27">
      <w:pPr>
        <w:spacing w:line="480" w:lineRule="exact"/>
        <w:ind w:leftChars="-29" w:left="-61" w:firstLineChars="200" w:firstLine="422"/>
        <w:rPr>
          <w:rFonts w:ascii="宋体" w:hAnsi="宋体"/>
          <w:b/>
          <w:szCs w:val="21"/>
        </w:rPr>
      </w:pPr>
      <w:r w:rsidRPr="00D44419">
        <w:rPr>
          <w:rFonts w:ascii="宋体" w:hAnsi="宋体" w:hint="eastAsia"/>
          <w:b/>
          <w:szCs w:val="21"/>
        </w:rPr>
        <w:t>7.2对于本文件中未列明，而谈判供应商认为必需的费用也需列入总报价。在合同实施时，采购人将不予支付成交供应商没有列入的项目费用，并认为此项目的费用已包括在总报价中。</w:t>
      </w:r>
    </w:p>
    <w:p w:rsidR="003870BF" w:rsidRPr="00D44419" w:rsidRDefault="00490B27">
      <w:pPr>
        <w:spacing w:line="480" w:lineRule="exact"/>
        <w:ind w:firstLineChars="200" w:firstLine="420"/>
        <w:jc w:val="left"/>
        <w:rPr>
          <w:rFonts w:ascii="宋体" w:hAnsi="宋体"/>
          <w:szCs w:val="21"/>
        </w:rPr>
      </w:pPr>
      <w:r w:rsidRPr="00D44419">
        <w:rPr>
          <w:rFonts w:ascii="宋体" w:hAnsi="宋体" w:hint="eastAsia"/>
          <w:szCs w:val="21"/>
        </w:rPr>
        <w:t>7.3成交供应商负责本项目所需货物的制造、运输、安装调试验及售后服务等全部工作。</w:t>
      </w:r>
    </w:p>
    <w:p w:rsidR="003870BF" w:rsidRPr="00D44419" w:rsidRDefault="00490B27">
      <w:pPr>
        <w:spacing w:line="480" w:lineRule="exact"/>
        <w:ind w:firstLineChars="200" w:firstLine="420"/>
        <w:jc w:val="left"/>
        <w:rPr>
          <w:rFonts w:ascii="宋体" w:hAnsi="宋体"/>
          <w:szCs w:val="21"/>
        </w:rPr>
      </w:pPr>
      <w:r w:rsidRPr="00D44419">
        <w:rPr>
          <w:rFonts w:ascii="宋体" w:hAnsi="宋体" w:hint="eastAsia"/>
          <w:szCs w:val="21"/>
        </w:rPr>
        <w:t>7.4竞标有效期：60日。</w:t>
      </w:r>
    </w:p>
    <w:p w:rsidR="003870BF" w:rsidRPr="00D44419" w:rsidRDefault="00490B27">
      <w:pPr>
        <w:spacing w:line="440" w:lineRule="exact"/>
        <w:jc w:val="center"/>
        <w:rPr>
          <w:rFonts w:ascii="宋体" w:hAnsi="宋体"/>
          <w:b/>
          <w:szCs w:val="21"/>
        </w:rPr>
      </w:pPr>
      <w:r w:rsidRPr="00D44419">
        <w:rPr>
          <w:rFonts w:ascii="宋体" w:hAnsi="宋体" w:hint="eastAsia"/>
          <w:b/>
          <w:szCs w:val="21"/>
        </w:rPr>
        <w:t>四、竞标保证金</w:t>
      </w:r>
    </w:p>
    <w:p w:rsidR="003870BF" w:rsidRPr="00D44419" w:rsidRDefault="00490B27">
      <w:pPr>
        <w:pStyle w:val="aa"/>
        <w:spacing w:line="440" w:lineRule="exact"/>
        <w:rPr>
          <w:rFonts w:hAnsi="宋体"/>
          <w:b/>
        </w:rPr>
      </w:pPr>
      <w:r w:rsidRPr="00D44419">
        <w:rPr>
          <w:rFonts w:hAnsi="宋体" w:hint="eastAsia"/>
          <w:b/>
        </w:rPr>
        <w:t>8.竞标保证金</w:t>
      </w:r>
    </w:p>
    <w:p w:rsidR="003870BF" w:rsidRPr="00D44419" w:rsidRDefault="00490B27">
      <w:pPr>
        <w:spacing w:line="440" w:lineRule="exact"/>
        <w:ind w:firstLineChars="200" w:firstLine="420"/>
        <w:rPr>
          <w:rFonts w:ascii="宋体" w:hAnsi="宋体"/>
          <w:szCs w:val="21"/>
        </w:rPr>
      </w:pPr>
      <w:r w:rsidRPr="00D44419">
        <w:rPr>
          <w:rFonts w:ascii="宋体" w:hAnsi="宋体" w:cs="Courier New" w:hint="eastAsia"/>
          <w:szCs w:val="21"/>
        </w:rPr>
        <w:t>无</w:t>
      </w:r>
    </w:p>
    <w:p w:rsidR="003870BF" w:rsidRPr="00D44419" w:rsidRDefault="00490B27">
      <w:pPr>
        <w:spacing w:line="440" w:lineRule="exact"/>
        <w:jc w:val="center"/>
        <w:rPr>
          <w:rFonts w:ascii="宋体" w:hAnsi="宋体"/>
          <w:b/>
          <w:szCs w:val="21"/>
        </w:rPr>
      </w:pPr>
      <w:r w:rsidRPr="00D44419">
        <w:rPr>
          <w:rFonts w:ascii="宋体" w:hAnsi="宋体" w:hint="eastAsia"/>
          <w:b/>
          <w:szCs w:val="21"/>
        </w:rPr>
        <w:t>五、竞争性谈判响应文件的份数、封装和递交</w:t>
      </w:r>
    </w:p>
    <w:p w:rsidR="003870BF" w:rsidRPr="00D44419" w:rsidRDefault="00490B27">
      <w:pPr>
        <w:spacing w:line="440" w:lineRule="exact"/>
        <w:ind w:leftChars="-29" w:left="-8" w:hangingChars="25" w:hanging="53"/>
        <w:rPr>
          <w:rFonts w:ascii="宋体" w:hAnsi="宋体"/>
          <w:b/>
          <w:szCs w:val="21"/>
        </w:rPr>
      </w:pPr>
      <w:r w:rsidRPr="00D44419">
        <w:rPr>
          <w:rFonts w:ascii="宋体" w:hAnsi="宋体" w:hint="eastAsia"/>
          <w:b/>
          <w:szCs w:val="21"/>
        </w:rPr>
        <w:t>9．谈判响应文件的份数和封装</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9.1响应文件份数：正本</w:t>
      </w:r>
      <w:r w:rsidRPr="00D44419">
        <w:rPr>
          <w:rFonts w:ascii="宋体" w:hAnsi="宋体" w:cs="Courier New" w:hint="eastAsia"/>
          <w:szCs w:val="21"/>
          <w:u w:val="single"/>
        </w:rPr>
        <w:t>壹</w:t>
      </w:r>
      <w:r w:rsidRPr="00D44419">
        <w:rPr>
          <w:rFonts w:ascii="宋体" w:hAnsi="宋体" w:cs="Courier New" w:hint="eastAsia"/>
          <w:szCs w:val="21"/>
        </w:rPr>
        <w:t>册，副本</w:t>
      </w:r>
      <w:r w:rsidRPr="00D44419">
        <w:rPr>
          <w:rFonts w:ascii="宋体" w:hAnsi="宋体" w:cs="Courier New" w:hint="eastAsia"/>
          <w:szCs w:val="21"/>
          <w:u w:val="single"/>
        </w:rPr>
        <w:t>叁</w:t>
      </w:r>
      <w:r w:rsidRPr="00D44419">
        <w:rPr>
          <w:rFonts w:ascii="宋体" w:hAnsi="宋体" w:cs="Courier New" w:hint="eastAsia"/>
          <w:szCs w:val="21"/>
        </w:rPr>
        <w:t>册，须完整提交（A4纸装订）。</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9.2响应文件装订要求：供应商应</w:t>
      </w:r>
      <w:proofErr w:type="gramStart"/>
      <w:r w:rsidRPr="00D44419">
        <w:rPr>
          <w:rFonts w:ascii="宋体" w:hAnsi="宋体" w:cs="Courier New" w:hint="eastAsia"/>
          <w:szCs w:val="21"/>
        </w:rPr>
        <w:t>按供应</w:t>
      </w:r>
      <w:proofErr w:type="gramEnd"/>
      <w:r w:rsidRPr="00D44419">
        <w:rPr>
          <w:rFonts w:ascii="宋体" w:hAnsi="宋体" w:cs="Courier New" w:hint="eastAsia"/>
          <w:szCs w:val="21"/>
        </w:rPr>
        <w:t>商须知第5.6条“竞争性谈判响应文件的组成”规定的顺序自编目录及页码。响应文件的“正本”、“副本”应当单独装订成册并标注页码，装订应牢固，不易拆散和换页。封面应注明“正本”、“副本”字样，封面上写明项目名称、项目编号、采购代理机构、供应商单位名称。</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9.3响应文件的正本需打印或用不褪色的墨水填写，响应文件副本可为正本的复印件。</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9.4响应文件须由供应商在规定位置加盖供应商公章（扫描公章无效，自然人除外）并由法定代表人（供应商若为其他组织形式无法定代表人的为机构负责人，供应商若为自然人的为自然人）或相应的授权委托代理人签字，供应商应写全称，响应文件副本可以是加盖公章（供应商若为自然人的在签字处按指印）的正本的复印件，当正本与副本不一致时，以正本为准。</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9.5响应文件不得涂改，若有修改错漏处，须加盖供应商公章（供应商若为自然人的在签字处按指印）及法定代表人（供应商若为其他组织形式无法定代表人的为机构负责人，供应商若为自然人的为自然人）或相应的授权委托代理人签字。响应文件因字迹潦草或表达不清所引起的后果由供应商负责。</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9.6响应文件包装、密封、标记：</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9.6.1 响应文件包装、密封：供应商须将响应文件“正本”、“副本”以及电子版（U盘）一并装入一个响应文件袋（盒、箱）中密封，并在密封处密封签章【公章、密封章、法定代表人（供应商若为其他组织形式无法定代表人的为机构负责人，供应商若为自然人的为自然人）或相应的授权委托代理人签字均可】。</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9.6.2 响应文件袋（盒、箱）标记：</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 xml:space="preserve">项目名称： </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项目编号：</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采购代理机构：</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供应商单位名称：</w:t>
      </w:r>
    </w:p>
    <w:p w:rsidR="003870BF" w:rsidRPr="00D44419" w:rsidRDefault="00490B27">
      <w:pPr>
        <w:spacing w:line="440" w:lineRule="exact"/>
        <w:ind w:firstLineChars="200" w:firstLine="420"/>
        <w:rPr>
          <w:rFonts w:ascii="宋体" w:hAnsi="宋体" w:cs="Courier New"/>
          <w:szCs w:val="21"/>
        </w:rPr>
      </w:pPr>
      <w:r w:rsidRPr="00D44419">
        <w:rPr>
          <w:rFonts w:ascii="宋体" w:hAnsi="宋体" w:cs="Courier New" w:hint="eastAsia"/>
          <w:szCs w:val="21"/>
        </w:rPr>
        <w:t xml:space="preserve">在   年  月  </w:t>
      </w:r>
      <w:r w:rsidR="00B617D7" w:rsidRPr="00D44419">
        <w:rPr>
          <w:rFonts w:ascii="宋体" w:hAnsi="宋体" w:cs="Courier New" w:hint="eastAsia"/>
          <w:szCs w:val="21"/>
        </w:rPr>
        <w:t>日</w:t>
      </w:r>
      <w:r w:rsidRPr="00D44419">
        <w:rPr>
          <w:rFonts w:ascii="宋体" w:hAnsi="宋体" w:cs="Courier New" w:hint="eastAsia"/>
          <w:szCs w:val="21"/>
        </w:rPr>
        <w:t xml:space="preserve">    时   分前不得开启(此处供应商填写响应文件递交截止时间)</w:t>
      </w:r>
    </w:p>
    <w:p w:rsidR="003870BF" w:rsidRPr="00D44419" w:rsidRDefault="00490B27">
      <w:pPr>
        <w:spacing w:line="440" w:lineRule="exact"/>
        <w:rPr>
          <w:rFonts w:ascii="宋体" w:hAnsi="宋体"/>
          <w:b/>
          <w:szCs w:val="21"/>
        </w:rPr>
      </w:pPr>
      <w:r w:rsidRPr="00D44419">
        <w:rPr>
          <w:rFonts w:ascii="宋体" w:hAnsi="宋体" w:hint="eastAsia"/>
          <w:b/>
          <w:szCs w:val="21"/>
        </w:rPr>
        <w:t>10．竞争性谈判响应文件的递交</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10.1所有竞争性谈判响应文件必须按“竞标人须知前附表”第7项规定的时间和地点密封递交。</w:t>
      </w:r>
    </w:p>
    <w:p w:rsidR="003870BF" w:rsidRPr="00D44419" w:rsidRDefault="00490B27">
      <w:pPr>
        <w:spacing w:line="440" w:lineRule="exact"/>
        <w:ind w:firstLineChars="200" w:firstLine="420"/>
        <w:jc w:val="left"/>
        <w:rPr>
          <w:rFonts w:ascii="宋体" w:hAnsi="宋体"/>
          <w:szCs w:val="21"/>
        </w:rPr>
      </w:pPr>
      <w:r w:rsidRPr="00D44419">
        <w:rPr>
          <w:rFonts w:ascii="宋体" w:hAnsi="宋体" w:hint="eastAsia"/>
          <w:szCs w:val="21"/>
        </w:rPr>
        <w:t>10.2未按规定密封或标记的竞争性谈判响应文件将被拒绝，不予接收或作无效响应文件处理，由此造成的风险由谈判供应商承担。</w:t>
      </w:r>
    </w:p>
    <w:p w:rsidR="003870BF" w:rsidRPr="00D44419" w:rsidRDefault="00490B27">
      <w:pPr>
        <w:spacing w:line="440" w:lineRule="exact"/>
        <w:rPr>
          <w:rFonts w:ascii="宋体" w:hAnsi="宋体"/>
          <w:b/>
          <w:szCs w:val="21"/>
        </w:rPr>
      </w:pPr>
      <w:r w:rsidRPr="00D44419">
        <w:rPr>
          <w:rFonts w:ascii="宋体" w:hAnsi="宋体" w:hint="eastAsia"/>
          <w:b/>
          <w:szCs w:val="21"/>
        </w:rPr>
        <w:t>11．迟交的竞争性谈判响应文件</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11.1按《政府采购法》的规定，本公司将拒绝或原封退回在其规定的递交竞争性谈判响应文件截止时间之后收到的任何竞争性谈判响应文件。</w:t>
      </w:r>
    </w:p>
    <w:p w:rsidR="003870BF" w:rsidRPr="00D44419" w:rsidRDefault="00490B27">
      <w:pPr>
        <w:spacing w:line="440" w:lineRule="exact"/>
        <w:jc w:val="center"/>
        <w:rPr>
          <w:rFonts w:ascii="宋体" w:hAnsi="宋体"/>
          <w:b/>
          <w:szCs w:val="21"/>
        </w:rPr>
      </w:pPr>
      <w:r w:rsidRPr="00D44419">
        <w:rPr>
          <w:rFonts w:ascii="宋体" w:hAnsi="宋体" w:hint="eastAsia"/>
          <w:b/>
          <w:szCs w:val="21"/>
        </w:rPr>
        <w:t>六、竞标无效的情形</w:t>
      </w:r>
    </w:p>
    <w:p w:rsidR="003870BF" w:rsidRPr="00D44419" w:rsidRDefault="00490B27">
      <w:pPr>
        <w:spacing w:line="440" w:lineRule="exact"/>
        <w:jc w:val="left"/>
        <w:rPr>
          <w:rFonts w:ascii="宋体" w:hAnsi="宋体"/>
          <w:b/>
          <w:szCs w:val="21"/>
        </w:rPr>
      </w:pPr>
      <w:r w:rsidRPr="00D44419">
        <w:rPr>
          <w:rFonts w:ascii="宋体" w:hAnsi="宋体" w:hint="eastAsia"/>
          <w:b/>
          <w:szCs w:val="21"/>
        </w:rPr>
        <w:t xml:space="preserve">    </w:t>
      </w:r>
      <w:r w:rsidRPr="00D44419">
        <w:rPr>
          <w:rFonts w:ascii="宋体" w:hAnsi="宋体" w:hint="eastAsia"/>
          <w:bCs/>
          <w:szCs w:val="21"/>
        </w:rPr>
        <w:t>12．实质上没有响应采购文件要求的竞标将被视为无效竞标。但经谈判小组认定属于竞标人疏忽、笔误所造成的差错，在</w:t>
      </w:r>
      <w:r w:rsidRPr="00D44419">
        <w:rPr>
          <w:rFonts w:ascii="宋体" w:hAnsi="宋体" w:hint="eastAsia"/>
          <w:szCs w:val="21"/>
        </w:rPr>
        <w:t>谈判小组集体讨论同意后</w:t>
      </w:r>
      <w:r w:rsidRPr="00D44419">
        <w:rPr>
          <w:rFonts w:ascii="宋体" w:hAnsi="宋体" w:hint="eastAsia"/>
          <w:bCs/>
          <w:szCs w:val="21"/>
        </w:rPr>
        <w:t>可以允许其进行</w:t>
      </w:r>
      <w:r w:rsidRPr="00D44419">
        <w:rPr>
          <w:rFonts w:ascii="宋体" w:hAnsi="宋体"/>
          <w:szCs w:val="21"/>
        </w:rPr>
        <w:t>澄清、说明或</w:t>
      </w:r>
      <w:r w:rsidRPr="00D44419">
        <w:rPr>
          <w:rFonts w:ascii="宋体" w:hAnsi="宋体" w:hint="eastAsia"/>
          <w:bCs/>
          <w:szCs w:val="21"/>
        </w:rPr>
        <w:t>修改或者补正（补正可以是复印件、传真件等）。</w:t>
      </w:r>
      <w:r w:rsidRPr="00D44419">
        <w:rPr>
          <w:rFonts w:ascii="宋体" w:hAnsi="宋体"/>
          <w:szCs w:val="21"/>
        </w:rPr>
        <w:t>澄清、说明或</w:t>
      </w:r>
      <w:r w:rsidRPr="00D44419">
        <w:rPr>
          <w:rFonts w:ascii="宋体" w:hAnsi="宋体" w:hint="eastAsia"/>
          <w:bCs/>
          <w:szCs w:val="21"/>
        </w:rPr>
        <w:t>修改或者补正响应文件必须以书面形式进行，并应在成交结果公告之前查核原件。限期内</w:t>
      </w:r>
      <w:proofErr w:type="gramStart"/>
      <w:r w:rsidRPr="00D44419">
        <w:rPr>
          <w:rFonts w:ascii="宋体" w:hAnsi="宋体" w:hint="eastAsia"/>
          <w:bCs/>
          <w:szCs w:val="21"/>
        </w:rPr>
        <w:t>不</w:t>
      </w:r>
      <w:proofErr w:type="gramEnd"/>
      <w:r w:rsidRPr="00D44419">
        <w:rPr>
          <w:rFonts w:ascii="宋体" w:hAnsi="宋体" w:hint="eastAsia"/>
          <w:bCs/>
          <w:szCs w:val="21"/>
        </w:rPr>
        <w:t>补正或经补正后仍不符合</w:t>
      </w:r>
      <w:r w:rsidRPr="00D44419">
        <w:rPr>
          <w:rFonts w:ascii="宋体" w:hAnsi="宋体" w:hint="eastAsia"/>
          <w:szCs w:val="21"/>
        </w:rPr>
        <w:t>竞争性谈判采购文件</w:t>
      </w:r>
      <w:r w:rsidRPr="00D44419">
        <w:rPr>
          <w:rFonts w:ascii="宋体" w:hAnsi="宋体" w:hint="eastAsia"/>
          <w:bCs/>
          <w:szCs w:val="21"/>
        </w:rPr>
        <w:t>要求的，应认定其竞标无效。</w:t>
      </w:r>
    </w:p>
    <w:p w:rsidR="003870BF" w:rsidRPr="00D44419" w:rsidRDefault="00490B27">
      <w:pPr>
        <w:spacing w:line="440" w:lineRule="exact"/>
        <w:ind w:firstLineChars="200" w:firstLine="422"/>
        <w:rPr>
          <w:rFonts w:ascii="宋体" w:hAnsi="宋体"/>
          <w:b/>
          <w:bCs/>
          <w:szCs w:val="21"/>
        </w:rPr>
      </w:pPr>
      <w:r w:rsidRPr="00D44419">
        <w:rPr>
          <w:rFonts w:ascii="宋体" w:hAnsi="宋体" w:hint="eastAsia"/>
          <w:b/>
          <w:bCs/>
          <w:szCs w:val="21"/>
        </w:rPr>
        <w:t>12.1 在资格性审查时，如发现下列情形的，</w:t>
      </w:r>
      <w:r w:rsidRPr="00D44419">
        <w:rPr>
          <w:rFonts w:ascii="宋体" w:hAnsi="宋体" w:hint="eastAsia"/>
          <w:b/>
          <w:szCs w:val="21"/>
        </w:rPr>
        <w:t>竞争性谈判响应文件</w:t>
      </w:r>
      <w:r w:rsidRPr="00D44419">
        <w:rPr>
          <w:rFonts w:ascii="宋体" w:hAnsi="宋体" w:hint="eastAsia"/>
          <w:b/>
          <w:bCs/>
          <w:szCs w:val="21"/>
        </w:rPr>
        <w:t>将被视为无效：</w:t>
      </w:r>
    </w:p>
    <w:p w:rsidR="003870BF" w:rsidRPr="00D44419" w:rsidRDefault="00490B27">
      <w:pPr>
        <w:widowControl/>
        <w:spacing w:line="440" w:lineRule="exact"/>
        <w:ind w:firstLineChars="250" w:firstLine="525"/>
        <w:rPr>
          <w:rFonts w:ascii="宋体" w:hAnsi="宋体" w:cs="Tahoma"/>
          <w:kern w:val="0"/>
          <w:szCs w:val="21"/>
        </w:rPr>
      </w:pPr>
      <w:r w:rsidRPr="00D44419">
        <w:rPr>
          <w:rFonts w:ascii="宋体" w:hAnsi="宋体" w:cs="Tahoma" w:hint="eastAsia"/>
          <w:kern w:val="0"/>
          <w:szCs w:val="21"/>
        </w:rPr>
        <w:t>（1）不符</w:t>
      </w:r>
      <w:proofErr w:type="gramStart"/>
      <w:r w:rsidRPr="00D44419">
        <w:rPr>
          <w:rFonts w:ascii="宋体" w:hAnsi="宋体" w:cs="Tahoma" w:hint="eastAsia"/>
          <w:kern w:val="0"/>
          <w:szCs w:val="21"/>
        </w:rPr>
        <w:t>合资信文件</w:t>
      </w:r>
      <w:proofErr w:type="gramEnd"/>
      <w:r w:rsidRPr="00D44419">
        <w:rPr>
          <w:rFonts w:ascii="宋体" w:hAnsi="宋体" w:cs="Tahoma" w:hint="eastAsia"/>
          <w:kern w:val="0"/>
          <w:szCs w:val="21"/>
        </w:rPr>
        <w:t>中对竞标人要求提供的。</w:t>
      </w:r>
    </w:p>
    <w:p w:rsidR="003870BF" w:rsidRPr="00D44419" w:rsidRDefault="00490B27">
      <w:pPr>
        <w:spacing w:line="440" w:lineRule="exact"/>
        <w:ind w:firstLineChars="196" w:firstLine="413"/>
        <w:rPr>
          <w:rFonts w:ascii="宋体" w:hAnsi="宋体"/>
          <w:b/>
          <w:szCs w:val="21"/>
        </w:rPr>
      </w:pPr>
      <w:r w:rsidRPr="00D44419">
        <w:rPr>
          <w:rFonts w:ascii="宋体" w:hAnsi="宋体" w:hint="eastAsia"/>
          <w:b/>
          <w:bCs/>
          <w:szCs w:val="21"/>
        </w:rPr>
        <w:t>12.2在符合性审查时，如发现下列情形之一的，投标</w:t>
      </w:r>
      <w:r w:rsidRPr="00D44419">
        <w:rPr>
          <w:rFonts w:ascii="宋体" w:hAnsi="宋体" w:hint="eastAsia"/>
          <w:b/>
          <w:szCs w:val="21"/>
        </w:rPr>
        <w:t>12.2在进行商务评审和技术（服务）评审</w:t>
      </w:r>
      <w:r w:rsidRPr="00D44419">
        <w:rPr>
          <w:rFonts w:ascii="宋体" w:hAnsi="宋体" w:hint="eastAsia"/>
          <w:b/>
          <w:bCs/>
          <w:szCs w:val="21"/>
        </w:rPr>
        <w:t>时，如存在下列情形之一的，视为</w:t>
      </w:r>
      <w:r w:rsidRPr="00D44419">
        <w:rPr>
          <w:rFonts w:ascii="宋体" w:hAnsi="宋体" w:hint="eastAsia"/>
          <w:b/>
          <w:szCs w:val="21"/>
        </w:rPr>
        <w:t>商务评审和技术（服务）评审不合格，竞标将被视为无效：</w:t>
      </w:r>
    </w:p>
    <w:p w:rsidR="003870BF" w:rsidRPr="00D44419" w:rsidRDefault="00490B27" w:rsidP="00DB18D1">
      <w:pPr>
        <w:spacing w:line="440" w:lineRule="exact"/>
        <w:ind w:firstLineChars="196" w:firstLine="412"/>
        <w:rPr>
          <w:rFonts w:ascii="宋体" w:hAnsi="宋体"/>
          <w:bCs/>
          <w:kern w:val="0"/>
          <w:szCs w:val="21"/>
        </w:rPr>
      </w:pPr>
      <w:r w:rsidRPr="00D44419">
        <w:rPr>
          <w:rFonts w:ascii="宋体" w:hAnsi="宋体" w:hint="eastAsia"/>
          <w:szCs w:val="21"/>
        </w:rPr>
        <w:t>（1）竞争性谈判响应文件无法定代表人签字, 或为非</w:t>
      </w:r>
      <w:r w:rsidRPr="00D44419">
        <w:rPr>
          <w:rFonts w:ascii="宋体" w:hAnsi="宋体" w:hint="eastAsia"/>
          <w:bCs/>
          <w:kern w:val="0"/>
          <w:szCs w:val="21"/>
        </w:rPr>
        <w:t>法定代表人签字时但</w:t>
      </w:r>
      <w:r w:rsidRPr="00D44419">
        <w:rPr>
          <w:rFonts w:ascii="宋体" w:hAnsi="宋体" w:hint="eastAsia"/>
          <w:szCs w:val="21"/>
        </w:rPr>
        <w:t>未</w:t>
      </w:r>
      <w:r w:rsidRPr="00D44419">
        <w:rPr>
          <w:rFonts w:ascii="宋体" w:hAnsi="宋体" w:hint="eastAsia"/>
          <w:bCs/>
          <w:kern w:val="0"/>
          <w:szCs w:val="21"/>
        </w:rPr>
        <w:t>提供法定代表人授权委托书、</w:t>
      </w:r>
      <w:r w:rsidRPr="00D44419">
        <w:rPr>
          <w:rFonts w:ascii="宋体" w:hAnsi="宋体" w:hint="eastAsia"/>
          <w:szCs w:val="21"/>
        </w:rPr>
        <w:t>无</w:t>
      </w:r>
      <w:proofErr w:type="gramStart"/>
      <w:r w:rsidRPr="00D44419">
        <w:rPr>
          <w:rFonts w:ascii="宋体" w:hAnsi="宋体" w:hint="eastAsia"/>
          <w:bCs/>
          <w:kern w:val="0"/>
          <w:szCs w:val="21"/>
        </w:rPr>
        <w:t>谈判书</w:t>
      </w:r>
      <w:proofErr w:type="gramEnd"/>
      <w:r w:rsidRPr="00D44419">
        <w:rPr>
          <w:rFonts w:ascii="宋体" w:hAnsi="宋体" w:hint="eastAsia"/>
          <w:bCs/>
          <w:kern w:val="0"/>
          <w:szCs w:val="21"/>
        </w:rPr>
        <w:t>的；</w:t>
      </w:r>
    </w:p>
    <w:p w:rsidR="003870BF" w:rsidRPr="00D44419" w:rsidRDefault="00490B27" w:rsidP="00DB18D1">
      <w:pPr>
        <w:spacing w:line="440" w:lineRule="exact"/>
        <w:ind w:firstLineChars="196" w:firstLine="412"/>
        <w:rPr>
          <w:rFonts w:ascii="宋体" w:hAnsi="宋体"/>
          <w:szCs w:val="21"/>
        </w:rPr>
      </w:pPr>
      <w:r w:rsidRPr="00D44419">
        <w:rPr>
          <w:rFonts w:ascii="宋体" w:hAnsi="宋体" w:hint="eastAsia"/>
          <w:szCs w:val="21"/>
        </w:rPr>
        <w:t>（2）竞标有效期、交货时间、质保期等商务条款不能满足竞争性谈判采购文件要求的；</w:t>
      </w:r>
    </w:p>
    <w:p w:rsidR="003870BF" w:rsidRPr="00D44419" w:rsidRDefault="00490B27" w:rsidP="00DB18D1">
      <w:pPr>
        <w:spacing w:line="440" w:lineRule="exact"/>
        <w:ind w:firstLineChars="196" w:firstLine="412"/>
        <w:rPr>
          <w:rFonts w:ascii="宋体" w:hAnsi="宋体"/>
          <w:szCs w:val="21"/>
        </w:rPr>
      </w:pPr>
      <w:r w:rsidRPr="00D44419">
        <w:rPr>
          <w:rFonts w:ascii="宋体" w:hAnsi="宋体" w:hint="eastAsia"/>
          <w:szCs w:val="21"/>
        </w:rPr>
        <w:t>（3）</w:t>
      </w:r>
      <w:r w:rsidRPr="00D44419">
        <w:rPr>
          <w:rFonts w:ascii="宋体" w:hAnsi="宋体" w:hint="eastAsia"/>
          <w:snapToGrid w:val="0"/>
          <w:szCs w:val="21"/>
        </w:rPr>
        <w:t>明显不符合</w:t>
      </w:r>
      <w:r w:rsidRPr="00D44419">
        <w:rPr>
          <w:rFonts w:ascii="宋体" w:hAnsi="宋体" w:hint="eastAsia"/>
          <w:kern w:val="0"/>
          <w:szCs w:val="21"/>
        </w:rPr>
        <w:t>竞争性谈判</w:t>
      </w:r>
      <w:r w:rsidRPr="00D44419">
        <w:rPr>
          <w:rFonts w:ascii="宋体" w:hAnsi="宋体" w:hint="eastAsia"/>
          <w:szCs w:val="21"/>
        </w:rPr>
        <w:t>采购文件</w:t>
      </w:r>
      <w:r w:rsidRPr="00D44419">
        <w:rPr>
          <w:rFonts w:ascii="宋体" w:hAnsi="宋体" w:hint="eastAsia"/>
          <w:snapToGrid w:val="0"/>
          <w:szCs w:val="21"/>
        </w:rPr>
        <w:t>要求的规格型号、质量标准，或者与</w:t>
      </w:r>
      <w:r w:rsidRPr="00D44419">
        <w:rPr>
          <w:rFonts w:ascii="宋体" w:hAnsi="宋体" w:hint="eastAsia"/>
          <w:kern w:val="0"/>
          <w:szCs w:val="21"/>
        </w:rPr>
        <w:t>竞争性谈判</w:t>
      </w:r>
      <w:r w:rsidRPr="00D44419">
        <w:rPr>
          <w:rFonts w:ascii="宋体" w:hAnsi="宋体" w:hint="eastAsia"/>
          <w:szCs w:val="21"/>
        </w:rPr>
        <w:t>采购文件中标星号的任何一项技术指标或要求发生实质性负偏离的；</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（4）</w:t>
      </w:r>
      <w:proofErr w:type="gramStart"/>
      <w:r w:rsidRPr="00D44419">
        <w:rPr>
          <w:rFonts w:ascii="宋体" w:hAnsi="宋体" w:hint="eastAsia"/>
          <w:szCs w:val="21"/>
        </w:rPr>
        <w:t>单个项号的</w:t>
      </w:r>
      <w:proofErr w:type="gramEnd"/>
      <w:r w:rsidRPr="00D44419">
        <w:rPr>
          <w:rFonts w:ascii="宋体" w:hAnsi="宋体" w:hint="eastAsia"/>
          <w:szCs w:val="21"/>
        </w:rPr>
        <w:t>货物允许偏离的非“</w:t>
      </w:r>
      <w:r w:rsidRPr="00D44419">
        <w:rPr>
          <w:rFonts w:ascii="宋体" w:hAnsi="宋体" w:cs="宋体" w:hint="eastAsia"/>
          <w:b/>
          <w:szCs w:val="21"/>
        </w:rPr>
        <w:t>★</w:t>
      </w:r>
      <w:r w:rsidRPr="00D44419">
        <w:rPr>
          <w:rFonts w:ascii="宋体" w:hAnsi="宋体" w:hint="eastAsia"/>
          <w:szCs w:val="21"/>
        </w:rPr>
        <w:t>”技术指标或要求发生负偏离的项数达</w:t>
      </w:r>
      <w:r w:rsidRPr="00D44419">
        <w:rPr>
          <w:rFonts w:ascii="宋体" w:hAnsi="宋体" w:hint="eastAsia"/>
          <w:szCs w:val="21"/>
          <w:u w:val="single"/>
        </w:rPr>
        <w:t>3</w:t>
      </w:r>
      <w:r w:rsidRPr="00D44419">
        <w:rPr>
          <w:rFonts w:ascii="宋体" w:hAnsi="宋体" w:hint="eastAsia"/>
          <w:szCs w:val="21"/>
        </w:rPr>
        <w:t>项（含</w:t>
      </w:r>
      <w:r w:rsidRPr="00D44419">
        <w:rPr>
          <w:rFonts w:ascii="宋体" w:hAnsi="宋体" w:hint="eastAsia"/>
          <w:szCs w:val="21"/>
          <w:u w:val="single"/>
        </w:rPr>
        <w:t>3</w:t>
      </w:r>
      <w:r w:rsidRPr="00D44419">
        <w:rPr>
          <w:rFonts w:ascii="宋体" w:hAnsi="宋体" w:hint="eastAsia"/>
          <w:szCs w:val="21"/>
        </w:rPr>
        <w:t>项）以上的；</w:t>
      </w:r>
    </w:p>
    <w:p w:rsidR="003870BF" w:rsidRPr="00D44419" w:rsidRDefault="00490B27" w:rsidP="00DB18D1">
      <w:pPr>
        <w:pStyle w:val="a9"/>
        <w:spacing w:line="440" w:lineRule="exact"/>
        <w:ind w:firstLineChars="196" w:firstLine="412"/>
        <w:rPr>
          <w:rFonts w:ascii="宋体" w:eastAsia="宋体" w:hAnsi="宋体"/>
          <w:sz w:val="21"/>
          <w:szCs w:val="21"/>
        </w:rPr>
      </w:pPr>
      <w:r w:rsidRPr="00D44419">
        <w:rPr>
          <w:rFonts w:ascii="宋体" w:eastAsia="宋体" w:hAnsi="宋体" w:hint="eastAsia"/>
          <w:sz w:val="21"/>
          <w:szCs w:val="21"/>
        </w:rPr>
        <w:t>（5）有符合竞争性谈判采购文件规定的“竞标无效”的情形或有采购方不能接受的附加条件的；</w:t>
      </w:r>
    </w:p>
    <w:p w:rsidR="003870BF" w:rsidRPr="00D44419" w:rsidRDefault="00490B27">
      <w:pPr>
        <w:spacing w:line="440" w:lineRule="exact"/>
        <w:ind w:rightChars="-85" w:right="-178" w:firstLineChars="200" w:firstLine="422"/>
        <w:rPr>
          <w:rFonts w:ascii="宋体" w:hAnsi="宋体"/>
          <w:b/>
          <w:szCs w:val="21"/>
        </w:rPr>
      </w:pPr>
      <w:r w:rsidRPr="00D44419">
        <w:rPr>
          <w:rFonts w:ascii="宋体" w:hAnsi="宋体" w:hint="eastAsia"/>
          <w:b/>
          <w:szCs w:val="21"/>
        </w:rPr>
        <w:t>12.3在报价评审时，如发现下列情形之一的，竞标将被视为无效：</w:t>
      </w:r>
    </w:p>
    <w:p w:rsidR="003870BF" w:rsidRPr="00D44419" w:rsidRDefault="00490B27">
      <w:pPr>
        <w:spacing w:line="440" w:lineRule="exact"/>
        <w:ind w:rightChars="-85" w:right="-178" w:firstLineChars="200" w:firstLine="420"/>
        <w:rPr>
          <w:rFonts w:ascii="宋体" w:hAnsi="宋体"/>
          <w:szCs w:val="21"/>
        </w:rPr>
      </w:pPr>
      <w:r w:rsidRPr="00D44419">
        <w:rPr>
          <w:rFonts w:ascii="宋体" w:hAnsi="宋体" w:hint="eastAsia"/>
          <w:szCs w:val="21"/>
        </w:rPr>
        <w:t>（1）未采用人民币报价或者未按照竞争性谈判文件标明的币种报价的；</w:t>
      </w:r>
    </w:p>
    <w:p w:rsidR="003870BF" w:rsidRPr="00D44419" w:rsidRDefault="00490B27">
      <w:pPr>
        <w:spacing w:line="440" w:lineRule="exact"/>
        <w:ind w:rightChars="-85" w:right="-178" w:firstLineChars="200" w:firstLine="420"/>
        <w:rPr>
          <w:rFonts w:ascii="宋体" w:hAnsi="宋体"/>
          <w:szCs w:val="21"/>
        </w:rPr>
      </w:pPr>
      <w:r w:rsidRPr="00D44419">
        <w:rPr>
          <w:rFonts w:ascii="宋体" w:hAnsi="宋体" w:hint="eastAsia"/>
          <w:szCs w:val="21"/>
        </w:rPr>
        <w:t>（2）最后报价超出最高限价，或者超出采购预算金额，采购人不能支付的：</w:t>
      </w:r>
    </w:p>
    <w:p w:rsidR="003870BF" w:rsidRPr="00D44419" w:rsidRDefault="00490B27">
      <w:pPr>
        <w:pStyle w:val="aa"/>
        <w:spacing w:line="440" w:lineRule="exact"/>
        <w:ind w:firstLine="420"/>
        <w:rPr>
          <w:rFonts w:hAnsi="宋体"/>
        </w:rPr>
      </w:pPr>
      <w:r w:rsidRPr="00D44419">
        <w:rPr>
          <w:rFonts w:hAnsi="宋体" w:hint="eastAsia"/>
        </w:rPr>
        <w:t>（3）最后报价具有选择性；</w:t>
      </w:r>
    </w:p>
    <w:p w:rsidR="003870BF" w:rsidRPr="00D44419" w:rsidRDefault="00490B27">
      <w:pPr>
        <w:pStyle w:val="aa"/>
        <w:spacing w:line="440" w:lineRule="exact"/>
        <w:ind w:firstLine="420"/>
        <w:rPr>
          <w:rFonts w:hAnsi="宋体"/>
          <w:b/>
        </w:rPr>
      </w:pPr>
      <w:r w:rsidRPr="00D44419">
        <w:rPr>
          <w:rFonts w:hAnsi="宋体" w:hint="eastAsia"/>
          <w:b/>
        </w:rPr>
        <w:t>（4）</w:t>
      </w:r>
      <w:r w:rsidRPr="00D44419">
        <w:rPr>
          <w:rFonts w:hAnsi="宋体" w:cs="宋体" w:hint="eastAsia"/>
          <w:b/>
          <w:kern w:val="0"/>
        </w:rPr>
        <w:t>谈判小组认为竞标人的报价明显低于其他通过符合性审查竞标人的报价，有可能影响产品质量或者不能诚信履约的，应当要求其在谈判现场合理的时间内提供书面说明，必要时提交相关证明材料；竞标人不能证明其报价合理性的，评标委员会应当将其作为无效竞标处理。</w:t>
      </w:r>
    </w:p>
    <w:p w:rsidR="003870BF" w:rsidRPr="00D44419" w:rsidRDefault="00490B27" w:rsidP="00BC7EEE">
      <w:pPr>
        <w:pStyle w:val="a9"/>
        <w:spacing w:line="440" w:lineRule="exact"/>
        <w:ind w:firstLineChars="224" w:firstLine="470"/>
        <w:rPr>
          <w:rFonts w:ascii="宋体" w:eastAsia="宋体" w:hAnsi="宋体" w:cs="Courier New"/>
          <w:bCs/>
          <w:sz w:val="21"/>
          <w:szCs w:val="21"/>
        </w:rPr>
      </w:pPr>
      <w:r w:rsidRPr="00D44419">
        <w:rPr>
          <w:rFonts w:ascii="宋体" w:eastAsia="宋体" w:hAnsi="宋体" w:cs="Courier New" w:hint="eastAsia"/>
          <w:bCs/>
          <w:sz w:val="21"/>
          <w:szCs w:val="21"/>
        </w:rPr>
        <w:t>12.4.有下列情形之一的视为关联供应商参加同一合同项下政府采购活动，响应文件将被视为无效</w:t>
      </w:r>
      <w:r w:rsidR="00BC7EEE">
        <w:rPr>
          <w:rFonts w:ascii="宋体" w:eastAsia="宋体" w:hAnsi="宋体" w:cs="Courier New" w:hint="eastAsia"/>
          <w:bCs/>
          <w:sz w:val="21"/>
          <w:szCs w:val="21"/>
        </w:rPr>
        <w:t>：</w:t>
      </w:r>
    </w:p>
    <w:p w:rsidR="003870BF" w:rsidRPr="00D44419" w:rsidRDefault="00490B27">
      <w:pPr>
        <w:pStyle w:val="a9"/>
        <w:spacing w:line="440" w:lineRule="exact"/>
        <w:ind w:firstLineChars="74" w:firstLine="155"/>
        <w:rPr>
          <w:rFonts w:ascii="宋体" w:eastAsia="宋体" w:hAnsi="宋体" w:cs="Courier New"/>
          <w:bCs/>
          <w:sz w:val="21"/>
          <w:szCs w:val="21"/>
        </w:rPr>
      </w:pPr>
      <w:r w:rsidRPr="00D44419">
        <w:rPr>
          <w:rFonts w:ascii="宋体" w:eastAsia="宋体" w:hAnsi="宋体" w:cs="Courier New" w:hint="eastAsia"/>
          <w:bCs/>
          <w:sz w:val="21"/>
          <w:szCs w:val="21"/>
        </w:rPr>
        <w:t>（1）单位负责人为同一人或者存在直接控股、管理关系的不同供应商，参加同一合同项下的政府采购活动；</w:t>
      </w:r>
    </w:p>
    <w:p w:rsidR="003870BF" w:rsidRPr="00D44419" w:rsidRDefault="00490B27">
      <w:pPr>
        <w:pStyle w:val="a9"/>
        <w:spacing w:line="440" w:lineRule="exact"/>
        <w:ind w:firstLineChars="74" w:firstLine="155"/>
        <w:rPr>
          <w:rFonts w:ascii="宋体" w:eastAsia="宋体" w:hAnsi="宋体" w:cs="Courier New"/>
          <w:bCs/>
          <w:sz w:val="21"/>
          <w:szCs w:val="21"/>
        </w:rPr>
      </w:pPr>
      <w:r w:rsidRPr="00D44419">
        <w:rPr>
          <w:rFonts w:ascii="宋体" w:eastAsia="宋体" w:hAnsi="宋体" w:cs="Courier New" w:hint="eastAsia"/>
          <w:bCs/>
          <w:sz w:val="21"/>
          <w:szCs w:val="21"/>
        </w:rPr>
        <w:t>（2）生产厂商授权给供应商后又参加同一合同项下的政府采购活动；生产厂商对同一品牌同一型号的货物委托多个代理商参加竞标。</w:t>
      </w:r>
    </w:p>
    <w:p w:rsidR="003870BF" w:rsidRPr="00D44419" w:rsidRDefault="00490B27">
      <w:pPr>
        <w:spacing w:line="440" w:lineRule="exact"/>
        <w:ind w:rightChars="-85" w:right="-178" w:firstLineChars="200" w:firstLine="422"/>
        <w:rPr>
          <w:rFonts w:ascii="宋体" w:hAnsi="宋体"/>
          <w:b/>
          <w:szCs w:val="21"/>
        </w:rPr>
      </w:pPr>
      <w:r w:rsidRPr="00D44419">
        <w:rPr>
          <w:rFonts w:ascii="宋体" w:hAnsi="宋体" w:hint="eastAsia"/>
          <w:b/>
          <w:szCs w:val="21"/>
        </w:rPr>
        <w:t>12.5被谈判小组拒绝的响应文件为无效。</w:t>
      </w:r>
    </w:p>
    <w:p w:rsidR="003870BF" w:rsidRPr="00D44419" w:rsidRDefault="00490B27">
      <w:pPr>
        <w:pStyle w:val="aa"/>
        <w:spacing w:line="440" w:lineRule="exact"/>
        <w:ind w:firstLine="420"/>
        <w:rPr>
          <w:rFonts w:hAnsi="宋体"/>
        </w:rPr>
      </w:pPr>
      <w:r w:rsidRPr="00D44419">
        <w:rPr>
          <w:rFonts w:hAnsi="宋体" w:hint="eastAsia"/>
          <w:bCs/>
        </w:rPr>
        <w:t>被视为无效的</w:t>
      </w:r>
      <w:r w:rsidRPr="00D44419">
        <w:rPr>
          <w:rFonts w:hAnsi="宋体" w:hint="eastAsia"/>
        </w:rPr>
        <w:t>竞争性谈判响应文件或者谈判代表人未能出具身份证明</w:t>
      </w:r>
      <w:r w:rsidRPr="00D44419">
        <w:rPr>
          <w:rFonts w:hAnsi="宋体" w:hint="eastAsia"/>
          <w:spacing w:val="-4"/>
        </w:rPr>
        <w:t>（法定代表人凭</w:t>
      </w:r>
      <w:r w:rsidRPr="00D44419">
        <w:rPr>
          <w:rFonts w:hAnsi="宋体" w:hint="eastAsia"/>
        </w:rPr>
        <w:t>法定代表人身份证明书原件</w:t>
      </w:r>
      <w:r w:rsidRPr="00D44419">
        <w:rPr>
          <w:rFonts w:hAnsi="宋体" w:hint="eastAsia"/>
          <w:spacing w:val="-4"/>
        </w:rPr>
        <w:t>、身份证复印件、营业执照副本复印件或委托代理</w:t>
      </w:r>
      <w:r w:rsidRPr="00D44419">
        <w:rPr>
          <w:rFonts w:hAnsi="宋体" w:cs="宋体" w:hint="eastAsia"/>
          <w:spacing w:val="-4"/>
        </w:rPr>
        <w:t>人</w:t>
      </w:r>
      <w:r w:rsidRPr="00D44419">
        <w:rPr>
          <w:rFonts w:hAnsi="宋体" w:hint="eastAsia"/>
          <w:spacing w:val="-4"/>
        </w:rPr>
        <w:t>凭法人授权委托书原件、身份证复印件、营业执照副本复印件）</w:t>
      </w:r>
      <w:r w:rsidRPr="00D44419">
        <w:rPr>
          <w:rFonts w:hAnsi="宋体" w:hint="eastAsia"/>
        </w:rPr>
        <w:t>的，将不得进入谈判或作最后报价。（已作最后报价的也将视为无效报价）</w:t>
      </w:r>
    </w:p>
    <w:p w:rsidR="003870BF" w:rsidRPr="00D44419" w:rsidRDefault="00490B27">
      <w:pPr>
        <w:spacing w:line="440" w:lineRule="exact"/>
        <w:jc w:val="center"/>
        <w:rPr>
          <w:rFonts w:ascii="宋体" w:hAnsi="宋体"/>
          <w:b/>
          <w:szCs w:val="21"/>
        </w:rPr>
      </w:pPr>
      <w:r w:rsidRPr="00D44419">
        <w:rPr>
          <w:rFonts w:ascii="宋体" w:hAnsi="宋体" w:hint="eastAsia"/>
          <w:b/>
          <w:szCs w:val="21"/>
        </w:rPr>
        <w:t>七、谈判的步骤</w:t>
      </w:r>
    </w:p>
    <w:p w:rsidR="003870BF" w:rsidRPr="00D44419" w:rsidRDefault="00490B27">
      <w:pPr>
        <w:spacing w:line="400" w:lineRule="exact"/>
        <w:jc w:val="left"/>
        <w:rPr>
          <w:rFonts w:ascii="宋体" w:hAnsi="宋体"/>
          <w:b/>
          <w:szCs w:val="21"/>
        </w:rPr>
      </w:pPr>
      <w:r w:rsidRPr="00D44419">
        <w:rPr>
          <w:rFonts w:ascii="宋体" w:hAnsi="宋体" w:hint="eastAsia"/>
          <w:b/>
          <w:szCs w:val="21"/>
        </w:rPr>
        <w:t>13．截标程序</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主持人按采购文件确定的以下程序进行截标：</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（1）宣布在提交竞标文件截止时间前收到的竞标文件数量；</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 xml:space="preserve">（2）宣布截标纪律，招标人、监督人等有关人员名单； </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（3）公布在投标截止时间前递交竞标文件的竞标人名称，点名确认竞标人是否派人到场；</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4）采购人及监督单位代表共同检验竞标人如下材料：①法定代表人资格证明书原件（附身份证复印件）；②委托代理人的授权委托书原件（非法定代表人出席开标会时）；③法定代表人或其委托代理人身份证原件；④营业执照副本复印件加盖单位公章（以上材料须在开启竞标文件前提供，不能提供以上有效材料的其竞标文件被招标人拒绝，如采购文件当中需要供应商提供相关材料原件核查的，请提供）；</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（5）检查竞标文件的密封性；</w:t>
      </w:r>
    </w:p>
    <w:p w:rsidR="003870BF" w:rsidRPr="00D44419" w:rsidRDefault="00490B27">
      <w:pPr>
        <w:spacing w:line="400" w:lineRule="exact"/>
        <w:ind w:firstLineChars="195" w:firstLine="409"/>
        <w:rPr>
          <w:rFonts w:ascii="宋体" w:hAnsi="宋体"/>
          <w:szCs w:val="21"/>
        </w:rPr>
      </w:pPr>
      <w:r w:rsidRPr="00D44419">
        <w:rPr>
          <w:rFonts w:ascii="宋体" w:hAnsi="宋体" w:hint="eastAsia"/>
          <w:szCs w:val="21"/>
        </w:rPr>
        <w:t>（6）截标结束。</w:t>
      </w:r>
    </w:p>
    <w:p w:rsidR="003870BF" w:rsidRPr="00D44419" w:rsidRDefault="00490B27">
      <w:pPr>
        <w:spacing w:line="440" w:lineRule="exact"/>
        <w:rPr>
          <w:rFonts w:ascii="宋体" w:hAnsi="宋体" w:cs="宋体"/>
          <w:b/>
          <w:kern w:val="0"/>
          <w:szCs w:val="21"/>
        </w:rPr>
      </w:pPr>
      <w:r w:rsidRPr="00D44419">
        <w:rPr>
          <w:rFonts w:ascii="宋体" w:hAnsi="宋体" w:cs="宋体" w:hint="eastAsia"/>
          <w:b/>
          <w:kern w:val="0"/>
          <w:szCs w:val="21"/>
        </w:rPr>
        <w:t>14．谈判</w:t>
      </w:r>
    </w:p>
    <w:p w:rsidR="003870BF" w:rsidRPr="00D44419" w:rsidRDefault="00490B27" w:rsidP="00BC7EEE">
      <w:pPr>
        <w:spacing w:line="440" w:lineRule="exact"/>
        <w:ind w:firstLineChars="200" w:firstLine="420"/>
        <w:rPr>
          <w:rFonts w:ascii="宋体" w:hAnsi="宋体" w:cs="宋体"/>
          <w:kern w:val="0"/>
          <w:szCs w:val="21"/>
        </w:rPr>
      </w:pPr>
      <w:r w:rsidRPr="00D44419">
        <w:rPr>
          <w:rFonts w:ascii="宋体" w:hAnsi="宋体" w:cs="宋体" w:hint="eastAsia"/>
          <w:kern w:val="0"/>
          <w:szCs w:val="21"/>
        </w:rPr>
        <w:t>14.1第一轮谈判</w:t>
      </w:r>
    </w:p>
    <w:p w:rsidR="003870BF" w:rsidRPr="00D44419" w:rsidRDefault="00490B27">
      <w:pPr>
        <w:spacing w:line="440" w:lineRule="exact"/>
        <w:ind w:firstLineChars="200" w:firstLine="420"/>
        <w:rPr>
          <w:rFonts w:ascii="宋体" w:hAnsi="宋体" w:cs="宋体"/>
          <w:kern w:val="0"/>
          <w:szCs w:val="21"/>
        </w:rPr>
      </w:pPr>
      <w:r w:rsidRPr="00D44419">
        <w:rPr>
          <w:rFonts w:ascii="宋体" w:hAnsi="宋体" w:cs="宋体" w:hint="eastAsia"/>
          <w:kern w:val="0"/>
          <w:szCs w:val="21"/>
        </w:rPr>
        <w:t>谈判小组按已确定的</w:t>
      </w:r>
      <w:r w:rsidRPr="00D44419">
        <w:rPr>
          <w:rFonts w:ascii="宋体" w:hAnsi="宋体" w:hint="eastAsia"/>
          <w:szCs w:val="21"/>
        </w:rPr>
        <w:t>谈判顺序，与</w:t>
      </w:r>
      <w:r w:rsidRPr="00D44419">
        <w:rPr>
          <w:rFonts w:ascii="宋体" w:hAnsi="宋体" w:cs="宋体"/>
          <w:kern w:val="0"/>
          <w:szCs w:val="21"/>
        </w:rPr>
        <w:t>实质性响应谈判文件要求的</w:t>
      </w:r>
      <w:r w:rsidRPr="00D44419">
        <w:rPr>
          <w:rFonts w:ascii="宋体" w:hAnsi="宋体" w:cs="宋体" w:hint="eastAsia"/>
          <w:kern w:val="0"/>
          <w:szCs w:val="21"/>
        </w:rPr>
        <w:t>单一供应商分别就符合采购需求、质量和服务等进行谈判，并了解其报价组成情况。</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谈判中，谈判的任何一方不得透露与谈判有关的其他供应商的技术资料、价格和其他信息。</w:t>
      </w:r>
    </w:p>
    <w:p w:rsidR="003870BF" w:rsidRPr="00D44419" w:rsidRDefault="00490B27">
      <w:pPr>
        <w:widowControl/>
        <w:tabs>
          <w:tab w:val="left" w:pos="540"/>
        </w:tabs>
        <w:spacing w:line="440" w:lineRule="exact"/>
        <w:ind w:firstLineChars="200" w:firstLine="420"/>
        <w:jc w:val="left"/>
        <w:rPr>
          <w:rFonts w:ascii="宋体" w:hAnsi="宋体"/>
          <w:szCs w:val="21"/>
        </w:rPr>
      </w:pPr>
      <w:r w:rsidRPr="00D44419">
        <w:rPr>
          <w:rFonts w:ascii="宋体" w:hAnsi="宋体" w:hint="eastAsia"/>
          <w:szCs w:val="21"/>
        </w:rPr>
        <w:t>代理机构对谈判过程和重要谈判内容进行记录，谈判双方在记录上签字确认。</w:t>
      </w:r>
    </w:p>
    <w:p w:rsidR="003870BF" w:rsidRPr="00D44419" w:rsidRDefault="00490B27">
      <w:pPr>
        <w:widowControl/>
        <w:tabs>
          <w:tab w:val="left" w:pos="540"/>
        </w:tabs>
        <w:spacing w:line="440" w:lineRule="exact"/>
        <w:ind w:firstLineChars="200" w:firstLine="420"/>
        <w:jc w:val="left"/>
        <w:rPr>
          <w:rFonts w:ascii="宋体" w:hAnsi="宋体"/>
          <w:szCs w:val="21"/>
        </w:rPr>
      </w:pPr>
      <w:r w:rsidRPr="00D44419">
        <w:rPr>
          <w:rFonts w:ascii="宋体" w:hAnsi="宋体" w:hint="eastAsia"/>
          <w:szCs w:val="21"/>
        </w:rPr>
        <w:t>谈判小组一致确定响应供应</w:t>
      </w:r>
      <w:proofErr w:type="gramStart"/>
      <w:r w:rsidRPr="00D44419">
        <w:rPr>
          <w:rFonts w:ascii="宋体" w:hAnsi="宋体" w:hint="eastAsia"/>
          <w:szCs w:val="21"/>
        </w:rPr>
        <w:t>商符合</w:t>
      </w:r>
      <w:proofErr w:type="gramEnd"/>
      <w:r w:rsidRPr="00D44419">
        <w:rPr>
          <w:rFonts w:ascii="宋体" w:hAnsi="宋体" w:hint="eastAsia"/>
          <w:szCs w:val="21"/>
        </w:rPr>
        <w:t>谈判文件要求的，按谈判文件设定的方法和标准确定成交候选人。第一轮谈判谈判小组未能确定成交候选人的，对谈判文件修正后进行第二轮谈判。</w:t>
      </w:r>
    </w:p>
    <w:p w:rsidR="003870BF" w:rsidRPr="00D44419" w:rsidRDefault="00490B27" w:rsidP="00BC7EEE">
      <w:pPr>
        <w:widowControl/>
        <w:spacing w:line="440" w:lineRule="exact"/>
        <w:ind w:firstLineChars="200" w:firstLine="420"/>
        <w:jc w:val="left"/>
        <w:rPr>
          <w:rFonts w:ascii="宋体" w:hAnsi="宋体"/>
          <w:szCs w:val="21"/>
        </w:rPr>
      </w:pPr>
      <w:r w:rsidRPr="00D44419">
        <w:rPr>
          <w:rFonts w:ascii="宋体" w:hAnsi="宋体" w:hint="eastAsia"/>
          <w:szCs w:val="21"/>
        </w:rPr>
        <w:t>14.2谈判文件修正</w:t>
      </w:r>
    </w:p>
    <w:p w:rsidR="003870BF" w:rsidRPr="00D44419" w:rsidRDefault="00490B27">
      <w:pPr>
        <w:autoSpaceDN w:val="0"/>
        <w:spacing w:line="440" w:lineRule="exact"/>
        <w:ind w:firstLineChars="200" w:firstLine="420"/>
        <w:rPr>
          <w:rFonts w:ascii="宋体" w:hAnsi="宋体" w:cs="宋体"/>
          <w:kern w:val="0"/>
          <w:szCs w:val="21"/>
        </w:rPr>
      </w:pPr>
      <w:r w:rsidRPr="00D44419">
        <w:rPr>
          <w:rFonts w:ascii="宋体" w:hAnsi="宋体" w:cs="宋体" w:hint="eastAsia"/>
          <w:kern w:val="0"/>
          <w:szCs w:val="21"/>
        </w:rPr>
        <w:t>（1）</w:t>
      </w:r>
      <w:r w:rsidRPr="00D44419">
        <w:rPr>
          <w:rFonts w:ascii="宋体" w:hAnsi="宋体" w:hint="eastAsia"/>
          <w:szCs w:val="21"/>
        </w:rPr>
        <w:t>第一轮谈判结束后，各响应供应商退场等候，谈判小组进行合议。根据第一轮谈判掌握的情况，</w:t>
      </w:r>
      <w:r w:rsidRPr="00D44419">
        <w:rPr>
          <w:rFonts w:ascii="宋体" w:hAnsi="宋体"/>
          <w:szCs w:val="21"/>
        </w:rPr>
        <w:t>谈判小组经采购人代表确认</w:t>
      </w:r>
      <w:r w:rsidRPr="00D44419">
        <w:rPr>
          <w:rFonts w:ascii="宋体" w:hAnsi="宋体" w:hint="eastAsia"/>
          <w:szCs w:val="21"/>
        </w:rPr>
        <w:t>后</w:t>
      </w:r>
      <w:r w:rsidRPr="00D44419">
        <w:rPr>
          <w:rFonts w:ascii="宋体" w:hAnsi="宋体"/>
          <w:szCs w:val="21"/>
        </w:rPr>
        <w:t>可以实质性变动采购需求中的技术、服务要求以及合同草案条款</w:t>
      </w:r>
      <w:r w:rsidRPr="00D44419">
        <w:rPr>
          <w:rFonts w:ascii="宋体" w:hAnsi="宋体" w:hint="eastAsia"/>
          <w:szCs w:val="21"/>
        </w:rPr>
        <w:t>。</w:t>
      </w:r>
    </w:p>
    <w:p w:rsidR="003870BF" w:rsidRPr="00D44419" w:rsidRDefault="00490B27">
      <w:pPr>
        <w:widowControl/>
        <w:tabs>
          <w:tab w:val="left" w:pos="540"/>
        </w:tabs>
        <w:spacing w:line="440" w:lineRule="exact"/>
        <w:ind w:firstLineChars="200" w:firstLine="420"/>
        <w:jc w:val="left"/>
        <w:rPr>
          <w:rFonts w:ascii="宋体" w:hAnsi="宋体" w:cs="宋体"/>
          <w:kern w:val="0"/>
          <w:szCs w:val="21"/>
        </w:rPr>
      </w:pPr>
      <w:r w:rsidRPr="00D44419">
        <w:rPr>
          <w:rFonts w:ascii="宋体" w:hAnsi="宋体" w:hint="eastAsia"/>
          <w:szCs w:val="21"/>
        </w:rPr>
        <w:t>（2）</w:t>
      </w:r>
      <w:r w:rsidRPr="00D44419">
        <w:rPr>
          <w:rFonts w:ascii="宋体" w:hAnsi="宋体" w:cs="宋体" w:hint="eastAsia"/>
          <w:kern w:val="0"/>
          <w:szCs w:val="21"/>
        </w:rPr>
        <w:t>代理机构</w:t>
      </w:r>
      <w:r w:rsidRPr="00D44419">
        <w:rPr>
          <w:rFonts w:ascii="宋体" w:hAnsi="宋体" w:hint="eastAsia"/>
          <w:szCs w:val="21"/>
        </w:rPr>
        <w:t>通知响应供应商集中，谈判小组强调调整后的采购要求，将谈判文件的修改结果以书面形式通知响应供应商，向响应供应商提供较充分的修正时间。</w:t>
      </w:r>
    </w:p>
    <w:p w:rsidR="003870BF" w:rsidRPr="00D44419" w:rsidRDefault="00490B27">
      <w:pPr>
        <w:widowControl/>
        <w:spacing w:line="440" w:lineRule="exact"/>
        <w:ind w:firstLineChars="200" w:firstLine="420"/>
        <w:jc w:val="left"/>
        <w:rPr>
          <w:rFonts w:ascii="宋体" w:hAnsi="宋体"/>
          <w:szCs w:val="21"/>
        </w:rPr>
      </w:pPr>
      <w:r w:rsidRPr="00D44419">
        <w:rPr>
          <w:rFonts w:ascii="宋体" w:hAnsi="宋体" w:hint="eastAsia"/>
          <w:szCs w:val="21"/>
        </w:rPr>
        <w:t>（3）响应供应商根据第一轮谈判情况和谈判文件修改书面通知，对原响应文件进行修正，并将修正文件签字（盖章）后密封送交谈判小组。逾时不交的，视同放弃谈判。修正文件与响应文件同具法律效应。</w:t>
      </w:r>
    </w:p>
    <w:p w:rsidR="003870BF" w:rsidRPr="00D44419" w:rsidRDefault="00490B27" w:rsidP="00BC7EEE">
      <w:pPr>
        <w:widowControl/>
        <w:spacing w:line="440" w:lineRule="exact"/>
        <w:ind w:firstLineChars="200" w:firstLine="420"/>
        <w:jc w:val="left"/>
        <w:rPr>
          <w:rFonts w:ascii="宋体" w:hAnsi="宋体" w:cs="宋体"/>
          <w:kern w:val="0"/>
          <w:szCs w:val="21"/>
        </w:rPr>
      </w:pPr>
      <w:r w:rsidRPr="00D44419">
        <w:rPr>
          <w:rFonts w:ascii="宋体" w:hAnsi="宋体" w:cs="宋体" w:hint="eastAsia"/>
          <w:kern w:val="0"/>
          <w:szCs w:val="21"/>
        </w:rPr>
        <w:t>14.3第二轮谈判</w:t>
      </w:r>
    </w:p>
    <w:p w:rsidR="003870BF" w:rsidRPr="00D44419" w:rsidRDefault="00490B27">
      <w:pPr>
        <w:widowControl/>
        <w:tabs>
          <w:tab w:val="left" w:pos="540"/>
        </w:tabs>
        <w:spacing w:line="440" w:lineRule="exact"/>
        <w:ind w:firstLineChars="200" w:firstLine="420"/>
        <w:jc w:val="left"/>
        <w:rPr>
          <w:rFonts w:ascii="宋体" w:hAnsi="宋体"/>
          <w:szCs w:val="21"/>
        </w:rPr>
      </w:pPr>
      <w:r w:rsidRPr="00D44419">
        <w:rPr>
          <w:rFonts w:ascii="宋体" w:hAnsi="宋体" w:cs="宋体" w:hint="eastAsia"/>
          <w:kern w:val="0"/>
          <w:szCs w:val="21"/>
        </w:rPr>
        <w:t>谈判小组就修正后的响应文件与响应供应商分别进行谈判。</w:t>
      </w:r>
      <w:r w:rsidRPr="00D44419">
        <w:rPr>
          <w:rFonts w:ascii="宋体" w:hAnsi="宋体" w:hint="eastAsia"/>
          <w:szCs w:val="21"/>
        </w:rPr>
        <w:t>代理机构对谈判过程和重要谈判内容进行记录，谈判双方在记录上签字确认。谈判小组按谈判文件设定的方法和标准确定成交候选人。</w:t>
      </w:r>
    </w:p>
    <w:p w:rsidR="003870BF" w:rsidRPr="00D44419" w:rsidRDefault="00490B27">
      <w:pPr>
        <w:widowControl/>
        <w:tabs>
          <w:tab w:val="left" w:pos="540"/>
        </w:tabs>
        <w:spacing w:line="440" w:lineRule="exact"/>
        <w:ind w:firstLineChars="200" w:firstLine="420"/>
        <w:jc w:val="left"/>
        <w:rPr>
          <w:rFonts w:ascii="宋体" w:hAnsi="宋体"/>
          <w:szCs w:val="21"/>
        </w:rPr>
      </w:pPr>
      <w:r w:rsidRPr="00D44419">
        <w:rPr>
          <w:rFonts w:ascii="宋体" w:hAnsi="宋体" w:hint="eastAsia"/>
          <w:szCs w:val="21"/>
        </w:rPr>
        <w:t>第二轮谈判谈判小组未能确定成交候选人的，对谈判文件修正后进行第三轮谈判。以此类推。</w:t>
      </w:r>
    </w:p>
    <w:p w:rsidR="003870BF" w:rsidRPr="00D44419" w:rsidRDefault="00490B27" w:rsidP="00BC7EEE">
      <w:pPr>
        <w:widowControl/>
        <w:tabs>
          <w:tab w:val="left" w:pos="540"/>
        </w:tabs>
        <w:spacing w:line="440" w:lineRule="exact"/>
        <w:ind w:firstLineChars="200" w:firstLine="420"/>
        <w:jc w:val="left"/>
        <w:rPr>
          <w:rFonts w:ascii="宋体" w:hAnsi="宋体"/>
          <w:szCs w:val="21"/>
        </w:rPr>
      </w:pPr>
      <w:r w:rsidRPr="00D44419">
        <w:rPr>
          <w:rFonts w:ascii="宋体" w:hAnsi="宋体" w:hint="eastAsia"/>
          <w:szCs w:val="21"/>
        </w:rPr>
        <w:t>14.4最后报价</w:t>
      </w:r>
    </w:p>
    <w:p w:rsidR="003870BF" w:rsidRPr="00D44419" w:rsidRDefault="00490B27">
      <w:pPr>
        <w:widowControl/>
        <w:tabs>
          <w:tab w:val="left" w:pos="540"/>
        </w:tabs>
        <w:spacing w:line="440" w:lineRule="exact"/>
        <w:ind w:firstLineChars="200" w:firstLine="420"/>
        <w:jc w:val="left"/>
        <w:rPr>
          <w:rFonts w:ascii="宋体" w:hAnsi="宋体"/>
          <w:szCs w:val="21"/>
        </w:rPr>
      </w:pPr>
      <w:r w:rsidRPr="00D44419">
        <w:rPr>
          <w:rFonts w:ascii="宋体" w:hAnsi="宋体" w:hint="eastAsia"/>
          <w:szCs w:val="21"/>
        </w:rPr>
        <w:t>成交候选人作最后报价，密封递交谈判小组。谈判小组按评标价从低到高排序，推荐成交候选人顺序，形成谈判报告。</w:t>
      </w:r>
    </w:p>
    <w:p w:rsidR="003870BF" w:rsidRPr="00D44419" w:rsidRDefault="00490B27" w:rsidP="00BC7EEE">
      <w:pPr>
        <w:widowControl/>
        <w:tabs>
          <w:tab w:val="left" w:pos="540"/>
        </w:tabs>
        <w:spacing w:line="440" w:lineRule="exact"/>
        <w:ind w:firstLineChars="200" w:firstLine="420"/>
        <w:jc w:val="left"/>
        <w:rPr>
          <w:rFonts w:ascii="宋体" w:hAnsi="宋体"/>
          <w:szCs w:val="21"/>
        </w:rPr>
      </w:pPr>
      <w:r w:rsidRPr="00D44419">
        <w:rPr>
          <w:rFonts w:ascii="宋体" w:hAnsi="宋体" w:hint="eastAsia"/>
          <w:szCs w:val="21"/>
        </w:rPr>
        <w:t>14.5响应供应商的报价均超过了政府采购预算或最高限价的，采购人不能支付的，谈判活动终止；终止后，采购人需要采取调整采购预算或项目配置标准等，或采取其他采购方式的，应当在采购活动开始前获得财政部门批准。</w:t>
      </w:r>
    </w:p>
    <w:p w:rsidR="003870BF" w:rsidRPr="00D44419" w:rsidRDefault="00490B27" w:rsidP="00BC7EEE">
      <w:pPr>
        <w:pStyle w:val="aa"/>
        <w:spacing w:line="360" w:lineRule="exact"/>
        <w:ind w:firstLineChars="200" w:firstLine="404"/>
        <w:rPr>
          <w:rFonts w:hAnsi="宋体"/>
        </w:rPr>
      </w:pPr>
      <w:r w:rsidRPr="00D44419">
        <w:rPr>
          <w:rFonts w:hAnsi="宋体" w:hint="eastAsia"/>
          <w:spacing w:val="-4"/>
        </w:rPr>
        <w:t>14.6最终谈判结束后，谈判小组</w:t>
      </w:r>
      <w:r w:rsidRPr="00D44419">
        <w:rPr>
          <w:rFonts w:hAnsi="宋体" w:hint="eastAsia"/>
        </w:rPr>
        <w:t>不得再与竞标人进行任何形式的商谈。</w:t>
      </w:r>
    </w:p>
    <w:p w:rsidR="003870BF" w:rsidRPr="00D44419" w:rsidRDefault="00490B27" w:rsidP="00BC7EEE">
      <w:pPr>
        <w:pStyle w:val="aa"/>
        <w:spacing w:line="360" w:lineRule="exact"/>
        <w:ind w:firstLineChars="200" w:firstLine="420"/>
        <w:rPr>
          <w:rFonts w:hAnsi="宋体"/>
        </w:rPr>
      </w:pPr>
      <w:r w:rsidRPr="00D44419">
        <w:rPr>
          <w:rFonts w:hAnsi="宋体" w:hint="eastAsia"/>
        </w:rPr>
        <w:t>14.7谈判的任何一方不得透露与谈判有关的其他竞标人的技术资料、价格和其他信息。</w:t>
      </w:r>
    </w:p>
    <w:p w:rsidR="003870BF" w:rsidRPr="00D44419" w:rsidRDefault="00490B27">
      <w:pPr>
        <w:spacing w:line="440" w:lineRule="exact"/>
        <w:jc w:val="center"/>
        <w:rPr>
          <w:rFonts w:ascii="宋体" w:hAnsi="宋体"/>
          <w:b/>
          <w:szCs w:val="21"/>
        </w:rPr>
      </w:pPr>
      <w:r w:rsidRPr="00D44419">
        <w:rPr>
          <w:rFonts w:ascii="宋体" w:hAnsi="宋体" w:hint="eastAsia"/>
          <w:b/>
          <w:szCs w:val="21"/>
        </w:rPr>
        <w:t>八、确定成交供应商办法</w:t>
      </w:r>
    </w:p>
    <w:p w:rsidR="003870BF" w:rsidRPr="00D44419" w:rsidRDefault="00490B27">
      <w:pPr>
        <w:spacing w:line="440" w:lineRule="exact"/>
        <w:ind w:left="-61"/>
        <w:rPr>
          <w:rFonts w:ascii="宋体" w:hAnsi="宋体"/>
          <w:szCs w:val="21"/>
        </w:rPr>
      </w:pPr>
      <w:r w:rsidRPr="00D44419">
        <w:rPr>
          <w:rFonts w:ascii="宋体" w:hAnsi="宋体" w:hint="eastAsia"/>
          <w:b/>
          <w:szCs w:val="21"/>
        </w:rPr>
        <w:t>15．确定成交供应商</w:t>
      </w:r>
    </w:p>
    <w:p w:rsidR="003870BF" w:rsidRPr="00D44419" w:rsidRDefault="00490B27" w:rsidP="00BC7EEE">
      <w:pPr>
        <w:spacing w:line="440" w:lineRule="exact"/>
        <w:ind w:firstLineChars="200" w:firstLine="420"/>
        <w:rPr>
          <w:rFonts w:ascii="宋体" w:hAnsi="宋体"/>
          <w:szCs w:val="21"/>
        </w:rPr>
      </w:pPr>
      <w:r w:rsidRPr="00D44419">
        <w:rPr>
          <w:rFonts w:ascii="宋体" w:hAnsi="宋体" w:hint="eastAsia"/>
          <w:szCs w:val="21"/>
        </w:rPr>
        <w:t>15.1</w:t>
      </w:r>
      <w:r w:rsidRPr="00D44419">
        <w:rPr>
          <w:rFonts w:ascii="宋体" w:hAnsi="宋体" w:hint="eastAsia"/>
          <w:b/>
          <w:szCs w:val="21"/>
        </w:rPr>
        <w:t>谈判小组只要求</w:t>
      </w:r>
      <w:r w:rsidRPr="00D44419">
        <w:rPr>
          <w:rFonts w:ascii="宋体" w:hAnsi="宋体" w:hint="eastAsia"/>
          <w:b/>
          <w:bCs/>
          <w:szCs w:val="21"/>
        </w:rPr>
        <w:t>资格性审查合格、</w:t>
      </w:r>
      <w:r w:rsidRPr="00D44419">
        <w:rPr>
          <w:rFonts w:ascii="宋体" w:hAnsi="宋体" w:hint="eastAsia"/>
          <w:b/>
          <w:szCs w:val="21"/>
        </w:rPr>
        <w:t>未被谈判小组拒绝并且商务评审和技术（服务）评审合格的谈判供应商在规定的时间内进行报价。</w:t>
      </w:r>
    </w:p>
    <w:p w:rsidR="003870BF" w:rsidRPr="00D44419" w:rsidRDefault="00490B27" w:rsidP="00BC7EEE">
      <w:pPr>
        <w:spacing w:line="440" w:lineRule="exact"/>
        <w:ind w:leftChars="-29" w:left="-61" w:firstLineChars="200" w:firstLine="420"/>
        <w:rPr>
          <w:rFonts w:ascii="宋体" w:hAnsi="宋体"/>
          <w:szCs w:val="21"/>
        </w:rPr>
      </w:pPr>
      <w:r w:rsidRPr="00D44419">
        <w:rPr>
          <w:rFonts w:ascii="宋体" w:hAnsi="宋体" w:hint="eastAsia"/>
          <w:szCs w:val="21"/>
        </w:rPr>
        <w:t>15.2谈判小组将根据需要决定是否要求所有合格的谈判供应商在规定时间内进行第二次或最后报价，该最后报价将作为谈判小组评比的最终依据。</w:t>
      </w:r>
    </w:p>
    <w:p w:rsidR="003870BF" w:rsidRPr="00D44419" w:rsidRDefault="00490B27" w:rsidP="00BC7EEE">
      <w:pPr>
        <w:spacing w:line="440" w:lineRule="exact"/>
        <w:ind w:leftChars="-29" w:left="-61" w:firstLineChars="200" w:firstLine="420"/>
        <w:rPr>
          <w:rFonts w:ascii="宋体" w:hAnsi="宋体"/>
          <w:szCs w:val="21"/>
        </w:rPr>
      </w:pPr>
      <w:bookmarkStart w:id="3" w:name="_Toc288401354"/>
      <w:r w:rsidRPr="00D44419">
        <w:rPr>
          <w:rFonts w:ascii="宋体" w:hAnsi="宋体" w:hint="eastAsia"/>
          <w:szCs w:val="21"/>
        </w:rPr>
        <w:t>15.3根据以下原则确定成交供应商：</w:t>
      </w:r>
    </w:p>
    <w:p w:rsidR="003870BF" w:rsidRPr="00D44419" w:rsidRDefault="00490B27" w:rsidP="00BC7EEE">
      <w:pPr>
        <w:spacing w:line="440" w:lineRule="exact"/>
        <w:ind w:leftChars="-29" w:left="-61" w:firstLineChars="200" w:firstLine="420"/>
        <w:rPr>
          <w:rFonts w:ascii="宋体" w:hAnsi="宋体"/>
          <w:szCs w:val="21"/>
        </w:rPr>
      </w:pPr>
      <w:r w:rsidRPr="00D44419">
        <w:rPr>
          <w:rFonts w:ascii="宋体" w:hAnsi="宋体" w:hint="eastAsia"/>
          <w:szCs w:val="21"/>
        </w:rPr>
        <w:t>15.3.1根据符合采购需求、质量和服务相等且评标价最低的原则确定成交供应商。</w:t>
      </w:r>
    </w:p>
    <w:p w:rsidR="003870BF" w:rsidRPr="00D44419" w:rsidRDefault="00490B27">
      <w:pPr>
        <w:spacing w:line="440" w:lineRule="exact"/>
        <w:ind w:leftChars="-29" w:left="-8" w:hangingChars="25" w:hanging="53"/>
        <w:jc w:val="center"/>
        <w:rPr>
          <w:rFonts w:ascii="宋体" w:hAnsi="宋体"/>
          <w:b/>
          <w:szCs w:val="21"/>
        </w:rPr>
      </w:pPr>
      <w:r w:rsidRPr="00D44419">
        <w:rPr>
          <w:rFonts w:ascii="宋体" w:hAnsi="宋体" w:hint="eastAsia"/>
          <w:b/>
          <w:szCs w:val="21"/>
        </w:rPr>
        <w:t>九、质疑与投诉</w:t>
      </w:r>
      <w:bookmarkEnd w:id="3"/>
    </w:p>
    <w:p w:rsidR="003870BF" w:rsidRPr="00D44419" w:rsidRDefault="00490B27">
      <w:pPr>
        <w:pStyle w:val="aa"/>
        <w:spacing w:line="400" w:lineRule="exact"/>
        <w:rPr>
          <w:rFonts w:hAnsi="宋体"/>
          <w:b/>
        </w:rPr>
      </w:pPr>
      <w:bookmarkStart w:id="4" w:name="_Toc288401355"/>
      <w:r w:rsidRPr="00D44419">
        <w:rPr>
          <w:rFonts w:hAnsi="宋体" w:hint="eastAsia"/>
          <w:b/>
        </w:rPr>
        <w:t>16．质疑</w:t>
      </w:r>
      <w:bookmarkEnd w:id="4"/>
    </w:p>
    <w:p w:rsidR="003870BF" w:rsidRPr="00D44419" w:rsidRDefault="00490B27">
      <w:pPr>
        <w:spacing w:line="440" w:lineRule="exact"/>
        <w:ind w:firstLineChars="200" w:firstLine="420"/>
        <w:rPr>
          <w:rFonts w:ascii="宋体" w:hAnsi="宋体"/>
          <w:b/>
          <w:szCs w:val="21"/>
        </w:rPr>
      </w:pPr>
      <w:r w:rsidRPr="00D44419">
        <w:rPr>
          <w:rFonts w:ascii="宋体" w:hAnsi="宋体" w:hint="eastAsia"/>
          <w:szCs w:val="21"/>
        </w:rPr>
        <w:t>16.1.在向成交人发出成交通知书的同时，采购代理机构将成交结果在公告发布媒体上发布成交公告。</w:t>
      </w:r>
    </w:p>
    <w:p w:rsidR="003870BF" w:rsidRPr="00D44419" w:rsidRDefault="00490B27">
      <w:pPr>
        <w:pStyle w:val="aa"/>
        <w:spacing w:line="440" w:lineRule="exact"/>
        <w:ind w:firstLineChars="200" w:firstLine="420"/>
        <w:rPr>
          <w:rFonts w:hAnsi="宋体" w:cs="宋体"/>
          <w:kern w:val="0"/>
          <w:lang w:val="zh-CN"/>
        </w:rPr>
      </w:pPr>
      <w:r w:rsidRPr="00D44419">
        <w:rPr>
          <w:rFonts w:hAnsi="宋体" w:hint="eastAsia"/>
        </w:rPr>
        <w:t>16.2竞标人对成交结果有异议，可以在成交结果公示之日起七个工作日内，以书面形式向采购代理机构提出质疑，递交“质疑书”的质疑人必须持该项目授权书和本人身份证及时办理手续，并同时索要书面回执。</w:t>
      </w:r>
      <w:proofErr w:type="gramStart"/>
      <w:r w:rsidRPr="00D44419">
        <w:rPr>
          <w:rFonts w:hAnsi="宋体" w:cs="仿宋_GB2312" w:hint="eastAsia"/>
          <w:kern w:val="0"/>
        </w:rPr>
        <w:t>质疑</w:t>
      </w:r>
      <w:r w:rsidRPr="00D44419">
        <w:rPr>
          <w:rFonts w:hAnsi="宋体" w:cs="仿宋_GB2312" w:hint="eastAsia"/>
          <w:kern w:val="0"/>
          <w:lang w:val="zh-CN"/>
        </w:rPr>
        <w:t>书</w:t>
      </w:r>
      <w:proofErr w:type="gramEnd"/>
      <w:r w:rsidRPr="00D44419">
        <w:rPr>
          <w:rFonts w:hAnsi="宋体" w:cs="仿宋_GB2312" w:hint="eastAsia"/>
          <w:kern w:val="0"/>
          <w:lang w:val="zh-CN"/>
        </w:rPr>
        <w:t>应当包括下列主要内容：</w:t>
      </w:r>
    </w:p>
    <w:p w:rsidR="003870BF" w:rsidRPr="00D44419" w:rsidRDefault="00490B27">
      <w:pPr>
        <w:pStyle w:val="aa"/>
        <w:spacing w:line="400" w:lineRule="exact"/>
        <w:ind w:firstLineChars="200" w:firstLine="420"/>
        <w:rPr>
          <w:rFonts w:hAnsi="宋体"/>
        </w:rPr>
      </w:pPr>
      <w:r w:rsidRPr="00D44419">
        <w:rPr>
          <w:rFonts w:hAnsi="宋体" w:hint="eastAsia"/>
        </w:rPr>
        <w:t>⑴供应商的姓名或者名称、地址、邮编、联系人及联系电话；</w:t>
      </w:r>
    </w:p>
    <w:p w:rsidR="003870BF" w:rsidRPr="00D44419" w:rsidRDefault="00490B27">
      <w:pPr>
        <w:pStyle w:val="aa"/>
        <w:spacing w:line="400" w:lineRule="exact"/>
        <w:ind w:firstLineChars="200" w:firstLine="420"/>
        <w:rPr>
          <w:rFonts w:hAnsi="宋体"/>
        </w:rPr>
      </w:pPr>
      <w:r w:rsidRPr="00D44419">
        <w:rPr>
          <w:rFonts w:hAnsi="宋体" w:hint="eastAsia"/>
        </w:rPr>
        <w:t>⑵质疑项目的名称、编号；</w:t>
      </w:r>
    </w:p>
    <w:p w:rsidR="003870BF" w:rsidRPr="00D44419" w:rsidRDefault="00490B27">
      <w:pPr>
        <w:pStyle w:val="aa"/>
        <w:spacing w:line="400" w:lineRule="exact"/>
        <w:ind w:firstLineChars="200" w:firstLine="420"/>
        <w:rPr>
          <w:rFonts w:hAnsi="宋体"/>
        </w:rPr>
      </w:pPr>
      <w:r w:rsidRPr="00D44419">
        <w:rPr>
          <w:rFonts w:hAnsi="宋体" w:hint="eastAsia"/>
        </w:rPr>
        <w:t>⑶具体、明确的质疑事项和与质疑事项相关的请求；</w:t>
      </w:r>
    </w:p>
    <w:p w:rsidR="003870BF" w:rsidRPr="00D44419" w:rsidRDefault="00490B27">
      <w:pPr>
        <w:pStyle w:val="aa"/>
        <w:spacing w:line="400" w:lineRule="exact"/>
        <w:ind w:firstLineChars="200" w:firstLine="420"/>
        <w:rPr>
          <w:rFonts w:hAnsi="宋体"/>
        </w:rPr>
      </w:pPr>
      <w:r w:rsidRPr="00D44419">
        <w:rPr>
          <w:rFonts w:hAnsi="宋体" w:hint="eastAsia"/>
        </w:rPr>
        <w:t>⑷事实依据；</w:t>
      </w:r>
    </w:p>
    <w:p w:rsidR="003870BF" w:rsidRPr="00D44419" w:rsidRDefault="00490B27">
      <w:pPr>
        <w:pStyle w:val="aa"/>
        <w:spacing w:line="400" w:lineRule="exact"/>
        <w:ind w:firstLineChars="200" w:firstLine="420"/>
        <w:rPr>
          <w:rFonts w:hAnsi="宋体"/>
        </w:rPr>
      </w:pPr>
      <w:r w:rsidRPr="00D44419">
        <w:rPr>
          <w:rFonts w:hAnsi="宋体" w:hint="eastAsia"/>
        </w:rPr>
        <w:t>⑸必要的法律依据；</w:t>
      </w:r>
    </w:p>
    <w:p w:rsidR="003870BF" w:rsidRPr="00D44419" w:rsidRDefault="00490B27">
      <w:pPr>
        <w:pStyle w:val="aa"/>
        <w:spacing w:line="400" w:lineRule="exact"/>
        <w:ind w:firstLineChars="200" w:firstLine="420"/>
        <w:rPr>
          <w:rFonts w:hAnsi="宋体"/>
        </w:rPr>
      </w:pPr>
      <w:r w:rsidRPr="00D44419">
        <w:rPr>
          <w:rFonts w:hAnsi="宋体" w:hint="eastAsia"/>
        </w:rPr>
        <w:t>⑹提出质疑的日期。</w:t>
      </w:r>
    </w:p>
    <w:p w:rsidR="003870BF" w:rsidRPr="00D44419" w:rsidRDefault="00490B27">
      <w:pPr>
        <w:pStyle w:val="aa"/>
        <w:spacing w:line="400" w:lineRule="exact"/>
        <w:ind w:firstLineChars="200" w:firstLine="420"/>
        <w:rPr>
          <w:rFonts w:hAnsi="宋体"/>
        </w:rPr>
      </w:pPr>
      <w:r w:rsidRPr="00D44419">
        <w:rPr>
          <w:rFonts w:hAnsi="宋体" w:hint="eastAsia"/>
        </w:rPr>
        <w:t>供应商为自然人的，应当由本人签字；供应商为法人或者其他组织的，应当由法定代表人、主要负责人，或者其授权代表签字或者盖章，并加盖公章。</w:t>
      </w:r>
    </w:p>
    <w:p w:rsidR="003870BF" w:rsidRPr="00D44419" w:rsidRDefault="00490B27">
      <w:pPr>
        <w:pStyle w:val="aa"/>
        <w:spacing w:line="400" w:lineRule="exact"/>
        <w:ind w:firstLineChars="200" w:firstLine="422"/>
        <w:rPr>
          <w:rFonts w:hAnsi="宋体"/>
        </w:rPr>
      </w:pPr>
      <w:r w:rsidRPr="00D44419">
        <w:rPr>
          <w:rFonts w:hAnsi="宋体" w:cs="仿宋_GB2312" w:hint="eastAsia"/>
          <w:b/>
          <w:kern w:val="0"/>
          <w:lang w:val="zh-CN"/>
        </w:rPr>
        <w:t>如不按上述规定质疑的，视为无效质疑，不予受理。</w:t>
      </w:r>
    </w:p>
    <w:p w:rsidR="003870BF" w:rsidRPr="00D44419" w:rsidRDefault="00490B27" w:rsidP="00BC7EEE">
      <w:pPr>
        <w:pStyle w:val="aa"/>
        <w:spacing w:line="440" w:lineRule="exact"/>
        <w:ind w:firstLineChars="200" w:firstLine="420"/>
        <w:rPr>
          <w:rFonts w:hAnsi="宋体"/>
        </w:rPr>
      </w:pPr>
      <w:r w:rsidRPr="00D44419">
        <w:rPr>
          <w:rFonts w:hAnsi="宋体" w:hint="eastAsia"/>
        </w:rPr>
        <w:t xml:space="preserve">16.3采购代理机构将就采购人委托授权范围内的事项在收到竞标人的书面质疑后七个工作日内做出答复，但答复的内容不得涉及商业秘密。   </w:t>
      </w:r>
    </w:p>
    <w:p w:rsidR="003870BF" w:rsidRPr="00D44419" w:rsidRDefault="00490B27" w:rsidP="00BC7EEE">
      <w:pPr>
        <w:pStyle w:val="aa"/>
        <w:spacing w:line="440" w:lineRule="exact"/>
        <w:ind w:firstLineChars="200" w:firstLine="420"/>
        <w:rPr>
          <w:rFonts w:hAnsi="宋体"/>
          <w:u w:val="single"/>
        </w:rPr>
      </w:pPr>
      <w:r w:rsidRPr="00D44419">
        <w:rPr>
          <w:rFonts w:hAnsi="宋体" w:hint="eastAsia"/>
        </w:rPr>
        <w:t>16.4质疑电话：13517672300</w:t>
      </w:r>
    </w:p>
    <w:p w:rsidR="003870BF" w:rsidRPr="00D44419" w:rsidRDefault="00490B27">
      <w:pPr>
        <w:pStyle w:val="aa"/>
        <w:spacing w:line="400" w:lineRule="exact"/>
        <w:rPr>
          <w:rFonts w:hAnsi="宋体"/>
          <w:b/>
        </w:rPr>
      </w:pPr>
      <w:bookmarkStart w:id="5" w:name="_Toc288401356"/>
      <w:r w:rsidRPr="00D44419">
        <w:rPr>
          <w:rFonts w:hAnsi="宋体" w:hint="eastAsia"/>
          <w:b/>
        </w:rPr>
        <w:t>17．投诉</w:t>
      </w:r>
      <w:bookmarkEnd w:id="5"/>
    </w:p>
    <w:p w:rsidR="003870BF" w:rsidRPr="00D44419" w:rsidRDefault="00490B27">
      <w:pPr>
        <w:pStyle w:val="aa"/>
        <w:spacing w:line="440" w:lineRule="exact"/>
        <w:ind w:firstLineChars="200" w:firstLine="420"/>
        <w:jc w:val="left"/>
        <w:rPr>
          <w:rFonts w:hAnsi="宋体"/>
        </w:rPr>
      </w:pPr>
      <w:r w:rsidRPr="00D44419">
        <w:rPr>
          <w:rFonts w:hAnsi="宋体" w:hint="eastAsia"/>
        </w:rPr>
        <w:t>17.1投诉人必须首先经过质疑程序，在对采购代理机构的答复不满意或者本公司未在规定的时间内做出答复的，可以在答复期满后十五个工作日内按《政府采购供应商投诉处理办法》（中华人民共和国财政部第94号令）的要求书面向扶绥县财政局政府采购监督管理部门投诉。</w:t>
      </w:r>
    </w:p>
    <w:p w:rsidR="003870BF" w:rsidRPr="00D44419" w:rsidRDefault="00490B27">
      <w:pPr>
        <w:pStyle w:val="aa"/>
        <w:spacing w:line="440" w:lineRule="exact"/>
        <w:ind w:firstLineChars="200" w:firstLine="420"/>
        <w:rPr>
          <w:rFonts w:hAnsi="宋体"/>
          <w:bCs/>
        </w:rPr>
      </w:pPr>
      <w:r w:rsidRPr="00D44419">
        <w:rPr>
          <w:rFonts w:hAnsi="宋体" w:hint="eastAsia"/>
        </w:rPr>
        <w:t>17.2政府采购监督管理部门在处理投诉事项期间，可以视具体情况书面通知采购人暂停采购活动。</w:t>
      </w:r>
      <w:bookmarkStart w:id="6" w:name="_Toc288401357"/>
    </w:p>
    <w:bookmarkEnd w:id="6"/>
    <w:p w:rsidR="003870BF" w:rsidRPr="00D44419" w:rsidRDefault="00490B27">
      <w:pPr>
        <w:spacing w:line="440" w:lineRule="exact"/>
        <w:jc w:val="center"/>
        <w:rPr>
          <w:rFonts w:ascii="宋体" w:hAnsi="宋体"/>
          <w:b/>
          <w:szCs w:val="21"/>
        </w:rPr>
      </w:pPr>
      <w:r w:rsidRPr="00D44419">
        <w:rPr>
          <w:rFonts w:ascii="宋体" w:hAnsi="宋体" w:hint="eastAsia"/>
          <w:b/>
          <w:szCs w:val="21"/>
        </w:rPr>
        <w:t>十、签订合同</w:t>
      </w:r>
    </w:p>
    <w:p w:rsidR="003870BF" w:rsidRPr="00D44419" w:rsidRDefault="00490B27">
      <w:pPr>
        <w:spacing w:line="440" w:lineRule="exact"/>
        <w:rPr>
          <w:rFonts w:ascii="宋体" w:hAnsi="宋体"/>
          <w:b/>
          <w:szCs w:val="21"/>
        </w:rPr>
      </w:pPr>
      <w:r w:rsidRPr="00D44419">
        <w:rPr>
          <w:rFonts w:ascii="宋体" w:hAnsi="宋体" w:hint="eastAsia"/>
          <w:b/>
          <w:szCs w:val="21"/>
        </w:rPr>
        <w:t>18. 签订合同</w:t>
      </w:r>
    </w:p>
    <w:p w:rsidR="003870BF" w:rsidRPr="00D44419" w:rsidRDefault="00490B27">
      <w:pPr>
        <w:pStyle w:val="aa"/>
        <w:spacing w:line="440" w:lineRule="exact"/>
        <w:ind w:firstLine="420"/>
        <w:rPr>
          <w:rFonts w:hAnsi="宋体"/>
        </w:rPr>
      </w:pPr>
      <w:r w:rsidRPr="00D44419">
        <w:rPr>
          <w:rFonts w:hAnsi="宋体" w:hint="eastAsia"/>
        </w:rPr>
        <w:t>（1）成交供应商在收到成交通知书后，按规定与采购人签订供货服务合同。</w:t>
      </w:r>
    </w:p>
    <w:p w:rsidR="003870BF" w:rsidRPr="00D44419" w:rsidRDefault="00490B27">
      <w:pPr>
        <w:pStyle w:val="aa"/>
        <w:spacing w:line="440" w:lineRule="exact"/>
        <w:ind w:firstLine="425"/>
        <w:rPr>
          <w:rFonts w:hAnsi="宋体"/>
        </w:rPr>
      </w:pPr>
      <w:r w:rsidRPr="00D44419">
        <w:rPr>
          <w:rFonts w:hAnsi="宋体" w:hint="eastAsia"/>
        </w:rPr>
        <w:t>（2）如果成交供应商不按成交通知书中规定签订合同，则按成交供应商违约处理。</w:t>
      </w:r>
    </w:p>
    <w:p w:rsidR="003870BF" w:rsidRPr="00D44419" w:rsidRDefault="00490B27">
      <w:pPr>
        <w:pStyle w:val="aa"/>
        <w:spacing w:line="440" w:lineRule="exact"/>
        <w:ind w:firstLine="420"/>
        <w:rPr>
          <w:rFonts w:hAnsi="宋体"/>
        </w:rPr>
      </w:pPr>
      <w:r w:rsidRPr="00D44419">
        <w:rPr>
          <w:rFonts w:hAnsi="宋体" w:hint="eastAsia"/>
        </w:rPr>
        <w:t>（3）成交供应商因不可抗力或者自身原因不能履行政府采购合同的，采购人可以与成交供应商之后排名第一的成交候选供应商签订采购合同，以此类推。</w:t>
      </w:r>
      <w:r w:rsidRPr="00D44419">
        <w:rPr>
          <w:rFonts w:hAnsi="宋体" w:hint="eastAsia"/>
          <w:bCs/>
        </w:rPr>
        <w:t>采购人也可以重新开展采购活动。</w:t>
      </w:r>
    </w:p>
    <w:p w:rsidR="003870BF" w:rsidRPr="00D44419" w:rsidRDefault="00490B27">
      <w:pPr>
        <w:pStyle w:val="aa"/>
        <w:spacing w:line="440" w:lineRule="exact"/>
        <w:ind w:firstLineChars="98" w:firstLine="207"/>
        <w:jc w:val="center"/>
        <w:rPr>
          <w:rFonts w:hAnsi="宋体"/>
          <w:b/>
        </w:rPr>
      </w:pPr>
      <w:r w:rsidRPr="00D44419">
        <w:rPr>
          <w:rFonts w:hAnsi="宋体" w:hint="eastAsia"/>
          <w:b/>
        </w:rPr>
        <w:t>十一、采购代理服务费</w:t>
      </w:r>
    </w:p>
    <w:p w:rsidR="003870BF" w:rsidRPr="00D44419" w:rsidRDefault="00490B27">
      <w:pPr>
        <w:pStyle w:val="aa"/>
        <w:spacing w:line="440" w:lineRule="exact"/>
        <w:rPr>
          <w:rFonts w:hAnsi="宋体"/>
          <w:b/>
        </w:rPr>
      </w:pPr>
      <w:r w:rsidRPr="00D44419">
        <w:rPr>
          <w:rFonts w:hAnsi="宋体" w:hint="eastAsia"/>
          <w:b/>
        </w:rPr>
        <w:t>19.采购代理服务费</w:t>
      </w:r>
    </w:p>
    <w:p w:rsidR="003870BF" w:rsidRPr="00D44419" w:rsidRDefault="00490B27">
      <w:pPr>
        <w:pStyle w:val="aa"/>
        <w:spacing w:line="440" w:lineRule="exact"/>
        <w:ind w:leftChars="46" w:left="97" w:firstLineChars="100" w:firstLine="210"/>
        <w:rPr>
          <w:rFonts w:hAnsi="宋体"/>
        </w:rPr>
      </w:pPr>
      <w:r w:rsidRPr="00D44419">
        <w:rPr>
          <w:rFonts w:hAnsi="宋体" w:hint="eastAsia"/>
        </w:rPr>
        <w:t>（1）采购代理服务费参照国家</w:t>
      </w:r>
      <w:r w:rsidRPr="00D44419">
        <w:rPr>
          <w:rFonts w:hAnsi="宋体"/>
        </w:rPr>
        <w:t>计</w:t>
      </w:r>
      <w:r w:rsidRPr="00D44419">
        <w:rPr>
          <w:rFonts w:hAnsi="宋体" w:hint="eastAsia"/>
        </w:rPr>
        <w:t>委《招标代理服务收费管理暂行办法》计</w:t>
      </w:r>
      <w:r w:rsidRPr="00D44419">
        <w:rPr>
          <w:rFonts w:hAnsi="宋体"/>
        </w:rPr>
        <w:t>价格[2002]1980号</w:t>
      </w:r>
      <w:r w:rsidRPr="00D44419">
        <w:rPr>
          <w:rFonts w:hAnsi="宋体" w:hint="eastAsia"/>
        </w:rPr>
        <w:t>文“货物招标”收费标准向成交人收取。签订合同前，成交人应当向采购代理机构一次性付清采购代理服务费。</w:t>
      </w:r>
    </w:p>
    <w:p w:rsidR="003870BF" w:rsidRPr="00D44419" w:rsidRDefault="00490B27">
      <w:pPr>
        <w:spacing w:line="440" w:lineRule="exact"/>
        <w:ind w:firstLineChars="150" w:firstLine="315"/>
        <w:rPr>
          <w:rFonts w:ascii="宋体" w:hAnsi="宋体"/>
          <w:bCs/>
          <w:szCs w:val="21"/>
        </w:rPr>
      </w:pPr>
      <w:r w:rsidRPr="00D44419">
        <w:rPr>
          <w:rFonts w:ascii="宋体" w:hAnsi="宋体" w:hint="eastAsia"/>
          <w:szCs w:val="21"/>
        </w:rPr>
        <w:t>（2）</w:t>
      </w:r>
      <w:r w:rsidRPr="00D44419">
        <w:rPr>
          <w:rFonts w:ascii="宋体" w:hAnsi="宋体" w:hint="eastAsia"/>
          <w:bCs/>
          <w:szCs w:val="21"/>
        </w:rPr>
        <w:t>采购代理服务收费标准</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295"/>
        <w:gridCol w:w="2325"/>
        <w:gridCol w:w="2565"/>
      </w:tblGrid>
      <w:tr w:rsidR="003870BF" w:rsidRPr="00D44419">
        <w:trPr>
          <w:trHeight w:val="1230"/>
          <w:jc w:val="center"/>
        </w:trPr>
        <w:tc>
          <w:tcPr>
            <w:tcW w:w="2448" w:type="dxa"/>
          </w:tcPr>
          <w:p w:rsidR="003870BF" w:rsidRPr="00D44419" w:rsidRDefault="00932B07">
            <w:pPr>
              <w:spacing w:line="440" w:lineRule="exact"/>
              <w:ind w:firstLineChars="392" w:firstLine="826"/>
              <w:rPr>
                <w:rFonts w:ascii="宋体" w:hAnsi="宋体"/>
                <w:b/>
                <w:bCs/>
                <w:szCs w:val="21"/>
              </w:rPr>
            </w:pPr>
            <w:r>
              <w:rPr>
                <w:rFonts w:ascii="宋体" w:hAnsi="宋体"/>
                <w:b/>
                <w:bCs/>
                <w:szCs w:val="21"/>
              </w:rPr>
              <w:pict>
                <v:line id="Line 10" o:spid="_x0000_s1026" style="position:absolute;left:0;text-align:left;flip:x y;z-index:251087872;mso-width-relative:page;mso-height-relative:page" from="27pt,-.5pt" to="116.25pt,81.15pt" o:gfxdata="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R42ZTVAAAACQEAAA8AAAAAAAAAAQAgAAAAIgAAAGRycy9kb3ducmV2&#10;LnhtbFBLAQIUABQAAAAIAIdO4kCVNpnkxgEAAHoDAAAOAAAAAAAAAAEAIAAAACQBAABkcnMvZTJv&#10;RG9jLnhtbFBLBQYAAAAABgAGAFkBAABcBQAAAAA=&#10;"/>
              </w:pict>
            </w:r>
            <w:r>
              <w:rPr>
                <w:rFonts w:ascii="宋体" w:hAnsi="宋体"/>
                <w:b/>
                <w:bCs/>
                <w:szCs w:val="21"/>
              </w:rPr>
              <w:pict>
                <v:line id="Line 8" o:spid="_x0000_s1028" style="position:absolute;left:0;text-align:left;z-index:251085824;mso-width-relative:page;mso-height-relative:page" from="-9pt,-.5pt" to="-8.95pt,-.5pt"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5HTftUA&#10;AAAJAQAADwAAAAAAAAABACAAAAAiAAAAZHJzL2Rvd25yZXYueG1sUEsBAhQAFAAAAAgAh07iQOQ+&#10;m5ewAQAAWwMAAA4AAAAAAAAAAQAgAAAAJAEAAGRycy9lMm9Eb2MueG1sUEsFBgAAAAAGAAYAWQEA&#10;AEYFAAAAAA==&#10;"/>
              </w:pict>
            </w:r>
            <w:r w:rsidR="00490B27" w:rsidRPr="00D44419">
              <w:rPr>
                <w:rFonts w:ascii="宋体" w:hAnsi="宋体" w:hint="eastAsia"/>
                <w:b/>
                <w:bCs/>
                <w:szCs w:val="21"/>
              </w:rPr>
              <w:t>服务类型</w:t>
            </w:r>
          </w:p>
          <w:p w:rsidR="003870BF" w:rsidRPr="00D44419" w:rsidRDefault="00932B07">
            <w:pPr>
              <w:spacing w:line="440" w:lineRule="exact"/>
              <w:ind w:firstLineChars="100" w:firstLine="211"/>
              <w:rPr>
                <w:rFonts w:ascii="宋体" w:hAnsi="宋体"/>
                <w:b/>
                <w:bCs/>
                <w:szCs w:val="21"/>
              </w:rPr>
            </w:pPr>
            <w:r>
              <w:rPr>
                <w:rFonts w:ascii="宋体" w:hAnsi="宋体"/>
                <w:b/>
                <w:bCs/>
                <w:szCs w:val="21"/>
              </w:rPr>
              <w:pict>
                <v:line id="Line 9" o:spid="_x0000_s1027" style="position:absolute;left:0;text-align:left;flip:x y;z-index:251086848;mso-width-relative:page;mso-height-relative:page" from="-6.65pt,7.15pt" to="120.85pt,87.95pt" o:gfxdata="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a+lddQAAAAKAQAADwAAAAAAAAABACAAAAAiAAAAZHJzL2Rvd25yZXYueG1s&#10;UEsBAhQAFAAAAAgAh07iQODVQXLDAQAAeAMAAA4AAAAAAAAAAQAgAAAAIwEAAGRycy9lMm9Eb2Mu&#10;eG1sUEsFBgAAAAAGAAYAWQEAAFgFAAAAAA==&#10;"/>
              </w:pict>
            </w:r>
            <w:r w:rsidR="00490B27" w:rsidRPr="00D44419">
              <w:rPr>
                <w:rFonts w:ascii="宋体" w:hAnsi="宋体" w:hint="eastAsia"/>
                <w:b/>
                <w:bCs/>
                <w:szCs w:val="21"/>
              </w:rPr>
              <w:t>费</w:t>
            </w:r>
          </w:p>
          <w:p w:rsidR="003870BF" w:rsidRPr="00D44419" w:rsidRDefault="00490B27">
            <w:pPr>
              <w:spacing w:line="440" w:lineRule="exact"/>
              <w:ind w:firstLineChars="500" w:firstLine="1054"/>
              <w:rPr>
                <w:rFonts w:ascii="宋体" w:hAnsi="宋体"/>
                <w:b/>
                <w:bCs/>
                <w:szCs w:val="21"/>
              </w:rPr>
            </w:pPr>
            <w:r w:rsidRPr="00D44419">
              <w:rPr>
                <w:rFonts w:ascii="宋体" w:hAnsi="宋体" w:hint="eastAsia"/>
                <w:b/>
                <w:bCs/>
                <w:szCs w:val="21"/>
              </w:rPr>
              <w:t>率</w:t>
            </w:r>
          </w:p>
          <w:p w:rsidR="003870BF" w:rsidRPr="00D44419" w:rsidRDefault="003870BF">
            <w:pPr>
              <w:spacing w:line="440" w:lineRule="exact"/>
              <w:ind w:firstLineChars="500" w:firstLine="1054"/>
              <w:rPr>
                <w:rFonts w:ascii="宋体" w:hAnsi="宋体"/>
                <w:b/>
                <w:bCs/>
                <w:szCs w:val="21"/>
              </w:rPr>
            </w:pPr>
          </w:p>
          <w:p w:rsidR="003870BF" w:rsidRPr="00D44419" w:rsidRDefault="00490B27">
            <w:pPr>
              <w:spacing w:line="440" w:lineRule="exact"/>
              <w:rPr>
                <w:rFonts w:ascii="宋体" w:hAnsi="宋体"/>
                <w:b/>
                <w:bCs/>
                <w:szCs w:val="21"/>
              </w:rPr>
            </w:pPr>
            <w:r w:rsidRPr="00D44419">
              <w:rPr>
                <w:rFonts w:ascii="宋体" w:hAnsi="宋体" w:hint="eastAsia"/>
                <w:b/>
                <w:bCs/>
                <w:szCs w:val="21"/>
              </w:rPr>
              <w:t>中标金额（万元）</w:t>
            </w:r>
          </w:p>
        </w:tc>
        <w:tc>
          <w:tcPr>
            <w:tcW w:w="2295" w:type="dxa"/>
            <w:vAlign w:val="center"/>
          </w:tcPr>
          <w:p w:rsidR="003870BF" w:rsidRPr="00D44419" w:rsidRDefault="00490B27">
            <w:pPr>
              <w:spacing w:line="440" w:lineRule="exact"/>
              <w:jc w:val="center"/>
              <w:rPr>
                <w:rFonts w:ascii="宋体" w:hAnsi="宋体"/>
                <w:b/>
                <w:bCs/>
                <w:szCs w:val="21"/>
              </w:rPr>
            </w:pPr>
            <w:r w:rsidRPr="00D44419">
              <w:rPr>
                <w:rFonts w:ascii="宋体" w:hAnsi="宋体" w:hint="eastAsia"/>
                <w:b/>
                <w:bCs/>
                <w:szCs w:val="21"/>
              </w:rPr>
              <w:t>货物招标</w:t>
            </w:r>
          </w:p>
        </w:tc>
        <w:tc>
          <w:tcPr>
            <w:tcW w:w="2325" w:type="dxa"/>
            <w:vAlign w:val="center"/>
          </w:tcPr>
          <w:p w:rsidR="003870BF" w:rsidRPr="00D44419" w:rsidRDefault="00490B27">
            <w:pPr>
              <w:spacing w:line="440" w:lineRule="exact"/>
              <w:jc w:val="center"/>
              <w:rPr>
                <w:rFonts w:ascii="宋体" w:hAnsi="宋体"/>
                <w:b/>
                <w:bCs/>
                <w:szCs w:val="21"/>
              </w:rPr>
            </w:pPr>
            <w:r w:rsidRPr="00D44419">
              <w:rPr>
                <w:rFonts w:ascii="宋体" w:hAnsi="宋体" w:hint="eastAsia"/>
                <w:b/>
                <w:bCs/>
                <w:szCs w:val="21"/>
              </w:rPr>
              <w:t>服务招标</w:t>
            </w:r>
          </w:p>
        </w:tc>
        <w:tc>
          <w:tcPr>
            <w:tcW w:w="2565" w:type="dxa"/>
            <w:vAlign w:val="center"/>
          </w:tcPr>
          <w:p w:rsidR="003870BF" w:rsidRPr="00D44419" w:rsidRDefault="00490B27">
            <w:pPr>
              <w:spacing w:line="440" w:lineRule="exact"/>
              <w:ind w:left="86" w:hangingChars="41" w:hanging="86"/>
              <w:jc w:val="center"/>
              <w:rPr>
                <w:rFonts w:ascii="宋体" w:hAnsi="宋体"/>
                <w:b/>
                <w:bCs/>
                <w:szCs w:val="21"/>
              </w:rPr>
            </w:pPr>
            <w:r w:rsidRPr="00D44419">
              <w:rPr>
                <w:rFonts w:ascii="宋体" w:hAnsi="宋体" w:hint="eastAsia"/>
                <w:b/>
                <w:bCs/>
                <w:szCs w:val="21"/>
              </w:rPr>
              <w:t>工程招标</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100以下</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1.5%</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1.5%</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1.0%</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100-500</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1.1%</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0.8%</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0.7%</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500-1000</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0.8%</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0.45%</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0.55%</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1000-5000</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0.5%</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0.25%</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0.35%</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5000-10000</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0.25%</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0.1%</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0.2%</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10000-100000</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0.05%</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0.05%</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0.05%</w:t>
            </w:r>
          </w:p>
        </w:tc>
      </w:tr>
      <w:tr w:rsidR="003870BF" w:rsidRPr="00D44419">
        <w:trPr>
          <w:jc w:val="center"/>
        </w:trPr>
        <w:tc>
          <w:tcPr>
            <w:tcW w:w="2448"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1000000以上</w:t>
            </w:r>
          </w:p>
        </w:tc>
        <w:tc>
          <w:tcPr>
            <w:tcW w:w="229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0.01%</w:t>
            </w:r>
          </w:p>
        </w:tc>
        <w:tc>
          <w:tcPr>
            <w:tcW w:w="232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0.01%</w:t>
            </w:r>
          </w:p>
        </w:tc>
        <w:tc>
          <w:tcPr>
            <w:tcW w:w="2565" w:type="dxa"/>
          </w:tcPr>
          <w:p w:rsidR="003870BF" w:rsidRPr="00D44419" w:rsidRDefault="00490B27">
            <w:pPr>
              <w:spacing w:line="440" w:lineRule="exact"/>
              <w:jc w:val="center"/>
              <w:rPr>
                <w:rFonts w:ascii="宋体" w:hAnsi="宋体"/>
                <w:szCs w:val="21"/>
              </w:rPr>
            </w:pPr>
            <w:r w:rsidRPr="00D44419">
              <w:rPr>
                <w:rFonts w:ascii="宋体" w:hAnsi="宋体" w:hint="eastAsia"/>
                <w:szCs w:val="21"/>
              </w:rPr>
              <w:t>0.01%</w:t>
            </w:r>
          </w:p>
        </w:tc>
      </w:tr>
    </w:tbl>
    <w:p w:rsidR="003870BF" w:rsidRPr="00D44419" w:rsidRDefault="00490B27">
      <w:pPr>
        <w:spacing w:line="440" w:lineRule="exact"/>
        <w:ind w:leftChars="200" w:left="630" w:hangingChars="100" w:hanging="210"/>
        <w:rPr>
          <w:rFonts w:ascii="宋体" w:hAnsi="宋体"/>
          <w:szCs w:val="21"/>
        </w:rPr>
      </w:pPr>
      <w:r w:rsidRPr="00D44419">
        <w:rPr>
          <w:rFonts w:ascii="宋体" w:hAnsi="宋体" w:hint="eastAsia"/>
          <w:szCs w:val="21"/>
        </w:rPr>
        <w:t>注：招标代理服务收费按差额定率累进法计算。</w:t>
      </w:r>
    </w:p>
    <w:p w:rsidR="003870BF" w:rsidRPr="00D44419" w:rsidRDefault="003870BF">
      <w:pPr>
        <w:spacing w:line="440" w:lineRule="exact"/>
        <w:ind w:leftChars="200" w:left="631" w:hangingChars="100" w:hanging="211"/>
        <w:rPr>
          <w:rFonts w:ascii="宋体" w:hAnsi="宋体" w:cs="宋体"/>
          <w:b/>
          <w:kern w:val="0"/>
          <w:szCs w:val="21"/>
        </w:rPr>
      </w:pPr>
    </w:p>
    <w:p w:rsidR="003870BF" w:rsidRPr="00D44419" w:rsidRDefault="00490B27">
      <w:pPr>
        <w:spacing w:line="440" w:lineRule="exact"/>
        <w:jc w:val="center"/>
        <w:rPr>
          <w:rFonts w:ascii="宋体" w:hAnsi="宋体"/>
          <w:b/>
          <w:szCs w:val="21"/>
        </w:rPr>
      </w:pPr>
      <w:r w:rsidRPr="00D44419">
        <w:rPr>
          <w:rFonts w:ascii="宋体" w:hAnsi="宋体" w:hint="eastAsia"/>
          <w:b/>
          <w:szCs w:val="21"/>
        </w:rPr>
        <w:t>十二、适用法律</w:t>
      </w:r>
    </w:p>
    <w:p w:rsidR="003870BF" w:rsidRPr="00D44419" w:rsidRDefault="00490B27">
      <w:pPr>
        <w:pStyle w:val="aa"/>
        <w:spacing w:line="440" w:lineRule="exact"/>
        <w:rPr>
          <w:rFonts w:hAnsi="宋体"/>
        </w:rPr>
      </w:pPr>
      <w:r w:rsidRPr="00D44419">
        <w:rPr>
          <w:rFonts w:hAnsi="宋体" w:hint="eastAsia"/>
        </w:rPr>
        <w:t>20.采购当事人的一切活动均适用于《中华人民共和国政府采购法》及相关规定。</w:t>
      </w:r>
    </w:p>
    <w:p w:rsidR="003870BF" w:rsidRPr="00D44419" w:rsidRDefault="00490B27">
      <w:pPr>
        <w:widowControl/>
        <w:jc w:val="left"/>
        <w:rPr>
          <w:rFonts w:ascii="宋体" w:hAnsi="宋体"/>
          <w:b/>
          <w:sz w:val="32"/>
          <w:szCs w:val="32"/>
        </w:rPr>
      </w:pPr>
      <w:r w:rsidRPr="00D44419">
        <w:rPr>
          <w:rFonts w:ascii="宋体" w:hAnsi="宋体"/>
          <w:b/>
          <w:sz w:val="32"/>
          <w:szCs w:val="32"/>
        </w:rPr>
        <w:br w:type="page"/>
      </w:r>
    </w:p>
    <w:p w:rsidR="003870BF" w:rsidRPr="00D44419" w:rsidRDefault="00490B27">
      <w:pPr>
        <w:pStyle w:val="1"/>
      </w:pPr>
      <w:bookmarkStart w:id="7" w:name="_Toc60290211"/>
      <w:r w:rsidRPr="00D44419">
        <w:rPr>
          <w:rFonts w:hint="eastAsia"/>
        </w:rPr>
        <w:t>第三</w:t>
      </w:r>
      <w:proofErr w:type="gramStart"/>
      <w:r w:rsidRPr="00D44419">
        <w:rPr>
          <w:rFonts w:hint="eastAsia"/>
        </w:rPr>
        <w:t>章项目</w:t>
      </w:r>
      <w:proofErr w:type="gramEnd"/>
      <w:r w:rsidRPr="00D44419">
        <w:rPr>
          <w:rFonts w:hint="eastAsia"/>
        </w:rPr>
        <w:t>需求</w:t>
      </w:r>
      <w:bookmarkEnd w:id="7"/>
    </w:p>
    <w:p w:rsidR="003870BF" w:rsidRPr="00D44419" w:rsidRDefault="003870BF">
      <w:pPr>
        <w:pStyle w:val="aa"/>
        <w:spacing w:line="440" w:lineRule="exact"/>
        <w:rPr>
          <w:b/>
          <w:sz w:val="24"/>
          <w:szCs w:val="24"/>
        </w:rPr>
      </w:pPr>
    </w:p>
    <w:p w:rsidR="003870BF" w:rsidRPr="00D44419" w:rsidRDefault="00490B27">
      <w:pPr>
        <w:spacing w:line="440" w:lineRule="exact"/>
        <w:rPr>
          <w:rFonts w:ascii="宋体" w:hAnsi="宋体"/>
          <w:bCs/>
          <w:szCs w:val="21"/>
        </w:rPr>
      </w:pPr>
      <w:r w:rsidRPr="00D44419">
        <w:rPr>
          <w:rFonts w:ascii="宋体" w:hAnsi="宋体" w:hint="eastAsia"/>
          <w:bCs/>
          <w:szCs w:val="21"/>
        </w:rPr>
        <w:t>1、本项目需求的货物品牌型号、技术参数及其性能（配置）仅起参考作用，</w:t>
      </w:r>
      <w:r w:rsidRPr="00D44419">
        <w:rPr>
          <w:rFonts w:ascii="宋体" w:hAnsi="宋体" w:cs="宋体" w:hint="eastAsia"/>
          <w:kern w:val="0"/>
          <w:szCs w:val="21"/>
        </w:rPr>
        <w:t>竞</w:t>
      </w:r>
      <w:r w:rsidRPr="00D44419">
        <w:rPr>
          <w:rFonts w:ascii="宋体" w:hAnsi="宋体" w:cs="宋体"/>
          <w:kern w:val="0"/>
          <w:szCs w:val="21"/>
        </w:rPr>
        <w:t>标</w:t>
      </w:r>
      <w:r w:rsidRPr="00D44419">
        <w:rPr>
          <w:rFonts w:ascii="宋体" w:hAnsi="宋体" w:hint="eastAsia"/>
          <w:bCs/>
          <w:szCs w:val="21"/>
        </w:rPr>
        <w:t>人可选用其他品牌型号替代，但这些替代的产品要实质上相当于或优于参考品牌型号及其技术参数性能（配置）要求。</w:t>
      </w:r>
    </w:p>
    <w:p w:rsidR="003870BF" w:rsidRPr="00D44419" w:rsidRDefault="00490B27">
      <w:pPr>
        <w:spacing w:line="440" w:lineRule="exact"/>
        <w:rPr>
          <w:rFonts w:ascii="宋体" w:hAnsi="宋体"/>
          <w:bCs/>
          <w:szCs w:val="21"/>
        </w:rPr>
      </w:pPr>
      <w:r w:rsidRPr="00D44419">
        <w:rPr>
          <w:rFonts w:ascii="宋体" w:hAnsi="宋体" w:hint="eastAsia"/>
          <w:bCs/>
          <w:szCs w:val="21"/>
        </w:rPr>
        <w:t>2、</w:t>
      </w:r>
      <w:proofErr w:type="gramStart"/>
      <w:r w:rsidRPr="00D44419">
        <w:rPr>
          <w:rFonts w:ascii="宋体" w:hAnsi="宋体" w:hint="eastAsia"/>
          <w:bCs/>
          <w:szCs w:val="21"/>
        </w:rPr>
        <w:t>本需求</w:t>
      </w:r>
      <w:proofErr w:type="gramEnd"/>
      <w:r w:rsidRPr="00D44419">
        <w:rPr>
          <w:rFonts w:ascii="宋体" w:hAnsi="宋体" w:hint="eastAsia"/>
          <w:bCs/>
          <w:szCs w:val="21"/>
        </w:rPr>
        <w:t>中参考品牌型号规格及技术参数不明确或有误的，或</w:t>
      </w:r>
      <w:r w:rsidRPr="00D44419">
        <w:rPr>
          <w:rFonts w:ascii="宋体" w:hAnsi="宋体" w:cs="宋体" w:hint="eastAsia"/>
          <w:kern w:val="0"/>
          <w:szCs w:val="21"/>
        </w:rPr>
        <w:t>竞</w:t>
      </w:r>
      <w:r w:rsidRPr="00D44419">
        <w:rPr>
          <w:rFonts w:ascii="宋体" w:hAnsi="宋体" w:cs="宋体"/>
          <w:kern w:val="0"/>
          <w:szCs w:val="21"/>
        </w:rPr>
        <w:t>标</w:t>
      </w:r>
      <w:r w:rsidRPr="00D44419">
        <w:rPr>
          <w:rFonts w:ascii="宋体" w:hAnsi="宋体" w:hint="eastAsia"/>
          <w:bCs/>
          <w:szCs w:val="21"/>
        </w:rPr>
        <w:t>人选用其他品牌型号替代的，请以详细、正确的品牌型号、技术参数（配置）同时填写</w:t>
      </w:r>
      <w:r w:rsidRPr="00D44419">
        <w:rPr>
          <w:rFonts w:ascii="宋体" w:hAnsi="宋体" w:cs="宋体" w:hint="eastAsia"/>
          <w:kern w:val="0"/>
          <w:szCs w:val="21"/>
        </w:rPr>
        <w:t>竞</w:t>
      </w:r>
      <w:r w:rsidRPr="00D44419">
        <w:rPr>
          <w:rFonts w:ascii="宋体" w:hAnsi="宋体" w:cs="宋体"/>
          <w:kern w:val="0"/>
          <w:szCs w:val="21"/>
        </w:rPr>
        <w:t>标</w:t>
      </w:r>
      <w:r w:rsidRPr="00D44419">
        <w:rPr>
          <w:rFonts w:ascii="宋体" w:hAnsi="宋体" w:hint="eastAsia"/>
          <w:bCs/>
          <w:szCs w:val="21"/>
        </w:rPr>
        <w:t>报价明细表和</w:t>
      </w:r>
      <w:r w:rsidR="00176C65" w:rsidRPr="00176C65">
        <w:rPr>
          <w:rFonts w:ascii="宋体" w:hAnsi="宋体" w:hint="eastAsia"/>
          <w:bCs/>
          <w:szCs w:val="21"/>
        </w:rPr>
        <w:t>竞标产品技术资料表</w:t>
      </w:r>
      <w:r w:rsidRPr="00D44419">
        <w:rPr>
          <w:rFonts w:ascii="宋体" w:hAnsi="宋体" w:hint="eastAsia"/>
          <w:bCs/>
          <w:szCs w:val="21"/>
        </w:rPr>
        <w:t>。</w:t>
      </w:r>
    </w:p>
    <w:p w:rsidR="003870BF" w:rsidRPr="00D44419" w:rsidRDefault="00490B27">
      <w:pPr>
        <w:widowControl/>
        <w:spacing w:line="440" w:lineRule="exact"/>
        <w:jc w:val="left"/>
        <w:rPr>
          <w:rFonts w:ascii="宋体" w:hAnsi="宋体" w:cs="宋体"/>
          <w:kern w:val="0"/>
          <w:szCs w:val="21"/>
        </w:rPr>
      </w:pPr>
      <w:r w:rsidRPr="00D44419">
        <w:rPr>
          <w:rFonts w:ascii="宋体" w:hAnsi="宋体" w:hint="eastAsia"/>
          <w:bCs/>
          <w:szCs w:val="21"/>
        </w:rPr>
        <w:t>3、</w:t>
      </w:r>
      <w:r w:rsidRPr="00D44419">
        <w:rPr>
          <w:rFonts w:ascii="宋体" w:hAnsi="宋体" w:cs="宋体" w:hint="eastAsia"/>
          <w:kern w:val="0"/>
          <w:szCs w:val="21"/>
        </w:rPr>
        <w:t>竞</w:t>
      </w:r>
      <w:r w:rsidRPr="00D44419">
        <w:rPr>
          <w:rFonts w:ascii="宋体" w:hAnsi="宋体" w:cs="宋体"/>
          <w:kern w:val="0"/>
          <w:szCs w:val="21"/>
        </w:rPr>
        <w:t>标人必须自行为其</w:t>
      </w:r>
      <w:r w:rsidRPr="00D44419">
        <w:rPr>
          <w:rFonts w:ascii="宋体" w:hAnsi="宋体" w:cs="宋体" w:hint="eastAsia"/>
          <w:kern w:val="0"/>
          <w:szCs w:val="21"/>
        </w:rPr>
        <w:t>竞</w:t>
      </w:r>
      <w:r w:rsidRPr="00D44419">
        <w:rPr>
          <w:rFonts w:ascii="宋体" w:hAnsi="宋体" w:cs="宋体"/>
          <w:kern w:val="0"/>
          <w:szCs w:val="21"/>
        </w:rPr>
        <w:t>标产品侵犯其他</w:t>
      </w:r>
      <w:r w:rsidRPr="00D44419">
        <w:rPr>
          <w:rFonts w:ascii="宋体" w:hAnsi="宋体" w:cs="宋体" w:hint="eastAsia"/>
          <w:kern w:val="0"/>
          <w:szCs w:val="21"/>
        </w:rPr>
        <w:t>竞</w:t>
      </w:r>
      <w:r w:rsidRPr="00D44419">
        <w:rPr>
          <w:rFonts w:ascii="宋体" w:hAnsi="宋体" w:cs="宋体"/>
          <w:kern w:val="0"/>
          <w:szCs w:val="21"/>
        </w:rPr>
        <w:t>标人或专利人的专利成果承担相应法律责任，具有产品专利的竞标人应在其</w:t>
      </w:r>
      <w:r w:rsidRPr="00D44419">
        <w:rPr>
          <w:rFonts w:ascii="宋体" w:hAnsi="宋体" w:cs="宋体" w:hint="eastAsia"/>
          <w:kern w:val="0"/>
          <w:szCs w:val="21"/>
        </w:rPr>
        <w:t>响应文件</w:t>
      </w:r>
      <w:r w:rsidRPr="00D44419">
        <w:rPr>
          <w:rFonts w:ascii="宋体" w:hAnsi="宋体" w:cs="宋体"/>
          <w:kern w:val="0"/>
          <w:szCs w:val="21"/>
        </w:rPr>
        <w:t>中提供与其自有产品专利相关的有效证明材料，否则，不</w:t>
      </w:r>
      <w:r w:rsidRPr="00D44419">
        <w:rPr>
          <w:rFonts w:ascii="宋体" w:hAnsi="宋体" w:cs="宋体" w:hint="eastAsia"/>
          <w:kern w:val="0"/>
          <w:szCs w:val="21"/>
        </w:rPr>
        <w:t>得对</w:t>
      </w:r>
      <w:r w:rsidRPr="00D44419">
        <w:rPr>
          <w:rFonts w:ascii="宋体" w:hAnsi="宋体" w:cs="宋体"/>
          <w:kern w:val="0"/>
          <w:szCs w:val="21"/>
        </w:rPr>
        <w:t>产品的专利在本项目</w:t>
      </w:r>
      <w:r w:rsidRPr="00D44419">
        <w:rPr>
          <w:rFonts w:ascii="宋体" w:hAnsi="宋体" w:cs="宋体" w:hint="eastAsia"/>
          <w:kern w:val="0"/>
          <w:szCs w:val="21"/>
        </w:rPr>
        <w:t>竞</w:t>
      </w:r>
      <w:r w:rsidRPr="00D44419">
        <w:rPr>
          <w:rFonts w:ascii="宋体" w:hAnsi="宋体" w:cs="宋体"/>
          <w:kern w:val="0"/>
          <w:szCs w:val="21"/>
        </w:rPr>
        <w:t>标过程中被侵权问题提出异议。</w:t>
      </w:r>
    </w:p>
    <w:p w:rsidR="003870BF" w:rsidRPr="00D44419" w:rsidRDefault="00490B27">
      <w:pPr>
        <w:widowControl/>
        <w:spacing w:line="440" w:lineRule="exact"/>
        <w:jc w:val="left"/>
        <w:rPr>
          <w:rFonts w:ascii="宋体" w:hAnsi="宋体" w:cs="宋体"/>
          <w:kern w:val="0"/>
          <w:szCs w:val="21"/>
        </w:rPr>
      </w:pPr>
      <w:r w:rsidRPr="00D44419">
        <w:rPr>
          <w:rFonts w:ascii="宋体" w:hAnsi="宋体" w:hint="eastAsia"/>
          <w:bCs/>
          <w:szCs w:val="21"/>
        </w:rPr>
        <w:t>4、提供相同品牌产品的不同竞标人参加同一合同项下竞标的，以其中通过资格审查、符合性审</w:t>
      </w:r>
      <w:r w:rsidRPr="00D44419">
        <w:rPr>
          <w:rFonts w:ascii="宋体" w:hAnsi="宋体" w:cs="宋体" w:hint="eastAsia"/>
          <w:kern w:val="0"/>
          <w:szCs w:val="21"/>
        </w:rPr>
        <w:t>查且报价最低的参加谈判，报价相同的，由采购人自主选择确定一个参加谈判的竞标人。</w:t>
      </w:r>
    </w:p>
    <w:p w:rsidR="003870BF" w:rsidRPr="00D44419" w:rsidRDefault="00490B27">
      <w:pPr>
        <w:widowControl/>
        <w:spacing w:line="440" w:lineRule="exact"/>
        <w:jc w:val="left"/>
        <w:rPr>
          <w:rFonts w:ascii="宋体" w:hAnsi="宋体" w:cs="宋体"/>
          <w:kern w:val="0"/>
          <w:szCs w:val="21"/>
        </w:rPr>
      </w:pPr>
      <w:r w:rsidRPr="00D44419">
        <w:rPr>
          <w:rFonts w:ascii="宋体" w:hAnsi="宋体" w:cs="宋体" w:hint="eastAsia"/>
          <w:kern w:val="0"/>
          <w:szCs w:val="21"/>
        </w:rPr>
        <w:t>5、采购文件中标注“</w:t>
      </w:r>
      <w:r w:rsidRPr="00D44419">
        <w:rPr>
          <w:rFonts w:ascii="宋体" w:hAnsi="宋体" w:cs="宋体" w:hint="eastAsia"/>
          <w:b/>
          <w:szCs w:val="21"/>
        </w:rPr>
        <w:t>★</w:t>
      </w:r>
      <w:r w:rsidRPr="00D44419">
        <w:rPr>
          <w:rFonts w:ascii="宋体" w:hAnsi="宋体" w:cs="宋体" w:hint="eastAsia"/>
          <w:kern w:val="0"/>
          <w:szCs w:val="21"/>
        </w:rPr>
        <w:t>”号的条款为实质性条款，必须满足，否则竞标无效。未标注“</w:t>
      </w:r>
      <w:r w:rsidRPr="00D44419">
        <w:rPr>
          <w:rFonts w:ascii="宋体" w:hAnsi="宋体" w:cs="宋体" w:hint="eastAsia"/>
          <w:b/>
          <w:szCs w:val="21"/>
        </w:rPr>
        <w:t>★</w:t>
      </w:r>
      <w:r w:rsidRPr="00D44419">
        <w:rPr>
          <w:rFonts w:ascii="宋体" w:hAnsi="宋体" w:cs="宋体" w:hint="eastAsia"/>
          <w:kern w:val="0"/>
          <w:szCs w:val="21"/>
        </w:rPr>
        <w:t>”号的条款，竞标人达到3项以上（含3项）负偏离的，视作不能满足采购项目最低要求，按无效竞标处理。</w:t>
      </w:r>
    </w:p>
    <w:p w:rsidR="003870BF" w:rsidRPr="00D44419" w:rsidRDefault="00490B27">
      <w:pPr>
        <w:widowControl/>
        <w:spacing w:line="440" w:lineRule="exact"/>
        <w:jc w:val="left"/>
        <w:rPr>
          <w:rFonts w:ascii="宋体" w:hAnsi="宋体" w:cs="宋体"/>
          <w:kern w:val="0"/>
          <w:szCs w:val="21"/>
        </w:rPr>
      </w:pPr>
      <w:r w:rsidRPr="00D44419">
        <w:rPr>
          <w:rFonts w:ascii="宋体" w:hAnsi="宋体" w:cs="宋体" w:hint="eastAsia"/>
          <w:kern w:val="0"/>
          <w:szCs w:val="21"/>
        </w:rPr>
        <w:t>6、本项目的核心产品是：手语视频软件。</w:t>
      </w:r>
    </w:p>
    <w:p w:rsidR="003870BF" w:rsidRPr="00D44419" w:rsidRDefault="00490B27">
      <w:pPr>
        <w:widowControl/>
        <w:spacing w:line="440" w:lineRule="exact"/>
        <w:jc w:val="center"/>
        <w:rPr>
          <w:rFonts w:ascii="宋体" w:hAnsi="宋体" w:cs="宋体"/>
          <w:b/>
          <w:kern w:val="0"/>
          <w:sz w:val="30"/>
          <w:szCs w:val="30"/>
        </w:rPr>
      </w:pPr>
      <w:r w:rsidRPr="00D44419">
        <w:rPr>
          <w:rFonts w:ascii="宋体" w:hAnsi="宋体" w:cs="宋体" w:hint="eastAsia"/>
          <w:b/>
          <w:kern w:val="0"/>
          <w:sz w:val="30"/>
          <w:szCs w:val="30"/>
        </w:rPr>
        <w:t>货物需求一览表</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44"/>
        <w:gridCol w:w="1609"/>
        <w:gridCol w:w="5380"/>
        <w:gridCol w:w="850"/>
        <w:gridCol w:w="851"/>
      </w:tblGrid>
      <w:tr w:rsidR="00DB18D1" w:rsidRPr="00D44419" w:rsidTr="00381AD2">
        <w:trPr>
          <w:trHeight w:val="144"/>
          <w:jc w:val="center"/>
        </w:trPr>
        <w:tc>
          <w:tcPr>
            <w:tcW w:w="709" w:type="dxa"/>
            <w:vAlign w:val="center"/>
          </w:tcPr>
          <w:p w:rsidR="00DB18D1" w:rsidRPr="00D44419" w:rsidRDefault="00DB18D1" w:rsidP="00DB18D1">
            <w:pPr>
              <w:spacing w:line="380" w:lineRule="exact"/>
              <w:rPr>
                <w:rFonts w:ascii="宋体" w:hAnsi="宋体"/>
                <w:szCs w:val="21"/>
              </w:rPr>
            </w:pPr>
            <w:proofErr w:type="gramStart"/>
            <w:r w:rsidRPr="00D44419">
              <w:rPr>
                <w:rFonts w:ascii="宋体" w:hAnsi="宋体" w:hint="eastAsia"/>
                <w:szCs w:val="21"/>
              </w:rPr>
              <w:t>项号</w:t>
            </w:r>
            <w:proofErr w:type="gramEnd"/>
          </w:p>
        </w:tc>
        <w:tc>
          <w:tcPr>
            <w:tcW w:w="1044"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hint="eastAsia"/>
                <w:szCs w:val="21"/>
              </w:rPr>
              <w:t>类别</w:t>
            </w:r>
          </w:p>
        </w:tc>
        <w:tc>
          <w:tcPr>
            <w:tcW w:w="16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hint="eastAsia"/>
                <w:szCs w:val="21"/>
              </w:rPr>
              <w:t>设备名称</w:t>
            </w:r>
          </w:p>
        </w:tc>
        <w:tc>
          <w:tcPr>
            <w:tcW w:w="5380" w:type="dxa"/>
            <w:vAlign w:val="center"/>
          </w:tcPr>
          <w:p w:rsidR="00DB18D1" w:rsidRPr="00D44419" w:rsidRDefault="00DB18D1" w:rsidP="00DB18D1">
            <w:pPr>
              <w:spacing w:line="380" w:lineRule="exact"/>
              <w:ind w:firstLineChars="200" w:firstLine="420"/>
              <w:jc w:val="center"/>
              <w:rPr>
                <w:rFonts w:ascii="宋体" w:hAnsi="宋体"/>
                <w:szCs w:val="21"/>
              </w:rPr>
            </w:pPr>
            <w:r w:rsidRPr="00D44419">
              <w:rPr>
                <w:rFonts w:ascii="宋体" w:hAnsi="宋体" w:hint="eastAsia"/>
                <w:szCs w:val="21"/>
              </w:rPr>
              <w:t>技术参数要求</w:t>
            </w:r>
          </w:p>
        </w:tc>
        <w:tc>
          <w:tcPr>
            <w:tcW w:w="850"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hint="eastAsia"/>
                <w:szCs w:val="21"/>
              </w:rPr>
              <w:t>数量</w:t>
            </w:r>
          </w:p>
        </w:tc>
        <w:tc>
          <w:tcPr>
            <w:tcW w:w="851"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hint="eastAsia"/>
                <w:szCs w:val="21"/>
              </w:rPr>
              <w:t>单位</w:t>
            </w:r>
          </w:p>
        </w:tc>
      </w:tr>
      <w:tr w:rsidR="00DB18D1" w:rsidRPr="00D44419" w:rsidTr="00381AD2">
        <w:trPr>
          <w:trHeight w:val="144"/>
          <w:jc w:val="center"/>
        </w:trPr>
        <w:tc>
          <w:tcPr>
            <w:tcW w:w="7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1</w:t>
            </w:r>
          </w:p>
        </w:tc>
        <w:tc>
          <w:tcPr>
            <w:tcW w:w="1044" w:type="dxa"/>
            <w:vMerge w:val="restart"/>
            <w:vAlign w:val="center"/>
          </w:tcPr>
          <w:p w:rsidR="00DB18D1" w:rsidRPr="00597E61" w:rsidRDefault="00DB18D1" w:rsidP="00DB18D1">
            <w:pPr>
              <w:spacing w:line="380" w:lineRule="exact"/>
              <w:jc w:val="center"/>
              <w:rPr>
                <w:rFonts w:ascii="宋体" w:hAnsi="宋体" w:cs="宋体"/>
                <w:szCs w:val="21"/>
              </w:rPr>
            </w:pPr>
            <w:r w:rsidRPr="00597E61">
              <w:rPr>
                <w:rFonts w:ascii="宋体" w:hAnsi="宋体" w:cs="Tahoma" w:hint="eastAsia"/>
                <w:szCs w:val="21"/>
              </w:rPr>
              <w:t>信息化设备</w:t>
            </w:r>
          </w:p>
        </w:tc>
        <w:tc>
          <w:tcPr>
            <w:tcW w:w="16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教学智能平板</w:t>
            </w:r>
          </w:p>
        </w:tc>
        <w:tc>
          <w:tcPr>
            <w:tcW w:w="5380" w:type="dxa"/>
            <w:vAlign w:val="center"/>
          </w:tcPr>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一、电脑配置要求</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1、搭载i3 CPU或以上配置。</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2、内存：4GB 笔记本内存或以上配置。</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3、硬盘：128GB或以上SSD固态硬盘。</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二、整机显示系统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★1、整机屏幕采用≥</w:t>
            </w:r>
            <w:r w:rsidRPr="00D44419">
              <w:rPr>
                <w:rFonts w:ascii="宋体" w:hAnsi="宋体" w:cs="Courier New"/>
                <w:szCs w:val="21"/>
              </w:rPr>
              <w:t>75</w:t>
            </w:r>
            <w:r w:rsidRPr="00D44419">
              <w:rPr>
                <w:rFonts w:ascii="宋体" w:hAnsi="宋体" w:cs="Courier New" w:hint="eastAsia"/>
                <w:szCs w:val="21"/>
              </w:rPr>
              <w:t>英寸 UHD超高清LED 液晶屏，显示比例16:9，具备防眩光效果。</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2、屏幕显示灰度分辨等级达到128</w:t>
            </w:r>
            <w:proofErr w:type="gramStart"/>
            <w:r w:rsidRPr="00D44419">
              <w:rPr>
                <w:rFonts w:ascii="宋体" w:hAnsi="宋体" w:cs="Courier New" w:hint="eastAsia"/>
                <w:szCs w:val="21"/>
              </w:rPr>
              <w:t>灰阶及以上</w:t>
            </w:r>
            <w:proofErr w:type="gramEnd"/>
            <w:r w:rsidRPr="00D44419">
              <w:rPr>
                <w:rFonts w:ascii="宋体" w:hAnsi="宋体" w:cs="Courier New" w:hint="eastAsia"/>
                <w:szCs w:val="21"/>
              </w:rPr>
              <w:t>，保证画面显示效果的细腻。</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3、图像制式支持：PAL/SECAM，且屏幕图像分辨率达3840*2160。</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三、嵌入式系统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★1、嵌入式系统版本不低于Android9.0，内存不低于2GB，存储空间不低于8GB。（响应文件中需提供国家认可的第三方检测机构出具的关于该功能的检测报告复印件）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具备电视遥控功能和电脑键盘常用的F1至F12功能键及Alt+F4、Alt+Tab、Space、Enter、windows等快捷按键，可实现一键开启交互白板软件、PPT上下翻页、一键锁定/解锁触摸及整机实体按键、一键冻结屏幕、一键查看整机温度、一键黑屏的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3、支持半屏模式，将Windows显示画面上半部分下拉到显示屏的下半部分显示，此时依然可以正常触</w:t>
            </w:r>
            <w:proofErr w:type="gramStart"/>
            <w:r w:rsidRPr="00D44419">
              <w:rPr>
                <w:rFonts w:ascii="宋体" w:hAnsi="宋体" w:cs="Courier New" w:hint="eastAsia"/>
                <w:szCs w:val="21"/>
              </w:rPr>
              <w:t>控操作</w:t>
            </w:r>
            <w:proofErr w:type="gramEnd"/>
            <w:r w:rsidRPr="00D44419">
              <w:rPr>
                <w:rFonts w:ascii="宋体" w:hAnsi="宋体" w:cs="Courier New" w:hint="eastAsia"/>
                <w:szCs w:val="21"/>
              </w:rPr>
              <w:t>Windows系统；</w:t>
            </w:r>
            <w:proofErr w:type="gramStart"/>
            <w:r w:rsidRPr="00D44419">
              <w:rPr>
                <w:rFonts w:ascii="宋体" w:hAnsi="宋体" w:cs="Courier New" w:hint="eastAsia"/>
                <w:szCs w:val="21"/>
              </w:rPr>
              <w:t>点击非</w:t>
            </w:r>
            <w:proofErr w:type="gramEnd"/>
            <w:r w:rsidRPr="00D44419">
              <w:rPr>
                <w:rFonts w:ascii="宋体" w:hAnsi="宋体" w:cs="Courier New" w:hint="eastAsia"/>
                <w:szCs w:val="21"/>
              </w:rPr>
              <w:t>Windows显示画面区域，即可退出该模式，无需其他设置。</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★4、整机内置专业硬件自</w:t>
            </w:r>
            <w:proofErr w:type="gramStart"/>
            <w:r w:rsidRPr="00D44419">
              <w:rPr>
                <w:rFonts w:ascii="宋体" w:hAnsi="宋体" w:cs="Courier New" w:hint="eastAsia"/>
                <w:szCs w:val="21"/>
              </w:rPr>
              <w:t>检维护</w:t>
            </w:r>
            <w:proofErr w:type="gramEnd"/>
            <w:r w:rsidRPr="00D44419">
              <w:rPr>
                <w:rFonts w:ascii="宋体" w:hAnsi="宋体" w:cs="Courier New" w:hint="eastAsia"/>
                <w:szCs w:val="21"/>
              </w:rPr>
              <w:t>工具（不接受第三方工具），支持对触摸框、PC模块等模块进行检测，针对不同模块给出问题原因提示。（响应文件中需提供国家认可的第三方检测机构出具的关于硬件自检功能相关的检测报告复印件）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5、具备智能手势识别功能，在任意信号源通道下可识别五指上、下、左、右方向手势滑动并调用响应功能，支持将各手势滑动方向自定义设置为无操作、熄屏、批注、桌面、半屏模式。</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6、内置触摸中控菜单，将信号源通道切换、护眼、声音调节等整合到同一菜单下，无须实体按键，在任意显示通道下均可通过手势在屏幕上调取该触摸菜单。</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7、嵌入式Android操作系统下，互动白板支持不同背景颜色，同时提供学科专用背景，如：五线谱、信纸、田字格、英文格、篮球和足球场地平面图。</w:t>
            </w:r>
          </w:p>
          <w:p w:rsidR="00DB18D1" w:rsidRPr="00D44419" w:rsidRDefault="00B617D7" w:rsidP="00DB18D1">
            <w:pPr>
              <w:spacing w:line="380" w:lineRule="exact"/>
              <w:rPr>
                <w:rFonts w:ascii="宋体" w:hAnsi="宋体" w:cs="Courier New"/>
                <w:szCs w:val="21"/>
              </w:rPr>
            </w:pPr>
            <w:r w:rsidRPr="00D44419">
              <w:rPr>
                <w:rFonts w:ascii="宋体" w:hAnsi="宋体" w:cs="Courier New" w:hint="eastAsia"/>
                <w:szCs w:val="21"/>
              </w:rPr>
              <w:t>★</w:t>
            </w:r>
            <w:r w:rsidR="00DB18D1" w:rsidRPr="00D44419">
              <w:rPr>
                <w:rFonts w:ascii="宋体" w:hAnsi="宋体" w:cs="Courier New" w:hint="eastAsia"/>
                <w:szCs w:val="21"/>
              </w:rPr>
              <w:t>8、在嵌入式Android操作系统下，能对TV多媒体USB所读取到的文件进行自动归类，可快速分类查找文档、板书、图片、音视频，检索后可直接在界面中打开。（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9、无PC状态下，嵌入式Android操作系统下可实现windows系统中常用的教学应用功能，如白板书写、WPS软件使用、网页浏览。</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四、触摸书写系统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1、触控技术：非接触式红外触摸技术（采用内置触摸技术，不接受外挂触件），任意通道下十点触摸书写及手势擦除。</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2、多点书写技术：能在Windows自带画图软件中实现多点书写。</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3、整机屏幕触摸有效识别高度不超过3.5mm,，即触摸物体距离玻璃外表面高度不超过3.5mm时，触摸屏识别为点击操作。 </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4、触摸屏具有防遮挡功能，触摸接收器在单点或多点遮挡后仍能正常书写。</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w:t>
            </w:r>
            <w:proofErr w:type="gramStart"/>
            <w:r w:rsidRPr="00D44419">
              <w:rPr>
                <w:rFonts w:ascii="宋体" w:hAnsi="宋体" w:cs="Courier New" w:hint="eastAsia"/>
                <w:szCs w:val="21"/>
              </w:rPr>
              <w:t>触摸框免驱</w:t>
            </w:r>
            <w:proofErr w:type="gramEnd"/>
            <w:r w:rsidRPr="00D44419">
              <w:rPr>
                <w:rFonts w:ascii="宋体" w:hAnsi="宋体" w:cs="Courier New" w:hint="eastAsia"/>
                <w:szCs w:val="21"/>
              </w:rPr>
              <w:t>：Windows XP、Windows 7、Windows 8、 Linux、Mac OS系统外置电脑操作系统接入时，无需安装触摸框驱动。（响应文件中需提供国家认可的第三方检测机构出具的关于触摸</w:t>
            </w:r>
            <w:proofErr w:type="gramStart"/>
            <w:r w:rsidRPr="00D44419">
              <w:rPr>
                <w:rFonts w:ascii="宋体" w:hAnsi="宋体" w:cs="Courier New" w:hint="eastAsia"/>
                <w:szCs w:val="21"/>
              </w:rPr>
              <w:t>框免驱功能</w:t>
            </w:r>
            <w:proofErr w:type="gramEnd"/>
            <w:r w:rsidRPr="00D44419">
              <w:rPr>
                <w:rFonts w:ascii="宋体" w:hAnsi="宋体" w:cs="Courier New" w:hint="eastAsia"/>
                <w:szCs w:val="21"/>
              </w:rPr>
              <w:t>相关的检测报告复印件）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★6、触摸屏具有防光干扰功能，在照度80K lux环境下可以正常工作。（响应文件中需提供国家认可的第三方检测机构出具的关于防光干扰功能相关的检测报告复印件）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五、整机功能设计</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（一）安全节能功能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1、整机采用全金属外壳一体设计，外部无任何可见内部功能模块连接线。</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2、整机在0℃—40℃环境下可正常工作，在-20℃—60℃的环境下可正常贮存且贮存后功能无损。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3、整机具备供电保护模块，能够检测内置电脑是否插好在位，在内置电脑未在位的情况下，内置电脑无法上电工作。</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4、支持标准、HDR、节能图像模式调节。</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5、黑板关闭自动节能：支持黑板关闭后整机自动节能，当整机安装到推拉黑板中时，关闭推拉黑板一分钟，整机自动熄屏。</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★6、前置 USB 接口具备防撞挡板设计，防撞挡板采用转轴式翻转。</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（二）按键功能</w:t>
            </w:r>
          </w:p>
          <w:p w:rsidR="00DB18D1" w:rsidRPr="00D44419" w:rsidRDefault="00B617D7" w:rsidP="00DB18D1">
            <w:pPr>
              <w:spacing w:line="380" w:lineRule="exact"/>
              <w:rPr>
                <w:rFonts w:ascii="宋体" w:hAnsi="宋体" w:cs="Courier New"/>
                <w:szCs w:val="21"/>
              </w:rPr>
            </w:pPr>
            <w:r w:rsidRPr="00D44419">
              <w:rPr>
                <w:rFonts w:ascii="宋体" w:hAnsi="宋体" w:cs="Courier New" w:hint="eastAsia"/>
                <w:szCs w:val="21"/>
              </w:rPr>
              <w:t>★</w:t>
            </w:r>
            <w:r w:rsidR="00DB18D1" w:rsidRPr="00D44419">
              <w:rPr>
                <w:rFonts w:ascii="宋体" w:hAnsi="宋体" w:cs="Courier New" w:hint="eastAsia"/>
                <w:szCs w:val="21"/>
              </w:rPr>
              <w:t>1、整机具备至少6个前置按键，实现老师开关机、调出中控菜单、音量+/-、护眼、录屏的操作。（响应文件中需提供国家认可的第三方检测机构出具的关于该功能的检测报告复印件）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★2、整机具有护眼功能，可通过前置面板物理功能按键一键启用护眼模式。</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★3、智能电子产品一键式设计：三合一电源按键，同一电源物理按键完成Android系统和Windows系统的开机、节能熄屏、关机操作；关机状态下轻按按键开机；开机状态下轻按按键实现节能熄屏/唤醒，</w:t>
            </w:r>
            <w:proofErr w:type="gramStart"/>
            <w:r w:rsidRPr="00D44419">
              <w:rPr>
                <w:rFonts w:ascii="宋体" w:hAnsi="宋体" w:cs="Courier New" w:hint="eastAsia"/>
                <w:szCs w:val="21"/>
              </w:rPr>
              <w:t>长按按键</w:t>
            </w:r>
            <w:proofErr w:type="gramEnd"/>
            <w:r w:rsidRPr="00D44419">
              <w:rPr>
                <w:rFonts w:ascii="宋体" w:hAnsi="宋体" w:cs="Courier New" w:hint="eastAsia"/>
                <w:szCs w:val="21"/>
              </w:rPr>
              <w:t>实现关机。（响应文件中需提供国家认可的第三方检测机构出具的关于该功能的检测报告复印件）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★4、一键录屏功能：设备支持通过前置面板物理按键一键启动录屏功能，可将屏幕中显示的课件、音频内容与老师人声同时录制。（响应文件中需提供国家认可的第三方检测机构出具的关于一键录</w:t>
            </w:r>
            <w:proofErr w:type="gramStart"/>
            <w:r w:rsidRPr="00D44419">
              <w:rPr>
                <w:rFonts w:ascii="宋体" w:hAnsi="宋体" w:cs="Courier New" w:hint="eastAsia"/>
                <w:szCs w:val="21"/>
              </w:rPr>
              <w:t>屏功能</w:t>
            </w:r>
            <w:proofErr w:type="gramEnd"/>
            <w:r w:rsidRPr="00D44419">
              <w:rPr>
                <w:rFonts w:ascii="宋体" w:hAnsi="宋体" w:cs="Courier New" w:hint="eastAsia"/>
                <w:szCs w:val="21"/>
              </w:rPr>
              <w:t>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5、支持锁定屏幕触摸和整机前置按键，可通过遥控器、十</w:t>
            </w:r>
            <w:proofErr w:type="gramStart"/>
            <w:r w:rsidRPr="00D44419">
              <w:rPr>
                <w:rFonts w:ascii="宋体" w:hAnsi="宋体" w:cs="Courier New" w:hint="eastAsia"/>
                <w:szCs w:val="21"/>
              </w:rPr>
              <w:t>指长按屏幕</w:t>
            </w:r>
            <w:proofErr w:type="gramEnd"/>
            <w:r w:rsidRPr="00D44419">
              <w:rPr>
                <w:rFonts w:ascii="宋体" w:hAnsi="宋体" w:cs="Courier New" w:hint="eastAsia"/>
                <w:szCs w:val="21"/>
              </w:rPr>
              <w:t>5秒、软件菜单（调试菜单）实现该功能，也可通过前置面板的物理按键以组合按键的形式进行锁定/解锁。</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（三）内置麦克风摄像头功能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★1、内置摄像头、麦克风，无外接线材连接，无可见模块化拼接，未占用整机设备端口。（响应文件中需提供国家认可的第三方检测机构出具的关于该功能的检测报告复印件）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★2、整机</w:t>
            </w:r>
            <w:proofErr w:type="gramStart"/>
            <w:r w:rsidRPr="00D44419">
              <w:rPr>
                <w:rFonts w:ascii="宋体" w:hAnsi="宋体" w:cs="Courier New" w:hint="eastAsia"/>
                <w:szCs w:val="21"/>
              </w:rPr>
              <w:t>内置非</w:t>
            </w:r>
            <w:proofErr w:type="gramEnd"/>
            <w:r w:rsidRPr="00D44419">
              <w:rPr>
                <w:rFonts w:ascii="宋体" w:hAnsi="宋体" w:cs="Courier New" w:hint="eastAsia"/>
                <w:szCs w:val="21"/>
              </w:rPr>
              <w:t xml:space="preserve">独立的高清摄像头，可拍摄不低于 500 </w:t>
            </w:r>
            <w:proofErr w:type="gramStart"/>
            <w:r w:rsidRPr="00D44419">
              <w:rPr>
                <w:rFonts w:ascii="宋体" w:hAnsi="宋体" w:cs="Courier New" w:hint="eastAsia"/>
                <w:szCs w:val="21"/>
              </w:rPr>
              <w:t>万像</w:t>
            </w:r>
            <w:proofErr w:type="gramEnd"/>
            <w:r w:rsidRPr="00D44419">
              <w:rPr>
                <w:rFonts w:ascii="宋体" w:hAnsi="宋体" w:cs="Courier New" w:hint="eastAsia"/>
                <w:szCs w:val="21"/>
              </w:rPr>
              <w:t>素数的照片。（响应文件中需提供国家认可的第三方检测机构出具的关于内置摄像头功</w:t>
            </w:r>
            <w:proofErr w:type="gramStart"/>
            <w:r w:rsidRPr="00D44419">
              <w:rPr>
                <w:rFonts w:ascii="宋体" w:hAnsi="宋体" w:cs="Courier New" w:hint="eastAsia"/>
                <w:szCs w:val="21"/>
              </w:rPr>
              <w:t>能相关</w:t>
            </w:r>
            <w:proofErr w:type="gramEnd"/>
            <w:r w:rsidRPr="00D44419">
              <w:rPr>
                <w:rFonts w:ascii="宋体" w:hAnsi="宋体" w:cs="Courier New" w:hint="eastAsia"/>
                <w:szCs w:val="21"/>
              </w:rPr>
              <w:t>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（四）多媒体接口功能</w:t>
            </w:r>
          </w:p>
          <w:p w:rsidR="00DB18D1" w:rsidRPr="00D44419" w:rsidRDefault="00B617D7" w:rsidP="00DB18D1">
            <w:pPr>
              <w:spacing w:line="380" w:lineRule="exact"/>
              <w:rPr>
                <w:rFonts w:ascii="宋体" w:hAnsi="宋体" w:cs="Courier New"/>
                <w:szCs w:val="21"/>
              </w:rPr>
            </w:pPr>
            <w:r w:rsidRPr="00D44419">
              <w:rPr>
                <w:rFonts w:ascii="宋体" w:hAnsi="宋体" w:cs="Courier New" w:hint="eastAsia"/>
                <w:szCs w:val="21"/>
              </w:rPr>
              <w:t>★</w:t>
            </w:r>
            <w:r w:rsidR="00DB18D1" w:rsidRPr="00D44419">
              <w:rPr>
                <w:rFonts w:ascii="宋体" w:hAnsi="宋体" w:cs="Courier New" w:hint="eastAsia"/>
                <w:szCs w:val="21"/>
              </w:rPr>
              <w:t>1、支持前置Type-C接口，通过Type-C接口实现音视频输入，外接电脑设备通过标准TypeC线连接至整机TypeC口，即可把外接电脑设备画面投到整机上，同时在整机上操作画面，可实现触摸电脑的操作，无需再连接触控USB线。（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★2、外接电脑设备通过机外TypeC线连接至整机Type-C口，可直接调用整机内置的摄像头、麦克风、扬声器，在外</w:t>
            </w:r>
            <w:proofErr w:type="gramStart"/>
            <w:r w:rsidRPr="00D44419">
              <w:rPr>
                <w:rFonts w:ascii="宋体" w:hAnsi="宋体" w:cs="Courier New" w:hint="eastAsia"/>
                <w:szCs w:val="21"/>
              </w:rPr>
              <w:t>接电脑</w:t>
            </w:r>
            <w:proofErr w:type="gramEnd"/>
            <w:r w:rsidRPr="00D44419">
              <w:rPr>
                <w:rFonts w:ascii="宋体" w:hAnsi="宋体" w:cs="Courier New" w:hint="eastAsia"/>
                <w:szCs w:val="21"/>
              </w:rPr>
              <w:t>可拍摄教室画面。（响应文件中需提供国家认可的第三方检测机构出具的关于该功能的检测报告复印件）</w:t>
            </w:r>
          </w:p>
          <w:p w:rsidR="00DB18D1" w:rsidRPr="00D44419" w:rsidRDefault="00B617D7" w:rsidP="00DB18D1">
            <w:pPr>
              <w:spacing w:line="380" w:lineRule="exact"/>
              <w:rPr>
                <w:rFonts w:ascii="宋体" w:hAnsi="宋体" w:cs="Courier New"/>
                <w:szCs w:val="21"/>
              </w:rPr>
            </w:pPr>
            <w:r w:rsidRPr="00D44419">
              <w:rPr>
                <w:rFonts w:ascii="宋体" w:hAnsi="宋体" w:cs="Courier New" w:hint="eastAsia"/>
                <w:szCs w:val="21"/>
              </w:rPr>
              <w:t>★</w:t>
            </w:r>
            <w:r w:rsidR="00DB18D1" w:rsidRPr="00D44419">
              <w:rPr>
                <w:rFonts w:ascii="宋体" w:hAnsi="宋体" w:cs="Courier New" w:hint="eastAsia"/>
                <w:szCs w:val="21"/>
              </w:rPr>
              <w:t>3、前置Type-C接口，支持通过外部线缆，实现外接电脑HDMI信号的接入显示。（响应文件中需提供国家认可的第三方检测机构出具的关于该功能的检测报告复印件）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（五）上网及传屏功能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 xml:space="preserve">1、整机内置无线网络模块，PC模块无任何外接或转接天线、网卡可实现Wi-Fi无线上网连接和AP无线热点发射。 </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2、Wi-Fi和AP热点均支持频段 2.4GHz/5GHz ，满足IEEE 802.11 a/b/g/n/ac标准。</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3、Wi-Fi和AP热点工作距离≥12米。</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★4、整机无需外接无线网卡，在Windows系统下接入无线网络，切换到嵌入式Android系统下可直接实现无线上网功能，不需手动重复设置。</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5、支持传屏功能，可以将外部电脑的屏幕画面通过无线方式传输到整机上显示。</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（六）其他功能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★1、支持智能U</w:t>
            </w:r>
            <w:proofErr w:type="gramStart"/>
            <w:r w:rsidRPr="00D44419">
              <w:rPr>
                <w:rFonts w:ascii="宋体" w:hAnsi="宋体" w:cs="Courier New" w:hint="eastAsia"/>
                <w:szCs w:val="21"/>
              </w:rPr>
              <w:t>盘锁功能</w:t>
            </w:r>
            <w:proofErr w:type="gramEnd"/>
            <w:r w:rsidRPr="00D44419">
              <w:rPr>
                <w:rFonts w:ascii="宋体" w:hAnsi="宋体" w:cs="Courier New" w:hint="eastAsia"/>
                <w:szCs w:val="21"/>
              </w:rPr>
              <w:t>，整机可设置触摸及按键锁定，锁定后无法随意自由操作，需要使用时插入USB key可解锁。（响应文件中需提供国家认可的第三方检测机构出具的关于智能U</w:t>
            </w:r>
            <w:proofErr w:type="gramStart"/>
            <w:r w:rsidRPr="00D44419">
              <w:rPr>
                <w:rFonts w:ascii="宋体" w:hAnsi="宋体" w:cs="Courier New" w:hint="eastAsia"/>
                <w:szCs w:val="21"/>
              </w:rPr>
              <w:t>盘锁功能</w:t>
            </w:r>
            <w:proofErr w:type="gramEnd"/>
            <w:r w:rsidRPr="00D44419">
              <w:rPr>
                <w:rFonts w:ascii="宋体" w:hAnsi="宋体" w:cs="Courier New" w:hint="eastAsia"/>
                <w:szCs w:val="21"/>
              </w:rPr>
              <w:t>相关的检测报告复印件）</w:t>
            </w:r>
          </w:p>
          <w:p w:rsidR="00DB18D1" w:rsidRPr="00D44419" w:rsidRDefault="00B617D7" w:rsidP="00DB18D1">
            <w:pPr>
              <w:spacing w:line="380" w:lineRule="exact"/>
              <w:rPr>
                <w:rFonts w:ascii="宋体" w:hAnsi="宋体" w:cs="Courier New"/>
                <w:szCs w:val="21"/>
              </w:rPr>
            </w:pPr>
            <w:r w:rsidRPr="00D44419">
              <w:rPr>
                <w:rFonts w:ascii="宋体" w:hAnsi="宋体" w:cs="Courier New" w:hint="eastAsia"/>
                <w:szCs w:val="21"/>
              </w:rPr>
              <w:t>★</w:t>
            </w:r>
            <w:r w:rsidR="00DB18D1" w:rsidRPr="00D44419">
              <w:rPr>
                <w:rFonts w:ascii="宋体" w:hAnsi="宋体" w:cs="Courier New" w:hint="eastAsia"/>
                <w:szCs w:val="21"/>
              </w:rPr>
              <w:t>2、整机具备不少于1路侧置双通道USB接口，双系统USB接口支持Windows和Android双系统读取外接存储设备数据和识别展台信号。（响应文件中需提供国家认可的第三方检测机构出具的关于侧置USB接口功能相关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3、支持自定义开机通道，用户可设置默认通道，开机自动进入无需手动切换。</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w:t>
            </w:r>
            <w:r w:rsidRPr="00D44419">
              <w:rPr>
                <w:rFonts w:ascii="宋体" w:hAnsi="宋体" w:cs="Courier New"/>
                <w:szCs w:val="21"/>
              </w:rPr>
              <w:t>整机能感应并自动调节屏幕亮度来达到在不同光照环境下的不同亮度显示效果，此功能可自行开启或关闭。</w:t>
            </w:r>
            <w:r w:rsidRPr="00D44419">
              <w:rPr>
                <w:rFonts w:ascii="宋体" w:hAnsi="宋体" w:cs="Courier New" w:hint="eastAsia"/>
                <w:szCs w:val="21"/>
              </w:rPr>
              <w:t>（响应文件中需提供国家认可的第三方检测机构出具的关于智能亮度调节功能相关的检测报告复印件）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六、教学视频剪辑小工具</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1、采编一体化设计，可在同一软件中录制并</w:t>
            </w:r>
            <w:proofErr w:type="gramStart"/>
            <w:r w:rsidRPr="00D44419">
              <w:rPr>
                <w:rFonts w:ascii="宋体" w:hAnsi="宋体" w:cs="Courier New" w:hint="eastAsia"/>
                <w:szCs w:val="21"/>
              </w:rPr>
              <w:t>编辑微课视频</w:t>
            </w:r>
            <w:proofErr w:type="gramEnd"/>
            <w:r w:rsidRPr="00D44419">
              <w:rPr>
                <w:rFonts w:ascii="宋体" w:hAnsi="宋体" w:cs="Courier New" w:hint="eastAsia"/>
                <w:szCs w:val="21"/>
              </w:rPr>
              <w:t>。</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2、支持全屏录制及任意区域截屏录制两种模式，可切换16:9或4:3录制比例。</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3、支持快速短视频录制，可直接在播放器中播放视频，通过软件直接录制视频画面及系统音量，录制成功后可一键导出为MP4格式视频。</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4、支持与双摄像头展台配合使用，能够将双路摄像画面合成在同一播放画面中，</w:t>
            </w:r>
            <w:proofErr w:type="gramStart"/>
            <w:r w:rsidRPr="00D44419">
              <w:rPr>
                <w:rFonts w:ascii="宋体" w:hAnsi="宋体" w:cs="Courier New" w:hint="eastAsia"/>
                <w:szCs w:val="21"/>
              </w:rPr>
              <w:t>且双画面</w:t>
            </w:r>
            <w:proofErr w:type="gramEnd"/>
            <w:r w:rsidRPr="00D44419">
              <w:rPr>
                <w:rFonts w:ascii="宋体" w:hAnsi="宋体" w:cs="Courier New" w:hint="eastAsia"/>
                <w:szCs w:val="21"/>
              </w:rPr>
              <w:t>可随意切换主画面。</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5、录制</w:t>
            </w:r>
            <w:proofErr w:type="gramStart"/>
            <w:r w:rsidRPr="00D44419">
              <w:rPr>
                <w:rFonts w:ascii="宋体" w:hAnsi="宋体" w:cs="Courier New" w:hint="eastAsia"/>
                <w:szCs w:val="21"/>
              </w:rPr>
              <w:t>后微课可</w:t>
            </w:r>
            <w:proofErr w:type="gramEnd"/>
            <w:r w:rsidRPr="00D44419">
              <w:rPr>
                <w:rFonts w:ascii="宋体" w:hAnsi="宋体" w:cs="Courier New" w:hint="eastAsia"/>
                <w:szCs w:val="21"/>
              </w:rPr>
              <w:t>直接进入编辑模式，可</w:t>
            </w:r>
            <w:proofErr w:type="gramStart"/>
            <w:r w:rsidRPr="00D44419">
              <w:rPr>
                <w:rFonts w:ascii="宋体" w:hAnsi="宋体" w:cs="Courier New" w:hint="eastAsia"/>
                <w:szCs w:val="21"/>
              </w:rPr>
              <w:t>对微课视频</w:t>
            </w:r>
            <w:proofErr w:type="gramEnd"/>
            <w:r w:rsidRPr="00D44419">
              <w:rPr>
                <w:rFonts w:ascii="宋体" w:hAnsi="宋体" w:cs="Courier New" w:hint="eastAsia"/>
                <w:szCs w:val="21"/>
              </w:rPr>
              <w:t>进行自由裁剪、编辑等操作，还可将视频、图片、文字等素材进行多轨合成，轨道数量可自由设置。</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6、支持从视频中分离提取音频进行编辑，方便后期处理。</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7、支持内容局部变焦缩放功能：可以视频进行局部聚焦放大，</w:t>
            </w:r>
            <w:proofErr w:type="gramStart"/>
            <w:r w:rsidRPr="00D44419">
              <w:rPr>
                <w:rFonts w:ascii="宋体" w:hAnsi="宋体" w:cs="Courier New" w:hint="eastAsia"/>
                <w:szCs w:val="21"/>
              </w:rPr>
              <w:t>让教学</w:t>
            </w:r>
            <w:proofErr w:type="gramEnd"/>
            <w:r w:rsidRPr="00D44419">
              <w:rPr>
                <w:rFonts w:ascii="宋体" w:hAnsi="宋体" w:cs="Courier New" w:hint="eastAsia"/>
                <w:szCs w:val="21"/>
              </w:rPr>
              <w:t>重点更为突出。</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8、支持</w:t>
            </w:r>
            <w:proofErr w:type="gramStart"/>
            <w:r w:rsidRPr="00D44419">
              <w:rPr>
                <w:rFonts w:ascii="宋体" w:hAnsi="宋体" w:cs="Courier New" w:hint="eastAsia"/>
                <w:szCs w:val="21"/>
              </w:rPr>
              <w:t>对微课视频</w:t>
            </w:r>
            <w:proofErr w:type="gramEnd"/>
            <w:r w:rsidRPr="00D44419">
              <w:rPr>
                <w:rFonts w:ascii="宋体" w:hAnsi="宋体" w:cs="Courier New" w:hint="eastAsia"/>
                <w:szCs w:val="21"/>
              </w:rPr>
              <w:t>添加水印，水印信息包括作者名称和网站地址。</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9、编辑完成</w:t>
            </w:r>
            <w:proofErr w:type="gramStart"/>
            <w:r w:rsidRPr="00D44419">
              <w:rPr>
                <w:rFonts w:ascii="宋体" w:hAnsi="宋体" w:cs="Courier New" w:hint="eastAsia"/>
                <w:szCs w:val="21"/>
              </w:rPr>
              <w:t>的微课视频</w:t>
            </w:r>
            <w:proofErr w:type="gramEnd"/>
            <w:r w:rsidRPr="00D44419">
              <w:rPr>
                <w:rFonts w:ascii="宋体" w:hAnsi="宋体" w:cs="Courier New" w:hint="eastAsia"/>
                <w:szCs w:val="21"/>
              </w:rPr>
              <w:t>支持一键导出到白板软件或另存到本地，也可上传到资源分享平台。</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七、教学备授课一体化软件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（一）白板教学PC端应用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★1、教学系统为全校教师提供可扩展，易于学校管理，安全可靠的云存储空间，根据每名教师使用时长与教学资料制作频率提供可扩展升级至不小于200G的个人云空间。</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2、教学系统须为使用</w:t>
            </w:r>
            <w:proofErr w:type="gramStart"/>
            <w:r w:rsidRPr="00D44419">
              <w:rPr>
                <w:rFonts w:ascii="宋体" w:hAnsi="宋体" w:cs="Courier New" w:hint="eastAsia"/>
                <w:szCs w:val="21"/>
              </w:rPr>
              <w:t>方全体</w:t>
            </w:r>
            <w:proofErr w:type="gramEnd"/>
            <w:r w:rsidRPr="00D44419">
              <w:rPr>
                <w:rFonts w:ascii="宋体" w:hAnsi="宋体" w:cs="Courier New" w:hint="eastAsia"/>
                <w:szCs w:val="21"/>
              </w:rPr>
              <w:t>教师配备个人账号，形成一体的信息化教学账号体系；根据教师账号信息将教师</w:t>
            </w:r>
            <w:proofErr w:type="gramStart"/>
            <w:r w:rsidRPr="00D44419">
              <w:rPr>
                <w:rFonts w:ascii="宋体" w:hAnsi="宋体" w:cs="Courier New" w:hint="eastAsia"/>
                <w:szCs w:val="21"/>
              </w:rPr>
              <w:t>云空间</w:t>
            </w:r>
            <w:proofErr w:type="gramEnd"/>
            <w:r w:rsidRPr="00D44419">
              <w:rPr>
                <w:rFonts w:ascii="宋体" w:hAnsi="宋体" w:cs="Courier New" w:hint="eastAsia"/>
                <w:szCs w:val="21"/>
              </w:rPr>
              <w:t>匹配至对应学校、学科校本资源库。支持通过数字账号、</w:t>
            </w:r>
            <w:proofErr w:type="gramStart"/>
            <w:r w:rsidRPr="00D44419">
              <w:rPr>
                <w:rFonts w:ascii="宋体" w:hAnsi="宋体" w:cs="Courier New" w:hint="eastAsia"/>
                <w:szCs w:val="21"/>
              </w:rPr>
              <w:t>微信二</w:t>
            </w:r>
            <w:proofErr w:type="gramEnd"/>
            <w:r w:rsidRPr="00D44419">
              <w:rPr>
                <w:rFonts w:ascii="宋体" w:hAnsi="宋体" w:cs="Courier New" w:hint="eastAsia"/>
                <w:szCs w:val="21"/>
              </w:rPr>
              <w:t>维码、硬件密钥方式登录教师个人账号。</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3、互动教学课件支持定向精准分享：分享者可将互动课件、课件组精准推送至指定接收方账号云空间，接收方可在</w:t>
            </w:r>
            <w:proofErr w:type="gramStart"/>
            <w:r w:rsidRPr="00D44419">
              <w:rPr>
                <w:rFonts w:ascii="宋体" w:hAnsi="宋体" w:cs="Courier New" w:hint="eastAsia"/>
                <w:szCs w:val="21"/>
              </w:rPr>
              <w:t>云空间</w:t>
            </w:r>
            <w:proofErr w:type="gramEnd"/>
            <w:r w:rsidRPr="00D44419">
              <w:rPr>
                <w:rFonts w:ascii="宋体" w:hAnsi="宋体" w:cs="Courier New" w:hint="eastAsia"/>
                <w:szCs w:val="21"/>
              </w:rPr>
              <w:t>接收并打开分享课件。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4、上传下载一体化云存储：备课时支持将</w:t>
            </w:r>
            <w:proofErr w:type="gramStart"/>
            <w:r w:rsidRPr="00D44419">
              <w:rPr>
                <w:rFonts w:ascii="宋体" w:hAnsi="宋体" w:cs="Courier New" w:hint="eastAsia"/>
                <w:szCs w:val="21"/>
              </w:rPr>
              <w:t>云空间</w:t>
            </w:r>
            <w:proofErr w:type="gramEnd"/>
            <w:r w:rsidRPr="00D44419">
              <w:rPr>
                <w:rFonts w:ascii="宋体" w:hAnsi="宋体" w:cs="Courier New" w:hint="eastAsia"/>
                <w:szCs w:val="21"/>
              </w:rPr>
              <w:t>中存储图片、音频、视频等素材插入课件，同时支持将课件中的图片、音频、视频等素材右键上传至云空间。互动教学课件支持开放式云分享：分享者可将互动课件、课件组以公开或加密的 web 链接和二</w:t>
            </w:r>
            <w:proofErr w:type="gramStart"/>
            <w:r w:rsidRPr="00D44419">
              <w:rPr>
                <w:rFonts w:ascii="宋体" w:hAnsi="宋体" w:cs="Courier New" w:hint="eastAsia"/>
                <w:szCs w:val="21"/>
              </w:rPr>
              <w:t>维码形式</w:t>
            </w:r>
            <w:proofErr w:type="gramEnd"/>
            <w:r w:rsidRPr="00D44419">
              <w:rPr>
                <w:rFonts w:ascii="宋体" w:hAnsi="宋体" w:cs="Courier New" w:hint="eastAsia"/>
                <w:szCs w:val="21"/>
              </w:rPr>
              <w:t>进行分享，分享链接可设置访问有效期。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 xml:space="preserve">5、语文工具：具备汉字生字卡，直观展示汉字部首、笔画数量，笔画书写支持分步展示和连续展示，教师可一次性生成多个汉字生字卡，同步生成数量不少于 5 </w:t>
            </w:r>
            <w:proofErr w:type="gramStart"/>
            <w:r w:rsidRPr="00D44419">
              <w:rPr>
                <w:rFonts w:ascii="宋体" w:hAnsi="宋体" w:cs="Courier New" w:hint="eastAsia"/>
                <w:szCs w:val="21"/>
              </w:rPr>
              <w:t>个</w:t>
            </w:r>
            <w:proofErr w:type="gramEnd"/>
            <w:r w:rsidRPr="00D44419">
              <w:rPr>
                <w:rFonts w:ascii="宋体" w:hAnsi="宋体" w:cs="Courier New" w:hint="eastAsia"/>
                <w:szCs w:val="21"/>
              </w:rPr>
              <w:t>。可以调出可直接书写的田字格、四线三格，书写笔画笔顺指导功能。支持授课助手：同步教学写字的视频、朗读泛读音频、支持手机</w:t>
            </w:r>
            <w:proofErr w:type="gramStart"/>
            <w:r w:rsidRPr="00D44419">
              <w:rPr>
                <w:rFonts w:ascii="宋体" w:hAnsi="宋体" w:cs="Courier New" w:hint="eastAsia"/>
                <w:szCs w:val="21"/>
              </w:rPr>
              <w:t>扫学生</w:t>
            </w:r>
            <w:proofErr w:type="gramEnd"/>
            <w:r w:rsidRPr="00D44419">
              <w:rPr>
                <w:rFonts w:ascii="宋体" w:hAnsi="宋体" w:cs="Courier New" w:hint="eastAsia"/>
                <w:szCs w:val="21"/>
              </w:rPr>
              <w:t>作品能够投影大屏幕、手机现场录音支持上传视听、支持连接</w:t>
            </w:r>
            <w:proofErr w:type="gramStart"/>
            <w:r w:rsidRPr="00D44419">
              <w:rPr>
                <w:rFonts w:ascii="宋体" w:hAnsi="宋体" w:cs="Courier New" w:hint="eastAsia"/>
                <w:szCs w:val="21"/>
              </w:rPr>
              <w:t>绘本教学</w:t>
            </w:r>
            <w:proofErr w:type="gramEnd"/>
            <w:r w:rsidRPr="00D44419">
              <w:rPr>
                <w:rFonts w:ascii="宋体" w:hAnsi="宋体" w:cs="Courier New" w:hint="eastAsia"/>
                <w:szCs w:val="21"/>
              </w:rPr>
              <w:t>资源及字</w:t>
            </w:r>
            <w:proofErr w:type="gramStart"/>
            <w:r w:rsidRPr="00D44419">
              <w:rPr>
                <w:rFonts w:ascii="宋体" w:hAnsi="宋体" w:cs="Courier New" w:hint="eastAsia"/>
                <w:szCs w:val="21"/>
              </w:rPr>
              <w:t>理教学</w:t>
            </w:r>
            <w:proofErr w:type="gramEnd"/>
            <w:r w:rsidRPr="00D44419">
              <w:rPr>
                <w:rFonts w:ascii="宋体" w:hAnsi="宋体" w:cs="Courier New" w:hint="eastAsia"/>
                <w:szCs w:val="21"/>
              </w:rPr>
              <w:t>视频播放、支持笔顺笔画的视频教学播放。</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6、支持软件联网自动静默升级，无需用户手动更新。</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7、课件背景：提供不少于8种以上背景模板</w:t>
            </w:r>
            <w:proofErr w:type="gramStart"/>
            <w:r w:rsidRPr="00D44419">
              <w:rPr>
                <w:rFonts w:ascii="宋体" w:hAnsi="宋体" w:cs="Courier New" w:hint="eastAsia"/>
                <w:szCs w:val="21"/>
              </w:rPr>
              <w:t>供老师</w:t>
            </w:r>
            <w:proofErr w:type="gramEnd"/>
            <w:r w:rsidRPr="00D44419">
              <w:rPr>
                <w:rFonts w:ascii="宋体" w:hAnsi="宋体" w:cs="Courier New" w:hint="eastAsia"/>
                <w:szCs w:val="21"/>
              </w:rPr>
              <w:t>选择，持自定义背景。</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9、智能选词填空：支持创建智能选词填空游戏，教师可随意编辑填空题题</w:t>
            </w:r>
            <w:proofErr w:type="gramStart"/>
            <w:r w:rsidRPr="00D44419">
              <w:rPr>
                <w:rFonts w:ascii="宋体" w:hAnsi="宋体" w:cs="Courier New" w:hint="eastAsia"/>
                <w:szCs w:val="21"/>
              </w:rPr>
              <w:t>干以及</w:t>
            </w:r>
            <w:proofErr w:type="gramEnd"/>
            <w:r w:rsidRPr="00D44419">
              <w:rPr>
                <w:rFonts w:ascii="宋体" w:hAnsi="宋体" w:cs="Courier New" w:hint="eastAsia"/>
                <w:szCs w:val="21"/>
              </w:rPr>
              <w:t>相应的答案选项，将选项拖到对应题干空白处，系统将自动判别答案是否正确。系统需提供不少于 9 种游戏模板</w:t>
            </w:r>
            <w:proofErr w:type="gramStart"/>
            <w:r w:rsidRPr="00D44419">
              <w:rPr>
                <w:rFonts w:ascii="宋体" w:hAnsi="宋体" w:cs="Courier New" w:hint="eastAsia"/>
                <w:szCs w:val="21"/>
              </w:rPr>
              <w:t>供老师</w:t>
            </w:r>
            <w:proofErr w:type="gramEnd"/>
            <w:r w:rsidRPr="00D44419">
              <w:rPr>
                <w:rFonts w:ascii="宋体" w:hAnsi="宋体" w:cs="Courier New" w:hint="eastAsia"/>
                <w:szCs w:val="21"/>
              </w:rPr>
              <w:t>选择，且模板样式支持自定义修改。</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★10、智能配对游戏：支持创建配对游戏，教师可随意将知识点进行配对。当开始配对游戏时，拖动知识点进行配对，系统将自动判断是否正确。系统至少提供10种游戏模版，</w:t>
            </w:r>
            <w:proofErr w:type="gramStart"/>
            <w:r w:rsidRPr="00D44419">
              <w:rPr>
                <w:rFonts w:ascii="宋体" w:hAnsi="宋体" w:cs="Courier New" w:hint="eastAsia"/>
                <w:szCs w:val="21"/>
              </w:rPr>
              <w:t>且模版</w:t>
            </w:r>
            <w:proofErr w:type="gramEnd"/>
            <w:r w:rsidRPr="00D44419">
              <w:rPr>
                <w:rFonts w:ascii="宋体" w:hAnsi="宋体" w:cs="Courier New" w:hint="eastAsia"/>
                <w:szCs w:val="21"/>
              </w:rPr>
              <w:t>样式支持自定义修改。</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11、分组竞争游戏：支持创建分组竞争游戏，教师可设置正确项／干扰项，让两组学生开展竞争游戏。系统提供不少于 3 种难度、10种游戏模版选择，</w:t>
            </w:r>
            <w:proofErr w:type="gramStart"/>
            <w:r w:rsidRPr="00D44419">
              <w:rPr>
                <w:rFonts w:ascii="宋体" w:hAnsi="宋体" w:cs="Courier New" w:hint="eastAsia"/>
                <w:szCs w:val="21"/>
              </w:rPr>
              <w:t>且模版</w:t>
            </w:r>
            <w:proofErr w:type="gramEnd"/>
            <w:r w:rsidRPr="00D44419">
              <w:rPr>
                <w:rFonts w:ascii="宋体" w:hAnsi="宋体" w:cs="Courier New" w:hint="eastAsia"/>
                <w:szCs w:val="21"/>
              </w:rPr>
              <w:t>样式支持自定义修改。</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 xml:space="preserve">★12、数学公式编辑器：支持复杂数学公式输入，提供不少于 20 </w:t>
            </w:r>
            <w:proofErr w:type="gramStart"/>
            <w:r w:rsidRPr="00D44419">
              <w:rPr>
                <w:rFonts w:ascii="宋体" w:hAnsi="宋体" w:cs="Courier New" w:hint="eastAsia"/>
                <w:szCs w:val="21"/>
              </w:rPr>
              <w:t>个</w:t>
            </w:r>
            <w:proofErr w:type="gramEnd"/>
            <w:r w:rsidRPr="00D44419">
              <w:rPr>
                <w:rFonts w:ascii="宋体" w:hAnsi="宋体" w:cs="Courier New" w:hint="eastAsia"/>
                <w:szCs w:val="21"/>
              </w:rPr>
              <w:t>数学符号及模板，输出的公式内容支持不同颜色标记及二次编辑。</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13、数学画板功能：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a)能在白板中插入在线画板，授课时可以一键打开,方便老师配合课件内容进行讲解。</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 xml:space="preserve">b)提供不少于 500 </w:t>
            </w:r>
            <w:proofErr w:type="gramStart"/>
            <w:r w:rsidRPr="00D44419">
              <w:rPr>
                <w:rFonts w:ascii="宋体" w:hAnsi="宋体" w:cs="Courier New" w:hint="eastAsia"/>
                <w:szCs w:val="21"/>
              </w:rPr>
              <w:t>个</w:t>
            </w:r>
            <w:proofErr w:type="gramEnd"/>
            <w:r w:rsidRPr="00D44419">
              <w:rPr>
                <w:rFonts w:ascii="宋体" w:hAnsi="宋体" w:cs="Courier New" w:hint="eastAsia"/>
                <w:szCs w:val="21"/>
              </w:rPr>
              <w:t>数学画板资源，覆盖小学、初中、高中学段数学学科主要知识点，并按照知识点分类，便于老师查找。</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15、表格：</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a)具有表格插入功能，并提供5种以上表格样式</w:t>
            </w:r>
            <w:proofErr w:type="gramStart"/>
            <w:r w:rsidRPr="00D44419">
              <w:rPr>
                <w:rFonts w:ascii="宋体" w:hAnsi="宋体" w:cs="Courier New" w:hint="eastAsia"/>
                <w:szCs w:val="21"/>
              </w:rPr>
              <w:t>供老师</w:t>
            </w:r>
            <w:proofErr w:type="gramEnd"/>
            <w:r w:rsidRPr="00D44419">
              <w:rPr>
                <w:rFonts w:ascii="宋体" w:hAnsi="宋体" w:cs="Courier New" w:hint="eastAsia"/>
                <w:szCs w:val="21"/>
              </w:rPr>
              <w:t>选择。</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b)表格能自适应，可一键将表格的行、列调整到最合适的大小。</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c)具有表格遮罩功能，可对表格中任意一格添加遮罩，在授课模式下通过点击可消除遮罩，方便老师设置互动活动。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d)在授课模式下，支持表格克隆功能，可克隆出多个相同表格，</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方便老师请多位同学进行答题互动。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16、图表：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a)具有图表插入功能，并提供柱状图、扇形图、折线图 3 种图表形式，且每种形式提供不少于5种样式供选择。</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b)具有图表二维及三维展示形式任意切换，且三维图表支持旋转，方便多角度展示数据变化。</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c)具有图表添加超链接，可连接至课件其他页面、网页、软件自带小工具等地方。</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d)在授课模式下，支持图表克隆功能，可克隆出多个相同图表，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方便老师进行对比观察。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★17、古诗词资源：</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a)提供覆盖多学段的古诗词、古文资源，包含原文、翻译、背景介绍、作者介绍、朗诵音频等。</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b)支持用户根据年级、朝代、诗人等进行分类查找，也可直接搜索诗词、古文名称或作者名查找。</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c)提供不少于9种古诗词专用背景模板，老师可贴合古诗词意境选择合适背景进行教学。</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d)每篇古诗词、古文均提供原文及翻译、背景介绍、作者介绍等，同时支持一键跳转打开网页，展示对应的背景或作者介绍。</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e)支持老师备课时对原文进行注释、</w:t>
            </w:r>
            <w:proofErr w:type="gramStart"/>
            <w:r w:rsidRPr="00D44419">
              <w:rPr>
                <w:rFonts w:ascii="宋体" w:hAnsi="宋体" w:cs="Courier New" w:hint="eastAsia"/>
                <w:szCs w:val="21"/>
              </w:rPr>
              <w:t>标重点</w:t>
            </w:r>
            <w:proofErr w:type="gramEnd"/>
            <w:r w:rsidRPr="00D44419">
              <w:rPr>
                <w:rFonts w:ascii="宋体" w:hAnsi="宋体" w:cs="Courier New" w:hint="eastAsia"/>
                <w:szCs w:val="21"/>
              </w:rPr>
              <w:t>等操作，方便老师讲解重点字词。</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f)提供原文朗读功能，全部诗词、古文均配备专业朗读配音，且支持老师在备课时对朗读音频进行打点操作，上课时可播放提前选择好的片段。</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18、地理工具</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（1）书写工具具备地图图示（如铁路、城墙、山峰、港口、机场等）笔迹，可直接进行图示标注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★（2）提供三维立体星球模型，内含太阳系全</w:t>
            </w:r>
            <w:proofErr w:type="gramStart"/>
            <w:r w:rsidRPr="00D44419">
              <w:rPr>
                <w:rFonts w:ascii="宋体" w:hAnsi="宋体" w:cs="Courier New" w:hint="eastAsia"/>
                <w:szCs w:val="21"/>
              </w:rPr>
              <w:t>览</w:t>
            </w:r>
            <w:proofErr w:type="gramEnd"/>
            <w:r w:rsidRPr="00D44419">
              <w:rPr>
                <w:rFonts w:ascii="宋体" w:hAnsi="宋体" w:cs="Courier New" w:hint="eastAsia"/>
                <w:szCs w:val="21"/>
              </w:rPr>
              <w:t>模型、行星模型、卫星模型，支持360°自由旋转、缩放。太阳系全</w:t>
            </w:r>
            <w:proofErr w:type="gramStart"/>
            <w:r w:rsidRPr="00D44419">
              <w:rPr>
                <w:rFonts w:ascii="宋体" w:hAnsi="宋体" w:cs="Courier New" w:hint="eastAsia"/>
                <w:szCs w:val="21"/>
              </w:rPr>
              <w:t>览</w:t>
            </w:r>
            <w:proofErr w:type="gramEnd"/>
            <w:r w:rsidRPr="00D44419">
              <w:rPr>
                <w:rFonts w:ascii="宋体" w:hAnsi="宋体" w:cs="Courier New" w:hint="eastAsia"/>
                <w:szCs w:val="21"/>
              </w:rPr>
              <w:t>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19、美术画板：具有美术画板工具，提供铅笔、毛笔、油画笔，可实现模拟调色盘功能，老师可自由选择不同颜色进行混合调色，搭配出任意色彩。</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20、美术工具：具备图形自由创作工具，教师可自由绘制复杂的任意多边图形及曲边图形；教师自主创作的图形可存储至个人</w:t>
            </w:r>
            <w:proofErr w:type="gramStart"/>
            <w:r w:rsidRPr="00D44419">
              <w:rPr>
                <w:rFonts w:ascii="宋体" w:hAnsi="宋体" w:cs="Courier New" w:hint="eastAsia"/>
                <w:szCs w:val="21"/>
              </w:rPr>
              <w:t>云空间</w:t>
            </w:r>
            <w:proofErr w:type="gramEnd"/>
            <w:r w:rsidRPr="00D44419">
              <w:rPr>
                <w:rFonts w:ascii="宋体" w:hAnsi="宋体" w:cs="Courier New" w:hint="eastAsia"/>
                <w:szCs w:val="21"/>
              </w:rPr>
              <w:t>便于后续使用。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21、化学工具</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★（1）化学方程式编辑器：提供化学方程式快速编辑工具，当输入一个化学元素时，软件界面将自动显示出和该元素相关的多个常用化学反应方程式，可直接选择使用。插入后的化学方程式可重新编辑。</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（2）化学视频：</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① 支持课件中插入在线化学视频，授课时一键打开使用。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② 提供不少于300个化学视频资源，按照初中、高中学段数学学科主要知识点分类，便于教师查找使用。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④ 视频内提供多种清晰度播放选择以适配教室网络环境，教师可切换播放速度的快慢。</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（二）白板软件移动端应用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1、课件预览保留课件对象拖拽移动、克隆复制、置顶、删除等互动功能，并可通过移动端进行思维导图、课堂互动游戏的触控交互操作，并支持显示课件备注内容。</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2、可在移动平台选择是否接收获取的分享课件，接收后课件储存至个人云空间，可在移动平台的互动课件列表预览。</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3、移动平台可对</w:t>
            </w:r>
            <w:proofErr w:type="gramStart"/>
            <w:r w:rsidRPr="00D44419">
              <w:rPr>
                <w:rFonts w:ascii="宋体" w:hAnsi="宋体" w:cs="Courier New" w:hint="eastAsia"/>
                <w:szCs w:val="21"/>
              </w:rPr>
              <w:t>云空间</w:t>
            </w:r>
            <w:proofErr w:type="gramEnd"/>
            <w:r w:rsidRPr="00D44419">
              <w:rPr>
                <w:rFonts w:ascii="宋体" w:hAnsi="宋体" w:cs="Courier New" w:hint="eastAsia"/>
                <w:szCs w:val="21"/>
              </w:rPr>
              <w:t>互动课件和课件组移动、删除和重命名，课件及课件</w:t>
            </w:r>
            <w:proofErr w:type="gramStart"/>
            <w:r w:rsidRPr="00D44419">
              <w:rPr>
                <w:rFonts w:ascii="宋体" w:hAnsi="宋体" w:cs="Courier New" w:hint="eastAsia"/>
                <w:szCs w:val="21"/>
              </w:rPr>
              <w:t>组支持</w:t>
            </w:r>
            <w:proofErr w:type="gramEnd"/>
            <w:r w:rsidRPr="00D44419">
              <w:rPr>
                <w:rFonts w:ascii="宋体" w:hAnsi="宋体" w:cs="Courier New" w:hint="eastAsia"/>
                <w:szCs w:val="21"/>
              </w:rPr>
              <w:t>批量移动、删除。</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4、移动平台可将课件通过微信、朋友圈、云空间</w:t>
            </w:r>
            <w:proofErr w:type="gramStart"/>
            <w:r w:rsidRPr="00D44419">
              <w:rPr>
                <w:rFonts w:ascii="宋体" w:hAnsi="宋体" w:cs="Courier New" w:hint="eastAsia"/>
                <w:szCs w:val="21"/>
              </w:rPr>
              <w:t>帐号</w:t>
            </w:r>
            <w:proofErr w:type="gramEnd"/>
            <w:r w:rsidRPr="00D44419">
              <w:rPr>
                <w:rFonts w:ascii="宋体" w:hAnsi="宋体" w:cs="Courier New" w:hint="eastAsia"/>
                <w:szCs w:val="21"/>
              </w:rPr>
              <w:t>、二维码、公开链接、加密链接等方式进行分享，分享有效期支持自定义。</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★5、移动平台可查看教师个人</w:t>
            </w:r>
            <w:proofErr w:type="gramStart"/>
            <w:r w:rsidRPr="00D44419">
              <w:rPr>
                <w:rFonts w:ascii="宋体" w:hAnsi="宋体" w:cs="Courier New" w:hint="eastAsia"/>
                <w:szCs w:val="21"/>
              </w:rPr>
              <w:t>云空间</w:t>
            </w:r>
            <w:proofErr w:type="gramEnd"/>
            <w:r w:rsidRPr="00D44419">
              <w:rPr>
                <w:rFonts w:ascii="宋体" w:hAnsi="宋体" w:cs="Courier New" w:hint="eastAsia"/>
                <w:szCs w:val="21"/>
              </w:rPr>
              <w:t>里所有互动课件列表，并可打开互动课件进行预览，预览时支持上下翻页、页面</w:t>
            </w:r>
            <w:proofErr w:type="gramStart"/>
            <w:r w:rsidRPr="00D44419">
              <w:rPr>
                <w:rFonts w:ascii="宋体" w:hAnsi="宋体" w:cs="Courier New" w:hint="eastAsia"/>
                <w:szCs w:val="21"/>
              </w:rPr>
              <w:t>缩略图</w:t>
            </w:r>
            <w:proofErr w:type="gramEnd"/>
            <w:r w:rsidRPr="00D44419">
              <w:rPr>
                <w:rFonts w:ascii="宋体" w:hAnsi="宋体" w:cs="Courier New" w:hint="eastAsia"/>
                <w:szCs w:val="21"/>
              </w:rPr>
              <w:t>预览、页面跳转。</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6、移动平台可以上传手机相册中的照片和视频到资料夹，且能调用系统相机拍摄照片并直接上传。教师可以在备课</w:t>
            </w:r>
            <w:proofErr w:type="gramStart"/>
            <w:r w:rsidRPr="00D44419">
              <w:rPr>
                <w:rFonts w:ascii="宋体" w:hAnsi="宋体" w:cs="Courier New" w:hint="eastAsia"/>
                <w:szCs w:val="21"/>
              </w:rPr>
              <w:t>端选择</w:t>
            </w:r>
            <w:proofErr w:type="gramEnd"/>
            <w:r w:rsidRPr="00D44419">
              <w:rPr>
                <w:rFonts w:ascii="宋体" w:hAnsi="宋体" w:cs="Courier New" w:hint="eastAsia"/>
                <w:szCs w:val="21"/>
              </w:rPr>
              <w:t>资源插入课件。</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八、移动授课及互动平台</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1、Andriod4.0以上或IOS 6.0以上版本系统的移动终端，可与教学一体机实现无线连接，可对连接的设备进行密码的权限管理，支持</w:t>
            </w:r>
            <w:proofErr w:type="gramStart"/>
            <w:r w:rsidRPr="00D44419">
              <w:rPr>
                <w:rFonts w:ascii="宋体" w:hAnsi="宋体" w:cs="Courier New" w:hint="eastAsia"/>
                <w:szCs w:val="21"/>
              </w:rPr>
              <w:t>二维码拍照</w:t>
            </w:r>
            <w:proofErr w:type="gramEnd"/>
            <w:r w:rsidRPr="00D44419">
              <w:rPr>
                <w:rFonts w:ascii="宋体" w:hAnsi="宋体" w:cs="Courier New" w:hint="eastAsia"/>
                <w:szCs w:val="21"/>
              </w:rPr>
              <w:t>自动连接服务器功能，无需手动设置网络，终端界面上主动监控并实时提示网络信号强度。</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2、可实现教学一体机与手持终端屏幕同步显示，且支持双屏同步操作、大小屏双向批注、擦除、截图功能。</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3、支持模拟笔记本电脑触摸板功能，能够对智能平板进行远程控制，并有常用快键按键集成，如一键关闭窗口、一键切换窗口、一键回到桌面、一键打开键盘等。</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4、双屏同步模式下支持多种手持终端的手势识别，包括单指点击、双指缩放、双指滚轮、三指漫游，支持远程聚光灯展示，可对屏幕演示内容进行聚光灯效果重点强调。</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九、产品售后服务</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1、全国24小时免费400电话保修、</w:t>
            </w:r>
            <w:proofErr w:type="gramStart"/>
            <w:r w:rsidRPr="00D44419">
              <w:rPr>
                <w:rFonts w:ascii="宋体" w:hAnsi="宋体" w:cs="Courier New" w:hint="eastAsia"/>
                <w:szCs w:val="21"/>
              </w:rPr>
              <w:t>二维码扫描</w:t>
            </w:r>
            <w:proofErr w:type="gramEnd"/>
            <w:r w:rsidRPr="00D44419">
              <w:rPr>
                <w:rFonts w:ascii="宋体" w:hAnsi="宋体" w:cs="Courier New" w:hint="eastAsia"/>
                <w:szCs w:val="21"/>
              </w:rPr>
              <w:t>保修、区域化驻地技术工程师专线保修。</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w:t>
            </w:r>
            <w:proofErr w:type="gramStart"/>
            <w:r w:rsidRPr="00D44419">
              <w:rPr>
                <w:rFonts w:ascii="宋体" w:hAnsi="宋体" w:cs="Courier New" w:hint="eastAsia"/>
                <w:szCs w:val="21"/>
              </w:rPr>
              <w:t>微信售后</w:t>
            </w:r>
            <w:proofErr w:type="gramEnd"/>
            <w:r w:rsidRPr="00D44419">
              <w:rPr>
                <w:rFonts w:ascii="宋体" w:hAnsi="宋体" w:cs="Courier New" w:hint="eastAsia"/>
                <w:szCs w:val="21"/>
              </w:rPr>
              <w:t>报修服务：快速输入相关问题及所在区域进行在线保修，贴心服务人员实时在线提供客服专线报修，更好更快的解决售后故障问题带来的使用不便。</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w:t>
            </w:r>
            <w:proofErr w:type="gramStart"/>
            <w:r w:rsidRPr="00D44419">
              <w:rPr>
                <w:rFonts w:ascii="宋体" w:hAnsi="宋体" w:cs="Courier New" w:hint="eastAsia"/>
                <w:szCs w:val="21"/>
              </w:rPr>
              <w:t>微信问题</w:t>
            </w:r>
            <w:proofErr w:type="gramEnd"/>
            <w:r w:rsidRPr="00D44419">
              <w:rPr>
                <w:rFonts w:ascii="宋体" w:hAnsi="宋体" w:cs="Courier New" w:hint="eastAsia"/>
                <w:szCs w:val="21"/>
              </w:rPr>
              <w:t>查询服务：提供八大模块的问题查询及解决方案，现场完成简单故障的快速修复指导。</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十、教学管理系统</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1、为学校提供教研全流程管理服务，包含教学计划、电子教案、听课评课、校本资源、班级氛围的流程管理和数据分析，方便学校统筹管理教学、教研活动进展，收集数据反馈和评价，了解全校教师的教学教研产出。</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2、学校目标与计划：可以在系统中录入学校教学计划，计划可以和教案的课时数相关联，方便管理者掌握学校教学进度。</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3、教研组计划：以不同学科</w:t>
            </w:r>
            <w:proofErr w:type="gramStart"/>
            <w:r w:rsidRPr="00D44419">
              <w:rPr>
                <w:rFonts w:ascii="宋体" w:hAnsi="宋体" w:cs="Courier New" w:hint="eastAsia"/>
                <w:szCs w:val="21"/>
              </w:rPr>
              <w:t>不</w:t>
            </w:r>
            <w:proofErr w:type="gramEnd"/>
            <w:r w:rsidRPr="00D44419">
              <w:rPr>
                <w:rFonts w:ascii="宋体" w:hAnsi="宋体" w:cs="Courier New" w:hint="eastAsia"/>
                <w:szCs w:val="21"/>
              </w:rPr>
              <w:t>同年级教研组为单位，可以在系统中录入教研组教学计划，计划可以和教案的课时数相关联，方便教研组管理教学进度。</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4、教案模板管理：支持管理者自定义学校的教案模板，可以设置</w:t>
            </w:r>
            <w:proofErr w:type="gramStart"/>
            <w:r w:rsidRPr="00D44419">
              <w:rPr>
                <w:rFonts w:ascii="宋体" w:hAnsi="宋体" w:cs="Courier New" w:hint="eastAsia"/>
                <w:szCs w:val="21"/>
              </w:rPr>
              <w:t>必填项和</w:t>
            </w:r>
            <w:proofErr w:type="gramEnd"/>
            <w:r w:rsidRPr="00D44419">
              <w:rPr>
                <w:rFonts w:ascii="宋体" w:hAnsi="宋体" w:cs="Courier New" w:hint="eastAsia"/>
                <w:szCs w:val="21"/>
              </w:rPr>
              <w:t>选填项，有效规范教师教案的编写。</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5、校本课件管理：可统一审核发布、删除教师上传至校本库的课件，支持查看更新时间、大小、下载次数等数据。校本课件支持文件夹分组，方便各学科课件的分组管理。同时支持课件的批量移动、删除。</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 xml:space="preserve">6、校本课件预览：校本课件支持直接预览课件及该课件的教案，方便课件、教案的检查。  </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7、评课表管理：支持自定义设置学校</w:t>
            </w:r>
            <w:proofErr w:type="gramStart"/>
            <w:r w:rsidRPr="00D44419">
              <w:rPr>
                <w:rFonts w:ascii="宋体" w:hAnsi="宋体" w:cs="Courier New" w:hint="eastAsia"/>
                <w:szCs w:val="21"/>
              </w:rPr>
              <w:t>专属评课表</w:t>
            </w:r>
            <w:proofErr w:type="gramEnd"/>
            <w:r w:rsidRPr="00D44419">
              <w:rPr>
                <w:rFonts w:ascii="宋体" w:hAnsi="宋体" w:cs="Courier New" w:hint="eastAsia"/>
                <w:szCs w:val="21"/>
              </w:rPr>
              <w:t>，系统预置中央电教馆“一师</w:t>
            </w:r>
            <w:proofErr w:type="gramStart"/>
            <w:r w:rsidRPr="00D44419">
              <w:rPr>
                <w:rFonts w:ascii="宋体" w:hAnsi="宋体" w:cs="Courier New" w:hint="eastAsia"/>
                <w:szCs w:val="21"/>
              </w:rPr>
              <w:t>一</w:t>
            </w:r>
            <w:proofErr w:type="gramEnd"/>
            <w:r w:rsidRPr="00D44419">
              <w:rPr>
                <w:rFonts w:ascii="宋体" w:hAnsi="宋体" w:cs="Courier New" w:hint="eastAsia"/>
                <w:szCs w:val="21"/>
              </w:rPr>
              <w:t>优课，一课</w:t>
            </w:r>
            <w:proofErr w:type="gramStart"/>
            <w:r w:rsidRPr="00D44419">
              <w:rPr>
                <w:rFonts w:ascii="宋体" w:hAnsi="宋体" w:cs="Courier New" w:hint="eastAsia"/>
                <w:szCs w:val="21"/>
              </w:rPr>
              <w:t>一</w:t>
            </w:r>
            <w:proofErr w:type="gramEnd"/>
            <w:r w:rsidRPr="00D44419">
              <w:rPr>
                <w:rFonts w:ascii="宋体" w:hAnsi="宋体" w:cs="Courier New" w:hint="eastAsia"/>
                <w:szCs w:val="21"/>
              </w:rPr>
              <w:t>名师”模板供使用。点评支持评分题和主观题，支持发布多张评课表，方便同时开展多学科、多个评课活动。</w:t>
            </w:r>
          </w:p>
          <w:p w:rsidR="00DB18D1" w:rsidRPr="00D44419" w:rsidRDefault="00DB18D1" w:rsidP="00DB18D1">
            <w:pPr>
              <w:spacing w:line="380" w:lineRule="exact"/>
              <w:rPr>
                <w:rFonts w:ascii="宋体" w:hAnsi="宋体" w:cs="Courier New"/>
                <w:szCs w:val="21"/>
              </w:rPr>
            </w:pPr>
            <w:r w:rsidRPr="00D44419">
              <w:rPr>
                <w:rFonts w:ascii="宋体" w:hAnsi="宋体" w:cs="Courier New" w:hint="eastAsia"/>
                <w:szCs w:val="21"/>
              </w:rPr>
              <w:t>十一、其他要求</w:t>
            </w:r>
          </w:p>
          <w:p w:rsidR="00DB18D1" w:rsidRPr="00D44419" w:rsidRDefault="00DB18D1" w:rsidP="00DB18D1">
            <w:pPr>
              <w:spacing w:line="380" w:lineRule="exact"/>
            </w:pPr>
            <w:r w:rsidRPr="00D44419">
              <w:rPr>
                <w:rFonts w:hAnsi="宋体"/>
              </w:rPr>
              <w:t>1</w:t>
            </w:r>
            <w:r w:rsidRPr="00D44419">
              <w:rPr>
                <w:rFonts w:hAnsi="宋体" w:hint="eastAsia"/>
              </w:rPr>
              <w:t>、打“★”号条款为重要技术参数，竞标人必须满足否则成交无效。成交结果公示期内若有其他竞标人质疑情况下，成交单位必须提供与标书技术要求及功能符合的全部样品一套至用户处进行整体性能与标书文件核对，协助质疑答复。如出现所提供样品不符采购要求或无法提供所有样品，均视为虚假应标处理并根据政府采购法及标书要求追究法律责任。</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套</w:t>
            </w:r>
          </w:p>
        </w:tc>
      </w:tr>
      <w:tr w:rsidR="00DB18D1" w:rsidRPr="00D44419" w:rsidTr="00381AD2">
        <w:trPr>
          <w:trHeight w:val="144"/>
          <w:jc w:val="center"/>
        </w:trPr>
        <w:tc>
          <w:tcPr>
            <w:tcW w:w="7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hint="eastAsia"/>
                <w:szCs w:val="21"/>
              </w:rPr>
              <w:t>2</w:t>
            </w:r>
          </w:p>
        </w:tc>
        <w:tc>
          <w:tcPr>
            <w:tcW w:w="1044" w:type="dxa"/>
            <w:vMerge/>
          </w:tcPr>
          <w:p w:rsidR="00DB18D1" w:rsidRPr="00D44419" w:rsidRDefault="00DB18D1" w:rsidP="00DB18D1">
            <w:pPr>
              <w:spacing w:line="380" w:lineRule="exact"/>
              <w:ind w:firstLineChars="200" w:firstLine="420"/>
              <w:jc w:val="center"/>
              <w:rPr>
                <w:rFonts w:ascii="宋体" w:hAnsi="宋体"/>
                <w:szCs w:val="21"/>
              </w:rPr>
            </w:pP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移动支架</w:t>
            </w:r>
          </w:p>
        </w:tc>
        <w:tc>
          <w:tcPr>
            <w:tcW w:w="5380" w:type="dxa"/>
            <w:vAlign w:val="center"/>
          </w:tcPr>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1.移动支架通过防倾斜实验，正负10度倾斜角度下不能翻倒；</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2.</w:t>
            </w:r>
            <w:proofErr w:type="gramStart"/>
            <w:r w:rsidRPr="00D44419">
              <w:rPr>
                <w:rFonts w:ascii="宋体" w:hAnsi="宋体" w:cs="宋体" w:hint="eastAsia"/>
                <w:szCs w:val="21"/>
              </w:rPr>
              <w:t>承挂</w:t>
            </w:r>
            <w:proofErr w:type="gramEnd"/>
            <w:r w:rsidRPr="00D44419">
              <w:rPr>
                <w:rFonts w:ascii="宋体" w:hAnsi="宋体" w:cs="宋体" w:hint="eastAsia"/>
                <w:szCs w:val="21"/>
              </w:rPr>
              <w:t>≥100kg，壁挂高度可调；整体高度≥1597mm；</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3.托盘承重25KG,模具设置U型置物槽，方便触摸笔、遥控器等物品放置；</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4.支撑立杆采用壁厚≥1.8mm方通冷轧钢材质，表面黑色喷涂；</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5.脚轮为万向轮，聚氨酯（PU）材质，</w:t>
            </w:r>
            <w:proofErr w:type="gramStart"/>
            <w:r w:rsidRPr="00D44419">
              <w:rPr>
                <w:rFonts w:ascii="宋体" w:hAnsi="宋体" w:cs="宋体" w:hint="eastAsia"/>
                <w:szCs w:val="21"/>
              </w:rPr>
              <w:t>均带脚刹</w:t>
            </w:r>
            <w:proofErr w:type="gramEnd"/>
            <w:r w:rsidRPr="00D44419">
              <w:rPr>
                <w:rFonts w:ascii="宋体" w:hAnsi="宋体" w:cs="宋体" w:hint="eastAsia"/>
                <w:szCs w:val="21"/>
              </w:rPr>
              <w:t>；</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6.脚轮中心距横向≥1115mm，纵向≥627mm。</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144"/>
          <w:jc w:val="center"/>
        </w:trPr>
        <w:tc>
          <w:tcPr>
            <w:tcW w:w="7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3</w:t>
            </w:r>
          </w:p>
        </w:tc>
        <w:tc>
          <w:tcPr>
            <w:tcW w:w="1044"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学习用具</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学生团体活动桌</w:t>
            </w:r>
          </w:p>
        </w:tc>
        <w:tc>
          <w:tcPr>
            <w:tcW w:w="5380" w:type="dxa"/>
            <w:vAlign w:val="center"/>
          </w:tcPr>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规格款式：1、材质：E1 级环保标准中纤板基材外贴防火板，厚度</w:t>
            </w:r>
            <w:r w:rsidRPr="00D44419">
              <w:rPr>
                <w:rFonts w:hint="eastAsia"/>
              </w:rPr>
              <w:t>≥</w:t>
            </w:r>
            <w:r w:rsidRPr="00D44419">
              <w:rPr>
                <w:rFonts w:ascii="宋体" w:hAnsi="宋体" w:cs="宋体" w:hint="eastAsia"/>
                <w:szCs w:val="21"/>
              </w:rPr>
              <w:t>25 mm；抗磨损，耐热，易擦洗,无异味。</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2、款式：6张扇形桌，直径为</w:t>
            </w:r>
            <w:r w:rsidRPr="00D44419">
              <w:rPr>
                <w:rFonts w:hint="eastAsia"/>
              </w:rPr>
              <w:t>≥</w:t>
            </w:r>
            <w:r w:rsidRPr="00D44419">
              <w:rPr>
                <w:rFonts w:ascii="宋体" w:hAnsi="宋体" w:cs="宋体" w:hint="eastAsia"/>
                <w:szCs w:val="21"/>
              </w:rPr>
              <w:t>180cm，高度为</w:t>
            </w:r>
            <w:r w:rsidRPr="00D44419">
              <w:rPr>
                <w:rFonts w:hint="eastAsia"/>
              </w:rPr>
              <w:t>≥</w:t>
            </w:r>
            <w:r w:rsidRPr="00D44419">
              <w:rPr>
                <w:rFonts w:ascii="宋体" w:hAnsi="宋体" w:cs="宋体" w:hint="eastAsia"/>
                <w:szCs w:val="21"/>
              </w:rPr>
              <w:t>73cm，钢管喷塑支持架。</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3、可以拼成圆形桌。</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4、可拼接成S型。</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5、粉色、浅蓝、浅绿等多种颜色搭配。</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6、便于活动小组讨论，配套6把不同颜色彩色椅子。</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套</w:t>
            </w:r>
          </w:p>
        </w:tc>
      </w:tr>
      <w:tr w:rsidR="00DB18D1" w:rsidRPr="00D44419" w:rsidTr="00381AD2">
        <w:trPr>
          <w:trHeight w:val="144"/>
          <w:jc w:val="center"/>
        </w:trPr>
        <w:tc>
          <w:tcPr>
            <w:tcW w:w="7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4</w:t>
            </w:r>
          </w:p>
        </w:tc>
        <w:tc>
          <w:tcPr>
            <w:tcW w:w="1044" w:type="dxa"/>
            <w:vMerge w:val="restart"/>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储物用具</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四层教具柜</w:t>
            </w:r>
          </w:p>
        </w:tc>
        <w:tc>
          <w:tcPr>
            <w:tcW w:w="5380" w:type="dxa"/>
            <w:vAlign w:val="center"/>
          </w:tcPr>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长*宽*高</w:t>
            </w:r>
            <w:r w:rsidRPr="00D44419">
              <w:rPr>
                <w:rFonts w:hint="eastAsia"/>
              </w:rPr>
              <w:t>≥</w:t>
            </w:r>
            <w:r w:rsidRPr="00D44419">
              <w:rPr>
                <w:rFonts w:ascii="宋体" w:hAnsi="宋体" w:cs="宋体" w:hint="eastAsia"/>
                <w:szCs w:val="21"/>
              </w:rPr>
              <w:t>110 X 30 X 80 cm ，樟子松，天然纯实木，无结疤，儿童环保漆。</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14</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5</w:t>
            </w:r>
          </w:p>
        </w:tc>
        <w:tc>
          <w:tcPr>
            <w:tcW w:w="1044" w:type="dxa"/>
            <w:vMerge/>
            <w:vAlign w:val="center"/>
          </w:tcPr>
          <w:p w:rsidR="00DB18D1" w:rsidRPr="00D44419" w:rsidRDefault="00DB18D1" w:rsidP="00DB18D1">
            <w:pPr>
              <w:spacing w:line="380" w:lineRule="exact"/>
              <w:ind w:firstLineChars="200" w:firstLine="420"/>
              <w:jc w:val="center"/>
              <w:rPr>
                <w:rFonts w:ascii="宋体" w:hAnsi="宋体" w:cs="宋体"/>
                <w:szCs w:val="21"/>
              </w:rPr>
            </w:pP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三层教具柜</w:t>
            </w:r>
          </w:p>
        </w:tc>
        <w:tc>
          <w:tcPr>
            <w:tcW w:w="5380" w:type="dxa"/>
            <w:vAlign w:val="center"/>
          </w:tcPr>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长*宽*高</w:t>
            </w:r>
            <w:r w:rsidRPr="00D44419">
              <w:rPr>
                <w:rFonts w:hint="eastAsia"/>
              </w:rPr>
              <w:t>≥</w:t>
            </w:r>
            <w:r w:rsidRPr="00D44419">
              <w:rPr>
                <w:rFonts w:ascii="宋体" w:hAnsi="宋体" w:cs="宋体" w:hint="eastAsia"/>
                <w:szCs w:val="21"/>
              </w:rPr>
              <w:t>110 X 30 X 65 cm ，樟子松，天然纯实木，无结疤，儿童环保漆。</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14</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6</w:t>
            </w:r>
          </w:p>
        </w:tc>
        <w:tc>
          <w:tcPr>
            <w:tcW w:w="1044" w:type="dxa"/>
            <w:vMerge w:val="restart"/>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益智教具学具类</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蒙台梭利套装</w:t>
            </w:r>
          </w:p>
        </w:tc>
        <w:tc>
          <w:tcPr>
            <w:tcW w:w="5380" w:type="dxa"/>
            <w:vAlign w:val="center"/>
          </w:tcPr>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插座圆柱体：由4组圆柱体组成。培养儿童辨别大小、高低、粗细、深浅的触觉、视觉能力，依圆柱体顺序对应培养逻辑思考敏锐观察能力；把握圆柄可作握笔练习和写字前准备。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棕色梯：由10块长方体组成。透过触觉、视觉的辨别在知觉上对等次的差异有充分的认识，发展眼、手、肌肉的动作协调；了解递进、递减的关系；学习长方体的概念；培养逻辑思考（顺序性和专注观察能力。）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粉红塔： 由10块立方体组成。透过视觉正确获得对三维空间差别变化的知觉；了解递进、递减的关系；培养立方体的概念、手眼协调 和肌肉运动的控制力；</w:t>
            </w:r>
            <w:proofErr w:type="gramStart"/>
            <w:r w:rsidRPr="00D44419">
              <w:rPr>
                <w:rFonts w:ascii="宋体" w:hAnsi="宋体" w:cs="宋体" w:hint="eastAsia"/>
                <w:kern w:val="0"/>
                <w:szCs w:val="21"/>
              </w:rPr>
              <w:t>积高时</w:t>
            </w:r>
            <w:proofErr w:type="gramEnd"/>
            <w:r w:rsidRPr="00D44419">
              <w:rPr>
                <w:rFonts w:ascii="宋体" w:hAnsi="宋体" w:cs="宋体" w:hint="eastAsia"/>
                <w:kern w:val="0"/>
                <w:szCs w:val="21"/>
              </w:rPr>
              <w:t>敏锐的观察力；数学教育（理解十进制法）的间接准备；逻辑思考（顺序性）的能力。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音桶：两个木箱中各有6个木质圆筒组成，可以在圆筒内装石子、沙子、壳类、米粒、米糠等不同材料，摇动时发出强弱不同的声音。培养辨别声音强弱的听觉能力，发展腕部的肌肉运动。</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温量板</w:t>
            </w:r>
            <w:proofErr w:type="gramEnd"/>
            <w:r w:rsidRPr="00D44419">
              <w:rPr>
                <w:rFonts w:ascii="宋体" w:hAnsi="宋体" w:cs="宋体" w:hint="eastAsia"/>
                <w:kern w:val="0"/>
                <w:szCs w:val="21"/>
              </w:rPr>
              <w:t>：由金属、石材、木质、地毯片各2块组成，培养对温度的感觉，辨别温度的差异。</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构成三角形：由5盒不同的三角形块组成。透过视觉认识三角形，通过对多边形的组合与分解了解三角形与多边形的几何关系和相等概念。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重量板：进口实木3组12个。培养辨别轻重的感觉和判断力。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几何图形</w:t>
            </w:r>
            <w:proofErr w:type="gramStart"/>
            <w:r w:rsidRPr="00D44419">
              <w:rPr>
                <w:rFonts w:ascii="宋体" w:hAnsi="宋体" w:cs="宋体" w:hint="eastAsia"/>
                <w:kern w:val="0"/>
                <w:szCs w:val="21"/>
              </w:rPr>
              <w:t>嵌</w:t>
            </w:r>
            <w:proofErr w:type="gramEnd"/>
            <w:r w:rsidRPr="00D44419">
              <w:rPr>
                <w:rFonts w:ascii="宋体" w:hAnsi="宋体" w:cs="宋体" w:hint="eastAsia"/>
                <w:kern w:val="0"/>
                <w:szCs w:val="21"/>
              </w:rPr>
              <w:t>板柜：由几何</w:t>
            </w:r>
            <w:proofErr w:type="gramStart"/>
            <w:r w:rsidRPr="00D44419">
              <w:rPr>
                <w:rFonts w:ascii="宋体" w:hAnsi="宋体" w:cs="宋体" w:hint="eastAsia"/>
                <w:kern w:val="0"/>
                <w:szCs w:val="21"/>
              </w:rPr>
              <w:t>嵌板操作</w:t>
            </w:r>
            <w:proofErr w:type="gramEnd"/>
            <w:r w:rsidRPr="00D44419">
              <w:rPr>
                <w:rFonts w:ascii="宋体" w:hAnsi="宋体" w:cs="宋体" w:hint="eastAsia"/>
                <w:kern w:val="0"/>
                <w:szCs w:val="21"/>
              </w:rPr>
              <w:t>1个屉、6层几何</w:t>
            </w:r>
            <w:proofErr w:type="gramStart"/>
            <w:r w:rsidRPr="00D44419">
              <w:rPr>
                <w:rFonts w:ascii="宋体" w:hAnsi="宋体" w:cs="宋体" w:hint="eastAsia"/>
                <w:kern w:val="0"/>
                <w:szCs w:val="21"/>
              </w:rPr>
              <w:t>嵌板橱</w:t>
            </w:r>
            <w:proofErr w:type="gramEnd"/>
            <w:r w:rsidRPr="00D44419">
              <w:rPr>
                <w:rFonts w:ascii="宋体" w:hAnsi="宋体" w:cs="宋体" w:hint="eastAsia"/>
                <w:kern w:val="0"/>
                <w:szCs w:val="21"/>
              </w:rPr>
              <w:t>1个、</w:t>
            </w:r>
            <w:proofErr w:type="gramStart"/>
            <w:r w:rsidRPr="00D44419">
              <w:rPr>
                <w:rFonts w:ascii="宋体" w:hAnsi="宋体" w:cs="宋体" w:hint="eastAsia"/>
                <w:kern w:val="0"/>
                <w:szCs w:val="21"/>
              </w:rPr>
              <w:t>几何嵌板35块</w:t>
            </w:r>
            <w:proofErr w:type="gramEnd"/>
            <w:r w:rsidRPr="00D44419">
              <w:rPr>
                <w:rFonts w:ascii="宋体" w:hAnsi="宋体" w:cs="宋体" w:hint="eastAsia"/>
                <w:kern w:val="0"/>
                <w:szCs w:val="21"/>
              </w:rPr>
              <w:t>、几何图形卡片99张组成。通过肌肉和触觉的联合，帮助视觉认识平面几何图形；发展手眼协调、注意力和观察力；平面几何学的预备。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三项式：木质立方体和长方体共27块组成。培养视觉对三次元的辨别能力，数学的思考能力，可作为三项式（a+b+c）³的代数教具使用。 (a+b+c)³=a³+3a²b+3a²c+b³+3ab²+3b²c+c³+3ac²+3bc²+6abc。</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手眼协调圈：由5个可组装</w:t>
            </w:r>
            <w:proofErr w:type="gramStart"/>
            <w:r w:rsidRPr="00D44419">
              <w:rPr>
                <w:rFonts w:ascii="宋体" w:hAnsi="宋体" w:cs="宋体" w:hint="eastAsia"/>
                <w:kern w:val="0"/>
                <w:szCs w:val="21"/>
              </w:rPr>
              <w:t>的锣口木柱</w:t>
            </w:r>
            <w:proofErr w:type="gramEnd"/>
            <w:r w:rsidRPr="00D44419">
              <w:rPr>
                <w:rFonts w:ascii="宋体" w:hAnsi="宋体" w:cs="宋体" w:hint="eastAsia"/>
                <w:kern w:val="0"/>
                <w:szCs w:val="21"/>
              </w:rPr>
              <w:t>和5个麻绳套圈组成，锻炼手眼协调能力。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几何体支柱：由1个插板盒、3个圆柱、3个三棱柱、3个四方柱组成。培养儿童对实体的感觉，认识几何体特征，可作颜色分类，高-&gt;低比较，排序。</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立体四子棋：由16组64颗棋子组成，分成两组，锻炼观察与逻辑分析能力。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彩色圆柱：由4盒、每盒10个圆柱组成。培养视觉上识别大小、对应概念，发展手眼动作的协调，手臂肌肉控制力，培养敏锐的观察和注意力。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长棒：由10根方长棒组成。透过触觉、视觉的辨别，在知觉上对长度的差别有正确的了解，发展手、眼与肌肉的协调性；数学教育（量，基本运算、十进制元、分制系统）的直接准备教具。</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味觉瓶：由8个滴瓶组成。品尝各式味道，培养辨别基本味觉的能力。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铁质几何嵌板：金属</w:t>
            </w:r>
            <w:proofErr w:type="gramStart"/>
            <w:r w:rsidRPr="00D44419">
              <w:rPr>
                <w:rFonts w:ascii="宋体" w:hAnsi="宋体" w:cs="宋体" w:hint="eastAsia"/>
                <w:kern w:val="0"/>
                <w:szCs w:val="21"/>
              </w:rPr>
              <w:t>几何嵌板是</w:t>
            </w:r>
            <w:proofErr w:type="gramEnd"/>
            <w:r w:rsidRPr="00D44419">
              <w:rPr>
                <w:rFonts w:ascii="宋体" w:hAnsi="宋体" w:cs="宋体" w:hint="eastAsia"/>
                <w:kern w:val="0"/>
                <w:szCs w:val="21"/>
              </w:rPr>
              <w:t>书写能力的直接预备，练习金属</w:t>
            </w:r>
            <w:proofErr w:type="gramStart"/>
            <w:r w:rsidRPr="00D44419">
              <w:rPr>
                <w:rFonts w:ascii="宋体" w:hAnsi="宋体" w:cs="宋体" w:hint="eastAsia"/>
                <w:kern w:val="0"/>
                <w:szCs w:val="21"/>
              </w:rPr>
              <w:t>嵌板不仅</w:t>
            </w:r>
            <w:proofErr w:type="gramEnd"/>
            <w:r w:rsidRPr="00D44419">
              <w:rPr>
                <w:rFonts w:ascii="宋体" w:hAnsi="宋体" w:cs="宋体" w:hint="eastAsia"/>
                <w:kern w:val="0"/>
                <w:szCs w:val="21"/>
              </w:rPr>
              <w:t>强化三指抓的能力，加强腕肌的协调力，而且透过描绘的练习，更可增强笔触力道的熟练度，</w:t>
            </w:r>
            <w:proofErr w:type="gramStart"/>
            <w:r w:rsidRPr="00D44419">
              <w:rPr>
                <w:rFonts w:ascii="宋体" w:hAnsi="宋体" w:cs="宋体" w:hint="eastAsia"/>
                <w:kern w:val="0"/>
                <w:szCs w:val="21"/>
              </w:rPr>
              <w:t>重迭</w:t>
            </w:r>
            <w:proofErr w:type="gramEnd"/>
            <w:r w:rsidRPr="00D44419">
              <w:rPr>
                <w:rFonts w:ascii="宋体" w:hAnsi="宋体" w:cs="宋体" w:hint="eastAsia"/>
                <w:kern w:val="0"/>
                <w:szCs w:val="21"/>
              </w:rPr>
              <w:t>描绘不同的几何图形板使图形变化无穷。</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几何立体组：包括长方体、正方体、球体、椭球体、卵形体、三角柱、圆柱、圆椎、三角椎、四角椎，另有11枚与上述几何体的一个侧面相等的投影板组成。培养儿童对实体的感觉，认识各种几何体，了解其特征；进入几何学的准备，刺激肌肉的感觉。</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触觉板：由13块表面粗糙和光滑程度不同的木板组成。培养粗糙与光滑的触觉感和分析、比较的思维能力。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二项式：木质立方体和长方体共8块组成。培养视觉对立体空间的认识和数学思考能力，可作为计算体积(a+b)³ 的代数教具。(a+b)³=a³+3a²b+3ab²+b³。</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色板：由大、中、小3盒各种颜色的小色板组成。培养分辨颜色的对色彩的美感，颜色的对比及组合的预备。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圆圆版：由100个彩色圆组成。可做颜色的排序、对应。</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 xml:space="preserve">圆柱体阶梯：由1个插板，25个高低、颜色不同的圆柱组成。可作颜色分类，高-&gt;低比较，排序。 </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嗅觉筒：通过嗅觉筒的配对操作，训练嗅觉器官辨别各种气味的能力，利用嗅觉器官感知事物的经验。</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1-100 连续数板：儿童将活动数字卡片排列在一定的方格板上，认识1-100的排列并认识数的连续性。</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数棒：由从短到长10根红、蓝相同的木棒和从1到10的10块数字片组成。</w:t>
            </w:r>
            <w:proofErr w:type="gramStart"/>
            <w:r w:rsidRPr="00D44419">
              <w:rPr>
                <w:rFonts w:ascii="宋体" w:hAnsi="宋体" w:cs="宋体" w:hint="eastAsia"/>
                <w:kern w:val="0"/>
                <w:szCs w:val="21"/>
              </w:rPr>
              <w:t>数棒是</w:t>
            </w:r>
            <w:proofErr w:type="gramEnd"/>
            <w:r w:rsidRPr="00D44419">
              <w:rPr>
                <w:rFonts w:ascii="宋体" w:hAnsi="宋体" w:cs="宋体" w:hint="eastAsia"/>
                <w:kern w:val="0"/>
                <w:szCs w:val="21"/>
              </w:rPr>
              <w:t>代表连续“量”的教具。认识、了解数的及数词，记忆1到10，十进制法的预备，导入数的概念。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二倍数：由7个木块组成。培养2倍的概念，认识简单的倍数关系，导入平方概念。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乘除法板：进行得数最大为100的乘法题目，熟练后可导入乘法心算。练习被除数最大为81以内除法题目，从感官上认识平均分配的概念，熟练后可导入除法心算。</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十进位及银行游戏：由10颗单珠、10根珠棒、10个100珠板、2个1000珠阵、2套数字卡片组成。了解十进制法的排列与形成，学习交换的规则，可做大数目四则运算。 100 串珠链：由10根（每根10颗珠）</w:t>
            </w:r>
            <w:proofErr w:type="gramStart"/>
            <w:r w:rsidRPr="00D44419">
              <w:rPr>
                <w:rFonts w:ascii="宋体" w:hAnsi="宋体" w:cs="宋体" w:hint="eastAsia"/>
                <w:kern w:val="0"/>
                <w:szCs w:val="21"/>
              </w:rPr>
              <w:t>珠棒串成</w:t>
            </w:r>
            <w:proofErr w:type="gramEnd"/>
            <w:r w:rsidRPr="00D44419">
              <w:rPr>
                <w:rFonts w:ascii="宋体" w:hAnsi="宋体" w:cs="宋体" w:hint="eastAsia"/>
                <w:kern w:val="0"/>
                <w:szCs w:val="21"/>
              </w:rPr>
              <w:t>一条组成。培养儿童练习1-100以内连续数，并</w:t>
            </w:r>
            <w:proofErr w:type="gramStart"/>
            <w:r w:rsidRPr="00D44419">
              <w:rPr>
                <w:rFonts w:ascii="宋体" w:hAnsi="宋体" w:cs="宋体" w:hint="eastAsia"/>
                <w:kern w:val="0"/>
                <w:szCs w:val="21"/>
              </w:rPr>
              <w:t>熟悉十</w:t>
            </w:r>
            <w:proofErr w:type="gramEnd"/>
            <w:r w:rsidRPr="00D44419">
              <w:rPr>
                <w:rFonts w:ascii="宋体" w:hAnsi="宋体" w:cs="宋体" w:hint="eastAsia"/>
                <w:kern w:val="0"/>
                <w:szCs w:val="21"/>
              </w:rPr>
              <w:t>进法，培养分析综合能力和独立思维能力。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三倍数：用立方体或长方体等实物来显示三倍数之间的关系。</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黑白串珠棒：加深了解十以内的数量的概念，体会等量交换的概念，可用于进行加减法运算练习。</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平方珠链：由10串珠链（55个珠棒）组成。加强以1为单位的数的连续概念；学习平方的概念；</w:t>
            </w:r>
            <w:proofErr w:type="gramStart"/>
            <w:r w:rsidRPr="00D44419">
              <w:rPr>
                <w:rFonts w:ascii="宋体" w:hAnsi="宋体" w:cs="宋体" w:hint="eastAsia"/>
                <w:kern w:val="0"/>
                <w:szCs w:val="21"/>
              </w:rPr>
              <w:t>乘算的</w:t>
            </w:r>
            <w:proofErr w:type="gramEnd"/>
            <w:r w:rsidRPr="00D44419">
              <w:rPr>
                <w:rFonts w:ascii="宋体" w:hAnsi="宋体" w:cs="宋体" w:hint="eastAsia"/>
                <w:kern w:val="0"/>
                <w:szCs w:val="21"/>
              </w:rPr>
              <w:t>预备。</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赛根板</w:t>
            </w:r>
            <w:proofErr w:type="gramEnd"/>
            <w:r w:rsidRPr="00D44419">
              <w:rPr>
                <w:rFonts w:ascii="宋体" w:hAnsi="宋体" w:cs="宋体" w:hint="eastAsia"/>
                <w:kern w:val="0"/>
                <w:szCs w:val="21"/>
              </w:rPr>
              <w:t>：由4块板、18块数字片组成。对于11到19</w:t>
            </w:r>
            <w:proofErr w:type="gramStart"/>
            <w:r w:rsidRPr="00D44419">
              <w:rPr>
                <w:rFonts w:ascii="宋体" w:hAnsi="宋体" w:cs="宋体" w:hint="eastAsia"/>
                <w:kern w:val="0"/>
                <w:szCs w:val="21"/>
              </w:rPr>
              <w:t>的数能正确</w:t>
            </w:r>
            <w:proofErr w:type="gramEnd"/>
            <w:r w:rsidRPr="00D44419">
              <w:rPr>
                <w:rFonts w:ascii="宋体" w:hAnsi="宋体" w:cs="宋体" w:hint="eastAsia"/>
                <w:kern w:val="0"/>
                <w:szCs w:val="21"/>
              </w:rPr>
              <w:t>的做名称练习；能把握连续数的排列，体会连续数的顺序关系；了解10位与</w:t>
            </w:r>
            <w:proofErr w:type="gramStart"/>
            <w:r w:rsidRPr="00D44419">
              <w:rPr>
                <w:rFonts w:ascii="宋体" w:hAnsi="宋体" w:cs="宋体" w:hint="eastAsia"/>
                <w:kern w:val="0"/>
                <w:szCs w:val="21"/>
              </w:rPr>
              <w:t>个</w:t>
            </w:r>
            <w:proofErr w:type="gramEnd"/>
            <w:r w:rsidRPr="00D44419">
              <w:rPr>
                <w:rFonts w:ascii="宋体" w:hAnsi="宋体" w:cs="宋体" w:hint="eastAsia"/>
                <w:kern w:val="0"/>
                <w:szCs w:val="21"/>
              </w:rPr>
              <w:t>位数的关系；学习量与代表数量的符号（数字）的一致性。</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 xml:space="preserve">加减法板：加数最大为9的加法练习，熟练后可导入加法心算；用于呈现被减数最到为18的减法运算练习，熟练后可导入减法心算。 </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邮票游戏：幼儿通过银行游戏认识十进制元法以后，即可进入邮票游戏的操作，熟悉数字的转换关系，并进行大数量的四则运算，培养数学思考能力。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分数小人：由1个木座、小人4组10块组成。知道1个整体（=1）如何分成若干部分，作为进入分数的预备。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立方体：由1000颗边长为1cm的立方块组成，学习立方的概念。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数字与筹码：由55个圆片，10张1到10数字卡片组成。了解数与量的关系，认识奇数与偶数。</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体积组：认识整体与部分的关系，建立不同几何立体的体积可以换算的概念，发展儿童对空间的概念。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灰色串珠棒：</w:t>
            </w:r>
            <w:proofErr w:type="gramStart"/>
            <w:r w:rsidRPr="00D44419">
              <w:rPr>
                <w:rFonts w:ascii="宋体" w:hAnsi="宋体" w:cs="宋体" w:hint="eastAsia"/>
                <w:kern w:val="0"/>
                <w:szCs w:val="21"/>
              </w:rPr>
              <w:t>熟悉十</w:t>
            </w:r>
            <w:proofErr w:type="gramEnd"/>
            <w:r w:rsidRPr="00D44419">
              <w:rPr>
                <w:rFonts w:ascii="宋体" w:hAnsi="宋体" w:cs="宋体" w:hint="eastAsia"/>
                <w:kern w:val="0"/>
                <w:szCs w:val="21"/>
              </w:rPr>
              <w:t>以内数量、数位与名称，为学习减法</w:t>
            </w:r>
            <w:proofErr w:type="gramStart"/>
            <w:r w:rsidRPr="00D44419">
              <w:rPr>
                <w:rFonts w:ascii="宋体" w:hAnsi="宋体" w:cs="宋体" w:hint="eastAsia"/>
                <w:kern w:val="0"/>
                <w:szCs w:val="21"/>
              </w:rPr>
              <w:t>运算做</w:t>
            </w:r>
            <w:proofErr w:type="gramEnd"/>
            <w:r w:rsidRPr="00D44419">
              <w:rPr>
                <w:rFonts w:ascii="宋体" w:hAnsi="宋体" w:cs="宋体" w:hint="eastAsia"/>
                <w:kern w:val="0"/>
                <w:szCs w:val="21"/>
              </w:rPr>
              <w:t xml:space="preserve">准备。 </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砂</w:t>
            </w:r>
            <w:proofErr w:type="gramEnd"/>
            <w:r w:rsidRPr="00D44419">
              <w:rPr>
                <w:rFonts w:ascii="宋体" w:hAnsi="宋体" w:cs="宋体" w:hint="eastAsia"/>
                <w:kern w:val="0"/>
                <w:szCs w:val="21"/>
              </w:rPr>
              <w:t>数字板：由0到9数字长板1块，0到9数字单板10块组成。培养认识0到9的数字，练习书写数字，是写前的预备。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纺锤棒箱：由2个整理箱、45根纺</w:t>
            </w:r>
            <w:proofErr w:type="gramStart"/>
            <w:r w:rsidRPr="00D44419">
              <w:rPr>
                <w:rFonts w:ascii="宋体" w:hAnsi="宋体" w:cs="宋体" w:hint="eastAsia"/>
                <w:kern w:val="0"/>
                <w:szCs w:val="21"/>
              </w:rPr>
              <w:t>棰</w:t>
            </w:r>
            <w:proofErr w:type="gramEnd"/>
            <w:r w:rsidRPr="00D44419">
              <w:rPr>
                <w:rFonts w:ascii="宋体" w:hAnsi="宋体" w:cs="宋体" w:hint="eastAsia"/>
                <w:kern w:val="0"/>
                <w:szCs w:val="21"/>
              </w:rPr>
              <w:t>棒。指导0的概念，加强数与量集合的概念。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加减乘除矩阵盘：由8档彩色算珠组成，每檔10个算珠，学习加减乘除。</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数数棒：学习0-10的概念、10以内的加减法。</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彩色小数棒：学习0-10的概念、10以内的加减法。</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立方珠链及框架：由1个框架、55串珠链（385根珠棒）组成。学习立方的概念和学乘法的预备。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接龙减龙：练习加减混合运算，增加儿童对数学的兴趣，培养孩子的逻辑思考能力。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彩色串珠棒：</w:t>
            </w:r>
            <w:proofErr w:type="gramStart"/>
            <w:r w:rsidRPr="00D44419">
              <w:rPr>
                <w:rFonts w:ascii="宋体" w:hAnsi="宋体" w:cs="宋体" w:hint="eastAsia"/>
                <w:kern w:val="0"/>
                <w:szCs w:val="21"/>
              </w:rPr>
              <w:t>熟悉十</w:t>
            </w:r>
            <w:proofErr w:type="gramEnd"/>
            <w:r w:rsidRPr="00D44419">
              <w:rPr>
                <w:rFonts w:ascii="宋体" w:hAnsi="宋体" w:cs="宋体" w:hint="eastAsia"/>
                <w:kern w:val="0"/>
                <w:szCs w:val="21"/>
              </w:rPr>
              <w:t>以内数量、数字与名称，为学习平方、立方做间接准备。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算数尺：由标有1公分刻度的尺子组成，可进行加减法的运算。</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秤盘组：由天平、称盘组成，学习数量与平衡的关系。</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圆形分数板：由彩色23片圆形分数板、1个双面钉板组成。认识分数，了解部分与整体的关系，增进组合概念。利用钉板背面，</w:t>
            </w:r>
            <w:proofErr w:type="gramStart"/>
            <w:r w:rsidRPr="00D44419">
              <w:rPr>
                <w:rFonts w:ascii="宋体" w:hAnsi="宋体" w:cs="宋体" w:hint="eastAsia"/>
                <w:kern w:val="0"/>
                <w:szCs w:val="21"/>
              </w:rPr>
              <w:t>配二长短</w:t>
            </w:r>
            <w:proofErr w:type="gramEnd"/>
            <w:r w:rsidRPr="00D44419">
              <w:rPr>
                <w:rFonts w:ascii="宋体" w:hAnsi="宋体" w:cs="宋体" w:hint="eastAsia"/>
                <w:kern w:val="0"/>
                <w:szCs w:val="21"/>
              </w:rPr>
              <w:t>、颜色不同的橡皮筋，可发挥幼儿的想象力与创造力。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四方拼盘：由三角形、正方形、平行四边形木块组成，学习几何图形与关系。</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 xml:space="preserve">分解几何盘：由1个木座、9组多种几何图形组成。是进入分数的预备。 </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1000 串珠链：由100根（每根10颗珠）</w:t>
            </w:r>
            <w:proofErr w:type="gramStart"/>
            <w:r w:rsidRPr="00D44419">
              <w:rPr>
                <w:rFonts w:ascii="宋体" w:hAnsi="宋体" w:cs="宋体" w:hint="eastAsia"/>
                <w:kern w:val="0"/>
                <w:szCs w:val="21"/>
              </w:rPr>
              <w:t>珠棒串成</w:t>
            </w:r>
            <w:proofErr w:type="gramEnd"/>
            <w:r w:rsidRPr="00D44419">
              <w:rPr>
                <w:rFonts w:ascii="宋体" w:hAnsi="宋体" w:cs="宋体" w:hint="eastAsia"/>
                <w:kern w:val="0"/>
                <w:szCs w:val="21"/>
              </w:rPr>
              <w:t>一条组成。加强对数的认识；熟悉连续</w:t>
            </w:r>
            <w:proofErr w:type="gramStart"/>
            <w:r w:rsidRPr="00D44419">
              <w:rPr>
                <w:rFonts w:ascii="宋体" w:hAnsi="宋体" w:cs="宋体" w:hint="eastAsia"/>
                <w:kern w:val="0"/>
                <w:szCs w:val="21"/>
              </w:rPr>
              <w:t>数及其</w:t>
            </w:r>
            <w:proofErr w:type="gramEnd"/>
            <w:r w:rsidRPr="00D44419">
              <w:rPr>
                <w:rFonts w:ascii="宋体" w:hAnsi="宋体" w:cs="宋体" w:hint="eastAsia"/>
                <w:kern w:val="0"/>
                <w:szCs w:val="21"/>
              </w:rPr>
              <w:t>顺序；与100串珠板、1000的</w:t>
            </w:r>
            <w:proofErr w:type="gramStart"/>
            <w:r w:rsidRPr="00D44419">
              <w:rPr>
                <w:rFonts w:ascii="宋体" w:hAnsi="宋体" w:cs="宋体" w:hint="eastAsia"/>
                <w:kern w:val="0"/>
                <w:szCs w:val="21"/>
              </w:rPr>
              <w:t>立方体珠块比较</w:t>
            </w:r>
            <w:proofErr w:type="gramEnd"/>
            <w:r w:rsidRPr="00D44419">
              <w:rPr>
                <w:rFonts w:ascii="宋体" w:hAnsi="宋体" w:cs="宋体" w:hint="eastAsia"/>
                <w:kern w:val="0"/>
                <w:szCs w:val="21"/>
              </w:rPr>
              <w:t>，培养差别的印象，加强十进制法知识，培养专注力与独立性。</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黄色串珠：认识数与量等量交换的概念，为进行银行游戏做准备。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数字拼版：熟悉数字，理解数与量的关系，培养数学学习兴趣</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不规则拼盘：由不规则</w:t>
            </w:r>
            <w:proofErr w:type="gramStart"/>
            <w:r w:rsidRPr="00D44419">
              <w:rPr>
                <w:rFonts w:ascii="宋体" w:hAnsi="宋体" w:cs="宋体" w:hint="eastAsia"/>
                <w:kern w:val="0"/>
                <w:szCs w:val="21"/>
              </w:rPr>
              <w:t>几何图形嵌板组成</w:t>
            </w:r>
            <w:proofErr w:type="gramEnd"/>
            <w:r w:rsidRPr="00D44419">
              <w:rPr>
                <w:rFonts w:ascii="宋体" w:hAnsi="宋体" w:cs="宋体" w:hint="eastAsia"/>
                <w:kern w:val="0"/>
                <w:szCs w:val="21"/>
              </w:rPr>
              <w:t>，认识几何图形与锻炼观察能力。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一公分方块组：刻度为1公分的连接</w:t>
            </w:r>
            <w:proofErr w:type="gramStart"/>
            <w:r w:rsidRPr="00D44419">
              <w:rPr>
                <w:rFonts w:ascii="宋体" w:hAnsi="宋体" w:cs="宋体" w:hint="eastAsia"/>
                <w:kern w:val="0"/>
                <w:szCs w:val="21"/>
              </w:rPr>
              <w:t>尺</w:t>
            </w:r>
            <w:proofErr w:type="gramEnd"/>
            <w:r w:rsidRPr="00D44419">
              <w:rPr>
                <w:rFonts w:ascii="宋体" w:hAnsi="宋体" w:cs="宋体" w:hint="eastAsia"/>
                <w:kern w:val="0"/>
                <w:szCs w:val="21"/>
              </w:rPr>
              <w:t>组成，学习加减运算方法。</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几何图形板：认识几何图形，为学习几何知识打基础。</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天平组：由天平、木棍与彩色串珠组成，学习数量、加减与平衡的关系。</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十进位组：由1公分方块与10块连接条，以及10平方连接块组成，学习十进制制的关系。</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几何体阶梯：进口实木5组，可作颜色分类，三种几何图形，感官学习，高→低比较、排序。</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组合几何体盘：由正5边形、正方形、正三角形、长方形与圆形的面积分解组合，学习分数、面积的关系。</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数数看：由1-5彩色算珠架组成。可进行分类、集合、分解、量的学习。</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双字母砂字板：熟悉汉语拼音的组成及发音，练习书写。</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印刷字母箱：由大小写印刷字母各1套、分格木盒2个组成。认识英文字母大小写的印刷体。</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砂</w:t>
            </w:r>
            <w:proofErr w:type="gramEnd"/>
            <w:r w:rsidRPr="00D44419">
              <w:rPr>
                <w:rFonts w:ascii="宋体" w:hAnsi="宋体" w:cs="宋体" w:hint="eastAsia"/>
                <w:kern w:val="0"/>
                <w:szCs w:val="21"/>
              </w:rPr>
              <w:t>字母板：由大小写砂纸字母板各26块组成。通过触摸认识英文字母，为书写做预备。</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活动字母箱：熟悉字母，练习单词的拼写。</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拼音结构练习：练习汉语拼音的正确组合，掌握拼音拼读</w:t>
            </w:r>
            <w:proofErr w:type="gramStart"/>
            <w:r w:rsidRPr="00D44419">
              <w:rPr>
                <w:rFonts w:ascii="宋体" w:hAnsi="宋体" w:cs="宋体" w:hint="eastAsia"/>
                <w:kern w:val="0"/>
                <w:szCs w:val="21"/>
              </w:rPr>
              <w:t>规</w:t>
            </w:r>
            <w:proofErr w:type="gramEnd"/>
            <w:r w:rsidRPr="00D44419">
              <w:rPr>
                <w:rFonts w:ascii="宋体" w:hAnsi="宋体" w:cs="宋体" w:hint="eastAsia"/>
                <w:kern w:val="0"/>
                <w:szCs w:val="21"/>
              </w:rPr>
              <w:t>。</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中国地图：由</w:t>
            </w:r>
            <w:proofErr w:type="gramStart"/>
            <w:r w:rsidRPr="00D44419">
              <w:rPr>
                <w:rFonts w:ascii="宋体" w:hAnsi="宋体" w:cs="宋体" w:hint="eastAsia"/>
                <w:kern w:val="0"/>
                <w:szCs w:val="21"/>
              </w:rPr>
              <w:t>1套嵌板组成</w:t>
            </w:r>
            <w:proofErr w:type="gramEnd"/>
            <w:r w:rsidRPr="00D44419">
              <w:rPr>
                <w:rFonts w:ascii="宋体" w:hAnsi="宋体" w:cs="宋体" w:hint="eastAsia"/>
                <w:kern w:val="0"/>
                <w:szCs w:val="21"/>
              </w:rPr>
              <w:t>。了解中国的位置，认识各省、直辖市、自治区和省会城市的位置；培养空间思维。</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活动时钟：直观认识时钟的构成，了解时间概念，为看生活中的表打基础。</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亚洲地图：认识亚洲各个国家的位置、名称及风土人情，初步认识地理的空间概念。</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八大行星：由</w:t>
            </w:r>
            <w:proofErr w:type="gramStart"/>
            <w:r w:rsidRPr="00D44419">
              <w:rPr>
                <w:rFonts w:ascii="宋体" w:hAnsi="宋体" w:cs="宋体" w:hint="eastAsia"/>
                <w:kern w:val="0"/>
                <w:szCs w:val="21"/>
              </w:rPr>
              <w:t>1套嵌板组成</w:t>
            </w:r>
            <w:proofErr w:type="gramEnd"/>
            <w:r w:rsidRPr="00D44419">
              <w:rPr>
                <w:rFonts w:ascii="宋体" w:hAnsi="宋体" w:cs="宋体" w:hint="eastAsia"/>
                <w:kern w:val="0"/>
                <w:szCs w:val="21"/>
              </w:rPr>
              <w:t>，认识太阳系，了解九大行星位置，培养空间思维。</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世界地图：由</w:t>
            </w:r>
            <w:proofErr w:type="gramStart"/>
            <w:r w:rsidRPr="00D44419">
              <w:rPr>
                <w:rFonts w:ascii="宋体" w:hAnsi="宋体" w:cs="宋体" w:hint="eastAsia"/>
                <w:kern w:val="0"/>
                <w:szCs w:val="21"/>
              </w:rPr>
              <w:t>1套嵌板组成</w:t>
            </w:r>
            <w:proofErr w:type="gramEnd"/>
            <w:r w:rsidRPr="00D44419">
              <w:rPr>
                <w:rFonts w:ascii="宋体" w:hAnsi="宋体" w:cs="宋体" w:hint="eastAsia"/>
                <w:kern w:val="0"/>
                <w:szCs w:val="21"/>
              </w:rPr>
              <w:t>。建立地图概念，从地图上认识世界上7大洲和4大洋的位置，培养空思维。</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叶嵌板</w:t>
            </w:r>
            <w:proofErr w:type="gramEnd"/>
            <w:r w:rsidRPr="00D44419">
              <w:rPr>
                <w:rFonts w:ascii="宋体" w:hAnsi="宋体" w:cs="宋体" w:hint="eastAsia"/>
                <w:kern w:val="0"/>
                <w:szCs w:val="21"/>
              </w:rPr>
              <w:t>：培养手眼协作及独立性提高观察分析能力和专注力，了解 植物的叶的各个部分的基本构造。</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鸟嵌板</w:t>
            </w:r>
            <w:proofErr w:type="gramEnd"/>
            <w:r w:rsidRPr="00D44419">
              <w:rPr>
                <w:rFonts w:ascii="宋体" w:hAnsi="宋体" w:cs="宋体" w:hint="eastAsia"/>
                <w:kern w:val="0"/>
                <w:szCs w:val="21"/>
              </w:rPr>
              <w:t>：培养手眼协作及独立性提高观察分析能力和专注力，了解</w:t>
            </w:r>
            <w:proofErr w:type="gramStart"/>
            <w:r w:rsidRPr="00D44419">
              <w:rPr>
                <w:rFonts w:ascii="宋体" w:hAnsi="宋体" w:cs="宋体" w:hint="eastAsia"/>
                <w:kern w:val="0"/>
                <w:szCs w:val="21"/>
              </w:rPr>
              <w:t>动物—鸟的</w:t>
            </w:r>
            <w:proofErr w:type="gramEnd"/>
            <w:r w:rsidRPr="00D44419">
              <w:rPr>
                <w:rFonts w:ascii="宋体" w:hAnsi="宋体" w:cs="宋体" w:hint="eastAsia"/>
                <w:kern w:val="0"/>
                <w:szCs w:val="21"/>
              </w:rPr>
              <w:t>各个部分的基本构造。</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乌龟嵌板：培养手眼协作及独立性提高观察分析能力和专注力，了解动物的乌龟的各个部分的基本构造。</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鱼嵌板</w:t>
            </w:r>
            <w:proofErr w:type="gramEnd"/>
            <w:r w:rsidRPr="00D44419">
              <w:rPr>
                <w:rFonts w:ascii="宋体" w:hAnsi="宋体" w:cs="宋体" w:hint="eastAsia"/>
                <w:kern w:val="0"/>
                <w:szCs w:val="21"/>
              </w:rPr>
              <w:t>：培养手眼协作及独立性提高观察分析能力和专注力，了解动物的鱼的各个部分的基本构造。</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青蛙嵌板：培养手眼协作及独立性提高观察分析能力和专注力，了解动物—青蛙的各个部分的基本构造。</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花嵌板</w:t>
            </w:r>
            <w:proofErr w:type="gramEnd"/>
            <w:r w:rsidRPr="00D44419">
              <w:rPr>
                <w:rFonts w:ascii="宋体" w:hAnsi="宋体" w:cs="宋体" w:hint="eastAsia"/>
                <w:kern w:val="0"/>
                <w:szCs w:val="21"/>
              </w:rPr>
              <w:t>：培养手眼协作及独立性提高观察分析能力和专注力，了解植物的花的各个部分的基本构造。</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树嵌板</w:t>
            </w:r>
            <w:proofErr w:type="gramEnd"/>
            <w:r w:rsidRPr="00D44419">
              <w:rPr>
                <w:rFonts w:ascii="宋体" w:hAnsi="宋体" w:cs="宋体" w:hint="eastAsia"/>
                <w:kern w:val="0"/>
                <w:szCs w:val="21"/>
              </w:rPr>
              <w:t>：培养手眼协作及独立性提高观察分析能力和专注力，了解植物的树的各个部分的基本构造。</w:t>
            </w:r>
          </w:p>
          <w:p w:rsidR="00DB18D1" w:rsidRPr="00D44419" w:rsidRDefault="00DB18D1" w:rsidP="00DB18D1">
            <w:pPr>
              <w:spacing w:line="380" w:lineRule="exact"/>
              <w:jc w:val="left"/>
              <w:rPr>
                <w:rFonts w:ascii="宋体" w:hAnsi="宋体" w:cs="宋体"/>
                <w:kern w:val="0"/>
                <w:szCs w:val="21"/>
              </w:rPr>
            </w:pPr>
            <w:proofErr w:type="gramStart"/>
            <w:r w:rsidRPr="00D44419">
              <w:rPr>
                <w:rFonts w:ascii="宋体" w:hAnsi="宋体" w:cs="宋体" w:hint="eastAsia"/>
                <w:kern w:val="0"/>
                <w:szCs w:val="21"/>
              </w:rPr>
              <w:t>马嵌板</w:t>
            </w:r>
            <w:proofErr w:type="gramEnd"/>
            <w:r w:rsidRPr="00D44419">
              <w:rPr>
                <w:rFonts w:ascii="宋体" w:hAnsi="宋体" w:cs="宋体" w:hint="eastAsia"/>
                <w:kern w:val="0"/>
                <w:szCs w:val="21"/>
              </w:rPr>
              <w:t>：培养手眼协作及独立性提高观察分析能力和专注力，了解动物的马的各个部分的基本构造。</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树叶</w:t>
            </w:r>
            <w:proofErr w:type="gramStart"/>
            <w:r w:rsidRPr="00D44419">
              <w:rPr>
                <w:rFonts w:ascii="宋体" w:hAnsi="宋体" w:cs="宋体" w:hint="eastAsia"/>
                <w:kern w:val="0"/>
                <w:szCs w:val="21"/>
              </w:rPr>
              <w:t>嵌</w:t>
            </w:r>
            <w:proofErr w:type="gramEnd"/>
            <w:r w:rsidRPr="00D44419">
              <w:rPr>
                <w:rFonts w:ascii="宋体" w:hAnsi="宋体" w:cs="宋体" w:hint="eastAsia"/>
                <w:kern w:val="0"/>
                <w:szCs w:val="21"/>
              </w:rPr>
              <w:t>板柜：由14块</w:t>
            </w:r>
            <w:proofErr w:type="gramStart"/>
            <w:r w:rsidRPr="00D44419">
              <w:rPr>
                <w:rFonts w:ascii="宋体" w:hAnsi="宋体" w:cs="宋体" w:hint="eastAsia"/>
                <w:kern w:val="0"/>
                <w:szCs w:val="21"/>
              </w:rPr>
              <w:t>树叶嵌板</w:t>
            </w:r>
            <w:proofErr w:type="gramEnd"/>
            <w:r w:rsidRPr="00D44419">
              <w:rPr>
                <w:rFonts w:ascii="宋体" w:hAnsi="宋体" w:cs="宋体" w:hint="eastAsia"/>
                <w:kern w:val="0"/>
                <w:szCs w:val="21"/>
              </w:rPr>
              <w:t>,3层木橱1个组成。学习识别各种树叶、植物。</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动物卡片：学习识别各种动物</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植物卡片：学习识别各种动物植物。</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二指抓：由1个插座板、9个小人组成。</w:t>
            </w:r>
            <w:proofErr w:type="gramStart"/>
            <w:r w:rsidRPr="00D44419">
              <w:rPr>
                <w:rFonts w:ascii="宋体" w:hAnsi="宋体" w:cs="宋体" w:hint="eastAsia"/>
                <w:kern w:val="0"/>
                <w:szCs w:val="21"/>
              </w:rPr>
              <w:t>锻练</w:t>
            </w:r>
            <w:proofErr w:type="gramEnd"/>
            <w:r w:rsidRPr="00D44419">
              <w:rPr>
                <w:rFonts w:ascii="宋体" w:hAnsi="宋体" w:cs="宋体" w:hint="eastAsia"/>
                <w:kern w:val="0"/>
                <w:szCs w:val="21"/>
              </w:rPr>
              <w:t>两指抓物的能力，提高手眼协调能力</w:t>
            </w:r>
          </w:p>
          <w:p w:rsidR="00DB18D1" w:rsidRPr="00D44419" w:rsidRDefault="00DB18D1" w:rsidP="00DB18D1">
            <w:pPr>
              <w:spacing w:line="380" w:lineRule="exact"/>
              <w:jc w:val="left"/>
              <w:rPr>
                <w:rFonts w:ascii="宋体" w:hAnsi="宋体" w:cs="宋体"/>
                <w:kern w:val="0"/>
                <w:szCs w:val="21"/>
              </w:rPr>
            </w:pPr>
            <w:r w:rsidRPr="00D44419">
              <w:rPr>
                <w:rFonts w:ascii="宋体" w:hAnsi="宋体" w:cs="宋体" w:hint="eastAsia"/>
                <w:kern w:val="0"/>
                <w:szCs w:val="21"/>
              </w:rPr>
              <w:t>衣饰架：由1个架、12个框、12件衣饰组成。学会各种绳带、纽扣的系法，</w:t>
            </w:r>
            <w:proofErr w:type="gramStart"/>
            <w:r w:rsidRPr="00D44419">
              <w:rPr>
                <w:rFonts w:ascii="宋体" w:hAnsi="宋体" w:cs="宋体" w:hint="eastAsia"/>
                <w:kern w:val="0"/>
                <w:szCs w:val="21"/>
              </w:rPr>
              <w:t>锻练</w:t>
            </w:r>
            <w:proofErr w:type="gramEnd"/>
            <w:r w:rsidRPr="00D44419">
              <w:rPr>
                <w:rFonts w:ascii="宋体" w:hAnsi="宋体" w:cs="宋体" w:hint="eastAsia"/>
                <w:kern w:val="0"/>
                <w:szCs w:val="21"/>
              </w:rPr>
              <w:t>手指灵活性，培养适应日常生活的自理能力。</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kern w:val="0"/>
                <w:szCs w:val="21"/>
              </w:rPr>
              <w:t>动物标本：动物标本1个</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套</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hint="eastAsia"/>
                <w:szCs w:val="21"/>
              </w:rPr>
              <w:t>7</w:t>
            </w:r>
          </w:p>
        </w:tc>
        <w:tc>
          <w:tcPr>
            <w:tcW w:w="1044" w:type="dxa"/>
            <w:vMerge/>
            <w:vAlign w:val="center"/>
          </w:tcPr>
          <w:p w:rsidR="00DB18D1" w:rsidRPr="00D44419" w:rsidRDefault="00DB18D1" w:rsidP="00DB18D1">
            <w:pPr>
              <w:spacing w:line="380" w:lineRule="exact"/>
              <w:ind w:firstLineChars="200" w:firstLine="420"/>
              <w:jc w:val="center"/>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szCs w:val="21"/>
              </w:rPr>
              <w:t>手功能组合训练箱</w:t>
            </w:r>
          </w:p>
        </w:tc>
        <w:tc>
          <w:tcPr>
            <w:tcW w:w="5380" w:type="dxa"/>
            <w:vAlign w:val="center"/>
          </w:tcPr>
          <w:p w:rsidR="00DB18D1" w:rsidRPr="00D44419" w:rsidRDefault="00DB18D1" w:rsidP="00DB18D1">
            <w:pPr>
              <w:spacing w:line="380" w:lineRule="exact"/>
              <w:rPr>
                <w:rFonts w:ascii="宋体" w:hAnsi="宋体" w:cs="宋体"/>
                <w:kern w:val="0"/>
                <w:szCs w:val="21"/>
              </w:rPr>
            </w:pPr>
            <w:r w:rsidRPr="00D44419">
              <w:rPr>
                <w:rFonts w:ascii="宋体" w:hAnsi="宋体" w:cs="宋体" w:hint="eastAsia"/>
                <w:szCs w:val="21"/>
              </w:rPr>
              <w:t>外形尺寸/cm：</w:t>
            </w:r>
            <w:r w:rsidRPr="00D44419">
              <w:rPr>
                <w:rFonts w:hint="eastAsia"/>
              </w:rPr>
              <w:t>≥</w:t>
            </w:r>
            <w:r w:rsidRPr="00D44419">
              <w:rPr>
                <w:rFonts w:ascii="宋体" w:hAnsi="宋体" w:cs="宋体" w:hint="eastAsia"/>
                <w:szCs w:val="21"/>
              </w:rPr>
              <w:t>55×40×14</w:t>
            </w:r>
            <w:r w:rsidRPr="00D44419">
              <w:rPr>
                <w:rFonts w:ascii="宋体" w:hAnsi="宋体" w:cs="宋体" w:hint="eastAsia"/>
                <w:szCs w:val="21"/>
              </w:rPr>
              <w:br/>
              <w:t>配有</w:t>
            </w:r>
            <w:proofErr w:type="gramStart"/>
            <w:r w:rsidRPr="00D44419">
              <w:rPr>
                <w:rFonts w:ascii="宋体" w:hAnsi="宋体" w:cs="宋体" w:hint="eastAsia"/>
                <w:szCs w:val="21"/>
              </w:rPr>
              <w:t>木插棍</w:t>
            </w:r>
            <w:proofErr w:type="gramEnd"/>
            <w:r w:rsidRPr="00D44419">
              <w:rPr>
                <w:rFonts w:ascii="宋体" w:hAnsi="宋体" w:cs="宋体" w:hint="eastAsia"/>
                <w:szCs w:val="21"/>
              </w:rPr>
              <w:t>、玻璃球、</w:t>
            </w:r>
            <w:proofErr w:type="gramStart"/>
            <w:r w:rsidRPr="00D44419">
              <w:rPr>
                <w:rFonts w:ascii="宋体" w:hAnsi="宋体" w:cs="宋体" w:hint="eastAsia"/>
                <w:szCs w:val="21"/>
              </w:rPr>
              <w:t>铁插棍</w:t>
            </w:r>
            <w:proofErr w:type="gramEnd"/>
            <w:r w:rsidRPr="00D44419">
              <w:rPr>
                <w:rFonts w:ascii="宋体" w:hAnsi="宋体" w:cs="宋体" w:hint="eastAsia"/>
                <w:szCs w:val="21"/>
              </w:rPr>
              <w:t>、螺栓、螺母、握力圈、握力器、防盗扣、箱搭扣、模拟插头插座、锁搭扣及挂锁、台锁、窗插销、窗钩等14种训练用具。</w:t>
            </w:r>
            <w:r w:rsidRPr="00D44419">
              <w:rPr>
                <w:rFonts w:ascii="宋体" w:hAnsi="宋体" w:cs="宋体" w:hint="eastAsia"/>
                <w:szCs w:val="21"/>
              </w:rPr>
              <w:br/>
            </w:r>
            <w:proofErr w:type="gramStart"/>
            <w:r w:rsidRPr="00D44419">
              <w:rPr>
                <w:rFonts w:ascii="宋体" w:hAnsi="宋体" w:cs="宋体" w:hint="eastAsia"/>
                <w:szCs w:val="21"/>
              </w:rPr>
              <w:t>木插棍</w:t>
            </w:r>
            <w:proofErr w:type="gramEnd"/>
            <w:r w:rsidRPr="00D44419">
              <w:rPr>
                <w:rFonts w:ascii="宋体" w:hAnsi="宋体" w:cs="宋体" w:hint="eastAsia"/>
                <w:szCs w:val="21"/>
              </w:rPr>
              <w:t>外形尺寸（mm）及数量：</w:t>
            </w:r>
            <w:r w:rsidRPr="00D44419">
              <w:rPr>
                <w:rFonts w:ascii="宋体" w:hAnsi="宋体" w:cs="宋体" w:hint="eastAsia"/>
                <w:szCs w:val="21"/>
              </w:rPr>
              <w:br/>
              <w:t>大：Φ26，3根</w:t>
            </w:r>
            <w:r w:rsidRPr="00D44419">
              <w:rPr>
                <w:rFonts w:ascii="宋体" w:hAnsi="宋体" w:cs="宋体" w:hint="eastAsia"/>
                <w:szCs w:val="21"/>
              </w:rPr>
              <w:br/>
              <w:t>中：Φ18，4根</w:t>
            </w:r>
            <w:r w:rsidRPr="00D44419">
              <w:rPr>
                <w:rFonts w:ascii="宋体" w:hAnsi="宋体" w:cs="宋体" w:hint="eastAsia"/>
                <w:szCs w:val="21"/>
              </w:rPr>
              <w:br/>
              <w:t>小：Φ13，5根</w:t>
            </w:r>
            <w:r w:rsidRPr="00D44419">
              <w:rPr>
                <w:rFonts w:ascii="宋体" w:hAnsi="宋体" w:cs="宋体" w:hint="eastAsia"/>
                <w:szCs w:val="21"/>
              </w:rPr>
              <w:br/>
              <w:t>玻璃球数量：大（4个）、中（5个）、小（5个）</w:t>
            </w:r>
            <w:r w:rsidRPr="00D44419">
              <w:rPr>
                <w:rFonts w:ascii="宋体" w:hAnsi="宋体" w:cs="宋体" w:hint="eastAsia"/>
                <w:szCs w:val="21"/>
              </w:rPr>
              <w:br/>
            </w:r>
            <w:proofErr w:type="gramStart"/>
            <w:r w:rsidRPr="00D44419">
              <w:rPr>
                <w:rFonts w:ascii="宋体" w:hAnsi="宋体" w:cs="宋体" w:hint="eastAsia"/>
                <w:szCs w:val="21"/>
              </w:rPr>
              <w:t>铁插棍</w:t>
            </w:r>
            <w:proofErr w:type="gramEnd"/>
            <w:r w:rsidRPr="00D44419">
              <w:rPr>
                <w:rFonts w:ascii="宋体" w:hAnsi="宋体" w:cs="宋体" w:hint="eastAsia"/>
                <w:szCs w:val="21"/>
              </w:rPr>
              <w:t>外形尺寸（mm）及数量：</w:t>
            </w:r>
            <w:r w:rsidRPr="00D44419">
              <w:rPr>
                <w:rFonts w:ascii="宋体" w:hAnsi="宋体" w:cs="宋体" w:hint="eastAsia"/>
                <w:szCs w:val="21"/>
              </w:rPr>
              <w:br/>
              <w:t>大：Φ8×60 中：Φ6×60 小：Φ4×60，各21个</w:t>
            </w:r>
            <w:r w:rsidRPr="00D44419">
              <w:rPr>
                <w:rFonts w:ascii="宋体" w:hAnsi="宋体" w:cs="宋体" w:hint="eastAsia"/>
                <w:szCs w:val="21"/>
              </w:rPr>
              <w:br/>
              <w:t>螺栓外形尺寸（mm）及数量：</w:t>
            </w:r>
            <w:r w:rsidRPr="00D44419">
              <w:rPr>
                <w:rFonts w:ascii="宋体" w:hAnsi="宋体" w:cs="宋体" w:hint="eastAsia"/>
                <w:szCs w:val="21"/>
              </w:rPr>
              <w:br/>
              <w:t>M8×40（5只）、M6×40（3只）</w:t>
            </w:r>
            <w:r w:rsidRPr="00D44419">
              <w:rPr>
                <w:rFonts w:ascii="宋体" w:hAnsi="宋体" w:cs="宋体" w:hint="eastAsia"/>
                <w:szCs w:val="21"/>
              </w:rPr>
              <w:br/>
              <w:t>螺母外形尺寸（mm）及数量：</w:t>
            </w:r>
            <w:r w:rsidRPr="00D44419">
              <w:rPr>
                <w:rFonts w:ascii="宋体" w:hAnsi="宋体" w:cs="宋体" w:hint="eastAsia"/>
                <w:szCs w:val="21"/>
              </w:rPr>
              <w:br/>
              <w:t>M8（</w:t>
            </w:r>
            <w:r w:rsidRPr="00D44419">
              <w:rPr>
                <w:rFonts w:ascii="宋体" w:hAnsi="宋体" w:cs="宋体"/>
                <w:szCs w:val="21"/>
              </w:rPr>
              <w:t>6</w:t>
            </w:r>
            <w:r w:rsidRPr="00D44419">
              <w:rPr>
                <w:rFonts w:ascii="宋体" w:hAnsi="宋体" w:cs="宋体" w:hint="eastAsia"/>
                <w:szCs w:val="21"/>
              </w:rPr>
              <w:t>只）、M6（6只）</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hint="eastAsia"/>
                <w:szCs w:val="21"/>
              </w:rPr>
              <w:t>8</w:t>
            </w:r>
          </w:p>
        </w:tc>
        <w:tc>
          <w:tcPr>
            <w:tcW w:w="1044" w:type="dxa"/>
            <w:vMerge/>
          </w:tcPr>
          <w:p w:rsidR="00DB18D1" w:rsidRPr="00D44419" w:rsidRDefault="00DB18D1" w:rsidP="00DB18D1">
            <w:pPr>
              <w:spacing w:line="380" w:lineRule="exact"/>
              <w:ind w:firstLineChars="200" w:firstLine="420"/>
              <w:jc w:val="center"/>
              <w:rPr>
                <w:rFonts w:ascii="宋体" w:hAnsi="宋体"/>
                <w:szCs w:val="21"/>
              </w:rPr>
            </w:pPr>
          </w:p>
        </w:tc>
        <w:tc>
          <w:tcPr>
            <w:tcW w:w="1609" w:type="dxa"/>
            <w:vAlign w:val="center"/>
          </w:tcPr>
          <w:p w:rsidR="00DB18D1" w:rsidRPr="00D44419" w:rsidRDefault="00DB18D1" w:rsidP="00DB18D1">
            <w:pPr>
              <w:widowControl/>
              <w:spacing w:line="380" w:lineRule="exact"/>
              <w:jc w:val="center"/>
              <w:rPr>
                <w:rFonts w:ascii="宋体" w:hAnsi="宋体" w:cs="宋体"/>
                <w:kern w:val="0"/>
                <w:szCs w:val="21"/>
              </w:rPr>
            </w:pPr>
            <w:r w:rsidRPr="00D44419">
              <w:rPr>
                <w:rFonts w:ascii="宋体" w:hAnsi="宋体" w:cs="宋体" w:hint="eastAsia"/>
                <w:kern w:val="0"/>
                <w:szCs w:val="21"/>
              </w:rPr>
              <w:t>早期行为干预卡片</w:t>
            </w:r>
          </w:p>
        </w:tc>
        <w:tc>
          <w:tcPr>
            <w:tcW w:w="5380" w:type="dxa"/>
            <w:vAlign w:val="center"/>
          </w:tcPr>
          <w:p w:rsidR="00DB18D1" w:rsidRPr="00D44419" w:rsidRDefault="00DB18D1" w:rsidP="00DB18D1">
            <w:pPr>
              <w:widowControl/>
              <w:snapToGrid w:val="0"/>
              <w:spacing w:line="380" w:lineRule="exact"/>
              <w:ind w:firstLineChars="200" w:firstLine="420"/>
              <w:jc w:val="left"/>
              <w:rPr>
                <w:rFonts w:ascii="宋体" w:hAnsi="宋体" w:cs="宋体"/>
                <w:kern w:val="0"/>
                <w:szCs w:val="21"/>
              </w:rPr>
            </w:pPr>
            <w:r w:rsidRPr="00D44419">
              <w:rPr>
                <w:rFonts w:ascii="宋体" w:hAnsi="宋体" w:cs="宋体" w:hint="eastAsia"/>
                <w:kern w:val="0"/>
                <w:szCs w:val="21"/>
              </w:rPr>
              <w:t>本套卡片包括学会聆听、学会发声、情感体验、社会交往、乐于合作、礼貌用语、文明行为、换位思考和学会分享九个篇章，每个篇章均包含1-2个单元主题，并配套有使用说明手册。早期行为干预卡片分为学会聆听、学会发声、情感体验、礼貌用语、文明行为、社会交往、换位思考、学会分享等9个篇章，可通过示范教学、情景模仿、角色扮演、正面强化、行为矫正等多种训练形式，引导教育和综合培养特殊需要儿童的行为素质。</w:t>
            </w:r>
          </w:p>
          <w:p w:rsidR="00DB18D1" w:rsidRPr="00D44419" w:rsidRDefault="00DB18D1" w:rsidP="00DB18D1">
            <w:pPr>
              <w:widowControl/>
              <w:snapToGrid w:val="0"/>
              <w:spacing w:line="380" w:lineRule="exact"/>
              <w:ind w:firstLineChars="200" w:firstLine="420"/>
              <w:jc w:val="left"/>
              <w:rPr>
                <w:rFonts w:ascii="宋体" w:hAnsi="宋体" w:cs="宋体"/>
                <w:kern w:val="0"/>
                <w:szCs w:val="21"/>
              </w:rPr>
            </w:pPr>
            <w:r w:rsidRPr="00D44419">
              <w:rPr>
                <w:rFonts w:ascii="宋体" w:hAnsi="宋体" w:cs="宋体" w:hint="eastAsia"/>
                <w:kern w:val="0"/>
                <w:szCs w:val="21"/>
              </w:rPr>
              <w:t>每个主题均呈现为连续性卡片，将日常生活中经常发生的行为按事件先后顺序呈现给儿童，分步进行行为指导和干预。每张卡片正面右上角均有该主题的图标，有助于儿童对每个主题的区分，并在排序卡片时给予提示。</w:t>
            </w:r>
          </w:p>
          <w:p w:rsidR="00DB18D1" w:rsidRPr="00D44419" w:rsidRDefault="00DB18D1" w:rsidP="00DB18D1">
            <w:pPr>
              <w:widowControl/>
              <w:snapToGrid w:val="0"/>
              <w:spacing w:line="380" w:lineRule="exact"/>
              <w:ind w:firstLineChars="200" w:firstLine="420"/>
              <w:jc w:val="left"/>
              <w:rPr>
                <w:rFonts w:ascii="宋体" w:hAnsi="宋体" w:cs="宋体"/>
                <w:kern w:val="0"/>
                <w:szCs w:val="21"/>
              </w:rPr>
            </w:pPr>
            <w:r w:rsidRPr="00D44419">
              <w:rPr>
                <w:rFonts w:ascii="宋体" w:hAnsi="宋体" w:cs="宋体" w:hint="eastAsia"/>
                <w:kern w:val="0"/>
                <w:szCs w:val="21"/>
              </w:rPr>
              <w:t>主题卡片中含有正确行为与错误行为，可让儿童对正确行为与错误行为进行区分，以强化正确行为。</w:t>
            </w:r>
          </w:p>
          <w:p w:rsidR="00DB18D1" w:rsidRPr="00D44419" w:rsidRDefault="00DB18D1" w:rsidP="00DB18D1">
            <w:pPr>
              <w:widowControl/>
              <w:spacing w:line="380" w:lineRule="exact"/>
              <w:ind w:firstLineChars="200" w:firstLine="420"/>
              <w:jc w:val="left"/>
              <w:rPr>
                <w:rFonts w:ascii="宋体" w:hAnsi="宋体" w:cs="宋体"/>
                <w:kern w:val="0"/>
                <w:szCs w:val="21"/>
              </w:rPr>
            </w:pPr>
            <w:r w:rsidRPr="00D44419">
              <w:rPr>
                <w:rFonts w:ascii="宋体" w:hAnsi="宋体" w:cs="宋体" w:hint="eastAsia"/>
                <w:kern w:val="0"/>
                <w:szCs w:val="21"/>
              </w:rPr>
              <w:t>早期行为干预卡片适用于智力障碍、认知障碍、精神发育迟滞、孤独症谱系障碍、品行障碍、多动症等特殊儿童的早期行为干预。</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517"/>
          <w:jc w:val="center"/>
        </w:trPr>
        <w:tc>
          <w:tcPr>
            <w:tcW w:w="7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szCs w:val="21"/>
              </w:rPr>
              <w:t>9</w:t>
            </w:r>
          </w:p>
        </w:tc>
        <w:tc>
          <w:tcPr>
            <w:tcW w:w="1044" w:type="dxa"/>
            <w:vMerge w:val="restart"/>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康复评估与训练管理系统</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下肢功率车</w:t>
            </w:r>
          </w:p>
        </w:tc>
        <w:tc>
          <w:tcPr>
            <w:tcW w:w="5380" w:type="dxa"/>
            <w:vAlign w:val="center"/>
          </w:tcPr>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一、产品特性</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1）采用类自行车踩踏运动锻炼下肢关节活动功能。</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2）运动阻力可调。</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3）前扶手</w:t>
            </w:r>
            <w:proofErr w:type="gramStart"/>
            <w:r w:rsidRPr="00D44419">
              <w:rPr>
                <w:rFonts w:ascii="宋体" w:hAnsi="宋体" w:cs="宋体" w:hint="eastAsia"/>
                <w:kern w:val="0"/>
                <w:szCs w:val="21"/>
              </w:rPr>
              <w:t>架角度</w:t>
            </w:r>
            <w:proofErr w:type="gramEnd"/>
            <w:r w:rsidRPr="00D44419">
              <w:rPr>
                <w:rFonts w:ascii="宋体" w:hAnsi="宋体" w:cs="宋体" w:hint="eastAsia"/>
                <w:kern w:val="0"/>
                <w:szCs w:val="21"/>
              </w:rPr>
              <w:t>及座位上下高度可调，可进行骑式训练，并适合不同身高人群使用。</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4）可显示训练时间、速度、距离、热量等数据。</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二、产品用途</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用于健身和康复，训练腿部肌肉和腿部关节的活动能力，增强腿部力量。</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三、主要技术指标和参数</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1）外形尺寸：</w:t>
            </w:r>
            <w:r w:rsidRPr="00D44419">
              <w:rPr>
                <w:rFonts w:hint="eastAsia"/>
              </w:rPr>
              <w:t>≥</w:t>
            </w:r>
            <w:r w:rsidRPr="00D44419">
              <w:rPr>
                <w:rFonts w:ascii="宋体" w:hAnsi="宋体" w:cs="宋体" w:hint="eastAsia"/>
                <w:kern w:val="0"/>
                <w:szCs w:val="21"/>
              </w:rPr>
              <w:t>970mm×580mm×1070mm</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2）座位上下调节范围：730mm～980mm(11档)</w:t>
            </w:r>
          </w:p>
          <w:p w:rsidR="00DB18D1" w:rsidRPr="00D44419" w:rsidRDefault="00DB18D1" w:rsidP="00DB18D1">
            <w:pPr>
              <w:widowControl/>
              <w:snapToGrid w:val="0"/>
              <w:spacing w:line="380" w:lineRule="exact"/>
              <w:jc w:val="left"/>
              <w:rPr>
                <w:rFonts w:ascii="宋体" w:hAnsi="宋体" w:cs="宋体"/>
                <w:kern w:val="0"/>
                <w:szCs w:val="21"/>
              </w:rPr>
            </w:pPr>
            <w:r w:rsidRPr="00D44419">
              <w:rPr>
                <w:rFonts w:ascii="宋体" w:hAnsi="宋体" w:cs="宋体" w:hint="eastAsia"/>
                <w:kern w:val="0"/>
                <w:szCs w:val="21"/>
              </w:rPr>
              <w:t>3）阻尼调节档数：8档</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kern w:val="0"/>
                <w:szCs w:val="21"/>
              </w:rPr>
              <w:t>4）</w:t>
            </w:r>
            <w:proofErr w:type="gramStart"/>
            <w:r w:rsidRPr="00D44419">
              <w:rPr>
                <w:rFonts w:ascii="宋体" w:hAnsi="宋体" w:cs="宋体" w:hint="eastAsia"/>
                <w:kern w:val="0"/>
                <w:szCs w:val="21"/>
              </w:rPr>
              <w:t>座垫</w:t>
            </w:r>
            <w:proofErr w:type="gramEnd"/>
            <w:r w:rsidRPr="00D44419">
              <w:rPr>
                <w:rFonts w:ascii="宋体" w:hAnsi="宋体" w:cs="宋体" w:hint="eastAsia"/>
                <w:kern w:val="0"/>
                <w:szCs w:val="21"/>
              </w:rPr>
              <w:t>额定承载：2000N</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台</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cs="宋体" w:hint="eastAsia"/>
                <w:szCs w:val="21"/>
              </w:rPr>
              <w:t>10</w:t>
            </w:r>
          </w:p>
        </w:tc>
        <w:tc>
          <w:tcPr>
            <w:tcW w:w="1044" w:type="dxa"/>
            <w:vMerge/>
            <w:vAlign w:val="center"/>
          </w:tcPr>
          <w:p w:rsidR="00DB18D1" w:rsidRPr="00D44419" w:rsidRDefault="00DB18D1" w:rsidP="00DB18D1">
            <w:pPr>
              <w:spacing w:line="380" w:lineRule="exact"/>
              <w:ind w:firstLineChars="200" w:firstLine="420"/>
              <w:jc w:val="center"/>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认知拼装积木</w:t>
            </w:r>
          </w:p>
        </w:tc>
        <w:tc>
          <w:tcPr>
            <w:tcW w:w="5380" w:type="dxa"/>
            <w:vAlign w:val="center"/>
          </w:tcPr>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外形尺寸（长×宽×高）：</w:t>
            </w:r>
            <w:r w:rsidRPr="00D44419">
              <w:rPr>
                <w:rFonts w:hint="eastAsia"/>
                <w:sz w:val="24"/>
              </w:rPr>
              <w:t>≥</w:t>
            </w:r>
            <w:r w:rsidRPr="00D44419">
              <w:rPr>
                <w:rFonts w:ascii="宋体" w:hAnsi="宋体" w:cs="宋体" w:hint="eastAsia"/>
                <w:szCs w:val="21"/>
              </w:rPr>
              <w:t>320mm×140mm×270mm</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适用于儿童进行感知/认知功能训练，在搭建积木的过程中，锻炼儿童的动手能力、手眼协调能力和想象能力。</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台</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cs="宋体" w:hint="eastAsia"/>
                <w:kern w:val="0"/>
                <w:szCs w:val="21"/>
              </w:rPr>
              <w:t>11</w:t>
            </w:r>
          </w:p>
        </w:tc>
        <w:tc>
          <w:tcPr>
            <w:tcW w:w="1044" w:type="dxa"/>
            <w:vMerge/>
            <w:vAlign w:val="center"/>
          </w:tcPr>
          <w:p w:rsidR="00DB18D1" w:rsidRPr="00D44419" w:rsidRDefault="00DB18D1" w:rsidP="00DB18D1">
            <w:pPr>
              <w:spacing w:line="380" w:lineRule="exact"/>
              <w:ind w:firstLineChars="200" w:firstLine="420"/>
              <w:jc w:val="center"/>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szCs w:val="21"/>
              </w:rPr>
            </w:pPr>
            <w:proofErr w:type="gramStart"/>
            <w:r w:rsidRPr="00D44419">
              <w:rPr>
                <w:rFonts w:ascii="宋体" w:hAnsi="宋体" w:cs="宋体" w:hint="eastAsia"/>
                <w:kern w:val="0"/>
                <w:szCs w:val="21"/>
              </w:rPr>
              <w:t>堆杯手指</w:t>
            </w:r>
            <w:proofErr w:type="gramEnd"/>
            <w:r w:rsidRPr="00D44419">
              <w:rPr>
                <w:rFonts w:ascii="宋体" w:hAnsi="宋体" w:cs="宋体" w:hint="eastAsia"/>
                <w:kern w:val="0"/>
                <w:szCs w:val="21"/>
              </w:rPr>
              <w:t>训练</w:t>
            </w:r>
          </w:p>
        </w:tc>
        <w:tc>
          <w:tcPr>
            <w:tcW w:w="5380" w:type="dxa"/>
            <w:vAlign w:val="center"/>
          </w:tcPr>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产品用途：适用于手指功能的感知、认知训练。                                            主要技术指标和参数：</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1）外形尺寸：</w:t>
            </w:r>
            <w:r w:rsidRPr="00D44419">
              <w:rPr>
                <w:rFonts w:hint="eastAsia"/>
              </w:rPr>
              <w:t>≥</w:t>
            </w:r>
            <w:r w:rsidRPr="00D44419">
              <w:rPr>
                <w:rFonts w:ascii="宋体" w:hAnsi="宋体" w:cs="宋体" w:hint="eastAsia"/>
                <w:szCs w:val="21"/>
              </w:rPr>
              <w:t>300mm×150mm×22mm（不含杯子）</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2）配9只杯子</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台</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cs="宋体" w:hint="eastAsia"/>
                <w:kern w:val="0"/>
                <w:szCs w:val="21"/>
              </w:rPr>
              <w:t>12</w:t>
            </w:r>
          </w:p>
        </w:tc>
        <w:tc>
          <w:tcPr>
            <w:tcW w:w="1044" w:type="dxa"/>
            <w:vMerge/>
            <w:vAlign w:val="center"/>
          </w:tcPr>
          <w:p w:rsidR="00DB18D1" w:rsidRPr="00D44419" w:rsidRDefault="00DB18D1" w:rsidP="00DB18D1">
            <w:pPr>
              <w:spacing w:line="380" w:lineRule="exact"/>
              <w:ind w:firstLineChars="200" w:firstLine="420"/>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kern w:val="0"/>
                <w:szCs w:val="21"/>
              </w:rPr>
              <w:t>小精灵隧道</w:t>
            </w:r>
          </w:p>
        </w:tc>
        <w:tc>
          <w:tcPr>
            <w:tcW w:w="5380" w:type="dxa"/>
            <w:vAlign w:val="center"/>
          </w:tcPr>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kern w:val="0"/>
                <w:szCs w:val="21"/>
              </w:rPr>
              <w:t>4节215*100*103CM，拆装方便</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szCs w:val="21"/>
              </w:rPr>
            </w:pPr>
            <w:r w:rsidRPr="00D44419">
              <w:rPr>
                <w:rFonts w:ascii="宋体" w:hAnsi="宋体" w:cs="宋体" w:hint="eastAsia"/>
                <w:kern w:val="0"/>
                <w:szCs w:val="21"/>
              </w:rPr>
              <w:t>13</w:t>
            </w:r>
          </w:p>
        </w:tc>
        <w:tc>
          <w:tcPr>
            <w:tcW w:w="1044" w:type="dxa"/>
            <w:vMerge/>
            <w:vAlign w:val="center"/>
          </w:tcPr>
          <w:p w:rsidR="00DB18D1" w:rsidRPr="00D44419" w:rsidRDefault="00DB18D1" w:rsidP="00DB18D1">
            <w:pPr>
              <w:spacing w:line="380" w:lineRule="exact"/>
              <w:ind w:firstLineChars="200" w:firstLine="420"/>
              <w:jc w:val="center"/>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kern w:val="0"/>
                <w:szCs w:val="21"/>
              </w:rPr>
              <w:t>迷宫训练器</w:t>
            </w:r>
          </w:p>
        </w:tc>
        <w:tc>
          <w:tcPr>
            <w:tcW w:w="5380" w:type="dxa"/>
            <w:vAlign w:val="center"/>
          </w:tcPr>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产品用途：适用于大脑对图形及颜色的识别能力、感知能力的训练并提高手指的灵活度及协调一致性。</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 xml:space="preserve">主要技术指标和参数： </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1）外形尺寸（长×宽×高）：</w:t>
            </w:r>
            <w:r w:rsidRPr="00D44419">
              <w:rPr>
                <w:rFonts w:hint="eastAsia"/>
              </w:rPr>
              <w:t>≥</w:t>
            </w:r>
            <w:r w:rsidRPr="00D44419">
              <w:rPr>
                <w:rFonts w:ascii="宋体" w:hAnsi="宋体" w:cs="宋体" w:hint="eastAsia"/>
                <w:szCs w:val="21"/>
              </w:rPr>
              <w:t xml:space="preserve">450mm×450mm×40mm  </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2）彩色球配置：4种颜色，共16个彩色球</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517"/>
          <w:jc w:val="center"/>
        </w:trPr>
        <w:tc>
          <w:tcPr>
            <w:tcW w:w="7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14</w:t>
            </w:r>
          </w:p>
        </w:tc>
        <w:tc>
          <w:tcPr>
            <w:tcW w:w="1044" w:type="dxa"/>
            <w:vMerge w:val="restart"/>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感觉统合评估与训练系统</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szCs w:val="21"/>
              </w:rPr>
            </w:pPr>
            <w:proofErr w:type="gramStart"/>
            <w:r w:rsidRPr="00D44419">
              <w:rPr>
                <w:rFonts w:ascii="宋体" w:hAnsi="宋体" w:cs="宋体" w:hint="eastAsia"/>
                <w:kern w:val="0"/>
                <w:szCs w:val="21"/>
              </w:rPr>
              <w:t>脚踏石</w:t>
            </w:r>
            <w:proofErr w:type="gramEnd"/>
          </w:p>
        </w:tc>
        <w:tc>
          <w:tcPr>
            <w:tcW w:w="5380" w:type="dxa"/>
            <w:vAlign w:val="center"/>
          </w:tcPr>
          <w:p w:rsidR="00DB18D1" w:rsidRPr="00D44419" w:rsidRDefault="00DB18D1" w:rsidP="00DB18D1">
            <w:pPr>
              <w:widowControl/>
              <w:spacing w:line="380" w:lineRule="exact"/>
              <w:jc w:val="left"/>
              <w:rPr>
                <w:rFonts w:ascii="宋体" w:hAnsi="宋体" w:cs="宋体"/>
                <w:szCs w:val="21"/>
              </w:rPr>
            </w:pPr>
            <w:r w:rsidRPr="00D44419">
              <w:rPr>
                <w:rFonts w:hint="eastAsia"/>
              </w:rPr>
              <w:t>≥</w:t>
            </w:r>
            <w:r w:rsidRPr="00D44419">
              <w:rPr>
                <w:rFonts w:ascii="宋体" w:hAnsi="宋体" w:cs="宋体" w:hint="eastAsia"/>
                <w:szCs w:val="21"/>
              </w:rPr>
              <w:t>15*10.5*8cm，绳长约60cm</w:t>
            </w:r>
            <w:r w:rsidRPr="00D44419">
              <w:rPr>
                <w:rFonts w:ascii="宋体" w:hAnsi="宋体" w:cs="宋体" w:hint="eastAsia"/>
                <w:szCs w:val="21"/>
              </w:rPr>
              <w:br/>
              <w:t>训练平衡与逻辑思考能力</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15</w:t>
            </w:r>
          </w:p>
        </w:tc>
        <w:tc>
          <w:tcPr>
            <w:tcW w:w="1044" w:type="dxa"/>
            <w:vMerge/>
            <w:vAlign w:val="center"/>
          </w:tcPr>
          <w:p w:rsidR="00DB18D1" w:rsidRPr="00D44419" w:rsidRDefault="00DB18D1" w:rsidP="00DB18D1">
            <w:pPr>
              <w:spacing w:line="380" w:lineRule="exact"/>
              <w:ind w:firstLineChars="200" w:firstLine="420"/>
              <w:jc w:val="center"/>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半圆形</w:t>
            </w:r>
            <w:proofErr w:type="gramStart"/>
            <w:r w:rsidRPr="00D44419">
              <w:rPr>
                <w:rFonts w:ascii="宋体" w:hAnsi="宋体" w:cs="宋体" w:hint="eastAsia"/>
                <w:kern w:val="0"/>
                <w:szCs w:val="21"/>
              </w:rPr>
              <w:t>过河石</w:t>
            </w:r>
            <w:proofErr w:type="gramEnd"/>
          </w:p>
        </w:tc>
        <w:tc>
          <w:tcPr>
            <w:tcW w:w="5380" w:type="dxa"/>
            <w:vAlign w:val="center"/>
          </w:tcPr>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15*7cm,环保PE塑料</w:t>
            </w:r>
            <w:r w:rsidRPr="00D44419">
              <w:rPr>
                <w:rFonts w:ascii="宋体" w:hAnsi="宋体" w:cs="宋体" w:hint="eastAsia"/>
                <w:szCs w:val="21"/>
              </w:rPr>
              <w:br/>
              <w:t>训练平衡和逻辑思考能力</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16</w:t>
            </w:r>
          </w:p>
        </w:tc>
        <w:tc>
          <w:tcPr>
            <w:tcW w:w="1044" w:type="dxa"/>
            <w:vMerge/>
            <w:vAlign w:val="center"/>
          </w:tcPr>
          <w:p w:rsidR="00DB18D1" w:rsidRPr="00D44419" w:rsidRDefault="00DB18D1" w:rsidP="00DB18D1">
            <w:pPr>
              <w:spacing w:line="380" w:lineRule="exact"/>
              <w:ind w:firstLineChars="200" w:firstLine="420"/>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塑料大积木（可拼房子）</w:t>
            </w:r>
          </w:p>
        </w:tc>
        <w:tc>
          <w:tcPr>
            <w:tcW w:w="5380" w:type="dxa"/>
            <w:vAlign w:val="center"/>
          </w:tcPr>
          <w:p w:rsidR="00DB18D1" w:rsidRPr="00D44419" w:rsidRDefault="00DB18D1" w:rsidP="00DB18D1">
            <w:pPr>
              <w:widowControl/>
              <w:spacing w:line="380" w:lineRule="exact"/>
              <w:jc w:val="left"/>
              <w:rPr>
                <w:rFonts w:ascii="宋体" w:hAnsi="宋体" w:cs="宋体"/>
                <w:szCs w:val="21"/>
              </w:rPr>
            </w:pPr>
            <w:r w:rsidRPr="00D44419">
              <w:rPr>
                <w:rFonts w:ascii="宋体" w:hAnsi="宋体" w:cs="宋体" w:hint="eastAsia"/>
                <w:szCs w:val="21"/>
              </w:rPr>
              <w:t>包装规格：</w:t>
            </w:r>
            <w:r w:rsidRPr="00D44419">
              <w:rPr>
                <w:rFonts w:hint="eastAsia"/>
              </w:rPr>
              <w:t>≥</w:t>
            </w:r>
            <w:r w:rsidRPr="00D44419">
              <w:rPr>
                <w:rFonts w:ascii="宋体" w:hAnsi="宋体" w:cs="宋体" w:hint="eastAsia"/>
                <w:szCs w:val="21"/>
              </w:rPr>
              <w:t>614*475*620mm，75件/套，塑料材质。</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szCs w:val="21"/>
              </w:rPr>
              <w:t>由75块大小不一的塑料积木块组成,可以直接组合成让孩子坐在里面玩的积木房子、梳妆台、小厨房、课桌、飞机等,非常受孩子们的欢迎。不仅能满足儿童的神秘心理,还有助于情绪的稳定和注意力的提高及大、小肌肉的发育。通过游戏增加孩子的知识面,培养其结构感和应用能力,具有智能开发性、多功能教育的拼插玩具。（积木块的大小尺寸与实际砖块相当）。</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17</w:t>
            </w:r>
          </w:p>
        </w:tc>
        <w:tc>
          <w:tcPr>
            <w:tcW w:w="1044" w:type="dxa"/>
            <w:vMerge/>
            <w:vAlign w:val="center"/>
          </w:tcPr>
          <w:p w:rsidR="00DB18D1" w:rsidRPr="00D44419" w:rsidRDefault="00DB18D1" w:rsidP="00DB18D1">
            <w:pPr>
              <w:spacing w:line="380" w:lineRule="exact"/>
              <w:ind w:firstLineChars="200" w:firstLine="420"/>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羊角球</w:t>
            </w:r>
          </w:p>
        </w:tc>
        <w:tc>
          <w:tcPr>
            <w:tcW w:w="5380" w:type="dxa"/>
            <w:vAlign w:val="center"/>
          </w:tcPr>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Φ</w:t>
            </w:r>
            <w:r w:rsidRPr="00D44419">
              <w:rPr>
                <w:rFonts w:hint="eastAsia"/>
              </w:rPr>
              <w:t>≥</w:t>
            </w:r>
            <w:r w:rsidRPr="00D44419">
              <w:rPr>
                <w:rFonts w:ascii="宋体" w:hAnsi="宋体" w:cs="宋体" w:hint="eastAsia"/>
                <w:kern w:val="0"/>
                <w:szCs w:val="21"/>
              </w:rPr>
              <w:t>46cm，橡胶材质</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kern w:val="0"/>
                <w:szCs w:val="21"/>
              </w:rPr>
              <w:t>胶制姿势和双侧的统合，促进高程度的运作企划</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14</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szCs w:val="21"/>
              </w:rPr>
              <w:t>18</w:t>
            </w:r>
          </w:p>
        </w:tc>
        <w:tc>
          <w:tcPr>
            <w:tcW w:w="1044" w:type="dxa"/>
            <w:vMerge/>
            <w:vAlign w:val="center"/>
          </w:tcPr>
          <w:p w:rsidR="00DB18D1" w:rsidRPr="00D44419" w:rsidRDefault="00DB18D1" w:rsidP="00DB18D1">
            <w:pPr>
              <w:spacing w:line="380" w:lineRule="exact"/>
              <w:ind w:firstLineChars="200" w:firstLine="420"/>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花生球</w:t>
            </w:r>
          </w:p>
        </w:tc>
        <w:tc>
          <w:tcPr>
            <w:tcW w:w="5380" w:type="dxa"/>
            <w:vAlign w:val="center"/>
          </w:tcPr>
          <w:p w:rsidR="00DB18D1" w:rsidRPr="00D44419" w:rsidRDefault="00DB18D1" w:rsidP="00DB18D1">
            <w:pPr>
              <w:widowControl/>
              <w:spacing w:line="380" w:lineRule="exact"/>
              <w:rPr>
                <w:rFonts w:ascii="宋体" w:hAnsi="宋体" w:cs="宋体"/>
                <w:szCs w:val="21"/>
              </w:rPr>
            </w:pPr>
            <w:r w:rsidRPr="00D44419">
              <w:rPr>
                <w:rFonts w:hint="eastAsia"/>
              </w:rPr>
              <w:t>≥</w:t>
            </w:r>
            <w:r w:rsidRPr="00D44419">
              <w:rPr>
                <w:rFonts w:ascii="宋体" w:hAnsi="宋体" w:cs="宋体" w:hint="eastAsia"/>
                <w:kern w:val="0"/>
                <w:szCs w:val="21"/>
              </w:rPr>
              <w:t>85*40cm，橡胶材质</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14</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szCs w:val="21"/>
              </w:rPr>
              <w:t>19</w:t>
            </w:r>
          </w:p>
        </w:tc>
        <w:tc>
          <w:tcPr>
            <w:tcW w:w="1044" w:type="dxa"/>
            <w:vMerge/>
            <w:vAlign w:val="center"/>
          </w:tcPr>
          <w:p w:rsidR="00DB18D1" w:rsidRPr="00D44419" w:rsidRDefault="00DB18D1" w:rsidP="00DB18D1">
            <w:pPr>
              <w:spacing w:line="380" w:lineRule="exact"/>
              <w:ind w:firstLineChars="200" w:firstLine="420"/>
              <w:rPr>
                <w:rFonts w:ascii="宋体" w:hAnsi="宋体" w:cs="宋体"/>
                <w:szCs w:val="21"/>
              </w:rPr>
            </w:pPr>
          </w:p>
        </w:tc>
        <w:tc>
          <w:tcPr>
            <w:tcW w:w="1609" w:type="dxa"/>
            <w:vAlign w:val="center"/>
          </w:tcPr>
          <w:p w:rsidR="00DB18D1" w:rsidRPr="00D44419" w:rsidRDefault="00DB18D1" w:rsidP="00DB18D1">
            <w:pPr>
              <w:spacing w:line="380" w:lineRule="exact"/>
              <w:jc w:val="center"/>
              <w:rPr>
                <w:rFonts w:ascii="宋体" w:hAnsi="宋体" w:cs="宋体"/>
                <w:kern w:val="0"/>
                <w:szCs w:val="21"/>
              </w:rPr>
            </w:pPr>
            <w:r w:rsidRPr="00D44419">
              <w:rPr>
                <w:rFonts w:ascii="宋体" w:hAnsi="宋体" w:cs="宋体" w:hint="eastAsia"/>
                <w:kern w:val="0"/>
                <w:szCs w:val="21"/>
              </w:rPr>
              <w:t>大龙球</w:t>
            </w:r>
          </w:p>
        </w:tc>
        <w:tc>
          <w:tcPr>
            <w:tcW w:w="5380" w:type="dxa"/>
            <w:vAlign w:val="center"/>
          </w:tcPr>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Φ100cm，橡胶材质</w:t>
            </w:r>
          </w:p>
          <w:p w:rsidR="00DB18D1" w:rsidRPr="00D44419" w:rsidRDefault="00DB18D1" w:rsidP="00DB18D1">
            <w:pPr>
              <w:widowControl/>
              <w:spacing w:line="380" w:lineRule="exact"/>
              <w:rPr>
                <w:rFonts w:ascii="宋体" w:hAnsi="宋体" w:cs="宋体"/>
                <w:szCs w:val="21"/>
              </w:rPr>
            </w:pPr>
            <w:r w:rsidRPr="00D44419">
              <w:rPr>
                <w:rFonts w:ascii="宋体" w:hAnsi="宋体" w:cs="宋体" w:hint="eastAsia"/>
                <w:kern w:val="0"/>
                <w:szCs w:val="21"/>
              </w:rPr>
              <w:t>测试孩子的前庭平衡能力和重力感</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14</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proofErr w:type="gramStart"/>
            <w:r w:rsidRPr="00D44419">
              <w:rPr>
                <w:rFonts w:ascii="宋体" w:hAnsi="宋体" w:cs="宋体" w:hint="eastAsia"/>
                <w:kern w:val="0"/>
                <w:szCs w:val="21"/>
              </w:rPr>
              <w:t>个</w:t>
            </w:r>
            <w:proofErr w:type="gramEnd"/>
          </w:p>
        </w:tc>
      </w:tr>
      <w:tr w:rsidR="00DB18D1" w:rsidRPr="00D44419" w:rsidTr="00381AD2">
        <w:trPr>
          <w:trHeight w:val="517"/>
          <w:jc w:val="center"/>
        </w:trPr>
        <w:tc>
          <w:tcPr>
            <w:tcW w:w="7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szCs w:val="21"/>
              </w:rPr>
              <w:t>20</w:t>
            </w:r>
          </w:p>
        </w:tc>
        <w:tc>
          <w:tcPr>
            <w:tcW w:w="1044"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地垫</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安全训练防护地垫</w:t>
            </w:r>
          </w:p>
        </w:tc>
        <w:tc>
          <w:tcPr>
            <w:tcW w:w="5380" w:type="dxa"/>
            <w:vAlign w:val="center"/>
          </w:tcPr>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工程面积：按照实际教室场地进行装饰。</w:t>
            </w:r>
          </w:p>
          <w:p w:rsidR="00DB18D1" w:rsidRPr="00D44419" w:rsidRDefault="00DB18D1" w:rsidP="00DB18D1">
            <w:pPr>
              <w:spacing w:line="380" w:lineRule="exact"/>
              <w:jc w:val="left"/>
              <w:rPr>
                <w:rFonts w:ascii="宋体" w:hAnsi="宋体" w:cs="宋体"/>
                <w:szCs w:val="21"/>
              </w:rPr>
            </w:pPr>
            <w:r w:rsidRPr="00D44419">
              <w:rPr>
                <w:rFonts w:ascii="宋体" w:hAnsi="宋体" w:cs="宋体" w:hint="eastAsia"/>
                <w:szCs w:val="21"/>
              </w:rPr>
              <w:t>规格：</w:t>
            </w:r>
            <w:r w:rsidRPr="00D44419">
              <w:rPr>
                <w:rFonts w:hint="eastAsia"/>
              </w:rPr>
              <w:t>≥</w:t>
            </w:r>
            <w:r w:rsidRPr="00D44419">
              <w:rPr>
                <w:rFonts w:ascii="宋体" w:hAnsi="宋体" w:cs="宋体" w:hint="eastAsia"/>
                <w:szCs w:val="21"/>
              </w:rPr>
              <w:t>1000mm*1000mm*30mm，EVA材质。</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1、高弹性，高防护性能，带斜纹，强度更高。</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2、绝缘性能好，具有抗静电功能。</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 xml:space="preserve">3、柔弹性能好、防滑、耐磨、耐气候变化。  </w:t>
            </w:r>
          </w:p>
          <w:p w:rsidR="00DB18D1" w:rsidRPr="00D44419" w:rsidRDefault="00DB18D1" w:rsidP="00DB18D1">
            <w:pPr>
              <w:spacing w:line="380" w:lineRule="exact"/>
              <w:rPr>
                <w:rFonts w:ascii="宋体" w:hAnsi="宋体" w:cs="宋体"/>
                <w:szCs w:val="21"/>
              </w:rPr>
            </w:pPr>
            <w:r w:rsidRPr="00D44419">
              <w:rPr>
                <w:rFonts w:ascii="宋体" w:hAnsi="宋体" w:cs="宋体" w:hint="eastAsia"/>
                <w:szCs w:val="21"/>
              </w:rPr>
              <w:t xml:space="preserve">4、安全防护性能绝佳、跌倒时可将伤害减少到最低程度。  </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szCs w:val="21"/>
              </w:rPr>
              <w:t>5、无毒性，符合环保、卫生要求。</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项</w:t>
            </w:r>
          </w:p>
        </w:tc>
      </w:tr>
      <w:tr w:rsidR="00DB18D1" w:rsidRPr="00D44419" w:rsidTr="00381AD2">
        <w:trPr>
          <w:trHeight w:val="517"/>
          <w:jc w:val="center"/>
        </w:trPr>
        <w:tc>
          <w:tcPr>
            <w:tcW w:w="709"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21</w:t>
            </w:r>
          </w:p>
        </w:tc>
        <w:tc>
          <w:tcPr>
            <w:tcW w:w="1044"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cs="宋体" w:hint="eastAsia"/>
                <w:szCs w:val="21"/>
              </w:rPr>
              <w:t>听觉功能及手语训练</w:t>
            </w:r>
          </w:p>
        </w:tc>
        <w:tc>
          <w:tcPr>
            <w:tcW w:w="1609"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手语视频软件</w:t>
            </w:r>
          </w:p>
        </w:tc>
        <w:tc>
          <w:tcPr>
            <w:tcW w:w="5380" w:type="dxa"/>
            <w:vAlign w:val="center"/>
          </w:tcPr>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手语视频软件》—&lt;手语词汇&gt;以《中国手语》为蓝本，以图、文及视频形式展示中国手语词汇的内涵，使手语学习从抽象变得直观形象，使教与学有了具体的参照。《手语视频软件》—&lt;手语词汇&gt;是由优秀手语教师以《中国手语》为标准，结合教学实践经验进行演示,手势标准、规范、科学、合理，能准确反映出《中国手语》的创作原意。软件操作简单，实用性强，除提供分类查询功能外，还增加了</w:t>
            </w:r>
            <w:proofErr w:type="gramStart"/>
            <w:r w:rsidRPr="00D44419">
              <w:rPr>
                <w:rFonts w:ascii="宋体" w:hAnsi="宋体" w:cs="宋体" w:hint="eastAsia"/>
                <w:kern w:val="0"/>
                <w:szCs w:val="21"/>
              </w:rPr>
              <w:t>键字查询</w:t>
            </w:r>
            <w:proofErr w:type="gramEnd"/>
            <w:r w:rsidRPr="00D44419">
              <w:rPr>
                <w:rFonts w:ascii="宋体" w:hAnsi="宋体" w:cs="宋体" w:hint="eastAsia"/>
                <w:kern w:val="0"/>
                <w:szCs w:val="21"/>
              </w:rPr>
              <w:t>和模糊查询，通过查询，使用户能够快速准确的找到所需要手势的标准打法。《手语视频软件》— &lt;手语词汇&gt;通过了中国残联教育就业部和中国聋人协会组织的专家审定。该软件对于聋人、聋人家庭、特殊教育机构及相关单位和个人都是一部手语学习的优秀工具软件。</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1.软件按照字——词——句——对话——实际应用的顺序开发，体现出“字不离词，词不离句”的手语学习原则，并符合中国人的学习习惯。</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2.以视频形式展示手语教学效果，将手语学习从抽象变得形象，区别于传统手语学习的图文形式，使教与学有了具体形象的参照，是集学习性、知识性、娱乐性、趣味性于一体的系列软件。</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3.软件设置了完善的查询系统，分别有：分类查询、拼音查询、基本词汇查询和模糊查询等功能。</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4.软件除有优秀手语老师担任手语演示外，还附之以中英文、汉语拼音及图片、手势注释相对应。能使学习者在学习过程中深刻地体会到手语学习和应用的魅力，从而解决了手语不统一、不规范、交流不畅等问题。</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5.手语视频软件被教育部列入《中国特殊教育学校仪器设备推荐采购目录》。</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6.该软件由〈手语词汇〉、〈计算机手语〉、〈日常会话〉、〈中国手语培训教材〉等部分组成。</w:t>
            </w:r>
          </w:p>
          <w:p w:rsidR="00DB18D1" w:rsidRPr="00D44419" w:rsidRDefault="00DB18D1" w:rsidP="00DB18D1">
            <w:pPr>
              <w:widowControl/>
              <w:spacing w:line="380" w:lineRule="exact"/>
              <w:jc w:val="left"/>
              <w:rPr>
                <w:rFonts w:ascii="宋体" w:hAnsi="宋体" w:cs="宋体"/>
                <w:kern w:val="0"/>
                <w:szCs w:val="21"/>
              </w:rPr>
            </w:pPr>
            <w:r w:rsidRPr="00D44419">
              <w:rPr>
                <w:rFonts w:ascii="宋体" w:hAnsi="宋体" w:cs="宋体" w:hint="eastAsia"/>
                <w:kern w:val="0"/>
                <w:szCs w:val="21"/>
              </w:rPr>
              <w:t>★7.响应文件中必须提供软件著作权证书复印件和第三方检测（检验）机构出具的检测（检验）报告复印件并加盖竞标人公章。</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kern w:val="0"/>
                <w:szCs w:val="21"/>
              </w:rPr>
            </w:pPr>
            <w:r w:rsidRPr="00D44419">
              <w:rPr>
                <w:rFonts w:ascii="宋体" w:hAnsi="宋体" w:cs="宋体" w:hint="eastAsia"/>
                <w:kern w:val="0"/>
                <w:szCs w:val="21"/>
              </w:rPr>
              <w:t>套</w:t>
            </w:r>
          </w:p>
        </w:tc>
      </w:tr>
      <w:tr w:rsidR="00DB18D1" w:rsidRPr="00D44419" w:rsidTr="00381AD2">
        <w:trPr>
          <w:trHeight w:val="416"/>
          <w:jc w:val="center"/>
        </w:trPr>
        <w:tc>
          <w:tcPr>
            <w:tcW w:w="709"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szCs w:val="21"/>
              </w:rPr>
              <w:t>22</w:t>
            </w:r>
          </w:p>
        </w:tc>
        <w:tc>
          <w:tcPr>
            <w:tcW w:w="1044" w:type="dxa"/>
            <w:vAlign w:val="center"/>
          </w:tcPr>
          <w:p w:rsidR="00DB18D1" w:rsidRPr="00D44419" w:rsidRDefault="00DB18D1" w:rsidP="00DB18D1">
            <w:pPr>
              <w:spacing w:line="380" w:lineRule="exact"/>
              <w:jc w:val="center"/>
              <w:rPr>
                <w:rFonts w:ascii="宋体" w:hAnsi="宋体" w:cs="宋体"/>
                <w:szCs w:val="21"/>
              </w:rPr>
            </w:pPr>
            <w:r w:rsidRPr="00D44419">
              <w:rPr>
                <w:rFonts w:ascii="宋体" w:hAnsi="宋体" w:hint="eastAsia"/>
                <w:szCs w:val="21"/>
              </w:rPr>
              <w:t>特殊教学资源使用管理系统</w:t>
            </w:r>
          </w:p>
        </w:tc>
        <w:tc>
          <w:tcPr>
            <w:tcW w:w="1609" w:type="dxa"/>
            <w:vAlign w:val="center"/>
          </w:tcPr>
          <w:p w:rsidR="00DB18D1" w:rsidRPr="00D44419" w:rsidRDefault="00DB18D1" w:rsidP="00DB18D1">
            <w:pPr>
              <w:widowControl/>
              <w:snapToGrid w:val="0"/>
              <w:spacing w:line="380" w:lineRule="exact"/>
              <w:jc w:val="center"/>
              <w:rPr>
                <w:rFonts w:ascii="宋体" w:hAnsi="宋体" w:cs="宋体"/>
                <w:szCs w:val="21"/>
              </w:rPr>
            </w:pPr>
            <w:r w:rsidRPr="00D44419">
              <w:rPr>
                <w:rFonts w:ascii="宋体" w:hAnsi="宋体" w:cs="宋体" w:hint="eastAsia"/>
                <w:szCs w:val="21"/>
              </w:rPr>
              <w:t>送教上门工具箱-儿童认知训练测评箱</w:t>
            </w:r>
          </w:p>
        </w:tc>
        <w:tc>
          <w:tcPr>
            <w:tcW w:w="5380" w:type="dxa"/>
            <w:vAlign w:val="center"/>
          </w:tcPr>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一、功能参数：</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1.认知内容：包含4大类20项以上的认知类图卡，认知图片库内容总数不少于2000张。</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★2.认知模式：包含</w:t>
            </w:r>
            <w:proofErr w:type="gramStart"/>
            <w:r w:rsidRPr="00D44419">
              <w:rPr>
                <w:rFonts w:ascii="宋体" w:hAnsi="宋体" w:cs="宋体" w:hint="eastAsia"/>
                <w:szCs w:val="21"/>
              </w:rPr>
              <w:t>闪卡模式</w:t>
            </w:r>
            <w:proofErr w:type="gramEnd"/>
            <w:r w:rsidRPr="00D44419">
              <w:rPr>
                <w:rFonts w:ascii="宋体" w:hAnsi="宋体" w:cs="宋体" w:hint="eastAsia"/>
                <w:szCs w:val="21"/>
              </w:rPr>
              <w:t>，手动模式，图集模式三类认知学习方案；各模式下均可设置认知图片的数量；可设置切换时间。</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★3.认知测试：包含图形匹配测试，声音匹配测试和图集测试三类方案；可设置不能难度的测试；可记录错误数和准确率。</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★4.认知档案：按时间顺序保存历次的认知测试记录，记录参数包括时间，学习内容，模式，正确率等信息；可随时查看档案。</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★5.系统功能：可通过网络进行内容和软件的自动更新；</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二、硬件组成：</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1、平板电脑1套，尺寸不小于11.6寸，存储空间不小于64GB，内存不低于4G，四核。</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2、特殊儿童语言教学图片:语言训练是特殊儿童训练的重要内容之一，本套卡片根据特殊儿童发育的特点，在多年的教学实践经验的基础上编写而成。卡片为</w:t>
            </w:r>
            <w:r w:rsidRPr="00D44419">
              <w:rPr>
                <w:rFonts w:hint="eastAsia"/>
              </w:rPr>
              <w:t>≥</w:t>
            </w:r>
            <w:r w:rsidRPr="00D44419">
              <w:rPr>
                <w:rFonts w:ascii="宋体" w:hAnsi="宋体" w:cs="宋体" w:hint="eastAsia"/>
                <w:szCs w:val="21"/>
              </w:rPr>
              <w:t>9cm×9cm，塑膜，圆角。卡片内容贴近儿童生活，通俗易懂，包括动作认知、物品认识、情绪表达等，共320张。</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3、感觉统合训练套装:此套装</w:t>
            </w:r>
            <w:proofErr w:type="gramStart"/>
            <w:r w:rsidRPr="00D44419">
              <w:rPr>
                <w:rFonts w:ascii="宋体" w:hAnsi="宋体" w:cs="宋体" w:hint="eastAsia"/>
                <w:szCs w:val="21"/>
              </w:rPr>
              <w:t>包含抓</w:t>
            </w:r>
            <w:proofErr w:type="gramEnd"/>
            <w:r w:rsidRPr="00D44419">
              <w:rPr>
                <w:rFonts w:ascii="宋体" w:hAnsi="宋体" w:cs="宋体" w:hint="eastAsia"/>
                <w:szCs w:val="21"/>
              </w:rPr>
              <w:t>握力训练环1套、手腕触觉训练圈1套、手抓按摩球1套。</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4、多功能教具组合: 包括小时钟、口诀表、钱币、计数棒、几何片、几何体、正文体、数字卡片等，用于儿童对时间、金钱、数字、形状等训练。</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5、右脑视觉</w:t>
            </w:r>
            <w:proofErr w:type="gramStart"/>
            <w:r w:rsidRPr="00D44419">
              <w:rPr>
                <w:rFonts w:ascii="宋体" w:hAnsi="宋体" w:cs="宋体" w:hint="eastAsia"/>
                <w:szCs w:val="21"/>
              </w:rPr>
              <w:t>训练卡</w:t>
            </w:r>
            <w:proofErr w:type="gramEnd"/>
            <w:r w:rsidRPr="00D44419">
              <w:rPr>
                <w:rFonts w:ascii="宋体" w:hAnsi="宋体" w:cs="宋体" w:hint="eastAsia"/>
                <w:szCs w:val="21"/>
              </w:rPr>
              <w:t>: 包含曼陀罗卡、殘像卡、眼肌卡、三色卡、图形卡、</w:t>
            </w:r>
            <w:proofErr w:type="gramStart"/>
            <w:r w:rsidRPr="00D44419">
              <w:rPr>
                <w:rFonts w:ascii="宋体" w:hAnsi="宋体" w:cs="宋体" w:hint="eastAsia"/>
                <w:szCs w:val="21"/>
              </w:rPr>
              <w:t>三维图</w:t>
            </w:r>
            <w:proofErr w:type="gramEnd"/>
            <w:r w:rsidRPr="00D44419">
              <w:rPr>
                <w:rFonts w:ascii="宋体" w:hAnsi="宋体" w:cs="宋体" w:hint="eastAsia"/>
                <w:szCs w:val="21"/>
              </w:rPr>
              <w:t>等，用于儿童的视觉及右脑开发训练使用。</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6、低视力助视器：3.5寸低视力助视器，放大范围4－18倍，具有辅助照明灯打开和关闭功能，屏幕文字图像均匀、无闪烁，用于辅助低视力儿童康复训练。</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7、</w:t>
            </w:r>
            <w:proofErr w:type="gramStart"/>
            <w:r w:rsidRPr="00D44419">
              <w:rPr>
                <w:rFonts w:ascii="宋体" w:hAnsi="宋体" w:cs="宋体" w:hint="eastAsia"/>
                <w:szCs w:val="21"/>
              </w:rPr>
              <w:t>点读系统</w:t>
            </w:r>
            <w:proofErr w:type="gramEnd"/>
            <w:r w:rsidRPr="00D44419">
              <w:rPr>
                <w:rFonts w:ascii="宋体" w:hAnsi="宋体" w:cs="宋体" w:hint="eastAsia"/>
                <w:szCs w:val="21"/>
              </w:rPr>
              <w:t>：用于儿童</w:t>
            </w:r>
            <w:proofErr w:type="gramStart"/>
            <w:r w:rsidRPr="00D44419">
              <w:rPr>
                <w:rFonts w:ascii="宋体" w:hAnsi="宋体" w:cs="宋体" w:hint="eastAsia"/>
                <w:szCs w:val="21"/>
              </w:rPr>
              <w:t>进行点读训练</w:t>
            </w:r>
            <w:proofErr w:type="gramEnd"/>
            <w:r w:rsidRPr="00D44419">
              <w:rPr>
                <w:rFonts w:ascii="宋体" w:hAnsi="宋体" w:cs="宋体" w:hint="eastAsia"/>
                <w:szCs w:val="21"/>
              </w:rPr>
              <w:t>，由</w:t>
            </w:r>
            <w:proofErr w:type="gramStart"/>
            <w:r w:rsidRPr="00D44419">
              <w:rPr>
                <w:rFonts w:ascii="宋体" w:hAnsi="宋体" w:cs="宋体" w:hint="eastAsia"/>
                <w:szCs w:val="21"/>
              </w:rPr>
              <w:t>点读笔</w:t>
            </w:r>
            <w:proofErr w:type="gramEnd"/>
            <w:r w:rsidRPr="00D44419">
              <w:rPr>
                <w:rFonts w:ascii="宋体" w:hAnsi="宋体" w:cs="宋体" w:hint="eastAsia"/>
                <w:szCs w:val="21"/>
              </w:rPr>
              <w:t>、学习</w:t>
            </w:r>
            <w:proofErr w:type="gramStart"/>
            <w:r w:rsidRPr="00D44419">
              <w:rPr>
                <w:rFonts w:ascii="宋体" w:hAnsi="宋体" w:cs="宋体" w:hint="eastAsia"/>
                <w:szCs w:val="21"/>
              </w:rPr>
              <w:t>册</w:t>
            </w:r>
            <w:proofErr w:type="gramEnd"/>
            <w:r w:rsidRPr="00D44419">
              <w:rPr>
                <w:rFonts w:ascii="宋体" w:hAnsi="宋体" w:cs="宋体" w:hint="eastAsia"/>
                <w:szCs w:val="21"/>
              </w:rPr>
              <w:t>组成，主要用于儿童言语语言和沟通交流方面的教学与训练，主要用于儿童日常常用词语、词组和句子内容的教学和训练，用于指导特殊儿童学习日常生活常见的、常用的物品特征、属性以及生活事件、沟通表达等，从而帮助特殊儿童培养生活自理能力，</w:t>
            </w:r>
            <w:proofErr w:type="gramStart"/>
            <w:r w:rsidRPr="00D44419">
              <w:rPr>
                <w:rFonts w:ascii="宋体" w:hAnsi="宋体" w:cs="宋体" w:hint="eastAsia"/>
                <w:szCs w:val="21"/>
              </w:rPr>
              <w:t>学习绘本不</w:t>
            </w:r>
            <w:proofErr w:type="gramEnd"/>
            <w:r w:rsidRPr="00D44419">
              <w:rPr>
                <w:rFonts w:ascii="宋体" w:hAnsi="宋体" w:cs="宋体" w:hint="eastAsia"/>
                <w:szCs w:val="21"/>
              </w:rPr>
              <w:t>少于40本。</w:t>
            </w:r>
          </w:p>
          <w:p w:rsidR="00DB18D1" w:rsidRPr="00D44419" w:rsidRDefault="00DB18D1" w:rsidP="00DB18D1">
            <w:pPr>
              <w:widowControl/>
              <w:snapToGrid w:val="0"/>
              <w:spacing w:line="380" w:lineRule="exact"/>
              <w:jc w:val="left"/>
              <w:rPr>
                <w:rFonts w:ascii="宋体" w:hAnsi="宋体" w:cs="宋体"/>
                <w:szCs w:val="21"/>
              </w:rPr>
            </w:pPr>
            <w:r w:rsidRPr="00D44419">
              <w:rPr>
                <w:rFonts w:ascii="宋体" w:hAnsi="宋体" w:cs="宋体" w:hint="eastAsia"/>
                <w:szCs w:val="21"/>
              </w:rPr>
              <w:t>8、送教上门携带箱: 材质:PC+ABS，拉杆：铝合金材质，内置空间采用定制型，分配合理，美观，具有提手和拉杆两种携带方式，内置防震层，保证教学用具在携带过程中不受影响。</w:t>
            </w:r>
          </w:p>
          <w:p w:rsidR="00DB18D1" w:rsidRPr="00D44419" w:rsidRDefault="00DB18D1" w:rsidP="00DB18D1">
            <w:pPr>
              <w:widowControl/>
              <w:spacing w:line="380" w:lineRule="exact"/>
              <w:jc w:val="left"/>
              <w:rPr>
                <w:rFonts w:ascii="宋体" w:hAnsi="宋体" w:cs="宋体"/>
                <w:szCs w:val="21"/>
              </w:rPr>
            </w:pPr>
            <w:r w:rsidRPr="00D44419">
              <w:rPr>
                <w:rFonts w:ascii="宋体" w:hAnsi="宋体" w:cs="宋体" w:hint="eastAsia"/>
                <w:szCs w:val="21"/>
              </w:rPr>
              <w:t>滑梯：</w:t>
            </w:r>
            <w:r w:rsidRPr="00D44419">
              <w:rPr>
                <w:rFonts w:hint="eastAsia"/>
              </w:rPr>
              <w:t>≥</w:t>
            </w:r>
            <w:r w:rsidRPr="00D44419">
              <w:rPr>
                <w:rFonts w:ascii="宋体" w:hAnsi="宋体" w:cs="宋体" w:hint="eastAsia"/>
                <w:szCs w:val="21"/>
              </w:rPr>
              <w:t>318*82*55cm，木质+PU材质。</w:t>
            </w:r>
          </w:p>
          <w:p w:rsidR="00DB18D1" w:rsidRPr="00D44419" w:rsidRDefault="00DB18D1" w:rsidP="00DB18D1">
            <w:pPr>
              <w:spacing w:line="380" w:lineRule="exact"/>
              <w:rPr>
                <w:rFonts w:ascii="宋体" w:hAnsi="宋体"/>
                <w:szCs w:val="21"/>
              </w:rPr>
            </w:pPr>
            <w:r w:rsidRPr="00D44419">
              <w:rPr>
                <w:rFonts w:ascii="宋体" w:hAnsi="宋体" w:cs="宋体" w:hint="eastAsia"/>
                <w:szCs w:val="21"/>
              </w:rPr>
              <w:t>训练目的：对头部，颈肌的同时收缩，促进前庭神经合脑干体系的活跃化。</w:t>
            </w:r>
          </w:p>
        </w:tc>
        <w:tc>
          <w:tcPr>
            <w:tcW w:w="850"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7</w:t>
            </w:r>
          </w:p>
        </w:tc>
        <w:tc>
          <w:tcPr>
            <w:tcW w:w="851" w:type="dxa"/>
            <w:vAlign w:val="center"/>
          </w:tcPr>
          <w:p w:rsidR="00DB18D1" w:rsidRPr="00D44419" w:rsidRDefault="00DB18D1" w:rsidP="00DB18D1">
            <w:pPr>
              <w:widowControl/>
              <w:spacing w:line="380" w:lineRule="exact"/>
              <w:jc w:val="center"/>
              <w:textAlignment w:val="center"/>
              <w:rPr>
                <w:rFonts w:ascii="宋体" w:hAnsi="宋体" w:cs="宋体"/>
                <w:szCs w:val="21"/>
              </w:rPr>
            </w:pPr>
            <w:r w:rsidRPr="00D44419">
              <w:rPr>
                <w:rFonts w:ascii="宋体" w:hAnsi="宋体" w:cs="宋体" w:hint="eastAsia"/>
                <w:kern w:val="0"/>
                <w:szCs w:val="21"/>
              </w:rPr>
              <w:t>套</w:t>
            </w:r>
          </w:p>
        </w:tc>
      </w:tr>
      <w:tr w:rsidR="00DB18D1" w:rsidRPr="00D44419" w:rsidTr="00381AD2">
        <w:trPr>
          <w:trHeight w:val="144"/>
          <w:jc w:val="center"/>
        </w:trPr>
        <w:tc>
          <w:tcPr>
            <w:tcW w:w="1753" w:type="dxa"/>
            <w:gridSpan w:val="2"/>
            <w:vAlign w:val="center"/>
          </w:tcPr>
          <w:p w:rsidR="00DB18D1" w:rsidRPr="00D44419" w:rsidRDefault="00DB18D1" w:rsidP="00DB18D1">
            <w:pPr>
              <w:widowControl/>
              <w:spacing w:line="380" w:lineRule="exact"/>
              <w:jc w:val="center"/>
              <w:rPr>
                <w:rFonts w:ascii="宋体" w:hAnsi="宋体" w:cs="宋体"/>
                <w:kern w:val="0"/>
                <w:szCs w:val="21"/>
              </w:rPr>
            </w:pPr>
            <w:r w:rsidRPr="00D44419">
              <w:rPr>
                <w:rFonts w:ascii="宋体" w:hAnsi="宋体" w:cs="宋体" w:hint="eastAsia"/>
                <w:kern w:val="0"/>
                <w:szCs w:val="21"/>
              </w:rPr>
              <w:t>商务条款</w:t>
            </w:r>
          </w:p>
        </w:tc>
        <w:tc>
          <w:tcPr>
            <w:tcW w:w="8690" w:type="dxa"/>
            <w:gridSpan w:val="4"/>
            <w:vAlign w:val="center"/>
          </w:tcPr>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一、合同签订期：自成交通知书发出之日起</w:t>
            </w:r>
            <w:r w:rsidRPr="00D44419">
              <w:rPr>
                <w:rFonts w:ascii="宋体" w:hAnsi="宋体" w:cs="宋体"/>
                <w:szCs w:val="21"/>
              </w:rPr>
              <w:t>15</w:t>
            </w:r>
            <w:r w:rsidRPr="00D44419">
              <w:rPr>
                <w:rFonts w:ascii="宋体" w:hAnsi="宋体" w:cs="宋体" w:hint="eastAsia"/>
                <w:szCs w:val="21"/>
              </w:rPr>
              <w:t>日内；</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二、交货期：自合同签订之日起30个工作日内交货并安装完毕；</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三、交货地点：学校指定教室；</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四、交货方式：现场交货；</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五、售后服务要求：</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1、竞标人提供的硬件设备及软件的技术参数、配置和性能指标必须为真实有效，并在正式交货前提供一套设备进行预安装，如有提供虚假材料谋取成交的，按政府采购相关法规处罚，并追究其相应的法律责任；</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▲2、质量保证期1年（自交货并验收合格之日起计）；</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3、故障响应时间：成交供应商应接到故障通知后在24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4、免费送货上门、安装、调试，免费培训使用人员和维护人员，培训内容主要为：设备的软硬件安装、维护；</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5、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6、每半年至少进行一次定期回访以及对设备保养；；</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六、竞标报价为采购人指定地点的现场交货价，包括：</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（1）货物及标准附件、备品备件、专用工具的价格；</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（2）运输、装卸、调试、培训、技术支持、售后服务等费用；</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（3）必要的保险费用和各项税费；</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（4）包括安装费用；</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（5）到现场验收的费用。</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七、付款方式：合同签订后</w:t>
            </w:r>
            <w:r w:rsidR="004B2714" w:rsidRPr="00D44419">
              <w:rPr>
                <w:rFonts w:ascii="宋体" w:hAnsi="宋体" w:cs="宋体" w:hint="eastAsia"/>
                <w:szCs w:val="21"/>
              </w:rPr>
              <w:t>15</w:t>
            </w:r>
            <w:r w:rsidRPr="00D44419">
              <w:rPr>
                <w:rFonts w:ascii="宋体" w:hAnsi="宋体" w:cs="宋体" w:hint="eastAsia"/>
                <w:szCs w:val="21"/>
              </w:rPr>
              <w:t>日内支付合同总金额的30%作为预付款，货物验收合格正常使用后5个工作日支付合同总金额的65%，余下的5%在货物验收合格正常使用满一年后，5个工作日内一次性付清。</w:t>
            </w:r>
            <w:r w:rsidRPr="00D44419">
              <w:rPr>
                <w:rFonts w:ascii="宋体" w:hAnsi="宋体" w:cs="宋体" w:hint="eastAsia"/>
                <w:szCs w:val="21"/>
              </w:rPr>
              <w:br/>
              <w:t>八、备品备件及耗材等要求：成交供应商应按成交价或优于市场价提供相关配件和服务。</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九、验收条件及标准：</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（1）常温0℃－35℃，符合合同要求及国家相关标准；</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（2）参数配置符合标书要求，无任何变动；</w:t>
            </w:r>
          </w:p>
          <w:p w:rsidR="00DB18D1" w:rsidRPr="00D44419" w:rsidRDefault="00DB18D1" w:rsidP="00DB18D1">
            <w:pPr>
              <w:spacing w:line="440" w:lineRule="exact"/>
              <w:jc w:val="left"/>
              <w:rPr>
                <w:rFonts w:ascii="宋体" w:hAnsi="宋体" w:cs="宋体"/>
                <w:szCs w:val="21"/>
              </w:rPr>
            </w:pPr>
            <w:r w:rsidRPr="00D44419">
              <w:rPr>
                <w:rFonts w:ascii="宋体" w:hAnsi="宋体" w:cs="宋体" w:hint="eastAsia"/>
                <w:szCs w:val="21"/>
              </w:rPr>
              <w:t>（3）成交供应商提供所招标采购的货物、配套设备、所属装置等有关技术资料作为验收的参考依据。</w:t>
            </w:r>
          </w:p>
        </w:tc>
      </w:tr>
    </w:tbl>
    <w:p w:rsidR="003870BF" w:rsidRPr="00D44419" w:rsidRDefault="003870BF">
      <w:pPr>
        <w:widowControl/>
        <w:jc w:val="left"/>
        <w:rPr>
          <w:b/>
          <w:bCs/>
          <w:kern w:val="44"/>
          <w:sz w:val="32"/>
          <w:szCs w:val="44"/>
        </w:rPr>
      </w:pPr>
    </w:p>
    <w:p w:rsidR="003870BF" w:rsidRPr="00D44419" w:rsidRDefault="00490B27">
      <w:pPr>
        <w:widowControl/>
        <w:jc w:val="left"/>
        <w:rPr>
          <w:b/>
          <w:bCs/>
          <w:kern w:val="44"/>
          <w:sz w:val="32"/>
          <w:szCs w:val="44"/>
        </w:rPr>
      </w:pPr>
      <w:r w:rsidRPr="00D44419">
        <w:rPr>
          <w:b/>
          <w:bCs/>
          <w:kern w:val="44"/>
          <w:sz w:val="32"/>
          <w:szCs w:val="44"/>
        </w:rPr>
        <w:br w:type="page"/>
      </w:r>
    </w:p>
    <w:p w:rsidR="003870BF" w:rsidRPr="00D44419" w:rsidRDefault="003870BF">
      <w:pPr>
        <w:widowControl/>
        <w:jc w:val="left"/>
        <w:rPr>
          <w:b/>
          <w:bCs/>
          <w:kern w:val="44"/>
          <w:sz w:val="32"/>
          <w:szCs w:val="44"/>
        </w:rPr>
      </w:pPr>
    </w:p>
    <w:p w:rsidR="003870BF" w:rsidRPr="00D44419" w:rsidRDefault="00490B27">
      <w:pPr>
        <w:pStyle w:val="1"/>
      </w:pPr>
      <w:bookmarkStart w:id="8" w:name="_Toc60290212"/>
      <w:r w:rsidRPr="00D44419">
        <w:rPr>
          <w:rFonts w:hint="eastAsia"/>
        </w:rPr>
        <w:t>第四章</w:t>
      </w:r>
      <w:proofErr w:type="gramStart"/>
      <w:r w:rsidRPr="00D44419">
        <w:rPr>
          <w:rFonts w:hint="eastAsia"/>
        </w:rPr>
        <w:t>谈判书</w:t>
      </w:r>
      <w:proofErr w:type="gramEnd"/>
      <w:r w:rsidRPr="00D44419">
        <w:rPr>
          <w:rFonts w:hint="eastAsia"/>
        </w:rPr>
        <w:t>格式</w:t>
      </w:r>
      <w:bookmarkEnd w:id="8"/>
    </w:p>
    <w:p w:rsidR="003870BF" w:rsidRPr="00D44419" w:rsidRDefault="003870BF">
      <w:pPr>
        <w:tabs>
          <w:tab w:val="left" w:pos="180"/>
          <w:tab w:val="left" w:pos="1620"/>
        </w:tabs>
        <w:jc w:val="center"/>
        <w:rPr>
          <w:rFonts w:ascii="宋体" w:hAnsi="宋体"/>
          <w:sz w:val="24"/>
        </w:rPr>
      </w:pPr>
    </w:p>
    <w:p w:rsidR="003870BF" w:rsidRPr="00D44419" w:rsidRDefault="003870BF">
      <w:pPr>
        <w:jc w:val="center"/>
        <w:rPr>
          <w:rFonts w:ascii="宋体" w:hAnsi="宋体"/>
          <w:sz w:val="24"/>
        </w:rPr>
      </w:pPr>
    </w:p>
    <w:p w:rsidR="003870BF" w:rsidRPr="00D44419" w:rsidRDefault="003870BF">
      <w:pPr>
        <w:jc w:val="center"/>
        <w:rPr>
          <w:rFonts w:ascii="宋体" w:hAnsi="宋体"/>
          <w:sz w:val="24"/>
        </w:rPr>
      </w:pPr>
    </w:p>
    <w:p w:rsidR="003870BF" w:rsidRPr="00D44419" w:rsidRDefault="00490B27">
      <w:pPr>
        <w:jc w:val="center"/>
        <w:rPr>
          <w:rFonts w:ascii="宋体" w:hAnsi="宋体"/>
          <w:sz w:val="44"/>
          <w:szCs w:val="44"/>
        </w:rPr>
      </w:pPr>
      <w:r w:rsidRPr="00D44419">
        <w:rPr>
          <w:rFonts w:ascii="宋体" w:hAnsi="宋体" w:hint="eastAsia"/>
          <w:b/>
          <w:sz w:val="44"/>
          <w:szCs w:val="44"/>
        </w:rPr>
        <w:t>竞争性谈判响应文件（封面）</w:t>
      </w:r>
    </w:p>
    <w:p w:rsidR="003870BF" w:rsidRPr="00D44419" w:rsidRDefault="003870BF">
      <w:pPr>
        <w:jc w:val="center"/>
        <w:rPr>
          <w:rFonts w:ascii="宋体" w:hAnsi="宋体"/>
          <w:sz w:val="24"/>
        </w:rPr>
      </w:pPr>
    </w:p>
    <w:p w:rsidR="003870BF" w:rsidRPr="00D44419" w:rsidRDefault="003870BF">
      <w:pPr>
        <w:jc w:val="center"/>
        <w:rPr>
          <w:rFonts w:ascii="宋体" w:hAnsi="宋体"/>
          <w:sz w:val="24"/>
        </w:rPr>
      </w:pPr>
    </w:p>
    <w:p w:rsidR="003870BF" w:rsidRPr="00D44419" w:rsidRDefault="003870BF">
      <w:pPr>
        <w:jc w:val="center"/>
        <w:rPr>
          <w:rFonts w:ascii="宋体" w:hAnsi="宋体"/>
          <w:sz w:val="32"/>
          <w:szCs w:val="32"/>
        </w:rPr>
      </w:pPr>
    </w:p>
    <w:p w:rsidR="003870BF" w:rsidRPr="00D44419" w:rsidRDefault="00490B27">
      <w:pPr>
        <w:ind w:firstLineChars="250" w:firstLine="800"/>
        <w:rPr>
          <w:rFonts w:ascii="宋体" w:hAnsi="宋体"/>
          <w:sz w:val="32"/>
          <w:szCs w:val="32"/>
          <w:u w:val="single"/>
        </w:rPr>
      </w:pPr>
      <w:r w:rsidRPr="00D44419">
        <w:rPr>
          <w:rFonts w:ascii="宋体" w:hAnsi="宋体" w:hint="eastAsia"/>
          <w:sz w:val="32"/>
          <w:szCs w:val="32"/>
        </w:rPr>
        <w:t>采购项目编号：</w:t>
      </w:r>
    </w:p>
    <w:p w:rsidR="003870BF" w:rsidRPr="00D44419" w:rsidRDefault="003870BF">
      <w:pPr>
        <w:tabs>
          <w:tab w:val="left" w:pos="3240"/>
        </w:tabs>
        <w:ind w:firstLineChars="250" w:firstLine="800"/>
        <w:rPr>
          <w:rFonts w:ascii="宋体" w:hAnsi="宋体"/>
          <w:sz w:val="32"/>
          <w:szCs w:val="32"/>
        </w:rPr>
      </w:pPr>
    </w:p>
    <w:p w:rsidR="003870BF" w:rsidRPr="00D44419" w:rsidRDefault="00490B27">
      <w:pPr>
        <w:tabs>
          <w:tab w:val="left" w:pos="3240"/>
        </w:tabs>
        <w:ind w:firstLineChars="250" w:firstLine="800"/>
        <w:rPr>
          <w:rFonts w:ascii="宋体" w:hAnsi="宋体"/>
          <w:sz w:val="32"/>
          <w:szCs w:val="32"/>
          <w:u w:val="single"/>
        </w:rPr>
      </w:pPr>
      <w:r w:rsidRPr="00D44419">
        <w:rPr>
          <w:rFonts w:ascii="宋体" w:hAnsi="宋体" w:hint="eastAsia"/>
          <w:sz w:val="32"/>
          <w:szCs w:val="32"/>
        </w:rPr>
        <w:t>采购项目名称：</w:t>
      </w:r>
    </w:p>
    <w:p w:rsidR="003870BF" w:rsidRPr="00D44419" w:rsidRDefault="003870BF">
      <w:pPr>
        <w:tabs>
          <w:tab w:val="left" w:pos="3240"/>
        </w:tabs>
        <w:ind w:firstLineChars="250" w:firstLine="800"/>
        <w:rPr>
          <w:rFonts w:ascii="宋体" w:hAnsi="宋体"/>
          <w:sz w:val="32"/>
          <w:szCs w:val="32"/>
          <w:u w:val="single"/>
        </w:rPr>
      </w:pPr>
    </w:p>
    <w:p w:rsidR="003870BF" w:rsidRPr="00D44419" w:rsidRDefault="003870BF">
      <w:pPr>
        <w:ind w:firstLineChars="250" w:firstLine="800"/>
        <w:rPr>
          <w:rFonts w:ascii="宋体" w:hAnsi="宋体"/>
          <w:sz w:val="32"/>
          <w:szCs w:val="32"/>
        </w:rPr>
      </w:pPr>
    </w:p>
    <w:p w:rsidR="003870BF" w:rsidRPr="00D44419" w:rsidRDefault="003870BF">
      <w:pPr>
        <w:tabs>
          <w:tab w:val="left" w:pos="2625"/>
        </w:tabs>
        <w:jc w:val="center"/>
        <w:rPr>
          <w:rFonts w:ascii="宋体" w:hAnsi="宋体"/>
          <w:sz w:val="32"/>
          <w:szCs w:val="32"/>
        </w:rPr>
      </w:pPr>
    </w:p>
    <w:p w:rsidR="003870BF" w:rsidRPr="00D44419" w:rsidRDefault="003870BF">
      <w:pPr>
        <w:tabs>
          <w:tab w:val="left" w:pos="2625"/>
        </w:tabs>
        <w:jc w:val="center"/>
        <w:rPr>
          <w:rFonts w:ascii="宋体" w:hAnsi="宋体"/>
          <w:sz w:val="32"/>
          <w:szCs w:val="32"/>
        </w:rPr>
      </w:pPr>
    </w:p>
    <w:p w:rsidR="003870BF" w:rsidRPr="00D44419" w:rsidRDefault="003870BF">
      <w:pPr>
        <w:tabs>
          <w:tab w:val="left" w:pos="2625"/>
        </w:tabs>
        <w:jc w:val="center"/>
        <w:rPr>
          <w:rFonts w:ascii="宋体" w:hAnsi="宋体"/>
          <w:sz w:val="32"/>
          <w:szCs w:val="32"/>
        </w:rPr>
      </w:pPr>
    </w:p>
    <w:p w:rsidR="003870BF" w:rsidRPr="00D44419" w:rsidRDefault="003870BF">
      <w:pPr>
        <w:tabs>
          <w:tab w:val="left" w:pos="2625"/>
        </w:tabs>
        <w:jc w:val="center"/>
        <w:rPr>
          <w:rFonts w:ascii="宋体" w:hAnsi="宋体"/>
          <w:sz w:val="32"/>
          <w:szCs w:val="32"/>
        </w:rPr>
      </w:pPr>
    </w:p>
    <w:p w:rsidR="003870BF" w:rsidRPr="00D44419" w:rsidRDefault="003870BF">
      <w:pPr>
        <w:tabs>
          <w:tab w:val="left" w:pos="2625"/>
        </w:tabs>
        <w:jc w:val="center"/>
        <w:rPr>
          <w:rFonts w:ascii="宋体" w:hAnsi="宋体"/>
          <w:sz w:val="32"/>
          <w:szCs w:val="32"/>
        </w:rPr>
      </w:pPr>
    </w:p>
    <w:p w:rsidR="003870BF" w:rsidRPr="00D44419" w:rsidRDefault="003870BF">
      <w:pPr>
        <w:tabs>
          <w:tab w:val="left" w:pos="2625"/>
        </w:tabs>
        <w:jc w:val="center"/>
        <w:rPr>
          <w:rFonts w:ascii="宋体" w:hAnsi="宋体"/>
          <w:sz w:val="32"/>
          <w:szCs w:val="32"/>
        </w:rPr>
      </w:pPr>
    </w:p>
    <w:p w:rsidR="003870BF" w:rsidRPr="00D44419" w:rsidRDefault="00490B27">
      <w:pPr>
        <w:jc w:val="center"/>
        <w:rPr>
          <w:rFonts w:ascii="宋体" w:hAnsi="宋体"/>
          <w:sz w:val="32"/>
          <w:szCs w:val="32"/>
        </w:rPr>
      </w:pPr>
      <w:r w:rsidRPr="00D44419">
        <w:rPr>
          <w:rFonts w:ascii="宋体" w:hAnsi="宋体" w:hint="eastAsia"/>
          <w:sz w:val="32"/>
          <w:szCs w:val="32"/>
        </w:rPr>
        <w:t>（谈判供应商名称）</w:t>
      </w:r>
    </w:p>
    <w:p w:rsidR="003870BF" w:rsidRPr="00D44419" w:rsidRDefault="003870BF">
      <w:pPr>
        <w:jc w:val="center"/>
        <w:rPr>
          <w:rFonts w:ascii="宋体" w:hAnsi="宋体"/>
          <w:sz w:val="32"/>
          <w:szCs w:val="32"/>
        </w:rPr>
      </w:pPr>
    </w:p>
    <w:p w:rsidR="003870BF" w:rsidRPr="00D44419" w:rsidRDefault="003870BF">
      <w:pPr>
        <w:jc w:val="center"/>
        <w:rPr>
          <w:rFonts w:ascii="宋体" w:hAnsi="宋体"/>
          <w:sz w:val="32"/>
          <w:szCs w:val="32"/>
        </w:rPr>
      </w:pPr>
    </w:p>
    <w:p w:rsidR="003870BF" w:rsidRPr="00D44419" w:rsidRDefault="003870BF">
      <w:pPr>
        <w:jc w:val="center"/>
        <w:rPr>
          <w:rFonts w:ascii="宋体" w:hAnsi="宋体"/>
          <w:sz w:val="32"/>
          <w:szCs w:val="32"/>
        </w:rPr>
      </w:pPr>
    </w:p>
    <w:p w:rsidR="003870BF" w:rsidRPr="00D44419" w:rsidRDefault="00490B27">
      <w:pPr>
        <w:jc w:val="center"/>
        <w:rPr>
          <w:rFonts w:ascii="宋体" w:hAnsi="宋体"/>
          <w:sz w:val="32"/>
          <w:szCs w:val="32"/>
        </w:rPr>
      </w:pPr>
      <w:r w:rsidRPr="00D44419">
        <w:rPr>
          <w:rFonts w:ascii="宋体" w:hAnsi="宋体" w:hint="eastAsia"/>
          <w:sz w:val="32"/>
          <w:szCs w:val="32"/>
        </w:rPr>
        <w:t>年    月    日</w:t>
      </w:r>
    </w:p>
    <w:p w:rsidR="003870BF" w:rsidRPr="00D44419" w:rsidRDefault="00490B27">
      <w:pPr>
        <w:snapToGrid w:val="0"/>
        <w:spacing w:before="50" w:after="50"/>
        <w:ind w:rightChars="-85" w:right="-178"/>
        <w:rPr>
          <w:rFonts w:hAnsi="宋体"/>
          <w:b/>
          <w:bCs/>
          <w:szCs w:val="21"/>
        </w:rPr>
      </w:pPr>
      <w:r w:rsidRPr="00D44419">
        <w:rPr>
          <w:rFonts w:ascii="宋体" w:hAnsi="宋体"/>
          <w:sz w:val="24"/>
        </w:rPr>
        <w:br w:type="page"/>
      </w:r>
      <w:r w:rsidRPr="00D44419">
        <w:rPr>
          <w:rFonts w:hAnsi="宋体" w:hint="eastAsia"/>
          <w:b/>
          <w:bCs/>
          <w:szCs w:val="21"/>
        </w:rPr>
        <w:t>响应文件目录：</w:t>
      </w:r>
    </w:p>
    <w:p w:rsidR="003870BF" w:rsidRPr="00D44419" w:rsidRDefault="003870BF">
      <w:pPr>
        <w:tabs>
          <w:tab w:val="left" w:pos="3870"/>
          <w:tab w:val="left" w:pos="4085"/>
        </w:tabs>
        <w:snapToGrid w:val="0"/>
        <w:spacing w:line="500" w:lineRule="exact"/>
        <w:ind w:rightChars="-85" w:right="-178"/>
        <w:jc w:val="center"/>
        <w:rPr>
          <w:rFonts w:hAnsi="宋体"/>
          <w:sz w:val="44"/>
          <w:szCs w:val="44"/>
        </w:rPr>
      </w:pPr>
    </w:p>
    <w:p w:rsidR="003870BF" w:rsidRPr="00D44419" w:rsidRDefault="00490B27">
      <w:pPr>
        <w:tabs>
          <w:tab w:val="left" w:pos="3870"/>
          <w:tab w:val="left" w:pos="4085"/>
        </w:tabs>
        <w:snapToGrid w:val="0"/>
        <w:spacing w:line="500" w:lineRule="exact"/>
        <w:ind w:rightChars="-85" w:right="-178"/>
        <w:jc w:val="center"/>
        <w:rPr>
          <w:rFonts w:hAnsi="宋体"/>
          <w:sz w:val="44"/>
          <w:szCs w:val="44"/>
        </w:rPr>
      </w:pPr>
      <w:r w:rsidRPr="00D44419">
        <w:rPr>
          <w:rFonts w:hAnsi="宋体" w:hint="eastAsia"/>
          <w:sz w:val="44"/>
          <w:szCs w:val="44"/>
        </w:rPr>
        <w:t>目录</w:t>
      </w:r>
    </w:p>
    <w:p w:rsidR="003870BF" w:rsidRPr="00D44419" w:rsidRDefault="003870BF">
      <w:pPr>
        <w:tabs>
          <w:tab w:val="left" w:pos="3870"/>
          <w:tab w:val="left" w:pos="4085"/>
        </w:tabs>
        <w:snapToGrid w:val="0"/>
        <w:spacing w:line="500" w:lineRule="exact"/>
        <w:ind w:rightChars="-85" w:right="-178"/>
        <w:jc w:val="center"/>
        <w:rPr>
          <w:rFonts w:hAnsi="宋体"/>
          <w:sz w:val="44"/>
          <w:szCs w:val="44"/>
        </w:rPr>
      </w:pPr>
    </w:p>
    <w:p w:rsidR="003870BF" w:rsidRPr="00D44419" w:rsidRDefault="00490B27">
      <w:pPr>
        <w:jc w:val="center"/>
        <w:rPr>
          <w:rFonts w:ascii="宋体" w:hAnsi="宋体"/>
          <w:b/>
          <w:sz w:val="24"/>
        </w:rPr>
      </w:pPr>
      <w:r w:rsidRPr="00D44419">
        <w:rPr>
          <w:rFonts w:hAnsi="宋体" w:hint="eastAsia"/>
          <w:b/>
          <w:sz w:val="24"/>
        </w:rPr>
        <w:t>（格式自拟，按竞标须知</w:t>
      </w:r>
      <w:r w:rsidRPr="00D44419">
        <w:rPr>
          <w:rFonts w:ascii="宋体" w:hAnsi="宋体" w:hint="eastAsia"/>
          <w:b/>
          <w:sz w:val="24"/>
        </w:rPr>
        <w:t>5.6 “竞争性谈判响应文件的组成”顺序）</w:t>
      </w:r>
    </w:p>
    <w:p w:rsidR="003870BF" w:rsidRPr="00D44419" w:rsidRDefault="00490B27">
      <w:pPr>
        <w:widowControl/>
        <w:jc w:val="left"/>
        <w:rPr>
          <w:rFonts w:ascii="宋体" w:hAnsi="宋体"/>
          <w:sz w:val="24"/>
        </w:rPr>
      </w:pPr>
      <w:r w:rsidRPr="00D44419">
        <w:rPr>
          <w:rFonts w:ascii="宋体" w:hAnsi="宋体"/>
          <w:sz w:val="24"/>
        </w:rPr>
        <w:br w:type="page"/>
      </w:r>
    </w:p>
    <w:p w:rsidR="003870BF" w:rsidRPr="00D44419" w:rsidRDefault="00490B27">
      <w:pPr>
        <w:spacing w:line="440" w:lineRule="atLeast"/>
        <w:rPr>
          <w:rFonts w:ascii="宋体" w:hAnsi="宋体"/>
          <w:sz w:val="24"/>
        </w:rPr>
      </w:pPr>
      <w:r w:rsidRPr="00D44419">
        <w:rPr>
          <w:rFonts w:ascii="宋体" w:hAnsi="宋体" w:hint="eastAsia"/>
          <w:sz w:val="24"/>
        </w:rPr>
        <w:t>附件一</w:t>
      </w:r>
    </w:p>
    <w:p w:rsidR="003870BF" w:rsidRPr="00D44419" w:rsidRDefault="00490B27">
      <w:pPr>
        <w:jc w:val="center"/>
        <w:rPr>
          <w:rFonts w:ascii="宋体" w:hAnsi="宋体"/>
          <w:b/>
          <w:sz w:val="28"/>
          <w:szCs w:val="28"/>
        </w:rPr>
      </w:pPr>
      <w:r w:rsidRPr="00D44419">
        <w:rPr>
          <w:rFonts w:ascii="宋体" w:hAnsi="宋体" w:hint="eastAsia"/>
          <w:b/>
          <w:sz w:val="28"/>
          <w:szCs w:val="28"/>
        </w:rPr>
        <w:t>竞标报价明细表</w:t>
      </w:r>
    </w:p>
    <w:p w:rsidR="003870BF" w:rsidRPr="00D44419" w:rsidRDefault="003870BF">
      <w:pPr>
        <w:jc w:val="center"/>
        <w:rPr>
          <w:rFonts w:ascii="宋体" w:hAnsi="宋体"/>
          <w:sz w:val="28"/>
          <w:szCs w:val="28"/>
        </w:rPr>
      </w:pPr>
    </w:p>
    <w:p w:rsidR="003870BF" w:rsidRPr="00D44419" w:rsidRDefault="00490B27">
      <w:pPr>
        <w:spacing w:line="440" w:lineRule="atLeast"/>
        <w:jc w:val="left"/>
        <w:rPr>
          <w:rFonts w:ascii="宋体" w:hAnsi="宋体"/>
          <w:szCs w:val="21"/>
          <w:u w:val="single"/>
        </w:rPr>
      </w:pPr>
      <w:r w:rsidRPr="00D44419">
        <w:rPr>
          <w:rFonts w:ascii="宋体" w:hAnsi="宋体" w:hint="eastAsia"/>
          <w:szCs w:val="21"/>
        </w:rPr>
        <w:t>采购项目编号：</w:t>
      </w:r>
    </w:p>
    <w:p w:rsidR="003870BF" w:rsidRPr="00D44419" w:rsidRDefault="00490B27">
      <w:pPr>
        <w:spacing w:line="440" w:lineRule="atLeast"/>
        <w:rPr>
          <w:rFonts w:ascii="宋体" w:hAnsi="宋体"/>
          <w:szCs w:val="21"/>
        </w:rPr>
      </w:pPr>
      <w:r w:rsidRPr="00D44419">
        <w:rPr>
          <w:rFonts w:ascii="宋体" w:hAnsi="宋体" w:hint="eastAsia"/>
          <w:szCs w:val="21"/>
        </w:rPr>
        <w:t>采购项目名称：</w:t>
      </w:r>
    </w:p>
    <w:p w:rsidR="003870BF" w:rsidRPr="00D44419" w:rsidRDefault="00490B27">
      <w:pPr>
        <w:spacing w:line="440" w:lineRule="atLeast"/>
        <w:ind w:firstLineChars="350" w:firstLine="735"/>
        <w:jc w:val="left"/>
        <w:rPr>
          <w:rFonts w:ascii="宋体" w:hAnsi="宋体"/>
          <w:szCs w:val="21"/>
          <w:u w:val="single"/>
        </w:rPr>
      </w:pPr>
      <w:r w:rsidRPr="00D44419">
        <w:rPr>
          <w:rFonts w:ascii="宋体" w:hAnsi="宋体" w:hint="eastAsia"/>
          <w:szCs w:val="21"/>
        </w:rPr>
        <w:t xml:space="preserve">                                                        金额单位：人民币（元）</w:t>
      </w:r>
    </w:p>
    <w:tbl>
      <w:tblPr>
        <w:tblW w:w="103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38"/>
        <w:gridCol w:w="1417"/>
        <w:gridCol w:w="851"/>
        <w:gridCol w:w="850"/>
        <w:gridCol w:w="1418"/>
        <w:gridCol w:w="1276"/>
        <w:gridCol w:w="1134"/>
        <w:gridCol w:w="1626"/>
      </w:tblGrid>
      <w:tr w:rsidR="003870BF" w:rsidRPr="00D44419">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spacing w:val="-20"/>
              </w:rPr>
            </w:pPr>
            <w:proofErr w:type="gramStart"/>
            <w:r w:rsidRPr="00D44419">
              <w:rPr>
                <w:rFonts w:hAnsi="宋体" w:hint="eastAsia"/>
                <w:spacing w:val="-20"/>
              </w:rPr>
              <w:t>项号</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spacing w:val="-20"/>
              </w:rPr>
            </w:pPr>
            <w:r w:rsidRPr="00D44419">
              <w:rPr>
                <w:rFonts w:hAnsi="宋体" w:hint="eastAsia"/>
                <w:spacing w:val="-20"/>
              </w:rPr>
              <w:t>类别</w:t>
            </w: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spacing w:val="-20"/>
              </w:rPr>
            </w:pPr>
            <w:r w:rsidRPr="00D44419">
              <w:rPr>
                <w:rFonts w:hAnsi="宋体" w:hint="eastAsia"/>
                <w:spacing w:val="-20"/>
              </w:rPr>
              <w:t>设备名称</w:t>
            </w:r>
          </w:p>
        </w:tc>
        <w:tc>
          <w:tcPr>
            <w:tcW w:w="85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spacing w:val="-20"/>
              </w:rPr>
            </w:pPr>
            <w:r w:rsidRPr="00D44419">
              <w:rPr>
                <w:rFonts w:hAnsi="宋体" w:hint="eastAsia"/>
                <w:spacing w:val="-20"/>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spacing w:val="-20"/>
              </w:rPr>
            </w:pPr>
            <w:r w:rsidRPr="00D44419">
              <w:rPr>
                <w:rFonts w:hAnsi="宋体" w:hint="eastAsia"/>
                <w:spacing w:val="-20"/>
              </w:rPr>
              <w:t>数量</w:t>
            </w:r>
          </w:p>
          <w:p w:rsidR="003870BF" w:rsidRPr="00D44419" w:rsidRDefault="00490B27">
            <w:pPr>
              <w:pStyle w:val="aa"/>
              <w:spacing w:line="440" w:lineRule="atLeast"/>
              <w:jc w:val="center"/>
              <w:rPr>
                <w:rFonts w:hAnsi="宋体"/>
                <w:spacing w:val="-20"/>
              </w:rPr>
            </w:pPr>
            <w:r w:rsidRPr="00D44419">
              <w:rPr>
                <w:rFonts w:hAnsi="宋体" w:hint="eastAsia"/>
                <w:spacing w:val="-20"/>
              </w:rPr>
              <w:t>①</w:t>
            </w:r>
          </w:p>
        </w:tc>
        <w:tc>
          <w:tcPr>
            <w:tcW w:w="1418"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rPr>
            </w:pPr>
            <w:r w:rsidRPr="00D44419">
              <w:rPr>
                <w:rFonts w:hAnsi="宋体" w:hint="eastAsia"/>
              </w:rPr>
              <w:t>货物品牌或</w:t>
            </w:r>
          </w:p>
          <w:p w:rsidR="003870BF" w:rsidRPr="00D44419" w:rsidRDefault="00490B27">
            <w:pPr>
              <w:pStyle w:val="aa"/>
              <w:spacing w:line="440" w:lineRule="atLeast"/>
              <w:jc w:val="center"/>
              <w:rPr>
                <w:rFonts w:hAnsi="宋体"/>
              </w:rPr>
            </w:pPr>
            <w:r w:rsidRPr="00D44419">
              <w:rPr>
                <w:rFonts w:hAnsi="宋体" w:hint="eastAsia"/>
              </w:rPr>
              <w:t>生产厂家或产地</w:t>
            </w:r>
          </w:p>
        </w:tc>
        <w:tc>
          <w:tcPr>
            <w:tcW w:w="127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rPr>
            </w:pPr>
            <w:r w:rsidRPr="00D44419">
              <w:rPr>
                <w:rFonts w:hAnsi="宋体" w:hint="eastAsia"/>
              </w:rPr>
              <w:t>规格型号或技术参数</w:t>
            </w:r>
          </w:p>
        </w:tc>
        <w:tc>
          <w:tcPr>
            <w:tcW w:w="1134"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rPr>
            </w:pPr>
            <w:r w:rsidRPr="00D44419">
              <w:rPr>
                <w:rFonts w:hAnsi="宋体" w:hint="eastAsia"/>
              </w:rPr>
              <w:t>单价</w:t>
            </w:r>
          </w:p>
          <w:p w:rsidR="003870BF" w:rsidRPr="00D44419" w:rsidRDefault="00490B27">
            <w:pPr>
              <w:pStyle w:val="aa"/>
              <w:spacing w:line="440" w:lineRule="atLeast"/>
              <w:jc w:val="center"/>
              <w:rPr>
                <w:rFonts w:hAnsi="宋体"/>
              </w:rPr>
            </w:pPr>
            <w:r w:rsidRPr="00D44419">
              <w:rPr>
                <w:rFonts w:hAnsi="宋体" w:hint="eastAsia"/>
              </w:rPr>
              <w:t>(元)</w:t>
            </w:r>
          </w:p>
          <w:p w:rsidR="003870BF" w:rsidRPr="00D44419" w:rsidRDefault="00490B27">
            <w:pPr>
              <w:pStyle w:val="aa"/>
              <w:spacing w:line="440" w:lineRule="atLeast"/>
              <w:jc w:val="center"/>
              <w:rPr>
                <w:rFonts w:hAnsi="宋体"/>
              </w:rPr>
            </w:pPr>
            <w:r w:rsidRPr="00D44419">
              <w:rPr>
                <w:rFonts w:hAnsi="宋体" w:hint="eastAsia"/>
              </w:rPr>
              <w:t>②</w:t>
            </w:r>
          </w:p>
        </w:tc>
        <w:tc>
          <w:tcPr>
            <w:tcW w:w="162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rPr>
            </w:pPr>
            <w:r w:rsidRPr="00D44419">
              <w:rPr>
                <w:rFonts w:hAnsi="宋体" w:hint="eastAsia"/>
              </w:rPr>
              <w:t>单项合价</w:t>
            </w:r>
          </w:p>
          <w:p w:rsidR="003870BF" w:rsidRPr="00D44419" w:rsidRDefault="00490B27">
            <w:pPr>
              <w:pStyle w:val="aa"/>
              <w:spacing w:line="440" w:lineRule="atLeast"/>
              <w:jc w:val="center"/>
              <w:rPr>
                <w:rFonts w:hAnsi="宋体"/>
              </w:rPr>
            </w:pPr>
            <w:r w:rsidRPr="00D44419">
              <w:rPr>
                <w:rFonts w:hAnsi="宋体" w:hint="eastAsia"/>
              </w:rPr>
              <w:t>（元）</w:t>
            </w:r>
          </w:p>
          <w:p w:rsidR="003870BF" w:rsidRPr="00D44419" w:rsidRDefault="00490B27">
            <w:pPr>
              <w:pStyle w:val="aa"/>
              <w:spacing w:line="440" w:lineRule="atLeast"/>
              <w:jc w:val="center"/>
              <w:rPr>
                <w:rFonts w:hAnsi="宋体"/>
              </w:rPr>
            </w:pPr>
            <w:r w:rsidRPr="00D44419">
              <w:rPr>
                <w:rFonts w:hAnsi="宋体" w:hint="eastAsia"/>
              </w:rPr>
              <w:t>③＝①×②</w:t>
            </w:r>
          </w:p>
        </w:tc>
      </w:tr>
      <w:tr w:rsidR="003870BF" w:rsidRPr="00D44419">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rPr>
            </w:pPr>
            <w:r w:rsidRPr="00D44419">
              <w:rPr>
                <w:rFonts w:hAnsi="宋体" w:hint="eastAsia"/>
              </w:rPr>
              <w:t>1</w:t>
            </w:r>
          </w:p>
        </w:tc>
        <w:tc>
          <w:tcPr>
            <w:tcW w:w="1238" w:type="dxa"/>
            <w:tcBorders>
              <w:top w:val="single" w:sz="4" w:space="0" w:color="auto"/>
              <w:left w:val="single" w:sz="4" w:space="0" w:color="auto"/>
              <w:bottom w:val="single" w:sz="4" w:space="0" w:color="auto"/>
              <w:right w:val="single" w:sz="4" w:space="0" w:color="auto"/>
            </w:tcBorders>
          </w:tcPr>
          <w:p w:rsidR="003870BF" w:rsidRPr="00D44419" w:rsidRDefault="003870BF">
            <w:pPr>
              <w:pStyle w:val="aa"/>
              <w:spacing w:line="440" w:lineRule="atLeast"/>
              <w:jc w:val="center"/>
              <w:rPr>
                <w:rFonts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pStyle w:val="aa"/>
              <w:spacing w:line="440" w:lineRule="atLeast"/>
              <w:jc w:val="center"/>
              <w:rPr>
                <w:rFonts w:hAnsi="宋体"/>
              </w:rPr>
            </w:pPr>
          </w:p>
        </w:tc>
        <w:tc>
          <w:tcPr>
            <w:tcW w:w="851"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850"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3870BF" w:rsidRPr="00D44419" w:rsidRDefault="00490B27">
            <w:pPr>
              <w:tabs>
                <w:tab w:val="left" w:pos="1418"/>
              </w:tabs>
              <w:spacing w:line="440" w:lineRule="atLeast"/>
              <w:jc w:val="center"/>
              <w:rPr>
                <w:rFonts w:ascii="宋体" w:hAnsi="宋体"/>
                <w:spacing w:val="20"/>
                <w:szCs w:val="21"/>
              </w:rPr>
            </w:pPr>
            <w:r w:rsidRPr="00D44419">
              <w:rPr>
                <w:rFonts w:ascii="宋体" w:hAnsi="宋体" w:hint="eastAsia"/>
                <w:spacing w:val="20"/>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62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r>
      <w:tr w:rsidR="003870BF" w:rsidRPr="00D44419">
        <w:trPr>
          <w:trHeight w:val="369"/>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440" w:lineRule="atLeast"/>
              <w:jc w:val="center"/>
              <w:rPr>
                <w:rFonts w:hAnsi="宋体"/>
              </w:rPr>
            </w:pPr>
            <w:r w:rsidRPr="00D44419">
              <w:rPr>
                <w:rFonts w:hAnsi="宋体" w:hint="eastAsia"/>
              </w:rPr>
              <w:t>2</w:t>
            </w:r>
          </w:p>
        </w:tc>
        <w:tc>
          <w:tcPr>
            <w:tcW w:w="1238" w:type="dxa"/>
            <w:tcBorders>
              <w:top w:val="single" w:sz="4" w:space="0" w:color="auto"/>
              <w:left w:val="single" w:sz="4" w:space="0" w:color="auto"/>
              <w:bottom w:val="single" w:sz="4" w:space="0" w:color="auto"/>
              <w:right w:val="single" w:sz="4" w:space="0" w:color="auto"/>
            </w:tcBorders>
          </w:tcPr>
          <w:p w:rsidR="003870BF" w:rsidRPr="00D44419" w:rsidRDefault="003870BF">
            <w:pPr>
              <w:pStyle w:val="aa"/>
              <w:spacing w:line="440" w:lineRule="atLeast"/>
              <w:jc w:val="center"/>
              <w:rPr>
                <w:rFonts w:hAnsi="宋体"/>
              </w:rPr>
            </w:pP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pStyle w:val="aa"/>
              <w:spacing w:line="440" w:lineRule="atLeast"/>
              <w:jc w:val="center"/>
              <w:rPr>
                <w:rFonts w:hAnsi="宋体"/>
              </w:rPr>
            </w:pPr>
          </w:p>
        </w:tc>
        <w:tc>
          <w:tcPr>
            <w:tcW w:w="851"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850"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62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r>
      <w:tr w:rsidR="003870BF" w:rsidRPr="00D44419">
        <w:trPr>
          <w:trHeight w:val="351"/>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widowControl/>
              <w:spacing w:line="440" w:lineRule="atLeast"/>
              <w:jc w:val="center"/>
              <w:rPr>
                <w:rFonts w:ascii="宋体" w:hAnsi="宋体" w:cs="宋体"/>
                <w:kern w:val="0"/>
                <w:szCs w:val="21"/>
              </w:rPr>
            </w:pPr>
            <w:r w:rsidRPr="00D44419">
              <w:rPr>
                <w:rFonts w:ascii="宋体" w:hAnsi="宋体" w:cs="宋体" w:hint="eastAsia"/>
                <w:kern w:val="0"/>
                <w:szCs w:val="21"/>
              </w:rPr>
              <w:t>3</w:t>
            </w:r>
          </w:p>
        </w:tc>
        <w:tc>
          <w:tcPr>
            <w:tcW w:w="1238" w:type="dxa"/>
            <w:tcBorders>
              <w:top w:val="single" w:sz="4" w:space="0" w:color="auto"/>
              <w:left w:val="single" w:sz="4" w:space="0" w:color="auto"/>
              <w:bottom w:val="single" w:sz="4" w:space="0" w:color="auto"/>
              <w:right w:val="single" w:sz="4" w:space="0" w:color="auto"/>
            </w:tcBorders>
          </w:tcPr>
          <w:p w:rsidR="003870BF" w:rsidRPr="00D44419" w:rsidRDefault="003870BF">
            <w:pPr>
              <w:widowControl/>
              <w:spacing w:line="44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spacing w:line="440" w:lineRule="atLeas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850"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62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r>
      <w:tr w:rsidR="003870BF" w:rsidRPr="00D44419">
        <w:trPr>
          <w:trHeight w:val="351"/>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widowControl/>
              <w:spacing w:line="440" w:lineRule="atLeast"/>
              <w:jc w:val="center"/>
              <w:rPr>
                <w:rFonts w:ascii="宋体" w:hAnsi="宋体" w:cs="宋体"/>
                <w:kern w:val="0"/>
                <w:szCs w:val="21"/>
              </w:rPr>
            </w:pPr>
            <w:r w:rsidRPr="00D44419">
              <w:rPr>
                <w:rFonts w:ascii="宋体" w:hAnsi="宋体" w:cs="宋体" w:hint="eastAsia"/>
                <w:kern w:val="0"/>
                <w:szCs w:val="21"/>
              </w:rPr>
              <w:t>…</w:t>
            </w:r>
          </w:p>
        </w:tc>
        <w:tc>
          <w:tcPr>
            <w:tcW w:w="1238" w:type="dxa"/>
            <w:tcBorders>
              <w:top w:val="single" w:sz="4" w:space="0" w:color="auto"/>
              <w:left w:val="single" w:sz="4" w:space="0" w:color="auto"/>
              <w:bottom w:val="single" w:sz="4" w:space="0" w:color="auto"/>
              <w:right w:val="single" w:sz="4" w:space="0" w:color="auto"/>
            </w:tcBorders>
          </w:tcPr>
          <w:p w:rsidR="003870BF" w:rsidRPr="00D44419" w:rsidRDefault="003870BF">
            <w:pPr>
              <w:widowControl/>
              <w:spacing w:line="44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spacing w:line="440" w:lineRule="atLeas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850"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62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r>
      <w:tr w:rsidR="003870BF" w:rsidRPr="00D44419">
        <w:trPr>
          <w:trHeight w:val="351"/>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spacing w:line="440" w:lineRule="atLeast"/>
              <w:jc w:val="center"/>
              <w:rPr>
                <w:rFonts w:ascii="宋体" w:hAnsi="宋体" w:cs="宋体"/>
                <w:kern w:val="0"/>
                <w:szCs w:val="21"/>
              </w:rPr>
            </w:pPr>
          </w:p>
        </w:tc>
        <w:tc>
          <w:tcPr>
            <w:tcW w:w="1238" w:type="dxa"/>
            <w:tcBorders>
              <w:top w:val="single" w:sz="4" w:space="0" w:color="auto"/>
              <w:left w:val="single" w:sz="4" w:space="0" w:color="auto"/>
              <w:bottom w:val="single" w:sz="4" w:space="0" w:color="auto"/>
              <w:right w:val="single" w:sz="4" w:space="0" w:color="auto"/>
            </w:tcBorders>
          </w:tcPr>
          <w:p w:rsidR="003870BF" w:rsidRPr="00D44419" w:rsidRDefault="003870BF">
            <w:pPr>
              <w:widowControl/>
              <w:spacing w:line="44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spacing w:line="440" w:lineRule="atLeas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850"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62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r>
      <w:tr w:rsidR="003870BF" w:rsidRPr="00D44419">
        <w:trPr>
          <w:trHeight w:val="351"/>
          <w:jc w:val="center"/>
        </w:trPr>
        <w:tc>
          <w:tcPr>
            <w:tcW w:w="540"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spacing w:line="440" w:lineRule="atLeast"/>
              <w:jc w:val="center"/>
              <w:rPr>
                <w:rFonts w:ascii="宋体" w:hAnsi="宋体" w:cs="宋体"/>
                <w:kern w:val="0"/>
                <w:szCs w:val="21"/>
              </w:rPr>
            </w:pPr>
          </w:p>
        </w:tc>
        <w:tc>
          <w:tcPr>
            <w:tcW w:w="1238" w:type="dxa"/>
            <w:tcBorders>
              <w:top w:val="single" w:sz="4" w:space="0" w:color="auto"/>
              <w:left w:val="single" w:sz="4" w:space="0" w:color="auto"/>
              <w:bottom w:val="single" w:sz="4" w:space="0" w:color="auto"/>
              <w:right w:val="single" w:sz="4" w:space="0" w:color="auto"/>
            </w:tcBorders>
          </w:tcPr>
          <w:p w:rsidR="003870BF" w:rsidRPr="00D44419" w:rsidRDefault="003870BF">
            <w:pPr>
              <w:widowControl/>
              <w:spacing w:line="440" w:lineRule="atLeast"/>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spacing w:line="440" w:lineRule="atLeas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850"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418"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27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134"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c>
          <w:tcPr>
            <w:tcW w:w="1626" w:type="dxa"/>
            <w:tcBorders>
              <w:top w:val="single" w:sz="4" w:space="0" w:color="auto"/>
              <w:left w:val="single" w:sz="4" w:space="0" w:color="auto"/>
              <w:bottom w:val="single" w:sz="4" w:space="0" w:color="auto"/>
              <w:right w:val="single" w:sz="4" w:space="0" w:color="auto"/>
            </w:tcBorders>
          </w:tcPr>
          <w:p w:rsidR="003870BF" w:rsidRPr="00D44419" w:rsidRDefault="003870BF">
            <w:pPr>
              <w:tabs>
                <w:tab w:val="left" w:pos="1418"/>
              </w:tabs>
              <w:spacing w:line="440" w:lineRule="atLeast"/>
              <w:jc w:val="center"/>
              <w:rPr>
                <w:rFonts w:ascii="宋体" w:hAnsi="宋体"/>
                <w:spacing w:val="20"/>
                <w:szCs w:val="21"/>
              </w:rPr>
            </w:pPr>
          </w:p>
        </w:tc>
      </w:tr>
      <w:tr w:rsidR="003870BF" w:rsidRPr="00D44419">
        <w:trPr>
          <w:trHeight w:val="351"/>
          <w:jc w:val="center"/>
        </w:trPr>
        <w:tc>
          <w:tcPr>
            <w:tcW w:w="10350" w:type="dxa"/>
            <w:gridSpan w:val="9"/>
            <w:tcBorders>
              <w:top w:val="single" w:sz="4" w:space="0" w:color="auto"/>
              <w:left w:val="single" w:sz="4" w:space="0" w:color="auto"/>
              <w:bottom w:val="single" w:sz="4" w:space="0" w:color="auto"/>
              <w:right w:val="single" w:sz="4" w:space="0" w:color="auto"/>
            </w:tcBorders>
          </w:tcPr>
          <w:p w:rsidR="003870BF" w:rsidRPr="00D44419" w:rsidRDefault="00490B27">
            <w:pPr>
              <w:tabs>
                <w:tab w:val="left" w:pos="1418"/>
              </w:tabs>
              <w:spacing w:line="440" w:lineRule="atLeast"/>
              <w:rPr>
                <w:rFonts w:ascii="宋体" w:hAnsi="宋体"/>
                <w:spacing w:val="20"/>
                <w:szCs w:val="21"/>
              </w:rPr>
            </w:pPr>
            <w:r w:rsidRPr="00D44419">
              <w:rPr>
                <w:rFonts w:ascii="宋体" w:hAnsi="宋体" w:hint="eastAsia"/>
                <w:szCs w:val="21"/>
              </w:rPr>
              <w:t xml:space="preserve">总报价大写：                     ￥： </w:t>
            </w:r>
          </w:p>
        </w:tc>
      </w:tr>
      <w:tr w:rsidR="003870BF" w:rsidRPr="00D44419">
        <w:trPr>
          <w:trHeight w:val="351"/>
          <w:jc w:val="center"/>
        </w:trPr>
        <w:tc>
          <w:tcPr>
            <w:tcW w:w="10350" w:type="dxa"/>
            <w:gridSpan w:val="9"/>
            <w:tcBorders>
              <w:top w:val="single" w:sz="4" w:space="0" w:color="auto"/>
              <w:left w:val="single" w:sz="4" w:space="0" w:color="auto"/>
              <w:bottom w:val="single" w:sz="4" w:space="0" w:color="auto"/>
              <w:right w:val="single" w:sz="4" w:space="0" w:color="auto"/>
            </w:tcBorders>
          </w:tcPr>
          <w:p w:rsidR="003870BF" w:rsidRPr="00D44419" w:rsidRDefault="00490B27">
            <w:pPr>
              <w:pStyle w:val="aa"/>
              <w:spacing w:line="440" w:lineRule="atLeast"/>
              <w:rPr>
                <w:rFonts w:hAnsi="宋体"/>
                <w:spacing w:val="-6"/>
              </w:rPr>
            </w:pPr>
            <w:r w:rsidRPr="00D44419">
              <w:rPr>
                <w:rFonts w:hAnsi="宋体" w:hint="eastAsia"/>
                <w:spacing w:val="-6"/>
              </w:rPr>
              <w:t>交货期：</w:t>
            </w:r>
          </w:p>
        </w:tc>
      </w:tr>
    </w:tbl>
    <w:p w:rsidR="003870BF" w:rsidRPr="00D44419" w:rsidRDefault="00490B27">
      <w:pPr>
        <w:widowControl/>
        <w:spacing w:line="440" w:lineRule="atLeast"/>
        <w:ind w:firstLineChars="150" w:firstLine="316"/>
        <w:rPr>
          <w:rFonts w:ascii="宋体" w:hAnsi="宋体"/>
          <w:b/>
          <w:spacing w:val="20"/>
          <w:szCs w:val="21"/>
        </w:rPr>
      </w:pPr>
      <w:r w:rsidRPr="00D44419">
        <w:rPr>
          <w:rFonts w:ascii="宋体" w:hAnsi="宋体" w:hint="eastAsia"/>
          <w:b/>
          <w:szCs w:val="21"/>
        </w:rPr>
        <w:t>注：1、本表必须加盖单位公章并签名，否则竞标无效。</w:t>
      </w:r>
    </w:p>
    <w:p w:rsidR="003870BF" w:rsidRPr="00D44419" w:rsidRDefault="003870BF">
      <w:pPr>
        <w:spacing w:line="440" w:lineRule="atLeast"/>
        <w:rPr>
          <w:rFonts w:ascii="宋体" w:hAnsi="宋体"/>
          <w:spacing w:val="20"/>
          <w:szCs w:val="21"/>
        </w:rPr>
      </w:pPr>
    </w:p>
    <w:p w:rsidR="003870BF" w:rsidRPr="00D44419" w:rsidRDefault="003870BF">
      <w:pPr>
        <w:spacing w:line="440" w:lineRule="atLeast"/>
        <w:rPr>
          <w:rFonts w:ascii="宋体" w:hAnsi="宋体"/>
          <w:spacing w:val="20"/>
          <w:szCs w:val="21"/>
        </w:rPr>
      </w:pPr>
    </w:p>
    <w:p w:rsidR="003870BF" w:rsidRPr="00D44419" w:rsidRDefault="003870BF">
      <w:pPr>
        <w:spacing w:line="440" w:lineRule="atLeast"/>
        <w:rPr>
          <w:rFonts w:ascii="宋体" w:hAnsi="宋体"/>
          <w:spacing w:val="20"/>
          <w:szCs w:val="21"/>
        </w:rPr>
      </w:pPr>
    </w:p>
    <w:p w:rsidR="003870BF" w:rsidRPr="00D44419" w:rsidRDefault="003870BF">
      <w:pPr>
        <w:spacing w:line="440" w:lineRule="atLeast"/>
        <w:rPr>
          <w:rFonts w:ascii="宋体" w:hAnsi="宋体"/>
          <w:spacing w:val="20"/>
          <w:szCs w:val="21"/>
        </w:rPr>
      </w:pPr>
    </w:p>
    <w:p w:rsidR="003870BF" w:rsidRPr="00D44419" w:rsidRDefault="00490B27">
      <w:pPr>
        <w:ind w:firstLineChars="2400" w:firstLine="5040"/>
        <w:rPr>
          <w:rFonts w:ascii="宋体" w:hAnsi="宋体"/>
          <w:szCs w:val="21"/>
        </w:rPr>
      </w:pPr>
      <w:r w:rsidRPr="00D44419">
        <w:rPr>
          <w:rFonts w:ascii="宋体" w:hAnsi="宋体" w:hint="eastAsia"/>
          <w:szCs w:val="21"/>
        </w:rPr>
        <w:t xml:space="preserve">供应商（公章，自然人除外）：                                         </w:t>
      </w:r>
    </w:p>
    <w:p w:rsidR="003870BF" w:rsidRPr="00D44419" w:rsidRDefault="003870BF">
      <w:pPr>
        <w:rPr>
          <w:rFonts w:ascii="宋体" w:hAnsi="宋体"/>
          <w:szCs w:val="21"/>
        </w:rPr>
      </w:pPr>
    </w:p>
    <w:p w:rsidR="003870BF" w:rsidRPr="00D44419" w:rsidRDefault="00490B27">
      <w:pPr>
        <w:ind w:leftChars="2400" w:left="5040"/>
        <w:rPr>
          <w:rFonts w:ascii="宋体" w:hAnsi="宋体"/>
          <w:szCs w:val="21"/>
        </w:rPr>
      </w:pPr>
      <w:r w:rsidRPr="00D44419">
        <w:rPr>
          <w:rFonts w:ascii="宋体" w:hAnsi="宋体" w:hint="eastAsia"/>
          <w:szCs w:val="21"/>
        </w:rPr>
        <w:t>法定代表人或相应的委托代理人签字或盖章（</w:t>
      </w:r>
      <w:proofErr w:type="gramStart"/>
      <w:r w:rsidRPr="00D44419">
        <w:rPr>
          <w:rFonts w:ascii="宋体" w:hAnsi="宋体" w:hint="eastAsia"/>
          <w:szCs w:val="21"/>
        </w:rPr>
        <w:t>供应商属自然人</w:t>
      </w:r>
      <w:proofErr w:type="gramEnd"/>
      <w:r w:rsidRPr="00D44419">
        <w:rPr>
          <w:rFonts w:ascii="宋体" w:hAnsi="宋体" w:hint="eastAsia"/>
          <w:szCs w:val="21"/>
        </w:rPr>
        <w:t xml:space="preserve">的应由自然人签字并加盖指印，供应商若为其他组织形式无法定代表人的应由机构负责人签字或盖章）：                        </w:t>
      </w:r>
    </w:p>
    <w:p w:rsidR="003870BF" w:rsidRPr="00D44419" w:rsidRDefault="003870BF">
      <w:pPr>
        <w:rPr>
          <w:rFonts w:ascii="宋体" w:hAnsi="宋体"/>
          <w:szCs w:val="21"/>
        </w:rPr>
      </w:pPr>
    </w:p>
    <w:p w:rsidR="003870BF" w:rsidRPr="00D44419" w:rsidRDefault="00490B27">
      <w:pPr>
        <w:rPr>
          <w:rFonts w:ascii="宋体" w:hAnsi="宋体"/>
          <w:szCs w:val="21"/>
        </w:rPr>
      </w:pPr>
      <w:r w:rsidRPr="00D44419">
        <w:rPr>
          <w:rFonts w:ascii="宋体" w:hAnsi="宋体" w:hint="eastAsia"/>
          <w:szCs w:val="21"/>
        </w:rPr>
        <w:t xml:space="preserve">                                                日期：_____年___月___日</w:t>
      </w:r>
    </w:p>
    <w:p w:rsidR="003870BF" w:rsidRPr="00D44419" w:rsidRDefault="00490B27">
      <w:pPr>
        <w:rPr>
          <w:rFonts w:ascii="宋体" w:hAnsi="宋体"/>
          <w:sz w:val="24"/>
        </w:rPr>
      </w:pPr>
      <w:r w:rsidRPr="00D44419">
        <w:rPr>
          <w:rFonts w:hAnsi="宋体"/>
          <w:sz w:val="24"/>
          <w:u w:val="single"/>
        </w:rPr>
        <w:br w:type="page"/>
      </w:r>
      <w:r w:rsidRPr="00D44419">
        <w:rPr>
          <w:rFonts w:ascii="宋体" w:hAnsi="宋体" w:hint="eastAsia"/>
          <w:sz w:val="24"/>
        </w:rPr>
        <w:t>附件二</w:t>
      </w:r>
    </w:p>
    <w:p w:rsidR="003870BF" w:rsidRPr="00D44419" w:rsidRDefault="00490B27">
      <w:pPr>
        <w:jc w:val="center"/>
        <w:rPr>
          <w:rFonts w:ascii="宋体" w:hAnsi="宋体"/>
          <w:b/>
          <w:sz w:val="32"/>
          <w:szCs w:val="32"/>
        </w:rPr>
      </w:pPr>
      <w:r w:rsidRPr="00D44419">
        <w:rPr>
          <w:rFonts w:ascii="宋体" w:hAnsi="宋体" w:hint="eastAsia"/>
          <w:b/>
          <w:sz w:val="32"/>
          <w:szCs w:val="32"/>
        </w:rPr>
        <w:t>谈  判  书</w:t>
      </w:r>
    </w:p>
    <w:p w:rsidR="003870BF" w:rsidRPr="00D44419" w:rsidRDefault="003870BF">
      <w:pPr>
        <w:rPr>
          <w:rFonts w:ascii="宋体" w:hAnsi="宋体"/>
          <w:b/>
          <w:sz w:val="32"/>
          <w:szCs w:val="32"/>
        </w:rPr>
      </w:pPr>
    </w:p>
    <w:p w:rsidR="003870BF" w:rsidRPr="00D44419" w:rsidRDefault="00490B27">
      <w:pPr>
        <w:pStyle w:val="aa"/>
        <w:spacing w:line="440" w:lineRule="atLeast"/>
        <w:rPr>
          <w:rFonts w:hAnsi="宋体"/>
        </w:rPr>
      </w:pPr>
      <w:r w:rsidRPr="00D44419">
        <w:rPr>
          <w:rFonts w:hAnsi="宋体" w:hint="eastAsia"/>
          <w:u w:val="single"/>
        </w:rPr>
        <w:t>大华建设项目管理有限公司</w:t>
      </w:r>
      <w:r w:rsidRPr="00D44419">
        <w:rPr>
          <w:rFonts w:hAnsi="宋体" w:hint="eastAsia"/>
        </w:rPr>
        <w:t>：</w:t>
      </w:r>
    </w:p>
    <w:p w:rsidR="003870BF" w:rsidRPr="00D44419" w:rsidRDefault="00490B27">
      <w:pPr>
        <w:pStyle w:val="aa"/>
        <w:spacing w:line="440" w:lineRule="atLeast"/>
        <w:ind w:firstLine="480"/>
        <w:rPr>
          <w:rFonts w:hAnsi="宋体"/>
        </w:rPr>
      </w:pPr>
      <w:r w:rsidRPr="00D44419">
        <w:rPr>
          <w:rFonts w:hAnsi="宋体" w:hint="eastAsia"/>
        </w:rPr>
        <w:t>依据贵方</w:t>
      </w:r>
      <w:r w:rsidRPr="00D44419">
        <w:rPr>
          <w:rFonts w:hAnsi="宋体" w:hint="eastAsia"/>
          <w:u w:val="single"/>
        </w:rPr>
        <w:t>（项目名称/项目编号）</w:t>
      </w:r>
      <w:r w:rsidRPr="00D44419">
        <w:rPr>
          <w:rFonts w:hAnsi="宋体" w:hint="eastAsia"/>
        </w:rPr>
        <w:t>项目政府采购的谈判邀请，我方</w:t>
      </w:r>
      <w:r w:rsidRPr="00D44419">
        <w:rPr>
          <w:rFonts w:hAnsi="宋体" w:hint="eastAsia"/>
          <w:u w:val="single"/>
        </w:rPr>
        <w:t>（姓名和职务）</w:t>
      </w:r>
      <w:r w:rsidRPr="00D44419">
        <w:rPr>
          <w:rFonts w:hAnsi="宋体" w:hint="eastAsia"/>
        </w:rPr>
        <w:t>经正式授权并代表谈判供应商</w:t>
      </w:r>
      <w:r w:rsidRPr="00D44419">
        <w:rPr>
          <w:rFonts w:hAnsi="宋体" w:hint="eastAsia"/>
          <w:u w:val="single"/>
        </w:rPr>
        <w:t xml:space="preserve"> （谈判供应商名称、地址） </w:t>
      </w:r>
      <w:r w:rsidRPr="00D44419">
        <w:rPr>
          <w:rFonts w:hAnsi="宋体" w:hint="eastAsia"/>
        </w:rPr>
        <w:t>提交下述竞争性谈判响应文件价格文件正本</w:t>
      </w:r>
      <w:r w:rsidRPr="00D44419">
        <w:rPr>
          <w:rFonts w:hAnsi="宋体" w:hint="eastAsia"/>
          <w:u w:val="single"/>
        </w:rPr>
        <w:t xml:space="preserve">   </w:t>
      </w:r>
      <w:r w:rsidRPr="00D44419">
        <w:rPr>
          <w:rFonts w:hAnsi="宋体" w:hint="eastAsia"/>
        </w:rPr>
        <w:t>份，副本</w:t>
      </w:r>
      <w:r w:rsidRPr="00D44419">
        <w:rPr>
          <w:rFonts w:hAnsi="宋体" w:hint="eastAsia"/>
          <w:u w:val="single"/>
        </w:rPr>
        <w:t xml:space="preserve">   </w:t>
      </w:r>
      <w:r w:rsidRPr="00D44419">
        <w:rPr>
          <w:rFonts w:hAnsi="宋体" w:hint="eastAsia"/>
        </w:rPr>
        <w:t>份。</w:t>
      </w:r>
    </w:p>
    <w:p w:rsidR="003870BF" w:rsidRPr="00D44419" w:rsidRDefault="00490B27">
      <w:pPr>
        <w:spacing w:line="440" w:lineRule="atLeast"/>
        <w:ind w:firstLineChars="200" w:firstLine="420"/>
        <w:rPr>
          <w:rFonts w:ascii="宋体" w:hAnsi="宋体" w:cs="Courier New"/>
          <w:szCs w:val="21"/>
        </w:rPr>
      </w:pPr>
      <w:r w:rsidRPr="00D44419">
        <w:rPr>
          <w:rFonts w:ascii="宋体" w:hAnsi="宋体" w:cs="Courier New" w:hint="eastAsia"/>
          <w:szCs w:val="21"/>
        </w:rPr>
        <w:t>1. 竞标报价明细表；</w:t>
      </w:r>
    </w:p>
    <w:p w:rsidR="003870BF" w:rsidRPr="00D44419" w:rsidRDefault="00490B27">
      <w:pPr>
        <w:pStyle w:val="aa"/>
        <w:spacing w:line="440" w:lineRule="atLeast"/>
        <w:ind w:rightChars="-85" w:right="-178" w:firstLineChars="200" w:firstLine="420"/>
        <w:rPr>
          <w:rFonts w:hAnsi="宋体"/>
          <w:b/>
        </w:rPr>
      </w:pPr>
      <w:r w:rsidRPr="00D44419">
        <w:rPr>
          <w:rFonts w:hAnsi="宋体" w:hint="eastAsia"/>
        </w:rPr>
        <w:t xml:space="preserve">2. </w:t>
      </w:r>
      <w:r w:rsidRPr="00D44419">
        <w:rPr>
          <w:rFonts w:hAnsi="宋体" w:hint="eastAsia"/>
          <w:bCs/>
        </w:rPr>
        <w:t>商务条件响应、偏离情况说明表</w:t>
      </w:r>
    </w:p>
    <w:p w:rsidR="003870BF" w:rsidRPr="00D44419" w:rsidRDefault="00490B27">
      <w:pPr>
        <w:pStyle w:val="aa"/>
        <w:spacing w:line="440" w:lineRule="atLeast"/>
        <w:ind w:firstLineChars="200" w:firstLine="420"/>
        <w:rPr>
          <w:rFonts w:hAnsi="宋体"/>
        </w:rPr>
      </w:pPr>
      <w:r w:rsidRPr="00D44419">
        <w:rPr>
          <w:rFonts w:hAnsi="宋体" w:hint="eastAsia"/>
        </w:rPr>
        <w:t>3. 技术规格响应、偏离情况说明表；</w:t>
      </w:r>
    </w:p>
    <w:p w:rsidR="003870BF" w:rsidRPr="00D44419" w:rsidRDefault="00490B27">
      <w:pPr>
        <w:pStyle w:val="aa"/>
        <w:spacing w:line="440" w:lineRule="atLeast"/>
        <w:ind w:firstLineChars="200" w:firstLine="420"/>
        <w:rPr>
          <w:rFonts w:hAnsi="宋体"/>
        </w:rPr>
      </w:pPr>
      <w:r w:rsidRPr="00D44419">
        <w:rPr>
          <w:rFonts w:hAnsi="宋体" w:hint="eastAsia"/>
        </w:rPr>
        <w:t>4. 按竞争性谈判文件谈判须知和技术规格要求提供的有关文件；</w:t>
      </w:r>
    </w:p>
    <w:p w:rsidR="003870BF" w:rsidRPr="00D44419" w:rsidRDefault="00490B27">
      <w:pPr>
        <w:pStyle w:val="aa"/>
        <w:spacing w:line="440" w:lineRule="atLeast"/>
        <w:ind w:firstLineChars="200" w:firstLine="420"/>
        <w:rPr>
          <w:rFonts w:hAnsi="宋体"/>
        </w:rPr>
      </w:pPr>
      <w:r w:rsidRPr="00D44419">
        <w:rPr>
          <w:rFonts w:hAnsi="宋体" w:hint="eastAsia"/>
        </w:rPr>
        <w:t>5. 资格证明文件；</w:t>
      </w:r>
    </w:p>
    <w:p w:rsidR="003870BF" w:rsidRPr="00D44419" w:rsidRDefault="00490B27">
      <w:pPr>
        <w:pStyle w:val="aa"/>
        <w:spacing w:line="440" w:lineRule="atLeast"/>
        <w:rPr>
          <w:rFonts w:hAnsi="宋体"/>
        </w:rPr>
      </w:pPr>
      <w:r w:rsidRPr="00D44419">
        <w:rPr>
          <w:rFonts w:hAnsi="宋体" w:hint="eastAsia"/>
        </w:rPr>
        <w:t>在此，授权代表宣布同意如下：</w:t>
      </w:r>
    </w:p>
    <w:p w:rsidR="003870BF" w:rsidRPr="00D44419" w:rsidRDefault="00490B27">
      <w:pPr>
        <w:pStyle w:val="aa"/>
        <w:spacing w:line="440" w:lineRule="atLeast"/>
        <w:ind w:firstLine="480"/>
        <w:rPr>
          <w:rFonts w:hAnsi="宋体"/>
        </w:rPr>
      </w:pPr>
      <w:r w:rsidRPr="00D44419">
        <w:rPr>
          <w:rFonts w:hAnsi="宋体" w:hint="eastAsia"/>
        </w:rPr>
        <w:t>1. 将按竞争性谈判文件的约定履行合同责任和义务；</w:t>
      </w:r>
    </w:p>
    <w:p w:rsidR="003870BF" w:rsidRPr="00D44419" w:rsidRDefault="00490B27">
      <w:pPr>
        <w:spacing w:line="440" w:lineRule="atLeast"/>
        <w:ind w:firstLineChars="200" w:firstLine="420"/>
        <w:rPr>
          <w:rFonts w:ascii="宋体" w:hAnsi="宋体"/>
          <w:szCs w:val="21"/>
        </w:rPr>
      </w:pPr>
      <w:r w:rsidRPr="00D44419">
        <w:rPr>
          <w:rFonts w:ascii="宋体" w:hAnsi="宋体" w:hint="eastAsia"/>
          <w:szCs w:val="21"/>
        </w:rPr>
        <w:t>2. 已详细审查全部竞争性谈判文件，包括</w:t>
      </w:r>
      <w:r w:rsidRPr="00D44419">
        <w:rPr>
          <w:rFonts w:ascii="宋体" w:hAnsi="宋体" w:hint="eastAsia"/>
          <w:szCs w:val="21"/>
          <w:u w:val="single"/>
        </w:rPr>
        <w:t>（补遗书）（如果有的话）</w:t>
      </w:r>
      <w:r w:rsidRPr="00D44419">
        <w:rPr>
          <w:rFonts w:ascii="宋体" w:hAnsi="宋体" w:hint="eastAsia"/>
          <w:szCs w:val="21"/>
        </w:rPr>
        <w:t>；我们完全理解并同意放弃对这方面有不明及误解的权力，对竞争性谈判文件的合理性、合法性不再有异议；</w:t>
      </w:r>
    </w:p>
    <w:p w:rsidR="003870BF" w:rsidRPr="00D44419" w:rsidRDefault="00490B27">
      <w:pPr>
        <w:pStyle w:val="aa"/>
        <w:spacing w:line="440" w:lineRule="atLeast"/>
        <w:ind w:firstLineChars="200" w:firstLine="420"/>
        <w:rPr>
          <w:rFonts w:hAnsi="宋体"/>
        </w:rPr>
      </w:pPr>
      <w:r w:rsidRPr="00D44419">
        <w:rPr>
          <w:rFonts w:hAnsi="宋体" w:hint="eastAsia"/>
        </w:rPr>
        <w:t>3. 同意提供按照贵方可能要求的与其谈判有关的一切数据或资料；</w:t>
      </w:r>
    </w:p>
    <w:p w:rsidR="003870BF" w:rsidRPr="00D44419" w:rsidRDefault="00490B27">
      <w:pPr>
        <w:pStyle w:val="aa"/>
        <w:shd w:val="clear" w:color="auto" w:fill="FFFFFF"/>
        <w:spacing w:line="440" w:lineRule="atLeast"/>
        <w:ind w:firstLine="480"/>
        <w:rPr>
          <w:rFonts w:hAnsi="宋体" w:cs="Times New Roman"/>
        </w:rPr>
      </w:pPr>
      <w:r w:rsidRPr="00D44419">
        <w:rPr>
          <w:rFonts w:hAnsi="宋体" w:hint="eastAsia"/>
        </w:rPr>
        <w:t>4.</w:t>
      </w:r>
      <w:r w:rsidRPr="00D44419">
        <w:rPr>
          <w:rFonts w:hAnsi="宋体" w:cs="Times New Roman" w:hint="eastAsia"/>
        </w:rPr>
        <w:t>我方在</w:t>
      </w:r>
      <w:r w:rsidRPr="00D44419">
        <w:rPr>
          <w:rFonts w:hAnsi="宋体" w:cs="Times New Roman"/>
        </w:rPr>
        <w:t>参加政府采购活动前3年内在经营活动中没有重大违法记录</w:t>
      </w:r>
      <w:r w:rsidRPr="00D44419">
        <w:rPr>
          <w:rFonts w:hAnsi="宋体" w:cs="Times New Roman" w:hint="eastAsia"/>
        </w:rPr>
        <w:t>；</w:t>
      </w:r>
    </w:p>
    <w:p w:rsidR="003870BF" w:rsidRPr="00D44419" w:rsidRDefault="00490B27">
      <w:pPr>
        <w:pStyle w:val="aa"/>
        <w:spacing w:line="440" w:lineRule="atLeast"/>
        <w:ind w:firstLine="480"/>
        <w:rPr>
          <w:rFonts w:hAnsi="宋体"/>
          <w:u w:val="single"/>
        </w:rPr>
      </w:pPr>
      <w:r w:rsidRPr="00D44419">
        <w:rPr>
          <w:rFonts w:hAnsi="宋体" w:hint="eastAsia"/>
        </w:rPr>
        <w:t>5.与</w:t>
      </w:r>
      <w:proofErr w:type="gramStart"/>
      <w:r w:rsidRPr="00D44419">
        <w:rPr>
          <w:rFonts w:hAnsi="宋体" w:hint="eastAsia"/>
        </w:rPr>
        <w:t>本谈判</w:t>
      </w:r>
      <w:proofErr w:type="gramEnd"/>
      <w:r w:rsidRPr="00D44419">
        <w:rPr>
          <w:rFonts w:hAnsi="宋体" w:hint="eastAsia"/>
        </w:rPr>
        <w:t>有关的一切正式往来信函请寄：</w:t>
      </w:r>
    </w:p>
    <w:p w:rsidR="003870BF" w:rsidRPr="00D44419" w:rsidRDefault="00490B27">
      <w:pPr>
        <w:pStyle w:val="aa"/>
        <w:spacing w:line="440" w:lineRule="atLeast"/>
        <w:ind w:firstLine="840"/>
        <w:rPr>
          <w:rFonts w:hAnsi="宋体"/>
        </w:rPr>
      </w:pPr>
      <w:r w:rsidRPr="00D44419">
        <w:rPr>
          <w:rFonts w:hAnsi="宋体" w:hint="eastAsia"/>
        </w:rPr>
        <w:t>电话/传真：               电子函件：</w:t>
      </w:r>
    </w:p>
    <w:p w:rsidR="003870BF" w:rsidRPr="00D44419" w:rsidRDefault="00490B27">
      <w:pPr>
        <w:pStyle w:val="aa"/>
        <w:spacing w:line="440" w:lineRule="atLeast"/>
        <w:ind w:firstLine="840"/>
        <w:rPr>
          <w:rFonts w:hAnsi="宋体"/>
        </w:rPr>
      </w:pPr>
      <w:r w:rsidRPr="00D44419">
        <w:rPr>
          <w:rFonts w:hAnsi="宋体" w:hint="eastAsia"/>
        </w:rPr>
        <w:t xml:space="preserve">开户银行：                </w:t>
      </w:r>
      <w:proofErr w:type="gramStart"/>
      <w:r w:rsidRPr="00D44419">
        <w:rPr>
          <w:rFonts w:hAnsi="宋体" w:hint="eastAsia"/>
        </w:rPr>
        <w:t>帐号</w:t>
      </w:r>
      <w:proofErr w:type="gramEnd"/>
      <w:r w:rsidRPr="00D44419">
        <w:rPr>
          <w:rFonts w:hAnsi="宋体" w:hint="eastAsia"/>
        </w:rPr>
        <w:t>/行号：</w:t>
      </w:r>
    </w:p>
    <w:p w:rsidR="003870BF" w:rsidRPr="00D44419" w:rsidRDefault="00490B27">
      <w:pPr>
        <w:spacing w:line="440" w:lineRule="atLeast"/>
        <w:ind w:firstLineChars="200" w:firstLine="420"/>
        <w:rPr>
          <w:rFonts w:ascii="宋体" w:hAnsi="宋体"/>
          <w:szCs w:val="21"/>
        </w:rPr>
      </w:pPr>
      <w:r w:rsidRPr="00D44419">
        <w:rPr>
          <w:rFonts w:ascii="宋体" w:hAnsi="宋体" w:hint="eastAsia"/>
          <w:szCs w:val="21"/>
        </w:rPr>
        <w:t>6.本竞标有效期自竞标截止之日起</w:t>
      </w:r>
      <w:r w:rsidR="00D26B53" w:rsidRPr="00D44419">
        <w:rPr>
          <w:rFonts w:ascii="宋体" w:hAnsi="宋体" w:hint="eastAsia"/>
          <w:szCs w:val="21"/>
        </w:rPr>
        <w:t>60</w:t>
      </w:r>
      <w:r w:rsidRPr="00D44419">
        <w:rPr>
          <w:rFonts w:ascii="宋体" w:hAnsi="宋体" w:hint="eastAsia"/>
          <w:szCs w:val="21"/>
        </w:rPr>
        <w:t>日。</w:t>
      </w:r>
    </w:p>
    <w:p w:rsidR="003870BF" w:rsidRPr="00D44419" w:rsidRDefault="003870BF">
      <w:pPr>
        <w:pStyle w:val="aa"/>
        <w:spacing w:line="440" w:lineRule="atLeast"/>
        <w:rPr>
          <w:rFonts w:hAnsi="宋体"/>
        </w:rPr>
      </w:pPr>
    </w:p>
    <w:p w:rsidR="003870BF" w:rsidRPr="00D44419" w:rsidRDefault="00490B27">
      <w:pPr>
        <w:pStyle w:val="aa"/>
        <w:spacing w:line="360" w:lineRule="exact"/>
        <w:ind w:firstLine="420"/>
        <w:rPr>
          <w:rFonts w:hAnsi="宋体"/>
        </w:rPr>
      </w:pPr>
      <w:r w:rsidRPr="00D44419">
        <w:rPr>
          <w:rFonts w:hAnsi="宋体" w:hint="eastAsia"/>
        </w:rPr>
        <w:t>供应商（公章，自然人除外）：</w:t>
      </w:r>
      <w:r w:rsidRPr="00D44419">
        <w:rPr>
          <w:rFonts w:hAnsi="宋体" w:hint="eastAsia"/>
          <w:u w:val="single"/>
        </w:rPr>
        <w:t xml:space="preserve">                                              </w:t>
      </w:r>
    </w:p>
    <w:p w:rsidR="003870BF" w:rsidRPr="00D44419" w:rsidRDefault="00490B27">
      <w:pPr>
        <w:pStyle w:val="aa"/>
        <w:spacing w:line="400" w:lineRule="exact"/>
        <w:ind w:firstLine="420"/>
        <w:rPr>
          <w:rFonts w:hAnsi="宋体"/>
          <w:u w:val="single"/>
        </w:rPr>
      </w:pPr>
      <w:r w:rsidRPr="00D44419">
        <w:rPr>
          <w:rFonts w:hAnsi="宋体" w:hint="eastAsia"/>
        </w:rPr>
        <w:t>法定代表人</w:t>
      </w:r>
      <w:r w:rsidRPr="00D44419">
        <w:rPr>
          <w:rFonts w:hAnsi="宋体" w:hint="eastAsia"/>
          <w:sz w:val="24"/>
        </w:rPr>
        <w:t>（</w:t>
      </w:r>
      <w:r w:rsidRPr="00D44419">
        <w:rPr>
          <w:rFonts w:hAnsi="宋体" w:hint="eastAsia"/>
        </w:rPr>
        <w:t>供应商若为其他组织形式无法定代表人的为机构负责人，供应商若为自然人的为自然人</w:t>
      </w:r>
      <w:r w:rsidRPr="00D44419">
        <w:rPr>
          <w:rFonts w:hAnsi="宋体" w:hint="eastAsia"/>
          <w:sz w:val="24"/>
        </w:rPr>
        <w:t>）</w:t>
      </w:r>
      <w:r w:rsidRPr="00D44419">
        <w:rPr>
          <w:rFonts w:hAnsi="宋体" w:hint="eastAsia"/>
        </w:rPr>
        <w:t>或相应的委托代理人签字或盖章（属自然人的应在签名处加盖食指指印）：</w:t>
      </w:r>
      <w:r w:rsidRPr="00D44419">
        <w:rPr>
          <w:rFonts w:hAnsi="宋体" w:hint="eastAsia"/>
          <w:u w:val="single"/>
        </w:rPr>
        <w:t xml:space="preserve">       </w:t>
      </w:r>
    </w:p>
    <w:p w:rsidR="003870BF" w:rsidRPr="00D44419" w:rsidRDefault="00490B27">
      <w:pPr>
        <w:pStyle w:val="aa"/>
        <w:spacing w:line="400" w:lineRule="exact"/>
        <w:ind w:firstLine="420"/>
        <w:rPr>
          <w:u w:val="single"/>
        </w:rPr>
      </w:pPr>
      <w:r w:rsidRPr="00D44419">
        <w:rPr>
          <w:rFonts w:hint="eastAsia"/>
        </w:rPr>
        <w:t>日期：</w:t>
      </w:r>
      <w:r w:rsidRPr="00D44419">
        <w:rPr>
          <w:rFonts w:hint="eastAsia"/>
          <w:u w:val="single"/>
        </w:rPr>
        <w:t xml:space="preserve">                               </w:t>
      </w:r>
    </w:p>
    <w:p w:rsidR="003870BF" w:rsidRPr="00D44419" w:rsidRDefault="00490B27">
      <w:pPr>
        <w:pStyle w:val="aa"/>
        <w:spacing w:line="400" w:lineRule="exact"/>
        <w:ind w:firstLineChars="200" w:firstLine="420"/>
        <w:rPr>
          <w:bCs/>
        </w:rPr>
      </w:pPr>
      <w:r w:rsidRPr="00D44419">
        <w:rPr>
          <w:rFonts w:hint="eastAsia"/>
          <w:bCs/>
        </w:rPr>
        <w:t>注：</w:t>
      </w:r>
    </w:p>
    <w:p w:rsidR="003870BF" w:rsidRPr="00D44419" w:rsidRDefault="00490B27">
      <w:pPr>
        <w:pStyle w:val="aa"/>
        <w:spacing w:line="400" w:lineRule="exact"/>
        <w:ind w:firstLineChars="200" w:firstLine="420"/>
        <w:rPr>
          <w:rFonts w:hAnsi="宋体"/>
          <w:bCs/>
        </w:rPr>
      </w:pPr>
      <w:proofErr w:type="gramStart"/>
      <w:r w:rsidRPr="00D44419">
        <w:rPr>
          <w:rFonts w:hint="eastAsia"/>
          <w:bCs/>
        </w:rPr>
        <w:t>谈判书</w:t>
      </w:r>
      <w:proofErr w:type="gramEnd"/>
      <w:r w:rsidRPr="00D44419">
        <w:rPr>
          <w:rFonts w:hAnsi="宋体" w:hint="eastAsia"/>
          <w:bCs/>
        </w:rPr>
        <w:t>须由法定代表人（</w:t>
      </w:r>
      <w:r w:rsidRPr="00D44419">
        <w:rPr>
          <w:rFonts w:hAnsi="宋体" w:hint="eastAsia"/>
          <w:sz w:val="24"/>
        </w:rPr>
        <w:t>供应商若为其他组织形式无法定代表人的为机构负责人，供应商若为自然人的为自然人</w:t>
      </w:r>
      <w:r w:rsidRPr="00D44419">
        <w:rPr>
          <w:rFonts w:hAnsi="宋体" w:hint="eastAsia"/>
          <w:bCs/>
        </w:rPr>
        <w:t>）或委托代理人签字或盖章（</w:t>
      </w:r>
      <w:r w:rsidRPr="00D44419">
        <w:rPr>
          <w:rFonts w:hAnsi="宋体" w:hint="eastAsia"/>
        </w:rPr>
        <w:t>属自然人的应在签名处加盖食指指印</w:t>
      </w:r>
      <w:r w:rsidRPr="00D44419">
        <w:rPr>
          <w:rFonts w:hAnsi="宋体" w:hint="eastAsia"/>
          <w:bCs/>
        </w:rPr>
        <w:t>）并加盖供应商公章（自然人除外）。</w:t>
      </w:r>
    </w:p>
    <w:p w:rsidR="003870BF" w:rsidRPr="00D44419" w:rsidRDefault="00490B27">
      <w:pPr>
        <w:ind w:rightChars="-85" w:right="-178" w:firstLineChars="100" w:firstLine="210"/>
        <w:jc w:val="left"/>
        <w:rPr>
          <w:rFonts w:ascii="宋体" w:hAnsi="宋体"/>
          <w:u w:val="single"/>
        </w:rPr>
      </w:pPr>
      <w:r w:rsidRPr="00D44419">
        <w:rPr>
          <w:rFonts w:ascii="宋体" w:hAnsi="宋体" w:hint="eastAsia"/>
          <w:szCs w:val="21"/>
        </w:rPr>
        <w:t xml:space="preserve">  </w:t>
      </w:r>
    </w:p>
    <w:p w:rsidR="003870BF" w:rsidRPr="00D44419" w:rsidRDefault="00490B27">
      <w:pPr>
        <w:spacing w:line="440" w:lineRule="atLeast"/>
        <w:rPr>
          <w:rFonts w:ascii="宋体" w:hAnsi="宋体"/>
          <w:sz w:val="24"/>
        </w:rPr>
      </w:pPr>
      <w:r w:rsidRPr="00D44419">
        <w:rPr>
          <w:rFonts w:ascii="宋体" w:hAnsi="宋体"/>
          <w:szCs w:val="21"/>
        </w:rPr>
        <w:br w:type="page"/>
      </w:r>
      <w:r w:rsidRPr="00D44419">
        <w:rPr>
          <w:rFonts w:ascii="宋体" w:hAnsi="宋体" w:hint="eastAsia"/>
          <w:sz w:val="24"/>
        </w:rPr>
        <w:t xml:space="preserve">附件三 </w:t>
      </w:r>
    </w:p>
    <w:p w:rsidR="003870BF" w:rsidRPr="00D44419" w:rsidRDefault="00490B27">
      <w:pPr>
        <w:snapToGrid w:val="0"/>
        <w:jc w:val="center"/>
        <w:rPr>
          <w:rFonts w:ascii="宋体" w:hAnsi="宋体"/>
          <w:b/>
          <w:sz w:val="28"/>
          <w:szCs w:val="28"/>
        </w:rPr>
      </w:pPr>
      <w:r w:rsidRPr="00D44419">
        <w:rPr>
          <w:rFonts w:ascii="宋体" w:hAnsi="宋体" w:hint="eastAsia"/>
          <w:b/>
          <w:sz w:val="28"/>
          <w:szCs w:val="28"/>
        </w:rPr>
        <w:t>竞标声明书</w:t>
      </w:r>
    </w:p>
    <w:p w:rsidR="003870BF" w:rsidRPr="00D44419" w:rsidRDefault="003870BF">
      <w:pPr>
        <w:snapToGrid w:val="0"/>
        <w:rPr>
          <w:rFonts w:ascii="宋体" w:hAnsi="宋体"/>
          <w:sz w:val="24"/>
        </w:rPr>
      </w:pPr>
    </w:p>
    <w:p w:rsidR="003870BF" w:rsidRPr="00D44419" w:rsidRDefault="00490B27">
      <w:pPr>
        <w:spacing w:line="440" w:lineRule="exact"/>
        <w:rPr>
          <w:rFonts w:ascii="宋体" w:hAnsi="宋体"/>
          <w:szCs w:val="21"/>
        </w:rPr>
      </w:pPr>
      <w:r w:rsidRPr="00D44419">
        <w:rPr>
          <w:rFonts w:ascii="宋体" w:hAnsi="宋体" w:hint="eastAsia"/>
          <w:szCs w:val="21"/>
        </w:rPr>
        <w:t>致：（采购单位名称）：</w:t>
      </w:r>
    </w:p>
    <w:p w:rsidR="003870BF" w:rsidRPr="00D44419" w:rsidRDefault="00490B27">
      <w:pPr>
        <w:spacing w:line="440" w:lineRule="exact"/>
        <w:ind w:firstLineChars="300" w:firstLine="630"/>
        <w:rPr>
          <w:rFonts w:ascii="宋体" w:hAnsi="宋体"/>
          <w:szCs w:val="21"/>
        </w:rPr>
      </w:pPr>
      <w:r w:rsidRPr="00D44419">
        <w:rPr>
          <w:rFonts w:ascii="宋体" w:hAnsi="宋体" w:hint="eastAsia"/>
          <w:szCs w:val="21"/>
        </w:rPr>
        <w:t>______（竞标人名称）系中华人民共和国合法企业，经营地址。</w:t>
      </w:r>
    </w:p>
    <w:p w:rsidR="003870BF" w:rsidRPr="00D44419" w:rsidRDefault="00490B27">
      <w:pPr>
        <w:spacing w:line="440" w:lineRule="exact"/>
        <w:ind w:firstLine="645"/>
        <w:rPr>
          <w:rFonts w:ascii="宋体" w:hAnsi="宋体"/>
          <w:szCs w:val="21"/>
        </w:rPr>
      </w:pPr>
      <w:r w:rsidRPr="00D44419">
        <w:rPr>
          <w:rFonts w:ascii="宋体" w:hAnsi="宋体" w:hint="eastAsia"/>
          <w:szCs w:val="21"/>
        </w:rPr>
        <w:t>我___（姓名）系______（竞标人名称）的法定代表人，我方愿意参加贵方组织的_____</w:t>
      </w:r>
      <w:r w:rsidRPr="00D44419">
        <w:rPr>
          <w:rFonts w:ascii="宋体" w:hAnsi="宋体" w:hint="eastAsia"/>
          <w:szCs w:val="21"/>
          <w:u w:val="single"/>
        </w:rPr>
        <w:t>_              _     _</w:t>
      </w:r>
      <w:r w:rsidRPr="00D44419">
        <w:rPr>
          <w:rFonts w:ascii="宋体" w:hAnsi="宋体" w:hint="eastAsia"/>
          <w:szCs w:val="21"/>
        </w:rPr>
        <w:t>_项目的竞标，为便于贵方公正、</w:t>
      </w:r>
      <w:proofErr w:type="gramStart"/>
      <w:r w:rsidRPr="00D44419">
        <w:rPr>
          <w:rFonts w:ascii="宋体" w:hAnsi="宋体" w:hint="eastAsia"/>
          <w:szCs w:val="21"/>
        </w:rPr>
        <w:t>择优地</w:t>
      </w:r>
      <w:proofErr w:type="gramEnd"/>
      <w:r w:rsidRPr="00D44419">
        <w:rPr>
          <w:rFonts w:ascii="宋体" w:hAnsi="宋体" w:hint="eastAsia"/>
          <w:szCs w:val="21"/>
        </w:rPr>
        <w:t>确定成交人及其竞标产品和服务，我方就本次竞标有关事项郑重声明如下：</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1.我方向贵方提交的所有响应文件、资料都是准确的和真实的。</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2.我方不是采购人的附属机构；在获知本项目采购信息后，与采购人聘请的为此项目提供咨询服务的公司及其附属机构没有任何联系。</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3.我方及由本人担任法定代表人的其他机构最近三年内被通报或者被处罚的违法行为有：</w:t>
      </w:r>
      <w:r w:rsidRPr="00D44419">
        <w:rPr>
          <w:rFonts w:ascii="宋体" w:hAnsi="宋体" w:hint="eastAsia"/>
          <w:szCs w:val="21"/>
          <w:u w:val="single"/>
        </w:rPr>
        <w:t xml:space="preserve">　　　　　　　　　　　　　　　　　　　　　　</w:t>
      </w:r>
      <w:r w:rsidRPr="00D44419">
        <w:rPr>
          <w:rFonts w:ascii="宋体" w:hAnsi="宋体" w:hint="eastAsia"/>
          <w:szCs w:val="21"/>
        </w:rPr>
        <w:t>。</w:t>
      </w:r>
    </w:p>
    <w:p w:rsidR="003870BF" w:rsidRPr="00D44419" w:rsidRDefault="00490B27">
      <w:pPr>
        <w:spacing w:line="440" w:lineRule="exact"/>
        <w:ind w:firstLineChars="200" w:firstLine="420"/>
        <w:rPr>
          <w:rFonts w:cs="Arial"/>
          <w:bCs/>
          <w:szCs w:val="21"/>
        </w:rPr>
      </w:pPr>
      <w:r w:rsidRPr="00D44419">
        <w:rPr>
          <w:rFonts w:ascii="宋体" w:hAnsi="宋体" w:hint="eastAsia"/>
          <w:szCs w:val="21"/>
        </w:rPr>
        <w:t>4.我方在“信用中国”或“中国政府采购网”的被列为</w:t>
      </w:r>
      <w:r w:rsidRPr="00D44419">
        <w:rPr>
          <w:rFonts w:cs="Arial" w:hint="eastAsia"/>
          <w:bCs/>
          <w:szCs w:val="21"/>
        </w:rPr>
        <w:t>失信被执行人、重大税收违法案件当事人名单、政府采购严重违法失信行为记录名单情况：</w:t>
      </w:r>
      <w:r w:rsidRPr="00D44419">
        <w:rPr>
          <w:rFonts w:cs="Arial" w:hint="eastAsia"/>
          <w:bCs/>
          <w:szCs w:val="21"/>
          <w:u w:val="single"/>
        </w:rPr>
        <w:t xml:space="preserve">              </w:t>
      </w:r>
      <w:r w:rsidRPr="00D44419">
        <w:rPr>
          <w:rFonts w:cs="Arial" w:hint="eastAsia"/>
          <w:bCs/>
          <w:szCs w:val="21"/>
        </w:rPr>
        <w:t xml:space="preserve"> </w:t>
      </w:r>
      <w:r w:rsidRPr="00D44419">
        <w:rPr>
          <w:rFonts w:cs="Arial" w:hint="eastAsia"/>
          <w:bCs/>
          <w:szCs w:val="21"/>
        </w:rPr>
        <w:t>。</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5．我方承诺已经具备《中华人民共和国政府采购法》中规定的参加政府采购活动的供应商应当具备的条件：</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（1）具有独立承担民事责任的能力；</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（2）具有良好的商业信誉和健全的财务会计制度；</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（3）具有履行合同所必需的设备和专业技术能力；</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（4）有依法缴纳税收和社会保障资金的良好记录；</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（5）参加此项采购活动前三年内，在经营活动中没有重大违法记录。</w:t>
      </w:r>
    </w:p>
    <w:p w:rsidR="003870BF" w:rsidRPr="00D44419" w:rsidRDefault="00490B27">
      <w:pPr>
        <w:spacing w:line="440" w:lineRule="exact"/>
        <w:ind w:firstLineChars="200" w:firstLine="420"/>
        <w:rPr>
          <w:rFonts w:ascii="宋体" w:hAnsi="宋体"/>
          <w:szCs w:val="21"/>
        </w:rPr>
      </w:pPr>
      <w:r w:rsidRPr="00D44419">
        <w:rPr>
          <w:rFonts w:ascii="宋体" w:hAnsi="宋体" w:hint="eastAsia"/>
          <w:szCs w:val="21"/>
        </w:rPr>
        <w:t>6．以上事项如有虚假或隐瞒，我方愿意承担一切后果，并不再寻求任何旨在减轻或免除法律责任的辩解。</w:t>
      </w:r>
    </w:p>
    <w:p w:rsidR="003870BF" w:rsidRPr="00D44419" w:rsidRDefault="003870BF">
      <w:pPr>
        <w:pStyle w:val="ParaCharCharCharCharCharCharCharCharChar1CharCharCharChar"/>
        <w:spacing w:line="440" w:lineRule="exact"/>
        <w:rPr>
          <w:rFonts w:ascii="宋体" w:hAnsi="宋体"/>
          <w:sz w:val="21"/>
          <w:szCs w:val="21"/>
        </w:rPr>
      </w:pPr>
    </w:p>
    <w:p w:rsidR="003870BF" w:rsidRPr="00D44419" w:rsidRDefault="00490B27">
      <w:pPr>
        <w:ind w:firstLineChars="2000" w:firstLine="4200"/>
      </w:pPr>
      <w:r w:rsidRPr="00D44419">
        <w:rPr>
          <w:rFonts w:hint="eastAsia"/>
        </w:rPr>
        <w:t>供应商（公章，自然人除外）：</w:t>
      </w:r>
      <w:r w:rsidRPr="00D44419">
        <w:rPr>
          <w:rFonts w:hint="eastAsia"/>
        </w:rPr>
        <w:t xml:space="preserve">                                         </w:t>
      </w:r>
    </w:p>
    <w:p w:rsidR="003870BF" w:rsidRPr="00D44419" w:rsidRDefault="003870BF"/>
    <w:p w:rsidR="003870BF" w:rsidRPr="00D44419" w:rsidRDefault="00490B27">
      <w:pPr>
        <w:ind w:leftChars="2000" w:left="4200"/>
      </w:pPr>
      <w:r w:rsidRPr="00D44419">
        <w:rPr>
          <w:rFonts w:hint="eastAsia"/>
        </w:rPr>
        <w:t>法定代表人或相应的委托代理人签字或盖章（</w:t>
      </w:r>
      <w:proofErr w:type="gramStart"/>
      <w:r w:rsidRPr="00D44419">
        <w:rPr>
          <w:rFonts w:hint="eastAsia"/>
        </w:rPr>
        <w:t>供应商属自然人</w:t>
      </w:r>
      <w:proofErr w:type="gramEnd"/>
      <w:r w:rsidRPr="00D44419">
        <w:rPr>
          <w:rFonts w:hint="eastAsia"/>
        </w:rPr>
        <w:t>的应由自然人签字并加盖指印，供应商若为其他组织形式无法定代表人的应由机构负责人签字或盖章）：</w:t>
      </w:r>
      <w:r w:rsidRPr="00D44419">
        <w:rPr>
          <w:rFonts w:hint="eastAsia"/>
        </w:rPr>
        <w:t xml:space="preserve">                        </w:t>
      </w:r>
    </w:p>
    <w:p w:rsidR="003870BF" w:rsidRPr="00D44419" w:rsidRDefault="003870BF"/>
    <w:p w:rsidR="003870BF" w:rsidRPr="00D44419" w:rsidRDefault="00490B27">
      <w:pPr>
        <w:rPr>
          <w:sz w:val="24"/>
        </w:rPr>
      </w:pPr>
      <w:r w:rsidRPr="00D44419">
        <w:rPr>
          <w:rFonts w:hint="eastAsia"/>
          <w:sz w:val="24"/>
        </w:rPr>
        <w:t xml:space="preserve">                                   </w:t>
      </w:r>
      <w:r w:rsidRPr="00D44419">
        <w:rPr>
          <w:rFonts w:hint="eastAsia"/>
          <w:sz w:val="24"/>
        </w:rPr>
        <w:t>日期</w:t>
      </w:r>
      <w:r w:rsidRPr="00D44419">
        <w:rPr>
          <w:rFonts w:hint="eastAsia"/>
          <w:sz w:val="24"/>
        </w:rPr>
        <w:t>:_____</w:t>
      </w:r>
      <w:r w:rsidRPr="00D44419">
        <w:rPr>
          <w:rFonts w:hint="eastAsia"/>
          <w:sz w:val="24"/>
        </w:rPr>
        <w:t>年</w:t>
      </w:r>
      <w:r w:rsidRPr="00D44419">
        <w:rPr>
          <w:rFonts w:hint="eastAsia"/>
          <w:sz w:val="24"/>
        </w:rPr>
        <w:t>___</w:t>
      </w:r>
      <w:r w:rsidRPr="00D44419">
        <w:rPr>
          <w:rFonts w:hint="eastAsia"/>
          <w:sz w:val="24"/>
        </w:rPr>
        <w:t>月</w:t>
      </w:r>
      <w:r w:rsidRPr="00D44419">
        <w:rPr>
          <w:rFonts w:hint="eastAsia"/>
          <w:sz w:val="24"/>
        </w:rPr>
        <w:t>___</w:t>
      </w:r>
      <w:r w:rsidRPr="00D44419">
        <w:rPr>
          <w:rFonts w:hint="eastAsia"/>
          <w:sz w:val="24"/>
        </w:rPr>
        <w:t>日</w:t>
      </w:r>
    </w:p>
    <w:p w:rsidR="003870BF" w:rsidRPr="00D44419" w:rsidRDefault="00490B27">
      <w:pPr>
        <w:widowControl/>
        <w:jc w:val="left"/>
        <w:rPr>
          <w:rFonts w:ascii="宋体" w:hAnsi="宋体" w:cs="Courier New"/>
          <w:szCs w:val="21"/>
          <w:u w:val="single"/>
        </w:rPr>
      </w:pPr>
      <w:r w:rsidRPr="00D44419">
        <w:rPr>
          <w:rFonts w:hAnsi="宋体"/>
          <w:u w:val="single"/>
        </w:rPr>
        <w:br w:type="page"/>
      </w:r>
    </w:p>
    <w:p w:rsidR="003870BF" w:rsidRPr="00D44419" w:rsidRDefault="00490B27">
      <w:pPr>
        <w:adjustRightInd w:val="0"/>
        <w:snapToGrid w:val="0"/>
        <w:rPr>
          <w:rFonts w:hAnsi="宋体"/>
          <w:sz w:val="24"/>
        </w:rPr>
      </w:pPr>
      <w:r w:rsidRPr="00D44419">
        <w:rPr>
          <w:rFonts w:hAnsi="宋体" w:hint="eastAsia"/>
          <w:sz w:val="24"/>
        </w:rPr>
        <w:t>附件四</w:t>
      </w:r>
    </w:p>
    <w:p w:rsidR="003870BF" w:rsidRPr="00D44419" w:rsidRDefault="00490B27">
      <w:pPr>
        <w:pStyle w:val="aa"/>
        <w:ind w:firstLineChars="196" w:firstLine="551"/>
        <w:jc w:val="center"/>
        <w:rPr>
          <w:rFonts w:hAnsi="宋体"/>
          <w:b/>
          <w:sz w:val="28"/>
          <w:szCs w:val="28"/>
        </w:rPr>
      </w:pPr>
      <w:r w:rsidRPr="00D44419">
        <w:rPr>
          <w:rFonts w:hAnsi="宋体" w:hint="eastAsia"/>
          <w:b/>
          <w:sz w:val="28"/>
          <w:szCs w:val="28"/>
        </w:rPr>
        <w:t>授权委托书（格式一）</w:t>
      </w:r>
    </w:p>
    <w:p w:rsidR="003870BF" w:rsidRPr="00D44419" w:rsidRDefault="00490B27">
      <w:pPr>
        <w:spacing w:line="400" w:lineRule="exact"/>
        <w:rPr>
          <w:rFonts w:ascii="宋体" w:hAnsi="宋体"/>
        </w:rPr>
      </w:pPr>
      <w:r w:rsidRPr="00D44419">
        <w:rPr>
          <w:rFonts w:ascii="宋体" w:hAnsi="宋体" w:hint="eastAsia"/>
          <w:b/>
          <w:szCs w:val="21"/>
        </w:rPr>
        <w:t>致</w:t>
      </w:r>
      <w:r w:rsidRPr="00D44419">
        <w:rPr>
          <w:rFonts w:ascii="宋体" w:hAnsi="宋体" w:hint="eastAsia"/>
          <w:szCs w:val="21"/>
        </w:rPr>
        <w:t>：</w:t>
      </w:r>
      <w:r w:rsidRPr="00D44419">
        <w:rPr>
          <w:rFonts w:ascii="宋体" w:hAnsi="宋体" w:hint="eastAsia"/>
          <w:szCs w:val="21"/>
          <w:u w:val="single"/>
        </w:rPr>
        <w:t xml:space="preserve"> (采购单位名称)</w:t>
      </w:r>
    </w:p>
    <w:p w:rsidR="003870BF" w:rsidRPr="00D44419" w:rsidRDefault="00490B27">
      <w:pPr>
        <w:pStyle w:val="aa"/>
        <w:spacing w:line="400" w:lineRule="exact"/>
        <w:ind w:firstLineChars="200" w:firstLine="420"/>
        <w:rPr>
          <w:rFonts w:hAnsi="宋体"/>
        </w:rPr>
      </w:pPr>
      <w:r w:rsidRPr="00D44419">
        <w:rPr>
          <w:rFonts w:hAnsi="宋体" w:hint="eastAsia"/>
          <w:kern w:val="0"/>
        </w:rPr>
        <w:t>我</w:t>
      </w:r>
      <w:r w:rsidRPr="00D44419">
        <w:rPr>
          <w:rFonts w:hAnsi="宋体" w:hint="eastAsia"/>
          <w:kern w:val="0"/>
          <w:u w:val="single"/>
        </w:rPr>
        <w:t xml:space="preserve">              </w:t>
      </w:r>
      <w:r w:rsidRPr="00D44419">
        <w:rPr>
          <w:rFonts w:hAnsi="宋体" w:hint="eastAsia"/>
          <w:kern w:val="0"/>
        </w:rPr>
        <w:t>（姓名）系</w:t>
      </w:r>
      <w:r w:rsidRPr="00D44419">
        <w:rPr>
          <w:rFonts w:hAnsi="宋体" w:hint="eastAsia"/>
          <w:kern w:val="0"/>
          <w:u w:val="single"/>
        </w:rPr>
        <w:t xml:space="preserve">                              </w:t>
      </w:r>
      <w:r w:rsidRPr="00D44419">
        <w:rPr>
          <w:rFonts w:hAnsi="宋体" w:hint="eastAsia"/>
          <w:kern w:val="0"/>
        </w:rPr>
        <w:t>（供应商名称）的法定代表人</w:t>
      </w:r>
      <w:r w:rsidRPr="00D44419">
        <w:rPr>
          <w:rFonts w:hAnsi="宋体" w:hint="eastAsia"/>
          <w:sz w:val="24"/>
        </w:rPr>
        <w:t>（</w:t>
      </w:r>
      <w:r w:rsidRPr="00D44419">
        <w:rPr>
          <w:rFonts w:asciiTheme="minorEastAsia" w:eastAsiaTheme="minorEastAsia" w:hAnsiTheme="minorEastAsia" w:hint="eastAsia"/>
          <w:sz w:val="24"/>
        </w:rPr>
        <w:t>供应商若为其他组织形式无法定代表人的应为机构负责人</w:t>
      </w:r>
      <w:r w:rsidRPr="00D44419">
        <w:rPr>
          <w:rFonts w:hAnsi="宋体" w:hint="eastAsia"/>
          <w:sz w:val="24"/>
        </w:rPr>
        <w:t>）</w:t>
      </w:r>
      <w:r w:rsidRPr="00D44419">
        <w:rPr>
          <w:rFonts w:hAnsi="宋体" w:hint="eastAsia"/>
          <w:kern w:val="0"/>
        </w:rPr>
        <w:t>，现授权委托本单位在职职工</w:t>
      </w:r>
      <w:r w:rsidRPr="00D44419">
        <w:rPr>
          <w:rFonts w:hAnsi="宋体" w:hint="eastAsia"/>
          <w:kern w:val="0"/>
          <w:u w:val="single"/>
        </w:rPr>
        <w:t xml:space="preserve">            </w:t>
      </w:r>
      <w:r w:rsidRPr="00D44419">
        <w:rPr>
          <w:rFonts w:hAnsi="宋体" w:hint="eastAsia"/>
          <w:kern w:val="0"/>
        </w:rPr>
        <w:t>（姓 名）以我公司名义参加</w:t>
      </w:r>
      <w:r w:rsidRPr="00D44419">
        <w:rPr>
          <w:rFonts w:hAnsi="宋体" w:hint="eastAsia"/>
          <w:kern w:val="0"/>
          <w:u w:val="single"/>
        </w:rPr>
        <w:t xml:space="preserve">      </w:t>
      </w:r>
      <w:r w:rsidRPr="00D44419">
        <w:rPr>
          <w:rFonts w:hAnsi="宋体" w:hint="eastAsia"/>
          <w:u w:val="single"/>
        </w:rPr>
        <w:t xml:space="preserve">（项目名称及项目编号）        </w:t>
      </w:r>
      <w:r w:rsidRPr="00D44419">
        <w:rPr>
          <w:rFonts w:hAnsi="宋体" w:hint="eastAsia"/>
        </w:rPr>
        <w:t>项目的谈判活动，并代表我方全权办理针对上述项目的谈判、签约等具体事务和签署相关文件。</w:t>
      </w:r>
    </w:p>
    <w:p w:rsidR="003870BF" w:rsidRPr="00D44419" w:rsidRDefault="00490B27">
      <w:pPr>
        <w:pStyle w:val="aa"/>
        <w:spacing w:line="400" w:lineRule="exact"/>
        <w:ind w:firstLineChars="200" w:firstLine="420"/>
        <w:rPr>
          <w:rFonts w:hAnsi="宋体"/>
        </w:rPr>
      </w:pPr>
      <w:r w:rsidRPr="00D44419">
        <w:rPr>
          <w:rFonts w:hAnsi="宋体" w:hint="eastAsia"/>
        </w:rPr>
        <w:t>我方对被授权人的签字事项负全部责任。</w:t>
      </w:r>
    </w:p>
    <w:p w:rsidR="003870BF" w:rsidRPr="00D44419" w:rsidRDefault="00490B27">
      <w:pPr>
        <w:snapToGrid w:val="0"/>
        <w:spacing w:line="400" w:lineRule="exact"/>
        <w:ind w:firstLine="480"/>
        <w:rPr>
          <w:rFonts w:ascii="宋体" w:hAnsi="宋体"/>
          <w:szCs w:val="21"/>
        </w:rPr>
      </w:pPr>
      <w:r w:rsidRPr="00D44419">
        <w:rPr>
          <w:rFonts w:ascii="宋体" w:hAnsi="宋体" w:hint="eastAsia"/>
          <w:szCs w:val="21"/>
          <w:u w:val="single"/>
        </w:rPr>
        <w:t>在撤销授权的书面通知以前，本授权书一直有效。</w:t>
      </w:r>
      <w:r w:rsidRPr="00D44419">
        <w:rPr>
          <w:rFonts w:ascii="宋体" w:hAnsi="宋体" w:hint="eastAsia"/>
          <w:szCs w:val="21"/>
        </w:rPr>
        <w:t>被授权人在授权书有效期内签署的所有文件不因授权的撤销而失效。</w:t>
      </w:r>
    </w:p>
    <w:p w:rsidR="003870BF" w:rsidRPr="00D44419" w:rsidRDefault="00490B27">
      <w:pPr>
        <w:snapToGrid w:val="0"/>
        <w:spacing w:line="400" w:lineRule="exact"/>
        <w:ind w:firstLine="480"/>
        <w:rPr>
          <w:rFonts w:ascii="宋体" w:hAnsi="宋体"/>
          <w:szCs w:val="21"/>
        </w:rPr>
      </w:pPr>
      <w:r w:rsidRPr="00D44419">
        <w:rPr>
          <w:rFonts w:ascii="宋体" w:hAnsi="宋体" w:hint="eastAsia"/>
          <w:szCs w:val="21"/>
        </w:rPr>
        <w:t>被授权人无转委托权，特此委托。</w:t>
      </w:r>
    </w:p>
    <w:p w:rsidR="003870BF" w:rsidRPr="00D44419" w:rsidRDefault="003870BF">
      <w:pPr>
        <w:snapToGrid w:val="0"/>
        <w:spacing w:line="400" w:lineRule="exact"/>
        <w:rPr>
          <w:rFonts w:ascii="宋体" w:hAnsi="宋体"/>
          <w:szCs w:val="21"/>
        </w:rPr>
      </w:pPr>
    </w:p>
    <w:p w:rsidR="003870BF" w:rsidRPr="00D44419" w:rsidRDefault="00490B27">
      <w:pPr>
        <w:snapToGrid w:val="0"/>
        <w:spacing w:line="400" w:lineRule="exact"/>
        <w:rPr>
          <w:rFonts w:ascii="宋体" w:hAnsi="宋体"/>
          <w:szCs w:val="21"/>
          <w:u w:val="single"/>
        </w:rPr>
      </w:pPr>
      <w:r w:rsidRPr="00D44419">
        <w:rPr>
          <w:rFonts w:ascii="宋体" w:hAnsi="宋体" w:hint="eastAsia"/>
          <w:szCs w:val="21"/>
        </w:rPr>
        <w:t>被授权人签名：</w:t>
      </w:r>
      <w:r w:rsidRPr="00D44419">
        <w:rPr>
          <w:rFonts w:ascii="宋体" w:hAnsi="宋体" w:hint="eastAsia"/>
          <w:szCs w:val="21"/>
          <w:u w:val="single"/>
        </w:rPr>
        <w:t xml:space="preserve">             </w:t>
      </w:r>
      <w:r w:rsidRPr="00D44419">
        <w:rPr>
          <w:rFonts w:ascii="宋体" w:hAnsi="宋体" w:hint="eastAsia"/>
          <w:szCs w:val="21"/>
        </w:rPr>
        <w:t xml:space="preserve">                 </w:t>
      </w:r>
    </w:p>
    <w:p w:rsidR="003870BF" w:rsidRPr="00D44419" w:rsidRDefault="00490B27">
      <w:pPr>
        <w:snapToGrid w:val="0"/>
        <w:spacing w:line="400" w:lineRule="exact"/>
        <w:rPr>
          <w:rFonts w:ascii="宋体" w:hAnsi="宋体"/>
          <w:szCs w:val="21"/>
        </w:rPr>
      </w:pPr>
      <w:r w:rsidRPr="00D44419">
        <w:rPr>
          <w:rFonts w:ascii="宋体" w:hAnsi="宋体" w:hint="eastAsia"/>
          <w:szCs w:val="21"/>
        </w:rPr>
        <w:t>所在部门：</w:t>
      </w:r>
      <w:r w:rsidRPr="00D44419">
        <w:rPr>
          <w:rFonts w:ascii="宋体" w:hAnsi="宋体" w:hint="eastAsia"/>
          <w:szCs w:val="21"/>
          <w:u w:val="single"/>
        </w:rPr>
        <w:t xml:space="preserve">             </w:t>
      </w:r>
      <w:r w:rsidRPr="00D44419">
        <w:rPr>
          <w:rFonts w:ascii="宋体" w:hAnsi="宋体" w:hint="eastAsia"/>
          <w:szCs w:val="21"/>
        </w:rPr>
        <w:t xml:space="preserve">                       </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职  </w:t>
      </w:r>
      <w:proofErr w:type="gramStart"/>
      <w:r w:rsidRPr="00D44419">
        <w:rPr>
          <w:rFonts w:ascii="宋体" w:hAnsi="宋体" w:hint="eastAsia"/>
          <w:szCs w:val="21"/>
        </w:rPr>
        <w:t>务</w:t>
      </w:r>
      <w:proofErr w:type="gramEnd"/>
      <w:r w:rsidRPr="00D44419">
        <w:rPr>
          <w:rFonts w:ascii="宋体" w:hAnsi="宋体" w:hint="eastAsia"/>
          <w:szCs w:val="21"/>
        </w:rPr>
        <w:t>：</w:t>
      </w:r>
      <w:r w:rsidRPr="00D44419">
        <w:rPr>
          <w:rFonts w:ascii="宋体" w:hAnsi="宋体" w:hint="eastAsia"/>
          <w:szCs w:val="21"/>
          <w:u w:val="single"/>
        </w:rPr>
        <w:t xml:space="preserve">              </w:t>
      </w:r>
    </w:p>
    <w:p w:rsidR="003870BF" w:rsidRPr="00D44419" w:rsidRDefault="00490B27">
      <w:pPr>
        <w:snapToGrid w:val="0"/>
        <w:spacing w:line="400" w:lineRule="exact"/>
        <w:rPr>
          <w:rFonts w:ascii="宋体" w:hAnsi="宋体"/>
          <w:szCs w:val="21"/>
        </w:rPr>
      </w:pPr>
      <w:r w:rsidRPr="00D44419">
        <w:rPr>
          <w:rFonts w:ascii="宋体" w:hAnsi="宋体" w:hint="eastAsia"/>
          <w:szCs w:val="21"/>
        </w:rPr>
        <w:t>被授权人身份证号码：</w:t>
      </w:r>
      <w:r w:rsidRPr="00D44419">
        <w:rPr>
          <w:rFonts w:ascii="宋体" w:hAnsi="宋体" w:hint="eastAsia"/>
          <w:szCs w:val="21"/>
          <w:u w:val="single"/>
        </w:rPr>
        <w:t xml:space="preserve">              </w:t>
      </w:r>
    </w:p>
    <w:p w:rsidR="003870BF" w:rsidRPr="00D44419" w:rsidRDefault="00490B27">
      <w:pPr>
        <w:ind w:firstLineChars="2600" w:firstLine="5460"/>
      </w:pPr>
      <w:r w:rsidRPr="00D44419">
        <w:rPr>
          <w:rFonts w:hint="eastAsia"/>
        </w:rPr>
        <w:t>供应商（公章）：</w:t>
      </w:r>
      <w:r w:rsidRPr="00D44419">
        <w:rPr>
          <w:rFonts w:hint="eastAsia"/>
        </w:rPr>
        <w:t xml:space="preserve">                                      </w:t>
      </w:r>
    </w:p>
    <w:p w:rsidR="003870BF" w:rsidRPr="00D44419" w:rsidRDefault="00490B27">
      <w:pPr>
        <w:ind w:leftChars="2600" w:left="5460"/>
      </w:pPr>
      <w:r w:rsidRPr="00D44419">
        <w:rPr>
          <w:rFonts w:hint="eastAsia"/>
        </w:rPr>
        <w:t>法定代表人（若为其他组织形式无法定代表人的应为机构负责人）签字或盖章：</w:t>
      </w:r>
      <w:r w:rsidRPr="00D44419">
        <w:rPr>
          <w:rFonts w:hint="eastAsia"/>
        </w:rPr>
        <w:t xml:space="preserve">    </w:t>
      </w:r>
    </w:p>
    <w:p w:rsidR="003870BF" w:rsidRPr="00D44419" w:rsidRDefault="00490B27">
      <w:r w:rsidRPr="00D44419">
        <w:rPr>
          <w:rFonts w:hint="eastAsia"/>
        </w:rPr>
        <w:t xml:space="preserve">                                                            </w:t>
      </w:r>
      <w:r w:rsidRPr="00D44419">
        <w:rPr>
          <w:rFonts w:hint="eastAsia"/>
        </w:rPr>
        <w:t>年</w:t>
      </w:r>
      <w:r w:rsidRPr="00D44419">
        <w:rPr>
          <w:rFonts w:hint="eastAsia"/>
        </w:rPr>
        <w:t xml:space="preserve">      </w:t>
      </w:r>
      <w:r w:rsidRPr="00D44419">
        <w:rPr>
          <w:rFonts w:hint="eastAsia"/>
        </w:rPr>
        <w:t>月</w:t>
      </w:r>
      <w:r w:rsidRPr="00D44419">
        <w:rPr>
          <w:rFonts w:hint="eastAsia"/>
        </w:rPr>
        <w:t xml:space="preserve">     </w:t>
      </w:r>
      <w:r w:rsidRPr="00D44419">
        <w:rPr>
          <w:rFonts w:hint="eastAsia"/>
        </w:rPr>
        <w:t>日</w:t>
      </w:r>
    </w:p>
    <w:p w:rsidR="003870BF" w:rsidRPr="00D44419" w:rsidRDefault="00490B27">
      <w:pPr>
        <w:rPr>
          <w:sz w:val="32"/>
        </w:rPr>
      </w:pPr>
      <w:r w:rsidRPr="00D44419">
        <w:rPr>
          <w:rFonts w:hint="eastAsia"/>
        </w:rPr>
        <w:t>附：委托代理人有效的身份证正反两面复印件；如为联合体投标，此授权书必须为主体方（牵头方）授权。</w:t>
      </w:r>
    </w:p>
    <w:tbl>
      <w:tblPr>
        <w:tblW w:w="8499"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9"/>
      </w:tblGrid>
      <w:tr w:rsidR="003870BF" w:rsidRPr="00D44419">
        <w:trPr>
          <w:trHeight w:val="3959"/>
        </w:trPr>
        <w:tc>
          <w:tcPr>
            <w:tcW w:w="8499" w:type="dxa"/>
          </w:tcPr>
          <w:p w:rsidR="003870BF" w:rsidRPr="00D44419" w:rsidRDefault="00490B27">
            <w:pPr>
              <w:rPr>
                <w:rFonts w:ascii="宋体" w:hAnsi="宋体"/>
                <w:szCs w:val="21"/>
              </w:rPr>
            </w:pPr>
            <w:r w:rsidRPr="00D44419">
              <w:rPr>
                <w:rFonts w:ascii="宋体" w:hAnsi="宋体" w:hint="eastAsia"/>
                <w:szCs w:val="21"/>
              </w:rPr>
              <w:t>粘贴被授权人身份证（正、反面复印件）</w:t>
            </w:r>
          </w:p>
        </w:tc>
      </w:tr>
    </w:tbl>
    <w:p w:rsidR="003870BF" w:rsidRPr="00D44419" w:rsidRDefault="003870BF">
      <w:pPr>
        <w:autoSpaceDE w:val="0"/>
        <w:autoSpaceDN w:val="0"/>
        <w:ind w:hanging="480"/>
        <w:rPr>
          <w:rFonts w:ascii="宋体" w:hAnsi="宋体"/>
          <w:sz w:val="24"/>
        </w:rPr>
      </w:pPr>
    </w:p>
    <w:p w:rsidR="003870BF" w:rsidRPr="00D44419" w:rsidRDefault="00490B27">
      <w:pPr>
        <w:pStyle w:val="aa"/>
        <w:rPr>
          <w:rFonts w:hAnsi="宋体"/>
          <w:sz w:val="24"/>
          <w:szCs w:val="24"/>
        </w:rPr>
      </w:pPr>
      <w:r w:rsidRPr="00D44419">
        <w:rPr>
          <w:rFonts w:hAnsi="宋体"/>
          <w:sz w:val="24"/>
          <w:szCs w:val="24"/>
        </w:rPr>
        <w:br w:type="page"/>
      </w:r>
    </w:p>
    <w:p w:rsidR="003870BF" w:rsidRPr="00D44419" w:rsidRDefault="00490B27">
      <w:pPr>
        <w:jc w:val="center"/>
        <w:rPr>
          <w:b/>
          <w:sz w:val="28"/>
          <w:szCs w:val="28"/>
        </w:rPr>
      </w:pPr>
      <w:r w:rsidRPr="00D44419">
        <w:rPr>
          <w:rFonts w:hint="eastAsia"/>
          <w:b/>
          <w:sz w:val="28"/>
          <w:szCs w:val="28"/>
        </w:rPr>
        <w:t>授权委托书（格式二）</w:t>
      </w:r>
    </w:p>
    <w:p w:rsidR="003870BF" w:rsidRPr="00D44419" w:rsidRDefault="00490B27">
      <w:pPr>
        <w:rPr>
          <w:rFonts w:ascii="宋体" w:hAnsi="宋体"/>
        </w:rPr>
      </w:pPr>
      <w:r w:rsidRPr="00D44419">
        <w:rPr>
          <w:rFonts w:ascii="宋体" w:hAnsi="宋体" w:hint="eastAsia"/>
          <w:b/>
        </w:rPr>
        <w:t>致</w:t>
      </w:r>
      <w:r w:rsidRPr="00D44419">
        <w:rPr>
          <w:rFonts w:ascii="宋体" w:hAnsi="宋体" w:hint="eastAsia"/>
        </w:rPr>
        <w:t>：(采购单位名称)</w:t>
      </w:r>
    </w:p>
    <w:p w:rsidR="003870BF" w:rsidRPr="00D44419" w:rsidRDefault="00490B27">
      <w:pPr>
        <w:pStyle w:val="aa"/>
        <w:spacing w:line="340" w:lineRule="exact"/>
        <w:ind w:firstLineChars="200" w:firstLine="420"/>
        <w:rPr>
          <w:rFonts w:hAnsi="宋体"/>
        </w:rPr>
      </w:pPr>
      <w:r w:rsidRPr="00D44419">
        <w:rPr>
          <w:rFonts w:hAnsi="宋体" w:hint="eastAsia"/>
          <w:kern w:val="0"/>
        </w:rPr>
        <w:t>我</w:t>
      </w:r>
      <w:r w:rsidRPr="00D44419">
        <w:rPr>
          <w:rFonts w:hAnsi="宋体" w:hint="eastAsia"/>
          <w:kern w:val="0"/>
          <w:u w:val="single"/>
        </w:rPr>
        <w:t xml:space="preserve">              </w:t>
      </w:r>
      <w:r w:rsidRPr="00D44419">
        <w:rPr>
          <w:rFonts w:hAnsi="宋体" w:hint="eastAsia"/>
          <w:kern w:val="0"/>
        </w:rPr>
        <w:t>（姓名）系自然人，现授权委托</w:t>
      </w:r>
      <w:r w:rsidRPr="00D44419">
        <w:rPr>
          <w:rFonts w:hAnsi="宋体" w:hint="eastAsia"/>
          <w:kern w:val="0"/>
          <w:u w:val="single"/>
        </w:rPr>
        <w:t xml:space="preserve">            </w:t>
      </w:r>
      <w:r w:rsidRPr="00D44419">
        <w:rPr>
          <w:rFonts w:hAnsi="宋体" w:hint="eastAsia"/>
          <w:kern w:val="0"/>
        </w:rPr>
        <w:t>（姓 名）以本人名义参加</w:t>
      </w:r>
      <w:r w:rsidRPr="00D44419">
        <w:rPr>
          <w:rFonts w:hAnsi="宋体" w:hint="eastAsia"/>
          <w:kern w:val="0"/>
          <w:u w:val="single"/>
        </w:rPr>
        <w:t xml:space="preserve">      </w:t>
      </w:r>
      <w:r w:rsidRPr="00D44419">
        <w:rPr>
          <w:rFonts w:hAnsi="宋体" w:hint="eastAsia"/>
          <w:u w:val="single"/>
        </w:rPr>
        <w:t xml:space="preserve">（项目名称及项目编号）        </w:t>
      </w:r>
      <w:r w:rsidRPr="00D44419">
        <w:rPr>
          <w:rFonts w:hAnsi="宋体" w:hint="eastAsia"/>
        </w:rPr>
        <w:t>项目的谈判活动，并代表本人全权办理针对上述项目的谈判、签约等具体事务和签署相关文件。</w:t>
      </w:r>
    </w:p>
    <w:p w:rsidR="003870BF" w:rsidRPr="00D44419" w:rsidRDefault="00490B27">
      <w:pPr>
        <w:pStyle w:val="aa"/>
        <w:spacing w:line="340" w:lineRule="exact"/>
        <w:ind w:firstLineChars="200" w:firstLine="420"/>
        <w:rPr>
          <w:rFonts w:hAnsi="宋体"/>
        </w:rPr>
      </w:pPr>
      <w:r w:rsidRPr="00D44419">
        <w:rPr>
          <w:rFonts w:hAnsi="宋体" w:hint="eastAsia"/>
        </w:rPr>
        <w:t>本人对被授权人的签字事项负全部责任。</w:t>
      </w:r>
    </w:p>
    <w:p w:rsidR="003870BF" w:rsidRPr="00D44419" w:rsidRDefault="00490B27">
      <w:pPr>
        <w:snapToGrid w:val="0"/>
        <w:spacing w:line="400" w:lineRule="exact"/>
        <w:ind w:firstLine="480"/>
        <w:rPr>
          <w:rFonts w:ascii="宋体" w:hAnsi="宋体"/>
          <w:szCs w:val="21"/>
        </w:rPr>
      </w:pPr>
      <w:r w:rsidRPr="00D44419">
        <w:rPr>
          <w:rFonts w:ascii="宋体" w:hAnsi="宋体" w:hint="eastAsia"/>
          <w:szCs w:val="21"/>
          <w:u w:val="single"/>
        </w:rPr>
        <w:t>在撤销授权的书面通知以前，本授权书一直有效。</w:t>
      </w:r>
      <w:r w:rsidRPr="00D44419">
        <w:rPr>
          <w:rFonts w:ascii="宋体" w:hAnsi="宋体" w:hint="eastAsia"/>
          <w:szCs w:val="21"/>
        </w:rPr>
        <w:t>被授权人在授权书有效期内签署的所有文件不因授权的撤销而失效。</w:t>
      </w:r>
    </w:p>
    <w:p w:rsidR="003870BF" w:rsidRPr="00D44419" w:rsidRDefault="00490B27">
      <w:pPr>
        <w:snapToGrid w:val="0"/>
        <w:spacing w:line="400" w:lineRule="exact"/>
        <w:ind w:firstLine="480"/>
        <w:rPr>
          <w:rFonts w:ascii="宋体" w:hAnsi="宋体"/>
          <w:szCs w:val="21"/>
        </w:rPr>
      </w:pPr>
      <w:r w:rsidRPr="00D44419">
        <w:rPr>
          <w:rFonts w:ascii="宋体" w:hAnsi="宋体" w:hint="eastAsia"/>
          <w:szCs w:val="21"/>
        </w:rPr>
        <w:t>被授权人无转委托权，特此委托。</w:t>
      </w:r>
    </w:p>
    <w:p w:rsidR="003870BF" w:rsidRPr="00D44419" w:rsidRDefault="003870BF">
      <w:pPr>
        <w:snapToGrid w:val="0"/>
        <w:spacing w:line="400" w:lineRule="exact"/>
        <w:rPr>
          <w:rFonts w:ascii="宋体" w:hAnsi="宋体"/>
          <w:szCs w:val="21"/>
        </w:rPr>
      </w:pPr>
    </w:p>
    <w:p w:rsidR="003870BF" w:rsidRPr="00D44419" w:rsidRDefault="00490B27">
      <w:pPr>
        <w:snapToGrid w:val="0"/>
        <w:spacing w:line="400" w:lineRule="exact"/>
        <w:rPr>
          <w:rFonts w:ascii="宋体" w:hAnsi="宋体"/>
          <w:szCs w:val="21"/>
          <w:u w:val="single"/>
        </w:rPr>
      </w:pPr>
      <w:r w:rsidRPr="00D44419">
        <w:rPr>
          <w:rFonts w:ascii="宋体" w:hAnsi="宋体" w:hint="eastAsia"/>
          <w:szCs w:val="21"/>
        </w:rPr>
        <w:t>被授权人签名：</w:t>
      </w:r>
      <w:r w:rsidRPr="00D44419">
        <w:rPr>
          <w:rFonts w:ascii="宋体" w:hAnsi="宋体" w:hint="eastAsia"/>
          <w:szCs w:val="21"/>
          <w:u w:val="single"/>
        </w:rPr>
        <w:t xml:space="preserve">             </w:t>
      </w:r>
      <w:r w:rsidRPr="00D44419">
        <w:rPr>
          <w:rFonts w:ascii="宋体" w:hAnsi="宋体" w:hint="eastAsia"/>
          <w:szCs w:val="21"/>
        </w:rPr>
        <w:t xml:space="preserve">                 </w:t>
      </w:r>
    </w:p>
    <w:p w:rsidR="003870BF" w:rsidRPr="00D44419" w:rsidRDefault="00490B27">
      <w:pPr>
        <w:snapToGrid w:val="0"/>
        <w:spacing w:line="400" w:lineRule="exact"/>
        <w:rPr>
          <w:rFonts w:ascii="宋体" w:hAnsi="宋体"/>
          <w:szCs w:val="21"/>
        </w:rPr>
      </w:pPr>
      <w:r w:rsidRPr="00D44419">
        <w:rPr>
          <w:rFonts w:ascii="宋体" w:hAnsi="宋体" w:hint="eastAsia"/>
          <w:szCs w:val="21"/>
        </w:rPr>
        <w:t>所在部门：</w:t>
      </w:r>
      <w:r w:rsidRPr="00D44419">
        <w:rPr>
          <w:rFonts w:ascii="宋体" w:hAnsi="宋体" w:hint="eastAsia"/>
          <w:szCs w:val="21"/>
          <w:u w:val="single"/>
        </w:rPr>
        <w:t xml:space="preserve">             </w:t>
      </w:r>
      <w:r w:rsidRPr="00D44419">
        <w:rPr>
          <w:rFonts w:ascii="宋体" w:hAnsi="宋体" w:hint="eastAsia"/>
          <w:szCs w:val="21"/>
        </w:rPr>
        <w:t xml:space="preserve">                       </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职  </w:t>
      </w:r>
      <w:proofErr w:type="gramStart"/>
      <w:r w:rsidRPr="00D44419">
        <w:rPr>
          <w:rFonts w:ascii="宋体" w:hAnsi="宋体" w:hint="eastAsia"/>
          <w:szCs w:val="21"/>
        </w:rPr>
        <w:t>务</w:t>
      </w:r>
      <w:proofErr w:type="gramEnd"/>
      <w:r w:rsidRPr="00D44419">
        <w:rPr>
          <w:rFonts w:ascii="宋体" w:hAnsi="宋体" w:hint="eastAsia"/>
          <w:szCs w:val="21"/>
        </w:rPr>
        <w:t>：</w:t>
      </w:r>
      <w:r w:rsidRPr="00D44419">
        <w:rPr>
          <w:rFonts w:ascii="宋体" w:hAnsi="宋体" w:hint="eastAsia"/>
          <w:szCs w:val="21"/>
          <w:u w:val="single"/>
        </w:rPr>
        <w:t xml:space="preserve">              </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被授权人身份证号码：              </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自然人签字并在签名处加盖食指指印：                       </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　　        年      月     日</w:t>
      </w:r>
    </w:p>
    <w:p w:rsidR="003870BF" w:rsidRPr="00D44419" w:rsidRDefault="003870BF">
      <w:pPr>
        <w:adjustRightInd w:val="0"/>
        <w:snapToGrid w:val="0"/>
        <w:rPr>
          <w:rFonts w:ascii="宋体" w:hAnsi="宋体"/>
          <w:sz w:val="24"/>
          <w:u w:val="single"/>
        </w:rPr>
      </w:pPr>
    </w:p>
    <w:tbl>
      <w:tblPr>
        <w:tblW w:w="8499"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9"/>
      </w:tblGrid>
      <w:tr w:rsidR="003870BF" w:rsidRPr="00D44419">
        <w:trPr>
          <w:trHeight w:val="4701"/>
        </w:trPr>
        <w:tc>
          <w:tcPr>
            <w:tcW w:w="8499" w:type="dxa"/>
          </w:tcPr>
          <w:p w:rsidR="003870BF" w:rsidRPr="00D44419" w:rsidRDefault="00490B27">
            <w:pPr>
              <w:rPr>
                <w:rFonts w:ascii="宋体" w:hAnsi="宋体"/>
                <w:sz w:val="24"/>
              </w:rPr>
            </w:pPr>
            <w:r w:rsidRPr="00D44419">
              <w:rPr>
                <w:rFonts w:ascii="宋体" w:hAnsi="宋体" w:hint="eastAsia"/>
                <w:sz w:val="24"/>
              </w:rPr>
              <w:t>粘贴被授权人身份证（正、反面复印件）</w:t>
            </w:r>
          </w:p>
        </w:tc>
      </w:tr>
    </w:tbl>
    <w:p w:rsidR="003870BF" w:rsidRPr="00D44419" w:rsidRDefault="003870BF">
      <w:pPr>
        <w:pStyle w:val="aa"/>
        <w:ind w:rightChars="-85" w:right="-178"/>
        <w:jc w:val="left"/>
        <w:rPr>
          <w:rFonts w:ascii="Times New Roman" w:hAnsi="宋体" w:cs="Times New Roman"/>
          <w:sz w:val="24"/>
          <w:szCs w:val="24"/>
        </w:rPr>
      </w:pPr>
    </w:p>
    <w:p w:rsidR="003870BF" w:rsidRPr="00D44419" w:rsidRDefault="00490B27">
      <w:pPr>
        <w:widowControl/>
        <w:jc w:val="left"/>
        <w:rPr>
          <w:rFonts w:hAnsi="宋体"/>
          <w:sz w:val="24"/>
        </w:rPr>
      </w:pPr>
      <w:r w:rsidRPr="00D44419">
        <w:rPr>
          <w:rFonts w:hAnsi="宋体"/>
          <w:sz w:val="24"/>
        </w:rPr>
        <w:br w:type="page"/>
      </w:r>
    </w:p>
    <w:p w:rsidR="003870BF" w:rsidRPr="00D44419" w:rsidRDefault="00490B27">
      <w:pPr>
        <w:pStyle w:val="aa"/>
        <w:ind w:rightChars="-85" w:right="-178"/>
        <w:jc w:val="left"/>
        <w:rPr>
          <w:rFonts w:ascii="Times New Roman" w:hAnsi="宋体" w:cs="Times New Roman"/>
          <w:sz w:val="24"/>
          <w:szCs w:val="24"/>
        </w:rPr>
      </w:pPr>
      <w:r w:rsidRPr="00D44419">
        <w:rPr>
          <w:rFonts w:ascii="Times New Roman" w:hAnsi="宋体" w:cs="Times New Roman" w:hint="eastAsia"/>
          <w:sz w:val="24"/>
          <w:szCs w:val="24"/>
        </w:rPr>
        <w:t>附件五</w:t>
      </w:r>
    </w:p>
    <w:p w:rsidR="003870BF" w:rsidRPr="00D44419" w:rsidRDefault="00490B27">
      <w:pPr>
        <w:pStyle w:val="aa"/>
        <w:ind w:rightChars="-85" w:right="-178"/>
        <w:jc w:val="center"/>
        <w:rPr>
          <w:rFonts w:hAnsi="宋体"/>
          <w:b/>
          <w:bCs/>
          <w:sz w:val="28"/>
          <w:szCs w:val="28"/>
        </w:rPr>
      </w:pPr>
      <w:r w:rsidRPr="00D44419">
        <w:rPr>
          <w:rFonts w:hAnsi="宋体" w:hint="eastAsia"/>
          <w:b/>
          <w:bCs/>
          <w:sz w:val="28"/>
          <w:szCs w:val="28"/>
        </w:rPr>
        <w:t>商务条款偏离表</w:t>
      </w:r>
    </w:p>
    <w:p w:rsidR="003870BF" w:rsidRPr="00D44419" w:rsidRDefault="00490B27">
      <w:pPr>
        <w:pStyle w:val="aa"/>
        <w:spacing w:line="400" w:lineRule="exact"/>
        <w:ind w:firstLineChars="200" w:firstLine="420"/>
        <w:rPr>
          <w:rFonts w:hAnsi="宋体"/>
        </w:rPr>
      </w:pPr>
      <w:r w:rsidRPr="00D44419">
        <w:rPr>
          <w:rFonts w:hAnsi="宋体"/>
        </w:rPr>
        <w:t>请逐条对应第</w:t>
      </w:r>
      <w:r w:rsidRPr="00D44419">
        <w:rPr>
          <w:rFonts w:hAnsi="宋体" w:hint="eastAsia"/>
        </w:rPr>
        <w:t>三</w:t>
      </w:r>
      <w:r w:rsidRPr="00D44419">
        <w:rPr>
          <w:rFonts w:hAnsi="宋体"/>
        </w:rPr>
        <w:t>章“货物需求一览表”中“商务条款”的要求，详细填写相应的具体内容。“偏离说明”一</w:t>
      </w:r>
      <w:proofErr w:type="gramStart"/>
      <w:r w:rsidRPr="00D44419">
        <w:rPr>
          <w:rFonts w:hAnsi="宋体"/>
        </w:rPr>
        <w:t>栏应当</w:t>
      </w:r>
      <w:proofErr w:type="gramEnd"/>
      <w:r w:rsidRPr="00D44419">
        <w:rPr>
          <w:rFonts w:hAnsi="宋体"/>
        </w:rPr>
        <w:t>选择“正偏离”、“负偏离”或“无偏离”进行填写。</w:t>
      </w:r>
    </w:p>
    <w:p w:rsidR="003870BF" w:rsidRPr="00D44419" w:rsidRDefault="003870BF">
      <w:pPr>
        <w:pStyle w:val="aa"/>
        <w:ind w:firstLineChars="200" w:firstLine="420"/>
        <w:rPr>
          <w:rFonts w:hAnsi="宋体"/>
        </w:rPr>
      </w:pPr>
    </w:p>
    <w:tbl>
      <w:tblPr>
        <w:tblpPr w:leftFromText="180" w:rightFromText="180" w:vertAnchor="text" w:horzAnchor="margin" w:tblpXSpec="center" w:tblpY="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720"/>
        <w:gridCol w:w="1320"/>
      </w:tblGrid>
      <w:tr w:rsidR="003870BF" w:rsidRPr="00D44419">
        <w:trPr>
          <w:trHeight w:val="564"/>
        </w:trPr>
        <w:tc>
          <w:tcPr>
            <w:tcW w:w="717"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jc w:val="center"/>
              <w:rPr>
                <w:rFonts w:hAnsi="宋体"/>
              </w:rPr>
            </w:pPr>
            <w:proofErr w:type="gramStart"/>
            <w:r w:rsidRPr="00D44419">
              <w:rPr>
                <w:rFonts w:hAnsi="宋体"/>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jc w:val="center"/>
              <w:rPr>
                <w:rFonts w:hAnsi="宋体"/>
              </w:rPr>
            </w:pPr>
            <w:r w:rsidRPr="00D44419">
              <w:rPr>
                <w:rFonts w:hAnsi="宋体" w:hint="eastAsia"/>
              </w:rPr>
              <w:t>谈判</w:t>
            </w:r>
            <w:r w:rsidRPr="00D44419">
              <w:rPr>
                <w:rFonts w:hAnsi="宋体"/>
              </w:rPr>
              <w:t>文件的商务需求</w:t>
            </w:r>
          </w:p>
        </w:tc>
        <w:tc>
          <w:tcPr>
            <w:tcW w:w="37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jc w:val="center"/>
              <w:rPr>
                <w:rFonts w:hAnsi="宋体"/>
              </w:rPr>
            </w:pPr>
            <w:r w:rsidRPr="00D44419">
              <w:rPr>
                <w:rFonts w:hAnsi="宋体" w:hint="eastAsia"/>
              </w:rPr>
              <w:t>响应</w:t>
            </w:r>
            <w:r w:rsidRPr="00D44419">
              <w:rPr>
                <w:rFonts w:hAnsi="宋体"/>
              </w:rPr>
              <w:t>文件承诺的商务条款</w:t>
            </w:r>
          </w:p>
        </w:tc>
        <w:tc>
          <w:tcPr>
            <w:tcW w:w="13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jc w:val="center"/>
              <w:rPr>
                <w:rFonts w:hAnsi="宋体"/>
              </w:rPr>
            </w:pPr>
            <w:r w:rsidRPr="00D44419">
              <w:rPr>
                <w:rFonts w:hAnsi="宋体"/>
              </w:rPr>
              <w:t>偏离说明</w:t>
            </w:r>
          </w:p>
        </w:tc>
      </w:tr>
      <w:tr w:rsidR="003870BF" w:rsidRPr="00D44419">
        <w:tc>
          <w:tcPr>
            <w:tcW w:w="717"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rPr>
                <w:rFonts w:hAnsi="宋体"/>
              </w:rPr>
            </w:pPr>
            <w:proofErr w:type="gramStart"/>
            <w:r w:rsidRPr="00D44419">
              <w:rPr>
                <w:rFonts w:hAnsi="宋体"/>
              </w:rPr>
              <w:t>一</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spacing w:line="340" w:lineRule="exact"/>
              <w:rPr>
                <w:rFonts w:ascii="宋体" w:hAnsi="宋体"/>
                <w:szCs w:val="21"/>
              </w:rPr>
            </w:pPr>
            <w:proofErr w:type="gramStart"/>
            <w:r w:rsidRPr="00D44419">
              <w:rPr>
                <w:rFonts w:ascii="宋体" w:hAnsi="宋体"/>
                <w:szCs w:val="21"/>
              </w:rPr>
              <w:t>1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2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3  ……</w:t>
            </w:r>
            <w:proofErr w:type="gramEnd"/>
          </w:p>
          <w:p w:rsidR="003870BF" w:rsidRPr="00D44419" w:rsidRDefault="00490B27">
            <w:pPr>
              <w:pStyle w:val="aa"/>
              <w:spacing w:line="340" w:lineRule="exact"/>
              <w:rPr>
                <w:rFonts w:hAnsi="宋体"/>
              </w:rPr>
            </w:pPr>
            <w:r w:rsidRPr="00D44419">
              <w:rPr>
                <w:rFonts w:hAnsi="宋体"/>
              </w:rPr>
              <w:t>……</w:t>
            </w:r>
          </w:p>
        </w:tc>
        <w:tc>
          <w:tcPr>
            <w:tcW w:w="37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spacing w:line="340" w:lineRule="exact"/>
              <w:rPr>
                <w:rFonts w:ascii="宋体" w:hAnsi="宋体"/>
                <w:szCs w:val="21"/>
              </w:rPr>
            </w:pPr>
            <w:proofErr w:type="gramStart"/>
            <w:r w:rsidRPr="00D44419">
              <w:rPr>
                <w:rFonts w:ascii="宋体" w:hAnsi="宋体"/>
                <w:szCs w:val="21"/>
              </w:rPr>
              <w:t>1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2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3  ……</w:t>
            </w:r>
            <w:proofErr w:type="gramEnd"/>
          </w:p>
          <w:p w:rsidR="003870BF" w:rsidRPr="00D44419" w:rsidRDefault="00490B27">
            <w:pPr>
              <w:pStyle w:val="aa"/>
              <w:spacing w:line="340" w:lineRule="exact"/>
              <w:rPr>
                <w:rFonts w:hAnsi="宋体"/>
              </w:rPr>
            </w:pPr>
            <w:r w:rsidRPr="00D44419">
              <w:rPr>
                <w:rFonts w:hAnsi="宋体"/>
              </w:rPr>
              <w:t>……</w:t>
            </w:r>
          </w:p>
        </w:tc>
        <w:tc>
          <w:tcPr>
            <w:tcW w:w="13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00" w:lineRule="exact"/>
              <w:rPr>
                <w:rFonts w:hAnsi="宋体"/>
              </w:rPr>
            </w:pPr>
            <w:r w:rsidRPr="00D44419">
              <w:rPr>
                <w:rFonts w:hAnsi="宋体"/>
              </w:rPr>
              <w:t>正偏离（负偏离或无偏离）</w:t>
            </w:r>
          </w:p>
        </w:tc>
      </w:tr>
      <w:tr w:rsidR="003870BF" w:rsidRPr="00D44419">
        <w:tc>
          <w:tcPr>
            <w:tcW w:w="717"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rPr>
                <w:rFonts w:hAnsi="宋体"/>
              </w:rPr>
            </w:pPr>
            <w:r w:rsidRPr="00D44419">
              <w:rPr>
                <w:rFonts w:hAnsi="宋体"/>
              </w:rPr>
              <w:t>二</w:t>
            </w:r>
          </w:p>
        </w:tc>
        <w:tc>
          <w:tcPr>
            <w:tcW w:w="40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spacing w:line="340" w:lineRule="exact"/>
              <w:rPr>
                <w:rFonts w:ascii="宋体" w:hAnsi="宋体"/>
                <w:szCs w:val="21"/>
              </w:rPr>
            </w:pPr>
            <w:proofErr w:type="gramStart"/>
            <w:r w:rsidRPr="00D44419">
              <w:rPr>
                <w:rFonts w:ascii="宋体" w:hAnsi="宋体"/>
                <w:szCs w:val="21"/>
              </w:rPr>
              <w:t>1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2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3  ……</w:t>
            </w:r>
            <w:proofErr w:type="gramEnd"/>
          </w:p>
          <w:p w:rsidR="003870BF" w:rsidRPr="00D44419" w:rsidRDefault="00490B27">
            <w:pPr>
              <w:pStyle w:val="aa"/>
              <w:spacing w:line="340" w:lineRule="exact"/>
              <w:rPr>
                <w:rFonts w:hAnsi="宋体"/>
              </w:rPr>
            </w:pPr>
            <w:r w:rsidRPr="00D44419">
              <w:rPr>
                <w:rFonts w:hAnsi="宋体"/>
              </w:rPr>
              <w:t>……</w:t>
            </w:r>
          </w:p>
        </w:tc>
        <w:tc>
          <w:tcPr>
            <w:tcW w:w="37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spacing w:line="340" w:lineRule="exact"/>
              <w:rPr>
                <w:rFonts w:ascii="宋体" w:hAnsi="宋体"/>
                <w:szCs w:val="21"/>
              </w:rPr>
            </w:pPr>
            <w:proofErr w:type="gramStart"/>
            <w:r w:rsidRPr="00D44419">
              <w:rPr>
                <w:rFonts w:ascii="宋体" w:hAnsi="宋体"/>
                <w:szCs w:val="21"/>
              </w:rPr>
              <w:t>1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2  ……</w:t>
            </w:r>
            <w:proofErr w:type="gramEnd"/>
          </w:p>
          <w:p w:rsidR="003870BF" w:rsidRPr="00D44419" w:rsidRDefault="00490B27">
            <w:pPr>
              <w:spacing w:line="340" w:lineRule="exact"/>
              <w:rPr>
                <w:rFonts w:ascii="宋体" w:hAnsi="宋体"/>
                <w:szCs w:val="21"/>
              </w:rPr>
            </w:pPr>
            <w:proofErr w:type="gramStart"/>
            <w:r w:rsidRPr="00D44419">
              <w:rPr>
                <w:rFonts w:ascii="宋体" w:hAnsi="宋体"/>
                <w:szCs w:val="21"/>
              </w:rPr>
              <w:t>3  ……</w:t>
            </w:r>
            <w:proofErr w:type="gramEnd"/>
          </w:p>
          <w:p w:rsidR="003870BF" w:rsidRPr="00D44419" w:rsidRDefault="00490B27">
            <w:pPr>
              <w:pStyle w:val="aa"/>
              <w:spacing w:line="340" w:lineRule="exact"/>
              <w:rPr>
                <w:rFonts w:hAnsi="宋体"/>
              </w:rPr>
            </w:pPr>
            <w:r w:rsidRPr="00D44419">
              <w:rPr>
                <w:rFonts w:hAnsi="宋体"/>
              </w:rPr>
              <w:t>……</w:t>
            </w:r>
          </w:p>
        </w:tc>
        <w:tc>
          <w:tcPr>
            <w:tcW w:w="13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00" w:lineRule="exact"/>
              <w:rPr>
                <w:rFonts w:hAnsi="宋体"/>
              </w:rPr>
            </w:pPr>
            <w:r w:rsidRPr="00D44419">
              <w:rPr>
                <w:rFonts w:hAnsi="宋体"/>
              </w:rPr>
              <w:t>正偏离（负偏离或无偏离）</w:t>
            </w:r>
          </w:p>
        </w:tc>
      </w:tr>
      <w:tr w:rsidR="003870BF" w:rsidRPr="00D44419">
        <w:tc>
          <w:tcPr>
            <w:tcW w:w="717"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rPr>
                <w:rFonts w:hAnsi="宋体"/>
              </w:rPr>
            </w:pPr>
            <w:r w:rsidRPr="00D44419">
              <w:rPr>
                <w:rFonts w:hAnsi="宋体"/>
              </w:rPr>
              <w:t>...</w:t>
            </w:r>
          </w:p>
        </w:tc>
        <w:tc>
          <w:tcPr>
            <w:tcW w:w="40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rPr>
                <w:rFonts w:hAnsi="宋体"/>
              </w:rPr>
            </w:pPr>
            <w:r w:rsidRPr="00D44419">
              <w:rPr>
                <w:rFonts w:hAnsi="宋体"/>
              </w:rPr>
              <w:t>...</w:t>
            </w:r>
          </w:p>
        </w:tc>
        <w:tc>
          <w:tcPr>
            <w:tcW w:w="37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40" w:lineRule="exact"/>
              <w:rPr>
                <w:rFonts w:hAnsi="宋体"/>
              </w:rPr>
            </w:pPr>
            <w:r w:rsidRPr="00D44419">
              <w:rPr>
                <w:rFonts w:hAnsi="宋体"/>
              </w:rPr>
              <w:t>...</w:t>
            </w:r>
          </w:p>
        </w:tc>
        <w:tc>
          <w:tcPr>
            <w:tcW w:w="132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pStyle w:val="aa"/>
              <w:spacing w:line="300" w:lineRule="exact"/>
              <w:rPr>
                <w:rFonts w:hAnsi="宋体"/>
              </w:rPr>
            </w:pPr>
            <w:r w:rsidRPr="00D44419">
              <w:rPr>
                <w:rFonts w:hAnsi="宋体"/>
              </w:rPr>
              <w:t>正偏离（负偏离或无偏离）</w:t>
            </w:r>
          </w:p>
        </w:tc>
      </w:tr>
      <w:tr w:rsidR="003870BF" w:rsidRPr="00D44419">
        <w:trPr>
          <w:trHeight w:val="576"/>
        </w:trPr>
        <w:tc>
          <w:tcPr>
            <w:tcW w:w="9828" w:type="dxa"/>
            <w:gridSpan w:val="4"/>
            <w:tcBorders>
              <w:top w:val="single" w:sz="4" w:space="0" w:color="auto"/>
              <w:left w:val="single" w:sz="4" w:space="0" w:color="auto"/>
              <w:bottom w:val="single" w:sz="4" w:space="0" w:color="auto"/>
              <w:right w:val="single" w:sz="4" w:space="0" w:color="auto"/>
            </w:tcBorders>
          </w:tcPr>
          <w:p w:rsidR="003870BF" w:rsidRPr="00D44419" w:rsidRDefault="00490B27">
            <w:pPr>
              <w:pStyle w:val="aa"/>
              <w:spacing w:line="340" w:lineRule="exact"/>
              <w:rPr>
                <w:rFonts w:hAnsi="宋体"/>
              </w:rPr>
            </w:pPr>
            <w:r w:rsidRPr="00D44419">
              <w:rPr>
                <w:rFonts w:hAnsi="宋体"/>
                <w:u w:val="single"/>
              </w:rPr>
              <w:t xml:space="preserve">　　</w:t>
            </w:r>
            <w:r w:rsidRPr="00D44419">
              <w:rPr>
                <w:rFonts w:hAnsi="宋体"/>
              </w:rPr>
              <w:t>分标（此处有分标时填写具体分标号，无分标时填写“无”）</w:t>
            </w:r>
          </w:p>
        </w:tc>
      </w:tr>
      <w:tr w:rsidR="003870BF" w:rsidRPr="00D44419">
        <w:trPr>
          <w:trHeight w:val="714"/>
        </w:trPr>
        <w:tc>
          <w:tcPr>
            <w:tcW w:w="9828" w:type="dxa"/>
            <w:gridSpan w:val="4"/>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供应商</w:t>
            </w:r>
            <w:r w:rsidRPr="00D44419">
              <w:rPr>
                <w:rFonts w:ascii="宋体" w:hAnsi="宋体"/>
                <w:szCs w:val="21"/>
              </w:rPr>
              <w:t>（盖单位公章</w:t>
            </w:r>
            <w:r w:rsidRPr="00D44419">
              <w:rPr>
                <w:rFonts w:ascii="宋体" w:hAnsi="宋体" w:hint="eastAsia"/>
                <w:szCs w:val="21"/>
              </w:rPr>
              <w:t>，自然人除外</w:t>
            </w:r>
            <w:r w:rsidRPr="00D44419">
              <w:rPr>
                <w:rFonts w:ascii="宋体" w:hAnsi="宋体"/>
                <w:szCs w:val="21"/>
              </w:rPr>
              <w:t>）：</w:t>
            </w:r>
          </w:p>
        </w:tc>
      </w:tr>
      <w:tr w:rsidR="003870BF" w:rsidRPr="00D44419">
        <w:trPr>
          <w:trHeight w:val="1119"/>
        </w:trPr>
        <w:tc>
          <w:tcPr>
            <w:tcW w:w="9828" w:type="dxa"/>
            <w:gridSpan w:val="4"/>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szCs w:val="21"/>
              </w:rPr>
              <w:t>法定代表人或其委托代理人（签字或盖章）：</w:t>
            </w:r>
          </w:p>
          <w:p w:rsidR="003870BF" w:rsidRPr="00D44419" w:rsidRDefault="00490B27">
            <w:pPr>
              <w:rPr>
                <w:rFonts w:ascii="宋体" w:hAnsi="宋体"/>
                <w:szCs w:val="21"/>
              </w:rPr>
            </w:pPr>
            <w:r w:rsidRPr="00D44419">
              <w:rPr>
                <w:rFonts w:ascii="宋体" w:hAnsi="宋体" w:hint="eastAsia"/>
                <w:szCs w:val="21"/>
              </w:rPr>
              <w:t>（</w:t>
            </w:r>
            <w:proofErr w:type="gramStart"/>
            <w:r w:rsidRPr="00D44419">
              <w:rPr>
                <w:rFonts w:ascii="宋体" w:hAnsi="宋体" w:hint="eastAsia"/>
                <w:szCs w:val="21"/>
              </w:rPr>
              <w:t>供应商属自然人</w:t>
            </w:r>
            <w:proofErr w:type="gramEnd"/>
            <w:r w:rsidRPr="00D44419">
              <w:rPr>
                <w:rFonts w:ascii="宋体" w:hAnsi="宋体" w:hint="eastAsia"/>
                <w:szCs w:val="21"/>
              </w:rPr>
              <w:t>的应由自然人签字并加盖指印，供应商若为其他组织形式无法定代表人的应由机构负责人</w:t>
            </w:r>
            <w:r w:rsidRPr="00D44419">
              <w:rPr>
                <w:rFonts w:ascii="宋体" w:hAnsi="宋体"/>
                <w:szCs w:val="21"/>
              </w:rPr>
              <w:t>签字或盖章</w:t>
            </w:r>
            <w:r w:rsidRPr="00D44419">
              <w:rPr>
                <w:rFonts w:ascii="宋体" w:hAnsi="宋体" w:hint="eastAsia"/>
                <w:szCs w:val="21"/>
              </w:rPr>
              <w:t>）</w:t>
            </w:r>
          </w:p>
        </w:tc>
      </w:tr>
      <w:tr w:rsidR="003870BF" w:rsidRPr="00D44419">
        <w:trPr>
          <w:trHeight w:val="823"/>
        </w:trPr>
        <w:tc>
          <w:tcPr>
            <w:tcW w:w="9828" w:type="dxa"/>
            <w:gridSpan w:val="4"/>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日期：   年   月   日</w:t>
            </w:r>
          </w:p>
        </w:tc>
      </w:tr>
    </w:tbl>
    <w:p w:rsidR="003870BF" w:rsidRPr="00D44419" w:rsidRDefault="00490B27">
      <w:pPr>
        <w:pStyle w:val="aa"/>
        <w:rPr>
          <w:rFonts w:hAnsi="宋体"/>
        </w:rPr>
      </w:pPr>
      <w:r w:rsidRPr="00D44419">
        <w:rPr>
          <w:rFonts w:hAnsi="宋体"/>
        </w:rPr>
        <w:t>注：</w:t>
      </w:r>
      <w:r w:rsidRPr="00D44419">
        <w:rPr>
          <w:rFonts w:hAnsi="宋体" w:cs="宋体" w:hint="eastAsia"/>
        </w:rPr>
        <w:t>⑴</w:t>
      </w:r>
      <w:r w:rsidRPr="00D44419">
        <w:rPr>
          <w:rFonts w:hAnsi="宋体"/>
        </w:rPr>
        <w:t>表格内容均需按要求填写并盖章，不得留空，</w:t>
      </w:r>
      <w:r w:rsidRPr="00D44419">
        <w:rPr>
          <w:rFonts w:hAnsi="宋体"/>
          <w:bCs/>
        </w:rPr>
        <w:t>否则按投标无效处理</w:t>
      </w:r>
      <w:r w:rsidRPr="00D44419">
        <w:rPr>
          <w:rFonts w:hAnsi="宋体"/>
        </w:rPr>
        <w:t>。</w:t>
      </w:r>
    </w:p>
    <w:p w:rsidR="003870BF" w:rsidRPr="00D44419" w:rsidRDefault="00490B27">
      <w:pPr>
        <w:pStyle w:val="aa"/>
        <w:spacing w:line="600" w:lineRule="exact"/>
        <w:ind w:leftChars="228" w:left="689" w:hangingChars="100" w:hanging="210"/>
        <w:rPr>
          <w:rFonts w:hAnsi="宋体"/>
          <w:bCs/>
        </w:rPr>
      </w:pPr>
      <w:r w:rsidRPr="00D44419">
        <w:rPr>
          <w:rFonts w:hAnsi="宋体" w:cs="宋体" w:hint="eastAsia"/>
          <w:bCs/>
        </w:rPr>
        <w:t>⑵</w:t>
      </w:r>
      <w:r w:rsidRPr="00D44419">
        <w:rPr>
          <w:rFonts w:hAnsi="宋体" w:hint="eastAsia"/>
          <w:bCs/>
        </w:rPr>
        <w:t>响应</w:t>
      </w:r>
      <w:r w:rsidRPr="00D44419">
        <w:rPr>
          <w:rFonts w:hAnsi="宋体"/>
          <w:bCs/>
        </w:rPr>
        <w:t>文件</w:t>
      </w:r>
      <w:r w:rsidRPr="00D44419">
        <w:rPr>
          <w:rFonts w:hAnsi="宋体" w:hint="eastAsia"/>
          <w:bCs/>
        </w:rPr>
        <w:t>需求</w:t>
      </w:r>
      <w:r w:rsidRPr="00D44419">
        <w:rPr>
          <w:rFonts w:hAnsi="宋体"/>
          <w:bCs/>
        </w:rPr>
        <w:t>小于或大于</w:t>
      </w:r>
      <w:r w:rsidRPr="00D44419">
        <w:rPr>
          <w:rFonts w:hAnsi="宋体" w:hint="eastAsia"/>
          <w:bCs/>
        </w:rPr>
        <w:t>谈判</w:t>
      </w:r>
      <w:r w:rsidRPr="00D44419">
        <w:rPr>
          <w:rFonts w:hAnsi="宋体"/>
          <w:bCs/>
        </w:rPr>
        <w:t>文件某个数值标准时，</w:t>
      </w:r>
      <w:r w:rsidRPr="00D44419">
        <w:rPr>
          <w:rFonts w:hAnsi="宋体" w:hint="eastAsia"/>
          <w:bCs/>
        </w:rPr>
        <w:t>响应</w:t>
      </w:r>
      <w:r w:rsidRPr="00D44419">
        <w:rPr>
          <w:rFonts w:hAnsi="宋体"/>
          <w:bCs/>
        </w:rPr>
        <w:t>文件</w:t>
      </w:r>
      <w:r w:rsidRPr="00D44419">
        <w:rPr>
          <w:rFonts w:hAnsi="宋体" w:hint="eastAsia"/>
          <w:bCs/>
        </w:rPr>
        <w:t>不得直接复制谈判文件需求，响应文件对应</w:t>
      </w:r>
      <w:r w:rsidRPr="00D44419">
        <w:rPr>
          <w:rFonts w:hAnsi="宋体"/>
          <w:bCs/>
        </w:rPr>
        <w:t>内容应当写明</w:t>
      </w:r>
      <w:r w:rsidRPr="00D44419">
        <w:rPr>
          <w:rFonts w:hAnsi="宋体" w:hint="eastAsia"/>
          <w:bCs/>
        </w:rPr>
        <w:t>竞</w:t>
      </w:r>
      <w:r w:rsidRPr="00D44419">
        <w:rPr>
          <w:rFonts w:hAnsi="宋体"/>
          <w:bCs/>
        </w:rPr>
        <w:t>标货物具体参数或商务响应的</w:t>
      </w:r>
      <w:r w:rsidRPr="00D44419">
        <w:rPr>
          <w:rFonts w:hAnsi="宋体" w:hint="eastAsia"/>
          <w:bCs/>
        </w:rPr>
        <w:t>实际</w:t>
      </w:r>
      <w:r w:rsidRPr="00D44419">
        <w:rPr>
          <w:rFonts w:hAnsi="宋体"/>
          <w:bCs/>
        </w:rPr>
        <w:t>数值，否则按</w:t>
      </w:r>
      <w:r w:rsidRPr="00D44419">
        <w:rPr>
          <w:rFonts w:hAnsi="宋体" w:hint="eastAsia"/>
          <w:bCs/>
        </w:rPr>
        <w:t>竞</w:t>
      </w:r>
      <w:r w:rsidRPr="00D44419">
        <w:rPr>
          <w:rFonts w:hAnsi="宋体"/>
          <w:bCs/>
        </w:rPr>
        <w:t>标无效处理。</w:t>
      </w:r>
    </w:p>
    <w:p w:rsidR="003870BF" w:rsidRPr="00D44419" w:rsidRDefault="00490B27">
      <w:pPr>
        <w:pStyle w:val="aa"/>
        <w:spacing w:line="600" w:lineRule="exact"/>
        <w:ind w:leftChars="228" w:left="689" w:hangingChars="100" w:hanging="210"/>
        <w:rPr>
          <w:rFonts w:hAnsi="宋体"/>
          <w:bCs/>
        </w:rPr>
      </w:pPr>
      <w:r w:rsidRPr="00D44419">
        <w:rPr>
          <w:rFonts w:hAnsi="宋体" w:cs="宋体" w:hint="eastAsia"/>
          <w:bCs/>
        </w:rPr>
        <w:t>⑶</w:t>
      </w:r>
      <w:r w:rsidRPr="00D44419">
        <w:rPr>
          <w:rFonts w:hAnsi="宋体"/>
          <w:bCs/>
        </w:rPr>
        <w:t>当</w:t>
      </w:r>
      <w:r w:rsidRPr="00D44419">
        <w:rPr>
          <w:rFonts w:hAnsi="宋体" w:hint="eastAsia"/>
          <w:bCs/>
        </w:rPr>
        <w:t>响应</w:t>
      </w:r>
      <w:r w:rsidRPr="00D44419">
        <w:rPr>
          <w:rFonts w:hAnsi="宋体"/>
          <w:bCs/>
        </w:rPr>
        <w:t>文件的技术参数或商务内容低于</w:t>
      </w:r>
      <w:r w:rsidRPr="00D44419">
        <w:rPr>
          <w:rFonts w:hAnsi="宋体" w:hint="eastAsia"/>
          <w:bCs/>
        </w:rPr>
        <w:t>谈判</w:t>
      </w:r>
      <w:r w:rsidRPr="00D44419">
        <w:rPr>
          <w:rFonts w:hAnsi="宋体"/>
          <w:bCs/>
        </w:rPr>
        <w:t>文件要求时，</w:t>
      </w:r>
      <w:r w:rsidRPr="00D44419">
        <w:rPr>
          <w:rFonts w:hAnsi="宋体" w:hint="eastAsia"/>
          <w:bCs/>
        </w:rPr>
        <w:t>供应商</w:t>
      </w:r>
      <w:r w:rsidRPr="00D44419">
        <w:rPr>
          <w:rFonts w:hAnsi="宋体"/>
          <w:bCs/>
        </w:rPr>
        <w:t>应当如实写明“负偏离”，否则视为虚假应标。</w:t>
      </w:r>
    </w:p>
    <w:p w:rsidR="003870BF" w:rsidRPr="00D44419" w:rsidRDefault="003870BF">
      <w:pPr>
        <w:pStyle w:val="aa"/>
        <w:ind w:firstLineChars="1600" w:firstLine="3840"/>
        <w:rPr>
          <w:rFonts w:hAnsi="宋体"/>
          <w:sz w:val="24"/>
          <w:szCs w:val="24"/>
          <w:u w:val="single"/>
        </w:rPr>
      </w:pPr>
    </w:p>
    <w:p w:rsidR="003870BF" w:rsidRPr="00D44419" w:rsidRDefault="00490B27">
      <w:pPr>
        <w:widowControl/>
        <w:jc w:val="left"/>
        <w:rPr>
          <w:rFonts w:ascii="宋体" w:hAnsi="宋体"/>
          <w:b/>
        </w:rPr>
      </w:pPr>
      <w:r w:rsidRPr="00D44419">
        <w:rPr>
          <w:rFonts w:ascii="宋体" w:hAnsi="宋体"/>
          <w:b/>
        </w:rPr>
        <w:br w:type="page"/>
      </w:r>
    </w:p>
    <w:p w:rsidR="003870BF" w:rsidRPr="00D44419" w:rsidRDefault="00490B27">
      <w:pPr>
        <w:jc w:val="left"/>
        <w:rPr>
          <w:rFonts w:ascii="宋体" w:hAnsi="宋体"/>
          <w:sz w:val="28"/>
          <w:szCs w:val="28"/>
        </w:rPr>
      </w:pPr>
      <w:r w:rsidRPr="00D44419">
        <w:rPr>
          <w:rFonts w:ascii="宋体" w:hAnsi="宋体" w:hint="eastAsia"/>
          <w:sz w:val="24"/>
        </w:rPr>
        <w:t>附件六</w:t>
      </w:r>
    </w:p>
    <w:p w:rsidR="003870BF" w:rsidRPr="00D44419" w:rsidRDefault="00490B27">
      <w:pPr>
        <w:jc w:val="center"/>
        <w:rPr>
          <w:rFonts w:ascii="宋体" w:hAnsi="宋体"/>
          <w:b/>
          <w:sz w:val="28"/>
          <w:szCs w:val="28"/>
        </w:rPr>
      </w:pPr>
      <w:r w:rsidRPr="00D44419">
        <w:rPr>
          <w:rFonts w:ascii="宋体" w:hAnsi="宋体" w:hint="eastAsia"/>
          <w:b/>
          <w:sz w:val="28"/>
          <w:szCs w:val="28"/>
        </w:rPr>
        <w:t>竞标产品技术资料表</w:t>
      </w:r>
    </w:p>
    <w:p w:rsidR="003870BF" w:rsidRPr="00D44419" w:rsidRDefault="00490B27">
      <w:pPr>
        <w:rPr>
          <w:rFonts w:ascii="宋体" w:hAnsi="宋体"/>
          <w:szCs w:val="21"/>
          <w:u w:val="single"/>
        </w:rPr>
      </w:pPr>
      <w:r w:rsidRPr="00D44419">
        <w:rPr>
          <w:rFonts w:ascii="宋体" w:hAnsi="宋体" w:hint="eastAsia"/>
          <w:szCs w:val="21"/>
        </w:rPr>
        <w:t>采购项目编号:</w:t>
      </w:r>
      <w:r w:rsidRPr="00D44419">
        <w:rPr>
          <w:rFonts w:ascii="宋体" w:hAnsi="宋体" w:hint="eastAsia"/>
          <w:szCs w:val="21"/>
          <w:u w:val="single"/>
        </w:rPr>
        <w:t xml:space="preserve">                 </w:t>
      </w:r>
    </w:p>
    <w:p w:rsidR="003870BF" w:rsidRPr="00D44419" w:rsidRDefault="00490B27">
      <w:pPr>
        <w:rPr>
          <w:rFonts w:ascii="宋体" w:hAnsi="宋体"/>
          <w:szCs w:val="21"/>
        </w:rPr>
      </w:pPr>
      <w:r w:rsidRPr="00D44419">
        <w:rPr>
          <w:rFonts w:ascii="宋体" w:hAnsi="宋体" w:hint="eastAsia"/>
          <w:szCs w:val="21"/>
        </w:rPr>
        <w:t>采购项目名称:</w:t>
      </w:r>
      <w:r w:rsidRPr="00D44419">
        <w:rPr>
          <w:rFonts w:ascii="宋体" w:hAnsi="宋体" w:hint="eastAsia"/>
          <w:szCs w:val="21"/>
          <w:u w:val="single"/>
        </w:rPr>
        <w:t xml:space="preserve">                 </w:t>
      </w:r>
      <w:r w:rsidRPr="00D44419">
        <w:rPr>
          <w:rFonts w:ascii="宋体" w:hAnsi="宋体" w:hint="eastAsia"/>
          <w:szCs w:val="21"/>
        </w:rPr>
        <w:t xml:space="preserve"> </w:t>
      </w:r>
    </w:p>
    <w:p w:rsidR="003870BF" w:rsidRPr="00D44419" w:rsidRDefault="00490B27">
      <w:pPr>
        <w:rPr>
          <w:rFonts w:ascii="宋体" w:hAnsi="宋体"/>
          <w:szCs w:val="21"/>
        </w:rPr>
      </w:pPr>
      <w:r w:rsidRPr="00D44419">
        <w:rPr>
          <w:rFonts w:ascii="宋体" w:hAnsi="宋体"/>
          <w:szCs w:val="21"/>
        </w:rPr>
        <w:t>请根据所投产品的实际技术参数，逐条对第</w:t>
      </w:r>
      <w:r w:rsidRPr="00D44419">
        <w:rPr>
          <w:rFonts w:ascii="宋体" w:hAnsi="宋体" w:hint="eastAsia"/>
          <w:szCs w:val="21"/>
        </w:rPr>
        <w:t>三</w:t>
      </w:r>
      <w:r w:rsidRPr="00D44419">
        <w:rPr>
          <w:rFonts w:ascii="宋体" w:hAnsi="宋体"/>
          <w:szCs w:val="21"/>
        </w:rPr>
        <w:t>章“货物需求一览表”中的技术参数要求详细填写相应的具体内容。“偏离说明”一</w:t>
      </w:r>
      <w:proofErr w:type="gramStart"/>
      <w:r w:rsidRPr="00D44419">
        <w:rPr>
          <w:rFonts w:ascii="宋体" w:hAnsi="宋体"/>
          <w:szCs w:val="21"/>
        </w:rPr>
        <w:t>栏应当</w:t>
      </w:r>
      <w:proofErr w:type="gramEnd"/>
      <w:r w:rsidRPr="00D44419">
        <w:rPr>
          <w:rFonts w:ascii="宋体" w:hAnsi="宋体"/>
          <w:szCs w:val="21"/>
        </w:rPr>
        <w:t>选择“正偏离”、“负偏离”或“无偏离”进行填写。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77"/>
        <w:gridCol w:w="686"/>
        <w:gridCol w:w="1471"/>
        <w:gridCol w:w="949"/>
        <w:gridCol w:w="686"/>
        <w:gridCol w:w="1555"/>
        <w:gridCol w:w="1303"/>
        <w:gridCol w:w="1090"/>
      </w:tblGrid>
      <w:tr w:rsidR="003870BF" w:rsidRPr="00D44419">
        <w:trPr>
          <w:cantSplit/>
          <w:trHeight w:val="41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proofErr w:type="gramStart"/>
            <w:r w:rsidRPr="00D44419">
              <w:rPr>
                <w:rFonts w:ascii="宋体" w:hAnsi="宋体" w:hint="eastAsia"/>
                <w:szCs w:val="21"/>
              </w:rPr>
              <w:t>项号</w:t>
            </w:r>
            <w:proofErr w:type="gramEnd"/>
          </w:p>
        </w:tc>
        <w:tc>
          <w:tcPr>
            <w:tcW w:w="3333" w:type="dxa"/>
            <w:gridSpan w:val="3"/>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谈判文件需求</w:t>
            </w:r>
          </w:p>
        </w:tc>
        <w:tc>
          <w:tcPr>
            <w:tcW w:w="4493" w:type="dxa"/>
            <w:gridSpan w:val="4"/>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响应文件承诺</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偏离说明</w:t>
            </w:r>
          </w:p>
        </w:tc>
      </w:tr>
      <w:tr w:rsidR="003870BF" w:rsidRPr="00D44419">
        <w:trPr>
          <w:cantSplit/>
          <w:trHeight w:val="637"/>
          <w:jc w:val="center"/>
        </w:trPr>
        <w:tc>
          <w:tcPr>
            <w:tcW w:w="9508" w:type="dxa"/>
            <w:vMerge/>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jc w:val="left"/>
              <w:rPr>
                <w:rFonts w:ascii="宋体" w:hAnsi="宋体"/>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设备名称</w:t>
            </w: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数量</w:t>
            </w:r>
          </w:p>
        </w:tc>
        <w:tc>
          <w:tcPr>
            <w:tcW w:w="14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技术参数要求</w:t>
            </w:r>
          </w:p>
        </w:tc>
        <w:tc>
          <w:tcPr>
            <w:tcW w:w="949"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设备名称</w:t>
            </w: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数量</w:t>
            </w:r>
          </w:p>
        </w:tc>
        <w:tc>
          <w:tcPr>
            <w:tcW w:w="1555"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品牌、厂家、型号、规格</w:t>
            </w:r>
          </w:p>
        </w:tc>
        <w:tc>
          <w:tcPr>
            <w:tcW w:w="1303"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技术参数</w:t>
            </w:r>
          </w:p>
        </w:tc>
        <w:tc>
          <w:tcPr>
            <w:tcW w:w="1090" w:type="dxa"/>
            <w:vMerge/>
            <w:tcBorders>
              <w:top w:val="single" w:sz="4" w:space="0" w:color="auto"/>
              <w:left w:val="single" w:sz="4" w:space="0" w:color="auto"/>
              <w:bottom w:val="single" w:sz="4" w:space="0" w:color="auto"/>
              <w:right w:val="single" w:sz="4" w:space="0" w:color="auto"/>
            </w:tcBorders>
            <w:vAlign w:val="center"/>
          </w:tcPr>
          <w:p w:rsidR="003870BF" w:rsidRPr="00D44419" w:rsidRDefault="003870BF">
            <w:pPr>
              <w:widowControl/>
              <w:jc w:val="left"/>
              <w:rPr>
                <w:rFonts w:ascii="宋体" w:hAnsi="宋体"/>
                <w:szCs w:val="21"/>
              </w:rPr>
            </w:pPr>
          </w:p>
        </w:tc>
      </w:tr>
      <w:tr w:rsidR="003870BF" w:rsidRPr="00D44419">
        <w:trPr>
          <w:trHeight w:val="1248"/>
          <w:jc w:val="center"/>
        </w:trPr>
        <w:tc>
          <w:tcPr>
            <w:tcW w:w="592"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1</w:t>
            </w:r>
          </w:p>
        </w:tc>
        <w:tc>
          <w:tcPr>
            <w:tcW w:w="117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4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1  ……</w:t>
            </w:r>
          </w:p>
          <w:p w:rsidR="003870BF" w:rsidRPr="00D44419" w:rsidRDefault="00490B27">
            <w:pPr>
              <w:rPr>
                <w:rFonts w:ascii="宋体" w:hAnsi="宋体"/>
                <w:szCs w:val="21"/>
              </w:rPr>
            </w:pPr>
            <w:r w:rsidRPr="00D44419">
              <w:rPr>
                <w:rFonts w:ascii="宋体" w:hAnsi="宋体" w:hint="eastAsia"/>
                <w:szCs w:val="21"/>
              </w:rPr>
              <w:t>2  ……</w:t>
            </w:r>
          </w:p>
          <w:p w:rsidR="003870BF" w:rsidRPr="00D44419" w:rsidRDefault="00490B27">
            <w:pPr>
              <w:rPr>
                <w:rFonts w:ascii="宋体" w:hAnsi="宋体"/>
                <w:szCs w:val="21"/>
              </w:rPr>
            </w:pPr>
            <w:r w:rsidRPr="00D44419">
              <w:rPr>
                <w:rFonts w:ascii="宋体" w:hAnsi="宋体" w:hint="eastAsia"/>
                <w:szCs w:val="21"/>
              </w:rPr>
              <w:t>3  ……</w:t>
            </w:r>
          </w:p>
          <w:p w:rsidR="003870BF" w:rsidRPr="00D44419" w:rsidRDefault="00490B27">
            <w:pPr>
              <w:rPr>
                <w:rFonts w:ascii="宋体" w:hAnsi="宋体"/>
                <w:szCs w:val="21"/>
              </w:rPr>
            </w:pPr>
            <w:r w:rsidRPr="00D44419">
              <w:rPr>
                <w:rFonts w:ascii="宋体" w:hAnsi="宋体" w:hint="eastAsia"/>
                <w:szCs w:val="21"/>
              </w:rPr>
              <w:t>……</w:t>
            </w:r>
          </w:p>
        </w:tc>
        <w:tc>
          <w:tcPr>
            <w:tcW w:w="949"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555"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303"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1  ……</w:t>
            </w:r>
          </w:p>
          <w:p w:rsidR="003870BF" w:rsidRPr="00D44419" w:rsidRDefault="00490B27">
            <w:pPr>
              <w:rPr>
                <w:rFonts w:ascii="宋体" w:hAnsi="宋体"/>
                <w:szCs w:val="21"/>
              </w:rPr>
            </w:pPr>
            <w:r w:rsidRPr="00D44419">
              <w:rPr>
                <w:rFonts w:ascii="宋体" w:hAnsi="宋体" w:hint="eastAsia"/>
                <w:szCs w:val="21"/>
              </w:rPr>
              <w:t>2  ……</w:t>
            </w:r>
          </w:p>
          <w:p w:rsidR="003870BF" w:rsidRPr="00D44419" w:rsidRDefault="00490B27">
            <w:pPr>
              <w:rPr>
                <w:rFonts w:ascii="宋体" w:hAnsi="宋体"/>
                <w:szCs w:val="21"/>
              </w:rPr>
            </w:pPr>
            <w:r w:rsidRPr="00D44419">
              <w:rPr>
                <w:rFonts w:ascii="宋体" w:hAnsi="宋体" w:hint="eastAsia"/>
                <w:szCs w:val="21"/>
              </w:rPr>
              <w:t>3  ……</w:t>
            </w:r>
          </w:p>
          <w:p w:rsidR="003870BF" w:rsidRPr="00D44419" w:rsidRDefault="00490B27">
            <w:pPr>
              <w:rPr>
                <w:rFonts w:ascii="宋体" w:hAnsi="宋体"/>
                <w:szCs w:val="21"/>
              </w:rPr>
            </w:pPr>
            <w:r w:rsidRPr="00D44419">
              <w:rPr>
                <w:rFonts w:ascii="宋体" w:hAnsi="宋体" w:hint="eastAsia"/>
                <w:szCs w:val="21"/>
              </w:rPr>
              <w:t>……</w:t>
            </w:r>
          </w:p>
        </w:tc>
        <w:tc>
          <w:tcPr>
            <w:tcW w:w="109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正偏离（负偏离或无偏离）</w:t>
            </w:r>
          </w:p>
        </w:tc>
      </w:tr>
      <w:tr w:rsidR="003870BF" w:rsidRPr="00D44419">
        <w:trPr>
          <w:trHeight w:val="1248"/>
          <w:jc w:val="center"/>
        </w:trPr>
        <w:tc>
          <w:tcPr>
            <w:tcW w:w="592"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2</w:t>
            </w:r>
          </w:p>
        </w:tc>
        <w:tc>
          <w:tcPr>
            <w:tcW w:w="117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471"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1  ……</w:t>
            </w:r>
          </w:p>
          <w:p w:rsidR="003870BF" w:rsidRPr="00D44419" w:rsidRDefault="00490B27">
            <w:pPr>
              <w:rPr>
                <w:rFonts w:ascii="宋体" w:hAnsi="宋体"/>
                <w:szCs w:val="21"/>
              </w:rPr>
            </w:pPr>
            <w:r w:rsidRPr="00D44419">
              <w:rPr>
                <w:rFonts w:ascii="宋体" w:hAnsi="宋体" w:hint="eastAsia"/>
                <w:szCs w:val="21"/>
              </w:rPr>
              <w:t>2  ……</w:t>
            </w:r>
          </w:p>
          <w:p w:rsidR="003870BF" w:rsidRPr="00D44419" w:rsidRDefault="00490B27">
            <w:pPr>
              <w:rPr>
                <w:rFonts w:ascii="宋体" w:hAnsi="宋体"/>
                <w:szCs w:val="21"/>
              </w:rPr>
            </w:pPr>
            <w:r w:rsidRPr="00D44419">
              <w:rPr>
                <w:rFonts w:ascii="宋体" w:hAnsi="宋体" w:hint="eastAsia"/>
                <w:szCs w:val="21"/>
              </w:rPr>
              <w:t>3  ……</w:t>
            </w:r>
          </w:p>
          <w:p w:rsidR="003870BF" w:rsidRPr="00D44419" w:rsidRDefault="00490B27">
            <w:pPr>
              <w:rPr>
                <w:rFonts w:ascii="宋体" w:hAnsi="宋体"/>
                <w:szCs w:val="21"/>
              </w:rPr>
            </w:pPr>
            <w:r w:rsidRPr="00D44419">
              <w:rPr>
                <w:rFonts w:ascii="宋体" w:hAnsi="宋体" w:hint="eastAsia"/>
                <w:szCs w:val="21"/>
              </w:rPr>
              <w:t>……</w:t>
            </w:r>
          </w:p>
        </w:tc>
        <w:tc>
          <w:tcPr>
            <w:tcW w:w="949"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555"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303"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1  ……</w:t>
            </w:r>
          </w:p>
          <w:p w:rsidR="003870BF" w:rsidRPr="00D44419" w:rsidRDefault="00490B27">
            <w:pPr>
              <w:rPr>
                <w:rFonts w:ascii="宋体" w:hAnsi="宋体"/>
                <w:szCs w:val="21"/>
              </w:rPr>
            </w:pPr>
            <w:r w:rsidRPr="00D44419">
              <w:rPr>
                <w:rFonts w:ascii="宋体" w:hAnsi="宋体" w:hint="eastAsia"/>
                <w:szCs w:val="21"/>
              </w:rPr>
              <w:t>2  ……</w:t>
            </w:r>
          </w:p>
          <w:p w:rsidR="003870BF" w:rsidRPr="00D44419" w:rsidRDefault="00490B27">
            <w:pPr>
              <w:rPr>
                <w:rFonts w:ascii="宋体" w:hAnsi="宋体"/>
                <w:szCs w:val="21"/>
              </w:rPr>
            </w:pPr>
            <w:r w:rsidRPr="00D44419">
              <w:rPr>
                <w:rFonts w:ascii="宋体" w:hAnsi="宋体" w:hint="eastAsia"/>
                <w:szCs w:val="21"/>
              </w:rPr>
              <w:t>3  ……</w:t>
            </w:r>
          </w:p>
          <w:p w:rsidR="003870BF" w:rsidRPr="00D44419" w:rsidRDefault="00490B27">
            <w:pPr>
              <w:rPr>
                <w:rFonts w:ascii="宋体" w:hAnsi="宋体"/>
                <w:szCs w:val="21"/>
              </w:rPr>
            </w:pPr>
            <w:r w:rsidRPr="00D44419">
              <w:rPr>
                <w:rFonts w:ascii="宋体" w:hAnsi="宋体" w:hint="eastAsia"/>
                <w:szCs w:val="21"/>
              </w:rPr>
              <w:t>……</w:t>
            </w:r>
          </w:p>
        </w:tc>
        <w:tc>
          <w:tcPr>
            <w:tcW w:w="1090"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正偏离（负偏离或无偏离）</w:t>
            </w:r>
          </w:p>
        </w:tc>
      </w:tr>
      <w:tr w:rsidR="003870BF" w:rsidRPr="00D44419">
        <w:trPr>
          <w:trHeight w:val="489"/>
          <w:jc w:val="center"/>
        </w:trPr>
        <w:tc>
          <w:tcPr>
            <w:tcW w:w="592" w:type="dxa"/>
            <w:tcBorders>
              <w:top w:val="single" w:sz="4" w:space="0" w:color="auto"/>
              <w:left w:val="single" w:sz="4" w:space="0" w:color="auto"/>
              <w:bottom w:val="single" w:sz="4" w:space="0" w:color="auto"/>
              <w:right w:val="single" w:sz="4" w:space="0" w:color="auto"/>
            </w:tcBorders>
            <w:vAlign w:val="center"/>
          </w:tcPr>
          <w:p w:rsidR="003870BF" w:rsidRPr="00D44419" w:rsidRDefault="00490B27">
            <w:pPr>
              <w:jc w:val="center"/>
              <w:rPr>
                <w:rFonts w:ascii="宋体" w:hAnsi="宋体"/>
                <w:szCs w:val="21"/>
              </w:rPr>
            </w:pPr>
            <w:r w:rsidRPr="00D44419">
              <w:rPr>
                <w:rFonts w:ascii="宋体" w:hAnsi="宋体" w:hint="eastAsia"/>
                <w:szCs w:val="21"/>
              </w:rPr>
              <w:t>...</w:t>
            </w:r>
          </w:p>
        </w:tc>
        <w:tc>
          <w:tcPr>
            <w:tcW w:w="1176"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686"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1555"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1303"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3870BF" w:rsidRPr="00D44419" w:rsidRDefault="003870BF">
            <w:pPr>
              <w:jc w:val="center"/>
              <w:rPr>
                <w:rFonts w:ascii="宋体" w:hAnsi="宋体"/>
                <w:szCs w:val="21"/>
              </w:rPr>
            </w:pPr>
          </w:p>
        </w:tc>
      </w:tr>
      <w:tr w:rsidR="003870BF" w:rsidRPr="00D44419">
        <w:trPr>
          <w:trHeight w:val="850"/>
          <w:jc w:val="center"/>
        </w:trPr>
        <w:tc>
          <w:tcPr>
            <w:tcW w:w="9508" w:type="dxa"/>
            <w:gridSpan w:val="9"/>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u w:val="single"/>
              </w:rPr>
              <w:t xml:space="preserve">　　</w:t>
            </w:r>
            <w:r w:rsidRPr="00D44419">
              <w:rPr>
                <w:rFonts w:ascii="宋体" w:hAnsi="宋体" w:hint="eastAsia"/>
                <w:szCs w:val="21"/>
              </w:rPr>
              <w:t>分标（此处有分标时填写具体分标号，无分标时填写“无”）</w:t>
            </w:r>
          </w:p>
        </w:tc>
      </w:tr>
      <w:tr w:rsidR="003870BF" w:rsidRPr="00D44419">
        <w:trPr>
          <w:trHeight w:val="776"/>
          <w:jc w:val="center"/>
        </w:trPr>
        <w:tc>
          <w:tcPr>
            <w:tcW w:w="9508" w:type="dxa"/>
            <w:gridSpan w:val="9"/>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供应商（盖单位公章，自然人除外）：</w:t>
            </w:r>
          </w:p>
        </w:tc>
      </w:tr>
      <w:tr w:rsidR="003870BF" w:rsidRPr="00D44419">
        <w:trPr>
          <w:trHeight w:val="956"/>
          <w:jc w:val="center"/>
        </w:trPr>
        <w:tc>
          <w:tcPr>
            <w:tcW w:w="9508" w:type="dxa"/>
            <w:gridSpan w:val="9"/>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法定代表人或其委托代理人（签字或盖章）：</w:t>
            </w:r>
          </w:p>
          <w:p w:rsidR="003870BF" w:rsidRPr="00D44419" w:rsidRDefault="00490B27">
            <w:pPr>
              <w:rPr>
                <w:rFonts w:ascii="宋体" w:hAnsi="宋体"/>
                <w:szCs w:val="21"/>
              </w:rPr>
            </w:pPr>
            <w:r w:rsidRPr="00D44419">
              <w:rPr>
                <w:rFonts w:ascii="宋体" w:hAnsi="宋体" w:hint="eastAsia"/>
                <w:szCs w:val="21"/>
              </w:rPr>
              <w:t>（</w:t>
            </w:r>
            <w:proofErr w:type="gramStart"/>
            <w:r w:rsidRPr="00D44419">
              <w:rPr>
                <w:rFonts w:ascii="宋体" w:hAnsi="宋体" w:hint="eastAsia"/>
                <w:szCs w:val="21"/>
              </w:rPr>
              <w:t>供应商属自然人</w:t>
            </w:r>
            <w:proofErr w:type="gramEnd"/>
            <w:r w:rsidRPr="00D44419">
              <w:rPr>
                <w:rFonts w:ascii="宋体" w:hAnsi="宋体" w:hint="eastAsia"/>
                <w:szCs w:val="21"/>
              </w:rPr>
              <w:t>的应由自然人签字并加盖指印，竞标</w:t>
            </w:r>
            <w:proofErr w:type="gramStart"/>
            <w:r w:rsidRPr="00D44419">
              <w:rPr>
                <w:rFonts w:ascii="宋体" w:hAnsi="宋体" w:hint="eastAsia"/>
                <w:szCs w:val="21"/>
              </w:rPr>
              <w:t>标</w:t>
            </w:r>
            <w:proofErr w:type="gramEnd"/>
            <w:r w:rsidRPr="00D44419">
              <w:rPr>
                <w:rFonts w:ascii="宋体" w:hAnsi="宋体" w:hint="eastAsia"/>
                <w:szCs w:val="21"/>
              </w:rPr>
              <w:t>人若为其他组织形式无法定代表人的应由机构负责人签字或盖章）</w:t>
            </w:r>
          </w:p>
        </w:tc>
      </w:tr>
      <w:tr w:rsidR="003870BF" w:rsidRPr="00D44419">
        <w:trPr>
          <w:trHeight w:val="699"/>
          <w:jc w:val="center"/>
        </w:trPr>
        <w:tc>
          <w:tcPr>
            <w:tcW w:w="9508" w:type="dxa"/>
            <w:gridSpan w:val="9"/>
            <w:tcBorders>
              <w:top w:val="single" w:sz="4" w:space="0" w:color="auto"/>
              <w:left w:val="single" w:sz="4" w:space="0" w:color="auto"/>
              <w:bottom w:val="single" w:sz="4" w:space="0" w:color="auto"/>
              <w:right w:val="single" w:sz="4" w:space="0" w:color="auto"/>
            </w:tcBorders>
            <w:vAlign w:val="center"/>
          </w:tcPr>
          <w:p w:rsidR="003870BF" w:rsidRPr="00D44419" w:rsidRDefault="00490B27">
            <w:pPr>
              <w:rPr>
                <w:rFonts w:ascii="宋体" w:hAnsi="宋体"/>
                <w:szCs w:val="21"/>
              </w:rPr>
            </w:pPr>
            <w:r w:rsidRPr="00D44419">
              <w:rPr>
                <w:rFonts w:ascii="宋体" w:hAnsi="宋体" w:hint="eastAsia"/>
                <w:szCs w:val="21"/>
              </w:rPr>
              <w:t>日期：    年    月    日</w:t>
            </w:r>
          </w:p>
        </w:tc>
      </w:tr>
    </w:tbl>
    <w:p w:rsidR="003870BF" w:rsidRPr="00D44419" w:rsidRDefault="003870BF">
      <w:pPr>
        <w:pStyle w:val="aa"/>
        <w:rPr>
          <w:rFonts w:hAnsi="宋体"/>
        </w:rPr>
      </w:pPr>
    </w:p>
    <w:p w:rsidR="003870BF" w:rsidRPr="00D44419" w:rsidRDefault="00490B27">
      <w:pPr>
        <w:pStyle w:val="aa"/>
        <w:rPr>
          <w:rFonts w:hAnsi="宋体"/>
        </w:rPr>
      </w:pPr>
      <w:r w:rsidRPr="00D44419">
        <w:rPr>
          <w:rFonts w:hAnsi="宋体"/>
        </w:rPr>
        <w:t>注：</w:t>
      </w:r>
      <w:r w:rsidRPr="00D44419">
        <w:rPr>
          <w:rFonts w:hAnsi="宋体" w:cs="宋体" w:hint="eastAsia"/>
        </w:rPr>
        <w:t>⑴</w:t>
      </w:r>
      <w:r w:rsidRPr="00D44419">
        <w:rPr>
          <w:rFonts w:hAnsi="宋体"/>
        </w:rPr>
        <w:t>表格内容均需按要求填写并盖章，不得留空，</w:t>
      </w:r>
      <w:r w:rsidRPr="00D44419">
        <w:rPr>
          <w:rFonts w:hAnsi="宋体"/>
          <w:bCs/>
        </w:rPr>
        <w:t>否则按投标无效处理</w:t>
      </w:r>
      <w:r w:rsidRPr="00D44419">
        <w:rPr>
          <w:rFonts w:hAnsi="宋体"/>
        </w:rPr>
        <w:t>。</w:t>
      </w:r>
    </w:p>
    <w:p w:rsidR="003870BF" w:rsidRPr="00D44419" w:rsidRDefault="00490B27">
      <w:pPr>
        <w:pStyle w:val="aa"/>
        <w:spacing w:line="600" w:lineRule="exact"/>
        <w:ind w:leftChars="228" w:left="689" w:hangingChars="100" w:hanging="210"/>
        <w:rPr>
          <w:rFonts w:hAnsi="宋体"/>
          <w:bCs/>
        </w:rPr>
      </w:pPr>
      <w:r w:rsidRPr="00D44419">
        <w:rPr>
          <w:rFonts w:hAnsi="宋体" w:cs="宋体" w:hint="eastAsia"/>
          <w:bCs/>
        </w:rPr>
        <w:t>⑵</w:t>
      </w:r>
      <w:r w:rsidRPr="00D44419">
        <w:rPr>
          <w:rFonts w:hAnsi="宋体" w:hint="eastAsia"/>
          <w:bCs/>
        </w:rPr>
        <w:t>响应</w:t>
      </w:r>
      <w:r w:rsidRPr="00D44419">
        <w:rPr>
          <w:rFonts w:hAnsi="宋体"/>
          <w:bCs/>
        </w:rPr>
        <w:t>文件</w:t>
      </w:r>
      <w:r w:rsidRPr="00D44419">
        <w:rPr>
          <w:rFonts w:hAnsi="宋体" w:hint="eastAsia"/>
          <w:bCs/>
        </w:rPr>
        <w:t>需求</w:t>
      </w:r>
      <w:r w:rsidRPr="00D44419">
        <w:rPr>
          <w:rFonts w:hAnsi="宋体"/>
          <w:bCs/>
        </w:rPr>
        <w:t>小于或大于</w:t>
      </w:r>
      <w:r w:rsidRPr="00D44419">
        <w:rPr>
          <w:rFonts w:hAnsi="宋体" w:hint="eastAsia"/>
          <w:bCs/>
        </w:rPr>
        <w:t>谈判</w:t>
      </w:r>
      <w:r w:rsidRPr="00D44419">
        <w:rPr>
          <w:rFonts w:hAnsi="宋体"/>
          <w:bCs/>
        </w:rPr>
        <w:t>文件某个数值标准时，</w:t>
      </w:r>
      <w:r w:rsidRPr="00D44419">
        <w:rPr>
          <w:rFonts w:hAnsi="宋体" w:hint="eastAsia"/>
          <w:bCs/>
        </w:rPr>
        <w:t>响应</w:t>
      </w:r>
      <w:r w:rsidRPr="00D44419">
        <w:rPr>
          <w:rFonts w:hAnsi="宋体"/>
          <w:bCs/>
        </w:rPr>
        <w:t>文件</w:t>
      </w:r>
      <w:r w:rsidRPr="00D44419">
        <w:rPr>
          <w:rFonts w:hAnsi="宋体" w:hint="eastAsia"/>
          <w:bCs/>
        </w:rPr>
        <w:t>不得直接复制谈判文件需求，响应文件对应</w:t>
      </w:r>
      <w:r w:rsidRPr="00D44419">
        <w:rPr>
          <w:rFonts w:hAnsi="宋体"/>
          <w:bCs/>
        </w:rPr>
        <w:t>内容应当写明</w:t>
      </w:r>
      <w:r w:rsidRPr="00D44419">
        <w:rPr>
          <w:rFonts w:hAnsi="宋体" w:hint="eastAsia"/>
          <w:bCs/>
        </w:rPr>
        <w:t>竞</w:t>
      </w:r>
      <w:r w:rsidRPr="00D44419">
        <w:rPr>
          <w:rFonts w:hAnsi="宋体"/>
          <w:bCs/>
        </w:rPr>
        <w:t>标货物具体参数或商务响应的</w:t>
      </w:r>
      <w:r w:rsidRPr="00D44419">
        <w:rPr>
          <w:rFonts w:hAnsi="宋体" w:hint="eastAsia"/>
          <w:bCs/>
        </w:rPr>
        <w:t>实际</w:t>
      </w:r>
      <w:r w:rsidRPr="00D44419">
        <w:rPr>
          <w:rFonts w:hAnsi="宋体"/>
          <w:bCs/>
        </w:rPr>
        <w:t>数值，否则按</w:t>
      </w:r>
      <w:r w:rsidRPr="00D44419">
        <w:rPr>
          <w:rFonts w:hAnsi="宋体" w:hint="eastAsia"/>
          <w:bCs/>
        </w:rPr>
        <w:t>竞</w:t>
      </w:r>
      <w:r w:rsidRPr="00D44419">
        <w:rPr>
          <w:rFonts w:hAnsi="宋体"/>
          <w:bCs/>
        </w:rPr>
        <w:t>标无效处理。</w:t>
      </w:r>
    </w:p>
    <w:p w:rsidR="003870BF" w:rsidRPr="00D44419" w:rsidRDefault="00490B27">
      <w:pPr>
        <w:pStyle w:val="aa"/>
        <w:spacing w:line="600" w:lineRule="exact"/>
        <w:ind w:leftChars="228" w:left="689" w:hangingChars="100" w:hanging="210"/>
        <w:rPr>
          <w:rFonts w:hAnsi="宋体"/>
          <w:bCs/>
        </w:rPr>
      </w:pPr>
      <w:r w:rsidRPr="00D44419">
        <w:rPr>
          <w:rFonts w:hAnsi="宋体" w:cs="宋体" w:hint="eastAsia"/>
          <w:bCs/>
        </w:rPr>
        <w:t>⑶</w:t>
      </w:r>
      <w:r w:rsidRPr="00D44419">
        <w:rPr>
          <w:rFonts w:hAnsi="宋体"/>
          <w:bCs/>
        </w:rPr>
        <w:t>当</w:t>
      </w:r>
      <w:r w:rsidRPr="00D44419">
        <w:rPr>
          <w:rFonts w:hAnsi="宋体" w:hint="eastAsia"/>
          <w:bCs/>
        </w:rPr>
        <w:t>响应</w:t>
      </w:r>
      <w:r w:rsidRPr="00D44419">
        <w:rPr>
          <w:rFonts w:hAnsi="宋体"/>
          <w:bCs/>
        </w:rPr>
        <w:t>文件的技术参数或商务内容低于</w:t>
      </w:r>
      <w:r w:rsidRPr="00D44419">
        <w:rPr>
          <w:rFonts w:hAnsi="宋体" w:hint="eastAsia"/>
          <w:bCs/>
        </w:rPr>
        <w:t>谈判</w:t>
      </w:r>
      <w:r w:rsidRPr="00D44419">
        <w:rPr>
          <w:rFonts w:hAnsi="宋体"/>
          <w:bCs/>
        </w:rPr>
        <w:t>文件要求时，</w:t>
      </w:r>
      <w:r w:rsidRPr="00D44419">
        <w:rPr>
          <w:rFonts w:hAnsi="宋体" w:hint="eastAsia"/>
          <w:bCs/>
        </w:rPr>
        <w:t>供应商</w:t>
      </w:r>
      <w:r w:rsidRPr="00D44419">
        <w:rPr>
          <w:rFonts w:hAnsi="宋体"/>
          <w:bCs/>
        </w:rPr>
        <w:t>应当如实写明“负偏离”，否则视为虚假应标。</w:t>
      </w:r>
    </w:p>
    <w:p w:rsidR="003870BF" w:rsidRPr="00D44419" w:rsidRDefault="00490B27">
      <w:pPr>
        <w:widowControl/>
        <w:jc w:val="left"/>
        <w:rPr>
          <w:rFonts w:ascii="宋体" w:hAnsi="宋体" w:cs="宋体"/>
          <w:b/>
          <w:kern w:val="0"/>
          <w:sz w:val="28"/>
          <w:szCs w:val="28"/>
        </w:rPr>
      </w:pPr>
      <w:r w:rsidRPr="00D44419">
        <w:rPr>
          <w:rFonts w:ascii="宋体" w:hAnsi="宋体" w:cs="宋体"/>
          <w:b/>
          <w:kern w:val="0"/>
          <w:sz w:val="28"/>
          <w:szCs w:val="28"/>
        </w:rPr>
        <w:br w:type="page"/>
      </w:r>
    </w:p>
    <w:p w:rsidR="003870BF" w:rsidRPr="00D44419" w:rsidRDefault="00490B27">
      <w:pPr>
        <w:widowControl/>
        <w:shd w:val="clear" w:color="auto" w:fill="FFFFFF"/>
        <w:spacing w:after="240" w:line="360" w:lineRule="atLeast"/>
        <w:ind w:firstLine="480"/>
        <w:jc w:val="center"/>
        <w:rPr>
          <w:rFonts w:ascii="宋体" w:hAnsi="宋体" w:cs="宋体"/>
          <w:b/>
          <w:kern w:val="0"/>
          <w:sz w:val="28"/>
          <w:szCs w:val="28"/>
        </w:rPr>
      </w:pPr>
      <w:r w:rsidRPr="00D44419">
        <w:rPr>
          <w:rFonts w:ascii="宋体" w:hAnsi="宋体" w:cs="宋体" w:hint="eastAsia"/>
          <w:b/>
          <w:kern w:val="0"/>
          <w:sz w:val="28"/>
          <w:szCs w:val="28"/>
        </w:rPr>
        <w:t>中小企业声明函</w:t>
      </w:r>
    </w:p>
    <w:p w:rsidR="003870BF" w:rsidRPr="00D44419" w:rsidRDefault="003870BF">
      <w:pPr>
        <w:widowControl/>
        <w:shd w:val="clear" w:color="auto" w:fill="FFFFFF"/>
        <w:spacing w:after="240" w:line="360" w:lineRule="atLeast"/>
        <w:ind w:firstLine="480"/>
        <w:jc w:val="center"/>
        <w:rPr>
          <w:rFonts w:ascii="宋体" w:hAnsi="宋体" w:cs="宋体"/>
          <w:b/>
          <w:kern w:val="0"/>
          <w:sz w:val="28"/>
          <w:szCs w:val="28"/>
        </w:rPr>
      </w:pP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 w:val="24"/>
        </w:rPr>
        <w:t> </w:t>
      </w:r>
      <w:r w:rsidRPr="00D44419">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本公司对上述声明的真实性负责。如有虚假，将依法承担相应责任。</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 </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 xml:space="preserve">　　　　　　　　　　　　　　　　　　　　企业名称（盖章）：</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 </w:t>
      </w:r>
    </w:p>
    <w:p w:rsidR="003870BF" w:rsidRPr="00D44419" w:rsidRDefault="00490B27">
      <w:pPr>
        <w:widowControl/>
        <w:shd w:val="clear" w:color="auto" w:fill="FFFFFF"/>
        <w:spacing w:line="440" w:lineRule="exact"/>
        <w:ind w:firstLine="482"/>
        <w:jc w:val="left"/>
        <w:rPr>
          <w:rFonts w:ascii="宋体" w:hAnsi="宋体" w:cs="宋体"/>
          <w:kern w:val="0"/>
          <w:szCs w:val="21"/>
        </w:rPr>
      </w:pPr>
      <w:r w:rsidRPr="00D44419">
        <w:rPr>
          <w:rFonts w:ascii="宋体" w:hAnsi="宋体" w:cs="宋体" w:hint="eastAsia"/>
          <w:kern w:val="0"/>
          <w:szCs w:val="21"/>
        </w:rPr>
        <w:t xml:space="preserve">　　　　　　　　　　　　　　　　　　　　　　　    日期：</w:t>
      </w:r>
      <w:bookmarkStart w:id="9" w:name="OLE_LINK14"/>
      <w:bookmarkStart w:id="10" w:name="OLE_LINK13"/>
    </w:p>
    <w:p w:rsidR="003870BF" w:rsidRPr="00D44419" w:rsidRDefault="00490B27">
      <w:pPr>
        <w:widowControl/>
        <w:jc w:val="left"/>
        <w:rPr>
          <w:rFonts w:ascii="宋体" w:hAnsi="宋体" w:cs="宋体"/>
          <w:kern w:val="0"/>
          <w:szCs w:val="21"/>
        </w:rPr>
      </w:pPr>
      <w:r w:rsidRPr="00D44419">
        <w:rPr>
          <w:rFonts w:ascii="宋体" w:hAnsi="宋体" w:cs="宋体"/>
          <w:kern w:val="0"/>
          <w:szCs w:val="21"/>
        </w:rPr>
        <w:br w:type="page"/>
      </w:r>
    </w:p>
    <w:p w:rsidR="003870BF" w:rsidRPr="00D44419" w:rsidRDefault="00490B27">
      <w:pPr>
        <w:widowControl/>
        <w:shd w:val="clear" w:color="auto" w:fill="FFFFFF"/>
        <w:spacing w:line="440" w:lineRule="exact"/>
        <w:ind w:firstLine="482"/>
        <w:jc w:val="center"/>
        <w:rPr>
          <w:rFonts w:ascii="宋体" w:hAnsi="宋体" w:cs="宋体"/>
          <w:kern w:val="0"/>
          <w:szCs w:val="21"/>
        </w:rPr>
      </w:pPr>
      <w:r w:rsidRPr="00D44419">
        <w:rPr>
          <w:rFonts w:ascii="宋体" w:hAnsi="宋体" w:hint="eastAsia"/>
          <w:b/>
          <w:spacing w:val="6"/>
          <w:sz w:val="28"/>
          <w:szCs w:val="28"/>
        </w:rPr>
        <w:t>残疾人福利性单位声明函</w:t>
      </w:r>
    </w:p>
    <w:bookmarkEnd w:id="9"/>
    <w:bookmarkEnd w:id="10"/>
    <w:p w:rsidR="003870BF" w:rsidRPr="00D44419" w:rsidRDefault="003870BF">
      <w:pPr>
        <w:spacing w:line="588" w:lineRule="exact"/>
        <w:rPr>
          <w:rFonts w:ascii="宋体" w:hAnsi="宋体"/>
          <w:b/>
          <w:spacing w:val="6"/>
          <w:sz w:val="24"/>
        </w:rPr>
      </w:pPr>
    </w:p>
    <w:p w:rsidR="003870BF" w:rsidRPr="00D44419" w:rsidRDefault="00490B27">
      <w:pPr>
        <w:spacing w:line="440" w:lineRule="exact"/>
        <w:ind w:firstLineChars="200" w:firstLine="444"/>
        <w:rPr>
          <w:rFonts w:ascii="宋体" w:hAnsi="宋体"/>
          <w:spacing w:val="6"/>
          <w:szCs w:val="21"/>
        </w:rPr>
      </w:pPr>
      <w:r w:rsidRPr="00D44419">
        <w:rPr>
          <w:rFonts w:ascii="宋体" w:hAnsi="宋体" w:hint="eastAsia"/>
          <w:spacing w:val="6"/>
          <w:szCs w:val="21"/>
        </w:rPr>
        <w:t>本单位郑重声明，根据《财政部 民政部 中国残疾人联合会关于促进残疾人就业政府采购政策的通知》（财库</w:t>
      </w:r>
      <w:r w:rsidRPr="00D44419">
        <w:rPr>
          <w:rFonts w:ascii="宋体" w:hAnsi="宋体" w:hint="eastAsia"/>
          <w:szCs w:val="21"/>
        </w:rPr>
        <w:t>〔2018〕 141</w:t>
      </w:r>
      <w:r w:rsidRPr="00D44419">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870BF" w:rsidRPr="00D44419" w:rsidRDefault="00490B27">
      <w:pPr>
        <w:spacing w:line="440" w:lineRule="exact"/>
        <w:ind w:firstLineChars="200" w:firstLine="444"/>
        <w:rPr>
          <w:rFonts w:ascii="宋体" w:hAnsi="宋体"/>
          <w:spacing w:val="6"/>
          <w:szCs w:val="21"/>
        </w:rPr>
      </w:pPr>
      <w:r w:rsidRPr="00D44419">
        <w:rPr>
          <w:rFonts w:ascii="宋体" w:hAnsi="宋体" w:hint="eastAsia"/>
          <w:spacing w:val="6"/>
          <w:szCs w:val="21"/>
        </w:rPr>
        <w:t>本单位对上述声明的真实性负责。如有虚假，将依法承担相应责任。</w:t>
      </w:r>
    </w:p>
    <w:p w:rsidR="003870BF" w:rsidRPr="00D44419" w:rsidRDefault="003870BF">
      <w:pPr>
        <w:spacing w:line="440" w:lineRule="exact"/>
        <w:ind w:firstLineChars="200" w:firstLine="444"/>
        <w:rPr>
          <w:rFonts w:ascii="宋体" w:hAnsi="宋体"/>
          <w:spacing w:val="6"/>
          <w:szCs w:val="21"/>
        </w:rPr>
      </w:pPr>
    </w:p>
    <w:p w:rsidR="003870BF" w:rsidRPr="00D44419" w:rsidRDefault="003870BF">
      <w:pPr>
        <w:spacing w:line="440" w:lineRule="exact"/>
        <w:ind w:firstLineChars="200" w:firstLine="444"/>
        <w:rPr>
          <w:rFonts w:ascii="宋体" w:hAnsi="宋体"/>
          <w:spacing w:val="6"/>
          <w:szCs w:val="21"/>
        </w:rPr>
      </w:pPr>
    </w:p>
    <w:p w:rsidR="003870BF" w:rsidRPr="00D44419" w:rsidRDefault="00490B27">
      <w:pPr>
        <w:tabs>
          <w:tab w:val="left" w:pos="4860"/>
        </w:tabs>
        <w:spacing w:line="440" w:lineRule="exact"/>
        <w:ind w:right="1560" w:firstLineChars="200" w:firstLine="444"/>
        <w:jc w:val="center"/>
        <w:rPr>
          <w:rFonts w:ascii="宋体" w:hAnsi="宋体"/>
          <w:spacing w:val="6"/>
          <w:szCs w:val="21"/>
        </w:rPr>
      </w:pPr>
      <w:r w:rsidRPr="00D44419">
        <w:rPr>
          <w:rFonts w:ascii="宋体" w:hAnsi="宋体" w:hint="eastAsia"/>
          <w:spacing w:val="6"/>
          <w:szCs w:val="21"/>
        </w:rPr>
        <w:t xml:space="preserve">               单位名称（盖章）：</w:t>
      </w:r>
    </w:p>
    <w:p w:rsidR="003870BF" w:rsidRPr="00D44419" w:rsidRDefault="00490B27">
      <w:pPr>
        <w:tabs>
          <w:tab w:val="left" w:pos="4860"/>
        </w:tabs>
        <w:spacing w:line="440" w:lineRule="exact"/>
        <w:ind w:right="1560" w:firstLineChars="200" w:firstLine="444"/>
        <w:jc w:val="center"/>
        <w:rPr>
          <w:rFonts w:ascii="宋体" w:hAnsi="宋体"/>
          <w:spacing w:val="6"/>
          <w:szCs w:val="21"/>
        </w:rPr>
      </w:pPr>
      <w:r w:rsidRPr="00D44419">
        <w:rPr>
          <w:rFonts w:ascii="宋体" w:hAnsi="宋体" w:hint="eastAsia"/>
          <w:spacing w:val="6"/>
          <w:szCs w:val="21"/>
        </w:rPr>
        <w:t xml:space="preserve">       日  期：</w:t>
      </w:r>
    </w:p>
    <w:p w:rsidR="003870BF" w:rsidRPr="00D44419" w:rsidRDefault="00490B27">
      <w:pPr>
        <w:widowControl/>
        <w:jc w:val="left"/>
        <w:rPr>
          <w:rFonts w:ascii="宋体" w:hAnsi="宋体"/>
          <w:b/>
          <w:sz w:val="44"/>
          <w:szCs w:val="44"/>
        </w:rPr>
      </w:pPr>
      <w:r w:rsidRPr="00D44419">
        <w:rPr>
          <w:rFonts w:ascii="宋体" w:hAnsi="宋体"/>
          <w:b/>
          <w:sz w:val="44"/>
          <w:szCs w:val="44"/>
        </w:rPr>
        <w:br w:type="page"/>
      </w:r>
    </w:p>
    <w:p w:rsidR="003870BF" w:rsidRPr="00D44419" w:rsidRDefault="00490B27">
      <w:pPr>
        <w:pStyle w:val="a1"/>
        <w:overflowPunct w:val="0"/>
        <w:ind w:firstLine="0"/>
        <w:jc w:val="center"/>
        <w:rPr>
          <w:rFonts w:ascii="宋体" w:hAnsi="宋体"/>
          <w:b/>
          <w:sz w:val="28"/>
          <w:szCs w:val="28"/>
        </w:rPr>
      </w:pPr>
      <w:r w:rsidRPr="00D44419">
        <w:rPr>
          <w:rFonts w:ascii="宋体" w:hAnsi="宋体" w:hint="eastAsia"/>
          <w:b/>
          <w:sz w:val="28"/>
          <w:szCs w:val="28"/>
        </w:rPr>
        <w:t>参加政府采购活动前三年内在经营活动中没有重大违法记录</w:t>
      </w:r>
    </w:p>
    <w:p w:rsidR="003870BF" w:rsidRPr="00D44419" w:rsidRDefault="00490B27">
      <w:pPr>
        <w:pStyle w:val="a1"/>
        <w:overflowPunct w:val="0"/>
        <w:jc w:val="center"/>
        <w:rPr>
          <w:rFonts w:ascii="宋体" w:hAnsi="宋体"/>
          <w:b/>
          <w:sz w:val="28"/>
          <w:szCs w:val="28"/>
        </w:rPr>
      </w:pPr>
      <w:r w:rsidRPr="00D44419">
        <w:rPr>
          <w:rFonts w:ascii="宋体" w:hAnsi="宋体" w:hint="eastAsia"/>
          <w:b/>
          <w:sz w:val="28"/>
          <w:szCs w:val="28"/>
        </w:rPr>
        <w:t>的书面声明</w:t>
      </w:r>
    </w:p>
    <w:p w:rsidR="003870BF" w:rsidRPr="00D44419" w:rsidRDefault="003870BF" w:rsidP="0033470F">
      <w:pPr>
        <w:snapToGrid w:val="0"/>
        <w:spacing w:beforeLines="50" w:before="120" w:after="50"/>
        <w:jc w:val="left"/>
        <w:rPr>
          <w:rFonts w:ascii="宋体" w:hAnsi="宋体"/>
          <w:szCs w:val="21"/>
        </w:rPr>
      </w:pPr>
    </w:p>
    <w:p w:rsidR="003870BF" w:rsidRPr="00D44419" w:rsidRDefault="00490B27" w:rsidP="0033470F">
      <w:pPr>
        <w:snapToGrid w:val="0"/>
        <w:spacing w:beforeLines="50" w:before="120" w:after="50" w:line="360" w:lineRule="auto"/>
        <w:jc w:val="left"/>
        <w:rPr>
          <w:rFonts w:ascii="宋体" w:hAnsi="宋体"/>
          <w:szCs w:val="21"/>
        </w:rPr>
      </w:pPr>
      <w:r w:rsidRPr="00D44419">
        <w:rPr>
          <w:rFonts w:ascii="宋体" w:hAnsi="宋体" w:hint="eastAsia"/>
          <w:szCs w:val="21"/>
        </w:rPr>
        <w:t>致________(采购人或采购代理机构)：</w:t>
      </w:r>
    </w:p>
    <w:p w:rsidR="003870BF" w:rsidRPr="00D44419" w:rsidRDefault="00490B27" w:rsidP="0033470F">
      <w:pPr>
        <w:snapToGrid w:val="0"/>
        <w:spacing w:beforeLines="50" w:before="120" w:after="50" w:line="360" w:lineRule="auto"/>
        <w:ind w:firstLineChars="200" w:firstLine="420"/>
        <w:jc w:val="left"/>
        <w:rPr>
          <w:rFonts w:ascii="宋体" w:hAnsi="宋体"/>
          <w:szCs w:val="21"/>
        </w:rPr>
      </w:pPr>
      <w:r w:rsidRPr="00D44419">
        <w:rPr>
          <w:rFonts w:ascii="宋体" w:hAnsi="宋体" w:hint="eastAsia"/>
          <w:szCs w:val="21"/>
        </w:rPr>
        <w:t>我单位在参加采购活动前三年内在经营活动中没有《政府采购法》第二十二条第一款第(五)项所</w:t>
      </w:r>
      <w:proofErr w:type="gramStart"/>
      <w:r w:rsidRPr="00D44419">
        <w:rPr>
          <w:rFonts w:ascii="宋体" w:hAnsi="宋体" w:hint="eastAsia"/>
          <w:szCs w:val="21"/>
        </w:rPr>
        <w:t>称重大</w:t>
      </w:r>
      <w:proofErr w:type="gramEnd"/>
      <w:r w:rsidRPr="00D44419">
        <w:rPr>
          <w:rFonts w:ascii="宋体" w:hAnsi="宋体" w:hint="eastAsia"/>
          <w:szCs w:val="21"/>
        </w:rPr>
        <w:t>违法记录，包括：</w:t>
      </w:r>
    </w:p>
    <w:p w:rsidR="003870BF" w:rsidRPr="00D44419" w:rsidRDefault="00490B27" w:rsidP="0033470F">
      <w:pPr>
        <w:snapToGrid w:val="0"/>
        <w:spacing w:beforeLines="50" w:before="120" w:after="50" w:line="360" w:lineRule="auto"/>
        <w:ind w:firstLineChars="200" w:firstLine="420"/>
        <w:jc w:val="left"/>
        <w:rPr>
          <w:rFonts w:ascii="宋体" w:hAnsi="宋体"/>
          <w:szCs w:val="21"/>
        </w:rPr>
      </w:pPr>
      <w:r w:rsidRPr="00D44419">
        <w:rPr>
          <w:rFonts w:ascii="宋体" w:hAnsi="宋体" w:hint="eastAsia"/>
          <w:szCs w:val="21"/>
        </w:rPr>
        <w:t>我单位或者其法定代表人、董事、监事、高级管理人员未因经营活动中的违法行为受到刑事处罚或者责令停产停业、吊销许可证或者执照、较大数额罚款等行政处罚。</w:t>
      </w:r>
    </w:p>
    <w:p w:rsidR="003870BF" w:rsidRPr="00D44419" w:rsidRDefault="00490B27" w:rsidP="0033470F">
      <w:pPr>
        <w:snapToGrid w:val="0"/>
        <w:spacing w:beforeLines="50" w:before="120" w:after="50" w:line="360" w:lineRule="auto"/>
        <w:jc w:val="left"/>
        <w:rPr>
          <w:rFonts w:ascii="宋体" w:hAnsi="宋体"/>
          <w:szCs w:val="21"/>
        </w:rPr>
      </w:pPr>
      <w:r w:rsidRPr="00D44419">
        <w:rPr>
          <w:rFonts w:ascii="宋体" w:hAnsi="宋体" w:hint="eastAsia"/>
          <w:szCs w:val="21"/>
        </w:rPr>
        <w:t>特此声明！</w:t>
      </w:r>
    </w:p>
    <w:p w:rsidR="003870BF" w:rsidRPr="00D44419" w:rsidRDefault="003870BF" w:rsidP="0033470F">
      <w:pPr>
        <w:snapToGrid w:val="0"/>
        <w:spacing w:beforeLines="50" w:before="120" w:after="50" w:line="360" w:lineRule="auto"/>
        <w:jc w:val="left"/>
        <w:rPr>
          <w:rFonts w:ascii="宋体" w:hAnsi="宋体"/>
          <w:szCs w:val="21"/>
        </w:rPr>
      </w:pPr>
    </w:p>
    <w:p w:rsidR="003870BF" w:rsidRPr="00D44419" w:rsidRDefault="00490B27">
      <w:pPr>
        <w:ind w:firstLineChars="2500" w:firstLine="5250"/>
      </w:pPr>
      <w:r w:rsidRPr="00D44419">
        <w:rPr>
          <w:rFonts w:hint="eastAsia"/>
        </w:rPr>
        <w:t>供应商（公章，自然人除外）：</w:t>
      </w:r>
      <w:r w:rsidRPr="00D44419">
        <w:rPr>
          <w:rFonts w:hint="eastAsia"/>
        </w:rPr>
        <w:t xml:space="preserve">                                         </w:t>
      </w:r>
    </w:p>
    <w:p w:rsidR="003870BF" w:rsidRPr="00D44419" w:rsidRDefault="003870BF"/>
    <w:p w:rsidR="003870BF" w:rsidRPr="00D44419" w:rsidRDefault="00490B27">
      <w:pPr>
        <w:ind w:leftChars="2500" w:left="5250"/>
      </w:pPr>
      <w:r w:rsidRPr="00D44419">
        <w:rPr>
          <w:rFonts w:hint="eastAsia"/>
        </w:rPr>
        <w:t>法定代表人或相应的委托代理人签字或盖章（</w:t>
      </w:r>
      <w:proofErr w:type="gramStart"/>
      <w:r w:rsidRPr="00D44419">
        <w:rPr>
          <w:rFonts w:hint="eastAsia"/>
        </w:rPr>
        <w:t>供应商属自然人</w:t>
      </w:r>
      <w:proofErr w:type="gramEnd"/>
      <w:r w:rsidRPr="00D44419">
        <w:rPr>
          <w:rFonts w:hint="eastAsia"/>
        </w:rPr>
        <w:t>的应由自然人签字并加盖指印，供应商若为其他组织形式无法定代表人的应由机构负责人签字或盖章）：</w:t>
      </w:r>
      <w:r w:rsidRPr="00D44419">
        <w:rPr>
          <w:rFonts w:hint="eastAsia"/>
        </w:rPr>
        <w:t xml:space="preserve">                        </w:t>
      </w:r>
    </w:p>
    <w:p w:rsidR="003870BF" w:rsidRPr="00D44419" w:rsidRDefault="003870BF"/>
    <w:p w:rsidR="003870BF" w:rsidRPr="00D44419" w:rsidRDefault="00490B27">
      <w:r w:rsidRPr="00D44419">
        <w:rPr>
          <w:rFonts w:hint="eastAsia"/>
        </w:rPr>
        <w:t xml:space="preserve">                                                  </w:t>
      </w:r>
      <w:r w:rsidRPr="00D44419">
        <w:rPr>
          <w:rFonts w:hint="eastAsia"/>
        </w:rPr>
        <w:t>日期：</w:t>
      </w:r>
      <w:r w:rsidRPr="00D44419">
        <w:rPr>
          <w:rFonts w:hint="eastAsia"/>
        </w:rPr>
        <w:t>_____</w:t>
      </w:r>
      <w:r w:rsidRPr="00D44419">
        <w:rPr>
          <w:rFonts w:hint="eastAsia"/>
        </w:rPr>
        <w:t>年</w:t>
      </w:r>
      <w:r w:rsidRPr="00D44419">
        <w:rPr>
          <w:rFonts w:hint="eastAsia"/>
        </w:rPr>
        <w:t>___</w:t>
      </w:r>
      <w:r w:rsidRPr="00D44419">
        <w:rPr>
          <w:rFonts w:hint="eastAsia"/>
        </w:rPr>
        <w:t>月</w:t>
      </w:r>
      <w:r w:rsidRPr="00D44419">
        <w:rPr>
          <w:rFonts w:hint="eastAsia"/>
        </w:rPr>
        <w:t>___</w:t>
      </w:r>
      <w:r w:rsidRPr="00D44419">
        <w:rPr>
          <w:rFonts w:hint="eastAsia"/>
        </w:rPr>
        <w:t>日</w:t>
      </w:r>
    </w:p>
    <w:p w:rsidR="003870BF" w:rsidRPr="00D44419" w:rsidRDefault="00490B27">
      <w:pPr>
        <w:widowControl/>
        <w:jc w:val="left"/>
        <w:rPr>
          <w:rFonts w:ascii="宋体" w:hAnsi="宋体"/>
          <w:b/>
          <w:sz w:val="44"/>
          <w:szCs w:val="44"/>
        </w:rPr>
      </w:pPr>
      <w:r w:rsidRPr="00D44419">
        <w:rPr>
          <w:rFonts w:ascii="宋体" w:hAnsi="宋体"/>
          <w:b/>
          <w:sz w:val="44"/>
          <w:szCs w:val="44"/>
        </w:rPr>
        <w:br w:type="page"/>
      </w:r>
    </w:p>
    <w:p w:rsidR="003870BF" w:rsidRPr="00D44419" w:rsidRDefault="00490B27">
      <w:pPr>
        <w:pStyle w:val="1"/>
      </w:pPr>
      <w:bookmarkStart w:id="11" w:name="_Toc60290213"/>
      <w:r w:rsidRPr="00D44419">
        <w:rPr>
          <w:rFonts w:hint="eastAsia"/>
        </w:rPr>
        <w:t>第五章合同主要条款</w:t>
      </w:r>
      <w:bookmarkEnd w:id="11"/>
    </w:p>
    <w:p w:rsidR="003870BF" w:rsidRPr="00D44419" w:rsidRDefault="003870BF" w:rsidP="0033470F">
      <w:pPr>
        <w:spacing w:beforeLines="50" w:before="120" w:afterLines="50" w:after="120"/>
        <w:rPr>
          <w:rFonts w:ascii="宋体" w:hAnsi="宋体"/>
          <w:b/>
          <w:bCs/>
          <w:sz w:val="32"/>
          <w:szCs w:val="32"/>
        </w:rPr>
      </w:pPr>
    </w:p>
    <w:p w:rsidR="003870BF" w:rsidRPr="00D44419" w:rsidRDefault="00490B27">
      <w:pPr>
        <w:snapToGrid w:val="0"/>
        <w:spacing w:line="400" w:lineRule="exact"/>
        <w:jc w:val="center"/>
        <w:rPr>
          <w:rFonts w:ascii="宋体" w:hAnsi="宋体"/>
          <w:b/>
          <w:bCs/>
          <w:sz w:val="32"/>
          <w:szCs w:val="32"/>
        </w:rPr>
      </w:pPr>
      <w:r w:rsidRPr="00D44419">
        <w:rPr>
          <w:rFonts w:ascii="宋体" w:hAnsi="宋体" w:hint="eastAsia"/>
          <w:b/>
          <w:bCs/>
          <w:sz w:val="32"/>
          <w:szCs w:val="32"/>
        </w:rPr>
        <w:t>《政府采购合同》(格式）</w:t>
      </w:r>
    </w:p>
    <w:p w:rsidR="003870BF" w:rsidRPr="00D44419" w:rsidRDefault="003870BF">
      <w:pPr>
        <w:pStyle w:val="aa"/>
        <w:spacing w:line="360" w:lineRule="auto"/>
        <w:ind w:firstLineChars="2000" w:firstLine="4200"/>
        <w:rPr>
          <w:rFonts w:ascii="Times New Roman" w:hAnsi="Times New Roman"/>
        </w:rPr>
      </w:pPr>
    </w:p>
    <w:p w:rsidR="003870BF" w:rsidRPr="00D44419" w:rsidRDefault="00490B27">
      <w:pPr>
        <w:pStyle w:val="aa"/>
        <w:spacing w:line="360" w:lineRule="auto"/>
        <w:ind w:firstLineChars="2000" w:firstLine="4200"/>
        <w:rPr>
          <w:rFonts w:hAnsi="宋体"/>
          <w:bCs/>
          <w:u w:val="single"/>
        </w:rPr>
      </w:pPr>
      <w:r w:rsidRPr="00D44419">
        <w:rPr>
          <w:rFonts w:ascii="Times New Roman" w:hAnsi="Times New Roman" w:hint="eastAsia"/>
        </w:rPr>
        <w:t>合同编号：</w:t>
      </w:r>
    </w:p>
    <w:p w:rsidR="003870BF" w:rsidRPr="00D44419" w:rsidRDefault="003870BF">
      <w:pPr>
        <w:snapToGrid w:val="0"/>
        <w:spacing w:line="400" w:lineRule="exact"/>
        <w:rPr>
          <w:rFonts w:ascii="宋体" w:hAnsi="宋体"/>
          <w:szCs w:val="21"/>
        </w:rPr>
      </w:pPr>
    </w:p>
    <w:p w:rsidR="003870BF" w:rsidRPr="00D44419" w:rsidRDefault="00490B27">
      <w:pPr>
        <w:snapToGrid w:val="0"/>
        <w:spacing w:line="400" w:lineRule="exact"/>
        <w:rPr>
          <w:rFonts w:ascii="宋体" w:hAnsi="宋体"/>
          <w:szCs w:val="21"/>
          <w:u w:val="single"/>
        </w:rPr>
      </w:pPr>
      <w:r w:rsidRPr="00D44419">
        <w:rPr>
          <w:rFonts w:ascii="宋体" w:hAnsi="宋体" w:hint="eastAsia"/>
          <w:szCs w:val="21"/>
        </w:rPr>
        <w:t>采购单位（甲方）</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供 应 商（乙方） </w:t>
      </w:r>
    </w:p>
    <w:p w:rsidR="003870BF" w:rsidRPr="00D44419" w:rsidRDefault="00490B27">
      <w:pPr>
        <w:snapToGrid w:val="0"/>
        <w:spacing w:line="400" w:lineRule="exact"/>
        <w:rPr>
          <w:rFonts w:ascii="宋体" w:hAnsi="宋体"/>
          <w:szCs w:val="21"/>
          <w:u w:val="single"/>
        </w:rPr>
      </w:pPr>
      <w:r w:rsidRPr="00D44419">
        <w:rPr>
          <w:rFonts w:ascii="宋体" w:hAnsi="宋体" w:hint="eastAsia"/>
          <w:szCs w:val="21"/>
        </w:rPr>
        <w:t>项目名称和编号</w:t>
      </w:r>
    </w:p>
    <w:p w:rsidR="003870BF" w:rsidRPr="00D44419" w:rsidRDefault="00490B27">
      <w:pPr>
        <w:snapToGrid w:val="0"/>
        <w:spacing w:line="400" w:lineRule="exact"/>
        <w:rPr>
          <w:rFonts w:ascii="宋体" w:hAnsi="宋体"/>
          <w:szCs w:val="21"/>
          <w:u w:val="single"/>
        </w:rPr>
      </w:pPr>
      <w:r w:rsidRPr="00D44419">
        <w:rPr>
          <w:rFonts w:ascii="宋体" w:hAnsi="宋体" w:hint="eastAsia"/>
          <w:szCs w:val="21"/>
        </w:rPr>
        <w:t>签  订  地  点    签 订 时 间</w:t>
      </w:r>
    </w:p>
    <w:p w:rsidR="003870BF" w:rsidRPr="00D44419" w:rsidRDefault="003870BF">
      <w:pPr>
        <w:snapToGrid w:val="0"/>
        <w:spacing w:line="400" w:lineRule="exact"/>
        <w:rPr>
          <w:rFonts w:ascii="宋体" w:hAnsi="宋体"/>
          <w:szCs w:val="21"/>
          <w:u w:val="single"/>
        </w:rPr>
      </w:pP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根据《中华人民共和国政府采购法》、《中华人民共和国合同法》等法律、法规规定，按照竞争性谈判文件规定条款和成交供应商承诺，甲乙双方签订本合同。</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第一条　合同标的</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1、供货一览表</w:t>
      </w:r>
    </w:p>
    <w:tbl>
      <w:tblPr>
        <w:tblW w:w="99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10"/>
        <w:gridCol w:w="1410"/>
        <w:gridCol w:w="1410"/>
        <w:gridCol w:w="1035"/>
        <w:gridCol w:w="1275"/>
        <w:gridCol w:w="1418"/>
        <w:gridCol w:w="1276"/>
      </w:tblGrid>
      <w:tr w:rsidR="003870BF" w:rsidRPr="00D44419">
        <w:trPr>
          <w:cantSplit/>
          <w:trHeight w:val="820"/>
        </w:trPr>
        <w:tc>
          <w:tcPr>
            <w:tcW w:w="72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序号</w:t>
            </w:r>
          </w:p>
        </w:tc>
        <w:tc>
          <w:tcPr>
            <w:tcW w:w="141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类别</w:t>
            </w:r>
          </w:p>
        </w:tc>
        <w:tc>
          <w:tcPr>
            <w:tcW w:w="141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设备名称</w:t>
            </w:r>
          </w:p>
        </w:tc>
        <w:tc>
          <w:tcPr>
            <w:tcW w:w="141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规格/型号</w:t>
            </w:r>
          </w:p>
        </w:tc>
        <w:tc>
          <w:tcPr>
            <w:tcW w:w="1035"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数量</w:t>
            </w:r>
          </w:p>
        </w:tc>
        <w:tc>
          <w:tcPr>
            <w:tcW w:w="1275"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单位</w:t>
            </w:r>
          </w:p>
        </w:tc>
        <w:tc>
          <w:tcPr>
            <w:tcW w:w="1418"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单  价</w:t>
            </w:r>
          </w:p>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（元）</w:t>
            </w:r>
          </w:p>
        </w:tc>
        <w:tc>
          <w:tcPr>
            <w:tcW w:w="1276"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金  额</w:t>
            </w:r>
          </w:p>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（元）</w:t>
            </w:r>
          </w:p>
        </w:tc>
      </w:tr>
      <w:tr w:rsidR="003870BF" w:rsidRPr="00D44419">
        <w:trPr>
          <w:cantSplit/>
          <w:trHeight w:val="465"/>
        </w:trPr>
        <w:tc>
          <w:tcPr>
            <w:tcW w:w="72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1</w:t>
            </w:r>
          </w:p>
        </w:tc>
        <w:tc>
          <w:tcPr>
            <w:tcW w:w="1410" w:type="dxa"/>
          </w:tcPr>
          <w:p w:rsidR="003870BF" w:rsidRPr="00D44419" w:rsidRDefault="003870BF">
            <w:pPr>
              <w:snapToGrid w:val="0"/>
              <w:spacing w:line="400" w:lineRule="exact"/>
              <w:jc w:val="center"/>
              <w:rPr>
                <w:rFonts w:ascii="宋体" w:hAnsi="宋体"/>
                <w:szCs w:val="21"/>
              </w:rPr>
            </w:pPr>
          </w:p>
        </w:tc>
        <w:tc>
          <w:tcPr>
            <w:tcW w:w="1410" w:type="dxa"/>
            <w:vAlign w:val="center"/>
          </w:tcPr>
          <w:p w:rsidR="003870BF" w:rsidRPr="00D44419" w:rsidRDefault="003870BF">
            <w:pPr>
              <w:snapToGrid w:val="0"/>
              <w:spacing w:line="400" w:lineRule="exact"/>
              <w:jc w:val="center"/>
              <w:rPr>
                <w:rFonts w:ascii="宋体" w:hAnsi="宋体"/>
                <w:szCs w:val="21"/>
              </w:rPr>
            </w:pPr>
          </w:p>
        </w:tc>
        <w:tc>
          <w:tcPr>
            <w:tcW w:w="1410" w:type="dxa"/>
            <w:vAlign w:val="center"/>
          </w:tcPr>
          <w:p w:rsidR="003870BF" w:rsidRPr="00D44419" w:rsidRDefault="003870BF">
            <w:pPr>
              <w:snapToGrid w:val="0"/>
              <w:spacing w:line="400" w:lineRule="exact"/>
              <w:jc w:val="center"/>
              <w:rPr>
                <w:rFonts w:ascii="宋体" w:hAnsi="宋体"/>
                <w:szCs w:val="21"/>
              </w:rPr>
            </w:pPr>
          </w:p>
        </w:tc>
        <w:tc>
          <w:tcPr>
            <w:tcW w:w="1035" w:type="dxa"/>
          </w:tcPr>
          <w:p w:rsidR="003870BF" w:rsidRPr="00D44419" w:rsidRDefault="003870BF">
            <w:pPr>
              <w:snapToGrid w:val="0"/>
              <w:spacing w:line="400" w:lineRule="exact"/>
              <w:jc w:val="center"/>
              <w:rPr>
                <w:rFonts w:ascii="宋体" w:hAnsi="宋体"/>
                <w:szCs w:val="21"/>
              </w:rPr>
            </w:pPr>
          </w:p>
        </w:tc>
        <w:tc>
          <w:tcPr>
            <w:tcW w:w="1275" w:type="dxa"/>
          </w:tcPr>
          <w:p w:rsidR="003870BF" w:rsidRPr="00D44419" w:rsidRDefault="003870BF">
            <w:pPr>
              <w:snapToGrid w:val="0"/>
              <w:spacing w:line="400" w:lineRule="exact"/>
              <w:jc w:val="center"/>
              <w:rPr>
                <w:rFonts w:ascii="宋体" w:hAnsi="宋体"/>
                <w:szCs w:val="21"/>
              </w:rPr>
            </w:pPr>
          </w:p>
        </w:tc>
        <w:tc>
          <w:tcPr>
            <w:tcW w:w="1418" w:type="dxa"/>
            <w:vAlign w:val="center"/>
          </w:tcPr>
          <w:p w:rsidR="003870BF" w:rsidRPr="00D44419" w:rsidRDefault="003870BF">
            <w:pPr>
              <w:snapToGrid w:val="0"/>
              <w:spacing w:line="400" w:lineRule="exact"/>
              <w:jc w:val="center"/>
              <w:rPr>
                <w:rFonts w:ascii="宋体" w:hAnsi="宋体"/>
                <w:szCs w:val="21"/>
              </w:rPr>
            </w:pPr>
          </w:p>
        </w:tc>
        <w:tc>
          <w:tcPr>
            <w:tcW w:w="1276" w:type="dxa"/>
            <w:vAlign w:val="center"/>
          </w:tcPr>
          <w:p w:rsidR="003870BF" w:rsidRPr="00D44419" w:rsidRDefault="003870BF">
            <w:pPr>
              <w:snapToGrid w:val="0"/>
              <w:spacing w:line="400" w:lineRule="exact"/>
              <w:jc w:val="center"/>
              <w:rPr>
                <w:rFonts w:ascii="宋体" w:hAnsi="宋体"/>
                <w:szCs w:val="21"/>
              </w:rPr>
            </w:pPr>
          </w:p>
        </w:tc>
      </w:tr>
      <w:tr w:rsidR="003870BF" w:rsidRPr="00D44419">
        <w:trPr>
          <w:cantSplit/>
          <w:trHeight w:val="465"/>
        </w:trPr>
        <w:tc>
          <w:tcPr>
            <w:tcW w:w="72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2</w:t>
            </w:r>
          </w:p>
        </w:tc>
        <w:tc>
          <w:tcPr>
            <w:tcW w:w="1410" w:type="dxa"/>
          </w:tcPr>
          <w:p w:rsidR="003870BF" w:rsidRPr="00D44419" w:rsidRDefault="003870BF">
            <w:pPr>
              <w:snapToGrid w:val="0"/>
              <w:spacing w:line="400" w:lineRule="exact"/>
              <w:jc w:val="center"/>
              <w:rPr>
                <w:rFonts w:ascii="宋体" w:hAnsi="宋体"/>
                <w:szCs w:val="21"/>
              </w:rPr>
            </w:pPr>
          </w:p>
        </w:tc>
        <w:tc>
          <w:tcPr>
            <w:tcW w:w="1410" w:type="dxa"/>
            <w:vAlign w:val="center"/>
          </w:tcPr>
          <w:p w:rsidR="003870BF" w:rsidRPr="00D44419" w:rsidRDefault="003870BF">
            <w:pPr>
              <w:snapToGrid w:val="0"/>
              <w:spacing w:line="400" w:lineRule="exact"/>
              <w:jc w:val="center"/>
              <w:rPr>
                <w:rFonts w:ascii="宋体" w:hAnsi="宋体"/>
                <w:szCs w:val="21"/>
              </w:rPr>
            </w:pPr>
          </w:p>
        </w:tc>
        <w:tc>
          <w:tcPr>
            <w:tcW w:w="1410" w:type="dxa"/>
            <w:vAlign w:val="center"/>
          </w:tcPr>
          <w:p w:rsidR="003870BF" w:rsidRPr="00D44419" w:rsidRDefault="003870BF">
            <w:pPr>
              <w:snapToGrid w:val="0"/>
              <w:spacing w:line="400" w:lineRule="exact"/>
              <w:jc w:val="center"/>
              <w:rPr>
                <w:rFonts w:ascii="宋体" w:hAnsi="宋体"/>
                <w:szCs w:val="21"/>
              </w:rPr>
            </w:pPr>
          </w:p>
        </w:tc>
        <w:tc>
          <w:tcPr>
            <w:tcW w:w="1035" w:type="dxa"/>
          </w:tcPr>
          <w:p w:rsidR="003870BF" w:rsidRPr="00D44419" w:rsidRDefault="003870BF">
            <w:pPr>
              <w:snapToGrid w:val="0"/>
              <w:spacing w:line="400" w:lineRule="exact"/>
              <w:jc w:val="center"/>
              <w:rPr>
                <w:rFonts w:ascii="宋体" w:hAnsi="宋体"/>
                <w:szCs w:val="21"/>
              </w:rPr>
            </w:pPr>
          </w:p>
        </w:tc>
        <w:tc>
          <w:tcPr>
            <w:tcW w:w="1275" w:type="dxa"/>
          </w:tcPr>
          <w:p w:rsidR="003870BF" w:rsidRPr="00D44419" w:rsidRDefault="003870BF">
            <w:pPr>
              <w:snapToGrid w:val="0"/>
              <w:spacing w:line="400" w:lineRule="exact"/>
              <w:jc w:val="center"/>
              <w:rPr>
                <w:rFonts w:ascii="宋体" w:hAnsi="宋体"/>
                <w:szCs w:val="21"/>
              </w:rPr>
            </w:pPr>
          </w:p>
        </w:tc>
        <w:tc>
          <w:tcPr>
            <w:tcW w:w="1418" w:type="dxa"/>
            <w:vAlign w:val="center"/>
          </w:tcPr>
          <w:p w:rsidR="003870BF" w:rsidRPr="00D44419" w:rsidRDefault="003870BF">
            <w:pPr>
              <w:snapToGrid w:val="0"/>
              <w:spacing w:line="400" w:lineRule="exact"/>
              <w:jc w:val="center"/>
              <w:rPr>
                <w:rFonts w:ascii="宋体" w:hAnsi="宋体"/>
                <w:szCs w:val="21"/>
              </w:rPr>
            </w:pPr>
          </w:p>
        </w:tc>
        <w:tc>
          <w:tcPr>
            <w:tcW w:w="1276" w:type="dxa"/>
            <w:vAlign w:val="center"/>
          </w:tcPr>
          <w:p w:rsidR="003870BF" w:rsidRPr="00D44419" w:rsidRDefault="003870BF">
            <w:pPr>
              <w:snapToGrid w:val="0"/>
              <w:spacing w:line="400" w:lineRule="exact"/>
              <w:jc w:val="center"/>
              <w:rPr>
                <w:rFonts w:ascii="宋体" w:hAnsi="宋体"/>
                <w:szCs w:val="21"/>
              </w:rPr>
            </w:pPr>
          </w:p>
        </w:tc>
      </w:tr>
      <w:tr w:rsidR="003870BF" w:rsidRPr="00D44419">
        <w:trPr>
          <w:cantSplit/>
          <w:trHeight w:val="465"/>
        </w:trPr>
        <w:tc>
          <w:tcPr>
            <w:tcW w:w="720" w:type="dxa"/>
            <w:vAlign w:val="center"/>
          </w:tcPr>
          <w:p w:rsidR="003870BF" w:rsidRPr="00D44419" w:rsidRDefault="00490B27">
            <w:pPr>
              <w:snapToGrid w:val="0"/>
              <w:spacing w:line="400" w:lineRule="exact"/>
              <w:jc w:val="center"/>
              <w:rPr>
                <w:rFonts w:ascii="宋体" w:hAnsi="宋体"/>
                <w:szCs w:val="21"/>
              </w:rPr>
            </w:pPr>
            <w:r w:rsidRPr="00D44419">
              <w:rPr>
                <w:rFonts w:ascii="宋体" w:hAnsi="宋体" w:hint="eastAsia"/>
                <w:szCs w:val="21"/>
              </w:rPr>
              <w:t>3</w:t>
            </w:r>
          </w:p>
        </w:tc>
        <w:tc>
          <w:tcPr>
            <w:tcW w:w="1410" w:type="dxa"/>
          </w:tcPr>
          <w:p w:rsidR="003870BF" w:rsidRPr="00D44419" w:rsidRDefault="003870BF">
            <w:pPr>
              <w:snapToGrid w:val="0"/>
              <w:spacing w:line="400" w:lineRule="exact"/>
              <w:jc w:val="center"/>
              <w:rPr>
                <w:rFonts w:ascii="宋体" w:hAnsi="宋体"/>
                <w:szCs w:val="21"/>
              </w:rPr>
            </w:pPr>
          </w:p>
        </w:tc>
        <w:tc>
          <w:tcPr>
            <w:tcW w:w="1410" w:type="dxa"/>
            <w:vAlign w:val="center"/>
          </w:tcPr>
          <w:p w:rsidR="003870BF" w:rsidRPr="00D44419" w:rsidRDefault="003870BF">
            <w:pPr>
              <w:snapToGrid w:val="0"/>
              <w:spacing w:line="400" w:lineRule="exact"/>
              <w:jc w:val="center"/>
              <w:rPr>
                <w:rFonts w:ascii="宋体" w:hAnsi="宋体"/>
                <w:szCs w:val="21"/>
              </w:rPr>
            </w:pPr>
          </w:p>
        </w:tc>
        <w:tc>
          <w:tcPr>
            <w:tcW w:w="1410" w:type="dxa"/>
            <w:vAlign w:val="center"/>
          </w:tcPr>
          <w:p w:rsidR="003870BF" w:rsidRPr="00D44419" w:rsidRDefault="003870BF">
            <w:pPr>
              <w:snapToGrid w:val="0"/>
              <w:spacing w:line="400" w:lineRule="exact"/>
              <w:jc w:val="center"/>
              <w:rPr>
                <w:rFonts w:ascii="宋体" w:hAnsi="宋体"/>
                <w:szCs w:val="21"/>
              </w:rPr>
            </w:pPr>
          </w:p>
        </w:tc>
        <w:tc>
          <w:tcPr>
            <w:tcW w:w="1035" w:type="dxa"/>
          </w:tcPr>
          <w:p w:rsidR="003870BF" w:rsidRPr="00D44419" w:rsidRDefault="003870BF">
            <w:pPr>
              <w:snapToGrid w:val="0"/>
              <w:spacing w:line="400" w:lineRule="exact"/>
              <w:jc w:val="center"/>
              <w:rPr>
                <w:rFonts w:ascii="宋体" w:hAnsi="宋体"/>
                <w:szCs w:val="21"/>
              </w:rPr>
            </w:pPr>
          </w:p>
        </w:tc>
        <w:tc>
          <w:tcPr>
            <w:tcW w:w="1275" w:type="dxa"/>
          </w:tcPr>
          <w:p w:rsidR="003870BF" w:rsidRPr="00D44419" w:rsidRDefault="003870BF">
            <w:pPr>
              <w:snapToGrid w:val="0"/>
              <w:spacing w:line="400" w:lineRule="exact"/>
              <w:jc w:val="center"/>
              <w:rPr>
                <w:rFonts w:ascii="宋体" w:hAnsi="宋体"/>
                <w:szCs w:val="21"/>
              </w:rPr>
            </w:pPr>
          </w:p>
        </w:tc>
        <w:tc>
          <w:tcPr>
            <w:tcW w:w="1418" w:type="dxa"/>
            <w:vAlign w:val="center"/>
          </w:tcPr>
          <w:p w:rsidR="003870BF" w:rsidRPr="00D44419" w:rsidRDefault="003870BF">
            <w:pPr>
              <w:snapToGrid w:val="0"/>
              <w:spacing w:line="400" w:lineRule="exact"/>
              <w:jc w:val="center"/>
              <w:rPr>
                <w:rFonts w:ascii="宋体" w:hAnsi="宋体"/>
                <w:szCs w:val="21"/>
              </w:rPr>
            </w:pPr>
          </w:p>
        </w:tc>
        <w:tc>
          <w:tcPr>
            <w:tcW w:w="1276" w:type="dxa"/>
            <w:vAlign w:val="center"/>
          </w:tcPr>
          <w:p w:rsidR="003870BF" w:rsidRPr="00D44419" w:rsidRDefault="003870BF">
            <w:pPr>
              <w:snapToGrid w:val="0"/>
              <w:spacing w:line="400" w:lineRule="exact"/>
              <w:jc w:val="center"/>
              <w:rPr>
                <w:rFonts w:ascii="宋体" w:hAnsi="宋体"/>
                <w:szCs w:val="21"/>
              </w:rPr>
            </w:pPr>
          </w:p>
        </w:tc>
      </w:tr>
      <w:tr w:rsidR="003870BF" w:rsidRPr="00D44419">
        <w:trPr>
          <w:cantSplit/>
          <w:trHeight w:val="465"/>
        </w:trPr>
        <w:tc>
          <w:tcPr>
            <w:tcW w:w="9954" w:type="dxa"/>
            <w:gridSpan w:val="8"/>
          </w:tcPr>
          <w:p w:rsidR="003870BF" w:rsidRPr="00D44419" w:rsidRDefault="00490B27">
            <w:pPr>
              <w:snapToGrid w:val="0"/>
              <w:spacing w:line="400" w:lineRule="exact"/>
              <w:rPr>
                <w:rFonts w:ascii="宋体" w:hAnsi="宋体"/>
                <w:szCs w:val="21"/>
              </w:rPr>
            </w:pPr>
            <w:r w:rsidRPr="00D44419">
              <w:rPr>
                <w:rFonts w:ascii="宋体" w:hAnsi="宋体" w:hint="eastAsia"/>
                <w:szCs w:val="21"/>
              </w:rPr>
              <w:t>人民币合计金额（大写）                            （小写）</w:t>
            </w:r>
          </w:p>
        </w:tc>
      </w:tr>
    </w:tbl>
    <w:p w:rsidR="003870BF" w:rsidRPr="00D44419" w:rsidRDefault="00490B27">
      <w:pPr>
        <w:tabs>
          <w:tab w:val="left" w:pos="8280"/>
        </w:tabs>
        <w:snapToGrid w:val="0"/>
        <w:spacing w:line="400" w:lineRule="exact"/>
        <w:ind w:right="26" w:firstLineChars="200" w:firstLine="420"/>
        <w:rPr>
          <w:rFonts w:ascii="宋体" w:hAnsi="宋体"/>
          <w:szCs w:val="21"/>
        </w:rPr>
      </w:pPr>
      <w:r w:rsidRPr="00D44419">
        <w:rPr>
          <w:rFonts w:ascii="宋体" w:hAnsi="宋体" w:hint="eastAsia"/>
          <w:szCs w:val="21"/>
        </w:rPr>
        <w:t>2、合同合计金额包括货物价款，备件、专用工具、安装、调试、检验、技术培训及技术资料和包装、运输等全部费用。如招响应文件对其另有规定的，从其规定。</w:t>
      </w:r>
    </w:p>
    <w:p w:rsidR="003870BF" w:rsidRPr="00D44419" w:rsidRDefault="00490B27">
      <w:pPr>
        <w:snapToGrid w:val="0"/>
        <w:spacing w:line="400" w:lineRule="exact"/>
        <w:ind w:firstLineChars="200" w:firstLine="422"/>
        <w:rPr>
          <w:rFonts w:ascii="宋体" w:hAnsi="宋体"/>
          <w:szCs w:val="21"/>
        </w:rPr>
      </w:pPr>
      <w:r w:rsidRPr="00D44419">
        <w:rPr>
          <w:rFonts w:ascii="宋体" w:hAnsi="宋体" w:hint="eastAsia"/>
          <w:b/>
          <w:szCs w:val="21"/>
        </w:rPr>
        <w:t>第二条　质量保证</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1、乙方所提供的货物型号、技术规格、技术参数等质量必须与招响应文件和承诺相一致。乙方提供的自主创新产品、节能和环保产品必须是列入政府采购清单的产品。</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2、乙方所提供的货物必须是全新、未使用的原装产品，且在正常安装、使用和保养条件下，其使用寿命期内各项指标均达到质量要求。</w:t>
      </w:r>
    </w:p>
    <w:p w:rsidR="003870BF" w:rsidRPr="00D44419" w:rsidRDefault="00490B27">
      <w:pPr>
        <w:snapToGrid w:val="0"/>
        <w:spacing w:line="400" w:lineRule="exact"/>
        <w:ind w:firstLineChars="200" w:firstLine="422"/>
        <w:rPr>
          <w:rFonts w:ascii="宋体" w:hAnsi="宋体"/>
          <w:szCs w:val="21"/>
        </w:rPr>
      </w:pPr>
      <w:r w:rsidRPr="00D44419">
        <w:rPr>
          <w:rFonts w:ascii="宋体" w:hAnsi="宋体" w:hint="eastAsia"/>
          <w:b/>
          <w:szCs w:val="21"/>
        </w:rPr>
        <w:t>第三条　权利保证</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乙方应保证所提供货物在使用时不会侵犯任何第三方的专利权、商标权、工业设计权或其他权利。</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乙方应按谈判文件规定的时间向甲方提供使用货物的有关技术资料。</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没有甲方事先书面同意，乙方不得将由甲方提供的有关合同或任何合同条文、规格、计划、图纸、样品或资料提供给与履行本合同无关的任何其他人。即使</w:t>
      </w:r>
      <w:proofErr w:type="gramStart"/>
      <w:r w:rsidRPr="00D44419">
        <w:rPr>
          <w:rFonts w:ascii="宋体" w:hAnsi="宋体" w:hint="eastAsia"/>
          <w:szCs w:val="21"/>
        </w:rPr>
        <w:t>向履行</w:t>
      </w:r>
      <w:proofErr w:type="gramEnd"/>
      <w:r w:rsidRPr="00D44419">
        <w:rPr>
          <w:rFonts w:ascii="宋体" w:hAnsi="宋体" w:hint="eastAsia"/>
          <w:szCs w:val="21"/>
        </w:rPr>
        <w:t>本合同有关的人员提供，也应注意保密并限于履行合同的必需范围。</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乙方保证所交付的货物的所有权完全属于</w:t>
      </w:r>
      <w:proofErr w:type="gramStart"/>
      <w:r w:rsidRPr="00D44419">
        <w:rPr>
          <w:rFonts w:ascii="宋体" w:hAnsi="宋体" w:hint="eastAsia"/>
          <w:szCs w:val="21"/>
        </w:rPr>
        <w:t>乙方且</w:t>
      </w:r>
      <w:proofErr w:type="gramEnd"/>
      <w:r w:rsidRPr="00D44419">
        <w:rPr>
          <w:rFonts w:ascii="宋体" w:hAnsi="宋体" w:hint="eastAsia"/>
          <w:szCs w:val="21"/>
        </w:rPr>
        <w:t>无任何抵押、质押、查封等产权瑕疵。</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第四条　包装和运输</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1、乙方提供的货物</w:t>
      </w:r>
      <w:proofErr w:type="gramStart"/>
      <w:r w:rsidRPr="00D44419">
        <w:rPr>
          <w:rFonts w:ascii="宋体" w:hAnsi="宋体" w:hint="eastAsia"/>
          <w:szCs w:val="21"/>
        </w:rPr>
        <w:t>均应按招响应</w:t>
      </w:r>
      <w:proofErr w:type="gramEnd"/>
      <w:r w:rsidRPr="00D44419">
        <w:rPr>
          <w:rFonts w:ascii="宋体" w:hAnsi="宋体" w:hint="eastAsia"/>
          <w:szCs w:val="21"/>
        </w:rPr>
        <w:t>文件要求的包装材料、包装标准、包装方式进行包装，每份</w:t>
      </w:r>
      <w:proofErr w:type="gramStart"/>
      <w:r w:rsidRPr="00D44419">
        <w:rPr>
          <w:rFonts w:ascii="宋体" w:hAnsi="宋体" w:hint="eastAsia"/>
          <w:szCs w:val="21"/>
        </w:rPr>
        <w:t>一</w:t>
      </w:r>
      <w:proofErr w:type="gramEnd"/>
      <w:r w:rsidRPr="00D44419">
        <w:rPr>
          <w:rFonts w:ascii="宋体" w:hAnsi="宋体" w:hint="eastAsia"/>
          <w:szCs w:val="21"/>
        </w:rPr>
        <w:t>包装单元内应附详细的装箱单和质量合格证。</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2、货物的运输方式：</w:t>
      </w:r>
      <w:r w:rsidRPr="00D44419">
        <w:rPr>
          <w:rFonts w:ascii="宋体" w:hAnsi="宋体" w:hint="eastAsia"/>
          <w:szCs w:val="21"/>
          <w:u w:val="single"/>
        </w:rPr>
        <w:t xml:space="preserve">  不限  。</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3、乙方负责货物运输，货物运输合理损耗及计算方法：</w:t>
      </w:r>
      <w:r w:rsidRPr="00D44419">
        <w:rPr>
          <w:rFonts w:ascii="宋体" w:hAnsi="宋体" w:hint="eastAsia"/>
          <w:szCs w:val="21"/>
          <w:u w:val="single"/>
        </w:rPr>
        <w:t xml:space="preserve"> 本合同不接受损耗 。</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第五条　交付和验收</w:t>
      </w:r>
    </w:p>
    <w:p w:rsidR="003870BF" w:rsidRPr="00D44419" w:rsidRDefault="00490B27">
      <w:pPr>
        <w:snapToGrid w:val="0"/>
        <w:spacing w:line="400" w:lineRule="exact"/>
        <w:ind w:firstLineChars="200" w:firstLine="422"/>
        <w:rPr>
          <w:rFonts w:hAnsi="宋体"/>
        </w:rPr>
      </w:pPr>
      <w:r w:rsidRPr="00D44419">
        <w:rPr>
          <w:rFonts w:ascii="宋体" w:hAnsi="宋体" w:hint="eastAsia"/>
          <w:b/>
          <w:szCs w:val="21"/>
        </w:rPr>
        <w:t>1、</w:t>
      </w:r>
      <w:r w:rsidRPr="00D44419">
        <w:rPr>
          <w:rFonts w:hAnsi="宋体" w:hint="eastAsia"/>
        </w:rPr>
        <w:t>乙方必须按</w:t>
      </w:r>
      <w:r w:rsidRPr="00D44419">
        <w:rPr>
          <w:rFonts w:ascii="宋体" w:hAnsi="宋体" w:cs="宋体" w:hint="eastAsia"/>
          <w:kern w:val="0"/>
          <w:sz w:val="20"/>
          <w:szCs w:val="20"/>
        </w:rPr>
        <w:t>竞标</w:t>
      </w:r>
      <w:r w:rsidRPr="00D44419">
        <w:rPr>
          <w:rFonts w:hAnsi="宋体" w:hint="eastAsia"/>
        </w:rPr>
        <w:t>文件承诺的技术参数、性能要求、质量标准等向甲方提供全新、完整、未经使用的货物样品</w:t>
      </w:r>
      <w:r w:rsidRPr="00D44419">
        <w:rPr>
          <w:rFonts w:hAnsi="宋体" w:hint="eastAsia"/>
        </w:rPr>
        <w:t>1</w:t>
      </w:r>
      <w:r w:rsidRPr="00D44419">
        <w:rPr>
          <w:rFonts w:hAnsi="宋体" w:hint="eastAsia"/>
        </w:rPr>
        <w:t>套。</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2、交货期：</w:t>
      </w:r>
      <w:r w:rsidRPr="00D44419">
        <w:rPr>
          <w:rFonts w:ascii="宋体" w:hAnsi="宋体" w:cs="宋体" w:hint="eastAsia"/>
          <w:szCs w:val="21"/>
        </w:rPr>
        <w:t>自合同签订之日起30个工作日内交货并安装完毕</w:t>
      </w:r>
      <w:r w:rsidRPr="00D44419">
        <w:rPr>
          <w:rFonts w:ascii="宋体" w:hAnsi="宋体" w:hint="eastAsia"/>
          <w:szCs w:val="21"/>
        </w:rPr>
        <w:t>。</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按要求供货到现场（包括包装、卸货）及安装调试。如果不能按交货时间要求完成，采购人将按合同的违约条款进行处罚或有权终止合同，由此引起的全部责任</w:t>
      </w:r>
      <w:proofErr w:type="gramStart"/>
      <w:r w:rsidRPr="00D44419">
        <w:rPr>
          <w:rFonts w:ascii="宋体" w:hAnsi="宋体" w:hint="eastAsia"/>
          <w:szCs w:val="21"/>
        </w:rPr>
        <w:t>由成交</w:t>
      </w:r>
      <w:proofErr w:type="gramEnd"/>
      <w:r w:rsidRPr="00D44419">
        <w:rPr>
          <w:rFonts w:ascii="宋体" w:hAnsi="宋体" w:hint="eastAsia"/>
          <w:szCs w:val="21"/>
        </w:rPr>
        <w:t>供应商负责。</w:t>
      </w:r>
    </w:p>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    地    点：学校指定教室；</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3、乙方提供不符合响应文件和本合同规定的货物，甲方有权拒绝接受；乙方无法履约的合同自动解除，并承担相应的费用；</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4、甲方应当在到货（安装、调试完）后七个工作日内进行验收，逾期不验收的，乙方可视同验收合格。验收合格后由甲乙双方签署货物验收单并加盖采购单位公章，甲乙双方各执一份；</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5、 乙方在货物验收时由甲方对照采购文件的功能目标及技术指标全面核对检验，对所有要求出具的证明文件的原件进行核查，必要时对所供货物进行抽样送至具备资质的第三方检验机构进行检验，乙方承担检验费用，如不符合采购文件的技术需求及要求以及与提供虚假承诺的，按相关规定做退货处理及违约处理，乙方承担所有责任和费用，甲方保留进一步追究责任的权利。</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6、供货时，甲方有权将进行随机抽检乙方提供的货物送质检部门检验，检验费用由乙方承担。质检部门出具的检验报告满足采购文件要求及响应文件承诺的，方视为验收合格，给予签收。以上材料验收不合格的不予签收，同时取消合同及成交资格。</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7、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8、甲方对验收有异议的，在验收后五个工作日内以书面形式向乙方提出，乙方应自收到甲方书面异议后</w:t>
      </w:r>
      <w:r w:rsidRPr="00D44419">
        <w:rPr>
          <w:rFonts w:ascii="宋体" w:hAnsi="宋体" w:hint="eastAsia"/>
          <w:szCs w:val="21"/>
          <w:u w:val="single"/>
        </w:rPr>
        <w:t xml:space="preserve"> 三个工作</w:t>
      </w:r>
      <w:r w:rsidRPr="00D44419">
        <w:rPr>
          <w:rFonts w:ascii="宋体" w:hAnsi="宋体" w:hint="eastAsia"/>
          <w:szCs w:val="21"/>
        </w:rPr>
        <w:t>日内及时予以解决。</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第六条　安装和培训</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1、甲方应提供必要安装条件（如场地、电源、水源等）。</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2、乙方负责甲方有关人员的培训。培训时间、地点：</w:t>
      </w:r>
      <w:r w:rsidRPr="00D44419">
        <w:rPr>
          <w:rFonts w:ascii="宋体" w:hAnsi="宋体" w:hint="eastAsia"/>
          <w:szCs w:val="21"/>
          <w:u w:val="single"/>
        </w:rPr>
        <w:t xml:space="preserve"> 见《切实可行的售后服务》 。</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第七条  售后服务、保修期</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1、乙方应按照国家有关法律法规和“三包”规定以及招响应文件和本合同所附的《切实可行的售后服务》和《优惠承诺》，为甲方提供售后服务。</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2、货物保修期：</w:t>
      </w:r>
      <w:r w:rsidRPr="00D44419">
        <w:rPr>
          <w:rFonts w:ascii="宋体" w:hAnsi="宋体" w:hint="eastAsia"/>
          <w:szCs w:val="21"/>
          <w:u w:val="single"/>
        </w:rPr>
        <w:t xml:space="preserve">  见《切实可行的售后服务》  。</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3、乙方提供的服务承诺和售后服务及保修期责任等其它具体约定事项。（</w:t>
      </w:r>
      <w:proofErr w:type="gramStart"/>
      <w:r w:rsidRPr="00D44419">
        <w:rPr>
          <w:rFonts w:ascii="宋体" w:hAnsi="宋体" w:hint="eastAsia"/>
          <w:szCs w:val="21"/>
        </w:rPr>
        <w:t>见合同</w:t>
      </w:r>
      <w:proofErr w:type="gramEnd"/>
      <w:r w:rsidRPr="00D44419">
        <w:rPr>
          <w:rFonts w:ascii="宋体" w:hAnsi="宋体" w:hint="eastAsia"/>
          <w:szCs w:val="21"/>
        </w:rPr>
        <w:t>附件）</w:t>
      </w:r>
    </w:p>
    <w:p w:rsidR="003870BF" w:rsidRPr="00D44419" w:rsidRDefault="00490B27">
      <w:pPr>
        <w:snapToGrid w:val="0"/>
        <w:spacing w:line="400" w:lineRule="exact"/>
        <w:ind w:firstLineChars="200" w:firstLine="422"/>
        <w:rPr>
          <w:rFonts w:ascii="宋体" w:hAnsi="宋体"/>
          <w:szCs w:val="21"/>
        </w:rPr>
      </w:pPr>
      <w:r w:rsidRPr="00D44419">
        <w:rPr>
          <w:rFonts w:ascii="宋体" w:hAnsi="宋体" w:hint="eastAsia"/>
          <w:b/>
          <w:szCs w:val="21"/>
        </w:rPr>
        <w:t>第八条　付款方式和保证金</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bCs/>
        </w:rPr>
        <w:t>1、</w:t>
      </w:r>
      <w:r w:rsidRPr="00D44419">
        <w:rPr>
          <w:rFonts w:hAnsi="宋体" w:hint="eastAsia"/>
        </w:rPr>
        <w:t>当采购数量与实际使用数量不一致时，乙方应根据实际供货量，合同的最终结算金额按实际使用量乘以成交单价进行计算（但不得超过成交价的总金额）。</w:t>
      </w:r>
    </w:p>
    <w:p w:rsidR="003870BF" w:rsidRPr="00D44419" w:rsidRDefault="00490B27">
      <w:pPr>
        <w:snapToGrid w:val="0"/>
        <w:spacing w:line="400" w:lineRule="exact"/>
        <w:ind w:firstLineChars="200" w:firstLine="420"/>
        <w:rPr>
          <w:rFonts w:ascii="宋体" w:hAnsi="宋体"/>
          <w:szCs w:val="21"/>
          <w:u w:val="single"/>
        </w:rPr>
      </w:pPr>
      <w:r w:rsidRPr="00D44419">
        <w:rPr>
          <w:rFonts w:ascii="宋体" w:hAnsi="宋体" w:hint="eastAsia"/>
          <w:szCs w:val="21"/>
        </w:rPr>
        <w:t>2、资金性质：</w:t>
      </w:r>
      <w:r w:rsidRPr="00D44419">
        <w:rPr>
          <w:rFonts w:ascii="宋体" w:hAnsi="宋体" w:hint="eastAsia"/>
          <w:szCs w:val="21"/>
          <w:u w:val="single"/>
        </w:rPr>
        <w:t>上级专项资金。</w:t>
      </w:r>
    </w:p>
    <w:p w:rsidR="003870BF" w:rsidRPr="00D44419" w:rsidRDefault="00490B27">
      <w:pPr>
        <w:snapToGrid w:val="0"/>
        <w:spacing w:line="400" w:lineRule="exact"/>
        <w:ind w:leftChars="-29" w:left="-61" w:firstLineChars="245" w:firstLine="514"/>
        <w:rPr>
          <w:rFonts w:ascii="宋体" w:hAnsi="宋体"/>
          <w:szCs w:val="21"/>
          <w:u w:val="single"/>
        </w:rPr>
      </w:pPr>
      <w:r w:rsidRPr="00D44419">
        <w:rPr>
          <w:rFonts w:ascii="宋体" w:hAnsi="宋体" w:hint="eastAsia"/>
          <w:szCs w:val="21"/>
        </w:rPr>
        <w:t>3、付款方式：</w:t>
      </w:r>
      <w:r w:rsidRPr="00D44419">
        <w:rPr>
          <w:rFonts w:ascii="宋体" w:hAnsi="宋体" w:cs="宋体" w:hint="eastAsia"/>
          <w:szCs w:val="21"/>
          <w:u w:val="single"/>
        </w:rPr>
        <w:t>合同签订后</w:t>
      </w:r>
      <w:r w:rsidR="00B617D7" w:rsidRPr="00D44419">
        <w:rPr>
          <w:rFonts w:ascii="宋体" w:hAnsi="宋体" w:cs="宋体" w:hint="eastAsia"/>
          <w:szCs w:val="21"/>
          <w:u w:val="single"/>
        </w:rPr>
        <w:t>15</w:t>
      </w:r>
      <w:r w:rsidRPr="00D44419">
        <w:rPr>
          <w:rFonts w:ascii="宋体" w:hAnsi="宋体" w:cs="宋体" w:hint="eastAsia"/>
          <w:szCs w:val="21"/>
          <w:u w:val="single"/>
        </w:rPr>
        <w:t>日内支付合同总金额的30%作为预付款，货物验收合格正常使用后5个工作日支付合同总金额的65%，余下的5%在货物验收合格正常使用满一年后，5个工作日内一次性付清。</w:t>
      </w:r>
      <w:r w:rsidRPr="00D44419">
        <w:rPr>
          <w:rFonts w:ascii="宋体" w:hAnsi="宋体" w:hint="eastAsia"/>
          <w:szCs w:val="21"/>
          <w:u w:val="single"/>
        </w:rPr>
        <w:t xml:space="preserve">           </w:t>
      </w:r>
      <w:r w:rsidRPr="00D44419">
        <w:rPr>
          <w:rFonts w:ascii="宋体" w:hAnsi="宋体"/>
          <w:szCs w:val="21"/>
          <w:u w:val="single"/>
        </w:rPr>
        <w:t xml:space="preserve"> </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第九条　质量保证金</w:t>
      </w:r>
    </w:p>
    <w:p w:rsidR="003870BF" w:rsidRPr="00D44419" w:rsidRDefault="00490B27">
      <w:pPr>
        <w:snapToGrid w:val="0"/>
        <w:spacing w:line="400" w:lineRule="exact"/>
        <w:ind w:leftChars="-29" w:left="-61" w:firstLineChars="245" w:firstLine="514"/>
        <w:rPr>
          <w:rFonts w:ascii="宋体" w:hAnsi="宋体"/>
          <w:szCs w:val="21"/>
        </w:rPr>
      </w:pPr>
      <w:r w:rsidRPr="00D44419">
        <w:rPr>
          <w:rFonts w:ascii="宋体" w:hAnsi="宋体" w:hint="eastAsia"/>
          <w:szCs w:val="21"/>
        </w:rPr>
        <w:t>合同款的5%</w:t>
      </w:r>
    </w:p>
    <w:p w:rsidR="003870BF" w:rsidRPr="00D44419" w:rsidRDefault="00490B27">
      <w:pPr>
        <w:snapToGrid w:val="0"/>
        <w:spacing w:line="400" w:lineRule="exact"/>
        <w:ind w:leftChars="-29" w:left="-61" w:firstLineChars="245" w:firstLine="517"/>
        <w:rPr>
          <w:rFonts w:ascii="宋体" w:hAnsi="宋体"/>
          <w:b/>
          <w:szCs w:val="21"/>
        </w:rPr>
      </w:pPr>
      <w:r w:rsidRPr="00D44419">
        <w:rPr>
          <w:rFonts w:ascii="宋体" w:hAnsi="宋体" w:hint="eastAsia"/>
          <w:b/>
          <w:szCs w:val="21"/>
        </w:rPr>
        <w:t>第十条  税费</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本合同执行中相关的一切税费均由乙方负担。</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第十一条  质量保证及售后服务</w:t>
      </w:r>
    </w:p>
    <w:p w:rsidR="003870BF" w:rsidRPr="00D44419" w:rsidRDefault="00490B27">
      <w:pPr>
        <w:snapToGrid w:val="0"/>
        <w:spacing w:line="400" w:lineRule="exact"/>
        <w:ind w:firstLineChars="200" w:firstLine="420"/>
        <w:rPr>
          <w:rFonts w:hAnsi="宋体"/>
        </w:rPr>
      </w:pPr>
      <w:r w:rsidRPr="00D44419">
        <w:rPr>
          <w:rFonts w:ascii="宋体" w:hAnsi="宋体" w:hint="eastAsia"/>
          <w:szCs w:val="21"/>
        </w:rPr>
        <w:t>1. 乙方应按谈判文件规定的货物性能、技术要求、质量标准向甲方提供未经使用的全新产品。</w:t>
      </w:r>
      <w:r w:rsidRPr="00D44419">
        <w:rPr>
          <w:rFonts w:hAnsi="宋体" w:hint="eastAsia"/>
        </w:rPr>
        <w:t>不符合要求者，根据</w:t>
      </w:r>
      <w:r w:rsidRPr="00D44419">
        <w:rPr>
          <w:rFonts w:ascii="宋体" w:hAnsi="宋体" w:hint="eastAsia"/>
          <w:szCs w:val="21"/>
        </w:rPr>
        <w:t>实际情况</w:t>
      </w:r>
      <w:r w:rsidRPr="00D44419">
        <w:rPr>
          <w:rFonts w:hAnsi="宋体" w:hint="eastAsia"/>
        </w:rPr>
        <w:t>，经双方协商，可按以下办法处理：</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⑴更换：由乙方承担所发生的全部费用。</w:t>
      </w:r>
    </w:p>
    <w:p w:rsidR="003870BF" w:rsidRPr="00D44419" w:rsidRDefault="00490B27">
      <w:pPr>
        <w:pStyle w:val="aa"/>
        <w:snapToGrid w:val="0"/>
        <w:spacing w:before="120" w:after="120" w:line="400" w:lineRule="exact"/>
        <w:ind w:firstLine="420"/>
        <w:rPr>
          <w:rFonts w:hAnsi="宋体"/>
        </w:rPr>
      </w:pPr>
      <w:r w:rsidRPr="00D44419">
        <w:rPr>
          <w:rFonts w:hAnsi="宋体" w:hint="eastAsia"/>
        </w:rPr>
        <w:t>⑵贬值处理：由甲乙双方合议定价。</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⑶退货处理：乙方应退还甲方支付的合同款，同时</w:t>
      </w:r>
      <w:proofErr w:type="gramStart"/>
      <w:r w:rsidRPr="00D44419">
        <w:rPr>
          <w:rFonts w:hAnsi="宋体" w:hint="eastAsia"/>
        </w:rPr>
        <w:t>应承担该货物</w:t>
      </w:r>
      <w:proofErr w:type="gramEnd"/>
      <w:r w:rsidRPr="00D44419">
        <w:rPr>
          <w:rFonts w:hAnsi="宋体" w:hint="eastAsia"/>
        </w:rPr>
        <w:t>的直接费用（运输、保险、检验、货款利息及银行手续费等）。</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2. 如在使用过程中发生质量问题，乙方在接到甲方通知后在小时内到达甲方现场处理。</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3. 在质保期内，乙方应对货物出现的质量及安全问题负责处理解决并承担一切费用。</w:t>
      </w:r>
    </w:p>
    <w:p w:rsidR="003870BF" w:rsidRPr="00D44419" w:rsidRDefault="00490B27">
      <w:pPr>
        <w:snapToGrid w:val="0"/>
        <w:spacing w:line="400" w:lineRule="exact"/>
        <w:ind w:leftChars="-29" w:left="-61" w:firstLineChars="245" w:firstLine="514"/>
        <w:rPr>
          <w:rFonts w:ascii="宋体" w:hAnsi="宋体"/>
        </w:rPr>
      </w:pPr>
      <w:r w:rsidRPr="00D44419">
        <w:rPr>
          <w:rFonts w:ascii="宋体" w:hAnsi="宋体" w:hint="eastAsia"/>
        </w:rPr>
        <w:t>4. 货物因人为因素出现的故障不在免费保修范围内。超过保修期的机器设备，终生维修，维修时只收部件成本费。</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第十二条　违约责任</w:t>
      </w:r>
    </w:p>
    <w:p w:rsidR="003870BF" w:rsidRPr="00D44419" w:rsidRDefault="00490B27">
      <w:pPr>
        <w:snapToGrid w:val="0"/>
        <w:spacing w:line="400" w:lineRule="exact"/>
        <w:ind w:firstLineChars="250" w:firstLine="525"/>
        <w:rPr>
          <w:rFonts w:ascii="宋体" w:hAnsi="宋体"/>
          <w:szCs w:val="21"/>
        </w:rPr>
      </w:pPr>
      <w:r w:rsidRPr="00D44419">
        <w:rPr>
          <w:rFonts w:ascii="宋体" w:hAnsi="宋体" w:hint="eastAsia"/>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3870BF" w:rsidRPr="00D44419" w:rsidRDefault="00490B27" w:rsidP="00DB18D1">
      <w:pPr>
        <w:snapToGrid w:val="0"/>
        <w:spacing w:line="400" w:lineRule="exact"/>
        <w:ind w:firstLineChars="225" w:firstLine="473"/>
        <w:rPr>
          <w:rFonts w:ascii="宋体" w:hAnsi="宋体"/>
          <w:szCs w:val="21"/>
        </w:rPr>
      </w:pPr>
      <w:r w:rsidRPr="00D44419">
        <w:rPr>
          <w:rFonts w:ascii="宋体" w:hAnsi="宋体" w:hint="eastAsia"/>
          <w:szCs w:val="21"/>
        </w:rPr>
        <w:t>2、乙方提供的货物如侵犯了第三方合法权益而引发的任何纠纷或诉讼，均由乙方负责交涉并承担全部责任。</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3、因包装、运输引起的货物损坏，按质量不合格处罚。</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4、甲方无故延期接收货物、乙方逾期交货的，每天向对方偿付违约货款额1‰违约金，但违约金累计不得超过违约货款额5%，超过</w:t>
      </w:r>
      <w:r w:rsidRPr="00D44419">
        <w:rPr>
          <w:rFonts w:ascii="宋体" w:hAnsi="宋体" w:hint="eastAsia"/>
          <w:szCs w:val="21"/>
          <w:u w:val="single"/>
        </w:rPr>
        <w:t xml:space="preserve"> 5 </w:t>
      </w:r>
      <w:proofErr w:type="gramStart"/>
      <w:r w:rsidRPr="00D44419">
        <w:rPr>
          <w:rFonts w:ascii="宋体" w:hAnsi="宋体" w:hint="eastAsia"/>
          <w:szCs w:val="21"/>
        </w:rPr>
        <w:t>天对方</w:t>
      </w:r>
      <w:proofErr w:type="gramEnd"/>
      <w:r w:rsidRPr="00D44419">
        <w:rPr>
          <w:rFonts w:ascii="宋体" w:hAnsi="宋体" w:hint="eastAsia"/>
          <w:szCs w:val="21"/>
        </w:rPr>
        <w:t>有权解除合同，违约方承担因此给对方造成经济损失；甲方延期付货款的，每天向乙方偿付延期货款额1‰滞纳金，但滞纳金累计不得超过延期货款额5%。</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5、乙方未按本合同和响应文件中规定的服务承诺提供售后服务的，乙方应按本合同合计金额 5%向甲方支付违约金。</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6、乙方提供的货物在质量保证期内，因设计、工艺或材料的缺陷和其它质量原因造成的问题，由乙方负责，费用从质量保证金中扣除，</w:t>
      </w:r>
      <w:proofErr w:type="gramStart"/>
      <w:r w:rsidRPr="00D44419">
        <w:rPr>
          <w:rFonts w:ascii="宋体" w:hAnsi="宋体" w:hint="eastAsia"/>
          <w:szCs w:val="21"/>
        </w:rPr>
        <w:t>不足另</w:t>
      </w:r>
      <w:proofErr w:type="gramEnd"/>
      <w:r w:rsidRPr="00D44419">
        <w:rPr>
          <w:rFonts w:ascii="宋体" w:hAnsi="宋体" w:hint="eastAsia"/>
          <w:szCs w:val="21"/>
        </w:rPr>
        <w:t>补。</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7、其它违约行为按违约货款额5%收取违约金并赔偿经济损失。</w:t>
      </w:r>
    </w:p>
    <w:p w:rsidR="003870BF" w:rsidRPr="00D44419" w:rsidRDefault="00490B27">
      <w:pPr>
        <w:pStyle w:val="aa"/>
        <w:snapToGrid w:val="0"/>
        <w:spacing w:before="120" w:after="120" w:line="400" w:lineRule="exact"/>
        <w:ind w:firstLineChars="196" w:firstLine="413"/>
        <w:rPr>
          <w:rFonts w:hAnsi="宋体"/>
          <w:b/>
        </w:rPr>
      </w:pPr>
      <w:r w:rsidRPr="00D44419">
        <w:rPr>
          <w:rFonts w:hAnsi="宋体" w:hint="eastAsia"/>
          <w:b/>
        </w:rPr>
        <w:t>第十三条  调试和验收</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1. 货到后，甲方应当在到货（安装、调试完）后七个工作日内进行验收，甲方对乙方提交的货物依据谈判文件上的技术规格要求和国家有关质量标准进行现场验收，外观、说明书符合谈判文件技术要求的，给予签收，初步验收不合格的不予签收（必要时采购人可抽检商品至国家认可的第三方权威检测机构进行检测），验收累计三次不合格的合同自动解除。</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2. 乙方交货前应对产品</w:t>
      </w:r>
      <w:proofErr w:type="gramStart"/>
      <w:r w:rsidRPr="00D44419">
        <w:rPr>
          <w:rFonts w:hAnsi="宋体" w:hint="eastAsia"/>
        </w:rPr>
        <w:t>作出</w:t>
      </w:r>
      <w:proofErr w:type="gramEnd"/>
      <w:r w:rsidRPr="00D44419">
        <w:rPr>
          <w:rFonts w:hAnsi="宋体" w:hint="eastAsia"/>
        </w:rPr>
        <w:t>全面检查和对验收文件进行整理，并列出清单，作为甲方收货验收和使用的技术条件依据，检验的结果应随货物交甲方。</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3. 甲方对乙方提供的货物在使用前进行调试时，乙方需负责安装并培训甲方的</w:t>
      </w:r>
    </w:p>
    <w:p w:rsidR="003870BF" w:rsidRPr="00D44419" w:rsidRDefault="00490B27">
      <w:pPr>
        <w:pStyle w:val="aa"/>
        <w:snapToGrid w:val="0"/>
        <w:spacing w:before="120" w:after="120" w:line="400" w:lineRule="exact"/>
        <w:rPr>
          <w:rFonts w:hAnsi="宋体"/>
          <w:u w:val="single"/>
        </w:rPr>
      </w:pPr>
      <w:r w:rsidRPr="00D44419">
        <w:rPr>
          <w:rFonts w:hAnsi="宋体" w:hint="eastAsia"/>
        </w:rPr>
        <w:t>使用操作人员，并协助甲方一起调试，直到符合技术要求，甲方才做最终验收。</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4. 对技术复杂的货物，甲方应请国家认可的专业检测机构参与初步验收及最终验收，并由其出具质量检验报告。</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5. 验收时乙方必须在现场，验收完毕后作出验收结果报告；验收费用由乙方负责。</w:t>
      </w:r>
    </w:p>
    <w:p w:rsidR="003870BF" w:rsidRPr="00D44419" w:rsidRDefault="00490B27">
      <w:pPr>
        <w:pStyle w:val="aa"/>
        <w:snapToGrid w:val="0"/>
        <w:spacing w:before="120" w:after="120" w:line="400" w:lineRule="exact"/>
        <w:ind w:firstLineChars="196" w:firstLine="413"/>
        <w:rPr>
          <w:rFonts w:hAnsi="宋体"/>
          <w:b/>
        </w:rPr>
      </w:pPr>
      <w:r w:rsidRPr="00D44419">
        <w:rPr>
          <w:rFonts w:hAnsi="宋体" w:hint="eastAsia"/>
          <w:b/>
        </w:rPr>
        <w:t>第十四条  货物包装、发运及运输</w:t>
      </w:r>
    </w:p>
    <w:p w:rsidR="003870BF" w:rsidRPr="00D44419" w:rsidRDefault="00490B27">
      <w:pPr>
        <w:snapToGrid w:val="0"/>
        <w:spacing w:line="400" w:lineRule="exact"/>
        <w:ind w:leftChars="-29" w:left="-61" w:firstLineChars="245" w:firstLine="514"/>
        <w:rPr>
          <w:rFonts w:ascii="宋体" w:hAnsi="宋体"/>
        </w:rPr>
      </w:pPr>
      <w:r w:rsidRPr="00D44419">
        <w:rPr>
          <w:rFonts w:ascii="宋体" w:hAnsi="宋体" w:hint="eastAsia"/>
        </w:rPr>
        <w:t>1. 乙方应在货物发运前对其进行满足运输距离、防潮、防震、防锈和防破损装卸等要求包装，以保证货物安全运达甲方指定地点。</w:t>
      </w:r>
    </w:p>
    <w:p w:rsidR="003870BF" w:rsidRPr="00D44419" w:rsidRDefault="00490B27">
      <w:pPr>
        <w:snapToGrid w:val="0"/>
        <w:spacing w:line="400" w:lineRule="exact"/>
        <w:ind w:leftChars="-29" w:left="-61" w:firstLineChars="245" w:firstLine="514"/>
        <w:rPr>
          <w:rFonts w:ascii="宋体" w:hAnsi="宋体"/>
        </w:rPr>
      </w:pPr>
      <w:r w:rsidRPr="00D44419">
        <w:rPr>
          <w:rFonts w:ascii="宋体" w:hAnsi="宋体" w:hint="eastAsia"/>
        </w:rPr>
        <w:t>2. 使用说明书、质量检验证明书、随配附件和工具以及清单一并附于货物内。</w:t>
      </w:r>
    </w:p>
    <w:p w:rsidR="003870BF" w:rsidRPr="00D44419" w:rsidRDefault="00490B27">
      <w:pPr>
        <w:snapToGrid w:val="0"/>
        <w:spacing w:line="400" w:lineRule="exact"/>
        <w:ind w:leftChars="-29" w:left="-61" w:firstLineChars="245" w:firstLine="514"/>
        <w:rPr>
          <w:rFonts w:ascii="宋体" w:hAnsi="宋体"/>
        </w:rPr>
      </w:pPr>
      <w:r w:rsidRPr="00D44419">
        <w:rPr>
          <w:rFonts w:ascii="宋体" w:hAnsi="宋体" w:hint="eastAsia"/>
        </w:rPr>
        <w:t>3. 乙方在货物发运手续办理完毕后二十四小时内或货到甲方四十八小时前通知甲方，以准备接货。</w:t>
      </w:r>
    </w:p>
    <w:p w:rsidR="003870BF" w:rsidRPr="00D44419" w:rsidRDefault="00490B27">
      <w:pPr>
        <w:snapToGrid w:val="0"/>
        <w:spacing w:line="400" w:lineRule="exact"/>
        <w:ind w:leftChars="-29" w:left="-61" w:firstLineChars="245" w:firstLine="514"/>
        <w:rPr>
          <w:rFonts w:ascii="宋体" w:hAnsi="宋体"/>
        </w:rPr>
      </w:pPr>
      <w:r w:rsidRPr="00D44419">
        <w:rPr>
          <w:rFonts w:ascii="宋体" w:hAnsi="宋体" w:hint="eastAsia"/>
        </w:rPr>
        <w:t>4. 货物在交付甲方前发生的风险均由乙方负责。</w:t>
      </w:r>
    </w:p>
    <w:p w:rsidR="003870BF" w:rsidRPr="00D44419" w:rsidRDefault="00490B27">
      <w:pPr>
        <w:snapToGrid w:val="0"/>
        <w:spacing w:line="400" w:lineRule="exact"/>
        <w:ind w:leftChars="-29" w:left="-61" w:firstLineChars="245" w:firstLine="514"/>
        <w:rPr>
          <w:rFonts w:ascii="宋体" w:hAnsi="宋体"/>
        </w:rPr>
      </w:pPr>
      <w:r w:rsidRPr="00D44419">
        <w:rPr>
          <w:rFonts w:ascii="宋体" w:hAnsi="宋体" w:hint="eastAsia"/>
        </w:rPr>
        <w:t>5. 货物在规定的交付期限内由乙方送达甲方指定的地点视为交付，乙方同时需通知甲方货物已送达。</w:t>
      </w:r>
    </w:p>
    <w:p w:rsidR="003870BF" w:rsidRPr="00D44419" w:rsidRDefault="00490B27">
      <w:pPr>
        <w:pStyle w:val="aa"/>
        <w:snapToGrid w:val="0"/>
        <w:spacing w:before="120" w:after="120" w:line="400" w:lineRule="exact"/>
        <w:ind w:firstLineChars="196" w:firstLine="413"/>
        <w:rPr>
          <w:rFonts w:hAnsi="宋体"/>
          <w:b/>
        </w:rPr>
      </w:pPr>
      <w:r w:rsidRPr="00D44419">
        <w:rPr>
          <w:rFonts w:hAnsi="宋体" w:hint="eastAsia"/>
          <w:b/>
        </w:rPr>
        <w:t>第十五条  不可抗力事件处理</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1. 在合同有效期内，任何一方因不可抗力事件导致不能履行合同，则合同履行期可延长，其延长期与不可抗力影响期相同。</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2. 不可抗力事件发生后，应立即通知对方，并寄送有关权威机构出具的证明。</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3. 不可抗力事件延续一百二十天以上，双方应通过友好协商，确定是否继续履行合同。</w:t>
      </w:r>
    </w:p>
    <w:p w:rsidR="003870BF" w:rsidRPr="00D44419" w:rsidRDefault="00490B27">
      <w:pPr>
        <w:snapToGrid w:val="0"/>
        <w:spacing w:line="400" w:lineRule="exact"/>
        <w:ind w:firstLineChars="200" w:firstLine="422"/>
        <w:rPr>
          <w:rFonts w:ascii="宋体" w:hAnsi="宋体"/>
          <w:szCs w:val="21"/>
        </w:rPr>
      </w:pPr>
      <w:r w:rsidRPr="00D44419">
        <w:rPr>
          <w:rFonts w:ascii="宋体" w:hAnsi="宋体" w:hint="eastAsia"/>
          <w:b/>
          <w:szCs w:val="21"/>
        </w:rPr>
        <w:t>第十六条  合同争议解决</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1、因货物质量问题发生争议的，必要时应邀请国家认可的质量检测机构对货物质量进行鉴定。货物符合标准的，鉴定费由甲方承担；货物不符合标准的，鉴定费由乙方承担。</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2、在满足招标需求的情况下，因履行本合同引起的或与本合同有关的争议，甲乙双方应首先通过友好协商解决，如果协商不能解决，可向甲方所在地仲裁委员会申请仲裁或向甲方所在地人民法院提起诉讼。</w:t>
      </w:r>
    </w:p>
    <w:p w:rsidR="003870BF" w:rsidRPr="00D44419" w:rsidRDefault="00490B27">
      <w:pPr>
        <w:snapToGrid w:val="0"/>
        <w:spacing w:line="400" w:lineRule="exact"/>
        <w:ind w:firstLineChars="200" w:firstLine="420"/>
        <w:rPr>
          <w:rFonts w:ascii="宋体" w:hAnsi="宋体"/>
          <w:szCs w:val="21"/>
        </w:rPr>
      </w:pPr>
      <w:r w:rsidRPr="00D44419">
        <w:rPr>
          <w:rFonts w:ascii="宋体" w:hAnsi="宋体" w:hint="eastAsia"/>
          <w:szCs w:val="21"/>
        </w:rPr>
        <w:t>3、诉讼期间，本合同继续履行。</w:t>
      </w:r>
    </w:p>
    <w:p w:rsidR="003870BF" w:rsidRPr="00D44419" w:rsidRDefault="00490B27">
      <w:pPr>
        <w:pStyle w:val="aa"/>
        <w:snapToGrid w:val="0"/>
        <w:spacing w:before="120" w:after="120" w:line="400" w:lineRule="exact"/>
        <w:ind w:firstLineChars="196" w:firstLine="413"/>
        <w:rPr>
          <w:rFonts w:hAnsi="宋体"/>
          <w:b/>
        </w:rPr>
      </w:pPr>
      <w:r w:rsidRPr="00D44419">
        <w:rPr>
          <w:rFonts w:hAnsi="宋体" w:hint="eastAsia"/>
          <w:b/>
        </w:rPr>
        <w:t>第十七条  合同生效及其它</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1. 合同经双方法定代表人或授权代表签字并加盖单位公章后生效。</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2.合同执行中涉及采购资金和采购内容修改或补充的，须经财政部门审批，并签书面补充协议报财政部门备案，方可作为主合同不可分割的一部分。</w:t>
      </w:r>
    </w:p>
    <w:p w:rsidR="003870BF" w:rsidRPr="00D44419" w:rsidRDefault="00490B27">
      <w:pPr>
        <w:pStyle w:val="aa"/>
        <w:snapToGrid w:val="0"/>
        <w:spacing w:before="120" w:after="120" w:line="400" w:lineRule="exact"/>
        <w:ind w:leftChars="200" w:left="420"/>
        <w:rPr>
          <w:rFonts w:hAnsi="宋体"/>
        </w:rPr>
      </w:pPr>
      <w:r w:rsidRPr="00D44419">
        <w:rPr>
          <w:rFonts w:hAnsi="宋体" w:hint="eastAsia"/>
        </w:rPr>
        <w:t>3.本合同未尽事宜，遵照《合同法》有关条文执行。</w:t>
      </w:r>
    </w:p>
    <w:p w:rsidR="003870BF" w:rsidRPr="00D44419" w:rsidRDefault="00490B27">
      <w:pPr>
        <w:pStyle w:val="aa"/>
        <w:snapToGrid w:val="0"/>
        <w:spacing w:before="120" w:after="120" w:line="400" w:lineRule="exact"/>
        <w:ind w:leftChars="200" w:left="420"/>
        <w:rPr>
          <w:rFonts w:hAnsi="宋体"/>
          <w:b/>
        </w:rPr>
      </w:pPr>
      <w:r w:rsidRPr="00D44419">
        <w:rPr>
          <w:rFonts w:hAnsi="宋体" w:hint="eastAsia"/>
          <w:b/>
        </w:rPr>
        <w:t>第十八条  合同的变更、终止与转让</w:t>
      </w:r>
    </w:p>
    <w:p w:rsidR="003870BF" w:rsidRPr="00D44419" w:rsidRDefault="00490B27">
      <w:pPr>
        <w:pStyle w:val="aa"/>
        <w:snapToGrid w:val="0"/>
        <w:spacing w:before="120" w:after="120" w:line="400" w:lineRule="exact"/>
        <w:ind w:firstLineChars="200" w:firstLine="420"/>
        <w:rPr>
          <w:rFonts w:hAnsi="宋体"/>
        </w:rPr>
      </w:pPr>
      <w:r w:rsidRPr="00D44419">
        <w:rPr>
          <w:rFonts w:hAnsi="宋体" w:hint="eastAsia"/>
        </w:rPr>
        <w:t>1、除《中华人民共和国政府采购法》第五十条规定的情形外，本合同一经签订，甲乙双方不得擅自变更、中止或终止。</w:t>
      </w:r>
    </w:p>
    <w:p w:rsidR="003870BF" w:rsidRPr="00D44419" w:rsidRDefault="00490B27">
      <w:pPr>
        <w:pStyle w:val="aa"/>
        <w:snapToGrid w:val="0"/>
        <w:spacing w:before="120" w:after="120" w:line="400" w:lineRule="exact"/>
        <w:ind w:firstLine="420"/>
        <w:rPr>
          <w:rFonts w:hAnsi="宋体"/>
        </w:rPr>
      </w:pPr>
      <w:r w:rsidRPr="00D44419">
        <w:rPr>
          <w:rFonts w:hAnsi="宋体" w:hint="eastAsia"/>
        </w:rPr>
        <w:t>2、乙方不得擅自转让其应履行的合同义务。</w:t>
      </w:r>
    </w:p>
    <w:p w:rsidR="003870BF" w:rsidRPr="00D44419" w:rsidRDefault="00490B27">
      <w:pPr>
        <w:snapToGrid w:val="0"/>
        <w:spacing w:line="400" w:lineRule="exact"/>
        <w:ind w:firstLineChars="200" w:firstLine="422"/>
        <w:rPr>
          <w:rFonts w:ascii="宋体" w:hAnsi="宋体"/>
          <w:b/>
          <w:szCs w:val="21"/>
        </w:rPr>
      </w:pPr>
      <w:r w:rsidRPr="00D44419">
        <w:rPr>
          <w:rFonts w:ascii="宋体" w:hAnsi="宋体" w:hint="eastAsia"/>
          <w:b/>
          <w:szCs w:val="21"/>
        </w:rPr>
        <w:t>第十九条　签订本合同依据</w:t>
      </w:r>
    </w:p>
    <w:p w:rsidR="003870BF" w:rsidRPr="00D44419" w:rsidRDefault="00490B27">
      <w:pPr>
        <w:pStyle w:val="aa"/>
        <w:spacing w:line="400" w:lineRule="exact"/>
        <w:ind w:firstLine="360"/>
        <w:rPr>
          <w:rFonts w:hAnsi="宋体"/>
        </w:rPr>
      </w:pPr>
      <w:r w:rsidRPr="00D44419">
        <w:rPr>
          <w:rFonts w:hAnsi="宋体" w:hint="eastAsia"/>
        </w:rPr>
        <w:t>1、中标（成交）通知书；</w:t>
      </w:r>
    </w:p>
    <w:p w:rsidR="003870BF" w:rsidRPr="00D44419" w:rsidRDefault="00490B27">
      <w:pPr>
        <w:pStyle w:val="aa"/>
        <w:spacing w:line="400" w:lineRule="exact"/>
        <w:ind w:firstLine="360"/>
        <w:rPr>
          <w:rFonts w:hAnsi="宋体"/>
        </w:rPr>
      </w:pPr>
      <w:r w:rsidRPr="00D44419">
        <w:rPr>
          <w:rFonts w:hAnsi="宋体" w:hint="eastAsia"/>
        </w:rPr>
        <w:t>2、招标文件货物需求一览表；</w:t>
      </w:r>
    </w:p>
    <w:p w:rsidR="003870BF" w:rsidRPr="00D44419" w:rsidRDefault="00490B27">
      <w:pPr>
        <w:pStyle w:val="aa"/>
        <w:spacing w:line="400" w:lineRule="exact"/>
        <w:ind w:firstLine="360"/>
        <w:rPr>
          <w:rFonts w:hAnsi="宋体"/>
        </w:rPr>
      </w:pPr>
      <w:r w:rsidRPr="00D44419">
        <w:rPr>
          <w:rFonts w:hAnsi="宋体" w:hint="eastAsia"/>
        </w:rPr>
        <w:t>3、招标文件的澄清和修改；</w:t>
      </w:r>
    </w:p>
    <w:p w:rsidR="003870BF" w:rsidRPr="00D44419" w:rsidRDefault="00490B27">
      <w:pPr>
        <w:pStyle w:val="aa"/>
        <w:spacing w:line="400" w:lineRule="exact"/>
        <w:ind w:firstLine="360"/>
        <w:rPr>
          <w:rFonts w:hAnsi="宋体"/>
        </w:rPr>
      </w:pPr>
      <w:r w:rsidRPr="00D44419">
        <w:rPr>
          <w:rFonts w:hAnsi="宋体" w:hint="eastAsia"/>
        </w:rPr>
        <w:t>4、竞标报价表；</w:t>
      </w:r>
    </w:p>
    <w:p w:rsidR="003870BF" w:rsidRPr="00D44419" w:rsidRDefault="00490B27">
      <w:pPr>
        <w:pStyle w:val="aa"/>
        <w:spacing w:line="400" w:lineRule="exact"/>
        <w:ind w:firstLine="360"/>
        <w:rPr>
          <w:rFonts w:hAnsi="宋体"/>
        </w:rPr>
      </w:pPr>
      <w:r w:rsidRPr="00D44419">
        <w:rPr>
          <w:rFonts w:hAnsi="宋体" w:hint="eastAsia"/>
        </w:rPr>
        <w:t>5、竞标产品技术资料表、商务条款偏离表；</w:t>
      </w:r>
    </w:p>
    <w:p w:rsidR="003870BF" w:rsidRPr="00D44419" w:rsidRDefault="00490B27">
      <w:pPr>
        <w:pStyle w:val="aa"/>
        <w:spacing w:line="400" w:lineRule="exact"/>
        <w:ind w:firstLine="360"/>
        <w:rPr>
          <w:rFonts w:hAnsi="宋体"/>
        </w:rPr>
      </w:pPr>
      <w:r w:rsidRPr="00D44419">
        <w:rPr>
          <w:rFonts w:hAnsi="宋体" w:hint="eastAsia"/>
        </w:rPr>
        <w:t>6、中标（成交）供应商澄清函；</w:t>
      </w:r>
    </w:p>
    <w:p w:rsidR="003870BF" w:rsidRPr="00D44419" w:rsidRDefault="00490B27">
      <w:pPr>
        <w:pStyle w:val="aa"/>
        <w:spacing w:line="400" w:lineRule="exact"/>
        <w:ind w:firstLine="360"/>
        <w:rPr>
          <w:rFonts w:hAnsi="宋体"/>
        </w:rPr>
      </w:pPr>
      <w:r w:rsidRPr="00D44419">
        <w:rPr>
          <w:rFonts w:hAnsi="宋体" w:hint="eastAsia"/>
        </w:rPr>
        <w:t>7、其他与本合同相关的资料。</w:t>
      </w:r>
    </w:p>
    <w:p w:rsidR="003870BF" w:rsidRPr="00D44419" w:rsidRDefault="00490B27">
      <w:pPr>
        <w:pStyle w:val="aa"/>
        <w:spacing w:line="400" w:lineRule="exact"/>
        <w:ind w:firstLine="360"/>
        <w:rPr>
          <w:rFonts w:hAnsi="宋体"/>
        </w:rPr>
      </w:pPr>
      <w:r w:rsidRPr="00D44419">
        <w:rPr>
          <w:rFonts w:hAnsi="宋体" w:hint="eastAsia"/>
          <w:b/>
        </w:rPr>
        <w:t xml:space="preserve">第二十条　</w:t>
      </w:r>
      <w:r w:rsidRPr="00D44419">
        <w:rPr>
          <w:rFonts w:hAnsi="宋体" w:hint="eastAsia"/>
        </w:rPr>
        <w:t>本合同一式6份（正本两份、副本四份），具有同等法律效力，甲乙双方各执一份正本；采购代理机构副本一份，扶绥县财政局政府采购监督管理部门备案副本一份。</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3870BF" w:rsidRPr="00D44419">
        <w:trPr>
          <w:cantSplit/>
          <w:trHeight w:val="1078"/>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甲方（章）</w:t>
            </w:r>
          </w:p>
          <w:p w:rsidR="003870BF" w:rsidRPr="00D44419" w:rsidRDefault="003870BF">
            <w:pPr>
              <w:snapToGrid w:val="0"/>
              <w:spacing w:line="400" w:lineRule="exact"/>
              <w:rPr>
                <w:rFonts w:ascii="宋体" w:hAnsi="宋体"/>
                <w:szCs w:val="21"/>
              </w:rPr>
            </w:pPr>
          </w:p>
          <w:p w:rsidR="003870BF" w:rsidRPr="00D44419" w:rsidRDefault="00490B27">
            <w:pPr>
              <w:snapToGrid w:val="0"/>
              <w:spacing w:line="400" w:lineRule="exact"/>
              <w:ind w:firstLineChars="450" w:firstLine="945"/>
              <w:jc w:val="right"/>
              <w:rPr>
                <w:rFonts w:ascii="宋体" w:hAnsi="宋体"/>
                <w:szCs w:val="21"/>
              </w:rPr>
            </w:pPr>
            <w:r w:rsidRPr="00D44419">
              <w:rPr>
                <w:rFonts w:ascii="宋体" w:hAnsi="宋体" w:hint="eastAsia"/>
                <w:szCs w:val="21"/>
              </w:rPr>
              <w:t>年   月   日</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 xml:space="preserve">乙方（章）              </w:t>
            </w:r>
          </w:p>
          <w:p w:rsidR="003870BF" w:rsidRPr="00D44419" w:rsidRDefault="003870BF">
            <w:pPr>
              <w:snapToGrid w:val="0"/>
              <w:spacing w:line="400" w:lineRule="exact"/>
              <w:rPr>
                <w:rFonts w:ascii="宋体" w:hAnsi="宋体"/>
                <w:szCs w:val="21"/>
              </w:rPr>
            </w:pPr>
          </w:p>
          <w:p w:rsidR="003870BF" w:rsidRPr="00D44419" w:rsidRDefault="00490B27">
            <w:pPr>
              <w:snapToGrid w:val="0"/>
              <w:spacing w:line="400" w:lineRule="exact"/>
              <w:jc w:val="right"/>
              <w:rPr>
                <w:rFonts w:ascii="宋体" w:hAnsi="宋体"/>
                <w:szCs w:val="21"/>
              </w:rPr>
            </w:pPr>
            <w:r w:rsidRPr="00D44419">
              <w:rPr>
                <w:rFonts w:ascii="宋体" w:hAnsi="宋体" w:hint="eastAsia"/>
                <w:szCs w:val="21"/>
              </w:rPr>
              <w:t xml:space="preserve"> 年   月   日</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单位地址：</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单位地址：</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法定代表人：</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法定代表人：</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委托代理人：</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委托代理人</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电话：</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电话：</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电子邮箱：</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电子邮箱：</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开户银行：</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开户银行：</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账号：</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账号：</w:t>
            </w:r>
          </w:p>
        </w:tc>
      </w:tr>
      <w:tr w:rsidR="003870BF" w:rsidRPr="00D44419">
        <w:trPr>
          <w:cantSplit/>
          <w:trHeight w:val="397"/>
          <w:jc w:val="center"/>
        </w:trPr>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邮政编码：</w:t>
            </w:r>
          </w:p>
        </w:tc>
        <w:tc>
          <w:tcPr>
            <w:tcW w:w="4927" w:type="dxa"/>
            <w:vAlign w:val="center"/>
          </w:tcPr>
          <w:p w:rsidR="003870BF" w:rsidRPr="00D44419" w:rsidRDefault="00490B27">
            <w:pPr>
              <w:snapToGrid w:val="0"/>
              <w:spacing w:line="400" w:lineRule="exact"/>
              <w:rPr>
                <w:rFonts w:ascii="宋体" w:hAnsi="宋体"/>
                <w:szCs w:val="21"/>
              </w:rPr>
            </w:pPr>
            <w:r w:rsidRPr="00D44419">
              <w:rPr>
                <w:rFonts w:ascii="宋体" w:hAnsi="宋体" w:hint="eastAsia"/>
                <w:szCs w:val="21"/>
              </w:rPr>
              <w:t>邮政编码：</w:t>
            </w:r>
          </w:p>
        </w:tc>
      </w:tr>
    </w:tbl>
    <w:p w:rsidR="003870BF" w:rsidRPr="00D44419" w:rsidRDefault="003870BF">
      <w:pPr>
        <w:snapToGrid w:val="0"/>
        <w:rPr>
          <w:rFonts w:hAnsi="宋体"/>
          <w:sz w:val="32"/>
          <w:szCs w:val="32"/>
        </w:rPr>
      </w:pPr>
    </w:p>
    <w:p w:rsidR="003870BF" w:rsidRPr="00D44419" w:rsidRDefault="00490B27">
      <w:pPr>
        <w:widowControl/>
        <w:jc w:val="left"/>
        <w:rPr>
          <w:rFonts w:hAnsi="宋体"/>
          <w:sz w:val="32"/>
          <w:szCs w:val="32"/>
        </w:rPr>
      </w:pPr>
      <w:r w:rsidRPr="00D44419">
        <w:rPr>
          <w:rFonts w:hAnsi="宋体"/>
          <w:sz w:val="32"/>
          <w:szCs w:val="32"/>
        </w:rPr>
        <w:br w:type="page"/>
      </w:r>
    </w:p>
    <w:p w:rsidR="003870BF" w:rsidRPr="00D44419" w:rsidRDefault="00490B27">
      <w:pPr>
        <w:pStyle w:val="1"/>
      </w:pPr>
      <w:bookmarkStart w:id="12" w:name="_Toc60290214"/>
      <w:r w:rsidRPr="00D44419">
        <w:rPr>
          <w:rFonts w:hint="eastAsia"/>
        </w:rPr>
        <w:t>第六章评标办法及评分标准</w:t>
      </w:r>
      <w:bookmarkStart w:id="13" w:name="_Toc254970689"/>
      <w:bookmarkStart w:id="14" w:name="_Toc254970548"/>
      <w:bookmarkEnd w:id="12"/>
    </w:p>
    <w:p w:rsidR="003870BF" w:rsidRPr="00D44419" w:rsidRDefault="003870BF">
      <w:pPr>
        <w:snapToGrid w:val="0"/>
        <w:jc w:val="center"/>
        <w:rPr>
          <w:rFonts w:hAnsi="宋体"/>
          <w:b/>
          <w:sz w:val="32"/>
          <w:szCs w:val="32"/>
        </w:rPr>
      </w:pPr>
    </w:p>
    <w:p w:rsidR="003870BF" w:rsidRPr="00D44419" w:rsidRDefault="00490B27">
      <w:pPr>
        <w:snapToGrid w:val="0"/>
        <w:jc w:val="center"/>
        <w:rPr>
          <w:rFonts w:hAnsi="宋体"/>
          <w:b/>
          <w:sz w:val="28"/>
          <w:szCs w:val="28"/>
        </w:rPr>
      </w:pPr>
      <w:r w:rsidRPr="00D44419">
        <w:rPr>
          <w:rFonts w:hAnsi="宋体" w:hint="eastAsia"/>
          <w:b/>
          <w:sz w:val="28"/>
          <w:szCs w:val="28"/>
        </w:rPr>
        <w:t>评标办法及评分标准</w:t>
      </w:r>
      <w:bookmarkEnd w:id="13"/>
      <w:bookmarkEnd w:id="14"/>
    </w:p>
    <w:p w:rsidR="003870BF" w:rsidRPr="00D44419" w:rsidRDefault="003870BF">
      <w:pPr>
        <w:snapToGrid w:val="0"/>
        <w:jc w:val="center"/>
        <w:rPr>
          <w:rFonts w:hAnsi="宋体"/>
          <w:b/>
          <w:sz w:val="32"/>
          <w:szCs w:val="32"/>
        </w:rPr>
      </w:pPr>
    </w:p>
    <w:p w:rsidR="003870BF" w:rsidRPr="00D44419" w:rsidRDefault="00490B27">
      <w:pPr>
        <w:spacing w:line="440" w:lineRule="exact"/>
        <w:ind w:leftChars="-85" w:left="-178" w:rightChars="-85" w:right="-178" w:firstLineChars="200" w:firstLine="422"/>
        <w:jc w:val="left"/>
        <w:rPr>
          <w:rFonts w:ascii="宋体" w:hAnsi="宋体"/>
          <w:b/>
          <w:szCs w:val="21"/>
        </w:rPr>
      </w:pPr>
      <w:r w:rsidRPr="00D44419">
        <w:rPr>
          <w:rFonts w:ascii="宋体" w:hAnsi="宋体" w:hint="eastAsia"/>
          <w:b/>
          <w:szCs w:val="21"/>
        </w:rPr>
        <w:t>一、评标原则</w:t>
      </w:r>
    </w:p>
    <w:p w:rsidR="003870BF" w:rsidRPr="00D44419" w:rsidRDefault="00490B27" w:rsidP="00DB18D1">
      <w:pPr>
        <w:spacing w:line="440" w:lineRule="exact"/>
        <w:ind w:leftChars="-85" w:left="-178" w:rightChars="-85" w:right="-178" w:firstLineChars="275" w:firstLine="578"/>
        <w:jc w:val="left"/>
        <w:rPr>
          <w:rFonts w:ascii="宋体" w:hAnsi="宋体" w:cs="Courier New"/>
          <w:szCs w:val="21"/>
        </w:rPr>
      </w:pPr>
      <w:r w:rsidRPr="00D44419">
        <w:rPr>
          <w:rFonts w:ascii="宋体" w:hAnsi="宋体" w:cs="Courier New" w:hint="eastAsia"/>
          <w:szCs w:val="21"/>
        </w:rPr>
        <w:t>(</w:t>
      </w:r>
      <w:proofErr w:type="gramStart"/>
      <w:r w:rsidRPr="00D44419">
        <w:rPr>
          <w:rFonts w:ascii="宋体" w:hAnsi="宋体" w:cs="Courier New" w:hint="eastAsia"/>
          <w:szCs w:val="21"/>
        </w:rPr>
        <w:t>一</w:t>
      </w:r>
      <w:proofErr w:type="gramEnd"/>
      <w:r w:rsidRPr="00D44419">
        <w:rPr>
          <w:rFonts w:ascii="宋体" w:hAnsi="宋体" w:cs="Courier New" w:hint="eastAsia"/>
          <w:szCs w:val="21"/>
        </w:rPr>
        <w:t>)谈判小组构成：本项目的谈判小组成员由采购单位代表和从</w:t>
      </w:r>
      <w:r w:rsidR="005C276A" w:rsidRPr="00D44419">
        <w:rPr>
          <w:rFonts w:ascii="宋体" w:hAnsi="宋体" w:cs="Courier New" w:hint="eastAsia"/>
          <w:szCs w:val="21"/>
        </w:rPr>
        <w:t>政</w:t>
      </w:r>
      <w:proofErr w:type="gramStart"/>
      <w:r w:rsidR="005C276A" w:rsidRPr="00D44419">
        <w:rPr>
          <w:rFonts w:ascii="宋体" w:hAnsi="宋体" w:cs="Courier New" w:hint="eastAsia"/>
          <w:szCs w:val="21"/>
        </w:rPr>
        <w:t>采云</w:t>
      </w:r>
      <w:proofErr w:type="gramEnd"/>
      <w:r w:rsidR="005C276A" w:rsidRPr="00D44419">
        <w:rPr>
          <w:rFonts w:ascii="宋体" w:hAnsi="宋体" w:cs="Courier New" w:hint="eastAsia"/>
          <w:szCs w:val="21"/>
        </w:rPr>
        <w:t>平台</w:t>
      </w:r>
      <w:r w:rsidRPr="00D44419">
        <w:rPr>
          <w:rFonts w:ascii="宋体" w:hAnsi="宋体" w:cs="Courier New" w:hint="eastAsia"/>
          <w:szCs w:val="21"/>
        </w:rPr>
        <w:t>专家库随机抽取的评审专家共3人以上单数组成。</w:t>
      </w:r>
    </w:p>
    <w:p w:rsidR="003870BF" w:rsidRPr="00D44419" w:rsidRDefault="00490B27">
      <w:pPr>
        <w:spacing w:line="440" w:lineRule="exact"/>
        <w:ind w:rightChars="-85" w:right="-178" w:firstLineChars="50" w:firstLine="105"/>
        <w:jc w:val="left"/>
        <w:rPr>
          <w:rFonts w:ascii="宋体" w:hAnsi="宋体" w:cs="Courier New"/>
          <w:szCs w:val="21"/>
        </w:rPr>
      </w:pPr>
      <w:r w:rsidRPr="00D44419">
        <w:rPr>
          <w:rFonts w:ascii="宋体" w:hAnsi="宋体" w:cs="Courier New" w:hint="eastAsia"/>
          <w:szCs w:val="21"/>
        </w:rPr>
        <w:t xml:space="preserve">   (二)评标依据：以竞争性谈判采购文件和响应文件为评定依据。</w:t>
      </w:r>
    </w:p>
    <w:p w:rsidR="003870BF" w:rsidRPr="00D44419" w:rsidRDefault="00490B27">
      <w:pPr>
        <w:pStyle w:val="aa"/>
        <w:spacing w:line="440" w:lineRule="exact"/>
        <w:rPr>
          <w:rFonts w:hAnsi="宋体"/>
        </w:rPr>
      </w:pPr>
      <w:r w:rsidRPr="00D44419">
        <w:rPr>
          <w:rFonts w:hAnsi="宋体" w:hint="eastAsia"/>
        </w:rPr>
        <w:t xml:space="preserve">    (三)评标方法：采用最低评标价法。</w:t>
      </w:r>
    </w:p>
    <w:p w:rsidR="003870BF" w:rsidRPr="00D44419" w:rsidRDefault="00490B27">
      <w:pPr>
        <w:pStyle w:val="aa"/>
        <w:spacing w:line="440" w:lineRule="exact"/>
        <w:rPr>
          <w:rFonts w:hAnsi="宋体"/>
          <w:b/>
          <w:bCs/>
        </w:rPr>
      </w:pPr>
      <w:r w:rsidRPr="00D44419">
        <w:rPr>
          <w:rFonts w:hAnsi="宋体" w:hint="eastAsia"/>
          <w:b/>
          <w:bCs/>
        </w:rPr>
        <w:t>二、评定方法</w:t>
      </w:r>
    </w:p>
    <w:p w:rsidR="003870BF" w:rsidRPr="00D44419" w:rsidRDefault="00490B27">
      <w:pPr>
        <w:pStyle w:val="aa"/>
        <w:spacing w:line="440" w:lineRule="exact"/>
        <w:ind w:firstLineChars="200" w:firstLine="420"/>
        <w:rPr>
          <w:rFonts w:hAnsi="宋体"/>
        </w:rPr>
      </w:pPr>
      <w:r w:rsidRPr="00D44419">
        <w:rPr>
          <w:rFonts w:hAnsi="宋体" w:hint="eastAsia"/>
        </w:rPr>
        <w:t>(一)对商务评审和技术（服务）评审合格的响应文件，采用最低评标价法进行评审。</w:t>
      </w:r>
    </w:p>
    <w:p w:rsidR="003870BF" w:rsidRPr="00D44419" w:rsidRDefault="00490B27">
      <w:pPr>
        <w:pStyle w:val="aa"/>
        <w:spacing w:line="440" w:lineRule="exact"/>
        <w:ind w:firstLineChars="200" w:firstLine="420"/>
        <w:rPr>
          <w:rFonts w:hAnsi="宋体"/>
        </w:rPr>
      </w:pPr>
      <w:r w:rsidRPr="00D44419">
        <w:rPr>
          <w:rFonts w:hAnsi="宋体" w:hint="eastAsia"/>
        </w:rPr>
        <w:t>谈判小组将以谈判文件、响应文件为评定依据，在符合采购需求、质量和服务等实质性要求的前提下，以提出最低评标价的竞标人作为成交候选供应商。</w:t>
      </w:r>
    </w:p>
    <w:p w:rsidR="003870BF" w:rsidRPr="00D44419" w:rsidRDefault="00490B27">
      <w:pPr>
        <w:pStyle w:val="aa"/>
        <w:spacing w:line="440" w:lineRule="exact"/>
        <w:ind w:firstLineChars="200" w:firstLine="420"/>
        <w:rPr>
          <w:rFonts w:hAnsi="宋体" w:cs="宋体"/>
          <w:kern w:val="0"/>
        </w:rPr>
      </w:pPr>
      <w:r w:rsidRPr="00D44419">
        <w:rPr>
          <w:rFonts w:hAnsi="宋体" w:hint="eastAsia"/>
        </w:rPr>
        <w:t>（二）</w:t>
      </w:r>
      <w:r w:rsidRPr="00D44419">
        <w:rPr>
          <w:rFonts w:hAnsi="宋体" w:cs="宋体" w:hint="eastAsia"/>
          <w:kern w:val="0"/>
        </w:rPr>
        <w:t>根据《政府采购促进中小企业发展暂行办法》（财库[2011]181号）第五条《广西壮族自治区人民政府办公厅关于印发2020 年广西优化营商环境百日攻坚行动方案的通知》（桂政办发〔2020〕59 号）的规定：</w:t>
      </w:r>
    </w:p>
    <w:p w:rsidR="003870BF" w:rsidRPr="00D44419" w:rsidRDefault="00490B27">
      <w:pPr>
        <w:pStyle w:val="aa"/>
        <w:spacing w:line="440" w:lineRule="exact"/>
        <w:ind w:firstLineChars="200" w:firstLine="420"/>
        <w:rPr>
          <w:rFonts w:hAnsi="宋体" w:cs="宋体"/>
          <w:kern w:val="0"/>
        </w:rPr>
      </w:pPr>
      <w:r w:rsidRPr="00D44419">
        <w:rPr>
          <w:rFonts w:hAnsi="宋体" w:cs="宋体" w:hint="eastAsia"/>
          <w:kern w:val="0"/>
        </w:rPr>
        <w:t>对小型或微型企业产品的价格给予10%的扣除，用扣除后的价格参与评审，即：评标价=投标价×（1-10%）。（竞标人须如实填写中小企业声明函，并对声明的真实性负责）。</w:t>
      </w:r>
    </w:p>
    <w:p w:rsidR="003870BF" w:rsidRPr="00D44419" w:rsidRDefault="00490B27">
      <w:pPr>
        <w:pStyle w:val="aa"/>
        <w:spacing w:line="440" w:lineRule="exact"/>
        <w:ind w:firstLineChars="200" w:firstLine="420"/>
        <w:rPr>
          <w:rFonts w:hAnsi="宋体" w:cs="宋体"/>
          <w:kern w:val="0"/>
        </w:rPr>
      </w:pPr>
      <w:r w:rsidRPr="00D44419">
        <w:rPr>
          <w:rFonts w:hAnsi="宋体" w:cs="宋体" w:hint="eastAsia"/>
          <w:kern w:val="0"/>
        </w:rPr>
        <w:t>大中型企业和其他自然人、法人或者其他组织与小型、微型企业组成联合体，联合体协议中约定小型、微型企业的协议合同金额占到联合体协议合同总金额30%以上的，联合体投标</w:t>
      </w:r>
      <w:proofErr w:type="gramStart"/>
      <w:r w:rsidRPr="00D44419">
        <w:rPr>
          <w:rFonts w:hAnsi="宋体" w:cs="宋体" w:hint="eastAsia"/>
          <w:kern w:val="0"/>
        </w:rPr>
        <w:t>价给予</w:t>
      </w:r>
      <w:proofErr w:type="gramEnd"/>
      <w:r w:rsidRPr="00D44419">
        <w:rPr>
          <w:rFonts w:hAnsi="宋体" w:cs="宋体" w:hint="eastAsia"/>
          <w:kern w:val="0"/>
        </w:rPr>
        <w:t>2%的扣除，扣除后的价格为评标价，即：评标价=投标价×（1-2%）。</w:t>
      </w:r>
    </w:p>
    <w:p w:rsidR="003870BF" w:rsidRPr="00D44419" w:rsidRDefault="00490B27">
      <w:pPr>
        <w:pStyle w:val="aa"/>
        <w:spacing w:line="440" w:lineRule="exact"/>
        <w:ind w:firstLineChars="200" w:firstLine="420"/>
        <w:rPr>
          <w:rFonts w:hAnsi="宋体" w:cs="宋体"/>
          <w:kern w:val="0"/>
        </w:rPr>
      </w:pPr>
      <w:r w:rsidRPr="00D44419">
        <w:rPr>
          <w:rFonts w:hAnsi="宋体" w:cs="宋体" w:hint="eastAsia"/>
          <w:kern w:val="0"/>
        </w:rPr>
        <w:t>另：根据《关于政府采购支持监狱企业发展有关问题的通知》（财库[2014]68号、桂财采[2016]25号）规定，监狱企业视同小型、微型企业（广西区内政府采购中对监狱企业及其产品的认定，由自治区司法厅负责（需提供广西壮族自治区监狱企业产品目录）；省外应当提供由省级以上监狱管理局、戒毒管理局（含新疆生产建设兵团）出具的属于监狱企业的证明文件。）</w:t>
      </w:r>
    </w:p>
    <w:p w:rsidR="003870BF" w:rsidRPr="00D44419" w:rsidRDefault="00490B27">
      <w:pPr>
        <w:pStyle w:val="aa"/>
        <w:spacing w:line="440" w:lineRule="exact"/>
        <w:ind w:firstLineChars="200" w:firstLine="420"/>
        <w:rPr>
          <w:rFonts w:hAnsi="宋体" w:cs="宋体"/>
          <w:kern w:val="0"/>
        </w:rPr>
      </w:pPr>
      <w:r w:rsidRPr="00D44419">
        <w:rPr>
          <w:rFonts w:hAnsi="宋体" w:cs="宋体" w:hint="eastAsia"/>
          <w:kern w:val="0"/>
        </w:rPr>
        <w:t>根据《关于促进残疾人就业政府采购政策的通知》（财库【2018】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rsidR="003870BF" w:rsidRPr="00D44419" w:rsidRDefault="00490B27">
      <w:pPr>
        <w:pStyle w:val="aa"/>
        <w:spacing w:line="440" w:lineRule="exact"/>
        <w:ind w:firstLineChars="200" w:firstLine="420"/>
        <w:rPr>
          <w:rFonts w:hAnsi="宋体"/>
          <w:bCs/>
        </w:rPr>
      </w:pPr>
      <w:r w:rsidRPr="00D44419">
        <w:rPr>
          <w:rFonts w:hAnsi="宋体" w:cs="宋体" w:hint="eastAsia"/>
          <w:kern w:val="0"/>
        </w:rPr>
        <w:t>对于不属于以上情形的</w:t>
      </w:r>
      <w:r w:rsidRPr="00D44419">
        <w:rPr>
          <w:rFonts w:hAnsi="宋体" w:cs="宋体" w:hint="eastAsia"/>
          <w:kern w:val="0"/>
          <w:sz w:val="20"/>
          <w:szCs w:val="20"/>
        </w:rPr>
        <w:t>竞标</w:t>
      </w:r>
      <w:r w:rsidRPr="00D44419">
        <w:rPr>
          <w:rFonts w:hAnsi="宋体" w:cs="宋体" w:hint="eastAsia"/>
          <w:kern w:val="0"/>
        </w:rPr>
        <w:t>人，其投</w:t>
      </w:r>
      <w:r w:rsidRPr="00D44419">
        <w:rPr>
          <w:rFonts w:hAnsi="宋体" w:cs="宋体" w:hint="eastAsia"/>
          <w:kern w:val="0"/>
          <w:sz w:val="20"/>
          <w:szCs w:val="20"/>
        </w:rPr>
        <w:t>竞标</w:t>
      </w:r>
      <w:proofErr w:type="gramStart"/>
      <w:r w:rsidRPr="00D44419">
        <w:rPr>
          <w:rFonts w:hAnsi="宋体" w:cs="宋体" w:hint="eastAsia"/>
          <w:kern w:val="0"/>
        </w:rPr>
        <w:t>标</w:t>
      </w:r>
      <w:proofErr w:type="gramEnd"/>
      <w:r w:rsidRPr="00D44419">
        <w:rPr>
          <w:rFonts w:hAnsi="宋体" w:cs="宋体" w:hint="eastAsia"/>
          <w:kern w:val="0"/>
        </w:rPr>
        <w:t>报价即为评标价。</w:t>
      </w:r>
    </w:p>
    <w:p w:rsidR="003870BF" w:rsidRPr="00D44419" w:rsidRDefault="00490B27">
      <w:pPr>
        <w:pStyle w:val="aa"/>
        <w:spacing w:line="440" w:lineRule="exact"/>
        <w:rPr>
          <w:b/>
        </w:rPr>
      </w:pPr>
      <w:r w:rsidRPr="00D44419">
        <w:rPr>
          <w:rFonts w:hint="eastAsia"/>
          <w:b/>
        </w:rPr>
        <w:t>三、成交候选供应商推荐原则</w:t>
      </w:r>
    </w:p>
    <w:p w:rsidR="003870BF" w:rsidRPr="00D44419" w:rsidRDefault="00490B27">
      <w:pPr>
        <w:pStyle w:val="aa"/>
        <w:spacing w:line="440" w:lineRule="exact"/>
        <w:ind w:firstLineChars="200" w:firstLine="420"/>
        <w:rPr>
          <w:rFonts w:hAnsi="宋体"/>
        </w:rPr>
      </w:pPr>
      <w:r w:rsidRPr="00D44419">
        <w:rPr>
          <w:rFonts w:hAnsi="宋体" w:hint="eastAsia"/>
        </w:rPr>
        <w:t>谈判小组将按评标价由低到高顺序排列，并推荐最低评标价的竞标人为成交候选供应商（评标价相同时，按最终竞标报价由低到高排序；最终竞标报价相同时，按整体技术指标由高到低顺序排列；整体技术指标仍然相同时，按售后服务承诺由高到低顺序排列；售后服务承诺仍然相同时，由谈判小组集体讨论确定排序），采购单位应当确定谈判小组推荐排名第一的成交候选人为成交人。</w:t>
      </w:r>
      <w:r w:rsidRPr="00D44419">
        <w:rPr>
          <w:rFonts w:hAnsi="宋体" w:cs="Times New Roman" w:hint="eastAsia"/>
        </w:rPr>
        <w:t>根据</w:t>
      </w:r>
      <w:proofErr w:type="gramStart"/>
      <w:r w:rsidRPr="00D44419">
        <w:rPr>
          <w:rFonts w:hAnsi="宋体" w:cs="Times New Roman" w:hint="eastAsia"/>
        </w:rPr>
        <w:t>桂财采〔2016〕</w:t>
      </w:r>
      <w:proofErr w:type="gramEnd"/>
      <w:r w:rsidRPr="00D44419">
        <w:rPr>
          <w:rFonts w:hAnsi="宋体" w:cs="Times New Roman" w:hint="eastAsia"/>
        </w:rPr>
        <w:t>37号《关于做好政府采购有关信用主体标识码登记及在政府采购活动中查询使用信用记录有关问题的通知</w:t>
      </w:r>
      <w:r w:rsidRPr="00D44419">
        <w:rPr>
          <w:rFonts w:hAnsi="宋体" w:hint="eastAsia"/>
          <w:shd w:val="clear" w:color="auto" w:fill="FFFFFF"/>
        </w:rPr>
        <w:t>》相关规定，</w:t>
      </w:r>
      <w:r w:rsidRPr="00D44419">
        <w:rPr>
          <w:rFonts w:hAnsi="宋体" w:hint="eastAsia"/>
          <w:bCs/>
        </w:rPr>
        <w:t>招标采购单位</w:t>
      </w:r>
      <w:r w:rsidRPr="00D44419">
        <w:rPr>
          <w:rFonts w:hAnsi="宋体" w:hint="eastAsia"/>
          <w:shd w:val="clear" w:color="auto" w:fill="FFFFFF"/>
        </w:rPr>
        <w:t>将对</w:t>
      </w:r>
      <w:r w:rsidRPr="00D44419">
        <w:rPr>
          <w:rFonts w:hAnsi="宋体" w:hint="eastAsia"/>
          <w:bCs/>
        </w:rPr>
        <w:t>排名第一的成交候选人进行信用查询</w:t>
      </w:r>
      <w:r w:rsidRPr="00D44419">
        <w:rPr>
          <w:rFonts w:hAnsi="宋体" w:hint="eastAsia"/>
          <w:shd w:val="clear" w:color="auto" w:fill="FFFFFF"/>
        </w:rPr>
        <w:t>，如</w:t>
      </w:r>
      <w:r w:rsidRPr="00D44419">
        <w:rPr>
          <w:rFonts w:hAnsi="宋体" w:hint="eastAsia"/>
          <w:bCs/>
        </w:rPr>
        <w:t>排名第一的成交候选人在中国政府采购</w:t>
      </w:r>
      <w:proofErr w:type="gramStart"/>
      <w:r w:rsidRPr="00D44419">
        <w:rPr>
          <w:rFonts w:hAnsi="宋体" w:hint="eastAsia"/>
          <w:bCs/>
        </w:rPr>
        <w:t>网处于</w:t>
      </w:r>
      <w:proofErr w:type="gramEnd"/>
      <w:r w:rsidRPr="00D44419">
        <w:rPr>
          <w:rFonts w:hAnsi="宋体" w:hint="eastAsia"/>
          <w:bCs/>
        </w:rPr>
        <w:t>被暂停参加政府采购活动期间的，或</w:t>
      </w:r>
      <w:r w:rsidRPr="00D44419">
        <w:rPr>
          <w:rFonts w:hAnsi="宋体" w:hint="eastAsia"/>
        </w:rPr>
        <w:t>排名第一的成交候选人放弃成交、因不可抗力提出不能履行合同，采购单位可以确定排名第二的成交候选人为成交人。排名第二的成交候选人因前款规定的同样原因不能签订合同的，提出不能履行合同，采购单位可以确定排名第三的成交候选人为成交人。</w:t>
      </w:r>
    </w:p>
    <w:sectPr w:rsidR="003870BF" w:rsidRPr="00D44419" w:rsidSect="00816D1F">
      <w:footerReference w:type="default" r:id="rId13"/>
      <w:pgSz w:w="11900" w:h="16841"/>
      <w:pgMar w:top="1128" w:right="1440" w:bottom="1440" w:left="1440" w:header="720" w:footer="720" w:gutter="0"/>
      <w:pgNumType w:start="1"/>
      <w:cols w:space="720" w:equalWidth="0">
        <w:col w:w="8640"/>
      </w:cols>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404947" w15:done="0"/>
  <w15:commentEx w15:paraId="5B1B1EAA" w15:done="0"/>
  <w15:commentEx w15:paraId="477179AD" w15:done="0"/>
  <w15:commentEx w15:paraId="2B90693E" w15:done="0"/>
  <w15:commentEx w15:paraId="7B0D4F2F" w15:done="0"/>
  <w15:commentEx w15:paraId="41A90499" w15:done="0"/>
  <w15:commentEx w15:paraId="678A00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D2" w:rsidRDefault="00381AD2">
      <w:r>
        <w:separator/>
      </w:r>
    </w:p>
  </w:endnote>
  <w:endnote w:type="continuationSeparator" w:id="0">
    <w:p w:rsidR="00381AD2" w:rsidRDefault="0038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D2" w:rsidRDefault="00381AD2">
    <w:pPr>
      <w:pStyle w:val="ad"/>
      <w:framePr w:wrap="around" w:vAnchor="text" w:hAnchor="margin" w:xAlign="center" w:y="1"/>
      <w:rPr>
        <w:rStyle w:val="af5"/>
      </w:rPr>
    </w:pPr>
    <w:r>
      <w:fldChar w:fldCharType="begin"/>
    </w:r>
    <w:r>
      <w:rPr>
        <w:rStyle w:val="af5"/>
      </w:rPr>
      <w:instrText xml:space="preserve">PAGE  </w:instrText>
    </w:r>
    <w:r>
      <w:fldChar w:fldCharType="end"/>
    </w:r>
  </w:p>
  <w:p w:rsidR="00381AD2" w:rsidRDefault="00381AD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D2" w:rsidRDefault="00381AD2">
    <w:pPr>
      <w:pStyle w:val="ad"/>
      <w:framePr w:wrap="around" w:vAnchor="text" w:hAnchor="margin" w:xAlign="center" w:y="1"/>
      <w:rPr>
        <w:rStyle w:val="af5"/>
      </w:rPr>
    </w:pPr>
    <w:r>
      <w:fldChar w:fldCharType="begin"/>
    </w:r>
    <w:r>
      <w:rPr>
        <w:rStyle w:val="af5"/>
      </w:rPr>
      <w:instrText xml:space="preserve">PAGE  </w:instrText>
    </w:r>
    <w:r>
      <w:fldChar w:fldCharType="separate"/>
    </w:r>
    <w:r w:rsidR="00932B07">
      <w:rPr>
        <w:rStyle w:val="af5"/>
        <w:noProof/>
      </w:rPr>
      <w:t>1</w:t>
    </w:r>
    <w:r>
      <w:fldChar w:fldCharType="end"/>
    </w:r>
  </w:p>
  <w:p w:rsidR="00381AD2" w:rsidRDefault="00381A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D2" w:rsidRDefault="00381AD2">
      <w:r>
        <w:separator/>
      </w:r>
    </w:p>
  </w:footnote>
  <w:footnote w:type="continuationSeparator" w:id="0">
    <w:p w:rsidR="00381AD2" w:rsidRDefault="0038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AD2" w:rsidRDefault="00381AD2">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chineseCountingThousand"/>
      <w:pStyle w:val="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763060DB"/>
    <w:multiLevelType w:val="multilevel"/>
    <w:tmpl w:val="763060DB"/>
    <w:lvl w:ilvl="0">
      <w:start w:val="1"/>
      <w:numFmt w:val="japaneseCounting"/>
      <w:pStyle w:val="3"/>
      <w:lvlText w:val="第%1章"/>
      <w:lvlJc w:val="left"/>
      <w:pPr>
        <w:tabs>
          <w:tab w:val="left" w:pos="1275"/>
        </w:tabs>
        <w:ind w:left="1275" w:hanging="1275"/>
      </w:pPr>
      <w:rPr>
        <w:rFonts w:hint="eastAsia"/>
      </w:rPr>
    </w:lvl>
    <w:lvl w:ilvl="1">
      <w:start w:val="1"/>
      <w:numFmt w:val="japaneseCounting"/>
      <w:lvlText w:val="%2、"/>
      <w:lvlJc w:val="left"/>
      <w:pPr>
        <w:tabs>
          <w:tab w:val="left" w:pos="1320"/>
        </w:tabs>
        <w:ind w:left="1320" w:hanging="720"/>
      </w:pPr>
      <w:rPr>
        <w:rFonts w:hint="eastAsia"/>
      </w:rPr>
    </w:lvl>
    <w:lvl w:ilvl="2">
      <w:start w:val="1"/>
      <w:numFmt w:val="lowerRoman"/>
      <w:lvlText w:val="%3."/>
      <w:lvlJc w:val="right"/>
      <w:pPr>
        <w:tabs>
          <w:tab w:val="left" w:pos="1440"/>
        </w:tabs>
        <w:ind w:left="1440" w:hanging="420"/>
      </w:pPr>
    </w:lvl>
    <w:lvl w:ilvl="3">
      <w:start w:val="1"/>
      <w:numFmt w:val="decimal"/>
      <w:pStyle w:val="4"/>
      <w:lvlText w:val="%4."/>
      <w:lvlJc w:val="left"/>
      <w:pPr>
        <w:tabs>
          <w:tab w:val="left" w:pos="1860"/>
        </w:tabs>
        <w:ind w:left="1860" w:hanging="420"/>
      </w:pPr>
    </w:lvl>
    <w:lvl w:ilvl="4">
      <w:start w:val="1"/>
      <w:numFmt w:val="lowerLetter"/>
      <w:pStyle w:val="5"/>
      <w:lvlText w:val="%5)"/>
      <w:lvlJc w:val="left"/>
      <w:pPr>
        <w:tabs>
          <w:tab w:val="left" w:pos="2280"/>
        </w:tabs>
        <w:ind w:left="2280" w:hanging="420"/>
      </w:pPr>
    </w:lvl>
    <w:lvl w:ilvl="5">
      <w:start w:val="1"/>
      <w:numFmt w:val="lowerRoman"/>
      <w:pStyle w:val="6"/>
      <w:lvlText w:val="%6."/>
      <w:lvlJc w:val="right"/>
      <w:pPr>
        <w:tabs>
          <w:tab w:val="left" w:pos="2700"/>
        </w:tabs>
        <w:ind w:left="2700" w:hanging="420"/>
      </w:pPr>
    </w:lvl>
    <w:lvl w:ilvl="6">
      <w:start w:val="1"/>
      <w:numFmt w:val="decimal"/>
      <w:pStyle w:val="7"/>
      <w:lvlText w:val="%7."/>
      <w:lvlJc w:val="left"/>
      <w:pPr>
        <w:tabs>
          <w:tab w:val="left" w:pos="3120"/>
        </w:tabs>
        <w:ind w:left="3120" w:hanging="420"/>
      </w:pPr>
    </w:lvl>
    <w:lvl w:ilvl="7">
      <w:start w:val="1"/>
      <w:numFmt w:val="lowerLetter"/>
      <w:pStyle w:val="8"/>
      <w:lvlText w:val="%8)"/>
      <w:lvlJc w:val="left"/>
      <w:pPr>
        <w:tabs>
          <w:tab w:val="left" w:pos="3540"/>
        </w:tabs>
        <w:ind w:left="3540" w:hanging="420"/>
      </w:pPr>
    </w:lvl>
    <w:lvl w:ilvl="8">
      <w:start w:val="1"/>
      <w:numFmt w:val="lowerRoman"/>
      <w:pStyle w:val="9"/>
      <w:lvlText w:val="%9."/>
      <w:lvlJc w:val="right"/>
      <w:pPr>
        <w:tabs>
          <w:tab w:val="left" w:pos="3960"/>
        </w:tabs>
        <w:ind w:left="396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la">
    <w15:presenceInfo w15:providerId="WPS Office" w15:userId="1491752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4718"/>
    <w:rsid w:val="00007372"/>
    <w:rsid w:val="000113CA"/>
    <w:rsid w:val="0001233B"/>
    <w:rsid w:val="0001237E"/>
    <w:rsid w:val="00013434"/>
    <w:rsid w:val="000165DD"/>
    <w:rsid w:val="0001792D"/>
    <w:rsid w:val="0002020B"/>
    <w:rsid w:val="00021A8D"/>
    <w:rsid w:val="00022FA9"/>
    <w:rsid w:val="0002383C"/>
    <w:rsid w:val="000242D8"/>
    <w:rsid w:val="00025C70"/>
    <w:rsid w:val="00025D45"/>
    <w:rsid w:val="00027E83"/>
    <w:rsid w:val="00031C0A"/>
    <w:rsid w:val="0003272E"/>
    <w:rsid w:val="00034651"/>
    <w:rsid w:val="00037008"/>
    <w:rsid w:val="000375F3"/>
    <w:rsid w:val="00041A0E"/>
    <w:rsid w:val="00041C59"/>
    <w:rsid w:val="00042258"/>
    <w:rsid w:val="000427FB"/>
    <w:rsid w:val="00042AD6"/>
    <w:rsid w:val="00043347"/>
    <w:rsid w:val="00043A61"/>
    <w:rsid w:val="00045C51"/>
    <w:rsid w:val="0004695A"/>
    <w:rsid w:val="00046F86"/>
    <w:rsid w:val="000470B1"/>
    <w:rsid w:val="00047E7F"/>
    <w:rsid w:val="0005061A"/>
    <w:rsid w:val="00050856"/>
    <w:rsid w:val="00050F3E"/>
    <w:rsid w:val="0005260C"/>
    <w:rsid w:val="00052BD3"/>
    <w:rsid w:val="0005365A"/>
    <w:rsid w:val="00054A20"/>
    <w:rsid w:val="00061990"/>
    <w:rsid w:val="00062C47"/>
    <w:rsid w:val="00065EBB"/>
    <w:rsid w:val="00066827"/>
    <w:rsid w:val="0006688C"/>
    <w:rsid w:val="00066EFB"/>
    <w:rsid w:val="0006700D"/>
    <w:rsid w:val="00067B68"/>
    <w:rsid w:val="0007000B"/>
    <w:rsid w:val="000700DD"/>
    <w:rsid w:val="0007060B"/>
    <w:rsid w:val="000712A9"/>
    <w:rsid w:val="0007154C"/>
    <w:rsid w:val="00071843"/>
    <w:rsid w:val="00073B8A"/>
    <w:rsid w:val="00074B56"/>
    <w:rsid w:val="00075604"/>
    <w:rsid w:val="0007619F"/>
    <w:rsid w:val="0007635A"/>
    <w:rsid w:val="000801A0"/>
    <w:rsid w:val="00081654"/>
    <w:rsid w:val="00082423"/>
    <w:rsid w:val="00083AD0"/>
    <w:rsid w:val="00084B53"/>
    <w:rsid w:val="00084D8B"/>
    <w:rsid w:val="00087709"/>
    <w:rsid w:val="0009097F"/>
    <w:rsid w:val="00090BDA"/>
    <w:rsid w:val="00092D35"/>
    <w:rsid w:val="00093CD8"/>
    <w:rsid w:val="00093DAB"/>
    <w:rsid w:val="00094824"/>
    <w:rsid w:val="00096DAC"/>
    <w:rsid w:val="0009701B"/>
    <w:rsid w:val="00097194"/>
    <w:rsid w:val="000A046B"/>
    <w:rsid w:val="000A05DF"/>
    <w:rsid w:val="000A0973"/>
    <w:rsid w:val="000A0D22"/>
    <w:rsid w:val="000A2BBD"/>
    <w:rsid w:val="000A2C1B"/>
    <w:rsid w:val="000A2D41"/>
    <w:rsid w:val="000A2F6B"/>
    <w:rsid w:val="000A3AD0"/>
    <w:rsid w:val="000A49CF"/>
    <w:rsid w:val="000A5F17"/>
    <w:rsid w:val="000A63F0"/>
    <w:rsid w:val="000A74A9"/>
    <w:rsid w:val="000A7F78"/>
    <w:rsid w:val="000B0469"/>
    <w:rsid w:val="000B09F0"/>
    <w:rsid w:val="000B157D"/>
    <w:rsid w:val="000B162C"/>
    <w:rsid w:val="000B1C4C"/>
    <w:rsid w:val="000B205F"/>
    <w:rsid w:val="000B250A"/>
    <w:rsid w:val="000B2815"/>
    <w:rsid w:val="000B3671"/>
    <w:rsid w:val="000B59DC"/>
    <w:rsid w:val="000B5E6A"/>
    <w:rsid w:val="000B7E41"/>
    <w:rsid w:val="000C07A2"/>
    <w:rsid w:val="000C18AE"/>
    <w:rsid w:val="000C1AC0"/>
    <w:rsid w:val="000C35A8"/>
    <w:rsid w:val="000C397F"/>
    <w:rsid w:val="000C647A"/>
    <w:rsid w:val="000C6583"/>
    <w:rsid w:val="000C6668"/>
    <w:rsid w:val="000C739C"/>
    <w:rsid w:val="000D065A"/>
    <w:rsid w:val="000D3038"/>
    <w:rsid w:val="000D4E69"/>
    <w:rsid w:val="000D55F0"/>
    <w:rsid w:val="000D57B7"/>
    <w:rsid w:val="000D57DF"/>
    <w:rsid w:val="000D5D66"/>
    <w:rsid w:val="000D74A6"/>
    <w:rsid w:val="000D7E1D"/>
    <w:rsid w:val="000E0BCD"/>
    <w:rsid w:val="000E1B2E"/>
    <w:rsid w:val="000E5A75"/>
    <w:rsid w:val="000E75E2"/>
    <w:rsid w:val="000F0F41"/>
    <w:rsid w:val="000F4D88"/>
    <w:rsid w:val="000F66A6"/>
    <w:rsid w:val="000F7BBD"/>
    <w:rsid w:val="000F7BFB"/>
    <w:rsid w:val="001031C8"/>
    <w:rsid w:val="00103C30"/>
    <w:rsid w:val="00103CFA"/>
    <w:rsid w:val="00103E11"/>
    <w:rsid w:val="0010495D"/>
    <w:rsid w:val="00105B0A"/>
    <w:rsid w:val="001063F6"/>
    <w:rsid w:val="00107B4F"/>
    <w:rsid w:val="001107F1"/>
    <w:rsid w:val="00111A26"/>
    <w:rsid w:val="00111A91"/>
    <w:rsid w:val="0011253B"/>
    <w:rsid w:val="00112A77"/>
    <w:rsid w:val="00114003"/>
    <w:rsid w:val="001145EA"/>
    <w:rsid w:val="00115AB2"/>
    <w:rsid w:val="00116866"/>
    <w:rsid w:val="00117A82"/>
    <w:rsid w:val="00120F3E"/>
    <w:rsid w:val="00124553"/>
    <w:rsid w:val="001247F9"/>
    <w:rsid w:val="00124933"/>
    <w:rsid w:val="00125257"/>
    <w:rsid w:val="00126BCA"/>
    <w:rsid w:val="00133AA1"/>
    <w:rsid w:val="001349FB"/>
    <w:rsid w:val="0013641B"/>
    <w:rsid w:val="00137DBF"/>
    <w:rsid w:val="00140476"/>
    <w:rsid w:val="00140D40"/>
    <w:rsid w:val="00141722"/>
    <w:rsid w:val="00141979"/>
    <w:rsid w:val="00145F05"/>
    <w:rsid w:val="001519D2"/>
    <w:rsid w:val="00151D9D"/>
    <w:rsid w:val="00152554"/>
    <w:rsid w:val="00154FCE"/>
    <w:rsid w:val="00155184"/>
    <w:rsid w:val="00155310"/>
    <w:rsid w:val="00157312"/>
    <w:rsid w:val="00160046"/>
    <w:rsid w:val="00160B71"/>
    <w:rsid w:val="001610B6"/>
    <w:rsid w:val="00162B8B"/>
    <w:rsid w:val="00162F41"/>
    <w:rsid w:val="00162FA8"/>
    <w:rsid w:val="00163F4F"/>
    <w:rsid w:val="00164350"/>
    <w:rsid w:val="001655C1"/>
    <w:rsid w:val="00167336"/>
    <w:rsid w:val="00170383"/>
    <w:rsid w:val="00171177"/>
    <w:rsid w:val="00171641"/>
    <w:rsid w:val="00171D44"/>
    <w:rsid w:val="00172A27"/>
    <w:rsid w:val="00172F06"/>
    <w:rsid w:val="001730E3"/>
    <w:rsid w:val="00173E43"/>
    <w:rsid w:val="00175C0F"/>
    <w:rsid w:val="00175C26"/>
    <w:rsid w:val="0017626C"/>
    <w:rsid w:val="001768C1"/>
    <w:rsid w:val="00176C65"/>
    <w:rsid w:val="00177C9B"/>
    <w:rsid w:val="00177CD5"/>
    <w:rsid w:val="001816C9"/>
    <w:rsid w:val="00185075"/>
    <w:rsid w:val="00185DD5"/>
    <w:rsid w:val="00187891"/>
    <w:rsid w:val="00187CD5"/>
    <w:rsid w:val="001922A1"/>
    <w:rsid w:val="0019301B"/>
    <w:rsid w:val="0019344A"/>
    <w:rsid w:val="001941A6"/>
    <w:rsid w:val="001950CE"/>
    <w:rsid w:val="00195168"/>
    <w:rsid w:val="00195F50"/>
    <w:rsid w:val="00196539"/>
    <w:rsid w:val="001A2BBF"/>
    <w:rsid w:val="001A2F2B"/>
    <w:rsid w:val="001A50F8"/>
    <w:rsid w:val="001A6B89"/>
    <w:rsid w:val="001A7C9E"/>
    <w:rsid w:val="001B09BB"/>
    <w:rsid w:val="001B193F"/>
    <w:rsid w:val="001B2ABF"/>
    <w:rsid w:val="001B2B61"/>
    <w:rsid w:val="001B32A0"/>
    <w:rsid w:val="001B39AC"/>
    <w:rsid w:val="001B554A"/>
    <w:rsid w:val="001B662E"/>
    <w:rsid w:val="001B6C8E"/>
    <w:rsid w:val="001C0011"/>
    <w:rsid w:val="001C10C0"/>
    <w:rsid w:val="001C1E7F"/>
    <w:rsid w:val="001C26D4"/>
    <w:rsid w:val="001C26EC"/>
    <w:rsid w:val="001C3652"/>
    <w:rsid w:val="001C3C98"/>
    <w:rsid w:val="001C4289"/>
    <w:rsid w:val="001C45F8"/>
    <w:rsid w:val="001C4BB6"/>
    <w:rsid w:val="001C575D"/>
    <w:rsid w:val="001D2C5F"/>
    <w:rsid w:val="001D3832"/>
    <w:rsid w:val="001D4B9F"/>
    <w:rsid w:val="001D5990"/>
    <w:rsid w:val="001D66F2"/>
    <w:rsid w:val="001D79CB"/>
    <w:rsid w:val="001E02AE"/>
    <w:rsid w:val="001E25E9"/>
    <w:rsid w:val="001E2F51"/>
    <w:rsid w:val="001E340D"/>
    <w:rsid w:val="001E3713"/>
    <w:rsid w:val="001E3B8C"/>
    <w:rsid w:val="001E3CE6"/>
    <w:rsid w:val="001E4469"/>
    <w:rsid w:val="001E613C"/>
    <w:rsid w:val="001E646A"/>
    <w:rsid w:val="001E6A76"/>
    <w:rsid w:val="001E6BAA"/>
    <w:rsid w:val="001F01D6"/>
    <w:rsid w:val="001F0AD2"/>
    <w:rsid w:val="001F17F3"/>
    <w:rsid w:val="001F1E6D"/>
    <w:rsid w:val="001F24AB"/>
    <w:rsid w:val="001F258B"/>
    <w:rsid w:val="001F2FE8"/>
    <w:rsid w:val="001F3191"/>
    <w:rsid w:val="001F3EA8"/>
    <w:rsid w:val="001F59E1"/>
    <w:rsid w:val="001F5A9B"/>
    <w:rsid w:val="001F68BC"/>
    <w:rsid w:val="001F6CA7"/>
    <w:rsid w:val="00200737"/>
    <w:rsid w:val="00200D14"/>
    <w:rsid w:val="00201588"/>
    <w:rsid w:val="00201B56"/>
    <w:rsid w:val="0020224D"/>
    <w:rsid w:val="00204AD0"/>
    <w:rsid w:val="00212275"/>
    <w:rsid w:val="002129DF"/>
    <w:rsid w:val="00212D32"/>
    <w:rsid w:val="00215D2D"/>
    <w:rsid w:val="00216C27"/>
    <w:rsid w:val="00217F51"/>
    <w:rsid w:val="002201C7"/>
    <w:rsid w:val="0022431A"/>
    <w:rsid w:val="00224D9A"/>
    <w:rsid w:val="00225E60"/>
    <w:rsid w:val="00227267"/>
    <w:rsid w:val="002301FF"/>
    <w:rsid w:val="002304C9"/>
    <w:rsid w:val="00231587"/>
    <w:rsid w:val="0023177C"/>
    <w:rsid w:val="00231DA7"/>
    <w:rsid w:val="00234E17"/>
    <w:rsid w:val="002355F0"/>
    <w:rsid w:val="00235E86"/>
    <w:rsid w:val="00236F95"/>
    <w:rsid w:val="00242499"/>
    <w:rsid w:val="002430DA"/>
    <w:rsid w:val="0024315A"/>
    <w:rsid w:val="00244100"/>
    <w:rsid w:val="00244828"/>
    <w:rsid w:val="002448A4"/>
    <w:rsid w:val="0024607D"/>
    <w:rsid w:val="0024718E"/>
    <w:rsid w:val="00247BF5"/>
    <w:rsid w:val="00250CD5"/>
    <w:rsid w:val="002537AB"/>
    <w:rsid w:val="00254205"/>
    <w:rsid w:val="00254886"/>
    <w:rsid w:val="0025507D"/>
    <w:rsid w:val="00256AF6"/>
    <w:rsid w:val="00256D87"/>
    <w:rsid w:val="002576E4"/>
    <w:rsid w:val="002609B0"/>
    <w:rsid w:val="00262472"/>
    <w:rsid w:val="00262D26"/>
    <w:rsid w:val="00263912"/>
    <w:rsid w:val="002658C1"/>
    <w:rsid w:val="00265C56"/>
    <w:rsid w:val="0026763A"/>
    <w:rsid w:val="00267BFC"/>
    <w:rsid w:val="002700F1"/>
    <w:rsid w:val="00270EB6"/>
    <w:rsid w:val="002722C3"/>
    <w:rsid w:val="00272E82"/>
    <w:rsid w:val="00273EEF"/>
    <w:rsid w:val="00274A42"/>
    <w:rsid w:val="00275822"/>
    <w:rsid w:val="00275BDF"/>
    <w:rsid w:val="0027641C"/>
    <w:rsid w:val="0028019B"/>
    <w:rsid w:val="0028278C"/>
    <w:rsid w:val="00283BE1"/>
    <w:rsid w:val="00284369"/>
    <w:rsid w:val="00284535"/>
    <w:rsid w:val="00285A05"/>
    <w:rsid w:val="00290B0A"/>
    <w:rsid w:val="00291E19"/>
    <w:rsid w:val="00294505"/>
    <w:rsid w:val="0029596F"/>
    <w:rsid w:val="00295A8A"/>
    <w:rsid w:val="002A037A"/>
    <w:rsid w:val="002A20F0"/>
    <w:rsid w:val="002A28E7"/>
    <w:rsid w:val="002A2924"/>
    <w:rsid w:val="002A3CB1"/>
    <w:rsid w:val="002A40BD"/>
    <w:rsid w:val="002A4F23"/>
    <w:rsid w:val="002A59E1"/>
    <w:rsid w:val="002A6845"/>
    <w:rsid w:val="002A7128"/>
    <w:rsid w:val="002B12E8"/>
    <w:rsid w:val="002B1E0D"/>
    <w:rsid w:val="002B1E9D"/>
    <w:rsid w:val="002B3F43"/>
    <w:rsid w:val="002B42BA"/>
    <w:rsid w:val="002B5ACD"/>
    <w:rsid w:val="002B64A9"/>
    <w:rsid w:val="002C038D"/>
    <w:rsid w:val="002C1692"/>
    <w:rsid w:val="002C387D"/>
    <w:rsid w:val="002C454C"/>
    <w:rsid w:val="002C7696"/>
    <w:rsid w:val="002C77A8"/>
    <w:rsid w:val="002D0797"/>
    <w:rsid w:val="002D0F84"/>
    <w:rsid w:val="002D1927"/>
    <w:rsid w:val="002D2AB0"/>
    <w:rsid w:val="002D306F"/>
    <w:rsid w:val="002D3A05"/>
    <w:rsid w:val="002D5053"/>
    <w:rsid w:val="002D5225"/>
    <w:rsid w:val="002D552C"/>
    <w:rsid w:val="002D65E0"/>
    <w:rsid w:val="002D67B4"/>
    <w:rsid w:val="002D6EB7"/>
    <w:rsid w:val="002E00C6"/>
    <w:rsid w:val="002E0DCA"/>
    <w:rsid w:val="002E1448"/>
    <w:rsid w:val="002E4551"/>
    <w:rsid w:val="002E4593"/>
    <w:rsid w:val="002E4843"/>
    <w:rsid w:val="002E5240"/>
    <w:rsid w:val="002E662E"/>
    <w:rsid w:val="002E6C36"/>
    <w:rsid w:val="002E6F54"/>
    <w:rsid w:val="002E74EE"/>
    <w:rsid w:val="002F1867"/>
    <w:rsid w:val="002F39C3"/>
    <w:rsid w:val="002F3C6F"/>
    <w:rsid w:val="002F61F9"/>
    <w:rsid w:val="002F7CF8"/>
    <w:rsid w:val="003000B9"/>
    <w:rsid w:val="0030019B"/>
    <w:rsid w:val="003005FC"/>
    <w:rsid w:val="00301543"/>
    <w:rsid w:val="00304B95"/>
    <w:rsid w:val="00305F54"/>
    <w:rsid w:val="003070BD"/>
    <w:rsid w:val="00311035"/>
    <w:rsid w:val="00312D5A"/>
    <w:rsid w:val="00313432"/>
    <w:rsid w:val="003137BB"/>
    <w:rsid w:val="00313AFE"/>
    <w:rsid w:val="0031505C"/>
    <w:rsid w:val="003150DF"/>
    <w:rsid w:val="00320F2F"/>
    <w:rsid w:val="00322074"/>
    <w:rsid w:val="00322996"/>
    <w:rsid w:val="003248A3"/>
    <w:rsid w:val="003256F2"/>
    <w:rsid w:val="003257EB"/>
    <w:rsid w:val="0032587E"/>
    <w:rsid w:val="003266BB"/>
    <w:rsid w:val="003278CB"/>
    <w:rsid w:val="003310A0"/>
    <w:rsid w:val="00331576"/>
    <w:rsid w:val="00331CEC"/>
    <w:rsid w:val="00331FDC"/>
    <w:rsid w:val="003338CF"/>
    <w:rsid w:val="00333FA6"/>
    <w:rsid w:val="0033470F"/>
    <w:rsid w:val="0033644A"/>
    <w:rsid w:val="00336522"/>
    <w:rsid w:val="003405C7"/>
    <w:rsid w:val="0034353C"/>
    <w:rsid w:val="00344B88"/>
    <w:rsid w:val="00345F77"/>
    <w:rsid w:val="00346EAA"/>
    <w:rsid w:val="003474DA"/>
    <w:rsid w:val="00350EA5"/>
    <w:rsid w:val="0035237A"/>
    <w:rsid w:val="00352601"/>
    <w:rsid w:val="00352640"/>
    <w:rsid w:val="00352E9E"/>
    <w:rsid w:val="00355200"/>
    <w:rsid w:val="0035550E"/>
    <w:rsid w:val="00355860"/>
    <w:rsid w:val="00355917"/>
    <w:rsid w:val="00355E13"/>
    <w:rsid w:val="00356A4F"/>
    <w:rsid w:val="003571F2"/>
    <w:rsid w:val="003600E8"/>
    <w:rsid w:val="00360891"/>
    <w:rsid w:val="0036341C"/>
    <w:rsid w:val="0036369C"/>
    <w:rsid w:val="00364289"/>
    <w:rsid w:val="0036451B"/>
    <w:rsid w:val="00365474"/>
    <w:rsid w:val="00367FDB"/>
    <w:rsid w:val="0037098A"/>
    <w:rsid w:val="00373034"/>
    <w:rsid w:val="0037339D"/>
    <w:rsid w:val="00375621"/>
    <w:rsid w:val="00375D7A"/>
    <w:rsid w:val="0037686C"/>
    <w:rsid w:val="00376D16"/>
    <w:rsid w:val="00377224"/>
    <w:rsid w:val="00377AE8"/>
    <w:rsid w:val="00381AD2"/>
    <w:rsid w:val="00384E02"/>
    <w:rsid w:val="00385069"/>
    <w:rsid w:val="003870BF"/>
    <w:rsid w:val="0038728A"/>
    <w:rsid w:val="003873AB"/>
    <w:rsid w:val="00387E7A"/>
    <w:rsid w:val="00390123"/>
    <w:rsid w:val="00390BA0"/>
    <w:rsid w:val="00391FCD"/>
    <w:rsid w:val="00392CFF"/>
    <w:rsid w:val="00392D05"/>
    <w:rsid w:val="00393304"/>
    <w:rsid w:val="003935FB"/>
    <w:rsid w:val="0039429C"/>
    <w:rsid w:val="00396658"/>
    <w:rsid w:val="00396F15"/>
    <w:rsid w:val="00397644"/>
    <w:rsid w:val="00397B80"/>
    <w:rsid w:val="003A01D8"/>
    <w:rsid w:val="003A0A98"/>
    <w:rsid w:val="003A1FA0"/>
    <w:rsid w:val="003A5DB1"/>
    <w:rsid w:val="003A6516"/>
    <w:rsid w:val="003A68A5"/>
    <w:rsid w:val="003B01C1"/>
    <w:rsid w:val="003B0DB0"/>
    <w:rsid w:val="003B0E7F"/>
    <w:rsid w:val="003B2DE5"/>
    <w:rsid w:val="003B47C8"/>
    <w:rsid w:val="003B586C"/>
    <w:rsid w:val="003C2524"/>
    <w:rsid w:val="003C2ED6"/>
    <w:rsid w:val="003C36A8"/>
    <w:rsid w:val="003C4424"/>
    <w:rsid w:val="003C56F8"/>
    <w:rsid w:val="003C64FC"/>
    <w:rsid w:val="003C6A1B"/>
    <w:rsid w:val="003D16C7"/>
    <w:rsid w:val="003D220E"/>
    <w:rsid w:val="003D230E"/>
    <w:rsid w:val="003D2DBF"/>
    <w:rsid w:val="003D2E39"/>
    <w:rsid w:val="003D3539"/>
    <w:rsid w:val="003D3739"/>
    <w:rsid w:val="003D45EF"/>
    <w:rsid w:val="003D4961"/>
    <w:rsid w:val="003D5A40"/>
    <w:rsid w:val="003D65B6"/>
    <w:rsid w:val="003D7406"/>
    <w:rsid w:val="003D7CC5"/>
    <w:rsid w:val="003E1898"/>
    <w:rsid w:val="003E2A25"/>
    <w:rsid w:val="003E2A9B"/>
    <w:rsid w:val="003E3A52"/>
    <w:rsid w:val="003E48E4"/>
    <w:rsid w:val="003E4922"/>
    <w:rsid w:val="003E5562"/>
    <w:rsid w:val="003E5D77"/>
    <w:rsid w:val="003E6340"/>
    <w:rsid w:val="003E6397"/>
    <w:rsid w:val="003E73CD"/>
    <w:rsid w:val="003E7DEE"/>
    <w:rsid w:val="003F07B0"/>
    <w:rsid w:val="003F0E9F"/>
    <w:rsid w:val="003F1F34"/>
    <w:rsid w:val="003F330E"/>
    <w:rsid w:val="003F374D"/>
    <w:rsid w:val="003F38D3"/>
    <w:rsid w:val="003F4145"/>
    <w:rsid w:val="003F489E"/>
    <w:rsid w:val="003F5C48"/>
    <w:rsid w:val="003F74B4"/>
    <w:rsid w:val="003F7D22"/>
    <w:rsid w:val="00400769"/>
    <w:rsid w:val="004014FC"/>
    <w:rsid w:val="00401740"/>
    <w:rsid w:val="00402784"/>
    <w:rsid w:val="00402B41"/>
    <w:rsid w:val="00402FEF"/>
    <w:rsid w:val="004033E9"/>
    <w:rsid w:val="00407784"/>
    <w:rsid w:val="00407A62"/>
    <w:rsid w:val="00410E2F"/>
    <w:rsid w:val="00411245"/>
    <w:rsid w:val="004126FC"/>
    <w:rsid w:val="004130CE"/>
    <w:rsid w:val="00413C6B"/>
    <w:rsid w:val="0041410D"/>
    <w:rsid w:val="00415FDF"/>
    <w:rsid w:val="00417AC1"/>
    <w:rsid w:val="0042099E"/>
    <w:rsid w:val="00421138"/>
    <w:rsid w:val="00421227"/>
    <w:rsid w:val="004235BE"/>
    <w:rsid w:val="00424BFF"/>
    <w:rsid w:val="00424DA2"/>
    <w:rsid w:val="00424DC7"/>
    <w:rsid w:val="004250C9"/>
    <w:rsid w:val="00425A7E"/>
    <w:rsid w:val="004277CA"/>
    <w:rsid w:val="00427F0A"/>
    <w:rsid w:val="00431BC1"/>
    <w:rsid w:val="00435A37"/>
    <w:rsid w:val="00436008"/>
    <w:rsid w:val="004366B8"/>
    <w:rsid w:val="004370CA"/>
    <w:rsid w:val="0043769A"/>
    <w:rsid w:val="00441A20"/>
    <w:rsid w:val="004448AD"/>
    <w:rsid w:val="00445A5E"/>
    <w:rsid w:val="00447535"/>
    <w:rsid w:val="00447C22"/>
    <w:rsid w:val="004513D6"/>
    <w:rsid w:val="00451DF8"/>
    <w:rsid w:val="004524ED"/>
    <w:rsid w:val="004532D6"/>
    <w:rsid w:val="00453684"/>
    <w:rsid w:val="00455495"/>
    <w:rsid w:val="0045554D"/>
    <w:rsid w:val="00455604"/>
    <w:rsid w:val="00455D3B"/>
    <w:rsid w:val="004571EF"/>
    <w:rsid w:val="004572D4"/>
    <w:rsid w:val="00460DE4"/>
    <w:rsid w:val="00464E9D"/>
    <w:rsid w:val="00465482"/>
    <w:rsid w:val="00466001"/>
    <w:rsid w:val="00466C21"/>
    <w:rsid w:val="00471B85"/>
    <w:rsid w:val="00471C7B"/>
    <w:rsid w:val="0047298A"/>
    <w:rsid w:val="0047317B"/>
    <w:rsid w:val="00473356"/>
    <w:rsid w:val="00473892"/>
    <w:rsid w:val="00474902"/>
    <w:rsid w:val="00475540"/>
    <w:rsid w:val="00476455"/>
    <w:rsid w:val="0047692F"/>
    <w:rsid w:val="00476B7C"/>
    <w:rsid w:val="00476C16"/>
    <w:rsid w:val="00480B1B"/>
    <w:rsid w:val="00482F8C"/>
    <w:rsid w:val="0048346E"/>
    <w:rsid w:val="00483AA0"/>
    <w:rsid w:val="00484261"/>
    <w:rsid w:val="00484312"/>
    <w:rsid w:val="004866C0"/>
    <w:rsid w:val="00487127"/>
    <w:rsid w:val="00487569"/>
    <w:rsid w:val="0049006A"/>
    <w:rsid w:val="00490574"/>
    <w:rsid w:val="004908AF"/>
    <w:rsid w:val="00490B27"/>
    <w:rsid w:val="00490CD6"/>
    <w:rsid w:val="00492E2D"/>
    <w:rsid w:val="004935D6"/>
    <w:rsid w:val="00494490"/>
    <w:rsid w:val="004949B6"/>
    <w:rsid w:val="00495000"/>
    <w:rsid w:val="00496030"/>
    <w:rsid w:val="004962DC"/>
    <w:rsid w:val="004A0387"/>
    <w:rsid w:val="004A059B"/>
    <w:rsid w:val="004A05BE"/>
    <w:rsid w:val="004A0FDD"/>
    <w:rsid w:val="004A1DFC"/>
    <w:rsid w:val="004A2170"/>
    <w:rsid w:val="004A2B06"/>
    <w:rsid w:val="004A4C07"/>
    <w:rsid w:val="004A5133"/>
    <w:rsid w:val="004A52D9"/>
    <w:rsid w:val="004A6B54"/>
    <w:rsid w:val="004A7588"/>
    <w:rsid w:val="004A7620"/>
    <w:rsid w:val="004B0A52"/>
    <w:rsid w:val="004B115A"/>
    <w:rsid w:val="004B141E"/>
    <w:rsid w:val="004B1D7B"/>
    <w:rsid w:val="004B2585"/>
    <w:rsid w:val="004B2714"/>
    <w:rsid w:val="004B48B2"/>
    <w:rsid w:val="004B685A"/>
    <w:rsid w:val="004C0902"/>
    <w:rsid w:val="004C1B73"/>
    <w:rsid w:val="004C388A"/>
    <w:rsid w:val="004C3B18"/>
    <w:rsid w:val="004C3BD4"/>
    <w:rsid w:val="004C5E75"/>
    <w:rsid w:val="004C6290"/>
    <w:rsid w:val="004C751D"/>
    <w:rsid w:val="004D24C0"/>
    <w:rsid w:val="004D2AD3"/>
    <w:rsid w:val="004D37A2"/>
    <w:rsid w:val="004D3E85"/>
    <w:rsid w:val="004D48BE"/>
    <w:rsid w:val="004D4A2E"/>
    <w:rsid w:val="004D4D6B"/>
    <w:rsid w:val="004D5239"/>
    <w:rsid w:val="004D5B49"/>
    <w:rsid w:val="004D70E3"/>
    <w:rsid w:val="004D789C"/>
    <w:rsid w:val="004D7E61"/>
    <w:rsid w:val="004E0DE8"/>
    <w:rsid w:val="004E227A"/>
    <w:rsid w:val="004E35F4"/>
    <w:rsid w:val="004E4783"/>
    <w:rsid w:val="004F23A8"/>
    <w:rsid w:val="004F2E34"/>
    <w:rsid w:val="004F58C6"/>
    <w:rsid w:val="004F5902"/>
    <w:rsid w:val="004F752E"/>
    <w:rsid w:val="004F77E8"/>
    <w:rsid w:val="0050052B"/>
    <w:rsid w:val="00500EF7"/>
    <w:rsid w:val="005013A7"/>
    <w:rsid w:val="00504464"/>
    <w:rsid w:val="00504B89"/>
    <w:rsid w:val="00504E1E"/>
    <w:rsid w:val="005064F9"/>
    <w:rsid w:val="0051041D"/>
    <w:rsid w:val="00510BD1"/>
    <w:rsid w:val="005111C0"/>
    <w:rsid w:val="00513ED9"/>
    <w:rsid w:val="00514567"/>
    <w:rsid w:val="005150D3"/>
    <w:rsid w:val="00516360"/>
    <w:rsid w:val="00516616"/>
    <w:rsid w:val="005173ED"/>
    <w:rsid w:val="005178A4"/>
    <w:rsid w:val="00517C88"/>
    <w:rsid w:val="0052125F"/>
    <w:rsid w:val="005229E3"/>
    <w:rsid w:val="00522C85"/>
    <w:rsid w:val="005241C9"/>
    <w:rsid w:val="0052480E"/>
    <w:rsid w:val="00526532"/>
    <w:rsid w:val="00526786"/>
    <w:rsid w:val="00526E56"/>
    <w:rsid w:val="005277E1"/>
    <w:rsid w:val="00530097"/>
    <w:rsid w:val="00531E40"/>
    <w:rsid w:val="0053246E"/>
    <w:rsid w:val="005330A7"/>
    <w:rsid w:val="0053383A"/>
    <w:rsid w:val="0053385D"/>
    <w:rsid w:val="0053387D"/>
    <w:rsid w:val="00533D2E"/>
    <w:rsid w:val="00534630"/>
    <w:rsid w:val="0053771A"/>
    <w:rsid w:val="0054055D"/>
    <w:rsid w:val="00540707"/>
    <w:rsid w:val="00542222"/>
    <w:rsid w:val="00550FA9"/>
    <w:rsid w:val="00551B09"/>
    <w:rsid w:val="00551BCC"/>
    <w:rsid w:val="0055209A"/>
    <w:rsid w:val="00552851"/>
    <w:rsid w:val="005529C8"/>
    <w:rsid w:val="00554847"/>
    <w:rsid w:val="0055539E"/>
    <w:rsid w:val="00555CA9"/>
    <w:rsid w:val="005560C8"/>
    <w:rsid w:val="005563FE"/>
    <w:rsid w:val="0055680F"/>
    <w:rsid w:val="005572F0"/>
    <w:rsid w:val="0056013F"/>
    <w:rsid w:val="005607E1"/>
    <w:rsid w:val="00564907"/>
    <w:rsid w:val="005652AA"/>
    <w:rsid w:val="00566876"/>
    <w:rsid w:val="00570177"/>
    <w:rsid w:val="00570D78"/>
    <w:rsid w:val="00571531"/>
    <w:rsid w:val="00571BF1"/>
    <w:rsid w:val="00572154"/>
    <w:rsid w:val="00573AED"/>
    <w:rsid w:val="00577269"/>
    <w:rsid w:val="00577EDC"/>
    <w:rsid w:val="00580795"/>
    <w:rsid w:val="005821EA"/>
    <w:rsid w:val="005822C2"/>
    <w:rsid w:val="00582626"/>
    <w:rsid w:val="00582A42"/>
    <w:rsid w:val="0058482D"/>
    <w:rsid w:val="005848F3"/>
    <w:rsid w:val="005857A7"/>
    <w:rsid w:val="00585D0B"/>
    <w:rsid w:val="0058720D"/>
    <w:rsid w:val="005906D7"/>
    <w:rsid w:val="00590DEA"/>
    <w:rsid w:val="00591C3E"/>
    <w:rsid w:val="00592120"/>
    <w:rsid w:val="00592484"/>
    <w:rsid w:val="00593345"/>
    <w:rsid w:val="005945D3"/>
    <w:rsid w:val="0059552E"/>
    <w:rsid w:val="0059632D"/>
    <w:rsid w:val="00596450"/>
    <w:rsid w:val="00596F13"/>
    <w:rsid w:val="005970C7"/>
    <w:rsid w:val="00597E61"/>
    <w:rsid w:val="005A05D8"/>
    <w:rsid w:val="005A0F52"/>
    <w:rsid w:val="005A1E1D"/>
    <w:rsid w:val="005A4A82"/>
    <w:rsid w:val="005A626D"/>
    <w:rsid w:val="005A6976"/>
    <w:rsid w:val="005A7F42"/>
    <w:rsid w:val="005B10D1"/>
    <w:rsid w:val="005B13EA"/>
    <w:rsid w:val="005B33B8"/>
    <w:rsid w:val="005B4091"/>
    <w:rsid w:val="005B5B30"/>
    <w:rsid w:val="005B6AB0"/>
    <w:rsid w:val="005B784B"/>
    <w:rsid w:val="005C1EF2"/>
    <w:rsid w:val="005C2007"/>
    <w:rsid w:val="005C22ED"/>
    <w:rsid w:val="005C276A"/>
    <w:rsid w:val="005C27B0"/>
    <w:rsid w:val="005C4CD6"/>
    <w:rsid w:val="005C4F69"/>
    <w:rsid w:val="005C52B9"/>
    <w:rsid w:val="005C54AF"/>
    <w:rsid w:val="005C56C1"/>
    <w:rsid w:val="005C63AE"/>
    <w:rsid w:val="005C6B19"/>
    <w:rsid w:val="005C6D63"/>
    <w:rsid w:val="005C6FBD"/>
    <w:rsid w:val="005C748E"/>
    <w:rsid w:val="005C7BE7"/>
    <w:rsid w:val="005D1FDD"/>
    <w:rsid w:val="005D30A4"/>
    <w:rsid w:val="005D354A"/>
    <w:rsid w:val="005D3D37"/>
    <w:rsid w:val="005D5983"/>
    <w:rsid w:val="005D6AA5"/>
    <w:rsid w:val="005E1289"/>
    <w:rsid w:val="005E1A4B"/>
    <w:rsid w:val="005E2AEF"/>
    <w:rsid w:val="005E4555"/>
    <w:rsid w:val="005E50AF"/>
    <w:rsid w:val="005E7559"/>
    <w:rsid w:val="005E7F28"/>
    <w:rsid w:val="005F034A"/>
    <w:rsid w:val="005F12B7"/>
    <w:rsid w:val="005F2BAC"/>
    <w:rsid w:val="005F73B4"/>
    <w:rsid w:val="00601824"/>
    <w:rsid w:val="00602ECD"/>
    <w:rsid w:val="00603BAF"/>
    <w:rsid w:val="0060547D"/>
    <w:rsid w:val="00607178"/>
    <w:rsid w:val="00607761"/>
    <w:rsid w:val="0061099F"/>
    <w:rsid w:val="006124D4"/>
    <w:rsid w:val="00612663"/>
    <w:rsid w:val="00612D97"/>
    <w:rsid w:val="00613382"/>
    <w:rsid w:val="00613B2F"/>
    <w:rsid w:val="00613CF5"/>
    <w:rsid w:val="00613D4D"/>
    <w:rsid w:val="006146CD"/>
    <w:rsid w:val="0061472F"/>
    <w:rsid w:val="00614C58"/>
    <w:rsid w:val="0061550F"/>
    <w:rsid w:val="0061575B"/>
    <w:rsid w:val="00615EA5"/>
    <w:rsid w:val="00616529"/>
    <w:rsid w:val="006172B4"/>
    <w:rsid w:val="00617B98"/>
    <w:rsid w:val="00617D5F"/>
    <w:rsid w:val="00620987"/>
    <w:rsid w:val="00621205"/>
    <w:rsid w:val="0062194B"/>
    <w:rsid w:val="00625128"/>
    <w:rsid w:val="00625E4E"/>
    <w:rsid w:val="00626504"/>
    <w:rsid w:val="00627791"/>
    <w:rsid w:val="0063130E"/>
    <w:rsid w:val="00631CB9"/>
    <w:rsid w:val="00632E49"/>
    <w:rsid w:val="00634CB0"/>
    <w:rsid w:val="00634F84"/>
    <w:rsid w:val="00636BD8"/>
    <w:rsid w:val="00637ADB"/>
    <w:rsid w:val="00637CC3"/>
    <w:rsid w:val="00637DA8"/>
    <w:rsid w:val="00640DDB"/>
    <w:rsid w:val="00641526"/>
    <w:rsid w:val="00642274"/>
    <w:rsid w:val="006431E4"/>
    <w:rsid w:val="006432A5"/>
    <w:rsid w:val="00645C70"/>
    <w:rsid w:val="006465C0"/>
    <w:rsid w:val="006469C9"/>
    <w:rsid w:val="00647071"/>
    <w:rsid w:val="006471E9"/>
    <w:rsid w:val="00647EBA"/>
    <w:rsid w:val="00650B47"/>
    <w:rsid w:val="006513CE"/>
    <w:rsid w:val="00654ADD"/>
    <w:rsid w:val="00656313"/>
    <w:rsid w:val="00657F54"/>
    <w:rsid w:val="00660068"/>
    <w:rsid w:val="00661DD8"/>
    <w:rsid w:val="00661F61"/>
    <w:rsid w:val="00662B6B"/>
    <w:rsid w:val="00663D89"/>
    <w:rsid w:val="00664630"/>
    <w:rsid w:val="0066491D"/>
    <w:rsid w:val="006659BF"/>
    <w:rsid w:val="00665CC8"/>
    <w:rsid w:val="00666305"/>
    <w:rsid w:val="00666895"/>
    <w:rsid w:val="00667095"/>
    <w:rsid w:val="00672056"/>
    <w:rsid w:val="006729FC"/>
    <w:rsid w:val="00675CEA"/>
    <w:rsid w:val="00675D8A"/>
    <w:rsid w:val="006763F6"/>
    <w:rsid w:val="00676893"/>
    <w:rsid w:val="00680904"/>
    <w:rsid w:val="00681451"/>
    <w:rsid w:val="00681563"/>
    <w:rsid w:val="006817AC"/>
    <w:rsid w:val="00681D45"/>
    <w:rsid w:val="006842B8"/>
    <w:rsid w:val="00684BD0"/>
    <w:rsid w:val="00686FD5"/>
    <w:rsid w:val="0068779F"/>
    <w:rsid w:val="00687A26"/>
    <w:rsid w:val="00692325"/>
    <w:rsid w:val="00692504"/>
    <w:rsid w:val="006925E7"/>
    <w:rsid w:val="00692E5F"/>
    <w:rsid w:val="006933C2"/>
    <w:rsid w:val="00693E79"/>
    <w:rsid w:val="00694057"/>
    <w:rsid w:val="0069463B"/>
    <w:rsid w:val="00694703"/>
    <w:rsid w:val="006949D7"/>
    <w:rsid w:val="00694A00"/>
    <w:rsid w:val="0069503B"/>
    <w:rsid w:val="006961C5"/>
    <w:rsid w:val="006A0FAA"/>
    <w:rsid w:val="006A11DD"/>
    <w:rsid w:val="006A19E2"/>
    <w:rsid w:val="006A2CCD"/>
    <w:rsid w:val="006A4C4C"/>
    <w:rsid w:val="006A5B20"/>
    <w:rsid w:val="006A6403"/>
    <w:rsid w:val="006A6515"/>
    <w:rsid w:val="006A6713"/>
    <w:rsid w:val="006A78B7"/>
    <w:rsid w:val="006B0032"/>
    <w:rsid w:val="006B0F48"/>
    <w:rsid w:val="006B10FB"/>
    <w:rsid w:val="006B3495"/>
    <w:rsid w:val="006B35AC"/>
    <w:rsid w:val="006B4190"/>
    <w:rsid w:val="006B4DD8"/>
    <w:rsid w:val="006B69BA"/>
    <w:rsid w:val="006B70F4"/>
    <w:rsid w:val="006B7957"/>
    <w:rsid w:val="006C01FB"/>
    <w:rsid w:val="006C1CCC"/>
    <w:rsid w:val="006C2DA5"/>
    <w:rsid w:val="006C2E34"/>
    <w:rsid w:val="006C3CB8"/>
    <w:rsid w:val="006C5D06"/>
    <w:rsid w:val="006C7CE9"/>
    <w:rsid w:val="006D0A45"/>
    <w:rsid w:val="006D17C7"/>
    <w:rsid w:val="006D1827"/>
    <w:rsid w:val="006D1CE4"/>
    <w:rsid w:val="006D20B5"/>
    <w:rsid w:val="006D2897"/>
    <w:rsid w:val="006D412A"/>
    <w:rsid w:val="006D4369"/>
    <w:rsid w:val="006D44BC"/>
    <w:rsid w:val="006D4550"/>
    <w:rsid w:val="006D46A5"/>
    <w:rsid w:val="006D4CA4"/>
    <w:rsid w:val="006D4D47"/>
    <w:rsid w:val="006D64CF"/>
    <w:rsid w:val="006E16BA"/>
    <w:rsid w:val="006E2117"/>
    <w:rsid w:val="006E27C5"/>
    <w:rsid w:val="006E316B"/>
    <w:rsid w:val="006E372D"/>
    <w:rsid w:val="006E37E2"/>
    <w:rsid w:val="006E3B6A"/>
    <w:rsid w:val="006E54C5"/>
    <w:rsid w:val="006E57C1"/>
    <w:rsid w:val="006E5816"/>
    <w:rsid w:val="006E5B47"/>
    <w:rsid w:val="006E6487"/>
    <w:rsid w:val="006E6B75"/>
    <w:rsid w:val="006F2415"/>
    <w:rsid w:val="006F29A5"/>
    <w:rsid w:val="006F4355"/>
    <w:rsid w:val="006F5AEC"/>
    <w:rsid w:val="006F6039"/>
    <w:rsid w:val="006F63A9"/>
    <w:rsid w:val="006F63D8"/>
    <w:rsid w:val="00700B0F"/>
    <w:rsid w:val="00700DBE"/>
    <w:rsid w:val="007014CB"/>
    <w:rsid w:val="007025B4"/>
    <w:rsid w:val="0070280F"/>
    <w:rsid w:val="00703304"/>
    <w:rsid w:val="00703B65"/>
    <w:rsid w:val="00703BB2"/>
    <w:rsid w:val="007043D4"/>
    <w:rsid w:val="00704DA3"/>
    <w:rsid w:val="00705B30"/>
    <w:rsid w:val="007060EB"/>
    <w:rsid w:val="007063A2"/>
    <w:rsid w:val="0070651F"/>
    <w:rsid w:val="00707543"/>
    <w:rsid w:val="00710655"/>
    <w:rsid w:val="007124CB"/>
    <w:rsid w:val="00714D12"/>
    <w:rsid w:val="00716B4B"/>
    <w:rsid w:val="00721E06"/>
    <w:rsid w:val="00722098"/>
    <w:rsid w:val="0072290B"/>
    <w:rsid w:val="0072382F"/>
    <w:rsid w:val="0072440B"/>
    <w:rsid w:val="0072442F"/>
    <w:rsid w:val="00725BDB"/>
    <w:rsid w:val="007271DE"/>
    <w:rsid w:val="00732B69"/>
    <w:rsid w:val="00734F05"/>
    <w:rsid w:val="00735936"/>
    <w:rsid w:val="00736C6A"/>
    <w:rsid w:val="00737663"/>
    <w:rsid w:val="007376DD"/>
    <w:rsid w:val="00737A7A"/>
    <w:rsid w:val="00737D6F"/>
    <w:rsid w:val="00737DDC"/>
    <w:rsid w:val="007418AE"/>
    <w:rsid w:val="00743E8E"/>
    <w:rsid w:val="007445A1"/>
    <w:rsid w:val="0074520A"/>
    <w:rsid w:val="00745426"/>
    <w:rsid w:val="00745B8A"/>
    <w:rsid w:val="00745B90"/>
    <w:rsid w:val="00746254"/>
    <w:rsid w:val="007479F3"/>
    <w:rsid w:val="00752A44"/>
    <w:rsid w:val="007545C9"/>
    <w:rsid w:val="007550F5"/>
    <w:rsid w:val="00755291"/>
    <w:rsid w:val="00755FCA"/>
    <w:rsid w:val="00756AF4"/>
    <w:rsid w:val="00756B36"/>
    <w:rsid w:val="00760364"/>
    <w:rsid w:val="00760B85"/>
    <w:rsid w:val="00767932"/>
    <w:rsid w:val="00767F89"/>
    <w:rsid w:val="0077044A"/>
    <w:rsid w:val="00771F5D"/>
    <w:rsid w:val="00771F77"/>
    <w:rsid w:val="00772BAC"/>
    <w:rsid w:val="00772BBE"/>
    <w:rsid w:val="00774D81"/>
    <w:rsid w:val="00774EA6"/>
    <w:rsid w:val="00777CAC"/>
    <w:rsid w:val="007802E1"/>
    <w:rsid w:val="00780555"/>
    <w:rsid w:val="007810FD"/>
    <w:rsid w:val="007845A6"/>
    <w:rsid w:val="00785496"/>
    <w:rsid w:val="00786B0D"/>
    <w:rsid w:val="00790288"/>
    <w:rsid w:val="007925BA"/>
    <w:rsid w:val="00793530"/>
    <w:rsid w:val="007935C5"/>
    <w:rsid w:val="00793BA8"/>
    <w:rsid w:val="00794A77"/>
    <w:rsid w:val="00794BAD"/>
    <w:rsid w:val="00794BF5"/>
    <w:rsid w:val="00794EB8"/>
    <w:rsid w:val="0079719E"/>
    <w:rsid w:val="007972D5"/>
    <w:rsid w:val="00797B7C"/>
    <w:rsid w:val="007A0E25"/>
    <w:rsid w:val="007A12E7"/>
    <w:rsid w:val="007A255C"/>
    <w:rsid w:val="007A2CCF"/>
    <w:rsid w:val="007A31F0"/>
    <w:rsid w:val="007A36F7"/>
    <w:rsid w:val="007A415F"/>
    <w:rsid w:val="007A4C17"/>
    <w:rsid w:val="007A4F72"/>
    <w:rsid w:val="007A52E1"/>
    <w:rsid w:val="007A6797"/>
    <w:rsid w:val="007B3083"/>
    <w:rsid w:val="007B3A73"/>
    <w:rsid w:val="007B3B83"/>
    <w:rsid w:val="007B3CF0"/>
    <w:rsid w:val="007B3E6D"/>
    <w:rsid w:val="007B5355"/>
    <w:rsid w:val="007B59D8"/>
    <w:rsid w:val="007B6A5F"/>
    <w:rsid w:val="007B6D9F"/>
    <w:rsid w:val="007B6F40"/>
    <w:rsid w:val="007B7605"/>
    <w:rsid w:val="007C0900"/>
    <w:rsid w:val="007C0A3B"/>
    <w:rsid w:val="007C0B0F"/>
    <w:rsid w:val="007C13D7"/>
    <w:rsid w:val="007C168B"/>
    <w:rsid w:val="007C24EB"/>
    <w:rsid w:val="007C2899"/>
    <w:rsid w:val="007C3BBA"/>
    <w:rsid w:val="007C3DC2"/>
    <w:rsid w:val="007C3FFD"/>
    <w:rsid w:val="007C4BA1"/>
    <w:rsid w:val="007C618D"/>
    <w:rsid w:val="007C705F"/>
    <w:rsid w:val="007C76D6"/>
    <w:rsid w:val="007D064C"/>
    <w:rsid w:val="007D158F"/>
    <w:rsid w:val="007D17CF"/>
    <w:rsid w:val="007D1C8B"/>
    <w:rsid w:val="007D2D7C"/>
    <w:rsid w:val="007D4C08"/>
    <w:rsid w:val="007D5AC1"/>
    <w:rsid w:val="007D6819"/>
    <w:rsid w:val="007D6F8A"/>
    <w:rsid w:val="007E045B"/>
    <w:rsid w:val="007E0E30"/>
    <w:rsid w:val="007E0EE7"/>
    <w:rsid w:val="007E0FC0"/>
    <w:rsid w:val="007E299A"/>
    <w:rsid w:val="007E3FA4"/>
    <w:rsid w:val="007E489F"/>
    <w:rsid w:val="007E6255"/>
    <w:rsid w:val="007E7DF3"/>
    <w:rsid w:val="007F0E9E"/>
    <w:rsid w:val="007F1AA9"/>
    <w:rsid w:val="007F1DC8"/>
    <w:rsid w:val="007F2FAC"/>
    <w:rsid w:val="007F445F"/>
    <w:rsid w:val="007F6D23"/>
    <w:rsid w:val="007F6E86"/>
    <w:rsid w:val="007F7727"/>
    <w:rsid w:val="007F79EA"/>
    <w:rsid w:val="007F7D57"/>
    <w:rsid w:val="00800A70"/>
    <w:rsid w:val="00800A9C"/>
    <w:rsid w:val="00800F72"/>
    <w:rsid w:val="0080210B"/>
    <w:rsid w:val="008021AF"/>
    <w:rsid w:val="00803367"/>
    <w:rsid w:val="00804C3E"/>
    <w:rsid w:val="00806ED8"/>
    <w:rsid w:val="00806FE5"/>
    <w:rsid w:val="008072FE"/>
    <w:rsid w:val="00807368"/>
    <w:rsid w:val="008116BE"/>
    <w:rsid w:val="00811CAE"/>
    <w:rsid w:val="0081247F"/>
    <w:rsid w:val="008148C8"/>
    <w:rsid w:val="00814908"/>
    <w:rsid w:val="00814A31"/>
    <w:rsid w:val="00815500"/>
    <w:rsid w:val="008166CD"/>
    <w:rsid w:val="00816D1F"/>
    <w:rsid w:val="00821656"/>
    <w:rsid w:val="00822400"/>
    <w:rsid w:val="00822DD1"/>
    <w:rsid w:val="00823E7D"/>
    <w:rsid w:val="00824735"/>
    <w:rsid w:val="00824D16"/>
    <w:rsid w:val="0082773C"/>
    <w:rsid w:val="00830F6B"/>
    <w:rsid w:val="00833A7E"/>
    <w:rsid w:val="00835A10"/>
    <w:rsid w:val="00836196"/>
    <w:rsid w:val="00836996"/>
    <w:rsid w:val="00837C83"/>
    <w:rsid w:val="008417BE"/>
    <w:rsid w:val="00841F6B"/>
    <w:rsid w:val="00842064"/>
    <w:rsid w:val="008422C4"/>
    <w:rsid w:val="008429CC"/>
    <w:rsid w:val="00843734"/>
    <w:rsid w:val="008438BE"/>
    <w:rsid w:val="00845326"/>
    <w:rsid w:val="00847FF1"/>
    <w:rsid w:val="00851A56"/>
    <w:rsid w:val="00851E5A"/>
    <w:rsid w:val="008521FE"/>
    <w:rsid w:val="008534DE"/>
    <w:rsid w:val="008541FD"/>
    <w:rsid w:val="00854E63"/>
    <w:rsid w:val="00854FCA"/>
    <w:rsid w:val="00855823"/>
    <w:rsid w:val="00856AF6"/>
    <w:rsid w:val="00857DBA"/>
    <w:rsid w:val="00860951"/>
    <w:rsid w:val="00863520"/>
    <w:rsid w:val="00864FB5"/>
    <w:rsid w:val="00865C3A"/>
    <w:rsid w:val="00866465"/>
    <w:rsid w:val="008664FD"/>
    <w:rsid w:val="00866827"/>
    <w:rsid w:val="00866F10"/>
    <w:rsid w:val="0086748F"/>
    <w:rsid w:val="008678D2"/>
    <w:rsid w:val="00870C22"/>
    <w:rsid w:val="00870C47"/>
    <w:rsid w:val="008719CD"/>
    <w:rsid w:val="00872CB9"/>
    <w:rsid w:val="008730DA"/>
    <w:rsid w:val="00873161"/>
    <w:rsid w:val="00873BD9"/>
    <w:rsid w:val="00875081"/>
    <w:rsid w:val="008760D9"/>
    <w:rsid w:val="00876932"/>
    <w:rsid w:val="00880291"/>
    <w:rsid w:val="00880E55"/>
    <w:rsid w:val="00881663"/>
    <w:rsid w:val="00882AE3"/>
    <w:rsid w:val="008837BD"/>
    <w:rsid w:val="008839EE"/>
    <w:rsid w:val="00883BFD"/>
    <w:rsid w:val="00884D86"/>
    <w:rsid w:val="008855FF"/>
    <w:rsid w:val="00886A15"/>
    <w:rsid w:val="008878C9"/>
    <w:rsid w:val="00890D27"/>
    <w:rsid w:val="00893E33"/>
    <w:rsid w:val="008961E9"/>
    <w:rsid w:val="0089656B"/>
    <w:rsid w:val="00897AD2"/>
    <w:rsid w:val="00897F67"/>
    <w:rsid w:val="008A28AC"/>
    <w:rsid w:val="008A3A8E"/>
    <w:rsid w:val="008A4533"/>
    <w:rsid w:val="008A56B3"/>
    <w:rsid w:val="008A7F94"/>
    <w:rsid w:val="008B05C3"/>
    <w:rsid w:val="008B1465"/>
    <w:rsid w:val="008B14AF"/>
    <w:rsid w:val="008B438B"/>
    <w:rsid w:val="008B456E"/>
    <w:rsid w:val="008B4BBB"/>
    <w:rsid w:val="008B5E7B"/>
    <w:rsid w:val="008B7306"/>
    <w:rsid w:val="008C1390"/>
    <w:rsid w:val="008C2096"/>
    <w:rsid w:val="008C364D"/>
    <w:rsid w:val="008C3B7A"/>
    <w:rsid w:val="008C565A"/>
    <w:rsid w:val="008C5DA7"/>
    <w:rsid w:val="008C6BE6"/>
    <w:rsid w:val="008C710F"/>
    <w:rsid w:val="008D09A5"/>
    <w:rsid w:val="008D1F5A"/>
    <w:rsid w:val="008D228C"/>
    <w:rsid w:val="008D474B"/>
    <w:rsid w:val="008D56F3"/>
    <w:rsid w:val="008D6E57"/>
    <w:rsid w:val="008D71D9"/>
    <w:rsid w:val="008D7945"/>
    <w:rsid w:val="008E011F"/>
    <w:rsid w:val="008E05AF"/>
    <w:rsid w:val="008E14EA"/>
    <w:rsid w:val="008E1B68"/>
    <w:rsid w:val="008E6367"/>
    <w:rsid w:val="008E6943"/>
    <w:rsid w:val="008E771D"/>
    <w:rsid w:val="008E7F35"/>
    <w:rsid w:val="008F04C8"/>
    <w:rsid w:val="008F092A"/>
    <w:rsid w:val="008F205E"/>
    <w:rsid w:val="008F25DF"/>
    <w:rsid w:val="008F27B9"/>
    <w:rsid w:val="008F2A97"/>
    <w:rsid w:val="008F35E5"/>
    <w:rsid w:val="008F6C0F"/>
    <w:rsid w:val="008F7CF5"/>
    <w:rsid w:val="008F7D7F"/>
    <w:rsid w:val="009000B7"/>
    <w:rsid w:val="0090030D"/>
    <w:rsid w:val="00900993"/>
    <w:rsid w:val="00903D34"/>
    <w:rsid w:val="009043C0"/>
    <w:rsid w:val="009054C5"/>
    <w:rsid w:val="00906D78"/>
    <w:rsid w:val="00907FFE"/>
    <w:rsid w:val="009104D0"/>
    <w:rsid w:val="00910C7F"/>
    <w:rsid w:val="0091120D"/>
    <w:rsid w:val="00911346"/>
    <w:rsid w:val="009117A0"/>
    <w:rsid w:val="0091231B"/>
    <w:rsid w:val="00912E93"/>
    <w:rsid w:val="0091355E"/>
    <w:rsid w:val="00913BA4"/>
    <w:rsid w:val="00913C01"/>
    <w:rsid w:val="00917A87"/>
    <w:rsid w:val="009201CF"/>
    <w:rsid w:val="009208CC"/>
    <w:rsid w:val="0092134D"/>
    <w:rsid w:val="0092135A"/>
    <w:rsid w:val="0092136B"/>
    <w:rsid w:val="00923FCA"/>
    <w:rsid w:val="00924486"/>
    <w:rsid w:val="0092451F"/>
    <w:rsid w:val="00927953"/>
    <w:rsid w:val="00927C19"/>
    <w:rsid w:val="00930B31"/>
    <w:rsid w:val="009313F1"/>
    <w:rsid w:val="00931684"/>
    <w:rsid w:val="00931B33"/>
    <w:rsid w:val="0093284A"/>
    <w:rsid w:val="00932B07"/>
    <w:rsid w:val="009332A9"/>
    <w:rsid w:val="009403AE"/>
    <w:rsid w:val="009416DA"/>
    <w:rsid w:val="00941AEC"/>
    <w:rsid w:val="00942AE6"/>
    <w:rsid w:val="00944C66"/>
    <w:rsid w:val="009458FF"/>
    <w:rsid w:val="00945DC4"/>
    <w:rsid w:val="00945F5F"/>
    <w:rsid w:val="00946A2A"/>
    <w:rsid w:val="00946D77"/>
    <w:rsid w:val="00947F36"/>
    <w:rsid w:val="009508D2"/>
    <w:rsid w:val="0095202E"/>
    <w:rsid w:val="00952E46"/>
    <w:rsid w:val="0095435A"/>
    <w:rsid w:val="00954D13"/>
    <w:rsid w:val="00956855"/>
    <w:rsid w:val="009576C0"/>
    <w:rsid w:val="00960C3A"/>
    <w:rsid w:val="00960EF0"/>
    <w:rsid w:val="00960FD3"/>
    <w:rsid w:val="009633C5"/>
    <w:rsid w:val="00963815"/>
    <w:rsid w:val="00963939"/>
    <w:rsid w:val="00963DCC"/>
    <w:rsid w:val="00963FE8"/>
    <w:rsid w:val="00964978"/>
    <w:rsid w:val="00964A2A"/>
    <w:rsid w:val="00964EEA"/>
    <w:rsid w:val="00965259"/>
    <w:rsid w:val="0096596D"/>
    <w:rsid w:val="00965984"/>
    <w:rsid w:val="00966AA4"/>
    <w:rsid w:val="00970684"/>
    <w:rsid w:val="00970740"/>
    <w:rsid w:val="00971DC5"/>
    <w:rsid w:val="00972590"/>
    <w:rsid w:val="00972B79"/>
    <w:rsid w:val="00975737"/>
    <w:rsid w:val="009757AB"/>
    <w:rsid w:val="00975F3C"/>
    <w:rsid w:val="00976BBE"/>
    <w:rsid w:val="009805B8"/>
    <w:rsid w:val="00980E29"/>
    <w:rsid w:val="00982198"/>
    <w:rsid w:val="00982A9C"/>
    <w:rsid w:val="009834D6"/>
    <w:rsid w:val="00983C17"/>
    <w:rsid w:val="009842F4"/>
    <w:rsid w:val="009846A1"/>
    <w:rsid w:val="00985145"/>
    <w:rsid w:val="00985C43"/>
    <w:rsid w:val="00985C79"/>
    <w:rsid w:val="009909EA"/>
    <w:rsid w:val="00990C60"/>
    <w:rsid w:val="009910CC"/>
    <w:rsid w:val="00991288"/>
    <w:rsid w:val="00992ECB"/>
    <w:rsid w:val="00995054"/>
    <w:rsid w:val="0099547A"/>
    <w:rsid w:val="00996085"/>
    <w:rsid w:val="00996ABA"/>
    <w:rsid w:val="009A049E"/>
    <w:rsid w:val="009A128F"/>
    <w:rsid w:val="009A154A"/>
    <w:rsid w:val="009A24CC"/>
    <w:rsid w:val="009A2790"/>
    <w:rsid w:val="009A2A20"/>
    <w:rsid w:val="009A2AE4"/>
    <w:rsid w:val="009A450C"/>
    <w:rsid w:val="009A45F5"/>
    <w:rsid w:val="009A529C"/>
    <w:rsid w:val="009A59A6"/>
    <w:rsid w:val="009A5D49"/>
    <w:rsid w:val="009A6285"/>
    <w:rsid w:val="009A695C"/>
    <w:rsid w:val="009A78B7"/>
    <w:rsid w:val="009A7A30"/>
    <w:rsid w:val="009B0E85"/>
    <w:rsid w:val="009B372D"/>
    <w:rsid w:val="009B3EE8"/>
    <w:rsid w:val="009B6CB1"/>
    <w:rsid w:val="009C09D8"/>
    <w:rsid w:val="009C24FC"/>
    <w:rsid w:val="009C2D01"/>
    <w:rsid w:val="009C3635"/>
    <w:rsid w:val="009C3C7C"/>
    <w:rsid w:val="009C4385"/>
    <w:rsid w:val="009C43D8"/>
    <w:rsid w:val="009C4CF7"/>
    <w:rsid w:val="009C4EF5"/>
    <w:rsid w:val="009C5F35"/>
    <w:rsid w:val="009C63A3"/>
    <w:rsid w:val="009D0488"/>
    <w:rsid w:val="009D15B8"/>
    <w:rsid w:val="009D1AD9"/>
    <w:rsid w:val="009D20B8"/>
    <w:rsid w:val="009D3878"/>
    <w:rsid w:val="009D4263"/>
    <w:rsid w:val="009D4E4A"/>
    <w:rsid w:val="009D50C7"/>
    <w:rsid w:val="009D52BB"/>
    <w:rsid w:val="009D69F0"/>
    <w:rsid w:val="009E0413"/>
    <w:rsid w:val="009E0A9E"/>
    <w:rsid w:val="009E1951"/>
    <w:rsid w:val="009E1BD3"/>
    <w:rsid w:val="009E2EE1"/>
    <w:rsid w:val="009E305B"/>
    <w:rsid w:val="009E32A6"/>
    <w:rsid w:val="009E35A7"/>
    <w:rsid w:val="009E4CCA"/>
    <w:rsid w:val="009E5B2E"/>
    <w:rsid w:val="009E6EAF"/>
    <w:rsid w:val="009F0B0E"/>
    <w:rsid w:val="009F1269"/>
    <w:rsid w:val="009F1484"/>
    <w:rsid w:val="009F1BBE"/>
    <w:rsid w:val="009F275E"/>
    <w:rsid w:val="009F4FC0"/>
    <w:rsid w:val="009F60DE"/>
    <w:rsid w:val="009F75B1"/>
    <w:rsid w:val="00A00824"/>
    <w:rsid w:val="00A00A50"/>
    <w:rsid w:val="00A01376"/>
    <w:rsid w:val="00A01908"/>
    <w:rsid w:val="00A01EBC"/>
    <w:rsid w:val="00A02794"/>
    <w:rsid w:val="00A0340D"/>
    <w:rsid w:val="00A040EE"/>
    <w:rsid w:val="00A05C6C"/>
    <w:rsid w:val="00A068D3"/>
    <w:rsid w:val="00A07056"/>
    <w:rsid w:val="00A078CE"/>
    <w:rsid w:val="00A07A91"/>
    <w:rsid w:val="00A07C0B"/>
    <w:rsid w:val="00A07F5B"/>
    <w:rsid w:val="00A1058A"/>
    <w:rsid w:val="00A112F8"/>
    <w:rsid w:val="00A11A8D"/>
    <w:rsid w:val="00A11F5B"/>
    <w:rsid w:val="00A12E99"/>
    <w:rsid w:val="00A13458"/>
    <w:rsid w:val="00A13559"/>
    <w:rsid w:val="00A136BE"/>
    <w:rsid w:val="00A15F30"/>
    <w:rsid w:val="00A16814"/>
    <w:rsid w:val="00A16C6B"/>
    <w:rsid w:val="00A17FAE"/>
    <w:rsid w:val="00A17FF9"/>
    <w:rsid w:val="00A20179"/>
    <w:rsid w:val="00A201E6"/>
    <w:rsid w:val="00A2119A"/>
    <w:rsid w:val="00A21C7D"/>
    <w:rsid w:val="00A2354E"/>
    <w:rsid w:val="00A24FD9"/>
    <w:rsid w:val="00A2542A"/>
    <w:rsid w:val="00A254C3"/>
    <w:rsid w:val="00A2674E"/>
    <w:rsid w:val="00A30197"/>
    <w:rsid w:val="00A30581"/>
    <w:rsid w:val="00A3083F"/>
    <w:rsid w:val="00A30B5F"/>
    <w:rsid w:val="00A30BD8"/>
    <w:rsid w:val="00A31B88"/>
    <w:rsid w:val="00A327B9"/>
    <w:rsid w:val="00A3304F"/>
    <w:rsid w:val="00A336DA"/>
    <w:rsid w:val="00A33EAE"/>
    <w:rsid w:val="00A35A12"/>
    <w:rsid w:val="00A36D68"/>
    <w:rsid w:val="00A375BD"/>
    <w:rsid w:val="00A37F80"/>
    <w:rsid w:val="00A41F2C"/>
    <w:rsid w:val="00A426B2"/>
    <w:rsid w:val="00A42B35"/>
    <w:rsid w:val="00A438A9"/>
    <w:rsid w:val="00A45BBC"/>
    <w:rsid w:val="00A45E38"/>
    <w:rsid w:val="00A46124"/>
    <w:rsid w:val="00A4694E"/>
    <w:rsid w:val="00A46B87"/>
    <w:rsid w:val="00A4772C"/>
    <w:rsid w:val="00A47B95"/>
    <w:rsid w:val="00A5068D"/>
    <w:rsid w:val="00A51A78"/>
    <w:rsid w:val="00A52EE1"/>
    <w:rsid w:val="00A53B39"/>
    <w:rsid w:val="00A55194"/>
    <w:rsid w:val="00A559B8"/>
    <w:rsid w:val="00A565C7"/>
    <w:rsid w:val="00A57596"/>
    <w:rsid w:val="00A6180E"/>
    <w:rsid w:val="00A61BFE"/>
    <w:rsid w:val="00A63669"/>
    <w:rsid w:val="00A65E4E"/>
    <w:rsid w:val="00A66818"/>
    <w:rsid w:val="00A67DC0"/>
    <w:rsid w:val="00A70EF0"/>
    <w:rsid w:val="00A712AE"/>
    <w:rsid w:val="00A713C5"/>
    <w:rsid w:val="00A73311"/>
    <w:rsid w:val="00A76289"/>
    <w:rsid w:val="00A80BBA"/>
    <w:rsid w:val="00A83143"/>
    <w:rsid w:val="00A838E9"/>
    <w:rsid w:val="00A8440C"/>
    <w:rsid w:val="00A86C1A"/>
    <w:rsid w:val="00A90239"/>
    <w:rsid w:val="00A90458"/>
    <w:rsid w:val="00A91FEC"/>
    <w:rsid w:val="00A93001"/>
    <w:rsid w:val="00A931A5"/>
    <w:rsid w:val="00A93555"/>
    <w:rsid w:val="00A948C3"/>
    <w:rsid w:val="00A94F80"/>
    <w:rsid w:val="00A967A7"/>
    <w:rsid w:val="00A97382"/>
    <w:rsid w:val="00AA0137"/>
    <w:rsid w:val="00AA1F18"/>
    <w:rsid w:val="00AA2173"/>
    <w:rsid w:val="00AA260B"/>
    <w:rsid w:val="00AA37ED"/>
    <w:rsid w:val="00AB16A1"/>
    <w:rsid w:val="00AB2044"/>
    <w:rsid w:val="00AB248E"/>
    <w:rsid w:val="00AB2D65"/>
    <w:rsid w:val="00AB3302"/>
    <w:rsid w:val="00AB3D78"/>
    <w:rsid w:val="00AB568F"/>
    <w:rsid w:val="00AB59B1"/>
    <w:rsid w:val="00AB6839"/>
    <w:rsid w:val="00AC085F"/>
    <w:rsid w:val="00AC08EE"/>
    <w:rsid w:val="00AC1F67"/>
    <w:rsid w:val="00AC3478"/>
    <w:rsid w:val="00AC6D83"/>
    <w:rsid w:val="00AC778D"/>
    <w:rsid w:val="00AD1D79"/>
    <w:rsid w:val="00AD5297"/>
    <w:rsid w:val="00AD5E21"/>
    <w:rsid w:val="00AD6563"/>
    <w:rsid w:val="00AD6F96"/>
    <w:rsid w:val="00AE0CDF"/>
    <w:rsid w:val="00AE1B96"/>
    <w:rsid w:val="00AE1BE8"/>
    <w:rsid w:val="00AE258D"/>
    <w:rsid w:val="00AE2B9C"/>
    <w:rsid w:val="00AE3E8A"/>
    <w:rsid w:val="00AE4D5E"/>
    <w:rsid w:val="00AE661E"/>
    <w:rsid w:val="00AF0CCC"/>
    <w:rsid w:val="00AF14DC"/>
    <w:rsid w:val="00AF209B"/>
    <w:rsid w:val="00AF2D11"/>
    <w:rsid w:val="00AF2FAF"/>
    <w:rsid w:val="00AF3A89"/>
    <w:rsid w:val="00AF50C5"/>
    <w:rsid w:val="00AF68D7"/>
    <w:rsid w:val="00AF7041"/>
    <w:rsid w:val="00AF7F90"/>
    <w:rsid w:val="00B000FA"/>
    <w:rsid w:val="00B0401B"/>
    <w:rsid w:val="00B063EB"/>
    <w:rsid w:val="00B07DB2"/>
    <w:rsid w:val="00B1061F"/>
    <w:rsid w:val="00B11727"/>
    <w:rsid w:val="00B16951"/>
    <w:rsid w:val="00B170A1"/>
    <w:rsid w:val="00B222E9"/>
    <w:rsid w:val="00B23ECB"/>
    <w:rsid w:val="00B25407"/>
    <w:rsid w:val="00B32DA6"/>
    <w:rsid w:val="00B33DA0"/>
    <w:rsid w:val="00B33F3E"/>
    <w:rsid w:val="00B35755"/>
    <w:rsid w:val="00B37953"/>
    <w:rsid w:val="00B37AC9"/>
    <w:rsid w:val="00B401EC"/>
    <w:rsid w:val="00B41D10"/>
    <w:rsid w:val="00B43A0A"/>
    <w:rsid w:val="00B43C90"/>
    <w:rsid w:val="00B43EEB"/>
    <w:rsid w:val="00B4593C"/>
    <w:rsid w:val="00B47FF5"/>
    <w:rsid w:val="00B50063"/>
    <w:rsid w:val="00B505E1"/>
    <w:rsid w:val="00B54A0D"/>
    <w:rsid w:val="00B54C8C"/>
    <w:rsid w:val="00B54F29"/>
    <w:rsid w:val="00B55A71"/>
    <w:rsid w:val="00B5670F"/>
    <w:rsid w:val="00B57C9F"/>
    <w:rsid w:val="00B602D4"/>
    <w:rsid w:val="00B60515"/>
    <w:rsid w:val="00B60A72"/>
    <w:rsid w:val="00B60B2E"/>
    <w:rsid w:val="00B60E99"/>
    <w:rsid w:val="00B617D7"/>
    <w:rsid w:val="00B61961"/>
    <w:rsid w:val="00B61DD7"/>
    <w:rsid w:val="00B62AF3"/>
    <w:rsid w:val="00B6398D"/>
    <w:rsid w:val="00B649E3"/>
    <w:rsid w:val="00B65D7A"/>
    <w:rsid w:val="00B6685F"/>
    <w:rsid w:val="00B66C83"/>
    <w:rsid w:val="00B67840"/>
    <w:rsid w:val="00B70256"/>
    <w:rsid w:val="00B712C8"/>
    <w:rsid w:val="00B7388A"/>
    <w:rsid w:val="00B74A8F"/>
    <w:rsid w:val="00B7575D"/>
    <w:rsid w:val="00B75B12"/>
    <w:rsid w:val="00B75CD4"/>
    <w:rsid w:val="00B75D3D"/>
    <w:rsid w:val="00B80FC7"/>
    <w:rsid w:val="00B8203E"/>
    <w:rsid w:val="00B826DF"/>
    <w:rsid w:val="00B82A84"/>
    <w:rsid w:val="00B83212"/>
    <w:rsid w:val="00B83515"/>
    <w:rsid w:val="00B83FAB"/>
    <w:rsid w:val="00B846F5"/>
    <w:rsid w:val="00B85BEB"/>
    <w:rsid w:val="00B8729A"/>
    <w:rsid w:val="00B9038D"/>
    <w:rsid w:val="00B909B7"/>
    <w:rsid w:val="00B919BE"/>
    <w:rsid w:val="00B91D9B"/>
    <w:rsid w:val="00B9223D"/>
    <w:rsid w:val="00B93CD2"/>
    <w:rsid w:val="00B941FA"/>
    <w:rsid w:val="00B946CF"/>
    <w:rsid w:val="00B94CDF"/>
    <w:rsid w:val="00B95851"/>
    <w:rsid w:val="00B95BD8"/>
    <w:rsid w:val="00BA2C3C"/>
    <w:rsid w:val="00BA2C5F"/>
    <w:rsid w:val="00BA3242"/>
    <w:rsid w:val="00BA3AFC"/>
    <w:rsid w:val="00BA41B9"/>
    <w:rsid w:val="00BA5B29"/>
    <w:rsid w:val="00BA5BE8"/>
    <w:rsid w:val="00BA6729"/>
    <w:rsid w:val="00BA6F5E"/>
    <w:rsid w:val="00BB17C6"/>
    <w:rsid w:val="00BB2656"/>
    <w:rsid w:val="00BB2B8C"/>
    <w:rsid w:val="00BB375B"/>
    <w:rsid w:val="00BB37EE"/>
    <w:rsid w:val="00BB5219"/>
    <w:rsid w:val="00BB635A"/>
    <w:rsid w:val="00BC0A85"/>
    <w:rsid w:val="00BC129F"/>
    <w:rsid w:val="00BC14B1"/>
    <w:rsid w:val="00BC15A9"/>
    <w:rsid w:val="00BC3096"/>
    <w:rsid w:val="00BC351E"/>
    <w:rsid w:val="00BC4AAD"/>
    <w:rsid w:val="00BC52A3"/>
    <w:rsid w:val="00BC6B8E"/>
    <w:rsid w:val="00BC7EEE"/>
    <w:rsid w:val="00BD324C"/>
    <w:rsid w:val="00BD33D6"/>
    <w:rsid w:val="00BD41D4"/>
    <w:rsid w:val="00BD546C"/>
    <w:rsid w:val="00BD73B0"/>
    <w:rsid w:val="00BD7A74"/>
    <w:rsid w:val="00BE1118"/>
    <w:rsid w:val="00BE1999"/>
    <w:rsid w:val="00BE1C41"/>
    <w:rsid w:val="00BE5E82"/>
    <w:rsid w:val="00BE643E"/>
    <w:rsid w:val="00BE6753"/>
    <w:rsid w:val="00BF0154"/>
    <w:rsid w:val="00BF14CF"/>
    <w:rsid w:val="00BF356F"/>
    <w:rsid w:val="00BF4839"/>
    <w:rsid w:val="00BF4AE6"/>
    <w:rsid w:val="00BF5501"/>
    <w:rsid w:val="00C00053"/>
    <w:rsid w:val="00C0045D"/>
    <w:rsid w:val="00C0093D"/>
    <w:rsid w:val="00C01673"/>
    <w:rsid w:val="00C02258"/>
    <w:rsid w:val="00C031F4"/>
    <w:rsid w:val="00C03906"/>
    <w:rsid w:val="00C04505"/>
    <w:rsid w:val="00C04BD0"/>
    <w:rsid w:val="00C112BD"/>
    <w:rsid w:val="00C13A27"/>
    <w:rsid w:val="00C13FCC"/>
    <w:rsid w:val="00C14BA3"/>
    <w:rsid w:val="00C15937"/>
    <w:rsid w:val="00C16253"/>
    <w:rsid w:val="00C163DC"/>
    <w:rsid w:val="00C17D2C"/>
    <w:rsid w:val="00C2020A"/>
    <w:rsid w:val="00C2184C"/>
    <w:rsid w:val="00C219D7"/>
    <w:rsid w:val="00C229B1"/>
    <w:rsid w:val="00C22D9F"/>
    <w:rsid w:val="00C23023"/>
    <w:rsid w:val="00C2706A"/>
    <w:rsid w:val="00C31B77"/>
    <w:rsid w:val="00C343D3"/>
    <w:rsid w:val="00C34CD9"/>
    <w:rsid w:val="00C34CEF"/>
    <w:rsid w:val="00C34DEE"/>
    <w:rsid w:val="00C35F6F"/>
    <w:rsid w:val="00C36C94"/>
    <w:rsid w:val="00C406A0"/>
    <w:rsid w:val="00C41071"/>
    <w:rsid w:val="00C42CEA"/>
    <w:rsid w:val="00C435D9"/>
    <w:rsid w:val="00C443E8"/>
    <w:rsid w:val="00C45396"/>
    <w:rsid w:val="00C45574"/>
    <w:rsid w:val="00C51D14"/>
    <w:rsid w:val="00C51E5A"/>
    <w:rsid w:val="00C520B8"/>
    <w:rsid w:val="00C52FD3"/>
    <w:rsid w:val="00C530B7"/>
    <w:rsid w:val="00C542FC"/>
    <w:rsid w:val="00C55838"/>
    <w:rsid w:val="00C55C48"/>
    <w:rsid w:val="00C61E73"/>
    <w:rsid w:val="00C6205D"/>
    <w:rsid w:val="00C6242F"/>
    <w:rsid w:val="00C62643"/>
    <w:rsid w:val="00C62AF4"/>
    <w:rsid w:val="00C62CDC"/>
    <w:rsid w:val="00C64B88"/>
    <w:rsid w:val="00C66204"/>
    <w:rsid w:val="00C66EE4"/>
    <w:rsid w:val="00C6709E"/>
    <w:rsid w:val="00C67B07"/>
    <w:rsid w:val="00C73899"/>
    <w:rsid w:val="00C73D39"/>
    <w:rsid w:val="00C74121"/>
    <w:rsid w:val="00C744F7"/>
    <w:rsid w:val="00C74E3F"/>
    <w:rsid w:val="00C75FED"/>
    <w:rsid w:val="00C806E9"/>
    <w:rsid w:val="00C8290A"/>
    <w:rsid w:val="00C83821"/>
    <w:rsid w:val="00C84A1E"/>
    <w:rsid w:val="00C869EB"/>
    <w:rsid w:val="00C87306"/>
    <w:rsid w:val="00C91489"/>
    <w:rsid w:val="00C92B24"/>
    <w:rsid w:val="00C95672"/>
    <w:rsid w:val="00C96607"/>
    <w:rsid w:val="00C96F3D"/>
    <w:rsid w:val="00C972E3"/>
    <w:rsid w:val="00CA06A3"/>
    <w:rsid w:val="00CA432D"/>
    <w:rsid w:val="00CA47AB"/>
    <w:rsid w:val="00CA506B"/>
    <w:rsid w:val="00CA61F1"/>
    <w:rsid w:val="00CA63C2"/>
    <w:rsid w:val="00CA63CD"/>
    <w:rsid w:val="00CA7763"/>
    <w:rsid w:val="00CB0808"/>
    <w:rsid w:val="00CB0ED9"/>
    <w:rsid w:val="00CB3A44"/>
    <w:rsid w:val="00CB3F5E"/>
    <w:rsid w:val="00CB64FE"/>
    <w:rsid w:val="00CB67C3"/>
    <w:rsid w:val="00CB6BFF"/>
    <w:rsid w:val="00CB78F7"/>
    <w:rsid w:val="00CC0593"/>
    <w:rsid w:val="00CC111B"/>
    <w:rsid w:val="00CC2D02"/>
    <w:rsid w:val="00CC339E"/>
    <w:rsid w:val="00CC61B0"/>
    <w:rsid w:val="00CC6B27"/>
    <w:rsid w:val="00CD0BCD"/>
    <w:rsid w:val="00CD1309"/>
    <w:rsid w:val="00CD192C"/>
    <w:rsid w:val="00CD3C06"/>
    <w:rsid w:val="00CD3D07"/>
    <w:rsid w:val="00CD3EF0"/>
    <w:rsid w:val="00CD3F7C"/>
    <w:rsid w:val="00CD4CA4"/>
    <w:rsid w:val="00CD58F3"/>
    <w:rsid w:val="00CE038B"/>
    <w:rsid w:val="00CE0A38"/>
    <w:rsid w:val="00CE1BE9"/>
    <w:rsid w:val="00CE28BA"/>
    <w:rsid w:val="00CE2BF9"/>
    <w:rsid w:val="00CE4F55"/>
    <w:rsid w:val="00CE6D40"/>
    <w:rsid w:val="00CF0D01"/>
    <w:rsid w:val="00CF250C"/>
    <w:rsid w:val="00CF25DF"/>
    <w:rsid w:val="00CF2978"/>
    <w:rsid w:val="00CF4E84"/>
    <w:rsid w:val="00CF6357"/>
    <w:rsid w:val="00CF7781"/>
    <w:rsid w:val="00D012F4"/>
    <w:rsid w:val="00D03ACF"/>
    <w:rsid w:val="00D03EAC"/>
    <w:rsid w:val="00D0464A"/>
    <w:rsid w:val="00D07682"/>
    <w:rsid w:val="00D12050"/>
    <w:rsid w:val="00D13003"/>
    <w:rsid w:val="00D135B4"/>
    <w:rsid w:val="00D135E3"/>
    <w:rsid w:val="00D13846"/>
    <w:rsid w:val="00D13CB5"/>
    <w:rsid w:val="00D14CAA"/>
    <w:rsid w:val="00D162F6"/>
    <w:rsid w:val="00D1687B"/>
    <w:rsid w:val="00D21389"/>
    <w:rsid w:val="00D216B6"/>
    <w:rsid w:val="00D227A9"/>
    <w:rsid w:val="00D23A7D"/>
    <w:rsid w:val="00D23D55"/>
    <w:rsid w:val="00D24172"/>
    <w:rsid w:val="00D24D93"/>
    <w:rsid w:val="00D24E23"/>
    <w:rsid w:val="00D26B53"/>
    <w:rsid w:val="00D26DB8"/>
    <w:rsid w:val="00D26F88"/>
    <w:rsid w:val="00D27135"/>
    <w:rsid w:val="00D3603C"/>
    <w:rsid w:val="00D365E2"/>
    <w:rsid w:val="00D36663"/>
    <w:rsid w:val="00D370D9"/>
    <w:rsid w:val="00D37DF9"/>
    <w:rsid w:val="00D37F65"/>
    <w:rsid w:val="00D401BC"/>
    <w:rsid w:val="00D4102C"/>
    <w:rsid w:val="00D411B8"/>
    <w:rsid w:val="00D41C54"/>
    <w:rsid w:val="00D42BFE"/>
    <w:rsid w:val="00D42C2E"/>
    <w:rsid w:val="00D43A31"/>
    <w:rsid w:val="00D44419"/>
    <w:rsid w:val="00D45029"/>
    <w:rsid w:val="00D4569A"/>
    <w:rsid w:val="00D469C1"/>
    <w:rsid w:val="00D47A7D"/>
    <w:rsid w:val="00D50822"/>
    <w:rsid w:val="00D53B56"/>
    <w:rsid w:val="00D5409F"/>
    <w:rsid w:val="00D56DDA"/>
    <w:rsid w:val="00D56E4B"/>
    <w:rsid w:val="00D57AA9"/>
    <w:rsid w:val="00D57F62"/>
    <w:rsid w:val="00D60742"/>
    <w:rsid w:val="00D6265D"/>
    <w:rsid w:val="00D663F1"/>
    <w:rsid w:val="00D66997"/>
    <w:rsid w:val="00D70994"/>
    <w:rsid w:val="00D7125F"/>
    <w:rsid w:val="00D714B3"/>
    <w:rsid w:val="00D716A1"/>
    <w:rsid w:val="00D72577"/>
    <w:rsid w:val="00D7281F"/>
    <w:rsid w:val="00D73040"/>
    <w:rsid w:val="00D73BD1"/>
    <w:rsid w:val="00D74D0D"/>
    <w:rsid w:val="00D76047"/>
    <w:rsid w:val="00D768E7"/>
    <w:rsid w:val="00D8003D"/>
    <w:rsid w:val="00D80767"/>
    <w:rsid w:val="00D8091D"/>
    <w:rsid w:val="00D8282B"/>
    <w:rsid w:val="00D85234"/>
    <w:rsid w:val="00D85E2A"/>
    <w:rsid w:val="00D868F2"/>
    <w:rsid w:val="00D87713"/>
    <w:rsid w:val="00D8799E"/>
    <w:rsid w:val="00D87D54"/>
    <w:rsid w:val="00D90979"/>
    <w:rsid w:val="00D91153"/>
    <w:rsid w:val="00D93688"/>
    <w:rsid w:val="00D93F7B"/>
    <w:rsid w:val="00D958D9"/>
    <w:rsid w:val="00D973FF"/>
    <w:rsid w:val="00D97D02"/>
    <w:rsid w:val="00DA02C6"/>
    <w:rsid w:val="00DA04E8"/>
    <w:rsid w:val="00DA0830"/>
    <w:rsid w:val="00DA3F0E"/>
    <w:rsid w:val="00DA42C8"/>
    <w:rsid w:val="00DA7C15"/>
    <w:rsid w:val="00DB18D1"/>
    <w:rsid w:val="00DB1F41"/>
    <w:rsid w:val="00DB2899"/>
    <w:rsid w:val="00DB2A68"/>
    <w:rsid w:val="00DB48FC"/>
    <w:rsid w:val="00DB7EF4"/>
    <w:rsid w:val="00DB7F42"/>
    <w:rsid w:val="00DC0CC6"/>
    <w:rsid w:val="00DC278E"/>
    <w:rsid w:val="00DC39DD"/>
    <w:rsid w:val="00DC5397"/>
    <w:rsid w:val="00DC5AA6"/>
    <w:rsid w:val="00DC604E"/>
    <w:rsid w:val="00DC6274"/>
    <w:rsid w:val="00DC6679"/>
    <w:rsid w:val="00DC6855"/>
    <w:rsid w:val="00DD0303"/>
    <w:rsid w:val="00DD0E16"/>
    <w:rsid w:val="00DD1302"/>
    <w:rsid w:val="00DD1749"/>
    <w:rsid w:val="00DD21D2"/>
    <w:rsid w:val="00DD26A9"/>
    <w:rsid w:val="00DD3E00"/>
    <w:rsid w:val="00DD7D63"/>
    <w:rsid w:val="00DE077E"/>
    <w:rsid w:val="00DE147C"/>
    <w:rsid w:val="00DE1715"/>
    <w:rsid w:val="00DE23D1"/>
    <w:rsid w:val="00DE24B0"/>
    <w:rsid w:val="00DE2CF2"/>
    <w:rsid w:val="00DE2D50"/>
    <w:rsid w:val="00DE39C7"/>
    <w:rsid w:val="00DE3D74"/>
    <w:rsid w:val="00DE5079"/>
    <w:rsid w:val="00DE5F1A"/>
    <w:rsid w:val="00DE622B"/>
    <w:rsid w:val="00DE62E5"/>
    <w:rsid w:val="00DF0C41"/>
    <w:rsid w:val="00DF117F"/>
    <w:rsid w:val="00DF1830"/>
    <w:rsid w:val="00DF1A1A"/>
    <w:rsid w:val="00DF1C1A"/>
    <w:rsid w:val="00DF2167"/>
    <w:rsid w:val="00DF2735"/>
    <w:rsid w:val="00DF2F98"/>
    <w:rsid w:val="00DF30ED"/>
    <w:rsid w:val="00DF4106"/>
    <w:rsid w:val="00DF49CF"/>
    <w:rsid w:val="00DF5E08"/>
    <w:rsid w:val="00DF6B6F"/>
    <w:rsid w:val="00DF760E"/>
    <w:rsid w:val="00E03129"/>
    <w:rsid w:val="00E03C0B"/>
    <w:rsid w:val="00E045AF"/>
    <w:rsid w:val="00E05CAD"/>
    <w:rsid w:val="00E07B3D"/>
    <w:rsid w:val="00E102EC"/>
    <w:rsid w:val="00E11829"/>
    <w:rsid w:val="00E11A4A"/>
    <w:rsid w:val="00E127DB"/>
    <w:rsid w:val="00E1357D"/>
    <w:rsid w:val="00E1468D"/>
    <w:rsid w:val="00E14A82"/>
    <w:rsid w:val="00E15048"/>
    <w:rsid w:val="00E151B9"/>
    <w:rsid w:val="00E1660A"/>
    <w:rsid w:val="00E175E3"/>
    <w:rsid w:val="00E17B1B"/>
    <w:rsid w:val="00E17F01"/>
    <w:rsid w:val="00E20F8E"/>
    <w:rsid w:val="00E211CB"/>
    <w:rsid w:val="00E213F8"/>
    <w:rsid w:val="00E22CD9"/>
    <w:rsid w:val="00E25153"/>
    <w:rsid w:val="00E252FD"/>
    <w:rsid w:val="00E254F9"/>
    <w:rsid w:val="00E25A0D"/>
    <w:rsid w:val="00E25C1D"/>
    <w:rsid w:val="00E26952"/>
    <w:rsid w:val="00E27632"/>
    <w:rsid w:val="00E27932"/>
    <w:rsid w:val="00E30F76"/>
    <w:rsid w:val="00E31C19"/>
    <w:rsid w:val="00E31D9D"/>
    <w:rsid w:val="00E31ECB"/>
    <w:rsid w:val="00E31FB3"/>
    <w:rsid w:val="00E336EC"/>
    <w:rsid w:val="00E33B23"/>
    <w:rsid w:val="00E34C89"/>
    <w:rsid w:val="00E34DCE"/>
    <w:rsid w:val="00E36F55"/>
    <w:rsid w:val="00E37078"/>
    <w:rsid w:val="00E40738"/>
    <w:rsid w:val="00E419AD"/>
    <w:rsid w:val="00E41D94"/>
    <w:rsid w:val="00E41F27"/>
    <w:rsid w:val="00E45BE1"/>
    <w:rsid w:val="00E45C2F"/>
    <w:rsid w:val="00E52014"/>
    <w:rsid w:val="00E53802"/>
    <w:rsid w:val="00E53A58"/>
    <w:rsid w:val="00E54EEA"/>
    <w:rsid w:val="00E55074"/>
    <w:rsid w:val="00E558F7"/>
    <w:rsid w:val="00E55D6C"/>
    <w:rsid w:val="00E56C10"/>
    <w:rsid w:val="00E601E7"/>
    <w:rsid w:val="00E613E3"/>
    <w:rsid w:val="00E61D2D"/>
    <w:rsid w:val="00E627B7"/>
    <w:rsid w:val="00E633BE"/>
    <w:rsid w:val="00E634C6"/>
    <w:rsid w:val="00E63CD8"/>
    <w:rsid w:val="00E64D90"/>
    <w:rsid w:val="00E65AB3"/>
    <w:rsid w:val="00E677A1"/>
    <w:rsid w:val="00E6782B"/>
    <w:rsid w:val="00E70CDE"/>
    <w:rsid w:val="00E70F4F"/>
    <w:rsid w:val="00E71657"/>
    <w:rsid w:val="00E721E0"/>
    <w:rsid w:val="00E72C19"/>
    <w:rsid w:val="00E73357"/>
    <w:rsid w:val="00E739C8"/>
    <w:rsid w:val="00E7431A"/>
    <w:rsid w:val="00E74349"/>
    <w:rsid w:val="00E74390"/>
    <w:rsid w:val="00E746CF"/>
    <w:rsid w:val="00E75EEB"/>
    <w:rsid w:val="00E80506"/>
    <w:rsid w:val="00E82544"/>
    <w:rsid w:val="00E82709"/>
    <w:rsid w:val="00E85322"/>
    <w:rsid w:val="00E87C3F"/>
    <w:rsid w:val="00E87CC7"/>
    <w:rsid w:val="00E90A16"/>
    <w:rsid w:val="00E90C68"/>
    <w:rsid w:val="00E90D9D"/>
    <w:rsid w:val="00E90FE3"/>
    <w:rsid w:val="00E917D2"/>
    <w:rsid w:val="00E9202D"/>
    <w:rsid w:val="00E932CD"/>
    <w:rsid w:val="00E93F6E"/>
    <w:rsid w:val="00E940EE"/>
    <w:rsid w:val="00E9527B"/>
    <w:rsid w:val="00E95825"/>
    <w:rsid w:val="00E95B31"/>
    <w:rsid w:val="00E95EE3"/>
    <w:rsid w:val="00E976B1"/>
    <w:rsid w:val="00E97D41"/>
    <w:rsid w:val="00EA0750"/>
    <w:rsid w:val="00EA07FB"/>
    <w:rsid w:val="00EA0961"/>
    <w:rsid w:val="00EA1AB0"/>
    <w:rsid w:val="00EA2A8E"/>
    <w:rsid w:val="00EA33F7"/>
    <w:rsid w:val="00EA342E"/>
    <w:rsid w:val="00EA38E6"/>
    <w:rsid w:val="00EA3B57"/>
    <w:rsid w:val="00EA5874"/>
    <w:rsid w:val="00EA594C"/>
    <w:rsid w:val="00EA5BCF"/>
    <w:rsid w:val="00EA620B"/>
    <w:rsid w:val="00EA69BD"/>
    <w:rsid w:val="00EA7187"/>
    <w:rsid w:val="00EA76D6"/>
    <w:rsid w:val="00EB0E34"/>
    <w:rsid w:val="00EB111D"/>
    <w:rsid w:val="00EB16D7"/>
    <w:rsid w:val="00EB312B"/>
    <w:rsid w:val="00EB7B04"/>
    <w:rsid w:val="00EC005E"/>
    <w:rsid w:val="00EC06AC"/>
    <w:rsid w:val="00EC10C4"/>
    <w:rsid w:val="00EC122E"/>
    <w:rsid w:val="00EC2D2B"/>
    <w:rsid w:val="00EC3A28"/>
    <w:rsid w:val="00EC4526"/>
    <w:rsid w:val="00EC5E96"/>
    <w:rsid w:val="00ED08EE"/>
    <w:rsid w:val="00ED1B55"/>
    <w:rsid w:val="00ED425A"/>
    <w:rsid w:val="00ED4378"/>
    <w:rsid w:val="00ED4547"/>
    <w:rsid w:val="00ED4AB1"/>
    <w:rsid w:val="00ED5978"/>
    <w:rsid w:val="00ED6733"/>
    <w:rsid w:val="00ED7955"/>
    <w:rsid w:val="00EE03D6"/>
    <w:rsid w:val="00EE0DA3"/>
    <w:rsid w:val="00EE220D"/>
    <w:rsid w:val="00EE3356"/>
    <w:rsid w:val="00EE39B3"/>
    <w:rsid w:val="00EE4C7D"/>
    <w:rsid w:val="00EE5AD0"/>
    <w:rsid w:val="00EE5E14"/>
    <w:rsid w:val="00EE61D4"/>
    <w:rsid w:val="00EE62B7"/>
    <w:rsid w:val="00EF0310"/>
    <w:rsid w:val="00EF0EFA"/>
    <w:rsid w:val="00EF107B"/>
    <w:rsid w:val="00EF1EBF"/>
    <w:rsid w:val="00EF3B1F"/>
    <w:rsid w:val="00EF3BF9"/>
    <w:rsid w:val="00EF3D7C"/>
    <w:rsid w:val="00EF5169"/>
    <w:rsid w:val="00EF5A0E"/>
    <w:rsid w:val="00EF61B7"/>
    <w:rsid w:val="00EF6FC7"/>
    <w:rsid w:val="00F0171E"/>
    <w:rsid w:val="00F04890"/>
    <w:rsid w:val="00F048CF"/>
    <w:rsid w:val="00F04B2C"/>
    <w:rsid w:val="00F04DDD"/>
    <w:rsid w:val="00F05613"/>
    <w:rsid w:val="00F060D2"/>
    <w:rsid w:val="00F06560"/>
    <w:rsid w:val="00F06823"/>
    <w:rsid w:val="00F06C99"/>
    <w:rsid w:val="00F07A37"/>
    <w:rsid w:val="00F07AFF"/>
    <w:rsid w:val="00F108F0"/>
    <w:rsid w:val="00F12347"/>
    <w:rsid w:val="00F12600"/>
    <w:rsid w:val="00F12CAC"/>
    <w:rsid w:val="00F13154"/>
    <w:rsid w:val="00F14F78"/>
    <w:rsid w:val="00F1511F"/>
    <w:rsid w:val="00F17D6F"/>
    <w:rsid w:val="00F2182B"/>
    <w:rsid w:val="00F220C5"/>
    <w:rsid w:val="00F2269B"/>
    <w:rsid w:val="00F231AA"/>
    <w:rsid w:val="00F27C12"/>
    <w:rsid w:val="00F30120"/>
    <w:rsid w:val="00F35062"/>
    <w:rsid w:val="00F353E4"/>
    <w:rsid w:val="00F36F44"/>
    <w:rsid w:val="00F374F4"/>
    <w:rsid w:val="00F375A0"/>
    <w:rsid w:val="00F40092"/>
    <w:rsid w:val="00F41246"/>
    <w:rsid w:val="00F41ADC"/>
    <w:rsid w:val="00F423D1"/>
    <w:rsid w:val="00F432F5"/>
    <w:rsid w:val="00F43B6B"/>
    <w:rsid w:val="00F44B8D"/>
    <w:rsid w:val="00F45C80"/>
    <w:rsid w:val="00F470DD"/>
    <w:rsid w:val="00F50142"/>
    <w:rsid w:val="00F50258"/>
    <w:rsid w:val="00F505AA"/>
    <w:rsid w:val="00F52424"/>
    <w:rsid w:val="00F52873"/>
    <w:rsid w:val="00F52CDC"/>
    <w:rsid w:val="00F53824"/>
    <w:rsid w:val="00F556AD"/>
    <w:rsid w:val="00F55851"/>
    <w:rsid w:val="00F56C8A"/>
    <w:rsid w:val="00F57FFD"/>
    <w:rsid w:val="00F60981"/>
    <w:rsid w:val="00F60C70"/>
    <w:rsid w:val="00F615E6"/>
    <w:rsid w:val="00F61664"/>
    <w:rsid w:val="00F61888"/>
    <w:rsid w:val="00F61C9B"/>
    <w:rsid w:val="00F6326D"/>
    <w:rsid w:val="00F63946"/>
    <w:rsid w:val="00F63D1C"/>
    <w:rsid w:val="00F655A8"/>
    <w:rsid w:val="00F73000"/>
    <w:rsid w:val="00F7313C"/>
    <w:rsid w:val="00F73B5F"/>
    <w:rsid w:val="00F73D33"/>
    <w:rsid w:val="00F746FE"/>
    <w:rsid w:val="00F7500D"/>
    <w:rsid w:val="00F751DA"/>
    <w:rsid w:val="00F7651B"/>
    <w:rsid w:val="00F77652"/>
    <w:rsid w:val="00F8015C"/>
    <w:rsid w:val="00F81179"/>
    <w:rsid w:val="00F812E3"/>
    <w:rsid w:val="00F81B3A"/>
    <w:rsid w:val="00F82418"/>
    <w:rsid w:val="00F82EF7"/>
    <w:rsid w:val="00F83455"/>
    <w:rsid w:val="00F83775"/>
    <w:rsid w:val="00F83E10"/>
    <w:rsid w:val="00F841A9"/>
    <w:rsid w:val="00F8510F"/>
    <w:rsid w:val="00F8559B"/>
    <w:rsid w:val="00F85740"/>
    <w:rsid w:val="00F85903"/>
    <w:rsid w:val="00F87E87"/>
    <w:rsid w:val="00F90CF9"/>
    <w:rsid w:val="00F941C3"/>
    <w:rsid w:val="00F956C4"/>
    <w:rsid w:val="00F95849"/>
    <w:rsid w:val="00F9604C"/>
    <w:rsid w:val="00F974FA"/>
    <w:rsid w:val="00F9754D"/>
    <w:rsid w:val="00FA02B4"/>
    <w:rsid w:val="00FA11C8"/>
    <w:rsid w:val="00FA2F68"/>
    <w:rsid w:val="00FA3B4B"/>
    <w:rsid w:val="00FA3B9F"/>
    <w:rsid w:val="00FA44B7"/>
    <w:rsid w:val="00FA4FB3"/>
    <w:rsid w:val="00FA52A9"/>
    <w:rsid w:val="00FA5BD6"/>
    <w:rsid w:val="00FA5D68"/>
    <w:rsid w:val="00FA7567"/>
    <w:rsid w:val="00FA7E56"/>
    <w:rsid w:val="00FB0F05"/>
    <w:rsid w:val="00FB1212"/>
    <w:rsid w:val="00FB1892"/>
    <w:rsid w:val="00FB2ED6"/>
    <w:rsid w:val="00FB3445"/>
    <w:rsid w:val="00FB347D"/>
    <w:rsid w:val="00FB3EB2"/>
    <w:rsid w:val="00FC0600"/>
    <w:rsid w:val="00FC0ECE"/>
    <w:rsid w:val="00FC1027"/>
    <w:rsid w:val="00FC1A8D"/>
    <w:rsid w:val="00FC2625"/>
    <w:rsid w:val="00FC2C02"/>
    <w:rsid w:val="00FC36BA"/>
    <w:rsid w:val="00FC59A2"/>
    <w:rsid w:val="00FC67BC"/>
    <w:rsid w:val="00FC7078"/>
    <w:rsid w:val="00FD1ECE"/>
    <w:rsid w:val="00FD1F14"/>
    <w:rsid w:val="00FD1F40"/>
    <w:rsid w:val="00FD24F8"/>
    <w:rsid w:val="00FD3385"/>
    <w:rsid w:val="00FD3CA5"/>
    <w:rsid w:val="00FD6585"/>
    <w:rsid w:val="00FE0B16"/>
    <w:rsid w:val="00FE3B4F"/>
    <w:rsid w:val="00FE40E1"/>
    <w:rsid w:val="00FE4461"/>
    <w:rsid w:val="00FE47EC"/>
    <w:rsid w:val="00FE5031"/>
    <w:rsid w:val="00FE523E"/>
    <w:rsid w:val="00FE736B"/>
    <w:rsid w:val="00FE797C"/>
    <w:rsid w:val="00FE79F2"/>
    <w:rsid w:val="00FE7C00"/>
    <w:rsid w:val="00FF1B64"/>
    <w:rsid w:val="00FF473B"/>
    <w:rsid w:val="00FF4B60"/>
    <w:rsid w:val="00FF5814"/>
    <w:rsid w:val="00FF7B93"/>
    <w:rsid w:val="01A17A9D"/>
    <w:rsid w:val="06D12FE4"/>
    <w:rsid w:val="0BF56D61"/>
    <w:rsid w:val="0C1969E9"/>
    <w:rsid w:val="0CE12BAF"/>
    <w:rsid w:val="0FED3846"/>
    <w:rsid w:val="10410FB7"/>
    <w:rsid w:val="12930507"/>
    <w:rsid w:val="129B0378"/>
    <w:rsid w:val="12CF0842"/>
    <w:rsid w:val="13421FD0"/>
    <w:rsid w:val="1546603C"/>
    <w:rsid w:val="173F4DE2"/>
    <w:rsid w:val="1C296E86"/>
    <w:rsid w:val="1E934DD4"/>
    <w:rsid w:val="206B1168"/>
    <w:rsid w:val="26FD0DE4"/>
    <w:rsid w:val="2A466665"/>
    <w:rsid w:val="2C9B6C76"/>
    <w:rsid w:val="2CE356BF"/>
    <w:rsid w:val="2EAE76EB"/>
    <w:rsid w:val="2F6A7056"/>
    <w:rsid w:val="328B0830"/>
    <w:rsid w:val="328D6D53"/>
    <w:rsid w:val="366E064B"/>
    <w:rsid w:val="36CC11F4"/>
    <w:rsid w:val="37102639"/>
    <w:rsid w:val="37682375"/>
    <w:rsid w:val="3CE710AF"/>
    <w:rsid w:val="3EB52699"/>
    <w:rsid w:val="41D53A02"/>
    <w:rsid w:val="426F528B"/>
    <w:rsid w:val="485834A3"/>
    <w:rsid w:val="4BC65110"/>
    <w:rsid w:val="4FC3409A"/>
    <w:rsid w:val="52C30BBA"/>
    <w:rsid w:val="531D7D1B"/>
    <w:rsid w:val="55D23985"/>
    <w:rsid w:val="5AD57D94"/>
    <w:rsid w:val="5AF06149"/>
    <w:rsid w:val="5B6E55D2"/>
    <w:rsid w:val="5F332BBC"/>
    <w:rsid w:val="63D15554"/>
    <w:rsid w:val="6AFE019A"/>
    <w:rsid w:val="6B6100B6"/>
    <w:rsid w:val="6E864658"/>
    <w:rsid w:val="72DE7937"/>
    <w:rsid w:val="74DC4A93"/>
    <w:rsid w:val="7B6326DE"/>
    <w:rsid w:val="7E3A6786"/>
    <w:rsid w:val="7F406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16D1F"/>
    <w:pPr>
      <w:widowControl w:val="0"/>
      <w:jc w:val="both"/>
    </w:pPr>
    <w:rPr>
      <w:rFonts w:ascii="Times New Roman" w:eastAsia="宋体" w:hAnsi="Times New Roman" w:cs="Times New Roman"/>
      <w:kern w:val="2"/>
      <w:sz w:val="21"/>
      <w:szCs w:val="24"/>
    </w:rPr>
  </w:style>
  <w:style w:type="paragraph" w:styleId="1">
    <w:name w:val="heading 1"/>
    <w:basedOn w:val="a0"/>
    <w:next w:val="a0"/>
    <w:qFormat/>
    <w:rsid w:val="00816D1F"/>
    <w:pPr>
      <w:keepNext/>
      <w:keepLines/>
      <w:jc w:val="center"/>
      <w:outlineLvl w:val="0"/>
    </w:pPr>
    <w:rPr>
      <w:b/>
      <w:bCs/>
      <w:kern w:val="44"/>
      <w:sz w:val="32"/>
      <w:szCs w:val="44"/>
    </w:rPr>
  </w:style>
  <w:style w:type="paragraph" w:styleId="2">
    <w:name w:val="heading 2"/>
    <w:basedOn w:val="a0"/>
    <w:next w:val="a0"/>
    <w:qFormat/>
    <w:rsid w:val="00816D1F"/>
    <w:pPr>
      <w:keepNext/>
      <w:keepLines/>
      <w:outlineLvl w:val="1"/>
    </w:pPr>
    <w:rPr>
      <w:rFonts w:ascii="Arial" w:hAnsi="Arial"/>
      <w:b/>
      <w:bCs/>
      <w:szCs w:val="32"/>
    </w:rPr>
  </w:style>
  <w:style w:type="paragraph" w:styleId="30">
    <w:name w:val="heading 3"/>
    <w:basedOn w:val="a0"/>
    <w:next w:val="a0"/>
    <w:qFormat/>
    <w:rsid w:val="00816D1F"/>
    <w:pPr>
      <w:keepNext/>
      <w:keepLines/>
      <w:outlineLvl w:val="2"/>
    </w:pPr>
    <w:rPr>
      <w:b/>
      <w:bCs/>
      <w:szCs w:val="32"/>
    </w:rPr>
  </w:style>
  <w:style w:type="paragraph" w:styleId="4">
    <w:name w:val="heading 4"/>
    <w:basedOn w:val="a0"/>
    <w:next w:val="a0"/>
    <w:link w:val="4Char"/>
    <w:qFormat/>
    <w:rsid w:val="00816D1F"/>
    <w:pPr>
      <w:keepNext/>
      <w:keepLines/>
      <w:numPr>
        <w:ilvl w:val="3"/>
        <w:numId w:val="1"/>
      </w:numPr>
      <w:spacing w:before="280" w:after="290" w:line="372" w:lineRule="auto"/>
      <w:outlineLvl w:val="3"/>
    </w:pPr>
    <w:rPr>
      <w:rFonts w:ascii="Arial" w:eastAsia="黑体" w:hAnsi="Arial"/>
      <w:b/>
      <w:sz w:val="28"/>
      <w:szCs w:val="20"/>
    </w:rPr>
  </w:style>
  <w:style w:type="paragraph" w:styleId="5">
    <w:name w:val="heading 5"/>
    <w:basedOn w:val="a0"/>
    <w:next w:val="a1"/>
    <w:qFormat/>
    <w:rsid w:val="00816D1F"/>
    <w:pPr>
      <w:keepNext/>
      <w:keepLines/>
      <w:numPr>
        <w:ilvl w:val="4"/>
        <w:numId w:val="1"/>
      </w:numPr>
      <w:spacing w:before="280" w:after="290" w:line="376" w:lineRule="auto"/>
      <w:outlineLvl w:val="4"/>
    </w:pPr>
    <w:rPr>
      <w:b/>
      <w:sz w:val="28"/>
    </w:rPr>
  </w:style>
  <w:style w:type="paragraph" w:styleId="6">
    <w:name w:val="heading 6"/>
    <w:basedOn w:val="a0"/>
    <w:next w:val="a1"/>
    <w:qFormat/>
    <w:rsid w:val="00816D1F"/>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0"/>
    <w:next w:val="a1"/>
    <w:qFormat/>
    <w:rsid w:val="00816D1F"/>
    <w:pPr>
      <w:keepNext/>
      <w:keepLines/>
      <w:numPr>
        <w:ilvl w:val="6"/>
        <w:numId w:val="1"/>
      </w:numPr>
      <w:spacing w:before="240" w:after="64" w:line="320" w:lineRule="auto"/>
      <w:outlineLvl w:val="6"/>
    </w:pPr>
    <w:rPr>
      <w:b/>
      <w:sz w:val="24"/>
    </w:rPr>
  </w:style>
  <w:style w:type="paragraph" w:styleId="8">
    <w:name w:val="heading 8"/>
    <w:basedOn w:val="a0"/>
    <w:next w:val="a1"/>
    <w:qFormat/>
    <w:rsid w:val="00816D1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1"/>
    <w:qFormat/>
    <w:rsid w:val="00816D1F"/>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816D1F"/>
    <w:pPr>
      <w:ind w:firstLine="420"/>
    </w:pPr>
    <w:rPr>
      <w:szCs w:val="20"/>
    </w:rPr>
  </w:style>
  <w:style w:type="paragraph" w:styleId="70">
    <w:name w:val="toc 7"/>
    <w:basedOn w:val="a0"/>
    <w:next w:val="a0"/>
    <w:unhideWhenUsed/>
    <w:qFormat/>
    <w:rsid w:val="00816D1F"/>
    <w:pPr>
      <w:ind w:left="1260"/>
      <w:jc w:val="left"/>
    </w:pPr>
    <w:rPr>
      <w:rFonts w:ascii="Calibri" w:hAnsi="Calibri"/>
      <w:sz w:val="18"/>
      <w:szCs w:val="18"/>
    </w:rPr>
  </w:style>
  <w:style w:type="paragraph" w:styleId="a">
    <w:name w:val="List Number"/>
    <w:basedOn w:val="a0"/>
    <w:qFormat/>
    <w:rsid w:val="00816D1F"/>
    <w:pPr>
      <w:widowControl/>
      <w:numPr>
        <w:numId w:val="2"/>
      </w:numPr>
      <w:tabs>
        <w:tab w:val="left" w:pos="454"/>
        <w:tab w:val="left" w:pos="720"/>
        <w:tab w:val="left" w:pos="840"/>
      </w:tabs>
      <w:spacing w:afterLines="50"/>
      <w:ind w:left="454" w:hanging="284"/>
      <w:jc w:val="left"/>
    </w:pPr>
    <w:rPr>
      <w:kern w:val="0"/>
      <w:sz w:val="24"/>
      <w:szCs w:val="20"/>
    </w:rPr>
  </w:style>
  <w:style w:type="paragraph" w:styleId="a5">
    <w:name w:val="caption"/>
    <w:basedOn w:val="a0"/>
    <w:next w:val="a0"/>
    <w:qFormat/>
    <w:rsid w:val="00816D1F"/>
    <w:pPr>
      <w:spacing w:before="152" w:after="160"/>
    </w:pPr>
    <w:rPr>
      <w:rFonts w:ascii="Arial" w:eastAsia="黑体" w:hAnsi="Arial" w:cs="Arial"/>
      <w:sz w:val="20"/>
      <w:szCs w:val="20"/>
    </w:rPr>
  </w:style>
  <w:style w:type="paragraph" w:styleId="a6">
    <w:name w:val="Document Map"/>
    <w:basedOn w:val="a0"/>
    <w:qFormat/>
    <w:rsid w:val="00816D1F"/>
    <w:pPr>
      <w:shd w:val="clear" w:color="auto" w:fill="000080"/>
    </w:pPr>
  </w:style>
  <w:style w:type="paragraph" w:styleId="a7">
    <w:name w:val="annotation text"/>
    <w:basedOn w:val="a0"/>
    <w:link w:val="Char"/>
    <w:uiPriority w:val="99"/>
    <w:qFormat/>
    <w:rsid w:val="00816D1F"/>
    <w:pPr>
      <w:jc w:val="left"/>
    </w:pPr>
  </w:style>
  <w:style w:type="paragraph" w:styleId="31">
    <w:name w:val="Body Text 3"/>
    <w:basedOn w:val="a0"/>
    <w:qFormat/>
    <w:rsid w:val="00816D1F"/>
    <w:pPr>
      <w:spacing w:line="500" w:lineRule="exact"/>
    </w:pPr>
    <w:rPr>
      <w:b/>
      <w:bCs/>
      <w:sz w:val="24"/>
    </w:rPr>
  </w:style>
  <w:style w:type="paragraph" w:styleId="a8">
    <w:name w:val="Body Text"/>
    <w:basedOn w:val="a0"/>
    <w:link w:val="Char0"/>
    <w:uiPriority w:val="99"/>
    <w:qFormat/>
    <w:rsid w:val="00816D1F"/>
    <w:pPr>
      <w:spacing w:line="380" w:lineRule="exact"/>
    </w:pPr>
    <w:rPr>
      <w:sz w:val="24"/>
    </w:rPr>
  </w:style>
  <w:style w:type="paragraph" w:styleId="a9">
    <w:name w:val="Body Text Indent"/>
    <w:basedOn w:val="a0"/>
    <w:link w:val="Char1"/>
    <w:qFormat/>
    <w:rsid w:val="00816D1F"/>
    <w:pPr>
      <w:ind w:firstLineChars="352" w:firstLine="830"/>
    </w:pPr>
    <w:rPr>
      <w:rFonts w:ascii="仿宋_GB2312" w:eastAsia="仿宋_GB2312"/>
      <w:sz w:val="32"/>
      <w:szCs w:val="20"/>
    </w:rPr>
  </w:style>
  <w:style w:type="paragraph" w:styleId="3">
    <w:name w:val="List Number 3"/>
    <w:basedOn w:val="a0"/>
    <w:qFormat/>
    <w:rsid w:val="00816D1F"/>
    <w:pPr>
      <w:numPr>
        <w:numId w:val="1"/>
      </w:numPr>
      <w:tabs>
        <w:tab w:val="left" w:pos="1455"/>
      </w:tabs>
    </w:pPr>
  </w:style>
  <w:style w:type="paragraph" w:styleId="20">
    <w:name w:val="List 2"/>
    <w:basedOn w:val="a0"/>
    <w:qFormat/>
    <w:rsid w:val="00816D1F"/>
    <w:pPr>
      <w:ind w:leftChars="200" w:left="100" w:hangingChars="200" w:hanging="200"/>
    </w:pPr>
    <w:rPr>
      <w:sz w:val="28"/>
    </w:rPr>
  </w:style>
  <w:style w:type="paragraph" w:styleId="50">
    <w:name w:val="toc 5"/>
    <w:basedOn w:val="a0"/>
    <w:next w:val="a0"/>
    <w:unhideWhenUsed/>
    <w:qFormat/>
    <w:rsid w:val="00816D1F"/>
    <w:pPr>
      <w:ind w:left="840"/>
      <w:jc w:val="left"/>
    </w:pPr>
    <w:rPr>
      <w:rFonts w:ascii="Calibri" w:hAnsi="Calibri"/>
      <w:sz w:val="18"/>
      <w:szCs w:val="18"/>
    </w:rPr>
  </w:style>
  <w:style w:type="paragraph" w:styleId="32">
    <w:name w:val="toc 3"/>
    <w:basedOn w:val="a0"/>
    <w:next w:val="a0"/>
    <w:uiPriority w:val="39"/>
    <w:qFormat/>
    <w:rsid w:val="00816D1F"/>
    <w:pPr>
      <w:ind w:left="420"/>
      <w:jc w:val="left"/>
    </w:pPr>
    <w:rPr>
      <w:rFonts w:ascii="Calibri" w:hAnsi="Calibri"/>
      <w:i/>
      <w:iCs/>
      <w:sz w:val="20"/>
      <w:szCs w:val="20"/>
    </w:rPr>
  </w:style>
  <w:style w:type="paragraph" w:styleId="aa">
    <w:name w:val="Plain Text"/>
    <w:basedOn w:val="a0"/>
    <w:link w:val="Char2"/>
    <w:qFormat/>
    <w:rsid w:val="00816D1F"/>
    <w:rPr>
      <w:rFonts w:ascii="宋体" w:hAnsi="Courier New" w:cs="Courier New"/>
      <w:szCs w:val="21"/>
    </w:rPr>
  </w:style>
  <w:style w:type="paragraph" w:styleId="80">
    <w:name w:val="toc 8"/>
    <w:basedOn w:val="a0"/>
    <w:next w:val="a0"/>
    <w:unhideWhenUsed/>
    <w:qFormat/>
    <w:rsid w:val="00816D1F"/>
    <w:pPr>
      <w:ind w:left="1470"/>
      <w:jc w:val="left"/>
    </w:pPr>
    <w:rPr>
      <w:rFonts w:ascii="Calibri" w:hAnsi="Calibri"/>
      <w:sz w:val="18"/>
      <w:szCs w:val="18"/>
    </w:rPr>
  </w:style>
  <w:style w:type="paragraph" w:styleId="ab">
    <w:name w:val="Date"/>
    <w:basedOn w:val="a0"/>
    <w:next w:val="a0"/>
    <w:qFormat/>
    <w:rsid w:val="00816D1F"/>
    <w:pPr>
      <w:ind w:leftChars="2500" w:left="100"/>
    </w:pPr>
  </w:style>
  <w:style w:type="paragraph" w:styleId="21">
    <w:name w:val="Body Text Indent 2"/>
    <w:basedOn w:val="a0"/>
    <w:qFormat/>
    <w:rsid w:val="00816D1F"/>
    <w:pPr>
      <w:spacing w:after="120" w:line="480" w:lineRule="auto"/>
      <w:ind w:leftChars="200" w:left="420"/>
    </w:pPr>
  </w:style>
  <w:style w:type="paragraph" w:styleId="ac">
    <w:name w:val="Balloon Text"/>
    <w:basedOn w:val="a0"/>
    <w:link w:val="Char3"/>
    <w:uiPriority w:val="99"/>
    <w:qFormat/>
    <w:rsid w:val="00816D1F"/>
    <w:rPr>
      <w:sz w:val="18"/>
      <w:szCs w:val="18"/>
    </w:rPr>
  </w:style>
  <w:style w:type="paragraph" w:styleId="ad">
    <w:name w:val="footer"/>
    <w:basedOn w:val="a0"/>
    <w:link w:val="Char4"/>
    <w:uiPriority w:val="99"/>
    <w:qFormat/>
    <w:rsid w:val="00816D1F"/>
    <w:pPr>
      <w:tabs>
        <w:tab w:val="center" w:pos="4153"/>
        <w:tab w:val="right" w:pos="8306"/>
      </w:tabs>
      <w:snapToGrid w:val="0"/>
      <w:jc w:val="left"/>
    </w:pPr>
    <w:rPr>
      <w:sz w:val="18"/>
      <w:szCs w:val="18"/>
    </w:rPr>
  </w:style>
  <w:style w:type="paragraph" w:styleId="ae">
    <w:name w:val="header"/>
    <w:basedOn w:val="a0"/>
    <w:link w:val="Char5"/>
    <w:uiPriority w:val="99"/>
    <w:qFormat/>
    <w:rsid w:val="00816D1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816D1F"/>
    <w:pPr>
      <w:spacing w:before="120" w:after="120" w:line="600" w:lineRule="exact"/>
      <w:jc w:val="left"/>
    </w:pPr>
    <w:rPr>
      <w:rFonts w:ascii="Calibri" w:hAnsi="Calibri"/>
      <w:bCs/>
      <w:caps/>
      <w:sz w:val="24"/>
      <w:szCs w:val="20"/>
    </w:rPr>
  </w:style>
  <w:style w:type="paragraph" w:styleId="40">
    <w:name w:val="toc 4"/>
    <w:basedOn w:val="a0"/>
    <w:next w:val="a0"/>
    <w:unhideWhenUsed/>
    <w:qFormat/>
    <w:rsid w:val="00816D1F"/>
    <w:pPr>
      <w:ind w:left="630"/>
      <w:jc w:val="left"/>
    </w:pPr>
    <w:rPr>
      <w:rFonts w:ascii="Calibri" w:hAnsi="Calibri"/>
      <w:sz w:val="18"/>
      <w:szCs w:val="18"/>
    </w:rPr>
  </w:style>
  <w:style w:type="paragraph" w:styleId="af">
    <w:name w:val="List"/>
    <w:basedOn w:val="a0"/>
    <w:qFormat/>
    <w:rsid w:val="00816D1F"/>
    <w:pPr>
      <w:ind w:left="200" w:hangingChars="200" w:hanging="200"/>
    </w:pPr>
    <w:rPr>
      <w:sz w:val="28"/>
    </w:rPr>
  </w:style>
  <w:style w:type="paragraph" w:styleId="60">
    <w:name w:val="toc 6"/>
    <w:basedOn w:val="a0"/>
    <w:next w:val="a0"/>
    <w:unhideWhenUsed/>
    <w:qFormat/>
    <w:rsid w:val="00816D1F"/>
    <w:pPr>
      <w:ind w:left="1050"/>
      <w:jc w:val="left"/>
    </w:pPr>
    <w:rPr>
      <w:rFonts w:ascii="Calibri" w:hAnsi="Calibri"/>
      <w:sz w:val="18"/>
      <w:szCs w:val="18"/>
    </w:rPr>
  </w:style>
  <w:style w:type="paragraph" w:styleId="33">
    <w:name w:val="Body Text Indent 3"/>
    <w:basedOn w:val="a0"/>
    <w:qFormat/>
    <w:rsid w:val="00816D1F"/>
    <w:pPr>
      <w:spacing w:after="120"/>
      <w:ind w:leftChars="200" w:left="420"/>
    </w:pPr>
    <w:rPr>
      <w:sz w:val="16"/>
      <w:szCs w:val="16"/>
    </w:rPr>
  </w:style>
  <w:style w:type="paragraph" w:styleId="22">
    <w:name w:val="toc 2"/>
    <w:basedOn w:val="a0"/>
    <w:next w:val="a0"/>
    <w:uiPriority w:val="39"/>
    <w:qFormat/>
    <w:rsid w:val="00816D1F"/>
    <w:pPr>
      <w:ind w:left="210"/>
      <w:jc w:val="left"/>
    </w:pPr>
    <w:rPr>
      <w:rFonts w:ascii="Calibri" w:hAnsi="Calibri"/>
      <w:smallCaps/>
      <w:sz w:val="20"/>
      <w:szCs w:val="20"/>
    </w:rPr>
  </w:style>
  <w:style w:type="paragraph" w:styleId="90">
    <w:name w:val="toc 9"/>
    <w:basedOn w:val="a0"/>
    <w:next w:val="a0"/>
    <w:unhideWhenUsed/>
    <w:qFormat/>
    <w:rsid w:val="00816D1F"/>
    <w:pPr>
      <w:ind w:left="1680"/>
      <w:jc w:val="left"/>
    </w:pPr>
    <w:rPr>
      <w:rFonts w:ascii="Calibri" w:hAnsi="Calibri"/>
      <w:sz w:val="18"/>
      <w:szCs w:val="18"/>
    </w:rPr>
  </w:style>
  <w:style w:type="paragraph" w:styleId="23">
    <w:name w:val="Body Text 2"/>
    <w:basedOn w:val="a0"/>
    <w:qFormat/>
    <w:rsid w:val="00816D1F"/>
    <w:pPr>
      <w:spacing w:after="120" w:line="480" w:lineRule="auto"/>
    </w:pPr>
  </w:style>
  <w:style w:type="paragraph" w:styleId="HTML">
    <w:name w:val="HTML Preformatted"/>
    <w:basedOn w:val="a0"/>
    <w:link w:val="HTMLChar"/>
    <w:uiPriority w:val="99"/>
    <w:unhideWhenUsed/>
    <w:qFormat/>
    <w:rsid w:val="00816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0"/>
    <w:link w:val="Char6"/>
    <w:qFormat/>
    <w:rsid w:val="00816D1F"/>
    <w:pPr>
      <w:widowControl/>
      <w:jc w:val="left"/>
    </w:pPr>
    <w:rPr>
      <w:rFonts w:ascii="宋体" w:hAnsi="宋体"/>
      <w:kern w:val="0"/>
      <w:sz w:val="24"/>
    </w:rPr>
  </w:style>
  <w:style w:type="paragraph" w:styleId="11">
    <w:name w:val="index 1"/>
    <w:basedOn w:val="a0"/>
    <w:next w:val="a0"/>
    <w:qFormat/>
    <w:rsid w:val="00816D1F"/>
    <w:pPr>
      <w:spacing w:line="400" w:lineRule="exact"/>
      <w:ind w:firstLineChars="200" w:firstLine="420"/>
    </w:pPr>
    <w:rPr>
      <w:rFonts w:ascii="宋体" w:hAnsi="Courier New"/>
      <w:b/>
      <w:szCs w:val="20"/>
    </w:rPr>
  </w:style>
  <w:style w:type="paragraph" w:styleId="af1">
    <w:name w:val="Title"/>
    <w:basedOn w:val="a0"/>
    <w:next w:val="a0"/>
    <w:link w:val="Char7"/>
    <w:qFormat/>
    <w:rsid w:val="00816D1F"/>
    <w:pPr>
      <w:spacing w:before="240" w:after="60"/>
      <w:jc w:val="center"/>
      <w:outlineLvl w:val="0"/>
    </w:pPr>
    <w:rPr>
      <w:rFonts w:ascii="Cambria" w:hAnsi="Cambria"/>
      <w:b/>
      <w:bCs/>
      <w:sz w:val="32"/>
      <w:szCs w:val="32"/>
    </w:rPr>
  </w:style>
  <w:style w:type="paragraph" w:styleId="af2">
    <w:name w:val="annotation subject"/>
    <w:basedOn w:val="a7"/>
    <w:next w:val="a7"/>
    <w:link w:val="Char8"/>
    <w:qFormat/>
    <w:rsid w:val="00816D1F"/>
    <w:rPr>
      <w:rFonts w:ascii="宋体" w:hAnsi="Courier New"/>
      <w:szCs w:val="20"/>
    </w:rPr>
  </w:style>
  <w:style w:type="table" w:styleId="af3">
    <w:name w:val="Table Grid"/>
    <w:basedOn w:val="a3"/>
    <w:uiPriority w:val="99"/>
    <w:qFormat/>
    <w:rsid w:val="00816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sid w:val="00816D1F"/>
    <w:rPr>
      <w:b/>
      <w:bCs/>
    </w:rPr>
  </w:style>
  <w:style w:type="character" w:styleId="af5">
    <w:name w:val="page number"/>
    <w:basedOn w:val="a2"/>
    <w:qFormat/>
    <w:rsid w:val="00816D1F"/>
  </w:style>
  <w:style w:type="character" w:styleId="af6">
    <w:name w:val="Emphasis"/>
    <w:uiPriority w:val="20"/>
    <w:qFormat/>
    <w:rsid w:val="00816D1F"/>
    <w:rPr>
      <w:i/>
      <w:iCs/>
    </w:rPr>
  </w:style>
  <w:style w:type="character" w:styleId="HTML0">
    <w:name w:val="HTML Definition"/>
    <w:qFormat/>
    <w:rsid w:val="00816D1F"/>
  </w:style>
  <w:style w:type="character" w:styleId="HTML1">
    <w:name w:val="HTML Acronym"/>
    <w:basedOn w:val="a2"/>
    <w:qFormat/>
    <w:rsid w:val="00816D1F"/>
  </w:style>
  <w:style w:type="character" w:styleId="HTML2">
    <w:name w:val="HTML Variable"/>
    <w:qFormat/>
    <w:rsid w:val="00816D1F"/>
  </w:style>
  <w:style w:type="character" w:styleId="af7">
    <w:name w:val="Hyperlink"/>
    <w:uiPriority w:val="99"/>
    <w:qFormat/>
    <w:rsid w:val="00816D1F"/>
    <w:rPr>
      <w:color w:val="333333"/>
      <w:u w:val="none"/>
    </w:rPr>
  </w:style>
  <w:style w:type="character" w:styleId="HTML3">
    <w:name w:val="HTML Code"/>
    <w:qFormat/>
    <w:rsid w:val="00816D1F"/>
    <w:rPr>
      <w:rFonts w:ascii="Courier New" w:hAnsi="Courier New"/>
      <w:color w:val="505050"/>
      <w:sz w:val="24"/>
      <w:szCs w:val="24"/>
    </w:rPr>
  </w:style>
  <w:style w:type="character" w:styleId="af8">
    <w:name w:val="annotation reference"/>
    <w:uiPriority w:val="99"/>
    <w:qFormat/>
    <w:rsid w:val="00816D1F"/>
    <w:rPr>
      <w:sz w:val="21"/>
      <w:szCs w:val="21"/>
    </w:rPr>
  </w:style>
  <w:style w:type="character" w:styleId="HTML4">
    <w:name w:val="HTML Cite"/>
    <w:qFormat/>
    <w:rsid w:val="00816D1F"/>
  </w:style>
  <w:style w:type="character" w:customStyle="1" w:styleId="4Char">
    <w:name w:val="标题 4 Char"/>
    <w:link w:val="4"/>
    <w:qFormat/>
    <w:rsid w:val="00816D1F"/>
    <w:rPr>
      <w:rFonts w:ascii="Arial" w:eastAsia="黑体" w:hAnsi="Arial"/>
      <w:b/>
      <w:kern w:val="2"/>
      <w:sz w:val="28"/>
    </w:rPr>
  </w:style>
  <w:style w:type="character" w:customStyle="1" w:styleId="12">
    <w:name w:val="访问过的超链接1"/>
    <w:qFormat/>
    <w:rsid w:val="00816D1F"/>
    <w:rPr>
      <w:color w:val="333333"/>
      <w:u w:val="none"/>
    </w:rPr>
  </w:style>
  <w:style w:type="character" w:customStyle="1" w:styleId="Char">
    <w:name w:val="批注文字 Char"/>
    <w:link w:val="a7"/>
    <w:uiPriority w:val="99"/>
    <w:qFormat/>
    <w:rsid w:val="00816D1F"/>
    <w:rPr>
      <w:kern w:val="2"/>
      <w:sz w:val="21"/>
      <w:szCs w:val="24"/>
      <w:lang w:bidi="ar-SA"/>
    </w:rPr>
  </w:style>
  <w:style w:type="character" w:customStyle="1" w:styleId="textcontents">
    <w:name w:val="textcontents"/>
    <w:basedOn w:val="a2"/>
    <w:qFormat/>
    <w:rsid w:val="00816D1F"/>
  </w:style>
  <w:style w:type="character" w:customStyle="1" w:styleId="Char5">
    <w:name w:val="页眉 Char"/>
    <w:link w:val="ae"/>
    <w:uiPriority w:val="99"/>
    <w:qFormat/>
    <w:rsid w:val="00816D1F"/>
    <w:rPr>
      <w:rFonts w:eastAsia="宋体"/>
      <w:kern w:val="2"/>
      <w:sz w:val="18"/>
      <w:szCs w:val="18"/>
      <w:lang w:val="en-US" w:eastAsia="zh-CN" w:bidi="ar-SA"/>
    </w:rPr>
  </w:style>
  <w:style w:type="character" w:customStyle="1" w:styleId="CharChar2">
    <w:name w:val="Char Char2"/>
    <w:qFormat/>
    <w:rsid w:val="00816D1F"/>
    <w:rPr>
      <w:kern w:val="2"/>
      <w:sz w:val="21"/>
      <w:szCs w:val="24"/>
    </w:rPr>
  </w:style>
  <w:style w:type="character" w:customStyle="1" w:styleId="Char8">
    <w:name w:val="批注主题 Char"/>
    <w:link w:val="af2"/>
    <w:qFormat/>
    <w:rsid w:val="00816D1F"/>
    <w:rPr>
      <w:rFonts w:ascii="宋体" w:eastAsia="宋体" w:hAnsi="Courier New"/>
      <w:kern w:val="2"/>
      <w:sz w:val="21"/>
      <w:lang w:val="en-US" w:eastAsia="zh-CN" w:bidi="ar-SA"/>
    </w:rPr>
  </w:style>
  <w:style w:type="character" w:customStyle="1" w:styleId="CharChar1">
    <w:name w:val="普通文字 Char Char1"/>
    <w:qFormat/>
    <w:rsid w:val="00816D1F"/>
    <w:rPr>
      <w:rFonts w:ascii="宋体" w:eastAsia="宋体" w:hAnsi="Courier New" w:cs="Courier New"/>
      <w:kern w:val="2"/>
      <w:sz w:val="21"/>
      <w:szCs w:val="21"/>
      <w:lang w:val="en-US" w:eastAsia="zh-CN" w:bidi="ar-SA"/>
    </w:rPr>
  </w:style>
  <w:style w:type="character" w:customStyle="1" w:styleId="case31">
    <w:name w:val="case31"/>
    <w:qFormat/>
    <w:rsid w:val="00816D1F"/>
    <w:rPr>
      <w:rFonts w:hint="default"/>
      <w:sz w:val="21"/>
      <w:szCs w:val="21"/>
    </w:rPr>
  </w:style>
  <w:style w:type="character" w:customStyle="1" w:styleId="CharChar5">
    <w:name w:val="Char Char5"/>
    <w:qFormat/>
    <w:rsid w:val="00816D1F"/>
    <w:rPr>
      <w:rFonts w:eastAsia="宋体"/>
      <w:kern w:val="2"/>
      <w:sz w:val="21"/>
      <w:szCs w:val="24"/>
      <w:lang w:val="en-US" w:eastAsia="zh-CN" w:bidi="ar-SA"/>
    </w:rPr>
  </w:style>
  <w:style w:type="character" w:customStyle="1" w:styleId="Char2">
    <w:name w:val="纯文本 Char"/>
    <w:link w:val="aa"/>
    <w:qFormat/>
    <w:rsid w:val="00816D1F"/>
    <w:rPr>
      <w:rFonts w:ascii="宋体" w:eastAsia="宋体" w:hAnsi="Courier New" w:cs="Courier New"/>
      <w:kern w:val="2"/>
      <w:sz w:val="21"/>
      <w:szCs w:val="21"/>
      <w:lang w:val="en-US" w:eastAsia="zh-CN" w:bidi="ar-SA"/>
    </w:rPr>
  </w:style>
  <w:style w:type="character" w:customStyle="1" w:styleId="Char9">
    <w:name w:val="无间隔 Char"/>
    <w:link w:val="af9"/>
    <w:qFormat/>
    <w:rsid w:val="00816D1F"/>
    <w:rPr>
      <w:rFonts w:ascii="Calibri" w:eastAsia="Times New Roman" w:hAnsi="Calibri"/>
      <w:sz w:val="22"/>
      <w:szCs w:val="22"/>
      <w:lang w:val="en-US" w:eastAsia="zh-CN" w:bidi="ar-SA"/>
    </w:rPr>
  </w:style>
  <w:style w:type="paragraph" w:styleId="af9">
    <w:name w:val="No Spacing"/>
    <w:link w:val="Char9"/>
    <w:qFormat/>
    <w:rsid w:val="00816D1F"/>
    <w:rPr>
      <w:rFonts w:ascii="Calibri" w:eastAsia="Times New Roman" w:hAnsi="Calibri" w:cs="Times New Roman"/>
      <w:sz w:val="22"/>
      <w:szCs w:val="22"/>
    </w:rPr>
  </w:style>
  <w:style w:type="character" w:customStyle="1" w:styleId="lb1">
    <w:name w:val="lb1"/>
    <w:qFormat/>
    <w:rsid w:val="00816D1F"/>
    <w:rPr>
      <w:rFonts w:hint="default"/>
      <w:b/>
      <w:bCs/>
      <w:color w:val="0851A5"/>
      <w:sz w:val="27"/>
      <w:szCs w:val="27"/>
    </w:rPr>
  </w:style>
  <w:style w:type="character" w:customStyle="1" w:styleId="CharCharChar">
    <w:name w:val="Char Char Char"/>
    <w:qFormat/>
    <w:rsid w:val="00816D1F"/>
    <w:rPr>
      <w:rFonts w:ascii="宋体" w:eastAsia="宋体" w:hAnsi="Courier New"/>
      <w:kern w:val="2"/>
      <w:sz w:val="21"/>
      <w:lang w:val="en-US" w:eastAsia="zh-CN" w:bidi="ar-SA"/>
    </w:rPr>
  </w:style>
  <w:style w:type="character" w:customStyle="1" w:styleId="font11">
    <w:name w:val="font11"/>
    <w:qFormat/>
    <w:rsid w:val="00816D1F"/>
    <w:rPr>
      <w:rFonts w:ascii="Calibri" w:hAnsi="Calibri" w:cs="Calibri"/>
      <w:color w:val="000000"/>
      <w:sz w:val="20"/>
      <w:szCs w:val="20"/>
      <w:u w:val="none"/>
    </w:rPr>
  </w:style>
  <w:style w:type="character" w:customStyle="1" w:styleId="searchcontent1">
    <w:name w:val="search_content1"/>
    <w:qFormat/>
    <w:rsid w:val="00816D1F"/>
    <w:rPr>
      <w:sz w:val="20"/>
      <w:szCs w:val="20"/>
    </w:rPr>
  </w:style>
  <w:style w:type="character" w:customStyle="1" w:styleId="CharChar21">
    <w:name w:val="Char Char21"/>
    <w:qFormat/>
    <w:rsid w:val="00816D1F"/>
    <w:rPr>
      <w:rFonts w:ascii="宋体" w:eastAsia="宋体" w:hAnsi="宋体"/>
      <w:kern w:val="2"/>
      <w:sz w:val="21"/>
      <w:szCs w:val="24"/>
      <w:lang w:val="en-US" w:eastAsia="zh-CN" w:bidi="ar-SA"/>
    </w:rPr>
  </w:style>
  <w:style w:type="character" w:customStyle="1" w:styleId="apple-converted-space">
    <w:name w:val="apple-converted-space"/>
    <w:basedOn w:val="a2"/>
    <w:qFormat/>
    <w:rsid w:val="00816D1F"/>
  </w:style>
  <w:style w:type="character" w:customStyle="1" w:styleId="Char7">
    <w:name w:val="标题 Char"/>
    <w:link w:val="af1"/>
    <w:qFormat/>
    <w:rsid w:val="00816D1F"/>
    <w:rPr>
      <w:rFonts w:ascii="Cambria" w:eastAsia="宋体" w:hAnsi="Cambria"/>
      <w:b/>
      <w:bCs/>
      <w:kern w:val="2"/>
      <w:sz w:val="32"/>
      <w:szCs w:val="32"/>
      <w:lang w:val="en-US" w:eastAsia="zh-CN" w:bidi="ar-SA"/>
    </w:rPr>
  </w:style>
  <w:style w:type="character" w:customStyle="1" w:styleId="font31">
    <w:name w:val="font31"/>
    <w:qFormat/>
    <w:rsid w:val="00816D1F"/>
    <w:rPr>
      <w:rFonts w:ascii="宋体" w:eastAsia="宋体" w:hAnsi="宋体" w:cs="宋体" w:hint="eastAsia"/>
      <w:color w:val="000000"/>
      <w:sz w:val="20"/>
      <w:szCs w:val="20"/>
      <w:u w:val="none"/>
    </w:rPr>
  </w:style>
  <w:style w:type="character" w:customStyle="1" w:styleId="Char4">
    <w:name w:val="页脚 Char"/>
    <w:basedOn w:val="a2"/>
    <w:link w:val="ad"/>
    <w:uiPriority w:val="99"/>
    <w:qFormat/>
    <w:rsid w:val="00816D1F"/>
    <w:rPr>
      <w:kern w:val="2"/>
      <w:sz w:val="18"/>
      <w:szCs w:val="18"/>
    </w:rPr>
  </w:style>
  <w:style w:type="character" w:customStyle="1" w:styleId="Char6">
    <w:name w:val="普通(网站) Char"/>
    <w:link w:val="af0"/>
    <w:qFormat/>
    <w:locked/>
    <w:rsid w:val="00816D1F"/>
    <w:rPr>
      <w:rFonts w:ascii="宋体" w:hAnsi="宋体" w:cs="宋体"/>
      <w:sz w:val="24"/>
      <w:szCs w:val="24"/>
    </w:rPr>
  </w:style>
  <w:style w:type="paragraph" w:customStyle="1" w:styleId="afa">
    <w:name w:val="表格"/>
    <w:basedOn w:val="a0"/>
    <w:qFormat/>
    <w:rsid w:val="00816D1F"/>
    <w:pPr>
      <w:spacing w:line="400" w:lineRule="exact"/>
    </w:pPr>
    <w:rPr>
      <w:sz w:val="24"/>
    </w:rPr>
  </w:style>
  <w:style w:type="paragraph" w:customStyle="1" w:styleId="xl72">
    <w:name w:val="xl72"/>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b">
    <w:name w:val="正文段"/>
    <w:basedOn w:val="a0"/>
    <w:qFormat/>
    <w:rsid w:val="00816D1F"/>
    <w:pPr>
      <w:widowControl/>
      <w:snapToGrid w:val="0"/>
      <w:spacing w:afterLines="50"/>
      <w:ind w:firstLineChars="200" w:firstLine="200"/>
    </w:pPr>
    <w:rPr>
      <w:kern w:val="0"/>
      <w:sz w:val="24"/>
      <w:szCs w:val="20"/>
    </w:rPr>
  </w:style>
  <w:style w:type="paragraph" w:customStyle="1" w:styleId="xl79">
    <w:name w:val="xl79"/>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5">
    <w:name w:val="xl25"/>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1">
    <w:name w:val="xl71"/>
    <w:basedOn w:val="a0"/>
    <w:qFormat/>
    <w:rsid w:val="00816D1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kern w:val="0"/>
      <w:szCs w:val="21"/>
    </w:rPr>
  </w:style>
  <w:style w:type="paragraph" w:customStyle="1" w:styleId="14CharCharCharCharCharCharCharCharCharCharCharChar">
    <w:name w:val="14 Char Char Char Char Char Char Char Char Char Char Char Char"/>
    <w:basedOn w:val="a0"/>
    <w:qFormat/>
    <w:rsid w:val="00816D1F"/>
    <w:pPr>
      <w:widowControl/>
      <w:spacing w:after="160" w:line="240" w:lineRule="exact"/>
      <w:jc w:val="left"/>
    </w:pPr>
  </w:style>
  <w:style w:type="paragraph" w:customStyle="1" w:styleId="afc">
    <w:name w:val="正文首行缩进两字符"/>
    <w:basedOn w:val="a0"/>
    <w:qFormat/>
    <w:rsid w:val="00816D1F"/>
    <w:pPr>
      <w:spacing w:line="360" w:lineRule="auto"/>
      <w:ind w:firstLineChars="200" w:firstLine="200"/>
    </w:pPr>
  </w:style>
  <w:style w:type="paragraph" w:customStyle="1" w:styleId="xl40">
    <w:name w:val="xl40"/>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75">
    <w:name w:val="xl75"/>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8">
    <w:name w:val="xl28"/>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0"/>
    <w:qFormat/>
    <w:rsid w:val="00816D1F"/>
    <w:pPr>
      <w:widowControl/>
      <w:spacing w:before="100" w:beforeAutospacing="1" w:after="100" w:afterAutospacing="1"/>
      <w:jc w:val="left"/>
    </w:pPr>
    <w:rPr>
      <w:rFonts w:ascii="宋体" w:hAnsi="宋体" w:cs="宋体"/>
      <w:color w:val="FF0000"/>
      <w:kern w:val="0"/>
      <w:sz w:val="16"/>
      <w:szCs w:val="16"/>
    </w:rPr>
  </w:style>
  <w:style w:type="paragraph" w:customStyle="1" w:styleId="xl46">
    <w:name w:val="xl46"/>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49">
    <w:name w:val="xl49"/>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0"/>
    <w:qFormat/>
    <w:rsid w:val="00816D1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816D1F"/>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55">
    <w:name w:val="xl55"/>
    <w:basedOn w:val="a0"/>
    <w:qFormat/>
    <w:rsid w:val="00816D1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8">
    <w:name w:val="xl78"/>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18"/>
      <w:szCs w:val="18"/>
    </w:rPr>
  </w:style>
  <w:style w:type="paragraph" w:customStyle="1" w:styleId="xl43">
    <w:name w:val="xl43"/>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33">
    <w:name w:val="xl33"/>
    <w:basedOn w:val="a0"/>
    <w:qFormat/>
    <w:rsid w:val="00816D1F"/>
    <w:pPr>
      <w:widowControl/>
      <w:pBdr>
        <w:top w:val="single" w:sz="4" w:space="0" w:color="auto"/>
        <w:left w:val="single" w:sz="4" w:space="0" w:color="auto"/>
        <w:right w:val="single" w:sz="4" w:space="0" w:color="auto"/>
      </w:pBdr>
      <w:spacing w:before="100" w:beforeAutospacing="1" w:after="100" w:afterAutospacing="1"/>
      <w:jc w:val="left"/>
    </w:pPr>
    <w:rPr>
      <w:kern w:val="0"/>
      <w:sz w:val="16"/>
      <w:szCs w:val="16"/>
    </w:rPr>
  </w:style>
  <w:style w:type="paragraph" w:customStyle="1" w:styleId="24">
    <w:name w:val="样式 首行缩进:  2 字符"/>
    <w:basedOn w:val="a0"/>
    <w:qFormat/>
    <w:rsid w:val="00816D1F"/>
    <w:pPr>
      <w:spacing w:line="400" w:lineRule="exact"/>
      <w:ind w:firstLineChars="200" w:firstLine="200"/>
    </w:pPr>
    <w:rPr>
      <w:rFonts w:cs="宋体"/>
      <w:sz w:val="24"/>
    </w:rPr>
  </w:style>
  <w:style w:type="paragraph" w:customStyle="1" w:styleId="13">
    <w:name w:val="无间隔1"/>
    <w:qFormat/>
    <w:rsid w:val="00816D1F"/>
    <w:pPr>
      <w:widowControl w:val="0"/>
      <w:jc w:val="both"/>
    </w:pPr>
    <w:rPr>
      <w:rFonts w:ascii="Calibri" w:eastAsia="宋体" w:hAnsi="Calibri" w:cs="Times New Roman"/>
      <w:kern w:val="2"/>
      <w:sz w:val="21"/>
      <w:szCs w:val="22"/>
    </w:rPr>
  </w:style>
  <w:style w:type="paragraph" w:customStyle="1" w:styleId="xl69">
    <w:name w:val="xl69"/>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a0"/>
    <w:qFormat/>
    <w:rsid w:val="00816D1F"/>
    <w:pPr>
      <w:adjustRightInd w:val="0"/>
      <w:spacing w:line="360" w:lineRule="auto"/>
    </w:pPr>
    <w:rPr>
      <w:kern w:val="0"/>
      <w:sz w:val="24"/>
      <w:szCs w:val="20"/>
    </w:rPr>
  </w:style>
  <w:style w:type="paragraph" w:customStyle="1" w:styleId="p0">
    <w:name w:val="p0"/>
    <w:basedOn w:val="a0"/>
    <w:qFormat/>
    <w:rsid w:val="00816D1F"/>
    <w:pPr>
      <w:widowControl/>
    </w:pPr>
    <w:rPr>
      <w:kern w:val="0"/>
      <w:szCs w:val="21"/>
    </w:rPr>
  </w:style>
  <w:style w:type="paragraph" w:customStyle="1" w:styleId="CharCharCharCharCharChar">
    <w:name w:val="Char Char Char Char Char Char"/>
    <w:basedOn w:val="a0"/>
    <w:qFormat/>
    <w:rsid w:val="00816D1F"/>
  </w:style>
  <w:style w:type="paragraph" w:customStyle="1" w:styleId="font6">
    <w:name w:val="font6"/>
    <w:basedOn w:val="a0"/>
    <w:qFormat/>
    <w:rsid w:val="00816D1F"/>
    <w:pPr>
      <w:widowControl/>
      <w:spacing w:before="100" w:beforeAutospacing="1" w:after="100" w:afterAutospacing="1"/>
      <w:jc w:val="left"/>
    </w:pPr>
    <w:rPr>
      <w:color w:val="000000"/>
      <w:kern w:val="0"/>
      <w:sz w:val="20"/>
      <w:szCs w:val="20"/>
    </w:rPr>
  </w:style>
  <w:style w:type="paragraph" w:customStyle="1" w:styleId="xl76">
    <w:name w:val="xl76"/>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kern w:val="0"/>
      <w:sz w:val="18"/>
      <w:szCs w:val="18"/>
    </w:rPr>
  </w:style>
  <w:style w:type="paragraph" w:customStyle="1" w:styleId="xl38">
    <w:name w:val="xl38"/>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0">
    <w:name w:val="xl50"/>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4">
    <w:name w:val="xl34"/>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d">
    <w:name w:val="样式"/>
    <w:qFormat/>
    <w:rsid w:val="00816D1F"/>
    <w:pPr>
      <w:widowControl w:val="0"/>
      <w:autoSpaceDE w:val="0"/>
      <w:autoSpaceDN w:val="0"/>
      <w:adjustRightInd w:val="0"/>
    </w:pPr>
    <w:rPr>
      <w:rFonts w:ascii="宋体" w:eastAsia="宋体" w:hAnsi="宋体" w:cs="宋体"/>
      <w:sz w:val="24"/>
      <w:szCs w:val="24"/>
    </w:rPr>
  </w:style>
  <w:style w:type="paragraph" w:customStyle="1" w:styleId="xl35">
    <w:name w:val="xl35"/>
    <w:basedOn w:val="a0"/>
    <w:qFormat/>
    <w:rsid w:val="00816D1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3">
    <w:name w:val="xl83"/>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Cs w:val="21"/>
    </w:rPr>
  </w:style>
  <w:style w:type="paragraph" w:customStyle="1" w:styleId="xl56">
    <w:name w:val="xl56"/>
    <w:basedOn w:val="a0"/>
    <w:qFormat/>
    <w:rsid w:val="00816D1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10">
    <w:name w:val="Char1"/>
    <w:basedOn w:val="a0"/>
    <w:qFormat/>
    <w:rsid w:val="00816D1F"/>
    <w:rPr>
      <w:szCs w:val="21"/>
    </w:rPr>
  </w:style>
  <w:style w:type="paragraph" w:customStyle="1" w:styleId="xl31">
    <w:name w:val="xl31"/>
    <w:basedOn w:val="a0"/>
    <w:qFormat/>
    <w:rsid w:val="00816D1F"/>
    <w:pPr>
      <w:widowControl/>
      <w:spacing w:before="100" w:beforeAutospacing="1" w:after="100" w:afterAutospacing="1"/>
      <w:jc w:val="center"/>
    </w:pPr>
    <w:rPr>
      <w:rFonts w:ascii="Arial Unicode MS" w:hAnsi="Arial Unicode MS"/>
      <w:kern w:val="0"/>
      <w:sz w:val="24"/>
    </w:rPr>
  </w:style>
  <w:style w:type="paragraph" w:customStyle="1" w:styleId="14">
    <w:name w:val="修订1"/>
    <w:qFormat/>
    <w:rsid w:val="00816D1F"/>
    <w:rPr>
      <w:rFonts w:ascii="Times New Roman" w:eastAsia="宋体" w:hAnsi="Times New Roman" w:cs="Times New Roman"/>
      <w:kern w:val="2"/>
      <w:sz w:val="21"/>
      <w:szCs w:val="24"/>
    </w:rPr>
  </w:style>
  <w:style w:type="paragraph" w:customStyle="1" w:styleId="xl32">
    <w:name w:val="xl32"/>
    <w:basedOn w:val="a0"/>
    <w:qFormat/>
    <w:rsid w:val="00816D1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45">
    <w:name w:val="xl45"/>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 w:val="18"/>
      <w:szCs w:val="18"/>
    </w:rPr>
  </w:style>
  <w:style w:type="paragraph" w:customStyle="1" w:styleId="xl77">
    <w:name w:val="xl77"/>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font10">
    <w:name w:val="font10"/>
    <w:basedOn w:val="a0"/>
    <w:qFormat/>
    <w:rsid w:val="00816D1F"/>
    <w:pPr>
      <w:widowControl/>
      <w:spacing w:before="100" w:beforeAutospacing="1" w:after="100" w:afterAutospacing="1"/>
      <w:jc w:val="left"/>
    </w:pPr>
    <w:rPr>
      <w:kern w:val="0"/>
      <w:sz w:val="20"/>
      <w:szCs w:val="20"/>
    </w:rPr>
  </w:style>
  <w:style w:type="paragraph" w:customStyle="1" w:styleId="font9">
    <w:name w:val="font9"/>
    <w:basedOn w:val="a0"/>
    <w:qFormat/>
    <w:rsid w:val="00816D1F"/>
    <w:pPr>
      <w:widowControl/>
      <w:spacing w:before="100" w:beforeAutospacing="1" w:after="100" w:afterAutospacing="1"/>
      <w:jc w:val="left"/>
    </w:pPr>
    <w:rPr>
      <w:color w:val="FF0000"/>
      <w:kern w:val="0"/>
      <w:sz w:val="16"/>
      <w:szCs w:val="16"/>
    </w:rPr>
  </w:style>
  <w:style w:type="paragraph" w:customStyle="1" w:styleId="xl26">
    <w:name w:val="xl26"/>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araCharCharCharCharCharCharCharCharChar1CharCharCharChar">
    <w:name w:val="默认段落字体 Para Char Char Char Char Char Char Char Char Char1 Char Char Char Char"/>
    <w:basedOn w:val="a0"/>
    <w:qFormat/>
    <w:rsid w:val="00816D1F"/>
    <w:rPr>
      <w:rFonts w:ascii="Tahoma" w:hAnsi="Tahoma"/>
      <w:sz w:val="24"/>
      <w:szCs w:val="20"/>
    </w:rPr>
  </w:style>
  <w:style w:type="paragraph" w:customStyle="1" w:styleId="xl74">
    <w:name w:val="xl74"/>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4">
    <w:name w:val="xl54"/>
    <w:basedOn w:val="a0"/>
    <w:qFormat/>
    <w:rsid w:val="00816D1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rPr>
  </w:style>
  <w:style w:type="paragraph" w:customStyle="1" w:styleId="xl39">
    <w:name w:val="xl39"/>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a">
    <w:name w:val="Char"/>
    <w:basedOn w:val="a6"/>
    <w:qFormat/>
    <w:rsid w:val="00816D1F"/>
    <w:pPr>
      <w:widowControl/>
      <w:ind w:firstLine="454"/>
      <w:jc w:val="left"/>
    </w:pPr>
    <w:rPr>
      <w:rFonts w:ascii="Tahoma" w:hAnsi="Tahoma" w:cs="宋体"/>
      <w:kern w:val="0"/>
      <w:sz w:val="24"/>
      <w:szCs w:val="20"/>
    </w:rPr>
  </w:style>
  <w:style w:type="paragraph" w:styleId="afe">
    <w:name w:val="List Paragraph"/>
    <w:basedOn w:val="a0"/>
    <w:link w:val="Charb"/>
    <w:uiPriority w:val="34"/>
    <w:qFormat/>
    <w:rsid w:val="00816D1F"/>
    <w:pPr>
      <w:ind w:firstLineChars="200" w:firstLine="420"/>
    </w:pPr>
  </w:style>
  <w:style w:type="paragraph" w:customStyle="1" w:styleId="15">
    <w:name w:val="列出段落1"/>
    <w:basedOn w:val="a0"/>
    <w:qFormat/>
    <w:rsid w:val="00816D1F"/>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816D1F"/>
    <w:pPr>
      <w:spacing w:before="100" w:line="400" w:lineRule="exact"/>
    </w:pPr>
    <w:rPr>
      <w:rFonts w:ascii="Times New Roman" w:hAnsi="Times New Roman" w:cs="宋体"/>
      <w:b w:val="0"/>
      <w:bCs w:val="0"/>
      <w:sz w:val="28"/>
      <w:szCs w:val="20"/>
    </w:rPr>
  </w:style>
  <w:style w:type="paragraph" w:customStyle="1" w:styleId="xl47">
    <w:name w:val="xl47"/>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73">
    <w:name w:val="xl73"/>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52">
    <w:name w:val="xl52"/>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67">
    <w:name w:val="xl67"/>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8020">
    <w:name w:val="样式 标题 3 + (中文) 黑体 小四 非加粗 段前: 7.8 磅 段后: 0 磅 行距: 固定值 20 磅"/>
    <w:basedOn w:val="30"/>
    <w:qFormat/>
    <w:rsid w:val="00816D1F"/>
    <w:pPr>
      <w:spacing w:line="400" w:lineRule="exact"/>
    </w:pPr>
    <w:rPr>
      <w:rFonts w:eastAsia="黑体" w:cs="宋体"/>
      <w:b w:val="0"/>
      <w:bCs w:val="0"/>
      <w:sz w:val="24"/>
      <w:szCs w:val="20"/>
    </w:rPr>
  </w:style>
  <w:style w:type="paragraph" w:customStyle="1" w:styleId="xl37">
    <w:name w:val="xl37"/>
    <w:basedOn w:val="a0"/>
    <w:qFormat/>
    <w:rsid w:val="00816D1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7">
    <w:name w:val="xl27"/>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68">
    <w:name w:val="xl68"/>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5">
    <w:name w:val="font5"/>
    <w:basedOn w:val="a0"/>
    <w:qFormat/>
    <w:rsid w:val="00816D1F"/>
    <w:pPr>
      <w:widowControl/>
      <w:spacing w:before="100" w:beforeAutospacing="1" w:after="100" w:afterAutospacing="1"/>
      <w:jc w:val="left"/>
    </w:pPr>
    <w:rPr>
      <w:rFonts w:ascii="宋体" w:hAnsi="宋体" w:cs="宋体"/>
      <w:color w:val="000000"/>
      <w:kern w:val="0"/>
      <w:sz w:val="20"/>
      <w:szCs w:val="20"/>
    </w:rPr>
  </w:style>
  <w:style w:type="paragraph" w:customStyle="1" w:styleId="xl41">
    <w:name w:val="xl41"/>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20">
    <w:name w:val="Char2"/>
    <w:basedOn w:val="a0"/>
    <w:qFormat/>
    <w:rsid w:val="00816D1F"/>
    <w:pPr>
      <w:widowControl/>
      <w:spacing w:after="160" w:line="240" w:lineRule="exact"/>
      <w:jc w:val="left"/>
    </w:pPr>
    <w:rPr>
      <w:rFonts w:ascii="Verdana" w:hAnsi="Verdana"/>
      <w:kern w:val="0"/>
      <w:sz w:val="20"/>
      <w:szCs w:val="20"/>
      <w:lang w:eastAsia="en-US"/>
    </w:rPr>
  </w:style>
  <w:style w:type="paragraph" w:customStyle="1" w:styleId="xl84">
    <w:name w:val="xl84"/>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4">
    <w:name w:val="xl44"/>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aff">
    <w:name w:val="表内文字"/>
    <w:basedOn w:val="a0"/>
    <w:qFormat/>
    <w:rsid w:val="00816D1F"/>
    <w:pPr>
      <w:snapToGrid w:val="0"/>
      <w:spacing w:before="50" w:after="50"/>
      <w:jc w:val="center"/>
    </w:pPr>
    <w:rPr>
      <w:rFonts w:ascii="仿宋_GB2312" w:eastAsia="仿宋_GB2312" w:hAnsi="宋体"/>
      <w:b/>
      <w:color w:val="000000"/>
      <w:sz w:val="32"/>
      <w:szCs w:val="32"/>
    </w:rPr>
  </w:style>
  <w:style w:type="paragraph" w:customStyle="1" w:styleId="xl85">
    <w:name w:val="xl85"/>
    <w:basedOn w:val="a0"/>
    <w:qFormat/>
    <w:rsid w:val="00816D1F"/>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宋体" w:hAnsi="宋体" w:cs="宋体"/>
      <w:color w:val="0000FF"/>
      <w:kern w:val="0"/>
      <w:szCs w:val="21"/>
    </w:rPr>
  </w:style>
  <w:style w:type="paragraph" w:customStyle="1" w:styleId="font7">
    <w:name w:val="font7"/>
    <w:basedOn w:val="a0"/>
    <w:qFormat/>
    <w:rsid w:val="00816D1F"/>
    <w:pPr>
      <w:widowControl/>
      <w:spacing w:before="100" w:beforeAutospacing="1" w:after="100" w:afterAutospacing="1"/>
      <w:jc w:val="left"/>
    </w:pPr>
    <w:rPr>
      <w:kern w:val="0"/>
      <w:sz w:val="16"/>
      <w:szCs w:val="16"/>
    </w:rPr>
  </w:style>
  <w:style w:type="paragraph" w:customStyle="1" w:styleId="xl57">
    <w:name w:val="xl57"/>
    <w:basedOn w:val="a0"/>
    <w:qFormat/>
    <w:rsid w:val="00816D1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Cs w:val="21"/>
    </w:rPr>
  </w:style>
  <w:style w:type="paragraph" w:customStyle="1" w:styleId="xl51">
    <w:name w:val="xl51"/>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16"/>
      <w:szCs w:val="16"/>
    </w:rPr>
  </w:style>
  <w:style w:type="paragraph" w:customStyle="1" w:styleId="xl36">
    <w:name w:val="xl36"/>
    <w:basedOn w:val="a0"/>
    <w:qFormat/>
    <w:rsid w:val="00816D1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Default">
    <w:name w:val="Default"/>
    <w:qFormat/>
    <w:rsid w:val="00816D1F"/>
    <w:pPr>
      <w:widowControl w:val="0"/>
      <w:autoSpaceDE w:val="0"/>
      <w:autoSpaceDN w:val="0"/>
      <w:adjustRightInd w:val="0"/>
    </w:pPr>
    <w:rPr>
      <w:rFonts w:ascii="宋体" w:eastAsia="宋体" w:hAnsi="Times New Roman" w:cs="宋体"/>
      <w:color w:val="000000"/>
      <w:sz w:val="24"/>
      <w:szCs w:val="24"/>
    </w:rPr>
  </w:style>
  <w:style w:type="paragraph" w:customStyle="1" w:styleId="charc">
    <w:name w:val="char"/>
    <w:basedOn w:val="a0"/>
    <w:qFormat/>
    <w:rsid w:val="00816D1F"/>
    <w:pPr>
      <w:widowControl/>
      <w:adjustRightInd w:val="0"/>
      <w:snapToGrid w:val="0"/>
      <w:spacing w:beforeLines="50" w:after="160" w:line="360" w:lineRule="exact"/>
      <w:ind w:firstLineChars="200" w:firstLine="496"/>
      <w:jc w:val="left"/>
    </w:pPr>
    <w:rPr>
      <w:rFonts w:ascii="宋体" w:hAnsi="宋体" w:cs="”“Times New Roman”“"/>
      <w:color w:val="000000"/>
      <w:spacing w:val="4"/>
      <w:kern w:val="0"/>
      <w:sz w:val="24"/>
      <w:lang w:eastAsia="en-US"/>
    </w:rPr>
  </w:style>
  <w:style w:type="paragraph" w:customStyle="1" w:styleId="xl48">
    <w:name w:val="xl48"/>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6"/>
      <w:szCs w:val="16"/>
    </w:rPr>
  </w:style>
  <w:style w:type="paragraph" w:customStyle="1" w:styleId="CharChar6">
    <w:name w:val="Char Char6"/>
    <w:basedOn w:val="a6"/>
    <w:qFormat/>
    <w:rsid w:val="00816D1F"/>
    <w:pPr>
      <w:widowControl/>
      <w:ind w:firstLine="454"/>
      <w:jc w:val="left"/>
    </w:pPr>
  </w:style>
  <w:style w:type="paragraph" w:customStyle="1" w:styleId="xl65">
    <w:name w:val="xl65"/>
    <w:basedOn w:val="a0"/>
    <w:qFormat/>
    <w:rsid w:val="00816D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tdmpwh">
    <w:name w:val="tdmpwh"/>
    <w:qFormat/>
    <w:rsid w:val="00816D1F"/>
  </w:style>
  <w:style w:type="character" w:customStyle="1" w:styleId="CharChar20">
    <w:name w:val="普通文字 Char Char2"/>
    <w:qFormat/>
    <w:rsid w:val="00816D1F"/>
    <w:rPr>
      <w:rFonts w:ascii="宋体" w:eastAsia="宋体" w:hAnsi="Courier New" w:cs="Courier New"/>
      <w:b/>
      <w:i/>
      <w:iCs/>
      <w:color w:val="000000"/>
      <w:kern w:val="2"/>
      <w:sz w:val="21"/>
      <w:szCs w:val="21"/>
      <w:lang w:val="en-US" w:eastAsia="zh-CN" w:bidi="ar-SA"/>
    </w:rPr>
  </w:style>
  <w:style w:type="character" w:customStyle="1" w:styleId="CharChar4">
    <w:name w:val="Char Char4"/>
    <w:qFormat/>
    <w:rsid w:val="00816D1F"/>
    <w:rPr>
      <w:rFonts w:ascii="宋体" w:eastAsia="宋体" w:hAnsi="Courier New" w:cs="Courier New"/>
      <w:kern w:val="2"/>
      <w:sz w:val="21"/>
      <w:szCs w:val="21"/>
      <w:lang w:val="en-US" w:eastAsia="zh-CN" w:bidi="ar-SA"/>
    </w:rPr>
  </w:style>
  <w:style w:type="character" w:customStyle="1" w:styleId="PlainTextChar">
    <w:name w:val="Plain Text Char"/>
    <w:qFormat/>
    <w:locked/>
    <w:rsid w:val="00816D1F"/>
    <w:rPr>
      <w:rFonts w:ascii="宋体" w:eastAsia="宋体" w:hAnsi="Courier New" w:cs="Courier New"/>
      <w:kern w:val="2"/>
      <w:sz w:val="21"/>
      <w:szCs w:val="21"/>
      <w:lang w:val="en-US" w:eastAsia="zh-CN" w:bidi="ar-SA"/>
    </w:rPr>
  </w:style>
  <w:style w:type="character" w:customStyle="1" w:styleId="bodyGB2312">
    <w:name w:val="样式 body + 仿宋_GB2312 三号"/>
    <w:qFormat/>
    <w:rsid w:val="00816D1F"/>
    <w:rPr>
      <w:rFonts w:ascii="宋体" w:eastAsia="宋体"/>
      <w:kern w:val="0"/>
      <w:sz w:val="24"/>
      <w:szCs w:val="24"/>
      <w:lang w:val="en-US" w:eastAsia="zh-CN" w:bidi="ar-SA"/>
    </w:rPr>
  </w:style>
  <w:style w:type="character" w:customStyle="1" w:styleId="140">
    <w:name w:val="14"/>
    <w:basedOn w:val="a2"/>
    <w:qFormat/>
    <w:rsid w:val="00816D1F"/>
  </w:style>
  <w:style w:type="paragraph" w:customStyle="1" w:styleId="1A1CharCharCharH1h1Level1TopicHeadingH11">
    <w:name w:val="样式 标题 1第A章标题 1 Char Char CharH1h1Level 1 Topic HeadingH11..."/>
    <w:basedOn w:val="1"/>
    <w:qFormat/>
    <w:rsid w:val="00816D1F"/>
    <w:pPr>
      <w:spacing w:line="460" w:lineRule="exact"/>
      <w:ind w:left="-4"/>
      <w:jc w:val="left"/>
    </w:pPr>
    <w:rPr>
      <w:rFonts w:ascii="仿宋_GB2312" w:eastAsia="仿宋_GB2312" w:hAnsi="宋体" w:cs="宋体"/>
      <w:szCs w:val="32"/>
    </w:rPr>
  </w:style>
  <w:style w:type="paragraph" w:customStyle="1" w:styleId="Style81">
    <w:name w:val="_Style 81"/>
    <w:basedOn w:val="a6"/>
    <w:qFormat/>
    <w:rsid w:val="00816D1F"/>
    <w:pPr>
      <w:widowControl/>
      <w:ind w:firstLine="454"/>
      <w:jc w:val="left"/>
    </w:pPr>
  </w:style>
  <w:style w:type="paragraph" w:customStyle="1" w:styleId="25">
    <w:name w:val="列出段落2"/>
    <w:basedOn w:val="a0"/>
    <w:qFormat/>
    <w:rsid w:val="00816D1F"/>
    <w:pPr>
      <w:widowControl/>
      <w:spacing w:after="200" w:line="276" w:lineRule="auto"/>
      <w:ind w:left="720"/>
      <w:contextualSpacing/>
      <w:jc w:val="left"/>
    </w:pPr>
    <w:rPr>
      <w:rFonts w:ascii="Calibri" w:hAnsi="Calibri"/>
      <w:kern w:val="0"/>
      <w:sz w:val="22"/>
      <w:szCs w:val="22"/>
    </w:rPr>
  </w:style>
  <w:style w:type="character" w:customStyle="1" w:styleId="Char1">
    <w:name w:val="正文文本缩进 Char"/>
    <w:link w:val="a9"/>
    <w:qFormat/>
    <w:rsid w:val="00816D1F"/>
    <w:rPr>
      <w:rFonts w:ascii="仿宋_GB2312" w:eastAsia="仿宋_GB2312"/>
      <w:kern w:val="2"/>
      <w:sz w:val="32"/>
    </w:rPr>
  </w:style>
  <w:style w:type="paragraph" w:customStyle="1" w:styleId="Style2">
    <w:name w:val="_Style 2"/>
    <w:basedOn w:val="a0"/>
    <w:qFormat/>
    <w:rsid w:val="00816D1F"/>
    <w:pPr>
      <w:widowControl/>
      <w:ind w:firstLineChars="200" w:firstLine="420"/>
      <w:jc w:val="left"/>
    </w:pPr>
    <w:rPr>
      <w:rFonts w:ascii="宋体" w:hAnsi="宋体"/>
      <w:kern w:val="0"/>
      <w:sz w:val="24"/>
      <w:szCs w:val="22"/>
    </w:rPr>
  </w:style>
  <w:style w:type="character" w:customStyle="1" w:styleId="HTMLChar">
    <w:name w:val="HTML 预设格式 Char"/>
    <w:basedOn w:val="a2"/>
    <w:link w:val="HTML"/>
    <w:uiPriority w:val="99"/>
    <w:qFormat/>
    <w:rsid w:val="00816D1F"/>
    <w:rPr>
      <w:rFonts w:ascii="黑体" w:eastAsia="黑体" w:hAnsi="Courier New" w:cs="Courier New"/>
    </w:rPr>
  </w:style>
  <w:style w:type="character" w:customStyle="1" w:styleId="Charb">
    <w:name w:val="列出段落 Char"/>
    <w:link w:val="afe"/>
    <w:qFormat/>
    <w:locked/>
    <w:rsid w:val="00816D1F"/>
    <w:rPr>
      <w:kern w:val="2"/>
      <w:sz w:val="21"/>
      <w:szCs w:val="24"/>
    </w:rPr>
  </w:style>
  <w:style w:type="character" w:customStyle="1" w:styleId="f141">
    <w:name w:val="f141"/>
    <w:qFormat/>
    <w:rsid w:val="00816D1F"/>
    <w:rPr>
      <w:sz w:val="21"/>
      <w:szCs w:val="21"/>
    </w:rPr>
  </w:style>
  <w:style w:type="character" w:customStyle="1" w:styleId="Char3">
    <w:name w:val="批注框文本 Char"/>
    <w:basedOn w:val="a2"/>
    <w:link w:val="ac"/>
    <w:uiPriority w:val="99"/>
    <w:qFormat/>
    <w:rsid w:val="00816D1F"/>
    <w:rPr>
      <w:kern w:val="2"/>
      <w:sz w:val="18"/>
      <w:szCs w:val="18"/>
    </w:rPr>
  </w:style>
  <w:style w:type="character" w:customStyle="1" w:styleId="Char0">
    <w:name w:val="正文文本 Char"/>
    <w:basedOn w:val="a2"/>
    <w:link w:val="a8"/>
    <w:uiPriority w:val="99"/>
    <w:rsid w:val="00816D1F"/>
    <w:rPr>
      <w:rFonts w:ascii="Times New Roman" w:eastAsia="宋体" w:hAnsi="Times New Roman" w:cs="Times New Roman"/>
      <w:kern w:val="2"/>
      <w:sz w:val="24"/>
      <w:szCs w:val="24"/>
    </w:rPr>
  </w:style>
  <w:style w:type="paragraph" w:customStyle="1" w:styleId="26">
    <w:name w:val="修订2"/>
    <w:hidden/>
    <w:uiPriority w:val="99"/>
    <w:semiHidden/>
    <w:rsid w:val="00816D1F"/>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zcygov.cn&#65289;&#33719;&#21462;&#37319;&#36141;&#25991;&#20214;&#65292;&#24182;&#20110;2020&#24180;"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06467-8C2B-45BF-93AC-9330EFBF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59</Pages>
  <Words>35895</Words>
  <Characters>5530</Characters>
  <Application>Microsoft Office Word</Application>
  <DocSecurity>0</DocSecurity>
  <Lines>46</Lines>
  <Paragraphs>82</Paragraphs>
  <ScaleCrop>false</ScaleCrop>
  <Company>微软中国</Company>
  <LinksUpToDate>false</LinksUpToDate>
  <CharactersWithSpaces>41343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竞争性谈判采购文件</dc:title>
  <dc:creator>微软用户</dc:creator>
  <cp:lastModifiedBy>NTKO</cp:lastModifiedBy>
  <cp:revision>586</cp:revision>
  <cp:lastPrinted>2020-12-29T09:57:00Z</cp:lastPrinted>
  <dcterms:created xsi:type="dcterms:W3CDTF">2019-08-30T07:49:00Z</dcterms:created>
  <dcterms:modified xsi:type="dcterms:W3CDTF">2020-12-30T22:56:00Z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