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body>
    <w:p>
      <w:pPr>
        <w:jc w:val="center"/>
        <w:rPr>
          <w:rFonts w:hint="eastAsia" w:ascii="宋体" w:hAnsi="宋体" w:cs="仿宋"/>
          <w:b/>
          <w:sz w:val="44"/>
          <w:szCs w:val="44"/>
        </w:rPr>
      </w:pPr>
      <w:bookmarkStart w:id="175" w:name="_GoBack"/>
      <w:bookmarkEnd w:id="175"/>
    </w:p>
    <w:p>
      <w:pPr>
        <w:jc w:val="center"/>
        <w:rPr>
          <w:rFonts w:hint="eastAsia" w:ascii="宋体" w:hAnsi="宋体" w:cs="仿宋"/>
          <w:b/>
          <w:sz w:val="44"/>
          <w:szCs w:val="44"/>
        </w:rPr>
      </w:pPr>
      <w:r>
        <w:rPr>
          <w:rFonts w:hint="eastAsia" w:ascii="宋体" w:hAnsi="宋体" w:cs="仿宋"/>
          <w:b/>
          <w:sz w:val="44"/>
          <w:szCs w:val="44"/>
        </w:rPr>
        <w:t>嘉兴市公安局秀洲区分局第十一期社会治安动态视频监控系统购买服务项目</w:t>
      </w:r>
    </w:p>
    <w:p>
      <w:pPr>
        <w:pStyle w:val="40"/>
        <w:rPr>
          <w:rFonts w:hint="eastAsia" w:ascii="宋体" w:hAnsi="宋体" w:cs="宋体"/>
          <w:sz w:val="48"/>
          <w:szCs w:val="48"/>
        </w:rPr>
      </w:pPr>
    </w:p>
    <w:p>
      <w:pPr>
        <w:pStyle w:val="40"/>
        <w:rPr>
          <w:rFonts w:hint="eastAsia" w:ascii="宋体" w:hAnsi="宋体" w:cs="宋体"/>
          <w:sz w:val="48"/>
          <w:szCs w:val="48"/>
        </w:rPr>
      </w:pPr>
    </w:p>
    <w:p>
      <w:pPr>
        <w:pStyle w:val="40"/>
        <w:rPr>
          <w:rFonts w:hint="eastAsia" w:ascii="宋体" w:hAnsi="宋体" w:cs="宋体"/>
          <w:sz w:val="44"/>
          <w:szCs w:val="44"/>
        </w:rPr>
      </w:pPr>
      <w:r>
        <w:rPr>
          <w:rFonts w:hint="eastAsia" w:ascii="宋体" w:hAnsi="宋体" w:cs="宋体"/>
          <w:sz w:val="44"/>
          <w:szCs w:val="44"/>
        </w:rPr>
        <w:t>招标采购文件</w:t>
      </w:r>
    </w:p>
    <w:p>
      <w:pPr>
        <w:jc w:val="center"/>
        <w:rPr>
          <w:rFonts w:hint="eastAsia" w:ascii="宋体" w:hAnsi="宋体" w:cs="宋体"/>
          <w:b/>
          <w:sz w:val="36"/>
        </w:rPr>
      </w:pPr>
    </w:p>
    <w:p>
      <w:pPr>
        <w:jc w:val="center"/>
        <w:rPr>
          <w:rFonts w:hint="eastAsia" w:ascii="宋体" w:hAnsi="宋体" w:cs="宋体"/>
          <w:b/>
          <w:sz w:val="36"/>
        </w:rPr>
      </w:pPr>
    </w:p>
    <w:p>
      <w:pPr>
        <w:jc w:val="center"/>
        <w:rPr>
          <w:rFonts w:hint="eastAsia" w:ascii="宋体" w:hAnsi="宋体" w:cs="宋体"/>
          <w:b/>
          <w:sz w:val="36"/>
        </w:rPr>
      </w:pPr>
    </w:p>
    <w:p>
      <w:pPr>
        <w:tabs>
          <w:tab w:val="left" w:pos="7063"/>
        </w:tabs>
        <w:rPr>
          <w:rFonts w:hint="eastAsia" w:ascii="宋体" w:hAnsi="宋体" w:cs="宋体"/>
          <w:b/>
          <w:sz w:val="36"/>
        </w:rPr>
      </w:pPr>
      <w:r>
        <w:rPr>
          <w:rFonts w:hint="eastAsia" w:ascii="宋体" w:hAnsi="宋体" w:cs="宋体"/>
          <w:b/>
          <w:sz w:val="36"/>
        </w:rPr>
        <w:tab/>
      </w:r>
    </w:p>
    <w:p>
      <w:pPr>
        <w:rPr>
          <w:rFonts w:hint="eastAsia" w:ascii="宋体" w:hAnsi="宋体" w:cs="宋体"/>
          <w:b/>
          <w:sz w:val="36"/>
        </w:rPr>
      </w:pPr>
    </w:p>
    <w:p>
      <w:pPr>
        <w:rPr>
          <w:rFonts w:hint="eastAsia" w:ascii="宋体" w:hAnsi="宋体" w:cs="宋体"/>
          <w:b/>
          <w:sz w:val="36"/>
        </w:rPr>
      </w:pPr>
    </w:p>
    <w:p>
      <w:pPr>
        <w:ind w:firstLine="851" w:firstLineChars="265"/>
        <w:rPr>
          <w:rFonts w:hint="eastAsia" w:ascii="宋体" w:hAnsi="宋体" w:cs="宋体"/>
          <w:b/>
          <w:sz w:val="32"/>
          <w:szCs w:val="32"/>
        </w:rPr>
      </w:pPr>
      <w:r>
        <w:rPr>
          <w:rFonts w:hint="eastAsia" w:ascii="宋体" w:hAnsi="宋体" w:cs="宋体"/>
          <w:b/>
          <w:sz w:val="32"/>
          <w:szCs w:val="32"/>
        </w:rPr>
        <w:t>项目编号：ZJPF-JX2020018</w:t>
      </w:r>
    </w:p>
    <w:p>
      <w:pPr>
        <w:ind w:firstLine="851" w:firstLineChars="265"/>
        <w:rPr>
          <w:rFonts w:hint="eastAsia" w:ascii="宋体" w:hAnsi="宋体" w:cs="宋体"/>
          <w:b/>
          <w:sz w:val="32"/>
          <w:szCs w:val="32"/>
        </w:rPr>
      </w:pPr>
      <w:r>
        <w:rPr>
          <w:rFonts w:hint="eastAsia" w:ascii="宋体" w:hAnsi="宋体" w:cs="宋体"/>
          <w:b/>
          <w:sz w:val="32"/>
          <w:szCs w:val="32"/>
        </w:rPr>
        <w:t>采购单位：嘉兴市公安局秀洲区分局</w:t>
      </w:r>
    </w:p>
    <w:p>
      <w:pPr>
        <w:ind w:firstLine="851" w:firstLineChars="265"/>
        <w:rPr>
          <w:rFonts w:hint="eastAsia" w:ascii="宋体" w:hAnsi="宋体" w:cs="宋体"/>
          <w:b/>
          <w:sz w:val="32"/>
          <w:szCs w:val="32"/>
        </w:rPr>
      </w:pPr>
      <w:r>
        <w:rPr>
          <w:rFonts w:hint="eastAsia" w:ascii="宋体" w:hAnsi="宋体" w:cs="宋体"/>
          <w:b/>
          <w:sz w:val="32"/>
          <w:szCs w:val="32"/>
        </w:rPr>
        <w:t>代理单位：浙江浦发工程项目管理有限公司</w:t>
      </w:r>
    </w:p>
    <w:p>
      <w:pPr>
        <w:ind w:firstLine="851" w:firstLineChars="265"/>
        <w:rPr>
          <w:rFonts w:hint="eastAsia" w:ascii="宋体" w:hAnsi="宋体" w:cs="宋体"/>
          <w:b/>
          <w:sz w:val="32"/>
          <w:szCs w:val="32"/>
        </w:rPr>
      </w:pPr>
      <w:r>
        <w:rPr>
          <w:rFonts w:hint="eastAsia" w:ascii="宋体" w:hAnsi="宋体" w:cs="宋体"/>
          <w:b/>
          <w:sz w:val="32"/>
          <w:szCs w:val="32"/>
        </w:rPr>
        <w:t>备案单位：嘉兴市秀洲区财政局</w:t>
      </w:r>
    </w:p>
    <w:p>
      <w:pPr>
        <w:ind w:firstLine="851" w:firstLineChars="265"/>
        <w:rPr>
          <w:rFonts w:hint="eastAsia" w:ascii="宋体" w:hAnsi="宋体" w:cs="宋体"/>
          <w:b/>
          <w:sz w:val="32"/>
          <w:szCs w:val="32"/>
        </w:rPr>
      </w:pPr>
    </w:p>
    <w:p>
      <w:pPr>
        <w:jc w:val="center"/>
        <w:rPr>
          <w:rFonts w:hint="eastAsia" w:ascii="宋体" w:hAnsi="宋体" w:cs="宋体"/>
          <w:b/>
          <w:sz w:val="32"/>
          <w:szCs w:val="32"/>
        </w:rPr>
      </w:pPr>
      <w:r>
        <w:rPr>
          <w:rFonts w:hint="eastAsia" w:ascii="宋体" w:hAnsi="宋体" w:cs="宋体"/>
          <w:b/>
          <w:sz w:val="32"/>
          <w:szCs w:val="32"/>
        </w:rPr>
        <w:t>2020年07月</w:t>
      </w:r>
    </w:p>
    <w:p>
      <w:pPr>
        <w:outlineLvl w:val="0"/>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134" w:left="1134" w:header="851" w:footer="992" w:gutter="0"/>
          <w:pgNumType w:start="0"/>
          <w:cols w:space="720" w:num="1"/>
          <w:titlePg/>
          <w:docGrid w:linePitch="312" w:charSpace="0"/>
        </w:sectPr>
      </w:pPr>
    </w:p>
    <w:p>
      <w:pPr>
        <w:pStyle w:val="25"/>
        <w:jc w:val="center"/>
        <w:rPr>
          <w:rFonts w:hint="eastAsia" w:hAnsi="宋体" w:cs="宋体"/>
          <w:sz w:val="44"/>
          <w:szCs w:val="44"/>
        </w:rPr>
      </w:pPr>
      <w:r>
        <w:rPr>
          <w:rFonts w:hint="eastAsia" w:hAnsi="宋体" w:cs="宋体"/>
          <w:sz w:val="44"/>
          <w:szCs w:val="44"/>
        </w:rPr>
        <w:t>目    录</w:t>
      </w:r>
    </w:p>
    <w:p>
      <w:pPr>
        <w:pStyle w:val="154"/>
        <w:spacing w:before="0" w:line="360" w:lineRule="auto"/>
        <w:rPr>
          <w:color w:val="auto"/>
        </w:rPr>
      </w:pPr>
    </w:p>
    <w:p>
      <w:pPr>
        <w:pStyle w:val="32"/>
        <w:tabs>
          <w:tab w:val="right" w:leader="dot" w:pos="8296"/>
        </w:tabs>
        <w:spacing w:line="480" w:lineRule="auto"/>
        <w:rPr>
          <w:rFonts w:ascii="宋体" w:hAnsi="宋体"/>
          <w:sz w:val="24"/>
          <w:lang/>
        </w:rPr>
      </w:pPr>
      <w:r>
        <w:rPr>
          <w:sz w:val="32"/>
          <w:szCs w:val="32"/>
        </w:rPr>
        <w:fldChar w:fldCharType="begin"/>
      </w:r>
      <w:r>
        <w:rPr>
          <w:sz w:val="32"/>
          <w:szCs w:val="32"/>
        </w:rPr>
        <w:instrText xml:space="preserve"> TOC \o "1-1" \h \z \u </w:instrText>
      </w:r>
      <w:r>
        <w:rPr>
          <w:sz w:val="32"/>
          <w:szCs w:val="32"/>
        </w:rPr>
        <w:fldChar w:fldCharType="separate"/>
      </w:r>
      <w:r>
        <w:rPr>
          <w:rFonts w:ascii="宋体" w:hAnsi="宋体"/>
          <w:sz w:val="24"/>
          <w:lang/>
        </w:rPr>
        <w:fldChar w:fldCharType="begin"/>
      </w:r>
      <w:r>
        <w:rPr>
          <w:rStyle w:val="53"/>
          <w:rFonts w:ascii="宋体" w:hAnsi="宋体"/>
          <w:color w:val="auto"/>
          <w:sz w:val="24"/>
          <w:lang/>
        </w:rPr>
        <w:instrText xml:space="preserve"> </w:instrText>
      </w:r>
      <w:r>
        <w:rPr>
          <w:rFonts w:ascii="宋体" w:hAnsi="宋体"/>
          <w:sz w:val="24"/>
          <w:lang/>
        </w:rPr>
        <w:instrText xml:space="preserve">HYPERLINK \l "_Toc42879245"</w:instrText>
      </w:r>
      <w:r>
        <w:rPr>
          <w:rStyle w:val="53"/>
          <w:rFonts w:ascii="宋体" w:hAnsi="宋体"/>
          <w:color w:val="auto"/>
          <w:sz w:val="24"/>
          <w:lang/>
        </w:rPr>
        <w:instrText xml:space="preserve"> </w:instrText>
      </w:r>
      <w:r>
        <w:rPr>
          <w:rFonts w:ascii="宋体" w:hAnsi="宋体"/>
          <w:sz w:val="24"/>
          <w:lang/>
        </w:rPr>
        <w:fldChar w:fldCharType="separate"/>
      </w:r>
      <w:r>
        <w:rPr>
          <w:rStyle w:val="53"/>
          <w:rFonts w:hint="eastAsia" w:ascii="宋体" w:hAnsi="宋体"/>
          <w:color w:val="auto"/>
          <w:sz w:val="24"/>
          <w:lang/>
        </w:rPr>
        <w:t>第一章</w:t>
      </w:r>
      <w:r>
        <w:rPr>
          <w:rStyle w:val="53"/>
          <w:rFonts w:ascii="宋体" w:hAnsi="宋体"/>
          <w:color w:val="auto"/>
          <w:sz w:val="24"/>
          <w:lang/>
        </w:rPr>
        <w:t xml:space="preserve">  </w:t>
      </w:r>
      <w:r>
        <w:rPr>
          <w:rStyle w:val="53"/>
          <w:rFonts w:hint="eastAsia" w:ascii="宋体" w:hAnsi="宋体"/>
          <w:color w:val="auto"/>
          <w:sz w:val="24"/>
          <w:lang/>
        </w:rPr>
        <w:t>公开招标公告</w:t>
      </w:r>
      <w:r>
        <w:rPr>
          <w:rFonts w:ascii="宋体" w:hAnsi="宋体"/>
          <w:sz w:val="24"/>
          <w:lang/>
        </w:rPr>
        <w:tab/>
      </w:r>
      <w:r>
        <w:rPr>
          <w:rFonts w:ascii="宋体" w:hAnsi="宋体"/>
          <w:sz w:val="24"/>
          <w:lang/>
        </w:rPr>
        <w:fldChar w:fldCharType="begin"/>
      </w:r>
      <w:r>
        <w:rPr>
          <w:rFonts w:ascii="宋体" w:hAnsi="宋体"/>
          <w:sz w:val="24"/>
          <w:lang/>
        </w:rPr>
        <w:instrText xml:space="preserve"> PAGEREF _Toc42879245 \h </w:instrText>
      </w:r>
      <w:r>
        <w:rPr>
          <w:rFonts w:ascii="宋体" w:hAnsi="宋体"/>
          <w:sz w:val="24"/>
          <w:lang/>
        </w:rPr>
        <w:fldChar w:fldCharType="separate"/>
      </w:r>
      <w:r>
        <w:rPr>
          <w:rFonts w:ascii="宋体" w:hAnsi="宋体"/>
          <w:sz w:val="24"/>
          <w:lang/>
        </w:rPr>
        <w:t>1</w:t>
      </w:r>
      <w:r>
        <w:rPr>
          <w:rFonts w:ascii="宋体" w:hAnsi="宋体"/>
          <w:sz w:val="24"/>
          <w:lang/>
        </w:rPr>
        <w:fldChar w:fldCharType="end"/>
      </w:r>
      <w:r>
        <w:rPr>
          <w:rFonts w:ascii="宋体" w:hAnsi="宋体"/>
          <w:sz w:val="24"/>
          <w:lang/>
        </w:rPr>
        <w:fldChar w:fldCharType="end"/>
      </w:r>
    </w:p>
    <w:p>
      <w:pPr>
        <w:pStyle w:val="32"/>
        <w:tabs>
          <w:tab w:val="right" w:leader="dot" w:pos="8296"/>
        </w:tabs>
        <w:spacing w:line="480" w:lineRule="auto"/>
        <w:rPr>
          <w:rFonts w:ascii="宋体" w:hAnsi="宋体"/>
          <w:sz w:val="24"/>
          <w:lang/>
        </w:rPr>
      </w:pPr>
      <w:r>
        <w:rPr>
          <w:rFonts w:ascii="宋体" w:hAnsi="宋体"/>
          <w:sz w:val="24"/>
          <w:lang/>
        </w:rPr>
        <w:fldChar w:fldCharType="begin"/>
      </w:r>
      <w:r>
        <w:rPr>
          <w:rStyle w:val="53"/>
          <w:rFonts w:ascii="宋体" w:hAnsi="宋体"/>
          <w:color w:val="auto"/>
          <w:sz w:val="24"/>
          <w:lang/>
        </w:rPr>
        <w:instrText xml:space="preserve"> </w:instrText>
      </w:r>
      <w:r>
        <w:rPr>
          <w:rFonts w:ascii="宋体" w:hAnsi="宋体"/>
          <w:sz w:val="24"/>
          <w:lang/>
        </w:rPr>
        <w:instrText xml:space="preserve">HYPERLINK \l "_Toc42879246"</w:instrText>
      </w:r>
      <w:r>
        <w:rPr>
          <w:rStyle w:val="53"/>
          <w:rFonts w:ascii="宋体" w:hAnsi="宋体"/>
          <w:color w:val="auto"/>
          <w:sz w:val="24"/>
          <w:lang/>
        </w:rPr>
        <w:instrText xml:space="preserve"> </w:instrText>
      </w:r>
      <w:r>
        <w:rPr>
          <w:rFonts w:ascii="宋体" w:hAnsi="宋体"/>
          <w:sz w:val="24"/>
          <w:lang/>
        </w:rPr>
        <w:fldChar w:fldCharType="separate"/>
      </w:r>
      <w:r>
        <w:rPr>
          <w:rStyle w:val="53"/>
          <w:rFonts w:hint="eastAsia" w:ascii="宋体" w:hAnsi="宋体"/>
          <w:color w:val="auto"/>
          <w:sz w:val="24"/>
          <w:lang/>
        </w:rPr>
        <w:t>第二章</w:t>
      </w:r>
      <w:r>
        <w:rPr>
          <w:rStyle w:val="53"/>
          <w:rFonts w:ascii="宋体" w:hAnsi="宋体"/>
          <w:color w:val="auto"/>
          <w:sz w:val="24"/>
          <w:lang/>
        </w:rPr>
        <w:t xml:space="preserve">  </w:t>
      </w:r>
      <w:r>
        <w:rPr>
          <w:rStyle w:val="53"/>
          <w:rFonts w:hint="eastAsia" w:ascii="宋体" w:hAnsi="宋体"/>
          <w:color w:val="auto"/>
          <w:sz w:val="24"/>
          <w:lang/>
        </w:rPr>
        <w:t>招标需</w:t>
      </w:r>
      <w:bookmarkStart w:id="0" w:name="_Hlt42879275"/>
      <w:r>
        <w:rPr>
          <w:rStyle w:val="53"/>
          <w:rFonts w:hint="eastAsia" w:ascii="宋体" w:hAnsi="宋体"/>
          <w:color w:val="auto"/>
          <w:sz w:val="24"/>
          <w:lang/>
        </w:rPr>
        <w:t>求</w:t>
      </w:r>
      <w:bookmarkEnd w:id="0"/>
      <w:bookmarkStart w:id="1" w:name="_Hlt44010765"/>
      <w:bookmarkStart w:id="2" w:name="_Hlt44010766"/>
      <w:r>
        <w:rPr>
          <w:rFonts w:ascii="宋体" w:hAnsi="宋体"/>
          <w:sz w:val="24"/>
          <w:lang/>
        </w:rPr>
        <w:tab/>
      </w:r>
      <w:bookmarkEnd w:id="1"/>
      <w:bookmarkEnd w:id="2"/>
      <w:bookmarkStart w:id="3" w:name="_Hlt45870329"/>
      <w:bookmarkStart w:id="4" w:name="_Hlt45870330"/>
      <w:bookmarkStart w:id="5" w:name="_Hlt45870373"/>
      <w:r>
        <w:rPr>
          <w:rFonts w:ascii="宋体" w:hAnsi="宋体"/>
          <w:sz w:val="24"/>
          <w:lang/>
        </w:rPr>
        <w:fldChar w:fldCharType="begin"/>
      </w:r>
      <w:r>
        <w:rPr>
          <w:rFonts w:ascii="宋体" w:hAnsi="宋体"/>
          <w:sz w:val="24"/>
          <w:lang/>
        </w:rPr>
        <w:instrText xml:space="preserve"> PAGEREF _Toc42879246 \h </w:instrText>
      </w:r>
      <w:r>
        <w:rPr>
          <w:rFonts w:ascii="宋体" w:hAnsi="宋体"/>
          <w:sz w:val="24"/>
          <w:lang/>
        </w:rPr>
        <w:fldChar w:fldCharType="separate"/>
      </w:r>
      <w:r>
        <w:rPr>
          <w:rFonts w:ascii="宋体" w:hAnsi="宋体"/>
          <w:sz w:val="24"/>
          <w:lang/>
        </w:rPr>
        <w:t>3</w:t>
      </w:r>
      <w:r>
        <w:rPr>
          <w:rFonts w:ascii="宋体" w:hAnsi="宋体"/>
          <w:sz w:val="24"/>
          <w:lang/>
        </w:rPr>
        <w:fldChar w:fldCharType="end"/>
      </w:r>
      <w:bookmarkEnd w:id="3"/>
      <w:bookmarkEnd w:id="4"/>
      <w:bookmarkEnd w:id="5"/>
      <w:r>
        <w:rPr>
          <w:rFonts w:ascii="宋体" w:hAnsi="宋体"/>
          <w:sz w:val="24"/>
          <w:lang/>
        </w:rPr>
        <w:fldChar w:fldCharType="end"/>
      </w:r>
    </w:p>
    <w:p>
      <w:pPr>
        <w:pStyle w:val="32"/>
        <w:tabs>
          <w:tab w:val="right" w:leader="dot" w:pos="8296"/>
        </w:tabs>
        <w:spacing w:line="480" w:lineRule="auto"/>
        <w:rPr>
          <w:rFonts w:ascii="宋体" w:hAnsi="宋体"/>
          <w:sz w:val="24"/>
          <w:lang/>
        </w:rPr>
      </w:pPr>
      <w:r>
        <w:rPr>
          <w:rFonts w:ascii="宋体" w:hAnsi="宋体"/>
          <w:sz w:val="24"/>
          <w:lang/>
        </w:rPr>
        <w:fldChar w:fldCharType="begin"/>
      </w:r>
      <w:r>
        <w:rPr>
          <w:rStyle w:val="53"/>
          <w:rFonts w:ascii="宋体" w:hAnsi="宋体"/>
          <w:color w:val="auto"/>
          <w:sz w:val="24"/>
          <w:lang/>
        </w:rPr>
        <w:instrText xml:space="preserve"> </w:instrText>
      </w:r>
      <w:r>
        <w:rPr>
          <w:rFonts w:ascii="宋体" w:hAnsi="宋体"/>
          <w:sz w:val="24"/>
          <w:lang/>
        </w:rPr>
        <w:instrText xml:space="preserve">HYPERLINK \l "_Toc42879247"</w:instrText>
      </w:r>
      <w:r>
        <w:rPr>
          <w:rStyle w:val="53"/>
          <w:rFonts w:ascii="宋体" w:hAnsi="宋体"/>
          <w:color w:val="auto"/>
          <w:sz w:val="24"/>
          <w:lang/>
        </w:rPr>
        <w:instrText xml:space="preserve"> </w:instrText>
      </w:r>
      <w:r>
        <w:rPr>
          <w:rFonts w:ascii="宋体" w:hAnsi="宋体"/>
          <w:sz w:val="24"/>
          <w:lang/>
        </w:rPr>
        <w:fldChar w:fldCharType="separate"/>
      </w:r>
      <w:r>
        <w:rPr>
          <w:rStyle w:val="53"/>
          <w:rFonts w:hint="eastAsia" w:ascii="宋体" w:hAnsi="宋体"/>
          <w:color w:val="auto"/>
          <w:sz w:val="24"/>
          <w:lang/>
        </w:rPr>
        <w:t>第三章</w:t>
      </w:r>
      <w:r>
        <w:rPr>
          <w:rStyle w:val="53"/>
          <w:rFonts w:ascii="宋体" w:hAnsi="宋体"/>
          <w:color w:val="auto"/>
          <w:sz w:val="24"/>
          <w:lang/>
        </w:rPr>
        <w:t xml:space="preserve">  </w:t>
      </w:r>
      <w:r>
        <w:rPr>
          <w:rStyle w:val="53"/>
          <w:rFonts w:hint="eastAsia" w:ascii="宋体" w:hAnsi="宋体"/>
          <w:color w:val="auto"/>
          <w:sz w:val="24"/>
          <w:lang/>
        </w:rPr>
        <w:t>投标人须</w:t>
      </w:r>
      <w:bookmarkStart w:id="6" w:name="_Hlt46922220"/>
      <w:bookmarkStart w:id="7" w:name="_Hlt46922219"/>
      <w:r>
        <w:rPr>
          <w:rStyle w:val="53"/>
          <w:rFonts w:hint="eastAsia" w:ascii="宋体" w:hAnsi="宋体"/>
          <w:color w:val="auto"/>
          <w:sz w:val="24"/>
          <w:lang/>
        </w:rPr>
        <w:t>知</w:t>
      </w:r>
      <w:bookmarkEnd w:id="6"/>
      <w:bookmarkEnd w:id="7"/>
      <w:bookmarkStart w:id="8" w:name="_Hlt42879279"/>
      <w:r>
        <w:rPr>
          <w:rFonts w:ascii="宋体" w:hAnsi="宋体"/>
          <w:sz w:val="24"/>
          <w:lang/>
        </w:rPr>
        <w:tab/>
      </w:r>
      <w:bookmarkEnd w:id="8"/>
      <w:bookmarkStart w:id="9" w:name="_Hlt47001039"/>
      <w:bookmarkStart w:id="10" w:name="_Hlt47000873"/>
      <w:bookmarkStart w:id="11" w:name="_Hlt47013954"/>
      <w:r>
        <w:rPr>
          <w:rFonts w:ascii="宋体" w:hAnsi="宋体"/>
          <w:sz w:val="24"/>
          <w:lang/>
        </w:rPr>
        <w:fldChar w:fldCharType="begin"/>
      </w:r>
      <w:r>
        <w:rPr>
          <w:rFonts w:ascii="宋体" w:hAnsi="宋体"/>
          <w:sz w:val="24"/>
          <w:lang/>
        </w:rPr>
        <w:instrText xml:space="preserve"> PAGEREF _Toc42879247 \h </w:instrText>
      </w:r>
      <w:r>
        <w:rPr>
          <w:rFonts w:ascii="宋体" w:hAnsi="宋体"/>
          <w:sz w:val="24"/>
          <w:lang/>
        </w:rPr>
        <w:fldChar w:fldCharType="separate"/>
      </w:r>
      <w:r>
        <w:rPr>
          <w:rFonts w:ascii="宋体" w:hAnsi="宋体"/>
          <w:sz w:val="24"/>
          <w:lang/>
        </w:rPr>
        <w:t>69</w:t>
      </w:r>
      <w:r>
        <w:rPr>
          <w:rFonts w:ascii="宋体" w:hAnsi="宋体"/>
          <w:sz w:val="24"/>
          <w:lang/>
        </w:rPr>
        <w:fldChar w:fldCharType="end"/>
      </w:r>
      <w:bookmarkEnd w:id="9"/>
      <w:bookmarkEnd w:id="10"/>
      <w:bookmarkEnd w:id="11"/>
      <w:r>
        <w:rPr>
          <w:rFonts w:ascii="宋体" w:hAnsi="宋体"/>
          <w:sz w:val="24"/>
          <w:lang/>
        </w:rPr>
        <w:fldChar w:fldCharType="end"/>
      </w:r>
    </w:p>
    <w:p>
      <w:pPr>
        <w:pStyle w:val="32"/>
        <w:tabs>
          <w:tab w:val="right" w:leader="dot" w:pos="8296"/>
        </w:tabs>
        <w:spacing w:line="480" w:lineRule="auto"/>
        <w:rPr>
          <w:rFonts w:ascii="宋体" w:hAnsi="宋体"/>
          <w:sz w:val="24"/>
          <w:lang/>
        </w:rPr>
      </w:pPr>
      <w:r>
        <w:rPr>
          <w:rFonts w:ascii="宋体" w:hAnsi="宋体"/>
          <w:sz w:val="24"/>
          <w:lang/>
        </w:rPr>
        <w:fldChar w:fldCharType="begin"/>
      </w:r>
      <w:r>
        <w:rPr>
          <w:rStyle w:val="53"/>
          <w:rFonts w:ascii="宋体" w:hAnsi="宋体"/>
          <w:color w:val="auto"/>
          <w:sz w:val="24"/>
          <w:lang/>
        </w:rPr>
        <w:instrText xml:space="preserve"> </w:instrText>
      </w:r>
      <w:r>
        <w:rPr>
          <w:rFonts w:ascii="宋体" w:hAnsi="宋体"/>
          <w:sz w:val="24"/>
          <w:lang/>
        </w:rPr>
        <w:instrText xml:space="preserve">HYPERLINK \l "_Toc42879255"</w:instrText>
      </w:r>
      <w:r>
        <w:rPr>
          <w:rStyle w:val="53"/>
          <w:rFonts w:ascii="宋体" w:hAnsi="宋体"/>
          <w:color w:val="auto"/>
          <w:sz w:val="24"/>
          <w:lang/>
        </w:rPr>
        <w:instrText xml:space="preserve"> </w:instrText>
      </w:r>
      <w:r>
        <w:rPr>
          <w:rFonts w:ascii="宋体" w:hAnsi="宋体"/>
          <w:sz w:val="24"/>
          <w:lang/>
        </w:rPr>
        <w:fldChar w:fldCharType="separate"/>
      </w:r>
      <w:r>
        <w:rPr>
          <w:rStyle w:val="53"/>
          <w:rFonts w:hint="eastAsia" w:ascii="宋体" w:hAnsi="宋体"/>
          <w:color w:val="auto"/>
          <w:sz w:val="24"/>
          <w:lang/>
        </w:rPr>
        <w:t>第四章</w:t>
      </w:r>
      <w:r>
        <w:rPr>
          <w:rStyle w:val="53"/>
          <w:rFonts w:ascii="宋体" w:hAnsi="宋体"/>
          <w:color w:val="auto"/>
          <w:sz w:val="24"/>
          <w:lang/>
        </w:rPr>
        <w:t xml:space="preserve">  </w:t>
      </w:r>
      <w:r>
        <w:rPr>
          <w:rStyle w:val="53"/>
          <w:rFonts w:hint="eastAsia" w:ascii="宋体" w:hAnsi="宋体"/>
          <w:color w:val="auto"/>
          <w:sz w:val="24"/>
          <w:lang/>
        </w:rPr>
        <w:t>评标办法及评分标</w:t>
      </w:r>
      <w:bookmarkStart w:id="12" w:name="_Hlt42879286"/>
      <w:r>
        <w:rPr>
          <w:rStyle w:val="53"/>
          <w:rFonts w:hint="eastAsia" w:ascii="宋体" w:hAnsi="宋体"/>
          <w:color w:val="auto"/>
          <w:sz w:val="24"/>
          <w:lang/>
        </w:rPr>
        <w:t>准</w:t>
      </w:r>
      <w:bookmarkEnd w:id="12"/>
      <w:r>
        <w:rPr>
          <w:rFonts w:ascii="宋体" w:hAnsi="宋体"/>
          <w:sz w:val="24"/>
          <w:lang/>
        </w:rPr>
        <w:tab/>
      </w:r>
      <w:r>
        <w:rPr>
          <w:rFonts w:ascii="宋体" w:hAnsi="宋体"/>
          <w:sz w:val="24"/>
          <w:lang/>
        </w:rPr>
        <w:fldChar w:fldCharType="begin"/>
      </w:r>
      <w:r>
        <w:rPr>
          <w:rFonts w:ascii="宋体" w:hAnsi="宋体"/>
          <w:sz w:val="24"/>
          <w:lang/>
        </w:rPr>
        <w:instrText xml:space="preserve"> PAGEREF _Toc42879255 \h </w:instrText>
      </w:r>
      <w:r>
        <w:rPr>
          <w:rFonts w:ascii="宋体" w:hAnsi="宋体"/>
          <w:sz w:val="24"/>
          <w:lang/>
        </w:rPr>
        <w:fldChar w:fldCharType="separate"/>
      </w:r>
      <w:r>
        <w:rPr>
          <w:rFonts w:ascii="宋体" w:hAnsi="宋体"/>
          <w:sz w:val="24"/>
          <w:lang/>
        </w:rPr>
        <w:t>81</w:t>
      </w:r>
      <w:r>
        <w:rPr>
          <w:rFonts w:ascii="宋体" w:hAnsi="宋体"/>
          <w:sz w:val="24"/>
          <w:lang/>
        </w:rPr>
        <w:fldChar w:fldCharType="end"/>
      </w:r>
      <w:r>
        <w:rPr>
          <w:rFonts w:ascii="宋体" w:hAnsi="宋体"/>
          <w:sz w:val="24"/>
          <w:lang/>
        </w:rPr>
        <w:fldChar w:fldCharType="end"/>
      </w:r>
    </w:p>
    <w:p>
      <w:pPr>
        <w:pStyle w:val="32"/>
        <w:tabs>
          <w:tab w:val="right" w:leader="dot" w:pos="8296"/>
        </w:tabs>
        <w:spacing w:line="480" w:lineRule="auto"/>
        <w:rPr>
          <w:rFonts w:ascii="宋体" w:hAnsi="宋体"/>
          <w:sz w:val="24"/>
          <w:lang/>
        </w:rPr>
      </w:pPr>
      <w:r>
        <w:rPr>
          <w:rFonts w:ascii="宋体" w:hAnsi="宋体"/>
          <w:sz w:val="24"/>
          <w:lang/>
        </w:rPr>
        <w:fldChar w:fldCharType="begin"/>
      </w:r>
      <w:r>
        <w:rPr>
          <w:rStyle w:val="53"/>
          <w:rFonts w:ascii="宋体" w:hAnsi="宋体"/>
          <w:color w:val="auto"/>
          <w:sz w:val="24"/>
          <w:lang/>
        </w:rPr>
        <w:instrText xml:space="preserve"> </w:instrText>
      </w:r>
      <w:r>
        <w:rPr>
          <w:rFonts w:ascii="宋体" w:hAnsi="宋体"/>
          <w:sz w:val="24"/>
          <w:lang/>
        </w:rPr>
        <w:instrText xml:space="preserve">HYPERLINK \l "_Toc42879256"</w:instrText>
      </w:r>
      <w:r>
        <w:rPr>
          <w:rStyle w:val="53"/>
          <w:rFonts w:ascii="宋体" w:hAnsi="宋体"/>
          <w:color w:val="auto"/>
          <w:sz w:val="24"/>
          <w:lang/>
        </w:rPr>
        <w:instrText xml:space="preserve"> </w:instrText>
      </w:r>
      <w:r>
        <w:rPr>
          <w:rFonts w:ascii="宋体" w:hAnsi="宋体"/>
          <w:sz w:val="24"/>
          <w:lang/>
        </w:rPr>
        <w:fldChar w:fldCharType="separate"/>
      </w:r>
      <w:r>
        <w:rPr>
          <w:rStyle w:val="53"/>
          <w:rFonts w:hint="eastAsia" w:ascii="宋体" w:hAnsi="宋体"/>
          <w:color w:val="auto"/>
          <w:sz w:val="24"/>
          <w:lang/>
        </w:rPr>
        <w:t>第五章</w:t>
      </w:r>
      <w:r>
        <w:rPr>
          <w:rStyle w:val="53"/>
          <w:rFonts w:ascii="宋体" w:hAnsi="宋体"/>
          <w:color w:val="auto"/>
          <w:sz w:val="24"/>
          <w:lang/>
        </w:rPr>
        <w:t xml:space="preserve">  </w:t>
      </w:r>
      <w:r>
        <w:rPr>
          <w:rStyle w:val="53"/>
          <w:rFonts w:hint="eastAsia" w:ascii="宋体" w:hAnsi="宋体"/>
          <w:color w:val="auto"/>
          <w:sz w:val="24"/>
          <w:lang/>
        </w:rPr>
        <w:t>政府采购合同主要条款（指引）</w:t>
      </w:r>
      <w:r>
        <w:rPr>
          <w:rFonts w:ascii="宋体" w:hAnsi="宋体"/>
          <w:sz w:val="24"/>
          <w:lang/>
        </w:rPr>
        <w:tab/>
      </w:r>
      <w:r>
        <w:rPr>
          <w:rFonts w:ascii="宋体" w:hAnsi="宋体"/>
          <w:sz w:val="24"/>
          <w:lang/>
        </w:rPr>
        <w:fldChar w:fldCharType="begin"/>
      </w:r>
      <w:r>
        <w:rPr>
          <w:rFonts w:ascii="宋体" w:hAnsi="宋体"/>
          <w:sz w:val="24"/>
          <w:lang/>
        </w:rPr>
        <w:instrText xml:space="preserve"> PAGEREF _Toc42879256 \h </w:instrText>
      </w:r>
      <w:r>
        <w:rPr>
          <w:rFonts w:ascii="宋体" w:hAnsi="宋体"/>
          <w:sz w:val="24"/>
          <w:lang/>
        </w:rPr>
        <w:fldChar w:fldCharType="separate"/>
      </w:r>
      <w:r>
        <w:rPr>
          <w:rFonts w:ascii="宋体" w:hAnsi="宋体"/>
          <w:sz w:val="24"/>
          <w:lang/>
        </w:rPr>
        <w:t>84</w:t>
      </w:r>
      <w:r>
        <w:rPr>
          <w:rFonts w:ascii="宋体" w:hAnsi="宋体"/>
          <w:sz w:val="24"/>
          <w:lang/>
        </w:rPr>
        <w:fldChar w:fldCharType="end"/>
      </w:r>
      <w:r>
        <w:rPr>
          <w:rFonts w:ascii="宋体" w:hAnsi="宋体"/>
          <w:sz w:val="24"/>
          <w:lang/>
        </w:rPr>
        <w:fldChar w:fldCharType="end"/>
      </w:r>
    </w:p>
    <w:p>
      <w:pPr>
        <w:pStyle w:val="32"/>
        <w:tabs>
          <w:tab w:val="right" w:leader="dot" w:pos="8296"/>
        </w:tabs>
        <w:spacing w:line="480" w:lineRule="auto"/>
        <w:rPr>
          <w:rFonts w:ascii="宋体" w:hAnsi="宋体"/>
          <w:sz w:val="24"/>
          <w:lang/>
        </w:rPr>
      </w:pPr>
      <w:r>
        <w:rPr>
          <w:rFonts w:ascii="宋体" w:hAnsi="宋体"/>
          <w:sz w:val="24"/>
          <w:lang/>
        </w:rPr>
        <w:fldChar w:fldCharType="begin"/>
      </w:r>
      <w:r>
        <w:rPr>
          <w:rStyle w:val="53"/>
          <w:rFonts w:ascii="宋体" w:hAnsi="宋体"/>
          <w:color w:val="auto"/>
          <w:sz w:val="24"/>
          <w:lang/>
        </w:rPr>
        <w:instrText xml:space="preserve"> </w:instrText>
      </w:r>
      <w:r>
        <w:rPr>
          <w:rFonts w:ascii="宋体" w:hAnsi="宋体"/>
          <w:sz w:val="24"/>
          <w:lang/>
        </w:rPr>
        <w:instrText xml:space="preserve">HYPERLINK \l "_Toc42879259"</w:instrText>
      </w:r>
      <w:r>
        <w:rPr>
          <w:rStyle w:val="53"/>
          <w:rFonts w:ascii="宋体" w:hAnsi="宋体"/>
          <w:color w:val="auto"/>
          <w:sz w:val="24"/>
          <w:lang/>
        </w:rPr>
        <w:instrText xml:space="preserve"> </w:instrText>
      </w:r>
      <w:r>
        <w:rPr>
          <w:rFonts w:ascii="宋体" w:hAnsi="宋体"/>
          <w:sz w:val="24"/>
          <w:lang/>
        </w:rPr>
        <w:fldChar w:fldCharType="separate"/>
      </w:r>
      <w:r>
        <w:rPr>
          <w:rStyle w:val="53"/>
          <w:rFonts w:hint="eastAsia" w:ascii="宋体" w:hAnsi="宋体"/>
          <w:color w:val="auto"/>
          <w:sz w:val="24"/>
          <w:lang/>
        </w:rPr>
        <w:t>第六章</w:t>
      </w:r>
      <w:r>
        <w:rPr>
          <w:rStyle w:val="53"/>
          <w:rFonts w:ascii="宋体" w:hAnsi="宋体"/>
          <w:color w:val="auto"/>
          <w:sz w:val="24"/>
          <w:lang/>
        </w:rPr>
        <w:t xml:space="preserve">  </w:t>
      </w:r>
      <w:r>
        <w:rPr>
          <w:rStyle w:val="53"/>
          <w:rFonts w:hint="eastAsia" w:ascii="宋体" w:hAnsi="宋体"/>
          <w:color w:val="auto"/>
          <w:sz w:val="24"/>
          <w:lang/>
        </w:rPr>
        <w:t>投标文件格式</w:t>
      </w:r>
      <w:r>
        <w:rPr>
          <w:rFonts w:ascii="宋体" w:hAnsi="宋体"/>
          <w:sz w:val="24"/>
          <w:lang/>
        </w:rPr>
        <w:tab/>
      </w:r>
      <w:r>
        <w:rPr>
          <w:rFonts w:ascii="宋体" w:hAnsi="宋体"/>
          <w:sz w:val="24"/>
          <w:lang/>
        </w:rPr>
        <w:fldChar w:fldCharType="begin"/>
      </w:r>
      <w:r>
        <w:rPr>
          <w:rFonts w:ascii="宋体" w:hAnsi="宋体"/>
          <w:sz w:val="24"/>
          <w:lang/>
        </w:rPr>
        <w:instrText xml:space="preserve"> PAGEREF _Toc42879259 \h </w:instrText>
      </w:r>
      <w:r>
        <w:rPr>
          <w:rFonts w:ascii="宋体" w:hAnsi="宋体"/>
          <w:sz w:val="24"/>
          <w:lang/>
        </w:rPr>
        <w:fldChar w:fldCharType="separate"/>
      </w:r>
      <w:r>
        <w:rPr>
          <w:rFonts w:ascii="宋体" w:hAnsi="宋体"/>
          <w:sz w:val="24"/>
          <w:lang/>
        </w:rPr>
        <w:t>89</w:t>
      </w:r>
      <w:r>
        <w:rPr>
          <w:rFonts w:ascii="宋体" w:hAnsi="宋体"/>
          <w:sz w:val="24"/>
          <w:lang/>
        </w:rPr>
        <w:fldChar w:fldCharType="end"/>
      </w:r>
      <w:r>
        <w:rPr>
          <w:rFonts w:ascii="宋体" w:hAnsi="宋体"/>
          <w:sz w:val="24"/>
          <w:lang/>
        </w:rPr>
        <w:fldChar w:fldCharType="end"/>
      </w:r>
    </w:p>
    <w:p>
      <w:pPr>
        <w:pStyle w:val="32"/>
        <w:tabs>
          <w:tab w:val="right" w:leader="dot" w:pos="8296"/>
        </w:tabs>
        <w:rPr>
          <w:szCs w:val="22"/>
          <w:lang/>
        </w:rPr>
      </w:pPr>
    </w:p>
    <w:p>
      <w:pPr>
        <w:sectPr>
          <w:pgSz w:w="11906" w:h="16838"/>
          <w:pgMar w:top="1440" w:right="1274" w:bottom="1440" w:left="1560" w:header="851" w:footer="992" w:gutter="0"/>
          <w:pgNumType w:start="0"/>
          <w:cols w:space="720" w:num="1"/>
          <w:titlePg/>
          <w:docGrid w:linePitch="312" w:charSpace="0"/>
        </w:sectPr>
      </w:pPr>
      <w:r>
        <w:rPr>
          <w:szCs w:val="32"/>
        </w:rPr>
        <w:fldChar w:fldCharType="end"/>
      </w:r>
    </w:p>
    <w:p>
      <w:pPr>
        <w:pStyle w:val="2"/>
        <w:rPr>
          <w:rFonts w:hint="eastAsia"/>
        </w:rPr>
      </w:pPr>
      <w:bookmarkStart w:id="13" w:name="_Toc13042322"/>
      <w:bookmarkStart w:id="14" w:name="_Toc42879245"/>
      <w:r>
        <w:rPr>
          <w:rFonts w:hint="eastAsia"/>
        </w:rPr>
        <w:t>第一章  公开招标公告</w:t>
      </w:r>
      <w:bookmarkEnd w:id="13"/>
      <w:bookmarkEnd w:id="14"/>
    </w:p>
    <w:p>
      <w:pPr>
        <w:ind w:firstLine="420" w:firstLineChars="200"/>
        <w:rPr>
          <w:rFonts w:hint="eastAsia" w:ascii="宋体" w:hAnsi="宋体" w:cs="宋体"/>
          <w:szCs w:val="21"/>
        </w:rPr>
      </w:pPr>
      <w:r>
        <w:rPr>
          <w:rFonts w:hint="eastAsia" w:ascii="宋体" w:hAnsi="宋体" w:cs="宋体"/>
          <w:szCs w:val="21"/>
        </w:rPr>
        <w:t>根据《中华人民共和国政府采购法》、《中华人民共和国政府采购法实施条例》等规定，浙江浦发工程项目管理有限公司受嘉兴市公安局秀洲区分局委托，并经嘉兴市秀洲区财政局XZ-00015727采购计划文号批准，现就</w:t>
      </w:r>
      <w:r>
        <w:rPr>
          <w:rFonts w:hint="eastAsia" w:ascii="宋体" w:hAnsi="宋体" w:cs="宋体"/>
          <w:szCs w:val="21"/>
          <w:u w:val="single"/>
        </w:rPr>
        <w:t xml:space="preserve"> 嘉兴市公安局秀洲区分局第十一期社会治安动态视频监控系统购买服务项目 </w:t>
      </w:r>
      <w:r>
        <w:rPr>
          <w:rFonts w:hint="eastAsia" w:ascii="宋体" w:hAnsi="宋体" w:cs="宋体"/>
          <w:szCs w:val="21"/>
        </w:rPr>
        <w:t>进行公开招标，欢迎国内合格的投标人前来投标，现将有关事项公告如下：</w:t>
      </w:r>
    </w:p>
    <w:p>
      <w:pPr>
        <w:snapToGrid w:val="0"/>
        <w:ind w:firstLine="420" w:firstLineChars="200"/>
        <w:rPr>
          <w:rFonts w:hint="eastAsia" w:ascii="宋体" w:hAnsi="宋体" w:cs="宋体"/>
          <w:szCs w:val="21"/>
        </w:rPr>
      </w:pPr>
      <w:r>
        <w:rPr>
          <w:rFonts w:hint="eastAsia" w:ascii="宋体" w:hAnsi="宋体" w:cs="宋体"/>
          <w:szCs w:val="21"/>
        </w:rPr>
        <w:t>一、</w:t>
      </w:r>
      <w:r>
        <w:rPr>
          <w:rFonts w:hint="eastAsia" w:ascii="宋体" w:hAnsi="宋体" w:cs="宋体"/>
          <w:b/>
          <w:bCs/>
          <w:szCs w:val="21"/>
        </w:rPr>
        <w:t>项目编号：</w:t>
      </w:r>
      <w:r>
        <w:rPr>
          <w:rFonts w:hint="eastAsia" w:ascii="宋体" w:hAnsi="宋体" w:cs="宋体"/>
          <w:szCs w:val="21"/>
        </w:rPr>
        <w:t>ZJPF-JX2020018</w:t>
      </w:r>
    </w:p>
    <w:p>
      <w:pPr>
        <w:snapToGrid w:val="0"/>
        <w:ind w:firstLine="420" w:firstLineChars="200"/>
        <w:rPr>
          <w:rFonts w:hint="eastAsia" w:ascii="宋体" w:hAnsi="宋体" w:cs="宋体"/>
          <w:szCs w:val="21"/>
        </w:rPr>
      </w:pPr>
      <w:r>
        <w:rPr>
          <w:rFonts w:hint="eastAsia" w:ascii="宋体" w:hAnsi="宋体" w:cs="宋体"/>
          <w:szCs w:val="21"/>
        </w:rPr>
        <w:t>二、</w:t>
      </w:r>
      <w:r>
        <w:rPr>
          <w:rFonts w:hint="eastAsia" w:ascii="宋体" w:hAnsi="宋体" w:cs="宋体"/>
          <w:b/>
          <w:szCs w:val="21"/>
        </w:rPr>
        <w:t>采购组织类型：</w:t>
      </w:r>
      <w:r>
        <w:rPr>
          <w:rFonts w:hint="eastAsia" w:ascii="宋体" w:hAnsi="宋体" w:cs="宋体"/>
          <w:szCs w:val="21"/>
        </w:rPr>
        <w:t>分散采购委托中介</w:t>
      </w:r>
    </w:p>
    <w:p>
      <w:pPr>
        <w:snapToGrid w:val="0"/>
        <w:ind w:firstLine="422" w:firstLineChars="200"/>
        <w:rPr>
          <w:rFonts w:hint="eastAsia" w:ascii="宋体" w:hAnsi="宋体" w:cs="宋体"/>
          <w:szCs w:val="21"/>
        </w:rPr>
      </w:pPr>
      <w:r>
        <w:rPr>
          <w:rFonts w:hint="eastAsia" w:ascii="宋体" w:hAnsi="宋体" w:cs="宋体"/>
          <w:b/>
          <w:szCs w:val="21"/>
        </w:rPr>
        <w:t>三、招标方式：</w:t>
      </w:r>
      <w:r>
        <w:rPr>
          <w:rFonts w:hint="eastAsia" w:ascii="宋体" w:hAnsi="宋体" w:cs="宋体"/>
          <w:szCs w:val="21"/>
        </w:rPr>
        <w:t>公开招标</w:t>
      </w:r>
    </w:p>
    <w:p>
      <w:pPr>
        <w:snapToGrid w:val="0"/>
        <w:ind w:firstLine="422" w:firstLineChars="200"/>
        <w:rPr>
          <w:rFonts w:hint="eastAsia" w:ascii="宋体" w:hAnsi="宋体" w:cs="宋体"/>
          <w:b/>
          <w:szCs w:val="21"/>
        </w:rPr>
      </w:pPr>
      <w:r>
        <w:rPr>
          <w:rFonts w:hint="eastAsia" w:ascii="宋体" w:hAnsi="宋体" w:cs="宋体"/>
          <w:b/>
          <w:szCs w:val="21"/>
        </w:rPr>
        <w:t>四、招标内容及预算：不允许进口产品投标</w:t>
      </w:r>
    </w:p>
    <w:p>
      <w:pPr>
        <w:ind w:firstLine="420" w:firstLineChars="200"/>
        <w:rPr>
          <w:rFonts w:hint="eastAsia" w:ascii="宋体" w:hAnsi="宋体" w:cs="宋体"/>
          <w:szCs w:val="21"/>
        </w:rPr>
      </w:pPr>
      <w:r>
        <w:rPr>
          <w:rFonts w:hint="eastAsia" w:ascii="宋体" w:hAnsi="宋体" w:cs="宋体"/>
          <w:szCs w:val="21"/>
        </w:rPr>
        <w:t>嘉兴市公安局秀洲区分局第十一期社会治安动态视频监控系统购买服务项目，购买服务期为5年，预算金额：人民币15015600元/年，大写：</w:t>
      </w: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15015600 \* CHINESENUM2</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lang/>
        </w:rPr>
        <w:t>壹仟伍佰零壹万伍仟陆佰</w:t>
      </w:r>
      <w:r>
        <w:rPr>
          <w:rFonts w:ascii="宋体" w:hAnsi="宋体" w:cs="宋体"/>
          <w:szCs w:val="21"/>
        </w:rPr>
        <w:fldChar w:fldCharType="end"/>
      </w:r>
      <w:r>
        <w:rPr>
          <w:rFonts w:hint="eastAsia" w:ascii="宋体" w:hAnsi="宋体" w:cs="宋体"/>
          <w:szCs w:val="21"/>
        </w:rPr>
        <w:t>元整（包含人脸平台、视频网准入和边界感知系统授权、平台接入、调试等相关费用，具体详见第二章招标需求）。</w:t>
      </w:r>
    </w:p>
    <w:p>
      <w:pPr>
        <w:snapToGrid w:val="0"/>
        <w:ind w:firstLine="422" w:firstLineChars="200"/>
        <w:rPr>
          <w:rFonts w:hint="eastAsia" w:ascii="宋体" w:hAnsi="宋体" w:cs="宋体"/>
          <w:b/>
          <w:szCs w:val="21"/>
        </w:rPr>
      </w:pPr>
      <w:r>
        <w:rPr>
          <w:rFonts w:hint="eastAsia" w:ascii="宋体" w:hAnsi="宋体" w:cs="宋体"/>
          <w:b/>
          <w:szCs w:val="21"/>
        </w:rPr>
        <w:t>五、采购需求（概述）：</w:t>
      </w:r>
    </w:p>
    <w:p>
      <w:pPr>
        <w:snapToGrid w:val="0"/>
        <w:ind w:firstLine="420" w:firstLineChars="200"/>
        <w:rPr>
          <w:rFonts w:hint="eastAsia" w:ascii="宋体" w:hAnsi="宋体" w:cs="宋体"/>
          <w:b/>
          <w:szCs w:val="21"/>
        </w:rPr>
      </w:pPr>
      <w:r>
        <w:rPr>
          <w:rFonts w:hint="eastAsia" w:ascii="宋体" w:hAnsi="宋体" w:cs="宋体"/>
          <w:szCs w:val="21"/>
        </w:rPr>
        <w:t>本项目为嘉兴市公安局秀洲区分局第十一期社会治安动态视频监控系统购买服务项目，共2000个监控点位。采购人通过购买服务的方式来达到使用社会治安动态视频监控系统的目的。本次项目按照雪亮工程建设相关要求在城市重点部位、治安情况复杂的公共场所、主要路口路段、城市出入口、十字路口、人员密集区、农村公共出入口、案件多发地带、小区主要出入口等区域设置监控点。本次项目建设的社会治安动态视频监控系统应按照公安部提出的视音频传输标准要求、联网接口技术要求和设备用户地址编码要求进行系统建设，采用统一通信协议与上级部门的无缝对接，尤其是秒级定位、时移回放、卡口数据智能分析、研判、定位、布控报警等功能，提高群众的安全感，提高我区公安机关对案情的实时发现率和响应速度。本次项目将积极引入市场竞争机制，本着公平公开公正的原则对供应商进行公开招投标。</w:t>
      </w:r>
    </w:p>
    <w:p>
      <w:pPr>
        <w:snapToGrid w:val="0"/>
        <w:ind w:firstLine="422" w:firstLineChars="200"/>
        <w:rPr>
          <w:rFonts w:hint="eastAsia" w:ascii="宋体" w:hAnsi="宋体" w:cs="宋体"/>
          <w:szCs w:val="21"/>
        </w:rPr>
      </w:pPr>
      <w:r>
        <w:rPr>
          <w:rFonts w:hint="eastAsia" w:ascii="宋体" w:hAnsi="宋体" w:cs="宋体"/>
          <w:b/>
          <w:szCs w:val="21"/>
        </w:rPr>
        <w:t>六、合格投标人的资格要求</w:t>
      </w:r>
    </w:p>
    <w:p>
      <w:pPr>
        <w:ind w:firstLine="420" w:firstLineChars="200"/>
        <w:rPr>
          <w:rFonts w:hint="eastAsia" w:ascii="宋体" w:hAnsi="宋体" w:cs="宋体"/>
          <w:szCs w:val="21"/>
        </w:rPr>
      </w:pPr>
      <w:r>
        <w:rPr>
          <w:rFonts w:hint="eastAsia" w:ascii="宋体" w:hAnsi="宋体" w:cs="宋体"/>
          <w:szCs w:val="21"/>
        </w:rPr>
        <w:t>1、符合《中华人民共和国政府采购法》第二十二条（1.具有独立承担民事责任的能力；2.具有良好的商业信誉和健全的财务会计制度；3.具有履行合同所必需的设备和专业技术能力；4</w:t>
      </w:r>
      <w:r>
        <w:rPr>
          <w:rFonts w:ascii="宋体" w:hAnsi="宋体" w:cs="宋体"/>
          <w:szCs w:val="21"/>
        </w:rPr>
        <w:t>.</w:t>
      </w:r>
      <w:r>
        <w:rPr>
          <w:rFonts w:hint="eastAsia" w:ascii="宋体" w:hAnsi="宋体" w:cs="宋体"/>
          <w:szCs w:val="21"/>
        </w:rPr>
        <w:t>有依法缴纳税收和社会保障资金的良好记录；5</w:t>
      </w:r>
      <w:r>
        <w:rPr>
          <w:rFonts w:ascii="宋体" w:hAnsi="宋体" w:cs="宋体"/>
          <w:szCs w:val="21"/>
        </w:rPr>
        <w:t>.</w:t>
      </w:r>
      <w:r>
        <w:rPr>
          <w:rFonts w:hint="eastAsia" w:ascii="宋体" w:hAnsi="宋体" w:cs="宋体"/>
          <w:szCs w:val="21"/>
        </w:rPr>
        <w:t>参加政府采购活动前三年，在经营活动中没有重大违法记录；6</w:t>
      </w:r>
      <w:r>
        <w:rPr>
          <w:rFonts w:ascii="宋体" w:hAnsi="宋体" w:cs="宋体"/>
          <w:szCs w:val="21"/>
        </w:rPr>
        <w:t>.</w:t>
      </w:r>
      <w:r>
        <w:rPr>
          <w:rFonts w:hint="eastAsia" w:ascii="宋体" w:hAnsi="宋体" w:cs="宋体"/>
          <w:szCs w:val="21"/>
        </w:rPr>
        <w:t>法律、行政法规规定的其他条件。）</w:t>
      </w:r>
    </w:p>
    <w:p>
      <w:pPr>
        <w:ind w:firstLine="420" w:firstLineChars="200"/>
        <w:rPr>
          <w:rFonts w:hint="eastAsia" w:ascii="宋体" w:hAnsi="宋体" w:cs="宋体"/>
          <w:szCs w:val="21"/>
        </w:rPr>
      </w:pPr>
      <w:r>
        <w:rPr>
          <w:rFonts w:ascii="宋体" w:hAnsi="宋体" w:cs="宋体"/>
          <w:szCs w:val="21"/>
        </w:rPr>
        <w:t>2、</w:t>
      </w:r>
      <w:r>
        <w:rPr>
          <w:rFonts w:hint="eastAsia" w:ascii="宋体" w:hAnsi="宋体" w:cs="宋体"/>
          <w:szCs w:val="21"/>
        </w:rPr>
        <w:t>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提供自招标公告发布之日起至投标截止日内任意时间的“信用中国”网站（www.creditchina.gov.cn）、中国政府采购网（www.ccgp.gov.cn）供应商信用查询网页截图。）（以开标当日采购人或由采购人委托的评标委员会核实的查询结果为准）。</w:t>
      </w:r>
    </w:p>
    <w:p>
      <w:pPr>
        <w:ind w:firstLine="420" w:firstLineChars="200"/>
        <w:rPr>
          <w:rFonts w:hint="eastAsia" w:ascii="宋体" w:hAns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本项目不接受联合体投标</w:t>
      </w:r>
      <w:r>
        <w:rPr>
          <w:rFonts w:hint="eastAsia" w:ascii="宋体" w:hAnsi="宋体" w:cs="宋体"/>
          <w:szCs w:val="21"/>
        </w:rPr>
        <w:t>。</w:t>
      </w:r>
    </w:p>
    <w:p>
      <w:pPr>
        <w:ind w:firstLine="420" w:firstLineChars="200"/>
        <w:jc w:val="left"/>
        <w:rPr>
          <w:rFonts w:hint="eastAsia" w:ascii="宋体" w:hAnsi="宋体" w:cs="宋体"/>
          <w:szCs w:val="21"/>
        </w:rPr>
      </w:pPr>
      <w:r>
        <w:rPr>
          <w:rFonts w:hint="eastAsia" w:ascii="宋体" w:hAnsi="宋体" w:cs="宋体"/>
          <w:szCs w:val="21"/>
        </w:rPr>
        <w:t>注：本采购项目，中标单位与采购单位签订的政府采购合同适用于嘉兴市政府采购贷款政策，简称“政采贷”，具体内容可参阅政府采购贷款流程：</w:t>
      </w:r>
      <w:r>
        <w:rPr>
          <w:rFonts w:ascii="宋体" w:hAnsi="宋体" w:cs="宋体"/>
          <w:szCs w:val="21"/>
        </w:rPr>
        <w:fldChar w:fldCharType="begin"/>
      </w:r>
      <w:r>
        <w:rPr>
          <w:rFonts w:ascii="宋体" w:hAnsi="宋体" w:cs="宋体"/>
          <w:szCs w:val="21"/>
        </w:rPr>
        <w:instrText xml:space="preserve"> HYPERLINK "</w:instrText>
      </w:r>
      <w:r>
        <w:rPr>
          <w:rFonts w:hint="eastAsia" w:ascii="宋体" w:hAnsi="宋体" w:cs="宋体"/>
          <w:szCs w:val="21"/>
        </w:rPr>
        <w:instrText xml:space="preserve">http://www.jxzbtb.gov.cn/jxcms/jxztb/category/zcd/zcd_zxqyrzwj/list.html</w:instrText>
      </w:r>
      <w:r>
        <w:rPr>
          <w:rFonts w:ascii="宋体" w:hAnsi="宋体" w:cs="宋体"/>
          <w:szCs w:val="21"/>
        </w:rPr>
        <w:instrText xml:space="preserve">" </w:instrText>
      </w:r>
      <w:r>
        <w:rPr>
          <w:rFonts w:ascii="宋体" w:hAnsi="宋体" w:cs="宋体"/>
          <w:szCs w:val="21"/>
        </w:rPr>
        <w:fldChar w:fldCharType="separate"/>
      </w:r>
      <w:r>
        <w:rPr>
          <w:rStyle w:val="53"/>
          <w:rFonts w:hint="eastAsia" w:ascii="宋体" w:hAnsi="宋体" w:cs="宋体"/>
          <w:color w:val="auto"/>
          <w:szCs w:val="21"/>
        </w:rPr>
        <w:t>http://www.jxzbtb.gov.cn/jxcms/jxztb/category/zcd/zcd_zxqyrzwj/list.html</w:t>
      </w:r>
      <w:r>
        <w:rPr>
          <w:rFonts w:ascii="宋体" w:hAnsi="宋体" w:cs="宋体"/>
          <w:szCs w:val="21"/>
        </w:rPr>
        <w:fldChar w:fldCharType="end"/>
      </w:r>
      <w:r>
        <w:rPr>
          <w:rFonts w:hint="eastAsia" w:ascii="宋体" w:hAnsi="宋体" w:cs="宋体"/>
          <w:szCs w:val="21"/>
        </w:rPr>
        <w:t>。</w:t>
      </w:r>
    </w:p>
    <w:p>
      <w:pPr>
        <w:ind w:firstLine="413" w:firstLineChars="196"/>
        <w:rPr>
          <w:rFonts w:hint="eastAsia" w:ascii="宋体" w:hAnsi="宋体" w:cs="宋体"/>
          <w:b/>
          <w:bCs/>
          <w:szCs w:val="21"/>
        </w:rPr>
      </w:pPr>
      <w:r>
        <w:rPr>
          <w:rFonts w:hint="eastAsia" w:ascii="宋体" w:hAnsi="宋体" w:cs="宋体"/>
          <w:b/>
          <w:bCs/>
          <w:szCs w:val="21"/>
        </w:rPr>
        <w:t>七、公告期限：自公告发布之日起5个工作日</w:t>
      </w:r>
    </w:p>
    <w:p>
      <w:pPr>
        <w:ind w:firstLine="413" w:firstLineChars="196"/>
        <w:rPr>
          <w:rFonts w:hint="eastAsia" w:ascii="宋体" w:hAnsi="宋体" w:cs="宋体"/>
          <w:b/>
          <w:bCs/>
          <w:szCs w:val="21"/>
        </w:rPr>
      </w:pPr>
      <w:r>
        <w:rPr>
          <w:rFonts w:hint="eastAsia" w:ascii="宋体" w:hAnsi="宋体" w:cs="宋体"/>
          <w:b/>
          <w:bCs/>
          <w:szCs w:val="21"/>
        </w:rPr>
        <w:t>八、报名及招标文件获取：</w:t>
      </w:r>
    </w:p>
    <w:p>
      <w:pPr>
        <w:ind w:firstLine="413" w:firstLineChars="196"/>
        <w:rPr>
          <w:rFonts w:hint="eastAsia" w:ascii="宋体" w:hAnsi="宋体" w:cs="宋体"/>
          <w:b/>
          <w:bCs/>
          <w:szCs w:val="21"/>
        </w:rPr>
      </w:pPr>
      <w:r>
        <w:rPr>
          <w:rFonts w:hint="eastAsia" w:ascii="宋体" w:hAnsi="宋体" w:cs="宋体"/>
          <w:b/>
          <w:bCs/>
          <w:szCs w:val="21"/>
        </w:rPr>
        <w:t>1、报名：本项目实行网上报名，不接受现场报名，现场报名的投标文件将被拒绝。</w:t>
      </w:r>
    </w:p>
    <w:p>
      <w:pPr>
        <w:ind w:firstLine="413" w:firstLineChars="196"/>
        <w:rPr>
          <w:rFonts w:hint="eastAsia" w:ascii="宋体" w:hAnsi="宋体" w:cs="宋体"/>
          <w:kern w:val="0"/>
          <w:szCs w:val="21"/>
        </w:rPr>
      </w:pPr>
      <w:r>
        <w:rPr>
          <w:rFonts w:hint="eastAsia" w:ascii="宋体" w:hAnsi="宋体" w:cs="宋体"/>
          <w:b/>
          <w:kern w:val="0"/>
          <w:szCs w:val="21"/>
        </w:rPr>
        <w:t>报名网址：</w:t>
      </w:r>
      <w:r>
        <w:rPr>
          <w:rFonts w:hint="eastAsia" w:ascii="宋体" w:hAnsi="宋体" w:cs="宋体"/>
          <w:kern w:val="0"/>
          <w:szCs w:val="21"/>
        </w:rPr>
        <w:t>浙江政府采购网：http://zfcg.czt.zj.gov.cn/（“政采云用户”登录后进行报名）</w:t>
      </w:r>
    </w:p>
    <w:p>
      <w:pPr>
        <w:ind w:firstLine="413" w:firstLineChars="196"/>
        <w:rPr>
          <w:rFonts w:hint="eastAsia" w:ascii="宋体" w:hAnsi="宋体" w:cs="宋体"/>
          <w:b/>
          <w:bCs/>
          <w:szCs w:val="21"/>
        </w:rPr>
      </w:pPr>
      <w:r>
        <w:rPr>
          <w:rFonts w:hint="eastAsia" w:ascii="宋体" w:hAnsi="宋体" w:cs="宋体"/>
          <w:b/>
          <w:bCs/>
          <w:szCs w:val="21"/>
        </w:rPr>
        <w:t>说明：</w:t>
      </w:r>
    </w:p>
    <w:p>
      <w:pPr>
        <w:ind w:firstLine="411" w:firstLineChars="196"/>
        <w:rPr>
          <w:rFonts w:hint="eastAsia" w:ascii="宋体" w:hAnsi="宋体" w:cs="宋体"/>
          <w:kern w:val="0"/>
          <w:szCs w:val="21"/>
        </w:rPr>
      </w:pPr>
      <w:r>
        <w:rPr>
          <w:rFonts w:hint="eastAsia" w:ascii="宋体" w:hAnsi="宋体" w:cs="宋体"/>
          <w:kern w:val="0"/>
          <w:szCs w:val="21"/>
        </w:rPr>
        <w:t>未注册的投标人：可在浙江政府采购网完成供应商注册后再行报名；</w:t>
      </w:r>
    </w:p>
    <w:p>
      <w:pPr>
        <w:ind w:firstLine="411" w:firstLineChars="196"/>
        <w:rPr>
          <w:rFonts w:ascii="宋体" w:hAnsi="宋体" w:cs="宋体"/>
          <w:kern w:val="0"/>
          <w:szCs w:val="21"/>
        </w:rPr>
      </w:pPr>
      <w:r>
        <w:rPr>
          <w:rFonts w:hint="eastAsia" w:ascii="宋体" w:hAnsi="宋体" w:cs="宋体"/>
          <w:kern w:val="0"/>
          <w:szCs w:val="21"/>
        </w:rPr>
        <w:t>注册地址：</w:t>
      </w:r>
      <w:r>
        <w:rPr>
          <w:rFonts w:ascii="宋体" w:hAnsi="宋体" w:cs="宋体"/>
          <w:kern w:val="0"/>
          <w:szCs w:val="21"/>
        </w:rPr>
        <w:fldChar w:fldCharType="begin"/>
      </w:r>
      <w:r>
        <w:rPr>
          <w:rFonts w:ascii="宋体" w:hAnsi="宋体" w:cs="宋体"/>
          <w:kern w:val="0"/>
          <w:szCs w:val="21"/>
        </w:rPr>
        <w:instrText xml:space="preserve"> HYPERLINK "</w:instrText>
      </w:r>
      <w:r>
        <w:rPr>
          <w:rFonts w:hint="eastAsia" w:ascii="宋体" w:hAnsi="宋体" w:cs="宋体"/>
          <w:kern w:val="0"/>
          <w:szCs w:val="21"/>
        </w:rPr>
        <w:instrText xml:space="preserve">http://www.zjzfcg.gov.cn/</w:instrText>
      </w:r>
      <w:r>
        <w:rPr>
          <w:rFonts w:ascii="宋体" w:hAnsi="宋体" w:cs="宋体"/>
          <w:kern w:val="0"/>
          <w:szCs w:val="21"/>
        </w:rPr>
        <w:instrText xml:space="preserve">" </w:instrText>
      </w:r>
      <w:r>
        <w:rPr>
          <w:rFonts w:ascii="宋体" w:hAnsi="宋体" w:cs="宋体"/>
          <w:kern w:val="0"/>
          <w:szCs w:val="21"/>
        </w:rPr>
        <w:fldChar w:fldCharType="separate"/>
      </w:r>
      <w:r>
        <w:rPr>
          <w:rStyle w:val="53"/>
          <w:rFonts w:hint="eastAsia" w:ascii="宋体" w:hAnsi="宋体" w:cs="宋体"/>
          <w:color w:val="auto"/>
          <w:kern w:val="0"/>
          <w:szCs w:val="21"/>
        </w:rPr>
        <w:t>http://zfcg.czt.zj.gov.cn/</w:t>
      </w:r>
      <w:r>
        <w:rPr>
          <w:rFonts w:ascii="宋体" w:hAnsi="宋体" w:cs="宋体"/>
          <w:kern w:val="0"/>
          <w:szCs w:val="21"/>
        </w:rPr>
        <w:fldChar w:fldCharType="end"/>
      </w:r>
    </w:p>
    <w:p>
      <w:pPr>
        <w:ind w:firstLine="411" w:firstLineChars="196"/>
        <w:rPr>
          <w:rFonts w:hint="eastAsia" w:ascii="宋体" w:hAnsi="宋体" w:cs="宋体"/>
          <w:kern w:val="0"/>
          <w:szCs w:val="21"/>
        </w:rPr>
      </w:pPr>
      <w:r>
        <w:rPr>
          <w:rFonts w:hint="eastAsia" w:ascii="宋体" w:hAnsi="宋体" w:cs="宋体"/>
          <w:kern w:val="0"/>
          <w:szCs w:val="21"/>
        </w:rPr>
        <w:t>政采云咨询电话：400-881-7190。</w:t>
      </w:r>
    </w:p>
    <w:p>
      <w:pPr>
        <w:ind w:firstLine="413" w:firstLineChars="196"/>
        <w:rPr>
          <w:rFonts w:hint="eastAsia" w:ascii="宋体" w:hAnsi="宋体" w:cs="宋体"/>
          <w:b/>
          <w:bCs/>
          <w:szCs w:val="21"/>
        </w:rPr>
      </w:pPr>
      <w:r>
        <w:rPr>
          <w:rFonts w:hint="eastAsia" w:ascii="宋体" w:hAnsi="宋体" w:cs="宋体"/>
          <w:b/>
          <w:bCs/>
          <w:szCs w:val="21"/>
        </w:rPr>
        <w:t>2、报名时间：2020年07月30日至2020年08月20日</w:t>
      </w:r>
    </w:p>
    <w:p>
      <w:pPr>
        <w:ind w:firstLine="411" w:firstLineChars="196"/>
        <w:rPr>
          <w:rFonts w:hint="eastAsia" w:ascii="宋体" w:hAnsi="宋体" w:cs="宋体"/>
          <w:szCs w:val="21"/>
        </w:rPr>
      </w:pPr>
      <w:r>
        <w:rPr>
          <w:rFonts w:hint="eastAsia" w:ascii="宋体" w:hAnsi="宋体" w:cs="宋体"/>
          <w:szCs w:val="21"/>
        </w:rPr>
        <w:t>报名时间截止后至投标截止时间前允许潜在投标人获取招标文件，但供应商如对采购文件有异议应按采购文件规定的时间提出，逾期提出的不予受理、答复。</w:t>
      </w:r>
    </w:p>
    <w:p>
      <w:pPr>
        <w:ind w:firstLine="413" w:firstLineChars="196"/>
        <w:rPr>
          <w:rFonts w:hint="eastAsia" w:ascii="宋体" w:hAnsi="宋体" w:cs="宋体"/>
          <w:b/>
          <w:bCs/>
          <w:szCs w:val="21"/>
        </w:rPr>
      </w:pPr>
      <w:r>
        <w:rPr>
          <w:rFonts w:hint="eastAsia" w:ascii="宋体" w:hAnsi="宋体" w:cs="宋体"/>
          <w:b/>
          <w:bCs/>
          <w:szCs w:val="21"/>
        </w:rPr>
        <w:t>3、招标文件的获取（网上下载）：</w:t>
      </w:r>
    </w:p>
    <w:p>
      <w:pPr>
        <w:ind w:firstLine="411" w:firstLineChars="196"/>
        <w:rPr>
          <w:rFonts w:hint="eastAsia" w:ascii="宋体" w:hAnsi="宋体" w:cs="宋体"/>
          <w:kern w:val="0"/>
          <w:szCs w:val="21"/>
        </w:rPr>
      </w:pPr>
      <w:r>
        <w:rPr>
          <w:rFonts w:hint="eastAsia" w:ascii="宋体" w:hAnsi="宋体" w:cs="宋体"/>
          <w:kern w:val="0"/>
          <w:szCs w:val="21"/>
        </w:rPr>
        <w:t>浙江政府采购网：</w:t>
      </w:r>
      <w:r>
        <w:rPr>
          <w:rFonts w:hint="eastAsia" w:ascii="宋体" w:hAnsi="宋体" w:cs="宋体"/>
          <w:kern w:val="0"/>
          <w:szCs w:val="21"/>
        </w:rPr>
        <w:fldChar w:fldCharType="begin"/>
      </w:r>
      <w:r>
        <w:rPr>
          <w:rFonts w:hint="eastAsia" w:ascii="宋体" w:hAnsi="宋体" w:cs="宋体"/>
          <w:kern w:val="0"/>
          <w:szCs w:val="21"/>
        </w:rPr>
        <w:instrText xml:space="preserve"> HYPERLINK "http://www.zjzfcg.gov.cn/new/" </w:instrText>
      </w:r>
      <w:r>
        <w:rPr>
          <w:rFonts w:hint="eastAsia" w:ascii="宋体" w:hAnsi="宋体" w:cs="宋体"/>
          <w:kern w:val="0"/>
          <w:szCs w:val="21"/>
        </w:rPr>
        <w:fldChar w:fldCharType="separate"/>
      </w:r>
      <w:r>
        <w:rPr>
          <w:rFonts w:hint="eastAsia" w:ascii="宋体" w:hAnsi="宋体" w:cs="宋体"/>
          <w:kern w:val="0"/>
          <w:szCs w:val="21"/>
        </w:rPr>
        <w:t>http://zfcg.czt.zj.gov.cn/</w:t>
      </w:r>
      <w:r>
        <w:rPr>
          <w:rFonts w:hint="eastAsia" w:ascii="宋体" w:hAnsi="宋体" w:cs="宋体"/>
          <w:kern w:val="0"/>
          <w:szCs w:val="21"/>
        </w:rPr>
        <w:fldChar w:fldCharType="end"/>
      </w:r>
      <w:r>
        <w:rPr>
          <w:rFonts w:hint="eastAsia" w:ascii="宋体" w:hAnsi="宋体" w:cs="宋体"/>
          <w:kern w:val="0"/>
          <w:szCs w:val="21"/>
        </w:rPr>
        <w:t>（</w:t>
      </w:r>
      <w:r>
        <w:rPr>
          <w:rFonts w:hint="eastAsia"/>
          <w:szCs w:val="21"/>
        </w:rPr>
        <w:t>须完成正式供应商注册。</w:t>
      </w:r>
      <w:r>
        <w:rPr>
          <w:rFonts w:hint="eastAsia" w:ascii="宋体" w:hAnsi="宋体" w:cs="宋体"/>
          <w:kern w:val="0"/>
          <w:szCs w:val="21"/>
        </w:rPr>
        <w:t>招标文件以附件形式附于招标公告下，请自行下载）</w:t>
      </w:r>
    </w:p>
    <w:p>
      <w:pPr>
        <w:snapToGrid w:val="0"/>
        <w:ind w:firstLine="422" w:firstLineChars="200"/>
        <w:jc w:val="left"/>
      </w:pPr>
      <w:r>
        <w:rPr>
          <w:rFonts w:hint="eastAsia" w:ascii="宋体" w:hAnsi="宋体" w:cs="宋体"/>
          <w:b/>
          <w:szCs w:val="21"/>
        </w:rPr>
        <w:t>九、投标保证金：无</w:t>
      </w:r>
    </w:p>
    <w:p>
      <w:pPr>
        <w:snapToGrid w:val="0"/>
        <w:ind w:firstLine="422" w:firstLineChars="200"/>
        <w:jc w:val="left"/>
        <w:rPr>
          <w:rFonts w:hint="eastAsia" w:ascii="宋体" w:hAnsi="宋体" w:cs="宋体"/>
          <w:b/>
          <w:bCs/>
          <w:szCs w:val="21"/>
        </w:rPr>
      </w:pPr>
      <w:r>
        <w:rPr>
          <w:rFonts w:hint="eastAsia" w:ascii="宋体" w:hAnsi="宋体" w:cs="宋体"/>
          <w:b/>
          <w:bCs/>
          <w:szCs w:val="21"/>
        </w:rPr>
        <w:t>十、投标截止时间和地点：</w:t>
      </w:r>
      <w:r>
        <w:rPr>
          <w:rFonts w:hint="eastAsia" w:ascii="宋体" w:hAnsi="宋体" w:cs="宋体"/>
          <w:szCs w:val="21"/>
        </w:rPr>
        <w:t>投标人应于</w:t>
      </w:r>
      <w:r>
        <w:rPr>
          <w:rFonts w:hint="eastAsia" w:ascii="宋体" w:hAnsi="宋体" w:cs="宋体"/>
          <w:b/>
          <w:szCs w:val="21"/>
        </w:rPr>
        <w:t>2020年08月20日14时30分</w:t>
      </w:r>
      <w:r>
        <w:rPr>
          <w:rFonts w:hint="eastAsia" w:ascii="宋体" w:hAnsi="宋体" w:cs="宋体"/>
          <w:szCs w:val="21"/>
        </w:rPr>
        <w:t>前将投标文件密封送交到嘉兴市公共资源交易中心开标室（嘉兴市广场路350号），逾期送达或未密封将予以拒收。</w:t>
      </w:r>
    </w:p>
    <w:p>
      <w:pPr>
        <w:snapToGrid w:val="0"/>
        <w:ind w:firstLine="422" w:firstLineChars="200"/>
        <w:rPr>
          <w:rFonts w:hint="eastAsia" w:ascii="宋体" w:hAnsi="宋体" w:cs="宋体"/>
          <w:szCs w:val="21"/>
        </w:rPr>
      </w:pPr>
      <w:r>
        <w:rPr>
          <w:rFonts w:hint="eastAsia" w:ascii="宋体" w:hAnsi="宋体" w:cs="宋体"/>
          <w:b/>
          <w:szCs w:val="21"/>
        </w:rPr>
        <w:t>十一、</w:t>
      </w:r>
      <w:r>
        <w:rPr>
          <w:rFonts w:hint="eastAsia" w:ascii="宋体" w:hAnsi="宋体" w:cs="宋体"/>
          <w:b/>
          <w:bCs/>
          <w:szCs w:val="21"/>
        </w:rPr>
        <w:t>开标时间及地点</w:t>
      </w:r>
      <w:r>
        <w:rPr>
          <w:rFonts w:hint="eastAsia" w:ascii="宋体" w:hAnsi="宋体" w:cs="宋体"/>
          <w:szCs w:val="21"/>
        </w:rPr>
        <w:t>：本次招标将于</w:t>
      </w:r>
      <w:r>
        <w:rPr>
          <w:rFonts w:hint="eastAsia" w:ascii="宋体" w:hAnsi="宋体" w:cs="宋体"/>
          <w:b/>
          <w:szCs w:val="21"/>
        </w:rPr>
        <w:t>2020年08月20日14时30分</w:t>
      </w:r>
      <w:r>
        <w:rPr>
          <w:rFonts w:hint="eastAsia" w:ascii="宋体" w:hAnsi="宋体" w:cs="宋体"/>
          <w:szCs w:val="21"/>
        </w:rPr>
        <w:t>在嘉兴市公共资源交易中心开标室（嘉兴市广场路350号）开标，投标人必须派授权代表并携带身份证等有效证明出席开标会议。</w:t>
      </w:r>
    </w:p>
    <w:p>
      <w:pPr>
        <w:ind w:firstLine="422" w:firstLineChars="200"/>
        <w:rPr>
          <w:rFonts w:hint="eastAsia" w:ascii="宋体" w:hAnsi="宋体" w:cs="宋体"/>
          <w:b/>
          <w:szCs w:val="21"/>
        </w:rPr>
      </w:pPr>
      <w:r>
        <w:rPr>
          <w:rFonts w:hint="eastAsia" w:ascii="宋体" w:hAnsi="宋体" w:cs="宋体"/>
          <w:b/>
          <w:szCs w:val="21"/>
        </w:rPr>
        <w:t>十二、招标公告发布于：</w:t>
      </w:r>
    </w:p>
    <w:p>
      <w:pPr>
        <w:ind w:firstLine="411" w:firstLineChars="196"/>
        <w:rPr>
          <w:rFonts w:hint="eastAsia" w:ascii="宋体" w:hAnsi="宋体" w:cs="宋体"/>
          <w:kern w:val="0"/>
          <w:szCs w:val="21"/>
        </w:rPr>
      </w:pPr>
      <w:r>
        <w:rPr>
          <w:rFonts w:hint="eastAsia" w:ascii="宋体" w:hAnsi="宋体" w:cs="宋体"/>
          <w:kern w:val="0"/>
          <w:szCs w:val="21"/>
        </w:rPr>
        <w:t>浙江政府采购网(http://zfcg.czt.zj.gov.cn/)</w:t>
      </w:r>
    </w:p>
    <w:p>
      <w:pPr>
        <w:snapToGrid w:val="0"/>
        <w:ind w:firstLine="420"/>
        <w:rPr>
          <w:rFonts w:hint="eastAsia" w:ascii="宋体" w:hAnsi="宋体" w:cs="宋体"/>
          <w:b/>
          <w:szCs w:val="21"/>
        </w:rPr>
      </w:pPr>
      <w:r>
        <w:rPr>
          <w:rFonts w:hint="eastAsia" w:ascii="宋体" w:hAnsi="宋体" w:cs="宋体"/>
          <w:b/>
          <w:szCs w:val="21"/>
        </w:rPr>
        <w:t>十三、业务咨询：</w:t>
      </w:r>
    </w:p>
    <w:p>
      <w:pPr>
        <w:snapToGrid w:val="0"/>
        <w:ind w:firstLine="420" w:firstLineChars="200"/>
        <w:jc w:val="left"/>
        <w:rPr>
          <w:rFonts w:hint="eastAsia" w:ascii="宋体" w:hAnsi="宋体" w:cs="宋体"/>
          <w:szCs w:val="21"/>
        </w:rPr>
      </w:pPr>
      <w:r>
        <w:rPr>
          <w:rFonts w:hint="eastAsia" w:ascii="宋体" w:hAnsi="宋体" w:cs="宋体"/>
          <w:szCs w:val="21"/>
        </w:rPr>
        <w:t>采购单位：嘉兴市公安局秀洲区分局</w:t>
      </w:r>
    </w:p>
    <w:p>
      <w:pPr>
        <w:snapToGrid w:val="0"/>
        <w:ind w:firstLine="420" w:firstLineChars="200"/>
        <w:jc w:val="left"/>
        <w:rPr>
          <w:rFonts w:hint="eastAsia" w:ascii="宋体" w:hAnsi="宋体" w:cs="宋体"/>
          <w:szCs w:val="21"/>
        </w:rPr>
      </w:pPr>
      <w:r>
        <w:rPr>
          <w:rFonts w:hint="eastAsia" w:ascii="宋体" w:hAnsi="宋体" w:cs="宋体"/>
          <w:color w:val="000000"/>
          <w:szCs w:val="21"/>
        </w:rPr>
        <w:t>联系人：</w:t>
      </w:r>
      <w:r>
        <w:rPr>
          <w:rFonts w:hint="eastAsia" w:ascii="宋体" w:hAnsi="宋体" w:cs="宋体"/>
          <w:szCs w:val="21"/>
        </w:rPr>
        <w:t xml:space="preserve">姚亚刚   </w:t>
      </w:r>
      <w:r>
        <w:rPr>
          <w:rFonts w:hint="eastAsia" w:ascii="宋体" w:hAnsi="宋体" w:cs="宋体"/>
          <w:color w:val="000000"/>
          <w:szCs w:val="21"/>
        </w:rPr>
        <w:t xml:space="preserve">            联系电话：</w:t>
      </w:r>
      <w:r>
        <w:rPr>
          <w:rFonts w:hint="eastAsia" w:ascii="宋体" w:hAnsi="宋体" w:cs="宋体"/>
          <w:szCs w:val="21"/>
        </w:rPr>
        <w:t>0573-82720671</w:t>
      </w:r>
    </w:p>
    <w:p>
      <w:pPr>
        <w:snapToGrid w:val="0"/>
        <w:ind w:firstLine="420" w:firstLineChars="200"/>
        <w:jc w:val="left"/>
        <w:rPr>
          <w:rFonts w:hint="eastAsia" w:ascii="宋体" w:hAnsi="宋体" w:cs="宋体"/>
          <w:szCs w:val="21"/>
        </w:rPr>
      </w:pPr>
      <w:r>
        <w:rPr>
          <w:rFonts w:hint="eastAsia" w:ascii="宋体" w:hAnsi="宋体" w:cs="宋体"/>
          <w:szCs w:val="21"/>
        </w:rPr>
        <w:t>代理单位：浙江浦发工程项目管理有限公司</w:t>
      </w:r>
    </w:p>
    <w:p>
      <w:pPr>
        <w:snapToGrid w:val="0"/>
        <w:ind w:firstLine="420" w:firstLineChars="200"/>
        <w:jc w:val="left"/>
        <w:rPr>
          <w:rFonts w:hint="eastAsia" w:ascii="宋体" w:hAnsi="宋体" w:cs="宋体"/>
          <w:szCs w:val="21"/>
        </w:rPr>
      </w:pPr>
      <w:r>
        <w:rPr>
          <w:rFonts w:hint="eastAsia" w:ascii="宋体" w:hAnsi="宋体" w:cs="宋体"/>
          <w:szCs w:val="21"/>
        </w:rPr>
        <w:t>联系人：</w:t>
      </w:r>
      <w:r>
        <w:rPr>
          <w:rFonts w:ascii="宋体" w:hAnsi="宋体" w:cs="宋体"/>
          <w:szCs w:val="21"/>
        </w:rPr>
        <w:t xml:space="preserve">陈工  </w:t>
      </w:r>
      <w:r>
        <w:rPr>
          <w:rFonts w:hint="eastAsia" w:ascii="宋体" w:hAnsi="宋体" w:cs="宋体"/>
          <w:szCs w:val="21"/>
        </w:rPr>
        <w:t xml:space="preserve">               联系电话：0573-83287762</w:t>
      </w:r>
    </w:p>
    <w:p>
      <w:pPr>
        <w:ind w:firstLine="420" w:firstLineChars="200"/>
        <w:rPr>
          <w:rFonts w:hint="eastAsia" w:ascii="宋体" w:hAnsi="宋体" w:cs="宋体"/>
          <w:szCs w:val="21"/>
        </w:rPr>
      </w:pPr>
      <w:r>
        <w:rPr>
          <w:rFonts w:hint="eastAsia" w:ascii="宋体" w:hAnsi="宋体" w:cs="宋体"/>
          <w:szCs w:val="21"/>
        </w:rPr>
        <w:t>同级政府采购监督管理部门</w:t>
      </w:r>
      <w:r>
        <w:rPr>
          <w:rFonts w:hint="eastAsia" w:ascii="宋体" w:hAnsi="宋体" w:cs="宋体"/>
          <w:color w:val="000000"/>
          <w:szCs w:val="21"/>
        </w:rPr>
        <w:t>：嘉兴市秀洲区财政局    联系电话：0573-82720086</w:t>
      </w:r>
      <w:r>
        <w:rPr>
          <w:rFonts w:hint="eastAsia" w:ascii="宋体" w:hAnsi="宋体" w:cs="宋体"/>
          <w:i/>
          <w:szCs w:val="21"/>
        </w:rPr>
        <w:t xml:space="preserve"> </w:t>
      </w:r>
    </w:p>
    <w:p>
      <w:pPr>
        <w:ind w:firstLine="420" w:firstLineChars="200"/>
        <w:rPr>
          <w:rFonts w:hint="eastAsia" w:ascii="宋体" w:hAnsi="宋体" w:cs="宋体"/>
          <w:szCs w:val="21"/>
        </w:rPr>
      </w:pPr>
    </w:p>
    <w:p>
      <w:pPr>
        <w:jc w:val="right"/>
        <w:rPr>
          <w:rFonts w:hint="eastAsia" w:ascii="宋体" w:hAnsi="宋体" w:cs="宋体"/>
          <w:szCs w:val="21"/>
        </w:rPr>
      </w:pPr>
      <w:r>
        <w:rPr>
          <w:rFonts w:hint="eastAsia" w:ascii="宋体" w:hAnsi="宋体" w:cs="宋体"/>
          <w:szCs w:val="21"/>
        </w:rPr>
        <w:t>采购单位：嘉兴市公安局秀洲区分局</w:t>
      </w:r>
    </w:p>
    <w:p>
      <w:pPr>
        <w:jc w:val="right"/>
        <w:rPr>
          <w:rFonts w:hint="eastAsia" w:ascii="宋体" w:hAnsi="宋体" w:cs="宋体"/>
          <w:szCs w:val="21"/>
        </w:rPr>
      </w:pPr>
      <w:r>
        <w:rPr>
          <w:rFonts w:hint="eastAsia" w:ascii="宋体" w:hAnsi="宋体" w:cs="宋体"/>
          <w:szCs w:val="21"/>
        </w:rPr>
        <w:t>代理单位：浙江浦发工程项目管理有限公司</w:t>
      </w:r>
    </w:p>
    <w:p>
      <w:pPr>
        <w:snapToGrid w:val="0"/>
        <w:jc w:val="right"/>
        <w:rPr>
          <w:rFonts w:hint="eastAsia" w:ascii="宋体" w:hAnsi="宋体" w:cs="宋体"/>
          <w:b/>
          <w:szCs w:val="21"/>
        </w:rPr>
      </w:pPr>
      <w:r>
        <w:rPr>
          <w:rFonts w:hint="eastAsia" w:ascii="宋体" w:hAnsi="宋体" w:cs="宋体"/>
          <w:szCs w:val="21"/>
        </w:rPr>
        <w:t>2020年07月</w:t>
      </w:r>
    </w:p>
    <w:p>
      <w:pPr>
        <w:pStyle w:val="2"/>
      </w:pPr>
      <w:r>
        <w:rPr>
          <w:rFonts w:hint="eastAsia"/>
          <w:szCs w:val="30"/>
        </w:rPr>
        <w:br w:type="page"/>
      </w:r>
      <w:bookmarkStart w:id="15" w:name="_Toc13042323"/>
      <w:bookmarkStart w:id="16" w:name="_Toc42879246"/>
      <w:r>
        <w:rPr>
          <w:rFonts w:hint="eastAsia"/>
        </w:rPr>
        <w:t>第二章  招标需求</w:t>
      </w:r>
      <w:bookmarkEnd w:id="15"/>
      <w:bookmarkEnd w:id="16"/>
      <w:bookmarkStart w:id="17" w:name="_Toc418711332"/>
    </w:p>
    <w:bookmarkEnd w:id="17"/>
    <w:p>
      <w:pPr>
        <w:ind w:firstLine="422" w:firstLineChars="200"/>
        <w:rPr>
          <w:rFonts w:ascii="宋体" w:hAnsi="宋体" w:cs="宋体"/>
          <w:szCs w:val="21"/>
        </w:rPr>
      </w:pPr>
      <w:r>
        <w:rPr>
          <w:rFonts w:hint="eastAsia" w:ascii="Times New Roman" w:hAnsi="Times New Roman"/>
          <w:b/>
          <w:szCs w:val="21"/>
        </w:rPr>
        <w:t>一、</w:t>
      </w:r>
      <w:r>
        <w:rPr>
          <w:rFonts w:ascii="Times New Roman" w:hAnsi="Times New Roman"/>
          <w:b/>
          <w:szCs w:val="21"/>
        </w:rPr>
        <w:t>项目</w:t>
      </w:r>
      <w:r>
        <w:rPr>
          <w:rFonts w:hint="eastAsia" w:ascii="Times New Roman" w:hAnsi="Times New Roman"/>
          <w:b/>
          <w:szCs w:val="21"/>
        </w:rPr>
        <w:t>背景</w:t>
      </w:r>
    </w:p>
    <w:p>
      <w:pPr>
        <w:ind w:firstLine="420" w:firstLineChars="200"/>
        <w:rPr>
          <w:rFonts w:hint="eastAsia" w:ascii="宋体" w:hAnsi="宋体" w:cs="宋体"/>
          <w:szCs w:val="21"/>
        </w:rPr>
      </w:pPr>
      <w:r>
        <w:rPr>
          <w:rFonts w:hint="eastAsia" w:ascii="宋体" w:hAnsi="宋体" w:cs="宋体"/>
          <w:szCs w:val="21"/>
        </w:rPr>
        <w:t>嘉兴市秀洲区作为嘉兴经济发展的重要组成部分，其治安、车控需求与日俱增。嘉兴市公安局秀洲区分局第十一期社会治安动态视频监控系统购买服务项目，共2000个监控点位。采购人通过购买服务的方式来达到使用社会治安动态视频监控系统的目的。本次项目按照雪亮工程建设相关要求在城市重点部位、治安情况复杂的公共场所、主要路口路段、城市出入口、十字路口、人员密集区、农村公共出入口、案件多发地带、小区主要出入口等区域设置监控点。本次项目建设的社会治安动态视频监控系统应按照公安部提出的视音频传输标准要求、联网接口技术要求和设备用户地址编码要求进行系统建设，采用统一通信协议与上级部门的无缝对接，尤其是秒级定位、时移回放、卡口数据智能分析、研判、定位、布控报警等功能，提高群众的安全感，提高我区公安机关对案情的实时发现率和响应速度。</w:t>
      </w:r>
    </w:p>
    <w:p>
      <w:pPr>
        <w:ind w:firstLine="422" w:firstLineChars="200"/>
        <w:rPr>
          <w:rFonts w:hint="eastAsia" w:ascii="Times New Roman" w:hAnsi="Times New Roman"/>
          <w:b/>
          <w:szCs w:val="21"/>
        </w:rPr>
      </w:pPr>
      <w:r>
        <w:rPr>
          <w:rFonts w:hint="eastAsia" w:ascii="Times New Roman" w:hAnsi="Times New Roman"/>
          <w:b/>
          <w:szCs w:val="21"/>
        </w:rPr>
        <w:t>二、设计依据</w:t>
      </w:r>
    </w:p>
    <w:p>
      <w:pPr>
        <w:ind w:firstLine="420" w:firstLineChars="200"/>
        <w:rPr>
          <w:rFonts w:hint="eastAsia" w:ascii="宋体" w:hAnsi="宋体" w:cs="宋体"/>
          <w:szCs w:val="21"/>
        </w:rPr>
      </w:pPr>
      <w:r>
        <w:rPr>
          <w:rFonts w:hint="eastAsia" w:ascii="宋体" w:hAnsi="宋体" w:cs="宋体"/>
          <w:szCs w:val="21"/>
        </w:rPr>
        <w:t>本项目设计、建设、维护、管理等必须严格执行以下标准，但技术标准和规范如与国家、国际最新标准相抵触或未能罗列完全时，应以国家、国际最新标准为依据。</w:t>
      </w:r>
    </w:p>
    <w:p>
      <w:pPr>
        <w:ind w:firstLine="420" w:firstLineChars="200"/>
        <w:rPr>
          <w:rFonts w:hint="eastAsia" w:ascii="宋体" w:hAnsi="宋体" w:cs="宋体"/>
          <w:szCs w:val="21"/>
        </w:rPr>
      </w:pPr>
      <w:r>
        <w:rPr>
          <w:rFonts w:hint="eastAsia" w:ascii="宋体" w:hAnsi="宋体" w:cs="宋体"/>
          <w:szCs w:val="21"/>
        </w:rPr>
        <w:t>相关标准、规范：</w:t>
      </w:r>
    </w:p>
    <w:p>
      <w:pPr>
        <w:ind w:firstLine="420" w:firstLineChars="200"/>
        <w:rPr>
          <w:rFonts w:hint="eastAsia" w:ascii="宋体" w:hAnsi="宋体" w:cs="宋体"/>
          <w:szCs w:val="21"/>
        </w:rPr>
      </w:pPr>
      <w:r>
        <w:rPr>
          <w:rFonts w:hint="eastAsia" w:ascii="宋体" w:hAnsi="宋体" w:cs="宋体"/>
          <w:szCs w:val="21"/>
        </w:rPr>
        <w:t>《公共安全视频监控联网系统信息传输、交换、控制技术要求》（GB/T 28181-2016）</w:t>
      </w:r>
    </w:p>
    <w:p>
      <w:pPr>
        <w:ind w:firstLine="420" w:firstLineChars="200"/>
        <w:rPr>
          <w:rFonts w:hint="eastAsia" w:ascii="宋体" w:hAnsi="宋体" w:cs="宋体"/>
          <w:szCs w:val="21"/>
        </w:rPr>
      </w:pPr>
      <w:r>
        <w:rPr>
          <w:rFonts w:hint="eastAsia" w:ascii="宋体" w:hAnsi="宋体" w:cs="宋体"/>
          <w:szCs w:val="21"/>
        </w:rPr>
        <w:t>《社会治安动态视频监控系统技术规范》（DB33/T 502-2018）</w:t>
      </w:r>
    </w:p>
    <w:p>
      <w:pPr>
        <w:ind w:firstLine="420" w:firstLineChars="200"/>
        <w:rPr>
          <w:rFonts w:hint="eastAsia" w:ascii="宋体" w:hAnsi="宋体" w:cs="宋体"/>
          <w:szCs w:val="21"/>
        </w:rPr>
      </w:pPr>
      <w:r>
        <w:rPr>
          <w:rFonts w:hint="eastAsia" w:ascii="宋体" w:hAnsi="宋体" w:cs="宋体"/>
          <w:szCs w:val="21"/>
        </w:rPr>
        <w:t>《基于公共运营商的社会治安动态视频监控系统技术规范》（Q/GAT 002-2006）</w:t>
      </w:r>
    </w:p>
    <w:p>
      <w:pPr>
        <w:ind w:firstLine="420" w:firstLineChars="200"/>
        <w:rPr>
          <w:rFonts w:hint="eastAsia" w:ascii="宋体" w:hAnsi="宋体" w:cs="宋体"/>
          <w:szCs w:val="21"/>
        </w:rPr>
      </w:pPr>
      <w:r>
        <w:rPr>
          <w:rFonts w:hint="eastAsia" w:ascii="宋体" w:hAnsi="宋体" w:cs="宋体"/>
          <w:szCs w:val="21"/>
        </w:rPr>
        <w:t>《视频图像文字标注规范》（GA/T 751-2008）</w:t>
      </w:r>
    </w:p>
    <w:p>
      <w:pPr>
        <w:ind w:firstLine="420" w:firstLineChars="200"/>
        <w:rPr>
          <w:rFonts w:hint="eastAsia" w:ascii="宋体" w:hAnsi="宋体" w:cs="宋体"/>
          <w:szCs w:val="21"/>
        </w:rPr>
      </w:pPr>
      <w:r>
        <w:rPr>
          <w:rFonts w:hint="eastAsia" w:ascii="宋体" w:hAnsi="宋体" w:cs="宋体"/>
          <w:szCs w:val="21"/>
        </w:rPr>
        <w:t>《跨区域视频监控联网共享技术规范》（DB33/T 629-2011）</w:t>
      </w:r>
    </w:p>
    <w:p>
      <w:pPr>
        <w:ind w:firstLine="420" w:firstLineChars="200"/>
        <w:rPr>
          <w:rFonts w:hint="eastAsia" w:ascii="宋体" w:hAnsi="宋体" w:cs="宋体"/>
          <w:szCs w:val="21"/>
        </w:rPr>
      </w:pPr>
      <w:r>
        <w:rPr>
          <w:rFonts w:hint="eastAsia" w:ascii="宋体" w:hAnsi="宋体" w:cs="宋体"/>
          <w:szCs w:val="21"/>
        </w:rPr>
        <w:t>《浙江省公安视频图像信息系统建设总体技术要求》</w:t>
      </w:r>
    </w:p>
    <w:p>
      <w:pPr>
        <w:ind w:firstLine="420" w:firstLineChars="200"/>
        <w:rPr>
          <w:rFonts w:hint="eastAsia" w:ascii="宋体" w:hAnsi="宋体" w:cs="宋体"/>
          <w:szCs w:val="21"/>
        </w:rPr>
      </w:pPr>
      <w:r>
        <w:rPr>
          <w:rFonts w:hint="eastAsia" w:ascii="宋体" w:hAnsi="宋体" w:cs="宋体"/>
          <w:szCs w:val="21"/>
        </w:rPr>
        <w:t>《浙江省公安视频专网安全管理工作规范》</w:t>
      </w:r>
    </w:p>
    <w:p>
      <w:pPr>
        <w:ind w:firstLine="420" w:firstLineChars="200"/>
        <w:rPr>
          <w:rFonts w:ascii="宋体" w:hAnsi="宋体"/>
          <w:iCs/>
          <w:szCs w:val="21"/>
        </w:rPr>
      </w:pPr>
      <w:r>
        <w:rPr>
          <w:rFonts w:hint="eastAsia" w:ascii="宋体" w:hAnsi="宋体"/>
          <w:iCs/>
          <w:szCs w:val="21"/>
        </w:rPr>
        <w:t>《浙江省公安机关车辆大数据系统建设技术规范》</w:t>
      </w:r>
    </w:p>
    <w:p>
      <w:pPr>
        <w:ind w:firstLine="420" w:firstLineChars="200"/>
        <w:rPr>
          <w:rFonts w:hint="eastAsia" w:ascii="宋体" w:hAnsi="宋体"/>
          <w:iCs/>
          <w:szCs w:val="21"/>
        </w:rPr>
      </w:pPr>
      <w:r>
        <w:rPr>
          <w:rFonts w:hint="eastAsia" w:ascii="宋体" w:hAnsi="宋体"/>
          <w:iCs/>
          <w:szCs w:val="21"/>
        </w:rPr>
        <w:t>《浙江省公安机关人像比对应用系统建设技术规范》</w:t>
      </w:r>
    </w:p>
    <w:p>
      <w:pPr>
        <w:ind w:firstLine="420" w:firstLineChars="200"/>
        <w:rPr>
          <w:rFonts w:hint="eastAsia" w:ascii="宋体" w:hAnsi="宋体" w:cs="宋体"/>
          <w:szCs w:val="21"/>
        </w:rPr>
      </w:pPr>
      <w:r>
        <w:rPr>
          <w:rFonts w:hint="eastAsia" w:ascii="宋体" w:hAnsi="宋体" w:cs="宋体"/>
          <w:szCs w:val="21"/>
        </w:rPr>
        <w:t>《信息技术开放系统互连网络层安全协议》（GB/T 17963）</w:t>
      </w:r>
    </w:p>
    <w:p>
      <w:pPr>
        <w:ind w:firstLine="420" w:firstLineChars="200"/>
        <w:rPr>
          <w:rFonts w:hint="eastAsia" w:ascii="宋体" w:hAnsi="宋体" w:cs="宋体"/>
          <w:szCs w:val="21"/>
        </w:rPr>
      </w:pPr>
      <w:r>
        <w:rPr>
          <w:rFonts w:hint="eastAsia" w:ascii="宋体" w:hAnsi="宋体" w:cs="宋体"/>
          <w:szCs w:val="21"/>
        </w:rPr>
        <w:t>《音频、视频及类似电子设备安全要求》（GB8898-2011）</w:t>
      </w:r>
    </w:p>
    <w:p>
      <w:pPr>
        <w:ind w:firstLine="420" w:firstLineChars="200"/>
        <w:rPr>
          <w:rFonts w:hint="eastAsia" w:ascii="宋体" w:hAnsi="宋体" w:cs="宋体"/>
          <w:szCs w:val="21"/>
        </w:rPr>
      </w:pPr>
      <w:r>
        <w:rPr>
          <w:rFonts w:hint="eastAsia" w:ascii="宋体" w:hAnsi="宋体" w:cs="宋体"/>
          <w:szCs w:val="21"/>
        </w:rPr>
        <w:t>《测量、控制和试验室用电气设备的安全要求》（GB4793.1-2007）</w:t>
      </w:r>
    </w:p>
    <w:p>
      <w:pPr>
        <w:ind w:firstLine="420" w:firstLineChars="200"/>
        <w:rPr>
          <w:rFonts w:hint="eastAsia" w:ascii="宋体" w:hAnsi="宋体" w:cs="宋体"/>
          <w:szCs w:val="21"/>
        </w:rPr>
      </w:pPr>
      <w:r>
        <w:rPr>
          <w:rFonts w:hint="eastAsia" w:ascii="宋体" w:hAnsi="宋体" w:cs="宋体"/>
          <w:szCs w:val="21"/>
        </w:rPr>
        <w:t>《中华人民共和国公安部行业标准》（GA70-94）</w:t>
      </w:r>
    </w:p>
    <w:p>
      <w:pPr>
        <w:ind w:firstLine="420" w:firstLineChars="200"/>
        <w:rPr>
          <w:rFonts w:hint="eastAsia" w:ascii="宋体" w:hAnsi="宋体" w:cs="宋体"/>
          <w:szCs w:val="21"/>
        </w:rPr>
      </w:pPr>
      <w:r>
        <w:rPr>
          <w:rFonts w:hint="eastAsia" w:ascii="宋体" w:hAnsi="宋体" w:cs="宋体"/>
          <w:szCs w:val="21"/>
        </w:rPr>
        <w:t>《视频安防监控系统技术要求》（GA/T367-2001）</w:t>
      </w:r>
    </w:p>
    <w:p>
      <w:pPr>
        <w:ind w:firstLine="420" w:firstLineChars="200"/>
        <w:rPr>
          <w:rFonts w:hint="eastAsia" w:ascii="宋体" w:hAnsi="宋体"/>
          <w:iCs/>
          <w:szCs w:val="21"/>
        </w:rPr>
      </w:pPr>
      <w:r>
        <w:rPr>
          <w:rFonts w:hint="eastAsia" w:ascii="宋体" w:hAnsi="宋体"/>
          <w:iCs/>
          <w:szCs w:val="21"/>
        </w:rPr>
        <w:t>《电子计算机机房设计规范》</w:t>
      </w:r>
      <w:r>
        <w:rPr>
          <w:rFonts w:ascii="宋体" w:hAnsi="宋体"/>
          <w:iCs/>
          <w:szCs w:val="21"/>
        </w:rPr>
        <w:t>(GB50174-93</w:t>
      </w:r>
      <w:r>
        <w:rPr>
          <w:rFonts w:hint="eastAsia" w:ascii="宋体" w:hAnsi="宋体"/>
          <w:iCs/>
          <w:szCs w:val="21"/>
        </w:rPr>
        <w:t>）</w:t>
      </w:r>
    </w:p>
    <w:p>
      <w:pPr>
        <w:ind w:firstLine="420" w:firstLineChars="200"/>
        <w:rPr>
          <w:rFonts w:hint="eastAsia" w:ascii="宋体" w:hAnsi="宋体" w:cs="宋体"/>
          <w:szCs w:val="21"/>
        </w:rPr>
      </w:pPr>
      <w:r>
        <w:rPr>
          <w:rFonts w:hint="eastAsia" w:ascii="宋体" w:hAnsi="宋体" w:cs="宋体"/>
          <w:szCs w:val="21"/>
        </w:rPr>
        <w:t>《安全防范工程技术规范》(GB 50348-2018)</w:t>
      </w:r>
    </w:p>
    <w:p>
      <w:pPr>
        <w:ind w:firstLine="420" w:firstLineChars="200"/>
        <w:rPr>
          <w:rFonts w:hint="eastAsia" w:ascii="宋体" w:hAnsi="宋体" w:cs="宋体"/>
          <w:szCs w:val="21"/>
        </w:rPr>
      </w:pPr>
      <w:r>
        <w:rPr>
          <w:rFonts w:hint="eastAsia" w:ascii="宋体" w:hAnsi="宋体" w:cs="宋体"/>
          <w:szCs w:val="21"/>
        </w:rPr>
        <w:t>《安全防范工程程序与要求》（GA/T75-94）</w:t>
      </w:r>
    </w:p>
    <w:p>
      <w:pPr>
        <w:ind w:firstLine="420" w:firstLineChars="200"/>
        <w:rPr>
          <w:rFonts w:hint="eastAsia" w:ascii="宋体" w:hAnsi="宋体" w:cs="宋体"/>
          <w:szCs w:val="21"/>
        </w:rPr>
      </w:pPr>
      <w:r>
        <w:rPr>
          <w:rFonts w:hint="eastAsia" w:ascii="宋体" w:hAnsi="宋体" w:cs="宋体"/>
          <w:szCs w:val="21"/>
        </w:rPr>
        <w:t>《安全防范系统通用图形符号》（GA/T74-2017）</w:t>
      </w:r>
    </w:p>
    <w:p>
      <w:pPr>
        <w:ind w:firstLine="420" w:firstLineChars="200"/>
        <w:rPr>
          <w:rFonts w:hint="eastAsia" w:ascii="宋体" w:hAnsi="宋体" w:cs="宋体"/>
          <w:szCs w:val="21"/>
        </w:rPr>
      </w:pPr>
      <w:r>
        <w:rPr>
          <w:rFonts w:hint="eastAsia" w:ascii="宋体" w:hAnsi="宋体" w:cs="宋体"/>
          <w:szCs w:val="21"/>
        </w:rPr>
        <w:t>《机动车号牌图像自动识别技术规范》（GA/833-2016）</w:t>
      </w:r>
    </w:p>
    <w:p>
      <w:pPr>
        <w:ind w:firstLine="420" w:firstLineChars="200"/>
        <w:rPr>
          <w:rFonts w:hint="eastAsia" w:ascii="宋体" w:hAnsi="宋体" w:cs="宋体"/>
          <w:szCs w:val="21"/>
        </w:rPr>
      </w:pPr>
      <w:r>
        <w:rPr>
          <w:rFonts w:hint="eastAsia" w:ascii="宋体" w:hAnsi="宋体" w:cs="宋体"/>
          <w:szCs w:val="21"/>
        </w:rPr>
        <w:t>《道路交通安全违法行为图像取证技术规范》（GA/T832-2014）</w:t>
      </w:r>
    </w:p>
    <w:p>
      <w:pPr>
        <w:ind w:firstLine="420" w:firstLineChars="200"/>
        <w:rPr>
          <w:rFonts w:hint="eastAsia" w:ascii="宋体" w:hAnsi="宋体" w:cs="宋体"/>
          <w:szCs w:val="21"/>
        </w:rPr>
      </w:pPr>
      <w:r>
        <w:rPr>
          <w:rFonts w:hint="eastAsia" w:ascii="宋体" w:hAnsi="宋体" w:cs="宋体"/>
          <w:szCs w:val="21"/>
        </w:rPr>
        <w:t>《机动车登记信息代码 第7部分：机动车号牌种类代码》(GA24.7-2005)</w:t>
      </w:r>
    </w:p>
    <w:p>
      <w:pPr>
        <w:ind w:firstLine="420" w:firstLineChars="200"/>
        <w:rPr>
          <w:rFonts w:hint="eastAsia" w:ascii="宋体" w:hAnsi="宋体" w:cs="宋体"/>
          <w:szCs w:val="21"/>
        </w:rPr>
      </w:pPr>
      <w:r>
        <w:rPr>
          <w:rFonts w:hint="eastAsia" w:ascii="宋体" w:hAnsi="宋体" w:cs="宋体"/>
          <w:szCs w:val="21"/>
        </w:rPr>
        <w:t>《公安交通指挥系统建设技术规范》(GA/T445-2010)</w:t>
      </w:r>
    </w:p>
    <w:p>
      <w:pPr>
        <w:ind w:firstLine="420" w:firstLineChars="200"/>
        <w:rPr>
          <w:rFonts w:hint="eastAsia" w:ascii="宋体" w:hAnsi="宋体" w:cs="宋体"/>
          <w:szCs w:val="21"/>
        </w:rPr>
      </w:pPr>
      <w:r>
        <w:rPr>
          <w:rFonts w:hint="eastAsia" w:ascii="宋体" w:hAnsi="宋体" w:cs="宋体"/>
          <w:szCs w:val="21"/>
        </w:rPr>
        <w:t>《道路车辆智能监测记录系统通用技术条件》(GA/T497-2016)</w:t>
      </w:r>
    </w:p>
    <w:p>
      <w:pPr>
        <w:ind w:firstLine="420" w:firstLineChars="200"/>
        <w:rPr>
          <w:rFonts w:hint="eastAsia" w:ascii="宋体" w:hAnsi="宋体" w:cs="宋体"/>
          <w:szCs w:val="21"/>
        </w:rPr>
      </w:pPr>
      <w:r>
        <w:rPr>
          <w:rFonts w:hint="eastAsia" w:ascii="宋体" w:hAnsi="宋体" w:cs="宋体"/>
          <w:szCs w:val="21"/>
        </w:rPr>
        <w:t>《公安交通指挥系统工程建设通用程序和要求》(GA/T651-2014)</w:t>
      </w:r>
    </w:p>
    <w:p>
      <w:pPr>
        <w:ind w:firstLine="420" w:firstLineChars="200"/>
        <w:rPr>
          <w:rFonts w:hint="eastAsia" w:ascii="宋体" w:hAnsi="宋体" w:cs="宋体"/>
          <w:szCs w:val="21"/>
        </w:rPr>
      </w:pPr>
      <w:r>
        <w:rPr>
          <w:rFonts w:hint="eastAsia" w:ascii="宋体" w:hAnsi="宋体" w:cs="宋体"/>
          <w:szCs w:val="21"/>
        </w:rPr>
        <w:t>《公安交通管理外场设备基础施工通用要求》(GA/T652-2017)</w:t>
      </w:r>
    </w:p>
    <w:p>
      <w:pPr>
        <w:ind w:firstLine="420" w:firstLineChars="200"/>
        <w:rPr>
          <w:rFonts w:hint="eastAsia" w:ascii="宋体" w:hAnsi="宋体" w:cs="宋体"/>
          <w:szCs w:val="21"/>
        </w:rPr>
      </w:pPr>
      <w:r>
        <w:rPr>
          <w:rFonts w:hint="eastAsia" w:ascii="宋体" w:hAnsi="宋体" w:cs="宋体"/>
          <w:szCs w:val="21"/>
        </w:rPr>
        <w:t>《城市监控报警联网系统技术标准》（GA/T669-2008）</w:t>
      </w:r>
    </w:p>
    <w:p>
      <w:pPr>
        <w:ind w:firstLine="420" w:firstLineChars="200"/>
        <w:rPr>
          <w:rFonts w:hint="eastAsia" w:ascii="宋体" w:hAnsi="宋体" w:cs="宋体"/>
          <w:szCs w:val="21"/>
        </w:rPr>
      </w:pPr>
      <w:r>
        <w:rPr>
          <w:rFonts w:hint="eastAsia" w:ascii="宋体" w:hAnsi="宋体" w:cs="宋体"/>
          <w:szCs w:val="21"/>
        </w:rPr>
        <w:t>《安全防范系统验收规则》（GA308-2001）</w:t>
      </w:r>
    </w:p>
    <w:p>
      <w:pPr>
        <w:ind w:firstLine="420" w:firstLineChars="200"/>
        <w:rPr>
          <w:rFonts w:hint="eastAsia" w:ascii="宋体" w:hAnsi="宋体" w:cs="宋体"/>
          <w:szCs w:val="21"/>
        </w:rPr>
      </w:pPr>
      <w:r>
        <w:rPr>
          <w:rFonts w:hint="eastAsia" w:ascii="宋体" w:hAnsi="宋体" w:cs="宋体"/>
          <w:szCs w:val="21"/>
        </w:rPr>
        <w:t>《安全防范系统雷电浪涌防护技术要求》(GA/T670-2006)</w:t>
      </w:r>
    </w:p>
    <w:p>
      <w:pPr>
        <w:ind w:firstLine="420" w:firstLineChars="200"/>
        <w:rPr>
          <w:rFonts w:hint="eastAsia" w:ascii="宋体" w:hAnsi="宋体" w:cs="宋体"/>
          <w:szCs w:val="21"/>
        </w:rPr>
      </w:pPr>
      <w:r>
        <w:rPr>
          <w:rFonts w:hint="eastAsia" w:ascii="宋体" w:hAnsi="宋体" w:cs="宋体"/>
          <w:szCs w:val="21"/>
        </w:rPr>
        <w:t>《公安交通电视监视系统验收规范》（GA/T509）</w:t>
      </w:r>
    </w:p>
    <w:p>
      <w:pPr>
        <w:ind w:firstLine="420" w:firstLineChars="200"/>
        <w:rPr>
          <w:rFonts w:hint="eastAsia" w:ascii="宋体" w:hAnsi="宋体" w:cs="宋体"/>
          <w:szCs w:val="21"/>
        </w:rPr>
      </w:pPr>
      <w:r>
        <w:rPr>
          <w:rFonts w:hint="eastAsia" w:ascii="宋体" w:hAnsi="宋体" w:cs="宋体"/>
          <w:szCs w:val="21"/>
        </w:rPr>
        <w:t>《公安部警用地理信息系统系列标准规范》</w:t>
      </w:r>
    </w:p>
    <w:p>
      <w:pPr>
        <w:ind w:firstLine="420" w:firstLineChars="200"/>
        <w:rPr>
          <w:rFonts w:hint="eastAsia" w:ascii="宋体" w:hAnsi="宋体" w:cs="宋体"/>
          <w:szCs w:val="21"/>
        </w:rPr>
      </w:pPr>
      <w:r>
        <w:rPr>
          <w:rFonts w:hint="eastAsia" w:ascii="宋体" w:hAnsi="宋体" w:cs="宋体"/>
          <w:szCs w:val="21"/>
        </w:rPr>
        <w:t>公安部关于城市报警与监控系统的建设、管理、应用规范性文件（公安部科技信息化局汇编2009年3月）</w:t>
      </w:r>
    </w:p>
    <w:p>
      <w:pPr>
        <w:ind w:firstLine="420" w:firstLineChars="200"/>
        <w:rPr>
          <w:rFonts w:hint="eastAsia" w:ascii="宋体" w:hAnsi="宋体" w:cs="宋体"/>
          <w:szCs w:val="21"/>
        </w:rPr>
      </w:pPr>
      <w:r>
        <w:rPr>
          <w:rFonts w:hint="eastAsia" w:ascii="宋体" w:hAnsi="宋体" w:cs="宋体"/>
          <w:szCs w:val="21"/>
        </w:rPr>
        <w:t>《浙江省安全技术防范系统建设技术规范》（DB33/768-2009）</w:t>
      </w:r>
    </w:p>
    <w:p>
      <w:pPr>
        <w:ind w:firstLine="420" w:firstLineChars="200"/>
        <w:rPr>
          <w:rFonts w:hint="eastAsia" w:ascii="宋体" w:hAnsi="宋体" w:cs="宋体"/>
          <w:szCs w:val="21"/>
        </w:rPr>
      </w:pPr>
      <w:r>
        <w:rPr>
          <w:rFonts w:hint="eastAsia" w:ascii="宋体" w:hAnsi="宋体" w:cs="宋体"/>
          <w:szCs w:val="21"/>
        </w:rPr>
        <w:t>《关于全面推进全省公安视频建设与应用工作的指导意见》浙公通字【2013】117号</w:t>
      </w:r>
    </w:p>
    <w:p>
      <w:pPr>
        <w:ind w:firstLine="420" w:firstLineChars="200"/>
        <w:rPr>
          <w:rFonts w:hint="eastAsia" w:ascii="宋体" w:hAnsi="宋体" w:cs="宋体"/>
          <w:szCs w:val="21"/>
        </w:rPr>
      </w:pPr>
      <w:r>
        <w:rPr>
          <w:rFonts w:hint="eastAsia" w:ascii="宋体" w:hAnsi="宋体" w:cs="宋体"/>
          <w:szCs w:val="21"/>
        </w:rPr>
        <w:t>浙江省公安厅《关于加强视频图像信息应用体系建设的通知》</w:t>
      </w:r>
    </w:p>
    <w:p>
      <w:pPr>
        <w:ind w:firstLine="422" w:firstLineChars="200"/>
        <w:rPr>
          <w:rFonts w:ascii="Times New Roman" w:hAnsi="Times New Roman"/>
          <w:b/>
          <w:szCs w:val="21"/>
        </w:rPr>
      </w:pPr>
      <w:r>
        <w:rPr>
          <w:rFonts w:hint="eastAsia" w:ascii="Times New Roman" w:hAnsi="Times New Roman"/>
          <w:b/>
          <w:szCs w:val="21"/>
        </w:rPr>
        <w:t>三、总体要求</w:t>
      </w:r>
    </w:p>
    <w:p>
      <w:pPr>
        <w:ind w:firstLine="420" w:firstLineChars="200"/>
        <w:rPr>
          <w:rFonts w:hint="eastAsia" w:ascii="宋体" w:hAnsi="宋体" w:cs="宋体"/>
          <w:sz w:val="24"/>
          <w:szCs w:val="24"/>
        </w:rPr>
      </w:pPr>
      <w:bookmarkStart w:id="18" w:name="OLE_LINK22"/>
      <w:r>
        <w:rPr>
          <w:rFonts w:hint="eastAsia" w:ascii="宋体" w:hAnsi="宋体" w:cs="宋体"/>
          <w:szCs w:val="21"/>
        </w:rPr>
        <w:t>项目新建点位前端通过千兆裸光纤接入运营商建设的视频监控专网，再通过万兆裸光纤传输到嘉兴市公安局秀洲区分局视频一体化平台，提供到6个***及交警大队、6个交警中队等单位的裸光纤及千兆光模块可网管交换机，与其他任何单位间实行物理隔离。交换设备投标人自行规划、计算，保证每条链路的带宽利用率小于70%，并配置流量监控软件，提供登录口令给采购人查看，接入、汇聚、核心交换机都必须是可网管设备，并提供登陆口令给采购人查看。上述2000个点位除卡口使用8兆码流外，其他都是4兆码流，投标人需要根据项目实际需求计算配置存储的数量，以及服务器等设备的数量，然后投标时提供完整的设计方案，并罗列清单。本项目中人脸抓拍点位和卡口抓拍人脸均接入嘉兴市公安局秀洲区分局人脸库和嘉兴市公安局人脸库。本项目涉及的所有点位和服务器、存储等全部接入视频网网络资产与边界感知系统和视频网网络接入控制系统。本项目所有球机要求带互联网信息采集功能，每根立杆需要根据省厅要求制作并张贴标识标牌。</w:t>
      </w:r>
      <w:bookmarkEnd w:id="18"/>
    </w:p>
    <w:p>
      <w:pPr>
        <w:ind w:firstLine="422" w:firstLineChars="200"/>
        <w:rPr>
          <w:rFonts w:hint="eastAsia" w:ascii="Times New Roman" w:hAnsi="Times New Roman"/>
          <w:b/>
          <w:szCs w:val="21"/>
        </w:rPr>
      </w:pPr>
      <w:r>
        <w:rPr>
          <w:rFonts w:hint="eastAsia" w:ascii="Times New Roman" w:hAnsi="Times New Roman"/>
          <w:b/>
          <w:szCs w:val="21"/>
        </w:rPr>
        <w:t>四、采购内容</w:t>
      </w:r>
    </w:p>
    <w:p>
      <w:pPr>
        <w:ind w:firstLine="422" w:firstLineChars="200"/>
        <w:rPr>
          <w:rFonts w:hint="eastAsia" w:ascii="宋体" w:hAnsi="宋体"/>
          <w:b/>
          <w:sz w:val="24"/>
          <w:szCs w:val="24"/>
        </w:rPr>
      </w:pPr>
      <w:r>
        <w:rPr>
          <w:rFonts w:hint="eastAsia" w:ascii="宋体" w:hAnsi="宋体"/>
          <w:b/>
          <w:szCs w:val="21"/>
        </w:rPr>
        <w:t>（一）项目采购表一</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455"/>
        <w:gridCol w:w="4315"/>
        <w:gridCol w:w="120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noWrap w:val="0"/>
            <w:vAlign w:val="center"/>
          </w:tcPr>
          <w:p>
            <w:pPr>
              <w:spacing w:after="60" w:afterLines="25" w:line="360" w:lineRule="exact"/>
              <w:jc w:val="center"/>
              <w:rPr>
                <w:rFonts w:ascii="宋体" w:hAnsi="宋体"/>
                <w:b/>
                <w:szCs w:val="21"/>
              </w:rPr>
            </w:pPr>
            <w:r>
              <w:rPr>
                <w:rFonts w:hint="eastAsia" w:ascii="宋体" w:hAnsi="宋体"/>
                <w:b/>
                <w:szCs w:val="21"/>
              </w:rPr>
              <w:t>序号</w:t>
            </w:r>
          </w:p>
        </w:tc>
        <w:tc>
          <w:tcPr>
            <w:tcW w:w="1455" w:type="dxa"/>
            <w:noWrap w:val="0"/>
            <w:vAlign w:val="center"/>
          </w:tcPr>
          <w:p>
            <w:pPr>
              <w:spacing w:after="60" w:afterLines="25" w:line="360" w:lineRule="exact"/>
              <w:jc w:val="center"/>
              <w:rPr>
                <w:rFonts w:ascii="宋体" w:hAnsi="宋体"/>
                <w:b/>
                <w:szCs w:val="21"/>
              </w:rPr>
            </w:pPr>
            <w:r>
              <w:rPr>
                <w:rFonts w:hint="eastAsia" w:ascii="宋体" w:hAnsi="宋体"/>
                <w:b/>
                <w:szCs w:val="21"/>
              </w:rPr>
              <w:t>摄像机类型</w:t>
            </w:r>
          </w:p>
        </w:tc>
        <w:tc>
          <w:tcPr>
            <w:tcW w:w="4315" w:type="dxa"/>
            <w:noWrap w:val="0"/>
            <w:vAlign w:val="center"/>
          </w:tcPr>
          <w:p>
            <w:pPr>
              <w:spacing w:after="60" w:afterLines="25" w:line="360" w:lineRule="exact"/>
              <w:jc w:val="center"/>
              <w:rPr>
                <w:rFonts w:ascii="宋体" w:hAnsi="宋体"/>
                <w:b/>
                <w:szCs w:val="21"/>
              </w:rPr>
            </w:pPr>
            <w:r>
              <w:rPr>
                <w:rFonts w:hint="eastAsia" w:ascii="宋体" w:hAnsi="宋体"/>
                <w:b/>
                <w:szCs w:val="21"/>
              </w:rPr>
              <w:t>存储码流、时间等要求</w:t>
            </w:r>
          </w:p>
        </w:tc>
        <w:tc>
          <w:tcPr>
            <w:tcW w:w="1206" w:type="dxa"/>
            <w:noWrap w:val="0"/>
            <w:vAlign w:val="center"/>
          </w:tcPr>
          <w:p>
            <w:pPr>
              <w:spacing w:after="60" w:afterLines="25" w:line="360" w:lineRule="exact"/>
              <w:jc w:val="center"/>
              <w:rPr>
                <w:rFonts w:ascii="宋体" w:hAnsi="宋体"/>
                <w:b/>
                <w:szCs w:val="21"/>
              </w:rPr>
            </w:pPr>
            <w:r>
              <w:rPr>
                <w:rFonts w:hint="eastAsia" w:ascii="宋体" w:hAnsi="宋体"/>
                <w:b/>
                <w:szCs w:val="21"/>
              </w:rPr>
              <w:t>数量</w:t>
            </w:r>
          </w:p>
        </w:tc>
        <w:tc>
          <w:tcPr>
            <w:tcW w:w="1276" w:type="dxa"/>
            <w:noWrap w:val="0"/>
            <w:vAlign w:val="center"/>
          </w:tcPr>
          <w:p>
            <w:pPr>
              <w:spacing w:after="60" w:afterLines="25" w:line="360" w:lineRule="exact"/>
              <w:jc w:val="center"/>
              <w:rPr>
                <w:rFonts w:hint="eastAsia" w:ascii="宋体" w:hAnsi="宋体"/>
                <w:b/>
                <w:szCs w:val="21"/>
              </w:rPr>
            </w:pPr>
            <w:r>
              <w:rPr>
                <w:rFonts w:hint="eastAsia" w:ascii="宋体" w:hAnsi="宋体"/>
                <w:b/>
                <w:szCs w:val="21"/>
              </w:rPr>
              <w:t>月服务费上限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noWrap w:val="0"/>
            <w:vAlign w:val="center"/>
          </w:tcPr>
          <w:p>
            <w:pPr>
              <w:spacing w:after="60" w:afterLines="25" w:line="360" w:lineRule="exact"/>
              <w:jc w:val="center"/>
              <w:rPr>
                <w:rFonts w:ascii="宋体" w:hAnsi="宋体"/>
                <w:szCs w:val="21"/>
              </w:rPr>
            </w:pPr>
            <w:r>
              <w:rPr>
                <w:rFonts w:hint="eastAsia" w:ascii="宋体" w:hAnsi="宋体"/>
                <w:szCs w:val="21"/>
              </w:rPr>
              <w:t>1</w:t>
            </w:r>
          </w:p>
        </w:tc>
        <w:tc>
          <w:tcPr>
            <w:tcW w:w="1455" w:type="dxa"/>
            <w:noWrap w:val="0"/>
            <w:vAlign w:val="center"/>
          </w:tcPr>
          <w:p>
            <w:pPr>
              <w:spacing w:after="60" w:afterLines="25" w:line="360" w:lineRule="exact"/>
              <w:jc w:val="center"/>
              <w:rPr>
                <w:rFonts w:ascii="宋体" w:hAnsi="宋体"/>
                <w:szCs w:val="21"/>
              </w:rPr>
            </w:pPr>
            <w:r>
              <w:rPr>
                <w:rFonts w:hint="eastAsia" w:ascii="宋体" w:hAnsi="宋体"/>
                <w:szCs w:val="21"/>
              </w:rPr>
              <w:t>400万高清球机A</w:t>
            </w:r>
          </w:p>
        </w:tc>
        <w:tc>
          <w:tcPr>
            <w:tcW w:w="4315" w:type="dxa"/>
            <w:noWrap w:val="0"/>
            <w:vAlign w:val="center"/>
          </w:tcPr>
          <w:p>
            <w:pPr>
              <w:spacing w:after="60" w:afterLines="25" w:line="360" w:lineRule="exact"/>
              <w:jc w:val="center"/>
              <w:rPr>
                <w:rFonts w:ascii="宋体" w:hAnsi="宋体"/>
                <w:szCs w:val="21"/>
              </w:rPr>
            </w:pPr>
            <w:r>
              <w:rPr>
                <w:rFonts w:hint="eastAsia" w:ascii="宋体" w:hAnsi="宋体"/>
                <w:szCs w:val="21"/>
              </w:rPr>
              <w:t>4兆码流,录像保存30天，互联网采集数据保存1年</w:t>
            </w:r>
          </w:p>
        </w:tc>
        <w:tc>
          <w:tcPr>
            <w:tcW w:w="1206" w:type="dxa"/>
            <w:noWrap w:val="0"/>
            <w:vAlign w:val="center"/>
          </w:tcPr>
          <w:p>
            <w:pPr>
              <w:spacing w:after="60" w:afterLines="25" w:line="360" w:lineRule="exact"/>
              <w:jc w:val="center"/>
              <w:rPr>
                <w:rFonts w:hint="eastAsia" w:ascii="宋体" w:hAnsi="宋体" w:cs="宋体"/>
                <w:color w:val="000000"/>
                <w:sz w:val="24"/>
                <w:szCs w:val="24"/>
              </w:rPr>
            </w:pPr>
            <w:r>
              <w:rPr>
                <w:rFonts w:hint="eastAsia" w:ascii="宋体" w:hAnsi="宋体" w:cs="宋体"/>
                <w:color w:val="000000"/>
                <w:szCs w:val="24"/>
              </w:rPr>
              <w:t>167</w:t>
            </w:r>
          </w:p>
        </w:tc>
        <w:tc>
          <w:tcPr>
            <w:tcW w:w="1276" w:type="dxa"/>
            <w:noWrap w:val="0"/>
            <w:vAlign w:val="center"/>
          </w:tcPr>
          <w:p>
            <w:pPr>
              <w:spacing w:after="60" w:afterLines="25" w:line="360" w:lineRule="exact"/>
              <w:jc w:val="center"/>
              <w:rPr>
                <w:rFonts w:hint="eastAsia" w:ascii="宋体" w:hAnsi="宋体"/>
                <w:szCs w:val="21"/>
              </w:rPr>
            </w:pPr>
            <w:r>
              <w:rPr>
                <w:rFonts w:hint="eastAsia" w:ascii="宋体" w:hAnsi="宋体"/>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noWrap w:val="0"/>
            <w:vAlign w:val="center"/>
          </w:tcPr>
          <w:p>
            <w:pPr>
              <w:spacing w:after="60" w:afterLines="25" w:line="360" w:lineRule="exact"/>
              <w:jc w:val="center"/>
              <w:rPr>
                <w:rFonts w:ascii="宋体" w:hAnsi="宋体"/>
                <w:szCs w:val="21"/>
              </w:rPr>
            </w:pPr>
            <w:r>
              <w:rPr>
                <w:rFonts w:hint="eastAsia" w:ascii="宋体" w:hAnsi="宋体"/>
                <w:szCs w:val="21"/>
              </w:rPr>
              <w:t>2</w:t>
            </w:r>
          </w:p>
        </w:tc>
        <w:tc>
          <w:tcPr>
            <w:tcW w:w="1455" w:type="dxa"/>
            <w:noWrap w:val="0"/>
            <w:vAlign w:val="center"/>
          </w:tcPr>
          <w:p>
            <w:pPr>
              <w:spacing w:after="60" w:afterLines="25" w:line="360" w:lineRule="exact"/>
              <w:jc w:val="center"/>
              <w:rPr>
                <w:rFonts w:ascii="宋体" w:hAnsi="宋体"/>
                <w:szCs w:val="21"/>
              </w:rPr>
            </w:pPr>
            <w:r>
              <w:rPr>
                <w:rFonts w:hint="eastAsia" w:ascii="宋体" w:hAnsi="宋体"/>
                <w:szCs w:val="21"/>
              </w:rPr>
              <w:t>400万高清枪机B</w:t>
            </w:r>
          </w:p>
        </w:tc>
        <w:tc>
          <w:tcPr>
            <w:tcW w:w="4315" w:type="dxa"/>
            <w:noWrap w:val="0"/>
            <w:vAlign w:val="center"/>
          </w:tcPr>
          <w:p>
            <w:pPr>
              <w:spacing w:after="60" w:afterLines="25" w:line="360" w:lineRule="exact"/>
              <w:jc w:val="center"/>
              <w:rPr>
                <w:rFonts w:ascii="宋体" w:hAnsi="宋体"/>
                <w:szCs w:val="21"/>
              </w:rPr>
            </w:pPr>
            <w:r>
              <w:rPr>
                <w:rFonts w:hint="eastAsia" w:ascii="宋体" w:hAnsi="宋体"/>
                <w:szCs w:val="21"/>
              </w:rPr>
              <w:t>4兆码流,录像保存30天</w:t>
            </w:r>
          </w:p>
        </w:tc>
        <w:tc>
          <w:tcPr>
            <w:tcW w:w="1206" w:type="dxa"/>
            <w:noWrap w:val="0"/>
            <w:vAlign w:val="center"/>
          </w:tcPr>
          <w:p>
            <w:pPr>
              <w:spacing w:after="60" w:afterLines="25" w:line="360" w:lineRule="exact"/>
              <w:jc w:val="center"/>
              <w:rPr>
                <w:rFonts w:hint="eastAsia" w:ascii="宋体" w:hAnsi="宋体" w:cs="宋体"/>
                <w:color w:val="000000"/>
                <w:sz w:val="24"/>
                <w:szCs w:val="24"/>
              </w:rPr>
            </w:pPr>
            <w:r>
              <w:rPr>
                <w:rFonts w:hint="eastAsia" w:ascii="宋体" w:hAnsi="宋体" w:cs="宋体"/>
                <w:color w:val="000000"/>
                <w:szCs w:val="24"/>
              </w:rPr>
              <w:t>87</w:t>
            </w:r>
          </w:p>
        </w:tc>
        <w:tc>
          <w:tcPr>
            <w:tcW w:w="1276" w:type="dxa"/>
            <w:noWrap w:val="0"/>
            <w:vAlign w:val="center"/>
          </w:tcPr>
          <w:p>
            <w:pPr>
              <w:spacing w:after="60" w:afterLines="25" w:line="360" w:lineRule="exact"/>
              <w:jc w:val="center"/>
              <w:rPr>
                <w:rFonts w:hint="eastAsia" w:ascii="宋体" w:hAnsi="宋体"/>
                <w:szCs w:val="21"/>
              </w:rPr>
            </w:pPr>
            <w:r>
              <w:rPr>
                <w:rFonts w:hint="eastAsia" w:ascii="宋体" w:hAnsi="宋体"/>
                <w:szCs w:val="21"/>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noWrap w:val="0"/>
            <w:vAlign w:val="center"/>
          </w:tcPr>
          <w:p>
            <w:pPr>
              <w:spacing w:after="60" w:afterLines="25" w:line="360" w:lineRule="exact"/>
              <w:jc w:val="center"/>
              <w:rPr>
                <w:rFonts w:ascii="宋体" w:hAnsi="宋体"/>
                <w:szCs w:val="21"/>
              </w:rPr>
            </w:pPr>
            <w:r>
              <w:rPr>
                <w:rFonts w:hint="eastAsia" w:ascii="宋体" w:hAnsi="宋体"/>
                <w:szCs w:val="21"/>
              </w:rPr>
              <w:t>3</w:t>
            </w:r>
          </w:p>
        </w:tc>
        <w:tc>
          <w:tcPr>
            <w:tcW w:w="1455" w:type="dxa"/>
            <w:noWrap w:val="0"/>
            <w:vAlign w:val="center"/>
          </w:tcPr>
          <w:p>
            <w:pPr>
              <w:spacing w:after="60" w:afterLines="25" w:line="360" w:lineRule="exact"/>
              <w:jc w:val="center"/>
              <w:rPr>
                <w:rFonts w:ascii="宋体" w:hAnsi="宋体"/>
                <w:szCs w:val="21"/>
              </w:rPr>
            </w:pPr>
            <w:r>
              <w:rPr>
                <w:rFonts w:hint="eastAsia" w:ascii="宋体" w:hAnsi="宋体"/>
                <w:szCs w:val="21"/>
              </w:rPr>
              <w:t>300万卡口C</w:t>
            </w:r>
          </w:p>
        </w:tc>
        <w:tc>
          <w:tcPr>
            <w:tcW w:w="4315" w:type="dxa"/>
            <w:noWrap w:val="0"/>
            <w:vAlign w:val="center"/>
          </w:tcPr>
          <w:p>
            <w:pPr>
              <w:spacing w:after="60" w:afterLines="25" w:line="360" w:lineRule="exact"/>
              <w:jc w:val="center"/>
              <w:rPr>
                <w:rFonts w:ascii="宋体" w:hAnsi="宋体"/>
                <w:szCs w:val="21"/>
              </w:rPr>
            </w:pPr>
            <w:r>
              <w:rPr>
                <w:rFonts w:hint="eastAsia" w:ascii="宋体" w:hAnsi="宋体"/>
                <w:szCs w:val="21"/>
              </w:rPr>
              <w:t>8兆码流,录像保存30天,图片保存1年,过车记录保存2年</w:t>
            </w:r>
          </w:p>
        </w:tc>
        <w:tc>
          <w:tcPr>
            <w:tcW w:w="1206" w:type="dxa"/>
            <w:noWrap w:val="0"/>
            <w:vAlign w:val="center"/>
          </w:tcPr>
          <w:p>
            <w:pPr>
              <w:spacing w:after="60" w:afterLines="25" w:line="360" w:lineRule="exact"/>
              <w:jc w:val="center"/>
              <w:rPr>
                <w:rFonts w:hint="eastAsia" w:ascii="宋体" w:hAnsi="宋体" w:cs="宋体"/>
                <w:color w:val="000000"/>
                <w:sz w:val="24"/>
                <w:szCs w:val="24"/>
              </w:rPr>
            </w:pPr>
            <w:r>
              <w:rPr>
                <w:rFonts w:hint="eastAsia" w:ascii="宋体" w:hAnsi="宋体" w:cs="宋体"/>
                <w:color w:val="000000"/>
                <w:szCs w:val="24"/>
              </w:rPr>
              <w:t>33</w:t>
            </w:r>
          </w:p>
        </w:tc>
        <w:tc>
          <w:tcPr>
            <w:tcW w:w="1276" w:type="dxa"/>
            <w:noWrap w:val="0"/>
            <w:vAlign w:val="center"/>
          </w:tcPr>
          <w:p>
            <w:pPr>
              <w:spacing w:after="60" w:afterLines="25" w:line="360" w:lineRule="exact"/>
              <w:jc w:val="center"/>
              <w:rPr>
                <w:rFonts w:hint="eastAsia" w:ascii="宋体" w:hAnsi="宋体"/>
                <w:szCs w:val="21"/>
              </w:rPr>
            </w:pPr>
            <w:r>
              <w:rPr>
                <w:rFonts w:hint="eastAsia" w:ascii="宋体" w:hAnsi="宋体"/>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noWrap w:val="0"/>
            <w:vAlign w:val="center"/>
          </w:tcPr>
          <w:p>
            <w:pPr>
              <w:spacing w:after="60" w:afterLines="25" w:line="360" w:lineRule="exact"/>
              <w:jc w:val="center"/>
              <w:rPr>
                <w:rFonts w:ascii="宋体" w:hAnsi="宋体"/>
                <w:szCs w:val="21"/>
              </w:rPr>
            </w:pPr>
            <w:r>
              <w:rPr>
                <w:rFonts w:hint="eastAsia" w:ascii="宋体" w:hAnsi="宋体"/>
                <w:szCs w:val="21"/>
              </w:rPr>
              <w:t>4</w:t>
            </w:r>
          </w:p>
        </w:tc>
        <w:tc>
          <w:tcPr>
            <w:tcW w:w="1455" w:type="dxa"/>
            <w:noWrap w:val="0"/>
            <w:vAlign w:val="center"/>
          </w:tcPr>
          <w:p>
            <w:pPr>
              <w:spacing w:after="60" w:afterLines="25" w:line="360" w:lineRule="exact"/>
              <w:jc w:val="center"/>
              <w:rPr>
                <w:rFonts w:ascii="宋体" w:hAnsi="宋体"/>
                <w:szCs w:val="21"/>
              </w:rPr>
            </w:pPr>
            <w:r>
              <w:rPr>
                <w:rFonts w:hint="eastAsia" w:ascii="宋体" w:hAnsi="宋体"/>
                <w:szCs w:val="21"/>
              </w:rPr>
              <w:t>900万卡口D</w:t>
            </w:r>
          </w:p>
        </w:tc>
        <w:tc>
          <w:tcPr>
            <w:tcW w:w="4315" w:type="dxa"/>
            <w:noWrap w:val="0"/>
            <w:vAlign w:val="center"/>
          </w:tcPr>
          <w:p>
            <w:pPr>
              <w:spacing w:after="60" w:afterLines="25" w:line="360" w:lineRule="exact"/>
              <w:jc w:val="center"/>
              <w:rPr>
                <w:rFonts w:ascii="宋体" w:hAnsi="宋体"/>
                <w:szCs w:val="21"/>
              </w:rPr>
            </w:pPr>
            <w:r>
              <w:rPr>
                <w:rFonts w:hint="eastAsia" w:ascii="宋体" w:hAnsi="宋体"/>
                <w:szCs w:val="21"/>
              </w:rPr>
              <w:t>8兆码流,录像保存30天,图片保存1年,过车记录保存2年</w:t>
            </w:r>
          </w:p>
        </w:tc>
        <w:tc>
          <w:tcPr>
            <w:tcW w:w="1206" w:type="dxa"/>
            <w:noWrap w:val="0"/>
            <w:vAlign w:val="center"/>
          </w:tcPr>
          <w:p>
            <w:pPr>
              <w:spacing w:after="60" w:afterLines="25" w:line="360" w:lineRule="exact"/>
              <w:jc w:val="center"/>
              <w:rPr>
                <w:rFonts w:hint="eastAsia" w:ascii="宋体" w:hAnsi="宋体" w:cs="宋体"/>
                <w:color w:val="000000"/>
                <w:sz w:val="24"/>
                <w:szCs w:val="24"/>
              </w:rPr>
            </w:pPr>
            <w:r>
              <w:rPr>
                <w:rFonts w:hint="eastAsia" w:ascii="宋体" w:hAnsi="宋体" w:cs="宋体"/>
                <w:color w:val="000000"/>
                <w:szCs w:val="24"/>
              </w:rPr>
              <w:t>53</w:t>
            </w:r>
          </w:p>
        </w:tc>
        <w:tc>
          <w:tcPr>
            <w:tcW w:w="1276" w:type="dxa"/>
            <w:noWrap w:val="0"/>
            <w:vAlign w:val="center"/>
          </w:tcPr>
          <w:p>
            <w:pPr>
              <w:spacing w:after="60" w:afterLines="25" w:line="360" w:lineRule="exact"/>
              <w:jc w:val="center"/>
              <w:rPr>
                <w:rFonts w:hint="eastAsia" w:ascii="宋体" w:hAnsi="宋体"/>
                <w:szCs w:val="21"/>
              </w:rPr>
            </w:pPr>
            <w:r>
              <w:rPr>
                <w:rFonts w:hint="eastAsia" w:ascii="宋体" w:hAnsi="宋体"/>
                <w:szCs w:val="21"/>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0" w:hRule="atLeast"/>
        </w:trPr>
        <w:tc>
          <w:tcPr>
            <w:tcW w:w="717" w:type="dxa"/>
            <w:noWrap w:val="0"/>
            <w:vAlign w:val="center"/>
          </w:tcPr>
          <w:p>
            <w:pPr>
              <w:spacing w:after="60" w:afterLines="25" w:line="360" w:lineRule="exact"/>
              <w:jc w:val="center"/>
              <w:rPr>
                <w:rFonts w:ascii="宋体" w:hAnsi="宋体"/>
                <w:szCs w:val="21"/>
              </w:rPr>
            </w:pPr>
            <w:r>
              <w:rPr>
                <w:rFonts w:hint="eastAsia" w:ascii="宋体" w:hAnsi="宋体"/>
                <w:szCs w:val="21"/>
              </w:rPr>
              <w:t>5</w:t>
            </w:r>
          </w:p>
        </w:tc>
        <w:tc>
          <w:tcPr>
            <w:tcW w:w="1455" w:type="dxa"/>
            <w:noWrap w:val="0"/>
            <w:vAlign w:val="center"/>
          </w:tcPr>
          <w:p>
            <w:pPr>
              <w:spacing w:after="60" w:afterLines="25" w:line="360" w:lineRule="exact"/>
              <w:jc w:val="center"/>
              <w:rPr>
                <w:rFonts w:ascii="宋体" w:hAnsi="宋体"/>
                <w:szCs w:val="21"/>
              </w:rPr>
            </w:pPr>
            <w:r>
              <w:rPr>
                <w:rFonts w:hint="eastAsia" w:ascii="宋体" w:hAnsi="宋体"/>
                <w:szCs w:val="21"/>
              </w:rPr>
              <w:t>制高点E</w:t>
            </w:r>
          </w:p>
        </w:tc>
        <w:tc>
          <w:tcPr>
            <w:tcW w:w="4315" w:type="dxa"/>
            <w:noWrap w:val="0"/>
            <w:vAlign w:val="center"/>
          </w:tcPr>
          <w:p>
            <w:pPr>
              <w:spacing w:after="60" w:afterLines="25" w:line="360" w:lineRule="exact"/>
              <w:jc w:val="center"/>
              <w:rPr>
                <w:rFonts w:ascii="宋体" w:hAnsi="宋体"/>
                <w:szCs w:val="21"/>
              </w:rPr>
            </w:pPr>
            <w:r>
              <w:rPr>
                <w:rFonts w:hint="eastAsia" w:ascii="宋体" w:hAnsi="宋体"/>
                <w:szCs w:val="21"/>
              </w:rPr>
              <w:t>4兆码流,录像保存30天</w:t>
            </w:r>
          </w:p>
        </w:tc>
        <w:tc>
          <w:tcPr>
            <w:tcW w:w="1206" w:type="dxa"/>
            <w:noWrap w:val="0"/>
            <w:vAlign w:val="center"/>
          </w:tcPr>
          <w:p>
            <w:pPr>
              <w:spacing w:after="60" w:afterLines="25" w:line="360" w:lineRule="exact"/>
              <w:jc w:val="center"/>
              <w:rPr>
                <w:rFonts w:hint="eastAsia" w:ascii="宋体" w:hAnsi="宋体" w:cs="宋体"/>
                <w:color w:val="000000"/>
                <w:sz w:val="24"/>
                <w:szCs w:val="24"/>
              </w:rPr>
            </w:pPr>
            <w:r>
              <w:rPr>
                <w:rFonts w:hint="eastAsia" w:ascii="宋体" w:hAnsi="宋体" w:cs="宋体"/>
                <w:color w:val="000000"/>
                <w:szCs w:val="24"/>
              </w:rPr>
              <w:t>42</w:t>
            </w:r>
          </w:p>
        </w:tc>
        <w:tc>
          <w:tcPr>
            <w:tcW w:w="1276" w:type="dxa"/>
            <w:noWrap w:val="0"/>
            <w:vAlign w:val="center"/>
          </w:tcPr>
          <w:p>
            <w:pPr>
              <w:spacing w:after="60" w:afterLines="25" w:line="360" w:lineRule="exact"/>
              <w:jc w:val="center"/>
              <w:rPr>
                <w:rFonts w:hint="eastAsia" w:ascii="宋体" w:hAnsi="宋体"/>
                <w:szCs w:val="21"/>
              </w:rPr>
            </w:pPr>
            <w:r>
              <w:rPr>
                <w:rFonts w:hint="eastAsia" w:ascii="宋体" w:hAnsi="宋体"/>
                <w:szCs w:val="21"/>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noWrap w:val="0"/>
            <w:vAlign w:val="center"/>
          </w:tcPr>
          <w:p>
            <w:pPr>
              <w:spacing w:after="60" w:afterLines="25" w:line="360" w:lineRule="exact"/>
              <w:jc w:val="center"/>
              <w:rPr>
                <w:rFonts w:ascii="宋体" w:hAnsi="宋体"/>
                <w:szCs w:val="21"/>
              </w:rPr>
            </w:pPr>
            <w:r>
              <w:rPr>
                <w:rFonts w:hint="eastAsia" w:ascii="宋体" w:hAnsi="宋体"/>
                <w:szCs w:val="21"/>
              </w:rPr>
              <w:t>6</w:t>
            </w:r>
          </w:p>
        </w:tc>
        <w:tc>
          <w:tcPr>
            <w:tcW w:w="1455" w:type="dxa"/>
            <w:noWrap w:val="0"/>
            <w:vAlign w:val="center"/>
          </w:tcPr>
          <w:p>
            <w:pPr>
              <w:spacing w:after="60" w:afterLines="25" w:line="360" w:lineRule="exact"/>
              <w:jc w:val="center"/>
              <w:rPr>
                <w:rFonts w:ascii="宋体" w:hAnsi="宋体"/>
                <w:szCs w:val="21"/>
              </w:rPr>
            </w:pPr>
            <w:r>
              <w:rPr>
                <w:rFonts w:hint="eastAsia" w:ascii="宋体" w:hAnsi="宋体"/>
                <w:szCs w:val="21"/>
              </w:rPr>
              <w:t>人脸抓拍枪机F</w:t>
            </w:r>
          </w:p>
        </w:tc>
        <w:tc>
          <w:tcPr>
            <w:tcW w:w="4315" w:type="dxa"/>
            <w:noWrap w:val="0"/>
            <w:vAlign w:val="center"/>
          </w:tcPr>
          <w:p>
            <w:pPr>
              <w:spacing w:after="60" w:afterLines="25" w:line="360" w:lineRule="exact"/>
              <w:jc w:val="center"/>
              <w:rPr>
                <w:rFonts w:ascii="宋体" w:hAnsi="宋体"/>
                <w:szCs w:val="21"/>
              </w:rPr>
            </w:pPr>
            <w:r>
              <w:rPr>
                <w:rFonts w:hint="eastAsia" w:ascii="宋体" w:hAnsi="宋体"/>
                <w:szCs w:val="21"/>
              </w:rPr>
              <w:t>4兆码流,录像保存30天，场景图片保存不少于1年，人脸图片、特征码、结构化等数据保存2年</w:t>
            </w:r>
          </w:p>
        </w:tc>
        <w:tc>
          <w:tcPr>
            <w:tcW w:w="1206" w:type="dxa"/>
            <w:noWrap w:val="0"/>
            <w:vAlign w:val="center"/>
          </w:tcPr>
          <w:p>
            <w:pPr>
              <w:spacing w:after="60" w:afterLines="25" w:line="360" w:lineRule="exact"/>
              <w:jc w:val="center"/>
              <w:rPr>
                <w:rFonts w:hint="eastAsia" w:ascii="宋体" w:hAnsi="宋体" w:cs="宋体"/>
                <w:color w:val="000000"/>
                <w:sz w:val="24"/>
                <w:szCs w:val="24"/>
              </w:rPr>
            </w:pPr>
            <w:r>
              <w:rPr>
                <w:rFonts w:hint="eastAsia" w:ascii="宋体" w:hAnsi="宋体" w:cs="宋体"/>
                <w:color w:val="000000"/>
                <w:szCs w:val="24"/>
              </w:rPr>
              <w:t>976</w:t>
            </w:r>
          </w:p>
        </w:tc>
        <w:tc>
          <w:tcPr>
            <w:tcW w:w="1276" w:type="dxa"/>
            <w:noWrap w:val="0"/>
            <w:vAlign w:val="center"/>
          </w:tcPr>
          <w:p>
            <w:pPr>
              <w:spacing w:after="60" w:afterLines="25" w:line="360" w:lineRule="exact"/>
              <w:jc w:val="center"/>
              <w:rPr>
                <w:rFonts w:hint="eastAsia" w:ascii="宋体" w:hAnsi="宋体"/>
                <w:szCs w:val="21"/>
              </w:rPr>
            </w:pPr>
            <w:r>
              <w:rPr>
                <w:rFonts w:hint="eastAsia" w:ascii="宋体" w:hAnsi="宋体"/>
                <w:szCs w:val="21"/>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7" w:type="dxa"/>
            <w:noWrap w:val="0"/>
            <w:vAlign w:val="center"/>
          </w:tcPr>
          <w:p>
            <w:pPr>
              <w:spacing w:after="60" w:afterLines="25" w:line="360" w:lineRule="exact"/>
              <w:jc w:val="center"/>
              <w:rPr>
                <w:rFonts w:ascii="宋体" w:hAnsi="宋体"/>
                <w:szCs w:val="21"/>
              </w:rPr>
            </w:pPr>
            <w:r>
              <w:rPr>
                <w:rFonts w:hint="eastAsia" w:ascii="宋体" w:hAnsi="宋体"/>
                <w:szCs w:val="21"/>
              </w:rPr>
              <w:t>7</w:t>
            </w:r>
          </w:p>
        </w:tc>
        <w:tc>
          <w:tcPr>
            <w:tcW w:w="1455" w:type="dxa"/>
            <w:noWrap w:val="0"/>
            <w:vAlign w:val="center"/>
          </w:tcPr>
          <w:p>
            <w:pPr>
              <w:spacing w:after="60" w:afterLines="25" w:line="360" w:lineRule="exact"/>
              <w:jc w:val="center"/>
              <w:rPr>
                <w:rFonts w:ascii="宋体" w:hAnsi="宋体"/>
                <w:szCs w:val="21"/>
              </w:rPr>
            </w:pPr>
            <w:r>
              <w:rPr>
                <w:rFonts w:hint="eastAsia" w:ascii="宋体" w:hAnsi="宋体"/>
                <w:szCs w:val="21"/>
              </w:rPr>
              <w:t>人脸抓拍枪球一体G</w:t>
            </w:r>
          </w:p>
        </w:tc>
        <w:tc>
          <w:tcPr>
            <w:tcW w:w="4315" w:type="dxa"/>
            <w:noWrap w:val="0"/>
            <w:vAlign w:val="center"/>
          </w:tcPr>
          <w:p>
            <w:pPr>
              <w:spacing w:after="60" w:afterLines="25" w:line="360" w:lineRule="exact"/>
              <w:jc w:val="center"/>
              <w:rPr>
                <w:rFonts w:ascii="宋体" w:hAnsi="宋体"/>
                <w:szCs w:val="21"/>
              </w:rPr>
            </w:pPr>
            <w:r>
              <w:rPr>
                <w:rFonts w:hint="eastAsia" w:ascii="宋体" w:hAnsi="宋体"/>
                <w:szCs w:val="21"/>
              </w:rPr>
              <w:t>4兆码流,枪球录像均保存30天，场景图片保存不少于1年，人脸图片、特征码、结构化等数据保存2年</w:t>
            </w:r>
          </w:p>
        </w:tc>
        <w:tc>
          <w:tcPr>
            <w:tcW w:w="1206" w:type="dxa"/>
            <w:noWrap w:val="0"/>
            <w:vAlign w:val="center"/>
          </w:tcPr>
          <w:p>
            <w:pPr>
              <w:spacing w:after="60" w:afterLines="25" w:line="360" w:lineRule="exact"/>
              <w:jc w:val="center"/>
              <w:rPr>
                <w:rFonts w:hint="eastAsia" w:ascii="宋体" w:hAnsi="宋体" w:cs="宋体"/>
                <w:color w:val="000000"/>
                <w:sz w:val="24"/>
                <w:szCs w:val="24"/>
              </w:rPr>
            </w:pPr>
            <w:r>
              <w:rPr>
                <w:rFonts w:hint="eastAsia" w:ascii="宋体" w:hAnsi="宋体" w:cs="宋体"/>
                <w:color w:val="000000"/>
                <w:szCs w:val="24"/>
              </w:rPr>
              <w:t>642</w:t>
            </w:r>
          </w:p>
        </w:tc>
        <w:tc>
          <w:tcPr>
            <w:tcW w:w="1276" w:type="dxa"/>
            <w:noWrap w:val="0"/>
            <w:vAlign w:val="center"/>
          </w:tcPr>
          <w:p>
            <w:pPr>
              <w:spacing w:after="60" w:afterLines="25" w:line="360" w:lineRule="exact"/>
              <w:jc w:val="center"/>
              <w:rPr>
                <w:rFonts w:hint="eastAsia" w:ascii="宋体" w:hAnsi="宋体"/>
                <w:szCs w:val="21"/>
              </w:rPr>
            </w:pPr>
            <w:r>
              <w:rPr>
                <w:rFonts w:hint="eastAsia" w:ascii="宋体" w:hAnsi="宋体"/>
                <w:szCs w:val="21"/>
              </w:rPr>
              <w:t>740</w:t>
            </w:r>
          </w:p>
        </w:tc>
      </w:tr>
    </w:tbl>
    <w:p>
      <w:pPr>
        <w:spacing w:before="120" w:beforeLines="50"/>
        <w:ind w:firstLine="422" w:firstLineChars="200"/>
        <w:rPr>
          <w:rFonts w:hint="eastAsia" w:ascii="Times New Roman" w:hAnsi="Times New Roman"/>
          <w:b/>
          <w:szCs w:val="21"/>
        </w:rPr>
      </w:pPr>
      <w:r>
        <w:rPr>
          <w:rFonts w:hint="eastAsia" w:ascii="Times New Roman" w:hAnsi="Times New Roman"/>
          <w:b/>
          <w:szCs w:val="21"/>
        </w:rPr>
        <w:t xml:space="preserve">（二）项目采购表二 </w:t>
      </w:r>
    </w:p>
    <w:tbl>
      <w:tblPr>
        <w:tblStyle w:val="46"/>
        <w:tblW w:w="0" w:type="auto"/>
        <w:tblInd w:w="17" w:type="dxa"/>
        <w:tblLayout w:type="fixed"/>
        <w:tblCellMar>
          <w:top w:w="0" w:type="dxa"/>
          <w:left w:w="108" w:type="dxa"/>
          <w:bottom w:w="0" w:type="dxa"/>
          <w:right w:w="108" w:type="dxa"/>
        </w:tblCellMar>
      </w:tblPr>
      <w:tblGrid>
        <w:gridCol w:w="800"/>
        <w:gridCol w:w="2268"/>
        <w:gridCol w:w="4111"/>
        <w:gridCol w:w="1737"/>
      </w:tblGrid>
      <w:tr>
        <w:tblPrEx>
          <w:tblCellMar>
            <w:top w:w="0" w:type="dxa"/>
            <w:left w:w="108" w:type="dxa"/>
            <w:bottom w:w="0" w:type="dxa"/>
            <w:right w:w="108" w:type="dxa"/>
          </w:tblCellMar>
        </w:tblPrEx>
        <w:trPr>
          <w:wBefore w:w="0" w:type="dxa"/>
          <w:wAfter w:w="0" w:type="dxa"/>
          <w:trHeight w:val="641"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60" w:afterLines="25" w:line="360" w:lineRule="exact"/>
              <w:jc w:val="center"/>
              <w:rPr>
                <w:rFonts w:ascii="宋体" w:hAnsi="宋体" w:cs="Tahoma"/>
                <w:b/>
                <w:bCs/>
                <w:color w:val="000000"/>
                <w:kern w:val="0"/>
                <w:szCs w:val="21"/>
              </w:rPr>
            </w:pPr>
            <w:r>
              <w:rPr>
                <w:rFonts w:hint="eastAsia" w:ascii="宋体" w:hAnsi="宋体" w:cs="Tahoma"/>
                <w:b/>
                <w:bCs/>
                <w:color w:val="000000"/>
                <w:kern w:val="0"/>
                <w:szCs w:val="21"/>
              </w:rPr>
              <w:t>序号</w:t>
            </w:r>
          </w:p>
        </w:tc>
        <w:tc>
          <w:tcPr>
            <w:tcW w:w="2268" w:type="dxa"/>
            <w:tcBorders>
              <w:top w:val="single" w:color="auto" w:sz="4" w:space="0"/>
              <w:left w:val="nil"/>
              <w:bottom w:val="single" w:color="auto" w:sz="4" w:space="0"/>
              <w:right w:val="single" w:color="auto" w:sz="4" w:space="0"/>
            </w:tcBorders>
            <w:noWrap w:val="0"/>
            <w:vAlign w:val="center"/>
          </w:tcPr>
          <w:p>
            <w:pPr>
              <w:widowControl/>
              <w:spacing w:after="60" w:afterLines="25" w:line="360" w:lineRule="exact"/>
              <w:jc w:val="center"/>
              <w:rPr>
                <w:rFonts w:ascii="宋体" w:hAnsi="宋体" w:cs="Tahoma"/>
                <w:b/>
                <w:bCs/>
                <w:color w:val="000000"/>
                <w:kern w:val="0"/>
                <w:szCs w:val="21"/>
              </w:rPr>
            </w:pPr>
            <w:r>
              <w:rPr>
                <w:rFonts w:hint="eastAsia" w:ascii="宋体" w:hAnsi="宋体" w:cs="Tahoma"/>
                <w:b/>
                <w:bCs/>
                <w:color w:val="000000"/>
                <w:kern w:val="0"/>
                <w:szCs w:val="21"/>
              </w:rPr>
              <w:t>名称</w:t>
            </w:r>
          </w:p>
        </w:tc>
        <w:tc>
          <w:tcPr>
            <w:tcW w:w="4111" w:type="dxa"/>
            <w:tcBorders>
              <w:top w:val="single" w:color="auto" w:sz="4" w:space="0"/>
              <w:left w:val="nil"/>
              <w:bottom w:val="single" w:color="auto" w:sz="4" w:space="0"/>
              <w:right w:val="single" w:color="auto" w:sz="4" w:space="0"/>
            </w:tcBorders>
            <w:noWrap w:val="0"/>
            <w:vAlign w:val="center"/>
          </w:tcPr>
          <w:p>
            <w:pPr>
              <w:widowControl/>
              <w:spacing w:after="60" w:afterLines="25" w:line="360" w:lineRule="exact"/>
              <w:jc w:val="center"/>
              <w:rPr>
                <w:rFonts w:ascii="宋体" w:hAnsi="宋体" w:cs="Tahoma"/>
                <w:b/>
                <w:bCs/>
                <w:color w:val="000000"/>
                <w:kern w:val="0"/>
                <w:szCs w:val="21"/>
              </w:rPr>
            </w:pPr>
            <w:r>
              <w:rPr>
                <w:rFonts w:hint="eastAsia" w:ascii="宋体" w:hAnsi="宋体" w:cs="Tahoma"/>
                <w:b/>
                <w:bCs/>
                <w:color w:val="000000"/>
                <w:kern w:val="0"/>
                <w:szCs w:val="21"/>
              </w:rPr>
              <w:t>情况说明</w:t>
            </w:r>
          </w:p>
        </w:tc>
        <w:tc>
          <w:tcPr>
            <w:tcW w:w="1737" w:type="dxa"/>
            <w:tcBorders>
              <w:top w:val="single" w:color="auto" w:sz="4" w:space="0"/>
              <w:left w:val="nil"/>
              <w:bottom w:val="single" w:color="auto" w:sz="4" w:space="0"/>
              <w:right w:val="single" w:color="000000" w:sz="4" w:space="0"/>
            </w:tcBorders>
            <w:noWrap w:val="0"/>
            <w:vAlign w:val="center"/>
          </w:tcPr>
          <w:p>
            <w:pPr>
              <w:widowControl/>
              <w:spacing w:after="60" w:afterLines="25" w:line="360" w:lineRule="exact"/>
              <w:jc w:val="center"/>
              <w:rPr>
                <w:rFonts w:hint="eastAsia" w:ascii="宋体" w:hAnsi="宋体" w:cs="Tahoma"/>
                <w:b/>
                <w:bCs/>
                <w:color w:val="000000"/>
                <w:kern w:val="0"/>
                <w:szCs w:val="21"/>
              </w:rPr>
            </w:pPr>
            <w:r>
              <w:rPr>
                <w:rFonts w:hint="eastAsia" w:ascii="宋体" w:hAnsi="宋体" w:cs="Tahoma"/>
                <w:b/>
                <w:bCs/>
                <w:color w:val="000000"/>
                <w:kern w:val="0"/>
                <w:szCs w:val="21"/>
              </w:rPr>
              <w:t>投标上限价</w:t>
            </w:r>
          </w:p>
          <w:p>
            <w:pPr>
              <w:widowControl/>
              <w:spacing w:after="60" w:afterLines="25" w:line="360" w:lineRule="exact"/>
              <w:jc w:val="center"/>
              <w:rPr>
                <w:rFonts w:ascii="宋体" w:hAnsi="宋体" w:cs="Tahoma"/>
                <w:b/>
                <w:bCs/>
                <w:color w:val="000000"/>
                <w:kern w:val="0"/>
                <w:szCs w:val="21"/>
              </w:rPr>
            </w:pPr>
            <w:r>
              <w:rPr>
                <w:rFonts w:hint="eastAsia" w:ascii="宋体" w:hAnsi="宋体" w:cs="Tahoma"/>
                <w:b/>
                <w:bCs/>
                <w:color w:val="000000"/>
                <w:kern w:val="0"/>
                <w:szCs w:val="21"/>
              </w:rPr>
              <w:t>（万元/年）</w:t>
            </w:r>
          </w:p>
        </w:tc>
      </w:tr>
      <w:tr>
        <w:tblPrEx>
          <w:tblCellMar>
            <w:top w:w="0" w:type="dxa"/>
            <w:left w:w="108" w:type="dxa"/>
            <w:bottom w:w="0" w:type="dxa"/>
            <w:right w:w="108" w:type="dxa"/>
          </w:tblCellMar>
        </w:tblPrEx>
        <w:trPr>
          <w:wBefore w:w="0" w:type="dxa"/>
          <w:wAfter w:w="0" w:type="dxa"/>
          <w:trHeight w:val="566" w:hRule="atLeast"/>
        </w:trPr>
        <w:tc>
          <w:tcPr>
            <w:tcW w:w="800" w:type="dxa"/>
            <w:tcBorders>
              <w:top w:val="nil"/>
              <w:left w:val="single" w:color="auto" w:sz="4" w:space="0"/>
              <w:bottom w:val="single" w:color="auto" w:sz="4" w:space="0"/>
              <w:right w:val="single" w:color="auto" w:sz="4" w:space="0"/>
            </w:tcBorders>
            <w:noWrap w:val="0"/>
            <w:vAlign w:val="center"/>
          </w:tcPr>
          <w:p>
            <w:pPr>
              <w:widowControl/>
              <w:spacing w:after="60" w:afterLines="25" w:line="360" w:lineRule="exact"/>
              <w:jc w:val="center"/>
              <w:rPr>
                <w:rFonts w:ascii="宋体" w:hAnsi="宋体" w:cs="Tahoma"/>
                <w:color w:val="000000"/>
                <w:kern w:val="0"/>
                <w:szCs w:val="21"/>
              </w:rPr>
            </w:pPr>
            <w:r>
              <w:rPr>
                <w:rFonts w:hint="eastAsia" w:ascii="宋体" w:hAnsi="宋体" w:cs="Tahoma"/>
                <w:color w:val="000000"/>
                <w:kern w:val="0"/>
                <w:szCs w:val="21"/>
              </w:rPr>
              <w:t>1</w:t>
            </w:r>
          </w:p>
        </w:tc>
        <w:tc>
          <w:tcPr>
            <w:tcW w:w="2268" w:type="dxa"/>
            <w:tcBorders>
              <w:top w:val="nil"/>
              <w:left w:val="nil"/>
              <w:bottom w:val="single" w:color="auto" w:sz="4" w:space="0"/>
              <w:right w:val="single" w:color="auto" w:sz="4" w:space="0"/>
            </w:tcBorders>
            <w:noWrap w:val="0"/>
            <w:vAlign w:val="center"/>
          </w:tcPr>
          <w:p>
            <w:pPr>
              <w:widowControl/>
              <w:spacing w:after="60" w:afterLines="25" w:line="360" w:lineRule="exact"/>
              <w:jc w:val="center"/>
              <w:rPr>
                <w:rFonts w:ascii="宋体" w:hAnsi="宋体" w:cs="Tahoma"/>
                <w:color w:val="000000"/>
                <w:kern w:val="0"/>
                <w:szCs w:val="21"/>
              </w:rPr>
            </w:pPr>
            <w:r>
              <w:rPr>
                <w:rFonts w:ascii="宋体" w:hAnsi="宋体" w:cs="Tahoma"/>
                <w:color w:val="000000"/>
                <w:kern w:val="0"/>
                <w:szCs w:val="21"/>
              </w:rPr>
              <w:t>人脸平台</w:t>
            </w:r>
          </w:p>
        </w:tc>
        <w:tc>
          <w:tcPr>
            <w:tcW w:w="4111" w:type="dxa"/>
            <w:tcBorders>
              <w:top w:val="nil"/>
              <w:left w:val="nil"/>
              <w:bottom w:val="single" w:color="auto" w:sz="4" w:space="0"/>
              <w:right w:val="single" w:color="auto" w:sz="4" w:space="0"/>
            </w:tcBorders>
            <w:noWrap w:val="0"/>
            <w:vAlign w:val="center"/>
          </w:tcPr>
          <w:p>
            <w:pPr>
              <w:widowControl/>
              <w:spacing w:after="60" w:afterLines="25" w:line="360" w:lineRule="exact"/>
              <w:jc w:val="left"/>
              <w:rPr>
                <w:rFonts w:ascii="宋体" w:hAnsi="宋体" w:cs="Tahoma"/>
                <w:color w:val="000000"/>
                <w:kern w:val="0"/>
                <w:szCs w:val="21"/>
              </w:rPr>
            </w:pPr>
            <w:r>
              <w:rPr>
                <w:rFonts w:hint="eastAsia" w:ascii="宋体" w:hAnsi="宋体" w:cs="Tahoma"/>
                <w:color w:val="000000"/>
                <w:kern w:val="0"/>
                <w:szCs w:val="21"/>
              </w:rPr>
              <w:t>参数详见人脸识别分析应用系统参考要求</w:t>
            </w:r>
          </w:p>
        </w:tc>
        <w:tc>
          <w:tcPr>
            <w:tcW w:w="1737" w:type="dxa"/>
            <w:tcBorders>
              <w:top w:val="single" w:color="auto" w:sz="4" w:space="0"/>
              <w:left w:val="nil"/>
              <w:bottom w:val="single" w:color="auto" w:sz="4" w:space="0"/>
              <w:right w:val="single" w:color="000000" w:sz="4" w:space="0"/>
            </w:tcBorders>
            <w:noWrap w:val="0"/>
            <w:vAlign w:val="center"/>
          </w:tcPr>
          <w:p>
            <w:pPr>
              <w:spacing w:after="60" w:afterLines="25" w:line="360" w:lineRule="exact"/>
              <w:jc w:val="center"/>
              <w:rPr>
                <w:rFonts w:hint="eastAsia" w:ascii="宋体" w:hAnsi="宋体" w:cs="宋体"/>
                <w:color w:val="000000"/>
                <w:szCs w:val="21"/>
              </w:rPr>
            </w:pPr>
            <w:r>
              <w:rPr>
                <w:rFonts w:hint="eastAsia" w:ascii="宋体" w:hAnsi="宋体" w:cs="宋体"/>
                <w:color w:val="000000"/>
                <w:szCs w:val="21"/>
              </w:rPr>
              <w:t>9.2</w:t>
            </w:r>
          </w:p>
        </w:tc>
      </w:tr>
      <w:tr>
        <w:tblPrEx>
          <w:tblCellMar>
            <w:top w:w="0" w:type="dxa"/>
            <w:left w:w="108" w:type="dxa"/>
            <w:bottom w:w="0" w:type="dxa"/>
            <w:right w:w="108" w:type="dxa"/>
          </w:tblCellMar>
        </w:tblPrEx>
        <w:trPr>
          <w:wBefore w:w="0" w:type="dxa"/>
          <w:wAfter w:w="0" w:type="dxa"/>
          <w:trHeight w:val="468" w:hRule="atLeast"/>
        </w:trPr>
        <w:tc>
          <w:tcPr>
            <w:tcW w:w="800" w:type="dxa"/>
            <w:tcBorders>
              <w:top w:val="nil"/>
              <w:left w:val="single" w:color="auto" w:sz="4" w:space="0"/>
              <w:bottom w:val="single" w:color="auto" w:sz="4" w:space="0"/>
              <w:right w:val="single" w:color="auto" w:sz="4" w:space="0"/>
            </w:tcBorders>
            <w:noWrap w:val="0"/>
            <w:vAlign w:val="center"/>
          </w:tcPr>
          <w:p>
            <w:pPr>
              <w:widowControl/>
              <w:spacing w:after="60" w:afterLines="25" w:line="360" w:lineRule="exact"/>
              <w:jc w:val="center"/>
              <w:rPr>
                <w:rFonts w:ascii="宋体" w:hAnsi="宋体" w:cs="Tahoma"/>
                <w:color w:val="000000"/>
                <w:kern w:val="0"/>
                <w:szCs w:val="21"/>
              </w:rPr>
            </w:pPr>
            <w:r>
              <w:rPr>
                <w:rFonts w:hint="eastAsia" w:ascii="宋体" w:hAnsi="宋体" w:cs="Tahoma"/>
                <w:color w:val="000000"/>
                <w:kern w:val="0"/>
                <w:szCs w:val="21"/>
              </w:rPr>
              <w:t>2</w:t>
            </w:r>
          </w:p>
        </w:tc>
        <w:tc>
          <w:tcPr>
            <w:tcW w:w="2268" w:type="dxa"/>
            <w:tcBorders>
              <w:top w:val="nil"/>
              <w:left w:val="nil"/>
              <w:bottom w:val="single" w:color="auto" w:sz="4" w:space="0"/>
              <w:right w:val="single" w:color="auto" w:sz="4" w:space="0"/>
            </w:tcBorders>
            <w:noWrap w:val="0"/>
            <w:vAlign w:val="center"/>
          </w:tcPr>
          <w:p>
            <w:pPr>
              <w:widowControl/>
              <w:spacing w:after="60" w:afterLines="25" w:line="360" w:lineRule="exact"/>
              <w:jc w:val="center"/>
              <w:rPr>
                <w:rFonts w:ascii="宋体" w:hAnsi="宋体" w:cs="Tahoma"/>
                <w:color w:val="000000"/>
                <w:kern w:val="0"/>
                <w:szCs w:val="21"/>
              </w:rPr>
            </w:pPr>
            <w:r>
              <w:rPr>
                <w:rFonts w:hint="eastAsia" w:ascii="宋体" w:hAnsi="宋体" w:cs="Tahoma"/>
                <w:color w:val="000000"/>
                <w:kern w:val="0"/>
                <w:szCs w:val="21"/>
              </w:rPr>
              <w:t>人脸采集盒</w:t>
            </w:r>
          </w:p>
        </w:tc>
        <w:tc>
          <w:tcPr>
            <w:tcW w:w="4111" w:type="dxa"/>
            <w:tcBorders>
              <w:top w:val="nil"/>
              <w:left w:val="nil"/>
              <w:bottom w:val="single" w:color="auto" w:sz="4" w:space="0"/>
              <w:right w:val="single" w:color="auto" w:sz="4" w:space="0"/>
            </w:tcBorders>
            <w:noWrap w:val="0"/>
            <w:vAlign w:val="center"/>
          </w:tcPr>
          <w:p>
            <w:pPr>
              <w:widowControl/>
              <w:spacing w:after="60" w:afterLines="25" w:line="360" w:lineRule="exact"/>
              <w:jc w:val="left"/>
              <w:rPr>
                <w:rFonts w:ascii="宋体" w:hAnsi="宋体" w:cs="Tahoma"/>
                <w:color w:val="000000"/>
                <w:kern w:val="0"/>
                <w:szCs w:val="21"/>
              </w:rPr>
            </w:pPr>
            <w:r>
              <w:rPr>
                <w:rFonts w:hint="eastAsia" w:ascii="宋体" w:hAnsi="宋体" w:cs="Tahoma"/>
                <w:color w:val="000000"/>
                <w:kern w:val="0"/>
                <w:szCs w:val="21"/>
              </w:rPr>
              <w:t>不少于40路接入能力，参数详见设备参考技术</w:t>
            </w:r>
            <w:r>
              <w:rPr>
                <w:rFonts w:ascii="宋体" w:hAnsi="宋体" w:cs="Tahoma"/>
                <w:color w:val="000000"/>
                <w:kern w:val="0"/>
                <w:szCs w:val="21"/>
              </w:rPr>
              <w:t>要求</w:t>
            </w:r>
          </w:p>
        </w:tc>
        <w:tc>
          <w:tcPr>
            <w:tcW w:w="1737" w:type="dxa"/>
            <w:tcBorders>
              <w:top w:val="single" w:color="auto" w:sz="4" w:space="0"/>
              <w:left w:val="nil"/>
              <w:bottom w:val="single" w:color="auto" w:sz="4" w:space="0"/>
              <w:right w:val="single" w:color="000000" w:sz="4" w:space="0"/>
            </w:tcBorders>
            <w:noWrap w:val="0"/>
            <w:vAlign w:val="center"/>
          </w:tcPr>
          <w:p>
            <w:pPr>
              <w:spacing w:after="60" w:afterLines="25" w:line="360" w:lineRule="exact"/>
              <w:jc w:val="center"/>
              <w:rPr>
                <w:rFonts w:hint="eastAsia" w:ascii="宋体" w:hAnsi="宋体" w:cs="宋体"/>
                <w:color w:val="000000"/>
                <w:szCs w:val="21"/>
              </w:rPr>
            </w:pPr>
            <w:r>
              <w:rPr>
                <w:rFonts w:hint="eastAsia" w:ascii="宋体" w:hAnsi="宋体" w:cs="宋体"/>
                <w:color w:val="000000"/>
                <w:szCs w:val="21"/>
              </w:rPr>
              <w:t>0.96</w:t>
            </w:r>
          </w:p>
        </w:tc>
      </w:tr>
      <w:tr>
        <w:tblPrEx>
          <w:tblCellMar>
            <w:top w:w="0" w:type="dxa"/>
            <w:left w:w="108" w:type="dxa"/>
            <w:bottom w:w="0" w:type="dxa"/>
            <w:right w:w="108" w:type="dxa"/>
          </w:tblCellMar>
        </w:tblPrEx>
        <w:trPr>
          <w:wBefore w:w="0" w:type="dxa"/>
          <w:wAfter w:w="0" w:type="dxa"/>
          <w:trHeight w:val="285" w:hRule="atLeast"/>
        </w:trPr>
        <w:tc>
          <w:tcPr>
            <w:tcW w:w="800" w:type="dxa"/>
            <w:tcBorders>
              <w:top w:val="nil"/>
              <w:left w:val="single" w:color="auto" w:sz="4" w:space="0"/>
              <w:bottom w:val="single" w:color="auto" w:sz="4" w:space="0"/>
              <w:right w:val="single" w:color="auto" w:sz="4" w:space="0"/>
            </w:tcBorders>
            <w:noWrap w:val="0"/>
            <w:vAlign w:val="center"/>
          </w:tcPr>
          <w:p>
            <w:pPr>
              <w:widowControl/>
              <w:spacing w:after="60" w:afterLines="25" w:line="360" w:lineRule="exact"/>
              <w:jc w:val="center"/>
              <w:rPr>
                <w:rFonts w:ascii="宋体" w:hAnsi="宋体" w:cs="Tahoma"/>
                <w:color w:val="000000"/>
                <w:kern w:val="0"/>
                <w:szCs w:val="21"/>
              </w:rPr>
            </w:pPr>
            <w:r>
              <w:rPr>
                <w:rFonts w:hint="eastAsia" w:ascii="宋体" w:hAnsi="宋体" w:cs="Tahoma"/>
                <w:color w:val="000000"/>
                <w:kern w:val="0"/>
                <w:szCs w:val="21"/>
              </w:rPr>
              <w:t>3</w:t>
            </w:r>
          </w:p>
        </w:tc>
        <w:tc>
          <w:tcPr>
            <w:tcW w:w="2268" w:type="dxa"/>
            <w:tcBorders>
              <w:top w:val="nil"/>
              <w:left w:val="nil"/>
              <w:bottom w:val="single" w:color="auto" w:sz="4" w:space="0"/>
              <w:right w:val="single" w:color="auto" w:sz="4" w:space="0"/>
            </w:tcBorders>
            <w:noWrap w:val="0"/>
            <w:vAlign w:val="center"/>
          </w:tcPr>
          <w:p>
            <w:pPr>
              <w:widowControl/>
              <w:spacing w:after="60" w:afterLines="25" w:line="360" w:lineRule="exact"/>
              <w:jc w:val="center"/>
              <w:rPr>
                <w:rFonts w:ascii="宋体" w:hAnsi="宋体" w:cs="Tahoma"/>
                <w:color w:val="000000"/>
                <w:kern w:val="0"/>
                <w:szCs w:val="21"/>
              </w:rPr>
            </w:pPr>
            <w:r>
              <w:rPr>
                <w:rFonts w:hint="eastAsia" w:ascii="宋体" w:hAnsi="宋体" w:cs="Tahoma"/>
                <w:color w:val="000000"/>
                <w:kern w:val="0"/>
                <w:szCs w:val="21"/>
              </w:rPr>
              <w:t>视频网准入和边界感知系统管理</w:t>
            </w:r>
            <w:r>
              <w:rPr>
                <w:rFonts w:ascii="宋体" w:hAnsi="宋体" w:cs="Tahoma"/>
                <w:color w:val="000000"/>
                <w:kern w:val="0"/>
                <w:szCs w:val="21"/>
              </w:rPr>
              <w:t>授权</w:t>
            </w:r>
          </w:p>
        </w:tc>
        <w:tc>
          <w:tcPr>
            <w:tcW w:w="4111" w:type="dxa"/>
            <w:tcBorders>
              <w:top w:val="nil"/>
              <w:left w:val="nil"/>
              <w:bottom w:val="single" w:color="auto" w:sz="4" w:space="0"/>
              <w:right w:val="single" w:color="auto" w:sz="4" w:space="0"/>
            </w:tcBorders>
            <w:noWrap w:val="0"/>
            <w:vAlign w:val="center"/>
          </w:tcPr>
          <w:p>
            <w:pPr>
              <w:widowControl/>
              <w:spacing w:after="60" w:afterLines="25" w:line="360" w:lineRule="exact"/>
              <w:jc w:val="left"/>
              <w:rPr>
                <w:rFonts w:ascii="宋体" w:hAnsi="宋体" w:cs="Tahoma"/>
                <w:color w:val="000000"/>
                <w:kern w:val="0"/>
                <w:szCs w:val="21"/>
              </w:rPr>
            </w:pPr>
            <w:r>
              <w:rPr>
                <w:rFonts w:hint="eastAsia" w:ascii="宋体" w:hAnsi="宋体" w:cs="Tahoma"/>
                <w:color w:val="000000"/>
                <w:kern w:val="0"/>
                <w:szCs w:val="21"/>
              </w:rPr>
              <w:t>接入秀洲公安现有的视频网网络资产与边界感知系统和视频网网络接入控制系统，授权不少于7000个</w:t>
            </w:r>
          </w:p>
        </w:tc>
        <w:tc>
          <w:tcPr>
            <w:tcW w:w="1737" w:type="dxa"/>
            <w:tcBorders>
              <w:top w:val="single" w:color="auto" w:sz="4" w:space="0"/>
              <w:left w:val="nil"/>
              <w:bottom w:val="single" w:color="auto" w:sz="4" w:space="0"/>
              <w:right w:val="single" w:color="000000" w:sz="4" w:space="0"/>
            </w:tcBorders>
            <w:noWrap w:val="0"/>
            <w:vAlign w:val="center"/>
          </w:tcPr>
          <w:p>
            <w:pPr>
              <w:spacing w:after="60" w:afterLines="25" w:line="360" w:lineRule="exact"/>
              <w:jc w:val="center"/>
              <w:rPr>
                <w:rFonts w:hint="eastAsia" w:ascii="宋体" w:hAnsi="宋体" w:cs="宋体"/>
                <w:color w:val="000000"/>
                <w:szCs w:val="21"/>
              </w:rPr>
            </w:pPr>
            <w:r>
              <w:rPr>
                <w:rFonts w:hint="eastAsia" w:ascii="宋体" w:hAnsi="宋体" w:cs="宋体"/>
                <w:color w:val="000000"/>
                <w:szCs w:val="21"/>
              </w:rPr>
              <w:t>5.6</w:t>
            </w:r>
          </w:p>
        </w:tc>
      </w:tr>
      <w:tr>
        <w:tblPrEx>
          <w:tblCellMar>
            <w:top w:w="0" w:type="dxa"/>
            <w:left w:w="108" w:type="dxa"/>
            <w:bottom w:w="0" w:type="dxa"/>
            <w:right w:w="108" w:type="dxa"/>
          </w:tblCellMar>
        </w:tblPrEx>
        <w:trPr>
          <w:wBefore w:w="0" w:type="dxa"/>
          <w:wAfter w:w="0" w:type="dxa"/>
          <w:trHeight w:val="608"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60" w:afterLines="25" w:line="360" w:lineRule="exact"/>
              <w:jc w:val="center"/>
              <w:rPr>
                <w:rFonts w:ascii="宋体" w:hAnsi="宋体" w:cs="Tahoma"/>
                <w:color w:val="000000"/>
                <w:kern w:val="0"/>
                <w:szCs w:val="21"/>
              </w:rPr>
            </w:pPr>
            <w:r>
              <w:rPr>
                <w:rFonts w:hint="eastAsia" w:ascii="宋体" w:hAnsi="宋体" w:cs="Tahoma"/>
                <w:color w:val="000000"/>
                <w:kern w:val="0"/>
                <w:szCs w:val="21"/>
              </w:rPr>
              <w:t>4</w:t>
            </w:r>
          </w:p>
        </w:tc>
        <w:tc>
          <w:tcPr>
            <w:tcW w:w="2268" w:type="dxa"/>
            <w:tcBorders>
              <w:top w:val="single" w:color="auto" w:sz="4" w:space="0"/>
              <w:left w:val="nil"/>
              <w:bottom w:val="single" w:color="auto" w:sz="4" w:space="0"/>
              <w:right w:val="single" w:color="auto" w:sz="4" w:space="0"/>
            </w:tcBorders>
            <w:noWrap w:val="0"/>
            <w:vAlign w:val="center"/>
          </w:tcPr>
          <w:p>
            <w:pPr>
              <w:widowControl/>
              <w:spacing w:after="60" w:afterLines="25" w:line="360" w:lineRule="exact"/>
              <w:jc w:val="center"/>
              <w:rPr>
                <w:rFonts w:ascii="宋体" w:hAnsi="宋体" w:cs="Tahoma"/>
                <w:color w:val="000000"/>
                <w:kern w:val="0"/>
                <w:szCs w:val="21"/>
              </w:rPr>
            </w:pPr>
            <w:r>
              <w:rPr>
                <w:rFonts w:ascii="宋体" w:hAnsi="宋体" w:cs="Tahoma"/>
                <w:color w:val="000000"/>
                <w:kern w:val="0"/>
                <w:szCs w:val="21"/>
              </w:rPr>
              <w:t>人脸推送</w:t>
            </w:r>
            <w:r>
              <w:rPr>
                <w:rFonts w:hint="eastAsia" w:ascii="宋体" w:hAnsi="宋体" w:cs="Tahoma"/>
                <w:color w:val="000000"/>
                <w:kern w:val="0"/>
                <w:szCs w:val="21"/>
              </w:rPr>
              <w:t>市局</w:t>
            </w:r>
            <w:r>
              <w:rPr>
                <w:rFonts w:ascii="宋体" w:hAnsi="宋体" w:cs="Tahoma"/>
                <w:color w:val="000000"/>
                <w:kern w:val="0"/>
                <w:szCs w:val="21"/>
              </w:rPr>
              <w:t>服务器</w:t>
            </w:r>
          </w:p>
        </w:tc>
        <w:tc>
          <w:tcPr>
            <w:tcW w:w="4111" w:type="dxa"/>
            <w:tcBorders>
              <w:top w:val="single" w:color="auto" w:sz="4" w:space="0"/>
              <w:left w:val="nil"/>
              <w:bottom w:val="single" w:color="auto" w:sz="4" w:space="0"/>
              <w:right w:val="single" w:color="auto" w:sz="4" w:space="0"/>
            </w:tcBorders>
            <w:noWrap w:val="0"/>
            <w:vAlign w:val="center"/>
          </w:tcPr>
          <w:p>
            <w:pPr>
              <w:widowControl/>
              <w:spacing w:after="60" w:afterLines="25" w:line="360" w:lineRule="exact"/>
              <w:jc w:val="left"/>
              <w:rPr>
                <w:rFonts w:ascii="宋体" w:hAnsi="宋体" w:cs="Tahoma"/>
                <w:color w:val="000000"/>
                <w:kern w:val="0"/>
                <w:szCs w:val="21"/>
              </w:rPr>
            </w:pPr>
            <w:r>
              <w:rPr>
                <w:rFonts w:hint="eastAsia" w:ascii="宋体" w:hAnsi="宋体" w:cs="Tahoma"/>
                <w:color w:val="000000"/>
                <w:kern w:val="0"/>
                <w:szCs w:val="21"/>
              </w:rPr>
              <w:t>参数详见设备参考技术</w:t>
            </w:r>
            <w:r>
              <w:rPr>
                <w:rFonts w:ascii="宋体" w:hAnsi="宋体" w:cs="Tahoma"/>
                <w:color w:val="000000"/>
                <w:kern w:val="0"/>
                <w:szCs w:val="21"/>
              </w:rPr>
              <w:t>要求</w:t>
            </w:r>
          </w:p>
        </w:tc>
        <w:tc>
          <w:tcPr>
            <w:tcW w:w="1737" w:type="dxa"/>
            <w:tcBorders>
              <w:top w:val="single" w:color="auto" w:sz="4" w:space="0"/>
              <w:left w:val="nil"/>
              <w:bottom w:val="single" w:color="auto" w:sz="4" w:space="0"/>
              <w:right w:val="single" w:color="auto" w:sz="4" w:space="0"/>
            </w:tcBorders>
            <w:noWrap w:val="0"/>
            <w:vAlign w:val="center"/>
          </w:tcPr>
          <w:p>
            <w:pPr>
              <w:spacing w:after="60" w:afterLines="25" w:line="360" w:lineRule="exact"/>
              <w:jc w:val="center"/>
              <w:rPr>
                <w:rFonts w:hint="eastAsia" w:ascii="宋体" w:hAnsi="宋体" w:cs="宋体"/>
                <w:color w:val="000000"/>
                <w:szCs w:val="21"/>
              </w:rPr>
            </w:pPr>
            <w:r>
              <w:rPr>
                <w:rFonts w:hint="eastAsia" w:ascii="宋体" w:hAnsi="宋体" w:cs="宋体"/>
                <w:color w:val="000000"/>
                <w:szCs w:val="21"/>
              </w:rPr>
              <w:t>1</w:t>
            </w:r>
          </w:p>
        </w:tc>
      </w:tr>
      <w:tr>
        <w:tblPrEx>
          <w:tblCellMar>
            <w:top w:w="0" w:type="dxa"/>
            <w:left w:w="108" w:type="dxa"/>
            <w:bottom w:w="0" w:type="dxa"/>
            <w:right w:w="108" w:type="dxa"/>
          </w:tblCellMar>
        </w:tblPrEx>
        <w:trPr>
          <w:wBefore w:w="0" w:type="dxa"/>
          <w:wAfter w:w="0" w:type="dxa"/>
          <w:trHeight w:val="546"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60" w:afterLines="25" w:line="360" w:lineRule="exact"/>
              <w:jc w:val="center"/>
              <w:rPr>
                <w:rFonts w:hint="eastAsia" w:ascii="宋体" w:hAnsi="宋体" w:cs="Tahoma"/>
                <w:color w:val="000000"/>
                <w:kern w:val="0"/>
                <w:szCs w:val="21"/>
              </w:rPr>
            </w:pPr>
            <w:r>
              <w:rPr>
                <w:rFonts w:hint="eastAsia" w:ascii="宋体" w:hAnsi="宋体" w:cs="Tahoma"/>
                <w:color w:val="000000"/>
                <w:kern w:val="0"/>
                <w:szCs w:val="21"/>
              </w:rPr>
              <w:t>5</w:t>
            </w:r>
          </w:p>
        </w:tc>
        <w:tc>
          <w:tcPr>
            <w:tcW w:w="2268" w:type="dxa"/>
            <w:tcBorders>
              <w:top w:val="single" w:color="auto" w:sz="4" w:space="0"/>
              <w:left w:val="nil"/>
              <w:bottom w:val="single" w:color="auto" w:sz="4" w:space="0"/>
              <w:right w:val="single" w:color="auto" w:sz="4" w:space="0"/>
            </w:tcBorders>
            <w:noWrap w:val="0"/>
            <w:vAlign w:val="center"/>
          </w:tcPr>
          <w:p>
            <w:pPr>
              <w:widowControl/>
              <w:spacing w:after="60" w:afterLines="25" w:line="360" w:lineRule="exact"/>
              <w:jc w:val="center"/>
              <w:rPr>
                <w:rFonts w:ascii="宋体" w:hAnsi="宋体" w:cs="Tahoma"/>
                <w:color w:val="000000"/>
                <w:kern w:val="0"/>
                <w:szCs w:val="21"/>
              </w:rPr>
            </w:pPr>
            <w:r>
              <w:rPr>
                <w:rFonts w:hint="eastAsia" w:ascii="宋体" w:hAnsi="宋体" w:cs="Tahoma"/>
                <w:color w:val="000000"/>
                <w:kern w:val="0"/>
                <w:szCs w:val="21"/>
              </w:rPr>
              <w:t>防火墙</w:t>
            </w:r>
          </w:p>
        </w:tc>
        <w:tc>
          <w:tcPr>
            <w:tcW w:w="4111" w:type="dxa"/>
            <w:tcBorders>
              <w:top w:val="single" w:color="auto" w:sz="4" w:space="0"/>
              <w:left w:val="nil"/>
              <w:bottom w:val="single" w:color="auto" w:sz="4" w:space="0"/>
              <w:right w:val="single" w:color="auto" w:sz="4" w:space="0"/>
            </w:tcBorders>
            <w:noWrap w:val="0"/>
            <w:vAlign w:val="center"/>
          </w:tcPr>
          <w:p>
            <w:pPr>
              <w:widowControl/>
              <w:spacing w:after="60" w:afterLines="25" w:line="360" w:lineRule="exact"/>
              <w:jc w:val="left"/>
              <w:rPr>
                <w:rFonts w:hint="eastAsia" w:ascii="宋体" w:hAnsi="宋体" w:cs="Tahoma"/>
                <w:color w:val="000000"/>
                <w:kern w:val="0"/>
                <w:szCs w:val="21"/>
              </w:rPr>
            </w:pPr>
            <w:r>
              <w:rPr>
                <w:rFonts w:hint="eastAsia" w:ascii="宋体" w:hAnsi="宋体" w:cs="Tahoma"/>
                <w:color w:val="000000"/>
                <w:kern w:val="0"/>
                <w:szCs w:val="21"/>
              </w:rPr>
              <w:t>参数详见设备参考技术</w:t>
            </w:r>
            <w:r>
              <w:rPr>
                <w:rFonts w:ascii="宋体" w:hAnsi="宋体" w:cs="Tahoma"/>
                <w:color w:val="000000"/>
                <w:kern w:val="0"/>
                <w:szCs w:val="21"/>
              </w:rPr>
              <w:t>要求</w:t>
            </w:r>
          </w:p>
        </w:tc>
        <w:tc>
          <w:tcPr>
            <w:tcW w:w="1737" w:type="dxa"/>
            <w:tcBorders>
              <w:top w:val="single" w:color="auto" w:sz="4" w:space="0"/>
              <w:left w:val="nil"/>
              <w:bottom w:val="single" w:color="auto" w:sz="4" w:space="0"/>
              <w:right w:val="single" w:color="auto" w:sz="4" w:space="0"/>
            </w:tcBorders>
            <w:noWrap w:val="0"/>
            <w:vAlign w:val="center"/>
          </w:tcPr>
          <w:p>
            <w:pPr>
              <w:spacing w:after="60" w:afterLines="25" w:line="360" w:lineRule="exact"/>
              <w:jc w:val="center"/>
              <w:rPr>
                <w:rFonts w:hint="eastAsia" w:ascii="宋体" w:hAnsi="宋体" w:cs="宋体"/>
                <w:color w:val="000000"/>
                <w:szCs w:val="21"/>
              </w:rPr>
            </w:pPr>
            <w:r>
              <w:rPr>
                <w:rFonts w:hint="eastAsia" w:ascii="宋体" w:hAnsi="宋体" w:cs="宋体"/>
                <w:color w:val="000000"/>
                <w:szCs w:val="21"/>
              </w:rPr>
              <w:t>4</w:t>
            </w:r>
          </w:p>
        </w:tc>
      </w:tr>
      <w:tr>
        <w:tblPrEx>
          <w:tblCellMar>
            <w:top w:w="0" w:type="dxa"/>
            <w:left w:w="108" w:type="dxa"/>
            <w:bottom w:w="0" w:type="dxa"/>
            <w:right w:w="108" w:type="dxa"/>
          </w:tblCellMar>
        </w:tblPrEx>
        <w:trPr>
          <w:wBefore w:w="0" w:type="dxa"/>
          <w:wAfter w:w="0" w:type="dxa"/>
          <w:trHeight w:val="554" w:hRule="atLeast"/>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60" w:afterLines="25" w:line="360" w:lineRule="exact"/>
              <w:jc w:val="center"/>
              <w:rPr>
                <w:rFonts w:hint="eastAsia" w:ascii="宋体" w:hAnsi="宋体" w:cs="Tahoma"/>
                <w:color w:val="000000"/>
                <w:kern w:val="0"/>
                <w:szCs w:val="21"/>
              </w:rPr>
            </w:pPr>
            <w:r>
              <w:rPr>
                <w:rFonts w:hint="eastAsia" w:ascii="宋体" w:hAnsi="宋体" w:cs="Tahoma"/>
                <w:color w:val="000000"/>
                <w:kern w:val="0"/>
                <w:szCs w:val="21"/>
              </w:rPr>
              <w:t>6</w:t>
            </w:r>
          </w:p>
        </w:tc>
        <w:tc>
          <w:tcPr>
            <w:tcW w:w="2268" w:type="dxa"/>
            <w:tcBorders>
              <w:top w:val="single" w:color="auto" w:sz="4" w:space="0"/>
              <w:left w:val="nil"/>
              <w:bottom w:val="single" w:color="auto" w:sz="4" w:space="0"/>
              <w:right w:val="single" w:color="auto" w:sz="4" w:space="0"/>
            </w:tcBorders>
            <w:noWrap w:val="0"/>
            <w:vAlign w:val="center"/>
          </w:tcPr>
          <w:p>
            <w:pPr>
              <w:widowControl/>
              <w:spacing w:after="60" w:afterLines="25" w:line="360" w:lineRule="exact"/>
              <w:jc w:val="center"/>
              <w:rPr>
                <w:rFonts w:hint="eastAsia" w:ascii="宋体" w:hAnsi="宋体" w:cs="Tahoma"/>
                <w:color w:val="000000"/>
                <w:kern w:val="0"/>
                <w:szCs w:val="21"/>
              </w:rPr>
            </w:pPr>
            <w:r>
              <w:rPr>
                <w:rFonts w:hint="eastAsia" w:ascii="宋体" w:hAnsi="宋体" w:cs="Tahoma"/>
                <w:color w:val="000000"/>
                <w:kern w:val="0"/>
                <w:szCs w:val="21"/>
              </w:rPr>
              <w:t>运维终端等设备</w:t>
            </w:r>
          </w:p>
        </w:tc>
        <w:tc>
          <w:tcPr>
            <w:tcW w:w="4111" w:type="dxa"/>
            <w:tcBorders>
              <w:top w:val="single" w:color="auto" w:sz="4" w:space="0"/>
              <w:left w:val="nil"/>
              <w:bottom w:val="single" w:color="auto" w:sz="4" w:space="0"/>
              <w:right w:val="single" w:color="auto" w:sz="4" w:space="0"/>
            </w:tcBorders>
            <w:noWrap w:val="0"/>
            <w:vAlign w:val="center"/>
          </w:tcPr>
          <w:p>
            <w:pPr>
              <w:widowControl/>
              <w:spacing w:after="60" w:afterLines="25" w:line="360" w:lineRule="exact"/>
              <w:jc w:val="left"/>
              <w:rPr>
                <w:rFonts w:hint="eastAsia" w:ascii="宋体" w:hAnsi="宋体" w:cs="Tahoma"/>
                <w:color w:val="000000"/>
                <w:kern w:val="0"/>
                <w:szCs w:val="21"/>
              </w:rPr>
            </w:pPr>
            <w:r>
              <w:rPr>
                <w:rFonts w:hint="eastAsia" w:ascii="宋体" w:hAnsi="宋体" w:cs="Tahoma"/>
                <w:color w:val="000000"/>
                <w:kern w:val="0"/>
                <w:szCs w:val="21"/>
              </w:rPr>
              <w:t>参数详见设备参考技术</w:t>
            </w:r>
            <w:r>
              <w:rPr>
                <w:rFonts w:ascii="宋体" w:hAnsi="宋体" w:cs="Tahoma"/>
                <w:color w:val="000000"/>
                <w:kern w:val="0"/>
                <w:szCs w:val="21"/>
              </w:rPr>
              <w:t>要求</w:t>
            </w:r>
          </w:p>
        </w:tc>
        <w:tc>
          <w:tcPr>
            <w:tcW w:w="1737" w:type="dxa"/>
            <w:tcBorders>
              <w:top w:val="single" w:color="auto" w:sz="4" w:space="0"/>
              <w:left w:val="nil"/>
              <w:bottom w:val="single" w:color="auto" w:sz="4" w:space="0"/>
              <w:right w:val="single" w:color="auto" w:sz="4" w:space="0"/>
            </w:tcBorders>
            <w:noWrap w:val="0"/>
            <w:vAlign w:val="center"/>
          </w:tcPr>
          <w:p>
            <w:pPr>
              <w:spacing w:after="60" w:afterLines="25" w:line="360" w:lineRule="exact"/>
              <w:jc w:val="center"/>
              <w:rPr>
                <w:rFonts w:hint="eastAsia" w:ascii="宋体" w:hAnsi="宋体" w:cs="宋体"/>
                <w:color w:val="000000"/>
                <w:szCs w:val="21"/>
              </w:rPr>
            </w:pPr>
            <w:r>
              <w:rPr>
                <w:rFonts w:hint="eastAsia" w:ascii="宋体" w:hAnsi="宋体" w:cs="宋体"/>
                <w:color w:val="000000"/>
                <w:szCs w:val="21"/>
              </w:rPr>
              <w:t>4.92</w:t>
            </w:r>
          </w:p>
        </w:tc>
      </w:tr>
      <w:tr>
        <w:tblPrEx>
          <w:tblCellMar>
            <w:top w:w="0" w:type="dxa"/>
            <w:left w:w="108" w:type="dxa"/>
            <w:bottom w:w="0" w:type="dxa"/>
            <w:right w:w="108" w:type="dxa"/>
          </w:tblCellMar>
        </w:tblPrEx>
        <w:trPr>
          <w:wBefore w:w="0" w:type="dxa"/>
          <w:wAfter w:w="0" w:type="dxa"/>
          <w:trHeight w:val="562" w:hRule="atLeast"/>
        </w:trPr>
        <w:tc>
          <w:tcPr>
            <w:tcW w:w="3068" w:type="dxa"/>
            <w:gridSpan w:val="2"/>
            <w:tcBorders>
              <w:top w:val="nil"/>
              <w:left w:val="single" w:color="auto" w:sz="4" w:space="0"/>
              <w:bottom w:val="single" w:color="auto" w:sz="4" w:space="0"/>
              <w:right w:val="single" w:color="auto" w:sz="4" w:space="0"/>
            </w:tcBorders>
            <w:noWrap w:val="0"/>
            <w:vAlign w:val="center"/>
          </w:tcPr>
          <w:p>
            <w:pPr>
              <w:widowControl/>
              <w:spacing w:after="60" w:afterLines="25" w:line="360" w:lineRule="exact"/>
              <w:jc w:val="center"/>
              <w:rPr>
                <w:rFonts w:ascii="宋体" w:hAnsi="宋体" w:cs="Tahoma"/>
                <w:color w:val="000000"/>
                <w:kern w:val="0"/>
                <w:szCs w:val="21"/>
              </w:rPr>
            </w:pPr>
            <w:r>
              <w:rPr>
                <w:rFonts w:ascii="宋体" w:hAnsi="宋体" w:cs="Tahoma"/>
                <w:color w:val="000000"/>
                <w:kern w:val="0"/>
                <w:szCs w:val="21"/>
              </w:rPr>
              <w:t>合计</w:t>
            </w:r>
          </w:p>
        </w:tc>
        <w:tc>
          <w:tcPr>
            <w:tcW w:w="5848" w:type="dxa"/>
            <w:gridSpan w:val="2"/>
            <w:tcBorders>
              <w:top w:val="nil"/>
              <w:left w:val="nil"/>
              <w:bottom w:val="single" w:color="auto" w:sz="4" w:space="0"/>
              <w:right w:val="single" w:color="000000" w:sz="4" w:space="0"/>
            </w:tcBorders>
            <w:noWrap w:val="0"/>
            <w:vAlign w:val="center"/>
          </w:tcPr>
          <w:p>
            <w:pPr>
              <w:spacing w:after="60" w:afterLines="25" w:line="360" w:lineRule="exact"/>
              <w:jc w:val="center"/>
              <w:rPr>
                <w:rFonts w:hint="eastAsia" w:ascii="宋体" w:hAnsi="宋体" w:cs="宋体"/>
                <w:color w:val="000000"/>
                <w:szCs w:val="21"/>
              </w:rPr>
            </w:pPr>
            <w:r>
              <w:rPr>
                <w:rFonts w:hint="eastAsia" w:ascii="宋体" w:hAnsi="宋体" w:cs="宋体"/>
                <w:color w:val="000000"/>
                <w:szCs w:val="21"/>
              </w:rPr>
              <w:t>25.68</w:t>
            </w:r>
          </w:p>
        </w:tc>
      </w:tr>
    </w:tbl>
    <w:p>
      <w:pPr>
        <w:spacing w:before="120" w:beforeLines="50"/>
        <w:ind w:firstLine="422" w:firstLineChars="200"/>
        <w:rPr>
          <w:rFonts w:hint="eastAsia" w:ascii="Times New Roman" w:hAnsi="Times New Roman"/>
          <w:b/>
          <w:szCs w:val="21"/>
        </w:rPr>
      </w:pPr>
      <w:r>
        <w:rPr>
          <w:rFonts w:hint="eastAsia" w:ascii="Times New Roman" w:hAnsi="Times New Roman"/>
          <w:b/>
          <w:szCs w:val="21"/>
        </w:rPr>
        <w:t>（三）建设规划表</w:t>
      </w:r>
    </w:p>
    <w:tbl>
      <w:tblPr>
        <w:tblStyle w:val="46"/>
        <w:tblW w:w="0" w:type="auto"/>
        <w:tblInd w:w="0" w:type="dxa"/>
        <w:tblLayout w:type="fixed"/>
        <w:tblCellMar>
          <w:top w:w="15" w:type="dxa"/>
          <w:left w:w="15" w:type="dxa"/>
          <w:bottom w:w="15" w:type="dxa"/>
          <w:right w:w="15" w:type="dxa"/>
        </w:tblCellMar>
      </w:tblPr>
      <w:tblGrid>
        <w:gridCol w:w="949"/>
        <w:gridCol w:w="950"/>
        <w:gridCol w:w="950"/>
        <w:gridCol w:w="950"/>
        <w:gridCol w:w="950"/>
        <w:gridCol w:w="950"/>
        <w:gridCol w:w="1028"/>
        <w:gridCol w:w="1112"/>
        <w:gridCol w:w="1100"/>
      </w:tblGrid>
      <w:tr>
        <w:tblPrEx>
          <w:tblCellMar>
            <w:top w:w="15" w:type="dxa"/>
            <w:left w:w="15" w:type="dxa"/>
            <w:bottom w:w="15" w:type="dxa"/>
            <w:right w:w="15" w:type="dxa"/>
          </w:tblCellMar>
        </w:tblPrEx>
        <w:trPr>
          <w:wBefore w:w="0" w:type="dxa"/>
          <w:wAfter w:w="0" w:type="dxa"/>
          <w:trHeight w:val="480" w:hRule="atLeast"/>
        </w:trPr>
        <w:tc>
          <w:tcPr>
            <w:tcW w:w="8939"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hint="eastAsia" w:ascii="宋体" w:hAnsi="宋体" w:cs="宋体"/>
                <w:b/>
                <w:szCs w:val="21"/>
              </w:rPr>
            </w:pPr>
            <w:r>
              <w:rPr>
                <w:rFonts w:hint="eastAsia" w:ascii="宋体" w:hAnsi="宋体" w:cs="宋体"/>
                <w:b/>
                <w:kern w:val="0"/>
                <w:szCs w:val="21"/>
                <w:lang w:bidi="ar"/>
              </w:rPr>
              <w:t>秀洲区各镇、街道***视频监控建设规划表</w:t>
            </w:r>
          </w:p>
        </w:tc>
      </w:tr>
      <w:tr>
        <w:tblPrEx>
          <w:tblCellMar>
            <w:top w:w="15" w:type="dxa"/>
            <w:left w:w="15" w:type="dxa"/>
            <w:bottom w:w="15" w:type="dxa"/>
            <w:right w:w="15" w:type="dxa"/>
          </w:tblCellMar>
        </w:tblPrEx>
        <w:trPr>
          <w:wBefore w:w="0" w:type="dxa"/>
          <w:trHeight w:val="510"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b/>
                <w:szCs w:val="21"/>
              </w:rPr>
            </w:pPr>
            <w:r>
              <w:rPr>
                <w:rFonts w:hint="eastAsia" w:ascii="宋体" w:hAnsi="宋体" w:cs="宋体"/>
                <w:b/>
                <w:kern w:val="0"/>
                <w:szCs w:val="21"/>
              </w:rPr>
              <w:t>区域分类</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b/>
                <w:szCs w:val="21"/>
              </w:rPr>
            </w:pPr>
            <w:r>
              <w:rPr>
                <w:rFonts w:hint="eastAsia" w:ascii="宋体" w:hAnsi="宋体" w:cs="宋体"/>
                <w:b/>
                <w:kern w:val="0"/>
                <w:szCs w:val="21"/>
              </w:rPr>
              <w:t>400万高清球机A</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b/>
                <w:szCs w:val="21"/>
              </w:rPr>
            </w:pPr>
            <w:r>
              <w:rPr>
                <w:rFonts w:hint="eastAsia" w:ascii="宋体" w:hAnsi="宋体" w:cs="宋体"/>
                <w:b/>
                <w:kern w:val="0"/>
                <w:szCs w:val="21"/>
              </w:rPr>
              <w:t>400万高清枪机B</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b/>
                <w:szCs w:val="21"/>
              </w:rPr>
            </w:pPr>
            <w:r>
              <w:rPr>
                <w:rFonts w:hint="eastAsia" w:ascii="宋体" w:hAnsi="宋体" w:cs="宋体"/>
                <w:b/>
                <w:kern w:val="0"/>
                <w:szCs w:val="21"/>
              </w:rPr>
              <w:t>300万卡口C</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b/>
                <w:szCs w:val="21"/>
              </w:rPr>
            </w:pPr>
            <w:r>
              <w:rPr>
                <w:rFonts w:hint="eastAsia" w:ascii="宋体" w:hAnsi="宋体" w:cs="宋体"/>
                <w:b/>
                <w:kern w:val="0"/>
                <w:szCs w:val="21"/>
              </w:rPr>
              <w:t>900万卡口D</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b/>
                <w:szCs w:val="21"/>
              </w:rPr>
            </w:pPr>
            <w:r>
              <w:rPr>
                <w:rFonts w:hint="eastAsia" w:ascii="宋体" w:hAnsi="宋体" w:cs="宋体"/>
                <w:b/>
                <w:kern w:val="0"/>
                <w:szCs w:val="21"/>
              </w:rPr>
              <w:t>制高点E</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b/>
                <w:szCs w:val="21"/>
              </w:rPr>
            </w:pPr>
            <w:r>
              <w:rPr>
                <w:rFonts w:hint="eastAsia" w:ascii="宋体" w:hAnsi="宋体" w:cs="宋体"/>
                <w:b/>
                <w:kern w:val="0"/>
                <w:szCs w:val="21"/>
              </w:rPr>
              <w:t>人脸抓拍枪机F</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b/>
                <w:szCs w:val="21"/>
              </w:rPr>
            </w:pPr>
            <w:r>
              <w:rPr>
                <w:rFonts w:hint="eastAsia" w:ascii="宋体" w:hAnsi="宋体" w:cs="宋体"/>
                <w:b/>
                <w:kern w:val="0"/>
                <w:szCs w:val="21"/>
              </w:rPr>
              <w:t>人脸抓拍枪球一体G</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b/>
                <w:szCs w:val="21"/>
              </w:rPr>
            </w:pPr>
            <w:r>
              <w:rPr>
                <w:rFonts w:hint="eastAsia" w:ascii="宋体" w:hAnsi="宋体" w:cs="宋体"/>
                <w:b/>
                <w:kern w:val="0"/>
                <w:szCs w:val="21"/>
              </w:rPr>
              <w:t>合计</w:t>
            </w:r>
          </w:p>
        </w:tc>
      </w:tr>
      <w:tr>
        <w:tblPrEx>
          <w:tblCellMar>
            <w:top w:w="15" w:type="dxa"/>
            <w:left w:w="15" w:type="dxa"/>
            <w:bottom w:w="15" w:type="dxa"/>
            <w:right w:w="15" w:type="dxa"/>
          </w:tblCellMar>
        </w:tblPrEx>
        <w:trPr>
          <w:wBefore w:w="0" w:type="dxa"/>
          <w:trHeight w:val="285"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szCs w:val="21"/>
              </w:rPr>
            </w:pPr>
            <w:r>
              <w:rPr>
                <w:rFonts w:hint="eastAsia" w:ascii="宋体" w:hAnsi="宋体" w:cs="宋体"/>
                <w:kern w:val="0"/>
                <w:szCs w:val="21"/>
              </w:rPr>
              <w:t>王店</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42</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14</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8</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114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102</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290</w:t>
            </w:r>
          </w:p>
        </w:tc>
      </w:tr>
      <w:tr>
        <w:tblPrEx>
          <w:tblCellMar>
            <w:top w:w="15" w:type="dxa"/>
            <w:left w:w="15" w:type="dxa"/>
            <w:bottom w:w="15" w:type="dxa"/>
            <w:right w:w="15" w:type="dxa"/>
          </w:tblCellMar>
        </w:tblPrEx>
        <w:trPr>
          <w:wBefore w:w="0" w:type="dxa"/>
          <w:trHeight w:val="285"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szCs w:val="21"/>
              </w:rPr>
            </w:pPr>
            <w:r>
              <w:rPr>
                <w:rFonts w:hint="eastAsia" w:ascii="宋体" w:hAnsi="宋体" w:cs="宋体"/>
                <w:kern w:val="0"/>
                <w:szCs w:val="21"/>
              </w:rPr>
              <w:t>洪合</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12</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36</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30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113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89</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280</w:t>
            </w:r>
          </w:p>
        </w:tc>
      </w:tr>
      <w:tr>
        <w:tblPrEx>
          <w:tblCellMar>
            <w:top w:w="15" w:type="dxa"/>
            <w:left w:w="15" w:type="dxa"/>
            <w:bottom w:w="15" w:type="dxa"/>
            <w:right w:w="15" w:type="dxa"/>
          </w:tblCellMar>
        </w:tblPrEx>
        <w:trPr>
          <w:wBefore w:w="0" w:type="dxa"/>
          <w:trHeight w:val="285"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szCs w:val="21"/>
              </w:rPr>
            </w:pPr>
            <w:r>
              <w:rPr>
                <w:rFonts w:hint="eastAsia" w:ascii="宋体" w:hAnsi="宋体" w:cs="宋体"/>
                <w:kern w:val="0"/>
                <w:szCs w:val="21"/>
              </w:rPr>
              <w:t>新塍</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25</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7</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3</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237</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18</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290</w:t>
            </w:r>
          </w:p>
        </w:tc>
      </w:tr>
      <w:tr>
        <w:tblPrEx>
          <w:tblCellMar>
            <w:top w:w="15" w:type="dxa"/>
            <w:left w:w="15" w:type="dxa"/>
            <w:bottom w:w="15" w:type="dxa"/>
            <w:right w:w="15" w:type="dxa"/>
          </w:tblCellMar>
        </w:tblPrEx>
        <w:trPr>
          <w:wBefore w:w="0" w:type="dxa"/>
          <w:trHeight w:val="285"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szCs w:val="21"/>
              </w:rPr>
            </w:pPr>
            <w:r>
              <w:rPr>
                <w:rFonts w:hint="eastAsia" w:ascii="宋体" w:hAnsi="宋体" w:cs="宋体"/>
                <w:kern w:val="0"/>
                <w:szCs w:val="21"/>
              </w:rPr>
              <w:t>王江泾</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41</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12</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8</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10</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67</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222</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360</w:t>
            </w:r>
          </w:p>
        </w:tc>
      </w:tr>
      <w:tr>
        <w:tblPrEx>
          <w:tblCellMar>
            <w:top w:w="15" w:type="dxa"/>
            <w:left w:w="15" w:type="dxa"/>
            <w:bottom w:w="15" w:type="dxa"/>
            <w:right w:w="15" w:type="dxa"/>
          </w:tblCellMar>
        </w:tblPrEx>
        <w:trPr>
          <w:wBefore w:w="0" w:type="dxa"/>
          <w:trHeight w:val="285"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szCs w:val="21"/>
              </w:rPr>
            </w:pPr>
            <w:r>
              <w:rPr>
                <w:rFonts w:hint="eastAsia" w:ascii="宋体" w:hAnsi="宋体" w:cs="宋体"/>
                <w:kern w:val="0"/>
                <w:szCs w:val="21"/>
              </w:rPr>
              <w:t>油车港</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39</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4</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4</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8</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138</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87</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280</w:t>
            </w:r>
          </w:p>
        </w:tc>
      </w:tr>
      <w:tr>
        <w:tblPrEx>
          <w:tblCellMar>
            <w:top w:w="15" w:type="dxa"/>
            <w:left w:w="15" w:type="dxa"/>
            <w:bottom w:w="15" w:type="dxa"/>
            <w:right w:w="15" w:type="dxa"/>
          </w:tblCellMar>
        </w:tblPrEx>
        <w:trPr>
          <w:wBefore w:w="0" w:type="dxa"/>
          <w:trHeight w:val="1020"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szCs w:val="21"/>
              </w:rPr>
            </w:pPr>
            <w:r>
              <w:rPr>
                <w:rFonts w:hint="eastAsia" w:ascii="宋体" w:hAnsi="宋体" w:cs="宋体"/>
                <w:kern w:val="0"/>
                <w:szCs w:val="21"/>
              </w:rPr>
              <w:t>新城、高照、秀洲国家高新区</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8</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21</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29</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0</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11</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307</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124</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500</w:t>
            </w:r>
          </w:p>
        </w:tc>
      </w:tr>
      <w:tr>
        <w:tblPrEx>
          <w:tblCellMar>
            <w:top w:w="15" w:type="dxa"/>
            <w:left w:w="15" w:type="dxa"/>
            <w:bottom w:w="15" w:type="dxa"/>
            <w:right w:w="15" w:type="dxa"/>
          </w:tblCellMar>
        </w:tblPrEx>
        <w:trPr>
          <w:wBefore w:w="0" w:type="dxa"/>
          <w:trHeight w:val="285" w:hRule="atLeast"/>
        </w:trPr>
        <w:tc>
          <w:tcPr>
            <w:tcW w:w="94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60" w:afterLines="25" w:line="360" w:lineRule="exact"/>
              <w:jc w:val="center"/>
              <w:textAlignment w:val="center"/>
              <w:rPr>
                <w:rFonts w:ascii="宋体" w:hAnsi="宋体" w:cs="宋体"/>
                <w:szCs w:val="21"/>
              </w:rPr>
            </w:pPr>
            <w:r>
              <w:rPr>
                <w:rFonts w:hint="eastAsia" w:ascii="宋体" w:hAnsi="宋体" w:cs="宋体"/>
                <w:kern w:val="0"/>
                <w:szCs w:val="21"/>
              </w:rPr>
              <w:t>合计</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167</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87</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33</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53</w:t>
            </w:r>
          </w:p>
        </w:tc>
        <w:tc>
          <w:tcPr>
            <w:tcW w:w="950"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42</w:t>
            </w: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976</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642</w:t>
            </w:r>
          </w:p>
        </w:tc>
        <w:tc>
          <w:tcPr>
            <w:tcW w:w="1099" w:type="dxa"/>
            <w:tcBorders>
              <w:top w:val="single" w:color="000000" w:sz="4" w:space="0"/>
              <w:left w:val="single" w:color="000000" w:sz="4" w:space="0"/>
              <w:bottom w:val="single" w:color="000000" w:sz="4" w:space="0"/>
              <w:right w:val="single" w:color="000000" w:sz="4" w:space="0"/>
            </w:tcBorders>
            <w:noWrap w:val="0"/>
            <w:vAlign w:val="center"/>
          </w:tcPr>
          <w:p>
            <w:pPr>
              <w:spacing w:after="60" w:afterLines="25" w:line="360" w:lineRule="exact"/>
              <w:jc w:val="center"/>
              <w:rPr>
                <w:rFonts w:ascii="宋体" w:hAnsi="宋体" w:cs="宋体"/>
                <w:color w:val="000000"/>
                <w:szCs w:val="21"/>
              </w:rPr>
            </w:pPr>
            <w:r>
              <w:rPr>
                <w:rFonts w:hint="eastAsia" w:ascii="宋体" w:hAnsi="宋体"/>
                <w:color w:val="000000"/>
                <w:szCs w:val="21"/>
              </w:rPr>
              <w:t>2000</w:t>
            </w:r>
          </w:p>
        </w:tc>
      </w:tr>
    </w:tbl>
    <w:p>
      <w:pPr>
        <w:spacing w:before="120" w:beforeLines="50"/>
        <w:ind w:firstLine="422" w:firstLineChars="200"/>
        <w:rPr>
          <w:rFonts w:hint="eastAsia" w:ascii="Times New Roman" w:hAnsi="Times New Roman"/>
          <w:b/>
          <w:szCs w:val="21"/>
        </w:rPr>
      </w:pPr>
      <w:r>
        <w:rPr>
          <w:rFonts w:hint="eastAsia" w:ascii="Times New Roman" w:hAnsi="Times New Roman"/>
          <w:b/>
          <w:szCs w:val="21"/>
        </w:rPr>
        <w:t>（四）具体点位列表</w:t>
      </w:r>
    </w:p>
    <w:tbl>
      <w:tblPr>
        <w:tblStyle w:val="46"/>
        <w:tblW w:w="89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417"/>
        <w:gridCol w:w="3543"/>
        <w:gridCol w:w="141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6" w:hRule="atLeast"/>
        </w:trPr>
        <w:tc>
          <w:tcPr>
            <w:tcW w:w="710" w:type="dxa"/>
            <w:shd w:val="clear" w:color="auto" w:fill="auto"/>
            <w:noWrap w:val="0"/>
            <w:vAlign w:val="center"/>
          </w:tcPr>
          <w:p>
            <w:pPr>
              <w:widowControl/>
              <w:spacing w:after="60" w:afterLines="25" w:line="280" w:lineRule="exact"/>
              <w:jc w:val="center"/>
              <w:rPr>
                <w:rFonts w:ascii="宋体" w:hAnsi="宋体" w:cs="Tahoma"/>
                <w:b/>
                <w:bCs/>
                <w:kern w:val="0"/>
                <w:sz w:val="20"/>
                <w:szCs w:val="21"/>
              </w:rPr>
            </w:pPr>
            <w:r>
              <w:rPr>
                <w:rFonts w:hint="eastAsia" w:ascii="宋体" w:hAnsi="宋体" w:cs="Tahoma"/>
                <w:b/>
                <w:bCs/>
                <w:kern w:val="0"/>
                <w:sz w:val="20"/>
                <w:szCs w:val="21"/>
              </w:rPr>
              <w:t>序号</w:t>
            </w:r>
          </w:p>
        </w:tc>
        <w:tc>
          <w:tcPr>
            <w:tcW w:w="1417" w:type="dxa"/>
            <w:shd w:val="clear" w:color="auto" w:fill="auto"/>
            <w:noWrap w:val="0"/>
            <w:vAlign w:val="center"/>
          </w:tcPr>
          <w:p>
            <w:pPr>
              <w:widowControl/>
              <w:spacing w:after="60" w:afterLines="25" w:line="280" w:lineRule="exact"/>
              <w:jc w:val="center"/>
              <w:rPr>
                <w:rFonts w:ascii="宋体" w:hAnsi="宋体" w:cs="Tahoma"/>
                <w:b/>
                <w:bCs/>
                <w:kern w:val="0"/>
                <w:sz w:val="20"/>
                <w:szCs w:val="21"/>
              </w:rPr>
            </w:pPr>
            <w:r>
              <w:rPr>
                <w:rFonts w:hint="eastAsia" w:ascii="宋体" w:hAnsi="宋体" w:cs="Tahoma"/>
                <w:b/>
                <w:bCs/>
                <w:kern w:val="0"/>
                <w:sz w:val="20"/>
                <w:szCs w:val="21"/>
              </w:rPr>
              <w:t>所属***</w:t>
            </w:r>
          </w:p>
        </w:tc>
        <w:tc>
          <w:tcPr>
            <w:tcW w:w="3543" w:type="dxa"/>
            <w:shd w:val="clear" w:color="auto" w:fill="auto"/>
            <w:noWrap w:val="0"/>
            <w:vAlign w:val="center"/>
          </w:tcPr>
          <w:p>
            <w:pPr>
              <w:widowControl/>
              <w:spacing w:after="60" w:afterLines="25" w:line="280" w:lineRule="exact"/>
              <w:jc w:val="center"/>
              <w:rPr>
                <w:rFonts w:ascii="宋体" w:hAnsi="宋体" w:cs="Tahoma"/>
                <w:b/>
                <w:bCs/>
                <w:kern w:val="0"/>
                <w:sz w:val="20"/>
                <w:szCs w:val="21"/>
              </w:rPr>
            </w:pPr>
            <w:r>
              <w:rPr>
                <w:rFonts w:hint="eastAsia" w:ascii="宋体" w:hAnsi="宋体" w:cs="Tahoma"/>
                <w:b/>
                <w:bCs/>
                <w:kern w:val="0"/>
                <w:sz w:val="20"/>
                <w:szCs w:val="21"/>
              </w:rPr>
              <w:t>拟建位置</w:t>
            </w:r>
          </w:p>
        </w:tc>
        <w:tc>
          <w:tcPr>
            <w:tcW w:w="1418" w:type="dxa"/>
            <w:shd w:val="clear" w:color="auto" w:fill="auto"/>
            <w:noWrap w:val="0"/>
            <w:vAlign w:val="center"/>
          </w:tcPr>
          <w:p>
            <w:pPr>
              <w:widowControl/>
              <w:spacing w:after="60" w:afterLines="25" w:line="280" w:lineRule="exact"/>
              <w:jc w:val="center"/>
              <w:rPr>
                <w:rFonts w:ascii="宋体" w:hAnsi="宋体" w:cs="Tahoma"/>
                <w:b/>
                <w:bCs/>
                <w:kern w:val="0"/>
                <w:sz w:val="20"/>
                <w:szCs w:val="21"/>
              </w:rPr>
            </w:pPr>
            <w:r>
              <w:rPr>
                <w:rFonts w:hint="eastAsia" w:ascii="宋体" w:hAnsi="宋体" w:cs="Tahoma"/>
                <w:b/>
                <w:bCs/>
                <w:kern w:val="0"/>
                <w:sz w:val="20"/>
                <w:szCs w:val="21"/>
              </w:rPr>
              <w:t>设备类型</w:t>
            </w:r>
          </w:p>
        </w:tc>
        <w:tc>
          <w:tcPr>
            <w:tcW w:w="1842" w:type="dxa"/>
            <w:shd w:val="clear" w:color="auto" w:fill="auto"/>
            <w:noWrap w:val="0"/>
            <w:vAlign w:val="center"/>
          </w:tcPr>
          <w:p>
            <w:pPr>
              <w:widowControl/>
              <w:spacing w:after="60" w:afterLines="25" w:line="280" w:lineRule="exact"/>
              <w:jc w:val="center"/>
              <w:rPr>
                <w:rFonts w:ascii="宋体" w:hAnsi="宋体" w:cs="Tahoma"/>
                <w:b/>
                <w:bCs/>
                <w:kern w:val="0"/>
                <w:sz w:val="20"/>
                <w:szCs w:val="21"/>
              </w:rPr>
            </w:pPr>
            <w:r>
              <w:rPr>
                <w:rFonts w:hint="eastAsia" w:ascii="宋体" w:hAnsi="宋体" w:cs="Tahoma"/>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0"/>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王店镇中心幼儿园三建分园大门</w:t>
            </w:r>
          </w:p>
        </w:tc>
        <w:tc>
          <w:tcPr>
            <w:tcW w:w="1418"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建设福东路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建设常睦路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建设倪曹堡村小店路口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建设龙源路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建设和睦路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建设嘉明路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南新桥村路口西侧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三建村农贸市场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清泰小区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建设大家亭子与陆家村路口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建南小区西路口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三建小区西路口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南星桥小区西路口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王店梅溪广场西面小道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王店小商品市场水产大队路口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梅园路与育才路三岔口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人民桥南面梅溪街东面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王店观塘酒店停车场口子</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王店顶善美门口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四喜居车站路路口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梅北路与花园路红绿灯处西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盛安路与万国路交叉口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蚂桥东百物流园门口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嘉兴蚂桥旧货交易中心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服务区北区2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服务区北区1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服务区南区2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服务区南区1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王店雅福珠宝店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兴乐路286号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王店建设六六福珠宝</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欧得隆超市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王店建设金银加工店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龙源路495号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王店金鹏珠宝</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向阳桥40-44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王店均杰金银加工店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广平路42号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王店艾米尔珠宝饰品店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花园路359号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王店蚂桥老张金银加工店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吉蚂路174号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王店蚂桥吉蚂路中国邮政储蓄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王店蚂桥吉蚂路农村信用社</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王店蚂桥吉祥东路嘉兴银行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王店建设龙源路农业银行ATM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王店建设龙源路农村信用社</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王店建设龙源路农村信用社</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王店建设龙源路邮政储蓄银行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王店梅北路中国银行ATM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王店梅嘉路泰隆银行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王店兴乐路秀洲德商银行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嘉兴德邦物流有限公司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秀洲区王店镇蚂桥希望路8号3号库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王店四喜街农村信用社</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王店兴乐路民泰商业银行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王店兴乐路农村信用社ATM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王店花园路工商银行ATM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王店花园路嘉兴银行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王店兴乐路工商银行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王店花园路建设银行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王店建设海港超市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王店兴乐路农业银行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王店兴乐路农村信用社</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常睦桥社区门口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先锋村村部门口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南星桥村村部门口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建南村村部门口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清泰桥村村部门口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花鸟港村村部门口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蚂桥社区门口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八联村村部门口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国庆村村部门口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太平桥村村部门口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塘桥社区门口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镇西村村部门口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建农村村部门口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庆丰村村部门口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建林村村部门口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梅溪社区门口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解放社区门口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浙江未名物流发展有限公司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秀洲区王店镇盛安路501号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南梅村村部门口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镇中村村部门口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宝华村村部门口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假山村村部门口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庄安村村部门口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凤珍村村部门口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浙江驿智网络科技有限公司嘉兴秀洲区王店镇常兴路23号服务站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秀洲区王店镇王店镇常兴路23号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杭州百世网络技术有限公司嘉兴分公司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秀洲区王店镇纬七路东侧、军用铁路南侧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嘉兴德邦物流有限公司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秀洲区王店镇（蚂桥）希望路8号3号库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嘉兴德邦物流有限公司梅嘉路分公司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秀洲区王店国际吊顶城1幢1305、1306、1307室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嘉兴福达快递有限公司王店分公司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秀洲区王店镇兴乐路汇凯小区2幢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嘉兴高朋快递有限公司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秀洲区王店镇太平桥村四组陈家桥48号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嘉兴迈捷快递有限公司王店分部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秀洲区王店镇兴乐路南侧综合商场120号商铺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嘉兴市飞翔快递有限公司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秀洲区王店镇常兴路93号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嘉兴市国通快递有限公司王店分公司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秀洲区王店镇兴乐路南侧综合商场147号商铺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 xml:space="preserve">嘉兴市辉鸿贸易有限公司 </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秀洲区王店镇庆元路420号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嘉兴市申通快递有限公司王店分理处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秀洲区王店镇八联村杨坟头12号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嘉兴市天远快递有限公司王店营业部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王店镇汇丰路52号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嘉兴市中通快递有限公司王店嘉民路分公司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秀洲区王店镇龙源路497号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嘉兴顺丰运输有限公司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秀洲区王店镇（蚂桥）希望路2号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嘉兴顺丰运输有限公司王店营业部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秀洲区王店镇王店国际吊顶城1幢1210、1215、1216、1217、1218、1219、1220、1221、1222室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嘉兴顺丰运输有限公司秀洲区王店沿塘路营业部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秀洲区王店镇沿塘路618号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嘉兴顺丰运输有限公司秀洲区现代物流园营业部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秀洲区王店镇（蚂桥）吉蚂西路1号（物流科技大楼3-5楼）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嘉兴通圆速递有限公司建设分部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秀洲区王店镇龙源路667号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嘉兴通圆速递有限公司王店三分部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秀洲区王店镇国庆村盛安小区23号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嘉兴通圆速递有限公司王店一分部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秀洲区王店镇恒丰景苑3幢7号商铺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嘉兴圆通速递有限公司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秀洲区王店镇吉祥东路158号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浙江申通瑞银快递有限公司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秀洲区王店镇蚂桥瑞银西路1号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浙江申通瑞银快递有限公司运转中心航空部分公司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秀洲区王店镇沿塘路618号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中国邮政速递物流股份有限公司嘉兴市分公司王店营业部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秀洲区王店镇兴乐路（镇政府东面）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建设农贸市场门口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王店建设新星幼儿园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王店建设鸳鸯兜检查站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王店春蕾学校</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蚂桥国庆村18组塘桥桥处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蚂桥川山甲处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王店四喜街农村信用社东弄堂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王店四喜街农村信用社西弄堂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创都单身公寓边中间路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王店蚂桥沿塘路东面桥东处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南梅旅游景点2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南梅旅游景点1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八联毛荡里前石桥处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九联加油站北面处绿道处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八联水果市场北面处绿道处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未名智慧港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凯利酒店马路处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花园路与梅北路东侧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三建盛家头北侧路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三建小桥湾</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三建登棚老</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三建白云桥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三建缪家埭2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三建缪家埭1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三建蒋家门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蚂桥加家宾馆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南梅旅游景点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太平桥村陈家桥出入口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塘桥桥南东侧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财富假日酒店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久灵桥南面铁路边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王店建设鑫联宾馆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王店蚂桥南湖希望小学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王店建设中学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王店建设中心小学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王店建设卫生院门诊</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王店镇中学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王店医院住院部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王店医院门诊</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王店医院急诊</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王店小星星托儿所</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王店梅里小学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王店蚂桥幼儿园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樊家埭东面出口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蚂桥五芳斋米厂处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三建何家头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王店***西面三岔口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王店***西面停车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中国石油嘉兴石油分公司王店加油站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秀洲区王店镇九联村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太平桥村老九联新建小区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八联村三河村通凤家桥岔口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八联村三河村通凤家桥岔口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香樟树与高低村三叉路口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星雅图门口西侧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国庆村东车浜高速桥洞</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劲达科技南桥边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镇中村工农大队入口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龙源公司西门处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未名南门口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未名东门口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蚂桥老乡政府门口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丰乐路教工宿舍（里面小道）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红联小区金林根家边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红联村二期后排主路后</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红联村二期后排主路前</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红联村二期小桥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红联村二期河边绿道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红联村一期电信塔</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红联村一期河边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红联村新建7幢东边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红联村新建7幢入口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红联村新建7幢河边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红联村新建10幢第四排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红联村新建10幢第一排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三建村许家门路口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三建村文化礼堂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三建村桂家头朱荣家前十字路口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 xml:space="preserve">塘西**室 </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梅里**室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龙源路李家浜路口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龙源路李家浜路口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三建村油车浜小区东出口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三建村六安浜路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先锋村小区路口2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先锋村小区路口1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先锋村鸳鸯兜检测站西侧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南星桥小区西侧南路口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建南村安置小区十字路口西侧新路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清泰村王宝村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创都单身公寓出入口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建设村诸家埭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花鸟港冯家弄与王建公路路口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三建村白云桥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三建村赵家头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建设安息堂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建设大众浴室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建南村佛子浜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三建村毛佳鑫家东侧路口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三建村陈彩堂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三建村何家头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三建村茅亭桥北侧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蚂桥自来水厂处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宝华路与兴乐路十字路口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人脸枪机（西）朝西</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宝华路与兴乐路十字路口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人脸枪机（西）朝南</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宝华路与兴乐路十字路口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人脸枪机（东）朝南</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万客隆超市马路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蚂桥欣怡网吧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蚂桥眼睛网吧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梅里公园太平桥陈家桥对面入口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嘉海线蚂桥路口绿道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服务区北区服务大厅门口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服务区南区桥洞</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服务区北区桥洞</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服务区南区厕所</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服务区北区厕所</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太平桥村部对面信号塔</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今顶</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鼎美</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顶善美</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三家村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镇西四期北面路口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建林村 新小区路口2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建林村 新小区路口1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建林村潘家浜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建林村 陈家门东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兴乐桥西 桥下</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庆丰桥西 桥下</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梅溪桥西南路口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庆丰街陈家弄14号处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蚂桥聚客源超市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镇西小区2期小星星托儿所</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xml:space="preserve">人脸枪球一体  </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宣家桥与洪合交界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蜡烛里高速桥洞</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奥华十字路口北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奥华十字路口西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奥华十字路口南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奥华十字路口东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王店中学北口天桥下</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庆元路常庆路路口东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嘉海线嘉绍连接线2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嘉海线嘉绍连接线1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庆元与兴乐路十字路口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人脸枪机（东）</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庆元与兴乐路十字路口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人脸枪机（北）</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镇西小区1期南面公园处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镇西小区2期南口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镇西小区3期南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王店蚂桥希望路物流园南面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王店蚂桥希望路物流园北面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王店南塘工业园区南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王店南塘工业园区西北处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王店政府门口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海鸥浴室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旺隆浴室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贵宾旅馆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天乐旅馆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宇宸旅馆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清泉浴室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汇凯小区单身公寓进出口西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汇凯小区单身公寓西角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汇凯路人行道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汇凯小区单身公寓进出口东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建林村圣莱特农庄路东面杨家村西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百乐路与花园路十字路口东北处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王店花园路Timor电竞网吧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花园路与广平路新造小区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百乐路明珠公寓西北角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汇凯小区中间段南面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花园路与兴乐路红绿灯处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人脸枪机（南）</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花园路与兴乐路红绿灯处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人脸枪机（南）</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花园路小乔家处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庆元与兴乐路十字路口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人脸枪机（南）</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庆元与兴乐路十字路口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人脸枪机（西）</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王店人民街最东面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常华苑东面铁路边上桥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花园路与兴乐路红绿灯处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人脸枪机（北）</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花园路与兴乐路红绿灯处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人脸枪机（南）</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王店镇国土所</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王店***</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梅北路与花园路红绿灯处东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洪合卫生院大门内</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洪合镇圣元广场</w:t>
            </w:r>
            <w:r>
              <w:rPr>
                <w:rFonts w:hint="eastAsia" w:ascii="宋体" w:hAnsi="宋体" w:cs="Tahoma"/>
                <w:kern w:val="0"/>
                <w:sz w:val="20"/>
                <w:szCs w:val="21"/>
              </w:rPr>
              <w:t>1号门内</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洪合镇圣元广场</w:t>
            </w:r>
            <w:r>
              <w:rPr>
                <w:rFonts w:hint="eastAsia" w:ascii="宋体" w:hAnsi="宋体" w:cs="Tahoma"/>
                <w:kern w:val="0"/>
                <w:sz w:val="20"/>
                <w:szCs w:val="21"/>
              </w:rPr>
              <w:t>2号门内</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洪合镇圣元广场</w:t>
            </w:r>
            <w:r>
              <w:rPr>
                <w:rFonts w:hint="eastAsia" w:ascii="宋体" w:hAnsi="宋体" w:cs="Tahoma"/>
                <w:kern w:val="0"/>
                <w:sz w:val="20"/>
                <w:szCs w:val="21"/>
              </w:rPr>
              <w:t>3号门内</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洪合镇众创办证中心北门外</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洪合镇众创办证中心东门内</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洪合镇小木桥教堂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水泉宫洗浴中心内</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国贸中心</w:t>
            </w:r>
            <w:r>
              <w:rPr>
                <w:rFonts w:hint="eastAsia" w:ascii="宋体" w:hAnsi="宋体" w:cs="Tahoma"/>
                <w:kern w:val="0"/>
                <w:sz w:val="20"/>
                <w:szCs w:val="21"/>
              </w:rPr>
              <w:t>3号楼北侧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国贸中心</w:t>
            </w:r>
            <w:r>
              <w:rPr>
                <w:rFonts w:hint="eastAsia" w:ascii="宋体" w:hAnsi="宋体" w:cs="Tahoma"/>
                <w:kern w:val="0"/>
                <w:sz w:val="20"/>
                <w:szCs w:val="21"/>
              </w:rPr>
              <w:t>4号楼北侧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洪合小整烫园南门口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洪合王洪合公园广场入口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洪合镇西洪合图书馆门口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洪合镇良三村淡水浜绿道1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洪合镇良三村淡水浜绿道</w:t>
            </w:r>
            <w:r>
              <w:rPr>
                <w:rFonts w:hint="eastAsia" w:ascii="宋体" w:hAnsi="宋体" w:cs="Tahoma"/>
                <w:kern w:val="0"/>
                <w:sz w:val="20"/>
                <w:szCs w:val="21"/>
              </w:rPr>
              <w:t>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洪合镇良三村淡水浜绿道</w:t>
            </w:r>
            <w:r>
              <w:rPr>
                <w:rFonts w:hint="eastAsia" w:ascii="宋体" w:hAnsi="宋体" w:cs="Tahoma"/>
                <w:kern w:val="0"/>
                <w:sz w:val="20"/>
                <w:szCs w:val="21"/>
              </w:rPr>
              <w:t>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洪合镇良三村淡水浜绿道</w:t>
            </w:r>
            <w:r>
              <w:rPr>
                <w:rFonts w:hint="eastAsia" w:ascii="宋体" w:hAnsi="宋体" w:cs="Tahoma"/>
                <w:kern w:val="0"/>
                <w:sz w:val="20"/>
                <w:szCs w:val="21"/>
              </w:rPr>
              <w:t>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小木桥工业园区西门口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洪合小整烫东门口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洪波公园北桥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毛纺城南门口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嘉福玻璃厂宿舍楼南门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蓝特光学北门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富胜达染厂北门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洪合洪运路洪工路西南角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乔兰服饰门口向西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邦达物流园北门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邦达物流园东门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荣星针纺南大门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聚发市场南大门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聚发市场东北角向西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聚发市场西出口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托运站西南角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托运站南大门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洪新公路与西村埭路向东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上城华庭东大门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上城华庭西南门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上源华庭南大门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国际毛衫城南大门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国际毛衫城北大门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国际毛衫城西大门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洪合针纺城北大门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洪合针纺城东路口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洪合针纺城西路口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美迖广场北大门口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良三村养老服务中心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凤桥村高家桥路口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国贸路与濮建线路口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洪新小区村部门口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仁和小区南路口南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仁和小区五区</w:t>
            </w:r>
            <w:r>
              <w:rPr>
                <w:rFonts w:hint="eastAsia" w:ascii="宋体" w:hAnsi="宋体" w:cs="Tahoma"/>
                <w:kern w:val="0"/>
                <w:sz w:val="20"/>
                <w:szCs w:val="21"/>
              </w:rPr>
              <w:t>236号门口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仁和小区五区</w:t>
            </w:r>
            <w:r>
              <w:rPr>
                <w:rFonts w:hint="eastAsia" w:ascii="宋体" w:hAnsi="宋体" w:cs="Tahoma"/>
                <w:kern w:val="0"/>
                <w:sz w:val="20"/>
                <w:szCs w:val="21"/>
              </w:rPr>
              <w:t>292号门口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仁和小区五区</w:t>
            </w:r>
            <w:r>
              <w:rPr>
                <w:rFonts w:hint="eastAsia" w:ascii="宋体" w:hAnsi="宋体" w:cs="Tahoma"/>
                <w:kern w:val="0"/>
                <w:sz w:val="20"/>
                <w:szCs w:val="21"/>
              </w:rPr>
              <w:t>320号门口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仁和小区五区</w:t>
            </w:r>
            <w:r>
              <w:rPr>
                <w:rFonts w:hint="eastAsia" w:ascii="宋体" w:hAnsi="宋体" w:cs="Tahoma"/>
                <w:kern w:val="0"/>
                <w:sz w:val="20"/>
                <w:szCs w:val="21"/>
              </w:rPr>
              <w:t>348号后门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仁和小区六区</w:t>
            </w:r>
            <w:r>
              <w:rPr>
                <w:rFonts w:hint="eastAsia" w:ascii="宋体" w:hAnsi="宋体" w:cs="Tahoma"/>
                <w:kern w:val="0"/>
                <w:sz w:val="20"/>
                <w:szCs w:val="21"/>
              </w:rPr>
              <w:t>70号门口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仁和小区六区</w:t>
            </w:r>
            <w:r>
              <w:rPr>
                <w:rFonts w:hint="eastAsia" w:ascii="宋体" w:hAnsi="宋体" w:cs="Tahoma"/>
                <w:kern w:val="0"/>
                <w:sz w:val="20"/>
                <w:szCs w:val="21"/>
              </w:rPr>
              <w:t>81号门口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仁和小区六区38号门口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仁和小区六区</w:t>
            </w:r>
            <w:r>
              <w:rPr>
                <w:rFonts w:hint="eastAsia" w:ascii="宋体" w:hAnsi="宋体" w:cs="Tahoma"/>
                <w:kern w:val="0"/>
                <w:sz w:val="20"/>
                <w:szCs w:val="21"/>
              </w:rPr>
              <w:t>30号后门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仁和小区五区</w:t>
            </w:r>
            <w:r>
              <w:rPr>
                <w:rFonts w:hint="eastAsia" w:ascii="宋体" w:hAnsi="宋体" w:cs="Tahoma"/>
                <w:kern w:val="0"/>
                <w:sz w:val="20"/>
                <w:szCs w:val="21"/>
              </w:rPr>
              <w:t>97号门口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仁和小区五区</w:t>
            </w:r>
            <w:r>
              <w:rPr>
                <w:rFonts w:hint="eastAsia" w:ascii="宋体" w:hAnsi="宋体" w:cs="Tahoma"/>
                <w:kern w:val="0"/>
                <w:sz w:val="20"/>
                <w:szCs w:val="21"/>
              </w:rPr>
              <w:t>3号门口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仁和小区六区</w:t>
            </w:r>
            <w:r>
              <w:rPr>
                <w:rFonts w:hint="eastAsia" w:ascii="宋体" w:hAnsi="宋体" w:cs="Tahoma"/>
                <w:kern w:val="0"/>
                <w:sz w:val="20"/>
                <w:szCs w:val="21"/>
              </w:rPr>
              <w:t>3号门口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新昌苑</w:t>
            </w:r>
            <w:r>
              <w:rPr>
                <w:rFonts w:hint="eastAsia" w:ascii="宋体" w:hAnsi="宋体" w:cs="Tahoma"/>
                <w:kern w:val="0"/>
                <w:sz w:val="20"/>
                <w:szCs w:val="21"/>
              </w:rPr>
              <w:t>18幢北路口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新昌苑</w:t>
            </w:r>
            <w:r>
              <w:rPr>
                <w:rFonts w:hint="eastAsia" w:ascii="宋体" w:hAnsi="宋体" w:cs="Tahoma"/>
                <w:kern w:val="0"/>
                <w:sz w:val="20"/>
                <w:szCs w:val="21"/>
              </w:rPr>
              <w:t>17幢北路口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市镇广场公园</w:t>
            </w:r>
            <w:r>
              <w:rPr>
                <w:rFonts w:hint="eastAsia" w:ascii="宋体" w:hAnsi="宋体" w:cs="Tahoma"/>
                <w:kern w:val="0"/>
                <w:sz w:val="20"/>
                <w:szCs w:val="21"/>
              </w:rPr>
              <w:t>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市镇广场公园</w:t>
            </w:r>
            <w:r>
              <w:rPr>
                <w:rFonts w:hint="eastAsia" w:ascii="宋体" w:hAnsi="宋体" w:cs="Tahoma"/>
                <w:kern w:val="0"/>
                <w:sz w:val="20"/>
                <w:szCs w:val="21"/>
              </w:rPr>
              <w:t>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嘉洪大道</w:t>
            </w:r>
            <w:r>
              <w:rPr>
                <w:rFonts w:hint="eastAsia" w:ascii="宋体" w:hAnsi="宋体" w:cs="Tahoma"/>
                <w:kern w:val="0"/>
                <w:sz w:val="20"/>
                <w:szCs w:val="21"/>
              </w:rPr>
              <w:t>1988南门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民和路张家砂锅门口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金松土菜馆门口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老船长菜馆门口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利华煲店门口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洪合大酒店门口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洪合王洪合公园1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洪合王洪合公园篮球场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洪合汽车站东门口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洪新小区</w:t>
            </w:r>
            <w:r>
              <w:rPr>
                <w:rFonts w:hint="eastAsia" w:ascii="宋体" w:hAnsi="宋体" w:cs="Tahoma"/>
                <w:kern w:val="0"/>
                <w:sz w:val="20"/>
                <w:szCs w:val="21"/>
              </w:rPr>
              <w:t>105号门口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洪新小区冠多惠超市门口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洪新小区</w:t>
            </w:r>
            <w:r>
              <w:rPr>
                <w:rFonts w:hint="eastAsia" w:ascii="宋体" w:hAnsi="宋体" w:cs="Tahoma"/>
                <w:kern w:val="0"/>
                <w:sz w:val="20"/>
                <w:szCs w:val="21"/>
              </w:rPr>
              <w:t>167号后门口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洪新小区西南角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新美村草鞋桥</w:t>
            </w:r>
            <w:r>
              <w:rPr>
                <w:rFonts w:hint="eastAsia" w:ascii="宋体" w:hAnsi="宋体" w:cs="Tahoma"/>
                <w:kern w:val="0"/>
                <w:sz w:val="20"/>
                <w:szCs w:val="21"/>
              </w:rPr>
              <w:t>8号路口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良三小区东区东南角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良三村太平桥路口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良三村二里桥路口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良三村幸福小区</w:t>
            </w:r>
            <w:r>
              <w:rPr>
                <w:rFonts w:hint="eastAsia" w:ascii="宋体" w:hAnsi="宋体" w:cs="Tahoma"/>
                <w:kern w:val="0"/>
                <w:sz w:val="20"/>
                <w:szCs w:val="21"/>
              </w:rPr>
              <w:t>178号东北路口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良三村幸福小区</w:t>
            </w:r>
            <w:r>
              <w:rPr>
                <w:rFonts w:hint="eastAsia" w:ascii="宋体" w:hAnsi="宋体" w:cs="Tahoma"/>
                <w:kern w:val="0"/>
                <w:sz w:val="20"/>
                <w:szCs w:val="21"/>
              </w:rPr>
              <w:t>188号东北路口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良三村小区中间大路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小桃园小区</w:t>
            </w:r>
            <w:r>
              <w:rPr>
                <w:rFonts w:hint="eastAsia" w:ascii="宋体" w:hAnsi="宋体" w:cs="Tahoma"/>
                <w:kern w:val="0"/>
                <w:sz w:val="20"/>
                <w:szCs w:val="21"/>
              </w:rPr>
              <w:t>40号门口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小桃园小区</w:t>
            </w:r>
            <w:r>
              <w:rPr>
                <w:rFonts w:hint="eastAsia" w:ascii="宋体" w:hAnsi="宋体" w:cs="Tahoma"/>
                <w:kern w:val="0"/>
                <w:sz w:val="20"/>
                <w:szCs w:val="21"/>
              </w:rPr>
              <w:t>97号门口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建北村殳家门桥边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建北村殳家门东南角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建北村村部入口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建北村建北小区西南角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建北村建北小区中间路口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建北村建北小区东南路口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泰石新家园</w:t>
            </w:r>
            <w:r>
              <w:rPr>
                <w:rFonts w:hint="eastAsia" w:ascii="宋体" w:hAnsi="宋体" w:cs="Tahoma"/>
                <w:kern w:val="0"/>
                <w:sz w:val="20"/>
                <w:szCs w:val="21"/>
              </w:rPr>
              <w:t>256号路边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泰石新家园泰旗桥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洪合橘子电竞门口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洪合镇中通快递门口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洪合镇好日子大酒店门口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洪合印通小学中心校区门口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洪合印通小学实验校区门口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洪合镇中学门口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洪合吴越幼儿园门口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洪合镇幼儿园（良三村）门口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洪合镇中心幼儿园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洪合镇洪兴双语幼儿园（重点监管）门口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洪合镇新民学校一校(成校区）门口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洪合镇新民学校二校（洪合村校区）门口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洪合镇新民学校三校（泰石桥校区）门口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399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洪合镇新民学校四校（泾桥校区）门口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洪合中邦农贸市场北门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洪合中邦农贸市场南门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洪合北农贸市场西门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洪合大酒店北新王桥小区西口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洪合新王桥小区洪运路小弄堂口子1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洪合新王桥小区洪运路小弄堂口子2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洪合新王桥小区洪运路小弄堂口子3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洪合新王桥小区洪运路小弄堂口子4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洪合众创基地北汇龙酒店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洪合国贸中心乐度炫彩酒店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洪合于家门小区西口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洪合于家门西洪新公路东侧1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洪合于家门西洪新公路东侧2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洪合泰石公墓北侧停车场入口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洪合洪涛路幼儿园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枪机（借杆）</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洪合和兴苑洪涛路中过道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洪合和兴苑洪涛路西过道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洪合新王桥小区西侧桥向南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枪机（借杆）</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洪合小桃园小区北口1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洪合小桃园小区北口2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洪合兴业路洪新公路口向西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枪机（借杆）</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洪合冬瓜浜小区东北角向南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人脸枪球一体(借杆）</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洪合兴业路西申通快递1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洪合兴业路西申通快递2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洪合众创基地西北角国道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洪合众创基地东侧国道1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洪合众创基地东侧国道2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洪合众创基地东侧国道3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洪合众创基地东侧国道4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洪合毛纺城富民路北口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洪合毛纺城富民路南路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洪合毛纺城洪新公路南口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洪合毛纺城洪新公路中口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洪合国贸中心西北角向南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洪合于家门小区西侧西北角1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洪合于家门小区西侧西北角2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洪合于家门小区西侧西南角1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洪合于家门小区西侧西南角2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洪合科创园**室边1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洪合科创园**室边2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洪合中邦农贸市场东南洪昌路国道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洪合镇洪合村夏家头北往王店方向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夏家头东面木桥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洪涛苑西出口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洪涛苑南出口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洪民路洪运路口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泰旗路爱心园边弄堂路口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洪民路兴市路口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民和路新华路口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科创园职工宿舍</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庄家头小区西出口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丹红羊毛衫市场东北角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洪都苑南出口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洪合煤气站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洪合倪家桥往南300米1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洪合倪家桥往南300米2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冯家头小区中间通道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冯家头小区入口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南朱村小店越界桥向东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建北酒家十字路口向北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泾桥村新建小区1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泾桥村新建小区2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泾桥村新建小区3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泰石张家湾东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泰石小区北桥向西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洪合新***门口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洪合科技园南口1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洪合科技园南口2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洪合科技园南口3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洪合科技园南口4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泰石小区北桥向西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泰石小区一期北口兴国路向东1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泰石小区一期北口兴国路向西2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良三村村道 良三桥南侧路口西1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良三村村道 良三桥南侧路口西2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洪合村村道 机场油库东1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洪合村村道 机场油库东2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洪合村村道 与王店九联交界处1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洪合村村道 与王店九联交界处2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524国道公路养护站大桥北侧（王店交界处）1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524国道公路养护站大桥北侧（王店交界处）2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建北村村道建北老卫生院往西到底（濮院交界）1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建北村村道建北老卫生院往西到底（濮院交界）2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320国道环东路口西侧北半辐1（单向）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320国道环东路口西侧北半辐2（单向）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320国道洪新线口东侧南半辐+辅道1（单向）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320国道洪新线口东侧南半辐+辅道2（单向）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320国道洪新线口东侧南半辐+辅道3（单向）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320国道洪新线口东侧南半辐+辅道4（单向）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洪运路洪工路口东南北三侧1   3向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洪运路洪工路口东南北三侧2   3向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洪运路洪工路口东南北三侧3   3向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洪运路洪工路口东南北三侧4   3向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洪运路洪工路口东南北三侧5   3向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洪运路洪工路口东南北三侧6   3向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洪福路民和路口1 （四向）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洪福路民和路口2 （四向）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洪福路民和路口3 （四向）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洪福路民和路口4 （四向）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499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泰旗路兴国路口北侧1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泰旗路兴国路口北侧2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泰旗路兴国路口北侧3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泰旗路兴国路口北侧4 （双向）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 xml:space="preserve">供销家园南口 </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洪涛路洪昌路口向西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民和路749号向东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民和路876号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洪源路洪昌路口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洪福路689号路口向南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洪福路689号向东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良三村文化礼堂路边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良三村南居浜13号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良三村淡水浜9号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洪工路兴业路口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兴旺路199号对面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富民路兴旺路口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周安桥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洪源路442号锦福染厂门口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洪福路641号旺盛染厂门口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洪福路伟峰染厂门口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西村埭路厂房338号东北角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西村埭路宏瑞1幢京东快递门口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洪新公路与西村埭路口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蓝特光学西面宿舍楼2幢门口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南开水泥厂门口路上</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良三新区与嘉洪大道路口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兴业路213号厂门口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横径路塑料机械厂门口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横径路横泾书社门口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东方景苑门口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泰石村部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泾桥村部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洪合村村部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凤桥村村部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良三村村部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宏联广场西口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新王桥小木桥朝东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洪昌路禾城农商银行（菜场）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洪昌路工商银行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洪运路农业银行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洪运路建设银行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洪运路农商银行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洪运路民泰银行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洪昌路禾城农商银行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泰旗路工商银行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泰旗路禾城农商银行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嘉洪大道邮政（北市场）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嘉洪大道邮政（民和路）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嘉洪大道金华银行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嘉洪大道农业银行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众创市场农商银行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美迖广场台州银行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国贸中心邮政快递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国贸中心顺丰快递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兴业路圆通快递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兴业路中通快递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兴业路安能快递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兴业路江通快递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洪运路国远物流</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洪运路966号中通快递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洪新公路韵达快递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洪合镇格林豪泰酒店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羊毛衫市场南区西门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科创园中西口4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科创园中西口5</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海宁路口移动营业厅南侧过道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毛纺城西北角北门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毛纺城东南角北门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洪运路富民路口向南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洪合交警队门口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洪合***</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洪运路到底厂房门口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凤舞路283号永顺浴室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新洛西路91号新冰浴室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新洛东路164号康洁浴室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虹桥路99号新塍医院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沐枫快捷酒店(沐枫宾馆)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格林豪泰快捷酒店(名人公馆单身公寓)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虹桥路182号鑫悦商务宾馆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兴镇路332号11室兴镇宾馆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蓬莱路680号蓬莱宾馆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凤舞路345号凤舞宾馆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凤舞路277号永乐宾馆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北栅西街1号海森宾馆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兴育路110号兴育宾馆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兴园路垃圾分拣集散中心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新高路30号中通快递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虹桥路460弄12号顺丰快递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虹桥路460弄16号申通快递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胜利路54号韵达快递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润园路311号圆通速递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兴镇路258号恒诺公司北门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兴镇路258号恒诺公司东门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新塍菜场北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佳源广场北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佳源广场东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佳源广场西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万隆广场东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万隆广场南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万隆广场西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599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万隆广场北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江南新天地东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江南新天地西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江南新天地北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新洛新村东口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富园村行政中心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虹桥社区门口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秀水社区门口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凤舞社区门口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钱码头村村部门口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南洋村村村部门口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康和桥村村部门口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来龙桥村村部门口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沙家浜村村部门口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洛西村村部门口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洛兴村村部门口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西文桥村村部门口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西吴村村部门口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新庄村村部门口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万民村村部门口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火炬村村部门口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陡门村村部门口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庙云桥村村部门口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东北大街里面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东南大街里面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西北大街里面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西南大街里面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中北大街里面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中南大街里面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康和桥北张敦路口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新盛公路杨秀浜路口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钱码头东浜里面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钱码头芦鱼港里面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钱码头小区里面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小金港庙东里面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小金港新浜里面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桃园南庄浜里面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桃园麻姑桥里面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桃园集镇思园路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桃园南庄浜桥边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新天地浴室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天远快递（南洋景苑14幢7号）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新塍镇益友路300号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钱码头昌鱼港小桥处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西文桥村下马浜进口处（港南）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洛兴村仲家兜16号门口（三岔路口）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洛东村蒋家阁小区（北侧底）</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洛东村蒋圣阳小区（北侧底）</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洛东村季家浜57号（东侧）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旗星村北长浜港南转弯处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洛兴村西车头港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思古桥村日月米厂东侧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思古桥村徐家浜72号门口（三岔路口）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思古桥村祝家浜里面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思古桥村祝家浜44号（港东北）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观音桥小区北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嘉塍公路升罗桥东侧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兴育路观音桥路四号桥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来龙桥橡皮港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来龙桥高速公路北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来龙桥倪中洋</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南洋村徐家浜多稼桥新马路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南洋村凤凰桥西侧（原新农港路口）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南洋村朱管浜东侧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沙家浜小区西门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沙家浜小区北与兴育路路口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园家浜与嘉塍公路路口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大通北玗埭60号桥边上</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大通梅家门与染店港小路交叉口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潘家浜景区入口处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潘家浜景区夏氏农庄停车场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潘家浜小区三期东边与G520交界处（北面）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潘家浜小区三期东边与G520交界处（南面）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庙云桥小区南面入口处（小学前面路口）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庙云桥小区北面入口处（幼儿园北面小路）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庙云桥小区里面东交叉口处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庙云桥小区里面西交叉口处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洪新线新塍至上仁浜路段1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洪新线新塍至上仁浜路段2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洪新线新塍至上仁浜路段3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洪新线新塍至上仁浜路段4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洪新线新塍至上仁浜路段5</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洛东加油站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中国石油嘉兴新塍加油站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桃园压力容器厂液化气储配站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火炬村文化礼堂底楼北店铺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火炬村文化礼堂底楼南店铺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新盛水岸制高点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恒瑞公司制高点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天悦湾制高点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洪新线夏家桥段（夏家桥北侧50M)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庙云桥村倪家兜停车场（河道南面）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699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西文桥村西文桥路（西文桥卫生院处）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新塍大道延伸段（桃园路交叉口）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新高路富园小区北区（河道南侧）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八字路火炬花苑段（南大门出口处）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万民小区西侧村道（通天福小区）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磻溪教育集团桃园小学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磻溪教育集团曙光小学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陡门菜场公共厕所通道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陡门菜场东侧自产自销摊位通道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火炬村文化礼堂东门与菜场交叉口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新塍镇虹桥路788号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新塍镇新晖路33号405室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小金港竹园斗路口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小金港北圣滩路口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小金港三元里小区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小金港新浜路口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小金港北埭佬路口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小金港长港里路口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小金港廊柱浜路口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小金港褚家桥路口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小金港金家浜路口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小金港新开河路口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观音桥鲇鱼坝路口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观音桥钱家埭路口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观音桥仲家桥路口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观音桥对头浜路口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观音桥马桥路口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观音桥油车桥路口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观音桥思家桥路口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观音桥丁家桥路口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观音桥伍佰迂路口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观音桥周家坝路口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观音桥竹管泾桥路口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观音桥凤凰桥路口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观音桥对头浜路口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观音桥大脚桥路口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观音桥水果浜路口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观音桥大历港路口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桃园庄港路口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桃园张家塔路口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桃园麻菇桥路口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桃园来风小区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桃园陆家池路口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桃园年安桥路口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桃园洛油线路段1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桃园洛油线路段2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桃园洛油线路段3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桃园洛油线路段4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桃园洛油线路段5</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桃园洛油线路段6</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桃园洛油线路段7</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桃园洛油线路段8</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桃园洛油线路段9</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桃园洛油线路段10</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洛东洛油线路段1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洛东洛油线路段2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洛东洛油线路段3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洛东洛油线路段4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洛东洛油线路段5</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洛东洛油线路段6</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洛东洛油线路段7</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洛东洛油线路段8</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洛东洛油线路段9</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洛东洛油线路段10</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洛东毛家浜路口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洛东北塘村路口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洛东庄西村路口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洛东许家桥路口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洛东屠家弄路口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洛东冷水湾路口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洛东潘蒋村路口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洛东姚家兜路口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洛东北角浜路口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洛东二里桥路口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洛东芦花桥路口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洛东龙禾肖里路口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洛西新浜路口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洛西红墩浜路口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洛西施家浜路口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洛西牡丹浜路口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洛西荒田里路口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洛西燕浜路口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西吴村火路汇路口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西吴村徐家埭路口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西吴村曹家湾路口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西吴村柴家浜路口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西吴村东北滩路口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西吴村西北滩路口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西吴村郝家浜路口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西吴村谢人湾路口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西吴村渔家汇路口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西文桥冷水湾路口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西文桥墙圈里路口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西文桥新桥头路口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西文桥王安庄路口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西文桥下马浜路口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西文桥新桥头路口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天福村张婆汇路口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天福村邱家浜路口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天福村王家浜路口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799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天福村陆家浜路口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天福村孔家墙路口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天福村郭家浜路口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天福村蒋家浜路口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天福村彭家埭路口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天福村谢家浜路口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天福村蜡烛浜路口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天福村亭子桥路口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天福村看马浜路口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天福村文家埭路口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天福村塘里湾路口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天福村孙家浜路口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天福村乌安桥路口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天福村虹家埭路口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天福村徐家埭路口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旗星村白家桥路口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旗星村杨秀浜路口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旗星村北长浜路口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旗星村山家浜路口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旗星村沈家浜路口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旗星村陈家浜路口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旗星村乌家埭路口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旗星村杨山村路口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旗星村季家浜路口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大通村小区北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大通村小区南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大通村北迂埭路口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大通村平家埭路口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大通村卧龙湾路口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大通村铁店浜路口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大通村锣鼓浜路口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大通村姜家浜路口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大通村孟家浜路口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大通村兴龙桥路口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大通村水口门路口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大通村布安桥路口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思古桥大桥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思古桥东北旺路口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思古桥西北旺路口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思古桥荒田里路口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思古桥徐家浜路口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思古桥王家浜路口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新庄村郭家埭路口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新庄村乌桥头路口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新庄村徐家埭路口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新庄村圣堂湾路口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新庄村汤家扇路口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康和桥向前港路口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康和桥东竹管浜路口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康和桥西竹管浜路口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康和桥陈家汇路口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康和桥刘家浜路口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南洋村丁家浜路口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南洋村怀丝桥路口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南洋村马家浜路口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南洋村高家浜路口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南洋村平家港路口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来龙桥大红村路口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来龙桥别儿浜路口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来龙桥塔门头路口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来龙桥钮家埭路口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新塍***</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来龙桥丁家埭路口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长虹公园入口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中意街华联超市门口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莲泗荡入口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莲泗荡水上平台</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古塘灶王入口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北圣湾西门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北圣湾东门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行政审批中心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司法所门口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07省道检查站西面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王江泾南汇医院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王江泾医院住院部入口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王江泾医院急诊入口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王江泾镇中心小学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王江泾镇中心小学金跃小学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王江泾镇中心小学逸夫完小</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王江泾镇中心小学虹阳完小</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王江泾镇中心小学长虹小学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王江泾镇中心小学民主完小</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王江泾镇中心小学田乐完小</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王江泾镇实验学校</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王江泾镇中学</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王江泾镇中心幼儿园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王江泾镇虹阳幼儿园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王江泾镇荷花幼儿园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王江泾镇双桥幼儿园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王江泾镇南汇幼儿园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王江泾镇田乐幼儿园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王江泾镇中心幼儿园新桥教学点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王江泾镇中心幼儿园依云教学点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闻荷府东门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王江泾精英学校</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王江泾镇花家圩幼儿园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庆安诚恒幼儿园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民主幼儿园教学点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浙江驿智网络科技有限公司嘉兴南汇南王路245号服务站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南汇人民桥北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王江泾大地影院门口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899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王江泾新桥托运站门口通道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王江泾物流园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王江泾顺丰快递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王江泾百世快运</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王江泾圆通快递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王江泾中通快递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王江泾韵达快递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王江泾申通快递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王江泾德邦快递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王江泾镇达阳浴室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王江泾石化加油站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王江泾镇新天池浴室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王江泾镇天龙浴室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御龙庭休闲浴场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王江泾镇新博金汗蒸会所</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金沙滩浴场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恒祥商务宾馆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虹桥宾馆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虹盛宾馆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盛鑫宾馆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香舍元缘宾馆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闻川宾馆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乡浓酒店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圆缘大酒店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金银宾馆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国峰宾馆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佳源广场2楼广场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天虹假日酒店（宾馆）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王江泾镇金庭商务宾馆（晶庭商务宾庭）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嘉豫商务宾馆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格林豪泰酒店（博滔商务宾馆）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锦缘商务宾馆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怡莱酒店（华驿商务酒店）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佳源广场中间通道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嘉兴市运河酒店有限公司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万福大厦东门入口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万福大厦西门入口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佳源广场河边人行道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佳源广场南面出口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北荷村潭家湾</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田乐村肖家湾农商银行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田乐村肖家湾药店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田青村大家甸老街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田乐村王黎加油站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田青村广阳庙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双塔村塔上公交站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北荷村甘家浜北面路口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北荷村唐家路路口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市泾村梅家荡路口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市泾村斜路浜公交站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市泾村市泾南路公交站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市泾村北路进去通廊下（装里面点）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田乐村拆迁小区公交站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田乐村肖家湾北面四叉口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田乐村卜家港（新马路）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市泾村梅家荡里面小路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市泾村梅家荡里面小路（装里面码头边）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市泾村东南花苑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市泾村村部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金乐染厂对面停车厂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闻川路252弄西停车厂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南方路东停车长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镇西弄12号门口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镇西弄46号门口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镇西弄68号后面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北虹路停车厂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闻川宾馆东停车场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鸿运路与一里街交叉口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老菜场停车厂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腾云村敬老院西（朝北）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富兴桥下石家浜路口（朝西）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富兴桥下新桥港路口 （朝南）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洛油公路天之华厂路口 （朝北）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秋茂路龙抢珠路口 （朝东）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恒华化纤厂南转弯路口（朝北）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外陈古浜路口（朝东）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腾云桥港北40号路口（朝西）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腾云小区南区中间路口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腾云小区南区西面路口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热电厂门口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麒盛北门路口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明效丰汇门口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麒盛北门路口1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张家桥中间小路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张家桥路口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沈家兜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金乐职工宿舍</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王江泾龙泽园东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王江泾龙泽园西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王江泾好妈妈饭店门口超西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景佳花苑南门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王江泾亮点足浴门口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闻川五芳斋门口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王江泾邮政储蓄门口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长虹新村南区北出口店面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王江泾闻川路万寿堂门口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长虹公园东广场便桥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王江泾闻川路建新装饰门口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王江泾闻川路爱婴岛边上弄堂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王江泾闻川路美丽家门口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999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王江泾图书馆门口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长虹路闻川路路口东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长虹路闻川路路口西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王江泾兰州拉面门口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王江泾正新鸡排门口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王江泾梦香园门口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中意街中间通道朝西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王江泾北虹路停车厂南门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王江泾佳鱼苑小区中间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王江泾济阳路口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万福大厦黄牛馆门口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王江泾北虹路邮政门口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王江泾南方路香舍元缘宾馆门口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王江泾07省道北虹路口朝东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王江泾07省道北虹路口朝南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南方市场大门口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07省道长虹路口公交站台</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王江泾杜家浜路口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昶兴纺织</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麒盛宿舍门口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腾云北区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西北郊河大桥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东北郊河大桥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元丰大道麒盛门口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花甲圩新村190号朝北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南洋路北到底菜场朝东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胜利路新宇生鲜门口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爱尚网咖（原起点网吧）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欣悦路东到底顾家宿舍</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北胜湾菜场对面超市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双桥沙河景苑南区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双桥沙河景苑北区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双桥蓝荷湾桥头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东风村丁家门桥头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东风村蒋家湾鱼塘桥头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东风村北面到底转弯处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双桥路口朝西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双桥主城浜西面路口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元丰大道通油车港大桥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夷陵宾馆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双桥宾馆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雅家浜北面路口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雅家浜西面路口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双桥西双桥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双桥阮家浜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沈家桥菜场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南汇菜场大门口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枫孤溪超市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多又好超市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世纪华联超市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南旺超市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金冠蛋糕店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新大虹浴室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娱乐城浴室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舒心浴室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娱乐城旅馆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银辰旅馆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廊下村长安路南缘农庄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廊下村九龙潭与莫家甸凌家浜结合处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廊下村18组停车场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开源路与南王路东路口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莫家甸村陈义之港桥南T字路口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莫家甸村坟西港港东三叉路口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莫家甸村坟西港港西南面环村路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莫家甸村坟西港港西北面环村路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莫家甸村南路圩外滩进出口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莫家甸村主干道路进出口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华联村金珍北埂东湾路口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华联村金珍北埂西湾路口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华联村华蟆港西道路与建汾线交接处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华联村华蟆港大桥往西方向路口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华联村华蟆港开发区东面路口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华联村小曲桥南往肖家坝路口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华联村小曲港东路口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华联村北家浜路口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南汇华亚厂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仲家坝南侧道路口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虹北北片党员活动室路口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石桥湾水闸边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石桥湾十字路口南侧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石桥湾机埠路口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石桥湾高速对面路口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莲四荡路口南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寺东埭东湾路口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虹北葡萄园十字路口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吴家桥路口南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裕泰纺织公司东面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尖墩角南侧路口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长浜寺庙附近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虹南村村部1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虹南村村部2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虹南公园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西雁小区1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西雁小区2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西雁小区3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南范滩小区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东朗港小区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小街井小区1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小街井小区2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虹阳二号桥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1099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虹阳庄西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虹阳合观桥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虹阳南浜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虹阳便民桥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锦秀江南东门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太平村荷塘月色酒店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滨河东路北闻荷府西北公园广场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北虹东路行政审批中心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长虹花园东区路口（里面点）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长虹春天南门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洪典张世扇北面大桥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运河东路菜鸟驿站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长虹春天西门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诚恒世家中间小路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高桥路吉美联超市门口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滨河小区门口店面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洪典大桥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莲泗路1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莲泗路2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新桥农商银行对面弄堂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滨河景园别墅1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滨河景园别墅2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滨河景园别墅3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滨河景园别墅4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滨河景园别墅5</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滨河景园别墅6</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新桥路口东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新桥路口西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07省道北郊河东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07省道北郊河西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东方路消防队门口东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东方路消防队门口西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吴家桥南汇方向1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吴家桥南汇方向2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虹阳路口东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虹阳路口西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吴家桥田乐方向1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07省道虹桥路口1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07省道虹桥路口2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吴家桥田乐方向2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广电中心路口1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广电中心路口2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田丰大坝</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元丰厂停车场1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元丰厂停车场1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07省道元丰路口东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07省道元丰路口南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07省道元丰路口西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07省道元丰路口北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900万卡口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金鱼桥年婆湾东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金鱼桥年婆湾西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东风村李家湾桥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花甲圩宾馆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东风村李家湾西到底</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07省道东风村路口东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07省道东风村路口南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07省道东风村路口西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07省道东风村路口北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沙河景园1期制高点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沙河景园2期制高点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东风村李家湾西中间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双桥上圩村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沙河景园南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沙河景园北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陈家村1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陈家村2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陈家村3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收藏村河东船业边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滨河景园多层区西门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热电厂路口1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热电厂路口2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腾云路口1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腾云路口2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腾云路口3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腾云路口4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虹南路口1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虹南路口2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虹阳造纸厂路口1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虹阳造纸厂路口2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西雁村部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闻荷府北面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长虹花园东区1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长虹花园东区2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长虹花园东区3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长虹花园东区4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滨河小区别墅东区1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滨河小区别墅东区2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滨河小区别墅东区3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滨河小区别墅东区4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滨河小区别墅东区5</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东方路高桥路1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东方路高桥路2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运河陶仓理想村1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运河陶仓理想村2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运河陶仓理想村3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南汇实验学校</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南汇东大街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南汇西大街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南汇开源路1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南汇开源路2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1199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莲泗荡路口1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莲泗荡路口2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金珍岗顶</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双塔岗顶</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大坝岗顶（东方路）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田乐公交站台（枫孤溪东面公交站）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南汇大中桥1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南汇大中桥2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东荷村嘉善交界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王江泾镇紫城KTV</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万福大厦制高点2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万福大厦制高点3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闻川路北虹路朝东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闻川路北虹路朝西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闻川路北虹路朝南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天润发玛特门口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王江泾大桥东面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农商银行门口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元丰厂店面制高点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闻荷府制高点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闻荷府门口店面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王江泾***</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景秀江南店面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鑫隆网吧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百花庄村村部门口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茶园路333号厂西门口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茶园路333号厂北门口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百花庄村正阳桥进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百花庄村正阳桥出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百花庄水香园东侧大桥人脸进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真真老老厂东门口1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真真老老厂东门口2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真真老老厂西门口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美丹食品厂门口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油车港镇马厍路徐家门小区19幢602室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油车港镇马厍镇马厍路383号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禾风食品厂门口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百花庄村后埭81号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油车港交警中队</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陈家坝村村部门口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东方路与朱家港路口人行道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官荡大桥西侧通信塔顶</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陈家坝村高家浜中国联通信号塔</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残疾人创业园进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残疾人创业园出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正阳路与姚泾港路口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老油车港加油站1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老油车港加油站2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油车港澄溪**室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油车港中心幼儿园（澄溪）</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油车港镇水利旅馆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澄溪村南双花浜与嘉善交界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澄溪村集镇润嘉100超市门口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澄溪村野菱浜与嘉善交界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澄溪村殷家港与嘉善交界处进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澄溪村殷家港与嘉善交界处出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澄溪村三小圩与嘉善交界处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金科达纺织厂门口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永利纺织厂门口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澄溪村塘坊汇河东水闸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澄溪村野菱浜东大圩头公变杆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澄溪村殷家港桥西桥堍</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澄溪村红旗塘大桥桥面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澄溪村石路三岔口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池湾村村部门口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古窦泾菜场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油车港华英幼儿园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古窦泾村欣欣浴室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古窦泾村村部门口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合心村道士港与嘉善交界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合心村夹漕与嘉善交界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合心村来龙桥与嘉善交界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合心万丰桥朝东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合心万丰桥朝西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合心村与王江泾交界进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合心村秀莲禅寺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合心村钳往圩1号泵站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合心村钳往圩2号泵站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合心村来龙桥南闸站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合心村钳往圩北水闸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千金寺村东风大桥制高点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奥星路北麟湖湿地公园门口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马厍小学后面绿道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马厍卫生院北面绿道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弘信观湖南面绿道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麟湖壹号二期南面绿道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望湖名苑西区南侧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马厍花苑3期北侧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望湖名苑东区南侧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马厍花苑4期北侧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尚城汇东侧广场南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尚城汇东侧广场东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油车港广电中心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油车港国家电网</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油车港国家电网营业厅</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油车港党群服务中心西侧出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华梦宾馆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马厍卫生院大厅内</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马厍卫生院门口出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1299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马厍卫生院大厅内</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奥林匹克残奥中心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正原沐浴音乐</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馨港休闲按摩</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优速快递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韵达快递（正原北路261号）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鑫家宾馆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恒8连锁酒店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聚兴台球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马厍菜场东门进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马厍菜场东门出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马厍菜场西门出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马厍菜场南门出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马厍菜场北门出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马厍菜场西门出2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马厍菜场南门出2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马厍菜场北门出2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官荡鱼港饭店门口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麟湖公园东侧桥处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商城汇超市自动扶梯（上）</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油车港麦都歌厅</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东方路金地艺镜小区门口西侧人行道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正阳路麟湖小学东侧朝东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正原路恒大绿洲东门南侧人行道朝北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正原路浩森公交站台北侧人行道南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马厍路广电中心对面商铺朝西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马厍路与菱坊路西北商铺朝西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正原路马厍桥东侧朝南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正原路马厍桥东侧朝北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弘信观湖北门东侧朝西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奥星路菱坊路东南侧朝东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菱坊路欢乐世界西侧商铺朝南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欢乐世界北侧环湖路东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银杏天鹅湖南侧桥边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茶园路公交枢纽东门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油车港家家乐食品厂门口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油车港锦源箱包厂门口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油车港锦源箱包宿舍门口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油车港明晖厂门口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油车港党群服务中心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尚汇超市北侧店面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鳗鲤湖与运河交界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尚城汇东侧广场地下停车库南门进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尚城汇东侧广场地下停车库南门出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尚城汇东侧广场地下停车库东门进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尚城汇东侧广场地下停车库东门出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欢乐世界二楼南通道东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欢乐世界二楼北通道东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欢乐世界二楼南通道西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欢乐世界二楼北通道西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欢乐世界二楼东通道北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欢乐世界二楼西通道南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银杏天鹅湖北侧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银杏天鹅湖东门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马厍村摇船湾路口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麦家村村部门口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麦家村与嘉善交界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一旦庙与嘉善交界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麦家集镇朝南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麦家集镇朝北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油车港庙下桥**室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油车港实验幼儿园（天星路）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油车港庆安国际幼教乐源幼儿园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吉祥大桥下</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嘉兴市全一风驰货运代理有限公司（安能物流）</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嘉兴市宝能物流有限公司（安能物流）</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菜鸟驿站（天星路）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菜鸟驿站（乐源路195号）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中通快递（怡纺路店）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江建商务宾馆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江建商务宾馆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江建商务宾馆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俪都酒店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天润发玛特自动扶梯（上）</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飞牛便利超市自动扶梯（上）</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飞牛便利超市进门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飞牛便利超市进门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吉祥大桥北堍进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吉祥大桥北堍出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濮家湾村村部门口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东方路天星路麟湖新城假山西侧人行道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东方路天星路麟湖新城假山东侧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海纳公馆东区门口东侧朝西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将军路与天星路东北侧人行道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正阳路尚城汇对面</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嘉冶机电门口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恒威电池厂门口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良友制衣厂门口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天润发超市门口广场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海纳公馆东区门口朝西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油车港栖真**室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油车港实验幼儿园（栖真）</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栖真凯悦浴室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栖真闺香池浴室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栖真禅寺北门出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栖真村安息堂门口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桃墩慈恩堂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1399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栖真菜场东侧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栖真康慈医院东侧通信塔顶</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栖真桃墩西侧信号塔</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千金寺村安息堂门口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千金寺村村部门口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千金寺村敬老院东侧三叉口朝东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千金寺村敬老院东侧三叉口朝西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富江建材厂门口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千金寺村村部西侧信号塔</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千金寺村小港东闸门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钱家桥村安息堂门口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钱家桥村村部门口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钱家桥村蝴蝶港桥与嘉善交界进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钱家桥村蝴蝶港桥与嘉善交界出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钱家桥村与嘉善交界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钱家桥村西侧小区商铺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钱家桥村西侧小区商铺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钱家桥村西侧小区商铺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钱家桥村西侧小区商铺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钱家桥村村部内信号塔</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上睦村村部门口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东方路王江泾与油车港交界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东方路王江泾与油车港交界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上睦岗亭与王江泾交界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上睦岗亭与王江泾交界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上睦村集镇朝东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上睦村集镇朝西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东方路加油站南侧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上睦村西张浜与王江泾交界处水闸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上睦村西张浜与王江泾交界处水闸南侧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正阳路与王江泾交界处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上睦村孔家港东侧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胜丰村村部门口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中国菱乡南侧大桥朝南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中国菱乡南侧大桥朝北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申嘉湖高速公路出口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千亩荡南侧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西湖村村部门口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西湖与王江泾交界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杨溪村村部门口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杨溪村桥口与王江泾交界进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杨溪村桥口与王江泾交界出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杨溪村大坝水闸与王江泾交界朝东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杨溪村老村部边信号塔</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杨溪村北尚亭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杨溪村寒家湾</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杨溪村东港桥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杨溪村梵音寺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杨溪村西港埭</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杨溪村东墩</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正源路235号通圆速递有限公司油车港分部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茶园路257号顺丰运输有限公司油车港镇茶园北路营业部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菱坊路288号1号楼1楼顺丰运输有限公司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横三路路南侧，怡纺路东侧5号楼中通快递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恒大绿洲南门出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恒大绿洲北门出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澄溪三妹金银饰品加工店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栖真孙炳林金银加工店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油车港镇马厍金阁</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天星路周百福珠宝</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古窦泾金银加工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浙江卫斯敦环境科技有限公司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浙江罗克光电科技有限公司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嘉兴市成达医疗器械有限公司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三元精密部件有限公司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嘉兴市金中机电有限公司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嘉兴市亚多梦食品有限公司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嘉兴市纷泰刻电子有限公司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正原北路农业银行门口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恒大绿洲农村信用社门口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百花庄村村部东侧ATM机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马厍农村信用社门口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马厍邮电储蓄ATM机门口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马厍邮电储蓄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马厍德商村镇银行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马厍泰隆银行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奥星路农村信用社门口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奥星路农村信用社门口ATM机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栖真农村信用社门口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栖真邮电储蓄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栖真德商村镇银行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澄溪农村信用社门口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澄溪邮电储蓄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嘉越大厦北门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嘉越大厦东门</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欢乐世界二楼中间楼梯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欢乐世界二楼西侧售票大厅门口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欢乐世界二楼</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上睦村坝浜路口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上睦村仲家桥堍北侧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金地艺境南侧绿道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丽苑北区西侧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塘栖线查安桥东堍</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元丰大道姚泾港路口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茶园路</w:t>
            </w:r>
            <w:r>
              <w:rPr>
                <w:rFonts w:hint="eastAsia" w:ascii="宋体" w:hAnsi="宋体" w:cs="Tahoma"/>
                <w:kern w:val="0"/>
                <w:sz w:val="20"/>
                <w:szCs w:val="21"/>
              </w:rPr>
              <w:t>333号门口向南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1499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塘杨线古窦泾集镇</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油车港***</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红旗塘大桥南堍路口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江南纸张厂人脸进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江南纸张厂人脸出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丝绸路丝绸公司宿舍人脸进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丝绸路丝绸公司宿舍人脸出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丝绸路丝绸公司宿舍车牌进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丝绸路丝绸公司宿舍车牌出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原36所门口人脸进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原36所门口人脸出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原36所门口车牌进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原36所门口车牌出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江南摩尔西区单身公寓西一门人脸进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江南摩尔西区单身公寓西一门人脸出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江南摩尔西区单身公寓西二门人脸进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江南摩尔西区单身公寓西二门人脸出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江南摩尔东区单身公寓东门人脸进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江南摩尔东区单身公寓东门人脸出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新洲国际单身公寓西门人脸进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新洲国际单身公寓西门人脸出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新洲国际单身公寓北门人脸进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新洲国际单身公寓北门人脸出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摩尔公馆A幢单身公寓人脸进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摩尔公馆A幢单身公寓人脸出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摩尔公馆B幢单身公寓人脸进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摩尔公馆B幢单身公寓人脸出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好一家单身公寓人脸进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好一家单身公寓人脸出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恒隆广场单身公寓西门人脸进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恒隆广场单身公寓西门人脸出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秀湖人才家园（智富城14幢）单身公寓人脸进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秀湖人才家园（智富城14幢）单身公寓人脸出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安波福单身公寓人脸进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安波福单身公寓人脸出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香榭水岸3幢单身公寓人脸进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香榭水岸3幢单身公寓人脸出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福莱特玻璃员工宿舍人脸进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福莱特玻璃员工宿舍人脸出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秀湖公园东门广场处枪球一体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秀湖公园西门处抢球一体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秀湖公园人脸1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秀湖公园人脸2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秀湖公园人脸3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秀湖公园人脸4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秀湖公园人脸5</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秀湖公园东门车牌进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秀湖公园东门车牌出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秀湖公园西门车牌进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秀湖公园西门车牌出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秀洲公园南门人脸进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秀洲公园南门人脸出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秀洲公园北门人脸进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秀洲公园北门人脸出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运河公园人脸1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运河公园人脸2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运河公园人脸3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运河公园人脸4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运河公园人脸5</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运河公园人脸6</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高桥公园人脸1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高桥公园人脸2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希尔顿公园人脸1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希尔顿公园人脸2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春晓公园人脸1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春晓公园人脸2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光伏小镇公园人脸1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光伏小镇公园人脸2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新塍绿道人脸1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新塍绿道人脸2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新塍绿道人脸3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新塍绿道人脸4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新塍绿道人脸5</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新塍绿道人脸6</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新塍绿道人脸7</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新塍绿道人脸8</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秀清公园人脸1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秀清公园人脸2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秀清公园人脸3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秀清公园人脸4</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秀清公园人脸5</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新安医院北门人脸进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新安医院北门人脸出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新安医院急诊大厅人脸进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新安医院急诊大厅人脸出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秀洲妇保门诊大厅人脸进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秀洲妇保门诊大厅人脸出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秀洲残联大厅人脸进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秀洲残联大厅人脸出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秀洲区卫生健康局门口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高照中学入口人脸进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高照中学入口人脸出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高照小学人脸进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高照小学人脸出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高照幼儿园人脸进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高照幼儿园人脸出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庆安幼儿园总园人脸进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庆安幼儿园总园人脸出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庆安幼儿园启蒙幼儿园人脸进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1599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庆安幼儿园启蒙幼儿园人脸出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新城实验幼儿园人脸进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新城实验幼儿园人脸出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蓝天第二学校人脸进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蓝天第二学校人脸出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金都佳苑幼儿园人脸进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金都佳苑幼儿园人脸出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嘉兴市卫生幼儿园人脸进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嘉兴市卫生幼儿园人脸出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万科庆安幼儿园人脸进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万科庆安幼儿园人脸出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金盛庆安幼儿园人脸进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金盛庆安幼儿园人脸出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书阁学校人脸进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书阁学校人脸出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少年梦幼儿园（东升西路1299号）人脸进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少年梦幼儿园（东升西路1299号）人脸出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华英实验幼儿园人脸进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华英实验幼儿园人脸出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博爱幼儿园人脸进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博爱幼儿园人脸出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启智幼儿园人脸进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启智幼儿园人脸出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韩辰医疗美容大厅人脸进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韩辰医疗美容大厅人脸出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新安医院门诊大厅人脸进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新安医院门诊大厅人脸出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新城街道秀湖社区卫生服务站进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新城街道秀湖社区卫生服务站出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新城街道亚都社区卫生服务站进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新城街道亚都社区卫生服务站出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高照街道秀清社区卫生服务站进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高照街道秀清社区卫生服务站出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高照街道象贤社区卫生服务站进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高照街道象贤社区卫生服务站出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高照街道秀园社区卫生服务站进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高照街道秀园社区卫生服务站出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金逸影城入口人脸进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金逸影城入口人脸出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苏宁影院人脸进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苏宁影院人脸出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天之澜浴场人脸进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天之澜浴场人脸出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溢龙浴室人脸进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溢龙浴室人脸出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清泉海休闲水会人脸进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清泉海休闲水会人脸出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星马浴场人脸进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星马浴场人脸出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金缘浴室人脸进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金缘浴室人脸出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大众浴室人脸进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大众浴室人脸出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福海宫人脸进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福海宫人脸出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高桥浴室人脸进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高桥浴室人脸出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晨晨假日宾馆人脸进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晨晨假日宾馆人脸出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鑫耀宾馆人脸进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鑫耀宾馆人脸出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蓉胜宾馆人脸进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蓉胜宾馆人脸出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秀中宾馆人脸进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秀中宾馆人脸出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陶泾商务宾馆人脸进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陶泾商务宾馆人脸出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华舒酒店人脸进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华舒酒店人脸出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北瑞酒店人脸进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北瑞酒店人脸出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欢乐颂酒店人脸进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欢乐颂酒店人脸出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吴越宾馆人脸进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吴越宾馆人脸出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佳园四季酒店人脸进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佳园四季酒店人脸出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林逸酒店人脸进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林逸酒店人脸出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礼顿酒店人脸进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礼顿酒店人脸出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世贸商务宾馆人脸进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世贸商务宾馆人脸出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海格精品酒店人脸进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海格精品酒店人脸出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君特酒店人脸进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君特酒店人脸出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金棕榈酒店人脸进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金棕榈酒店人脸出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简上快捷酒店人脸进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简上快捷酒店人脸出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汉庭酒店人脸进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汉庭酒店人脸出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中山路格林豪泰人脸进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中山路格林豪泰人脸出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祥盛宾馆人脸进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祥盛宾馆人脸出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全季酒店人脸进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全季酒店人脸出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至尚酒店人脸进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1699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至尚酒店人脸出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依恋城市艺术酒店人脸进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依恋城市艺术酒店人脸出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桔子酒店人脸进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桔子酒店人脸出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秀园商务宾馆人脸进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秀园商务宾馆人脸出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金顺宾馆人脸进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金顺宾馆人脸出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希尔顿逸林酒店人脸进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希尔顿逸林酒店人脸出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秀亭宾馆人脸进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秀亭宾馆人脸出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锦程商务宾馆人脸进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锦程商务宾馆人脸出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东升路格林豪泰人脸进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东升路格林豪泰人脸出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小时光宾馆人脸进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小时光宾馆人脸出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宜尚酒店人脸进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宜尚酒店人脸出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嘉申会所印象足道（嘉申印象足浴）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无极足道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聚缘足浴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璞缇足道养生馆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鑫弘足道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铂尊足道中心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郁金香足道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印疗养生馆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白宫驿站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悦馨会所（悦馨足浴会所）</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观唐足浴店（观唐六点）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乔木轩足浴店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专业修脚房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万家E点生活馆</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韩世足道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夏时根足浴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红树林足浴店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久足缘足浴店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天天足浴店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鑫源阁休闲中心</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春暖足浴店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港湾保健按摩店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金狮会酒吧（浙联金座）</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秀洲区综治办门口枪球一体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洪高路交警中队门口枪球一体，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秀洲区人民法院门口枪球一体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秀洲区人民检察院枪球一体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木桥港**站门口枪球一体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高桥**站枪球一体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象贤**站门口枪球一体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永泰**站门口枪球一体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秀湖**站门口枪球一体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秀洲区信访局枪球一体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行政审批中心人脸进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行政审批中心人脸出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行政审批中心北门车牌进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行政审批中心北门车牌出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行政审批中心西门车牌进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行政审批中心西门车牌出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电力局车牌进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电力局车牌出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电力局人脸进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电力局人脸出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嘉盛龙庭西北角制高点</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永泰广场制高点（照亚厦路）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永泰广场制高点（照新秀路）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国浩制高点照十字路口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秀园路3个制高点（龙盛路到中山路之间）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浙联金座朝东照桥</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万科金域缇香（成秀路）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秀洲建设（秀洲大道成秀路）东南角1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秀洲建设（秀洲大道成秀路）东南角2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纳米发展大厦西侧（照康和路）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纳米发展大厦南侧（照桃园路）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制高点</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秀新农贸市场西南门人脸进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秀新农贸市场西南门人脸出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秀新农贸市场西北门人脸进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秀新农贸市场西北门人脸出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象贤农贸市场东门人脸进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象贤农贸市场东门人脸出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象贤农贸市场北门人脸进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象贤农贸市场北门人脸出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秀园菜场入口人脸进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秀园菜场入口人脸出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新义菜场门口人脸进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新义菜场门口人脸出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木桥港北区北门口菜场人脸进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木桥港北区北门口菜场人脸出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秀嘉农贸市场人脸进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秀嘉农贸市场人脸出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中山保健品市场菜场人脸进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中山保健品市场菜场人脸出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好一家东门广场抢球一体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好一家东南门车牌进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好一家东南门车牌出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好一家东南门人脸进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好一家东南门人脸出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好一家西南门车牌进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好一家西南门车牌出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1799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好一家西南门人脸进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好一家西南门人脸出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好一家北门车牌进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好一家北门车牌出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中山保健品市场车牌进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中山保健品市场车牌出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中山保健品市场门口枪球一体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天虹南门人脸进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天虹南门人脸出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天虹东门人脸进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天虹东门人脸出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天虹西门人脸进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天虹西门人脸出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天虹北门人脸进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天虹北门人脸出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中关村西消防通道人脸进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中关村西消防通道人脸出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大润发东南入口枪球一体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大润发东北门抢球一体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江南摩尔东区过道人脸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江南摩尔西区过道人脸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浙江禾城农村商业银行股份有限公司秀洲支行加洪分理处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禾城农商银行秀洲支行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浙江民泰商业银行嘉兴分行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中国邮政银行股份有限公司嘉兴市象贤营业所中国邮政储蓄银行（中国邮政）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中国工商银行股份有限公司嘉兴分行高新支行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中国农业银行24小时自助银行ATM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中国工商银行ATM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中国邮政储蓄银行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ascii="宋体" w:hAnsi="宋体" w:cs="Tahoma"/>
                <w:color w:val="000000"/>
                <w:kern w:val="0"/>
                <w:sz w:val="20"/>
                <w:szCs w:val="21"/>
              </w:rPr>
              <w:fldChar w:fldCharType="begin"/>
            </w:r>
            <w:r>
              <w:rPr>
                <w:rFonts w:ascii="宋体" w:hAnsi="宋体" w:cs="Tahoma"/>
                <w:color w:val="000000"/>
                <w:kern w:val="0"/>
                <w:sz w:val="20"/>
                <w:szCs w:val="21"/>
              </w:rPr>
              <w:instrText xml:space="preserve"> HYPERLINK "http://41.226.225.111:8080/Pages/DataPages/View/ViewPage.aspx?entityname=SQJW_JGDW&amp;tabname=%E5%8D%95%E4%BD%8D%E5%9C%BA%E6%89%80%E7%AE%A1%E7%90%86" </w:instrText>
            </w:r>
            <w:r>
              <w:rPr>
                <w:rFonts w:ascii="宋体" w:hAnsi="宋体" w:cs="Tahoma"/>
                <w:color w:val="000000"/>
                <w:kern w:val="0"/>
                <w:sz w:val="20"/>
                <w:szCs w:val="21"/>
              </w:rPr>
              <w:fldChar w:fldCharType="separate"/>
            </w:r>
            <w:r>
              <w:rPr>
                <w:rFonts w:hint="eastAsia" w:ascii="宋体" w:hAnsi="宋体" w:cs="Tahoma"/>
                <w:color w:val="000000"/>
                <w:kern w:val="0"/>
                <w:sz w:val="20"/>
                <w:szCs w:val="21"/>
              </w:rPr>
              <w:t>中国交通银行嘉兴交通银行秀洲支行</w:t>
            </w:r>
            <w:r>
              <w:rPr>
                <w:rFonts w:ascii="宋体" w:hAnsi="宋体" w:cs="Tahoma"/>
                <w:color w:val="000000"/>
                <w:kern w:val="0"/>
                <w:sz w:val="20"/>
                <w:szCs w:val="21"/>
              </w:rPr>
              <w:fldChar w:fldCharType="end"/>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中国农业银行ATM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中国邮政储蓄</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禾城农商银行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嘉兴银行社区支行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建设银行ATM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交通银行ATM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中国邮政储蓄ATM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招商银行ATM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农业银行ATM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民泰银行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禾城农商银行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邮政储蓄银行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中国邮政储蓄银行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中国农业银行江南摩尔分行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中国工商银行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浙江秀洲德商村镇银行股份有限公司秀州支行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农业银行（嘉兴秀洲新区支行）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中国建设银行（秀洲支行）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宁波银行股份有限公司嘉兴秀洲小微企业专营支行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中国银行股份有限公司嘉兴秀洲支行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浙江稠州商业银行股份有限公司嘉兴分行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中国建设银行嘉兴君特支行</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中国工商银行ATM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中信银行ATM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交通银行ATM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招商银行ATM</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秀园路东升桥东向西人脸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秀园路东升桥西向东人脸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新农路加创路往东南面群租房人脸进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新农路加创路往东南面群租房人脸出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东升路昌盛路西北角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东升路昌盛路西南角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洪波路昌盛路西南角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洪殷路昌盛路西南角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秀洲大道兴园路东南角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秀洲大道兴园路西北角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东升路嘉铜公路东北角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东升路嘉铜公路东南角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嘉湖公路新塍大道东北角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嘉湖公路新塍大道东南角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嘉湖公路新塍大道西南角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嘉湖公路新塍大道西北角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秀湖实验西门朝南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新平路殷秀路路口朝西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秀洲大道东升路路口朝南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秀洲大道成秀路朝南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鲜婆婆二号店汽车入口车牌进出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鲜婆婆二号店汽车入口车牌进出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好一家枫林路</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金都佳苑东商业街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金都佳苑西商业街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亚厦风和苑东商业街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三路车终点站南门人脸进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三路车终点站南门人脸出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三路车终点站东门人脸进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三路车终点站东门人脸出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北科建门口人脸进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北科建门口人脸出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北科建门口车牌进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北科建门口车牌出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象贤花园东商业街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春晓源一期北东商业街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春晓源一期北西商业街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1899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大树花园三期西商业街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大树花园三期北商业街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大树花园一期西商业街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华新花园西商业街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嘉兴花园西商业街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永泰广场东商业街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万科金域缇香东北商业街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义庄南区西北商业街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洪高路1556号向东商业街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秀亭商业街</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1909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大德路东升路中石化加油站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雁泾港桥雁泾港路桥东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大德路垃圾站</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加创路洪高路商业街1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加创路洪高路商业街2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加创路洪高路商业街3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金慧人力资源有限公司人脸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洪高路高速桥西商业街1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洪高路高速桥西商业街2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万国大桥东北角人脸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1919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万国大桥西北角人脸</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义庄路雅莹南门口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义庄路雅莹北门口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生辉照明东门口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生辉照明南门口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福莱特玻璃公司南门口（东）</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福莱特玻璃公司南门口（西）</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嘉欣丝绸工业园北区北门口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嘉欣丝绸工业园北区南门口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嘉欣丝绸工业园南区北门口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1929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锐博机械南门口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盛虹印染南门口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嘉兴捷顺旅游西门口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上海交大嘉兴科技产业园南门口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上海交大嘉兴科技产业园西门口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上海交大嘉兴科技产业园北门口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菲利普南门口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五芳斋产业园西门口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五芳斋产业园北门口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天正电气东门口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1939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天正电气南门口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博尔玛创业园东门口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博尔玛创业园南门口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世源科技南门口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博尔玛实业东门口1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博尔玛实业东门口2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博尔玛实业南门口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弘裕企业北门口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千里猫皇北门口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嘉兴逸鹏化纤西门口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1949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嘉兴逸鹏化纤北门口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捷威动力工业园南门口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嘉兴杰阳家居用品西门口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浙江英美达电缆科技西门口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中节能（嘉兴）环保产业园东门口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安波福电气系统东门口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嘉兴市宇人焊网制造南门口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国鸿公交公司南门口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国鸿机动车检测中心西门口1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国鸿机动车检测中心西门口2</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1959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嘉兴沃兹玩具东门口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嘉兴市胜禾石油机械南门口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浙江昱荣南门口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嘉兴纽立得气动工程南门口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嘉兴市嘉丝服饰南门口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福达工业园南门口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嘉兴艾汇时装南门口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嘉兴缔尚保温材料北门口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嘉兴市科迅电子北门口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农民画艺术中心文体广场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1969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秀宏大楼门口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嘉兴市公墓门口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九里公墓车牌进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九里公墓门口</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名都商务楼东南角</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球机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名都商务楼西北角车牌进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名都商务楼西北角车牌出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300万卡口</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名都商务楼西北角人脸进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名都商务楼西北角人脸出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中国邮政速递（洪高路1707号）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1979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中通快递（秀园路151号（17号商铺））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中通快递（象贤新村六区32幢1室）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天远快递（龙盛华城右岸商铺18号 ）</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天远快递（龙盛华城右岸商铺17号 ）</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浙江驿智网络科技（成秀路与东港路交叉口23号）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浙江京鸿供应链管理（咖尔花园25幢S08室）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宁波市跨越速运（咖尔花园26幢S03室）</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达娃运输有限公司（象贤新村6区32栋2号）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永汇人力装卸搬运服务（中山西路1020号第1层）</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通圆速递（木桥港村北区西门口村集体用房30-31号）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1989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顺丰运输（明日路43）</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顺丰运输（唯胜路东侧一层北第三、四间）</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1991</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顺丰运输（洪兴路1765号1幢北门01号）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1992</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中通快递（明日路81号）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1993</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天远快递(中山西路1012号)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1994</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申通快递（中山西路992-996号）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1995</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国通快递（洪贤路26号-1）</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1996</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全日速递（明日明园集贤府22幢S06商铺）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1997</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迈捷快递（秀庄路437号）</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1998</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大德路84号枪球一体</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人脸枪球一体</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1999</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秀新路452号人脸进</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10" w:type="dxa"/>
            <w:shd w:val="clear" w:color="auto" w:fill="auto"/>
            <w:noWrap/>
            <w:vAlign w:val="center"/>
          </w:tcPr>
          <w:p>
            <w:pPr>
              <w:widowControl/>
              <w:spacing w:after="60" w:afterLines="25" w:line="280" w:lineRule="exact"/>
              <w:jc w:val="center"/>
              <w:rPr>
                <w:rFonts w:ascii="宋体" w:hAnsi="宋体" w:cs="Tahoma"/>
                <w:kern w:val="0"/>
                <w:sz w:val="20"/>
                <w:szCs w:val="21"/>
              </w:rPr>
            </w:pPr>
            <w:r>
              <w:rPr>
                <w:rFonts w:hint="eastAsia" w:ascii="宋体" w:hAnsi="宋体" w:cs="Tahoma"/>
                <w:kern w:val="0"/>
                <w:sz w:val="20"/>
                <w:szCs w:val="21"/>
              </w:rPr>
              <w:t>2000</w:t>
            </w:r>
          </w:p>
        </w:tc>
        <w:tc>
          <w:tcPr>
            <w:tcW w:w="1417"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新城***</w:t>
            </w:r>
          </w:p>
        </w:tc>
        <w:tc>
          <w:tcPr>
            <w:tcW w:w="3543" w:type="dxa"/>
            <w:shd w:val="clear" w:color="auto" w:fill="auto"/>
            <w:noWrap/>
            <w:vAlign w:val="center"/>
          </w:tcPr>
          <w:p>
            <w:pPr>
              <w:widowControl/>
              <w:spacing w:after="60" w:afterLines="25" w:line="280" w:lineRule="exact"/>
              <w:jc w:val="left"/>
              <w:rPr>
                <w:rFonts w:ascii="宋体" w:hAnsi="宋体" w:cs="Tahoma"/>
                <w:color w:val="000000"/>
                <w:kern w:val="0"/>
                <w:sz w:val="20"/>
                <w:szCs w:val="21"/>
              </w:rPr>
            </w:pPr>
            <w:r>
              <w:rPr>
                <w:rFonts w:hint="eastAsia" w:ascii="宋体" w:hAnsi="宋体" w:cs="Tahoma"/>
                <w:color w:val="000000"/>
                <w:kern w:val="0"/>
                <w:sz w:val="20"/>
                <w:szCs w:val="21"/>
              </w:rPr>
              <w:t>秀新路452号人脸出</w:t>
            </w:r>
          </w:p>
        </w:tc>
        <w:tc>
          <w:tcPr>
            <w:tcW w:w="1418" w:type="dxa"/>
            <w:shd w:val="clear" w:color="auto" w:fill="auto"/>
            <w:noWrap/>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人脸枪机</w:t>
            </w:r>
          </w:p>
        </w:tc>
        <w:tc>
          <w:tcPr>
            <w:tcW w:w="1842" w:type="dxa"/>
            <w:shd w:val="clear" w:color="auto" w:fill="auto"/>
            <w:noWrap w:val="0"/>
            <w:vAlign w:val="center"/>
          </w:tcPr>
          <w:p>
            <w:pPr>
              <w:widowControl/>
              <w:spacing w:after="60" w:afterLines="25" w:line="280" w:lineRule="exact"/>
              <w:jc w:val="center"/>
              <w:rPr>
                <w:rFonts w:ascii="宋体" w:hAnsi="宋体" w:cs="Tahoma"/>
                <w:color w:val="000000"/>
                <w:kern w:val="0"/>
                <w:sz w:val="20"/>
                <w:szCs w:val="21"/>
              </w:rPr>
            </w:pPr>
            <w:r>
              <w:rPr>
                <w:rFonts w:hint="eastAsia" w:ascii="宋体" w:hAnsi="宋体" w:cs="Tahoma"/>
                <w:color w:val="000000"/>
                <w:kern w:val="0"/>
                <w:sz w:val="20"/>
                <w:szCs w:val="21"/>
              </w:rPr>
              <w:t>　</w:t>
            </w:r>
          </w:p>
        </w:tc>
      </w:tr>
    </w:tbl>
    <w:p>
      <w:pPr>
        <w:spacing w:before="120" w:beforeLines="50"/>
        <w:ind w:firstLine="422" w:firstLineChars="200"/>
        <w:rPr>
          <w:rFonts w:hint="eastAsia" w:ascii="宋体" w:hAnsi="宋体"/>
          <w:b/>
          <w:szCs w:val="21"/>
        </w:rPr>
      </w:pPr>
      <w:r>
        <w:rPr>
          <w:rFonts w:hint="eastAsia" w:ascii="宋体" w:hAnsi="宋体"/>
          <w:b/>
          <w:szCs w:val="21"/>
        </w:rPr>
        <w:t>五、服务中所含相关系统、设备参考技术要求</w:t>
      </w:r>
    </w:p>
    <w:p>
      <w:pPr>
        <w:ind w:firstLine="422" w:firstLineChars="200"/>
        <w:rPr>
          <w:rFonts w:hint="eastAsia" w:ascii="宋体" w:hAnsi="宋体"/>
          <w:b/>
          <w:szCs w:val="21"/>
        </w:rPr>
      </w:pPr>
      <w:r>
        <w:rPr>
          <w:rFonts w:hint="eastAsia" w:ascii="宋体" w:hAnsi="宋体"/>
          <w:b/>
          <w:szCs w:val="21"/>
        </w:rPr>
        <w:t>1、服务中涉及的主要设备参考技术</w:t>
      </w:r>
      <w:r>
        <w:rPr>
          <w:rFonts w:ascii="宋体" w:hAnsi="宋体"/>
          <w:b/>
          <w:szCs w:val="21"/>
        </w:rPr>
        <w:t>要求</w:t>
      </w:r>
    </w:p>
    <w:p>
      <w:pPr>
        <w:ind w:firstLine="420" w:firstLineChars="200"/>
        <w:rPr>
          <w:rFonts w:hint="eastAsia" w:ascii="宋体" w:hAnsi="宋体" w:cs="宋体"/>
          <w:szCs w:val="21"/>
        </w:rPr>
      </w:pPr>
      <w:r>
        <w:rPr>
          <w:rFonts w:hint="eastAsia" w:ascii="宋体" w:hAnsi="宋体" w:cs="宋体"/>
          <w:szCs w:val="21"/>
        </w:rPr>
        <w:t>1、400万高清球机参考要求：</w:t>
      </w:r>
    </w:p>
    <w:p>
      <w:pPr>
        <w:ind w:firstLine="420" w:firstLineChars="200"/>
        <w:rPr>
          <w:rFonts w:ascii="宋体" w:hAnsi="宋体" w:cs="宋体"/>
          <w:szCs w:val="21"/>
        </w:rPr>
      </w:pPr>
      <w:r>
        <w:rPr>
          <w:rFonts w:hint="eastAsia" w:ascii="宋体" w:hAnsi="宋体" w:cs="宋体"/>
          <w:szCs w:val="21"/>
        </w:rPr>
        <w:t>400万高清球机，1/1.8英寸CMOS图像传感器，37倍或以上光学变焦，</w:t>
      </w:r>
      <w:r>
        <w:rPr>
          <w:rFonts w:ascii="宋体" w:hAnsi="宋体" w:cs="宋体"/>
          <w:szCs w:val="21"/>
        </w:rPr>
        <w:t>2560*1440</w:t>
      </w:r>
      <w:r>
        <w:rPr>
          <w:rFonts w:hint="eastAsia" w:ascii="宋体" w:hAnsi="宋体" w:cs="宋体"/>
          <w:szCs w:val="21"/>
        </w:rPr>
        <w:t>@30帧，水平方向</w:t>
      </w:r>
      <w:r>
        <w:rPr>
          <w:rFonts w:ascii="宋体" w:hAnsi="宋体" w:cs="宋体"/>
          <w:szCs w:val="21"/>
        </w:rPr>
        <w:t>360</w:t>
      </w:r>
      <w:r>
        <w:rPr>
          <w:rFonts w:hint="eastAsia" w:ascii="宋体" w:hAnsi="宋体" w:cs="宋体"/>
          <w:szCs w:val="21"/>
        </w:rPr>
        <w:t>°连续旋转，支持标准协议（Onvif、GB/T28181）,支持和第三方管理平台接入，具有互联网信息采集功能，具有GPS定位功能。</w:t>
      </w:r>
    </w:p>
    <w:p>
      <w:pPr>
        <w:ind w:firstLine="420" w:firstLineChars="200"/>
        <w:rPr>
          <w:rFonts w:hint="eastAsia" w:ascii="宋体" w:hAnsi="宋体" w:cs="宋体"/>
          <w:szCs w:val="21"/>
        </w:rPr>
      </w:pPr>
      <w:r>
        <w:rPr>
          <w:rFonts w:hint="eastAsia" w:ascii="宋体" w:hAnsi="宋体" w:cs="宋体"/>
          <w:szCs w:val="21"/>
        </w:rPr>
        <w:t>互联网信息采集数据必须符合嘉兴市公安局公共场所无线上网安全管理系统数据采集接口规范，支持无缝对接到秀洲区城市车辆智能防控平台。</w:t>
      </w:r>
    </w:p>
    <w:p>
      <w:pPr>
        <w:ind w:firstLine="420" w:firstLineChars="200"/>
        <w:rPr>
          <w:rFonts w:hint="eastAsia" w:ascii="宋体" w:hAnsi="宋体" w:cs="宋体"/>
          <w:szCs w:val="21"/>
        </w:rPr>
      </w:pPr>
      <w:r>
        <w:rPr>
          <w:rFonts w:hint="eastAsia" w:ascii="宋体" w:hAnsi="宋体" w:cs="宋体"/>
          <w:szCs w:val="21"/>
        </w:rPr>
        <w:t>2、400万高清枪机参考要求：</w:t>
      </w:r>
    </w:p>
    <w:p>
      <w:pPr>
        <w:ind w:firstLine="420" w:firstLineChars="200"/>
        <w:rPr>
          <w:rFonts w:ascii="宋体" w:hAnsi="宋体" w:cs="宋体"/>
          <w:szCs w:val="21"/>
        </w:rPr>
      </w:pPr>
      <w:r>
        <w:rPr>
          <w:rFonts w:hint="eastAsia" w:ascii="宋体" w:hAnsi="宋体" w:cs="宋体"/>
          <w:szCs w:val="21"/>
        </w:rPr>
        <w:t>400万高清枪机，1/1.8英寸CMOS图像传感器，</w:t>
      </w:r>
      <w:r>
        <w:rPr>
          <w:rFonts w:ascii="宋体" w:hAnsi="宋体" w:cs="宋体"/>
          <w:szCs w:val="21"/>
        </w:rPr>
        <w:t>2560*1440</w:t>
      </w:r>
      <w:r>
        <w:rPr>
          <w:rFonts w:hint="eastAsia" w:ascii="宋体" w:hAnsi="宋体" w:cs="宋体"/>
          <w:szCs w:val="21"/>
        </w:rPr>
        <w:t>@30帧，10-28.5mm光学变焦，自动聚焦，星光级超低照度，强光抑制，宽动态，3D数字降噪，具有断电记忆，隐私遮挡，定时任务，防护等级IP67，支持标准协议（Onvif,GB/T28181）,支持红外补光功能，红外补光距离可达40米。</w:t>
      </w:r>
    </w:p>
    <w:p>
      <w:pPr>
        <w:ind w:firstLine="420" w:firstLineChars="200"/>
        <w:rPr>
          <w:rFonts w:ascii="宋体" w:hAnsi="宋体" w:cs="宋体"/>
          <w:szCs w:val="21"/>
        </w:rPr>
      </w:pPr>
      <w:r>
        <w:rPr>
          <w:rFonts w:hint="eastAsia" w:ascii="宋体" w:hAnsi="宋体" w:cs="宋体"/>
          <w:szCs w:val="21"/>
        </w:rPr>
        <w:t>3、300万交警卡口参考要求：</w:t>
      </w:r>
    </w:p>
    <w:p>
      <w:pPr>
        <w:ind w:firstLine="420" w:firstLineChars="200"/>
        <w:rPr>
          <w:rFonts w:ascii="宋体" w:hAnsi="宋体" w:cs="宋体"/>
          <w:szCs w:val="21"/>
        </w:rPr>
      </w:pPr>
      <w:r>
        <w:rPr>
          <w:rFonts w:hint="eastAsia" w:ascii="宋体" w:hAnsi="宋体" w:cs="宋体"/>
          <w:szCs w:val="21"/>
        </w:rPr>
        <w:t>300万高清卡口，传感器类型 1" Progressive Scan CCD，输出码率 256bps-16Mbps ，帧率25fps@4096×2160，图像格式 JPEG 最大图像尺寸4096×2160；支持车牌识别，支持车型识别，支持雷达接入，支持车辆检测器接入。</w:t>
      </w:r>
    </w:p>
    <w:p>
      <w:pPr>
        <w:ind w:firstLine="420" w:firstLineChars="200"/>
        <w:rPr>
          <w:rFonts w:ascii="宋体" w:hAnsi="宋体" w:cs="宋体"/>
          <w:szCs w:val="21"/>
        </w:rPr>
      </w:pPr>
      <w:r>
        <w:rPr>
          <w:rFonts w:hint="eastAsia" w:ascii="宋体" w:hAnsi="宋体" w:cs="宋体"/>
          <w:szCs w:val="21"/>
        </w:rPr>
        <w:t>4、900万交警卡口参考要求：</w:t>
      </w:r>
    </w:p>
    <w:p>
      <w:pPr>
        <w:ind w:firstLine="420" w:firstLineChars="200"/>
        <w:rPr>
          <w:rFonts w:ascii="宋体" w:hAnsi="宋体" w:cs="宋体"/>
          <w:szCs w:val="21"/>
        </w:rPr>
      </w:pPr>
      <w:r>
        <w:rPr>
          <w:rFonts w:hint="eastAsia" w:ascii="宋体" w:hAnsi="宋体" w:cs="宋体"/>
          <w:szCs w:val="21"/>
        </w:rPr>
        <w:t>900万高清卡口，传感器类型 1" Progressive Scan CCD ，镜头：20mm，输出码率 256bps-16Mbps，帧率 25fps@4096×2160，图像格式 JPEG 最大图像尺寸4096×2160；支持车牌识别，支持车型识别，支持雷达接入，支持车辆检测器接入。</w:t>
      </w:r>
    </w:p>
    <w:p>
      <w:pPr>
        <w:ind w:firstLine="420" w:firstLineChars="200"/>
        <w:rPr>
          <w:rFonts w:ascii="宋体" w:hAnsi="宋体" w:cs="宋体"/>
          <w:szCs w:val="21"/>
        </w:rPr>
      </w:pPr>
      <w:r>
        <w:rPr>
          <w:rFonts w:hint="eastAsia" w:ascii="宋体" w:hAnsi="宋体" w:cs="宋体"/>
          <w:szCs w:val="21"/>
        </w:rPr>
        <w:t>5、制高点参考要求：</w:t>
      </w:r>
    </w:p>
    <w:p>
      <w:pPr>
        <w:ind w:firstLine="420" w:firstLineChars="200"/>
        <w:rPr>
          <w:rFonts w:ascii="宋体" w:hAnsi="宋体" w:cs="宋体"/>
          <w:szCs w:val="21"/>
        </w:rPr>
      </w:pPr>
      <w:r>
        <w:rPr>
          <w:rFonts w:hint="eastAsia" w:ascii="宋体" w:hAnsi="宋体" w:cs="宋体"/>
          <w:szCs w:val="21"/>
        </w:rPr>
        <w:t>600万高清星光级，要求30倍或以上光学变焦，超低照度，水平方向360°连续旋转，垂直方向-45°～90°，水平键控速度0.1°～80°/S，垂直键控速度0.1～25°/S，防护等级IP66，激光夜视距离不小于800米。</w:t>
      </w:r>
    </w:p>
    <w:p>
      <w:pPr>
        <w:ind w:firstLine="420" w:firstLineChars="200"/>
        <w:rPr>
          <w:rFonts w:hint="eastAsia" w:ascii="宋体" w:hAnsi="宋体" w:cs="宋体"/>
          <w:szCs w:val="21"/>
        </w:rPr>
      </w:pPr>
      <w:r>
        <w:rPr>
          <w:rFonts w:hint="eastAsia" w:ascii="宋体" w:hAnsi="宋体" w:cs="宋体"/>
          <w:szCs w:val="21"/>
        </w:rPr>
        <w:t>6、人脸抓拍枪型参考参数：</w:t>
      </w:r>
    </w:p>
    <w:p>
      <w:pPr>
        <w:ind w:firstLine="420" w:firstLineChars="200"/>
        <w:rPr>
          <w:rFonts w:ascii="宋体" w:hAnsi="宋体" w:cs="宋体"/>
          <w:szCs w:val="21"/>
        </w:rPr>
      </w:pPr>
      <w:r>
        <w:rPr>
          <w:rFonts w:hint="eastAsia" w:ascii="宋体" w:hAnsi="宋体" w:cs="宋体"/>
          <w:szCs w:val="21"/>
        </w:rPr>
        <w:t>400万高清枪机，支持人脸抓拍，1/1.8英寸CMOS图像传感器，光学变焦，自动聚焦，星光级超低照度，防护等级IP67，支持和第三方管理平台接入，支持红外补光功能，红外补光距离可达40米。</w:t>
      </w:r>
    </w:p>
    <w:p>
      <w:pPr>
        <w:ind w:firstLine="420" w:firstLineChars="200"/>
        <w:rPr>
          <w:rFonts w:ascii="宋体" w:hAnsi="宋体" w:cs="宋体"/>
          <w:szCs w:val="21"/>
        </w:rPr>
      </w:pPr>
      <w:r>
        <w:rPr>
          <w:rFonts w:hint="eastAsia" w:ascii="宋体" w:hAnsi="宋体" w:cs="宋体"/>
          <w:szCs w:val="21"/>
        </w:rPr>
        <w:t>7、人脸抓拍枪球一体参考参数：</w:t>
      </w:r>
    </w:p>
    <w:p>
      <w:pPr>
        <w:ind w:firstLine="420" w:firstLineChars="200"/>
        <w:rPr>
          <w:rFonts w:ascii="宋体" w:hAnsi="宋体" w:cs="宋体"/>
          <w:szCs w:val="21"/>
        </w:rPr>
      </w:pPr>
      <w:r>
        <w:rPr>
          <w:rFonts w:hint="eastAsia" w:ascii="宋体" w:hAnsi="宋体" w:cs="宋体"/>
          <w:szCs w:val="21"/>
        </w:rPr>
        <w:t>200万高清星光级，30倍或以上光学变焦，支持多目标检测跟踪、人脸抓拍。最大监控抓拍人脸距离不小于70米。红外夜视距离大于200米。</w:t>
      </w:r>
    </w:p>
    <w:p>
      <w:pPr>
        <w:ind w:firstLine="420" w:firstLineChars="200"/>
        <w:rPr>
          <w:rFonts w:ascii="宋体" w:hAnsi="宋体" w:cs="宋体"/>
          <w:szCs w:val="21"/>
        </w:rPr>
      </w:pPr>
      <w:r>
        <w:rPr>
          <w:rFonts w:hint="eastAsia" w:ascii="宋体" w:hAnsi="宋体" w:cs="宋体"/>
          <w:szCs w:val="21"/>
        </w:rPr>
        <w:t>8、存储参考要求：</w:t>
      </w:r>
    </w:p>
    <w:p>
      <w:pPr>
        <w:ind w:firstLine="420" w:firstLineChars="200"/>
        <w:rPr>
          <w:rFonts w:ascii="宋体" w:hAnsi="宋体" w:cs="宋体"/>
          <w:szCs w:val="21"/>
        </w:rPr>
      </w:pPr>
      <w:r>
        <w:rPr>
          <w:rFonts w:hint="eastAsia" w:ascii="宋体" w:hAnsi="宋体" w:cs="宋体"/>
          <w:szCs w:val="21"/>
        </w:rPr>
        <w:t>3U16盘位；冗余电源，系统缓存：4GB内存以上；2个千兆网口；配16块企业级7200rpm 4T SATA硬盘；支持中心平台统一调度，支持统一网管，支持RAID 0、1、5、10等RAID级别，支持磁盘热备，支持系统断线继续存储；支持设备直连存储，支持中心转发存储，支持秒级定位和秒级时移回放，支持多倍率回放和倒放；支持特定视频录像锁定功能，锁定后数据不可被复写。验收时提供存储厂家授权和原厂质保证明。</w:t>
      </w:r>
    </w:p>
    <w:p>
      <w:pPr>
        <w:ind w:firstLine="420" w:firstLineChars="200"/>
        <w:rPr>
          <w:rFonts w:ascii="宋体" w:hAnsi="宋体" w:cs="宋体"/>
          <w:szCs w:val="21"/>
        </w:rPr>
      </w:pPr>
      <w:r>
        <w:rPr>
          <w:rFonts w:hint="eastAsia" w:ascii="宋体" w:hAnsi="宋体" w:cs="宋体"/>
          <w:szCs w:val="21"/>
        </w:rPr>
        <w:t>9、LED频闪补光灯参考要求：</w:t>
      </w:r>
    </w:p>
    <w:p>
      <w:pPr>
        <w:ind w:firstLine="420" w:firstLineChars="200"/>
        <w:rPr>
          <w:rFonts w:ascii="宋体" w:hAnsi="宋体" w:cs="宋体"/>
          <w:szCs w:val="21"/>
        </w:rPr>
      </w:pPr>
      <w:r>
        <w:rPr>
          <w:rFonts w:hint="eastAsia" w:ascii="宋体" w:hAnsi="宋体" w:cs="宋体"/>
          <w:szCs w:val="21"/>
        </w:rPr>
        <w:t>光源：不小于100w大功率白光LED；色温：不大于6500k；频闪亮度：10档可调；有效距离：15-35米。</w:t>
      </w:r>
    </w:p>
    <w:p>
      <w:pPr>
        <w:ind w:firstLine="420" w:firstLineChars="200"/>
        <w:rPr>
          <w:rFonts w:ascii="宋体" w:hAnsi="宋体" w:cs="宋体"/>
          <w:szCs w:val="21"/>
        </w:rPr>
      </w:pPr>
      <w:r>
        <w:rPr>
          <w:rFonts w:hint="eastAsia" w:ascii="宋体" w:hAnsi="宋体" w:cs="宋体"/>
          <w:szCs w:val="21"/>
        </w:rPr>
        <w:t>10、闪光灯参考要求：</w:t>
      </w:r>
    </w:p>
    <w:p>
      <w:pPr>
        <w:ind w:firstLine="420" w:firstLineChars="200"/>
        <w:rPr>
          <w:rFonts w:ascii="宋体" w:hAnsi="宋体" w:cs="宋体"/>
          <w:szCs w:val="21"/>
        </w:rPr>
      </w:pPr>
      <w:r>
        <w:rPr>
          <w:rFonts w:hint="eastAsia" w:ascii="宋体" w:hAnsi="宋体" w:cs="宋体"/>
          <w:szCs w:val="21"/>
        </w:rPr>
        <w:t>闪光功率：不小于60WS；闪光色温：不小于5000-6000K；最高闪光频率：不少于10次/秒；闪光寿命：不小于300万次；照射最佳距离：0-30米。</w:t>
      </w:r>
    </w:p>
    <w:p>
      <w:pPr>
        <w:ind w:firstLine="420" w:firstLineChars="200"/>
        <w:rPr>
          <w:rFonts w:ascii="宋体" w:hAnsi="宋体" w:cs="宋体"/>
          <w:szCs w:val="21"/>
        </w:rPr>
      </w:pPr>
      <w:r>
        <w:rPr>
          <w:rFonts w:hint="eastAsia" w:ascii="宋体" w:hAnsi="宋体" w:cs="宋体"/>
          <w:szCs w:val="21"/>
        </w:rPr>
        <w:t>12、互联网数据存储服务器参考要求：</w:t>
      </w:r>
    </w:p>
    <w:p>
      <w:pPr>
        <w:ind w:firstLine="420" w:firstLineChars="200"/>
        <w:rPr>
          <w:rFonts w:ascii="宋体" w:hAnsi="宋体" w:cs="宋体"/>
          <w:szCs w:val="21"/>
        </w:rPr>
      </w:pPr>
      <w:r>
        <w:rPr>
          <w:rFonts w:hint="eastAsia" w:ascii="宋体" w:hAnsi="宋体" w:cs="宋体"/>
          <w:szCs w:val="21"/>
        </w:rPr>
        <w:t>CPU: 英特尔 至强XEON，12C/24T，9.6GT/s 2UPI，16.5M 缓存，Turbo，HT 2颗；内存：8*16GB；硬盘：5*8TB 7.2K RPM SAS 12Gbps 512n 3.5英寸热插拔硬盘；H730 1G缓存 RAID 控制器，支持RAID 0，1，5，6等；双个，热插拔冗余电源 (1+1)，750瓦；4个千兆电口；2562，双端口8GB光纤通道HBA  1块；8X DVD /SATA光驱；</w:t>
      </w:r>
    </w:p>
    <w:p>
      <w:pPr>
        <w:ind w:firstLine="420" w:firstLineChars="200"/>
        <w:rPr>
          <w:rFonts w:ascii="宋体" w:hAnsi="宋体" w:cs="宋体"/>
          <w:szCs w:val="21"/>
        </w:rPr>
      </w:pPr>
      <w:r>
        <w:rPr>
          <w:rFonts w:hint="eastAsia" w:ascii="宋体" w:hAnsi="宋体" w:cs="宋体"/>
          <w:szCs w:val="21"/>
        </w:rPr>
        <w:t>预装互联网信息采集相关软件，可接入秀洲区城市车辆智能防控平台。</w:t>
      </w:r>
    </w:p>
    <w:p>
      <w:pPr>
        <w:ind w:firstLine="420" w:firstLineChars="200"/>
        <w:rPr>
          <w:rFonts w:ascii="宋体" w:hAnsi="宋体" w:cs="宋体"/>
          <w:szCs w:val="21"/>
        </w:rPr>
      </w:pPr>
      <w:r>
        <w:rPr>
          <w:rFonts w:hint="eastAsia" w:ascii="宋体" w:hAnsi="宋体" w:cs="宋体"/>
          <w:szCs w:val="21"/>
        </w:rPr>
        <w:t>13、数据库服务器参考要求：</w:t>
      </w:r>
    </w:p>
    <w:p>
      <w:pPr>
        <w:ind w:firstLine="420" w:firstLineChars="200"/>
        <w:rPr>
          <w:rFonts w:ascii="宋体" w:hAnsi="宋体" w:cs="宋体"/>
          <w:szCs w:val="21"/>
        </w:rPr>
      </w:pPr>
      <w:r>
        <w:rPr>
          <w:rFonts w:hint="eastAsia" w:ascii="宋体" w:hAnsi="宋体" w:cs="宋体"/>
          <w:szCs w:val="21"/>
        </w:rPr>
        <w:t xml:space="preserve">支持集群部署；采用Intel X86架构，2颗14核IntelXeon 银牌5120 CPU，CPU频率2.2G，128G内存，25*960G SSD硬盘、2GB RAID控制器RAID5，2*1G网卡，最高存储槽位≥25；配置千兆网口≥2个。 </w:t>
      </w:r>
    </w:p>
    <w:p>
      <w:pPr>
        <w:ind w:firstLine="420" w:firstLineChars="200"/>
        <w:rPr>
          <w:rFonts w:ascii="宋体" w:hAnsi="宋体" w:cs="宋体"/>
          <w:szCs w:val="21"/>
        </w:rPr>
      </w:pPr>
      <w:r>
        <w:rPr>
          <w:rFonts w:hint="eastAsia" w:ascii="宋体" w:hAnsi="宋体" w:cs="宋体"/>
          <w:szCs w:val="21"/>
        </w:rPr>
        <w:t>14、接入服务网关参考要求：</w:t>
      </w:r>
    </w:p>
    <w:p>
      <w:pPr>
        <w:ind w:firstLine="420" w:firstLineChars="200"/>
        <w:rPr>
          <w:rFonts w:ascii="宋体" w:hAnsi="宋体" w:cs="宋体"/>
          <w:szCs w:val="21"/>
        </w:rPr>
      </w:pPr>
      <w:r>
        <w:rPr>
          <w:rFonts w:hint="eastAsia" w:ascii="宋体" w:hAnsi="宋体" w:cs="宋体"/>
          <w:szCs w:val="21"/>
        </w:rPr>
        <w:t>支持集群部署；采用Intel X86架构，10核IntelXeon 银牌4114 CPU，CPU频率2.2G，32G内存，2*600G SAS 10K 2.5”硬盘、RAID1，2*1G网卡，最高存储槽位≥16；配置千兆网口≥2个；</w:t>
      </w:r>
    </w:p>
    <w:p>
      <w:pPr>
        <w:ind w:firstLine="420" w:firstLineChars="200"/>
        <w:rPr>
          <w:rFonts w:ascii="宋体" w:hAnsi="宋体" w:cs="宋体"/>
          <w:szCs w:val="21"/>
        </w:rPr>
      </w:pPr>
      <w:r>
        <w:rPr>
          <w:rFonts w:hint="eastAsia" w:ascii="宋体" w:hAnsi="宋体" w:cs="宋体"/>
          <w:szCs w:val="21"/>
        </w:rPr>
        <w:t>预装nVIew8002软件，支持网关监控设备接入≥8192 路，支持单节点最大下载速率≥ 400Mbps，支持最大允许注册用户：100 万（可调），支持最大允许同时在线用户：10 万（可调）。</w:t>
      </w:r>
    </w:p>
    <w:p>
      <w:pPr>
        <w:ind w:firstLine="420" w:firstLineChars="200"/>
        <w:rPr>
          <w:rFonts w:ascii="宋体" w:hAnsi="宋体" w:cs="宋体"/>
          <w:szCs w:val="21"/>
        </w:rPr>
      </w:pPr>
      <w:r>
        <w:rPr>
          <w:rFonts w:hint="eastAsia" w:ascii="宋体" w:hAnsi="宋体" w:cs="宋体"/>
          <w:szCs w:val="21"/>
        </w:rPr>
        <w:t>15、流媒体转发网关参考要求：</w:t>
      </w:r>
    </w:p>
    <w:p>
      <w:pPr>
        <w:ind w:firstLine="420" w:firstLineChars="200"/>
        <w:rPr>
          <w:rFonts w:ascii="宋体" w:hAnsi="宋体" w:cs="宋体"/>
          <w:szCs w:val="21"/>
        </w:rPr>
      </w:pPr>
      <w:r>
        <w:rPr>
          <w:rFonts w:hint="eastAsia" w:ascii="宋体" w:hAnsi="宋体" w:cs="宋体"/>
          <w:szCs w:val="21"/>
        </w:rPr>
        <w:t>支持集群部署；采用Intel X86架构，10核IntelXeon 银牌4114 CPU，CPU频率2.2G，32G内存，2*600G SAS 10K 2.5”硬盘、RAID1，2*1G网卡，最高存储槽位≥16；配置千兆网口≥2个。</w:t>
      </w:r>
    </w:p>
    <w:p>
      <w:pPr>
        <w:ind w:firstLine="420" w:firstLineChars="200"/>
        <w:rPr>
          <w:rFonts w:ascii="宋体" w:hAnsi="宋体" w:cs="宋体"/>
          <w:szCs w:val="21"/>
        </w:rPr>
      </w:pPr>
      <w:r>
        <w:rPr>
          <w:rFonts w:hint="eastAsia" w:ascii="宋体" w:hAnsi="宋体" w:cs="宋体"/>
          <w:szCs w:val="21"/>
        </w:rPr>
        <w:t>预装nView-8003软件，支持协议 RTP、 UDP、 TCP媒体转发能力≥300Mbps，单个节点媒体转发路数≥200 路。</w:t>
      </w:r>
    </w:p>
    <w:p>
      <w:pPr>
        <w:ind w:firstLine="420" w:firstLineChars="200"/>
        <w:rPr>
          <w:rFonts w:ascii="宋体" w:hAnsi="宋体" w:cs="宋体"/>
          <w:szCs w:val="21"/>
        </w:rPr>
      </w:pPr>
      <w:r>
        <w:rPr>
          <w:rFonts w:hint="eastAsia" w:ascii="宋体" w:hAnsi="宋体" w:cs="宋体"/>
          <w:szCs w:val="21"/>
        </w:rPr>
        <w:t>16、人脸分析应用服务器参考要求：</w:t>
      </w:r>
    </w:p>
    <w:p>
      <w:pPr>
        <w:ind w:firstLine="420" w:firstLineChars="200"/>
        <w:rPr>
          <w:rFonts w:ascii="宋体" w:hAnsi="宋体" w:cs="宋体"/>
          <w:kern w:val="0"/>
          <w:szCs w:val="21"/>
        </w:rPr>
      </w:pPr>
      <w:r>
        <w:rPr>
          <w:rFonts w:hint="eastAsia" w:ascii="宋体" w:hAnsi="宋体" w:cs="宋体"/>
          <w:szCs w:val="21"/>
        </w:rPr>
        <w:t>支持集群部署；采用Intel X86架构，单台物理核数≥24，主频≥2.3G；物理内存≥256GB；每个节点能独立设定RAID 0、1、5、10、50，Cache ≥4GB，总、物理存储配置要求为1.8T SSD 2.5”，最高存储槽位≥12；配置≥2个千兆网口，支持链路热冗余和负载均衡功能；配置≥2英伟达 Geforce RTX 2080Ti 公版 11GB/GDDR6/CUDA核心 4352图形处理卡；单节点图片处理速度不低于1万张/小时，支持900万像素及以下图片的结构化处理。</w:t>
      </w:r>
    </w:p>
    <w:p>
      <w:pPr>
        <w:ind w:firstLine="422" w:firstLineChars="200"/>
        <w:rPr>
          <w:rFonts w:ascii="宋体" w:hAnsi="宋体" w:cs="宋体"/>
          <w:b/>
          <w:bCs/>
          <w:szCs w:val="21"/>
        </w:rPr>
      </w:pPr>
      <w:r>
        <w:rPr>
          <w:rFonts w:hint="eastAsia" w:ascii="宋体" w:hAnsi="宋体" w:cs="宋体"/>
          <w:b/>
          <w:kern w:val="0"/>
          <w:szCs w:val="21"/>
        </w:rPr>
        <w:t>要求符合</w:t>
      </w:r>
      <w:r>
        <w:rPr>
          <w:rFonts w:hint="eastAsia" w:ascii="宋体" w:hAnsi="宋体" w:cs="宋体"/>
          <w:b/>
          <w:bCs/>
          <w:szCs w:val="21"/>
        </w:rPr>
        <w:t>人脸识别分析应用系统技术要求。</w:t>
      </w:r>
    </w:p>
    <w:p>
      <w:pPr>
        <w:ind w:firstLine="420" w:firstLineChars="200"/>
        <w:rPr>
          <w:rFonts w:ascii="宋体" w:hAnsi="宋体" w:cs="宋体"/>
          <w:szCs w:val="21"/>
        </w:rPr>
      </w:pPr>
      <w:r>
        <w:rPr>
          <w:rFonts w:hint="eastAsia" w:ascii="宋体" w:hAnsi="宋体" w:cs="宋体"/>
          <w:szCs w:val="21"/>
        </w:rPr>
        <w:t>17、人脸推送服务器参考参数</w:t>
      </w:r>
    </w:p>
    <w:p>
      <w:pPr>
        <w:ind w:firstLine="420" w:firstLineChars="200"/>
        <w:rPr>
          <w:rFonts w:ascii="宋体" w:hAnsi="宋体" w:cs="宋体"/>
          <w:szCs w:val="21"/>
        </w:rPr>
      </w:pPr>
      <w:r>
        <w:rPr>
          <w:rFonts w:hint="eastAsia" w:ascii="宋体" w:hAnsi="宋体" w:cs="宋体"/>
          <w:szCs w:val="21"/>
        </w:rPr>
        <w:t>2颗Intel 4116,32G内存，4*600G SAS 10K 硬盘,支持raid 1，5；2个10M/100M/1000M 自适应网口；4个USB3.0；1个VGA输出口；2*550W电源；工作温度：10℃～35℃。无缝接入秀洲一体化平台视频图像信息库。</w:t>
      </w:r>
    </w:p>
    <w:p>
      <w:pPr>
        <w:ind w:firstLine="420" w:firstLineChars="200"/>
        <w:rPr>
          <w:rFonts w:ascii="宋体" w:hAnsi="宋体" w:cs="宋体"/>
          <w:kern w:val="0"/>
          <w:szCs w:val="21"/>
        </w:rPr>
      </w:pPr>
      <w:r>
        <w:rPr>
          <w:rFonts w:hint="eastAsia" w:ascii="宋体" w:hAnsi="宋体" w:cs="宋体"/>
          <w:kern w:val="0"/>
          <w:szCs w:val="21"/>
        </w:rPr>
        <w:t>18、自动重合闸装置</w:t>
      </w:r>
      <w:r>
        <w:rPr>
          <w:rFonts w:hint="eastAsia" w:ascii="宋体" w:hAnsi="宋体" w:cs="宋体"/>
          <w:bCs/>
          <w:szCs w:val="21"/>
        </w:rPr>
        <w:t>参考要求：</w:t>
      </w:r>
    </w:p>
    <w:p>
      <w:pPr>
        <w:ind w:firstLine="420" w:firstLineChars="200"/>
        <w:rPr>
          <w:rFonts w:ascii="宋体" w:hAnsi="宋体" w:cs="宋体"/>
          <w:kern w:val="0"/>
          <w:szCs w:val="21"/>
        </w:rPr>
      </w:pPr>
      <w:r>
        <w:rPr>
          <w:rFonts w:hint="eastAsia" w:ascii="宋体" w:hAnsi="宋体" w:cs="宋体"/>
          <w:kern w:val="0"/>
          <w:szCs w:val="21"/>
        </w:rPr>
        <w:t>220V 10A，II级试验8/20us，Imax：10-20KVA。</w:t>
      </w:r>
    </w:p>
    <w:p>
      <w:pPr>
        <w:ind w:firstLine="420" w:firstLineChars="200"/>
        <w:rPr>
          <w:rFonts w:ascii="宋体" w:hAnsi="宋体" w:cs="宋体"/>
          <w:kern w:val="0"/>
          <w:szCs w:val="21"/>
        </w:rPr>
      </w:pPr>
      <w:r>
        <w:rPr>
          <w:rFonts w:hint="eastAsia" w:ascii="宋体" w:hAnsi="宋体" w:cs="宋体"/>
          <w:kern w:val="0"/>
          <w:szCs w:val="21"/>
        </w:rPr>
        <w:t>19、人脸采集盒</w:t>
      </w:r>
      <w:r>
        <w:rPr>
          <w:rFonts w:hint="eastAsia" w:ascii="宋体" w:hAnsi="宋体" w:cs="宋体"/>
          <w:szCs w:val="21"/>
        </w:rPr>
        <w:t>参考要求：</w:t>
      </w:r>
    </w:p>
    <w:p>
      <w:pPr>
        <w:ind w:firstLine="420" w:firstLineChars="200"/>
        <w:rPr>
          <w:rFonts w:ascii="宋体" w:hAnsi="宋体" w:cs="宋体"/>
          <w:kern w:val="0"/>
          <w:szCs w:val="21"/>
        </w:rPr>
      </w:pPr>
      <w:r>
        <w:rPr>
          <w:rFonts w:hint="eastAsia" w:ascii="宋体" w:hAnsi="宋体" w:cs="宋体"/>
          <w:kern w:val="0"/>
          <w:szCs w:val="21"/>
        </w:rPr>
        <w:t>主控芯片 Rockchip RK3399 (28纳米HKMG制程），处理器 6核ARM 64位处理器，主频不小于1.8GHz，图形处理器 ARM Mali-T860 MP4 四核GPU，支持OpenGL ES1.1/2.0/3.0/3.1, OpenVG1.1, OpenCL, DX11，支持AFBC（帧缓冲压缩），支持RTSP视频流，支持1080P 多格式视频解码，支持1080P 视频编码，支持H.264，VP8格式，单台设备处理能力不少于4路。</w:t>
      </w:r>
    </w:p>
    <w:p>
      <w:pPr>
        <w:ind w:firstLine="422" w:firstLineChars="200"/>
        <w:rPr>
          <w:rFonts w:hint="eastAsia" w:ascii="宋体" w:hAnsi="宋体" w:cs="宋体"/>
          <w:b/>
          <w:kern w:val="0"/>
          <w:szCs w:val="21"/>
        </w:rPr>
      </w:pPr>
      <w:r>
        <w:rPr>
          <w:rFonts w:hint="eastAsia" w:ascii="宋体" w:hAnsi="宋体" w:cs="宋体"/>
          <w:b/>
          <w:kern w:val="0"/>
          <w:szCs w:val="21"/>
        </w:rPr>
        <w:t>接入能力不少于40路。</w:t>
      </w:r>
    </w:p>
    <w:p>
      <w:pPr>
        <w:ind w:firstLine="420" w:firstLineChars="200"/>
        <w:rPr>
          <w:rFonts w:hint="eastAsia" w:ascii="宋体" w:hAnsi="宋体"/>
        </w:rPr>
      </w:pPr>
      <w:r>
        <w:rPr>
          <w:rFonts w:hint="eastAsia" w:ascii="宋体" w:hAnsi="宋体"/>
        </w:rPr>
        <w:t>20、防火墙参考要求：</w:t>
      </w:r>
    </w:p>
    <w:p>
      <w:pPr>
        <w:ind w:firstLine="420" w:firstLineChars="200"/>
        <w:rPr>
          <w:rFonts w:hint="eastAsia" w:ascii="宋体" w:hAnsi="宋体"/>
        </w:rPr>
      </w:pPr>
      <w:r>
        <w:rPr>
          <w:rFonts w:hint="eastAsia" w:ascii="宋体" w:hAnsi="宋体"/>
        </w:rPr>
        <w:t>多核AMP+架构，网络层吞吐量8G，并发连接≥210万，每秒新建连接数10万， 标准2U机箱，单电源，标准配置6个10/100/1000M自适应电口，2个SFP插槽，支持1个扩展槽，1个Console口，支持液晶屏。</w:t>
      </w:r>
    </w:p>
    <w:p>
      <w:pPr>
        <w:ind w:firstLine="420" w:firstLineChars="200"/>
        <w:rPr>
          <w:rFonts w:hint="eastAsia" w:ascii="宋体" w:hAnsi="宋体"/>
        </w:rPr>
      </w:pPr>
      <w:r>
        <w:rPr>
          <w:rFonts w:hint="eastAsia" w:ascii="宋体" w:hAnsi="宋体"/>
        </w:rPr>
        <w:t>包含5年IPS特征库升级服务和病毒防护特征库升级服务。</w:t>
      </w:r>
    </w:p>
    <w:p>
      <w:pPr>
        <w:ind w:firstLine="420" w:firstLineChars="200"/>
        <w:rPr>
          <w:rFonts w:ascii="宋体" w:hAnsi="宋体"/>
        </w:rPr>
      </w:pPr>
      <w:r>
        <w:rPr>
          <w:rFonts w:hint="eastAsia" w:ascii="宋体" w:hAnsi="宋体"/>
        </w:rPr>
        <w:t>21、应用终端参考要求：</w:t>
      </w:r>
    </w:p>
    <w:p>
      <w:pPr>
        <w:ind w:firstLine="420" w:firstLineChars="200"/>
        <w:rPr>
          <w:rFonts w:hint="eastAsia" w:ascii="宋体" w:hAnsi="宋体"/>
        </w:rPr>
      </w:pPr>
      <w:r>
        <w:rPr>
          <w:rFonts w:hint="eastAsia" w:ascii="宋体" w:hAnsi="宋体"/>
        </w:rPr>
        <w:t>I5-6500/8G/1T/RW/Win10h/3Y/19.5寸显示器/5年保修。</w:t>
      </w:r>
    </w:p>
    <w:p>
      <w:pPr>
        <w:ind w:firstLine="420" w:firstLineChars="200"/>
        <w:rPr>
          <w:rFonts w:hint="eastAsia" w:ascii="宋体" w:hAnsi="宋体"/>
        </w:rPr>
      </w:pPr>
      <w:r>
        <w:rPr>
          <w:rFonts w:hint="eastAsia" w:ascii="宋体" w:hAnsi="宋体"/>
        </w:rPr>
        <w:t>配套HP1106打印机 * 10</w:t>
      </w:r>
    </w:p>
    <w:p>
      <w:pPr>
        <w:ind w:firstLine="420" w:firstLineChars="200"/>
        <w:rPr>
          <w:rFonts w:hint="eastAsia" w:ascii="宋体" w:hAnsi="宋体"/>
        </w:rPr>
      </w:pPr>
      <w:r>
        <w:rPr>
          <w:rFonts w:hint="eastAsia" w:ascii="宋体" w:hAnsi="宋体"/>
        </w:rPr>
        <w:t>22、维护终端参考要求:</w:t>
      </w:r>
    </w:p>
    <w:p>
      <w:pPr>
        <w:ind w:firstLine="420" w:firstLineChars="200"/>
        <w:rPr>
          <w:rFonts w:hint="eastAsia"/>
        </w:rPr>
      </w:pPr>
      <w:r>
        <w:rPr>
          <w:rFonts w:hint="eastAsia" w:ascii="宋体" w:hAnsi="宋体"/>
        </w:rPr>
        <w:t>I5-8265U/8G/512G SSD/2G独显/FHD 14.0"/WIN10操作系统/5年保修。</w:t>
      </w:r>
    </w:p>
    <w:p>
      <w:pPr>
        <w:ind w:firstLine="422" w:firstLineChars="200"/>
        <w:rPr>
          <w:rFonts w:ascii="宋体" w:hAnsi="宋体" w:cs="宋体"/>
          <w:b/>
          <w:kern w:val="0"/>
          <w:szCs w:val="21"/>
        </w:rPr>
      </w:pPr>
      <w:r>
        <w:rPr>
          <w:rFonts w:hint="eastAsia" w:ascii="宋体" w:hAnsi="宋体" w:cs="宋体"/>
          <w:b/>
          <w:kern w:val="0"/>
          <w:szCs w:val="21"/>
        </w:rPr>
        <w:t xml:space="preserve">2、视频平台功能参考技术要求 </w:t>
      </w:r>
    </w:p>
    <w:p>
      <w:pPr>
        <w:ind w:firstLine="420" w:firstLineChars="200"/>
        <w:rPr>
          <w:rFonts w:ascii="宋体" w:hAnsi="宋体" w:cs="宋体"/>
          <w:kern w:val="0"/>
          <w:szCs w:val="21"/>
        </w:rPr>
      </w:pPr>
      <w:r>
        <w:rPr>
          <w:rFonts w:hint="eastAsia" w:ascii="宋体" w:hAnsi="宋体" w:cs="宋体"/>
          <w:kern w:val="0"/>
          <w:szCs w:val="21"/>
        </w:rPr>
        <w:t>投标人组建平台，对接嘉兴市公安局秀洲区分局视频一体化平台，除了提供常规系统应有的管理功能外，还应针对公安实战实现如下主要业务功能：</w:t>
      </w:r>
    </w:p>
    <w:p>
      <w:pPr>
        <w:ind w:firstLine="420" w:firstLineChars="200"/>
        <w:rPr>
          <w:rFonts w:ascii="宋体" w:hAnsi="宋体" w:cs="宋体"/>
          <w:kern w:val="0"/>
          <w:szCs w:val="21"/>
        </w:rPr>
      </w:pPr>
      <w:r>
        <w:rPr>
          <w:rFonts w:hint="eastAsia" w:ascii="宋体" w:hAnsi="宋体" w:cs="宋体"/>
          <w:kern w:val="0"/>
          <w:szCs w:val="21"/>
        </w:rPr>
        <w:t>A、视频实时预览：</w:t>
      </w:r>
    </w:p>
    <w:p>
      <w:pPr>
        <w:ind w:firstLine="420" w:firstLineChars="200"/>
        <w:rPr>
          <w:rFonts w:ascii="宋体" w:hAnsi="宋体" w:cs="宋体"/>
          <w:kern w:val="0"/>
          <w:szCs w:val="21"/>
        </w:rPr>
      </w:pPr>
      <w:r>
        <w:rPr>
          <w:rFonts w:hint="eastAsia" w:ascii="宋体" w:hAnsi="宋体" w:cs="宋体"/>
          <w:kern w:val="0"/>
          <w:szCs w:val="21"/>
        </w:rPr>
        <w:t>（1）提供在PC或电视墙实时监控功能，支持多画面浏览、画面轮巡或提供预案等功能，可利用鼠标或控制键盘对前端摄像机进行云台、镜头的控制。</w:t>
      </w:r>
    </w:p>
    <w:p>
      <w:pPr>
        <w:ind w:firstLine="420" w:firstLineChars="200"/>
        <w:rPr>
          <w:rFonts w:ascii="宋体" w:hAnsi="宋体" w:cs="宋体"/>
          <w:kern w:val="0"/>
          <w:szCs w:val="21"/>
        </w:rPr>
      </w:pPr>
      <w:r>
        <w:rPr>
          <w:rFonts w:hint="eastAsia" w:ascii="宋体" w:hAnsi="宋体" w:cs="宋体"/>
          <w:kern w:val="0"/>
          <w:szCs w:val="21"/>
        </w:rPr>
        <w:t>（2）视频具有良好的流畅度，有良好的网络适应能力，无马赛克或跳帧现象。</w:t>
      </w:r>
    </w:p>
    <w:p>
      <w:pPr>
        <w:ind w:firstLine="420" w:firstLineChars="200"/>
        <w:rPr>
          <w:rFonts w:ascii="宋体" w:hAnsi="宋体" w:cs="宋体"/>
          <w:kern w:val="0"/>
          <w:szCs w:val="21"/>
        </w:rPr>
      </w:pPr>
      <w:r>
        <w:rPr>
          <w:rFonts w:hint="eastAsia" w:ascii="宋体" w:hAnsi="宋体" w:cs="宋体"/>
          <w:kern w:val="0"/>
          <w:szCs w:val="21"/>
        </w:rPr>
        <w:t>（3）系统支持一个用户同时流畅浏览多个监控点和多个客户同时流畅浏览一个监控点的模式。</w:t>
      </w:r>
    </w:p>
    <w:p>
      <w:pPr>
        <w:ind w:firstLine="420" w:firstLineChars="200"/>
        <w:rPr>
          <w:rFonts w:hint="eastAsia" w:ascii="宋体" w:hAnsi="宋体" w:cs="宋体"/>
          <w:kern w:val="0"/>
          <w:szCs w:val="21"/>
        </w:rPr>
      </w:pPr>
      <w:r>
        <w:rPr>
          <w:rFonts w:hint="eastAsia" w:ascii="宋体" w:hAnsi="宋体" w:cs="宋体"/>
          <w:kern w:val="0"/>
          <w:szCs w:val="21"/>
        </w:rPr>
        <w:t>（4）要求提供可疑信息采集客户端，以利用实时监控功能实现对路面交通违法或其他违法嫌疑人员、车辆等信息的人工抓拍、记录、储存、多条件组合检索、统计、分析和预警等功能。</w:t>
      </w:r>
    </w:p>
    <w:p>
      <w:pPr>
        <w:ind w:firstLine="420" w:firstLineChars="200"/>
        <w:rPr>
          <w:rFonts w:ascii="宋体" w:hAnsi="宋体" w:cs="宋体"/>
          <w:kern w:val="0"/>
          <w:szCs w:val="21"/>
        </w:rPr>
      </w:pPr>
      <w:r>
        <w:rPr>
          <w:rFonts w:hint="eastAsia" w:ascii="宋体" w:hAnsi="宋体" w:cs="宋体"/>
          <w:kern w:val="0"/>
          <w:szCs w:val="21"/>
        </w:rPr>
        <w:t>（5）</w:t>
      </w:r>
      <w:r>
        <w:rPr>
          <w:rFonts w:ascii="宋体" w:hAnsi="宋体" w:cs="宋体"/>
          <w:kern w:val="0"/>
          <w:szCs w:val="21"/>
        </w:rPr>
        <w:t>平台可实现与PGIS系统的集成，可在</w:t>
      </w:r>
      <w:r>
        <w:rPr>
          <w:rFonts w:hint="eastAsia" w:ascii="宋体" w:hAnsi="宋体" w:cs="宋体"/>
          <w:kern w:val="0"/>
          <w:szCs w:val="21"/>
        </w:rPr>
        <w:t>PGIS</w:t>
      </w:r>
      <w:r>
        <w:rPr>
          <w:rFonts w:ascii="宋体" w:hAnsi="宋体" w:cs="宋体"/>
          <w:kern w:val="0"/>
          <w:szCs w:val="21"/>
        </w:rPr>
        <w:t>上显示卡口、</w:t>
      </w:r>
      <w:r>
        <w:rPr>
          <w:rFonts w:hint="eastAsia" w:ascii="宋体" w:hAnsi="宋体" w:cs="宋体"/>
          <w:kern w:val="0"/>
          <w:szCs w:val="21"/>
        </w:rPr>
        <w:t>治安监控</w:t>
      </w:r>
      <w:r>
        <w:rPr>
          <w:rFonts w:ascii="宋体" w:hAnsi="宋体" w:cs="宋体"/>
          <w:kern w:val="0"/>
          <w:szCs w:val="21"/>
        </w:rPr>
        <w:t>点位、</w:t>
      </w:r>
      <w:r>
        <w:rPr>
          <w:rFonts w:hint="eastAsia" w:ascii="宋体" w:hAnsi="宋体" w:cs="宋体"/>
          <w:kern w:val="0"/>
          <w:szCs w:val="21"/>
        </w:rPr>
        <w:t>电子警察</w:t>
      </w:r>
      <w:r>
        <w:rPr>
          <w:rFonts w:ascii="宋体" w:hAnsi="宋体" w:cs="宋体"/>
          <w:kern w:val="0"/>
          <w:szCs w:val="21"/>
        </w:rPr>
        <w:t>信息，可实时显示报警位置，支持在</w:t>
      </w:r>
      <w:r>
        <w:rPr>
          <w:rFonts w:hint="eastAsia" w:ascii="宋体" w:hAnsi="宋体" w:cs="宋体"/>
          <w:kern w:val="0"/>
          <w:szCs w:val="21"/>
        </w:rPr>
        <w:t>PGIS上进行图层应用，支持框选、线选、圈选等功能。</w:t>
      </w:r>
      <w:r>
        <w:rPr>
          <w:rFonts w:ascii="宋体" w:hAnsi="宋体" w:cs="宋体"/>
          <w:kern w:val="0"/>
          <w:szCs w:val="21"/>
        </w:rPr>
        <w:t>实现实时视频浏览等功能</w:t>
      </w:r>
      <w:r>
        <w:rPr>
          <w:rFonts w:hint="eastAsia" w:ascii="宋体" w:hAnsi="宋体" w:cs="宋体"/>
          <w:kern w:val="0"/>
          <w:szCs w:val="21"/>
        </w:rPr>
        <w:t>。</w:t>
      </w:r>
    </w:p>
    <w:p>
      <w:pPr>
        <w:ind w:firstLine="420" w:firstLineChars="200"/>
        <w:rPr>
          <w:rFonts w:hint="eastAsia" w:ascii="宋体" w:hAnsi="宋体" w:cs="宋体"/>
          <w:kern w:val="0"/>
          <w:szCs w:val="21"/>
        </w:rPr>
      </w:pPr>
      <w:r>
        <w:rPr>
          <w:rFonts w:hint="eastAsia" w:ascii="宋体" w:hAnsi="宋体" w:cs="宋体"/>
          <w:kern w:val="0"/>
          <w:szCs w:val="21"/>
        </w:rPr>
        <w:t>B、录像检索：系统需支持多种录像策略和录像检索功能：</w:t>
      </w:r>
    </w:p>
    <w:p>
      <w:pPr>
        <w:ind w:firstLine="420" w:firstLineChars="200"/>
        <w:rPr>
          <w:rFonts w:ascii="宋体" w:hAnsi="宋体" w:cs="宋体"/>
          <w:kern w:val="0"/>
          <w:szCs w:val="21"/>
        </w:rPr>
      </w:pPr>
      <w:r>
        <w:rPr>
          <w:rFonts w:hint="eastAsia" w:ascii="宋体" w:hAnsi="宋体" w:cs="宋体"/>
          <w:kern w:val="0"/>
          <w:szCs w:val="21"/>
        </w:rPr>
        <w:t>高精度、灵活的录像搜索引擎，录像回放可精确定位到秒级，录像检索支持标签功能，可帮助公安机关快速准确定位警情关联录像，提高其侦察办案的效率。</w:t>
      </w:r>
    </w:p>
    <w:p>
      <w:pPr>
        <w:ind w:firstLine="420" w:firstLineChars="200"/>
        <w:rPr>
          <w:rFonts w:ascii="宋体" w:hAnsi="宋体" w:cs="宋体"/>
          <w:kern w:val="0"/>
          <w:szCs w:val="21"/>
        </w:rPr>
      </w:pPr>
      <w:r>
        <w:rPr>
          <w:rFonts w:hint="eastAsia" w:ascii="宋体" w:hAnsi="宋体" w:cs="宋体"/>
          <w:kern w:val="0"/>
          <w:szCs w:val="21"/>
        </w:rPr>
        <w:t>（1）定时录制：根据用户预置的时间表进行录像。用户可预置录像时间，录像时长。</w:t>
      </w:r>
    </w:p>
    <w:p>
      <w:pPr>
        <w:ind w:firstLine="420" w:firstLineChars="200"/>
        <w:rPr>
          <w:rFonts w:ascii="宋体" w:hAnsi="宋体" w:cs="宋体"/>
          <w:kern w:val="0"/>
          <w:szCs w:val="21"/>
        </w:rPr>
      </w:pPr>
      <w:r>
        <w:rPr>
          <w:rFonts w:hint="eastAsia" w:ascii="宋体" w:hAnsi="宋体" w:cs="宋体"/>
          <w:kern w:val="0"/>
          <w:szCs w:val="21"/>
        </w:rPr>
        <w:t>（2）手动录制：按照用户的开始录像、录像时长、停止录像指令进行控制的录像。用户可手动选择开始录像及停止录像功能，并可设置录像时长。</w:t>
      </w:r>
    </w:p>
    <w:p>
      <w:pPr>
        <w:ind w:firstLine="420" w:firstLineChars="200"/>
        <w:rPr>
          <w:rFonts w:ascii="宋体" w:hAnsi="宋体" w:cs="宋体"/>
          <w:kern w:val="0"/>
          <w:szCs w:val="21"/>
        </w:rPr>
      </w:pPr>
      <w:r>
        <w:rPr>
          <w:rFonts w:hint="eastAsia" w:ascii="宋体" w:hAnsi="宋体" w:cs="宋体"/>
          <w:kern w:val="0"/>
          <w:szCs w:val="21"/>
        </w:rPr>
        <w:t>（3）触发录制：由系统中事件（报警、图像运动）触发的录像，录制时间也可灵活设置。</w:t>
      </w:r>
    </w:p>
    <w:p>
      <w:pPr>
        <w:ind w:firstLine="420" w:firstLineChars="200"/>
        <w:rPr>
          <w:rFonts w:ascii="宋体" w:hAnsi="宋体" w:cs="宋体"/>
          <w:kern w:val="0"/>
          <w:szCs w:val="21"/>
        </w:rPr>
      </w:pPr>
      <w:r>
        <w:rPr>
          <w:rFonts w:hint="eastAsia" w:ascii="宋体" w:hAnsi="宋体" w:cs="宋体"/>
          <w:kern w:val="0"/>
          <w:szCs w:val="21"/>
        </w:rPr>
        <w:t>（4）灵活的录像检索功能：可以按地点、按时间、关联事件、按报警等单独或组合条件来检索具体的监控录像和关联数据；</w:t>
      </w:r>
    </w:p>
    <w:p>
      <w:pPr>
        <w:ind w:firstLine="420" w:firstLineChars="200"/>
        <w:rPr>
          <w:rFonts w:ascii="宋体" w:hAnsi="宋体" w:cs="宋体"/>
          <w:kern w:val="0"/>
          <w:szCs w:val="21"/>
        </w:rPr>
      </w:pPr>
      <w:r>
        <w:rPr>
          <w:rFonts w:hint="eastAsia" w:ascii="宋体" w:hAnsi="宋体" w:cs="宋体"/>
          <w:kern w:val="0"/>
          <w:szCs w:val="21"/>
        </w:rPr>
        <w:t>（5）提供视频播放服务，并且支持用正常速度、快速、慢速、逐帧回放等多种回放方式，能够将选定的一幅图像按照JPEG或BMP的文件格式保存成照片。</w:t>
      </w:r>
    </w:p>
    <w:p>
      <w:pPr>
        <w:ind w:firstLine="420" w:firstLineChars="200"/>
        <w:rPr>
          <w:rFonts w:ascii="宋体" w:hAnsi="宋体" w:cs="宋体"/>
          <w:kern w:val="0"/>
          <w:szCs w:val="21"/>
        </w:rPr>
      </w:pPr>
      <w:r>
        <w:rPr>
          <w:rFonts w:hint="eastAsia" w:ascii="宋体" w:hAnsi="宋体" w:cs="宋体"/>
          <w:kern w:val="0"/>
          <w:szCs w:val="21"/>
        </w:rPr>
        <w:t>C、车辆管控：</w:t>
      </w:r>
    </w:p>
    <w:p>
      <w:pPr>
        <w:ind w:firstLine="420" w:firstLineChars="200"/>
        <w:rPr>
          <w:rFonts w:ascii="宋体" w:hAnsi="宋体" w:cs="宋体"/>
          <w:kern w:val="0"/>
          <w:szCs w:val="21"/>
        </w:rPr>
      </w:pPr>
      <w:r>
        <w:rPr>
          <w:rFonts w:hint="eastAsia" w:ascii="宋体" w:hAnsi="宋体" w:cs="宋体"/>
          <w:kern w:val="0"/>
          <w:szCs w:val="21"/>
        </w:rPr>
        <w:t>（1）卡口数据查询：可以根据车牌种类、号牌号码、经过路口等条件查询车牌信息，查询的结果有两种显示方法：列表和图片，每条信息包括号牌号码、号牌轨迹、过车时间、行政区域、监控路口名称等。还可以查询伴随车、显示车辆的轨迹。</w:t>
      </w:r>
    </w:p>
    <w:p>
      <w:pPr>
        <w:ind w:firstLine="420" w:firstLineChars="200"/>
        <w:rPr>
          <w:rFonts w:ascii="宋体" w:hAnsi="宋体" w:cs="宋体"/>
          <w:kern w:val="0"/>
          <w:szCs w:val="21"/>
        </w:rPr>
      </w:pPr>
      <w:r>
        <w:rPr>
          <w:rFonts w:hint="eastAsia" w:ascii="宋体" w:hAnsi="宋体" w:cs="宋体"/>
          <w:kern w:val="0"/>
          <w:szCs w:val="21"/>
        </w:rPr>
        <w:t>（2）卡口数据分析：支持卡口数据的多轨迹查询、支持套牌车识别分析功能、支持车辆可以指数分析及首次入城车分析等功能；</w:t>
      </w:r>
    </w:p>
    <w:p>
      <w:pPr>
        <w:ind w:firstLine="420" w:firstLineChars="200"/>
        <w:rPr>
          <w:rFonts w:ascii="宋体" w:hAnsi="宋体" w:cs="宋体"/>
          <w:kern w:val="0"/>
          <w:szCs w:val="21"/>
        </w:rPr>
      </w:pPr>
      <w:r>
        <w:rPr>
          <w:rFonts w:hint="eastAsia" w:ascii="宋体" w:hAnsi="宋体" w:cs="宋体"/>
          <w:kern w:val="0"/>
          <w:szCs w:val="21"/>
        </w:rPr>
        <w:t>（3）车辆布控：支持车辆布控增加及撤销功能，支持布控告警信息查询功能，支持区间测试布控。</w:t>
      </w:r>
    </w:p>
    <w:p>
      <w:pPr>
        <w:ind w:firstLine="420" w:firstLineChars="200"/>
        <w:rPr>
          <w:rFonts w:ascii="宋体" w:hAnsi="宋体" w:cs="宋体"/>
          <w:kern w:val="0"/>
          <w:szCs w:val="21"/>
        </w:rPr>
      </w:pPr>
      <w:r>
        <w:rPr>
          <w:rFonts w:hint="eastAsia" w:ascii="宋体" w:hAnsi="宋体" w:cs="宋体"/>
          <w:kern w:val="0"/>
          <w:szCs w:val="21"/>
        </w:rPr>
        <w:t>（4）车流量统计：车流量统计页面主要可对车进行按小时、天、月进行统计，可以根据路口进行统计查询和导出结果。</w:t>
      </w:r>
    </w:p>
    <w:p>
      <w:pPr>
        <w:ind w:firstLine="420" w:firstLineChars="200"/>
        <w:rPr>
          <w:rFonts w:ascii="宋体" w:hAnsi="宋体" w:cs="宋体"/>
          <w:kern w:val="0"/>
          <w:szCs w:val="21"/>
        </w:rPr>
      </w:pPr>
      <w:r>
        <w:rPr>
          <w:rFonts w:hint="eastAsia" w:ascii="宋体" w:hAnsi="宋体" w:cs="宋体"/>
          <w:kern w:val="0"/>
          <w:szCs w:val="21"/>
        </w:rPr>
        <w:t>D、电子地图功能：支持电子地图图层显示、摄像头定位、监控路口定位、车辆定位、轨迹刻画及社会视频资源信息显示等功能。</w:t>
      </w:r>
    </w:p>
    <w:p>
      <w:pPr>
        <w:ind w:firstLine="420" w:firstLineChars="200"/>
        <w:rPr>
          <w:rFonts w:ascii="宋体" w:hAnsi="宋体" w:cs="宋体"/>
          <w:kern w:val="0"/>
          <w:szCs w:val="21"/>
        </w:rPr>
      </w:pPr>
      <w:r>
        <w:rPr>
          <w:rFonts w:hint="eastAsia" w:ascii="宋体" w:hAnsi="宋体" w:cs="宋体"/>
          <w:kern w:val="0"/>
          <w:szCs w:val="21"/>
        </w:rPr>
        <w:t>E、设备资源维护：</w:t>
      </w:r>
    </w:p>
    <w:p>
      <w:pPr>
        <w:ind w:firstLine="420" w:firstLineChars="200"/>
        <w:rPr>
          <w:rFonts w:ascii="宋体" w:hAnsi="宋体" w:cs="宋体"/>
          <w:kern w:val="0"/>
          <w:szCs w:val="21"/>
        </w:rPr>
      </w:pPr>
      <w:r>
        <w:rPr>
          <w:rFonts w:hint="eastAsia" w:ascii="宋体" w:hAnsi="宋体" w:cs="宋体"/>
          <w:kern w:val="0"/>
          <w:szCs w:val="21"/>
        </w:rPr>
        <w:t>（1）完好率统计：对于卡口和电子警察，可以提供卡口及电子警察完好率报表，用于考核卡口设备的维护力度，同时给出故障清单。</w:t>
      </w:r>
    </w:p>
    <w:p>
      <w:pPr>
        <w:ind w:firstLine="420" w:firstLineChars="200"/>
        <w:rPr>
          <w:rFonts w:ascii="宋体" w:hAnsi="宋体" w:cs="宋体"/>
          <w:kern w:val="0"/>
          <w:szCs w:val="21"/>
        </w:rPr>
      </w:pPr>
      <w:r>
        <w:rPr>
          <w:rFonts w:hint="eastAsia" w:ascii="宋体" w:hAnsi="宋体" w:cs="宋体"/>
          <w:kern w:val="0"/>
          <w:szCs w:val="21"/>
        </w:rPr>
        <w:t>（2）卡口智能检测：支持对前端设备图像质量的抽帧检测，判别图像质量的完好性；</w:t>
      </w:r>
    </w:p>
    <w:p>
      <w:pPr>
        <w:ind w:firstLine="420" w:firstLineChars="200"/>
        <w:rPr>
          <w:rFonts w:ascii="宋体" w:hAnsi="宋体" w:cs="宋体"/>
          <w:kern w:val="0"/>
          <w:szCs w:val="21"/>
        </w:rPr>
      </w:pPr>
      <w:r>
        <w:rPr>
          <w:rFonts w:hint="eastAsia" w:ascii="宋体" w:hAnsi="宋体" w:cs="宋体"/>
          <w:kern w:val="0"/>
          <w:szCs w:val="21"/>
        </w:rPr>
        <w:t>（3）卡口智能分析：支持卡口人工检测，支持按卡口统计识别结果和时段统计识别结果，支持按识别失败车辆统计。</w:t>
      </w:r>
    </w:p>
    <w:p>
      <w:pPr>
        <w:ind w:firstLine="420" w:firstLineChars="200"/>
        <w:rPr>
          <w:rFonts w:ascii="宋体" w:hAnsi="宋体" w:cs="宋体"/>
          <w:kern w:val="0"/>
          <w:szCs w:val="21"/>
        </w:rPr>
      </w:pPr>
      <w:r>
        <w:rPr>
          <w:rFonts w:hint="eastAsia" w:ascii="宋体" w:hAnsi="宋体" w:cs="宋体"/>
          <w:kern w:val="0"/>
          <w:szCs w:val="21"/>
        </w:rPr>
        <w:t>F、其他可支持的扩展功能：</w:t>
      </w:r>
    </w:p>
    <w:p>
      <w:pPr>
        <w:ind w:firstLine="420" w:firstLineChars="200"/>
        <w:rPr>
          <w:rFonts w:hint="eastAsia" w:ascii="宋体" w:hAnsi="宋体" w:cs="宋体"/>
          <w:kern w:val="0"/>
          <w:szCs w:val="21"/>
        </w:rPr>
      </w:pPr>
      <w:r>
        <w:rPr>
          <w:rFonts w:hint="eastAsia" w:ascii="宋体" w:hAnsi="宋体" w:cs="宋体"/>
          <w:kern w:val="0"/>
          <w:szCs w:val="21"/>
        </w:rPr>
        <w:t>系统提供二次开发接口，可以与第三方系统对接，如110、120、区域联网报警系统、警用电子地图、公安数字证书等系统对接。</w:t>
      </w:r>
    </w:p>
    <w:p>
      <w:pPr>
        <w:ind w:firstLine="422" w:firstLineChars="200"/>
        <w:rPr>
          <w:rFonts w:ascii="宋体" w:hAnsi="宋体" w:cs="宋体"/>
          <w:b/>
          <w:kern w:val="0"/>
          <w:szCs w:val="21"/>
        </w:rPr>
      </w:pPr>
      <w:r>
        <w:rPr>
          <w:rFonts w:hint="eastAsia" w:ascii="宋体" w:hAnsi="宋体" w:cs="宋体"/>
          <w:b/>
          <w:kern w:val="0"/>
          <w:szCs w:val="21"/>
        </w:rPr>
        <w:t>3、卡口系统参考技术要求：</w:t>
      </w:r>
    </w:p>
    <w:p>
      <w:pPr>
        <w:ind w:firstLine="420" w:firstLineChars="200"/>
        <w:rPr>
          <w:rFonts w:ascii="宋体" w:hAnsi="宋体" w:cs="宋体"/>
          <w:kern w:val="0"/>
          <w:szCs w:val="21"/>
        </w:rPr>
      </w:pPr>
      <w:r>
        <w:rPr>
          <w:rFonts w:hint="eastAsia" w:ascii="宋体" w:hAnsi="宋体" w:cs="宋体"/>
          <w:kern w:val="0"/>
          <w:szCs w:val="21"/>
        </w:rPr>
        <w:t>车控卡口系统必须符合《道路车辆智能监测记录系统通用技术条件》（GA/T497-2016）、《道路交通违法行为图像取证技术规范》（GA/T832-2014）和《机动车号牌图像自动识别技术规范》（GA/833-2016）等标准。根据要求应具备以下基本功能与性能：</w:t>
      </w:r>
    </w:p>
    <w:p>
      <w:pPr>
        <w:ind w:firstLine="420" w:firstLineChars="200"/>
        <w:rPr>
          <w:rFonts w:ascii="宋体" w:hAnsi="宋体" w:cs="宋体"/>
          <w:kern w:val="0"/>
          <w:szCs w:val="21"/>
        </w:rPr>
      </w:pPr>
      <w:r>
        <w:rPr>
          <w:rFonts w:hint="eastAsia" w:ascii="宋体" w:hAnsi="宋体" w:cs="宋体"/>
          <w:kern w:val="0"/>
          <w:szCs w:val="21"/>
        </w:rPr>
        <w:t>（1）车辆捕获功能：</w:t>
      </w:r>
    </w:p>
    <w:p>
      <w:pPr>
        <w:ind w:firstLine="420" w:firstLineChars="200"/>
        <w:rPr>
          <w:rFonts w:ascii="宋体" w:hAnsi="宋体" w:cs="宋体"/>
          <w:kern w:val="0"/>
          <w:szCs w:val="21"/>
        </w:rPr>
      </w:pPr>
      <w:r>
        <w:rPr>
          <w:rFonts w:hint="eastAsia" w:ascii="宋体" w:hAnsi="宋体" w:cs="宋体"/>
          <w:kern w:val="0"/>
          <w:szCs w:val="21"/>
        </w:rPr>
        <w:t>系统应通过视频检测方式对所有经过车辆进行捕获，除了能够捕获在机动车、非机动车道上正常行驶的车辆外，还应该具备捕获跨线行驶车辆的功能，在正常车速(5km/h～120km/h)范围内的监控区域内规范行驶的车辆图像捕获率应达95%以上。</w:t>
      </w:r>
    </w:p>
    <w:p>
      <w:pPr>
        <w:ind w:firstLine="420" w:firstLineChars="200"/>
        <w:rPr>
          <w:rFonts w:hint="eastAsia" w:ascii="宋体" w:hAnsi="宋体" w:cs="宋体"/>
          <w:kern w:val="0"/>
          <w:szCs w:val="21"/>
        </w:rPr>
      </w:pPr>
      <w:r>
        <w:rPr>
          <w:rFonts w:hint="eastAsia" w:ascii="宋体" w:hAnsi="宋体" w:cs="宋体"/>
          <w:kern w:val="0"/>
          <w:szCs w:val="21"/>
        </w:rPr>
        <w:t>（2）车辆识别功能：对于每辆拍摄的车辆照片，系统应进行自动的识别，车辆识别包括车牌识别、车辆类型识别。白天车辆号牌识别准确率应不小于90%，夜间车辆号牌识别准确率应不小于80%。同时能够识别新能源汽车号牌。</w:t>
      </w:r>
    </w:p>
    <w:p>
      <w:pPr>
        <w:ind w:firstLine="420" w:firstLineChars="200"/>
        <w:rPr>
          <w:rFonts w:ascii="宋体" w:hAnsi="宋体" w:cs="宋体"/>
          <w:kern w:val="0"/>
          <w:szCs w:val="21"/>
        </w:rPr>
      </w:pPr>
      <w:r>
        <w:rPr>
          <w:rFonts w:hint="eastAsia" w:ascii="宋体" w:hAnsi="宋体" w:cs="宋体"/>
          <w:kern w:val="0"/>
          <w:szCs w:val="21"/>
        </w:rPr>
        <w:t>（3）抓拍取证功能：对经过卡点的所有车辆进行实时高清晰图像抓拍，图像要求准确反映车辆特征（车型、颜色、车牌等）和前排司乘人员图像能清晰反映整个头部特征，能清晰</w:t>
      </w:r>
      <w:r>
        <w:rPr>
          <w:rFonts w:ascii="宋体" w:hAnsi="宋体" w:cs="宋体"/>
          <w:kern w:val="0"/>
          <w:szCs w:val="21"/>
        </w:rPr>
        <w:t>检测抓拍</w:t>
      </w:r>
      <w:r>
        <w:rPr>
          <w:rFonts w:hint="eastAsia" w:ascii="宋体" w:hAnsi="宋体" w:cs="宋体"/>
          <w:kern w:val="0"/>
          <w:szCs w:val="21"/>
        </w:rPr>
        <w:t>前排司乘人员人脸图片，人脸的像素要求不低于150*150，逆向行驶车辆要求完整反映车尾特征。其中车牌应截图牌照大小图片，供查询车辆信息时一起调用，便于及时辨别信息准确性。同时，对于过往的摩托车、拖拉机等机动车信息，应准确抓拍并作保存。</w:t>
      </w:r>
    </w:p>
    <w:p>
      <w:pPr>
        <w:ind w:firstLine="420" w:firstLineChars="200"/>
        <w:rPr>
          <w:rFonts w:ascii="宋体" w:hAnsi="宋体" w:cs="宋体"/>
          <w:kern w:val="0"/>
          <w:szCs w:val="21"/>
        </w:rPr>
      </w:pPr>
      <w:r>
        <w:rPr>
          <w:rFonts w:hint="eastAsia" w:ascii="宋体" w:hAnsi="宋体" w:cs="宋体"/>
          <w:kern w:val="0"/>
          <w:szCs w:val="21"/>
        </w:rPr>
        <w:t>（4）自动比对报警功能：系统对识别出的车辆号牌要实时与卡点本地布控库进行数据比对，根据比对结果对报警系统发送至指定的电脑终端、布控人手机、LED屏等终端，便于及时采取拦截、处理等措施。</w:t>
      </w:r>
    </w:p>
    <w:p>
      <w:pPr>
        <w:ind w:firstLine="420" w:firstLineChars="200"/>
        <w:rPr>
          <w:rFonts w:ascii="宋体" w:hAnsi="宋体" w:cs="宋体"/>
          <w:kern w:val="0"/>
          <w:szCs w:val="21"/>
        </w:rPr>
      </w:pPr>
      <w:r>
        <w:rPr>
          <w:rFonts w:hint="eastAsia" w:ascii="宋体" w:hAnsi="宋体" w:cs="宋体"/>
          <w:kern w:val="0"/>
          <w:szCs w:val="21"/>
        </w:rPr>
        <w:t>（5）必须配备补光灯、闪光灯等必要光源，采取合理的夜间补光措施，同时实现抓拍车头照片、前排司乘人员人脸照片和实时监控录像等功能。</w:t>
      </w:r>
    </w:p>
    <w:p>
      <w:pPr>
        <w:ind w:firstLine="420" w:firstLineChars="200"/>
        <w:rPr>
          <w:rFonts w:hint="eastAsia" w:ascii="宋体" w:hAnsi="宋体" w:cs="宋体"/>
          <w:kern w:val="0"/>
          <w:szCs w:val="21"/>
        </w:rPr>
      </w:pPr>
      <w:r>
        <w:rPr>
          <w:rFonts w:hint="eastAsia" w:ascii="宋体" w:hAnsi="宋体" w:cs="宋体"/>
          <w:kern w:val="0"/>
          <w:szCs w:val="21"/>
        </w:rPr>
        <w:t>（6）轨迹刻画功能：系统能对通过各个卡点的车辆在电子地图上进行轨迹刻画显示，便于对车辆进行轨迹跟踪和稽查布控。</w:t>
      </w:r>
    </w:p>
    <w:p>
      <w:pPr>
        <w:ind w:firstLine="420" w:firstLineChars="200"/>
        <w:rPr>
          <w:rFonts w:hint="eastAsia" w:ascii="宋体" w:hAnsi="宋体"/>
          <w:szCs w:val="21"/>
        </w:rPr>
      </w:pPr>
      <w:r>
        <w:rPr>
          <w:rFonts w:hint="eastAsia" w:ascii="宋体" w:hAnsi="宋体" w:cs="宋体"/>
          <w:kern w:val="0"/>
          <w:szCs w:val="21"/>
        </w:rPr>
        <w:t>（7）前排司乘人员人脸图片能够接入嘉兴市公安局秀洲区分局人像库和嘉兴市公安局人像库。</w:t>
      </w:r>
    </w:p>
    <w:p>
      <w:pPr>
        <w:ind w:firstLine="422" w:firstLineChars="200"/>
        <w:rPr>
          <w:rFonts w:hint="eastAsia" w:ascii="宋体" w:hAnsi="宋体" w:cs="宋体"/>
          <w:b/>
          <w:kern w:val="0"/>
          <w:szCs w:val="21"/>
        </w:rPr>
      </w:pPr>
      <w:r>
        <w:rPr>
          <w:rFonts w:hint="eastAsia" w:ascii="宋体" w:hAnsi="宋体" w:cs="宋体"/>
          <w:b/>
          <w:kern w:val="0"/>
          <w:szCs w:val="21"/>
        </w:rPr>
        <w:t>4、人脸识别分析应用系统参考要求：</w:t>
      </w:r>
    </w:p>
    <w:p>
      <w:pPr>
        <w:ind w:firstLine="422" w:firstLineChars="200"/>
        <w:rPr>
          <w:rFonts w:hint="eastAsia" w:ascii="宋体" w:hAnsi="宋体" w:cs="宋体"/>
          <w:b/>
          <w:kern w:val="0"/>
          <w:szCs w:val="21"/>
        </w:rPr>
      </w:pPr>
      <w:r>
        <w:rPr>
          <w:rFonts w:hint="eastAsia" w:ascii="宋体" w:hAnsi="宋体" w:cs="宋体"/>
          <w:b/>
          <w:kern w:val="0"/>
          <w:szCs w:val="21"/>
        </w:rPr>
        <w:t>4.1人脸识别分析应用系统总体要求</w:t>
      </w:r>
    </w:p>
    <w:p>
      <w:pPr>
        <w:ind w:firstLine="420" w:firstLineChars="200"/>
        <w:rPr>
          <w:rFonts w:hint="eastAsia" w:ascii="宋体" w:hAnsi="宋体" w:cs="宋体"/>
          <w:kern w:val="0"/>
          <w:szCs w:val="21"/>
        </w:rPr>
      </w:pPr>
      <w:r>
        <w:rPr>
          <w:rFonts w:hint="eastAsia" w:ascii="宋体" w:hAnsi="宋体" w:cs="宋体"/>
          <w:kern w:val="0"/>
          <w:szCs w:val="21"/>
        </w:rPr>
        <w:t>（1）人脸识别分析应用系统必须符合《公安视频图像信息应用系统》GA/T1400</w:t>
      </w:r>
      <w:r>
        <w:rPr>
          <w:rFonts w:ascii="宋体" w:hAnsi="宋体" w:cs="宋体"/>
          <w:kern w:val="0"/>
          <w:szCs w:val="21"/>
        </w:rPr>
        <w:t>-</w:t>
      </w:r>
      <w:r>
        <w:rPr>
          <w:rFonts w:hint="eastAsia" w:ascii="宋体" w:hAnsi="宋体" w:cs="宋体"/>
          <w:kern w:val="0"/>
          <w:szCs w:val="21"/>
        </w:rPr>
        <w:t>2017系列标准和《浙江省公安机关人像比对应用系统技术规范》等标准。</w:t>
      </w:r>
    </w:p>
    <w:p>
      <w:pPr>
        <w:ind w:firstLine="420" w:firstLineChars="200"/>
        <w:rPr>
          <w:rFonts w:ascii="宋体" w:hAnsi="宋体" w:cs="宋体"/>
          <w:kern w:val="0"/>
          <w:szCs w:val="21"/>
        </w:rPr>
      </w:pPr>
      <w:r>
        <w:rPr>
          <w:rFonts w:hint="eastAsia" w:ascii="宋体" w:hAnsi="宋体" w:cs="宋体"/>
          <w:kern w:val="0"/>
          <w:szCs w:val="21"/>
        </w:rPr>
        <w:t>（2）人脸识别分析应用系统需支持人脸静态分析比对和人脸动态分析比对，支持人脸前端抓拍机和普通视频流的人脸检测、识别和入库。</w:t>
      </w:r>
    </w:p>
    <w:p>
      <w:pPr>
        <w:ind w:firstLine="420" w:firstLineChars="200"/>
        <w:rPr>
          <w:rFonts w:ascii="宋体" w:hAnsi="宋体" w:cs="宋体"/>
          <w:kern w:val="0"/>
          <w:szCs w:val="21"/>
        </w:rPr>
      </w:pPr>
      <w:r>
        <w:rPr>
          <w:rFonts w:hint="eastAsia" w:ascii="宋体" w:hAnsi="宋体" w:cs="宋体"/>
          <w:kern w:val="0"/>
          <w:szCs w:val="21"/>
        </w:rPr>
        <w:t>（3）考虑到人脸识别算法的更新迭代较快，单一的算法可能无法满足我区公安日益增长的实战需求，因此，预留一源多算法的框架，即将人脸抓拍前端抓拍到的图片和视频录像统一归口存储到嘉兴市公安局秀洲区分局视频一体化平台中，由视频一体化平台作为唯一人脸分析的视频源和图片源，分发给一个或者多个算法进行分析。</w:t>
      </w:r>
    </w:p>
    <w:p>
      <w:pPr>
        <w:ind w:firstLine="420" w:firstLineChars="200"/>
        <w:rPr>
          <w:rFonts w:ascii="宋体" w:hAnsi="宋体" w:cs="宋体"/>
          <w:kern w:val="0"/>
          <w:szCs w:val="21"/>
        </w:rPr>
      </w:pPr>
      <w:r>
        <w:rPr>
          <w:rFonts w:hint="eastAsia" w:ascii="宋体" w:hAnsi="宋体" w:cs="宋体"/>
          <w:kern w:val="0"/>
          <w:szCs w:val="21"/>
        </w:rPr>
        <w:t>（4）系统能利用服务器的闲暇时间，自动归并同一个人在不同时间、地点出现的人脸，并形成“一人一脸”库，为每个人归档人脸赋予一个虚拟身份</w:t>
      </w:r>
      <w:r>
        <w:rPr>
          <w:rFonts w:ascii="宋体" w:hAnsi="宋体" w:cs="宋体"/>
          <w:kern w:val="0"/>
          <w:szCs w:val="21"/>
        </w:rPr>
        <w:t>ID，并形成每个虚拟身份的动态轨迹数据库，在此基础上开展人脸大数据的分析研判，掌握重点人员的出行规律。</w:t>
      </w:r>
    </w:p>
    <w:p>
      <w:pPr>
        <w:ind w:firstLine="422" w:firstLineChars="200"/>
        <w:rPr>
          <w:rFonts w:hint="eastAsia" w:ascii="宋体" w:hAnsi="宋体" w:cs="宋体"/>
          <w:b/>
          <w:kern w:val="0"/>
          <w:szCs w:val="21"/>
        </w:rPr>
      </w:pPr>
      <w:r>
        <w:rPr>
          <w:rFonts w:hint="eastAsia" w:ascii="宋体" w:hAnsi="宋体" w:cs="宋体"/>
          <w:b/>
          <w:kern w:val="0"/>
          <w:szCs w:val="21"/>
        </w:rPr>
        <w:t>4.2人脸识别分析应用系统技术要求</w:t>
      </w:r>
    </w:p>
    <w:p>
      <w:pPr>
        <w:ind w:firstLine="420" w:firstLineChars="200"/>
        <w:rPr>
          <w:rFonts w:ascii="宋体" w:hAnsi="宋体" w:cs="宋体"/>
          <w:kern w:val="0"/>
          <w:szCs w:val="21"/>
        </w:rPr>
      </w:pPr>
      <w:r>
        <w:rPr>
          <w:rFonts w:hint="eastAsia" w:ascii="宋体" w:hAnsi="宋体" w:cs="宋体"/>
          <w:kern w:val="0"/>
          <w:szCs w:val="21"/>
        </w:rPr>
        <w:t>根据要求应具备以下基本功能：</w:t>
      </w:r>
    </w:p>
    <w:p>
      <w:pPr>
        <w:ind w:firstLine="420" w:firstLineChars="200"/>
        <w:rPr>
          <w:rFonts w:hint="eastAsia" w:ascii="宋体" w:hAnsi="宋体" w:cs="宋体"/>
          <w:kern w:val="0"/>
          <w:szCs w:val="21"/>
        </w:rPr>
      </w:pPr>
      <w:r>
        <w:rPr>
          <w:rFonts w:hint="eastAsia" w:ascii="宋体" w:hAnsi="宋体" w:cs="宋体"/>
          <w:kern w:val="0"/>
          <w:szCs w:val="21"/>
        </w:rPr>
        <w:t>（1）实时抓拍</w:t>
      </w:r>
    </w:p>
    <w:p>
      <w:pPr>
        <w:ind w:firstLine="420" w:firstLineChars="200"/>
        <w:rPr>
          <w:rFonts w:hint="eastAsia" w:ascii="宋体" w:hAnsi="宋体" w:cs="宋体"/>
          <w:kern w:val="0"/>
          <w:szCs w:val="21"/>
        </w:rPr>
      </w:pPr>
      <w:r>
        <w:rPr>
          <w:rFonts w:hint="eastAsia" w:ascii="宋体" w:hAnsi="宋体" w:cs="宋体"/>
          <w:kern w:val="0"/>
          <w:szCs w:val="21"/>
        </w:rPr>
        <w:t>最大同画面捕获人脸数：</w:t>
      </w:r>
      <w:r>
        <w:rPr>
          <w:rFonts w:ascii="宋体" w:hAnsi="宋体" w:cs="宋体"/>
          <w:kern w:val="0"/>
          <w:szCs w:val="21"/>
        </w:rPr>
        <w:t>至少同</w:t>
      </w:r>
      <w:r>
        <w:rPr>
          <w:rFonts w:hint="eastAsia" w:ascii="宋体" w:hAnsi="宋体" w:cs="宋体"/>
          <w:kern w:val="0"/>
          <w:szCs w:val="21"/>
        </w:rPr>
        <w:t>时</w:t>
      </w:r>
      <w:r>
        <w:rPr>
          <w:rFonts w:ascii="宋体" w:hAnsi="宋体" w:cs="宋体"/>
          <w:kern w:val="0"/>
          <w:szCs w:val="21"/>
        </w:rPr>
        <w:t>检测抓拍16</w:t>
      </w:r>
      <w:r>
        <w:rPr>
          <w:rFonts w:hint="eastAsia" w:ascii="宋体" w:hAnsi="宋体" w:cs="宋体"/>
          <w:kern w:val="0"/>
          <w:szCs w:val="21"/>
        </w:rPr>
        <w:t>个</w:t>
      </w:r>
      <w:r>
        <w:rPr>
          <w:rFonts w:ascii="宋体" w:hAnsi="宋体" w:cs="宋体"/>
          <w:kern w:val="0"/>
          <w:szCs w:val="21"/>
        </w:rPr>
        <w:t>人脸</w:t>
      </w:r>
      <w:r>
        <w:rPr>
          <w:rFonts w:hint="eastAsia" w:ascii="宋体" w:hAnsi="宋体" w:cs="宋体"/>
          <w:kern w:val="0"/>
          <w:szCs w:val="21"/>
        </w:rPr>
        <w:t>；</w:t>
      </w:r>
    </w:p>
    <w:p>
      <w:pPr>
        <w:ind w:firstLine="420" w:firstLineChars="200"/>
        <w:rPr>
          <w:rFonts w:hint="eastAsia" w:ascii="宋体" w:hAnsi="宋体" w:cs="宋体"/>
          <w:kern w:val="0"/>
          <w:szCs w:val="21"/>
        </w:rPr>
      </w:pPr>
      <w:r>
        <w:rPr>
          <w:rFonts w:hint="eastAsia" w:ascii="宋体" w:hAnsi="宋体" w:cs="宋体"/>
          <w:kern w:val="0"/>
          <w:szCs w:val="21"/>
        </w:rPr>
        <w:t>在</w:t>
      </w:r>
      <w:r>
        <w:rPr>
          <w:rFonts w:ascii="宋体" w:hAnsi="宋体" w:cs="宋体"/>
          <w:kern w:val="0"/>
          <w:szCs w:val="21"/>
        </w:rPr>
        <w:t>满足</w:t>
      </w:r>
      <w:r>
        <w:rPr>
          <w:rFonts w:hint="eastAsia" w:ascii="宋体" w:hAnsi="宋体" w:cs="宋体"/>
          <w:kern w:val="0"/>
          <w:szCs w:val="21"/>
        </w:rPr>
        <w:t>本规范</w:t>
      </w:r>
      <w:r>
        <w:rPr>
          <w:rFonts w:ascii="宋体" w:hAnsi="宋体" w:cs="宋体"/>
          <w:kern w:val="0"/>
          <w:szCs w:val="21"/>
        </w:rPr>
        <w:t>的设备架设条件</w:t>
      </w:r>
      <w:r>
        <w:rPr>
          <w:rFonts w:hint="eastAsia" w:ascii="宋体" w:hAnsi="宋体" w:cs="宋体"/>
          <w:kern w:val="0"/>
          <w:szCs w:val="21"/>
        </w:rPr>
        <w:t>及</w:t>
      </w:r>
      <w:r>
        <w:rPr>
          <w:rFonts w:ascii="宋体" w:hAnsi="宋体" w:cs="宋体"/>
          <w:kern w:val="0"/>
          <w:szCs w:val="21"/>
        </w:rPr>
        <w:t>图像质量要求的情况下，</w:t>
      </w:r>
      <w:r>
        <w:rPr>
          <w:rFonts w:hint="eastAsia" w:ascii="宋体" w:hAnsi="宋体" w:cs="宋体"/>
          <w:kern w:val="0"/>
          <w:szCs w:val="21"/>
        </w:rPr>
        <w:t>人脸捕获率应不低于97%，即每100个</w:t>
      </w:r>
      <w:r>
        <w:rPr>
          <w:rFonts w:ascii="宋体" w:hAnsi="宋体" w:cs="宋体"/>
          <w:kern w:val="0"/>
          <w:szCs w:val="21"/>
        </w:rPr>
        <w:t>过人，系统漏捕获的人脸数不超过</w:t>
      </w:r>
      <w:r>
        <w:rPr>
          <w:rFonts w:hint="eastAsia" w:ascii="宋体" w:hAnsi="宋体" w:cs="宋体"/>
          <w:kern w:val="0"/>
          <w:szCs w:val="21"/>
        </w:rPr>
        <w:t>3个；</w:t>
      </w:r>
    </w:p>
    <w:p>
      <w:pPr>
        <w:ind w:firstLine="420" w:firstLineChars="200"/>
        <w:rPr>
          <w:rFonts w:hint="eastAsia" w:ascii="宋体" w:hAnsi="宋体" w:cs="宋体"/>
          <w:kern w:val="0"/>
          <w:szCs w:val="21"/>
        </w:rPr>
      </w:pPr>
      <w:r>
        <w:rPr>
          <w:rFonts w:hint="eastAsia" w:ascii="宋体" w:hAnsi="宋体" w:cs="宋体"/>
          <w:kern w:val="0"/>
          <w:szCs w:val="21"/>
        </w:rPr>
        <w:t>支持查看抓拍大图,并支持对背景图及小图的下载；</w:t>
      </w:r>
    </w:p>
    <w:p>
      <w:pPr>
        <w:ind w:firstLine="420" w:firstLineChars="200"/>
        <w:rPr>
          <w:rFonts w:hint="eastAsia" w:ascii="宋体" w:hAnsi="宋体" w:cs="宋体"/>
          <w:kern w:val="0"/>
          <w:szCs w:val="21"/>
        </w:rPr>
      </w:pPr>
      <w:r>
        <w:rPr>
          <w:rFonts w:hint="eastAsia" w:ascii="宋体" w:hAnsi="宋体" w:cs="宋体"/>
          <w:kern w:val="0"/>
          <w:szCs w:val="21"/>
        </w:rPr>
        <w:t>支持将抓拍的人脸图片和提取的特征值送到静态比对服务器入库。</w:t>
      </w:r>
    </w:p>
    <w:p>
      <w:pPr>
        <w:ind w:firstLine="420" w:firstLineChars="200"/>
        <w:rPr>
          <w:rFonts w:hint="eastAsia" w:ascii="宋体" w:hAnsi="宋体" w:cs="宋体"/>
          <w:kern w:val="0"/>
          <w:szCs w:val="21"/>
        </w:rPr>
      </w:pPr>
      <w:r>
        <w:rPr>
          <w:rFonts w:hint="eastAsia" w:ascii="宋体" w:hAnsi="宋体" w:cs="宋体"/>
          <w:kern w:val="0"/>
          <w:szCs w:val="21"/>
        </w:rPr>
        <w:t>（2）预警功能</w:t>
      </w:r>
    </w:p>
    <w:p>
      <w:pPr>
        <w:ind w:firstLine="420" w:firstLineChars="200"/>
        <w:rPr>
          <w:rFonts w:hint="eastAsia" w:ascii="宋体" w:hAnsi="宋体" w:cs="宋体"/>
          <w:kern w:val="0"/>
          <w:szCs w:val="21"/>
        </w:rPr>
      </w:pPr>
      <w:r>
        <w:rPr>
          <w:rFonts w:hint="eastAsia" w:ascii="宋体" w:hAnsi="宋体" w:cs="宋体"/>
          <w:kern w:val="0"/>
          <w:szCs w:val="21"/>
        </w:rPr>
        <w:t>支持抓拍图片与黑名单库的实时比对（在逃犯、特定人员等）；</w:t>
      </w:r>
    </w:p>
    <w:p>
      <w:pPr>
        <w:ind w:firstLine="420" w:firstLineChars="200"/>
        <w:rPr>
          <w:rFonts w:hint="eastAsia" w:ascii="宋体" w:hAnsi="宋体" w:cs="宋体"/>
          <w:kern w:val="0"/>
          <w:szCs w:val="21"/>
        </w:rPr>
      </w:pPr>
      <w:r>
        <w:rPr>
          <w:rFonts w:hint="eastAsia" w:ascii="宋体" w:hAnsi="宋体" w:cs="宋体"/>
          <w:kern w:val="0"/>
          <w:szCs w:val="21"/>
        </w:rPr>
        <w:t>支持报警详细信息的查看，点击视频回放可弹出播放器回放该人脸经过抓拍机时的录像，并可选择匹配的黑名单转发到现场的警员手机；</w:t>
      </w:r>
    </w:p>
    <w:p>
      <w:pPr>
        <w:ind w:firstLine="420" w:firstLineChars="200"/>
        <w:rPr>
          <w:rFonts w:hint="eastAsia" w:ascii="宋体" w:hAnsi="宋体" w:cs="宋体"/>
          <w:kern w:val="0"/>
          <w:szCs w:val="21"/>
        </w:rPr>
      </w:pPr>
      <w:r>
        <w:rPr>
          <w:rFonts w:hint="eastAsia" w:ascii="宋体" w:hAnsi="宋体" w:cs="宋体"/>
          <w:kern w:val="0"/>
          <w:szCs w:val="21"/>
        </w:rPr>
        <w:t>动态布控实现秒级响应。</w:t>
      </w:r>
    </w:p>
    <w:p>
      <w:pPr>
        <w:ind w:firstLine="420" w:firstLineChars="200"/>
        <w:rPr>
          <w:rFonts w:hint="eastAsia" w:ascii="宋体" w:hAnsi="宋体" w:cs="宋体"/>
          <w:kern w:val="0"/>
          <w:szCs w:val="21"/>
        </w:rPr>
      </w:pPr>
      <w:r>
        <w:rPr>
          <w:rFonts w:hint="eastAsia" w:ascii="宋体" w:hAnsi="宋体" w:cs="宋体"/>
          <w:kern w:val="0"/>
          <w:szCs w:val="21"/>
        </w:rPr>
        <w:t>支持对预警历史信息查询，可根据相似度、时间、布控任务等进行查询。</w:t>
      </w:r>
    </w:p>
    <w:p>
      <w:pPr>
        <w:ind w:firstLine="420" w:firstLineChars="200"/>
        <w:rPr>
          <w:rFonts w:hint="eastAsia" w:ascii="宋体" w:hAnsi="宋体" w:cs="宋体"/>
          <w:kern w:val="0"/>
          <w:szCs w:val="21"/>
        </w:rPr>
      </w:pPr>
      <w:r>
        <w:rPr>
          <w:rFonts w:hint="eastAsia" w:ascii="宋体" w:hAnsi="宋体" w:cs="宋体"/>
          <w:kern w:val="0"/>
          <w:szCs w:val="21"/>
        </w:rPr>
        <w:t>（3）人脸查询</w:t>
      </w:r>
    </w:p>
    <w:p>
      <w:pPr>
        <w:ind w:firstLine="420" w:firstLineChars="200"/>
        <w:rPr>
          <w:rFonts w:hint="eastAsia" w:ascii="宋体" w:hAnsi="宋体" w:cs="宋体"/>
          <w:kern w:val="0"/>
          <w:szCs w:val="21"/>
        </w:rPr>
      </w:pPr>
      <w:r>
        <w:rPr>
          <w:rFonts w:hint="eastAsia" w:ascii="宋体" w:hAnsi="宋体" w:cs="宋体"/>
          <w:kern w:val="0"/>
          <w:szCs w:val="21"/>
        </w:rPr>
        <w:t>支持对动态抓拍库、静态名单库的人脸查询；</w:t>
      </w:r>
    </w:p>
    <w:p>
      <w:pPr>
        <w:ind w:firstLine="420" w:firstLineChars="200"/>
        <w:rPr>
          <w:rFonts w:hint="eastAsia" w:ascii="宋体" w:hAnsi="宋体" w:cs="宋体"/>
          <w:kern w:val="0"/>
          <w:szCs w:val="21"/>
        </w:rPr>
      </w:pPr>
      <w:r>
        <w:rPr>
          <w:rFonts w:hint="eastAsia" w:ascii="宋体" w:hAnsi="宋体" w:cs="宋体"/>
          <w:kern w:val="0"/>
          <w:szCs w:val="21"/>
        </w:rPr>
        <w:t>支持按属性检索，如按时段、抓拍范围等条件，在抓拍库中快速检索出相似的人脸图片；</w:t>
      </w:r>
    </w:p>
    <w:p>
      <w:pPr>
        <w:ind w:firstLine="420" w:firstLineChars="200"/>
        <w:rPr>
          <w:rFonts w:hint="eastAsia" w:ascii="宋体" w:hAnsi="宋体" w:cs="宋体"/>
          <w:kern w:val="0"/>
          <w:szCs w:val="21"/>
        </w:rPr>
      </w:pPr>
      <w:r>
        <w:rPr>
          <w:rFonts w:hint="eastAsia" w:ascii="宋体" w:hAnsi="宋体" w:cs="宋体"/>
          <w:kern w:val="0"/>
          <w:szCs w:val="21"/>
        </w:rPr>
        <w:t>查询照片支持原图查看，详细信息查看，前后视频预览。</w:t>
      </w:r>
    </w:p>
    <w:p>
      <w:pPr>
        <w:ind w:firstLine="420" w:firstLineChars="200"/>
        <w:rPr>
          <w:rFonts w:hint="eastAsia" w:ascii="宋体" w:hAnsi="宋体" w:cs="宋体"/>
          <w:kern w:val="0"/>
          <w:szCs w:val="21"/>
        </w:rPr>
      </w:pPr>
      <w:r>
        <w:rPr>
          <w:rFonts w:hint="eastAsia" w:ascii="宋体" w:hAnsi="宋体" w:cs="宋体"/>
          <w:kern w:val="0"/>
          <w:szCs w:val="21"/>
        </w:rPr>
        <w:t>（4）以脸搜脸</w:t>
      </w:r>
    </w:p>
    <w:p>
      <w:pPr>
        <w:ind w:firstLine="420" w:firstLineChars="200"/>
        <w:rPr>
          <w:rFonts w:hint="eastAsia" w:ascii="宋体" w:hAnsi="宋体" w:cs="宋体"/>
          <w:kern w:val="0"/>
          <w:szCs w:val="21"/>
        </w:rPr>
      </w:pPr>
      <w:r>
        <w:rPr>
          <w:rFonts w:hint="eastAsia" w:ascii="宋体" w:hAnsi="宋体" w:cs="宋体"/>
          <w:kern w:val="0"/>
          <w:szCs w:val="21"/>
        </w:rPr>
        <w:t>选择某张人像图片，在抓拍库或者静态名单库中寻找相似度高的人像图片，系统根据相似度高低来排序，也可选择时间来排序；搜索时可选择抓拍范围和相似度范围；</w:t>
      </w:r>
    </w:p>
    <w:p>
      <w:pPr>
        <w:ind w:firstLine="420" w:firstLineChars="200"/>
        <w:rPr>
          <w:rFonts w:hint="eastAsia" w:ascii="宋体" w:hAnsi="宋体" w:cs="宋体"/>
          <w:kern w:val="0"/>
          <w:szCs w:val="21"/>
        </w:rPr>
      </w:pPr>
      <w:r>
        <w:rPr>
          <w:rFonts w:hint="eastAsia" w:ascii="宋体" w:hAnsi="宋体" w:cs="宋体"/>
          <w:kern w:val="0"/>
          <w:szCs w:val="21"/>
        </w:rPr>
        <w:t>待比对的图片可以本地上传，也可以是抓拍图片或者是静态图片；</w:t>
      </w:r>
    </w:p>
    <w:p>
      <w:pPr>
        <w:ind w:firstLine="420" w:firstLineChars="200"/>
        <w:rPr>
          <w:rFonts w:hint="eastAsia" w:ascii="宋体" w:hAnsi="宋体" w:cs="宋体"/>
          <w:kern w:val="0"/>
          <w:szCs w:val="21"/>
        </w:rPr>
      </w:pPr>
      <w:r>
        <w:rPr>
          <w:rFonts w:hint="eastAsia" w:ascii="宋体" w:hAnsi="宋体" w:cs="宋体"/>
          <w:kern w:val="0"/>
          <w:szCs w:val="21"/>
        </w:rPr>
        <w:t>支持千万级图片库检索响应时间在1秒内。</w:t>
      </w:r>
    </w:p>
    <w:p>
      <w:pPr>
        <w:ind w:firstLine="420" w:firstLineChars="200"/>
        <w:rPr>
          <w:rFonts w:hint="eastAsia" w:ascii="宋体" w:hAnsi="宋体" w:cs="宋体"/>
          <w:kern w:val="0"/>
          <w:szCs w:val="21"/>
        </w:rPr>
      </w:pPr>
      <w:r>
        <w:rPr>
          <w:rFonts w:hint="eastAsia" w:ascii="宋体" w:hAnsi="宋体" w:cs="宋体"/>
          <w:kern w:val="0"/>
          <w:szCs w:val="21"/>
        </w:rPr>
        <w:t>（5）人脸碰撞</w:t>
      </w:r>
    </w:p>
    <w:p>
      <w:pPr>
        <w:ind w:firstLine="420" w:firstLineChars="200"/>
        <w:rPr>
          <w:rFonts w:hint="eastAsia" w:ascii="宋体" w:hAnsi="宋体" w:cs="宋体"/>
          <w:kern w:val="0"/>
          <w:szCs w:val="21"/>
        </w:rPr>
      </w:pPr>
      <w:r>
        <w:rPr>
          <w:rFonts w:hint="eastAsia" w:ascii="宋体" w:hAnsi="宋体" w:cs="宋体"/>
          <w:kern w:val="0"/>
          <w:szCs w:val="21"/>
        </w:rPr>
        <w:t>在一个区域多个时间段的人脸抓拍图片或者多个区域每一个区域对应的时间段抓拍的图片进行碰撞，满足相似度要求的为一组人员。</w:t>
      </w:r>
    </w:p>
    <w:p>
      <w:pPr>
        <w:ind w:firstLine="420" w:firstLineChars="200"/>
        <w:rPr>
          <w:rFonts w:hint="eastAsia" w:ascii="宋体" w:hAnsi="宋体" w:cs="宋体"/>
          <w:kern w:val="0"/>
          <w:szCs w:val="21"/>
        </w:rPr>
      </w:pPr>
      <w:r>
        <w:rPr>
          <w:rFonts w:hint="eastAsia" w:ascii="宋体" w:hAnsi="宋体" w:cs="宋体"/>
          <w:kern w:val="0"/>
          <w:szCs w:val="21"/>
        </w:rPr>
        <w:t>（6）1V1比对</w:t>
      </w:r>
    </w:p>
    <w:p>
      <w:pPr>
        <w:ind w:firstLine="420" w:firstLineChars="200"/>
        <w:rPr>
          <w:rFonts w:ascii="宋体" w:hAnsi="宋体" w:cs="宋体"/>
          <w:kern w:val="0"/>
          <w:szCs w:val="21"/>
        </w:rPr>
      </w:pPr>
      <w:r>
        <w:rPr>
          <w:rFonts w:hint="eastAsia" w:ascii="宋体" w:hAnsi="宋体" w:cs="宋体"/>
          <w:kern w:val="0"/>
          <w:szCs w:val="21"/>
        </w:rPr>
        <w:t>用户可以选取两张本地图片做对比，系统返回相似度。</w:t>
      </w:r>
    </w:p>
    <w:p>
      <w:pPr>
        <w:ind w:firstLine="420" w:firstLineChars="200"/>
        <w:rPr>
          <w:rFonts w:hint="eastAsia" w:ascii="宋体" w:hAnsi="宋体" w:cs="宋体"/>
          <w:kern w:val="0"/>
          <w:szCs w:val="21"/>
        </w:rPr>
      </w:pPr>
      <w:r>
        <w:rPr>
          <w:rFonts w:hint="eastAsia" w:ascii="宋体" w:hAnsi="宋体" w:cs="宋体"/>
          <w:kern w:val="0"/>
          <w:szCs w:val="21"/>
        </w:rPr>
        <w:t>（7）人员轨迹</w:t>
      </w:r>
    </w:p>
    <w:p>
      <w:pPr>
        <w:ind w:firstLine="420" w:firstLineChars="200"/>
        <w:rPr>
          <w:rFonts w:ascii="宋体" w:hAnsi="宋体" w:cs="宋体"/>
          <w:kern w:val="0"/>
          <w:szCs w:val="21"/>
        </w:rPr>
      </w:pPr>
      <w:r>
        <w:rPr>
          <w:rFonts w:hint="eastAsia" w:ascii="宋体" w:hAnsi="宋体" w:cs="宋体"/>
          <w:kern w:val="0"/>
          <w:szCs w:val="21"/>
        </w:rPr>
        <w:t>用户可以在抓拍库中选择多张人脸图像，系统会根据这些人脸图像采集的时间和地点，自动在系统地图上描绘出人员轨迹。</w:t>
      </w:r>
    </w:p>
    <w:p>
      <w:pPr>
        <w:ind w:firstLine="420" w:firstLineChars="200"/>
        <w:rPr>
          <w:rFonts w:hint="eastAsia" w:ascii="宋体" w:hAnsi="宋体" w:cs="宋体"/>
          <w:kern w:val="0"/>
          <w:szCs w:val="21"/>
        </w:rPr>
      </w:pPr>
      <w:r>
        <w:rPr>
          <w:rFonts w:hint="eastAsia" w:ascii="宋体" w:hAnsi="宋体" w:cs="宋体"/>
          <w:kern w:val="0"/>
          <w:szCs w:val="21"/>
        </w:rPr>
        <w:t>支持相似度设置。</w:t>
      </w:r>
    </w:p>
    <w:p>
      <w:pPr>
        <w:ind w:firstLine="420" w:firstLineChars="200"/>
        <w:rPr>
          <w:rFonts w:hint="eastAsia" w:ascii="宋体" w:hAnsi="宋体" w:cs="宋体"/>
          <w:kern w:val="0"/>
          <w:szCs w:val="21"/>
        </w:rPr>
      </w:pPr>
      <w:r>
        <w:rPr>
          <w:rFonts w:hint="eastAsia" w:ascii="宋体" w:hAnsi="宋体" w:cs="宋体"/>
          <w:kern w:val="0"/>
          <w:szCs w:val="21"/>
        </w:rPr>
        <w:t>（8）建库</w:t>
      </w:r>
    </w:p>
    <w:p>
      <w:pPr>
        <w:ind w:firstLine="420" w:firstLineChars="200"/>
        <w:rPr>
          <w:rFonts w:hint="eastAsia" w:ascii="宋体" w:hAnsi="宋体" w:cs="宋体"/>
          <w:kern w:val="0"/>
          <w:szCs w:val="21"/>
        </w:rPr>
      </w:pPr>
      <w:r>
        <w:rPr>
          <w:rFonts w:hint="eastAsia" w:ascii="宋体" w:hAnsi="宋体" w:cs="宋体"/>
          <w:kern w:val="0"/>
          <w:szCs w:val="21"/>
        </w:rPr>
        <w:t>建库指对人像基础库进行特征抽取，建成基础人像特征库；</w:t>
      </w:r>
    </w:p>
    <w:p>
      <w:pPr>
        <w:ind w:firstLine="420" w:firstLineChars="200"/>
        <w:rPr>
          <w:rFonts w:hint="eastAsia" w:ascii="宋体" w:hAnsi="宋体" w:cs="宋体"/>
          <w:kern w:val="0"/>
          <w:szCs w:val="21"/>
        </w:rPr>
      </w:pPr>
      <w:r>
        <w:rPr>
          <w:rFonts w:hint="eastAsia" w:ascii="宋体" w:hAnsi="宋体" w:cs="宋体"/>
          <w:kern w:val="0"/>
          <w:szCs w:val="21"/>
        </w:rPr>
        <w:t>入库成功率应达到99%以上；</w:t>
      </w:r>
    </w:p>
    <w:p>
      <w:pPr>
        <w:ind w:firstLine="420" w:firstLineChars="200"/>
        <w:rPr>
          <w:rFonts w:hint="eastAsia" w:ascii="宋体" w:hAnsi="宋体" w:cs="宋体"/>
          <w:kern w:val="0"/>
          <w:szCs w:val="21"/>
        </w:rPr>
      </w:pPr>
      <w:r>
        <w:rPr>
          <w:rFonts w:hint="eastAsia" w:ascii="宋体" w:hAnsi="宋体" w:cs="宋体"/>
          <w:kern w:val="0"/>
          <w:szCs w:val="21"/>
        </w:rPr>
        <w:t>支持接入嘉兴市公安局人像库。</w:t>
      </w:r>
    </w:p>
    <w:p>
      <w:pPr>
        <w:ind w:firstLine="420" w:firstLineChars="200"/>
        <w:rPr>
          <w:rFonts w:hint="eastAsia" w:ascii="宋体" w:hAnsi="宋体" w:cs="宋体"/>
          <w:kern w:val="0"/>
          <w:szCs w:val="21"/>
        </w:rPr>
      </w:pPr>
      <w:r>
        <w:rPr>
          <w:rFonts w:hint="eastAsia" w:ascii="宋体" w:hAnsi="宋体" w:cs="宋体"/>
          <w:kern w:val="0"/>
          <w:szCs w:val="21"/>
        </w:rPr>
        <w:t>（9）聚集点分析</w:t>
      </w:r>
    </w:p>
    <w:p>
      <w:pPr>
        <w:ind w:firstLine="420" w:firstLineChars="200"/>
        <w:rPr>
          <w:rFonts w:hint="eastAsia" w:ascii="宋体" w:hAnsi="宋体" w:cs="宋体"/>
          <w:kern w:val="0"/>
          <w:szCs w:val="21"/>
        </w:rPr>
      </w:pPr>
      <w:r>
        <w:rPr>
          <w:rFonts w:hint="eastAsia" w:ascii="宋体" w:hAnsi="宋体" w:cs="宋体"/>
          <w:kern w:val="0"/>
          <w:szCs w:val="21"/>
        </w:rPr>
        <w:t>对选定时间段内的一组人脸的轨迹进行统计，找出共同的人脸轨迹点位，按照人数（人脸组内成员）/次数（所有人在该轨迹点出现的总次数）从大到小排列，分析最有可能的聚集位置。</w:t>
      </w:r>
    </w:p>
    <w:p>
      <w:pPr>
        <w:ind w:firstLine="420" w:firstLineChars="200"/>
        <w:rPr>
          <w:rFonts w:hint="eastAsia" w:ascii="宋体" w:hAnsi="宋体" w:cs="宋体"/>
          <w:kern w:val="0"/>
          <w:szCs w:val="21"/>
        </w:rPr>
      </w:pPr>
      <w:r>
        <w:rPr>
          <w:rFonts w:hint="eastAsia" w:ascii="宋体" w:hAnsi="宋体" w:cs="宋体"/>
          <w:kern w:val="0"/>
          <w:szCs w:val="21"/>
        </w:rPr>
        <w:t>（10）以点寻人</w:t>
      </w:r>
    </w:p>
    <w:p>
      <w:pPr>
        <w:ind w:firstLine="420" w:firstLineChars="200"/>
        <w:rPr>
          <w:rFonts w:hint="eastAsia" w:ascii="宋体" w:hAnsi="宋体" w:cs="宋体"/>
          <w:kern w:val="0"/>
          <w:szCs w:val="21"/>
        </w:rPr>
      </w:pPr>
      <w:r>
        <w:rPr>
          <w:rFonts w:hint="eastAsia" w:ascii="宋体" w:hAnsi="宋体" w:cs="宋体"/>
          <w:kern w:val="0"/>
          <w:szCs w:val="21"/>
        </w:rPr>
        <w:t>对选定时间段内、选定点位的人脸抓拍记录进行统计，找出在这些归档人脸库中在点位出现的总次数，按照次数从大到小排列，寻找最符合情况的人员。</w:t>
      </w:r>
    </w:p>
    <w:p>
      <w:pPr>
        <w:ind w:firstLine="420" w:firstLineChars="200"/>
        <w:rPr>
          <w:rFonts w:hint="eastAsia" w:ascii="宋体" w:hAnsi="宋体" w:cs="宋体"/>
          <w:kern w:val="0"/>
          <w:szCs w:val="21"/>
        </w:rPr>
      </w:pPr>
      <w:r>
        <w:rPr>
          <w:rFonts w:hint="eastAsia" w:ascii="宋体" w:hAnsi="宋体" w:cs="宋体"/>
          <w:kern w:val="0"/>
          <w:szCs w:val="21"/>
        </w:rPr>
        <w:t>（11）按踪寻人</w:t>
      </w:r>
    </w:p>
    <w:p>
      <w:pPr>
        <w:ind w:firstLine="420" w:firstLineChars="200"/>
        <w:rPr>
          <w:rFonts w:hint="eastAsia" w:ascii="宋体" w:hAnsi="宋体" w:cs="宋体"/>
          <w:kern w:val="0"/>
          <w:szCs w:val="21"/>
        </w:rPr>
      </w:pPr>
      <w:r>
        <w:rPr>
          <w:rFonts w:hint="eastAsia" w:ascii="宋体" w:hAnsi="宋体" w:cs="宋体"/>
          <w:kern w:val="0"/>
          <w:szCs w:val="21"/>
        </w:rPr>
        <w:t>对符合活动踪迹中的点位和相应时间段的人脸抓拍记录进行统计，找出在轨迹中符合条件的人数和该人脸抓拍次数，从高到低排列，寻找最符合踪迹的人员。</w:t>
      </w:r>
    </w:p>
    <w:p>
      <w:pPr>
        <w:ind w:firstLine="420" w:firstLineChars="200"/>
        <w:rPr>
          <w:rFonts w:hint="eastAsia" w:ascii="宋体" w:hAnsi="宋体" w:cs="宋体"/>
          <w:kern w:val="0"/>
          <w:szCs w:val="21"/>
        </w:rPr>
      </w:pPr>
      <w:r>
        <w:rPr>
          <w:rFonts w:hint="eastAsia" w:ascii="宋体" w:hAnsi="宋体" w:cs="宋体"/>
          <w:kern w:val="0"/>
          <w:szCs w:val="21"/>
        </w:rPr>
        <w:t>（12）同行分析</w:t>
      </w:r>
    </w:p>
    <w:p>
      <w:pPr>
        <w:ind w:firstLine="420" w:firstLineChars="200"/>
        <w:rPr>
          <w:rFonts w:hint="eastAsia" w:ascii="宋体" w:hAnsi="宋体" w:cs="宋体"/>
          <w:kern w:val="0"/>
          <w:szCs w:val="21"/>
        </w:rPr>
      </w:pPr>
      <w:r>
        <w:rPr>
          <w:rFonts w:hint="eastAsia" w:ascii="宋体" w:hAnsi="宋体" w:cs="宋体"/>
          <w:kern w:val="0"/>
          <w:szCs w:val="21"/>
        </w:rPr>
        <w:t>对选定人脸的轨迹进行分析，查找该人脸出现过的每个轨迹点位的同行时间内的人脸，将相同人脸归集后按照同行次数从大到小排列，寻找与该人同行的人员。</w:t>
      </w:r>
    </w:p>
    <w:p>
      <w:pPr>
        <w:ind w:firstLine="420" w:firstLineChars="200"/>
        <w:rPr>
          <w:rFonts w:hint="eastAsia" w:ascii="宋体" w:hAnsi="宋体" w:cs="宋体"/>
          <w:kern w:val="0"/>
          <w:szCs w:val="21"/>
        </w:rPr>
      </w:pPr>
      <w:r>
        <w:rPr>
          <w:rFonts w:hint="eastAsia" w:ascii="宋体" w:hAnsi="宋体" w:cs="宋体"/>
          <w:kern w:val="0"/>
          <w:szCs w:val="21"/>
        </w:rPr>
        <w:t>（13）行踪异常</w:t>
      </w:r>
    </w:p>
    <w:p>
      <w:pPr>
        <w:ind w:firstLine="420" w:firstLineChars="200"/>
        <w:rPr>
          <w:rFonts w:hint="eastAsia" w:ascii="宋体" w:hAnsi="宋体" w:cs="宋体"/>
          <w:kern w:val="0"/>
          <w:szCs w:val="21"/>
        </w:rPr>
      </w:pPr>
      <w:r>
        <w:rPr>
          <w:rFonts w:hint="eastAsia" w:ascii="宋体" w:hAnsi="宋体" w:cs="宋体"/>
          <w:kern w:val="0"/>
          <w:szCs w:val="21"/>
        </w:rPr>
        <w:t>对区域内特定时间段进行统计，查找点位在异常时间段内出现的人脸，将相同人脸归集后按照出现次数从大到小排列，寻找昼伏夜出等行踪异常人员。</w:t>
      </w:r>
    </w:p>
    <w:p>
      <w:pPr>
        <w:ind w:firstLine="420" w:firstLineChars="200"/>
        <w:rPr>
          <w:rFonts w:hint="eastAsia" w:ascii="宋体" w:hAnsi="宋体" w:cs="宋体"/>
          <w:kern w:val="0"/>
          <w:szCs w:val="21"/>
        </w:rPr>
      </w:pPr>
      <w:r>
        <w:rPr>
          <w:rFonts w:hint="eastAsia" w:ascii="宋体" w:hAnsi="宋体" w:cs="宋体"/>
          <w:kern w:val="0"/>
          <w:szCs w:val="21"/>
        </w:rPr>
        <w:t>（14）活动频率</w:t>
      </w:r>
    </w:p>
    <w:p>
      <w:pPr>
        <w:ind w:firstLine="420" w:firstLineChars="200"/>
        <w:rPr>
          <w:rFonts w:hint="eastAsia" w:ascii="宋体" w:hAnsi="宋体" w:cs="宋体"/>
          <w:kern w:val="0"/>
          <w:szCs w:val="21"/>
        </w:rPr>
      </w:pPr>
      <w:r>
        <w:rPr>
          <w:rFonts w:hint="eastAsia" w:ascii="宋体" w:hAnsi="宋体" w:cs="宋体"/>
          <w:kern w:val="0"/>
          <w:szCs w:val="21"/>
        </w:rPr>
        <w:t>对区域内选定点位的人脸抓拍记录进行统计，找出在这些归档人脸库中在点位出现的总次数，根据活动频次进行过滤，按照次数从大到小排列，可寻找区域内首次出现人员或区域内高频活动人员。</w:t>
      </w:r>
    </w:p>
    <w:p>
      <w:pPr>
        <w:ind w:firstLine="420" w:firstLineChars="200"/>
        <w:rPr>
          <w:rFonts w:hint="eastAsia" w:ascii="宋体" w:hAnsi="宋体" w:cs="宋体"/>
          <w:kern w:val="0"/>
          <w:szCs w:val="21"/>
        </w:rPr>
      </w:pPr>
      <w:r>
        <w:rPr>
          <w:rFonts w:hint="eastAsia" w:ascii="宋体" w:hAnsi="宋体" w:cs="宋体"/>
          <w:kern w:val="0"/>
          <w:szCs w:val="21"/>
        </w:rPr>
        <w:t>（15）日志查询</w:t>
      </w:r>
    </w:p>
    <w:p>
      <w:pPr>
        <w:ind w:firstLine="420" w:firstLineChars="200"/>
        <w:rPr>
          <w:rFonts w:hint="eastAsia" w:ascii="宋体" w:hAnsi="宋体" w:cs="宋体"/>
          <w:kern w:val="0"/>
          <w:szCs w:val="21"/>
        </w:rPr>
      </w:pPr>
      <w:r>
        <w:rPr>
          <w:rFonts w:hint="eastAsia" w:ascii="宋体" w:hAnsi="宋体" w:cs="宋体"/>
          <w:kern w:val="0"/>
          <w:szCs w:val="21"/>
        </w:rPr>
        <w:t>日志查询功能包括操作信息以及账号上下线等，可以对各业务在统一的界面进行查询统计。</w:t>
      </w:r>
    </w:p>
    <w:p>
      <w:pPr>
        <w:ind w:firstLine="420" w:firstLineChars="200"/>
        <w:rPr>
          <w:rFonts w:hint="eastAsia" w:ascii="宋体" w:hAnsi="宋体" w:cs="宋体"/>
          <w:kern w:val="0"/>
          <w:szCs w:val="21"/>
        </w:rPr>
      </w:pPr>
      <w:r>
        <w:rPr>
          <w:rFonts w:hint="eastAsia" w:ascii="宋体" w:hAnsi="宋体" w:cs="宋体"/>
          <w:kern w:val="0"/>
          <w:szCs w:val="21"/>
        </w:rPr>
        <w:t>（16）系统管理</w:t>
      </w:r>
    </w:p>
    <w:p>
      <w:pPr>
        <w:ind w:firstLine="420" w:firstLineChars="200"/>
        <w:rPr>
          <w:rFonts w:hint="eastAsia" w:ascii="宋体" w:hAnsi="宋体" w:cs="宋体"/>
          <w:kern w:val="0"/>
          <w:szCs w:val="21"/>
        </w:rPr>
      </w:pPr>
      <w:r>
        <w:rPr>
          <w:rFonts w:hint="eastAsia" w:ascii="宋体" w:hAnsi="宋体" w:cs="宋体"/>
          <w:kern w:val="0"/>
          <w:szCs w:val="21"/>
        </w:rPr>
        <w:t>建立完整的用户体系，能通过证书方式登录，细分操作权限，管理员可对用户进行增删改，可对用户进行操作权限进行分配。</w:t>
      </w:r>
    </w:p>
    <w:p>
      <w:pPr>
        <w:ind w:firstLine="422" w:firstLineChars="200"/>
        <w:rPr>
          <w:rFonts w:hint="eastAsia" w:ascii="宋体" w:hAnsi="宋体"/>
          <w:b/>
          <w:szCs w:val="21"/>
        </w:rPr>
      </w:pPr>
      <w:r>
        <w:rPr>
          <w:rFonts w:hint="eastAsia" w:ascii="宋体" w:hAnsi="宋体" w:cs="宋体"/>
          <w:b/>
          <w:kern w:val="0"/>
          <w:szCs w:val="21"/>
        </w:rPr>
        <w:t>人脸识别分析应用系统涉及公安网和视频专网，投标人须考虑边界的安全性与公安部及省厅、市局对边界的要求，并提供相应设备。</w:t>
      </w:r>
    </w:p>
    <w:p>
      <w:pPr>
        <w:ind w:firstLine="422" w:firstLineChars="200"/>
        <w:rPr>
          <w:rFonts w:hint="eastAsia" w:ascii="宋体" w:hAnsi="宋体" w:cs="宋体"/>
          <w:b/>
          <w:kern w:val="0"/>
          <w:szCs w:val="21"/>
        </w:rPr>
      </w:pPr>
      <w:r>
        <w:rPr>
          <w:rFonts w:hint="eastAsia" w:ascii="宋体" w:hAnsi="宋体" w:cs="宋体"/>
          <w:b/>
          <w:kern w:val="0"/>
          <w:szCs w:val="21"/>
        </w:rPr>
        <w:t>5、立杆参考技术要求</w:t>
      </w:r>
    </w:p>
    <w:p>
      <w:pPr>
        <w:ind w:firstLine="420" w:firstLineChars="200"/>
        <w:rPr>
          <w:rFonts w:hint="eastAsia" w:ascii="宋体" w:hAnsi="宋体" w:cs="宋体"/>
          <w:kern w:val="0"/>
          <w:szCs w:val="21"/>
        </w:rPr>
      </w:pPr>
      <w:r>
        <w:rPr>
          <w:rFonts w:hint="eastAsia" w:ascii="宋体" w:hAnsi="宋体" w:cs="宋体"/>
          <w:kern w:val="0"/>
          <w:szCs w:val="21"/>
        </w:rPr>
        <w:t>5.1、监控立杆必须满足《社会治安动态视频监控系统技术规范》（DB33/T 502-2018）标准，杆件颜色必须符合城市规划相关要求，符合秀洲区多杆合一的改造要求。</w:t>
      </w:r>
    </w:p>
    <w:p>
      <w:pPr>
        <w:ind w:firstLine="420" w:firstLineChars="200"/>
        <w:rPr>
          <w:rFonts w:hint="eastAsia" w:ascii="宋体" w:hAnsi="宋体" w:cs="宋体"/>
          <w:kern w:val="0"/>
          <w:szCs w:val="21"/>
        </w:rPr>
      </w:pPr>
      <w:r>
        <w:rPr>
          <w:rFonts w:hint="eastAsia" w:ascii="宋体" w:hAnsi="宋体" w:cs="宋体"/>
          <w:kern w:val="0"/>
          <w:szCs w:val="21"/>
        </w:rPr>
        <w:t>5.2卡口监控立杆相关要求：1）投标人应注明钢材品牌、生产厂家、型号规格等。</w:t>
      </w:r>
    </w:p>
    <w:p>
      <w:pPr>
        <w:ind w:firstLine="420" w:firstLineChars="200"/>
        <w:rPr>
          <w:rFonts w:hint="eastAsia" w:ascii="宋体" w:hAnsi="宋体" w:cs="宋体"/>
          <w:kern w:val="0"/>
          <w:szCs w:val="21"/>
        </w:rPr>
      </w:pPr>
      <w:r>
        <w:rPr>
          <w:rFonts w:hint="eastAsia" w:ascii="宋体" w:hAnsi="宋体" w:cs="宋体"/>
          <w:kern w:val="0"/>
          <w:szCs w:val="21"/>
        </w:rPr>
        <w:t>2）L、T型监控杆，主、副杆（横挑杆）为八角形锥形镀锌钢管，整体热镀锌。主杆的高度不低于6米，副杆长度不大于6米的L、T型监控杆，主杆厚度不小于6mm，主杆下口径不小于280 mm，上口径不小于220 mm；副杆长度大于6米的L、T型监控杆，主杆的厚度不小于6 mm，主杆下口径不小于340 mm，上口径不小于280 mm，副杆的厚度不小于5mm；所有L、T型杆底盘法兰底平面≥600mm *600mm，钢板厚度≥20 mm，法兰底盘与主杆的支撑板（三角形）≥8块，高度≥200 mm，厚度≥12mm，主杆与副杆的法兰盘厚度不小于15 mm，支撑板（三角形）≥8块，高度≥200 mm，厚度≥12mm固定螺帽须热镀锌。杆的表面并经酸洗除锈，表面热镀锌处理，镀锌层厚度不少于60μm。副杆小于6米的L形杆的基础开挖不小于1.2＊1.2＊1.6m,预埋件的大小不小于M24*6*1400 mm；副杆大于6米的L形杆的基础开挖不小于1.6＊1.6＊2.0m,预埋件的大小不小于M30*8*1800 mm；基础大整根杆（含基础）及其上配件应能抗14级以上台风，杆上设备总质量不超过30KG。高度应确保摄像机及辅助光源安装后离地净高度不少于6m；卡口横杆要求至少达到每个摄像机正对车道中间,安装支架\固定方式应当根据具体位置定制,应确保牢固\美观\便于维护\能控制道路全景。</w:t>
      </w:r>
    </w:p>
    <w:p>
      <w:pPr>
        <w:ind w:firstLine="422" w:firstLineChars="200"/>
        <w:rPr>
          <w:rFonts w:ascii="宋体" w:hAnsi="宋体" w:cs="宋体"/>
          <w:b/>
          <w:kern w:val="0"/>
          <w:szCs w:val="21"/>
        </w:rPr>
      </w:pPr>
      <w:r>
        <w:rPr>
          <w:rFonts w:hint="eastAsia" w:ascii="宋体" w:hAnsi="宋体" w:cs="宋体"/>
          <w:b/>
          <w:kern w:val="0"/>
          <w:szCs w:val="21"/>
        </w:rPr>
        <w:t>6、机箱参考技术要求：</w:t>
      </w:r>
    </w:p>
    <w:p>
      <w:pPr>
        <w:ind w:firstLine="420" w:firstLineChars="200"/>
        <w:rPr>
          <w:rFonts w:ascii="宋体" w:hAnsi="宋体" w:cs="宋体"/>
          <w:kern w:val="0"/>
          <w:szCs w:val="21"/>
        </w:rPr>
      </w:pPr>
      <w:r>
        <w:rPr>
          <w:rFonts w:hint="eastAsia" w:ascii="宋体" w:hAnsi="宋体" w:cs="宋体"/>
          <w:kern w:val="0"/>
          <w:szCs w:val="21"/>
        </w:rPr>
        <w:t>设备箱尺寸自行设计，确保能放的下所需设备 ，除抱杆装设备箱采取背部进线设计，其余借杆装以及墙装设备箱都需采取底部进线设计。箱体防护等级为IP54，防雨防尘，室外安装，内部采用绝缘板做为设备载体，上部主要安放空气开关及其它配电及辅助设备，设备箱底部主要安放前瑞稳压电源。为了适应室外环境，更加适应室外抗高温环境，要求在机箱在外观上专门设计上部导热层，避免夏天阳光直射箱体，增强了隔热性能；另一方面在机箱侧面下部加装换气百叶窗，以降低机箱内的温度，保证机箱内设备的安全性。</w:t>
      </w:r>
    </w:p>
    <w:p>
      <w:pPr>
        <w:ind w:firstLine="420" w:firstLineChars="200"/>
        <w:rPr>
          <w:rFonts w:hint="eastAsia" w:ascii="宋体" w:hAnsi="宋体" w:cs="宋体"/>
          <w:kern w:val="0"/>
          <w:szCs w:val="21"/>
        </w:rPr>
      </w:pPr>
      <w:r>
        <w:rPr>
          <w:rFonts w:hint="eastAsia" w:ascii="宋体" w:hAnsi="宋体" w:cs="宋体"/>
          <w:kern w:val="0"/>
          <w:szCs w:val="21"/>
        </w:rPr>
        <w:t>a）在监控机箱设计电源保护装置，即过流过压保护装置和电源防雷保护装置。</w:t>
      </w:r>
    </w:p>
    <w:p>
      <w:pPr>
        <w:ind w:firstLine="420" w:firstLineChars="200"/>
        <w:rPr>
          <w:rFonts w:ascii="宋体" w:hAnsi="宋体" w:cs="宋体"/>
          <w:kern w:val="0"/>
          <w:szCs w:val="21"/>
        </w:rPr>
      </w:pPr>
      <w:r>
        <w:rPr>
          <w:rFonts w:hint="eastAsia" w:ascii="宋体" w:hAnsi="宋体" w:cs="宋体"/>
          <w:kern w:val="0"/>
          <w:szCs w:val="21"/>
        </w:rPr>
        <w:t>b）在监控机箱中加装电源保护装置，即过流过压保护装置，里面放置光端机、电源设备，接线端子、光纤终端盒、维修开关和插座。</w:t>
      </w:r>
    </w:p>
    <w:p>
      <w:pPr>
        <w:ind w:firstLine="420" w:firstLineChars="200"/>
        <w:rPr>
          <w:rFonts w:hint="eastAsia" w:ascii="宋体" w:hAnsi="宋体" w:cs="宋体"/>
          <w:kern w:val="0"/>
          <w:szCs w:val="21"/>
        </w:rPr>
      </w:pPr>
      <w:r>
        <w:rPr>
          <w:rFonts w:hint="eastAsia" w:ascii="宋体" w:hAnsi="宋体" w:cs="宋体"/>
          <w:kern w:val="0"/>
          <w:szCs w:val="21"/>
        </w:rPr>
        <w:t>c）机箱锁要求满足防拨、防钻、防撬、防锯、防卸等安全要求：</w:t>
      </w:r>
    </w:p>
    <w:p>
      <w:pPr>
        <w:ind w:firstLine="420" w:firstLineChars="200"/>
        <w:rPr>
          <w:rFonts w:hint="eastAsia" w:ascii="宋体" w:hAnsi="宋体" w:cs="宋体"/>
          <w:kern w:val="0"/>
          <w:szCs w:val="21"/>
        </w:rPr>
      </w:pPr>
      <w:r>
        <w:rPr>
          <w:rFonts w:hint="eastAsia" w:ascii="宋体" w:hAnsi="宋体" w:cs="宋体"/>
          <w:kern w:val="0"/>
          <w:szCs w:val="21"/>
        </w:rPr>
        <w:t>d）前端机箱安装根据现场环境确定架空安装或落地安装；架空安装位置在离地面3米左右的高度进行安装。</w:t>
      </w:r>
    </w:p>
    <w:p>
      <w:pPr>
        <w:ind w:firstLine="420" w:firstLineChars="200"/>
        <w:rPr>
          <w:rFonts w:hint="eastAsia" w:ascii="宋体" w:hAnsi="宋体"/>
          <w:szCs w:val="21"/>
        </w:rPr>
      </w:pPr>
      <w:r>
        <w:rPr>
          <w:rFonts w:hint="eastAsia" w:ascii="宋体" w:hAnsi="宋体" w:cs="宋体"/>
          <w:kern w:val="0"/>
          <w:szCs w:val="21"/>
        </w:rPr>
        <w:t>e）在机箱内安装自动重合闸装置和UPS电源。</w:t>
      </w:r>
    </w:p>
    <w:p>
      <w:pPr>
        <w:ind w:firstLine="422" w:firstLineChars="200"/>
        <w:rPr>
          <w:rFonts w:hint="eastAsia" w:ascii="宋体" w:hAnsi="宋体" w:cs="宋体"/>
          <w:b/>
          <w:kern w:val="0"/>
          <w:szCs w:val="21"/>
        </w:rPr>
      </w:pPr>
      <w:r>
        <w:rPr>
          <w:rFonts w:hint="eastAsia" w:ascii="宋体" w:hAnsi="宋体" w:cs="宋体"/>
          <w:b/>
          <w:kern w:val="0"/>
          <w:szCs w:val="21"/>
        </w:rPr>
        <w:t>7、人脸监控技术规范参考要求</w:t>
      </w:r>
    </w:p>
    <w:p>
      <w:pPr>
        <w:ind w:firstLine="420" w:firstLineChars="200"/>
        <w:rPr>
          <w:rFonts w:hint="eastAsia" w:ascii="宋体" w:hAnsi="宋体" w:cs="宋体"/>
          <w:kern w:val="0"/>
          <w:szCs w:val="21"/>
        </w:rPr>
      </w:pPr>
      <w:r>
        <w:rPr>
          <w:rFonts w:hint="eastAsia" w:ascii="宋体" w:hAnsi="宋体" w:cs="宋体"/>
          <w:kern w:val="0"/>
          <w:szCs w:val="21"/>
        </w:rPr>
        <w:t>人脸设备安装距地面安装高度不超过5米，建议在2-3米，采集设备光轴与水平线俯仰角度宜在</w:t>
      </w:r>
      <w:r>
        <w:rPr>
          <w:rFonts w:ascii="宋体" w:hAnsi="宋体" w:cs="宋体"/>
          <w:kern w:val="0"/>
          <w:szCs w:val="21"/>
        </w:rPr>
        <w:t>0°</w:t>
      </w:r>
      <w:r>
        <w:rPr>
          <w:rFonts w:hint="eastAsia" w:ascii="宋体" w:hAnsi="宋体" w:cs="宋体"/>
          <w:kern w:val="0"/>
          <w:szCs w:val="21"/>
        </w:rPr>
        <w:t>到</w:t>
      </w:r>
      <w:r>
        <w:rPr>
          <w:rFonts w:ascii="宋体" w:hAnsi="宋体" w:cs="宋体"/>
          <w:kern w:val="0"/>
          <w:szCs w:val="21"/>
        </w:rPr>
        <w:t>1</w:t>
      </w:r>
      <w:r>
        <w:rPr>
          <w:rFonts w:hint="eastAsia" w:ascii="宋体" w:hAnsi="宋体" w:cs="宋体"/>
          <w:kern w:val="0"/>
          <w:szCs w:val="21"/>
        </w:rPr>
        <w:t>5°之间。保持画面水平、抓拍对象处于画面正中，人脸（脸颊最左侧</w:t>
      </w:r>
      <w:r>
        <w:rPr>
          <w:rFonts w:ascii="宋体" w:hAnsi="宋体" w:cs="宋体"/>
          <w:kern w:val="0"/>
          <w:szCs w:val="21"/>
        </w:rPr>
        <w:t>到最右侧，额头到下巴下端</w:t>
      </w:r>
      <w:r>
        <w:rPr>
          <w:rFonts w:hint="eastAsia" w:ascii="宋体" w:hAnsi="宋体" w:cs="宋体"/>
          <w:kern w:val="0"/>
          <w:szCs w:val="21"/>
        </w:rPr>
        <w:t>）像素至少达到150X150像素以上。</w:t>
      </w:r>
    </w:p>
    <w:p>
      <w:pPr>
        <w:ind w:firstLine="422" w:firstLineChars="200"/>
        <w:rPr>
          <w:rFonts w:hint="eastAsia" w:ascii="宋体" w:hAnsi="宋体" w:cs="宋体"/>
          <w:b/>
          <w:kern w:val="0"/>
          <w:szCs w:val="21"/>
        </w:rPr>
      </w:pPr>
      <w:r>
        <w:rPr>
          <w:rFonts w:hint="eastAsia" w:ascii="宋体" w:hAnsi="宋体" w:cs="宋体"/>
          <w:b/>
          <w:kern w:val="0"/>
          <w:szCs w:val="21"/>
        </w:rPr>
        <w:t>▲本项目所有设备及软件系统支持对接到嘉兴市公安局秀洲区分局视频一体化平台。</w:t>
      </w:r>
    </w:p>
    <w:p>
      <w:pPr>
        <w:ind w:firstLine="422" w:firstLineChars="200"/>
        <w:rPr>
          <w:rFonts w:ascii="宋体" w:hAnsi="宋体" w:cs="宋体"/>
          <w:b/>
          <w:kern w:val="0"/>
          <w:szCs w:val="21"/>
        </w:rPr>
      </w:pPr>
      <w:r>
        <w:rPr>
          <w:rFonts w:hint="eastAsia" w:ascii="宋体" w:hAnsi="宋体" w:cs="宋体"/>
          <w:b/>
          <w:kern w:val="0"/>
          <w:szCs w:val="21"/>
        </w:rPr>
        <w:t>六、服务</w:t>
      </w:r>
      <w:r>
        <w:rPr>
          <w:rFonts w:ascii="宋体" w:hAnsi="宋体" w:cs="宋体"/>
          <w:b/>
          <w:kern w:val="0"/>
          <w:szCs w:val="21"/>
        </w:rPr>
        <w:t>要求</w:t>
      </w:r>
    </w:p>
    <w:p>
      <w:pPr>
        <w:ind w:firstLine="420" w:firstLineChars="200"/>
        <w:rPr>
          <w:rFonts w:hint="eastAsia" w:ascii="宋体" w:hAnsi="宋体" w:cs="宋体"/>
          <w:kern w:val="0"/>
          <w:szCs w:val="21"/>
        </w:rPr>
      </w:pPr>
      <w:r>
        <w:rPr>
          <w:rFonts w:ascii="宋体" w:hAnsi="宋体" w:cs="宋体"/>
          <w:kern w:val="0"/>
          <w:szCs w:val="21"/>
        </w:rPr>
        <w:t>本次项目</w:t>
      </w:r>
      <w:r>
        <w:rPr>
          <w:rFonts w:hint="eastAsia" w:ascii="宋体" w:hAnsi="宋体" w:cs="宋体"/>
          <w:kern w:val="0"/>
          <w:szCs w:val="21"/>
        </w:rPr>
        <w:t>必须</w:t>
      </w:r>
      <w:r>
        <w:rPr>
          <w:rFonts w:ascii="宋体" w:hAnsi="宋体" w:cs="宋体"/>
          <w:kern w:val="0"/>
          <w:szCs w:val="21"/>
        </w:rPr>
        <w:t>符合一切与视频监控相关的国家、省、市的标准、规范或文件，来制定系统方案</w:t>
      </w:r>
      <w:r>
        <w:rPr>
          <w:rFonts w:hint="eastAsia" w:ascii="宋体" w:hAnsi="宋体" w:cs="宋体"/>
          <w:kern w:val="0"/>
          <w:szCs w:val="21"/>
        </w:rPr>
        <w:t>。</w:t>
      </w:r>
    </w:p>
    <w:p>
      <w:pPr>
        <w:ind w:firstLine="420" w:firstLineChars="200"/>
        <w:rPr>
          <w:rFonts w:ascii="宋体" w:hAnsi="宋体" w:cs="宋体"/>
          <w:kern w:val="0"/>
          <w:szCs w:val="21"/>
        </w:rPr>
      </w:pPr>
      <w:r>
        <w:rPr>
          <w:rFonts w:hint="eastAsia" w:ascii="宋体" w:hAnsi="宋体" w:cs="宋体"/>
          <w:kern w:val="0"/>
          <w:szCs w:val="21"/>
        </w:rPr>
        <w:t>投标人在投标前自行完成监控点位现场勘点工作，结合实际情况，提供方案设计、设备集成、工程设计、系统建设、联调测试、培训等专业化服务，</w:t>
      </w:r>
      <w:r>
        <w:rPr>
          <w:rFonts w:ascii="宋体" w:hAnsi="宋体" w:cs="宋体"/>
          <w:kern w:val="0"/>
          <w:szCs w:val="21"/>
        </w:rPr>
        <w:t>所需的前端设备、电力接入、传输设备和线路以及中心平台等所有软硬件设施，所有机房设施必须符合相关的规范和技术要求并由投标人自行解决。项目</w:t>
      </w:r>
      <w:r>
        <w:rPr>
          <w:rFonts w:hint="eastAsia" w:ascii="宋体" w:hAnsi="宋体" w:cs="宋体"/>
          <w:kern w:val="0"/>
          <w:szCs w:val="21"/>
        </w:rPr>
        <w:t>中存储、服务器、机柜等后端</w:t>
      </w:r>
      <w:r>
        <w:rPr>
          <w:rFonts w:ascii="宋体" w:hAnsi="宋体" w:cs="宋体"/>
          <w:kern w:val="0"/>
          <w:szCs w:val="21"/>
        </w:rPr>
        <w:t>设备</w:t>
      </w:r>
      <w:r>
        <w:rPr>
          <w:rFonts w:hint="eastAsia" w:ascii="宋体" w:hAnsi="宋体" w:cs="宋体"/>
          <w:kern w:val="0"/>
          <w:szCs w:val="21"/>
        </w:rPr>
        <w:t>一般</w:t>
      </w:r>
      <w:r>
        <w:rPr>
          <w:rFonts w:ascii="宋体" w:hAnsi="宋体" w:cs="宋体"/>
          <w:kern w:val="0"/>
          <w:szCs w:val="21"/>
        </w:rPr>
        <w:t>放置于投标人机房</w:t>
      </w:r>
      <w:r>
        <w:rPr>
          <w:rFonts w:hint="eastAsia" w:ascii="宋体" w:hAnsi="宋体" w:cs="宋体"/>
          <w:kern w:val="0"/>
          <w:szCs w:val="21"/>
        </w:rPr>
        <w:t>或者根据采购人要求放置到指定的位置，并提供到</w:t>
      </w:r>
      <w:bookmarkStart w:id="19" w:name="OLE_LINK3"/>
      <w:r>
        <w:rPr>
          <w:rFonts w:hint="eastAsia" w:ascii="宋体" w:hAnsi="宋体" w:cs="宋体"/>
          <w:kern w:val="0"/>
          <w:szCs w:val="21"/>
        </w:rPr>
        <w:t>嘉兴市公安局秀洲区</w:t>
      </w:r>
      <w:bookmarkEnd w:id="19"/>
      <w:r>
        <w:rPr>
          <w:rFonts w:hint="eastAsia" w:ascii="宋体" w:hAnsi="宋体" w:cs="宋体"/>
          <w:kern w:val="0"/>
          <w:szCs w:val="21"/>
        </w:rPr>
        <w:t>分局的裸光纤链路。在5年服务期内，所有硬件的保修、软件版本升级等服务。</w:t>
      </w:r>
    </w:p>
    <w:p>
      <w:pPr>
        <w:ind w:firstLine="420" w:firstLineChars="200"/>
        <w:rPr>
          <w:rFonts w:ascii="宋体" w:hAnsi="宋体" w:cs="宋体"/>
          <w:kern w:val="0"/>
          <w:szCs w:val="21"/>
        </w:rPr>
      </w:pPr>
      <w:r>
        <w:rPr>
          <w:rFonts w:hint="eastAsia" w:ascii="宋体" w:hAnsi="宋体" w:cs="宋体"/>
          <w:kern w:val="0"/>
          <w:szCs w:val="21"/>
        </w:rPr>
        <w:t>本项目由投标人全资建设，总价包干，所提供的设备必须满足采购人5年内的使用需求，所使用设备必须符合或高于目前秀洲区社会治安动态监控视频系统的使用要求。所有点位录像存储要求不少于1个月，交警卡口C、D图片存储要求不少于1年，人脸抓拍枪机F、人脸抓拍枪球一体G场景图片不少于1年，人脸图片、特征码、结构化数据、文本数据等存储不少于2年，互联网信息采集数据存储要求不少于1年。本项目涉及所有设备（包括服务器、存储等）全部接入视频网网络资产与边界感知系统和视频网网络接入控制系统，要求授权数不少于7000个。</w:t>
      </w:r>
    </w:p>
    <w:p>
      <w:pPr>
        <w:ind w:firstLine="420" w:firstLineChars="200"/>
        <w:rPr>
          <w:rFonts w:ascii="宋体" w:hAnsi="宋体" w:cs="宋体"/>
          <w:kern w:val="0"/>
          <w:szCs w:val="21"/>
        </w:rPr>
      </w:pPr>
      <w:r>
        <w:rPr>
          <w:rFonts w:hint="eastAsia" w:ascii="宋体" w:hAnsi="宋体" w:cs="宋体"/>
          <w:kern w:val="0"/>
          <w:szCs w:val="21"/>
        </w:rPr>
        <w:t>本次项目传输线路、供电线路原则上必须采用管道埋地敷设（小城镇环境综合整治区域必须采用管道埋地敷设），投标人在建设时确实不具备入地条件的可临时采用架空敷设方式接入，但必须书面承诺具体“管道埋地”时间，并保证架空期间光纤的安全性和承担由此带来的一切法律责任。投标人提供给本项目使用的光缆纤芯资源不得用来承载与本项目无关的通信业务。</w:t>
      </w:r>
    </w:p>
    <w:p>
      <w:pPr>
        <w:ind w:firstLine="420" w:firstLineChars="200"/>
        <w:rPr>
          <w:rFonts w:ascii="宋体" w:hAnsi="宋体" w:cs="宋体"/>
          <w:kern w:val="0"/>
          <w:szCs w:val="21"/>
        </w:rPr>
      </w:pPr>
      <w:r>
        <w:rPr>
          <w:rFonts w:hint="eastAsia" w:ascii="宋体" w:hAnsi="宋体" w:cs="宋体"/>
          <w:kern w:val="0"/>
          <w:szCs w:val="21"/>
        </w:rPr>
        <w:t>投标人应保证所提供的光纤及其过桥、涵洞、河流等特殊地段的防护措施符合国家通信行业有关标准，对于不符合标准的子管及其防护措施，投标人必须承担使其达到符合国家通信行业有关标准的义务。</w:t>
      </w:r>
    </w:p>
    <w:p>
      <w:pPr>
        <w:ind w:firstLine="420" w:firstLineChars="200"/>
        <w:rPr>
          <w:rFonts w:hint="eastAsia" w:ascii="宋体" w:hAnsi="宋体" w:cs="宋体"/>
          <w:kern w:val="0"/>
          <w:szCs w:val="21"/>
        </w:rPr>
      </w:pPr>
      <w:r>
        <w:rPr>
          <w:rFonts w:hint="eastAsia" w:ascii="宋体" w:hAnsi="宋体" w:cs="宋体"/>
          <w:kern w:val="0"/>
          <w:szCs w:val="21"/>
        </w:rPr>
        <w:t>前端设备应具有抗风、抗震、防雷、防雨、防尘、防盐雾、防锈蚀、防变形等功能。投标人在中标后必须对前端进行防雷处理并能达到《安全防范系统雷电浪涌防护技术要求》(GA/T670-2006)标准。</w:t>
      </w:r>
    </w:p>
    <w:p>
      <w:pPr>
        <w:ind w:firstLine="420" w:firstLineChars="200"/>
        <w:rPr>
          <w:rFonts w:hint="eastAsia" w:ascii="宋体" w:hAnsi="宋体" w:cs="宋体"/>
          <w:kern w:val="0"/>
          <w:szCs w:val="21"/>
        </w:rPr>
      </w:pPr>
      <w:r>
        <w:rPr>
          <w:rFonts w:hint="eastAsia" w:ascii="宋体" w:hAnsi="宋体" w:cs="宋体"/>
          <w:kern w:val="0"/>
          <w:szCs w:val="21"/>
        </w:rPr>
        <w:t>本次项目建设网络结构为核心、汇聚、接入三级拓扑；业务属地化区域分布，包括录像存储及视频实时转发等；投标人必须对系统及网络架构进行描述说明，并提供系统及网络架构拓扑图，标注各个服务器、存储设备的布局，本次项目中的网络设备必须为嘉兴市公安局秀洲区分局单独使用，不得与其他单位合用。</w:t>
      </w:r>
    </w:p>
    <w:p>
      <w:pPr>
        <w:ind w:firstLine="420" w:firstLineChars="200"/>
        <w:rPr>
          <w:rFonts w:hint="eastAsia" w:ascii="宋体" w:hAnsi="宋体" w:cs="宋体"/>
          <w:kern w:val="0"/>
          <w:szCs w:val="21"/>
        </w:rPr>
      </w:pPr>
      <w:r>
        <w:rPr>
          <w:rFonts w:hint="eastAsia" w:ascii="宋体" w:hAnsi="宋体" w:cs="宋体"/>
          <w:kern w:val="0"/>
          <w:szCs w:val="21"/>
        </w:rPr>
        <w:t>系统中心平台按2000个点的监控规模建设，并保证能平滑扩容到15000个点规模，且不影响原有系统的使用，同时，要求系统中心平台的软硬件设备具备完全兼容性，不允许存在唯一接入性，即软硬件设备必须具备兼容市场主流软硬件设备的能力和实际可互通互联的结果。</w:t>
      </w:r>
    </w:p>
    <w:p>
      <w:pPr>
        <w:ind w:firstLine="420" w:firstLineChars="200"/>
        <w:rPr>
          <w:rFonts w:hint="eastAsia" w:ascii="宋体" w:hAnsi="宋体" w:cs="宋体"/>
          <w:kern w:val="0"/>
          <w:szCs w:val="21"/>
        </w:rPr>
      </w:pPr>
      <w:r>
        <w:rPr>
          <w:rFonts w:ascii="宋体" w:hAnsi="宋体" w:cs="宋体"/>
          <w:kern w:val="0"/>
          <w:szCs w:val="21"/>
        </w:rPr>
        <w:t>投标人所投平台软件等相关设备，需提供SDK开发包。</w:t>
      </w:r>
      <w:r>
        <w:rPr>
          <w:rFonts w:hint="eastAsia" w:ascii="宋体" w:hAnsi="宋体" w:cs="宋体"/>
          <w:kern w:val="0"/>
          <w:szCs w:val="21"/>
        </w:rPr>
        <w:t>投标人在中标后</w:t>
      </w:r>
      <w:r>
        <w:rPr>
          <w:rFonts w:ascii="宋体" w:hAnsi="宋体" w:cs="宋体"/>
          <w:kern w:val="0"/>
          <w:szCs w:val="21"/>
        </w:rPr>
        <w:t>必须</w:t>
      </w:r>
      <w:r>
        <w:rPr>
          <w:rFonts w:hint="eastAsia" w:ascii="宋体" w:hAnsi="宋体" w:cs="宋体"/>
          <w:kern w:val="0"/>
          <w:szCs w:val="21"/>
        </w:rPr>
        <w:t>配置</w:t>
      </w:r>
      <w:r>
        <w:rPr>
          <w:rFonts w:ascii="宋体" w:hAnsi="宋体" w:cs="宋体"/>
          <w:kern w:val="0"/>
          <w:szCs w:val="21"/>
        </w:rPr>
        <w:t>流量监控</w:t>
      </w:r>
      <w:r>
        <w:rPr>
          <w:rFonts w:hint="eastAsia" w:ascii="宋体" w:hAnsi="宋体" w:cs="宋体"/>
          <w:kern w:val="0"/>
          <w:szCs w:val="21"/>
        </w:rPr>
        <w:t>软件，能对承载网及各个子网进行流量统计</w:t>
      </w:r>
      <w:r>
        <w:rPr>
          <w:rFonts w:ascii="宋体" w:hAnsi="宋体" w:cs="宋体"/>
          <w:kern w:val="0"/>
          <w:szCs w:val="21"/>
        </w:rPr>
        <w:t>，</w:t>
      </w:r>
      <w:r>
        <w:rPr>
          <w:rFonts w:hint="eastAsia" w:ascii="宋体" w:hAnsi="宋体" w:cs="宋体"/>
          <w:kern w:val="0"/>
          <w:szCs w:val="21"/>
        </w:rPr>
        <w:t>每个月以报表方式提供给采购人，</w:t>
      </w:r>
      <w:r>
        <w:rPr>
          <w:rFonts w:ascii="宋体" w:hAnsi="宋体" w:cs="宋体"/>
          <w:kern w:val="0"/>
          <w:szCs w:val="21"/>
        </w:rPr>
        <w:t>并提供登录口令给</w:t>
      </w:r>
      <w:r>
        <w:rPr>
          <w:rFonts w:hint="eastAsia" w:ascii="宋体" w:hAnsi="宋体" w:cs="宋体"/>
          <w:kern w:val="0"/>
          <w:szCs w:val="21"/>
        </w:rPr>
        <w:t>采购人查看</w:t>
      </w:r>
      <w:r>
        <w:rPr>
          <w:rFonts w:ascii="宋体" w:hAnsi="宋体" w:cs="宋体"/>
          <w:kern w:val="0"/>
          <w:szCs w:val="21"/>
        </w:rPr>
        <w:t>。当</w:t>
      </w:r>
      <w:r>
        <w:rPr>
          <w:rFonts w:hint="eastAsia" w:ascii="宋体" w:hAnsi="宋体" w:cs="宋体"/>
          <w:kern w:val="0"/>
          <w:szCs w:val="21"/>
        </w:rPr>
        <w:t>采购人</w:t>
      </w:r>
      <w:r>
        <w:rPr>
          <w:rFonts w:ascii="宋体" w:hAnsi="宋体" w:cs="宋体"/>
          <w:kern w:val="0"/>
          <w:szCs w:val="21"/>
        </w:rPr>
        <w:t>发现网络设备不能满足要求，投标人应对网络设备进行升级扩容或更换网络设备来满足网络的正常运行，所产生的费用由投标人承担</w:t>
      </w:r>
      <w:r>
        <w:rPr>
          <w:rFonts w:hint="eastAsia" w:ascii="宋体" w:hAnsi="宋体" w:cs="宋体"/>
          <w:kern w:val="0"/>
          <w:szCs w:val="21"/>
        </w:rPr>
        <w:t>。</w:t>
      </w:r>
    </w:p>
    <w:p>
      <w:pPr>
        <w:ind w:firstLine="420" w:firstLineChars="200"/>
        <w:rPr>
          <w:rFonts w:ascii="宋体" w:hAnsi="宋体" w:cs="宋体"/>
          <w:kern w:val="0"/>
          <w:szCs w:val="21"/>
        </w:rPr>
      </w:pPr>
      <w:r>
        <w:rPr>
          <w:rFonts w:hint="eastAsia" w:ascii="宋体" w:hAnsi="宋体" w:cs="宋体"/>
          <w:kern w:val="0"/>
          <w:szCs w:val="21"/>
        </w:rPr>
        <w:t>前端及中心存储、服务器等设备应支持网络校时功能，</w:t>
      </w:r>
      <w:r>
        <w:rPr>
          <w:rFonts w:ascii="宋体" w:hAnsi="宋体" w:cs="宋体"/>
          <w:kern w:val="0"/>
          <w:szCs w:val="21"/>
        </w:rPr>
        <w:t>正常使用时系统内部时钟电池寿命不低于2年。</w:t>
      </w:r>
      <w:r>
        <w:rPr>
          <w:rFonts w:hint="eastAsia" w:ascii="宋体" w:hAnsi="宋体" w:cs="宋体"/>
          <w:kern w:val="0"/>
          <w:szCs w:val="21"/>
        </w:rPr>
        <w:t>支持</w:t>
      </w:r>
      <w:r>
        <w:rPr>
          <w:rFonts w:ascii="宋体" w:hAnsi="宋体" w:cs="宋体"/>
          <w:kern w:val="0"/>
          <w:szCs w:val="21"/>
        </w:rPr>
        <w:t>NTP/SNTP</w:t>
      </w:r>
      <w:r>
        <w:rPr>
          <w:rFonts w:hint="eastAsia" w:ascii="宋体" w:hAnsi="宋体" w:cs="宋体"/>
          <w:kern w:val="0"/>
          <w:szCs w:val="21"/>
        </w:rPr>
        <w:t>网络时间协议，</w:t>
      </w:r>
      <w:r>
        <w:rPr>
          <w:rFonts w:ascii="宋体" w:hAnsi="宋体" w:cs="宋体"/>
          <w:kern w:val="0"/>
          <w:szCs w:val="21"/>
        </w:rPr>
        <w:t>可通过上位软件实现与中心服务器对时。同时应采用时间同步跟踪校正算法，以保证不同时间系统间的时间保持同步，时间信息至少应精确到0.1s</w:t>
      </w:r>
      <w:r>
        <w:rPr>
          <w:rFonts w:hint="eastAsia" w:ascii="宋体" w:hAnsi="宋体" w:cs="宋体"/>
          <w:kern w:val="0"/>
          <w:szCs w:val="21"/>
        </w:rPr>
        <w:t>。</w:t>
      </w:r>
    </w:p>
    <w:p>
      <w:pPr>
        <w:ind w:firstLine="420" w:firstLineChars="200"/>
        <w:rPr>
          <w:rFonts w:ascii="宋体" w:hAnsi="宋体" w:cs="宋体"/>
          <w:kern w:val="0"/>
          <w:szCs w:val="21"/>
        </w:rPr>
      </w:pPr>
      <w:r>
        <w:rPr>
          <w:rFonts w:hint="eastAsia" w:ascii="宋体" w:hAnsi="宋体" w:cs="宋体"/>
          <w:kern w:val="0"/>
          <w:szCs w:val="21"/>
        </w:rPr>
        <w:t>采购人根据实际建设需求，有权调整项目中监控点的位置，投标人必须响应。同时根据上级相关要求，采购人要求部分点位提前完成建设，投标人必须响应。服务期内，因道路施工、采购人实际需要等原因造成点位迁移的，在项目总数的10%范围内，中标人应无条件响应。中标人应在新安装位置和移位方案确定后的</w:t>
      </w:r>
      <w:r>
        <w:rPr>
          <w:rFonts w:ascii="宋体" w:hAnsi="宋体" w:cs="宋体"/>
          <w:kern w:val="0"/>
          <w:szCs w:val="21"/>
        </w:rPr>
        <w:t>30</w:t>
      </w:r>
      <w:r>
        <w:rPr>
          <w:rFonts w:hint="eastAsia" w:ascii="宋体" w:hAnsi="宋体" w:cs="宋体"/>
          <w:kern w:val="0"/>
          <w:szCs w:val="21"/>
        </w:rPr>
        <w:t>日内完成移位并提供正常使用服务</w:t>
      </w:r>
      <w:r>
        <w:rPr>
          <w:rFonts w:ascii="宋体" w:hAnsi="宋体" w:cs="宋体"/>
          <w:kern w:val="0"/>
          <w:szCs w:val="21"/>
        </w:rPr>
        <w:t>,</w:t>
      </w:r>
      <w:r>
        <w:rPr>
          <w:rFonts w:hint="eastAsia" w:ascii="宋体" w:hAnsi="宋体" w:cs="宋体"/>
          <w:kern w:val="0"/>
          <w:szCs w:val="21"/>
        </w:rPr>
        <w:t>并向采购人提供每个视频监控移机前后设备型号、杆件类型、安装位置、施工图片等基础信息，逾期未完成的，按超时维修点位处理方式处理。</w:t>
      </w:r>
    </w:p>
    <w:p>
      <w:pPr>
        <w:ind w:firstLine="420" w:firstLineChars="200"/>
        <w:rPr>
          <w:rFonts w:hint="eastAsia" w:ascii="宋体" w:hAnsi="宋体" w:cs="宋体"/>
          <w:kern w:val="0"/>
          <w:szCs w:val="21"/>
        </w:rPr>
      </w:pPr>
      <w:r>
        <w:rPr>
          <w:rFonts w:hint="eastAsia" w:ascii="宋体" w:hAnsi="宋体" w:cs="宋体"/>
          <w:kern w:val="0"/>
          <w:szCs w:val="21"/>
        </w:rPr>
        <w:t>投标人需配合采购人完成本项目与高清视频专网建设接入、网络安全体系及嘉兴市公安局秀洲区分局原有系统连接整合等相关工作。</w:t>
      </w:r>
    </w:p>
    <w:p>
      <w:pPr>
        <w:ind w:firstLine="420" w:firstLineChars="200"/>
        <w:rPr>
          <w:rFonts w:hint="eastAsia" w:ascii="宋体" w:hAnsi="宋体" w:cs="宋体"/>
          <w:kern w:val="0"/>
          <w:szCs w:val="21"/>
        </w:rPr>
      </w:pPr>
      <w:r>
        <w:rPr>
          <w:rFonts w:hint="eastAsia" w:ascii="宋体" w:hAnsi="宋体" w:cs="宋体"/>
          <w:kern w:val="0"/>
          <w:szCs w:val="21"/>
        </w:rPr>
        <w:t>服务期内，因采购人的工作需要，需在本次项目建设的点位基础上安装第三方公司的比如RFID等其他设备时，投标人必须响应。</w:t>
      </w:r>
    </w:p>
    <w:p>
      <w:pPr>
        <w:ind w:firstLine="420" w:firstLineChars="200"/>
        <w:rPr>
          <w:rFonts w:hint="eastAsia" w:ascii="宋体" w:hAnsi="宋体"/>
          <w:szCs w:val="21"/>
        </w:rPr>
      </w:pPr>
      <w:r>
        <w:rPr>
          <w:rFonts w:hint="eastAsia" w:ascii="宋体" w:hAnsi="宋体" w:cs="宋体"/>
          <w:kern w:val="0"/>
          <w:szCs w:val="21"/>
        </w:rPr>
        <w:t>采购人有权对投标人提供的设备进行性能和功能测试，如不能满足的，须无条件进行更换，确保使用效果。如出现严重不符，并无法解决的，采购人将建议取消其中标资格。如果在服务期内出现不能满足用户需求的情况，投标人需要根据实际情况无条件免费进行设备的更替，以确保服务质量。另外不排除服务期内由于公安视频监控系统的发展，需要新增、扩充或提升设备的性能，投标人须根据实际情况无条件免费进行设备的更替，以确保服务质量。</w:t>
      </w:r>
    </w:p>
    <w:p>
      <w:pPr>
        <w:ind w:firstLine="420" w:firstLineChars="200"/>
        <w:rPr>
          <w:rFonts w:hint="eastAsia" w:ascii="宋体" w:hAnsi="宋体" w:cs="宋体"/>
          <w:kern w:val="0"/>
          <w:szCs w:val="21"/>
        </w:rPr>
      </w:pPr>
      <w:r>
        <w:rPr>
          <w:rFonts w:hint="eastAsia" w:ascii="宋体" w:hAnsi="宋体" w:cs="宋体"/>
          <w:kern w:val="0"/>
          <w:szCs w:val="21"/>
        </w:rPr>
        <w:t>本项目所签订合同的有效期：合同签订之日作为起始日，240日（含法定节假日）后的次月1日对应5年后的当天作为截止日，上述期间作为合同的有效期。</w:t>
      </w:r>
    </w:p>
    <w:p>
      <w:pPr>
        <w:ind w:firstLine="420" w:firstLineChars="200"/>
        <w:rPr>
          <w:rFonts w:hint="eastAsia" w:ascii="宋体" w:hAnsi="宋体" w:cs="宋体"/>
          <w:kern w:val="0"/>
          <w:szCs w:val="21"/>
        </w:rPr>
      </w:pPr>
      <w:r>
        <w:rPr>
          <w:rFonts w:hint="eastAsia" w:ascii="宋体" w:hAnsi="宋体" w:cs="宋体"/>
          <w:kern w:val="0"/>
          <w:szCs w:val="21"/>
        </w:rPr>
        <w:t xml:space="preserve">在合同有效期内，所有的系统方案文档、设计文档、开发文档、测试文档、设备使用说明书、施工设计方案、施工图纸、软件说明书、系统维护手册、运维文档、项目管理文档等与本项目有关文档的知识产权属于采购人。 </w:t>
      </w:r>
    </w:p>
    <w:p>
      <w:pPr>
        <w:ind w:firstLine="420" w:firstLineChars="200"/>
        <w:rPr>
          <w:rFonts w:hint="eastAsia" w:ascii="宋体" w:hAnsi="宋体" w:cs="宋体"/>
          <w:kern w:val="0"/>
          <w:szCs w:val="21"/>
        </w:rPr>
      </w:pPr>
      <w:r>
        <w:rPr>
          <w:rFonts w:hint="eastAsia" w:ascii="宋体" w:hAnsi="宋体" w:cs="宋体"/>
          <w:kern w:val="0"/>
          <w:szCs w:val="21"/>
        </w:rPr>
        <w:t xml:space="preserve">无论何时，系统中的声音、图像和数据信息的所有权和使用权都属采购人。未经采购人允许，投标人无权使用、转让或处理系统中的声音、图像和数据信息。投标人妥善保存和备份系统的声音、图像和数据信息，使之不被破坏、未经授权的删除。投标人应该提供合适的技术手段，使采购人能阅读、使用、传送、处理和备份系统中的图像和信息。 </w:t>
      </w:r>
    </w:p>
    <w:p>
      <w:pPr>
        <w:ind w:firstLine="420" w:firstLineChars="200"/>
        <w:rPr>
          <w:rFonts w:hint="eastAsia" w:ascii="宋体" w:hAnsi="宋体" w:cs="宋体"/>
          <w:kern w:val="0"/>
          <w:szCs w:val="21"/>
        </w:rPr>
      </w:pPr>
      <w:r>
        <w:rPr>
          <w:rFonts w:hint="eastAsia" w:ascii="宋体" w:hAnsi="宋体" w:cs="宋体"/>
          <w:kern w:val="0"/>
          <w:szCs w:val="21"/>
        </w:rPr>
        <w:t>在服务期满后，不管双方是否终止合作或者续约，设备的前端系统(前端高清网络摄像机、立杆、防雷接地、控制箱、供电线路以及相关土建设施)产权归投标人所有，采购人具有永久使用权。其余设备和系统产权归采购人所有。</w:t>
      </w:r>
    </w:p>
    <w:p>
      <w:pPr>
        <w:ind w:firstLine="420" w:firstLineChars="200"/>
        <w:rPr>
          <w:rFonts w:hint="eastAsia" w:ascii="宋体" w:hAnsi="宋体" w:cs="宋体"/>
          <w:kern w:val="0"/>
          <w:szCs w:val="21"/>
        </w:rPr>
      </w:pPr>
      <w:r>
        <w:rPr>
          <w:rFonts w:hint="eastAsia" w:ascii="宋体" w:hAnsi="宋体" w:cs="宋体"/>
          <w:kern w:val="0"/>
          <w:szCs w:val="21"/>
        </w:rPr>
        <w:t>投标人</w:t>
      </w:r>
      <w:r>
        <w:rPr>
          <w:rFonts w:ascii="宋体" w:hAnsi="宋体" w:cs="宋体"/>
          <w:kern w:val="0"/>
          <w:szCs w:val="21"/>
        </w:rPr>
        <w:t>拥有与本项目规模相称的一定数量的技术和施工人员</w:t>
      </w:r>
      <w:r>
        <w:rPr>
          <w:rFonts w:hint="eastAsia" w:ascii="宋体" w:hAnsi="宋体" w:cs="宋体"/>
          <w:kern w:val="0"/>
          <w:szCs w:val="21"/>
        </w:rPr>
        <w:t>及施工维护设备，自行承担建设、维护过程中的所有安全管理责任。服务期内发生的任何责任事故由投标人承担相关责任。</w:t>
      </w:r>
    </w:p>
    <w:p>
      <w:pPr>
        <w:ind w:firstLine="420" w:firstLineChars="200"/>
        <w:rPr>
          <w:rFonts w:hint="eastAsia" w:ascii="宋体" w:hAnsi="宋体" w:cs="宋体"/>
          <w:kern w:val="0"/>
          <w:szCs w:val="21"/>
        </w:rPr>
      </w:pPr>
      <w:r>
        <w:rPr>
          <w:rFonts w:ascii="宋体" w:hAnsi="宋体" w:cs="宋体"/>
          <w:kern w:val="0"/>
          <w:szCs w:val="21"/>
        </w:rPr>
        <w:t>签订本项目</w:t>
      </w:r>
      <w:r>
        <w:rPr>
          <w:rFonts w:hint="eastAsia" w:ascii="宋体" w:hAnsi="宋体" w:cs="宋体"/>
          <w:kern w:val="0"/>
          <w:szCs w:val="21"/>
        </w:rPr>
        <w:t>合同</w:t>
      </w:r>
      <w:r>
        <w:rPr>
          <w:rFonts w:ascii="宋体" w:hAnsi="宋体" w:cs="宋体"/>
          <w:kern w:val="0"/>
          <w:szCs w:val="21"/>
        </w:rPr>
        <w:t>之前，必须先签署</w:t>
      </w:r>
      <w:r>
        <w:rPr>
          <w:rFonts w:hint="eastAsia" w:ascii="宋体" w:hAnsi="宋体" w:cs="宋体"/>
          <w:kern w:val="0"/>
          <w:szCs w:val="21"/>
        </w:rPr>
        <w:t>与</w:t>
      </w:r>
      <w:r>
        <w:rPr>
          <w:rFonts w:ascii="宋体" w:hAnsi="宋体" w:cs="宋体"/>
          <w:kern w:val="0"/>
          <w:szCs w:val="21"/>
        </w:rPr>
        <w:t>本项目配套的安全保密协议</w:t>
      </w:r>
      <w:r>
        <w:rPr>
          <w:rFonts w:hint="eastAsia" w:ascii="宋体" w:hAnsi="宋体" w:cs="宋体"/>
          <w:kern w:val="0"/>
          <w:szCs w:val="21"/>
        </w:rPr>
        <w:t>和施工维护安全责任书及维保承诺书（根据现有日常维保情况，在不低于现状标准下双方协商制定并记录扣费相关条款），</w:t>
      </w:r>
      <w:r>
        <w:rPr>
          <w:rFonts w:ascii="宋体" w:hAnsi="宋体" w:cs="宋体"/>
          <w:kern w:val="0"/>
          <w:szCs w:val="21"/>
        </w:rPr>
        <w:t>拒签的，视作自动放弃</w:t>
      </w:r>
      <w:r>
        <w:rPr>
          <w:rFonts w:hint="eastAsia" w:ascii="宋体" w:hAnsi="宋体" w:cs="宋体"/>
          <w:kern w:val="0"/>
          <w:szCs w:val="21"/>
        </w:rPr>
        <w:t>合同签署权</w:t>
      </w:r>
      <w:r>
        <w:rPr>
          <w:rFonts w:ascii="宋体" w:hAnsi="宋体" w:cs="宋体"/>
          <w:kern w:val="0"/>
          <w:szCs w:val="21"/>
        </w:rPr>
        <w:t>。</w:t>
      </w:r>
    </w:p>
    <w:p>
      <w:pPr>
        <w:ind w:firstLine="420" w:firstLineChars="200"/>
        <w:rPr>
          <w:rFonts w:hint="eastAsia" w:ascii="宋体" w:hAnsi="宋体" w:cs="宋体"/>
          <w:kern w:val="0"/>
          <w:szCs w:val="21"/>
        </w:rPr>
      </w:pPr>
      <w:r>
        <w:rPr>
          <w:rFonts w:hint="eastAsia" w:ascii="宋体" w:hAnsi="宋体" w:cs="宋体"/>
          <w:kern w:val="0"/>
          <w:szCs w:val="21"/>
        </w:rPr>
        <w:t>投标人负责本项目设备及系统的所有维护、维修、设备更换和系统优化升级等工作，保证采购人能正常使用系统，获得高质量满意的服务。在合同有效期内由于雷击、被盗、被破坏、生产建设交通事故和其他不可抗力等因素所造成的一切损失由投标人承担。</w:t>
      </w:r>
    </w:p>
    <w:p>
      <w:pPr>
        <w:ind w:firstLine="420" w:firstLineChars="200"/>
        <w:rPr>
          <w:rFonts w:hint="eastAsia" w:ascii="宋体" w:hAnsi="宋体" w:cs="宋体"/>
          <w:kern w:val="0"/>
          <w:szCs w:val="21"/>
        </w:rPr>
      </w:pPr>
      <w:r>
        <w:rPr>
          <w:rFonts w:hint="eastAsia" w:ascii="宋体" w:hAnsi="宋体" w:cs="宋体"/>
          <w:kern w:val="0"/>
          <w:szCs w:val="21"/>
        </w:rPr>
        <w:t>中标人定期进行安全巡检，通过持续运营，持续优化，有效保障应用系统安全、平稳运行，深度巡检每年不低于4次。中标</w:t>
      </w:r>
      <w:r>
        <w:rPr>
          <w:rFonts w:ascii="宋体" w:hAnsi="宋体" w:cs="宋体"/>
          <w:kern w:val="0"/>
          <w:szCs w:val="21"/>
        </w:rPr>
        <w:t>人应设立专门的服务咨询中心，提供免费的服务热线电话，接受系统故障保修、使用帮助要求、业务和技术咨询、服务投诉等。该服务咨询中心应该7×24小时全天候运行，应配备足够的咨询人员</w:t>
      </w:r>
      <w:r>
        <w:rPr>
          <w:rFonts w:hint="eastAsia" w:ascii="宋体" w:hAnsi="宋体" w:cs="宋体"/>
          <w:kern w:val="0"/>
          <w:szCs w:val="21"/>
        </w:rPr>
        <w:t>和</w:t>
      </w:r>
      <w:r>
        <w:rPr>
          <w:rFonts w:ascii="宋体" w:hAnsi="宋体" w:cs="宋体"/>
          <w:kern w:val="0"/>
          <w:szCs w:val="21"/>
        </w:rPr>
        <w:t>技术工程师，热线电话的拨通率应达到</w:t>
      </w:r>
      <w:r>
        <w:rPr>
          <w:rFonts w:hint="eastAsia" w:ascii="宋体" w:hAnsi="宋体" w:cs="宋体"/>
          <w:kern w:val="0"/>
          <w:szCs w:val="21"/>
        </w:rPr>
        <w:t>10</w:t>
      </w:r>
      <w:r>
        <w:rPr>
          <w:rFonts w:ascii="宋体" w:hAnsi="宋体" w:cs="宋体"/>
          <w:kern w:val="0"/>
          <w:szCs w:val="21"/>
        </w:rPr>
        <w:t>0%。在热线电话发生故障情况下，应提供其它备份的方便和迅速的联系方式。</w:t>
      </w:r>
    </w:p>
    <w:p>
      <w:pPr>
        <w:ind w:firstLine="422" w:firstLineChars="200"/>
        <w:rPr>
          <w:rFonts w:hint="eastAsia" w:ascii="宋体" w:hAnsi="宋体" w:cs="宋体"/>
          <w:kern w:val="0"/>
          <w:szCs w:val="21"/>
        </w:rPr>
      </w:pPr>
      <w:r>
        <w:rPr>
          <w:rFonts w:hint="eastAsia" w:ascii="宋体" w:hAnsi="宋体" w:cs="宋体"/>
          <w:b/>
          <w:kern w:val="0"/>
          <w:szCs w:val="21"/>
        </w:rPr>
        <w:t>中标人</w:t>
      </w:r>
      <w:r>
        <w:rPr>
          <w:rFonts w:ascii="宋体" w:hAnsi="宋体" w:cs="宋体"/>
          <w:b/>
          <w:kern w:val="0"/>
          <w:szCs w:val="21"/>
        </w:rPr>
        <w:t>需</w:t>
      </w:r>
      <w:r>
        <w:rPr>
          <w:rFonts w:hint="eastAsia" w:ascii="宋体" w:hAnsi="宋体" w:cs="宋体"/>
          <w:b/>
          <w:kern w:val="0"/>
          <w:szCs w:val="21"/>
        </w:rPr>
        <w:t>派不少于12名的</w:t>
      </w:r>
      <w:r>
        <w:rPr>
          <w:rFonts w:ascii="宋体" w:hAnsi="宋体" w:cs="宋体"/>
          <w:b/>
          <w:kern w:val="0"/>
          <w:szCs w:val="21"/>
        </w:rPr>
        <w:t>维护人员</w:t>
      </w:r>
      <w:r>
        <w:rPr>
          <w:rFonts w:hint="eastAsia" w:ascii="宋体" w:hAnsi="宋体" w:cs="宋体"/>
          <w:b/>
          <w:kern w:val="0"/>
          <w:szCs w:val="21"/>
        </w:rPr>
        <w:t>，提供至少四辆登高车和两辆快速维保车辆为采购人专用，并配备本项目涉及的前端和传输设备数量的3%作为备品备件，用于对本项目新建设备的日常检查维护，所产生一切费用及安全责任由中标人负责。</w:t>
      </w:r>
      <w:r>
        <w:rPr>
          <w:rFonts w:hint="eastAsia" w:ascii="宋体" w:hAnsi="宋体" w:cs="宋体"/>
          <w:kern w:val="0"/>
          <w:szCs w:val="21"/>
        </w:rPr>
        <w:t>维护车辆停放于采购人大院指定位置，维护人员在采购人指定的办公室，进行日常巡检和维护，上下班时间跟随采购人的上下班时间，备品备件存放于采购人指定的办公室内。</w:t>
      </w:r>
    </w:p>
    <w:p>
      <w:pPr>
        <w:ind w:firstLine="420" w:firstLineChars="200"/>
        <w:rPr>
          <w:rFonts w:hint="eastAsia" w:ascii="宋体" w:hAnsi="宋体" w:cs="宋体"/>
          <w:kern w:val="0"/>
          <w:szCs w:val="21"/>
        </w:rPr>
      </w:pPr>
      <w:r>
        <w:rPr>
          <w:rFonts w:hint="eastAsia" w:ascii="宋体" w:hAnsi="宋体" w:cs="宋体"/>
          <w:kern w:val="0"/>
          <w:szCs w:val="21"/>
        </w:rPr>
        <w:t>服务期内的响应及修复时限要求：在接到用户故障报告后到达用户现场时间不超过1小时，一般性故障2小时内修复，如无法按时排除故障，在有备用光纤资源的情况下，必须在12小时内替代解决，在无备用光纤资源的情况下，必须在24小时内用其它接入手段进行替代。</w:t>
      </w:r>
    </w:p>
    <w:p>
      <w:pPr>
        <w:ind w:firstLine="420" w:firstLineChars="200"/>
        <w:rPr>
          <w:rFonts w:hint="eastAsia" w:ascii="宋体" w:hAnsi="宋体" w:cs="宋体"/>
          <w:kern w:val="0"/>
          <w:szCs w:val="21"/>
        </w:rPr>
      </w:pPr>
      <w:r>
        <w:rPr>
          <w:rFonts w:hint="eastAsia" w:ascii="宋体" w:hAnsi="宋体" w:cs="宋体"/>
          <w:kern w:val="0"/>
          <w:szCs w:val="21"/>
        </w:rPr>
        <w:t>本次项目投标人中标后必须在</w:t>
      </w:r>
      <w:r>
        <w:rPr>
          <w:rFonts w:ascii="宋体" w:hAnsi="宋体" w:cs="宋体"/>
          <w:kern w:val="0"/>
          <w:szCs w:val="21"/>
        </w:rPr>
        <w:t>签订合同之日起</w:t>
      </w:r>
      <w:r>
        <w:rPr>
          <w:rFonts w:hint="eastAsia" w:ascii="宋体" w:hAnsi="宋体" w:cs="宋体"/>
          <w:kern w:val="0"/>
          <w:szCs w:val="21"/>
        </w:rPr>
        <w:t>240日（含法定节假日）</w:t>
      </w:r>
      <w:r>
        <w:rPr>
          <w:rFonts w:ascii="宋体" w:hAnsi="宋体" w:cs="宋体"/>
          <w:kern w:val="0"/>
          <w:szCs w:val="21"/>
        </w:rPr>
        <w:t>内完成系统</w:t>
      </w:r>
      <w:r>
        <w:rPr>
          <w:rFonts w:hint="eastAsia" w:ascii="宋体" w:hAnsi="宋体" w:cs="宋体"/>
          <w:kern w:val="0"/>
          <w:szCs w:val="21"/>
        </w:rPr>
        <w:t>建设</w:t>
      </w:r>
      <w:r>
        <w:rPr>
          <w:rFonts w:ascii="宋体" w:hAnsi="宋体" w:cs="宋体"/>
          <w:kern w:val="0"/>
          <w:szCs w:val="21"/>
        </w:rPr>
        <w:t>，并</w:t>
      </w:r>
      <w:r>
        <w:rPr>
          <w:rFonts w:hint="eastAsia" w:ascii="宋体" w:hAnsi="宋体" w:cs="宋体"/>
          <w:kern w:val="0"/>
          <w:szCs w:val="21"/>
        </w:rPr>
        <w:t>通过</w:t>
      </w:r>
      <w:r>
        <w:rPr>
          <w:rFonts w:ascii="宋体" w:hAnsi="宋体" w:cs="宋体"/>
          <w:kern w:val="0"/>
          <w:szCs w:val="21"/>
        </w:rPr>
        <w:t>验收。</w:t>
      </w:r>
      <w:r>
        <w:rPr>
          <w:rFonts w:hint="eastAsia" w:ascii="宋体" w:hAnsi="宋体" w:cs="宋体"/>
          <w:kern w:val="0"/>
          <w:szCs w:val="21"/>
        </w:rPr>
        <w:t>造成逾期的，每逾期一天扣除履约保证金总额的2%，逾期至验收交付之日，在履约保证金用尽的情况下，投标人应支付每日5000元违约金，并且采购人有权解除合同。</w:t>
      </w:r>
    </w:p>
    <w:p>
      <w:pPr>
        <w:ind w:firstLine="420" w:firstLineChars="200"/>
        <w:rPr>
          <w:rFonts w:hint="eastAsia" w:ascii="宋体" w:hAnsi="宋体" w:cs="宋体"/>
          <w:kern w:val="0"/>
          <w:szCs w:val="21"/>
        </w:rPr>
      </w:pPr>
      <w:r>
        <w:rPr>
          <w:rFonts w:ascii="宋体" w:hAnsi="宋体" w:cs="宋体"/>
          <w:kern w:val="0"/>
          <w:szCs w:val="21"/>
        </w:rPr>
        <w:t>本项目的验收</w:t>
      </w:r>
      <w:r>
        <w:rPr>
          <w:rFonts w:hint="eastAsia" w:ascii="宋体" w:hAnsi="宋体" w:cs="宋体"/>
          <w:kern w:val="0"/>
          <w:szCs w:val="21"/>
        </w:rPr>
        <w:t>在中标人提交书面验收申请后10个工作日内由采购人会同嘉兴市公安局</w:t>
      </w:r>
      <w:r>
        <w:rPr>
          <w:rFonts w:ascii="宋体" w:hAnsi="宋体" w:cs="宋体"/>
          <w:kern w:val="0"/>
          <w:szCs w:val="21"/>
        </w:rPr>
        <w:t>技防</w:t>
      </w:r>
      <w:r>
        <w:rPr>
          <w:rFonts w:hint="eastAsia" w:ascii="宋体" w:hAnsi="宋体" w:cs="宋体"/>
          <w:kern w:val="0"/>
          <w:szCs w:val="21"/>
        </w:rPr>
        <w:t>办等相关人员进行</w:t>
      </w:r>
      <w:r>
        <w:rPr>
          <w:rFonts w:ascii="宋体" w:hAnsi="宋体" w:cs="宋体"/>
          <w:kern w:val="0"/>
          <w:szCs w:val="21"/>
        </w:rPr>
        <w:t>验收</w:t>
      </w:r>
      <w:r>
        <w:rPr>
          <w:rFonts w:hint="eastAsia" w:ascii="宋体" w:hAnsi="宋体" w:cs="宋体"/>
          <w:kern w:val="0"/>
          <w:szCs w:val="21"/>
        </w:rPr>
        <w:t>，并出具验收报告。自验收通过之日的次月1日开始按月租费形式进行付款，至合同有效期截止日，停止付款。本次采购由区财政支付30%，各乡镇、街道、高新区支付70%。</w:t>
      </w:r>
    </w:p>
    <w:p>
      <w:pPr>
        <w:ind w:firstLine="420" w:firstLineChars="200"/>
        <w:rPr>
          <w:rFonts w:ascii="宋体" w:hAnsi="宋体"/>
          <w:szCs w:val="21"/>
        </w:rPr>
      </w:pPr>
      <w:r>
        <w:rPr>
          <w:rFonts w:hint="eastAsia" w:ascii="宋体" w:hAnsi="宋体" w:cs="宋体"/>
          <w:kern w:val="0"/>
          <w:szCs w:val="21"/>
        </w:rPr>
        <w:t>中标方在合同签订后的一个月内为采购人提供应用终端（不少于40台）、维护终端（不少于10台）、防火墙及相关配套设备（主要设备参考技术</w:t>
      </w:r>
      <w:r>
        <w:rPr>
          <w:rFonts w:ascii="宋体" w:hAnsi="宋体" w:cs="宋体"/>
          <w:kern w:val="0"/>
          <w:szCs w:val="21"/>
        </w:rPr>
        <w:t>要求</w:t>
      </w:r>
      <w:r>
        <w:rPr>
          <w:rFonts w:hint="eastAsia" w:ascii="宋体" w:hAnsi="宋体" w:cs="宋体"/>
          <w:kern w:val="0"/>
          <w:szCs w:val="21"/>
        </w:rPr>
        <w:t>）。</w:t>
      </w:r>
    </w:p>
    <w:p>
      <w:pPr>
        <w:pStyle w:val="43"/>
        <w:spacing w:before="0" w:after="0"/>
        <w:rPr>
          <w:rFonts w:hint="eastAsia"/>
        </w:rPr>
      </w:pPr>
      <w:r>
        <w:br w:type="page"/>
      </w:r>
      <w:bookmarkStart w:id="20" w:name="_Toc42879247"/>
      <w:r>
        <w:rPr>
          <w:rFonts w:hint="eastAsia"/>
        </w:rPr>
        <w:t>第三章  投标人须知</w:t>
      </w:r>
      <w:bookmarkEnd w:id="20"/>
    </w:p>
    <w:p>
      <w:pPr>
        <w:jc w:val="center"/>
        <w:rPr>
          <w:rFonts w:hint="eastAsia"/>
          <w:b/>
          <w:sz w:val="28"/>
          <w:szCs w:val="28"/>
        </w:rPr>
      </w:pPr>
      <w:r>
        <w:rPr>
          <w:rFonts w:hint="eastAsia"/>
          <w:b/>
          <w:sz w:val="28"/>
          <w:szCs w:val="28"/>
        </w:rPr>
        <w:t>前附表</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8"/>
        <w:gridCol w:w="8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4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序号</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90"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项目名称：嘉兴市公安局秀洲区分局第十一期社会治安动态视频监控系统购买服务项目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2</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rPr>
                <w:rFonts w:hint="eastAsia" w:ascii="宋体" w:hAnsi="宋体" w:cs="宋体"/>
                <w:szCs w:val="21"/>
              </w:rPr>
            </w:pPr>
            <w:r>
              <w:rPr>
                <w:rFonts w:hint="eastAsia" w:ascii="宋体" w:hAnsi="宋体" w:cs="宋体"/>
                <w:szCs w:val="21"/>
              </w:rPr>
              <w:t>采购内容：详见第二章招标需求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92"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3</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投标报价及费用：1.本项目投标应以人民币报价；2.不论投标结果如何，投标人均应自行承担所有与投标有关的全部费用；</w:t>
            </w:r>
            <w:r>
              <w:rPr>
                <w:rFonts w:hint="eastAsia" w:ascii="宋体" w:hAnsi="宋体" w:cs="宋体"/>
                <w:bCs/>
                <w:szCs w:val="21"/>
              </w:rPr>
              <w:t>3.本项目招标代理费按“国家发展改革委发改价格【2011】534号”文件收费标准计取，由中标单位领取中标通知书前一次性支付，请各投标单位投标报价时综合考虑此费用。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41"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4</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8"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5</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b/>
                <w:szCs w:val="21"/>
              </w:rPr>
            </w:pPr>
            <w:r>
              <w:rPr>
                <w:rFonts w:hint="eastAsia" w:ascii="宋体" w:hAnsi="宋体" w:cs="宋体"/>
                <w:szCs w:val="21"/>
              </w:rPr>
              <w:t>招标文件工本费：无。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18"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6</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szCs w:val="21"/>
              </w:rPr>
            </w:pPr>
            <w:r>
              <w:rPr>
                <w:rFonts w:hint="eastAsia" w:ascii="宋体" w:hAnsi="宋体" w:cs="宋体"/>
                <w:szCs w:val="21"/>
              </w:rPr>
              <w:t>现场踏勘：本项目须进行现场踏勘（招标文件中不能详细表述的不可预见费用、招标需求和设备技术参数等，投标人需通过现场踏勘后考虑在最终报价内，否则后果由投标人自负），现场踏勘时间为：2020年08月10日 09:00，采购人：嘉兴市公安局秀洲区分局；联系人：姚亚刚；联系电话：</w:t>
            </w:r>
            <w:r>
              <w:rPr>
                <w:rFonts w:ascii="宋体" w:hAnsi="宋体" w:cs="宋体"/>
                <w:szCs w:val="21"/>
              </w:rPr>
              <w:t>13586333007</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5"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7</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b/>
                <w:bCs/>
                <w:szCs w:val="21"/>
              </w:rPr>
              <w:t>投标文件份数：正本一份，副本四份。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3"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8</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b/>
                <w:szCs w:val="21"/>
              </w:rPr>
            </w:pPr>
            <w:r>
              <w:rPr>
                <w:rFonts w:hint="eastAsia" w:ascii="宋体" w:hAnsi="宋体" w:cs="宋体"/>
                <w:b/>
                <w:szCs w:val="21"/>
              </w:rPr>
              <w:t>投标截止时间及地点：投标人应于2020年08月20日14时30分前将投标文件密封送交到嘉兴市公共资源交易中心开标室（嘉兴市广场路350号）。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58"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9</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b/>
                <w:szCs w:val="21"/>
              </w:rPr>
            </w:pPr>
            <w:r>
              <w:rPr>
                <w:rFonts w:hint="eastAsia" w:ascii="宋体" w:hAnsi="宋体" w:cs="宋体"/>
                <w:b/>
                <w:szCs w:val="21"/>
              </w:rPr>
              <w:t>开标时间及地点：2020年08月20日14时30分在嘉兴市公共资源交易中心开标室（嘉兴市广场路350号）。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4"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10</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b/>
                <w:szCs w:val="21"/>
              </w:rPr>
            </w:pPr>
            <w:r>
              <w:rPr>
                <w:rFonts w:hint="eastAsia" w:ascii="宋体" w:hAnsi="宋体" w:cs="宋体"/>
                <w:szCs w:val="21"/>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24"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11</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评标结果公告：评标结束后2个工作日内，评标结果公告于浙江省政府采购网(</w:t>
            </w:r>
            <w:r>
              <w:rPr>
                <w:rFonts w:ascii="宋体" w:hAnsi="宋体" w:cs="宋体"/>
                <w:szCs w:val="21"/>
              </w:rPr>
              <w:fldChar w:fldCharType="begin"/>
            </w:r>
            <w:r>
              <w:rPr>
                <w:rFonts w:ascii="宋体" w:hAnsi="宋体" w:cs="宋体"/>
                <w:szCs w:val="21"/>
              </w:rPr>
              <w:instrText xml:space="preserve"> HYPERLINK "</w:instrText>
            </w:r>
            <w:r>
              <w:rPr>
                <w:rFonts w:hint="eastAsia" w:ascii="宋体" w:hAnsi="宋体" w:cs="宋体"/>
                <w:szCs w:val="21"/>
              </w:rPr>
              <w:instrText xml:space="preserve">http://www.zjzfcg.gov.cn/</w:instrText>
            </w:r>
            <w:r>
              <w:rPr>
                <w:rFonts w:ascii="宋体" w:hAnsi="宋体" w:cs="宋体"/>
                <w:szCs w:val="21"/>
              </w:rPr>
              <w:instrText xml:space="preserve">" </w:instrText>
            </w:r>
            <w:r>
              <w:rPr>
                <w:rFonts w:ascii="宋体" w:hAnsi="宋体" w:cs="宋体"/>
                <w:szCs w:val="21"/>
              </w:rPr>
              <w:fldChar w:fldCharType="separate"/>
            </w:r>
            <w:r>
              <w:rPr>
                <w:rStyle w:val="53"/>
                <w:rFonts w:hint="eastAsia" w:ascii="宋体" w:hAnsi="宋体" w:cs="宋体"/>
                <w:color w:val="auto"/>
                <w:szCs w:val="21"/>
              </w:rPr>
              <w:t>http://zfcg.czt.zj.gov.cn/</w:t>
            </w:r>
            <w:r>
              <w:rPr>
                <w:rFonts w:ascii="宋体" w:hAnsi="宋体" w:cs="宋体"/>
                <w:szCs w:val="21"/>
              </w:rPr>
              <w:fldChar w:fldCharType="end"/>
            </w:r>
            <w:r>
              <w:rPr>
                <w:rFonts w:hint="eastAsia" w:ascii="宋体" w:hAnsi="宋体" w:cs="宋体"/>
                <w:szCs w:val="21"/>
              </w:rPr>
              <w:t>)</w:t>
            </w:r>
            <w:r>
              <w:rPr>
                <w:rFonts w:ascii="宋体" w:hAnsi="宋体" w:cs="宋体"/>
                <w:szCs w:val="21"/>
              </w:rPr>
              <w:t>。</w:t>
            </w:r>
            <w:r>
              <w:rPr>
                <w:rFonts w:hint="eastAsia" w:ascii="宋体" w:hAnsi="宋体" w:cs="宋体"/>
                <w:szCs w:val="21"/>
              </w:rPr>
              <w:t>本项目公告期限为1个工作日，各参加政府采购活动的投标人认为该中标结果和采购过程等使自己的权益受到损害的，可以自本公告期限届满之日（本公告发布之日后第2个工作日）起7个工作日内，以书面形式向采购人或受其委托的分散采购机构提出质疑。质疑投标人对采购人、分散采购机构的答复不满意或者采购人、分散采购机构未在规定的时间内作出答复的，可以再答复期满后十五个工作日内向同级政府采购监督管理部门投诉。质疑函范本、投诉书范本请到浙江政府采购网下载专区下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02"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12</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中标公告及中标通知书：中标公告发布于上述媒体，中标公告期限为1个工作日。在公告中标结果的同时，采购人或采购代理机构向中标人发出中标通知书。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3"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13</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签订合同时间：中标通知书发出后7日内。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3"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14</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合同公告：本项目政府采购合同将于签订之日起2个工作日内发布于上述媒体，但政府采购合同中涉及国家秘密、商业秘密的内容除外。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79"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15</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rPr>
                <w:rFonts w:hint="eastAsia" w:ascii="宋体" w:hAnsi="宋体" w:cs="宋体"/>
                <w:b/>
                <w:szCs w:val="21"/>
              </w:rPr>
            </w:pPr>
            <w:r>
              <w:rPr>
                <w:rFonts w:hint="eastAsia" w:ascii="宋体" w:hAnsi="宋体" w:cs="宋体"/>
                <w:b/>
                <w:szCs w:val="21"/>
              </w:rPr>
              <w:t>履约保证金：</w:t>
            </w:r>
            <w:r>
              <w:rPr>
                <w:rFonts w:hint="eastAsia" w:ascii="宋体" w:hAnsi="宋体" w:cs="宋体"/>
                <w:b/>
                <w:kern w:val="0"/>
                <w:szCs w:val="21"/>
              </w:rPr>
              <w:t>中标方应在合同签订前向采购人提交合同金额的5%作为履约保证金（网银转账、电汇或银行保函（县级及以上的国有银行出具）或保险公司担保函，有效期与质保期相同。），质保期满后，若无任何质量及服务问题，全额无息退还。未缴纳履约保证金的，视作自动放弃合同签署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9"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16</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pacing w:before="120" w:beforeLines="50"/>
              <w:rPr>
                <w:rFonts w:hint="eastAsia" w:ascii="宋体" w:hAnsi="宋体" w:cs="宋体"/>
                <w:b/>
                <w:szCs w:val="21"/>
              </w:rPr>
            </w:pPr>
            <w:r>
              <w:rPr>
                <w:rFonts w:hint="eastAsia" w:ascii="宋体" w:hAnsi="宋体" w:cs="宋体"/>
                <w:b/>
                <w:szCs w:val="21"/>
              </w:rPr>
              <w:t>本项目预算金额：</w:t>
            </w:r>
            <w:r>
              <w:rPr>
                <w:rFonts w:ascii="宋体" w:hAnsi="宋体" w:cs="宋体"/>
                <w:b/>
                <w:szCs w:val="21"/>
              </w:rPr>
              <w:t>人民币</w:t>
            </w:r>
            <w:r>
              <w:rPr>
                <w:rFonts w:hint="eastAsia" w:ascii="宋体" w:hAnsi="宋体" w:cs="宋体"/>
                <w:b/>
                <w:szCs w:val="21"/>
              </w:rPr>
              <w:t>15015600元/年，大写：</w:t>
            </w: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 15015600 \* CHINESENUM2</w:instrText>
            </w:r>
            <w:r>
              <w:rPr>
                <w:rFonts w:ascii="宋体" w:hAnsi="宋体" w:cs="宋体"/>
                <w:b/>
                <w:szCs w:val="21"/>
              </w:rPr>
              <w:instrText xml:space="preserve"> </w:instrText>
            </w:r>
            <w:r>
              <w:rPr>
                <w:rFonts w:ascii="宋体" w:hAnsi="宋体" w:cs="宋体"/>
                <w:b/>
                <w:szCs w:val="21"/>
              </w:rPr>
              <w:fldChar w:fldCharType="separate"/>
            </w:r>
            <w:r>
              <w:rPr>
                <w:rFonts w:hint="eastAsia" w:ascii="宋体" w:hAnsi="宋体" w:cs="宋体"/>
                <w:b/>
                <w:szCs w:val="21"/>
                <w:lang/>
              </w:rPr>
              <w:t>壹仟伍佰零壹万伍仟陆佰</w:t>
            </w:r>
            <w:r>
              <w:rPr>
                <w:rFonts w:ascii="宋体" w:hAnsi="宋体" w:cs="宋体"/>
                <w:b/>
                <w:szCs w:val="21"/>
              </w:rPr>
              <w:fldChar w:fldCharType="end"/>
            </w:r>
            <w:r>
              <w:rPr>
                <w:rFonts w:hint="eastAsia" w:ascii="宋体" w:hAnsi="宋体" w:cs="宋体"/>
                <w:b/>
                <w:szCs w:val="21"/>
              </w:rPr>
              <w:t>元整；最高限价为预算价，超预算价的投标文件无效。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9"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17</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付款方式：中标人按照合同约定货到安装调试验收合格后，采购人在合同有效期内按照月服务费形式进行付费。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7"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18</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b/>
                <w:szCs w:val="21"/>
              </w:rPr>
            </w:pPr>
            <w:r>
              <w:rPr>
                <w:rFonts w:hint="eastAsia" w:ascii="宋体" w:hAnsi="宋体" w:cs="宋体"/>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07"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19</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highlight w:val="green"/>
              </w:rPr>
            </w:pPr>
            <w:r>
              <w:rPr>
                <w:rFonts w:hint="eastAsia" w:ascii="宋体" w:hAnsi="宋体" w:cs="宋体"/>
                <w:szCs w:val="21"/>
              </w:rPr>
              <w:t>关于参考品牌：除采购文件明确的品牌外，欢迎其他能满足本项目技术需求且性能与所明确品牌相当的产品参加本项目投标。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72"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20</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网上注册：投标供应商应当按照《浙江省政府采购供应商注册及诚信管理暂行办法》的规定，在“浙江政府采购网（</w:t>
            </w:r>
            <w:r>
              <w:rPr>
                <w:rFonts w:hint="eastAsia" w:ascii="宋体" w:hAnsi="宋体" w:cs="宋体"/>
                <w:szCs w:val="21"/>
              </w:rPr>
              <w:fldChar w:fldCharType="begin"/>
            </w:r>
            <w:r>
              <w:rPr>
                <w:rFonts w:hint="eastAsia" w:ascii="宋体" w:hAnsi="宋体" w:cs="宋体"/>
                <w:szCs w:val="21"/>
              </w:rPr>
              <w:instrText xml:space="preserve">HYPERLINK "http://www.zjzfcg.gov.cn"</w:instrText>
            </w:r>
            <w:r>
              <w:rPr>
                <w:rFonts w:hint="eastAsia" w:ascii="宋体" w:hAnsi="宋体" w:cs="宋体"/>
                <w:szCs w:val="21"/>
              </w:rPr>
              <w:fldChar w:fldCharType="separate"/>
            </w:r>
            <w:r>
              <w:rPr>
                <w:rFonts w:hint="eastAsia" w:ascii="宋体" w:hAnsi="宋体" w:cs="宋体"/>
                <w:szCs w:val="21"/>
              </w:rPr>
              <w:t>http://www.zjzfcg.gov.cn</w:t>
            </w:r>
            <w:r>
              <w:rPr>
                <w:rFonts w:hint="eastAsia" w:ascii="宋体" w:hAnsi="宋体" w:cs="宋体"/>
                <w:szCs w:val="21"/>
              </w:rPr>
              <w:fldChar w:fldCharType="end"/>
            </w:r>
            <w:r>
              <w:rPr>
                <w:rFonts w:hint="eastAsia" w:ascii="宋体" w:hAnsi="宋体" w:cs="宋体"/>
                <w:szCs w:val="21"/>
              </w:rPr>
              <w:t>）”上完成正式供应商注册登记。中标供应商在签订合同前，如不注册，视为放弃。具体注册详见供应商注册流程。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72"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21</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72"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22</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highlight w:val="green"/>
              </w:rPr>
            </w:pPr>
            <w:r>
              <w:rPr>
                <w:rFonts w:hint="eastAsia" w:ascii="宋体" w:hAnsi="宋体" w:cs="宋体"/>
                <w:szCs w:val="21"/>
              </w:rPr>
              <w:t>政府采购节能环保产品：投标产品若属于节能环保产品的，请提供财政部、环境保护保部发布有效期内环境标志产品政府采购清单以及财政部、发改委联合发布有效期内节能产品政府采购清单(最新一期）。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6"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cs="宋体"/>
                <w:szCs w:val="21"/>
              </w:rPr>
            </w:pPr>
            <w:r>
              <w:rPr>
                <w:rFonts w:hint="eastAsia" w:ascii="宋体" w:hAnsi="宋体" w:cs="宋体"/>
                <w:szCs w:val="21"/>
              </w:rPr>
              <w:t>23</w:t>
            </w:r>
          </w:p>
        </w:tc>
        <w:tc>
          <w:tcPr>
            <w:tcW w:w="83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rPr>
                <w:rFonts w:hint="eastAsia" w:ascii="宋体" w:hAnsi="宋体" w:cs="宋体"/>
                <w:szCs w:val="21"/>
              </w:rPr>
            </w:pPr>
            <w:r>
              <w:rPr>
                <w:rFonts w:hint="eastAsia" w:ascii="宋体" w:hAnsi="宋体" w:cs="宋体"/>
                <w:szCs w:val="21"/>
              </w:rPr>
              <w:t>解释：本招标文件的解释权属于采购人。</w:t>
            </w:r>
          </w:p>
        </w:tc>
      </w:tr>
    </w:tbl>
    <w:p>
      <w:pPr>
        <w:pStyle w:val="2"/>
        <w:rPr>
          <w:rFonts w:hint="eastAsia"/>
          <w:szCs w:val="32"/>
        </w:rPr>
      </w:pPr>
      <w:r>
        <w:rPr>
          <w:rFonts w:hint="eastAsia"/>
          <w:b w:val="0"/>
          <w:sz w:val="32"/>
          <w:szCs w:val="32"/>
        </w:rPr>
        <w:br w:type="page"/>
      </w:r>
      <w:bookmarkStart w:id="21" w:name="_Toc3386498"/>
      <w:bookmarkStart w:id="22" w:name="_Toc16185628"/>
      <w:bookmarkStart w:id="23" w:name="_Toc39655257"/>
      <w:bookmarkStart w:id="24" w:name="_Toc42879248"/>
      <w:r>
        <w:rPr>
          <w:rFonts w:hint="eastAsia"/>
          <w:szCs w:val="30"/>
        </w:rPr>
        <w:t>一、总  则</w:t>
      </w:r>
      <w:bookmarkEnd w:id="21"/>
      <w:bookmarkEnd w:id="22"/>
      <w:bookmarkEnd w:id="23"/>
      <w:bookmarkEnd w:id="24"/>
    </w:p>
    <w:p>
      <w:pPr>
        <w:pStyle w:val="3"/>
        <w:ind w:firstLine="422" w:firstLineChars="200"/>
        <w:rPr>
          <w:rFonts w:hint="eastAsia"/>
        </w:rPr>
      </w:pPr>
      <w:r>
        <w:rPr>
          <w:rFonts w:hint="eastAsia"/>
        </w:rPr>
        <w:t>（一）适用范围</w:t>
      </w:r>
    </w:p>
    <w:p>
      <w:pPr>
        <w:snapToGrid w:val="0"/>
        <w:ind w:firstLine="420" w:firstLineChars="200"/>
        <w:jc w:val="left"/>
        <w:rPr>
          <w:rFonts w:hint="eastAsia" w:ascii="宋体" w:hAnsi="宋体" w:cs="宋体"/>
          <w:szCs w:val="21"/>
        </w:rPr>
      </w:pPr>
      <w:r>
        <w:rPr>
          <w:rFonts w:hint="eastAsia" w:ascii="宋体" w:hAnsi="宋体" w:cs="宋体"/>
          <w:szCs w:val="21"/>
        </w:rPr>
        <w:t>本招标文件适用于</w:t>
      </w:r>
      <w:r>
        <w:rPr>
          <w:rFonts w:ascii="宋体" w:hAnsi="宋体" w:cs="宋体"/>
          <w:szCs w:val="21"/>
        </w:rPr>
        <w:t>本项目</w:t>
      </w:r>
      <w:r>
        <w:rPr>
          <w:rFonts w:hint="eastAsia" w:ascii="宋体" w:hAnsi="宋体" w:cs="宋体"/>
          <w:szCs w:val="21"/>
        </w:rPr>
        <w:t>的招标、投标、评标、定标、验收、合同履约、付款等行为（法律、法规另有规定的，从其规定）。</w:t>
      </w:r>
    </w:p>
    <w:p>
      <w:pPr>
        <w:pStyle w:val="3"/>
        <w:ind w:firstLine="422" w:firstLineChars="200"/>
        <w:rPr>
          <w:rFonts w:hint="eastAsia"/>
        </w:rPr>
      </w:pPr>
      <w:r>
        <w:rPr>
          <w:rFonts w:hint="eastAsia"/>
        </w:rPr>
        <w:t>（二）定义</w:t>
      </w:r>
    </w:p>
    <w:p>
      <w:pPr>
        <w:snapToGrid w:val="0"/>
        <w:ind w:firstLine="420" w:firstLineChars="200"/>
        <w:jc w:val="left"/>
        <w:rPr>
          <w:rFonts w:hint="eastAsia" w:ascii="宋体" w:hAnsi="宋体" w:cs="宋体"/>
          <w:szCs w:val="21"/>
        </w:rPr>
      </w:pPr>
      <w:r>
        <w:rPr>
          <w:rFonts w:hint="eastAsia" w:ascii="宋体" w:hAnsi="宋体" w:cs="宋体"/>
          <w:szCs w:val="21"/>
        </w:rPr>
        <w:t>1.“采购人”或“招标采购单位”为嘉兴市公安局秀洲区分局。</w:t>
      </w:r>
    </w:p>
    <w:p>
      <w:pPr>
        <w:snapToGrid w:val="0"/>
        <w:ind w:firstLine="420" w:firstLineChars="200"/>
        <w:jc w:val="left"/>
        <w:rPr>
          <w:rFonts w:hint="eastAsia" w:ascii="宋体" w:hAnsi="宋体" w:cs="宋体"/>
          <w:szCs w:val="21"/>
        </w:rPr>
      </w:pPr>
      <w:r>
        <w:rPr>
          <w:rFonts w:hint="eastAsia" w:ascii="宋体" w:hAnsi="宋体" w:cs="宋体"/>
          <w:szCs w:val="21"/>
        </w:rPr>
        <w:t>2.“采购代理机构”为浙江浦发工程项目管理有限公司。</w:t>
      </w:r>
    </w:p>
    <w:p>
      <w:pPr>
        <w:snapToGrid w:val="0"/>
        <w:ind w:firstLine="420" w:firstLineChars="200"/>
        <w:jc w:val="left"/>
        <w:rPr>
          <w:rFonts w:hint="eastAsia" w:ascii="宋体" w:hAnsi="宋体" w:cs="宋体"/>
          <w:szCs w:val="21"/>
        </w:rPr>
      </w:pPr>
      <w:r>
        <w:rPr>
          <w:rFonts w:hint="eastAsia" w:ascii="宋体" w:hAnsi="宋体" w:cs="宋体"/>
          <w:szCs w:val="21"/>
        </w:rPr>
        <w:t>3.“供应商”或“投标人”系指向招标方提交投标文件的单位。</w:t>
      </w:r>
    </w:p>
    <w:p>
      <w:pPr>
        <w:snapToGrid w:val="0"/>
        <w:ind w:firstLine="420" w:firstLineChars="200"/>
        <w:jc w:val="left"/>
        <w:rPr>
          <w:rFonts w:hint="eastAsia" w:ascii="宋体" w:hAnsi="宋体" w:cs="宋体"/>
          <w:szCs w:val="21"/>
        </w:rPr>
      </w:pPr>
      <w:r>
        <w:rPr>
          <w:rFonts w:hint="eastAsia" w:ascii="宋体" w:hAnsi="宋体" w:cs="宋体"/>
          <w:szCs w:val="21"/>
        </w:rPr>
        <w:t>4.“产品”系指供方按招标文件规定，须向采购人提供的一切设备、保险、税金、备品备件、工具、手册及其它有关技术资料和材料。</w:t>
      </w:r>
    </w:p>
    <w:p>
      <w:pPr>
        <w:snapToGrid w:val="0"/>
        <w:ind w:firstLine="420" w:firstLineChars="200"/>
        <w:jc w:val="left"/>
        <w:rPr>
          <w:rFonts w:hint="eastAsia" w:ascii="宋体" w:hAnsi="宋体" w:cs="宋体"/>
          <w:szCs w:val="21"/>
        </w:rPr>
      </w:pPr>
      <w:r>
        <w:rPr>
          <w:rFonts w:hint="eastAsia" w:ascii="宋体" w:hAnsi="宋体" w:cs="宋体"/>
          <w:szCs w:val="21"/>
        </w:rPr>
        <w:t>5.“服务”系指招标文件规定投标人须承担的安装、调试、技术协助、校准、培训、技术指导以及其他类似的义务。</w:t>
      </w:r>
    </w:p>
    <w:p>
      <w:pPr>
        <w:snapToGrid w:val="0"/>
        <w:ind w:firstLine="420" w:firstLineChars="200"/>
        <w:jc w:val="left"/>
        <w:rPr>
          <w:rFonts w:hint="eastAsia" w:ascii="宋体" w:hAnsi="宋体" w:cs="宋体"/>
          <w:szCs w:val="21"/>
        </w:rPr>
      </w:pPr>
      <w:r>
        <w:rPr>
          <w:rFonts w:hint="eastAsia" w:ascii="宋体" w:hAnsi="宋体" w:cs="宋体"/>
          <w:szCs w:val="21"/>
        </w:rPr>
        <w:t>6.“项目”系指投标人按招标文件规定向采购人提供的产品和服务。</w:t>
      </w:r>
    </w:p>
    <w:p>
      <w:pPr>
        <w:snapToGrid w:val="0"/>
        <w:ind w:firstLine="420" w:firstLineChars="200"/>
        <w:jc w:val="left"/>
        <w:rPr>
          <w:rFonts w:hint="eastAsia" w:ascii="宋体" w:hAnsi="宋体" w:cs="宋体"/>
          <w:szCs w:val="21"/>
        </w:rPr>
      </w:pPr>
      <w:r>
        <w:rPr>
          <w:rFonts w:hint="eastAsia" w:ascii="宋体" w:hAnsi="宋体" w:cs="宋体"/>
          <w:szCs w:val="21"/>
        </w:rPr>
        <w:t>7.“书面形式”包括信函、传真、电报等。</w:t>
      </w:r>
    </w:p>
    <w:p>
      <w:pPr>
        <w:snapToGrid w:val="0"/>
        <w:ind w:firstLine="420" w:firstLineChars="200"/>
        <w:jc w:val="left"/>
        <w:rPr>
          <w:rFonts w:hint="eastAsia" w:ascii="宋体" w:hAnsi="宋体" w:cs="宋体"/>
          <w:szCs w:val="21"/>
        </w:rPr>
      </w:pPr>
      <w:r>
        <w:rPr>
          <w:rFonts w:hint="eastAsia" w:ascii="宋体" w:hAnsi="宋体" w:cs="宋体"/>
          <w:szCs w:val="21"/>
        </w:rPr>
        <w:t>8. “▲”系指实质性要求条款，“★”系指核心产品。</w:t>
      </w:r>
    </w:p>
    <w:p>
      <w:pPr>
        <w:pStyle w:val="3"/>
        <w:ind w:firstLine="422" w:firstLineChars="200"/>
        <w:rPr>
          <w:rFonts w:hint="eastAsia"/>
        </w:rPr>
      </w:pPr>
      <w:r>
        <w:rPr>
          <w:rFonts w:hint="eastAsia"/>
        </w:rPr>
        <w:t>（三）招标方式</w:t>
      </w:r>
    </w:p>
    <w:p>
      <w:pPr>
        <w:snapToGrid w:val="0"/>
        <w:ind w:firstLine="420" w:firstLineChars="200"/>
        <w:jc w:val="left"/>
        <w:rPr>
          <w:rFonts w:hint="eastAsia" w:ascii="宋体" w:hAnsi="宋体" w:cs="宋体"/>
          <w:szCs w:val="21"/>
        </w:rPr>
      </w:pPr>
      <w:r>
        <w:rPr>
          <w:rFonts w:hint="eastAsia" w:ascii="宋体" w:hAnsi="宋体" w:cs="宋体"/>
          <w:szCs w:val="21"/>
        </w:rPr>
        <w:t>本次招标采用公开招标方式进行。</w:t>
      </w:r>
    </w:p>
    <w:p>
      <w:pPr>
        <w:pStyle w:val="3"/>
        <w:ind w:firstLine="422" w:firstLineChars="200"/>
        <w:rPr>
          <w:rFonts w:hint="eastAsia"/>
        </w:rPr>
      </w:pPr>
      <w:r>
        <w:rPr>
          <w:rFonts w:hint="eastAsia"/>
        </w:rPr>
        <w:t>（四）投标委托</w:t>
      </w:r>
    </w:p>
    <w:p>
      <w:pPr>
        <w:pStyle w:val="19"/>
        <w:snapToGrid w:val="0"/>
        <w:ind w:firstLine="420"/>
        <w:jc w:val="left"/>
        <w:rPr>
          <w:rFonts w:hint="eastAsia" w:ascii="宋体" w:hAnsi="宋体" w:cs="宋体"/>
          <w:sz w:val="21"/>
          <w:szCs w:val="21"/>
        </w:rPr>
      </w:pPr>
      <w:r>
        <w:rPr>
          <w:rFonts w:hint="eastAsia" w:ascii="宋体" w:hAnsi="宋体" w:cs="宋体"/>
          <w:sz w:val="21"/>
          <w:szCs w:val="21"/>
        </w:rPr>
        <w:t>投标人代表须携带有效身份证件。如投标人代表不是法定代表人，须有法定代表人出具的授权委托书（正本用原件，副本用复印件，格式见第六章）。</w:t>
      </w:r>
    </w:p>
    <w:p>
      <w:pPr>
        <w:pStyle w:val="3"/>
        <w:ind w:firstLine="422" w:firstLineChars="200"/>
        <w:rPr>
          <w:rFonts w:hint="eastAsia"/>
        </w:rPr>
      </w:pPr>
      <w:r>
        <w:rPr>
          <w:rFonts w:hint="eastAsia"/>
        </w:rPr>
        <w:t>（五）投标费用</w:t>
      </w:r>
    </w:p>
    <w:p>
      <w:pPr>
        <w:snapToGrid w:val="0"/>
        <w:ind w:firstLine="420" w:firstLineChars="200"/>
        <w:jc w:val="left"/>
        <w:rPr>
          <w:rFonts w:hint="eastAsia" w:ascii="宋体" w:hAnsi="宋体" w:cs="宋体"/>
          <w:szCs w:val="21"/>
        </w:rPr>
      </w:pPr>
      <w:r>
        <w:rPr>
          <w:rFonts w:hint="eastAsia" w:ascii="宋体" w:hAnsi="宋体" w:cs="宋体"/>
          <w:szCs w:val="21"/>
        </w:rPr>
        <w:t>不论投标结果如何，投标人均应自行承担所有与投标有关的全部费用。</w:t>
      </w:r>
    </w:p>
    <w:p>
      <w:pPr>
        <w:pStyle w:val="3"/>
        <w:ind w:firstLine="422" w:firstLineChars="200"/>
        <w:rPr>
          <w:rFonts w:hint="eastAsia"/>
        </w:rPr>
      </w:pPr>
      <w:r>
        <w:rPr>
          <w:rFonts w:hint="eastAsia"/>
        </w:rPr>
        <w:t>（六）联合体投标</w:t>
      </w:r>
    </w:p>
    <w:p>
      <w:pPr>
        <w:snapToGrid w:val="0"/>
        <w:ind w:firstLine="420" w:firstLineChars="200"/>
        <w:jc w:val="left"/>
        <w:rPr>
          <w:rFonts w:hint="eastAsia" w:ascii="宋体" w:hAnsi="宋体" w:cs="宋体"/>
          <w:szCs w:val="21"/>
        </w:rPr>
      </w:pPr>
      <w:r>
        <w:rPr>
          <w:rFonts w:hint="eastAsia" w:ascii="宋体" w:hAnsi="宋体" w:cs="宋体"/>
          <w:szCs w:val="21"/>
        </w:rPr>
        <w:t>本项目不接受联合体投标。</w:t>
      </w:r>
    </w:p>
    <w:p>
      <w:pPr>
        <w:pStyle w:val="3"/>
        <w:ind w:firstLine="422" w:firstLineChars="200"/>
        <w:rPr>
          <w:rFonts w:hint="eastAsia"/>
          <w:kern w:val="0"/>
        </w:rPr>
      </w:pPr>
      <w:r>
        <w:rPr>
          <w:rFonts w:hint="eastAsia"/>
        </w:rPr>
        <w:t>（七）</w:t>
      </w:r>
      <w:r>
        <w:rPr>
          <w:rFonts w:hint="eastAsia"/>
          <w:kern w:val="0"/>
        </w:rPr>
        <w:t>转包与分包</w:t>
      </w:r>
    </w:p>
    <w:p>
      <w:pPr>
        <w:snapToGrid w:val="0"/>
        <w:ind w:firstLine="420" w:firstLineChars="200"/>
        <w:rPr>
          <w:rFonts w:hint="eastAsia" w:ascii="宋体" w:hAnsi="宋体" w:cs="宋体"/>
          <w:kern w:val="0"/>
          <w:szCs w:val="21"/>
        </w:rPr>
      </w:pPr>
      <w:r>
        <w:rPr>
          <w:rFonts w:hint="eastAsia" w:ascii="宋体" w:hAnsi="宋体" w:cs="宋体"/>
          <w:kern w:val="0"/>
          <w:szCs w:val="21"/>
        </w:rPr>
        <w:t>1.本项目不允许转包。</w:t>
      </w:r>
    </w:p>
    <w:p>
      <w:pPr>
        <w:snapToGrid w:val="0"/>
        <w:ind w:firstLine="420" w:firstLineChars="200"/>
        <w:rPr>
          <w:rFonts w:hint="eastAsia" w:ascii="宋体" w:hAnsi="宋体" w:cs="宋体"/>
          <w:szCs w:val="21"/>
        </w:rPr>
      </w:pPr>
      <w:r>
        <w:rPr>
          <w:rFonts w:hint="eastAsia" w:ascii="宋体" w:hAnsi="宋体" w:cs="宋体"/>
          <w:kern w:val="0"/>
          <w:szCs w:val="21"/>
        </w:rPr>
        <w:t>2.本项目不可以分包。</w:t>
      </w:r>
    </w:p>
    <w:p>
      <w:pPr>
        <w:pStyle w:val="3"/>
        <w:ind w:firstLine="422" w:firstLineChars="200"/>
        <w:rPr>
          <w:rFonts w:hint="eastAsia"/>
        </w:rPr>
      </w:pPr>
      <w:r>
        <w:rPr>
          <w:rFonts w:hint="eastAsia"/>
        </w:rPr>
        <w:t>（八）特别说明：</w:t>
      </w:r>
    </w:p>
    <w:p>
      <w:pPr>
        <w:ind w:firstLine="420" w:firstLineChars="200"/>
        <w:rPr>
          <w:rFonts w:hint="eastAsia" w:ascii="宋体" w:hAnsi="宋体" w:cs="宋体"/>
          <w:szCs w:val="21"/>
        </w:rPr>
      </w:pPr>
      <w:r>
        <w:rPr>
          <w:rFonts w:hint="eastAsia" w:ascii="宋体" w:hAnsi="宋体" w:cs="宋体"/>
          <w:szCs w:val="21"/>
        </w:rPr>
        <w:t>1.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多家代理商或经销商参加投标，如其中两家或两家以上供应商存在分级代理或代销关系，且提供的是其所代理品牌产品的，评审时，按上述规定确定其中一家为有效供应商。同一家原生产厂商授权多家代理商参加投标的，评审时，按上述规定确定其中一家为有效供应商。</w:t>
      </w:r>
    </w:p>
    <w:p>
      <w:pPr>
        <w:ind w:firstLine="420" w:firstLineChars="200"/>
        <w:rPr>
          <w:rFonts w:hint="eastAsia" w:ascii="宋体" w:hAnsi="宋体" w:cs="宋体"/>
          <w:szCs w:val="21"/>
        </w:rPr>
      </w:pPr>
      <w:r>
        <w:rPr>
          <w:rFonts w:hint="eastAsia" w:ascii="宋体" w:hAnsi="宋体" w:cs="宋体"/>
          <w:szCs w:val="21"/>
        </w:rPr>
        <w:t>2.投标人投标所使用的资格、信誉、荣誉、业绩与企业认证必须为本法人所拥有。投标人投标所使用的采购项目实施人员必须为本法人员工（或必须为本法人或控股公司正式员工）。</w:t>
      </w:r>
    </w:p>
    <w:p>
      <w:pPr>
        <w:ind w:firstLine="420" w:firstLineChars="200"/>
        <w:rPr>
          <w:rFonts w:hint="eastAsia" w:ascii="宋体" w:hAnsi="宋体" w:cs="宋体"/>
          <w:szCs w:val="21"/>
        </w:rPr>
      </w:pPr>
      <w:r>
        <w:rPr>
          <w:rFonts w:hint="eastAsia" w:ascii="宋体" w:hAnsi="宋体" w:cs="宋体"/>
          <w:szCs w:val="21"/>
        </w:rPr>
        <w:t>3.投标人应仔细阅读招标文件的所有内容，按照招标文件的要求提交投标文件，并对所提供的全部资料的真实性承担法律责任。</w:t>
      </w:r>
    </w:p>
    <w:p>
      <w:pPr>
        <w:ind w:firstLine="420" w:firstLineChars="200"/>
        <w:rPr>
          <w:rFonts w:hint="eastAsia" w:ascii="宋体" w:hAnsi="宋体" w:cs="宋体"/>
          <w:szCs w:val="21"/>
        </w:rPr>
      </w:pPr>
      <w:r>
        <w:rPr>
          <w:rFonts w:hint="eastAsia" w:ascii="宋体" w:hAnsi="宋体" w:cs="宋体"/>
          <w:szCs w:val="21"/>
        </w:rPr>
        <w:t>4.投标人在投标活动中提供任何虚假材料，其投标无效，并报监管部门查处；中标后签订合同前发现的，根据《浙江省政府采购供应商注册及诚信管理暂行办法的通知》规定进行处罚；还将依照《中华人民共和国消费者权益保护法》第49条之规定由中标人双倍赔偿采购人，且民事赔偿并不免除违法投标人的行政与刑事责任。</w:t>
      </w:r>
    </w:p>
    <w:p>
      <w:pPr>
        <w:pStyle w:val="3"/>
        <w:ind w:firstLine="422" w:firstLineChars="200"/>
        <w:rPr>
          <w:rFonts w:hint="eastAsia"/>
        </w:rPr>
      </w:pPr>
      <w:r>
        <w:rPr>
          <w:rFonts w:hint="eastAsia"/>
        </w:rPr>
        <w:t>（九）质疑和投诉</w:t>
      </w:r>
    </w:p>
    <w:p>
      <w:pPr>
        <w:ind w:firstLine="420" w:firstLineChars="200"/>
        <w:rPr>
          <w:rFonts w:hint="eastAsia" w:ascii="宋体" w:hAnsi="宋体" w:cs="宋体"/>
          <w:szCs w:val="21"/>
        </w:rPr>
      </w:pPr>
      <w:r>
        <w:rPr>
          <w:rFonts w:hint="eastAsia" w:ascii="宋体" w:hAnsi="宋体" w:cs="宋体"/>
          <w:szCs w:val="21"/>
        </w:rPr>
        <w:t>1.投标人认为招标文件、招标过程或中标结果使自己的合法权益受到损害的，应当在知道或者应知其权益受到损害之日起七个工作日内，以书面形式向采购人、采购代理单位提出质疑。投标人对招标采购单位的质疑答复不满意或者招标采购单位未在规定时间内作出答复的，可以在答复期满后十五个工作日内向同级采购监管部门投诉。</w:t>
      </w:r>
    </w:p>
    <w:p>
      <w:pPr>
        <w:ind w:firstLine="420" w:firstLineChars="200"/>
        <w:rPr>
          <w:rFonts w:hint="eastAsia" w:ascii="宋体" w:hAnsi="宋体" w:cs="宋体"/>
          <w:szCs w:val="21"/>
        </w:rPr>
      </w:pPr>
      <w:r>
        <w:rPr>
          <w:rFonts w:hint="eastAsia" w:ascii="宋体" w:hAnsi="宋体" w:cs="宋体"/>
          <w:szCs w:val="21"/>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2"/>
        <w:rPr>
          <w:rFonts w:hint="eastAsia"/>
        </w:rPr>
      </w:pPr>
      <w:bookmarkStart w:id="25" w:name="_Toc16185629"/>
      <w:bookmarkStart w:id="26" w:name="_Toc42879249"/>
      <w:bookmarkStart w:id="27" w:name="_Toc3386499"/>
      <w:bookmarkStart w:id="28" w:name="_Toc39655258"/>
      <w:r>
        <w:rPr>
          <w:rFonts w:hint="eastAsia"/>
        </w:rPr>
        <w:t>二、招标文件</w:t>
      </w:r>
      <w:bookmarkEnd w:id="25"/>
      <w:bookmarkEnd w:id="26"/>
      <w:bookmarkEnd w:id="27"/>
      <w:bookmarkEnd w:id="28"/>
    </w:p>
    <w:p>
      <w:pPr>
        <w:pStyle w:val="3"/>
        <w:ind w:firstLine="422" w:firstLineChars="200"/>
        <w:rPr>
          <w:rFonts w:hint="eastAsia"/>
          <w:szCs w:val="21"/>
        </w:rPr>
      </w:pPr>
      <w:r>
        <w:rPr>
          <w:rFonts w:hint="eastAsia"/>
          <w:szCs w:val="21"/>
        </w:rPr>
        <w:t>（一）招标文件的构成。本招标文件由以下部份组成：</w:t>
      </w:r>
    </w:p>
    <w:p>
      <w:pPr>
        <w:snapToGrid w:val="0"/>
        <w:ind w:firstLine="420" w:firstLineChars="200"/>
        <w:jc w:val="left"/>
        <w:rPr>
          <w:rFonts w:hint="eastAsia" w:ascii="宋体" w:hAnsi="宋体" w:cs="宋体"/>
          <w:szCs w:val="21"/>
        </w:rPr>
      </w:pPr>
      <w:r>
        <w:rPr>
          <w:rFonts w:hint="eastAsia" w:ascii="宋体" w:hAnsi="宋体" w:cs="宋体"/>
          <w:szCs w:val="21"/>
        </w:rPr>
        <w:t>1.招标公告</w:t>
      </w:r>
    </w:p>
    <w:p>
      <w:pPr>
        <w:snapToGrid w:val="0"/>
        <w:ind w:firstLine="420" w:firstLineChars="200"/>
        <w:jc w:val="left"/>
        <w:rPr>
          <w:rFonts w:hint="eastAsia" w:ascii="宋体" w:hAnsi="宋体" w:cs="宋体"/>
          <w:szCs w:val="21"/>
        </w:rPr>
      </w:pPr>
      <w:r>
        <w:rPr>
          <w:rFonts w:hint="eastAsia" w:ascii="宋体" w:hAnsi="宋体" w:cs="宋体"/>
          <w:szCs w:val="21"/>
        </w:rPr>
        <w:t>2.招标需求</w:t>
      </w:r>
    </w:p>
    <w:p>
      <w:pPr>
        <w:snapToGrid w:val="0"/>
        <w:ind w:firstLine="420" w:firstLineChars="200"/>
        <w:jc w:val="left"/>
        <w:rPr>
          <w:rFonts w:hint="eastAsia" w:ascii="宋体" w:hAnsi="宋体" w:cs="宋体"/>
          <w:szCs w:val="21"/>
        </w:rPr>
      </w:pPr>
      <w:r>
        <w:rPr>
          <w:rFonts w:hint="eastAsia" w:ascii="宋体" w:hAnsi="宋体" w:cs="宋体"/>
          <w:szCs w:val="21"/>
        </w:rPr>
        <w:t>3.投标人须知</w:t>
      </w:r>
    </w:p>
    <w:p>
      <w:pPr>
        <w:snapToGrid w:val="0"/>
        <w:ind w:firstLine="420" w:firstLineChars="200"/>
        <w:jc w:val="left"/>
        <w:rPr>
          <w:rFonts w:hint="eastAsia" w:ascii="宋体" w:hAnsi="宋体" w:cs="宋体"/>
          <w:szCs w:val="21"/>
        </w:rPr>
      </w:pPr>
      <w:r>
        <w:rPr>
          <w:rFonts w:hint="eastAsia" w:ascii="宋体" w:hAnsi="宋体" w:cs="宋体"/>
          <w:szCs w:val="21"/>
        </w:rPr>
        <w:t>4.评标办法及标准</w:t>
      </w:r>
    </w:p>
    <w:p>
      <w:pPr>
        <w:snapToGrid w:val="0"/>
        <w:ind w:firstLine="420" w:firstLineChars="200"/>
        <w:jc w:val="left"/>
        <w:rPr>
          <w:rFonts w:hint="eastAsia" w:ascii="宋体" w:hAnsi="宋体" w:cs="宋体"/>
          <w:szCs w:val="21"/>
        </w:rPr>
      </w:pPr>
      <w:r>
        <w:rPr>
          <w:rFonts w:hint="eastAsia" w:ascii="宋体" w:hAnsi="宋体" w:cs="宋体"/>
          <w:szCs w:val="21"/>
        </w:rPr>
        <w:t>5.合同主要条款</w:t>
      </w:r>
    </w:p>
    <w:p>
      <w:pPr>
        <w:snapToGrid w:val="0"/>
        <w:ind w:firstLine="420" w:firstLineChars="200"/>
        <w:jc w:val="left"/>
        <w:rPr>
          <w:rFonts w:hint="eastAsia" w:ascii="宋体" w:hAnsi="宋体" w:cs="宋体"/>
          <w:szCs w:val="21"/>
        </w:rPr>
      </w:pPr>
      <w:r>
        <w:rPr>
          <w:rFonts w:hint="eastAsia" w:ascii="宋体" w:hAnsi="宋体" w:cs="宋体"/>
          <w:szCs w:val="21"/>
        </w:rPr>
        <w:t>6.投标文件格式</w:t>
      </w:r>
    </w:p>
    <w:p>
      <w:pPr>
        <w:snapToGrid w:val="0"/>
        <w:ind w:firstLine="420" w:firstLineChars="200"/>
        <w:jc w:val="left"/>
        <w:rPr>
          <w:rFonts w:hint="eastAsia" w:ascii="宋体" w:hAnsi="宋体" w:cs="宋体"/>
          <w:szCs w:val="21"/>
        </w:rPr>
      </w:pPr>
      <w:r>
        <w:rPr>
          <w:rFonts w:hint="eastAsia" w:ascii="宋体" w:hAnsi="宋体" w:cs="宋体"/>
          <w:szCs w:val="21"/>
        </w:rPr>
        <w:t>7.本项目招标文件的澄清、答复、修改、补充的内容</w:t>
      </w:r>
    </w:p>
    <w:p>
      <w:pPr>
        <w:pStyle w:val="3"/>
        <w:ind w:firstLine="422" w:firstLineChars="200"/>
        <w:rPr>
          <w:rFonts w:hint="eastAsia"/>
        </w:rPr>
      </w:pPr>
      <w:r>
        <w:rPr>
          <w:rFonts w:hint="eastAsia"/>
        </w:rPr>
        <w:t>（二）投标人的风险</w:t>
      </w:r>
    </w:p>
    <w:p>
      <w:pPr>
        <w:pStyle w:val="37"/>
        <w:ind w:left="0" w:leftChars="0" w:firstLine="420" w:firstLineChars="200"/>
        <w:rPr>
          <w:rFonts w:hint="eastAsia" w:ascii="宋体" w:hAnsi="宋体" w:cs="宋体"/>
          <w:bCs/>
          <w:sz w:val="21"/>
          <w:szCs w:val="21"/>
        </w:rPr>
      </w:pPr>
      <w:r>
        <w:rPr>
          <w:rFonts w:hint="eastAsia" w:ascii="宋体" w:hAnsi="宋体" w:cs="宋体"/>
          <w:bCs/>
          <w:sz w:val="21"/>
          <w:szCs w:val="21"/>
        </w:rPr>
        <w:t>投标人没有按照招标文件要求提供全部资料，或者投标人没有对招标文件在各方面作出实质性响应是投标人的风险，并可能导致其投标为无效标。</w:t>
      </w:r>
    </w:p>
    <w:p>
      <w:pPr>
        <w:pStyle w:val="3"/>
        <w:ind w:firstLine="422" w:firstLineChars="200"/>
        <w:rPr>
          <w:rFonts w:hint="eastAsia"/>
        </w:rPr>
      </w:pPr>
      <w:r>
        <w:rPr>
          <w:rFonts w:hint="eastAsia"/>
        </w:rPr>
        <w:t>（三）招标文件的澄清</w:t>
      </w:r>
    </w:p>
    <w:p>
      <w:pPr>
        <w:snapToGrid w:val="0"/>
        <w:ind w:firstLine="420" w:firstLineChars="200"/>
        <w:jc w:val="left"/>
        <w:rPr>
          <w:rFonts w:hint="eastAsia" w:ascii="宋体" w:hAnsi="宋体" w:cs="宋体"/>
          <w:szCs w:val="21"/>
        </w:rPr>
      </w:pPr>
      <w:r>
        <w:rPr>
          <w:rFonts w:hint="eastAsia" w:ascii="宋体" w:hAnsi="宋体" w:cs="宋体"/>
          <w:szCs w:val="21"/>
        </w:rPr>
        <w:t>1.已获取招标文件的潜在投标人应认真阅读本采购文件，若发现其中有误或有要求不合理的，投标人必须在规定时间前以书面形式要求招标采购单位澄清，逾期对招标文件提出异议的，招标采购单位将不予受理及答复。</w:t>
      </w:r>
    </w:p>
    <w:p>
      <w:pPr>
        <w:snapToGrid w:val="0"/>
        <w:ind w:firstLine="420" w:firstLineChars="200"/>
        <w:jc w:val="left"/>
        <w:rPr>
          <w:rFonts w:hint="eastAsia" w:ascii="宋体" w:hAnsi="宋体" w:cs="宋体"/>
          <w:szCs w:val="21"/>
        </w:rPr>
      </w:pPr>
      <w:r>
        <w:rPr>
          <w:rFonts w:hint="eastAsia" w:ascii="宋体" w:hAnsi="宋体" w:cs="宋体"/>
          <w:szCs w:val="21"/>
        </w:rPr>
        <w:t>2.不论招标采购单位向投标人发送的资料文件，还是投标人提出的问题，均采用书面形式，任何口头提问及答复一律无效。</w:t>
      </w:r>
    </w:p>
    <w:p>
      <w:pPr>
        <w:pStyle w:val="3"/>
        <w:ind w:firstLine="422" w:firstLineChars="200"/>
        <w:rPr>
          <w:rFonts w:hint="eastAsia"/>
        </w:rPr>
      </w:pPr>
      <w:r>
        <w:rPr>
          <w:rFonts w:hint="eastAsia"/>
        </w:rPr>
        <w:t>（四）招标文件的修改</w:t>
      </w:r>
    </w:p>
    <w:p>
      <w:pPr>
        <w:snapToGrid w:val="0"/>
        <w:ind w:firstLine="420" w:firstLineChars="200"/>
        <w:jc w:val="left"/>
        <w:rPr>
          <w:rFonts w:hint="eastAsia" w:ascii="宋体" w:hAnsi="宋体" w:cs="宋体"/>
          <w:szCs w:val="21"/>
        </w:rPr>
      </w:pPr>
      <w:r>
        <w:rPr>
          <w:rFonts w:hint="eastAsia" w:ascii="宋体" w:hAnsi="宋体" w:cs="宋体"/>
          <w:szCs w:val="21"/>
        </w:rPr>
        <w:t>1.招标采购单位对已发出的采购文件进行必要澄清、答复、修改或补充的，应当在采购文件要求提交投标文件截止时间15天前，在财政部门指定的政府采购信息发布媒体上发布更正公告的形式通知所有已获取采购文件的潜在投标人。且自采购文件的答复、澄清、修改、补充通知发出之日起至投标截止时间止不足15天的，招标采购单位可视情况推迟投标截止时间和开标时间，按规定在财政部门指定的政府采购信息发布媒体上发布更正公告的形式通知所有已获取采购文件的潜在投标人。但至少应当在招标文件要求提交投标文件的截止时间3日前在财政部门指定的政府采购信息发布媒体上发布变更公告。</w:t>
      </w:r>
    </w:p>
    <w:p>
      <w:pPr>
        <w:snapToGrid w:val="0"/>
        <w:ind w:firstLine="420" w:firstLineChars="200"/>
        <w:jc w:val="left"/>
        <w:rPr>
          <w:rFonts w:hint="eastAsia" w:ascii="宋体" w:hAnsi="宋体" w:cs="宋体"/>
          <w:szCs w:val="21"/>
        </w:rPr>
      </w:pPr>
      <w:r>
        <w:rPr>
          <w:rFonts w:hint="eastAsia" w:ascii="宋体" w:hAnsi="宋体" w:cs="宋体"/>
          <w:szCs w:val="21"/>
        </w:rPr>
        <w:t>2.澄清或者修改的内容作为招标文件的组成部分，以书面形式同时发给所有招标文件的收受人。</w:t>
      </w:r>
    </w:p>
    <w:p>
      <w:pPr>
        <w:pStyle w:val="25"/>
        <w:snapToGrid w:val="0"/>
        <w:ind w:firstLine="420" w:firstLineChars="200"/>
        <w:jc w:val="left"/>
        <w:rPr>
          <w:rFonts w:hint="eastAsia" w:hAnsi="宋体" w:cs="宋体"/>
          <w:szCs w:val="21"/>
        </w:rPr>
      </w:pPr>
      <w:r>
        <w:rPr>
          <w:rFonts w:hint="eastAsia" w:hAnsi="宋体" w:cs="宋体"/>
          <w:szCs w:val="21"/>
        </w:rPr>
        <w:t>3.招标文件澄清、答复、修改、补充的内容为招标文件的组成部分。当招标文件与招标文件的答复、澄清、修改、补充通知就同一内容的表述不一致时，以最后发出的书面文件为准。</w:t>
      </w:r>
    </w:p>
    <w:p>
      <w:pPr>
        <w:pStyle w:val="25"/>
        <w:snapToGrid w:val="0"/>
        <w:ind w:firstLine="420" w:firstLineChars="200"/>
        <w:jc w:val="left"/>
        <w:rPr>
          <w:rFonts w:hint="eastAsia" w:hAnsi="宋体" w:cs="宋体"/>
          <w:szCs w:val="21"/>
        </w:rPr>
      </w:pPr>
      <w:r>
        <w:rPr>
          <w:rFonts w:hint="eastAsia" w:hAnsi="宋体" w:cs="宋体"/>
          <w:szCs w:val="21"/>
        </w:rPr>
        <w:t>4.招标文件的澄清、答复、修改或补充都应该通过本代理机构以法定形式发布，采购人非通过本机构，不得擅自澄清、答复、修改或补充招标文件。</w:t>
      </w:r>
    </w:p>
    <w:p>
      <w:pPr>
        <w:pStyle w:val="2"/>
        <w:rPr>
          <w:rFonts w:hint="eastAsia"/>
        </w:rPr>
      </w:pPr>
      <w:bookmarkStart w:id="29" w:name="_Toc42879250"/>
      <w:bookmarkStart w:id="30" w:name="_Toc39655259"/>
      <w:bookmarkStart w:id="31" w:name="_Toc16185630"/>
      <w:bookmarkStart w:id="32" w:name="_Toc3386500"/>
      <w:r>
        <w:rPr>
          <w:rFonts w:hint="eastAsia"/>
        </w:rPr>
        <w:t>三、投标文件的编制</w:t>
      </w:r>
      <w:bookmarkEnd w:id="29"/>
      <w:bookmarkEnd w:id="30"/>
      <w:bookmarkEnd w:id="31"/>
      <w:bookmarkEnd w:id="32"/>
    </w:p>
    <w:p>
      <w:pPr>
        <w:ind w:firstLine="420" w:firstLineChars="200"/>
        <w:rPr>
          <w:rFonts w:hint="eastAsia"/>
        </w:rPr>
      </w:pPr>
      <w:r>
        <w:rPr>
          <w:rFonts w:hint="eastAsia"/>
        </w:rPr>
        <w:t>本项目所涉投标文件格式请详见第六章，未给出的格式请自拟。</w:t>
      </w:r>
    </w:p>
    <w:p>
      <w:pPr>
        <w:pStyle w:val="3"/>
        <w:ind w:firstLine="422" w:firstLineChars="200"/>
        <w:rPr>
          <w:rFonts w:hint="eastAsia"/>
        </w:rPr>
      </w:pPr>
      <w:r>
        <w:rPr>
          <w:rFonts w:hint="eastAsia"/>
        </w:rPr>
        <w:t>（一）投标文件的组成</w:t>
      </w:r>
    </w:p>
    <w:p>
      <w:pPr>
        <w:snapToGrid w:val="0"/>
        <w:ind w:firstLine="420" w:firstLineChars="200"/>
        <w:jc w:val="left"/>
        <w:rPr>
          <w:rFonts w:hint="eastAsia" w:ascii="宋体" w:hAnsi="宋体" w:cs="宋体"/>
          <w:szCs w:val="21"/>
        </w:rPr>
      </w:pPr>
      <w:r>
        <w:rPr>
          <w:rFonts w:hint="eastAsia" w:ascii="宋体" w:hAnsi="宋体" w:cs="宋体"/>
          <w:szCs w:val="21"/>
        </w:rPr>
        <w:t>投标文件由资信商务及技术文件（包括资信商务文件、技术文件）、投标报价文件两部份组成。</w:t>
      </w:r>
    </w:p>
    <w:p>
      <w:pPr>
        <w:snapToGrid w:val="0"/>
        <w:ind w:firstLine="422" w:firstLineChars="200"/>
        <w:jc w:val="left"/>
        <w:rPr>
          <w:rFonts w:hint="eastAsia" w:ascii="宋体" w:hAnsi="宋体" w:cs="宋体"/>
          <w:b/>
          <w:szCs w:val="21"/>
        </w:rPr>
      </w:pPr>
      <w:r>
        <w:rPr>
          <w:rFonts w:hint="eastAsia" w:ascii="宋体" w:hAnsi="宋体" w:cs="宋体"/>
          <w:b/>
          <w:szCs w:val="21"/>
        </w:rPr>
        <w:t>1.资信商务及技术文件：</w:t>
      </w:r>
    </w:p>
    <w:p>
      <w:pPr>
        <w:snapToGrid w:val="0"/>
        <w:ind w:firstLine="422" w:firstLineChars="200"/>
        <w:jc w:val="left"/>
        <w:rPr>
          <w:rFonts w:hint="eastAsia" w:ascii="宋体" w:hAnsi="宋体" w:cs="宋体"/>
          <w:b/>
          <w:szCs w:val="21"/>
        </w:rPr>
      </w:pPr>
      <w:r>
        <w:rPr>
          <w:rFonts w:hint="eastAsia" w:ascii="宋体" w:hAnsi="宋体" w:cs="宋体"/>
          <w:b/>
          <w:szCs w:val="21"/>
        </w:rPr>
        <w:t>注：投标人应将1.1资信商务文件、1.2技术文件按顺序装订成册后制作成资信商务及技术文件。</w:t>
      </w:r>
    </w:p>
    <w:p>
      <w:pPr>
        <w:snapToGrid w:val="0"/>
        <w:ind w:firstLine="422" w:firstLineChars="200"/>
        <w:jc w:val="left"/>
        <w:rPr>
          <w:rFonts w:hint="eastAsia" w:ascii="宋体" w:hAnsi="宋体" w:cs="宋体"/>
          <w:b/>
          <w:szCs w:val="21"/>
        </w:rPr>
      </w:pPr>
      <w:r>
        <w:rPr>
          <w:rFonts w:hint="eastAsia" w:ascii="宋体" w:hAnsi="宋体" w:cs="宋体"/>
          <w:b/>
          <w:szCs w:val="21"/>
        </w:rPr>
        <w:t>1.1资信商务文件：</w:t>
      </w:r>
    </w:p>
    <w:p>
      <w:pPr>
        <w:snapToGrid w:val="0"/>
        <w:ind w:firstLine="409" w:firstLineChars="195"/>
        <w:jc w:val="left"/>
        <w:rPr>
          <w:rFonts w:hint="eastAsia" w:ascii="宋体" w:hAnsi="宋体" w:cs="宋体"/>
          <w:szCs w:val="21"/>
        </w:rPr>
      </w:pPr>
      <w:r>
        <w:rPr>
          <w:rFonts w:hint="eastAsia" w:ascii="宋体" w:hAnsi="宋体" w:cs="宋体"/>
          <w:szCs w:val="21"/>
        </w:rPr>
        <w:t>（1）投标声明书</w:t>
      </w:r>
      <w:bookmarkStart w:id="33" w:name="OLE_LINK45"/>
      <w:r>
        <w:rPr>
          <w:rFonts w:hint="eastAsia" w:ascii="宋体" w:hAnsi="宋体" w:cs="宋体"/>
          <w:szCs w:val="21"/>
        </w:rPr>
        <w:t>(格式见附件)</w:t>
      </w:r>
      <w:bookmarkEnd w:id="33"/>
      <w:r>
        <w:rPr>
          <w:rFonts w:hint="eastAsia" w:ascii="宋体" w:hAnsi="宋体" w:cs="宋体"/>
          <w:szCs w:val="21"/>
        </w:rPr>
        <w:t>；</w:t>
      </w:r>
    </w:p>
    <w:p>
      <w:pPr>
        <w:snapToGrid w:val="0"/>
        <w:ind w:firstLine="409" w:firstLineChars="195"/>
        <w:jc w:val="left"/>
        <w:rPr>
          <w:rFonts w:hint="eastAsia" w:ascii="宋体" w:hAnsi="宋体" w:cs="宋体"/>
          <w:szCs w:val="21"/>
        </w:rPr>
      </w:pPr>
      <w:r>
        <w:rPr>
          <w:rFonts w:hint="eastAsia" w:ascii="宋体" w:hAnsi="宋体" w:cs="宋体"/>
          <w:szCs w:val="21"/>
        </w:rPr>
        <w:t>（2）法定代表人授权委托书(格式见附件)；</w:t>
      </w:r>
    </w:p>
    <w:p>
      <w:pPr>
        <w:snapToGrid w:val="0"/>
        <w:ind w:firstLine="409" w:firstLineChars="195"/>
        <w:jc w:val="left"/>
        <w:rPr>
          <w:rFonts w:hint="eastAsia" w:ascii="宋体" w:hAnsi="宋体" w:cs="宋体"/>
          <w:szCs w:val="21"/>
        </w:rPr>
      </w:pPr>
      <w:r>
        <w:rPr>
          <w:rFonts w:hint="eastAsia" w:ascii="宋体" w:hAnsi="宋体" w:cs="宋体"/>
          <w:szCs w:val="21"/>
        </w:rPr>
        <w:t>（3）供应商市场行为信誉（信用）情况承诺书(格式见附件)；</w:t>
      </w:r>
    </w:p>
    <w:p>
      <w:pPr>
        <w:snapToGrid w:val="0"/>
        <w:ind w:firstLine="409" w:firstLineChars="195"/>
        <w:jc w:val="left"/>
        <w:rPr>
          <w:rFonts w:hint="eastAsia" w:ascii="宋体" w:hAnsi="宋体" w:cs="宋体"/>
          <w:szCs w:val="21"/>
        </w:rPr>
      </w:pPr>
      <w:r>
        <w:rPr>
          <w:rFonts w:hint="eastAsia" w:ascii="宋体" w:hAnsi="宋体" w:cs="宋体"/>
          <w:szCs w:val="21"/>
        </w:rPr>
        <w:t>（4）无重大违法记录声明函(格式见附件)；</w:t>
      </w:r>
    </w:p>
    <w:p>
      <w:pPr>
        <w:snapToGrid w:val="0"/>
        <w:ind w:firstLine="409" w:firstLineChars="195"/>
        <w:jc w:val="left"/>
        <w:rPr>
          <w:rFonts w:hint="eastAsia" w:ascii="宋体" w:hAnsi="宋体" w:cs="宋体"/>
          <w:szCs w:val="21"/>
        </w:rPr>
      </w:pPr>
      <w:r>
        <w:rPr>
          <w:rFonts w:hint="eastAsia" w:ascii="宋体" w:hAnsi="宋体" w:cs="宋体"/>
          <w:szCs w:val="21"/>
        </w:rPr>
        <w:t>（5）营业执照等其他证书复印件（复印件加盖公章，下同）；</w:t>
      </w:r>
    </w:p>
    <w:p>
      <w:pPr>
        <w:snapToGrid w:val="0"/>
        <w:ind w:firstLine="409" w:firstLineChars="195"/>
        <w:jc w:val="left"/>
        <w:rPr>
          <w:rFonts w:hint="eastAsia" w:ascii="宋体" w:hAnsi="宋体" w:cs="宋体"/>
          <w:szCs w:val="21"/>
        </w:rPr>
      </w:pPr>
      <w:r>
        <w:rPr>
          <w:rFonts w:hint="eastAsia" w:ascii="宋体" w:hAnsi="宋体" w:cs="宋体"/>
          <w:szCs w:val="21"/>
        </w:rPr>
        <w:t>（6）最近一个季度依法缴纳税收的证明（税费凭证复印件或者依法缴纳税费或依法免缴税费的证明），最近一个季度的财务状况表（资产负债表、利润表）；</w:t>
      </w:r>
    </w:p>
    <w:p>
      <w:pPr>
        <w:snapToGrid w:val="0"/>
        <w:ind w:firstLine="409" w:firstLineChars="195"/>
        <w:jc w:val="left"/>
        <w:rPr>
          <w:rFonts w:hint="eastAsia" w:ascii="宋体" w:hAnsi="宋体" w:cs="宋体"/>
          <w:szCs w:val="21"/>
        </w:rPr>
      </w:pPr>
      <w:r>
        <w:rPr>
          <w:rFonts w:hint="eastAsia" w:ascii="宋体" w:hAnsi="宋体" w:cs="宋体"/>
          <w:szCs w:val="21"/>
        </w:rPr>
        <w:t>（7）类似案例成功的业绩（合同复印件）；</w:t>
      </w:r>
    </w:p>
    <w:p>
      <w:pPr>
        <w:snapToGrid w:val="0"/>
        <w:ind w:firstLine="409" w:firstLineChars="195"/>
        <w:jc w:val="left"/>
        <w:rPr>
          <w:rFonts w:hint="eastAsia" w:ascii="宋体" w:hAnsi="宋体" w:cs="宋体"/>
          <w:szCs w:val="21"/>
        </w:rPr>
      </w:pPr>
      <w:r>
        <w:rPr>
          <w:rFonts w:hint="eastAsia" w:ascii="宋体" w:hAnsi="宋体" w:cs="宋体"/>
          <w:szCs w:val="21"/>
        </w:rPr>
        <w:t xml:space="preserve">（8）与本项目实施相关的投标人各类资质证书、认证证书、许可证等如信誉荣誉、节能环保、本地化服务等。提供复印件）； </w:t>
      </w:r>
    </w:p>
    <w:p>
      <w:pPr>
        <w:ind w:firstLine="420" w:firstLineChars="200"/>
        <w:rPr>
          <w:rFonts w:hint="eastAsia" w:ascii="宋体" w:hAnsi="宋体" w:cs="宋体"/>
          <w:szCs w:val="21"/>
        </w:rPr>
      </w:pPr>
      <w:r>
        <w:rPr>
          <w:rFonts w:hint="eastAsia" w:ascii="宋体" w:hAnsi="宋体" w:cs="宋体"/>
          <w:szCs w:val="21"/>
        </w:rPr>
        <w:t xml:space="preserve">（9）投标人情况介绍； </w:t>
      </w:r>
    </w:p>
    <w:p>
      <w:pPr>
        <w:ind w:firstLine="420" w:firstLineChars="200"/>
        <w:rPr>
          <w:rFonts w:hint="eastAsia" w:ascii="宋体" w:hAnsi="宋体" w:cs="宋体"/>
          <w:szCs w:val="21"/>
        </w:rPr>
      </w:pPr>
      <w:r>
        <w:rPr>
          <w:rFonts w:hint="eastAsia" w:ascii="宋体" w:hAnsi="宋体" w:cs="宋体"/>
        </w:rPr>
        <w:t>（10）</w:t>
      </w:r>
      <w:r>
        <w:rPr>
          <w:rFonts w:hint="eastAsia" w:ascii="宋体" w:hAnsi="宋体" w:cs="宋体"/>
          <w:szCs w:val="21"/>
        </w:rPr>
        <w:t>商务响应表；</w:t>
      </w:r>
    </w:p>
    <w:p>
      <w:pPr>
        <w:snapToGrid w:val="0"/>
        <w:ind w:firstLine="409" w:firstLineChars="195"/>
        <w:jc w:val="left"/>
        <w:rPr>
          <w:rFonts w:hint="eastAsia" w:ascii="宋体" w:hAnsi="宋体" w:cs="宋体"/>
          <w:szCs w:val="21"/>
        </w:rPr>
      </w:pPr>
      <w:r>
        <w:rPr>
          <w:rFonts w:hint="eastAsia" w:ascii="宋体" w:hAnsi="宋体" w:cs="宋体"/>
          <w:szCs w:val="21"/>
        </w:rPr>
        <w:t>（11）中小企业声明函（格式见附件）、残疾人福利性单位声明函（格式见附件）及其他符合政策性加分条件的承诺函及证明材料；</w:t>
      </w:r>
    </w:p>
    <w:p>
      <w:pPr>
        <w:snapToGrid w:val="0"/>
        <w:ind w:firstLine="409" w:firstLineChars="195"/>
        <w:jc w:val="left"/>
        <w:rPr>
          <w:rFonts w:hint="eastAsia" w:ascii="宋体" w:hAnsi="宋体" w:cs="宋体"/>
          <w:szCs w:val="21"/>
        </w:rPr>
      </w:pPr>
      <w:r>
        <w:rPr>
          <w:rFonts w:hint="eastAsia" w:ascii="宋体" w:hAnsi="宋体" w:cs="宋体"/>
          <w:szCs w:val="21"/>
        </w:rPr>
        <w:t>（12）监狱企业证明材料（若有）；</w:t>
      </w:r>
    </w:p>
    <w:p>
      <w:pPr>
        <w:snapToGrid w:val="0"/>
        <w:ind w:firstLine="409" w:firstLineChars="195"/>
        <w:jc w:val="left"/>
        <w:rPr>
          <w:rFonts w:hint="eastAsia" w:ascii="宋体" w:hAnsi="宋体" w:cs="宋体"/>
          <w:szCs w:val="21"/>
        </w:rPr>
      </w:pPr>
      <w:r>
        <w:rPr>
          <w:rFonts w:hint="eastAsia" w:ascii="宋体" w:hAnsi="宋体" w:cs="宋体"/>
          <w:szCs w:val="21"/>
        </w:rPr>
        <w:t>（13）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ind w:firstLine="409" w:firstLineChars="195"/>
        <w:jc w:val="left"/>
        <w:rPr>
          <w:rFonts w:hint="eastAsia" w:ascii="宋体" w:hAnsi="宋体" w:cs="宋体"/>
          <w:szCs w:val="21"/>
        </w:rPr>
      </w:pPr>
      <w:r>
        <w:rPr>
          <w:rFonts w:hint="eastAsia" w:ascii="宋体" w:hAnsi="宋体" w:cs="宋体"/>
          <w:szCs w:val="21"/>
        </w:rPr>
        <w:t>（14）投标人需要说明的其他文件和说明（未尽事宜可按评分细则部分制作）。</w:t>
      </w:r>
    </w:p>
    <w:p>
      <w:pPr>
        <w:snapToGrid w:val="0"/>
        <w:ind w:firstLine="422" w:firstLineChars="200"/>
        <w:jc w:val="left"/>
        <w:rPr>
          <w:rFonts w:hint="eastAsia" w:ascii="宋体" w:hAnsi="宋体" w:cs="宋体"/>
          <w:b/>
          <w:szCs w:val="21"/>
        </w:rPr>
      </w:pPr>
      <w:r>
        <w:rPr>
          <w:rFonts w:hint="eastAsia" w:ascii="宋体" w:hAnsi="宋体" w:cs="宋体"/>
          <w:b/>
          <w:szCs w:val="21"/>
        </w:rPr>
        <w:t>1.2技术文件（本项目适用C）：</w:t>
      </w:r>
    </w:p>
    <w:p>
      <w:pPr>
        <w:snapToGrid w:val="0"/>
        <w:ind w:firstLine="409" w:firstLineChars="195"/>
        <w:jc w:val="left"/>
        <w:rPr>
          <w:rFonts w:hint="eastAsia" w:ascii="宋体" w:hAnsi="宋体" w:cs="宋体"/>
          <w:szCs w:val="21"/>
        </w:rPr>
      </w:pPr>
      <w:r>
        <w:rPr>
          <w:rFonts w:hint="eastAsia" w:ascii="宋体" w:hAnsi="宋体" w:cs="宋体"/>
          <w:szCs w:val="21"/>
        </w:rPr>
        <w:t>A.货物类项目的投标技术文件：</w:t>
      </w:r>
    </w:p>
    <w:p>
      <w:pPr>
        <w:snapToGrid w:val="0"/>
        <w:ind w:firstLine="409" w:firstLineChars="195"/>
        <w:jc w:val="left"/>
        <w:rPr>
          <w:rFonts w:hint="eastAsia" w:ascii="宋体" w:hAnsi="宋体" w:cs="宋体"/>
          <w:szCs w:val="21"/>
        </w:rPr>
      </w:pPr>
      <w:r>
        <w:rPr>
          <w:rFonts w:hint="eastAsia" w:ascii="宋体" w:hAnsi="宋体" w:cs="宋体"/>
          <w:szCs w:val="21"/>
        </w:rPr>
        <w:t>（1）投标产品详细清单（不含报价）及技术响应表，详细列明所投项目主要设备清单，完整配置方案及技术指标，项目的核心产品必须明确所投品牌、规格型号及具体技术指标。任何含糊不清的表述对评标结果的影响将是投标人的责任。</w:t>
      </w:r>
    </w:p>
    <w:p>
      <w:pPr>
        <w:snapToGrid w:val="0"/>
        <w:ind w:firstLine="409" w:firstLineChars="195"/>
        <w:jc w:val="left"/>
        <w:rPr>
          <w:rFonts w:hint="eastAsia" w:ascii="宋体" w:hAnsi="宋体" w:cs="宋体"/>
          <w:szCs w:val="21"/>
        </w:rPr>
      </w:pPr>
      <w:r>
        <w:rPr>
          <w:rFonts w:hint="eastAsia" w:ascii="宋体" w:hAnsi="宋体" w:cs="宋体"/>
          <w:szCs w:val="21"/>
        </w:rPr>
        <w:t>（2）对本项目系统总体要求的理解；</w:t>
      </w:r>
    </w:p>
    <w:p>
      <w:pPr>
        <w:snapToGrid w:val="0"/>
        <w:ind w:firstLine="409" w:firstLineChars="195"/>
        <w:jc w:val="left"/>
        <w:rPr>
          <w:rFonts w:hint="eastAsia" w:ascii="宋体" w:hAnsi="宋体" w:cs="宋体"/>
          <w:szCs w:val="21"/>
        </w:rPr>
      </w:pPr>
      <w:r>
        <w:rPr>
          <w:rFonts w:hint="eastAsia" w:ascii="宋体" w:hAnsi="宋体" w:cs="宋体"/>
          <w:szCs w:val="21"/>
        </w:rPr>
        <w:t>（3）投标人建议的安装、调试、验收方法或方案；</w:t>
      </w:r>
    </w:p>
    <w:p>
      <w:pPr>
        <w:snapToGrid w:val="0"/>
        <w:ind w:firstLine="409" w:firstLineChars="195"/>
        <w:jc w:val="left"/>
        <w:rPr>
          <w:rFonts w:hint="eastAsia" w:ascii="宋体" w:hAnsi="宋体" w:cs="宋体"/>
          <w:szCs w:val="21"/>
        </w:rPr>
      </w:pPr>
      <w:r>
        <w:rPr>
          <w:rFonts w:hint="eastAsia" w:ascii="宋体" w:hAnsi="宋体" w:cs="宋体"/>
          <w:szCs w:val="21"/>
        </w:rPr>
        <w:t>（4）技术服务、技术培训、售后服务的内容和措施；</w:t>
      </w:r>
    </w:p>
    <w:p>
      <w:pPr>
        <w:snapToGrid w:val="0"/>
        <w:ind w:firstLine="409" w:firstLineChars="195"/>
        <w:jc w:val="left"/>
        <w:rPr>
          <w:rFonts w:hint="eastAsia" w:ascii="宋体" w:hAnsi="宋体" w:cs="宋体"/>
          <w:szCs w:val="21"/>
        </w:rPr>
      </w:pPr>
      <w:r>
        <w:rPr>
          <w:rFonts w:hint="eastAsia" w:ascii="宋体" w:hAnsi="宋体" w:cs="宋体"/>
          <w:szCs w:val="21"/>
        </w:rPr>
        <w:t>（5）项目实施人员一览表；</w:t>
      </w:r>
    </w:p>
    <w:p>
      <w:pPr>
        <w:snapToGrid w:val="0"/>
        <w:ind w:firstLine="409" w:firstLineChars="195"/>
        <w:jc w:val="left"/>
        <w:rPr>
          <w:rFonts w:hint="eastAsia" w:ascii="宋体" w:hAnsi="宋体" w:cs="宋体"/>
          <w:szCs w:val="21"/>
        </w:rPr>
      </w:pPr>
      <w:r>
        <w:rPr>
          <w:rFonts w:hint="eastAsia" w:ascii="宋体" w:hAnsi="宋体" w:cs="宋体"/>
          <w:szCs w:val="21"/>
        </w:rPr>
        <w:t>（6）投入本项目的设备一览表；</w:t>
      </w:r>
    </w:p>
    <w:p>
      <w:pPr>
        <w:snapToGrid w:val="0"/>
        <w:ind w:firstLine="409" w:firstLineChars="195"/>
        <w:jc w:val="left"/>
        <w:rPr>
          <w:rFonts w:hint="eastAsia" w:ascii="宋体" w:hAnsi="宋体" w:cs="宋体"/>
          <w:szCs w:val="21"/>
        </w:rPr>
      </w:pPr>
      <w:r>
        <w:rPr>
          <w:rFonts w:hint="eastAsia" w:ascii="宋体" w:hAnsi="宋体" w:cs="宋体"/>
          <w:szCs w:val="21"/>
        </w:rPr>
        <w:t>（7）优惠条件：投标人承诺给予采购人的各种优惠条件，包括售后服务、备品备件、专用耗材等方面的优惠；</w:t>
      </w:r>
    </w:p>
    <w:p>
      <w:pPr>
        <w:snapToGrid w:val="0"/>
        <w:ind w:firstLine="409" w:firstLineChars="195"/>
        <w:jc w:val="left"/>
        <w:rPr>
          <w:rFonts w:hint="eastAsia" w:ascii="宋体" w:hAnsi="宋体" w:cs="宋体"/>
          <w:szCs w:val="21"/>
        </w:rPr>
      </w:pPr>
      <w:r>
        <w:rPr>
          <w:rFonts w:hint="eastAsia" w:ascii="宋体" w:hAnsi="宋体" w:cs="宋体"/>
          <w:szCs w:val="21"/>
        </w:rPr>
        <w:t>（8）投标人需要说明的其他内容（未尽事宜可按评分细则部分制作）。</w:t>
      </w:r>
    </w:p>
    <w:p>
      <w:pPr>
        <w:snapToGrid w:val="0"/>
        <w:ind w:firstLine="409" w:firstLineChars="195"/>
        <w:jc w:val="left"/>
        <w:rPr>
          <w:rFonts w:hint="eastAsia" w:ascii="宋体" w:hAnsi="宋体" w:cs="宋体"/>
          <w:szCs w:val="21"/>
        </w:rPr>
      </w:pPr>
      <w:r>
        <w:rPr>
          <w:rFonts w:hint="eastAsia" w:ascii="宋体" w:hAnsi="宋体" w:cs="宋体"/>
          <w:szCs w:val="21"/>
        </w:rPr>
        <w:t>B.服务类项目的投标技术文件：</w:t>
      </w:r>
    </w:p>
    <w:p>
      <w:pPr>
        <w:snapToGrid w:val="0"/>
        <w:ind w:firstLine="409" w:firstLineChars="195"/>
        <w:jc w:val="left"/>
        <w:rPr>
          <w:rFonts w:hint="eastAsia" w:ascii="宋体" w:hAnsi="宋体" w:cs="宋体"/>
          <w:szCs w:val="21"/>
        </w:rPr>
      </w:pPr>
      <w:r>
        <w:rPr>
          <w:rFonts w:hint="eastAsia" w:ascii="宋体" w:hAnsi="宋体" w:cs="宋体"/>
          <w:szCs w:val="21"/>
        </w:rPr>
        <w:t>（1）对本项目系统总体要求的理解。</w:t>
      </w:r>
    </w:p>
    <w:p>
      <w:pPr>
        <w:snapToGrid w:val="0"/>
        <w:ind w:firstLine="409" w:firstLineChars="195"/>
        <w:jc w:val="left"/>
        <w:rPr>
          <w:rFonts w:hint="eastAsia" w:ascii="宋体" w:hAnsi="宋体" w:cs="宋体"/>
          <w:szCs w:val="21"/>
        </w:rPr>
      </w:pPr>
      <w:r>
        <w:rPr>
          <w:rFonts w:hint="eastAsia" w:ascii="宋体" w:hAnsi="宋体" w:cs="宋体"/>
          <w:szCs w:val="21"/>
        </w:rPr>
        <w:t>（2）项目总体架构及技术解决方案。</w:t>
      </w:r>
    </w:p>
    <w:p>
      <w:pPr>
        <w:snapToGrid w:val="0"/>
        <w:ind w:firstLine="409" w:firstLineChars="195"/>
        <w:jc w:val="left"/>
        <w:rPr>
          <w:rFonts w:hint="eastAsia" w:ascii="宋体" w:hAnsi="宋体" w:cs="宋体"/>
          <w:szCs w:val="21"/>
        </w:rPr>
      </w:pPr>
      <w:r>
        <w:rPr>
          <w:rFonts w:hint="eastAsia" w:ascii="宋体" w:hAnsi="宋体" w:cs="宋体"/>
          <w:szCs w:val="21"/>
        </w:rPr>
        <w:t>（3）保证项目质量的技术力量及技术措施。</w:t>
      </w:r>
    </w:p>
    <w:p>
      <w:pPr>
        <w:snapToGrid w:val="0"/>
        <w:ind w:firstLine="409" w:firstLineChars="195"/>
        <w:jc w:val="left"/>
        <w:rPr>
          <w:rFonts w:hint="eastAsia" w:ascii="宋体" w:hAnsi="宋体" w:cs="宋体"/>
          <w:szCs w:val="21"/>
        </w:rPr>
      </w:pPr>
      <w:r>
        <w:rPr>
          <w:rFonts w:hint="eastAsia" w:ascii="宋体" w:hAnsi="宋体" w:cs="宋体"/>
          <w:szCs w:val="21"/>
        </w:rPr>
        <w:t>（4）保证工期的施工组织方案及人力安排。</w:t>
      </w:r>
    </w:p>
    <w:p>
      <w:pPr>
        <w:snapToGrid w:val="0"/>
        <w:ind w:firstLine="409" w:firstLineChars="195"/>
        <w:jc w:val="left"/>
        <w:rPr>
          <w:rFonts w:hint="eastAsia" w:ascii="宋体" w:hAnsi="宋体" w:cs="宋体"/>
          <w:szCs w:val="21"/>
        </w:rPr>
      </w:pPr>
      <w:r>
        <w:rPr>
          <w:rFonts w:hint="eastAsia" w:ascii="宋体" w:hAnsi="宋体" w:cs="宋体"/>
          <w:szCs w:val="21"/>
        </w:rPr>
        <w:t>（5）项目实施人员一览表。</w:t>
      </w:r>
    </w:p>
    <w:p>
      <w:pPr>
        <w:snapToGrid w:val="0"/>
        <w:ind w:firstLine="409" w:firstLineChars="195"/>
        <w:jc w:val="left"/>
        <w:rPr>
          <w:rFonts w:hint="eastAsia" w:ascii="宋体" w:hAnsi="宋体" w:cs="宋体"/>
          <w:szCs w:val="21"/>
        </w:rPr>
      </w:pPr>
      <w:r>
        <w:rPr>
          <w:rFonts w:hint="eastAsia" w:ascii="宋体" w:hAnsi="宋体" w:cs="宋体"/>
          <w:szCs w:val="21"/>
        </w:rPr>
        <w:t>（6）工程量、原材料、人工配置清单（均不含报价）。</w:t>
      </w:r>
    </w:p>
    <w:p>
      <w:pPr>
        <w:snapToGrid w:val="0"/>
        <w:ind w:firstLine="409" w:firstLineChars="195"/>
        <w:jc w:val="left"/>
        <w:rPr>
          <w:rFonts w:hint="eastAsia" w:ascii="宋体" w:hAnsi="宋体" w:cs="宋体"/>
          <w:szCs w:val="21"/>
        </w:rPr>
      </w:pPr>
      <w:r>
        <w:rPr>
          <w:rFonts w:hint="eastAsia" w:ascii="宋体" w:hAnsi="宋体" w:cs="宋体"/>
          <w:szCs w:val="21"/>
        </w:rPr>
        <w:t>（7）技术服务、技术培训、售后服务的内容和措施。</w:t>
      </w:r>
    </w:p>
    <w:p>
      <w:pPr>
        <w:snapToGrid w:val="0"/>
        <w:ind w:firstLine="409" w:firstLineChars="195"/>
        <w:jc w:val="left"/>
        <w:rPr>
          <w:rFonts w:hint="eastAsia" w:ascii="宋体" w:hAnsi="宋体" w:cs="宋体"/>
          <w:szCs w:val="21"/>
        </w:rPr>
      </w:pPr>
      <w:r>
        <w:rPr>
          <w:rFonts w:hint="eastAsia" w:ascii="宋体" w:hAnsi="宋体" w:cs="宋体"/>
          <w:szCs w:val="21"/>
        </w:rPr>
        <w:t>（8）投标人对本项目的合理化建议和改进措施。</w:t>
      </w:r>
    </w:p>
    <w:p>
      <w:pPr>
        <w:snapToGrid w:val="0"/>
        <w:ind w:firstLine="409" w:firstLineChars="195"/>
        <w:jc w:val="left"/>
        <w:rPr>
          <w:rFonts w:hint="eastAsia" w:ascii="宋体" w:hAnsi="宋体" w:cs="宋体"/>
          <w:szCs w:val="21"/>
        </w:rPr>
      </w:pPr>
      <w:r>
        <w:rPr>
          <w:rFonts w:hint="eastAsia" w:ascii="宋体" w:hAnsi="宋体" w:cs="宋体"/>
          <w:szCs w:val="21"/>
        </w:rPr>
        <w:t>（9）投标人认为需要提供的其他文件及资料（格式自拟）。</w:t>
      </w:r>
    </w:p>
    <w:p>
      <w:pPr>
        <w:snapToGrid w:val="0"/>
        <w:ind w:firstLine="409" w:firstLineChars="195"/>
        <w:jc w:val="left"/>
        <w:rPr>
          <w:rFonts w:hint="eastAsia" w:ascii="宋体" w:hAnsi="宋体" w:cs="宋体"/>
          <w:szCs w:val="21"/>
        </w:rPr>
      </w:pPr>
      <w:r>
        <w:rPr>
          <w:rFonts w:hint="eastAsia" w:ascii="宋体" w:hAnsi="宋体" w:cs="宋体"/>
          <w:szCs w:val="21"/>
        </w:rPr>
        <w:t>C.货物并安装（或施工）服务类项目的投标技术文件，应包含上述A、B项的全部内容（重复除外）。</w:t>
      </w:r>
    </w:p>
    <w:p>
      <w:pPr>
        <w:snapToGrid w:val="0"/>
        <w:ind w:firstLine="409" w:firstLineChars="195"/>
        <w:jc w:val="left"/>
        <w:rPr>
          <w:rFonts w:hint="eastAsia" w:ascii="宋体" w:hAnsi="宋体" w:cs="宋体"/>
          <w:szCs w:val="21"/>
        </w:rPr>
      </w:pPr>
      <w:r>
        <w:rPr>
          <w:rFonts w:hint="eastAsia" w:ascii="宋体" w:hAnsi="宋体" w:cs="宋体"/>
          <w:szCs w:val="21"/>
        </w:rPr>
        <w:t>未尽事宜请各投标人按评分细则制作技术部份。</w:t>
      </w:r>
    </w:p>
    <w:p>
      <w:pPr>
        <w:snapToGrid w:val="0"/>
        <w:ind w:firstLine="422" w:firstLineChars="200"/>
        <w:jc w:val="left"/>
        <w:rPr>
          <w:rFonts w:hint="eastAsia" w:ascii="宋体" w:hAnsi="宋体" w:cs="宋体"/>
          <w:b/>
          <w:szCs w:val="21"/>
        </w:rPr>
      </w:pPr>
      <w:r>
        <w:rPr>
          <w:rFonts w:hint="eastAsia" w:ascii="宋体" w:hAnsi="宋体" w:cs="宋体"/>
          <w:b/>
          <w:szCs w:val="21"/>
        </w:rPr>
        <w:t>2.报价文件：</w:t>
      </w:r>
    </w:p>
    <w:p>
      <w:pPr>
        <w:tabs>
          <w:tab w:val="left" w:pos="3870"/>
          <w:tab w:val="left" w:pos="4085"/>
        </w:tabs>
        <w:snapToGrid w:val="0"/>
        <w:ind w:firstLine="420" w:firstLineChars="200"/>
        <w:jc w:val="left"/>
        <w:rPr>
          <w:rFonts w:hint="eastAsia" w:ascii="宋体" w:hAnsi="宋体" w:cs="宋体"/>
          <w:i/>
          <w:szCs w:val="21"/>
        </w:rPr>
      </w:pPr>
      <w:r>
        <w:rPr>
          <w:rFonts w:hint="eastAsia" w:ascii="宋体" w:hAnsi="宋体" w:cs="宋体"/>
          <w:szCs w:val="21"/>
        </w:rPr>
        <w:t>（1）投标函（格式见附件）；</w:t>
      </w:r>
    </w:p>
    <w:p>
      <w:pPr>
        <w:pStyle w:val="27"/>
        <w:snapToGrid w:val="0"/>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（2）开标一览表（格式见附件）；</w:t>
      </w:r>
    </w:p>
    <w:p>
      <w:pPr>
        <w:pStyle w:val="27"/>
        <w:snapToGrid w:val="0"/>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（3）投标报价明细表（格式见附件）；</w:t>
      </w:r>
    </w:p>
    <w:p>
      <w:pPr>
        <w:ind w:firstLine="420" w:firstLineChars="200"/>
        <w:rPr>
          <w:rFonts w:hint="eastAsia" w:ascii="宋体" w:hAnsi="宋体" w:cs="宋体"/>
          <w:szCs w:val="21"/>
        </w:rPr>
      </w:pPr>
      <w:r>
        <w:rPr>
          <w:rFonts w:hint="eastAsia" w:ascii="宋体" w:hAnsi="宋体" w:cs="宋体"/>
        </w:rPr>
        <w:t>（4）</w:t>
      </w:r>
      <w:r>
        <w:rPr>
          <w:rFonts w:hint="eastAsia" w:ascii="宋体" w:hAnsi="宋体" w:cs="宋体"/>
          <w:szCs w:val="21"/>
        </w:rPr>
        <w:t>投标人针对报价需要说明的其他文件和说明。</w:t>
      </w:r>
    </w:p>
    <w:p>
      <w:pPr>
        <w:pStyle w:val="40"/>
        <w:tabs>
          <w:tab w:val="left" w:pos="180"/>
          <w:tab w:val="left" w:pos="720"/>
          <w:tab w:val="left" w:pos="1800"/>
          <w:tab w:val="left" w:pos="2340"/>
        </w:tabs>
        <w:ind w:firstLine="422" w:firstLineChars="200"/>
        <w:jc w:val="both"/>
        <w:rPr>
          <w:rFonts w:hint="eastAsia" w:ascii="宋体" w:hAnsi="宋体" w:cs="宋体"/>
          <w:sz w:val="21"/>
          <w:szCs w:val="21"/>
        </w:rPr>
      </w:pPr>
      <w:r>
        <w:rPr>
          <w:rFonts w:hint="eastAsia" w:ascii="宋体" w:hAnsi="宋体" w:cs="宋体"/>
          <w:sz w:val="21"/>
          <w:szCs w:val="21"/>
        </w:rPr>
        <w:t>注：法定代表人身份证明或授权委托书、投标声明书、投标函、开标一览表必须由法定代表人或授权委托人签字（或盖章）并加盖单位公章。</w:t>
      </w:r>
    </w:p>
    <w:p>
      <w:pPr>
        <w:pStyle w:val="3"/>
        <w:ind w:firstLine="422" w:firstLineChars="200"/>
        <w:rPr>
          <w:rFonts w:hint="eastAsia"/>
        </w:rPr>
      </w:pPr>
      <w:r>
        <w:rPr>
          <w:rFonts w:hint="eastAsia"/>
        </w:rPr>
        <w:t>（二）投标文件的语言及计量</w:t>
      </w:r>
    </w:p>
    <w:p>
      <w:pPr>
        <w:snapToGrid w:val="0"/>
        <w:ind w:firstLine="420" w:firstLineChars="200"/>
        <w:jc w:val="left"/>
        <w:rPr>
          <w:rFonts w:hint="eastAsia" w:ascii="宋体" w:hAnsi="宋体" w:cs="宋体"/>
          <w:szCs w:val="21"/>
        </w:rPr>
      </w:pPr>
      <w:r>
        <w:rPr>
          <w:rFonts w:hint="eastAsia" w:ascii="宋体" w:hAnsi="宋体" w:cs="宋体"/>
          <w:szCs w:val="21"/>
        </w:rPr>
        <w:t>1.投标文件以及投标人与招标人就有关投标事宜的所有来往函电，均应以中文汉语书写。除签名、盖章、专用名称等特殊情形外，以中文汉语以外的文字表述的投标文件视同未提供。</w:t>
      </w:r>
    </w:p>
    <w:p>
      <w:pPr>
        <w:snapToGrid w:val="0"/>
        <w:ind w:firstLine="420" w:firstLineChars="200"/>
        <w:jc w:val="left"/>
        <w:rPr>
          <w:rFonts w:hint="eastAsia" w:ascii="宋体" w:hAnsi="宋体" w:cs="宋体"/>
          <w:szCs w:val="21"/>
        </w:rPr>
      </w:pP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p>
    <w:p>
      <w:pPr>
        <w:pStyle w:val="3"/>
        <w:ind w:firstLine="422" w:firstLineChars="200"/>
        <w:rPr>
          <w:rFonts w:hint="eastAsia"/>
        </w:rPr>
      </w:pPr>
      <w:r>
        <w:rPr>
          <w:rFonts w:hint="eastAsia"/>
        </w:rPr>
        <w:t>（三）投标报价</w:t>
      </w:r>
    </w:p>
    <w:p>
      <w:pPr>
        <w:snapToGrid w:val="0"/>
        <w:ind w:firstLine="420" w:firstLineChars="200"/>
        <w:jc w:val="left"/>
        <w:rPr>
          <w:rFonts w:hint="eastAsia" w:ascii="宋体" w:hAnsi="宋体" w:cs="宋体"/>
          <w:szCs w:val="21"/>
        </w:rPr>
      </w:pPr>
      <w:r>
        <w:rPr>
          <w:rFonts w:hint="eastAsia" w:ascii="宋体" w:hAnsi="宋体" w:cs="宋体"/>
          <w:szCs w:val="21"/>
        </w:rPr>
        <w:t>1.投标报价应按招标文件中相关附表格式填写。</w:t>
      </w:r>
    </w:p>
    <w:p>
      <w:pPr>
        <w:snapToGrid w:val="0"/>
        <w:ind w:firstLine="422" w:firstLineChars="200"/>
        <w:jc w:val="left"/>
        <w:rPr>
          <w:rFonts w:hint="eastAsia" w:ascii="宋体" w:hAnsi="宋体" w:cs="宋体"/>
          <w:b/>
          <w:u w:val="single"/>
        </w:rPr>
      </w:pPr>
      <w:r>
        <w:rPr>
          <w:rFonts w:hint="eastAsia" w:ascii="宋体" w:hAnsi="宋体" w:cs="宋体"/>
          <w:b/>
          <w:szCs w:val="21"/>
          <w:u w:val="single"/>
        </w:rPr>
        <w:t>2.</w:t>
      </w:r>
      <w:r>
        <w:rPr>
          <w:rFonts w:hint="eastAsia" w:ascii="宋体" w:hAnsi="宋体" w:cs="宋体"/>
          <w:b/>
          <w:u w:val="single"/>
        </w:rPr>
        <w:t>投标报价是履行合同的最终价格，包括完成所有产品供货、履行所有规定服务、及投标过程所产生的全部费用。产品及服务须达到招标文件规定的质量标准及使用要求。</w:t>
      </w:r>
    </w:p>
    <w:p>
      <w:pPr>
        <w:snapToGrid w:val="0"/>
        <w:ind w:firstLine="420" w:firstLineChars="200"/>
        <w:jc w:val="left"/>
        <w:rPr>
          <w:rFonts w:hint="eastAsia" w:ascii="宋体" w:hAnsi="宋体" w:cs="宋体"/>
          <w:szCs w:val="21"/>
        </w:rPr>
      </w:pPr>
      <w:r>
        <w:rPr>
          <w:rFonts w:hint="eastAsia" w:ascii="宋体" w:hAnsi="宋体" w:cs="宋体"/>
          <w:szCs w:val="21"/>
        </w:rPr>
        <w:t>3.投标文件只允许有一个报价，有选择的或有条件的报价将不予接受。</w:t>
      </w:r>
    </w:p>
    <w:p>
      <w:pPr>
        <w:pStyle w:val="3"/>
        <w:ind w:firstLine="422" w:firstLineChars="200"/>
        <w:rPr>
          <w:rFonts w:hint="eastAsia"/>
        </w:rPr>
      </w:pPr>
      <w:r>
        <w:rPr>
          <w:rFonts w:hint="eastAsia"/>
        </w:rPr>
        <w:t>（四）投标文件的有效期</w:t>
      </w:r>
    </w:p>
    <w:p>
      <w:pPr>
        <w:pStyle w:val="12"/>
        <w:tabs>
          <w:tab w:val="left" w:pos="420"/>
          <w:tab w:val="clear" w:pos="360"/>
        </w:tabs>
        <w:snapToGrid w:val="0"/>
        <w:ind w:left="0" w:firstLine="420" w:firstLineChars="200"/>
        <w:rPr>
          <w:rFonts w:hint="eastAsia" w:ascii="宋体" w:hAnsi="宋体" w:cs="宋体"/>
          <w:szCs w:val="21"/>
        </w:rPr>
      </w:pPr>
      <w:r>
        <w:rPr>
          <w:rFonts w:hint="eastAsia" w:ascii="宋体" w:hAnsi="宋体" w:cs="宋体"/>
          <w:szCs w:val="21"/>
        </w:rPr>
        <w:t>1.自投标截止日起90天投标文件应保持有效。有效期不足的投标文件将被拒绝。</w:t>
      </w:r>
    </w:p>
    <w:p>
      <w:pPr>
        <w:pStyle w:val="12"/>
        <w:tabs>
          <w:tab w:val="left" w:pos="420"/>
          <w:tab w:val="clear" w:pos="360"/>
        </w:tabs>
        <w:snapToGrid w:val="0"/>
        <w:ind w:left="0" w:firstLine="420" w:firstLineChars="200"/>
        <w:rPr>
          <w:rFonts w:hint="eastAsia" w:ascii="宋体" w:hAnsi="宋体" w:cs="宋体"/>
          <w:szCs w:val="21"/>
        </w:rPr>
      </w:pPr>
      <w:r>
        <w:rPr>
          <w:rFonts w:hint="eastAsia" w:ascii="宋体" w:hAnsi="宋体" w:cs="宋体"/>
          <w:szCs w:val="21"/>
        </w:rPr>
        <w:t>2.在特殊情况下，采购人可与投标人协商延长投标书的有效期，这种要求和答复均以书面形式进行。</w:t>
      </w:r>
    </w:p>
    <w:p>
      <w:pPr>
        <w:ind w:firstLine="420" w:firstLineChars="200"/>
        <w:rPr>
          <w:rFonts w:hint="eastAsia" w:ascii="宋体" w:hAnsi="宋体"/>
        </w:rPr>
      </w:pPr>
      <w:r>
        <w:rPr>
          <w:rFonts w:hint="eastAsia" w:ascii="宋体" w:hAnsi="宋体"/>
        </w:rPr>
        <w:t>3.投标人可拒绝接受延期要求，或同意延长有效期，但不能修改投标文件。</w:t>
      </w:r>
    </w:p>
    <w:p>
      <w:pPr>
        <w:ind w:firstLine="420" w:firstLineChars="200"/>
        <w:rPr>
          <w:rFonts w:hint="eastAsia"/>
        </w:rPr>
      </w:pPr>
      <w:r>
        <w:rPr>
          <w:rFonts w:hint="eastAsia" w:ascii="宋体" w:hAnsi="宋体"/>
        </w:rPr>
        <w:t>4.中标人的投标文件自开标之日起至合同履行完毕止均应保持有效。</w:t>
      </w:r>
    </w:p>
    <w:p>
      <w:pPr>
        <w:pStyle w:val="3"/>
        <w:ind w:firstLine="422" w:firstLineChars="200"/>
        <w:rPr>
          <w:rFonts w:hint="eastAsia"/>
        </w:rPr>
      </w:pPr>
      <w:r>
        <w:rPr>
          <w:rFonts w:hint="eastAsia"/>
        </w:rPr>
        <w:t>（五）投标保证金：详见第一章公开招标公告。</w:t>
      </w:r>
    </w:p>
    <w:p>
      <w:pPr>
        <w:pStyle w:val="3"/>
        <w:ind w:firstLine="422" w:firstLineChars="200"/>
        <w:rPr>
          <w:rFonts w:hint="eastAsia"/>
        </w:rPr>
      </w:pPr>
      <w:r>
        <w:rPr>
          <w:rFonts w:hint="eastAsia"/>
        </w:rPr>
        <w:t>（六）投标文件的签署和份数</w:t>
      </w:r>
    </w:p>
    <w:p>
      <w:pPr>
        <w:snapToGrid w:val="0"/>
        <w:ind w:firstLine="420" w:firstLineChars="200"/>
        <w:jc w:val="left"/>
        <w:rPr>
          <w:rFonts w:hint="eastAsia" w:ascii="宋体" w:hAnsi="宋体" w:cs="宋体"/>
          <w:szCs w:val="21"/>
        </w:rPr>
      </w:pPr>
      <w:r>
        <w:rPr>
          <w:rFonts w:hint="eastAsia" w:ascii="宋体" w:hAnsi="宋体" w:cs="宋体"/>
          <w:szCs w:val="21"/>
        </w:rPr>
        <w:t>1.投标人应按本招标文件规定的格式和顺序编制、装订投标文件并标注页码，投标文件内容不完整、编排混乱导致投标文件被误读、漏读或者查找不到相关内容的，是投标人的责任。</w:t>
      </w:r>
    </w:p>
    <w:p>
      <w:pPr>
        <w:snapToGrid w:val="0"/>
        <w:ind w:firstLine="422" w:firstLineChars="200"/>
        <w:jc w:val="left"/>
        <w:rPr>
          <w:rFonts w:hint="eastAsia" w:ascii="宋体" w:hAnsi="宋体" w:cs="宋体"/>
          <w:szCs w:val="21"/>
        </w:rPr>
      </w:pPr>
      <w:r>
        <w:rPr>
          <w:rFonts w:hint="eastAsia" w:ascii="宋体" w:hAnsi="宋体" w:cs="宋体"/>
          <w:b/>
          <w:szCs w:val="21"/>
        </w:rPr>
        <w:t>2.投标人应将资信商务及技术文件装订成册，正本</w:t>
      </w:r>
      <w:r>
        <w:rPr>
          <w:rFonts w:hint="eastAsia" w:ascii="宋体" w:hAnsi="宋体" w:cs="宋体"/>
          <w:b/>
          <w:szCs w:val="21"/>
          <w:u w:val="single"/>
        </w:rPr>
        <w:t xml:space="preserve"> 1</w:t>
      </w:r>
      <w:r>
        <w:rPr>
          <w:rFonts w:hint="eastAsia" w:ascii="宋体" w:hAnsi="宋体" w:cs="宋体"/>
          <w:b/>
          <w:szCs w:val="21"/>
        </w:rPr>
        <w:t>份，副本</w:t>
      </w:r>
      <w:r>
        <w:rPr>
          <w:rFonts w:hint="eastAsia" w:ascii="宋体" w:hAnsi="宋体" w:cs="宋体"/>
          <w:b/>
          <w:szCs w:val="21"/>
          <w:u w:val="single"/>
        </w:rPr>
        <w:t xml:space="preserve"> 4 </w:t>
      </w:r>
      <w:r>
        <w:rPr>
          <w:rFonts w:hint="eastAsia" w:ascii="宋体" w:hAnsi="宋体" w:cs="宋体"/>
          <w:b/>
          <w:szCs w:val="21"/>
        </w:rPr>
        <w:t>份；报价文件</w:t>
      </w:r>
      <w:r>
        <w:rPr>
          <w:rFonts w:ascii="宋体" w:hAnsi="宋体" w:cs="宋体"/>
          <w:b/>
          <w:szCs w:val="21"/>
        </w:rPr>
        <w:t>单独</w:t>
      </w:r>
      <w:r>
        <w:rPr>
          <w:rFonts w:hint="eastAsia" w:ascii="宋体" w:hAnsi="宋体" w:cs="宋体"/>
          <w:b/>
          <w:szCs w:val="21"/>
        </w:rPr>
        <w:t>装订成册，正本</w:t>
      </w:r>
      <w:r>
        <w:rPr>
          <w:rFonts w:hint="eastAsia" w:ascii="宋体" w:hAnsi="宋体" w:cs="宋体"/>
          <w:b/>
          <w:szCs w:val="21"/>
          <w:u w:val="single"/>
        </w:rPr>
        <w:t xml:space="preserve"> 1</w:t>
      </w:r>
      <w:r>
        <w:rPr>
          <w:rFonts w:hint="eastAsia" w:ascii="宋体" w:hAnsi="宋体" w:cs="宋体"/>
          <w:b/>
          <w:szCs w:val="21"/>
        </w:rPr>
        <w:t>份，副本</w:t>
      </w:r>
      <w:r>
        <w:rPr>
          <w:rFonts w:hint="eastAsia" w:ascii="宋体" w:hAnsi="宋体" w:cs="宋体"/>
          <w:b/>
          <w:szCs w:val="21"/>
          <w:u w:val="single"/>
        </w:rPr>
        <w:t xml:space="preserve"> 4 </w:t>
      </w:r>
      <w:r>
        <w:rPr>
          <w:rFonts w:hint="eastAsia" w:ascii="宋体" w:hAnsi="宋体" w:cs="宋体"/>
          <w:b/>
          <w:szCs w:val="21"/>
        </w:rPr>
        <w:t>份。投标文件（资信商务及技术文件、报价文件）的封面应注明“正本”、“副本”字样。未装订的投标文件将被拒绝。</w:t>
      </w:r>
      <w:r>
        <w:rPr>
          <w:rFonts w:hint="eastAsia" w:ascii="宋体" w:hAnsi="宋体" w:cs="宋体"/>
          <w:szCs w:val="21"/>
        </w:rPr>
        <w:t>投标文件的正本需打印或用不褪色的墨水填写，并注明“正本”字样，投标文件正本除本招标须知中规定的可提供复印件外均须提供原件。副本可为正本的复印件。</w:t>
      </w:r>
    </w:p>
    <w:p>
      <w:pPr>
        <w:snapToGrid w:val="0"/>
        <w:ind w:firstLine="420" w:firstLineChars="200"/>
        <w:jc w:val="left"/>
        <w:rPr>
          <w:rFonts w:hint="eastAsia" w:ascii="宋体" w:hAnsi="宋体" w:cs="宋体"/>
          <w:szCs w:val="21"/>
        </w:rPr>
      </w:pPr>
      <w:r>
        <w:rPr>
          <w:rFonts w:hint="eastAsia" w:ascii="宋体" w:hAnsi="宋体" w:cs="宋体"/>
          <w:szCs w:val="21"/>
        </w:rPr>
        <w:t>3.投标文件须由投标人在规定位置盖章并由法定代表人或法定代表授权人签署，投标人应写全称。投标文件不得涂改，若有修改错漏处，须加盖单位公章或者法定代表人或授权委托人签字或盖章。投标文件因字迹潦草或表达不清所引起的后果由投标人负责。</w:t>
      </w:r>
    </w:p>
    <w:p>
      <w:pPr>
        <w:pStyle w:val="3"/>
        <w:ind w:firstLine="422" w:firstLineChars="200"/>
        <w:rPr>
          <w:rFonts w:hint="eastAsia"/>
        </w:rPr>
      </w:pPr>
      <w:r>
        <w:rPr>
          <w:rFonts w:hint="eastAsia"/>
        </w:rPr>
        <w:t>（七）投标文件的包装、递交、修改和撤回</w:t>
      </w:r>
    </w:p>
    <w:p>
      <w:pPr>
        <w:snapToGrid w:val="0"/>
        <w:ind w:firstLine="422" w:firstLineChars="200"/>
        <w:jc w:val="left"/>
        <w:rPr>
          <w:rFonts w:hint="eastAsia" w:ascii="宋体" w:hAnsi="宋体" w:cs="宋体"/>
          <w:b/>
          <w:szCs w:val="21"/>
        </w:rPr>
      </w:pPr>
      <w:r>
        <w:rPr>
          <w:rFonts w:hint="eastAsia" w:ascii="宋体" w:hAnsi="宋体" w:cs="宋体"/>
          <w:b/>
          <w:szCs w:val="21"/>
        </w:rPr>
        <w:t>1.投标人应将资信商务及技术文件、报价文件分别单独密封封装，并在封口上加盖投标单位的公章。投标文件的包装封面上应注明投标人名称、投标人地址、投标文件名称（资信商务及技术文件，报价文件）、投标项目名称、项目编号、标项（如有）及“开标时启封（或在  年  月  日  时  分之前不得启封）”字样，并加盖投标人公章。</w:t>
      </w:r>
    </w:p>
    <w:p>
      <w:pPr>
        <w:snapToGrid w:val="0"/>
        <w:ind w:firstLine="420" w:firstLineChars="200"/>
        <w:jc w:val="left"/>
        <w:rPr>
          <w:rFonts w:hint="eastAsia" w:ascii="宋体" w:hAnsi="宋体" w:cs="宋体"/>
          <w:szCs w:val="21"/>
        </w:rPr>
      </w:pPr>
      <w:r>
        <w:rPr>
          <w:rFonts w:hint="eastAsia" w:ascii="宋体" w:hAnsi="宋体" w:cs="宋体"/>
          <w:szCs w:val="21"/>
        </w:rPr>
        <w:t>2.未按规定密封或标记的投标文件将被拒绝，由此造成投标文件被误投或提前拆封的风险由投标人承担。</w:t>
      </w:r>
    </w:p>
    <w:p>
      <w:pPr>
        <w:snapToGrid w:val="0"/>
        <w:ind w:firstLine="420" w:firstLineChars="200"/>
        <w:jc w:val="left"/>
        <w:rPr>
          <w:rFonts w:hint="eastAsia" w:ascii="宋体" w:hAnsi="宋体" w:cs="宋体"/>
          <w:szCs w:val="21"/>
        </w:rPr>
      </w:pPr>
      <w:r>
        <w:rPr>
          <w:rFonts w:hint="eastAsia" w:ascii="宋体" w:hAnsi="宋体" w:cs="宋体"/>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pStyle w:val="3"/>
        <w:ind w:firstLine="422" w:firstLineChars="200"/>
        <w:rPr>
          <w:rFonts w:hint="eastAsia"/>
        </w:rPr>
      </w:pPr>
      <w:r>
        <w:rPr>
          <w:rFonts w:hint="eastAsia"/>
        </w:rPr>
        <w:t>（八）投标无效的情形</w:t>
      </w:r>
    </w:p>
    <w:p>
      <w:pPr>
        <w:snapToGrid w:val="0"/>
        <w:ind w:firstLine="420"/>
        <w:jc w:val="left"/>
        <w:rPr>
          <w:rFonts w:hint="eastAsia" w:ascii="宋体" w:hAnsi="宋体" w:cs="宋体"/>
          <w:szCs w:val="21"/>
        </w:rPr>
      </w:pPr>
      <w:r>
        <w:rPr>
          <w:rFonts w:hint="eastAsia" w:ascii="宋体" w:hAnsi="宋体" w:cs="宋体"/>
          <w:szCs w:val="21"/>
        </w:rPr>
        <w:t>根据《政府采购货物和服务招标投标管理办法》有下列情形之一的，视为投标人串通投标，其投标无效：</w:t>
      </w:r>
    </w:p>
    <w:p>
      <w:pPr>
        <w:snapToGrid w:val="0"/>
        <w:ind w:firstLine="420"/>
        <w:jc w:val="left"/>
        <w:rPr>
          <w:rFonts w:hint="eastAsia" w:ascii="宋体" w:hAnsi="宋体" w:cs="宋体"/>
          <w:szCs w:val="21"/>
        </w:rPr>
      </w:pPr>
      <w:r>
        <w:rPr>
          <w:rFonts w:hint="eastAsia" w:ascii="宋体" w:hAnsi="宋体" w:cs="宋体"/>
          <w:szCs w:val="21"/>
        </w:rPr>
        <w:t>（一）不同投标人的投标文件由同一单位或者个人编制；</w:t>
      </w:r>
    </w:p>
    <w:p>
      <w:pPr>
        <w:snapToGrid w:val="0"/>
        <w:ind w:firstLine="420"/>
        <w:jc w:val="left"/>
        <w:rPr>
          <w:rFonts w:hint="eastAsia" w:ascii="宋体" w:hAnsi="宋体" w:cs="宋体"/>
          <w:szCs w:val="21"/>
        </w:rPr>
      </w:pPr>
      <w:r>
        <w:rPr>
          <w:rFonts w:hint="eastAsia" w:ascii="宋体" w:hAnsi="宋体" w:cs="宋体"/>
          <w:szCs w:val="21"/>
        </w:rPr>
        <w:t>（二）不同投标人委托同一单位或者个人办理投标事宜；</w:t>
      </w:r>
    </w:p>
    <w:p>
      <w:pPr>
        <w:snapToGrid w:val="0"/>
        <w:ind w:firstLine="420"/>
        <w:jc w:val="left"/>
        <w:rPr>
          <w:rFonts w:hint="eastAsia" w:ascii="宋体" w:hAnsi="宋体" w:cs="宋体"/>
          <w:szCs w:val="21"/>
        </w:rPr>
      </w:pPr>
      <w:r>
        <w:rPr>
          <w:rFonts w:hint="eastAsia" w:ascii="宋体" w:hAnsi="宋体" w:cs="宋体"/>
          <w:szCs w:val="21"/>
        </w:rPr>
        <w:t>（三）不同投标人的投标文件载明的项目管理成员或者联系人员为同一人；</w:t>
      </w:r>
    </w:p>
    <w:p>
      <w:pPr>
        <w:snapToGrid w:val="0"/>
        <w:ind w:firstLine="420"/>
        <w:jc w:val="left"/>
        <w:rPr>
          <w:rFonts w:hint="eastAsia" w:ascii="宋体" w:hAnsi="宋体" w:cs="宋体"/>
          <w:szCs w:val="21"/>
        </w:rPr>
      </w:pPr>
      <w:r>
        <w:rPr>
          <w:rFonts w:hint="eastAsia" w:ascii="宋体" w:hAnsi="宋体" w:cs="宋体"/>
          <w:szCs w:val="21"/>
        </w:rPr>
        <w:t>（四）不同投标人的投标文件异常一致或者投标报价呈规律性差异；</w:t>
      </w:r>
    </w:p>
    <w:p>
      <w:pPr>
        <w:snapToGrid w:val="0"/>
        <w:ind w:firstLine="420"/>
        <w:jc w:val="left"/>
        <w:rPr>
          <w:rFonts w:hint="eastAsia" w:ascii="宋体" w:hAnsi="宋体" w:cs="宋体"/>
          <w:szCs w:val="21"/>
        </w:rPr>
      </w:pPr>
      <w:r>
        <w:rPr>
          <w:rFonts w:hint="eastAsia" w:ascii="宋体" w:hAnsi="宋体" w:cs="宋体"/>
          <w:szCs w:val="21"/>
        </w:rPr>
        <w:t>（五）不同投标人的投标文件相互混装；</w:t>
      </w:r>
    </w:p>
    <w:p>
      <w:pPr>
        <w:snapToGrid w:val="0"/>
        <w:ind w:firstLine="420"/>
        <w:jc w:val="left"/>
        <w:rPr>
          <w:rFonts w:hint="eastAsia" w:ascii="宋体" w:hAnsi="宋体" w:cs="宋体"/>
          <w:szCs w:val="21"/>
        </w:rPr>
      </w:pPr>
      <w:r>
        <w:rPr>
          <w:rFonts w:hint="eastAsia" w:ascii="宋体" w:hAnsi="宋体" w:cs="宋体"/>
          <w:szCs w:val="21"/>
        </w:rPr>
        <w:t>（六）不同投标人的投标保证金从同一单位或者个人的账户转出。</w:t>
      </w:r>
    </w:p>
    <w:p>
      <w:pPr>
        <w:snapToGrid w:val="0"/>
        <w:ind w:firstLine="420" w:firstLineChars="200"/>
        <w:rPr>
          <w:rFonts w:hint="eastAsia" w:ascii="宋体" w:hAnsi="宋体" w:cs="宋体"/>
          <w:bCs/>
          <w:szCs w:val="21"/>
        </w:rPr>
      </w:pPr>
      <w:r>
        <w:rPr>
          <w:rFonts w:hint="eastAsia" w:ascii="宋体" w:hAnsi="宋体" w:cs="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13" w:firstLineChars="196"/>
        <w:rPr>
          <w:rFonts w:hint="eastAsia" w:ascii="宋体" w:hAnsi="宋体" w:cs="宋体"/>
          <w:b/>
          <w:bCs/>
          <w:szCs w:val="21"/>
        </w:rPr>
      </w:pPr>
      <w:r>
        <w:rPr>
          <w:rFonts w:hint="eastAsia" w:ascii="宋体" w:hAnsi="宋体" w:cs="宋体"/>
          <w:b/>
          <w:bCs/>
          <w:szCs w:val="21"/>
        </w:rPr>
        <w:t>1.没有通过资格审查的，投标文件将被视为无效。</w:t>
      </w:r>
    </w:p>
    <w:p>
      <w:pPr>
        <w:snapToGrid w:val="0"/>
        <w:ind w:firstLine="413" w:firstLineChars="196"/>
        <w:rPr>
          <w:rFonts w:hint="eastAsia" w:ascii="宋体" w:hAnsi="宋体" w:cs="宋体"/>
          <w:b/>
          <w:bCs/>
          <w:szCs w:val="21"/>
        </w:rPr>
      </w:pPr>
      <w:r>
        <w:rPr>
          <w:rFonts w:hint="eastAsia" w:ascii="宋体" w:hAnsi="宋体" w:cs="宋体"/>
          <w:b/>
          <w:bCs/>
          <w:szCs w:val="21"/>
        </w:rPr>
        <w:t>2.在符合性审查和商务评审时，如发现下列情形之一的，投标文件将被视为无效：</w:t>
      </w:r>
    </w:p>
    <w:p>
      <w:pPr>
        <w:snapToGrid w:val="0"/>
        <w:ind w:firstLine="411" w:firstLineChars="196"/>
        <w:rPr>
          <w:rFonts w:hint="eastAsia" w:ascii="宋体" w:hAnsi="宋体" w:cs="宋体"/>
          <w:szCs w:val="21"/>
        </w:rPr>
      </w:pPr>
      <w:r>
        <w:rPr>
          <w:rFonts w:hint="eastAsia" w:ascii="宋体" w:hAnsi="宋体" w:cs="宋体"/>
          <w:szCs w:val="21"/>
        </w:rPr>
        <w:t>（1）在资信商务技术文件中出现报价的；</w:t>
      </w:r>
    </w:p>
    <w:p>
      <w:pPr>
        <w:snapToGrid w:val="0"/>
        <w:ind w:firstLine="411" w:firstLineChars="196"/>
        <w:rPr>
          <w:rFonts w:hint="eastAsia" w:ascii="宋体" w:hAnsi="宋体" w:cs="宋体"/>
          <w:szCs w:val="21"/>
        </w:rPr>
      </w:pPr>
      <w:r>
        <w:rPr>
          <w:rFonts w:hint="eastAsia" w:ascii="宋体" w:hAnsi="宋体" w:cs="宋体"/>
          <w:szCs w:val="21"/>
        </w:rPr>
        <w:t>（2）资格证明文件不全的，或者不符合招标文件标明的资格要求的；</w:t>
      </w:r>
    </w:p>
    <w:p>
      <w:pPr>
        <w:snapToGrid w:val="0"/>
        <w:ind w:firstLine="411" w:firstLineChars="196"/>
        <w:rPr>
          <w:rFonts w:hint="eastAsia" w:ascii="宋体" w:hAnsi="宋体" w:cs="宋体"/>
          <w:bCs/>
          <w:kern w:val="0"/>
          <w:szCs w:val="21"/>
        </w:rPr>
      </w:pPr>
      <w:r>
        <w:rPr>
          <w:rFonts w:hint="eastAsia" w:ascii="宋体" w:hAnsi="宋体" w:cs="宋体"/>
          <w:szCs w:val="21"/>
        </w:rPr>
        <w:t>（3）投标文件无法定代表人签字（或盖章）,或未</w:t>
      </w:r>
      <w:r>
        <w:rPr>
          <w:rFonts w:hint="eastAsia" w:ascii="宋体" w:hAnsi="宋体" w:cs="宋体"/>
          <w:bCs/>
          <w:kern w:val="0"/>
          <w:szCs w:val="21"/>
        </w:rPr>
        <w:t>提供法定代表人授权委托书、投标声明书或者填写项目不齐全的；</w:t>
      </w:r>
    </w:p>
    <w:p>
      <w:pPr>
        <w:snapToGrid w:val="0"/>
        <w:ind w:firstLine="411" w:firstLineChars="196"/>
        <w:rPr>
          <w:rFonts w:hint="eastAsia" w:ascii="宋体" w:hAnsi="宋体" w:cs="宋体"/>
          <w:szCs w:val="21"/>
        </w:rPr>
      </w:pPr>
      <w:r>
        <w:rPr>
          <w:rFonts w:hint="eastAsia" w:ascii="宋体" w:hAnsi="宋体" w:cs="宋体"/>
          <w:szCs w:val="21"/>
        </w:rPr>
        <w:t xml:space="preserve">（4）投标代表人未能出具身份证明或与法定代表人授权委托人身份不符的； </w:t>
      </w:r>
    </w:p>
    <w:p>
      <w:pPr>
        <w:pStyle w:val="19"/>
        <w:snapToGrid w:val="0"/>
        <w:ind w:firstLine="411" w:firstLineChars="196"/>
        <w:rPr>
          <w:rFonts w:hint="eastAsia" w:ascii="宋体" w:hAnsi="宋体" w:cs="宋体"/>
          <w:snapToGrid w:val="0"/>
          <w:sz w:val="21"/>
          <w:szCs w:val="21"/>
        </w:rPr>
      </w:pPr>
      <w:r>
        <w:rPr>
          <w:rFonts w:hint="eastAsia" w:ascii="宋体" w:hAnsi="宋体" w:cs="宋体"/>
          <w:sz w:val="21"/>
          <w:szCs w:val="21"/>
        </w:rPr>
        <w:t>（</w:t>
      </w:r>
      <w:r>
        <w:rPr>
          <w:rFonts w:hint="eastAsia" w:ascii="宋体" w:hAnsi="宋体" w:cs="宋体"/>
          <w:snapToGrid w:val="0"/>
          <w:sz w:val="21"/>
          <w:szCs w:val="21"/>
        </w:rPr>
        <w:t>5）</w:t>
      </w:r>
      <w:r>
        <w:rPr>
          <w:rFonts w:hint="eastAsia" w:ascii="宋体" w:hAnsi="宋体" w:cs="宋体"/>
          <w:sz w:val="21"/>
          <w:szCs w:val="21"/>
        </w:rPr>
        <w:t>投标文件格式不规范、项目不齐全或者内容虚假的；</w:t>
      </w:r>
    </w:p>
    <w:p>
      <w:pPr>
        <w:pStyle w:val="19"/>
        <w:snapToGrid w:val="0"/>
        <w:ind w:firstLine="411" w:firstLineChars="196"/>
        <w:rPr>
          <w:rFonts w:hint="eastAsia" w:ascii="宋体" w:hAnsi="宋体" w:cs="宋体"/>
          <w:snapToGrid w:val="0"/>
          <w:sz w:val="21"/>
          <w:szCs w:val="21"/>
        </w:rPr>
      </w:pPr>
      <w:r>
        <w:rPr>
          <w:rFonts w:hint="eastAsia" w:ascii="宋体" w:hAnsi="宋体" w:cs="宋体"/>
          <w:sz w:val="21"/>
          <w:szCs w:val="21"/>
        </w:rPr>
        <w:t>（6）投标文件的实质性内容未使用中文表述、意思表述不明确、前后矛盾或者使用计量单位不符合招标文件要求的（经评标委员会认定并允许其当场更正的笔误除外）；</w:t>
      </w:r>
    </w:p>
    <w:p>
      <w:pPr>
        <w:pStyle w:val="19"/>
        <w:snapToGrid w:val="0"/>
        <w:ind w:firstLine="411" w:firstLineChars="196"/>
        <w:rPr>
          <w:rFonts w:hint="eastAsia" w:ascii="宋体" w:hAnsi="宋体" w:cs="宋体"/>
          <w:snapToGrid w:val="0"/>
          <w:sz w:val="21"/>
          <w:szCs w:val="21"/>
        </w:rPr>
      </w:pPr>
      <w:r>
        <w:rPr>
          <w:rFonts w:hint="eastAsia" w:ascii="宋体" w:hAnsi="宋体" w:cs="宋体"/>
          <w:sz w:val="21"/>
          <w:szCs w:val="21"/>
        </w:rPr>
        <w:t>（</w:t>
      </w:r>
      <w:r>
        <w:rPr>
          <w:rFonts w:hint="eastAsia" w:ascii="宋体" w:hAnsi="宋体" w:cs="宋体"/>
          <w:snapToGrid w:val="0"/>
          <w:sz w:val="21"/>
          <w:szCs w:val="21"/>
        </w:rPr>
        <w:t>7）投标有效期、交货时间、质保期等商务条款不能满足招标文件要求的；</w:t>
      </w:r>
    </w:p>
    <w:p>
      <w:pPr>
        <w:pStyle w:val="19"/>
        <w:snapToGrid w:val="0"/>
        <w:ind w:firstLine="411" w:firstLineChars="196"/>
        <w:rPr>
          <w:rFonts w:hint="eastAsia" w:ascii="宋体" w:hAnsi="宋体" w:cs="宋体"/>
          <w:sz w:val="21"/>
          <w:szCs w:val="21"/>
        </w:rPr>
      </w:pPr>
      <w:r>
        <w:rPr>
          <w:rFonts w:hint="eastAsia" w:ascii="宋体" w:hAnsi="宋体" w:cs="宋体"/>
          <w:sz w:val="21"/>
          <w:szCs w:val="21"/>
        </w:rPr>
        <w:t>（8）未实质性响应招标文件要求或者投标文件有招标方不能接受的附加条件的；</w:t>
      </w:r>
    </w:p>
    <w:p>
      <w:pPr>
        <w:pStyle w:val="19"/>
        <w:snapToGrid w:val="0"/>
        <w:ind w:firstLine="411" w:firstLineChars="196"/>
        <w:rPr>
          <w:rFonts w:hint="eastAsia" w:ascii="宋体" w:hAnsi="宋体" w:cs="宋体"/>
          <w:sz w:val="21"/>
          <w:szCs w:val="21"/>
        </w:rPr>
      </w:pPr>
      <w:r>
        <w:rPr>
          <w:rFonts w:hint="eastAsia" w:ascii="宋体" w:hAnsi="宋体" w:cs="宋体"/>
          <w:sz w:val="21"/>
          <w:szCs w:val="21"/>
        </w:rPr>
        <w:t>（9）不符合本招标文件中的实质性要求条款。</w:t>
      </w:r>
    </w:p>
    <w:p>
      <w:pPr>
        <w:pStyle w:val="19"/>
        <w:snapToGrid w:val="0"/>
        <w:ind w:firstLine="413" w:firstLineChars="196"/>
        <w:rPr>
          <w:rFonts w:hint="eastAsia" w:ascii="宋体" w:hAnsi="宋体" w:cs="宋体"/>
          <w:b/>
          <w:bCs/>
          <w:sz w:val="21"/>
          <w:szCs w:val="21"/>
        </w:rPr>
      </w:pPr>
      <w:r>
        <w:rPr>
          <w:rFonts w:hint="eastAsia" w:ascii="宋体" w:hAnsi="宋体" w:cs="宋体"/>
          <w:b/>
          <w:bCs/>
          <w:sz w:val="21"/>
          <w:szCs w:val="21"/>
        </w:rPr>
        <w:t>3.在技术评审时，如发现下列情形之一的，投标文件将被视为无效：</w:t>
      </w:r>
    </w:p>
    <w:p>
      <w:pPr>
        <w:pStyle w:val="19"/>
        <w:snapToGrid w:val="0"/>
        <w:ind w:firstLine="411" w:firstLineChars="196"/>
        <w:rPr>
          <w:rFonts w:hint="eastAsia" w:ascii="宋体" w:hAnsi="宋体" w:cs="宋体"/>
          <w:sz w:val="21"/>
          <w:szCs w:val="21"/>
        </w:rPr>
      </w:pPr>
      <w:r>
        <w:rPr>
          <w:rFonts w:hint="eastAsia" w:ascii="宋体" w:hAnsi="宋体" w:cs="宋体"/>
          <w:sz w:val="21"/>
          <w:szCs w:val="21"/>
        </w:rPr>
        <w:t>（1）未提供或未如实提供投标货物的技术参数，或者投标文件标明的响应或偏离与事实不符或虚假投标的；</w:t>
      </w:r>
    </w:p>
    <w:p>
      <w:pPr>
        <w:pStyle w:val="19"/>
        <w:snapToGrid w:val="0"/>
        <w:ind w:firstLine="411" w:firstLineChars="196"/>
        <w:rPr>
          <w:rFonts w:hint="eastAsia" w:ascii="宋体" w:hAnsi="宋体" w:cs="宋体"/>
          <w:sz w:val="21"/>
          <w:szCs w:val="21"/>
        </w:rPr>
      </w:pPr>
      <w:r>
        <w:rPr>
          <w:rFonts w:hint="eastAsia" w:ascii="宋体" w:hAnsi="宋体" w:cs="宋体"/>
          <w:sz w:val="21"/>
          <w:szCs w:val="21"/>
        </w:rPr>
        <w:t>（2）</w:t>
      </w:r>
      <w:r>
        <w:rPr>
          <w:rFonts w:hint="eastAsia" w:ascii="宋体" w:hAnsi="宋体" w:cs="宋体"/>
          <w:snapToGrid w:val="0"/>
          <w:sz w:val="21"/>
          <w:szCs w:val="21"/>
        </w:rPr>
        <w:t>明显不符合招标文件要求的规格型号、质量标准，或者与</w:t>
      </w:r>
      <w:r>
        <w:rPr>
          <w:rFonts w:hint="eastAsia" w:ascii="宋体" w:hAnsi="宋体" w:cs="宋体"/>
          <w:sz w:val="21"/>
          <w:szCs w:val="21"/>
        </w:rPr>
        <w:t>招标文件中标“▲”的技术指标、主要功能项目发生实质性偏离的；</w:t>
      </w:r>
    </w:p>
    <w:p>
      <w:pPr>
        <w:pStyle w:val="19"/>
        <w:snapToGrid w:val="0"/>
        <w:ind w:firstLine="411" w:firstLineChars="196"/>
        <w:rPr>
          <w:rFonts w:hint="eastAsia" w:ascii="宋体" w:hAnsi="宋体" w:cs="宋体"/>
          <w:sz w:val="21"/>
          <w:szCs w:val="21"/>
        </w:rPr>
      </w:pPr>
      <w:r>
        <w:rPr>
          <w:rFonts w:hint="eastAsia" w:ascii="宋体" w:hAnsi="宋体" w:cs="宋体"/>
          <w:sz w:val="21"/>
          <w:szCs w:val="21"/>
        </w:rPr>
        <w:t>（3）允许偏离的技术、性能指标或者辅助功能项目发生负偏离达</w:t>
      </w:r>
      <w:r>
        <w:rPr>
          <w:rFonts w:hint="eastAsia" w:ascii="宋体" w:hAnsi="宋体" w:cs="宋体"/>
          <w:sz w:val="21"/>
          <w:szCs w:val="21"/>
          <w:u w:val="single"/>
        </w:rPr>
        <w:t>5</w:t>
      </w:r>
      <w:r>
        <w:rPr>
          <w:rFonts w:hint="eastAsia" w:ascii="宋体" w:hAnsi="宋体" w:cs="宋体"/>
          <w:sz w:val="21"/>
          <w:szCs w:val="21"/>
        </w:rPr>
        <w:t>项（含）以上的；</w:t>
      </w:r>
    </w:p>
    <w:p>
      <w:pPr>
        <w:pStyle w:val="19"/>
        <w:snapToGrid w:val="0"/>
        <w:ind w:firstLine="411" w:firstLineChars="196"/>
        <w:rPr>
          <w:rFonts w:hint="eastAsia" w:ascii="宋体" w:hAnsi="宋体" w:cs="宋体"/>
          <w:sz w:val="21"/>
          <w:szCs w:val="21"/>
        </w:rPr>
      </w:pPr>
      <w:r>
        <w:rPr>
          <w:rFonts w:hint="eastAsia" w:ascii="宋体" w:hAnsi="宋体" w:cs="宋体"/>
          <w:snapToGrid w:val="0"/>
          <w:sz w:val="21"/>
          <w:szCs w:val="21"/>
        </w:rPr>
        <w:t>（4）</w:t>
      </w:r>
      <w:r>
        <w:rPr>
          <w:rFonts w:hint="eastAsia" w:ascii="宋体" w:hAnsi="宋体" w:cs="宋体"/>
          <w:sz w:val="21"/>
          <w:szCs w:val="21"/>
        </w:rPr>
        <w:t>投标技术方案不明确，存在一个或一个以上备选（替代）投标方案的；</w:t>
      </w:r>
    </w:p>
    <w:p>
      <w:pPr>
        <w:pStyle w:val="19"/>
        <w:snapToGrid w:val="0"/>
        <w:ind w:firstLine="413" w:firstLineChars="196"/>
        <w:rPr>
          <w:rFonts w:hint="eastAsia" w:ascii="宋体" w:hAnsi="宋体" w:cs="宋体"/>
          <w:b/>
          <w:bCs/>
          <w:sz w:val="21"/>
          <w:szCs w:val="21"/>
        </w:rPr>
      </w:pPr>
      <w:r>
        <w:rPr>
          <w:rFonts w:hint="eastAsia" w:ascii="宋体" w:hAnsi="宋体" w:cs="宋体"/>
          <w:b/>
          <w:bCs/>
          <w:sz w:val="21"/>
          <w:szCs w:val="21"/>
        </w:rPr>
        <w:t>4.在报价评审时，如发现下列情形之一的，投标文件将被视为无效：</w:t>
      </w:r>
    </w:p>
    <w:p>
      <w:pPr>
        <w:pStyle w:val="19"/>
        <w:snapToGrid w:val="0"/>
        <w:ind w:firstLine="411" w:firstLineChars="196"/>
        <w:rPr>
          <w:rFonts w:hint="eastAsia" w:ascii="宋体" w:hAnsi="宋体" w:cs="宋体"/>
          <w:sz w:val="21"/>
          <w:szCs w:val="21"/>
        </w:rPr>
      </w:pPr>
      <w:r>
        <w:rPr>
          <w:rFonts w:hint="eastAsia" w:ascii="宋体" w:hAnsi="宋体" w:cs="宋体"/>
          <w:sz w:val="21"/>
          <w:szCs w:val="21"/>
        </w:rPr>
        <w:t>（1）未采用人民币报价或者未按照招标文件标明的币种报价的；</w:t>
      </w:r>
    </w:p>
    <w:p>
      <w:pPr>
        <w:pStyle w:val="19"/>
        <w:snapToGrid w:val="0"/>
        <w:ind w:firstLine="411" w:firstLineChars="196"/>
        <w:rPr>
          <w:rFonts w:hint="eastAsia" w:ascii="宋体" w:hAnsi="宋体" w:cs="宋体"/>
          <w:sz w:val="21"/>
          <w:szCs w:val="21"/>
        </w:rPr>
      </w:pPr>
      <w:r>
        <w:rPr>
          <w:rFonts w:hint="eastAsia" w:ascii="宋体" w:hAnsi="宋体" w:cs="宋体"/>
          <w:sz w:val="21"/>
          <w:szCs w:val="21"/>
        </w:rPr>
        <w:t>（2）报价超出最高限价；</w:t>
      </w:r>
    </w:p>
    <w:p>
      <w:pPr>
        <w:pStyle w:val="19"/>
        <w:snapToGrid w:val="0"/>
        <w:ind w:firstLine="420"/>
        <w:rPr>
          <w:rFonts w:hint="eastAsia" w:ascii="宋体" w:hAnsi="宋体" w:cs="宋体"/>
          <w:sz w:val="21"/>
          <w:szCs w:val="21"/>
        </w:rPr>
      </w:pPr>
      <w:r>
        <w:rPr>
          <w:rFonts w:hint="eastAsia" w:ascii="宋体" w:hAnsi="宋体" w:cs="宋体"/>
          <w:sz w:val="21"/>
          <w:szCs w:val="21"/>
        </w:rPr>
        <w:t>（3）投标报价具有选择性，或者开标价格与投标文件承诺的优惠（折扣）价格不一致的。</w:t>
      </w:r>
    </w:p>
    <w:p>
      <w:pPr>
        <w:snapToGrid w:val="0"/>
        <w:ind w:firstLine="422" w:firstLineChars="200"/>
        <w:jc w:val="left"/>
        <w:rPr>
          <w:rFonts w:hint="eastAsia" w:ascii="宋体" w:hAnsi="宋体" w:cs="宋体"/>
          <w:szCs w:val="21"/>
        </w:rPr>
      </w:pPr>
      <w:r>
        <w:rPr>
          <w:rFonts w:hint="eastAsia" w:ascii="宋体" w:hAnsi="宋体" w:cs="宋体"/>
          <w:b/>
          <w:szCs w:val="21"/>
        </w:rPr>
        <w:t>5.被拒绝的投标文件为无效。</w:t>
      </w:r>
    </w:p>
    <w:p>
      <w:pPr>
        <w:pStyle w:val="2"/>
        <w:rPr>
          <w:rFonts w:hint="eastAsia"/>
          <w:snapToGrid w:val="0"/>
        </w:rPr>
      </w:pPr>
      <w:bookmarkStart w:id="34" w:name="_Toc3386501"/>
      <w:bookmarkStart w:id="35" w:name="_Toc16185631"/>
      <w:bookmarkStart w:id="36" w:name="_Toc39655260"/>
      <w:bookmarkStart w:id="37" w:name="_Toc42879251"/>
      <w:r>
        <w:rPr>
          <w:rFonts w:hint="eastAsia"/>
        </w:rPr>
        <w:t>四、开标</w:t>
      </w:r>
      <w:bookmarkEnd w:id="34"/>
      <w:bookmarkEnd w:id="35"/>
      <w:bookmarkEnd w:id="36"/>
      <w:bookmarkEnd w:id="37"/>
    </w:p>
    <w:p>
      <w:pPr>
        <w:pStyle w:val="3"/>
        <w:ind w:firstLine="422" w:firstLineChars="200"/>
        <w:rPr>
          <w:rFonts w:hint="eastAsia"/>
        </w:rPr>
      </w:pPr>
      <w:r>
        <w:rPr>
          <w:rFonts w:hint="eastAsia"/>
        </w:rPr>
        <w:t>（一）开标准备</w:t>
      </w:r>
    </w:p>
    <w:p>
      <w:pPr>
        <w:pStyle w:val="25"/>
        <w:ind w:firstLine="420" w:firstLineChars="200"/>
        <w:rPr>
          <w:rFonts w:hint="eastAsia" w:hAnsi="宋体" w:cs="宋体"/>
          <w:bCs/>
          <w:szCs w:val="21"/>
        </w:rPr>
      </w:pPr>
      <w:r>
        <w:rPr>
          <w:rFonts w:hint="eastAsia" w:hAnsi="宋体" w:cs="宋体"/>
          <w:szCs w:val="21"/>
        </w:rPr>
        <w:t>招标代理机构将在前附表规定的时间和地点进行开标，</w:t>
      </w:r>
      <w:r>
        <w:rPr>
          <w:rFonts w:hint="eastAsia" w:hAnsi="宋体" w:cs="宋体"/>
          <w:b/>
          <w:szCs w:val="21"/>
          <w:u w:val="double"/>
        </w:rPr>
        <w:t>投标人法定代表人或受托人随带本人有效身份证及授权委托书</w:t>
      </w:r>
      <w:r>
        <w:rPr>
          <w:rFonts w:hint="eastAsia" w:hAnsi="宋体" w:cs="宋体"/>
          <w:szCs w:val="21"/>
        </w:rPr>
        <w:t>参加开标会议，并对唱标结果进行签字确认。</w:t>
      </w:r>
      <w:r>
        <w:rPr>
          <w:rFonts w:hint="eastAsia" w:hAnsi="宋体" w:cs="宋体"/>
          <w:bCs/>
          <w:szCs w:val="21"/>
        </w:rPr>
        <w:t>投标人的法定代表人或其授权代表未按时签到的，视同放弃开标监督权利、认可开标结果。</w:t>
      </w:r>
    </w:p>
    <w:p>
      <w:pPr>
        <w:pStyle w:val="3"/>
        <w:ind w:firstLine="422" w:firstLineChars="200"/>
        <w:rPr>
          <w:rFonts w:hint="eastAsia"/>
        </w:rPr>
      </w:pPr>
      <w:r>
        <w:rPr>
          <w:rFonts w:hint="eastAsia"/>
        </w:rPr>
        <w:t>（二）开标程序</w:t>
      </w:r>
    </w:p>
    <w:p>
      <w:pPr>
        <w:pStyle w:val="25"/>
        <w:snapToGrid w:val="0"/>
        <w:ind w:firstLine="420" w:firstLineChars="200"/>
        <w:rPr>
          <w:rFonts w:hint="eastAsia" w:hAnsi="宋体" w:cs="宋体"/>
          <w:szCs w:val="21"/>
        </w:rPr>
      </w:pPr>
      <w:r>
        <w:rPr>
          <w:rFonts w:hint="eastAsia" w:hAnsi="宋体" w:cs="宋体"/>
          <w:szCs w:val="21"/>
        </w:rPr>
        <w:t>1.开标会由采购代理机构相关工作人员主持，主持人宣布开标会议开始。</w:t>
      </w:r>
    </w:p>
    <w:p>
      <w:pPr>
        <w:pStyle w:val="25"/>
        <w:snapToGrid w:val="0"/>
        <w:ind w:firstLine="420" w:firstLineChars="200"/>
        <w:rPr>
          <w:rFonts w:hint="eastAsia" w:hAnsi="宋体" w:cs="宋体"/>
          <w:szCs w:val="21"/>
        </w:rPr>
      </w:pPr>
      <w:r>
        <w:rPr>
          <w:rFonts w:hint="eastAsia" w:hAnsi="宋体" w:cs="宋体"/>
          <w:szCs w:val="21"/>
        </w:rPr>
        <w:t>2.介绍参加开标会的人员名单，宣布评标期间的有关事项，告知应当回避的情形，提请有关人员回避；组织供应商签署不存在影响公平竞争的《政府采购活动现场确认声明书》。</w:t>
      </w:r>
    </w:p>
    <w:p>
      <w:pPr>
        <w:pStyle w:val="25"/>
        <w:snapToGrid w:val="0"/>
        <w:ind w:firstLine="420" w:firstLineChars="200"/>
        <w:rPr>
          <w:rFonts w:hint="eastAsia" w:hAnsi="宋体" w:cs="宋体"/>
          <w:szCs w:val="21"/>
        </w:rPr>
      </w:pPr>
      <w:r>
        <w:rPr>
          <w:rFonts w:hint="eastAsia" w:hAnsi="宋体" w:cs="宋体"/>
          <w:szCs w:val="21"/>
        </w:rPr>
        <w:t>3.投标人或其当场推荐的代表检查投标文件密封的完整性并签字确认。</w:t>
      </w:r>
    </w:p>
    <w:p>
      <w:pPr>
        <w:pStyle w:val="25"/>
        <w:snapToGrid w:val="0"/>
        <w:ind w:firstLine="420" w:firstLineChars="200"/>
        <w:rPr>
          <w:rFonts w:hint="eastAsia" w:hAnsi="宋体" w:cs="宋体"/>
          <w:szCs w:val="21"/>
        </w:rPr>
      </w:pPr>
      <w:r>
        <w:rPr>
          <w:rFonts w:hint="eastAsia" w:hAnsi="宋体" w:cs="宋体"/>
          <w:szCs w:val="21"/>
        </w:rPr>
        <w:t>4.开标顺序按供应商提交采购响应文件的先后顺序</w:t>
      </w:r>
      <w:r>
        <w:rPr>
          <w:rFonts w:hAnsi="宋体" w:cs="宋体"/>
          <w:szCs w:val="21"/>
        </w:rPr>
        <w:t>（先到后开）</w:t>
      </w:r>
      <w:r>
        <w:rPr>
          <w:rFonts w:hint="eastAsia" w:hAnsi="宋体" w:cs="宋体"/>
          <w:szCs w:val="21"/>
        </w:rPr>
        <w:t>，采取先拆封资信商务及技术文件、后拆封报价文件的顺序进行，首先打开资信商务及技术文件外包装，清点资信商务及技术文件正本、副本数量，符合招标文件要求的送评标室评审；不符合要求的，当场退还投标人，并由投标人代表签字确认；密封的报价文件集中保管待资信商务及技术文件评审结束后拆封。</w:t>
      </w:r>
    </w:p>
    <w:p>
      <w:pPr>
        <w:pStyle w:val="25"/>
        <w:snapToGrid w:val="0"/>
        <w:ind w:firstLine="420" w:firstLineChars="200"/>
        <w:rPr>
          <w:rFonts w:hint="eastAsia" w:hAnsi="宋体" w:cs="宋体"/>
          <w:szCs w:val="21"/>
        </w:rPr>
      </w:pPr>
      <w:r>
        <w:rPr>
          <w:rFonts w:hint="eastAsia" w:hAnsi="宋体" w:cs="宋体"/>
          <w:szCs w:val="21"/>
        </w:rPr>
        <w:t>5.评审专家对各投标人进行资格审查、投标文件符合性审查、资信商务及技术文件评分并汇总。资信商务及技术评审结束后，主持人宣告无效供应商名称及理由，供应商代表可收回未拆封的报价文件并签字确认；公布经资信商务和技术评审符合采购需求的供应商名单及其得分情况。</w:t>
      </w:r>
    </w:p>
    <w:p>
      <w:pPr>
        <w:pStyle w:val="25"/>
        <w:snapToGrid w:val="0"/>
        <w:ind w:firstLine="420" w:firstLineChars="200"/>
        <w:rPr>
          <w:rFonts w:hint="eastAsia" w:hAnsi="宋体" w:cs="宋体"/>
          <w:szCs w:val="21"/>
        </w:rPr>
      </w:pPr>
      <w:r>
        <w:rPr>
          <w:rFonts w:hint="eastAsia" w:hAnsi="宋体" w:cs="宋体"/>
          <w:szCs w:val="21"/>
        </w:rPr>
        <w:t>6.拆封供应商报价文件，宣读《开标一览表》中的投标人名称及在其投标文件中承诺的投标报价，以及主持人认为有必要宣读的其他内容。同时当场制作并打印开标记录表，由供应商代表、唱标人、记录人和现场监督员在开标记录表上签字确认（不予确认的应说明理由，否则视为无异议）。唱标结束后，现场工作人员将报价文件及开标记录表送至评标室，由评审小组对报价的合理性、准确性等进行审查核实。</w:t>
      </w:r>
    </w:p>
    <w:p>
      <w:pPr>
        <w:pStyle w:val="25"/>
        <w:snapToGrid w:val="0"/>
        <w:ind w:firstLine="420" w:firstLineChars="200"/>
        <w:rPr>
          <w:rFonts w:hint="eastAsia" w:hAnsi="宋体" w:cs="宋体"/>
          <w:szCs w:val="21"/>
        </w:rPr>
      </w:pPr>
      <w:r>
        <w:rPr>
          <w:rFonts w:hint="eastAsia" w:hAnsi="宋体" w:cs="宋体"/>
          <w:szCs w:val="21"/>
        </w:rPr>
        <w:t>7.评审结束后，主持人公布中标（成交）候选供应商名单，采购人最终确定中标或成交供应商名单的时间和公告方式等。</w:t>
      </w:r>
    </w:p>
    <w:p>
      <w:pPr>
        <w:pStyle w:val="25"/>
        <w:snapToGrid w:val="0"/>
        <w:ind w:firstLine="420" w:firstLineChars="200"/>
        <w:rPr>
          <w:rFonts w:hint="eastAsia" w:hAnsi="宋体" w:cs="宋体"/>
          <w:szCs w:val="21"/>
        </w:rPr>
      </w:pPr>
      <w:r>
        <w:rPr>
          <w:rFonts w:hint="eastAsia" w:hAnsi="宋体" w:cs="宋体"/>
          <w:szCs w:val="21"/>
        </w:rPr>
        <w:t>8.开标会议结束。</w:t>
      </w:r>
    </w:p>
    <w:p>
      <w:pPr>
        <w:pStyle w:val="2"/>
        <w:rPr>
          <w:rFonts w:hint="eastAsia"/>
        </w:rPr>
      </w:pPr>
      <w:bookmarkStart w:id="38" w:name="_Toc39655261"/>
      <w:bookmarkStart w:id="39" w:name="_Toc16185632"/>
      <w:bookmarkStart w:id="40" w:name="_Toc3386502"/>
      <w:bookmarkStart w:id="41" w:name="_Toc42879252"/>
      <w:r>
        <w:rPr>
          <w:rFonts w:hint="eastAsia"/>
        </w:rPr>
        <w:t>五、评标</w:t>
      </w:r>
      <w:bookmarkEnd w:id="38"/>
      <w:bookmarkEnd w:id="39"/>
      <w:bookmarkEnd w:id="40"/>
      <w:bookmarkEnd w:id="41"/>
    </w:p>
    <w:p>
      <w:pPr>
        <w:pStyle w:val="3"/>
        <w:ind w:firstLine="422" w:firstLineChars="200"/>
        <w:rPr>
          <w:rFonts w:hint="eastAsia"/>
        </w:rPr>
      </w:pPr>
      <w:r>
        <w:rPr>
          <w:rFonts w:hint="eastAsia"/>
        </w:rPr>
        <w:t>（一）组建评标委员会</w:t>
      </w:r>
    </w:p>
    <w:p>
      <w:pPr>
        <w:pStyle w:val="25"/>
        <w:ind w:firstLine="420" w:firstLineChars="200"/>
        <w:rPr>
          <w:rFonts w:hAnsi="宋体" w:cs="宋体"/>
          <w:szCs w:val="21"/>
        </w:rPr>
      </w:pPr>
      <w:r>
        <w:rPr>
          <w:rFonts w:hint="eastAsia" w:hAnsi="宋体" w:cs="宋体"/>
          <w:szCs w:val="21"/>
        </w:rPr>
        <w:t>本项目评标委员会由政府采购评审专家</w:t>
      </w:r>
      <w:r>
        <w:rPr>
          <w:rFonts w:hint="eastAsia" w:hAnsi="宋体" w:cs="宋体"/>
          <w:szCs w:val="21"/>
          <w:u w:val="single"/>
        </w:rPr>
        <w:t xml:space="preserve"> </w:t>
      </w:r>
      <w:r>
        <w:rPr>
          <w:rFonts w:hAnsi="宋体" w:cs="宋体"/>
          <w:szCs w:val="21"/>
          <w:u w:val="single"/>
        </w:rPr>
        <w:t>4</w:t>
      </w:r>
      <w:r>
        <w:rPr>
          <w:rFonts w:hint="eastAsia" w:hAnsi="宋体" w:cs="宋体"/>
          <w:szCs w:val="21"/>
          <w:u w:val="single"/>
        </w:rPr>
        <w:t xml:space="preserve"> </w:t>
      </w:r>
      <w:r>
        <w:rPr>
          <w:rFonts w:hint="eastAsia" w:hAnsi="宋体" w:cs="宋体"/>
          <w:szCs w:val="21"/>
        </w:rPr>
        <w:t>人和采购人代表</w:t>
      </w:r>
      <w:r>
        <w:rPr>
          <w:rFonts w:hint="eastAsia" w:hAnsi="宋体" w:cs="宋体"/>
          <w:szCs w:val="21"/>
          <w:u w:val="single"/>
        </w:rPr>
        <w:t xml:space="preserve"> </w:t>
      </w:r>
      <w:r>
        <w:rPr>
          <w:rFonts w:hAnsi="宋体" w:cs="宋体"/>
          <w:szCs w:val="21"/>
          <w:u w:val="single"/>
        </w:rPr>
        <w:t>1</w:t>
      </w:r>
      <w:r>
        <w:rPr>
          <w:rFonts w:hint="eastAsia" w:hAnsi="宋体" w:cs="宋体"/>
          <w:szCs w:val="21"/>
          <w:u w:val="single"/>
        </w:rPr>
        <w:t xml:space="preserve"> </w:t>
      </w:r>
      <w:r>
        <w:rPr>
          <w:rFonts w:hint="eastAsia" w:hAnsi="宋体" w:cs="宋体"/>
          <w:szCs w:val="21"/>
        </w:rPr>
        <w:t>人，共</w:t>
      </w:r>
      <w:r>
        <w:rPr>
          <w:rFonts w:hint="eastAsia" w:hAnsi="宋体" w:cs="宋体"/>
          <w:szCs w:val="21"/>
          <w:u w:val="single"/>
        </w:rPr>
        <w:t xml:space="preserve"> </w:t>
      </w:r>
      <w:r>
        <w:rPr>
          <w:rFonts w:hAnsi="宋体" w:cs="宋体"/>
          <w:szCs w:val="21"/>
          <w:u w:val="single"/>
        </w:rPr>
        <w:t>5</w:t>
      </w:r>
      <w:r>
        <w:rPr>
          <w:rFonts w:hint="eastAsia" w:hAnsi="宋体" w:cs="宋体"/>
          <w:szCs w:val="21"/>
          <w:u w:val="single"/>
        </w:rPr>
        <w:t xml:space="preserve"> </w:t>
      </w:r>
      <w:r>
        <w:rPr>
          <w:rFonts w:hint="eastAsia" w:hAnsi="宋体" w:cs="宋体"/>
          <w:szCs w:val="21"/>
        </w:rPr>
        <w:t>人组成。</w:t>
      </w:r>
    </w:p>
    <w:p>
      <w:pPr>
        <w:pStyle w:val="25"/>
        <w:ind w:firstLine="420" w:firstLineChars="200"/>
        <w:rPr>
          <w:rFonts w:hint="eastAsia" w:hAnsi="宋体" w:cs="宋体"/>
          <w:szCs w:val="21"/>
        </w:rPr>
      </w:pPr>
      <w:r>
        <w:rPr>
          <w:rFonts w:hint="eastAsia" w:hAnsi="宋体" w:cs="宋体"/>
          <w:szCs w:val="21"/>
        </w:rPr>
        <w:t>评标委员会负责具体评标事务，并独立履行下列职责：</w:t>
      </w:r>
    </w:p>
    <w:p>
      <w:pPr>
        <w:pStyle w:val="25"/>
        <w:ind w:firstLine="420" w:firstLineChars="200"/>
        <w:rPr>
          <w:rFonts w:hint="eastAsia" w:hAnsi="宋体" w:cs="宋体"/>
          <w:szCs w:val="21"/>
        </w:rPr>
      </w:pPr>
      <w:r>
        <w:rPr>
          <w:rFonts w:hint="eastAsia" w:hAnsi="宋体" w:cs="宋体"/>
          <w:szCs w:val="21"/>
        </w:rPr>
        <w:t>1、审查、评价投标文件是否符合招标文件的商务、技术等实质性要求</w:t>
      </w:r>
      <w:r>
        <w:rPr>
          <w:rFonts w:hAnsi="宋体" w:cs="宋体"/>
          <w:szCs w:val="21"/>
        </w:rPr>
        <w:t>；</w:t>
      </w:r>
    </w:p>
    <w:p>
      <w:pPr>
        <w:pStyle w:val="25"/>
        <w:ind w:firstLine="420" w:firstLineChars="200"/>
        <w:rPr>
          <w:rFonts w:hint="eastAsia" w:hAnsi="宋体" w:cs="宋体"/>
          <w:szCs w:val="21"/>
        </w:rPr>
      </w:pPr>
      <w:r>
        <w:rPr>
          <w:rFonts w:hint="eastAsia" w:hAnsi="宋体" w:cs="宋体"/>
          <w:szCs w:val="21"/>
        </w:rPr>
        <w:t>2、要求投标人对投标文件有关事项作出澄清或者说明</w:t>
      </w:r>
      <w:r>
        <w:rPr>
          <w:rFonts w:hAnsi="宋体" w:cs="宋体"/>
          <w:szCs w:val="21"/>
        </w:rPr>
        <w:t>；</w:t>
      </w:r>
    </w:p>
    <w:p>
      <w:pPr>
        <w:pStyle w:val="25"/>
        <w:ind w:firstLine="420" w:firstLineChars="200"/>
        <w:rPr>
          <w:rFonts w:hint="eastAsia" w:hAnsi="宋体" w:cs="宋体"/>
          <w:szCs w:val="21"/>
        </w:rPr>
      </w:pPr>
      <w:r>
        <w:rPr>
          <w:rFonts w:hint="eastAsia" w:hAnsi="宋体" w:cs="宋体"/>
          <w:szCs w:val="21"/>
        </w:rPr>
        <w:t>3、对投标文件进行比较和评价</w:t>
      </w:r>
      <w:r>
        <w:rPr>
          <w:rFonts w:hAnsi="宋体" w:cs="宋体"/>
          <w:szCs w:val="21"/>
        </w:rPr>
        <w:t>；</w:t>
      </w:r>
    </w:p>
    <w:p>
      <w:pPr>
        <w:pStyle w:val="25"/>
        <w:ind w:firstLine="420" w:firstLineChars="200"/>
        <w:rPr>
          <w:rFonts w:hint="eastAsia" w:hAnsi="宋体" w:cs="宋体"/>
          <w:szCs w:val="21"/>
        </w:rPr>
      </w:pPr>
      <w:r>
        <w:rPr>
          <w:rFonts w:hint="eastAsia" w:hAnsi="宋体" w:cs="宋体"/>
          <w:szCs w:val="21"/>
        </w:rPr>
        <w:t>4、确定中标候选人名单，以及根据采购人委托直接确定中标人</w:t>
      </w:r>
      <w:r>
        <w:rPr>
          <w:rFonts w:hAnsi="宋体" w:cs="宋体"/>
          <w:szCs w:val="21"/>
        </w:rPr>
        <w:t>；</w:t>
      </w:r>
    </w:p>
    <w:p>
      <w:pPr>
        <w:pStyle w:val="25"/>
        <w:ind w:firstLine="420" w:firstLineChars="200"/>
        <w:rPr>
          <w:rFonts w:hint="eastAsia" w:hAnsi="宋体" w:cs="宋体"/>
          <w:szCs w:val="21"/>
        </w:rPr>
      </w:pPr>
      <w:r>
        <w:rPr>
          <w:rFonts w:hint="eastAsia" w:hAnsi="宋体" w:cs="宋体"/>
          <w:szCs w:val="21"/>
        </w:rPr>
        <w:t>5、向采购人、分散采购机构或者有关部门报告评标中发现的违法行为。</w:t>
      </w:r>
    </w:p>
    <w:p>
      <w:pPr>
        <w:pStyle w:val="25"/>
        <w:ind w:firstLine="420" w:firstLineChars="200"/>
        <w:rPr>
          <w:rFonts w:hint="eastAsia" w:hAnsi="宋体" w:cs="宋体"/>
          <w:szCs w:val="21"/>
        </w:rPr>
      </w:pPr>
      <w:r>
        <w:rPr>
          <w:rFonts w:hint="eastAsia" w:hAnsi="宋体" w:cs="宋体"/>
          <w:szCs w:val="21"/>
        </w:rPr>
        <w:t>除采购人代表、评标现场组织人员外，采购人的其他工作人员以及与评标工作无关的人员不得进入评标现场。</w:t>
      </w:r>
    </w:p>
    <w:p>
      <w:pPr>
        <w:pStyle w:val="3"/>
        <w:ind w:firstLine="422" w:firstLineChars="200"/>
        <w:rPr>
          <w:rFonts w:hint="eastAsia"/>
        </w:rPr>
      </w:pPr>
      <w:r>
        <w:rPr>
          <w:rFonts w:hint="eastAsia"/>
        </w:rPr>
        <w:t>（二）评标的方式</w:t>
      </w:r>
    </w:p>
    <w:p>
      <w:pPr>
        <w:pStyle w:val="25"/>
        <w:ind w:firstLine="420" w:firstLineChars="200"/>
        <w:rPr>
          <w:rFonts w:hint="eastAsia" w:hAnsi="宋体" w:cs="宋体"/>
          <w:szCs w:val="21"/>
        </w:rPr>
      </w:pPr>
      <w:r>
        <w:rPr>
          <w:rFonts w:hint="eastAsia" w:hAnsi="宋体" w:cs="宋体"/>
          <w:szCs w:val="21"/>
        </w:rPr>
        <w:t>本项目采用不公开方式评标，评标的依据为招标文件和投标文件。</w:t>
      </w:r>
    </w:p>
    <w:p>
      <w:pPr>
        <w:pStyle w:val="3"/>
        <w:ind w:firstLine="422" w:firstLineChars="200"/>
        <w:rPr>
          <w:rFonts w:hint="eastAsia"/>
        </w:rPr>
      </w:pPr>
      <w:r>
        <w:rPr>
          <w:rFonts w:hint="eastAsia"/>
        </w:rPr>
        <w:t>（三）评标程序</w:t>
      </w:r>
    </w:p>
    <w:p>
      <w:pPr>
        <w:pStyle w:val="25"/>
        <w:ind w:firstLine="422" w:firstLineChars="200"/>
        <w:rPr>
          <w:rFonts w:hint="eastAsia" w:hAnsi="宋体" w:cs="宋体"/>
          <w:b/>
          <w:szCs w:val="21"/>
        </w:rPr>
      </w:pPr>
      <w:r>
        <w:rPr>
          <w:rFonts w:hint="eastAsia" w:hAnsi="宋体" w:cs="宋体"/>
          <w:b/>
          <w:szCs w:val="21"/>
        </w:rPr>
        <w:t>1.资格审查</w:t>
      </w:r>
    </w:p>
    <w:p>
      <w:pPr>
        <w:pStyle w:val="25"/>
        <w:ind w:firstLine="420" w:firstLineChars="200"/>
        <w:rPr>
          <w:rFonts w:hint="eastAsia" w:hAnsi="宋体" w:cs="宋体"/>
          <w:szCs w:val="21"/>
        </w:rPr>
      </w:pPr>
      <w:r>
        <w:rPr>
          <w:rFonts w:hint="eastAsia" w:hAnsi="宋体" w:cs="宋体"/>
          <w:szCs w:val="21"/>
        </w:rPr>
        <w:t>采购人对投标人的资格进行审查。</w:t>
      </w:r>
    </w:p>
    <w:p>
      <w:pPr>
        <w:pStyle w:val="25"/>
        <w:ind w:firstLine="422" w:firstLineChars="200"/>
        <w:rPr>
          <w:rFonts w:hint="eastAsia" w:hAnsi="宋体" w:cs="宋体"/>
          <w:b/>
          <w:szCs w:val="21"/>
        </w:rPr>
      </w:pPr>
      <w:r>
        <w:rPr>
          <w:rFonts w:hint="eastAsia" w:hAnsi="宋体" w:cs="宋体"/>
          <w:b/>
          <w:szCs w:val="21"/>
        </w:rPr>
        <w:t>2.实质审查与比较</w:t>
      </w:r>
    </w:p>
    <w:p>
      <w:pPr>
        <w:snapToGrid w:val="0"/>
        <w:ind w:firstLine="420" w:firstLineChars="200"/>
        <w:rPr>
          <w:rFonts w:hint="eastAsia" w:ascii="宋体" w:hAnsi="宋体" w:cs="宋体"/>
          <w:szCs w:val="21"/>
        </w:rPr>
      </w:pPr>
      <w:r>
        <w:rPr>
          <w:rFonts w:hint="eastAsia" w:ascii="宋体" w:hAnsi="宋体" w:cs="宋体"/>
          <w:szCs w:val="21"/>
        </w:rPr>
        <w:t>（1）评标委员会审查投标文件的实质性内容是否符合招标文件的实质性要求。</w:t>
      </w:r>
    </w:p>
    <w:p>
      <w:pPr>
        <w:snapToGrid w:val="0"/>
        <w:ind w:firstLine="420" w:firstLineChars="200"/>
        <w:rPr>
          <w:rFonts w:hint="eastAsia" w:ascii="宋体" w:hAnsi="宋体" w:cs="宋体"/>
          <w:szCs w:val="21"/>
        </w:rPr>
      </w:pPr>
      <w:r>
        <w:rPr>
          <w:rFonts w:hint="eastAsia" w:ascii="宋体" w:hAnsi="宋体" w:cs="宋体"/>
          <w:szCs w:val="21"/>
        </w:rPr>
        <w:t>（2）评标委员会将根据投标人的投标文件进行审查、核对，如有疑问，将对投标人进行询标，投标人要向评标委员会澄清有关问题，并最终以书面形式进行答复。询标时，投标人代表未到场或者拒绝澄清或者澄清的内容改变了投标文件的实质性内容的，评标委员会有权对该投标文件作出不利于投标人的评判。</w:t>
      </w:r>
    </w:p>
    <w:p>
      <w:pPr>
        <w:snapToGrid w:val="0"/>
        <w:ind w:firstLine="420" w:firstLineChars="200"/>
        <w:rPr>
          <w:rFonts w:hint="eastAsia" w:ascii="宋体" w:hAnsi="宋体" w:cs="宋体"/>
          <w:szCs w:val="21"/>
        </w:rPr>
      </w:pPr>
      <w:r>
        <w:rPr>
          <w:rFonts w:hint="eastAsia" w:ascii="宋体" w:hAnsi="宋体" w:cs="宋体"/>
          <w:szCs w:val="21"/>
        </w:rPr>
        <w:t>（3）各投标人的资信商务及技术分按照评标委员会成员的独立评分结果汇总后的算术平均分计算，由政府采购业务系统计算。</w:t>
      </w:r>
    </w:p>
    <w:p>
      <w:pPr>
        <w:snapToGrid w:val="0"/>
        <w:ind w:firstLine="420" w:firstLineChars="200"/>
        <w:rPr>
          <w:rFonts w:hint="eastAsia" w:ascii="宋体" w:hAnsi="宋体" w:cs="宋体"/>
          <w:szCs w:val="21"/>
        </w:rPr>
      </w:pPr>
      <w:r>
        <w:rPr>
          <w:rFonts w:hint="eastAsia" w:ascii="宋体" w:hAnsi="宋体" w:cs="宋体"/>
          <w:szCs w:val="21"/>
        </w:rPr>
        <w:t>（4）报价审查后由政府采购业务系统自动计算各投标人的报价得分。</w:t>
      </w:r>
    </w:p>
    <w:p>
      <w:pPr>
        <w:snapToGrid w:val="0"/>
        <w:ind w:firstLine="420" w:firstLineChars="200"/>
        <w:rPr>
          <w:rFonts w:hint="eastAsia" w:ascii="宋体" w:hAnsi="宋体" w:cs="宋体"/>
          <w:szCs w:val="21"/>
        </w:rPr>
      </w:pPr>
      <w:r>
        <w:rPr>
          <w:rFonts w:hint="eastAsia" w:ascii="宋体" w:hAnsi="宋体" w:cs="宋体"/>
          <w:szCs w:val="21"/>
        </w:rPr>
        <w:t>（5）评标委员会完成评标后，政府采购业务系统自动汇总各部分得分，计算出本项目最终得分。评标委员会按评标原则推荐中标候选人同时起草评标报告。</w:t>
      </w:r>
    </w:p>
    <w:p>
      <w:pPr>
        <w:pStyle w:val="3"/>
        <w:ind w:firstLine="422" w:firstLineChars="200"/>
        <w:rPr>
          <w:rFonts w:hint="eastAsia"/>
        </w:rPr>
      </w:pPr>
      <w:r>
        <w:rPr>
          <w:rFonts w:hint="eastAsia"/>
        </w:rPr>
        <w:t>（四）澄清问题的形式</w:t>
      </w:r>
    </w:p>
    <w:p>
      <w:pPr>
        <w:snapToGrid w:val="0"/>
        <w:ind w:firstLine="420" w:firstLineChars="200"/>
        <w:rPr>
          <w:rFonts w:hint="eastAsia" w:ascii="宋体" w:hAnsi="宋体" w:cs="宋体"/>
          <w:szCs w:val="21"/>
        </w:rPr>
      </w:pPr>
      <w:r>
        <w:rPr>
          <w:rFonts w:hint="eastAsia" w:ascii="宋体" w:hAnsi="宋体" w:cs="宋体"/>
          <w:szCs w:val="21"/>
        </w:rPr>
        <w:t>对投标文件中含义不明确、同类问题表述不一致或者有明显文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3"/>
        <w:ind w:firstLine="422" w:firstLineChars="200"/>
        <w:rPr>
          <w:rFonts w:hint="eastAsia"/>
        </w:rPr>
      </w:pPr>
      <w:r>
        <w:rPr>
          <w:rFonts w:hint="eastAsia"/>
        </w:rPr>
        <w:t>（五）错误修正</w:t>
      </w:r>
    </w:p>
    <w:p>
      <w:pPr>
        <w:snapToGrid w:val="0"/>
        <w:ind w:firstLine="420" w:firstLineChars="200"/>
        <w:rPr>
          <w:rFonts w:hint="eastAsia" w:ascii="宋体" w:hAnsi="宋体" w:cs="宋体"/>
          <w:szCs w:val="21"/>
        </w:rPr>
      </w:pPr>
      <w:r>
        <w:rPr>
          <w:rFonts w:hint="eastAsia" w:ascii="宋体" w:hAnsi="宋体" w:cs="宋体"/>
          <w:szCs w:val="21"/>
        </w:rPr>
        <w:t>评标委员会将对确定为实质上响应招标文件要求的投标文件进行校核，修正错误的原则如下：</w:t>
      </w:r>
    </w:p>
    <w:p>
      <w:pPr>
        <w:pStyle w:val="3"/>
        <w:ind w:firstLine="420" w:firstLineChars="200"/>
        <w:rPr>
          <w:rFonts w:hint="eastAsia" w:ascii="宋体" w:hAnsi="宋体" w:cs="宋体"/>
          <w:b w:val="0"/>
          <w:szCs w:val="21"/>
        </w:rPr>
      </w:pPr>
      <w:r>
        <w:rPr>
          <w:rFonts w:hint="eastAsia" w:ascii="宋体" w:hAnsi="宋体" w:cs="宋体"/>
          <w:b w:val="0"/>
          <w:szCs w:val="21"/>
        </w:rPr>
        <w:t>1.开标一览表总价与投标报价明细表汇总数不一致的，以开标一览表为准；</w:t>
      </w:r>
    </w:p>
    <w:p>
      <w:pPr>
        <w:pStyle w:val="3"/>
        <w:ind w:firstLine="420" w:firstLineChars="200"/>
        <w:rPr>
          <w:rFonts w:hint="eastAsia" w:ascii="宋体" w:hAnsi="宋体" w:cs="宋体"/>
          <w:b w:val="0"/>
          <w:szCs w:val="21"/>
        </w:rPr>
      </w:pPr>
      <w:r>
        <w:rPr>
          <w:rFonts w:hint="eastAsia" w:ascii="宋体" w:hAnsi="宋体" w:cs="宋体"/>
          <w:b w:val="0"/>
          <w:szCs w:val="21"/>
        </w:rPr>
        <w:t>2.投标文件的大写金额和小写金额不一致的，以大写金额为准；</w:t>
      </w:r>
    </w:p>
    <w:p>
      <w:pPr>
        <w:pStyle w:val="3"/>
        <w:ind w:firstLine="420" w:firstLineChars="200"/>
        <w:rPr>
          <w:rFonts w:hint="eastAsia" w:ascii="宋体" w:hAnsi="宋体" w:cs="宋体"/>
          <w:b w:val="0"/>
          <w:szCs w:val="21"/>
        </w:rPr>
      </w:pPr>
      <w:r>
        <w:rPr>
          <w:rFonts w:hint="eastAsia" w:ascii="宋体" w:hAnsi="宋体" w:cs="宋体"/>
          <w:b w:val="0"/>
          <w:szCs w:val="21"/>
        </w:rPr>
        <w:t>3.总价金额与按单价汇总金额不一致的，以单价金额计算结果为准；</w:t>
      </w:r>
    </w:p>
    <w:p>
      <w:pPr>
        <w:pStyle w:val="3"/>
        <w:ind w:firstLine="420" w:firstLineChars="200"/>
        <w:rPr>
          <w:rFonts w:hint="eastAsia" w:ascii="宋体" w:hAnsi="宋体" w:cs="宋体"/>
          <w:b w:val="0"/>
          <w:szCs w:val="21"/>
        </w:rPr>
      </w:pPr>
      <w:r>
        <w:rPr>
          <w:rFonts w:hint="eastAsia" w:ascii="宋体" w:hAnsi="宋体" w:cs="宋体"/>
          <w:b w:val="0"/>
          <w:szCs w:val="21"/>
        </w:rPr>
        <w:t>4.对不同文字文本投标文件的解释发生异议的，以中文文本为准。</w:t>
      </w:r>
    </w:p>
    <w:p>
      <w:pPr>
        <w:pStyle w:val="3"/>
        <w:ind w:firstLine="422" w:firstLineChars="200"/>
        <w:rPr>
          <w:rFonts w:ascii="宋体" w:hAnsi="宋体" w:cs="宋体"/>
          <w:szCs w:val="21"/>
        </w:rPr>
      </w:pPr>
      <w:r>
        <w:rPr>
          <w:rFonts w:hint="eastAsia" w:ascii="宋体" w:hAnsi="宋体" w:cs="宋体"/>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3"/>
        <w:ind w:firstLine="422" w:firstLineChars="200"/>
        <w:rPr>
          <w:rFonts w:hint="eastAsia"/>
        </w:rPr>
      </w:pPr>
      <w:r>
        <w:rPr>
          <w:rFonts w:hint="eastAsia"/>
        </w:rPr>
        <w:t>（六）评标原则和评标办法</w:t>
      </w:r>
    </w:p>
    <w:p>
      <w:pPr>
        <w:pStyle w:val="25"/>
        <w:ind w:firstLine="420" w:firstLineChars="200"/>
        <w:rPr>
          <w:rFonts w:hint="eastAsia" w:hAnsi="宋体" w:cs="宋体"/>
          <w:szCs w:val="21"/>
        </w:rPr>
      </w:pPr>
      <w:r>
        <w:rPr>
          <w:rFonts w:hint="eastAsia" w:hAnsi="宋体" w:cs="宋体"/>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5"/>
        <w:ind w:firstLine="420" w:firstLineChars="200"/>
        <w:rPr>
          <w:rFonts w:hAnsi="宋体" w:cs="宋体"/>
          <w:szCs w:val="21"/>
        </w:rPr>
      </w:pPr>
      <w:r>
        <w:rPr>
          <w:rFonts w:hint="eastAsia" w:hAnsi="宋体" w:cs="宋体"/>
          <w:szCs w:val="21"/>
        </w:rPr>
        <w:t>2.评标办法。本项目评标办法采用综合评分法。具体评标内容及评分标准等详见《第四章：评标办法及评分标准》。</w:t>
      </w:r>
    </w:p>
    <w:p>
      <w:pPr>
        <w:pStyle w:val="25"/>
        <w:snapToGrid w:val="0"/>
        <w:ind w:firstLine="422" w:firstLineChars="200"/>
        <w:rPr>
          <w:rFonts w:hAnsi="宋体"/>
          <w:b/>
        </w:rPr>
      </w:pPr>
      <w:r>
        <w:rPr>
          <w:rFonts w:hAnsi="宋体"/>
          <w:b/>
        </w:rPr>
        <w:t>（七）评标过程的监控</w:t>
      </w:r>
    </w:p>
    <w:p>
      <w:pPr>
        <w:pStyle w:val="25"/>
        <w:snapToGrid w:val="0"/>
        <w:ind w:firstLine="420" w:firstLineChars="200"/>
        <w:rPr>
          <w:rFonts w:hAnsi="宋体"/>
        </w:rPr>
      </w:pPr>
      <w:r>
        <w:rPr>
          <w:rFonts w:hAnsi="宋体"/>
        </w:rPr>
        <w:t>本项目评标过程实行全程录音、录像监控</w:t>
      </w:r>
      <w:r>
        <w:rPr>
          <w:rFonts w:hint="eastAsia" w:hAnsi="宋体"/>
        </w:rPr>
        <w:t>，嘉兴市公共资源交易管理办公室</w:t>
      </w:r>
      <w:r>
        <w:rPr>
          <w:rFonts w:hAnsi="宋体"/>
        </w:rPr>
        <w:t>督</w:t>
      </w:r>
      <w:r>
        <w:rPr>
          <w:rFonts w:hint="eastAsia" w:hAnsi="宋体"/>
        </w:rPr>
        <w:t>察</w:t>
      </w:r>
      <w:r>
        <w:rPr>
          <w:rFonts w:hAnsi="宋体"/>
        </w:rPr>
        <w:t>员进行现场监督</w:t>
      </w:r>
      <w:r>
        <w:rPr>
          <w:rFonts w:hint="eastAsia" w:hAnsi="宋体"/>
        </w:rPr>
        <w:t>。</w:t>
      </w:r>
      <w:r>
        <w:rPr>
          <w:rFonts w:hAnsi="宋体"/>
        </w:rPr>
        <w:t>投标人在评标过程中所进行的</w:t>
      </w:r>
      <w:r>
        <w:rPr>
          <w:rFonts w:hint="eastAsia" w:hAnsi="宋体"/>
        </w:rPr>
        <w:t>试</w:t>
      </w:r>
      <w:r>
        <w:rPr>
          <w:rFonts w:hAnsi="宋体"/>
        </w:rPr>
        <w:t>图影响评标结果的不公正活动，可能导致其投标被拒绝。</w:t>
      </w:r>
    </w:p>
    <w:p>
      <w:pPr>
        <w:pStyle w:val="2"/>
        <w:rPr>
          <w:rFonts w:hint="eastAsia"/>
        </w:rPr>
      </w:pPr>
      <w:bookmarkStart w:id="42" w:name="_Toc3386503"/>
      <w:bookmarkStart w:id="43" w:name="_Toc16185633"/>
      <w:bookmarkStart w:id="44" w:name="_Toc39655262"/>
      <w:bookmarkStart w:id="45" w:name="_Toc42879253"/>
      <w:r>
        <w:rPr>
          <w:rFonts w:hint="eastAsia"/>
        </w:rPr>
        <w:t>六、定标</w:t>
      </w:r>
      <w:bookmarkEnd w:id="42"/>
      <w:bookmarkEnd w:id="43"/>
      <w:bookmarkEnd w:id="44"/>
      <w:bookmarkEnd w:id="45"/>
    </w:p>
    <w:p>
      <w:pPr>
        <w:pStyle w:val="3"/>
        <w:ind w:firstLine="422" w:firstLineChars="200"/>
      </w:pPr>
      <w:r>
        <w:rPr>
          <w:rFonts w:hint="eastAsia"/>
        </w:rPr>
        <w:t>（一）确定中标人。本项目由采购人确定中标人。</w:t>
      </w:r>
    </w:p>
    <w:p>
      <w:pPr>
        <w:snapToGrid w:val="0"/>
        <w:ind w:firstLine="420" w:firstLineChars="200"/>
        <w:rPr>
          <w:rFonts w:ascii="宋体" w:hAnsi="宋体"/>
          <w:szCs w:val="21"/>
        </w:rPr>
      </w:pPr>
      <w:r>
        <w:rPr>
          <w:rFonts w:ascii="宋体" w:hAnsi="宋体"/>
          <w:szCs w:val="21"/>
        </w:rPr>
        <w:t>1</w:t>
      </w:r>
      <w:r>
        <w:rPr>
          <w:rFonts w:hint="eastAsia" w:ascii="宋体" w:hAnsi="宋体"/>
          <w:szCs w:val="21"/>
        </w:rPr>
        <w:t>.</w:t>
      </w:r>
      <w:r>
        <w:rPr>
          <w:rFonts w:ascii="宋体" w:hAnsi="宋体"/>
          <w:szCs w:val="21"/>
        </w:rPr>
        <w:t>采购代理机构在评标结束后2个工作日内将评标报告交采购人确认，同时在发布招标公告的网站上对评标结果进行</w:t>
      </w:r>
      <w:r>
        <w:rPr>
          <w:rFonts w:hint="eastAsia" w:ascii="宋体" w:hAnsi="宋体"/>
          <w:szCs w:val="21"/>
        </w:rPr>
        <w:t>公告</w:t>
      </w:r>
      <w:r>
        <w:rPr>
          <w:rFonts w:ascii="宋体" w:hAnsi="宋体"/>
          <w:szCs w:val="21"/>
        </w:rPr>
        <w:t>。</w:t>
      </w:r>
    </w:p>
    <w:p>
      <w:pPr>
        <w:snapToGrid w:val="0"/>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投标人对评标结果无异议的，采购人应在收到评标报告后5个工作日内对评标结果进行确认。如有投标人对评标结果提出质疑的，采购人可在质疑处理完毕后确定中标人。</w:t>
      </w:r>
    </w:p>
    <w:p>
      <w:pPr>
        <w:snapToGrid w:val="0"/>
        <w:ind w:firstLine="420" w:firstLineChars="200"/>
        <w:rPr>
          <w:rFonts w:hint="eastAsia" w:ascii="宋体" w:hAnsi="宋体"/>
          <w:szCs w:val="21"/>
        </w:rPr>
      </w:pPr>
      <w:r>
        <w:rPr>
          <w:rFonts w:hint="eastAsia" w:ascii="宋体" w:hAnsi="宋体"/>
          <w:szCs w:val="21"/>
        </w:rPr>
        <w:t>3. 在公告中标结果的同时，采购</w:t>
      </w:r>
      <w:r>
        <w:rPr>
          <w:rFonts w:ascii="宋体" w:hAnsi="宋体"/>
          <w:szCs w:val="21"/>
        </w:rPr>
        <w:t>代理</w:t>
      </w:r>
      <w:r>
        <w:rPr>
          <w:rFonts w:hint="eastAsia" w:ascii="宋体" w:hAnsi="宋体"/>
          <w:szCs w:val="21"/>
        </w:rPr>
        <w:t>机构向中标人发出中标通知书。</w:t>
      </w:r>
    </w:p>
    <w:p>
      <w:pPr>
        <w:pStyle w:val="3"/>
        <w:ind w:firstLine="422" w:firstLineChars="200"/>
        <w:rPr>
          <w:rFonts w:hint="eastAsia"/>
        </w:rPr>
      </w:pPr>
      <w:r>
        <w:rPr>
          <w:rFonts w:hint="eastAsia"/>
        </w:rPr>
        <w:t>（二）其他</w:t>
      </w:r>
    </w:p>
    <w:p>
      <w:pPr>
        <w:snapToGrid w:val="0"/>
        <w:ind w:firstLine="420" w:firstLineChars="200"/>
        <w:rPr>
          <w:rFonts w:hint="eastAsia" w:ascii="宋体" w:hAnsi="宋体" w:cs="宋体"/>
          <w:b/>
          <w:szCs w:val="21"/>
        </w:rPr>
      </w:pPr>
      <w:r>
        <w:rPr>
          <w:rFonts w:hint="eastAsia" w:ascii="宋体" w:hAnsi="宋体" w:cs="宋体"/>
          <w:szCs w:val="21"/>
        </w:rPr>
        <w:t>1.此次招投标实行资格后审。中标结果将在招标文件规定的网站进行公示。对于投</w:t>
      </w:r>
      <w:r>
        <w:rPr>
          <w:rFonts w:hint="eastAsia" w:ascii="宋体" w:hAnsi="宋体" w:cs="宋体"/>
        </w:rPr>
        <w:t>标人有行贿、违规违法经营等行为的，一经发现查实，取消该投标人的中标资格。</w:t>
      </w:r>
    </w:p>
    <w:p>
      <w:pPr>
        <w:snapToGrid w:val="0"/>
        <w:ind w:firstLine="420" w:firstLineChars="200"/>
        <w:rPr>
          <w:rFonts w:hint="eastAsia" w:ascii="宋体" w:hAnsi="宋体" w:cs="宋体"/>
          <w:szCs w:val="21"/>
        </w:rPr>
      </w:pPr>
      <w:r>
        <w:rPr>
          <w:rFonts w:hint="eastAsia" w:ascii="宋体" w:hAnsi="宋体" w:cs="宋体"/>
          <w:szCs w:val="21"/>
        </w:rPr>
        <w:t>2.中标人因自身原因放弃中标成交或因不可抗力不能履行合同的；经质疑，采购代理机构审查确认因中标人在本次采购活动中存在违法违规行为或其他原因使质疑成立的；采购人可以与排位在中标人之后第一位的中标候选人签订政府采购合同，以此类推，也可重新开展政府采购活动。</w:t>
      </w:r>
    </w:p>
    <w:p>
      <w:pPr>
        <w:pStyle w:val="2"/>
        <w:rPr>
          <w:rFonts w:hint="eastAsia"/>
        </w:rPr>
      </w:pPr>
      <w:bookmarkStart w:id="46" w:name="_Toc42879254"/>
      <w:bookmarkStart w:id="47" w:name="_Toc39655263"/>
      <w:bookmarkStart w:id="48" w:name="_Toc3386504"/>
      <w:bookmarkStart w:id="49" w:name="_Toc16185634"/>
      <w:r>
        <w:rPr>
          <w:rFonts w:hint="eastAsia"/>
        </w:rPr>
        <w:t>七、合同授予</w:t>
      </w:r>
      <w:bookmarkEnd w:id="46"/>
      <w:bookmarkEnd w:id="47"/>
      <w:bookmarkEnd w:id="48"/>
      <w:bookmarkEnd w:id="49"/>
    </w:p>
    <w:p>
      <w:pPr>
        <w:pStyle w:val="3"/>
        <w:ind w:firstLine="422" w:firstLineChars="200"/>
        <w:rPr>
          <w:rFonts w:hint="eastAsia"/>
        </w:rPr>
      </w:pPr>
      <w:r>
        <w:rPr>
          <w:rFonts w:hint="eastAsia"/>
        </w:rPr>
        <w:t>（一）签订合同</w:t>
      </w:r>
    </w:p>
    <w:p>
      <w:pPr>
        <w:snapToGrid w:val="0"/>
        <w:ind w:firstLine="420" w:firstLineChars="200"/>
        <w:rPr>
          <w:rFonts w:hint="eastAsia" w:ascii="宋体" w:hAnsi="宋体" w:cs="宋体"/>
          <w:szCs w:val="21"/>
        </w:rPr>
      </w:pPr>
      <w:r>
        <w:rPr>
          <w:rFonts w:hint="eastAsia" w:ascii="宋体" w:hAnsi="宋体" w:cs="宋体"/>
          <w:szCs w:val="21"/>
        </w:rPr>
        <w:t>1.采购人与中标人应当在《中标通知书》发出之日起7日内签订政府采购合同。同时，招标代理机构对合同内容进行审查，如发现与投标结果和投标承诺内容不一致的，应予以纠正。</w:t>
      </w:r>
    </w:p>
    <w:p>
      <w:pPr>
        <w:snapToGrid w:val="0"/>
        <w:ind w:firstLine="420" w:firstLineChars="200"/>
        <w:rPr>
          <w:rFonts w:hint="eastAsia" w:ascii="宋体" w:hAnsi="宋体" w:cs="宋体"/>
          <w:szCs w:val="21"/>
        </w:rPr>
      </w:pPr>
      <w:r>
        <w:rPr>
          <w:rFonts w:hint="eastAsia" w:ascii="宋体" w:hAnsi="宋体" w:cs="宋体"/>
          <w:szCs w:val="21"/>
        </w:rPr>
        <w:t>2.中标人拖延、拒签合同的，将被取消中标资格。</w:t>
      </w:r>
    </w:p>
    <w:p>
      <w:pPr>
        <w:snapToGrid w:val="0"/>
        <w:ind w:firstLine="420" w:firstLineChars="200"/>
        <w:rPr>
          <w:rFonts w:hint="eastAsia" w:ascii="宋体" w:hAnsi="宋体" w:cs="宋体"/>
          <w:szCs w:val="21"/>
        </w:rPr>
      </w:pPr>
      <w:r>
        <w:rPr>
          <w:rFonts w:hint="eastAsia" w:ascii="宋体" w:hAnsi="宋体" w:cs="宋体"/>
          <w:szCs w:val="21"/>
        </w:rPr>
        <w:t>3.招标文件、招标文件的修改文件、中标人的投标文件、补充或修改的文件及澄清或承诺文件等，均为双方签订《合同》的组成部分，并与《合同》一并作为本招标文件所列采购项目的互补性法律文件，与《合同》具有同等法律效力。</w:t>
      </w:r>
    </w:p>
    <w:p>
      <w:pPr>
        <w:pStyle w:val="3"/>
        <w:ind w:firstLine="422" w:firstLineChars="200"/>
        <w:rPr>
          <w:rFonts w:hint="eastAsia"/>
        </w:rPr>
      </w:pPr>
      <w:r>
        <w:rPr>
          <w:rFonts w:hint="eastAsia"/>
        </w:rPr>
        <w:t>（二）履约保证金及质量保证金（如有）</w:t>
      </w:r>
    </w:p>
    <w:p>
      <w:pPr>
        <w:pStyle w:val="25"/>
        <w:ind w:firstLine="420" w:firstLineChars="200"/>
        <w:rPr>
          <w:rFonts w:hint="eastAsia" w:hAnsi="宋体" w:cs="宋体"/>
          <w:szCs w:val="21"/>
        </w:rPr>
      </w:pPr>
      <w:r>
        <w:rPr>
          <w:rFonts w:hint="eastAsia" w:hAnsi="宋体" w:cs="宋体"/>
          <w:szCs w:val="21"/>
        </w:rPr>
        <w:t>1.签订合同前，中标人应根据招标文件确定的履约保证金金额，向采购人交纳履约保证金。</w:t>
      </w:r>
    </w:p>
    <w:p>
      <w:pPr>
        <w:pStyle w:val="25"/>
        <w:ind w:firstLine="420" w:firstLineChars="200"/>
        <w:rPr>
          <w:rFonts w:hint="eastAsia" w:hAnsi="宋体" w:cs="宋体"/>
          <w:szCs w:val="21"/>
        </w:rPr>
      </w:pPr>
      <w:r>
        <w:rPr>
          <w:rFonts w:hint="eastAsia" w:hAnsi="宋体" w:cs="宋体"/>
          <w:szCs w:val="21"/>
        </w:rPr>
        <w:t>2.签订合同后，如中标人不按双方签订合同约定履约，则没收其全部履约保证金，履约保证金不足以赔偿损失的，按实际损失赔偿。</w:t>
      </w:r>
    </w:p>
    <w:p>
      <w:pPr>
        <w:pStyle w:val="25"/>
        <w:ind w:firstLine="420" w:firstLineChars="200"/>
        <w:rPr>
          <w:rFonts w:hint="eastAsia" w:hAnsi="宋体" w:cs="宋体"/>
          <w:szCs w:val="21"/>
        </w:rPr>
      </w:pPr>
      <w:r>
        <w:rPr>
          <w:rFonts w:hint="eastAsia" w:hAnsi="宋体" w:cs="宋体"/>
          <w:szCs w:val="21"/>
        </w:rPr>
        <w:t>3.履约保证金在中标人按合同约定交货验收合格后自行转为质量保证金，在承诺质保期内，中标供应商提供的货物质量和服务符合合同约定，质保期满后无息退还。</w:t>
      </w:r>
    </w:p>
    <w:p>
      <w:pPr>
        <w:pStyle w:val="3"/>
        <w:ind w:firstLine="422" w:firstLineChars="200"/>
        <w:rPr>
          <w:rFonts w:hint="eastAsia"/>
          <w:szCs w:val="21"/>
        </w:rPr>
      </w:pPr>
      <w:r>
        <w:rPr>
          <w:rFonts w:hint="eastAsia"/>
        </w:rPr>
        <w:t>（三）合同管理</w:t>
      </w:r>
    </w:p>
    <w:p>
      <w:pPr>
        <w:pStyle w:val="25"/>
        <w:snapToGrid w:val="0"/>
        <w:ind w:firstLine="420" w:firstLineChars="200"/>
        <w:rPr>
          <w:rFonts w:hint="eastAsia" w:hAnsi="宋体" w:cs="宋体"/>
          <w:szCs w:val="21"/>
        </w:rPr>
      </w:pPr>
      <w:r>
        <w:rPr>
          <w:rFonts w:hint="eastAsia" w:hAnsi="宋体" w:cs="宋体"/>
          <w:szCs w:val="21"/>
        </w:rPr>
        <w:t>1.中标供应商与采购人签订合同后，将合同原件交给浙江浦发工程项目管理有限公司鉴证。</w:t>
      </w:r>
    </w:p>
    <w:p>
      <w:pPr>
        <w:pStyle w:val="25"/>
        <w:snapToGrid w:val="0"/>
        <w:ind w:firstLine="420" w:firstLineChars="200"/>
        <w:rPr>
          <w:rFonts w:hint="eastAsia" w:hAnsi="宋体" w:cs="宋体"/>
          <w:szCs w:val="21"/>
        </w:rPr>
      </w:pPr>
      <w:r>
        <w:rPr>
          <w:rFonts w:hint="eastAsia" w:hAnsi="宋体" w:cs="宋体"/>
          <w:szCs w:val="21"/>
        </w:rPr>
        <w:t>2.采购人在合同签订后七个工作日内要及时向财政监督管理部门申请备案。</w:t>
      </w:r>
    </w:p>
    <w:p>
      <w:pPr>
        <w:pStyle w:val="43"/>
        <w:spacing w:before="0" w:after="0"/>
        <w:rPr>
          <w:rFonts w:hint="eastAsia"/>
          <w:szCs w:val="30"/>
        </w:rPr>
      </w:pPr>
      <w:r>
        <w:rPr>
          <w:rFonts w:hint="eastAsia"/>
        </w:rPr>
        <w:br w:type="page"/>
      </w:r>
      <w:bookmarkStart w:id="50" w:name="_Toc42879255"/>
      <w:r>
        <w:rPr>
          <w:rFonts w:hint="eastAsia"/>
        </w:rPr>
        <w:t>第四章  评标办法及评分标准</w:t>
      </w:r>
      <w:bookmarkEnd w:id="50"/>
    </w:p>
    <w:p>
      <w:pPr>
        <w:ind w:firstLine="420" w:firstLineChars="200"/>
        <w:rPr>
          <w:rFonts w:ascii="宋体" w:hAnsi="宋体"/>
          <w:szCs w:val="21"/>
        </w:rPr>
      </w:pPr>
      <w:bookmarkStart w:id="51" w:name="_Toc19362"/>
      <w:bookmarkEnd w:id="51"/>
      <w:r>
        <w:rPr>
          <w:rFonts w:hint="eastAsia" w:ascii="宋体" w:hAnsi="宋体"/>
          <w:szCs w:val="21"/>
        </w:rPr>
        <w:t>为公正、公平、科学地选择中标人，根据《中华人民共和国政府采购法》等有关法律法规的规定，并结合本项目的实际，制定本办法。</w:t>
      </w:r>
    </w:p>
    <w:p>
      <w:pPr>
        <w:ind w:firstLine="420" w:firstLineChars="200"/>
        <w:rPr>
          <w:rFonts w:ascii="宋体" w:hAnsi="宋体"/>
          <w:szCs w:val="21"/>
        </w:rPr>
      </w:pPr>
      <w:r>
        <w:rPr>
          <w:rFonts w:hint="eastAsia" w:ascii="宋体" w:hAnsi="宋体"/>
          <w:szCs w:val="21"/>
        </w:rPr>
        <w:t>本办法适用于该项目的评标。</w:t>
      </w:r>
    </w:p>
    <w:p>
      <w:pPr>
        <w:ind w:firstLine="422" w:firstLineChars="200"/>
        <w:rPr>
          <w:rFonts w:ascii="宋体" w:hAnsi="宋体"/>
          <w:b/>
          <w:szCs w:val="21"/>
        </w:rPr>
      </w:pPr>
      <w:r>
        <w:rPr>
          <w:rFonts w:hint="eastAsia" w:ascii="宋体" w:hAnsi="宋体"/>
          <w:b/>
          <w:szCs w:val="21"/>
        </w:rPr>
        <w:t>一 、总则</w:t>
      </w:r>
    </w:p>
    <w:p>
      <w:pPr>
        <w:ind w:firstLine="420" w:firstLineChars="200"/>
        <w:rPr>
          <w:rFonts w:ascii="宋体" w:hAnsi="宋体"/>
          <w:szCs w:val="21"/>
        </w:rPr>
      </w:pPr>
      <w:r>
        <w:rPr>
          <w:rFonts w:hint="eastAsia" w:ascii="宋体" w:hAnsi="宋体"/>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仍不能分出前后的，以先递交投标文件者优先。排名第一的投标人为中标候选人，排名第二的投标人为候补中标候选人，其他投标人中标候选资格依此类推。</w:t>
      </w:r>
      <w:r>
        <w:rPr>
          <w:rFonts w:hint="eastAsia" w:ascii="宋体" w:hAnsi="宋体"/>
          <w:b/>
          <w:szCs w:val="21"/>
        </w:rPr>
        <w:t>中标人拒绝与采购人签订合同的，采购人可以按照评审报告推荐的中标候选人名单顺序，确定下一候选人为中标人，也可以重新开展政府采购活动</w:t>
      </w:r>
      <w:r>
        <w:rPr>
          <w:rFonts w:hint="eastAsia" w:ascii="宋体" w:hAnsi="宋体"/>
          <w:szCs w:val="21"/>
        </w:rPr>
        <w:t>。评分过程中采用四舍五入法，并保留小数2位。</w:t>
      </w:r>
    </w:p>
    <w:p>
      <w:pPr>
        <w:ind w:firstLine="420" w:firstLineChars="200"/>
        <w:rPr>
          <w:rFonts w:ascii="宋体" w:hAnsi="宋体"/>
          <w:szCs w:val="21"/>
        </w:rPr>
      </w:pPr>
      <w:r>
        <w:rPr>
          <w:rFonts w:hint="eastAsia" w:ascii="宋体" w:hAnsi="宋体"/>
          <w:szCs w:val="21"/>
        </w:rPr>
        <w:t>投标人评标综合得分=价格分+技术资信商务及其他分</w:t>
      </w:r>
    </w:p>
    <w:p>
      <w:pPr>
        <w:ind w:firstLine="422" w:firstLineChars="200"/>
        <w:rPr>
          <w:rFonts w:ascii="宋体" w:hAnsi="宋体"/>
          <w:b/>
          <w:szCs w:val="21"/>
        </w:rPr>
      </w:pPr>
      <w:r>
        <w:rPr>
          <w:rFonts w:hint="eastAsia" w:ascii="宋体" w:hAnsi="宋体"/>
          <w:b/>
          <w:szCs w:val="21"/>
        </w:rPr>
        <w:t>二</w:t>
      </w:r>
      <w:r>
        <w:rPr>
          <w:rFonts w:ascii="宋体" w:hAnsi="宋体"/>
          <w:b/>
          <w:szCs w:val="21"/>
        </w:rPr>
        <w:t xml:space="preserve"> </w:t>
      </w:r>
      <w:r>
        <w:rPr>
          <w:rFonts w:hint="eastAsia" w:ascii="宋体" w:hAnsi="宋体"/>
          <w:b/>
          <w:szCs w:val="21"/>
        </w:rPr>
        <w:t>、评标内容及标准</w:t>
      </w:r>
    </w:p>
    <w:p>
      <w:pPr>
        <w:pStyle w:val="19"/>
        <w:ind w:firstLine="422"/>
        <w:rPr>
          <w:rFonts w:ascii="宋体" w:hAnsi="宋体"/>
          <w:b/>
          <w:bCs/>
          <w:sz w:val="21"/>
          <w:szCs w:val="21"/>
        </w:rPr>
      </w:pPr>
      <w:r>
        <w:rPr>
          <w:rFonts w:ascii="宋体" w:hAnsi="宋体"/>
          <w:b/>
          <w:sz w:val="21"/>
          <w:szCs w:val="21"/>
        </w:rPr>
        <w:t>（一）</w:t>
      </w:r>
      <w:r>
        <w:rPr>
          <w:rFonts w:ascii="宋体" w:hAnsi="宋体"/>
          <w:b/>
          <w:bCs/>
          <w:sz w:val="21"/>
          <w:szCs w:val="21"/>
        </w:rPr>
        <w:t>价格分（</w:t>
      </w:r>
      <w:r>
        <w:rPr>
          <w:rFonts w:hint="eastAsia" w:ascii="宋体" w:hAnsi="宋体"/>
          <w:b/>
          <w:bCs/>
          <w:sz w:val="21"/>
          <w:szCs w:val="21"/>
        </w:rPr>
        <w:t>40分）</w:t>
      </w:r>
    </w:p>
    <w:p>
      <w:pPr>
        <w:pStyle w:val="19"/>
        <w:ind w:firstLine="420"/>
        <w:rPr>
          <w:rFonts w:ascii="宋体" w:hAnsi="宋体"/>
          <w:bCs/>
          <w:sz w:val="21"/>
          <w:szCs w:val="21"/>
        </w:rPr>
      </w:pPr>
      <w:r>
        <w:rPr>
          <w:rFonts w:hint="eastAsia" w:ascii="宋体" w:hAnsi="宋体"/>
          <w:bCs/>
          <w:sz w:val="21"/>
          <w:szCs w:val="21"/>
        </w:rPr>
        <w:t>1.价格分采用低价优先法计算，即满足招标文件要求且投标价格最低的投标报价为评标基准价，其他投标人的价格分按照下列公式计算：</w:t>
      </w:r>
    </w:p>
    <w:p>
      <w:pPr>
        <w:ind w:firstLine="420" w:firstLineChars="200"/>
        <w:rPr>
          <w:rFonts w:ascii="宋体" w:hAnsi="宋体"/>
          <w:szCs w:val="21"/>
        </w:rPr>
      </w:pPr>
      <w:r>
        <w:rPr>
          <w:rFonts w:hint="eastAsia" w:ascii="宋体" w:hAnsi="宋体"/>
          <w:szCs w:val="21"/>
        </w:rPr>
        <w:t>价格分=（评标基准价/投标报价）*40%*100</w:t>
      </w:r>
    </w:p>
    <w:p>
      <w:pPr>
        <w:widowControl/>
        <w:ind w:firstLine="404" w:firstLineChars="200"/>
        <w:jc w:val="left"/>
        <w:rPr>
          <w:rFonts w:ascii="宋体" w:hAnsi="宋体"/>
          <w:bCs/>
          <w:spacing w:val="-4"/>
          <w:szCs w:val="21"/>
        </w:rPr>
      </w:pPr>
      <w:r>
        <w:rPr>
          <w:rFonts w:hint="eastAsia" w:ascii="宋体" w:hAnsi="宋体"/>
          <w:bCs/>
          <w:spacing w:val="-4"/>
          <w:szCs w:val="21"/>
        </w:rPr>
        <w:t>2.</w:t>
      </w:r>
      <w:r>
        <w:rPr>
          <w:rFonts w:ascii="宋体" w:hAnsi="宋体"/>
          <w:bCs/>
          <w:spacing w:val="-4"/>
          <w:szCs w:val="21"/>
        </w:rPr>
        <w:t>根据财库〔2011〕181号的相关规定，在评审时对小型和微型企业的投标报价给予</w:t>
      </w:r>
      <w:r>
        <w:rPr>
          <w:rFonts w:hint="eastAsia" w:ascii="宋体" w:hAnsi="宋体"/>
          <w:bCs/>
          <w:spacing w:val="-4"/>
          <w:szCs w:val="21"/>
        </w:rPr>
        <w:t>6</w:t>
      </w:r>
      <w:r>
        <w:rPr>
          <w:rFonts w:ascii="宋体" w:hAnsi="宋体"/>
          <w:bCs/>
          <w:spacing w:val="-4"/>
          <w:szCs w:val="21"/>
        </w:rPr>
        <w:t>%的扣除，取扣除后的价格作为最终投标报价（此最终投标报价仅作为价格分计算）。</w:t>
      </w:r>
      <w:r>
        <w:rPr>
          <w:rFonts w:ascii="宋体" w:hAnsi="宋体"/>
          <w:b/>
          <w:bCs/>
          <w:spacing w:val="-4"/>
          <w:szCs w:val="21"/>
        </w:rPr>
        <w:t>属于小型和微型企业的，投标文件中必须同时提供</w:t>
      </w:r>
    </w:p>
    <w:p>
      <w:pPr>
        <w:widowControl/>
        <w:numPr>
          <w:ilvl w:val="0"/>
          <w:numId w:val="2"/>
        </w:numPr>
        <w:ind w:left="0" w:firstLine="404" w:firstLineChars="200"/>
        <w:jc w:val="left"/>
        <w:rPr>
          <w:rFonts w:ascii="宋体" w:hAnsi="宋体"/>
          <w:bCs/>
          <w:spacing w:val="-4"/>
          <w:szCs w:val="21"/>
        </w:rPr>
      </w:pPr>
      <w:r>
        <w:rPr>
          <w:rFonts w:ascii="宋体" w:hAnsi="宋体"/>
          <w:bCs/>
          <w:spacing w:val="-4"/>
          <w:szCs w:val="21"/>
        </w:rPr>
        <w:t>《中小企业声明函》</w:t>
      </w:r>
      <w:r>
        <w:rPr>
          <w:rFonts w:hint="eastAsia" w:ascii="宋体" w:hAnsi="宋体"/>
          <w:bCs/>
          <w:spacing w:val="-4"/>
          <w:szCs w:val="21"/>
        </w:rPr>
        <w:t>（模板见第六章）；</w:t>
      </w:r>
    </w:p>
    <w:p>
      <w:pPr>
        <w:widowControl/>
        <w:ind w:firstLine="404" w:firstLineChars="200"/>
        <w:jc w:val="left"/>
        <w:rPr>
          <w:rFonts w:ascii="宋体" w:hAnsi="宋体"/>
          <w:bCs/>
          <w:spacing w:val="-4"/>
          <w:szCs w:val="21"/>
        </w:rPr>
      </w:pPr>
      <w:r>
        <w:rPr>
          <w:rFonts w:hint="eastAsia" w:ascii="宋体" w:hAnsi="宋体"/>
          <w:bCs/>
          <w:spacing w:val="-4"/>
          <w:szCs w:val="21"/>
        </w:rPr>
        <w:t>②</w:t>
      </w:r>
      <w:r>
        <w:rPr>
          <w:rFonts w:ascii="宋体" w:hAnsi="宋体"/>
          <w:bCs/>
          <w:spacing w:val="-4"/>
          <w:szCs w:val="21"/>
        </w:rPr>
        <w:t>“国家企业信用信息公示系统——小微企业名录”页面查询结果</w:t>
      </w:r>
      <w:r>
        <w:rPr>
          <w:rFonts w:hint="eastAsia" w:ascii="宋体" w:hAnsi="宋体"/>
          <w:bCs/>
          <w:spacing w:val="-4"/>
          <w:szCs w:val="21"/>
        </w:rPr>
        <w:t>（网站截图）</w:t>
      </w:r>
      <w:r>
        <w:rPr>
          <w:rFonts w:ascii="宋体" w:hAnsi="宋体"/>
          <w:szCs w:val="21"/>
        </w:rPr>
        <w:fldChar w:fldCharType="begin"/>
      </w:r>
      <w:r>
        <w:rPr>
          <w:rFonts w:ascii="宋体" w:hAnsi="宋体"/>
          <w:szCs w:val="21"/>
        </w:rPr>
        <w:instrText xml:space="preserve"> HYPERLINK "http://xwqy.gsxt.gov.cn/mirco/micro_lib" </w:instrText>
      </w:r>
      <w:r>
        <w:rPr>
          <w:rFonts w:ascii="宋体" w:hAnsi="宋体"/>
          <w:szCs w:val="21"/>
        </w:rPr>
        <w:fldChar w:fldCharType="separate"/>
      </w:r>
      <w:r>
        <w:rPr>
          <w:rStyle w:val="53"/>
          <w:rFonts w:ascii="宋体" w:hAnsi="宋体"/>
          <w:bCs/>
          <w:color w:val="auto"/>
          <w:spacing w:val="-4"/>
          <w:szCs w:val="21"/>
        </w:rPr>
        <w:t>http://xwqy.gsxt.gov.cn/mirco/micro_lib</w:t>
      </w:r>
      <w:r>
        <w:rPr>
          <w:rFonts w:ascii="宋体" w:hAnsi="宋体"/>
          <w:bCs/>
          <w:spacing w:val="-4"/>
          <w:szCs w:val="21"/>
        </w:rPr>
        <w:fldChar w:fldCharType="end"/>
      </w:r>
      <w:r>
        <w:rPr>
          <w:rFonts w:hint="eastAsia" w:ascii="宋体" w:hAnsi="宋体"/>
          <w:bCs/>
          <w:spacing w:val="-4"/>
          <w:szCs w:val="21"/>
        </w:rPr>
        <w:t>，</w:t>
      </w:r>
      <w:r>
        <w:rPr>
          <w:rFonts w:ascii="宋体" w:hAnsi="宋体"/>
          <w:bCs/>
          <w:spacing w:val="-4"/>
          <w:szCs w:val="21"/>
        </w:rPr>
        <w:t>查询时间为投标前一周内，并加盖单位公章。</w:t>
      </w:r>
    </w:p>
    <w:p>
      <w:pPr>
        <w:widowControl/>
        <w:ind w:firstLine="404" w:firstLineChars="200"/>
        <w:jc w:val="left"/>
        <w:rPr>
          <w:rFonts w:ascii="宋体" w:hAnsi="宋体"/>
          <w:bCs/>
          <w:spacing w:val="-4"/>
          <w:szCs w:val="21"/>
        </w:rPr>
      </w:pPr>
      <w:r>
        <w:rPr>
          <w:rFonts w:ascii="宋体" w:hAnsi="宋体"/>
          <w:bCs/>
          <w:spacing w:val="-4"/>
          <w:szCs w:val="21"/>
        </w:rPr>
        <w:t>(注：未提供以上材料的，均不给予价格扣除）</w:t>
      </w:r>
    </w:p>
    <w:p>
      <w:pPr>
        <w:widowControl/>
        <w:ind w:firstLine="404" w:firstLineChars="200"/>
        <w:jc w:val="left"/>
        <w:rPr>
          <w:rFonts w:ascii="宋体" w:hAnsi="宋体"/>
          <w:bCs/>
          <w:spacing w:val="-4"/>
          <w:szCs w:val="21"/>
        </w:rPr>
      </w:pPr>
      <w:r>
        <w:rPr>
          <w:rFonts w:hint="eastAsia" w:ascii="宋体" w:hAnsi="宋体"/>
          <w:bCs/>
          <w:spacing w:val="-4"/>
          <w:szCs w:val="21"/>
        </w:rPr>
        <w:t>3.</w:t>
      </w:r>
      <w:r>
        <w:rPr>
          <w:rFonts w:ascii="宋体" w:hAnsi="宋体"/>
          <w:bCs/>
          <w:spacing w:val="-4"/>
          <w:szCs w:val="21"/>
        </w:rPr>
        <w:t>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r>
        <w:rPr>
          <w:rFonts w:hint="eastAsia" w:ascii="宋体" w:hAnsi="宋体"/>
          <w:bCs/>
          <w:spacing w:val="-4"/>
          <w:szCs w:val="21"/>
        </w:rPr>
        <w:t>及相关证明材料</w:t>
      </w:r>
      <w:r>
        <w:rPr>
          <w:rFonts w:ascii="宋体" w:hAnsi="宋体"/>
          <w:bCs/>
          <w:spacing w:val="-4"/>
          <w:szCs w:val="21"/>
        </w:rPr>
        <w:t>。</w:t>
      </w:r>
    </w:p>
    <w:p>
      <w:pPr>
        <w:widowControl/>
        <w:ind w:firstLine="404" w:firstLineChars="200"/>
        <w:jc w:val="left"/>
        <w:rPr>
          <w:rFonts w:ascii="宋体" w:hAnsi="宋体"/>
          <w:bCs/>
          <w:spacing w:val="-4"/>
          <w:szCs w:val="21"/>
        </w:rPr>
      </w:pPr>
      <w:r>
        <w:rPr>
          <w:rFonts w:hint="eastAsia" w:ascii="宋体" w:hAnsi="宋体"/>
          <w:bCs/>
          <w:spacing w:val="-4"/>
          <w:szCs w:val="21"/>
        </w:rPr>
        <w:t>4. 监狱企业同视为小型、微型企业，享受小微企业政策扶持（提供相关证明材料）。</w:t>
      </w:r>
    </w:p>
    <w:p>
      <w:pPr>
        <w:pStyle w:val="19"/>
        <w:ind w:firstLine="420"/>
        <w:rPr>
          <w:rFonts w:ascii="宋体" w:hAnsi="宋体"/>
          <w:bCs/>
          <w:sz w:val="21"/>
          <w:szCs w:val="21"/>
        </w:rPr>
      </w:pPr>
      <w:r>
        <w:rPr>
          <w:rFonts w:hint="eastAsia" w:ascii="宋体" w:hAnsi="宋体"/>
          <w:bCs/>
          <w:sz w:val="21"/>
          <w:szCs w:val="21"/>
        </w:rPr>
        <w:t>5. 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9"/>
        <w:ind w:firstLine="422"/>
        <w:rPr>
          <w:rFonts w:ascii="宋体" w:hAnsi="宋体"/>
          <w:b/>
          <w:sz w:val="21"/>
          <w:szCs w:val="21"/>
        </w:rPr>
      </w:pPr>
      <w:r>
        <w:rPr>
          <w:rFonts w:ascii="宋体" w:hAnsi="宋体"/>
          <w:b/>
          <w:sz w:val="21"/>
          <w:szCs w:val="21"/>
        </w:rPr>
        <w:br w:type="page"/>
      </w:r>
      <w:r>
        <w:rPr>
          <w:rFonts w:hint="eastAsia" w:ascii="宋体" w:hAnsi="宋体"/>
          <w:b/>
          <w:sz w:val="21"/>
          <w:szCs w:val="21"/>
        </w:rPr>
        <w:t>（二）技术资信商务及其他分</w:t>
      </w:r>
      <w:r>
        <w:rPr>
          <w:rFonts w:ascii="宋体" w:hAnsi="宋体"/>
          <w:b/>
          <w:sz w:val="21"/>
          <w:szCs w:val="21"/>
        </w:rPr>
        <w:t>（</w:t>
      </w:r>
      <w:r>
        <w:rPr>
          <w:rFonts w:hint="eastAsia" w:ascii="宋体" w:hAnsi="宋体"/>
          <w:b/>
          <w:sz w:val="21"/>
          <w:szCs w:val="21"/>
        </w:rPr>
        <w:t>60</w:t>
      </w:r>
      <w:r>
        <w:rPr>
          <w:rFonts w:ascii="宋体" w:hAnsi="宋体"/>
          <w:b/>
          <w:sz w:val="21"/>
          <w:szCs w:val="21"/>
        </w:rPr>
        <w:t>分）</w:t>
      </w:r>
    </w:p>
    <w:p>
      <w:pPr>
        <w:ind w:firstLine="422" w:firstLineChars="200"/>
        <w:jc w:val="left"/>
        <w:rPr>
          <w:rFonts w:hint="eastAsia" w:ascii="宋体" w:hAnsi="宋体"/>
          <w:b/>
          <w:szCs w:val="21"/>
        </w:rPr>
      </w:pPr>
      <w:r>
        <w:rPr>
          <w:rFonts w:hint="eastAsia" w:ascii="宋体" w:hAnsi="宋体"/>
          <w:b/>
          <w:szCs w:val="21"/>
        </w:rPr>
        <w:t>1、服务方案合理性、完整性、可行性（4分）</w:t>
      </w:r>
    </w:p>
    <w:p>
      <w:pPr>
        <w:ind w:firstLine="420" w:firstLineChars="200"/>
        <w:jc w:val="left"/>
        <w:rPr>
          <w:rFonts w:hint="eastAsia" w:ascii="宋体" w:hAnsi="宋体"/>
          <w:szCs w:val="21"/>
        </w:rPr>
      </w:pPr>
      <w:r>
        <w:rPr>
          <w:rFonts w:hint="eastAsia" w:ascii="宋体" w:hAnsi="宋体"/>
          <w:szCs w:val="21"/>
        </w:rPr>
        <w:t>投标人提供的服务方案（包含但不限于：前端码流流向，码流终结位置，系统拓扑结构描述、存储、服务器摆放位置等）完整、准确、规范，符合招标需求，对招标文件技术性条款进行详细应答说明，得4分，未对招标文件技术性条款进行详细应答说明的，扣2分，前端码流流向，码流终结位置，系统拓扑结构描述、存储、服务器摆放位置等未明确的，一项扣1分，扣完为止。</w:t>
      </w:r>
    </w:p>
    <w:p>
      <w:pPr>
        <w:ind w:firstLine="422" w:firstLineChars="200"/>
        <w:jc w:val="left"/>
        <w:rPr>
          <w:rFonts w:ascii="宋体" w:hAnsi="宋体"/>
          <w:b/>
          <w:szCs w:val="21"/>
        </w:rPr>
      </w:pPr>
      <w:r>
        <w:rPr>
          <w:rFonts w:hint="eastAsia" w:ascii="宋体" w:hAnsi="宋体"/>
          <w:b/>
          <w:szCs w:val="21"/>
        </w:rPr>
        <w:t>2、投标产品、系统平台技术参数先进性（16分）</w:t>
      </w:r>
    </w:p>
    <w:p>
      <w:pPr>
        <w:ind w:firstLine="420" w:firstLineChars="200"/>
        <w:jc w:val="left"/>
        <w:rPr>
          <w:rFonts w:hint="eastAsia" w:ascii="宋体" w:hAnsi="宋体"/>
          <w:szCs w:val="21"/>
        </w:rPr>
      </w:pPr>
      <w:r>
        <w:rPr>
          <w:rFonts w:hint="eastAsia" w:ascii="宋体" w:hAnsi="宋体"/>
          <w:szCs w:val="21"/>
        </w:rPr>
        <w:t>缺少必要功能（打▲的）的投标无效；所投设备技术参数功能项目齐全且与招标需求基本一致的，得6分，有实质性正偏离的，每项加1分，最多加4分，有负偏离的，每项扣2分，扣完为止。</w:t>
      </w:r>
    </w:p>
    <w:p>
      <w:pPr>
        <w:ind w:firstLine="420" w:firstLineChars="200"/>
        <w:jc w:val="left"/>
        <w:rPr>
          <w:rFonts w:hint="eastAsia" w:ascii="宋体" w:hAnsi="宋体"/>
          <w:szCs w:val="21"/>
        </w:rPr>
      </w:pPr>
      <w:r>
        <w:rPr>
          <w:rFonts w:hint="eastAsia" w:ascii="宋体" w:hAnsi="宋体"/>
          <w:szCs w:val="21"/>
        </w:rPr>
        <w:t>根据投标人所投的人脸识别应用系统和卡口系统功能符合招投标需求的，得4分，有实质性正偏离的，每项加1分，最多加2分，有负偏离的，每项扣2分，扣完为止。</w:t>
      </w:r>
    </w:p>
    <w:p>
      <w:pPr>
        <w:ind w:firstLine="422" w:firstLineChars="200"/>
        <w:jc w:val="left"/>
        <w:rPr>
          <w:rFonts w:ascii="宋体" w:hAnsi="宋体"/>
          <w:b/>
          <w:szCs w:val="21"/>
        </w:rPr>
      </w:pPr>
      <w:r>
        <w:rPr>
          <w:rFonts w:hint="eastAsia" w:ascii="宋体" w:hAnsi="宋体"/>
          <w:b/>
          <w:szCs w:val="21"/>
        </w:rPr>
        <w:t>3、项目施工措施（8分）</w:t>
      </w:r>
    </w:p>
    <w:p>
      <w:pPr>
        <w:ind w:firstLine="420" w:firstLineChars="200"/>
        <w:jc w:val="left"/>
        <w:rPr>
          <w:rFonts w:hint="eastAsia" w:ascii="宋体" w:hAnsi="宋体"/>
          <w:szCs w:val="21"/>
        </w:rPr>
      </w:pPr>
      <w:r>
        <w:rPr>
          <w:rFonts w:hint="eastAsia" w:ascii="宋体" w:hAnsi="宋体"/>
          <w:szCs w:val="21"/>
        </w:rPr>
        <w:t>根据投标人项目实施方案中明确供货组织措施、质量保证措施、安全管理措施、施工方案等情况的，得2分，未明确的，得0分。</w:t>
      </w:r>
    </w:p>
    <w:p>
      <w:pPr>
        <w:ind w:firstLine="420" w:firstLineChars="200"/>
        <w:jc w:val="left"/>
        <w:rPr>
          <w:rFonts w:hint="eastAsia" w:ascii="宋体" w:hAnsi="宋体"/>
          <w:szCs w:val="21"/>
        </w:rPr>
      </w:pPr>
      <w:r>
        <w:rPr>
          <w:rFonts w:hint="eastAsia" w:ascii="宋体" w:hAnsi="宋体"/>
          <w:szCs w:val="21"/>
        </w:rPr>
        <w:t>投标人所投前端杆件、基础设施符合招标需求的，得2分，有实质性正偏离的，加1分，最多加1分。</w:t>
      </w:r>
    </w:p>
    <w:p>
      <w:pPr>
        <w:ind w:firstLine="420" w:firstLineChars="200"/>
        <w:jc w:val="left"/>
        <w:rPr>
          <w:rFonts w:hint="eastAsia" w:ascii="宋体" w:hAnsi="宋体"/>
          <w:szCs w:val="21"/>
        </w:rPr>
      </w:pPr>
      <w:r>
        <w:rPr>
          <w:rFonts w:hint="eastAsia" w:ascii="宋体" w:hAnsi="宋体"/>
          <w:szCs w:val="21"/>
        </w:rPr>
        <w:t>投标人承诺的施工期符合240日（含法定节假日）的招标需求的，得2分，承诺施工期每减少30天加0.5分，最多加1分。</w:t>
      </w:r>
    </w:p>
    <w:p>
      <w:pPr>
        <w:ind w:firstLine="422" w:firstLineChars="200"/>
        <w:jc w:val="left"/>
        <w:rPr>
          <w:rFonts w:hint="eastAsia" w:ascii="宋体" w:hAnsi="宋体"/>
          <w:b/>
          <w:szCs w:val="21"/>
        </w:rPr>
      </w:pPr>
      <w:r>
        <w:rPr>
          <w:rFonts w:hint="eastAsia" w:ascii="宋体" w:hAnsi="宋体"/>
          <w:b/>
          <w:szCs w:val="21"/>
        </w:rPr>
        <w:t>4、售后服务方案（7分）</w:t>
      </w:r>
    </w:p>
    <w:p>
      <w:pPr>
        <w:ind w:firstLine="420" w:firstLineChars="200"/>
        <w:jc w:val="left"/>
        <w:rPr>
          <w:rFonts w:hint="eastAsia" w:ascii="宋体" w:hAnsi="宋体"/>
          <w:szCs w:val="21"/>
        </w:rPr>
      </w:pPr>
      <w:r>
        <w:rPr>
          <w:rFonts w:hint="eastAsia" w:ascii="宋体" w:hAnsi="宋体"/>
          <w:szCs w:val="21"/>
        </w:rPr>
        <w:t>根据投标文件中具体售后服务方案（包含但不限于：保修范围，保修、服务标准，故障响应修复时间方式等保障措施）符合招标需求的，得2分，保修范围，保修、服务标准，故障响应修复时间方式等保障措施，主要设备厂商售后服务情况高于招标需求的，每项加1分，最多加2分；</w:t>
      </w:r>
    </w:p>
    <w:p>
      <w:pPr>
        <w:ind w:firstLine="420" w:firstLineChars="200"/>
        <w:jc w:val="left"/>
        <w:rPr>
          <w:rFonts w:hint="eastAsia" w:ascii="宋体" w:hAnsi="宋体"/>
          <w:szCs w:val="21"/>
        </w:rPr>
      </w:pPr>
      <w:r>
        <w:rPr>
          <w:rFonts w:hint="eastAsia" w:ascii="宋体" w:hAnsi="宋体"/>
          <w:szCs w:val="21"/>
        </w:rPr>
        <w:t>针对招标人指定点位（含视频监控及相关附属设备）的增加、移机、应急保障等应急解决能力，提供的解决方案完整性、处理时长等符合招标需求的，得1分，高于招标需求的，每项加1分，最多加2分。</w:t>
      </w:r>
    </w:p>
    <w:p>
      <w:pPr>
        <w:ind w:firstLine="422" w:firstLineChars="200"/>
        <w:jc w:val="left"/>
        <w:rPr>
          <w:rFonts w:ascii="宋体" w:hAnsi="宋体"/>
          <w:b/>
          <w:szCs w:val="21"/>
        </w:rPr>
      </w:pPr>
      <w:r>
        <w:rPr>
          <w:rFonts w:hint="eastAsia" w:ascii="宋体" w:hAnsi="宋体"/>
          <w:b/>
          <w:szCs w:val="21"/>
        </w:rPr>
        <w:t>5、运营、维保实力（12分）</w:t>
      </w:r>
    </w:p>
    <w:p>
      <w:pPr>
        <w:ind w:firstLine="420" w:firstLineChars="200"/>
        <w:jc w:val="left"/>
        <w:rPr>
          <w:rFonts w:hint="eastAsia" w:ascii="宋体" w:hAnsi="宋体"/>
          <w:szCs w:val="21"/>
        </w:rPr>
      </w:pPr>
      <w:r>
        <w:rPr>
          <w:rFonts w:hint="eastAsia" w:ascii="宋体" w:hAnsi="宋体"/>
          <w:szCs w:val="21"/>
        </w:rPr>
        <w:t>投标人拟投入本项目的本地维保队伍人数，符合招标需求的，得2分，每增加2人，加1分，最多加2分，需提供6个月社保证明复印件加盖公章；</w:t>
      </w:r>
    </w:p>
    <w:p>
      <w:pPr>
        <w:ind w:firstLine="420" w:firstLineChars="200"/>
        <w:jc w:val="left"/>
        <w:rPr>
          <w:rFonts w:hint="eastAsia" w:ascii="宋体" w:hAnsi="宋体"/>
          <w:szCs w:val="21"/>
        </w:rPr>
      </w:pPr>
      <w:r>
        <w:rPr>
          <w:rFonts w:hint="eastAsia" w:ascii="宋体" w:hAnsi="宋体"/>
          <w:szCs w:val="21"/>
        </w:rPr>
        <w:t>投标人拟投入本项目登高车、快速运维车辆数量，符合招标需求的，得2分，每增加一辆车辆，加1分，最多加2分，需提供车辆照片和行驶证复印件；</w:t>
      </w:r>
    </w:p>
    <w:p>
      <w:pPr>
        <w:ind w:firstLine="420" w:firstLineChars="200"/>
        <w:jc w:val="left"/>
        <w:rPr>
          <w:rFonts w:hint="eastAsia" w:ascii="宋体" w:hAnsi="宋体"/>
          <w:szCs w:val="21"/>
        </w:rPr>
      </w:pPr>
      <w:r>
        <w:rPr>
          <w:rFonts w:hint="eastAsia" w:ascii="宋体" w:hAnsi="宋体"/>
          <w:szCs w:val="21"/>
        </w:rPr>
        <w:t>根据投标人拟投入本项目的备品备件，符合招标需求的，得2分，每增加两个百分点，加1分，最多加2分。</w:t>
      </w:r>
    </w:p>
    <w:p>
      <w:pPr>
        <w:ind w:firstLine="422" w:firstLineChars="200"/>
        <w:jc w:val="left"/>
        <w:rPr>
          <w:rFonts w:hint="eastAsia" w:ascii="宋体" w:hAnsi="宋体"/>
          <w:b/>
          <w:szCs w:val="21"/>
        </w:rPr>
      </w:pPr>
      <w:r>
        <w:rPr>
          <w:rFonts w:hint="eastAsia" w:ascii="宋体" w:hAnsi="宋体"/>
          <w:b/>
          <w:szCs w:val="21"/>
        </w:rPr>
        <w:t>6、投标人同类项目业绩情况（4分）</w:t>
      </w:r>
    </w:p>
    <w:p>
      <w:pPr>
        <w:ind w:firstLine="420" w:firstLineChars="200"/>
        <w:jc w:val="left"/>
        <w:rPr>
          <w:rFonts w:hint="eastAsia" w:ascii="宋体" w:hAnsi="宋体"/>
          <w:szCs w:val="21"/>
        </w:rPr>
      </w:pPr>
      <w:r>
        <w:rPr>
          <w:rFonts w:hint="eastAsia" w:ascii="宋体" w:hAnsi="宋体"/>
          <w:szCs w:val="21"/>
        </w:rPr>
        <w:t>2016</w:t>
      </w:r>
      <w:r>
        <w:rPr>
          <w:rFonts w:ascii="宋体" w:hAnsi="宋体"/>
          <w:szCs w:val="21"/>
        </w:rPr>
        <w:t>年</w:t>
      </w:r>
      <w:r>
        <w:rPr>
          <w:rFonts w:hint="eastAsia" w:ascii="宋体" w:hAnsi="宋体"/>
          <w:szCs w:val="21"/>
        </w:rPr>
        <w:t>至今完成过同类项目（含建设，项目金额不少于300万/年）业绩，每个得1分，最高得4分，须提供合同复印件加盖公章（原件备查）。</w:t>
      </w:r>
    </w:p>
    <w:p>
      <w:pPr>
        <w:ind w:firstLine="422" w:firstLineChars="200"/>
        <w:jc w:val="left"/>
        <w:rPr>
          <w:rFonts w:hint="eastAsia" w:ascii="宋体" w:hAnsi="宋体"/>
          <w:b/>
          <w:szCs w:val="21"/>
        </w:rPr>
      </w:pPr>
      <w:r>
        <w:rPr>
          <w:rFonts w:hint="eastAsia" w:ascii="宋体" w:hAnsi="宋体"/>
          <w:b/>
          <w:szCs w:val="21"/>
        </w:rPr>
        <w:t>7、现场踏勘（2分）</w:t>
      </w:r>
    </w:p>
    <w:p>
      <w:pPr>
        <w:ind w:firstLine="420" w:firstLineChars="200"/>
        <w:jc w:val="left"/>
        <w:rPr>
          <w:rFonts w:hint="eastAsia" w:ascii="宋体" w:hAnsi="宋体"/>
          <w:szCs w:val="21"/>
        </w:rPr>
      </w:pPr>
      <w:r>
        <w:rPr>
          <w:rFonts w:hint="eastAsia" w:ascii="宋体" w:hAnsi="宋体"/>
          <w:szCs w:val="21"/>
        </w:rPr>
        <w:t>根据投标人对服务点位熟悉情况，完成点位现场踏勘并提供证明资料的（以属地***出具证明为准），得2分，未进行勘查的，得0分。</w:t>
      </w:r>
    </w:p>
    <w:p>
      <w:pPr>
        <w:ind w:firstLine="422" w:firstLineChars="200"/>
        <w:jc w:val="left"/>
        <w:rPr>
          <w:rFonts w:hint="eastAsia" w:ascii="宋体" w:hAnsi="宋体"/>
          <w:b/>
          <w:szCs w:val="21"/>
        </w:rPr>
      </w:pPr>
      <w:r>
        <w:rPr>
          <w:rFonts w:hint="eastAsia" w:ascii="宋体" w:hAnsi="宋体"/>
          <w:b/>
          <w:szCs w:val="21"/>
        </w:rPr>
        <w:t>8、政策分（2分）</w:t>
      </w:r>
    </w:p>
    <w:p>
      <w:pPr>
        <w:ind w:firstLine="420" w:firstLineChars="200"/>
        <w:jc w:val="left"/>
        <w:rPr>
          <w:rFonts w:hint="eastAsia" w:ascii="宋体" w:hAnsi="宋体"/>
          <w:szCs w:val="21"/>
        </w:rPr>
      </w:pPr>
      <w:r>
        <w:rPr>
          <w:rFonts w:hint="eastAsia" w:ascii="宋体" w:hAnsi="宋体"/>
          <w:szCs w:val="21"/>
        </w:rPr>
        <w:t>投标产品属于节能环保产品，根据最新一期环境标志产品政府采购清单或节能产品政府采购清单，每种产品得0.5分，最高得2分。</w:t>
      </w:r>
    </w:p>
    <w:p>
      <w:pPr>
        <w:ind w:firstLine="422" w:firstLineChars="200"/>
        <w:jc w:val="left"/>
        <w:rPr>
          <w:rFonts w:hint="eastAsia" w:ascii="宋体" w:hAnsi="宋体"/>
          <w:b/>
          <w:szCs w:val="21"/>
        </w:rPr>
      </w:pPr>
      <w:r>
        <w:rPr>
          <w:rFonts w:hint="eastAsia" w:ascii="宋体" w:hAnsi="宋体"/>
          <w:b/>
          <w:szCs w:val="21"/>
        </w:rPr>
        <w:t>9、诚信分（3分）</w:t>
      </w:r>
    </w:p>
    <w:p>
      <w:pPr>
        <w:ind w:firstLine="420" w:firstLineChars="200"/>
        <w:jc w:val="left"/>
        <w:rPr>
          <w:rFonts w:hint="eastAsia" w:ascii="宋体" w:hAnsi="宋体"/>
          <w:szCs w:val="21"/>
        </w:rPr>
      </w:pPr>
      <w:r>
        <w:rPr>
          <w:rFonts w:hint="eastAsia" w:ascii="宋体" w:hAnsi="宋体"/>
          <w:szCs w:val="21"/>
        </w:rPr>
        <w:t>凡在投标截止时间前三年受到行政处罚、行政处理（含通报）或记入不良行为的，此项得分为0，若无处罚、行政处理（含通报）或记入不良行为的得3分（供应商自行提供，如有不良记录又虚假隐瞒的，一经发现将取消投标资格）。</w:t>
      </w:r>
    </w:p>
    <w:p>
      <w:pPr>
        <w:ind w:firstLine="422" w:firstLineChars="200"/>
        <w:jc w:val="left"/>
        <w:rPr>
          <w:rFonts w:hint="eastAsia" w:ascii="宋体" w:hAnsi="宋体"/>
          <w:b/>
          <w:szCs w:val="21"/>
        </w:rPr>
      </w:pPr>
      <w:r>
        <w:rPr>
          <w:rFonts w:hint="eastAsia" w:ascii="宋体" w:hAnsi="宋体"/>
          <w:b/>
          <w:szCs w:val="21"/>
        </w:rPr>
        <w:t>10、其他优惠条件（1分）</w:t>
      </w:r>
    </w:p>
    <w:p>
      <w:pPr>
        <w:ind w:firstLine="420" w:firstLineChars="200"/>
        <w:jc w:val="left"/>
        <w:rPr>
          <w:rFonts w:ascii="宋体" w:hAnsi="宋体"/>
          <w:szCs w:val="21"/>
        </w:rPr>
      </w:pPr>
      <w:r>
        <w:rPr>
          <w:rFonts w:hint="eastAsia" w:ascii="宋体" w:hAnsi="宋体"/>
          <w:szCs w:val="21"/>
        </w:rPr>
        <w:t>根据投标人承诺给予招标人的实质性优惠条件，横向比较后酌情打分，得0-1分。</w:t>
      </w:r>
    </w:p>
    <w:p>
      <w:pPr>
        <w:ind w:firstLine="422" w:firstLineChars="200"/>
        <w:jc w:val="left"/>
        <w:rPr>
          <w:rFonts w:hint="eastAsia" w:ascii="宋体" w:hAnsi="宋体"/>
          <w:b/>
          <w:szCs w:val="21"/>
        </w:rPr>
      </w:pPr>
      <w:r>
        <w:rPr>
          <w:rFonts w:hint="eastAsia" w:ascii="宋体" w:hAnsi="宋体"/>
          <w:b/>
          <w:szCs w:val="21"/>
        </w:rPr>
        <w:t>11、投标文件制作（1分）</w:t>
      </w:r>
    </w:p>
    <w:p>
      <w:pPr>
        <w:pStyle w:val="25"/>
        <w:adjustRightInd w:val="0"/>
        <w:snapToGrid w:val="0"/>
        <w:ind w:firstLine="420" w:firstLineChars="200"/>
        <w:rPr>
          <w:rFonts w:hAnsi="宋体" w:cs="宋体"/>
          <w:b/>
          <w:szCs w:val="21"/>
        </w:rPr>
      </w:pPr>
      <w:r>
        <w:rPr>
          <w:rFonts w:hint="eastAsia" w:hAnsi="宋体"/>
          <w:szCs w:val="21"/>
        </w:rPr>
        <w:t>投标文件编制完整，格式规范、装订整齐、绿色环保（双面打印）、投标产品品牌、规格、型号、配件清单清楚并符合招标文件要求的，得1分；投标文件有关内容前后矛盾、与招标文件要求不一致等，评标委员会允许且需要通过询标等程序进行澄清的，该项不得分；投标文件存在其他错漏的，每项（次）扣 0.2 分，扣完该项得分为止。</w:t>
      </w:r>
    </w:p>
    <w:p>
      <w:pPr>
        <w:pStyle w:val="43"/>
        <w:spacing w:before="0" w:after="0"/>
        <w:rPr>
          <w:rFonts w:hint="eastAsia"/>
          <w:sz w:val="36"/>
          <w:szCs w:val="36"/>
        </w:rPr>
      </w:pPr>
      <w:r>
        <w:rPr>
          <w:rFonts w:hint="eastAsia"/>
          <w:sz w:val="36"/>
          <w:szCs w:val="36"/>
        </w:rPr>
        <w:br w:type="page"/>
      </w:r>
      <w:bookmarkStart w:id="52" w:name="_Toc42879256"/>
      <w:r>
        <w:rPr>
          <w:rFonts w:hint="eastAsia"/>
        </w:rPr>
        <w:t>第五章  政府采购合同主要条款（指引）</w:t>
      </w:r>
      <w:bookmarkEnd w:id="52"/>
    </w:p>
    <w:p>
      <w:pPr>
        <w:pStyle w:val="2"/>
        <w:rPr>
          <w:rFonts w:hint="eastAsia"/>
        </w:rPr>
      </w:pPr>
      <w:bookmarkStart w:id="53" w:name="_Toc39655266"/>
      <w:bookmarkStart w:id="54" w:name="_Toc42879257"/>
      <w:bookmarkStart w:id="55" w:name="_Toc3386511"/>
      <w:bookmarkStart w:id="56" w:name="_Toc16185637"/>
      <w:r>
        <w:rPr>
          <w:rFonts w:hint="eastAsia"/>
        </w:rPr>
        <w:t>一、通用必备条款部分</w:t>
      </w:r>
      <w:bookmarkEnd w:id="53"/>
      <w:bookmarkEnd w:id="54"/>
      <w:bookmarkEnd w:id="55"/>
      <w:bookmarkEnd w:id="56"/>
    </w:p>
    <w:p>
      <w:pPr>
        <w:widowControl/>
        <w:jc w:val="left"/>
        <w:rPr>
          <w:rFonts w:hint="eastAsia" w:ascii="宋体" w:hAnsi="宋体" w:cs="宋体"/>
          <w:kern w:val="0"/>
          <w:szCs w:val="21"/>
        </w:rPr>
      </w:pPr>
      <w:r>
        <w:rPr>
          <w:rFonts w:hint="eastAsia" w:ascii="宋体" w:hAnsi="宋体" w:cs="宋体"/>
          <w:kern w:val="0"/>
          <w:szCs w:val="21"/>
        </w:rPr>
        <w:t>招标编号：ZJPF-JX2020018</w:t>
      </w:r>
    </w:p>
    <w:p>
      <w:pPr>
        <w:widowControl/>
        <w:jc w:val="left"/>
        <w:rPr>
          <w:rFonts w:hint="eastAsia" w:ascii="宋体" w:hAnsi="宋体" w:cs="宋体"/>
          <w:kern w:val="0"/>
          <w:szCs w:val="21"/>
        </w:rPr>
      </w:pPr>
      <w:r>
        <w:rPr>
          <w:rFonts w:hint="eastAsia" w:ascii="宋体" w:hAnsi="宋体" w:cs="宋体"/>
          <w:kern w:val="0"/>
          <w:szCs w:val="21"/>
        </w:rPr>
        <w:t>合同编号：ZJPF-JX2020018</w:t>
      </w:r>
    </w:p>
    <w:p>
      <w:pPr>
        <w:widowControl/>
        <w:jc w:val="left"/>
        <w:rPr>
          <w:rFonts w:hint="eastAsia" w:ascii="宋体" w:hAnsi="宋体" w:cs="宋体"/>
          <w:kern w:val="0"/>
          <w:szCs w:val="21"/>
        </w:rPr>
      </w:pPr>
      <w:r>
        <w:rPr>
          <w:rFonts w:hint="eastAsia" w:ascii="宋体" w:hAnsi="宋体" w:cs="宋体"/>
          <w:kern w:val="0"/>
          <w:szCs w:val="21"/>
        </w:rPr>
        <w:t>政府采购计划（预算）确认号：</w:t>
      </w:r>
      <w:r>
        <w:rPr>
          <w:rFonts w:hint="eastAsia" w:ascii="宋体" w:hAnsi="宋体" w:cs="宋体"/>
          <w:szCs w:val="21"/>
        </w:rPr>
        <w:t>嘉兴市秀洲区财政局</w:t>
      </w:r>
      <w:r>
        <w:rPr>
          <w:rFonts w:ascii="宋体" w:hAnsi="宋体" w:cs="宋体"/>
          <w:szCs w:val="21"/>
        </w:rPr>
        <w:t>XZ-00015727</w:t>
      </w:r>
      <w:r>
        <w:rPr>
          <w:rFonts w:hint="eastAsia" w:ascii="宋体" w:hAnsi="宋体" w:cs="宋体"/>
          <w:szCs w:val="21"/>
        </w:rPr>
        <w:t>号</w:t>
      </w:r>
    </w:p>
    <w:p>
      <w:pPr>
        <w:widowControl/>
        <w:jc w:val="left"/>
        <w:rPr>
          <w:rFonts w:hint="eastAsia" w:ascii="宋体" w:hAnsi="宋体" w:cs="宋体"/>
          <w:kern w:val="0"/>
          <w:szCs w:val="21"/>
        </w:rPr>
      </w:pPr>
      <w:r>
        <w:rPr>
          <w:rFonts w:hint="eastAsia" w:ascii="宋体" w:hAnsi="宋体" w:cs="宋体"/>
          <w:kern w:val="0"/>
          <w:szCs w:val="21"/>
        </w:rPr>
        <w:t>采购人（以下称甲方）：嘉兴市公安局秀洲区分局</w:t>
      </w:r>
    </w:p>
    <w:p>
      <w:pPr>
        <w:widowControl/>
        <w:jc w:val="left"/>
        <w:rPr>
          <w:rFonts w:hint="eastAsia" w:ascii="宋体" w:hAnsi="宋体" w:cs="宋体"/>
          <w:kern w:val="0"/>
          <w:szCs w:val="21"/>
        </w:rPr>
      </w:pPr>
      <w:r>
        <w:rPr>
          <w:rFonts w:hint="eastAsia" w:ascii="宋体" w:hAnsi="宋体" w:cs="宋体"/>
          <w:kern w:val="0"/>
          <w:szCs w:val="21"/>
        </w:rPr>
        <w:t>供应商（以下称乙方）：</w:t>
      </w:r>
    </w:p>
    <w:p>
      <w:pPr>
        <w:widowControl/>
        <w:jc w:val="left"/>
        <w:rPr>
          <w:rFonts w:hint="eastAsia" w:ascii="宋体" w:hAnsi="宋体" w:cs="宋体"/>
          <w:kern w:val="0"/>
          <w:szCs w:val="21"/>
        </w:rPr>
      </w:pPr>
      <w:r>
        <w:rPr>
          <w:rFonts w:hint="eastAsia" w:ascii="宋体" w:hAnsi="宋体" w:cs="宋体"/>
          <w:kern w:val="0"/>
          <w:szCs w:val="21"/>
        </w:rPr>
        <w:t>采购代理机构：浙江浦发工程项目管理有限公司</w:t>
      </w:r>
    </w:p>
    <w:p>
      <w:pPr>
        <w:widowControl/>
        <w:jc w:val="left"/>
        <w:rPr>
          <w:rFonts w:hint="eastAsia" w:ascii="宋体" w:hAnsi="宋体" w:cs="宋体"/>
          <w:kern w:val="0"/>
          <w:szCs w:val="21"/>
        </w:rPr>
      </w:pPr>
      <w:r>
        <w:rPr>
          <w:rFonts w:hint="eastAsia" w:ascii="宋体" w:hAnsi="宋体" w:cs="宋体"/>
          <w:kern w:val="0"/>
          <w:szCs w:val="21"/>
        </w:rPr>
        <w:t>采购方式：公开招标</w:t>
      </w:r>
    </w:p>
    <w:p>
      <w:pPr>
        <w:widowControl/>
        <w:ind w:firstLine="420" w:firstLineChars="200"/>
        <w:jc w:val="left"/>
        <w:rPr>
          <w:rFonts w:hint="eastAsia" w:ascii="宋体" w:hAnsi="宋体" w:cs="宋体"/>
          <w:kern w:val="0"/>
          <w:szCs w:val="21"/>
        </w:rPr>
      </w:pPr>
      <w:r>
        <w:rPr>
          <w:rFonts w:hint="eastAsia" w:ascii="宋体" w:hAnsi="宋体" w:cs="宋体"/>
          <w:kern w:val="0"/>
          <w:szCs w:val="21"/>
        </w:rPr>
        <w:t>1、根据《中华人民共和国政府采购法》、《中华人民共和国合同法》等法律法规的规定，甲乙双方按照</w:t>
      </w:r>
      <w:r>
        <w:rPr>
          <w:rFonts w:ascii="宋体" w:hAnsi="宋体" w:cs="宋体"/>
          <w:kern w:val="0"/>
          <w:szCs w:val="21"/>
          <w:u w:val="single"/>
        </w:rPr>
        <w:t xml:space="preserve"> </w:t>
      </w:r>
      <w:r>
        <w:rPr>
          <w:rFonts w:hint="eastAsia" w:ascii="宋体" w:hAnsi="宋体" w:cs="宋体"/>
          <w:szCs w:val="21"/>
          <w:u w:val="single"/>
        </w:rPr>
        <w:t>嘉兴市公安局秀洲区分局第十一期社会治安动态视频监控系统购买服务项目</w:t>
      </w:r>
      <w:r>
        <w:rPr>
          <w:rFonts w:ascii="宋体" w:hAnsi="宋体" w:cs="宋体"/>
          <w:szCs w:val="21"/>
          <w:u w:val="single"/>
        </w:rPr>
        <w:t xml:space="preserve"> </w:t>
      </w:r>
      <w:r>
        <w:rPr>
          <w:rFonts w:hint="eastAsia" w:ascii="宋体" w:hAnsi="宋体" w:cs="宋体"/>
          <w:kern w:val="0"/>
          <w:szCs w:val="21"/>
        </w:rPr>
        <w:t>采购结果签订本合同。</w:t>
      </w:r>
    </w:p>
    <w:p>
      <w:pPr>
        <w:ind w:firstLine="420"/>
        <w:rPr>
          <w:rFonts w:hint="eastAsia" w:ascii="宋体" w:hAnsi="宋体" w:cs="Arial"/>
          <w:kern w:val="0"/>
          <w:szCs w:val="21"/>
        </w:rPr>
      </w:pPr>
      <w:r>
        <w:rPr>
          <w:rFonts w:hint="eastAsia" w:ascii="宋体" w:hAnsi="宋体" w:cs="Arial"/>
          <w:kern w:val="0"/>
          <w:szCs w:val="21"/>
        </w:rPr>
        <w:t>2、</w:t>
      </w:r>
      <w:r>
        <w:rPr>
          <w:rFonts w:ascii="宋体" w:hAnsi="宋体" w:cs="Arial"/>
          <w:kern w:val="0"/>
          <w:szCs w:val="21"/>
        </w:rPr>
        <w:t>总则</w:t>
      </w:r>
    </w:p>
    <w:p>
      <w:pPr>
        <w:ind w:firstLine="420"/>
        <w:rPr>
          <w:rFonts w:hint="eastAsia" w:ascii="宋体" w:hAnsi="宋体" w:cs="Arial"/>
          <w:kern w:val="0"/>
          <w:szCs w:val="21"/>
        </w:rPr>
      </w:pPr>
      <w:r>
        <w:rPr>
          <w:rFonts w:hint="eastAsia" w:ascii="宋体" w:hAnsi="宋体" w:cs="Arial"/>
          <w:kern w:val="0"/>
          <w:szCs w:val="21"/>
        </w:rPr>
        <w:t>2.1</w:t>
      </w:r>
      <w:r>
        <w:rPr>
          <w:rFonts w:ascii="宋体" w:hAnsi="宋体" w:cs="Arial"/>
          <w:kern w:val="0"/>
          <w:szCs w:val="21"/>
        </w:rPr>
        <w:t>本合同甲、乙双方必须遵守《中华人民共和国合同法》之规定，并各自履行应负的全部责任。</w:t>
      </w:r>
    </w:p>
    <w:p>
      <w:pPr>
        <w:ind w:firstLine="420"/>
        <w:rPr>
          <w:rFonts w:hint="eastAsia" w:ascii="宋体" w:hAnsi="宋体" w:cs="Arial"/>
          <w:kern w:val="0"/>
          <w:szCs w:val="21"/>
        </w:rPr>
      </w:pPr>
      <w:r>
        <w:rPr>
          <w:rFonts w:hint="eastAsia" w:ascii="宋体" w:hAnsi="宋体" w:cs="Arial"/>
          <w:kern w:val="0"/>
          <w:szCs w:val="21"/>
        </w:rPr>
        <w:t>2.2</w:t>
      </w:r>
      <w:r>
        <w:rPr>
          <w:rFonts w:ascii="宋体" w:hAnsi="宋体" w:cs="Arial"/>
          <w:kern w:val="0"/>
          <w:szCs w:val="21"/>
        </w:rPr>
        <w:t>下列文件均为本合同不可分割部分：</w:t>
      </w:r>
    </w:p>
    <w:p>
      <w:pPr>
        <w:ind w:firstLine="420"/>
        <w:rPr>
          <w:rFonts w:hint="eastAsia" w:ascii="宋体" w:hAnsi="宋体" w:cs="Arial"/>
          <w:kern w:val="0"/>
          <w:szCs w:val="21"/>
        </w:rPr>
      </w:pPr>
      <w:r>
        <w:rPr>
          <w:rFonts w:hint="eastAsia" w:ascii="宋体" w:hAnsi="宋体" w:cs="Arial"/>
          <w:kern w:val="0"/>
          <w:szCs w:val="21"/>
        </w:rPr>
        <w:t>2.2.1</w:t>
      </w:r>
      <w:r>
        <w:rPr>
          <w:rFonts w:ascii="宋体" w:hAnsi="宋体" w:cs="Arial"/>
          <w:kern w:val="0"/>
          <w:szCs w:val="21"/>
        </w:rPr>
        <w:t>中标通知书；</w:t>
      </w:r>
    </w:p>
    <w:p>
      <w:pPr>
        <w:ind w:firstLine="420"/>
        <w:rPr>
          <w:rFonts w:hint="eastAsia" w:ascii="宋体" w:hAnsi="宋体" w:cs="Arial"/>
          <w:kern w:val="0"/>
          <w:szCs w:val="21"/>
        </w:rPr>
      </w:pPr>
      <w:r>
        <w:rPr>
          <w:rFonts w:hint="eastAsia" w:ascii="宋体" w:hAnsi="宋体" w:cs="Arial"/>
          <w:kern w:val="0"/>
          <w:szCs w:val="21"/>
        </w:rPr>
        <w:t>2.2.2</w:t>
      </w:r>
      <w:r>
        <w:rPr>
          <w:rFonts w:ascii="宋体" w:hAnsi="宋体" w:cs="Arial"/>
          <w:kern w:val="0"/>
          <w:szCs w:val="21"/>
        </w:rPr>
        <w:t>招标编号</w:t>
      </w:r>
      <w:r>
        <w:rPr>
          <w:rFonts w:ascii="宋体" w:hAnsi="宋体" w:cs="Arial"/>
          <w:kern w:val="0"/>
          <w:szCs w:val="21"/>
          <w:u w:val="single"/>
        </w:rPr>
        <w:t xml:space="preserve">        </w:t>
      </w:r>
      <w:r>
        <w:rPr>
          <w:rFonts w:ascii="宋体" w:hAnsi="宋体" w:cs="Arial"/>
          <w:kern w:val="0"/>
          <w:szCs w:val="21"/>
        </w:rPr>
        <w:t>招标文件；</w:t>
      </w:r>
    </w:p>
    <w:p>
      <w:pPr>
        <w:ind w:firstLine="420"/>
        <w:rPr>
          <w:rFonts w:hint="eastAsia" w:ascii="宋体" w:hAnsi="宋体" w:cs="Arial"/>
          <w:kern w:val="0"/>
          <w:szCs w:val="21"/>
        </w:rPr>
      </w:pPr>
      <w:r>
        <w:rPr>
          <w:rFonts w:hint="eastAsia" w:ascii="宋体" w:hAnsi="宋体" w:cs="Arial"/>
          <w:kern w:val="0"/>
          <w:szCs w:val="21"/>
        </w:rPr>
        <w:t>2.2.3</w:t>
      </w:r>
      <w:r>
        <w:rPr>
          <w:rFonts w:ascii="宋体" w:hAnsi="宋体" w:cs="Arial"/>
          <w:kern w:val="0"/>
          <w:szCs w:val="21"/>
        </w:rPr>
        <w:t>乙方中标的投标文件。</w:t>
      </w:r>
    </w:p>
    <w:p>
      <w:pPr>
        <w:ind w:firstLine="420"/>
        <w:rPr>
          <w:rFonts w:hint="eastAsia" w:ascii="宋体" w:hAnsi="宋体" w:cs="Arial"/>
          <w:kern w:val="0"/>
          <w:szCs w:val="21"/>
        </w:rPr>
      </w:pPr>
      <w:r>
        <w:rPr>
          <w:rFonts w:hint="eastAsia" w:ascii="宋体" w:hAnsi="宋体" w:cs="Arial"/>
          <w:kern w:val="0"/>
          <w:szCs w:val="21"/>
        </w:rPr>
        <w:t>2.3</w:t>
      </w:r>
      <w:r>
        <w:rPr>
          <w:rFonts w:ascii="宋体" w:hAnsi="宋体" w:cs="Arial"/>
          <w:kern w:val="0"/>
          <w:szCs w:val="21"/>
        </w:rPr>
        <w:t>乙方根据甲方的需要和委托，按照甲方提出的维护财产要求，购买、建设和提供本合同第2条规定的产购物给甲方。</w:t>
      </w:r>
    </w:p>
    <w:p>
      <w:pPr>
        <w:ind w:firstLine="420"/>
        <w:rPr>
          <w:rFonts w:hint="eastAsia" w:ascii="宋体" w:hAnsi="宋体" w:cs="Arial"/>
          <w:kern w:val="0"/>
          <w:szCs w:val="21"/>
        </w:rPr>
      </w:pPr>
      <w:r>
        <w:rPr>
          <w:rFonts w:hint="eastAsia" w:ascii="宋体" w:hAnsi="宋体" w:cs="Arial"/>
          <w:kern w:val="0"/>
          <w:szCs w:val="21"/>
        </w:rPr>
        <w:t>3、</w:t>
      </w:r>
      <w:r>
        <w:rPr>
          <w:rFonts w:ascii="宋体" w:hAnsi="宋体" w:cs="Arial"/>
          <w:kern w:val="0"/>
          <w:szCs w:val="21"/>
        </w:rPr>
        <w:t>购买服务物</w:t>
      </w:r>
    </w:p>
    <w:p>
      <w:pPr>
        <w:ind w:firstLine="420"/>
        <w:rPr>
          <w:rFonts w:hint="eastAsia" w:ascii="宋体" w:hAnsi="宋体" w:cs="Arial"/>
          <w:kern w:val="0"/>
          <w:szCs w:val="21"/>
        </w:rPr>
      </w:pPr>
      <w:r>
        <w:rPr>
          <w:rFonts w:hint="eastAsia" w:ascii="宋体" w:hAnsi="宋体" w:cs="Arial"/>
          <w:kern w:val="0"/>
          <w:szCs w:val="21"/>
        </w:rPr>
        <w:t>3.1</w:t>
      </w:r>
      <w:r>
        <w:rPr>
          <w:rFonts w:ascii="宋体" w:hAnsi="宋体" w:cs="Arial"/>
          <w:kern w:val="0"/>
          <w:szCs w:val="21"/>
        </w:rPr>
        <w:t>名称：</w:t>
      </w:r>
    </w:p>
    <w:p>
      <w:pPr>
        <w:ind w:firstLine="420"/>
        <w:rPr>
          <w:rFonts w:ascii="宋体" w:hAnsi="宋体" w:cs="Arial"/>
          <w:kern w:val="0"/>
          <w:szCs w:val="21"/>
        </w:rPr>
      </w:pPr>
      <w:r>
        <w:rPr>
          <w:rFonts w:hint="eastAsia" w:ascii="宋体" w:hAnsi="宋体" w:cs="Arial"/>
          <w:kern w:val="0"/>
          <w:szCs w:val="21"/>
        </w:rPr>
        <w:t>3.2清单</w:t>
      </w:r>
    </w:p>
    <w:p>
      <w:pPr>
        <w:rPr>
          <w:rFonts w:hint="eastAsia" w:ascii="宋体" w:hAnsi="宋体" w:cs="Arial"/>
          <w:kern w:val="0"/>
          <w:szCs w:val="21"/>
        </w:rPr>
      </w:pPr>
      <w:r>
        <w:rPr>
          <w:rFonts w:hint="eastAsia" w:ascii="宋体" w:hAnsi="宋体" w:cs="Arial"/>
          <w:kern w:val="0"/>
          <w:szCs w:val="21"/>
        </w:rPr>
        <w:t xml:space="preserve">    4、</w:t>
      </w:r>
      <w:r>
        <w:rPr>
          <w:rFonts w:ascii="宋体" w:hAnsi="宋体" w:cs="Arial"/>
          <w:kern w:val="0"/>
          <w:szCs w:val="21"/>
        </w:rPr>
        <w:t>购买服务物产地及标准</w:t>
      </w:r>
    </w:p>
    <w:p>
      <w:pPr>
        <w:ind w:firstLine="420"/>
        <w:rPr>
          <w:rFonts w:hint="eastAsia" w:ascii="宋体" w:hAnsi="宋体" w:cs="Arial"/>
          <w:kern w:val="0"/>
          <w:szCs w:val="21"/>
        </w:rPr>
      </w:pPr>
      <w:r>
        <w:rPr>
          <w:rFonts w:hint="eastAsia" w:ascii="宋体" w:hAnsi="宋体" w:cs="Arial"/>
          <w:kern w:val="0"/>
          <w:szCs w:val="21"/>
        </w:rPr>
        <w:t>4.1</w:t>
      </w:r>
      <w:r>
        <w:rPr>
          <w:rFonts w:ascii="宋体" w:hAnsi="宋体" w:cs="Arial"/>
          <w:kern w:val="0"/>
          <w:szCs w:val="21"/>
        </w:rPr>
        <w:t>购买服务物为全新（原装）产品。</w:t>
      </w:r>
    </w:p>
    <w:p>
      <w:pPr>
        <w:ind w:firstLine="420"/>
        <w:rPr>
          <w:rFonts w:ascii="宋体" w:hAnsi="宋体" w:cs="Arial"/>
          <w:kern w:val="0"/>
          <w:szCs w:val="21"/>
        </w:rPr>
      </w:pPr>
      <w:r>
        <w:rPr>
          <w:rFonts w:hint="eastAsia" w:ascii="宋体" w:hAnsi="宋体" w:cs="Arial"/>
          <w:kern w:val="0"/>
          <w:szCs w:val="21"/>
        </w:rPr>
        <w:t>4.2</w:t>
      </w:r>
      <w:r>
        <w:rPr>
          <w:rFonts w:ascii="宋体" w:hAnsi="宋体" w:cs="Arial"/>
          <w:kern w:val="0"/>
          <w:szCs w:val="21"/>
        </w:rPr>
        <w:t>标准</w:t>
      </w:r>
    </w:p>
    <w:p>
      <w:pPr>
        <w:ind w:firstLine="420"/>
        <w:rPr>
          <w:rFonts w:ascii="宋体" w:hAnsi="宋体" w:cs="Arial"/>
          <w:kern w:val="0"/>
          <w:szCs w:val="21"/>
        </w:rPr>
      </w:pPr>
      <w:r>
        <w:rPr>
          <w:rFonts w:ascii="宋体" w:hAnsi="宋体" w:cs="Arial"/>
          <w:kern w:val="0"/>
          <w:szCs w:val="21"/>
        </w:rPr>
        <w:t>本合同所指的购买服务物及服务应符合合同附件的技术规格和标准；如果没有提及适用标准，则应符合中华人民共和国国家标准或行业标准；如果中华人民共和国没有相关标准的，则采用购买服务物来源国适用的官方标准。这些标准必须是有关机构发布的最新版本的标准。</w:t>
      </w:r>
    </w:p>
    <w:p>
      <w:pPr>
        <w:ind w:firstLine="420"/>
        <w:rPr>
          <w:rFonts w:hint="eastAsia" w:ascii="宋体" w:hAnsi="宋体" w:cs="Arial"/>
          <w:kern w:val="0"/>
          <w:szCs w:val="21"/>
        </w:rPr>
      </w:pPr>
      <w:r>
        <w:rPr>
          <w:rFonts w:ascii="宋体" w:hAnsi="宋体" w:cs="Arial"/>
          <w:kern w:val="0"/>
          <w:szCs w:val="21"/>
        </w:rPr>
        <w:t>采购的软件须为正版软件；针对本项目的开发软件须提供源代码、知识产权属于甲方。</w:t>
      </w:r>
    </w:p>
    <w:p>
      <w:pPr>
        <w:ind w:firstLine="420"/>
        <w:rPr>
          <w:rFonts w:hint="eastAsia" w:ascii="宋体" w:hAnsi="宋体" w:cs="Arial"/>
          <w:kern w:val="0"/>
          <w:szCs w:val="21"/>
        </w:rPr>
      </w:pPr>
      <w:r>
        <w:rPr>
          <w:rFonts w:hint="eastAsia" w:ascii="宋体" w:hAnsi="宋体" w:cs="Arial"/>
          <w:kern w:val="0"/>
          <w:szCs w:val="21"/>
        </w:rPr>
        <w:t>4.3</w:t>
      </w:r>
      <w:r>
        <w:rPr>
          <w:rFonts w:ascii="宋体" w:hAnsi="宋体" w:cs="Arial"/>
          <w:kern w:val="0"/>
          <w:szCs w:val="21"/>
        </w:rPr>
        <w:t>货物必须具备</w:t>
      </w:r>
      <w:r>
        <w:rPr>
          <w:rFonts w:hint="eastAsia" w:ascii="宋体" w:hAnsi="宋体" w:cs="Arial"/>
          <w:kern w:val="0"/>
          <w:szCs w:val="21"/>
        </w:rPr>
        <w:t>设备</w:t>
      </w:r>
      <w:r>
        <w:rPr>
          <w:rFonts w:ascii="宋体" w:hAnsi="宋体" w:cs="Arial"/>
          <w:kern w:val="0"/>
          <w:szCs w:val="21"/>
        </w:rPr>
        <w:t>出厂合格证</w:t>
      </w:r>
      <w:r>
        <w:rPr>
          <w:rFonts w:hint="eastAsia" w:ascii="宋体" w:hAnsi="宋体" w:cs="Arial"/>
          <w:kern w:val="0"/>
          <w:szCs w:val="21"/>
        </w:rPr>
        <w:t>、产品检测报告等</w:t>
      </w:r>
      <w:r>
        <w:rPr>
          <w:rFonts w:ascii="宋体" w:hAnsi="宋体" w:cs="Arial"/>
          <w:kern w:val="0"/>
          <w:szCs w:val="21"/>
        </w:rPr>
        <w:t>。</w:t>
      </w:r>
    </w:p>
    <w:p>
      <w:pPr>
        <w:ind w:firstLine="420"/>
        <w:rPr>
          <w:rFonts w:hint="eastAsia" w:ascii="宋体" w:hAnsi="宋体" w:cs="Arial"/>
          <w:kern w:val="0"/>
          <w:szCs w:val="21"/>
        </w:rPr>
      </w:pPr>
      <w:r>
        <w:rPr>
          <w:rFonts w:hint="eastAsia" w:ascii="宋体" w:hAnsi="宋体" w:cs="Arial"/>
          <w:kern w:val="0"/>
          <w:szCs w:val="21"/>
        </w:rPr>
        <w:t>4.4</w:t>
      </w:r>
      <w:r>
        <w:rPr>
          <w:rFonts w:ascii="宋体" w:hAnsi="宋体" w:cs="Arial"/>
          <w:kern w:val="0"/>
          <w:szCs w:val="21"/>
        </w:rPr>
        <w:t>乙方交货时应将所供购买服务物经国家有关部门颁发的产品鉴定证书、使用许可证、用户手册、产品合格证、保修手册、有关图纸、资料及配件、随机工具等一并交付给甲方。</w:t>
      </w:r>
    </w:p>
    <w:p>
      <w:pPr>
        <w:ind w:firstLine="420"/>
        <w:rPr>
          <w:rFonts w:hint="eastAsia" w:ascii="宋体" w:hAnsi="宋体" w:cs="Arial"/>
          <w:kern w:val="0"/>
          <w:szCs w:val="21"/>
        </w:rPr>
      </w:pPr>
      <w:r>
        <w:rPr>
          <w:rFonts w:hint="eastAsia" w:ascii="宋体" w:hAnsi="宋体" w:cs="Arial"/>
          <w:kern w:val="0"/>
          <w:szCs w:val="21"/>
        </w:rPr>
        <w:t>5、</w:t>
      </w:r>
      <w:r>
        <w:rPr>
          <w:rFonts w:ascii="宋体" w:hAnsi="宋体" w:cs="Arial"/>
          <w:kern w:val="0"/>
          <w:szCs w:val="21"/>
        </w:rPr>
        <w:t>购买服务物的购买、建设和提供</w:t>
      </w:r>
    </w:p>
    <w:p>
      <w:pPr>
        <w:ind w:firstLine="420"/>
        <w:rPr>
          <w:rFonts w:hint="eastAsia" w:ascii="宋体" w:hAnsi="宋体" w:cs="Arial"/>
          <w:kern w:val="0"/>
          <w:szCs w:val="21"/>
        </w:rPr>
      </w:pPr>
      <w:r>
        <w:rPr>
          <w:rFonts w:hint="eastAsia" w:ascii="宋体" w:hAnsi="宋体" w:cs="Arial"/>
          <w:kern w:val="0"/>
          <w:szCs w:val="21"/>
        </w:rPr>
        <w:t>5.1</w:t>
      </w:r>
      <w:r>
        <w:rPr>
          <w:rFonts w:ascii="宋体" w:hAnsi="宋体" w:cs="Arial"/>
          <w:kern w:val="0"/>
          <w:szCs w:val="21"/>
        </w:rPr>
        <w:t>甲方以购买服务物的独占使用权为目的，向乙方承租本合同第2条规定的系统设备、线路、软件和运营维护服务；</w:t>
      </w:r>
    </w:p>
    <w:p>
      <w:pPr>
        <w:ind w:firstLine="420"/>
        <w:rPr>
          <w:rFonts w:hint="eastAsia" w:ascii="宋体" w:hAnsi="宋体" w:cs="Arial"/>
          <w:kern w:val="0"/>
          <w:szCs w:val="21"/>
        </w:rPr>
      </w:pPr>
      <w:r>
        <w:rPr>
          <w:rFonts w:hint="eastAsia" w:ascii="宋体" w:hAnsi="宋体" w:cs="Arial"/>
          <w:kern w:val="0"/>
          <w:szCs w:val="21"/>
        </w:rPr>
        <w:t>5.2</w:t>
      </w:r>
      <w:r>
        <w:rPr>
          <w:rFonts w:ascii="宋体" w:hAnsi="宋体" w:cs="Arial"/>
          <w:kern w:val="0"/>
          <w:szCs w:val="21"/>
        </w:rPr>
        <w:t>乙方应自行负责筹措购买购买服务设备和系统建设、运营维护等所需的资金，履行相关义务。</w:t>
      </w:r>
    </w:p>
    <w:p>
      <w:pPr>
        <w:ind w:firstLine="420"/>
        <w:rPr>
          <w:rFonts w:hint="eastAsia" w:ascii="宋体" w:hAnsi="宋体" w:cs="Arial"/>
          <w:kern w:val="0"/>
          <w:szCs w:val="21"/>
        </w:rPr>
      </w:pPr>
      <w:r>
        <w:rPr>
          <w:rFonts w:hint="eastAsia" w:ascii="宋体" w:hAnsi="宋体" w:cs="Arial"/>
          <w:kern w:val="0"/>
          <w:szCs w:val="21"/>
        </w:rPr>
        <w:t>5.3</w:t>
      </w:r>
      <w:r>
        <w:rPr>
          <w:rFonts w:ascii="宋体" w:hAnsi="宋体" w:cs="Arial"/>
          <w:kern w:val="0"/>
          <w:szCs w:val="21"/>
        </w:rPr>
        <w:t>乙方向设备供货商购买选定的设备，并与设备供货商签订购买合同。凡是甲方在招标文件中没有明确品牌或外观的设备</w:t>
      </w:r>
      <w:r>
        <w:rPr>
          <w:rFonts w:hint="eastAsia" w:ascii="宋体" w:hAnsi="宋体" w:cs="Arial"/>
          <w:kern w:val="0"/>
          <w:szCs w:val="21"/>
        </w:rPr>
        <w:t>、</w:t>
      </w:r>
      <w:r>
        <w:rPr>
          <w:rFonts w:ascii="宋体" w:hAnsi="宋体" w:cs="Arial"/>
          <w:kern w:val="0"/>
          <w:szCs w:val="21"/>
        </w:rPr>
        <w:t>立杆、外挂设备箱、机架等，乙方按其投标文件对设备规格、型号、数量、质量、技术标准、技术服务等的承诺购买设备，但设备的外观由甲方选择决定</w:t>
      </w:r>
      <w:r>
        <w:rPr>
          <w:rFonts w:hint="eastAsia" w:ascii="宋体" w:hAnsi="宋体" w:cs="Arial"/>
          <w:kern w:val="0"/>
          <w:szCs w:val="21"/>
        </w:rPr>
        <w:t>。</w:t>
      </w:r>
    </w:p>
    <w:p>
      <w:pPr>
        <w:ind w:firstLine="420"/>
        <w:rPr>
          <w:rFonts w:hint="eastAsia" w:ascii="宋体" w:hAnsi="宋体" w:cs="Arial"/>
          <w:kern w:val="0"/>
          <w:szCs w:val="21"/>
        </w:rPr>
      </w:pPr>
      <w:r>
        <w:rPr>
          <w:rFonts w:hint="eastAsia" w:ascii="宋体" w:hAnsi="宋体" w:cs="Arial"/>
          <w:kern w:val="0"/>
          <w:szCs w:val="21"/>
        </w:rPr>
        <w:t>5.4</w:t>
      </w:r>
      <w:r>
        <w:rPr>
          <w:rFonts w:ascii="宋体" w:hAnsi="宋体" w:cs="Arial"/>
          <w:kern w:val="0"/>
          <w:szCs w:val="21"/>
        </w:rPr>
        <w:t>如发生供货商延迟交货或者供货设备的规格、型号、数量、质量、技术标准等与本合同第2条规定的内容不符或在购买合同保质期内发生质量问题，均由乙方向设备供货商进行索赔。</w:t>
      </w:r>
    </w:p>
    <w:p>
      <w:pPr>
        <w:ind w:firstLine="420"/>
        <w:rPr>
          <w:rFonts w:hint="eastAsia" w:ascii="宋体" w:hAnsi="宋体" w:cs="Arial"/>
          <w:kern w:val="0"/>
          <w:szCs w:val="21"/>
        </w:rPr>
      </w:pPr>
      <w:r>
        <w:rPr>
          <w:rFonts w:hint="eastAsia" w:ascii="宋体" w:hAnsi="宋体" w:cs="Arial"/>
          <w:kern w:val="0"/>
          <w:szCs w:val="21"/>
        </w:rPr>
        <w:t>6、</w:t>
      </w:r>
      <w:r>
        <w:rPr>
          <w:rFonts w:ascii="宋体" w:hAnsi="宋体" w:cs="Arial"/>
          <w:kern w:val="0"/>
          <w:szCs w:val="21"/>
        </w:rPr>
        <w:t>购买服务物的产权</w:t>
      </w:r>
    </w:p>
    <w:p>
      <w:pPr>
        <w:ind w:firstLine="420"/>
        <w:rPr>
          <w:rFonts w:hint="eastAsia" w:ascii="宋体" w:hAnsi="宋体" w:cs="Arial"/>
          <w:kern w:val="0"/>
          <w:szCs w:val="21"/>
        </w:rPr>
      </w:pPr>
      <w:r>
        <w:rPr>
          <w:rFonts w:hint="eastAsia" w:ascii="宋体" w:hAnsi="宋体" w:cs="Arial"/>
          <w:kern w:val="0"/>
          <w:szCs w:val="21"/>
        </w:rPr>
        <w:t>6.1</w:t>
      </w:r>
      <w:r>
        <w:rPr>
          <w:rFonts w:ascii="宋体" w:hAnsi="宋体" w:cs="Arial"/>
          <w:kern w:val="0"/>
          <w:szCs w:val="21"/>
        </w:rPr>
        <w:t>乙方保证，甲方在中华人民共和国使用该货物或货物的任何一部分时，免受第三方提出的侵犯其专利权、商标权或其他知识产权的起诉。如发生此类纠纷，由乙方承担一切责任；如因此给甲方造成损失的，乙方负责全额赔偿。</w:t>
      </w:r>
    </w:p>
    <w:p>
      <w:pPr>
        <w:ind w:firstLine="420"/>
        <w:rPr>
          <w:rFonts w:hint="eastAsia" w:ascii="宋体" w:hAnsi="宋体" w:cs="Arial"/>
          <w:kern w:val="0"/>
          <w:szCs w:val="21"/>
        </w:rPr>
      </w:pPr>
      <w:r>
        <w:rPr>
          <w:rFonts w:hint="eastAsia" w:ascii="宋体" w:hAnsi="宋体" w:cs="Arial"/>
          <w:kern w:val="0"/>
          <w:szCs w:val="21"/>
        </w:rPr>
        <w:t>6.2在合同有效期内，乙方负责设备及系统的所有维护、维修、设备更换和系统优化等工作，保证甲方能正常使用系统，获得高质量满意的服务。在合同有效期内，由于雷击、被盗、被破坏和其他不可抗力等因素所造成的一切损失由乙方承担，其他由于甲方（或最终用户）使用不当所造成的损失由甲方承担。</w:t>
      </w:r>
    </w:p>
    <w:p>
      <w:pPr>
        <w:ind w:firstLine="420"/>
        <w:rPr>
          <w:rFonts w:hint="eastAsia" w:ascii="宋体" w:hAnsi="宋体" w:cs="Arial"/>
          <w:kern w:val="0"/>
          <w:szCs w:val="21"/>
        </w:rPr>
      </w:pPr>
      <w:r>
        <w:rPr>
          <w:rFonts w:hint="eastAsia" w:ascii="宋体" w:hAnsi="宋体" w:cs="Arial"/>
          <w:kern w:val="0"/>
          <w:szCs w:val="21"/>
        </w:rPr>
        <w:t>6.3无论合同有效期内，或是合同期满后，系统中的声音、图像和数据等信息的所有权和唯一使用权及衍生的所有权永久属于甲方。未经甲方允许，乙方无权使用、转让或处理系统中的声音、图像和数据等信息。乙方应按照保密协议要求，采取必要的措施和手段维护和管理购买服务的设备和系统，使系统中的声音、图像和数据等信息得到妥善的保存，使之不被破坏和未经甲方授权的删除，且不得向甲方以外的任何单位和个人（即第三方）提供设备和系统中保存的有关信息。乙方应该提供合适的技术手段，使甲方（或最终用户）能使用、传送、处理和备份系统中的声音、图像和数据等信息。</w:t>
      </w:r>
    </w:p>
    <w:p>
      <w:pPr>
        <w:ind w:firstLine="420"/>
        <w:rPr>
          <w:rFonts w:hint="eastAsia" w:ascii="宋体" w:hAnsi="宋体" w:cs="Arial"/>
          <w:kern w:val="0"/>
          <w:szCs w:val="21"/>
        </w:rPr>
      </w:pPr>
      <w:r>
        <w:rPr>
          <w:rFonts w:hint="eastAsia" w:ascii="宋体" w:hAnsi="宋体" w:cs="Arial"/>
          <w:kern w:val="0"/>
          <w:szCs w:val="21"/>
        </w:rPr>
        <w:t>6.4无论合同有效期内，或是合同期满后，所有的系统方案文档、设计文档、开发文档、测试文档、设备使用说明书、施工设计方案、施工图纸、软件说明书、系统维护手册、运维文档、项目管理文档等与本项目有关文档的知识产权属于甲方所有。</w:t>
      </w:r>
    </w:p>
    <w:p>
      <w:pPr>
        <w:ind w:firstLine="420"/>
        <w:rPr>
          <w:rFonts w:hint="eastAsia" w:ascii="宋体" w:hAnsi="宋体" w:cs="Arial"/>
          <w:kern w:val="0"/>
          <w:szCs w:val="21"/>
        </w:rPr>
      </w:pPr>
      <w:r>
        <w:rPr>
          <w:rFonts w:hint="eastAsia" w:ascii="宋体" w:hAnsi="宋体" w:cs="Arial"/>
          <w:kern w:val="0"/>
          <w:szCs w:val="21"/>
        </w:rPr>
        <w:t>6.5</w:t>
      </w:r>
      <w:r>
        <w:rPr>
          <w:rFonts w:ascii="宋体" w:hAnsi="宋体" w:cs="Arial"/>
          <w:kern w:val="0"/>
          <w:szCs w:val="21"/>
        </w:rPr>
        <w:t>在</w:t>
      </w:r>
      <w:r>
        <w:rPr>
          <w:rFonts w:hint="eastAsia" w:ascii="宋体" w:hAnsi="宋体" w:cs="Arial"/>
          <w:kern w:val="0"/>
          <w:szCs w:val="21"/>
        </w:rPr>
        <w:t>合同有效期</w:t>
      </w:r>
      <w:r>
        <w:rPr>
          <w:rFonts w:ascii="宋体" w:hAnsi="宋体" w:cs="Arial"/>
          <w:kern w:val="0"/>
          <w:szCs w:val="21"/>
        </w:rPr>
        <w:t>满后，不管双方是否终止合作或者续约，</w:t>
      </w:r>
      <w:r>
        <w:rPr>
          <w:rFonts w:hint="eastAsia" w:ascii="宋体" w:hAnsi="宋体" w:cs="Arial"/>
          <w:kern w:val="0"/>
          <w:szCs w:val="21"/>
        </w:rPr>
        <w:t>设备</w:t>
      </w:r>
      <w:r>
        <w:rPr>
          <w:rFonts w:ascii="宋体" w:hAnsi="宋体" w:cs="Arial"/>
          <w:kern w:val="0"/>
          <w:szCs w:val="21"/>
        </w:rPr>
        <w:t>的</w:t>
      </w:r>
      <w:r>
        <w:rPr>
          <w:rFonts w:hint="eastAsia" w:ascii="宋体" w:hAnsi="宋体" w:cs="Arial"/>
          <w:kern w:val="0"/>
          <w:szCs w:val="21"/>
        </w:rPr>
        <w:t>前端系统(</w:t>
      </w:r>
      <w:r>
        <w:rPr>
          <w:rFonts w:ascii="宋体" w:hAnsi="宋体" w:cs="Arial"/>
          <w:kern w:val="0"/>
          <w:szCs w:val="21"/>
        </w:rPr>
        <w:t>前端高清网络摄像机、立杆、防雷接地、控制箱、供电线路以及相关土建</w:t>
      </w:r>
      <w:r>
        <w:rPr>
          <w:rFonts w:hint="eastAsia" w:ascii="宋体" w:hAnsi="宋体" w:cs="Arial"/>
          <w:kern w:val="0"/>
          <w:szCs w:val="21"/>
        </w:rPr>
        <w:t>设施)产权归乙方所有。</w:t>
      </w:r>
      <w:r>
        <w:rPr>
          <w:rFonts w:ascii="宋体" w:hAnsi="宋体" w:cs="Arial"/>
          <w:kern w:val="0"/>
          <w:szCs w:val="21"/>
        </w:rPr>
        <w:t>后端系统</w:t>
      </w:r>
      <w:r>
        <w:rPr>
          <w:rFonts w:hint="eastAsia" w:ascii="宋体" w:hAnsi="宋体" w:cs="Arial"/>
          <w:kern w:val="0"/>
          <w:szCs w:val="21"/>
        </w:rPr>
        <w:t>（所有的</w:t>
      </w:r>
      <w:r>
        <w:rPr>
          <w:rFonts w:ascii="宋体" w:hAnsi="宋体" w:cs="Arial"/>
          <w:kern w:val="0"/>
          <w:szCs w:val="21"/>
        </w:rPr>
        <w:t>存储设备及</w:t>
      </w:r>
      <w:r>
        <w:rPr>
          <w:rFonts w:hint="eastAsia" w:ascii="宋体" w:hAnsi="宋体" w:cs="Arial"/>
          <w:kern w:val="0"/>
          <w:szCs w:val="21"/>
        </w:rPr>
        <w:t>服务器、网络传输设备、视频共享网关、平台数据库网关、接入服务网关、流媒体转发网关、国标级联网关、国标转码网关、应用终端、维护终端等，</w:t>
      </w:r>
      <w:r>
        <w:rPr>
          <w:rFonts w:ascii="宋体" w:hAnsi="宋体" w:cs="Arial"/>
          <w:kern w:val="0"/>
          <w:szCs w:val="21"/>
        </w:rPr>
        <w:t>***监控室视频系统及</w:t>
      </w:r>
      <w:r>
        <w:rPr>
          <w:rFonts w:hint="eastAsia" w:ascii="宋体" w:hAnsi="宋体" w:cs="Arial"/>
          <w:kern w:val="0"/>
          <w:szCs w:val="21"/>
        </w:rPr>
        <w:t>相关设备)产权归甲方所有。</w:t>
      </w:r>
    </w:p>
    <w:p>
      <w:pPr>
        <w:ind w:firstLine="420"/>
        <w:rPr>
          <w:rFonts w:hint="eastAsia" w:ascii="宋体" w:hAnsi="宋体" w:cs="Arial"/>
          <w:kern w:val="0"/>
          <w:szCs w:val="21"/>
        </w:rPr>
      </w:pPr>
      <w:r>
        <w:rPr>
          <w:rFonts w:hint="eastAsia" w:ascii="宋体" w:hAnsi="宋体" w:cs="Arial"/>
          <w:kern w:val="0"/>
          <w:szCs w:val="21"/>
        </w:rPr>
        <w:t>6.6本次项目建设网络结构为核心、汇聚、接入三级拓扑；业务属地化区域分布，包括录像存储及视频实时转发等；本次项目的网络设备必须为甲方单独使用，不得与其他单位合用。</w:t>
      </w:r>
    </w:p>
    <w:p>
      <w:pPr>
        <w:ind w:firstLine="420"/>
        <w:rPr>
          <w:rFonts w:hint="eastAsia" w:ascii="宋体" w:hAnsi="宋体" w:cs="Arial"/>
          <w:kern w:val="0"/>
          <w:szCs w:val="21"/>
        </w:rPr>
      </w:pPr>
      <w:r>
        <w:rPr>
          <w:rFonts w:hint="eastAsia" w:ascii="宋体" w:hAnsi="宋体" w:cs="Arial"/>
          <w:kern w:val="0"/>
          <w:szCs w:val="21"/>
        </w:rPr>
        <w:t>7、购买服务物的交付</w:t>
      </w:r>
    </w:p>
    <w:p>
      <w:pPr>
        <w:ind w:firstLine="420"/>
        <w:rPr>
          <w:rFonts w:hint="eastAsia" w:ascii="宋体" w:hAnsi="宋体" w:cs="Arial"/>
          <w:kern w:val="0"/>
          <w:szCs w:val="21"/>
        </w:rPr>
      </w:pPr>
      <w:r>
        <w:rPr>
          <w:rFonts w:hint="eastAsia" w:ascii="宋体" w:hAnsi="宋体" w:cs="Arial"/>
          <w:kern w:val="0"/>
          <w:szCs w:val="21"/>
        </w:rPr>
        <w:t>验收根据公安技防部门验收标准执行。购买服务物由乙方按照合同要求建设竣工和培训完成后，向甲方提交书面验收申请，甲方收到乙方的验收申请后10个工作日内，会同嘉兴市公安局</w:t>
      </w:r>
      <w:r>
        <w:rPr>
          <w:rFonts w:ascii="宋体" w:hAnsi="宋体" w:cs="Arial"/>
          <w:kern w:val="0"/>
          <w:szCs w:val="21"/>
        </w:rPr>
        <w:t>技防</w:t>
      </w:r>
      <w:r>
        <w:rPr>
          <w:rFonts w:hint="eastAsia" w:ascii="宋体" w:hAnsi="宋体" w:cs="Arial"/>
          <w:kern w:val="0"/>
          <w:szCs w:val="21"/>
        </w:rPr>
        <w:t>办等部门进行验收。甲乙双方正式签订报告，验收合格的，视为购买服务物交付甲方使用；若验收不合格的，乙方应在7日内整改完毕并通过复验。</w:t>
      </w:r>
    </w:p>
    <w:p>
      <w:pPr>
        <w:ind w:firstLine="420"/>
        <w:rPr>
          <w:rFonts w:hint="eastAsia" w:ascii="宋体" w:hAnsi="宋体" w:cs="Arial"/>
          <w:kern w:val="0"/>
          <w:szCs w:val="21"/>
        </w:rPr>
      </w:pPr>
      <w:r>
        <w:rPr>
          <w:rFonts w:hint="eastAsia" w:ascii="宋体" w:hAnsi="宋体" w:cs="Arial"/>
          <w:kern w:val="0"/>
          <w:szCs w:val="21"/>
        </w:rPr>
        <w:t>8、建设期</w:t>
      </w:r>
    </w:p>
    <w:p>
      <w:pPr>
        <w:ind w:firstLine="420"/>
        <w:rPr>
          <w:rFonts w:ascii="宋体" w:hAnsi="宋体" w:cs="Arial"/>
          <w:kern w:val="0"/>
          <w:szCs w:val="21"/>
        </w:rPr>
      </w:pPr>
      <w:r>
        <w:rPr>
          <w:rFonts w:hint="eastAsia" w:ascii="宋体" w:hAnsi="宋体" w:cs="Arial"/>
          <w:kern w:val="0"/>
          <w:szCs w:val="21"/>
        </w:rPr>
        <w:t>乙方在签订合</w:t>
      </w:r>
      <w:r>
        <w:rPr>
          <w:rFonts w:ascii="宋体" w:hAnsi="宋体" w:cs="Arial"/>
          <w:kern w:val="0"/>
          <w:szCs w:val="21"/>
        </w:rPr>
        <w:t>同之日起</w:t>
      </w:r>
      <w:r>
        <w:rPr>
          <w:rFonts w:hint="eastAsia" w:ascii="宋体" w:hAnsi="宋体" w:cs="Arial"/>
          <w:kern w:val="0"/>
          <w:szCs w:val="21"/>
        </w:rPr>
        <w:t>240日（含法定节假日）</w:t>
      </w:r>
      <w:r>
        <w:rPr>
          <w:rFonts w:ascii="宋体" w:hAnsi="宋体" w:cs="Arial"/>
          <w:kern w:val="0"/>
          <w:szCs w:val="21"/>
        </w:rPr>
        <w:t>内完成系统</w:t>
      </w:r>
      <w:r>
        <w:rPr>
          <w:rFonts w:hint="eastAsia" w:ascii="宋体" w:hAnsi="宋体" w:cs="Arial"/>
          <w:kern w:val="0"/>
          <w:szCs w:val="21"/>
        </w:rPr>
        <w:t>建设</w:t>
      </w:r>
      <w:r>
        <w:rPr>
          <w:rFonts w:ascii="宋体" w:hAnsi="宋体" w:cs="Arial"/>
          <w:kern w:val="0"/>
          <w:szCs w:val="21"/>
        </w:rPr>
        <w:t>，并</w:t>
      </w:r>
      <w:r>
        <w:rPr>
          <w:rFonts w:hint="eastAsia" w:ascii="宋体" w:hAnsi="宋体" w:cs="Arial"/>
          <w:kern w:val="0"/>
          <w:szCs w:val="21"/>
        </w:rPr>
        <w:t>通过</w:t>
      </w:r>
      <w:r>
        <w:rPr>
          <w:rFonts w:ascii="宋体" w:hAnsi="宋体" w:cs="Arial"/>
          <w:kern w:val="0"/>
          <w:szCs w:val="21"/>
        </w:rPr>
        <w:t>验收。</w:t>
      </w:r>
    </w:p>
    <w:p>
      <w:pPr>
        <w:ind w:firstLine="420"/>
        <w:rPr>
          <w:rFonts w:hint="eastAsia" w:ascii="宋体" w:hAnsi="宋体" w:cs="Arial"/>
          <w:kern w:val="0"/>
          <w:szCs w:val="21"/>
        </w:rPr>
      </w:pPr>
      <w:r>
        <w:rPr>
          <w:rFonts w:hint="eastAsia" w:ascii="宋体" w:hAnsi="宋体" w:cs="Arial"/>
          <w:kern w:val="0"/>
          <w:szCs w:val="21"/>
        </w:rPr>
        <w:t>9 权利和义务</w:t>
      </w:r>
    </w:p>
    <w:p>
      <w:pPr>
        <w:ind w:firstLine="420"/>
        <w:rPr>
          <w:rFonts w:hint="eastAsia" w:ascii="宋体" w:hAnsi="宋体" w:cs="Arial"/>
          <w:kern w:val="0"/>
          <w:szCs w:val="21"/>
        </w:rPr>
      </w:pPr>
      <w:r>
        <w:rPr>
          <w:rFonts w:hint="eastAsia" w:ascii="宋体" w:hAnsi="宋体" w:cs="Arial"/>
          <w:kern w:val="0"/>
          <w:szCs w:val="21"/>
        </w:rPr>
        <w:t>9.1、甲方有权根据本行业标准和业务需求参与乙方的设备选型工作。</w:t>
      </w:r>
    </w:p>
    <w:p>
      <w:pPr>
        <w:ind w:firstLine="420"/>
        <w:rPr>
          <w:rFonts w:hint="eastAsia" w:ascii="宋体" w:hAnsi="宋体" w:cs="Arial"/>
          <w:kern w:val="0"/>
          <w:szCs w:val="21"/>
        </w:rPr>
      </w:pPr>
      <w:r>
        <w:rPr>
          <w:rFonts w:hint="eastAsia" w:ascii="宋体" w:hAnsi="宋体" w:cs="Arial"/>
          <w:kern w:val="0"/>
          <w:szCs w:val="21"/>
        </w:rPr>
        <w:t>9.2、甲方负责督促所属公安机关规范使用乙方的电路、传输、设备，不得将电路、传输、设备转租给第三方使用。</w:t>
      </w:r>
    </w:p>
    <w:p>
      <w:pPr>
        <w:ind w:firstLine="420"/>
        <w:rPr>
          <w:rFonts w:hint="eastAsia" w:ascii="宋体" w:hAnsi="宋体" w:cs="Arial"/>
          <w:kern w:val="0"/>
          <w:szCs w:val="21"/>
        </w:rPr>
      </w:pPr>
      <w:r>
        <w:rPr>
          <w:rFonts w:hint="eastAsia" w:ascii="宋体" w:hAnsi="宋体" w:cs="Arial"/>
          <w:kern w:val="0"/>
          <w:szCs w:val="21"/>
        </w:rPr>
        <w:t>9.3、乙方保证本次项目所建系统安全接入部署在视频专网内的嘉兴市公安局秀洲区分局一体化平台，平台、存储等设备一般放置在乙方的各接入机房或者根据甲方要求放置到指定的位置。</w:t>
      </w:r>
    </w:p>
    <w:p>
      <w:pPr>
        <w:ind w:firstLine="420"/>
        <w:rPr>
          <w:rFonts w:hint="eastAsia" w:ascii="宋体" w:hAnsi="宋体" w:cs="Arial"/>
          <w:kern w:val="0"/>
          <w:szCs w:val="21"/>
        </w:rPr>
      </w:pPr>
      <w:r>
        <w:rPr>
          <w:rFonts w:hint="eastAsia" w:ascii="宋体" w:hAnsi="宋体" w:cs="Arial"/>
          <w:kern w:val="0"/>
          <w:szCs w:val="21"/>
        </w:rPr>
        <w:t>9.4、本系统视频及图像数据所有权归甲方所有，未经甲方同意，乙方不得私自泄露、转让给第三方使用。</w:t>
      </w:r>
    </w:p>
    <w:p>
      <w:pPr>
        <w:ind w:firstLine="420"/>
        <w:rPr>
          <w:rFonts w:hint="eastAsia" w:ascii="宋体" w:hAnsi="宋体" w:cs="Arial"/>
          <w:kern w:val="0"/>
          <w:szCs w:val="21"/>
        </w:rPr>
      </w:pPr>
      <w:r>
        <w:rPr>
          <w:rFonts w:hint="eastAsia" w:ascii="宋体" w:hAnsi="宋体" w:cs="Arial"/>
          <w:kern w:val="0"/>
          <w:szCs w:val="21"/>
        </w:rPr>
        <w:t>9.5、乙方负责公安实战平台服务器的投资建设，并开展虚拟化应用。</w:t>
      </w:r>
    </w:p>
    <w:p>
      <w:pPr>
        <w:ind w:firstLine="420"/>
        <w:rPr>
          <w:rFonts w:hint="eastAsia" w:ascii="宋体" w:hAnsi="宋体" w:cs="Arial"/>
          <w:kern w:val="0"/>
          <w:szCs w:val="21"/>
        </w:rPr>
      </w:pPr>
      <w:r>
        <w:rPr>
          <w:rFonts w:hint="eastAsia" w:ascii="宋体" w:hAnsi="宋体" w:cs="Arial"/>
          <w:kern w:val="0"/>
          <w:szCs w:val="21"/>
        </w:rPr>
        <w:t>9.6、乙方负责向公安实战平台接入线路，组建全区公安实战平台监控网并从技术上和管理上提供视频应用和视频网络的安全保障。</w:t>
      </w:r>
    </w:p>
    <w:p>
      <w:pPr>
        <w:ind w:firstLine="420"/>
        <w:rPr>
          <w:rFonts w:hint="eastAsia" w:ascii="宋体" w:hAnsi="宋体" w:cs="Arial"/>
          <w:kern w:val="0"/>
          <w:szCs w:val="21"/>
        </w:rPr>
      </w:pPr>
      <w:r>
        <w:rPr>
          <w:rFonts w:hint="eastAsia" w:ascii="宋体" w:hAnsi="宋体" w:cs="Arial"/>
          <w:kern w:val="0"/>
          <w:szCs w:val="21"/>
        </w:rPr>
        <w:t>9.7、乙方有义务配合甲方建设区、镇二级公安专网视频监控中心。</w:t>
      </w:r>
    </w:p>
    <w:p>
      <w:pPr>
        <w:ind w:firstLine="420"/>
        <w:rPr>
          <w:rFonts w:hint="eastAsia" w:ascii="宋体" w:hAnsi="宋体" w:cs="Arial"/>
          <w:kern w:val="0"/>
          <w:szCs w:val="21"/>
        </w:rPr>
      </w:pPr>
      <w:r>
        <w:rPr>
          <w:rFonts w:hint="eastAsia" w:ascii="宋体" w:hAnsi="宋体" w:cs="Arial"/>
          <w:kern w:val="0"/>
          <w:szCs w:val="21"/>
        </w:rPr>
        <w:t>9.8乙方负责对本合同所涉及存储设备、线路、编解码器（光收发器）、摄像机、电力接入以及其他由乙方供货的所有产品和线路的维护。</w:t>
      </w:r>
    </w:p>
    <w:p>
      <w:pPr>
        <w:ind w:firstLine="420"/>
        <w:rPr>
          <w:rFonts w:hint="eastAsia" w:ascii="宋体" w:hAnsi="宋体" w:cs="Arial"/>
          <w:kern w:val="0"/>
          <w:szCs w:val="21"/>
        </w:rPr>
      </w:pPr>
      <w:r>
        <w:rPr>
          <w:rFonts w:hint="eastAsia" w:ascii="宋体" w:hAnsi="宋体" w:cs="Arial"/>
          <w:kern w:val="0"/>
          <w:szCs w:val="21"/>
        </w:rPr>
        <w:t>9.9乙方保证提供给甲方使用的所有设备质量可靠、软件有合法的知识产权，若与任何第三方产生纠纷，一切责任由乙方承担。</w:t>
      </w:r>
    </w:p>
    <w:p>
      <w:pPr>
        <w:rPr>
          <w:rFonts w:hint="eastAsia" w:ascii="宋体" w:hAnsi="宋体" w:cs="Arial"/>
          <w:kern w:val="0"/>
          <w:szCs w:val="21"/>
        </w:rPr>
      </w:pPr>
      <w:r>
        <w:rPr>
          <w:rFonts w:hint="eastAsia" w:ascii="宋体" w:hAnsi="宋体" w:cs="Arial"/>
          <w:kern w:val="0"/>
          <w:szCs w:val="21"/>
        </w:rPr>
        <w:t xml:space="preserve">    9.10合同有效期内，因甲方的工作需要，需在本次项目建设的点位基础上安装第三方公司的比如RFID等其他设备时，乙方必须响应且有权参与验收；第三方设备不得影响乙方在用设备的安全和使用；因第三方设备带来的安全事故，与乙方无关。</w:t>
      </w:r>
    </w:p>
    <w:p>
      <w:pPr>
        <w:ind w:firstLine="420"/>
        <w:rPr>
          <w:rFonts w:hint="eastAsia" w:ascii="宋体" w:hAnsi="宋体" w:cs="Arial"/>
          <w:kern w:val="0"/>
          <w:szCs w:val="21"/>
        </w:rPr>
      </w:pPr>
      <w:r>
        <w:rPr>
          <w:rFonts w:hint="eastAsia" w:ascii="宋体" w:hAnsi="宋体" w:cs="Arial"/>
          <w:kern w:val="0"/>
          <w:szCs w:val="21"/>
        </w:rPr>
        <w:t>10 支付方式</w:t>
      </w:r>
    </w:p>
    <w:p>
      <w:pPr>
        <w:ind w:firstLine="420"/>
        <w:rPr>
          <w:rFonts w:hint="eastAsia" w:ascii="宋体" w:hAnsi="宋体" w:cs="Arial"/>
          <w:kern w:val="0"/>
          <w:szCs w:val="21"/>
        </w:rPr>
      </w:pPr>
      <w:r>
        <w:rPr>
          <w:rFonts w:hint="eastAsia" w:ascii="宋体" w:hAnsi="宋体" w:cs="Arial"/>
          <w:kern w:val="0"/>
          <w:szCs w:val="21"/>
        </w:rPr>
        <w:t>10.1本项目采用购买服务的方式，在合同有效期内，每月结算一次（每月的25日为对帐日）。计费以甲方会同相关部门验收合格后下个月1号算起。</w:t>
      </w:r>
    </w:p>
    <w:p>
      <w:pPr>
        <w:ind w:firstLine="210"/>
        <w:rPr>
          <w:rFonts w:hint="eastAsia" w:ascii="宋体" w:hAnsi="宋体" w:cs="Arial"/>
          <w:kern w:val="0"/>
          <w:szCs w:val="21"/>
        </w:rPr>
      </w:pPr>
      <w:r>
        <w:rPr>
          <w:rFonts w:hint="eastAsia" w:ascii="宋体" w:hAnsi="宋体" w:cs="Arial"/>
          <w:kern w:val="0"/>
          <w:szCs w:val="21"/>
        </w:rPr>
        <w:t xml:space="preserve"> 10.2每月凭《治安监控系统租金付费确认单》向甲方结算费用，确认单由乙方按每月的25日前提供给甲方（由甲方根据维保承诺条款来确认支付费用）。</w:t>
      </w:r>
    </w:p>
    <w:p>
      <w:pPr>
        <w:ind w:firstLine="210"/>
        <w:rPr>
          <w:rFonts w:hint="eastAsia" w:ascii="宋体" w:hAnsi="宋体" w:cs="Arial"/>
          <w:kern w:val="0"/>
          <w:szCs w:val="21"/>
        </w:rPr>
      </w:pPr>
      <w:r>
        <w:rPr>
          <w:rFonts w:hint="eastAsia" w:ascii="宋体" w:hAnsi="宋体" w:cs="Arial"/>
          <w:kern w:val="0"/>
          <w:szCs w:val="21"/>
        </w:rPr>
        <w:t xml:space="preserve"> 10.3本次项目费用由区财政支付30%，各乡镇、街道、高新区支付70%。</w:t>
      </w:r>
    </w:p>
    <w:p>
      <w:pPr>
        <w:ind w:firstLine="315"/>
        <w:rPr>
          <w:rFonts w:hint="eastAsia" w:ascii="宋体" w:hAnsi="宋体" w:cs="Arial"/>
          <w:kern w:val="0"/>
          <w:szCs w:val="21"/>
        </w:rPr>
      </w:pPr>
      <w:r>
        <w:rPr>
          <w:rFonts w:hint="eastAsia" w:ascii="宋体" w:hAnsi="宋体" w:cs="Arial"/>
          <w:kern w:val="0"/>
          <w:szCs w:val="21"/>
        </w:rPr>
        <w:t>11有效期</w:t>
      </w:r>
    </w:p>
    <w:p>
      <w:pPr>
        <w:ind w:firstLine="315"/>
        <w:rPr>
          <w:rFonts w:hint="eastAsia" w:ascii="宋体" w:hAnsi="宋体" w:cs="Arial"/>
          <w:kern w:val="0"/>
          <w:szCs w:val="21"/>
        </w:rPr>
      </w:pPr>
      <w:r>
        <w:rPr>
          <w:rFonts w:hint="eastAsia" w:ascii="宋体" w:hAnsi="宋体" w:cs="Arial"/>
          <w:kern w:val="0"/>
          <w:szCs w:val="21"/>
        </w:rPr>
        <w:t>11.1本合同有效期：合同签订之日作为起始日，240日（含法定节假日）后的次月1日对应5年后的当天作为截止日，上述期间作为合同的有效期。</w:t>
      </w:r>
    </w:p>
    <w:p>
      <w:pPr>
        <w:ind w:firstLine="315"/>
        <w:rPr>
          <w:rFonts w:hint="eastAsia" w:ascii="宋体" w:hAnsi="宋体" w:cs="Arial"/>
          <w:kern w:val="0"/>
          <w:szCs w:val="21"/>
        </w:rPr>
      </w:pPr>
      <w:r>
        <w:rPr>
          <w:rFonts w:hint="eastAsia" w:ascii="宋体" w:hAnsi="宋体" w:cs="Arial"/>
          <w:kern w:val="0"/>
          <w:szCs w:val="21"/>
        </w:rPr>
        <w:t>11.2本合同所确定的付费期，自验收通过之日的次月1日开始按月租费形式进行付款，至合同有效期截止日，停止付款。</w:t>
      </w:r>
    </w:p>
    <w:p>
      <w:pPr>
        <w:ind w:firstLine="315"/>
        <w:rPr>
          <w:rFonts w:hint="eastAsia" w:ascii="宋体" w:hAnsi="宋体" w:cs="Arial"/>
          <w:kern w:val="0"/>
          <w:szCs w:val="21"/>
        </w:rPr>
      </w:pPr>
      <w:r>
        <w:rPr>
          <w:rFonts w:hint="eastAsia" w:ascii="宋体" w:hAnsi="宋体" w:cs="Arial"/>
          <w:kern w:val="0"/>
          <w:szCs w:val="21"/>
        </w:rPr>
        <w:t>12售后服务</w:t>
      </w:r>
    </w:p>
    <w:p>
      <w:pPr>
        <w:ind w:firstLine="315"/>
        <w:rPr>
          <w:rFonts w:hint="eastAsia" w:ascii="宋体" w:hAnsi="宋体" w:cs="Arial"/>
          <w:kern w:val="0"/>
          <w:szCs w:val="21"/>
        </w:rPr>
      </w:pPr>
      <w:r>
        <w:rPr>
          <w:rFonts w:hint="eastAsia" w:ascii="宋体" w:hAnsi="宋体" w:cs="Arial"/>
          <w:kern w:val="0"/>
          <w:szCs w:val="21"/>
        </w:rPr>
        <w:t>12.1在合同正式签订之前，乙方</w:t>
      </w:r>
      <w:r>
        <w:rPr>
          <w:rFonts w:ascii="宋体" w:hAnsi="宋体" w:cs="Arial"/>
          <w:kern w:val="0"/>
          <w:szCs w:val="21"/>
        </w:rPr>
        <w:t>必须先签署</w:t>
      </w:r>
      <w:r>
        <w:rPr>
          <w:rFonts w:hint="eastAsia" w:ascii="宋体" w:hAnsi="宋体" w:cs="Arial"/>
          <w:kern w:val="0"/>
          <w:szCs w:val="21"/>
        </w:rPr>
        <w:t>与</w:t>
      </w:r>
      <w:r>
        <w:rPr>
          <w:rFonts w:ascii="宋体" w:hAnsi="宋体" w:cs="Arial"/>
          <w:kern w:val="0"/>
          <w:szCs w:val="21"/>
        </w:rPr>
        <w:t>本项目配套的保密协议</w:t>
      </w:r>
      <w:r>
        <w:rPr>
          <w:rFonts w:hint="eastAsia" w:ascii="宋体" w:hAnsi="宋体" w:cs="Arial"/>
          <w:kern w:val="0"/>
          <w:szCs w:val="21"/>
        </w:rPr>
        <w:t>和施工维护安全责任书及维保承诺书（见附件）。</w:t>
      </w:r>
    </w:p>
    <w:p>
      <w:pPr>
        <w:ind w:firstLine="315"/>
        <w:rPr>
          <w:rFonts w:hint="eastAsia" w:ascii="宋体" w:hAnsi="宋体" w:cs="Arial"/>
          <w:kern w:val="0"/>
          <w:szCs w:val="21"/>
        </w:rPr>
      </w:pPr>
      <w:r>
        <w:rPr>
          <w:rFonts w:hint="eastAsia" w:ascii="宋体" w:hAnsi="宋体" w:cs="Arial"/>
          <w:kern w:val="0"/>
          <w:szCs w:val="21"/>
        </w:rPr>
        <w:t>12.2合同有效期内，对本合同所涉及的所设备以及乙方所提供线路造成的设备系统故障，乙方按时提供无偿维保服务。具体见维保承诺（根据现有日常维保情况，在不低于现状标准下双方协商制定并记录扣费相关条款）。</w:t>
      </w:r>
    </w:p>
    <w:p>
      <w:pPr>
        <w:snapToGrid w:val="0"/>
        <w:jc w:val="left"/>
        <w:rPr>
          <w:rFonts w:hint="eastAsia" w:ascii="宋体" w:hAnsi="宋体" w:cs="Arial"/>
          <w:kern w:val="0"/>
          <w:szCs w:val="21"/>
        </w:rPr>
      </w:pPr>
      <w:r>
        <w:rPr>
          <w:rFonts w:hint="eastAsia" w:ascii="宋体" w:hAnsi="宋体" w:cs="Arial"/>
          <w:kern w:val="0"/>
          <w:szCs w:val="21"/>
        </w:rPr>
        <w:t xml:space="preserve">   12.3乙方</w:t>
      </w:r>
      <w:r>
        <w:rPr>
          <w:rFonts w:ascii="宋体" w:hAnsi="宋体" w:cs="Arial"/>
          <w:kern w:val="0"/>
          <w:szCs w:val="21"/>
        </w:rPr>
        <w:t>需</w:t>
      </w:r>
      <w:r>
        <w:rPr>
          <w:rFonts w:hint="eastAsia" w:ascii="宋体" w:hAnsi="宋体" w:cs="Arial"/>
          <w:kern w:val="0"/>
          <w:szCs w:val="21"/>
        </w:rPr>
        <w:t>派不少于12名的</w:t>
      </w:r>
      <w:r>
        <w:rPr>
          <w:rFonts w:ascii="宋体" w:hAnsi="宋体" w:cs="Arial"/>
          <w:kern w:val="0"/>
          <w:szCs w:val="21"/>
        </w:rPr>
        <w:t>维护人员</w:t>
      </w:r>
      <w:r>
        <w:rPr>
          <w:rFonts w:hint="eastAsia" w:ascii="宋体" w:hAnsi="宋体" w:cs="Arial"/>
          <w:kern w:val="0"/>
          <w:szCs w:val="21"/>
        </w:rPr>
        <w:t>，提供至少四辆登高车和两辆快速维保车辆为甲方专用，并配备所需的全部备品备件，用于对本项目设备的日常检查维护，所产生一切费用及安全责任由乙方负责。维护人员、维护车辆及驻地听从甲方安排。</w:t>
      </w:r>
    </w:p>
    <w:p>
      <w:pPr>
        <w:ind w:firstLine="420"/>
        <w:rPr>
          <w:rFonts w:hint="eastAsia" w:ascii="宋体" w:hAnsi="宋体" w:cs="Arial"/>
          <w:kern w:val="0"/>
          <w:szCs w:val="21"/>
        </w:rPr>
      </w:pPr>
      <w:r>
        <w:rPr>
          <w:rFonts w:hint="eastAsia" w:ascii="宋体" w:hAnsi="宋体" w:cs="Arial"/>
          <w:kern w:val="0"/>
          <w:szCs w:val="21"/>
        </w:rPr>
        <w:t>13保密</w:t>
      </w:r>
    </w:p>
    <w:p>
      <w:pPr>
        <w:ind w:firstLine="420"/>
        <w:rPr>
          <w:rFonts w:hint="eastAsia" w:ascii="宋体" w:hAnsi="宋体" w:cs="Arial"/>
          <w:kern w:val="0"/>
          <w:szCs w:val="21"/>
        </w:rPr>
      </w:pPr>
      <w:r>
        <w:rPr>
          <w:rFonts w:hint="eastAsia" w:ascii="宋体" w:hAnsi="宋体" w:cs="Arial"/>
          <w:kern w:val="0"/>
          <w:szCs w:val="21"/>
        </w:rPr>
        <w:t>13.1 未经对方书面许可，任何一方不得向第三方提供或披露与对方业务有关的资料和信息，法律另有规定的除外。</w:t>
      </w:r>
    </w:p>
    <w:p>
      <w:pPr>
        <w:ind w:firstLine="420"/>
        <w:rPr>
          <w:rFonts w:hint="eastAsia" w:ascii="宋体" w:hAnsi="宋体" w:cs="Arial"/>
          <w:kern w:val="0"/>
          <w:szCs w:val="21"/>
        </w:rPr>
      </w:pPr>
      <w:r>
        <w:rPr>
          <w:rFonts w:hint="eastAsia" w:ascii="宋体" w:hAnsi="宋体" w:cs="Arial"/>
          <w:kern w:val="0"/>
          <w:szCs w:val="21"/>
        </w:rPr>
        <w:t>13.2 甲乙双方通过本合同的实施了解到对方的有关网络组织、业务发展、价格策略等商业机密时，双方均有义务为对方保密。</w:t>
      </w:r>
    </w:p>
    <w:p>
      <w:pPr>
        <w:ind w:firstLine="420"/>
        <w:rPr>
          <w:rFonts w:hint="eastAsia" w:ascii="宋体" w:hAnsi="宋体" w:cs="Arial"/>
          <w:kern w:val="0"/>
          <w:szCs w:val="21"/>
        </w:rPr>
      </w:pPr>
      <w:r>
        <w:rPr>
          <w:rFonts w:hint="eastAsia" w:ascii="宋体" w:hAnsi="宋体" w:cs="Arial"/>
          <w:kern w:val="0"/>
          <w:szCs w:val="21"/>
        </w:rPr>
        <w:t>13.3 乙方有义务保证甲方视频监控系统的网络传输和平台使用的保密性。</w:t>
      </w:r>
    </w:p>
    <w:p>
      <w:pPr>
        <w:ind w:firstLine="420"/>
        <w:rPr>
          <w:rFonts w:hint="eastAsia" w:ascii="宋体" w:hAnsi="宋体" w:cs="Arial"/>
          <w:kern w:val="0"/>
          <w:szCs w:val="21"/>
        </w:rPr>
      </w:pPr>
      <w:r>
        <w:rPr>
          <w:rFonts w:hint="eastAsia" w:ascii="宋体" w:hAnsi="宋体" w:cs="Arial"/>
          <w:kern w:val="0"/>
          <w:szCs w:val="21"/>
        </w:rPr>
        <w:t>13.4在以上的基础上双方还需签订保密协议（见附件）。</w:t>
      </w:r>
    </w:p>
    <w:p>
      <w:pPr>
        <w:ind w:firstLine="420"/>
        <w:rPr>
          <w:rFonts w:hint="eastAsia" w:ascii="宋体" w:hAnsi="宋体" w:cs="Arial"/>
          <w:kern w:val="0"/>
          <w:szCs w:val="21"/>
        </w:rPr>
      </w:pPr>
      <w:r>
        <w:rPr>
          <w:rFonts w:hint="eastAsia" w:ascii="宋体" w:hAnsi="宋体" w:cs="Arial"/>
          <w:kern w:val="0"/>
          <w:szCs w:val="21"/>
        </w:rPr>
        <w:t>14合同的变更、解除</w:t>
      </w:r>
    </w:p>
    <w:p>
      <w:pPr>
        <w:ind w:firstLine="420"/>
        <w:rPr>
          <w:rFonts w:hint="eastAsia" w:ascii="宋体" w:hAnsi="宋体" w:cs="Arial"/>
          <w:kern w:val="0"/>
          <w:szCs w:val="21"/>
        </w:rPr>
      </w:pPr>
      <w:r>
        <w:rPr>
          <w:rFonts w:hint="eastAsia" w:ascii="宋体" w:hAnsi="宋体" w:cs="Arial"/>
          <w:kern w:val="0"/>
          <w:szCs w:val="21"/>
        </w:rPr>
        <w:t>14.1 在合同有效期内乙方欲变更或解除合同必须采取书面形式，口头无效。解除合同需提前三个月向甲方提出。</w:t>
      </w:r>
    </w:p>
    <w:p>
      <w:pPr>
        <w:ind w:firstLine="420"/>
        <w:rPr>
          <w:rFonts w:hint="eastAsia" w:ascii="宋体" w:hAnsi="宋体" w:cs="Arial"/>
          <w:kern w:val="0"/>
          <w:szCs w:val="21"/>
        </w:rPr>
      </w:pPr>
      <w:r>
        <w:rPr>
          <w:rFonts w:hint="eastAsia" w:ascii="宋体" w:hAnsi="宋体" w:cs="Arial"/>
          <w:kern w:val="0"/>
          <w:szCs w:val="21"/>
        </w:rPr>
        <w:t>14.2 合同有效期满后，甲方根据需求决定是否续签合同。</w:t>
      </w:r>
    </w:p>
    <w:p>
      <w:pPr>
        <w:rPr>
          <w:rFonts w:hint="eastAsia" w:ascii="宋体" w:hAnsi="宋体" w:cs="Arial"/>
          <w:kern w:val="0"/>
          <w:szCs w:val="21"/>
        </w:rPr>
      </w:pPr>
      <w:r>
        <w:rPr>
          <w:rFonts w:hint="eastAsia" w:ascii="宋体" w:hAnsi="宋体" w:cs="Arial"/>
          <w:kern w:val="0"/>
          <w:szCs w:val="21"/>
        </w:rPr>
        <w:t xml:space="preserve">    15  违约</w:t>
      </w:r>
    </w:p>
    <w:p>
      <w:pPr>
        <w:ind w:firstLine="420"/>
        <w:rPr>
          <w:rFonts w:hint="eastAsia" w:ascii="宋体" w:hAnsi="宋体" w:cs="Arial"/>
          <w:kern w:val="0"/>
          <w:szCs w:val="21"/>
        </w:rPr>
      </w:pPr>
      <w:r>
        <w:rPr>
          <w:rFonts w:hint="eastAsia" w:ascii="宋体" w:hAnsi="宋体" w:cs="Arial"/>
          <w:kern w:val="0"/>
          <w:szCs w:val="21"/>
        </w:rPr>
        <w:t>15.1  任何一方未履行本合同项下的任何一项条款均被视为违约。任何一方在收到对方的具体说明违约情况的书面通知后，如确认违约行为存在，则应在二十日内对违约行为予以纠正并书面通知对方；如认为违约行为不存在，则应在二十日内向对方提出书面异议或说明。在此情形下，甲乙双方可就此问题进行协商，协商不成，按本合同争议条款解决。违约方应承担因自己的违约行为而造成的法律责任。</w:t>
      </w:r>
    </w:p>
    <w:p>
      <w:pPr>
        <w:tabs>
          <w:tab w:val="left" w:pos="7980"/>
        </w:tabs>
        <w:snapToGrid w:val="0"/>
        <w:ind w:firstLine="105" w:firstLineChars="50"/>
        <w:jc w:val="left"/>
        <w:rPr>
          <w:rFonts w:hint="eastAsia" w:ascii="宋体" w:hAnsi="宋体" w:cs="Arial"/>
          <w:kern w:val="0"/>
          <w:szCs w:val="21"/>
        </w:rPr>
      </w:pPr>
      <w:r>
        <w:rPr>
          <w:rFonts w:hint="eastAsia" w:ascii="宋体" w:hAnsi="宋体" w:cs="Arial"/>
          <w:kern w:val="0"/>
          <w:szCs w:val="21"/>
        </w:rPr>
        <w:t xml:space="preserve">   15.2乙方在签订合同之日起240个日（含法定节假日）内完成系统建设，并通过验收。造成逾期的，每逾期一天扣除履约保证金总额的2%，逾期直至验收交付之日，在履约保证金用尽的情况下，乙方应支付每日5000元违约金，并且甲方有权解除合同。</w:t>
      </w:r>
    </w:p>
    <w:p>
      <w:pPr>
        <w:ind w:firstLine="420"/>
        <w:rPr>
          <w:rFonts w:hint="eastAsia" w:ascii="宋体" w:hAnsi="宋体" w:cs="Arial"/>
          <w:kern w:val="0"/>
          <w:szCs w:val="21"/>
        </w:rPr>
      </w:pPr>
      <w:r>
        <w:rPr>
          <w:rFonts w:hint="eastAsia" w:ascii="宋体" w:hAnsi="宋体" w:cs="Arial"/>
          <w:kern w:val="0"/>
          <w:szCs w:val="21"/>
        </w:rPr>
        <w:t>15.3  无论本合同其他条款是否有相反约定，甲方对另一方因本合同项下行为而导致的收益或利润损失、未实现预期的节约、商业信誉损失以及数据丢失等其他损失不承担责任。</w:t>
      </w:r>
    </w:p>
    <w:p>
      <w:pPr>
        <w:ind w:firstLine="420"/>
        <w:rPr>
          <w:rFonts w:hint="eastAsia" w:ascii="宋体" w:hAnsi="宋体" w:cs="Arial"/>
          <w:kern w:val="0"/>
          <w:szCs w:val="21"/>
        </w:rPr>
      </w:pPr>
      <w:r>
        <w:rPr>
          <w:rFonts w:hint="eastAsia" w:ascii="宋体" w:hAnsi="宋体" w:cs="Arial"/>
          <w:kern w:val="0"/>
          <w:szCs w:val="21"/>
        </w:rPr>
        <w:t>16 免责条款</w:t>
      </w:r>
    </w:p>
    <w:p>
      <w:pPr>
        <w:ind w:firstLine="420"/>
        <w:rPr>
          <w:rFonts w:hint="eastAsia" w:ascii="宋体" w:hAnsi="宋体" w:cs="Arial"/>
          <w:kern w:val="0"/>
          <w:szCs w:val="21"/>
        </w:rPr>
      </w:pPr>
      <w:r>
        <w:rPr>
          <w:rFonts w:hint="eastAsia" w:ascii="宋体" w:hAnsi="宋体" w:cs="Arial"/>
          <w:kern w:val="0"/>
          <w:szCs w:val="21"/>
        </w:rPr>
        <w:t>16.1 因不可抗力导致甲乙双方或一方不能履行或不能完全履行本合同项下有关义务时，遇有不可抗力的一方或双方应于不可抗力发生后7日内将情况告知对方，并提供有关部门的证明，经双方认可，该不可抗力造成的项目延期计入合同有效期，在不可抗力影响消除后，一方或双方应当继续履行合同，合同有效期顺延。由于不可抗力导致合同不能或者没有必要继续履行的，本合同可由甲乙双方协商解除。</w:t>
      </w:r>
    </w:p>
    <w:p>
      <w:pPr>
        <w:ind w:firstLine="420"/>
        <w:rPr>
          <w:rFonts w:hint="eastAsia" w:ascii="宋体" w:hAnsi="宋体" w:cs="Arial"/>
          <w:kern w:val="0"/>
          <w:szCs w:val="21"/>
        </w:rPr>
      </w:pPr>
      <w:r>
        <w:rPr>
          <w:rFonts w:hint="eastAsia" w:ascii="宋体" w:hAnsi="宋体" w:cs="Arial"/>
          <w:kern w:val="0"/>
          <w:szCs w:val="21"/>
        </w:rPr>
        <w:t>16.2 若因一方延迟履行后发生不可抗力导致不能履行，不能免除责任。</w:t>
      </w:r>
    </w:p>
    <w:p>
      <w:pPr>
        <w:ind w:firstLine="420"/>
        <w:rPr>
          <w:rFonts w:hint="eastAsia" w:ascii="宋体" w:hAnsi="宋体" w:cs="Arial"/>
          <w:kern w:val="0"/>
          <w:szCs w:val="21"/>
        </w:rPr>
      </w:pPr>
      <w:r>
        <w:rPr>
          <w:rFonts w:hint="eastAsia" w:ascii="宋体" w:hAnsi="宋体" w:cs="Arial"/>
          <w:kern w:val="0"/>
          <w:szCs w:val="21"/>
        </w:rPr>
        <w:t>17  争议解决</w:t>
      </w:r>
    </w:p>
    <w:p>
      <w:pPr>
        <w:ind w:firstLine="420"/>
        <w:rPr>
          <w:rFonts w:hint="eastAsia" w:ascii="宋体" w:hAnsi="宋体" w:cs="Arial"/>
          <w:kern w:val="0"/>
          <w:szCs w:val="21"/>
        </w:rPr>
      </w:pPr>
      <w:r>
        <w:rPr>
          <w:rFonts w:hint="eastAsia" w:ascii="宋体" w:hAnsi="宋体" w:cs="Arial"/>
          <w:kern w:val="0"/>
          <w:szCs w:val="21"/>
        </w:rPr>
        <w:t>甲乙双方因本合同的履行而发生的争议，应由双方友好协商解决。协商不成，任何一方均可向合同履行地人民法院提起诉讼。在诉讼期间，本合同不涉及争议的条款仍须履行。</w:t>
      </w:r>
    </w:p>
    <w:p>
      <w:pPr>
        <w:ind w:firstLine="315"/>
        <w:rPr>
          <w:rFonts w:hint="eastAsia" w:ascii="宋体" w:hAnsi="宋体" w:cs="Arial"/>
          <w:kern w:val="0"/>
          <w:szCs w:val="21"/>
        </w:rPr>
      </w:pPr>
      <w:r>
        <w:rPr>
          <w:rFonts w:hint="eastAsia" w:ascii="宋体" w:hAnsi="宋体" w:cs="Arial"/>
          <w:kern w:val="0"/>
          <w:szCs w:val="21"/>
        </w:rPr>
        <w:t xml:space="preserve"> 18 附则</w:t>
      </w:r>
    </w:p>
    <w:p>
      <w:pPr>
        <w:ind w:firstLine="315"/>
        <w:rPr>
          <w:rFonts w:hint="eastAsia" w:ascii="宋体" w:hAnsi="宋体" w:cs="Arial"/>
          <w:kern w:val="0"/>
          <w:szCs w:val="21"/>
        </w:rPr>
      </w:pPr>
      <w:r>
        <w:rPr>
          <w:rFonts w:hint="eastAsia" w:ascii="宋体" w:hAnsi="宋体" w:cs="Arial"/>
          <w:kern w:val="0"/>
          <w:szCs w:val="21"/>
        </w:rPr>
        <w:t xml:space="preserve"> 18.1本合同由甲乙双方授权代表签字并加盖公章后生效,</w:t>
      </w:r>
      <w:r>
        <w:rPr>
          <w:rFonts w:ascii="宋体" w:hAnsi="宋体" w:cs="Arial"/>
          <w:kern w:val="0"/>
          <w:szCs w:val="21"/>
        </w:rPr>
        <w:t>合同正本一式</w:t>
      </w:r>
      <w:r>
        <w:rPr>
          <w:rFonts w:hint="eastAsia" w:ascii="宋体" w:hAnsi="宋体" w:cs="Arial"/>
          <w:kern w:val="0"/>
          <w:szCs w:val="21"/>
        </w:rPr>
        <w:t>陆</w:t>
      </w:r>
      <w:r>
        <w:rPr>
          <w:rFonts w:ascii="宋体" w:hAnsi="宋体" w:cs="Arial"/>
          <w:kern w:val="0"/>
          <w:szCs w:val="21"/>
        </w:rPr>
        <w:t>份，具有同等法律效力</w:t>
      </w:r>
      <w:r>
        <w:rPr>
          <w:rFonts w:hint="eastAsia" w:ascii="宋体" w:hAnsi="宋体" w:cs="Arial"/>
          <w:kern w:val="0"/>
          <w:szCs w:val="21"/>
        </w:rPr>
        <w:t>。</w:t>
      </w:r>
    </w:p>
    <w:p>
      <w:pPr>
        <w:ind w:firstLine="315"/>
        <w:rPr>
          <w:rFonts w:hint="eastAsia" w:ascii="宋体" w:hAnsi="宋体" w:cs="Arial"/>
          <w:kern w:val="0"/>
          <w:szCs w:val="21"/>
        </w:rPr>
      </w:pPr>
      <w:r>
        <w:rPr>
          <w:rFonts w:hint="eastAsia" w:ascii="宋体" w:hAnsi="宋体" w:cs="Arial"/>
          <w:kern w:val="0"/>
          <w:szCs w:val="21"/>
        </w:rPr>
        <w:t xml:space="preserve"> 18.2本合同未尽事宜由甲乙双方协商解决。</w:t>
      </w:r>
    </w:p>
    <w:p>
      <w:pPr>
        <w:autoSpaceDE w:val="0"/>
        <w:rPr>
          <w:rFonts w:hint="eastAsia" w:ascii="宋体" w:hAnsi="宋体" w:cs="宋体"/>
          <w:szCs w:val="24"/>
        </w:rPr>
      </w:pPr>
    </w:p>
    <w:p>
      <w:pPr>
        <w:snapToGrid w:val="0"/>
        <w:spacing w:before="120" w:beforeLines="50" w:after="120" w:afterLines="50"/>
        <w:jc w:val="center"/>
        <w:outlineLvl w:val="0"/>
        <w:rPr>
          <w:rFonts w:ascii="宋体" w:hAnsi="宋体"/>
          <w:b/>
          <w:sz w:val="24"/>
          <w:szCs w:val="24"/>
        </w:rPr>
      </w:pPr>
      <w:r>
        <w:rPr>
          <w:rFonts w:hint="eastAsia" w:ascii="宋体" w:hAnsi="宋体" w:cs="Arial"/>
          <w:b/>
          <w:kern w:val="0"/>
          <w:sz w:val="24"/>
          <w:szCs w:val="24"/>
        </w:rPr>
        <w:t>二、特殊专用条款部分</w:t>
      </w:r>
    </w:p>
    <w:p>
      <w:pPr>
        <w:snapToGrid w:val="0"/>
        <w:spacing w:before="120" w:beforeLines="50" w:after="120" w:afterLines="50"/>
        <w:ind w:firstLine="480" w:firstLineChars="200"/>
        <w:rPr>
          <w:rFonts w:hint="eastAsia" w:ascii="宋体" w:hAnsi="宋体"/>
          <w:sz w:val="24"/>
          <w:szCs w:val="24"/>
        </w:rPr>
      </w:pPr>
      <w:bookmarkStart w:id="57" w:name="_Toc13543224"/>
      <w:r>
        <w:rPr>
          <w:rFonts w:hint="eastAsia" w:ascii="宋体" w:hAnsi="宋体"/>
          <w:sz w:val="24"/>
          <w:szCs w:val="24"/>
        </w:rPr>
        <w:t>……</w:t>
      </w:r>
      <w:bookmarkEnd w:id="57"/>
    </w:p>
    <w:p>
      <w:pPr>
        <w:autoSpaceDE w:val="0"/>
        <w:autoSpaceDN w:val="0"/>
        <w:adjustRightInd w:val="0"/>
        <w:rPr>
          <w:rFonts w:hint="eastAsia" w:ascii="宋体" w:hAnsi="宋体" w:cs="宋体"/>
          <w:szCs w:val="21"/>
        </w:rPr>
      </w:pPr>
      <w:r>
        <w:rPr>
          <w:rFonts w:hint="eastAsia" w:ascii="宋体" w:hAnsi="宋体" w:cs="宋体"/>
          <w:szCs w:val="21"/>
        </w:rPr>
        <w:t xml:space="preserve">甲方：                               乙方： </w:t>
      </w:r>
    </w:p>
    <w:p>
      <w:pPr>
        <w:autoSpaceDE w:val="0"/>
        <w:autoSpaceDN w:val="0"/>
        <w:adjustRightInd w:val="0"/>
        <w:rPr>
          <w:rFonts w:hint="eastAsia" w:ascii="宋体" w:hAnsi="宋体" w:cs="宋体"/>
          <w:szCs w:val="21"/>
        </w:rPr>
      </w:pPr>
      <w:r>
        <w:rPr>
          <w:rFonts w:hint="eastAsia" w:ascii="宋体" w:hAnsi="宋体" w:cs="宋体"/>
          <w:szCs w:val="21"/>
        </w:rPr>
        <w:t xml:space="preserve">地址：                               地址： </w:t>
      </w:r>
    </w:p>
    <w:p>
      <w:pPr>
        <w:autoSpaceDE w:val="0"/>
        <w:autoSpaceDN w:val="0"/>
        <w:adjustRightInd w:val="0"/>
        <w:rPr>
          <w:rFonts w:hint="eastAsia" w:ascii="宋体" w:hAnsi="宋体" w:cs="宋体"/>
          <w:szCs w:val="21"/>
        </w:rPr>
      </w:pPr>
      <w:r>
        <w:rPr>
          <w:rFonts w:hint="eastAsia" w:ascii="宋体" w:hAnsi="宋体" w:cs="宋体"/>
          <w:szCs w:val="21"/>
        </w:rPr>
        <w:t>法定代表人或                         法定代表人或</w:t>
      </w:r>
    </w:p>
    <w:p>
      <w:pPr>
        <w:autoSpaceDE w:val="0"/>
        <w:autoSpaceDN w:val="0"/>
        <w:adjustRightInd w:val="0"/>
        <w:rPr>
          <w:rFonts w:ascii="宋体" w:hAnsi="宋体" w:cs="宋体"/>
          <w:szCs w:val="21"/>
        </w:rPr>
      </w:pPr>
      <w:r>
        <w:rPr>
          <w:rFonts w:hint="eastAsia" w:ascii="宋体" w:hAnsi="宋体" w:cs="宋体"/>
          <w:szCs w:val="21"/>
        </w:rPr>
        <w:t>授权委托代理人：（签字）             授权委托代理人：（签字）</w:t>
      </w:r>
    </w:p>
    <w:p>
      <w:pPr>
        <w:autoSpaceDE w:val="0"/>
        <w:autoSpaceDN w:val="0"/>
        <w:adjustRightInd w:val="0"/>
        <w:ind w:firstLine="3885" w:firstLineChars="1850"/>
        <w:rPr>
          <w:rFonts w:hint="eastAsia" w:ascii="宋体" w:hAnsi="宋体" w:cs="宋体"/>
          <w:szCs w:val="21"/>
        </w:rPr>
      </w:pPr>
      <w:r>
        <w:rPr>
          <w:rFonts w:hint="eastAsia" w:ascii="宋体" w:hAnsi="宋体" w:cs="宋体"/>
          <w:szCs w:val="21"/>
        </w:rPr>
        <w:t>开户银行：</w:t>
      </w:r>
    </w:p>
    <w:p>
      <w:pPr>
        <w:autoSpaceDE w:val="0"/>
        <w:autoSpaceDN w:val="0"/>
        <w:adjustRightInd w:val="0"/>
        <w:ind w:firstLine="3885" w:firstLineChars="1850"/>
        <w:rPr>
          <w:rFonts w:ascii="宋体" w:hAnsi="宋体" w:cs="宋体"/>
          <w:szCs w:val="21"/>
        </w:rPr>
      </w:pPr>
      <w:r>
        <w:rPr>
          <w:rFonts w:hint="eastAsia" w:ascii="宋体" w:hAnsi="宋体" w:cs="宋体"/>
          <w:szCs w:val="21"/>
        </w:rPr>
        <w:t>账号：</w:t>
      </w: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autoSpaceDE w:val="0"/>
        <w:autoSpaceDN w:val="0"/>
        <w:adjustRightInd w:val="0"/>
        <w:rPr>
          <w:rFonts w:ascii="宋体" w:hAnsi="宋体" w:cs="宋体"/>
          <w:szCs w:val="21"/>
        </w:rPr>
      </w:pPr>
    </w:p>
    <w:p>
      <w:pPr>
        <w:rPr>
          <w:rFonts w:ascii="宋体" w:hAnsi="宋体"/>
          <w:szCs w:val="21"/>
        </w:rPr>
      </w:pPr>
      <w:r>
        <w:rPr>
          <w:rFonts w:hint="eastAsia" w:ascii="宋体" w:hAnsi="宋体"/>
          <w:szCs w:val="21"/>
        </w:rPr>
        <w:t>合同鉴证单位：浙江浦发工程项目管理有限公司</w:t>
      </w:r>
    </w:p>
    <w:p>
      <w:pPr>
        <w:ind w:right="-670"/>
        <w:rPr>
          <w:rFonts w:ascii="宋体" w:hAnsi="宋体"/>
          <w:szCs w:val="21"/>
        </w:rPr>
      </w:pPr>
    </w:p>
    <w:p>
      <w:pPr>
        <w:ind w:right="-670"/>
        <w:rPr>
          <w:rFonts w:ascii="宋体" w:hAnsi="宋体"/>
          <w:szCs w:val="21"/>
        </w:rPr>
      </w:pPr>
      <w:r>
        <w:rPr>
          <w:rFonts w:hint="eastAsia" w:ascii="宋体" w:hAnsi="宋体" w:cs="宋体"/>
          <w:szCs w:val="21"/>
        </w:rPr>
        <w:t>法定代表人或</w:t>
      </w:r>
      <w:r>
        <w:rPr>
          <w:rFonts w:hint="eastAsia" w:ascii="宋体" w:hAnsi="宋体"/>
          <w:szCs w:val="21"/>
        </w:rPr>
        <w:t>经办人：</w:t>
      </w:r>
    </w:p>
    <w:p>
      <w:pPr>
        <w:autoSpaceDE w:val="0"/>
        <w:autoSpaceDN w:val="0"/>
        <w:adjustRightInd w:val="0"/>
        <w:rPr>
          <w:rFonts w:hint="eastAsia" w:ascii="宋体" w:hAnsi="宋体" w:cs="宋体"/>
          <w:szCs w:val="21"/>
        </w:rPr>
      </w:pPr>
    </w:p>
    <w:p>
      <w:pPr>
        <w:tabs>
          <w:tab w:val="left" w:pos="6237"/>
        </w:tabs>
        <w:autoSpaceDE w:val="0"/>
        <w:autoSpaceDN w:val="0"/>
        <w:adjustRightInd w:val="0"/>
        <w:ind w:right="418" w:firstLine="6094" w:firstLineChars="2902"/>
        <w:rPr>
          <w:rFonts w:hint="eastAsia" w:ascii="宋体" w:hAnsi="宋体" w:cs="宋体"/>
          <w:szCs w:val="21"/>
        </w:rPr>
      </w:pPr>
      <w:r>
        <w:rPr>
          <w:rFonts w:hint="eastAsia" w:ascii="宋体" w:hAnsi="宋体" w:cs="宋体"/>
          <w:szCs w:val="21"/>
        </w:rPr>
        <w:t>签订地点：</w:t>
      </w:r>
    </w:p>
    <w:p>
      <w:pPr>
        <w:autoSpaceDE w:val="0"/>
        <w:autoSpaceDN w:val="0"/>
        <w:adjustRightInd w:val="0"/>
        <w:ind w:right="418" w:firstLine="6094" w:firstLineChars="2902"/>
        <w:rPr>
          <w:rFonts w:hint="eastAsia" w:ascii="宋体" w:hAnsi="宋体" w:cs="宋体"/>
          <w:szCs w:val="21"/>
        </w:rPr>
      </w:pPr>
      <w:r>
        <w:rPr>
          <w:rFonts w:hint="eastAsia" w:ascii="宋体" w:hAnsi="宋体" w:cs="宋体"/>
          <w:szCs w:val="21"/>
        </w:rPr>
        <w:t>签订日期：   年   月   日</w:t>
      </w:r>
    </w:p>
    <w:p>
      <w:pPr>
        <w:autoSpaceDE w:val="0"/>
        <w:autoSpaceDN w:val="0"/>
        <w:adjustRightInd w:val="0"/>
        <w:rPr>
          <w:rFonts w:hint="eastAsia" w:ascii="宋体" w:hAnsi="宋体" w:cs="宋体"/>
          <w:szCs w:val="21"/>
        </w:rPr>
      </w:pPr>
      <w:r>
        <w:rPr>
          <w:rFonts w:hint="eastAsia" w:ascii="宋体" w:hAnsi="宋体" w:cs="宋体"/>
          <w:szCs w:val="21"/>
        </w:rPr>
        <w:t xml:space="preserve">                                         </w:t>
      </w:r>
    </w:p>
    <w:p>
      <w:pPr>
        <w:pStyle w:val="43"/>
        <w:spacing w:before="0" w:after="0"/>
        <w:rPr>
          <w:rFonts w:hint="eastAsia"/>
          <w:sz w:val="30"/>
          <w:szCs w:val="30"/>
        </w:rPr>
      </w:pPr>
      <w:r>
        <w:rPr>
          <w:rFonts w:hint="eastAsia"/>
          <w:sz w:val="30"/>
          <w:szCs w:val="30"/>
        </w:rPr>
        <w:br w:type="page"/>
      </w:r>
      <w:bookmarkStart w:id="58" w:name="_Toc42879259"/>
      <w:r>
        <w:rPr>
          <w:rFonts w:hint="eastAsia"/>
        </w:rPr>
        <w:t>第六章  投标文件格式</w:t>
      </w:r>
      <w:bookmarkEnd w:id="58"/>
    </w:p>
    <w:p>
      <w:pPr>
        <w:pStyle w:val="2"/>
        <w:rPr>
          <w:rFonts w:hint="eastAsia"/>
        </w:rPr>
      </w:pPr>
      <w:bookmarkStart w:id="59" w:name="_Toc42879260"/>
      <w:bookmarkStart w:id="60" w:name="_Toc16185640"/>
      <w:bookmarkStart w:id="61" w:name="_Toc3386514"/>
      <w:bookmarkStart w:id="62" w:name="_Toc39655269"/>
      <w:r>
        <w:rPr>
          <w:rFonts w:hint="eastAsia"/>
        </w:rPr>
        <w:t>一、资信商务及技术文件格式</w:t>
      </w:r>
      <w:bookmarkEnd w:id="59"/>
      <w:bookmarkEnd w:id="60"/>
      <w:bookmarkEnd w:id="61"/>
      <w:bookmarkEnd w:id="62"/>
    </w:p>
    <w:p>
      <w:pPr>
        <w:snapToGrid w:val="0"/>
        <w:rPr>
          <w:rFonts w:hint="eastAsia" w:ascii="宋体" w:hAnsi="宋体" w:cs="宋体"/>
          <w:bCs/>
          <w:sz w:val="24"/>
        </w:rPr>
      </w:pPr>
      <w:r>
        <w:rPr>
          <w:rFonts w:hint="eastAsia" w:ascii="宋体" w:hAnsi="宋体" w:cs="宋体"/>
          <w:sz w:val="24"/>
        </w:rPr>
        <w:t>·资信商务</w:t>
      </w:r>
      <w:r>
        <w:rPr>
          <w:rFonts w:hint="eastAsia" w:ascii="宋体" w:hAnsi="宋体" w:cs="宋体"/>
          <w:bCs/>
          <w:sz w:val="24"/>
        </w:rPr>
        <w:t>及</w:t>
      </w:r>
      <w:r>
        <w:rPr>
          <w:rFonts w:hint="eastAsia" w:ascii="宋体" w:hAnsi="宋体" w:cs="宋体"/>
          <w:sz w:val="24"/>
        </w:rPr>
        <w:t>技术文件</w:t>
      </w:r>
      <w:r>
        <w:rPr>
          <w:rFonts w:hint="eastAsia" w:ascii="宋体" w:hAnsi="宋体" w:cs="宋体"/>
          <w:bCs/>
          <w:sz w:val="24"/>
        </w:rPr>
        <w:t>的外包装封面格式（不可缺）：</w:t>
      </w:r>
    </w:p>
    <w:p>
      <w:pPr>
        <w:snapToGrid w:val="0"/>
        <w:jc w:val="center"/>
        <w:rPr>
          <w:rFonts w:hint="eastAsia" w:ascii="宋体" w:hAnsi="宋体" w:cs="宋体"/>
          <w:sz w:val="24"/>
        </w:rPr>
      </w:pPr>
      <w:r>
        <w:rPr>
          <w:rFonts w:hint="eastAsia" w:ascii="宋体" w:hAnsi="宋体" w:cs="宋体"/>
          <w:sz w:val="24"/>
        </w:rPr>
        <w:t>资信商务及技术文件</w:t>
      </w:r>
    </w:p>
    <w:p>
      <w:pPr>
        <w:snapToGrid w:val="0"/>
        <w:ind w:firstLine="960" w:firstLineChars="400"/>
        <w:rPr>
          <w:rFonts w:hint="eastAsia" w:ascii="宋体" w:hAnsi="宋体" w:cs="宋体"/>
          <w:bCs/>
          <w:sz w:val="24"/>
        </w:rPr>
      </w:pPr>
      <w:r>
        <w:rPr>
          <w:rFonts w:hint="eastAsia" w:ascii="宋体" w:hAnsi="宋体" w:cs="宋体"/>
          <w:bCs/>
          <w:sz w:val="24"/>
        </w:rPr>
        <w:t>项目名称：</w:t>
      </w:r>
    </w:p>
    <w:p>
      <w:pPr>
        <w:snapToGrid w:val="0"/>
        <w:ind w:firstLine="480" w:firstLineChars="200"/>
        <w:rPr>
          <w:rFonts w:hint="eastAsia" w:ascii="宋体" w:hAnsi="宋体" w:cs="宋体"/>
          <w:bCs/>
          <w:sz w:val="24"/>
        </w:rPr>
      </w:pPr>
      <w:r>
        <w:rPr>
          <w:rFonts w:hint="eastAsia" w:ascii="宋体" w:hAnsi="宋体" w:cs="宋体"/>
          <w:bCs/>
          <w:sz w:val="24"/>
        </w:rPr>
        <w:t xml:space="preserve">    项目编号：</w:t>
      </w:r>
    </w:p>
    <w:p>
      <w:pPr>
        <w:snapToGrid w:val="0"/>
        <w:ind w:firstLine="480" w:firstLineChars="200"/>
        <w:rPr>
          <w:rFonts w:hint="eastAsia" w:ascii="宋体" w:hAnsi="宋体" w:cs="宋体"/>
          <w:bCs/>
          <w:sz w:val="24"/>
          <w:szCs w:val="24"/>
        </w:rPr>
      </w:pPr>
      <w:r>
        <w:rPr>
          <w:rFonts w:hint="eastAsia" w:ascii="宋体" w:hAnsi="宋体" w:cs="宋体"/>
          <w:bCs/>
          <w:sz w:val="24"/>
        </w:rPr>
        <w:t xml:space="preserve">    </w:t>
      </w:r>
      <w:r>
        <w:rPr>
          <w:rFonts w:hint="eastAsia" w:ascii="宋体" w:hAnsi="宋体" w:cs="宋体"/>
          <w:bCs/>
          <w:sz w:val="24"/>
          <w:szCs w:val="24"/>
        </w:rPr>
        <w:t>投标人名称：</w:t>
      </w:r>
    </w:p>
    <w:p>
      <w:pPr>
        <w:pStyle w:val="13"/>
        <w:spacing w:line="360" w:lineRule="auto"/>
        <w:ind w:firstLine="960" w:firstLineChars="400"/>
        <w:rPr>
          <w:rFonts w:hint="eastAsia" w:hAnsi="宋体" w:cs="宋体"/>
          <w:bCs/>
          <w:color w:val="auto"/>
          <w:sz w:val="24"/>
          <w:szCs w:val="24"/>
        </w:rPr>
      </w:pPr>
      <w:r>
        <w:rPr>
          <w:rFonts w:hint="eastAsia" w:hAnsi="宋体" w:cs="宋体"/>
          <w:bCs/>
          <w:color w:val="auto"/>
          <w:sz w:val="24"/>
          <w:szCs w:val="24"/>
        </w:rPr>
        <w:t>投标人地址：</w:t>
      </w:r>
    </w:p>
    <w:p>
      <w:pPr>
        <w:pStyle w:val="13"/>
        <w:spacing w:line="360" w:lineRule="auto"/>
        <w:ind w:firstLine="960" w:firstLineChars="400"/>
        <w:rPr>
          <w:rFonts w:hint="eastAsia" w:hAnsi="宋体" w:cs="宋体"/>
          <w:bCs/>
          <w:color w:val="auto"/>
          <w:sz w:val="24"/>
          <w:szCs w:val="24"/>
        </w:rPr>
      </w:pPr>
      <w:r>
        <w:rPr>
          <w:rFonts w:hint="eastAsia" w:hAnsi="宋体" w:cs="宋体"/>
          <w:bCs/>
          <w:color w:val="auto"/>
          <w:sz w:val="24"/>
          <w:szCs w:val="24"/>
        </w:rPr>
        <w:t>在  年  月  日  时  分之前不得启封</w:t>
      </w:r>
    </w:p>
    <w:p>
      <w:pPr>
        <w:pStyle w:val="13"/>
        <w:spacing w:line="360" w:lineRule="auto"/>
        <w:ind w:firstLine="1497" w:firstLineChars="416"/>
        <w:rPr>
          <w:rFonts w:hint="eastAsia" w:hAnsi="宋体" w:cs="宋体"/>
          <w:color w:val="auto"/>
          <w:sz w:val="36"/>
        </w:rPr>
      </w:pPr>
    </w:p>
    <w:p>
      <w:pPr>
        <w:snapToGrid w:val="0"/>
        <w:ind w:firstLine="645"/>
        <w:jc w:val="center"/>
        <w:rPr>
          <w:rFonts w:hint="eastAsia" w:ascii="宋体" w:hAnsi="宋体" w:cs="宋体"/>
          <w:sz w:val="24"/>
        </w:rPr>
      </w:pPr>
      <w:r>
        <w:rPr>
          <w:rFonts w:hint="eastAsia" w:ascii="宋体" w:hAnsi="宋体" w:cs="宋体"/>
          <w:sz w:val="24"/>
        </w:rPr>
        <w:t xml:space="preserve">                        年  月  日</w:t>
      </w:r>
    </w:p>
    <w:p>
      <w:pPr>
        <w:snapToGrid w:val="0"/>
        <w:ind w:firstLine="645"/>
        <w:jc w:val="center"/>
        <w:rPr>
          <w:rFonts w:hint="eastAsia" w:ascii="宋体" w:hAnsi="宋体" w:cs="宋体"/>
          <w:sz w:val="24"/>
        </w:rPr>
      </w:pPr>
    </w:p>
    <w:p>
      <w:pPr>
        <w:snapToGrid w:val="0"/>
        <w:ind w:firstLine="645"/>
        <w:jc w:val="center"/>
        <w:rPr>
          <w:rFonts w:hint="eastAsia" w:ascii="宋体" w:hAnsi="宋体" w:cs="宋体"/>
          <w:sz w:val="24"/>
        </w:rPr>
      </w:pPr>
    </w:p>
    <w:p>
      <w:pPr>
        <w:snapToGrid w:val="0"/>
        <w:rPr>
          <w:rFonts w:hint="eastAsia" w:ascii="宋体" w:hAnsi="宋体" w:cs="宋体"/>
          <w:sz w:val="24"/>
        </w:rPr>
      </w:pPr>
      <w:r>
        <w:rPr>
          <w:rFonts w:hint="eastAsia" w:ascii="宋体" w:hAnsi="宋体" w:cs="宋体"/>
          <w:sz w:val="24"/>
        </w:rPr>
        <w:t>·资信商务</w:t>
      </w:r>
      <w:r>
        <w:rPr>
          <w:rFonts w:hint="eastAsia" w:ascii="宋体" w:hAnsi="宋体" w:cs="宋体"/>
          <w:bCs/>
          <w:sz w:val="24"/>
        </w:rPr>
        <w:t>及</w:t>
      </w:r>
      <w:r>
        <w:rPr>
          <w:rFonts w:hint="eastAsia" w:ascii="宋体" w:hAnsi="宋体" w:cs="宋体"/>
          <w:sz w:val="24"/>
        </w:rPr>
        <w:t>技术文件封面格式：</w:t>
      </w:r>
    </w:p>
    <w:p>
      <w:pPr>
        <w:snapToGrid w:val="0"/>
        <w:rPr>
          <w:rFonts w:hint="eastAsia" w:ascii="宋体" w:hAnsi="宋体" w:cs="宋体"/>
          <w:b/>
          <w:bCs/>
          <w:sz w:val="32"/>
        </w:rPr>
      </w:pPr>
      <w:r>
        <w:rPr>
          <w:rFonts w:hint="eastAsia" w:ascii="宋体" w:hAnsi="宋体" w:cs="宋体"/>
          <w:sz w:val="24"/>
        </w:rPr>
        <w:t xml:space="preserve">                                                    </w:t>
      </w:r>
      <w:r>
        <w:rPr>
          <w:rFonts w:hint="eastAsia" w:ascii="宋体" w:hAnsi="宋体" w:cs="宋体"/>
          <w:b/>
          <w:bCs/>
        </w:rPr>
        <w:t>正本/或副本</w:t>
      </w:r>
    </w:p>
    <w:p>
      <w:pPr>
        <w:snapToGrid w:val="0"/>
        <w:rPr>
          <w:rFonts w:hint="eastAsia" w:ascii="宋体" w:hAnsi="宋体" w:cs="宋体"/>
          <w:sz w:val="24"/>
        </w:rPr>
      </w:pPr>
    </w:p>
    <w:p>
      <w:pPr>
        <w:snapToGrid w:val="0"/>
        <w:jc w:val="center"/>
        <w:rPr>
          <w:rFonts w:hint="eastAsia" w:ascii="宋体" w:hAnsi="宋体" w:cs="宋体"/>
          <w:bCs/>
          <w:sz w:val="24"/>
        </w:rPr>
      </w:pPr>
    </w:p>
    <w:p>
      <w:pPr>
        <w:snapToGrid w:val="0"/>
        <w:jc w:val="center"/>
        <w:rPr>
          <w:rFonts w:hint="eastAsia" w:ascii="宋体" w:hAnsi="宋体" w:cs="宋体"/>
          <w:bCs/>
          <w:sz w:val="24"/>
        </w:rPr>
      </w:pPr>
      <w:r>
        <w:rPr>
          <w:rFonts w:hint="eastAsia" w:ascii="宋体" w:hAnsi="宋体" w:cs="宋体"/>
          <w:bCs/>
          <w:sz w:val="24"/>
        </w:rPr>
        <w:t>资信商务及</w:t>
      </w:r>
      <w:r>
        <w:rPr>
          <w:rFonts w:hint="eastAsia" w:ascii="宋体" w:hAnsi="宋体" w:cs="宋体"/>
          <w:sz w:val="24"/>
        </w:rPr>
        <w:t>技术文件</w:t>
      </w:r>
    </w:p>
    <w:p>
      <w:pPr>
        <w:snapToGrid w:val="0"/>
        <w:rPr>
          <w:rFonts w:hint="eastAsia" w:ascii="宋体" w:hAnsi="宋体" w:cs="宋体"/>
          <w:bCs/>
          <w:sz w:val="24"/>
        </w:rPr>
      </w:pPr>
    </w:p>
    <w:p>
      <w:pPr>
        <w:snapToGrid w:val="0"/>
        <w:ind w:firstLine="1068" w:firstLineChars="445"/>
        <w:rPr>
          <w:rFonts w:hint="eastAsia" w:ascii="宋体" w:hAnsi="宋体" w:cs="宋体"/>
          <w:bCs/>
          <w:sz w:val="24"/>
        </w:rPr>
      </w:pPr>
      <w:r>
        <w:rPr>
          <w:rFonts w:hint="eastAsia" w:ascii="宋体" w:hAnsi="宋体" w:cs="宋体"/>
          <w:bCs/>
          <w:sz w:val="24"/>
        </w:rPr>
        <w:t>项目名称：</w:t>
      </w:r>
    </w:p>
    <w:p>
      <w:pPr>
        <w:snapToGrid w:val="0"/>
        <w:ind w:firstLine="480" w:firstLineChars="200"/>
        <w:rPr>
          <w:rFonts w:hint="eastAsia" w:ascii="宋体" w:hAnsi="宋体" w:cs="宋体"/>
          <w:bCs/>
          <w:sz w:val="24"/>
        </w:rPr>
      </w:pPr>
      <w:r>
        <w:rPr>
          <w:rFonts w:hint="eastAsia" w:ascii="宋体" w:hAnsi="宋体" w:cs="宋体"/>
          <w:bCs/>
          <w:sz w:val="24"/>
        </w:rPr>
        <w:t xml:space="preserve">     项目编号：</w:t>
      </w:r>
    </w:p>
    <w:p>
      <w:pPr>
        <w:snapToGrid w:val="0"/>
        <w:ind w:firstLine="480" w:firstLineChars="200"/>
        <w:rPr>
          <w:rFonts w:hint="eastAsia" w:ascii="宋体" w:hAnsi="宋体" w:cs="宋体"/>
          <w:bCs/>
          <w:sz w:val="24"/>
          <w:szCs w:val="24"/>
        </w:rPr>
      </w:pPr>
      <w:r>
        <w:rPr>
          <w:rFonts w:hint="eastAsia" w:ascii="宋体" w:hAnsi="宋体" w:cs="宋体"/>
          <w:bCs/>
          <w:sz w:val="24"/>
        </w:rPr>
        <w:t xml:space="preserve">     </w:t>
      </w:r>
      <w:r>
        <w:rPr>
          <w:rFonts w:hint="eastAsia" w:ascii="宋体" w:hAnsi="宋体" w:cs="宋体"/>
          <w:bCs/>
          <w:sz w:val="24"/>
          <w:szCs w:val="24"/>
        </w:rPr>
        <w:t>投标人名称：</w:t>
      </w:r>
    </w:p>
    <w:p>
      <w:pPr>
        <w:pStyle w:val="13"/>
        <w:spacing w:line="360" w:lineRule="auto"/>
        <w:ind w:firstLine="1080" w:firstLineChars="450"/>
        <w:rPr>
          <w:rFonts w:hint="eastAsia" w:hAnsi="宋体" w:cs="宋体"/>
          <w:bCs/>
          <w:color w:val="auto"/>
          <w:sz w:val="24"/>
          <w:szCs w:val="24"/>
        </w:rPr>
      </w:pPr>
      <w:r>
        <w:rPr>
          <w:rFonts w:hint="eastAsia" w:hAnsi="宋体" w:cs="宋体"/>
          <w:bCs/>
          <w:color w:val="auto"/>
          <w:sz w:val="24"/>
          <w:szCs w:val="24"/>
        </w:rPr>
        <w:t>投标人地址：</w:t>
      </w:r>
    </w:p>
    <w:p>
      <w:pPr>
        <w:snapToGrid w:val="0"/>
        <w:ind w:firstLine="645"/>
        <w:jc w:val="center"/>
        <w:rPr>
          <w:rFonts w:hint="eastAsia" w:ascii="宋体" w:hAnsi="宋体" w:cs="宋体"/>
        </w:rPr>
      </w:pPr>
      <w:r>
        <w:rPr>
          <w:rFonts w:hint="eastAsia" w:ascii="宋体" w:hAnsi="宋体" w:cs="宋体"/>
          <w:sz w:val="24"/>
        </w:rPr>
        <w:t xml:space="preserve">                        年  月  日</w:t>
      </w:r>
    </w:p>
    <w:p>
      <w:pPr>
        <w:snapToGrid w:val="0"/>
        <w:jc w:val="left"/>
        <w:rPr>
          <w:rFonts w:hint="eastAsia" w:ascii="宋体" w:hAnsi="宋体" w:cs="宋体"/>
          <w:b/>
          <w:sz w:val="24"/>
        </w:rPr>
      </w:pPr>
      <w:r>
        <w:rPr>
          <w:rFonts w:hint="eastAsia" w:ascii="宋体" w:hAnsi="宋体" w:cs="宋体"/>
          <w:sz w:val="24"/>
        </w:rPr>
        <w:br w:type="page"/>
      </w:r>
      <w:bookmarkStart w:id="63" w:name="OLE_LINK11"/>
      <w:r>
        <w:rPr>
          <w:rFonts w:hint="eastAsia" w:ascii="宋体" w:hAnsi="宋体" w:cs="宋体"/>
          <w:b/>
          <w:sz w:val="24"/>
        </w:rPr>
        <w:t>1、投标声明书格式：</w:t>
      </w:r>
    </w:p>
    <w:bookmarkEnd w:id="63"/>
    <w:p>
      <w:pPr>
        <w:snapToGrid w:val="0"/>
        <w:jc w:val="center"/>
        <w:rPr>
          <w:rFonts w:hint="eastAsia" w:ascii="宋体" w:hAnsi="宋体" w:cs="宋体"/>
          <w:b/>
          <w:bCs/>
          <w:sz w:val="32"/>
          <w:szCs w:val="32"/>
        </w:rPr>
      </w:pPr>
      <w:bookmarkStart w:id="64" w:name="OLE_LINK12"/>
      <w:r>
        <w:rPr>
          <w:rFonts w:hint="eastAsia" w:ascii="宋体" w:hAnsi="宋体" w:cs="宋体"/>
          <w:b/>
          <w:bCs/>
          <w:sz w:val="32"/>
          <w:szCs w:val="32"/>
        </w:rPr>
        <w:t>投标声明书</w:t>
      </w:r>
    </w:p>
    <w:p>
      <w:pPr>
        <w:snapToGrid w:val="0"/>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（采购单位名称）：</w:t>
      </w:r>
    </w:p>
    <w:p>
      <w:pPr>
        <w:snapToGrid w:val="0"/>
        <w:ind w:firstLine="480" w:firstLineChars="20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（投标人名称）系中华人民共和国合法企业，经营地址</w:t>
      </w:r>
      <w:r>
        <w:rPr>
          <w:rFonts w:hint="eastAsia" w:ascii="宋体" w:hAnsi="宋体" w:cs="宋体"/>
          <w:sz w:val="24"/>
          <w:u w:val="single"/>
        </w:rPr>
        <w:t xml:space="preserve">                               </w:t>
      </w:r>
      <w:r>
        <w:rPr>
          <w:rFonts w:hint="eastAsia" w:ascii="宋体" w:hAnsi="宋体" w:cs="宋体"/>
          <w:sz w:val="24"/>
        </w:rPr>
        <w:t>。</w:t>
      </w:r>
    </w:p>
    <w:p>
      <w:pPr>
        <w:snapToGrid w:val="0"/>
        <w:ind w:firstLine="480" w:firstLineChars="200"/>
        <w:rPr>
          <w:rFonts w:hint="eastAsia"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（投标人名称）的法定代表人，我方愿意参加贵方组织的</w:t>
      </w:r>
      <w:r>
        <w:rPr>
          <w:rFonts w:hint="eastAsia" w:ascii="宋体" w:hAnsi="宋体" w:cs="宋体"/>
          <w:sz w:val="24"/>
          <w:u w:val="single"/>
        </w:rPr>
        <w:t xml:space="preserve">                       </w:t>
      </w:r>
      <w:r>
        <w:rPr>
          <w:rFonts w:hint="eastAsia" w:ascii="宋体" w:hAnsi="宋体" w:cs="宋体"/>
          <w:sz w:val="24"/>
        </w:rPr>
        <w:t>项目标项</w:t>
      </w:r>
      <w:r>
        <w:rPr>
          <w:rFonts w:hint="eastAsia" w:ascii="宋体" w:hAnsi="宋体" w:cs="宋体"/>
          <w:sz w:val="24"/>
          <w:u w:val="single"/>
        </w:rPr>
        <w:t xml:space="preserve">     </w:t>
      </w:r>
      <w:r>
        <w:rPr>
          <w:rFonts w:hint="eastAsia" w:ascii="宋体" w:hAnsi="宋体" w:cs="宋体"/>
          <w:sz w:val="24"/>
        </w:rPr>
        <w:t>的投标，为便于贵方公正、择优地确定中标人及服务，我方就本次投标有关事项郑重声明如下：</w:t>
      </w:r>
    </w:p>
    <w:p>
      <w:pPr>
        <w:snapToGrid w:val="0"/>
        <w:ind w:firstLine="480" w:firstLineChars="200"/>
        <w:rPr>
          <w:rFonts w:hint="eastAsia" w:ascii="宋体" w:hAnsi="宋体" w:cs="宋体"/>
          <w:sz w:val="24"/>
        </w:rPr>
      </w:pPr>
      <w:r>
        <w:rPr>
          <w:rFonts w:hint="eastAsia" w:ascii="宋体" w:hAnsi="宋体" w:cs="宋体"/>
          <w:sz w:val="24"/>
        </w:rPr>
        <w:t>1.我方向贵方提交的所有投标文件、资料都是准确的和真实的。</w:t>
      </w:r>
    </w:p>
    <w:p>
      <w:pPr>
        <w:snapToGrid w:val="0"/>
        <w:ind w:firstLine="480" w:firstLineChars="200"/>
        <w:rPr>
          <w:rFonts w:hint="eastAsia" w:ascii="宋体" w:hAnsi="宋体" w:cs="宋体"/>
          <w:sz w:val="24"/>
        </w:rPr>
      </w:pPr>
      <w:r>
        <w:rPr>
          <w:rFonts w:hint="eastAsia" w:ascii="宋体" w:hAnsi="宋体" w:cs="宋体"/>
          <w:sz w:val="24"/>
        </w:rPr>
        <w:t>2.我方不是投标人的附属机构；在获知本项目投标信息后，与采购人聘请的为此项目提供招标代理公司及其附属机构没有任何联系。</w:t>
      </w:r>
    </w:p>
    <w:p>
      <w:pPr>
        <w:snapToGrid w:val="0"/>
        <w:ind w:firstLine="480" w:firstLineChars="200"/>
        <w:rPr>
          <w:rFonts w:hint="eastAsia" w:ascii="宋体" w:hAnsi="宋体" w:cs="宋体"/>
          <w:sz w:val="24"/>
        </w:rPr>
      </w:pPr>
      <w:r>
        <w:rPr>
          <w:rFonts w:hint="eastAsia" w:ascii="宋体" w:hAnsi="宋体" w:cs="宋体"/>
          <w:sz w:val="24"/>
        </w:rPr>
        <w:t>3.我方及由本人担任法定代表人的其他机构最近三年内被通报或者被处罚的违法行为有：</w:t>
      </w:r>
      <w:r>
        <w:rPr>
          <w:rFonts w:hint="eastAsia" w:ascii="宋体" w:hAnsi="宋体" w:cs="宋体"/>
          <w:b/>
          <w:bCs/>
          <w:sz w:val="24"/>
        </w:rPr>
        <w:t>（若有，请如实填写；若无，请作出“参加政府采购活动前三年内，在经营活动中没有重大违法记录”的承诺）</w:t>
      </w:r>
      <w:r>
        <w:rPr>
          <w:rFonts w:hint="eastAsia" w:ascii="宋体" w:hAnsi="宋体" w:cs="宋体"/>
          <w:sz w:val="24"/>
          <w:u w:val="single"/>
        </w:rPr>
        <w:t xml:space="preserve">                              </w:t>
      </w:r>
      <w:r>
        <w:rPr>
          <w:rFonts w:hint="eastAsia" w:ascii="宋体" w:hAnsi="宋体" w:cs="宋体"/>
          <w:sz w:val="24"/>
        </w:rPr>
        <w:t>。</w:t>
      </w:r>
    </w:p>
    <w:p>
      <w:pPr>
        <w:snapToGrid w:val="0"/>
        <w:ind w:firstLine="480" w:firstLineChars="200"/>
        <w:rPr>
          <w:rFonts w:hint="eastAsia" w:ascii="宋体" w:hAnsi="宋体" w:cs="宋体"/>
          <w:sz w:val="24"/>
        </w:rPr>
      </w:pPr>
      <w:r>
        <w:rPr>
          <w:rFonts w:hint="eastAsia" w:ascii="宋体" w:hAnsi="宋体" w:cs="宋体"/>
          <w:sz w:val="24"/>
        </w:rPr>
        <w:t>4.以上事项如有虚假或隐瞒，我方愿意承担一切后果，并不再寻求任何旨在减轻或免除法律责任的辩解。</w:t>
      </w:r>
    </w:p>
    <w:p>
      <w:pPr>
        <w:pStyle w:val="21"/>
        <w:tabs>
          <w:tab w:val="left" w:pos="939"/>
        </w:tabs>
        <w:snapToGrid w:val="0"/>
        <w:ind w:left="773" w:leftChars="150" w:hanging="458" w:hangingChars="191"/>
        <w:rPr>
          <w:rFonts w:hint="eastAsia" w:ascii="宋体" w:hAnsi="宋体" w:cs="宋体"/>
          <w:sz w:val="24"/>
        </w:rPr>
      </w:pPr>
    </w:p>
    <w:p>
      <w:pPr>
        <w:snapToGrid w:val="0"/>
        <w:rPr>
          <w:rFonts w:hint="eastAsia" w:ascii="宋体" w:hAnsi="宋体" w:cs="宋体"/>
          <w:sz w:val="24"/>
          <w:u w:val="single"/>
        </w:rPr>
      </w:pPr>
      <w:r>
        <w:rPr>
          <w:rFonts w:hint="eastAsia" w:ascii="宋体" w:hAnsi="宋体" w:cs="宋体"/>
          <w:sz w:val="24"/>
        </w:rPr>
        <w:t>法定代表人（签字或盖章）：</w:t>
      </w:r>
      <w:r>
        <w:rPr>
          <w:rFonts w:hint="eastAsia" w:ascii="宋体" w:hAnsi="宋体" w:cs="宋体"/>
          <w:sz w:val="24"/>
          <w:u w:val="single"/>
        </w:rPr>
        <w:t xml:space="preserve">             </w:t>
      </w:r>
    </w:p>
    <w:p>
      <w:pPr>
        <w:widowControl/>
        <w:jc w:val="left"/>
        <w:rPr>
          <w:rFonts w:hint="eastAsia" w:ascii="宋体" w:hAnsi="宋体" w:cs="宋体"/>
          <w:sz w:val="24"/>
        </w:rPr>
      </w:pPr>
      <w:r>
        <w:rPr>
          <w:rFonts w:hint="eastAsia" w:ascii="宋体" w:hAnsi="宋体" w:cs="宋体"/>
          <w:sz w:val="24"/>
        </w:rPr>
        <w:t>投标人公章：</w:t>
      </w:r>
      <w:r>
        <w:rPr>
          <w:rFonts w:hint="eastAsia" w:ascii="宋体" w:hAnsi="宋体" w:cs="宋体"/>
          <w:sz w:val="24"/>
          <w:u w:val="single"/>
        </w:rPr>
        <w:t xml:space="preserve">               </w:t>
      </w:r>
      <w:r>
        <w:rPr>
          <w:rFonts w:hint="eastAsia" w:ascii="宋体" w:hAnsi="宋体" w:cs="宋体"/>
          <w:sz w:val="24"/>
        </w:rPr>
        <w:t xml:space="preserve">                      </w:t>
      </w:r>
    </w:p>
    <w:p>
      <w:pPr>
        <w:widowControl/>
        <w:jc w:val="left"/>
        <w:rPr>
          <w:rFonts w:hint="eastAsia" w:ascii="宋体" w:hAnsi="宋体" w:cs="宋体"/>
          <w:sz w:val="24"/>
        </w:rPr>
      </w:pPr>
      <w:r>
        <w:rPr>
          <w:rFonts w:hint="eastAsia" w:ascii="宋体" w:hAnsi="宋体" w:cs="宋体"/>
          <w:sz w:val="24"/>
        </w:rPr>
        <w:t xml:space="preserve">        年    月    日</w:t>
      </w:r>
    </w:p>
    <w:bookmarkEnd w:id="64"/>
    <w:p>
      <w:pPr>
        <w:snapToGrid w:val="0"/>
        <w:jc w:val="left"/>
        <w:rPr>
          <w:rFonts w:hint="eastAsia" w:ascii="宋体" w:hAnsi="宋体" w:cs="宋体"/>
          <w:b/>
          <w:sz w:val="24"/>
        </w:rPr>
      </w:pPr>
      <w:r>
        <w:rPr>
          <w:rFonts w:hint="eastAsia" w:ascii="宋体" w:hAnsi="宋体" w:cs="宋体"/>
          <w:sz w:val="24"/>
        </w:rPr>
        <w:br w:type="page"/>
      </w:r>
      <w:bookmarkStart w:id="65" w:name="OLE_LINK15"/>
      <w:r>
        <w:rPr>
          <w:rFonts w:hint="eastAsia" w:ascii="宋体" w:hAnsi="宋体" w:cs="宋体"/>
          <w:b/>
          <w:sz w:val="24"/>
        </w:rPr>
        <w:t>2、法定代表人授权委托书格式：</w:t>
      </w:r>
      <w:bookmarkEnd w:id="65"/>
    </w:p>
    <w:p>
      <w:pPr>
        <w:snapToGrid w:val="0"/>
        <w:jc w:val="center"/>
        <w:rPr>
          <w:rFonts w:hint="eastAsia" w:ascii="宋体" w:hAnsi="宋体" w:cs="宋体"/>
          <w:b/>
          <w:sz w:val="32"/>
          <w:szCs w:val="32"/>
        </w:rPr>
      </w:pPr>
      <w:r>
        <w:rPr>
          <w:rFonts w:hint="eastAsia" w:ascii="宋体" w:hAnsi="宋体" w:cs="宋体"/>
          <w:b/>
          <w:sz w:val="32"/>
          <w:szCs w:val="32"/>
        </w:rPr>
        <w:t>法定代表人授权委托书</w:t>
      </w:r>
    </w:p>
    <w:p>
      <w:pPr>
        <w:snapToGrid w:val="0"/>
        <w:rPr>
          <w:rFonts w:hint="eastAsia" w:ascii="宋体" w:hAnsi="宋体" w:cs="宋体"/>
          <w:b/>
          <w:bCs/>
          <w:sz w:val="24"/>
        </w:rPr>
      </w:pPr>
      <w:r>
        <w:rPr>
          <w:rFonts w:hint="eastAsia" w:ascii="宋体" w:hAnsi="宋体" w:cs="宋体"/>
          <w:bCs/>
          <w:sz w:val="24"/>
        </w:rPr>
        <w:t>致：</w:t>
      </w:r>
      <w:r>
        <w:rPr>
          <w:rFonts w:hint="eastAsia" w:ascii="宋体" w:hAnsi="宋体" w:cs="宋体"/>
          <w:bCs/>
          <w:sz w:val="24"/>
          <w:u w:val="single"/>
        </w:rPr>
        <w:t xml:space="preserve">               </w:t>
      </w:r>
      <w:r>
        <w:rPr>
          <w:rFonts w:hint="eastAsia" w:ascii="宋体" w:hAnsi="宋体" w:cs="宋体"/>
          <w:sz w:val="24"/>
        </w:rPr>
        <w:t>（采购单位名称）：</w:t>
      </w:r>
    </w:p>
    <w:p>
      <w:pPr>
        <w:snapToGrid w:val="0"/>
        <w:ind w:firstLine="480" w:firstLineChars="200"/>
        <w:rPr>
          <w:rFonts w:hint="eastAsia" w:ascii="宋体" w:hAnsi="宋体" w:cs="宋体"/>
          <w:sz w:val="24"/>
        </w:rPr>
      </w:pPr>
      <w:r>
        <w:rPr>
          <w:rFonts w:hint="eastAsia" w:ascii="宋体" w:hAnsi="宋体" w:cs="宋体"/>
          <w:sz w:val="24"/>
        </w:rPr>
        <w:t>我</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 xml:space="preserve">（投标人名称）的法定代表人，现授权委托本单位在职职工 </w:t>
      </w:r>
      <w:r>
        <w:rPr>
          <w:rFonts w:hint="eastAsia" w:ascii="宋体" w:hAnsi="宋体" w:cs="宋体"/>
          <w:sz w:val="24"/>
          <w:u w:val="single"/>
        </w:rPr>
        <w:t xml:space="preserve">         </w:t>
      </w:r>
      <w:r>
        <w:rPr>
          <w:rFonts w:hint="eastAsia" w:ascii="宋体" w:hAnsi="宋体" w:cs="宋体"/>
          <w:sz w:val="24"/>
        </w:rPr>
        <w:t>（姓名）以我方的名义参加</w:t>
      </w:r>
      <w:r>
        <w:rPr>
          <w:rFonts w:hint="eastAsia" w:ascii="宋体" w:hAnsi="宋体" w:cs="宋体"/>
          <w:sz w:val="24"/>
          <w:u w:val="single"/>
        </w:rPr>
        <w:t xml:space="preserve">             </w:t>
      </w:r>
      <w:r>
        <w:rPr>
          <w:rFonts w:hint="eastAsia" w:ascii="宋体" w:hAnsi="宋体" w:cs="宋体"/>
          <w:sz w:val="24"/>
        </w:rPr>
        <w:t>项目标项</w:t>
      </w:r>
      <w:r>
        <w:rPr>
          <w:rFonts w:hint="eastAsia" w:ascii="宋体" w:hAnsi="宋体" w:cs="宋体"/>
          <w:sz w:val="24"/>
          <w:u w:val="single"/>
        </w:rPr>
        <w:t xml:space="preserve">      </w:t>
      </w:r>
      <w:r>
        <w:rPr>
          <w:rFonts w:hint="eastAsia" w:ascii="宋体" w:hAnsi="宋体" w:cs="宋体"/>
          <w:sz w:val="24"/>
        </w:rPr>
        <w:t>的投标活动，并代表我方全权办理针对上述项目的投标、开标、评标、签约等具体事务和签署相关文件。</w:t>
      </w:r>
    </w:p>
    <w:p>
      <w:pPr>
        <w:snapToGrid w:val="0"/>
        <w:ind w:firstLine="480" w:firstLineChars="200"/>
        <w:rPr>
          <w:rFonts w:hint="eastAsia" w:ascii="宋体" w:hAnsi="宋体" w:cs="宋体"/>
          <w:sz w:val="24"/>
        </w:rPr>
      </w:pPr>
      <w:r>
        <w:rPr>
          <w:rFonts w:hint="eastAsia" w:ascii="宋体" w:hAnsi="宋体" w:cs="宋体"/>
          <w:sz w:val="24"/>
        </w:rPr>
        <w:t>我方对被授权人的签名事项负全部责任。</w:t>
      </w:r>
    </w:p>
    <w:p>
      <w:pPr>
        <w:snapToGrid w:val="0"/>
        <w:ind w:firstLine="480"/>
        <w:rPr>
          <w:rFonts w:hint="eastAsia" w:ascii="宋体" w:hAnsi="宋体" w:cs="宋体"/>
          <w:sz w:val="24"/>
        </w:rPr>
      </w:pPr>
      <w:r>
        <w:rPr>
          <w:rFonts w:hint="eastAsia" w:ascii="宋体" w:hAnsi="宋体" w:cs="宋体"/>
          <w:sz w:val="24"/>
          <w:u w:val="single"/>
        </w:rPr>
        <w:t>在撤销授权的书面通知以前，本授权书一直有效。</w:t>
      </w:r>
      <w:r>
        <w:rPr>
          <w:rFonts w:hint="eastAsia" w:ascii="宋体" w:hAnsi="宋体" w:cs="宋体"/>
          <w:sz w:val="24"/>
        </w:rPr>
        <w:t>被授权人在授权书有效期内签署的所有文件不因授权的撤销而失效。</w:t>
      </w:r>
    </w:p>
    <w:p>
      <w:pPr>
        <w:snapToGrid w:val="0"/>
        <w:ind w:firstLine="480"/>
        <w:rPr>
          <w:rFonts w:hint="eastAsia" w:ascii="宋体" w:hAnsi="宋体" w:cs="宋体"/>
          <w:sz w:val="24"/>
        </w:rPr>
      </w:pPr>
      <w:r>
        <w:rPr>
          <w:rFonts w:hint="eastAsia" w:ascii="宋体" w:hAnsi="宋体" w:cs="宋体"/>
          <w:sz w:val="24"/>
        </w:rPr>
        <w:t>被授权人无转委托权，特此委托。</w:t>
      </w:r>
    </w:p>
    <w:p>
      <w:pPr>
        <w:snapToGrid w:val="0"/>
        <w:rPr>
          <w:rFonts w:hint="eastAsia" w:ascii="宋体" w:hAnsi="宋体" w:cs="宋体"/>
          <w:sz w:val="24"/>
        </w:rPr>
      </w:pPr>
    </w:p>
    <w:p>
      <w:pPr>
        <w:snapToGrid w:val="0"/>
        <w:rPr>
          <w:rFonts w:hint="eastAsia" w:ascii="宋体" w:hAnsi="宋体" w:cs="宋体"/>
          <w:sz w:val="24"/>
          <w:u w:val="single"/>
        </w:rPr>
      </w:pPr>
      <w:r>
        <w:rPr>
          <w:rFonts w:hint="eastAsia" w:ascii="宋体" w:hAnsi="宋体" w:cs="宋体"/>
          <w:sz w:val="24"/>
        </w:rPr>
        <w:t>被授权人签名：</w:t>
      </w:r>
      <w:r>
        <w:rPr>
          <w:rFonts w:hint="eastAsia" w:ascii="宋体" w:hAnsi="宋体" w:cs="宋体"/>
          <w:sz w:val="24"/>
          <w:u w:val="single"/>
        </w:rPr>
        <w:t xml:space="preserve">          </w:t>
      </w:r>
      <w:r>
        <w:rPr>
          <w:rFonts w:hint="eastAsia" w:ascii="宋体" w:hAnsi="宋体" w:cs="宋体"/>
          <w:sz w:val="24"/>
        </w:rPr>
        <w:t xml:space="preserve">                 法定代表人签名：</w:t>
      </w:r>
      <w:r>
        <w:rPr>
          <w:rFonts w:hint="eastAsia" w:ascii="宋体" w:hAnsi="宋体" w:cs="宋体"/>
          <w:sz w:val="24"/>
          <w:u w:val="single"/>
        </w:rPr>
        <w:t xml:space="preserve">          </w:t>
      </w:r>
    </w:p>
    <w:p>
      <w:pPr>
        <w:snapToGrid w:val="0"/>
        <w:ind w:firstLine="960" w:firstLineChars="400"/>
        <w:rPr>
          <w:rFonts w:hint="eastAsia" w:ascii="宋体" w:hAnsi="宋体" w:cs="宋体"/>
          <w:sz w:val="24"/>
        </w:rPr>
      </w:pPr>
      <w:r>
        <w:rPr>
          <w:rFonts w:hint="eastAsia" w:ascii="宋体" w:hAnsi="宋体" w:cs="宋体"/>
          <w:sz w:val="24"/>
        </w:rPr>
        <w:t>职务：</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napToGrid w:val="0"/>
        <w:rPr>
          <w:rFonts w:hint="eastAsia" w:ascii="宋体" w:hAnsi="宋体" w:cs="宋体"/>
          <w:sz w:val="24"/>
        </w:rPr>
      </w:pPr>
      <w:r>
        <w:rPr>
          <w:rFonts w:hint="eastAsia" w:ascii="宋体" w:hAnsi="宋体" w:cs="宋体"/>
          <w:sz w:val="24"/>
        </w:rPr>
        <w:t>被授权人身份证号码：</w:t>
      </w:r>
      <w:r>
        <w:rPr>
          <w:rFonts w:hint="eastAsia" w:ascii="宋体" w:hAnsi="宋体" w:cs="宋体"/>
          <w:sz w:val="24"/>
          <w:u w:val="single"/>
        </w:rPr>
        <w:t xml:space="preserve">                             </w:t>
      </w:r>
      <w:r>
        <w:rPr>
          <w:rFonts w:hint="eastAsia" w:ascii="宋体" w:hAnsi="宋体" w:cs="宋体"/>
          <w:sz w:val="24"/>
        </w:rPr>
        <w:t xml:space="preserve"> </w:t>
      </w:r>
    </w:p>
    <w:p>
      <w:pPr>
        <w:snapToGrid w:val="0"/>
        <w:rPr>
          <w:rFonts w:hint="eastAsia" w:ascii="宋体" w:hAnsi="宋体" w:cs="宋体"/>
          <w:sz w:val="24"/>
        </w:rPr>
      </w:pPr>
      <w:r>
        <w:rPr>
          <w:rFonts w:hint="eastAsia" w:ascii="宋体" w:hAnsi="宋体" w:cs="宋体"/>
          <w:sz w:val="24"/>
        </w:rPr>
        <w:t>法定代表人身份证粘贴处（正反面）            被授权人身份证粘贴处（正反面）</w:t>
      </w: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r>
        <w:rPr>
          <w:rFonts w:hint="eastAsia" w:ascii="宋体" w:hAnsi="宋体" w:cs="宋体"/>
          <w:sz w:val="24"/>
        </w:rPr>
        <w:t xml:space="preserve">                                     投标人公章：</w:t>
      </w:r>
    </w:p>
    <w:p>
      <w:pPr>
        <w:snapToGrid w:val="0"/>
        <w:jc w:val="center"/>
        <w:rPr>
          <w:rFonts w:hint="eastAsia" w:ascii="宋体" w:hAnsi="宋体" w:cs="宋体"/>
          <w:sz w:val="24"/>
        </w:rPr>
      </w:pPr>
      <w:r>
        <w:rPr>
          <w:rFonts w:hint="eastAsia" w:ascii="宋体" w:hAnsi="宋体" w:cs="宋体"/>
          <w:sz w:val="24"/>
        </w:rPr>
        <w:t xml:space="preserve">                                        年    月    日</w:t>
      </w:r>
    </w:p>
    <w:p>
      <w:pPr>
        <w:snapToGrid w:val="0"/>
        <w:jc w:val="left"/>
        <w:rPr>
          <w:rFonts w:hint="eastAsia" w:ascii="宋体" w:hAnsi="宋体" w:cs="宋体"/>
          <w:b/>
          <w:sz w:val="24"/>
        </w:rPr>
      </w:pPr>
      <w:r>
        <w:rPr>
          <w:rFonts w:hint="eastAsia" w:ascii="宋体" w:hAnsi="宋体" w:cs="宋体"/>
          <w:sz w:val="24"/>
        </w:rPr>
        <w:br w:type="page"/>
      </w:r>
      <w:r>
        <w:rPr>
          <w:rFonts w:hint="eastAsia" w:ascii="宋体" w:hAnsi="宋体" w:cs="宋体"/>
          <w:b/>
          <w:sz w:val="24"/>
        </w:rPr>
        <w:t>3、供应商市场行为信誉（信用）情况承诺书：</w:t>
      </w:r>
    </w:p>
    <w:p>
      <w:pPr>
        <w:pStyle w:val="35"/>
        <w:snapToGrid w:val="0"/>
        <w:ind w:left="643" w:hanging="643"/>
        <w:jc w:val="center"/>
        <w:rPr>
          <w:rFonts w:hint="eastAsia" w:ascii="宋体" w:hAnsi="宋体" w:cs="宋体"/>
          <w:b/>
          <w:sz w:val="32"/>
          <w:szCs w:val="32"/>
        </w:rPr>
      </w:pPr>
      <w:r>
        <w:rPr>
          <w:rFonts w:hint="eastAsia" w:ascii="宋体" w:hAnsi="宋体" w:cs="宋体"/>
          <w:b/>
          <w:sz w:val="32"/>
          <w:szCs w:val="32"/>
        </w:rPr>
        <w:t>供应商市场行为信誉（信用）情况承诺书（申明书）</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884"/>
        <w:gridCol w:w="193"/>
        <w:gridCol w:w="2641"/>
        <w:gridCol w:w="2078"/>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4" w:hRule="atLeast"/>
        </w:trPr>
        <w:tc>
          <w:tcPr>
            <w:tcW w:w="2266" w:type="dxa"/>
            <w:gridSpan w:val="3"/>
            <w:noWrap w:val="0"/>
            <w:vAlign w:val="center"/>
          </w:tcPr>
          <w:p>
            <w:pPr>
              <w:spacing w:line="240" w:lineRule="auto"/>
              <w:jc w:val="center"/>
              <w:rPr>
                <w:rFonts w:hint="eastAsia" w:ascii="宋体" w:hAnsi="宋体" w:cs="宋体"/>
                <w:sz w:val="24"/>
              </w:rPr>
            </w:pPr>
            <w:r>
              <w:rPr>
                <w:rFonts w:hint="eastAsia" w:ascii="宋体" w:hAnsi="宋体" w:cs="宋体"/>
              </w:rPr>
              <w:t>投（竞）标</w:t>
            </w:r>
            <w:r>
              <w:rPr>
                <w:rFonts w:hint="eastAsia" w:ascii="宋体" w:hAnsi="宋体" w:cs="宋体"/>
                <w:bCs/>
              </w:rPr>
              <w:t>供应商</w:t>
            </w:r>
            <w:r>
              <w:rPr>
                <w:rFonts w:hint="eastAsia" w:ascii="宋体" w:hAnsi="宋体" w:cs="宋体"/>
              </w:rPr>
              <w:t xml:space="preserve">名称 </w:t>
            </w:r>
          </w:p>
        </w:tc>
        <w:tc>
          <w:tcPr>
            <w:tcW w:w="2641" w:type="dxa"/>
            <w:noWrap w:val="0"/>
            <w:vAlign w:val="center"/>
          </w:tcPr>
          <w:p>
            <w:pPr>
              <w:spacing w:line="240" w:lineRule="auto"/>
              <w:rPr>
                <w:rFonts w:hint="eastAsia" w:ascii="宋体" w:hAnsi="宋体" w:cs="宋体"/>
                <w:sz w:val="18"/>
                <w:szCs w:val="18"/>
              </w:rPr>
            </w:pPr>
          </w:p>
        </w:tc>
        <w:tc>
          <w:tcPr>
            <w:tcW w:w="2078" w:type="dxa"/>
            <w:noWrap w:val="0"/>
            <w:vAlign w:val="center"/>
          </w:tcPr>
          <w:p>
            <w:pPr>
              <w:spacing w:line="240" w:lineRule="auto"/>
              <w:jc w:val="center"/>
              <w:rPr>
                <w:rFonts w:hint="eastAsia" w:ascii="宋体" w:hAnsi="宋体" w:cs="宋体"/>
              </w:rPr>
            </w:pPr>
            <w:r>
              <w:rPr>
                <w:rFonts w:hint="eastAsia" w:ascii="宋体" w:hAnsi="宋体" w:cs="宋体"/>
              </w:rPr>
              <w:t>企业资质等级</w:t>
            </w:r>
          </w:p>
          <w:p>
            <w:pPr>
              <w:spacing w:line="240" w:lineRule="auto"/>
              <w:jc w:val="center"/>
              <w:rPr>
                <w:rFonts w:hint="eastAsia" w:ascii="宋体" w:hAnsi="宋体" w:cs="宋体"/>
                <w:sz w:val="24"/>
              </w:rPr>
            </w:pPr>
            <w:r>
              <w:rPr>
                <w:rFonts w:hint="eastAsia" w:ascii="宋体" w:hAnsi="宋体" w:cs="宋体"/>
              </w:rPr>
              <w:t xml:space="preserve">（如 有） </w:t>
            </w:r>
          </w:p>
        </w:tc>
        <w:tc>
          <w:tcPr>
            <w:tcW w:w="2301" w:type="dxa"/>
            <w:noWrap w:val="0"/>
            <w:vAlign w:val="center"/>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0" w:hRule="atLeast"/>
        </w:trPr>
        <w:tc>
          <w:tcPr>
            <w:tcW w:w="2266" w:type="dxa"/>
            <w:gridSpan w:val="3"/>
            <w:noWrap w:val="0"/>
            <w:vAlign w:val="center"/>
          </w:tcPr>
          <w:p>
            <w:pPr>
              <w:spacing w:line="240" w:lineRule="auto"/>
              <w:jc w:val="center"/>
              <w:rPr>
                <w:rFonts w:hint="eastAsia" w:ascii="宋体" w:hAnsi="宋体" w:cs="宋体"/>
                <w:sz w:val="24"/>
              </w:rPr>
            </w:pPr>
            <w:r>
              <w:rPr>
                <w:rFonts w:hint="eastAsia" w:ascii="宋体" w:hAnsi="宋体" w:cs="宋体"/>
              </w:rPr>
              <w:t xml:space="preserve">企 业 地 址 </w:t>
            </w:r>
          </w:p>
        </w:tc>
        <w:tc>
          <w:tcPr>
            <w:tcW w:w="2641" w:type="dxa"/>
            <w:noWrap w:val="0"/>
            <w:vAlign w:val="center"/>
          </w:tcPr>
          <w:p>
            <w:pPr>
              <w:spacing w:line="240" w:lineRule="auto"/>
              <w:rPr>
                <w:rFonts w:hint="eastAsia" w:ascii="宋体" w:hAnsi="宋体" w:cs="宋体"/>
                <w:sz w:val="18"/>
                <w:szCs w:val="18"/>
              </w:rPr>
            </w:pPr>
          </w:p>
        </w:tc>
        <w:tc>
          <w:tcPr>
            <w:tcW w:w="2078" w:type="dxa"/>
            <w:noWrap w:val="0"/>
            <w:vAlign w:val="center"/>
          </w:tcPr>
          <w:p>
            <w:pPr>
              <w:spacing w:line="240" w:lineRule="auto"/>
              <w:jc w:val="center"/>
              <w:rPr>
                <w:rFonts w:hint="eastAsia" w:ascii="宋体" w:hAnsi="宋体" w:cs="宋体"/>
                <w:sz w:val="24"/>
              </w:rPr>
            </w:pPr>
            <w:r>
              <w:rPr>
                <w:rFonts w:hint="eastAsia" w:ascii="宋体" w:hAnsi="宋体" w:cs="宋体"/>
              </w:rPr>
              <w:t xml:space="preserve">联 系 电 话 </w:t>
            </w:r>
          </w:p>
        </w:tc>
        <w:tc>
          <w:tcPr>
            <w:tcW w:w="2301" w:type="dxa"/>
            <w:noWrap w:val="0"/>
            <w:vAlign w:val="center"/>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5" w:hRule="atLeast"/>
        </w:trPr>
        <w:tc>
          <w:tcPr>
            <w:tcW w:w="2266" w:type="dxa"/>
            <w:gridSpan w:val="3"/>
            <w:noWrap w:val="0"/>
            <w:vAlign w:val="center"/>
          </w:tcPr>
          <w:p>
            <w:pPr>
              <w:spacing w:line="240" w:lineRule="auto"/>
              <w:jc w:val="center"/>
              <w:rPr>
                <w:rFonts w:hint="eastAsia" w:ascii="宋体" w:hAnsi="宋体" w:cs="宋体"/>
                <w:sz w:val="24"/>
              </w:rPr>
            </w:pPr>
            <w:r>
              <w:rPr>
                <w:rFonts w:hint="eastAsia" w:ascii="宋体" w:hAnsi="宋体" w:cs="宋体"/>
              </w:rPr>
              <w:t xml:space="preserve">拟投（竞）标项目名称 </w:t>
            </w:r>
          </w:p>
        </w:tc>
        <w:tc>
          <w:tcPr>
            <w:tcW w:w="2641" w:type="dxa"/>
            <w:noWrap w:val="0"/>
            <w:vAlign w:val="center"/>
          </w:tcPr>
          <w:p>
            <w:pPr>
              <w:spacing w:line="240" w:lineRule="auto"/>
              <w:rPr>
                <w:rFonts w:hint="eastAsia" w:ascii="宋体" w:hAnsi="宋体" w:cs="宋体"/>
                <w:sz w:val="18"/>
                <w:szCs w:val="18"/>
              </w:rPr>
            </w:pPr>
          </w:p>
        </w:tc>
        <w:tc>
          <w:tcPr>
            <w:tcW w:w="2078" w:type="dxa"/>
            <w:noWrap w:val="0"/>
            <w:vAlign w:val="center"/>
          </w:tcPr>
          <w:p>
            <w:pPr>
              <w:spacing w:line="240" w:lineRule="auto"/>
              <w:jc w:val="center"/>
              <w:rPr>
                <w:rFonts w:hint="eastAsia" w:ascii="宋体" w:hAnsi="宋体" w:cs="宋体"/>
                <w:sz w:val="24"/>
              </w:rPr>
            </w:pPr>
            <w:r>
              <w:rPr>
                <w:rFonts w:hint="eastAsia" w:ascii="宋体" w:hAnsi="宋体" w:cs="宋体"/>
              </w:rPr>
              <w:t xml:space="preserve">拟投标项目负责人姓名及资质 </w:t>
            </w:r>
          </w:p>
        </w:tc>
        <w:tc>
          <w:tcPr>
            <w:tcW w:w="2301" w:type="dxa"/>
            <w:noWrap w:val="0"/>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18" w:hRule="atLeast"/>
        </w:trPr>
        <w:tc>
          <w:tcPr>
            <w:tcW w:w="1189" w:type="dxa"/>
            <w:vMerge w:val="restart"/>
            <w:noWrap w:val="0"/>
            <w:vAlign w:val="center"/>
          </w:tcPr>
          <w:p>
            <w:pPr>
              <w:spacing w:line="240" w:lineRule="auto"/>
              <w:jc w:val="center"/>
              <w:rPr>
                <w:rFonts w:hint="eastAsia" w:ascii="宋体" w:hAnsi="宋体" w:cs="宋体"/>
                <w:sz w:val="24"/>
              </w:rPr>
            </w:pPr>
            <w:r>
              <w:rPr>
                <w:rFonts w:hint="eastAsia" w:ascii="宋体" w:hAnsi="宋体" w:cs="宋体"/>
              </w:rPr>
              <w:t>供应商</w:t>
            </w:r>
          </w:p>
          <w:p>
            <w:pPr>
              <w:spacing w:line="240" w:lineRule="auto"/>
              <w:jc w:val="center"/>
              <w:rPr>
                <w:rFonts w:hint="eastAsia" w:ascii="宋体" w:hAnsi="宋体" w:cs="宋体"/>
                <w:sz w:val="24"/>
              </w:rPr>
            </w:pPr>
            <w:r>
              <w:rPr>
                <w:rFonts w:hint="eastAsia" w:ascii="宋体" w:hAnsi="宋体" w:cs="宋体"/>
              </w:rPr>
              <w:t>市场</w:t>
            </w:r>
          </w:p>
          <w:p>
            <w:pPr>
              <w:spacing w:line="240" w:lineRule="auto"/>
              <w:jc w:val="center"/>
              <w:rPr>
                <w:rFonts w:hint="eastAsia" w:ascii="宋体" w:hAnsi="宋体" w:cs="宋体"/>
              </w:rPr>
            </w:pPr>
            <w:r>
              <w:rPr>
                <w:rFonts w:hint="eastAsia" w:ascii="宋体" w:hAnsi="宋体" w:cs="宋体"/>
              </w:rPr>
              <w:t>行为</w:t>
            </w:r>
          </w:p>
          <w:p>
            <w:pPr>
              <w:spacing w:line="240" w:lineRule="auto"/>
              <w:jc w:val="center"/>
              <w:rPr>
                <w:rFonts w:hint="eastAsia" w:ascii="宋体" w:hAnsi="宋体" w:cs="宋体"/>
                <w:sz w:val="24"/>
              </w:rPr>
            </w:pPr>
            <w:r>
              <w:rPr>
                <w:rFonts w:hint="eastAsia" w:ascii="宋体" w:hAnsi="宋体" w:cs="宋体"/>
              </w:rPr>
              <w:t>信誉</w:t>
            </w:r>
          </w:p>
          <w:p>
            <w:pPr>
              <w:spacing w:line="240" w:lineRule="auto"/>
              <w:jc w:val="center"/>
              <w:rPr>
                <w:rFonts w:hint="eastAsia" w:ascii="宋体" w:hAnsi="宋体" w:cs="宋体"/>
              </w:rPr>
            </w:pPr>
            <w:r>
              <w:rPr>
                <w:rFonts w:hint="eastAsia" w:ascii="宋体" w:hAnsi="宋体" w:cs="宋体"/>
              </w:rPr>
              <w:t>情况</w:t>
            </w:r>
          </w:p>
        </w:tc>
        <w:tc>
          <w:tcPr>
            <w:tcW w:w="3718" w:type="dxa"/>
            <w:gridSpan w:val="3"/>
            <w:noWrap w:val="0"/>
            <w:vAlign w:val="center"/>
          </w:tcPr>
          <w:p>
            <w:pPr>
              <w:spacing w:line="240" w:lineRule="auto"/>
              <w:rPr>
                <w:rFonts w:hint="eastAsia" w:ascii="宋体" w:hAnsi="宋体" w:cs="宋体"/>
              </w:rPr>
            </w:pPr>
            <w:r>
              <w:rPr>
                <w:rFonts w:hint="eastAsia" w:ascii="宋体" w:hAnsi="宋体" w:cs="宋体"/>
              </w:rPr>
              <w:t>有无受到财政监管部门处理、公告的不良行为。（未注明公告期限的）</w:t>
            </w:r>
          </w:p>
        </w:tc>
        <w:tc>
          <w:tcPr>
            <w:tcW w:w="4379" w:type="dxa"/>
            <w:gridSpan w:val="2"/>
            <w:noWrap w:val="0"/>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7" w:hRule="atLeast"/>
        </w:trPr>
        <w:tc>
          <w:tcPr>
            <w:tcW w:w="1189" w:type="dxa"/>
            <w:vMerge w:val="continue"/>
            <w:noWrap w:val="0"/>
            <w:vAlign w:val="center"/>
          </w:tcPr>
          <w:p>
            <w:pPr>
              <w:spacing w:line="240" w:lineRule="auto"/>
              <w:jc w:val="center"/>
              <w:rPr>
                <w:rFonts w:hint="eastAsia" w:ascii="宋体" w:hAnsi="宋体" w:cs="宋体"/>
              </w:rPr>
            </w:pPr>
          </w:p>
        </w:tc>
        <w:tc>
          <w:tcPr>
            <w:tcW w:w="3718" w:type="dxa"/>
            <w:gridSpan w:val="3"/>
            <w:noWrap w:val="0"/>
            <w:vAlign w:val="center"/>
          </w:tcPr>
          <w:p>
            <w:pPr>
              <w:spacing w:line="240" w:lineRule="auto"/>
              <w:rPr>
                <w:rFonts w:hint="eastAsia" w:ascii="宋体" w:hAnsi="宋体" w:cs="宋体"/>
              </w:rPr>
            </w:pPr>
            <w:r>
              <w:rPr>
                <w:rFonts w:hint="eastAsia" w:ascii="宋体" w:hAnsi="宋体" w:cs="宋体"/>
              </w:rPr>
              <w:t>有无受到财政监管部门处理、公告的不良行为（在公告期内）。</w:t>
            </w:r>
          </w:p>
        </w:tc>
        <w:tc>
          <w:tcPr>
            <w:tcW w:w="4379" w:type="dxa"/>
            <w:gridSpan w:val="2"/>
            <w:noWrap w:val="0"/>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9" w:hRule="atLeast"/>
        </w:trPr>
        <w:tc>
          <w:tcPr>
            <w:tcW w:w="1189" w:type="dxa"/>
            <w:vMerge w:val="continue"/>
            <w:noWrap w:val="0"/>
            <w:vAlign w:val="center"/>
          </w:tcPr>
          <w:p>
            <w:pPr>
              <w:spacing w:line="240" w:lineRule="auto"/>
              <w:rPr>
                <w:rFonts w:hint="eastAsia" w:ascii="宋体" w:hAnsi="宋体" w:cs="宋体"/>
                <w:sz w:val="24"/>
              </w:rPr>
            </w:pPr>
          </w:p>
        </w:tc>
        <w:tc>
          <w:tcPr>
            <w:tcW w:w="3718" w:type="dxa"/>
            <w:gridSpan w:val="3"/>
            <w:noWrap w:val="0"/>
            <w:vAlign w:val="center"/>
          </w:tcPr>
          <w:p>
            <w:pPr>
              <w:spacing w:line="240" w:lineRule="auto"/>
              <w:rPr>
                <w:rFonts w:hint="eastAsia" w:ascii="宋体" w:hAnsi="宋体" w:cs="宋体"/>
                <w:sz w:val="24"/>
              </w:rPr>
            </w:pPr>
            <w:r>
              <w:rPr>
                <w:rFonts w:hint="eastAsia" w:ascii="宋体" w:hAnsi="宋体" w:cs="宋体"/>
              </w:rPr>
              <w:t>有无受到财政监管部门处理、公告的不良行为（不在公告期但在三年内）。</w:t>
            </w:r>
          </w:p>
        </w:tc>
        <w:tc>
          <w:tcPr>
            <w:tcW w:w="4379" w:type="dxa"/>
            <w:gridSpan w:val="2"/>
            <w:noWrap w:val="0"/>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47" w:hRule="atLeast"/>
        </w:trPr>
        <w:tc>
          <w:tcPr>
            <w:tcW w:w="1189" w:type="dxa"/>
            <w:vMerge w:val="continue"/>
            <w:noWrap w:val="0"/>
            <w:vAlign w:val="center"/>
          </w:tcPr>
          <w:p>
            <w:pPr>
              <w:spacing w:line="240" w:lineRule="auto"/>
              <w:rPr>
                <w:rFonts w:hint="eastAsia" w:ascii="宋体" w:hAnsi="宋体" w:cs="宋体"/>
                <w:sz w:val="24"/>
              </w:rPr>
            </w:pPr>
          </w:p>
        </w:tc>
        <w:tc>
          <w:tcPr>
            <w:tcW w:w="3718" w:type="dxa"/>
            <w:gridSpan w:val="3"/>
            <w:noWrap w:val="0"/>
            <w:vAlign w:val="center"/>
          </w:tcPr>
          <w:p>
            <w:pPr>
              <w:spacing w:line="240" w:lineRule="auto"/>
              <w:rPr>
                <w:rFonts w:hint="eastAsia" w:ascii="宋体" w:hAnsi="宋体" w:cs="宋体"/>
              </w:rPr>
            </w:pPr>
            <w:r>
              <w:rPr>
                <w:rFonts w:hint="eastAsia" w:ascii="宋体" w:hAnsi="宋体" w:cs="宋体"/>
              </w:rPr>
              <w:t>申请报名前三年内，在经营活动中有无重大违法记录（重大违法记录包括：（一）县级以上行政机关对供应商或其法定代表人、董事、监事、高级管理人员在经营活动中的违法行为做出的行政处罚决定，但警告和罚款额在人民币一万元以下的行政处罚决定除外。（二）各级司法机关对供应商或其法定代表人、董事、监事、高级管理人员在经营活动中的违法行为做出的刑事判决。）</w:t>
            </w:r>
          </w:p>
        </w:tc>
        <w:tc>
          <w:tcPr>
            <w:tcW w:w="4379" w:type="dxa"/>
            <w:gridSpan w:val="2"/>
            <w:noWrap w:val="0"/>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02" w:hRule="atLeast"/>
        </w:trPr>
        <w:tc>
          <w:tcPr>
            <w:tcW w:w="1189" w:type="dxa"/>
            <w:noWrap w:val="0"/>
            <w:vAlign w:val="center"/>
          </w:tcPr>
          <w:p>
            <w:pPr>
              <w:spacing w:line="240" w:lineRule="auto"/>
              <w:jc w:val="center"/>
              <w:rPr>
                <w:rFonts w:hint="eastAsia" w:ascii="宋体" w:hAnsi="宋体" w:cs="宋体"/>
                <w:sz w:val="24"/>
              </w:rPr>
            </w:pPr>
            <w:r>
              <w:rPr>
                <w:rFonts w:hint="eastAsia" w:ascii="宋体" w:hAnsi="宋体" w:cs="宋体"/>
              </w:rPr>
              <w:t>供应商</w:t>
            </w:r>
          </w:p>
          <w:p>
            <w:pPr>
              <w:spacing w:line="240" w:lineRule="auto"/>
              <w:jc w:val="center"/>
              <w:rPr>
                <w:rFonts w:hint="eastAsia" w:ascii="宋体" w:hAnsi="宋体" w:cs="宋体"/>
                <w:sz w:val="24"/>
              </w:rPr>
            </w:pPr>
            <w:r>
              <w:rPr>
                <w:rFonts w:hint="eastAsia" w:ascii="宋体" w:hAnsi="宋体" w:cs="宋体"/>
              </w:rPr>
              <w:t>信用</w:t>
            </w:r>
          </w:p>
          <w:p>
            <w:pPr>
              <w:spacing w:line="240" w:lineRule="auto"/>
              <w:jc w:val="center"/>
              <w:rPr>
                <w:rFonts w:hint="eastAsia" w:ascii="宋体" w:hAnsi="宋体" w:cs="宋体"/>
                <w:sz w:val="24"/>
              </w:rPr>
            </w:pPr>
            <w:r>
              <w:rPr>
                <w:rFonts w:hint="eastAsia" w:ascii="宋体" w:hAnsi="宋体" w:cs="宋体"/>
              </w:rPr>
              <w:t>情况</w:t>
            </w:r>
          </w:p>
        </w:tc>
        <w:tc>
          <w:tcPr>
            <w:tcW w:w="3718" w:type="dxa"/>
            <w:gridSpan w:val="3"/>
            <w:noWrap w:val="0"/>
            <w:vAlign w:val="center"/>
          </w:tcPr>
          <w:p>
            <w:pPr>
              <w:spacing w:line="240" w:lineRule="auto"/>
              <w:rPr>
                <w:rFonts w:hint="eastAsia" w:ascii="宋体" w:hAnsi="宋体" w:cs="宋体"/>
              </w:rPr>
            </w:pPr>
            <w:r>
              <w:rPr>
                <w:rFonts w:hint="eastAsia" w:ascii="宋体" w:hAnsi="宋体" w:cs="宋体"/>
              </w:rPr>
              <w:t>是否列入失信被执行人、重大税收违法案件当事人名单、政府采购严重违法失信行为记录名单及其他不符合《中华人民共和国政府采购法》第二十二条规定条件。</w:t>
            </w:r>
          </w:p>
        </w:tc>
        <w:tc>
          <w:tcPr>
            <w:tcW w:w="4379" w:type="dxa"/>
            <w:gridSpan w:val="2"/>
            <w:noWrap w:val="0"/>
            <w:vAlign w:val="top"/>
          </w:tcPr>
          <w:p>
            <w:pPr>
              <w:spacing w:line="240" w:lineRule="auto"/>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56" w:hRule="atLeast"/>
        </w:trPr>
        <w:tc>
          <w:tcPr>
            <w:tcW w:w="2073" w:type="dxa"/>
            <w:gridSpan w:val="2"/>
            <w:noWrap w:val="0"/>
            <w:vAlign w:val="center"/>
          </w:tcPr>
          <w:p>
            <w:pPr>
              <w:spacing w:line="240" w:lineRule="auto"/>
              <w:jc w:val="center"/>
              <w:rPr>
                <w:rFonts w:hint="eastAsia" w:ascii="宋体" w:hAnsi="宋体" w:cs="宋体"/>
              </w:rPr>
            </w:pPr>
            <w:r>
              <w:rPr>
                <w:rFonts w:hint="eastAsia" w:ascii="宋体" w:hAnsi="宋体" w:cs="宋体"/>
              </w:rPr>
              <w:t>投标供应商</w:t>
            </w:r>
          </w:p>
          <w:p>
            <w:pPr>
              <w:spacing w:line="240" w:lineRule="auto"/>
              <w:jc w:val="center"/>
              <w:rPr>
                <w:rFonts w:hint="eastAsia" w:ascii="宋体" w:hAnsi="宋体" w:cs="宋体"/>
                <w:sz w:val="24"/>
              </w:rPr>
            </w:pPr>
            <w:r>
              <w:rPr>
                <w:rFonts w:hint="eastAsia" w:ascii="宋体" w:hAnsi="宋体" w:cs="宋体"/>
              </w:rPr>
              <w:t xml:space="preserve"> 声 明 </w:t>
            </w:r>
          </w:p>
        </w:tc>
        <w:tc>
          <w:tcPr>
            <w:tcW w:w="7213" w:type="dxa"/>
            <w:gridSpan w:val="4"/>
            <w:noWrap w:val="0"/>
            <w:vAlign w:val="top"/>
          </w:tcPr>
          <w:p>
            <w:pPr>
              <w:pStyle w:val="19"/>
              <w:spacing w:line="240" w:lineRule="auto"/>
              <w:ind w:firstLine="411" w:firstLineChars="196"/>
              <w:rPr>
                <w:rFonts w:hint="eastAsia" w:ascii="宋体" w:hAnsi="宋体" w:cs="宋体"/>
                <w:sz w:val="21"/>
                <w:szCs w:val="18"/>
              </w:rPr>
            </w:pPr>
            <w:r>
              <w:rPr>
                <w:rFonts w:hint="eastAsia" w:ascii="宋体" w:hAnsi="宋体" w:cs="宋体"/>
                <w:sz w:val="21"/>
                <w:szCs w:val="18"/>
              </w:rPr>
              <w:t>以上内容是本企业市场行为信誉（信用）的真实反映，如有不实，愿取消本项目投标资格。</w:t>
            </w:r>
          </w:p>
          <w:p>
            <w:pPr>
              <w:spacing w:line="240" w:lineRule="auto"/>
              <w:jc w:val="center"/>
              <w:rPr>
                <w:rFonts w:hint="eastAsia" w:ascii="宋体" w:hAnsi="宋体" w:cs="宋体"/>
                <w:sz w:val="24"/>
              </w:rPr>
            </w:pPr>
            <w:r>
              <w:rPr>
                <w:rFonts w:hint="eastAsia" w:ascii="宋体" w:hAnsi="宋体" w:cs="宋体"/>
              </w:rPr>
              <w:t xml:space="preserve">法定代表人签名： </w:t>
            </w:r>
          </w:p>
          <w:p>
            <w:pPr>
              <w:spacing w:line="240" w:lineRule="auto"/>
              <w:jc w:val="center"/>
              <w:rPr>
                <w:rFonts w:hint="eastAsia" w:ascii="宋体" w:hAnsi="宋体" w:cs="宋体"/>
                <w:sz w:val="24"/>
              </w:rPr>
            </w:pPr>
            <w:r>
              <w:rPr>
                <w:rFonts w:hint="eastAsia" w:ascii="宋体" w:hAnsi="宋体" w:cs="宋体"/>
              </w:rPr>
              <w:t xml:space="preserve">(单位公章) </w:t>
            </w:r>
          </w:p>
          <w:p>
            <w:pPr>
              <w:spacing w:line="240" w:lineRule="auto"/>
              <w:jc w:val="center"/>
              <w:rPr>
                <w:rFonts w:hint="eastAsia" w:ascii="宋体" w:hAnsi="宋体" w:cs="宋体"/>
                <w:sz w:val="24"/>
              </w:rPr>
            </w:pPr>
            <w:r>
              <w:rPr>
                <w:rFonts w:hint="eastAsia" w:ascii="宋体" w:hAnsi="宋体" w:cs="宋体"/>
              </w:rPr>
              <w:t xml:space="preserve">               日 期：    年  月   日 </w:t>
            </w:r>
          </w:p>
        </w:tc>
      </w:tr>
    </w:tbl>
    <w:p>
      <w:pPr>
        <w:rPr>
          <w:rFonts w:hint="eastAsia" w:ascii="宋体" w:hAnsi="宋体" w:cs="宋体"/>
          <w:sz w:val="18"/>
          <w:szCs w:val="18"/>
        </w:rPr>
      </w:pPr>
      <w:r>
        <w:rPr>
          <w:rFonts w:hint="eastAsia" w:ascii="宋体" w:hAnsi="宋体" w:cs="宋体"/>
          <w:sz w:val="18"/>
          <w:szCs w:val="18"/>
        </w:rPr>
        <w:t>注：1、本表格内容须如实填写；</w:t>
      </w:r>
    </w:p>
    <w:p>
      <w:pPr>
        <w:ind w:firstLine="360" w:firstLineChars="200"/>
        <w:rPr>
          <w:rFonts w:hint="eastAsia" w:ascii="宋体" w:hAnsi="宋体" w:cs="宋体"/>
          <w:sz w:val="18"/>
          <w:szCs w:val="18"/>
        </w:rPr>
      </w:pPr>
      <w:r>
        <w:rPr>
          <w:rFonts w:hint="eastAsia" w:ascii="宋体" w:hAnsi="宋体" w:cs="宋体"/>
          <w:sz w:val="18"/>
          <w:szCs w:val="18"/>
        </w:rPr>
        <w:t>2、本表格须在投标时作为投（竞）标文件的商务部分内容放入投（竞）标文件中；</w:t>
      </w:r>
    </w:p>
    <w:p>
      <w:pPr>
        <w:ind w:firstLine="360" w:firstLineChars="200"/>
        <w:rPr>
          <w:rFonts w:hint="eastAsia" w:ascii="宋体" w:hAnsi="宋体" w:cs="宋体"/>
          <w:sz w:val="18"/>
          <w:szCs w:val="18"/>
        </w:rPr>
      </w:pPr>
      <w:r>
        <w:rPr>
          <w:rFonts w:hint="eastAsia" w:ascii="宋体" w:hAnsi="宋体" w:cs="宋体"/>
          <w:sz w:val="18"/>
          <w:szCs w:val="18"/>
        </w:rPr>
        <w:t>3、本表格由供应商自己填写，若无表中所列情况，则在相应栏中写“无”，若有，须按具体次数分别说明（包括处罚时间、事由、处罚主体等）；</w:t>
      </w:r>
    </w:p>
    <w:p>
      <w:pPr>
        <w:ind w:firstLine="435"/>
        <w:rPr>
          <w:rFonts w:hint="eastAsia" w:ascii="宋体" w:hAnsi="宋体" w:cs="宋体"/>
          <w:sz w:val="18"/>
          <w:szCs w:val="18"/>
        </w:rPr>
      </w:pPr>
      <w:r>
        <w:rPr>
          <w:rFonts w:hint="eastAsia" w:ascii="宋体" w:hAnsi="宋体" w:cs="宋体"/>
          <w:sz w:val="18"/>
          <w:szCs w:val="18"/>
        </w:rPr>
        <w:t>4、联合体成员存在不良信用记录的，视同联合体存在不良信用记录；</w:t>
      </w:r>
    </w:p>
    <w:p>
      <w:pPr>
        <w:ind w:firstLine="435"/>
        <w:rPr>
          <w:rFonts w:hint="eastAsia" w:ascii="宋体" w:hAnsi="宋体" w:cs="宋体"/>
          <w:b/>
          <w:sz w:val="18"/>
          <w:szCs w:val="18"/>
        </w:rPr>
      </w:pPr>
      <w:r>
        <w:rPr>
          <w:rFonts w:hint="eastAsia" w:ascii="宋体" w:hAnsi="宋体" w:cs="宋体"/>
          <w:b/>
          <w:sz w:val="18"/>
          <w:szCs w:val="18"/>
        </w:rPr>
        <w:t>5、供应商对上述情况进行承诺同时须提供“信用中国”网站（www.creditchina.gov.cn）、中国政府采购网（www.ccgp.gov.cn）查询截图，并加盖公章（截图查询日期须在开标截止前两个星期内）。</w:t>
      </w:r>
    </w:p>
    <w:p>
      <w:pPr>
        <w:snapToGrid w:val="0"/>
        <w:jc w:val="left"/>
        <w:rPr>
          <w:rFonts w:hint="eastAsia" w:ascii="宋体" w:hAnsi="宋体" w:cs="宋体"/>
          <w:b/>
          <w:sz w:val="24"/>
        </w:rPr>
      </w:pPr>
      <w:r>
        <w:rPr>
          <w:rFonts w:hint="eastAsia" w:ascii="宋体" w:hAnsi="宋体" w:cs="宋体"/>
          <w:b/>
        </w:rPr>
        <w:br w:type="page"/>
      </w:r>
      <w:bookmarkStart w:id="66" w:name="OLE_LINK16"/>
      <w:r>
        <w:rPr>
          <w:rFonts w:hint="eastAsia" w:ascii="宋体" w:hAnsi="宋体" w:cs="宋体"/>
          <w:b/>
          <w:sz w:val="24"/>
        </w:rPr>
        <w:t>4、无重大违法记录声明函格式</w:t>
      </w:r>
    </w:p>
    <w:p>
      <w:pPr>
        <w:jc w:val="center"/>
        <w:rPr>
          <w:rFonts w:hint="eastAsia" w:ascii="宋体" w:hAnsi="宋体" w:cs="宋体"/>
          <w:b/>
          <w:sz w:val="32"/>
        </w:rPr>
      </w:pPr>
      <w:r>
        <w:rPr>
          <w:rFonts w:hint="eastAsia" w:ascii="宋体" w:hAnsi="宋体" w:cs="宋体"/>
          <w:b/>
          <w:sz w:val="32"/>
        </w:rPr>
        <w:t>无重大违法记录声明函</w:t>
      </w:r>
    </w:p>
    <w:p>
      <w:pPr>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（采购单位名称）：</w:t>
      </w:r>
    </w:p>
    <w:p>
      <w:pPr>
        <w:ind w:firstLine="480"/>
        <w:rPr>
          <w:rFonts w:hint="eastAsia" w:ascii="宋体" w:hAnsi="宋体" w:cs="宋体"/>
          <w:sz w:val="24"/>
        </w:rPr>
      </w:pPr>
      <w:r>
        <w:rPr>
          <w:rFonts w:hint="eastAsia" w:ascii="宋体" w:hAnsi="宋体" w:cs="宋体"/>
          <w:sz w:val="24"/>
        </w:rPr>
        <w:t>针对</w:t>
      </w:r>
      <w:r>
        <w:rPr>
          <w:rFonts w:hint="eastAsia" w:ascii="宋体" w:hAnsi="宋体" w:cs="宋体"/>
          <w:sz w:val="24"/>
          <w:u w:val="single"/>
        </w:rPr>
        <w:t xml:space="preserve">           （项目名称）           </w:t>
      </w:r>
      <w:r>
        <w:rPr>
          <w:rFonts w:hint="eastAsia" w:ascii="宋体" w:hAnsi="宋体" w:cs="宋体"/>
          <w:sz w:val="24"/>
        </w:rPr>
        <w:t>投标，本公司作出如下承诺：</w:t>
      </w:r>
    </w:p>
    <w:p>
      <w:pPr>
        <w:ind w:firstLine="480"/>
        <w:rPr>
          <w:rFonts w:hint="eastAsia" w:ascii="宋体" w:hAnsi="宋体" w:cs="宋体"/>
          <w:sz w:val="24"/>
        </w:rPr>
      </w:pPr>
      <w:r>
        <w:rPr>
          <w:rFonts w:hint="eastAsia" w:ascii="宋体" w:hAnsi="宋体" w:cs="宋体"/>
          <w:sz w:val="24"/>
        </w:rPr>
        <w:t>本公司参加政府采购活动前三年内，没有因违法经营受到刑事处罚或者停产停业、吊销许可证或者执照、较大数额罚款等行政处罚。</w:t>
      </w:r>
    </w:p>
    <w:p>
      <w:pPr>
        <w:ind w:firstLine="480"/>
        <w:rPr>
          <w:rFonts w:hint="eastAsia" w:ascii="宋体" w:hAnsi="宋体" w:cs="宋体"/>
          <w:sz w:val="24"/>
        </w:rPr>
      </w:pPr>
    </w:p>
    <w:p>
      <w:pPr>
        <w:ind w:firstLine="480"/>
        <w:rPr>
          <w:rFonts w:hint="eastAsia" w:ascii="宋体" w:hAnsi="宋体" w:cs="宋体"/>
          <w:sz w:val="24"/>
        </w:rPr>
      </w:pPr>
    </w:p>
    <w:p>
      <w:pPr>
        <w:tabs>
          <w:tab w:val="left" w:pos="5760"/>
        </w:tabs>
        <w:ind w:firstLine="720"/>
        <w:jc w:val="center"/>
        <w:rPr>
          <w:rFonts w:hint="eastAsia" w:ascii="宋体" w:hAnsi="宋体" w:cs="宋体"/>
          <w:sz w:val="24"/>
        </w:rPr>
      </w:pPr>
      <w:r>
        <w:rPr>
          <w:rFonts w:hint="eastAsia" w:ascii="宋体" w:hAnsi="宋体" w:cs="宋体"/>
          <w:sz w:val="24"/>
        </w:rPr>
        <w:t xml:space="preserve">                           投标人（盖章）：</w:t>
      </w:r>
    </w:p>
    <w:p>
      <w:pPr>
        <w:rPr>
          <w:rFonts w:hint="eastAsia" w:ascii="宋体" w:hAnsi="宋体" w:cs="宋体"/>
          <w:sz w:val="24"/>
          <w:szCs w:val="24"/>
        </w:rPr>
      </w:pPr>
      <w:r>
        <w:rPr>
          <w:rFonts w:hint="eastAsia" w:ascii="宋体" w:hAnsi="宋体" w:cs="宋体"/>
          <w:sz w:val="24"/>
          <w:szCs w:val="24"/>
        </w:rPr>
        <w:t xml:space="preserve">                                              日期：  年   月   日</w:t>
      </w:r>
    </w:p>
    <w:p>
      <w:pPr>
        <w:rPr>
          <w:rFonts w:hint="eastAsia" w:ascii="宋体" w:hAnsi="宋体" w:cs="宋体"/>
          <w:sz w:val="24"/>
          <w:szCs w:val="24"/>
        </w:rPr>
      </w:pPr>
    </w:p>
    <w:p>
      <w:pPr>
        <w:rPr>
          <w:rFonts w:hint="eastAsia" w:ascii="宋体" w:hAnsi="宋体" w:cs="宋体"/>
          <w:sz w:val="24"/>
          <w:szCs w:val="24"/>
        </w:rPr>
      </w:pPr>
    </w:p>
    <w:p>
      <w:pPr>
        <w:snapToGrid w:val="0"/>
        <w:jc w:val="left"/>
        <w:rPr>
          <w:rFonts w:hint="eastAsia" w:ascii="宋体" w:hAnsi="宋体" w:cs="宋体"/>
          <w:b/>
          <w:sz w:val="24"/>
        </w:rPr>
      </w:pPr>
      <w:r>
        <w:rPr>
          <w:rFonts w:hint="eastAsia" w:ascii="宋体" w:hAnsi="宋体" w:cs="宋体"/>
          <w:b/>
          <w:sz w:val="24"/>
        </w:rPr>
        <w:t>5、类似案例成功的业绩</w:t>
      </w:r>
    </w:p>
    <w:p>
      <w:pPr>
        <w:pStyle w:val="164"/>
        <w:jc w:val="center"/>
        <w:rPr>
          <w:rFonts w:hint="eastAsia" w:hAnsi="宋体" w:eastAsia="宋体" w:cs="宋体"/>
          <w:b/>
          <w:sz w:val="32"/>
          <w:szCs w:val="32"/>
        </w:rPr>
      </w:pPr>
      <w:r>
        <w:rPr>
          <w:rFonts w:hint="eastAsia" w:hAnsi="宋体" w:eastAsia="宋体" w:cs="宋体"/>
          <w:b/>
          <w:sz w:val="32"/>
          <w:szCs w:val="32"/>
        </w:rPr>
        <w:t>成功案例业绩一览表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30"/>
        <w:gridCol w:w="1511"/>
        <w:gridCol w:w="1259"/>
        <w:gridCol w:w="943"/>
        <w:gridCol w:w="818"/>
        <w:gridCol w:w="1331"/>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41" w:type="dxa"/>
            <w:noWrap w:val="0"/>
            <w:vAlign w:val="center"/>
          </w:tcPr>
          <w:p>
            <w:pPr>
              <w:jc w:val="center"/>
              <w:rPr>
                <w:rFonts w:hint="eastAsia" w:ascii="宋体" w:hAnsi="宋体" w:cs="宋体"/>
                <w:b/>
                <w:sz w:val="24"/>
                <w:szCs w:val="24"/>
              </w:rPr>
            </w:pPr>
            <w:r>
              <w:rPr>
                <w:rFonts w:hint="eastAsia" w:ascii="宋体" w:hAnsi="宋体" w:cs="宋体"/>
                <w:b/>
                <w:sz w:val="24"/>
                <w:szCs w:val="24"/>
              </w:rPr>
              <w:t>序号</w:t>
            </w:r>
          </w:p>
        </w:tc>
        <w:tc>
          <w:tcPr>
            <w:tcW w:w="1330" w:type="dxa"/>
            <w:noWrap w:val="0"/>
            <w:vAlign w:val="center"/>
          </w:tcPr>
          <w:p>
            <w:pPr>
              <w:jc w:val="center"/>
              <w:rPr>
                <w:rFonts w:hint="eastAsia" w:ascii="宋体" w:hAnsi="宋体" w:cs="宋体"/>
                <w:b/>
                <w:sz w:val="24"/>
                <w:szCs w:val="24"/>
              </w:rPr>
            </w:pPr>
            <w:r>
              <w:rPr>
                <w:rFonts w:hint="eastAsia" w:ascii="宋体" w:hAnsi="宋体" w:cs="宋体"/>
                <w:b/>
                <w:sz w:val="24"/>
                <w:szCs w:val="24"/>
              </w:rPr>
              <w:t>采购人</w:t>
            </w:r>
            <w:r>
              <w:rPr>
                <w:rFonts w:hint="eastAsia" w:ascii="宋体" w:hAnsi="宋体" w:cs="宋体"/>
                <w:b/>
                <w:sz w:val="24"/>
                <w:szCs w:val="24"/>
              </w:rPr>
              <w:br w:type="textWrapping"/>
            </w:r>
            <w:r>
              <w:rPr>
                <w:rFonts w:hint="eastAsia" w:ascii="宋体" w:hAnsi="宋体" w:cs="宋体"/>
                <w:b/>
                <w:sz w:val="24"/>
                <w:szCs w:val="24"/>
              </w:rPr>
              <w:t>名   称</w:t>
            </w:r>
          </w:p>
        </w:tc>
        <w:tc>
          <w:tcPr>
            <w:tcW w:w="1511" w:type="dxa"/>
            <w:noWrap w:val="0"/>
            <w:vAlign w:val="center"/>
          </w:tcPr>
          <w:p>
            <w:pPr>
              <w:tabs>
                <w:tab w:val="left" w:pos="6252"/>
              </w:tabs>
              <w:jc w:val="center"/>
              <w:rPr>
                <w:rFonts w:hint="eastAsia" w:ascii="宋体" w:hAnsi="宋体" w:cs="宋体"/>
                <w:b/>
                <w:sz w:val="24"/>
                <w:szCs w:val="24"/>
              </w:rPr>
            </w:pPr>
            <w:r>
              <w:rPr>
                <w:rFonts w:hint="eastAsia" w:ascii="宋体" w:hAnsi="宋体" w:cs="宋体"/>
                <w:b/>
                <w:sz w:val="24"/>
                <w:szCs w:val="24"/>
              </w:rPr>
              <w:t>项目起止时间</w:t>
            </w:r>
          </w:p>
        </w:tc>
        <w:tc>
          <w:tcPr>
            <w:tcW w:w="1259" w:type="dxa"/>
            <w:noWrap w:val="0"/>
            <w:vAlign w:val="center"/>
          </w:tcPr>
          <w:p>
            <w:pPr>
              <w:tabs>
                <w:tab w:val="left" w:pos="6252"/>
              </w:tabs>
              <w:jc w:val="center"/>
              <w:rPr>
                <w:rFonts w:hint="eastAsia" w:ascii="宋体" w:hAnsi="宋体" w:cs="宋体"/>
                <w:b/>
                <w:sz w:val="24"/>
                <w:szCs w:val="24"/>
              </w:rPr>
            </w:pPr>
            <w:r>
              <w:rPr>
                <w:rFonts w:hint="eastAsia" w:ascii="宋体" w:hAnsi="宋体" w:cs="宋体"/>
                <w:b/>
                <w:sz w:val="24"/>
                <w:szCs w:val="24"/>
              </w:rPr>
              <w:t>设备或项目名称</w:t>
            </w:r>
          </w:p>
        </w:tc>
        <w:tc>
          <w:tcPr>
            <w:tcW w:w="943" w:type="dxa"/>
            <w:noWrap w:val="0"/>
            <w:vAlign w:val="center"/>
          </w:tcPr>
          <w:p>
            <w:pPr>
              <w:tabs>
                <w:tab w:val="left" w:pos="6252"/>
              </w:tabs>
              <w:jc w:val="center"/>
              <w:rPr>
                <w:rFonts w:hint="eastAsia" w:ascii="宋体" w:hAnsi="宋体" w:cs="宋体"/>
                <w:b/>
                <w:sz w:val="24"/>
                <w:szCs w:val="24"/>
              </w:rPr>
            </w:pPr>
            <w:r>
              <w:rPr>
                <w:rFonts w:hint="eastAsia" w:ascii="宋体" w:hAnsi="宋体" w:cs="宋体"/>
                <w:b/>
                <w:sz w:val="24"/>
                <w:szCs w:val="24"/>
              </w:rPr>
              <w:t>采购</w:t>
            </w:r>
            <w:r>
              <w:rPr>
                <w:rFonts w:hint="eastAsia" w:ascii="宋体" w:hAnsi="宋体" w:cs="宋体"/>
                <w:b/>
                <w:sz w:val="24"/>
                <w:szCs w:val="24"/>
              </w:rPr>
              <w:br w:type="textWrapping"/>
            </w:r>
            <w:r>
              <w:rPr>
                <w:rFonts w:hint="eastAsia" w:ascii="宋体" w:hAnsi="宋体" w:cs="宋体"/>
                <w:b/>
                <w:sz w:val="24"/>
                <w:szCs w:val="24"/>
              </w:rPr>
              <w:t>数量</w:t>
            </w:r>
          </w:p>
        </w:tc>
        <w:tc>
          <w:tcPr>
            <w:tcW w:w="818" w:type="dxa"/>
            <w:noWrap w:val="0"/>
            <w:vAlign w:val="center"/>
          </w:tcPr>
          <w:p>
            <w:pPr>
              <w:tabs>
                <w:tab w:val="left" w:pos="6252"/>
              </w:tabs>
              <w:jc w:val="center"/>
              <w:rPr>
                <w:rFonts w:hint="eastAsia" w:ascii="宋体" w:hAnsi="宋体" w:cs="宋体"/>
                <w:b/>
                <w:sz w:val="24"/>
                <w:szCs w:val="24"/>
              </w:rPr>
            </w:pPr>
            <w:r>
              <w:rPr>
                <w:rFonts w:hint="eastAsia" w:ascii="宋体" w:hAnsi="宋体" w:cs="宋体"/>
                <w:b/>
                <w:sz w:val="24"/>
                <w:szCs w:val="24"/>
              </w:rPr>
              <w:t>单价</w:t>
            </w:r>
          </w:p>
        </w:tc>
        <w:tc>
          <w:tcPr>
            <w:tcW w:w="1331" w:type="dxa"/>
            <w:noWrap w:val="0"/>
            <w:vAlign w:val="center"/>
          </w:tcPr>
          <w:p>
            <w:pPr>
              <w:tabs>
                <w:tab w:val="left" w:pos="6252"/>
              </w:tabs>
              <w:jc w:val="center"/>
              <w:rPr>
                <w:rFonts w:hint="eastAsia" w:ascii="宋体" w:hAnsi="宋体" w:cs="宋体"/>
                <w:b/>
                <w:sz w:val="24"/>
                <w:szCs w:val="24"/>
              </w:rPr>
            </w:pPr>
            <w:r>
              <w:rPr>
                <w:rFonts w:hint="eastAsia" w:ascii="宋体" w:hAnsi="宋体" w:cs="宋体"/>
                <w:b/>
                <w:sz w:val="24"/>
                <w:szCs w:val="24"/>
              </w:rPr>
              <w:t>合同金额</w:t>
            </w:r>
          </w:p>
          <w:p>
            <w:pPr>
              <w:tabs>
                <w:tab w:val="left" w:pos="6252"/>
              </w:tabs>
              <w:jc w:val="center"/>
              <w:rPr>
                <w:rFonts w:hint="eastAsia" w:ascii="宋体" w:hAnsi="宋体" w:cs="宋体"/>
                <w:b/>
                <w:sz w:val="24"/>
                <w:szCs w:val="24"/>
              </w:rPr>
            </w:pPr>
            <w:r>
              <w:rPr>
                <w:rFonts w:hint="eastAsia" w:ascii="宋体" w:hAnsi="宋体" w:cs="宋体"/>
                <w:b/>
                <w:sz w:val="24"/>
                <w:szCs w:val="24"/>
              </w:rPr>
              <w:t>（万元）</w:t>
            </w:r>
          </w:p>
        </w:tc>
        <w:tc>
          <w:tcPr>
            <w:tcW w:w="1850" w:type="dxa"/>
            <w:noWrap w:val="0"/>
            <w:vAlign w:val="center"/>
          </w:tcPr>
          <w:p>
            <w:pPr>
              <w:tabs>
                <w:tab w:val="left" w:pos="6252"/>
              </w:tabs>
              <w:jc w:val="center"/>
              <w:rPr>
                <w:rFonts w:hint="eastAsia" w:ascii="宋体" w:hAnsi="宋体" w:cs="宋体"/>
                <w:b/>
                <w:sz w:val="24"/>
                <w:szCs w:val="24"/>
              </w:rPr>
            </w:pPr>
            <w:r>
              <w:rPr>
                <w:rFonts w:hint="eastAsia" w:ascii="宋体" w:hAnsi="宋体" w:cs="宋体"/>
                <w:b/>
                <w:sz w:val="24"/>
                <w:szCs w:val="24"/>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 w:hRule="atLeast"/>
          <w:jc w:val="center"/>
        </w:trPr>
        <w:tc>
          <w:tcPr>
            <w:tcW w:w="641" w:type="dxa"/>
            <w:noWrap w:val="0"/>
            <w:vAlign w:val="center"/>
          </w:tcPr>
          <w:p>
            <w:pPr>
              <w:jc w:val="center"/>
              <w:rPr>
                <w:rFonts w:hint="eastAsia" w:ascii="宋体" w:hAnsi="宋体" w:cs="宋体"/>
                <w:sz w:val="24"/>
                <w:szCs w:val="24"/>
              </w:rPr>
            </w:pPr>
            <w:r>
              <w:rPr>
                <w:rFonts w:hint="eastAsia" w:ascii="宋体" w:hAnsi="宋体" w:cs="宋体"/>
                <w:sz w:val="24"/>
                <w:szCs w:val="24"/>
              </w:rPr>
              <w:t>1</w:t>
            </w:r>
          </w:p>
        </w:tc>
        <w:tc>
          <w:tcPr>
            <w:tcW w:w="1330" w:type="dxa"/>
            <w:noWrap w:val="0"/>
            <w:vAlign w:val="center"/>
          </w:tcPr>
          <w:p>
            <w:pPr>
              <w:jc w:val="center"/>
              <w:rPr>
                <w:rFonts w:hint="eastAsia" w:ascii="宋体" w:hAnsi="宋体" w:cs="宋体"/>
                <w:sz w:val="24"/>
                <w:szCs w:val="24"/>
              </w:rPr>
            </w:pPr>
          </w:p>
        </w:tc>
        <w:tc>
          <w:tcPr>
            <w:tcW w:w="1511" w:type="dxa"/>
            <w:noWrap w:val="0"/>
            <w:vAlign w:val="top"/>
          </w:tcPr>
          <w:p>
            <w:pPr>
              <w:jc w:val="center"/>
              <w:rPr>
                <w:rFonts w:hint="eastAsia" w:ascii="宋体" w:hAnsi="宋体" w:cs="宋体"/>
                <w:sz w:val="24"/>
                <w:szCs w:val="24"/>
              </w:rPr>
            </w:pPr>
          </w:p>
        </w:tc>
        <w:tc>
          <w:tcPr>
            <w:tcW w:w="1259" w:type="dxa"/>
            <w:noWrap w:val="0"/>
            <w:vAlign w:val="top"/>
          </w:tcPr>
          <w:p>
            <w:pPr>
              <w:jc w:val="center"/>
              <w:rPr>
                <w:rFonts w:hint="eastAsia" w:ascii="宋体" w:hAnsi="宋体" w:cs="宋体"/>
                <w:sz w:val="24"/>
                <w:szCs w:val="24"/>
              </w:rPr>
            </w:pPr>
          </w:p>
        </w:tc>
        <w:tc>
          <w:tcPr>
            <w:tcW w:w="943" w:type="dxa"/>
            <w:noWrap w:val="0"/>
            <w:vAlign w:val="top"/>
          </w:tcPr>
          <w:p>
            <w:pPr>
              <w:jc w:val="center"/>
              <w:rPr>
                <w:rFonts w:hint="eastAsia" w:ascii="宋体" w:hAnsi="宋体" w:cs="宋体"/>
                <w:sz w:val="24"/>
                <w:szCs w:val="24"/>
              </w:rPr>
            </w:pPr>
          </w:p>
        </w:tc>
        <w:tc>
          <w:tcPr>
            <w:tcW w:w="818" w:type="dxa"/>
            <w:noWrap w:val="0"/>
            <w:vAlign w:val="top"/>
          </w:tcPr>
          <w:p>
            <w:pPr>
              <w:jc w:val="center"/>
              <w:rPr>
                <w:rFonts w:hint="eastAsia" w:ascii="宋体" w:hAnsi="宋体" w:cs="宋体"/>
                <w:sz w:val="24"/>
                <w:szCs w:val="24"/>
              </w:rPr>
            </w:pPr>
          </w:p>
        </w:tc>
        <w:tc>
          <w:tcPr>
            <w:tcW w:w="1331" w:type="dxa"/>
            <w:noWrap w:val="0"/>
            <w:vAlign w:val="center"/>
          </w:tcPr>
          <w:p>
            <w:pPr>
              <w:jc w:val="center"/>
              <w:rPr>
                <w:rFonts w:hint="eastAsia" w:ascii="宋体" w:hAnsi="宋体" w:cs="宋体"/>
                <w:sz w:val="24"/>
                <w:szCs w:val="24"/>
              </w:rPr>
            </w:pPr>
          </w:p>
        </w:tc>
        <w:tc>
          <w:tcPr>
            <w:tcW w:w="1850" w:type="dxa"/>
            <w:noWrap w:val="0"/>
            <w:vAlign w:val="center"/>
          </w:tcPr>
          <w:p>
            <w:pPr>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8" w:hRule="atLeast"/>
          <w:jc w:val="center"/>
        </w:trPr>
        <w:tc>
          <w:tcPr>
            <w:tcW w:w="641" w:type="dxa"/>
            <w:noWrap w:val="0"/>
            <w:vAlign w:val="center"/>
          </w:tcPr>
          <w:p>
            <w:pPr>
              <w:jc w:val="center"/>
              <w:rPr>
                <w:rFonts w:hint="eastAsia" w:ascii="宋体" w:hAnsi="宋体" w:cs="宋体"/>
                <w:sz w:val="24"/>
                <w:szCs w:val="24"/>
              </w:rPr>
            </w:pPr>
            <w:r>
              <w:rPr>
                <w:rFonts w:hint="eastAsia" w:ascii="宋体" w:hAnsi="宋体" w:cs="宋体"/>
                <w:sz w:val="24"/>
                <w:szCs w:val="24"/>
              </w:rPr>
              <w:t>2</w:t>
            </w:r>
          </w:p>
        </w:tc>
        <w:tc>
          <w:tcPr>
            <w:tcW w:w="1330" w:type="dxa"/>
            <w:noWrap w:val="0"/>
            <w:vAlign w:val="center"/>
          </w:tcPr>
          <w:p>
            <w:pPr>
              <w:jc w:val="center"/>
              <w:rPr>
                <w:rFonts w:hint="eastAsia" w:ascii="宋体" w:hAnsi="宋体" w:cs="宋体"/>
                <w:sz w:val="24"/>
                <w:szCs w:val="24"/>
              </w:rPr>
            </w:pPr>
          </w:p>
        </w:tc>
        <w:tc>
          <w:tcPr>
            <w:tcW w:w="1511" w:type="dxa"/>
            <w:noWrap w:val="0"/>
            <w:vAlign w:val="top"/>
          </w:tcPr>
          <w:p>
            <w:pPr>
              <w:jc w:val="center"/>
              <w:rPr>
                <w:rFonts w:hint="eastAsia" w:ascii="宋体" w:hAnsi="宋体" w:cs="宋体"/>
                <w:sz w:val="24"/>
                <w:szCs w:val="24"/>
              </w:rPr>
            </w:pPr>
          </w:p>
        </w:tc>
        <w:tc>
          <w:tcPr>
            <w:tcW w:w="1259" w:type="dxa"/>
            <w:noWrap w:val="0"/>
            <w:vAlign w:val="top"/>
          </w:tcPr>
          <w:p>
            <w:pPr>
              <w:jc w:val="center"/>
              <w:rPr>
                <w:rFonts w:hint="eastAsia" w:ascii="宋体" w:hAnsi="宋体" w:cs="宋体"/>
                <w:sz w:val="24"/>
                <w:szCs w:val="24"/>
              </w:rPr>
            </w:pPr>
          </w:p>
        </w:tc>
        <w:tc>
          <w:tcPr>
            <w:tcW w:w="943" w:type="dxa"/>
            <w:noWrap w:val="0"/>
            <w:vAlign w:val="top"/>
          </w:tcPr>
          <w:p>
            <w:pPr>
              <w:jc w:val="center"/>
              <w:rPr>
                <w:rFonts w:hint="eastAsia" w:ascii="宋体" w:hAnsi="宋体" w:cs="宋体"/>
                <w:sz w:val="24"/>
                <w:szCs w:val="24"/>
              </w:rPr>
            </w:pPr>
          </w:p>
        </w:tc>
        <w:tc>
          <w:tcPr>
            <w:tcW w:w="818" w:type="dxa"/>
            <w:noWrap w:val="0"/>
            <w:vAlign w:val="top"/>
          </w:tcPr>
          <w:p>
            <w:pPr>
              <w:jc w:val="center"/>
              <w:rPr>
                <w:rFonts w:hint="eastAsia" w:ascii="宋体" w:hAnsi="宋体" w:cs="宋体"/>
                <w:sz w:val="24"/>
                <w:szCs w:val="24"/>
              </w:rPr>
            </w:pPr>
          </w:p>
        </w:tc>
        <w:tc>
          <w:tcPr>
            <w:tcW w:w="1331" w:type="dxa"/>
            <w:noWrap w:val="0"/>
            <w:vAlign w:val="center"/>
          </w:tcPr>
          <w:p>
            <w:pPr>
              <w:jc w:val="center"/>
              <w:rPr>
                <w:rFonts w:hint="eastAsia" w:ascii="宋体" w:hAnsi="宋体" w:cs="宋体"/>
                <w:sz w:val="24"/>
                <w:szCs w:val="24"/>
              </w:rPr>
            </w:pPr>
          </w:p>
        </w:tc>
        <w:tc>
          <w:tcPr>
            <w:tcW w:w="1850" w:type="dxa"/>
            <w:noWrap w:val="0"/>
            <w:vAlign w:val="center"/>
          </w:tcPr>
          <w:p>
            <w:pPr>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641" w:type="dxa"/>
            <w:noWrap w:val="0"/>
            <w:vAlign w:val="center"/>
          </w:tcPr>
          <w:p>
            <w:pPr>
              <w:jc w:val="center"/>
              <w:rPr>
                <w:rFonts w:hint="eastAsia" w:ascii="宋体" w:hAnsi="宋体" w:cs="宋体"/>
                <w:sz w:val="24"/>
                <w:szCs w:val="24"/>
              </w:rPr>
            </w:pPr>
            <w:r>
              <w:rPr>
                <w:rFonts w:hint="eastAsia" w:ascii="宋体" w:hAnsi="宋体" w:cs="宋体"/>
                <w:sz w:val="24"/>
                <w:szCs w:val="24"/>
              </w:rPr>
              <w:t>3</w:t>
            </w:r>
          </w:p>
        </w:tc>
        <w:tc>
          <w:tcPr>
            <w:tcW w:w="1330" w:type="dxa"/>
            <w:noWrap w:val="0"/>
            <w:vAlign w:val="center"/>
          </w:tcPr>
          <w:p>
            <w:pPr>
              <w:jc w:val="center"/>
              <w:rPr>
                <w:rFonts w:hint="eastAsia" w:ascii="宋体" w:hAnsi="宋体" w:cs="宋体"/>
                <w:sz w:val="24"/>
                <w:szCs w:val="24"/>
              </w:rPr>
            </w:pPr>
          </w:p>
        </w:tc>
        <w:tc>
          <w:tcPr>
            <w:tcW w:w="1511" w:type="dxa"/>
            <w:noWrap w:val="0"/>
            <w:vAlign w:val="top"/>
          </w:tcPr>
          <w:p>
            <w:pPr>
              <w:jc w:val="center"/>
              <w:rPr>
                <w:rFonts w:hint="eastAsia" w:ascii="宋体" w:hAnsi="宋体" w:cs="宋体"/>
                <w:sz w:val="24"/>
                <w:szCs w:val="24"/>
              </w:rPr>
            </w:pPr>
          </w:p>
        </w:tc>
        <w:tc>
          <w:tcPr>
            <w:tcW w:w="1259" w:type="dxa"/>
            <w:noWrap w:val="0"/>
            <w:vAlign w:val="top"/>
          </w:tcPr>
          <w:p>
            <w:pPr>
              <w:jc w:val="center"/>
              <w:rPr>
                <w:rFonts w:hint="eastAsia" w:ascii="宋体" w:hAnsi="宋体" w:cs="宋体"/>
                <w:sz w:val="24"/>
                <w:szCs w:val="24"/>
              </w:rPr>
            </w:pPr>
          </w:p>
        </w:tc>
        <w:tc>
          <w:tcPr>
            <w:tcW w:w="943" w:type="dxa"/>
            <w:noWrap w:val="0"/>
            <w:vAlign w:val="top"/>
          </w:tcPr>
          <w:p>
            <w:pPr>
              <w:jc w:val="center"/>
              <w:rPr>
                <w:rFonts w:hint="eastAsia" w:ascii="宋体" w:hAnsi="宋体" w:cs="宋体"/>
                <w:sz w:val="24"/>
                <w:szCs w:val="24"/>
              </w:rPr>
            </w:pPr>
          </w:p>
        </w:tc>
        <w:tc>
          <w:tcPr>
            <w:tcW w:w="818" w:type="dxa"/>
            <w:noWrap w:val="0"/>
            <w:vAlign w:val="top"/>
          </w:tcPr>
          <w:p>
            <w:pPr>
              <w:jc w:val="center"/>
              <w:rPr>
                <w:rFonts w:hint="eastAsia" w:ascii="宋体" w:hAnsi="宋体" w:cs="宋体"/>
                <w:sz w:val="24"/>
                <w:szCs w:val="24"/>
              </w:rPr>
            </w:pPr>
          </w:p>
        </w:tc>
        <w:tc>
          <w:tcPr>
            <w:tcW w:w="1331" w:type="dxa"/>
            <w:noWrap w:val="0"/>
            <w:vAlign w:val="center"/>
          </w:tcPr>
          <w:p>
            <w:pPr>
              <w:jc w:val="center"/>
              <w:rPr>
                <w:rFonts w:hint="eastAsia" w:ascii="宋体" w:hAnsi="宋体" w:cs="宋体"/>
                <w:sz w:val="24"/>
                <w:szCs w:val="24"/>
              </w:rPr>
            </w:pPr>
          </w:p>
        </w:tc>
        <w:tc>
          <w:tcPr>
            <w:tcW w:w="1850" w:type="dxa"/>
            <w:noWrap w:val="0"/>
            <w:vAlign w:val="center"/>
          </w:tcPr>
          <w:p>
            <w:pPr>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4" w:hRule="atLeast"/>
          <w:jc w:val="center"/>
        </w:trPr>
        <w:tc>
          <w:tcPr>
            <w:tcW w:w="641" w:type="dxa"/>
            <w:noWrap w:val="0"/>
            <w:vAlign w:val="center"/>
          </w:tcPr>
          <w:p>
            <w:pPr>
              <w:jc w:val="center"/>
              <w:rPr>
                <w:rFonts w:hint="eastAsia" w:ascii="宋体" w:hAnsi="宋体" w:cs="宋体"/>
                <w:sz w:val="24"/>
                <w:szCs w:val="24"/>
              </w:rPr>
            </w:pPr>
            <w:r>
              <w:rPr>
                <w:rFonts w:hint="eastAsia" w:ascii="宋体" w:hAnsi="宋体" w:cs="宋体"/>
                <w:sz w:val="24"/>
                <w:szCs w:val="24"/>
              </w:rPr>
              <w:t>……</w:t>
            </w:r>
          </w:p>
        </w:tc>
        <w:tc>
          <w:tcPr>
            <w:tcW w:w="1330" w:type="dxa"/>
            <w:noWrap w:val="0"/>
            <w:vAlign w:val="center"/>
          </w:tcPr>
          <w:p>
            <w:pPr>
              <w:jc w:val="center"/>
              <w:rPr>
                <w:rFonts w:hint="eastAsia" w:ascii="宋体" w:hAnsi="宋体" w:cs="宋体"/>
                <w:sz w:val="24"/>
                <w:szCs w:val="24"/>
              </w:rPr>
            </w:pPr>
          </w:p>
        </w:tc>
        <w:tc>
          <w:tcPr>
            <w:tcW w:w="1511" w:type="dxa"/>
            <w:noWrap w:val="0"/>
            <w:vAlign w:val="top"/>
          </w:tcPr>
          <w:p>
            <w:pPr>
              <w:jc w:val="center"/>
              <w:rPr>
                <w:rFonts w:hint="eastAsia" w:ascii="宋体" w:hAnsi="宋体" w:cs="宋体"/>
                <w:sz w:val="24"/>
                <w:szCs w:val="24"/>
              </w:rPr>
            </w:pPr>
          </w:p>
        </w:tc>
        <w:tc>
          <w:tcPr>
            <w:tcW w:w="1259" w:type="dxa"/>
            <w:noWrap w:val="0"/>
            <w:vAlign w:val="top"/>
          </w:tcPr>
          <w:p>
            <w:pPr>
              <w:jc w:val="center"/>
              <w:rPr>
                <w:rFonts w:hint="eastAsia" w:ascii="宋体" w:hAnsi="宋体" w:cs="宋体"/>
                <w:sz w:val="24"/>
                <w:szCs w:val="24"/>
              </w:rPr>
            </w:pPr>
          </w:p>
        </w:tc>
        <w:tc>
          <w:tcPr>
            <w:tcW w:w="943" w:type="dxa"/>
            <w:noWrap w:val="0"/>
            <w:vAlign w:val="top"/>
          </w:tcPr>
          <w:p>
            <w:pPr>
              <w:jc w:val="center"/>
              <w:rPr>
                <w:rFonts w:hint="eastAsia" w:ascii="宋体" w:hAnsi="宋体" w:cs="宋体"/>
                <w:sz w:val="24"/>
                <w:szCs w:val="24"/>
              </w:rPr>
            </w:pPr>
          </w:p>
        </w:tc>
        <w:tc>
          <w:tcPr>
            <w:tcW w:w="818" w:type="dxa"/>
            <w:noWrap w:val="0"/>
            <w:vAlign w:val="top"/>
          </w:tcPr>
          <w:p>
            <w:pPr>
              <w:jc w:val="center"/>
              <w:rPr>
                <w:rFonts w:hint="eastAsia" w:ascii="宋体" w:hAnsi="宋体" w:cs="宋体"/>
                <w:sz w:val="24"/>
                <w:szCs w:val="24"/>
              </w:rPr>
            </w:pPr>
          </w:p>
        </w:tc>
        <w:tc>
          <w:tcPr>
            <w:tcW w:w="1331" w:type="dxa"/>
            <w:noWrap w:val="0"/>
            <w:vAlign w:val="center"/>
          </w:tcPr>
          <w:p>
            <w:pPr>
              <w:jc w:val="center"/>
              <w:rPr>
                <w:rFonts w:hint="eastAsia" w:ascii="宋体" w:hAnsi="宋体" w:cs="宋体"/>
                <w:sz w:val="24"/>
                <w:szCs w:val="24"/>
              </w:rPr>
            </w:pPr>
          </w:p>
        </w:tc>
        <w:tc>
          <w:tcPr>
            <w:tcW w:w="1850" w:type="dxa"/>
            <w:noWrap w:val="0"/>
            <w:vAlign w:val="center"/>
          </w:tcPr>
          <w:p>
            <w:pPr>
              <w:jc w:val="center"/>
              <w:rPr>
                <w:rFonts w:hint="eastAsia" w:ascii="宋体" w:hAnsi="宋体" w:cs="宋体"/>
                <w:sz w:val="24"/>
                <w:szCs w:val="24"/>
              </w:rPr>
            </w:pPr>
          </w:p>
        </w:tc>
      </w:tr>
    </w:tbl>
    <w:p>
      <w:pPr>
        <w:snapToGrid w:val="0"/>
        <w:ind w:firstLine="200"/>
        <w:rPr>
          <w:rFonts w:hint="eastAsia" w:ascii="宋体" w:hAnsi="宋体" w:cs="宋体"/>
          <w:b/>
          <w:sz w:val="24"/>
          <w:szCs w:val="24"/>
        </w:rPr>
      </w:pPr>
      <w:r>
        <w:rPr>
          <w:rFonts w:hint="eastAsia" w:ascii="宋体" w:hAnsi="宋体" w:cs="宋体"/>
          <w:b/>
          <w:sz w:val="24"/>
          <w:szCs w:val="24"/>
        </w:rPr>
        <w:t>注：1.此表不提供，视为无业绩。</w:t>
      </w:r>
    </w:p>
    <w:p>
      <w:pPr>
        <w:snapToGrid w:val="0"/>
        <w:ind w:firstLine="704" w:firstLineChars="292"/>
        <w:rPr>
          <w:rFonts w:hint="eastAsia" w:ascii="宋体" w:hAnsi="宋体" w:cs="宋体"/>
          <w:b/>
          <w:sz w:val="24"/>
          <w:szCs w:val="24"/>
        </w:rPr>
      </w:pPr>
      <w:r>
        <w:rPr>
          <w:rFonts w:hint="eastAsia" w:ascii="宋体" w:hAnsi="宋体" w:cs="宋体"/>
          <w:b/>
          <w:sz w:val="24"/>
          <w:szCs w:val="24"/>
        </w:rPr>
        <w:t>2.此表仅提供了格式，表格不够可自行增加。</w:t>
      </w:r>
    </w:p>
    <w:p>
      <w:pPr>
        <w:snapToGrid w:val="0"/>
        <w:ind w:firstLine="701" w:firstLineChars="291"/>
        <w:rPr>
          <w:rFonts w:hint="eastAsia" w:ascii="宋体" w:hAnsi="宋体" w:cs="宋体"/>
          <w:b/>
          <w:sz w:val="24"/>
          <w:szCs w:val="24"/>
        </w:rPr>
      </w:pPr>
      <w:r>
        <w:rPr>
          <w:rFonts w:hint="eastAsia" w:ascii="宋体" w:hAnsi="宋体" w:cs="宋体"/>
          <w:b/>
          <w:sz w:val="24"/>
          <w:szCs w:val="24"/>
        </w:rPr>
        <w:t>3.后附合同等资料（复印件加盖公章）。</w:t>
      </w:r>
    </w:p>
    <w:p>
      <w:pPr>
        <w:snapToGrid w:val="0"/>
        <w:ind w:firstLine="701" w:firstLineChars="291"/>
        <w:rPr>
          <w:rFonts w:hint="eastAsia" w:ascii="宋体" w:hAnsi="宋体" w:cs="宋体"/>
          <w:sz w:val="24"/>
          <w:szCs w:val="24"/>
        </w:rPr>
      </w:pPr>
      <w:r>
        <w:rPr>
          <w:rFonts w:hint="eastAsia" w:ascii="宋体" w:hAnsi="宋体" w:cs="宋体"/>
          <w:b/>
          <w:sz w:val="24"/>
          <w:szCs w:val="24"/>
        </w:rPr>
        <w:t>4.如本表格不适合投标人的实际情况，可自行制表填写。</w:t>
      </w:r>
    </w:p>
    <w:p>
      <w:pPr>
        <w:snapToGrid w:val="0"/>
        <w:ind w:firstLine="200"/>
        <w:rPr>
          <w:rFonts w:hint="eastAsia" w:ascii="宋体" w:hAnsi="宋体" w:cs="宋体"/>
          <w:sz w:val="24"/>
          <w:szCs w:val="24"/>
          <w:u w:val="single"/>
        </w:rPr>
      </w:pPr>
      <w:r>
        <w:rPr>
          <w:rFonts w:hint="eastAsia" w:ascii="宋体" w:hAnsi="宋体" w:cs="宋体"/>
          <w:sz w:val="24"/>
          <w:szCs w:val="24"/>
        </w:rPr>
        <w:t>被授权人签字（或盖章）：</w:t>
      </w:r>
      <w:r>
        <w:rPr>
          <w:rFonts w:hint="eastAsia" w:ascii="宋体" w:hAnsi="宋体" w:cs="宋体"/>
          <w:sz w:val="24"/>
          <w:szCs w:val="24"/>
          <w:u w:val="single"/>
        </w:rPr>
        <w:t xml:space="preserve">             </w:t>
      </w:r>
    </w:p>
    <w:p>
      <w:pPr>
        <w:snapToGrid w:val="0"/>
        <w:ind w:firstLine="240" w:firstLineChars="100"/>
        <w:rPr>
          <w:rFonts w:hint="eastAsia" w:ascii="宋体" w:hAnsi="宋体" w:cs="宋体"/>
          <w:sz w:val="24"/>
          <w:szCs w:val="24"/>
        </w:rPr>
      </w:pPr>
      <w:r>
        <w:rPr>
          <w:rFonts w:hint="eastAsia" w:ascii="宋体" w:hAnsi="宋体" w:cs="宋体"/>
          <w:sz w:val="24"/>
          <w:szCs w:val="24"/>
        </w:rPr>
        <w:t xml:space="preserve">投标人公章：                    </w:t>
      </w:r>
    </w:p>
    <w:p>
      <w:pPr>
        <w:pStyle w:val="164"/>
        <w:jc w:val="right"/>
        <w:rPr>
          <w:rFonts w:hint="eastAsia" w:hAnsi="宋体" w:eastAsia="宋体" w:cs="宋体"/>
          <w:sz w:val="24"/>
          <w:szCs w:val="24"/>
        </w:rPr>
      </w:pPr>
      <w:r>
        <w:rPr>
          <w:rFonts w:hint="eastAsia" w:hAnsi="宋体" w:eastAsia="宋体" w:cs="宋体"/>
          <w:sz w:val="24"/>
          <w:szCs w:val="24"/>
        </w:rPr>
        <w:t>年    月    日</w:t>
      </w:r>
    </w:p>
    <w:p>
      <w:pPr>
        <w:snapToGrid w:val="0"/>
        <w:jc w:val="left"/>
        <w:rPr>
          <w:rFonts w:hint="eastAsia" w:ascii="宋体" w:hAnsi="宋体" w:cs="宋体"/>
          <w:b/>
          <w:sz w:val="24"/>
        </w:rPr>
      </w:pPr>
      <w:r>
        <w:rPr>
          <w:rFonts w:hAnsi="宋体" w:cs="宋体"/>
          <w:sz w:val="24"/>
          <w:szCs w:val="24"/>
        </w:rPr>
        <w:br w:type="page"/>
      </w:r>
      <w:r>
        <w:rPr>
          <w:rFonts w:hint="eastAsia" w:ascii="宋体" w:hAnsi="宋体" w:cs="宋体"/>
          <w:b/>
          <w:sz w:val="24"/>
        </w:rPr>
        <w:t>6、投标人情况介绍</w:t>
      </w:r>
    </w:p>
    <w:p>
      <w:pPr>
        <w:ind w:left="65" w:right="6"/>
        <w:jc w:val="center"/>
        <w:rPr>
          <w:rFonts w:hint="eastAsia" w:ascii="宋体" w:hAnsi="宋体" w:cs="宋体"/>
          <w:b/>
          <w:sz w:val="32"/>
          <w:szCs w:val="32"/>
        </w:rPr>
      </w:pPr>
      <w:r>
        <w:rPr>
          <w:rFonts w:hint="eastAsia" w:ascii="宋体" w:hAnsi="宋体" w:cs="宋体"/>
          <w:b/>
          <w:sz w:val="32"/>
          <w:szCs w:val="32"/>
        </w:rPr>
        <w:t>投标人基本情况表</w:t>
      </w:r>
    </w:p>
    <w:tbl>
      <w:tblPr>
        <w:tblStyle w:val="46"/>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1" w:hRule="atLeast"/>
        </w:trPr>
        <w:tc>
          <w:tcPr>
            <w:tcW w:w="645" w:type="dxa"/>
            <w:vMerge w:val="restart"/>
            <w:noWrap w:val="0"/>
            <w:vAlign w:val="center"/>
          </w:tcPr>
          <w:p>
            <w:pPr>
              <w:spacing w:line="240" w:lineRule="auto"/>
              <w:jc w:val="center"/>
              <w:rPr>
                <w:rFonts w:hint="eastAsia" w:ascii="宋体" w:hAnsi="宋体" w:cs="宋体"/>
                <w:sz w:val="24"/>
                <w:szCs w:val="24"/>
              </w:rPr>
            </w:pPr>
          </w:p>
          <w:p>
            <w:pPr>
              <w:spacing w:line="240" w:lineRule="auto"/>
              <w:jc w:val="center"/>
              <w:rPr>
                <w:rFonts w:hint="eastAsia" w:ascii="宋体" w:hAnsi="宋体" w:cs="宋体"/>
                <w:sz w:val="24"/>
                <w:szCs w:val="24"/>
              </w:rPr>
            </w:pPr>
          </w:p>
          <w:p>
            <w:pPr>
              <w:spacing w:line="240" w:lineRule="auto"/>
              <w:jc w:val="center"/>
              <w:rPr>
                <w:rFonts w:hint="eastAsia" w:ascii="宋体" w:hAnsi="宋体" w:cs="宋体"/>
                <w:sz w:val="24"/>
                <w:szCs w:val="24"/>
              </w:rPr>
            </w:pPr>
            <w:r>
              <w:rPr>
                <w:rFonts w:hint="eastAsia" w:ascii="宋体" w:hAnsi="宋体" w:cs="宋体"/>
                <w:sz w:val="24"/>
                <w:szCs w:val="24"/>
              </w:rPr>
              <w:t>投</w:t>
            </w:r>
          </w:p>
          <w:p>
            <w:pPr>
              <w:spacing w:line="240" w:lineRule="auto"/>
              <w:jc w:val="center"/>
              <w:rPr>
                <w:rFonts w:hint="eastAsia" w:ascii="宋体" w:hAnsi="宋体" w:cs="宋体"/>
                <w:sz w:val="24"/>
                <w:szCs w:val="24"/>
              </w:rPr>
            </w:pPr>
          </w:p>
          <w:p>
            <w:pPr>
              <w:spacing w:line="240" w:lineRule="auto"/>
              <w:jc w:val="center"/>
              <w:rPr>
                <w:rFonts w:hint="eastAsia" w:ascii="宋体" w:hAnsi="宋体" w:cs="宋体"/>
                <w:sz w:val="24"/>
                <w:szCs w:val="24"/>
              </w:rPr>
            </w:pPr>
            <w:r>
              <w:rPr>
                <w:rFonts w:hint="eastAsia" w:ascii="宋体" w:hAnsi="宋体" w:cs="宋体"/>
                <w:sz w:val="24"/>
                <w:szCs w:val="24"/>
              </w:rPr>
              <w:t>标</w:t>
            </w:r>
          </w:p>
          <w:p>
            <w:pPr>
              <w:spacing w:line="240" w:lineRule="auto"/>
              <w:jc w:val="center"/>
              <w:rPr>
                <w:rFonts w:hint="eastAsia" w:ascii="宋体" w:hAnsi="宋体" w:cs="宋体"/>
                <w:sz w:val="24"/>
                <w:szCs w:val="24"/>
              </w:rPr>
            </w:pPr>
          </w:p>
          <w:p>
            <w:pPr>
              <w:spacing w:line="240" w:lineRule="auto"/>
              <w:jc w:val="center"/>
              <w:rPr>
                <w:rFonts w:hint="eastAsia" w:ascii="宋体" w:hAnsi="宋体" w:cs="宋体"/>
                <w:sz w:val="24"/>
                <w:szCs w:val="24"/>
              </w:rPr>
            </w:pPr>
            <w:r>
              <w:rPr>
                <w:rFonts w:hint="eastAsia" w:ascii="宋体" w:hAnsi="宋体" w:cs="宋体"/>
                <w:sz w:val="24"/>
                <w:szCs w:val="24"/>
              </w:rPr>
              <w:t>人</w:t>
            </w:r>
          </w:p>
          <w:p>
            <w:pPr>
              <w:spacing w:line="240" w:lineRule="auto"/>
              <w:jc w:val="center"/>
              <w:rPr>
                <w:rFonts w:hint="eastAsia" w:ascii="宋体" w:hAnsi="宋体" w:cs="宋体"/>
                <w:sz w:val="24"/>
                <w:szCs w:val="24"/>
              </w:rPr>
            </w:pPr>
          </w:p>
          <w:p>
            <w:pPr>
              <w:spacing w:line="240" w:lineRule="auto"/>
              <w:jc w:val="center"/>
              <w:rPr>
                <w:rFonts w:hint="eastAsia" w:ascii="宋体" w:hAnsi="宋体" w:cs="宋体"/>
                <w:sz w:val="24"/>
                <w:szCs w:val="24"/>
              </w:rPr>
            </w:pPr>
            <w:r>
              <w:rPr>
                <w:rFonts w:hint="eastAsia" w:ascii="宋体" w:hAnsi="宋体" w:cs="宋体"/>
                <w:sz w:val="24"/>
                <w:szCs w:val="24"/>
              </w:rPr>
              <w:t>概</w:t>
            </w:r>
          </w:p>
          <w:p>
            <w:pPr>
              <w:spacing w:line="240" w:lineRule="auto"/>
              <w:jc w:val="center"/>
              <w:rPr>
                <w:rFonts w:hint="eastAsia" w:ascii="宋体" w:hAnsi="宋体" w:cs="宋体"/>
                <w:sz w:val="24"/>
                <w:szCs w:val="24"/>
              </w:rPr>
            </w:pPr>
          </w:p>
          <w:p>
            <w:pPr>
              <w:spacing w:line="240" w:lineRule="auto"/>
              <w:jc w:val="center"/>
              <w:rPr>
                <w:rFonts w:hint="eastAsia" w:ascii="宋体" w:hAnsi="宋体" w:cs="宋体"/>
                <w:sz w:val="24"/>
                <w:szCs w:val="24"/>
              </w:rPr>
            </w:pPr>
            <w:r>
              <w:rPr>
                <w:rFonts w:hint="eastAsia" w:ascii="宋体" w:hAnsi="宋体" w:cs="宋体"/>
                <w:sz w:val="24"/>
                <w:szCs w:val="24"/>
              </w:rPr>
              <w:t>况</w:t>
            </w:r>
          </w:p>
        </w:tc>
        <w:tc>
          <w:tcPr>
            <w:tcW w:w="180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公司名称</w:t>
            </w:r>
          </w:p>
        </w:tc>
        <w:tc>
          <w:tcPr>
            <w:tcW w:w="6795" w:type="dxa"/>
            <w:gridSpan w:val="3"/>
            <w:noWrap w:val="0"/>
            <w:vAlign w:val="center"/>
          </w:tcPr>
          <w:p>
            <w:pPr>
              <w:spacing w:line="24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5" w:hRule="atLeast"/>
        </w:trPr>
        <w:tc>
          <w:tcPr>
            <w:tcW w:w="645" w:type="dxa"/>
            <w:vMerge w:val="continue"/>
            <w:noWrap w:val="0"/>
            <w:vAlign w:val="center"/>
          </w:tcPr>
          <w:p>
            <w:pPr>
              <w:spacing w:line="240" w:lineRule="auto"/>
              <w:jc w:val="center"/>
              <w:rPr>
                <w:rFonts w:hint="eastAsia" w:ascii="宋体" w:hAnsi="宋体" w:cs="宋体"/>
                <w:sz w:val="24"/>
                <w:szCs w:val="24"/>
              </w:rPr>
            </w:pPr>
          </w:p>
        </w:tc>
        <w:tc>
          <w:tcPr>
            <w:tcW w:w="180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地址</w:t>
            </w:r>
          </w:p>
        </w:tc>
        <w:tc>
          <w:tcPr>
            <w:tcW w:w="6795" w:type="dxa"/>
            <w:gridSpan w:val="3"/>
            <w:noWrap w:val="0"/>
            <w:vAlign w:val="center"/>
          </w:tcPr>
          <w:p>
            <w:pPr>
              <w:spacing w:line="24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645" w:type="dxa"/>
            <w:vMerge w:val="continue"/>
            <w:noWrap w:val="0"/>
            <w:vAlign w:val="center"/>
          </w:tcPr>
          <w:p>
            <w:pPr>
              <w:spacing w:line="240" w:lineRule="auto"/>
              <w:jc w:val="center"/>
              <w:rPr>
                <w:rFonts w:hint="eastAsia" w:ascii="宋体" w:hAnsi="宋体" w:cs="宋体"/>
                <w:sz w:val="24"/>
                <w:szCs w:val="24"/>
              </w:rPr>
            </w:pPr>
          </w:p>
        </w:tc>
        <w:tc>
          <w:tcPr>
            <w:tcW w:w="180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经营范围</w:t>
            </w:r>
          </w:p>
        </w:tc>
        <w:tc>
          <w:tcPr>
            <w:tcW w:w="6795" w:type="dxa"/>
            <w:gridSpan w:val="3"/>
            <w:noWrap w:val="0"/>
            <w:vAlign w:val="center"/>
          </w:tcPr>
          <w:p>
            <w:pPr>
              <w:spacing w:line="24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645" w:type="dxa"/>
            <w:vMerge w:val="continue"/>
            <w:noWrap w:val="0"/>
            <w:vAlign w:val="center"/>
          </w:tcPr>
          <w:p>
            <w:pPr>
              <w:spacing w:line="240" w:lineRule="auto"/>
              <w:jc w:val="center"/>
              <w:rPr>
                <w:rFonts w:hint="eastAsia" w:ascii="宋体" w:hAnsi="宋体" w:cs="宋体"/>
                <w:sz w:val="24"/>
                <w:szCs w:val="24"/>
              </w:rPr>
            </w:pPr>
          </w:p>
        </w:tc>
        <w:tc>
          <w:tcPr>
            <w:tcW w:w="180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成立时间</w:t>
            </w:r>
          </w:p>
        </w:tc>
        <w:tc>
          <w:tcPr>
            <w:tcW w:w="2119" w:type="dxa"/>
            <w:noWrap w:val="0"/>
            <w:vAlign w:val="center"/>
          </w:tcPr>
          <w:p>
            <w:pPr>
              <w:spacing w:line="240" w:lineRule="auto"/>
              <w:jc w:val="center"/>
              <w:rPr>
                <w:rFonts w:hint="eastAsia" w:ascii="宋体" w:hAnsi="宋体" w:cs="宋体"/>
                <w:sz w:val="24"/>
                <w:szCs w:val="24"/>
              </w:rPr>
            </w:pPr>
          </w:p>
        </w:tc>
        <w:tc>
          <w:tcPr>
            <w:tcW w:w="192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经济性质</w:t>
            </w:r>
          </w:p>
        </w:tc>
        <w:tc>
          <w:tcPr>
            <w:tcW w:w="2756" w:type="dxa"/>
            <w:noWrap w:val="0"/>
            <w:vAlign w:val="center"/>
          </w:tcPr>
          <w:p>
            <w:pPr>
              <w:spacing w:line="24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1" w:hRule="atLeast"/>
        </w:trPr>
        <w:tc>
          <w:tcPr>
            <w:tcW w:w="645" w:type="dxa"/>
            <w:vMerge w:val="continue"/>
            <w:noWrap w:val="0"/>
            <w:vAlign w:val="center"/>
          </w:tcPr>
          <w:p>
            <w:pPr>
              <w:spacing w:line="240" w:lineRule="auto"/>
              <w:jc w:val="center"/>
              <w:rPr>
                <w:rFonts w:hint="eastAsia" w:ascii="宋体" w:hAnsi="宋体" w:cs="宋体"/>
                <w:sz w:val="24"/>
                <w:szCs w:val="24"/>
              </w:rPr>
            </w:pPr>
          </w:p>
        </w:tc>
        <w:tc>
          <w:tcPr>
            <w:tcW w:w="180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法定代表人</w:t>
            </w:r>
          </w:p>
        </w:tc>
        <w:tc>
          <w:tcPr>
            <w:tcW w:w="2119" w:type="dxa"/>
            <w:noWrap w:val="0"/>
            <w:vAlign w:val="center"/>
          </w:tcPr>
          <w:p>
            <w:pPr>
              <w:spacing w:line="240" w:lineRule="auto"/>
              <w:jc w:val="center"/>
              <w:rPr>
                <w:rFonts w:hint="eastAsia" w:ascii="宋体" w:hAnsi="宋体" w:cs="宋体"/>
                <w:sz w:val="24"/>
                <w:szCs w:val="24"/>
              </w:rPr>
            </w:pPr>
          </w:p>
        </w:tc>
        <w:tc>
          <w:tcPr>
            <w:tcW w:w="192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联系电话</w:t>
            </w:r>
          </w:p>
        </w:tc>
        <w:tc>
          <w:tcPr>
            <w:tcW w:w="2756" w:type="dxa"/>
            <w:noWrap w:val="0"/>
            <w:vAlign w:val="center"/>
          </w:tcPr>
          <w:p>
            <w:pPr>
              <w:spacing w:line="24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0" w:hRule="atLeast"/>
        </w:trPr>
        <w:tc>
          <w:tcPr>
            <w:tcW w:w="645" w:type="dxa"/>
            <w:vMerge w:val="continue"/>
            <w:noWrap w:val="0"/>
            <w:vAlign w:val="center"/>
          </w:tcPr>
          <w:p>
            <w:pPr>
              <w:spacing w:line="240" w:lineRule="auto"/>
              <w:jc w:val="center"/>
              <w:rPr>
                <w:rFonts w:hint="eastAsia" w:ascii="宋体" w:hAnsi="宋体" w:cs="宋体"/>
                <w:sz w:val="24"/>
                <w:szCs w:val="24"/>
              </w:rPr>
            </w:pPr>
          </w:p>
        </w:tc>
        <w:tc>
          <w:tcPr>
            <w:tcW w:w="180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注册资金</w:t>
            </w:r>
          </w:p>
        </w:tc>
        <w:tc>
          <w:tcPr>
            <w:tcW w:w="2119" w:type="dxa"/>
            <w:noWrap w:val="0"/>
            <w:vAlign w:val="center"/>
          </w:tcPr>
          <w:p>
            <w:pPr>
              <w:spacing w:line="240" w:lineRule="auto"/>
              <w:jc w:val="center"/>
              <w:rPr>
                <w:rFonts w:hint="eastAsia" w:ascii="宋体" w:hAnsi="宋体" w:cs="宋体"/>
                <w:sz w:val="24"/>
                <w:szCs w:val="24"/>
              </w:rPr>
            </w:pPr>
          </w:p>
        </w:tc>
        <w:tc>
          <w:tcPr>
            <w:tcW w:w="192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技术人员数</w:t>
            </w:r>
          </w:p>
        </w:tc>
        <w:tc>
          <w:tcPr>
            <w:tcW w:w="2756" w:type="dxa"/>
            <w:noWrap w:val="0"/>
            <w:vAlign w:val="center"/>
          </w:tcPr>
          <w:p>
            <w:pPr>
              <w:spacing w:line="24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83" w:hRule="atLeast"/>
        </w:trPr>
        <w:tc>
          <w:tcPr>
            <w:tcW w:w="645" w:type="dxa"/>
            <w:vMerge w:val="continue"/>
            <w:noWrap w:val="0"/>
            <w:vAlign w:val="center"/>
          </w:tcPr>
          <w:p>
            <w:pPr>
              <w:spacing w:line="240" w:lineRule="auto"/>
              <w:jc w:val="center"/>
              <w:rPr>
                <w:rFonts w:hint="eastAsia" w:ascii="宋体" w:hAnsi="宋体" w:cs="宋体"/>
                <w:sz w:val="24"/>
                <w:szCs w:val="24"/>
              </w:rPr>
            </w:pPr>
          </w:p>
        </w:tc>
        <w:tc>
          <w:tcPr>
            <w:tcW w:w="180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资产总额</w:t>
            </w:r>
          </w:p>
        </w:tc>
        <w:tc>
          <w:tcPr>
            <w:tcW w:w="2119" w:type="dxa"/>
            <w:noWrap w:val="0"/>
            <w:vAlign w:val="center"/>
          </w:tcPr>
          <w:p>
            <w:pPr>
              <w:spacing w:line="240" w:lineRule="auto"/>
              <w:jc w:val="center"/>
              <w:rPr>
                <w:rFonts w:hint="eastAsia" w:ascii="宋体" w:hAnsi="宋体" w:cs="宋体"/>
                <w:sz w:val="24"/>
                <w:szCs w:val="24"/>
              </w:rPr>
            </w:pPr>
          </w:p>
        </w:tc>
        <w:tc>
          <w:tcPr>
            <w:tcW w:w="192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净资产</w:t>
            </w:r>
          </w:p>
        </w:tc>
        <w:tc>
          <w:tcPr>
            <w:tcW w:w="2756" w:type="dxa"/>
            <w:noWrap w:val="0"/>
            <w:vAlign w:val="center"/>
          </w:tcPr>
          <w:p>
            <w:pPr>
              <w:spacing w:line="24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7" w:hRule="atLeast"/>
        </w:trPr>
        <w:tc>
          <w:tcPr>
            <w:tcW w:w="645" w:type="dxa"/>
            <w:vMerge w:val="continue"/>
            <w:noWrap w:val="0"/>
            <w:vAlign w:val="center"/>
          </w:tcPr>
          <w:p>
            <w:pPr>
              <w:spacing w:line="240" w:lineRule="auto"/>
              <w:jc w:val="center"/>
              <w:rPr>
                <w:rFonts w:hint="eastAsia" w:ascii="宋体" w:hAnsi="宋体" w:cs="宋体"/>
                <w:sz w:val="24"/>
                <w:szCs w:val="24"/>
              </w:rPr>
            </w:pPr>
          </w:p>
        </w:tc>
        <w:tc>
          <w:tcPr>
            <w:tcW w:w="180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工商登记号</w:t>
            </w:r>
          </w:p>
        </w:tc>
        <w:tc>
          <w:tcPr>
            <w:tcW w:w="2119" w:type="dxa"/>
            <w:noWrap w:val="0"/>
            <w:vAlign w:val="center"/>
          </w:tcPr>
          <w:p>
            <w:pPr>
              <w:spacing w:line="240" w:lineRule="auto"/>
              <w:jc w:val="center"/>
              <w:rPr>
                <w:rFonts w:hint="eastAsia" w:ascii="宋体" w:hAnsi="宋体" w:cs="宋体"/>
                <w:sz w:val="24"/>
                <w:szCs w:val="24"/>
              </w:rPr>
            </w:pPr>
          </w:p>
        </w:tc>
        <w:tc>
          <w:tcPr>
            <w:tcW w:w="192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税务登记号</w:t>
            </w:r>
          </w:p>
        </w:tc>
        <w:tc>
          <w:tcPr>
            <w:tcW w:w="2756" w:type="dxa"/>
            <w:noWrap w:val="0"/>
            <w:vAlign w:val="center"/>
          </w:tcPr>
          <w:p>
            <w:pPr>
              <w:spacing w:line="24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24" w:hRule="atLeast"/>
        </w:trPr>
        <w:tc>
          <w:tcPr>
            <w:tcW w:w="645" w:type="dxa"/>
            <w:vMerge w:val="continue"/>
            <w:noWrap w:val="0"/>
            <w:vAlign w:val="center"/>
          </w:tcPr>
          <w:p>
            <w:pPr>
              <w:spacing w:line="240" w:lineRule="auto"/>
              <w:jc w:val="center"/>
              <w:rPr>
                <w:rFonts w:hint="eastAsia" w:ascii="宋体" w:hAnsi="宋体" w:cs="宋体"/>
                <w:sz w:val="24"/>
                <w:szCs w:val="24"/>
              </w:rPr>
            </w:pPr>
          </w:p>
        </w:tc>
        <w:tc>
          <w:tcPr>
            <w:tcW w:w="180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是否依法纳税</w:t>
            </w:r>
          </w:p>
        </w:tc>
        <w:tc>
          <w:tcPr>
            <w:tcW w:w="2119" w:type="dxa"/>
            <w:noWrap w:val="0"/>
            <w:vAlign w:val="center"/>
          </w:tcPr>
          <w:p>
            <w:pPr>
              <w:spacing w:line="240" w:lineRule="auto"/>
              <w:jc w:val="center"/>
              <w:rPr>
                <w:rFonts w:hint="eastAsia" w:ascii="宋体" w:hAnsi="宋体" w:cs="宋体"/>
                <w:sz w:val="24"/>
                <w:szCs w:val="24"/>
              </w:rPr>
            </w:pPr>
          </w:p>
        </w:tc>
        <w:tc>
          <w:tcPr>
            <w:tcW w:w="192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是否参加社保</w:t>
            </w:r>
          </w:p>
        </w:tc>
        <w:tc>
          <w:tcPr>
            <w:tcW w:w="2756" w:type="dxa"/>
            <w:noWrap w:val="0"/>
            <w:vAlign w:val="center"/>
          </w:tcPr>
          <w:p>
            <w:pPr>
              <w:spacing w:line="24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71" w:hRule="atLeast"/>
        </w:trPr>
        <w:tc>
          <w:tcPr>
            <w:tcW w:w="645" w:type="dxa"/>
            <w:vMerge w:val="continue"/>
            <w:noWrap w:val="0"/>
            <w:vAlign w:val="center"/>
          </w:tcPr>
          <w:p>
            <w:pPr>
              <w:spacing w:line="240" w:lineRule="auto"/>
              <w:jc w:val="center"/>
              <w:rPr>
                <w:rFonts w:hint="eastAsia" w:ascii="宋体" w:hAnsi="宋体" w:cs="宋体"/>
                <w:sz w:val="24"/>
                <w:szCs w:val="24"/>
              </w:rPr>
            </w:pPr>
          </w:p>
        </w:tc>
        <w:tc>
          <w:tcPr>
            <w:tcW w:w="1800" w:type="dxa"/>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近三年公司</w:t>
            </w:r>
          </w:p>
          <w:p>
            <w:pPr>
              <w:spacing w:line="240" w:lineRule="auto"/>
              <w:jc w:val="center"/>
              <w:rPr>
                <w:rFonts w:hint="eastAsia" w:ascii="宋体" w:hAnsi="宋体" w:cs="宋体"/>
                <w:sz w:val="24"/>
                <w:szCs w:val="24"/>
              </w:rPr>
            </w:pPr>
            <w:r>
              <w:rPr>
                <w:rFonts w:hint="eastAsia" w:ascii="宋体" w:hAnsi="宋体" w:cs="宋体"/>
                <w:sz w:val="24"/>
                <w:szCs w:val="24"/>
              </w:rPr>
              <w:t>业绩、信誉</w:t>
            </w:r>
          </w:p>
        </w:tc>
        <w:tc>
          <w:tcPr>
            <w:tcW w:w="6795" w:type="dxa"/>
            <w:gridSpan w:val="3"/>
            <w:noWrap w:val="0"/>
            <w:vAlign w:val="center"/>
          </w:tcPr>
          <w:p>
            <w:pPr>
              <w:spacing w:line="240" w:lineRule="auto"/>
              <w:rPr>
                <w:rFonts w:hint="eastAsia" w:ascii="宋体" w:hAnsi="宋体" w:cs="宋体"/>
                <w:sz w:val="24"/>
                <w:szCs w:val="24"/>
              </w:rPr>
            </w:pPr>
            <w:r>
              <w:rPr>
                <w:rFonts w:hint="eastAsia" w:ascii="宋体" w:hAnsi="宋体" w:cs="宋体"/>
                <w:sz w:val="24"/>
                <w:szCs w:val="24"/>
              </w:rPr>
              <w:t>合同总额：     万元，合同履行情况：</w:t>
            </w:r>
          </w:p>
          <w:p>
            <w:pPr>
              <w:spacing w:line="240" w:lineRule="auto"/>
              <w:jc w:val="center"/>
              <w:rPr>
                <w:rFonts w:hint="eastAsia" w:ascii="宋体" w:hAnsi="宋体" w:cs="宋体"/>
                <w:sz w:val="24"/>
                <w:szCs w:val="24"/>
              </w:rPr>
            </w:pPr>
          </w:p>
          <w:p>
            <w:pPr>
              <w:spacing w:line="240" w:lineRule="auto"/>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784" w:hRule="atLeast"/>
        </w:trPr>
        <w:tc>
          <w:tcPr>
            <w:tcW w:w="645" w:type="dxa"/>
            <w:vMerge w:val="continue"/>
            <w:noWrap w:val="0"/>
            <w:vAlign w:val="center"/>
          </w:tcPr>
          <w:p>
            <w:pPr>
              <w:spacing w:line="240" w:lineRule="auto"/>
              <w:jc w:val="center"/>
              <w:rPr>
                <w:rFonts w:hint="eastAsia" w:ascii="宋体" w:hAnsi="宋体" w:cs="宋体"/>
                <w:sz w:val="24"/>
                <w:szCs w:val="24"/>
              </w:rPr>
            </w:pPr>
          </w:p>
        </w:tc>
        <w:tc>
          <w:tcPr>
            <w:tcW w:w="8595" w:type="dxa"/>
            <w:gridSpan w:val="4"/>
            <w:noWrap w:val="0"/>
            <w:vAlign w:val="top"/>
          </w:tcPr>
          <w:p>
            <w:pPr>
              <w:spacing w:line="240" w:lineRule="auto"/>
              <w:rPr>
                <w:rFonts w:hint="eastAsia" w:ascii="宋体" w:hAnsi="宋体" w:cs="宋体"/>
                <w:sz w:val="24"/>
                <w:szCs w:val="24"/>
              </w:rPr>
            </w:pPr>
            <w:r>
              <w:rPr>
                <w:rFonts w:hint="eastAsia" w:ascii="宋体" w:hAnsi="宋体" w:cs="宋体"/>
                <w:sz w:val="24"/>
                <w:szCs w:val="24"/>
              </w:rPr>
              <w:t>单位优势及特点：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1" w:hRule="atLeast"/>
        </w:trPr>
        <w:tc>
          <w:tcPr>
            <w:tcW w:w="2445" w:type="dxa"/>
            <w:gridSpan w:val="2"/>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法定代表人签字</w:t>
            </w:r>
          </w:p>
        </w:tc>
        <w:tc>
          <w:tcPr>
            <w:tcW w:w="6795" w:type="dxa"/>
            <w:gridSpan w:val="3"/>
            <w:noWrap w:val="0"/>
            <w:vAlign w:val="center"/>
          </w:tcPr>
          <w:p>
            <w:pPr>
              <w:spacing w:line="240" w:lineRule="auto"/>
              <w:jc w:val="center"/>
              <w:rPr>
                <w:rFonts w:hint="eastAsia" w:ascii="宋体" w:hAnsi="宋体" w:cs="宋体"/>
                <w:sz w:val="24"/>
                <w:szCs w:val="24"/>
              </w:rPr>
            </w:pPr>
            <w:r>
              <w:rPr>
                <w:rFonts w:hint="eastAsia" w:ascii="宋体" w:hAnsi="宋体" w:cs="宋体"/>
                <w:sz w:val="24"/>
                <w:szCs w:val="24"/>
              </w:rPr>
              <w:t>（单位公章）</w:t>
            </w:r>
          </w:p>
          <w:p>
            <w:pPr>
              <w:spacing w:line="240" w:lineRule="auto"/>
              <w:jc w:val="right"/>
              <w:rPr>
                <w:rFonts w:hint="eastAsia" w:ascii="宋体" w:hAnsi="宋体" w:cs="宋体"/>
                <w:sz w:val="24"/>
                <w:szCs w:val="24"/>
              </w:rPr>
            </w:pPr>
            <w:r>
              <w:rPr>
                <w:rFonts w:hint="eastAsia" w:ascii="宋体" w:hAnsi="宋体" w:cs="宋体"/>
                <w:sz w:val="24"/>
                <w:szCs w:val="24"/>
              </w:rPr>
              <w:t>年   月   日</w:t>
            </w:r>
          </w:p>
        </w:tc>
      </w:tr>
    </w:tbl>
    <w:p>
      <w:pPr>
        <w:pStyle w:val="42"/>
        <w:spacing w:before="0" w:beforeAutospacing="0" w:after="0" w:afterAutospacing="0"/>
        <w:rPr>
          <w:rFonts w:hint="eastAsia" w:cs="宋体"/>
          <w:snapToGrid w:val="0"/>
        </w:rPr>
      </w:pPr>
      <w:r>
        <w:rPr>
          <w:rFonts w:hint="eastAsia" w:cs="宋体"/>
          <w:snapToGrid w:val="0"/>
        </w:rPr>
        <w:t>说明：本表后应附有单位简介。</w:t>
      </w:r>
    </w:p>
    <w:p>
      <w:pPr>
        <w:snapToGrid w:val="0"/>
        <w:rPr>
          <w:rFonts w:hint="eastAsia" w:ascii="宋体" w:hAnsi="宋体" w:cs="宋体"/>
          <w:sz w:val="24"/>
          <w:szCs w:val="24"/>
        </w:rPr>
      </w:pPr>
    </w:p>
    <w:p>
      <w:pPr>
        <w:snapToGrid w:val="0"/>
        <w:rPr>
          <w:rFonts w:hint="eastAsia" w:ascii="宋体" w:hAnsi="宋体" w:cs="宋体"/>
          <w:spacing w:val="20"/>
          <w:sz w:val="24"/>
          <w:szCs w:val="24"/>
          <w:u w:val="single"/>
        </w:rPr>
      </w:pPr>
      <w:r>
        <w:rPr>
          <w:rFonts w:hint="eastAsia" w:ascii="宋体" w:hAnsi="宋体" w:cs="宋体"/>
          <w:sz w:val="24"/>
          <w:szCs w:val="24"/>
        </w:rPr>
        <w:t>被授权人签字（或盖章）</w:t>
      </w:r>
      <w:r>
        <w:rPr>
          <w:rFonts w:hint="eastAsia" w:ascii="宋体" w:hAnsi="宋体" w:cs="宋体"/>
          <w:spacing w:val="20"/>
          <w:sz w:val="24"/>
          <w:szCs w:val="24"/>
        </w:rPr>
        <w:t>：</w:t>
      </w:r>
      <w:r>
        <w:rPr>
          <w:rFonts w:hint="eastAsia" w:ascii="宋体" w:hAnsi="宋体" w:cs="宋体"/>
          <w:spacing w:val="20"/>
          <w:sz w:val="24"/>
          <w:szCs w:val="24"/>
          <w:u w:val="single"/>
        </w:rPr>
        <w:t xml:space="preserve">        </w:t>
      </w:r>
    </w:p>
    <w:p>
      <w:pPr>
        <w:snapToGrid w:val="0"/>
        <w:rPr>
          <w:rFonts w:hint="eastAsia" w:ascii="宋体" w:hAnsi="宋体" w:cs="宋体"/>
          <w:b/>
          <w:sz w:val="24"/>
        </w:rPr>
      </w:pPr>
      <w:r>
        <w:rPr>
          <w:rFonts w:hint="eastAsia" w:hAnsi="宋体" w:cs="宋体"/>
          <w:sz w:val="24"/>
          <w:szCs w:val="24"/>
        </w:rPr>
        <w:t>投标人公章：                           年    月    日</w:t>
      </w:r>
      <w:r>
        <w:rPr>
          <w:rFonts w:hAnsi="宋体" w:cs="宋体"/>
          <w:sz w:val="24"/>
          <w:szCs w:val="24"/>
        </w:rPr>
        <w:br w:type="page"/>
      </w:r>
      <w:r>
        <w:rPr>
          <w:rFonts w:hint="eastAsia" w:ascii="宋体" w:hAnsi="宋体" w:cs="宋体"/>
          <w:b/>
          <w:sz w:val="24"/>
        </w:rPr>
        <w:t>7、商务响应表</w:t>
      </w:r>
    </w:p>
    <w:p>
      <w:pPr>
        <w:snapToGrid w:val="0"/>
        <w:jc w:val="center"/>
        <w:rPr>
          <w:rFonts w:hint="eastAsia" w:ascii="宋体" w:hAnsi="宋体" w:cs="宋体"/>
          <w:b/>
          <w:bCs/>
          <w:sz w:val="28"/>
          <w:szCs w:val="28"/>
          <w:u w:val="single"/>
        </w:rPr>
      </w:pPr>
      <w:r>
        <w:rPr>
          <w:rFonts w:hint="eastAsia" w:ascii="宋体" w:hAnsi="宋体" w:cs="宋体"/>
          <w:b/>
          <w:bCs/>
          <w:sz w:val="28"/>
          <w:szCs w:val="28"/>
        </w:rPr>
        <w:t>商务响应表</w:t>
      </w:r>
    </w:p>
    <w:tbl>
      <w:tblPr>
        <w:tblStyle w:val="46"/>
        <w:tblW w:w="0" w:type="auto"/>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086"/>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jc w:val="center"/>
              <w:rPr>
                <w:rFonts w:hint="eastAsia" w:ascii="宋体" w:hAnsi="宋体" w:cs="宋体"/>
                <w:sz w:val="24"/>
                <w:szCs w:val="24"/>
              </w:rPr>
            </w:pPr>
            <w:r>
              <w:rPr>
                <w:rFonts w:hint="eastAsia" w:ascii="宋体" w:hAnsi="宋体" w:cs="宋体"/>
                <w:sz w:val="24"/>
                <w:szCs w:val="24"/>
              </w:rPr>
              <w:t>序号</w:t>
            </w:r>
          </w:p>
        </w:tc>
        <w:tc>
          <w:tcPr>
            <w:tcW w:w="3086" w:type="dxa"/>
            <w:noWrap w:val="0"/>
            <w:vAlign w:val="top"/>
          </w:tcPr>
          <w:p>
            <w:pPr>
              <w:spacing w:before="240" w:after="240"/>
              <w:jc w:val="center"/>
              <w:rPr>
                <w:rFonts w:hint="eastAsia" w:ascii="宋体" w:hAnsi="宋体" w:cs="宋体"/>
                <w:sz w:val="24"/>
                <w:szCs w:val="24"/>
              </w:rPr>
            </w:pPr>
            <w:r>
              <w:rPr>
                <w:rFonts w:hint="eastAsia" w:ascii="宋体" w:hAnsi="宋体" w:cs="宋体"/>
                <w:sz w:val="24"/>
                <w:szCs w:val="24"/>
              </w:rPr>
              <w:t>招标文件的规定</w:t>
            </w:r>
          </w:p>
        </w:tc>
        <w:tc>
          <w:tcPr>
            <w:tcW w:w="3086" w:type="dxa"/>
            <w:noWrap w:val="0"/>
            <w:vAlign w:val="top"/>
          </w:tcPr>
          <w:p>
            <w:pPr>
              <w:spacing w:before="240" w:after="240"/>
              <w:jc w:val="center"/>
              <w:rPr>
                <w:rFonts w:hint="eastAsia" w:ascii="宋体" w:hAnsi="宋体" w:cs="宋体"/>
                <w:sz w:val="24"/>
                <w:szCs w:val="24"/>
              </w:rPr>
            </w:pPr>
            <w:r>
              <w:rPr>
                <w:rFonts w:hint="eastAsia" w:ascii="宋体" w:hAnsi="宋体" w:cs="宋体"/>
                <w:sz w:val="24"/>
                <w:szCs w:val="24"/>
              </w:rPr>
              <w:t>投标文件的相应</w:t>
            </w:r>
          </w:p>
        </w:tc>
        <w:tc>
          <w:tcPr>
            <w:tcW w:w="1411" w:type="dxa"/>
            <w:noWrap w:val="0"/>
            <w:vAlign w:val="top"/>
          </w:tcPr>
          <w:p>
            <w:pPr>
              <w:spacing w:before="240" w:after="240"/>
              <w:jc w:val="center"/>
              <w:rPr>
                <w:rFonts w:hint="eastAsia" w:ascii="宋体" w:hAnsi="宋体" w:cs="宋体"/>
                <w:sz w:val="24"/>
                <w:szCs w:val="24"/>
              </w:rPr>
            </w:pPr>
            <w:r>
              <w:rPr>
                <w:rFonts w:hint="eastAsia" w:ascii="宋体" w:hAnsi="宋体" w:cs="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rPr>
                <w:rFonts w:hint="eastAsia" w:ascii="宋体" w:hAnsi="宋体" w:cs="宋体"/>
                <w:sz w:val="24"/>
                <w:szCs w:val="24"/>
              </w:rPr>
            </w:pPr>
          </w:p>
        </w:tc>
        <w:tc>
          <w:tcPr>
            <w:tcW w:w="3086" w:type="dxa"/>
            <w:noWrap w:val="0"/>
            <w:vAlign w:val="top"/>
          </w:tcPr>
          <w:p>
            <w:pPr>
              <w:spacing w:before="240" w:after="240"/>
              <w:rPr>
                <w:rFonts w:hint="eastAsia" w:ascii="宋体" w:hAnsi="宋体" w:cs="宋体"/>
                <w:sz w:val="24"/>
                <w:szCs w:val="24"/>
              </w:rPr>
            </w:pPr>
          </w:p>
        </w:tc>
        <w:tc>
          <w:tcPr>
            <w:tcW w:w="3086" w:type="dxa"/>
            <w:noWrap w:val="0"/>
            <w:vAlign w:val="top"/>
          </w:tcPr>
          <w:p>
            <w:pPr>
              <w:spacing w:before="240" w:after="240"/>
              <w:rPr>
                <w:rFonts w:hint="eastAsia" w:ascii="宋体" w:hAnsi="宋体" w:cs="宋体"/>
                <w:sz w:val="24"/>
                <w:szCs w:val="24"/>
              </w:rPr>
            </w:pPr>
          </w:p>
        </w:tc>
        <w:tc>
          <w:tcPr>
            <w:tcW w:w="1411" w:type="dxa"/>
            <w:noWrap w:val="0"/>
            <w:vAlign w:val="top"/>
          </w:tcPr>
          <w:p>
            <w:pPr>
              <w:spacing w:before="240" w:after="240"/>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rPr>
                <w:rFonts w:hint="eastAsia" w:ascii="宋体" w:hAnsi="宋体" w:cs="宋体"/>
                <w:sz w:val="24"/>
                <w:szCs w:val="24"/>
              </w:rPr>
            </w:pPr>
          </w:p>
        </w:tc>
        <w:tc>
          <w:tcPr>
            <w:tcW w:w="3086" w:type="dxa"/>
            <w:noWrap w:val="0"/>
            <w:vAlign w:val="top"/>
          </w:tcPr>
          <w:p>
            <w:pPr>
              <w:spacing w:before="240" w:after="240"/>
              <w:rPr>
                <w:rFonts w:hint="eastAsia" w:ascii="宋体" w:hAnsi="宋体" w:cs="宋体"/>
                <w:sz w:val="24"/>
                <w:szCs w:val="24"/>
              </w:rPr>
            </w:pPr>
          </w:p>
        </w:tc>
        <w:tc>
          <w:tcPr>
            <w:tcW w:w="3086" w:type="dxa"/>
            <w:noWrap w:val="0"/>
            <w:vAlign w:val="top"/>
          </w:tcPr>
          <w:p>
            <w:pPr>
              <w:spacing w:before="240" w:after="240"/>
              <w:rPr>
                <w:rFonts w:hint="eastAsia" w:ascii="宋体" w:hAnsi="宋体" w:cs="宋体"/>
                <w:sz w:val="24"/>
                <w:szCs w:val="24"/>
              </w:rPr>
            </w:pPr>
          </w:p>
        </w:tc>
        <w:tc>
          <w:tcPr>
            <w:tcW w:w="1411" w:type="dxa"/>
            <w:noWrap w:val="0"/>
            <w:vAlign w:val="top"/>
          </w:tcPr>
          <w:p>
            <w:pPr>
              <w:spacing w:before="240" w:after="240"/>
              <w:rPr>
                <w:rFonts w:hint="eastAsia"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6" w:hRule="atLeast"/>
        </w:trPr>
        <w:tc>
          <w:tcPr>
            <w:tcW w:w="910" w:type="dxa"/>
            <w:noWrap w:val="0"/>
            <w:vAlign w:val="top"/>
          </w:tcPr>
          <w:p>
            <w:pPr>
              <w:spacing w:before="240" w:after="240"/>
              <w:rPr>
                <w:rFonts w:hint="eastAsia" w:ascii="宋体" w:hAnsi="宋体" w:cs="宋体"/>
                <w:sz w:val="24"/>
                <w:szCs w:val="24"/>
              </w:rPr>
            </w:pPr>
          </w:p>
        </w:tc>
        <w:tc>
          <w:tcPr>
            <w:tcW w:w="3086" w:type="dxa"/>
            <w:noWrap w:val="0"/>
            <w:vAlign w:val="top"/>
          </w:tcPr>
          <w:p>
            <w:pPr>
              <w:spacing w:before="240" w:after="240"/>
              <w:rPr>
                <w:rFonts w:hint="eastAsia" w:ascii="宋体" w:hAnsi="宋体" w:cs="宋体"/>
                <w:sz w:val="24"/>
                <w:szCs w:val="24"/>
              </w:rPr>
            </w:pPr>
          </w:p>
        </w:tc>
        <w:tc>
          <w:tcPr>
            <w:tcW w:w="3086" w:type="dxa"/>
            <w:noWrap w:val="0"/>
            <w:vAlign w:val="top"/>
          </w:tcPr>
          <w:p>
            <w:pPr>
              <w:spacing w:before="240" w:after="240"/>
              <w:rPr>
                <w:rFonts w:hint="eastAsia" w:ascii="宋体" w:hAnsi="宋体" w:cs="宋体"/>
                <w:sz w:val="24"/>
                <w:szCs w:val="24"/>
              </w:rPr>
            </w:pPr>
          </w:p>
        </w:tc>
        <w:tc>
          <w:tcPr>
            <w:tcW w:w="1411" w:type="dxa"/>
            <w:noWrap w:val="0"/>
            <w:vAlign w:val="top"/>
          </w:tcPr>
          <w:p>
            <w:pPr>
              <w:spacing w:before="240" w:after="240"/>
              <w:rPr>
                <w:rFonts w:hint="eastAsia" w:ascii="宋体" w:hAnsi="宋体" w:cs="宋体"/>
                <w:sz w:val="24"/>
                <w:szCs w:val="24"/>
              </w:rPr>
            </w:pPr>
          </w:p>
        </w:tc>
      </w:tr>
    </w:tbl>
    <w:p>
      <w:pPr>
        <w:pStyle w:val="17"/>
        <w:spacing w:line="360" w:lineRule="auto"/>
        <w:ind w:left="141" w:leftChars="67"/>
        <w:jc w:val="left"/>
        <w:rPr>
          <w:rFonts w:hint="eastAsia" w:cs="宋体"/>
          <w:sz w:val="21"/>
          <w:szCs w:val="21"/>
        </w:rPr>
      </w:pPr>
      <w:r>
        <w:rPr>
          <w:rFonts w:hint="eastAsia" w:cs="宋体"/>
          <w:sz w:val="24"/>
          <w:szCs w:val="24"/>
        </w:rPr>
        <w:t>注：投标人的投标文件（除技术规格部分）与招标文件之规定存在偏离的，应在此表中如实说明。未在上表中说明的，将被认为完全响应招标文件的规定。</w:t>
      </w:r>
    </w:p>
    <w:p>
      <w:pPr>
        <w:pStyle w:val="17"/>
        <w:spacing w:line="360" w:lineRule="auto"/>
        <w:rPr>
          <w:rFonts w:hint="eastAsia" w:cs="宋体"/>
          <w:sz w:val="21"/>
          <w:szCs w:val="21"/>
        </w:rPr>
      </w:pPr>
    </w:p>
    <w:p>
      <w:pPr>
        <w:snapToGrid w:val="0"/>
        <w:rPr>
          <w:rFonts w:hint="eastAsia" w:ascii="宋体" w:hAnsi="宋体" w:cs="宋体"/>
          <w:spacing w:val="20"/>
          <w:sz w:val="24"/>
          <w:u w:val="single"/>
        </w:rPr>
      </w:pPr>
      <w:r>
        <w:rPr>
          <w:rFonts w:hint="eastAsia" w:ascii="宋体" w:hAnsi="宋体" w:cs="宋体"/>
          <w:sz w:val="24"/>
        </w:rPr>
        <w:t>被授权人签字（或盖章）</w:t>
      </w:r>
      <w:r>
        <w:rPr>
          <w:rFonts w:hint="eastAsia" w:ascii="宋体" w:hAnsi="宋体" w:cs="宋体"/>
          <w:spacing w:val="20"/>
          <w:sz w:val="24"/>
        </w:rPr>
        <w:t>：</w:t>
      </w:r>
      <w:r>
        <w:rPr>
          <w:rFonts w:hint="eastAsia" w:ascii="宋体" w:hAnsi="宋体" w:cs="宋体"/>
          <w:spacing w:val="20"/>
          <w:sz w:val="24"/>
          <w:u w:val="single"/>
        </w:rPr>
        <w:t xml:space="preserve">        </w:t>
      </w:r>
    </w:p>
    <w:p>
      <w:pPr>
        <w:snapToGrid w:val="0"/>
        <w:jc w:val="left"/>
        <w:rPr>
          <w:rFonts w:hint="eastAsia" w:ascii="宋体" w:hAnsi="宋体" w:cs="宋体"/>
          <w:b/>
          <w:sz w:val="24"/>
        </w:rPr>
      </w:pPr>
      <w:r>
        <w:rPr>
          <w:rFonts w:hint="eastAsia" w:hAnsi="宋体" w:cs="宋体"/>
          <w:sz w:val="24"/>
        </w:rPr>
        <w:t>投标人公章：                                   年    月    日</w:t>
      </w:r>
      <w:r>
        <w:rPr>
          <w:rFonts w:hint="eastAsia" w:ascii="宋体" w:hAnsi="宋体" w:cs="宋体"/>
          <w:szCs w:val="21"/>
        </w:rPr>
        <w:br w:type="page"/>
      </w:r>
      <w:bookmarkEnd w:id="66"/>
      <w:r>
        <w:rPr>
          <w:rFonts w:hint="eastAsia" w:ascii="宋体" w:hAnsi="宋体" w:cs="宋体"/>
          <w:b/>
          <w:sz w:val="24"/>
        </w:rPr>
        <w:t>8、中小企业声明函（格式见附件）、残疾人福利性单位声明函（格式见附件）及其他符合政策性加分条件的承诺函及证明材料</w:t>
      </w:r>
    </w:p>
    <w:p>
      <w:pPr>
        <w:snapToGrid w:val="0"/>
        <w:jc w:val="left"/>
        <w:rPr>
          <w:rFonts w:hint="eastAsia" w:ascii="宋体" w:hAnsi="宋体" w:cs="宋体"/>
          <w:b/>
          <w:sz w:val="24"/>
        </w:rPr>
      </w:pPr>
    </w:p>
    <w:p>
      <w:pPr>
        <w:pStyle w:val="25"/>
        <w:snapToGrid w:val="0"/>
        <w:jc w:val="center"/>
        <w:rPr>
          <w:rFonts w:hint="eastAsia" w:hAnsi="宋体" w:cs="宋体"/>
          <w:b/>
          <w:sz w:val="32"/>
          <w:szCs w:val="32"/>
        </w:rPr>
      </w:pPr>
      <w:r>
        <w:rPr>
          <w:rFonts w:hint="eastAsia" w:hAnsi="宋体" w:cs="宋体"/>
          <w:b/>
          <w:sz w:val="32"/>
          <w:szCs w:val="32"/>
        </w:rPr>
        <w:t>中小企业声明函</w:t>
      </w:r>
    </w:p>
    <w:p>
      <w:pPr>
        <w:pStyle w:val="25"/>
        <w:snapToGrid w:val="0"/>
        <w:ind w:firstLine="480" w:firstLineChars="200"/>
        <w:rPr>
          <w:rFonts w:hint="eastAsia" w:hAnsi="宋体" w:cs="宋体"/>
          <w:sz w:val="24"/>
          <w:szCs w:val="24"/>
        </w:rPr>
      </w:pPr>
      <w:r>
        <w:rPr>
          <w:rFonts w:hint="eastAsia" w:hAnsi="宋体" w:cs="宋体"/>
          <w:sz w:val="24"/>
        </w:rPr>
        <w:t>本单位郑重声明，</w:t>
      </w:r>
      <w:r>
        <w:rPr>
          <w:rFonts w:hint="eastAsia" w:hAnsi="宋体" w:cs="宋体"/>
          <w:sz w:val="24"/>
          <w:szCs w:val="24"/>
        </w:rPr>
        <w:t>根据《政府采购促进中小企业发展暂行办法》(财库[2011]181号文件的规定，本公司为</w:t>
      </w:r>
      <w:r>
        <w:rPr>
          <w:rFonts w:hint="eastAsia" w:hAnsi="宋体" w:cs="宋体"/>
          <w:sz w:val="24"/>
          <w:szCs w:val="24"/>
          <w:u w:val="single"/>
        </w:rPr>
        <w:t xml:space="preserve">    </w:t>
      </w:r>
      <w:r>
        <w:rPr>
          <w:rFonts w:hint="eastAsia" w:hAnsi="宋体" w:cs="宋体"/>
          <w:sz w:val="24"/>
          <w:szCs w:val="24"/>
        </w:rPr>
        <w:t>型（中、小、微）企业。本公司同时满足以下条件：</w:t>
      </w:r>
    </w:p>
    <w:p>
      <w:pPr>
        <w:pStyle w:val="25"/>
        <w:snapToGrid w:val="0"/>
        <w:ind w:firstLine="480" w:firstLineChars="200"/>
        <w:rPr>
          <w:rFonts w:hint="eastAsia" w:hAnsi="宋体" w:cs="宋体"/>
          <w:sz w:val="24"/>
          <w:szCs w:val="24"/>
        </w:rPr>
      </w:pPr>
      <w:r>
        <w:rPr>
          <w:rFonts w:hint="eastAsia" w:hAnsi="宋体" w:cs="宋体"/>
          <w:sz w:val="24"/>
          <w:szCs w:val="24"/>
        </w:rPr>
        <w:t>（一）符合中小企业划分标准。</w:t>
      </w:r>
    </w:p>
    <w:p>
      <w:pPr>
        <w:pStyle w:val="25"/>
        <w:snapToGrid w:val="0"/>
        <w:ind w:firstLine="480" w:firstLineChars="200"/>
        <w:rPr>
          <w:rFonts w:hint="eastAsia" w:hAnsi="宋体" w:cs="宋体"/>
          <w:sz w:val="24"/>
          <w:szCs w:val="24"/>
        </w:rPr>
      </w:pPr>
      <w:r>
        <w:rPr>
          <w:rFonts w:hint="eastAsia" w:hAnsi="宋体" w:cs="宋体"/>
          <w:sz w:val="24"/>
          <w:szCs w:val="24"/>
        </w:rPr>
        <w:t>（二）提供本企业制造的货物、承担的工程或者服务，或者提供其他中小企业制造的货物。本项所称货物不包括使用大型企业注册商标的货物。</w:t>
      </w:r>
    </w:p>
    <w:p>
      <w:pPr>
        <w:pStyle w:val="25"/>
        <w:snapToGrid w:val="0"/>
        <w:ind w:firstLine="480" w:firstLineChars="200"/>
        <w:rPr>
          <w:rFonts w:hint="eastAsia" w:hAnsi="宋体" w:cs="宋体"/>
          <w:sz w:val="24"/>
          <w:szCs w:val="24"/>
        </w:rPr>
      </w:pPr>
      <w:r>
        <w:rPr>
          <w:rFonts w:hint="eastAsia" w:hAnsi="宋体" w:cs="宋体"/>
          <w:sz w:val="24"/>
          <w:szCs w:val="24"/>
        </w:rPr>
        <w:t>（三）本公司参加</w:t>
      </w:r>
      <w:r>
        <w:rPr>
          <w:rFonts w:hint="eastAsia" w:hAnsi="宋体" w:cs="宋体"/>
          <w:sz w:val="24"/>
          <w:szCs w:val="24"/>
          <w:u w:val="single"/>
        </w:rPr>
        <w:t xml:space="preserve">                                  </w:t>
      </w:r>
      <w:r>
        <w:rPr>
          <w:rFonts w:hint="eastAsia" w:hAnsi="宋体" w:cs="宋体"/>
          <w:sz w:val="24"/>
          <w:szCs w:val="24"/>
        </w:rPr>
        <w:t>项目采购活动，由本公司承担工程，提供服务。本公司对上述声明的真实性负责，如有虚假，将依法承担责任。</w:t>
      </w:r>
    </w:p>
    <w:p>
      <w:pPr>
        <w:pStyle w:val="25"/>
        <w:snapToGrid w:val="0"/>
        <w:ind w:firstLine="480" w:firstLineChars="200"/>
        <w:rPr>
          <w:rFonts w:hint="eastAsia" w:hAnsi="宋体" w:cs="宋体"/>
          <w:sz w:val="24"/>
          <w:szCs w:val="24"/>
        </w:rPr>
      </w:pPr>
    </w:p>
    <w:p>
      <w:pPr>
        <w:pStyle w:val="25"/>
        <w:snapToGrid w:val="0"/>
        <w:ind w:firstLine="480" w:firstLineChars="200"/>
        <w:rPr>
          <w:rFonts w:hint="eastAsia" w:hAnsi="宋体" w:cs="宋体"/>
          <w:sz w:val="24"/>
          <w:szCs w:val="24"/>
        </w:rPr>
      </w:pPr>
      <w:r>
        <w:rPr>
          <w:rFonts w:hint="eastAsia" w:hAnsi="宋体" w:cs="宋体"/>
          <w:sz w:val="24"/>
          <w:szCs w:val="24"/>
        </w:rPr>
        <w:t xml:space="preserve">                                              投标人（盖章）</w:t>
      </w:r>
    </w:p>
    <w:p>
      <w:pPr>
        <w:pStyle w:val="25"/>
        <w:snapToGrid w:val="0"/>
        <w:ind w:firstLine="480" w:firstLineChars="200"/>
        <w:rPr>
          <w:rFonts w:hint="eastAsia" w:hAnsi="宋体" w:cs="宋体"/>
          <w:sz w:val="24"/>
          <w:szCs w:val="24"/>
        </w:rPr>
      </w:pPr>
      <w:r>
        <w:rPr>
          <w:rFonts w:hint="eastAsia" w:hAnsi="宋体" w:cs="宋体"/>
          <w:sz w:val="24"/>
          <w:szCs w:val="24"/>
        </w:rPr>
        <w:t xml:space="preserve">                                              日期：  年   月   日</w:t>
      </w:r>
    </w:p>
    <w:p>
      <w:pPr>
        <w:pStyle w:val="25"/>
        <w:snapToGrid w:val="0"/>
        <w:ind w:firstLine="480" w:firstLineChars="200"/>
        <w:rPr>
          <w:rFonts w:hint="eastAsia" w:hAnsi="宋体" w:cs="宋体"/>
          <w:sz w:val="24"/>
          <w:szCs w:val="24"/>
        </w:rPr>
      </w:pPr>
    </w:p>
    <w:p>
      <w:pPr>
        <w:pStyle w:val="42"/>
        <w:spacing w:before="0" w:beforeAutospacing="0" w:after="0" w:afterAutospacing="0"/>
        <w:jc w:val="both"/>
        <w:rPr>
          <w:rFonts w:hint="eastAsia" w:cs="宋体"/>
          <w:b/>
        </w:rPr>
      </w:pPr>
      <w:r>
        <w:rPr>
          <w:rFonts w:hint="eastAsia" w:cs="宋体"/>
          <w:b/>
        </w:rPr>
        <w:t>残疾人福利性单位声明函格式</w:t>
      </w:r>
    </w:p>
    <w:p>
      <w:pPr>
        <w:pStyle w:val="25"/>
        <w:snapToGrid w:val="0"/>
        <w:jc w:val="center"/>
        <w:rPr>
          <w:rFonts w:hint="eastAsia" w:hAnsi="宋体" w:cs="宋体"/>
          <w:b/>
          <w:sz w:val="32"/>
          <w:szCs w:val="32"/>
        </w:rPr>
      </w:pPr>
      <w:r>
        <w:rPr>
          <w:rFonts w:hint="eastAsia" w:hAnsi="宋体" w:cs="宋体"/>
          <w:b/>
          <w:sz w:val="32"/>
          <w:szCs w:val="32"/>
        </w:rPr>
        <w:t>残疾人福利性单位声明函</w:t>
      </w:r>
    </w:p>
    <w:p>
      <w:pPr>
        <w:pStyle w:val="25"/>
        <w:snapToGrid w:val="0"/>
        <w:jc w:val="center"/>
        <w:rPr>
          <w:rFonts w:hint="eastAsia" w:hAnsi="宋体" w:cs="宋体"/>
          <w:b/>
          <w:sz w:val="32"/>
          <w:szCs w:val="32"/>
        </w:rPr>
      </w:pPr>
    </w:p>
    <w:p>
      <w:pPr>
        <w:pStyle w:val="25"/>
        <w:snapToGrid w:val="0"/>
        <w:ind w:firstLine="480" w:firstLineChars="200"/>
        <w:rPr>
          <w:rFonts w:hint="eastAsia" w:hAnsi="宋体" w:cs="宋体"/>
          <w:sz w:val="24"/>
          <w:szCs w:val="24"/>
        </w:rPr>
      </w:pPr>
      <w:r>
        <w:rPr>
          <w:rFonts w:hint="eastAsia" w:hAnsi="宋体" w:cs="宋体"/>
          <w:sz w:val="24"/>
        </w:rPr>
        <w:t>本单位郑重声明，根据《财政部 民政部 中国残疾人联合会关于促进残疾人就业政府采购政策的通知》（财库〔2017〕141号）的规定，本单位为符合条件的残疾人福利性单位，且</w:t>
      </w:r>
      <w:r>
        <w:rPr>
          <w:rFonts w:hint="eastAsia" w:hAnsi="宋体" w:cs="宋体"/>
          <w:sz w:val="24"/>
          <w:szCs w:val="24"/>
        </w:rPr>
        <w:t>本单位参加</w:t>
      </w:r>
      <w:r>
        <w:rPr>
          <w:rFonts w:hint="eastAsia" w:hAnsi="宋体" w:cs="宋体"/>
          <w:sz w:val="24"/>
          <w:szCs w:val="24"/>
          <w:u w:val="single"/>
        </w:rPr>
        <w:t xml:space="preserve">                     </w:t>
      </w:r>
      <w:r>
        <w:rPr>
          <w:rFonts w:hint="eastAsia" w:hAnsi="宋体" w:cs="宋体"/>
          <w:sz w:val="24"/>
          <w:szCs w:val="24"/>
        </w:rPr>
        <w:t>单位的</w:t>
      </w:r>
      <w:r>
        <w:rPr>
          <w:rFonts w:hint="eastAsia" w:hAnsi="宋体" w:cs="宋体"/>
          <w:sz w:val="24"/>
          <w:szCs w:val="24"/>
          <w:u w:val="single"/>
        </w:rPr>
        <w:t xml:space="preserve">                        </w:t>
      </w:r>
      <w:r>
        <w:rPr>
          <w:rFonts w:hint="eastAsia" w:hAnsi="宋体" w:cs="宋体"/>
          <w:sz w:val="24"/>
          <w:szCs w:val="24"/>
        </w:rPr>
        <w:t>项目采购活动提供本单位制造的货物（由本单位承担工程、提供服务），或者提供其他残疾人福利性单位制造的货物（不包括使用非残疾人福利性单位注册商标的货物）。</w:t>
      </w:r>
    </w:p>
    <w:p>
      <w:pPr>
        <w:pStyle w:val="25"/>
        <w:snapToGrid w:val="0"/>
        <w:ind w:firstLine="480" w:firstLineChars="200"/>
        <w:rPr>
          <w:rFonts w:hint="eastAsia" w:hAnsi="宋体" w:cs="宋体"/>
          <w:sz w:val="24"/>
          <w:szCs w:val="24"/>
        </w:rPr>
      </w:pPr>
      <w:r>
        <w:rPr>
          <w:rFonts w:hint="eastAsia" w:hAnsi="宋体" w:cs="宋体"/>
          <w:sz w:val="24"/>
          <w:szCs w:val="24"/>
        </w:rPr>
        <w:t>本单位对上述声明的真实性负责。如有虚假，将依法承担相应责任。</w:t>
      </w:r>
    </w:p>
    <w:p>
      <w:pPr>
        <w:pStyle w:val="25"/>
        <w:snapToGrid w:val="0"/>
        <w:ind w:firstLine="480" w:firstLineChars="200"/>
        <w:rPr>
          <w:rFonts w:hint="eastAsia" w:hAnsi="宋体" w:cs="宋体"/>
          <w:sz w:val="24"/>
          <w:szCs w:val="24"/>
        </w:rPr>
      </w:pPr>
    </w:p>
    <w:p>
      <w:pPr>
        <w:pStyle w:val="25"/>
        <w:snapToGrid w:val="0"/>
        <w:ind w:firstLine="480" w:firstLineChars="200"/>
        <w:rPr>
          <w:rFonts w:hint="eastAsia" w:hAnsi="宋体" w:cs="宋体"/>
          <w:sz w:val="24"/>
          <w:szCs w:val="24"/>
        </w:rPr>
      </w:pPr>
    </w:p>
    <w:p>
      <w:pPr>
        <w:pStyle w:val="25"/>
        <w:snapToGrid w:val="0"/>
        <w:ind w:firstLine="480" w:firstLineChars="200"/>
        <w:rPr>
          <w:rFonts w:hint="eastAsia" w:hAnsi="宋体" w:cs="宋体"/>
          <w:sz w:val="24"/>
          <w:szCs w:val="24"/>
        </w:rPr>
      </w:pPr>
      <w:r>
        <w:rPr>
          <w:rFonts w:hint="eastAsia" w:hAnsi="宋体" w:cs="宋体"/>
          <w:sz w:val="24"/>
          <w:szCs w:val="24"/>
        </w:rPr>
        <w:t xml:space="preserve">                                              投标人（盖章）</w:t>
      </w:r>
    </w:p>
    <w:p>
      <w:pPr>
        <w:pStyle w:val="25"/>
        <w:snapToGrid w:val="0"/>
        <w:ind w:firstLine="480" w:firstLineChars="200"/>
        <w:rPr>
          <w:rFonts w:hint="eastAsia" w:hAnsi="宋体" w:cs="宋体"/>
          <w:sz w:val="24"/>
          <w:szCs w:val="24"/>
        </w:rPr>
      </w:pPr>
      <w:r>
        <w:rPr>
          <w:rFonts w:hint="eastAsia" w:hAnsi="宋体" w:cs="宋体"/>
          <w:sz w:val="24"/>
          <w:szCs w:val="24"/>
        </w:rPr>
        <w:t xml:space="preserve">                                              日期：  年   月   日</w:t>
      </w:r>
    </w:p>
    <w:p>
      <w:pPr>
        <w:snapToGrid w:val="0"/>
        <w:jc w:val="left"/>
        <w:rPr>
          <w:rFonts w:hint="eastAsia" w:ascii="宋体" w:hAnsi="宋体" w:cs="宋体"/>
          <w:b/>
          <w:sz w:val="24"/>
        </w:rPr>
      </w:pPr>
    </w:p>
    <w:p>
      <w:pPr>
        <w:snapToGrid w:val="0"/>
        <w:rPr>
          <w:rFonts w:hint="eastAsia" w:ascii="宋体" w:hAnsi="宋体" w:cs="宋体"/>
          <w:b/>
          <w:sz w:val="24"/>
        </w:rPr>
      </w:pPr>
      <w:r>
        <w:rPr>
          <w:rFonts w:hint="eastAsia" w:ascii="宋体" w:hAnsi="宋体" w:cs="宋体"/>
          <w:b/>
          <w:szCs w:val="21"/>
        </w:rPr>
        <w:br w:type="page"/>
      </w:r>
      <w:r>
        <w:rPr>
          <w:rFonts w:hint="eastAsia" w:ascii="宋体" w:hAnsi="宋体" w:cs="宋体"/>
          <w:b/>
          <w:sz w:val="24"/>
        </w:rPr>
        <w:t>9、投标产品详细清单（不含报价）</w:t>
      </w:r>
    </w:p>
    <w:p>
      <w:pPr>
        <w:ind w:firstLine="422" w:firstLineChars="200"/>
        <w:jc w:val="center"/>
        <w:rPr>
          <w:rFonts w:hint="eastAsia" w:ascii="宋体" w:hAnsi="宋体"/>
          <w:b/>
          <w:szCs w:val="21"/>
        </w:rPr>
      </w:pPr>
      <w:r>
        <w:rPr>
          <w:rFonts w:hint="eastAsia" w:ascii="宋体" w:hAnsi="宋体"/>
          <w:b/>
          <w:szCs w:val="21"/>
        </w:rPr>
        <w:t>投标产品详细清单</w:t>
      </w:r>
    </w:p>
    <w:p>
      <w:pPr>
        <w:ind w:firstLine="420" w:firstLineChars="200"/>
        <w:rPr>
          <w:rFonts w:hint="eastAsia" w:ascii="宋体" w:hAnsi="宋体"/>
          <w:szCs w:val="21"/>
        </w:rPr>
      </w:pPr>
      <w:r>
        <w:rPr>
          <w:rFonts w:hint="eastAsia" w:ascii="宋体" w:hAnsi="宋体"/>
          <w:szCs w:val="21"/>
        </w:rPr>
        <w:t>填表说明：详细列明所投项目主要设备清单，完整配置方案及技术指标，项目的核心产品必须明确所投品牌、规格型号及具体技术指标。任何含糊不清的表述对评标结果的影响将是供应商的责任，可附具体的介绍图文资料。▲以下内容不得含有报价。</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1"/>
        <w:gridCol w:w="900"/>
        <w:gridCol w:w="1080"/>
        <w:gridCol w:w="1260"/>
        <w:gridCol w:w="162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noWrap w:val="0"/>
            <w:vAlign w:val="center"/>
          </w:tcPr>
          <w:p>
            <w:pPr>
              <w:jc w:val="center"/>
              <w:rPr>
                <w:rFonts w:hint="eastAsia" w:ascii="宋体" w:hAnsi="宋体"/>
                <w:szCs w:val="21"/>
              </w:rPr>
            </w:pPr>
            <w:r>
              <w:rPr>
                <w:rFonts w:hint="eastAsia" w:ascii="宋体" w:hAnsi="宋体"/>
                <w:szCs w:val="21"/>
              </w:rPr>
              <w:t>序号</w:t>
            </w:r>
          </w:p>
        </w:tc>
        <w:tc>
          <w:tcPr>
            <w:tcW w:w="1801" w:type="dxa"/>
            <w:noWrap w:val="0"/>
            <w:vAlign w:val="center"/>
          </w:tcPr>
          <w:p>
            <w:pPr>
              <w:jc w:val="center"/>
              <w:rPr>
                <w:rFonts w:ascii="宋体" w:hAnsi="宋体"/>
                <w:szCs w:val="21"/>
              </w:rPr>
            </w:pPr>
            <w:r>
              <w:rPr>
                <w:rFonts w:hint="eastAsia" w:ascii="宋体" w:hAnsi="宋体"/>
                <w:szCs w:val="21"/>
              </w:rPr>
              <w:t>设备名称</w:t>
            </w:r>
          </w:p>
        </w:tc>
        <w:tc>
          <w:tcPr>
            <w:tcW w:w="900" w:type="dxa"/>
            <w:noWrap w:val="0"/>
            <w:vAlign w:val="center"/>
          </w:tcPr>
          <w:p>
            <w:pPr>
              <w:jc w:val="center"/>
              <w:rPr>
                <w:rFonts w:hint="eastAsia" w:ascii="宋体" w:hAnsi="宋体"/>
                <w:szCs w:val="21"/>
              </w:rPr>
            </w:pPr>
            <w:r>
              <w:rPr>
                <w:rFonts w:hint="eastAsia" w:ascii="宋体" w:hAnsi="宋体"/>
                <w:szCs w:val="21"/>
              </w:rPr>
              <w:t>数量</w:t>
            </w:r>
          </w:p>
        </w:tc>
        <w:tc>
          <w:tcPr>
            <w:tcW w:w="1080" w:type="dxa"/>
            <w:noWrap w:val="0"/>
            <w:vAlign w:val="center"/>
          </w:tcPr>
          <w:p>
            <w:pPr>
              <w:jc w:val="center"/>
              <w:rPr>
                <w:rFonts w:hint="eastAsia" w:ascii="宋体" w:hAnsi="宋体"/>
                <w:szCs w:val="21"/>
              </w:rPr>
            </w:pPr>
            <w:r>
              <w:rPr>
                <w:rFonts w:hint="eastAsia" w:ascii="宋体" w:hAnsi="宋体"/>
                <w:szCs w:val="21"/>
              </w:rPr>
              <w:t>品牌</w:t>
            </w:r>
          </w:p>
        </w:tc>
        <w:tc>
          <w:tcPr>
            <w:tcW w:w="1260" w:type="dxa"/>
            <w:noWrap w:val="0"/>
            <w:vAlign w:val="center"/>
          </w:tcPr>
          <w:p>
            <w:pPr>
              <w:jc w:val="center"/>
              <w:rPr>
                <w:rFonts w:hint="eastAsia" w:ascii="宋体" w:hAnsi="宋体"/>
                <w:szCs w:val="21"/>
              </w:rPr>
            </w:pPr>
            <w:r>
              <w:rPr>
                <w:rFonts w:hint="eastAsia" w:ascii="宋体" w:hAnsi="宋体"/>
                <w:szCs w:val="21"/>
              </w:rPr>
              <w:t>规格型号</w:t>
            </w:r>
          </w:p>
        </w:tc>
        <w:tc>
          <w:tcPr>
            <w:tcW w:w="1620" w:type="dxa"/>
            <w:noWrap w:val="0"/>
            <w:vAlign w:val="center"/>
          </w:tcPr>
          <w:p>
            <w:pPr>
              <w:jc w:val="center"/>
              <w:rPr>
                <w:rFonts w:hint="eastAsia" w:ascii="宋体" w:hAnsi="宋体"/>
                <w:szCs w:val="21"/>
              </w:rPr>
            </w:pPr>
            <w:r>
              <w:rPr>
                <w:rFonts w:hint="eastAsia" w:ascii="宋体" w:hAnsi="宋体"/>
                <w:szCs w:val="21"/>
              </w:rPr>
              <w:t>性能及指标</w:t>
            </w:r>
          </w:p>
        </w:tc>
        <w:tc>
          <w:tcPr>
            <w:tcW w:w="1199" w:type="dxa"/>
            <w:noWrap w:val="0"/>
            <w:vAlign w:val="center"/>
          </w:tcPr>
          <w:p>
            <w:pPr>
              <w:jc w:val="center"/>
              <w:rPr>
                <w:rFonts w:hint="eastAsia" w:ascii="宋体" w:hAnsi="宋体"/>
                <w:szCs w:val="21"/>
              </w:rPr>
            </w:pPr>
            <w:r>
              <w:rPr>
                <w:rFonts w:hint="eastAsia" w:ascii="宋体" w:hAnsi="宋体"/>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noWrap w:val="0"/>
            <w:vAlign w:val="center"/>
          </w:tcPr>
          <w:p>
            <w:pPr>
              <w:jc w:val="center"/>
              <w:rPr>
                <w:rFonts w:hint="eastAsia" w:ascii="宋体" w:hAnsi="宋体"/>
                <w:szCs w:val="21"/>
              </w:rPr>
            </w:pPr>
            <w:r>
              <w:rPr>
                <w:rFonts w:hint="eastAsia" w:ascii="宋体" w:hAnsi="宋体"/>
                <w:szCs w:val="21"/>
              </w:rPr>
              <w:t>1</w:t>
            </w:r>
          </w:p>
        </w:tc>
        <w:tc>
          <w:tcPr>
            <w:tcW w:w="1801"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c>
          <w:tcPr>
            <w:tcW w:w="119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6" w:type="dxa"/>
            <w:noWrap w:val="0"/>
            <w:vAlign w:val="center"/>
          </w:tcPr>
          <w:p>
            <w:pPr>
              <w:jc w:val="center"/>
              <w:rPr>
                <w:rFonts w:hint="eastAsia" w:ascii="宋体" w:hAnsi="宋体"/>
                <w:szCs w:val="21"/>
              </w:rPr>
            </w:pPr>
            <w:r>
              <w:rPr>
                <w:rFonts w:hint="eastAsia" w:ascii="宋体" w:hAnsi="宋体"/>
                <w:szCs w:val="21"/>
              </w:rPr>
              <w:t>2</w:t>
            </w:r>
          </w:p>
        </w:tc>
        <w:tc>
          <w:tcPr>
            <w:tcW w:w="1801"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c>
          <w:tcPr>
            <w:tcW w:w="119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noWrap w:val="0"/>
            <w:vAlign w:val="center"/>
          </w:tcPr>
          <w:p>
            <w:pPr>
              <w:jc w:val="center"/>
              <w:rPr>
                <w:rFonts w:hint="eastAsia" w:ascii="宋体" w:hAnsi="宋体"/>
                <w:szCs w:val="21"/>
              </w:rPr>
            </w:pPr>
            <w:r>
              <w:rPr>
                <w:rFonts w:hint="eastAsia" w:ascii="宋体" w:hAnsi="宋体"/>
                <w:szCs w:val="21"/>
              </w:rPr>
              <w:t>3</w:t>
            </w:r>
          </w:p>
        </w:tc>
        <w:tc>
          <w:tcPr>
            <w:tcW w:w="1801"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c>
          <w:tcPr>
            <w:tcW w:w="119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noWrap w:val="0"/>
            <w:vAlign w:val="center"/>
          </w:tcPr>
          <w:p>
            <w:pPr>
              <w:jc w:val="center"/>
              <w:rPr>
                <w:rFonts w:hint="eastAsia" w:ascii="宋体" w:hAnsi="宋体"/>
                <w:szCs w:val="21"/>
              </w:rPr>
            </w:pPr>
            <w:r>
              <w:rPr>
                <w:rFonts w:hint="eastAsia" w:ascii="宋体" w:hAnsi="宋体"/>
                <w:szCs w:val="21"/>
              </w:rPr>
              <w:t>4</w:t>
            </w:r>
          </w:p>
        </w:tc>
        <w:tc>
          <w:tcPr>
            <w:tcW w:w="1801"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c>
          <w:tcPr>
            <w:tcW w:w="1199"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6" w:type="dxa"/>
            <w:noWrap w:val="0"/>
            <w:vAlign w:val="center"/>
          </w:tcPr>
          <w:p>
            <w:pPr>
              <w:jc w:val="center"/>
              <w:rPr>
                <w:rFonts w:hint="eastAsia" w:ascii="宋体" w:hAnsi="宋体"/>
                <w:szCs w:val="21"/>
              </w:rPr>
            </w:pPr>
            <w:r>
              <w:rPr>
                <w:rFonts w:ascii="宋体" w:hAnsi="宋体"/>
                <w:szCs w:val="21"/>
              </w:rPr>
              <w:t>…</w:t>
            </w:r>
          </w:p>
        </w:tc>
        <w:tc>
          <w:tcPr>
            <w:tcW w:w="1801" w:type="dxa"/>
            <w:noWrap w:val="0"/>
            <w:vAlign w:val="center"/>
          </w:tcPr>
          <w:p>
            <w:pPr>
              <w:jc w:val="center"/>
              <w:rPr>
                <w:rFonts w:hint="eastAsia" w:ascii="宋体" w:hAnsi="宋体"/>
                <w:szCs w:val="21"/>
              </w:rPr>
            </w:pPr>
          </w:p>
        </w:tc>
        <w:tc>
          <w:tcPr>
            <w:tcW w:w="900" w:type="dxa"/>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620" w:type="dxa"/>
            <w:noWrap w:val="0"/>
            <w:vAlign w:val="center"/>
          </w:tcPr>
          <w:p>
            <w:pPr>
              <w:jc w:val="center"/>
              <w:rPr>
                <w:rFonts w:hint="eastAsia" w:ascii="宋体" w:hAnsi="宋体"/>
                <w:szCs w:val="21"/>
              </w:rPr>
            </w:pPr>
          </w:p>
        </w:tc>
        <w:tc>
          <w:tcPr>
            <w:tcW w:w="1199" w:type="dxa"/>
            <w:noWrap w:val="0"/>
            <w:vAlign w:val="center"/>
          </w:tcPr>
          <w:p>
            <w:pPr>
              <w:jc w:val="center"/>
              <w:rPr>
                <w:rFonts w:hint="eastAsia" w:ascii="宋体" w:hAnsi="宋体"/>
                <w:szCs w:val="21"/>
              </w:rPr>
            </w:pPr>
            <w:r>
              <w:rPr>
                <w:rFonts w:ascii="宋体" w:hAnsi="宋体"/>
                <w:szCs w:val="21"/>
              </w:rPr>
              <w:t>…</w:t>
            </w:r>
          </w:p>
        </w:tc>
      </w:tr>
    </w:tbl>
    <w:p>
      <w:pPr>
        <w:ind w:firstLine="420" w:firstLineChars="200"/>
        <w:rPr>
          <w:rFonts w:hint="eastAsia" w:ascii="宋体" w:hAnsi="宋体"/>
          <w:szCs w:val="21"/>
        </w:rPr>
      </w:pPr>
      <w:r>
        <w:rPr>
          <w:rFonts w:hint="eastAsia" w:ascii="宋体" w:hAnsi="宋体"/>
          <w:szCs w:val="21"/>
        </w:rPr>
        <w:t>注：响应文件中必须明确主要设备的品牌、规格型号、性能指标等内容。</w:t>
      </w:r>
    </w:p>
    <w:p>
      <w:pPr>
        <w:jc w:val="left"/>
        <w:rPr>
          <w:rFonts w:hint="eastAsia" w:ascii="宋体" w:hAnsi="宋体"/>
          <w:szCs w:val="21"/>
        </w:rPr>
      </w:pPr>
      <w:r>
        <w:rPr>
          <w:rFonts w:hint="eastAsia" w:ascii="宋体" w:hAnsi="宋体"/>
          <w:szCs w:val="21"/>
        </w:rPr>
        <w:t xml:space="preserve">  供应商代表（签名）：                         供应商（加盖公章）：</w:t>
      </w:r>
    </w:p>
    <w:p>
      <w:pPr>
        <w:ind w:firstLine="420" w:firstLineChars="200"/>
        <w:rPr>
          <w:rFonts w:hint="eastAsia" w:ascii="宋体" w:hAnsi="宋体"/>
          <w:szCs w:val="21"/>
        </w:rPr>
      </w:pPr>
      <w:r>
        <w:rPr>
          <w:rFonts w:hint="eastAsia" w:ascii="宋体" w:hAnsi="宋体"/>
          <w:szCs w:val="21"/>
        </w:rPr>
        <w:t xml:space="preserve">                                          </w:t>
      </w:r>
    </w:p>
    <w:p>
      <w:pPr>
        <w:snapToGrid w:val="0"/>
        <w:jc w:val="right"/>
        <w:rPr>
          <w:rFonts w:hint="eastAsia" w:ascii="宋体" w:hAnsi="宋体" w:cs="宋体"/>
          <w:b/>
          <w:bCs/>
          <w:sz w:val="24"/>
        </w:rPr>
      </w:pPr>
      <w:r>
        <w:rPr>
          <w:rFonts w:hint="eastAsia" w:ascii="宋体" w:hAnsi="宋体"/>
          <w:szCs w:val="21"/>
        </w:rPr>
        <w:t xml:space="preserve"> 日期：    年   月   日</w:t>
      </w:r>
    </w:p>
    <w:p>
      <w:pPr>
        <w:snapToGrid w:val="0"/>
        <w:jc w:val="left"/>
        <w:rPr>
          <w:rFonts w:hint="eastAsia" w:ascii="宋体" w:hAnsi="宋体" w:cs="宋体"/>
          <w:sz w:val="24"/>
        </w:rPr>
      </w:pPr>
      <w:r>
        <w:rPr>
          <w:rFonts w:hint="eastAsia" w:ascii="宋体" w:hAnsi="宋体" w:cs="宋体"/>
          <w:b/>
          <w:bCs/>
          <w:sz w:val="24"/>
        </w:rPr>
        <w:t>技术响应表格式：</w:t>
      </w:r>
    </w:p>
    <w:p>
      <w:pPr>
        <w:snapToGrid w:val="0"/>
        <w:jc w:val="center"/>
        <w:rPr>
          <w:rFonts w:hint="eastAsia" w:ascii="宋体" w:hAnsi="宋体" w:cs="宋体"/>
          <w:b/>
          <w:bCs/>
          <w:sz w:val="28"/>
          <w:szCs w:val="28"/>
          <w:u w:val="single"/>
        </w:rPr>
      </w:pPr>
      <w:r>
        <w:rPr>
          <w:rFonts w:hint="eastAsia" w:ascii="宋体" w:hAnsi="宋体" w:cs="宋体"/>
          <w:b/>
          <w:bCs/>
          <w:sz w:val="28"/>
          <w:szCs w:val="28"/>
        </w:rPr>
        <w:t>技术响应表</w:t>
      </w:r>
    </w:p>
    <w:tbl>
      <w:tblPr>
        <w:tblStyle w:val="46"/>
        <w:tblW w:w="0" w:type="auto"/>
        <w:tblInd w:w="14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2"/>
        <w:gridCol w:w="2475"/>
        <w:gridCol w:w="1583"/>
        <w:gridCol w:w="2070"/>
        <w:gridCol w:w="15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39" w:hRule="atLeast"/>
        </w:trPr>
        <w:tc>
          <w:tcPr>
            <w:tcW w:w="39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bookmarkStart w:id="67" w:name="_Toc402963128"/>
            <w:bookmarkStart w:id="68" w:name="_Toc377028057"/>
            <w:bookmarkStart w:id="69" w:name="_Toc385854156"/>
            <w:bookmarkStart w:id="70" w:name="_Toc406403001"/>
            <w:bookmarkStart w:id="71" w:name="_Toc377653976"/>
            <w:bookmarkStart w:id="72" w:name="_Toc382928236"/>
            <w:bookmarkStart w:id="73" w:name="_Toc406402957"/>
            <w:bookmarkStart w:id="74" w:name="_Toc377028119"/>
            <w:bookmarkStart w:id="75" w:name="_Toc401570314"/>
            <w:bookmarkStart w:id="76" w:name="_Toc385854110"/>
            <w:bookmarkStart w:id="77" w:name="_Toc401570290"/>
            <w:bookmarkStart w:id="78" w:name="_Toc381081903"/>
            <w:bookmarkStart w:id="79" w:name="_Toc402963095"/>
            <w:bookmarkStart w:id="80" w:name="_Toc382928118"/>
            <w:r>
              <w:rPr>
                <w:rFonts w:hint="eastAsia"/>
              </w:rPr>
              <w:t>招标文件要求</w:t>
            </w:r>
            <w:bookmarkEnd w:id="67"/>
            <w:bookmarkEnd w:id="68"/>
            <w:bookmarkEnd w:id="69"/>
            <w:bookmarkEnd w:id="70"/>
            <w:bookmarkEnd w:id="71"/>
            <w:bookmarkEnd w:id="72"/>
            <w:bookmarkEnd w:id="73"/>
            <w:bookmarkEnd w:id="74"/>
            <w:bookmarkEnd w:id="75"/>
            <w:bookmarkEnd w:id="76"/>
            <w:bookmarkEnd w:id="77"/>
            <w:bookmarkEnd w:id="78"/>
            <w:bookmarkEnd w:id="79"/>
            <w:bookmarkEnd w:id="80"/>
          </w:p>
        </w:tc>
        <w:tc>
          <w:tcPr>
            <w:tcW w:w="36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bookmarkStart w:id="81" w:name="_Toc385854111"/>
            <w:bookmarkStart w:id="82" w:name="_Toc382928237"/>
            <w:bookmarkStart w:id="83" w:name="_Toc382928119"/>
            <w:bookmarkStart w:id="84" w:name="_Toc377028120"/>
            <w:bookmarkStart w:id="85" w:name="_Toc402963096"/>
            <w:bookmarkStart w:id="86" w:name="_Toc381081904"/>
            <w:bookmarkStart w:id="87" w:name="_Toc406402958"/>
            <w:bookmarkStart w:id="88" w:name="_Toc385854157"/>
            <w:bookmarkStart w:id="89" w:name="_Toc377028058"/>
            <w:bookmarkStart w:id="90" w:name="_Toc402963129"/>
            <w:bookmarkStart w:id="91" w:name="_Toc401570315"/>
            <w:bookmarkStart w:id="92" w:name="_Toc377653977"/>
            <w:bookmarkStart w:id="93" w:name="_Toc401570291"/>
            <w:bookmarkStart w:id="94" w:name="_Toc406403002"/>
            <w:r>
              <w:rPr>
                <w:rFonts w:hint="eastAsia"/>
              </w:rPr>
              <w:t>投标文件响应</w:t>
            </w:r>
            <w:bookmarkEnd w:id="81"/>
            <w:bookmarkEnd w:id="82"/>
            <w:bookmarkEnd w:id="83"/>
            <w:bookmarkEnd w:id="84"/>
            <w:bookmarkEnd w:id="85"/>
            <w:bookmarkEnd w:id="86"/>
            <w:bookmarkEnd w:id="87"/>
            <w:bookmarkEnd w:id="88"/>
            <w:bookmarkEnd w:id="89"/>
            <w:bookmarkEnd w:id="90"/>
            <w:bookmarkEnd w:id="91"/>
            <w:bookmarkEnd w:id="92"/>
            <w:bookmarkEnd w:id="93"/>
            <w:bookmarkEnd w:id="94"/>
          </w:p>
        </w:tc>
        <w:tc>
          <w:tcPr>
            <w:tcW w:w="157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bookmarkStart w:id="95" w:name="_Toc382928120"/>
            <w:bookmarkStart w:id="96" w:name="_Toc401570316"/>
            <w:bookmarkStart w:id="97" w:name="_Toc382928238"/>
            <w:bookmarkStart w:id="98" w:name="_Toc377028059"/>
            <w:bookmarkStart w:id="99" w:name="_Toc385854158"/>
            <w:bookmarkStart w:id="100" w:name="_Toc402963097"/>
            <w:bookmarkStart w:id="101" w:name="_Toc385854112"/>
            <w:bookmarkStart w:id="102" w:name="_Toc381081905"/>
            <w:bookmarkStart w:id="103" w:name="_Toc377653978"/>
            <w:bookmarkStart w:id="104" w:name="_Toc402963130"/>
            <w:bookmarkStart w:id="105" w:name="_Toc406402959"/>
            <w:bookmarkStart w:id="106" w:name="_Toc377028121"/>
            <w:bookmarkStart w:id="107" w:name="_Toc406403003"/>
            <w:bookmarkStart w:id="108" w:name="_Toc401570292"/>
            <w:r>
              <w:rPr>
                <w:rFonts w:hint="eastAsia"/>
              </w:rPr>
              <w:t>偏离</w:t>
            </w:r>
            <w:r>
              <w:rPr>
                <w:rFonts w:hint="eastAsia"/>
              </w:rPr>
              <w:br w:type="textWrapping"/>
            </w:r>
            <w:r>
              <w:rPr>
                <w:rFonts w:hint="eastAsia"/>
              </w:rPr>
              <w:t>情况</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3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bookmarkStart w:id="109" w:name="_Toc377028060"/>
            <w:bookmarkStart w:id="110" w:name="_Toc401570317"/>
            <w:bookmarkStart w:id="111" w:name="_Toc402963131"/>
            <w:bookmarkStart w:id="112" w:name="_Toc402963098"/>
            <w:bookmarkStart w:id="113" w:name="_Toc385854159"/>
            <w:bookmarkStart w:id="114" w:name="_Toc406402960"/>
            <w:bookmarkStart w:id="115" w:name="_Toc401570293"/>
            <w:bookmarkStart w:id="116" w:name="_Toc385854113"/>
            <w:bookmarkStart w:id="117" w:name="_Toc382928121"/>
            <w:bookmarkStart w:id="118" w:name="_Toc381081906"/>
            <w:bookmarkStart w:id="119" w:name="_Toc382928239"/>
            <w:bookmarkStart w:id="120" w:name="_Toc377653979"/>
            <w:bookmarkStart w:id="121" w:name="_Toc377028122"/>
            <w:bookmarkStart w:id="122" w:name="_Toc406403004"/>
            <w:r>
              <w:rPr>
                <w:rFonts w:hint="eastAsia"/>
              </w:rPr>
              <w:t>项目</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bookmarkStart w:id="123" w:name="_Toc377028123"/>
            <w:bookmarkStart w:id="124" w:name="_Toc385854160"/>
            <w:bookmarkStart w:id="125" w:name="_Toc401570294"/>
            <w:bookmarkStart w:id="126" w:name="_Toc381081907"/>
            <w:bookmarkStart w:id="127" w:name="_Toc382928240"/>
            <w:bookmarkStart w:id="128" w:name="_Toc385854114"/>
            <w:bookmarkStart w:id="129" w:name="_Toc377653980"/>
            <w:bookmarkStart w:id="130" w:name="_Toc401570318"/>
            <w:bookmarkStart w:id="131" w:name="_Toc382928122"/>
            <w:bookmarkStart w:id="132" w:name="_Toc402963132"/>
            <w:bookmarkStart w:id="133" w:name="_Toc406402961"/>
            <w:bookmarkStart w:id="134" w:name="_Toc402963099"/>
            <w:bookmarkStart w:id="135" w:name="_Toc377028061"/>
            <w:bookmarkStart w:id="136" w:name="_Toc406403005"/>
            <w:r>
              <w:rPr>
                <w:rFonts w:hint="eastAsia"/>
              </w:rPr>
              <w:t>要求</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bookmarkStart w:id="137" w:name="_Toc406402962"/>
            <w:bookmarkStart w:id="138" w:name="_Toc385854115"/>
            <w:bookmarkStart w:id="139" w:name="_Toc381081908"/>
            <w:bookmarkStart w:id="140" w:name="_Toc382928123"/>
            <w:bookmarkStart w:id="141" w:name="_Toc401570319"/>
            <w:bookmarkStart w:id="142" w:name="_Toc406403006"/>
            <w:bookmarkStart w:id="143" w:name="_Toc401570295"/>
            <w:bookmarkStart w:id="144" w:name="_Toc377028062"/>
            <w:bookmarkStart w:id="145" w:name="_Toc402963100"/>
            <w:bookmarkStart w:id="146" w:name="_Toc382928241"/>
            <w:bookmarkStart w:id="147" w:name="_Toc377653981"/>
            <w:bookmarkStart w:id="148" w:name="_Toc402963133"/>
            <w:bookmarkStart w:id="149" w:name="_Toc385854161"/>
            <w:bookmarkStart w:id="150" w:name="_Toc377028124"/>
            <w:r>
              <w:rPr>
                <w:rFonts w:hint="eastAsia"/>
              </w:rPr>
              <w:t>设备名称</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bookmarkStart w:id="151" w:name="_Toc382928124"/>
            <w:bookmarkStart w:id="152" w:name="_Toc381081909"/>
            <w:bookmarkStart w:id="153" w:name="_Toc382928242"/>
            <w:bookmarkStart w:id="154" w:name="_Toc401570320"/>
            <w:bookmarkStart w:id="155" w:name="_Toc406403007"/>
            <w:bookmarkStart w:id="156" w:name="_Toc377028125"/>
            <w:bookmarkStart w:id="157" w:name="_Toc406402963"/>
            <w:bookmarkStart w:id="158" w:name="_Toc377653982"/>
            <w:bookmarkStart w:id="159" w:name="_Toc385854162"/>
            <w:bookmarkStart w:id="160" w:name="_Toc401570296"/>
            <w:bookmarkStart w:id="161" w:name="_Toc385854116"/>
            <w:bookmarkStart w:id="162" w:name="_Toc402963101"/>
            <w:bookmarkStart w:id="163" w:name="_Toc377028063"/>
            <w:bookmarkStart w:id="164" w:name="_Toc402963134"/>
            <w:r>
              <w:rPr>
                <w:rFonts w:hint="eastAsia"/>
              </w:rPr>
              <w:t>性能及指标</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c>
          <w:tcPr>
            <w:tcW w:w="1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3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3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3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3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4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5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szCs w:val="21"/>
              </w:rPr>
            </w:pPr>
          </w:p>
        </w:tc>
      </w:tr>
    </w:tbl>
    <w:p>
      <w:pPr>
        <w:pStyle w:val="17"/>
        <w:spacing w:line="360" w:lineRule="auto"/>
        <w:jc w:val="left"/>
        <w:rPr>
          <w:rFonts w:hint="eastAsia" w:cs="宋体"/>
          <w:sz w:val="21"/>
          <w:szCs w:val="21"/>
        </w:rPr>
      </w:pPr>
      <w:r>
        <w:rPr>
          <w:rFonts w:hint="eastAsia" w:cs="宋体"/>
          <w:sz w:val="21"/>
          <w:szCs w:val="21"/>
        </w:rPr>
        <w:t>注：投标人应根据投标设备的性能指标、对照招标文件要求在“偏离情况”栏注明“正偏离”、“负偏离”或“无偏离”。</w:t>
      </w:r>
    </w:p>
    <w:p>
      <w:pPr>
        <w:snapToGrid w:val="0"/>
        <w:rPr>
          <w:rFonts w:hint="eastAsia" w:ascii="宋体" w:hAnsi="宋体" w:cs="宋体"/>
          <w:spacing w:val="20"/>
          <w:sz w:val="24"/>
          <w:u w:val="single"/>
        </w:rPr>
      </w:pPr>
      <w:r>
        <w:rPr>
          <w:rFonts w:hint="eastAsia" w:ascii="宋体" w:hAnsi="宋体" w:cs="宋体"/>
          <w:sz w:val="24"/>
        </w:rPr>
        <w:t>被授权人签字（或盖章）</w:t>
      </w:r>
      <w:r>
        <w:rPr>
          <w:rFonts w:hint="eastAsia" w:ascii="宋体" w:hAnsi="宋体" w:cs="宋体"/>
          <w:spacing w:val="20"/>
          <w:sz w:val="24"/>
        </w:rPr>
        <w:t>：</w:t>
      </w:r>
      <w:r>
        <w:rPr>
          <w:rFonts w:hint="eastAsia" w:ascii="宋体" w:hAnsi="宋体" w:cs="宋体"/>
          <w:spacing w:val="20"/>
          <w:sz w:val="24"/>
          <w:u w:val="single"/>
        </w:rPr>
        <w:t xml:space="preserve">        </w:t>
      </w:r>
    </w:p>
    <w:p>
      <w:pPr>
        <w:pStyle w:val="164"/>
        <w:ind w:right="480"/>
        <w:rPr>
          <w:rFonts w:hint="eastAsia" w:hAnsi="宋体" w:cs="宋体"/>
          <w:b/>
          <w:sz w:val="24"/>
        </w:rPr>
      </w:pPr>
      <w:r>
        <w:rPr>
          <w:rFonts w:hint="eastAsia" w:hAnsi="宋体" w:eastAsia="宋体" w:cs="宋体"/>
          <w:sz w:val="24"/>
        </w:rPr>
        <w:t>投标人公章：                                   年    月    日</w:t>
      </w:r>
    </w:p>
    <w:p>
      <w:pPr>
        <w:snapToGrid w:val="0"/>
        <w:jc w:val="left"/>
        <w:rPr>
          <w:rFonts w:hint="eastAsia" w:ascii="宋体" w:hAnsi="宋体" w:cs="宋体"/>
          <w:b/>
          <w:sz w:val="24"/>
        </w:rPr>
      </w:pPr>
      <w:r>
        <w:rPr>
          <w:rFonts w:hint="eastAsia" w:ascii="宋体" w:hAnsi="宋体" w:cs="宋体"/>
          <w:b/>
          <w:sz w:val="24"/>
        </w:rPr>
        <w:t>10、项目实施人员</w:t>
      </w:r>
    </w:p>
    <w:p>
      <w:pPr>
        <w:pStyle w:val="25"/>
        <w:adjustRightInd w:val="0"/>
        <w:jc w:val="center"/>
        <w:textAlignment w:val="baseline"/>
        <w:rPr>
          <w:rFonts w:hint="eastAsia" w:hAnsi="宋体" w:cs="宋体"/>
          <w:sz w:val="28"/>
          <w:szCs w:val="28"/>
        </w:rPr>
      </w:pPr>
      <w:r>
        <w:rPr>
          <w:rFonts w:hint="eastAsia" w:hAnsi="宋体" w:cs="宋体"/>
          <w:b/>
          <w:sz w:val="28"/>
          <w:szCs w:val="28"/>
        </w:rPr>
        <w:t>项目实施人员一览表</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
        <w:gridCol w:w="1342"/>
        <w:gridCol w:w="915"/>
        <w:gridCol w:w="928"/>
        <w:gridCol w:w="1134"/>
        <w:gridCol w:w="1134"/>
        <w:gridCol w:w="976"/>
        <w:gridCol w:w="17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1"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r>
              <w:rPr>
                <w:rFonts w:hint="eastAsia" w:ascii="宋体" w:hAnsi="宋体" w:cs="宋体"/>
                <w:sz w:val="21"/>
                <w:szCs w:val="21"/>
                <w:lang w:val="en-US" w:eastAsia="zh-CN"/>
              </w:rPr>
              <w:t>序号</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r>
              <w:rPr>
                <w:rFonts w:hint="eastAsia" w:ascii="宋体" w:hAnsi="宋体" w:cs="宋体"/>
                <w:sz w:val="21"/>
                <w:szCs w:val="21"/>
                <w:lang w:val="en-US" w:eastAsia="zh-CN"/>
              </w:rPr>
              <w:t>项目组所任职务</w:t>
            </w: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r>
              <w:rPr>
                <w:rFonts w:hint="eastAsia" w:ascii="宋体" w:hAnsi="宋体" w:cs="宋体"/>
                <w:sz w:val="21"/>
                <w:szCs w:val="21"/>
                <w:lang w:val="en-US" w:eastAsia="zh-CN"/>
              </w:rPr>
              <w:t>姓名</w:t>
            </w:r>
          </w:p>
        </w:tc>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性别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年龄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学 历</w:t>
            </w: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r>
              <w:rPr>
                <w:rFonts w:hint="eastAsia" w:ascii="宋体" w:hAnsi="宋体" w:cs="宋体"/>
              </w:rPr>
              <w:t>专业</w:t>
            </w: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r>
              <w:rPr>
                <w:rFonts w:hint="eastAsia" w:ascii="宋体" w:hAnsi="宋体" w:cs="宋体"/>
                <w:sz w:val="21"/>
                <w:szCs w:val="21"/>
                <w:lang w:val="en-US" w:eastAsia="zh-CN"/>
              </w:rPr>
              <w:t>从事本工作时间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r>
              <w:rPr>
                <w:rFonts w:hint="eastAsia" w:ascii="宋体" w:hAnsi="宋体" w:cs="宋体"/>
                <w:sz w:val="21"/>
                <w:szCs w:val="21"/>
                <w:lang w:val="en-US" w:eastAsia="zh-CN"/>
              </w:rPr>
              <w:t>1</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r>
              <w:rPr>
                <w:rFonts w:hint="eastAsia" w:ascii="宋体" w:hAnsi="宋体" w:cs="宋体"/>
                <w:sz w:val="21"/>
                <w:szCs w:val="21"/>
                <w:lang w:val="en-US" w:eastAsia="zh-CN"/>
              </w:rPr>
              <w:t>2</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29"/>
              <w:jc w:val="center"/>
              <w:rPr>
                <w:rFonts w:hint="eastAsia" w:ascii="宋体" w:hAnsi="宋体" w:cs="宋体"/>
                <w:sz w:val="21"/>
                <w:szCs w:val="21"/>
                <w:lang w:val="en-US" w:eastAsia="zh-CN"/>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r>
              <w:rPr>
                <w:rFonts w:hint="eastAsia" w:ascii="宋体" w:hAnsi="宋体" w:cs="宋体"/>
                <w:sz w:val="21"/>
                <w:szCs w:val="21"/>
                <w:lang w:val="en-US" w:eastAsia="zh-CN"/>
              </w:rPr>
              <w:t>3</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29"/>
              <w:jc w:val="center"/>
              <w:rPr>
                <w:rFonts w:hint="eastAsia" w:ascii="宋体" w:hAnsi="宋体" w:cs="宋体"/>
                <w:sz w:val="21"/>
                <w:szCs w:val="21"/>
                <w:lang w:val="en-US" w:eastAsia="zh-CN"/>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r>
              <w:rPr>
                <w:rFonts w:hint="eastAsia" w:ascii="宋体" w:hAnsi="宋体" w:cs="宋体"/>
                <w:sz w:val="21"/>
                <w:szCs w:val="21"/>
                <w:lang w:val="en-US" w:eastAsia="zh-CN"/>
              </w:rPr>
              <w:t>4</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29"/>
              <w:jc w:val="center"/>
              <w:rPr>
                <w:rFonts w:hint="eastAsia" w:ascii="宋体" w:hAnsi="宋体" w:cs="宋体"/>
                <w:sz w:val="21"/>
                <w:szCs w:val="21"/>
                <w:lang w:val="en-US" w:eastAsia="zh-CN"/>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29"/>
              <w:jc w:val="center"/>
              <w:rPr>
                <w:rFonts w:hint="eastAsia" w:ascii="宋体" w:hAnsi="宋体" w:cs="宋体"/>
                <w:sz w:val="21"/>
                <w:szCs w:val="21"/>
                <w:lang w:val="en-US" w:eastAsia="zh-CN"/>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r>
              <w:rPr>
                <w:rFonts w:hint="eastAsia" w:ascii="宋体" w:hAnsi="宋体" w:cs="宋体"/>
                <w:sz w:val="21"/>
                <w:szCs w:val="21"/>
                <w:lang w:val="en-US" w:eastAsia="zh-CN"/>
              </w:rPr>
              <w:t>6</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29"/>
              <w:jc w:val="center"/>
              <w:rPr>
                <w:rFonts w:hint="eastAsia" w:ascii="宋体" w:hAnsi="宋体" w:cs="宋体"/>
                <w:sz w:val="21"/>
                <w:szCs w:val="21"/>
                <w:lang w:val="en-US" w:eastAsia="zh-CN"/>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atLeast"/>
          <w:jc w:val="center"/>
        </w:trPr>
        <w:tc>
          <w:tcPr>
            <w:tcW w:w="102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9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c>
          <w:tcPr>
            <w:tcW w:w="172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p>
        </w:tc>
      </w:tr>
    </w:tbl>
    <w:p>
      <w:pPr>
        <w:ind w:firstLine="422" w:firstLineChars="200"/>
        <w:rPr>
          <w:rFonts w:hint="eastAsia" w:ascii="宋体" w:hAnsi="宋体" w:cs="宋体"/>
          <w:b/>
          <w:szCs w:val="21"/>
        </w:rPr>
      </w:pPr>
      <w:r>
        <w:rPr>
          <w:rFonts w:hint="eastAsia" w:ascii="宋体" w:hAnsi="宋体" w:cs="宋体"/>
          <w:b/>
          <w:szCs w:val="21"/>
        </w:rPr>
        <w:t>注：1、“项目实施人员”指投标单位针对该项目实施所配备的人员。</w:t>
      </w:r>
    </w:p>
    <w:p>
      <w:pPr>
        <w:ind w:firstLine="843" w:firstLineChars="400"/>
        <w:rPr>
          <w:rFonts w:hint="eastAsia" w:ascii="宋体" w:hAnsi="宋体" w:cs="宋体"/>
          <w:b/>
          <w:szCs w:val="21"/>
        </w:rPr>
      </w:pPr>
      <w:r>
        <w:rPr>
          <w:rFonts w:hint="eastAsia" w:ascii="宋体" w:hAnsi="宋体" w:cs="宋体"/>
          <w:b/>
          <w:szCs w:val="21"/>
        </w:rPr>
        <w:t>2、后附各专业人员</w:t>
      </w:r>
      <w:r>
        <w:rPr>
          <w:rFonts w:hint="eastAsia" w:ascii="宋体" w:hAnsi="宋体" w:cs="宋体"/>
          <w:b/>
        </w:rPr>
        <w:t>身份证、学历证书、职称证书、社保缴纳等相关证明材料</w:t>
      </w:r>
      <w:r>
        <w:rPr>
          <w:rFonts w:hint="eastAsia" w:ascii="宋体" w:hAnsi="宋体" w:cs="宋体"/>
          <w:b/>
          <w:szCs w:val="21"/>
        </w:rPr>
        <w:t>复印件；项目负责人须填写简历表。</w:t>
      </w:r>
    </w:p>
    <w:p>
      <w:pPr>
        <w:ind w:firstLine="843" w:firstLineChars="400"/>
        <w:rPr>
          <w:rFonts w:hint="eastAsia" w:ascii="宋体" w:hAnsi="宋体" w:cs="宋体"/>
          <w:b/>
          <w:szCs w:val="21"/>
        </w:rPr>
      </w:pPr>
      <w:r>
        <w:rPr>
          <w:rFonts w:hint="eastAsia" w:ascii="宋体" w:hAnsi="宋体" w:cs="宋体"/>
          <w:b/>
          <w:szCs w:val="21"/>
        </w:rPr>
        <w:t>3、表格不够填写可添加。如本表格不适合投标人的实际情况，可自行制表填写。</w:t>
      </w:r>
    </w:p>
    <w:p>
      <w:pPr>
        <w:ind w:firstLine="843" w:firstLineChars="400"/>
        <w:rPr>
          <w:rFonts w:hint="eastAsia" w:ascii="宋体" w:hAnsi="宋体" w:cs="宋体"/>
          <w:b/>
          <w:szCs w:val="21"/>
        </w:rPr>
      </w:pPr>
    </w:p>
    <w:p>
      <w:pPr>
        <w:snapToGrid w:val="0"/>
        <w:rPr>
          <w:rFonts w:hint="eastAsia" w:ascii="宋体" w:hAnsi="宋体" w:cs="宋体"/>
          <w:spacing w:val="20"/>
          <w:sz w:val="24"/>
          <w:u w:val="single"/>
        </w:rPr>
      </w:pPr>
      <w:r>
        <w:rPr>
          <w:rFonts w:hint="eastAsia" w:ascii="宋体" w:hAnsi="宋体" w:cs="宋体"/>
          <w:sz w:val="24"/>
        </w:rPr>
        <w:t>被授权人签字（或盖章）</w:t>
      </w:r>
      <w:r>
        <w:rPr>
          <w:rFonts w:hint="eastAsia" w:ascii="宋体" w:hAnsi="宋体" w:cs="宋体"/>
          <w:spacing w:val="20"/>
          <w:sz w:val="24"/>
        </w:rPr>
        <w:t>：</w:t>
      </w:r>
      <w:r>
        <w:rPr>
          <w:rFonts w:hint="eastAsia" w:ascii="宋体" w:hAnsi="宋体" w:cs="宋体"/>
          <w:spacing w:val="20"/>
          <w:sz w:val="24"/>
          <w:u w:val="single"/>
        </w:rPr>
        <w:t xml:space="preserve">        </w:t>
      </w:r>
    </w:p>
    <w:p>
      <w:pPr>
        <w:snapToGrid w:val="0"/>
        <w:rPr>
          <w:rFonts w:hint="eastAsia" w:ascii="宋体" w:hAnsi="宋体" w:cs="宋体"/>
          <w:sz w:val="24"/>
        </w:rPr>
      </w:pPr>
      <w:r>
        <w:rPr>
          <w:rFonts w:hint="eastAsia" w:ascii="宋体" w:hAnsi="宋体" w:cs="宋体"/>
          <w:sz w:val="24"/>
        </w:rPr>
        <w:t>投标人公章：                                 年    月    日</w:t>
      </w:r>
    </w:p>
    <w:p>
      <w:pPr>
        <w:pStyle w:val="42"/>
        <w:spacing w:before="0" w:beforeAutospacing="0" w:after="0" w:afterAutospacing="0"/>
        <w:jc w:val="both"/>
        <w:rPr>
          <w:rFonts w:hint="eastAsia" w:cs="宋体"/>
        </w:rPr>
      </w:pPr>
    </w:p>
    <w:p>
      <w:pPr>
        <w:pStyle w:val="42"/>
        <w:spacing w:before="0" w:beforeAutospacing="0" w:after="0" w:afterAutospacing="0"/>
        <w:jc w:val="center"/>
        <w:rPr>
          <w:rFonts w:hint="eastAsia" w:cs="宋体"/>
          <w:b/>
        </w:rPr>
      </w:pPr>
      <w:r>
        <w:rPr>
          <w:rFonts w:hint="eastAsia" w:cs="宋体"/>
        </w:rPr>
        <w:br w:type="page"/>
      </w:r>
      <w:r>
        <w:rPr>
          <w:rFonts w:hint="eastAsia" w:cs="宋体"/>
          <w:b/>
          <w:sz w:val="28"/>
          <w:szCs w:val="28"/>
        </w:rPr>
        <w:t>项目负责人简历表</w:t>
      </w:r>
    </w:p>
    <w:p>
      <w:pPr>
        <w:pStyle w:val="42"/>
        <w:spacing w:before="0" w:beforeAutospacing="0" w:after="0" w:afterAutospacing="0"/>
        <w:jc w:val="center"/>
        <w:rPr>
          <w:rFonts w:hint="eastAsia" w:cs="宋体"/>
          <w:b/>
          <w:snapToGrid w:val="0"/>
        </w:rPr>
      </w:pPr>
    </w:p>
    <w:tbl>
      <w:tblPr>
        <w:tblStyle w:val="46"/>
        <w:tblW w:w="0" w:type="auto"/>
        <w:jc w:val="center"/>
        <w:tblLayout w:type="fixed"/>
        <w:tblCellMar>
          <w:top w:w="57" w:type="dxa"/>
          <w:left w:w="57" w:type="dxa"/>
          <w:bottom w:w="57" w:type="dxa"/>
          <w:right w:w="57" w:type="dxa"/>
        </w:tblCellMar>
      </w:tblPr>
      <w:tblGrid>
        <w:gridCol w:w="2018"/>
        <w:gridCol w:w="205"/>
        <w:gridCol w:w="1951"/>
        <w:gridCol w:w="730"/>
        <w:gridCol w:w="424"/>
        <w:gridCol w:w="296"/>
        <w:gridCol w:w="602"/>
        <w:gridCol w:w="118"/>
        <w:gridCol w:w="180"/>
        <w:gridCol w:w="616"/>
        <w:gridCol w:w="433"/>
        <w:gridCol w:w="31"/>
        <w:gridCol w:w="150"/>
        <w:gridCol w:w="1165"/>
      </w:tblGrid>
      <w:tr>
        <w:tblPrEx>
          <w:tblCellMar>
            <w:top w:w="57" w:type="dxa"/>
            <w:left w:w="57" w:type="dxa"/>
            <w:bottom w:w="57" w:type="dxa"/>
            <w:right w:w="57" w:type="dxa"/>
          </w:tblCellMar>
        </w:tblPrEx>
        <w:trPr>
          <w:wBefore w:w="0" w:type="dxa"/>
          <w:wAfter w:w="0" w:type="dxa"/>
          <w:trHeight w:val="743" w:hRule="atLeast"/>
          <w:jc w:val="center"/>
        </w:trPr>
        <w:tc>
          <w:tcPr>
            <w:tcW w:w="2018" w:type="dxa"/>
            <w:tcBorders>
              <w:top w:val="single" w:color="auto" w:sz="6" w:space="0"/>
              <w:left w:val="single" w:color="auto" w:sz="6" w:space="0"/>
              <w:bottom w:val="single" w:color="auto" w:sz="6" w:space="0"/>
              <w:right w:val="single" w:color="auto" w:sz="6" w:space="0"/>
            </w:tcBorders>
            <w:noWrap w:val="0"/>
            <w:vAlign w:val="center"/>
          </w:tcPr>
          <w:p>
            <w:pPr>
              <w:jc w:val="distribute"/>
              <w:rPr>
                <w:rFonts w:hint="eastAsia" w:ascii="宋体" w:hAnsi="宋体" w:cs="宋体"/>
              </w:rPr>
            </w:pPr>
            <w:r>
              <w:rPr>
                <w:rFonts w:hint="eastAsia" w:ascii="宋体" w:hAnsi="宋体" w:cs="宋体"/>
              </w:rPr>
              <w:t>项目负责</w:t>
            </w:r>
          </w:p>
          <w:p>
            <w:pPr>
              <w:jc w:val="distribute"/>
              <w:rPr>
                <w:rFonts w:hint="eastAsia" w:ascii="宋体" w:hAnsi="宋体" w:cs="宋体"/>
              </w:rPr>
            </w:pPr>
            <w:r>
              <w:rPr>
                <w:rFonts w:hint="eastAsia" w:ascii="宋体" w:hAnsi="宋体" w:cs="宋体"/>
              </w:rPr>
              <w:t>人姓名</w:t>
            </w:r>
          </w:p>
        </w:tc>
        <w:tc>
          <w:tcPr>
            <w:tcW w:w="21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c>
          <w:tcPr>
            <w:tcW w:w="73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性</w:t>
            </w:r>
          </w:p>
          <w:p>
            <w:pPr>
              <w:jc w:val="center"/>
              <w:rPr>
                <w:rFonts w:hint="eastAsia" w:ascii="宋体" w:hAnsi="宋体" w:cs="宋体"/>
              </w:rPr>
            </w:pPr>
            <w:r>
              <w:rPr>
                <w:rFonts w:hint="eastAsia" w:ascii="宋体" w:hAnsi="宋体" w:cs="宋体"/>
              </w:rPr>
              <w:t>别</w:t>
            </w: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年</w:t>
            </w:r>
          </w:p>
          <w:p>
            <w:pPr>
              <w:jc w:val="center"/>
              <w:rPr>
                <w:rFonts w:hint="eastAsia" w:ascii="宋体" w:hAnsi="宋体" w:cs="宋体"/>
              </w:rPr>
            </w:pPr>
            <w:r>
              <w:rPr>
                <w:rFonts w:hint="eastAsia" w:ascii="宋体" w:hAnsi="宋体" w:cs="宋体"/>
              </w:rPr>
              <w:t>龄</w:t>
            </w:r>
          </w:p>
        </w:tc>
        <w:tc>
          <w:tcPr>
            <w:tcW w:w="79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c>
          <w:tcPr>
            <w:tcW w:w="614"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学</w:t>
            </w:r>
          </w:p>
          <w:p>
            <w:pPr>
              <w:jc w:val="center"/>
              <w:rPr>
                <w:rFonts w:hint="eastAsia" w:ascii="宋体" w:hAnsi="宋体" w:cs="宋体"/>
              </w:rPr>
            </w:pPr>
            <w:r>
              <w:rPr>
                <w:rFonts w:hint="eastAsia" w:ascii="宋体" w:hAnsi="宋体" w:cs="宋体"/>
              </w:rPr>
              <w:t>历</w:t>
            </w:r>
          </w:p>
        </w:tc>
        <w:tc>
          <w:tcPr>
            <w:tcW w:w="116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r>
      <w:tr>
        <w:tblPrEx>
          <w:tblCellMar>
            <w:top w:w="57" w:type="dxa"/>
            <w:left w:w="57" w:type="dxa"/>
            <w:bottom w:w="57" w:type="dxa"/>
            <w:right w:w="57" w:type="dxa"/>
          </w:tblCellMar>
        </w:tblPrEx>
        <w:trPr>
          <w:wBefore w:w="0" w:type="dxa"/>
          <w:wAfter w:w="0" w:type="dxa"/>
          <w:trHeight w:val="490" w:hRule="atLeast"/>
          <w:jc w:val="center"/>
        </w:trPr>
        <w:tc>
          <w:tcPr>
            <w:tcW w:w="2018" w:type="dxa"/>
            <w:tcBorders>
              <w:top w:val="single" w:color="auto" w:sz="6" w:space="0"/>
              <w:left w:val="single" w:color="auto" w:sz="6" w:space="0"/>
              <w:bottom w:val="single" w:color="auto" w:sz="6" w:space="0"/>
              <w:right w:val="single" w:color="auto" w:sz="6" w:space="0"/>
            </w:tcBorders>
            <w:noWrap w:val="0"/>
            <w:vAlign w:val="center"/>
          </w:tcPr>
          <w:p>
            <w:pPr>
              <w:jc w:val="distribute"/>
              <w:rPr>
                <w:rFonts w:hint="eastAsia" w:ascii="宋体" w:hAnsi="宋体" w:cs="宋体"/>
              </w:rPr>
            </w:pPr>
            <w:r>
              <w:rPr>
                <w:rFonts w:hint="eastAsia" w:ascii="宋体" w:hAnsi="宋体" w:cs="宋体"/>
              </w:rPr>
              <w:t>行政职务</w:t>
            </w:r>
          </w:p>
        </w:tc>
        <w:tc>
          <w:tcPr>
            <w:tcW w:w="21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c>
          <w:tcPr>
            <w:tcW w:w="73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专业职称</w:t>
            </w:r>
          </w:p>
        </w:tc>
        <w:tc>
          <w:tcPr>
            <w:tcW w:w="1322"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c>
          <w:tcPr>
            <w:tcW w:w="1378"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专业年限</w:t>
            </w:r>
          </w:p>
        </w:tc>
        <w:tc>
          <w:tcPr>
            <w:tcW w:w="131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r>
      <w:tr>
        <w:tblPrEx>
          <w:tblCellMar>
            <w:top w:w="57" w:type="dxa"/>
            <w:left w:w="57" w:type="dxa"/>
            <w:bottom w:w="57" w:type="dxa"/>
            <w:right w:w="57" w:type="dxa"/>
          </w:tblCellMar>
        </w:tblPrEx>
        <w:trPr>
          <w:wBefore w:w="0" w:type="dxa"/>
          <w:wAfter w:w="0" w:type="dxa"/>
          <w:cantSplit/>
          <w:trHeight w:val="469" w:hRule="atLeast"/>
          <w:jc w:val="center"/>
        </w:trPr>
        <w:tc>
          <w:tcPr>
            <w:tcW w:w="2018"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工 作 单 位</w:t>
            </w:r>
          </w:p>
        </w:tc>
        <w:tc>
          <w:tcPr>
            <w:tcW w:w="4208" w:type="dxa"/>
            <w:gridSpan w:val="6"/>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c>
          <w:tcPr>
            <w:tcW w:w="1347"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电话</w:t>
            </w:r>
          </w:p>
        </w:tc>
        <w:tc>
          <w:tcPr>
            <w:tcW w:w="1346"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r>
      <w:tr>
        <w:tblPrEx>
          <w:tblCellMar>
            <w:top w:w="57" w:type="dxa"/>
            <w:left w:w="57" w:type="dxa"/>
            <w:bottom w:w="57" w:type="dxa"/>
            <w:right w:w="57" w:type="dxa"/>
          </w:tblCellMar>
        </w:tblPrEx>
        <w:trPr>
          <w:wBefore w:w="0" w:type="dxa"/>
          <w:wAfter w:w="0" w:type="dxa"/>
          <w:trHeight w:val="469" w:hRule="atLeast"/>
          <w:jc w:val="center"/>
        </w:trPr>
        <w:tc>
          <w:tcPr>
            <w:tcW w:w="2018" w:type="dxa"/>
            <w:tcBorders>
              <w:top w:val="single" w:color="auto" w:sz="6" w:space="0"/>
              <w:left w:val="single" w:color="auto" w:sz="6" w:space="0"/>
              <w:bottom w:val="single" w:color="auto" w:sz="6" w:space="0"/>
              <w:right w:val="single" w:color="auto" w:sz="6" w:space="0"/>
            </w:tcBorders>
            <w:noWrap w:val="0"/>
            <w:vAlign w:val="center"/>
          </w:tcPr>
          <w:p>
            <w:pPr>
              <w:jc w:val="distribute"/>
              <w:rPr>
                <w:rFonts w:hint="eastAsia" w:ascii="宋体" w:hAnsi="宋体" w:cs="宋体"/>
              </w:rPr>
            </w:pPr>
            <w:r>
              <w:rPr>
                <w:rFonts w:hint="eastAsia" w:ascii="宋体" w:hAnsi="宋体" w:cs="宋体"/>
              </w:rPr>
              <w:t>通讯地址</w:t>
            </w:r>
          </w:p>
        </w:tc>
        <w:tc>
          <w:tcPr>
            <w:tcW w:w="4208" w:type="dxa"/>
            <w:gridSpan w:val="6"/>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c>
          <w:tcPr>
            <w:tcW w:w="1347"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邮编</w:t>
            </w:r>
          </w:p>
        </w:tc>
        <w:tc>
          <w:tcPr>
            <w:tcW w:w="1346"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r>
      <w:tr>
        <w:tblPrEx>
          <w:tblCellMar>
            <w:top w:w="57" w:type="dxa"/>
            <w:left w:w="57" w:type="dxa"/>
            <w:bottom w:w="57" w:type="dxa"/>
            <w:right w:w="57" w:type="dxa"/>
          </w:tblCellMar>
        </w:tblPrEx>
        <w:trPr>
          <w:wBefore w:w="0" w:type="dxa"/>
          <w:wAfter w:w="0" w:type="dxa"/>
          <w:cantSplit/>
          <w:trHeight w:val="551" w:hRule="atLeast"/>
          <w:jc w:val="center"/>
        </w:trPr>
        <w:tc>
          <w:tcPr>
            <w:tcW w:w="8919" w:type="dxa"/>
            <w:gridSpan w:val="14"/>
            <w:tcBorders>
              <w:top w:val="single" w:color="auto" w:sz="6" w:space="0"/>
              <w:left w:val="single" w:color="auto" w:sz="6" w:space="0"/>
              <w:bottom w:val="nil"/>
              <w:right w:val="single" w:color="auto" w:sz="6" w:space="0"/>
            </w:tcBorders>
            <w:noWrap w:val="0"/>
            <w:vAlign w:val="center"/>
          </w:tcPr>
          <w:p>
            <w:pPr>
              <w:ind w:firstLine="2310" w:firstLineChars="1100"/>
              <w:rPr>
                <w:rFonts w:hint="eastAsia" w:ascii="宋体" w:hAnsi="宋体" w:cs="宋体"/>
              </w:rPr>
            </w:pPr>
            <w:r>
              <w:rPr>
                <w:rFonts w:hint="eastAsia" w:ascii="宋体" w:hAnsi="宋体" w:cs="宋体"/>
              </w:rPr>
              <w:t>类似项目工作经验</w:t>
            </w:r>
          </w:p>
        </w:tc>
      </w:tr>
      <w:tr>
        <w:tblPrEx>
          <w:tblCellMar>
            <w:top w:w="57" w:type="dxa"/>
            <w:left w:w="57" w:type="dxa"/>
            <w:bottom w:w="57" w:type="dxa"/>
            <w:right w:w="57" w:type="dxa"/>
          </w:tblCellMar>
        </w:tblPrEx>
        <w:trPr>
          <w:wBefore w:w="0" w:type="dxa"/>
          <w:wAfter w:w="0" w:type="dxa"/>
          <w:cantSplit/>
          <w:trHeight w:val="795" w:hRule="atLeast"/>
          <w:jc w:val="center"/>
        </w:trPr>
        <w:tc>
          <w:tcPr>
            <w:tcW w:w="222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时间</w:t>
            </w:r>
          </w:p>
        </w:tc>
        <w:tc>
          <w:tcPr>
            <w:tcW w:w="310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参加过的类似项目</w:t>
            </w:r>
          </w:p>
        </w:tc>
        <w:tc>
          <w:tcPr>
            <w:tcW w:w="1196"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r>
              <w:rPr>
                <w:rFonts w:hint="eastAsia" w:ascii="宋体" w:hAnsi="宋体" w:cs="宋体"/>
              </w:rPr>
              <w:t>担任职务</w:t>
            </w:r>
          </w:p>
        </w:tc>
        <w:tc>
          <w:tcPr>
            <w:tcW w:w="2395" w:type="dxa"/>
            <w:gridSpan w:val="5"/>
            <w:tcBorders>
              <w:top w:val="single" w:color="auto" w:sz="6" w:space="0"/>
              <w:left w:val="single" w:color="auto" w:sz="6" w:space="0"/>
              <w:bottom w:val="single" w:color="auto" w:sz="6" w:space="0"/>
              <w:right w:val="single" w:color="auto" w:sz="6" w:space="0"/>
            </w:tcBorders>
            <w:noWrap w:val="0"/>
            <w:vAlign w:val="center"/>
          </w:tcPr>
          <w:p>
            <w:pPr>
              <w:ind w:firstLine="105" w:firstLineChars="50"/>
              <w:rPr>
                <w:rFonts w:hint="eastAsia" w:ascii="宋体" w:hAnsi="宋体" w:cs="宋体"/>
              </w:rPr>
            </w:pPr>
            <w:r>
              <w:rPr>
                <w:rFonts w:hint="eastAsia" w:ascii="宋体" w:hAnsi="宋体" w:cs="宋体"/>
              </w:rPr>
              <w:t>发包人及联系电话</w:t>
            </w:r>
          </w:p>
        </w:tc>
      </w:tr>
      <w:tr>
        <w:tblPrEx>
          <w:tblCellMar>
            <w:top w:w="57" w:type="dxa"/>
            <w:left w:w="57" w:type="dxa"/>
            <w:bottom w:w="57" w:type="dxa"/>
            <w:right w:w="57" w:type="dxa"/>
          </w:tblCellMar>
        </w:tblPrEx>
        <w:trPr>
          <w:wBefore w:w="0" w:type="dxa"/>
          <w:wAfter w:w="0" w:type="dxa"/>
          <w:cantSplit/>
          <w:trHeight w:val="639" w:hRule="atLeast"/>
          <w:jc w:val="center"/>
        </w:trPr>
        <w:tc>
          <w:tcPr>
            <w:tcW w:w="2223" w:type="dxa"/>
            <w:gridSpan w:val="2"/>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cs="宋体"/>
              </w:rPr>
            </w:pPr>
          </w:p>
          <w:p>
            <w:pPr>
              <w:jc w:val="center"/>
              <w:rPr>
                <w:rFonts w:hint="eastAsia" w:ascii="宋体" w:hAnsi="宋体" w:cs="宋体"/>
              </w:rPr>
            </w:pPr>
          </w:p>
        </w:tc>
        <w:tc>
          <w:tcPr>
            <w:tcW w:w="3105" w:type="dxa"/>
            <w:gridSpan w:val="3"/>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cs="宋体"/>
              </w:rPr>
            </w:pPr>
          </w:p>
        </w:tc>
        <w:tc>
          <w:tcPr>
            <w:tcW w:w="1196" w:type="dxa"/>
            <w:gridSpan w:val="4"/>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宋体" w:hAnsi="宋体" w:cs="宋体"/>
              </w:rPr>
            </w:pPr>
          </w:p>
        </w:tc>
        <w:tc>
          <w:tcPr>
            <w:tcW w:w="2395"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r>
    </w:tbl>
    <w:p>
      <w:pPr>
        <w:rPr>
          <w:rFonts w:hint="eastAsia" w:ascii="宋体" w:hAnsi="宋体" w:cs="宋体"/>
          <w:b/>
          <w:szCs w:val="21"/>
        </w:rPr>
      </w:pPr>
      <w:r>
        <w:rPr>
          <w:rFonts w:hint="eastAsia" w:ascii="宋体" w:hAnsi="宋体" w:cs="宋体"/>
          <w:b/>
          <w:szCs w:val="21"/>
        </w:rPr>
        <w:t>注：后附项目负责人</w:t>
      </w:r>
      <w:r>
        <w:rPr>
          <w:rFonts w:hint="eastAsia" w:ascii="宋体" w:hAnsi="宋体" w:cs="宋体"/>
          <w:b/>
        </w:rPr>
        <w:t>身份证、学历证书、职称证书以及业绩等相关证明材料</w:t>
      </w:r>
      <w:r>
        <w:rPr>
          <w:rFonts w:hint="eastAsia" w:ascii="宋体" w:hAnsi="宋体" w:cs="宋体"/>
          <w:b/>
          <w:szCs w:val="21"/>
        </w:rPr>
        <w:t>复印件（加盖公章）；</w:t>
      </w:r>
    </w:p>
    <w:p>
      <w:pPr>
        <w:rPr>
          <w:rFonts w:hint="eastAsia" w:ascii="宋体" w:hAnsi="宋体" w:cs="宋体"/>
          <w:b/>
          <w:sz w:val="24"/>
        </w:rPr>
      </w:pPr>
    </w:p>
    <w:p>
      <w:pPr>
        <w:rPr>
          <w:rFonts w:hint="eastAsia" w:ascii="宋体" w:hAnsi="宋体" w:cs="宋体"/>
          <w:b/>
          <w:sz w:val="24"/>
        </w:rPr>
      </w:pPr>
    </w:p>
    <w:p>
      <w:pPr>
        <w:snapToGrid w:val="0"/>
        <w:rPr>
          <w:rFonts w:hint="eastAsia" w:ascii="宋体" w:hAnsi="宋体" w:cs="宋体"/>
          <w:spacing w:val="20"/>
          <w:sz w:val="24"/>
          <w:u w:val="single"/>
        </w:rPr>
      </w:pPr>
      <w:r>
        <w:rPr>
          <w:rFonts w:hint="eastAsia" w:ascii="宋体" w:hAnsi="宋体" w:cs="宋体"/>
          <w:sz w:val="24"/>
        </w:rPr>
        <w:t>被授权人签字（或盖章）</w:t>
      </w:r>
      <w:r>
        <w:rPr>
          <w:rFonts w:hint="eastAsia" w:ascii="宋体" w:hAnsi="宋体" w:cs="宋体"/>
          <w:spacing w:val="20"/>
          <w:sz w:val="24"/>
        </w:rPr>
        <w:t>：</w:t>
      </w:r>
      <w:r>
        <w:rPr>
          <w:rFonts w:hint="eastAsia" w:ascii="宋体" w:hAnsi="宋体" w:cs="宋体"/>
          <w:spacing w:val="20"/>
          <w:sz w:val="24"/>
          <w:u w:val="single"/>
        </w:rPr>
        <w:t xml:space="preserve">        </w:t>
      </w:r>
    </w:p>
    <w:p>
      <w:pPr>
        <w:rPr>
          <w:rFonts w:hint="eastAsia" w:ascii="宋体" w:hAnsi="宋体" w:cs="宋体"/>
          <w:sz w:val="24"/>
        </w:rPr>
      </w:pPr>
      <w:r>
        <w:rPr>
          <w:rFonts w:hint="eastAsia" w:ascii="宋体" w:hAnsi="宋体" w:cs="宋体"/>
          <w:sz w:val="24"/>
        </w:rPr>
        <w:t>投标人公章：                               年    月    日</w:t>
      </w:r>
    </w:p>
    <w:p>
      <w:pPr>
        <w:snapToGrid w:val="0"/>
        <w:jc w:val="left"/>
        <w:rPr>
          <w:rFonts w:hint="eastAsia" w:ascii="宋体" w:hAnsi="宋体" w:cs="宋体"/>
          <w:b/>
          <w:sz w:val="24"/>
        </w:rPr>
      </w:pPr>
      <w:r>
        <w:rPr>
          <w:rFonts w:ascii="宋体" w:hAnsi="宋体" w:cs="宋体"/>
          <w:sz w:val="24"/>
        </w:rPr>
        <w:br w:type="page"/>
      </w:r>
      <w:r>
        <w:rPr>
          <w:rFonts w:hint="eastAsia" w:ascii="宋体" w:hAnsi="宋体" w:cs="宋体"/>
          <w:b/>
          <w:sz w:val="24"/>
        </w:rPr>
        <w:t>11、投入本项目的设备一览表</w:t>
      </w:r>
    </w:p>
    <w:p>
      <w:pPr>
        <w:pStyle w:val="13"/>
        <w:overflowPunct w:val="0"/>
        <w:ind w:firstLine="0"/>
        <w:jc w:val="center"/>
        <w:rPr>
          <w:rFonts w:hint="eastAsia" w:hAnsi="宋体" w:cs="宋体"/>
          <w:b/>
          <w:color w:val="auto"/>
          <w:sz w:val="24"/>
          <w:szCs w:val="24"/>
        </w:rPr>
      </w:pPr>
      <w:r>
        <w:rPr>
          <w:rFonts w:hint="eastAsia" w:hAnsi="宋体" w:cs="宋体"/>
          <w:b/>
          <w:color w:val="auto"/>
          <w:sz w:val="24"/>
          <w:szCs w:val="24"/>
        </w:rPr>
        <w:t>投入设备一览表</w:t>
      </w:r>
    </w:p>
    <w:p>
      <w:pPr>
        <w:pStyle w:val="13"/>
        <w:overflowPunct w:val="0"/>
        <w:ind w:firstLine="0"/>
        <w:rPr>
          <w:rFonts w:hint="eastAsia" w:hAnsi="宋体" w:cs="宋体"/>
          <w:b/>
          <w:color w:val="auto"/>
          <w:sz w:val="24"/>
          <w:szCs w:val="24"/>
        </w:rPr>
      </w:pPr>
    </w:p>
    <w:tbl>
      <w:tblPr>
        <w:tblStyle w:val="4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816"/>
        <w:gridCol w:w="1211"/>
        <w:gridCol w:w="1211"/>
        <w:gridCol w:w="679"/>
        <w:gridCol w:w="679"/>
        <w:gridCol w:w="24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164"/>
              <w:jc w:val="center"/>
              <w:rPr>
                <w:rFonts w:hint="eastAsia" w:hAnsi="宋体" w:eastAsia="宋体" w:cs="宋体"/>
                <w:sz w:val="24"/>
                <w:szCs w:val="24"/>
              </w:rPr>
            </w:pPr>
            <w:r>
              <w:rPr>
                <w:rFonts w:hint="eastAsia" w:hAnsi="宋体" w:eastAsia="宋体" w:cs="宋体"/>
                <w:sz w:val="24"/>
                <w:szCs w:val="24"/>
              </w:rPr>
              <w:t>序号</w:t>
            </w:r>
          </w:p>
        </w:tc>
        <w:tc>
          <w:tcPr>
            <w:tcW w:w="1816" w:type="dxa"/>
            <w:noWrap w:val="0"/>
            <w:vAlign w:val="center"/>
          </w:tcPr>
          <w:p>
            <w:pPr>
              <w:pStyle w:val="164"/>
              <w:jc w:val="center"/>
              <w:rPr>
                <w:rFonts w:hint="eastAsia" w:hAnsi="宋体" w:eastAsia="宋体" w:cs="宋体"/>
                <w:sz w:val="24"/>
                <w:szCs w:val="24"/>
              </w:rPr>
            </w:pPr>
            <w:r>
              <w:rPr>
                <w:rFonts w:hint="eastAsia" w:hAnsi="宋体" w:eastAsia="宋体" w:cs="宋体"/>
                <w:sz w:val="24"/>
                <w:szCs w:val="24"/>
              </w:rPr>
              <w:t>名称</w:t>
            </w:r>
          </w:p>
        </w:tc>
        <w:tc>
          <w:tcPr>
            <w:tcW w:w="1211" w:type="dxa"/>
            <w:noWrap w:val="0"/>
            <w:vAlign w:val="center"/>
          </w:tcPr>
          <w:p>
            <w:pPr>
              <w:pStyle w:val="164"/>
              <w:jc w:val="center"/>
              <w:rPr>
                <w:rFonts w:hint="eastAsia" w:hAnsi="宋体" w:eastAsia="宋体" w:cs="宋体"/>
                <w:sz w:val="24"/>
                <w:szCs w:val="24"/>
              </w:rPr>
            </w:pPr>
            <w:r>
              <w:rPr>
                <w:rFonts w:hint="eastAsia" w:hAnsi="宋体" w:eastAsia="宋体" w:cs="宋体"/>
                <w:sz w:val="24"/>
                <w:szCs w:val="24"/>
              </w:rPr>
              <w:t>品牌</w:t>
            </w:r>
          </w:p>
        </w:tc>
        <w:tc>
          <w:tcPr>
            <w:tcW w:w="1211" w:type="dxa"/>
            <w:tcBorders>
              <w:bottom w:val="single" w:color="auto" w:sz="4" w:space="0"/>
            </w:tcBorders>
            <w:noWrap w:val="0"/>
            <w:vAlign w:val="center"/>
          </w:tcPr>
          <w:p>
            <w:pPr>
              <w:pStyle w:val="164"/>
              <w:jc w:val="center"/>
              <w:rPr>
                <w:rFonts w:hint="eastAsia" w:hAnsi="宋体" w:eastAsia="宋体" w:cs="宋体"/>
                <w:sz w:val="24"/>
                <w:szCs w:val="24"/>
              </w:rPr>
            </w:pPr>
            <w:r>
              <w:rPr>
                <w:rFonts w:hint="eastAsia" w:hAnsi="宋体" w:eastAsia="宋体" w:cs="宋体"/>
                <w:sz w:val="24"/>
                <w:szCs w:val="24"/>
              </w:rPr>
              <w:t>型号、规格</w:t>
            </w:r>
          </w:p>
        </w:tc>
        <w:tc>
          <w:tcPr>
            <w:tcW w:w="679" w:type="dxa"/>
            <w:tcBorders>
              <w:right w:val="single" w:color="auto" w:sz="4" w:space="0"/>
            </w:tcBorders>
            <w:noWrap w:val="0"/>
            <w:vAlign w:val="center"/>
          </w:tcPr>
          <w:p>
            <w:pPr>
              <w:pStyle w:val="164"/>
              <w:jc w:val="center"/>
              <w:rPr>
                <w:rFonts w:hint="eastAsia" w:hAnsi="宋体" w:eastAsia="宋体" w:cs="宋体"/>
                <w:sz w:val="24"/>
                <w:szCs w:val="24"/>
              </w:rPr>
            </w:pPr>
            <w:r>
              <w:rPr>
                <w:rFonts w:hint="eastAsia" w:hAnsi="宋体" w:eastAsia="宋体" w:cs="宋体"/>
                <w:sz w:val="24"/>
                <w:szCs w:val="24"/>
              </w:rPr>
              <w:t>单位</w:t>
            </w:r>
          </w:p>
        </w:tc>
        <w:tc>
          <w:tcPr>
            <w:tcW w:w="679" w:type="dxa"/>
            <w:tcBorders>
              <w:left w:val="single" w:color="auto" w:sz="4" w:space="0"/>
            </w:tcBorders>
            <w:noWrap w:val="0"/>
            <w:vAlign w:val="center"/>
          </w:tcPr>
          <w:p>
            <w:pPr>
              <w:pStyle w:val="164"/>
              <w:jc w:val="center"/>
              <w:rPr>
                <w:rFonts w:hint="eastAsia" w:hAnsi="宋体" w:eastAsia="宋体" w:cs="宋体"/>
                <w:sz w:val="24"/>
                <w:szCs w:val="24"/>
              </w:rPr>
            </w:pPr>
            <w:r>
              <w:rPr>
                <w:rFonts w:hint="eastAsia" w:hAnsi="宋体" w:eastAsia="宋体" w:cs="宋体"/>
                <w:sz w:val="24"/>
                <w:szCs w:val="24"/>
              </w:rPr>
              <w:t>数量</w:t>
            </w:r>
          </w:p>
        </w:tc>
        <w:tc>
          <w:tcPr>
            <w:tcW w:w="2400" w:type="dxa"/>
            <w:noWrap w:val="0"/>
            <w:vAlign w:val="center"/>
          </w:tcPr>
          <w:p>
            <w:pPr>
              <w:pStyle w:val="164"/>
              <w:jc w:val="center"/>
              <w:rPr>
                <w:rFonts w:hint="eastAsia" w:hAnsi="宋体" w:eastAsia="宋体" w:cs="宋体"/>
                <w:sz w:val="24"/>
                <w:szCs w:val="24"/>
              </w:rPr>
            </w:pPr>
            <w:r>
              <w:rPr>
                <w:rFonts w:hint="eastAsia" w:hAnsi="宋体" w:eastAsia="宋体" w:cs="宋体"/>
                <w:sz w:val="24"/>
                <w:szCs w:val="24"/>
              </w:rPr>
              <w:t>设备性质（自有/租赁）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164"/>
              <w:jc w:val="center"/>
              <w:rPr>
                <w:rFonts w:hint="eastAsia" w:hAnsi="宋体" w:eastAsia="宋体" w:cs="宋体"/>
                <w:sz w:val="24"/>
                <w:szCs w:val="24"/>
              </w:rPr>
            </w:pPr>
          </w:p>
        </w:tc>
        <w:tc>
          <w:tcPr>
            <w:tcW w:w="1816" w:type="dxa"/>
            <w:noWrap w:val="0"/>
            <w:vAlign w:val="center"/>
          </w:tcPr>
          <w:p>
            <w:pPr>
              <w:pStyle w:val="164"/>
              <w:jc w:val="center"/>
              <w:rPr>
                <w:rFonts w:hint="eastAsia" w:hAnsi="宋体" w:eastAsia="宋体" w:cs="宋体"/>
                <w:sz w:val="24"/>
                <w:szCs w:val="24"/>
              </w:rPr>
            </w:pPr>
          </w:p>
        </w:tc>
        <w:tc>
          <w:tcPr>
            <w:tcW w:w="1211" w:type="dxa"/>
            <w:noWrap w:val="0"/>
            <w:vAlign w:val="top"/>
          </w:tcPr>
          <w:p>
            <w:pPr>
              <w:pStyle w:val="164"/>
              <w:jc w:val="center"/>
              <w:rPr>
                <w:rFonts w:hint="eastAsia" w:hAnsi="宋体" w:eastAsia="宋体" w:cs="宋体"/>
                <w:sz w:val="24"/>
                <w:szCs w:val="24"/>
              </w:rPr>
            </w:pPr>
          </w:p>
        </w:tc>
        <w:tc>
          <w:tcPr>
            <w:tcW w:w="1211" w:type="dxa"/>
            <w:tcBorders>
              <w:top w:val="single" w:color="auto" w:sz="4" w:space="0"/>
            </w:tcBorders>
            <w:noWrap w:val="0"/>
            <w:vAlign w:val="center"/>
          </w:tcPr>
          <w:p>
            <w:pPr>
              <w:pStyle w:val="164"/>
              <w:jc w:val="center"/>
              <w:rPr>
                <w:rFonts w:hint="eastAsia" w:hAnsi="宋体" w:eastAsia="宋体" w:cs="宋体"/>
                <w:sz w:val="24"/>
                <w:szCs w:val="24"/>
              </w:rPr>
            </w:pPr>
          </w:p>
        </w:tc>
        <w:tc>
          <w:tcPr>
            <w:tcW w:w="679" w:type="dxa"/>
            <w:tcBorders>
              <w:right w:val="single" w:color="auto" w:sz="4" w:space="0"/>
            </w:tcBorders>
            <w:noWrap w:val="0"/>
            <w:vAlign w:val="center"/>
          </w:tcPr>
          <w:p>
            <w:pPr>
              <w:pStyle w:val="164"/>
              <w:jc w:val="center"/>
              <w:rPr>
                <w:rFonts w:hint="eastAsia" w:hAnsi="宋体" w:eastAsia="宋体" w:cs="宋体"/>
                <w:sz w:val="24"/>
                <w:szCs w:val="24"/>
              </w:rPr>
            </w:pPr>
          </w:p>
        </w:tc>
        <w:tc>
          <w:tcPr>
            <w:tcW w:w="679" w:type="dxa"/>
            <w:tcBorders>
              <w:left w:val="single" w:color="auto" w:sz="4" w:space="0"/>
            </w:tcBorders>
            <w:noWrap w:val="0"/>
            <w:vAlign w:val="center"/>
          </w:tcPr>
          <w:p>
            <w:pPr>
              <w:pStyle w:val="164"/>
              <w:jc w:val="center"/>
              <w:rPr>
                <w:rFonts w:hint="eastAsia" w:hAnsi="宋体" w:eastAsia="宋体" w:cs="宋体"/>
                <w:sz w:val="24"/>
                <w:szCs w:val="24"/>
              </w:rPr>
            </w:pPr>
          </w:p>
        </w:tc>
        <w:tc>
          <w:tcPr>
            <w:tcW w:w="2400" w:type="dxa"/>
            <w:noWrap w:val="0"/>
            <w:vAlign w:val="center"/>
          </w:tcPr>
          <w:p>
            <w:pPr>
              <w:pStyle w:val="164"/>
              <w:jc w:val="center"/>
              <w:rPr>
                <w:rFonts w:hint="eastAsia"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164"/>
              <w:jc w:val="center"/>
              <w:rPr>
                <w:rFonts w:hint="eastAsia" w:hAnsi="宋体" w:eastAsia="宋体" w:cs="宋体"/>
                <w:sz w:val="24"/>
                <w:szCs w:val="24"/>
              </w:rPr>
            </w:pPr>
          </w:p>
        </w:tc>
        <w:tc>
          <w:tcPr>
            <w:tcW w:w="1816" w:type="dxa"/>
            <w:noWrap w:val="0"/>
            <w:vAlign w:val="center"/>
          </w:tcPr>
          <w:p>
            <w:pPr>
              <w:pStyle w:val="164"/>
              <w:jc w:val="center"/>
              <w:rPr>
                <w:rFonts w:hint="eastAsia" w:hAnsi="宋体" w:eastAsia="宋体" w:cs="宋体"/>
                <w:sz w:val="24"/>
                <w:szCs w:val="24"/>
              </w:rPr>
            </w:pPr>
          </w:p>
        </w:tc>
        <w:tc>
          <w:tcPr>
            <w:tcW w:w="1211" w:type="dxa"/>
            <w:noWrap w:val="0"/>
            <w:vAlign w:val="top"/>
          </w:tcPr>
          <w:p>
            <w:pPr>
              <w:pStyle w:val="164"/>
              <w:jc w:val="center"/>
              <w:rPr>
                <w:rFonts w:hint="eastAsia" w:hAnsi="宋体" w:eastAsia="宋体" w:cs="宋体"/>
                <w:sz w:val="24"/>
                <w:szCs w:val="24"/>
              </w:rPr>
            </w:pPr>
          </w:p>
        </w:tc>
        <w:tc>
          <w:tcPr>
            <w:tcW w:w="1211" w:type="dxa"/>
            <w:noWrap w:val="0"/>
            <w:vAlign w:val="center"/>
          </w:tcPr>
          <w:p>
            <w:pPr>
              <w:pStyle w:val="164"/>
              <w:jc w:val="center"/>
              <w:rPr>
                <w:rFonts w:hint="eastAsia" w:hAnsi="宋体" w:eastAsia="宋体" w:cs="宋体"/>
                <w:sz w:val="24"/>
                <w:szCs w:val="24"/>
              </w:rPr>
            </w:pPr>
          </w:p>
        </w:tc>
        <w:tc>
          <w:tcPr>
            <w:tcW w:w="679" w:type="dxa"/>
            <w:tcBorders>
              <w:right w:val="single" w:color="auto" w:sz="4" w:space="0"/>
            </w:tcBorders>
            <w:noWrap w:val="0"/>
            <w:vAlign w:val="center"/>
          </w:tcPr>
          <w:p>
            <w:pPr>
              <w:pStyle w:val="164"/>
              <w:jc w:val="center"/>
              <w:rPr>
                <w:rFonts w:hint="eastAsia" w:hAnsi="宋体" w:eastAsia="宋体" w:cs="宋体"/>
                <w:sz w:val="24"/>
                <w:szCs w:val="24"/>
              </w:rPr>
            </w:pPr>
          </w:p>
        </w:tc>
        <w:tc>
          <w:tcPr>
            <w:tcW w:w="679" w:type="dxa"/>
            <w:tcBorders>
              <w:left w:val="single" w:color="auto" w:sz="4" w:space="0"/>
            </w:tcBorders>
            <w:noWrap w:val="0"/>
            <w:vAlign w:val="center"/>
          </w:tcPr>
          <w:p>
            <w:pPr>
              <w:pStyle w:val="164"/>
              <w:jc w:val="center"/>
              <w:rPr>
                <w:rFonts w:hint="eastAsia" w:hAnsi="宋体" w:eastAsia="宋体" w:cs="宋体"/>
                <w:sz w:val="24"/>
                <w:szCs w:val="24"/>
              </w:rPr>
            </w:pPr>
          </w:p>
        </w:tc>
        <w:tc>
          <w:tcPr>
            <w:tcW w:w="2400" w:type="dxa"/>
            <w:noWrap w:val="0"/>
            <w:vAlign w:val="center"/>
          </w:tcPr>
          <w:p>
            <w:pPr>
              <w:pStyle w:val="164"/>
              <w:jc w:val="center"/>
              <w:rPr>
                <w:rFonts w:hint="eastAsia"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164"/>
              <w:jc w:val="center"/>
              <w:rPr>
                <w:rFonts w:hint="eastAsia" w:hAnsi="宋体" w:eastAsia="宋体" w:cs="宋体"/>
                <w:sz w:val="24"/>
                <w:szCs w:val="24"/>
              </w:rPr>
            </w:pPr>
          </w:p>
        </w:tc>
        <w:tc>
          <w:tcPr>
            <w:tcW w:w="1816" w:type="dxa"/>
            <w:noWrap w:val="0"/>
            <w:vAlign w:val="center"/>
          </w:tcPr>
          <w:p>
            <w:pPr>
              <w:pStyle w:val="164"/>
              <w:jc w:val="center"/>
              <w:rPr>
                <w:rFonts w:hint="eastAsia" w:hAnsi="宋体" w:eastAsia="宋体" w:cs="宋体"/>
                <w:sz w:val="24"/>
                <w:szCs w:val="24"/>
              </w:rPr>
            </w:pPr>
          </w:p>
        </w:tc>
        <w:tc>
          <w:tcPr>
            <w:tcW w:w="1211" w:type="dxa"/>
            <w:noWrap w:val="0"/>
            <w:vAlign w:val="top"/>
          </w:tcPr>
          <w:p>
            <w:pPr>
              <w:pStyle w:val="164"/>
              <w:jc w:val="center"/>
              <w:rPr>
                <w:rFonts w:hint="eastAsia" w:hAnsi="宋体" w:eastAsia="宋体" w:cs="宋体"/>
                <w:sz w:val="24"/>
                <w:szCs w:val="24"/>
              </w:rPr>
            </w:pPr>
          </w:p>
        </w:tc>
        <w:tc>
          <w:tcPr>
            <w:tcW w:w="1211" w:type="dxa"/>
            <w:noWrap w:val="0"/>
            <w:vAlign w:val="center"/>
          </w:tcPr>
          <w:p>
            <w:pPr>
              <w:pStyle w:val="164"/>
              <w:jc w:val="center"/>
              <w:rPr>
                <w:rFonts w:hint="eastAsia" w:hAnsi="宋体" w:eastAsia="宋体" w:cs="宋体"/>
                <w:sz w:val="24"/>
                <w:szCs w:val="24"/>
              </w:rPr>
            </w:pPr>
          </w:p>
        </w:tc>
        <w:tc>
          <w:tcPr>
            <w:tcW w:w="679" w:type="dxa"/>
            <w:tcBorders>
              <w:right w:val="single" w:color="auto" w:sz="4" w:space="0"/>
            </w:tcBorders>
            <w:noWrap w:val="0"/>
            <w:vAlign w:val="center"/>
          </w:tcPr>
          <w:p>
            <w:pPr>
              <w:pStyle w:val="164"/>
              <w:jc w:val="center"/>
              <w:rPr>
                <w:rFonts w:hint="eastAsia" w:hAnsi="宋体" w:eastAsia="宋体" w:cs="宋体"/>
                <w:sz w:val="24"/>
                <w:szCs w:val="24"/>
              </w:rPr>
            </w:pPr>
          </w:p>
        </w:tc>
        <w:tc>
          <w:tcPr>
            <w:tcW w:w="679" w:type="dxa"/>
            <w:tcBorders>
              <w:left w:val="single" w:color="auto" w:sz="4" w:space="0"/>
            </w:tcBorders>
            <w:noWrap w:val="0"/>
            <w:vAlign w:val="center"/>
          </w:tcPr>
          <w:p>
            <w:pPr>
              <w:pStyle w:val="164"/>
              <w:jc w:val="center"/>
              <w:rPr>
                <w:rFonts w:hint="eastAsia" w:hAnsi="宋体" w:eastAsia="宋体" w:cs="宋体"/>
                <w:sz w:val="24"/>
                <w:szCs w:val="24"/>
              </w:rPr>
            </w:pPr>
          </w:p>
        </w:tc>
        <w:tc>
          <w:tcPr>
            <w:tcW w:w="2400" w:type="dxa"/>
            <w:noWrap w:val="0"/>
            <w:vAlign w:val="center"/>
          </w:tcPr>
          <w:p>
            <w:pPr>
              <w:pStyle w:val="164"/>
              <w:jc w:val="center"/>
              <w:rPr>
                <w:rFonts w:hint="eastAsia"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164"/>
              <w:jc w:val="center"/>
              <w:rPr>
                <w:rFonts w:hint="eastAsia" w:hAnsi="宋体" w:eastAsia="宋体" w:cs="宋体"/>
                <w:sz w:val="24"/>
                <w:szCs w:val="24"/>
              </w:rPr>
            </w:pPr>
          </w:p>
        </w:tc>
        <w:tc>
          <w:tcPr>
            <w:tcW w:w="1816" w:type="dxa"/>
            <w:noWrap w:val="0"/>
            <w:vAlign w:val="center"/>
          </w:tcPr>
          <w:p>
            <w:pPr>
              <w:pStyle w:val="164"/>
              <w:jc w:val="center"/>
              <w:rPr>
                <w:rFonts w:hint="eastAsia" w:hAnsi="宋体" w:eastAsia="宋体" w:cs="宋体"/>
                <w:sz w:val="24"/>
                <w:szCs w:val="24"/>
              </w:rPr>
            </w:pPr>
          </w:p>
        </w:tc>
        <w:tc>
          <w:tcPr>
            <w:tcW w:w="1211" w:type="dxa"/>
            <w:noWrap w:val="0"/>
            <w:vAlign w:val="top"/>
          </w:tcPr>
          <w:p>
            <w:pPr>
              <w:pStyle w:val="164"/>
              <w:jc w:val="center"/>
              <w:rPr>
                <w:rFonts w:hint="eastAsia" w:hAnsi="宋体" w:eastAsia="宋体" w:cs="宋体"/>
                <w:sz w:val="24"/>
                <w:szCs w:val="24"/>
              </w:rPr>
            </w:pPr>
          </w:p>
        </w:tc>
        <w:tc>
          <w:tcPr>
            <w:tcW w:w="1211" w:type="dxa"/>
            <w:noWrap w:val="0"/>
            <w:vAlign w:val="center"/>
          </w:tcPr>
          <w:p>
            <w:pPr>
              <w:pStyle w:val="164"/>
              <w:jc w:val="center"/>
              <w:rPr>
                <w:rFonts w:hint="eastAsia" w:hAnsi="宋体" w:eastAsia="宋体" w:cs="宋体"/>
                <w:sz w:val="24"/>
                <w:szCs w:val="24"/>
              </w:rPr>
            </w:pPr>
          </w:p>
        </w:tc>
        <w:tc>
          <w:tcPr>
            <w:tcW w:w="679" w:type="dxa"/>
            <w:tcBorders>
              <w:right w:val="single" w:color="auto" w:sz="4" w:space="0"/>
            </w:tcBorders>
            <w:noWrap w:val="0"/>
            <w:vAlign w:val="center"/>
          </w:tcPr>
          <w:p>
            <w:pPr>
              <w:pStyle w:val="164"/>
              <w:jc w:val="center"/>
              <w:rPr>
                <w:rFonts w:hint="eastAsia" w:hAnsi="宋体" w:eastAsia="宋体" w:cs="宋体"/>
                <w:sz w:val="24"/>
                <w:szCs w:val="24"/>
              </w:rPr>
            </w:pPr>
          </w:p>
        </w:tc>
        <w:tc>
          <w:tcPr>
            <w:tcW w:w="679" w:type="dxa"/>
            <w:tcBorders>
              <w:left w:val="single" w:color="auto" w:sz="4" w:space="0"/>
            </w:tcBorders>
            <w:noWrap w:val="0"/>
            <w:vAlign w:val="center"/>
          </w:tcPr>
          <w:p>
            <w:pPr>
              <w:pStyle w:val="164"/>
              <w:jc w:val="center"/>
              <w:rPr>
                <w:rFonts w:hint="eastAsia" w:hAnsi="宋体" w:eastAsia="宋体" w:cs="宋体"/>
                <w:sz w:val="24"/>
                <w:szCs w:val="24"/>
              </w:rPr>
            </w:pPr>
          </w:p>
        </w:tc>
        <w:tc>
          <w:tcPr>
            <w:tcW w:w="2400" w:type="dxa"/>
            <w:noWrap w:val="0"/>
            <w:vAlign w:val="center"/>
          </w:tcPr>
          <w:p>
            <w:pPr>
              <w:pStyle w:val="164"/>
              <w:jc w:val="center"/>
              <w:rPr>
                <w:rFonts w:hint="eastAsia"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10" w:hRule="atLeast"/>
          <w:jc w:val="center"/>
        </w:trPr>
        <w:tc>
          <w:tcPr>
            <w:tcW w:w="752" w:type="dxa"/>
            <w:noWrap w:val="0"/>
            <w:vAlign w:val="center"/>
          </w:tcPr>
          <w:p>
            <w:pPr>
              <w:pStyle w:val="164"/>
              <w:jc w:val="center"/>
              <w:rPr>
                <w:rFonts w:hint="eastAsia" w:hAnsi="宋体" w:eastAsia="宋体" w:cs="宋体"/>
                <w:sz w:val="24"/>
                <w:szCs w:val="24"/>
              </w:rPr>
            </w:pPr>
          </w:p>
        </w:tc>
        <w:tc>
          <w:tcPr>
            <w:tcW w:w="1816" w:type="dxa"/>
            <w:noWrap w:val="0"/>
            <w:vAlign w:val="center"/>
          </w:tcPr>
          <w:p>
            <w:pPr>
              <w:pStyle w:val="164"/>
              <w:jc w:val="center"/>
              <w:rPr>
                <w:rFonts w:hint="eastAsia" w:hAnsi="宋体" w:eastAsia="宋体" w:cs="宋体"/>
                <w:sz w:val="24"/>
                <w:szCs w:val="24"/>
              </w:rPr>
            </w:pPr>
          </w:p>
        </w:tc>
        <w:tc>
          <w:tcPr>
            <w:tcW w:w="1211" w:type="dxa"/>
            <w:noWrap w:val="0"/>
            <w:vAlign w:val="top"/>
          </w:tcPr>
          <w:p>
            <w:pPr>
              <w:pStyle w:val="164"/>
              <w:jc w:val="center"/>
              <w:rPr>
                <w:rFonts w:hint="eastAsia" w:hAnsi="宋体" w:eastAsia="宋体" w:cs="宋体"/>
                <w:sz w:val="24"/>
                <w:szCs w:val="24"/>
              </w:rPr>
            </w:pPr>
          </w:p>
        </w:tc>
        <w:tc>
          <w:tcPr>
            <w:tcW w:w="1211" w:type="dxa"/>
            <w:noWrap w:val="0"/>
            <w:vAlign w:val="center"/>
          </w:tcPr>
          <w:p>
            <w:pPr>
              <w:pStyle w:val="164"/>
              <w:jc w:val="center"/>
              <w:rPr>
                <w:rFonts w:hint="eastAsia" w:hAnsi="宋体" w:eastAsia="宋体" w:cs="宋体"/>
                <w:sz w:val="24"/>
                <w:szCs w:val="24"/>
              </w:rPr>
            </w:pPr>
          </w:p>
        </w:tc>
        <w:tc>
          <w:tcPr>
            <w:tcW w:w="679" w:type="dxa"/>
            <w:tcBorders>
              <w:right w:val="single" w:color="auto" w:sz="4" w:space="0"/>
            </w:tcBorders>
            <w:noWrap w:val="0"/>
            <w:vAlign w:val="center"/>
          </w:tcPr>
          <w:p>
            <w:pPr>
              <w:pStyle w:val="164"/>
              <w:jc w:val="center"/>
              <w:rPr>
                <w:rFonts w:hint="eastAsia" w:hAnsi="宋体" w:eastAsia="宋体" w:cs="宋体"/>
                <w:sz w:val="24"/>
                <w:szCs w:val="24"/>
              </w:rPr>
            </w:pPr>
          </w:p>
        </w:tc>
        <w:tc>
          <w:tcPr>
            <w:tcW w:w="679" w:type="dxa"/>
            <w:tcBorders>
              <w:left w:val="single" w:color="auto" w:sz="4" w:space="0"/>
            </w:tcBorders>
            <w:noWrap w:val="0"/>
            <w:vAlign w:val="center"/>
          </w:tcPr>
          <w:p>
            <w:pPr>
              <w:pStyle w:val="164"/>
              <w:jc w:val="center"/>
              <w:rPr>
                <w:rFonts w:hint="eastAsia" w:hAnsi="宋体" w:eastAsia="宋体" w:cs="宋体"/>
                <w:sz w:val="24"/>
                <w:szCs w:val="24"/>
              </w:rPr>
            </w:pPr>
          </w:p>
        </w:tc>
        <w:tc>
          <w:tcPr>
            <w:tcW w:w="2400" w:type="dxa"/>
            <w:noWrap w:val="0"/>
            <w:vAlign w:val="center"/>
          </w:tcPr>
          <w:p>
            <w:pPr>
              <w:pStyle w:val="164"/>
              <w:jc w:val="center"/>
              <w:rPr>
                <w:rFonts w:hint="eastAsia" w:hAnsi="宋体" w:eastAsia="宋体" w:cs="宋体"/>
                <w:sz w:val="24"/>
                <w:szCs w:val="24"/>
              </w:rPr>
            </w:pPr>
          </w:p>
        </w:tc>
      </w:tr>
    </w:tbl>
    <w:p>
      <w:pPr>
        <w:snapToGrid w:val="0"/>
        <w:spacing w:before="50" w:after="50"/>
        <w:rPr>
          <w:rFonts w:hint="eastAsia" w:ascii="宋体" w:hAnsi="宋体" w:cs="宋体"/>
          <w:spacing w:val="20"/>
          <w:sz w:val="24"/>
          <w:szCs w:val="24"/>
          <w:u w:val="single"/>
        </w:rPr>
      </w:pPr>
      <w:r>
        <w:rPr>
          <w:rFonts w:hint="eastAsia" w:ascii="宋体" w:hAnsi="宋体" w:cs="宋体"/>
          <w:sz w:val="24"/>
          <w:szCs w:val="24"/>
        </w:rPr>
        <w:t>被授权人签字（或盖章）</w:t>
      </w:r>
      <w:r>
        <w:rPr>
          <w:rFonts w:hint="eastAsia" w:ascii="宋体" w:hAnsi="宋体" w:cs="宋体"/>
          <w:spacing w:val="20"/>
          <w:sz w:val="24"/>
          <w:szCs w:val="24"/>
        </w:rPr>
        <w:t>：</w:t>
      </w:r>
      <w:r>
        <w:rPr>
          <w:rFonts w:hint="eastAsia" w:ascii="宋体" w:hAnsi="宋体" w:cs="宋体"/>
          <w:spacing w:val="20"/>
          <w:sz w:val="24"/>
          <w:szCs w:val="24"/>
          <w:u w:val="single"/>
        </w:rPr>
        <w:t xml:space="preserve">        </w:t>
      </w:r>
    </w:p>
    <w:p>
      <w:pPr>
        <w:rPr>
          <w:rFonts w:hint="eastAsia"/>
        </w:rPr>
      </w:pPr>
      <w:bookmarkStart w:id="165" w:name="_Toc39655270"/>
      <w:r>
        <w:rPr>
          <w:rFonts w:hint="eastAsia" w:ascii="宋体" w:hAnsi="宋体" w:cs="宋体"/>
          <w:sz w:val="24"/>
          <w:szCs w:val="24"/>
        </w:rPr>
        <w:t>投标人公章：                                    年    月    日</w:t>
      </w:r>
      <w:bookmarkEnd w:id="165"/>
    </w:p>
    <w:p>
      <w:pPr>
        <w:pStyle w:val="2"/>
        <w:rPr>
          <w:rFonts w:hint="eastAsia"/>
        </w:rPr>
      </w:pPr>
      <w:r>
        <w:rPr>
          <w:rFonts w:hint="eastAsia" w:ascii="宋体" w:hAnsi="宋体" w:cs="宋体"/>
          <w:b w:val="0"/>
          <w:sz w:val="24"/>
          <w:szCs w:val="24"/>
        </w:rPr>
        <w:br w:type="page"/>
      </w:r>
      <w:bookmarkStart w:id="166" w:name="_Toc3386515"/>
      <w:bookmarkStart w:id="167" w:name="_Toc16185641"/>
      <w:bookmarkStart w:id="168" w:name="_Toc39655271"/>
      <w:bookmarkStart w:id="169" w:name="_Toc42879261"/>
      <w:r>
        <w:rPr>
          <w:rFonts w:hint="eastAsia"/>
        </w:rPr>
        <w:t>二、报价文件格式</w:t>
      </w:r>
      <w:bookmarkEnd w:id="166"/>
      <w:bookmarkEnd w:id="167"/>
      <w:bookmarkEnd w:id="168"/>
      <w:bookmarkEnd w:id="169"/>
    </w:p>
    <w:p>
      <w:pPr>
        <w:snapToGrid w:val="0"/>
        <w:rPr>
          <w:rFonts w:hint="eastAsia" w:ascii="宋体" w:hAnsi="宋体" w:cs="宋体"/>
          <w:bCs/>
          <w:sz w:val="24"/>
        </w:rPr>
      </w:pPr>
      <w:r>
        <w:rPr>
          <w:rFonts w:hint="eastAsia" w:ascii="宋体" w:hAnsi="宋体" w:cs="宋体"/>
          <w:bCs/>
          <w:sz w:val="24"/>
        </w:rPr>
        <w:t>·报价文件的外包装封面格式（不可缺）：</w:t>
      </w:r>
    </w:p>
    <w:p>
      <w:pPr>
        <w:snapToGrid w:val="0"/>
        <w:rPr>
          <w:rFonts w:hint="eastAsia" w:ascii="宋体" w:hAnsi="宋体" w:cs="宋体"/>
          <w:bCs/>
          <w:sz w:val="24"/>
        </w:rPr>
      </w:pPr>
    </w:p>
    <w:p>
      <w:pPr>
        <w:snapToGrid w:val="0"/>
        <w:jc w:val="center"/>
        <w:rPr>
          <w:rFonts w:hint="eastAsia" w:ascii="宋体" w:hAnsi="宋体" w:cs="宋体"/>
          <w:bCs/>
          <w:sz w:val="24"/>
        </w:rPr>
      </w:pPr>
      <w:r>
        <w:rPr>
          <w:rFonts w:hint="eastAsia" w:ascii="宋体" w:hAnsi="宋体" w:cs="宋体"/>
          <w:bCs/>
          <w:sz w:val="24"/>
        </w:rPr>
        <w:t>报 价 文 件</w:t>
      </w:r>
    </w:p>
    <w:p>
      <w:pPr>
        <w:snapToGrid w:val="0"/>
        <w:rPr>
          <w:rFonts w:hint="eastAsia" w:ascii="宋体" w:hAnsi="宋体" w:cs="宋体"/>
          <w:bCs/>
          <w:sz w:val="24"/>
        </w:rPr>
      </w:pPr>
      <w:r>
        <w:rPr>
          <w:rFonts w:hint="eastAsia" w:ascii="宋体" w:hAnsi="宋体" w:cs="宋体"/>
          <w:bCs/>
          <w:sz w:val="24"/>
        </w:rPr>
        <w:t xml:space="preserve">        项目名称：</w:t>
      </w:r>
    </w:p>
    <w:p>
      <w:pPr>
        <w:snapToGrid w:val="0"/>
        <w:ind w:firstLine="480" w:firstLineChars="200"/>
        <w:rPr>
          <w:rFonts w:hint="eastAsia" w:ascii="宋体" w:hAnsi="宋体" w:cs="宋体"/>
          <w:bCs/>
          <w:sz w:val="24"/>
        </w:rPr>
      </w:pPr>
      <w:r>
        <w:rPr>
          <w:rFonts w:hint="eastAsia" w:ascii="宋体" w:hAnsi="宋体" w:cs="宋体"/>
          <w:bCs/>
          <w:sz w:val="24"/>
        </w:rPr>
        <w:t xml:space="preserve">    项目编号： </w:t>
      </w:r>
    </w:p>
    <w:p>
      <w:pPr>
        <w:snapToGrid w:val="0"/>
        <w:ind w:firstLine="480" w:firstLineChars="200"/>
        <w:rPr>
          <w:rFonts w:hint="eastAsia" w:ascii="宋体" w:hAnsi="宋体" w:cs="宋体"/>
          <w:bCs/>
          <w:sz w:val="24"/>
          <w:szCs w:val="24"/>
        </w:rPr>
      </w:pPr>
      <w:r>
        <w:rPr>
          <w:rFonts w:hint="eastAsia" w:ascii="宋体" w:hAnsi="宋体" w:cs="宋体"/>
          <w:bCs/>
          <w:sz w:val="24"/>
        </w:rPr>
        <w:t xml:space="preserve">    </w:t>
      </w:r>
      <w:r>
        <w:rPr>
          <w:rFonts w:hint="eastAsia" w:ascii="宋体" w:hAnsi="宋体" w:cs="宋体"/>
          <w:bCs/>
          <w:sz w:val="24"/>
          <w:szCs w:val="24"/>
        </w:rPr>
        <w:t>投标人名称：</w:t>
      </w:r>
    </w:p>
    <w:p>
      <w:pPr>
        <w:pStyle w:val="13"/>
        <w:spacing w:line="360" w:lineRule="auto"/>
        <w:ind w:firstLine="998" w:firstLineChars="416"/>
        <w:rPr>
          <w:rFonts w:hint="eastAsia" w:hAnsi="宋体" w:cs="宋体"/>
          <w:bCs/>
          <w:color w:val="auto"/>
          <w:sz w:val="24"/>
          <w:szCs w:val="24"/>
        </w:rPr>
      </w:pPr>
      <w:r>
        <w:rPr>
          <w:rFonts w:hint="eastAsia" w:hAnsi="宋体" w:cs="宋体"/>
          <w:bCs/>
          <w:color w:val="auto"/>
          <w:sz w:val="24"/>
          <w:szCs w:val="24"/>
        </w:rPr>
        <w:t>投标人地址：</w:t>
      </w:r>
    </w:p>
    <w:p>
      <w:pPr>
        <w:pStyle w:val="13"/>
        <w:spacing w:line="360" w:lineRule="auto"/>
        <w:ind w:firstLine="960" w:firstLineChars="400"/>
        <w:rPr>
          <w:rFonts w:hint="eastAsia" w:hAnsi="宋体" w:cs="宋体"/>
          <w:bCs/>
          <w:color w:val="auto"/>
          <w:sz w:val="24"/>
          <w:szCs w:val="24"/>
        </w:rPr>
      </w:pPr>
      <w:r>
        <w:rPr>
          <w:rFonts w:hint="eastAsia" w:hAnsi="宋体" w:cs="宋体"/>
          <w:bCs/>
          <w:color w:val="auto"/>
          <w:sz w:val="24"/>
          <w:szCs w:val="24"/>
        </w:rPr>
        <w:t>在  年  月  日  时  分之前不得启封</w:t>
      </w:r>
    </w:p>
    <w:p>
      <w:pPr>
        <w:pStyle w:val="13"/>
        <w:spacing w:line="360" w:lineRule="auto"/>
        <w:ind w:firstLine="1497" w:firstLineChars="416"/>
        <w:rPr>
          <w:rFonts w:hint="eastAsia" w:hAnsi="宋体" w:cs="宋体"/>
          <w:color w:val="auto"/>
          <w:sz w:val="36"/>
        </w:rPr>
      </w:pPr>
    </w:p>
    <w:p>
      <w:pPr>
        <w:snapToGrid w:val="0"/>
        <w:ind w:firstLine="4080" w:firstLineChars="1700"/>
        <w:rPr>
          <w:rFonts w:hint="eastAsia" w:ascii="宋体" w:hAnsi="宋体" w:cs="宋体"/>
          <w:sz w:val="24"/>
        </w:rPr>
      </w:pPr>
    </w:p>
    <w:p>
      <w:pPr>
        <w:snapToGrid w:val="0"/>
        <w:ind w:firstLine="645"/>
        <w:jc w:val="center"/>
        <w:rPr>
          <w:rFonts w:hint="eastAsia" w:ascii="宋体" w:hAnsi="宋体" w:cs="宋体"/>
          <w:sz w:val="24"/>
        </w:rPr>
      </w:pPr>
      <w:r>
        <w:rPr>
          <w:rFonts w:hint="eastAsia" w:ascii="宋体" w:hAnsi="宋体" w:cs="宋体"/>
          <w:sz w:val="24"/>
        </w:rPr>
        <w:t xml:space="preserve">                        年  月  日</w:t>
      </w:r>
    </w:p>
    <w:p>
      <w:pPr>
        <w:snapToGrid w:val="0"/>
        <w:rPr>
          <w:rFonts w:hint="eastAsia" w:ascii="宋体" w:hAnsi="宋体" w:cs="宋体"/>
          <w:sz w:val="24"/>
        </w:rPr>
      </w:pPr>
    </w:p>
    <w:p>
      <w:pPr>
        <w:snapToGrid w:val="0"/>
        <w:rPr>
          <w:rFonts w:hint="eastAsia" w:ascii="宋体" w:hAnsi="宋体" w:cs="宋体"/>
          <w:sz w:val="24"/>
        </w:rPr>
      </w:pPr>
    </w:p>
    <w:p>
      <w:pPr>
        <w:snapToGrid w:val="0"/>
        <w:rPr>
          <w:rFonts w:hint="eastAsia" w:ascii="宋体" w:hAnsi="宋体" w:cs="宋体"/>
          <w:sz w:val="24"/>
        </w:rPr>
      </w:pPr>
      <w:r>
        <w:rPr>
          <w:rFonts w:hint="eastAsia" w:ascii="宋体" w:hAnsi="宋体" w:cs="宋体"/>
          <w:sz w:val="24"/>
        </w:rPr>
        <w:t xml:space="preserve">·报价文件封面格式： </w:t>
      </w:r>
    </w:p>
    <w:p>
      <w:pPr>
        <w:snapToGrid w:val="0"/>
        <w:rPr>
          <w:rFonts w:hint="eastAsia" w:ascii="宋体" w:hAnsi="宋体" w:cs="宋体"/>
          <w:b/>
          <w:bCs/>
          <w:sz w:val="32"/>
        </w:rPr>
      </w:pPr>
      <w:r>
        <w:rPr>
          <w:rFonts w:hint="eastAsia" w:ascii="宋体" w:hAnsi="宋体" w:cs="宋体"/>
          <w:sz w:val="24"/>
        </w:rPr>
        <w:t xml:space="preserve">                                                    </w:t>
      </w:r>
      <w:r>
        <w:rPr>
          <w:rFonts w:hint="eastAsia" w:ascii="宋体" w:hAnsi="宋体" w:cs="宋体"/>
          <w:b/>
          <w:bCs/>
        </w:rPr>
        <w:t>正本/或副本</w:t>
      </w:r>
    </w:p>
    <w:p>
      <w:pPr>
        <w:snapToGrid w:val="0"/>
        <w:rPr>
          <w:rFonts w:hint="eastAsia" w:ascii="宋体" w:hAnsi="宋体" w:cs="宋体"/>
          <w:bCs/>
          <w:sz w:val="24"/>
        </w:rPr>
      </w:pPr>
    </w:p>
    <w:p>
      <w:pPr>
        <w:snapToGrid w:val="0"/>
        <w:jc w:val="center"/>
        <w:rPr>
          <w:rFonts w:hint="eastAsia" w:ascii="宋体" w:hAnsi="宋体" w:cs="宋体"/>
          <w:bCs/>
          <w:sz w:val="24"/>
        </w:rPr>
      </w:pPr>
      <w:r>
        <w:rPr>
          <w:rFonts w:hint="eastAsia" w:ascii="宋体" w:hAnsi="宋体" w:cs="宋体"/>
          <w:bCs/>
          <w:sz w:val="24"/>
        </w:rPr>
        <w:t>报 价 文 件</w:t>
      </w:r>
    </w:p>
    <w:p>
      <w:pPr>
        <w:snapToGrid w:val="0"/>
        <w:rPr>
          <w:rFonts w:hint="eastAsia" w:ascii="宋体" w:hAnsi="宋体" w:cs="宋体"/>
          <w:bCs/>
          <w:sz w:val="24"/>
        </w:rPr>
      </w:pPr>
      <w:r>
        <w:rPr>
          <w:rFonts w:hint="eastAsia" w:ascii="宋体" w:hAnsi="宋体" w:cs="宋体"/>
          <w:bCs/>
          <w:sz w:val="24"/>
        </w:rPr>
        <w:t xml:space="preserve">        项目名称：</w:t>
      </w:r>
    </w:p>
    <w:p>
      <w:pPr>
        <w:snapToGrid w:val="0"/>
        <w:ind w:firstLine="480" w:firstLineChars="200"/>
        <w:rPr>
          <w:rFonts w:hint="eastAsia" w:ascii="宋体" w:hAnsi="宋体" w:cs="宋体"/>
          <w:bCs/>
          <w:sz w:val="24"/>
        </w:rPr>
      </w:pPr>
      <w:r>
        <w:rPr>
          <w:rFonts w:hint="eastAsia" w:ascii="宋体" w:hAnsi="宋体" w:cs="宋体"/>
          <w:bCs/>
          <w:sz w:val="24"/>
        </w:rPr>
        <w:t xml:space="preserve">    项目编号： </w:t>
      </w:r>
    </w:p>
    <w:p>
      <w:pPr>
        <w:snapToGrid w:val="0"/>
        <w:ind w:firstLine="480" w:firstLineChars="200"/>
        <w:rPr>
          <w:rFonts w:hint="eastAsia" w:ascii="宋体" w:hAnsi="宋体" w:cs="宋体"/>
          <w:bCs/>
          <w:sz w:val="24"/>
          <w:szCs w:val="24"/>
        </w:rPr>
      </w:pPr>
      <w:r>
        <w:rPr>
          <w:rFonts w:hint="eastAsia" w:ascii="宋体" w:hAnsi="宋体" w:cs="宋体"/>
          <w:bCs/>
          <w:sz w:val="24"/>
        </w:rPr>
        <w:t xml:space="preserve">    </w:t>
      </w:r>
      <w:r>
        <w:rPr>
          <w:rFonts w:hint="eastAsia" w:ascii="宋体" w:hAnsi="宋体" w:cs="宋体"/>
          <w:bCs/>
          <w:sz w:val="24"/>
          <w:szCs w:val="24"/>
        </w:rPr>
        <w:t>投标人名称：</w:t>
      </w:r>
    </w:p>
    <w:p>
      <w:pPr>
        <w:pStyle w:val="13"/>
        <w:spacing w:line="360" w:lineRule="auto"/>
        <w:ind w:firstLine="998" w:firstLineChars="416"/>
        <w:rPr>
          <w:rFonts w:hint="eastAsia" w:hAnsi="宋体" w:cs="宋体"/>
          <w:bCs/>
          <w:color w:val="auto"/>
          <w:sz w:val="24"/>
          <w:szCs w:val="24"/>
        </w:rPr>
      </w:pPr>
      <w:r>
        <w:rPr>
          <w:rFonts w:hint="eastAsia" w:hAnsi="宋体" w:cs="宋体"/>
          <w:bCs/>
          <w:color w:val="auto"/>
          <w:sz w:val="24"/>
          <w:szCs w:val="24"/>
        </w:rPr>
        <w:t>投标人地址：</w:t>
      </w:r>
    </w:p>
    <w:p>
      <w:pPr>
        <w:snapToGrid w:val="0"/>
        <w:rPr>
          <w:rFonts w:hint="eastAsia" w:ascii="宋体" w:hAnsi="宋体" w:cs="宋体"/>
          <w:sz w:val="24"/>
        </w:rPr>
      </w:pPr>
    </w:p>
    <w:p>
      <w:pPr>
        <w:snapToGrid w:val="0"/>
        <w:jc w:val="center"/>
        <w:rPr>
          <w:rFonts w:hint="eastAsia" w:ascii="宋体" w:hAnsi="宋体" w:cs="宋体"/>
          <w:sz w:val="30"/>
        </w:rPr>
      </w:pPr>
      <w:r>
        <w:rPr>
          <w:rFonts w:hint="eastAsia" w:ascii="宋体" w:hAnsi="宋体" w:cs="宋体"/>
          <w:sz w:val="24"/>
        </w:rPr>
        <w:t xml:space="preserve">                        年  月  日</w:t>
      </w:r>
    </w:p>
    <w:p>
      <w:pPr>
        <w:snapToGrid w:val="0"/>
        <w:jc w:val="left"/>
        <w:rPr>
          <w:rFonts w:hint="eastAsia" w:ascii="宋体" w:hAnsi="宋体" w:cs="宋体"/>
          <w:b/>
          <w:sz w:val="24"/>
        </w:rPr>
      </w:pPr>
      <w:r>
        <w:rPr>
          <w:rFonts w:hint="eastAsia" w:ascii="宋体" w:hAnsi="宋体" w:cs="宋体"/>
          <w:sz w:val="24"/>
        </w:rPr>
        <w:br w:type="page"/>
      </w:r>
      <w:r>
        <w:rPr>
          <w:rFonts w:hint="eastAsia" w:ascii="宋体" w:hAnsi="宋体" w:cs="宋体"/>
          <w:b/>
          <w:sz w:val="24"/>
        </w:rPr>
        <w:t>1、投标函格式：</w:t>
      </w:r>
    </w:p>
    <w:p>
      <w:pPr>
        <w:adjustRightInd w:val="0"/>
        <w:jc w:val="center"/>
        <w:rPr>
          <w:rFonts w:hint="eastAsia" w:ascii="宋体" w:hAnsi="宋体" w:cs="宋体"/>
          <w:b/>
          <w:sz w:val="28"/>
          <w:szCs w:val="28"/>
        </w:rPr>
      </w:pPr>
      <w:r>
        <w:rPr>
          <w:rFonts w:hint="eastAsia" w:ascii="宋体" w:hAnsi="宋体" w:cs="宋体"/>
          <w:b/>
          <w:sz w:val="30"/>
          <w:szCs w:val="30"/>
        </w:rPr>
        <w:t>投 标 函</w:t>
      </w:r>
    </w:p>
    <w:p>
      <w:pPr>
        <w:adjustRightInd w:val="0"/>
        <w:jc w:val="center"/>
        <w:rPr>
          <w:rFonts w:hint="eastAsia" w:ascii="宋体" w:hAnsi="宋体" w:cs="宋体"/>
          <w:b/>
          <w:sz w:val="28"/>
          <w:szCs w:val="28"/>
        </w:rPr>
      </w:pPr>
    </w:p>
    <w:p>
      <w:pPr>
        <w:snapToGrid w:val="0"/>
        <w:rPr>
          <w:rFonts w:hint="eastAsia"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（采购单位名称）：</w:t>
      </w:r>
    </w:p>
    <w:p>
      <w:pPr>
        <w:snapToGrid w:val="0"/>
        <w:rPr>
          <w:rFonts w:hint="eastAsia" w:ascii="宋体" w:hAnsi="宋体" w:cs="宋体"/>
          <w:sz w:val="24"/>
          <w:szCs w:val="24"/>
        </w:rPr>
      </w:pPr>
      <w:r>
        <w:rPr>
          <w:rFonts w:hint="eastAsia" w:ascii="宋体" w:hAnsi="宋体" w:cs="宋体"/>
          <w:sz w:val="24"/>
          <w:szCs w:val="24"/>
        </w:rPr>
        <w:t xml:space="preserve">    根据贵方</w:t>
      </w:r>
      <w:r>
        <w:rPr>
          <w:rFonts w:hint="eastAsia" w:ascii="宋体" w:hAnsi="宋体" w:cs="宋体"/>
          <w:sz w:val="24"/>
          <w:szCs w:val="24"/>
          <w:u w:val="single"/>
        </w:rPr>
        <w:t xml:space="preserve">                     </w:t>
      </w:r>
      <w:r>
        <w:rPr>
          <w:rFonts w:hint="eastAsia" w:ascii="宋体" w:hAnsi="宋体" w:cs="宋体"/>
          <w:sz w:val="24"/>
          <w:szCs w:val="24"/>
        </w:rPr>
        <w:t>项目的招标公告（项目编号：</w:t>
      </w:r>
      <w:r>
        <w:rPr>
          <w:rFonts w:hint="eastAsia" w:ascii="宋体" w:hAnsi="宋体" w:cs="宋体"/>
          <w:sz w:val="24"/>
          <w:szCs w:val="24"/>
          <w:u w:val="single"/>
        </w:rPr>
        <w:t xml:space="preserve">              </w:t>
      </w:r>
      <w:r>
        <w:rPr>
          <w:rFonts w:hint="eastAsia" w:ascii="宋体" w:hAnsi="宋体" w:cs="宋体"/>
          <w:sz w:val="24"/>
          <w:szCs w:val="24"/>
        </w:rPr>
        <w:t>），经仔细阅读并研究，我方决定参加投标。签字代表</w:t>
      </w:r>
      <w:r>
        <w:rPr>
          <w:rFonts w:hint="eastAsia" w:ascii="宋体" w:hAnsi="宋体" w:cs="宋体"/>
          <w:sz w:val="24"/>
          <w:szCs w:val="24"/>
          <w:u w:val="single"/>
        </w:rPr>
        <w:t xml:space="preserve">            </w:t>
      </w:r>
      <w:r>
        <w:rPr>
          <w:rFonts w:hint="eastAsia" w:ascii="宋体" w:hAnsi="宋体" w:cs="宋体"/>
          <w:sz w:val="24"/>
          <w:szCs w:val="24"/>
        </w:rPr>
        <w:t>（全名）经正式授权并代表投标人</w:t>
      </w:r>
      <w:r>
        <w:rPr>
          <w:rFonts w:hint="eastAsia" w:ascii="宋体" w:hAnsi="宋体" w:cs="宋体"/>
          <w:sz w:val="24"/>
          <w:szCs w:val="24"/>
          <w:u w:val="single"/>
        </w:rPr>
        <w:t xml:space="preserve">               </w:t>
      </w:r>
      <w:r>
        <w:rPr>
          <w:rFonts w:hint="eastAsia" w:ascii="宋体" w:hAnsi="宋体" w:cs="宋体"/>
          <w:sz w:val="24"/>
          <w:szCs w:val="24"/>
        </w:rPr>
        <w:t>（投标人名称）提交资信商务及技术文件、报价文件正本各</w:t>
      </w:r>
      <w:r>
        <w:rPr>
          <w:rFonts w:hint="eastAsia" w:ascii="宋体" w:hAnsi="宋体" w:cs="宋体"/>
          <w:sz w:val="24"/>
          <w:szCs w:val="24"/>
          <w:u w:val="single"/>
        </w:rPr>
        <w:t xml:space="preserve">   </w:t>
      </w:r>
      <w:r>
        <w:rPr>
          <w:rFonts w:hint="eastAsia" w:ascii="宋体" w:hAnsi="宋体" w:cs="宋体"/>
          <w:sz w:val="24"/>
          <w:szCs w:val="24"/>
        </w:rPr>
        <w:t>份、副本各</w:t>
      </w:r>
      <w:r>
        <w:rPr>
          <w:rFonts w:hint="eastAsia" w:ascii="宋体" w:hAnsi="宋体" w:cs="宋体"/>
          <w:sz w:val="24"/>
          <w:szCs w:val="24"/>
          <w:u w:val="single"/>
        </w:rPr>
        <w:t xml:space="preserve">   </w:t>
      </w:r>
      <w:r>
        <w:rPr>
          <w:rFonts w:hint="eastAsia" w:ascii="宋体" w:hAnsi="宋体" w:cs="宋体"/>
          <w:sz w:val="24"/>
          <w:szCs w:val="24"/>
        </w:rPr>
        <w:t>份。</w:t>
      </w:r>
    </w:p>
    <w:p>
      <w:pPr>
        <w:snapToGrid w:val="0"/>
        <w:ind w:firstLine="480" w:firstLineChars="200"/>
        <w:rPr>
          <w:rFonts w:hint="eastAsia" w:ascii="宋体" w:hAnsi="宋体" w:cs="宋体"/>
          <w:sz w:val="24"/>
          <w:szCs w:val="24"/>
        </w:rPr>
      </w:pPr>
      <w:r>
        <w:rPr>
          <w:rFonts w:hint="eastAsia" w:ascii="宋体" w:hAnsi="宋体" w:cs="宋体"/>
          <w:sz w:val="24"/>
          <w:szCs w:val="24"/>
        </w:rPr>
        <w:t>据此函，签字代表宣布同意如下：</w:t>
      </w:r>
    </w:p>
    <w:p>
      <w:pPr>
        <w:pStyle w:val="19"/>
        <w:ind w:right="-91" w:firstLine="460" w:firstLineChars="192"/>
        <w:rPr>
          <w:rFonts w:hint="eastAsia" w:ascii="宋体" w:hAnsi="宋体" w:cs="宋体"/>
          <w:sz w:val="24"/>
        </w:rPr>
      </w:pPr>
      <w:r>
        <w:rPr>
          <w:rFonts w:hint="eastAsia" w:ascii="宋体" w:hAnsi="宋体" w:cs="宋体"/>
          <w:sz w:val="24"/>
        </w:rPr>
        <w:t>1、我方已详细审查了采购文件的全部内容及其相关补充文件</w:t>
      </w:r>
      <w:r>
        <w:rPr>
          <w:rFonts w:hint="eastAsia" w:ascii="宋体" w:hAnsi="宋体" w:cs="宋体"/>
          <w:b/>
          <w:sz w:val="24"/>
        </w:rPr>
        <w:t>（若有）</w:t>
      </w:r>
      <w:r>
        <w:rPr>
          <w:rFonts w:hint="eastAsia" w:ascii="宋体" w:hAnsi="宋体" w:cs="宋体"/>
          <w:sz w:val="24"/>
        </w:rPr>
        <w:t>，并完全清晰理解全部内容及相关的补充文件</w:t>
      </w:r>
      <w:r>
        <w:rPr>
          <w:rFonts w:hint="eastAsia" w:ascii="宋体" w:hAnsi="宋体" w:cs="宋体"/>
          <w:b/>
          <w:sz w:val="24"/>
        </w:rPr>
        <w:t>（若有）</w:t>
      </w:r>
      <w:r>
        <w:rPr>
          <w:rFonts w:hint="eastAsia" w:ascii="宋体" w:hAnsi="宋体" w:cs="宋体"/>
          <w:sz w:val="24"/>
        </w:rPr>
        <w:t>，不存在任何误解之处，同意放弃提出异议和质疑的权利。</w:t>
      </w:r>
    </w:p>
    <w:p>
      <w:pPr>
        <w:ind w:right="-89" w:firstLine="464" w:firstLineChars="200"/>
        <w:jc w:val="left"/>
        <w:rPr>
          <w:rFonts w:hint="eastAsia" w:ascii="宋体" w:hAnsi="宋体" w:cs="宋体"/>
          <w:spacing w:val="-4"/>
          <w:sz w:val="24"/>
          <w:szCs w:val="24"/>
        </w:rPr>
      </w:pPr>
      <w:r>
        <w:rPr>
          <w:rFonts w:hint="eastAsia" w:ascii="宋体" w:hAnsi="宋体" w:cs="宋体"/>
          <w:spacing w:val="-4"/>
          <w:sz w:val="24"/>
          <w:szCs w:val="24"/>
        </w:rPr>
        <w:t>2、我方遵守《中华人民共和国政府采购法》及相关法律法规的规定。同意采购文件中所提到的无效标条款，并服从有关开标现场的会议纪律。否则，同意被废除投标资格。</w:t>
      </w:r>
    </w:p>
    <w:p>
      <w:pPr>
        <w:ind w:firstLine="464" w:firstLineChars="200"/>
        <w:rPr>
          <w:rFonts w:hint="eastAsia" w:ascii="宋体" w:hAnsi="宋体" w:cs="宋体"/>
          <w:spacing w:val="-4"/>
          <w:sz w:val="24"/>
          <w:szCs w:val="24"/>
        </w:rPr>
      </w:pPr>
      <w:r>
        <w:rPr>
          <w:rFonts w:hint="eastAsia" w:ascii="宋体" w:hAnsi="宋体" w:cs="宋体"/>
          <w:spacing w:val="-4"/>
          <w:sz w:val="24"/>
          <w:szCs w:val="24"/>
        </w:rPr>
        <w:t>3、我方承诺所提供的一切投标文件经已认真严格审核，内容均为全面真实、准确有效且毫无保留，绝无任何遗漏、虚假、伪造和夸大的成份，若出现违背诚实信用和无如实告知之处，同意被废除投标资格和相关的处罚。</w:t>
      </w:r>
    </w:p>
    <w:p>
      <w:pPr>
        <w:ind w:firstLine="464" w:firstLineChars="200"/>
        <w:rPr>
          <w:rFonts w:hint="eastAsia" w:ascii="宋体" w:hAnsi="宋体" w:cs="宋体"/>
          <w:spacing w:val="-4"/>
          <w:sz w:val="24"/>
          <w:szCs w:val="24"/>
        </w:rPr>
      </w:pPr>
      <w:r>
        <w:rPr>
          <w:rFonts w:hint="eastAsia" w:ascii="宋体" w:hAnsi="宋体" w:cs="宋体"/>
          <w:spacing w:val="-4"/>
          <w:sz w:val="24"/>
          <w:szCs w:val="24"/>
        </w:rPr>
        <w:t>4、我方所提供的一次性投标产品报价均具充分的合理性和准确性，保证不存在低于成本的恶意报价行为，同时清楚理解到报价最低并非意味着必定获得合同授予资格。</w:t>
      </w:r>
    </w:p>
    <w:p>
      <w:pPr>
        <w:ind w:firstLine="464" w:firstLineChars="200"/>
        <w:rPr>
          <w:rFonts w:hint="eastAsia" w:ascii="宋体" w:hAnsi="宋体" w:cs="宋体"/>
          <w:spacing w:val="-4"/>
          <w:sz w:val="24"/>
          <w:szCs w:val="24"/>
        </w:rPr>
      </w:pPr>
      <w:r>
        <w:rPr>
          <w:rFonts w:hint="eastAsia" w:ascii="宋体" w:hAnsi="宋体" w:cs="宋体"/>
          <w:spacing w:val="-4"/>
          <w:sz w:val="24"/>
          <w:szCs w:val="24"/>
        </w:rPr>
        <w:t>5、投标有效期为自开标之日起</w:t>
      </w:r>
      <w:r>
        <w:rPr>
          <w:rFonts w:hint="eastAsia" w:ascii="宋体" w:hAnsi="宋体" w:cs="宋体"/>
          <w:spacing w:val="-4"/>
          <w:sz w:val="24"/>
          <w:szCs w:val="24"/>
          <w:u w:val="single"/>
        </w:rPr>
        <w:t>90</w:t>
      </w:r>
      <w:r>
        <w:rPr>
          <w:rFonts w:hint="eastAsia" w:ascii="宋体" w:hAnsi="宋体" w:cs="宋体"/>
          <w:spacing w:val="-4"/>
          <w:sz w:val="24"/>
          <w:szCs w:val="24"/>
        </w:rPr>
        <w:t>天内，如在投标有效期内撤回投标，我方同意被废除投标资格。</w:t>
      </w:r>
    </w:p>
    <w:p>
      <w:pPr>
        <w:ind w:firstLine="464" w:firstLineChars="200"/>
        <w:rPr>
          <w:rFonts w:hint="eastAsia" w:ascii="宋体" w:hAnsi="宋体" w:cs="宋体"/>
          <w:sz w:val="24"/>
          <w:szCs w:val="24"/>
        </w:rPr>
      </w:pPr>
      <w:r>
        <w:rPr>
          <w:rFonts w:hint="eastAsia" w:ascii="宋体" w:hAnsi="宋体" w:cs="宋体"/>
          <w:spacing w:val="-4"/>
          <w:sz w:val="24"/>
          <w:szCs w:val="24"/>
        </w:rPr>
        <w:t>6、</w:t>
      </w:r>
      <w:r>
        <w:rPr>
          <w:rFonts w:hint="eastAsia" w:ascii="宋体" w:hAnsi="宋体" w:cs="宋体"/>
          <w:sz w:val="24"/>
          <w:szCs w:val="24"/>
        </w:rPr>
        <w:t>若我方中标，则直至合同履行完毕为止，本投标文件有效。</w:t>
      </w:r>
    </w:p>
    <w:p>
      <w:pPr>
        <w:snapToGrid w:val="0"/>
        <w:ind w:firstLine="480" w:firstLineChars="200"/>
        <w:rPr>
          <w:rFonts w:hint="eastAsia" w:ascii="宋体" w:hAnsi="宋体" w:cs="宋体"/>
          <w:sz w:val="24"/>
          <w:szCs w:val="24"/>
        </w:rPr>
      </w:pPr>
      <w:r>
        <w:rPr>
          <w:rFonts w:hint="eastAsia" w:ascii="宋体" w:hAnsi="宋体" w:cs="宋体"/>
          <w:sz w:val="24"/>
          <w:szCs w:val="24"/>
        </w:rPr>
        <w:t>7、与本投标有关的一切正式往来信函请寄：</w:t>
      </w:r>
    </w:p>
    <w:p>
      <w:pPr>
        <w:snapToGrid w:val="0"/>
        <w:rPr>
          <w:rFonts w:hint="eastAsia" w:ascii="宋体" w:hAnsi="宋体" w:cs="宋体"/>
          <w:sz w:val="24"/>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邮编：__________   电话：______________</w:t>
      </w:r>
    </w:p>
    <w:p>
      <w:pPr>
        <w:snapToGrid w:val="0"/>
        <w:rPr>
          <w:rFonts w:hint="eastAsia" w:ascii="宋体" w:hAnsi="宋体" w:cs="宋体"/>
          <w:sz w:val="24"/>
        </w:rPr>
      </w:pPr>
      <w:r>
        <w:rPr>
          <w:rFonts w:hint="eastAsia" w:ascii="宋体" w:hAnsi="宋体" w:cs="宋体"/>
          <w:sz w:val="24"/>
        </w:rPr>
        <w:t>传真：______________投标人代表姓名： ___________  职务：</w:t>
      </w:r>
      <w:r>
        <w:rPr>
          <w:rFonts w:hint="eastAsia" w:ascii="宋体" w:hAnsi="宋体" w:cs="宋体"/>
          <w:sz w:val="24"/>
          <w:u w:val="single"/>
        </w:rPr>
        <w:t xml:space="preserve">              </w:t>
      </w:r>
    </w:p>
    <w:p>
      <w:pPr>
        <w:snapToGrid w:val="0"/>
        <w:rPr>
          <w:rFonts w:hint="eastAsia" w:ascii="宋体" w:hAnsi="宋体" w:cs="宋体"/>
          <w:sz w:val="24"/>
        </w:rPr>
      </w:pPr>
      <w:r>
        <w:rPr>
          <w:rFonts w:hint="eastAsia" w:ascii="宋体" w:hAnsi="宋体" w:cs="宋体"/>
          <w:sz w:val="24"/>
        </w:rPr>
        <w:t>投标人名称(公章):___________________</w:t>
      </w:r>
    </w:p>
    <w:p>
      <w:pPr>
        <w:snapToGrid w:val="0"/>
        <w:rPr>
          <w:rFonts w:hint="eastAsia"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银行帐号：</w:t>
      </w:r>
      <w:r>
        <w:rPr>
          <w:rFonts w:hint="eastAsia" w:ascii="宋体" w:hAnsi="宋体" w:cs="宋体"/>
          <w:sz w:val="24"/>
          <w:u w:val="single"/>
        </w:rPr>
        <w:t xml:space="preserve">                    </w:t>
      </w:r>
      <w:r>
        <w:rPr>
          <w:rFonts w:hint="eastAsia" w:ascii="宋体" w:hAnsi="宋体" w:cs="宋体"/>
          <w:sz w:val="24"/>
        </w:rPr>
        <w:t xml:space="preserve"> </w:t>
      </w:r>
    </w:p>
    <w:p>
      <w:pPr>
        <w:adjustRightInd w:val="0"/>
        <w:rPr>
          <w:rFonts w:hint="eastAsia" w:ascii="宋体" w:hAnsi="宋体" w:cs="宋体"/>
          <w:sz w:val="24"/>
        </w:rPr>
      </w:pPr>
      <w:r>
        <w:rPr>
          <w:rFonts w:hint="eastAsia" w:ascii="宋体" w:hAnsi="宋体" w:cs="宋体"/>
          <w:sz w:val="24"/>
        </w:rPr>
        <w:t>法定代表人签字:___________                      日期:_____年___月___日</w:t>
      </w:r>
    </w:p>
    <w:p>
      <w:pPr>
        <w:pStyle w:val="25"/>
        <w:ind w:left="800" w:hanging="800"/>
        <w:rPr>
          <w:rFonts w:hint="eastAsia" w:hAnsi="宋体" w:cs="宋体"/>
          <w:sz w:val="24"/>
          <w:szCs w:val="24"/>
        </w:rPr>
      </w:pPr>
      <w:bookmarkStart w:id="170" w:name="_Toc47756042"/>
      <w:bookmarkStart w:id="171" w:name="_Toc15813264"/>
      <w:bookmarkStart w:id="172" w:name="_Toc15805947"/>
      <w:bookmarkStart w:id="173" w:name="_Toc45506741"/>
    </w:p>
    <w:p>
      <w:pPr>
        <w:snapToGrid w:val="0"/>
        <w:jc w:val="left"/>
        <w:rPr>
          <w:rFonts w:hint="eastAsia" w:ascii="宋体" w:hAnsi="宋体" w:cs="宋体"/>
          <w:b/>
          <w:sz w:val="24"/>
        </w:rPr>
      </w:pPr>
      <w:r>
        <w:rPr>
          <w:rFonts w:hint="eastAsia" w:ascii="宋体" w:hAnsi="宋体" w:cs="宋体"/>
          <w:sz w:val="24"/>
        </w:rPr>
        <w:br w:type="page"/>
      </w:r>
      <w:bookmarkEnd w:id="170"/>
      <w:bookmarkEnd w:id="171"/>
      <w:bookmarkEnd w:id="172"/>
      <w:bookmarkEnd w:id="173"/>
      <w:r>
        <w:rPr>
          <w:rFonts w:hint="eastAsia" w:ascii="宋体" w:hAnsi="宋体" w:cs="宋体"/>
          <w:b/>
          <w:sz w:val="24"/>
        </w:rPr>
        <w:t>2、开标一览表格式</w:t>
      </w:r>
    </w:p>
    <w:p>
      <w:pPr>
        <w:jc w:val="center"/>
        <w:rPr>
          <w:rFonts w:hint="eastAsia" w:ascii="宋体" w:hAnsi="宋体" w:cs="宋体"/>
          <w:b/>
          <w:sz w:val="30"/>
          <w:szCs w:val="30"/>
        </w:rPr>
      </w:pPr>
      <w:r>
        <w:rPr>
          <w:rFonts w:hint="eastAsia" w:ascii="宋体" w:hAnsi="宋体" w:cs="宋体"/>
          <w:b/>
          <w:sz w:val="30"/>
          <w:szCs w:val="30"/>
        </w:rPr>
        <w:t>开标一览表</w:t>
      </w:r>
    </w:p>
    <w:p>
      <w:pPr>
        <w:jc w:val="center"/>
        <w:rPr>
          <w:rFonts w:hint="eastAsia" w:ascii="宋体" w:hAnsi="宋体" w:cs="宋体"/>
          <w:b/>
          <w:sz w:val="30"/>
          <w:szCs w:val="30"/>
        </w:rPr>
      </w:pPr>
    </w:p>
    <w:p>
      <w:pPr>
        <w:rPr>
          <w:rFonts w:hint="eastAsia" w:ascii="宋体" w:hAnsi="宋体" w:cs="宋体"/>
          <w:sz w:val="24"/>
          <w:szCs w:val="24"/>
          <w:u w:val="single"/>
        </w:rPr>
      </w:pPr>
      <w:r>
        <w:rPr>
          <w:rFonts w:hint="eastAsia" w:ascii="宋体" w:hAnsi="宋体" w:cs="宋体"/>
          <w:sz w:val="24"/>
          <w:szCs w:val="24"/>
        </w:rPr>
        <w:t>项目编号：                                     报价单位：人民币（元）</w:t>
      </w:r>
    </w:p>
    <w:tbl>
      <w:tblPr>
        <w:tblStyle w:val="4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80"/>
        <w:gridCol w:w="65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84" w:hRule="atLeast"/>
        </w:trPr>
        <w:tc>
          <w:tcPr>
            <w:tcW w:w="2580"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60" w:afterLines="25" w:line="360" w:lineRule="exact"/>
              <w:jc w:val="center"/>
              <w:rPr>
                <w:rFonts w:hint="eastAsia" w:ascii="宋体" w:hAnsi="宋体" w:cs="宋体"/>
                <w:sz w:val="24"/>
                <w:szCs w:val="24"/>
              </w:rPr>
            </w:pPr>
            <w:r>
              <w:rPr>
                <w:rFonts w:hint="eastAsia" w:ascii="宋体" w:hAnsi="宋体" w:cs="宋体"/>
                <w:sz w:val="24"/>
                <w:szCs w:val="24"/>
              </w:rPr>
              <w:t>项目名称</w:t>
            </w:r>
          </w:p>
        </w:tc>
        <w:tc>
          <w:tcPr>
            <w:tcW w:w="6580" w:type="dxa"/>
            <w:tcBorders>
              <w:top w:val="single" w:color="auto" w:sz="4" w:space="0"/>
              <w:left w:val="single" w:color="auto" w:sz="4" w:space="0"/>
              <w:bottom w:val="single" w:color="auto" w:sz="4" w:space="0"/>
              <w:right w:val="single" w:color="000000" w:sz="4" w:space="0"/>
            </w:tcBorders>
            <w:noWrap w:val="0"/>
            <w:vAlign w:val="center"/>
          </w:tcPr>
          <w:p>
            <w:pPr>
              <w:adjustRightInd w:val="0"/>
              <w:spacing w:after="60" w:afterLines="25" w:line="360" w:lineRule="exact"/>
              <w:rPr>
                <w:rFonts w:hint="eastAsia" w:ascii="宋体" w:hAnsi="宋体" w:cs="宋体"/>
                <w:sz w:val="24"/>
                <w:szCs w:val="24"/>
              </w:rPr>
            </w:pPr>
            <w:r>
              <w:rPr>
                <w:rFonts w:hint="eastAsia" w:ascii="宋体" w:hAnsi="宋体" w:cs="宋体"/>
                <w:sz w:val="24"/>
                <w:szCs w:val="24"/>
              </w:rPr>
              <w:t>嘉兴市公安局秀洲区分局第十一期社会治安动态视频监控系统购买服务项目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84" w:hRule="atLeast"/>
        </w:trPr>
        <w:tc>
          <w:tcPr>
            <w:tcW w:w="2580"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hint="eastAsia" w:ascii="宋体" w:hAnsi="宋体" w:cs="宋体"/>
                <w:kern w:val="0"/>
                <w:sz w:val="24"/>
                <w:szCs w:val="24"/>
              </w:rPr>
            </w:pPr>
            <w:r>
              <w:rPr>
                <w:rFonts w:hint="eastAsia" w:ascii="宋体" w:hAnsi="宋体" w:cs="宋体"/>
                <w:sz w:val="24"/>
                <w:szCs w:val="24"/>
              </w:rPr>
              <w:t>总投标报价</w:t>
            </w:r>
          </w:p>
        </w:tc>
        <w:tc>
          <w:tcPr>
            <w:tcW w:w="6580" w:type="dxa"/>
            <w:tcBorders>
              <w:top w:val="single" w:color="auto" w:sz="4" w:space="0"/>
              <w:left w:val="single" w:color="auto" w:sz="4" w:space="0"/>
              <w:bottom w:val="single" w:color="auto" w:sz="4" w:space="0"/>
              <w:right w:val="single" w:color="000000" w:sz="4" w:space="0"/>
            </w:tcBorders>
            <w:noWrap w:val="0"/>
            <w:vAlign w:val="center"/>
          </w:tcPr>
          <w:p>
            <w:pPr>
              <w:adjustRightInd w:val="0"/>
              <w:spacing w:after="60" w:afterLines="25" w:line="360" w:lineRule="exact"/>
              <w:ind w:firstLine="240" w:firstLineChars="100"/>
              <w:jc w:val="left"/>
              <w:rPr>
                <w:rFonts w:hint="eastAsia" w:ascii="宋体" w:hAnsi="宋体" w:cs="宋体"/>
                <w:sz w:val="24"/>
                <w:szCs w:val="24"/>
                <w:u w:val="single"/>
              </w:rPr>
            </w:pPr>
            <w:r>
              <w:rPr>
                <w:rFonts w:hint="eastAsia" w:ascii="宋体" w:hAnsi="宋体" w:cs="宋体"/>
                <w:sz w:val="24"/>
                <w:szCs w:val="24"/>
              </w:rPr>
              <w:t>大写（人民币）：</w:t>
            </w:r>
            <w:r>
              <w:rPr>
                <w:rFonts w:hint="eastAsia" w:ascii="宋体" w:hAnsi="宋体" w:cs="宋体"/>
                <w:sz w:val="24"/>
                <w:szCs w:val="24"/>
                <w:u w:val="single"/>
              </w:rPr>
              <w:t xml:space="preserve">                  </w:t>
            </w:r>
          </w:p>
          <w:p>
            <w:pPr>
              <w:adjustRightInd w:val="0"/>
              <w:spacing w:after="60" w:afterLines="25" w:line="360" w:lineRule="exact"/>
              <w:ind w:firstLine="240" w:firstLineChars="100"/>
              <w:jc w:val="left"/>
              <w:rPr>
                <w:rFonts w:hint="eastAsia" w:ascii="宋体" w:hAnsi="宋体" w:cs="宋体"/>
                <w:sz w:val="24"/>
                <w:szCs w:val="24"/>
              </w:rPr>
            </w:pPr>
            <w:r>
              <w:rPr>
                <w:rFonts w:hint="eastAsia" w:ascii="宋体" w:hAnsi="宋体" w:cs="宋体"/>
                <w:sz w:val="24"/>
                <w:szCs w:val="24"/>
              </w:rPr>
              <w:t xml:space="preserve">小写：￥ </w:t>
            </w:r>
            <w:r>
              <w:rPr>
                <w:rFonts w:hint="eastAsia" w:ascii="宋体" w:hAnsi="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84" w:hRule="atLeast"/>
        </w:trPr>
        <w:tc>
          <w:tcPr>
            <w:tcW w:w="2580" w:type="dxa"/>
            <w:tcBorders>
              <w:top w:val="single" w:color="auto" w:sz="4" w:space="0"/>
              <w:left w:val="single" w:color="auto" w:sz="4" w:space="0"/>
              <w:bottom w:val="single" w:color="auto" w:sz="4" w:space="0"/>
              <w:right w:val="single" w:color="auto" w:sz="4" w:space="0"/>
            </w:tcBorders>
            <w:noWrap w:val="0"/>
            <w:vAlign w:val="center"/>
          </w:tcPr>
          <w:p>
            <w:pPr>
              <w:spacing w:after="60" w:afterLines="25" w:line="360" w:lineRule="exact"/>
              <w:jc w:val="center"/>
              <w:rPr>
                <w:rFonts w:hint="eastAsia" w:ascii="宋体" w:hAnsi="宋体" w:cs="宋体"/>
                <w:sz w:val="24"/>
                <w:szCs w:val="24"/>
              </w:rPr>
            </w:pPr>
            <w:r>
              <w:rPr>
                <w:rFonts w:hint="eastAsia" w:ascii="宋体" w:hAnsi="宋体" w:cs="宋体"/>
                <w:sz w:val="24"/>
                <w:szCs w:val="24"/>
              </w:rPr>
              <w:t>交货安装日期</w:t>
            </w:r>
          </w:p>
        </w:tc>
        <w:tc>
          <w:tcPr>
            <w:tcW w:w="6580" w:type="dxa"/>
            <w:tcBorders>
              <w:top w:val="single" w:color="auto" w:sz="4" w:space="0"/>
              <w:left w:val="single" w:color="auto" w:sz="4" w:space="0"/>
              <w:bottom w:val="single" w:color="auto" w:sz="4" w:space="0"/>
              <w:right w:val="single" w:color="000000" w:sz="4" w:space="0"/>
            </w:tcBorders>
            <w:noWrap w:val="0"/>
            <w:vAlign w:val="center"/>
          </w:tcPr>
          <w:p>
            <w:pPr>
              <w:adjustRightInd w:val="0"/>
              <w:spacing w:after="60" w:afterLines="25" w:line="360" w:lineRule="exact"/>
              <w:ind w:firstLine="240" w:firstLineChars="100"/>
              <w:jc w:val="left"/>
              <w:rPr>
                <w:rFonts w:hint="eastAsia" w:ascii="宋体" w:hAnsi="宋体" w:cs="宋体"/>
                <w:sz w:val="24"/>
                <w:szCs w:val="24"/>
              </w:rPr>
            </w:pPr>
            <w:r>
              <w:rPr>
                <w:rFonts w:hint="eastAsia" w:ascii="宋体" w:hAnsi="宋体"/>
                <w:sz w:val="24"/>
                <w:szCs w:val="24"/>
              </w:rPr>
              <w:t>确保在</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日前完成供货、安装并交付使用。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84" w:hRule="atLeast"/>
        </w:trPr>
        <w:tc>
          <w:tcPr>
            <w:tcW w:w="2580" w:type="dxa"/>
            <w:tcBorders>
              <w:top w:val="single" w:color="auto" w:sz="4" w:space="0"/>
              <w:left w:val="single" w:color="auto" w:sz="4" w:space="0"/>
              <w:bottom w:val="single" w:color="auto" w:sz="4" w:space="0"/>
              <w:right w:val="single" w:color="auto" w:sz="4" w:space="0"/>
            </w:tcBorders>
            <w:noWrap w:val="0"/>
            <w:vAlign w:val="center"/>
          </w:tcPr>
          <w:p>
            <w:pPr>
              <w:adjustRightInd w:val="0"/>
              <w:spacing w:after="60" w:afterLines="25" w:line="360" w:lineRule="exact"/>
              <w:jc w:val="center"/>
              <w:rPr>
                <w:rFonts w:hint="eastAsia" w:ascii="宋体" w:hAnsi="宋体" w:cs="宋体"/>
                <w:sz w:val="24"/>
                <w:szCs w:val="24"/>
              </w:rPr>
            </w:pPr>
            <w:r>
              <w:rPr>
                <w:rFonts w:hint="eastAsia" w:ascii="宋体" w:hAnsi="宋体" w:cs="宋体"/>
                <w:sz w:val="24"/>
                <w:szCs w:val="24"/>
              </w:rPr>
              <w:t>备注</w:t>
            </w:r>
          </w:p>
        </w:tc>
        <w:tc>
          <w:tcPr>
            <w:tcW w:w="6580" w:type="dxa"/>
            <w:tcBorders>
              <w:top w:val="single" w:color="auto" w:sz="4" w:space="0"/>
              <w:left w:val="single" w:color="auto" w:sz="4" w:space="0"/>
              <w:bottom w:val="single" w:color="auto" w:sz="4" w:space="0"/>
              <w:right w:val="single" w:color="000000" w:sz="4" w:space="0"/>
            </w:tcBorders>
            <w:noWrap w:val="0"/>
            <w:vAlign w:val="center"/>
          </w:tcPr>
          <w:p>
            <w:pPr>
              <w:adjustRightInd w:val="0"/>
              <w:spacing w:after="60" w:afterLines="25" w:line="360" w:lineRule="exact"/>
              <w:ind w:firstLine="240" w:firstLineChars="100"/>
              <w:rPr>
                <w:rFonts w:hint="eastAsia" w:ascii="宋体" w:hAnsi="宋体" w:cs="宋体"/>
                <w:sz w:val="24"/>
                <w:szCs w:val="24"/>
              </w:rPr>
            </w:pPr>
          </w:p>
        </w:tc>
      </w:tr>
    </w:tbl>
    <w:p>
      <w:pPr>
        <w:adjustRightInd w:val="0"/>
        <w:spacing w:before="120" w:beforeLines="50"/>
        <w:rPr>
          <w:rFonts w:hint="eastAsia" w:ascii="宋体" w:hAnsi="宋体" w:cs="宋体"/>
          <w:sz w:val="24"/>
          <w:szCs w:val="24"/>
        </w:rPr>
      </w:pPr>
      <w:r>
        <w:rPr>
          <w:rFonts w:hint="eastAsia" w:ascii="宋体" w:hAnsi="宋体" w:cs="宋体"/>
          <w:b/>
          <w:bCs/>
          <w:sz w:val="24"/>
          <w:szCs w:val="24"/>
        </w:rPr>
        <w:t>注</w:t>
      </w:r>
      <w:r>
        <w:rPr>
          <w:rFonts w:hint="eastAsia" w:ascii="宋体" w:hAnsi="宋体" w:cs="宋体"/>
          <w:sz w:val="24"/>
          <w:szCs w:val="24"/>
        </w:rPr>
        <w:t>：1、投标人填写此表时不得改变表格的形式内容。报价一经涂改，应在涂改处加盖单位公章或者由法定代表人或被授权人签字（或盖章），否则其投标作无效标处理。</w:t>
      </w:r>
    </w:p>
    <w:p>
      <w:pPr>
        <w:adjustRightInd w:val="0"/>
        <w:ind w:firstLine="480" w:firstLineChars="200"/>
        <w:rPr>
          <w:rFonts w:hint="eastAsia" w:ascii="宋体" w:hAnsi="宋体" w:cs="宋体"/>
          <w:sz w:val="24"/>
          <w:szCs w:val="24"/>
        </w:rPr>
      </w:pPr>
      <w:r>
        <w:rPr>
          <w:rFonts w:hint="eastAsia" w:ascii="宋体" w:hAnsi="宋体" w:cs="宋体"/>
          <w:sz w:val="24"/>
          <w:szCs w:val="24"/>
        </w:rPr>
        <w:t>2、投标报价是履行合同的最终价格，包括货款、标准附件、备品备件、专用工具、包装、运输、装卸、保险、税金、货到就位以及安装、调试、培训、保修、招标服务费等一切费用。</w:t>
      </w:r>
    </w:p>
    <w:p>
      <w:pPr>
        <w:adjustRightInd w:val="0"/>
        <w:ind w:firstLine="480" w:firstLineChars="200"/>
        <w:rPr>
          <w:rFonts w:hint="eastAsia" w:ascii="宋体" w:hAnsi="宋体" w:cs="宋体"/>
          <w:sz w:val="24"/>
          <w:szCs w:val="24"/>
        </w:rPr>
      </w:pPr>
      <w:r>
        <w:rPr>
          <w:rFonts w:hint="eastAsia" w:ascii="宋体" w:hAnsi="宋体" w:cs="宋体"/>
          <w:sz w:val="24"/>
          <w:szCs w:val="24"/>
        </w:rPr>
        <w:t>3、投标人如果需要对报价、服务或其它内容加以说明，可在备注一栏中填写。</w:t>
      </w:r>
    </w:p>
    <w:p>
      <w:pPr>
        <w:snapToGrid w:val="0"/>
        <w:ind w:firstLine="480" w:firstLineChars="200"/>
        <w:jc w:val="left"/>
        <w:rPr>
          <w:rFonts w:hint="eastAsia" w:ascii="宋体" w:hAnsi="宋体" w:cs="宋体"/>
          <w:sz w:val="24"/>
          <w:szCs w:val="24"/>
        </w:rPr>
      </w:pPr>
      <w:r>
        <w:rPr>
          <w:rFonts w:hint="eastAsia" w:ascii="宋体" w:hAnsi="宋体" w:cs="宋体"/>
          <w:sz w:val="24"/>
          <w:szCs w:val="24"/>
        </w:rPr>
        <w:t>4、以上报价应与“投标报价明细表”中的“投标总价”相一致。</w:t>
      </w:r>
    </w:p>
    <w:p>
      <w:pPr>
        <w:snapToGrid w:val="0"/>
        <w:ind w:left="-3" w:leftChars="-72" w:right="-817" w:rightChars="-389" w:hanging="148" w:hangingChars="62"/>
        <w:rPr>
          <w:rFonts w:hint="eastAsia" w:ascii="宋体" w:hAnsi="宋体" w:cs="宋体"/>
          <w:sz w:val="24"/>
          <w:szCs w:val="24"/>
        </w:rPr>
      </w:pPr>
    </w:p>
    <w:p>
      <w:pPr>
        <w:snapToGrid w:val="0"/>
        <w:ind w:left="-3" w:leftChars="-72" w:right="-817" w:rightChars="-389" w:hanging="148" w:hangingChars="62"/>
        <w:rPr>
          <w:rFonts w:hint="eastAsia" w:ascii="宋体" w:hAnsi="宋体" w:cs="宋体"/>
          <w:sz w:val="24"/>
          <w:szCs w:val="24"/>
        </w:rPr>
      </w:pPr>
    </w:p>
    <w:p>
      <w:pPr>
        <w:snapToGrid w:val="0"/>
        <w:ind w:left="-3" w:leftChars="-72" w:right="-817" w:rightChars="-389" w:hanging="148" w:hangingChars="62"/>
        <w:rPr>
          <w:rFonts w:hint="eastAsia" w:ascii="宋体" w:hAnsi="宋体" w:cs="宋体"/>
          <w:sz w:val="24"/>
          <w:szCs w:val="24"/>
        </w:rPr>
      </w:pPr>
      <w:r>
        <w:rPr>
          <w:rFonts w:hint="eastAsia" w:ascii="宋体" w:hAnsi="宋体" w:cs="宋体"/>
          <w:sz w:val="24"/>
          <w:szCs w:val="24"/>
        </w:rPr>
        <w:t xml:space="preserve">法定代表人或授权代表（签字或盖章）：                    </w:t>
      </w:r>
    </w:p>
    <w:p>
      <w:pPr>
        <w:snapToGrid w:val="0"/>
        <w:ind w:left="-3" w:leftChars="-72" w:right="-817" w:rightChars="-389" w:hanging="148" w:hangingChars="62"/>
        <w:rPr>
          <w:rFonts w:hint="eastAsia" w:ascii="宋体" w:hAnsi="宋体" w:cs="宋体"/>
          <w:sz w:val="24"/>
          <w:szCs w:val="24"/>
        </w:rPr>
      </w:pPr>
      <w:r>
        <w:rPr>
          <w:rFonts w:hint="eastAsia" w:ascii="宋体" w:hAnsi="宋体" w:cs="宋体"/>
          <w:sz w:val="24"/>
          <w:szCs w:val="24"/>
        </w:rPr>
        <w:t xml:space="preserve">投标人名称（盖章）：                            </w:t>
      </w:r>
    </w:p>
    <w:p>
      <w:pPr>
        <w:snapToGrid w:val="0"/>
        <w:ind w:left="-3" w:leftChars="-72" w:right="-817" w:rightChars="-389" w:hanging="148" w:hangingChars="62"/>
        <w:rPr>
          <w:rFonts w:hint="eastAsia" w:ascii="宋体" w:hAnsi="宋体" w:cs="宋体"/>
          <w:sz w:val="24"/>
          <w:szCs w:val="24"/>
        </w:rPr>
      </w:pPr>
      <w:r>
        <w:rPr>
          <w:rFonts w:hint="eastAsia" w:ascii="宋体" w:hAnsi="宋体" w:cs="宋体"/>
          <w:sz w:val="24"/>
          <w:szCs w:val="24"/>
        </w:rPr>
        <w:t>日期：    年   月   日</w:t>
      </w:r>
    </w:p>
    <w:p>
      <w:pPr>
        <w:snapToGrid w:val="0"/>
        <w:rPr>
          <w:rFonts w:hint="eastAsia" w:ascii="宋体" w:hAnsi="宋体" w:cs="宋体"/>
          <w:b/>
          <w:sz w:val="24"/>
          <w:szCs w:val="24"/>
        </w:rPr>
      </w:pPr>
    </w:p>
    <w:p>
      <w:pPr>
        <w:pStyle w:val="3"/>
        <w:rPr>
          <w:rFonts w:ascii="宋体" w:hAnsi="宋体" w:cs="宋体"/>
          <w:sz w:val="24"/>
          <w:szCs w:val="24"/>
        </w:rPr>
        <w:sectPr>
          <w:footerReference r:id="rId12" w:type="first"/>
          <w:headerReference r:id="rId11" w:type="default"/>
          <w:pgSz w:w="11906" w:h="16838"/>
          <w:pgMar w:top="1247" w:right="1418" w:bottom="1276" w:left="1418" w:header="851" w:footer="483" w:gutter="0"/>
          <w:cols w:space="720" w:num="1"/>
          <w:titlePg/>
          <w:docGrid w:linePitch="312" w:charSpace="0"/>
        </w:sectPr>
      </w:pPr>
      <w:bookmarkStart w:id="174" w:name="OLE_LINK37"/>
    </w:p>
    <w:p>
      <w:pPr>
        <w:snapToGrid w:val="0"/>
        <w:jc w:val="left"/>
        <w:rPr>
          <w:rFonts w:hint="eastAsia" w:ascii="宋体" w:hAnsi="宋体" w:cs="宋体"/>
          <w:b/>
          <w:sz w:val="24"/>
        </w:rPr>
      </w:pPr>
      <w:r>
        <w:rPr>
          <w:rFonts w:hint="eastAsia" w:ascii="宋体" w:hAnsi="宋体" w:cs="宋体"/>
          <w:b/>
          <w:sz w:val="24"/>
        </w:rPr>
        <w:t>3、投标报价明细表格式</w:t>
      </w:r>
    </w:p>
    <w:p>
      <w:pPr>
        <w:pStyle w:val="25"/>
        <w:ind w:firstLine="498"/>
        <w:jc w:val="center"/>
        <w:rPr>
          <w:rFonts w:hint="eastAsia" w:hAnsi="宋体"/>
          <w:b/>
          <w:sz w:val="30"/>
          <w:szCs w:val="30"/>
        </w:rPr>
      </w:pPr>
      <w:r>
        <w:rPr>
          <w:rFonts w:hint="eastAsia" w:hAnsi="宋体"/>
          <w:b/>
          <w:sz w:val="30"/>
          <w:szCs w:val="30"/>
        </w:rPr>
        <w:t>投标报价明细表</w:t>
      </w:r>
    </w:p>
    <w:p>
      <w:pPr>
        <w:rPr>
          <w:rFonts w:hint="eastAsia" w:ascii="宋体" w:hAnsi="宋体" w:cs="宋体"/>
          <w:sz w:val="24"/>
          <w:szCs w:val="24"/>
        </w:rPr>
      </w:pPr>
      <w:r>
        <w:rPr>
          <w:rFonts w:hint="eastAsia" w:ascii="宋体" w:hAnsi="宋体" w:cs="宋体"/>
          <w:sz w:val="24"/>
          <w:szCs w:val="24"/>
        </w:rPr>
        <w:t>项目编号：                                     报价单位：人民币（元）</w:t>
      </w:r>
    </w:p>
    <w:p>
      <w:pPr>
        <w:rPr>
          <w:rFonts w:hint="eastAsia" w:ascii="宋体" w:hAnsi="宋体" w:cs="宋体"/>
          <w:sz w:val="24"/>
          <w:szCs w:val="24"/>
          <w:u w:val="single"/>
        </w:rPr>
      </w:pPr>
      <w:r>
        <w:rPr>
          <w:rFonts w:hint="eastAsia" w:ascii="宋体" w:hAnsi="宋体" w:cs="宋体"/>
          <w:sz w:val="24"/>
          <w:szCs w:val="24"/>
        </w:rPr>
        <w:t>项目名称：</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460"/>
        <w:gridCol w:w="4329"/>
        <w:gridCol w:w="121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71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序号</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摄像机类型</w:t>
            </w:r>
          </w:p>
        </w:tc>
        <w:tc>
          <w:tcPr>
            <w:tcW w:w="432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存储码流、时间等要求</w:t>
            </w:r>
          </w:p>
        </w:tc>
        <w:tc>
          <w:tcPr>
            <w:tcW w:w="121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数量</w:t>
            </w:r>
          </w:p>
        </w:tc>
        <w:tc>
          <w:tcPr>
            <w:tcW w:w="1280" w:type="dxa"/>
            <w:noWrap w:val="0"/>
            <w:vAlign w:val="center"/>
          </w:tcPr>
          <w:p>
            <w:pPr>
              <w:widowControl/>
              <w:spacing w:line="240" w:lineRule="auto"/>
              <w:jc w:val="center"/>
              <w:rPr>
                <w:rFonts w:hint="eastAsia" w:ascii="宋体" w:hAnsi="宋体" w:cs="Tahoma"/>
                <w:color w:val="000000"/>
                <w:kern w:val="0"/>
                <w:szCs w:val="21"/>
              </w:rPr>
            </w:pPr>
            <w:r>
              <w:rPr>
                <w:rFonts w:hint="eastAsia" w:ascii="宋体" w:hAnsi="宋体" w:cs="Tahoma"/>
                <w:color w:val="000000"/>
                <w:kern w:val="0"/>
                <w:szCs w:val="21"/>
              </w:rPr>
              <w:t>报价（月服务费）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71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1</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400万高清球机A</w:t>
            </w:r>
          </w:p>
        </w:tc>
        <w:tc>
          <w:tcPr>
            <w:tcW w:w="432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4兆码流,录像保存30天，互联网采集数据保存1年</w:t>
            </w:r>
          </w:p>
        </w:tc>
        <w:tc>
          <w:tcPr>
            <w:tcW w:w="121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167</w:t>
            </w:r>
          </w:p>
        </w:tc>
        <w:tc>
          <w:tcPr>
            <w:tcW w:w="1280" w:type="dxa"/>
            <w:noWrap w:val="0"/>
            <w:vAlign w:val="top"/>
          </w:tcPr>
          <w:p>
            <w:pPr>
              <w:widowControl/>
              <w:spacing w:line="240" w:lineRule="auto"/>
              <w:jc w:val="center"/>
              <w:rPr>
                <w:rFonts w:hint="eastAsia" w:ascii="宋体" w:hAnsi="宋体" w:cs="Tahom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71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2</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400万高清枪机B</w:t>
            </w:r>
          </w:p>
        </w:tc>
        <w:tc>
          <w:tcPr>
            <w:tcW w:w="432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4兆码流,录像保存30天</w:t>
            </w:r>
          </w:p>
        </w:tc>
        <w:tc>
          <w:tcPr>
            <w:tcW w:w="121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87</w:t>
            </w:r>
          </w:p>
        </w:tc>
        <w:tc>
          <w:tcPr>
            <w:tcW w:w="1280" w:type="dxa"/>
            <w:noWrap w:val="0"/>
            <w:vAlign w:val="top"/>
          </w:tcPr>
          <w:p>
            <w:pPr>
              <w:widowControl/>
              <w:spacing w:line="240" w:lineRule="auto"/>
              <w:jc w:val="center"/>
              <w:rPr>
                <w:rFonts w:hint="eastAsia" w:ascii="宋体" w:hAnsi="宋体" w:cs="Tahom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71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3</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300万卡口C</w:t>
            </w:r>
          </w:p>
        </w:tc>
        <w:tc>
          <w:tcPr>
            <w:tcW w:w="432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8兆码流,录像保存30天,图片保存1年,过车记录保存2年</w:t>
            </w:r>
          </w:p>
        </w:tc>
        <w:tc>
          <w:tcPr>
            <w:tcW w:w="121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33</w:t>
            </w:r>
          </w:p>
        </w:tc>
        <w:tc>
          <w:tcPr>
            <w:tcW w:w="1280" w:type="dxa"/>
            <w:noWrap w:val="0"/>
            <w:vAlign w:val="top"/>
          </w:tcPr>
          <w:p>
            <w:pPr>
              <w:widowControl/>
              <w:spacing w:line="240" w:lineRule="auto"/>
              <w:jc w:val="center"/>
              <w:rPr>
                <w:rFonts w:hint="eastAsia" w:ascii="宋体" w:hAnsi="宋体" w:cs="Tahom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71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4</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900万卡口D</w:t>
            </w:r>
          </w:p>
        </w:tc>
        <w:tc>
          <w:tcPr>
            <w:tcW w:w="432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8兆码流,录像保存30天,图片保存1年,过车记录保存2年</w:t>
            </w:r>
          </w:p>
        </w:tc>
        <w:tc>
          <w:tcPr>
            <w:tcW w:w="121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53</w:t>
            </w:r>
          </w:p>
        </w:tc>
        <w:tc>
          <w:tcPr>
            <w:tcW w:w="1280" w:type="dxa"/>
            <w:noWrap w:val="0"/>
            <w:vAlign w:val="top"/>
          </w:tcPr>
          <w:p>
            <w:pPr>
              <w:widowControl/>
              <w:spacing w:line="240" w:lineRule="auto"/>
              <w:jc w:val="center"/>
              <w:rPr>
                <w:rFonts w:hint="eastAsia" w:ascii="宋体" w:hAnsi="宋体" w:cs="Tahom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1" w:hRule="atLeast"/>
        </w:trPr>
        <w:tc>
          <w:tcPr>
            <w:tcW w:w="71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5</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制高点E</w:t>
            </w:r>
          </w:p>
        </w:tc>
        <w:tc>
          <w:tcPr>
            <w:tcW w:w="432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4兆码流,录像保存30天</w:t>
            </w:r>
          </w:p>
        </w:tc>
        <w:tc>
          <w:tcPr>
            <w:tcW w:w="121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42</w:t>
            </w:r>
          </w:p>
        </w:tc>
        <w:tc>
          <w:tcPr>
            <w:tcW w:w="1280" w:type="dxa"/>
            <w:noWrap w:val="0"/>
            <w:vAlign w:val="top"/>
          </w:tcPr>
          <w:p>
            <w:pPr>
              <w:widowControl/>
              <w:spacing w:line="240" w:lineRule="auto"/>
              <w:jc w:val="center"/>
              <w:rPr>
                <w:rFonts w:hint="eastAsia" w:ascii="宋体" w:hAnsi="宋体" w:cs="Tahom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42" w:hRule="atLeast"/>
        </w:trPr>
        <w:tc>
          <w:tcPr>
            <w:tcW w:w="71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6</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人脸抓拍枪机F</w:t>
            </w:r>
          </w:p>
        </w:tc>
        <w:tc>
          <w:tcPr>
            <w:tcW w:w="432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4兆码流,录像保存30天，场景图片保存不少于1年，人脸图片、特征码、结构化等数据保存2年</w:t>
            </w:r>
          </w:p>
        </w:tc>
        <w:tc>
          <w:tcPr>
            <w:tcW w:w="121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976</w:t>
            </w:r>
          </w:p>
        </w:tc>
        <w:tc>
          <w:tcPr>
            <w:tcW w:w="1280" w:type="dxa"/>
            <w:noWrap w:val="0"/>
            <w:vAlign w:val="top"/>
          </w:tcPr>
          <w:p>
            <w:pPr>
              <w:widowControl/>
              <w:spacing w:line="240" w:lineRule="auto"/>
              <w:jc w:val="center"/>
              <w:rPr>
                <w:rFonts w:hint="eastAsia" w:ascii="宋体" w:hAnsi="宋体" w:cs="Tahom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24" w:hRule="atLeast"/>
        </w:trPr>
        <w:tc>
          <w:tcPr>
            <w:tcW w:w="719" w:type="dxa"/>
            <w:noWrap w:val="0"/>
            <w:vAlign w:val="center"/>
          </w:tcPr>
          <w:p>
            <w:pPr>
              <w:spacing w:line="240" w:lineRule="auto"/>
              <w:jc w:val="center"/>
              <w:rPr>
                <w:rFonts w:ascii="宋体" w:hAnsi="宋体"/>
                <w:szCs w:val="21"/>
              </w:rPr>
            </w:pPr>
            <w:r>
              <w:rPr>
                <w:rFonts w:hint="eastAsia" w:ascii="宋体" w:hAnsi="宋体"/>
                <w:szCs w:val="21"/>
              </w:rPr>
              <w:t>7</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人脸抓拍枪球一体G</w:t>
            </w:r>
          </w:p>
        </w:tc>
        <w:tc>
          <w:tcPr>
            <w:tcW w:w="4329"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4兆码流,枪球录像均保存30天，场景图片保存不少于1年，人脸图片、特征码、结构化等数据保存2年</w:t>
            </w:r>
          </w:p>
        </w:tc>
        <w:tc>
          <w:tcPr>
            <w:tcW w:w="1210" w:type="dxa"/>
            <w:noWrap w:val="0"/>
            <w:vAlign w:val="center"/>
          </w:tcPr>
          <w:p>
            <w:pPr>
              <w:spacing w:line="240" w:lineRule="auto"/>
              <w:jc w:val="center"/>
              <w:rPr>
                <w:rFonts w:ascii="宋体" w:hAnsi="宋体"/>
                <w:szCs w:val="21"/>
              </w:rPr>
            </w:pPr>
            <w:r>
              <w:rPr>
                <w:rFonts w:hint="eastAsia" w:ascii="宋体" w:hAnsi="宋体"/>
                <w:szCs w:val="21"/>
              </w:rPr>
              <w:t>642</w:t>
            </w:r>
          </w:p>
        </w:tc>
        <w:tc>
          <w:tcPr>
            <w:tcW w:w="1280" w:type="dxa"/>
            <w:noWrap w:val="0"/>
            <w:vAlign w:val="top"/>
          </w:tcPr>
          <w:p>
            <w:pPr>
              <w:spacing w:line="24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2" w:hRule="atLeast"/>
        </w:trPr>
        <w:tc>
          <w:tcPr>
            <w:tcW w:w="719" w:type="dxa"/>
            <w:noWrap w:val="0"/>
            <w:vAlign w:val="center"/>
          </w:tcPr>
          <w:p>
            <w:pPr>
              <w:spacing w:line="240" w:lineRule="auto"/>
              <w:jc w:val="center"/>
              <w:rPr>
                <w:rFonts w:hint="eastAsia" w:ascii="宋体" w:hAnsi="宋体"/>
                <w:szCs w:val="21"/>
              </w:rPr>
            </w:pP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设备名称</w:t>
            </w:r>
          </w:p>
        </w:tc>
        <w:tc>
          <w:tcPr>
            <w:tcW w:w="4329" w:type="dxa"/>
            <w:noWrap w:val="0"/>
            <w:vAlign w:val="center"/>
          </w:tcPr>
          <w:p>
            <w:pPr>
              <w:widowControl/>
              <w:spacing w:line="240" w:lineRule="auto"/>
              <w:jc w:val="center"/>
              <w:rPr>
                <w:rFonts w:hint="eastAsia" w:ascii="宋体" w:hAnsi="宋体" w:cs="Tahoma"/>
                <w:color w:val="000000"/>
                <w:kern w:val="0"/>
                <w:szCs w:val="21"/>
              </w:rPr>
            </w:pPr>
            <w:r>
              <w:rPr>
                <w:rFonts w:hint="eastAsia" w:ascii="宋体" w:hAnsi="宋体" w:cs="Tahoma"/>
                <w:color w:val="000000"/>
                <w:kern w:val="0"/>
                <w:szCs w:val="21"/>
              </w:rPr>
              <w:t>说明</w:t>
            </w:r>
          </w:p>
        </w:tc>
        <w:tc>
          <w:tcPr>
            <w:tcW w:w="2490" w:type="dxa"/>
            <w:gridSpan w:val="2"/>
            <w:noWrap w:val="0"/>
            <w:vAlign w:val="center"/>
          </w:tcPr>
          <w:p>
            <w:pPr>
              <w:widowControl/>
              <w:spacing w:line="240" w:lineRule="auto"/>
              <w:jc w:val="center"/>
              <w:rPr>
                <w:rFonts w:hint="eastAsia" w:ascii="宋体" w:hAnsi="宋体" w:cs="Tahoma"/>
                <w:color w:val="000000"/>
                <w:kern w:val="0"/>
                <w:szCs w:val="21"/>
              </w:rPr>
            </w:pPr>
            <w:r>
              <w:rPr>
                <w:rFonts w:hint="eastAsia" w:ascii="宋体" w:hAnsi="宋体" w:cs="Tahoma"/>
                <w:color w:val="000000"/>
                <w:kern w:val="0"/>
                <w:szCs w:val="21"/>
              </w:rPr>
              <w:t>报价（万元/年）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1" w:hRule="atLeast"/>
        </w:trPr>
        <w:tc>
          <w:tcPr>
            <w:tcW w:w="719" w:type="dxa"/>
            <w:noWrap w:val="0"/>
            <w:vAlign w:val="center"/>
          </w:tcPr>
          <w:p>
            <w:pPr>
              <w:spacing w:line="240" w:lineRule="auto"/>
              <w:jc w:val="center"/>
              <w:rPr>
                <w:rFonts w:hint="eastAsia" w:ascii="宋体" w:hAnsi="宋体"/>
                <w:szCs w:val="21"/>
              </w:rPr>
            </w:pPr>
            <w:r>
              <w:rPr>
                <w:rFonts w:hint="eastAsia" w:ascii="宋体" w:hAnsi="宋体"/>
                <w:szCs w:val="21"/>
              </w:rPr>
              <w:t>8</w:t>
            </w:r>
          </w:p>
        </w:tc>
        <w:tc>
          <w:tcPr>
            <w:tcW w:w="1460" w:type="dxa"/>
            <w:noWrap w:val="0"/>
            <w:vAlign w:val="center"/>
          </w:tcPr>
          <w:p>
            <w:pPr>
              <w:widowControl/>
              <w:spacing w:line="240" w:lineRule="auto"/>
              <w:jc w:val="center"/>
              <w:rPr>
                <w:rFonts w:ascii="宋体" w:hAnsi="宋体" w:cs="Tahoma"/>
                <w:color w:val="000000"/>
                <w:kern w:val="0"/>
                <w:szCs w:val="21"/>
              </w:rPr>
            </w:pPr>
            <w:r>
              <w:rPr>
                <w:rFonts w:ascii="宋体" w:hAnsi="宋体" w:cs="Tahoma"/>
                <w:color w:val="000000"/>
                <w:kern w:val="0"/>
                <w:szCs w:val="21"/>
              </w:rPr>
              <w:t>人脸平台</w:t>
            </w:r>
          </w:p>
        </w:tc>
        <w:tc>
          <w:tcPr>
            <w:tcW w:w="4329" w:type="dxa"/>
            <w:noWrap w:val="0"/>
            <w:vAlign w:val="center"/>
          </w:tcPr>
          <w:p>
            <w:pPr>
              <w:widowControl/>
              <w:spacing w:line="240" w:lineRule="auto"/>
              <w:jc w:val="center"/>
              <w:rPr>
                <w:rFonts w:hint="eastAsia" w:ascii="宋体" w:hAnsi="宋体" w:cs="Tahoma"/>
                <w:color w:val="000000"/>
                <w:kern w:val="0"/>
                <w:szCs w:val="21"/>
              </w:rPr>
            </w:pPr>
          </w:p>
        </w:tc>
        <w:tc>
          <w:tcPr>
            <w:tcW w:w="2490" w:type="dxa"/>
            <w:gridSpan w:val="2"/>
            <w:noWrap w:val="0"/>
            <w:vAlign w:val="center"/>
          </w:tcPr>
          <w:p>
            <w:pPr>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1" w:hRule="atLeast"/>
        </w:trPr>
        <w:tc>
          <w:tcPr>
            <w:tcW w:w="719" w:type="dxa"/>
            <w:noWrap w:val="0"/>
            <w:vAlign w:val="center"/>
          </w:tcPr>
          <w:p>
            <w:pPr>
              <w:spacing w:line="240" w:lineRule="auto"/>
              <w:jc w:val="center"/>
              <w:rPr>
                <w:rFonts w:hint="eastAsia" w:ascii="宋体" w:hAnsi="宋体"/>
                <w:szCs w:val="21"/>
              </w:rPr>
            </w:pPr>
            <w:r>
              <w:rPr>
                <w:rFonts w:hint="eastAsia" w:ascii="宋体" w:hAnsi="宋体"/>
                <w:szCs w:val="21"/>
              </w:rPr>
              <w:t>9</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人脸采集盒</w:t>
            </w:r>
          </w:p>
        </w:tc>
        <w:tc>
          <w:tcPr>
            <w:tcW w:w="4329" w:type="dxa"/>
            <w:noWrap w:val="0"/>
            <w:vAlign w:val="center"/>
          </w:tcPr>
          <w:p>
            <w:pPr>
              <w:widowControl/>
              <w:spacing w:line="240" w:lineRule="auto"/>
              <w:jc w:val="center"/>
              <w:rPr>
                <w:rFonts w:hint="eastAsia" w:ascii="宋体" w:hAnsi="宋体" w:cs="Tahoma"/>
                <w:color w:val="000000"/>
                <w:kern w:val="0"/>
                <w:szCs w:val="21"/>
              </w:rPr>
            </w:pPr>
            <w:r>
              <w:rPr>
                <w:rFonts w:hint="eastAsia" w:ascii="宋体" w:hAnsi="宋体" w:cs="Tahoma"/>
                <w:color w:val="000000"/>
                <w:kern w:val="0"/>
                <w:szCs w:val="21"/>
              </w:rPr>
              <w:t>不少于40路接入能力</w:t>
            </w:r>
          </w:p>
        </w:tc>
        <w:tc>
          <w:tcPr>
            <w:tcW w:w="2490" w:type="dxa"/>
            <w:gridSpan w:val="2"/>
            <w:noWrap w:val="0"/>
            <w:vAlign w:val="center"/>
          </w:tcPr>
          <w:p>
            <w:pPr>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66" w:hRule="atLeast"/>
        </w:trPr>
        <w:tc>
          <w:tcPr>
            <w:tcW w:w="719" w:type="dxa"/>
            <w:noWrap w:val="0"/>
            <w:vAlign w:val="center"/>
          </w:tcPr>
          <w:p>
            <w:pPr>
              <w:spacing w:line="240" w:lineRule="auto"/>
              <w:jc w:val="center"/>
              <w:rPr>
                <w:rFonts w:hint="eastAsia" w:ascii="宋体" w:hAnsi="宋体"/>
                <w:szCs w:val="21"/>
              </w:rPr>
            </w:pPr>
            <w:r>
              <w:rPr>
                <w:rFonts w:hint="eastAsia" w:ascii="宋体" w:hAnsi="宋体"/>
                <w:szCs w:val="21"/>
              </w:rPr>
              <w:t>10</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视频网准入和边界感知系统管理</w:t>
            </w:r>
            <w:r>
              <w:rPr>
                <w:rFonts w:ascii="宋体" w:hAnsi="宋体" w:cs="Tahoma"/>
                <w:color w:val="000000"/>
                <w:kern w:val="0"/>
                <w:szCs w:val="21"/>
              </w:rPr>
              <w:t>授权</w:t>
            </w:r>
          </w:p>
        </w:tc>
        <w:tc>
          <w:tcPr>
            <w:tcW w:w="4329" w:type="dxa"/>
            <w:noWrap w:val="0"/>
            <w:vAlign w:val="center"/>
          </w:tcPr>
          <w:p>
            <w:pPr>
              <w:widowControl/>
              <w:spacing w:line="240" w:lineRule="auto"/>
              <w:jc w:val="center"/>
              <w:rPr>
                <w:rFonts w:hint="eastAsia" w:ascii="宋体" w:hAnsi="宋体" w:cs="Tahoma"/>
                <w:color w:val="000000"/>
                <w:kern w:val="0"/>
                <w:szCs w:val="21"/>
              </w:rPr>
            </w:pPr>
            <w:r>
              <w:rPr>
                <w:rFonts w:hint="eastAsia" w:ascii="宋体" w:hAnsi="宋体" w:cs="Tahoma"/>
                <w:color w:val="000000"/>
                <w:kern w:val="0"/>
                <w:szCs w:val="21"/>
              </w:rPr>
              <w:t>授权不少于7000个</w:t>
            </w:r>
          </w:p>
        </w:tc>
        <w:tc>
          <w:tcPr>
            <w:tcW w:w="2490" w:type="dxa"/>
            <w:gridSpan w:val="2"/>
            <w:noWrap w:val="0"/>
            <w:vAlign w:val="center"/>
          </w:tcPr>
          <w:p>
            <w:pPr>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83" w:hRule="atLeast"/>
        </w:trPr>
        <w:tc>
          <w:tcPr>
            <w:tcW w:w="719" w:type="dxa"/>
            <w:noWrap w:val="0"/>
            <w:vAlign w:val="center"/>
          </w:tcPr>
          <w:p>
            <w:pPr>
              <w:spacing w:line="240" w:lineRule="auto"/>
              <w:jc w:val="center"/>
              <w:rPr>
                <w:rFonts w:hint="eastAsia" w:ascii="宋体" w:hAnsi="宋体"/>
                <w:szCs w:val="21"/>
              </w:rPr>
            </w:pPr>
            <w:r>
              <w:rPr>
                <w:rFonts w:hint="eastAsia" w:ascii="宋体" w:hAnsi="宋体"/>
                <w:szCs w:val="21"/>
              </w:rPr>
              <w:t>11</w:t>
            </w:r>
          </w:p>
        </w:tc>
        <w:tc>
          <w:tcPr>
            <w:tcW w:w="1460" w:type="dxa"/>
            <w:noWrap w:val="0"/>
            <w:vAlign w:val="center"/>
          </w:tcPr>
          <w:p>
            <w:pPr>
              <w:widowControl/>
              <w:spacing w:line="240" w:lineRule="auto"/>
              <w:jc w:val="center"/>
              <w:rPr>
                <w:rFonts w:ascii="宋体" w:hAnsi="宋体" w:cs="Tahoma"/>
                <w:color w:val="000000"/>
                <w:kern w:val="0"/>
                <w:szCs w:val="21"/>
              </w:rPr>
            </w:pPr>
            <w:r>
              <w:rPr>
                <w:rFonts w:ascii="宋体" w:hAnsi="宋体" w:cs="Tahoma"/>
                <w:color w:val="000000"/>
                <w:kern w:val="0"/>
                <w:szCs w:val="21"/>
              </w:rPr>
              <w:t>人脸推送</w:t>
            </w:r>
            <w:r>
              <w:rPr>
                <w:rFonts w:hint="eastAsia" w:ascii="宋体" w:hAnsi="宋体" w:cs="Tahoma"/>
                <w:color w:val="000000"/>
                <w:kern w:val="0"/>
                <w:szCs w:val="21"/>
              </w:rPr>
              <w:t>市局</w:t>
            </w:r>
            <w:r>
              <w:rPr>
                <w:rFonts w:ascii="宋体" w:hAnsi="宋体" w:cs="Tahoma"/>
                <w:color w:val="000000"/>
                <w:kern w:val="0"/>
                <w:szCs w:val="21"/>
              </w:rPr>
              <w:t>服务器</w:t>
            </w:r>
          </w:p>
        </w:tc>
        <w:tc>
          <w:tcPr>
            <w:tcW w:w="4329" w:type="dxa"/>
            <w:noWrap w:val="0"/>
            <w:vAlign w:val="center"/>
          </w:tcPr>
          <w:p>
            <w:pPr>
              <w:widowControl/>
              <w:spacing w:line="240" w:lineRule="auto"/>
              <w:jc w:val="center"/>
              <w:rPr>
                <w:rFonts w:hint="eastAsia" w:ascii="宋体" w:hAnsi="宋体" w:cs="Tahoma"/>
                <w:color w:val="000000"/>
                <w:kern w:val="0"/>
                <w:szCs w:val="21"/>
              </w:rPr>
            </w:pPr>
          </w:p>
        </w:tc>
        <w:tc>
          <w:tcPr>
            <w:tcW w:w="2490" w:type="dxa"/>
            <w:gridSpan w:val="2"/>
            <w:noWrap w:val="0"/>
            <w:vAlign w:val="center"/>
          </w:tcPr>
          <w:p>
            <w:pPr>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1" w:hRule="atLeast"/>
        </w:trPr>
        <w:tc>
          <w:tcPr>
            <w:tcW w:w="719" w:type="dxa"/>
            <w:noWrap w:val="0"/>
            <w:vAlign w:val="center"/>
          </w:tcPr>
          <w:p>
            <w:pPr>
              <w:spacing w:line="240" w:lineRule="auto"/>
              <w:jc w:val="center"/>
              <w:rPr>
                <w:rFonts w:hint="eastAsia" w:ascii="宋体" w:hAnsi="宋体"/>
                <w:szCs w:val="21"/>
              </w:rPr>
            </w:pPr>
            <w:r>
              <w:rPr>
                <w:rFonts w:hint="eastAsia" w:ascii="宋体" w:hAnsi="宋体"/>
                <w:szCs w:val="21"/>
              </w:rPr>
              <w:t>12</w:t>
            </w:r>
          </w:p>
        </w:tc>
        <w:tc>
          <w:tcPr>
            <w:tcW w:w="1460" w:type="dxa"/>
            <w:noWrap w:val="0"/>
            <w:vAlign w:val="center"/>
          </w:tcPr>
          <w:p>
            <w:pPr>
              <w:widowControl/>
              <w:spacing w:line="240" w:lineRule="auto"/>
              <w:jc w:val="center"/>
              <w:rPr>
                <w:rFonts w:ascii="宋体" w:hAnsi="宋体" w:cs="Tahoma"/>
                <w:color w:val="000000"/>
                <w:kern w:val="0"/>
                <w:szCs w:val="21"/>
              </w:rPr>
            </w:pPr>
            <w:r>
              <w:rPr>
                <w:rFonts w:hint="eastAsia" w:ascii="宋体" w:hAnsi="宋体" w:cs="Tahoma"/>
                <w:color w:val="000000"/>
                <w:kern w:val="0"/>
                <w:szCs w:val="21"/>
              </w:rPr>
              <w:t>防火墙</w:t>
            </w:r>
          </w:p>
        </w:tc>
        <w:tc>
          <w:tcPr>
            <w:tcW w:w="4329" w:type="dxa"/>
            <w:noWrap w:val="0"/>
            <w:vAlign w:val="center"/>
          </w:tcPr>
          <w:p>
            <w:pPr>
              <w:widowControl/>
              <w:spacing w:line="240" w:lineRule="auto"/>
              <w:jc w:val="center"/>
              <w:rPr>
                <w:rFonts w:hint="eastAsia" w:ascii="宋体" w:hAnsi="宋体" w:cs="Tahoma"/>
                <w:color w:val="000000"/>
                <w:kern w:val="0"/>
                <w:szCs w:val="21"/>
              </w:rPr>
            </w:pPr>
          </w:p>
        </w:tc>
        <w:tc>
          <w:tcPr>
            <w:tcW w:w="2490" w:type="dxa"/>
            <w:gridSpan w:val="2"/>
            <w:noWrap w:val="0"/>
            <w:vAlign w:val="center"/>
          </w:tcPr>
          <w:p>
            <w:pPr>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1" w:hRule="atLeast"/>
        </w:trPr>
        <w:tc>
          <w:tcPr>
            <w:tcW w:w="719" w:type="dxa"/>
            <w:noWrap w:val="0"/>
            <w:vAlign w:val="center"/>
          </w:tcPr>
          <w:p>
            <w:pPr>
              <w:spacing w:line="240" w:lineRule="auto"/>
              <w:jc w:val="center"/>
              <w:rPr>
                <w:rFonts w:hint="eastAsia" w:ascii="宋体" w:hAnsi="宋体"/>
                <w:szCs w:val="21"/>
              </w:rPr>
            </w:pPr>
            <w:r>
              <w:rPr>
                <w:rFonts w:hint="eastAsia" w:ascii="宋体" w:hAnsi="宋体"/>
                <w:szCs w:val="21"/>
              </w:rPr>
              <w:t>13</w:t>
            </w:r>
          </w:p>
        </w:tc>
        <w:tc>
          <w:tcPr>
            <w:tcW w:w="1460" w:type="dxa"/>
            <w:noWrap w:val="0"/>
            <w:vAlign w:val="center"/>
          </w:tcPr>
          <w:p>
            <w:pPr>
              <w:widowControl/>
              <w:spacing w:line="240" w:lineRule="auto"/>
              <w:jc w:val="center"/>
              <w:rPr>
                <w:rFonts w:hint="eastAsia" w:ascii="宋体" w:hAnsi="宋体" w:cs="Tahoma"/>
                <w:color w:val="000000"/>
                <w:kern w:val="0"/>
                <w:szCs w:val="21"/>
              </w:rPr>
            </w:pPr>
            <w:r>
              <w:rPr>
                <w:rFonts w:hint="eastAsia" w:ascii="宋体" w:hAnsi="宋体" w:cs="Tahoma"/>
                <w:color w:val="000000"/>
                <w:kern w:val="0"/>
                <w:szCs w:val="21"/>
              </w:rPr>
              <w:t>运维终端等</w:t>
            </w:r>
          </w:p>
        </w:tc>
        <w:tc>
          <w:tcPr>
            <w:tcW w:w="4329" w:type="dxa"/>
            <w:noWrap w:val="0"/>
            <w:vAlign w:val="center"/>
          </w:tcPr>
          <w:p>
            <w:pPr>
              <w:widowControl/>
              <w:spacing w:line="240" w:lineRule="auto"/>
              <w:jc w:val="center"/>
              <w:rPr>
                <w:rFonts w:hint="eastAsia" w:ascii="宋体" w:hAnsi="宋体" w:cs="Tahoma"/>
                <w:color w:val="000000"/>
                <w:kern w:val="0"/>
                <w:szCs w:val="21"/>
              </w:rPr>
            </w:pPr>
          </w:p>
        </w:tc>
        <w:tc>
          <w:tcPr>
            <w:tcW w:w="2490" w:type="dxa"/>
            <w:gridSpan w:val="2"/>
            <w:noWrap w:val="0"/>
            <w:vAlign w:val="center"/>
          </w:tcPr>
          <w:p>
            <w:pPr>
              <w:spacing w:line="24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1" w:hRule="atLeast"/>
        </w:trPr>
        <w:tc>
          <w:tcPr>
            <w:tcW w:w="8999" w:type="dxa"/>
            <w:gridSpan w:val="5"/>
            <w:noWrap w:val="0"/>
            <w:vAlign w:val="center"/>
          </w:tcPr>
          <w:p>
            <w:pPr>
              <w:spacing w:line="240" w:lineRule="auto"/>
              <w:jc w:val="left"/>
              <w:rPr>
                <w:rFonts w:hint="eastAsia" w:ascii="宋体" w:hAnsi="宋体"/>
                <w:szCs w:val="21"/>
              </w:rPr>
            </w:pPr>
            <w:r>
              <w:rPr>
                <w:rFonts w:hint="eastAsia" w:ascii="宋体" w:hAnsi="宋体"/>
                <w:spacing w:val="20"/>
                <w:szCs w:val="21"/>
              </w:rPr>
              <w:t>投</w:t>
            </w:r>
            <w:r>
              <w:rPr>
                <w:rFonts w:ascii="宋体" w:hAnsi="宋体"/>
                <w:spacing w:val="20"/>
                <w:szCs w:val="21"/>
              </w:rPr>
              <w:t xml:space="preserve"> </w:t>
            </w:r>
            <w:r>
              <w:rPr>
                <w:rFonts w:hint="eastAsia" w:ascii="宋体" w:hAnsi="宋体"/>
                <w:spacing w:val="20"/>
                <w:szCs w:val="21"/>
              </w:rPr>
              <w:t>标</w:t>
            </w:r>
            <w:r>
              <w:rPr>
                <w:rFonts w:ascii="宋体" w:hAnsi="宋体"/>
                <w:spacing w:val="20"/>
                <w:szCs w:val="21"/>
              </w:rPr>
              <w:t xml:space="preserve"> </w:t>
            </w:r>
            <w:r>
              <w:rPr>
                <w:rFonts w:hint="eastAsia" w:ascii="宋体" w:hAnsi="宋体"/>
                <w:spacing w:val="20"/>
                <w:szCs w:val="21"/>
              </w:rPr>
              <w:t>总</w:t>
            </w:r>
            <w:r>
              <w:rPr>
                <w:rFonts w:ascii="宋体" w:hAnsi="宋体"/>
                <w:spacing w:val="20"/>
                <w:szCs w:val="21"/>
              </w:rPr>
              <w:t xml:space="preserve"> </w:t>
            </w:r>
            <w:r>
              <w:rPr>
                <w:rFonts w:hint="eastAsia" w:ascii="宋体" w:hAnsi="宋体"/>
                <w:spacing w:val="20"/>
                <w:szCs w:val="21"/>
              </w:rPr>
              <w:t>价（大写）（每年服务费）</w:t>
            </w:r>
          </w:p>
        </w:tc>
      </w:tr>
    </w:tbl>
    <w:p>
      <w:pPr>
        <w:snapToGrid w:val="0"/>
        <w:rPr>
          <w:rFonts w:hint="eastAsia" w:ascii="宋体" w:hAnsi="宋体"/>
          <w:sz w:val="24"/>
        </w:rPr>
      </w:pPr>
    </w:p>
    <w:p>
      <w:pPr>
        <w:snapToGrid w:val="0"/>
        <w:rPr>
          <w:rFonts w:hint="eastAsia" w:ascii="宋体" w:hAnsi="宋体"/>
          <w:spacing w:val="20"/>
          <w:sz w:val="24"/>
        </w:rPr>
      </w:pPr>
      <w:r>
        <w:rPr>
          <w:rFonts w:hint="eastAsia" w:ascii="宋体" w:hAnsi="宋体"/>
          <w:sz w:val="24"/>
        </w:rPr>
        <w:t>法定代表人或被授权人签字（或盖章）</w:t>
      </w:r>
      <w:r>
        <w:rPr>
          <w:rFonts w:hint="eastAsia" w:ascii="宋体" w:hAnsi="宋体"/>
          <w:spacing w:val="20"/>
          <w:sz w:val="24"/>
        </w:rPr>
        <w:t>：</w:t>
      </w:r>
      <w:r>
        <w:rPr>
          <w:rFonts w:ascii="宋体" w:hAnsi="宋体"/>
          <w:spacing w:val="20"/>
          <w:sz w:val="24"/>
          <w:u w:val="single"/>
        </w:rPr>
        <w:t xml:space="preserve">          </w:t>
      </w:r>
    </w:p>
    <w:p>
      <w:pPr>
        <w:snapToGrid w:val="0"/>
        <w:rPr>
          <w:rFonts w:hint="eastAsia" w:ascii="宋体" w:hAnsi="宋体"/>
          <w:spacing w:val="20"/>
          <w:sz w:val="24"/>
        </w:rPr>
      </w:pPr>
      <w:r>
        <w:rPr>
          <w:rFonts w:hint="eastAsia" w:ascii="宋体" w:hAnsi="宋体"/>
          <w:spacing w:val="20"/>
          <w:sz w:val="24"/>
        </w:rPr>
        <w:t>投标人公章：</w:t>
      </w:r>
      <w:r>
        <w:rPr>
          <w:rFonts w:ascii="宋体" w:hAnsi="宋体"/>
          <w:spacing w:val="20"/>
          <w:sz w:val="24"/>
        </w:rPr>
        <w:t xml:space="preserve">         </w:t>
      </w:r>
      <w:r>
        <w:rPr>
          <w:rFonts w:hint="eastAsia" w:ascii="宋体" w:hAnsi="宋体"/>
          <w:spacing w:val="20"/>
          <w:sz w:val="24"/>
        </w:rPr>
        <w:t xml:space="preserve">             </w:t>
      </w:r>
    </w:p>
    <w:p>
      <w:pPr>
        <w:snapToGrid w:val="0"/>
        <w:rPr>
          <w:rFonts w:hint="eastAsia"/>
          <w:sz w:val="24"/>
        </w:rPr>
      </w:pPr>
      <w:r>
        <w:rPr>
          <w:rFonts w:hint="eastAsia"/>
          <w:sz w:val="24"/>
        </w:rPr>
        <w:t>日期：      年   月    日</w:t>
      </w:r>
      <w:bookmarkEnd w:id="174"/>
    </w:p>
    <w:sectPr>
      <w:footerReference r:id="rId13" w:type="first"/>
      <w:pgSz w:w="11906" w:h="16838"/>
      <w:pgMar w:top="1247" w:right="1418" w:bottom="1247" w:left="1418" w:header="851" w:footer="992"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E0002EFF" w:usb1="C000785B" w:usb2="00000009" w:usb3="00000000" w:csb0="000001FF" w:csb1="00000000"/>
  </w:font>
  <w:font w:name="MS UI Gothic">
    <w:panose1 w:val="020B0600070205080204"/>
    <w:charset w:val="80"/>
    <w:family w:val="swiss"/>
    <w:pitch w:val="default"/>
    <w:sig w:usb0="E00002FF" w:usb1="6AC7FDFB" w:usb2="08000012" w:usb3="00000000" w:csb0="4002009F" w:csb1="DFD70000"/>
  </w:font>
  <w:font w:name="Mangal">
    <w:altName w:val="DejaVu Math TeX Gyre"/>
    <w:panose1 w:val="02040503050203030202"/>
    <w:charset w:val="01"/>
    <w:family w:val="roman"/>
    <w:pitch w:val="default"/>
    <w:sig w:usb0="00002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78</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fldChar w:fldCharType="begin"/>
    </w:r>
    <w:r>
      <w:rPr>
        <w:rStyle w:val="50"/>
      </w:rPr>
      <w:instrText xml:space="preserve">PAGE  </w:instrText>
    </w:r>
    <w:r>
      <w:fldChar w:fldCharType="separate"/>
    </w:r>
    <w:r>
      <w:rPr>
        <w:rStyle w:val="50"/>
        <w:lang/>
      </w:rPr>
      <w:t>64</w:t>
    </w:r>
    <w:r>
      <w:fldChar w:fldCharType="end"/>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1</w:t>
    </w:r>
    <w:r>
      <w:fldChar w:fldCharType="end"/>
    </w:r>
  </w:p>
  <w:p>
    <w:pPr>
      <w:pStyle w:val="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104</w:t>
    </w:r>
    <w:r>
      <w:fldChar w:fldCharType="end"/>
    </w:r>
  </w:p>
  <w:p>
    <w:pPr>
      <w:pStyle w:val="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3185D"/>
    <w:multiLevelType w:val="multilevel"/>
    <w:tmpl w:val="0F03185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346888"/>
    <w:multiLevelType w:val="multilevel"/>
    <w:tmpl w:val="38346888"/>
    <w:lvl w:ilvl="0" w:tentative="0">
      <w:start w:val="1"/>
      <w:numFmt w:val="decimal"/>
      <w:pStyle w:val="166"/>
      <w:lvlText w:val="（%1）"/>
      <w:lvlJc w:val="left"/>
      <w:pPr>
        <w:tabs>
          <w:tab w:val="left" w:pos="1365"/>
        </w:tabs>
        <w:ind w:left="1365" w:hanging="735"/>
      </w:pPr>
      <w:rPr>
        <w:rFonts w:hint="eastAsia"/>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37"/>
    <w:rsid w:val="00002A6C"/>
    <w:rsid w:val="00002FD9"/>
    <w:rsid w:val="00003072"/>
    <w:rsid w:val="000030BA"/>
    <w:rsid w:val="0000447E"/>
    <w:rsid w:val="000052FF"/>
    <w:rsid w:val="00007128"/>
    <w:rsid w:val="00007488"/>
    <w:rsid w:val="00007EC9"/>
    <w:rsid w:val="00010086"/>
    <w:rsid w:val="000100BF"/>
    <w:rsid w:val="00010430"/>
    <w:rsid w:val="00010AD3"/>
    <w:rsid w:val="00012019"/>
    <w:rsid w:val="0001391E"/>
    <w:rsid w:val="00013B33"/>
    <w:rsid w:val="00016294"/>
    <w:rsid w:val="00017045"/>
    <w:rsid w:val="000179F6"/>
    <w:rsid w:val="00017FB7"/>
    <w:rsid w:val="000207BA"/>
    <w:rsid w:val="00021C16"/>
    <w:rsid w:val="000228FD"/>
    <w:rsid w:val="00022E89"/>
    <w:rsid w:val="00023FEF"/>
    <w:rsid w:val="000246A2"/>
    <w:rsid w:val="00025142"/>
    <w:rsid w:val="000260E6"/>
    <w:rsid w:val="00027561"/>
    <w:rsid w:val="000275BA"/>
    <w:rsid w:val="00030264"/>
    <w:rsid w:val="00030B39"/>
    <w:rsid w:val="00031BA2"/>
    <w:rsid w:val="00033194"/>
    <w:rsid w:val="00033223"/>
    <w:rsid w:val="00033232"/>
    <w:rsid w:val="00035F65"/>
    <w:rsid w:val="000362F5"/>
    <w:rsid w:val="000367B8"/>
    <w:rsid w:val="00036C33"/>
    <w:rsid w:val="00040FE3"/>
    <w:rsid w:val="00041065"/>
    <w:rsid w:val="000410E1"/>
    <w:rsid w:val="00041243"/>
    <w:rsid w:val="00041BF0"/>
    <w:rsid w:val="00042254"/>
    <w:rsid w:val="000443F9"/>
    <w:rsid w:val="000454BD"/>
    <w:rsid w:val="0004638B"/>
    <w:rsid w:val="00047693"/>
    <w:rsid w:val="0005237A"/>
    <w:rsid w:val="00053B63"/>
    <w:rsid w:val="00053D68"/>
    <w:rsid w:val="00054F56"/>
    <w:rsid w:val="00055D37"/>
    <w:rsid w:val="00057097"/>
    <w:rsid w:val="000632F8"/>
    <w:rsid w:val="0006362A"/>
    <w:rsid w:val="00064776"/>
    <w:rsid w:val="00066470"/>
    <w:rsid w:val="00066488"/>
    <w:rsid w:val="00067ABF"/>
    <w:rsid w:val="0007231B"/>
    <w:rsid w:val="000726CC"/>
    <w:rsid w:val="000729EE"/>
    <w:rsid w:val="00073523"/>
    <w:rsid w:val="00074F8C"/>
    <w:rsid w:val="0007528C"/>
    <w:rsid w:val="00075D0C"/>
    <w:rsid w:val="000762A9"/>
    <w:rsid w:val="00076A3B"/>
    <w:rsid w:val="000819D8"/>
    <w:rsid w:val="00082494"/>
    <w:rsid w:val="000842DD"/>
    <w:rsid w:val="00084B83"/>
    <w:rsid w:val="000852E1"/>
    <w:rsid w:val="000861EE"/>
    <w:rsid w:val="00086B31"/>
    <w:rsid w:val="000874E9"/>
    <w:rsid w:val="00087834"/>
    <w:rsid w:val="00087BB7"/>
    <w:rsid w:val="000909C9"/>
    <w:rsid w:val="00090C3D"/>
    <w:rsid w:val="00090FC3"/>
    <w:rsid w:val="000941F7"/>
    <w:rsid w:val="000977FD"/>
    <w:rsid w:val="00097AF8"/>
    <w:rsid w:val="000A03FE"/>
    <w:rsid w:val="000A1DC7"/>
    <w:rsid w:val="000A2DC4"/>
    <w:rsid w:val="000B0631"/>
    <w:rsid w:val="000B2493"/>
    <w:rsid w:val="000B2B26"/>
    <w:rsid w:val="000B3165"/>
    <w:rsid w:val="000B45CE"/>
    <w:rsid w:val="000B64C6"/>
    <w:rsid w:val="000B6A90"/>
    <w:rsid w:val="000B6FCC"/>
    <w:rsid w:val="000B74E0"/>
    <w:rsid w:val="000C01D2"/>
    <w:rsid w:val="000C01E3"/>
    <w:rsid w:val="000C0403"/>
    <w:rsid w:val="000C115B"/>
    <w:rsid w:val="000C19B0"/>
    <w:rsid w:val="000C1E10"/>
    <w:rsid w:val="000C1F88"/>
    <w:rsid w:val="000C34B2"/>
    <w:rsid w:val="000C517D"/>
    <w:rsid w:val="000C64BE"/>
    <w:rsid w:val="000C6EBA"/>
    <w:rsid w:val="000C6F3E"/>
    <w:rsid w:val="000C6F70"/>
    <w:rsid w:val="000C707E"/>
    <w:rsid w:val="000C7C95"/>
    <w:rsid w:val="000D0BEB"/>
    <w:rsid w:val="000D15FD"/>
    <w:rsid w:val="000D20BB"/>
    <w:rsid w:val="000D4194"/>
    <w:rsid w:val="000D4FDC"/>
    <w:rsid w:val="000D6403"/>
    <w:rsid w:val="000D7632"/>
    <w:rsid w:val="000D7F0C"/>
    <w:rsid w:val="000E0067"/>
    <w:rsid w:val="000E0EC6"/>
    <w:rsid w:val="000E2058"/>
    <w:rsid w:val="000E49FE"/>
    <w:rsid w:val="000E5B8A"/>
    <w:rsid w:val="000E64EF"/>
    <w:rsid w:val="000E6F91"/>
    <w:rsid w:val="000E7289"/>
    <w:rsid w:val="000F010B"/>
    <w:rsid w:val="000F3626"/>
    <w:rsid w:val="000F6BD3"/>
    <w:rsid w:val="000F7D1A"/>
    <w:rsid w:val="000F7DE5"/>
    <w:rsid w:val="001019E6"/>
    <w:rsid w:val="00101CAB"/>
    <w:rsid w:val="001069F6"/>
    <w:rsid w:val="001125FB"/>
    <w:rsid w:val="00112EB3"/>
    <w:rsid w:val="00116ACB"/>
    <w:rsid w:val="0011764C"/>
    <w:rsid w:val="001176AE"/>
    <w:rsid w:val="00117EBD"/>
    <w:rsid w:val="00121237"/>
    <w:rsid w:val="0012188B"/>
    <w:rsid w:val="001237CB"/>
    <w:rsid w:val="00123D79"/>
    <w:rsid w:val="00125103"/>
    <w:rsid w:val="00125334"/>
    <w:rsid w:val="00127B72"/>
    <w:rsid w:val="00127F98"/>
    <w:rsid w:val="001300AB"/>
    <w:rsid w:val="00131629"/>
    <w:rsid w:val="00131933"/>
    <w:rsid w:val="001347F8"/>
    <w:rsid w:val="00134B8A"/>
    <w:rsid w:val="0013628F"/>
    <w:rsid w:val="001372F0"/>
    <w:rsid w:val="001407C6"/>
    <w:rsid w:val="001430F3"/>
    <w:rsid w:val="00143853"/>
    <w:rsid w:val="001444EA"/>
    <w:rsid w:val="00146A2E"/>
    <w:rsid w:val="00151D9A"/>
    <w:rsid w:val="00151EC0"/>
    <w:rsid w:val="00152D84"/>
    <w:rsid w:val="0015384E"/>
    <w:rsid w:val="00153A04"/>
    <w:rsid w:val="00153ABD"/>
    <w:rsid w:val="00155305"/>
    <w:rsid w:val="001614F0"/>
    <w:rsid w:val="00164D39"/>
    <w:rsid w:val="00170444"/>
    <w:rsid w:val="0017130C"/>
    <w:rsid w:val="00172085"/>
    <w:rsid w:val="0017381E"/>
    <w:rsid w:val="00173871"/>
    <w:rsid w:val="00173FC2"/>
    <w:rsid w:val="001744BC"/>
    <w:rsid w:val="001747D3"/>
    <w:rsid w:val="00174EBA"/>
    <w:rsid w:val="00175097"/>
    <w:rsid w:val="0017536E"/>
    <w:rsid w:val="00176FA5"/>
    <w:rsid w:val="00177711"/>
    <w:rsid w:val="0017786B"/>
    <w:rsid w:val="0018036A"/>
    <w:rsid w:val="00180FBB"/>
    <w:rsid w:val="00181BA3"/>
    <w:rsid w:val="00182CD4"/>
    <w:rsid w:val="00183159"/>
    <w:rsid w:val="00184E01"/>
    <w:rsid w:val="001864AE"/>
    <w:rsid w:val="001873C1"/>
    <w:rsid w:val="00187CC1"/>
    <w:rsid w:val="00190F51"/>
    <w:rsid w:val="001925CF"/>
    <w:rsid w:val="0019316F"/>
    <w:rsid w:val="00193AC2"/>
    <w:rsid w:val="00195960"/>
    <w:rsid w:val="001965F0"/>
    <w:rsid w:val="001A1C13"/>
    <w:rsid w:val="001A1C76"/>
    <w:rsid w:val="001A2469"/>
    <w:rsid w:val="001A2E7C"/>
    <w:rsid w:val="001A33FF"/>
    <w:rsid w:val="001A390A"/>
    <w:rsid w:val="001A3F93"/>
    <w:rsid w:val="001A63D7"/>
    <w:rsid w:val="001A70FD"/>
    <w:rsid w:val="001B2975"/>
    <w:rsid w:val="001B2D71"/>
    <w:rsid w:val="001B318C"/>
    <w:rsid w:val="001B3941"/>
    <w:rsid w:val="001B3ED5"/>
    <w:rsid w:val="001B59D5"/>
    <w:rsid w:val="001B7B65"/>
    <w:rsid w:val="001C26E5"/>
    <w:rsid w:val="001C2BA0"/>
    <w:rsid w:val="001C3572"/>
    <w:rsid w:val="001C3BF4"/>
    <w:rsid w:val="001C51B9"/>
    <w:rsid w:val="001C5381"/>
    <w:rsid w:val="001C55DC"/>
    <w:rsid w:val="001C58FC"/>
    <w:rsid w:val="001C64EC"/>
    <w:rsid w:val="001C6532"/>
    <w:rsid w:val="001C6DAA"/>
    <w:rsid w:val="001C70F2"/>
    <w:rsid w:val="001D0B15"/>
    <w:rsid w:val="001D1532"/>
    <w:rsid w:val="001D2D29"/>
    <w:rsid w:val="001E04D0"/>
    <w:rsid w:val="001E09A9"/>
    <w:rsid w:val="001E0D6D"/>
    <w:rsid w:val="001E2B1D"/>
    <w:rsid w:val="001E2BAB"/>
    <w:rsid w:val="001E2CBF"/>
    <w:rsid w:val="001E3159"/>
    <w:rsid w:val="001F17BF"/>
    <w:rsid w:val="001F17DA"/>
    <w:rsid w:val="001F1ECB"/>
    <w:rsid w:val="001F1F86"/>
    <w:rsid w:val="001F1FB3"/>
    <w:rsid w:val="001F27DC"/>
    <w:rsid w:val="001F3760"/>
    <w:rsid w:val="001F3E32"/>
    <w:rsid w:val="001F3FE6"/>
    <w:rsid w:val="001F41AB"/>
    <w:rsid w:val="001F75F6"/>
    <w:rsid w:val="00201A2D"/>
    <w:rsid w:val="0020347F"/>
    <w:rsid w:val="002044FD"/>
    <w:rsid w:val="00204FBE"/>
    <w:rsid w:val="0020503B"/>
    <w:rsid w:val="002053E5"/>
    <w:rsid w:val="00205790"/>
    <w:rsid w:val="00205F4E"/>
    <w:rsid w:val="00206440"/>
    <w:rsid w:val="00210351"/>
    <w:rsid w:val="00212512"/>
    <w:rsid w:val="00213AC1"/>
    <w:rsid w:val="0021697E"/>
    <w:rsid w:val="00216B68"/>
    <w:rsid w:val="002170B0"/>
    <w:rsid w:val="002177BD"/>
    <w:rsid w:val="00221394"/>
    <w:rsid w:val="00221BF1"/>
    <w:rsid w:val="00223215"/>
    <w:rsid w:val="00223A51"/>
    <w:rsid w:val="00224646"/>
    <w:rsid w:val="002258A8"/>
    <w:rsid w:val="00225DBA"/>
    <w:rsid w:val="00226489"/>
    <w:rsid w:val="002275AE"/>
    <w:rsid w:val="00227C29"/>
    <w:rsid w:val="00230AD4"/>
    <w:rsid w:val="002319E3"/>
    <w:rsid w:val="00232FE1"/>
    <w:rsid w:val="0023399B"/>
    <w:rsid w:val="00234528"/>
    <w:rsid w:val="00234C0C"/>
    <w:rsid w:val="00235FFB"/>
    <w:rsid w:val="00237AEE"/>
    <w:rsid w:val="00241526"/>
    <w:rsid w:val="002434BB"/>
    <w:rsid w:val="00243FE4"/>
    <w:rsid w:val="00244344"/>
    <w:rsid w:val="0024496D"/>
    <w:rsid w:val="00244C4E"/>
    <w:rsid w:val="00244CCC"/>
    <w:rsid w:val="00245711"/>
    <w:rsid w:val="00245CA2"/>
    <w:rsid w:val="00245FF2"/>
    <w:rsid w:val="00250D64"/>
    <w:rsid w:val="00250E4D"/>
    <w:rsid w:val="002518DB"/>
    <w:rsid w:val="00251964"/>
    <w:rsid w:val="00252FF8"/>
    <w:rsid w:val="00253020"/>
    <w:rsid w:val="002547E1"/>
    <w:rsid w:val="00257D68"/>
    <w:rsid w:val="00260BB0"/>
    <w:rsid w:val="00261E7B"/>
    <w:rsid w:val="00262597"/>
    <w:rsid w:val="0026309B"/>
    <w:rsid w:val="00263EC6"/>
    <w:rsid w:val="002652A4"/>
    <w:rsid w:val="00265947"/>
    <w:rsid w:val="002672E1"/>
    <w:rsid w:val="00271DE4"/>
    <w:rsid w:val="0027478F"/>
    <w:rsid w:val="00274A24"/>
    <w:rsid w:val="00274A84"/>
    <w:rsid w:val="00276147"/>
    <w:rsid w:val="0027631E"/>
    <w:rsid w:val="00276913"/>
    <w:rsid w:val="00282DB5"/>
    <w:rsid w:val="00283CE2"/>
    <w:rsid w:val="00283CF8"/>
    <w:rsid w:val="00284687"/>
    <w:rsid w:val="00284CAB"/>
    <w:rsid w:val="002850AD"/>
    <w:rsid w:val="00285A62"/>
    <w:rsid w:val="002863BB"/>
    <w:rsid w:val="00286A53"/>
    <w:rsid w:val="00286E77"/>
    <w:rsid w:val="0029024B"/>
    <w:rsid w:val="002907C2"/>
    <w:rsid w:val="00290FC7"/>
    <w:rsid w:val="00291979"/>
    <w:rsid w:val="00291E7D"/>
    <w:rsid w:val="00292565"/>
    <w:rsid w:val="002932A6"/>
    <w:rsid w:val="00293316"/>
    <w:rsid w:val="00294653"/>
    <w:rsid w:val="00294FB7"/>
    <w:rsid w:val="0029540C"/>
    <w:rsid w:val="00295D54"/>
    <w:rsid w:val="00295F69"/>
    <w:rsid w:val="002A4304"/>
    <w:rsid w:val="002A567C"/>
    <w:rsid w:val="002A5C40"/>
    <w:rsid w:val="002A6C92"/>
    <w:rsid w:val="002B0961"/>
    <w:rsid w:val="002B43D0"/>
    <w:rsid w:val="002B4994"/>
    <w:rsid w:val="002B5F84"/>
    <w:rsid w:val="002B6B5E"/>
    <w:rsid w:val="002C00A2"/>
    <w:rsid w:val="002C1262"/>
    <w:rsid w:val="002C203B"/>
    <w:rsid w:val="002C3974"/>
    <w:rsid w:val="002C42AB"/>
    <w:rsid w:val="002C558A"/>
    <w:rsid w:val="002C588F"/>
    <w:rsid w:val="002C59AA"/>
    <w:rsid w:val="002C7F00"/>
    <w:rsid w:val="002D0EBC"/>
    <w:rsid w:val="002D120A"/>
    <w:rsid w:val="002D3216"/>
    <w:rsid w:val="002D37BA"/>
    <w:rsid w:val="002D3961"/>
    <w:rsid w:val="002D3ED9"/>
    <w:rsid w:val="002D5097"/>
    <w:rsid w:val="002D55FB"/>
    <w:rsid w:val="002D6729"/>
    <w:rsid w:val="002D79AC"/>
    <w:rsid w:val="002E155C"/>
    <w:rsid w:val="002E1E54"/>
    <w:rsid w:val="002E2670"/>
    <w:rsid w:val="002E3A7C"/>
    <w:rsid w:val="002E75F5"/>
    <w:rsid w:val="002F0D87"/>
    <w:rsid w:val="002F30DA"/>
    <w:rsid w:val="002F3E03"/>
    <w:rsid w:val="002F4C88"/>
    <w:rsid w:val="002F5514"/>
    <w:rsid w:val="002F5FC0"/>
    <w:rsid w:val="002F73DA"/>
    <w:rsid w:val="002F7800"/>
    <w:rsid w:val="002F7A96"/>
    <w:rsid w:val="00301C83"/>
    <w:rsid w:val="00303699"/>
    <w:rsid w:val="003045BB"/>
    <w:rsid w:val="00304D36"/>
    <w:rsid w:val="003079FE"/>
    <w:rsid w:val="00310D00"/>
    <w:rsid w:val="00311A02"/>
    <w:rsid w:val="00313B1A"/>
    <w:rsid w:val="00313BD1"/>
    <w:rsid w:val="003142BE"/>
    <w:rsid w:val="003151E8"/>
    <w:rsid w:val="003168B9"/>
    <w:rsid w:val="00317517"/>
    <w:rsid w:val="00320B93"/>
    <w:rsid w:val="003213EB"/>
    <w:rsid w:val="0032157C"/>
    <w:rsid w:val="0032164B"/>
    <w:rsid w:val="00322690"/>
    <w:rsid w:val="00323130"/>
    <w:rsid w:val="00325B91"/>
    <w:rsid w:val="003304C0"/>
    <w:rsid w:val="00330D44"/>
    <w:rsid w:val="00333421"/>
    <w:rsid w:val="003353E8"/>
    <w:rsid w:val="003361B1"/>
    <w:rsid w:val="00336FDB"/>
    <w:rsid w:val="00340A22"/>
    <w:rsid w:val="00341A24"/>
    <w:rsid w:val="00342041"/>
    <w:rsid w:val="003423FB"/>
    <w:rsid w:val="003429AB"/>
    <w:rsid w:val="00343010"/>
    <w:rsid w:val="00343078"/>
    <w:rsid w:val="00343149"/>
    <w:rsid w:val="00344DF6"/>
    <w:rsid w:val="00346059"/>
    <w:rsid w:val="00352748"/>
    <w:rsid w:val="00353155"/>
    <w:rsid w:val="00353B3B"/>
    <w:rsid w:val="003564B5"/>
    <w:rsid w:val="00356792"/>
    <w:rsid w:val="00357FEA"/>
    <w:rsid w:val="0036165B"/>
    <w:rsid w:val="00361A66"/>
    <w:rsid w:val="00363047"/>
    <w:rsid w:val="003633B2"/>
    <w:rsid w:val="0036432B"/>
    <w:rsid w:val="003701C8"/>
    <w:rsid w:val="003715ED"/>
    <w:rsid w:val="00372144"/>
    <w:rsid w:val="00373515"/>
    <w:rsid w:val="003740EC"/>
    <w:rsid w:val="00374197"/>
    <w:rsid w:val="0037429B"/>
    <w:rsid w:val="0037504F"/>
    <w:rsid w:val="003758E9"/>
    <w:rsid w:val="00376685"/>
    <w:rsid w:val="00376BCE"/>
    <w:rsid w:val="00377653"/>
    <w:rsid w:val="00377F67"/>
    <w:rsid w:val="0038027C"/>
    <w:rsid w:val="00381D0E"/>
    <w:rsid w:val="00381DDF"/>
    <w:rsid w:val="00382B75"/>
    <w:rsid w:val="00383DDE"/>
    <w:rsid w:val="00386036"/>
    <w:rsid w:val="00386F00"/>
    <w:rsid w:val="0038767A"/>
    <w:rsid w:val="003879C0"/>
    <w:rsid w:val="0039015B"/>
    <w:rsid w:val="00390350"/>
    <w:rsid w:val="003906A9"/>
    <w:rsid w:val="003906CF"/>
    <w:rsid w:val="00396145"/>
    <w:rsid w:val="00397897"/>
    <w:rsid w:val="00397AC5"/>
    <w:rsid w:val="003A1D61"/>
    <w:rsid w:val="003A1D79"/>
    <w:rsid w:val="003A1E8A"/>
    <w:rsid w:val="003A346B"/>
    <w:rsid w:val="003A3DF7"/>
    <w:rsid w:val="003A7625"/>
    <w:rsid w:val="003B2D0E"/>
    <w:rsid w:val="003B3A3D"/>
    <w:rsid w:val="003B3EC8"/>
    <w:rsid w:val="003B4439"/>
    <w:rsid w:val="003B4A22"/>
    <w:rsid w:val="003B5798"/>
    <w:rsid w:val="003B5E17"/>
    <w:rsid w:val="003C0FB9"/>
    <w:rsid w:val="003C1E03"/>
    <w:rsid w:val="003C4198"/>
    <w:rsid w:val="003C71A5"/>
    <w:rsid w:val="003D10A0"/>
    <w:rsid w:val="003D1228"/>
    <w:rsid w:val="003D16AE"/>
    <w:rsid w:val="003D1F37"/>
    <w:rsid w:val="003D2E47"/>
    <w:rsid w:val="003D3A24"/>
    <w:rsid w:val="003D79DF"/>
    <w:rsid w:val="003E09FD"/>
    <w:rsid w:val="003E0D91"/>
    <w:rsid w:val="003E1063"/>
    <w:rsid w:val="003E2144"/>
    <w:rsid w:val="003E2AD8"/>
    <w:rsid w:val="003E452F"/>
    <w:rsid w:val="003E47CB"/>
    <w:rsid w:val="003E73C2"/>
    <w:rsid w:val="003E7A9D"/>
    <w:rsid w:val="003F2513"/>
    <w:rsid w:val="003F4211"/>
    <w:rsid w:val="003F4F5B"/>
    <w:rsid w:val="003F5AAA"/>
    <w:rsid w:val="003F5EF0"/>
    <w:rsid w:val="003F6985"/>
    <w:rsid w:val="003F761A"/>
    <w:rsid w:val="00400A93"/>
    <w:rsid w:val="00401742"/>
    <w:rsid w:val="00402473"/>
    <w:rsid w:val="00402539"/>
    <w:rsid w:val="00403EF0"/>
    <w:rsid w:val="0040608C"/>
    <w:rsid w:val="00406BD6"/>
    <w:rsid w:val="00406DDF"/>
    <w:rsid w:val="0041021B"/>
    <w:rsid w:val="00410B7F"/>
    <w:rsid w:val="00412C6D"/>
    <w:rsid w:val="004139F3"/>
    <w:rsid w:val="00414769"/>
    <w:rsid w:val="0041572F"/>
    <w:rsid w:val="00415E2F"/>
    <w:rsid w:val="00416282"/>
    <w:rsid w:val="004163A9"/>
    <w:rsid w:val="00420586"/>
    <w:rsid w:val="00420B9F"/>
    <w:rsid w:val="00423618"/>
    <w:rsid w:val="00424DCD"/>
    <w:rsid w:val="0042691C"/>
    <w:rsid w:val="00427465"/>
    <w:rsid w:val="00427B5D"/>
    <w:rsid w:val="0043231C"/>
    <w:rsid w:val="0043274B"/>
    <w:rsid w:val="004329C7"/>
    <w:rsid w:val="00432B08"/>
    <w:rsid w:val="00432BA9"/>
    <w:rsid w:val="00432F01"/>
    <w:rsid w:val="00434A9D"/>
    <w:rsid w:val="00435B09"/>
    <w:rsid w:val="00436D4B"/>
    <w:rsid w:val="004374C4"/>
    <w:rsid w:val="0043767B"/>
    <w:rsid w:val="00440CDC"/>
    <w:rsid w:val="004429A3"/>
    <w:rsid w:val="004430B6"/>
    <w:rsid w:val="004449FA"/>
    <w:rsid w:val="00446148"/>
    <w:rsid w:val="0044671A"/>
    <w:rsid w:val="0044755D"/>
    <w:rsid w:val="00447EA4"/>
    <w:rsid w:val="00451687"/>
    <w:rsid w:val="00453983"/>
    <w:rsid w:val="00454B55"/>
    <w:rsid w:val="00454B6A"/>
    <w:rsid w:val="0045510B"/>
    <w:rsid w:val="00456062"/>
    <w:rsid w:val="0045636A"/>
    <w:rsid w:val="0045767E"/>
    <w:rsid w:val="00461CFB"/>
    <w:rsid w:val="00462ACD"/>
    <w:rsid w:val="00463AD3"/>
    <w:rsid w:val="004644CD"/>
    <w:rsid w:val="00464F82"/>
    <w:rsid w:val="00466F1C"/>
    <w:rsid w:val="004705CD"/>
    <w:rsid w:val="004749AD"/>
    <w:rsid w:val="00476B42"/>
    <w:rsid w:val="004776C4"/>
    <w:rsid w:val="0048061E"/>
    <w:rsid w:val="004814C1"/>
    <w:rsid w:val="00481AE3"/>
    <w:rsid w:val="00481CA3"/>
    <w:rsid w:val="004837EA"/>
    <w:rsid w:val="00485B02"/>
    <w:rsid w:val="004860DF"/>
    <w:rsid w:val="00486AAF"/>
    <w:rsid w:val="00487CD2"/>
    <w:rsid w:val="00490568"/>
    <w:rsid w:val="00492030"/>
    <w:rsid w:val="00492919"/>
    <w:rsid w:val="00492B9E"/>
    <w:rsid w:val="0049312E"/>
    <w:rsid w:val="00493692"/>
    <w:rsid w:val="004944D1"/>
    <w:rsid w:val="004949E9"/>
    <w:rsid w:val="00495053"/>
    <w:rsid w:val="00496255"/>
    <w:rsid w:val="004962FF"/>
    <w:rsid w:val="004971F1"/>
    <w:rsid w:val="004A0BB5"/>
    <w:rsid w:val="004A37CF"/>
    <w:rsid w:val="004A4615"/>
    <w:rsid w:val="004A46F7"/>
    <w:rsid w:val="004A57C7"/>
    <w:rsid w:val="004A6C25"/>
    <w:rsid w:val="004B1814"/>
    <w:rsid w:val="004B260F"/>
    <w:rsid w:val="004B2E7A"/>
    <w:rsid w:val="004B36FB"/>
    <w:rsid w:val="004B4E4D"/>
    <w:rsid w:val="004B51FB"/>
    <w:rsid w:val="004B551B"/>
    <w:rsid w:val="004B57AF"/>
    <w:rsid w:val="004B780F"/>
    <w:rsid w:val="004B7C23"/>
    <w:rsid w:val="004C0460"/>
    <w:rsid w:val="004C05FC"/>
    <w:rsid w:val="004C071C"/>
    <w:rsid w:val="004C27E3"/>
    <w:rsid w:val="004C2881"/>
    <w:rsid w:val="004C2B66"/>
    <w:rsid w:val="004C2B99"/>
    <w:rsid w:val="004C7216"/>
    <w:rsid w:val="004D1717"/>
    <w:rsid w:val="004D2A64"/>
    <w:rsid w:val="004D2CE6"/>
    <w:rsid w:val="004D397E"/>
    <w:rsid w:val="004D470B"/>
    <w:rsid w:val="004D5195"/>
    <w:rsid w:val="004D5946"/>
    <w:rsid w:val="004D6CD8"/>
    <w:rsid w:val="004D7EDF"/>
    <w:rsid w:val="004D7F60"/>
    <w:rsid w:val="004E0003"/>
    <w:rsid w:val="004E051B"/>
    <w:rsid w:val="004E092E"/>
    <w:rsid w:val="004E21BB"/>
    <w:rsid w:val="004E310C"/>
    <w:rsid w:val="004E3F5F"/>
    <w:rsid w:val="004E5979"/>
    <w:rsid w:val="004E69E7"/>
    <w:rsid w:val="004E7974"/>
    <w:rsid w:val="004F0A79"/>
    <w:rsid w:val="004F0B48"/>
    <w:rsid w:val="004F0EBD"/>
    <w:rsid w:val="004F1067"/>
    <w:rsid w:val="004F2742"/>
    <w:rsid w:val="004F295C"/>
    <w:rsid w:val="004F375A"/>
    <w:rsid w:val="004F4EDC"/>
    <w:rsid w:val="004F5950"/>
    <w:rsid w:val="004F5EE9"/>
    <w:rsid w:val="0050053A"/>
    <w:rsid w:val="00502350"/>
    <w:rsid w:val="00502C28"/>
    <w:rsid w:val="00502C95"/>
    <w:rsid w:val="00502F00"/>
    <w:rsid w:val="00505352"/>
    <w:rsid w:val="0050537E"/>
    <w:rsid w:val="00505BF8"/>
    <w:rsid w:val="005061FB"/>
    <w:rsid w:val="005068D6"/>
    <w:rsid w:val="00510D81"/>
    <w:rsid w:val="00512514"/>
    <w:rsid w:val="0051292C"/>
    <w:rsid w:val="00514F7E"/>
    <w:rsid w:val="00515D10"/>
    <w:rsid w:val="00516EA1"/>
    <w:rsid w:val="005176F6"/>
    <w:rsid w:val="0052176B"/>
    <w:rsid w:val="00523B6F"/>
    <w:rsid w:val="005243D7"/>
    <w:rsid w:val="005278C6"/>
    <w:rsid w:val="005303C4"/>
    <w:rsid w:val="00530489"/>
    <w:rsid w:val="00531BED"/>
    <w:rsid w:val="005327C9"/>
    <w:rsid w:val="00533323"/>
    <w:rsid w:val="00533679"/>
    <w:rsid w:val="00533C83"/>
    <w:rsid w:val="0053444C"/>
    <w:rsid w:val="0053581C"/>
    <w:rsid w:val="00536C38"/>
    <w:rsid w:val="00537E14"/>
    <w:rsid w:val="00540D96"/>
    <w:rsid w:val="00540E32"/>
    <w:rsid w:val="00541591"/>
    <w:rsid w:val="005423BF"/>
    <w:rsid w:val="00547D69"/>
    <w:rsid w:val="0055095F"/>
    <w:rsid w:val="00551402"/>
    <w:rsid w:val="0055395B"/>
    <w:rsid w:val="005554A9"/>
    <w:rsid w:val="00555FB7"/>
    <w:rsid w:val="0055672B"/>
    <w:rsid w:val="00556C79"/>
    <w:rsid w:val="00557923"/>
    <w:rsid w:val="005603F1"/>
    <w:rsid w:val="0056108C"/>
    <w:rsid w:val="005615E5"/>
    <w:rsid w:val="00561611"/>
    <w:rsid w:val="005618B4"/>
    <w:rsid w:val="005620A3"/>
    <w:rsid w:val="005631DE"/>
    <w:rsid w:val="00563590"/>
    <w:rsid w:val="00563805"/>
    <w:rsid w:val="005639AE"/>
    <w:rsid w:val="00565907"/>
    <w:rsid w:val="0056682C"/>
    <w:rsid w:val="0056711B"/>
    <w:rsid w:val="00570206"/>
    <w:rsid w:val="0057260F"/>
    <w:rsid w:val="00573E28"/>
    <w:rsid w:val="0057479D"/>
    <w:rsid w:val="00575092"/>
    <w:rsid w:val="00576E8D"/>
    <w:rsid w:val="00577492"/>
    <w:rsid w:val="0058237A"/>
    <w:rsid w:val="0058338C"/>
    <w:rsid w:val="005842FA"/>
    <w:rsid w:val="00584477"/>
    <w:rsid w:val="0058458C"/>
    <w:rsid w:val="005852BE"/>
    <w:rsid w:val="00585452"/>
    <w:rsid w:val="00590922"/>
    <w:rsid w:val="005924DA"/>
    <w:rsid w:val="00592AAF"/>
    <w:rsid w:val="00595E80"/>
    <w:rsid w:val="00597DAF"/>
    <w:rsid w:val="005A022B"/>
    <w:rsid w:val="005A02EB"/>
    <w:rsid w:val="005A0FC2"/>
    <w:rsid w:val="005A22D9"/>
    <w:rsid w:val="005A41E7"/>
    <w:rsid w:val="005A479B"/>
    <w:rsid w:val="005A5C36"/>
    <w:rsid w:val="005A7D45"/>
    <w:rsid w:val="005B1027"/>
    <w:rsid w:val="005B14E0"/>
    <w:rsid w:val="005B54E2"/>
    <w:rsid w:val="005B5646"/>
    <w:rsid w:val="005B7B6A"/>
    <w:rsid w:val="005C026E"/>
    <w:rsid w:val="005C2CD6"/>
    <w:rsid w:val="005C3CD1"/>
    <w:rsid w:val="005C4FF8"/>
    <w:rsid w:val="005C667E"/>
    <w:rsid w:val="005C6A7B"/>
    <w:rsid w:val="005D0137"/>
    <w:rsid w:val="005D25EE"/>
    <w:rsid w:val="005D29A6"/>
    <w:rsid w:val="005D37AA"/>
    <w:rsid w:val="005D3EB3"/>
    <w:rsid w:val="005D60B8"/>
    <w:rsid w:val="005D62BE"/>
    <w:rsid w:val="005D63E6"/>
    <w:rsid w:val="005D6417"/>
    <w:rsid w:val="005D6931"/>
    <w:rsid w:val="005E0A0F"/>
    <w:rsid w:val="005E24E9"/>
    <w:rsid w:val="005E2CDE"/>
    <w:rsid w:val="005E4264"/>
    <w:rsid w:val="005E448A"/>
    <w:rsid w:val="005E4BF2"/>
    <w:rsid w:val="005E4DCC"/>
    <w:rsid w:val="005E7FFD"/>
    <w:rsid w:val="005F0D75"/>
    <w:rsid w:val="005F16A1"/>
    <w:rsid w:val="005F3956"/>
    <w:rsid w:val="005F5154"/>
    <w:rsid w:val="005F64DE"/>
    <w:rsid w:val="005F73BD"/>
    <w:rsid w:val="005F7749"/>
    <w:rsid w:val="00600001"/>
    <w:rsid w:val="006001F7"/>
    <w:rsid w:val="00600CFC"/>
    <w:rsid w:val="00601091"/>
    <w:rsid w:val="006031C4"/>
    <w:rsid w:val="00604BD4"/>
    <w:rsid w:val="00605285"/>
    <w:rsid w:val="006062FE"/>
    <w:rsid w:val="0060650C"/>
    <w:rsid w:val="00606E93"/>
    <w:rsid w:val="00607053"/>
    <w:rsid w:val="00610012"/>
    <w:rsid w:val="00610560"/>
    <w:rsid w:val="00611600"/>
    <w:rsid w:val="00611977"/>
    <w:rsid w:val="0061298D"/>
    <w:rsid w:val="006136D6"/>
    <w:rsid w:val="0061722B"/>
    <w:rsid w:val="00617AED"/>
    <w:rsid w:val="00620BC5"/>
    <w:rsid w:val="00622C35"/>
    <w:rsid w:val="00623DE1"/>
    <w:rsid w:val="0062681B"/>
    <w:rsid w:val="0062726A"/>
    <w:rsid w:val="0062729F"/>
    <w:rsid w:val="006302D5"/>
    <w:rsid w:val="00630C15"/>
    <w:rsid w:val="006320E4"/>
    <w:rsid w:val="00634BAE"/>
    <w:rsid w:val="00635C2A"/>
    <w:rsid w:val="00636A12"/>
    <w:rsid w:val="00640801"/>
    <w:rsid w:val="006411DE"/>
    <w:rsid w:val="006424D8"/>
    <w:rsid w:val="00642FB6"/>
    <w:rsid w:val="00643B9A"/>
    <w:rsid w:val="0064477E"/>
    <w:rsid w:val="006454B9"/>
    <w:rsid w:val="006474CE"/>
    <w:rsid w:val="00647EE3"/>
    <w:rsid w:val="00647FC0"/>
    <w:rsid w:val="0065034E"/>
    <w:rsid w:val="00650847"/>
    <w:rsid w:val="00650BD7"/>
    <w:rsid w:val="006516E3"/>
    <w:rsid w:val="00652520"/>
    <w:rsid w:val="0065278F"/>
    <w:rsid w:val="00653FF8"/>
    <w:rsid w:val="00655C40"/>
    <w:rsid w:val="00656407"/>
    <w:rsid w:val="00656BC4"/>
    <w:rsid w:val="00657B87"/>
    <w:rsid w:val="00660FE9"/>
    <w:rsid w:val="00661FCE"/>
    <w:rsid w:val="006624BC"/>
    <w:rsid w:val="006624C7"/>
    <w:rsid w:val="006627D3"/>
    <w:rsid w:val="006638C2"/>
    <w:rsid w:val="00664791"/>
    <w:rsid w:val="0066616E"/>
    <w:rsid w:val="006664EB"/>
    <w:rsid w:val="006669F3"/>
    <w:rsid w:val="00667877"/>
    <w:rsid w:val="00667934"/>
    <w:rsid w:val="0067031B"/>
    <w:rsid w:val="00670638"/>
    <w:rsid w:val="006719F0"/>
    <w:rsid w:val="00674A7E"/>
    <w:rsid w:val="0067562E"/>
    <w:rsid w:val="0067573C"/>
    <w:rsid w:val="0068003D"/>
    <w:rsid w:val="00684671"/>
    <w:rsid w:val="00684D07"/>
    <w:rsid w:val="00684DFE"/>
    <w:rsid w:val="00685049"/>
    <w:rsid w:val="006851B0"/>
    <w:rsid w:val="006913B5"/>
    <w:rsid w:val="00693C50"/>
    <w:rsid w:val="006962FB"/>
    <w:rsid w:val="00697B4C"/>
    <w:rsid w:val="006A0638"/>
    <w:rsid w:val="006A39DD"/>
    <w:rsid w:val="006A4BA4"/>
    <w:rsid w:val="006A4D65"/>
    <w:rsid w:val="006A53B9"/>
    <w:rsid w:val="006A675F"/>
    <w:rsid w:val="006A7A94"/>
    <w:rsid w:val="006B0467"/>
    <w:rsid w:val="006B050C"/>
    <w:rsid w:val="006B07F5"/>
    <w:rsid w:val="006B142D"/>
    <w:rsid w:val="006B2277"/>
    <w:rsid w:val="006B264F"/>
    <w:rsid w:val="006B2ED0"/>
    <w:rsid w:val="006B4173"/>
    <w:rsid w:val="006B4C27"/>
    <w:rsid w:val="006B559E"/>
    <w:rsid w:val="006B5CFC"/>
    <w:rsid w:val="006B621A"/>
    <w:rsid w:val="006B6DA8"/>
    <w:rsid w:val="006C196E"/>
    <w:rsid w:val="006C1A42"/>
    <w:rsid w:val="006C1F5B"/>
    <w:rsid w:val="006C2789"/>
    <w:rsid w:val="006C2CE5"/>
    <w:rsid w:val="006C7854"/>
    <w:rsid w:val="006C7D49"/>
    <w:rsid w:val="006D084F"/>
    <w:rsid w:val="006D13CC"/>
    <w:rsid w:val="006D232E"/>
    <w:rsid w:val="006D266C"/>
    <w:rsid w:val="006D4278"/>
    <w:rsid w:val="006D5633"/>
    <w:rsid w:val="006D5707"/>
    <w:rsid w:val="006D5BB6"/>
    <w:rsid w:val="006D636E"/>
    <w:rsid w:val="006E05C5"/>
    <w:rsid w:val="006E1581"/>
    <w:rsid w:val="006E3CDA"/>
    <w:rsid w:val="006E5117"/>
    <w:rsid w:val="006E5600"/>
    <w:rsid w:val="006E62CA"/>
    <w:rsid w:val="006E7F3B"/>
    <w:rsid w:val="006F0B0C"/>
    <w:rsid w:val="006F2AAB"/>
    <w:rsid w:val="006F3D1C"/>
    <w:rsid w:val="006F423B"/>
    <w:rsid w:val="006F4AE0"/>
    <w:rsid w:val="006F4F37"/>
    <w:rsid w:val="006F6263"/>
    <w:rsid w:val="006F68D8"/>
    <w:rsid w:val="006F6DCE"/>
    <w:rsid w:val="00701FF5"/>
    <w:rsid w:val="00703137"/>
    <w:rsid w:val="007044CA"/>
    <w:rsid w:val="00704996"/>
    <w:rsid w:val="007057C9"/>
    <w:rsid w:val="007076EF"/>
    <w:rsid w:val="00712DCB"/>
    <w:rsid w:val="0071342B"/>
    <w:rsid w:val="00715FCD"/>
    <w:rsid w:val="00716484"/>
    <w:rsid w:val="0071683B"/>
    <w:rsid w:val="007169FF"/>
    <w:rsid w:val="007211E6"/>
    <w:rsid w:val="007218A8"/>
    <w:rsid w:val="00725042"/>
    <w:rsid w:val="0072547C"/>
    <w:rsid w:val="0072572D"/>
    <w:rsid w:val="00726F5C"/>
    <w:rsid w:val="00732F5E"/>
    <w:rsid w:val="00733D91"/>
    <w:rsid w:val="00734607"/>
    <w:rsid w:val="0073485E"/>
    <w:rsid w:val="00736A62"/>
    <w:rsid w:val="007371E7"/>
    <w:rsid w:val="00740923"/>
    <w:rsid w:val="007419B0"/>
    <w:rsid w:val="00742F6A"/>
    <w:rsid w:val="007434DA"/>
    <w:rsid w:val="00744916"/>
    <w:rsid w:val="00744E1C"/>
    <w:rsid w:val="0074695B"/>
    <w:rsid w:val="00746C41"/>
    <w:rsid w:val="00747EC2"/>
    <w:rsid w:val="00750978"/>
    <w:rsid w:val="007512D4"/>
    <w:rsid w:val="00752DB2"/>
    <w:rsid w:val="00753B19"/>
    <w:rsid w:val="00755B51"/>
    <w:rsid w:val="00755ED5"/>
    <w:rsid w:val="007575FC"/>
    <w:rsid w:val="00757A69"/>
    <w:rsid w:val="00762D0A"/>
    <w:rsid w:val="00762EEA"/>
    <w:rsid w:val="007637D5"/>
    <w:rsid w:val="00764D3E"/>
    <w:rsid w:val="00765681"/>
    <w:rsid w:val="007659F7"/>
    <w:rsid w:val="00767200"/>
    <w:rsid w:val="00767418"/>
    <w:rsid w:val="00772568"/>
    <w:rsid w:val="00773F4F"/>
    <w:rsid w:val="007743F9"/>
    <w:rsid w:val="00774A85"/>
    <w:rsid w:val="007752AC"/>
    <w:rsid w:val="00775463"/>
    <w:rsid w:val="00775FD6"/>
    <w:rsid w:val="0077647D"/>
    <w:rsid w:val="00776CDB"/>
    <w:rsid w:val="00777401"/>
    <w:rsid w:val="00777D37"/>
    <w:rsid w:val="00780FF3"/>
    <w:rsid w:val="0078169A"/>
    <w:rsid w:val="007829A3"/>
    <w:rsid w:val="00785E15"/>
    <w:rsid w:val="0078778D"/>
    <w:rsid w:val="00787A29"/>
    <w:rsid w:val="007922CA"/>
    <w:rsid w:val="00792641"/>
    <w:rsid w:val="00794520"/>
    <w:rsid w:val="00794F26"/>
    <w:rsid w:val="007954BA"/>
    <w:rsid w:val="00795E53"/>
    <w:rsid w:val="007968BD"/>
    <w:rsid w:val="00796B80"/>
    <w:rsid w:val="007A0E06"/>
    <w:rsid w:val="007A2FD4"/>
    <w:rsid w:val="007A3AF5"/>
    <w:rsid w:val="007A4CCE"/>
    <w:rsid w:val="007A4D11"/>
    <w:rsid w:val="007A6EDC"/>
    <w:rsid w:val="007A6F14"/>
    <w:rsid w:val="007A74D4"/>
    <w:rsid w:val="007B0FB0"/>
    <w:rsid w:val="007B13D5"/>
    <w:rsid w:val="007B2AC7"/>
    <w:rsid w:val="007B4CB6"/>
    <w:rsid w:val="007B4E3E"/>
    <w:rsid w:val="007B4EAE"/>
    <w:rsid w:val="007B53B2"/>
    <w:rsid w:val="007B56A6"/>
    <w:rsid w:val="007B5BFC"/>
    <w:rsid w:val="007B5F22"/>
    <w:rsid w:val="007B631F"/>
    <w:rsid w:val="007B7163"/>
    <w:rsid w:val="007B794D"/>
    <w:rsid w:val="007B7DE3"/>
    <w:rsid w:val="007C0818"/>
    <w:rsid w:val="007C3AAC"/>
    <w:rsid w:val="007C40CC"/>
    <w:rsid w:val="007C5486"/>
    <w:rsid w:val="007D0672"/>
    <w:rsid w:val="007D16F9"/>
    <w:rsid w:val="007D40F5"/>
    <w:rsid w:val="007D4851"/>
    <w:rsid w:val="007D5796"/>
    <w:rsid w:val="007D62EF"/>
    <w:rsid w:val="007D71D0"/>
    <w:rsid w:val="007D71E9"/>
    <w:rsid w:val="007D7385"/>
    <w:rsid w:val="007E0745"/>
    <w:rsid w:val="007E0978"/>
    <w:rsid w:val="007E0A70"/>
    <w:rsid w:val="007E179D"/>
    <w:rsid w:val="007E1ADD"/>
    <w:rsid w:val="007E252A"/>
    <w:rsid w:val="007E32AA"/>
    <w:rsid w:val="007E4AD6"/>
    <w:rsid w:val="007E50C1"/>
    <w:rsid w:val="007E6503"/>
    <w:rsid w:val="007E70AB"/>
    <w:rsid w:val="007F08EA"/>
    <w:rsid w:val="007F1036"/>
    <w:rsid w:val="007F1C86"/>
    <w:rsid w:val="007F2D04"/>
    <w:rsid w:val="007F39F7"/>
    <w:rsid w:val="007F3E51"/>
    <w:rsid w:val="007F4342"/>
    <w:rsid w:val="007F47AA"/>
    <w:rsid w:val="007F5DBF"/>
    <w:rsid w:val="007F6D0B"/>
    <w:rsid w:val="007F70D7"/>
    <w:rsid w:val="00803B32"/>
    <w:rsid w:val="00804522"/>
    <w:rsid w:val="0080546C"/>
    <w:rsid w:val="00805556"/>
    <w:rsid w:val="0080658A"/>
    <w:rsid w:val="008066FA"/>
    <w:rsid w:val="00807F57"/>
    <w:rsid w:val="00810D2F"/>
    <w:rsid w:val="008123B2"/>
    <w:rsid w:val="00813C91"/>
    <w:rsid w:val="00813F97"/>
    <w:rsid w:val="00815D71"/>
    <w:rsid w:val="008161D9"/>
    <w:rsid w:val="008165E6"/>
    <w:rsid w:val="00816E85"/>
    <w:rsid w:val="008177A4"/>
    <w:rsid w:val="00817D6C"/>
    <w:rsid w:val="0082018B"/>
    <w:rsid w:val="008209A4"/>
    <w:rsid w:val="008234EC"/>
    <w:rsid w:val="00824075"/>
    <w:rsid w:val="00825329"/>
    <w:rsid w:val="0082555E"/>
    <w:rsid w:val="00825C63"/>
    <w:rsid w:val="008264B6"/>
    <w:rsid w:val="0082683B"/>
    <w:rsid w:val="00826B0C"/>
    <w:rsid w:val="008272EB"/>
    <w:rsid w:val="00830A3A"/>
    <w:rsid w:val="0083110F"/>
    <w:rsid w:val="00832DBB"/>
    <w:rsid w:val="008344DB"/>
    <w:rsid w:val="00835227"/>
    <w:rsid w:val="00837B2A"/>
    <w:rsid w:val="00840FE0"/>
    <w:rsid w:val="008416C3"/>
    <w:rsid w:val="00842A97"/>
    <w:rsid w:val="00845608"/>
    <w:rsid w:val="0084684F"/>
    <w:rsid w:val="00847C35"/>
    <w:rsid w:val="00850228"/>
    <w:rsid w:val="008518D3"/>
    <w:rsid w:val="008518DE"/>
    <w:rsid w:val="00851E24"/>
    <w:rsid w:val="008526CD"/>
    <w:rsid w:val="008530C7"/>
    <w:rsid w:val="00853844"/>
    <w:rsid w:val="00854327"/>
    <w:rsid w:val="00855A50"/>
    <w:rsid w:val="00855A5D"/>
    <w:rsid w:val="0085727A"/>
    <w:rsid w:val="008578F6"/>
    <w:rsid w:val="008622C2"/>
    <w:rsid w:val="00863E8F"/>
    <w:rsid w:val="00865279"/>
    <w:rsid w:val="008675C4"/>
    <w:rsid w:val="00871C2A"/>
    <w:rsid w:val="0087325A"/>
    <w:rsid w:val="00873CCA"/>
    <w:rsid w:val="00874F35"/>
    <w:rsid w:val="00875C68"/>
    <w:rsid w:val="00876176"/>
    <w:rsid w:val="00880474"/>
    <w:rsid w:val="00880CD2"/>
    <w:rsid w:val="008811CF"/>
    <w:rsid w:val="00881B21"/>
    <w:rsid w:val="0088206B"/>
    <w:rsid w:val="0088232A"/>
    <w:rsid w:val="00882F68"/>
    <w:rsid w:val="00883C47"/>
    <w:rsid w:val="0088420B"/>
    <w:rsid w:val="00884435"/>
    <w:rsid w:val="00885FCD"/>
    <w:rsid w:val="00887D8D"/>
    <w:rsid w:val="00887F02"/>
    <w:rsid w:val="00890990"/>
    <w:rsid w:val="00890A08"/>
    <w:rsid w:val="0089127E"/>
    <w:rsid w:val="008917CB"/>
    <w:rsid w:val="008919B8"/>
    <w:rsid w:val="00891E83"/>
    <w:rsid w:val="008922C9"/>
    <w:rsid w:val="00893581"/>
    <w:rsid w:val="00895AE5"/>
    <w:rsid w:val="00895AF5"/>
    <w:rsid w:val="00895C53"/>
    <w:rsid w:val="008A0074"/>
    <w:rsid w:val="008A0399"/>
    <w:rsid w:val="008A0452"/>
    <w:rsid w:val="008A1819"/>
    <w:rsid w:val="008A33F3"/>
    <w:rsid w:val="008B1424"/>
    <w:rsid w:val="008B1D11"/>
    <w:rsid w:val="008B1D63"/>
    <w:rsid w:val="008B3C80"/>
    <w:rsid w:val="008B3CB5"/>
    <w:rsid w:val="008B4D16"/>
    <w:rsid w:val="008B622D"/>
    <w:rsid w:val="008B6CFC"/>
    <w:rsid w:val="008B7B3C"/>
    <w:rsid w:val="008C02F3"/>
    <w:rsid w:val="008C068F"/>
    <w:rsid w:val="008C0A71"/>
    <w:rsid w:val="008C1567"/>
    <w:rsid w:val="008C198E"/>
    <w:rsid w:val="008C20DC"/>
    <w:rsid w:val="008C26E0"/>
    <w:rsid w:val="008C45C1"/>
    <w:rsid w:val="008C5AAE"/>
    <w:rsid w:val="008C6AF9"/>
    <w:rsid w:val="008C7217"/>
    <w:rsid w:val="008C7D50"/>
    <w:rsid w:val="008D1F96"/>
    <w:rsid w:val="008D2A86"/>
    <w:rsid w:val="008D2B6A"/>
    <w:rsid w:val="008D43A7"/>
    <w:rsid w:val="008D4B6C"/>
    <w:rsid w:val="008D5300"/>
    <w:rsid w:val="008D627B"/>
    <w:rsid w:val="008D6463"/>
    <w:rsid w:val="008D7EA2"/>
    <w:rsid w:val="008E2B3E"/>
    <w:rsid w:val="008E2FF7"/>
    <w:rsid w:val="008E4114"/>
    <w:rsid w:val="008E5B93"/>
    <w:rsid w:val="008E5BA0"/>
    <w:rsid w:val="008E66B4"/>
    <w:rsid w:val="008E7EA5"/>
    <w:rsid w:val="008F1AF9"/>
    <w:rsid w:val="008F2453"/>
    <w:rsid w:val="008F299B"/>
    <w:rsid w:val="008F3CCA"/>
    <w:rsid w:val="008F5A96"/>
    <w:rsid w:val="008F5E47"/>
    <w:rsid w:val="008F649E"/>
    <w:rsid w:val="008F7179"/>
    <w:rsid w:val="008F72C9"/>
    <w:rsid w:val="008F7756"/>
    <w:rsid w:val="00900F65"/>
    <w:rsid w:val="00903C2A"/>
    <w:rsid w:val="00904522"/>
    <w:rsid w:val="00905D55"/>
    <w:rsid w:val="00905E2D"/>
    <w:rsid w:val="0090729E"/>
    <w:rsid w:val="00912409"/>
    <w:rsid w:val="009128D5"/>
    <w:rsid w:val="00913519"/>
    <w:rsid w:val="00913A55"/>
    <w:rsid w:val="00913C86"/>
    <w:rsid w:val="009149B4"/>
    <w:rsid w:val="00915314"/>
    <w:rsid w:val="00915769"/>
    <w:rsid w:val="00915A53"/>
    <w:rsid w:val="009161DA"/>
    <w:rsid w:val="009161FE"/>
    <w:rsid w:val="009200DB"/>
    <w:rsid w:val="009217CC"/>
    <w:rsid w:val="00925169"/>
    <w:rsid w:val="00926925"/>
    <w:rsid w:val="00926D42"/>
    <w:rsid w:val="00927585"/>
    <w:rsid w:val="0092795C"/>
    <w:rsid w:val="00930063"/>
    <w:rsid w:val="009308EF"/>
    <w:rsid w:val="00930ED1"/>
    <w:rsid w:val="00931437"/>
    <w:rsid w:val="0093198B"/>
    <w:rsid w:val="00931EC3"/>
    <w:rsid w:val="009336DB"/>
    <w:rsid w:val="009348BC"/>
    <w:rsid w:val="0093536A"/>
    <w:rsid w:val="00936164"/>
    <w:rsid w:val="00937F02"/>
    <w:rsid w:val="0094341C"/>
    <w:rsid w:val="00944DD5"/>
    <w:rsid w:val="0094657F"/>
    <w:rsid w:val="009502E7"/>
    <w:rsid w:val="0095184E"/>
    <w:rsid w:val="0095199B"/>
    <w:rsid w:val="00951DB6"/>
    <w:rsid w:val="0095201F"/>
    <w:rsid w:val="00953241"/>
    <w:rsid w:val="00953669"/>
    <w:rsid w:val="00954356"/>
    <w:rsid w:val="00954463"/>
    <w:rsid w:val="0095536D"/>
    <w:rsid w:val="00956CD9"/>
    <w:rsid w:val="00956CE8"/>
    <w:rsid w:val="00956D80"/>
    <w:rsid w:val="00960650"/>
    <w:rsid w:val="0096109D"/>
    <w:rsid w:val="009623E4"/>
    <w:rsid w:val="00962898"/>
    <w:rsid w:val="00963850"/>
    <w:rsid w:val="00963F55"/>
    <w:rsid w:val="00964EE5"/>
    <w:rsid w:val="0096517A"/>
    <w:rsid w:val="009658D8"/>
    <w:rsid w:val="009661B6"/>
    <w:rsid w:val="00971DB7"/>
    <w:rsid w:val="00972C73"/>
    <w:rsid w:val="00972ED9"/>
    <w:rsid w:val="00973AC6"/>
    <w:rsid w:val="009751F2"/>
    <w:rsid w:val="00976E86"/>
    <w:rsid w:val="009772A9"/>
    <w:rsid w:val="00977B4C"/>
    <w:rsid w:val="0098010B"/>
    <w:rsid w:val="009804F9"/>
    <w:rsid w:val="00982535"/>
    <w:rsid w:val="00983D34"/>
    <w:rsid w:val="00984B9F"/>
    <w:rsid w:val="00984FB3"/>
    <w:rsid w:val="0098527E"/>
    <w:rsid w:val="0098642D"/>
    <w:rsid w:val="0098707A"/>
    <w:rsid w:val="0099033E"/>
    <w:rsid w:val="009928E3"/>
    <w:rsid w:val="00993A46"/>
    <w:rsid w:val="00994F8D"/>
    <w:rsid w:val="009A0004"/>
    <w:rsid w:val="009A03E2"/>
    <w:rsid w:val="009A2F3B"/>
    <w:rsid w:val="009A3C6F"/>
    <w:rsid w:val="009A4276"/>
    <w:rsid w:val="009A4641"/>
    <w:rsid w:val="009A7DDE"/>
    <w:rsid w:val="009B002B"/>
    <w:rsid w:val="009B0944"/>
    <w:rsid w:val="009B1CFB"/>
    <w:rsid w:val="009B2F17"/>
    <w:rsid w:val="009B4490"/>
    <w:rsid w:val="009B499C"/>
    <w:rsid w:val="009B62D1"/>
    <w:rsid w:val="009B6668"/>
    <w:rsid w:val="009B78E9"/>
    <w:rsid w:val="009B7D59"/>
    <w:rsid w:val="009C01C9"/>
    <w:rsid w:val="009C08E6"/>
    <w:rsid w:val="009C1045"/>
    <w:rsid w:val="009C158D"/>
    <w:rsid w:val="009C16B5"/>
    <w:rsid w:val="009C1F8B"/>
    <w:rsid w:val="009C3786"/>
    <w:rsid w:val="009C3D86"/>
    <w:rsid w:val="009C4BEA"/>
    <w:rsid w:val="009C56CF"/>
    <w:rsid w:val="009C5781"/>
    <w:rsid w:val="009C5A48"/>
    <w:rsid w:val="009C6766"/>
    <w:rsid w:val="009C6E3D"/>
    <w:rsid w:val="009C722E"/>
    <w:rsid w:val="009D02FB"/>
    <w:rsid w:val="009D1042"/>
    <w:rsid w:val="009D1BB1"/>
    <w:rsid w:val="009D3036"/>
    <w:rsid w:val="009D37D1"/>
    <w:rsid w:val="009D425F"/>
    <w:rsid w:val="009D4EDB"/>
    <w:rsid w:val="009D55DD"/>
    <w:rsid w:val="009D5AAB"/>
    <w:rsid w:val="009D5E53"/>
    <w:rsid w:val="009E046E"/>
    <w:rsid w:val="009E062E"/>
    <w:rsid w:val="009E06C9"/>
    <w:rsid w:val="009E1803"/>
    <w:rsid w:val="009E2DE6"/>
    <w:rsid w:val="009E575D"/>
    <w:rsid w:val="009E768C"/>
    <w:rsid w:val="009E7D43"/>
    <w:rsid w:val="009E7ED1"/>
    <w:rsid w:val="009F000A"/>
    <w:rsid w:val="009F137B"/>
    <w:rsid w:val="009F3D9B"/>
    <w:rsid w:val="009F5011"/>
    <w:rsid w:val="009F7E5D"/>
    <w:rsid w:val="00A01502"/>
    <w:rsid w:val="00A01854"/>
    <w:rsid w:val="00A026B5"/>
    <w:rsid w:val="00A034B5"/>
    <w:rsid w:val="00A0490E"/>
    <w:rsid w:val="00A04DCF"/>
    <w:rsid w:val="00A0582A"/>
    <w:rsid w:val="00A05FD8"/>
    <w:rsid w:val="00A06C88"/>
    <w:rsid w:val="00A06FFA"/>
    <w:rsid w:val="00A076F1"/>
    <w:rsid w:val="00A07D3C"/>
    <w:rsid w:val="00A110A1"/>
    <w:rsid w:val="00A11863"/>
    <w:rsid w:val="00A11B03"/>
    <w:rsid w:val="00A12E23"/>
    <w:rsid w:val="00A14EC7"/>
    <w:rsid w:val="00A15181"/>
    <w:rsid w:val="00A17869"/>
    <w:rsid w:val="00A20224"/>
    <w:rsid w:val="00A202A7"/>
    <w:rsid w:val="00A2090F"/>
    <w:rsid w:val="00A21A77"/>
    <w:rsid w:val="00A2353D"/>
    <w:rsid w:val="00A237F3"/>
    <w:rsid w:val="00A24AD9"/>
    <w:rsid w:val="00A25856"/>
    <w:rsid w:val="00A25AFC"/>
    <w:rsid w:val="00A26ED9"/>
    <w:rsid w:val="00A2716D"/>
    <w:rsid w:val="00A27D42"/>
    <w:rsid w:val="00A3072C"/>
    <w:rsid w:val="00A308FC"/>
    <w:rsid w:val="00A30BF8"/>
    <w:rsid w:val="00A314DF"/>
    <w:rsid w:val="00A3182F"/>
    <w:rsid w:val="00A31919"/>
    <w:rsid w:val="00A3372C"/>
    <w:rsid w:val="00A3451F"/>
    <w:rsid w:val="00A3590E"/>
    <w:rsid w:val="00A36777"/>
    <w:rsid w:val="00A36EF1"/>
    <w:rsid w:val="00A375E4"/>
    <w:rsid w:val="00A4012A"/>
    <w:rsid w:val="00A41793"/>
    <w:rsid w:val="00A42205"/>
    <w:rsid w:val="00A43C8C"/>
    <w:rsid w:val="00A4525F"/>
    <w:rsid w:val="00A45A06"/>
    <w:rsid w:val="00A464AE"/>
    <w:rsid w:val="00A468FC"/>
    <w:rsid w:val="00A473A7"/>
    <w:rsid w:val="00A47748"/>
    <w:rsid w:val="00A506A5"/>
    <w:rsid w:val="00A50E1C"/>
    <w:rsid w:val="00A524FE"/>
    <w:rsid w:val="00A5263D"/>
    <w:rsid w:val="00A52FFD"/>
    <w:rsid w:val="00A54257"/>
    <w:rsid w:val="00A54457"/>
    <w:rsid w:val="00A5689C"/>
    <w:rsid w:val="00A573EB"/>
    <w:rsid w:val="00A608F3"/>
    <w:rsid w:val="00A64E95"/>
    <w:rsid w:val="00A64EF3"/>
    <w:rsid w:val="00A66B45"/>
    <w:rsid w:val="00A71788"/>
    <w:rsid w:val="00A719A4"/>
    <w:rsid w:val="00A7290E"/>
    <w:rsid w:val="00A73105"/>
    <w:rsid w:val="00A7460A"/>
    <w:rsid w:val="00A74E83"/>
    <w:rsid w:val="00A75370"/>
    <w:rsid w:val="00A805B0"/>
    <w:rsid w:val="00A80AEA"/>
    <w:rsid w:val="00A80EFF"/>
    <w:rsid w:val="00A81335"/>
    <w:rsid w:val="00A81A2A"/>
    <w:rsid w:val="00A8223A"/>
    <w:rsid w:val="00A823F3"/>
    <w:rsid w:val="00A849C5"/>
    <w:rsid w:val="00A84FCC"/>
    <w:rsid w:val="00A85561"/>
    <w:rsid w:val="00A87872"/>
    <w:rsid w:val="00A9060C"/>
    <w:rsid w:val="00A923BC"/>
    <w:rsid w:val="00A9364D"/>
    <w:rsid w:val="00A969AB"/>
    <w:rsid w:val="00A97235"/>
    <w:rsid w:val="00AA0AE2"/>
    <w:rsid w:val="00AA2504"/>
    <w:rsid w:val="00AA4826"/>
    <w:rsid w:val="00AA54E0"/>
    <w:rsid w:val="00AA5DE2"/>
    <w:rsid w:val="00AA6C3B"/>
    <w:rsid w:val="00AA6E47"/>
    <w:rsid w:val="00AA7C6B"/>
    <w:rsid w:val="00AA7FC3"/>
    <w:rsid w:val="00AB1909"/>
    <w:rsid w:val="00AB1B3C"/>
    <w:rsid w:val="00AB58A2"/>
    <w:rsid w:val="00AC0BA4"/>
    <w:rsid w:val="00AC2C46"/>
    <w:rsid w:val="00AC3050"/>
    <w:rsid w:val="00AC4C55"/>
    <w:rsid w:val="00AC51F7"/>
    <w:rsid w:val="00AC65D7"/>
    <w:rsid w:val="00AC675E"/>
    <w:rsid w:val="00AC6B07"/>
    <w:rsid w:val="00AC7017"/>
    <w:rsid w:val="00AC72F6"/>
    <w:rsid w:val="00AD565F"/>
    <w:rsid w:val="00AD6055"/>
    <w:rsid w:val="00AD619C"/>
    <w:rsid w:val="00AD699A"/>
    <w:rsid w:val="00AE373C"/>
    <w:rsid w:val="00AE3DDD"/>
    <w:rsid w:val="00AE4E29"/>
    <w:rsid w:val="00AE5703"/>
    <w:rsid w:val="00AE5FA2"/>
    <w:rsid w:val="00AE714F"/>
    <w:rsid w:val="00AF0574"/>
    <w:rsid w:val="00AF0822"/>
    <w:rsid w:val="00AF2A2C"/>
    <w:rsid w:val="00AF5187"/>
    <w:rsid w:val="00AF6D2C"/>
    <w:rsid w:val="00B02D70"/>
    <w:rsid w:val="00B04313"/>
    <w:rsid w:val="00B050FF"/>
    <w:rsid w:val="00B05958"/>
    <w:rsid w:val="00B05B08"/>
    <w:rsid w:val="00B11690"/>
    <w:rsid w:val="00B11CFF"/>
    <w:rsid w:val="00B12145"/>
    <w:rsid w:val="00B124C4"/>
    <w:rsid w:val="00B12A18"/>
    <w:rsid w:val="00B139C1"/>
    <w:rsid w:val="00B14167"/>
    <w:rsid w:val="00B21129"/>
    <w:rsid w:val="00B23F1F"/>
    <w:rsid w:val="00B25072"/>
    <w:rsid w:val="00B25C7F"/>
    <w:rsid w:val="00B26404"/>
    <w:rsid w:val="00B2763B"/>
    <w:rsid w:val="00B30DB4"/>
    <w:rsid w:val="00B30EE5"/>
    <w:rsid w:val="00B33803"/>
    <w:rsid w:val="00B34748"/>
    <w:rsid w:val="00B34CE8"/>
    <w:rsid w:val="00B36E23"/>
    <w:rsid w:val="00B42F82"/>
    <w:rsid w:val="00B4504C"/>
    <w:rsid w:val="00B46839"/>
    <w:rsid w:val="00B46976"/>
    <w:rsid w:val="00B50486"/>
    <w:rsid w:val="00B50E0A"/>
    <w:rsid w:val="00B50F1F"/>
    <w:rsid w:val="00B51413"/>
    <w:rsid w:val="00B51F15"/>
    <w:rsid w:val="00B52A04"/>
    <w:rsid w:val="00B52C29"/>
    <w:rsid w:val="00B5520B"/>
    <w:rsid w:val="00B57874"/>
    <w:rsid w:val="00B6004F"/>
    <w:rsid w:val="00B60C25"/>
    <w:rsid w:val="00B624A5"/>
    <w:rsid w:val="00B62E92"/>
    <w:rsid w:val="00B632E2"/>
    <w:rsid w:val="00B64407"/>
    <w:rsid w:val="00B66BB3"/>
    <w:rsid w:val="00B67AD9"/>
    <w:rsid w:val="00B7010A"/>
    <w:rsid w:val="00B70B38"/>
    <w:rsid w:val="00B7170F"/>
    <w:rsid w:val="00B7171A"/>
    <w:rsid w:val="00B7317D"/>
    <w:rsid w:val="00B73847"/>
    <w:rsid w:val="00B7459B"/>
    <w:rsid w:val="00B7538C"/>
    <w:rsid w:val="00B76248"/>
    <w:rsid w:val="00B77749"/>
    <w:rsid w:val="00B7790C"/>
    <w:rsid w:val="00B807EF"/>
    <w:rsid w:val="00B80A9F"/>
    <w:rsid w:val="00B80F67"/>
    <w:rsid w:val="00B811DA"/>
    <w:rsid w:val="00B825B3"/>
    <w:rsid w:val="00B8386A"/>
    <w:rsid w:val="00B83FD4"/>
    <w:rsid w:val="00B84D86"/>
    <w:rsid w:val="00B8618E"/>
    <w:rsid w:val="00B86BB5"/>
    <w:rsid w:val="00B871B4"/>
    <w:rsid w:val="00B906B7"/>
    <w:rsid w:val="00B915FC"/>
    <w:rsid w:val="00B9307E"/>
    <w:rsid w:val="00B9451C"/>
    <w:rsid w:val="00B94E52"/>
    <w:rsid w:val="00B95FB6"/>
    <w:rsid w:val="00B96F1C"/>
    <w:rsid w:val="00B96F1F"/>
    <w:rsid w:val="00BA07DB"/>
    <w:rsid w:val="00BA0EC6"/>
    <w:rsid w:val="00BA2306"/>
    <w:rsid w:val="00BA33AC"/>
    <w:rsid w:val="00BA4FEA"/>
    <w:rsid w:val="00BA6ACA"/>
    <w:rsid w:val="00BB0A42"/>
    <w:rsid w:val="00BB25F8"/>
    <w:rsid w:val="00BB31A0"/>
    <w:rsid w:val="00BB4A25"/>
    <w:rsid w:val="00BB75B7"/>
    <w:rsid w:val="00BC125F"/>
    <w:rsid w:val="00BC3790"/>
    <w:rsid w:val="00BC4002"/>
    <w:rsid w:val="00BC4109"/>
    <w:rsid w:val="00BC49DF"/>
    <w:rsid w:val="00BC4E78"/>
    <w:rsid w:val="00BC5257"/>
    <w:rsid w:val="00BD13D4"/>
    <w:rsid w:val="00BD2B6F"/>
    <w:rsid w:val="00BD3169"/>
    <w:rsid w:val="00BD77C8"/>
    <w:rsid w:val="00BD7879"/>
    <w:rsid w:val="00BD7A88"/>
    <w:rsid w:val="00BE02EE"/>
    <w:rsid w:val="00BE0478"/>
    <w:rsid w:val="00BE0DD5"/>
    <w:rsid w:val="00BE1B9F"/>
    <w:rsid w:val="00BE1F47"/>
    <w:rsid w:val="00BE2BFA"/>
    <w:rsid w:val="00BE2CAC"/>
    <w:rsid w:val="00BE317B"/>
    <w:rsid w:val="00BE40AC"/>
    <w:rsid w:val="00BE433F"/>
    <w:rsid w:val="00BE532C"/>
    <w:rsid w:val="00BE630D"/>
    <w:rsid w:val="00BE6AB5"/>
    <w:rsid w:val="00BE734C"/>
    <w:rsid w:val="00BF0D49"/>
    <w:rsid w:val="00BF10CA"/>
    <w:rsid w:val="00BF1BD5"/>
    <w:rsid w:val="00BF1E30"/>
    <w:rsid w:val="00BF259F"/>
    <w:rsid w:val="00BF3DAD"/>
    <w:rsid w:val="00BF5F7F"/>
    <w:rsid w:val="00C0050B"/>
    <w:rsid w:val="00C01395"/>
    <w:rsid w:val="00C016C2"/>
    <w:rsid w:val="00C0359C"/>
    <w:rsid w:val="00C04885"/>
    <w:rsid w:val="00C04F36"/>
    <w:rsid w:val="00C051FF"/>
    <w:rsid w:val="00C07895"/>
    <w:rsid w:val="00C109D0"/>
    <w:rsid w:val="00C164BA"/>
    <w:rsid w:val="00C1727E"/>
    <w:rsid w:val="00C20136"/>
    <w:rsid w:val="00C21519"/>
    <w:rsid w:val="00C22823"/>
    <w:rsid w:val="00C22F05"/>
    <w:rsid w:val="00C2490A"/>
    <w:rsid w:val="00C26116"/>
    <w:rsid w:val="00C30BB8"/>
    <w:rsid w:val="00C3297C"/>
    <w:rsid w:val="00C3303B"/>
    <w:rsid w:val="00C34089"/>
    <w:rsid w:val="00C34B05"/>
    <w:rsid w:val="00C34DDF"/>
    <w:rsid w:val="00C373D6"/>
    <w:rsid w:val="00C40265"/>
    <w:rsid w:val="00C44786"/>
    <w:rsid w:val="00C45006"/>
    <w:rsid w:val="00C46A6E"/>
    <w:rsid w:val="00C52872"/>
    <w:rsid w:val="00C55021"/>
    <w:rsid w:val="00C56AAD"/>
    <w:rsid w:val="00C602C2"/>
    <w:rsid w:val="00C616FA"/>
    <w:rsid w:val="00C6266B"/>
    <w:rsid w:val="00C63CA7"/>
    <w:rsid w:val="00C64514"/>
    <w:rsid w:val="00C65114"/>
    <w:rsid w:val="00C6558D"/>
    <w:rsid w:val="00C65A63"/>
    <w:rsid w:val="00C65E9F"/>
    <w:rsid w:val="00C66F78"/>
    <w:rsid w:val="00C67B55"/>
    <w:rsid w:val="00C71248"/>
    <w:rsid w:val="00C7228C"/>
    <w:rsid w:val="00C74BF2"/>
    <w:rsid w:val="00C74C14"/>
    <w:rsid w:val="00C77EF5"/>
    <w:rsid w:val="00C8150F"/>
    <w:rsid w:val="00C83BC0"/>
    <w:rsid w:val="00C84BCD"/>
    <w:rsid w:val="00C85EA9"/>
    <w:rsid w:val="00C87696"/>
    <w:rsid w:val="00C90089"/>
    <w:rsid w:val="00C90922"/>
    <w:rsid w:val="00C90B24"/>
    <w:rsid w:val="00C91187"/>
    <w:rsid w:val="00C944BE"/>
    <w:rsid w:val="00C954AF"/>
    <w:rsid w:val="00C95FF2"/>
    <w:rsid w:val="00C962A9"/>
    <w:rsid w:val="00C96AEB"/>
    <w:rsid w:val="00C973D3"/>
    <w:rsid w:val="00C973DF"/>
    <w:rsid w:val="00C97D6F"/>
    <w:rsid w:val="00CA2546"/>
    <w:rsid w:val="00CA715E"/>
    <w:rsid w:val="00CB1A0A"/>
    <w:rsid w:val="00CB1E11"/>
    <w:rsid w:val="00CB1F76"/>
    <w:rsid w:val="00CB41AE"/>
    <w:rsid w:val="00CB4842"/>
    <w:rsid w:val="00CB5623"/>
    <w:rsid w:val="00CB67DF"/>
    <w:rsid w:val="00CB7837"/>
    <w:rsid w:val="00CC0033"/>
    <w:rsid w:val="00CC327A"/>
    <w:rsid w:val="00CC3641"/>
    <w:rsid w:val="00CC37E2"/>
    <w:rsid w:val="00CC4C76"/>
    <w:rsid w:val="00CC5940"/>
    <w:rsid w:val="00CC5BF0"/>
    <w:rsid w:val="00CD0936"/>
    <w:rsid w:val="00CD1CB4"/>
    <w:rsid w:val="00CD2B92"/>
    <w:rsid w:val="00CD3D3F"/>
    <w:rsid w:val="00CD410A"/>
    <w:rsid w:val="00CD575A"/>
    <w:rsid w:val="00CD5EE4"/>
    <w:rsid w:val="00CE02D0"/>
    <w:rsid w:val="00CE0490"/>
    <w:rsid w:val="00CE1D39"/>
    <w:rsid w:val="00CE24DC"/>
    <w:rsid w:val="00CE275E"/>
    <w:rsid w:val="00CE44AD"/>
    <w:rsid w:val="00CE46A5"/>
    <w:rsid w:val="00CE4A76"/>
    <w:rsid w:val="00CE6BB4"/>
    <w:rsid w:val="00CE726B"/>
    <w:rsid w:val="00CF0FDD"/>
    <w:rsid w:val="00CF4179"/>
    <w:rsid w:val="00CF46B1"/>
    <w:rsid w:val="00CF4AFE"/>
    <w:rsid w:val="00CF525E"/>
    <w:rsid w:val="00CF52A5"/>
    <w:rsid w:val="00CF5AC7"/>
    <w:rsid w:val="00CF6951"/>
    <w:rsid w:val="00CF6AC2"/>
    <w:rsid w:val="00CF6C88"/>
    <w:rsid w:val="00CF7B56"/>
    <w:rsid w:val="00D01534"/>
    <w:rsid w:val="00D01665"/>
    <w:rsid w:val="00D020EC"/>
    <w:rsid w:val="00D039BC"/>
    <w:rsid w:val="00D04D93"/>
    <w:rsid w:val="00D051A6"/>
    <w:rsid w:val="00D05A04"/>
    <w:rsid w:val="00D06ECE"/>
    <w:rsid w:val="00D074BF"/>
    <w:rsid w:val="00D106F2"/>
    <w:rsid w:val="00D107B0"/>
    <w:rsid w:val="00D10A88"/>
    <w:rsid w:val="00D11C71"/>
    <w:rsid w:val="00D122CF"/>
    <w:rsid w:val="00D20153"/>
    <w:rsid w:val="00D24D81"/>
    <w:rsid w:val="00D25404"/>
    <w:rsid w:val="00D259EB"/>
    <w:rsid w:val="00D25E62"/>
    <w:rsid w:val="00D2620A"/>
    <w:rsid w:val="00D27148"/>
    <w:rsid w:val="00D27294"/>
    <w:rsid w:val="00D272B2"/>
    <w:rsid w:val="00D27B3C"/>
    <w:rsid w:val="00D3013D"/>
    <w:rsid w:val="00D30306"/>
    <w:rsid w:val="00D30463"/>
    <w:rsid w:val="00D32954"/>
    <w:rsid w:val="00D3310B"/>
    <w:rsid w:val="00D331D0"/>
    <w:rsid w:val="00D34450"/>
    <w:rsid w:val="00D36A9B"/>
    <w:rsid w:val="00D375FD"/>
    <w:rsid w:val="00D40992"/>
    <w:rsid w:val="00D41158"/>
    <w:rsid w:val="00D41B95"/>
    <w:rsid w:val="00D41F4B"/>
    <w:rsid w:val="00D42AC3"/>
    <w:rsid w:val="00D437C6"/>
    <w:rsid w:val="00D444CE"/>
    <w:rsid w:val="00D45D2F"/>
    <w:rsid w:val="00D4674D"/>
    <w:rsid w:val="00D47551"/>
    <w:rsid w:val="00D476E0"/>
    <w:rsid w:val="00D47A7B"/>
    <w:rsid w:val="00D50DB0"/>
    <w:rsid w:val="00D5312A"/>
    <w:rsid w:val="00D5744E"/>
    <w:rsid w:val="00D57D68"/>
    <w:rsid w:val="00D60642"/>
    <w:rsid w:val="00D609E5"/>
    <w:rsid w:val="00D61656"/>
    <w:rsid w:val="00D61F63"/>
    <w:rsid w:val="00D6242B"/>
    <w:rsid w:val="00D6328D"/>
    <w:rsid w:val="00D6330A"/>
    <w:rsid w:val="00D637CB"/>
    <w:rsid w:val="00D64CCF"/>
    <w:rsid w:val="00D661FA"/>
    <w:rsid w:val="00D719F5"/>
    <w:rsid w:val="00D7342D"/>
    <w:rsid w:val="00D75D8C"/>
    <w:rsid w:val="00D76138"/>
    <w:rsid w:val="00D76C87"/>
    <w:rsid w:val="00D76FBB"/>
    <w:rsid w:val="00D77264"/>
    <w:rsid w:val="00D774FB"/>
    <w:rsid w:val="00D77DD4"/>
    <w:rsid w:val="00D77ED2"/>
    <w:rsid w:val="00D80127"/>
    <w:rsid w:val="00D80EDD"/>
    <w:rsid w:val="00D810F8"/>
    <w:rsid w:val="00D81D3C"/>
    <w:rsid w:val="00D820C1"/>
    <w:rsid w:val="00D82287"/>
    <w:rsid w:val="00D829AE"/>
    <w:rsid w:val="00D83509"/>
    <w:rsid w:val="00D84567"/>
    <w:rsid w:val="00D85378"/>
    <w:rsid w:val="00D85515"/>
    <w:rsid w:val="00D85BE5"/>
    <w:rsid w:val="00D90A44"/>
    <w:rsid w:val="00D928A8"/>
    <w:rsid w:val="00D92CD0"/>
    <w:rsid w:val="00D94208"/>
    <w:rsid w:val="00D94BE5"/>
    <w:rsid w:val="00D97372"/>
    <w:rsid w:val="00DA40E0"/>
    <w:rsid w:val="00DA606F"/>
    <w:rsid w:val="00DA71FA"/>
    <w:rsid w:val="00DA755D"/>
    <w:rsid w:val="00DA79E0"/>
    <w:rsid w:val="00DB0894"/>
    <w:rsid w:val="00DB2298"/>
    <w:rsid w:val="00DB2612"/>
    <w:rsid w:val="00DB3AFF"/>
    <w:rsid w:val="00DB424A"/>
    <w:rsid w:val="00DB5180"/>
    <w:rsid w:val="00DB67CA"/>
    <w:rsid w:val="00DC0E10"/>
    <w:rsid w:val="00DC2AB0"/>
    <w:rsid w:val="00DC3187"/>
    <w:rsid w:val="00DC5B13"/>
    <w:rsid w:val="00DC73E6"/>
    <w:rsid w:val="00DC787A"/>
    <w:rsid w:val="00DC7D8D"/>
    <w:rsid w:val="00DD25DD"/>
    <w:rsid w:val="00DD4D76"/>
    <w:rsid w:val="00DD59F5"/>
    <w:rsid w:val="00DD7D4F"/>
    <w:rsid w:val="00DE3636"/>
    <w:rsid w:val="00DE6C2E"/>
    <w:rsid w:val="00DE7F1F"/>
    <w:rsid w:val="00DF1722"/>
    <w:rsid w:val="00DF261D"/>
    <w:rsid w:val="00DF2CA0"/>
    <w:rsid w:val="00DF416B"/>
    <w:rsid w:val="00E00704"/>
    <w:rsid w:val="00E00BFC"/>
    <w:rsid w:val="00E00E58"/>
    <w:rsid w:val="00E020C8"/>
    <w:rsid w:val="00E03F60"/>
    <w:rsid w:val="00E05EC5"/>
    <w:rsid w:val="00E06E39"/>
    <w:rsid w:val="00E10419"/>
    <w:rsid w:val="00E10ABC"/>
    <w:rsid w:val="00E12934"/>
    <w:rsid w:val="00E147D0"/>
    <w:rsid w:val="00E14B1F"/>
    <w:rsid w:val="00E14B3C"/>
    <w:rsid w:val="00E14E64"/>
    <w:rsid w:val="00E15E61"/>
    <w:rsid w:val="00E16E3E"/>
    <w:rsid w:val="00E210EE"/>
    <w:rsid w:val="00E2177B"/>
    <w:rsid w:val="00E21CE2"/>
    <w:rsid w:val="00E21FD5"/>
    <w:rsid w:val="00E25B01"/>
    <w:rsid w:val="00E26652"/>
    <w:rsid w:val="00E26848"/>
    <w:rsid w:val="00E27FF3"/>
    <w:rsid w:val="00E31E4F"/>
    <w:rsid w:val="00E361A4"/>
    <w:rsid w:val="00E40AC9"/>
    <w:rsid w:val="00E4102B"/>
    <w:rsid w:val="00E41367"/>
    <w:rsid w:val="00E419F9"/>
    <w:rsid w:val="00E4319D"/>
    <w:rsid w:val="00E4459E"/>
    <w:rsid w:val="00E44CFD"/>
    <w:rsid w:val="00E46784"/>
    <w:rsid w:val="00E50031"/>
    <w:rsid w:val="00E51618"/>
    <w:rsid w:val="00E52C2B"/>
    <w:rsid w:val="00E535D9"/>
    <w:rsid w:val="00E5480C"/>
    <w:rsid w:val="00E551AB"/>
    <w:rsid w:val="00E55499"/>
    <w:rsid w:val="00E55ECC"/>
    <w:rsid w:val="00E60249"/>
    <w:rsid w:val="00E61476"/>
    <w:rsid w:val="00E61FAC"/>
    <w:rsid w:val="00E62154"/>
    <w:rsid w:val="00E62B2B"/>
    <w:rsid w:val="00E6333F"/>
    <w:rsid w:val="00E64992"/>
    <w:rsid w:val="00E6523C"/>
    <w:rsid w:val="00E702A3"/>
    <w:rsid w:val="00E709B6"/>
    <w:rsid w:val="00E712E2"/>
    <w:rsid w:val="00E71D91"/>
    <w:rsid w:val="00E72C5E"/>
    <w:rsid w:val="00E72DCE"/>
    <w:rsid w:val="00E73796"/>
    <w:rsid w:val="00E7592A"/>
    <w:rsid w:val="00E76059"/>
    <w:rsid w:val="00E80824"/>
    <w:rsid w:val="00E81255"/>
    <w:rsid w:val="00E819AC"/>
    <w:rsid w:val="00E81DB8"/>
    <w:rsid w:val="00E83CB3"/>
    <w:rsid w:val="00E869D1"/>
    <w:rsid w:val="00E875AE"/>
    <w:rsid w:val="00E90104"/>
    <w:rsid w:val="00E91A15"/>
    <w:rsid w:val="00E92819"/>
    <w:rsid w:val="00E92AC9"/>
    <w:rsid w:val="00E94158"/>
    <w:rsid w:val="00E94CF7"/>
    <w:rsid w:val="00E960D2"/>
    <w:rsid w:val="00E969D4"/>
    <w:rsid w:val="00EA05B2"/>
    <w:rsid w:val="00EA06B4"/>
    <w:rsid w:val="00EA1BD4"/>
    <w:rsid w:val="00EA1D90"/>
    <w:rsid w:val="00EA3D6D"/>
    <w:rsid w:val="00EA4940"/>
    <w:rsid w:val="00EA502E"/>
    <w:rsid w:val="00EA5274"/>
    <w:rsid w:val="00EA584C"/>
    <w:rsid w:val="00EA770C"/>
    <w:rsid w:val="00EB1283"/>
    <w:rsid w:val="00EB2A5E"/>
    <w:rsid w:val="00EB35BB"/>
    <w:rsid w:val="00EB587B"/>
    <w:rsid w:val="00EB5AF0"/>
    <w:rsid w:val="00EB5D84"/>
    <w:rsid w:val="00EB7D33"/>
    <w:rsid w:val="00EC03B2"/>
    <w:rsid w:val="00EC101E"/>
    <w:rsid w:val="00EC1EB7"/>
    <w:rsid w:val="00EC20CD"/>
    <w:rsid w:val="00EC27DE"/>
    <w:rsid w:val="00EC4823"/>
    <w:rsid w:val="00EC4EF8"/>
    <w:rsid w:val="00EC5656"/>
    <w:rsid w:val="00EC5E9F"/>
    <w:rsid w:val="00ED05FE"/>
    <w:rsid w:val="00ED09F0"/>
    <w:rsid w:val="00ED4D29"/>
    <w:rsid w:val="00ED506F"/>
    <w:rsid w:val="00ED5664"/>
    <w:rsid w:val="00ED5C0B"/>
    <w:rsid w:val="00ED67F4"/>
    <w:rsid w:val="00ED6C54"/>
    <w:rsid w:val="00ED7D57"/>
    <w:rsid w:val="00EE02C3"/>
    <w:rsid w:val="00EE062E"/>
    <w:rsid w:val="00EE13B9"/>
    <w:rsid w:val="00EE1817"/>
    <w:rsid w:val="00EE2549"/>
    <w:rsid w:val="00EE255C"/>
    <w:rsid w:val="00EE4FB8"/>
    <w:rsid w:val="00EE5C8B"/>
    <w:rsid w:val="00EE69A9"/>
    <w:rsid w:val="00EF0006"/>
    <w:rsid w:val="00EF1A8E"/>
    <w:rsid w:val="00EF30ED"/>
    <w:rsid w:val="00EF59E9"/>
    <w:rsid w:val="00EF691E"/>
    <w:rsid w:val="00F0080D"/>
    <w:rsid w:val="00F00A19"/>
    <w:rsid w:val="00F00BB6"/>
    <w:rsid w:val="00F00C64"/>
    <w:rsid w:val="00F017AA"/>
    <w:rsid w:val="00F02150"/>
    <w:rsid w:val="00F0228F"/>
    <w:rsid w:val="00F037B6"/>
    <w:rsid w:val="00F060A6"/>
    <w:rsid w:val="00F075FC"/>
    <w:rsid w:val="00F1058E"/>
    <w:rsid w:val="00F10D18"/>
    <w:rsid w:val="00F1113F"/>
    <w:rsid w:val="00F13DC9"/>
    <w:rsid w:val="00F15AFB"/>
    <w:rsid w:val="00F20F0C"/>
    <w:rsid w:val="00F21C34"/>
    <w:rsid w:val="00F21F21"/>
    <w:rsid w:val="00F225E8"/>
    <w:rsid w:val="00F238AC"/>
    <w:rsid w:val="00F252D0"/>
    <w:rsid w:val="00F259E9"/>
    <w:rsid w:val="00F274D4"/>
    <w:rsid w:val="00F2771D"/>
    <w:rsid w:val="00F27DC0"/>
    <w:rsid w:val="00F30792"/>
    <w:rsid w:val="00F307C1"/>
    <w:rsid w:val="00F30846"/>
    <w:rsid w:val="00F3153C"/>
    <w:rsid w:val="00F3367D"/>
    <w:rsid w:val="00F337AA"/>
    <w:rsid w:val="00F3463F"/>
    <w:rsid w:val="00F34D07"/>
    <w:rsid w:val="00F3567B"/>
    <w:rsid w:val="00F35DAC"/>
    <w:rsid w:val="00F3659C"/>
    <w:rsid w:val="00F41D36"/>
    <w:rsid w:val="00F420C5"/>
    <w:rsid w:val="00F433EC"/>
    <w:rsid w:val="00F439B9"/>
    <w:rsid w:val="00F43E00"/>
    <w:rsid w:val="00F446A5"/>
    <w:rsid w:val="00F449AC"/>
    <w:rsid w:val="00F453F5"/>
    <w:rsid w:val="00F45740"/>
    <w:rsid w:val="00F5042B"/>
    <w:rsid w:val="00F61E71"/>
    <w:rsid w:val="00F62B54"/>
    <w:rsid w:val="00F63F64"/>
    <w:rsid w:val="00F654E7"/>
    <w:rsid w:val="00F672B3"/>
    <w:rsid w:val="00F67AC1"/>
    <w:rsid w:val="00F7000C"/>
    <w:rsid w:val="00F70956"/>
    <w:rsid w:val="00F7235F"/>
    <w:rsid w:val="00F728B1"/>
    <w:rsid w:val="00F728B7"/>
    <w:rsid w:val="00F75CBD"/>
    <w:rsid w:val="00F763CB"/>
    <w:rsid w:val="00F778C6"/>
    <w:rsid w:val="00F77A0C"/>
    <w:rsid w:val="00F818B9"/>
    <w:rsid w:val="00F82DB2"/>
    <w:rsid w:val="00F8334E"/>
    <w:rsid w:val="00F83DE1"/>
    <w:rsid w:val="00F83DFC"/>
    <w:rsid w:val="00F84DB4"/>
    <w:rsid w:val="00F86834"/>
    <w:rsid w:val="00F90BF8"/>
    <w:rsid w:val="00F9229C"/>
    <w:rsid w:val="00F923AB"/>
    <w:rsid w:val="00F92B47"/>
    <w:rsid w:val="00F92EFD"/>
    <w:rsid w:val="00F93AE6"/>
    <w:rsid w:val="00F941C1"/>
    <w:rsid w:val="00F9494C"/>
    <w:rsid w:val="00F954AB"/>
    <w:rsid w:val="00F95FC0"/>
    <w:rsid w:val="00F9606F"/>
    <w:rsid w:val="00F9768C"/>
    <w:rsid w:val="00FA00A5"/>
    <w:rsid w:val="00FA0583"/>
    <w:rsid w:val="00FA0DE2"/>
    <w:rsid w:val="00FA2ED1"/>
    <w:rsid w:val="00FA3ED5"/>
    <w:rsid w:val="00FA4AD2"/>
    <w:rsid w:val="00FA6FE3"/>
    <w:rsid w:val="00FA7D5A"/>
    <w:rsid w:val="00FB19E8"/>
    <w:rsid w:val="00FB2625"/>
    <w:rsid w:val="00FB28E7"/>
    <w:rsid w:val="00FB35B5"/>
    <w:rsid w:val="00FB5347"/>
    <w:rsid w:val="00FB534C"/>
    <w:rsid w:val="00FB53CE"/>
    <w:rsid w:val="00FB550E"/>
    <w:rsid w:val="00FB6148"/>
    <w:rsid w:val="00FB6788"/>
    <w:rsid w:val="00FB693B"/>
    <w:rsid w:val="00FB6C9B"/>
    <w:rsid w:val="00FB71D0"/>
    <w:rsid w:val="00FC01F2"/>
    <w:rsid w:val="00FC025E"/>
    <w:rsid w:val="00FC03C8"/>
    <w:rsid w:val="00FC19C8"/>
    <w:rsid w:val="00FC2B70"/>
    <w:rsid w:val="00FC2F57"/>
    <w:rsid w:val="00FC4E95"/>
    <w:rsid w:val="00FC4F89"/>
    <w:rsid w:val="00FC530F"/>
    <w:rsid w:val="00FC6091"/>
    <w:rsid w:val="00FC67F5"/>
    <w:rsid w:val="00FC6C64"/>
    <w:rsid w:val="00FC72FC"/>
    <w:rsid w:val="00FD0A8A"/>
    <w:rsid w:val="00FD2667"/>
    <w:rsid w:val="00FD3D8C"/>
    <w:rsid w:val="00FD3E70"/>
    <w:rsid w:val="00FD4E16"/>
    <w:rsid w:val="00FD55B5"/>
    <w:rsid w:val="00FE37D4"/>
    <w:rsid w:val="00FE4164"/>
    <w:rsid w:val="00FE6C95"/>
    <w:rsid w:val="00FF05B2"/>
    <w:rsid w:val="00FF0A45"/>
    <w:rsid w:val="00FF264C"/>
    <w:rsid w:val="00FF37F8"/>
    <w:rsid w:val="00FF3C50"/>
    <w:rsid w:val="00FF4BB5"/>
    <w:rsid w:val="00FF4DE4"/>
    <w:rsid w:val="00FF4F75"/>
    <w:rsid w:val="00FF5296"/>
    <w:rsid w:val="00FF7013"/>
    <w:rsid w:val="00FF7379"/>
    <w:rsid w:val="00FF76B0"/>
    <w:rsid w:val="00FF7CF5"/>
    <w:rsid w:val="02700D42"/>
    <w:rsid w:val="02FF7A7B"/>
    <w:rsid w:val="03296D51"/>
    <w:rsid w:val="04DD3789"/>
    <w:rsid w:val="055E085F"/>
    <w:rsid w:val="05754150"/>
    <w:rsid w:val="05ED35C6"/>
    <w:rsid w:val="061D0BB7"/>
    <w:rsid w:val="06C84A9D"/>
    <w:rsid w:val="073161DB"/>
    <w:rsid w:val="07EA354E"/>
    <w:rsid w:val="07F6721E"/>
    <w:rsid w:val="09532246"/>
    <w:rsid w:val="0A9D7C40"/>
    <w:rsid w:val="0B382FBD"/>
    <w:rsid w:val="0D7264E6"/>
    <w:rsid w:val="0DFB528D"/>
    <w:rsid w:val="0E371688"/>
    <w:rsid w:val="0FCD487B"/>
    <w:rsid w:val="0FDF6B6C"/>
    <w:rsid w:val="12DC66BE"/>
    <w:rsid w:val="14AE78FC"/>
    <w:rsid w:val="153642EA"/>
    <w:rsid w:val="168138A6"/>
    <w:rsid w:val="181E605E"/>
    <w:rsid w:val="18A111BF"/>
    <w:rsid w:val="197874D5"/>
    <w:rsid w:val="1A6D1674"/>
    <w:rsid w:val="1AD31D10"/>
    <w:rsid w:val="1B096CF5"/>
    <w:rsid w:val="1CFD0BFF"/>
    <w:rsid w:val="1E4F3327"/>
    <w:rsid w:val="1E996BC3"/>
    <w:rsid w:val="1F4B179E"/>
    <w:rsid w:val="21DD349D"/>
    <w:rsid w:val="228D3726"/>
    <w:rsid w:val="23190719"/>
    <w:rsid w:val="235342FD"/>
    <w:rsid w:val="25314578"/>
    <w:rsid w:val="254C7941"/>
    <w:rsid w:val="2781405D"/>
    <w:rsid w:val="2811783B"/>
    <w:rsid w:val="28725ED2"/>
    <w:rsid w:val="29407877"/>
    <w:rsid w:val="29F47288"/>
    <w:rsid w:val="2A3D79CC"/>
    <w:rsid w:val="2B613EBE"/>
    <w:rsid w:val="2B8D453C"/>
    <w:rsid w:val="2DB1610E"/>
    <w:rsid w:val="2E7541D1"/>
    <w:rsid w:val="2E8A57EA"/>
    <w:rsid w:val="2EEE0D4D"/>
    <w:rsid w:val="30336A9F"/>
    <w:rsid w:val="313D2A7E"/>
    <w:rsid w:val="31592FEC"/>
    <w:rsid w:val="323A7698"/>
    <w:rsid w:val="32FB2ECE"/>
    <w:rsid w:val="34031F48"/>
    <w:rsid w:val="3997661B"/>
    <w:rsid w:val="39AF3524"/>
    <w:rsid w:val="3B4D4259"/>
    <w:rsid w:val="3BAB0B58"/>
    <w:rsid w:val="3C195A73"/>
    <w:rsid w:val="3CA118F6"/>
    <w:rsid w:val="3DAD4CBD"/>
    <w:rsid w:val="3E7263CB"/>
    <w:rsid w:val="420C0B91"/>
    <w:rsid w:val="434F79FC"/>
    <w:rsid w:val="4971375E"/>
    <w:rsid w:val="4AA71688"/>
    <w:rsid w:val="4BB32A0D"/>
    <w:rsid w:val="4C2365F6"/>
    <w:rsid w:val="4C8A1665"/>
    <w:rsid w:val="4D1B2411"/>
    <w:rsid w:val="4EF121AF"/>
    <w:rsid w:val="50B3757D"/>
    <w:rsid w:val="51B374E1"/>
    <w:rsid w:val="51F2387E"/>
    <w:rsid w:val="529B370B"/>
    <w:rsid w:val="53301399"/>
    <w:rsid w:val="549B192F"/>
    <w:rsid w:val="553A7FB9"/>
    <w:rsid w:val="554B00FD"/>
    <w:rsid w:val="556B321E"/>
    <w:rsid w:val="57540152"/>
    <w:rsid w:val="57E16E3D"/>
    <w:rsid w:val="58021570"/>
    <w:rsid w:val="58836646"/>
    <w:rsid w:val="5A066539"/>
    <w:rsid w:val="5C6A6D99"/>
    <w:rsid w:val="5E2E5C98"/>
    <w:rsid w:val="5EE20FF0"/>
    <w:rsid w:val="5F4504A1"/>
    <w:rsid w:val="60FF47C7"/>
    <w:rsid w:val="6235408F"/>
    <w:rsid w:val="62D27BAF"/>
    <w:rsid w:val="631B0E96"/>
    <w:rsid w:val="653370EE"/>
    <w:rsid w:val="67177753"/>
    <w:rsid w:val="67C81D1C"/>
    <w:rsid w:val="67D15A64"/>
    <w:rsid w:val="6985092D"/>
    <w:rsid w:val="6AC23593"/>
    <w:rsid w:val="6C386326"/>
    <w:rsid w:val="6DA170E8"/>
    <w:rsid w:val="6E4C1DD0"/>
    <w:rsid w:val="70E06CD2"/>
    <w:rsid w:val="7154385A"/>
    <w:rsid w:val="72917C5B"/>
    <w:rsid w:val="73707BF4"/>
    <w:rsid w:val="74160439"/>
    <w:rsid w:val="74491AD5"/>
    <w:rsid w:val="74A47132"/>
    <w:rsid w:val="7527352B"/>
    <w:rsid w:val="76FF6B4B"/>
    <w:rsid w:val="77181A29"/>
    <w:rsid w:val="79423203"/>
    <w:rsid w:val="79D762F4"/>
    <w:rsid w:val="7A9C5C4E"/>
    <w:rsid w:val="7ABE0618"/>
    <w:rsid w:val="7B32014C"/>
    <w:rsid w:val="7B683207"/>
    <w:rsid w:val="7BD40338"/>
    <w:rsid w:val="7C00467F"/>
    <w:rsid w:val="7C0046F0"/>
    <w:rsid w:val="7C80486C"/>
    <w:rsid w:val="7E20467A"/>
    <w:rsid w:val="7E626168"/>
    <w:rsid w:val="7E765088"/>
    <w:rsid w:val="7EEC7C69"/>
    <w:rsid w:val="7F9314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kern w:val="2"/>
      <w:sz w:val="21"/>
      <w:lang w:val="en-US" w:eastAsia="zh-CN" w:bidi="ar-SA"/>
    </w:rPr>
  </w:style>
  <w:style w:type="paragraph" w:styleId="2">
    <w:name w:val="heading 1"/>
    <w:basedOn w:val="1"/>
    <w:link w:val="66"/>
    <w:qFormat/>
    <w:uiPriority w:val="0"/>
    <w:pPr>
      <w:adjustRightInd w:val="0"/>
      <w:jc w:val="center"/>
      <w:textAlignment w:val="baseline"/>
      <w:outlineLvl w:val="0"/>
    </w:pPr>
    <w:rPr>
      <w:b/>
      <w:kern w:val="0"/>
      <w:sz w:val="30"/>
    </w:rPr>
  </w:style>
  <w:style w:type="paragraph" w:styleId="3">
    <w:name w:val="heading 2"/>
    <w:basedOn w:val="1"/>
    <w:next w:val="1"/>
    <w:link w:val="71"/>
    <w:qFormat/>
    <w:uiPriority w:val="0"/>
    <w:pPr>
      <w:tabs>
        <w:tab w:val="left" w:pos="1260"/>
        <w:tab w:val="left" w:pos="1575"/>
      </w:tabs>
      <w:jc w:val="left"/>
      <w:outlineLvl w:val="1"/>
    </w:pPr>
    <w:rPr>
      <w:b/>
    </w:rPr>
  </w:style>
  <w:style w:type="paragraph" w:styleId="4">
    <w:name w:val="heading 3"/>
    <w:basedOn w:val="1"/>
    <w:next w:val="1"/>
    <w:link w:val="87"/>
    <w:qFormat/>
    <w:uiPriority w:val="0"/>
    <w:pPr>
      <w:keepNext/>
      <w:keepLines/>
      <w:spacing w:before="260" w:after="260" w:line="416" w:lineRule="auto"/>
      <w:outlineLvl w:val="2"/>
    </w:pPr>
    <w:rPr>
      <w:b/>
      <w:bCs/>
      <w:sz w:val="32"/>
      <w:szCs w:val="32"/>
    </w:rPr>
  </w:style>
  <w:style w:type="paragraph" w:styleId="5">
    <w:name w:val="heading 4"/>
    <w:basedOn w:val="4"/>
    <w:link w:val="70"/>
    <w:qFormat/>
    <w:uiPriority w:val="0"/>
    <w:pPr>
      <w:keepNext w:val="0"/>
      <w:keepLines w:val="0"/>
      <w:tabs>
        <w:tab w:val="left" w:pos="1575"/>
        <w:tab w:val="left" w:pos="1680"/>
        <w:tab w:val="left" w:pos="1771"/>
        <w:tab w:val="left" w:pos="1995"/>
        <w:tab w:val="left" w:pos="2100"/>
      </w:tabs>
      <w:adjustRightInd w:val="0"/>
      <w:spacing w:before="0" w:after="0" w:line="400" w:lineRule="exact"/>
      <w:textAlignment w:val="baseline"/>
      <w:outlineLvl w:val="3"/>
    </w:pPr>
    <w:rPr>
      <w:b w:val="0"/>
      <w:bCs w:val="0"/>
      <w:kern w:val="0"/>
      <w:sz w:val="24"/>
      <w:szCs w:val="20"/>
    </w:rPr>
  </w:style>
  <w:style w:type="paragraph" w:styleId="6">
    <w:name w:val="heading 5"/>
    <w:basedOn w:val="5"/>
    <w:link w:val="90"/>
    <w:qFormat/>
    <w:uiPriority w:val="0"/>
    <w:pPr>
      <w:tabs>
        <w:tab w:val="left" w:pos="2520"/>
        <w:tab w:val="clear" w:pos="1575"/>
        <w:tab w:val="clear" w:pos="1680"/>
        <w:tab w:val="clear" w:pos="1771"/>
        <w:tab w:val="clear" w:pos="1995"/>
        <w:tab w:val="clear" w:pos="2100"/>
      </w:tabs>
      <w:outlineLvl w:val="4"/>
    </w:pPr>
  </w:style>
  <w:style w:type="paragraph" w:styleId="7">
    <w:name w:val="heading 6"/>
    <w:basedOn w:val="6"/>
    <w:link w:val="188"/>
    <w:qFormat/>
    <w:uiPriority w:val="0"/>
    <w:pPr>
      <w:tabs>
        <w:tab w:val="left" w:pos="2940"/>
        <w:tab w:val="clear" w:pos="2520"/>
      </w:tabs>
      <w:outlineLvl w:val="5"/>
    </w:pPr>
  </w:style>
  <w:style w:type="paragraph" w:styleId="8">
    <w:name w:val="heading 7"/>
    <w:basedOn w:val="7"/>
    <w:link w:val="189"/>
    <w:qFormat/>
    <w:uiPriority w:val="0"/>
    <w:pPr>
      <w:tabs>
        <w:tab w:val="left" w:pos="3360"/>
        <w:tab w:val="clear" w:pos="2940"/>
      </w:tabs>
      <w:outlineLvl w:val="6"/>
    </w:pPr>
  </w:style>
  <w:style w:type="paragraph" w:styleId="9">
    <w:name w:val="heading 8"/>
    <w:basedOn w:val="8"/>
    <w:link w:val="190"/>
    <w:qFormat/>
    <w:uiPriority w:val="0"/>
    <w:pPr>
      <w:tabs>
        <w:tab w:val="left" w:pos="3780"/>
        <w:tab w:val="clear" w:pos="3360"/>
      </w:tabs>
      <w:outlineLvl w:val="7"/>
    </w:pPr>
  </w:style>
  <w:style w:type="paragraph" w:styleId="10">
    <w:name w:val="heading 9"/>
    <w:basedOn w:val="9"/>
    <w:link w:val="191"/>
    <w:qFormat/>
    <w:uiPriority w:val="0"/>
    <w:pPr>
      <w:tabs>
        <w:tab w:val="left" w:pos="480"/>
        <w:tab w:val="left" w:pos="4200"/>
        <w:tab w:val="clear" w:pos="3780"/>
      </w:tabs>
      <w:outlineLvl w:val="8"/>
    </w:pPr>
  </w:style>
  <w:style w:type="character" w:default="1" w:styleId="48">
    <w:name w:val="Default Paragraph Font"/>
    <w:unhideWhenUsed/>
    <w:uiPriority w:val="1"/>
  </w:style>
  <w:style w:type="table" w:default="1" w:styleId="46">
    <w:name w:val="Normal Table"/>
    <w:unhideWhenUsed/>
    <w:qFormat/>
    <w:uiPriority w:val="99"/>
    <w:tblPr>
      <w:tblStyle w:val="46"/>
      <w:tblCellMar>
        <w:top w:w="0" w:type="dxa"/>
        <w:left w:w="108" w:type="dxa"/>
        <w:bottom w:w="0" w:type="dxa"/>
        <w:right w:w="108" w:type="dxa"/>
      </w:tblCellMar>
    </w:tblPr>
  </w:style>
  <w:style w:type="paragraph" w:styleId="11">
    <w:name w:val="toc 7"/>
    <w:basedOn w:val="1"/>
    <w:next w:val="1"/>
    <w:unhideWhenUsed/>
    <w:qFormat/>
    <w:uiPriority w:val="0"/>
    <w:pPr>
      <w:spacing w:line="240" w:lineRule="auto"/>
      <w:ind w:left="1260"/>
      <w:jc w:val="left"/>
    </w:pPr>
    <w:rPr>
      <w:rFonts w:ascii="等线" w:hAnsi="等线" w:eastAsia="等线"/>
      <w:sz w:val="18"/>
      <w:szCs w:val="18"/>
    </w:rPr>
  </w:style>
  <w:style w:type="paragraph" w:styleId="12">
    <w:name w:val="List Number"/>
    <w:basedOn w:val="1"/>
    <w:qFormat/>
    <w:uiPriority w:val="0"/>
    <w:pPr>
      <w:tabs>
        <w:tab w:val="left" w:pos="360"/>
      </w:tabs>
      <w:ind w:left="360" w:hanging="360"/>
    </w:pPr>
  </w:style>
  <w:style w:type="paragraph" w:styleId="13">
    <w:name w:val="Normal Indent"/>
    <w:basedOn w:val="1"/>
    <w:link w:val="97"/>
    <w:qFormat/>
    <w:uiPriority w:val="0"/>
    <w:pPr>
      <w:widowControl/>
      <w:adjustRightInd w:val="0"/>
      <w:snapToGrid w:val="0"/>
      <w:spacing w:line="480" w:lineRule="exact"/>
      <w:ind w:firstLine="567"/>
    </w:pPr>
    <w:rPr>
      <w:rFonts w:ascii="宋体"/>
      <w:snapToGrid w:val="0"/>
      <w:color w:val="000000"/>
      <w:kern w:val="28"/>
      <w:sz w:val="28"/>
    </w:rPr>
  </w:style>
  <w:style w:type="paragraph" w:styleId="14">
    <w:name w:val="caption"/>
    <w:basedOn w:val="1"/>
    <w:next w:val="1"/>
    <w:qFormat/>
    <w:uiPriority w:val="0"/>
    <w:pPr>
      <w:spacing w:before="152" w:after="160"/>
    </w:pPr>
    <w:rPr>
      <w:rFonts w:ascii="Arial" w:hAnsi="Arial" w:eastAsia="黑体" w:cs="Arial"/>
      <w:sz w:val="20"/>
    </w:rPr>
  </w:style>
  <w:style w:type="paragraph" w:styleId="15">
    <w:name w:val="Document Map"/>
    <w:basedOn w:val="1"/>
    <w:link w:val="105"/>
    <w:qFormat/>
    <w:uiPriority w:val="0"/>
    <w:pPr>
      <w:spacing w:line="240" w:lineRule="auto"/>
    </w:pPr>
    <w:rPr>
      <w:rFonts w:ascii="宋体"/>
      <w:sz w:val="18"/>
      <w:szCs w:val="18"/>
    </w:rPr>
  </w:style>
  <w:style w:type="paragraph" w:styleId="16">
    <w:name w:val="annotation text"/>
    <w:basedOn w:val="1"/>
    <w:link w:val="94"/>
    <w:qFormat/>
    <w:uiPriority w:val="0"/>
    <w:pPr>
      <w:jc w:val="left"/>
    </w:pPr>
    <w:rPr>
      <w:szCs w:val="24"/>
    </w:rPr>
  </w:style>
  <w:style w:type="paragraph" w:styleId="17">
    <w:name w:val="Body Text 3"/>
    <w:basedOn w:val="1"/>
    <w:link w:val="100"/>
    <w:qFormat/>
    <w:uiPriority w:val="0"/>
    <w:pPr>
      <w:spacing w:line="500" w:lineRule="exact"/>
      <w:jc w:val="center"/>
    </w:pPr>
    <w:rPr>
      <w:rFonts w:ascii="宋体" w:hAnsi="宋体"/>
      <w:b/>
      <w:bCs/>
      <w:sz w:val="36"/>
      <w:szCs w:val="32"/>
    </w:rPr>
  </w:style>
  <w:style w:type="paragraph" w:styleId="18">
    <w:name w:val="Body Text"/>
    <w:basedOn w:val="1"/>
    <w:link w:val="108"/>
    <w:qFormat/>
    <w:uiPriority w:val="0"/>
    <w:pPr>
      <w:adjustRightInd w:val="0"/>
      <w:spacing w:line="360" w:lineRule="auto"/>
      <w:textAlignment w:val="baseline"/>
    </w:pPr>
    <w:rPr>
      <w:rFonts w:ascii="宋体" w:hAnsi="宋体"/>
      <w:sz w:val="32"/>
    </w:rPr>
  </w:style>
  <w:style w:type="paragraph" w:styleId="19">
    <w:name w:val="Body Text Indent"/>
    <w:basedOn w:val="1"/>
    <w:link w:val="61"/>
    <w:qFormat/>
    <w:uiPriority w:val="0"/>
    <w:pPr>
      <w:ind w:firstLine="560" w:firstLineChars="200"/>
    </w:pPr>
    <w:rPr>
      <w:sz w:val="28"/>
      <w:szCs w:val="24"/>
    </w:rPr>
  </w:style>
  <w:style w:type="paragraph" w:styleId="20">
    <w:name w:val="List Number 3"/>
    <w:basedOn w:val="1"/>
    <w:qFormat/>
    <w:uiPriority w:val="0"/>
    <w:pPr>
      <w:tabs>
        <w:tab w:val="left" w:pos="1200"/>
      </w:tabs>
      <w:ind w:left="1200" w:hanging="360"/>
    </w:pPr>
    <w:rPr>
      <w:szCs w:val="24"/>
    </w:rPr>
  </w:style>
  <w:style w:type="paragraph" w:styleId="21">
    <w:name w:val="List 2"/>
    <w:basedOn w:val="1"/>
    <w:qFormat/>
    <w:uiPriority w:val="0"/>
    <w:pPr>
      <w:ind w:left="100" w:leftChars="200" w:hanging="200" w:hangingChars="200"/>
    </w:pPr>
  </w:style>
  <w:style w:type="paragraph" w:styleId="22">
    <w:name w:val="Block Text"/>
    <w:basedOn w:val="1"/>
    <w:qFormat/>
    <w:uiPriority w:val="0"/>
    <w:pPr>
      <w:adjustRightInd w:val="0"/>
      <w:snapToGrid w:val="0"/>
      <w:spacing w:line="300" w:lineRule="auto"/>
      <w:ind w:left="958" w:rightChars="-120"/>
      <w:jc w:val="left"/>
    </w:pPr>
    <w:rPr>
      <w:rFonts w:hint="eastAsia" w:ascii="宋体" w:hAnsi="宋体"/>
      <w:sz w:val="28"/>
    </w:rPr>
  </w:style>
  <w:style w:type="paragraph" w:styleId="23">
    <w:name w:val="toc 5"/>
    <w:basedOn w:val="1"/>
    <w:next w:val="1"/>
    <w:unhideWhenUsed/>
    <w:qFormat/>
    <w:uiPriority w:val="0"/>
    <w:pPr>
      <w:spacing w:line="240" w:lineRule="auto"/>
      <w:ind w:left="840"/>
      <w:jc w:val="left"/>
    </w:pPr>
    <w:rPr>
      <w:rFonts w:ascii="等线" w:hAnsi="等线" w:eastAsia="等线"/>
      <w:sz w:val="18"/>
      <w:szCs w:val="18"/>
    </w:rPr>
  </w:style>
  <w:style w:type="paragraph" w:styleId="24">
    <w:name w:val="toc 3"/>
    <w:basedOn w:val="1"/>
    <w:next w:val="1"/>
    <w:qFormat/>
    <w:uiPriority w:val="0"/>
    <w:pPr>
      <w:ind w:left="840" w:leftChars="400"/>
    </w:pPr>
  </w:style>
  <w:style w:type="paragraph" w:styleId="25">
    <w:name w:val="Plain Text"/>
    <w:basedOn w:val="1"/>
    <w:link w:val="78"/>
    <w:qFormat/>
    <w:uiPriority w:val="0"/>
    <w:rPr>
      <w:rFonts w:ascii="宋体" w:hAnsi="Courier New"/>
    </w:rPr>
  </w:style>
  <w:style w:type="paragraph" w:styleId="26">
    <w:name w:val="toc 8"/>
    <w:basedOn w:val="1"/>
    <w:next w:val="1"/>
    <w:unhideWhenUsed/>
    <w:qFormat/>
    <w:uiPriority w:val="0"/>
    <w:pPr>
      <w:spacing w:line="240" w:lineRule="auto"/>
      <w:ind w:left="1470"/>
      <w:jc w:val="left"/>
    </w:pPr>
    <w:rPr>
      <w:rFonts w:ascii="等线" w:hAnsi="等线" w:eastAsia="等线"/>
      <w:sz w:val="18"/>
      <w:szCs w:val="18"/>
    </w:rPr>
  </w:style>
  <w:style w:type="paragraph" w:styleId="27">
    <w:name w:val="Date"/>
    <w:basedOn w:val="1"/>
    <w:next w:val="1"/>
    <w:link w:val="93"/>
    <w:qFormat/>
    <w:uiPriority w:val="0"/>
    <w:pPr>
      <w:ind w:left="2500" w:leftChars="2500"/>
    </w:pPr>
    <w:rPr>
      <w:rFonts w:eastAsia="楷体_GB2312"/>
      <w:sz w:val="32"/>
    </w:rPr>
  </w:style>
  <w:style w:type="paragraph" w:styleId="28">
    <w:name w:val="Body Text Indent 2"/>
    <w:basedOn w:val="1"/>
    <w:qFormat/>
    <w:uiPriority w:val="0"/>
    <w:pPr>
      <w:spacing w:line="360" w:lineRule="auto"/>
      <w:ind w:left="916" w:hanging="916" w:hangingChars="333"/>
    </w:pPr>
    <w:rPr>
      <w:rFonts w:eastAsia="黑体"/>
      <w:b/>
      <w:bCs/>
      <w:sz w:val="28"/>
    </w:rPr>
  </w:style>
  <w:style w:type="paragraph" w:styleId="29">
    <w:name w:val="Balloon Text"/>
    <w:basedOn w:val="1"/>
    <w:link w:val="103"/>
    <w:qFormat/>
    <w:uiPriority w:val="0"/>
    <w:rPr>
      <w:sz w:val="18"/>
      <w:szCs w:val="18"/>
    </w:rPr>
  </w:style>
  <w:style w:type="paragraph" w:styleId="30">
    <w:name w:val="footer"/>
    <w:basedOn w:val="1"/>
    <w:link w:val="115"/>
    <w:qFormat/>
    <w:uiPriority w:val="0"/>
    <w:pPr>
      <w:tabs>
        <w:tab w:val="center" w:pos="4153"/>
        <w:tab w:val="right" w:pos="8306"/>
      </w:tabs>
      <w:snapToGrid w:val="0"/>
      <w:jc w:val="left"/>
    </w:pPr>
    <w:rPr>
      <w:sz w:val="18"/>
      <w:szCs w:val="18"/>
    </w:rPr>
  </w:style>
  <w:style w:type="paragraph" w:styleId="31">
    <w:name w:val="header"/>
    <w:basedOn w:val="1"/>
    <w:link w:val="72"/>
    <w:qFormat/>
    <w:uiPriority w:val="99"/>
    <w:pPr>
      <w:pBdr>
        <w:bottom w:val="single" w:color="auto" w:sz="6" w:space="1"/>
      </w:pBdr>
      <w:tabs>
        <w:tab w:val="center" w:pos="4153"/>
        <w:tab w:val="right" w:pos="8306"/>
      </w:tabs>
      <w:snapToGrid w:val="0"/>
      <w:jc w:val="center"/>
    </w:pPr>
    <w:rPr>
      <w:sz w:val="18"/>
    </w:rPr>
  </w:style>
  <w:style w:type="paragraph" w:styleId="32">
    <w:name w:val="toc 1"/>
    <w:basedOn w:val="1"/>
    <w:next w:val="1"/>
    <w:qFormat/>
    <w:uiPriority w:val="0"/>
    <w:rPr>
      <w:szCs w:val="24"/>
    </w:rPr>
  </w:style>
  <w:style w:type="paragraph" w:styleId="33">
    <w:name w:val="toc 4"/>
    <w:basedOn w:val="1"/>
    <w:next w:val="1"/>
    <w:qFormat/>
    <w:uiPriority w:val="0"/>
    <w:pPr>
      <w:ind w:left="1260" w:leftChars="600"/>
    </w:pPr>
  </w:style>
  <w:style w:type="paragraph" w:styleId="34">
    <w:name w:val="Subtitle"/>
    <w:basedOn w:val="1"/>
    <w:next w:val="1"/>
    <w:link w:val="107"/>
    <w:qFormat/>
    <w:uiPriority w:val="0"/>
    <w:pPr>
      <w:widowControl/>
      <w:spacing w:before="240" w:after="60" w:line="312" w:lineRule="auto"/>
      <w:jc w:val="center"/>
      <w:outlineLvl w:val="1"/>
    </w:pPr>
    <w:rPr>
      <w:rFonts w:ascii="Cambria" w:hAnsi="Cambria"/>
      <w:b/>
      <w:bCs/>
      <w:kern w:val="28"/>
      <w:sz w:val="32"/>
      <w:szCs w:val="32"/>
    </w:rPr>
  </w:style>
  <w:style w:type="paragraph" w:styleId="35">
    <w:name w:val="List"/>
    <w:basedOn w:val="1"/>
    <w:qFormat/>
    <w:uiPriority w:val="0"/>
    <w:pPr>
      <w:ind w:left="200" w:hanging="200"/>
    </w:pPr>
  </w:style>
  <w:style w:type="paragraph" w:styleId="36">
    <w:name w:val="toc 6"/>
    <w:basedOn w:val="1"/>
    <w:next w:val="1"/>
    <w:unhideWhenUsed/>
    <w:qFormat/>
    <w:uiPriority w:val="0"/>
    <w:pPr>
      <w:spacing w:line="240" w:lineRule="auto"/>
      <w:ind w:left="1050"/>
      <w:jc w:val="left"/>
    </w:pPr>
    <w:rPr>
      <w:rFonts w:ascii="等线" w:hAnsi="等线" w:eastAsia="等线"/>
      <w:sz w:val="18"/>
      <w:szCs w:val="18"/>
    </w:rPr>
  </w:style>
  <w:style w:type="paragraph" w:styleId="37">
    <w:name w:val="Body Text Indent 3"/>
    <w:basedOn w:val="1"/>
    <w:link w:val="77"/>
    <w:qFormat/>
    <w:uiPriority w:val="0"/>
    <w:pPr>
      <w:adjustRightInd w:val="0"/>
      <w:spacing w:line="360" w:lineRule="auto"/>
      <w:ind w:left="638" w:leftChars="304"/>
    </w:pPr>
    <w:rPr>
      <w:sz w:val="32"/>
    </w:rPr>
  </w:style>
  <w:style w:type="paragraph" w:styleId="38">
    <w:name w:val="toc 2"/>
    <w:basedOn w:val="1"/>
    <w:next w:val="1"/>
    <w:qFormat/>
    <w:uiPriority w:val="0"/>
    <w:pPr>
      <w:ind w:left="420" w:leftChars="200"/>
    </w:pPr>
  </w:style>
  <w:style w:type="paragraph" w:styleId="39">
    <w:name w:val="toc 9"/>
    <w:basedOn w:val="1"/>
    <w:next w:val="1"/>
    <w:unhideWhenUsed/>
    <w:qFormat/>
    <w:uiPriority w:val="0"/>
    <w:pPr>
      <w:spacing w:line="240" w:lineRule="auto"/>
      <w:ind w:left="1680"/>
      <w:jc w:val="left"/>
    </w:pPr>
    <w:rPr>
      <w:rFonts w:ascii="等线" w:hAnsi="等线" w:eastAsia="等线"/>
      <w:sz w:val="18"/>
      <w:szCs w:val="18"/>
    </w:rPr>
  </w:style>
  <w:style w:type="paragraph" w:styleId="40">
    <w:name w:val="Body Text 2"/>
    <w:basedOn w:val="1"/>
    <w:link w:val="80"/>
    <w:qFormat/>
    <w:uiPriority w:val="0"/>
    <w:pPr>
      <w:jc w:val="center"/>
    </w:pPr>
    <w:rPr>
      <w:b/>
      <w:sz w:val="72"/>
    </w:rPr>
  </w:style>
  <w:style w:type="paragraph" w:styleId="41">
    <w:name w:val="HTML Preformatted"/>
    <w:basedOn w:val="1"/>
    <w:link w:val="10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ourier New"/>
    </w:rPr>
  </w:style>
  <w:style w:type="paragraph" w:styleId="4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3">
    <w:name w:val="Title"/>
    <w:basedOn w:val="1"/>
    <w:next w:val="1"/>
    <w:link w:val="83"/>
    <w:qFormat/>
    <w:uiPriority w:val="0"/>
    <w:pPr>
      <w:spacing w:before="240" w:after="60"/>
      <w:jc w:val="center"/>
      <w:outlineLvl w:val="0"/>
    </w:pPr>
    <w:rPr>
      <w:rFonts w:ascii="Cambria" w:hAnsi="Cambria"/>
      <w:b/>
      <w:bCs/>
      <w:sz w:val="32"/>
      <w:szCs w:val="32"/>
    </w:rPr>
  </w:style>
  <w:style w:type="paragraph" w:styleId="44">
    <w:name w:val="annotation subject"/>
    <w:basedOn w:val="16"/>
    <w:next w:val="16"/>
    <w:link w:val="74"/>
    <w:qFormat/>
    <w:uiPriority w:val="0"/>
    <w:rPr>
      <w:b/>
      <w:bCs/>
      <w:szCs w:val="20"/>
    </w:rPr>
  </w:style>
  <w:style w:type="paragraph" w:styleId="45">
    <w:name w:val="Body Text First Indent"/>
    <w:basedOn w:val="18"/>
    <w:link w:val="88"/>
    <w:qFormat/>
    <w:uiPriority w:val="0"/>
    <w:pPr>
      <w:adjustRightInd/>
      <w:spacing w:after="120" w:line="240" w:lineRule="auto"/>
      <w:ind w:firstLine="420" w:firstLineChars="100"/>
      <w:textAlignment w:val="auto"/>
    </w:pPr>
    <w:rPr>
      <w:sz w:val="21"/>
    </w:rPr>
  </w:style>
  <w:style w:type="table" w:styleId="47">
    <w:name w:val="Table Grid"/>
    <w:basedOn w:val="46"/>
    <w:uiPriority w:val="0"/>
    <w:pPr>
      <w:widowControl w:val="0"/>
      <w:jc w:val="both"/>
    </w:p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qFormat/>
    <w:uiPriority w:val="99"/>
    <w:rPr>
      <w:color w:val="0000FF"/>
      <w:u w:val="single"/>
    </w:rPr>
  </w:style>
  <w:style w:type="character" w:styleId="54">
    <w:name w:val="annotation reference"/>
    <w:qFormat/>
    <w:uiPriority w:val="0"/>
    <w:rPr>
      <w:sz w:val="21"/>
      <w:szCs w:val="21"/>
    </w:rPr>
  </w:style>
  <w:style w:type="character" w:customStyle="1" w:styleId="55">
    <w:name w:val="纯文本 字符1"/>
    <w:qFormat/>
    <w:uiPriority w:val="0"/>
    <w:rPr>
      <w:rFonts w:ascii="宋体" w:hAnsi="Courier New" w:eastAsia="宋体"/>
      <w:kern w:val="2"/>
      <w:sz w:val="24"/>
      <w:szCs w:val="24"/>
      <w:lang w:val="en-US" w:eastAsia="zh-CN" w:bidi="ar-SA"/>
    </w:rPr>
  </w:style>
  <w:style w:type="character" w:customStyle="1" w:styleId="56">
    <w:name w:val="批注主题 字符"/>
    <w:qFormat/>
    <w:uiPriority w:val="0"/>
    <w:rPr>
      <w:b/>
      <w:bCs/>
      <w:kern w:val="2"/>
      <w:sz w:val="21"/>
      <w:szCs w:val="24"/>
    </w:rPr>
  </w:style>
  <w:style w:type="character" w:customStyle="1" w:styleId="57">
    <w:name w:val="纯文本 字符"/>
    <w:aliases w:val="普通文字 Char 字符,纯文本 Char Char 字符,Texte 字符,小 字符,普通文字 字符,普通文字1 字符,普通文字2 字符,普通文字3 字符,普通文字4 字符,普通文字5 字符,普通文字6 字符,普通文字11 字符,普通文字21 字符,普通文字31 字符,普通文字41 字符,普通文字7 字符,正 文 1 字符,纯文本 Char Char Char Char Char Char Char Char Char Char Char Char Char 字符,Text 字符"/>
    <w:qFormat/>
    <w:uiPriority w:val="0"/>
    <w:rPr>
      <w:rFonts w:ascii="宋体" w:hAnsi="Courier New" w:eastAsia="宋体"/>
      <w:kern w:val="2"/>
      <w:sz w:val="21"/>
      <w:lang w:val="en-US" w:eastAsia="zh-CN" w:bidi="ar-SA"/>
    </w:rPr>
  </w:style>
  <w:style w:type="character" w:customStyle="1" w:styleId="58">
    <w:name w:val="p41"/>
    <w:qFormat/>
    <w:uiPriority w:val="0"/>
    <w:rPr>
      <w:sz w:val="21"/>
    </w:rPr>
  </w:style>
  <w:style w:type="character" w:customStyle="1" w:styleId="59">
    <w:name w:val="Char Char"/>
    <w:qFormat/>
    <w:locked/>
    <w:uiPriority w:val="0"/>
    <w:rPr>
      <w:rFonts w:ascii="宋体" w:hAnsi="宋体" w:eastAsia="宋体"/>
      <w:kern w:val="2"/>
      <w:sz w:val="32"/>
      <w:lang w:val="en-US" w:eastAsia="zh-CN" w:bidi="ar-SA"/>
    </w:rPr>
  </w:style>
  <w:style w:type="character" w:customStyle="1" w:styleId="60">
    <w:name w:val="标题 Char2"/>
    <w:qFormat/>
    <w:uiPriority w:val="10"/>
    <w:rPr>
      <w:rFonts w:ascii="Calibri Light" w:hAnsi="Calibri Light"/>
      <w:b/>
      <w:bCs/>
      <w:kern w:val="2"/>
      <w:sz w:val="32"/>
      <w:szCs w:val="32"/>
    </w:rPr>
  </w:style>
  <w:style w:type="character" w:customStyle="1" w:styleId="61">
    <w:name w:val="正文文本缩进 Char"/>
    <w:link w:val="19"/>
    <w:qFormat/>
    <w:uiPriority w:val="0"/>
    <w:rPr>
      <w:rFonts w:eastAsia="宋体"/>
      <w:kern w:val="2"/>
      <w:sz w:val="28"/>
      <w:szCs w:val="24"/>
      <w:lang w:val="en-US" w:eastAsia="zh-CN" w:bidi="ar-SA"/>
    </w:rPr>
  </w:style>
  <w:style w:type="character" w:customStyle="1" w:styleId="62">
    <w:name w:val="font81"/>
    <w:qFormat/>
    <w:uiPriority w:val="0"/>
    <w:rPr>
      <w:rFonts w:hint="default" w:ascii="Calibri" w:hAnsi="Calibri" w:cs="Calibri"/>
      <w:color w:val="FF0000"/>
      <w:sz w:val="20"/>
      <w:szCs w:val="20"/>
      <w:u w:val="none"/>
    </w:rPr>
  </w:style>
  <w:style w:type="character" w:customStyle="1" w:styleId="63">
    <w:name w:val="批注文字 字符"/>
    <w:qFormat/>
    <w:uiPriority w:val="99"/>
    <w:rPr>
      <w:kern w:val="2"/>
      <w:sz w:val="21"/>
      <w:szCs w:val="24"/>
    </w:rPr>
  </w:style>
  <w:style w:type="character" w:customStyle="1" w:styleId="64">
    <w:name w:val="文档结构图 Char1"/>
    <w:qFormat/>
    <w:uiPriority w:val="0"/>
    <w:rPr>
      <w:rFonts w:ascii="宋体"/>
      <w:kern w:val="2"/>
      <w:sz w:val="18"/>
      <w:szCs w:val="18"/>
    </w:rPr>
  </w:style>
  <w:style w:type="character" w:customStyle="1" w:styleId="65">
    <w:name w:val="font51"/>
    <w:qFormat/>
    <w:uiPriority w:val="0"/>
    <w:rPr>
      <w:rFonts w:hint="eastAsia" w:ascii="宋体" w:hAnsi="宋体" w:eastAsia="宋体" w:cs="宋体"/>
      <w:color w:val="000000"/>
      <w:sz w:val="18"/>
      <w:szCs w:val="18"/>
      <w:u w:val="none"/>
    </w:rPr>
  </w:style>
  <w:style w:type="character" w:customStyle="1" w:styleId="66">
    <w:name w:val="标题 1 Char"/>
    <w:link w:val="2"/>
    <w:qFormat/>
    <w:uiPriority w:val="0"/>
    <w:rPr>
      <w:b/>
      <w:sz w:val="30"/>
    </w:rPr>
  </w:style>
  <w:style w:type="character" w:customStyle="1" w:styleId="67">
    <w:name w:val="font01"/>
    <w:qFormat/>
    <w:uiPriority w:val="0"/>
    <w:rPr>
      <w:rFonts w:hint="default" w:ascii="Times New Roman" w:hAnsi="Times New Roman" w:cs="Times New Roman"/>
      <w:color w:val="000000"/>
      <w:sz w:val="24"/>
      <w:szCs w:val="24"/>
      <w:u w:val="none"/>
    </w:rPr>
  </w:style>
  <w:style w:type="character" w:customStyle="1" w:styleId="68">
    <w:name w:val="font31"/>
    <w:qFormat/>
    <w:uiPriority w:val="0"/>
    <w:rPr>
      <w:rFonts w:hint="default" w:ascii="等线" w:hAnsi="等线" w:eastAsia="等线" w:cs="等线"/>
      <w:color w:val="FF0000"/>
      <w:sz w:val="22"/>
      <w:szCs w:val="22"/>
      <w:u w:val="none"/>
    </w:rPr>
  </w:style>
  <w:style w:type="character" w:customStyle="1" w:styleId="69">
    <w:name w:val="font61"/>
    <w:qFormat/>
    <w:uiPriority w:val="0"/>
    <w:rPr>
      <w:rFonts w:hint="eastAsia" w:ascii="宋体" w:hAnsi="宋体" w:eastAsia="宋体" w:cs="宋体"/>
      <w:color w:val="000000"/>
      <w:sz w:val="20"/>
      <w:szCs w:val="20"/>
      <w:u w:val="none"/>
    </w:rPr>
  </w:style>
  <w:style w:type="character" w:customStyle="1" w:styleId="70">
    <w:name w:val="标题 4 Char"/>
    <w:link w:val="5"/>
    <w:qFormat/>
    <w:uiPriority w:val="0"/>
    <w:rPr>
      <w:sz w:val="24"/>
    </w:rPr>
  </w:style>
  <w:style w:type="character" w:customStyle="1" w:styleId="71">
    <w:name w:val="标题 2 Char"/>
    <w:link w:val="3"/>
    <w:qFormat/>
    <w:uiPriority w:val="0"/>
    <w:rPr>
      <w:b/>
      <w:kern w:val="2"/>
      <w:sz w:val="21"/>
    </w:rPr>
  </w:style>
  <w:style w:type="character" w:customStyle="1" w:styleId="72">
    <w:name w:val="页眉 Char"/>
    <w:link w:val="31"/>
    <w:qFormat/>
    <w:uiPriority w:val="99"/>
    <w:rPr>
      <w:kern w:val="2"/>
      <w:sz w:val="18"/>
    </w:rPr>
  </w:style>
  <w:style w:type="character" w:customStyle="1" w:styleId="73">
    <w:name w:val="普通文字 Char Char Char Char1"/>
    <w:aliases w:val="普通文字 Char Char Char Char Char,正 文 1 Char,Texte Char,普通文字4 Char,普通文字5 Char,普通文字6 Char,普通文字11 Char,普通文字21 Char,普通文字 Char Char3,普通文字 Char Char Char3,普通文字 Char3,普通文字 Char Char Char Char2,普通文字 Char Char Char Char Char1,Texte Char2"/>
    <w:qFormat/>
    <w:uiPriority w:val="0"/>
    <w:rPr>
      <w:rFonts w:ascii="宋体" w:hAnsi="Courier New" w:eastAsia="宋体"/>
      <w:kern w:val="2"/>
      <w:sz w:val="24"/>
      <w:lang w:val="en-US" w:eastAsia="zh-CN" w:bidi="ar-SA"/>
    </w:rPr>
  </w:style>
  <w:style w:type="character" w:customStyle="1" w:styleId="74">
    <w:name w:val="批注主题 Char1"/>
    <w:link w:val="44"/>
    <w:qFormat/>
    <w:uiPriority w:val="0"/>
    <w:rPr>
      <w:b/>
      <w:bCs/>
      <w:kern w:val="2"/>
      <w:sz w:val="21"/>
    </w:rPr>
  </w:style>
  <w:style w:type="character" w:customStyle="1" w:styleId="75">
    <w:name w:val="标题 Char1"/>
    <w:qFormat/>
    <w:uiPriority w:val="0"/>
    <w:rPr>
      <w:rFonts w:ascii="Cambria" w:hAnsi="Cambria" w:cs="Times New Roman"/>
      <w:b/>
      <w:bCs/>
      <w:kern w:val="2"/>
      <w:sz w:val="32"/>
      <w:szCs w:val="32"/>
    </w:rPr>
  </w:style>
  <w:style w:type="character" w:customStyle="1" w:styleId="76">
    <w:name w:val="正文文本缩进 字符"/>
    <w:aliases w:val="正文文字首行缩进 字符,正文小标题 字符,（较稀疏） 字符,正文内容 字符"/>
    <w:qFormat/>
    <w:uiPriority w:val="0"/>
    <w:rPr>
      <w:rFonts w:ascii="宋体" w:hAnsi="Courier New"/>
      <w:spacing w:val="-4"/>
      <w:kern w:val="2"/>
      <w:sz w:val="18"/>
    </w:rPr>
  </w:style>
  <w:style w:type="character" w:customStyle="1" w:styleId="77">
    <w:name w:val="正文文本缩进 3 Char"/>
    <w:link w:val="37"/>
    <w:qFormat/>
    <w:uiPriority w:val="0"/>
    <w:rPr>
      <w:kern w:val="2"/>
      <w:sz w:val="32"/>
    </w:rPr>
  </w:style>
  <w:style w:type="character" w:customStyle="1" w:styleId="78">
    <w:name w:val="纯文本 Char"/>
    <w:link w:val="25"/>
    <w:qFormat/>
    <w:uiPriority w:val="0"/>
    <w:rPr>
      <w:rFonts w:ascii="宋体" w:hAnsi="Courier New" w:eastAsia="宋体"/>
      <w:kern w:val="2"/>
      <w:sz w:val="21"/>
      <w:lang w:val="en-US" w:eastAsia="zh-CN" w:bidi="ar-SA"/>
    </w:rPr>
  </w:style>
  <w:style w:type="character" w:customStyle="1" w:styleId="79">
    <w:name w:val="Char Char1"/>
    <w:qFormat/>
    <w:locked/>
    <w:uiPriority w:val="0"/>
    <w:rPr>
      <w:rFonts w:ascii="宋体" w:hAnsi="宋体" w:eastAsia="宋体"/>
      <w:kern w:val="2"/>
      <w:sz w:val="28"/>
      <w:szCs w:val="24"/>
      <w:lang w:val="en-US" w:eastAsia="zh-CN" w:bidi="ar-SA"/>
    </w:rPr>
  </w:style>
  <w:style w:type="character" w:customStyle="1" w:styleId="80">
    <w:name w:val="正文文本 2 Char"/>
    <w:link w:val="40"/>
    <w:qFormat/>
    <w:uiPriority w:val="0"/>
    <w:rPr>
      <w:b/>
      <w:kern w:val="2"/>
      <w:sz w:val="72"/>
    </w:rPr>
  </w:style>
  <w:style w:type="character" w:customStyle="1" w:styleId="81">
    <w:name w:val="批注主题 Char"/>
    <w:qFormat/>
    <w:uiPriority w:val="0"/>
    <w:rPr>
      <w:b/>
      <w:bCs/>
      <w:kern w:val="2"/>
      <w:sz w:val="21"/>
      <w:szCs w:val="24"/>
    </w:rPr>
  </w:style>
  <w:style w:type="character" w:customStyle="1" w:styleId="82">
    <w:name w:val="Char Char2"/>
    <w:qFormat/>
    <w:uiPriority w:val="0"/>
    <w:rPr>
      <w:rFonts w:ascii="宋体" w:hAnsi="Courier New" w:eastAsia="楷体_GB2312"/>
      <w:kern w:val="2"/>
      <w:sz w:val="26"/>
      <w:lang w:val="en-US" w:eastAsia="zh-CN" w:bidi="ar-SA"/>
    </w:rPr>
  </w:style>
  <w:style w:type="character" w:customStyle="1" w:styleId="83">
    <w:name w:val="标题 Char"/>
    <w:link w:val="43"/>
    <w:qFormat/>
    <w:uiPriority w:val="0"/>
    <w:rPr>
      <w:rFonts w:ascii="Cambria" w:hAnsi="Cambria" w:cs="Times New Roman"/>
      <w:b/>
      <w:bCs/>
      <w:kern w:val="2"/>
      <w:sz w:val="32"/>
      <w:szCs w:val="32"/>
    </w:rPr>
  </w:style>
  <w:style w:type="character" w:customStyle="1" w:styleId="84">
    <w:name w:val="Comment Text Char"/>
    <w:qFormat/>
    <w:uiPriority w:val="0"/>
    <w:rPr>
      <w:kern w:val="2"/>
      <w:sz w:val="22"/>
    </w:rPr>
  </w:style>
  <w:style w:type="character" w:customStyle="1" w:styleId="85">
    <w:name w:val="样式1 Char Char"/>
    <w:link w:val="86"/>
    <w:qFormat/>
    <w:uiPriority w:val="0"/>
    <w:rPr>
      <w:rFonts w:ascii="Arial" w:hAnsi="Arial"/>
      <w:kern w:val="2"/>
      <w:sz w:val="21"/>
      <w:szCs w:val="24"/>
    </w:rPr>
  </w:style>
  <w:style w:type="paragraph" w:customStyle="1" w:styleId="86">
    <w:name w:val="样式1"/>
    <w:basedOn w:val="1"/>
    <w:link w:val="85"/>
    <w:qFormat/>
    <w:uiPriority w:val="0"/>
    <w:pPr>
      <w:spacing w:line="360" w:lineRule="exact"/>
      <w:ind w:firstLine="200" w:firstLineChars="200"/>
    </w:pPr>
    <w:rPr>
      <w:rFonts w:ascii="Arial" w:hAnsi="Arial"/>
      <w:szCs w:val="24"/>
    </w:rPr>
  </w:style>
  <w:style w:type="character" w:customStyle="1" w:styleId="87">
    <w:name w:val="标题 3 Char"/>
    <w:link w:val="4"/>
    <w:qFormat/>
    <w:uiPriority w:val="0"/>
    <w:rPr>
      <w:b/>
      <w:bCs/>
      <w:kern w:val="2"/>
      <w:sz w:val="32"/>
      <w:szCs w:val="32"/>
    </w:rPr>
  </w:style>
  <w:style w:type="character" w:customStyle="1" w:styleId="88">
    <w:name w:val="正文首行缩进 Char"/>
    <w:link w:val="45"/>
    <w:qFormat/>
    <w:uiPriority w:val="0"/>
    <w:rPr>
      <w:rFonts w:ascii="宋体" w:hAnsi="宋体" w:eastAsia="宋体"/>
      <w:kern w:val="2"/>
      <w:sz w:val="21"/>
      <w:lang w:val="en-US" w:eastAsia="zh-CN" w:bidi="ar-SA"/>
    </w:rPr>
  </w:style>
  <w:style w:type="character" w:customStyle="1" w:styleId="89">
    <w:name w:val="font21"/>
    <w:qFormat/>
    <w:uiPriority w:val="0"/>
    <w:rPr>
      <w:rFonts w:hint="eastAsia" w:ascii="宋体" w:hAnsi="宋体" w:eastAsia="宋体" w:cs="宋体"/>
      <w:color w:val="FF0000"/>
      <w:sz w:val="20"/>
      <w:szCs w:val="20"/>
      <w:u w:val="none"/>
    </w:rPr>
  </w:style>
  <w:style w:type="character" w:customStyle="1" w:styleId="90">
    <w:name w:val="标题 5 Char"/>
    <w:link w:val="6"/>
    <w:qFormat/>
    <w:uiPriority w:val="0"/>
    <w:rPr>
      <w:sz w:val="24"/>
    </w:rPr>
  </w:style>
  <w:style w:type="character" w:customStyle="1" w:styleId="91">
    <w:name w:val="ptdl Char Char"/>
    <w:link w:val="92"/>
    <w:qFormat/>
    <w:uiPriority w:val="0"/>
    <w:rPr>
      <w:kern w:val="2"/>
      <w:sz w:val="24"/>
    </w:rPr>
  </w:style>
  <w:style w:type="paragraph" w:customStyle="1" w:styleId="92">
    <w:name w:val="ptdl"/>
    <w:basedOn w:val="1"/>
    <w:link w:val="91"/>
    <w:qFormat/>
    <w:uiPriority w:val="0"/>
    <w:pPr>
      <w:spacing w:after="156"/>
      <w:ind w:firstLine="480"/>
    </w:pPr>
    <w:rPr>
      <w:sz w:val="24"/>
    </w:rPr>
  </w:style>
  <w:style w:type="character" w:customStyle="1" w:styleId="93">
    <w:name w:val="日期 Char"/>
    <w:link w:val="27"/>
    <w:qFormat/>
    <w:uiPriority w:val="0"/>
    <w:rPr>
      <w:rFonts w:eastAsia="楷体_GB2312"/>
      <w:kern w:val="2"/>
      <w:sz w:val="32"/>
    </w:rPr>
  </w:style>
  <w:style w:type="character" w:customStyle="1" w:styleId="94">
    <w:name w:val="批注文字 Char"/>
    <w:link w:val="16"/>
    <w:qFormat/>
    <w:uiPriority w:val="0"/>
    <w:rPr>
      <w:kern w:val="2"/>
      <w:sz w:val="21"/>
      <w:szCs w:val="24"/>
    </w:rPr>
  </w:style>
  <w:style w:type="character" w:customStyle="1" w:styleId="95">
    <w:name w:val="HTML 预设格式 Char1"/>
    <w:qFormat/>
    <w:uiPriority w:val="0"/>
    <w:rPr>
      <w:rFonts w:ascii="Courier New" w:hAnsi="Courier New" w:cs="Courier New"/>
      <w:kern w:val="2"/>
    </w:rPr>
  </w:style>
  <w:style w:type="character" w:customStyle="1" w:styleId="96">
    <w:name w:val="font41"/>
    <w:qFormat/>
    <w:uiPriority w:val="0"/>
    <w:rPr>
      <w:rFonts w:hint="eastAsia" w:ascii="宋体" w:hAnsi="宋体" w:eastAsia="宋体" w:cs="宋体"/>
      <w:color w:val="000000"/>
      <w:sz w:val="18"/>
      <w:szCs w:val="18"/>
      <w:u w:val="none"/>
    </w:rPr>
  </w:style>
  <w:style w:type="character" w:customStyle="1" w:styleId="97">
    <w:name w:val="正文缩进 Char"/>
    <w:link w:val="13"/>
    <w:qFormat/>
    <w:uiPriority w:val="0"/>
    <w:rPr>
      <w:rFonts w:ascii="宋体"/>
      <w:snapToGrid w:val="0"/>
      <w:color w:val="000000"/>
      <w:kern w:val="28"/>
      <w:sz w:val="28"/>
    </w:rPr>
  </w:style>
  <w:style w:type="character" w:customStyle="1" w:styleId="98">
    <w:name w:val="纯文本 Char1"/>
    <w:aliases w:val="普通文字 Char Char1,纯文本 Char1 Char Char Char,纯文本 Char Char Char Char Char,纯文本 Char Char1 Char,纯文本 Char1 Char Char1,纯文本 Char Char Char Char1,普通文字 Char1,纯文本 Char Char Char1,纯文本 Char Char2,普通文字 Char Char Char1,普通文字1 Char,普通文字2 Char,普通文字3 Char,小 Char"/>
    <w:qFormat/>
    <w:uiPriority w:val="0"/>
    <w:rPr>
      <w:rFonts w:ascii="宋体" w:hAnsi="Courier New" w:eastAsia="宋体"/>
      <w:kern w:val="2"/>
      <w:sz w:val="21"/>
      <w:lang w:val="en-US" w:eastAsia="zh-CN" w:bidi="ar-SA"/>
    </w:rPr>
  </w:style>
  <w:style w:type="character" w:customStyle="1" w:styleId="99">
    <w:name w:val=" Char Char"/>
    <w:uiPriority w:val="0"/>
    <w:rPr>
      <w:rFonts w:ascii="宋体" w:hAnsi="Courier New" w:eastAsia="楷体_GB2312"/>
      <w:kern w:val="2"/>
      <w:sz w:val="26"/>
      <w:lang w:val="en-US" w:eastAsia="zh-CN" w:bidi="ar-SA"/>
    </w:rPr>
  </w:style>
  <w:style w:type="character" w:customStyle="1" w:styleId="100">
    <w:name w:val="正文文本 3 Char"/>
    <w:link w:val="17"/>
    <w:qFormat/>
    <w:uiPriority w:val="0"/>
    <w:rPr>
      <w:rFonts w:ascii="宋体" w:hAnsi="宋体"/>
      <w:b/>
      <w:bCs/>
      <w:kern w:val="2"/>
      <w:sz w:val="36"/>
      <w:szCs w:val="32"/>
    </w:rPr>
  </w:style>
  <w:style w:type="character" w:customStyle="1" w:styleId="101">
    <w:name w:val="标书正文 Char Char"/>
    <w:link w:val="102"/>
    <w:qFormat/>
    <w:uiPriority w:val="0"/>
    <w:rPr>
      <w:color w:val="000000"/>
      <w:kern w:val="2"/>
      <w:sz w:val="24"/>
    </w:rPr>
  </w:style>
  <w:style w:type="paragraph" w:customStyle="1" w:styleId="102">
    <w:name w:val="标书正文"/>
    <w:basedOn w:val="1"/>
    <w:link w:val="101"/>
    <w:qFormat/>
    <w:uiPriority w:val="0"/>
    <w:pPr>
      <w:ind w:firstLine="200" w:firstLineChars="200"/>
      <w:jc w:val="left"/>
    </w:pPr>
    <w:rPr>
      <w:color w:val="000000"/>
      <w:sz w:val="24"/>
    </w:rPr>
  </w:style>
  <w:style w:type="character" w:customStyle="1" w:styleId="103">
    <w:name w:val="批注框文本 Char"/>
    <w:link w:val="29"/>
    <w:qFormat/>
    <w:uiPriority w:val="0"/>
    <w:rPr>
      <w:kern w:val="2"/>
      <w:sz w:val="18"/>
      <w:szCs w:val="18"/>
    </w:rPr>
  </w:style>
  <w:style w:type="character" w:customStyle="1" w:styleId="104">
    <w:name w:val="apple-converted-space"/>
    <w:basedOn w:val="48"/>
    <w:qFormat/>
    <w:uiPriority w:val="0"/>
  </w:style>
  <w:style w:type="character" w:customStyle="1" w:styleId="105">
    <w:name w:val="文档结构图 Char"/>
    <w:link w:val="15"/>
    <w:qFormat/>
    <w:uiPriority w:val="0"/>
    <w:rPr>
      <w:rFonts w:ascii="宋体"/>
      <w:kern w:val="2"/>
      <w:sz w:val="18"/>
      <w:szCs w:val="18"/>
    </w:rPr>
  </w:style>
  <w:style w:type="character" w:customStyle="1" w:styleId="106">
    <w:name w:val="HTML 预设格式 Char"/>
    <w:link w:val="41"/>
    <w:qFormat/>
    <w:uiPriority w:val="0"/>
    <w:rPr>
      <w:rFonts w:ascii="宋体" w:hAnsi="Courier New"/>
      <w:kern w:val="2"/>
      <w:sz w:val="21"/>
    </w:rPr>
  </w:style>
  <w:style w:type="character" w:customStyle="1" w:styleId="107">
    <w:name w:val="副标题 Char"/>
    <w:link w:val="34"/>
    <w:qFormat/>
    <w:uiPriority w:val="0"/>
    <w:rPr>
      <w:rFonts w:ascii="Cambria" w:hAnsi="Cambria"/>
      <w:b/>
      <w:bCs/>
      <w:kern w:val="28"/>
      <w:sz w:val="32"/>
      <w:szCs w:val="32"/>
    </w:rPr>
  </w:style>
  <w:style w:type="character" w:customStyle="1" w:styleId="108">
    <w:name w:val="正文文本 Char"/>
    <w:link w:val="18"/>
    <w:qFormat/>
    <w:uiPriority w:val="0"/>
    <w:rPr>
      <w:rFonts w:ascii="宋体" w:hAnsi="宋体" w:eastAsia="宋体"/>
      <w:kern w:val="2"/>
      <w:sz w:val="32"/>
      <w:lang w:val="en-US" w:eastAsia="zh-CN" w:bidi="ar-SA"/>
    </w:rPr>
  </w:style>
  <w:style w:type="character" w:customStyle="1" w:styleId="109">
    <w:name w:val="标准正文格式 Char Char"/>
    <w:link w:val="110"/>
    <w:qFormat/>
    <w:uiPriority w:val="0"/>
    <w:rPr>
      <w:rFonts w:ascii="宋体" w:eastAsia="仿宋_GB2312" w:cs="宋体"/>
      <w:color w:val="000000"/>
      <w:sz w:val="24"/>
    </w:rPr>
  </w:style>
  <w:style w:type="paragraph" w:customStyle="1" w:styleId="110">
    <w:name w:val="标准正文格式"/>
    <w:basedOn w:val="1"/>
    <w:link w:val="109"/>
    <w:qFormat/>
    <w:uiPriority w:val="0"/>
    <w:pPr>
      <w:widowControl/>
      <w:adjustRightInd w:val="0"/>
      <w:spacing w:before="60" w:after="120"/>
      <w:ind w:firstLine="200" w:firstLineChars="200"/>
      <w:textAlignment w:val="baseline"/>
    </w:pPr>
    <w:rPr>
      <w:rFonts w:ascii="宋体" w:eastAsia="仿宋_GB2312"/>
      <w:color w:val="000000"/>
      <w:kern w:val="0"/>
      <w:sz w:val="24"/>
    </w:rPr>
  </w:style>
  <w:style w:type="character" w:customStyle="1" w:styleId="111">
    <w:name w:val="font71"/>
    <w:qFormat/>
    <w:uiPriority w:val="0"/>
    <w:rPr>
      <w:rFonts w:hint="eastAsia" w:ascii="宋体" w:hAnsi="宋体" w:eastAsia="宋体" w:cs="宋体"/>
      <w:color w:val="000000"/>
      <w:sz w:val="20"/>
      <w:szCs w:val="20"/>
      <w:u w:val="none"/>
    </w:rPr>
  </w:style>
  <w:style w:type="character" w:customStyle="1" w:styleId="112">
    <w:name w:val="批注文字 Char1"/>
    <w:qFormat/>
    <w:uiPriority w:val="0"/>
    <w:rPr>
      <w:kern w:val="2"/>
      <w:sz w:val="21"/>
    </w:rPr>
  </w:style>
  <w:style w:type="character" w:customStyle="1" w:styleId="113">
    <w:name w:val="font11"/>
    <w:qFormat/>
    <w:uiPriority w:val="0"/>
    <w:rPr>
      <w:rFonts w:hint="eastAsia" w:ascii="宋体" w:hAnsi="宋体" w:eastAsia="宋体" w:cs="宋体"/>
      <w:color w:val="000000"/>
      <w:sz w:val="20"/>
      <w:szCs w:val="20"/>
      <w:u w:val="none"/>
    </w:rPr>
  </w:style>
  <w:style w:type="character" w:customStyle="1" w:styleId="114">
    <w:name w:val="标题 1 Char Char"/>
    <w:qFormat/>
    <w:uiPriority w:val="0"/>
    <w:rPr>
      <w:rFonts w:eastAsia="宋体"/>
      <w:b/>
      <w:spacing w:val="-2"/>
      <w:sz w:val="24"/>
      <w:lang w:val="en-US" w:eastAsia="zh-CN" w:bidi="ar-SA"/>
    </w:rPr>
  </w:style>
  <w:style w:type="character" w:customStyle="1" w:styleId="115">
    <w:name w:val="页脚 Char"/>
    <w:link w:val="30"/>
    <w:qFormat/>
    <w:uiPriority w:val="0"/>
    <w:rPr>
      <w:kern w:val="2"/>
      <w:sz w:val="18"/>
      <w:szCs w:val="18"/>
    </w:rPr>
  </w:style>
  <w:style w:type="character" w:customStyle="1" w:styleId="116">
    <w:name w:val="列出段落 Char"/>
    <w:link w:val="117"/>
    <w:qFormat/>
    <w:uiPriority w:val="34"/>
    <w:rPr>
      <w:rFonts w:ascii="Calibri" w:hAnsi="Calibri"/>
      <w:kern w:val="2"/>
      <w:sz w:val="21"/>
    </w:rPr>
  </w:style>
  <w:style w:type="paragraph" w:styleId="117">
    <w:name w:val="List Paragraph"/>
    <w:basedOn w:val="1"/>
    <w:link w:val="116"/>
    <w:qFormat/>
    <w:uiPriority w:val="34"/>
    <w:pPr>
      <w:ind w:firstLine="420" w:firstLineChars="200"/>
    </w:pPr>
  </w:style>
  <w:style w:type="character" w:customStyle="1" w:styleId="118">
    <w:name w:val="font101"/>
    <w:qFormat/>
    <w:uiPriority w:val="0"/>
    <w:rPr>
      <w:rFonts w:hint="eastAsia" w:ascii="宋体" w:hAnsi="宋体" w:eastAsia="宋体" w:cs="宋体"/>
      <w:color w:val="000000"/>
      <w:sz w:val="22"/>
      <w:szCs w:val="22"/>
      <w:u w:val="none"/>
    </w:rPr>
  </w:style>
  <w:style w:type="paragraph" w:customStyle="1" w:styleId="119">
    <w:name w:val=" Char Char Char Char Char Char"/>
    <w:basedOn w:val="1"/>
    <w:uiPriority w:val="0"/>
    <w:pPr>
      <w:widowControl/>
      <w:spacing w:after="160" w:line="240" w:lineRule="exact"/>
      <w:jc w:val="left"/>
    </w:pPr>
    <w:rPr>
      <w:rFonts w:ascii="Calibri" w:hAnsi="Calibri"/>
      <w:kern w:val="0"/>
    </w:rPr>
  </w:style>
  <w:style w:type="paragraph" w:customStyle="1" w:styleId="120">
    <w:name w:val="Char"/>
    <w:basedOn w:val="1"/>
    <w:qFormat/>
    <w:uiPriority w:val="0"/>
    <w:pPr>
      <w:tabs>
        <w:tab w:val="left" w:pos="360"/>
      </w:tabs>
    </w:pPr>
    <w:rPr>
      <w:sz w:val="24"/>
      <w:szCs w:val="24"/>
    </w:rPr>
  </w:style>
  <w:style w:type="paragraph" w:customStyle="1" w:styleId="121">
    <w:name w:val="Char1"/>
    <w:basedOn w:val="1"/>
    <w:qFormat/>
    <w:uiPriority w:val="0"/>
    <w:rPr>
      <w:szCs w:val="24"/>
    </w:rPr>
  </w:style>
  <w:style w:type="paragraph" w:customStyle="1" w:styleId="122">
    <w:name w:val="彩色列表 - 强调文字颜色 11"/>
    <w:basedOn w:val="1"/>
    <w:qFormat/>
    <w:uiPriority w:val="34"/>
    <w:pPr>
      <w:ind w:firstLine="420" w:firstLineChars="200"/>
    </w:pPr>
    <w:rPr>
      <w:rFonts w:ascii="Calibri" w:hAnsi="Calibri"/>
      <w:szCs w:val="22"/>
    </w:rPr>
  </w:style>
  <w:style w:type="paragraph" w:customStyle="1" w:styleId="123">
    <w:name w:val="Normal"/>
    <w:uiPriority w:val="0"/>
    <w:pPr>
      <w:widowControl w:val="0"/>
      <w:jc w:val="both"/>
    </w:pPr>
    <w:rPr>
      <w:rFonts w:hint="eastAsia"/>
      <w:kern w:val="2"/>
      <w:sz w:val="21"/>
      <w:lang w:val="en-US" w:eastAsia="zh-CN" w:bidi="ar-SA"/>
    </w:rPr>
  </w:style>
  <w:style w:type="paragraph" w:customStyle="1" w:styleId="124">
    <w:name w:val="表头文本"/>
    <w:basedOn w:val="1"/>
    <w:qFormat/>
    <w:uiPriority w:val="0"/>
    <w:pPr>
      <w:autoSpaceDE w:val="0"/>
      <w:autoSpaceDN w:val="0"/>
      <w:adjustRightInd w:val="0"/>
      <w:jc w:val="center"/>
    </w:pPr>
    <w:rPr>
      <w:b/>
      <w:kern w:val="0"/>
      <w:sz w:val="24"/>
    </w:rPr>
  </w:style>
  <w:style w:type="paragraph" w:customStyle="1" w:styleId="125">
    <w:name w:val="Char2"/>
    <w:basedOn w:val="1"/>
    <w:qFormat/>
    <w:uiPriority w:val="0"/>
    <w:pPr>
      <w:tabs>
        <w:tab w:val="left" w:pos="1788"/>
      </w:tabs>
      <w:ind w:left="1788" w:hanging="1125"/>
    </w:pPr>
    <w:rPr>
      <w:sz w:val="24"/>
      <w:szCs w:val="24"/>
    </w:rPr>
  </w:style>
  <w:style w:type="paragraph" w:customStyle="1" w:styleId="126">
    <w:name w:val="默认段落字体 Para Char Char Char Char"/>
    <w:basedOn w:val="1"/>
    <w:qFormat/>
    <w:uiPriority w:val="0"/>
    <w:rPr>
      <w:rFonts w:ascii="Arial" w:hAnsi="Arial" w:cs="Arial"/>
      <w:szCs w:val="21"/>
    </w:rPr>
  </w:style>
  <w:style w:type="paragraph" w:customStyle="1" w:styleId="127">
    <w:name w:val="p19"/>
    <w:basedOn w:val="1"/>
    <w:qFormat/>
    <w:uiPriority w:val="0"/>
    <w:pPr>
      <w:widowControl/>
      <w:spacing w:line="300" w:lineRule="auto"/>
      <w:jc w:val="left"/>
    </w:pPr>
    <w:rPr>
      <w:rFonts w:ascii="Arial" w:hAnsi="Arial" w:cs="Arial"/>
      <w:kern w:val="0"/>
      <w:szCs w:val="21"/>
    </w:rPr>
  </w:style>
  <w:style w:type="paragraph" w:customStyle="1" w:styleId="128">
    <w:name w:val="目录"/>
    <w:basedOn w:val="32"/>
    <w:qFormat/>
    <w:uiPriority w:val="0"/>
    <w:pPr>
      <w:tabs>
        <w:tab w:val="right" w:leader="dot" w:pos="7937"/>
      </w:tabs>
      <w:adjustRightInd w:val="0"/>
      <w:spacing w:before="120" w:after="120" w:line="360" w:lineRule="auto"/>
      <w:jc w:val="center"/>
      <w:textAlignment w:val="baseline"/>
    </w:pPr>
    <w:rPr>
      <w:rFonts w:ascii="宋体" w:eastAsia="黑体"/>
      <w:b/>
      <w:caps/>
      <w:kern w:val="0"/>
      <w:sz w:val="30"/>
      <w:szCs w:val="20"/>
    </w:rPr>
  </w:style>
  <w:style w:type="paragraph" w:customStyle="1" w:styleId="129">
    <w:name w:val="Char Char Char Char Char Char1"/>
    <w:basedOn w:val="1"/>
    <w:qFormat/>
    <w:uiPriority w:val="0"/>
    <w:pPr>
      <w:widowControl/>
      <w:spacing w:after="160" w:line="240" w:lineRule="exact"/>
      <w:jc w:val="left"/>
    </w:pPr>
    <w:rPr>
      <w:rFonts w:ascii="Calibri" w:hAnsi="Calibri"/>
      <w:kern w:val="0"/>
    </w:rPr>
  </w:style>
  <w:style w:type="paragraph" w:customStyle="1" w:styleId="130">
    <w:name w:val="List Paragraph"/>
    <w:basedOn w:val="1"/>
    <w:qFormat/>
    <w:uiPriority w:val="34"/>
    <w:pPr>
      <w:ind w:firstLine="420" w:firstLineChars="200"/>
    </w:pPr>
    <w:rPr>
      <w:szCs w:val="24"/>
    </w:rPr>
  </w:style>
  <w:style w:type="paragraph" w:customStyle="1" w:styleId="131">
    <w:name w:val="无间隔1"/>
    <w:basedOn w:val="1"/>
    <w:qFormat/>
    <w:uiPriority w:val="0"/>
    <w:rPr>
      <w:rFonts w:ascii="等线" w:hAnsi="等线" w:eastAsia="等线"/>
      <w:szCs w:val="21"/>
    </w:rPr>
  </w:style>
  <w:style w:type="paragraph" w:customStyle="1" w:styleId="132">
    <w:name w:val="列出段落11"/>
    <w:basedOn w:val="1"/>
    <w:qFormat/>
    <w:uiPriority w:val="0"/>
    <w:pPr>
      <w:widowControl/>
      <w:spacing w:after="200" w:line="276" w:lineRule="auto"/>
      <w:ind w:left="720"/>
      <w:contextualSpacing/>
      <w:jc w:val="left"/>
    </w:pPr>
    <w:rPr>
      <w:rFonts w:ascii="Calibri" w:hAnsi="Calibri"/>
      <w:kern w:val="0"/>
      <w:sz w:val="22"/>
      <w:lang w:val="tr-TR" w:eastAsia="en-US"/>
    </w:rPr>
  </w:style>
  <w:style w:type="paragraph" w:customStyle="1" w:styleId="133">
    <w:name w:val="默认段落字体 Para Char"/>
    <w:basedOn w:val="1"/>
    <w:qFormat/>
    <w:uiPriority w:val="0"/>
    <w:pPr>
      <w:adjustRightInd w:val="0"/>
      <w:spacing w:line="360" w:lineRule="auto"/>
    </w:pPr>
    <w:rPr>
      <w:kern w:val="0"/>
      <w:sz w:val="24"/>
    </w:rPr>
  </w:style>
  <w:style w:type="paragraph" w:customStyle="1" w:styleId="134">
    <w:name w:val="TOC 标题1"/>
    <w:basedOn w:val="2"/>
    <w:next w:val="1"/>
    <w:unhideWhenUsed/>
    <w:qFormat/>
    <w:uiPriority w:val="39"/>
    <w:pPr>
      <w:keepNext/>
      <w:keepLines/>
      <w:widowControl/>
      <w:adjustRightInd/>
      <w:spacing w:before="480" w:line="276" w:lineRule="auto"/>
      <w:jc w:val="left"/>
      <w:textAlignment w:val="auto"/>
      <w:outlineLvl w:val="9"/>
    </w:pPr>
    <w:rPr>
      <w:rFonts w:ascii="等线 Light" w:hAnsi="等线 Light" w:eastAsia="等线 Light"/>
      <w:bCs/>
      <w:color w:val="2F5496"/>
      <w:sz w:val="28"/>
      <w:szCs w:val="28"/>
      <w:lang w:val="en-US" w:eastAsia="zh-CN"/>
    </w:rPr>
  </w:style>
  <w:style w:type="paragraph" w:customStyle="1" w:styleId="135">
    <w:name w:val=" Char Char Char Char Char Char Char"/>
    <w:basedOn w:val="1"/>
    <w:uiPriority w:val="0"/>
    <w:rPr>
      <w:szCs w:val="21"/>
    </w:rPr>
  </w:style>
  <w:style w:type="paragraph" w:customStyle="1" w:styleId="136">
    <w:name w:val="正文2"/>
    <w:basedOn w:val="1"/>
    <w:qFormat/>
    <w:uiPriority w:val="0"/>
    <w:pPr>
      <w:spacing w:before="156"/>
      <w:ind w:firstLine="510" w:firstLineChars="200"/>
    </w:pPr>
    <w:rPr>
      <w:rFonts w:ascii="Calibri" w:hAnsi="Calibri"/>
      <w:sz w:val="24"/>
    </w:rPr>
  </w:style>
  <w:style w:type="paragraph" w:customStyle="1" w:styleId="137">
    <w:name w:val="Char Char Char Char Char Char Char Char Char Char Char Char Char1"/>
    <w:basedOn w:val="1"/>
    <w:qFormat/>
    <w:uiPriority w:val="0"/>
    <w:pPr>
      <w:tabs>
        <w:tab w:val="left" w:pos="432"/>
      </w:tabs>
      <w:ind w:left="432" w:hanging="432"/>
    </w:pPr>
    <w:rPr>
      <w:rFonts w:ascii="Tahoma" w:hAnsi="Tahoma"/>
      <w:sz w:val="24"/>
    </w:rPr>
  </w:style>
  <w:style w:type="paragraph" w:customStyle="1" w:styleId="138">
    <w:name w:val=" Char Char7 Char"/>
    <w:basedOn w:val="1"/>
    <w:uiPriority w:val="0"/>
    <w:pPr>
      <w:tabs>
        <w:tab w:val="left" w:pos="425"/>
      </w:tabs>
      <w:ind w:left="420" w:leftChars="200" w:firstLine="270" w:firstLineChars="150"/>
    </w:pPr>
    <w:rPr>
      <w:szCs w:val="24"/>
    </w:rPr>
  </w:style>
  <w:style w:type="paragraph" w:customStyle="1" w:styleId="139">
    <w:name w:val="Char Char12"/>
    <w:basedOn w:val="1"/>
    <w:qFormat/>
    <w:uiPriority w:val="0"/>
    <w:pPr>
      <w:spacing w:line="240" w:lineRule="auto"/>
    </w:pPr>
    <w:rPr>
      <w:rFonts w:ascii="Calibri" w:hAnsi="Calibri"/>
      <w:szCs w:val="21"/>
    </w:rPr>
  </w:style>
  <w:style w:type="paragraph" w:customStyle="1" w:styleId="140">
    <w:name w:val="--规划正文"/>
    <w:basedOn w:val="1"/>
    <w:qFormat/>
    <w:uiPriority w:val="0"/>
    <w:pPr>
      <w:widowControl/>
      <w:suppressAutoHyphens/>
      <w:ind w:firstLine="200"/>
      <w:jc w:val="left"/>
    </w:pPr>
    <w:rPr>
      <w:rFonts w:ascii="Calibri" w:hAnsi="Calibri"/>
      <w:kern w:val="1"/>
      <w:lang w:eastAsia="ar-SA"/>
    </w:rPr>
  </w:style>
  <w:style w:type="paragraph" w:customStyle="1" w:styleId="141">
    <w:name w:val="Char Char Char Char Char Char"/>
    <w:basedOn w:val="1"/>
    <w:qFormat/>
    <w:uiPriority w:val="0"/>
    <w:pPr>
      <w:ind w:firstLine="200" w:firstLineChars="200"/>
    </w:pPr>
    <w:rPr>
      <w:rFonts w:ascii="Tahoma" w:hAnsi="Tahoma" w:cs="Tahoma"/>
      <w:sz w:val="24"/>
      <w:szCs w:val="24"/>
    </w:rPr>
  </w:style>
  <w:style w:type="paragraph" w:customStyle="1" w:styleId="142">
    <w:name w:val="默认段落字体 Para Char Char Char Char Char Char Char Char Char1 Char Char Char Char"/>
    <w:basedOn w:val="1"/>
    <w:qFormat/>
    <w:uiPriority w:val="0"/>
    <w:rPr>
      <w:rFonts w:ascii="Tahoma" w:hAnsi="Tahoma"/>
      <w:sz w:val="24"/>
    </w:rPr>
  </w:style>
  <w:style w:type="paragraph" w:customStyle="1" w:styleId="143">
    <w:name w:val=" Char Char Char1 Char Char Char Char"/>
    <w:basedOn w:val="1"/>
    <w:uiPriority w:val="0"/>
    <w:pPr>
      <w:widowControl/>
      <w:spacing w:after="160" w:line="240" w:lineRule="exact"/>
      <w:jc w:val="left"/>
    </w:pPr>
    <w:rPr>
      <w:rFonts w:ascii="Calibri" w:hAnsi="Calibri"/>
      <w:szCs w:val="24"/>
    </w:rPr>
  </w:style>
  <w:style w:type="paragraph" w:customStyle="1" w:styleId="144">
    <w:name w:val="1 Char Char Char Char"/>
    <w:basedOn w:val="1"/>
    <w:qFormat/>
    <w:uiPriority w:val="0"/>
    <w:rPr>
      <w:rFonts w:ascii="Tahoma" w:hAnsi="Tahoma"/>
      <w:sz w:val="24"/>
    </w:rPr>
  </w:style>
  <w:style w:type="paragraph" w:customStyle="1" w:styleId="145">
    <w:name w:val="_Style 18"/>
    <w:basedOn w:val="1"/>
    <w:qFormat/>
    <w:uiPriority w:val="34"/>
    <w:pPr>
      <w:ind w:firstLine="420" w:firstLineChars="200"/>
    </w:pPr>
    <w:rPr>
      <w:rFonts w:ascii="Calibri" w:hAnsi="Calibri"/>
    </w:rPr>
  </w:style>
  <w:style w:type="paragraph" w:customStyle="1" w:styleId="146">
    <w:name w:val="Char3"/>
    <w:basedOn w:val="1"/>
    <w:qFormat/>
    <w:uiPriority w:val="0"/>
    <w:pPr>
      <w:tabs>
        <w:tab w:val="left" w:pos="360"/>
      </w:tabs>
    </w:pPr>
    <w:rPr>
      <w:rFonts w:ascii="Calibri" w:hAnsi="Calibri"/>
      <w:sz w:val="24"/>
      <w:szCs w:val="24"/>
    </w:rPr>
  </w:style>
  <w:style w:type="paragraph" w:customStyle="1" w:styleId="147">
    <w:name w:val="No Spacing"/>
    <w:uiPriority w:val="0"/>
    <w:rPr>
      <w:sz w:val="22"/>
      <w:szCs w:val="22"/>
      <w:lang w:val="en-US" w:eastAsia="zh-CN" w:bidi="ar-SA"/>
    </w:rPr>
  </w:style>
  <w:style w:type="paragraph" w:styleId="148">
    <w:name w:val="No Spacing"/>
    <w:qFormat/>
    <w:uiPriority w:val="1"/>
    <w:pPr>
      <w:widowControl w:val="0"/>
      <w:spacing w:line="360" w:lineRule="auto"/>
      <w:jc w:val="both"/>
    </w:pPr>
    <w:rPr>
      <w:rFonts w:ascii="宋体" w:hAnsi="宋体"/>
      <w:kern w:val="2"/>
      <w:sz w:val="21"/>
      <w:szCs w:val="21"/>
      <w:lang w:val="en-US" w:eastAsia="zh-CN" w:bidi="ar-SA"/>
    </w:rPr>
  </w:style>
  <w:style w:type="paragraph" w:customStyle="1" w:styleId="149">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150">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51">
    <w:name w:val="TOC 标题2"/>
    <w:basedOn w:val="2"/>
    <w:next w:val="1"/>
    <w:qFormat/>
    <w:uiPriority w:val="39"/>
    <w:pPr>
      <w:keepNext/>
      <w:keepLines/>
      <w:widowControl/>
      <w:adjustRightInd/>
      <w:spacing w:before="480" w:line="276" w:lineRule="auto"/>
      <w:textAlignment w:val="auto"/>
      <w:outlineLvl w:val="9"/>
    </w:pPr>
    <w:rPr>
      <w:rFonts w:ascii="Cambria" w:hAnsi="Cambria"/>
      <w:b w:val="0"/>
      <w:bCs/>
      <w:color w:val="365F91"/>
      <w:sz w:val="28"/>
      <w:szCs w:val="28"/>
      <w:lang w:val="en-US" w:eastAsia="zh-CN"/>
    </w:rPr>
  </w:style>
  <w:style w:type="paragraph" w:customStyle="1" w:styleId="152">
    <w:name w:val=" Char Char12"/>
    <w:basedOn w:val="1"/>
    <w:uiPriority w:val="0"/>
    <w:pPr>
      <w:spacing w:line="240" w:lineRule="auto"/>
    </w:pPr>
    <w:rPr>
      <w:rFonts w:ascii="Calibri" w:hAnsi="Calibri"/>
      <w:szCs w:val="21"/>
    </w:rPr>
  </w:style>
  <w:style w:type="paragraph" w:customStyle="1" w:styleId="153">
    <w:name w:val="Char Char Char1 Char Char Char Char"/>
    <w:basedOn w:val="1"/>
    <w:qFormat/>
    <w:uiPriority w:val="0"/>
    <w:pPr>
      <w:widowControl/>
      <w:spacing w:after="160" w:line="240" w:lineRule="exact"/>
      <w:jc w:val="left"/>
    </w:pPr>
    <w:rPr>
      <w:rFonts w:ascii="Calibri" w:hAnsi="Calibri"/>
      <w:szCs w:val="24"/>
    </w:rPr>
  </w:style>
  <w:style w:type="paragraph" w:styleId="154">
    <w:name w:val=""/>
    <w:basedOn w:val="2"/>
    <w:next w:val="1"/>
    <w:qFormat/>
    <w:uiPriority w:val="39"/>
    <w:pPr>
      <w:keepNext/>
      <w:keepLines/>
      <w:widowControl/>
      <w:adjustRightInd/>
      <w:spacing w:before="480" w:line="276" w:lineRule="auto"/>
      <w:textAlignment w:val="auto"/>
      <w:outlineLvl w:val="9"/>
    </w:pPr>
    <w:rPr>
      <w:rFonts w:ascii="Cambria" w:hAnsi="Cambria" w:eastAsia="宋体" w:cs="Times New Roman"/>
      <w:b w:val="0"/>
      <w:bCs/>
      <w:color w:val="365F91"/>
      <w:sz w:val="28"/>
      <w:szCs w:val="28"/>
    </w:rPr>
  </w:style>
  <w:style w:type="paragraph" w:customStyle="1" w:styleId="155">
    <w:name w:val="WPS Plain"/>
    <w:qFormat/>
    <w:uiPriority w:val="0"/>
    <w:rPr>
      <w:lang w:val="en-US" w:eastAsia="zh-CN" w:bidi="ar-SA"/>
    </w:rPr>
  </w:style>
  <w:style w:type="paragraph" w:customStyle="1" w:styleId="156">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57">
    <w:name w:val=" Char"/>
    <w:basedOn w:val="2"/>
    <w:uiPriority w:val="0"/>
    <w:pPr>
      <w:keepNext/>
      <w:keepLines/>
      <w:snapToGrid w:val="0"/>
      <w:spacing w:before="240" w:after="240" w:line="348" w:lineRule="auto"/>
      <w:textAlignment w:val="auto"/>
    </w:pPr>
    <w:rPr>
      <w:rFonts w:ascii="Calibri" w:hAnsi="Calibri"/>
      <w:bCs/>
      <w:kern w:val="44"/>
      <w:sz w:val="32"/>
      <w:szCs w:val="44"/>
      <w:lang w:val="en-US" w:eastAsia="zh-CN"/>
    </w:rPr>
  </w:style>
  <w:style w:type="paragraph" w:customStyle="1" w:styleId="158">
    <w:name w:val="*正文"/>
    <w:basedOn w:val="1"/>
    <w:qFormat/>
    <w:uiPriority w:val="0"/>
    <w:pPr>
      <w:ind w:firstLine="480" w:firstLineChars="200"/>
    </w:pPr>
    <w:rPr>
      <w:rFonts w:ascii="Calibri" w:hAnsi="Calibri" w:cs="仿宋_GB2312"/>
      <w:sz w:val="24"/>
      <w:szCs w:val="24"/>
    </w:rPr>
  </w:style>
  <w:style w:type="paragraph" w:customStyle="1" w:styleId="159">
    <w:name w:val="列出段落1"/>
    <w:basedOn w:val="1"/>
    <w:qFormat/>
    <w:uiPriority w:val="0"/>
    <w:pPr>
      <w:widowControl/>
      <w:spacing w:after="200" w:line="276" w:lineRule="auto"/>
      <w:ind w:left="720"/>
      <w:contextualSpacing/>
      <w:jc w:val="left"/>
    </w:pPr>
    <w:rPr>
      <w:kern w:val="0"/>
      <w:sz w:val="22"/>
      <w:lang w:val="tr-TR" w:eastAsia="en-US"/>
    </w:rPr>
  </w:style>
  <w:style w:type="paragraph" w:customStyle="1" w:styleId="160">
    <w:name w:val="正文段"/>
    <w:basedOn w:val="1"/>
    <w:qFormat/>
    <w:uiPriority w:val="0"/>
    <w:pPr>
      <w:widowControl/>
      <w:snapToGrid w:val="0"/>
      <w:spacing w:afterLines="50"/>
      <w:ind w:firstLine="200" w:firstLineChars="200"/>
    </w:pPr>
    <w:rPr>
      <w:kern w:val="0"/>
      <w:sz w:val="24"/>
    </w:rPr>
  </w:style>
  <w:style w:type="paragraph" w:customStyle="1" w:styleId="161">
    <w:name w:val="无间隔11"/>
    <w:basedOn w:val="1"/>
    <w:qFormat/>
    <w:uiPriority w:val="0"/>
    <w:rPr>
      <w:rFonts w:ascii="等线" w:hAnsi="等线" w:eastAsia="等线"/>
      <w:szCs w:val="21"/>
    </w:rPr>
  </w:style>
  <w:style w:type="paragraph" w:customStyle="1" w:styleId="162">
    <w:name w:val="单位"/>
    <w:basedOn w:val="1"/>
    <w:qFormat/>
    <w:uiPriority w:val="0"/>
    <w:pPr>
      <w:adjustRightInd w:val="0"/>
      <w:jc w:val="center"/>
      <w:textAlignment w:val="baseline"/>
    </w:pPr>
    <w:rPr>
      <w:rFonts w:ascii="宋体"/>
      <w:b/>
      <w:kern w:val="0"/>
      <w:sz w:val="32"/>
    </w:rPr>
  </w:style>
  <w:style w:type="paragraph" w:customStyle="1" w:styleId="163">
    <w:name w:val="p0"/>
    <w:basedOn w:val="1"/>
    <w:qFormat/>
    <w:uiPriority w:val="0"/>
    <w:pPr>
      <w:widowControl/>
      <w:spacing w:before="100" w:beforeAutospacing="1" w:after="100" w:afterAutospacing="1" w:line="240" w:lineRule="auto"/>
      <w:jc w:val="left"/>
    </w:pPr>
    <w:rPr>
      <w:rFonts w:ascii="宋体" w:hAnsi="宋体"/>
      <w:kern w:val="0"/>
      <w:sz w:val="24"/>
    </w:rPr>
  </w:style>
  <w:style w:type="paragraph" w:customStyle="1" w:styleId="164">
    <w:name w:val="Plain Text"/>
    <w:basedOn w:val="1"/>
    <w:qFormat/>
    <w:uiPriority w:val="0"/>
    <w:pPr>
      <w:adjustRightInd w:val="0"/>
      <w:textAlignment w:val="baseline"/>
    </w:pPr>
    <w:rPr>
      <w:rFonts w:ascii="宋体" w:hAnsi="Courier New" w:eastAsia="楷体_GB2312"/>
      <w:sz w:val="26"/>
    </w:rPr>
  </w:style>
  <w:style w:type="paragraph" w:customStyle="1" w:styleId="165">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166">
    <w:name w:val="条文1"/>
    <w:basedOn w:val="1"/>
    <w:qFormat/>
    <w:uiPriority w:val="0"/>
    <w:pPr>
      <w:numPr>
        <w:ilvl w:val="0"/>
        <w:numId w:val="1"/>
      </w:numPr>
      <w:tabs>
        <w:tab w:val="left" w:pos="720"/>
      </w:tabs>
      <w:spacing w:line="360" w:lineRule="auto"/>
    </w:pPr>
    <w:rPr>
      <w:rFonts w:ascii="MS UI Gothic" w:hAnsi="MS UI Gothic"/>
      <w:kern w:val="44"/>
      <w:sz w:val="24"/>
    </w:rPr>
  </w:style>
  <w:style w:type="paragraph" w:customStyle="1" w:styleId="167">
    <w:name w:val="样式 仿宋_GB2312 五号 黑色 行距: 单倍行距"/>
    <w:basedOn w:val="1"/>
    <w:qFormat/>
    <w:uiPriority w:val="0"/>
    <w:pPr>
      <w:snapToGrid w:val="0"/>
      <w:spacing w:line="240" w:lineRule="auto"/>
    </w:pPr>
    <w:rPr>
      <w:rFonts w:ascii="仿宋_GB2312" w:hAnsi="Calibri" w:eastAsia="仿宋_GB2312" w:cs="宋体"/>
      <w:color w:val="000000"/>
      <w:sz w:val="24"/>
    </w:rPr>
  </w:style>
  <w:style w:type="paragraph" w:customStyle="1" w:styleId="168">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169">
    <w:name w:val="Char21"/>
    <w:basedOn w:val="1"/>
    <w:qFormat/>
    <w:uiPriority w:val="0"/>
    <w:pPr>
      <w:tabs>
        <w:tab w:val="left" w:pos="1365"/>
      </w:tabs>
      <w:ind w:left="1365" w:hanging="735"/>
    </w:pPr>
    <w:rPr>
      <w:sz w:val="24"/>
      <w:szCs w:val="24"/>
    </w:rPr>
  </w:style>
  <w:style w:type="paragraph" w:customStyle="1" w:styleId="170">
    <w:name w:val="正文 New New New New New New"/>
    <w:qFormat/>
    <w:uiPriority w:val="0"/>
    <w:pPr>
      <w:widowControl w:val="0"/>
      <w:jc w:val="both"/>
    </w:pPr>
    <w:rPr>
      <w:kern w:val="2"/>
      <w:sz w:val="21"/>
      <w:lang w:val="en-US" w:eastAsia="zh-CN" w:bidi="ar-SA"/>
    </w:rPr>
  </w:style>
  <w:style w:type="paragraph" w:customStyle="1" w:styleId="171">
    <w:name w:val="Char Char7 Char"/>
    <w:basedOn w:val="1"/>
    <w:qFormat/>
    <w:uiPriority w:val="0"/>
    <w:pPr>
      <w:tabs>
        <w:tab w:val="left" w:pos="425"/>
      </w:tabs>
      <w:ind w:left="420" w:leftChars="200" w:firstLine="270" w:firstLineChars="150"/>
    </w:pPr>
    <w:rPr>
      <w:rFonts w:ascii="Calibri" w:hAnsi="Calibri"/>
      <w:szCs w:val="24"/>
    </w:rPr>
  </w:style>
  <w:style w:type="paragraph" w:customStyle="1" w:styleId="172">
    <w:name w:val="Char Char Char Char Char Char Char Char Char Char Char Char Char"/>
    <w:basedOn w:val="1"/>
    <w:qFormat/>
    <w:uiPriority w:val="0"/>
    <w:pPr>
      <w:tabs>
        <w:tab w:val="left" w:pos="432"/>
      </w:tabs>
      <w:ind w:left="432" w:hanging="432"/>
    </w:pPr>
    <w:rPr>
      <w:rFonts w:ascii="Tahoma" w:hAnsi="Tahoma"/>
      <w:sz w:val="24"/>
    </w:rPr>
  </w:style>
  <w:style w:type="paragraph" w:customStyle="1" w:styleId="173">
    <w:name w:val="Char Char Char Char Char Char Char"/>
    <w:basedOn w:val="1"/>
    <w:qFormat/>
    <w:uiPriority w:val="0"/>
    <w:rPr>
      <w:rFonts w:ascii="Calibri" w:hAnsi="Calibri"/>
      <w:szCs w:val="21"/>
    </w:rPr>
  </w:style>
  <w:style w:type="paragraph" w:customStyle="1" w:styleId="174">
    <w:name w:val="纯文本1"/>
    <w:basedOn w:val="1"/>
    <w:qFormat/>
    <w:uiPriority w:val="0"/>
    <w:pPr>
      <w:adjustRightInd w:val="0"/>
      <w:textAlignment w:val="baseline"/>
    </w:pPr>
    <w:rPr>
      <w:rFonts w:ascii="宋体" w:hAnsi="Courier New" w:eastAsia="楷体_GB2312"/>
      <w:sz w:val="26"/>
    </w:rPr>
  </w:style>
  <w:style w:type="paragraph" w:customStyle="1" w:styleId="175">
    <w:name w:val="Default"/>
    <w:qFormat/>
    <w:uiPriority w:val="0"/>
    <w:pPr>
      <w:widowControl w:val="0"/>
      <w:autoSpaceDE w:val="0"/>
      <w:autoSpaceDN w:val="0"/>
      <w:adjustRightInd w:val="0"/>
    </w:pPr>
    <w:rPr>
      <w:rFonts w:ascii="仿宋_GB2312" w:cs="仿宋_GB2312"/>
      <w:color w:val="000000"/>
      <w:sz w:val="24"/>
      <w:szCs w:val="24"/>
      <w:lang w:val="en-US" w:eastAsia="zh-CN" w:bidi="ar-SA"/>
    </w:rPr>
  </w:style>
  <w:style w:type="paragraph" w:customStyle="1" w:styleId="176">
    <w:name w:val="保留正文"/>
    <w:basedOn w:val="1"/>
    <w:qFormat/>
    <w:uiPriority w:val="0"/>
    <w:pPr>
      <w:keepNext/>
      <w:adjustRightInd w:val="0"/>
      <w:spacing w:after="160" w:line="480" w:lineRule="auto"/>
      <w:textAlignment w:val="baseline"/>
    </w:pPr>
    <w:rPr>
      <w:rFonts w:ascii="宋体"/>
      <w:kern w:val="0"/>
      <w:sz w:val="24"/>
    </w:rPr>
  </w:style>
  <w:style w:type="paragraph" w:customStyle="1" w:styleId="177">
    <w:name w:val="正文 New"/>
    <w:qFormat/>
    <w:uiPriority w:val="0"/>
    <w:pPr>
      <w:widowControl w:val="0"/>
      <w:jc w:val="both"/>
    </w:pPr>
    <w:rPr>
      <w:kern w:val="2"/>
      <w:sz w:val="21"/>
      <w:szCs w:val="24"/>
      <w:lang w:val="en-US" w:eastAsia="zh-CN" w:bidi="ar-SA"/>
    </w:rPr>
  </w:style>
  <w:style w:type="paragraph" w:customStyle="1" w:styleId="178">
    <w:name w:val="_Style 42"/>
    <w:next w:val="1"/>
    <w:qFormat/>
    <w:uiPriority w:val="0"/>
    <w:pPr>
      <w:widowControl w:val="0"/>
      <w:jc w:val="both"/>
    </w:pPr>
    <w:rPr>
      <w:kern w:val="2"/>
      <w:sz w:val="21"/>
      <w:szCs w:val="24"/>
      <w:lang w:val="en-US" w:eastAsia="zh-CN" w:bidi="ar-SA"/>
    </w:rPr>
  </w:style>
  <w:style w:type="paragraph" w:customStyle="1" w:styleId="179">
    <w:name w:val="表格内容"/>
    <w:basedOn w:val="18"/>
    <w:qFormat/>
    <w:uiPriority w:val="0"/>
    <w:pPr>
      <w:suppressLineNumbers/>
      <w:suppressAutoHyphens/>
    </w:pPr>
    <w:rPr>
      <w:kern w:val="1"/>
      <w:sz w:val="21"/>
      <w:lang w:eastAsia="ar-SA"/>
    </w:rPr>
  </w:style>
  <w:style w:type="paragraph" w:customStyle="1" w:styleId="180">
    <w:name w:val="正文1"/>
    <w:qFormat/>
    <w:uiPriority w:val="0"/>
    <w:pPr>
      <w:widowControl w:val="0"/>
      <w:jc w:val="both"/>
    </w:pPr>
    <w:rPr>
      <w:rFonts w:hint="eastAsia"/>
      <w:kern w:val="2"/>
      <w:sz w:val="21"/>
      <w:lang w:val="en-US" w:eastAsia="zh-CN" w:bidi="ar-SA"/>
    </w:rPr>
  </w:style>
  <w:style w:type="table" w:customStyle="1" w:styleId="181">
    <w:name w:val="网格型1"/>
    <w:basedOn w:val="46"/>
    <w:uiPriority w:val="0"/>
    <w:rPr>
      <w:rFonts w:ascii="Calibri" w:hAnsi="Calibri"/>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
    <w:name w:val="网格型2"/>
    <w:basedOn w:val="46"/>
    <w:qFormat/>
    <w:uiPriority w:val="0"/>
    <w:pPr>
      <w:widowControl w:val="0"/>
      <w:jc w:val="both"/>
    </w:pPr>
    <w:rPr>
      <w:rFonts w:ascii="Calibri" w:hAnsi="Calibri"/>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
    <w:name w:val="网格型3"/>
    <w:basedOn w:val="46"/>
    <w:qFormat/>
    <w:uiPriority w:val="0"/>
    <w:pPr>
      <w:widowControl w:val="0"/>
      <w:jc w:val="both"/>
    </w:pPr>
    <w:rPr>
      <w:rFonts w:ascii="Calibri" w:hAnsi="Calibri"/>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网格型4"/>
    <w:basedOn w:val="46"/>
    <w:qFormat/>
    <w:uiPriority w:val="0"/>
    <w:pPr>
      <w:widowControl w:val="0"/>
      <w:jc w:val="both"/>
    </w:pPr>
    <w:rPr>
      <w:rFonts w:ascii="Calibri" w:hAnsi="Calibri"/>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5">
    <w:name w:val="网格型11"/>
    <w:basedOn w:val="46"/>
    <w:qFormat/>
    <w:uiPriority w:val="0"/>
    <w:rPr>
      <w:rFonts w:ascii="Calibri" w:hAnsi="Calibri"/>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
    <w:name w:val="网格型5"/>
    <w:basedOn w:val="46"/>
    <w:qFormat/>
    <w:uiPriority w:val="0"/>
    <w:pPr>
      <w:widowControl w:val="0"/>
      <w:jc w:val="both"/>
    </w:pPr>
    <w:rPr>
      <w:rFonts w:ascii="Calibri" w:hAnsi="Calibri"/>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
    <w:name w:val="网格型12"/>
    <w:basedOn w:val="46"/>
    <w:qFormat/>
    <w:uiPriority w:val="0"/>
    <w:rPr>
      <w:rFonts w:ascii="Calibri" w:hAnsi="Calibri"/>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8">
    <w:name w:val="标题 6 Char"/>
    <w:link w:val="7"/>
    <w:uiPriority w:val="0"/>
    <w:rPr>
      <w:sz w:val="24"/>
    </w:rPr>
  </w:style>
  <w:style w:type="character" w:customStyle="1" w:styleId="189">
    <w:name w:val="标题 7 Char"/>
    <w:link w:val="8"/>
    <w:uiPriority w:val="0"/>
    <w:rPr>
      <w:sz w:val="24"/>
    </w:rPr>
  </w:style>
  <w:style w:type="character" w:customStyle="1" w:styleId="190">
    <w:name w:val="标题 8 Char"/>
    <w:link w:val="9"/>
    <w:uiPriority w:val="0"/>
    <w:rPr>
      <w:sz w:val="24"/>
    </w:rPr>
  </w:style>
  <w:style w:type="character" w:customStyle="1" w:styleId="191">
    <w:name w:val="标题 9 Char"/>
    <w:link w:val="10"/>
    <w:uiPriority w:val="0"/>
    <w:rPr>
      <w:sz w:val="24"/>
    </w:rPr>
  </w:style>
  <w:style w:type="character" w:customStyle="1" w:styleId="192">
    <w:name w:val="Char Char31"/>
    <w:uiPriority w:val="0"/>
    <w:rPr>
      <w:rFonts w:ascii="Calibri Light" w:hAnsi="Calibri Light" w:eastAsia="宋体" w:cs="Calibri Light"/>
      <w:kern w:val="1"/>
      <w:sz w:val="24"/>
      <w:szCs w:val="24"/>
      <w:lang w:val="en-US" w:eastAsia="ar-SA" w:bidi="ar-SA"/>
    </w:rPr>
  </w:style>
  <w:style w:type="character" w:customStyle="1" w:styleId="193">
    <w:name w:val="批注框文本 Char1"/>
    <w:locked/>
    <w:uiPriority w:val="0"/>
    <w:rPr>
      <w:kern w:val="2"/>
      <w:sz w:val="18"/>
      <w:szCs w:val="18"/>
    </w:rPr>
  </w:style>
  <w:style w:type="character" w:customStyle="1" w:styleId="194">
    <w:name w:val="WW8Num4z8"/>
    <w:uiPriority w:val="0"/>
  </w:style>
  <w:style w:type="character" w:customStyle="1" w:styleId="195">
    <w:name w:val="WW8Num13z4"/>
    <w:uiPriority w:val="0"/>
  </w:style>
  <w:style w:type="character" w:customStyle="1" w:styleId="196">
    <w:name w:val="WW8Num6z8"/>
    <w:uiPriority w:val="0"/>
  </w:style>
  <w:style w:type="character" w:customStyle="1" w:styleId="197">
    <w:name w:val="WW8Num10z0"/>
    <w:uiPriority w:val="0"/>
    <w:rPr>
      <w:rFonts w:hint="default" w:ascii="Wingdings" w:hAnsi="Wingdings" w:cs="Wingdings"/>
    </w:rPr>
  </w:style>
  <w:style w:type="character" w:customStyle="1" w:styleId="198">
    <w:name w:val="WW8Num11z6"/>
    <w:uiPriority w:val="0"/>
  </w:style>
  <w:style w:type="character" w:customStyle="1" w:styleId="199">
    <w:name w:val="WW8Num12z6"/>
    <w:uiPriority w:val="0"/>
  </w:style>
  <w:style w:type="character" w:customStyle="1" w:styleId="200">
    <w:name w:val="WW8Num8z6"/>
    <w:uiPriority w:val="0"/>
  </w:style>
  <w:style w:type="character" w:customStyle="1" w:styleId="201">
    <w:name w:val="WW8Num4z5"/>
    <w:uiPriority w:val="0"/>
  </w:style>
  <w:style w:type="character" w:customStyle="1" w:styleId="202">
    <w:name w:val="WW8Num11z5"/>
    <w:uiPriority w:val="0"/>
  </w:style>
  <w:style w:type="character" w:customStyle="1" w:styleId="203">
    <w:name w:val="WW8Num4z1"/>
    <w:uiPriority w:val="0"/>
  </w:style>
  <w:style w:type="character" w:customStyle="1" w:styleId="204">
    <w:name w:val="WW8Num16z6"/>
    <w:uiPriority w:val="0"/>
  </w:style>
  <w:style w:type="paragraph" w:customStyle="1" w:styleId="205">
    <w:name w:val="_Style 208"/>
    <w:uiPriority w:val="99"/>
    <w:pPr>
      <w:widowControl w:val="0"/>
      <w:spacing w:line="360" w:lineRule="auto"/>
      <w:jc w:val="both"/>
    </w:pPr>
    <w:rPr>
      <w:kern w:val="2"/>
      <w:sz w:val="21"/>
      <w:lang w:val="en-US" w:eastAsia="zh-CN" w:bidi="ar-SA"/>
    </w:rPr>
  </w:style>
  <w:style w:type="character" w:customStyle="1" w:styleId="206">
    <w:name w:val="WW8Num12z4"/>
    <w:uiPriority w:val="0"/>
  </w:style>
  <w:style w:type="character" w:customStyle="1" w:styleId="207">
    <w:name w:val="WW8Num8z0"/>
    <w:uiPriority w:val="0"/>
    <w:rPr>
      <w:rFonts w:hint="default" w:ascii="宋体" w:hAnsi="宋体" w:cs="宋体"/>
    </w:rPr>
  </w:style>
  <w:style w:type="character" w:customStyle="1" w:styleId="208">
    <w:name w:val="WW8Num2z0"/>
    <w:uiPriority w:val="0"/>
    <w:rPr>
      <w:rFonts w:hint="eastAsia"/>
    </w:rPr>
  </w:style>
  <w:style w:type="character" w:customStyle="1" w:styleId="209">
    <w:name w:val="WW8Num4z4"/>
    <w:uiPriority w:val="0"/>
  </w:style>
  <w:style w:type="character" w:customStyle="1" w:styleId="210">
    <w:name w:val="Char Char10"/>
    <w:uiPriority w:val="0"/>
    <w:rPr>
      <w:rFonts w:eastAsia="宋体"/>
      <w:b/>
      <w:bCs/>
      <w:kern w:val="1"/>
      <w:sz w:val="44"/>
      <w:szCs w:val="44"/>
      <w:lang w:val="en-US" w:eastAsia="ar-SA" w:bidi="ar-SA"/>
    </w:rPr>
  </w:style>
  <w:style w:type="character" w:customStyle="1" w:styleId="211">
    <w:name w:val="表正文 Char2"/>
    <w:aliases w:val="特点 Char3,正文非缩进 Char2,ALT+Z Char2,水上软件 Char2,段1 Char2,正文不缩进 Char2,特点 Char Char2,特点正文 Char2,PI Char2,首行缩进 Char2,正文缩进（首行缩进两字） Char2,四号 Char2,标题四 Char2,缩进 Char2,标题4 Char2,正文双线 Char2,表正文1 Char2,正文非缩进1 Char2,标题41 Char2,四号1 Char2,特点1 Char2,表正文2 Char2"/>
    <w:uiPriority w:val="0"/>
    <w:rPr>
      <w:rFonts w:ascii="宋体" w:hAnsi="Courier New" w:eastAsia="宋体"/>
      <w:kern w:val="2"/>
      <w:sz w:val="21"/>
      <w:lang w:val="en-US" w:eastAsia="zh-CN" w:bidi="ar-SA"/>
    </w:rPr>
  </w:style>
  <w:style w:type="character" w:customStyle="1" w:styleId="212">
    <w:name w:val="zbggmain style9"/>
    <w:basedOn w:val="48"/>
    <w:uiPriority w:val="0"/>
  </w:style>
  <w:style w:type="character" w:customStyle="1" w:styleId="213">
    <w:name w:val="WW8Num8z4"/>
    <w:uiPriority w:val="0"/>
  </w:style>
  <w:style w:type="character" w:customStyle="1" w:styleId="214">
    <w:name w:val="WW8Num9z7"/>
    <w:uiPriority w:val="0"/>
  </w:style>
  <w:style w:type="character" w:customStyle="1" w:styleId="215">
    <w:name w:val="WW8Num11z3"/>
    <w:uiPriority w:val="0"/>
  </w:style>
  <w:style w:type="character" w:customStyle="1" w:styleId="216">
    <w:name w:val="WW8Num16z2"/>
    <w:uiPriority w:val="0"/>
  </w:style>
  <w:style w:type="character" w:customStyle="1" w:styleId="217">
    <w:name w:val="Char Char6"/>
    <w:uiPriority w:val="0"/>
    <w:rPr>
      <w:rFonts w:ascii="Calibri" w:hAnsi="Calibri" w:eastAsia="宋体" w:cs="Calibri"/>
      <w:b/>
      <w:bCs/>
      <w:kern w:val="1"/>
      <w:sz w:val="28"/>
      <w:szCs w:val="28"/>
      <w:lang w:val="en-US" w:eastAsia="ar-SA" w:bidi="ar-SA"/>
    </w:rPr>
  </w:style>
  <w:style w:type="character" w:customStyle="1" w:styleId="218">
    <w:name w:val="WW8Num9z2"/>
    <w:uiPriority w:val="0"/>
  </w:style>
  <w:style w:type="character" w:customStyle="1" w:styleId="219">
    <w:name w:val="Char Char3"/>
    <w:uiPriority w:val="0"/>
    <w:rPr>
      <w:rFonts w:ascii="Calibri Light" w:hAnsi="Calibri Light" w:eastAsia="宋体" w:cs="Calibri Light"/>
      <w:kern w:val="1"/>
      <w:sz w:val="24"/>
      <w:szCs w:val="24"/>
      <w:lang w:val="en-US" w:eastAsia="ar-SA" w:bidi="ar-SA"/>
    </w:rPr>
  </w:style>
  <w:style w:type="character" w:customStyle="1" w:styleId="220">
    <w:name w:val="WW8Num13z1"/>
    <w:uiPriority w:val="0"/>
  </w:style>
  <w:style w:type="character" w:customStyle="1" w:styleId="221">
    <w:name w:val="Char Char15"/>
    <w:uiPriority w:val="0"/>
    <w:rPr>
      <w:rFonts w:eastAsia="黑体"/>
      <w:kern w:val="1"/>
      <w:sz w:val="18"/>
      <w:szCs w:val="18"/>
      <w:lang w:val="en-US" w:eastAsia="ar-SA" w:bidi="ar-SA"/>
    </w:rPr>
  </w:style>
  <w:style w:type="character" w:customStyle="1" w:styleId="222">
    <w:name w:val="WW8Num9z8"/>
    <w:uiPriority w:val="0"/>
  </w:style>
  <w:style w:type="character" w:customStyle="1" w:styleId="223">
    <w:name w:val="WW8Num4z6"/>
    <w:uiPriority w:val="0"/>
  </w:style>
  <w:style w:type="character" w:customStyle="1" w:styleId="224">
    <w:name w:val="WW8Num8z5"/>
    <w:uiPriority w:val="0"/>
  </w:style>
  <w:style w:type="character" w:customStyle="1" w:styleId="225">
    <w:name w:val="WW8Num12z2"/>
    <w:uiPriority w:val="0"/>
  </w:style>
  <w:style w:type="character" w:customStyle="1" w:styleId="226">
    <w:name w:val="WW8Num11z8"/>
    <w:uiPriority w:val="0"/>
  </w:style>
  <w:style w:type="character" w:customStyle="1" w:styleId="227">
    <w:name w:val="WW8Num6z1"/>
    <w:uiPriority w:val="0"/>
  </w:style>
  <w:style w:type="character" w:customStyle="1" w:styleId="228">
    <w:name w:val="WW8Num4z7"/>
    <w:uiPriority w:val="0"/>
  </w:style>
  <w:style w:type="character" w:customStyle="1" w:styleId="229">
    <w:name w:val="Char Char5"/>
    <w:uiPriority w:val="0"/>
    <w:rPr>
      <w:rFonts w:ascii="Calibri Light" w:hAnsi="Calibri Light" w:eastAsia="宋体" w:cs="Calibri Light"/>
      <w:b/>
      <w:bCs/>
      <w:kern w:val="1"/>
      <w:sz w:val="24"/>
      <w:szCs w:val="24"/>
      <w:lang w:val="en-US" w:eastAsia="ar-SA" w:bidi="ar-SA"/>
    </w:rPr>
  </w:style>
  <w:style w:type="character" w:customStyle="1" w:styleId="230">
    <w:name w:val="WW8Num2z3"/>
    <w:uiPriority w:val="0"/>
  </w:style>
  <w:style w:type="character" w:customStyle="1" w:styleId="231">
    <w:name w:val="Char Char7"/>
    <w:uiPriority w:val="0"/>
    <w:rPr>
      <w:rFonts w:ascii="Calibri Light" w:hAnsi="Calibri Light" w:eastAsia="宋体" w:cs="Calibri Light"/>
      <w:b/>
      <w:bCs/>
      <w:kern w:val="1"/>
      <w:sz w:val="28"/>
      <w:szCs w:val="28"/>
      <w:lang w:val="en-US" w:eastAsia="ar-SA" w:bidi="ar-SA"/>
    </w:rPr>
  </w:style>
  <w:style w:type="character" w:customStyle="1" w:styleId="232">
    <w:name w:val="WW8Num12z7"/>
    <w:uiPriority w:val="0"/>
  </w:style>
  <w:style w:type="character" w:customStyle="1" w:styleId="233">
    <w:name w:val="WW8Num5z5"/>
    <w:uiPriority w:val="0"/>
  </w:style>
  <w:style w:type="character" w:customStyle="1" w:styleId="234">
    <w:name w:val="WW8Num5z4"/>
    <w:uiPriority w:val="0"/>
  </w:style>
  <w:style w:type="character" w:customStyle="1" w:styleId="235">
    <w:name w:val="正文文本 Char1"/>
    <w:uiPriority w:val="0"/>
    <w:rPr>
      <w:kern w:val="2"/>
      <w:sz w:val="28"/>
      <w:szCs w:val="24"/>
    </w:rPr>
  </w:style>
  <w:style w:type="character" w:customStyle="1" w:styleId="236">
    <w:name w:val="WW8Num5z8"/>
    <w:uiPriority w:val="0"/>
  </w:style>
  <w:style w:type="character" w:customStyle="1" w:styleId="237">
    <w:name w:val="WW8Num5z7"/>
    <w:uiPriority w:val="0"/>
  </w:style>
  <w:style w:type="character" w:customStyle="1" w:styleId="238">
    <w:name w:val="WW8Num5z0"/>
    <w:uiPriority w:val="0"/>
    <w:rPr>
      <w:rFonts w:hint="default"/>
    </w:rPr>
  </w:style>
  <w:style w:type="character" w:customStyle="1" w:styleId="239">
    <w:name w:val="WW8Num4z0"/>
    <w:uiPriority w:val="0"/>
    <w:rPr>
      <w:rFonts w:hint="default"/>
    </w:rPr>
  </w:style>
  <w:style w:type="character" w:customStyle="1" w:styleId="240">
    <w:name w:val="WW8Num12z0"/>
    <w:uiPriority w:val="0"/>
  </w:style>
  <w:style w:type="character" w:customStyle="1" w:styleId="241">
    <w:name w:val="WW8Num8z7"/>
    <w:uiPriority w:val="0"/>
  </w:style>
  <w:style w:type="character" w:customStyle="1" w:styleId="242">
    <w:name w:val="WW8Num16z4"/>
    <w:uiPriority w:val="0"/>
  </w:style>
  <w:style w:type="character" w:customStyle="1" w:styleId="243">
    <w:name w:val="Char Char61"/>
    <w:uiPriority w:val="0"/>
    <w:rPr>
      <w:rFonts w:ascii="Calibri" w:hAnsi="Calibri" w:eastAsia="宋体" w:cs="Calibri"/>
      <w:b/>
      <w:bCs/>
      <w:kern w:val="1"/>
      <w:sz w:val="28"/>
      <w:szCs w:val="28"/>
      <w:lang w:val="en-US" w:eastAsia="ar-SA" w:bidi="ar-SA"/>
    </w:rPr>
  </w:style>
  <w:style w:type="character" w:customStyle="1" w:styleId="244">
    <w:name w:val="WW8Num13z5"/>
    <w:uiPriority w:val="0"/>
  </w:style>
  <w:style w:type="character" w:customStyle="1" w:styleId="245">
    <w:name w:val="WW8Num5z6"/>
    <w:uiPriority w:val="0"/>
  </w:style>
  <w:style w:type="character" w:customStyle="1" w:styleId="246">
    <w:name w:val="Char Char51"/>
    <w:uiPriority w:val="0"/>
    <w:rPr>
      <w:rFonts w:ascii="Calibri Light" w:hAnsi="Calibri Light" w:eastAsia="宋体" w:cs="Calibri Light"/>
      <w:b/>
      <w:bCs/>
      <w:kern w:val="1"/>
      <w:sz w:val="24"/>
      <w:szCs w:val="24"/>
      <w:lang w:val="en-US" w:eastAsia="ar-SA" w:bidi="ar-SA"/>
    </w:rPr>
  </w:style>
  <w:style w:type="character" w:customStyle="1" w:styleId="247">
    <w:name w:val="WW8Num12z3"/>
    <w:uiPriority w:val="0"/>
  </w:style>
  <w:style w:type="character" w:customStyle="1" w:styleId="248">
    <w:name w:val="WW8Num4z2"/>
    <w:uiPriority w:val="0"/>
  </w:style>
  <w:style w:type="character" w:customStyle="1" w:styleId="249">
    <w:name w:val="WW8Num13z3"/>
    <w:uiPriority w:val="0"/>
  </w:style>
  <w:style w:type="character" w:customStyle="1" w:styleId="250">
    <w:name w:val="Char Char41"/>
    <w:uiPriority w:val="0"/>
    <w:rPr>
      <w:rFonts w:ascii="Calibri" w:hAnsi="Calibri" w:eastAsia="宋体" w:cs="Calibri"/>
      <w:b/>
      <w:bCs/>
      <w:kern w:val="1"/>
      <w:sz w:val="24"/>
      <w:szCs w:val="24"/>
      <w:lang w:val="en-US" w:eastAsia="ar-SA" w:bidi="ar-SA"/>
    </w:rPr>
  </w:style>
  <w:style w:type="character" w:customStyle="1" w:styleId="251">
    <w:name w:val="WW8Num12z1"/>
    <w:uiPriority w:val="0"/>
  </w:style>
  <w:style w:type="character" w:customStyle="1" w:styleId="252">
    <w:name w:val="WW8Num9z6"/>
    <w:uiPriority w:val="0"/>
  </w:style>
  <w:style w:type="character" w:customStyle="1" w:styleId="253">
    <w:name w:val="WW8Num9z4"/>
    <w:uiPriority w:val="0"/>
  </w:style>
  <w:style w:type="character" w:customStyle="1" w:styleId="254">
    <w:name w:val="WW8Num9z5"/>
    <w:uiPriority w:val="0"/>
  </w:style>
  <w:style w:type="character" w:customStyle="1" w:styleId="255">
    <w:name w:val="WW8Num9z1"/>
    <w:uiPriority w:val="0"/>
  </w:style>
  <w:style w:type="character" w:customStyle="1" w:styleId="256">
    <w:name w:val="WW8Num16z5"/>
    <w:uiPriority w:val="0"/>
  </w:style>
  <w:style w:type="character" w:customStyle="1" w:styleId="257">
    <w:name w:val="Char Char9"/>
    <w:uiPriority w:val="0"/>
    <w:rPr>
      <w:rFonts w:ascii="Arial" w:hAnsi="Arial" w:eastAsia="黑体" w:cs="Arial"/>
      <w:b/>
      <w:bCs/>
      <w:kern w:val="1"/>
      <w:sz w:val="32"/>
      <w:szCs w:val="32"/>
      <w:lang w:val="en-US" w:eastAsia="ar-SA" w:bidi="ar-SA"/>
    </w:rPr>
  </w:style>
  <w:style w:type="character" w:customStyle="1" w:styleId="258">
    <w:name w:val="WW8Num16z7"/>
    <w:uiPriority w:val="0"/>
  </w:style>
  <w:style w:type="character" w:customStyle="1" w:styleId="259">
    <w:name w:val="WW8Num8z2"/>
    <w:uiPriority w:val="0"/>
  </w:style>
  <w:style w:type="character" w:customStyle="1" w:styleId="260">
    <w:name w:val="Char Char81"/>
    <w:uiPriority w:val="0"/>
    <w:rPr>
      <w:rFonts w:ascii="仿宋_GB2312" w:hAnsi="仿宋_GB2312" w:eastAsia="仿宋_GB2312" w:cs="宋体"/>
      <w:kern w:val="1"/>
      <w:sz w:val="30"/>
      <w:lang w:val="en-US" w:eastAsia="ar-SA" w:bidi="ar-SA"/>
    </w:rPr>
  </w:style>
  <w:style w:type="character" w:customStyle="1" w:styleId="261">
    <w:name w:val="Char Char11"/>
    <w:uiPriority w:val="0"/>
    <w:rPr>
      <w:kern w:val="1"/>
      <w:sz w:val="21"/>
      <w:szCs w:val="24"/>
    </w:rPr>
  </w:style>
  <w:style w:type="character" w:customStyle="1" w:styleId="262">
    <w:name w:val="WW8Num6z7"/>
    <w:uiPriority w:val="0"/>
  </w:style>
  <w:style w:type="character" w:customStyle="1" w:styleId="263">
    <w:name w:val="Char Char8"/>
    <w:uiPriority w:val="0"/>
    <w:rPr>
      <w:rFonts w:ascii="仿宋_GB2312" w:hAnsi="仿宋_GB2312" w:eastAsia="仿宋_GB2312" w:cs="宋体"/>
      <w:kern w:val="1"/>
      <w:sz w:val="30"/>
      <w:lang w:val="en-US" w:eastAsia="ar-SA" w:bidi="ar-SA"/>
    </w:rPr>
  </w:style>
  <w:style w:type="character" w:customStyle="1" w:styleId="264">
    <w:name w:val="WW8Num12z8"/>
    <w:uiPriority w:val="0"/>
  </w:style>
  <w:style w:type="character" w:customStyle="1" w:styleId="265">
    <w:name w:val="WW8Num5z3"/>
    <w:uiPriority w:val="0"/>
  </w:style>
  <w:style w:type="character" w:customStyle="1" w:styleId="266">
    <w:name w:val="页脚 Char1"/>
    <w:locked/>
    <w:uiPriority w:val="0"/>
    <w:rPr>
      <w:rFonts w:eastAsia="黑体"/>
      <w:snapToGrid w:val="0"/>
      <w:sz w:val="18"/>
      <w:szCs w:val="18"/>
    </w:rPr>
  </w:style>
  <w:style w:type="character" w:customStyle="1" w:styleId="267">
    <w:name w:val="WW8Num14z0"/>
    <w:uiPriority w:val="0"/>
    <w:rPr>
      <w:rFonts w:hint="default" w:ascii="Wingdings" w:hAnsi="Wingdings" w:cs="Wingdings"/>
    </w:rPr>
  </w:style>
  <w:style w:type="character" w:customStyle="1" w:styleId="268">
    <w:name w:val="WW8Num8z8"/>
    <w:uiPriority w:val="0"/>
  </w:style>
  <w:style w:type="character" w:customStyle="1" w:styleId="269">
    <w:name w:val="WW8Num7z0"/>
    <w:uiPriority w:val="0"/>
    <w:rPr>
      <w:rFonts w:hint="default" w:ascii="Wingdings" w:hAnsi="Wingdings" w:cs="Wingdings"/>
    </w:rPr>
  </w:style>
  <w:style w:type="character" w:customStyle="1" w:styleId="270">
    <w:name w:val="WW8Num12z5"/>
    <w:uiPriority w:val="0"/>
  </w:style>
  <w:style w:type="character" w:customStyle="1" w:styleId="271">
    <w:name w:val="WW8Num2z5"/>
    <w:uiPriority w:val="0"/>
  </w:style>
  <w:style w:type="character" w:customStyle="1" w:styleId="272">
    <w:name w:val="Char Char4"/>
    <w:uiPriority w:val="0"/>
    <w:rPr>
      <w:rFonts w:ascii="Calibri" w:hAnsi="Calibri" w:eastAsia="宋体" w:cs="Calibri"/>
      <w:b/>
      <w:bCs/>
      <w:kern w:val="1"/>
      <w:sz w:val="24"/>
      <w:szCs w:val="24"/>
      <w:lang w:val="en-US" w:eastAsia="ar-SA" w:bidi="ar-SA"/>
    </w:rPr>
  </w:style>
  <w:style w:type="character" w:customStyle="1" w:styleId="273">
    <w:name w:val="WW8Num6z2"/>
    <w:uiPriority w:val="0"/>
  </w:style>
  <w:style w:type="character" w:customStyle="1" w:styleId="274">
    <w:name w:val="WW8Num9z0"/>
    <w:uiPriority w:val="0"/>
    <w:rPr>
      <w:rFonts w:hint="default"/>
    </w:rPr>
  </w:style>
  <w:style w:type="character" w:customStyle="1" w:styleId="275">
    <w:name w:val="font3"/>
    <w:basedOn w:val="48"/>
    <w:uiPriority w:val="0"/>
  </w:style>
  <w:style w:type="character" w:customStyle="1" w:styleId="276">
    <w:name w:val="WW8Num11z0"/>
    <w:uiPriority w:val="0"/>
    <w:rPr>
      <w:rFonts w:hint="default"/>
    </w:rPr>
  </w:style>
  <w:style w:type="character" w:customStyle="1" w:styleId="277">
    <w:name w:val="Char Char91"/>
    <w:uiPriority w:val="0"/>
    <w:rPr>
      <w:rFonts w:ascii="Arial" w:hAnsi="Arial" w:eastAsia="黑体" w:cs="Arial"/>
      <w:b/>
      <w:bCs/>
      <w:kern w:val="1"/>
      <w:sz w:val="32"/>
      <w:szCs w:val="32"/>
      <w:lang w:val="en-US" w:eastAsia="ar-SA" w:bidi="ar-SA"/>
    </w:rPr>
  </w:style>
  <w:style w:type="character" w:customStyle="1" w:styleId="278">
    <w:name w:val="WW8Num2z7"/>
    <w:uiPriority w:val="0"/>
  </w:style>
  <w:style w:type="character" w:customStyle="1" w:styleId="279">
    <w:name w:val="WW8Num11z4"/>
    <w:uiPriority w:val="0"/>
  </w:style>
  <w:style w:type="character" w:customStyle="1" w:styleId="280">
    <w:name w:val="WW8Num6z5"/>
    <w:uiPriority w:val="0"/>
  </w:style>
  <w:style w:type="character" w:customStyle="1" w:styleId="281">
    <w:name w:val="WW8Num4z3"/>
    <w:uiPriority w:val="0"/>
  </w:style>
  <w:style w:type="character" w:customStyle="1" w:styleId="282">
    <w:name w:val="WW8Num11z7"/>
    <w:uiPriority w:val="0"/>
  </w:style>
  <w:style w:type="character" w:customStyle="1" w:styleId="283">
    <w:name w:val="font91"/>
    <w:uiPriority w:val="0"/>
    <w:rPr>
      <w:rFonts w:hint="default" w:ascii="Times New Roman" w:hAnsi="Times New Roman" w:cs="Times New Roman"/>
      <w:color w:val="000000"/>
      <w:sz w:val="21"/>
      <w:szCs w:val="21"/>
      <w:u w:val="none"/>
    </w:rPr>
  </w:style>
  <w:style w:type="character" w:customStyle="1" w:styleId="284">
    <w:name w:val="正文缩进 Char1"/>
    <w:uiPriority w:val="0"/>
    <w:rPr>
      <w:rFonts w:eastAsia="宋体"/>
      <w:kern w:val="2"/>
      <w:sz w:val="21"/>
      <w:lang w:val="en-US" w:eastAsia="zh-CN" w:bidi="ar-SA"/>
    </w:rPr>
  </w:style>
  <w:style w:type="character" w:customStyle="1" w:styleId="285">
    <w:name w:val="WW8Num6z6"/>
    <w:uiPriority w:val="0"/>
  </w:style>
  <w:style w:type="character" w:customStyle="1" w:styleId="286">
    <w:name w:val="WW8Num2z6"/>
    <w:uiPriority w:val="0"/>
  </w:style>
  <w:style w:type="character" w:customStyle="1" w:styleId="287">
    <w:name w:val="WW8Num13z0"/>
    <w:uiPriority w:val="0"/>
    <w:rPr>
      <w:rFonts w:hint="eastAsia" w:ascii="宋体" w:hAnsi="宋体" w:cs="宋体"/>
      <w:szCs w:val="21"/>
    </w:rPr>
  </w:style>
  <w:style w:type="character" w:customStyle="1" w:styleId="288">
    <w:name w:val="WW8Num13z7"/>
    <w:uiPriority w:val="0"/>
  </w:style>
  <w:style w:type="character" w:customStyle="1" w:styleId="289">
    <w:name w:val="Char Char101"/>
    <w:uiPriority w:val="0"/>
    <w:rPr>
      <w:rFonts w:eastAsia="宋体"/>
      <w:b/>
      <w:bCs/>
      <w:kern w:val="1"/>
      <w:sz w:val="44"/>
      <w:szCs w:val="44"/>
      <w:lang w:val="en-US" w:eastAsia="ar-SA" w:bidi="ar-SA"/>
    </w:rPr>
  </w:style>
  <w:style w:type="character" w:customStyle="1" w:styleId="290">
    <w:name w:val="WW8Num13z2"/>
    <w:uiPriority w:val="0"/>
  </w:style>
  <w:style w:type="character" w:customStyle="1" w:styleId="291">
    <w:name w:val="WW8Num5z1"/>
    <w:uiPriority w:val="0"/>
  </w:style>
  <w:style w:type="character" w:customStyle="1" w:styleId="292">
    <w:name w:val="unnamed1"/>
    <w:basedOn w:val="48"/>
    <w:uiPriority w:val="0"/>
  </w:style>
  <w:style w:type="character" w:customStyle="1" w:styleId="293">
    <w:name w:val="WW8Num9z3"/>
    <w:uiPriority w:val="0"/>
  </w:style>
  <w:style w:type="character" w:customStyle="1" w:styleId="294">
    <w:name w:val="WW8Num13z8"/>
    <w:uiPriority w:val="0"/>
  </w:style>
  <w:style w:type="character" w:customStyle="1" w:styleId="295">
    <w:name w:val="WW8Num6z3"/>
    <w:uiPriority w:val="0"/>
  </w:style>
  <w:style w:type="character" w:customStyle="1" w:styleId="296">
    <w:name w:val="WW8Num5z2"/>
    <w:uiPriority w:val="0"/>
  </w:style>
  <w:style w:type="character" w:customStyle="1" w:styleId="297">
    <w:name w:val="WW8Num2z4"/>
    <w:uiPriority w:val="0"/>
  </w:style>
  <w:style w:type="character" w:customStyle="1" w:styleId="298">
    <w:name w:val="WW8Num16z8"/>
    <w:uiPriority w:val="0"/>
  </w:style>
  <w:style w:type="character" w:customStyle="1" w:styleId="299">
    <w:name w:val="WW8Num2z1"/>
    <w:uiPriority w:val="0"/>
  </w:style>
  <w:style w:type="character" w:customStyle="1" w:styleId="300">
    <w:name w:val="WW8Num6z4"/>
    <w:uiPriority w:val="0"/>
  </w:style>
  <w:style w:type="character" w:customStyle="1" w:styleId="301">
    <w:name w:val="WW8Num2z2"/>
    <w:uiPriority w:val="0"/>
  </w:style>
  <w:style w:type="character" w:customStyle="1" w:styleId="302">
    <w:name w:val="段正文 Char Char"/>
    <w:uiPriority w:val="0"/>
    <w:rPr>
      <w:sz w:val="24"/>
      <w:lang w:eastAsia="ar-SA" w:bidi="ar-SA"/>
    </w:rPr>
  </w:style>
  <w:style w:type="character" w:customStyle="1" w:styleId="303">
    <w:name w:val="WW8Num2z8"/>
    <w:uiPriority w:val="0"/>
  </w:style>
  <w:style w:type="character" w:customStyle="1" w:styleId="304">
    <w:name w:val="WW8Num3z0"/>
    <w:uiPriority w:val="0"/>
    <w:rPr>
      <w:rFonts w:hint="eastAsia"/>
    </w:rPr>
  </w:style>
  <w:style w:type="character" w:customStyle="1" w:styleId="305">
    <w:name w:val="Char Char71"/>
    <w:uiPriority w:val="0"/>
    <w:rPr>
      <w:rFonts w:ascii="Calibri Light" w:hAnsi="Calibri Light" w:eastAsia="宋体" w:cs="Calibri Light"/>
      <w:b/>
      <w:bCs/>
      <w:kern w:val="1"/>
      <w:sz w:val="28"/>
      <w:szCs w:val="28"/>
      <w:lang w:val="en-US" w:eastAsia="ar-SA" w:bidi="ar-SA"/>
    </w:rPr>
  </w:style>
  <w:style w:type="character" w:customStyle="1" w:styleId="306">
    <w:name w:val="WW8Num13z6"/>
    <w:uiPriority w:val="0"/>
  </w:style>
  <w:style w:type="character" w:customStyle="1" w:styleId="307">
    <w:name w:val="WW8Num15z0"/>
    <w:uiPriority w:val="0"/>
    <w:rPr>
      <w:rFonts w:hint="default" w:ascii="Wingdings" w:hAnsi="Wingdings" w:cs="Wingdings"/>
    </w:rPr>
  </w:style>
  <w:style w:type="character" w:customStyle="1" w:styleId="308">
    <w:name w:val="WW8Num16z3"/>
    <w:uiPriority w:val="0"/>
  </w:style>
  <w:style w:type="character" w:customStyle="1" w:styleId="309">
    <w:name w:val="WW8Num8z3"/>
    <w:uiPriority w:val="0"/>
  </w:style>
  <w:style w:type="character" w:customStyle="1" w:styleId="310">
    <w:name w:val="WW8Num16z0"/>
    <w:uiPriority w:val="0"/>
    <w:rPr>
      <w:rFonts w:hint="eastAsia"/>
    </w:rPr>
  </w:style>
  <w:style w:type="character" w:customStyle="1" w:styleId="311">
    <w:name w:val="WW8Num8z1"/>
    <w:uiPriority w:val="0"/>
  </w:style>
  <w:style w:type="character" w:customStyle="1" w:styleId="312">
    <w:name w:val="WW8Num6z0"/>
    <w:uiPriority w:val="0"/>
  </w:style>
  <w:style w:type="character" w:customStyle="1" w:styleId="313">
    <w:name w:val="表正文 Char1"/>
    <w:aliases w:val="特点 Char2,正文非缩进 Char1,ALT+Z Char1,水上软件 Char1,段1 Char1,正文不缩进 Char1,特点 Char Char1,特点正文 Char1,PI Char1,首行缩进 Char1,正文缩进（首行缩进两字） Char1,四号 Char1,标题四 Char1,缩进 Char1,标题4 Char1,正文双线 Char1,表正文1 Char1,正文非缩进1 Char1,标题41 Char1,四号1 Char1,特点1 Char1,表正文2 Char1"/>
    <w:uiPriority w:val="0"/>
    <w:rPr>
      <w:rFonts w:ascii="宋体" w:hAnsi="Courier New" w:eastAsia="宋体"/>
      <w:kern w:val="2"/>
      <w:sz w:val="21"/>
    </w:rPr>
  </w:style>
  <w:style w:type="character" w:customStyle="1" w:styleId="314">
    <w:name w:val="WW8Num1z0"/>
    <w:uiPriority w:val="0"/>
  </w:style>
  <w:style w:type="paragraph" w:customStyle="1" w:styleId="315">
    <w:name w:val="列出段落2"/>
    <w:basedOn w:val="1"/>
    <w:uiPriority w:val="0"/>
    <w:pPr>
      <w:spacing w:line="240" w:lineRule="auto"/>
      <w:ind w:firstLine="420" w:firstLineChars="200"/>
    </w:pPr>
    <w:rPr>
      <w:szCs w:val="24"/>
    </w:rPr>
  </w:style>
  <w:style w:type="paragraph" w:customStyle="1" w:styleId="316">
    <w:name w:val="正文缩进1"/>
    <w:basedOn w:val="1"/>
    <w:uiPriority w:val="0"/>
    <w:pPr>
      <w:suppressAutoHyphens/>
      <w:spacing w:line="240" w:lineRule="auto"/>
      <w:ind w:firstLine="420"/>
    </w:pPr>
    <w:rPr>
      <w:rFonts w:ascii="Times New Roman" w:hAnsi="Times New Roman"/>
      <w:kern w:val="1"/>
      <w:lang w:eastAsia="ar-SA"/>
    </w:rPr>
  </w:style>
  <w:style w:type="paragraph" w:customStyle="1" w:styleId="317">
    <w:name w:val="_Style 48"/>
    <w:next w:val="1"/>
    <w:uiPriority w:val="0"/>
    <w:pPr>
      <w:widowControl w:val="0"/>
      <w:jc w:val="both"/>
    </w:pPr>
    <w:rPr>
      <w:rFonts w:ascii="Times New Roman" w:hAnsi="Times New Roman"/>
      <w:kern w:val="2"/>
      <w:sz w:val="21"/>
      <w:szCs w:val="24"/>
      <w:lang w:val="en-US" w:eastAsia="zh-CN" w:bidi="ar-SA"/>
    </w:rPr>
  </w:style>
  <w:style w:type="paragraph" w:customStyle="1" w:styleId="318">
    <w:name w:val="Char Char Char Char Char Char Char1"/>
    <w:basedOn w:val="1"/>
    <w:uiPriority w:val="0"/>
    <w:pPr>
      <w:tabs>
        <w:tab w:val="left" w:pos="432"/>
      </w:tabs>
      <w:suppressAutoHyphens/>
      <w:spacing w:line="240" w:lineRule="auto"/>
      <w:ind w:left="432" w:hanging="432"/>
      <w:jc w:val="center"/>
    </w:pPr>
    <w:rPr>
      <w:rFonts w:ascii="Times New Roman" w:hAnsi="Times New Roman"/>
      <w:kern w:val="1"/>
      <w:szCs w:val="24"/>
      <w:lang w:eastAsia="ar-SA"/>
    </w:rPr>
  </w:style>
  <w:style w:type="paragraph" w:customStyle="1" w:styleId="319">
    <w:name w:val="Char Char2 Char1"/>
    <w:basedOn w:val="1"/>
    <w:uiPriority w:val="0"/>
    <w:pPr>
      <w:keepNext/>
      <w:keepLines/>
      <w:pageBreakBefore/>
      <w:tabs>
        <w:tab w:val="left" w:pos="845"/>
      </w:tabs>
      <w:suppressAutoHyphens/>
      <w:spacing w:line="240" w:lineRule="auto"/>
      <w:ind w:left="845" w:hanging="420"/>
    </w:pPr>
    <w:rPr>
      <w:rFonts w:ascii="Tahoma" w:hAnsi="Tahoma" w:cs="Tahoma"/>
      <w:kern w:val="1"/>
      <w:sz w:val="24"/>
      <w:lang w:eastAsia="ar-SA"/>
    </w:rPr>
  </w:style>
  <w:style w:type="paragraph" w:customStyle="1" w:styleId="320">
    <w:name w:val="WW-正文缩进"/>
    <w:basedOn w:val="1"/>
    <w:uiPriority w:val="0"/>
    <w:pPr>
      <w:suppressAutoHyphens/>
      <w:spacing w:line="240" w:lineRule="auto"/>
      <w:ind w:firstLine="420"/>
    </w:pPr>
    <w:rPr>
      <w:rFonts w:ascii="Times New Roman" w:hAnsi="Times New Roman"/>
      <w:kern w:val="1"/>
      <w:lang w:eastAsia="ar-SA"/>
    </w:rPr>
  </w:style>
  <w:style w:type="paragraph" w:customStyle="1" w:styleId="321">
    <w:name w:val=" Char Char4"/>
    <w:basedOn w:val="1"/>
    <w:uiPriority w:val="0"/>
    <w:pPr>
      <w:widowControl/>
      <w:spacing w:after="160" w:line="240" w:lineRule="exact"/>
      <w:jc w:val="left"/>
    </w:pPr>
    <w:rPr>
      <w:rFonts w:ascii="Times New Roman" w:hAnsi="Times New Roman"/>
      <w:sz w:val="28"/>
    </w:rPr>
  </w:style>
  <w:style w:type="paragraph" w:customStyle="1" w:styleId="322">
    <w:name w:val="Char Char2 Char"/>
    <w:basedOn w:val="1"/>
    <w:uiPriority w:val="0"/>
    <w:pPr>
      <w:keepNext/>
      <w:keepLines/>
      <w:pageBreakBefore/>
      <w:tabs>
        <w:tab w:val="left" w:pos="845"/>
      </w:tabs>
      <w:suppressAutoHyphens/>
      <w:spacing w:line="240" w:lineRule="auto"/>
      <w:ind w:left="845" w:hanging="420"/>
    </w:pPr>
    <w:rPr>
      <w:rFonts w:ascii="Tahoma" w:hAnsi="Tahoma" w:cs="Tahoma"/>
      <w:kern w:val="1"/>
      <w:sz w:val="24"/>
      <w:lang w:eastAsia="ar-SA"/>
    </w:rPr>
  </w:style>
  <w:style w:type="paragraph" w:customStyle="1" w:styleId="323">
    <w:name w:val="字元 字元"/>
    <w:basedOn w:val="1"/>
    <w:uiPriority w:val="0"/>
    <w:pPr>
      <w:widowControl/>
      <w:spacing w:after="160" w:line="240" w:lineRule="exact"/>
      <w:jc w:val="left"/>
    </w:pPr>
    <w:rPr>
      <w:rFonts w:ascii="Times New Roman" w:hAnsi="Times New Roman"/>
      <w:sz w:val="28"/>
    </w:rPr>
  </w:style>
  <w:style w:type="paragraph" w:customStyle="1" w:styleId="324">
    <w:name w:val="框内容"/>
    <w:basedOn w:val="18"/>
    <w:uiPriority w:val="0"/>
    <w:pPr>
      <w:suppressAutoHyphens/>
      <w:adjustRightInd/>
      <w:spacing w:after="120" w:line="240" w:lineRule="auto"/>
      <w:textAlignment w:val="auto"/>
    </w:pPr>
    <w:rPr>
      <w:rFonts w:ascii="Times New Roman" w:hAnsi="Times New Roman"/>
      <w:kern w:val="1"/>
      <w:sz w:val="28"/>
      <w:szCs w:val="24"/>
      <w:lang w:eastAsia="ar-SA"/>
    </w:rPr>
  </w:style>
  <w:style w:type="paragraph" w:customStyle="1" w:styleId="325">
    <w:name w:val="Char11"/>
    <w:basedOn w:val="1"/>
    <w:uiPriority w:val="0"/>
    <w:pPr>
      <w:tabs>
        <w:tab w:val="left" w:pos="360"/>
      </w:tabs>
      <w:spacing w:line="240" w:lineRule="auto"/>
    </w:pPr>
    <w:rPr>
      <w:rFonts w:ascii="Times New Roman" w:hAnsi="Times New Roman"/>
      <w:szCs w:val="24"/>
    </w:rPr>
  </w:style>
  <w:style w:type="paragraph" w:customStyle="1" w:styleId="326">
    <w:name w:val="纯文本11"/>
    <w:basedOn w:val="1"/>
    <w:uiPriority w:val="0"/>
    <w:pPr>
      <w:adjustRightInd w:val="0"/>
      <w:spacing w:line="240" w:lineRule="auto"/>
      <w:textAlignment w:val="baseline"/>
    </w:pPr>
    <w:rPr>
      <w:rFonts w:ascii="宋体" w:hAnsi="Courier New" w:eastAsia="楷体_GB2312"/>
      <w:sz w:val="26"/>
    </w:rPr>
  </w:style>
  <w:style w:type="paragraph" w:customStyle="1" w:styleId="327">
    <w:name w:val="_Style 1"/>
    <w:basedOn w:val="1"/>
    <w:qFormat/>
    <w:uiPriority w:val="34"/>
    <w:pPr>
      <w:ind w:firstLine="420" w:firstLineChars="200"/>
    </w:pPr>
    <w:rPr>
      <w:sz w:val="24"/>
      <w:szCs w:val="22"/>
    </w:rPr>
  </w:style>
  <w:style w:type="paragraph" w:customStyle="1" w:styleId="328">
    <w:name w:val="正文－恩普"/>
    <w:basedOn w:val="320"/>
    <w:uiPriority w:val="0"/>
    <w:pPr>
      <w:widowControl/>
      <w:spacing w:line="360" w:lineRule="auto"/>
      <w:ind w:firstLine="480"/>
      <w:jc w:val="left"/>
    </w:pPr>
    <w:rPr>
      <w:szCs w:val="24"/>
    </w:rPr>
  </w:style>
  <w:style w:type="paragraph" w:customStyle="1" w:styleId="329">
    <w:name w:val="内容目录 10"/>
    <w:basedOn w:val="128"/>
    <w:uiPriority w:val="0"/>
    <w:pPr>
      <w:suppressLineNumbers/>
      <w:tabs>
        <w:tab w:val="right" w:leader="dot" w:pos="7091"/>
        <w:tab w:val="clear" w:pos="7937"/>
      </w:tabs>
      <w:suppressAutoHyphens/>
      <w:adjustRightInd/>
      <w:spacing w:before="0" w:after="0" w:line="240" w:lineRule="auto"/>
      <w:ind w:left="2547"/>
      <w:jc w:val="both"/>
      <w:textAlignment w:val="auto"/>
    </w:pPr>
    <w:rPr>
      <w:rFonts w:ascii="Times New Roman" w:hAnsi="Times New Roman" w:eastAsia="宋体" w:cs="Mangal"/>
      <w:b w:val="0"/>
      <w:caps w:val="0"/>
      <w:kern w:val="1"/>
      <w:sz w:val="21"/>
      <w:szCs w:val="24"/>
      <w:lang w:eastAsia="ar-SA"/>
    </w:rPr>
  </w:style>
  <w:style w:type="paragraph" w:customStyle="1" w:styleId="330">
    <w:name w:val="ss"/>
    <w:basedOn w:val="1"/>
    <w:uiPriority w:val="0"/>
    <w:pPr>
      <w:widowControl/>
      <w:suppressAutoHyphens/>
      <w:spacing w:before="280" w:after="280" w:line="288" w:lineRule="atLeast"/>
      <w:jc w:val="left"/>
    </w:pPr>
    <w:rPr>
      <w:rFonts w:hint="eastAsia" w:ascii="宋体" w:hAnsi="宋体" w:cs="Arial"/>
      <w:kern w:val="1"/>
      <w:sz w:val="15"/>
      <w:szCs w:val="15"/>
      <w:lang w:eastAsia="ar-SA"/>
    </w:rPr>
  </w:style>
  <w:style w:type="paragraph" w:customStyle="1" w:styleId="331">
    <w:name w:val="段正文"/>
    <w:basedOn w:val="1"/>
    <w:uiPriority w:val="0"/>
    <w:pPr>
      <w:widowControl/>
      <w:suppressAutoHyphens/>
      <w:ind w:firstLine="200"/>
      <w:jc w:val="left"/>
    </w:pPr>
    <w:rPr>
      <w:rFonts w:ascii="Times New Roman" w:hAnsi="Times New Roman" w:eastAsia="Times New Roman"/>
      <w:kern w:val="1"/>
      <w:sz w:val="24"/>
      <w:lang w:eastAsia="ar-SA"/>
    </w:rPr>
  </w:style>
  <w:style w:type="paragraph" w:customStyle="1" w:styleId="332">
    <w:name w:val="_Style 66"/>
    <w:next w:val="1"/>
    <w:uiPriority w:val="0"/>
    <w:pPr>
      <w:widowControl w:val="0"/>
      <w:jc w:val="both"/>
    </w:pPr>
    <w:rPr>
      <w:rFonts w:ascii="Times New Roman" w:hAnsi="Times New Roman"/>
      <w:kern w:val="2"/>
      <w:sz w:val="21"/>
      <w:szCs w:val="24"/>
      <w:lang w:val="en-US" w:eastAsia="zh-CN" w:bidi="ar-SA"/>
    </w:rPr>
  </w:style>
  <w:style w:type="paragraph" w:customStyle="1" w:styleId="333">
    <w:name w:val="列出段落[858D7CFB-ED40-4347-BF05-701D383B685F][858D7CFB-ED40-4347-BF05-701D383B685F]"/>
    <w:basedOn w:val="1"/>
    <w:uiPriority w:val="0"/>
    <w:pPr>
      <w:suppressAutoHyphens/>
      <w:spacing w:line="240" w:lineRule="auto"/>
      <w:ind w:firstLine="420"/>
    </w:pPr>
    <w:rPr>
      <w:rFonts w:ascii="Times New Roman" w:hAnsi="Times New Roman"/>
      <w:kern w:val="1"/>
      <w:szCs w:val="24"/>
      <w:lang w:eastAsia="ar-SA"/>
    </w:rPr>
  </w:style>
  <w:style w:type="paragraph" w:customStyle="1" w:styleId="334">
    <w:name w:val="_Style 49"/>
    <w:basedOn w:val="1"/>
    <w:next w:val="25"/>
    <w:uiPriority w:val="0"/>
    <w:pPr>
      <w:suppressAutoHyphens/>
      <w:spacing w:line="240" w:lineRule="auto"/>
    </w:pPr>
    <w:rPr>
      <w:rFonts w:ascii="宋体" w:hAnsi="宋体" w:cs="Courier New"/>
      <w:kern w:val="1"/>
      <w:sz w:val="24"/>
      <w:lang w:eastAsia="ar-SA"/>
    </w:rPr>
  </w:style>
  <w:style w:type="paragraph" w:customStyle="1" w:styleId="335">
    <w:name w:val="表格标题"/>
    <w:basedOn w:val="179"/>
    <w:uiPriority w:val="0"/>
    <w:pPr>
      <w:adjustRightInd/>
      <w:spacing w:line="240" w:lineRule="auto"/>
      <w:jc w:val="center"/>
      <w:textAlignment w:val="auto"/>
    </w:pPr>
    <w:rPr>
      <w:rFonts w:ascii="Times New Roman" w:hAnsi="Times New Roman"/>
      <w:b/>
      <w:bCs/>
      <w:szCs w:val="24"/>
    </w:rPr>
  </w:style>
  <w:style w:type="paragraph" w:customStyle="1" w:styleId="336">
    <w:name w:val=" 字元 字元"/>
    <w:basedOn w:val="1"/>
    <w:uiPriority w:val="0"/>
    <w:pPr>
      <w:widowControl/>
      <w:spacing w:after="160" w:line="240" w:lineRule="exact"/>
      <w:jc w:val="left"/>
    </w:pPr>
    <w:rPr>
      <w:rFonts w:ascii="Times New Roman" w:hAnsi="Times New Roman"/>
      <w:sz w:val="28"/>
    </w:rPr>
  </w:style>
  <w:style w:type="table" w:customStyle="1" w:styleId="337">
    <w:name w:val="网格型6"/>
    <w:basedOn w:val="46"/>
    <w:uiPriority w:val="0"/>
    <w:pPr>
      <w:widowControl w:val="0"/>
      <w:jc w:val="both"/>
    </w:pPr>
    <w:rPr>
      <w:rFonts w:ascii="Times New Roman" w:hAnsi="Times New Roman"/>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header4.xml" Type="http://schemas.openxmlformats.org/officeDocument/2006/relationships/header"/><Relationship Id="rId12" Target="footer4.xml" Type="http://schemas.openxmlformats.org/officeDocument/2006/relationships/footer"/><Relationship Id="rId13" Target="footer5.xml" Type="http://schemas.openxmlformats.org/officeDocument/2006/relationships/footer"/><Relationship Id="rId14" Target="theme/theme1.xml" Type="http://schemas.openxmlformats.org/officeDocument/2006/relationships/theme"/><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header2.xml" Type="http://schemas.openxmlformats.org/officeDocument/2006/relationships/header"/><Relationship Id="rId7" Target="header3.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NZR</Company>
  <Pages>106</Pages>
  <Words>15574</Words>
  <Characters>88774</Characters>
  <Lines>739</Lines>
  <Paragraphs>208</Paragraphs>
  <TotalTime>0</TotalTime>
  <ScaleCrop>false</ScaleCrop>
  <LinksUpToDate>false</LinksUpToDate>
  <CharactersWithSpaces>104140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2020-07-15T13:06:00Z</dcterms:created>
  <dc:creator>易蓉</dc:creator>
  <cp:lastModifiedBy>WPS_1701756769</cp:lastModifiedBy>
  <cp:lastPrinted>2020-07-17T07:57:00Z</cp:lastPrinted>
  <dcterms:modified xsi:type="dcterms:W3CDTF">2024-02-22T03:07:06Z</dcterms:modified>
  <cp:revision>36</cp:revision>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4D8861512A1345B3A728E9DC37C356A8_13</vt:lpwstr>
  </property>
</Properties>
</file>