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31" w:rsidRPr="00360FE7" w:rsidRDefault="002B6553" w:rsidP="009C0330">
      <w:pPr>
        <w:spacing w:line="560" w:lineRule="exact"/>
        <w:ind w:leftChars="-68" w:left="-6" w:right="-340" w:hangingChars="34" w:hanging="137"/>
        <w:jc w:val="center"/>
        <w:textAlignment w:val="baseline"/>
        <w:rPr>
          <w:rFonts w:ascii="方正大标宋_GBK" w:eastAsia="方正大标宋_GBK" w:hAnsi="Times New Roman" w:cs="Times New Roman"/>
          <w:b/>
          <w:sz w:val="44"/>
          <w:szCs w:val="44"/>
        </w:rPr>
      </w:pPr>
      <w:r w:rsidRPr="00360FE7">
        <w:rPr>
          <w:rFonts w:ascii="仿宋_GB2312" w:eastAsia="仿宋_GB2312" w:hAnsi="宋体" w:cs="仿宋_GB2312" w:hint="eastAsia"/>
          <w:b/>
          <w:kern w:val="0"/>
          <w:sz w:val="40"/>
          <w:szCs w:val="32"/>
        </w:rPr>
        <w:t>关于</w:t>
      </w:r>
      <w:r w:rsidR="00360FE7" w:rsidRPr="00360FE7">
        <w:rPr>
          <w:rFonts w:ascii="仿宋_GB2312" w:eastAsia="仿宋_GB2312" w:hAnsi="宋体" w:cs="仿宋_GB2312" w:hint="eastAsia"/>
          <w:b/>
          <w:kern w:val="0"/>
          <w:sz w:val="40"/>
          <w:szCs w:val="32"/>
        </w:rPr>
        <w:t>乐清市虹桥镇道路交通设施增设和维护服务</w:t>
      </w:r>
      <w:r w:rsidR="006554BA">
        <w:rPr>
          <w:rFonts w:ascii="仿宋_GB2312" w:eastAsia="仿宋_GB2312" w:hAnsi="宋体" w:cs="仿宋_GB2312" w:hint="eastAsia"/>
          <w:b/>
          <w:kern w:val="0"/>
          <w:sz w:val="40"/>
          <w:szCs w:val="32"/>
        </w:rPr>
        <w:t>政府采购项目简化流程的函</w:t>
      </w:r>
      <w:bookmarkStart w:id="0" w:name="_GoBack"/>
      <w:bookmarkEnd w:id="0"/>
    </w:p>
    <w:p w:rsidR="00751931" w:rsidRPr="00360FE7" w:rsidRDefault="00751931">
      <w:pPr>
        <w:spacing w:line="560" w:lineRule="exact"/>
        <w:jc w:val="center"/>
        <w:textAlignment w:val="baseline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751931" w:rsidRPr="00360FE7" w:rsidRDefault="002B6553">
      <w:pPr>
        <w:spacing w:line="560" w:lineRule="exact"/>
        <w:textAlignment w:val="baseline"/>
        <w:rPr>
          <w:rFonts w:ascii="仿宋_GB2312" w:eastAsia="仿宋_GB2312" w:hAnsi="宋体" w:cs="仿宋_GB2312"/>
          <w:kern w:val="0"/>
          <w:sz w:val="32"/>
          <w:szCs w:val="32"/>
        </w:rPr>
      </w:pPr>
      <w:r w:rsidRPr="00360FE7">
        <w:rPr>
          <w:rFonts w:ascii="仿宋_GB2312" w:eastAsia="仿宋_GB2312" w:hAnsi="宋体" w:cs="仿宋_GB2312" w:hint="eastAsia"/>
          <w:kern w:val="0"/>
          <w:sz w:val="32"/>
          <w:szCs w:val="32"/>
        </w:rPr>
        <w:t>乐清市财政局：</w:t>
      </w:r>
    </w:p>
    <w:p w:rsidR="00751931" w:rsidRPr="00360FE7" w:rsidRDefault="00360FE7" w:rsidP="00AC18CE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仿宋_GB2312"/>
          <w:kern w:val="0"/>
          <w:sz w:val="32"/>
          <w:szCs w:val="32"/>
        </w:rPr>
      </w:pPr>
      <w:r w:rsidRPr="00360FE7">
        <w:rPr>
          <w:rFonts w:ascii="仿宋_GB2312" w:eastAsia="仿宋_GB2312" w:hAnsi="宋体" w:cs="仿宋_GB2312" w:hint="eastAsia"/>
          <w:kern w:val="0"/>
          <w:sz w:val="32"/>
          <w:szCs w:val="32"/>
        </w:rPr>
        <w:t>乐清市虹桥镇道路交通设施增设和维护服务</w:t>
      </w:r>
      <w:r w:rsidR="009C0330" w:rsidRPr="00360FE7">
        <w:rPr>
          <w:rFonts w:ascii="仿宋_GB2312" w:eastAsia="仿宋_GB2312" w:hAnsi="宋体" w:cs="仿宋_GB2312" w:hint="eastAsia"/>
          <w:kern w:val="0"/>
          <w:sz w:val="32"/>
          <w:szCs w:val="32"/>
        </w:rPr>
        <w:t>项目</w:t>
      </w:r>
      <w:r w:rsidR="00BD519A" w:rsidRPr="00360FE7">
        <w:rPr>
          <w:rFonts w:ascii="仿宋_GB2312" w:eastAsia="仿宋_GB2312" w:hAnsi="宋体" w:cs="仿宋_GB2312" w:hint="eastAsia"/>
          <w:kern w:val="0"/>
          <w:sz w:val="32"/>
          <w:szCs w:val="32"/>
        </w:rPr>
        <w:t>涉及到政府采购工作，根据《财政部关于开展政府采购意向公开工作的通知》（财库〔2020〕10号）等有关规定，信息需在公众平台公示30日</w:t>
      </w:r>
      <w:r w:rsidR="002B6553" w:rsidRPr="00360FE7">
        <w:rPr>
          <w:rFonts w:ascii="仿宋_GB2312" w:eastAsia="仿宋_GB2312" w:hAnsi="宋体" w:cs="仿宋_GB2312" w:hint="eastAsia"/>
          <w:kern w:val="0"/>
          <w:sz w:val="32"/>
          <w:szCs w:val="32"/>
        </w:rPr>
        <w:t>，具体采购信息如下：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737"/>
        <w:gridCol w:w="3239"/>
        <w:gridCol w:w="1177"/>
        <w:gridCol w:w="1673"/>
      </w:tblGrid>
      <w:tr w:rsidR="00F27530" w:rsidRPr="00360FE7" w:rsidTr="00360FE7">
        <w:tc>
          <w:tcPr>
            <w:tcW w:w="668" w:type="dxa"/>
            <w:vAlign w:val="center"/>
          </w:tcPr>
          <w:p w:rsidR="00DB22E6" w:rsidRPr="00360FE7" w:rsidRDefault="00DB22E6" w:rsidP="00DB22E6">
            <w:pPr>
              <w:jc w:val="center"/>
              <w:textAlignment w:val="baseline"/>
              <w:rPr>
                <w:rFonts w:ascii="仿宋_GB2312" w:eastAsia="仿宋_GB2312" w:hAnsi="宋体" w:cs="仿宋_GB2312"/>
                <w:kern w:val="0"/>
                <w:sz w:val="24"/>
                <w:szCs w:val="32"/>
              </w:rPr>
            </w:pPr>
            <w:r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序号</w:t>
            </w:r>
          </w:p>
        </w:tc>
        <w:tc>
          <w:tcPr>
            <w:tcW w:w="1737" w:type="dxa"/>
            <w:vAlign w:val="center"/>
          </w:tcPr>
          <w:p w:rsidR="00DB22E6" w:rsidRPr="00360FE7" w:rsidRDefault="00DB22E6" w:rsidP="00DB22E6">
            <w:pPr>
              <w:jc w:val="center"/>
              <w:textAlignment w:val="baseline"/>
              <w:rPr>
                <w:rFonts w:ascii="仿宋_GB2312" w:eastAsia="仿宋_GB2312" w:hAnsi="宋体" w:cs="仿宋_GB2312"/>
                <w:kern w:val="0"/>
                <w:sz w:val="24"/>
                <w:szCs w:val="32"/>
              </w:rPr>
            </w:pPr>
            <w:r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采购项目名称</w:t>
            </w:r>
          </w:p>
        </w:tc>
        <w:tc>
          <w:tcPr>
            <w:tcW w:w="3239" w:type="dxa"/>
            <w:vAlign w:val="center"/>
          </w:tcPr>
          <w:p w:rsidR="00DB22E6" w:rsidRPr="00360FE7" w:rsidRDefault="00DB22E6" w:rsidP="00DB22E6">
            <w:pPr>
              <w:jc w:val="center"/>
              <w:textAlignment w:val="baseline"/>
              <w:rPr>
                <w:rFonts w:ascii="仿宋_GB2312" w:eastAsia="仿宋_GB2312" w:hAnsi="宋体" w:cs="仿宋_GB2312"/>
                <w:kern w:val="0"/>
                <w:sz w:val="24"/>
                <w:szCs w:val="32"/>
              </w:rPr>
            </w:pPr>
            <w:r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177" w:type="dxa"/>
            <w:vAlign w:val="center"/>
          </w:tcPr>
          <w:p w:rsidR="00DB22E6" w:rsidRPr="00360FE7" w:rsidRDefault="00DB22E6" w:rsidP="00DB22E6">
            <w:pPr>
              <w:jc w:val="center"/>
              <w:textAlignment w:val="baseline"/>
              <w:rPr>
                <w:rFonts w:ascii="仿宋_GB2312" w:eastAsia="仿宋_GB2312" w:hAnsi="宋体" w:cs="仿宋_GB2312"/>
                <w:kern w:val="0"/>
                <w:sz w:val="24"/>
                <w:szCs w:val="32"/>
              </w:rPr>
            </w:pPr>
            <w:r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预算金额（元）</w:t>
            </w:r>
          </w:p>
        </w:tc>
        <w:tc>
          <w:tcPr>
            <w:tcW w:w="1673" w:type="dxa"/>
            <w:vAlign w:val="center"/>
          </w:tcPr>
          <w:p w:rsidR="00DB22E6" w:rsidRPr="00360FE7" w:rsidRDefault="00DB22E6" w:rsidP="00DB22E6">
            <w:pPr>
              <w:jc w:val="center"/>
              <w:textAlignment w:val="baseline"/>
              <w:rPr>
                <w:rFonts w:ascii="仿宋_GB2312" w:eastAsia="仿宋_GB2312" w:hAnsi="宋体" w:cs="仿宋_GB2312"/>
                <w:kern w:val="0"/>
                <w:sz w:val="24"/>
                <w:szCs w:val="32"/>
              </w:rPr>
            </w:pPr>
            <w:r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预计采购时间（填写到月）</w:t>
            </w:r>
          </w:p>
        </w:tc>
      </w:tr>
      <w:tr w:rsidR="00F27530" w:rsidRPr="00360FE7" w:rsidTr="00360FE7">
        <w:tc>
          <w:tcPr>
            <w:tcW w:w="668" w:type="dxa"/>
            <w:vAlign w:val="center"/>
          </w:tcPr>
          <w:p w:rsidR="00DB22E6" w:rsidRPr="00360FE7" w:rsidRDefault="00DB22E6" w:rsidP="00DB22E6">
            <w:pPr>
              <w:jc w:val="center"/>
              <w:textAlignment w:val="baseline"/>
              <w:rPr>
                <w:rFonts w:ascii="仿宋_GB2312" w:eastAsia="仿宋_GB2312" w:hAnsi="宋体" w:cs="仿宋_GB2312"/>
                <w:kern w:val="0"/>
                <w:sz w:val="24"/>
                <w:szCs w:val="32"/>
              </w:rPr>
            </w:pPr>
            <w:r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1</w:t>
            </w:r>
          </w:p>
        </w:tc>
        <w:tc>
          <w:tcPr>
            <w:tcW w:w="1737" w:type="dxa"/>
            <w:vAlign w:val="center"/>
          </w:tcPr>
          <w:p w:rsidR="00DB22E6" w:rsidRPr="00360FE7" w:rsidRDefault="00360FE7" w:rsidP="00DB22E6">
            <w:pPr>
              <w:jc w:val="center"/>
              <w:textAlignment w:val="baseline"/>
              <w:rPr>
                <w:rFonts w:ascii="仿宋_GB2312" w:eastAsia="仿宋_GB2312" w:hAnsi="宋体" w:cs="仿宋_GB2312"/>
                <w:kern w:val="0"/>
                <w:sz w:val="24"/>
                <w:szCs w:val="32"/>
              </w:rPr>
            </w:pPr>
            <w:r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乐清市虹桥镇道路交通设施增设和维护服务</w:t>
            </w:r>
          </w:p>
        </w:tc>
        <w:tc>
          <w:tcPr>
            <w:tcW w:w="3239" w:type="dxa"/>
            <w:vAlign w:val="center"/>
          </w:tcPr>
          <w:p w:rsidR="00DB22E6" w:rsidRPr="00360FE7" w:rsidRDefault="00360FE7" w:rsidP="000D37C8">
            <w:pPr>
              <w:jc w:val="left"/>
              <w:textAlignment w:val="baseline"/>
              <w:rPr>
                <w:rFonts w:ascii="仿宋_GB2312" w:eastAsia="仿宋_GB2312" w:hAnsi="宋体" w:cs="仿宋_GB2312"/>
                <w:kern w:val="0"/>
                <w:sz w:val="24"/>
                <w:szCs w:val="32"/>
              </w:rPr>
            </w:pPr>
            <w:r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本项目为乐清市虹桥镇道路交通设施增设和维护服务，主要包括标线、标志、护栏的增设和维护等工作，日常的巡检、维护工作。</w:t>
            </w:r>
          </w:p>
        </w:tc>
        <w:tc>
          <w:tcPr>
            <w:tcW w:w="1177" w:type="dxa"/>
            <w:vAlign w:val="center"/>
          </w:tcPr>
          <w:p w:rsidR="00DB22E6" w:rsidRPr="00360FE7" w:rsidRDefault="00360FE7" w:rsidP="009C0330">
            <w:pPr>
              <w:jc w:val="center"/>
              <w:textAlignment w:val="baseline"/>
              <w:rPr>
                <w:rFonts w:ascii="仿宋_GB2312" w:eastAsia="仿宋_GB2312" w:hAnsi="宋体" w:cs="仿宋_GB2312"/>
                <w:kern w:val="0"/>
                <w:sz w:val="24"/>
                <w:szCs w:val="32"/>
              </w:rPr>
            </w:pPr>
            <w:r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8100000</w:t>
            </w:r>
          </w:p>
        </w:tc>
        <w:tc>
          <w:tcPr>
            <w:tcW w:w="1673" w:type="dxa"/>
            <w:vAlign w:val="center"/>
          </w:tcPr>
          <w:p w:rsidR="00DB22E6" w:rsidRPr="00360FE7" w:rsidRDefault="00DB22E6" w:rsidP="000D37C8">
            <w:pPr>
              <w:jc w:val="center"/>
              <w:textAlignment w:val="baseline"/>
              <w:rPr>
                <w:rFonts w:ascii="仿宋_GB2312" w:eastAsia="仿宋_GB2312" w:hAnsi="宋体" w:cs="仿宋_GB2312"/>
                <w:kern w:val="0"/>
                <w:sz w:val="24"/>
                <w:szCs w:val="32"/>
              </w:rPr>
            </w:pPr>
            <w:r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202</w:t>
            </w:r>
            <w:r w:rsidR="00AC18CE"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2</w:t>
            </w:r>
            <w:r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年</w:t>
            </w:r>
            <w:r w:rsidR="00360FE7"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7</w:t>
            </w:r>
            <w:r w:rsidRPr="00360FE7">
              <w:rPr>
                <w:rFonts w:ascii="仿宋_GB2312" w:eastAsia="仿宋_GB2312" w:hAnsi="宋体" w:cs="仿宋_GB2312" w:hint="eastAsia"/>
                <w:kern w:val="0"/>
                <w:sz w:val="24"/>
                <w:szCs w:val="32"/>
              </w:rPr>
              <w:t>月</w:t>
            </w:r>
          </w:p>
        </w:tc>
      </w:tr>
    </w:tbl>
    <w:p w:rsidR="00751931" w:rsidRPr="00360FE7" w:rsidRDefault="00360FE7" w:rsidP="00AF7814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360FE7">
        <w:rPr>
          <w:rFonts w:ascii="仿宋_GB2312" w:eastAsia="仿宋_GB2312" w:hAnsi="宋体" w:cs="仿宋_GB2312" w:hint="eastAsia"/>
          <w:kern w:val="0"/>
          <w:sz w:val="32"/>
          <w:szCs w:val="32"/>
        </w:rPr>
        <w:t>本项目为乐清市虹桥镇道路交通设施增设和维护服务，主要包括标线、标志、护栏的增设和维护等工作，日常的巡检、维护工作。</w:t>
      </w:r>
      <w:r w:rsidR="00A05A3F" w:rsidRPr="00360FE7">
        <w:rPr>
          <w:rFonts w:ascii="仿宋_GB2312" w:eastAsia="仿宋_GB2312" w:hAnsi="宋体" w:cs="仿宋_GB2312" w:hint="eastAsia"/>
          <w:kern w:val="0"/>
          <w:sz w:val="32"/>
          <w:szCs w:val="32"/>
        </w:rPr>
        <w:t>因</w:t>
      </w:r>
      <w:r w:rsidR="00CB70CC" w:rsidRPr="00360FE7"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 w:rsidR="002B6553" w:rsidRPr="00360FE7">
        <w:rPr>
          <w:rFonts w:ascii="仿宋_GB2312" w:eastAsia="仿宋_GB2312" w:hAnsi="仿宋_GB2312" w:cs="仿宋_GB2312" w:hint="eastAsia"/>
          <w:sz w:val="32"/>
          <w:szCs w:val="32"/>
        </w:rPr>
        <w:t>工作时间紧、任务重，造成项目严格按照公示流程无法按时完成，故恳请市财政局将该项目政府采购流程简化，提前开放需求后台，帮助我</w:t>
      </w:r>
      <w:r w:rsidR="00846178" w:rsidRPr="00360FE7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2B6553" w:rsidRPr="00360FE7">
        <w:rPr>
          <w:rFonts w:ascii="仿宋_GB2312" w:eastAsia="仿宋_GB2312" w:hAnsi="仿宋_GB2312" w:cs="仿宋_GB2312" w:hint="eastAsia"/>
          <w:sz w:val="32"/>
          <w:szCs w:val="32"/>
        </w:rPr>
        <w:t>加快</w:t>
      </w:r>
      <w:r w:rsidR="00BB63CF" w:rsidRPr="00360FE7"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 w:rsidR="00AF7814" w:rsidRPr="00360FE7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846178" w:rsidRPr="00360FE7">
        <w:rPr>
          <w:rFonts w:ascii="仿宋_GB2312" w:eastAsia="仿宋_GB2312" w:hAnsi="仿宋_GB2312" w:cs="仿宋_GB2312" w:hint="eastAsia"/>
          <w:sz w:val="32"/>
          <w:szCs w:val="32"/>
        </w:rPr>
        <w:t>招标</w:t>
      </w:r>
      <w:r w:rsidR="002B6553" w:rsidRPr="00360F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D37C8" w:rsidRPr="00360FE7" w:rsidRDefault="00163BB8">
      <w:pPr>
        <w:spacing w:line="560" w:lineRule="exact"/>
        <w:ind w:firstLineChars="200" w:firstLine="640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360FE7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</w:p>
    <w:p w:rsidR="00360FE7" w:rsidRPr="00360FE7" w:rsidRDefault="00360FE7">
      <w:pPr>
        <w:spacing w:line="560" w:lineRule="exact"/>
        <w:ind w:firstLineChars="200" w:firstLine="640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360FE7">
        <w:rPr>
          <w:rFonts w:ascii="仿宋_GB2312" w:eastAsia="仿宋_GB2312" w:hAnsi="仿宋_GB2312" w:cs="仿宋_GB2312" w:hint="eastAsia"/>
          <w:sz w:val="32"/>
          <w:szCs w:val="32"/>
        </w:rPr>
        <w:t>乐清市虹桥镇人民政府</w:t>
      </w:r>
    </w:p>
    <w:p w:rsidR="00751931" w:rsidRPr="002B6553" w:rsidRDefault="002B6553">
      <w:pPr>
        <w:spacing w:line="560" w:lineRule="exact"/>
        <w:ind w:firstLineChars="200" w:firstLine="640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360FE7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EB1C7E" w:rsidRPr="00360FE7">
        <w:rPr>
          <w:rFonts w:ascii="仿宋_GB2312" w:eastAsia="仿宋_GB2312" w:hAnsi="仿宋_GB2312" w:cs="仿宋_GB2312"/>
          <w:sz w:val="32"/>
          <w:szCs w:val="32"/>
        </w:rPr>
        <w:t>2</w:t>
      </w:r>
      <w:r w:rsidRPr="00360FE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60FE7" w:rsidRPr="00360FE7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360FE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D3E6B" w:rsidRPr="00360FE7">
        <w:rPr>
          <w:rFonts w:ascii="仿宋_GB2312" w:eastAsia="仿宋_GB2312" w:hAnsi="仿宋_GB2312" w:cs="仿宋_GB2312"/>
          <w:sz w:val="32"/>
          <w:szCs w:val="32"/>
        </w:rPr>
        <w:t>1</w:t>
      </w:r>
      <w:r w:rsidR="00360FE7" w:rsidRPr="00360FE7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360FE7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751931" w:rsidRPr="002B6553" w:rsidSect="00141F8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E8" w:rsidRDefault="004726E8" w:rsidP="005A5DAB">
      <w:r>
        <w:separator/>
      </w:r>
    </w:p>
  </w:endnote>
  <w:endnote w:type="continuationSeparator" w:id="0">
    <w:p w:rsidR="004726E8" w:rsidRDefault="004726E8" w:rsidP="005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大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E8" w:rsidRDefault="004726E8" w:rsidP="005A5DAB">
      <w:r>
        <w:separator/>
      </w:r>
    </w:p>
  </w:footnote>
  <w:footnote w:type="continuationSeparator" w:id="0">
    <w:p w:rsidR="004726E8" w:rsidRDefault="004726E8" w:rsidP="005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A910AB"/>
    <w:rsid w:val="000326AB"/>
    <w:rsid w:val="00083A7E"/>
    <w:rsid w:val="00091C9F"/>
    <w:rsid w:val="000D37C8"/>
    <w:rsid w:val="00141F8E"/>
    <w:rsid w:val="00163BB8"/>
    <w:rsid w:val="00214ED5"/>
    <w:rsid w:val="002641ED"/>
    <w:rsid w:val="002B6553"/>
    <w:rsid w:val="002D3E6B"/>
    <w:rsid w:val="00360FE7"/>
    <w:rsid w:val="003D77FB"/>
    <w:rsid w:val="00401128"/>
    <w:rsid w:val="00401FE5"/>
    <w:rsid w:val="004726E8"/>
    <w:rsid w:val="004D30E5"/>
    <w:rsid w:val="00526D91"/>
    <w:rsid w:val="005A5DAB"/>
    <w:rsid w:val="005D094B"/>
    <w:rsid w:val="005F35BA"/>
    <w:rsid w:val="006554BA"/>
    <w:rsid w:val="00693CEB"/>
    <w:rsid w:val="00751931"/>
    <w:rsid w:val="00785D60"/>
    <w:rsid w:val="007B1CBB"/>
    <w:rsid w:val="008026A2"/>
    <w:rsid w:val="00815D02"/>
    <w:rsid w:val="00846178"/>
    <w:rsid w:val="008A6D8A"/>
    <w:rsid w:val="008F6282"/>
    <w:rsid w:val="00935F1F"/>
    <w:rsid w:val="009C0330"/>
    <w:rsid w:val="00A05A3F"/>
    <w:rsid w:val="00A105DA"/>
    <w:rsid w:val="00A30B9A"/>
    <w:rsid w:val="00A547EC"/>
    <w:rsid w:val="00A82027"/>
    <w:rsid w:val="00A97DA4"/>
    <w:rsid w:val="00AB7612"/>
    <w:rsid w:val="00AC18CE"/>
    <w:rsid w:val="00AF7814"/>
    <w:rsid w:val="00B252A5"/>
    <w:rsid w:val="00B477A1"/>
    <w:rsid w:val="00BB63CF"/>
    <w:rsid w:val="00BB7B34"/>
    <w:rsid w:val="00BD519A"/>
    <w:rsid w:val="00C07181"/>
    <w:rsid w:val="00C9089B"/>
    <w:rsid w:val="00CB0A46"/>
    <w:rsid w:val="00CB70CC"/>
    <w:rsid w:val="00D2060F"/>
    <w:rsid w:val="00D40D76"/>
    <w:rsid w:val="00D55FF2"/>
    <w:rsid w:val="00D61235"/>
    <w:rsid w:val="00DB22E6"/>
    <w:rsid w:val="00EB1C7E"/>
    <w:rsid w:val="00EB344D"/>
    <w:rsid w:val="00EE6C75"/>
    <w:rsid w:val="00F27530"/>
    <w:rsid w:val="00F335B5"/>
    <w:rsid w:val="00FF1539"/>
    <w:rsid w:val="1B3C6DEC"/>
    <w:rsid w:val="25A9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25B1796"/>
  <w15:docId w15:val="{4E5EC334-E5F0-4084-8525-FF668C00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5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A5D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A5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A5D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935F1F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35F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54</Characters>
  <Application>Microsoft Office Word</Application>
  <DocSecurity>0</DocSecurity>
  <Lines>1</Lines>
  <Paragraphs>1</Paragraphs>
  <ScaleCrop>false</ScaleCrop>
  <Company>HP Inc.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2022-02-22T01:37:00Z</cp:lastPrinted>
  <dcterms:created xsi:type="dcterms:W3CDTF">2022-05-18T01:12:00Z</dcterms:created>
  <dcterms:modified xsi:type="dcterms:W3CDTF">2022-06-15T07:35:00Z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9C59B63D32A94DA9B1B1D8B177033DF8</vt:lpwstr>
  </property>
</Properties>
</file>