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48" w:rsidRPr="00D1055D" w:rsidRDefault="00CF1748">
      <w:pPr>
        <w:autoSpaceDE w:val="0"/>
        <w:autoSpaceDN w:val="0"/>
        <w:spacing w:line="500" w:lineRule="atLeast"/>
        <w:jc w:val="center"/>
        <w:textAlignment w:val="bottom"/>
        <w:rPr>
          <w:rFonts w:ascii="宋体" w:hAnsi="宋体" w:hint="eastAsia"/>
          <w:b/>
          <w:bCs/>
          <w:spacing w:val="120"/>
          <w:sz w:val="72"/>
          <w:szCs w:val="72"/>
        </w:rPr>
      </w:pPr>
    </w:p>
    <w:p w:rsidR="00CF1748" w:rsidRPr="00D1055D" w:rsidRDefault="00A24666">
      <w:pPr>
        <w:autoSpaceDE w:val="0"/>
        <w:autoSpaceDN w:val="0"/>
        <w:spacing w:line="500" w:lineRule="atLeast"/>
        <w:jc w:val="distribute"/>
        <w:textAlignment w:val="bottom"/>
        <w:rPr>
          <w:rFonts w:ascii="宋体" w:hAnsi="宋体"/>
          <w:bCs/>
          <w:sz w:val="72"/>
          <w:szCs w:val="72"/>
        </w:rPr>
      </w:pPr>
      <w:r w:rsidRPr="00D1055D">
        <w:rPr>
          <w:rFonts w:ascii="宋体" w:hAnsi="宋体"/>
          <w:b/>
          <w:bCs/>
          <w:sz w:val="72"/>
          <w:szCs w:val="72"/>
        </w:rPr>
        <w:t>永嘉县</w:t>
      </w:r>
      <w:r w:rsidRPr="00D1055D">
        <w:rPr>
          <w:rFonts w:ascii="宋体" w:hAnsi="宋体" w:hint="eastAsia"/>
          <w:b/>
          <w:bCs/>
          <w:sz w:val="72"/>
          <w:szCs w:val="72"/>
        </w:rPr>
        <w:t>政府采购</w:t>
      </w:r>
    </w:p>
    <w:p w:rsidR="00CF1748" w:rsidRPr="00D1055D" w:rsidRDefault="00CF1748">
      <w:pPr>
        <w:spacing w:line="400" w:lineRule="atLeast"/>
        <w:jc w:val="center"/>
        <w:rPr>
          <w:rFonts w:ascii="宋体" w:hAnsi="宋体"/>
          <w:b/>
          <w:sz w:val="52"/>
        </w:rPr>
      </w:pPr>
    </w:p>
    <w:p w:rsidR="00CF1748" w:rsidRPr="00D1055D" w:rsidRDefault="00CF1748">
      <w:pPr>
        <w:spacing w:line="400" w:lineRule="atLeast"/>
        <w:jc w:val="center"/>
        <w:rPr>
          <w:rFonts w:ascii="宋体" w:hAnsi="宋体"/>
          <w:b/>
          <w:sz w:val="52"/>
        </w:rPr>
      </w:pPr>
    </w:p>
    <w:p w:rsidR="00CF1748" w:rsidRPr="00D1055D" w:rsidRDefault="00CF1748">
      <w:pPr>
        <w:spacing w:line="400" w:lineRule="atLeast"/>
        <w:jc w:val="center"/>
        <w:rPr>
          <w:rFonts w:ascii="宋体" w:hAnsi="宋体"/>
          <w:b/>
          <w:sz w:val="52"/>
        </w:rPr>
      </w:pPr>
    </w:p>
    <w:p w:rsidR="00CF1748" w:rsidRPr="00D1055D" w:rsidRDefault="00A24666">
      <w:pPr>
        <w:autoSpaceDE w:val="0"/>
        <w:autoSpaceDN w:val="0"/>
        <w:spacing w:line="500" w:lineRule="atLeast"/>
        <w:jc w:val="center"/>
        <w:textAlignment w:val="bottom"/>
        <w:rPr>
          <w:rFonts w:ascii="宋体" w:hAnsi="宋体"/>
          <w:b/>
          <w:sz w:val="72"/>
          <w:szCs w:val="72"/>
        </w:rPr>
      </w:pPr>
      <w:r w:rsidRPr="00D1055D">
        <w:rPr>
          <w:rFonts w:ascii="宋体" w:hAnsi="宋体" w:hint="eastAsia"/>
          <w:b/>
          <w:bCs/>
          <w:sz w:val="72"/>
          <w:szCs w:val="72"/>
        </w:rPr>
        <w:t>招 标 文 件</w:t>
      </w:r>
    </w:p>
    <w:p w:rsidR="00CF1748" w:rsidRPr="00D1055D" w:rsidRDefault="00CF1748">
      <w:pPr>
        <w:spacing w:line="400" w:lineRule="atLeast"/>
        <w:jc w:val="center"/>
        <w:rPr>
          <w:rFonts w:ascii="宋体" w:hAnsi="宋体"/>
          <w:b/>
          <w:sz w:val="32"/>
        </w:rPr>
      </w:pPr>
    </w:p>
    <w:p w:rsidR="00CF1748" w:rsidRPr="00D1055D" w:rsidRDefault="00CF1748">
      <w:pPr>
        <w:jc w:val="center"/>
        <w:rPr>
          <w:rFonts w:ascii="宋体" w:hAnsi="宋体"/>
          <w:b/>
          <w:bCs/>
          <w:sz w:val="24"/>
        </w:rPr>
      </w:pPr>
    </w:p>
    <w:p w:rsidR="00CF1748" w:rsidRPr="00D1055D" w:rsidRDefault="00CF1748">
      <w:pPr>
        <w:jc w:val="center"/>
        <w:rPr>
          <w:rFonts w:ascii="宋体" w:hAnsi="宋体"/>
          <w:b/>
          <w:bCs/>
          <w:sz w:val="24"/>
        </w:rPr>
      </w:pPr>
    </w:p>
    <w:p w:rsidR="00CF1748" w:rsidRPr="00D1055D" w:rsidRDefault="00CF1748">
      <w:pPr>
        <w:jc w:val="center"/>
        <w:rPr>
          <w:rFonts w:ascii="宋体" w:hAnsi="宋体"/>
          <w:b/>
          <w:bCs/>
          <w:sz w:val="24"/>
        </w:rPr>
      </w:pPr>
    </w:p>
    <w:p w:rsidR="00CF1748" w:rsidRPr="00D1055D" w:rsidRDefault="00CF1748">
      <w:pPr>
        <w:jc w:val="center"/>
        <w:rPr>
          <w:rFonts w:ascii="宋体" w:hAnsi="宋体"/>
          <w:b/>
          <w:bCs/>
          <w:sz w:val="24"/>
        </w:rPr>
      </w:pPr>
    </w:p>
    <w:p w:rsidR="00CF1748" w:rsidRPr="00D1055D" w:rsidRDefault="00A24666">
      <w:pPr>
        <w:tabs>
          <w:tab w:val="left" w:pos="4860"/>
        </w:tabs>
        <w:spacing w:line="600" w:lineRule="exact"/>
        <w:ind w:right="1143" w:firstLineChars="566" w:firstLine="2157"/>
        <w:jc w:val="left"/>
        <w:rPr>
          <w:rFonts w:ascii="宋体" w:hAnsi="宋体"/>
          <w:b/>
          <w:sz w:val="30"/>
          <w:szCs w:val="30"/>
        </w:rPr>
      </w:pPr>
      <w:r w:rsidRPr="00D1055D">
        <w:rPr>
          <w:rFonts w:ascii="宋体" w:hAnsi="宋体" w:hint="eastAsia"/>
          <w:b/>
          <w:spacing w:val="40"/>
          <w:sz w:val="30"/>
          <w:szCs w:val="30"/>
        </w:rPr>
        <w:t xml:space="preserve">招 标 编 </w:t>
      </w:r>
      <w:r w:rsidRPr="00D1055D">
        <w:rPr>
          <w:rFonts w:ascii="宋体" w:hAnsi="宋体" w:cs="Arial" w:hint="eastAsia"/>
          <w:b/>
          <w:spacing w:val="40"/>
          <w:sz w:val="30"/>
          <w:szCs w:val="30"/>
        </w:rPr>
        <w:t>号</w:t>
      </w:r>
      <w:r w:rsidRPr="00D1055D">
        <w:rPr>
          <w:rFonts w:ascii="宋体" w:hAnsi="宋体" w:hint="eastAsia"/>
          <w:b/>
          <w:sz w:val="30"/>
          <w:szCs w:val="30"/>
        </w:rPr>
        <w:t>：</w:t>
      </w:r>
      <w:r w:rsidR="00E8297F" w:rsidRPr="00D1055D">
        <w:rPr>
          <w:rFonts w:ascii="宋体" w:hAnsi="宋体"/>
          <w:b/>
          <w:sz w:val="30"/>
          <w:szCs w:val="30"/>
        </w:rPr>
        <w:t>F-GB202009290464</w:t>
      </w:r>
    </w:p>
    <w:p w:rsidR="00862F87" w:rsidRPr="00D1055D" w:rsidRDefault="00A24666" w:rsidP="00862F87">
      <w:pPr>
        <w:tabs>
          <w:tab w:val="left" w:pos="5245"/>
          <w:tab w:val="left" w:pos="9356"/>
        </w:tabs>
        <w:spacing w:line="600" w:lineRule="exact"/>
        <w:ind w:leftChars="1028" w:left="4675" w:right="282" w:hangingChars="660" w:hanging="2516"/>
        <w:jc w:val="left"/>
        <w:rPr>
          <w:rFonts w:ascii="宋体" w:hAnsi="宋体"/>
          <w:b/>
          <w:sz w:val="30"/>
          <w:szCs w:val="30"/>
        </w:rPr>
      </w:pPr>
      <w:r w:rsidRPr="00D1055D">
        <w:rPr>
          <w:rFonts w:ascii="宋体" w:hAnsi="宋体" w:hint="eastAsia"/>
          <w:b/>
          <w:spacing w:val="40"/>
          <w:sz w:val="30"/>
          <w:szCs w:val="30"/>
        </w:rPr>
        <w:t>招 标 项 目</w:t>
      </w:r>
      <w:r w:rsidRPr="00D1055D">
        <w:rPr>
          <w:rFonts w:ascii="宋体" w:hAnsi="宋体" w:hint="eastAsia"/>
          <w:b/>
          <w:sz w:val="30"/>
          <w:szCs w:val="30"/>
        </w:rPr>
        <w:t>：</w:t>
      </w:r>
      <w:r w:rsidR="00862F87" w:rsidRPr="00D1055D">
        <w:rPr>
          <w:rFonts w:ascii="宋体" w:hAnsi="宋体" w:hint="eastAsia"/>
          <w:b/>
          <w:sz w:val="30"/>
          <w:szCs w:val="30"/>
        </w:rPr>
        <w:t>永嘉县水电站生态流量监测和视频监控建设项目</w:t>
      </w:r>
      <w:r w:rsidR="0014101A" w:rsidRPr="00D1055D">
        <w:rPr>
          <w:rFonts w:ascii="宋体" w:hAnsi="宋体" w:hint="eastAsia"/>
          <w:b/>
          <w:sz w:val="30"/>
          <w:szCs w:val="30"/>
        </w:rPr>
        <w:t>(</w:t>
      </w:r>
      <w:r w:rsidR="0014101A" w:rsidRPr="00D1055D">
        <w:rPr>
          <w:rFonts w:ascii="宋体" w:hAnsi="宋体"/>
          <w:b/>
          <w:sz w:val="30"/>
          <w:szCs w:val="30"/>
        </w:rPr>
        <w:t>第二次</w:t>
      </w:r>
      <w:r w:rsidR="0014101A" w:rsidRPr="00D1055D">
        <w:rPr>
          <w:rFonts w:ascii="宋体" w:hAnsi="宋体" w:hint="eastAsia"/>
          <w:b/>
          <w:sz w:val="30"/>
          <w:szCs w:val="30"/>
        </w:rPr>
        <w:t>)</w:t>
      </w:r>
    </w:p>
    <w:p w:rsidR="00CF1748" w:rsidRPr="00D1055D" w:rsidRDefault="00A24666" w:rsidP="00862F87">
      <w:pPr>
        <w:tabs>
          <w:tab w:val="left" w:pos="5245"/>
          <w:tab w:val="left" w:pos="9356"/>
        </w:tabs>
        <w:spacing w:line="600" w:lineRule="exact"/>
        <w:ind w:leftChars="1028" w:left="4675" w:right="282" w:hangingChars="660" w:hanging="2516"/>
        <w:jc w:val="left"/>
        <w:rPr>
          <w:rFonts w:ascii="宋体" w:hAnsi="宋体"/>
          <w:b/>
          <w:spacing w:val="40"/>
          <w:sz w:val="30"/>
          <w:szCs w:val="30"/>
        </w:rPr>
      </w:pPr>
      <w:r w:rsidRPr="00D1055D">
        <w:rPr>
          <w:rFonts w:ascii="宋体" w:hAnsi="宋体" w:hint="eastAsia"/>
          <w:b/>
          <w:spacing w:val="40"/>
          <w:sz w:val="30"/>
          <w:szCs w:val="30"/>
        </w:rPr>
        <w:t>招 标 方 式</w:t>
      </w:r>
      <w:r w:rsidRPr="00D1055D">
        <w:rPr>
          <w:rFonts w:ascii="宋体" w:hAnsi="宋体" w:hint="eastAsia"/>
          <w:b/>
          <w:sz w:val="30"/>
          <w:szCs w:val="30"/>
        </w:rPr>
        <w:t>：公 开 招 标</w:t>
      </w:r>
    </w:p>
    <w:p w:rsidR="00CF1748" w:rsidRPr="00D1055D" w:rsidRDefault="00CF1748">
      <w:pPr>
        <w:jc w:val="center"/>
        <w:rPr>
          <w:rFonts w:ascii="宋体" w:hAnsi="宋体"/>
          <w:b/>
          <w:bCs/>
          <w:sz w:val="24"/>
        </w:rPr>
      </w:pPr>
    </w:p>
    <w:p w:rsidR="00CF1748" w:rsidRPr="00D1055D" w:rsidRDefault="00CF1748">
      <w:pPr>
        <w:jc w:val="center"/>
        <w:rPr>
          <w:rFonts w:ascii="宋体" w:hAnsi="宋体"/>
          <w:b/>
          <w:bCs/>
          <w:sz w:val="24"/>
        </w:rPr>
      </w:pPr>
    </w:p>
    <w:p w:rsidR="00CF1748" w:rsidRPr="00D1055D" w:rsidRDefault="00CF1748">
      <w:pPr>
        <w:jc w:val="center"/>
        <w:rPr>
          <w:rFonts w:ascii="宋体" w:hAnsi="宋体"/>
          <w:b/>
          <w:bCs/>
          <w:sz w:val="24"/>
        </w:rPr>
      </w:pPr>
    </w:p>
    <w:p w:rsidR="00CF1748" w:rsidRPr="00D1055D" w:rsidRDefault="00CF1748">
      <w:pPr>
        <w:jc w:val="center"/>
        <w:rPr>
          <w:rFonts w:ascii="宋体" w:hAnsi="宋体"/>
          <w:b/>
          <w:bCs/>
          <w:sz w:val="24"/>
        </w:rPr>
      </w:pPr>
    </w:p>
    <w:p w:rsidR="00CF1748" w:rsidRPr="00D1055D" w:rsidRDefault="00CF1748">
      <w:pPr>
        <w:jc w:val="center"/>
        <w:rPr>
          <w:rFonts w:ascii="宋体" w:hAnsi="宋体"/>
          <w:b/>
          <w:bCs/>
          <w:sz w:val="24"/>
        </w:rPr>
      </w:pPr>
    </w:p>
    <w:p w:rsidR="00CF1748" w:rsidRPr="00D1055D" w:rsidRDefault="00CF1748">
      <w:pPr>
        <w:jc w:val="center"/>
        <w:rPr>
          <w:rFonts w:ascii="宋体" w:hAnsi="宋体"/>
          <w:b/>
          <w:bCs/>
          <w:sz w:val="24"/>
        </w:rPr>
      </w:pPr>
    </w:p>
    <w:p w:rsidR="00CF1748" w:rsidRPr="00D1055D" w:rsidRDefault="00A24666">
      <w:pPr>
        <w:spacing w:line="600" w:lineRule="exact"/>
        <w:ind w:firstLineChars="678" w:firstLine="2042"/>
        <w:rPr>
          <w:rFonts w:ascii="宋体" w:hAnsi="宋体"/>
          <w:b/>
          <w:sz w:val="30"/>
          <w:szCs w:val="30"/>
        </w:rPr>
      </w:pPr>
      <w:r w:rsidRPr="00D1055D">
        <w:rPr>
          <w:rFonts w:ascii="宋体" w:hAnsi="宋体" w:hint="eastAsia"/>
          <w:b/>
          <w:sz w:val="30"/>
          <w:szCs w:val="30"/>
        </w:rPr>
        <w:t>招  标  人：永嘉县水利局</w:t>
      </w:r>
    </w:p>
    <w:p w:rsidR="00CF1748" w:rsidRPr="00D1055D" w:rsidRDefault="00A24666">
      <w:pPr>
        <w:spacing w:line="600" w:lineRule="exact"/>
        <w:ind w:firstLineChars="527" w:firstLine="2009"/>
        <w:rPr>
          <w:rFonts w:ascii="宋体" w:hAnsi="宋体"/>
          <w:b/>
          <w:spacing w:val="12"/>
          <w:sz w:val="30"/>
          <w:szCs w:val="30"/>
        </w:rPr>
      </w:pPr>
      <w:r w:rsidRPr="00D1055D">
        <w:rPr>
          <w:rFonts w:ascii="宋体" w:hAnsi="宋体" w:hint="eastAsia"/>
          <w:b/>
          <w:spacing w:val="40"/>
          <w:sz w:val="30"/>
          <w:szCs w:val="30"/>
        </w:rPr>
        <w:t>招标代理</w:t>
      </w:r>
      <w:r w:rsidRPr="00D1055D">
        <w:rPr>
          <w:rFonts w:ascii="宋体" w:hAnsi="宋体" w:hint="eastAsia"/>
          <w:b/>
          <w:sz w:val="30"/>
          <w:szCs w:val="30"/>
        </w:rPr>
        <w:t>：</w:t>
      </w:r>
      <w:r w:rsidRPr="00D1055D">
        <w:rPr>
          <w:rFonts w:ascii="宋体" w:hAnsi="宋体" w:hint="eastAsia"/>
          <w:b/>
          <w:spacing w:val="12"/>
          <w:sz w:val="30"/>
          <w:szCs w:val="30"/>
        </w:rPr>
        <w:t>温州隆源项目管理有限公司</w:t>
      </w:r>
    </w:p>
    <w:p w:rsidR="00CF1748" w:rsidRPr="00D1055D" w:rsidRDefault="00CF1748">
      <w:pPr>
        <w:spacing w:line="600" w:lineRule="exact"/>
        <w:ind w:firstLineChars="377" w:firstLine="1437"/>
        <w:rPr>
          <w:rFonts w:ascii="宋体" w:hAnsi="宋体"/>
          <w:b/>
          <w:spacing w:val="40"/>
          <w:sz w:val="30"/>
          <w:szCs w:val="30"/>
        </w:rPr>
      </w:pPr>
    </w:p>
    <w:p w:rsidR="00CF1748" w:rsidRPr="00D1055D" w:rsidRDefault="00A24666">
      <w:pPr>
        <w:spacing w:line="600" w:lineRule="exact"/>
        <w:jc w:val="center"/>
        <w:rPr>
          <w:rFonts w:ascii="宋体" w:hAnsi="宋体"/>
          <w:b/>
          <w:spacing w:val="40"/>
          <w:sz w:val="30"/>
          <w:szCs w:val="30"/>
        </w:rPr>
      </w:pPr>
      <w:r w:rsidRPr="00D1055D">
        <w:rPr>
          <w:rFonts w:ascii="宋体" w:hAnsi="宋体" w:hint="eastAsia"/>
          <w:b/>
          <w:spacing w:val="40"/>
          <w:sz w:val="30"/>
          <w:szCs w:val="30"/>
        </w:rPr>
        <w:t>二</w:t>
      </w:r>
      <w:r w:rsidRPr="00D1055D">
        <w:rPr>
          <w:rFonts w:ascii="宋体" w:hAnsi="宋体" w:cs="宋体" w:hint="eastAsia"/>
          <w:b/>
          <w:spacing w:val="40"/>
          <w:sz w:val="30"/>
          <w:szCs w:val="30"/>
        </w:rPr>
        <w:t>〇</w:t>
      </w:r>
      <w:r w:rsidRPr="00D1055D">
        <w:rPr>
          <w:rFonts w:ascii="宋体" w:hAnsi="宋体" w:hint="eastAsia"/>
          <w:b/>
          <w:spacing w:val="40"/>
          <w:sz w:val="30"/>
          <w:szCs w:val="30"/>
        </w:rPr>
        <w:t>二</w:t>
      </w:r>
      <w:r w:rsidRPr="00D1055D">
        <w:rPr>
          <w:rFonts w:ascii="宋体" w:hAnsi="宋体" w:cs="宋体" w:hint="eastAsia"/>
          <w:b/>
          <w:spacing w:val="40"/>
          <w:sz w:val="30"/>
          <w:szCs w:val="30"/>
        </w:rPr>
        <w:t>〇</w:t>
      </w:r>
      <w:r w:rsidRPr="00D1055D">
        <w:rPr>
          <w:rFonts w:ascii="宋体" w:hAnsi="宋体" w:cs="仿宋_GB2312" w:hint="eastAsia"/>
          <w:b/>
          <w:spacing w:val="40"/>
          <w:sz w:val="30"/>
          <w:szCs w:val="30"/>
        </w:rPr>
        <w:t>年</w:t>
      </w:r>
      <w:r w:rsidR="00764148" w:rsidRPr="00D1055D">
        <w:rPr>
          <w:rFonts w:ascii="宋体" w:hAnsi="宋体" w:cs="仿宋_GB2312"/>
          <w:b/>
          <w:spacing w:val="40"/>
          <w:sz w:val="30"/>
          <w:szCs w:val="30"/>
        </w:rPr>
        <w:t>九</w:t>
      </w:r>
      <w:r w:rsidRPr="00D1055D">
        <w:rPr>
          <w:rFonts w:ascii="宋体" w:hAnsi="宋体" w:cs="仿宋_GB2312" w:hint="eastAsia"/>
          <w:b/>
          <w:spacing w:val="40"/>
          <w:sz w:val="30"/>
          <w:szCs w:val="30"/>
        </w:rPr>
        <w:t>月</w:t>
      </w:r>
    </w:p>
    <w:p w:rsidR="00CF1748" w:rsidRPr="00D1055D" w:rsidRDefault="00A24666">
      <w:pPr>
        <w:spacing w:line="600" w:lineRule="exact"/>
        <w:jc w:val="center"/>
        <w:rPr>
          <w:rFonts w:ascii="宋体" w:hAnsi="宋体"/>
          <w:b/>
          <w:bCs/>
          <w:sz w:val="32"/>
          <w:szCs w:val="32"/>
        </w:rPr>
      </w:pPr>
      <w:r w:rsidRPr="00D1055D">
        <w:rPr>
          <w:rFonts w:ascii="宋体" w:hAnsi="宋体" w:hint="eastAsia"/>
          <w:spacing w:val="40"/>
          <w:sz w:val="30"/>
          <w:szCs w:val="30"/>
        </w:rPr>
        <w:br w:type="page"/>
      </w:r>
      <w:r w:rsidRPr="00D1055D">
        <w:rPr>
          <w:rFonts w:ascii="宋体" w:hAnsi="宋体" w:hint="eastAsia"/>
          <w:b/>
          <w:bCs/>
          <w:sz w:val="32"/>
          <w:szCs w:val="32"/>
        </w:rPr>
        <w:lastRenderedPageBreak/>
        <w:t>目    录</w:t>
      </w:r>
    </w:p>
    <w:p w:rsidR="00CF1748" w:rsidRPr="00D1055D" w:rsidRDefault="00CF1748">
      <w:pPr>
        <w:spacing w:line="600" w:lineRule="exact"/>
        <w:jc w:val="center"/>
        <w:rPr>
          <w:rFonts w:ascii="宋体" w:hAnsi="宋体"/>
          <w:b/>
          <w:bCs/>
          <w:sz w:val="24"/>
        </w:rPr>
      </w:pPr>
    </w:p>
    <w:p w:rsidR="00CF1748" w:rsidRPr="00D1055D" w:rsidRDefault="005B1CB0">
      <w:pPr>
        <w:pStyle w:val="10"/>
        <w:rPr>
          <w:rFonts w:ascii="Calibri" w:eastAsia="宋体" w:hAnsi="Calibri" w:cs="Times New Roman"/>
          <w:bCs w:val="0"/>
          <w:sz w:val="21"/>
          <w:szCs w:val="22"/>
        </w:rPr>
      </w:pPr>
      <w:r w:rsidRPr="00D1055D">
        <w:rPr>
          <w:rFonts w:ascii="宋体" w:eastAsia="宋体" w:hAnsi="宋体" w:hint="eastAsia"/>
          <w:b/>
          <w:bCs w:val="0"/>
        </w:rPr>
        <w:fldChar w:fldCharType="begin"/>
      </w:r>
      <w:r w:rsidR="00A24666" w:rsidRPr="00D1055D">
        <w:rPr>
          <w:rFonts w:ascii="宋体" w:eastAsia="宋体" w:hAnsi="宋体" w:hint="eastAsia"/>
          <w:b/>
          <w:bCs w:val="0"/>
        </w:rPr>
        <w:instrText xml:space="preserve"> TOC \o "1-3" \h \z \u </w:instrText>
      </w:r>
      <w:r w:rsidRPr="00D1055D">
        <w:rPr>
          <w:rFonts w:ascii="宋体" w:eastAsia="宋体" w:hAnsi="宋体" w:hint="eastAsia"/>
          <w:b/>
          <w:bCs w:val="0"/>
        </w:rPr>
        <w:fldChar w:fldCharType="separate"/>
      </w:r>
      <w:hyperlink w:anchor="_Toc15938915" w:history="1">
        <w:r w:rsidR="00A24666" w:rsidRPr="00D1055D">
          <w:rPr>
            <w:rStyle w:val="aff9"/>
            <w:rFonts w:ascii="宋体" w:eastAsia="宋体" w:hAnsi="宋体" w:hint="eastAsia"/>
            <w:color w:val="auto"/>
          </w:rPr>
          <w:t>温州隆源项目管理有限公司关于</w:t>
        </w:r>
        <w:r w:rsidR="00862F87" w:rsidRPr="00D1055D">
          <w:rPr>
            <w:rStyle w:val="aff9"/>
            <w:rFonts w:ascii="宋体" w:eastAsia="宋体" w:hAnsi="宋体" w:hint="eastAsia"/>
            <w:color w:val="auto"/>
          </w:rPr>
          <w:t>永嘉县水电站生态流量监测和视频监控建设项目</w:t>
        </w:r>
        <w:r w:rsidR="00A24666" w:rsidRPr="00D1055D">
          <w:rPr>
            <w:rStyle w:val="aff9"/>
            <w:rFonts w:ascii="宋体" w:eastAsia="宋体" w:hAnsi="宋体" w:hint="eastAsia"/>
            <w:color w:val="auto"/>
          </w:rPr>
          <w:t>的公开招标公告</w:t>
        </w:r>
        <w:r w:rsidR="00A24666" w:rsidRPr="00D1055D">
          <w:tab/>
        </w:r>
        <w:r w:rsidRPr="00D1055D">
          <w:fldChar w:fldCharType="begin"/>
        </w:r>
        <w:r w:rsidR="00A24666" w:rsidRPr="00D1055D">
          <w:instrText xml:space="preserve"> PAGEREF _Toc15938915 \h </w:instrText>
        </w:r>
        <w:r w:rsidRPr="00D1055D">
          <w:fldChar w:fldCharType="separate"/>
        </w:r>
        <w:r w:rsidR="00983741" w:rsidRPr="00D1055D">
          <w:rPr>
            <w:noProof/>
          </w:rPr>
          <w:t>2</w:t>
        </w:r>
        <w:r w:rsidRPr="00D1055D">
          <w:fldChar w:fldCharType="end"/>
        </w:r>
      </w:hyperlink>
    </w:p>
    <w:p w:rsidR="00CF1748" w:rsidRPr="00D1055D" w:rsidRDefault="0093615A">
      <w:pPr>
        <w:pStyle w:val="10"/>
        <w:rPr>
          <w:rFonts w:ascii="Calibri" w:eastAsia="宋体" w:hAnsi="Calibri" w:cs="Times New Roman"/>
          <w:bCs w:val="0"/>
          <w:sz w:val="21"/>
          <w:szCs w:val="22"/>
        </w:rPr>
      </w:pPr>
      <w:hyperlink w:anchor="_Toc15938917" w:history="1">
        <w:r w:rsidR="00A24666" w:rsidRPr="00D1055D">
          <w:rPr>
            <w:rStyle w:val="aff9"/>
            <w:rFonts w:ascii="宋体" w:eastAsia="宋体" w:hAnsi="宋体" w:cs="hakuyoxingshu7000" w:hint="eastAsia"/>
            <w:color w:val="auto"/>
          </w:rPr>
          <w:t>政府采购政策功能相关说明</w:t>
        </w:r>
        <w:r w:rsidR="00A24666" w:rsidRPr="00D1055D">
          <w:tab/>
        </w:r>
        <w:r w:rsidR="005B1CB0" w:rsidRPr="00D1055D">
          <w:fldChar w:fldCharType="begin"/>
        </w:r>
        <w:r w:rsidR="00A24666" w:rsidRPr="00D1055D">
          <w:instrText xml:space="preserve"> PAGEREF _Toc15938917 \h </w:instrText>
        </w:r>
        <w:r w:rsidR="005B1CB0" w:rsidRPr="00D1055D">
          <w:fldChar w:fldCharType="separate"/>
        </w:r>
        <w:r w:rsidR="00983741" w:rsidRPr="00D1055D">
          <w:rPr>
            <w:noProof/>
          </w:rPr>
          <w:t>5</w:t>
        </w:r>
        <w:r w:rsidR="005B1CB0" w:rsidRPr="00D1055D">
          <w:fldChar w:fldCharType="end"/>
        </w:r>
      </w:hyperlink>
    </w:p>
    <w:p w:rsidR="00CF1748" w:rsidRPr="00D1055D" w:rsidRDefault="0093615A">
      <w:pPr>
        <w:pStyle w:val="10"/>
        <w:rPr>
          <w:rFonts w:ascii="Calibri" w:eastAsia="宋体" w:hAnsi="Calibri" w:cs="Times New Roman"/>
          <w:bCs w:val="0"/>
          <w:sz w:val="21"/>
          <w:szCs w:val="22"/>
        </w:rPr>
      </w:pPr>
      <w:hyperlink w:anchor="_Toc15938918" w:history="1">
        <w:r w:rsidR="00A24666" w:rsidRPr="00D1055D">
          <w:rPr>
            <w:rStyle w:val="aff9"/>
            <w:rFonts w:ascii="宋体" w:eastAsia="宋体" w:hAnsi="宋体" w:hint="eastAsia"/>
            <w:color w:val="auto"/>
          </w:rPr>
          <w:t>第一部分投标人须知</w:t>
        </w:r>
        <w:r w:rsidR="00A24666" w:rsidRPr="00D1055D">
          <w:tab/>
        </w:r>
        <w:r w:rsidR="005B1CB0" w:rsidRPr="00D1055D">
          <w:fldChar w:fldCharType="begin"/>
        </w:r>
        <w:r w:rsidR="00A24666" w:rsidRPr="00D1055D">
          <w:instrText xml:space="preserve"> PAGEREF _Toc15938918 \h </w:instrText>
        </w:r>
        <w:r w:rsidR="005B1CB0" w:rsidRPr="00D1055D">
          <w:fldChar w:fldCharType="separate"/>
        </w:r>
        <w:r w:rsidR="00983741" w:rsidRPr="00D1055D">
          <w:rPr>
            <w:noProof/>
          </w:rPr>
          <w:t>9</w:t>
        </w:r>
        <w:r w:rsidR="005B1CB0" w:rsidRPr="00D1055D">
          <w:fldChar w:fldCharType="end"/>
        </w:r>
      </w:hyperlink>
    </w:p>
    <w:p w:rsidR="00CF1748" w:rsidRPr="00D1055D" w:rsidRDefault="0093615A">
      <w:pPr>
        <w:pStyle w:val="10"/>
        <w:rPr>
          <w:rFonts w:ascii="Calibri" w:eastAsia="宋体" w:hAnsi="Calibri" w:cs="Times New Roman"/>
          <w:bCs w:val="0"/>
          <w:sz w:val="21"/>
          <w:szCs w:val="22"/>
        </w:rPr>
      </w:pPr>
      <w:hyperlink w:anchor="_Toc15938919" w:history="1">
        <w:r w:rsidR="00A24666" w:rsidRPr="00D1055D">
          <w:rPr>
            <w:rStyle w:val="aff9"/>
            <w:rFonts w:ascii="宋体" w:hAnsi="宋体" w:hint="eastAsia"/>
            <w:b/>
            <w:color w:val="auto"/>
          </w:rPr>
          <w:t>一、说明</w:t>
        </w:r>
        <w:r w:rsidR="00A24666" w:rsidRPr="00D1055D">
          <w:tab/>
        </w:r>
        <w:r w:rsidR="005B1CB0" w:rsidRPr="00D1055D">
          <w:fldChar w:fldCharType="begin"/>
        </w:r>
        <w:r w:rsidR="00A24666" w:rsidRPr="00D1055D">
          <w:instrText xml:space="preserve"> PAGEREF _Toc15938919 \h </w:instrText>
        </w:r>
        <w:r w:rsidR="005B1CB0" w:rsidRPr="00D1055D">
          <w:fldChar w:fldCharType="separate"/>
        </w:r>
        <w:r w:rsidR="00983741" w:rsidRPr="00D1055D">
          <w:rPr>
            <w:noProof/>
          </w:rPr>
          <w:t>9</w:t>
        </w:r>
        <w:r w:rsidR="005B1CB0" w:rsidRPr="00D1055D">
          <w:fldChar w:fldCharType="end"/>
        </w:r>
      </w:hyperlink>
    </w:p>
    <w:p w:rsidR="00CF1748" w:rsidRPr="00D1055D" w:rsidRDefault="0093615A">
      <w:pPr>
        <w:pStyle w:val="10"/>
        <w:rPr>
          <w:rFonts w:ascii="Calibri" w:eastAsia="宋体" w:hAnsi="Calibri" w:cs="Times New Roman"/>
          <w:bCs w:val="0"/>
          <w:sz w:val="21"/>
          <w:szCs w:val="22"/>
        </w:rPr>
      </w:pPr>
      <w:hyperlink w:anchor="_Toc15938920" w:history="1">
        <w:r w:rsidR="00A24666" w:rsidRPr="00D1055D">
          <w:rPr>
            <w:rStyle w:val="aff9"/>
            <w:rFonts w:ascii="宋体" w:hAnsi="宋体" w:hint="eastAsia"/>
            <w:b/>
            <w:color w:val="auto"/>
          </w:rPr>
          <w:t>二、招标文件</w:t>
        </w:r>
        <w:r w:rsidR="00A24666" w:rsidRPr="00D1055D">
          <w:tab/>
        </w:r>
        <w:r w:rsidR="005B1CB0" w:rsidRPr="00D1055D">
          <w:fldChar w:fldCharType="begin"/>
        </w:r>
        <w:r w:rsidR="00A24666" w:rsidRPr="00D1055D">
          <w:instrText xml:space="preserve"> PAGEREF _Toc15938920 \h </w:instrText>
        </w:r>
        <w:r w:rsidR="005B1CB0" w:rsidRPr="00D1055D">
          <w:fldChar w:fldCharType="separate"/>
        </w:r>
        <w:r w:rsidR="00983741" w:rsidRPr="00D1055D">
          <w:rPr>
            <w:noProof/>
          </w:rPr>
          <w:t>9</w:t>
        </w:r>
        <w:r w:rsidR="005B1CB0" w:rsidRPr="00D1055D">
          <w:fldChar w:fldCharType="end"/>
        </w:r>
      </w:hyperlink>
    </w:p>
    <w:p w:rsidR="00CF1748" w:rsidRPr="00D1055D" w:rsidRDefault="0093615A">
      <w:pPr>
        <w:pStyle w:val="10"/>
        <w:rPr>
          <w:rFonts w:ascii="Calibri" w:eastAsia="宋体" w:hAnsi="Calibri" w:cs="Times New Roman"/>
          <w:bCs w:val="0"/>
          <w:sz w:val="21"/>
          <w:szCs w:val="22"/>
        </w:rPr>
      </w:pPr>
      <w:hyperlink w:anchor="_Toc15938921" w:history="1">
        <w:r w:rsidR="00A24666" w:rsidRPr="00D1055D">
          <w:rPr>
            <w:rStyle w:val="aff9"/>
            <w:rFonts w:ascii="宋体" w:hAnsi="宋体" w:hint="eastAsia"/>
            <w:b/>
            <w:color w:val="auto"/>
          </w:rPr>
          <w:t>三、投标文件的编制</w:t>
        </w:r>
        <w:r w:rsidR="00A24666" w:rsidRPr="00D1055D">
          <w:tab/>
        </w:r>
        <w:r w:rsidR="005B1CB0" w:rsidRPr="00D1055D">
          <w:fldChar w:fldCharType="begin"/>
        </w:r>
        <w:r w:rsidR="00A24666" w:rsidRPr="00D1055D">
          <w:instrText xml:space="preserve"> PAGEREF _Toc15938921 \h </w:instrText>
        </w:r>
        <w:r w:rsidR="005B1CB0" w:rsidRPr="00D1055D">
          <w:fldChar w:fldCharType="separate"/>
        </w:r>
        <w:r w:rsidR="00983741" w:rsidRPr="00D1055D">
          <w:rPr>
            <w:noProof/>
          </w:rPr>
          <w:t>10</w:t>
        </w:r>
        <w:r w:rsidR="005B1CB0" w:rsidRPr="00D1055D">
          <w:fldChar w:fldCharType="end"/>
        </w:r>
      </w:hyperlink>
    </w:p>
    <w:p w:rsidR="00CF1748" w:rsidRPr="00D1055D" w:rsidRDefault="0093615A">
      <w:pPr>
        <w:pStyle w:val="10"/>
        <w:rPr>
          <w:rFonts w:ascii="Calibri" w:eastAsia="宋体" w:hAnsi="Calibri" w:cs="Times New Roman"/>
          <w:bCs w:val="0"/>
          <w:sz w:val="21"/>
          <w:szCs w:val="22"/>
        </w:rPr>
      </w:pPr>
      <w:hyperlink w:anchor="_Toc15938922" w:history="1">
        <w:r w:rsidR="00A24666" w:rsidRPr="00D1055D">
          <w:rPr>
            <w:rStyle w:val="aff9"/>
            <w:rFonts w:ascii="宋体" w:hAnsi="宋体" w:hint="eastAsia"/>
            <w:b/>
            <w:color w:val="auto"/>
          </w:rPr>
          <w:t>四、投标文件的递交</w:t>
        </w:r>
        <w:r w:rsidR="00A24666" w:rsidRPr="00D1055D">
          <w:tab/>
        </w:r>
        <w:r w:rsidR="005B1CB0" w:rsidRPr="00D1055D">
          <w:fldChar w:fldCharType="begin"/>
        </w:r>
        <w:r w:rsidR="00A24666" w:rsidRPr="00D1055D">
          <w:instrText xml:space="preserve"> PAGEREF _Toc15938922 \h </w:instrText>
        </w:r>
        <w:r w:rsidR="005B1CB0" w:rsidRPr="00D1055D">
          <w:fldChar w:fldCharType="separate"/>
        </w:r>
        <w:r w:rsidR="00983741" w:rsidRPr="00D1055D">
          <w:rPr>
            <w:noProof/>
          </w:rPr>
          <w:t>13</w:t>
        </w:r>
        <w:r w:rsidR="005B1CB0" w:rsidRPr="00D1055D">
          <w:fldChar w:fldCharType="end"/>
        </w:r>
      </w:hyperlink>
    </w:p>
    <w:p w:rsidR="00CF1748" w:rsidRPr="00D1055D" w:rsidRDefault="0093615A">
      <w:pPr>
        <w:pStyle w:val="10"/>
        <w:rPr>
          <w:rFonts w:ascii="Calibri" w:eastAsia="宋体" w:hAnsi="Calibri" w:cs="Times New Roman"/>
          <w:bCs w:val="0"/>
          <w:sz w:val="21"/>
          <w:szCs w:val="22"/>
        </w:rPr>
      </w:pPr>
      <w:hyperlink w:anchor="_Toc15938923" w:history="1">
        <w:r w:rsidR="00A24666" w:rsidRPr="00D1055D">
          <w:rPr>
            <w:rStyle w:val="aff9"/>
            <w:rFonts w:ascii="宋体" w:hAnsi="宋体" w:hint="eastAsia"/>
            <w:b/>
            <w:color w:val="auto"/>
          </w:rPr>
          <w:t>五、开标和评标</w:t>
        </w:r>
        <w:r w:rsidR="00A24666" w:rsidRPr="00D1055D">
          <w:tab/>
        </w:r>
        <w:r w:rsidR="005B1CB0" w:rsidRPr="00D1055D">
          <w:fldChar w:fldCharType="begin"/>
        </w:r>
        <w:r w:rsidR="00A24666" w:rsidRPr="00D1055D">
          <w:instrText xml:space="preserve"> PAGEREF _Toc15938923 \h </w:instrText>
        </w:r>
        <w:r w:rsidR="005B1CB0" w:rsidRPr="00D1055D">
          <w:fldChar w:fldCharType="separate"/>
        </w:r>
        <w:r w:rsidR="00983741" w:rsidRPr="00D1055D">
          <w:rPr>
            <w:noProof/>
          </w:rPr>
          <w:t>14</w:t>
        </w:r>
        <w:r w:rsidR="005B1CB0" w:rsidRPr="00D1055D">
          <w:fldChar w:fldCharType="end"/>
        </w:r>
      </w:hyperlink>
    </w:p>
    <w:p w:rsidR="00CF1748" w:rsidRPr="00D1055D" w:rsidRDefault="0093615A">
      <w:pPr>
        <w:pStyle w:val="10"/>
        <w:rPr>
          <w:rFonts w:ascii="Calibri" w:eastAsia="宋体" w:hAnsi="Calibri" w:cs="Times New Roman"/>
          <w:bCs w:val="0"/>
          <w:sz w:val="21"/>
          <w:szCs w:val="22"/>
        </w:rPr>
      </w:pPr>
      <w:hyperlink w:anchor="_Toc15938924" w:history="1">
        <w:r w:rsidR="00A24666" w:rsidRPr="00D1055D">
          <w:rPr>
            <w:rStyle w:val="aff9"/>
            <w:rFonts w:ascii="宋体" w:hAnsi="宋体" w:hint="eastAsia"/>
            <w:b/>
            <w:color w:val="auto"/>
          </w:rPr>
          <w:t>六、授予合同</w:t>
        </w:r>
        <w:r w:rsidR="00A24666" w:rsidRPr="00D1055D">
          <w:tab/>
        </w:r>
        <w:r w:rsidR="005B1CB0" w:rsidRPr="00D1055D">
          <w:fldChar w:fldCharType="begin"/>
        </w:r>
        <w:r w:rsidR="00A24666" w:rsidRPr="00D1055D">
          <w:instrText xml:space="preserve"> PAGEREF _Toc15938924 \h </w:instrText>
        </w:r>
        <w:r w:rsidR="005B1CB0" w:rsidRPr="00D1055D">
          <w:fldChar w:fldCharType="separate"/>
        </w:r>
        <w:r w:rsidR="00983741" w:rsidRPr="00D1055D">
          <w:rPr>
            <w:noProof/>
          </w:rPr>
          <w:t>18</w:t>
        </w:r>
        <w:r w:rsidR="005B1CB0" w:rsidRPr="00D1055D">
          <w:fldChar w:fldCharType="end"/>
        </w:r>
      </w:hyperlink>
    </w:p>
    <w:p w:rsidR="00CF1748" w:rsidRPr="00D1055D" w:rsidRDefault="0093615A">
      <w:pPr>
        <w:pStyle w:val="10"/>
        <w:rPr>
          <w:rFonts w:ascii="Calibri" w:eastAsia="宋体" w:hAnsi="Calibri" w:cs="Times New Roman"/>
          <w:bCs w:val="0"/>
          <w:sz w:val="21"/>
          <w:szCs w:val="22"/>
        </w:rPr>
      </w:pPr>
      <w:hyperlink w:anchor="_Toc15938925" w:history="1">
        <w:r w:rsidR="00A24666" w:rsidRPr="00D1055D">
          <w:rPr>
            <w:rStyle w:val="aff9"/>
            <w:rFonts w:ascii="宋体" w:eastAsia="宋体" w:hAnsi="宋体" w:hint="eastAsia"/>
            <w:color w:val="auto"/>
          </w:rPr>
          <w:t>第二部分合同主要条款</w:t>
        </w:r>
        <w:r w:rsidR="00A24666" w:rsidRPr="00D1055D">
          <w:tab/>
        </w:r>
        <w:r w:rsidR="005B1CB0" w:rsidRPr="00D1055D">
          <w:fldChar w:fldCharType="begin"/>
        </w:r>
        <w:r w:rsidR="00A24666" w:rsidRPr="00D1055D">
          <w:instrText xml:space="preserve"> PAGEREF _Toc15938925 \h </w:instrText>
        </w:r>
        <w:r w:rsidR="005B1CB0" w:rsidRPr="00D1055D">
          <w:fldChar w:fldCharType="separate"/>
        </w:r>
        <w:r w:rsidR="00983741" w:rsidRPr="00D1055D">
          <w:rPr>
            <w:noProof/>
          </w:rPr>
          <w:t>20</w:t>
        </w:r>
        <w:r w:rsidR="005B1CB0" w:rsidRPr="00D1055D">
          <w:fldChar w:fldCharType="end"/>
        </w:r>
      </w:hyperlink>
    </w:p>
    <w:p w:rsidR="00CF1748" w:rsidRPr="00D1055D" w:rsidRDefault="0093615A">
      <w:pPr>
        <w:pStyle w:val="10"/>
        <w:rPr>
          <w:rFonts w:ascii="Calibri" w:eastAsia="宋体" w:hAnsi="Calibri" w:cs="Times New Roman"/>
          <w:bCs w:val="0"/>
          <w:sz w:val="21"/>
          <w:szCs w:val="22"/>
        </w:rPr>
      </w:pPr>
      <w:hyperlink w:anchor="_Toc15938932" w:history="1">
        <w:r w:rsidR="00A24666" w:rsidRPr="00D1055D">
          <w:rPr>
            <w:rStyle w:val="aff9"/>
            <w:rFonts w:ascii="宋体" w:eastAsia="宋体" w:hAnsi="宋体" w:hint="eastAsia"/>
            <w:color w:val="auto"/>
          </w:rPr>
          <w:t>第三部分附件</w:t>
        </w:r>
        <w:r w:rsidR="00A24666" w:rsidRPr="00D1055D">
          <w:tab/>
        </w:r>
        <w:r w:rsidR="005B1CB0" w:rsidRPr="00D1055D">
          <w:fldChar w:fldCharType="begin"/>
        </w:r>
        <w:r w:rsidR="00A24666" w:rsidRPr="00D1055D">
          <w:instrText xml:space="preserve"> PAGEREF _Toc15938932 \h </w:instrText>
        </w:r>
        <w:r w:rsidR="005B1CB0" w:rsidRPr="00D1055D">
          <w:fldChar w:fldCharType="separate"/>
        </w:r>
        <w:r w:rsidR="00983741" w:rsidRPr="00D1055D">
          <w:rPr>
            <w:noProof/>
          </w:rPr>
          <w:t>25</w:t>
        </w:r>
        <w:r w:rsidR="005B1CB0" w:rsidRPr="00D1055D">
          <w:fldChar w:fldCharType="end"/>
        </w:r>
      </w:hyperlink>
    </w:p>
    <w:p w:rsidR="00CF1748" w:rsidRPr="00D1055D" w:rsidRDefault="0093615A">
      <w:pPr>
        <w:pStyle w:val="10"/>
        <w:rPr>
          <w:rFonts w:ascii="Calibri" w:eastAsia="宋体" w:hAnsi="Calibri" w:cs="Times New Roman"/>
          <w:bCs w:val="0"/>
          <w:sz w:val="21"/>
          <w:szCs w:val="22"/>
        </w:rPr>
      </w:pPr>
      <w:hyperlink w:anchor="_Toc15938933" w:history="1">
        <w:r w:rsidR="00A24666" w:rsidRPr="00D1055D">
          <w:rPr>
            <w:rStyle w:val="aff9"/>
            <w:rFonts w:ascii="宋体" w:eastAsia="宋体" w:hAnsi="宋体" w:hint="eastAsia"/>
            <w:color w:val="auto"/>
          </w:rPr>
          <w:t>第四部分招标内容及要求</w:t>
        </w:r>
        <w:r w:rsidR="00A24666" w:rsidRPr="00D1055D">
          <w:tab/>
        </w:r>
        <w:r w:rsidR="005B1CB0" w:rsidRPr="00D1055D">
          <w:fldChar w:fldCharType="begin"/>
        </w:r>
        <w:r w:rsidR="00A24666" w:rsidRPr="00D1055D">
          <w:instrText xml:space="preserve"> PAGEREF _Toc15938933 \h </w:instrText>
        </w:r>
        <w:r w:rsidR="005B1CB0" w:rsidRPr="00D1055D">
          <w:fldChar w:fldCharType="separate"/>
        </w:r>
        <w:r w:rsidR="00983741" w:rsidRPr="00D1055D">
          <w:rPr>
            <w:noProof/>
          </w:rPr>
          <w:t>43</w:t>
        </w:r>
        <w:r w:rsidR="005B1CB0" w:rsidRPr="00D1055D">
          <w:fldChar w:fldCharType="end"/>
        </w:r>
      </w:hyperlink>
    </w:p>
    <w:p w:rsidR="00CF1748" w:rsidRPr="00D1055D" w:rsidRDefault="0093615A">
      <w:pPr>
        <w:pStyle w:val="10"/>
        <w:rPr>
          <w:rFonts w:ascii="Calibri" w:eastAsia="宋体" w:hAnsi="Calibri" w:cs="Times New Roman"/>
          <w:bCs w:val="0"/>
          <w:sz w:val="21"/>
          <w:szCs w:val="22"/>
        </w:rPr>
      </w:pPr>
      <w:hyperlink w:anchor="_Toc15938934" w:history="1">
        <w:r w:rsidR="00A24666" w:rsidRPr="00D1055D">
          <w:rPr>
            <w:rStyle w:val="aff9"/>
            <w:rFonts w:ascii="宋体" w:eastAsia="宋体" w:hAnsi="宋体" w:hint="eastAsia"/>
            <w:color w:val="auto"/>
          </w:rPr>
          <w:t>第五部分评标原则及方法</w:t>
        </w:r>
        <w:r w:rsidR="00A24666" w:rsidRPr="00D1055D">
          <w:tab/>
        </w:r>
        <w:r w:rsidR="006A1D88" w:rsidRPr="00D1055D">
          <w:rPr>
            <w:rFonts w:hint="eastAsia"/>
          </w:rPr>
          <w:t>74</w:t>
        </w:r>
      </w:hyperlink>
    </w:p>
    <w:p w:rsidR="00CF1748" w:rsidRPr="00D1055D" w:rsidRDefault="005B1CB0">
      <w:pPr>
        <w:spacing w:line="480" w:lineRule="auto"/>
        <w:rPr>
          <w:rFonts w:ascii="宋体" w:hAnsi="宋体"/>
          <w:b/>
          <w:bCs/>
          <w:sz w:val="22"/>
          <w:szCs w:val="22"/>
        </w:rPr>
      </w:pPr>
      <w:r w:rsidRPr="00D1055D">
        <w:rPr>
          <w:rFonts w:ascii="宋体" w:hAnsi="宋体" w:hint="eastAsia"/>
          <w:b/>
          <w:bCs/>
          <w:sz w:val="24"/>
        </w:rPr>
        <w:fldChar w:fldCharType="end"/>
      </w:r>
    </w:p>
    <w:p w:rsidR="00CF1748" w:rsidRPr="00D1055D" w:rsidRDefault="00A24666">
      <w:pPr>
        <w:spacing w:line="560" w:lineRule="exact"/>
        <w:rPr>
          <w:rFonts w:ascii="宋体" w:hAnsi="宋体"/>
          <w:b/>
          <w:bCs/>
          <w:sz w:val="22"/>
          <w:szCs w:val="22"/>
        </w:rPr>
      </w:pPr>
      <w:r w:rsidRPr="00D1055D">
        <w:rPr>
          <w:rFonts w:ascii="宋体" w:hAnsi="宋体" w:hint="eastAsia"/>
          <w:b/>
          <w:bCs/>
          <w:sz w:val="22"/>
          <w:szCs w:val="22"/>
        </w:rPr>
        <w:t>注：</w:t>
      </w:r>
      <w:r w:rsidRPr="00D1055D">
        <w:rPr>
          <w:rFonts w:ascii="宋体" w:hAnsi="宋体" w:hint="eastAsia"/>
          <w:b/>
          <w:bCs/>
          <w:sz w:val="24"/>
          <w:u w:val="single"/>
        </w:rPr>
        <w:t>招标文件中部分加“▲”且加下划线的条款，为招标的实质性要求和条件，着重提醒各投标人注意，并认真查看招标文件中的每一个条款及要求，因误读招标文件而造成的后果，招标人概不负责。</w:t>
      </w:r>
    </w:p>
    <w:p w:rsidR="00CF1748" w:rsidRPr="00D1055D" w:rsidRDefault="00A24666">
      <w:pPr>
        <w:widowControl/>
        <w:jc w:val="left"/>
        <w:rPr>
          <w:rFonts w:ascii="宋体" w:hAnsi="宋体"/>
          <w:b/>
          <w:bCs/>
        </w:rPr>
      </w:pPr>
      <w:r w:rsidRPr="00D1055D">
        <w:rPr>
          <w:rFonts w:ascii="宋体" w:hAnsi="宋体"/>
        </w:rPr>
        <w:br w:type="page"/>
      </w:r>
    </w:p>
    <w:p w:rsidR="00CF1748" w:rsidRPr="00D1055D" w:rsidRDefault="00A24666">
      <w:pPr>
        <w:pStyle w:val="1"/>
        <w:rPr>
          <w:rFonts w:ascii="宋体" w:eastAsia="宋体" w:hAnsi="宋体" w:cs="Arial"/>
          <w:sz w:val="30"/>
          <w:szCs w:val="30"/>
        </w:rPr>
      </w:pPr>
      <w:bookmarkStart w:id="0" w:name="_Toc398293639"/>
      <w:bookmarkStart w:id="1" w:name="_Toc15938915"/>
      <w:bookmarkStart w:id="2" w:name="_Toc492496682"/>
      <w:bookmarkStart w:id="3" w:name="_Toc222114874"/>
      <w:bookmarkStart w:id="4" w:name="_Toc221356945"/>
      <w:bookmarkStart w:id="5" w:name="_Toc241404197"/>
      <w:bookmarkStart w:id="6" w:name="_Toc337660883"/>
      <w:bookmarkStart w:id="7" w:name="_Toc221356946"/>
      <w:bookmarkStart w:id="8" w:name="_Toc245191309"/>
      <w:bookmarkStart w:id="9" w:name="_Toc223715993"/>
      <w:bookmarkStart w:id="10" w:name="_Toc221423613"/>
      <w:bookmarkStart w:id="11" w:name="_Toc221356880"/>
      <w:bookmarkStart w:id="12" w:name="_Toc246261260"/>
      <w:bookmarkStart w:id="13" w:name="_Toc223715992"/>
      <w:bookmarkStart w:id="14" w:name="_Toc222114873"/>
      <w:bookmarkStart w:id="15" w:name="_Toc221356881"/>
      <w:bookmarkStart w:id="16" w:name="_Toc249758859"/>
      <w:bookmarkStart w:id="17" w:name="_Toc249758707"/>
      <w:bookmarkStart w:id="18" w:name="_Toc262049413"/>
      <w:bookmarkStart w:id="19" w:name="_Toc221374621"/>
      <w:bookmarkStart w:id="20" w:name="_Toc262105498"/>
      <w:bookmarkStart w:id="21" w:name="_Toc348800908"/>
      <w:bookmarkStart w:id="22" w:name="_Toc221374620"/>
      <w:bookmarkStart w:id="23" w:name="_Toc245722276"/>
      <w:bookmarkStart w:id="24" w:name="_Toc239145349"/>
      <w:bookmarkStart w:id="25" w:name="_Toc221423614"/>
      <w:r w:rsidRPr="00D1055D">
        <w:rPr>
          <w:rFonts w:ascii="宋体" w:eastAsia="宋体" w:hAnsi="宋体" w:cs="Arial" w:hint="eastAsia"/>
          <w:sz w:val="30"/>
          <w:szCs w:val="30"/>
        </w:rPr>
        <w:lastRenderedPageBreak/>
        <w:t>温州隆源项目管理有限公司关于</w:t>
      </w:r>
      <w:r w:rsidR="00862F87" w:rsidRPr="00D1055D">
        <w:rPr>
          <w:rFonts w:ascii="宋体" w:eastAsia="宋体" w:hAnsi="宋体" w:cs="Arial" w:hint="eastAsia"/>
          <w:sz w:val="30"/>
          <w:szCs w:val="30"/>
        </w:rPr>
        <w:t>永嘉县水电站生态流量监测和视频监控建设项目</w:t>
      </w:r>
      <w:r w:rsidR="00E2113C" w:rsidRPr="00D1055D">
        <w:rPr>
          <w:rFonts w:ascii="宋体" w:eastAsia="宋体" w:hAnsi="宋体" w:cs="Arial" w:hint="eastAsia"/>
          <w:sz w:val="30"/>
          <w:szCs w:val="30"/>
        </w:rPr>
        <w:t>（第二次）</w:t>
      </w:r>
      <w:r w:rsidRPr="00D1055D">
        <w:rPr>
          <w:rFonts w:ascii="宋体" w:eastAsia="宋体" w:hAnsi="宋体" w:cs="Arial" w:hint="eastAsia"/>
          <w:sz w:val="30"/>
          <w:szCs w:val="30"/>
        </w:rPr>
        <w:t>的公开招标公告</w:t>
      </w:r>
      <w:bookmarkEnd w:id="0"/>
      <w:bookmarkEnd w:id="1"/>
      <w:bookmarkEnd w:id="2"/>
    </w:p>
    <w:tbl>
      <w:tblPr>
        <w:tblStyle w:val="aff1"/>
        <w:tblW w:w="0" w:type="auto"/>
        <w:tblInd w:w="250" w:type="dxa"/>
        <w:tblLook w:val="04A0" w:firstRow="1" w:lastRow="0" w:firstColumn="1" w:lastColumn="0" w:noHBand="0" w:noVBand="1"/>
      </w:tblPr>
      <w:tblGrid>
        <w:gridCol w:w="9214"/>
      </w:tblGrid>
      <w:tr w:rsidR="00D1055D" w:rsidRPr="00D1055D" w:rsidTr="00813B86">
        <w:trPr>
          <w:trHeight w:val="921"/>
        </w:trPr>
        <w:tc>
          <w:tcPr>
            <w:tcW w:w="9214" w:type="dxa"/>
          </w:tcPr>
          <w:p w:rsidR="00F420C7" w:rsidRPr="00D1055D" w:rsidRDefault="00F420C7" w:rsidP="00813B86">
            <w:pPr>
              <w:spacing w:line="360" w:lineRule="exact"/>
              <w:rPr>
                <w:rFonts w:asciiTheme="majorEastAsia" w:eastAsiaTheme="majorEastAsia" w:hAnsiTheme="majorEastAsia" w:cs="宋体"/>
                <w:kern w:val="0"/>
                <w:sz w:val="22"/>
                <w:szCs w:val="22"/>
              </w:rPr>
            </w:pPr>
            <w:r w:rsidRPr="00D1055D">
              <w:rPr>
                <w:rFonts w:asciiTheme="majorEastAsia" w:eastAsiaTheme="majorEastAsia" w:hAnsiTheme="majorEastAsia" w:cs="宋体" w:hint="eastAsia"/>
                <w:kern w:val="0"/>
                <w:sz w:val="22"/>
                <w:szCs w:val="22"/>
              </w:rPr>
              <w:t>项目概况</w:t>
            </w:r>
            <w:r w:rsidRPr="00D1055D">
              <w:rPr>
                <w:rFonts w:asciiTheme="majorEastAsia" w:eastAsiaTheme="majorEastAsia" w:hAnsiTheme="majorEastAsia" w:cs="宋体"/>
                <w:kern w:val="0"/>
                <w:sz w:val="22"/>
                <w:szCs w:val="22"/>
              </w:rPr>
              <w:t xml:space="preserve">                                                    </w:t>
            </w:r>
          </w:p>
          <w:p w:rsidR="00F420C7" w:rsidRPr="00D1055D" w:rsidRDefault="00F420C7" w:rsidP="000808DF">
            <w:pPr>
              <w:spacing w:line="360" w:lineRule="exact"/>
              <w:ind w:firstLineChars="200" w:firstLine="440"/>
              <w:rPr>
                <w:rFonts w:asciiTheme="majorEastAsia" w:eastAsiaTheme="majorEastAsia" w:hAnsiTheme="majorEastAsia"/>
              </w:rPr>
            </w:pPr>
            <w:r w:rsidRPr="00D1055D">
              <w:rPr>
                <w:rFonts w:asciiTheme="majorEastAsia" w:eastAsiaTheme="majorEastAsia" w:hAnsiTheme="majorEastAsia" w:cs="宋体" w:hint="eastAsia"/>
                <w:kern w:val="0"/>
                <w:sz w:val="22"/>
                <w:szCs w:val="22"/>
              </w:rPr>
              <w:t>永嘉县水电站生态流量监测和视频监控建设项目招标项目的潜在投标人应在浙江政府采购网（</w:t>
            </w:r>
            <w:r w:rsidRPr="00D1055D">
              <w:rPr>
                <w:rFonts w:asciiTheme="majorEastAsia" w:eastAsiaTheme="majorEastAsia" w:hAnsiTheme="majorEastAsia" w:cs="宋体"/>
                <w:kern w:val="0"/>
                <w:sz w:val="22"/>
                <w:szCs w:val="22"/>
              </w:rPr>
              <w:t>http://zfcg.czt.zj.gov.cn/）；获取（下载）招标文件，并于 2020年</w:t>
            </w:r>
            <w:r w:rsidR="000808DF" w:rsidRPr="00D1055D">
              <w:rPr>
                <w:rFonts w:asciiTheme="majorEastAsia" w:eastAsiaTheme="majorEastAsia" w:hAnsiTheme="majorEastAsia" w:cs="宋体" w:hint="eastAsia"/>
                <w:kern w:val="0"/>
                <w:sz w:val="22"/>
                <w:szCs w:val="22"/>
              </w:rPr>
              <w:t>10</w:t>
            </w:r>
            <w:r w:rsidRPr="00D1055D">
              <w:rPr>
                <w:rFonts w:asciiTheme="majorEastAsia" w:eastAsiaTheme="majorEastAsia" w:hAnsiTheme="majorEastAsia" w:cs="宋体" w:hint="eastAsia"/>
                <w:kern w:val="0"/>
                <w:sz w:val="22"/>
                <w:szCs w:val="22"/>
              </w:rPr>
              <w:t>月</w:t>
            </w:r>
            <w:r w:rsidR="000808DF" w:rsidRPr="00D1055D">
              <w:rPr>
                <w:rFonts w:asciiTheme="majorEastAsia" w:eastAsiaTheme="majorEastAsia" w:hAnsiTheme="majorEastAsia" w:cs="宋体" w:hint="eastAsia"/>
                <w:kern w:val="0"/>
                <w:sz w:val="22"/>
                <w:szCs w:val="22"/>
              </w:rPr>
              <w:t>30</w:t>
            </w:r>
            <w:r w:rsidRPr="00D1055D">
              <w:rPr>
                <w:rFonts w:asciiTheme="majorEastAsia" w:eastAsiaTheme="majorEastAsia" w:hAnsiTheme="majorEastAsia" w:cs="宋体" w:hint="eastAsia"/>
                <w:kern w:val="0"/>
                <w:sz w:val="22"/>
                <w:szCs w:val="22"/>
              </w:rPr>
              <w:t>日</w:t>
            </w:r>
            <w:r w:rsidR="000808DF" w:rsidRPr="00D1055D">
              <w:rPr>
                <w:rFonts w:asciiTheme="majorEastAsia" w:eastAsiaTheme="majorEastAsia" w:hAnsiTheme="majorEastAsia" w:cs="宋体" w:hint="eastAsia"/>
                <w:kern w:val="0"/>
                <w:sz w:val="22"/>
                <w:szCs w:val="22"/>
              </w:rPr>
              <w:t>9</w:t>
            </w:r>
            <w:r w:rsidRPr="00D1055D">
              <w:rPr>
                <w:rFonts w:asciiTheme="majorEastAsia" w:eastAsiaTheme="majorEastAsia" w:hAnsiTheme="majorEastAsia" w:cs="宋体"/>
                <w:kern w:val="0"/>
                <w:sz w:val="22"/>
                <w:szCs w:val="22"/>
              </w:rPr>
              <w:t>:</w:t>
            </w:r>
            <w:r w:rsidR="000808DF" w:rsidRPr="00D1055D">
              <w:rPr>
                <w:rFonts w:asciiTheme="majorEastAsia" w:eastAsiaTheme="majorEastAsia" w:hAnsiTheme="majorEastAsia" w:cs="宋体" w:hint="eastAsia"/>
                <w:kern w:val="0"/>
                <w:sz w:val="22"/>
                <w:szCs w:val="22"/>
              </w:rPr>
              <w:t>30</w:t>
            </w:r>
            <w:r w:rsidRPr="00D1055D">
              <w:rPr>
                <w:rFonts w:asciiTheme="majorEastAsia" w:eastAsiaTheme="majorEastAsia" w:hAnsiTheme="majorEastAsia" w:cs="宋体"/>
                <w:kern w:val="0"/>
                <w:sz w:val="22"/>
                <w:szCs w:val="22"/>
              </w:rPr>
              <w:t xml:space="preserve">  </w:t>
            </w:r>
            <w:r w:rsidRPr="00D1055D">
              <w:rPr>
                <w:rFonts w:asciiTheme="majorEastAsia" w:eastAsiaTheme="majorEastAsia" w:hAnsiTheme="majorEastAsia" w:cs="宋体" w:hint="eastAsia"/>
                <w:kern w:val="0"/>
                <w:sz w:val="22"/>
                <w:szCs w:val="22"/>
              </w:rPr>
              <w:t>（北京时间）前递交（上传）投标文件。</w:t>
            </w:r>
          </w:p>
        </w:tc>
      </w:tr>
    </w:tbl>
    <w:p w:rsidR="00F420C7" w:rsidRPr="00D1055D" w:rsidRDefault="00F420C7" w:rsidP="00F420C7">
      <w:pPr>
        <w:rPr>
          <w:rFonts w:asciiTheme="majorEastAsia" w:eastAsiaTheme="majorEastAsia" w:hAnsiTheme="majorEastAsia"/>
        </w:rPr>
      </w:pPr>
    </w:p>
    <w:p w:rsidR="00F420C7" w:rsidRPr="00D1055D" w:rsidRDefault="00F420C7" w:rsidP="00F420C7">
      <w:pPr>
        <w:pStyle w:val="affe"/>
        <w:numPr>
          <w:ilvl w:val="0"/>
          <w:numId w:val="45"/>
        </w:numPr>
        <w:ind w:firstLineChars="0"/>
        <w:rPr>
          <w:rStyle w:val="aff3"/>
          <w:rFonts w:asciiTheme="majorEastAsia" w:eastAsiaTheme="majorEastAsia" w:hAnsiTheme="majorEastAsia"/>
          <w:sz w:val="24"/>
        </w:rPr>
      </w:pPr>
      <w:r w:rsidRPr="00D1055D">
        <w:rPr>
          <w:rStyle w:val="aff3"/>
          <w:rFonts w:asciiTheme="majorEastAsia" w:eastAsiaTheme="majorEastAsia" w:hAnsiTheme="majorEastAsia" w:hint="eastAsia"/>
          <w:sz w:val="24"/>
        </w:rPr>
        <w:t>项目基本情况</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hint="eastAsia"/>
          <w:kern w:val="0"/>
          <w:sz w:val="22"/>
          <w:szCs w:val="22"/>
        </w:rPr>
        <w:t>项目编号：</w:t>
      </w:r>
      <w:r w:rsidR="00E8297F" w:rsidRPr="00D1055D">
        <w:rPr>
          <w:rFonts w:asciiTheme="majorEastAsia" w:eastAsiaTheme="majorEastAsia" w:hAnsiTheme="majorEastAsia" w:cs="宋体"/>
          <w:kern w:val="0"/>
          <w:sz w:val="22"/>
          <w:szCs w:val="22"/>
        </w:rPr>
        <w:t>F-GB202009290464</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hint="eastAsia"/>
          <w:kern w:val="0"/>
          <w:sz w:val="22"/>
          <w:szCs w:val="22"/>
        </w:rPr>
        <w:t>项目名称：永嘉县水电站生态流量监测和视频监控建设项目</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hint="eastAsia"/>
          <w:kern w:val="0"/>
          <w:sz w:val="22"/>
          <w:szCs w:val="22"/>
        </w:rPr>
        <w:t>预算金额（元）：</w:t>
      </w:r>
      <w:r w:rsidRPr="00D1055D">
        <w:rPr>
          <w:rFonts w:asciiTheme="majorEastAsia" w:eastAsiaTheme="majorEastAsia" w:hAnsiTheme="majorEastAsia" w:cs="宋体"/>
          <w:kern w:val="0"/>
          <w:sz w:val="22"/>
          <w:szCs w:val="22"/>
        </w:rPr>
        <w:t xml:space="preserve">5000000 </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hint="eastAsia"/>
          <w:kern w:val="0"/>
          <w:sz w:val="22"/>
          <w:szCs w:val="22"/>
        </w:rPr>
        <w:t>最高限价（元）：</w:t>
      </w:r>
      <w:r w:rsidR="00813B86" w:rsidRPr="00D1055D">
        <w:rPr>
          <w:rFonts w:asciiTheme="majorEastAsia" w:eastAsiaTheme="majorEastAsia" w:hAnsiTheme="majorEastAsia" w:cs="宋体" w:hint="eastAsia"/>
          <w:kern w:val="0"/>
          <w:sz w:val="22"/>
          <w:szCs w:val="22"/>
        </w:rPr>
        <w:t>430</w:t>
      </w:r>
      <w:r w:rsidRPr="00D1055D">
        <w:rPr>
          <w:rFonts w:asciiTheme="majorEastAsia" w:eastAsiaTheme="majorEastAsia" w:hAnsiTheme="majorEastAsia" w:cs="宋体"/>
          <w:kern w:val="0"/>
          <w:sz w:val="22"/>
          <w:szCs w:val="22"/>
        </w:rPr>
        <w:t xml:space="preserve">0000 </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hint="eastAsia"/>
          <w:kern w:val="0"/>
          <w:sz w:val="22"/>
          <w:szCs w:val="22"/>
        </w:rPr>
        <w:t>采购需求：</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hint="eastAsia"/>
          <w:kern w:val="0"/>
          <w:sz w:val="22"/>
          <w:szCs w:val="22"/>
        </w:rPr>
        <w:t>标项</w:t>
      </w:r>
      <w:proofErr w:type="gramStart"/>
      <w:r w:rsidRPr="00D1055D">
        <w:rPr>
          <w:rFonts w:asciiTheme="majorEastAsia" w:eastAsiaTheme="majorEastAsia" w:hAnsiTheme="majorEastAsia" w:cs="宋体" w:hint="eastAsia"/>
          <w:kern w:val="0"/>
          <w:sz w:val="22"/>
          <w:szCs w:val="22"/>
        </w:rPr>
        <w:t>一</w:t>
      </w:r>
      <w:proofErr w:type="gramEnd"/>
      <w:r w:rsidRPr="00D1055D">
        <w:rPr>
          <w:rFonts w:asciiTheme="majorEastAsia" w:eastAsiaTheme="majorEastAsia" w:hAnsiTheme="majorEastAsia" w:cs="宋体"/>
          <w:kern w:val="0"/>
          <w:sz w:val="22"/>
          <w:szCs w:val="22"/>
        </w:rPr>
        <w:t>:</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proofErr w:type="gramStart"/>
      <w:r w:rsidRPr="00D1055D">
        <w:rPr>
          <w:rFonts w:asciiTheme="majorEastAsia" w:eastAsiaTheme="majorEastAsia" w:hAnsiTheme="majorEastAsia" w:cs="宋体" w:hint="eastAsia"/>
          <w:kern w:val="0"/>
          <w:sz w:val="22"/>
          <w:szCs w:val="22"/>
        </w:rPr>
        <w:t>标项名称</w:t>
      </w:r>
      <w:proofErr w:type="gramEnd"/>
      <w:r w:rsidRPr="00D1055D">
        <w:rPr>
          <w:rFonts w:asciiTheme="majorEastAsia" w:eastAsiaTheme="majorEastAsia" w:hAnsiTheme="majorEastAsia" w:cs="宋体"/>
          <w:kern w:val="0"/>
          <w:sz w:val="22"/>
          <w:szCs w:val="22"/>
        </w:rPr>
        <w:t xml:space="preserve">: 永嘉县水电站生态流量监测和视频监控建设项目 </w:t>
      </w:r>
    </w:p>
    <w:p w:rsidR="00F420C7" w:rsidRPr="00D1055D" w:rsidRDefault="00F420C7" w:rsidP="00813B86">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hint="eastAsia"/>
          <w:kern w:val="0"/>
          <w:sz w:val="22"/>
          <w:szCs w:val="22"/>
        </w:rPr>
        <w:t>数量</w:t>
      </w:r>
      <w:r w:rsidRPr="00D1055D">
        <w:rPr>
          <w:rFonts w:asciiTheme="majorEastAsia" w:eastAsiaTheme="majorEastAsia" w:hAnsiTheme="majorEastAsia" w:cs="宋体"/>
          <w:kern w:val="0"/>
          <w:sz w:val="22"/>
          <w:szCs w:val="22"/>
        </w:rPr>
        <w:t>:</w:t>
      </w:r>
      <w:r w:rsidR="0051341B" w:rsidRPr="00D1055D">
        <w:rPr>
          <w:rFonts w:ascii="宋体" w:hAnsi="宋体" w:hint="eastAsia"/>
        </w:rPr>
        <w:t xml:space="preserve"> </w:t>
      </w:r>
      <w:r w:rsidR="0051341B" w:rsidRPr="00D1055D">
        <w:rPr>
          <w:rFonts w:asciiTheme="majorEastAsia" w:eastAsiaTheme="majorEastAsia" w:hAnsiTheme="majorEastAsia" w:cs="宋体" w:hint="eastAsia"/>
          <w:kern w:val="0"/>
          <w:sz w:val="22"/>
          <w:szCs w:val="22"/>
        </w:rPr>
        <w:t>实时流量监测2</w:t>
      </w:r>
      <w:r w:rsidR="00813B86" w:rsidRPr="00D1055D">
        <w:rPr>
          <w:rFonts w:asciiTheme="majorEastAsia" w:eastAsiaTheme="majorEastAsia" w:hAnsiTheme="majorEastAsia" w:cs="宋体" w:hint="eastAsia"/>
          <w:kern w:val="0"/>
          <w:sz w:val="22"/>
          <w:szCs w:val="22"/>
        </w:rPr>
        <w:t>7</w:t>
      </w:r>
      <w:r w:rsidR="0051341B" w:rsidRPr="00D1055D">
        <w:rPr>
          <w:rFonts w:asciiTheme="majorEastAsia" w:eastAsiaTheme="majorEastAsia" w:hAnsiTheme="majorEastAsia" w:cs="宋体" w:hint="eastAsia"/>
          <w:kern w:val="0"/>
          <w:sz w:val="22"/>
          <w:szCs w:val="22"/>
        </w:rPr>
        <w:t>座，实时视频及实时流量同时监测81座，视频监控软件平台和流量展示平台各1套。</w:t>
      </w:r>
      <w:r w:rsidR="00813B86" w:rsidRPr="00D1055D">
        <w:rPr>
          <w:rFonts w:asciiTheme="majorEastAsia" w:eastAsiaTheme="majorEastAsia" w:hAnsiTheme="majorEastAsia" w:cs="宋体" w:hint="eastAsia"/>
          <w:kern w:val="0"/>
          <w:sz w:val="22"/>
          <w:szCs w:val="22"/>
        </w:rPr>
        <w:t>预算金额（元）</w:t>
      </w:r>
      <w:r w:rsidR="00813B86" w:rsidRPr="00D1055D">
        <w:rPr>
          <w:rFonts w:asciiTheme="majorEastAsia" w:eastAsiaTheme="majorEastAsia" w:hAnsiTheme="majorEastAsia" w:cs="宋体"/>
          <w:kern w:val="0"/>
          <w:sz w:val="22"/>
          <w:szCs w:val="22"/>
        </w:rPr>
        <w:t xml:space="preserve">:5000000 </w:t>
      </w:r>
      <w:r w:rsidR="00813B86" w:rsidRPr="00D1055D">
        <w:rPr>
          <w:rFonts w:asciiTheme="majorEastAsia" w:eastAsiaTheme="majorEastAsia" w:hAnsiTheme="majorEastAsia" w:cs="宋体" w:hint="eastAsia"/>
          <w:kern w:val="0"/>
          <w:sz w:val="22"/>
          <w:szCs w:val="22"/>
        </w:rPr>
        <w:t>, 最高限价（元）：430</w:t>
      </w:r>
      <w:r w:rsidR="00813B86" w:rsidRPr="00D1055D">
        <w:rPr>
          <w:rFonts w:asciiTheme="majorEastAsia" w:eastAsiaTheme="majorEastAsia" w:hAnsiTheme="majorEastAsia" w:cs="宋体"/>
          <w:kern w:val="0"/>
          <w:sz w:val="22"/>
          <w:szCs w:val="22"/>
        </w:rPr>
        <w:t>0000</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hint="eastAsia"/>
          <w:kern w:val="0"/>
          <w:sz w:val="22"/>
          <w:szCs w:val="22"/>
        </w:rPr>
        <w:t>简要规格描述或项目基本概况介绍、用途：永嘉县水电站生态流量监测和视频监控建设项目，具体招标内容及要求详见招标文件相关部分。</w:t>
      </w:r>
      <w:r w:rsidRPr="00D1055D">
        <w:rPr>
          <w:rFonts w:asciiTheme="majorEastAsia" w:eastAsiaTheme="majorEastAsia" w:hAnsiTheme="majorEastAsia" w:cs="宋体"/>
          <w:kern w:val="0"/>
          <w:sz w:val="22"/>
          <w:szCs w:val="22"/>
        </w:rPr>
        <w:t xml:space="preserve"> </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hint="eastAsia"/>
          <w:kern w:val="0"/>
          <w:sz w:val="22"/>
          <w:szCs w:val="22"/>
        </w:rPr>
        <w:t>备注：永</w:t>
      </w:r>
      <w:proofErr w:type="gramStart"/>
      <w:r w:rsidRPr="00D1055D">
        <w:rPr>
          <w:rFonts w:asciiTheme="majorEastAsia" w:eastAsiaTheme="majorEastAsia" w:hAnsiTheme="majorEastAsia" w:cs="宋体" w:hint="eastAsia"/>
          <w:kern w:val="0"/>
          <w:sz w:val="22"/>
          <w:szCs w:val="22"/>
        </w:rPr>
        <w:t>财采确</w:t>
      </w:r>
      <w:r w:rsidR="00831735" w:rsidRPr="00D1055D">
        <w:rPr>
          <w:rFonts w:asciiTheme="majorEastAsia" w:eastAsiaTheme="majorEastAsia" w:hAnsiTheme="majorEastAsia" w:cs="宋体" w:hint="eastAsia"/>
          <w:kern w:val="0"/>
          <w:sz w:val="22"/>
          <w:szCs w:val="22"/>
        </w:rPr>
        <w:t>临</w:t>
      </w:r>
      <w:proofErr w:type="gramEnd"/>
      <w:r w:rsidRPr="00D1055D">
        <w:rPr>
          <w:rFonts w:asciiTheme="majorEastAsia" w:eastAsiaTheme="majorEastAsia" w:hAnsiTheme="majorEastAsia" w:cs="宋体"/>
          <w:kern w:val="0"/>
          <w:sz w:val="22"/>
          <w:szCs w:val="22"/>
        </w:rPr>
        <w:t>[2020]</w:t>
      </w:r>
      <w:r w:rsidRPr="00D1055D">
        <w:rPr>
          <w:rFonts w:asciiTheme="majorEastAsia" w:eastAsiaTheme="majorEastAsia" w:hAnsiTheme="majorEastAsia" w:cs="宋体" w:hint="eastAsia"/>
          <w:kern w:val="0"/>
          <w:sz w:val="22"/>
          <w:szCs w:val="22"/>
        </w:rPr>
        <w:t>746</w:t>
      </w:r>
      <w:r w:rsidRPr="00D1055D">
        <w:rPr>
          <w:rFonts w:asciiTheme="majorEastAsia" w:eastAsiaTheme="majorEastAsia" w:hAnsiTheme="majorEastAsia" w:cs="宋体"/>
          <w:kern w:val="0"/>
          <w:sz w:val="22"/>
          <w:szCs w:val="22"/>
        </w:rPr>
        <w:t>号，本项目最高限价：</w:t>
      </w:r>
      <w:r w:rsidR="00813B86" w:rsidRPr="00D1055D">
        <w:rPr>
          <w:rFonts w:asciiTheme="majorEastAsia" w:eastAsiaTheme="majorEastAsia" w:hAnsiTheme="majorEastAsia" w:cs="宋体" w:hint="eastAsia"/>
          <w:kern w:val="0"/>
          <w:sz w:val="22"/>
          <w:szCs w:val="22"/>
        </w:rPr>
        <w:t>430</w:t>
      </w:r>
      <w:r w:rsidRPr="00D1055D">
        <w:rPr>
          <w:rFonts w:asciiTheme="majorEastAsia" w:eastAsiaTheme="majorEastAsia" w:hAnsiTheme="majorEastAsia" w:cs="宋体" w:hint="eastAsia"/>
          <w:kern w:val="0"/>
          <w:sz w:val="22"/>
          <w:szCs w:val="22"/>
        </w:rPr>
        <w:t>万元，采购国产产品。</w:t>
      </w:r>
      <w:r w:rsidRPr="00D1055D">
        <w:rPr>
          <w:rFonts w:asciiTheme="majorEastAsia" w:eastAsiaTheme="majorEastAsia" w:hAnsiTheme="majorEastAsia" w:cs="宋体"/>
          <w:kern w:val="0"/>
          <w:sz w:val="22"/>
          <w:szCs w:val="22"/>
        </w:rPr>
        <w:t xml:space="preserve"> </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hint="eastAsia"/>
          <w:kern w:val="0"/>
          <w:sz w:val="22"/>
          <w:szCs w:val="22"/>
        </w:rPr>
        <w:t>合同履约期限：</w:t>
      </w:r>
      <w:r w:rsidR="00D666D6" w:rsidRPr="00D1055D">
        <w:rPr>
          <w:rFonts w:asciiTheme="majorEastAsia" w:eastAsiaTheme="majorEastAsia" w:hAnsiTheme="majorEastAsia" w:cs="宋体" w:hint="eastAsia"/>
          <w:kern w:val="0"/>
          <w:sz w:val="22"/>
          <w:szCs w:val="22"/>
        </w:rPr>
        <w:t>40</w:t>
      </w:r>
      <w:r w:rsidRPr="00D1055D">
        <w:rPr>
          <w:rFonts w:asciiTheme="majorEastAsia" w:eastAsiaTheme="majorEastAsia" w:hAnsiTheme="majorEastAsia" w:cs="宋体"/>
          <w:kern w:val="0"/>
          <w:sz w:val="22"/>
          <w:szCs w:val="22"/>
        </w:rPr>
        <w:t>天。</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hint="eastAsia"/>
          <w:kern w:val="0"/>
          <w:sz w:val="22"/>
          <w:szCs w:val="22"/>
        </w:rPr>
        <w:t>本项目不接受联合体投标。</w:t>
      </w:r>
    </w:p>
    <w:p w:rsidR="00F420C7" w:rsidRPr="00D1055D" w:rsidRDefault="00F420C7" w:rsidP="00F420C7">
      <w:pPr>
        <w:pStyle w:val="affe"/>
        <w:numPr>
          <w:ilvl w:val="0"/>
          <w:numId w:val="45"/>
        </w:numPr>
        <w:ind w:firstLineChars="0"/>
        <w:rPr>
          <w:rFonts w:asciiTheme="majorEastAsia" w:eastAsiaTheme="majorEastAsia" w:hAnsiTheme="majorEastAsia"/>
          <w:b/>
          <w:bCs/>
          <w:sz w:val="24"/>
        </w:rPr>
      </w:pPr>
      <w:r w:rsidRPr="00D1055D">
        <w:rPr>
          <w:rFonts w:asciiTheme="majorEastAsia" w:eastAsiaTheme="majorEastAsia" w:hAnsiTheme="majorEastAsia" w:cs="宋体" w:hint="eastAsia"/>
          <w:b/>
          <w:bCs/>
          <w:kern w:val="0"/>
          <w:sz w:val="24"/>
        </w:rPr>
        <w:t>申请人的资格要求：</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kern w:val="0"/>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kern w:val="0"/>
          <w:sz w:val="22"/>
          <w:szCs w:val="22"/>
        </w:rPr>
        <w:t>2.落实政府采购政策需满足的资格要求：无</w:t>
      </w:r>
      <w:r w:rsidRPr="00D1055D">
        <w:rPr>
          <w:rFonts w:asciiTheme="majorEastAsia" w:eastAsiaTheme="majorEastAsia" w:hAnsiTheme="majorEastAsia" w:cs="宋体" w:hint="eastAsia"/>
          <w:kern w:val="0"/>
          <w:sz w:val="22"/>
          <w:szCs w:val="22"/>
        </w:rPr>
        <w:t> </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kern w:val="0"/>
          <w:sz w:val="22"/>
          <w:szCs w:val="22"/>
        </w:rPr>
        <w:t>3.本项目的特定资格要求：标项</w:t>
      </w:r>
      <w:proofErr w:type="gramStart"/>
      <w:r w:rsidRPr="00D1055D">
        <w:rPr>
          <w:rFonts w:asciiTheme="majorEastAsia" w:eastAsiaTheme="majorEastAsia" w:hAnsiTheme="majorEastAsia" w:cs="宋体"/>
          <w:kern w:val="0"/>
          <w:sz w:val="22"/>
          <w:szCs w:val="22"/>
        </w:rPr>
        <w:t>一</w:t>
      </w:r>
      <w:proofErr w:type="gramEnd"/>
      <w:r w:rsidRPr="00D1055D">
        <w:rPr>
          <w:rFonts w:asciiTheme="majorEastAsia" w:eastAsiaTheme="majorEastAsia" w:hAnsiTheme="majorEastAsia" w:cs="宋体"/>
          <w:kern w:val="0"/>
          <w:sz w:val="22"/>
          <w:szCs w:val="22"/>
        </w:rPr>
        <w:t>:（1）未被“信用中国”（www.creditchina.gov.cn）、中国政府采购网（www.ccgp.gov.cn）列入失信被执行人、重大税收违法案件当事人名单、政府采购严重违法失信行为记录名单；,（2）单位负责人为同一人或者存在直接控股、管理关系的不同投标人，不得参加同一合同项下的政府采购活动；,（3）根据《关于规范政府采购供应商资格设定及资格审查的通知》（</w:t>
      </w:r>
      <w:proofErr w:type="gramStart"/>
      <w:r w:rsidRPr="00D1055D">
        <w:rPr>
          <w:rFonts w:asciiTheme="majorEastAsia" w:eastAsiaTheme="majorEastAsia" w:hAnsiTheme="majorEastAsia" w:cs="宋体"/>
          <w:kern w:val="0"/>
          <w:sz w:val="22"/>
          <w:szCs w:val="22"/>
        </w:rPr>
        <w:t>浙财采监</w:t>
      </w:r>
      <w:proofErr w:type="gramEnd"/>
      <w:r w:rsidRPr="00D1055D">
        <w:rPr>
          <w:rFonts w:asciiTheme="majorEastAsia" w:eastAsiaTheme="majorEastAsia" w:hAnsiTheme="majorEastAsia" w:cs="宋体"/>
          <w:kern w:val="0"/>
          <w:sz w:val="22"/>
          <w:szCs w:val="22"/>
        </w:rPr>
        <w:t>[2013]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4）</w:t>
      </w:r>
      <w:r w:rsidRPr="00D1055D">
        <w:rPr>
          <w:rFonts w:asciiTheme="majorEastAsia" w:eastAsiaTheme="majorEastAsia" w:hAnsiTheme="majorEastAsia" w:cs="宋体" w:hint="eastAsia"/>
          <w:kern w:val="0"/>
          <w:sz w:val="22"/>
          <w:szCs w:val="22"/>
        </w:rPr>
        <w:t>为项目提供整体设计、规范编制或者项目管理、监理、检测等服务的供应商，不得参加该项目的投标</w:t>
      </w:r>
      <w:r w:rsidRPr="00D1055D">
        <w:rPr>
          <w:rFonts w:asciiTheme="majorEastAsia" w:eastAsiaTheme="majorEastAsia" w:hAnsiTheme="majorEastAsia" w:cs="宋体"/>
          <w:kern w:val="0"/>
          <w:sz w:val="22"/>
          <w:szCs w:val="22"/>
        </w:rPr>
        <w:t>；（5）非联合体。</w:t>
      </w:r>
    </w:p>
    <w:p w:rsidR="00F420C7" w:rsidRPr="00D1055D" w:rsidRDefault="00F420C7" w:rsidP="00F420C7">
      <w:pPr>
        <w:pStyle w:val="affe"/>
        <w:numPr>
          <w:ilvl w:val="0"/>
          <w:numId w:val="45"/>
        </w:numPr>
        <w:ind w:firstLineChars="0"/>
        <w:rPr>
          <w:rFonts w:asciiTheme="majorEastAsia" w:eastAsiaTheme="majorEastAsia" w:hAnsiTheme="majorEastAsia"/>
          <w:b/>
          <w:bCs/>
          <w:sz w:val="24"/>
        </w:rPr>
      </w:pPr>
      <w:r w:rsidRPr="00D1055D">
        <w:rPr>
          <w:rFonts w:asciiTheme="majorEastAsia" w:eastAsiaTheme="majorEastAsia" w:hAnsiTheme="majorEastAsia" w:hint="eastAsia"/>
          <w:b/>
          <w:bCs/>
          <w:sz w:val="24"/>
        </w:rPr>
        <w:t>获取招标文件</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kern w:val="0"/>
          <w:sz w:val="22"/>
          <w:szCs w:val="22"/>
        </w:rPr>
        <w:t>时间：发布公告之日起至2020年</w:t>
      </w:r>
      <w:r w:rsidR="000808DF" w:rsidRPr="00D1055D">
        <w:rPr>
          <w:rFonts w:asciiTheme="majorEastAsia" w:eastAsiaTheme="majorEastAsia" w:hAnsiTheme="majorEastAsia" w:cs="宋体" w:hint="eastAsia"/>
          <w:kern w:val="0"/>
          <w:sz w:val="22"/>
          <w:szCs w:val="22"/>
          <w:u w:val="single"/>
        </w:rPr>
        <w:t>10</w:t>
      </w:r>
      <w:r w:rsidRPr="00D1055D">
        <w:rPr>
          <w:rFonts w:asciiTheme="majorEastAsia" w:eastAsiaTheme="majorEastAsia" w:hAnsiTheme="majorEastAsia" w:cs="宋体"/>
          <w:kern w:val="0"/>
          <w:sz w:val="22"/>
          <w:szCs w:val="22"/>
        </w:rPr>
        <w:t>月</w:t>
      </w:r>
      <w:r w:rsidR="000808DF" w:rsidRPr="00D1055D">
        <w:rPr>
          <w:rFonts w:asciiTheme="majorEastAsia" w:eastAsiaTheme="majorEastAsia" w:hAnsiTheme="majorEastAsia" w:cs="宋体" w:hint="eastAsia"/>
          <w:kern w:val="0"/>
          <w:sz w:val="22"/>
          <w:szCs w:val="22"/>
          <w:u w:val="single"/>
        </w:rPr>
        <w:t>30</w:t>
      </w:r>
      <w:r w:rsidRPr="00D1055D">
        <w:rPr>
          <w:rFonts w:asciiTheme="majorEastAsia" w:eastAsiaTheme="majorEastAsia" w:hAnsiTheme="majorEastAsia" w:cs="宋体"/>
          <w:kern w:val="0"/>
          <w:sz w:val="22"/>
          <w:szCs w:val="22"/>
        </w:rPr>
        <w:t>日</w:t>
      </w:r>
      <w:r w:rsidR="000808DF" w:rsidRPr="00D1055D">
        <w:rPr>
          <w:rFonts w:asciiTheme="majorEastAsia" w:eastAsiaTheme="majorEastAsia" w:hAnsiTheme="majorEastAsia" w:cs="宋体" w:hint="eastAsia"/>
          <w:kern w:val="0"/>
          <w:sz w:val="22"/>
          <w:szCs w:val="22"/>
        </w:rPr>
        <w:t>9：30</w:t>
      </w:r>
      <w:r w:rsidRPr="00D1055D">
        <w:rPr>
          <w:rFonts w:asciiTheme="majorEastAsia" w:eastAsiaTheme="majorEastAsia" w:hAnsiTheme="majorEastAsia" w:cs="宋体" w:hint="eastAsia"/>
          <w:kern w:val="0"/>
          <w:sz w:val="22"/>
          <w:szCs w:val="22"/>
        </w:rPr>
        <w:t> </w:t>
      </w:r>
      <w:r w:rsidRPr="00D1055D">
        <w:rPr>
          <w:rFonts w:asciiTheme="majorEastAsia" w:eastAsiaTheme="majorEastAsia" w:hAnsiTheme="majorEastAsia" w:cs="宋体"/>
          <w:kern w:val="0"/>
          <w:sz w:val="22"/>
          <w:szCs w:val="22"/>
        </w:rPr>
        <w:t>，每天上午00:00至12:00</w:t>
      </w:r>
      <w:r w:rsidRPr="00D1055D">
        <w:rPr>
          <w:rFonts w:asciiTheme="majorEastAsia" w:eastAsiaTheme="majorEastAsia" w:hAnsiTheme="majorEastAsia" w:cs="宋体" w:hint="eastAsia"/>
          <w:kern w:val="0"/>
          <w:sz w:val="22"/>
          <w:szCs w:val="22"/>
        </w:rPr>
        <w:t> </w:t>
      </w:r>
      <w:r w:rsidRPr="00D1055D">
        <w:rPr>
          <w:rFonts w:asciiTheme="majorEastAsia" w:eastAsiaTheme="majorEastAsia" w:hAnsiTheme="majorEastAsia" w:cs="宋体"/>
          <w:kern w:val="0"/>
          <w:sz w:val="22"/>
          <w:szCs w:val="22"/>
        </w:rPr>
        <w:t>，下午12:00</w:t>
      </w:r>
      <w:r w:rsidRPr="00D1055D">
        <w:rPr>
          <w:rFonts w:asciiTheme="majorEastAsia" w:eastAsiaTheme="majorEastAsia" w:hAnsiTheme="majorEastAsia" w:cs="宋体"/>
          <w:kern w:val="0"/>
          <w:sz w:val="22"/>
          <w:szCs w:val="22"/>
        </w:rPr>
        <w:lastRenderedPageBreak/>
        <w:t>至23:59（北京时间，线上获取法定节假日均可，线下获取文件法定节假日除外）</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kern w:val="0"/>
          <w:sz w:val="22"/>
          <w:szCs w:val="22"/>
        </w:rPr>
        <w:t>地点（网址）：浙江政府采购网（http://zfcg.czt.zj.gov.cn/）；</w:t>
      </w:r>
      <w:r w:rsidRPr="00D1055D">
        <w:rPr>
          <w:rFonts w:asciiTheme="majorEastAsia" w:eastAsiaTheme="majorEastAsia" w:hAnsiTheme="majorEastAsia" w:cs="宋体" w:hint="eastAsia"/>
          <w:kern w:val="0"/>
          <w:sz w:val="22"/>
          <w:szCs w:val="22"/>
        </w:rPr>
        <w:t> </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kern w:val="0"/>
          <w:sz w:val="22"/>
          <w:szCs w:val="22"/>
        </w:rPr>
        <w:t>方式：供应商通过“浙江政府采购网”在线获取（招标公告下方选取“潜在供应商”处“获取采购文件”），不提供纸制版招标文件；供应商只有在“浙江政府采购网”完成获取招标文件申请并下载了招标文件后才视作依法获取招标文件； </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kern w:val="0"/>
          <w:sz w:val="22"/>
          <w:szCs w:val="22"/>
        </w:rPr>
        <w:t>售价（元）：0 </w:t>
      </w:r>
    </w:p>
    <w:p w:rsidR="00F420C7" w:rsidRPr="00D1055D" w:rsidRDefault="00F420C7" w:rsidP="00F420C7">
      <w:pPr>
        <w:pStyle w:val="affe"/>
        <w:numPr>
          <w:ilvl w:val="0"/>
          <w:numId w:val="45"/>
        </w:numPr>
        <w:ind w:firstLineChars="0"/>
        <w:rPr>
          <w:rStyle w:val="aff3"/>
          <w:rFonts w:asciiTheme="majorEastAsia" w:eastAsiaTheme="majorEastAsia" w:hAnsiTheme="majorEastAsia"/>
          <w:sz w:val="24"/>
        </w:rPr>
      </w:pPr>
      <w:r w:rsidRPr="00D1055D">
        <w:rPr>
          <w:rStyle w:val="aff3"/>
          <w:rFonts w:asciiTheme="majorEastAsia" w:eastAsiaTheme="majorEastAsia" w:hAnsiTheme="majorEastAsia" w:hint="eastAsia"/>
          <w:sz w:val="24"/>
        </w:rPr>
        <w:t>提交投标文件截止时间、开标时间和地点</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hint="eastAsia"/>
          <w:kern w:val="0"/>
          <w:sz w:val="22"/>
          <w:szCs w:val="22"/>
        </w:rPr>
        <w:t>提交投标文件截止时间：</w:t>
      </w:r>
      <w:r w:rsidRPr="00D1055D">
        <w:rPr>
          <w:rFonts w:asciiTheme="majorEastAsia" w:eastAsiaTheme="majorEastAsia" w:hAnsiTheme="majorEastAsia" w:cs="宋体"/>
          <w:kern w:val="0"/>
          <w:sz w:val="22"/>
          <w:szCs w:val="22"/>
        </w:rPr>
        <w:t>2020年</w:t>
      </w:r>
      <w:r w:rsidRPr="00D1055D">
        <w:rPr>
          <w:rFonts w:asciiTheme="majorEastAsia" w:eastAsiaTheme="majorEastAsia" w:hAnsiTheme="majorEastAsia" w:cs="宋体"/>
          <w:kern w:val="0"/>
          <w:sz w:val="22"/>
          <w:szCs w:val="22"/>
          <w:u w:val="single"/>
        </w:rPr>
        <w:t xml:space="preserve"> </w:t>
      </w:r>
      <w:r w:rsidR="000808DF" w:rsidRPr="00D1055D">
        <w:rPr>
          <w:rFonts w:asciiTheme="majorEastAsia" w:eastAsiaTheme="majorEastAsia" w:hAnsiTheme="majorEastAsia" w:cs="宋体" w:hint="eastAsia"/>
          <w:kern w:val="0"/>
          <w:sz w:val="22"/>
          <w:szCs w:val="22"/>
          <w:u w:val="single"/>
        </w:rPr>
        <w:t>10</w:t>
      </w:r>
      <w:r w:rsidRPr="00D1055D">
        <w:rPr>
          <w:rFonts w:asciiTheme="majorEastAsia" w:eastAsiaTheme="majorEastAsia" w:hAnsiTheme="majorEastAsia" w:cs="宋体"/>
          <w:kern w:val="0"/>
          <w:sz w:val="22"/>
          <w:szCs w:val="22"/>
          <w:u w:val="single"/>
        </w:rPr>
        <w:t xml:space="preserve"> </w:t>
      </w:r>
      <w:r w:rsidRPr="00D1055D">
        <w:rPr>
          <w:rFonts w:asciiTheme="majorEastAsia" w:eastAsiaTheme="majorEastAsia" w:hAnsiTheme="majorEastAsia" w:cs="宋体" w:hint="eastAsia"/>
          <w:kern w:val="0"/>
          <w:sz w:val="22"/>
          <w:szCs w:val="22"/>
        </w:rPr>
        <w:t>月</w:t>
      </w:r>
      <w:r w:rsidRPr="00D1055D">
        <w:rPr>
          <w:rFonts w:asciiTheme="majorEastAsia" w:eastAsiaTheme="majorEastAsia" w:hAnsiTheme="majorEastAsia" w:cs="宋体"/>
          <w:kern w:val="0"/>
          <w:sz w:val="22"/>
          <w:szCs w:val="22"/>
          <w:u w:val="single"/>
        </w:rPr>
        <w:t xml:space="preserve"> </w:t>
      </w:r>
      <w:r w:rsidR="000808DF" w:rsidRPr="00D1055D">
        <w:rPr>
          <w:rFonts w:asciiTheme="majorEastAsia" w:eastAsiaTheme="majorEastAsia" w:hAnsiTheme="majorEastAsia" w:cs="宋体" w:hint="eastAsia"/>
          <w:kern w:val="0"/>
          <w:sz w:val="22"/>
          <w:szCs w:val="22"/>
          <w:u w:val="single"/>
        </w:rPr>
        <w:t>30</w:t>
      </w:r>
      <w:r w:rsidRPr="00D1055D">
        <w:rPr>
          <w:rFonts w:asciiTheme="majorEastAsia" w:eastAsiaTheme="majorEastAsia" w:hAnsiTheme="majorEastAsia" w:cs="宋体" w:hint="eastAsia"/>
          <w:kern w:val="0"/>
          <w:sz w:val="22"/>
          <w:szCs w:val="22"/>
        </w:rPr>
        <w:t>日</w:t>
      </w:r>
      <w:r w:rsidRPr="00D1055D">
        <w:rPr>
          <w:rFonts w:asciiTheme="majorEastAsia" w:eastAsiaTheme="majorEastAsia" w:hAnsiTheme="majorEastAsia" w:cs="宋体"/>
          <w:kern w:val="0"/>
          <w:sz w:val="22"/>
          <w:szCs w:val="22"/>
        </w:rPr>
        <w:t xml:space="preserve"> </w:t>
      </w:r>
      <w:r w:rsidRPr="00D1055D">
        <w:rPr>
          <w:rFonts w:asciiTheme="majorEastAsia" w:eastAsiaTheme="majorEastAsia" w:hAnsiTheme="majorEastAsia" w:cs="宋体"/>
          <w:kern w:val="0"/>
          <w:sz w:val="22"/>
          <w:szCs w:val="22"/>
          <w:u w:val="single"/>
        </w:rPr>
        <w:t xml:space="preserve"> </w:t>
      </w:r>
      <w:r w:rsidR="000808DF" w:rsidRPr="00D1055D">
        <w:rPr>
          <w:rFonts w:asciiTheme="majorEastAsia" w:eastAsiaTheme="majorEastAsia" w:hAnsiTheme="majorEastAsia" w:cs="宋体" w:hint="eastAsia"/>
          <w:kern w:val="0"/>
          <w:sz w:val="22"/>
          <w:szCs w:val="22"/>
          <w:u w:val="single"/>
        </w:rPr>
        <w:t>9</w:t>
      </w:r>
      <w:r w:rsidRPr="00D1055D">
        <w:rPr>
          <w:rFonts w:asciiTheme="majorEastAsia" w:eastAsiaTheme="majorEastAsia" w:hAnsiTheme="majorEastAsia" w:cs="宋体"/>
          <w:kern w:val="0"/>
          <w:sz w:val="22"/>
          <w:szCs w:val="22"/>
        </w:rPr>
        <w:t>:30</w:t>
      </w:r>
      <w:r w:rsidRPr="00D1055D">
        <w:rPr>
          <w:rFonts w:asciiTheme="majorEastAsia" w:eastAsiaTheme="majorEastAsia" w:hAnsiTheme="majorEastAsia" w:cs="宋体" w:hint="eastAsia"/>
          <w:kern w:val="0"/>
          <w:sz w:val="22"/>
          <w:szCs w:val="22"/>
        </w:rPr>
        <w:t>（北京时间）</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hint="eastAsia"/>
          <w:kern w:val="0"/>
          <w:sz w:val="22"/>
          <w:szCs w:val="22"/>
        </w:rPr>
        <w:t>投标地点（网址）：政府采购云平台（</w:t>
      </w:r>
      <w:r w:rsidRPr="00D1055D">
        <w:rPr>
          <w:rFonts w:asciiTheme="majorEastAsia" w:eastAsiaTheme="majorEastAsia" w:hAnsiTheme="majorEastAsia" w:cs="宋体"/>
          <w:kern w:val="0"/>
          <w:sz w:val="22"/>
          <w:szCs w:val="22"/>
        </w:rPr>
        <w:t xml:space="preserve">https://www.zcygov.cn）； </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hint="eastAsia"/>
          <w:kern w:val="0"/>
          <w:sz w:val="22"/>
          <w:szCs w:val="22"/>
        </w:rPr>
        <w:t>开标时间：</w:t>
      </w:r>
      <w:r w:rsidRPr="00D1055D">
        <w:rPr>
          <w:rFonts w:asciiTheme="majorEastAsia" w:eastAsiaTheme="majorEastAsia" w:hAnsiTheme="majorEastAsia" w:cs="宋体"/>
          <w:kern w:val="0"/>
          <w:sz w:val="22"/>
          <w:szCs w:val="22"/>
        </w:rPr>
        <w:t xml:space="preserve">2020年 </w:t>
      </w:r>
      <w:r w:rsidR="000808DF" w:rsidRPr="00D1055D">
        <w:rPr>
          <w:rFonts w:asciiTheme="majorEastAsia" w:eastAsiaTheme="majorEastAsia" w:hAnsiTheme="majorEastAsia" w:cs="宋体" w:hint="eastAsia"/>
          <w:kern w:val="0"/>
          <w:sz w:val="22"/>
          <w:szCs w:val="22"/>
          <w:u w:val="single"/>
        </w:rPr>
        <w:t>10</w:t>
      </w:r>
      <w:r w:rsidRPr="00D1055D">
        <w:rPr>
          <w:rFonts w:asciiTheme="majorEastAsia" w:eastAsiaTheme="majorEastAsia" w:hAnsiTheme="majorEastAsia" w:cs="宋体" w:hint="eastAsia"/>
          <w:kern w:val="0"/>
          <w:sz w:val="22"/>
          <w:szCs w:val="22"/>
        </w:rPr>
        <w:t>月</w:t>
      </w:r>
      <w:r w:rsidRPr="00D1055D">
        <w:rPr>
          <w:rFonts w:asciiTheme="majorEastAsia" w:eastAsiaTheme="majorEastAsia" w:hAnsiTheme="majorEastAsia" w:cs="宋体"/>
          <w:kern w:val="0"/>
          <w:sz w:val="22"/>
          <w:szCs w:val="22"/>
          <w:u w:val="single"/>
        </w:rPr>
        <w:t xml:space="preserve"> </w:t>
      </w:r>
      <w:r w:rsidR="000808DF" w:rsidRPr="00D1055D">
        <w:rPr>
          <w:rFonts w:asciiTheme="majorEastAsia" w:eastAsiaTheme="majorEastAsia" w:hAnsiTheme="majorEastAsia" w:cs="宋体" w:hint="eastAsia"/>
          <w:kern w:val="0"/>
          <w:sz w:val="22"/>
          <w:szCs w:val="22"/>
          <w:u w:val="single"/>
        </w:rPr>
        <w:t>30</w:t>
      </w:r>
      <w:r w:rsidRPr="00D1055D">
        <w:rPr>
          <w:rFonts w:asciiTheme="majorEastAsia" w:eastAsiaTheme="majorEastAsia" w:hAnsiTheme="majorEastAsia" w:cs="宋体" w:hint="eastAsia"/>
          <w:kern w:val="0"/>
          <w:sz w:val="22"/>
          <w:szCs w:val="22"/>
        </w:rPr>
        <w:t>日</w:t>
      </w:r>
      <w:r w:rsidRPr="00D1055D">
        <w:rPr>
          <w:rFonts w:asciiTheme="majorEastAsia" w:eastAsiaTheme="majorEastAsia" w:hAnsiTheme="majorEastAsia" w:cs="宋体"/>
          <w:kern w:val="0"/>
          <w:sz w:val="22"/>
          <w:szCs w:val="22"/>
          <w:u w:val="single"/>
        </w:rPr>
        <w:t xml:space="preserve"> </w:t>
      </w:r>
      <w:r w:rsidR="000808DF" w:rsidRPr="00D1055D">
        <w:rPr>
          <w:rFonts w:asciiTheme="majorEastAsia" w:eastAsiaTheme="majorEastAsia" w:hAnsiTheme="majorEastAsia" w:cs="宋体" w:hint="eastAsia"/>
          <w:kern w:val="0"/>
          <w:sz w:val="22"/>
          <w:szCs w:val="22"/>
          <w:u w:val="single"/>
        </w:rPr>
        <w:t>9</w:t>
      </w:r>
      <w:r w:rsidRPr="00D1055D">
        <w:rPr>
          <w:rFonts w:asciiTheme="majorEastAsia" w:eastAsiaTheme="majorEastAsia" w:hAnsiTheme="majorEastAsia" w:cs="宋体"/>
          <w:kern w:val="0"/>
          <w:sz w:val="22"/>
          <w:szCs w:val="22"/>
          <w:u w:val="single"/>
        </w:rPr>
        <w:t xml:space="preserve"> </w:t>
      </w:r>
      <w:r w:rsidRPr="00D1055D">
        <w:rPr>
          <w:rFonts w:asciiTheme="majorEastAsia" w:eastAsiaTheme="majorEastAsia" w:hAnsiTheme="majorEastAsia" w:cs="宋体"/>
          <w:kern w:val="0"/>
          <w:sz w:val="22"/>
          <w:szCs w:val="22"/>
        </w:rPr>
        <w:t xml:space="preserve">:30 </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hint="eastAsia"/>
          <w:kern w:val="0"/>
          <w:sz w:val="22"/>
          <w:szCs w:val="22"/>
        </w:rPr>
        <w:t>开标地点（网址）：在政府采购云平台（</w:t>
      </w:r>
      <w:r w:rsidRPr="00D1055D">
        <w:rPr>
          <w:rFonts w:asciiTheme="majorEastAsia" w:eastAsiaTheme="majorEastAsia" w:hAnsiTheme="majorEastAsia" w:cs="宋体"/>
          <w:kern w:val="0"/>
          <w:sz w:val="22"/>
          <w:szCs w:val="22"/>
        </w:rPr>
        <w:t>https://www.zcygov.cn</w:t>
      </w:r>
      <w:r w:rsidRPr="00D1055D">
        <w:rPr>
          <w:rFonts w:asciiTheme="majorEastAsia" w:eastAsiaTheme="majorEastAsia" w:hAnsiTheme="majorEastAsia" w:cs="宋体" w:hint="eastAsia"/>
          <w:kern w:val="0"/>
          <w:sz w:val="22"/>
          <w:szCs w:val="22"/>
        </w:rPr>
        <w:t>）上开启投标文件</w:t>
      </w:r>
    </w:p>
    <w:p w:rsidR="00F420C7" w:rsidRPr="00D1055D" w:rsidRDefault="00F420C7" w:rsidP="00F420C7">
      <w:pPr>
        <w:pStyle w:val="affe"/>
        <w:numPr>
          <w:ilvl w:val="0"/>
          <w:numId w:val="45"/>
        </w:numPr>
        <w:ind w:firstLineChars="0"/>
        <w:rPr>
          <w:rStyle w:val="aff3"/>
          <w:rFonts w:asciiTheme="majorEastAsia" w:eastAsiaTheme="majorEastAsia" w:hAnsiTheme="majorEastAsia"/>
          <w:sz w:val="24"/>
        </w:rPr>
      </w:pPr>
      <w:r w:rsidRPr="00D1055D">
        <w:rPr>
          <w:rStyle w:val="aff3"/>
          <w:rFonts w:asciiTheme="majorEastAsia" w:eastAsiaTheme="majorEastAsia" w:hAnsiTheme="majorEastAsia" w:hint="eastAsia"/>
          <w:sz w:val="24"/>
        </w:rPr>
        <w:t>公告期限</w:t>
      </w:r>
    </w:p>
    <w:p w:rsidR="00F420C7" w:rsidRPr="00D1055D" w:rsidRDefault="00F420C7" w:rsidP="00F420C7">
      <w:pPr>
        <w:pStyle w:val="affe"/>
        <w:ind w:left="576" w:firstLineChars="0" w:firstLine="0"/>
        <w:rPr>
          <w:rFonts w:asciiTheme="majorEastAsia" w:eastAsiaTheme="majorEastAsia" w:hAnsiTheme="majorEastAsia"/>
          <w:b/>
          <w:bCs/>
        </w:rPr>
      </w:pPr>
      <w:r w:rsidRPr="00D1055D">
        <w:rPr>
          <w:rFonts w:asciiTheme="majorEastAsia" w:eastAsiaTheme="majorEastAsia" w:hAnsiTheme="majorEastAsia" w:hint="eastAsia"/>
          <w:b/>
          <w:bCs/>
        </w:rPr>
        <w:t>自本公告发布之日起</w:t>
      </w:r>
      <w:r w:rsidRPr="00D1055D">
        <w:rPr>
          <w:rFonts w:asciiTheme="majorEastAsia" w:eastAsiaTheme="majorEastAsia" w:hAnsiTheme="majorEastAsia"/>
          <w:b/>
          <w:bCs/>
        </w:rPr>
        <w:t>5个工作日。</w:t>
      </w:r>
    </w:p>
    <w:p w:rsidR="00F420C7" w:rsidRPr="00D1055D" w:rsidRDefault="00F420C7" w:rsidP="00F420C7">
      <w:pPr>
        <w:pStyle w:val="affe"/>
        <w:numPr>
          <w:ilvl w:val="0"/>
          <w:numId w:val="45"/>
        </w:numPr>
        <w:ind w:firstLineChars="0"/>
        <w:rPr>
          <w:rStyle w:val="aff3"/>
          <w:rFonts w:asciiTheme="majorEastAsia" w:eastAsiaTheme="majorEastAsia" w:hAnsiTheme="majorEastAsia"/>
          <w:sz w:val="24"/>
        </w:rPr>
      </w:pPr>
      <w:r w:rsidRPr="00D1055D">
        <w:rPr>
          <w:rStyle w:val="aff3"/>
          <w:rFonts w:asciiTheme="majorEastAsia" w:eastAsiaTheme="majorEastAsia" w:hAnsiTheme="majorEastAsia" w:hint="eastAsia"/>
          <w:sz w:val="24"/>
        </w:rPr>
        <w:t>其他补充事宜</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hint="eastAsia"/>
          <w:kern w:val="0"/>
          <w:sz w:val="22"/>
          <w:szCs w:val="22"/>
        </w:rPr>
        <w:t>（一）</w:t>
      </w:r>
      <w:r w:rsidRPr="00D1055D">
        <w:rPr>
          <w:rFonts w:asciiTheme="majorEastAsia" w:eastAsiaTheme="majorEastAsia" w:hAnsiTheme="majorEastAsia" w:cs="宋体"/>
          <w:kern w:val="0"/>
          <w:sz w:val="22"/>
          <w:szCs w:val="22"/>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D1055D">
        <w:rPr>
          <w:rFonts w:asciiTheme="majorEastAsia" w:eastAsiaTheme="majorEastAsia" w:hAnsiTheme="majorEastAsia" w:cs="宋体"/>
          <w:kern w:val="0"/>
          <w:sz w:val="22"/>
          <w:szCs w:val="22"/>
        </w:rPr>
        <w:t>作出</w:t>
      </w:r>
      <w:proofErr w:type="gramEnd"/>
      <w:r w:rsidRPr="00D1055D">
        <w:rPr>
          <w:rFonts w:asciiTheme="majorEastAsia" w:eastAsiaTheme="majorEastAsia" w:hAnsiTheme="majorEastAsia" w:cs="宋体"/>
          <w:kern w:val="0"/>
          <w:sz w:val="22"/>
          <w:szCs w:val="22"/>
        </w:rPr>
        <w:t>答复的，可以在答复期满后十五个工作日内向同级政府采购监督管理部门投诉。质疑函范本、投诉书范本请到浙江政府采购网下载专区下载。</w:t>
      </w:r>
      <w:r w:rsidRPr="00D1055D">
        <w:rPr>
          <w:rFonts w:asciiTheme="majorEastAsia" w:eastAsiaTheme="majorEastAsia" w:hAnsiTheme="majorEastAsia" w:cs="宋体"/>
          <w:kern w:val="0"/>
          <w:sz w:val="22"/>
          <w:szCs w:val="22"/>
        </w:rPr>
        <w:br/>
        <w:t xml:space="preserve">    （二）其他事项：</w:t>
      </w:r>
      <w:bookmarkStart w:id="26" w:name="_GoBack"/>
      <w:bookmarkEnd w:id="26"/>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kern w:val="0"/>
          <w:sz w:val="22"/>
          <w:szCs w:val="22"/>
        </w:rPr>
        <w:t xml:space="preserve">其他事项 </w:t>
      </w:r>
      <w:r w:rsidR="00764148" w:rsidRPr="00D1055D">
        <w:rPr>
          <w:rFonts w:asciiTheme="majorEastAsia" w:eastAsiaTheme="majorEastAsia" w:hAnsiTheme="majorEastAsia" w:cs="宋体" w:hint="eastAsia"/>
          <w:kern w:val="0"/>
          <w:sz w:val="22"/>
          <w:szCs w:val="22"/>
        </w:rPr>
        <w:t>1</w:t>
      </w:r>
      <w:r w:rsidRPr="00D1055D">
        <w:rPr>
          <w:rFonts w:asciiTheme="majorEastAsia" w:eastAsiaTheme="majorEastAsia" w:hAnsiTheme="majorEastAsia" w:cs="宋体"/>
          <w:kern w:val="0"/>
          <w:sz w:val="22"/>
          <w:szCs w:val="22"/>
        </w:rPr>
        <w:t xml:space="preserve">.1 采购项目需要落实的政府采购政策： 本项目对符合政府采购扶持政策的小型、微型企业、监狱企业、残疾人福利性单位给予价格优惠扶持，执行节能产品政府强制采购和优先采购政策，执行环境标志产品政府优先采购政策。 </w:t>
      </w:r>
      <w:r w:rsidR="00764148" w:rsidRPr="00D1055D">
        <w:rPr>
          <w:rFonts w:asciiTheme="majorEastAsia" w:eastAsiaTheme="majorEastAsia" w:hAnsiTheme="majorEastAsia" w:cs="宋体" w:hint="eastAsia"/>
          <w:kern w:val="0"/>
          <w:sz w:val="22"/>
          <w:szCs w:val="22"/>
        </w:rPr>
        <w:t>1</w:t>
      </w:r>
      <w:r w:rsidRPr="00D1055D">
        <w:rPr>
          <w:rFonts w:asciiTheme="majorEastAsia" w:eastAsiaTheme="majorEastAsia" w:hAnsiTheme="majorEastAsia" w:cs="宋体"/>
          <w:kern w:val="0"/>
          <w:sz w:val="22"/>
          <w:szCs w:val="22"/>
        </w:rPr>
        <w:t xml:space="preserve">.2 采购信息发布媒介：浙江政府采购网（http://zfcg.czt.zj.gov.cn/）。 </w:t>
      </w:r>
      <w:r w:rsidR="00764148" w:rsidRPr="00D1055D">
        <w:rPr>
          <w:rFonts w:asciiTheme="majorEastAsia" w:eastAsiaTheme="majorEastAsia" w:hAnsiTheme="majorEastAsia" w:cs="宋体" w:hint="eastAsia"/>
          <w:kern w:val="0"/>
          <w:sz w:val="22"/>
          <w:szCs w:val="22"/>
        </w:rPr>
        <w:t>1</w:t>
      </w:r>
      <w:r w:rsidRPr="00D1055D">
        <w:rPr>
          <w:rFonts w:asciiTheme="majorEastAsia" w:eastAsiaTheme="majorEastAsia" w:hAnsiTheme="majorEastAsia" w:cs="宋体"/>
          <w:kern w:val="0"/>
          <w:sz w:val="22"/>
          <w:szCs w:val="22"/>
        </w:rPr>
        <w:t xml:space="preserve">.3 未按招标公告规定获取招标文件的潜在投标人不得对招标文件提出质疑，其投标文件将被拒绝；通过本公告下方“游客，浏览采购文件”下载的招标文件仅供浏览，不视作依法获取招标文件。 </w:t>
      </w:r>
      <w:r w:rsidR="00764148" w:rsidRPr="00D1055D">
        <w:rPr>
          <w:rFonts w:asciiTheme="majorEastAsia" w:eastAsiaTheme="majorEastAsia" w:hAnsiTheme="majorEastAsia" w:cs="宋体" w:hint="eastAsia"/>
          <w:kern w:val="0"/>
          <w:sz w:val="22"/>
          <w:szCs w:val="22"/>
        </w:rPr>
        <w:t>1</w:t>
      </w:r>
      <w:r w:rsidRPr="00D1055D">
        <w:rPr>
          <w:rFonts w:asciiTheme="majorEastAsia" w:eastAsiaTheme="majorEastAsia" w:hAnsiTheme="majorEastAsia" w:cs="宋体"/>
          <w:kern w:val="0"/>
          <w:sz w:val="22"/>
          <w:szCs w:val="22"/>
        </w:rPr>
        <w:t>.4 在线投标响应（电子投标）说明： 1）本项目采用政府采购电子化交易； 2）投标人应在投标前完成CA数字证书办理。（办理流程详见http://zfcg.czt.zj.gov.cn/bidClientTemplate/2019-05-27/12945.html）； 3）投标人应安装“政</w:t>
      </w:r>
      <w:proofErr w:type="gramStart"/>
      <w:r w:rsidRPr="00D1055D">
        <w:rPr>
          <w:rFonts w:asciiTheme="majorEastAsia" w:eastAsiaTheme="majorEastAsia" w:hAnsiTheme="majorEastAsia" w:cs="宋体"/>
          <w:kern w:val="0"/>
          <w:sz w:val="22"/>
          <w:szCs w:val="22"/>
        </w:rPr>
        <w:t>采云</w:t>
      </w:r>
      <w:proofErr w:type="gramEnd"/>
      <w:r w:rsidRPr="00D1055D">
        <w:rPr>
          <w:rFonts w:asciiTheme="majorEastAsia" w:eastAsiaTheme="majorEastAsia" w:hAnsiTheme="majorEastAsia" w:cs="宋体"/>
          <w:kern w:val="0"/>
          <w:sz w:val="22"/>
          <w:szCs w:val="22"/>
        </w:rPr>
        <w:t xml:space="preserve">投标客户端”，电子投标工具请投标人自行前往浙江政府采购网下载并安装，（下载网址：http://zfcg.czt.zj.gov.cn/bidClientTemplate/2019-09-24/12975.html）； 4）电子交易具体流程详见操作指南：登录政府采购云平台（https://www.zcygov.cn/），从首页-服务中心-帮助文档-项目采购-电子招投标，查看文档和视频； 5）如有疑问，可致电政府采购云平台技术支持热线咨询，联系方式：400-881-7190； </w:t>
      </w:r>
      <w:r w:rsidR="00764148" w:rsidRPr="00D1055D">
        <w:rPr>
          <w:rFonts w:asciiTheme="majorEastAsia" w:eastAsiaTheme="majorEastAsia" w:hAnsiTheme="majorEastAsia" w:cs="宋体" w:hint="eastAsia"/>
          <w:kern w:val="0"/>
          <w:sz w:val="22"/>
          <w:szCs w:val="22"/>
        </w:rPr>
        <w:t>1</w:t>
      </w:r>
      <w:r w:rsidRPr="00D1055D">
        <w:rPr>
          <w:rFonts w:asciiTheme="majorEastAsia" w:eastAsiaTheme="majorEastAsia" w:hAnsiTheme="majorEastAsia" w:cs="宋体"/>
          <w:kern w:val="0"/>
          <w:sz w:val="22"/>
          <w:szCs w:val="22"/>
        </w:rPr>
        <w:t xml:space="preserve">.5 开标时间后30分钟内，投标人须登录政府采购云平台，用“项目采购-开标评标”功能解密投标文件（线上）。 </w:t>
      </w:r>
      <w:r w:rsidR="00764148" w:rsidRPr="00D1055D">
        <w:rPr>
          <w:rFonts w:asciiTheme="majorEastAsia" w:eastAsiaTheme="majorEastAsia" w:hAnsiTheme="majorEastAsia" w:cs="宋体" w:hint="eastAsia"/>
          <w:kern w:val="0"/>
          <w:sz w:val="22"/>
          <w:szCs w:val="22"/>
        </w:rPr>
        <w:t>1</w:t>
      </w:r>
      <w:r w:rsidRPr="00D1055D">
        <w:rPr>
          <w:rFonts w:asciiTheme="majorEastAsia" w:eastAsiaTheme="majorEastAsia" w:hAnsiTheme="majorEastAsia" w:cs="宋体"/>
          <w:kern w:val="0"/>
          <w:sz w:val="22"/>
          <w:szCs w:val="22"/>
        </w:rPr>
        <w:t>.6 中标人应在合同签订前完成政府采购云平台（https://www.zcygov.cn/）全部注册步骤并成为正式注册入库供应商，否则将导致合同款无法正常支付，责任由中标人承担。请投标人尽早完成注册。https://middle.zcygov.cn/settle-front/#/registry（供应</w:t>
      </w:r>
      <w:proofErr w:type="gramStart"/>
      <w:r w:rsidRPr="00D1055D">
        <w:rPr>
          <w:rFonts w:asciiTheme="majorEastAsia" w:eastAsiaTheme="majorEastAsia" w:hAnsiTheme="majorEastAsia" w:cs="宋体"/>
          <w:kern w:val="0"/>
          <w:sz w:val="22"/>
          <w:szCs w:val="22"/>
        </w:rPr>
        <w:t>商注册</w:t>
      </w:r>
      <w:proofErr w:type="gramEnd"/>
      <w:r w:rsidRPr="00D1055D">
        <w:rPr>
          <w:rFonts w:asciiTheme="majorEastAsia" w:eastAsiaTheme="majorEastAsia" w:hAnsiTheme="majorEastAsia" w:cs="宋体"/>
          <w:kern w:val="0"/>
          <w:sz w:val="22"/>
          <w:szCs w:val="22"/>
        </w:rPr>
        <w:t>页面）</w:t>
      </w:r>
      <w:r w:rsidRPr="00D1055D">
        <w:rPr>
          <w:rFonts w:asciiTheme="majorEastAsia" w:eastAsiaTheme="majorEastAsia" w:hAnsiTheme="majorEastAsia" w:cs="宋体" w:hint="eastAsia"/>
          <w:kern w:val="0"/>
          <w:sz w:val="22"/>
          <w:szCs w:val="22"/>
        </w:rPr>
        <w:t>；</w:t>
      </w:r>
      <w:r w:rsidR="00764148" w:rsidRPr="00D1055D">
        <w:rPr>
          <w:rFonts w:asciiTheme="majorEastAsia" w:eastAsiaTheme="majorEastAsia" w:hAnsiTheme="majorEastAsia" w:cs="宋体" w:hint="eastAsia"/>
          <w:kern w:val="0"/>
          <w:sz w:val="22"/>
          <w:szCs w:val="22"/>
        </w:rPr>
        <w:t>1</w:t>
      </w:r>
      <w:r w:rsidRPr="00D1055D">
        <w:rPr>
          <w:rFonts w:asciiTheme="majorEastAsia" w:eastAsiaTheme="majorEastAsia" w:hAnsiTheme="majorEastAsia" w:cs="宋体"/>
          <w:kern w:val="0"/>
          <w:sz w:val="22"/>
          <w:szCs w:val="22"/>
        </w:rPr>
        <w:t>.7本项目对《关于坚决打赢疫情防控阻击战进一步做好政府采购资金支持企业发展工作的通知（浙财采监【2020】3号）》文件优化政府采购金融服务的精神予以公开告知。</w:t>
      </w:r>
    </w:p>
    <w:p w:rsidR="00F420C7" w:rsidRPr="00D1055D" w:rsidRDefault="00764148" w:rsidP="00F420C7">
      <w:pPr>
        <w:spacing w:line="360" w:lineRule="exact"/>
        <w:ind w:firstLineChars="200" w:firstLine="440"/>
        <w:rPr>
          <w:rFonts w:asciiTheme="majorEastAsia" w:eastAsiaTheme="majorEastAsia" w:hAnsiTheme="majorEastAsia"/>
          <w:b/>
          <w:bCs/>
        </w:rPr>
      </w:pPr>
      <w:r w:rsidRPr="00D1055D">
        <w:rPr>
          <w:rFonts w:asciiTheme="majorEastAsia" w:eastAsiaTheme="majorEastAsia" w:hAnsiTheme="majorEastAsia" w:cs="宋体" w:hint="eastAsia"/>
          <w:kern w:val="0"/>
          <w:sz w:val="22"/>
          <w:szCs w:val="22"/>
        </w:rPr>
        <w:t>2</w:t>
      </w:r>
      <w:r w:rsidR="00F420C7" w:rsidRPr="00D1055D">
        <w:rPr>
          <w:rFonts w:asciiTheme="majorEastAsia" w:eastAsiaTheme="majorEastAsia" w:hAnsiTheme="majorEastAsia" w:cs="宋体" w:hint="eastAsia"/>
          <w:kern w:val="0"/>
          <w:sz w:val="22"/>
          <w:szCs w:val="22"/>
        </w:rPr>
        <w:t>．</w:t>
      </w:r>
      <w:r w:rsidR="00F420C7" w:rsidRPr="00D1055D">
        <w:rPr>
          <w:rFonts w:asciiTheme="majorEastAsia" w:eastAsiaTheme="majorEastAsia" w:hAnsiTheme="majorEastAsia" w:cs="宋体"/>
          <w:kern w:val="0"/>
          <w:sz w:val="22"/>
          <w:szCs w:val="22"/>
        </w:rPr>
        <w:t xml:space="preserve"> 本项目自行踏勘现场，现场地点为永嘉县</w:t>
      </w:r>
      <w:r w:rsidR="0051341B" w:rsidRPr="00D1055D">
        <w:rPr>
          <w:rFonts w:asciiTheme="majorEastAsia" w:eastAsiaTheme="majorEastAsia" w:hAnsiTheme="majorEastAsia" w:cs="宋体" w:hint="eastAsia"/>
          <w:kern w:val="0"/>
          <w:sz w:val="22"/>
          <w:szCs w:val="22"/>
        </w:rPr>
        <w:t>水利局</w:t>
      </w:r>
      <w:r w:rsidR="00F420C7" w:rsidRPr="00D1055D">
        <w:rPr>
          <w:rFonts w:asciiTheme="majorEastAsia" w:eastAsiaTheme="majorEastAsia" w:hAnsiTheme="majorEastAsia" w:cs="宋体"/>
          <w:kern w:val="0"/>
          <w:sz w:val="22"/>
          <w:szCs w:val="22"/>
        </w:rPr>
        <w:t>，联系人：</w:t>
      </w:r>
      <w:r w:rsidR="0051341B" w:rsidRPr="00D1055D">
        <w:rPr>
          <w:rFonts w:asciiTheme="majorEastAsia" w:eastAsiaTheme="majorEastAsia" w:hAnsiTheme="majorEastAsia" w:cs="宋体" w:hint="eastAsia"/>
          <w:kern w:val="0"/>
          <w:sz w:val="22"/>
          <w:szCs w:val="22"/>
        </w:rPr>
        <w:t>李工</w:t>
      </w:r>
      <w:r w:rsidR="00F420C7" w:rsidRPr="00D1055D">
        <w:rPr>
          <w:rFonts w:asciiTheme="majorEastAsia" w:eastAsiaTheme="majorEastAsia" w:hAnsiTheme="majorEastAsia" w:cs="宋体"/>
          <w:kern w:val="0"/>
          <w:sz w:val="22"/>
          <w:szCs w:val="22"/>
        </w:rPr>
        <w:t>，联系电话：</w:t>
      </w:r>
      <w:r w:rsidR="0051341B" w:rsidRPr="00D1055D">
        <w:rPr>
          <w:rFonts w:asciiTheme="majorEastAsia" w:eastAsiaTheme="majorEastAsia" w:hAnsiTheme="majorEastAsia" w:cs="宋体"/>
          <w:kern w:val="0"/>
          <w:sz w:val="22"/>
          <w:szCs w:val="22"/>
        </w:rPr>
        <w:t>15068465960</w:t>
      </w:r>
      <w:r w:rsidR="00F420C7" w:rsidRPr="00D1055D">
        <w:rPr>
          <w:rFonts w:asciiTheme="majorEastAsia" w:eastAsiaTheme="majorEastAsia" w:hAnsiTheme="majorEastAsia" w:cs="宋体"/>
          <w:kern w:val="0"/>
          <w:sz w:val="22"/>
          <w:szCs w:val="22"/>
        </w:rPr>
        <w:t>踏勘期间发生的费用或意外导致伤亡等一切责任和损失均由投标人自负。疫情期间</w:t>
      </w:r>
      <w:r w:rsidR="00813B86" w:rsidRPr="00D1055D">
        <w:rPr>
          <w:rFonts w:asciiTheme="majorEastAsia" w:eastAsiaTheme="majorEastAsia" w:hAnsiTheme="majorEastAsia" w:cs="宋体"/>
          <w:kern w:val="0"/>
          <w:sz w:val="22"/>
          <w:szCs w:val="22"/>
        </w:rPr>
        <w:t>出入</w:t>
      </w:r>
      <w:r w:rsidR="00F420C7" w:rsidRPr="00D1055D">
        <w:rPr>
          <w:rFonts w:asciiTheme="majorEastAsia" w:eastAsiaTheme="majorEastAsia" w:hAnsiTheme="majorEastAsia" w:cs="宋体"/>
          <w:kern w:val="0"/>
          <w:sz w:val="22"/>
          <w:szCs w:val="22"/>
        </w:rPr>
        <w:t>管理严格，需</w:t>
      </w:r>
      <w:r w:rsidR="00F420C7" w:rsidRPr="00D1055D">
        <w:rPr>
          <w:rFonts w:asciiTheme="majorEastAsia" w:eastAsiaTheme="majorEastAsia" w:hAnsiTheme="majorEastAsia" w:cs="宋体"/>
          <w:kern w:val="0"/>
          <w:sz w:val="22"/>
          <w:szCs w:val="22"/>
        </w:rPr>
        <w:lastRenderedPageBreak/>
        <w:t>要提前一天报备出入人员。</w:t>
      </w:r>
      <w:r w:rsidR="00F420C7" w:rsidRPr="00D1055D">
        <w:rPr>
          <w:rFonts w:asciiTheme="majorEastAsia" w:eastAsiaTheme="majorEastAsia" w:hAnsiTheme="majorEastAsia" w:cs="宋体" w:hint="eastAsia"/>
          <w:kern w:val="0"/>
          <w:sz w:val="22"/>
          <w:szCs w:val="22"/>
        </w:rPr>
        <w:t> </w:t>
      </w:r>
      <w:r w:rsidR="00F420C7" w:rsidRPr="00D1055D">
        <w:rPr>
          <w:rFonts w:asciiTheme="majorEastAsia" w:eastAsiaTheme="majorEastAsia" w:hAnsiTheme="majorEastAsia" w:cs="宋体" w:hint="eastAsia"/>
        </w:rPr>
        <w:t> </w:t>
      </w:r>
    </w:p>
    <w:p w:rsidR="00F420C7" w:rsidRPr="00D1055D" w:rsidRDefault="00F420C7" w:rsidP="00F420C7">
      <w:pPr>
        <w:pStyle w:val="affe"/>
        <w:numPr>
          <w:ilvl w:val="0"/>
          <w:numId w:val="45"/>
        </w:numPr>
        <w:ind w:firstLineChars="0"/>
        <w:rPr>
          <w:rStyle w:val="aff3"/>
          <w:rFonts w:asciiTheme="majorEastAsia" w:eastAsiaTheme="majorEastAsia" w:hAnsiTheme="majorEastAsia"/>
          <w:sz w:val="24"/>
        </w:rPr>
      </w:pPr>
      <w:r w:rsidRPr="00D1055D">
        <w:rPr>
          <w:rStyle w:val="aff3"/>
          <w:rFonts w:asciiTheme="majorEastAsia" w:eastAsiaTheme="majorEastAsia" w:hAnsiTheme="majorEastAsia" w:hint="eastAsia"/>
          <w:sz w:val="24"/>
        </w:rPr>
        <w:t>对本次采购提出询问、质疑、投诉，请按以下方式联系</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kern w:val="0"/>
          <w:sz w:val="22"/>
          <w:szCs w:val="22"/>
        </w:rPr>
        <w:t>1、采购人：</w:t>
      </w:r>
      <w:r w:rsidRPr="00D1055D">
        <w:rPr>
          <w:rFonts w:asciiTheme="majorEastAsia" w:eastAsiaTheme="majorEastAsia" w:hAnsiTheme="majorEastAsia" w:cs="宋体" w:hint="eastAsia"/>
          <w:kern w:val="0"/>
          <w:sz w:val="22"/>
          <w:szCs w:val="22"/>
        </w:rPr>
        <w:t>永嘉县</w:t>
      </w:r>
      <w:r w:rsidRPr="00D1055D">
        <w:rPr>
          <w:rFonts w:asciiTheme="majorEastAsia" w:eastAsiaTheme="majorEastAsia" w:hAnsiTheme="majorEastAsia" w:cs="宋体"/>
          <w:kern w:val="0"/>
          <w:sz w:val="22"/>
          <w:szCs w:val="22"/>
        </w:rPr>
        <w:t>水利局</w:t>
      </w:r>
    </w:p>
    <w:p w:rsidR="00F420C7" w:rsidRPr="00D1055D" w:rsidRDefault="00F420C7" w:rsidP="00F420C7">
      <w:pPr>
        <w:spacing w:line="360" w:lineRule="exact"/>
        <w:ind w:firstLineChars="200" w:firstLine="440"/>
        <w:rPr>
          <w:rFonts w:asciiTheme="majorEastAsia" w:eastAsiaTheme="majorEastAsia" w:hAnsiTheme="majorEastAsia" w:cs="宋体"/>
          <w:bCs/>
          <w:kern w:val="0"/>
          <w:sz w:val="22"/>
          <w:szCs w:val="22"/>
        </w:rPr>
      </w:pPr>
      <w:r w:rsidRPr="00D1055D">
        <w:rPr>
          <w:rFonts w:asciiTheme="majorEastAsia" w:eastAsiaTheme="majorEastAsia" w:hAnsiTheme="majorEastAsia" w:cs="宋体" w:hint="eastAsia"/>
          <w:bCs/>
          <w:kern w:val="0"/>
          <w:sz w:val="22"/>
          <w:szCs w:val="22"/>
        </w:rPr>
        <w:t>地址：永嘉县人民政府大院内</w:t>
      </w:r>
    </w:p>
    <w:p w:rsidR="00F420C7" w:rsidRPr="00D1055D" w:rsidRDefault="00F420C7" w:rsidP="00F420C7">
      <w:pPr>
        <w:spacing w:line="360" w:lineRule="exact"/>
        <w:ind w:firstLineChars="200" w:firstLine="440"/>
        <w:rPr>
          <w:rFonts w:asciiTheme="majorEastAsia" w:eastAsiaTheme="majorEastAsia" w:hAnsiTheme="majorEastAsia" w:cs="hakuyoxingshu7000"/>
          <w:bCs/>
          <w:kern w:val="0"/>
          <w:sz w:val="22"/>
          <w:szCs w:val="22"/>
        </w:rPr>
      </w:pPr>
      <w:r w:rsidRPr="00D1055D">
        <w:rPr>
          <w:rFonts w:asciiTheme="majorEastAsia" w:eastAsiaTheme="majorEastAsia" w:hAnsiTheme="majorEastAsia" w:cs="宋体" w:hint="eastAsia"/>
          <w:kern w:val="0"/>
          <w:sz w:val="22"/>
          <w:szCs w:val="22"/>
        </w:rPr>
        <w:t>联系人：李工</w:t>
      </w:r>
      <w:r w:rsidRPr="00D1055D">
        <w:rPr>
          <w:rFonts w:asciiTheme="majorEastAsia" w:eastAsiaTheme="majorEastAsia" w:hAnsiTheme="majorEastAsia" w:cs="宋体"/>
          <w:kern w:val="0"/>
          <w:sz w:val="22"/>
          <w:szCs w:val="22"/>
        </w:rPr>
        <w:t xml:space="preserve">  </w:t>
      </w:r>
      <w:r w:rsidRPr="00D1055D">
        <w:rPr>
          <w:rFonts w:asciiTheme="majorEastAsia" w:eastAsiaTheme="majorEastAsia" w:hAnsiTheme="majorEastAsia" w:cs="宋体" w:hint="eastAsia"/>
          <w:kern w:val="0"/>
          <w:sz w:val="22"/>
          <w:szCs w:val="22"/>
        </w:rPr>
        <w:t>电话：</w:t>
      </w:r>
      <w:r w:rsidRPr="00D1055D">
        <w:rPr>
          <w:rFonts w:asciiTheme="majorEastAsia" w:eastAsiaTheme="majorEastAsia" w:hAnsiTheme="majorEastAsia" w:cs="宋体"/>
          <w:kern w:val="0"/>
          <w:sz w:val="22"/>
          <w:szCs w:val="22"/>
        </w:rPr>
        <w:t>15068465960</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kern w:val="0"/>
          <w:sz w:val="22"/>
          <w:szCs w:val="22"/>
        </w:rPr>
        <w:t>2、招标代理机构：温州隆源项目管理有限公司</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hint="eastAsia"/>
          <w:kern w:val="0"/>
          <w:sz w:val="22"/>
          <w:szCs w:val="22"/>
        </w:rPr>
        <w:t>地址：浙江省永嘉县上塘建设大厦十五楼</w:t>
      </w:r>
      <w:r w:rsidRPr="00D1055D">
        <w:rPr>
          <w:rFonts w:asciiTheme="majorEastAsia" w:eastAsiaTheme="majorEastAsia" w:hAnsiTheme="majorEastAsia" w:cs="宋体"/>
          <w:kern w:val="0"/>
          <w:sz w:val="22"/>
          <w:szCs w:val="22"/>
        </w:rPr>
        <w:t>1515室</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hint="eastAsia"/>
          <w:kern w:val="0"/>
          <w:sz w:val="22"/>
          <w:szCs w:val="22"/>
        </w:rPr>
        <w:t>联系人：刘先生</w:t>
      </w:r>
    </w:p>
    <w:p w:rsidR="00F420C7" w:rsidRPr="00D1055D" w:rsidRDefault="00F420C7" w:rsidP="00F420C7">
      <w:pPr>
        <w:spacing w:line="360" w:lineRule="exact"/>
        <w:ind w:firstLineChars="200" w:firstLine="440"/>
        <w:rPr>
          <w:rFonts w:asciiTheme="majorEastAsia" w:eastAsiaTheme="majorEastAsia" w:hAnsiTheme="majorEastAsia" w:cs="宋体"/>
          <w:kern w:val="0"/>
          <w:sz w:val="22"/>
          <w:szCs w:val="22"/>
        </w:rPr>
      </w:pPr>
      <w:r w:rsidRPr="00D1055D">
        <w:rPr>
          <w:rFonts w:asciiTheme="majorEastAsia" w:eastAsiaTheme="majorEastAsia" w:hAnsiTheme="majorEastAsia" w:cs="宋体" w:hint="eastAsia"/>
          <w:kern w:val="0"/>
          <w:sz w:val="22"/>
          <w:szCs w:val="22"/>
        </w:rPr>
        <w:t>传真：</w:t>
      </w:r>
      <w:r w:rsidRPr="00D1055D">
        <w:rPr>
          <w:rFonts w:asciiTheme="majorEastAsia" w:eastAsiaTheme="majorEastAsia" w:hAnsiTheme="majorEastAsia" w:cs="宋体"/>
          <w:kern w:val="0"/>
          <w:sz w:val="22"/>
          <w:szCs w:val="22"/>
        </w:rPr>
        <w:t>0577-66971397     联系电话：13758733834</w:t>
      </w:r>
    </w:p>
    <w:p w:rsidR="00F420C7" w:rsidRPr="00D1055D" w:rsidRDefault="00F420C7" w:rsidP="00F420C7">
      <w:pPr>
        <w:widowControl/>
        <w:spacing w:line="460" w:lineRule="atLeast"/>
        <w:ind w:firstLineChars="200" w:firstLine="442"/>
        <w:jc w:val="left"/>
        <w:rPr>
          <w:rFonts w:asciiTheme="majorEastAsia" w:eastAsiaTheme="majorEastAsia" w:hAnsiTheme="majorEastAsia"/>
          <w:b/>
          <w:bCs/>
          <w:sz w:val="22"/>
          <w:szCs w:val="22"/>
        </w:rPr>
      </w:pPr>
      <w:r w:rsidRPr="00D1055D">
        <w:rPr>
          <w:rFonts w:asciiTheme="majorEastAsia" w:eastAsiaTheme="majorEastAsia" w:hAnsiTheme="majorEastAsia"/>
          <w:b/>
          <w:bCs/>
          <w:sz w:val="22"/>
          <w:szCs w:val="22"/>
        </w:rPr>
        <w:t xml:space="preserve">3、监督部门：永嘉县财政局    </w:t>
      </w:r>
      <w:r w:rsidRPr="00D1055D">
        <w:rPr>
          <w:rFonts w:asciiTheme="majorEastAsia" w:eastAsiaTheme="majorEastAsia" w:hAnsiTheme="majorEastAsia" w:hint="eastAsia"/>
          <w:b/>
          <w:bCs/>
          <w:sz w:val="22"/>
          <w:szCs w:val="22"/>
        </w:rPr>
        <w:t>联系人：胡先生</w:t>
      </w:r>
      <w:r w:rsidRPr="00D1055D">
        <w:rPr>
          <w:rFonts w:asciiTheme="majorEastAsia" w:eastAsiaTheme="majorEastAsia" w:hAnsiTheme="majorEastAsia"/>
          <w:b/>
          <w:bCs/>
          <w:sz w:val="22"/>
          <w:szCs w:val="22"/>
        </w:rPr>
        <w:t xml:space="preserve">       </w:t>
      </w:r>
      <w:r w:rsidRPr="00D1055D">
        <w:rPr>
          <w:rFonts w:asciiTheme="majorEastAsia" w:eastAsiaTheme="majorEastAsia" w:hAnsiTheme="majorEastAsia" w:hint="eastAsia"/>
          <w:b/>
          <w:bCs/>
          <w:sz w:val="22"/>
          <w:szCs w:val="22"/>
        </w:rPr>
        <w:t>联系电话：</w:t>
      </w:r>
      <w:r w:rsidRPr="00D1055D">
        <w:rPr>
          <w:rFonts w:asciiTheme="majorEastAsia" w:eastAsiaTheme="majorEastAsia" w:hAnsiTheme="majorEastAsia"/>
          <w:b/>
          <w:bCs/>
          <w:sz w:val="22"/>
          <w:szCs w:val="22"/>
        </w:rPr>
        <w:t>0577-67230257</w:t>
      </w:r>
    </w:p>
    <w:p w:rsidR="00F420C7" w:rsidRPr="00D1055D" w:rsidRDefault="00F420C7" w:rsidP="00F420C7"/>
    <w:p w:rsidR="00CF1748" w:rsidRPr="00D1055D" w:rsidRDefault="00CF1748">
      <w:pPr>
        <w:spacing w:line="400" w:lineRule="exact"/>
        <w:ind w:right="110"/>
        <w:jc w:val="center"/>
        <w:rPr>
          <w:rFonts w:ascii="宋体" w:hAnsi="宋体" w:cs="Arial"/>
          <w:b/>
          <w:bCs/>
          <w:sz w:val="36"/>
          <w:szCs w:val="36"/>
        </w:rPr>
      </w:pPr>
    </w:p>
    <w:p w:rsidR="00CF1748" w:rsidRPr="00D1055D" w:rsidRDefault="00A24666">
      <w:pPr>
        <w:pStyle w:val="1"/>
        <w:spacing w:before="120" w:after="120"/>
        <w:rPr>
          <w:rFonts w:ascii="宋体" w:eastAsia="宋体" w:hAnsi="宋体" w:cs="hakuyoxingshu7000"/>
          <w:sz w:val="36"/>
          <w:szCs w:val="36"/>
        </w:rPr>
      </w:pPr>
      <w:r w:rsidRPr="00D1055D">
        <w:rPr>
          <w:rFonts w:ascii="宋体" w:eastAsia="宋体" w:hAnsi="宋体" w:cs="Arial"/>
          <w:b w:val="0"/>
          <w:bCs w:val="0"/>
          <w:sz w:val="36"/>
          <w:szCs w:val="36"/>
        </w:rPr>
        <w:br w:type="page"/>
      </w:r>
      <w:bookmarkStart w:id="27" w:name="_Toc15938917"/>
      <w:r w:rsidRPr="00D1055D">
        <w:rPr>
          <w:rFonts w:ascii="宋体" w:eastAsia="宋体" w:hAnsi="宋体" w:cs="hakuyoxingshu7000" w:hint="eastAsia"/>
          <w:sz w:val="36"/>
          <w:szCs w:val="36"/>
        </w:rPr>
        <w:lastRenderedPageBreak/>
        <w:t>政府采购政策功能相关说明</w:t>
      </w:r>
      <w:bookmarkEnd w:id="27"/>
    </w:p>
    <w:p w:rsidR="00CF1748" w:rsidRPr="00D1055D" w:rsidRDefault="00CF1748">
      <w:pPr>
        <w:jc w:val="left"/>
        <w:rPr>
          <w:rFonts w:ascii="宋体" w:hAnsi="宋体" w:cs="新宋体"/>
          <w:b/>
          <w:sz w:val="22"/>
        </w:rPr>
      </w:pPr>
    </w:p>
    <w:p w:rsidR="00CF1748" w:rsidRPr="00D1055D" w:rsidRDefault="00A24666">
      <w:pPr>
        <w:spacing w:line="440" w:lineRule="exact"/>
        <w:jc w:val="left"/>
        <w:rPr>
          <w:rFonts w:ascii="宋体" w:hAnsi="宋体" w:cs="新宋体"/>
          <w:b/>
          <w:bCs/>
          <w:sz w:val="22"/>
        </w:rPr>
      </w:pPr>
      <w:r w:rsidRPr="00D1055D">
        <w:rPr>
          <w:rFonts w:ascii="宋体" w:hAnsi="宋体" w:cs="新宋体" w:hint="eastAsia"/>
          <w:b/>
          <w:bCs/>
          <w:sz w:val="22"/>
        </w:rPr>
        <w:t>一、小、微企业（含监狱企业、残疾人福利性单位）扶持政策说明</w:t>
      </w:r>
    </w:p>
    <w:p w:rsidR="00CF1748" w:rsidRPr="00D1055D" w:rsidRDefault="00A24666">
      <w:pPr>
        <w:spacing w:line="440" w:lineRule="exact"/>
        <w:jc w:val="left"/>
        <w:rPr>
          <w:rFonts w:ascii="宋体" w:hAnsi="宋体" w:cs="新宋体"/>
          <w:bCs/>
          <w:sz w:val="22"/>
        </w:rPr>
      </w:pPr>
      <w:r w:rsidRPr="00D1055D">
        <w:rPr>
          <w:rFonts w:ascii="宋体" w:hAnsi="宋体" w:cs="新宋体" w:hint="eastAsia"/>
          <w:bCs/>
          <w:sz w:val="22"/>
        </w:rPr>
        <w:t>1、文件依据</w:t>
      </w:r>
    </w:p>
    <w:p w:rsidR="00CF1748" w:rsidRPr="00D1055D" w:rsidRDefault="00A24666">
      <w:pPr>
        <w:spacing w:line="440" w:lineRule="exact"/>
        <w:jc w:val="left"/>
        <w:rPr>
          <w:rFonts w:ascii="宋体" w:hAnsi="宋体" w:cs="新宋体"/>
          <w:bCs/>
          <w:sz w:val="22"/>
        </w:rPr>
      </w:pPr>
      <w:r w:rsidRPr="00D1055D">
        <w:rPr>
          <w:rFonts w:ascii="宋体" w:hAnsi="宋体" w:cs="新宋体" w:hint="eastAsia"/>
          <w:bCs/>
          <w:sz w:val="22"/>
        </w:rPr>
        <w:t>（1）关于印发《政府采购促进中小企业发展暂行办法》的通知（财库[2011]181号）</w:t>
      </w:r>
    </w:p>
    <w:p w:rsidR="00CF1748" w:rsidRPr="00D1055D" w:rsidRDefault="00A24666">
      <w:pPr>
        <w:spacing w:line="440" w:lineRule="exact"/>
        <w:jc w:val="left"/>
        <w:rPr>
          <w:rFonts w:ascii="宋体" w:hAnsi="宋体" w:cs="新宋体"/>
          <w:bCs/>
          <w:sz w:val="22"/>
        </w:rPr>
      </w:pPr>
      <w:r w:rsidRPr="00D1055D">
        <w:rPr>
          <w:rFonts w:ascii="宋体" w:hAnsi="宋体" w:cs="新宋体" w:hint="eastAsia"/>
          <w:bCs/>
          <w:sz w:val="22"/>
        </w:rPr>
        <w:t>（2）浙江省财政厅转发财政部 工业和信息化部关于印发《政府采购促进中小企业发展暂行办法》的通知（</w:t>
      </w:r>
      <w:proofErr w:type="gramStart"/>
      <w:r w:rsidRPr="00D1055D">
        <w:rPr>
          <w:rFonts w:ascii="宋体" w:hAnsi="宋体" w:cs="新宋体" w:hint="eastAsia"/>
          <w:bCs/>
          <w:sz w:val="22"/>
        </w:rPr>
        <w:t>浙财采监</w:t>
      </w:r>
      <w:proofErr w:type="gramEnd"/>
      <w:r w:rsidRPr="00D1055D">
        <w:rPr>
          <w:rFonts w:ascii="宋体" w:hAnsi="宋体" w:cs="新宋体" w:hint="eastAsia"/>
          <w:bCs/>
          <w:sz w:val="22"/>
        </w:rPr>
        <w:t>[2012]11号）</w:t>
      </w:r>
    </w:p>
    <w:p w:rsidR="00CF1748" w:rsidRPr="00D1055D" w:rsidRDefault="00A24666">
      <w:pPr>
        <w:spacing w:line="440" w:lineRule="exact"/>
        <w:jc w:val="left"/>
        <w:rPr>
          <w:rFonts w:ascii="宋体" w:hAnsi="宋体" w:cs="新宋体"/>
          <w:bCs/>
          <w:sz w:val="22"/>
        </w:rPr>
      </w:pPr>
      <w:r w:rsidRPr="00D1055D">
        <w:rPr>
          <w:rFonts w:ascii="宋体" w:hAnsi="宋体" w:cs="新宋体" w:hint="eastAsia"/>
          <w:bCs/>
          <w:sz w:val="22"/>
        </w:rPr>
        <w:t>（3）浙江省省财政厅《关于开展政府采购投标人网上注册登记和诚信管理工作的通知》（</w:t>
      </w:r>
      <w:proofErr w:type="gramStart"/>
      <w:r w:rsidRPr="00D1055D">
        <w:rPr>
          <w:rFonts w:ascii="宋体" w:hAnsi="宋体" w:cs="新宋体" w:hint="eastAsia"/>
          <w:bCs/>
          <w:sz w:val="22"/>
        </w:rPr>
        <w:t>浙财采监</w:t>
      </w:r>
      <w:proofErr w:type="gramEnd"/>
      <w:r w:rsidRPr="00D1055D">
        <w:rPr>
          <w:rFonts w:ascii="宋体" w:hAnsi="宋体" w:cs="新宋体" w:hint="eastAsia"/>
          <w:bCs/>
          <w:sz w:val="22"/>
        </w:rPr>
        <w:t>〔2010〕8号)</w:t>
      </w:r>
    </w:p>
    <w:p w:rsidR="00CF1748" w:rsidRPr="00D1055D" w:rsidRDefault="00A24666">
      <w:pPr>
        <w:spacing w:line="440" w:lineRule="exact"/>
        <w:jc w:val="left"/>
        <w:rPr>
          <w:rFonts w:ascii="宋体" w:hAnsi="宋体" w:cs="新宋体"/>
          <w:bCs/>
          <w:sz w:val="22"/>
        </w:rPr>
      </w:pPr>
      <w:r w:rsidRPr="00D1055D">
        <w:rPr>
          <w:rFonts w:ascii="宋体" w:hAnsi="宋体" w:cs="新宋体" w:hint="eastAsia"/>
          <w:bCs/>
          <w:sz w:val="22"/>
        </w:rPr>
        <w:t>（4）《工业和信息化部、国家统计局、国家发展和改革委员会、财政部关于印发中小企业划型标准规定的通知》（工信部联企业[2011]300号）</w:t>
      </w:r>
    </w:p>
    <w:p w:rsidR="00CF1748" w:rsidRPr="00D1055D" w:rsidRDefault="00A24666">
      <w:pPr>
        <w:spacing w:line="440" w:lineRule="exact"/>
        <w:jc w:val="left"/>
        <w:rPr>
          <w:rFonts w:ascii="宋体" w:hAnsi="宋体" w:cs="新宋体"/>
          <w:bCs/>
          <w:sz w:val="22"/>
        </w:rPr>
      </w:pPr>
      <w:r w:rsidRPr="00D1055D">
        <w:rPr>
          <w:rFonts w:ascii="宋体" w:hAnsi="宋体" w:cs="新宋体" w:hint="eastAsia"/>
          <w:bCs/>
          <w:sz w:val="22"/>
        </w:rPr>
        <w:t>（5）财政部、司法部《关于政府采购支持监狱企业发展有关问题的通知》（财库〔2014〕68号）</w:t>
      </w:r>
    </w:p>
    <w:p w:rsidR="00CF1748" w:rsidRPr="00D1055D" w:rsidRDefault="00A24666">
      <w:pPr>
        <w:spacing w:line="440" w:lineRule="exact"/>
        <w:jc w:val="left"/>
        <w:rPr>
          <w:rFonts w:ascii="宋体" w:hAnsi="宋体" w:cs="新宋体"/>
          <w:bCs/>
          <w:sz w:val="22"/>
        </w:rPr>
      </w:pPr>
      <w:r w:rsidRPr="00D1055D">
        <w:rPr>
          <w:rFonts w:ascii="宋体" w:hAnsi="宋体" w:cs="新宋体" w:hint="eastAsia"/>
          <w:bCs/>
          <w:sz w:val="22"/>
        </w:rPr>
        <w:t>（6）《财政部 民政部 中国残疾人联合会关于促进残疾人就业政府采购政策的通知》（财库〔2017〕 141号）</w:t>
      </w:r>
    </w:p>
    <w:p w:rsidR="00CF1748" w:rsidRPr="00D1055D" w:rsidRDefault="00A24666">
      <w:pPr>
        <w:spacing w:line="440" w:lineRule="exact"/>
        <w:jc w:val="left"/>
        <w:rPr>
          <w:rFonts w:ascii="宋体" w:hAnsi="宋体" w:cs="新宋体"/>
          <w:bCs/>
          <w:sz w:val="22"/>
        </w:rPr>
      </w:pPr>
      <w:r w:rsidRPr="00D1055D">
        <w:rPr>
          <w:rFonts w:ascii="宋体" w:hAnsi="宋体" w:cs="新宋体" w:hint="eastAsia"/>
          <w:bCs/>
          <w:sz w:val="22"/>
        </w:rPr>
        <w:t>（7）《浙江省财政厅  浙江省经济和信息化委员会关于简化中小企业类别确认流程有关事项的通知》（</w:t>
      </w:r>
      <w:proofErr w:type="gramStart"/>
      <w:r w:rsidRPr="00D1055D">
        <w:rPr>
          <w:rFonts w:ascii="宋体" w:hAnsi="宋体" w:cs="新宋体" w:hint="eastAsia"/>
          <w:bCs/>
          <w:sz w:val="22"/>
        </w:rPr>
        <w:t>浙财采监</w:t>
      </w:r>
      <w:proofErr w:type="gramEnd"/>
      <w:r w:rsidRPr="00D1055D">
        <w:rPr>
          <w:rFonts w:ascii="宋体" w:hAnsi="宋体" w:cs="新宋体" w:hint="eastAsia"/>
          <w:bCs/>
          <w:sz w:val="22"/>
        </w:rPr>
        <w:t>〔2018〕2号)</w:t>
      </w:r>
    </w:p>
    <w:p w:rsidR="00CF1748" w:rsidRPr="00D1055D" w:rsidRDefault="00A24666">
      <w:pPr>
        <w:spacing w:line="440" w:lineRule="exact"/>
        <w:jc w:val="left"/>
        <w:rPr>
          <w:rFonts w:ascii="宋体" w:hAnsi="宋体" w:cs="新宋体"/>
          <w:bCs/>
          <w:sz w:val="22"/>
        </w:rPr>
      </w:pPr>
      <w:r w:rsidRPr="00D1055D">
        <w:rPr>
          <w:rFonts w:ascii="宋体" w:hAnsi="宋体" w:cs="新宋体" w:hint="eastAsia"/>
          <w:bCs/>
          <w:sz w:val="22"/>
        </w:rPr>
        <w:t>2、享受小</w:t>
      </w:r>
      <w:proofErr w:type="gramStart"/>
      <w:r w:rsidRPr="00D1055D">
        <w:rPr>
          <w:rFonts w:ascii="宋体" w:hAnsi="宋体" w:cs="新宋体" w:hint="eastAsia"/>
          <w:bCs/>
          <w:sz w:val="22"/>
        </w:rPr>
        <w:t>微企业</w:t>
      </w:r>
      <w:proofErr w:type="gramEnd"/>
      <w:r w:rsidRPr="00D1055D">
        <w:rPr>
          <w:rFonts w:ascii="宋体" w:hAnsi="宋体" w:cs="新宋体" w:hint="eastAsia"/>
          <w:bCs/>
          <w:sz w:val="22"/>
        </w:rPr>
        <w:t>价格折扣应具备的条件与价格折扣比例</w:t>
      </w:r>
    </w:p>
    <w:p w:rsidR="00CF1748" w:rsidRPr="00D1055D" w:rsidRDefault="00A24666">
      <w:pPr>
        <w:spacing w:line="440" w:lineRule="exact"/>
        <w:jc w:val="left"/>
        <w:rPr>
          <w:rFonts w:ascii="宋体" w:hAnsi="宋体" w:cs="新宋体"/>
          <w:bCs/>
          <w:sz w:val="22"/>
        </w:rPr>
      </w:pPr>
      <w:r w:rsidRPr="00D1055D">
        <w:rPr>
          <w:rFonts w:ascii="宋体" w:hAnsi="宋体" w:cs="新宋体" w:hint="eastAsia"/>
          <w:bCs/>
          <w:sz w:val="22"/>
        </w:rPr>
        <w:t>（1）符合中小企业划分标准；</w:t>
      </w:r>
      <w:r w:rsidRPr="00D1055D">
        <w:rPr>
          <w:rFonts w:ascii="宋体" w:hAnsi="宋体" w:cs="新宋体" w:hint="eastAsia"/>
          <w:bCs/>
          <w:sz w:val="22"/>
        </w:rPr>
        <w:br/>
        <w:t>（2）提供本企业制造的货物、承担的工程或者服务，或者提供其他中小企业制造的货物。本项所称货物不包括使用大型企业注册商标的货物。</w:t>
      </w:r>
      <w:r w:rsidRPr="00D1055D">
        <w:rPr>
          <w:rFonts w:ascii="宋体" w:hAnsi="宋体" w:cs="新宋体" w:hint="eastAsia"/>
          <w:bCs/>
          <w:sz w:val="22"/>
        </w:rPr>
        <w:br/>
        <w:t>  中小企业划分标准，是指国务院有关部门根据企业从业人员、营业收入、资产总额等指标制定的中小企业划型标准。</w:t>
      </w:r>
      <w:r w:rsidRPr="00D1055D">
        <w:rPr>
          <w:rFonts w:ascii="宋体" w:hAnsi="宋体" w:cs="新宋体" w:hint="eastAsia"/>
          <w:bCs/>
          <w:sz w:val="22"/>
        </w:rPr>
        <w:br/>
        <w:t>  小型、微型企业提供中型企业制造的货物的，视同为中型企业。</w:t>
      </w:r>
    </w:p>
    <w:p w:rsidR="00CF1748" w:rsidRPr="00D1055D" w:rsidRDefault="00A24666">
      <w:pPr>
        <w:spacing w:line="440" w:lineRule="exact"/>
        <w:jc w:val="left"/>
        <w:rPr>
          <w:rFonts w:ascii="宋体" w:hAnsi="宋体" w:cs="新宋体"/>
          <w:b/>
          <w:bCs/>
          <w:sz w:val="22"/>
          <w:u w:val="single"/>
        </w:rPr>
      </w:pPr>
      <w:r w:rsidRPr="00D1055D">
        <w:rPr>
          <w:rFonts w:ascii="宋体" w:hAnsi="宋体" w:cs="新宋体" w:hint="eastAsia"/>
          <w:b/>
          <w:bCs/>
          <w:sz w:val="22"/>
          <w:u w:val="single"/>
        </w:rPr>
        <w:t>（3）本项目对小型和微型企业产品的价格给予6%的扣除，用扣除后的价格参与评审。</w:t>
      </w:r>
    </w:p>
    <w:p w:rsidR="00CF1748" w:rsidRPr="00D1055D" w:rsidRDefault="00A24666">
      <w:pPr>
        <w:spacing w:line="400" w:lineRule="exact"/>
        <w:jc w:val="left"/>
        <w:rPr>
          <w:rFonts w:ascii="宋体" w:hAnsi="宋体" w:cs="新宋体"/>
          <w:bCs/>
          <w:sz w:val="22"/>
        </w:rPr>
      </w:pPr>
      <w:r w:rsidRPr="00D1055D">
        <w:rPr>
          <w:rFonts w:ascii="宋体" w:hAnsi="宋体" w:cs="新宋体" w:hint="eastAsia"/>
          <w:bCs/>
          <w:sz w:val="22"/>
          <w:u w:val="single"/>
        </w:rPr>
        <w:t>3、享受小</w:t>
      </w:r>
      <w:proofErr w:type="gramStart"/>
      <w:r w:rsidRPr="00D1055D">
        <w:rPr>
          <w:rFonts w:ascii="宋体" w:hAnsi="宋体" w:cs="新宋体" w:hint="eastAsia"/>
          <w:bCs/>
          <w:sz w:val="22"/>
          <w:u w:val="single"/>
        </w:rPr>
        <w:t>微企业</w:t>
      </w:r>
      <w:proofErr w:type="gramEnd"/>
      <w:r w:rsidRPr="00D1055D">
        <w:rPr>
          <w:rFonts w:ascii="宋体" w:hAnsi="宋体" w:cs="新宋体" w:hint="eastAsia"/>
          <w:bCs/>
          <w:sz w:val="22"/>
          <w:u w:val="single"/>
        </w:rPr>
        <w:t>价格折扣应提供以下证明材料（投标文件中，1至</w:t>
      </w:r>
      <w:r w:rsidR="005840C8" w:rsidRPr="00D1055D">
        <w:rPr>
          <w:rFonts w:ascii="宋体" w:hAnsi="宋体" w:cs="新宋体" w:hint="eastAsia"/>
          <w:bCs/>
          <w:sz w:val="22"/>
          <w:u w:val="single"/>
        </w:rPr>
        <w:t>4</w:t>
      </w:r>
      <w:r w:rsidRPr="00D1055D">
        <w:rPr>
          <w:rFonts w:ascii="宋体" w:hAnsi="宋体" w:cs="新宋体" w:hint="eastAsia"/>
          <w:bCs/>
          <w:sz w:val="22"/>
          <w:u w:val="single"/>
        </w:rPr>
        <w:t>款缺一不可，第</w:t>
      </w:r>
      <w:r w:rsidR="005840C8" w:rsidRPr="00D1055D">
        <w:rPr>
          <w:rFonts w:ascii="宋体" w:hAnsi="宋体" w:cs="新宋体" w:hint="eastAsia"/>
          <w:bCs/>
          <w:sz w:val="22"/>
          <w:u w:val="single"/>
        </w:rPr>
        <w:t>5、</w:t>
      </w:r>
      <w:r w:rsidRPr="00D1055D">
        <w:rPr>
          <w:rFonts w:ascii="宋体" w:hAnsi="宋体" w:cs="新宋体" w:hint="eastAsia"/>
          <w:bCs/>
          <w:sz w:val="22"/>
          <w:u w:val="single"/>
        </w:rPr>
        <w:t>6款按实际情况提供）</w:t>
      </w:r>
      <w:r w:rsidRPr="00D1055D">
        <w:rPr>
          <w:rFonts w:ascii="宋体" w:hAnsi="宋体" w:cs="新宋体" w:hint="eastAsia"/>
          <w:bCs/>
          <w:sz w:val="22"/>
        </w:rPr>
        <w:t>：</w:t>
      </w:r>
    </w:p>
    <w:p w:rsidR="00CF1748" w:rsidRPr="00D1055D" w:rsidRDefault="00A24666">
      <w:pPr>
        <w:spacing w:line="400" w:lineRule="exact"/>
        <w:jc w:val="left"/>
        <w:rPr>
          <w:rFonts w:ascii="宋体" w:hAnsi="宋体" w:cs="新宋体"/>
          <w:bCs/>
          <w:sz w:val="22"/>
        </w:rPr>
      </w:pPr>
      <w:r w:rsidRPr="00D1055D">
        <w:rPr>
          <w:rFonts w:ascii="宋体" w:hAnsi="宋体" w:cs="新宋体" w:hint="eastAsia"/>
          <w:bCs/>
          <w:sz w:val="22"/>
        </w:rPr>
        <w:t>（1）通过浙江政府采购</w:t>
      </w:r>
      <w:proofErr w:type="gramStart"/>
      <w:r w:rsidRPr="00D1055D">
        <w:rPr>
          <w:rFonts w:ascii="宋体" w:hAnsi="宋体" w:cs="新宋体" w:hint="eastAsia"/>
          <w:bCs/>
          <w:sz w:val="22"/>
        </w:rPr>
        <w:t>网申请</w:t>
      </w:r>
      <w:proofErr w:type="gramEnd"/>
      <w:r w:rsidRPr="00D1055D">
        <w:rPr>
          <w:rFonts w:ascii="宋体" w:hAnsi="宋体" w:cs="新宋体" w:hint="eastAsia"/>
          <w:bCs/>
          <w:sz w:val="22"/>
        </w:rPr>
        <w:t>注册加入政府采购供应商库（不包括公示期内，提供浙江省政府采购网页面截图或其它入库证明材料）</w:t>
      </w:r>
    </w:p>
    <w:p w:rsidR="00CF1748" w:rsidRPr="00D1055D" w:rsidRDefault="00A24666">
      <w:pPr>
        <w:spacing w:line="400" w:lineRule="exact"/>
        <w:jc w:val="left"/>
        <w:rPr>
          <w:rFonts w:ascii="宋体" w:hAnsi="宋体" w:cs="新宋体"/>
          <w:bCs/>
          <w:sz w:val="22"/>
          <w:szCs w:val="22"/>
        </w:rPr>
      </w:pPr>
      <w:r w:rsidRPr="00D1055D">
        <w:rPr>
          <w:rFonts w:ascii="宋体" w:hAnsi="宋体" w:cs="新宋体" w:hint="eastAsia"/>
          <w:bCs/>
          <w:sz w:val="22"/>
        </w:rPr>
        <w:t>（2）《小微企</w:t>
      </w:r>
      <w:r w:rsidRPr="00D1055D">
        <w:rPr>
          <w:rFonts w:ascii="宋体" w:hAnsi="宋体" w:cs="新宋体" w:hint="eastAsia"/>
          <w:bCs/>
          <w:sz w:val="22"/>
          <w:szCs w:val="22"/>
        </w:rPr>
        <w:t>业声明函》（原件，格式见附件）</w:t>
      </w:r>
    </w:p>
    <w:p w:rsidR="00CF1748" w:rsidRPr="00D1055D" w:rsidRDefault="00A24666">
      <w:pPr>
        <w:spacing w:line="400" w:lineRule="exact"/>
        <w:jc w:val="left"/>
        <w:rPr>
          <w:rFonts w:ascii="宋体" w:hAnsi="宋体" w:cs="新宋体"/>
          <w:bCs/>
          <w:sz w:val="22"/>
          <w:szCs w:val="22"/>
        </w:rPr>
      </w:pPr>
      <w:r w:rsidRPr="00D1055D">
        <w:rPr>
          <w:rFonts w:ascii="宋体" w:hAnsi="宋体" w:cs="新宋体" w:hint="eastAsia"/>
          <w:bCs/>
          <w:sz w:val="22"/>
          <w:szCs w:val="22"/>
        </w:rPr>
        <w:t>（3）上一年度的财务审计报告（复印件）</w:t>
      </w:r>
    </w:p>
    <w:p w:rsidR="00CF1748" w:rsidRPr="00D1055D" w:rsidRDefault="00A24666">
      <w:pPr>
        <w:spacing w:line="400" w:lineRule="exact"/>
        <w:jc w:val="left"/>
        <w:rPr>
          <w:rFonts w:ascii="宋体" w:hAnsi="宋体" w:cs="新宋体"/>
          <w:bCs/>
          <w:sz w:val="22"/>
          <w:szCs w:val="22"/>
        </w:rPr>
      </w:pPr>
      <w:r w:rsidRPr="00D1055D">
        <w:rPr>
          <w:rFonts w:ascii="宋体" w:hAnsi="宋体" w:cs="新宋体" w:hint="eastAsia"/>
          <w:bCs/>
          <w:sz w:val="22"/>
          <w:szCs w:val="22"/>
        </w:rPr>
        <w:t>（4）</w:t>
      </w:r>
      <w:r w:rsidRPr="00D1055D">
        <w:rPr>
          <w:rFonts w:ascii="宋体" w:hAnsi="宋体" w:cs="楷体" w:hint="eastAsia"/>
          <w:kern w:val="0"/>
          <w:sz w:val="22"/>
          <w:szCs w:val="22"/>
        </w:rPr>
        <w:t>社保部门出具的</w:t>
      </w:r>
      <w:r w:rsidRPr="00D1055D">
        <w:rPr>
          <w:rFonts w:ascii="宋体" w:hAnsi="宋体" w:cs="新宋体" w:hint="eastAsia"/>
          <w:bCs/>
          <w:sz w:val="22"/>
          <w:szCs w:val="22"/>
        </w:rPr>
        <w:t>投标截止日近3个月的参保全员名单</w:t>
      </w:r>
    </w:p>
    <w:p w:rsidR="00CF1748" w:rsidRPr="00D1055D" w:rsidRDefault="00A24666">
      <w:pPr>
        <w:spacing w:line="400" w:lineRule="exact"/>
        <w:jc w:val="left"/>
        <w:rPr>
          <w:rFonts w:ascii="宋体" w:hAnsi="宋体" w:cs="新宋体"/>
          <w:bCs/>
          <w:sz w:val="22"/>
          <w:szCs w:val="22"/>
        </w:rPr>
      </w:pPr>
      <w:r w:rsidRPr="00D1055D">
        <w:rPr>
          <w:rFonts w:ascii="宋体" w:hAnsi="宋体" w:cs="新宋体" w:hint="eastAsia"/>
          <w:bCs/>
          <w:sz w:val="22"/>
          <w:szCs w:val="22"/>
        </w:rPr>
        <w:t>（5）</w:t>
      </w:r>
      <w:r w:rsidRPr="00D1055D">
        <w:rPr>
          <w:rFonts w:ascii="宋体" w:hAnsi="宋体" w:hint="eastAsia"/>
          <w:spacing w:val="6"/>
          <w:sz w:val="22"/>
          <w:szCs w:val="22"/>
        </w:rPr>
        <w:t>投标货物情况表</w:t>
      </w:r>
      <w:r w:rsidRPr="00D1055D">
        <w:rPr>
          <w:rFonts w:ascii="宋体" w:hAnsi="宋体" w:cs="新宋体" w:hint="eastAsia"/>
          <w:bCs/>
          <w:sz w:val="22"/>
          <w:szCs w:val="22"/>
        </w:rPr>
        <w:t>（原件，格式见附件）</w:t>
      </w:r>
    </w:p>
    <w:p w:rsidR="00CF1748" w:rsidRPr="00D1055D" w:rsidRDefault="00A24666">
      <w:pPr>
        <w:spacing w:line="400" w:lineRule="exact"/>
        <w:jc w:val="left"/>
        <w:rPr>
          <w:rFonts w:ascii="宋体" w:hAnsi="宋体" w:cs="新宋体"/>
          <w:bCs/>
          <w:sz w:val="22"/>
          <w:szCs w:val="22"/>
        </w:rPr>
      </w:pPr>
      <w:r w:rsidRPr="00D1055D">
        <w:rPr>
          <w:rFonts w:ascii="宋体" w:hAnsi="宋体" w:cs="新宋体" w:hint="eastAsia"/>
          <w:bCs/>
          <w:sz w:val="22"/>
          <w:szCs w:val="22"/>
        </w:rPr>
        <w:t>（6）</w:t>
      </w:r>
      <w:r w:rsidRPr="00D1055D">
        <w:rPr>
          <w:rFonts w:ascii="宋体" w:hAnsi="宋体" w:cs="楷体" w:hint="eastAsia"/>
          <w:kern w:val="0"/>
          <w:sz w:val="22"/>
          <w:szCs w:val="22"/>
        </w:rPr>
        <w:t>若供应商提供是其他</w:t>
      </w:r>
      <w:r w:rsidRPr="00D1055D">
        <w:rPr>
          <w:rFonts w:ascii="宋体" w:hAnsi="宋体" w:cs="宋体" w:hint="eastAsia"/>
          <w:sz w:val="22"/>
          <w:szCs w:val="22"/>
        </w:rPr>
        <w:t>小型、微型企业/残疾人福利性单位/监狱企业</w:t>
      </w:r>
      <w:r w:rsidRPr="00D1055D">
        <w:rPr>
          <w:rFonts w:ascii="宋体" w:hAnsi="宋体" w:cs="楷体" w:hint="eastAsia"/>
          <w:kern w:val="0"/>
          <w:sz w:val="22"/>
          <w:szCs w:val="22"/>
        </w:rPr>
        <w:t>制造的货物，其他</w:t>
      </w:r>
      <w:r w:rsidRPr="00D1055D">
        <w:rPr>
          <w:rFonts w:ascii="宋体" w:hAnsi="宋体" w:cs="宋体" w:hint="eastAsia"/>
          <w:sz w:val="22"/>
          <w:szCs w:val="22"/>
        </w:rPr>
        <w:t>小型、微</w:t>
      </w:r>
      <w:r w:rsidRPr="00D1055D">
        <w:rPr>
          <w:rFonts w:ascii="宋体" w:hAnsi="宋体" w:cs="宋体" w:hint="eastAsia"/>
          <w:sz w:val="22"/>
          <w:szCs w:val="22"/>
        </w:rPr>
        <w:lastRenderedPageBreak/>
        <w:t>型企业/残疾人福利性单位/监狱</w:t>
      </w:r>
      <w:r w:rsidRPr="00D1055D">
        <w:rPr>
          <w:rFonts w:ascii="宋体" w:hAnsi="宋体" w:cs="楷体" w:hint="eastAsia"/>
          <w:kern w:val="0"/>
          <w:sz w:val="22"/>
          <w:szCs w:val="22"/>
        </w:rPr>
        <w:t>企业也须按要求提供相关证明材料。</w:t>
      </w:r>
    </w:p>
    <w:p w:rsidR="00CF1748" w:rsidRPr="00D1055D" w:rsidRDefault="00A24666">
      <w:pPr>
        <w:spacing w:line="440" w:lineRule="atLeast"/>
        <w:jc w:val="left"/>
        <w:rPr>
          <w:rFonts w:ascii="宋体" w:hAnsi="宋体" w:cs="新宋体"/>
          <w:bCs/>
          <w:sz w:val="22"/>
        </w:rPr>
      </w:pPr>
      <w:r w:rsidRPr="00D1055D">
        <w:rPr>
          <w:rFonts w:ascii="宋体" w:hAnsi="宋体" w:cs="新宋体" w:hint="eastAsia"/>
          <w:bCs/>
          <w:sz w:val="22"/>
        </w:rPr>
        <w:t>4、</w:t>
      </w:r>
      <w:r w:rsidRPr="00D1055D">
        <w:rPr>
          <w:rFonts w:ascii="宋体" w:hAnsi="宋体" w:cs="新宋体" w:hint="eastAsia"/>
          <w:bCs/>
          <w:sz w:val="22"/>
          <w:u w:val="single"/>
        </w:rPr>
        <w:t>享受监狱企业价格折扣应提供以下证明材料（投标文件中,不提供的不享受价格折扣）</w:t>
      </w:r>
      <w:r w:rsidRPr="00D1055D">
        <w:rPr>
          <w:rFonts w:ascii="宋体" w:hAnsi="宋体" w:cs="新宋体" w:hint="eastAsia"/>
          <w:bCs/>
          <w:sz w:val="22"/>
        </w:rPr>
        <w:t>：</w:t>
      </w:r>
    </w:p>
    <w:p w:rsidR="00CF1748" w:rsidRPr="00D1055D" w:rsidRDefault="00A24666">
      <w:pPr>
        <w:spacing w:line="400" w:lineRule="exact"/>
        <w:jc w:val="left"/>
        <w:rPr>
          <w:rFonts w:ascii="宋体" w:hAnsi="宋体" w:cs="新宋体"/>
          <w:bCs/>
          <w:sz w:val="22"/>
        </w:rPr>
      </w:pPr>
      <w:r w:rsidRPr="00D1055D">
        <w:rPr>
          <w:rFonts w:ascii="宋体" w:hAnsi="宋体" w:cs="新宋体" w:hint="eastAsia"/>
          <w:bCs/>
          <w:sz w:val="22"/>
        </w:rPr>
        <w:t>（1）通过浙江政府采购</w:t>
      </w:r>
      <w:proofErr w:type="gramStart"/>
      <w:r w:rsidRPr="00D1055D">
        <w:rPr>
          <w:rFonts w:ascii="宋体" w:hAnsi="宋体" w:cs="新宋体" w:hint="eastAsia"/>
          <w:bCs/>
          <w:sz w:val="22"/>
        </w:rPr>
        <w:t>网申请</w:t>
      </w:r>
      <w:proofErr w:type="gramEnd"/>
      <w:r w:rsidRPr="00D1055D">
        <w:rPr>
          <w:rFonts w:ascii="宋体" w:hAnsi="宋体" w:cs="新宋体" w:hint="eastAsia"/>
          <w:bCs/>
          <w:sz w:val="22"/>
        </w:rPr>
        <w:t>注册加入政府采购供应商库（不包括公示期内，提供浙江省政府采购网页面截图或其它入库证明材料，加盖供应商公章）</w:t>
      </w:r>
    </w:p>
    <w:p w:rsidR="00CF1748" w:rsidRPr="00D1055D" w:rsidRDefault="00A24666">
      <w:pPr>
        <w:spacing w:line="400" w:lineRule="exact"/>
        <w:jc w:val="left"/>
        <w:rPr>
          <w:rFonts w:ascii="宋体" w:hAnsi="宋体" w:cs="新宋体"/>
          <w:bCs/>
          <w:sz w:val="22"/>
        </w:rPr>
      </w:pPr>
      <w:r w:rsidRPr="00D1055D">
        <w:rPr>
          <w:rFonts w:ascii="宋体" w:hAnsi="宋体" w:cs="新宋体" w:hint="eastAsia"/>
          <w:bCs/>
          <w:sz w:val="22"/>
        </w:rPr>
        <w:t>（2）监狱企业参加政府采购活动时，应当提供由省级以上监狱管理局、戒毒管理局(含新疆生产建设兵团)出具的属于监狱企业的证明文件（原件或复印件加盖公章）。</w:t>
      </w:r>
    </w:p>
    <w:p w:rsidR="00CF1748" w:rsidRPr="00D1055D" w:rsidRDefault="00A24666">
      <w:pPr>
        <w:spacing w:line="400" w:lineRule="exact"/>
        <w:jc w:val="left"/>
        <w:rPr>
          <w:rFonts w:ascii="宋体" w:hAnsi="宋体" w:cs="新宋体"/>
          <w:bCs/>
          <w:sz w:val="22"/>
        </w:rPr>
      </w:pPr>
      <w:r w:rsidRPr="00D1055D">
        <w:rPr>
          <w:rFonts w:ascii="宋体" w:hAnsi="宋体" w:cs="新宋体" w:hint="eastAsia"/>
          <w:bCs/>
          <w:sz w:val="22"/>
        </w:rPr>
        <w:t>（3）监狱</w:t>
      </w:r>
      <w:proofErr w:type="gramStart"/>
      <w:r w:rsidRPr="00D1055D">
        <w:rPr>
          <w:rFonts w:ascii="宋体" w:hAnsi="宋体" w:cs="新宋体" w:hint="eastAsia"/>
          <w:bCs/>
          <w:sz w:val="22"/>
        </w:rPr>
        <w:t>企业企业</w:t>
      </w:r>
      <w:proofErr w:type="gramEnd"/>
      <w:r w:rsidRPr="00D1055D">
        <w:rPr>
          <w:rFonts w:ascii="宋体" w:hAnsi="宋体" w:cs="新宋体" w:hint="eastAsia"/>
          <w:bCs/>
          <w:sz w:val="22"/>
        </w:rPr>
        <w:t>声明函（原件，加盖供应商公章，格式见附件）</w:t>
      </w:r>
    </w:p>
    <w:p w:rsidR="00CF1748" w:rsidRPr="00D1055D" w:rsidRDefault="00A24666">
      <w:pPr>
        <w:adjustRightInd w:val="0"/>
        <w:snapToGrid w:val="0"/>
        <w:spacing w:line="400" w:lineRule="exact"/>
        <w:ind w:firstLineChars="150" w:firstLine="348"/>
        <w:rPr>
          <w:rFonts w:ascii="宋体" w:hAnsi="宋体" w:cs="新宋体"/>
          <w:bCs/>
          <w:sz w:val="22"/>
        </w:rPr>
      </w:pPr>
      <w:r w:rsidRPr="00D1055D">
        <w:rPr>
          <w:rFonts w:ascii="宋体" w:hAnsi="宋体" w:cs="Arial" w:hint="eastAsia"/>
          <w:spacing w:val="6"/>
          <w:sz w:val="22"/>
          <w:szCs w:val="22"/>
        </w:rPr>
        <w:t>监狱企业：是指由司法部认定的为罪犯、戒毒人员提供生产项目和劳动对象，且全部产权属于司法部监狱管理局、戒毒管理局、直属煤矿管理局，各省、自治区、直辖市监狱管理局、戒毒管理局，</w:t>
      </w:r>
      <w:r w:rsidRPr="00D1055D">
        <w:rPr>
          <w:rFonts w:ascii="宋体" w:hAnsi="宋体" w:hint="eastAsia"/>
          <w:spacing w:val="6"/>
          <w:sz w:val="22"/>
          <w:szCs w:val="22"/>
        </w:rPr>
        <w:t>各地（设区的市）监狱、强制隔离戒毒所、戒毒康复所，以及新疆生产建设兵团监狱管理局、戒毒管理局的企业。</w:t>
      </w:r>
    </w:p>
    <w:p w:rsidR="00CF1748" w:rsidRPr="00D1055D" w:rsidRDefault="00A24666">
      <w:pPr>
        <w:spacing w:line="440" w:lineRule="atLeast"/>
        <w:jc w:val="left"/>
        <w:rPr>
          <w:rFonts w:ascii="宋体" w:hAnsi="宋体" w:cs="新宋体"/>
          <w:bCs/>
          <w:sz w:val="22"/>
        </w:rPr>
      </w:pPr>
      <w:r w:rsidRPr="00D1055D">
        <w:rPr>
          <w:rFonts w:ascii="宋体" w:hAnsi="宋体" w:cs="新宋体" w:hint="eastAsia"/>
          <w:bCs/>
          <w:sz w:val="22"/>
        </w:rPr>
        <w:t>5、</w:t>
      </w:r>
      <w:r w:rsidRPr="00D1055D">
        <w:rPr>
          <w:rFonts w:ascii="宋体" w:hAnsi="宋体" w:cs="新宋体" w:hint="eastAsia"/>
          <w:bCs/>
          <w:sz w:val="22"/>
          <w:u w:val="single"/>
        </w:rPr>
        <w:t>享受残疾人福利性单位格折扣应提供以下证明材料（投标文件中，不提供的不享受价格折扣）</w:t>
      </w:r>
      <w:r w:rsidRPr="00D1055D">
        <w:rPr>
          <w:rFonts w:ascii="宋体" w:hAnsi="宋体" w:cs="新宋体" w:hint="eastAsia"/>
          <w:bCs/>
          <w:sz w:val="22"/>
        </w:rPr>
        <w:t>：</w:t>
      </w:r>
    </w:p>
    <w:p w:rsidR="00CF1748" w:rsidRPr="00D1055D" w:rsidRDefault="00A24666">
      <w:pPr>
        <w:spacing w:line="400" w:lineRule="exact"/>
        <w:jc w:val="left"/>
        <w:rPr>
          <w:rFonts w:ascii="宋体" w:hAnsi="宋体" w:cs="新宋体"/>
          <w:bCs/>
          <w:sz w:val="22"/>
        </w:rPr>
      </w:pPr>
      <w:r w:rsidRPr="00D1055D">
        <w:rPr>
          <w:rFonts w:ascii="宋体" w:hAnsi="宋体" w:cs="新宋体" w:hint="eastAsia"/>
          <w:bCs/>
          <w:sz w:val="22"/>
        </w:rPr>
        <w:t>（1）通过浙江政府采购</w:t>
      </w:r>
      <w:proofErr w:type="gramStart"/>
      <w:r w:rsidRPr="00D1055D">
        <w:rPr>
          <w:rFonts w:ascii="宋体" w:hAnsi="宋体" w:cs="新宋体" w:hint="eastAsia"/>
          <w:bCs/>
          <w:sz w:val="22"/>
        </w:rPr>
        <w:t>网申请</w:t>
      </w:r>
      <w:proofErr w:type="gramEnd"/>
      <w:r w:rsidRPr="00D1055D">
        <w:rPr>
          <w:rFonts w:ascii="宋体" w:hAnsi="宋体" w:cs="新宋体" w:hint="eastAsia"/>
          <w:bCs/>
          <w:sz w:val="22"/>
        </w:rPr>
        <w:t>注册加入政府采购供应商库（不包括公示期内，提供浙江省政府采购网页面截图或其它入库证明材料，加盖供应商公章）</w:t>
      </w:r>
    </w:p>
    <w:p w:rsidR="00CF1748" w:rsidRPr="00D1055D" w:rsidRDefault="00A24666">
      <w:pPr>
        <w:spacing w:line="400" w:lineRule="exact"/>
        <w:jc w:val="left"/>
        <w:rPr>
          <w:rFonts w:ascii="宋体" w:hAnsi="宋体" w:cs="新宋体"/>
          <w:bCs/>
          <w:sz w:val="22"/>
        </w:rPr>
      </w:pPr>
      <w:r w:rsidRPr="00D1055D">
        <w:rPr>
          <w:rFonts w:ascii="宋体" w:hAnsi="宋体" w:cs="新宋体" w:hint="eastAsia"/>
          <w:bCs/>
          <w:sz w:val="22"/>
        </w:rPr>
        <w:t>（2）残疾人福利性单位声明函（原件，加盖供应商公章，格式见附件）；</w:t>
      </w:r>
    </w:p>
    <w:p w:rsidR="00CF1748" w:rsidRPr="00D1055D" w:rsidRDefault="00A24666">
      <w:pPr>
        <w:spacing w:line="440" w:lineRule="atLeast"/>
        <w:jc w:val="left"/>
        <w:rPr>
          <w:rFonts w:ascii="宋体" w:hAnsi="宋体"/>
          <w:kern w:val="0"/>
          <w:sz w:val="22"/>
          <w:szCs w:val="22"/>
        </w:rPr>
      </w:pPr>
      <w:r w:rsidRPr="00D1055D">
        <w:rPr>
          <w:rFonts w:ascii="宋体" w:hAnsi="宋体" w:cs="新宋体" w:hint="eastAsia"/>
          <w:bCs/>
          <w:sz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rsidR="00CF1748" w:rsidRPr="00D1055D" w:rsidRDefault="00A24666">
      <w:pPr>
        <w:tabs>
          <w:tab w:val="left" w:pos="4860"/>
        </w:tabs>
        <w:spacing w:line="588" w:lineRule="exact"/>
        <w:ind w:right="114"/>
        <w:jc w:val="left"/>
        <w:rPr>
          <w:rFonts w:ascii="宋体" w:hAnsi="宋体" w:cs="新宋体"/>
          <w:b/>
          <w:sz w:val="22"/>
          <w:szCs w:val="22"/>
        </w:rPr>
      </w:pPr>
      <w:r w:rsidRPr="00D1055D">
        <w:rPr>
          <w:rFonts w:ascii="宋体" w:hAnsi="宋体" w:cs="新宋体" w:hint="eastAsia"/>
          <w:bCs/>
          <w:sz w:val="22"/>
        </w:rPr>
        <w:t>7.</w:t>
      </w:r>
      <w:r w:rsidRPr="00D1055D">
        <w:rPr>
          <w:rFonts w:ascii="宋体" w:hAnsi="宋体" w:cs="新宋体" w:hint="eastAsia"/>
          <w:b/>
          <w:sz w:val="22"/>
          <w:szCs w:val="22"/>
        </w:rPr>
        <w:t xml:space="preserve"> 公示说明</w:t>
      </w:r>
    </w:p>
    <w:p w:rsidR="00CF1748" w:rsidRPr="00D1055D" w:rsidRDefault="00A24666">
      <w:pPr>
        <w:spacing w:line="440" w:lineRule="exact"/>
        <w:jc w:val="left"/>
        <w:rPr>
          <w:rFonts w:ascii="宋体" w:hAnsi="宋体" w:cs="新宋体"/>
          <w:bCs/>
          <w:sz w:val="22"/>
        </w:rPr>
      </w:pPr>
      <w:r w:rsidRPr="00D1055D">
        <w:rPr>
          <w:rFonts w:ascii="宋体" w:hAnsi="宋体" w:cs="新宋体" w:hint="eastAsia"/>
          <w:bCs/>
          <w:sz w:val="22"/>
        </w:rPr>
        <w:t>1）如中标，将在中标公示中将供应商申明的中小企业声明函/残疾人福利性单位声明函/监狱企业声明</w:t>
      </w:r>
      <w:proofErr w:type="gramStart"/>
      <w:r w:rsidRPr="00D1055D">
        <w:rPr>
          <w:rFonts w:ascii="宋体" w:hAnsi="宋体" w:cs="新宋体" w:hint="eastAsia"/>
          <w:bCs/>
          <w:sz w:val="22"/>
        </w:rPr>
        <w:t>函予以</w:t>
      </w:r>
      <w:proofErr w:type="gramEnd"/>
      <w:r w:rsidRPr="00D1055D">
        <w:rPr>
          <w:rFonts w:ascii="宋体" w:hAnsi="宋体" w:cs="新宋体" w:hint="eastAsia"/>
          <w:bCs/>
          <w:sz w:val="22"/>
        </w:rPr>
        <w:t>公示，接受社会监督；</w:t>
      </w:r>
    </w:p>
    <w:p w:rsidR="00CF1748" w:rsidRPr="00D1055D" w:rsidRDefault="00A24666">
      <w:pPr>
        <w:spacing w:line="440" w:lineRule="exact"/>
        <w:jc w:val="left"/>
        <w:rPr>
          <w:rFonts w:ascii="宋体" w:hAnsi="宋体" w:cs="新宋体"/>
          <w:bCs/>
          <w:sz w:val="22"/>
        </w:rPr>
      </w:pPr>
      <w:r w:rsidRPr="00D1055D">
        <w:rPr>
          <w:rFonts w:ascii="宋体" w:hAnsi="宋体" w:cs="新宋体" w:hint="eastAsia"/>
          <w:bCs/>
          <w:sz w:val="22"/>
        </w:rPr>
        <w:t>2）供应商提供的</w:t>
      </w:r>
      <w:proofErr w:type="gramStart"/>
      <w:r w:rsidRPr="00D1055D">
        <w:rPr>
          <w:rFonts w:ascii="宋体" w:hAnsi="宋体" w:cs="新宋体" w:hint="eastAsia"/>
          <w:bCs/>
          <w:sz w:val="22"/>
        </w:rPr>
        <w:t>声明函与事实</w:t>
      </w:r>
      <w:proofErr w:type="gramEnd"/>
      <w:r w:rsidRPr="00D1055D">
        <w:rPr>
          <w:rFonts w:ascii="宋体" w:hAnsi="宋体" w:cs="新宋体" w:hint="eastAsia"/>
          <w:bCs/>
          <w:sz w:val="22"/>
        </w:rPr>
        <w:t>不符的，依照《中华人民共和国政府采购法》第七十七条第一款的规定追究法律责任。</w:t>
      </w:r>
    </w:p>
    <w:p w:rsidR="00CF1748" w:rsidRPr="00D1055D" w:rsidRDefault="00CF1748">
      <w:pPr>
        <w:spacing w:line="440" w:lineRule="exact"/>
        <w:jc w:val="left"/>
        <w:rPr>
          <w:rFonts w:ascii="宋体" w:hAnsi="宋体" w:cs="新宋体"/>
          <w:bCs/>
          <w:sz w:val="22"/>
        </w:rPr>
      </w:pPr>
    </w:p>
    <w:p w:rsidR="00CF1748" w:rsidRPr="00D1055D" w:rsidRDefault="00A24666">
      <w:pPr>
        <w:spacing w:line="440" w:lineRule="exact"/>
        <w:jc w:val="left"/>
        <w:rPr>
          <w:rFonts w:ascii="宋体" w:hAnsi="宋体" w:cs="新宋体"/>
          <w:b/>
          <w:bCs/>
          <w:sz w:val="22"/>
        </w:rPr>
      </w:pPr>
      <w:r w:rsidRPr="00D1055D">
        <w:rPr>
          <w:rFonts w:ascii="宋体" w:hAnsi="宋体" w:cs="新宋体" w:hint="eastAsia"/>
          <w:b/>
          <w:bCs/>
          <w:sz w:val="22"/>
        </w:rPr>
        <w:t>二、节能产品 、环境标志产品扶持政策说明</w:t>
      </w:r>
    </w:p>
    <w:p w:rsidR="00CF1748" w:rsidRPr="00D1055D" w:rsidRDefault="00A24666">
      <w:pPr>
        <w:spacing w:line="440" w:lineRule="exact"/>
        <w:jc w:val="left"/>
        <w:rPr>
          <w:rFonts w:ascii="宋体" w:hAnsi="宋体" w:cs="新宋体"/>
          <w:b/>
          <w:bCs/>
          <w:sz w:val="22"/>
        </w:rPr>
      </w:pPr>
      <w:r w:rsidRPr="00D1055D">
        <w:rPr>
          <w:rFonts w:ascii="宋体" w:hAnsi="宋体" w:cs="新宋体" w:hint="eastAsia"/>
          <w:b/>
          <w:bCs/>
          <w:sz w:val="22"/>
        </w:rPr>
        <w:t>投标人投标产品属于节能产品或环境标志产品，给予适当加分。</w:t>
      </w:r>
    </w:p>
    <w:p w:rsidR="00CF1748" w:rsidRPr="00D1055D" w:rsidRDefault="00A24666">
      <w:pPr>
        <w:numPr>
          <w:ilvl w:val="0"/>
          <w:numId w:val="2"/>
        </w:numPr>
        <w:spacing w:line="440" w:lineRule="exact"/>
        <w:jc w:val="left"/>
        <w:rPr>
          <w:rFonts w:ascii="宋体" w:hAnsi="宋体" w:cs="新宋体"/>
          <w:b/>
          <w:bCs/>
          <w:sz w:val="22"/>
        </w:rPr>
      </w:pPr>
      <w:r w:rsidRPr="00D1055D">
        <w:rPr>
          <w:rFonts w:ascii="宋体" w:hAnsi="宋体" w:cs="新宋体" w:hint="eastAsia"/>
          <w:b/>
          <w:bCs/>
          <w:sz w:val="22"/>
        </w:rPr>
        <w:t>节能产品应提供以下证明材料（投标文件中，不提供的不享受加分）：</w:t>
      </w:r>
    </w:p>
    <w:p w:rsidR="00CF1748" w:rsidRPr="00D1055D" w:rsidRDefault="00A24666">
      <w:pPr>
        <w:spacing w:line="440" w:lineRule="exact"/>
        <w:ind w:right="110"/>
        <w:jc w:val="left"/>
        <w:rPr>
          <w:rFonts w:ascii="宋体" w:hAnsi="宋体" w:cs="Arial"/>
          <w:sz w:val="22"/>
          <w:szCs w:val="22"/>
        </w:rPr>
      </w:pPr>
      <w:r w:rsidRPr="00D1055D">
        <w:rPr>
          <w:rFonts w:ascii="宋体" w:hAnsi="宋体" w:cs="Arial" w:hint="eastAsia"/>
          <w:sz w:val="22"/>
          <w:szCs w:val="22"/>
        </w:rPr>
        <w:t>（1）投标产品属于节能产品政府采购品目清单内的，提供品目清单核对，以《</w:t>
      </w:r>
      <w:r w:rsidRPr="00D1055D">
        <w:rPr>
          <w:rFonts w:ascii="宋体" w:hAnsi="宋体" w:cs="Arial"/>
          <w:sz w:val="22"/>
          <w:szCs w:val="22"/>
        </w:rPr>
        <w:t>关于印发节能产品政府采购品目清单的通知</w:t>
      </w:r>
      <w:r w:rsidRPr="00D1055D">
        <w:rPr>
          <w:rFonts w:ascii="宋体" w:hAnsi="宋体" w:cs="Arial" w:hint="eastAsia"/>
          <w:sz w:val="22"/>
          <w:szCs w:val="22"/>
        </w:rPr>
        <w:t>》</w:t>
      </w:r>
      <w:r w:rsidRPr="00D1055D">
        <w:rPr>
          <w:rFonts w:ascii="宋体" w:hAnsi="宋体" w:cs="Arial"/>
          <w:sz w:val="22"/>
          <w:szCs w:val="22"/>
        </w:rPr>
        <w:t>财库〔2019〕19号</w:t>
      </w:r>
      <w:r w:rsidRPr="00D1055D">
        <w:rPr>
          <w:rFonts w:ascii="宋体" w:hAnsi="宋体" w:cs="Arial" w:hint="eastAsia"/>
          <w:sz w:val="22"/>
          <w:szCs w:val="22"/>
        </w:rPr>
        <w:t>为准；</w:t>
      </w:r>
    </w:p>
    <w:p w:rsidR="00CF1748" w:rsidRPr="00D1055D" w:rsidRDefault="00A24666">
      <w:pPr>
        <w:spacing w:line="440" w:lineRule="exact"/>
        <w:jc w:val="left"/>
        <w:rPr>
          <w:rFonts w:ascii="宋体" w:hAnsi="宋体" w:cs="Arial"/>
          <w:sz w:val="22"/>
          <w:szCs w:val="22"/>
        </w:rPr>
      </w:pPr>
      <w:r w:rsidRPr="00D1055D">
        <w:rPr>
          <w:rFonts w:ascii="宋体" w:hAnsi="宋体" w:cs="hakuyoxingshu7000" w:hint="eastAsia"/>
          <w:sz w:val="22"/>
          <w:szCs w:val="22"/>
        </w:rPr>
        <w:t>（2）</w:t>
      </w:r>
      <w:r w:rsidRPr="00D1055D">
        <w:rPr>
          <w:rFonts w:ascii="宋体" w:hAnsi="宋体" w:cs="Arial" w:hint="eastAsia"/>
          <w:sz w:val="22"/>
          <w:szCs w:val="22"/>
        </w:rPr>
        <w:t>《参与实施政府采购节能产品认证机构名录》内认证机构出具的有效期之内的节能产品认证证书（复印件加盖公章）</w:t>
      </w:r>
    </w:p>
    <w:p w:rsidR="00CF1748" w:rsidRPr="00D1055D" w:rsidRDefault="00A24666">
      <w:pPr>
        <w:numPr>
          <w:ilvl w:val="0"/>
          <w:numId w:val="2"/>
        </w:numPr>
        <w:spacing w:line="440" w:lineRule="exact"/>
        <w:jc w:val="left"/>
        <w:rPr>
          <w:rFonts w:ascii="宋体" w:hAnsi="宋体" w:cs="新宋体"/>
          <w:b/>
          <w:bCs/>
          <w:sz w:val="22"/>
        </w:rPr>
      </w:pPr>
      <w:r w:rsidRPr="00D1055D">
        <w:rPr>
          <w:rFonts w:ascii="宋体" w:hAnsi="宋体" w:cs="新宋体" w:hint="eastAsia"/>
          <w:b/>
          <w:bCs/>
          <w:sz w:val="22"/>
        </w:rPr>
        <w:t>环境标志产品应提供以下证明材料（投标文件中，不提供的不享受加分）：</w:t>
      </w:r>
    </w:p>
    <w:p w:rsidR="00CF1748" w:rsidRPr="00D1055D" w:rsidRDefault="00A24666">
      <w:pPr>
        <w:spacing w:line="440" w:lineRule="exact"/>
        <w:jc w:val="left"/>
        <w:rPr>
          <w:rFonts w:ascii="宋体" w:hAnsi="宋体" w:cs="Arial"/>
          <w:sz w:val="22"/>
          <w:szCs w:val="22"/>
        </w:rPr>
      </w:pPr>
      <w:r w:rsidRPr="00D1055D">
        <w:rPr>
          <w:rFonts w:ascii="宋体" w:hAnsi="宋体" w:cs="Arial" w:hint="eastAsia"/>
          <w:sz w:val="22"/>
          <w:szCs w:val="22"/>
        </w:rPr>
        <w:lastRenderedPageBreak/>
        <w:t>（1）投标产品属于环境标志产品政府采购品目清单内的，提供品目清单核对，以《关于印发环境标志产品政府采购品目清单的通知》</w:t>
      </w:r>
      <w:r w:rsidRPr="00D1055D">
        <w:rPr>
          <w:rFonts w:ascii="宋体" w:hAnsi="宋体" w:cs="Arial"/>
          <w:sz w:val="22"/>
          <w:szCs w:val="22"/>
        </w:rPr>
        <w:t>财库〔2019〕</w:t>
      </w:r>
      <w:r w:rsidRPr="00D1055D">
        <w:rPr>
          <w:rFonts w:ascii="宋体" w:hAnsi="宋体" w:cs="Arial" w:hint="eastAsia"/>
          <w:sz w:val="22"/>
          <w:szCs w:val="22"/>
        </w:rPr>
        <w:t>18</w:t>
      </w:r>
      <w:r w:rsidRPr="00D1055D">
        <w:rPr>
          <w:rFonts w:ascii="宋体" w:hAnsi="宋体" w:cs="Arial"/>
          <w:sz w:val="22"/>
          <w:szCs w:val="22"/>
        </w:rPr>
        <w:t>号</w:t>
      </w:r>
      <w:r w:rsidRPr="00D1055D">
        <w:rPr>
          <w:rFonts w:ascii="宋体" w:hAnsi="宋体" w:cs="Arial" w:hint="eastAsia"/>
          <w:sz w:val="22"/>
          <w:szCs w:val="22"/>
        </w:rPr>
        <w:t>为准；</w:t>
      </w:r>
    </w:p>
    <w:p w:rsidR="00CF1748" w:rsidRPr="00D1055D" w:rsidRDefault="00A24666">
      <w:pPr>
        <w:spacing w:line="440" w:lineRule="exact"/>
        <w:jc w:val="left"/>
        <w:rPr>
          <w:rFonts w:ascii="宋体" w:hAnsi="宋体" w:cs="hakuyoxingshu7000"/>
          <w:sz w:val="36"/>
          <w:szCs w:val="36"/>
        </w:rPr>
      </w:pPr>
      <w:r w:rsidRPr="00D1055D">
        <w:rPr>
          <w:rFonts w:ascii="宋体" w:hAnsi="宋体" w:cs="hakuyoxingshu7000" w:hint="eastAsia"/>
          <w:sz w:val="22"/>
          <w:szCs w:val="22"/>
        </w:rPr>
        <w:t>（2）</w:t>
      </w:r>
      <w:r w:rsidRPr="00D1055D">
        <w:rPr>
          <w:rFonts w:ascii="宋体" w:hAnsi="宋体" w:cs="Arial" w:hint="eastAsia"/>
          <w:sz w:val="22"/>
          <w:szCs w:val="22"/>
        </w:rPr>
        <w:t>《参与实施政府采购环境标志产品认证机构名录》内认证机构出具的有效期之内的环境标志产品认证证书（复印件加盖公章）</w:t>
      </w:r>
    </w:p>
    <w:p w:rsidR="00CF1748" w:rsidRPr="00D1055D" w:rsidRDefault="00CF1748">
      <w:pPr>
        <w:spacing w:line="440" w:lineRule="atLeast"/>
        <w:jc w:val="left"/>
        <w:rPr>
          <w:rFonts w:ascii="宋体" w:hAnsi="宋体" w:cs="新宋体"/>
          <w:bCs/>
          <w:sz w:val="22"/>
        </w:rPr>
      </w:pPr>
    </w:p>
    <w:p w:rsidR="00CF1748" w:rsidRPr="00D1055D" w:rsidRDefault="00A24666">
      <w:pPr>
        <w:widowControl/>
        <w:jc w:val="left"/>
        <w:rPr>
          <w:rFonts w:ascii="宋体" w:hAnsi="宋体" w:cs="Arial"/>
          <w:b/>
          <w:bCs/>
          <w:sz w:val="36"/>
          <w:szCs w:val="36"/>
        </w:rPr>
      </w:pPr>
      <w:r w:rsidRPr="00D1055D">
        <w:rPr>
          <w:rFonts w:ascii="宋体" w:hAnsi="宋体" w:cs="Arial"/>
          <w:b/>
          <w:bCs/>
          <w:sz w:val="36"/>
          <w:szCs w:val="36"/>
        </w:rPr>
        <w:br w:type="page"/>
      </w:r>
    </w:p>
    <w:p w:rsidR="00CF1748" w:rsidRPr="00D1055D" w:rsidRDefault="00A24666">
      <w:pPr>
        <w:pStyle w:val="1"/>
        <w:spacing w:before="120" w:after="120"/>
        <w:rPr>
          <w:rFonts w:ascii="宋体" w:eastAsia="宋体" w:hAnsi="宋体" w:cs="hakuyoxingshu7000"/>
          <w:sz w:val="36"/>
          <w:szCs w:val="36"/>
        </w:rPr>
      </w:pPr>
      <w:r w:rsidRPr="00D1055D">
        <w:rPr>
          <w:rFonts w:ascii="宋体" w:eastAsia="宋体" w:hAnsi="宋体" w:cs="hakuyoxingshu7000" w:hint="eastAsia"/>
          <w:sz w:val="36"/>
          <w:szCs w:val="36"/>
        </w:rPr>
        <w:lastRenderedPageBreak/>
        <w:t>政府采购金融服务相关信息告知函</w:t>
      </w:r>
    </w:p>
    <w:p w:rsidR="00CF1748" w:rsidRPr="00D1055D" w:rsidRDefault="00CF1748">
      <w:pPr>
        <w:spacing w:line="440" w:lineRule="atLeast"/>
        <w:jc w:val="left"/>
        <w:rPr>
          <w:rFonts w:ascii="宋体" w:hAnsi="宋体" w:cs="新宋体"/>
          <w:bCs/>
          <w:sz w:val="22"/>
        </w:rPr>
      </w:pPr>
    </w:p>
    <w:p w:rsidR="00CF1748" w:rsidRPr="00D1055D" w:rsidRDefault="00A24666">
      <w:pPr>
        <w:spacing w:line="440" w:lineRule="exact"/>
        <w:ind w:firstLineChars="200" w:firstLine="440"/>
        <w:jc w:val="left"/>
        <w:rPr>
          <w:rFonts w:ascii="宋体" w:hAnsi="宋体" w:cs="Arial"/>
          <w:sz w:val="22"/>
          <w:szCs w:val="22"/>
        </w:rPr>
      </w:pPr>
      <w:r w:rsidRPr="00D1055D">
        <w:rPr>
          <w:rFonts w:ascii="宋体" w:hAnsi="宋体" w:cs="Arial" w:hint="eastAsia"/>
          <w:sz w:val="22"/>
          <w:szCs w:val="22"/>
        </w:rPr>
        <w:t>为优化政府采购营商环境，缓解供应</w:t>
      </w:r>
      <w:proofErr w:type="gramStart"/>
      <w:r w:rsidRPr="00D1055D">
        <w:rPr>
          <w:rFonts w:ascii="宋体" w:hAnsi="宋体" w:cs="Arial" w:hint="eastAsia"/>
          <w:sz w:val="22"/>
          <w:szCs w:val="22"/>
        </w:rPr>
        <w:t>商资金</w:t>
      </w:r>
      <w:proofErr w:type="gramEnd"/>
      <w:r w:rsidRPr="00D1055D">
        <w:rPr>
          <w:rFonts w:ascii="宋体" w:hAnsi="宋体" w:cs="Arial" w:hint="eastAsia"/>
          <w:sz w:val="22"/>
          <w:szCs w:val="22"/>
        </w:rPr>
        <w:t>难题，助力打赢疫情防控阻击战，根据浙江省财政厅印发《关于坚决打赢疫情防控阻击战进一步做好政府采购资金支持企业发展工作的通知（浙财采监【2020】3号）》文件的精神，现将政府采购金融服务相关信息予以告知。</w:t>
      </w:r>
    </w:p>
    <w:p w:rsidR="00CF1748" w:rsidRPr="00D1055D" w:rsidRDefault="00A24666">
      <w:pPr>
        <w:spacing w:line="440" w:lineRule="exact"/>
        <w:ind w:firstLineChars="200" w:firstLine="440"/>
        <w:jc w:val="left"/>
        <w:rPr>
          <w:rFonts w:ascii="宋体" w:hAnsi="宋体" w:cs="Arial"/>
          <w:sz w:val="22"/>
          <w:szCs w:val="22"/>
        </w:rPr>
      </w:pPr>
      <w:r w:rsidRPr="00D1055D">
        <w:rPr>
          <w:rFonts w:ascii="宋体" w:hAnsi="宋体" w:cs="Arial" w:hint="eastAsia"/>
          <w:sz w:val="22"/>
          <w:szCs w:val="22"/>
        </w:rPr>
        <w:t>各级财政部门要深入实施政府采购支持融资畅通工程，积极协同相关部门加快推广</w:t>
      </w:r>
      <w:proofErr w:type="gramStart"/>
      <w:r w:rsidRPr="00D1055D">
        <w:rPr>
          <w:rFonts w:ascii="宋体" w:hAnsi="宋体" w:cs="Arial" w:hint="eastAsia"/>
          <w:sz w:val="22"/>
          <w:szCs w:val="22"/>
        </w:rPr>
        <w:t>政采贷</w:t>
      </w:r>
      <w:proofErr w:type="gramEnd"/>
      <w:r w:rsidRPr="00D1055D">
        <w:rPr>
          <w:rFonts w:ascii="宋体" w:hAnsi="宋体" w:cs="Arial" w:hint="eastAsia"/>
          <w:sz w:val="22"/>
          <w:szCs w:val="22"/>
        </w:rPr>
        <w:t>、履约保函等政府采购金融服务，创新优化金融服务模式，引入更多金融机构参与，做到线上与线下并举，实现全省全覆盖；各地搭建的政府采购相关金融服务平台应逐步与政</w:t>
      </w:r>
      <w:proofErr w:type="gramStart"/>
      <w:r w:rsidRPr="00D1055D">
        <w:rPr>
          <w:rFonts w:ascii="宋体" w:hAnsi="宋体" w:cs="Arial" w:hint="eastAsia"/>
          <w:sz w:val="22"/>
          <w:szCs w:val="22"/>
        </w:rPr>
        <w:t>采云</w:t>
      </w:r>
      <w:proofErr w:type="gramEnd"/>
      <w:r w:rsidRPr="00D1055D">
        <w:rPr>
          <w:rFonts w:ascii="宋体" w:hAnsi="宋体" w:cs="Arial" w:hint="eastAsia"/>
          <w:sz w:val="22"/>
          <w:szCs w:val="22"/>
        </w:rPr>
        <w:t>金融服务平台进行整合，做到金融机构统一接入，供应商统一入口，数据统一标准，构建政府采购金融服务全省互联互通共享机制，实现全省一盘棋，切实缓解供应</w:t>
      </w:r>
      <w:proofErr w:type="gramStart"/>
      <w:r w:rsidRPr="00D1055D">
        <w:rPr>
          <w:rFonts w:ascii="宋体" w:hAnsi="宋体" w:cs="Arial" w:hint="eastAsia"/>
          <w:sz w:val="22"/>
          <w:szCs w:val="22"/>
        </w:rPr>
        <w:t>商资金</w:t>
      </w:r>
      <w:proofErr w:type="gramEnd"/>
      <w:r w:rsidRPr="00D1055D">
        <w:rPr>
          <w:rFonts w:ascii="宋体" w:hAnsi="宋体" w:cs="Arial" w:hint="eastAsia"/>
          <w:sz w:val="22"/>
          <w:szCs w:val="22"/>
        </w:rPr>
        <w:t>难题。</w:t>
      </w:r>
    </w:p>
    <w:p w:rsidR="00CF1748" w:rsidRPr="00D1055D" w:rsidRDefault="00A24666">
      <w:pPr>
        <w:spacing w:line="440" w:lineRule="exact"/>
        <w:ind w:firstLineChars="200" w:firstLine="440"/>
        <w:jc w:val="left"/>
        <w:rPr>
          <w:rFonts w:ascii="宋体" w:hAnsi="宋体" w:cs="Arial"/>
          <w:sz w:val="22"/>
          <w:szCs w:val="22"/>
        </w:rPr>
      </w:pPr>
      <w:r w:rsidRPr="00D1055D">
        <w:rPr>
          <w:rFonts w:ascii="宋体" w:hAnsi="宋体" w:cs="Arial" w:hint="eastAsia"/>
          <w:sz w:val="22"/>
          <w:szCs w:val="22"/>
        </w:rPr>
        <w:t>鼓励各金融机构与政</w:t>
      </w:r>
      <w:proofErr w:type="gramStart"/>
      <w:r w:rsidRPr="00D1055D">
        <w:rPr>
          <w:rFonts w:ascii="宋体" w:hAnsi="宋体" w:cs="Arial" w:hint="eastAsia"/>
          <w:sz w:val="22"/>
          <w:szCs w:val="22"/>
        </w:rPr>
        <w:t>采云</w:t>
      </w:r>
      <w:proofErr w:type="gramEnd"/>
      <w:r w:rsidRPr="00D1055D">
        <w:rPr>
          <w:rFonts w:ascii="宋体" w:hAnsi="宋体" w:cs="Arial" w:hint="eastAsia"/>
          <w:sz w:val="22"/>
          <w:szCs w:val="22"/>
        </w:rPr>
        <w:t>平台合作，利用平台的业务协同和数据集合优势，积极开展</w:t>
      </w:r>
      <w:proofErr w:type="gramStart"/>
      <w:r w:rsidRPr="00D1055D">
        <w:rPr>
          <w:rFonts w:ascii="宋体" w:hAnsi="宋体" w:cs="Arial" w:hint="eastAsia"/>
          <w:sz w:val="22"/>
          <w:szCs w:val="22"/>
        </w:rPr>
        <w:t>政采贷</w:t>
      </w:r>
      <w:proofErr w:type="gramEnd"/>
      <w:r w:rsidRPr="00D1055D">
        <w:rPr>
          <w:rFonts w:ascii="宋体" w:hAnsi="宋体" w:cs="Arial" w:hint="eastAsia"/>
          <w:sz w:val="22"/>
          <w:szCs w:val="22"/>
        </w:rPr>
        <w:t>、履约保函等金融服务。政</w:t>
      </w:r>
      <w:proofErr w:type="gramStart"/>
      <w:r w:rsidRPr="00D1055D">
        <w:rPr>
          <w:rFonts w:ascii="宋体" w:hAnsi="宋体" w:cs="Arial" w:hint="eastAsia"/>
          <w:sz w:val="22"/>
          <w:szCs w:val="22"/>
        </w:rPr>
        <w:t>采云</w:t>
      </w:r>
      <w:proofErr w:type="gramEnd"/>
      <w:r w:rsidRPr="00D1055D">
        <w:rPr>
          <w:rFonts w:ascii="宋体" w:hAnsi="宋体" w:cs="Arial" w:hint="eastAsia"/>
          <w:sz w:val="22"/>
          <w:szCs w:val="22"/>
        </w:rPr>
        <w:t>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w:t>
      </w:r>
      <w:proofErr w:type="gramStart"/>
      <w:r w:rsidRPr="00D1055D">
        <w:rPr>
          <w:rFonts w:ascii="宋体" w:hAnsi="宋体" w:cs="Arial" w:hint="eastAsia"/>
          <w:sz w:val="22"/>
          <w:szCs w:val="22"/>
        </w:rPr>
        <w:t>政采贷</w:t>
      </w:r>
      <w:proofErr w:type="gramEnd"/>
      <w:r w:rsidRPr="00D1055D">
        <w:rPr>
          <w:rFonts w:ascii="宋体" w:hAnsi="宋体" w:cs="Arial" w:hint="eastAsia"/>
          <w:sz w:val="22"/>
          <w:szCs w:val="22"/>
        </w:rPr>
        <w:t>工作成效纳入综合评分指标体系。供应商申请</w:t>
      </w:r>
      <w:proofErr w:type="gramStart"/>
      <w:r w:rsidRPr="00D1055D">
        <w:rPr>
          <w:rFonts w:ascii="宋体" w:hAnsi="宋体" w:cs="Arial" w:hint="eastAsia"/>
          <w:sz w:val="22"/>
          <w:szCs w:val="22"/>
        </w:rPr>
        <w:t>政采贷</w:t>
      </w:r>
      <w:proofErr w:type="gramEnd"/>
      <w:r w:rsidRPr="00D1055D">
        <w:rPr>
          <w:rFonts w:ascii="宋体" w:hAnsi="宋体" w:cs="Arial" w:hint="eastAsia"/>
          <w:sz w:val="22"/>
          <w:szCs w:val="22"/>
        </w:rPr>
        <w:t>，需要将采购合同收款变更开户行的，财政部门和采购单位应予以支持。供应商以银行、保险公司出具保函形式提交履约保证金的，采购单位不得拒收。疫情期间，鼓励金融机构按照相关要求，优化</w:t>
      </w:r>
      <w:proofErr w:type="gramStart"/>
      <w:r w:rsidRPr="00D1055D">
        <w:rPr>
          <w:rFonts w:ascii="宋体" w:hAnsi="宋体" w:cs="Arial" w:hint="eastAsia"/>
          <w:sz w:val="22"/>
          <w:szCs w:val="22"/>
        </w:rPr>
        <w:t>政采贷</w:t>
      </w:r>
      <w:proofErr w:type="gramEnd"/>
      <w:r w:rsidRPr="00D1055D">
        <w:rPr>
          <w:rFonts w:ascii="宋体" w:hAnsi="宋体" w:cs="Arial" w:hint="eastAsia"/>
          <w:sz w:val="22"/>
          <w:szCs w:val="22"/>
        </w:rPr>
        <w:t>服务条件，有效满足企业流动性需求。</w:t>
      </w:r>
    </w:p>
    <w:p w:rsidR="00CF1748" w:rsidRPr="00D1055D" w:rsidRDefault="00CF1748">
      <w:pPr>
        <w:widowControl/>
        <w:jc w:val="left"/>
        <w:rPr>
          <w:rFonts w:ascii="宋体" w:hAnsi="宋体" w:cs="Arial"/>
          <w:b/>
          <w:bCs/>
          <w:sz w:val="36"/>
          <w:szCs w:val="36"/>
        </w:rPr>
      </w:pPr>
    </w:p>
    <w:p w:rsidR="00CF1748" w:rsidRPr="00D1055D" w:rsidRDefault="00A24666">
      <w:pPr>
        <w:widowControl/>
        <w:jc w:val="left"/>
        <w:rPr>
          <w:rFonts w:ascii="宋体" w:hAnsi="宋体" w:cs="Arial"/>
          <w:sz w:val="22"/>
          <w:szCs w:val="22"/>
        </w:rPr>
      </w:pPr>
      <w:r w:rsidRPr="00D1055D">
        <w:rPr>
          <w:rFonts w:ascii="宋体" w:hAnsi="宋体" w:cs="Arial"/>
          <w:b/>
          <w:bCs/>
          <w:sz w:val="36"/>
          <w:szCs w:val="36"/>
        </w:rPr>
        <w:br w:type="page"/>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CF1748" w:rsidRPr="00D1055D" w:rsidRDefault="00A24666">
      <w:pPr>
        <w:pStyle w:val="1"/>
        <w:rPr>
          <w:rFonts w:ascii="宋体" w:eastAsia="宋体" w:hAnsi="宋体" w:cs="Arial"/>
          <w:sz w:val="36"/>
          <w:szCs w:val="36"/>
        </w:rPr>
      </w:pPr>
      <w:bookmarkStart w:id="28" w:name="_Toc249758708"/>
      <w:bookmarkStart w:id="29" w:name="_Toc223715994"/>
      <w:bookmarkStart w:id="30" w:name="_Toc221374622"/>
      <w:bookmarkStart w:id="31" w:name="_Toc246261261"/>
      <w:bookmarkStart w:id="32" w:name="_Toc221356947"/>
      <w:bookmarkStart w:id="33" w:name="_Toc221423615"/>
      <w:bookmarkStart w:id="34" w:name="_Toc222114875"/>
      <w:bookmarkStart w:id="35" w:name="_Toc262105499"/>
      <w:bookmarkStart w:id="36" w:name="_Toc245191310"/>
      <w:bookmarkStart w:id="37" w:name="_Toc15938918"/>
      <w:bookmarkStart w:id="38" w:name="_Toc221356882"/>
      <w:bookmarkStart w:id="39" w:name="_Toc245722277"/>
      <w:bookmarkStart w:id="40" w:name="_Toc239145350"/>
      <w:bookmarkStart w:id="41" w:name="_Toc241404198"/>
      <w:bookmarkStart w:id="42" w:name="_Toc249758860"/>
      <w:bookmarkStart w:id="43" w:name="_Toc262049414"/>
      <w:r w:rsidRPr="00D1055D">
        <w:rPr>
          <w:rFonts w:ascii="宋体" w:eastAsia="宋体" w:hAnsi="宋体" w:cs="Arial" w:hint="eastAsia"/>
          <w:sz w:val="36"/>
          <w:szCs w:val="36"/>
        </w:rPr>
        <w:lastRenderedPageBreak/>
        <w:t>第一部分    投标人须知</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CF1748" w:rsidRPr="00D1055D" w:rsidRDefault="00A24666">
      <w:pPr>
        <w:spacing w:before="100" w:beforeAutospacing="1" w:after="100" w:afterAutospacing="1" w:line="440" w:lineRule="exact"/>
        <w:jc w:val="center"/>
        <w:outlineLvl w:val="0"/>
        <w:rPr>
          <w:rFonts w:ascii="宋体" w:hAnsi="宋体"/>
          <w:b/>
          <w:bCs/>
          <w:sz w:val="26"/>
          <w:szCs w:val="26"/>
        </w:rPr>
      </w:pPr>
      <w:bookmarkStart w:id="44" w:name="_Toc241404199"/>
      <w:bookmarkStart w:id="45" w:name="_Toc262049415"/>
      <w:bookmarkStart w:id="46" w:name="_Toc221356948"/>
      <w:bookmarkStart w:id="47" w:name="_Toc262105500"/>
      <w:bookmarkStart w:id="48" w:name="_Toc245722278"/>
      <w:bookmarkStart w:id="49" w:name="_Toc249758709"/>
      <w:bookmarkStart w:id="50" w:name="_Toc221374623"/>
      <w:bookmarkStart w:id="51" w:name="_Toc221423616"/>
      <w:bookmarkStart w:id="52" w:name="_Toc223715995"/>
      <w:bookmarkStart w:id="53" w:name="_Toc222114876"/>
      <w:bookmarkStart w:id="54" w:name="_Toc246261262"/>
      <w:bookmarkStart w:id="55" w:name="_Toc15938919"/>
      <w:bookmarkStart w:id="56" w:name="_Toc249758861"/>
      <w:bookmarkStart w:id="57" w:name="_Toc239145351"/>
      <w:bookmarkStart w:id="58" w:name="_Toc221356883"/>
      <w:bookmarkStart w:id="59" w:name="_Toc245191311"/>
      <w:r w:rsidRPr="00D1055D">
        <w:rPr>
          <w:rFonts w:ascii="宋体" w:hAnsi="宋体" w:hint="eastAsia"/>
          <w:b/>
          <w:bCs/>
          <w:sz w:val="26"/>
          <w:szCs w:val="26"/>
        </w:rPr>
        <w:t>一、  说明</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CF1748" w:rsidRPr="00D1055D" w:rsidRDefault="00A24666">
      <w:pPr>
        <w:numPr>
          <w:ilvl w:val="0"/>
          <w:numId w:val="3"/>
        </w:numPr>
        <w:tabs>
          <w:tab w:val="clear" w:pos="420"/>
          <w:tab w:val="left" w:pos="540"/>
          <w:tab w:val="left" w:pos="900"/>
        </w:tabs>
        <w:spacing w:line="460" w:lineRule="exact"/>
        <w:ind w:left="540" w:hanging="540"/>
        <w:rPr>
          <w:rFonts w:ascii="宋体" w:hAnsi="宋体" w:cs="Arial"/>
          <w:sz w:val="22"/>
          <w:szCs w:val="22"/>
        </w:rPr>
      </w:pPr>
      <w:r w:rsidRPr="00D1055D">
        <w:rPr>
          <w:rFonts w:ascii="宋体" w:hAnsi="宋体" w:cs="Arial" w:hint="eastAsia"/>
          <w:sz w:val="22"/>
          <w:szCs w:val="22"/>
        </w:rPr>
        <w:t>本次招标是按照</w:t>
      </w:r>
      <w:r w:rsidRPr="00D1055D">
        <w:rPr>
          <w:rFonts w:ascii="宋体" w:hAnsi="宋体" w:cs="hakuyoxingshu7000" w:hint="eastAsia"/>
          <w:sz w:val="22"/>
          <w:szCs w:val="22"/>
        </w:rPr>
        <w:t>《中华人民共和国政府采购法》、</w:t>
      </w:r>
      <w:r w:rsidRPr="00D1055D">
        <w:rPr>
          <w:rFonts w:ascii="宋体" w:hAnsi="宋体" w:cs="hakuyoxingshu7000" w:hint="eastAsia"/>
          <w:kern w:val="0"/>
          <w:sz w:val="22"/>
          <w:szCs w:val="22"/>
        </w:rPr>
        <w:t>《中华人民共和国政府采购法实施条例》、</w:t>
      </w:r>
      <w:r w:rsidRPr="00D1055D">
        <w:rPr>
          <w:rFonts w:ascii="宋体" w:hAnsi="宋体" w:cs="hakuyoxingshu7000" w:hint="eastAsia"/>
          <w:sz w:val="22"/>
          <w:szCs w:val="22"/>
        </w:rPr>
        <w:t>《政府采购货物和服务招标投标管理办法》（财政部87号令）</w:t>
      </w:r>
      <w:r w:rsidRPr="00D1055D">
        <w:rPr>
          <w:rFonts w:ascii="宋体" w:hAnsi="宋体" w:cs="Arial" w:hint="eastAsia"/>
          <w:sz w:val="22"/>
          <w:szCs w:val="22"/>
        </w:rPr>
        <w:t>和《关于进一步规范政府采购活动的若干意见》等法律及有关法规组织和实施的。</w:t>
      </w:r>
    </w:p>
    <w:p w:rsidR="00CF1748" w:rsidRPr="00D1055D" w:rsidRDefault="00A24666">
      <w:pPr>
        <w:numPr>
          <w:ilvl w:val="0"/>
          <w:numId w:val="3"/>
        </w:numPr>
        <w:tabs>
          <w:tab w:val="left" w:pos="540"/>
          <w:tab w:val="left" w:pos="900"/>
        </w:tabs>
        <w:spacing w:line="460" w:lineRule="exact"/>
        <w:rPr>
          <w:rFonts w:ascii="宋体" w:hAnsi="宋体" w:cs="hakuyoxingshu7000"/>
          <w:b/>
          <w:sz w:val="22"/>
          <w:szCs w:val="22"/>
        </w:rPr>
      </w:pPr>
      <w:bookmarkStart w:id="60" w:name="_Toc241404200"/>
      <w:bookmarkStart w:id="61" w:name="_Toc239145352"/>
      <w:bookmarkStart w:id="62" w:name="_Toc249758710"/>
      <w:bookmarkStart w:id="63" w:name="_Toc245722279"/>
      <w:bookmarkStart w:id="64" w:name="_Toc245191312"/>
      <w:bookmarkStart w:id="65" w:name="_Toc221356884"/>
      <w:bookmarkStart w:id="66" w:name="_Toc223715996"/>
      <w:bookmarkStart w:id="67" w:name="_Toc221374624"/>
      <w:bookmarkStart w:id="68" w:name="_Toc221423617"/>
      <w:bookmarkStart w:id="69" w:name="_Toc222114877"/>
      <w:bookmarkStart w:id="70" w:name="_Toc221356949"/>
      <w:bookmarkStart w:id="71" w:name="_Toc262049416"/>
      <w:bookmarkStart w:id="72" w:name="_Toc246261263"/>
      <w:bookmarkStart w:id="73" w:name="_Toc249758862"/>
      <w:bookmarkStart w:id="74" w:name="_Toc262105501"/>
      <w:r w:rsidRPr="00D1055D">
        <w:rPr>
          <w:rFonts w:ascii="宋体" w:hAnsi="宋体" w:cs="hakuyoxingshu7000" w:hint="eastAsia"/>
          <w:b/>
          <w:sz w:val="22"/>
          <w:szCs w:val="22"/>
        </w:rPr>
        <w:t>合格投标人要求以招标公告表对投标人资格条件要求的表述为准。</w:t>
      </w:r>
    </w:p>
    <w:p w:rsidR="00CF1748" w:rsidRPr="00D1055D" w:rsidRDefault="00A24666">
      <w:pPr>
        <w:numPr>
          <w:ilvl w:val="0"/>
          <w:numId w:val="3"/>
        </w:numPr>
        <w:tabs>
          <w:tab w:val="left" w:pos="540"/>
          <w:tab w:val="left" w:pos="900"/>
        </w:tabs>
        <w:spacing w:line="460" w:lineRule="exact"/>
        <w:rPr>
          <w:rFonts w:ascii="宋体" w:hAnsi="宋体" w:cs="hakuyoxingshu7000"/>
          <w:sz w:val="22"/>
          <w:szCs w:val="22"/>
        </w:rPr>
      </w:pPr>
      <w:r w:rsidRPr="00D1055D">
        <w:rPr>
          <w:rFonts w:ascii="宋体" w:hAnsi="宋体" w:cs="hakuyoxingshu7000" w:hint="eastAsia"/>
          <w:sz w:val="22"/>
          <w:szCs w:val="22"/>
        </w:rPr>
        <w:t>投标人代表</w:t>
      </w:r>
    </w:p>
    <w:p w:rsidR="00CF1748" w:rsidRPr="00D1055D" w:rsidRDefault="00A24666">
      <w:pPr>
        <w:spacing w:line="460" w:lineRule="exact"/>
        <w:ind w:leftChars="256" w:left="538"/>
        <w:rPr>
          <w:rFonts w:ascii="宋体" w:hAnsi="宋体" w:cs="hakuyoxingshu7000"/>
          <w:sz w:val="22"/>
          <w:szCs w:val="22"/>
        </w:rPr>
      </w:pPr>
      <w:r w:rsidRPr="00D1055D">
        <w:rPr>
          <w:rFonts w:ascii="宋体" w:hAnsi="宋体" w:cs="hakuyoxingshu7000" w:hint="eastAsia"/>
          <w:sz w:val="22"/>
          <w:szCs w:val="22"/>
        </w:rPr>
        <w:t>指全权代表投标人参加投标活动并签署投标文件的人。如果投标人代表不是法定代表人，须持有《法定代表人授权书》。</w:t>
      </w:r>
    </w:p>
    <w:p w:rsidR="00CF1748" w:rsidRPr="00D1055D" w:rsidRDefault="00A24666">
      <w:pPr>
        <w:numPr>
          <w:ilvl w:val="0"/>
          <w:numId w:val="3"/>
        </w:numPr>
        <w:tabs>
          <w:tab w:val="left" w:pos="540"/>
          <w:tab w:val="left" w:pos="900"/>
        </w:tabs>
        <w:spacing w:line="460" w:lineRule="exact"/>
        <w:rPr>
          <w:rFonts w:ascii="宋体" w:hAnsi="宋体" w:cs="hakuyoxingshu7000"/>
          <w:sz w:val="22"/>
          <w:szCs w:val="22"/>
        </w:rPr>
      </w:pPr>
      <w:r w:rsidRPr="00D1055D">
        <w:rPr>
          <w:rFonts w:ascii="宋体" w:hAnsi="宋体" w:cs="hakuyoxingshu7000" w:hint="eastAsia"/>
          <w:sz w:val="22"/>
          <w:szCs w:val="22"/>
        </w:rPr>
        <w:t>投标费用</w:t>
      </w:r>
    </w:p>
    <w:p w:rsidR="00CF1748" w:rsidRPr="00D1055D" w:rsidRDefault="00A24666">
      <w:pPr>
        <w:spacing w:line="460" w:lineRule="exact"/>
        <w:ind w:leftChars="256" w:left="538"/>
        <w:rPr>
          <w:rFonts w:ascii="宋体" w:hAnsi="宋体" w:cs="hakuyoxingshu7000"/>
          <w:sz w:val="22"/>
          <w:szCs w:val="22"/>
        </w:rPr>
      </w:pPr>
      <w:r w:rsidRPr="00D1055D">
        <w:rPr>
          <w:rFonts w:ascii="宋体" w:hAnsi="宋体" w:cs="hakuyoxingshu7000" w:hint="eastAsia"/>
          <w:sz w:val="22"/>
          <w:szCs w:val="22"/>
        </w:rPr>
        <w:t>投标人应承担所有与准备和参加投标有关费用，不论投标的结果如何，招标人和招标代理机构均无义务和责任承担这些费用。</w:t>
      </w:r>
    </w:p>
    <w:p w:rsidR="00CF1748" w:rsidRPr="00D1055D" w:rsidRDefault="00A24666">
      <w:pPr>
        <w:numPr>
          <w:ilvl w:val="0"/>
          <w:numId w:val="3"/>
        </w:numPr>
        <w:tabs>
          <w:tab w:val="clear" w:pos="420"/>
          <w:tab w:val="left" w:pos="540"/>
          <w:tab w:val="left" w:pos="900"/>
        </w:tabs>
        <w:spacing w:line="460" w:lineRule="exact"/>
        <w:rPr>
          <w:rFonts w:ascii="宋体" w:hAnsi="宋体" w:cs="hakuyoxingshu7000"/>
          <w:sz w:val="22"/>
          <w:szCs w:val="22"/>
        </w:rPr>
      </w:pPr>
      <w:r w:rsidRPr="00D1055D">
        <w:rPr>
          <w:rFonts w:ascii="宋体" w:hAnsi="宋体" w:cs="hakuyoxingshu7000" w:hint="eastAsia"/>
          <w:sz w:val="22"/>
          <w:szCs w:val="22"/>
        </w:rPr>
        <w:t>投标人信用查询</w:t>
      </w:r>
    </w:p>
    <w:p w:rsidR="00CF1748" w:rsidRPr="00D1055D" w:rsidRDefault="00A24666">
      <w:pPr>
        <w:spacing w:line="460" w:lineRule="exact"/>
        <w:ind w:leftChars="256" w:left="538"/>
        <w:rPr>
          <w:rFonts w:ascii="宋体" w:hAnsi="宋体" w:cs="hakuyoxingshu7000"/>
          <w:sz w:val="22"/>
          <w:szCs w:val="22"/>
        </w:rPr>
      </w:pPr>
      <w:r w:rsidRPr="00D1055D">
        <w:rPr>
          <w:rFonts w:ascii="宋体" w:hAnsi="宋体" w:cs="hakuyoxingshu7000" w:hint="eastAsia"/>
          <w:sz w:val="22"/>
          <w:szCs w:val="22"/>
        </w:rPr>
        <w:t>1）采购人或采购代理机构将对本项目投标人的信用信息进行资料核验。对列入失信被执行人、重大税收违法案件当事人名单、政府采购严重违法失信行为记录名单及其他不符合《中华人民共和国政府采购法》第二十二条规定条件的投标人，将拒绝其参与本次政府采购活动。</w:t>
      </w:r>
    </w:p>
    <w:p w:rsidR="00CF1748" w:rsidRPr="00D1055D" w:rsidRDefault="00A24666">
      <w:pPr>
        <w:spacing w:line="460" w:lineRule="exact"/>
        <w:ind w:leftChars="256" w:left="538"/>
        <w:rPr>
          <w:rFonts w:ascii="宋体" w:hAnsi="宋体" w:cs="hakuyoxingshu7000"/>
          <w:sz w:val="22"/>
          <w:szCs w:val="22"/>
        </w:rPr>
      </w:pPr>
      <w:r w:rsidRPr="00D1055D">
        <w:rPr>
          <w:rFonts w:ascii="宋体" w:hAnsi="宋体" w:cs="hakuyoxingshu7000" w:hint="eastAsia"/>
          <w:sz w:val="22"/>
          <w:szCs w:val="22"/>
        </w:rPr>
        <w:t>2）查询渠道为</w:t>
      </w:r>
      <w:r w:rsidRPr="00D1055D">
        <w:rPr>
          <w:rFonts w:ascii="宋体" w:hAnsi="宋体" w:cs="hakuyoxingshu7000" w:hint="eastAsia"/>
          <w:b/>
          <w:sz w:val="22"/>
          <w:szCs w:val="22"/>
          <w:u w:val="single"/>
        </w:rPr>
        <w:t>信用中国网站（www.creditchina.gov.cn）、中国政府采购网（</w:t>
      </w:r>
      <w:hyperlink r:id="rId10" w:history="1">
        <w:r w:rsidRPr="00D1055D">
          <w:rPr>
            <w:rFonts w:ascii="宋体" w:hAnsi="宋体" w:cs="hakuyoxingshu7000" w:hint="eastAsia"/>
            <w:b/>
            <w:u w:val="single"/>
          </w:rPr>
          <w:t>www.ccgp.gov.cn</w:t>
        </w:r>
      </w:hyperlink>
      <w:r w:rsidRPr="00D1055D">
        <w:rPr>
          <w:rFonts w:ascii="宋体" w:hAnsi="宋体" w:cs="hakuyoxingshu7000" w:hint="eastAsia"/>
          <w:b/>
          <w:sz w:val="22"/>
          <w:szCs w:val="22"/>
          <w:u w:val="single"/>
        </w:rPr>
        <w:t>）</w:t>
      </w:r>
      <w:r w:rsidRPr="00D1055D">
        <w:rPr>
          <w:rFonts w:ascii="宋体" w:hAnsi="宋体" w:cs="hakuyoxingshu7000" w:hint="eastAsia"/>
          <w:sz w:val="22"/>
          <w:szCs w:val="22"/>
        </w:rPr>
        <w:t>。</w:t>
      </w:r>
    </w:p>
    <w:p w:rsidR="00CF1748" w:rsidRPr="00D1055D" w:rsidRDefault="00A24666">
      <w:pPr>
        <w:spacing w:line="460" w:lineRule="exact"/>
        <w:ind w:leftChars="256" w:left="538"/>
        <w:rPr>
          <w:rFonts w:ascii="宋体" w:hAnsi="宋体" w:cs="hakuyoxingshu7000"/>
          <w:sz w:val="22"/>
          <w:szCs w:val="22"/>
        </w:rPr>
      </w:pPr>
      <w:r w:rsidRPr="00D1055D">
        <w:rPr>
          <w:rFonts w:ascii="宋体" w:hAnsi="宋体" w:cs="hakuyoxingshu7000" w:hint="eastAsia"/>
          <w:sz w:val="22"/>
          <w:szCs w:val="22"/>
        </w:rPr>
        <w:t>3）投标截止日当日网站显示的信用信息将作为资格审查的依据。</w:t>
      </w:r>
    </w:p>
    <w:p w:rsidR="00CF1748" w:rsidRPr="00D1055D" w:rsidRDefault="00A24666">
      <w:pPr>
        <w:spacing w:line="460" w:lineRule="exact"/>
        <w:ind w:leftChars="256" w:left="538"/>
        <w:rPr>
          <w:rFonts w:ascii="宋体" w:hAnsi="宋体" w:cs="hakuyoxingshu7000"/>
          <w:sz w:val="22"/>
          <w:szCs w:val="22"/>
        </w:rPr>
      </w:pPr>
      <w:r w:rsidRPr="00D1055D">
        <w:rPr>
          <w:rFonts w:ascii="宋体" w:hAnsi="宋体" w:cs="hakuyoxingshu7000" w:hint="eastAsia"/>
          <w:sz w:val="22"/>
          <w:szCs w:val="22"/>
        </w:rPr>
        <w:t>4）联合体成员存在上述不良信用记录的，视同联合体存在不良信用记录(此款适用于接受联合体投标的项目)。</w:t>
      </w:r>
    </w:p>
    <w:p w:rsidR="00CF1748" w:rsidRPr="00D1055D" w:rsidRDefault="00A24666">
      <w:pPr>
        <w:spacing w:line="460" w:lineRule="exact"/>
        <w:ind w:leftChars="256" w:left="538"/>
        <w:rPr>
          <w:rFonts w:ascii="宋体" w:hAnsi="宋体" w:cs="hakuyoxingshu7000"/>
          <w:sz w:val="22"/>
          <w:szCs w:val="22"/>
        </w:rPr>
      </w:pPr>
      <w:r w:rsidRPr="00D1055D">
        <w:rPr>
          <w:rFonts w:ascii="宋体" w:hAnsi="宋体" w:cs="hakuyoxingshu7000" w:hint="eastAsia"/>
          <w:sz w:val="22"/>
          <w:szCs w:val="22"/>
        </w:rPr>
        <w:t>5）信用信息截止时点为投标文件递交截止日当天。</w:t>
      </w:r>
    </w:p>
    <w:p w:rsidR="00CF1748" w:rsidRPr="00D1055D" w:rsidRDefault="00A24666">
      <w:pPr>
        <w:spacing w:before="100" w:beforeAutospacing="1" w:after="100" w:afterAutospacing="1" w:line="440" w:lineRule="exact"/>
        <w:jc w:val="center"/>
        <w:outlineLvl w:val="0"/>
        <w:rPr>
          <w:rFonts w:ascii="宋体" w:hAnsi="宋体"/>
          <w:b/>
          <w:bCs/>
          <w:sz w:val="26"/>
          <w:szCs w:val="26"/>
        </w:rPr>
      </w:pPr>
      <w:bookmarkStart w:id="75" w:name="_Toc15938920"/>
      <w:r w:rsidRPr="00D1055D">
        <w:rPr>
          <w:rFonts w:ascii="宋体" w:hAnsi="宋体" w:hint="eastAsia"/>
          <w:b/>
          <w:bCs/>
          <w:sz w:val="26"/>
          <w:szCs w:val="26"/>
        </w:rPr>
        <w:t>二、 招标文件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CF1748" w:rsidRPr="00D1055D" w:rsidRDefault="00A24666">
      <w:pPr>
        <w:numPr>
          <w:ilvl w:val="0"/>
          <w:numId w:val="4"/>
        </w:numPr>
        <w:tabs>
          <w:tab w:val="clear" w:pos="420"/>
          <w:tab w:val="left" w:pos="540"/>
        </w:tabs>
        <w:spacing w:line="460" w:lineRule="exact"/>
        <w:ind w:left="540" w:hanging="540"/>
        <w:rPr>
          <w:rFonts w:ascii="宋体" w:hAnsi="宋体" w:cs="Arial"/>
          <w:sz w:val="22"/>
          <w:szCs w:val="22"/>
        </w:rPr>
      </w:pPr>
      <w:r w:rsidRPr="00D1055D">
        <w:rPr>
          <w:rFonts w:ascii="宋体" w:hAnsi="宋体" w:cs="Arial" w:hint="eastAsia"/>
          <w:sz w:val="22"/>
          <w:szCs w:val="22"/>
        </w:rPr>
        <w:t>招标文件由招标文件目录所列内容及相关资料组成。</w:t>
      </w:r>
    </w:p>
    <w:p w:rsidR="00CF1748" w:rsidRPr="00D1055D" w:rsidRDefault="00A24666">
      <w:pPr>
        <w:numPr>
          <w:ilvl w:val="0"/>
          <w:numId w:val="4"/>
        </w:numPr>
        <w:tabs>
          <w:tab w:val="clear" w:pos="420"/>
          <w:tab w:val="left" w:pos="540"/>
        </w:tabs>
        <w:spacing w:line="460" w:lineRule="exact"/>
        <w:ind w:left="540" w:hanging="540"/>
        <w:rPr>
          <w:rFonts w:ascii="宋体" w:hAnsi="宋体" w:cs="Arial"/>
          <w:sz w:val="22"/>
          <w:szCs w:val="22"/>
        </w:rPr>
      </w:pPr>
      <w:r w:rsidRPr="00D1055D">
        <w:rPr>
          <w:rFonts w:ascii="宋体" w:hAnsi="宋体" w:cs="Arial" w:hint="eastAsia"/>
          <w:sz w:val="22"/>
          <w:szCs w:val="22"/>
        </w:rPr>
        <w:t>招标文件的澄清</w:t>
      </w:r>
    </w:p>
    <w:p w:rsidR="00CF1748" w:rsidRPr="00D1055D" w:rsidRDefault="00A24666">
      <w:pPr>
        <w:tabs>
          <w:tab w:val="left" w:pos="540"/>
        </w:tabs>
        <w:spacing w:line="460" w:lineRule="exact"/>
        <w:ind w:left="420"/>
        <w:rPr>
          <w:rFonts w:ascii="宋体" w:hAnsi="宋体" w:cs="hakuyoxingshu7000"/>
          <w:sz w:val="22"/>
          <w:szCs w:val="22"/>
        </w:rPr>
      </w:pPr>
      <w:r w:rsidRPr="00D1055D">
        <w:rPr>
          <w:rFonts w:ascii="宋体" w:hAnsi="宋体" w:cs="hakuyoxingshu7000" w:hint="eastAsia"/>
          <w:sz w:val="22"/>
          <w:szCs w:val="22"/>
        </w:rPr>
        <w:t>投标人对招标文件如有疑点或未尽事宜要求澄清，或认为有必要进行说明或交流，投标人可以以书面形式（包括信函、传真、下同）向招标人提出质疑，招标人将用书面形式予以答复。如有必要，可将不说明问题来源的答复发给各有关投标人或召开答疑会。如果标书答疑期内未收到有关疑问，视为投标人完全同意招标文件所有条款，且对于招标文件相关表述以及未尽事宜如有争议，以招标人解释为准。</w:t>
      </w:r>
    </w:p>
    <w:p w:rsidR="00CF1748" w:rsidRPr="00D1055D" w:rsidRDefault="00A24666">
      <w:pPr>
        <w:numPr>
          <w:ilvl w:val="0"/>
          <w:numId w:val="4"/>
        </w:numPr>
        <w:tabs>
          <w:tab w:val="clear" w:pos="420"/>
          <w:tab w:val="left" w:pos="540"/>
        </w:tabs>
        <w:spacing w:line="460" w:lineRule="exact"/>
        <w:ind w:left="540" w:hanging="540"/>
        <w:rPr>
          <w:rFonts w:ascii="宋体" w:hAnsi="宋体" w:cs="Arial"/>
          <w:sz w:val="22"/>
          <w:szCs w:val="22"/>
        </w:rPr>
      </w:pPr>
      <w:r w:rsidRPr="00D1055D">
        <w:rPr>
          <w:rFonts w:ascii="宋体" w:hAnsi="宋体" w:cs="Arial" w:hint="eastAsia"/>
          <w:sz w:val="22"/>
          <w:szCs w:val="22"/>
        </w:rPr>
        <w:lastRenderedPageBreak/>
        <w:t>招标文件的修改</w:t>
      </w:r>
    </w:p>
    <w:p w:rsidR="00CF1748" w:rsidRPr="00D1055D" w:rsidRDefault="00A24666">
      <w:pPr>
        <w:numPr>
          <w:ilvl w:val="1"/>
          <w:numId w:val="5"/>
        </w:numPr>
        <w:tabs>
          <w:tab w:val="clear" w:pos="992"/>
          <w:tab w:val="left" w:pos="360"/>
        </w:tabs>
        <w:spacing w:line="460" w:lineRule="exact"/>
        <w:ind w:left="360" w:hanging="360"/>
        <w:rPr>
          <w:rFonts w:ascii="宋体" w:hAnsi="宋体" w:cs="Arial"/>
          <w:sz w:val="22"/>
          <w:szCs w:val="22"/>
        </w:rPr>
      </w:pPr>
      <w:r w:rsidRPr="00D1055D">
        <w:rPr>
          <w:rFonts w:ascii="宋体" w:hAnsi="宋体" w:cs="Arial" w:hint="eastAsia"/>
          <w:sz w:val="22"/>
          <w:szCs w:val="22"/>
        </w:rPr>
        <w:t>在投标截止期十五天前，招标人无论是出于何种原因，均可对招标文件用补充文件的方式进行修改，并在财政部门指定的政府采购信息媒体上发布更正公告。澄清或者修改的内容可能影响投标文件编制的，招标人及采购代理机构将以书面形式通知所有获取招标文件的潜在投标人。该澄清和修改的内容为招标文件的组成部分。不足15日的，招标人将顺延提交投标文件的截止时间。</w:t>
      </w:r>
    </w:p>
    <w:p w:rsidR="00CF1748" w:rsidRPr="00D1055D" w:rsidRDefault="00A24666" w:rsidP="005840C8">
      <w:pPr>
        <w:numPr>
          <w:ilvl w:val="1"/>
          <w:numId w:val="5"/>
        </w:numPr>
        <w:tabs>
          <w:tab w:val="left" w:pos="360"/>
        </w:tabs>
        <w:spacing w:line="460" w:lineRule="exact"/>
        <w:rPr>
          <w:rFonts w:ascii="宋体" w:hAnsi="宋体" w:cs="Arial"/>
          <w:sz w:val="22"/>
          <w:szCs w:val="22"/>
        </w:rPr>
      </w:pPr>
      <w:r w:rsidRPr="00D1055D">
        <w:rPr>
          <w:rFonts w:ascii="新宋体" w:eastAsia="新宋体" w:hAnsi="新宋体" w:cs="新宋体" w:hint="eastAsia"/>
          <w:bCs/>
          <w:sz w:val="22"/>
          <w:szCs w:val="22"/>
        </w:rPr>
        <w:t>招标文件如有补充更正均见浙江政府采购网（</w:t>
      </w:r>
      <w:r w:rsidR="005840C8" w:rsidRPr="00D1055D">
        <w:rPr>
          <w:rFonts w:ascii="新宋体" w:eastAsia="新宋体" w:hAnsi="新宋体" w:cs="新宋体"/>
          <w:bCs/>
          <w:sz w:val="22"/>
          <w:szCs w:val="22"/>
        </w:rPr>
        <w:t>http://zfcg.czt.zj.gov.cn/</w:t>
      </w:r>
      <w:r w:rsidRPr="00D1055D">
        <w:rPr>
          <w:rFonts w:ascii="新宋体" w:eastAsia="新宋体" w:hAnsi="新宋体" w:cs="新宋体" w:hint="eastAsia"/>
          <w:bCs/>
          <w:sz w:val="22"/>
          <w:szCs w:val="22"/>
        </w:rPr>
        <w:t>）。投标人须自行查看是否有补充更正文件，并按补充更正文件要求投标，否则责任自负</w:t>
      </w:r>
      <w:r w:rsidRPr="00D1055D">
        <w:rPr>
          <w:rFonts w:ascii="宋体" w:hAnsi="宋体" w:cs="Arial" w:hint="eastAsia"/>
          <w:sz w:val="22"/>
          <w:szCs w:val="22"/>
        </w:rPr>
        <w:t>。</w:t>
      </w:r>
    </w:p>
    <w:p w:rsidR="00CF1748" w:rsidRPr="00D1055D" w:rsidRDefault="00A24666">
      <w:pPr>
        <w:spacing w:before="100" w:beforeAutospacing="1" w:after="100" w:afterAutospacing="1" w:line="440" w:lineRule="exact"/>
        <w:jc w:val="center"/>
        <w:outlineLvl w:val="0"/>
        <w:rPr>
          <w:rFonts w:ascii="宋体" w:hAnsi="宋体"/>
          <w:b/>
          <w:bCs/>
          <w:sz w:val="26"/>
          <w:szCs w:val="26"/>
        </w:rPr>
      </w:pPr>
      <w:bookmarkStart w:id="76" w:name="_Toc221356950"/>
      <w:bookmarkStart w:id="77" w:name="_Toc15938921"/>
      <w:bookmarkStart w:id="78" w:name="_Toc221423618"/>
      <w:bookmarkStart w:id="79" w:name="_Toc241404201"/>
      <w:bookmarkStart w:id="80" w:name="_Toc222114878"/>
      <w:bookmarkStart w:id="81" w:name="_Toc223715997"/>
      <w:bookmarkStart w:id="82" w:name="_Toc245722280"/>
      <w:bookmarkStart w:id="83" w:name="_Toc221374625"/>
      <w:bookmarkStart w:id="84" w:name="_Toc221356885"/>
      <w:bookmarkStart w:id="85" w:name="_Toc239145353"/>
      <w:bookmarkStart w:id="86" w:name="_Toc262049417"/>
      <w:bookmarkStart w:id="87" w:name="_Toc249758863"/>
      <w:bookmarkStart w:id="88" w:name="_Toc249758711"/>
      <w:bookmarkStart w:id="89" w:name="_Toc245191313"/>
      <w:bookmarkStart w:id="90" w:name="_Toc246261264"/>
      <w:bookmarkStart w:id="91" w:name="_Toc262105502"/>
      <w:r w:rsidRPr="00D1055D">
        <w:rPr>
          <w:rFonts w:ascii="宋体" w:hAnsi="宋体" w:hint="eastAsia"/>
          <w:b/>
          <w:bCs/>
          <w:sz w:val="26"/>
          <w:szCs w:val="26"/>
        </w:rPr>
        <w:t>三、 投标文件的编制</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CF1748" w:rsidRPr="00D1055D" w:rsidRDefault="00A24666">
      <w:pPr>
        <w:numPr>
          <w:ilvl w:val="0"/>
          <w:numId w:val="6"/>
        </w:numPr>
        <w:tabs>
          <w:tab w:val="clear" w:pos="420"/>
          <w:tab w:val="left" w:pos="540"/>
        </w:tabs>
        <w:spacing w:line="460" w:lineRule="exact"/>
        <w:ind w:left="540" w:hanging="540"/>
        <w:rPr>
          <w:rFonts w:ascii="宋体" w:hAnsi="宋体"/>
          <w:sz w:val="22"/>
          <w:szCs w:val="22"/>
        </w:rPr>
      </w:pPr>
      <w:r w:rsidRPr="00D1055D">
        <w:rPr>
          <w:rFonts w:ascii="宋体" w:hAnsi="宋体" w:cs="Arial" w:hint="eastAsia"/>
          <w:sz w:val="22"/>
          <w:szCs w:val="22"/>
        </w:rPr>
        <w:t>投标人应认真阅读招标文件中所有事项格式、条款和技术规范等。</w:t>
      </w:r>
      <w:r w:rsidRPr="00D1055D">
        <w:rPr>
          <w:rFonts w:ascii="宋体" w:hAnsi="宋体" w:cs="Arial" w:hint="eastAsia"/>
          <w:b/>
          <w:sz w:val="22"/>
          <w:szCs w:val="22"/>
        </w:rPr>
        <w:t>投标人没有按照招标文件要求提交全部资料，或者没有对招标文件各个方面做出实质性响应，导致投标被拒绝的风险由投标人自行承担。</w:t>
      </w:r>
    </w:p>
    <w:p w:rsidR="00CF1748" w:rsidRPr="00D1055D" w:rsidRDefault="00A24666">
      <w:pPr>
        <w:numPr>
          <w:ilvl w:val="0"/>
          <w:numId w:val="6"/>
        </w:numPr>
        <w:tabs>
          <w:tab w:val="clear" w:pos="420"/>
          <w:tab w:val="left" w:pos="540"/>
        </w:tabs>
        <w:spacing w:line="460" w:lineRule="exact"/>
        <w:ind w:left="540" w:hanging="540"/>
        <w:rPr>
          <w:rFonts w:ascii="宋体" w:hAnsi="宋体" w:cs="Arial"/>
          <w:bCs/>
          <w:sz w:val="22"/>
          <w:szCs w:val="22"/>
        </w:rPr>
      </w:pPr>
      <w:r w:rsidRPr="00D1055D">
        <w:rPr>
          <w:rFonts w:ascii="宋体" w:hAnsi="宋体" w:cs="Arial" w:hint="eastAsia"/>
          <w:bCs/>
          <w:sz w:val="22"/>
          <w:szCs w:val="22"/>
        </w:rPr>
        <w:t>投标人法律责任</w:t>
      </w:r>
    </w:p>
    <w:p w:rsidR="00CF1748" w:rsidRPr="00D1055D" w:rsidRDefault="00A24666">
      <w:pPr>
        <w:numPr>
          <w:ilvl w:val="1"/>
          <w:numId w:val="7"/>
        </w:numPr>
        <w:tabs>
          <w:tab w:val="clear" w:pos="992"/>
          <w:tab w:val="left" w:pos="540"/>
        </w:tabs>
        <w:spacing w:line="460" w:lineRule="exact"/>
        <w:ind w:left="540" w:hanging="540"/>
        <w:rPr>
          <w:rFonts w:ascii="宋体" w:hAnsi="宋体" w:cs="Arial"/>
          <w:b/>
          <w:sz w:val="22"/>
          <w:szCs w:val="22"/>
          <w:u w:val="single"/>
        </w:rPr>
      </w:pPr>
      <w:r w:rsidRPr="00D1055D">
        <w:rPr>
          <w:rFonts w:ascii="宋体" w:hAnsi="宋体" w:cs="Arial" w:hint="eastAsia"/>
          <w:b/>
          <w:sz w:val="22"/>
          <w:szCs w:val="22"/>
          <w:u w:val="single"/>
        </w:rPr>
        <w:t>▲投标人应保证所提供文件资料的真实性，所有文件资料必须是针对本次投标的。如发现投标人提供了虚假文件资料，其投标将被拒绝，并自行承担相应的法律责任。</w:t>
      </w:r>
    </w:p>
    <w:p w:rsidR="00CF1748" w:rsidRPr="00D1055D" w:rsidRDefault="00A24666">
      <w:pPr>
        <w:numPr>
          <w:ilvl w:val="0"/>
          <w:numId w:val="6"/>
        </w:numPr>
        <w:tabs>
          <w:tab w:val="clear" w:pos="420"/>
          <w:tab w:val="left" w:pos="540"/>
        </w:tabs>
        <w:spacing w:line="460" w:lineRule="exact"/>
        <w:ind w:left="540" w:hanging="540"/>
        <w:rPr>
          <w:rFonts w:ascii="宋体" w:hAnsi="宋体"/>
          <w:bCs/>
          <w:sz w:val="22"/>
          <w:szCs w:val="22"/>
        </w:rPr>
      </w:pPr>
      <w:r w:rsidRPr="00D1055D">
        <w:rPr>
          <w:rFonts w:ascii="宋体" w:hAnsi="宋体" w:hint="eastAsia"/>
          <w:bCs/>
          <w:sz w:val="22"/>
          <w:szCs w:val="22"/>
        </w:rPr>
        <w:t>投标文件的构成</w:t>
      </w:r>
    </w:p>
    <w:p w:rsidR="00CF1748" w:rsidRPr="00D1055D" w:rsidRDefault="00A24666">
      <w:pPr>
        <w:numPr>
          <w:ilvl w:val="1"/>
          <w:numId w:val="8"/>
        </w:numPr>
        <w:tabs>
          <w:tab w:val="left" w:pos="360"/>
        </w:tabs>
        <w:spacing w:line="460" w:lineRule="exact"/>
        <w:ind w:left="360" w:hanging="360"/>
        <w:rPr>
          <w:rFonts w:ascii="宋体" w:hAnsi="宋体" w:cs="Arial"/>
          <w:b/>
          <w:sz w:val="22"/>
          <w:szCs w:val="22"/>
        </w:rPr>
      </w:pPr>
      <w:r w:rsidRPr="00D1055D">
        <w:rPr>
          <w:rFonts w:ascii="宋体" w:hAnsi="宋体" w:cs="Arial" w:hint="eastAsia"/>
          <w:b/>
          <w:sz w:val="22"/>
          <w:szCs w:val="22"/>
        </w:rPr>
        <w:t xml:space="preserve">  投标文件由资格文件、商务技术文件、报价文件三部分构成：</w:t>
      </w:r>
    </w:p>
    <w:p w:rsidR="00CF1748" w:rsidRPr="00D1055D" w:rsidRDefault="00A24666">
      <w:pPr>
        <w:spacing w:line="430" w:lineRule="exact"/>
        <w:ind w:leftChars="85" w:left="187" w:hangingChars="4" w:hanging="9"/>
        <w:rPr>
          <w:rFonts w:ascii="宋体" w:hAnsi="宋体" w:cs="hakuyoxingshu7000"/>
          <w:b/>
          <w:sz w:val="22"/>
          <w:szCs w:val="22"/>
        </w:rPr>
      </w:pPr>
      <w:r w:rsidRPr="00D1055D">
        <w:rPr>
          <w:rFonts w:ascii="宋体" w:hAnsi="宋体" w:cs="hakuyoxingshu7000" w:hint="eastAsia"/>
          <w:b/>
          <w:sz w:val="22"/>
          <w:szCs w:val="22"/>
        </w:rPr>
        <w:t>（1）资格文件</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797"/>
        <w:gridCol w:w="1382"/>
      </w:tblGrid>
      <w:tr w:rsidR="00D1055D" w:rsidRPr="00D1055D" w:rsidTr="007F4573">
        <w:trPr>
          <w:trHeight w:val="570"/>
        </w:trPr>
        <w:tc>
          <w:tcPr>
            <w:tcW w:w="675" w:type="dxa"/>
            <w:vAlign w:val="center"/>
          </w:tcPr>
          <w:p w:rsidR="00CF1748" w:rsidRPr="00D1055D" w:rsidRDefault="00A24666">
            <w:pPr>
              <w:overflowPunct w:val="0"/>
              <w:spacing w:line="430" w:lineRule="exact"/>
              <w:jc w:val="center"/>
              <w:rPr>
                <w:rFonts w:ascii="宋体" w:hAnsi="宋体" w:cs="新宋体"/>
                <w:b/>
                <w:sz w:val="22"/>
                <w:szCs w:val="22"/>
              </w:rPr>
            </w:pPr>
            <w:r w:rsidRPr="00D1055D">
              <w:rPr>
                <w:rFonts w:ascii="宋体" w:hAnsi="宋体" w:cs="新宋体" w:hint="eastAsia"/>
                <w:b/>
                <w:sz w:val="22"/>
                <w:szCs w:val="22"/>
              </w:rPr>
              <w:t>序号</w:t>
            </w:r>
          </w:p>
        </w:tc>
        <w:tc>
          <w:tcPr>
            <w:tcW w:w="7797" w:type="dxa"/>
            <w:vAlign w:val="center"/>
          </w:tcPr>
          <w:p w:rsidR="00CF1748" w:rsidRPr="00D1055D" w:rsidRDefault="00A24666">
            <w:pPr>
              <w:overflowPunct w:val="0"/>
              <w:spacing w:line="430" w:lineRule="exact"/>
              <w:jc w:val="center"/>
              <w:rPr>
                <w:rFonts w:ascii="宋体" w:hAnsi="宋体" w:cs="新宋体"/>
                <w:b/>
                <w:sz w:val="22"/>
                <w:szCs w:val="22"/>
              </w:rPr>
            </w:pPr>
            <w:r w:rsidRPr="00D1055D">
              <w:rPr>
                <w:rFonts w:ascii="宋体" w:hAnsi="宋体" w:cs="新宋体" w:hint="eastAsia"/>
                <w:b/>
                <w:sz w:val="22"/>
                <w:szCs w:val="22"/>
              </w:rPr>
              <w:t>内 容</w:t>
            </w:r>
          </w:p>
        </w:tc>
        <w:tc>
          <w:tcPr>
            <w:tcW w:w="1382" w:type="dxa"/>
            <w:vAlign w:val="center"/>
          </w:tcPr>
          <w:p w:rsidR="00CF1748" w:rsidRPr="00D1055D" w:rsidRDefault="00A24666">
            <w:pPr>
              <w:overflowPunct w:val="0"/>
              <w:spacing w:line="430" w:lineRule="exact"/>
              <w:jc w:val="center"/>
              <w:rPr>
                <w:rFonts w:ascii="宋体" w:hAnsi="宋体" w:cs="新宋体"/>
                <w:b/>
                <w:sz w:val="22"/>
                <w:szCs w:val="22"/>
              </w:rPr>
            </w:pPr>
            <w:r w:rsidRPr="00D1055D">
              <w:rPr>
                <w:rFonts w:ascii="宋体" w:hAnsi="宋体" w:cs="新宋体" w:hint="eastAsia"/>
                <w:b/>
                <w:sz w:val="22"/>
                <w:szCs w:val="22"/>
              </w:rPr>
              <w:t>备注</w:t>
            </w:r>
          </w:p>
        </w:tc>
      </w:tr>
      <w:tr w:rsidR="00D1055D" w:rsidRPr="00D1055D" w:rsidTr="007F4573">
        <w:trPr>
          <w:trHeight w:val="570"/>
        </w:trPr>
        <w:tc>
          <w:tcPr>
            <w:tcW w:w="675" w:type="dxa"/>
            <w:vAlign w:val="center"/>
          </w:tcPr>
          <w:p w:rsidR="00CF1748" w:rsidRPr="00D1055D" w:rsidRDefault="00A24666">
            <w:pPr>
              <w:overflowPunct w:val="0"/>
              <w:spacing w:line="430" w:lineRule="exact"/>
              <w:jc w:val="center"/>
              <w:rPr>
                <w:rFonts w:ascii="宋体" w:hAnsi="宋体" w:cs="新宋体"/>
                <w:bCs/>
                <w:sz w:val="22"/>
                <w:szCs w:val="22"/>
              </w:rPr>
            </w:pPr>
            <w:r w:rsidRPr="00D1055D">
              <w:rPr>
                <w:rFonts w:ascii="宋体" w:hAnsi="宋体" w:cs="新宋体" w:hint="eastAsia"/>
                <w:bCs/>
                <w:sz w:val="22"/>
                <w:szCs w:val="22"/>
              </w:rPr>
              <w:t>1</w:t>
            </w:r>
          </w:p>
        </w:tc>
        <w:tc>
          <w:tcPr>
            <w:tcW w:w="7797" w:type="dxa"/>
            <w:vAlign w:val="center"/>
          </w:tcPr>
          <w:p w:rsidR="007F4573" w:rsidRPr="00D1055D" w:rsidRDefault="00A24666">
            <w:pPr>
              <w:rPr>
                <w:rFonts w:ascii="宋体" w:hAnsi="宋体"/>
                <w:sz w:val="22"/>
                <w:szCs w:val="22"/>
              </w:rPr>
            </w:pPr>
            <w:r w:rsidRPr="00D1055D">
              <w:rPr>
                <w:rFonts w:ascii="宋体" w:hAnsi="宋体" w:hint="eastAsia"/>
                <w:sz w:val="22"/>
                <w:szCs w:val="22"/>
              </w:rPr>
              <w:t>营业执照(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w:t>
            </w:r>
          </w:p>
        </w:tc>
        <w:tc>
          <w:tcPr>
            <w:tcW w:w="1382" w:type="dxa"/>
            <w:vAlign w:val="center"/>
          </w:tcPr>
          <w:p w:rsidR="00CF1748" w:rsidRPr="00D1055D" w:rsidRDefault="00CF1748">
            <w:pPr>
              <w:overflowPunct w:val="0"/>
              <w:spacing w:line="430" w:lineRule="exact"/>
              <w:jc w:val="center"/>
              <w:rPr>
                <w:rFonts w:ascii="宋体" w:hAnsi="宋体" w:cs="新宋体"/>
                <w:b/>
                <w:sz w:val="22"/>
                <w:szCs w:val="22"/>
              </w:rPr>
            </w:pPr>
          </w:p>
        </w:tc>
      </w:tr>
      <w:tr w:rsidR="00D1055D" w:rsidRPr="00D1055D" w:rsidTr="007F4573">
        <w:trPr>
          <w:trHeight w:val="570"/>
        </w:trPr>
        <w:tc>
          <w:tcPr>
            <w:tcW w:w="675" w:type="dxa"/>
            <w:vAlign w:val="center"/>
          </w:tcPr>
          <w:p w:rsidR="00CF1748" w:rsidRPr="00D1055D" w:rsidRDefault="00A24666">
            <w:pPr>
              <w:overflowPunct w:val="0"/>
              <w:spacing w:line="430" w:lineRule="exact"/>
              <w:jc w:val="center"/>
              <w:rPr>
                <w:rFonts w:ascii="宋体" w:hAnsi="宋体" w:cs="新宋体"/>
                <w:bCs/>
                <w:sz w:val="22"/>
                <w:szCs w:val="22"/>
              </w:rPr>
            </w:pPr>
            <w:r w:rsidRPr="00D1055D">
              <w:rPr>
                <w:rFonts w:ascii="宋体" w:hAnsi="宋体" w:cs="新宋体" w:hint="eastAsia"/>
                <w:bCs/>
                <w:sz w:val="22"/>
                <w:szCs w:val="22"/>
              </w:rPr>
              <w:t>2</w:t>
            </w:r>
          </w:p>
        </w:tc>
        <w:tc>
          <w:tcPr>
            <w:tcW w:w="7797" w:type="dxa"/>
            <w:vAlign w:val="center"/>
          </w:tcPr>
          <w:p w:rsidR="00CF1748" w:rsidRPr="00D1055D" w:rsidRDefault="00A24666">
            <w:pPr>
              <w:rPr>
                <w:rFonts w:ascii="宋体" w:hAnsi="宋体" w:cs="新宋体"/>
                <w:bCs/>
                <w:sz w:val="22"/>
                <w:szCs w:val="22"/>
              </w:rPr>
            </w:pPr>
            <w:r w:rsidRPr="00D1055D">
              <w:rPr>
                <w:rFonts w:ascii="宋体" w:hAnsi="宋体" w:cs="新宋体" w:hint="eastAsia"/>
                <w:bCs/>
                <w:sz w:val="22"/>
                <w:szCs w:val="22"/>
              </w:rPr>
              <w:t>法定代表人声明书或法定代表人授权书</w:t>
            </w:r>
          </w:p>
        </w:tc>
        <w:tc>
          <w:tcPr>
            <w:tcW w:w="1382" w:type="dxa"/>
            <w:vMerge w:val="restart"/>
            <w:vAlign w:val="center"/>
          </w:tcPr>
          <w:p w:rsidR="00CF1748" w:rsidRPr="00D1055D" w:rsidRDefault="00A24666">
            <w:pPr>
              <w:jc w:val="center"/>
              <w:rPr>
                <w:rFonts w:ascii="宋体" w:hAnsi="宋体" w:cs="新宋体"/>
                <w:bCs/>
                <w:sz w:val="22"/>
                <w:szCs w:val="22"/>
              </w:rPr>
            </w:pPr>
            <w:r w:rsidRPr="00D1055D">
              <w:rPr>
                <w:rFonts w:ascii="宋体" w:hAnsi="宋体" w:cs="新宋体" w:hint="eastAsia"/>
                <w:bCs/>
                <w:sz w:val="22"/>
                <w:szCs w:val="22"/>
              </w:rPr>
              <w:t>附件五</w:t>
            </w:r>
          </w:p>
        </w:tc>
      </w:tr>
      <w:tr w:rsidR="00D1055D" w:rsidRPr="00D1055D" w:rsidTr="007F4573">
        <w:trPr>
          <w:trHeight w:val="570"/>
        </w:trPr>
        <w:tc>
          <w:tcPr>
            <w:tcW w:w="675" w:type="dxa"/>
            <w:vAlign w:val="center"/>
          </w:tcPr>
          <w:p w:rsidR="00CF1748" w:rsidRPr="00D1055D" w:rsidRDefault="00A24666">
            <w:pPr>
              <w:overflowPunct w:val="0"/>
              <w:spacing w:line="430" w:lineRule="exact"/>
              <w:jc w:val="center"/>
              <w:rPr>
                <w:rFonts w:ascii="宋体" w:hAnsi="宋体" w:cs="新宋体"/>
                <w:bCs/>
                <w:sz w:val="22"/>
                <w:szCs w:val="22"/>
              </w:rPr>
            </w:pPr>
            <w:r w:rsidRPr="00D1055D">
              <w:rPr>
                <w:rFonts w:ascii="宋体" w:hAnsi="宋体" w:cs="新宋体" w:hint="eastAsia"/>
                <w:bCs/>
                <w:sz w:val="22"/>
                <w:szCs w:val="22"/>
              </w:rPr>
              <w:t>3</w:t>
            </w:r>
          </w:p>
        </w:tc>
        <w:tc>
          <w:tcPr>
            <w:tcW w:w="7797" w:type="dxa"/>
            <w:vAlign w:val="center"/>
          </w:tcPr>
          <w:p w:rsidR="00CF1748" w:rsidRPr="00D1055D" w:rsidRDefault="00A24666">
            <w:pPr>
              <w:rPr>
                <w:rFonts w:ascii="宋体" w:hAnsi="宋体"/>
                <w:sz w:val="22"/>
                <w:szCs w:val="22"/>
              </w:rPr>
            </w:pPr>
            <w:r w:rsidRPr="00D1055D">
              <w:rPr>
                <w:rFonts w:ascii="宋体" w:hAnsi="宋体" w:hint="eastAsia"/>
                <w:sz w:val="22"/>
                <w:szCs w:val="22"/>
              </w:rPr>
              <w:t>财务状况报告、依法缴纳税收证明材料、依法缴纳社会保障资金证明材料</w:t>
            </w:r>
            <w:r w:rsidRPr="00D1055D">
              <w:rPr>
                <w:rFonts w:ascii="宋体" w:hAnsi="宋体" w:cs="新宋体" w:hint="eastAsia"/>
                <w:bCs/>
                <w:sz w:val="22"/>
                <w:szCs w:val="22"/>
              </w:rPr>
              <w:t>(新成立的公司，必须提供情况说明)；</w:t>
            </w:r>
          </w:p>
        </w:tc>
        <w:tc>
          <w:tcPr>
            <w:tcW w:w="1382" w:type="dxa"/>
            <w:vMerge/>
            <w:vAlign w:val="center"/>
          </w:tcPr>
          <w:p w:rsidR="00CF1748" w:rsidRPr="00D1055D" w:rsidRDefault="00CF1748">
            <w:pPr>
              <w:spacing w:line="400" w:lineRule="exact"/>
              <w:jc w:val="center"/>
              <w:rPr>
                <w:rFonts w:ascii="宋体" w:hAnsi="宋体"/>
                <w:sz w:val="22"/>
                <w:szCs w:val="22"/>
              </w:rPr>
            </w:pPr>
          </w:p>
        </w:tc>
      </w:tr>
      <w:tr w:rsidR="00D1055D" w:rsidRPr="00D1055D" w:rsidTr="007F4573">
        <w:trPr>
          <w:trHeight w:val="570"/>
        </w:trPr>
        <w:tc>
          <w:tcPr>
            <w:tcW w:w="675" w:type="dxa"/>
            <w:vAlign w:val="center"/>
          </w:tcPr>
          <w:p w:rsidR="00CF1748" w:rsidRPr="00D1055D" w:rsidRDefault="00A24666">
            <w:pPr>
              <w:overflowPunct w:val="0"/>
              <w:spacing w:line="430" w:lineRule="exact"/>
              <w:jc w:val="center"/>
              <w:rPr>
                <w:rFonts w:ascii="宋体" w:hAnsi="宋体" w:cs="新宋体"/>
                <w:bCs/>
                <w:sz w:val="22"/>
                <w:szCs w:val="22"/>
              </w:rPr>
            </w:pPr>
            <w:r w:rsidRPr="00D1055D">
              <w:rPr>
                <w:rFonts w:ascii="宋体" w:hAnsi="宋体" w:cs="新宋体" w:hint="eastAsia"/>
                <w:bCs/>
                <w:sz w:val="22"/>
                <w:szCs w:val="22"/>
              </w:rPr>
              <w:t>4</w:t>
            </w:r>
          </w:p>
        </w:tc>
        <w:tc>
          <w:tcPr>
            <w:tcW w:w="7797" w:type="dxa"/>
            <w:vAlign w:val="center"/>
          </w:tcPr>
          <w:p w:rsidR="00CF1748" w:rsidRPr="00D1055D" w:rsidRDefault="00A24666">
            <w:pPr>
              <w:rPr>
                <w:rFonts w:ascii="宋体" w:hAnsi="宋体" w:cs="新宋体"/>
                <w:bCs/>
                <w:sz w:val="22"/>
                <w:szCs w:val="22"/>
              </w:rPr>
            </w:pPr>
            <w:r w:rsidRPr="00D1055D">
              <w:rPr>
                <w:rFonts w:ascii="宋体" w:hAnsi="宋体" w:cs="新宋体" w:hint="eastAsia"/>
                <w:bCs/>
                <w:sz w:val="22"/>
                <w:szCs w:val="22"/>
              </w:rPr>
              <w:t>具有履行合同所必需的设备和专业技术能力的承诺函；</w:t>
            </w:r>
          </w:p>
        </w:tc>
        <w:tc>
          <w:tcPr>
            <w:tcW w:w="1382" w:type="dxa"/>
            <w:vMerge/>
            <w:vAlign w:val="center"/>
          </w:tcPr>
          <w:p w:rsidR="00CF1748" w:rsidRPr="00D1055D" w:rsidRDefault="00CF1748">
            <w:pPr>
              <w:spacing w:line="400" w:lineRule="exact"/>
              <w:jc w:val="center"/>
              <w:rPr>
                <w:rFonts w:ascii="宋体" w:hAnsi="宋体"/>
                <w:sz w:val="22"/>
                <w:szCs w:val="22"/>
              </w:rPr>
            </w:pPr>
          </w:p>
        </w:tc>
      </w:tr>
      <w:tr w:rsidR="00D1055D" w:rsidRPr="00D1055D" w:rsidTr="007F4573">
        <w:trPr>
          <w:trHeight w:val="570"/>
        </w:trPr>
        <w:tc>
          <w:tcPr>
            <w:tcW w:w="675" w:type="dxa"/>
            <w:vAlign w:val="center"/>
          </w:tcPr>
          <w:p w:rsidR="00CF1748" w:rsidRPr="00D1055D" w:rsidRDefault="00A24666">
            <w:pPr>
              <w:overflowPunct w:val="0"/>
              <w:spacing w:line="430" w:lineRule="exact"/>
              <w:jc w:val="center"/>
              <w:rPr>
                <w:rFonts w:ascii="宋体" w:hAnsi="宋体" w:cs="新宋体"/>
                <w:bCs/>
                <w:sz w:val="22"/>
                <w:szCs w:val="22"/>
              </w:rPr>
            </w:pPr>
            <w:r w:rsidRPr="00D1055D">
              <w:rPr>
                <w:rFonts w:ascii="宋体" w:hAnsi="宋体" w:cs="新宋体" w:hint="eastAsia"/>
                <w:bCs/>
                <w:sz w:val="22"/>
                <w:szCs w:val="22"/>
              </w:rPr>
              <w:t>5</w:t>
            </w:r>
          </w:p>
        </w:tc>
        <w:tc>
          <w:tcPr>
            <w:tcW w:w="7797" w:type="dxa"/>
            <w:vAlign w:val="center"/>
          </w:tcPr>
          <w:p w:rsidR="00CF1748" w:rsidRPr="00D1055D" w:rsidRDefault="00A24666">
            <w:pPr>
              <w:rPr>
                <w:rFonts w:ascii="宋体" w:hAnsi="宋体" w:cs="新宋体"/>
                <w:bCs/>
                <w:sz w:val="22"/>
                <w:szCs w:val="22"/>
              </w:rPr>
            </w:pPr>
            <w:r w:rsidRPr="00D1055D">
              <w:rPr>
                <w:rFonts w:ascii="宋体" w:hAnsi="宋体" w:cs="新宋体" w:hint="eastAsia"/>
                <w:bCs/>
                <w:sz w:val="22"/>
                <w:szCs w:val="22"/>
              </w:rPr>
              <w:t>参加政府采购活动前3年内（新成立不满三年的组织机构自成立之日起算）在经营活动中没有重大违法记录的声明函；</w:t>
            </w:r>
          </w:p>
        </w:tc>
        <w:tc>
          <w:tcPr>
            <w:tcW w:w="1382" w:type="dxa"/>
            <w:vMerge/>
            <w:vAlign w:val="center"/>
          </w:tcPr>
          <w:p w:rsidR="00CF1748" w:rsidRPr="00D1055D" w:rsidRDefault="00CF1748">
            <w:pPr>
              <w:spacing w:line="400" w:lineRule="exact"/>
              <w:jc w:val="center"/>
              <w:rPr>
                <w:rFonts w:ascii="宋体" w:hAnsi="宋体" w:cs="新宋体"/>
                <w:bCs/>
                <w:sz w:val="22"/>
                <w:szCs w:val="22"/>
              </w:rPr>
            </w:pPr>
          </w:p>
        </w:tc>
      </w:tr>
      <w:tr w:rsidR="00D1055D" w:rsidRPr="00D1055D" w:rsidTr="007F4573">
        <w:trPr>
          <w:trHeight w:val="570"/>
        </w:trPr>
        <w:tc>
          <w:tcPr>
            <w:tcW w:w="675" w:type="dxa"/>
            <w:vAlign w:val="center"/>
          </w:tcPr>
          <w:p w:rsidR="00CF1748" w:rsidRPr="00D1055D" w:rsidRDefault="00A24666">
            <w:pPr>
              <w:overflowPunct w:val="0"/>
              <w:spacing w:line="430" w:lineRule="exact"/>
              <w:jc w:val="center"/>
              <w:rPr>
                <w:rFonts w:ascii="宋体" w:hAnsi="宋体" w:cs="新宋体"/>
                <w:bCs/>
                <w:sz w:val="22"/>
                <w:szCs w:val="22"/>
              </w:rPr>
            </w:pPr>
            <w:r w:rsidRPr="00D1055D">
              <w:rPr>
                <w:rFonts w:ascii="宋体" w:hAnsi="宋体" w:cs="新宋体" w:hint="eastAsia"/>
                <w:bCs/>
                <w:sz w:val="22"/>
                <w:szCs w:val="22"/>
              </w:rPr>
              <w:t>6</w:t>
            </w:r>
          </w:p>
        </w:tc>
        <w:tc>
          <w:tcPr>
            <w:tcW w:w="7797" w:type="dxa"/>
            <w:vAlign w:val="center"/>
          </w:tcPr>
          <w:p w:rsidR="00CF1748" w:rsidRPr="00D1055D" w:rsidRDefault="00A24666">
            <w:pPr>
              <w:rPr>
                <w:rFonts w:ascii="宋体" w:hAnsi="宋体" w:cs="新宋体"/>
                <w:bCs/>
                <w:sz w:val="22"/>
                <w:szCs w:val="22"/>
              </w:rPr>
            </w:pPr>
            <w:r w:rsidRPr="00D1055D">
              <w:rPr>
                <w:rFonts w:ascii="宋体" w:hAnsi="宋体" w:cs="新宋体" w:hint="eastAsia"/>
                <w:bCs/>
                <w:sz w:val="22"/>
                <w:szCs w:val="22"/>
              </w:rPr>
              <w:t>声明书（</w:t>
            </w:r>
            <w:r w:rsidRPr="00D1055D">
              <w:rPr>
                <w:rFonts w:ascii="宋体" w:hAnsi="宋体" w:cs="hakuyoxingshu7000" w:hint="eastAsia"/>
                <w:bCs/>
                <w:kern w:val="0"/>
                <w:sz w:val="22"/>
                <w:szCs w:val="22"/>
              </w:rPr>
              <w:t>单位负责人为同一人或者存在直接控股、管理关系的不同投标人，不得参加同一合同项下的政府采购活动</w:t>
            </w:r>
            <w:r w:rsidRPr="00D1055D">
              <w:rPr>
                <w:rFonts w:ascii="宋体" w:hAnsi="宋体" w:cs="新宋体" w:hint="eastAsia"/>
                <w:bCs/>
                <w:sz w:val="22"/>
                <w:szCs w:val="22"/>
              </w:rPr>
              <w:t>）</w:t>
            </w:r>
            <w:r w:rsidR="002A09C0" w:rsidRPr="00D1055D">
              <w:rPr>
                <w:rFonts w:ascii="宋体" w:hAnsi="宋体" w:cs="新宋体" w:hint="eastAsia"/>
                <w:bCs/>
                <w:sz w:val="22"/>
                <w:szCs w:val="22"/>
              </w:rPr>
              <w:t>；</w:t>
            </w:r>
          </w:p>
        </w:tc>
        <w:tc>
          <w:tcPr>
            <w:tcW w:w="1382" w:type="dxa"/>
            <w:vMerge/>
            <w:vAlign w:val="center"/>
          </w:tcPr>
          <w:p w:rsidR="00CF1748" w:rsidRPr="00D1055D" w:rsidRDefault="00CF1748">
            <w:pPr>
              <w:spacing w:line="400" w:lineRule="exact"/>
              <w:jc w:val="center"/>
              <w:rPr>
                <w:rFonts w:ascii="宋体" w:hAnsi="宋体" w:cs="新宋体"/>
                <w:bCs/>
                <w:sz w:val="22"/>
                <w:szCs w:val="22"/>
              </w:rPr>
            </w:pPr>
          </w:p>
        </w:tc>
      </w:tr>
      <w:tr w:rsidR="00D1055D" w:rsidRPr="00D1055D" w:rsidTr="007F4573">
        <w:trPr>
          <w:trHeight w:val="570"/>
        </w:trPr>
        <w:tc>
          <w:tcPr>
            <w:tcW w:w="675" w:type="dxa"/>
            <w:vAlign w:val="center"/>
          </w:tcPr>
          <w:p w:rsidR="00CF1748" w:rsidRPr="00D1055D" w:rsidRDefault="00A24666">
            <w:pPr>
              <w:overflowPunct w:val="0"/>
              <w:spacing w:line="430" w:lineRule="exact"/>
              <w:jc w:val="center"/>
              <w:rPr>
                <w:rFonts w:ascii="宋体" w:hAnsi="宋体" w:cs="新宋体"/>
                <w:bCs/>
                <w:sz w:val="22"/>
                <w:szCs w:val="22"/>
              </w:rPr>
            </w:pPr>
            <w:r w:rsidRPr="00D1055D">
              <w:rPr>
                <w:rFonts w:ascii="宋体" w:hAnsi="宋体" w:cs="新宋体" w:hint="eastAsia"/>
                <w:bCs/>
                <w:sz w:val="22"/>
                <w:szCs w:val="22"/>
              </w:rPr>
              <w:t>7</w:t>
            </w:r>
          </w:p>
        </w:tc>
        <w:tc>
          <w:tcPr>
            <w:tcW w:w="7797" w:type="dxa"/>
            <w:vAlign w:val="center"/>
          </w:tcPr>
          <w:p w:rsidR="00CF1748" w:rsidRPr="00D1055D" w:rsidRDefault="00A24666" w:rsidP="007F4573">
            <w:pPr>
              <w:rPr>
                <w:rFonts w:ascii="宋体" w:hAnsi="宋体" w:cs="新宋体"/>
                <w:bCs/>
                <w:sz w:val="22"/>
                <w:szCs w:val="22"/>
              </w:rPr>
            </w:pPr>
            <w:r w:rsidRPr="00D1055D">
              <w:rPr>
                <w:rFonts w:ascii="宋体" w:hAnsi="宋体" w:cs="新宋体" w:hint="eastAsia"/>
                <w:bCs/>
                <w:sz w:val="22"/>
                <w:szCs w:val="22"/>
              </w:rPr>
              <w:t>投标人“信用中国”(www.creditchina.gov.cn)；“中国政府采购网”（http://www.ccgp.gov.cn/）信用记录网页截图（招标公告发布之日至投标截止时间前）</w:t>
            </w:r>
          </w:p>
        </w:tc>
        <w:tc>
          <w:tcPr>
            <w:tcW w:w="1382" w:type="dxa"/>
            <w:vAlign w:val="center"/>
          </w:tcPr>
          <w:p w:rsidR="00CF1748" w:rsidRPr="00D1055D" w:rsidRDefault="00CF1748">
            <w:pPr>
              <w:jc w:val="center"/>
              <w:rPr>
                <w:rFonts w:ascii="宋体" w:hAnsi="宋体" w:cs="新宋体"/>
                <w:bCs/>
                <w:sz w:val="22"/>
                <w:szCs w:val="22"/>
              </w:rPr>
            </w:pPr>
          </w:p>
        </w:tc>
      </w:tr>
    </w:tbl>
    <w:p w:rsidR="00CF1748" w:rsidRPr="00D1055D" w:rsidRDefault="00A24666">
      <w:pPr>
        <w:spacing w:line="430" w:lineRule="exact"/>
        <w:ind w:leftChars="85" w:left="187" w:hangingChars="4" w:hanging="9"/>
        <w:rPr>
          <w:rFonts w:ascii="宋体" w:hAnsi="宋体" w:cs="楷体"/>
          <w:b/>
          <w:sz w:val="22"/>
          <w:szCs w:val="22"/>
        </w:rPr>
      </w:pPr>
      <w:r w:rsidRPr="00D1055D">
        <w:rPr>
          <w:rFonts w:ascii="宋体" w:hAnsi="宋体" w:cs="楷体" w:hint="eastAsia"/>
          <w:b/>
          <w:sz w:val="22"/>
          <w:szCs w:val="22"/>
        </w:rPr>
        <w:t>备注：</w:t>
      </w:r>
    </w:p>
    <w:p w:rsidR="00CF1748" w:rsidRPr="00D1055D" w:rsidRDefault="00A24666">
      <w:pPr>
        <w:numPr>
          <w:ilvl w:val="0"/>
          <w:numId w:val="9"/>
        </w:numPr>
        <w:spacing w:line="430" w:lineRule="exact"/>
        <w:rPr>
          <w:rFonts w:ascii="宋体" w:hAnsi="宋体" w:cs="楷体"/>
          <w:b/>
          <w:sz w:val="22"/>
          <w:szCs w:val="22"/>
        </w:rPr>
      </w:pPr>
      <w:r w:rsidRPr="00D1055D">
        <w:rPr>
          <w:rFonts w:ascii="宋体" w:hAnsi="宋体" w:cs="新宋体" w:hint="eastAsia"/>
          <w:sz w:val="22"/>
          <w:szCs w:val="22"/>
        </w:rPr>
        <w:lastRenderedPageBreak/>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CF1748" w:rsidRPr="00D1055D" w:rsidRDefault="00A24666">
      <w:pPr>
        <w:spacing w:line="430" w:lineRule="exact"/>
        <w:ind w:leftChars="85" w:left="187" w:hangingChars="4" w:hanging="9"/>
        <w:rPr>
          <w:rFonts w:ascii="宋体" w:hAnsi="宋体" w:cs="hakuyoxingshu7000"/>
          <w:b/>
          <w:sz w:val="22"/>
          <w:szCs w:val="22"/>
        </w:rPr>
      </w:pPr>
      <w:r w:rsidRPr="00D1055D">
        <w:rPr>
          <w:rFonts w:ascii="宋体" w:hAnsi="宋体" w:cs="hakuyoxingshu7000" w:hint="eastAsia"/>
          <w:b/>
          <w:sz w:val="22"/>
          <w:szCs w:val="22"/>
        </w:rPr>
        <w:t>（2）商务技术文件</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7954"/>
        <w:gridCol w:w="1242"/>
      </w:tblGrid>
      <w:tr w:rsidR="00D1055D" w:rsidRPr="00D1055D">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jc w:val="center"/>
              <w:rPr>
                <w:rFonts w:ascii="宋体" w:hAnsi="宋体" w:cs="仿宋"/>
                <w:b/>
                <w:sz w:val="22"/>
                <w:szCs w:val="22"/>
              </w:rPr>
            </w:pPr>
            <w:r w:rsidRPr="00D1055D">
              <w:rPr>
                <w:rFonts w:ascii="宋体" w:hAnsi="宋体" w:cs="仿宋" w:hint="eastAsia"/>
                <w:b/>
                <w:sz w:val="22"/>
                <w:szCs w:val="22"/>
              </w:rPr>
              <w:t>序号</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rPr>
                <w:rFonts w:ascii="宋体" w:hAnsi="宋体" w:cs="仿宋"/>
                <w:b/>
                <w:sz w:val="22"/>
                <w:szCs w:val="22"/>
              </w:rPr>
            </w:pPr>
            <w:r w:rsidRPr="00D1055D">
              <w:rPr>
                <w:rFonts w:ascii="宋体" w:hAnsi="宋体" w:cs="仿宋" w:hint="eastAsia"/>
                <w:b/>
                <w:sz w:val="22"/>
                <w:szCs w:val="22"/>
              </w:rPr>
              <w:t>内容</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jc w:val="center"/>
              <w:rPr>
                <w:rFonts w:ascii="宋体" w:hAnsi="宋体" w:cs="仿宋"/>
                <w:b/>
                <w:sz w:val="22"/>
                <w:szCs w:val="22"/>
              </w:rPr>
            </w:pPr>
            <w:r w:rsidRPr="00D1055D">
              <w:rPr>
                <w:rFonts w:ascii="宋体" w:hAnsi="宋体" w:cs="仿宋" w:hint="eastAsia"/>
                <w:b/>
                <w:sz w:val="22"/>
                <w:szCs w:val="22"/>
              </w:rPr>
              <w:t>备 注</w:t>
            </w:r>
          </w:p>
        </w:tc>
      </w:tr>
      <w:tr w:rsidR="00D1055D" w:rsidRPr="00D1055D">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jc w:val="center"/>
              <w:rPr>
                <w:rFonts w:ascii="宋体" w:hAnsi="宋体" w:cs="仿宋"/>
                <w:sz w:val="22"/>
                <w:szCs w:val="22"/>
              </w:rPr>
            </w:pPr>
            <w:r w:rsidRPr="00D1055D">
              <w:rPr>
                <w:rFonts w:ascii="宋体" w:hAnsi="宋体" w:cs="仿宋" w:hint="eastAsia"/>
                <w:sz w:val="22"/>
                <w:szCs w:val="22"/>
              </w:rPr>
              <w:t>1）</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rPr>
                <w:rFonts w:ascii="宋体" w:hAnsi="宋体" w:cs="仿宋"/>
                <w:sz w:val="22"/>
                <w:szCs w:val="22"/>
              </w:rPr>
            </w:pPr>
            <w:r w:rsidRPr="00D1055D">
              <w:rPr>
                <w:rFonts w:ascii="宋体" w:hAnsi="宋体" w:cs="仿宋" w:hint="eastAsia"/>
                <w:sz w:val="22"/>
                <w:szCs w:val="22"/>
              </w:rPr>
              <w:t>投标函</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jc w:val="center"/>
              <w:rPr>
                <w:rFonts w:ascii="宋体" w:hAnsi="宋体" w:cs="仿宋"/>
                <w:sz w:val="22"/>
                <w:szCs w:val="22"/>
              </w:rPr>
            </w:pPr>
            <w:r w:rsidRPr="00D1055D">
              <w:rPr>
                <w:rFonts w:ascii="宋体" w:hAnsi="宋体" w:cs="仿宋" w:hint="eastAsia"/>
                <w:sz w:val="22"/>
                <w:szCs w:val="22"/>
              </w:rPr>
              <w:t>附件一</w:t>
            </w:r>
          </w:p>
        </w:tc>
      </w:tr>
      <w:tr w:rsidR="00D1055D" w:rsidRPr="00D1055D">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jc w:val="center"/>
              <w:rPr>
                <w:rFonts w:ascii="宋体" w:hAnsi="宋体" w:cs="仿宋"/>
                <w:sz w:val="22"/>
                <w:szCs w:val="22"/>
              </w:rPr>
            </w:pPr>
            <w:r w:rsidRPr="00D1055D">
              <w:rPr>
                <w:rFonts w:ascii="宋体" w:hAnsi="宋体" w:cs="仿宋" w:hint="eastAsia"/>
                <w:sz w:val="22"/>
                <w:szCs w:val="22"/>
              </w:rPr>
              <w:t>2）</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rPr>
                <w:rFonts w:ascii="宋体" w:hAnsi="宋体" w:cs="仿宋"/>
                <w:sz w:val="22"/>
                <w:szCs w:val="22"/>
              </w:rPr>
            </w:pPr>
            <w:r w:rsidRPr="00D1055D">
              <w:rPr>
                <w:rFonts w:ascii="宋体" w:hAnsi="宋体" w:cs="仿宋" w:hint="eastAsia"/>
                <w:sz w:val="22"/>
                <w:szCs w:val="22"/>
              </w:rPr>
              <w:t>技术规格、商务条款偏离表</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jc w:val="center"/>
              <w:rPr>
                <w:rFonts w:ascii="宋体" w:hAnsi="宋体" w:cs="仿宋"/>
                <w:sz w:val="22"/>
                <w:szCs w:val="22"/>
              </w:rPr>
            </w:pPr>
            <w:r w:rsidRPr="00D1055D">
              <w:rPr>
                <w:rFonts w:ascii="宋体" w:hAnsi="宋体" w:cs="仿宋" w:hint="eastAsia"/>
                <w:sz w:val="22"/>
                <w:szCs w:val="22"/>
              </w:rPr>
              <w:t>附件四</w:t>
            </w:r>
          </w:p>
        </w:tc>
      </w:tr>
      <w:tr w:rsidR="00D1055D" w:rsidRPr="00D1055D">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jc w:val="center"/>
              <w:rPr>
                <w:rFonts w:ascii="宋体" w:hAnsi="宋体" w:cs="仿宋"/>
                <w:sz w:val="22"/>
                <w:szCs w:val="22"/>
              </w:rPr>
            </w:pPr>
            <w:r w:rsidRPr="00D1055D">
              <w:rPr>
                <w:rFonts w:ascii="宋体" w:hAnsi="宋体" w:cs="仿宋" w:hint="eastAsia"/>
                <w:sz w:val="22"/>
                <w:szCs w:val="22"/>
              </w:rPr>
              <w:t>3）</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rPr>
                <w:rFonts w:ascii="宋体" w:hAnsi="宋体" w:cs="仿宋"/>
                <w:sz w:val="22"/>
                <w:szCs w:val="22"/>
              </w:rPr>
            </w:pPr>
            <w:r w:rsidRPr="00D1055D">
              <w:rPr>
                <w:rFonts w:ascii="宋体" w:hAnsi="宋体" w:cs="仿宋" w:hint="eastAsia"/>
                <w:sz w:val="22"/>
                <w:szCs w:val="22"/>
              </w:rPr>
              <w:t>资信证明文件（本部分为技术资信评分内容，投标人根据自身实际情况提供）</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Pr="00D1055D" w:rsidRDefault="00CF1748">
            <w:pPr>
              <w:spacing w:line="430" w:lineRule="exact"/>
              <w:jc w:val="center"/>
              <w:rPr>
                <w:rFonts w:ascii="宋体" w:hAnsi="宋体" w:cs="仿宋"/>
                <w:sz w:val="22"/>
                <w:szCs w:val="22"/>
              </w:rPr>
            </w:pPr>
          </w:p>
        </w:tc>
      </w:tr>
      <w:tr w:rsidR="00D1055D" w:rsidRPr="00D1055D">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jc w:val="center"/>
              <w:rPr>
                <w:rFonts w:ascii="宋体" w:hAnsi="宋体" w:cs="宋体"/>
                <w:sz w:val="22"/>
                <w:szCs w:val="22"/>
              </w:rPr>
            </w:pPr>
            <w:r w:rsidRPr="00D1055D">
              <w:rPr>
                <w:rFonts w:ascii="宋体" w:hAnsi="宋体" w:cs="宋体" w:hint="eastAsia"/>
                <w:sz w:val="22"/>
                <w:szCs w:val="22"/>
              </w:rPr>
              <w:t>4）</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rPr>
                <w:rFonts w:ascii="宋体" w:hAnsi="宋体" w:cs="宋体"/>
                <w:sz w:val="22"/>
                <w:szCs w:val="22"/>
              </w:rPr>
            </w:pPr>
            <w:r w:rsidRPr="00D1055D">
              <w:rPr>
                <w:rFonts w:ascii="宋体" w:hAnsi="宋体" w:cs="宋体" w:hint="eastAsia"/>
                <w:sz w:val="22"/>
                <w:szCs w:val="22"/>
              </w:rPr>
              <w:t>项目案例业绩</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rsidP="00DC3E56">
            <w:pPr>
              <w:spacing w:line="430" w:lineRule="exact"/>
              <w:ind w:firstLineChars="100" w:firstLine="220"/>
              <w:rPr>
                <w:rFonts w:ascii="宋体" w:hAnsi="宋体" w:cs="宋体"/>
                <w:sz w:val="22"/>
                <w:szCs w:val="22"/>
              </w:rPr>
            </w:pPr>
            <w:r w:rsidRPr="00D1055D">
              <w:rPr>
                <w:rFonts w:ascii="宋体" w:hAnsi="宋体" w:cs="宋体" w:hint="eastAsia"/>
                <w:sz w:val="22"/>
                <w:szCs w:val="22"/>
              </w:rPr>
              <w:t>附件六</w:t>
            </w:r>
          </w:p>
        </w:tc>
      </w:tr>
      <w:tr w:rsidR="00D1055D" w:rsidRPr="00D1055D">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jc w:val="center"/>
              <w:rPr>
                <w:rFonts w:ascii="宋体" w:hAnsi="宋体" w:cs="仿宋"/>
                <w:sz w:val="22"/>
                <w:szCs w:val="22"/>
              </w:rPr>
            </w:pPr>
            <w:r w:rsidRPr="00D1055D">
              <w:rPr>
                <w:rFonts w:ascii="宋体" w:hAnsi="宋体" w:cs="仿宋" w:hint="eastAsia"/>
                <w:sz w:val="22"/>
                <w:szCs w:val="22"/>
              </w:rPr>
              <w:t>a</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rPr>
                <w:rFonts w:ascii="宋体" w:hAnsi="宋体" w:cs="宋体"/>
                <w:sz w:val="22"/>
                <w:szCs w:val="22"/>
              </w:rPr>
            </w:pPr>
            <w:r w:rsidRPr="00D1055D">
              <w:rPr>
                <w:rFonts w:ascii="宋体" w:hAnsi="宋体" w:cs="宋体" w:hint="eastAsia"/>
                <w:sz w:val="22"/>
                <w:szCs w:val="22"/>
              </w:rPr>
              <w:t>业绩证明材料</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Pr="00D1055D" w:rsidRDefault="00CF1748">
            <w:pPr>
              <w:spacing w:line="430" w:lineRule="exact"/>
              <w:jc w:val="center"/>
              <w:rPr>
                <w:rFonts w:ascii="宋体" w:hAnsi="宋体" w:cs="仿宋"/>
                <w:sz w:val="22"/>
                <w:szCs w:val="22"/>
              </w:rPr>
            </w:pPr>
          </w:p>
        </w:tc>
      </w:tr>
      <w:tr w:rsidR="00D1055D" w:rsidRPr="00D1055D">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jc w:val="center"/>
              <w:rPr>
                <w:rFonts w:ascii="宋体" w:hAnsi="宋体" w:cs="仿宋"/>
                <w:sz w:val="22"/>
                <w:szCs w:val="22"/>
              </w:rPr>
            </w:pPr>
            <w:r w:rsidRPr="00D1055D">
              <w:rPr>
                <w:rFonts w:ascii="宋体" w:hAnsi="宋体" w:cs="仿宋" w:hint="eastAsia"/>
                <w:sz w:val="22"/>
                <w:szCs w:val="22"/>
              </w:rPr>
              <w:t>5)</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Pr="00D1055D" w:rsidRDefault="00CE0F6C">
            <w:pPr>
              <w:spacing w:line="430" w:lineRule="exact"/>
              <w:rPr>
                <w:rFonts w:ascii="宋体" w:hAnsi="宋体" w:cs="宋体"/>
                <w:sz w:val="22"/>
                <w:szCs w:val="22"/>
              </w:rPr>
            </w:pPr>
            <w:r w:rsidRPr="00D1055D">
              <w:rPr>
                <w:rFonts w:ascii="宋体" w:hAnsi="宋体" w:cs="宋体" w:hint="eastAsia"/>
                <w:sz w:val="22"/>
                <w:szCs w:val="22"/>
              </w:rPr>
              <w:t>项目组成员情况</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jc w:val="center"/>
              <w:rPr>
                <w:rFonts w:ascii="宋体" w:hAnsi="宋体" w:cs="仿宋"/>
                <w:sz w:val="22"/>
                <w:szCs w:val="22"/>
              </w:rPr>
            </w:pPr>
            <w:r w:rsidRPr="00D1055D">
              <w:rPr>
                <w:rFonts w:ascii="宋体" w:hAnsi="宋体" w:cs="仿宋" w:hint="eastAsia"/>
                <w:sz w:val="22"/>
                <w:szCs w:val="22"/>
              </w:rPr>
              <w:t>附件七</w:t>
            </w:r>
          </w:p>
        </w:tc>
      </w:tr>
      <w:tr w:rsidR="00D1055D" w:rsidRPr="00D1055D">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jc w:val="center"/>
              <w:rPr>
                <w:rFonts w:ascii="宋体" w:hAnsi="宋体" w:cs="仿宋"/>
                <w:sz w:val="22"/>
                <w:szCs w:val="22"/>
              </w:rPr>
            </w:pPr>
            <w:r w:rsidRPr="00D1055D">
              <w:rPr>
                <w:rFonts w:ascii="宋体" w:hAnsi="宋体" w:cs="仿宋" w:hint="eastAsia"/>
                <w:sz w:val="22"/>
                <w:szCs w:val="22"/>
              </w:rPr>
              <w:t>a</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rPr>
                <w:rFonts w:ascii="宋体" w:hAnsi="宋体" w:cs="宋体"/>
                <w:sz w:val="22"/>
                <w:szCs w:val="22"/>
              </w:rPr>
            </w:pPr>
            <w:r w:rsidRPr="00D1055D">
              <w:rPr>
                <w:rFonts w:ascii="宋体" w:hAnsi="宋体" w:cs="宋体" w:hint="eastAsia"/>
                <w:sz w:val="22"/>
                <w:szCs w:val="22"/>
              </w:rPr>
              <w:t>项目负责人资历表</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Pr="00D1055D" w:rsidRDefault="00CF1748">
            <w:pPr>
              <w:spacing w:line="430" w:lineRule="exact"/>
              <w:jc w:val="center"/>
              <w:rPr>
                <w:rFonts w:ascii="宋体" w:hAnsi="宋体" w:cs="仿宋"/>
                <w:sz w:val="22"/>
                <w:szCs w:val="22"/>
              </w:rPr>
            </w:pPr>
          </w:p>
        </w:tc>
      </w:tr>
      <w:tr w:rsidR="00D1055D" w:rsidRPr="00D1055D">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jc w:val="center"/>
              <w:rPr>
                <w:rFonts w:ascii="宋体" w:hAnsi="宋体" w:cs="仿宋"/>
                <w:sz w:val="22"/>
                <w:szCs w:val="22"/>
              </w:rPr>
            </w:pPr>
            <w:r w:rsidRPr="00D1055D">
              <w:rPr>
                <w:rFonts w:ascii="宋体" w:hAnsi="宋体" w:cs="仿宋" w:hint="eastAsia"/>
                <w:sz w:val="22"/>
                <w:szCs w:val="22"/>
              </w:rPr>
              <w:t>b</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rPr>
                <w:rFonts w:ascii="宋体" w:hAnsi="宋体" w:cs="宋体"/>
                <w:sz w:val="22"/>
                <w:szCs w:val="22"/>
              </w:rPr>
            </w:pPr>
            <w:r w:rsidRPr="00D1055D">
              <w:rPr>
                <w:rFonts w:ascii="宋体" w:hAnsi="宋体" w:cs="宋体" w:hint="eastAsia"/>
                <w:sz w:val="22"/>
                <w:szCs w:val="22"/>
              </w:rPr>
              <w:t>项目组人员配置一览表</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Pr="00D1055D" w:rsidRDefault="00CF1748">
            <w:pPr>
              <w:spacing w:line="430" w:lineRule="exact"/>
              <w:jc w:val="center"/>
              <w:rPr>
                <w:rFonts w:ascii="宋体" w:hAnsi="宋体" w:cs="仿宋"/>
                <w:sz w:val="22"/>
                <w:szCs w:val="22"/>
              </w:rPr>
            </w:pPr>
          </w:p>
        </w:tc>
      </w:tr>
      <w:tr w:rsidR="00D1055D" w:rsidRPr="00D1055D">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jc w:val="center"/>
              <w:rPr>
                <w:rFonts w:ascii="宋体" w:hAnsi="宋体" w:cs="仿宋"/>
                <w:sz w:val="22"/>
                <w:szCs w:val="22"/>
              </w:rPr>
            </w:pPr>
            <w:r w:rsidRPr="00D1055D">
              <w:rPr>
                <w:rFonts w:ascii="宋体" w:hAnsi="宋体" w:cs="仿宋" w:hint="eastAsia"/>
                <w:sz w:val="22"/>
                <w:szCs w:val="22"/>
              </w:rPr>
              <w:t>6)</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rPr>
                <w:rFonts w:ascii="宋体" w:hAnsi="宋体" w:cs="宋体"/>
                <w:b/>
                <w:sz w:val="22"/>
                <w:szCs w:val="22"/>
                <w:u w:val="single"/>
              </w:rPr>
            </w:pPr>
            <w:r w:rsidRPr="00D1055D">
              <w:rPr>
                <w:rFonts w:ascii="宋体" w:hAnsi="宋体" w:cs="宋体"/>
                <w:b/>
                <w:sz w:val="22"/>
                <w:szCs w:val="22"/>
                <w:u w:val="single"/>
              </w:rPr>
              <w:t>实施方案</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Pr="00D1055D" w:rsidRDefault="00CF1748">
            <w:pPr>
              <w:spacing w:line="430" w:lineRule="exact"/>
              <w:jc w:val="center"/>
              <w:rPr>
                <w:rFonts w:ascii="宋体" w:hAnsi="宋体" w:cs="仿宋"/>
                <w:sz w:val="22"/>
                <w:szCs w:val="22"/>
              </w:rPr>
            </w:pPr>
          </w:p>
        </w:tc>
      </w:tr>
      <w:tr w:rsidR="00D1055D" w:rsidRPr="00D1055D">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jc w:val="center"/>
              <w:rPr>
                <w:rFonts w:ascii="宋体" w:hAnsi="宋体" w:cs="仿宋"/>
                <w:sz w:val="22"/>
                <w:szCs w:val="22"/>
              </w:rPr>
            </w:pPr>
            <w:r w:rsidRPr="00D1055D">
              <w:rPr>
                <w:rFonts w:ascii="宋体" w:hAnsi="宋体" w:cs="仿宋" w:hint="eastAsia"/>
                <w:sz w:val="22"/>
                <w:szCs w:val="22"/>
              </w:rPr>
              <w:t>a</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rsidP="00FD70A2">
            <w:pPr>
              <w:spacing w:line="430" w:lineRule="exact"/>
              <w:rPr>
                <w:rFonts w:ascii="宋体" w:hAnsi="宋体" w:cs="宋体"/>
                <w:b/>
                <w:sz w:val="22"/>
                <w:szCs w:val="22"/>
                <w:u w:val="single"/>
              </w:rPr>
            </w:pPr>
            <w:r w:rsidRPr="00D1055D">
              <w:rPr>
                <w:rFonts w:ascii="宋体" w:hAnsi="宋体" w:cs="宋体"/>
                <w:b/>
                <w:sz w:val="22"/>
                <w:szCs w:val="22"/>
                <w:u w:val="single"/>
              </w:rPr>
              <w:t>包括但不限于：1、</w:t>
            </w:r>
            <w:r w:rsidR="00FD70A2" w:rsidRPr="00D1055D">
              <w:rPr>
                <w:rFonts w:ascii="宋体" w:hAnsi="宋体" w:cs="宋体" w:hint="eastAsia"/>
                <w:b/>
                <w:sz w:val="22"/>
                <w:szCs w:val="22"/>
                <w:u w:val="single"/>
              </w:rPr>
              <w:t>项目</w:t>
            </w:r>
            <w:r w:rsidR="00FD70A2" w:rsidRPr="00D1055D">
              <w:rPr>
                <w:rFonts w:ascii="宋体" w:hAnsi="宋体" w:cs="宋体"/>
                <w:b/>
                <w:sz w:val="22"/>
                <w:szCs w:val="22"/>
                <w:u w:val="single"/>
              </w:rPr>
              <w:t>理解及重难点分析</w:t>
            </w:r>
            <w:r w:rsidRPr="00D1055D">
              <w:rPr>
                <w:rFonts w:ascii="宋体" w:hAnsi="宋体" w:cs="宋体"/>
                <w:b/>
                <w:sz w:val="22"/>
                <w:szCs w:val="22"/>
                <w:u w:val="single"/>
              </w:rPr>
              <w:t>；2、</w:t>
            </w:r>
            <w:r w:rsidR="00FD70A2" w:rsidRPr="00D1055D">
              <w:rPr>
                <w:rFonts w:ascii="宋体" w:hAnsi="宋体" w:cs="宋体" w:hint="eastAsia"/>
                <w:b/>
                <w:sz w:val="22"/>
                <w:szCs w:val="22"/>
                <w:u w:val="single"/>
              </w:rPr>
              <w:t>施工</w:t>
            </w:r>
            <w:r w:rsidR="00FD70A2" w:rsidRPr="00D1055D">
              <w:rPr>
                <w:rFonts w:ascii="宋体" w:hAnsi="宋体" w:cs="宋体"/>
                <w:b/>
                <w:sz w:val="22"/>
                <w:szCs w:val="22"/>
                <w:u w:val="single"/>
              </w:rPr>
              <w:t>技术力量及人力资源</w:t>
            </w:r>
            <w:r w:rsidRPr="00D1055D">
              <w:rPr>
                <w:rFonts w:ascii="宋体" w:hAnsi="宋体" w:cs="宋体"/>
                <w:b/>
                <w:sz w:val="22"/>
                <w:szCs w:val="22"/>
                <w:u w:val="single"/>
              </w:rPr>
              <w:t>；3、</w:t>
            </w:r>
            <w:r w:rsidR="00FD70A2" w:rsidRPr="00D1055D">
              <w:rPr>
                <w:rFonts w:ascii="宋体" w:hAnsi="宋体" w:cs="宋体" w:hint="eastAsia"/>
                <w:b/>
                <w:sz w:val="22"/>
                <w:szCs w:val="22"/>
                <w:u w:val="single"/>
              </w:rPr>
              <w:t>质量</w:t>
            </w:r>
            <w:r w:rsidR="00FD70A2" w:rsidRPr="00D1055D">
              <w:rPr>
                <w:rFonts w:ascii="宋体" w:hAnsi="宋体" w:cs="宋体"/>
                <w:b/>
                <w:sz w:val="22"/>
                <w:szCs w:val="22"/>
                <w:u w:val="single"/>
              </w:rPr>
              <w:t>控制及保障措施</w:t>
            </w:r>
            <w:r w:rsidRPr="00D1055D">
              <w:rPr>
                <w:rFonts w:ascii="宋体" w:hAnsi="宋体" w:cs="宋体"/>
                <w:b/>
                <w:sz w:val="22"/>
                <w:szCs w:val="22"/>
                <w:u w:val="single"/>
              </w:rPr>
              <w:t>；4、</w:t>
            </w:r>
            <w:r w:rsidR="00FD70A2" w:rsidRPr="00D1055D">
              <w:rPr>
                <w:rFonts w:ascii="宋体" w:hAnsi="宋体" w:cs="宋体" w:hint="eastAsia"/>
                <w:b/>
                <w:sz w:val="22"/>
                <w:szCs w:val="22"/>
                <w:u w:val="single"/>
              </w:rPr>
              <w:t>实施</w:t>
            </w:r>
            <w:r w:rsidR="00FD70A2" w:rsidRPr="00D1055D">
              <w:rPr>
                <w:rFonts w:ascii="宋体" w:hAnsi="宋体" w:cs="宋体"/>
                <w:b/>
                <w:sz w:val="22"/>
                <w:szCs w:val="22"/>
                <w:u w:val="single"/>
              </w:rPr>
              <w:t>进度控制</w:t>
            </w:r>
            <w:r w:rsidRPr="00D1055D">
              <w:rPr>
                <w:rFonts w:ascii="宋体" w:hAnsi="宋体" w:cs="宋体"/>
                <w:b/>
                <w:sz w:val="22"/>
                <w:szCs w:val="22"/>
                <w:u w:val="single"/>
              </w:rPr>
              <w:t>；5、</w:t>
            </w:r>
            <w:r w:rsidR="00FD70A2" w:rsidRPr="00D1055D">
              <w:rPr>
                <w:rFonts w:ascii="宋体" w:hAnsi="宋体" w:cs="宋体" w:hint="eastAsia"/>
                <w:b/>
                <w:sz w:val="22"/>
                <w:szCs w:val="22"/>
                <w:u w:val="single"/>
              </w:rPr>
              <w:t>施工</w:t>
            </w:r>
            <w:r w:rsidR="00FD70A2" w:rsidRPr="00D1055D">
              <w:rPr>
                <w:rFonts w:ascii="宋体" w:hAnsi="宋体" w:cs="宋体"/>
                <w:b/>
                <w:sz w:val="22"/>
                <w:szCs w:val="22"/>
                <w:u w:val="single"/>
              </w:rPr>
              <w:t>安全保障</w:t>
            </w:r>
            <w:r w:rsidRPr="00D1055D">
              <w:rPr>
                <w:rFonts w:ascii="宋体" w:hAnsi="宋体" w:cs="宋体"/>
                <w:b/>
                <w:sz w:val="22"/>
                <w:szCs w:val="22"/>
                <w:u w:val="single"/>
              </w:rPr>
              <w:t>；6、</w:t>
            </w:r>
            <w:r w:rsidR="00FD70A2" w:rsidRPr="00D1055D">
              <w:rPr>
                <w:rFonts w:ascii="宋体" w:hAnsi="宋体" w:cs="宋体" w:hint="eastAsia"/>
                <w:b/>
                <w:sz w:val="22"/>
                <w:szCs w:val="22"/>
                <w:u w:val="single"/>
              </w:rPr>
              <w:t>项目</w:t>
            </w:r>
            <w:r w:rsidR="00FD70A2" w:rsidRPr="00D1055D">
              <w:rPr>
                <w:rFonts w:ascii="宋体" w:hAnsi="宋体" w:cs="宋体"/>
                <w:b/>
                <w:sz w:val="22"/>
                <w:szCs w:val="22"/>
                <w:u w:val="single"/>
              </w:rPr>
              <w:t>安装调试</w:t>
            </w:r>
            <w:r w:rsidRPr="00D1055D">
              <w:rPr>
                <w:rFonts w:ascii="宋体" w:hAnsi="宋体" w:cs="宋体"/>
                <w:b/>
                <w:sz w:val="22"/>
                <w:szCs w:val="22"/>
                <w:u w:val="single"/>
              </w:rPr>
              <w:t>。（结合打分项内容提供相应的响应文件）</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Pr="00D1055D" w:rsidRDefault="00CF1748">
            <w:pPr>
              <w:spacing w:line="430" w:lineRule="exact"/>
              <w:jc w:val="center"/>
              <w:rPr>
                <w:rFonts w:ascii="宋体" w:hAnsi="宋体" w:cs="仿宋"/>
                <w:sz w:val="22"/>
                <w:szCs w:val="22"/>
              </w:rPr>
            </w:pPr>
          </w:p>
        </w:tc>
      </w:tr>
      <w:tr w:rsidR="00D1055D" w:rsidRPr="00D1055D">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rPr>
                <w:rFonts w:ascii="宋体" w:hAnsi="宋体" w:cs="仿宋"/>
                <w:sz w:val="22"/>
                <w:szCs w:val="22"/>
              </w:rPr>
            </w:pPr>
            <w:r w:rsidRPr="00D1055D">
              <w:rPr>
                <w:rFonts w:ascii="宋体" w:hAnsi="宋体" w:cs="仿宋"/>
                <w:sz w:val="22"/>
                <w:szCs w:val="22"/>
              </w:rPr>
              <w:t>7)</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tabs>
                <w:tab w:val="left" w:pos="780"/>
                <w:tab w:val="left" w:pos="5355"/>
              </w:tabs>
              <w:spacing w:line="430" w:lineRule="exact"/>
              <w:rPr>
                <w:rFonts w:ascii="宋体" w:hAnsi="宋体" w:cs="仿宋"/>
                <w:sz w:val="22"/>
                <w:szCs w:val="22"/>
              </w:rPr>
            </w:pPr>
            <w:r w:rsidRPr="00D1055D">
              <w:rPr>
                <w:rFonts w:ascii="宋体" w:hAnsi="宋体" w:cs="仿宋" w:hint="eastAsia"/>
                <w:sz w:val="22"/>
                <w:szCs w:val="22"/>
              </w:rPr>
              <w:t>设备清单</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Pr="00D1055D" w:rsidRDefault="00CF1748">
            <w:pPr>
              <w:rPr>
                <w:rFonts w:ascii="宋体" w:hAnsi="宋体" w:cs="仿宋"/>
                <w:sz w:val="22"/>
                <w:szCs w:val="22"/>
              </w:rPr>
            </w:pPr>
          </w:p>
        </w:tc>
      </w:tr>
      <w:tr w:rsidR="00D1055D" w:rsidRPr="00D1055D">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30" w:lineRule="exact"/>
              <w:rPr>
                <w:rFonts w:ascii="宋体" w:hAnsi="宋体" w:cs="仿宋"/>
                <w:sz w:val="22"/>
                <w:szCs w:val="22"/>
              </w:rPr>
            </w:pPr>
            <w:r w:rsidRPr="00D1055D">
              <w:rPr>
                <w:rFonts w:ascii="宋体" w:hAnsi="宋体" w:cs="仿宋" w:hint="eastAsia"/>
                <w:sz w:val="22"/>
                <w:szCs w:val="22"/>
              </w:rPr>
              <w:t>a</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tabs>
                <w:tab w:val="left" w:pos="780"/>
                <w:tab w:val="left" w:pos="5355"/>
              </w:tabs>
              <w:spacing w:line="430" w:lineRule="exact"/>
              <w:rPr>
                <w:rFonts w:ascii="宋体" w:hAnsi="宋体" w:cs="仿宋"/>
                <w:sz w:val="22"/>
                <w:szCs w:val="22"/>
              </w:rPr>
            </w:pPr>
            <w:r w:rsidRPr="00D1055D">
              <w:rPr>
                <w:rFonts w:ascii="宋体" w:hAnsi="宋体" w:cs="仿宋" w:hint="eastAsia"/>
                <w:sz w:val="22"/>
                <w:szCs w:val="22"/>
              </w:rPr>
              <w:t>设备详细参数及信息</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Pr="00D1055D" w:rsidRDefault="00CF1748">
            <w:pPr>
              <w:rPr>
                <w:rFonts w:ascii="宋体" w:hAnsi="宋体" w:cs="仿宋"/>
                <w:sz w:val="22"/>
                <w:szCs w:val="22"/>
              </w:rPr>
            </w:pPr>
          </w:p>
        </w:tc>
      </w:tr>
      <w:tr w:rsidR="00D1055D" w:rsidRPr="00D1055D">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FD70A2" w:rsidRPr="00D1055D" w:rsidRDefault="00FD70A2">
            <w:pPr>
              <w:spacing w:line="430" w:lineRule="exact"/>
              <w:rPr>
                <w:rFonts w:ascii="宋体" w:hAnsi="宋体" w:cs="仿宋"/>
                <w:sz w:val="22"/>
                <w:szCs w:val="22"/>
              </w:rPr>
            </w:pPr>
            <w:r w:rsidRPr="00D1055D">
              <w:rPr>
                <w:rFonts w:ascii="宋体" w:hAnsi="宋体" w:cs="仿宋"/>
                <w:sz w:val="22"/>
                <w:szCs w:val="22"/>
              </w:rPr>
              <w:t>8）</w:t>
            </w:r>
          </w:p>
        </w:tc>
        <w:tc>
          <w:tcPr>
            <w:tcW w:w="7954" w:type="dxa"/>
            <w:tcBorders>
              <w:top w:val="single" w:sz="4" w:space="0" w:color="auto"/>
              <w:left w:val="single" w:sz="4" w:space="0" w:color="auto"/>
              <w:bottom w:val="single" w:sz="4" w:space="0" w:color="auto"/>
              <w:right w:val="single" w:sz="4" w:space="0" w:color="auto"/>
            </w:tcBorders>
            <w:vAlign w:val="center"/>
          </w:tcPr>
          <w:p w:rsidR="00FD70A2" w:rsidRPr="00D1055D" w:rsidRDefault="00FD70A2" w:rsidP="00F37DA8">
            <w:pPr>
              <w:spacing w:line="430" w:lineRule="exact"/>
              <w:rPr>
                <w:rFonts w:ascii="宋体" w:hAnsi="宋体" w:cs="仿宋"/>
                <w:sz w:val="22"/>
                <w:szCs w:val="22"/>
              </w:rPr>
            </w:pPr>
            <w:r w:rsidRPr="00D1055D">
              <w:rPr>
                <w:rFonts w:ascii="宋体" w:hAnsi="宋体" w:cs="仿宋"/>
                <w:sz w:val="22"/>
                <w:szCs w:val="22"/>
              </w:rPr>
              <w:t>售后服务能力</w:t>
            </w:r>
          </w:p>
        </w:tc>
        <w:tc>
          <w:tcPr>
            <w:tcW w:w="1242" w:type="dxa"/>
            <w:tcBorders>
              <w:top w:val="single" w:sz="4" w:space="0" w:color="auto"/>
              <w:left w:val="single" w:sz="4" w:space="0" w:color="auto"/>
              <w:bottom w:val="single" w:sz="4" w:space="0" w:color="auto"/>
              <w:right w:val="single" w:sz="4" w:space="0" w:color="auto"/>
            </w:tcBorders>
            <w:vAlign w:val="center"/>
          </w:tcPr>
          <w:p w:rsidR="00FD70A2" w:rsidRPr="00D1055D" w:rsidRDefault="00FD70A2" w:rsidP="00F37DA8">
            <w:pPr>
              <w:spacing w:line="430" w:lineRule="exact"/>
              <w:jc w:val="center"/>
              <w:rPr>
                <w:rFonts w:ascii="宋体" w:hAnsi="宋体" w:cs="仿宋"/>
                <w:sz w:val="22"/>
                <w:szCs w:val="22"/>
              </w:rPr>
            </w:pPr>
          </w:p>
        </w:tc>
      </w:tr>
      <w:tr w:rsidR="00D1055D" w:rsidRPr="00D1055D">
        <w:trPr>
          <w:trHeight w:val="454"/>
        </w:trPr>
        <w:tc>
          <w:tcPr>
            <w:tcW w:w="658" w:type="dxa"/>
            <w:tcBorders>
              <w:top w:val="single" w:sz="4" w:space="0" w:color="auto"/>
              <w:left w:val="single" w:sz="4" w:space="0" w:color="auto"/>
              <w:bottom w:val="single" w:sz="4" w:space="0" w:color="auto"/>
              <w:right w:val="single" w:sz="4" w:space="0" w:color="auto"/>
            </w:tcBorders>
          </w:tcPr>
          <w:p w:rsidR="00FD70A2" w:rsidRPr="00D1055D" w:rsidRDefault="00FD70A2">
            <w:pPr>
              <w:spacing w:line="430" w:lineRule="exact"/>
              <w:rPr>
                <w:rFonts w:ascii="宋体" w:hAnsi="宋体" w:cs="仿宋"/>
                <w:sz w:val="22"/>
                <w:szCs w:val="22"/>
              </w:rPr>
            </w:pPr>
            <w:r w:rsidRPr="00D1055D">
              <w:rPr>
                <w:rFonts w:ascii="宋体" w:hAnsi="宋体" w:cs="仿宋"/>
                <w:sz w:val="22"/>
                <w:szCs w:val="22"/>
              </w:rPr>
              <w:t>9)</w:t>
            </w:r>
          </w:p>
        </w:tc>
        <w:tc>
          <w:tcPr>
            <w:tcW w:w="7954" w:type="dxa"/>
            <w:tcBorders>
              <w:top w:val="single" w:sz="4" w:space="0" w:color="auto"/>
              <w:left w:val="single" w:sz="4" w:space="0" w:color="auto"/>
              <w:bottom w:val="single" w:sz="4" w:space="0" w:color="auto"/>
              <w:right w:val="single" w:sz="4" w:space="0" w:color="auto"/>
            </w:tcBorders>
            <w:vAlign w:val="center"/>
          </w:tcPr>
          <w:p w:rsidR="00FD70A2" w:rsidRPr="00D1055D" w:rsidRDefault="00FD70A2" w:rsidP="00F37DA8">
            <w:pPr>
              <w:rPr>
                <w:rFonts w:ascii="宋体" w:hAnsi="宋体" w:cs="新宋体"/>
                <w:bCs/>
                <w:sz w:val="22"/>
                <w:szCs w:val="22"/>
              </w:rPr>
            </w:pPr>
            <w:r w:rsidRPr="00D1055D">
              <w:rPr>
                <w:rFonts w:ascii="宋体" w:hAnsi="宋体" w:cs="宋体" w:hint="eastAsia"/>
                <w:sz w:val="22"/>
                <w:szCs w:val="22"/>
              </w:rPr>
              <w:t>小、微企业（或监狱企业、残疾人福利单位）</w:t>
            </w:r>
            <w:r w:rsidRPr="00D1055D">
              <w:rPr>
                <w:rFonts w:ascii="宋体" w:hAnsi="宋体" w:cs="宋体" w:hint="eastAsia"/>
                <w:b/>
                <w:sz w:val="22"/>
                <w:szCs w:val="22"/>
              </w:rPr>
              <w:t>（如有，按招标文件规定要求提供，否则不</w:t>
            </w:r>
            <w:r w:rsidRPr="00D1055D">
              <w:rPr>
                <w:rFonts w:ascii="宋体" w:hAnsi="宋体" w:hint="eastAsia"/>
                <w:b/>
                <w:sz w:val="22"/>
                <w:szCs w:val="22"/>
              </w:rPr>
              <w:t>予认可</w:t>
            </w:r>
            <w:r w:rsidRPr="00D1055D">
              <w:rPr>
                <w:rFonts w:ascii="宋体" w:hAnsi="宋体" w:cs="宋体" w:hint="eastAsia"/>
                <w:b/>
                <w:sz w:val="22"/>
                <w:szCs w:val="22"/>
              </w:rPr>
              <w:t>）</w:t>
            </w:r>
          </w:p>
        </w:tc>
        <w:tc>
          <w:tcPr>
            <w:tcW w:w="1242" w:type="dxa"/>
            <w:tcBorders>
              <w:top w:val="single" w:sz="4" w:space="0" w:color="auto"/>
              <w:left w:val="single" w:sz="4" w:space="0" w:color="auto"/>
              <w:bottom w:val="single" w:sz="4" w:space="0" w:color="auto"/>
              <w:right w:val="single" w:sz="4" w:space="0" w:color="auto"/>
            </w:tcBorders>
            <w:vAlign w:val="center"/>
          </w:tcPr>
          <w:p w:rsidR="00FD70A2" w:rsidRPr="00D1055D" w:rsidRDefault="00FD70A2" w:rsidP="00F37DA8">
            <w:pPr>
              <w:jc w:val="center"/>
              <w:rPr>
                <w:rFonts w:ascii="宋体" w:hAnsi="宋体"/>
                <w:sz w:val="22"/>
                <w:szCs w:val="22"/>
              </w:rPr>
            </w:pPr>
            <w:proofErr w:type="gramStart"/>
            <w:r w:rsidRPr="00D1055D">
              <w:rPr>
                <w:rFonts w:ascii="宋体" w:hAnsi="宋体" w:hint="eastAsia"/>
                <w:sz w:val="22"/>
                <w:szCs w:val="22"/>
              </w:rPr>
              <w:t>附件八</w:t>
            </w:r>
            <w:proofErr w:type="gramEnd"/>
          </w:p>
        </w:tc>
      </w:tr>
      <w:tr w:rsidR="00D1055D" w:rsidRPr="00D1055D">
        <w:trPr>
          <w:trHeight w:val="454"/>
        </w:trPr>
        <w:tc>
          <w:tcPr>
            <w:tcW w:w="658" w:type="dxa"/>
            <w:tcBorders>
              <w:top w:val="single" w:sz="4" w:space="0" w:color="auto"/>
              <w:left w:val="single" w:sz="4" w:space="0" w:color="auto"/>
              <w:bottom w:val="single" w:sz="4" w:space="0" w:color="auto"/>
              <w:right w:val="single" w:sz="4" w:space="0" w:color="auto"/>
            </w:tcBorders>
          </w:tcPr>
          <w:p w:rsidR="00FD70A2" w:rsidRPr="00D1055D" w:rsidRDefault="00FD70A2">
            <w:pPr>
              <w:spacing w:line="430" w:lineRule="exact"/>
              <w:rPr>
                <w:rFonts w:ascii="宋体" w:hAnsi="宋体" w:cs="仿宋"/>
                <w:sz w:val="22"/>
                <w:szCs w:val="22"/>
              </w:rPr>
            </w:pPr>
            <w:r w:rsidRPr="00D1055D">
              <w:rPr>
                <w:rFonts w:ascii="宋体" w:hAnsi="宋体" w:cs="仿宋"/>
                <w:sz w:val="22"/>
                <w:szCs w:val="22"/>
              </w:rPr>
              <w:t>10)</w:t>
            </w:r>
          </w:p>
        </w:tc>
        <w:tc>
          <w:tcPr>
            <w:tcW w:w="7954" w:type="dxa"/>
            <w:tcBorders>
              <w:top w:val="single" w:sz="4" w:space="0" w:color="auto"/>
              <w:left w:val="single" w:sz="4" w:space="0" w:color="auto"/>
              <w:bottom w:val="single" w:sz="4" w:space="0" w:color="auto"/>
              <w:right w:val="single" w:sz="4" w:space="0" w:color="auto"/>
            </w:tcBorders>
            <w:vAlign w:val="center"/>
          </w:tcPr>
          <w:p w:rsidR="00FD70A2" w:rsidRPr="00D1055D" w:rsidRDefault="00FD70A2" w:rsidP="00F37DA8">
            <w:pPr>
              <w:spacing w:line="430" w:lineRule="exact"/>
              <w:rPr>
                <w:rFonts w:ascii="宋体" w:hAnsi="宋体" w:cs="仿宋"/>
                <w:sz w:val="22"/>
                <w:szCs w:val="22"/>
              </w:rPr>
            </w:pPr>
            <w:r w:rsidRPr="00D1055D">
              <w:rPr>
                <w:rFonts w:ascii="宋体" w:hAnsi="宋体" w:cs="仿宋" w:hint="eastAsia"/>
                <w:sz w:val="22"/>
                <w:szCs w:val="22"/>
              </w:rPr>
              <w:t>结合招标文件评分细则投标人认为需要提供的其他技术资料</w:t>
            </w:r>
          </w:p>
        </w:tc>
        <w:tc>
          <w:tcPr>
            <w:tcW w:w="1242" w:type="dxa"/>
            <w:tcBorders>
              <w:top w:val="single" w:sz="4" w:space="0" w:color="auto"/>
              <w:left w:val="single" w:sz="4" w:space="0" w:color="auto"/>
              <w:bottom w:val="single" w:sz="4" w:space="0" w:color="auto"/>
              <w:right w:val="single" w:sz="4" w:space="0" w:color="auto"/>
            </w:tcBorders>
            <w:vAlign w:val="center"/>
          </w:tcPr>
          <w:p w:rsidR="00FD70A2" w:rsidRPr="00D1055D" w:rsidRDefault="00FD70A2" w:rsidP="00F37DA8">
            <w:pPr>
              <w:spacing w:line="430" w:lineRule="exact"/>
              <w:jc w:val="center"/>
              <w:rPr>
                <w:rFonts w:ascii="宋体" w:hAnsi="宋体" w:cs="仿宋"/>
                <w:sz w:val="22"/>
                <w:szCs w:val="22"/>
              </w:rPr>
            </w:pPr>
          </w:p>
        </w:tc>
      </w:tr>
    </w:tbl>
    <w:p w:rsidR="00CF1748" w:rsidRPr="00D1055D" w:rsidRDefault="00A24666">
      <w:pPr>
        <w:spacing w:line="430" w:lineRule="exact"/>
        <w:ind w:leftChars="85" w:left="187" w:hangingChars="4" w:hanging="9"/>
        <w:rPr>
          <w:rFonts w:ascii="宋体" w:hAnsi="宋体" w:cs="hakuyoxingshu7000"/>
          <w:bCs/>
          <w:sz w:val="22"/>
          <w:szCs w:val="22"/>
        </w:rPr>
      </w:pPr>
      <w:r w:rsidRPr="00D1055D">
        <w:rPr>
          <w:rFonts w:ascii="宋体" w:hAnsi="宋体" w:cs="hakuyoxingshu7000" w:hint="eastAsia"/>
          <w:b/>
          <w:sz w:val="22"/>
          <w:szCs w:val="22"/>
        </w:rPr>
        <w:t>说明：</w:t>
      </w:r>
    </w:p>
    <w:p w:rsidR="00CF1748" w:rsidRPr="00D1055D" w:rsidRDefault="00A24666">
      <w:pPr>
        <w:numPr>
          <w:ilvl w:val="0"/>
          <w:numId w:val="10"/>
        </w:numPr>
        <w:tabs>
          <w:tab w:val="left" w:pos="5355"/>
        </w:tabs>
        <w:spacing w:line="430" w:lineRule="exact"/>
        <w:rPr>
          <w:rFonts w:ascii="宋体" w:hAnsi="宋体"/>
          <w:sz w:val="22"/>
          <w:szCs w:val="22"/>
        </w:rPr>
      </w:pPr>
      <w:r w:rsidRPr="00D1055D">
        <w:rPr>
          <w:rFonts w:ascii="宋体" w:hAnsi="宋体" w:hint="eastAsia"/>
          <w:sz w:val="22"/>
          <w:szCs w:val="22"/>
        </w:rPr>
        <w:t>投标人可根据招标文件中的技术规格书以及技术资信评分表，提供投标人认为需要提供的文件和资料。</w:t>
      </w:r>
    </w:p>
    <w:p w:rsidR="00CF1748" w:rsidRPr="00D1055D" w:rsidRDefault="00A24666">
      <w:pPr>
        <w:numPr>
          <w:ilvl w:val="0"/>
          <w:numId w:val="10"/>
        </w:numPr>
        <w:tabs>
          <w:tab w:val="left" w:pos="5355"/>
        </w:tabs>
        <w:spacing w:line="430" w:lineRule="exact"/>
        <w:rPr>
          <w:rFonts w:ascii="宋体" w:hAnsi="宋体"/>
          <w:sz w:val="22"/>
          <w:szCs w:val="22"/>
        </w:rPr>
      </w:pPr>
      <w:r w:rsidRPr="00D1055D">
        <w:rPr>
          <w:rFonts w:ascii="宋体" w:hAnsi="宋体" w:hint="eastAsia"/>
          <w:sz w:val="22"/>
          <w:szCs w:val="22"/>
        </w:rPr>
        <w:t>投标人可在投标文件中对招标文件中的技术要求选用替代标准、补充或更改，但这些替代标准及补充更改必须相当于或优于招标文件中提出的相应技术要求，并使招标人满意。同时在技术偏离表中</w:t>
      </w:r>
      <w:proofErr w:type="gramStart"/>
      <w:r w:rsidRPr="00D1055D">
        <w:rPr>
          <w:rFonts w:ascii="宋体" w:hAnsi="宋体" w:hint="eastAsia"/>
          <w:sz w:val="22"/>
          <w:szCs w:val="22"/>
        </w:rPr>
        <w:t>作出</w:t>
      </w:r>
      <w:proofErr w:type="gramEnd"/>
      <w:r w:rsidRPr="00D1055D">
        <w:rPr>
          <w:rFonts w:ascii="宋体" w:hAnsi="宋体" w:hint="eastAsia"/>
          <w:sz w:val="22"/>
          <w:szCs w:val="22"/>
        </w:rPr>
        <w:t>详细说明。</w:t>
      </w:r>
    </w:p>
    <w:p w:rsidR="003E6661" w:rsidRPr="00D1055D" w:rsidRDefault="003E6661">
      <w:pPr>
        <w:widowControl/>
        <w:jc w:val="left"/>
        <w:rPr>
          <w:rFonts w:ascii="宋体" w:hAnsi="宋体" w:cs="hakuyoxingshu7000"/>
          <w:kern w:val="0"/>
          <w:sz w:val="22"/>
          <w:szCs w:val="22"/>
        </w:rPr>
      </w:pPr>
      <w:r w:rsidRPr="00D1055D">
        <w:rPr>
          <w:rFonts w:ascii="宋体" w:hAnsi="宋体" w:cs="hakuyoxingshu7000"/>
          <w:kern w:val="0"/>
          <w:sz w:val="22"/>
          <w:szCs w:val="22"/>
        </w:rPr>
        <w:br w:type="page"/>
      </w:r>
    </w:p>
    <w:p w:rsidR="00CF1748" w:rsidRPr="00D1055D" w:rsidRDefault="00A24666">
      <w:pPr>
        <w:spacing w:line="430" w:lineRule="exact"/>
        <w:rPr>
          <w:rFonts w:ascii="宋体" w:hAnsi="宋体" w:cs="hakuyoxingshu7000"/>
          <w:kern w:val="0"/>
          <w:sz w:val="22"/>
          <w:szCs w:val="22"/>
        </w:rPr>
      </w:pPr>
      <w:r w:rsidRPr="00D1055D">
        <w:rPr>
          <w:rFonts w:ascii="宋体" w:hAnsi="宋体" w:cs="hakuyoxingshu7000" w:hint="eastAsia"/>
          <w:kern w:val="0"/>
          <w:sz w:val="22"/>
          <w:szCs w:val="22"/>
        </w:rPr>
        <w:lastRenderedPageBreak/>
        <w:t>（3） 报价文件</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787"/>
        <w:gridCol w:w="1683"/>
      </w:tblGrid>
      <w:tr w:rsidR="00D1055D" w:rsidRPr="00D1055D">
        <w:trPr>
          <w:jc w:val="center"/>
        </w:trPr>
        <w:tc>
          <w:tcPr>
            <w:tcW w:w="1384" w:type="dxa"/>
            <w:vAlign w:val="center"/>
          </w:tcPr>
          <w:p w:rsidR="00CF1748" w:rsidRPr="00D1055D" w:rsidRDefault="00A24666">
            <w:pPr>
              <w:spacing w:line="430" w:lineRule="exact"/>
              <w:jc w:val="center"/>
              <w:rPr>
                <w:rFonts w:ascii="宋体" w:hAnsi="宋体" w:cs="hakuyoxingshu7000"/>
                <w:kern w:val="0"/>
                <w:sz w:val="22"/>
                <w:szCs w:val="22"/>
              </w:rPr>
            </w:pPr>
            <w:r w:rsidRPr="00D1055D">
              <w:rPr>
                <w:rFonts w:ascii="宋体" w:hAnsi="宋体" w:cs="hakuyoxingshu7000" w:hint="eastAsia"/>
                <w:kern w:val="0"/>
                <w:sz w:val="22"/>
                <w:szCs w:val="22"/>
              </w:rPr>
              <w:t>序号</w:t>
            </w:r>
          </w:p>
        </w:tc>
        <w:tc>
          <w:tcPr>
            <w:tcW w:w="6787" w:type="dxa"/>
            <w:vAlign w:val="center"/>
          </w:tcPr>
          <w:p w:rsidR="00CF1748" w:rsidRPr="00D1055D" w:rsidRDefault="00A24666">
            <w:pPr>
              <w:spacing w:line="430" w:lineRule="exact"/>
              <w:rPr>
                <w:rFonts w:ascii="宋体" w:hAnsi="宋体" w:cs="hakuyoxingshu7000"/>
                <w:kern w:val="0"/>
                <w:sz w:val="22"/>
                <w:szCs w:val="22"/>
              </w:rPr>
            </w:pPr>
            <w:r w:rsidRPr="00D1055D">
              <w:rPr>
                <w:rFonts w:ascii="宋体" w:hAnsi="宋体" w:cs="hakuyoxingshu7000" w:hint="eastAsia"/>
                <w:kern w:val="0"/>
                <w:sz w:val="22"/>
                <w:szCs w:val="22"/>
              </w:rPr>
              <w:t>内容</w:t>
            </w:r>
          </w:p>
        </w:tc>
        <w:tc>
          <w:tcPr>
            <w:tcW w:w="1683" w:type="dxa"/>
            <w:vAlign w:val="center"/>
          </w:tcPr>
          <w:p w:rsidR="00CF1748" w:rsidRPr="00D1055D" w:rsidRDefault="00A24666">
            <w:pPr>
              <w:spacing w:line="430" w:lineRule="exact"/>
              <w:jc w:val="center"/>
              <w:rPr>
                <w:rFonts w:ascii="宋体" w:hAnsi="宋体" w:cs="hakuyoxingshu7000"/>
                <w:kern w:val="0"/>
                <w:sz w:val="22"/>
                <w:szCs w:val="22"/>
              </w:rPr>
            </w:pPr>
            <w:r w:rsidRPr="00D1055D">
              <w:rPr>
                <w:rFonts w:ascii="宋体" w:hAnsi="宋体" w:cs="hakuyoxingshu7000" w:hint="eastAsia"/>
                <w:kern w:val="0"/>
                <w:sz w:val="22"/>
                <w:szCs w:val="22"/>
              </w:rPr>
              <w:t>备注</w:t>
            </w:r>
          </w:p>
        </w:tc>
      </w:tr>
      <w:tr w:rsidR="00D1055D" w:rsidRPr="00D1055D">
        <w:trPr>
          <w:jc w:val="center"/>
        </w:trPr>
        <w:tc>
          <w:tcPr>
            <w:tcW w:w="1384" w:type="dxa"/>
            <w:vAlign w:val="center"/>
          </w:tcPr>
          <w:p w:rsidR="00CF1748" w:rsidRPr="00D1055D" w:rsidRDefault="00A24666">
            <w:pPr>
              <w:spacing w:line="430" w:lineRule="exact"/>
              <w:jc w:val="center"/>
              <w:rPr>
                <w:rFonts w:ascii="宋体" w:hAnsi="宋体" w:cs="hakuyoxingshu7000"/>
                <w:kern w:val="0"/>
                <w:sz w:val="22"/>
                <w:szCs w:val="22"/>
              </w:rPr>
            </w:pPr>
            <w:r w:rsidRPr="00D1055D">
              <w:rPr>
                <w:rFonts w:ascii="宋体" w:hAnsi="宋体" w:cs="hakuyoxingshu7000" w:hint="eastAsia"/>
                <w:kern w:val="0"/>
                <w:sz w:val="22"/>
                <w:szCs w:val="22"/>
              </w:rPr>
              <w:t>1)</w:t>
            </w:r>
          </w:p>
        </w:tc>
        <w:tc>
          <w:tcPr>
            <w:tcW w:w="6787" w:type="dxa"/>
            <w:vAlign w:val="center"/>
          </w:tcPr>
          <w:p w:rsidR="00CF1748" w:rsidRPr="00D1055D" w:rsidRDefault="00A24666">
            <w:pPr>
              <w:spacing w:line="430" w:lineRule="exact"/>
              <w:rPr>
                <w:rFonts w:ascii="宋体" w:hAnsi="宋体" w:cs="hakuyoxingshu7000"/>
                <w:kern w:val="0"/>
                <w:sz w:val="22"/>
                <w:szCs w:val="22"/>
              </w:rPr>
            </w:pPr>
            <w:r w:rsidRPr="00D1055D">
              <w:rPr>
                <w:rFonts w:ascii="宋体" w:hAnsi="宋体" w:cs="hakuyoxingshu7000" w:hint="eastAsia"/>
                <w:kern w:val="0"/>
                <w:sz w:val="22"/>
                <w:szCs w:val="22"/>
              </w:rPr>
              <w:t>开标一览表</w:t>
            </w:r>
          </w:p>
        </w:tc>
        <w:tc>
          <w:tcPr>
            <w:tcW w:w="1683" w:type="dxa"/>
            <w:vAlign w:val="center"/>
          </w:tcPr>
          <w:p w:rsidR="00CF1748" w:rsidRPr="00D1055D" w:rsidRDefault="00A24666" w:rsidP="003E6661">
            <w:pPr>
              <w:spacing w:line="430" w:lineRule="exact"/>
              <w:jc w:val="center"/>
              <w:rPr>
                <w:rFonts w:ascii="宋体" w:hAnsi="宋体" w:cs="hakuyoxingshu7000"/>
                <w:kern w:val="0"/>
                <w:sz w:val="22"/>
                <w:szCs w:val="22"/>
              </w:rPr>
            </w:pPr>
            <w:r w:rsidRPr="00D1055D">
              <w:rPr>
                <w:rFonts w:ascii="宋体" w:hAnsi="宋体" w:cs="hakuyoxingshu7000" w:hint="eastAsia"/>
                <w:kern w:val="0"/>
                <w:sz w:val="22"/>
                <w:szCs w:val="22"/>
              </w:rPr>
              <w:t>附件二</w:t>
            </w:r>
          </w:p>
        </w:tc>
      </w:tr>
      <w:tr w:rsidR="00D1055D" w:rsidRPr="00D1055D">
        <w:trPr>
          <w:jc w:val="center"/>
        </w:trPr>
        <w:tc>
          <w:tcPr>
            <w:tcW w:w="1384" w:type="dxa"/>
            <w:vAlign w:val="center"/>
          </w:tcPr>
          <w:p w:rsidR="00CF1748" w:rsidRPr="00D1055D" w:rsidRDefault="00A24666">
            <w:pPr>
              <w:spacing w:line="430" w:lineRule="exact"/>
              <w:jc w:val="center"/>
              <w:rPr>
                <w:rFonts w:ascii="宋体" w:hAnsi="宋体" w:cs="hakuyoxingshu7000"/>
                <w:kern w:val="0"/>
                <w:sz w:val="22"/>
                <w:szCs w:val="22"/>
              </w:rPr>
            </w:pPr>
            <w:r w:rsidRPr="00D1055D">
              <w:rPr>
                <w:rFonts w:ascii="宋体" w:hAnsi="宋体" w:cs="hakuyoxingshu7000" w:hint="eastAsia"/>
                <w:kern w:val="0"/>
                <w:sz w:val="22"/>
                <w:szCs w:val="22"/>
              </w:rPr>
              <w:t>2）</w:t>
            </w:r>
          </w:p>
        </w:tc>
        <w:tc>
          <w:tcPr>
            <w:tcW w:w="6787" w:type="dxa"/>
            <w:vAlign w:val="center"/>
          </w:tcPr>
          <w:p w:rsidR="00CF1748" w:rsidRPr="00D1055D" w:rsidRDefault="00A24666">
            <w:pPr>
              <w:spacing w:line="430" w:lineRule="exact"/>
              <w:jc w:val="left"/>
              <w:rPr>
                <w:rFonts w:ascii="宋体" w:hAnsi="宋体" w:cs="hakuyoxingshu7000"/>
                <w:kern w:val="0"/>
                <w:sz w:val="22"/>
                <w:szCs w:val="22"/>
              </w:rPr>
            </w:pPr>
            <w:r w:rsidRPr="00D1055D">
              <w:rPr>
                <w:rFonts w:ascii="宋体" w:hAnsi="宋体" w:cs="hakuyoxingshu7000"/>
                <w:kern w:val="0"/>
                <w:sz w:val="22"/>
                <w:szCs w:val="22"/>
              </w:rPr>
              <w:t>投标分项报价表</w:t>
            </w:r>
          </w:p>
        </w:tc>
        <w:tc>
          <w:tcPr>
            <w:tcW w:w="1683" w:type="dxa"/>
            <w:vAlign w:val="center"/>
          </w:tcPr>
          <w:p w:rsidR="00CF1748" w:rsidRPr="00D1055D" w:rsidRDefault="00A24666">
            <w:pPr>
              <w:spacing w:line="430" w:lineRule="exact"/>
              <w:jc w:val="center"/>
              <w:rPr>
                <w:rFonts w:ascii="宋体" w:hAnsi="宋体" w:cs="hakuyoxingshu7000"/>
                <w:kern w:val="0"/>
                <w:sz w:val="22"/>
                <w:szCs w:val="22"/>
              </w:rPr>
            </w:pPr>
            <w:r w:rsidRPr="00D1055D">
              <w:rPr>
                <w:rFonts w:ascii="宋体" w:hAnsi="宋体" w:cs="hakuyoxingshu7000" w:hint="eastAsia"/>
                <w:kern w:val="0"/>
                <w:sz w:val="22"/>
                <w:szCs w:val="22"/>
              </w:rPr>
              <w:t>附件三</w:t>
            </w:r>
            <w:r w:rsidR="004D0A32" w:rsidRPr="00D1055D">
              <w:rPr>
                <w:rFonts w:ascii="宋体" w:hAnsi="宋体" w:cs="hakuyoxingshu7000" w:hint="eastAsia"/>
                <w:kern w:val="0"/>
                <w:sz w:val="22"/>
                <w:szCs w:val="22"/>
              </w:rPr>
              <w:t>（1）</w:t>
            </w:r>
          </w:p>
        </w:tc>
      </w:tr>
      <w:tr w:rsidR="00D1055D" w:rsidRPr="00D1055D">
        <w:trPr>
          <w:jc w:val="center"/>
        </w:trPr>
        <w:tc>
          <w:tcPr>
            <w:tcW w:w="1384" w:type="dxa"/>
            <w:vAlign w:val="center"/>
          </w:tcPr>
          <w:p w:rsidR="004D0A32" w:rsidRPr="00D1055D" w:rsidRDefault="004D0A32">
            <w:pPr>
              <w:spacing w:line="430" w:lineRule="exact"/>
              <w:jc w:val="center"/>
              <w:rPr>
                <w:rFonts w:ascii="宋体" w:hAnsi="宋体" w:cs="hakuyoxingshu7000"/>
                <w:kern w:val="0"/>
                <w:sz w:val="22"/>
                <w:szCs w:val="22"/>
              </w:rPr>
            </w:pPr>
            <w:r w:rsidRPr="00D1055D">
              <w:rPr>
                <w:rFonts w:ascii="宋体" w:hAnsi="宋体" w:cs="hakuyoxingshu7000" w:hint="eastAsia"/>
                <w:kern w:val="0"/>
                <w:sz w:val="22"/>
                <w:szCs w:val="22"/>
              </w:rPr>
              <w:t>3）</w:t>
            </w:r>
          </w:p>
        </w:tc>
        <w:tc>
          <w:tcPr>
            <w:tcW w:w="6787" w:type="dxa"/>
            <w:vAlign w:val="center"/>
          </w:tcPr>
          <w:p w:rsidR="004D0A32" w:rsidRPr="00D1055D" w:rsidRDefault="004D0A32">
            <w:pPr>
              <w:spacing w:line="430" w:lineRule="exact"/>
              <w:jc w:val="left"/>
              <w:rPr>
                <w:rFonts w:ascii="宋体" w:hAnsi="宋体" w:cs="hakuyoxingshu7000"/>
                <w:kern w:val="0"/>
                <w:sz w:val="22"/>
                <w:szCs w:val="22"/>
              </w:rPr>
            </w:pPr>
            <w:r w:rsidRPr="00D1055D">
              <w:rPr>
                <w:rFonts w:ascii="宋体" w:hAnsi="宋体" w:cs="hakuyoxingshu7000" w:hint="eastAsia"/>
                <w:kern w:val="0"/>
                <w:sz w:val="22"/>
                <w:szCs w:val="22"/>
              </w:rPr>
              <w:t>投标产品数量、价格表</w:t>
            </w:r>
          </w:p>
        </w:tc>
        <w:tc>
          <w:tcPr>
            <w:tcW w:w="1683" w:type="dxa"/>
            <w:vAlign w:val="center"/>
          </w:tcPr>
          <w:p w:rsidR="004D0A32" w:rsidRPr="00D1055D" w:rsidRDefault="004D0A32" w:rsidP="004D0A32">
            <w:pPr>
              <w:spacing w:line="430" w:lineRule="exact"/>
              <w:jc w:val="center"/>
              <w:rPr>
                <w:rFonts w:ascii="宋体" w:hAnsi="宋体" w:cs="hakuyoxingshu7000"/>
                <w:kern w:val="0"/>
                <w:sz w:val="22"/>
                <w:szCs w:val="22"/>
              </w:rPr>
            </w:pPr>
            <w:r w:rsidRPr="00D1055D">
              <w:rPr>
                <w:rFonts w:ascii="宋体" w:hAnsi="宋体" w:cs="hakuyoxingshu7000" w:hint="eastAsia"/>
                <w:kern w:val="0"/>
                <w:sz w:val="22"/>
                <w:szCs w:val="22"/>
              </w:rPr>
              <w:t>附件三（2）</w:t>
            </w:r>
          </w:p>
        </w:tc>
      </w:tr>
      <w:tr w:rsidR="00D1055D" w:rsidRPr="00D1055D">
        <w:trPr>
          <w:jc w:val="center"/>
        </w:trPr>
        <w:tc>
          <w:tcPr>
            <w:tcW w:w="1384" w:type="dxa"/>
            <w:vAlign w:val="center"/>
          </w:tcPr>
          <w:p w:rsidR="004D0A32" w:rsidRPr="00D1055D" w:rsidRDefault="004D0A32">
            <w:pPr>
              <w:spacing w:line="430" w:lineRule="exact"/>
              <w:jc w:val="center"/>
              <w:rPr>
                <w:rFonts w:ascii="宋体" w:hAnsi="宋体" w:cs="hakuyoxingshu7000"/>
                <w:kern w:val="0"/>
                <w:sz w:val="22"/>
                <w:szCs w:val="22"/>
              </w:rPr>
            </w:pPr>
            <w:r w:rsidRPr="00D1055D">
              <w:rPr>
                <w:rFonts w:ascii="宋体" w:hAnsi="宋体" w:cs="hakuyoxingshu7000" w:hint="eastAsia"/>
                <w:kern w:val="0"/>
                <w:sz w:val="22"/>
                <w:szCs w:val="22"/>
              </w:rPr>
              <w:t>4）</w:t>
            </w:r>
          </w:p>
        </w:tc>
        <w:tc>
          <w:tcPr>
            <w:tcW w:w="6787" w:type="dxa"/>
            <w:vAlign w:val="center"/>
          </w:tcPr>
          <w:p w:rsidR="004D0A32" w:rsidRPr="00D1055D" w:rsidRDefault="004D0A32">
            <w:pPr>
              <w:spacing w:line="430" w:lineRule="exact"/>
              <w:jc w:val="left"/>
              <w:rPr>
                <w:rFonts w:ascii="宋体" w:hAnsi="宋体" w:cs="hakuyoxingshu7000"/>
                <w:kern w:val="0"/>
                <w:sz w:val="22"/>
                <w:szCs w:val="22"/>
              </w:rPr>
            </w:pPr>
            <w:r w:rsidRPr="00D1055D">
              <w:rPr>
                <w:rFonts w:ascii="宋体" w:hAnsi="宋体" w:cs="hakuyoxingshu7000" w:hint="eastAsia"/>
                <w:kern w:val="0"/>
                <w:sz w:val="22"/>
                <w:szCs w:val="22"/>
              </w:rPr>
              <w:t>产品配置及主要技术参数</w:t>
            </w:r>
          </w:p>
        </w:tc>
        <w:tc>
          <w:tcPr>
            <w:tcW w:w="1683" w:type="dxa"/>
            <w:vAlign w:val="center"/>
          </w:tcPr>
          <w:p w:rsidR="004D0A32" w:rsidRPr="00D1055D" w:rsidRDefault="004D0A32" w:rsidP="004D0A32">
            <w:pPr>
              <w:spacing w:line="430" w:lineRule="exact"/>
              <w:jc w:val="center"/>
              <w:rPr>
                <w:rFonts w:ascii="宋体" w:hAnsi="宋体" w:cs="hakuyoxingshu7000"/>
                <w:kern w:val="0"/>
                <w:sz w:val="22"/>
                <w:szCs w:val="22"/>
              </w:rPr>
            </w:pPr>
            <w:r w:rsidRPr="00D1055D">
              <w:rPr>
                <w:rFonts w:ascii="宋体" w:hAnsi="宋体" w:cs="hakuyoxingshu7000" w:hint="eastAsia"/>
                <w:kern w:val="0"/>
                <w:sz w:val="22"/>
                <w:szCs w:val="22"/>
              </w:rPr>
              <w:t>附件三（3）</w:t>
            </w:r>
          </w:p>
        </w:tc>
      </w:tr>
    </w:tbl>
    <w:p w:rsidR="00CF1748" w:rsidRPr="00D1055D" w:rsidRDefault="00A24666">
      <w:pPr>
        <w:numPr>
          <w:ilvl w:val="1"/>
          <w:numId w:val="8"/>
        </w:numPr>
        <w:tabs>
          <w:tab w:val="left" w:pos="360"/>
        </w:tabs>
        <w:spacing w:line="460" w:lineRule="exact"/>
        <w:ind w:left="360" w:hanging="360"/>
        <w:rPr>
          <w:rFonts w:ascii="宋体" w:hAnsi="宋体" w:cs="Arial"/>
          <w:b/>
          <w:sz w:val="22"/>
          <w:szCs w:val="22"/>
        </w:rPr>
      </w:pPr>
      <w:r w:rsidRPr="00D1055D">
        <w:rPr>
          <w:rFonts w:ascii="宋体" w:hAnsi="宋体" w:cs="Arial" w:hint="eastAsia"/>
          <w:b/>
          <w:sz w:val="22"/>
          <w:szCs w:val="22"/>
        </w:rPr>
        <w:t xml:space="preserve">  电子投标文件形式</w:t>
      </w:r>
    </w:p>
    <w:p w:rsidR="00CF1748" w:rsidRPr="00D1055D" w:rsidRDefault="00A24666">
      <w:pPr>
        <w:numPr>
          <w:ilvl w:val="0"/>
          <w:numId w:val="11"/>
        </w:numPr>
        <w:tabs>
          <w:tab w:val="clear" w:pos="530"/>
          <w:tab w:val="left" w:pos="900"/>
        </w:tabs>
        <w:spacing w:line="430" w:lineRule="exact"/>
        <w:ind w:left="900" w:hanging="540"/>
        <w:rPr>
          <w:rFonts w:ascii="宋体" w:hAnsi="宋体" w:cs="Arial"/>
          <w:b/>
          <w:sz w:val="22"/>
          <w:szCs w:val="22"/>
        </w:rPr>
      </w:pPr>
      <w:r w:rsidRPr="00D1055D">
        <w:rPr>
          <w:rFonts w:ascii="宋体" w:hAnsi="宋体" w:cs="Arial" w:hint="eastAsia"/>
          <w:b/>
          <w:sz w:val="22"/>
          <w:szCs w:val="22"/>
        </w:rPr>
        <w:t>投标文件为电子投标文件。投标文件均由资质文件、技术及商务文件、报价文件组成。供应商应通过“政</w:t>
      </w:r>
      <w:proofErr w:type="gramStart"/>
      <w:r w:rsidRPr="00D1055D">
        <w:rPr>
          <w:rFonts w:ascii="宋体" w:hAnsi="宋体" w:cs="Arial" w:hint="eastAsia"/>
          <w:b/>
          <w:sz w:val="22"/>
          <w:szCs w:val="22"/>
        </w:rPr>
        <w:t>采云</w:t>
      </w:r>
      <w:proofErr w:type="gramEnd"/>
      <w:r w:rsidRPr="00D1055D">
        <w:rPr>
          <w:rFonts w:ascii="宋体" w:hAnsi="宋体" w:cs="Arial" w:hint="eastAsia"/>
          <w:b/>
          <w:sz w:val="22"/>
          <w:szCs w:val="22"/>
        </w:rPr>
        <w:t>电子交易客户端”，并按“政</w:t>
      </w:r>
      <w:proofErr w:type="gramStart"/>
      <w:r w:rsidRPr="00D1055D">
        <w:rPr>
          <w:rFonts w:ascii="宋体" w:hAnsi="宋体" w:cs="Arial" w:hint="eastAsia"/>
          <w:b/>
          <w:sz w:val="22"/>
          <w:szCs w:val="22"/>
        </w:rPr>
        <w:t>采云</w:t>
      </w:r>
      <w:proofErr w:type="gramEnd"/>
      <w:r w:rsidRPr="00D1055D">
        <w:rPr>
          <w:rFonts w:ascii="宋体" w:hAnsi="宋体" w:cs="Arial" w:hint="eastAsia"/>
          <w:b/>
          <w:sz w:val="22"/>
          <w:szCs w:val="22"/>
        </w:rPr>
        <w:t>供应商项目采购-电子招投标操作指南”及本招标文件要求制作、加密并递交。</w:t>
      </w:r>
    </w:p>
    <w:p w:rsidR="00CF1748" w:rsidRPr="00D1055D" w:rsidRDefault="00A24666">
      <w:pPr>
        <w:numPr>
          <w:ilvl w:val="0"/>
          <w:numId w:val="11"/>
        </w:numPr>
        <w:tabs>
          <w:tab w:val="clear" w:pos="530"/>
          <w:tab w:val="left" w:pos="900"/>
        </w:tabs>
        <w:spacing w:line="430" w:lineRule="exact"/>
        <w:ind w:left="900" w:hanging="540"/>
        <w:rPr>
          <w:rFonts w:ascii="宋体" w:hAnsi="宋体" w:cs="Arial"/>
          <w:sz w:val="22"/>
          <w:szCs w:val="22"/>
        </w:rPr>
      </w:pPr>
      <w:r w:rsidRPr="00D1055D">
        <w:rPr>
          <w:rFonts w:ascii="宋体" w:hAnsi="宋体" w:cs="Arial" w:hint="eastAsia"/>
          <w:sz w:val="22"/>
          <w:szCs w:val="22"/>
        </w:rPr>
        <w:t>“电子投标文件”是指通过“政</w:t>
      </w:r>
      <w:proofErr w:type="gramStart"/>
      <w:r w:rsidRPr="00D1055D">
        <w:rPr>
          <w:rFonts w:ascii="宋体" w:hAnsi="宋体" w:cs="Arial" w:hint="eastAsia"/>
          <w:sz w:val="22"/>
          <w:szCs w:val="22"/>
        </w:rPr>
        <w:t>采云</w:t>
      </w:r>
      <w:proofErr w:type="gramEnd"/>
      <w:r w:rsidRPr="00D1055D">
        <w:rPr>
          <w:rFonts w:ascii="宋体" w:hAnsi="宋体" w:cs="Arial" w:hint="eastAsia"/>
          <w:sz w:val="22"/>
          <w:szCs w:val="22"/>
        </w:rPr>
        <w:t>电子交易客户端”完成投标文件编制后生成并加密的数据电文形式的加密标书,加密标书文件后缀格式为.jmbs；</w:t>
      </w:r>
    </w:p>
    <w:p w:rsidR="00CF1748" w:rsidRPr="00D1055D" w:rsidRDefault="00A24666">
      <w:pPr>
        <w:numPr>
          <w:ilvl w:val="0"/>
          <w:numId w:val="11"/>
        </w:numPr>
        <w:tabs>
          <w:tab w:val="clear" w:pos="530"/>
          <w:tab w:val="left" w:pos="900"/>
        </w:tabs>
        <w:spacing w:line="430" w:lineRule="exact"/>
        <w:ind w:left="900" w:hanging="540"/>
        <w:rPr>
          <w:rFonts w:ascii="宋体" w:hAnsi="宋体" w:cs="Arial"/>
          <w:sz w:val="22"/>
          <w:szCs w:val="22"/>
        </w:rPr>
      </w:pPr>
      <w:r w:rsidRPr="00D1055D">
        <w:rPr>
          <w:rFonts w:ascii="宋体" w:hAnsi="宋体" w:cs="Arial" w:hint="eastAsia"/>
          <w:sz w:val="22"/>
          <w:szCs w:val="22"/>
        </w:rPr>
        <w:t>“备份投标文件”是指与“加密标书”同时生成的数据电文形式的电子文件（备份标书），备份标书文件后缀格式为.bfbs,其他方式编制的备份响应文件视为无效备份响应文件。；</w:t>
      </w:r>
    </w:p>
    <w:p w:rsidR="00CF1748" w:rsidRPr="00D1055D" w:rsidRDefault="00A24666">
      <w:pPr>
        <w:numPr>
          <w:ilvl w:val="0"/>
          <w:numId w:val="11"/>
        </w:numPr>
        <w:tabs>
          <w:tab w:val="clear" w:pos="530"/>
          <w:tab w:val="left" w:pos="900"/>
        </w:tabs>
        <w:spacing w:line="430" w:lineRule="exact"/>
        <w:ind w:left="900" w:hanging="540"/>
        <w:rPr>
          <w:rFonts w:ascii="宋体" w:hAnsi="宋体" w:cs="Arial"/>
          <w:b/>
          <w:sz w:val="22"/>
          <w:szCs w:val="22"/>
        </w:rPr>
      </w:pPr>
      <w:r w:rsidRPr="00D1055D">
        <w:rPr>
          <w:rFonts w:ascii="宋体" w:hAnsi="宋体" w:cs="Arial" w:hint="eastAsia"/>
          <w:b/>
          <w:sz w:val="22"/>
          <w:szCs w:val="22"/>
        </w:rPr>
        <w:t>电子投标文件中所须加盖公章部分均采用CA签章。目前CA签章不支持法定代表人或授权代表签字信息，投标文件中要求供应</w:t>
      </w:r>
      <w:proofErr w:type="gramStart"/>
      <w:r w:rsidRPr="00D1055D">
        <w:rPr>
          <w:rFonts w:ascii="宋体" w:hAnsi="宋体" w:cs="Arial" w:hint="eastAsia"/>
          <w:b/>
          <w:sz w:val="22"/>
          <w:szCs w:val="22"/>
        </w:rPr>
        <w:t>商法定</w:t>
      </w:r>
      <w:proofErr w:type="gramEnd"/>
      <w:r w:rsidRPr="00D1055D">
        <w:rPr>
          <w:rFonts w:ascii="宋体" w:hAnsi="宋体" w:cs="Arial" w:hint="eastAsia"/>
          <w:b/>
          <w:sz w:val="22"/>
          <w:szCs w:val="22"/>
        </w:rPr>
        <w:t>代表人或授权代表签字的地方，</w:t>
      </w:r>
      <w:proofErr w:type="gramStart"/>
      <w:r w:rsidRPr="00D1055D">
        <w:rPr>
          <w:rFonts w:ascii="宋体" w:hAnsi="宋体" w:cs="Arial" w:hint="eastAsia"/>
          <w:b/>
          <w:sz w:val="22"/>
          <w:szCs w:val="22"/>
        </w:rPr>
        <w:t>须供应</w:t>
      </w:r>
      <w:proofErr w:type="gramEnd"/>
      <w:r w:rsidRPr="00D1055D">
        <w:rPr>
          <w:rFonts w:ascii="宋体" w:hAnsi="宋体" w:cs="Arial" w:hint="eastAsia"/>
          <w:b/>
          <w:sz w:val="22"/>
          <w:szCs w:val="22"/>
        </w:rPr>
        <w:t>商先打印纸</w:t>
      </w:r>
      <w:proofErr w:type="gramStart"/>
      <w:r w:rsidRPr="00D1055D">
        <w:rPr>
          <w:rFonts w:ascii="宋体" w:hAnsi="宋体" w:cs="Arial" w:hint="eastAsia"/>
          <w:b/>
          <w:sz w:val="22"/>
          <w:szCs w:val="22"/>
        </w:rPr>
        <w:t>质文件</w:t>
      </w:r>
      <w:proofErr w:type="gramEnd"/>
      <w:r w:rsidRPr="00D1055D">
        <w:rPr>
          <w:rFonts w:ascii="宋体" w:hAnsi="宋体" w:cs="Arial" w:hint="eastAsia"/>
          <w:b/>
          <w:sz w:val="22"/>
          <w:szCs w:val="22"/>
        </w:rPr>
        <w:t>并由法定代表人或授权代表签字后，再上传PDF格式文件。</w:t>
      </w:r>
      <w:r w:rsidRPr="00D1055D">
        <w:rPr>
          <w:rFonts w:ascii="宋体" w:hAnsi="宋体" w:cs="Arial" w:hint="eastAsia"/>
          <w:b/>
          <w:bCs/>
          <w:sz w:val="22"/>
          <w:szCs w:val="22"/>
        </w:rPr>
        <w:t>电子签章操作指南详见《政府采购项目电子交易管理操作指南-供应商》。</w:t>
      </w:r>
    </w:p>
    <w:p w:rsidR="00CF1748" w:rsidRPr="00D1055D" w:rsidRDefault="00A24666">
      <w:pPr>
        <w:numPr>
          <w:ilvl w:val="1"/>
          <w:numId w:val="8"/>
        </w:numPr>
        <w:tabs>
          <w:tab w:val="left" w:pos="360"/>
        </w:tabs>
        <w:spacing w:line="460" w:lineRule="exact"/>
        <w:ind w:left="360" w:hanging="360"/>
        <w:rPr>
          <w:rFonts w:ascii="宋体" w:hAnsi="宋体" w:cs="Arial"/>
          <w:b/>
          <w:sz w:val="22"/>
          <w:szCs w:val="22"/>
        </w:rPr>
      </w:pPr>
      <w:r w:rsidRPr="00D1055D">
        <w:rPr>
          <w:rFonts w:ascii="宋体" w:hAnsi="宋体" w:cs="Arial" w:hint="eastAsia"/>
          <w:b/>
          <w:sz w:val="22"/>
          <w:szCs w:val="22"/>
        </w:rPr>
        <w:t xml:space="preserve">  备份投标文件</w:t>
      </w:r>
    </w:p>
    <w:p w:rsidR="00CF1748" w:rsidRPr="00D1055D" w:rsidRDefault="0093615A">
      <w:pPr>
        <w:numPr>
          <w:ilvl w:val="0"/>
          <w:numId w:val="12"/>
        </w:numPr>
        <w:tabs>
          <w:tab w:val="clear" w:pos="425"/>
          <w:tab w:val="left" w:pos="530"/>
          <w:tab w:val="left" w:pos="709"/>
          <w:tab w:val="left" w:pos="900"/>
        </w:tabs>
        <w:spacing w:line="430" w:lineRule="exact"/>
        <w:ind w:firstLine="1"/>
        <w:rPr>
          <w:rStyle w:val="aff9"/>
          <w:rFonts w:ascii="宋体" w:hAnsi="宋体"/>
          <w:bCs/>
          <w:color w:val="auto"/>
          <w:sz w:val="22"/>
          <w:szCs w:val="22"/>
        </w:rPr>
      </w:pPr>
      <w:hyperlink r:id="rId11" w:history="1">
        <w:r w:rsidR="00A24666" w:rsidRPr="00D1055D">
          <w:rPr>
            <w:rStyle w:val="aff9"/>
            <w:rFonts w:ascii="宋体" w:hAnsi="宋体" w:cs="Arial" w:hint="eastAsia"/>
            <w:bCs/>
            <w:color w:val="auto"/>
            <w:sz w:val="22"/>
            <w:szCs w:val="22"/>
          </w:rPr>
          <w:t>投标人在系统里上传好加密标书后，可以（建议）在投标文件递交截止时间前将系统生成的备份标书（后缀格式为.bfbs）以电子邮件形式传送至采购代理机构邮箱199639557@qq.com。</w:t>
        </w:r>
      </w:hyperlink>
      <w:r w:rsidR="00A24666" w:rsidRPr="00D1055D">
        <w:rPr>
          <w:rStyle w:val="aff9"/>
          <w:rFonts w:ascii="宋体" w:hAnsi="宋体" w:hint="eastAsia"/>
          <w:color w:val="auto"/>
          <w:sz w:val="22"/>
          <w:szCs w:val="22"/>
        </w:rPr>
        <w:t>传送的备份</w:t>
      </w:r>
      <w:proofErr w:type="gramStart"/>
      <w:r w:rsidR="00A24666" w:rsidRPr="00D1055D">
        <w:rPr>
          <w:rStyle w:val="aff9"/>
          <w:rFonts w:ascii="宋体" w:hAnsi="宋体" w:hint="eastAsia"/>
          <w:color w:val="auto"/>
          <w:sz w:val="22"/>
          <w:szCs w:val="22"/>
        </w:rPr>
        <w:t>标书需</w:t>
      </w:r>
      <w:proofErr w:type="gramEnd"/>
      <w:r w:rsidR="00A24666" w:rsidRPr="00D1055D">
        <w:rPr>
          <w:rStyle w:val="aff9"/>
          <w:rFonts w:ascii="宋体" w:hAnsi="宋体" w:hint="eastAsia"/>
          <w:color w:val="auto"/>
          <w:sz w:val="22"/>
          <w:szCs w:val="22"/>
        </w:rPr>
        <w:t>打包压缩并加密，加密密码由供应商自行保管；</w:t>
      </w:r>
    </w:p>
    <w:p w:rsidR="00CF1748" w:rsidRPr="00D1055D" w:rsidRDefault="00A24666">
      <w:pPr>
        <w:numPr>
          <w:ilvl w:val="0"/>
          <w:numId w:val="12"/>
        </w:numPr>
        <w:tabs>
          <w:tab w:val="clear" w:pos="425"/>
          <w:tab w:val="left" w:pos="530"/>
          <w:tab w:val="left" w:pos="709"/>
          <w:tab w:val="left" w:pos="900"/>
        </w:tabs>
        <w:spacing w:line="430" w:lineRule="exact"/>
        <w:ind w:firstLine="1"/>
        <w:rPr>
          <w:rStyle w:val="aff9"/>
          <w:rFonts w:ascii="宋体" w:hAnsi="宋体" w:cs="Arial"/>
          <w:color w:val="auto"/>
          <w:sz w:val="22"/>
          <w:szCs w:val="22"/>
        </w:rPr>
      </w:pPr>
      <w:r w:rsidRPr="00D1055D">
        <w:rPr>
          <w:rStyle w:val="aff9"/>
          <w:rFonts w:ascii="宋体" w:hAnsi="宋体" w:cs="Arial" w:hint="eastAsia"/>
          <w:color w:val="auto"/>
          <w:sz w:val="22"/>
          <w:szCs w:val="22"/>
        </w:rPr>
        <w:t>当通过“政府采购云平台”上传递交的“电子投标文件”无法按时解密且投标人递交了“备份投标文件”时，投标人可提供加密密码，由招标代理机构对压缩文件进行解压后，将备份投标文件为依据上传至政</w:t>
      </w:r>
      <w:proofErr w:type="gramStart"/>
      <w:r w:rsidRPr="00D1055D">
        <w:rPr>
          <w:rStyle w:val="aff9"/>
          <w:rFonts w:ascii="宋体" w:hAnsi="宋体" w:cs="Arial" w:hint="eastAsia"/>
          <w:color w:val="auto"/>
          <w:sz w:val="22"/>
          <w:szCs w:val="22"/>
        </w:rPr>
        <w:t>采云</w:t>
      </w:r>
      <w:proofErr w:type="gramEnd"/>
      <w:r w:rsidRPr="00D1055D">
        <w:rPr>
          <w:rStyle w:val="aff9"/>
          <w:rFonts w:ascii="宋体" w:hAnsi="宋体" w:cs="Arial" w:hint="eastAsia"/>
          <w:color w:val="auto"/>
          <w:sz w:val="22"/>
          <w:szCs w:val="22"/>
        </w:rPr>
        <w:t xml:space="preserve">系统。 </w:t>
      </w:r>
      <w:r w:rsidR="005E0E1E" w:rsidRPr="00D1055D">
        <w:rPr>
          <w:rStyle w:val="aff9"/>
          <w:rFonts w:ascii="宋体" w:hAnsi="宋体" w:cs="Arial" w:hint="eastAsia"/>
          <w:color w:val="auto"/>
          <w:sz w:val="22"/>
          <w:szCs w:val="22"/>
        </w:rPr>
        <w:t>当通过“政府采购云平台”上传递交的“电子投标</w:t>
      </w:r>
      <w:r w:rsidRPr="00D1055D">
        <w:rPr>
          <w:rStyle w:val="aff9"/>
          <w:rFonts w:ascii="宋体" w:hAnsi="宋体" w:cs="Arial" w:hint="eastAsia"/>
          <w:color w:val="auto"/>
          <w:sz w:val="22"/>
          <w:szCs w:val="22"/>
        </w:rPr>
        <w:t>文件”已按时解密的，“备份投标文件”自动失效。</w:t>
      </w:r>
      <w:r w:rsidRPr="00D1055D">
        <w:rPr>
          <w:rStyle w:val="aff9"/>
          <w:rFonts w:ascii="宋体" w:hAnsi="宋体" w:cs="Arial" w:hint="eastAsia"/>
          <w:b/>
          <w:color w:val="auto"/>
          <w:sz w:val="22"/>
          <w:szCs w:val="22"/>
        </w:rPr>
        <w:t>投标人仅递交备份投标文件的，投标无效。</w:t>
      </w:r>
    </w:p>
    <w:p w:rsidR="00CF1748" w:rsidRPr="00D1055D" w:rsidRDefault="00A24666">
      <w:pPr>
        <w:numPr>
          <w:ilvl w:val="0"/>
          <w:numId w:val="12"/>
        </w:numPr>
        <w:tabs>
          <w:tab w:val="clear" w:pos="425"/>
          <w:tab w:val="left" w:pos="530"/>
          <w:tab w:val="left" w:pos="709"/>
          <w:tab w:val="left" w:pos="900"/>
        </w:tabs>
        <w:spacing w:line="430" w:lineRule="exact"/>
        <w:ind w:firstLine="1"/>
        <w:rPr>
          <w:rStyle w:val="aff9"/>
          <w:rFonts w:ascii="宋体" w:hAnsi="宋体"/>
          <w:bCs/>
          <w:color w:val="auto"/>
          <w:sz w:val="22"/>
          <w:szCs w:val="22"/>
        </w:rPr>
      </w:pPr>
      <w:r w:rsidRPr="00D1055D">
        <w:rPr>
          <w:rStyle w:val="aff9"/>
          <w:rFonts w:ascii="宋体" w:hAnsi="宋体" w:cs="Arial" w:hint="eastAsia"/>
          <w:color w:val="auto"/>
          <w:sz w:val="22"/>
          <w:szCs w:val="22"/>
        </w:rPr>
        <w:t>供应商需保证上传的电子响应文件与提交的备份响应文件必须同时生成且内容完全一致；</w:t>
      </w:r>
    </w:p>
    <w:p w:rsidR="00CF1748" w:rsidRPr="00D1055D" w:rsidRDefault="00A24666">
      <w:pPr>
        <w:numPr>
          <w:ilvl w:val="1"/>
          <w:numId w:val="8"/>
        </w:numPr>
        <w:tabs>
          <w:tab w:val="left" w:pos="360"/>
        </w:tabs>
        <w:spacing w:line="460" w:lineRule="exact"/>
        <w:ind w:left="360" w:hanging="360"/>
        <w:rPr>
          <w:rFonts w:ascii="宋体" w:hAnsi="宋体" w:cs="Arial"/>
          <w:b/>
          <w:sz w:val="22"/>
          <w:szCs w:val="22"/>
          <w:u w:val="single"/>
        </w:rPr>
      </w:pPr>
      <w:r w:rsidRPr="00D1055D">
        <w:rPr>
          <w:rFonts w:ascii="宋体" w:hAnsi="宋体" w:cs="Arial" w:hint="eastAsia"/>
          <w:sz w:val="22"/>
          <w:szCs w:val="22"/>
        </w:rPr>
        <w:t>投标人应当在投标截止时间前完成电子投标文件的传输递交，并可以补充、修改或者撤回电子投标文件。补充或者修改电子投标文件的，应当先行撤回原文件，补充、修改后重新传输递交。</w:t>
      </w:r>
    </w:p>
    <w:p w:rsidR="00CF1748" w:rsidRPr="00D1055D" w:rsidRDefault="00A24666">
      <w:pPr>
        <w:numPr>
          <w:ilvl w:val="1"/>
          <w:numId w:val="8"/>
        </w:numPr>
        <w:tabs>
          <w:tab w:val="left" w:pos="360"/>
        </w:tabs>
        <w:spacing w:line="460" w:lineRule="exact"/>
        <w:ind w:left="360" w:hanging="360"/>
        <w:rPr>
          <w:rFonts w:ascii="宋体" w:hAnsi="宋体" w:cs="Arial"/>
          <w:b/>
          <w:sz w:val="22"/>
          <w:szCs w:val="22"/>
          <w:u w:val="single"/>
        </w:rPr>
      </w:pPr>
      <w:r w:rsidRPr="00D1055D">
        <w:rPr>
          <w:rFonts w:ascii="宋体" w:hAnsi="宋体" w:cs="Arial" w:hint="eastAsia"/>
          <w:b/>
          <w:sz w:val="22"/>
          <w:szCs w:val="22"/>
          <w:u w:val="single"/>
        </w:rPr>
        <w:t>▲投标截止时间前未完成传输的，视为撤回投标文件。投标、响应截止时间后送达的投标、响应文件，将被政</w:t>
      </w:r>
      <w:proofErr w:type="gramStart"/>
      <w:r w:rsidRPr="00D1055D">
        <w:rPr>
          <w:rFonts w:ascii="宋体" w:hAnsi="宋体" w:cs="Arial" w:hint="eastAsia"/>
          <w:b/>
          <w:sz w:val="22"/>
          <w:szCs w:val="22"/>
          <w:u w:val="single"/>
        </w:rPr>
        <w:t>采云</w:t>
      </w:r>
      <w:proofErr w:type="gramEnd"/>
      <w:r w:rsidRPr="00D1055D">
        <w:rPr>
          <w:rFonts w:ascii="宋体" w:hAnsi="宋体" w:cs="Arial" w:hint="eastAsia"/>
          <w:b/>
          <w:sz w:val="22"/>
          <w:szCs w:val="22"/>
          <w:u w:val="single"/>
        </w:rPr>
        <w:t>平台拒收。</w:t>
      </w:r>
    </w:p>
    <w:p w:rsidR="00CF1748" w:rsidRPr="00D1055D" w:rsidRDefault="00A24666">
      <w:pPr>
        <w:numPr>
          <w:ilvl w:val="1"/>
          <w:numId w:val="8"/>
        </w:numPr>
        <w:tabs>
          <w:tab w:val="left" w:pos="360"/>
        </w:tabs>
        <w:spacing w:line="460" w:lineRule="exact"/>
        <w:ind w:left="360" w:hanging="360"/>
        <w:rPr>
          <w:rFonts w:ascii="宋体" w:hAnsi="宋体" w:cs="Arial"/>
          <w:b/>
          <w:sz w:val="22"/>
          <w:szCs w:val="22"/>
        </w:rPr>
      </w:pPr>
      <w:r w:rsidRPr="00D1055D">
        <w:rPr>
          <w:rFonts w:ascii="宋体" w:hAnsi="宋体" w:hint="eastAsia"/>
          <w:b/>
          <w:bCs/>
          <w:sz w:val="24"/>
        </w:rPr>
        <w:t>▲</w:t>
      </w:r>
      <w:r w:rsidRPr="00D1055D">
        <w:rPr>
          <w:rFonts w:ascii="宋体" w:hAnsi="宋体" w:cs="Arial" w:hint="eastAsia"/>
          <w:b/>
          <w:sz w:val="22"/>
          <w:szCs w:val="22"/>
          <w:u w:val="single"/>
        </w:rPr>
        <w:t>投标人务必按时自行解密，规定时间内解密失败且经异常处理但政</w:t>
      </w:r>
      <w:proofErr w:type="gramStart"/>
      <w:r w:rsidRPr="00D1055D">
        <w:rPr>
          <w:rFonts w:ascii="宋体" w:hAnsi="宋体" w:cs="Arial" w:hint="eastAsia"/>
          <w:b/>
          <w:sz w:val="22"/>
          <w:szCs w:val="22"/>
          <w:u w:val="single"/>
        </w:rPr>
        <w:t>采云</w:t>
      </w:r>
      <w:proofErr w:type="gramEnd"/>
      <w:r w:rsidRPr="00D1055D">
        <w:rPr>
          <w:rFonts w:ascii="宋体" w:hAnsi="宋体" w:cs="Arial" w:hint="eastAsia"/>
          <w:b/>
          <w:sz w:val="22"/>
          <w:szCs w:val="22"/>
          <w:u w:val="single"/>
        </w:rPr>
        <w:t>电子交易系统仍未能识别备份投标文件的投标文件作无效响应处理。</w:t>
      </w:r>
    </w:p>
    <w:p w:rsidR="00CF1748" w:rsidRPr="00D1055D" w:rsidRDefault="00A24666">
      <w:pPr>
        <w:numPr>
          <w:ilvl w:val="1"/>
          <w:numId w:val="8"/>
        </w:numPr>
        <w:tabs>
          <w:tab w:val="left" w:pos="360"/>
        </w:tabs>
        <w:spacing w:line="460" w:lineRule="exact"/>
        <w:ind w:left="360" w:hanging="360"/>
        <w:rPr>
          <w:rFonts w:ascii="宋体" w:hAnsi="宋体" w:cs="Arial"/>
          <w:b/>
          <w:sz w:val="22"/>
          <w:szCs w:val="22"/>
          <w:u w:val="single"/>
        </w:rPr>
      </w:pPr>
      <w:r w:rsidRPr="00D1055D">
        <w:rPr>
          <w:rFonts w:ascii="宋体" w:hAnsi="宋体" w:cs="新宋体" w:hint="eastAsia"/>
          <w:b/>
          <w:kern w:val="0"/>
          <w:sz w:val="22"/>
          <w:szCs w:val="22"/>
          <w:u w:val="single"/>
        </w:rPr>
        <w:lastRenderedPageBreak/>
        <w:t>▲</w:t>
      </w:r>
      <w:r w:rsidRPr="00D1055D">
        <w:rPr>
          <w:rFonts w:ascii="宋体" w:hAnsi="宋体" w:cs="Arial" w:hint="eastAsia"/>
          <w:b/>
          <w:sz w:val="22"/>
          <w:szCs w:val="22"/>
          <w:u w:val="single"/>
        </w:rPr>
        <w:t>本项目要求投标人提供的联系方式（手机号码、联系邮箱、联系地址），均以法定代表人声明书或法定代表人授权委托书上注明的联系方式为准，投标人必须保障其联系方式保持畅通。否则由此造成的后果均有投标人自行承担。</w:t>
      </w:r>
    </w:p>
    <w:p w:rsidR="00CF1748" w:rsidRPr="00D1055D" w:rsidRDefault="00A24666">
      <w:pPr>
        <w:numPr>
          <w:ilvl w:val="0"/>
          <w:numId w:val="6"/>
        </w:numPr>
        <w:tabs>
          <w:tab w:val="clear" w:pos="420"/>
          <w:tab w:val="left" w:pos="540"/>
        </w:tabs>
        <w:spacing w:line="460" w:lineRule="exact"/>
        <w:ind w:left="540" w:hanging="540"/>
        <w:rPr>
          <w:rFonts w:ascii="宋体" w:hAnsi="宋体"/>
          <w:sz w:val="22"/>
          <w:szCs w:val="22"/>
        </w:rPr>
      </w:pPr>
      <w:r w:rsidRPr="00D1055D">
        <w:rPr>
          <w:rFonts w:ascii="宋体" w:hAnsi="宋体" w:hint="eastAsia"/>
          <w:bCs/>
          <w:sz w:val="22"/>
          <w:szCs w:val="22"/>
        </w:rPr>
        <w:t>投标报价</w:t>
      </w:r>
    </w:p>
    <w:p w:rsidR="00CF1748" w:rsidRPr="00D1055D" w:rsidRDefault="00A24666">
      <w:pPr>
        <w:numPr>
          <w:ilvl w:val="1"/>
          <w:numId w:val="13"/>
        </w:numPr>
        <w:tabs>
          <w:tab w:val="clear" w:pos="992"/>
          <w:tab w:val="left" w:pos="540"/>
        </w:tabs>
        <w:spacing w:line="460" w:lineRule="exact"/>
        <w:ind w:left="540" w:hanging="540"/>
        <w:rPr>
          <w:rFonts w:ascii="宋体" w:hAnsi="宋体"/>
          <w:b/>
          <w:sz w:val="22"/>
          <w:szCs w:val="22"/>
        </w:rPr>
      </w:pPr>
      <w:r w:rsidRPr="00D1055D">
        <w:rPr>
          <w:rFonts w:ascii="宋体" w:hAnsi="宋体" w:hint="eastAsia"/>
          <w:b/>
          <w:sz w:val="22"/>
          <w:szCs w:val="22"/>
          <w:u w:val="single"/>
        </w:rPr>
        <w:t>投标报价</w:t>
      </w:r>
      <w:r w:rsidRPr="00D1055D">
        <w:rPr>
          <w:rFonts w:ascii="宋体" w:hAnsi="宋体" w:hint="eastAsia"/>
          <w:b/>
          <w:bCs/>
          <w:sz w:val="22"/>
          <w:szCs w:val="22"/>
          <w:u w:val="single"/>
        </w:rPr>
        <w:t>是指</w:t>
      </w:r>
      <w:r w:rsidRPr="00D1055D">
        <w:rPr>
          <w:rFonts w:ascii="宋体" w:hAnsi="宋体" w:cs="hakuyoxingshu7000" w:hint="eastAsia"/>
          <w:b/>
          <w:bCs/>
          <w:sz w:val="22"/>
          <w:szCs w:val="22"/>
          <w:u w:val="single"/>
        </w:rPr>
        <w:t>中标人在正确地完全履行合同义务后招标人应支付给中标人所有的合同价款，包括但不限于</w:t>
      </w:r>
      <w:r w:rsidRPr="00D1055D">
        <w:rPr>
          <w:rFonts w:ascii="宋体" w:hAnsi="宋体" w:hint="eastAsia"/>
          <w:b/>
          <w:sz w:val="22"/>
          <w:u w:val="single"/>
        </w:rPr>
        <w:t>人员工资、奖金、各种加班费、夜餐费、各种社会保险、食宿与交通、服装、管理费用、税费、利润、代理服务费、完成合同所需的一切本身和不可或缺的所有工作开支、政策性文件规定及合同包含的所有风险、责任等各项全部费用并承担一切风险责任。</w:t>
      </w:r>
      <w:r w:rsidRPr="00D1055D">
        <w:rPr>
          <w:rFonts w:ascii="宋体" w:hAnsi="宋体" w:cs="hakuyoxingshu7000" w:hint="eastAsia"/>
          <w:b/>
          <w:bCs/>
          <w:sz w:val="22"/>
          <w:szCs w:val="22"/>
          <w:u w:val="single"/>
        </w:rPr>
        <w:t>投标人应根据上述因素自行考虑含入投标总价。</w:t>
      </w:r>
    </w:p>
    <w:p w:rsidR="00CF1748" w:rsidRPr="00D1055D" w:rsidRDefault="00A24666">
      <w:pPr>
        <w:numPr>
          <w:ilvl w:val="1"/>
          <w:numId w:val="13"/>
        </w:numPr>
        <w:tabs>
          <w:tab w:val="clear" w:pos="992"/>
          <w:tab w:val="left" w:pos="540"/>
        </w:tabs>
        <w:spacing w:line="460" w:lineRule="exact"/>
        <w:ind w:left="540" w:hanging="540"/>
        <w:rPr>
          <w:rFonts w:ascii="宋体" w:hAnsi="宋体"/>
          <w:sz w:val="22"/>
          <w:szCs w:val="22"/>
        </w:rPr>
      </w:pPr>
      <w:r w:rsidRPr="00D1055D">
        <w:rPr>
          <w:rFonts w:ascii="宋体" w:hAnsi="宋体" w:hint="eastAsia"/>
          <w:sz w:val="22"/>
          <w:szCs w:val="22"/>
        </w:rPr>
        <w:t>投标人必须按第三部分附件的开标一览表、投标分项报价表（统一格式）的内容填写服投标报价及其他事项，并由法定代表人或授权代表签署。</w:t>
      </w:r>
    </w:p>
    <w:p w:rsidR="00CF1748" w:rsidRPr="00D1055D" w:rsidRDefault="00A24666">
      <w:pPr>
        <w:numPr>
          <w:ilvl w:val="1"/>
          <w:numId w:val="13"/>
        </w:numPr>
        <w:tabs>
          <w:tab w:val="clear" w:pos="992"/>
          <w:tab w:val="left" w:pos="540"/>
        </w:tabs>
        <w:spacing w:line="460" w:lineRule="exact"/>
        <w:ind w:left="540" w:hanging="540"/>
        <w:rPr>
          <w:rFonts w:ascii="宋体" w:hAnsi="宋体"/>
          <w:b/>
          <w:sz w:val="22"/>
          <w:szCs w:val="22"/>
        </w:rPr>
      </w:pPr>
      <w:r w:rsidRPr="00D1055D">
        <w:rPr>
          <w:rFonts w:ascii="宋体" w:hAnsi="宋体" w:hint="eastAsia"/>
          <w:sz w:val="22"/>
          <w:szCs w:val="22"/>
        </w:rPr>
        <w:t>所有投标均以人民币报价。</w:t>
      </w:r>
    </w:p>
    <w:p w:rsidR="00CF1748" w:rsidRPr="00D1055D" w:rsidRDefault="00A24666">
      <w:pPr>
        <w:numPr>
          <w:ilvl w:val="1"/>
          <w:numId w:val="13"/>
        </w:numPr>
        <w:tabs>
          <w:tab w:val="clear" w:pos="992"/>
          <w:tab w:val="left" w:pos="540"/>
        </w:tabs>
        <w:spacing w:line="460" w:lineRule="exact"/>
        <w:ind w:left="540" w:hanging="540"/>
        <w:rPr>
          <w:rFonts w:ascii="宋体" w:hAnsi="宋体"/>
          <w:sz w:val="22"/>
          <w:szCs w:val="22"/>
        </w:rPr>
      </w:pPr>
      <w:r w:rsidRPr="00D1055D">
        <w:rPr>
          <w:rFonts w:ascii="宋体" w:hAnsi="宋体" w:hint="eastAsia"/>
          <w:b/>
          <w:sz w:val="22"/>
          <w:szCs w:val="22"/>
        </w:rPr>
        <w:t>招标人不接受任何选择报价，对每一项货物/服务只允许一个报价。</w:t>
      </w:r>
    </w:p>
    <w:p w:rsidR="00CF1748" w:rsidRPr="00D1055D" w:rsidRDefault="00A24666">
      <w:pPr>
        <w:numPr>
          <w:ilvl w:val="1"/>
          <w:numId w:val="13"/>
        </w:numPr>
        <w:tabs>
          <w:tab w:val="clear" w:pos="992"/>
          <w:tab w:val="left" w:pos="540"/>
        </w:tabs>
        <w:spacing w:line="460" w:lineRule="exact"/>
        <w:ind w:left="540" w:hanging="540"/>
        <w:rPr>
          <w:rFonts w:ascii="宋体" w:hAnsi="宋体"/>
          <w:b/>
          <w:sz w:val="22"/>
          <w:szCs w:val="22"/>
        </w:rPr>
      </w:pPr>
      <w:r w:rsidRPr="00D1055D">
        <w:rPr>
          <w:rFonts w:ascii="宋体" w:hAnsi="宋体" w:hint="eastAsia"/>
          <w:sz w:val="22"/>
          <w:szCs w:val="22"/>
        </w:rPr>
        <w:t>招标人要求分类报价是为了方便评标，但在任何情况下不限制招标人以其认为最合适的条款、条件签订合同的权利。</w:t>
      </w:r>
    </w:p>
    <w:p w:rsidR="00CF1748" w:rsidRPr="00D1055D" w:rsidRDefault="00A24666">
      <w:pPr>
        <w:numPr>
          <w:ilvl w:val="1"/>
          <w:numId w:val="13"/>
        </w:numPr>
        <w:tabs>
          <w:tab w:val="clear" w:pos="992"/>
          <w:tab w:val="left" w:pos="540"/>
        </w:tabs>
        <w:spacing w:line="460" w:lineRule="exact"/>
        <w:ind w:left="540" w:hanging="540"/>
        <w:rPr>
          <w:rFonts w:ascii="宋体" w:hAnsi="宋体"/>
          <w:b/>
          <w:sz w:val="22"/>
          <w:szCs w:val="22"/>
        </w:rPr>
      </w:pPr>
      <w:r w:rsidRPr="00D1055D">
        <w:rPr>
          <w:rFonts w:ascii="宋体" w:hAnsi="宋体" w:hint="eastAsia"/>
          <w:b/>
          <w:sz w:val="22"/>
          <w:szCs w:val="22"/>
        </w:rPr>
        <w:t>投标人所报的投标总价在合同执行过程中是固定不变的，不得以任何理由予以变更。任何包含投标总价调整的要求，将被认为是非实质性响应投标而予以拒绝。</w:t>
      </w:r>
    </w:p>
    <w:p w:rsidR="00CF1748" w:rsidRPr="00D1055D" w:rsidRDefault="00A24666">
      <w:pPr>
        <w:numPr>
          <w:ilvl w:val="1"/>
          <w:numId w:val="13"/>
        </w:numPr>
        <w:tabs>
          <w:tab w:val="clear" w:pos="992"/>
          <w:tab w:val="left" w:pos="540"/>
        </w:tabs>
        <w:spacing w:line="460" w:lineRule="exact"/>
        <w:ind w:left="540" w:hanging="540"/>
        <w:rPr>
          <w:rFonts w:ascii="宋体" w:hAnsi="宋体"/>
          <w:b/>
          <w:sz w:val="22"/>
          <w:szCs w:val="22"/>
        </w:rPr>
      </w:pPr>
      <w:r w:rsidRPr="00D1055D">
        <w:rPr>
          <w:rFonts w:ascii="宋体" w:hAnsi="宋体" w:hint="eastAsia"/>
          <w:b/>
          <w:sz w:val="22"/>
          <w:szCs w:val="22"/>
        </w:rPr>
        <w:t>最低报价不能作为中标的保证。</w:t>
      </w:r>
    </w:p>
    <w:p w:rsidR="00CF1748" w:rsidRPr="00D1055D" w:rsidRDefault="00A24666">
      <w:pPr>
        <w:numPr>
          <w:ilvl w:val="0"/>
          <w:numId w:val="6"/>
        </w:numPr>
        <w:tabs>
          <w:tab w:val="clear" w:pos="420"/>
          <w:tab w:val="left" w:pos="540"/>
        </w:tabs>
        <w:spacing w:line="460" w:lineRule="exact"/>
        <w:ind w:left="540" w:hanging="540"/>
        <w:rPr>
          <w:rFonts w:ascii="宋体" w:hAnsi="宋体"/>
          <w:sz w:val="22"/>
          <w:szCs w:val="22"/>
        </w:rPr>
      </w:pPr>
      <w:r w:rsidRPr="00D1055D">
        <w:rPr>
          <w:rFonts w:ascii="宋体" w:hAnsi="宋体" w:hint="eastAsia"/>
          <w:bCs/>
          <w:sz w:val="22"/>
          <w:szCs w:val="22"/>
        </w:rPr>
        <w:t>投标保证金</w:t>
      </w:r>
    </w:p>
    <w:p w:rsidR="00CF1748" w:rsidRPr="00D1055D" w:rsidRDefault="00A24666">
      <w:pPr>
        <w:tabs>
          <w:tab w:val="left" w:pos="360"/>
        </w:tabs>
        <w:spacing w:line="430" w:lineRule="exact"/>
        <w:ind w:left="720"/>
        <w:rPr>
          <w:rFonts w:ascii="宋体" w:hAnsi="宋体" w:cs="hakuyoxingshu7000"/>
          <w:b/>
          <w:kern w:val="0"/>
          <w:sz w:val="22"/>
          <w:szCs w:val="22"/>
          <w:u w:val="single"/>
        </w:rPr>
      </w:pPr>
      <w:r w:rsidRPr="00D1055D">
        <w:rPr>
          <w:rFonts w:ascii="宋体" w:hAnsi="宋体" w:cs="hakuyoxingshu7000" w:hint="eastAsia"/>
          <w:b/>
          <w:kern w:val="0"/>
          <w:sz w:val="22"/>
          <w:szCs w:val="22"/>
          <w:u w:val="single"/>
        </w:rPr>
        <w:t>本项目无须缴纳投标保证金。</w:t>
      </w:r>
    </w:p>
    <w:p w:rsidR="00CF1748" w:rsidRPr="00D1055D" w:rsidRDefault="00A24666">
      <w:pPr>
        <w:numPr>
          <w:ilvl w:val="0"/>
          <w:numId w:val="6"/>
        </w:numPr>
        <w:tabs>
          <w:tab w:val="clear" w:pos="420"/>
          <w:tab w:val="left" w:pos="540"/>
        </w:tabs>
        <w:spacing w:line="460" w:lineRule="exact"/>
        <w:ind w:left="540" w:hanging="540"/>
        <w:rPr>
          <w:rFonts w:ascii="宋体" w:hAnsi="宋体"/>
          <w:b/>
          <w:sz w:val="22"/>
          <w:szCs w:val="22"/>
        </w:rPr>
      </w:pPr>
      <w:r w:rsidRPr="00D1055D">
        <w:rPr>
          <w:rFonts w:ascii="宋体" w:hAnsi="宋体" w:hint="eastAsia"/>
          <w:bCs/>
          <w:sz w:val="22"/>
          <w:szCs w:val="22"/>
        </w:rPr>
        <w:t>投标有效期</w:t>
      </w:r>
    </w:p>
    <w:p w:rsidR="00CF1748" w:rsidRPr="00D1055D" w:rsidRDefault="00A24666">
      <w:pPr>
        <w:numPr>
          <w:ilvl w:val="1"/>
          <w:numId w:val="14"/>
        </w:numPr>
        <w:tabs>
          <w:tab w:val="clear" w:pos="992"/>
          <w:tab w:val="left" w:pos="540"/>
        </w:tabs>
        <w:spacing w:line="460" w:lineRule="exact"/>
        <w:ind w:left="540" w:hanging="540"/>
        <w:rPr>
          <w:rFonts w:ascii="宋体" w:hAnsi="宋体"/>
          <w:sz w:val="22"/>
          <w:szCs w:val="22"/>
        </w:rPr>
      </w:pPr>
      <w:r w:rsidRPr="00D1055D">
        <w:rPr>
          <w:rFonts w:ascii="宋体" w:hAnsi="宋体" w:hint="eastAsia"/>
          <w:b/>
          <w:sz w:val="22"/>
          <w:szCs w:val="22"/>
        </w:rPr>
        <w:t>自开标之日起</w:t>
      </w:r>
      <w:r w:rsidRPr="00D1055D">
        <w:rPr>
          <w:rFonts w:ascii="宋体" w:hAnsi="宋体" w:hint="eastAsia"/>
          <w:b/>
          <w:sz w:val="22"/>
          <w:szCs w:val="22"/>
          <w:u w:val="single"/>
        </w:rPr>
        <w:t xml:space="preserve"> 90</w:t>
      </w:r>
      <w:r w:rsidRPr="00D1055D">
        <w:rPr>
          <w:rFonts w:ascii="宋体" w:hAnsi="宋体" w:hint="eastAsia"/>
          <w:b/>
          <w:sz w:val="22"/>
          <w:szCs w:val="22"/>
        </w:rPr>
        <w:t>天内投标应保持有效。投标有效期短于这个规定期限的投标将视为非响应性投标而予以拒绝。</w:t>
      </w:r>
    </w:p>
    <w:p w:rsidR="00CF1748" w:rsidRPr="00D1055D" w:rsidRDefault="00A24666">
      <w:pPr>
        <w:numPr>
          <w:ilvl w:val="1"/>
          <w:numId w:val="14"/>
        </w:numPr>
        <w:tabs>
          <w:tab w:val="clear" w:pos="992"/>
          <w:tab w:val="left" w:pos="540"/>
        </w:tabs>
        <w:spacing w:line="460" w:lineRule="exact"/>
        <w:ind w:left="540" w:hanging="540"/>
        <w:rPr>
          <w:rFonts w:ascii="宋体" w:hAnsi="宋体"/>
          <w:sz w:val="22"/>
          <w:szCs w:val="22"/>
        </w:rPr>
      </w:pPr>
      <w:r w:rsidRPr="00D1055D">
        <w:rPr>
          <w:rFonts w:ascii="宋体" w:hAnsi="宋体" w:hint="eastAsia"/>
          <w:sz w:val="22"/>
          <w:szCs w:val="22"/>
        </w:rPr>
        <w:t>特殊情况下，在原投标有效期截止前，招标人可与投标人协商延长投标有效期，这种要求和答复均以书面形式进行。投标人可拒绝接受延期要求。同意延长投标有效期的投标人不得修改投标文件。</w:t>
      </w:r>
    </w:p>
    <w:p w:rsidR="00CF1748" w:rsidRPr="00D1055D" w:rsidRDefault="00A24666">
      <w:pPr>
        <w:spacing w:before="100" w:beforeAutospacing="1" w:after="100" w:afterAutospacing="1" w:line="440" w:lineRule="exact"/>
        <w:ind w:left="783" w:hangingChars="300" w:hanging="783"/>
        <w:jc w:val="center"/>
        <w:outlineLvl w:val="0"/>
        <w:rPr>
          <w:rFonts w:ascii="宋体" w:hAnsi="宋体"/>
          <w:sz w:val="22"/>
          <w:szCs w:val="22"/>
        </w:rPr>
      </w:pPr>
      <w:bookmarkStart w:id="92" w:name="_Toc246261265"/>
      <w:bookmarkStart w:id="93" w:name="_Toc249758712"/>
      <w:bookmarkStart w:id="94" w:name="_Toc249758864"/>
      <w:bookmarkStart w:id="95" w:name="_Toc245722281"/>
      <w:bookmarkStart w:id="96" w:name="_Toc262049418"/>
      <w:bookmarkStart w:id="97" w:name="_Toc241404202"/>
      <w:bookmarkStart w:id="98" w:name="_Toc223715998"/>
      <w:bookmarkStart w:id="99" w:name="_Toc245191314"/>
      <w:bookmarkStart w:id="100" w:name="_Toc222114879"/>
      <w:bookmarkStart w:id="101" w:name="_Toc221423619"/>
      <w:bookmarkStart w:id="102" w:name="_Toc221356951"/>
      <w:bookmarkStart w:id="103" w:name="_Toc221374626"/>
      <w:bookmarkStart w:id="104" w:name="_Toc221356887"/>
      <w:bookmarkStart w:id="105" w:name="_Toc239145354"/>
      <w:bookmarkStart w:id="106" w:name="_Toc262105503"/>
      <w:bookmarkStart w:id="107" w:name="_Toc15938922"/>
      <w:r w:rsidRPr="00D1055D">
        <w:rPr>
          <w:rFonts w:ascii="宋体" w:hAnsi="宋体" w:hint="eastAsia"/>
          <w:b/>
          <w:bCs/>
          <w:sz w:val="26"/>
          <w:szCs w:val="26"/>
        </w:rPr>
        <w:t>四、 投标文件的递交</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CF1748" w:rsidRPr="00D1055D" w:rsidRDefault="00A24666">
      <w:pPr>
        <w:numPr>
          <w:ilvl w:val="0"/>
          <w:numId w:val="15"/>
        </w:numPr>
        <w:tabs>
          <w:tab w:val="clear" w:pos="420"/>
          <w:tab w:val="left" w:pos="540"/>
        </w:tabs>
        <w:spacing w:line="460" w:lineRule="exact"/>
        <w:rPr>
          <w:rFonts w:ascii="宋体" w:hAnsi="宋体" w:cs="Arial"/>
          <w:b/>
          <w:sz w:val="22"/>
          <w:szCs w:val="22"/>
        </w:rPr>
      </w:pPr>
      <w:r w:rsidRPr="00D1055D">
        <w:rPr>
          <w:rFonts w:ascii="宋体" w:hAnsi="宋体" w:cs="Arial" w:hint="eastAsia"/>
          <w:bCs/>
          <w:sz w:val="22"/>
          <w:szCs w:val="22"/>
        </w:rPr>
        <w:t>投标文件的递交</w:t>
      </w:r>
    </w:p>
    <w:p w:rsidR="00CF1748" w:rsidRPr="00D1055D" w:rsidRDefault="00A24666">
      <w:pPr>
        <w:numPr>
          <w:ilvl w:val="1"/>
          <w:numId w:val="16"/>
        </w:numPr>
        <w:tabs>
          <w:tab w:val="clear" w:pos="992"/>
          <w:tab w:val="left" w:pos="360"/>
          <w:tab w:val="left" w:pos="540"/>
        </w:tabs>
        <w:spacing w:line="460" w:lineRule="exact"/>
        <w:ind w:left="540" w:hanging="540"/>
        <w:rPr>
          <w:rFonts w:ascii="宋体" w:hAnsi="宋体" w:cs="Arial"/>
          <w:b/>
          <w:sz w:val="22"/>
          <w:szCs w:val="22"/>
          <w:u w:val="single"/>
        </w:rPr>
      </w:pPr>
      <w:r w:rsidRPr="00D1055D">
        <w:rPr>
          <w:rFonts w:ascii="宋体" w:hAnsi="宋体" w:cs="Arial" w:hint="eastAsia"/>
          <w:sz w:val="22"/>
          <w:szCs w:val="22"/>
        </w:rPr>
        <w:t xml:space="preserve"> 本项目实行网上投标。供应商应准备电子</w:t>
      </w:r>
      <w:proofErr w:type="gramStart"/>
      <w:r w:rsidRPr="00D1055D">
        <w:rPr>
          <w:rFonts w:ascii="宋体" w:hAnsi="宋体" w:cs="Arial" w:hint="eastAsia"/>
          <w:sz w:val="22"/>
          <w:szCs w:val="22"/>
        </w:rPr>
        <w:t>投标文件投标文件</w:t>
      </w:r>
      <w:proofErr w:type="gramEnd"/>
      <w:r w:rsidRPr="00D1055D">
        <w:rPr>
          <w:rFonts w:ascii="宋体" w:hAnsi="宋体" w:cs="Arial" w:hint="eastAsia"/>
          <w:sz w:val="22"/>
          <w:szCs w:val="22"/>
        </w:rPr>
        <w:t>：电子投标文件按政</w:t>
      </w:r>
      <w:proofErr w:type="gramStart"/>
      <w:r w:rsidRPr="00D1055D">
        <w:rPr>
          <w:rFonts w:ascii="宋体" w:hAnsi="宋体" w:cs="Arial" w:hint="eastAsia"/>
          <w:sz w:val="22"/>
          <w:szCs w:val="22"/>
        </w:rPr>
        <w:t>采云</w:t>
      </w:r>
      <w:proofErr w:type="gramEnd"/>
      <w:r w:rsidRPr="00D1055D">
        <w:rPr>
          <w:rFonts w:ascii="宋体" w:hAnsi="宋体" w:cs="Arial" w:hint="eastAsia"/>
          <w:sz w:val="22"/>
          <w:szCs w:val="22"/>
        </w:rPr>
        <w:t>平台项目采购-电子招投标操作指南及本招标文件要求递交。投标文件均由资质文件、技术及商务文件、报</w:t>
      </w:r>
      <w:r w:rsidRPr="00D1055D">
        <w:rPr>
          <w:rFonts w:ascii="宋体" w:hAnsi="宋体" w:cs="Arial" w:hint="eastAsia"/>
          <w:sz w:val="22"/>
          <w:szCs w:val="22"/>
        </w:rPr>
        <w:lastRenderedPageBreak/>
        <w:t>价文件组成。</w:t>
      </w:r>
    </w:p>
    <w:p w:rsidR="00CF1748" w:rsidRPr="00D1055D" w:rsidRDefault="00A24666">
      <w:pPr>
        <w:numPr>
          <w:ilvl w:val="1"/>
          <w:numId w:val="16"/>
        </w:numPr>
        <w:tabs>
          <w:tab w:val="clear" w:pos="992"/>
          <w:tab w:val="left" w:pos="360"/>
          <w:tab w:val="left" w:pos="540"/>
        </w:tabs>
        <w:spacing w:line="460" w:lineRule="exact"/>
        <w:ind w:left="540" w:hanging="540"/>
        <w:rPr>
          <w:rFonts w:ascii="宋体" w:hAnsi="宋体" w:cs="Arial"/>
          <w:b/>
          <w:sz w:val="22"/>
          <w:szCs w:val="22"/>
          <w:u w:val="single"/>
        </w:rPr>
      </w:pPr>
      <w:r w:rsidRPr="00D1055D">
        <w:rPr>
          <w:rFonts w:ascii="宋体" w:hAnsi="宋体" w:cs="Arial" w:hint="eastAsia"/>
          <w:b/>
          <w:sz w:val="22"/>
          <w:szCs w:val="22"/>
          <w:u w:val="single"/>
        </w:rPr>
        <w:t>▲投标人务必按时自行解密，规定时间内解密失败且经异常处理但政</w:t>
      </w:r>
      <w:proofErr w:type="gramStart"/>
      <w:r w:rsidRPr="00D1055D">
        <w:rPr>
          <w:rFonts w:ascii="宋体" w:hAnsi="宋体" w:cs="Arial" w:hint="eastAsia"/>
          <w:b/>
          <w:sz w:val="22"/>
          <w:szCs w:val="22"/>
          <w:u w:val="single"/>
        </w:rPr>
        <w:t>采云</w:t>
      </w:r>
      <w:proofErr w:type="gramEnd"/>
      <w:r w:rsidRPr="00D1055D">
        <w:rPr>
          <w:rFonts w:ascii="宋体" w:hAnsi="宋体" w:cs="Arial" w:hint="eastAsia"/>
          <w:b/>
          <w:sz w:val="22"/>
          <w:szCs w:val="22"/>
          <w:u w:val="single"/>
        </w:rPr>
        <w:t xml:space="preserve">电子交易系统仍未能识别备份投标文件的投标文件作无效响应处理。 </w:t>
      </w:r>
    </w:p>
    <w:p w:rsidR="00CF1748" w:rsidRPr="00D1055D" w:rsidRDefault="00A24666">
      <w:pPr>
        <w:numPr>
          <w:ilvl w:val="0"/>
          <w:numId w:val="15"/>
        </w:numPr>
        <w:tabs>
          <w:tab w:val="clear" w:pos="420"/>
          <w:tab w:val="left" w:pos="540"/>
        </w:tabs>
        <w:spacing w:line="460" w:lineRule="exact"/>
        <w:rPr>
          <w:rFonts w:ascii="宋体" w:hAnsi="宋体"/>
          <w:bCs/>
          <w:sz w:val="22"/>
          <w:szCs w:val="22"/>
        </w:rPr>
      </w:pPr>
      <w:r w:rsidRPr="00D1055D">
        <w:rPr>
          <w:rFonts w:ascii="宋体" w:hAnsi="宋体" w:cs="Arial" w:hint="eastAsia"/>
          <w:bCs/>
          <w:sz w:val="22"/>
          <w:szCs w:val="22"/>
        </w:rPr>
        <w:t>投标文件的修改和撤回</w:t>
      </w:r>
    </w:p>
    <w:p w:rsidR="00CF1748" w:rsidRPr="00D1055D" w:rsidRDefault="00A24666">
      <w:pPr>
        <w:numPr>
          <w:ilvl w:val="1"/>
          <w:numId w:val="17"/>
        </w:numPr>
        <w:tabs>
          <w:tab w:val="clear" w:pos="992"/>
          <w:tab w:val="left" w:pos="540"/>
        </w:tabs>
        <w:spacing w:line="460" w:lineRule="exact"/>
        <w:ind w:left="540" w:hanging="540"/>
        <w:rPr>
          <w:rFonts w:ascii="宋体" w:hAnsi="宋体"/>
          <w:sz w:val="22"/>
          <w:szCs w:val="22"/>
        </w:rPr>
      </w:pPr>
      <w:r w:rsidRPr="00D1055D">
        <w:rPr>
          <w:rFonts w:ascii="宋体" w:hAnsi="宋体" w:hint="eastAsia"/>
          <w:sz w:val="22"/>
          <w:szCs w:val="22"/>
        </w:rPr>
        <w:t>投标人应当在投标截止时间前完成电子投标文件的传输递交，并可以补充、修改或者撤回电子投标文件。补充或者修改电子投标文件的，应当先行撤回原文件，补充、修改后重新传输递交。</w:t>
      </w:r>
    </w:p>
    <w:p w:rsidR="00CF1748" w:rsidRPr="00D1055D" w:rsidRDefault="00A24666">
      <w:pPr>
        <w:numPr>
          <w:ilvl w:val="1"/>
          <w:numId w:val="17"/>
        </w:numPr>
        <w:tabs>
          <w:tab w:val="clear" w:pos="992"/>
          <w:tab w:val="left" w:pos="540"/>
        </w:tabs>
        <w:spacing w:line="460" w:lineRule="exact"/>
        <w:ind w:left="540" w:hanging="540"/>
        <w:rPr>
          <w:rFonts w:ascii="宋体" w:hAnsi="宋体"/>
          <w:sz w:val="22"/>
          <w:szCs w:val="22"/>
        </w:rPr>
      </w:pPr>
      <w:r w:rsidRPr="00D1055D">
        <w:rPr>
          <w:rFonts w:ascii="宋体" w:hAnsi="宋体" w:hint="eastAsia"/>
          <w:b/>
          <w:sz w:val="22"/>
          <w:szCs w:val="22"/>
          <w:u w:val="single"/>
        </w:rPr>
        <w:t>▲投标截止时间前未完成传输的，视为撤回投标文件。投标、响应截止时间后送达的投标、响应文件，将被政</w:t>
      </w:r>
      <w:proofErr w:type="gramStart"/>
      <w:r w:rsidRPr="00D1055D">
        <w:rPr>
          <w:rFonts w:ascii="宋体" w:hAnsi="宋体" w:hint="eastAsia"/>
          <w:b/>
          <w:sz w:val="22"/>
          <w:szCs w:val="22"/>
          <w:u w:val="single"/>
        </w:rPr>
        <w:t>采云</w:t>
      </w:r>
      <w:proofErr w:type="gramEnd"/>
      <w:r w:rsidRPr="00D1055D">
        <w:rPr>
          <w:rFonts w:ascii="宋体" w:hAnsi="宋体" w:hint="eastAsia"/>
          <w:b/>
          <w:sz w:val="22"/>
          <w:szCs w:val="22"/>
          <w:u w:val="single"/>
        </w:rPr>
        <w:t>平台拒收。</w:t>
      </w:r>
    </w:p>
    <w:p w:rsidR="00CF1748" w:rsidRPr="00D1055D" w:rsidRDefault="00A24666">
      <w:pPr>
        <w:numPr>
          <w:ilvl w:val="0"/>
          <w:numId w:val="15"/>
        </w:numPr>
        <w:tabs>
          <w:tab w:val="clear" w:pos="420"/>
          <w:tab w:val="left" w:pos="540"/>
        </w:tabs>
        <w:spacing w:line="460" w:lineRule="exact"/>
        <w:rPr>
          <w:rFonts w:ascii="宋体" w:hAnsi="宋体"/>
          <w:b/>
          <w:sz w:val="22"/>
          <w:szCs w:val="22"/>
        </w:rPr>
      </w:pPr>
      <w:r w:rsidRPr="00D1055D">
        <w:rPr>
          <w:rFonts w:ascii="宋体" w:hAnsi="宋体" w:cs="Arial" w:hint="eastAsia"/>
          <w:b/>
          <w:sz w:val="22"/>
          <w:szCs w:val="22"/>
          <w:u w:val="single"/>
        </w:rPr>
        <w:t>▲</w:t>
      </w:r>
      <w:r w:rsidRPr="00D1055D">
        <w:rPr>
          <w:rFonts w:ascii="宋体" w:hAnsi="宋体" w:cs="Arial" w:hint="eastAsia"/>
          <w:b/>
          <w:bCs/>
          <w:sz w:val="22"/>
          <w:szCs w:val="22"/>
          <w:u w:val="single"/>
        </w:rPr>
        <w:t>发生下列情况之一的投标文件将不予受理</w:t>
      </w:r>
      <w:r w:rsidRPr="00D1055D">
        <w:rPr>
          <w:rFonts w:ascii="宋体" w:hAnsi="宋体" w:cs="Arial" w:hint="eastAsia"/>
          <w:bCs/>
          <w:sz w:val="22"/>
          <w:szCs w:val="22"/>
        </w:rPr>
        <w:t>：</w:t>
      </w:r>
    </w:p>
    <w:p w:rsidR="00CF1748" w:rsidRPr="00D1055D" w:rsidRDefault="00A24666">
      <w:pPr>
        <w:numPr>
          <w:ilvl w:val="1"/>
          <w:numId w:val="18"/>
        </w:numPr>
        <w:tabs>
          <w:tab w:val="clear" w:pos="992"/>
          <w:tab w:val="left" w:pos="540"/>
        </w:tabs>
        <w:spacing w:line="460" w:lineRule="exact"/>
        <w:ind w:left="540" w:hanging="540"/>
        <w:rPr>
          <w:rFonts w:ascii="宋体" w:hAnsi="宋体"/>
          <w:b/>
          <w:sz w:val="22"/>
          <w:szCs w:val="22"/>
          <w:u w:val="single"/>
        </w:rPr>
      </w:pPr>
      <w:r w:rsidRPr="00D1055D">
        <w:rPr>
          <w:rFonts w:ascii="宋体" w:hAnsi="宋体" w:hint="eastAsia"/>
          <w:b/>
          <w:sz w:val="22"/>
          <w:szCs w:val="22"/>
          <w:u w:val="single"/>
        </w:rPr>
        <w:t>在投标截止时间以后上传的投标文件；</w:t>
      </w:r>
    </w:p>
    <w:p w:rsidR="00CF1748" w:rsidRPr="00D1055D" w:rsidRDefault="00A24666">
      <w:pPr>
        <w:numPr>
          <w:ilvl w:val="1"/>
          <w:numId w:val="18"/>
        </w:numPr>
        <w:tabs>
          <w:tab w:val="clear" w:pos="992"/>
          <w:tab w:val="left" w:pos="540"/>
          <w:tab w:val="left" w:pos="840"/>
        </w:tabs>
        <w:spacing w:line="460" w:lineRule="exact"/>
        <w:ind w:left="540" w:hanging="540"/>
        <w:rPr>
          <w:rFonts w:ascii="宋体" w:hAnsi="宋体"/>
          <w:b/>
          <w:sz w:val="22"/>
          <w:szCs w:val="22"/>
          <w:u w:val="single"/>
        </w:rPr>
      </w:pPr>
      <w:r w:rsidRPr="00D1055D">
        <w:rPr>
          <w:rFonts w:ascii="宋体" w:hAnsi="宋体" w:hint="eastAsia"/>
          <w:b/>
          <w:sz w:val="22"/>
          <w:szCs w:val="22"/>
          <w:u w:val="single"/>
        </w:rPr>
        <w:t>仅递交了“备份投标文件”而未将电子加密投标文件上传至“政府采购云平台”的；</w:t>
      </w:r>
    </w:p>
    <w:p w:rsidR="00CF1748" w:rsidRPr="00D1055D" w:rsidRDefault="00A24666">
      <w:pPr>
        <w:numPr>
          <w:ilvl w:val="1"/>
          <w:numId w:val="18"/>
        </w:numPr>
        <w:tabs>
          <w:tab w:val="clear" w:pos="992"/>
          <w:tab w:val="left" w:pos="540"/>
        </w:tabs>
        <w:spacing w:line="460" w:lineRule="exact"/>
        <w:ind w:left="540" w:hanging="540"/>
        <w:rPr>
          <w:rFonts w:ascii="宋体" w:hAnsi="宋体"/>
          <w:b/>
          <w:sz w:val="22"/>
          <w:szCs w:val="22"/>
          <w:u w:val="single"/>
        </w:rPr>
      </w:pPr>
      <w:r w:rsidRPr="00D1055D">
        <w:rPr>
          <w:rFonts w:ascii="宋体" w:hAnsi="宋体" w:hint="eastAsia"/>
          <w:b/>
          <w:sz w:val="22"/>
          <w:szCs w:val="22"/>
          <w:u w:val="single"/>
        </w:rPr>
        <w:t>未在规定时间解密，或者，解密失败且经异常处理政</w:t>
      </w:r>
      <w:proofErr w:type="gramStart"/>
      <w:r w:rsidRPr="00D1055D">
        <w:rPr>
          <w:rFonts w:ascii="宋体" w:hAnsi="宋体" w:hint="eastAsia"/>
          <w:b/>
          <w:sz w:val="22"/>
          <w:szCs w:val="22"/>
          <w:u w:val="single"/>
        </w:rPr>
        <w:t>采云</w:t>
      </w:r>
      <w:proofErr w:type="gramEnd"/>
      <w:r w:rsidRPr="00D1055D">
        <w:rPr>
          <w:rFonts w:ascii="宋体" w:hAnsi="宋体" w:hint="eastAsia"/>
          <w:b/>
          <w:sz w:val="22"/>
          <w:szCs w:val="22"/>
          <w:u w:val="single"/>
        </w:rPr>
        <w:t xml:space="preserve">系统仍未能识别的； </w:t>
      </w:r>
    </w:p>
    <w:p w:rsidR="00CF1748" w:rsidRPr="00D1055D" w:rsidRDefault="00A24666">
      <w:pPr>
        <w:numPr>
          <w:ilvl w:val="1"/>
          <w:numId w:val="18"/>
        </w:numPr>
        <w:tabs>
          <w:tab w:val="clear" w:pos="992"/>
          <w:tab w:val="left" w:pos="540"/>
        </w:tabs>
        <w:spacing w:line="460" w:lineRule="exact"/>
        <w:ind w:left="540" w:hanging="540"/>
        <w:rPr>
          <w:rFonts w:ascii="宋体" w:hAnsi="宋体"/>
          <w:b/>
          <w:sz w:val="22"/>
          <w:szCs w:val="22"/>
          <w:u w:val="single"/>
        </w:rPr>
      </w:pPr>
      <w:r w:rsidRPr="00D1055D">
        <w:rPr>
          <w:rFonts w:ascii="宋体" w:hAnsi="宋体" w:hint="eastAsia"/>
          <w:b/>
          <w:sz w:val="22"/>
          <w:szCs w:val="22"/>
          <w:u w:val="single"/>
        </w:rPr>
        <w:t>以纸质形式提交的；</w:t>
      </w:r>
    </w:p>
    <w:p w:rsidR="00CF1748" w:rsidRPr="00D1055D" w:rsidRDefault="00A24666">
      <w:pPr>
        <w:tabs>
          <w:tab w:val="left" w:pos="360"/>
          <w:tab w:val="left" w:pos="540"/>
          <w:tab w:val="left" w:pos="1260"/>
        </w:tabs>
        <w:spacing w:before="100" w:beforeAutospacing="1" w:after="100" w:afterAutospacing="1" w:line="440" w:lineRule="exact"/>
        <w:ind w:left="919" w:hangingChars="352" w:hanging="919"/>
        <w:jc w:val="center"/>
        <w:outlineLvl w:val="0"/>
        <w:rPr>
          <w:rFonts w:ascii="宋体" w:hAnsi="宋体"/>
          <w:sz w:val="22"/>
          <w:szCs w:val="22"/>
        </w:rPr>
      </w:pPr>
      <w:bookmarkStart w:id="108" w:name="_Toc221356888"/>
      <w:bookmarkStart w:id="109" w:name="_Toc221356952"/>
      <w:bookmarkStart w:id="110" w:name="_Toc249758713"/>
      <w:bookmarkStart w:id="111" w:name="_Toc221374627"/>
      <w:bookmarkStart w:id="112" w:name="_Toc249758865"/>
      <w:bookmarkStart w:id="113" w:name="_Toc222114880"/>
      <w:bookmarkStart w:id="114" w:name="_Toc223715999"/>
      <w:bookmarkStart w:id="115" w:name="_Toc246261266"/>
      <w:bookmarkStart w:id="116" w:name="_Toc239145355"/>
      <w:bookmarkStart w:id="117" w:name="_Toc241404203"/>
      <w:bookmarkStart w:id="118" w:name="_Toc221423620"/>
      <w:bookmarkStart w:id="119" w:name="_Toc15938923"/>
      <w:bookmarkStart w:id="120" w:name="_Toc245191315"/>
      <w:bookmarkStart w:id="121" w:name="_Toc262105504"/>
      <w:bookmarkStart w:id="122" w:name="_Toc245722282"/>
      <w:bookmarkStart w:id="123" w:name="_Toc262049419"/>
      <w:r w:rsidRPr="00D1055D">
        <w:rPr>
          <w:rFonts w:ascii="宋体" w:hAnsi="宋体" w:hint="eastAsia"/>
          <w:b/>
          <w:bCs/>
          <w:sz w:val="26"/>
          <w:szCs w:val="26"/>
        </w:rPr>
        <w:t>五、 开标和评标</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CF1748" w:rsidRPr="00D1055D" w:rsidRDefault="00A24666">
      <w:pPr>
        <w:numPr>
          <w:ilvl w:val="0"/>
          <w:numId w:val="19"/>
        </w:numPr>
        <w:tabs>
          <w:tab w:val="clear" w:pos="420"/>
          <w:tab w:val="left" w:pos="540"/>
        </w:tabs>
        <w:spacing w:line="440" w:lineRule="exact"/>
        <w:rPr>
          <w:rFonts w:ascii="宋体" w:hAnsi="宋体" w:cs="Arial"/>
          <w:bCs/>
          <w:sz w:val="22"/>
          <w:szCs w:val="22"/>
        </w:rPr>
      </w:pPr>
      <w:r w:rsidRPr="00D1055D">
        <w:rPr>
          <w:rFonts w:ascii="宋体" w:hAnsi="宋体" w:cs="Arial" w:hint="eastAsia"/>
          <w:bCs/>
          <w:sz w:val="22"/>
          <w:szCs w:val="22"/>
        </w:rPr>
        <w:t>评标委员会</w:t>
      </w:r>
    </w:p>
    <w:p w:rsidR="00CF1748" w:rsidRPr="00D1055D" w:rsidRDefault="00A24666">
      <w:pPr>
        <w:tabs>
          <w:tab w:val="left" w:pos="540"/>
        </w:tabs>
        <w:spacing w:line="440" w:lineRule="exact"/>
        <w:ind w:left="420"/>
        <w:rPr>
          <w:rFonts w:ascii="宋体" w:hAnsi="宋体" w:cs="hakuyoxingshu7000"/>
          <w:kern w:val="0"/>
          <w:sz w:val="22"/>
          <w:szCs w:val="22"/>
        </w:rPr>
      </w:pPr>
      <w:r w:rsidRPr="00D1055D">
        <w:rPr>
          <w:rFonts w:ascii="宋体" w:hAnsi="宋体" w:cs="hakuyoxingshu7000" w:hint="eastAsia"/>
          <w:kern w:val="0"/>
          <w:sz w:val="22"/>
          <w:szCs w:val="22"/>
        </w:rPr>
        <w:t>招标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rsidR="00CF1748" w:rsidRPr="00D1055D" w:rsidRDefault="00A24666">
      <w:pPr>
        <w:numPr>
          <w:ilvl w:val="0"/>
          <w:numId w:val="19"/>
        </w:numPr>
        <w:tabs>
          <w:tab w:val="clear" w:pos="420"/>
          <w:tab w:val="left" w:pos="540"/>
        </w:tabs>
        <w:spacing w:line="440" w:lineRule="exact"/>
        <w:rPr>
          <w:rFonts w:ascii="宋体" w:hAnsi="宋体" w:cs="Arial"/>
          <w:bCs/>
          <w:sz w:val="22"/>
          <w:szCs w:val="22"/>
        </w:rPr>
      </w:pPr>
      <w:r w:rsidRPr="00D1055D">
        <w:rPr>
          <w:rFonts w:ascii="宋体" w:hAnsi="宋体" w:cs="Arial" w:hint="eastAsia"/>
          <w:bCs/>
          <w:sz w:val="22"/>
          <w:szCs w:val="22"/>
        </w:rPr>
        <w:t>评标过程的保密性</w:t>
      </w:r>
    </w:p>
    <w:p w:rsidR="00CF1748" w:rsidRPr="00D1055D" w:rsidRDefault="00A24666">
      <w:pPr>
        <w:spacing w:line="440" w:lineRule="exact"/>
        <w:ind w:leftChars="257" w:left="540"/>
        <w:rPr>
          <w:rFonts w:ascii="宋体" w:hAnsi="宋体"/>
          <w:b/>
          <w:bCs/>
          <w:sz w:val="22"/>
          <w:szCs w:val="22"/>
        </w:rPr>
      </w:pPr>
      <w:r w:rsidRPr="00D1055D">
        <w:rPr>
          <w:rFonts w:ascii="宋体" w:hAnsi="宋体" w:hint="eastAsia"/>
          <w:b/>
          <w:bCs/>
          <w:sz w:val="22"/>
          <w:szCs w:val="22"/>
        </w:rPr>
        <w:t>开标后直至向中标人授予合同时止，凡与评审有关的资料均不得向投标人及与评标无关人员透露。如果投标人在评标过程中试图向招标人和评标委员会施加影响，其投标将被拒绝。</w:t>
      </w:r>
    </w:p>
    <w:p w:rsidR="00CF1748" w:rsidRPr="00D1055D" w:rsidRDefault="00A24666">
      <w:pPr>
        <w:numPr>
          <w:ilvl w:val="0"/>
          <w:numId w:val="19"/>
        </w:numPr>
        <w:tabs>
          <w:tab w:val="clear" w:pos="420"/>
          <w:tab w:val="left" w:pos="540"/>
        </w:tabs>
        <w:spacing w:line="440" w:lineRule="exact"/>
        <w:rPr>
          <w:rFonts w:ascii="宋体" w:hAnsi="宋体"/>
          <w:b/>
          <w:bCs/>
          <w:sz w:val="22"/>
          <w:szCs w:val="22"/>
        </w:rPr>
      </w:pPr>
      <w:r w:rsidRPr="00D1055D">
        <w:rPr>
          <w:rFonts w:ascii="宋体" w:hAnsi="宋体" w:cs="Arial" w:hint="eastAsia"/>
          <w:bCs/>
          <w:sz w:val="22"/>
          <w:szCs w:val="22"/>
        </w:rPr>
        <w:t>开标、评标</w:t>
      </w:r>
    </w:p>
    <w:p w:rsidR="00CF1748" w:rsidRPr="00D1055D" w:rsidRDefault="00A24666">
      <w:pPr>
        <w:numPr>
          <w:ilvl w:val="1"/>
          <w:numId w:val="20"/>
        </w:numPr>
        <w:tabs>
          <w:tab w:val="clear" w:pos="992"/>
          <w:tab w:val="left" w:pos="540"/>
        </w:tabs>
        <w:spacing w:line="440" w:lineRule="exact"/>
        <w:ind w:left="540" w:hanging="540"/>
        <w:rPr>
          <w:rFonts w:ascii="宋体" w:hAnsi="宋体"/>
          <w:bCs/>
          <w:sz w:val="22"/>
          <w:szCs w:val="22"/>
        </w:rPr>
      </w:pPr>
      <w:r w:rsidRPr="00D1055D">
        <w:rPr>
          <w:rFonts w:ascii="宋体" w:hAnsi="宋体" w:cs="hakuyoxingshu7000" w:hint="eastAsia"/>
          <w:kern w:val="0"/>
          <w:sz w:val="22"/>
          <w:szCs w:val="22"/>
        </w:rPr>
        <w:t>按招标文件规定的时间、地点开启各投标人的投标文件。</w:t>
      </w:r>
      <w:r w:rsidRPr="00D1055D">
        <w:rPr>
          <w:rFonts w:ascii="宋体" w:hAnsi="宋体" w:cs="hakuyoxingshu7000" w:hint="eastAsia"/>
          <w:bCs/>
          <w:kern w:val="0"/>
          <w:sz w:val="22"/>
          <w:szCs w:val="22"/>
        </w:rPr>
        <w:t>各投标人无须参加现场开标会议，请自行登录政</w:t>
      </w:r>
      <w:proofErr w:type="gramStart"/>
      <w:r w:rsidRPr="00D1055D">
        <w:rPr>
          <w:rFonts w:ascii="宋体" w:hAnsi="宋体" w:cs="hakuyoxingshu7000" w:hint="eastAsia"/>
          <w:bCs/>
          <w:kern w:val="0"/>
          <w:sz w:val="22"/>
          <w:szCs w:val="22"/>
        </w:rPr>
        <w:t>采云</w:t>
      </w:r>
      <w:proofErr w:type="gramEnd"/>
      <w:r w:rsidRPr="00D1055D">
        <w:rPr>
          <w:rFonts w:ascii="宋体" w:hAnsi="宋体" w:cs="hakuyoxingshu7000" w:hint="eastAsia"/>
          <w:bCs/>
          <w:kern w:val="0"/>
          <w:sz w:val="22"/>
          <w:szCs w:val="22"/>
        </w:rPr>
        <w:t>平台关注开标信息</w:t>
      </w:r>
      <w:r w:rsidRPr="00D1055D">
        <w:rPr>
          <w:rFonts w:ascii="宋体" w:hAnsi="宋体" w:hint="eastAsia"/>
          <w:bCs/>
          <w:sz w:val="22"/>
          <w:szCs w:val="22"/>
        </w:rPr>
        <w:t>。</w:t>
      </w:r>
    </w:p>
    <w:p w:rsidR="00CF1748" w:rsidRPr="00D1055D" w:rsidRDefault="00A24666">
      <w:pPr>
        <w:numPr>
          <w:ilvl w:val="1"/>
          <w:numId w:val="20"/>
        </w:numPr>
        <w:tabs>
          <w:tab w:val="clear" w:pos="992"/>
          <w:tab w:val="left" w:pos="535"/>
        </w:tabs>
        <w:overflowPunct w:val="0"/>
        <w:spacing w:line="440" w:lineRule="exact"/>
        <w:ind w:left="535" w:hanging="535"/>
        <w:rPr>
          <w:rFonts w:ascii="宋体" w:hAnsi="宋体"/>
          <w:bCs/>
          <w:sz w:val="22"/>
          <w:szCs w:val="22"/>
        </w:rPr>
      </w:pPr>
      <w:r w:rsidRPr="00D1055D">
        <w:rPr>
          <w:rFonts w:ascii="宋体" w:hAnsi="宋体" w:hint="eastAsia"/>
          <w:b/>
          <w:bCs/>
          <w:sz w:val="22"/>
          <w:szCs w:val="22"/>
        </w:rPr>
        <w:t>电子招投标开标及评审程序</w:t>
      </w:r>
    </w:p>
    <w:p w:rsidR="00CF1748" w:rsidRPr="00D1055D" w:rsidRDefault="00A24666">
      <w:pPr>
        <w:numPr>
          <w:ilvl w:val="0"/>
          <w:numId w:val="21"/>
        </w:numPr>
        <w:overflowPunct w:val="0"/>
        <w:spacing w:line="440" w:lineRule="exact"/>
        <w:rPr>
          <w:rFonts w:ascii="宋体" w:hAnsi="宋体"/>
          <w:bCs/>
          <w:sz w:val="22"/>
          <w:szCs w:val="22"/>
        </w:rPr>
      </w:pPr>
      <w:r w:rsidRPr="00D1055D">
        <w:rPr>
          <w:rFonts w:ascii="宋体" w:hAnsi="宋体"/>
          <w:bCs/>
          <w:sz w:val="22"/>
          <w:szCs w:val="22"/>
        </w:rPr>
        <w:t>投标截止时间后</w:t>
      </w:r>
      <w:r w:rsidRPr="00D1055D">
        <w:rPr>
          <w:rFonts w:ascii="宋体" w:hAnsi="宋体" w:hint="eastAsia"/>
          <w:bCs/>
          <w:sz w:val="22"/>
          <w:szCs w:val="22"/>
        </w:rPr>
        <w:t>，投标人</w:t>
      </w:r>
      <w:r w:rsidRPr="00D1055D">
        <w:rPr>
          <w:rFonts w:ascii="宋体" w:hAnsi="宋体"/>
          <w:bCs/>
          <w:sz w:val="22"/>
          <w:szCs w:val="22"/>
        </w:rPr>
        <w:t>登录</w:t>
      </w:r>
      <w:r w:rsidRPr="00D1055D">
        <w:rPr>
          <w:rFonts w:ascii="宋体" w:hAnsi="宋体" w:hint="eastAsia"/>
          <w:bCs/>
          <w:sz w:val="22"/>
          <w:szCs w:val="22"/>
        </w:rPr>
        <w:t>政</w:t>
      </w:r>
      <w:proofErr w:type="gramStart"/>
      <w:r w:rsidRPr="00D1055D">
        <w:rPr>
          <w:rFonts w:ascii="宋体" w:hAnsi="宋体" w:hint="eastAsia"/>
          <w:bCs/>
          <w:sz w:val="22"/>
          <w:szCs w:val="22"/>
        </w:rPr>
        <w:t>采云</w:t>
      </w:r>
      <w:proofErr w:type="gramEnd"/>
      <w:r w:rsidRPr="00D1055D">
        <w:rPr>
          <w:rFonts w:ascii="宋体" w:hAnsi="宋体" w:hint="eastAsia"/>
          <w:bCs/>
          <w:sz w:val="22"/>
          <w:szCs w:val="22"/>
        </w:rPr>
        <w:t>平台</w:t>
      </w:r>
      <w:r w:rsidRPr="00D1055D">
        <w:rPr>
          <w:rFonts w:ascii="宋体" w:hAnsi="宋体"/>
          <w:bCs/>
          <w:sz w:val="22"/>
          <w:szCs w:val="22"/>
        </w:rPr>
        <w:t>，用“</w:t>
      </w:r>
      <w:r w:rsidRPr="00D1055D">
        <w:rPr>
          <w:rFonts w:ascii="宋体" w:hAnsi="宋体" w:hint="eastAsia"/>
          <w:bCs/>
          <w:sz w:val="22"/>
          <w:szCs w:val="22"/>
        </w:rPr>
        <w:t>项目采购-开标评标</w:t>
      </w:r>
      <w:r w:rsidRPr="00D1055D">
        <w:rPr>
          <w:rFonts w:ascii="宋体" w:hAnsi="宋体"/>
          <w:bCs/>
          <w:sz w:val="22"/>
          <w:szCs w:val="22"/>
        </w:rPr>
        <w:t>”功能</w:t>
      </w:r>
      <w:r w:rsidRPr="00D1055D">
        <w:rPr>
          <w:rFonts w:ascii="宋体" w:hAnsi="宋体" w:hint="eastAsia"/>
          <w:bCs/>
          <w:sz w:val="22"/>
          <w:szCs w:val="22"/>
        </w:rPr>
        <w:t>对电子投标文件进行在线解密</w:t>
      </w:r>
      <w:r w:rsidRPr="00D1055D">
        <w:rPr>
          <w:rFonts w:ascii="宋体" w:hAnsi="宋体"/>
          <w:bCs/>
          <w:sz w:val="22"/>
          <w:szCs w:val="22"/>
        </w:rPr>
        <w:t>。</w:t>
      </w:r>
      <w:r w:rsidRPr="00D1055D">
        <w:rPr>
          <w:rFonts w:ascii="宋体" w:hAnsi="宋体" w:hint="eastAsia"/>
          <w:bCs/>
          <w:sz w:val="22"/>
          <w:szCs w:val="22"/>
        </w:rPr>
        <w:t>在线解密电子投标文件时间为开标时间起30分钟内。</w:t>
      </w:r>
    </w:p>
    <w:p w:rsidR="00CF1748" w:rsidRPr="00D1055D" w:rsidRDefault="00A24666">
      <w:pPr>
        <w:numPr>
          <w:ilvl w:val="0"/>
          <w:numId w:val="21"/>
        </w:numPr>
        <w:overflowPunct w:val="0"/>
        <w:spacing w:line="440" w:lineRule="exact"/>
        <w:rPr>
          <w:rFonts w:ascii="宋体" w:hAnsi="宋体"/>
          <w:bCs/>
          <w:sz w:val="22"/>
          <w:szCs w:val="22"/>
        </w:rPr>
      </w:pPr>
      <w:r w:rsidRPr="00D1055D">
        <w:rPr>
          <w:rFonts w:ascii="宋体" w:hAnsi="宋体" w:hint="eastAsia"/>
          <w:bCs/>
          <w:sz w:val="22"/>
          <w:szCs w:val="22"/>
        </w:rPr>
        <w:t>评标委员会对资格和商务技术响应文件进行评审；</w:t>
      </w:r>
    </w:p>
    <w:p w:rsidR="00CF1748" w:rsidRPr="00D1055D" w:rsidRDefault="00A24666">
      <w:pPr>
        <w:numPr>
          <w:ilvl w:val="0"/>
          <w:numId w:val="21"/>
        </w:numPr>
        <w:overflowPunct w:val="0"/>
        <w:spacing w:line="440" w:lineRule="exact"/>
        <w:rPr>
          <w:rFonts w:ascii="宋体" w:hAnsi="宋体"/>
          <w:bCs/>
          <w:sz w:val="22"/>
          <w:szCs w:val="22"/>
        </w:rPr>
      </w:pPr>
      <w:r w:rsidRPr="00D1055D">
        <w:rPr>
          <w:rFonts w:ascii="宋体" w:hAnsi="宋体" w:hint="eastAsia"/>
          <w:bCs/>
          <w:sz w:val="22"/>
          <w:szCs w:val="22"/>
        </w:rPr>
        <w:t>在系统上公开资格和商务技术评审结果；</w:t>
      </w:r>
    </w:p>
    <w:p w:rsidR="00CF1748" w:rsidRPr="00D1055D" w:rsidRDefault="00A24666">
      <w:pPr>
        <w:numPr>
          <w:ilvl w:val="0"/>
          <w:numId w:val="21"/>
        </w:numPr>
        <w:overflowPunct w:val="0"/>
        <w:spacing w:line="440" w:lineRule="exact"/>
        <w:rPr>
          <w:rFonts w:ascii="宋体" w:hAnsi="宋体"/>
          <w:bCs/>
          <w:sz w:val="22"/>
          <w:szCs w:val="22"/>
        </w:rPr>
      </w:pPr>
      <w:r w:rsidRPr="00D1055D">
        <w:rPr>
          <w:rFonts w:ascii="宋体" w:hAnsi="宋体" w:hint="eastAsia"/>
          <w:bCs/>
          <w:sz w:val="22"/>
          <w:szCs w:val="22"/>
        </w:rPr>
        <w:t>在系统上公开报价开标情况；</w:t>
      </w:r>
    </w:p>
    <w:p w:rsidR="00CF1748" w:rsidRPr="00D1055D" w:rsidRDefault="00A24666">
      <w:pPr>
        <w:numPr>
          <w:ilvl w:val="0"/>
          <w:numId w:val="21"/>
        </w:numPr>
        <w:overflowPunct w:val="0"/>
        <w:spacing w:line="440" w:lineRule="exact"/>
        <w:rPr>
          <w:rFonts w:ascii="宋体" w:hAnsi="宋体"/>
          <w:bCs/>
          <w:sz w:val="22"/>
          <w:szCs w:val="22"/>
        </w:rPr>
      </w:pPr>
      <w:r w:rsidRPr="00D1055D">
        <w:rPr>
          <w:rFonts w:ascii="宋体" w:hAnsi="宋体" w:hint="eastAsia"/>
          <w:bCs/>
          <w:sz w:val="22"/>
          <w:szCs w:val="22"/>
        </w:rPr>
        <w:t>评标委员会对报价情况进行评审；</w:t>
      </w:r>
    </w:p>
    <w:p w:rsidR="00CF1748" w:rsidRPr="00D1055D" w:rsidRDefault="00A24666">
      <w:pPr>
        <w:numPr>
          <w:ilvl w:val="0"/>
          <w:numId w:val="21"/>
        </w:numPr>
        <w:overflowPunct w:val="0"/>
        <w:spacing w:line="440" w:lineRule="exact"/>
        <w:rPr>
          <w:rFonts w:ascii="宋体" w:hAnsi="宋体"/>
          <w:bCs/>
          <w:sz w:val="22"/>
          <w:szCs w:val="22"/>
        </w:rPr>
      </w:pPr>
      <w:r w:rsidRPr="00D1055D">
        <w:rPr>
          <w:rFonts w:ascii="宋体" w:hAnsi="宋体" w:hint="eastAsia"/>
          <w:bCs/>
          <w:sz w:val="22"/>
          <w:szCs w:val="22"/>
        </w:rPr>
        <w:lastRenderedPageBreak/>
        <w:t>在系统上公布评审结果。</w:t>
      </w:r>
    </w:p>
    <w:p w:rsidR="00CF1748" w:rsidRPr="00D1055D" w:rsidRDefault="00A24666">
      <w:pPr>
        <w:overflowPunct w:val="0"/>
        <w:spacing w:line="440" w:lineRule="exact"/>
        <w:ind w:left="110"/>
        <w:rPr>
          <w:rFonts w:ascii="宋体" w:hAnsi="宋体"/>
          <w:b/>
          <w:bCs/>
          <w:sz w:val="22"/>
          <w:szCs w:val="22"/>
        </w:rPr>
      </w:pPr>
      <w:r w:rsidRPr="00D1055D">
        <w:rPr>
          <w:rFonts w:ascii="宋体" w:hAnsi="宋体" w:hint="eastAsia"/>
          <w:b/>
          <w:bCs/>
          <w:sz w:val="22"/>
          <w:szCs w:val="22"/>
        </w:rPr>
        <w:t>特别说明：1、政</w:t>
      </w:r>
      <w:proofErr w:type="gramStart"/>
      <w:r w:rsidRPr="00D1055D">
        <w:rPr>
          <w:rFonts w:ascii="宋体" w:hAnsi="宋体" w:hint="eastAsia"/>
          <w:b/>
          <w:bCs/>
          <w:sz w:val="22"/>
          <w:szCs w:val="22"/>
        </w:rPr>
        <w:t>采云</w:t>
      </w:r>
      <w:proofErr w:type="gramEnd"/>
      <w:r w:rsidRPr="00D1055D">
        <w:rPr>
          <w:rFonts w:ascii="宋体" w:hAnsi="宋体" w:hint="eastAsia"/>
          <w:b/>
          <w:bCs/>
          <w:sz w:val="22"/>
          <w:szCs w:val="22"/>
        </w:rPr>
        <w:t>公司如对电子化开标及评审程序有调整的，按调整后的程序操作。</w:t>
      </w:r>
    </w:p>
    <w:p w:rsidR="00CF1748" w:rsidRPr="00D1055D" w:rsidRDefault="00A24666">
      <w:pPr>
        <w:overflowPunct w:val="0"/>
        <w:spacing w:line="440" w:lineRule="exact"/>
        <w:ind w:firstLineChars="580" w:firstLine="1281"/>
        <w:rPr>
          <w:rFonts w:ascii="宋体" w:hAnsi="宋体"/>
          <w:b/>
          <w:bCs/>
          <w:sz w:val="22"/>
          <w:szCs w:val="22"/>
        </w:rPr>
      </w:pPr>
      <w:r w:rsidRPr="00D1055D">
        <w:rPr>
          <w:rFonts w:ascii="宋体" w:hAnsi="宋体" w:hint="eastAsia"/>
          <w:b/>
          <w:bCs/>
          <w:sz w:val="22"/>
          <w:szCs w:val="22"/>
        </w:rPr>
        <w:t>2、目前政府</w:t>
      </w:r>
      <w:proofErr w:type="gramStart"/>
      <w:r w:rsidRPr="00D1055D">
        <w:rPr>
          <w:rFonts w:ascii="宋体" w:hAnsi="宋体" w:hint="eastAsia"/>
          <w:b/>
          <w:bCs/>
          <w:sz w:val="22"/>
          <w:szCs w:val="22"/>
        </w:rPr>
        <w:t>采购全</w:t>
      </w:r>
      <w:proofErr w:type="gramEnd"/>
      <w:r w:rsidRPr="00D1055D">
        <w:rPr>
          <w:rFonts w:ascii="宋体" w:hAnsi="宋体" w:hint="eastAsia"/>
          <w:b/>
          <w:bCs/>
          <w:sz w:val="22"/>
          <w:szCs w:val="22"/>
        </w:rPr>
        <w:t>流程电子化交易，投标人须在规定时间内自行解密。</w:t>
      </w:r>
    </w:p>
    <w:p w:rsidR="00CF1748" w:rsidRPr="00D1055D" w:rsidRDefault="00A24666">
      <w:pPr>
        <w:numPr>
          <w:ilvl w:val="1"/>
          <w:numId w:val="20"/>
        </w:numPr>
        <w:tabs>
          <w:tab w:val="clear" w:pos="992"/>
          <w:tab w:val="left" w:pos="535"/>
        </w:tabs>
        <w:overflowPunct w:val="0"/>
        <w:spacing w:line="440" w:lineRule="exact"/>
        <w:ind w:left="535" w:hanging="535"/>
        <w:rPr>
          <w:rFonts w:ascii="宋体" w:hAnsi="宋体"/>
          <w:bCs/>
          <w:sz w:val="22"/>
          <w:szCs w:val="22"/>
        </w:rPr>
      </w:pPr>
      <w:r w:rsidRPr="00D1055D">
        <w:rPr>
          <w:rFonts w:ascii="宋体" w:hAnsi="宋体" w:hint="eastAsia"/>
          <w:b/>
          <w:bCs/>
          <w:sz w:val="22"/>
          <w:szCs w:val="22"/>
        </w:rPr>
        <w:t>电子响应文件解密结束后，各供应商签署《政府采购活动现场确认声明书》（见附件）后将扫描件发送至采购代理机构邮箱199639557@qq.com。</w:t>
      </w:r>
    </w:p>
    <w:p w:rsidR="00CF1748" w:rsidRPr="00D1055D" w:rsidRDefault="00A24666">
      <w:pPr>
        <w:numPr>
          <w:ilvl w:val="1"/>
          <w:numId w:val="20"/>
        </w:numPr>
        <w:tabs>
          <w:tab w:val="clear" w:pos="992"/>
          <w:tab w:val="left" w:pos="535"/>
        </w:tabs>
        <w:overflowPunct w:val="0"/>
        <w:spacing w:line="440" w:lineRule="exact"/>
        <w:ind w:left="535" w:hanging="535"/>
        <w:rPr>
          <w:rFonts w:ascii="宋体" w:hAnsi="宋体"/>
          <w:bCs/>
          <w:sz w:val="22"/>
          <w:szCs w:val="22"/>
        </w:rPr>
      </w:pPr>
      <w:r w:rsidRPr="00D1055D">
        <w:rPr>
          <w:rFonts w:ascii="宋体" w:hAnsi="宋体" w:hint="eastAsia"/>
          <w:bCs/>
          <w:sz w:val="22"/>
          <w:szCs w:val="22"/>
        </w:rPr>
        <w:t>投标文件的初审。初审分为资格性审查和符合性检查。</w:t>
      </w:r>
    </w:p>
    <w:p w:rsidR="00CF1748" w:rsidRPr="00D1055D" w:rsidRDefault="00A24666">
      <w:pPr>
        <w:overflowPunct w:val="0"/>
        <w:spacing w:line="440" w:lineRule="exact"/>
        <w:ind w:firstLineChars="50" w:firstLine="110"/>
        <w:rPr>
          <w:rFonts w:ascii="宋体" w:hAnsi="宋体"/>
          <w:bCs/>
          <w:sz w:val="22"/>
          <w:szCs w:val="22"/>
        </w:rPr>
      </w:pPr>
      <w:r w:rsidRPr="00D1055D">
        <w:rPr>
          <w:rFonts w:ascii="宋体" w:hAnsi="宋体" w:hint="eastAsia"/>
          <w:bCs/>
          <w:sz w:val="22"/>
          <w:szCs w:val="22"/>
        </w:rPr>
        <w:t>1)</w:t>
      </w:r>
      <w:r w:rsidRPr="00D1055D">
        <w:rPr>
          <w:rFonts w:ascii="宋体" w:hAnsi="宋体" w:hint="eastAsia"/>
          <w:bCs/>
          <w:sz w:val="22"/>
          <w:szCs w:val="22"/>
        </w:rPr>
        <w:tab/>
        <w:t>资格性审查。</w:t>
      </w:r>
    </w:p>
    <w:p w:rsidR="00CF1748" w:rsidRPr="00D1055D" w:rsidRDefault="00A24666">
      <w:pPr>
        <w:pStyle w:val="affe"/>
        <w:numPr>
          <w:ilvl w:val="0"/>
          <w:numId w:val="22"/>
        </w:numPr>
        <w:tabs>
          <w:tab w:val="left" w:pos="425"/>
        </w:tabs>
        <w:overflowPunct w:val="0"/>
        <w:spacing w:line="440" w:lineRule="exact"/>
        <w:ind w:firstLineChars="0" w:hanging="136"/>
        <w:rPr>
          <w:rFonts w:ascii="宋体" w:hAnsi="宋体"/>
          <w:bCs/>
          <w:sz w:val="22"/>
          <w:szCs w:val="22"/>
        </w:rPr>
      </w:pPr>
      <w:r w:rsidRPr="00D1055D">
        <w:rPr>
          <w:rFonts w:ascii="宋体" w:hAnsi="宋体" w:hint="eastAsia"/>
          <w:bCs/>
          <w:sz w:val="22"/>
          <w:szCs w:val="22"/>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rsidR="00CF1748" w:rsidRPr="00D1055D" w:rsidRDefault="00A24666">
      <w:pPr>
        <w:pStyle w:val="affe"/>
        <w:numPr>
          <w:ilvl w:val="0"/>
          <w:numId w:val="22"/>
        </w:numPr>
        <w:tabs>
          <w:tab w:val="left" w:pos="425"/>
        </w:tabs>
        <w:overflowPunct w:val="0"/>
        <w:spacing w:line="440" w:lineRule="exact"/>
        <w:ind w:firstLineChars="0" w:hanging="136"/>
        <w:rPr>
          <w:rFonts w:ascii="宋体" w:hAnsi="宋体"/>
          <w:b/>
          <w:bCs/>
          <w:sz w:val="22"/>
          <w:szCs w:val="22"/>
        </w:rPr>
      </w:pPr>
      <w:r w:rsidRPr="00D1055D">
        <w:rPr>
          <w:rFonts w:ascii="宋体" w:hAnsi="宋体" w:hint="eastAsia"/>
          <w:b/>
          <w:bCs/>
          <w:sz w:val="22"/>
          <w:szCs w:val="22"/>
        </w:rPr>
        <w:t>在资格审查过程中，若对供应商的资格审查文件有疑问，采购组织机构将在系统上向供应商发起询标函</w:t>
      </w:r>
    </w:p>
    <w:p w:rsidR="00CF1748" w:rsidRPr="00D1055D" w:rsidRDefault="00A24666">
      <w:pPr>
        <w:overflowPunct w:val="0"/>
        <w:spacing w:line="440" w:lineRule="exact"/>
        <w:rPr>
          <w:rFonts w:ascii="宋体" w:hAnsi="宋体"/>
          <w:bCs/>
          <w:sz w:val="22"/>
          <w:szCs w:val="22"/>
        </w:rPr>
      </w:pPr>
      <w:r w:rsidRPr="00D1055D">
        <w:rPr>
          <w:rFonts w:ascii="宋体" w:hAnsi="宋体" w:hint="eastAsia"/>
          <w:bCs/>
          <w:sz w:val="22"/>
          <w:szCs w:val="22"/>
        </w:rPr>
        <w:t>2)</w:t>
      </w:r>
      <w:r w:rsidRPr="00D1055D">
        <w:rPr>
          <w:rFonts w:ascii="宋体" w:hAnsi="宋体" w:hint="eastAsia"/>
          <w:bCs/>
          <w:sz w:val="22"/>
          <w:szCs w:val="22"/>
        </w:rPr>
        <w:tab/>
        <w:t>符合性检查。依据招标文件的规定，从投标文件中的有效性、完整性和对招标文件的响应程度进行审查，并在“政</w:t>
      </w:r>
      <w:proofErr w:type="gramStart"/>
      <w:r w:rsidRPr="00D1055D">
        <w:rPr>
          <w:rFonts w:ascii="宋体" w:hAnsi="宋体" w:hint="eastAsia"/>
          <w:bCs/>
          <w:sz w:val="22"/>
          <w:szCs w:val="22"/>
        </w:rPr>
        <w:t>采云</w:t>
      </w:r>
      <w:proofErr w:type="gramEnd"/>
      <w:r w:rsidRPr="00D1055D">
        <w:rPr>
          <w:rFonts w:ascii="宋体" w:hAnsi="宋体" w:hint="eastAsia"/>
          <w:bCs/>
          <w:sz w:val="22"/>
          <w:szCs w:val="22"/>
        </w:rPr>
        <w:t>系统-符合性评审”中录入供应商的符合性审查情况。</w:t>
      </w:r>
    </w:p>
    <w:p w:rsidR="00CF1748" w:rsidRPr="00D1055D" w:rsidRDefault="00A24666">
      <w:pPr>
        <w:overflowPunct w:val="0"/>
        <w:spacing w:line="440" w:lineRule="exact"/>
        <w:rPr>
          <w:rFonts w:ascii="宋体" w:hAnsi="宋体"/>
          <w:bCs/>
          <w:sz w:val="22"/>
          <w:szCs w:val="22"/>
        </w:rPr>
      </w:pPr>
      <w:r w:rsidRPr="00D1055D">
        <w:rPr>
          <w:rFonts w:ascii="宋体" w:hAnsi="宋体" w:cs="hakuyoxingshu7000" w:hint="eastAsia"/>
          <w:b/>
          <w:kern w:val="0"/>
          <w:sz w:val="22"/>
          <w:szCs w:val="22"/>
        </w:rPr>
        <w:t>3）▲</w:t>
      </w:r>
      <w:r w:rsidRPr="00D1055D">
        <w:rPr>
          <w:rFonts w:ascii="宋体" w:hAnsi="宋体" w:hint="eastAsia"/>
          <w:b/>
          <w:bCs/>
          <w:sz w:val="22"/>
          <w:szCs w:val="22"/>
          <w:u w:val="single"/>
        </w:rPr>
        <w:t>通过资格性审查与符合性审查的商务技术文件由评委进行综合评审，审查确认未通过的商务技术文件不予评审。</w:t>
      </w:r>
    </w:p>
    <w:p w:rsidR="00CF1748" w:rsidRPr="00D1055D" w:rsidRDefault="00A24666">
      <w:pPr>
        <w:numPr>
          <w:ilvl w:val="1"/>
          <w:numId w:val="20"/>
        </w:numPr>
        <w:tabs>
          <w:tab w:val="clear" w:pos="992"/>
          <w:tab w:val="left" w:pos="540"/>
        </w:tabs>
        <w:spacing w:line="440" w:lineRule="exact"/>
        <w:ind w:left="540" w:hanging="540"/>
        <w:rPr>
          <w:rFonts w:ascii="宋体" w:hAnsi="宋体" w:cs="Arial"/>
          <w:b/>
          <w:bCs/>
          <w:sz w:val="22"/>
          <w:szCs w:val="22"/>
        </w:rPr>
      </w:pPr>
      <w:r w:rsidRPr="00D1055D">
        <w:rPr>
          <w:rFonts w:ascii="宋体" w:hAnsi="宋体" w:cs="Arial" w:hint="eastAsia"/>
          <w:b/>
          <w:bCs/>
          <w:sz w:val="22"/>
          <w:szCs w:val="22"/>
        </w:rPr>
        <w:t>▲</w:t>
      </w:r>
      <w:r w:rsidRPr="00D1055D">
        <w:rPr>
          <w:rFonts w:ascii="宋体" w:hAnsi="宋体" w:cs="Arial" w:hint="eastAsia"/>
          <w:b/>
          <w:bCs/>
          <w:sz w:val="22"/>
          <w:szCs w:val="22"/>
          <w:u w:val="single"/>
        </w:rPr>
        <w:t>在对各投标人的投标文件进行综合评审时，投标文件有下列情况之一的，经评标委员会认定后按无效标处理</w:t>
      </w:r>
      <w:r w:rsidRPr="00D1055D">
        <w:rPr>
          <w:rFonts w:ascii="宋体" w:hAnsi="宋体" w:cs="Arial" w:hint="eastAsia"/>
          <w:b/>
          <w:bCs/>
          <w:sz w:val="22"/>
          <w:szCs w:val="22"/>
        </w:rPr>
        <w:t>：</w:t>
      </w:r>
    </w:p>
    <w:p w:rsidR="00CF1748" w:rsidRPr="00D1055D" w:rsidRDefault="00A24666">
      <w:pPr>
        <w:numPr>
          <w:ilvl w:val="0"/>
          <w:numId w:val="23"/>
        </w:numPr>
        <w:spacing w:line="440" w:lineRule="exact"/>
        <w:rPr>
          <w:rFonts w:ascii="宋体" w:hAnsi="宋体" w:cs="hakuyoxingshu7000"/>
          <w:b/>
          <w:kern w:val="0"/>
          <w:sz w:val="22"/>
          <w:szCs w:val="22"/>
          <w:u w:val="single"/>
        </w:rPr>
      </w:pPr>
      <w:r w:rsidRPr="00D1055D">
        <w:rPr>
          <w:rFonts w:ascii="宋体" w:hAnsi="宋体" w:cs="hakuyoxingshu7000" w:hint="eastAsia"/>
          <w:b/>
          <w:kern w:val="0"/>
          <w:sz w:val="22"/>
          <w:szCs w:val="22"/>
          <w:u w:val="single"/>
        </w:rPr>
        <w:t>电子投标文件未按规定进行CA签章；</w:t>
      </w:r>
    </w:p>
    <w:p w:rsidR="00CF1748" w:rsidRPr="00D1055D" w:rsidRDefault="00A24666">
      <w:pPr>
        <w:numPr>
          <w:ilvl w:val="0"/>
          <w:numId w:val="23"/>
        </w:numPr>
        <w:spacing w:line="440" w:lineRule="exact"/>
        <w:rPr>
          <w:rFonts w:ascii="宋体" w:hAnsi="宋体" w:cs="hakuyoxingshu7000"/>
          <w:b/>
          <w:kern w:val="0"/>
          <w:sz w:val="22"/>
          <w:szCs w:val="22"/>
          <w:u w:val="single"/>
        </w:rPr>
      </w:pPr>
      <w:r w:rsidRPr="00D1055D">
        <w:rPr>
          <w:rFonts w:ascii="宋体" w:hAnsi="宋体" w:cs="hakuyoxingshu7000" w:hint="eastAsia"/>
          <w:b/>
          <w:kern w:val="0"/>
          <w:sz w:val="22"/>
          <w:szCs w:val="22"/>
          <w:u w:val="single"/>
        </w:rPr>
        <w:t>投标文件中要求供应</w:t>
      </w:r>
      <w:proofErr w:type="gramStart"/>
      <w:r w:rsidRPr="00D1055D">
        <w:rPr>
          <w:rFonts w:ascii="宋体" w:hAnsi="宋体" w:cs="hakuyoxingshu7000" w:hint="eastAsia"/>
          <w:b/>
          <w:kern w:val="0"/>
          <w:sz w:val="22"/>
          <w:szCs w:val="22"/>
          <w:u w:val="single"/>
        </w:rPr>
        <w:t>商法定</w:t>
      </w:r>
      <w:proofErr w:type="gramEnd"/>
      <w:r w:rsidRPr="00D1055D">
        <w:rPr>
          <w:rFonts w:ascii="宋体" w:hAnsi="宋体" w:cs="hakuyoxingshu7000" w:hint="eastAsia"/>
          <w:b/>
          <w:kern w:val="0"/>
          <w:sz w:val="22"/>
          <w:szCs w:val="22"/>
          <w:u w:val="single"/>
        </w:rPr>
        <w:t>代表人或授权代表签字的地方无法定代表人签字或其授权代表签字的；</w:t>
      </w:r>
    </w:p>
    <w:p w:rsidR="00CF1748" w:rsidRPr="00D1055D" w:rsidRDefault="00A24666">
      <w:pPr>
        <w:numPr>
          <w:ilvl w:val="0"/>
          <w:numId w:val="23"/>
        </w:numPr>
        <w:spacing w:line="440" w:lineRule="exact"/>
        <w:rPr>
          <w:rFonts w:ascii="宋体" w:hAnsi="宋体" w:cs="hakuyoxingshu7000"/>
          <w:b/>
          <w:kern w:val="0"/>
          <w:sz w:val="22"/>
          <w:szCs w:val="22"/>
          <w:u w:val="single"/>
        </w:rPr>
      </w:pPr>
      <w:r w:rsidRPr="00D1055D">
        <w:rPr>
          <w:rFonts w:ascii="宋体" w:hAnsi="宋体" w:cs="hakuyoxingshu7000" w:hint="eastAsia"/>
          <w:b/>
          <w:kern w:val="0"/>
          <w:sz w:val="22"/>
          <w:szCs w:val="22"/>
          <w:u w:val="single"/>
        </w:rPr>
        <w:t>不具备招标文件中规定的资格要求的；</w:t>
      </w:r>
    </w:p>
    <w:p w:rsidR="00CF1748" w:rsidRPr="00D1055D" w:rsidRDefault="00A24666">
      <w:pPr>
        <w:numPr>
          <w:ilvl w:val="0"/>
          <w:numId w:val="23"/>
        </w:numPr>
        <w:spacing w:line="440" w:lineRule="exact"/>
        <w:rPr>
          <w:rFonts w:ascii="宋体" w:hAnsi="宋体" w:cs="hakuyoxingshu7000"/>
          <w:b/>
          <w:kern w:val="0"/>
          <w:sz w:val="22"/>
          <w:szCs w:val="22"/>
          <w:u w:val="single"/>
        </w:rPr>
      </w:pPr>
      <w:r w:rsidRPr="00D1055D">
        <w:rPr>
          <w:rFonts w:ascii="宋体" w:hAnsi="宋体" w:cs="hakuyoxingshu7000" w:hint="eastAsia"/>
          <w:b/>
          <w:kern w:val="0"/>
          <w:sz w:val="22"/>
          <w:szCs w:val="22"/>
          <w:u w:val="single"/>
        </w:rPr>
        <w:t>报价超过招标文件中规定的预算金额或者最高限价的；</w:t>
      </w:r>
    </w:p>
    <w:p w:rsidR="00CF1748" w:rsidRPr="00D1055D" w:rsidRDefault="00A24666">
      <w:pPr>
        <w:numPr>
          <w:ilvl w:val="0"/>
          <w:numId w:val="23"/>
        </w:numPr>
        <w:spacing w:line="440" w:lineRule="exact"/>
        <w:rPr>
          <w:rFonts w:ascii="宋体" w:hAnsi="宋体" w:cs="hakuyoxingshu7000"/>
          <w:b/>
          <w:kern w:val="0"/>
          <w:sz w:val="22"/>
          <w:szCs w:val="22"/>
          <w:u w:val="single"/>
        </w:rPr>
      </w:pPr>
      <w:r w:rsidRPr="00D1055D">
        <w:rPr>
          <w:rFonts w:ascii="宋体" w:hAnsi="宋体" w:cs="hakuyoxingshu7000" w:hint="eastAsia"/>
          <w:b/>
          <w:kern w:val="0"/>
          <w:sz w:val="22"/>
          <w:szCs w:val="22"/>
          <w:u w:val="single"/>
        </w:rPr>
        <w:t>投标文件含有采购人不能接受的附加条件的；</w:t>
      </w:r>
    </w:p>
    <w:p w:rsidR="00CF1748" w:rsidRPr="00D1055D" w:rsidRDefault="00A24666">
      <w:pPr>
        <w:numPr>
          <w:ilvl w:val="0"/>
          <w:numId w:val="23"/>
        </w:numPr>
        <w:spacing w:line="440" w:lineRule="exact"/>
        <w:rPr>
          <w:rFonts w:ascii="宋体" w:hAnsi="宋体" w:cs="hakuyoxingshu7000"/>
          <w:b/>
          <w:kern w:val="0"/>
          <w:sz w:val="22"/>
          <w:szCs w:val="22"/>
          <w:u w:val="single"/>
        </w:rPr>
      </w:pPr>
      <w:r w:rsidRPr="00D1055D">
        <w:rPr>
          <w:rFonts w:ascii="宋体" w:hAnsi="宋体" w:cs="hakuyoxingshu7000" w:hint="eastAsia"/>
          <w:b/>
          <w:kern w:val="0"/>
          <w:sz w:val="22"/>
          <w:szCs w:val="22"/>
          <w:u w:val="single"/>
        </w:rPr>
        <w:t>经评标委员会认定投标人串通投标的；</w:t>
      </w:r>
    </w:p>
    <w:p w:rsidR="00CF1748" w:rsidRPr="00D1055D" w:rsidRDefault="00A24666">
      <w:pPr>
        <w:numPr>
          <w:ilvl w:val="0"/>
          <w:numId w:val="23"/>
        </w:numPr>
        <w:spacing w:line="440" w:lineRule="exact"/>
        <w:rPr>
          <w:rFonts w:ascii="宋体" w:hAnsi="宋体" w:cs="hakuyoxingshu7000"/>
          <w:b/>
          <w:kern w:val="0"/>
          <w:sz w:val="22"/>
          <w:szCs w:val="22"/>
          <w:u w:val="single"/>
        </w:rPr>
      </w:pPr>
      <w:r w:rsidRPr="00D1055D">
        <w:rPr>
          <w:rFonts w:ascii="宋体" w:hAnsi="宋体" w:cs="hakuyoxingshu7000" w:hint="eastAsia"/>
          <w:b/>
          <w:kern w:val="0"/>
          <w:sz w:val="22"/>
          <w:szCs w:val="22"/>
          <w:u w:val="single"/>
        </w:rPr>
        <w:t>同时出现两种及以上不一致价格且修正后投标人不确认报价的；</w:t>
      </w:r>
    </w:p>
    <w:p w:rsidR="00CF1748" w:rsidRPr="00D1055D" w:rsidRDefault="00A24666">
      <w:pPr>
        <w:numPr>
          <w:ilvl w:val="0"/>
          <w:numId w:val="23"/>
        </w:numPr>
        <w:spacing w:line="440" w:lineRule="exact"/>
        <w:rPr>
          <w:rFonts w:ascii="宋体" w:hAnsi="宋体" w:cs="hakuyoxingshu7000"/>
          <w:b/>
          <w:kern w:val="0"/>
          <w:sz w:val="22"/>
          <w:szCs w:val="22"/>
          <w:u w:val="single"/>
        </w:rPr>
      </w:pPr>
      <w:r w:rsidRPr="00D1055D">
        <w:rPr>
          <w:rFonts w:ascii="宋体" w:hAnsi="宋体" w:cs="hakuyoxingshu7000" w:hint="eastAsia"/>
          <w:b/>
          <w:kern w:val="0"/>
          <w:sz w:val="22"/>
          <w:szCs w:val="22"/>
          <w:u w:val="single"/>
        </w:rPr>
        <w:t>报价明显低于其他通过符合性审查投标人的报价，且在评标</w:t>
      </w:r>
      <w:r w:rsidR="00287B05" w:rsidRPr="00D1055D">
        <w:rPr>
          <w:rFonts w:ascii="宋体" w:hAnsi="宋体" w:cs="hakuyoxingshu7000" w:hint="eastAsia"/>
          <w:b/>
          <w:kern w:val="0"/>
          <w:sz w:val="22"/>
          <w:szCs w:val="22"/>
          <w:u w:val="single"/>
        </w:rPr>
        <w:t>期间</w:t>
      </w:r>
      <w:r w:rsidRPr="00D1055D">
        <w:rPr>
          <w:rFonts w:ascii="宋体" w:hAnsi="宋体" w:cs="hakuyoxingshu7000" w:hint="eastAsia"/>
          <w:b/>
          <w:kern w:val="0"/>
          <w:sz w:val="22"/>
          <w:szCs w:val="22"/>
          <w:u w:val="single"/>
        </w:rPr>
        <w:t>合理的时间内不能证明其报价合理性的；</w:t>
      </w:r>
    </w:p>
    <w:p w:rsidR="00CF1748" w:rsidRPr="00D1055D" w:rsidRDefault="00A24666">
      <w:pPr>
        <w:numPr>
          <w:ilvl w:val="0"/>
          <w:numId w:val="23"/>
        </w:numPr>
        <w:spacing w:line="440" w:lineRule="exact"/>
        <w:rPr>
          <w:rFonts w:ascii="宋体" w:hAnsi="宋体" w:cs="hakuyoxingshu7000"/>
          <w:b/>
          <w:kern w:val="0"/>
          <w:sz w:val="22"/>
          <w:szCs w:val="22"/>
          <w:u w:val="single"/>
        </w:rPr>
      </w:pPr>
      <w:r w:rsidRPr="00D1055D">
        <w:rPr>
          <w:rFonts w:ascii="宋体" w:hAnsi="宋体" w:cs="hakuyoxingshu7000" w:hint="eastAsia"/>
          <w:b/>
          <w:bCs/>
          <w:kern w:val="0"/>
          <w:sz w:val="22"/>
          <w:szCs w:val="22"/>
          <w:u w:val="single"/>
        </w:rPr>
        <w:t>授权代表</w:t>
      </w:r>
      <w:r w:rsidRPr="00D1055D">
        <w:rPr>
          <w:rFonts w:ascii="宋体" w:hAnsi="宋体" w:cs="hakuyoxingshu7000" w:hint="eastAsia"/>
          <w:b/>
          <w:kern w:val="0"/>
          <w:sz w:val="22"/>
          <w:szCs w:val="22"/>
          <w:u w:val="single"/>
        </w:rPr>
        <w:t>无法定代表人合法、有效委托的；</w:t>
      </w:r>
    </w:p>
    <w:p w:rsidR="00CF1748" w:rsidRPr="00D1055D" w:rsidRDefault="00A24666">
      <w:pPr>
        <w:numPr>
          <w:ilvl w:val="0"/>
          <w:numId w:val="23"/>
        </w:numPr>
        <w:spacing w:line="440" w:lineRule="exact"/>
        <w:rPr>
          <w:rFonts w:ascii="宋体" w:hAnsi="宋体" w:cs="hakuyoxingshu7000"/>
          <w:b/>
          <w:kern w:val="0"/>
          <w:sz w:val="22"/>
          <w:szCs w:val="22"/>
          <w:u w:val="single"/>
        </w:rPr>
      </w:pPr>
      <w:r w:rsidRPr="00D1055D">
        <w:rPr>
          <w:rFonts w:ascii="宋体" w:hAnsi="宋体" w:cs="Arial" w:hint="eastAsia"/>
          <w:b/>
          <w:sz w:val="22"/>
          <w:szCs w:val="22"/>
          <w:u w:val="single"/>
        </w:rPr>
        <w:t>规定时间内解密失败且经异常处理但政</w:t>
      </w:r>
      <w:proofErr w:type="gramStart"/>
      <w:r w:rsidRPr="00D1055D">
        <w:rPr>
          <w:rFonts w:ascii="宋体" w:hAnsi="宋体" w:cs="Arial" w:hint="eastAsia"/>
          <w:b/>
          <w:sz w:val="22"/>
          <w:szCs w:val="22"/>
          <w:u w:val="single"/>
        </w:rPr>
        <w:t>采云</w:t>
      </w:r>
      <w:proofErr w:type="gramEnd"/>
      <w:r w:rsidRPr="00D1055D">
        <w:rPr>
          <w:rFonts w:ascii="宋体" w:hAnsi="宋体" w:cs="Arial" w:hint="eastAsia"/>
          <w:b/>
          <w:sz w:val="22"/>
          <w:szCs w:val="22"/>
          <w:u w:val="single"/>
        </w:rPr>
        <w:t>电子交易系统仍未能识别备份投标文件的；</w:t>
      </w:r>
    </w:p>
    <w:p w:rsidR="00CF1748" w:rsidRPr="00D1055D" w:rsidRDefault="00A24666">
      <w:pPr>
        <w:numPr>
          <w:ilvl w:val="0"/>
          <w:numId w:val="23"/>
        </w:numPr>
        <w:spacing w:line="440" w:lineRule="exact"/>
        <w:rPr>
          <w:rFonts w:ascii="宋体" w:hAnsi="宋体" w:cs="hakuyoxingshu7000"/>
          <w:b/>
          <w:kern w:val="0"/>
          <w:sz w:val="22"/>
          <w:szCs w:val="22"/>
          <w:u w:val="single"/>
        </w:rPr>
      </w:pPr>
      <w:r w:rsidRPr="00D1055D">
        <w:rPr>
          <w:rFonts w:ascii="宋体" w:hAnsi="宋体" w:cs="hakuyoxingshu7000" w:hint="eastAsia"/>
          <w:b/>
          <w:kern w:val="0"/>
          <w:sz w:val="22"/>
          <w:szCs w:val="22"/>
          <w:u w:val="single"/>
        </w:rPr>
        <w:lastRenderedPageBreak/>
        <w:t>评标委员会认定不符合法律、法规和招标文件中规定的其他实质性要求的。</w:t>
      </w:r>
    </w:p>
    <w:p w:rsidR="00CF1748" w:rsidRPr="00D1055D" w:rsidRDefault="00A24666">
      <w:pPr>
        <w:numPr>
          <w:ilvl w:val="1"/>
          <w:numId w:val="20"/>
        </w:numPr>
        <w:tabs>
          <w:tab w:val="clear" w:pos="992"/>
          <w:tab w:val="left" w:pos="540"/>
        </w:tabs>
        <w:spacing w:line="440" w:lineRule="exact"/>
        <w:ind w:left="540" w:hanging="540"/>
        <w:rPr>
          <w:rFonts w:ascii="宋体" w:hAnsi="宋体" w:cs="Arial"/>
          <w:b/>
          <w:bCs/>
          <w:sz w:val="22"/>
          <w:szCs w:val="22"/>
          <w:u w:val="single"/>
        </w:rPr>
      </w:pPr>
      <w:r w:rsidRPr="00D1055D">
        <w:rPr>
          <w:rFonts w:ascii="宋体" w:hAnsi="宋体" w:cs="Arial" w:hint="eastAsia"/>
          <w:b/>
          <w:bCs/>
          <w:sz w:val="22"/>
          <w:szCs w:val="22"/>
        </w:rPr>
        <w:t xml:space="preserve"> ▲</w:t>
      </w:r>
      <w:r w:rsidRPr="00D1055D">
        <w:rPr>
          <w:rFonts w:ascii="宋体" w:hAnsi="宋体" w:cs="Arial" w:hint="eastAsia"/>
          <w:b/>
          <w:bCs/>
          <w:sz w:val="22"/>
          <w:szCs w:val="22"/>
          <w:u w:val="single"/>
        </w:rPr>
        <w:t>有下列情形之一的，视为投标人串通投标，其投标无效：</w:t>
      </w:r>
    </w:p>
    <w:p w:rsidR="00CF1748" w:rsidRPr="00D1055D" w:rsidRDefault="00A24666">
      <w:pPr>
        <w:pStyle w:val="affe"/>
        <w:spacing w:line="440" w:lineRule="exact"/>
        <w:ind w:left="425" w:firstLineChars="0" w:firstLine="0"/>
        <w:rPr>
          <w:rFonts w:ascii="宋体" w:hAnsi="宋体" w:cs="新宋体"/>
          <w:b/>
          <w:kern w:val="0"/>
          <w:sz w:val="22"/>
          <w:szCs w:val="22"/>
          <w:u w:val="single"/>
        </w:rPr>
      </w:pPr>
      <w:r w:rsidRPr="00D1055D">
        <w:rPr>
          <w:rFonts w:ascii="宋体" w:hAnsi="宋体" w:cs="新宋体" w:hint="eastAsia"/>
          <w:b/>
          <w:kern w:val="0"/>
          <w:sz w:val="22"/>
          <w:szCs w:val="22"/>
          <w:u w:val="single"/>
        </w:rPr>
        <w:t>1)不同投标人的投标文件由同一单位或者个人编制；</w:t>
      </w:r>
    </w:p>
    <w:p w:rsidR="00CF1748" w:rsidRPr="00D1055D" w:rsidRDefault="00A24666">
      <w:pPr>
        <w:pStyle w:val="affe"/>
        <w:spacing w:line="440" w:lineRule="exact"/>
        <w:ind w:left="425" w:firstLineChars="0" w:firstLine="0"/>
        <w:rPr>
          <w:rFonts w:ascii="宋体" w:hAnsi="宋体" w:cs="新宋体"/>
          <w:b/>
          <w:kern w:val="0"/>
          <w:sz w:val="22"/>
          <w:szCs w:val="22"/>
          <w:u w:val="single"/>
        </w:rPr>
      </w:pPr>
      <w:r w:rsidRPr="00D1055D">
        <w:rPr>
          <w:rFonts w:ascii="宋体" w:hAnsi="宋体" w:cs="新宋体" w:hint="eastAsia"/>
          <w:b/>
          <w:kern w:val="0"/>
          <w:sz w:val="22"/>
          <w:szCs w:val="22"/>
          <w:u w:val="single"/>
        </w:rPr>
        <w:t>2)不同投标人委托同一单位或者个人办理投标事宜；</w:t>
      </w:r>
    </w:p>
    <w:p w:rsidR="00CF1748" w:rsidRPr="00D1055D" w:rsidRDefault="00A24666">
      <w:pPr>
        <w:pStyle w:val="affe"/>
        <w:spacing w:line="440" w:lineRule="exact"/>
        <w:ind w:left="425" w:firstLineChars="0" w:firstLine="0"/>
        <w:rPr>
          <w:rFonts w:ascii="宋体" w:hAnsi="宋体" w:cs="新宋体"/>
          <w:b/>
          <w:kern w:val="0"/>
          <w:sz w:val="22"/>
          <w:szCs w:val="22"/>
          <w:u w:val="single"/>
        </w:rPr>
      </w:pPr>
      <w:r w:rsidRPr="00D1055D">
        <w:rPr>
          <w:rFonts w:ascii="宋体" w:hAnsi="宋体" w:cs="新宋体" w:hint="eastAsia"/>
          <w:b/>
          <w:kern w:val="0"/>
          <w:sz w:val="22"/>
          <w:szCs w:val="22"/>
          <w:u w:val="single"/>
        </w:rPr>
        <w:t>3)不同投标人的投标文件载明的项目管理成员或者联系人员为同一人；</w:t>
      </w:r>
    </w:p>
    <w:p w:rsidR="00CF1748" w:rsidRPr="00D1055D" w:rsidRDefault="00A24666">
      <w:pPr>
        <w:pStyle w:val="affe"/>
        <w:spacing w:line="440" w:lineRule="exact"/>
        <w:ind w:left="425" w:firstLineChars="0" w:firstLine="0"/>
        <w:rPr>
          <w:rFonts w:ascii="宋体" w:hAnsi="宋体" w:cs="新宋体"/>
          <w:b/>
          <w:kern w:val="0"/>
          <w:sz w:val="22"/>
          <w:szCs w:val="22"/>
          <w:u w:val="single"/>
        </w:rPr>
      </w:pPr>
      <w:r w:rsidRPr="00D1055D">
        <w:rPr>
          <w:rFonts w:ascii="宋体" w:hAnsi="宋体" w:cs="新宋体" w:hint="eastAsia"/>
          <w:b/>
          <w:kern w:val="0"/>
          <w:sz w:val="22"/>
          <w:szCs w:val="22"/>
          <w:u w:val="single"/>
        </w:rPr>
        <w:t>4）不同投标人的投标文件异常一致或者投标报价呈规律性差异；</w:t>
      </w:r>
    </w:p>
    <w:p w:rsidR="00CF1748" w:rsidRPr="00D1055D" w:rsidRDefault="00A24666">
      <w:pPr>
        <w:pStyle w:val="affe"/>
        <w:spacing w:line="440" w:lineRule="exact"/>
        <w:ind w:left="425" w:firstLineChars="0" w:firstLine="0"/>
        <w:rPr>
          <w:rFonts w:ascii="宋体" w:hAnsi="宋体" w:cs="新宋体"/>
          <w:b/>
          <w:kern w:val="0"/>
          <w:sz w:val="22"/>
          <w:szCs w:val="22"/>
          <w:u w:val="single"/>
        </w:rPr>
      </w:pPr>
      <w:r w:rsidRPr="00D1055D">
        <w:rPr>
          <w:rFonts w:ascii="宋体" w:hAnsi="宋体" w:cs="新宋体" w:hint="eastAsia"/>
          <w:b/>
          <w:kern w:val="0"/>
          <w:sz w:val="22"/>
          <w:szCs w:val="22"/>
          <w:u w:val="single"/>
        </w:rPr>
        <w:t>5）不同投标人的投标文件相互混装；</w:t>
      </w:r>
    </w:p>
    <w:p w:rsidR="00CF1748" w:rsidRPr="00D1055D" w:rsidRDefault="00A24666">
      <w:pPr>
        <w:numPr>
          <w:ilvl w:val="1"/>
          <w:numId w:val="20"/>
        </w:numPr>
        <w:tabs>
          <w:tab w:val="clear" w:pos="992"/>
          <w:tab w:val="left" w:pos="540"/>
        </w:tabs>
        <w:spacing w:line="440" w:lineRule="exact"/>
        <w:ind w:left="540" w:hanging="540"/>
        <w:rPr>
          <w:rFonts w:ascii="宋体" w:hAnsi="宋体" w:cs="Arial"/>
          <w:bCs/>
          <w:sz w:val="22"/>
          <w:szCs w:val="22"/>
        </w:rPr>
      </w:pPr>
      <w:r w:rsidRPr="00D1055D">
        <w:rPr>
          <w:rFonts w:ascii="宋体" w:hAnsi="宋体" w:cs="Arial" w:hint="eastAsia"/>
          <w:bCs/>
          <w:sz w:val="22"/>
          <w:szCs w:val="22"/>
        </w:rPr>
        <w:t xml:space="preserve"> “报价文件”开启后，由评标委员会对各投标人的商务报价进行核查，核查时发现投标报价内容不清楚可要求投标人书面澄清，计算上的错误，可按下面方法修正：</w:t>
      </w:r>
    </w:p>
    <w:p w:rsidR="00CF1748" w:rsidRPr="00D1055D" w:rsidRDefault="00A24666">
      <w:pPr>
        <w:numPr>
          <w:ilvl w:val="0"/>
          <w:numId w:val="24"/>
        </w:numPr>
        <w:tabs>
          <w:tab w:val="clear" w:pos="420"/>
          <w:tab w:val="left" w:pos="720"/>
        </w:tabs>
        <w:spacing w:line="440" w:lineRule="exact"/>
        <w:rPr>
          <w:rFonts w:ascii="宋体" w:hAnsi="宋体" w:cs="hakuyoxingshu7000"/>
          <w:kern w:val="0"/>
          <w:sz w:val="22"/>
          <w:szCs w:val="22"/>
        </w:rPr>
      </w:pPr>
      <w:r w:rsidRPr="00D1055D">
        <w:rPr>
          <w:rFonts w:ascii="宋体" w:hAnsi="宋体" w:cs="hakuyoxingshu7000" w:hint="eastAsia"/>
          <w:kern w:val="0"/>
          <w:sz w:val="22"/>
          <w:szCs w:val="22"/>
        </w:rPr>
        <w:t>投标文件中上传的价格和系统中报价一览表里填写的价格不一致的，以供应商上传的报价文件为准；投标文件中开标一览表内容与投标文件中相应内容不一致的，以开标一览表为准；投标文件的大写金额和小写金额不一致的，以大写金额为准；单价金额小数点或者百分比有明显错位的，以开标一览表的总价为准，并修改单价；总价金额与按单价汇总金额不一致的，以单价金额计算结果为准。</w:t>
      </w:r>
    </w:p>
    <w:p w:rsidR="00CF1748" w:rsidRPr="00D1055D" w:rsidRDefault="00A24666">
      <w:pPr>
        <w:numPr>
          <w:ilvl w:val="0"/>
          <w:numId w:val="24"/>
        </w:numPr>
        <w:tabs>
          <w:tab w:val="clear" w:pos="420"/>
          <w:tab w:val="left" w:pos="720"/>
        </w:tabs>
        <w:spacing w:line="440" w:lineRule="exact"/>
        <w:rPr>
          <w:rFonts w:ascii="宋体" w:hAnsi="宋体" w:cs="hakuyoxingshu7000"/>
          <w:b/>
          <w:kern w:val="0"/>
          <w:sz w:val="22"/>
          <w:szCs w:val="22"/>
        </w:rPr>
      </w:pPr>
      <w:r w:rsidRPr="00D1055D">
        <w:rPr>
          <w:rFonts w:ascii="宋体" w:hAnsi="宋体" w:cs="hakuyoxingshu7000" w:hint="eastAsia"/>
          <w:b/>
          <w:kern w:val="0"/>
          <w:sz w:val="22"/>
          <w:szCs w:val="22"/>
        </w:rPr>
        <w:t>如果投标人不接受对其价格错误进行修正，其投标无效。</w:t>
      </w:r>
    </w:p>
    <w:p w:rsidR="00CF1748" w:rsidRPr="00D1055D" w:rsidRDefault="00A24666">
      <w:pPr>
        <w:numPr>
          <w:ilvl w:val="0"/>
          <w:numId w:val="24"/>
        </w:numPr>
        <w:tabs>
          <w:tab w:val="clear" w:pos="420"/>
          <w:tab w:val="left" w:pos="720"/>
        </w:tabs>
        <w:spacing w:line="440" w:lineRule="exact"/>
        <w:rPr>
          <w:rFonts w:ascii="宋体" w:hAnsi="宋体" w:cs="hakuyoxingshu7000"/>
          <w:b/>
          <w:kern w:val="0"/>
          <w:sz w:val="22"/>
          <w:szCs w:val="22"/>
        </w:rPr>
      </w:pPr>
      <w:r w:rsidRPr="00D1055D">
        <w:rPr>
          <w:rFonts w:ascii="宋体" w:hAnsi="宋体" w:cs="hakuyoxingshu7000" w:hint="eastAsia"/>
          <w:b/>
          <w:kern w:val="0"/>
          <w:sz w:val="22"/>
          <w:szCs w:val="22"/>
        </w:rPr>
        <w:t>如供应商为小</w:t>
      </w:r>
      <w:proofErr w:type="gramStart"/>
      <w:r w:rsidRPr="00D1055D">
        <w:rPr>
          <w:rFonts w:ascii="宋体" w:hAnsi="宋体" w:cs="hakuyoxingshu7000" w:hint="eastAsia"/>
          <w:b/>
          <w:kern w:val="0"/>
          <w:sz w:val="22"/>
          <w:szCs w:val="22"/>
        </w:rPr>
        <w:t>微企业</w:t>
      </w:r>
      <w:proofErr w:type="gramEnd"/>
      <w:r w:rsidRPr="00D1055D">
        <w:rPr>
          <w:rFonts w:ascii="宋体" w:hAnsi="宋体" w:cs="hakuyoxingshu7000" w:hint="eastAsia"/>
          <w:b/>
          <w:kern w:val="0"/>
          <w:sz w:val="22"/>
          <w:szCs w:val="22"/>
        </w:rPr>
        <w:t>或监狱企业，享受政策支持的，则采购机构将在政</w:t>
      </w:r>
      <w:proofErr w:type="gramStart"/>
      <w:r w:rsidRPr="00D1055D">
        <w:rPr>
          <w:rFonts w:ascii="宋体" w:hAnsi="宋体" w:cs="hakuyoxingshu7000" w:hint="eastAsia"/>
          <w:b/>
          <w:kern w:val="0"/>
          <w:sz w:val="22"/>
          <w:szCs w:val="22"/>
        </w:rPr>
        <w:t>采云</w:t>
      </w:r>
      <w:proofErr w:type="gramEnd"/>
      <w:r w:rsidRPr="00D1055D">
        <w:rPr>
          <w:rFonts w:ascii="宋体" w:hAnsi="宋体" w:cs="hakuyoxingshu7000" w:hint="eastAsia"/>
          <w:b/>
          <w:kern w:val="0"/>
          <w:sz w:val="22"/>
          <w:szCs w:val="22"/>
        </w:rPr>
        <w:t>系统-政策价格认定中对其进行修正（未按规定递交相关证明材料或经磋商小组认定其不具备享受政策支持资格的，不予修正）</w:t>
      </w:r>
    </w:p>
    <w:p w:rsidR="00CF1748" w:rsidRPr="00D1055D" w:rsidRDefault="00A24666">
      <w:pPr>
        <w:numPr>
          <w:ilvl w:val="1"/>
          <w:numId w:val="20"/>
        </w:numPr>
        <w:tabs>
          <w:tab w:val="clear" w:pos="992"/>
          <w:tab w:val="left" w:pos="540"/>
        </w:tabs>
        <w:spacing w:line="440" w:lineRule="exact"/>
        <w:ind w:left="540" w:hanging="540"/>
        <w:rPr>
          <w:rFonts w:ascii="宋体" w:hAnsi="宋体" w:cs="Arial"/>
          <w:bCs/>
          <w:sz w:val="22"/>
          <w:szCs w:val="22"/>
        </w:rPr>
      </w:pPr>
      <w:r w:rsidRPr="00D1055D">
        <w:rPr>
          <w:rFonts w:ascii="宋体" w:hAnsi="宋体" w:cs="Arial" w:hint="eastAsia"/>
          <w:bCs/>
          <w:sz w:val="22"/>
          <w:szCs w:val="22"/>
        </w:rPr>
        <w:t>在详细评标之前，评标委员会要审查每份投标文件是否实质上响应了招标文件的要求。实质上响应的投标应该是与招标文件要求的全部条款、条件和规格基本相符。没有重大偏离。</w:t>
      </w:r>
      <w:r w:rsidRPr="00D1055D">
        <w:rPr>
          <w:rFonts w:ascii="宋体" w:hAnsi="宋体" w:cs="Arial" w:hint="eastAsia"/>
          <w:b/>
          <w:bCs/>
          <w:sz w:val="22"/>
          <w:szCs w:val="22"/>
        </w:rPr>
        <w:t>评标委员会决定投标的</w:t>
      </w:r>
      <w:proofErr w:type="gramStart"/>
      <w:r w:rsidRPr="00D1055D">
        <w:rPr>
          <w:rFonts w:ascii="宋体" w:hAnsi="宋体" w:cs="Arial" w:hint="eastAsia"/>
          <w:b/>
          <w:bCs/>
          <w:sz w:val="22"/>
          <w:szCs w:val="22"/>
        </w:rPr>
        <w:t>响应性只根据</w:t>
      </w:r>
      <w:proofErr w:type="gramEnd"/>
      <w:r w:rsidRPr="00D1055D">
        <w:rPr>
          <w:rFonts w:ascii="宋体" w:hAnsi="宋体" w:cs="Arial" w:hint="eastAsia"/>
          <w:b/>
          <w:bCs/>
          <w:sz w:val="22"/>
          <w:szCs w:val="22"/>
        </w:rPr>
        <w:t>投标文件本身的内容，而不寻求外部的证据。</w:t>
      </w:r>
    </w:p>
    <w:p w:rsidR="00CF1748" w:rsidRPr="00D1055D" w:rsidRDefault="00A24666">
      <w:pPr>
        <w:numPr>
          <w:ilvl w:val="1"/>
          <w:numId w:val="20"/>
        </w:numPr>
        <w:tabs>
          <w:tab w:val="clear" w:pos="992"/>
          <w:tab w:val="left" w:pos="540"/>
        </w:tabs>
        <w:spacing w:line="440" w:lineRule="exact"/>
        <w:ind w:left="540" w:hanging="540"/>
        <w:rPr>
          <w:rFonts w:ascii="宋体" w:hAnsi="宋体" w:cs="Arial"/>
          <w:bCs/>
          <w:sz w:val="22"/>
          <w:szCs w:val="22"/>
        </w:rPr>
      </w:pPr>
      <w:r w:rsidRPr="00D1055D">
        <w:rPr>
          <w:rFonts w:ascii="宋体" w:hAnsi="宋体" w:cs="Arial" w:hint="eastAsia"/>
          <w:b/>
          <w:bCs/>
          <w:sz w:val="22"/>
          <w:szCs w:val="22"/>
        </w:rPr>
        <w:t>实质上没有响应招标文件要求的投标将被拒绝，</w:t>
      </w:r>
      <w:r w:rsidRPr="00D1055D">
        <w:rPr>
          <w:rFonts w:ascii="宋体" w:hAnsi="宋体" w:cs="Arial" w:hint="eastAsia"/>
          <w:bCs/>
          <w:sz w:val="22"/>
          <w:szCs w:val="22"/>
        </w:rPr>
        <w:t>投标人不得通过修正或撤消不合要求的偏离或保留从而使其投标成为实质上响应的投标。</w:t>
      </w:r>
    </w:p>
    <w:p w:rsidR="00CF1748" w:rsidRPr="00D1055D" w:rsidRDefault="00A24666">
      <w:pPr>
        <w:numPr>
          <w:ilvl w:val="1"/>
          <w:numId w:val="20"/>
        </w:numPr>
        <w:tabs>
          <w:tab w:val="clear" w:pos="992"/>
          <w:tab w:val="left" w:pos="540"/>
        </w:tabs>
        <w:spacing w:line="440" w:lineRule="exact"/>
        <w:ind w:left="540" w:hanging="540"/>
        <w:rPr>
          <w:rFonts w:ascii="宋体" w:hAnsi="宋体" w:cs="Arial"/>
          <w:bCs/>
          <w:sz w:val="22"/>
          <w:szCs w:val="22"/>
        </w:rPr>
      </w:pPr>
      <w:r w:rsidRPr="00D1055D">
        <w:rPr>
          <w:rFonts w:ascii="宋体" w:hAnsi="宋体" w:cs="Arial" w:hint="eastAsia"/>
          <w:bCs/>
          <w:sz w:val="22"/>
          <w:szCs w:val="22"/>
        </w:rPr>
        <w:t>评标委员会对审查合格的投标文件按照招标文件中制订的评标方法进行综合评定打分。</w:t>
      </w:r>
    </w:p>
    <w:p w:rsidR="00CF1748" w:rsidRPr="00D1055D" w:rsidRDefault="00A24666">
      <w:pPr>
        <w:numPr>
          <w:ilvl w:val="1"/>
          <w:numId w:val="20"/>
        </w:numPr>
        <w:tabs>
          <w:tab w:val="clear" w:pos="992"/>
          <w:tab w:val="left" w:pos="540"/>
          <w:tab w:val="left" w:pos="709"/>
        </w:tabs>
        <w:spacing w:line="440" w:lineRule="exact"/>
        <w:ind w:left="567"/>
        <w:rPr>
          <w:rFonts w:ascii="宋体" w:hAnsi="宋体" w:cs="hakuyoxingshu7000"/>
          <w:kern w:val="0"/>
          <w:sz w:val="22"/>
          <w:szCs w:val="22"/>
        </w:rPr>
      </w:pPr>
      <w:r w:rsidRPr="00D1055D">
        <w:rPr>
          <w:rFonts w:ascii="宋体" w:hAnsi="宋体" w:cs="新宋体" w:hint="eastAsia"/>
          <w:kern w:val="0"/>
          <w:sz w:val="22"/>
          <w:szCs w:val="22"/>
        </w:rPr>
        <w:t>▲</w:t>
      </w:r>
      <w:r w:rsidRPr="00D1055D">
        <w:rPr>
          <w:rFonts w:ascii="宋体" w:hAnsi="宋体" w:cs="新宋体" w:hint="eastAsia"/>
          <w:b/>
          <w:bCs/>
          <w:kern w:val="0"/>
          <w:sz w:val="22"/>
          <w:szCs w:val="22"/>
          <w:u w:val="single"/>
        </w:rPr>
        <w:t>评标委员会认为投标人的报价明显低于其他通过符合性审查投标人的报价，有可能影响</w:t>
      </w:r>
      <w:r w:rsidR="00862F87" w:rsidRPr="00D1055D">
        <w:rPr>
          <w:rFonts w:ascii="宋体" w:hAnsi="宋体" w:cs="新宋体" w:hint="eastAsia"/>
          <w:b/>
          <w:bCs/>
          <w:kern w:val="0"/>
          <w:sz w:val="22"/>
          <w:szCs w:val="22"/>
          <w:u w:val="single"/>
        </w:rPr>
        <w:t>产品</w:t>
      </w:r>
      <w:r w:rsidR="00EF7A47" w:rsidRPr="00D1055D">
        <w:rPr>
          <w:rFonts w:ascii="宋体" w:hAnsi="宋体" w:cs="新宋体" w:hint="eastAsia"/>
          <w:b/>
          <w:bCs/>
          <w:kern w:val="0"/>
          <w:sz w:val="22"/>
          <w:szCs w:val="22"/>
          <w:u w:val="single"/>
        </w:rPr>
        <w:t>服务</w:t>
      </w:r>
      <w:r w:rsidRPr="00D1055D">
        <w:rPr>
          <w:rFonts w:ascii="宋体" w:hAnsi="宋体" w:cs="新宋体" w:hint="eastAsia"/>
          <w:b/>
          <w:bCs/>
          <w:kern w:val="0"/>
          <w:sz w:val="22"/>
          <w:szCs w:val="22"/>
          <w:u w:val="single"/>
        </w:rPr>
        <w:t>质量或者不能诚信履约的，应当要求其在评标</w:t>
      </w:r>
      <w:r w:rsidR="00287B05" w:rsidRPr="00D1055D">
        <w:rPr>
          <w:rFonts w:ascii="宋体" w:hAnsi="宋体" w:cs="新宋体" w:hint="eastAsia"/>
          <w:b/>
          <w:bCs/>
          <w:kern w:val="0"/>
          <w:sz w:val="22"/>
          <w:szCs w:val="22"/>
          <w:u w:val="single"/>
        </w:rPr>
        <w:t>期间</w:t>
      </w:r>
      <w:r w:rsidRPr="00D1055D">
        <w:rPr>
          <w:rFonts w:ascii="宋体" w:hAnsi="宋体" w:cs="新宋体" w:hint="eastAsia"/>
          <w:b/>
          <w:bCs/>
          <w:kern w:val="0"/>
          <w:sz w:val="22"/>
          <w:szCs w:val="22"/>
          <w:u w:val="single"/>
        </w:rPr>
        <w:t>合理的时间内提供书面说明，必要时提交相关证明材料；投标人不能证明其报价合理性的，评标委员会应当将其作为无效投标处理</w:t>
      </w:r>
      <w:r w:rsidRPr="00D1055D">
        <w:rPr>
          <w:rFonts w:ascii="宋体" w:hAnsi="宋体" w:cs="hakuyoxingshu7000" w:hint="eastAsia"/>
          <w:kern w:val="0"/>
          <w:sz w:val="22"/>
          <w:szCs w:val="22"/>
        </w:rPr>
        <w:t>。</w:t>
      </w:r>
    </w:p>
    <w:p w:rsidR="00CF1748" w:rsidRPr="00D1055D" w:rsidRDefault="00A24666">
      <w:pPr>
        <w:numPr>
          <w:ilvl w:val="1"/>
          <w:numId w:val="20"/>
        </w:numPr>
        <w:tabs>
          <w:tab w:val="clear" w:pos="992"/>
          <w:tab w:val="left" w:pos="540"/>
        </w:tabs>
        <w:spacing w:line="440" w:lineRule="exact"/>
        <w:ind w:left="540" w:hanging="540"/>
        <w:rPr>
          <w:rFonts w:ascii="宋体" w:hAnsi="宋体" w:cs="Arial"/>
          <w:b/>
          <w:bCs/>
          <w:sz w:val="22"/>
          <w:szCs w:val="22"/>
          <w:u w:val="single"/>
        </w:rPr>
      </w:pPr>
      <w:r w:rsidRPr="00D1055D">
        <w:rPr>
          <w:rFonts w:ascii="宋体" w:hAnsi="宋体" w:cs="新宋体" w:hint="eastAsia"/>
          <w:b/>
          <w:kern w:val="0"/>
          <w:sz w:val="22"/>
          <w:szCs w:val="22"/>
          <w:u w:val="single"/>
        </w:rPr>
        <w:t>▲</w:t>
      </w:r>
      <w:r w:rsidRPr="00D1055D">
        <w:rPr>
          <w:rFonts w:ascii="宋体" w:hAnsi="宋体" w:hint="eastAsia"/>
          <w:b/>
          <w:bCs/>
          <w:sz w:val="24"/>
          <w:u w:val="single"/>
        </w:rPr>
        <w:t>本项目采用政</w:t>
      </w:r>
      <w:proofErr w:type="gramStart"/>
      <w:r w:rsidRPr="00D1055D">
        <w:rPr>
          <w:rFonts w:ascii="宋体" w:hAnsi="宋体" w:hint="eastAsia"/>
          <w:b/>
          <w:bCs/>
          <w:sz w:val="24"/>
          <w:u w:val="single"/>
        </w:rPr>
        <w:t>采云</w:t>
      </w:r>
      <w:proofErr w:type="gramEnd"/>
      <w:r w:rsidRPr="00D1055D">
        <w:rPr>
          <w:rFonts w:ascii="宋体" w:hAnsi="宋体" w:hint="eastAsia"/>
          <w:b/>
          <w:bCs/>
          <w:sz w:val="24"/>
          <w:u w:val="single"/>
        </w:rPr>
        <w:t>电子招投标开标及评审程序，如有以下情形之一的，按以下情况处理：</w:t>
      </w:r>
    </w:p>
    <w:p w:rsidR="00CF1748" w:rsidRPr="00D1055D" w:rsidRDefault="00A24666">
      <w:pPr>
        <w:numPr>
          <w:ilvl w:val="0"/>
          <w:numId w:val="25"/>
        </w:numPr>
        <w:spacing w:line="360" w:lineRule="auto"/>
        <w:rPr>
          <w:rFonts w:ascii="宋体" w:hAnsi="宋体" w:cs="Arial"/>
          <w:b/>
          <w:bCs/>
          <w:sz w:val="22"/>
          <w:szCs w:val="22"/>
          <w:u w:val="single"/>
        </w:rPr>
      </w:pPr>
      <w:r w:rsidRPr="00D1055D">
        <w:rPr>
          <w:rFonts w:ascii="宋体" w:hAnsi="宋体" w:cs="Arial" w:hint="eastAsia"/>
          <w:b/>
          <w:bCs/>
          <w:sz w:val="22"/>
          <w:szCs w:val="22"/>
          <w:u w:val="single"/>
        </w:rPr>
        <w:t>投标人在规定时间内无法解密或解密失败的作无效投标处理。解密成功的投标人不足三家的，本项目流</w:t>
      </w:r>
      <w:proofErr w:type="gramStart"/>
      <w:r w:rsidRPr="00D1055D">
        <w:rPr>
          <w:rFonts w:ascii="宋体" w:hAnsi="宋体" w:cs="Arial" w:hint="eastAsia"/>
          <w:b/>
          <w:bCs/>
          <w:sz w:val="22"/>
          <w:szCs w:val="22"/>
          <w:u w:val="single"/>
        </w:rPr>
        <w:t>标重新</w:t>
      </w:r>
      <w:proofErr w:type="gramEnd"/>
      <w:r w:rsidRPr="00D1055D">
        <w:rPr>
          <w:rFonts w:ascii="宋体" w:hAnsi="宋体" w:cs="Arial" w:hint="eastAsia"/>
          <w:b/>
          <w:bCs/>
          <w:sz w:val="22"/>
          <w:szCs w:val="22"/>
          <w:u w:val="single"/>
        </w:rPr>
        <w:t>组织采购活动。</w:t>
      </w:r>
    </w:p>
    <w:p w:rsidR="00CF1748" w:rsidRPr="00D1055D" w:rsidRDefault="00A24666">
      <w:pPr>
        <w:numPr>
          <w:ilvl w:val="0"/>
          <w:numId w:val="25"/>
        </w:numPr>
        <w:spacing w:line="360" w:lineRule="auto"/>
        <w:rPr>
          <w:rFonts w:ascii="宋体" w:hAnsi="宋体" w:cs="Arial"/>
          <w:b/>
          <w:bCs/>
          <w:sz w:val="22"/>
          <w:szCs w:val="22"/>
          <w:u w:val="single"/>
        </w:rPr>
      </w:pPr>
      <w:r w:rsidRPr="00D1055D">
        <w:rPr>
          <w:rFonts w:ascii="宋体" w:hAnsi="宋体" w:cs="Arial" w:hint="eastAsia"/>
          <w:b/>
          <w:bCs/>
          <w:sz w:val="22"/>
          <w:szCs w:val="22"/>
          <w:u w:val="single"/>
        </w:rPr>
        <w:t>因政</w:t>
      </w:r>
      <w:proofErr w:type="gramStart"/>
      <w:r w:rsidRPr="00D1055D">
        <w:rPr>
          <w:rFonts w:ascii="宋体" w:hAnsi="宋体" w:cs="Arial" w:hint="eastAsia"/>
          <w:b/>
          <w:bCs/>
          <w:sz w:val="22"/>
          <w:szCs w:val="22"/>
          <w:u w:val="single"/>
        </w:rPr>
        <w:t>采云</w:t>
      </w:r>
      <w:proofErr w:type="gramEnd"/>
      <w:r w:rsidRPr="00D1055D">
        <w:rPr>
          <w:rFonts w:ascii="宋体" w:hAnsi="宋体" w:cs="Arial" w:hint="eastAsia"/>
          <w:b/>
          <w:bCs/>
          <w:sz w:val="22"/>
          <w:szCs w:val="22"/>
          <w:u w:val="single"/>
        </w:rPr>
        <w:t>平台原因无法读取或</w:t>
      </w:r>
      <w:r w:rsidRPr="00D1055D">
        <w:rPr>
          <w:rFonts w:ascii="宋体" w:hAnsi="宋体" w:cs="Arial"/>
          <w:b/>
          <w:bCs/>
          <w:sz w:val="22"/>
          <w:szCs w:val="22"/>
          <w:u w:val="single"/>
        </w:rPr>
        <w:t>电子</w:t>
      </w:r>
      <w:r w:rsidRPr="00D1055D">
        <w:rPr>
          <w:rFonts w:ascii="宋体" w:hAnsi="宋体" w:cs="Arial" w:hint="eastAsia"/>
          <w:b/>
          <w:bCs/>
          <w:sz w:val="22"/>
          <w:szCs w:val="22"/>
          <w:u w:val="single"/>
        </w:rPr>
        <w:t>开</w:t>
      </w:r>
      <w:r w:rsidRPr="00D1055D">
        <w:rPr>
          <w:rFonts w:ascii="宋体" w:hAnsi="宋体" w:cs="Arial"/>
          <w:b/>
          <w:bCs/>
          <w:sz w:val="22"/>
          <w:szCs w:val="22"/>
          <w:u w:val="single"/>
        </w:rPr>
        <w:t>评标无法正常进行</w:t>
      </w:r>
      <w:r w:rsidRPr="00D1055D">
        <w:rPr>
          <w:rFonts w:ascii="宋体" w:hAnsi="宋体" w:cs="Arial" w:hint="eastAsia"/>
          <w:b/>
          <w:bCs/>
          <w:sz w:val="22"/>
          <w:szCs w:val="22"/>
          <w:u w:val="single"/>
        </w:rPr>
        <w:t>，采购机构将情况上报行业监管部门同意后，重新组织采购活动。</w:t>
      </w:r>
    </w:p>
    <w:p w:rsidR="00CF1748" w:rsidRPr="00D1055D" w:rsidRDefault="00A24666">
      <w:pPr>
        <w:numPr>
          <w:ilvl w:val="0"/>
          <w:numId w:val="25"/>
        </w:numPr>
        <w:spacing w:line="360" w:lineRule="auto"/>
        <w:rPr>
          <w:rFonts w:ascii="宋体" w:hAnsi="宋体" w:cs="Arial"/>
          <w:b/>
          <w:bCs/>
          <w:sz w:val="22"/>
          <w:szCs w:val="22"/>
          <w:u w:val="single"/>
        </w:rPr>
      </w:pPr>
      <w:r w:rsidRPr="00D1055D">
        <w:rPr>
          <w:rFonts w:ascii="宋体" w:hAnsi="宋体" w:cs="Arial" w:hint="eastAsia"/>
          <w:b/>
          <w:bCs/>
          <w:sz w:val="22"/>
          <w:szCs w:val="22"/>
          <w:u w:val="single"/>
        </w:rPr>
        <w:lastRenderedPageBreak/>
        <w:t>评审期间，出现有效投标人不足3家的，本次</w:t>
      </w:r>
      <w:proofErr w:type="gramStart"/>
      <w:r w:rsidRPr="00D1055D">
        <w:rPr>
          <w:rFonts w:ascii="宋体" w:hAnsi="宋体" w:cs="Arial" w:hint="eastAsia"/>
          <w:b/>
          <w:bCs/>
          <w:sz w:val="22"/>
          <w:szCs w:val="22"/>
          <w:u w:val="single"/>
        </w:rPr>
        <w:t>招标按流</w:t>
      </w:r>
      <w:proofErr w:type="gramEnd"/>
      <w:r w:rsidRPr="00D1055D">
        <w:rPr>
          <w:rFonts w:ascii="宋体" w:hAnsi="宋体" w:cs="Arial" w:hint="eastAsia"/>
          <w:b/>
          <w:bCs/>
          <w:sz w:val="22"/>
          <w:szCs w:val="22"/>
          <w:u w:val="single"/>
        </w:rPr>
        <w:t>（废）标处理，重新组织招标。</w:t>
      </w:r>
    </w:p>
    <w:p w:rsidR="00CF1748" w:rsidRPr="00D1055D" w:rsidRDefault="00A24666">
      <w:pPr>
        <w:numPr>
          <w:ilvl w:val="0"/>
          <w:numId w:val="19"/>
        </w:numPr>
        <w:tabs>
          <w:tab w:val="clear" w:pos="420"/>
          <w:tab w:val="left" w:pos="540"/>
        </w:tabs>
        <w:spacing w:line="440" w:lineRule="exact"/>
        <w:rPr>
          <w:rFonts w:ascii="宋体" w:hAnsi="宋体" w:cs="Arial"/>
          <w:bCs/>
          <w:sz w:val="22"/>
          <w:szCs w:val="22"/>
        </w:rPr>
      </w:pPr>
      <w:r w:rsidRPr="00D1055D">
        <w:rPr>
          <w:rFonts w:ascii="宋体" w:hAnsi="宋体" w:cs="Arial" w:hint="eastAsia"/>
          <w:bCs/>
          <w:sz w:val="22"/>
          <w:szCs w:val="22"/>
        </w:rPr>
        <w:t>投标文件的澄清</w:t>
      </w:r>
    </w:p>
    <w:p w:rsidR="00CF1748" w:rsidRPr="00D1055D" w:rsidRDefault="00A24666">
      <w:pPr>
        <w:numPr>
          <w:ilvl w:val="1"/>
          <w:numId w:val="26"/>
        </w:numPr>
        <w:tabs>
          <w:tab w:val="clear" w:pos="992"/>
          <w:tab w:val="left" w:pos="540"/>
        </w:tabs>
        <w:spacing w:line="440" w:lineRule="exact"/>
        <w:ind w:left="540" w:hanging="540"/>
        <w:rPr>
          <w:rFonts w:ascii="宋体" w:hAnsi="宋体"/>
          <w:b/>
          <w:sz w:val="22"/>
          <w:szCs w:val="22"/>
        </w:rPr>
      </w:pPr>
      <w:r w:rsidRPr="00D1055D">
        <w:rPr>
          <w:rFonts w:ascii="宋体" w:hAnsi="宋体" w:cs="Arial" w:hint="eastAsia"/>
          <w:bCs/>
          <w:sz w:val="22"/>
          <w:szCs w:val="22"/>
        </w:rPr>
        <w:t>在评标期间，评标委员会可以对投标文件中含义不明确、对同类问题表述不一致或者有明显文字和计算错误的内容作必要的澄清、说明或补正。澄清、说明</w:t>
      </w:r>
      <w:proofErr w:type="gramStart"/>
      <w:r w:rsidRPr="00D1055D">
        <w:rPr>
          <w:rFonts w:ascii="宋体" w:hAnsi="宋体" w:cs="Arial" w:hint="eastAsia"/>
          <w:bCs/>
          <w:sz w:val="22"/>
          <w:szCs w:val="22"/>
        </w:rPr>
        <w:t>或补将采用</w:t>
      </w:r>
      <w:proofErr w:type="gramEnd"/>
      <w:r w:rsidRPr="00D1055D">
        <w:rPr>
          <w:rFonts w:ascii="宋体" w:hAnsi="宋体" w:cs="Arial" w:hint="eastAsia"/>
          <w:bCs/>
          <w:sz w:val="22"/>
          <w:szCs w:val="22"/>
        </w:rPr>
        <w:t>在政</w:t>
      </w:r>
      <w:proofErr w:type="gramStart"/>
      <w:r w:rsidRPr="00D1055D">
        <w:rPr>
          <w:rFonts w:ascii="宋体" w:hAnsi="宋体" w:cs="Arial" w:hint="eastAsia"/>
          <w:bCs/>
          <w:sz w:val="22"/>
          <w:szCs w:val="22"/>
        </w:rPr>
        <w:t>采云</w:t>
      </w:r>
      <w:proofErr w:type="gramEnd"/>
      <w:r w:rsidRPr="00D1055D">
        <w:rPr>
          <w:rFonts w:ascii="宋体" w:hAnsi="宋体" w:cs="Arial" w:hint="eastAsia"/>
          <w:bCs/>
          <w:sz w:val="22"/>
          <w:szCs w:val="22"/>
        </w:rPr>
        <w:t>系统上向供应商发起询标函的方式进行。供应商须在“截止时间”内登录政</w:t>
      </w:r>
      <w:proofErr w:type="gramStart"/>
      <w:r w:rsidRPr="00D1055D">
        <w:rPr>
          <w:rFonts w:ascii="宋体" w:hAnsi="宋体" w:cs="Arial" w:hint="eastAsia"/>
          <w:bCs/>
          <w:sz w:val="22"/>
          <w:szCs w:val="22"/>
        </w:rPr>
        <w:t>采云</w:t>
      </w:r>
      <w:proofErr w:type="gramEnd"/>
      <w:r w:rsidRPr="00D1055D">
        <w:rPr>
          <w:rFonts w:ascii="宋体" w:hAnsi="宋体" w:cs="Arial" w:hint="eastAsia"/>
          <w:bCs/>
          <w:sz w:val="22"/>
          <w:szCs w:val="22"/>
        </w:rPr>
        <w:t>系统（路径：用户中心—项目采购—询标澄清）</w:t>
      </w:r>
      <w:proofErr w:type="gramStart"/>
      <w:r w:rsidRPr="00D1055D">
        <w:rPr>
          <w:rFonts w:ascii="宋体" w:hAnsi="宋体" w:cs="Arial" w:hint="eastAsia"/>
          <w:bCs/>
          <w:sz w:val="22"/>
          <w:szCs w:val="22"/>
        </w:rPr>
        <w:t>根据标项回复</w:t>
      </w:r>
      <w:proofErr w:type="gramEnd"/>
      <w:r w:rsidRPr="00D1055D">
        <w:rPr>
          <w:rFonts w:ascii="宋体" w:hAnsi="宋体" w:cs="Arial" w:hint="eastAsia"/>
          <w:bCs/>
          <w:sz w:val="22"/>
          <w:szCs w:val="22"/>
        </w:rPr>
        <w:t>询标函，具体操作流程详见《政府采购项目电子交易管理操作指南-供应商》。澄清内容不得超出投标文件的范围或者改变投标文件的实质性内容。拒不按要求对其投标文件进行澄清，说明或补正的投标人，评标委员会可以否决其投标。</w:t>
      </w:r>
    </w:p>
    <w:p w:rsidR="00CF1748" w:rsidRPr="00D1055D" w:rsidRDefault="00A24666">
      <w:pPr>
        <w:numPr>
          <w:ilvl w:val="1"/>
          <w:numId w:val="26"/>
        </w:numPr>
        <w:tabs>
          <w:tab w:val="clear" w:pos="992"/>
          <w:tab w:val="left" w:pos="540"/>
        </w:tabs>
        <w:spacing w:line="440" w:lineRule="exact"/>
        <w:ind w:left="540" w:hanging="540"/>
        <w:rPr>
          <w:rFonts w:ascii="宋体" w:hAnsi="宋体"/>
          <w:sz w:val="22"/>
          <w:szCs w:val="22"/>
        </w:rPr>
      </w:pPr>
      <w:r w:rsidRPr="00D1055D">
        <w:rPr>
          <w:rFonts w:ascii="宋体" w:hAnsi="宋体" w:hint="eastAsia"/>
          <w:sz w:val="22"/>
          <w:szCs w:val="22"/>
        </w:rPr>
        <w:t>各投标人应代表须在电脑前及时在线关注评审动态，并确保其在联系方式无误且保持畅通，因投标人自身原因没有及时关注评审动态或其联系方式错误或无法接通，导致其未能在规定时间内完成询标澄清事宜的，由此造成的后果由供应商自行承担。</w:t>
      </w:r>
    </w:p>
    <w:p w:rsidR="00CF1748" w:rsidRPr="00D1055D" w:rsidRDefault="00A24666">
      <w:pPr>
        <w:numPr>
          <w:ilvl w:val="1"/>
          <w:numId w:val="26"/>
        </w:numPr>
        <w:tabs>
          <w:tab w:val="clear" w:pos="992"/>
          <w:tab w:val="left" w:pos="540"/>
        </w:tabs>
        <w:spacing w:line="440" w:lineRule="exact"/>
        <w:ind w:left="540" w:hanging="540"/>
        <w:rPr>
          <w:rFonts w:ascii="宋体" w:hAnsi="宋体"/>
          <w:sz w:val="22"/>
          <w:szCs w:val="22"/>
        </w:rPr>
      </w:pPr>
      <w:r w:rsidRPr="00D1055D">
        <w:rPr>
          <w:rFonts w:ascii="宋体" w:hAnsi="宋体" w:hint="eastAsia"/>
          <w:b/>
          <w:bCs/>
          <w:sz w:val="22"/>
          <w:szCs w:val="22"/>
        </w:rPr>
        <w:t>若投标人在询标澄清环节，由于CA等原因无法进行线上操作时，应在规定时限内由授权代表将线下材料通过其在投标文件中预留的邮箱（</w:t>
      </w:r>
      <w:r w:rsidRPr="00D1055D">
        <w:rPr>
          <w:rFonts w:ascii="宋体" w:hAnsi="宋体" w:cs="新宋体" w:hint="eastAsia"/>
          <w:b/>
          <w:kern w:val="0"/>
          <w:sz w:val="22"/>
          <w:szCs w:val="22"/>
          <w:u w:val="single"/>
        </w:rPr>
        <w:t>▲</w:t>
      </w:r>
      <w:r w:rsidRPr="00D1055D">
        <w:rPr>
          <w:rFonts w:ascii="宋体" w:hAnsi="宋体" w:hint="eastAsia"/>
          <w:b/>
          <w:bCs/>
          <w:sz w:val="22"/>
          <w:szCs w:val="22"/>
          <w:u w:val="single"/>
        </w:rPr>
        <w:t>必须由指定预留邮箱发送，否则澄清邮件不予认可</w:t>
      </w:r>
      <w:r w:rsidRPr="00D1055D">
        <w:rPr>
          <w:rFonts w:ascii="宋体" w:hAnsi="宋体" w:hint="eastAsia"/>
          <w:b/>
          <w:bCs/>
          <w:sz w:val="22"/>
          <w:szCs w:val="22"/>
        </w:rPr>
        <w:t>）传送至代理机构邮箱199639557@qq.com。</w:t>
      </w:r>
    </w:p>
    <w:p w:rsidR="00CF1748" w:rsidRPr="00D1055D" w:rsidRDefault="00A24666">
      <w:pPr>
        <w:numPr>
          <w:ilvl w:val="1"/>
          <w:numId w:val="26"/>
        </w:numPr>
        <w:tabs>
          <w:tab w:val="clear" w:pos="992"/>
          <w:tab w:val="left" w:pos="540"/>
        </w:tabs>
        <w:spacing w:line="440" w:lineRule="exact"/>
        <w:ind w:left="540" w:hanging="540"/>
        <w:rPr>
          <w:rFonts w:ascii="宋体" w:hAnsi="宋体"/>
          <w:b/>
          <w:sz w:val="22"/>
          <w:szCs w:val="22"/>
          <w:u w:val="single"/>
        </w:rPr>
      </w:pPr>
      <w:r w:rsidRPr="00D1055D">
        <w:rPr>
          <w:rFonts w:ascii="宋体" w:hAnsi="宋体" w:cs="新宋体" w:hint="eastAsia"/>
          <w:b/>
          <w:kern w:val="0"/>
          <w:sz w:val="22"/>
          <w:szCs w:val="22"/>
          <w:u w:val="single"/>
        </w:rPr>
        <w:t>▲</w:t>
      </w:r>
      <w:r w:rsidRPr="00D1055D">
        <w:rPr>
          <w:rFonts w:ascii="宋体" w:hAnsi="宋体" w:hint="eastAsia"/>
          <w:b/>
          <w:sz w:val="22"/>
          <w:szCs w:val="22"/>
          <w:u w:val="single"/>
        </w:rPr>
        <w:t>经澄清后，若偏差仍存在，且不可接受，投标人则被认为是“没有实质性响应招标文件要求”，其投标不进入下一步评审。</w:t>
      </w:r>
    </w:p>
    <w:p w:rsidR="00CF1748" w:rsidRPr="00D1055D" w:rsidRDefault="00A24666">
      <w:pPr>
        <w:numPr>
          <w:ilvl w:val="0"/>
          <w:numId w:val="19"/>
        </w:numPr>
        <w:tabs>
          <w:tab w:val="clear" w:pos="420"/>
          <w:tab w:val="left" w:pos="540"/>
        </w:tabs>
        <w:spacing w:line="440" w:lineRule="exact"/>
        <w:rPr>
          <w:rFonts w:ascii="宋体" w:hAnsi="宋体"/>
          <w:sz w:val="22"/>
          <w:szCs w:val="22"/>
        </w:rPr>
      </w:pPr>
      <w:r w:rsidRPr="00D1055D">
        <w:rPr>
          <w:rFonts w:ascii="宋体" w:hAnsi="宋体" w:cs="Arial" w:hint="eastAsia"/>
          <w:bCs/>
          <w:sz w:val="22"/>
          <w:szCs w:val="22"/>
        </w:rPr>
        <w:t>确定中标候选人</w:t>
      </w:r>
    </w:p>
    <w:p w:rsidR="00CF1748" w:rsidRPr="00D1055D" w:rsidRDefault="00A24666">
      <w:pPr>
        <w:numPr>
          <w:ilvl w:val="1"/>
          <w:numId w:val="27"/>
        </w:numPr>
        <w:tabs>
          <w:tab w:val="clear" w:pos="992"/>
          <w:tab w:val="left" w:pos="540"/>
        </w:tabs>
        <w:spacing w:line="440" w:lineRule="exact"/>
        <w:ind w:left="540" w:hanging="540"/>
        <w:rPr>
          <w:rFonts w:ascii="宋体" w:hAnsi="宋体"/>
          <w:sz w:val="22"/>
          <w:szCs w:val="22"/>
        </w:rPr>
      </w:pPr>
      <w:r w:rsidRPr="00D1055D">
        <w:rPr>
          <w:rFonts w:ascii="宋体" w:hAnsi="宋体" w:hint="eastAsia"/>
          <w:b/>
          <w:sz w:val="22"/>
          <w:szCs w:val="22"/>
        </w:rPr>
        <w:t>本次招标由评标委员会推荐中标候选人。</w:t>
      </w:r>
    </w:p>
    <w:p w:rsidR="00CF1748" w:rsidRPr="00D1055D" w:rsidRDefault="00A24666">
      <w:pPr>
        <w:numPr>
          <w:ilvl w:val="1"/>
          <w:numId w:val="27"/>
        </w:numPr>
        <w:tabs>
          <w:tab w:val="clear" w:pos="992"/>
          <w:tab w:val="left" w:pos="540"/>
        </w:tabs>
        <w:spacing w:line="440" w:lineRule="exact"/>
        <w:ind w:left="540" w:hanging="540"/>
        <w:rPr>
          <w:rFonts w:ascii="宋体" w:hAnsi="宋体" w:cs="hakuyoxingshu7000"/>
          <w:kern w:val="0"/>
          <w:sz w:val="22"/>
          <w:szCs w:val="22"/>
        </w:rPr>
      </w:pPr>
      <w:r w:rsidRPr="00D1055D">
        <w:rPr>
          <w:rFonts w:ascii="宋体" w:hAnsi="宋体" w:cs="hakuyoxingshu7000" w:hint="eastAsia"/>
          <w:kern w:val="0"/>
          <w:sz w:val="22"/>
          <w:szCs w:val="22"/>
        </w:rPr>
        <w:t>评标委员会依据法律、法规及招标文件有关规定在有效标中按投标人的综合得分（即技术资信分与商务分之和）高低进行排序，综合得分</w:t>
      </w:r>
      <w:r w:rsidR="007F43CC" w:rsidRPr="00D1055D">
        <w:rPr>
          <w:rFonts w:ascii="宋体" w:hAnsi="宋体" w:cs="hakuyoxingshu7000" w:hint="eastAsia"/>
          <w:kern w:val="0"/>
          <w:sz w:val="22"/>
          <w:szCs w:val="22"/>
        </w:rPr>
        <w:t>最高</w:t>
      </w:r>
      <w:r w:rsidRPr="00D1055D">
        <w:rPr>
          <w:rFonts w:ascii="宋体" w:hAnsi="宋体" w:cs="hakuyoxingshu7000" w:hint="eastAsia"/>
          <w:kern w:val="0"/>
          <w:sz w:val="22"/>
          <w:szCs w:val="22"/>
        </w:rPr>
        <w:t>的投标人推荐为中标候选人（综合</w:t>
      </w:r>
      <w:r w:rsidRPr="00D1055D">
        <w:rPr>
          <w:rFonts w:ascii="宋体" w:hAnsi="宋体" w:cs="hakuyoxingshu7000" w:hint="eastAsia"/>
          <w:sz w:val="22"/>
          <w:szCs w:val="22"/>
        </w:rPr>
        <w:t>得分相同的，按商务分由高到底顺序排列。综合得分且商务分相同的，由评标委员会随机抽取决定排名顺序。</w:t>
      </w:r>
      <w:r w:rsidRPr="00D1055D">
        <w:rPr>
          <w:rFonts w:ascii="宋体" w:hAnsi="宋体" w:cs="hakuyoxingshu7000" w:hint="eastAsia"/>
          <w:kern w:val="0"/>
          <w:sz w:val="22"/>
          <w:szCs w:val="22"/>
        </w:rPr>
        <w:t>）</w:t>
      </w:r>
    </w:p>
    <w:p w:rsidR="00CF1748" w:rsidRPr="00D1055D" w:rsidRDefault="00A24666">
      <w:pPr>
        <w:numPr>
          <w:ilvl w:val="1"/>
          <w:numId w:val="27"/>
        </w:numPr>
        <w:tabs>
          <w:tab w:val="clear" w:pos="992"/>
          <w:tab w:val="left" w:pos="540"/>
        </w:tabs>
        <w:spacing w:line="440" w:lineRule="exact"/>
        <w:ind w:left="540" w:hanging="540"/>
        <w:rPr>
          <w:rFonts w:ascii="宋体" w:hAnsi="宋体" w:cs="hakuyoxingshu7000"/>
          <w:kern w:val="0"/>
          <w:sz w:val="22"/>
          <w:szCs w:val="22"/>
        </w:rPr>
      </w:pPr>
      <w:r w:rsidRPr="00D1055D">
        <w:rPr>
          <w:rFonts w:ascii="宋体" w:hAnsi="宋体" w:cs="hakuyoxingshu7000" w:hint="eastAsia"/>
          <w:kern w:val="0"/>
          <w:sz w:val="22"/>
          <w:szCs w:val="22"/>
        </w:rPr>
        <w:t>中标候选人放弃中标；因不可抗力提出不能履行合同；或者招标文件规定应当提交履约保证金而在规定的期限内未能提交的；或未能在规定时间内与采购单位签订合同的；或者经质疑，招标人审查后，确因</w:t>
      </w:r>
      <w:r w:rsidR="007F43CC" w:rsidRPr="00D1055D">
        <w:rPr>
          <w:rFonts w:ascii="宋体" w:hAnsi="宋体" w:cs="hakuyoxingshu7000" w:hint="eastAsia"/>
          <w:kern w:val="0"/>
          <w:sz w:val="22"/>
          <w:szCs w:val="22"/>
        </w:rPr>
        <w:t>中标</w:t>
      </w:r>
      <w:r w:rsidRPr="00D1055D">
        <w:rPr>
          <w:rFonts w:ascii="宋体" w:hAnsi="宋体" w:cs="hakuyoxingshu7000" w:hint="eastAsia"/>
          <w:kern w:val="0"/>
          <w:sz w:val="22"/>
          <w:szCs w:val="22"/>
        </w:rPr>
        <w:t>候选人在本次采购活动中存在违法违规行为或其他原因使质疑成立的，</w:t>
      </w:r>
      <w:r w:rsidR="007F43CC" w:rsidRPr="00D1055D">
        <w:rPr>
          <w:rFonts w:ascii="宋体" w:hAnsi="宋体" w:cs="hakuyoxingshu7000" w:hint="eastAsia"/>
          <w:kern w:val="0"/>
          <w:sz w:val="22"/>
          <w:szCs w:val="22"/>
        </w:rPr>
        <w:t>本次招标失败，重新组织招标。</w:t>
      </w:r>
    </w:p>
    <w:p w:rsidR="00CF1748" w:rsidRPr="00D1055D" w:rsidRDefault="00A24666">
      <w:pPr>
        <w:numPr>
          <w:ilvl w:val="1"/>
          <w:numId w:val="27"/>
        </w:numPr>
        <w:tabs>
          <w:tab w:val="clear" w:pos="992"/>
          <w:tab w:val="left" w:pos="540"/>
        </w:tabs>
        <w:spacing w:line="440" w:lineRule="exact"/>
        <w:ind w:left="540" w:hanging="540"/>
        <w:rPr>
          <w:rFonts w:ascii="宋体" w:hAnsi="宋体"/>
          <w:b/>
          <w:sz w:val="22"/>
          <w:szCs w:val="22"/>
        </w:rPr>
      </w:pPr>
      <w:r w:rsidRPr="00D1055D">
        <w:rPr>
          <w:rFonts w:ascii="宋体" w:hAnsi="宋体" w:hint="eastAsia"/>
          <w:b/>
          <w:sz w:val="22"/>
          <w:szCs w:val="22"/>
        </w:rPr>
        <w:t>招标人对决</w:t>
      </w:r>
      <w:proofErr w:type="gramStart"/>
      <w:r w:rsidRPr="00D1055D">
        <w:rPr>
          <w:rFonts w:ascii="宋体" w:hAnsi="宋体" w:hint="eastAsia"/>
          <w:b/>
          <w:sz w:val="22"/>
          <w:szCs w:val="22"/>
        </w:rPr>
        <w:t>标结果</w:t>
      </w:r>
      <w:proofErr w:type="gramEnd"/>
      <w:r w:rsidRPr="00D1055D">
        <w:rPr>
          <w:rFonts w:ascii="宋体" w:hAnsi="宋体" w:hint="eastAsia"/>
          <w:b/>
          <w:sz w:val="22"/>
          <w:szCs w:val="22"/>
        </w:rPr>
        <w:t>不做任何解释，也不保证最低报价中标。</w:t>
      </w:r>
    </w:p>
    <w:p w:rsidR="00CF1748" w:rsidRPr="00D1055D" w:rsidRDefault="00A24666">
      <w:pPr>
        <w:numPr>
          <w:ilvl w:val="1"/>
          <w:numId w:val="27"/>
        </w:numPr>
        <w:tabs>
          <w:tab w:val="clear" w:pos="992"/>
          <w:tab w:val="left" w:pos="540"/>
        </w:tabs>
        <w:spacing w:line="440" w:lineRule="exact"/>
        <w:ind w:left="540" w:hanging="540"/>
        <w:rPr>
          <w:rFonts w:ascii="宋体" w:hAnsi="宋体"/>
          <w:b/>
          <w:sz w:val="22"/>
          <w:szCs w:val="22"/>
        </w:rPr>
      </w:pPr>
      <w:r w:rsidRPr="00D1055D">
        <w:rPr>
          <w:rFonts w:ascii="宋体" w:hAnsi="宋体" w:hint="eastAsia"/>
          <w:b/>
          <w:sz w:val="22"/>
          <w:szCs w:val="22"/>
        </w:rPr>
        <w:t>中标人在中标后提供纸质投标文件一式两份，电子投标文件（PDF格式）一份，作为备案存档资料邮寄至代理公司。</w:t>
      </w:r>
    </w:p>
    <w:p w:rsidR="00CF1748" w:rsidRPr="00D1055D" w:rsidRDefault="00A24666">
      <w:pPr>
        <w:numPr>
          <w:ilvl w:val="0"/>
          <w:numId w:val="19"/>
        </w:numPr>
        <w:tabs>
          <w:tab w:val="clear" w:pos="420"/>
          <w:tab w:val="left" w:pos="540"/>
        </w:tabs>
        <w:spacing w:line="400" w:lineRule="exact"/>
        <w:rPr>
          <w:rFonts w:ascii="宋体" w:hAnsi="宋体" w:cs="Arial"/>
          <w:bCs/>
          <w:sz w:val="22"/>
          <w:szCs w:val="22"/>
        </w:rPr>
      </w:pPr>
      <w:r w:rsidRPr="00D1055D">
        <w:rPr>
          <w:rFonts w:ascii="宋体" w:hAnsi="宋体" w:cs="Arial" w:hint="eastAsia"/>
          <w:bCs/>
          <w:sz w:val="22"/>
          <w:szCs w:val="22"/>
        </w:rPr>
        <w:t>可中止电子交易活动的情形</w:t>
      </w:r>
    </w:p>
    <w:p w:rsidR="00CF1748" w:rsidRPr="00D1055D" w:rsidRDefault="00A24666">
      <w:pPr>
        <w:spacing w:line="400" w:lineRule="exact"/>
        <w:ind w:firstLine="420"/>
        <w:rPr>
          <w:rFonts w:ascii="宋体" w:hAnsi="宋体" w:cs="Arial"/>
          <w:b/>
          <w:bCs/>
          <w:sz w:val="22"/>
          <w:szCs w:val="22"/>
          <w:u w:val="single"/>
        </w:rPr>
      </w:pPr>
      <w:r w:rsidRPr="00D1055D">
        <w:rPr>
          <w:rFonts w:ascii="宋体" w:hAnsi="宋体" w:cs="新宋体" w:hint="eastAsia"/>
          <w:kern w:val="0"/>
          <w:sz w:val="22"/>
          <w:szCs w:val="22"/>
        </w:rPr>
        <w:t>▲</w:t>
      </w:r>
      <w:r w:rsidRPr="00D1055D">
        <w:rPr>
          <w:rFonts w:ascii="宋体" w:hAnsi="宋体" w:cs="Arial" w:hint="eastAsia"/>
          <w:b/>
          <w:bCs/>
          <w:sz w:val="22"/>
          <w:szCs w:val="22"/>
          <w:u w:val="single"/>
        </w:rPr>
        <w:t>采购过程中出现以下情形，导致电子交易平台无法正常运行，或者无法保证电子交易的公平、公正和安全时，采购组织机构可中止电子交易活动：</w:t>
      </w:r>
    </w:p>
    <w:p w:rsidR="00CF1748" w:rsidRPr="00D1055D" w:rsidRDefault="00A24666">
      <w:pPr>
        <w:pStyle w:val="affe"/>
        <w:numPr>
          <w:ilvl w:val="0"/>
          <w:numId w:val="28"/>
        </w:numPr>
        <w:spacing w:line="400" w:lineRule="exact"/>
        <w:ind w:firstLineChars="0"/>
        <w:rPr>
          <w:rFonts w:ascii="宋体" w:hAnsi="宋体" w:cs="Arial"/>
          <w:bCs/>
          <w:sz w:val="22"/>
          <w:szCs w:val="22"/>
        </w:rPr>
      </w:pPr>
      <w:r w:rsidRPr="00D1055D">
        <w:rPr>
          <w:rFonts w:ascii="宋体" w:hAnsi="宋体" w:cs="Arial" w:hint="eastAsia"/>
          <w:bCs/>
          <w:sz w:val="22"/>
          <w:szCs w:val="22"/>
        </w:rPr>
        <w:t>电子交易平台发生故障而无法登录访问的；</w:t>
      </w:r>
    </w:p>
    <w:p w:rsidR="00CF1748" w:rsidRPr="00D1055D" w:rsidRDefault="00A24666">
      <w:pPr>
        <w:pStyle w:val="affe"/>
        <w:numPr>
          <w:ilvl w:val="0"/>
          <w:numId w:val="28"/>
        </w:numPr>
        <w:spacing w:line="400" w:lineRule="exact"/>
        <w:ind w:firstLineChars="0"/>
        <w:rPr>
          <w:rFonts w:ascii="宋体" w:hAnsi="宋体" w:cs="Arial"/>
          <w:bCs/>
          <w:sz w:val="22"/>
          <w:szCs w:val="22"/>
        </w:rPr>
      </w:pPr>
      <w:r w:rsidRPr="00D1055D">
        <w:rPr>
          <w:rFonts w:ascii="宋体" w:hAnsi="宋体" w:cs="Arial" w:hint="eastAsia"/>
          <w:bCs/>
          <w:sz w:val="22"/>
          <w:szCs w:val="22"/>
        </w:rPr>
        <w:t>电子交易平台应用或数据库出现错误，不能进行正常操作的；</w:t>
      </w:r>
    </w:p>
    <w:p w:rsidR="00CF1748" w:rsidRPr="00D1055D" w:rsidRDefault="00A24666">
      <w:pPr>
        <w:pStyle w:val="affe"/>
        <w:numPr>
          <w:ilvl w:val="0"/>
          <w:numId w:val="28"/>
        </w:numPr>
        <w:spacing w:line="400" w:lineRule="exact"/>
        <w:ind w:firstLineChars="0"/>
        <w:rPr>
          <w:rFonts w:ascii="宋体" w:hAnsi="宋体" w:cs="Arial"/>
          <w:bCs/>
          <w:sz w:val="22"/>
          <w:szCs w:val="22"/>
        </w:rPr>
      </w:pPr>
      <w:r w:rsidRPr="00D1055D">
        <w:rPr>
          <w:rFonts w:ascii="宋体" w:hAnsi="宋体" w:cs="Arial" w:hint="eastAsia"/>
          <w:bCs/>
          <w:sz w:val="22"/>
          <w:szCs w:val="22"/>
        </w:rPr>
        <w:lastRenderedPageBreak/>
        <w:t>电子交易平台发现严重安全漏洞，有潜在泄密危险的；</w:t>
      </w:r>
    </w:p>
    <w:p w:rsidR="00CF1748" w:rsidRPr="00D1055D" w:rsidRDefault="00A24666">
      <w:pPr>
        <w:pStyle w:val="affe"/>
        <w:numPr>
          <w:ilvl w:val="0"/>
          <w:numId w:val="28"/>
        </w:numPr>
        <w:spacing w:line="400" w:lineRule="exact"/>
        <w:ind w:firstLineChars="0"/>
        <w:rPr>
          <w:rFonts w:ascii="宋体" w:hAnsi="宋体" w:cs="Arial"/>
          <w:bCs/>
          <w:sz w:val="22"/>
          <w:szCs w:val="22"/>
        </w:rPr>
      </w:pPr>
      <w:r w:rsidRPr="00D1055D">
        <w:rPr>
          <w:rFonts w:ascii="宋体" w:hAnsi="宋体" w:cs="Arial" w:hint="eastAsia"/>
          <w:bCs/>
          <w:sz w:val="22"/>
          <w:szCs w:val="22"/>
        </w:rPr>
        <w:t>病毒发作导致不能进行正常操作的；</w:t>
      </w:r>
    </w:p>
    <w:p w:rsidR="00CF1748" w:rsidRPr="00D1055D" w:rsidRDefault="00A24666">
      <w:pPr>
        <w:pStyle w:val="affe"/>
        <w:numPr>
          <w:ilvl w:val="0"/>
          <w:numId w:val="28"/>
        </w:numPr>
        <w:spacing w:line="400" w:lineRule="exact"/>
        <w:ind w:firstLineChars="0"/>
        <w:rPr>
          <w:rFonts w:ascii="宋体" w:hAnsi="宋体" w:cs="Arial"/>
          <w:bCs/>
          <w:sz w:val="22"/>
          <w:szCs w:val="22"/>
        </w:rPr>
      </w:pPr>
      <w:r w:rsidRPr="00D1055D">
        <w:rPr>
          <w:rFonts w:ascii="宋体" w:hAnsi="宋体" w:cs="Arial" w:hint="eastAsia"/>
          <w:bCs/>
          <w:sz w:val="22"/>
          <w:szCs w:val="22"/>
        </w:rPr>
        <w:t>其他无法保证电子交易的公平、公正和安全的情况。</w:t>
      </w:r>
    </w:p>
    <w:p w:rsidR="00CF1748" w:rsidRPr="00D1055D" w:rsidRDefault="00A24666">
      <w:pPr>
        <w:spacing w:line="400" w:lineRule="exact"/>
        <w:ind w:firstLine="420"/>
        <w:rPr>
          <w:rFonts w:ascii="宋体" w:hAnsi="宋体" w:cs="Arial"/>
          <w:bCs/>
          <w:sz w:val="22"/>
          <w:szCs w:val="22"/>
        </w:rPr>
      </w:pPr>
      <w:r w:rsidRPr="00D1055D">
        <w:rPr>
          <w:rFonts w:ascii="宋体" w:hAnsi="宋体" w:cs="Arial" w:hint="eastAsia"/>
          <w:bCs/>
          <w:sz w:val="22"/>
          <w:szCs w:val="22"/>
        </w:rPr>
        <w:t>出现前款规定情形，不影响采购公平、公正性的，采购组织机构可以待上述情形消除后继续组织电子交易活动；影响或可能影响采购公平、公正性的，应当重新采购未详尽事宜，遵照有关法律法规执行。</w:t>
      </w:r>
    </w:p>
    <w:p w:rsidR="00CF1748" w:rsidRPr="00D1055D" w:rsidRDefault="00A24666">
      <w:pPr>
        <w:numPr>
          <w:ilvl w:val="0"/>
          <w:numId w:val="19"/>
        </w:numPr>
        <w:tabs>
          <w:tab w:val="clear" w:pos="420"/>
          <w:tab w:val="left" w:pos="540"/>
        </w:tabs>
        <w:spacing w:line="440" w:lineRule="exact"/>
        <w:rPr>
          <w:rFonts w:ascii="宋体" w:hAnsi="宋体" w:cs="Arial"/>
          <w:bCs/>
          <w:sz w:val="22"/>
          <w:szCs w:val="22"/>
        </w:rPr>
      </w:pPr>
      <w:r w:rsidRPr="00D1055D">
        <w:rPr>
          <w:rFonts w:ascii="宋体" w:hAnsi="宋体" w:cs="Arial" w:hint="eastAsia"/>
          <w:bCs/>
          <w:sz w:val="22"/>
          <w:szCs w:val="22"/>
        </w:rPr>
        <w:t>评标细则详见“评标原则及方法”。</w:t>
      </w:r>
    </w:p>
    <w:p w:rsidR="00CF1748" w:rsidRPr="00D1055D" w:rsidRDefault="00A24666">
      <w:pPr>
        <w:spacing w:before="100" w:beforeAutospacing="1" w:after="100" w:afterAutospacing="1" w:line="440" w:lineRule="exact"/>
        <w:ind w:left="-6"/>
        <w:jc w:val="center"/>
        <w:outlineLvl w:val="0"/>
        <w:rPr>
          <w:rFonts w:ascii="宋体" w:hAnsi="宋体"/>
          <w:b/>
          <w:bCs/>
          <w:sz w:val="26"/>
          <w:szCs w:val="26"/>
        </w:rPr>
      </w:pPr>
      <w:bookmarkStart w:id="124" w:name="_Toc221356889"/>
      <w:bookmarkStart w:id="125" w:name="_Toc221356953"/>
      <w:bookmarkStart w:id="126" w:name="_Toc221374628"/>
      <w:bookmarkStart w:id="127" w:name="_Toc221423621"/>
      <w:bookmarkStart w:id="128" w:name="_Toc223716000"/>
      <w:bookmarkStart w:id="129" w:name="_Toc239145356"/>
      <w:bookmarkStart w:id="130" w:name="_Toc241404204"/>
      <w:bookmarkStart w:id="131" w:name="_Toc245191316"/>
      <w:bookmarkStart w:id="132" w:name="_Toc222114881"/>
      <w:bookmarkStart w:id="133" w:name="_Toc245722283"/>
      <w:bookmarkStart w:id="134" w:name="_Toc246261267"/>
      <w:bookmarkStart w:id="135" w:name="_Toc262049420"/>
      <w:bookmarkStart w:id="136" w:name="_Toc15938924"/>
      <w:bookmarkStart w:id="137" w:name="_Toc249758714"/>
      <w:bookmarkStart w:id="138" w:name="_Toc249758866"/>
      <w:bookmarkStart w:id="139" w:name="_Toc262105505"/>
      <w:r w:rsidRPr="00D1055D">
        <w:rPr>
          <w:rFonts w:ascii="宋体" w:hAnsi="宋体" w:hint="eastAsia"/>
          <w:b/>
          <w:bCs/>
          <w:sz w:val="26"/>
          <w:szCs w:val="26"/>
        </w:rPr>
        <w:t>六、 授予合同</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CF1748" w:rsidRPr="00D1055D" w:rsidRDefault="00A24666">
      <w:pPr>
        <w:numPr>
          <w:ilvl w:val="0"/>
          <w:numId w:val="29"/>
        </w:numPr>
        <w:spacing w:line="400" w:lineRule="exact"/>
        <w:rPr>
          <w:rFonts w:ascii="宋体" w:hAnsi="宋体"/>
          <w:bCs/>
          <w:sz w:val="22"/>
          <w:szCs w:val="22"/>
        </w:rPr>
      </w:pPr>
      <w:r w:rsidRPr="00D1055D">
        <w:rPr>
          <w:rFonts w:ascii="宋体" w:hAnsi="宋体" w:cs="Arial" w:hint="eastAsia"/>
          <w:bCs/>
          <w:sz w:val="22"/>
          <w:szCs w:val="22"/>
        </w:rPr>
        <w:t xml:space="preserve"> 结果公示</w:t>
      </w:r>
    </w:p>
    <w:p w:rsidR="00CF1748" w:rsidRPr="00D1055D" w:rsidRDefault="00A24666">
      <w:pPr>
        <w:numPr>
          <w:ilvl w:val="1"/>
          <w:numId w:val="30"/>
        </w:numPr>
        <w:tabs>
          <w:tab w:val="clear" w:pos="992"/>
          <w:tab w:val="left" w:pos="540"/>
        </w:tabs>
        <w:spacing w:line="400" w:lineRule="exact"/>
        <w:ind w:left="540" w:hanging="540"/>
        <w:rPr>
          <w:rFonts w:ascii="宋体" w:hAnsi="宋体"/>
          <w:bCs/>
          <w:sz w:val="22"/>
          <w:szCs w:val="22"/>
        </w:rPr>
      </w:pPr>
      <w:r w:rsidRPr="00D1055D">
        <w:rPr>
          <w:rFonts w:ascii="宋体" w:hAnsi="宋体" w:cs="hakuyoxingshu7000" w:hint="eastAsia"/>
          <w:kern w:val="0"/>
          <w:sz w:val="22"/>
          <w:szCs w:val="22"/>
        </w:rPr>
        <w:t>评标委员会推荐的中标候选人经招标人确认后在浙江政府采购网上公示，各投标人对评标结果如有异议，可在规定时间内以书面形式向招标人进行署名投诉或提出质疑，但需对投诉或质疑内容的真实性承担法律责任。中标公告期限为1个工作日，公示期结束后，招标人将根据评标委员会提交的书面评标报告和评审结果最后确定中标人</w:t>
      </w:r>
      <w:r w:rsidRPr="00D1055D">
        <w:rPr>
          <w:rFonts w:ascii="宋体" w:hAnsi="宋体" w:hint="eastAsia"/>
          <w:bCs/>
          <w:sz w:val="22"/>
          <w:szCs w:val="22"/>
        </w:rPr>
        <w:t>。</w:t>
      </w:r>
    </w:p>
    <w:p w:rsidR="00CF1748" w:rsidRPr="00D1055D" w:rsidRDefault="00A24666">
      <w:pPr>
        <w:numPr>
          <w:ilvl w:val="0"/>
          <w:numId w:val="29"/>
        </w:numPr>
        <w:spacing w:line="400" w:lineRule="exact"/>
        <w:rPr>
          <w:rFonts w:ascii="宋体" w:hAnsi="宋体" w:cs="Arial"/>
          <w:bCs/>
          <w:sz w:val="22"/>
          <w:szCs w:val="22"/>
        </w:rPr>
      </w:pPr>
      <w:r w:rsidRPr="00D1055D">
        <w:rPr>
          <w:rFonts w:ascii="宋体" w:hAnsi="宋体" w:cs="Arial" w:hint="eastAsia"/>
          <w:bCs/>
          <w:sz w:val="22"/>
          <w:szCs w:val="22"/>
        </w:rPr>
        <w:t>中标通知书</w:t>
      </w:r>
    </w:p>
    <w:p w:rsidR="00CF1748" w:rsidRPr="00D1055D" w:rsidRDefault="00A24666">
      <w:pPr>
        <w:numPr>
          <w:ilvl w:val="1"/>
          <w:numId w:val="31"/>
        </w:numPr>
        <w:tabs>
          <w:tab w:val="clear" w:pos="992"/>
          <w:tab w:val="left" w:pos="540"/>
        </w:tabs>
        <w:spacing w:line="400" w:lineRule="exact"/>
        <w:ind w:hanging="992"/>
        <w:rPr>
          <w:rFonts w:ascii="宋体" w:hAnsi="宋体"/>
          <w:sz w:val="22"/>
          <w:szCs w:val="22"/>
        </w:rPr>
      </w:pPr>
      <w:r w:rsidRPr="00D1055D">
        <w:rPr>
          <w:rFonts w:ascii="宋体" w:hAnsi="宋体" w:hint="eastAsia"/>
          <w:bCs/>
          <w:sz w:val="22"/>
          <w:szCs w:val="22"/>
        </w:rPr>
        <w:t xml:space="preserve">中标人确定后，招标人将向中标人发出中标通知书。 </w:t>
      </w:r>
    </w:p>
    <w:p w:rsidR="00CF1748" w:rsidRPr="00D1055D" w:rsidRDefault="00A24666">
      <w:pPr>
        <w:numPr>
          <w:ilvl w:val="1"/>
          <w:numId w:val="31"/>
        </w:numPr>
        <w:tabs>
          <w:tab w:val="clear" w:pos="992"/>
          <w:tab w:val="left" w:pos="540"/>
        </w:tabs>
        <w:spacing w:line="400" w:lineRule="exact"/>
        <w:ind w:hanging="992"/>
        <w:rPr>
          <w:rFonts w:ascii="宋体" w:hAnsi="宋体"/>
          <w:sz w:val="22"/>
          <w:szCs w:val="22"/>
        </w:rPr>
      </w:pPr>
      <w:r w:rsidRPr="00D1055D">
        <w:rPr>
          <w:rFonts w:ascii="宋体" w:hAnsi="宋体" w:hint="eastAsia"/>
          <w:sz w:val="22"/>
          <w:szCs w:val="22"/>
        </w:rPr>
        <w:t>中标通知书是合同的一个组成部分,对招标人和中标人均具有同等法律效力。</w:t>
      </w:r>
    </w:p>
    <w:p w:rsidR="00CF1748" w:rsidRPr="00D1055D" w:rsidRDefault="00A24666">
      <w:pPr>
        <w:numPr>
          <w:ilvl w:val="0"/>
          <w:numId w:val="29"/>
        </w:numPr>
        <w:spacing w:line="400" w:lineRule="exact"/>
        <w:rPr>
          <w:rFonts w:ascii="宋体" w:hAnsi="宋体"/>
          <w:sz w:val="22"/>
          <w:szCs w:val="22"/>
        </w:rPr>
      </w:pPr>
      <w:r w:rsidRPr="00D1055D">
        <w:rPr>
          <w:rFonts w:ascii="宋体" w:hAnsi="宋体" w:cs="Arial" w:hint="eastAsia"/>
          <w:bCs/>
          <w:sz w:val="22"/>
          <w:szCs w:val="22"/>
        </w:rPr>
        <w:t>签订合同</w:t>
      </w:r>
    </w:p>
    <w:p w:rsidR="00CF1748" w:rsidRPr="00D1055D" w:rsidRDefault="00A24666">
      <w:pPr>
        <w:numPr>
          <w:ilvl w:val="1"/>
          <w:numId w:val="32"/>
        </w:numPr>
        <w:tabs>
          <w:tab w:val="clear" w:pos="992"/>
        </w:tabs>
        <w:spacing w:line="400" w:lineRule="exact"/>
        <w:ind w:left="540"/>
        <w:rPr>
          <w:rFonts w:ascii="宋体" w:hAnsi="宋体"/>
          <w:b/>
          <w:spacing w:val="6"/>
          <w:sz w:val="22"/>
          <w:szCs w:val="22"/>
        </w:rPr>
      </w:pPr>
      <w:r w:rsidRPr="00D1055D">
        <w:rPr>
          <w:rFonts w:ascii="宋体" w:hAnsi="宋体" w:hint="eastAsia"/>
          <w:sz w:val="22"/>
          <w:szCs w:val="22"/>
        </w:rPr>
        <w:t xml:space="preserve"> 中标人应按中标通知书规定的时间、地点与招标人签订合同。</w:t>
      </w:r>
    </w:p>
    <w:p w:rsidR="00CF1748" w:rsidRPr="00D1055D" w:rsidRDefault="00A24666">
      <w:pPr>
        <w:numPr>
          <w:ilvl w:val="1"/>
          <w:numId w:val="32"/>
        </w:numPr>
        <w:tabs>
          <w:tab w:val="clear" w:pos="992"/>
          <w:tab w:val="left" w:pos="540"/>
        </w:tabs>
        <w:spacing w:line="400" w:lineRule="exact"/>
        <w:ind w:left="540" w:hanging="540"/>
        <w:rPr>
          <w:rFonts w:ascii="宋体" w:hAnsi="宋体"/>
          <w:sz w:val="22"/>
          <w:szCs w:val="22"/>
        </w:rPr>
      </w:pPr>
      <w:r w:rsidRPr="00D1055D">
        <w:rPr>
          <w:rFonts w:ascii="宋体" w:hAnsi="宋体" w:hint="eastAsia"/>
          <w:b/>
          <w:spacing w:val="6"/>
          <w:sz w:val="22"/>
          <w:szCs w:val="22"/>
        </w:rPr>
        <w:t>在签订合同前，招标人有权在中标总价不变的前提下要求中标人对商务报价中的不平衡报价和缺漏项进行调整，如果中标人无合理理由拒绝调整，其中标资格将被取消，且将导致其它进一步的赔偿和处罚。中标人因不可抗力或自身原因不能履行采购合同的，</w:t>
      </w:r>
      <w:r w:rsidR="00642F59" w:rsidRPr="00D1055D">
        <w:rPr>
          <w:rFonts w:ascii="宋体" w:hAnsi="宋体" w:hint="eastAsia"/>
          <w:b/>
          <w:spacing w:val="6"/>
          <w:sz w:val="22"/>
          <w:szCs w:val="22"/>
        </w:rPr>
        <w:t>本次招标失败，重新组织招标</w:t>
      </w:r>
      <w:r w:rsidRPr="00D1055D">
        <w:rPr>
          <w:rFonts w:ascii="宋体" w:hAnsi="宋体" w:hint="eastAsia"/>
          <w:b/>
          <w:spacing w:val="6"/>
          <w:sz w:val="22"/>
          <w:szCs w:val="22"/>
        </w:rPr>
        <w:t>。</w:t>
      </w:r>
    </w:p>
    <w:p w:rsidR="00CF1748" w:rsidRPr="00D1055D" w:rsidRDefault="00A24666">
      <w:pPr>
        <w:numPr>
          <w:ilvl w:val="1"/>
          <w:numId w:val="32"/>
        </w:numPr>
        <w:tabs>
          <w:tab w:val="clear" w:pos="992"/>
          <w:tab w:val="left" w:pos="540"/>
        </w:tabs>
        <w:spacing w:line="400" w:lineRule="exact"/>
        <w:ind w:left="540" w:hanging="540"/>
        <w:rPr>
          <w:rFonts w:ascii="宋体" w:hAnsi="宋体"/>
          <w:sz w:val="22"/>
          <w:szCs w:val="22"/>
        </w:rPr>
      </w:pPr>
      <w:r w:rsidRPr="00D1055D">
        <w:rPr>
          <w:rFonts w:ascii="宋体" w:hAnsi="宋体" w:hint="eastAsia"/>
          <w:sz w:val="22"/>
          <w:szCs w:val="22"/>
        </w:rPr>
        <w:t>招标文件、中标人的投标文件、投标修改文件、评标过程中有关澄清文件及经投标人和评委双方签字的询标纪要和中标通知书均作为合同附件。</w:t>
      </w:r>
    </w:p>
    <w:p w:rsidR="00CF1748" w:rsidRPr="00D1055D" w:rsidRDefault="00A24666">
      <w:pPr>
        <w:numPr>
          <w:ilvl w:val="1"/>
          <w:numId w:val="32"/>
        </w:numPr>
        <w:tabs>
          <w:tab w:val="clear" w:pos="992"/>
          <w:tab w:val="left" w:pos="540"/>
        </w:tabs>
        <w:spacing w:line="400" w:lineRule="exact"/>
        <w:ind w:left="540" w:hanging="540"/>
        <w:rPr>
          <w:rFonts w:ascii="宋体" w:hAnsi="宋体"/>
          <w:sz w:val="22"/>
          <w:szCs w:val="22"/>
        </w:rPr>
      </w:pPr>
      <w:r w:rsidRPr="00D1055D">
        <w:rPr>
          <w:rFonts w:ascii="宋体" w:hAnsi="宋体" w:hint="eastAsia"/>
          <w:sz w:val="22"/>
          <w:szCs w:val="22"/>
        </w:rPr>
        <w:t>拒签合同的违约责任</w:t>
      </w:r>
    </w:p>
    <w:p w:rsidR="00CF1748" w:rsidRPr="00D1055D" w:rsidRDefault="00A24666">
      <w:pPr>
        <w:spacing w:line="400" w:lineRule="exact"/>
        <w:ind w:leftChars="256" w:left="538"/>
        <w:rPr>
          <w:rFonts w:ascii="宋体" w:hAnsi="宋体"/>
          <w:b/>
          <w:bCs/>
          <w:sz w:val="22"/>
          <w:szCs w:val="22"/>
        </w:rPr>
      </w:pPr>
      <w:r w:rsidRPr="00D1055D">
        <w:rPr>
          <w:rFonts w:ascii="宋体" w:hAnsi="宋体" w:hint="eastAsia"/>
          <w:b/>
          <w:bCs/>
          <w:sz w:val="22"/>
          <w:szCs w:val="22"/>
        </w:rPr>
        <w:t>中标人接到中标通知书后，在规定时间内借故否认已经承诺的条件而拒签合同的，以违约处理。</w:t>
      </w:r>
    </w:p>
    <w:p w:rsidR="00CF1748" w:rsidRPr="00D1055D" w:rsidRDefault="00A24666">
      <w:pPr>
        <w:numPr>
          <w:ilvl w:val="1"/>
          <w:numId w:val="32"/>
        </w:numPr>
        <w:tabs>
          <w:tab w:val="clear" w:pos="992"/>
          <w:tab w:val="left" w:pos="540"/>
        </w:tabs>
        <w:spacing w:line="400" w:lineRule="exact"/>
        <w:ind w:left="540" w:hanging="540"/>
        <w:rPr>
          <w:rFonts w:ascii="宋体" w:hAnsi="宋体"/>
          <w:b/>
          <w:sz w:val="22"/>
          <w:szCs w:val="22"/>
          <w:u w:val="single"/>
        </w:rPr>
      </w:pPr>
      <w:r w:rsidRPr="00D1055D">
        <w:rPr>
          <w:rFonts w:ascii="宋体" w:hAnsi="宋体" w:cs="新宋体" w:hint="eastAsia"/>
          <w:kern w:val="0"/>
          <w:sz w:val="22"/>
          <w:szCs w:val="22"/>
        </w:rPr>
        <w:t>▲</w:t>
      </w:r>
      <w:r w:rsidRPr="00D1055D">
        <w:rPr>
          <w:rFonts w:ascii="宋体" w:hAnsi="宋体" w:hint="eastAsia"/>
          <w:b/>
          <w:sz w:val="22"/>
          <w:szCs w:val="22"/>
          <w:u w:val="single"/>
        </w:rPr>
        <w:t>中标投标人应在合同签订后五个工作日内提交一份合同文本</w:t>
      </w:r>
      <w:proofErr w:type="gramStart"/>
      <w:r w:rsidRPr="00D1055D">
        <w:rPr>
          <w:rFonts w:ascii="宋体" w:hAnsi="宋体" w:hint="eastAsia"/>
          <w:b/>
          <w:sz w:val="22"/>
          <w:szCs w:val="22"/>
          <w:u w:val="single"/>
        </w:rPr>
        <w:t>扫描件报招标</w:t>
      </w:r>
      <w:proofErr w:type="gramEnd"/>
      <w:r w:rsidRPr="00D1055D">
        <w:rPr>
          <w:rFonts w:ascii="宋体" w:hAnsi="宋体" w:hint="eastAsia"/>
          <w:b/>
          <w:sz w:val="22"/>
          <w:szCs w:val="22"/>
          <w:u w:val="single"/>
        </w:rPr>
        <w:t>代理机构备案。</w:t>
      </w:r>
    </w:p>
    <w:p w:rsidR="00CF1748" w:rsidRPr="00D1055D" w:rsidRDefault="00A24666">
      <w:pPr>
        <w:numPr>
          <w:ilvl w:val="0"/>
          <w:numId w:val="29"/>
        </w:numPr>
        <w:spacing w:line="400" w:lineRule="exact"/>
        <w:rPr>
          <w:rFonts w:ascii="宋体" w:hAnsi="宋体"/>
          <w:spacing w:val="6"/>
          <w:sz w:val="22"/>
          <w:szCs w:val="22"/>
        </w:rPr>
      </w:pPr>
      <w:r w:rsidRPr="00D1055D">
        <w:rPr>
          <w:rFonts w:ascii="宋体" w:hAnsi="宋体" w:cs="Arial" w:hint="eastAsia"/>
          <w:bCs/>
          <w:sz w:val="22"/>
          <w:szCs w:val="22"/>
        </w:rPr>
        <w:t xml:space="preserve"> 履约保证金</w:t>
      </w:r>
    </w:p>
    <w:p w:rsidR="00CF1748" w:rsidRPr="00D1055D" w:rsidRDefault="00A24666">
      <w:pPr>
        <w:numPr>
          <w:ilvl w:val="1"/>
          <w:numId w:val="33"/>
        </w:numPr>
        <w:tabs>
          <w:tab w:val="clear" w:pos="992"/>
          <w:tab w:val="left" w:pos="540"/>
        </w:tabs>
        <w:spacing w:line="400" w:lineRule="exact"/>
        <w:ind w:left="540"/>
        <w:rPr>
          <w:rFonts w:ascii="宋体" w:hAnsi="宋体"/>
          <w:sz w:val="22"/>
          <w:szCs w:val="22"/>
        </w:rPr>
      </w:pPr>
      <w:r w:rsidRPr="00D1055D">
        <w:rPr>
          <w:rFonts w:ascii="宋体" w:hAnsi="宋体" w:hint="eastAsia"/>
          <w:sz w:val="22"/>
          <w:szCs w:val="22"/>
        </w:rPr>
        <w:t>中标人签订合同时向</w:t>
      </w:r>
      <w:r w:rsidRPr="00D1055D">
        <w:rPr>
          <w:rFonts w:ascii="宋体" w:hAnsi="宋体" w:cs="hakuyoxingshu7000" w:hint="eastAsia"/>
          <w:kern w:val="0"/>
          <w:sz w:val="22"/>
          <w:szCs w:val="22"/>
        </w:rPr>
        <w:t>招标人提交履约保证金，履约保证金的形式可以为银行转账或保函（金融机构、担保机构出具）</w:t>
      </w:r>
      <w:r w:rsidRPr="00D1055D">
        <w:rPr>
          <w:rFonts w:ascii="宋体" w:hAnsi="宋体" w:hint="eastAsia"/>
          <w:sz w:val="22"/>
          <w:szCs w:val="22"/>
        </w:rPr>
        <w:t>。</w:t>
      </w:r>
    </w:p>
    <w:p w:rsidR="00CF1748" w:rsidRPr="00D1055D" w:rsidRDefault="00A24666">
      <w:pPr>
        <w:numPr>
          <w:ilvl w:val="1"/>
          <w:numId w:val="33"/>
        </w:numPr>
        <w:tabs>
          <w:tab w:val="clear" w:pos="992"/>
          <w:tab w:val="left" w:pos="540"/>
        </w:tabs>
        <w:spacing w:line="400" w:lineRule="exact"/>
        <w:ind w:left="540" w:hanging="540"/>
        <w:rPr>
          <w:rFonts w:ascii="宋体" w:hAnsi="宋体"/>
          <w:spacing w:val="6"/>
          <w:sz w:val="22"/>
          <w:szCs w:val="22"/>
        </w:rPr>
      </w:pPr>
      <w:r w:rsidRPr="00D1055D">
        <w:rPr>
          <w:rFonts w:ascii="宋体" w:hAnsi="宋体" w:hint="eastAsia"/>
          <w:spacing w:val="6"/>
          <w:sz w:val="22"/>
          <w:szCs w:val="22"/>
        </w:rPr>
        <w:t>履约保证金用于补偿招标人因中标人不能完成其合同义务而蒙受的损失。</w:t>
      </w:r>
    </w:p>
    <w:p w:rsidR="00CF1748" w:rsidRPr="00D1055D" w:rsidRDefault="00A24666">
      <w:pPr>
        <w:numPr>
          <w:ilvl w:val="1"/>
          <w:numId w:val="33"/>
        </w:numPr>
        <w:tabs>
          <w:tab w:val="clear" w:pos="992"/>
          <w:tab w:val="left" w:pos="540"/>
        </w:tabs>
        <w:spacing w:line="400" w:lineRule="exact"/>
        <w:ind w:left="540" w:hanging="540"/>
        <w:rPr>
          <w:rFonts w:ascii="宋体" w:hAnsi="宋体"/>
          <w:spacing w:val="6"/>
          <w:sz w:val="22"/>
          <w:szCs w:val="22"/>
        </w:rPr>
      </w:pPr>
      <w:r w:rsidRPr="00D1055D">
        <w:rPr>
          <w:rFonts w:ascii="宋体" w:hAnsi="宋体" w:hint="eastAsia"/>
          <w:spacing w:val="6"/>
          <w:sz w:val="22"/>
          <w:szCs w:val="22"/>
        </w:rPr>
        <w:t>履约保证金自合同签订之日起至完成合同内容之日止有效。有效期满后，招标人应及时将履约保证金无息退还给中标人。</w:t>
      </w:r>
    </w:p>
    <w:p w:rsidR="00CF1748" w:rsidRPr="00D1055D" w:rsidRDefault="00A24666">
      <w:pPr>
        <w:numPr>
          <w:ilvl w:val="0"/>
          <w:numId w:val="29"/>
        </w:numPr>
        <w:spacing w:line="400" w:lineRule="exact"/>
        <w:rPr>
          <w:rFonts w:ascii="宋体" w:hAnsi="宋体" w:cs="Arial"/>
          <w:bCs/>
          <w:sz w:val="22"/>
          <w:szCs w:val="22"/>
        </w:rPr>
      </w:pPr>
      <w:r w:rsidRPr="00D1055D">
        <w:rPr>
          <w:rFonts w:ascii="宋体" w:hAnsi="宋体" w:cs="Arial" w:hint="eastAsia"/>
          <w:bCs/>
          <w:sz w:val="22"/>
          <w:szCs w:val="22"/>
        </w:rPr>
        <w:t xml:space="preserve"> 采购代理服务费</w:t>
      </w:r>
    </w:p>
    <w:p w:rsidR="00CF1748" w:rsidRPr="00D1055D" w:rsidRDefault="00A24666" w:rsidP="00BC4138">
      <w:pPr>
        <w:tabs>
          <w:tab w:val="left" w:pos="540"/>
          <w:tab w:val="left" w:pos="567"/>
          <w:tab w:val="left" w:pos="635"/>
          <w:tab w:val="left" w:pos="900"/>
        </w:tabs>
        <w:spacing w:line="360" w:lineRule="auto"/>
        <w:ind w:firstLineChars="147" w:firstLine="309"/>
        <w:rPr>
          <w:rFonts w:ascii="宋体" w:hAnsi="宋体" w:cs="宋体"/>
        </w:rPr>
      </w:pPr>
      <w:r w:rsidRPr="00D1055D">
        <w:rPr>
          <w:rFonts w:ascii="宋体" w:hAnsi="宋体" w:cs="宋体" w:hint="eastAsia"/>
        </w:rPr>
        <w:t>（1）本次招标代理服务费按国家计委计价格</w:t>
      </w:r>
      <w:r w:rsidRPr="00D1055D">
        <w:rPr>
          <w:rFonts w:ascii="宋体" w:hAnsi="宋体" w:cs="宋体"/>
        </w:rPr>
        <w:t>[2002]1980</w:t>
      </w:r>
      <w:r w:rsidRPr="00D1055D">
        <w:rPr>
          <w:rFonts w:ascii="宋体" w:hAnsi="宋体" w:cs="宋体" w:hint="eastAsia"/>
        </w:rPr>
        <w:t>号规定的服务类标准的110</w:t>
      </w:r>
      <w:r w:rsidRPr="00D1055D">
        <w:rPr>
          <w:rFonts w:ascii="宋体" w:hAnsi="宋体" w:cs="宋体"/>
        </w:rPr>
        <w:t>%</w:t>
      </w:r>
      <w:r w:rsidRPr="00D1055D">
        <w:rPr>
          <w:rFonts w:ascii="宋体" w:hAnsi="宋体" w:cs="宋体" w:hint="eastAsia"/>
        </w:rPr>
        <w:t>收取，由中标人</w:t>
      </w:r>
      <w:r w:rsidRPr="00D1055D">
        <w:rPr>
          <w:rFonts w:ascii="宋体" w:hAnsi="宋体" w:cs="宋体" w:hint="eastAsia"/>
        </w:rPr>
        <w:lastRenderedPageBreak/>
        <w:t>在领取中标（成交）通知书之前将该代理服务费用支付给温州隆源项目管理有限公司。</w:t>
      </w:r>
    </w:p>
    <w:p w:rsidR="00CF1748" w:rsidRPr="00D1055D" w:rsidRDefault="00A24666">
      <w:pPr>
        <w:tabs>
          <w:tab w:val="left" w:pos="540"/>
          <w:tab w:val="left" w:pos="567"/>
          <w:tab w:val="left" w:pos="635"/>
          <w:tab w:val="left" w:pos="900"/>
        </w:tabs>
        <w:spacing w:line="360" w:lineRule="auto"/>
        <w:ind w:firstLineChars="150" w:firstLine="315"/>
        <w:rPr>
          <w:rFonts w:ascii="宋体" w:hAnsi="宋体" w:cs="宋体"/>
        </w:rPr>
      </w:pPr>
      <w:r w:rsidRPr="00D1055D">
        <w:rPr>
          <w:rFonts w:ascii="宋体" w:hAnsi="宋体" w:cs="宋体" w:hint="eastAsia"/>
        </w:rPr>
        <w:t>（2）招标代理服务费可以是现金、转账。</w:t>
      </w:r>
    </w:p>
    <w:p w:rsidR="00CF1748" w:rsidRPr="00D1055D" w:rsidRDefault="00A24666">
      <w:pPr>
        <w:tabs>
          <w:tab w:val="left" w:pos="540"/>
          <w:tab w:val="left" w:pos="567"/>
          <w:tab w:val="left" w:pos="635"/>
          <w:tab w:val="left" w:pos="900"/>
        </w:tabs>
        <w:spacing w:line="360" w:lineRule="auto"/>
        <w:ind w:firstLineChars="150" w:firstLine="315"/>
        <w:rPr>
          <w:rFonts w:ascii="宋体" w:hAnsi="宋体" w:cs="宋体"/>
        </w:rPr>
      </w:pPr>
      <w:r w:rsidRPr="00D1055D">
        <w:rPr>
          <w:rFonts w:ascii="宋体" w:hAnsi="宋体" w:cs="宋体" w:hint="eastAsia"/>
        </w:rPr>
        <w:t>（3）账号信息</w:t>
      </w:r>
    </w:p>
    <w:p w:rsidR="00CF1748" w:rsidRPr="00D1055D" w:rsidRDefault="00A24666">
      <w:pPr>
        <w:spacing w:line="360" w:lineRule="auto"/>
        <w:ind w:firstLineChars="200" w:firstLine="420"/>
        <w:rPr>
          <w:rFonts w:ascii="宋体" w:hAnsi="宋体" w:cs="宋体"/>
        </w:rPr>
      </w:pPr>
      <w:r w:rsidRPr="00D1055D">
        <w:rPr>
          <w:rFonts w:ascii="宋体" w:hAnsi="宋体" w:cs="宋体" w:hint="eastAsia"/>
        </w:rPr>
        <w:t>开户银行：中国工商银行永嘉上塘支行</w:t>
      </w:r>
    </w:p>
    <w:p w:rsidR="00CF1748" w:rsidRPr="00D1055D" w:rsidRDefault="00A24666">
      <w:pPr>
        <w:spacing w:line="360" w:lineRule="auto"/>
        <w:ind w:firstLineChars="200" w:firstLine="420"/>
        <w:rPr>
          <w:rFonts w:ascii="宋体" w:hAnsi="宋体" w:cs="宋体"/>
        </w:rPr>
      </w:pPr>
      <w:r w:rsidRPr="00D1055D">
        <w:rPr>
          <w:rFonts w:ascii="宋体" w:hAnsi="宋体" w:cs="宋体" w:hint="eastAsia"/>
        </w:rPr>
        <w:t>开户名称：温州隆源项目管理有限公司</w:t>
      </w:r>
    </w:p>
    <w:p w:rsidR="00CF1748" w:rsidRPr="00D1055D" w:rsidRDefault="00A24666">
      <w:pPr>
        <w:spacing w:line="360" w:lineRule="auto"/>
        <w:ind w:firstLineChars="200" w:firstLine="420"/>
        <w:rPr>
          <w:rFonts w:ascii="宋体" w:hAnsi="宋体" w:cs="宋体"/>
        </w:rPr>
      </w:pPr>
      <w:r w:rsidRPr="00D1055D">
        <w:rPr>
          <w:rFonts w:ascii="宋体" w:hAnsi="宋体" w:cs="宋体" w:hint="eastAsia"/>
        </w:rPr>
        <w:t>开户</w:t>
      </w:r>
      <w:proofErr w:type="gramStart"/>
      <w:r w:rsidRPr="00D1055D">
        <w:rPr>
          <w:rFonts w:ascii="宋体" w:hAnsi="宋体" w:cs="宋体" w:hint="eastAsia"/>
        </w:rPr>
        <w:t>帐号</w:t>
      </w:r>
      <w:proofErr w:type="gramEnd"/>
      <w:r w:rsidRPr="00D1055D">
        <w:rPr>
          <w:rFonts w:ascii="宋体" w:hAnsi="宋体" w:cs="宋体" w:hint="eastAsia"/>
        </w:rPr>
        <w:t>：1203074609000077440</w:t>
      </w:r>
    </w:p>
    <w:p w:rsidR="00CF1748" w:rsidRPr="00D1055D" w:rsidRDefault="00CF1748">
      <w:pPr>
        <w:widowControl/>
        <w:spacing w:before="60" w:after="60" w:line="400" w:lineRule="exact"/>
        <w:ind w:leftChars="202" w:left="424" w:right="60" w:firstLineChars="200" w:firstLine="440"/>
        <w:jc w:val="left"/>
        <w:rPr>
          <w:rFonts w:ascii="宋体" w:hAnsi="宋体"/>
          <w:sz w:val="22"/>
          <w:szCs w:val="22"/>
        </w:rPr>
      </w:pPr>
    </w:p>
    <w:p w:rsidR="00CF1748" w:rsidRPr="00D1055D" w:rsidRDefault="00A24666">
      <w:pPr>
        <w:pStyle w:val="1"/>
        <w:rPr>
          <w:rFonts w:ascii="宋体" w:eastAsia="宋体" w:hAnsi="宋体" w:cs="Arial"/>
          <w:sz w:val="36"/>
          <w:szCs w:val="36"/>
        </w:rPr>
      </w:pPr>
      <w:r w:rsidRPr="00D1055D">
        <w:rPr>
          <w:rFonts w:ascii="宋体" w:eastAsia="宋体" w:hAnsi="宋体" w:hint="eastAsia"/>
          <w:sz w:val="22"/>
          <w:szCs w:val="22"/>
        </w:rPr>
        <w:br w:type="page"/>
      </w:r>
      <w:bookmarkStart w:id="140" w:name="_Toc249758715"/>
      <w:bookmarkStart w:id="141" w:name="_Toc249758867"/>
      <w:bookmarkStart w:id="142" w:name="_Toc262049421"/>
      <w:bookmarkStart w:id="143" w:name="_Toc246261268"/>
      <w:bookmarkStart w:id="144" w:name="_Toc262105506"/>
      <w:bookmarkStart w:id="145" w:name="_Toc15938925"/>
      <w:bookmarkStart w:id="146" w:name="_Toc241404205"/>
      <w:bookmarkStart w:id="147" w:name="_Toc221356954"/>
      <w:bookmarkStart w:id="148" w:name="_Toc221374629"/>
      <w:bookmarkStart w:id="149" w:name="_Toc221356890"/>
      <w:bookmarkStart w:id="150" w:name="_Toc223716001"/>
      <w:bookmarkStart w:id="151" w:name="_Toc222114882"/>
      <w:bookmarkStart w:id="152" w:name="_Toc245191317"/>
      <w:bookmarkStart w:id="153" w:name="_Toc239145357"/>
      <w:bookmarkStart w:id="154" w:name="_Toc221423622"/>
      <w:bookmarkStart w:id="155" w:name="_Toc245722284"/>
      <w:r w:rsidRPr="00D1055D">
        <w:rPr>
          <w:rFonts w:ascii="宋体" w:eastAsia="宋体" w:hAnsi="宋体" w:cs="Arial" w:hint="eastAsia"/>
          <w:sz w:val="36"/>
          <w:szCs w:val="36"/>
        </w:rPr>
        <w:lastRenderedPageBreak/>
        <w:t>第二部分   合同主要条款</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CF1748" w:rsidRPr="00D1055D" w:rsidRDefault="00CF1748"/>
    <w:p w:rsidR="00CF1748" w:rsidRPr="00D1055D" w:rsidRDefault="00A24666">
      <w:pPr>
        <w:pStyle w:val="af1"/>
        <w:snapToGrid w:val="0"/>
        <w:spacing w:line="360" w:lineRule="auto"/>
        <w:jc w:val="both"/>
        <w:rPr>
          <w:rFonts w:hAnsi="宋体" w:cs="Arial"/>
          <w:b/>
          <w:sz w:val="22"/>
          <w:szCs w:val="22"/>
          <w:u w:val="wave"/>
        </w:rPr>
      </w:pPr>
      <w:bookmarkStart w:id="156" w:name="_Toc221423624"/>
      <w:bookmarkStart w:id="157" w:name="_Toc222114884"/>
      <w:bookmarkStart w:id="158" w:name="_Toc223716003"/>
      <w:bookmarkStart w:id="159" w:name="_Toc221356956"/>
      <w:bookmarkStart w:id="160" w:name="_Toc246261270"/>
      <w:bookmarkStart w:id="161" w:name="_Toc245722286"/>
      <w:bookmarkStart w:id="162" w:name="_Toc245191319"/>
      <w:bookmarkStart w:id="163" w:name="_Toc249758718"/>
      <w:bookmarkStart w:id="164" w:name="_Toc249758870"/>
      <w:bookmarkStart w:id="165" w:name="_Toc241404207"/>
      <w:bookmarkStart w:id="166" w:name="_Toc262105509"/>
      <w:bookmarkStart w:id="167" w:name="_Toc221356892"/>
      <w:bookmarkStart w:id="168" w:name="_Toc262049424"/>
      <w:bookmarkStart w:id="169" w:name="_Toc221374631"/>
      <w:bookmarkStart w:id="170" w:name="_Toc239145359"/>
      <w:bookmarkStart w:id="171" w:name="_Toc249758719"/>
      <w:r w:rsidRPr="00D1055D">
        <w:rPr>
          <w:rFonts w:hAnsi="宋体" w:cs="Arial" w:hint="eastAsia"/>
          <w:b/>
          <w:sz w:val="22"/>
          <w:szCs w:val="22"/>
          <w:u w:val="wave"/>
        </w:rPr>
        <w:t>说明：如甲乙双方同意，合同格式也可以按照其他形式。</w:t>
      </w:r>
    </w:p>
    <w:p w:rsidR="00CF1748" w:rsidRPr="00D1055D" w:rsidRDefault="00CF1748">
      <w:pPr>
        <w:pStyle w:val="af1"/>
        <w:snapToGrid w:val="0"/>
        <w:spacing w:line="360" w:lineRule="auto"/>
        <w:rPr>
          <w:rFonts w:hAnsi="宋体" w:cs="Arial"/>
          <w:sz w:val="22"/>
          <w:szCs w:val="22"/>
        </w:rPr>
      </w:pPr>
    </w:p>
    <w:p w:rsidR="00CF1748" w:rsidRPr="00D1055D" w:rsidRDefault="00A24666">
      <w:pPr>
        <w:snapToGrid w:val="0"/>
        <w:spacing w:line="400" w:lineRule="exact"/>
        <w:ind w:leftChars="198" w:left="416"/>
        <w:rPr>
          <w:rFonts w:ascii="宋体" w:hAnsi="宋体"/>
          <w:sz w:val="22"/>
          <w:szCs w:val="22"/>
        </w:rPr>
      </w:pPr>
      <w:r w:rsidRPr="00D1055D">
        <w:rPr>
          <w:rFonts w:ascii="宋体" w:hAnsi="宋体" w:hint="eastAsia"/>
          <w:sz w:val="22"/>
          <w:szCs w:val="22"/>
        </w:rPr>
        <w:t>甲乙双方根据《中华人民共和国合同法》等有关法律法规和本合同的招标文件、投标文件及承诺，经双方友好协商，同意签订本合同，共同遵守。</w:t>
      </w:r>
    </w:p>
    <w:p w:rsidR="00CF1748" w:rsidRPr="00D1055D" w:rsidRDefault="00CF1748">
      <w:pPr>
        <w:spacing w:line="360" w:lineRule="auto"/>
        <w:rPr>
          <w:rFonts w:ascii="宋体"/>
          <w:bCs/>
          <w:sz w:val="22"/>
          <w:szCs w:val="22"/>
        </w:rPr>
      </w:pPr>
    </w:p>
    <w:p w:rsidR="00CF1748" w:rsidRPr="00D1055D" w:rsidRDefault="00A24666">
      <w:pPr>
        <w:spacing w:line="360" w:lineRule="auto"/>
        <w:rPr>
          <w:rFonts w:ascii="宋体"/>
          <w:bCs/>
          <w:sz w:val="22"/>
          <w:szCs w:val="22"/>
        </w:rPr>
      </w:pPr>
      <w:r w:rsidRPr="00D1055D">
        <w:rPr>
          <w:rFonts w:ascii="宋体" w:hint="eastAsia"/>
          <w:bCs/>
          <w:sz w:val="22"/>
          <w:szCs w:val="22"/>
        </w:rPr>
        <w:t>一、合同履行时间、履行方式及履行地点</w:t>
      </w:r>
    </w:p>
    <w:p w:rsidR="00CF1748" w:rsidRPr="00D1055D" w:rsidRDefault="00A24666">
      <w:pPr>
        <w:spacing w:line="360" w:lineRule="auto"/>
        <w:rPr>
          <w:rFonts w:ascii="宋体"/>
          <w:bCs/>
          <w:sz w:val="22"/>
          <w:szCs w:val="22"/>
        </w:rPr>
      </w:pPr>
      <w:r w:rsidRPr="00D1055D">
        <w:rPr>
          <w:rFonts w:ascii="宋体"/>
          <w:bCs/>
          <w:sz w:val="22"/>
          <w:szCs w:val="22"/>
        </w:rPr>
        <w:t>1.1 服务内容：项目的招标，主要包括等。</w:t>
      </w:r>
    </w:p>
    <w:p w:rsidR="00CF1748" w:rsidRPr="00D1055D" w:rsidRDefault="00A24666">
      <w:pPr>
        <w:spacing w:line="360" w:lineRule="auto"/>
        <w:rPr>
          <w:rFonts w:ascii="宋体"/>
          <w:bCs/>
          <w:sz w:val="22"/>
          <w:szCs w:val="22"/>
        </w:rPr>
      </w:pPr>
      <w:r w:rsidRPr="00D1055D">
        <w:rPr>
          <w:rFonts w:ascii="宋体"/>
          <w:bCs/>
          <w:sz w:val="22"/>
          <w:szCs w:val="22"/>
        </w:rPr>
        <w:t>1.2 服务期限：确保在</w:t>
      </w:r>
      <w:r w:rsidR="001521C8" w:rsidRPr="00D1055D">
        <w:rPr>
          <w:rFonts w:ascii="宋体" w:hint="eastAsia"/>
          <w:bCs/>
          <w:sz w:val="22"/>
          <w:szCs w:val="22"/>
          <w:u w:val="single"/>
        </w:rPr>
        <w:t>2020</w:t>
      </w:r>
      <w:r w:rsidRPr="00D1055D">
        <w:rPr>
          <w:rFonts w:ascii="宋体"/>
          <w:bCs/>
          <w:sz w:val="22"/>
          <w:szCs w:val="22"/>
          <w:u w:val="single"/>
        </w:rPr>
        <w:t>年</w:t>
      </w:r>
      <w:r w:rsidR="00362704" w:rsidRPr="00D1055D">
        <w:rPr>
          <w:rFonts w:ascii="宋体" w:hint="eastAsia"/>
          <w:bCs/>
          <w:sz w:val="22"/>
          <w:szCs w:val="22"/>
          <w:u w:val="single"/>
        </w:rPr>
        <w:t xml:space="preserve">  </w:t>
      </w:r>
      <w:r w:rsidRPr="00D1055D">
        <w:rPr>
          <w:rFonts w:ascii="宋体"/>
          <w:bCs/>
          <w:sz w:val="22"/>
          <w:szCs w:val="22"/>
          <w:u w:val="single"/>
        </w:rPr>
        <w:t>月</w:t>
      </w:r>
      <w:r w:rsidR="00362704" w:rsidRPr="00D1055D">
        <w:rPr>
          <w:rFonts w:ascii="宋体" w:hint="eastAsia"/>
          <w:bCs/>
          <w:sz w:val="22"/>
          <w:szCs w:val="22"/>
          <w:u w:val="single"/>
        </w:rPr>
        <w:t xml:space="preserve">   </w:t>
      </w:r>
      <w:r w:rsidRPr="00D1055D">
        <w:rPr>
          <w:rFonts w:ascii="宋体"/>
          <w:bCs/>
          <w:sz w:val="22"/>
          <w:szCs w:val="22"/>
          <w:u w:val="single"/>
        </w:rPr>
        <w:t>日</w:t>
      </w:r>
      <w:r w:rsidRPr="00D1055D">
        <w:rPr>
          <w:rFonts w:ascii="宋体"/>
          <w:bCs/>
          <w:sz w:val="22"/>
          <w:szCs w:val="22"/>
        </w:rPr>
        <w:t>前完成项目建设，编写成果报告，并通过</w:t>
      </w:r>
      <w:r w:rsidR="00F77F95" w:rsidRPr="00D1055D">
        <w:rPr>
          <w:rFonts w:ascii="宋体" w:hint="eastAsia"/>
          <w:bCs/>
          <w:sz w:val="22"/>
          <w:szCs w:val="22"/>
        </w:rPr>
        <w:t>县</w:t>
      </w:r>
      <w:r w:rsidRPr="00D1055D">
        <w:rPr>
          <w:rFonts w:ascii="宋体"/>
          <w:bCs/>
          <w:sz w:val="22"/>
          <w:szCs w:val="22"/>
        </w:rPr>
        <w:t>级水行政主管部门的验收。</w:t>
      </w:r>
      <w:r w:rsidR="001551D0" w:rsidRPr="00D1055D">
        <w:rPr>
          <w:rFonts w:ascii="宋体" w:hint="eastAsia"/>
          <w:bCs/>
          <w:sz w:val="22"/>
          <w:szCs w:val="22"/>
        </w:rPr>
        <w:t>项目</w:t>
      </w:r>
      <w:r w:rsidR="00F77F95" w:rsidRPr="00D1055D">
        <w:rPr>
          <w:rFonts w:ascii="宋体"/>
          <w:bCs/>
          <w:sz w:val="22"/>
          <w:szCs w:val="22"/>
        </w:rPr>
        <w:t>验收</w:t>
      </w:r>
      <w:r w:rsidR="001551D0" w:rsidRPr="00D1055D">
        <w:rPr>
          <w:rFonts w:ascii="宋体"/>
          <w:bCs/>
          <w:sz w:val="22"/>
          <w:szCs w:val="22"/>
        </w:rPr>
        <w:t>通过</w:t>
      </w:r>
      <w:r w:rsidR="00F77F95" w:rsidRPr="00D1055D">
        <w:rPr>
          <w:rFonts w:ascii="宋体"/>
          <w:bCs/>
          <w:sz w:val="22"/>
          <w:szCs w:val="22"/>
        </w:rPr>
        <w:t>后</w:t>
      </w:r>
      <w:r w:rsidR="001551D0" w:rsidRPr="00D1055D">
        <w:rPr>
          <w:rFonts w:ascii="宋体"/>
          <w:bCs/>
          <w:sz w:val="22"/>
          <w:szCs w:val="22"/>
        </w:rPr>
        <w:t>之日起开始计算服务期</w:t>
      </w:r>
      <w:r w:rsidR="001551D0" w:rsidRPr="00D1055D">
        <w:rPr>
          <w:rFonts w:ascii="宋体" w:hint="eastAsia"/>
          <w:bCs/>
          <w:sz w:val="22"/>
          <w:szCs w:val="22"/>
        </w:rPr>
        <w:t>，</w:t>
      </w:r>
      <w:r w:rsidR="001551D0" w:rsidRPr="00D1055D">
        <w:rPr>
          <w:rFonts w:ascii="宋体"/>
          <w:bCs/>
          <w:sz w:val="22"/>
          <w:szCs w:val="22"/>
        </w:rPr>
        <w:t>服务期为三年</w:t>
      </w:r>
      <w:r w:rsidR="001551D0" w:rsidRPr="00D1055D">
        <w:rPr>
          <w:rFonts w:ascii="宋体" w:hint="eastAsia"/>
          <w:bCs/>
          <w:sz w:val="22"/>
          <w:szCs w:val="22"/>
        </w:rPr>
        <w:t>。</w:t>
      </w:r>
    </w:p>
    <w:p w:rsidR="00CF1748" w:rsidRPr="00D1055D" w:rsidRDefault="00A24666">
      <w:pPr>
        <w:spacing w:line="360" w:lineRule="auto"/>
        <w:rPr>
          <w:rFonts w:ascii="宋体"/>
          <w:bCs/>
          <w:sz w:val="22"/>
          <w:szCs w:val="22"/>
        </w:rPr>
      </w:pPr>
      <w:r w:rsidRPr="00D1055D">
        <w:rPr>
          <w:rFonts w:ascii="宋体"/>
          <w:bCs/>
          <w:sz w:val="22"/>
          <w:szCs w:val="22"/>
        </w:rPr>
        <w:t>1.3 服务时间：</w:t>
      </w:r>
    </w:p>
    <w:p w:rsidR="00CF1748" w:rsidRPr="00D1055D" w:rsidRDefault="00A24666">
      <w:pPr>
        <w:spacing w:line="360" w:lineRule="auto"/>
        <w:rPr>
          <w:rFonts w:ascii="宋体"/>
          <w:bCs/>
          <w:sz w:val="22"/>
          <w:szCs w:val="22"/>
        </w:rPr>
      </w:pPr>
      <w:r w:rsidRPr="00D1055D">
        <w:rPr>
          <w:rFonts w:ascii="宋体"/>
          <w:bCs/>
          <w:sz w:val="22"/>
          <w:szCs w:val="22"/>
        </w:rPr>
        <w:t>1.4 服务方式：</w:t>
      </w:r>
    </w:p>
    <w:p w:rsidR="00CF1748" w:rsidRPr="00D1055D" w:rsidRDefault="00A24666">
      <w:pPr>
        <w:spacing w:line="360" w:lineRule="auto"/>
        <w:rPr>
          <w:rFonts w:ascii="宋体"/>
          <w:bCs/>
          <w:sz w:val="22"/>
          <w:szCs w:val="22"/>
        </w:rPr>
      </w:pPr>
      <w:r w:rsidRPr="00D1055D">
        <w:rPr>
          <w:rFonts w:ascii="宋体"/>
          <w:bCs/>
          <w:sz w:val="22"/>
          <w:szCs w:val="22"/>
        </w:rPr>
        <w:t>1.5 服务地点：采购人指定地点。</w:t>
      </w:r>
    </w:p>
    <w:p w:rsidR="00CF1748" w:rsidRPr="00D1055D" w:rsidRDefault="00A24666">
      <w:pPr>
        <w:spacing w:line="360" w:lineRule="auto"/>
        <w:rPr>
          <w:rFonts w:ascii="宋体"/>
          <w:bCs/>
          <w:sz w:val="22"/>
          <w:szCs w:val="22"/>
        </w:rPr>
      </w:pPr>
      <w:r w:rsidRPr="00D1055D">
        <w:rPr>
          <w:rFonts w:ascii="宋体" w:hint="eastAsia"/>
          <w:bCs/>
          <w:sz w:val="22"/>
          <w:szCs w:val="22"/>
        </w:rPr>
        <w:t>二、服务报酬</w:t>
      </w:r>
    </w:p>
    <w:p w:rsidR="00CF1748" w:rsidRPr="00D1055D" w:rsidRDefault="00A24666">
      <w:pPr>
        <w:spacing w:line="360" w:lineRule="auto"/>
        <w:rPr>
          <w:rFonts w:ascii="宋体"/>
          <w:bCs/>
          <w:sz w:val="22"/>
          <w:szCs w:val="22"/>
        </w:rPr>
      </w:pPr>
      <w:r w:rsidRPr="00D1055D">
        <w:rPr>
          <w:rFonts w:ascii="宋体"/>
          <w:bCs/>
          <w:sz w:val="22"/>
          <w:szCs w:val="22"/>
        </w:rPr>
        <w:t>2.1 本合同金额为人民币（大写）：                          元（￥：            ）。</w:t>
      </w:r>
    </w:p>
    <w:p w:rsidR="00CF1748" w:rsidRPr="00D1055D" w:rsidRDefault="00A24666">
      <w:pPr>
        <w:spacing w:line="360" w:lineRule="auto"/>
        <w:rPr>
          <w:rFonts w:ascii="宋体"/>
          <w:bCs/>
          <w:sz w:val="22"/>
          <w:szCs w:val="22"/>
        </w:rPr>
      </w:pPr>
      <w:r w:rsidRPr="00D1055D">
        <w:rPr>
          <w:rFonts w:ascii="宋体"/>
          <w:bCs/>
          <w:sz w:val="22"/>
          <w:szCs w:val="22"/>
        </w:rPr>
        <w:t>2.2 付款方式：合同签订后</w:t>
      </w:r>
      <w:r w:rsidRPr="00D1055D">
        <w:rPr>
          <w:rFonts w:ascii="宋体" w:hint="eastAsia"/>
          <w:bCs/>
          <w:sz w:val="22"/>
          <w:szCs w:val="22"/>
        </w:rPr>
        <w:t>7</w:t>
      </w:r>
      <w:r w:rsidRPr="00D1055D">
        <w:rPr>
          <w:rFonts w:ascii="宋体"/>
          <w:bCs/>
          <w:sz w:val="22"/>
          <w:szCs w:val="22"/>
        </w:rPr>
        <w:t>个工作日内支付合同总额的</w:t>
      </w:r>
      <w:r w:rsidRPr="00D1055D">
        <w:rPr>
          <w:rFonts w:ascii="宋体" w:hint="eastAsia"/>
          <w:bCs/>
          <w:sz w:val="22"/>
          <w:szCs w:val="22"/>
        </w:rPr>
        <w:t>3</w:t>
      </w:r>
      <w:r w:rsidRPr="00D1055D">
        <w:rPr>
          <w:rFonts w:ascii="宋体"/>
          <w:bCs/>
          <w:sz w:val="22"/>
          <w:szCs w:val="22"/>
        </w:rPr>
        <w:t>0%</w:t>
      </w:r>
      <w:r w:rsidR="00D666D6" w:rsidRPr="00D1055D">
        <w:rPr>
          <w:rFonts w:ascii="宋体"/>
          <w:bCs/>
          <w:sz w:val="22"/>
          <w:szCs w:val="22"/>
        </w:rPr>
        <w:t>作为预付款</w:t>
      </w:r>
      <w:r w:rsidRPr="00D1055D">
        <w:rPr>
          <w:rFonts w:ascii="宋体"/>
          <w:bCs/>
          <w:sz w:val="22"/>
          <w:szCs w:val="22"/>
        </w:rPr>
        <w:t>；项目完工</w:t>
      </w:r>
      <w:r w:rsidRPr="00D1055D">
        <w:rPr>
          <w:rFonts w:ascii="宋体" w:hint="eastAsia"/>
          <w:bCs/>
          <w:sz w:val="22"/>
          <w:szCs w:val="22"/>
        </w:rPr>
        <w:t>并通过验收</w:t>
      </w:r>
      <w:r w:rsidRPr="00D1055D">
        <w:rPr>
          <w:rFonts w:ascii="宋体"/>
          <w:bCs/>
          <w:sz w:val="22"/>
          <w:szCs w:val="22"/>
        </w:rPr>
        <w:t>后支付合同总额的</w:t>
      </w:r>
      <w:r w:rsidR="001521C8" w:rsidRPr="00D1055D">
        <w:rPr>
          <w:rFonts w:ascii="宋体" w:hint="eastAsia"/>
          <w:bCs/>
          <w:sz w:val="22"/>
          <w:szCs w:val="22"/>
        </w:rPr>
        <w:t>4</w:t>
      </w:r>
      <w:r w:rsidRPr="00D1055D">
        <w:rPr>
          <w:rFonts w:ascii="宋体" w:hint="eastAsia"/>
          <w:bCs/>
          <w:sz w:val="22"/>
          <w:szCs w:val="22"/>
        </w:rPr>
        <w:t>0</w:t>
      </w:r>
      <w:r w:rsidRPr="00D1055D">
        <w:rPr>
          <w:rFonts w:ascii="宋体"/>
          <w:bCs/>
          <w:sz w:val="22"/>
          <w:szCs w:val="22"/>
        </w:rPr>
        <w:t>%；</w:t>
      </w:r>
      <w:r w:rsidR="001521C8" w:rsidRPr="00D1055D">
        <w:rPr>
          <w:rFonts w:ascii="宋体"/>
          <w:bCs/>
          <w:sz w:val="22"/>
          <w:szCs w:val="22"/>
        </w:rPr>
        <w:t>第一年服务期满支付合同总额的</w:t>
      </w:r>
      <w:r w:rsidR="001521C8" w:rsidRPr="00D1055D">
        <w:rPr>
          <w:rFonts w:ascii="宋体" w:hint="eastAsia"/>
          <w:bCs/>
          <w:sz w:val="22"/>
          <w:szCs w:val="22"/>
        </w:rPr>
        <w:t>5%；</w:t>
      </w:r>
      <w:r w:rsidR="001521C8" w:rsidRPr="00D1055D">
        <w:rPr>
          <w:rFonts w:ascii="宋体"/>
          <w:bCs/>
          <w:sz w:val="22"/>
          <w:szCs w:val="22"/>
        </w:rPr>
        <w:t>第</w:t>
      </w:r>
      <w:r w:rsidR="001521C8" w:rsidRPr="00D1055D">
        <w:rPr>
          <w:rFonts w:ascii="宋体" w:hint="eastAsia"/>
          <w:bCs/>
          <w:sz w:val="22"/>
          <w:szCs w:val="22"/>
        </w:rPr>
        <w:t>二</w:t>
      </w:r>
      <w:r w:rsidR="001521C8" w:rsidRPr="00D1055D">
        <w:rPr>
          <w:rFonts w:ascii="宋体"/>
          <w:bCs/>
          <w:sz w:val="22"/>
          <w:szCs w:val="22"/>
        </w:rPr>
        <w:t>年服务期满支付合同总额的</w:t>
      </w:r>
      <w:r w:rsidR="001521C8" w:rsidRPr="00D1055D">
        <w:rPr>
          <w:rFonts w:ascii="宋体" w:hint="eastAsia"/>
          <w:bCs/>
          <w:sz w:val="22"/>
          <w:szCs w:val="22"/>
        </w:rPr>
        <w:t>10%；</w:t>
      </w:r>
      <w:r w:rsidR="001521C8" w:rsidRPr="00D1055D">
        <w:rPr>
          <w:rFonts w:ascii="宋体"/>
          <w:bCs/>
          <w:sz w:val="22"/>
          <w:szCs w:val="22"/>
        </w:rPr>
        <w:t>第</w:t>
      </w:r>
      <w:r w:rsidR="008029B4" w:rsidRPr="00D1055D">
        <w:rPr>
          <w:rFonts w:ascii="宋体" w:hint="eastAsia"/>
          <w:bCs/>
          <w:sz w:val="22"/>
          <w:szCs w:val="22"/>
        </w:rPr>
        <w:t>三</w:t>
      </w:r>
      <w:r w:rsidR="001521C8" w:rsidRPr="00D1055D">
        <w:rPr>
          <w:rFonts w:ascii="宋体"/>
          <w:bCs/>
          <w:sz w:val="22"/>
          <w:szCs w:val="22"/>
        </w:rPr>
        <w:t>年服务期满支付合同总额的</w:t>
      </w:r>
      <w:r w:rsidR="001551D0" w:rsidRPr="00D1055D">
        <w:rPr>
          <w:rFonts w:ascii="宋体" w:hint="eastAsia"/>
          <w:bCs/>
          <w:sz w:val="22"/>
          <w:szCs w:val="22"/>
        </w:rPr>
        <w:t>1</w:t>
      </w:r>
      <w:r w:rsidR="001521C8" w:rsidRPr="00D1055D">
        <w:rPr>
          <w:rFonts w:ascii="宋体" w:hint="eastAsia"/>
          <w:bCs/>
          <w:sz w:val="22"/>
          <w:szCs w:val="22"/>
        </w:rPr>
        <w:t>5%</w:t>
      </w:r>
      <w:r w:rsidR="001551D0" w:rsidRPr="00D1055D">
        <w:rPr>
          <w:rFonts w:ascii="宋体" w:hint="eastAsia"/>
          <w:bCs/>
          <w:sz w:val="22"/>
          <w:szCs w:val="22"/>
        </w:rPr>
        <w:t>。</w:t>
      </w:r>
    </w:p>
    <w:p w:rsidR="00CF1748" w:rsidRPr="00D1055D" w:rsidRDefault="00A24666">
      <w:pPr>
        <w:spacing w:line="360" w:lineRule="auto"/>
        <w:rPr>
          <w:rFonts w:ascii="宋体"/>
          <w:bCs/>
          <w:sz w:val="22"/>
          <w:szCs w:val="22"/>
        </w:rPr>
      </w:pPr>
      <w:r w:rsidRPr="00D1055D">
        <w:rPr>
          <w:rFonts w:ascii="宋体" w:hint="eastAsia"/>
          <w:bCs/>
          <w:sz w:val="22"/>
          <w:szCs w:val="22"/>
        </w:rPr>
        <w:t>三、技术资料</w:t>
      </w:r>
    </w:p>
    <w:p w:rsidR="00CF1748" w:rsidRPr="00D1055D" w:rsidRDefault="00A24666">
      <w:pPr>
        <w:spacing w:line="360" w:lineRule="auto"/>
        <w:rPr>
          <w:rFonts w:ascii="宋体"/>
          <w:bCs/>
          <w:sz w:val="22"/>
          <w:szCs w:val="22"/>
        </w:rPr>
      </w:pPr>
      <w:r w:rsidRPr="00D1055D">
        <w:rPr>
          <w:rFonts w:ascii="宋体" w:hint="eastAsia"/>
          <w:bCs/>
          <w:sz w:val="22"/>
          <w:szCs w:val="22"/>
        </w:rPr>
        <w:t>提供技术文件和资料的种类和数量在本招标文件中规定，甲乙双方可根据招标要求和需要订立具体的技术文件和资料交付时间和数量。</w:t>
      </w:r>
    </w:p>
    <w:p w:rsidR="00CF1748" w:rsidRPr="00D1055D" w:rsidRDefault="00A24666">
      <w:pPr>
        <w:spacing w:line="360" w:lineRule="auto"/>
        <w:rPr>
          <w:rFonts w:ascii="宋体"/>
          <w:bCs/>
          <w:sz w:val="22"/>
          <w:szCs w:val="22"/>
        </w:rPr>
      </w:pPr>
      <w:r w:rsidRPr="00D1055D">
        <w:rPr>
          <w:rFonts w:ascii="宋体" w:hint="eastAsia"/>
          <w:bCs/>
          <w:sz w:val="22"/>
          <w:szCs w:val="22"/>
        </w:rPr>
        <w:t>如果甲方确认乙方提供的技术文件和资料不完整，或在运输途中丢失，乙方应在收到甲方通知后</w:t>
      </w:r>
      <w:r w:rsidRPr="00D1055D">
        <w:rPr>
          <w:rFonts w:ascii="宋体"/>
          <w:bCs/>
          <w:sz w:val="22"/>
          <w:szCs w:val="22"/>
        </w:rPr>
        <w:t>3天内将这些文件、资料补齐。</w:t>
      </w:r>
    </w:p>
    <w:p w:rsidR="00CF1748" w:rsidRPr="00D1055D" w:rsidRDefault="00A24666">
      <w:pPr>
        <w:spacing w:line="360" w:lineRule="auto"/>
        <w:rPr>
          <w:rFonts w:ascii="宋体"/>
          <w:bCs/>
          <w:sz w:val="22"/>
          <w:szCs w:val="22"/>
        </w:rPr>
      </w:pPr>
      <w:r w:rsidRPr="00D1055D">
        <w:rPr>
          <w:rFonts w:ascii="宋体" w:hint="eastAsia"/>
          <w:bCs/>
          <w:sz w:val="22"/>
          <w:szCs w:val="22"/>
        </w:rPr>
        <w:t>乙方在向甲方提交本合同项下服务和服务成果时，必须同时向甲方提交相关的具体的可实施的技术资料，这些资料包括但不限于：项目实施方案、调查报告、图纸、项目需求说明书、概要设计说明书、详细设计说明书、测试方案、测试报告、用户手册、系统维护手册，采购计划、设备质量证明文件、安装计划以及其他在项目方案设计、软件开发、系统集成、运行维护等项目建设过程中形成的一切文档，以及甲方所要求的其他本项目有关文档等。</w:t>
      </w:r>
    </w:p>
    <w:p w:rsidR="00CF1748" w:rsidRPr="00D1055D" w:rsidRDefault="00A24666">
      <w:pPr>
        <w:spacing w:line="360" w:lineRule="auto"/>
        <w:rPr>
          <w:rFonts w:ascii="宋体"/>
          <w:bCs/>
          <w:sz w:val="22"/>
          <w:szCs w:val="22"/>
        </w:rPr>
      </w:pPr>
      <w:r w:rsidRPr="00D1055D">
        <w:rPr>
          <w:rFonts w:ascii="宋体" w:hint="eastAsia"/>
          <w:bCs/>
          <w:sz w:val="22"/>
          <w:szCs w:val="22"/>
        </w:rPr>
        <w:t>四、知识产权</w:t>
      </w:r>
    </w:p>
    <w:p w:rsidR="00CF1748" w:rsidRPr="00D1055D" w:rsidRDefault="00A24666">
      <w:pPr>
        <w:spacing w:line="360" w:lineRule="auto"/>
        <w:rPr>
          <w:rFonts w:ascii="宋体"/>
          <w:bCs/>
          <w:sz w:val="22"/>
          <w:szCs w:val="22"/>
        </w:rPr>
      </w:pPr>
      <w:r w:rsidRPr="00D1055D">
        <w:rPr>
          <w:rFonts w:ascii="宋体"/>
          <w:bCs/>
          <w:sz w:val="22"/>
          <w:szCs w:val="22"/>
        </w:rPr>
        <w:t>4.1 乙方应保证提供服务过程中不会侵犯任何第三方的知识产权。</w:t>
      </w:r>
    </w:p>
    <w:p w:rsidR="00CF1748" w:rsidRPr="00D1055D" w:rsidRDefault="00A24666">
      <w:pPr>
        <w:spacing w:line="360" w:lineRule="auto"/>
        <w:rPr>
          <w:rFonts w:ascii="宋体"/>
          <w:bCs/>
          <w:sz w:val="22"/>
          <w:szCs w:val="22"/>
        </w:rPr>
      </w:pPr>
      <w:r w:rsidRPr="00D1055D">
        <w:rPr>
          <w:rFonts w:ascii="宋体" w:hint="eastAsia"/>
          <w:bCs/>
          <w:sz w:val="22"/>
          <w:szCs w:val="22"/>
        </w:rPr>
        <w:t>五、履约保证金</w:t>
      </w:r>
    </w:p>
    <w:p w:rsidR="00CF1748" w:rsidRPr="00D1055D" w:rsidRDefault="00A24666">
      <w:pPr>
        <w:spacing w:line="360" w:lineRule="auto"/>
        <w:rPr>
          <w:rFonts w:ascii="宋体"/>
          <w:bCs/>
          <w:sz w:val="22"/>
          <w:szCs w:val="22"/>
        </w:rPr>
      </w:pPr>
      <w:r w:rsidRPr="00D1055D">
        <w:rPr>
          <w:rFonts w:ascii="宋体"/>
          <w:bCs/>
          <w:sz w:val="22"/>
          <w:szCs w:val="22"/>
        </w:rPr>
        <w:t>5.1乙方在收到中标通知书7</w:t>
      </w:r>
      <w:r w:rsidR="00D666D6" w:rsidRPr="00D1055D">
        <w:rPr>
          <w:rFonts w:ascii="宋体"/>
          <w:bCs/>
          <w:sz w:val="22"/>
          <w:szCs w:val="22"/>
        </w:rPr>
        <w:t>天内向甲方交纳合同总价</w:t>
      </w:r>
      <w:r w:rsidR="0051341B" w:rsidRPr="00D1055D">
        <w:rPr>
          <w:rFonts w:ascii="宋体" w:hint="eastAsia"/>
          <w:bCs/>
          <w:sz w:val="22"/>
          <w:szCs w:val="22"/>
        </w:rPr>
        <w:t>2</w:t>
      </w:r>
      <w:r w:rsidRPr="00D1055D">
        <w:rPr>
          <w:rFonts w:ascii="宋体"/>
          <w:bCs/>
          <w:sz w:val="22"/>
          <w:szCs w:val="22"/>
        </w:rPr>
        <w:t>%的履约保证金，   计（大写）：                                    元（￥：               ）。</w:t>
      </w:r>
    </w:p>
    <w:p w:rsidR="00CF1748" w:rsidRPr="00D1055D" w:rsidRDefault="00A24666">
      <w:pPr>
        <w:spacing w:line="360" w:lineRule="auto"/>
        <w:rPr>
          <w:rFonts w:ascii="宋体"/>
          <w:bCs/>
          <w:sz w:val="22"/>
          <w:szCs w:val="22"/>
        </w:rPr>
      </w:pPr>
      <w:r w:rsidRPr="00D1055D">
        <w:rPr>
          <w:rFonts w:ascii="宋体"/>
          <w:bCs/>
          <w:sz w:val="22"/>
          <w:szCs w:val="22"/>
        </w:rPr>
        <w:lastRenderedPageBreak/>
        <w:t>5.2履约保证金在项目</w:t>
      </w:r>
      <w:r w:rsidR="00D666D6" w:rsidRPr="00D1055D">
        <w:rPr>
          <w:rFonts w:ascii="宋体" w:hint="eastAsia"/>
          <w:bCs/>
          <w:sz w:val="22"/>
          <w:szCs w:val="22"/>
        </w:rPr>
        <w:t>验收</w:t>
      </w:r>
      <w:r w:rsidR="00D666D6" w:rsidRPr="00D1055D">
        <w:rPr>
          <w:rFonts w:ascii="宋体"/>
          <w:bCs/>
          <w:sz w:val="22"/>
          <w:szCs w:val="22"/>
        </w:rPr>
        <w:t>通过</w:t>
      </w:r>
      <w:r w:rsidRPr="00D1055D">
        <w:rPr>
          <w:rFonts w:ascii="宋体"/>
          <w:bCs/>
          <w:sz w:val="22"/>
          <w:szCs w:val="22"/>
        </w:rPr>
        <w:t>后30个工作日内无息退还。</w:t>
      </w:r>
    </w:p>
    <w:p w:rsidR="00CF1748" w:rsidRPr="00D1055D" w:rsidRDefault="00A24666">
      <w:pPr>
        <w:spacing w:line="360" w:lineRule="auto"/>
        <w:rPr>
          <w:rFonts w:ascii="宋体"/>
          <w:bCs/>
          <w:sz w:val="22"/>
          <w:szCs w:val="22"/>
        </w:rPr>
      </w:pPr>
      <w:r w:rsidRPr="00D1055D">
        <w:rPr>
          <w:rFonts w:ascii="宋体" w:hint="eastAsia"/>
          <w:bCs/>
          <w:sz w:val="22"/>
          <w:szCs w:val="22"/>
        </w:rPr>
        <w:t>六、转包或分包</w:t>
      </w:r>
    </w:p>
    <w:p w:rsidR="00CF1748" w:rsidRPr="00D1055D" w:rsidRDefault="00A24666">
      <w:pPr>
        <w:spacing w:line="360" w:lineRule="auto"/>
        <w:rPr>
          <w:rFonts w:ascii="宋体"/>
          <w:bCs/>
          <w:sz w:val="22"/>
          <w:szCs w:val="22"/>
        </w:rPr>
      </w:pPr>
      <w:r w:rsidRPr="00D1055D">
        <w:rPr>
          <w:rFonts w:ascii="宋体"/>
          <w:bCs/>
          <w:sz w:val="22"/>
          <w:szCs w:val="22"/>
        </w:rPr>
        <w:t>1.本合同范围的服务，应由乙方直接供应，不得转让他人供应；</w:t>
      </w:r>
    </w:p>
    <w:p w:rsidR="00CF1748" w:rsidRPr="00D1055D" w:rsidRDefault="00A24666">
      <w:pPr>
        <w:spacing w:line="360" w:lineRule="auto"/>
        <w:rPr>
          <w:rFonts w:ascii="宋体"/>
          <w:bCs/>
          <w:sz w:val="22"/>
          <w:szCs w:val="22"/>
        </w:rPr>
      </w:pPr>
      <w:r w:rsidRPr="00D1055D">
        <w:rPr>
          <w:rFonts w:ascii="宋体"/>
          <w:bCs/>
          <w:sz w:val="22"/>
          <w:szCs w:val="22"/>
        </w:rPr>
        <w:t>2.除非得到甲方的书面同意，乙方不得将本合同范围的服务全部或部分分包给他人供应；</w:t>
      </w:r>
    </w:p>
    <w:p w:rsidR="00CF1748" w:rsidRPr="00D1055D" w:rsidRDefault="00A24666">
      <w:pPr>
        <w:spacing w:line="360" w:lineRule="auto"/>
        <w:rPr>
          <w:rFonts w:ascii="宋体"/>
          <w:bCs/>
          <w:sz w:val="22"/>
          <w:szCs w:val="22"/>
        </w:rPr>
      </w:pPr>
      <w:r w:rsidRPr="00D1055D">
        <w:rPr>
          <w:rFonts w:ascii="宋体" w:hint="eastAsia"/>
          <w:bCs/>
          <w:sz w:val="22"/>
          <w:szCs w:val="22"/>
        </w:rPr>
        <w:t>七、税费承担</w:t>
      </w:r>
    </w:p>
    <w:p w:rsidR="00CF1748" w:rsidRPr="00D1055D" w:rsidRDefault="00A24666">
      <w:pPr>
        <w:spacing w:line="360" w:lineRule="auto"/>
        <w:rPr>
          <w:rFonts w:ascii="宋体"/>
          <w:bCs/>
          <w:sz w:val="22"/>
          <w:szCs w:val="22"/>
        </w:rPr>
      </w:pPr>
      <w:r w:rsidRPr="00D1055D">
        <w:rPr>
          <w:rFonts w:ascii="宋体"/>
          <w:bCs/>
          <w:sz w:val="22"/>
          <w:szCs w:val="22"/>
        </w:rPr>
        <w:t>7.1 本合同履行中相关的一切税费均由乙方负担。</w:t>
      </w:r>
    </w:p>
    <w:p w:rsidR="00CF1748" w:rsidRPr="00D1055D" w:rsidRDefault="00A24666">
      <w:pPr>
        <w:spacing w:line="360" w:lineRule="auto"/>
        <w:rPr>
          <w:rFonts w:ascii="宋体"/>
          <w:bCs/>
          <w:sz w:val="22"/>
          <w:szCs w:val="22"/>
        </w:rPr>
      </w:pPr>
      <w:r w:rsidRPr="00D1055D">
        <w:rPr>
          <w:rFonts w:ascii="宋体" w:hint="eastAsia"/>
          <w:bCs/>
          <w:sz w:val="22"/>
          <w:szCs w:val="22"/>
        </w:rPr>
        <w:t>八、质量保证</w:t>
      </w:r>
    </w:p>
    <w:p w:rsidR="00CF1748" w:rsidRPr="00D1055D" w:rsidRDefault="00A24666">
      <w:pPr>
        <w:spacing w:line="360" w:lineRule="auto"/>
        <w:rPr>
          <w:rFonts w:ascii="宋体"/>
          <w:bCs/>
          <w:sz w:val="22"/>
          <w:szCs w:val="22"/>
        </w:rPr>
      </w:pPr>
      <w:r w:rsidRPr="00D1055D">
        <w:rPr>
          <w:rFonts w:ascii="宋体"/>
          <w:bCs/>
          <w:sz w:val="22"/>
          <w:szCs w:val="22"/>
        </w:rPr>
        <w:t>8.1乙方应按招标文件规定和投标文件承诺向甲方提供服务和货物。</w:t>
      </w:r>
    </w:p>
    <w:p w:rsidR="00CF1748" w:rsidRPr="00D1055D" w:rsidRDefault="00A24666">
      <w:pPr>
        <w:spacing w:line="360" w:lineRule="auto"/>
        <w:rPr>
          <w:rFonts w:ascii="宋体"/>
          <w:bCs/>
          <w:sz w:val="22"/>
          <w:szCs w:val="22"/>
        </w:rPr>
      </w:pPr>
      <w:r w:rsidRPr="00D1055D">
        <w:rPr>
          <w:rFonts w:ascii="宋体"/>
          <w:bCs/>
          <w:sz w:val="22"/>
          <w:szCs w:val="22"/>
        </w:rPr>
        <w:t>8.1.1乙方所提供的货物应保证是企业原厂生产的产品、全新的、未使用过的，是原包装未拆封的，是用一流的工艺和最佳材料制造而成的，并完全符合合同规定的质量、规格和性能要求。乙方应保证所提供的货物经正确安装、正常运转和保养，在其质保期内应具有投标承诺的性能，并且确保一次性通过各项检验和测试。在货物质量保证期内，乙方应对由于设计、工艺、材料和配套件的缺陷所产生的任何不足或故障负责。</w:t>
      </w:r>
    </w:p>
    <w:p w:rsidR="00CF1748" w:rsidRPr="00D1055D" w:rsidRDefault="00A24666">
      <w:pPr>
        <w:spacing w:line="360" w:lineRule="auto"/>
        <w:rPr>
          <w:rFonts w:ascii="宋体"/>
          <w:bCs/>
          <w:sz w:val="22"/>
          <w:szCs w:val="22"/>
        </w:rPr>
      </w:pPr>
      <w:r w:rsidRPr="00D1055D">
        <w:rPr>
          <w:rFonts w:ascii="宋体"/>
          <w:bCs/>
          <w:sz w:val="22"/>
          <w:szCs w:val="22"/>
        </w:rPr>
        <w:t>8.1.2根据甲方按检验标准检验的结果或当地质检部门检验的结果，或者在质量保证期内，货物的数量、质量或规格与本合同不符，或证实货物是有缺陷的，包括潜在的缺陷或使用不符合要求的材料等，甲方应尽快以书面形式通知乙方，提出索赔。乙方在收到通知后，应在规定期限内，用与投标时采用的零件、部件或材料来更换有缺陷的或不符合要求的零件、部件或材料，同时相应延长质量保证期。</w:t>
      </w:r>
    </w:p>
    <w:p w:rsidR="00CF1748" w:rsidRPr="00D1055D" w:rsidRDefault="00A24666">
      <w:pPr>
        <w:spacing w:line="360" w:lineRule="auto"/>
        <w:rPr>
          <w:rFonts w:ascii="宋体"/>
          <w:bCs/>
          <w:sz w:val="22"/>
          <w:szCs w:val="22"/>
        </w:rPr>
      </w:pPr>
      <w:r w:rsidRPr="00D1055D">
        <w:rPr>
          <w:rFonts w:ascii="宋体"/>
          <w:bCs/>
          <w:sz w:val="22"/>
          <w:szCs w:val="22"/>
        </w:rPr>
        <w:t xml:space="preserve">8.1.3本合同项下硬件设备免费质保期为自货物通过业主方组织验收并向甲方移交之日起 </w:t>
      </w:r>
      <w:r w:rsidR="00F96859" w:rsidRPr="00D1055D">
        <w:rPr>
          <w:rFonts w:ascii="宋体" w:hint="eastAsia"/>
          <w:bCs/>
          <w:sz w:val="22"/>
          <w:szCs w:val="22"/>
        </w:rPr>
        <w:t>3</w:t>
      </w:r>
      <w:r w:rsidRPr="00D1055D">
        <w:rPr>
          <w:rFonts w:ascii="宋体"/>
          <w:bCs/>
          <w:sz w:val="22"/>
          <w:szCs w:val="22"/>
        </w:rPr>
        <w:t>年，应用软件产品</w:t>
      </w:r>
      <w:r w:rsidR="00F96859" w:rsidRPr="00D1055D">
        <w:rPr>
          <w:rFonts w:ascii="宋体" w:hint="eastAsia"/>
          <w:bCs/>
          <w:sz w:val="22"/>
          <w:szCs w:val="22"/>
        </w:rPr>
        <w:t>3</w:t>
      </w:r>
      <w:r w:rsidRPr="00D1055D">
        <w:rPr>
          <w:rFonts w:ascii="宋体" w:hint="eastAsia"/>
          <w:bCs/>
          <w:sz w:val="22"/>
          <w:szCs w:val="22"/>
        </w:rPr>
        <w:t>年</w:t>
      </w:r>
      <w:r w:rsidRPr="00D1055D">
        <w:rPr>
          <w:rFonts w:ascii="宋体"/>
          <w:bCs/>
          <w:sz w:val="22"/>
          <w:szCs w:val="22"/>
        </w:rPr>
        <w:t>内免费升级、维护。</w:t>
      </w:r>
    </w:p>
    <w:p w:rsidR="00CF1748" w:rsidRPr="00D1055D" w:rsidRDefault="00A24666">
      <w:pPr>
        <w:spacing w:line="360" w:lineRule="auto"/>
        <w:rPr>
          <w:rFonts w:ascii="宋体"/>
          <w:bCs/>
          <w:sz w:val="22"/>
          <w:szCs w:val="22"/>
        </w:rPr>
      </w:pPr>
      <w:r w:rsidRPr="00D1055D">
        <w:rPr>
          <w:rFonts w:ascii="宋体"/>
          <w:bCs/>
          <w:sz w:val="22"/>
          <w:szCs w:val="22"/>
        </w:rPr>
        <w:t>8.1.4乙方具有对实施方案审核，完善的义务，在项目的实施过程中如发现</w:t>
      </w:r>
      <w:proofErr w:type="gramStart"/>
      <w:r w:rsidRPr="00D1055D">
        <w:rPr>
          <w:rFonts w:ascii="宋体"/>
          <w:bCs/>
          <w:sz w:val="22"/>
          <w:szCs w:val="22"/>
        </w:rPr>
        <w:t>因方案</w:t>
      </w:r>
      <w:proofErr w:type="gramEnd"/>
      <w:r w:rsidRPr="00D1055D">
        <w:rPr>
          <w:rFonts w:ascii="宋体"/>
          <w:bCs/>
          <w:sz w:val="22"/>
          <w:szCs w:val="22"/>
        </w:rPr>
        <w:t>的不合理，造成设备安装，运行、验收达不到招标要求的，由乙方全权承担责任。</w:t>
      </w:r>
    </w:p>
    <w:p w:rsidR="00CF1748" w:rsidRPr="00D1055D" w:rsidRDefault="00A24666">
      <w:pPr>
        <w:spacing w:line="360" w:lineRule="auto"/>
        <w:rPr>
          <w:rFonts w:ascii="宋体"/>
          <w:bCs/>
          <w:sz w:val="22"/>
          <w:szCs w:val="22"/>
        </w:rPr>
      </w:pPr>
      <w:r w:rsidRPr="00D1055D">
        <w:rPr>
          <w:rFonts w:ascii="宋体"/>
          <w:bCs/>
          <w:sz w:val="22"/>
          <w:szCs w:val="22"/>
        </w:rPr>
        <w:t>8.1.5乙方负责保证补充完善的设备和系统与原有设备和系统的有效兼容性，实现无缝对接。如因乙方未考虑实际情况或提出合理性建议，完成后不能实现有效兼容的，由此造成的损失由乙方全权承担责任。</w:t>
      </w:r>
    </w:p>
    <w:p w:rsidR="00CF1748" w:rsidRPr="00D1055D" w:rsidRDefault="00A24666">
      <w:pPr>
        <w:spacing w:line="360" w:lineRule="auto"/>
        <w:rPr>
          <w:rFonts w:ascii="宋体"/>
          <w:bCs/>
          <w:sz w:val="22"/>
          <w:szCs w:val="22"/>
        </w:rPr>
      </w:pPr>
      <w:r w:rsidRPr="00D1055D">
        <w:rPr>
          <w:rFonts w:ascii="宋体"/>
          <w:bCs/>
          <w:sz w:val="22"/>
          <w:szCs w:val="22"/>
        </w:rPr>
        <w:t>8.2 在服务期限内，如遇特殊情况需要提供服务的，乙方在接到甲方通知后 12 小时内到达甲方现场。</w:t>
      </w:r>
    </w:p>
    <w:p w:rsidR="00CF1748" w:rsidRPr="00D1055D" w:rsidRDefault="00A24666">
      <w:pPr>
        <w:spacing w:line="360" w:lineRule="auto"/>
        <w:rPr>
          <w:rFonts w:ascii="宋体"/>
          <w:bCs/>
          <w:sz w:val="22"/>
          <w:szCs w:val="22"/>
        </w:rPr>
      </w:pPr>
      <w:r w:rsidRPr="00D1055D">
        <w:rPr>
          <w:rFonts w:ascii="宋体" w:hint="eastAsia"/>
          <w:bCs/>
          <w:sz w:val="22"/>
          <w:szCs w:val="22"/>
        </w:rPr>
        <w:t>验收标准、验收方法：确保项目提交成果符合国家及省市县级有关县级山洪灾害的验收标准和有关行业标准，并能通过浙江省水利厅、温州市水利局和鹿城区水利局的审核验收。</w:t>
      </w:r>
    </w:p>
    <w:p w:rsidR="00CF1748" w:rsidRPr="00D1055D" w:rsidRDefault="00A24666">
      <w:pPr>
        <w:spacing w:line="360" w:lineRule="auto"/>
        <w:rPr>
          <w:rFonts w:ascii="宋体"/>
          <w:bCs/>
          <w:sz w:val="22"/>
          <w:szCs w:val="22"/>
        </w:rPr>
      </w:pPr>
      <w:r w:rsidRPr="00D1055D">
        <w:rPr>
          <w:rFonts w:ascii="宋体" w:hint="eastAsia"/>
          <w:bCs/>
          <w:sz w:val="22"/>
          <w:szCs w:val="22"/>
        </w:rPr>
        <w:t>九、风险承担</w:t>
      </w:r>
    </w:p>
    <w:p w:rsidR="00CF1748" w:rsidRPr="00D1055D" w:rsidRDefault="00A24666">
      <w:pPr>
        <w:spacing w:line="360" w:lineRule="auto"/>
        <w:rPr>
          <w:rFonts w:ascii="宋体"/>
          <w:bCs/>
          <w:sz w:val="22"/>
          <w:szCs w:val="22"/>
        </w:rPr>
      </w:pPr>
      <w:r w:rsidRPr="00D1055D">
        <w:rPr>
          <w:rFonts w:ascii="宋体"/>
          <w:bCs/>
          <w:sz w:val="22"/>
          <w:szCs w:val="22"/>
        </w:rPr>
        <w:t>9.1 在服务期限内，乙方应对可能出现的风险自行承担一切责任。</w:t>
      </w:r>
    </w:p>
    <w:p w:rsidR="00CF1748" w:rsidRPr="00D1055D" w:rsidRDefault="00A24666">
      <w:pPr>
        <w:spacing w:line="360" w:lineRule="auto"/>
        <w:rPr>
          <w:rFonts w:ascii="宋体"/>
          <w:bCs/>
          <w:sz w:val="22"/>
          <w:szCs w:val="22"/>
        </w:rPr>
      </w:pPr>
      <w:r w:rsidRPr="00D1055D">
        <w:rPr>
          <w:rFonts w:ascii="宋体" w:hint="eastAsia"/>
          <w:bCs/>
          <w:sz w:val="22"/>
          <w:szCs w:val="22"/>
        </w:rPr>
        <w:t>十、违约责任</w:t>
      </w:r>
    </w:p>
    <w:p w:rsidR="00CF1748" w:rsidRPr="00D1055D" w:rsidRDefault="00A24666">
      <w:pPr>
        <w:spacing w:line="360" w:lineRule="auto"/>
        <w:rPr>
          <w:rFonts w:ascii="宋体"/>
          <w:bCs/>
          <w:sz w:val="22"/>
          <w:szCs w:val="22"/>
        </w:rPr>
      </w:pPr>
      <w:r w:rsidRPr="00D1055D">
        <w:rPr>
          <w:rFonts w:ascii="宋体"/>
          <w:bCs/>
          <w:sz w:val="22"/>
          <w:szCs w:val="22"/>
        </w:rPr>
        <w:t>10.1 甲方逾期支付服务费的,应按逾期付款总额每日万分之五向乙方支付违约金。</w:t>
      </w:r>
    </w:p>
    <w:p w:rsidR="00CF1748" w:rsidRPr="00D1055D" w:rsidRDefault="00A24666">
      <w:pPr>
        <w:spacing w:line="360" w:lineRule="auto"/>
        <w:rPr>
          <w:rFonts w:ascii="宋体"/>
          <w:bCs/>
          <w:sz w:val="22"/>
          <w:szCs w:val="22"/>
        </w:rPr>
      </w:pPr>
      <w:r w:rsidRPr="00D1055D">
        <w:rPr>
          <w:rFonts w:ascii="宋体"/>
          <w:bCs/>
          <w:sz w:val="22"/>
          <w:szCs w:val="22"/>
        </w:rPr>
        <w:t>10.2乙方没有按时提供服务，或者提供的服务达不到要求的，甲方有权选择以下办法处理：</w:t>
      </w:r>
    </w:p>
    <w:p w:rsidR="00CF1748" w:rsidRPr="00D1055D" w:rsidRDefault="00A24666">
      <w:pPr>
        <w:spacing w:line="360" w:lineRule="auto"/>
        <w:rPr>
          <w:rFonts w:ascii="宋体"/>
          <w:bCs/>
          <w:sz w:val="22"/>
          <w:szCs w:val="22"/>
        </w:rPr>
      </w:pPr>
      <w:r w:rsidRPr="00D1055D">
        <w:rPr>
          <w:rFonts w:ascii="宋体"/>
          <w:bCs/>
          <w:sz w:val="22"/>
          <w:szCs w:val="22"/>
        </w:rPr>
        <w:t>10.2.1</w:t>
      </w:r>
      <w:r w:rsidR="00573E89" w:rsidRPr="00D1055D">
        <w:rPr>
          <w:rFonts w:ascii="宋体"/>
          <w:bCs/>
          <w:sz w:val="22"/>
          <w:szCs w:val="22"/>
        </w:rPr>
        <w:t>工期</w:t>
      </w:r>
      <w:r w:rsidRPr="00D1055D">
        <w:rPr>
          <w:rFonts w:ascii="宋体"/>
          <w:bCs/>
          <w:sz w:val="22"/>
          <w:szCs w:val="22"/>
        </w:rPr>
        <w:t>延误违约：</w:t>
      </w:r>
    </w:p>
    <w:p w:rsidR="00CF1748" w:rsidRPr="00D1055D" w:rsidRDefault="00A24666">
      <w:pPr>
        <w:spacing w:line="360" w:lineRule="auto"/>
        <w:rPr>
          <w:rFonts w:ascii="宋体"/>
          <w:bCs/>
          <w:sz w:val="22"/>
          <w:szCs w:val="22"/>
        </w:rPr>
      </w:pPr>
      <w:r w:rsidRPr="00D1055D">
        <w:rPr>
          <w:rFonts w:ascii="宋体"/>
          <w:bCs/>
          <w:sz w:val="22"/>
          <w:szCs w:val="22"/>
        </w:rPr>
        <w:t>a、由于乙方原因，导致</w:t>
      </w:r>
      <w:r w:rsidR="00573E89" w:rsidRPr="00D1055D">
        <w:rPr>
          <w:rFonts w:ascii="宋体"/>
          <w:bCs/>
          <w:sz w:val="22"/>
          <w:szCs w:val="22"/>
        </w:rPr>
        <w:t>工期</w:t>
      </w:r>
      <w:r w:rsidRPr="00D1055D">
        <w:rPr>
          <w:rFonts w:ascii="宋体"/>
          <w:bCs/>
          <w:sz w:val="22"/>
          <w:szCs w:val="22"/>
        </w:rPr>
        <w:t>延误的，每延误</w:t>
      </w:r>
      <w:r w:rsidRPr="00D1055D">
        <w:rPr>
          <w:rFonts w:ascii="宋体"/>
          <w:bCs/>
          <w:sz w:val="22"/>
          <w:szCs w:val="22"/>
        </w:rPr>
        <w:t>—</w:t>
      </w:r>
      <w:r w:rsidRPr="00D1055D">
        <w:rPr>
          <w:rFonts w:ascii="宋体"/>
          <w:bCs/>
          <w:sz w:val="22"/>
          <w:szCs w:val="22"/>
        </w:rPr>
        <w:t>天偿付违约金1000</w:t>
      </w:r>
      <w:r w:rsidR="00573E89" w:rsidRPr="00D1055D">
        <w:rPr>
          <w:rFonts w:ascii="宋体" w:hint="eastAsia"/>
          <w:bCs/>
          <w:sz w:val="22"/>
          <w:szCs w:val="22"/>
        </w:rPr>
        <w:t>0</w:t>
      </w:r>
      <w:r w:rsidRPr="00D1055D">
        <w:rPr>
          <w:rFonts w:ascii="宋体"/>
          <w:bCs/>
          <w:sz w:val="22"/>
          <w:szCs w:val="22"/>
        </w:rPr>
        <w:t>元。</w:t>
      </w:r>
      <w:r w:rsidR="00573E89" w:rsidRPr="00D1055D">
        <w:rPr>
          <w:rFonts w:ascii="宋体"/>
          <w:bCs/>
          <w:sz w:val="22"/>
          <w:szCs w:val="22"/>
        </w:rPr>
        <w:t>工期</w:t>
      </w:r>
      <w:r w:rsidRPr="00D1055D">
        <w:rPr>
          <w:rFonts w:ascii="宋体"/>
          <w:bCs/>
          <w:sz w:val="22"/>
          <w:szCs w:val="22"/>
        </w:rPr>
        <w:t>延误违约金由甲方直接</w:t>
      </w:r>
      <w:r w:rsidRPr="00D1055D">
        <w:rPr>
          <w:rFonts w:ascii="宋体"/>
          <w:bCs/>
          <w:sz w:val="22"/>
          <w:szCs w:val="22"/>
        </w:rPr>
        <w:lastRenderedPageBreak/>
        <w:t>在履约保证金中扣除，不足部分甲方可在应付款项中直接扣除。</w:t>
      </w:r>
    </w:p>
    <w:p w:rsidR="00CF1748" w:rsidRPr="00D1055D" w:rsidRDefault="00A24666">
      <w:pPr>
        <w:spacing w:line="360" w:lineRule="auto"/>
        <w:rPr>
          <w:rFonts w:ascii="宋体"/>
          <w:bCs/>
          <w:sz w:val="22"/>
          <w:szCs w:val="22"/>
        </w:rPr>
      </w:pPr>
      <w:r w:rsidRPr="00D1055D">
        <w:rPr>
          <w:rFonts w:ascii="宋体"/>
          <w:bCs/>
          <w:sz w:val="22"/>
          <w:szCs w:val="22"/>
        </w:rPr>
        <w:t>b、乙方延误（由于乙方原因）20天不能</w:t>
      </w:r>
      <w:r w:rsidR="00573E89" w:rsidRPr="00D1055D">
        <w:rPr>
          <w:rFonts w:ascii="宋体" w:hint="eastAsia"/>
          <w:bCs/>
          <w:sz w:val="22"/>
          <w:szCs w:val="22"/>
        </w:rPr>
        <w:t>完工</w:t>
      </w:r>
      <w:r w:rsidRPr="00D1055D">
        <w:rPr>
          <w:rFonts w:ascii="宋体"/>
          <w:bCs/>
          <w:sz w:val="22"/>
          <w:szCs w:val="22"/>
        </w:rPr>
        <w:t>或不服从业主安排的，甲方有权终止合同，乙方应承担由此产生的一切损失（包括直接损失和间接损失）。</w:t>
      </w:r>
    </w:p>
    <w:p w:rsidR="00CF1748" w:rsidRPr="00D1055D" w:rsidRDefault="00A24666">
      <w:pPr>
        <w:spacing w:line="360" w:lineRule="auto"/>
        <w:rPr>
          <w:rFonts w:ascii="宋体"/>
          <w:bCs/>
          <w:sz w:val="22"/>
          <w:szCs w:val="22"/>
        </w:rPr>
      </w:pPr>
      <w:r w:rsidRPr="00D1055D">
        <w:rPr>
          <w:rFonts w:ascii="宋体"/>
          <w:bCs/>
          <w:sz w:val="22"/>
          <w:szCs w:val="22"/>
        </w:rPr>
        <w:t>c、经甲乙双方协商同意延期</w:t>
      </w:r>
      <w:r w:rsidR="00573E89" w:rsidRPr="00D1055D">
        <w:rPr>
          <w:rFonts w:ascii="宋体"/>
          <w:bCs/>
          <w:sz w:val="22"/>
          <w:szCs w:val="22"/>
        </w:rPr>
        <w:t>完工</w:t>
      </w:r>
      <w:r w:rsidRPr="00D1055D">
        <w:rPr>
          <w:rFonts w:ascii="宋体"/>
          <w:bCs/>
          <w:sz w:val="22"/>
          <w:szCs w:val="22"/>
        </w:rPr>
        <w:t>和经双方友好协商同意退货且约定无需罚款者不在此例。</w:t>
      </w:r>
    </w:p>
    <w:p w:rsidR="00CF1748" w:rsidRPr="00D1055D" w:rsidRDefault="00A24666">
      <w:pPr>
        <w:spacing w:line="360" w:lineRule="auto"/>
        <w:rPr>
          <w:rFonts w:ascii="宋体"/>
          <w:bCs/>
          <w:sz w:val="22"/>
          <w:szCs w:val="22"/>
        </w:rPr>
      </w:pPr>
      <w:r w:rsidRPr="00D1055D">
        <w:rPr>
          <w:rFonts w:ascii="宋体"/>
          <w:bCs/>
          <w:sz w:val="22"/>
          <w:szCs w:val="22"/>
        </w:rPr>
        <w:t>10.2.2产品质量违约：</w:t>
      </w:r>
    </w:p>
    <w:p w:rsidR="00CF1748" w:rsidRPr="00D1055D" w:rsidRDefault="00A24666">
      <w:pPr>
        <w:spacing w:line="360" w:lineRule="auto"/>
        <w:rPr>
          <w:rFonts w:ascii="宋体"/>
          <w:bCs/>
          <w:sz w:val="22"/>
          <w:szCs w:val="22"/>
        </w:rPr>
      </w:pPr>
      <w:r w:rsidRPr="00D1055D">
        <w:rPr>
          <w:rFonts w:ascii="宋体"/>
          <w:bCs/>
          <w:sz w:val="22"/>
          <w:szCs w:val="22"/>
        </w:rPr>
        <w:t>a、在产品质量保证期内，</w:t>
      </w:r>
      <w:proofErr w:type="gramStart"/>
      <w:r w:rsidRPr="00D1055D">
        <w:rPr>
          <w:rFonts w:ascii="宋体"/>
          <w:bCs/>
          <w:sz w:val="22"/>
          <w:szCs w:val="22"/>
        </w:rPr>
        <w:t>凡设备</w:t>
      </w:r>
      <w:proofErr w:type="gramEnd"/>
      <w:r w:rsidRPr="00D1055D">
        <w:rPr>
          <w:rFonts w:ascii="宋体"/>
          <w:bCs/>
          <w:sz w:val="22"/>
          <w:szCs w:val="22"/>
        </w:rPr>
        <w:t>在开箱检验、安装调试、设备试运转过程中发现的设备质量问题，由乙方负责处理，实行包修、包换、包退、直至产品符合质量要求。或在甲方同意的前提下，降价处理。乙方承担修理、调换、退货发生的一切费用和甲方的直接经济损失。</w:t>
      </w:r>
    </w:p>
    <w:p w:rsidR="00CF1748" w:rsidRPr="00D1055D" w:rsidRDefault="00A24666">
      <w:pPr>
        <w:spacing w:line="360" w:lineRule="auto"/>
        <w:rPr>
          <w:rFonts w:ascii="宋体"/>
          <w:bCs/>
          <w:sz w:val="22"/>
          <w:szCs w:val="22"/>
        </w:rPr>
      </w:pPr>
      <w:r w:rsidRPr="00D1055D">
        <w:rPr>
          <w:rFonts w:ascii="宋体"/>
          <w:bCs/>
          <w:sz w:val="22"/>
          <w:szCs w:val="22"/>
        </w:rPr>
        <w:t>b、如果在使用过程中发生质量问题，乙方在接到甲方书面通知后没有在24小时内响应并没有按照投标时承诺服务到位的，每违约一次乙方应向甲方支付违约金2000元，质量未达到甲方要求的违约金占履约保证金的40%。</w:t>
      </w:r>
    </w:p>
    <w:p w:rsidR="00CF1748" w:rsidRPr="00D1055D" w:rsidRDefault="00A24666">
      <w:pPr>
        <w:spacing w:line="360" w:lineRule="auto"/>
        <w:rPr>
          <w:rFonts w:ascii="宋体"/>
          <w:bCs/>
          <w:sz w:val="22"/>
          <w:szCs w:val="22"/>
        </w:rPr>
      </w:pPr>
      <w:r w:rsidRPr="00D1055D">
        <w:rPr>
          <w:rFonts w:ascii="宋体"/>
          <w:bCs/>
          <w:sz w:val="22"/>
          <w:szCs w:val="22"/>
        </w:rPr>
        <w:t>10.2.3 安全违约：</w:t>
      </w:r>
    </w:p>
    <w:p w:rsidR="00CF1748" w:rsidRPr="00D1055D" w:rsidRDefault="00A24666">
      <w:pPr>
        <w:spacing w:line="360" w:lineRule="auto"/>
        <w:rPr>
          <w:rFonts w:ascii="宋体"/>
          <w:bCs/>
          <w:sz w:val="22"/>
          <w:szCs w:val="22"/>
        </w:rPr>
      </w:pPr>
      <w:r w:rsidRPr="00D1055D">
        <w:rPr>
          <w:rFonts w:ascii="宋体" w:hint="eastAsia"/>
          <w:bCs/>
          <w:sz w:val="22"/>
          <w:szCs w:val="22"/>
        </w:rPr>
        <w:t>产品必须符合国家或行业标准，符合国家有关强制性要求；乙方在产品运输、安装、调试、演练和培训等过程中要安全文明操作，并由相应技术能力的专业人员负责。因乙方违反相关规定造成的安全责任和因此产生的费用，均由乙方承担。每发生一次安全责任事故的，乙方应向甲方支付安全违约金</w:t>
      </w:r>
      <w:r w:rsidRPr="00D1055D">
        <w:rPr>
          <w:rFonts w:ascii="宋体"/>
          <w:bCs/>
          <w:sz w:val="22"/>
          <w:szCs w:val="22"/>
        </w:rPr>
        <w:t>2000元，安全违约金占履约保证金的20%。</w:t>
      </w:r>
    </w:p>
    <w:p w:rsidR="00CF1748" w:rsidRPr="00D1055D" w:rsidRDefault="00A24666">
      <w:pPr>
        <w:spacing w:line="360" w:lineRule="auto"/>
        <w:rPr>
          <w:rFonts w:ascii="宋体"/>
          <w:bCs/>
          <w:sz w:val="22"/>
          <w:szCs w:val="22"/>
        </w:rPr>
      </w:pPr>
      <w:r w:rsidRPr="00D1055D">
        <w:rPr>
          <w:rFonts w:ascii="宋体"/>
          <w:bCs/>
          <w:sz w:val="22"/>
          <w:szCs w:val="22"/>
        </w:rPr>
        <w:t>10.2.4 人员到位违约：</w:t>
      </w:r>
    </w:p>
    <w:p w:rsidR="00CF1748" w:rsidRPr="00D1055D" w:rsidRDefault="00A24666">
      <w:pPr>
        <w:spacing w:line="360" w:lineRule="auto"/>
        <w:rPr>
          <w:rFonts w:ascii="宋体"/>
          <w:bCs/>
          <w:sz w:val="22"/>
          <w:szCs w:val="22"/>
        </w:rPr>
      </w:pPr>
      <w:r w:rsidRPr="00D1055D">
        <w:rPr>
          <w:rFonts w:ascii="宋体" w:hint="eastAsia"/>
          <w:bCs/>
          <w:sz w:val="22"/>
          <w:szCs w:val="22"/>
        </w:rPr>
        <w:t>乙方中标后，未经甲方同意乙方不得擅自更换项目组成员，否则发包人有权单方面扣除相应的合同履约保证金。因特殊情况，更换人员须经发包人同意，且更换的项目组成员要有同等级及以上资质。乙方投标承诺的项目组成员未按要求到场的，乙方应向甲方支付人员到位违约金，项目负责人每人</w:t>
      </w:r>
      <w:r w:rsidRPr="00D1055D">
        <w:rPr>
          <w:rFonts w:ascii="宋体"/>
          <w:bCs/>
          <w:sz w:val="22"/>
          <w:szCs w:val="22"/>
        </w:rPr>
        <w:t>2000元/天，其他人员每人1000元/天。人员到位违约金由甲方直接在履约保证金中扣除，不足部分甲方可在应付款项中直接扣除。</w:t>
      </w:r>
    </w:p>
    <w:p w:rsidR="00CF1748" w:rsidRPr="00D1055D" w:rsidRDefault="00A24666">
      <w:pPr>
        <w:spacing w:line="360" w:lineRule="auto"/>
        <w:rPr>
          <w:rFonts w:ascii="宋体"/>
          <w:bCs/>
          <w:sz w:val="22"/>
          <w:szCs w:val="22"/>
        </w:rPr>
      </w:pPr>
      <w:r w:rsidRPr="00D1055D">
        <w:rPr>
          <w:rFonts w:ascii="宋体"/>
          <w:bCs/>
          <w:sz w:val="22"/>
          <w:szCs w:val="22"/>
        </w:rPr>
        <w:t>10.3乙方除了支付上述违约金外，还应承担因违约行为造成甲方以及第三方造成的所有损失。</w:t>
      </w:r>
    </w:p>
    <w:p w:rsidR="00CF1748" w:rsidRPr="00D1055D" w:rsidRDefault="00A24666">
      <w:pPr>
        <w:spacing w:line="360" w:lineRule="auto"/>
        <w:rPr>
          <w:rFonts w:ascii="宋体"/>
          <w:bCs/>
          <w:sz w:val="22"/>
          <w:szCs w:val="22"/>
        </w:rPr>
      </w:pPr>
      <w:r w:rsidRPr="00D1055D">
        <w:rPr>
          <w:rFonts w:ascii="宋体" w:hint="eastAsia"/>
          <w:bCs/>
          <w:sz w:val="22"/>
          <w:szCs w:val="22"/>
        </w:rPr>
        <w:t>十一、交货方式：</w:t>
      </w:r>
    </w:p>
    <w:p w:rsidR="00CF1748" w:rsidRPr="00D1055D" w:rsidRDefault="00A24666">
      <w:pPr>
        <w:spacing w:line="360" w:lineRule="auto"/>
        <w:rPr>
          <w:rFonts w:ascii="宋体"/>
          <w:bCs/>
          <w:sz w:val="22"/>
          <w:szCs w:val="22"/>
        </w:rPr>
      </w:pPr>
      <w:r w:rsidRPr="00D1055D">
        <w:rPr>
          <w:rFonts w:ascii="宋体"/>
          <w:bCs/>
          <w:sz w:val="22"/>
          <w:szCs w:val="22"/>
        </w:rPr>
        <w:t>11.1现场交货：产品的乙方负责办理运输和保险，将货物运抵甲方指定的现场并落地就位。有关运输和保险等一切费用由乙方承担。培训、演练、预案、软件等乙方负责向甲方提供工作成果（包括但不限于实施方案、现场记录、照片、知识产权等内容）。</w:t>
      </w:r>
    </w:p>
    <w:p w:rsidR="00CF1748" w:rsidRPr="00D1055D" w:rsidRDefault="00A24666">
      <w:pPr>
        <w:spacing w:line="360" w:lineRule="auto"/>
        <w:rPr>
          <w:rFonts w:ascii="宋体"/>
          <w:bCs/>
          <w:sz w:val="22"/>
          <w:szCs w:val="22"/>
        </w:rPr>
      </w:pPr>
      <w:r w:rsidRPr="00D1055D">
        <w:rPr>
          <w:rFonts w:ascii="宋体"/>
          <w:bCs/>
          <w:sz w:val="22"/>
          <w:szCs w:val="22"/>
        </w:rPr>
        <w:t>11.2乙方在货物发运前7天，将要发运货物的合同号、货物名称、规格、数量、包装箱件数、重量、包装箱尺寸（长</w:t>
      </w:r>
      <w:r w:rsidRPr="00D1055D">
        <w:rPr>
          <w:rFonts w:ascii="宋体"/>
          <w:bCs/>
          <w:sz w:val="22"/>
          <w:szCs w:val="22"/>
        </w:rPr>
        <w:t>×</w:t>
      </w:r>
      <w:r w:rsidRPr="00D1055D">
        <w:rPr>
          <w:rFonts w:ascii="宋体"/>
          <w:bCs/>
          <w:sz w:val="22"/>
          <w:szCs w:val="22"/>
        </w:rPr>
        <w:t>宽</w:t>
      </w:r>
      <w:r w:rsidRPr="00D1055D">
        <w:rPr>
          <w:rFonts w:ascii="宋体"/>
          <w:bCs/>
          <w:sz w:val="22"/>
          <w:szCs w:val="22"/>
        </w:rPr>
        <w:t>×</w:t>
      </w:r>
      <w:r w:rsidRPr="00D1055D">
        <w:rPr>
          <w:rFonts w:ascii="宋体"/>
          <w:bCs/>
          <w:sz w:val="22"/>
          <w:szCs w:val="22"/>
        </w:rPr>
        <w:t>高）和货物的卸车，贮存的特殊要求以及运输工具名称以及启运日期，以传真形式通知甲方。所有货物、知识产权等甲方验收合格后方可用于本项目，如验收不合格的，乙方须无条件推出场地并更换符合要求的货物或重新编制、制作，如因此对工期造成影响的由乙方负全责。</w:t>
      </w:r>
    </w:p>
    <w:p w:rsidR="00CF1748" w:rsidRPr="00D1055D" w:rsidRDefault="00A24666">
      <w:pPr>
        <w:spacing w:line="360" w:lineRule="auto"/>
        <w:rPr>
          <w:rFonts w:ascii="宋体"/>
          <w:bCs/>
          <w:sz w:val="22"/>
          <w:szCs w:val="22"/>
        </w:rPr>
      </w:pPr>
      <w:r w:rsidRPr="00D1055D">
        <w:rPr>
          <w:rFonts w:ascii="宋体"/>
          <w:bCs/>
          <w:sz w:val="22"/>
          <w:szCs w:val="22"/>
        </w:rPr>
        <w:t>11.3宣传、培训、演练等项目建设内容应在主汛期前实施完毕。</w:t>
      </w:r>
    </w:p>
    <w:p w:rsidR="00CF1748" w:rsidRPr="00D1055D" w:rsidRDefault="00A24666">
      <w:pPr>
        <w:spacing w:line="360" w:lineRule="auto"/>
        <w:rPr>
          <w:rFonts w:ascii="宋体"/>
          <w:bCs/>
          <w:sz w:val="22"/>
          <w:szCs w:val="22"/>
        </w:rPr>
      </w:pPr>
      <w:r w:rsidRPr="00D1055D">
        <w:rPr>
          <w:rFonts w:ascii="宋体" w:hint="eastAsia"/>
          <w:bCs/>
          <w:sz w:val="22"/>
          <w:szCs w:val="22"/>
        </w:rPr>
        <w:t>十二、培训：</w:t>
      </w:r>
    </w:p>
    <w:p w:rsidR="00CF1748" w:rsidRPr="00D1055D" w:rsidRDefault="00A24666">
      <w:pPr>
        <w:spacing w:line="360" w:lineRule="auto"/>
        <w:rPr>
          <w:rFonts w:ascii="宋体"/>
          <w:bCs/>
          <w:sz w:val="22"/>
          <w:szCs w:val="22"/>
        </w:rPr>
      </w:pPr>
      <w:r w:rsidRPr="00D1055D">
        <w:rPr>
          <w:rFonts w:ascii="宋体" w:hint="eastAsia"/>
          <w:bCs/>
          <w:sz w:val="22"/>
          <w:szCs w:val="22"/>
        </w:rPr>
        <w:t>在项目工作成果交付使用前，乙方必须组织技术人员免费对甲方操作人员进行业务培训，确保甲方操</w:t>
      </w:r>
      <w:r w:rsidRPr="00D1055D">
        <w:rPr>
          <w:rFonts w:ascii="宋体" w:hint="eastAsia"/>
          <w:bCs/>
          <w:sz w:val="22"/>
          <w:szCs w:val="22"/>
        </w:rPr>
        <w:lastRenderedPageBreak/>
        <w:t>作人员能熟练使用。</w:t>
      </w:r>
    </w:p>
    <w:p w:rsidR="00CF1748" w:rsidRPr="00D1055D" w:rsidRDefault="00A24666">
      <w:pPr>
        <w:spacing w:line="360" w:lineRule="auto"/>
        <w:rPr>
          <w:rFonts w:ascii="宋体"/>
          <w:bCs/>
          <w:sz w:val="22"/>
          <w:szCs w:val="22"/>
        </w:rPr>
      </w:pPr>
      <w:r w:rsidRPr="00D1055D">
        <w:rPr>
          <w:rFonts w:ascii="宋体" w:hint="eastAsia"/>
          <w:bCs/>
          <w:sz w:val="22"/>
          <w:szCs w:val="22"/>
        </w:rPr>
        <w:t>十三、履约保证金的罚没</w:t>
      </w:r>
    </w:p>
    <w:p w:rsidR="00CF1748" w:rsidRPr="00D1055D" w:rsidRDefault="00A24666">
      <w:pPr>
        <w:spacing w:line="360" w:lineRule="auto"/>
        <w:rPr>
          <w:rFonts w:ascii="宋体"/>
          <w:bCs/>
          <w:sz w:val="22"/>
          <w:szCs w:val="22"/>
        </w:rPr>
      </w:pPr>
      <w:r w:rsidRPr="00D1055D">
        <w:rPr>
          <w:rFonts w:ascii="宋体"/>
          <w:bCs/>
          <w:sz w:val="22"/>
          <w:szCs w:val="22"/>
        </w:rPr>
        <w:t>13.1如乙方未能履行合同规定的任何义务给甲方造成直接或间接损失的，甲方有权从直接从履约保证金中予以扣除，不足部分由乙方另行赔付。</w:t>
      </w:r>
    </w:p>
    <w:p w:rsidR="00CF1748" w:rsidRPr="00D1055D" w:rsidRDefault="00A24666">
      <w:pPr>
        <w:spacing w:line="360" w:lineRule="auto"/>
        <w:rPr>
          <w:rFonts w:ascii="宋体"/>
          <w:bCs/>
          <w:sz w:val="22"/>
          <w:szCs w:val="22"/>
        </w:rPr>
      </w:pPr>
      <w:r w:rsidRPr="00D1055D">
        <w:rPr>
          <w:rFonts w:ascii="宋体"/>
          <w:bCs/>
          <w:sz w:val="22"/>
          <w:szCs w:val="22"/>
        </w:rPr>
        <w:t>13.2如乙方毫无理由地拖延服务或拒绝履行合同规定的任何义务，经催告后在3天内仍不履行的，甲方有权没收全部履约保证金，并另行追索违约赔偿金。</w:t>
      </w:r>
    </w:p>
    <w:p w:rsidR="00CF1748" w:rsidRPr="00D1055D" w:rsidRDefault="00A24666">
      <w:pPr>
        <w:spacing w:line="360" w:lineRule="auto"/>
        <w:rPr>
          <w:rFonts w:ascii="宋体"/>
          <w:bCs/>
          <w:sz w:val="22"/>
          <w:szCs w:val="22"/>
        </w:rPr>
      </w:pPr>
      <w:r w:rsidRPr="00D1055D">
        <w:rPr>
          <w:rFonts w:ascii="宋体"/>
          <w:bCs/>
          <w:sz w:val="22"/>
          <w:szCs w:val="22"/>
        </w:rPr>
        <w:t>13.3乙方提供的货物须和投标文件中所承诺的货物规格、数量、型号等相符（合同中另有规定除外）如不符，甲方有权没收全部履约保证金，并将追究乙方责任。</w:t>
      </w:r>
    </w:p>
    <w:p w:rsidR="00CF1748" w:rsidRPr="00D1055D" w:rsidRDefault="00A24666">
      <w:pPr>
        <w:spacing w:line="360" w:lineRule="auto"/>
        <w:rPr>
          <w:rFonts w:ascii="宋体"/>
          <w:bCs/>
          <w:sz w:val="22"/>
          <w:szCs w:val="22"/>
        </w:rPr>
      </w:pPr>
      <w:r w:rsidRPr="00D1055D">
        <w:rPr>
          <w:rFonts w:ascii="宋体" w:hint="eastAsia"/>
          <w:bCs/>
          <w:sz w:val="22"/>
          <w:szCs w:val="22"/>
        </w:rPr>
        <w:t>十四、不可抗力事件处理</w:t>
      </w:r>
    </w:p>
    <w:p w:rsidR="00CF1748" w:rsidRPr="00D1055D" w:rsidRDefault="00A24666">
      <w:pPr>
        <w:spacing w:line="360" w:lineRule="auto"/>
        <w:rPr>
          <w:rFonts w:ascii="宋体"/>
          <w:bCs/>
          <w:sz w:val="22"/>
          <w:szCs w:val="22"/>
        </w:rPr>
      </w:pPr>
      <w:r w:rsidRPr="00D1055D">
        <w:rPr>
          <w:rFonts w:ascii="宋体"/>
          <w:bCs/>
          <w:sz w:val="22"/>
          <w:szCs w:val="22"/>
        </w:rPr>
        <w:t>14.1 在合同有效期内，任何一方因不可抗力事件导致不能履行合同，则合同履行期可延长，其延长期与不可抗力影响期相同。</w:t>
      </w:r>
    </w:p>
    <w:p w:rsidR="00CF1748" w:rsidRPr="00D1055D" w:rsidRDefault="00A24666">
      <w:pPr>
        <w:spacing w:line="360" w:lineRule="auto"/>
        <w:rPr>
          <w:rFonts w:ascii="宋体"/>
          <w:bCs/>
          <w:sz w:val="22"/>
          <w:szCs w:val="22"/>
        </w:rPr>
      </w:pPr>
      <w:r w:rsidRPr="00D1055D">
        <w:rPr>
          <w:rFonts w:ascii="宋体"/>
          <w:bCs/>
          <w:sz w:val="22"/>
          <w:szCs w:val="22"/>
        </w:rPr>
        <w:t>14.2 不可抗力事件发生后，应立即通知对方，并寄送有关权威机构出具的证明。</w:t>
      </w:r>
    </w:p>
    <w:p w:rsidR="00CF1748" w:rsidRPr="00D1055D" w:rsidRDefault="00A24666">
      <w:pPr>
        <w:spacing w:line="360" w:lineRule="auto"/>
        <w:rPr>
          <w:rFonts w:ascii="宋体"/>
          <w:bCs/>
          <w:sz w:val="22"/>
          <w:szCs w:val="22"/>
        </w:rPr>
      </w:pPr>
      <w:r w:rsidRPr="00D1055D">
        <w:rPr>
          <w:rFonts w:ascii="宋体"/>
          <w:bCs/>
          <w:sz w:val="22"/>
          <w:szCs w:val="22"/>
        </w:rPr>
        <w:t>14.3 不可抗力事件延续 30 天以上，双方应通过友好协商，确定是否继续履行合同。</w:t>
      </w:r>
    </w:p>
    <w:p w:rsidR="00CF1748" w:rsidRPr="00D1055D" w:rsidRDefault="00A24666">
      <w:pPr>
        <w:spacing w:line="360" w:lineRule="auto"/>
        <w:rPr>
          <w:rFonts w:ascii="宋体"/>
          <w:bCs/>
          <w:sz w:val="22"/>
          <w:szCs w:val="22"/>
        </w:rPr>
      </w:pPr>
      <w:r w:rsidRPr="00D1055D">
        <w:rPr>
          <w:rFonts w:ascii="宋体" w:hint="eastAsia"/>
          <w:bCs/>
          <w:sz w:val="22"/>
          <w:szCs w:val="22"/>
        </w:rPr>
        <w:t>十五、争议解决</w:t>
      </w:r>
    </w:p>
    <w:p w:rsidR="00CF1748" w:rsidRPr="00D1055D" w:rsidRDefault="00A24666">
      <w:pPr>
        <w:spacing w:line="360" w:lineRule="auto"/>
        <w:rPr>
          <w:rFonts w:ascii="宋体"/>
          <w:bCs/>
          <w:sz w:val="22"/>
          <w:szCs w:val="22"/>
        </w:rPr>
      </w:pPr>
      <w:r w:rsidRPr="00D1055D">
        <w:rPr>
          <w:rFonts w:ascii="宋体"/>
          <w:bCs/>
          <w:sz w:val="22"/>
          <w:szCs w:val="22"/>
        </w:rPr>
        <w:t>15.1 双方在履行合同中所发生的一切争议，应通过协商解决。如协商不成，可向</w:t>
      </w:r>
      <w:r w:rsidRPr="00D1055D">
        <w:rPr>
          <w:rFonts w:ascii="宋体" w:hint="eastAsia"/>
          <w:bCs/>
          <w:sz w:val="22"/>
          <w:szCs w:val="22"/>
        </w:rPr>
        <w:t>甲方所在</w:t>
      </w:r>
      <w:r w:rsidRPr="00D1055D">
        <w:rPr>
          <w:rFonts w:ascii="宋体"/>
          <w:bCs/>
          <w:sz w:val="22"/>
          <w:szCs w:val="22"/>
        </w:rPr>
        <w:t>地人民法院起诉。</w:t>
      </w:r>
    </w:p>
    <w:p w:rsidR="00CF1748" w:rsidRPr="00D1055D" w:rsidRDefault="00A24666">
      <w:pPr>
        <w:spacing w:line="360" w:lineRule="auto"/>
        <w:rPr>
          <w:rFonts w:ascii="宋体"/>
          <w:bCs/>
          <w:sz w:val="22"/>
          <w:szCs w:val="22"/>
        </w:rPr>
      </w:pPr>
      <w:r w:rsidRPr="00D1055D">
        <w:rPr>
          <w:rFonts w:ascii="宋体" w:hint="eastAsia"/>
          <w:bCs/>
          <w:sz w:val="22"/>
          <w:szCs w:val="22"/>
        </w:rPr>
        <w:t>十六、合同生效及其它</w:t>
      </w:r>
    </w:p>
    <w:p w:rsidR="00CF1748" w:rsidRPr="00D1055D" w:rsidRDefault="00A24666">
      <w:pPr>
        <w:spacing w:line="360" w:lineRule="auto"/>
        <w:rPr>
          <w:rFonts w:ascii="宋体"/>
          <w:bCs/>
          <w:sz w:val="22"/>
          <w:szCs w:val="22"/>
        </w:rPr>
      </w:pPr>
      <w:r w:rsidRPr="00D1055D">
        <w:rPr>
          <w:rFonts w:ascii="宋体"/>
          <w:bCs/>
          <w:sz w:val="22"/>
          <w:szCs w:val="22"/>
        </w:rPr>
        <w:t>16.1 合同经双方法定代表人（负责人）或授权委托代理人签字并加盖单位公章后生效。</w:t>
      </w:r>
    </w:p>
    <w:p w:rsidR="00CF1748" w:rsidRPr="00D1055D" w:rsidRDefault="00A24666">
      <w:pPr>
        <w:spacing w:line="360" w:lineRule="auto"/>
        <w:rPr>
          <w:rFonts w:ascii="宋体"/>
          <w:bCs/>
          <w:sz w:val="22"/>
          <w:szCs w:val="22"/>
        </w:rPr>
      </w:pPr>
      <w:r w:rsidRPr="00D1055D">
        <w:rPr>
          <w:rFonts w:ascii="宋体"/>
          <w:bCs/>
          <w:sz w:val="22"/>
          <w:szCs w:val="22"/>
        </w:rPr>
        <w:t>16.2 合同履行中涉及采购资金和采购内容修改或补充的，应签书面补充协议，作为合同不可分割的一部分。</w:t>
      </w:r>
    </w:p>
    <w:p w:rsidR="00CF1748" w:rsidRPr="00D1055D" w:rsidRDefault="00A24666">
      <w:pPr>
        <w:spacing w:line="360" w:lineRule="auto"/>
        <w:rPr>
          <w:rFonts w:ascii="宋体"/>
          <w:bCs/>
          <w:sz w:val="22"/>
          <w:szCs w:val="22"/>
        </w:rPr>
      </w:pPr>
      <w:r w:rsidRPr="00D1055D">
        <w:rPr>
          <w:rFonts w:ascii="宋体"/>
          <w:bCs/>
          <w:sz w:val="22"/>
          <w:szCs w:val="22"/>
        </w:rPr>
        <w:t>16.3 本合同未尽事宜，遵照《合同法》有关条文执行。</w:t>
      </w:r>
    </w:p>
    <w:p w:rsidR="00CF1748" w:rsidRPr="00D1055D" w:rsidRDefault="00A24666">
      <w:pPr>
        <w:spacing w:line="360" w:lineRule="auto"/>
        <w:rPr>
          <w:rFonts w:ascii="宋体"/>
          <w:bCs/>
          <w:sz w:val="22"/>
          <w:szCs w:val="22"/>
        </w:rPr>
      </w:pPr>
      <w:r w:rsidRPr="00D1055D">
        <w:rPr>
          <w:rFonts w:ascii="宋体"/>
          <w:bCs/>
          <w:sz w:val="22"/>
          <w:szCs w:val="22"/>
        </w:rPr>
        <w:t>15.4 本合同一式</w:t>
      </w:r>
      <w:r w:rsidRPr="00D1055D">
        <w:rPr>
          <w:rFonts w:ascii="宋体" w:hint="eastAsia"/>
          <w:bCs/>
          <w:sz w:val="22"/>
          <w:szCs w:val="22"/>
        </w:rPr>
        <w:t>陆</w:t>
      </w:r>
      <w:r w:rsidRPr="00D1055D">
        <w:rPr>
          <w:rFonts w:ascii="宋体"/>
          <w:bCs/>
          <w:sz w:val="22"/>
          <w:szCs w:val="22"/>
        </w:rPr>
        <w:t>份，具有同等法律效力，甲乙双方各执</w:t>
      </w:r>
      <w:r w:rsidRPr="00D1055D">
        <w:rPr>
          <w:rFonts w:ascii="宋体" w:hint="eastAsia"/>
          <w:bCs/>
          <w:sz w:val="22"/>
          <w:szCs w:val="22"/>
        </w:rPr>
        <w:t>三</w:t>
      </w:r>
      <w:r w:rsidRPr="00D1055D">
        <w:rPr>
          <w:rFonts w:ascii="宋体"/>
          <w:bCs/>
          <w:sz w:val="22"/>
          <w:szCs w:val="22"/>
        </w:rPr>
        <w:t>份。</w:t>
      </w:r>
    </w:p>
    <w:p w:rsidR="00CF1748" w:rsidRPr="00D1055D" w:rsidRDefault="00CF1748">
      <w:pPr>
        <w:snapToGrid w:val="0"/>
        <w:spacing w:line="400" w:lineRule="exact"/>
        <w:ind w:left="420" w:hanging="420"/>
        <w:rPr>
          <w:rFonts w:ascii="宋体" w:hAnsi="宋体"/>
          <w:bCs/>
          <w:sz w:val="22"/>
          <w:szCs w:val="22"/>
        </w:rPr>
      </w:pPr>
    </w:p>
    <w:p w:rsidR="00CF1748" w:rsidRPr="00D1055D" w:rsidRDefault="00A24666">
      <w:pPr>
        <w:snapToGrid w:val="0"/>
        <w:spacing w:line="400" w:lineRule="exact"/>
        <w:ind w:left="420" w:hanging="420"/>
        <w:rPr>
          <w:rFonts w:ascii="宋体" w:hAnsi="宋体" w:cs="宋体"/>
          <w:sz w:val="22"/>
          <w:szCs w:val="22"/>
        </w:rPr>
      </w:pPr>
      <w:r w:rsidRPr="00D1055D">
        <w:rPr>
          <w:rFonts w:ascii="宋体" w:hAnsi="宋体" w:cs="宋体" w:hint="eastAsia"/>
          <w:sz w:val="22"/>
          <w:szCs w:val="22"/>
        </w:rPr>
        <w:t>（本行以下无正文）</w:t>
      </w:r>
    </w:p>
    <w:p w:rsidR="00CF1748" w:rsidRPr="00D1055D" w:rsidRDefault="00CF1748">
      <w:pPr>
        <w:spacing w:line="440" w:lineRule="exact"/>
        <w:rPr>
          <w:rFonts w:ascii="宋体" w:hAnsi="宋体"/>
          <w:sz w:val="22"/>
          <w:szCs w:val="22"/>
        </w:rPr>
      </w:pPr>
    </w:p>
    <w:p w:rsidR="00CF1748" w:rsidRPr="00D1055D" w:rsidRDefault="00A24666">
      <w:pPr>
        <w:spacing w:line="440" w:lineRule="exact"/>
        <w:ind w:left="540"/>
        <w:rPr>
          <w:rFonts w:ascii="宋体" w:hAnsi="宋体"/>
          <w:b/>
          <w:sz w:val="22"/>
          <w:szCs w:val="22"/>
        </w:rPr>
      </w:pPr>
      <w:r w:rsidRPr="00D1055D">
        <w:rPr>
          <w:rFonts w:ascii="宋体" w:hAnsi="宋体" w:hint="eastAsia"/>
          <w:b/>
          <w:sz w:val="22"/>
          <w:szCs w:val="22"/>
        </w:rPr>
        <w:t>下列文件构成本合同的组成部分：</w:t>
      </w:r>
    </w:p>
    <w:p w:rsidR="00CF1748" w:rsidRPr="00D1055D" w:rsidRDefault="00A24666">
      <w:pPr>
        <w:spacing w:line="440" w:lineRule="exact"/>
        <w:ind w:firstLineChars="200" w:firstLine="440"/>
        <w:rPr>
          <w:rFonts w:ascii="宋体" w:hAnsi="宋体"/>
          <w:sz w:val="22"/>
          <w:szCs w:val="22"/>
        </w:rPr>
      </w:pPr>
      <w:r w:rsidRPr="00D1055D">
        <w:rPr>
          <w:rFonts w:ascii="宋体" w:hAnsi="宋体" w:hint="eastAsia"/>
          <w:sz w:val="22"/>
          <w:szCs w:val="22"/>
        </w:rPr>
        <w:t xml:space="preserve">  （1）合同主要条款                 （2）合同的特殊条款</w:t>
      </w:r>
    </w:p>
    <w:p w:rsidR="00CF1748" w:rsidRPr="00D1055D" w:rsidRDefault="00A24666">
      <w:pPr>
        <w:spacing w:line="440" w:lineRule="exact"/>
        <w:ind w:firstLineChars="200" w:firstLine="440"/>
        <w:rPr>
          <w:rFonts w:ascii="宋体" w:hAnsi="宋体"/>
          <w:sz w:val="22"/>
          <w:szCs w:val="22"/>
        </w:rPr>
      </w:pPr>
      <w:r w:rsidRPr="00D1055D">
        <w:rPr>
          <w:rFonts w:ascii="宋体" w:hAnsi="宋体" w:hint="eastAsia"/>
          <w:sz w:val="22"/>
          <w:szCs w:val="22"/>
        </w:rPr>
        <w:t xml:space="preserve">  （3）售后服务条款                 （4）中标通知书</w:t>
      </w:r>
    </w:p>
    <w:p w:rsidR="00CF1748" w:rsidRPr="00D1055D" w:rsidRDefault="00A24666">
      <w:pPr>
        <w:spacing w:line="440" w:lineRule="exact"/>
        <w:ind w:firstLineChars="200" w:firstLine="440"/>
        <w:rPr>
          <w:rFonts w:ascii="宋体" w:hAnsi="宋体"/>
          <w:sz w:val="22"/>
          <w:szCs w:val="22"/>
        </w:rPr>
      </w:pPr>
      <w:r w:rsidRPr="00D1055D">
        <w:rPr>
          <w:rFonts w:ascii="宋体" w:hAnsi="宋体" w:hint="eastAsia"/>
          <w:sz w:val="22"/>
          <w:szCs w:val="22"/>
        </w:rPr>
        <w:t xml:space="preserve">   (5) 投标分项报价表                (6) 技术规格、商务条款偏离表</w:t>
      </w:r>
    </w:p>
    <w:p w:rsidR="00CF1748" w:rsidRPr="00D1055D" w:rsidRDefault="00A24666">
      <w:pPr>
        <w:spacing w:line="440" w:lineRule="exact"/>
        <w:ind w:firstLineChars="200" w:firstLine="440"/>
        <w:rPr>
          <w:rFonts w:ascii="宋体" w:hAnsi="宋体"/>
          <w:sz w:val="22"/>
          <w:szCs w:val="22"/>
        </w:rPr>
      </w:pPr>
      <w:r w:rsidRPr="00D1055D">
        <w:rPr>
          <w:rFonts w:ascii="宋体" w:hAnsi="宋体" w:hint="eastAsia"/>
          <w:sz w:val="22"/>
          <w:szCs w:val="22"/>
        </w:rPr>
        <w:t xml:space="preserve">   (7) 招标内容及要求               （8）合同补充条款或说明（如有的话）</w:t>
      </w:r>
    </w:p>
    <w:p w:rsidR="00CF1748" w:rsidRPr="00D1055D" w:rsidRDefault="00A24666">
      <w:pPr>
        <w:spacing w:line="440" w:lineRule="exact"/>
        <w:ind w:firstLineChars="200" w:firstLine="440"/>
        <w:rPr>
          <w:rFonts w:ascii="宋体" w:hAnsi="宋体"/>
          <w:sz w:val="22"/>
          <w:szCs w:val="22"/>
        </w:rPr>
      </w:pPr>
      <w:r w:rsidRPr="00D1055D">
        <w:rPr>
          <w:rFonts w:ascii="宋体" w:hAnsi="宋体" w:hint="eastAsia"/>
          <w:sz w:val="22"/>
          <w:szCs w:val="22"/>
        </w:rPr>
        <w:t xml:space="preserve">   (9)履约保证金                     (10) 承诺书 （含询标记录和优惠条件）</w:t>
      </w:r>
    </w:p>
    <w:p w:rsidR="00CF1748" w:rsidRPr="00D1055D" w:rsidRDefault="00CF1748">
      <w:pPr>
        <w:spacing w:line="440" w:lineRule="exact"/>
        <w:ind w:firstLineChars="200" w:firstLine="440"/>
        <w:rPr>
          <w:rFonts w:ascii="宋体" w:hAnsi="宋体" w:cs="宋体"/>
          <w:sz w:val="22"/>
          <w:szCs w:val="22"/>
        </w:rPr>
      </w:pPr>
    </w:p>
    <w:p w:rsidR="00CF1748" w:rsidRPr="00D1055D" w:rsidRDefault="00CF1748">
      <w:pPr>
        <w:pStyle w:val="af1"/>
        <w:tabs>
          <w:tab w:val="left" w:pos="7935"/>
        </w:tabs>
        <w:snapToGrid w:val="0"/>
        <w:spacing w:line="400" w:lineRule="exact"/>
        <w:rPr>
          <w:rFonts w:hAnsi="宋体" w:cs="Arial"/>
          <w:sz w:val="22"/>
          <w:szCs w:val="22"/>
        </w:rPr>
      </w:pPr>
    </w:p>
    <w:p w:rsidR="00CF1748" w:rsidRPr="00D1055D" w:rsidRDefault="00A24666">
      <w:pPr>
        <w:pStyle w:val="af1"/>
        <w:tabs>
          <w:tab w:val="left" w:pos="7935"/>
        </w:tabs>
        <w:snapToGrid w:val="0"/>
        <w:spacing w:line="400" w:lineRule="exact"/>
        <w:rPr>
          <w:rFonts w:hAnsi="宋体" w:cs="Arial"/>
          <w:sz w:val="22"/>
          <w:szCs w:val="22"/>
        </w:rPr>
      </w:pPr>
      <w:r w:rsidRPr="00D1055D">
        <w:rPr>
          <w:rFonts w:hAnsi="宋体" w:cs="Arial" w:hint="eastAsia"/>
          <w:sz w:val="22"/>
          <w:szCs w:val="22"/>
        </w:rPr>
        <w:t>甲方：                                                 乙方：</w:t>
      </w:r>
      <w:r w:rsidRPr="00D1055D">
        <w:rPr>
          <w:rFonts w:hAnsi="宋体" w:cs="Arial" w:hint="eastAsia"/>
          <w:sz w:val="22"/>
          <w:szCs w:val="22"/>
        </w:rPr>
        <w:tab/>
      </w:r>
    </w:p>
    <w:p w:rsidR="00CF1748" w:rsidRPr="00D1055D" w:rsidRDefault="00A24666">
      <w:pPr>
        <w:pStyle w:val="af1"/>
        <w:snapToGrid w:val="0"/>
        <w:spacing w:line="400" w:lineRule="exact"/>
        <w:rPr>
          <w:rFonts w:hAnsi="宋体" w:cs="Arial"/>
          <w:sz w:val="22"/>
          <w:szCs w:val="22"/>
        </w:rPr>
      </w:pPr>
      <w:r w:rsidRPr="00D1055D">
        <w:rPr>
          <w:rFonts w:hAnsi="宋体" w:cs="Arial" w:hint="eastAsia"/>
          <w:sz w:val="22"/>
          <w:szCs w:val="22"/>
        </w:rPr>
        <w:lastRenderedPageBreak/>
        <w:t>（盖章）                                              （盖章）</w:t>
      </w:r>
    </w:p>
    <w:p w:rsidR="00CF1748" w:rsidRPr="00D1055D" w:rsidRDefault="00A24666">
      <w:pPr>
        <w:pStyle w:val="af1"/>
        <w:snapToGrid w:val="0"/>
        <w:spacing w:line="400" w:lineRule="exact"/>
        <w:rPr>
          <w:rFonts w:hAnsi="宋体" w:cs="Arial"/>
          <w:sz w:val="22"/>
          <w:szCs w:val="22"/>
        </w:rPr>
      </w:pPr>
      <w:r w:rsidRPr="00D1055D">
        <w:rPr>
          <w:rFonts w:hAnsi="宋体" w:cs="Arial" w:hint="eastAsia"/>
          <w:sz w:val="22"/>
          <w:szCs w:val="22"/>
        </w:rPr>
        <w:t>授权代表（签字）：                                     授权代表（签字）：</w:t>
      </w:r>
    </w:p>
    <w:p w:rsidR="00CF1748" w:rsidRPr="00D1055D" w:rsidRDefault="00A24666">
      <w:pPr>
        <w:pStyle w:val="af1"/>
        <w:snapToGrid w:val="0"/>
        <w:spacing w:line="400" w:lineRule="exact"/>
        <w:rPr>
          <w:rFonts w:hAnsi="宋体" w:cs="Arial"/>
          <w:sz w:val="22"/>
          <w:szCs w:val="22"/>
        </w:rPr>
      </w:pPr>
      <w:r w:rsidRPr="00D1055D">
        <w:rPr>
          <w:rFonts w:hAnsi="宋体" w:cs="Arial" w:hint="eastAsia"/>
          <w:sz w:val="22"/>
          <w:szCs w:val="22"/>
        </w:rPr>
        <w:t>地址：                                                 地址：</w:t>
      </w:r>
    </w:p>
    <w:p w:rsidR="00CF1748" w:rsidRPr="00D1055D" w:rsidRDefault="00A24666">
      <w:pPr>
        <w:pStyle w:val="af1"/>
        <w:snapToGrid w:val="0"/>
        <w:spacing w:line="400" w:lineRule="exact"/>
        <w:rPr>
          <w:rFonts w:hAnsi="宋体" w:cs="Arial"/>
          <w:sz w:val="22"/>
          <w:szCs w:val="22"/>
        </w:rPr>
      </w:pPr>
      <w:r w:rsidRPr="00D1055D">
        <w:rPr>
          <w:rFonts w:hAnsi="宋体" w:cs="Arial" w:hint="eastAsia"/>
          <w:sz w:val="22"/>
          <w:szCs w:val="22"/>
        </w:rPr>
        <w:t>邮政编码：                                             邮政编码：</w:t>
      </w:r>
    </w:p>
    <w:p w:rsidR="00CF1748" w:rsidRPr="00D1055D" w:rsidRDefault="00A24666">
      <w:pPr>
        <w:pStyle w:val="af1"/>
        <w:snapToGrid w:val="0"/>
        <w:spacing w:line="400" w:lineRule="exact"/>
        <w:rPr>
          <w:rFonts w:hAnsi="宋体" w:cs="Arial"/>
          <w:sz w:val="22"/>
          <w:szCs w:val="22"/>
        </w:rPr>
      </w:pPr>
      <w:r w:rsidRPr="00D1055D">
        <w:rPr>
          <w:rFonts w:hAnsi="宋体" w:cs="Arial" w:hint="eastAsia"/>
          <w:sz w:val="22"/>
          <w:szCs w:val="22"/>
        </w:rPr>
        <w:t>电话：                                                 电话：</w:t>
      </w:r>
    </w:p>
    <w:p w:rsidR="00CF1748" w:rsidRPr="00D1055D" w:rsidRDefault="00A24666">
      <w:pPr>
        <w:pStyle w:val="af1"/>
        <w:snapToGrid w:val="0"/>
        <w:spacing w:line="400" w:lineRule="exact"/>
        <w:rPr>
          <w:rFonts w:hAnsi="宋体" w:cs="Arial"/>
          <w:sz w:val="22"/>
          <w:szCs w:val="22"/>
        </w:rPr>
      </w:pPr>
      <w:r w:rsidRPr="00D1055D">
        <w:rPr>
          <w:rFonts w:hAnsi="宋体" w:cs="Arial" w:hint="eastAsia"/>
          <w:sz w:val="22"/>
          <w:szCs w:val="22"/>
        </w:rPr>
        <w:t>传真：                                                 传真：</w:t>
      </w:r>
    </w:p>
    <w:p w:rsidR="00CF1748" w:rsidRPr="00D1055D" w:rsidRDefault="00A24666">
      <w:pPr>
        <w:pStyle w:val="af1"/>
        <w:snapToGrid w:val="0"/>
        <w:spacing w:line="400" w:lineRule="exact"/>
        <w:rPr>
          <w:rFonts w:hAnsi="宋体" w:cs="Arial"/>
          <w:sz w:val="22"/>
          <w:szCs w:val="22"/>
        </w:rPr>
      </w:pPr>
      <w:r w:rsidRPr="00D1055D">
        <w:rPr>
          <w:rFonts w:hAnsi="宋体" w:cs="Arial" w:hint="eastAsia"/>
          <w:sz w:val="22"/>
          <w:szCs w:val="22"/>
        </w:rPr>
        <w:t>开户银行：                                             开户银行：</w:t>
      </w:r>
    </w:p>
    <w:p w:rsidR="00CF1748" w:rsidRPr="00D1055D" w:rsidRDefault="00A24666">
      <w:pPr>
        <w:spacing w:line="400" w:lineRule="exact"/>
        <w:rPr>
          <w:rFonts w:ascii="宋体" w:hAnsi="宋体" w:cs="Arial"/>
          <w:sz w:val="22"/>
          <w:szCs w:val="22"/>
        </w:rPr>
      </w:pPr>
      <w:r w:rsidRPr="00D1055D">
        <w:rPr>
          <w:rFonts w:ascii="宋体" w:hAnsi="宋体" w:cs="Arial" w:hint="eastAsia"/>
          <w:sz w:val="22"/>
          <w:szCs w:val="22"/>
        </w:rPr>
        <w:t>账号：                                                  账号：</w:t>
      </w:r>
    </w:p>
    <w:p w:rsidR="00CF1748" w:rsidRPr="00D1055D" w:rsidRDefault="00CF1748">
      <w:pPr>
        <w:spacing w:line="400" w:lineRule="exact"/>
        <w:rPr>
          <w:rFonts w:ascii="宋体" w:hAnsi="宋体" w:cs="Arial"/>
          <w:sz w:val="22"/>
          <w:szCs w:val="22"/>
        </w:rPr>
      </w:pPr>
    </w:p>
    <w:p w:rsidR="00CF1748" w:rsidRPr="00D1055D" w:rsidRDefault="00CF1748">
      <w:pPr>
        <w:spacing w:line="400" w:lineRule="exact"/>
        <w:rPr>
          <w:rFonts w:ascii="宋体" w:hAnsi="宋体" w:cs="Arial"/>
          <w:sz w:val="22"/>
          <w:szCs w:val="22"/>
        </w:rPr>
      </w:pPr>
    </w:p>
    <w:p w:rsidR="00CF1748" w:rsidRPr="00D1055D" w:rsidRDefault="00CF1748">
      <w:pPr>
        <w:spacing w:line="400" w:lineRule="exact"/>
        <w:rPr>
          <w:rFonts w:ascii="宋体" w:hAnsi="宋体" w:cs="Arial"/>
          <w:sz w:val="22"/>
          <w:szCs w:val="22"/>
        </w:rPr>
      </w:pPr>
    </w:p>
    <w:p w:rsidR="00CF1748" w:rsidRPr="00D1055D" w:rsidRDefault="00CF1748">
      <w:pPr>
        <w:spacing w:line="400" w:lineRule="exact"/>
        <w:rPr>
          <w:rFonts w:ascii="宋体" w:hAnsi="宋体" w:cs="Arial"/>
          <w:sz w:val="22"/>
          <w:szCs w:val="22"/>
        </w:rPr>
      </w:pPr>
    </w:p>
    <w:p w:rsidR="00CF1748" w:rsidRPr="00D1055D" w:rsidRDefault="00A24666">
      <w:pPr>
        <w:snapToGrid w:val="0"/>
        <w:spacing w:line="360" w:lineRule="auto"/>
        <w:jc w:val="left"/>
        <w:rPr>
          <w:rFonts w:ascii="仿宋_GB2312" w:hAnsi="宋体"/>
          <w:b/>
          <w:bCs/>
          <w:sz w:val="24"/>
          <w:u w:val="single"/>
        </w:rPr>
      </w:pPr>
      <w:r w:rsidRPr="00D1055D">
        <w:rPr>
          <w:rFonts w:ascii="仿宋_GB2312" w:hAnsi="宋体" w:hint="eastAsia"/>
          <w:b/>
          <w:bCs/>
          <w:sz w:val="24"/>
          <w:u w:val="single"/>
        </w:rPr>
        <w:t>注：本合同作为示范文本，具体以中标人与招标人所</w:t>
      </w:r>
      <w:proofErr w:type="gramStart"/>
      <w:r w:rsidRPr="00D1055D">
        <w:rPr>
          <w:rFonts w:ascii="仿宋_GB2312" w:hAnsi="宋体" w:hint="eastAsia"/>
          <w:b/>
          <w:bCs/>
          <w:sz w:val="24"/>
          <w:u w:val="single"/>
        </w:rPr>
        <w:t>签定</w:t>
      </w:r>
      <w:proofErr w:type="gramEnd"/>
      <w:r w:rsidRPr="00D1055D">
        <w:rPr>
          <w:rFonts w:ascii="仿宋_GB2312" w:hAnsi="宋体" w:hint="eastAsia"/>
          <w:b/>
          <w:bCs/>
          <w:sz w:val="24"/>
          <w:u w:val="single"/>
        </w:rPr>
        <w:t>正式合同为准。</w:t>
      </w:r>
    </w:p>
    <w:p w:rsidR="00CF1748" w:rsidRPr="00D1055D" w:rsidRDefault="00CF1748">
      <w:pPr>
        <w:spacing w:line="400" w:lineRule="exact"/>
        <w:rPr>
          <w:rFonts w:ascii="宋体" w:hAnsi="宋体" w:cs="Arial"/>
          <w:sz w:val="22"/>
          <w:szCs w:val="22"/>
        </w:rPr>
      </w:pPr>
    </w:p>
    <w:p w:rsidR="00CF1748" w:rsidRPr="00D1055D" w:rsidRDefault="00CF1748">
      <w:pPr>
        <w:spacing w:line="400" w:lineRule="exact"/>
        <w:rPr>
          <w:rFonts w:ascii="宋体" w:hAnsi="宋体"/>
          <w:sz w:val="22"/>
          <w:szCs w:val="22"/>
        </w:rPr>
      </w:pPr>
    </w:p>
    <w:p w:rsidR="00CF1748" w:rsidRPr="00D1055D" w:rsidRDefault="00A24666">
      <w:pPr>
        <w:pStyle w:val="1"/>
        <w:rPr>
          <w:rFonts w:ascii="宋体" w:eastAsia="宋体" w:hAnsi="宋体" w:cs="Arial"/>
          <w:sz w:val="36"/>
          <w:szCs w:val="36"/>
        </w:rPr>
      </w:pPr>
      <w:r w:rsidRPr="00D1055D">
        <w:rPr>
          <w:rFonts w:ascii="宋体" w:eastAsia="宋体" w:hAnsi="宋体" w:hint="eastAsia"/>
          <w:sz w:val="22"/>
          <w:szCs w:val="22"/>
        </w:rPr>
        <w:br w:type="page"/>
      </w:r>
      <w:bookmarkStart w:id="172" w:name="_Toc15938932"/>
      <w:r w:rsidRPr="00D1055D">
        <w:rPr>
          <w:rFonts w:ascii="宋体" w:eastAsia="宋体" w:hAnsi="宋体" w:cs="Arial" w:hint="eastAsia"/>
          <w:sz w:val="36"/>
          <w:szCs w:val="36"/>
        </w:rPr>
        <w:lastRenderedPageBreak/>
        <w:t>第三部分   附件</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CF1748" w:rsidRPr="00D1055D" w:rsidRDefault="00CF1748">
      <w:pPr>
        <w:spacing w:line="460" w:lineRule="exact"/>
        <w:rPr>
          <w:rFonts w:ascii="宋体" w:hAnsi="宋体"/>
          <w:b/>
          <w:bCs/>
          <w:sz w:val="22"/>
          <w:szCs w:val="22"/>
        </w:rPr>
      </w:pPr>
    </w:p>
    <w:p w:rsidR="00CF1748" w:rsidRPr="00D1055D" w:rsidRDefault="00A24666">
      <w:pPr>
        <w:spacing w:line="460" w:lineRule="exact"/>
        <w:rPr>
          <w:rFonts w:ascii="宋体" w:hAnsi="宋体"/>
          <w:b/>
          <w:bCs/>
          <w:sz w:val="22"/>
          <w:szCs w:val="22"/>
        </w:rPr>
      </w:pPr>
      <w:r w:rsidRPr="00D1055D">
        <w:rPr>
          <w:rFonts w:ascii="宋体" w:hAnsi="宋体" w:hint="eastAsia"/>
          <w:b/>
          <w:bCs/>
          <w:sz w:val="22"/>
          <w:szCs w:val="22"/>
        </w:rPr>
        <w:t>附件一</w:t>
      </w:r>
    </w:p>
    <w:p w:rsidR="00CF1748" w:rsidRPr="00D1055D" w:rsidRDefault="00A24666">
      <w:pPr>
        <w:spacing w:line="460" w:lineRule="exact"/>
        <w:jc w:val="center"/>
        <w:rPr>
          <w:rFonts w:ascii="宋体" w:hAnsi="宋体"/>
          <w:b/>
          <w:bCs/>
          <w:sz w:val="28"/>
          <w:szCs w:val="28"/>
        </w:rPr>
      </w:pPr>
      <w:r w:rsidRPr="00D1055D">
        <w:rPr>
          <w:rFonts w:ascii="宋体" w:hAnsi="宋体" w:hint="eastAsia"/>
          <w:b/>
          <w:bCs/>
          <w:sz w:val="28"/>
          <w:szCs w:val="28"/>
        </w:rPr>
        <w:t>投 标 函</w:t>
      </w:r>
    </w:p>
    <w:p w:rsidR="00CF1748" w:rsidRPr="00D1055D" w:rsidRDefault="00A24666">
      <w:pPr>
        <w:spacing w:line="420" w:lineRule="exact"/>
        <w:rPr>
          <w:rFonts w:ascii="宋体" w:hAnsi="宋体"/>
          <w:sz w:val="22"/>
          <w:szCs w:val="22"/>
        </w:rPr>
      </w:pPr>
      <w:r w:rsidRPr="00D1055D">
        <w:rPr>
          <w:rFonts w:ascii="宋体" w:hAnsi="宋体" w:hint="eastAsia"/>
          <w:sz w:val="22"/>
          <w:szCs w:val="22"/>
        </w:rPr>
        <w:t>永嘉县水利局：</w:t>
      </w:r>
    </w:p>
    <w:p w:rsidR="00CF1748" w:rsidRPr="00D1055D" w:rsidRDefault="00A24666">
      <w:pPr>
        <w:spacing w:line="420" w:lineRule="exact"/>
        <w:rPr>
          <w:rFonts w:ascii="宋体" w:hAnsi="宋体"/>
          <w:sz w:val="22"/>
          <w:szCs w:val="22"/>
        </w:rPr>
      </w:pPr>
      <w:r w:rsidRPr="00D1055D">
        <w:rPr>
          <w:rFonts w:ascii="宋体" w:hAnsi="宋体" w:hint="eastAsia"/>
          <w:sz w:val="22"/>
          <w:szCs w:val="22"/>
        </w:rPr>
        <w:t>温州隆源项目管理有限公司：</w:t>
      </w:r>
    </w:p>
    <w:p w:rsidR="00CF1748" w:rsidRPr="00D1055D" w:rsidRDefault="00A24666">
      <w:pPr>
        <w:spacing w:line="420" w:lineRule="exact"/>
        <w:ind w:firstLineChars="200" w:firstLine="440"/>
        <w:rPr>
          <w:rFonts w:ascii="宋体" w:hAnsi="宋体"/>
          <w:sz w:val="22"/>
          <w:szCs w:val="22"/>
        </w:rPr>
      </w:pPr>
      <w:r w:rsidRPr="00D1055D">
        <w:rPr>
          <w:rFonts w:ascii="宋体" w:hAnsi="宋体" w:hint="eastAsia"/>
          <w:sz w:val="22"/>
          <w:szCs w:val="22"/>
        </w:rPr>
        <w:t>根据贵方为项目</w:t>
      </w:r>
      <w:r w:rsidR="00EF7A47" w:rsidRPr="00D1055D">
        <w:rPr>
          <w:rFonts w:ascii="宋体" w:hAnsi="宋体" w:hint="eastAsia"/>
          <w:sz w:val="22"/>
          <w:szCs w:val="22"/>
        </w:rPr>
        <w:t xml:space="preserve"> </w:t>
      </w:r>
      <w:r w:rsidR="00EF7A47" w:rsidRPr="00D1055D">
        <w:rPr>
          <w:rFonts w:ascii="宋体" w:hAnsi="宋体" w:hint="eastAsia"/>
          <w:sz w:val="22"/>
          <w:szCs w:val="22"/>
          <w:u w:val="single"/>
        </w:rPr>
        <w:t xml:space="preserve">      </w:t>
      </w:r>
      <w:r w:rsidRPr="00D1055D">
        <w:rPr>
          <w:rFonts w:ascii="宋体" w:hAnsi="宋体" w:hint="eastAsia"/>
          <w:sz w:val="22"/>
          <w:szCs w:val="22"/>
        </w:rPr>
        <w:t>（招标编号：</w:t>
      </w:r>
      <w:r w:rsidR="00EF7A47" w:rsidRPr="00D1055D">
        <w:rPr>
          <w:rFonts w:ascii="宋体" w:hAnsi="宋体" w:hint="eastAsia"/>
          <w:sz w:val="22"/>
          <w:szCs w:val="22"/>
          <w:u w:val="single"/>
        </w:rPr>
        <w:t xml:space="preserve">     </w:t>
      </w:r>
      <w:r w:rsidRPr="00D1055D">
        <w:rPr>
          <w:rFonts w:ascii="宋体" w:hAnsi="宋体" w:hint="eastAsia"/>
          <w:sz w:val="22"/>
          <w:szCs w:val="22"/>
        </w:rPr>
        <w:t>）的投标邀请，我方</w:t>
      </w:r>
      <w:r w:rsidRPr="00D1055D">
        <w:rPr>
          <w:rFonts w:ascii="宋体" w:hAnsi="宋体" w:hint="eastAsia"/>
          <w:sz w:val="22"/>
          <w:szCs w:val="22"/>
          <w:u w:val="single"/>
        </w:rPr>
        <w:t xml:space="preserve">           　　</w:t>
      </w:r>
      <w:r w:rsidRPr="00D1055D">
        <w:rPr>
          <w:rFonts w:ascii="宋体" w:hAnsi="宋体" w:hint="eastAsia"/>
          <w:sz w:val="22"/>
          <w:szCs w:val="22"/>
        </w:rPr>
        <w:t>（投标人名称）作为投标人正式授权</w:t>
      </w:r>
      <w:r w:rsidRPr="00D1055D">
        <w:rPr>
          <w:rFonts w:ascii="宋体" w:hAnsi="宋体" w:hint="eastAsia"/>
          <w:sz w:val="22"/>
          <w:szCs w:val="22"/>
          <w:u w:val="single"/>
        </w:rPr>
        <w:t xml:space="preserve">　           </w:t>
      </w:r>
      <w:r w:rsidRPr="00D1055D">
        <w:rPr>
          <w:rFonts w:ascii="宋体" w:hAnsi="宋体" w:hint="eastAsia"/>
          <w:sz w:val="22"/>
          <w:szCs w:val="22"/>
        </w:rPr>
        <w:t>（授权代表全名，职务）代表我方处理有关本投标的一切事宜。</w:t>
      </w:r>
    </w:p>
    <w:p w:rsidR="00CF1748" w:rsidRPr="00D1055D" w:rsidRDefault="00A24666">
      <w:pPr>
        <w:pStyle w:val="a7"/>
        <w:spacing w:line="360" w:lineRule="exact"/>
        <w:ind w:firstLineChars="200" w:firstLine="440"/>
        <w:rPr>
          <w:rFonts w:ascii="宋体" w:hAnsi="宋体" w:cs="hakuyoxingshu7000"/>
          <w:sz w:val="22"/>
        </w:rPr>
      </w:pPr>
      <w:r w:rsidRPr="00D1055D">
        <w:rPr>
          <w:rFonts w:ascii="宋体" w:hAnsi="宋体" w:cs="hakuyoxingshu7000" w:hint="eastAsia"/>
          <w:sz w:val="22"/>
          <w:szCs w:val="22"/>
        </w:rPr>
        <w:t>在此提交的投标文件中，包括如下内</w:t>
      </w:r>
      <w:r w:rsidRPr="00D1055D">
        <w:rPr>
          <w:rFonts w:ascii="宋体" w:hAnsi="宋体" w:cs="hakuyoxingshu7000" w:hint="eastAsia"/>
          <w:sz w:val="22"/>
        </w:rPr>
        <w:t>容：</w:t>
      </w:r>
    </w:p>
    <w:p w:rsidR="00CF1748" w:rsidRPr="00D1055D" w:rsidRDefault="00A24666">
      <w:pPr>
        <w:spacing w:line="360" w:lineRule="exact"/>
        <w:ind w:firstLineChars="200" w:firstLine="440"/>
        <w:rPr>
          <w:rFonts w:ascii="宋体" w:hAnsi="宋体" w:cs="hakuyoxingshu7000"/>
          <w:sz w:val="22"/>
        </w:rPr>
      </w:pPr>
      <w:r w:rsidRPr="00D1055D">
        <w:rPr>
          <w:rFonts w:ascii="宋体" w:hAnsi="宋体" w:cs="hakuyoxingshu7000" w:hint="eastAsia"/>
          <w:sz w:val="22"/>
        </w:rPr>
        <w:t>1、</w:t>
      </w:r>
      <w:r w:rsidRPr="00D1055D">
        <w:rPr>
          <w:rFonts w:ascii="宋体" w:hAnsi="宋体" w:cs="新宋体" w:hint="eastAsia"/>
          <w:sz w:val="22"/>
        </w:rPr>
        <w:t>按“投标人须知”要求编制的投标文件资格文件；</w:t>
      </w:r>
    </w:p>
    <w:p w:rsidR="00CF1748" w:rsidRPr="00D1055D" w:rsidRDefault="00A24666">
      <w:pPr>
        <w:spacing w:line="360" w:lineRule="exact"/>
        <w:ind w:firstLineChars="200" w:firstLine="440"/>
        <w:rPr>
          <w:rFonts w:ascii="宋体" w:hAnsi="宋体" w:cs="hakuyoxingshu7000"/>
          <w:sz w:val="22"/>
        </w:rPr>
      </w:pPr>
      <w:r w:rsidRPr="00D1055D">
        <w:rPr>
          <w:rFonts w:ascii="宋体" w:hAnsi="宋体" w:cs="hakuyoxingshu7000" w:hint="eastAsia"/>
          <w:sz w:val="22"/>
        </w:rPr>
        <w:t>2、按“投标人须知”要求编制的投标文件商务技术文件；</w:t>
      </w:r>
    </w:p>
    <w:p w:rsidR="00CF1748" w:rsidRPr="00D1055D" w:rsidRDefault="00A24666">
      <w:pPr>
        <w:spacing w:line="360" w:lineRule="exact"/>
        <w:ind w:firstLineChars="200" w:firstLine="440"/>
        <w:rPr>
          <w:rFonts w:ascii="宋体" w:hAnsi="宋体" w:cs="hakuyoxingshu7000"/>
          <w:sz w:val="22"/>
        </w:rPr>
      </w:pPr>
      <w:r w:rsidRPr="00D1055D">
        <w:rPr>
          <w:rFonts w:ascii="宋体" w:hAnsi="宋体" w:cs="hakuyoxingshu7000" w:hint="eastAsia"/>
          <w:sz w:val="22"/>
        </w:rPr>
        <w:t>3、按“投标人须知”要求编制的投标文件报价文件；</w:t>
      </w:r>
    </w:p>
    <w:p w:rsidR="00CF1748" w:rsidRPr="00D1055D" w:rsidRDefault="00A24666">
      <w:pPr>
        <w:spacing w:line="360" w:lineRule="exact"/>
        <w:ind w:firstLineChars="200" w:firstLine="440"/>
        <w:rPr>
          <w:rFonts w:ascii="宋体" w:hAnsi="宋体" w:cs="hakuyoxingshu7000"/>
          <w:sz w:val="22"/>
        </w:rPr>
      </w:pPr>
      <w:r w:rsidRPr="00D1055D">
        <w:rPr>
          <w:rFonts w:ascii="宋体" w:hAnsi="宋体" w:cs="hakuyoxingshu7000" w:hint="eastAsia"/>
          <w:sz w:val="22"/>
        </w:rPr>
        <w:t>我方</w:t>
      </w:r>
      <w:proofErr w:type="gramStart"/>
      <w:r w:rsidRPr="00D1055D">
        <w:rPr>
          <w:rFonts w:ascii="宋体" w:hAnsi="宋体" w:cs="hakuyoxingshu7000" w:hint="eastAsia"/>
          <w:sz w:val="22"/>
        </w:rPr>
        <w:t>己完全</w:t>
      </w:r>
      <w:proofErr w:type="gramEnd"/>
      <w:r w:rsidRPr="00D1055D">
        <w:rPr>
          <w:rFonts w:ascii="宋体" w:hAnsi="宋体" w:cs="hakuyoxingshu7000" w:hint="eastAsia"/>
          <w:sz w:val="22"/>
        </w:rPr>
        <w:t>明白招标文件的所有条款要求，并重申以下几点：</w:t>
      </w:r>
    </w:p>
    <w:p w:rsidR="00CF1748" w:rsidRPr="00D1055D" w:rsidRDefault="00A24666">
      <w:pPr>
        <w:pStyle w:val="affe"/>
        <w:numPr>
          <w:ilvl w:val="1"/>
          <w:numId w:val="34"/>
        </w:numPr>
        <w:spacing w:line="360" w:lineRule="exact"/>
        <w:ind w:left="567" w:firstLineChars="0" w:hanging="283"/>
        <w:rPr>
          <w:rFonts w:ascii="宋体" w:hAnsi="宋体" w:cs="hakuyoxingshu7000"/>
          <w:sz w:val="22"/>
        </w:rPr>
      </w:pPr>
      <w:r w:rsidRPr="00D1055D">
        <w:rPr>
          <w:rFonts w:ascii="宋体" w:hAnsi="宋体" w:cs="hakuyoxingshu7000" w:hint="eastAsia"/>
          <w:sz w:val="22"/>
        </w:rPr>
        <w:t>本投标文件的有效期自投标截止日起  90 天内有效，如中标，有效期将延至合同终止日为止；</w:t>
      </w:r>
    </w:p>
    <w:p w:rsidR="00CF1748" w:rsidRPr="00D1055D" w:rsidRDefault="00A24666">
      <w:pPr>
        <w:pStyle w:val="affe"/>
        <w:numPr>
          <w:ilvl w:val="1"/>
          <w:numId w:val="34"/>
        </w:numPr>
        <w:spacing w:line="360" w:lineRule="exact"/>
        <w:ind w:left="567" w:firstLineChars="0" w:hanging="283"/>
        <w:rPr>
          <w:rFonts w:ascii="宋体" w:hAnsi="宋体" w:cs="hakuyoxingshu7000"/>
          <w:sz w:val="22"/>
        </w:rPr>
      </w:pPr>
      <w:r w:rsidRPr="00D1055D">
        <w:rPr>
          <w:rFonts w:ascii="宋体" w:hAnsi="宋体" w:cs="hakuyoxingshu7000" w:hint="eastAsia"/>
          <w:sz w:val="22"/>
        </w:rPr>
        <w:t>我方已详细研究了招标文件的所有内容包括修改书（如有）和所有已提供的参考资料以及有关附件，我方完全理解并同意放弃在此方面提出含糊意见或误解的一切权力；</w:t>
      </w:r>
    </w:p>
    <w:p w:rsidR="00CF1748" w:rsidRPr="00D1055D" w:rsidRDefault="00A24666">
      <w:pPr>
        <w:pStyle w:val="affe"/>
        <w:numPr>
          <w:ilvl w:val="1"/>
          <w:numId w:val="34"/>
        </w:numPr>
        <w:spacing w:line="360" w:lineRule="exact"/>
        <w:ind w:left="567" w:firstLineChars="0" w:hanging="283"/>
        <w:rPr>
          <w:rFonts w:ascii="宋体" w:hAnsi="宋体" w:cs="hakuyoxingshu7000"/>
          <w:sz w:val="22"/>
        </w:rPr>
      </w:pPr>
      <w:r w:rsidRPr="00D1055D">
        <w:rPr>
          <w:rFonts w:ascii="宋体" w:hAnsi="宋体" w:cs="hakuyoxingshu7000" w:hint="eastAsia"/>
          <w:sz w:val="22"/>
        </w:rPr>
        <w:t>我方郑重承诺所提供的“信用中国网站”、“中国政府采购网”信用查询证明文件真实有效；</w:t>
      </w:r>
    </w:p>
    <w:p w:rsidR="00CF1748" w:rsidRPr="00D1055D" w:rsidRDefault="00A24666">
      <w:pPr>
        <w:pStyle w:val="affe"/>
        <w:numPr>
          <w:ilvl w:val="1"/>
          <w:numId w:val="34"/>
        </w:numPr>
        <w:spacing w:line="360" w:lineRule="exact"/>
        <w:ind w:left="567" w:firstLineChars="0" w:hanging="283"/>
        <w:rPr>
          <w:rFonts w:ascii="宋体" w:hAnsi="宋体" w:cs="hakuyoxingshu7000"/>
          <w:sz w:val="22"/>
        </w:rPr>
      </w:pPr>
      <w:r w:rsidRPr="00D1055D">
        <w:rPr>
          <w:rFonts w:ascii="宋体" w:hAnsi="宋体" w:cs="hakuyoxingshu7000" w:hint="eastAsia"/>
          <w:sz w:val="22"/>
        </w:rPr>
        <w:t>我方在参加本项目前三年内</w:t>
      </w:r>
      <w:r w:rsidRPr="00D1055D">
        <w:rPr>
          <w:rFonts w:ascii="宋体" w:hAnsi="宋体" w:cs="hakuyoxingshu7000" w:hint="eastAsia"/>
          <w:sz w:val="22"/>
          <w:u w:val="single"/>
        </w:rPr>
        <w:t>（被通报或者处罚的违法行为有：               ）</w:t>
      </w:r>
      <w:r w:rsidRPr="00D1055D">
        <w:rPr>
          <w:rFonts w:ascii="宋体" w:hAnsi="宋体" w:cs="hakuyoxingshu7000" w:hint="eastAsia"/>
          <w:sz w:val="22"/>
        </w:rPr>
        <w:t>或（</w:t>
      </w:r>
      <w:r w:rsidRPr="00D1055D">
        <w:rPr>
          <w:rFonts w:ascii="宋体" w:hAnsi="宋体" w:cs="hakuyoxingshu7000" w:hint="eastAsia"/>
          <w:sz w:val="22"/>
          <w:u w:val="single"/>
        </w:rPr>
        <w:t>没有因违法经营受到刑事处罚或者责令停产停业、吊销许可证或者执照、较大数额罚款等行政处罚或处罚）</w:t>
      </w:r>
      <w:r w:rsidRPr="00D1055D">
        <w:rPr>
          <w:rFonts w:ascii="宋体" w:hAnsi="宋体" w:cs="hakuyoxingshu7000" w:hint="eastAsia"/>
          <w:sz w:val="22"/>
        </w:rPr>
        <w:t>或</w:t>
      </w:r>
      <w:r w:rsidRPr="00D1055D">
        <w:rPr>
          <w:rFonts w:ascii="宋体" w:hAnsi="宋体" w:cs="hakuyoxingshu7000" w:hint="eastAsia"/>
          <w:sz w:val="22"/>
          <w:u w:val="single"/>
        </w:rPr>
        <w:t>（在  至  期间禁止参加政府采购活动但是期限届满，须附相关证明文件）</w:t>
      </w:r>
      <w:r w:rsidRPr="00D1055D">
        <w:rPr>
          <w:rFonts w:ascii="宋体" w:hAnsi="宋体" w:cs="hakuyoxingshu7000" w:hint="eastAsia"/>
          <w:sz w:val="22"/>
        </w:rPr>
        <w:t>；</w:t>
      </w:r>
      <w:r w:rsidR="000D18D1" w:rsidRPr="00D1055D">
        <w:rPr>
          <w:rFonts w:ascii="宋体" w:hAnsi="宋体" w:cs="hakuyoxingshu7000"/>
          <w:sz w:val="22"/>
        </w:rPr>
        <w:t xml:space="preserve"> </w:t>
      </w:r>
    </w:p>
    <w:p w:rsidR="00CF1748" w:rsidRPr="00D1055D" w:rsidRDefault="00A24666">
      <w:pPr>
        <w:pStyle w:val="affe"/>
        <w:numPr>
          <w:ilvl w:val="1"/>
          <w:numId w:val="34"/>
        </w:numPr>
        <w:spacing w:line="360" w:lineRule="exact"/>
        <w:ind w:left="567" w:firstLineChars="0" w:hanging="283"/>
        <w:rPr>
          <w:rFonts w:ascii="宋体" w:hAnsi="宋体" w:cs="hakuyoxingshu7000"/>
          <w:sz w:val="22"/>
        </w:rPr>
      </w:pPr>
      <w:r w:rsidRPr="00D1055D">
        <w:rPr>
          <w:rFonts w:ascii="宋体" w:hAnsi="宋体" w:cs="hakuyoxingshu7000" w:hint="eastAsia"/>
          <w:sz w:val="22"/>
        </w:rPr>
        <w:t>我方同意提供按照贵方可能要求的与投标有关的一切数据或资料；</w:t>
      </w:r>
    </w:p>
    <w:p w:rsidR="00CF1748" w:rsidRPr="00D1055D" w:rsidRDefault="00A24666">
      <w:pPr>
        <w:pStyle w:val="affe"/>
        <w:numPr>
          <w:ilvl w:val="1"/>
          <w:numId w:val="34"/>
        </w:numPr>
        <w:spacing w:line="360" w:lineRule="exact"/>
        <w:ind w:left="567" w:firstLineChars="0" w:hanging="283"/>
        <w:rPr>
          <w:rFonts w:ascii="宋体" w:hAnsi="宋体" w:cs="hakuyoxingshu7000"/>
          <w:sz w:val="22"/>
        </w:rPr>
      </w:pPr>
      <w:r w:rsidRPr="00D1055D">
        <w:rPr>
          <w:rFonts w:ascii="宋体" w:hAnsi="宋体" w:cs="hakuyoxingshu7000" w:hint="eastAsia"/>
          <w:sz w:val="22"/>
        </w:rPr>
        <w:t>我方理解贵方不一定接受最低报价。</w:t>
      </w:r>
      <w:r w:rsidRPr="00D1055D">
        <w:rPr>
          <w:rFonts w:ascii="宋体" w:hAnsi="宋体" w:cs="hakuyoxingshu7000"/>
          <w:sz w:val="22"/>
        </w:rPr>
        <w:tab/>
      </w:r>
    </w:p>
    <w:p w:rsidR="00CF1748" w:rsidRPr="00D1055D" w:rsidRDefault="00A24666">
      <w:pPr>
        <w:pStyle w:val="affe"/>
        <w:numPr>
          <w:ilvl w:val="1"/>
          <w:numId w:val="34"/>
        </w:numPr>
        <w:spacing w:line="360" w:lineRule="exact"/>
        <w:ind w:left="567" w:firstLineChars="0" w:hanging="283"/>
        <w:rPr>
          <w:rFonts w:ascii="宋体" w:hAnsi="宋体" w:cs="hakuyoxingshu7000"/>
          <w:sz w:val="22"/>
        </w:rPr>
      </w:pPr>
      <w:r w:rsidRPr="00D1055D">
        <w:rPr>
          <w:rFonts w:ascii="宋体" w:hAnsi="宋体" w:cs="hakuyoxingshu7000" w:hint="eastAsia"/>
          <w:sz w:val="22"/>
        </w:rPr>
        <w:t>我方如果中标，将保证履行招标文件以及招标文件修改书（如有）中的全部责任和义务，按质、按量、按期完成《合同书》中的全部任务。</w:t>
      </w:r>
    </w:p>
    <w:p w:rsidR="00CF1748" w:rsidRPr="00D1055D" w:rsidRDefault="00A24666">
      <w:pPr>
        <w:pStyle w:val="affe"/>
        <w:numPr>
          <w:ilvl w:val="1"/>
          <w:numId w:val="34"/>
        </w:numPr>
        <w:spacing w:line="360" w:lineRule="exact"/>
        <w:ind w:left="567" w:firstLineChars="0" w:hanging="283"/>
        <w:rPr>
          <w:rFonts w:ascii="宋体" w:hAnsi="宋体" w:cs="hakuyoxingshu7000"/>
          <w:sz w:val="22"/>
        </w:rPr>
      </w:pPr>
      <w:r w:rsidRPr="00D1055D">
        <w:rPr>
          <w:rFonts w:ascii="宋体" w:hAnsi="宋体" w:cs="hakuyoxingshu7000" w:hint="eastAsia"/>
          <w:sz w:val="22"/>
        </w:rPr>
        <w:t>所有与本投标有关的函件请发往下列地址：</w:t>
      </w:r>
    </w:p>
    <w:p w:rsidR="00CF1748" w:rsidRPr="00D1055D" w:rsidRDefault="00A24666">
      <w:pPr>
        <w:spacing w:line="360" w:lineRule="exact"/>
        <w:ind w:firstLine="435"/>
        <w:rPr>
          <w:rFonts w:ascii="宋体" w:hAnsi="宋体" w:cs="hakuyoxingshu7000"/>
          <w:sz w:val="22"/>
          <w:szCs w:val="22"/>
        </w:rPr>
      </w:pPr>
      <w:r w:rsidRPr="00D1055D">
        <w:rPr>
          <w:rFonts w:ascii="宋体" w:hAnsi="宋体" w:cs="hakuyoxingshu7000" w:hint="eastAsia"/>
          <w:sz w:val="22"/>
          <w:szCs w:val="22"/>
        </w:rPr>
        <w:t xml:space="preserve">   地址</w:t>
      </w:r>
    </w:p>
    <w:p w:rsidR="00CF1748" w:rsidRPr="00D1055D" w:rsidRDefault="00A24666">
      <w:pPr>
        <w:spacing w:line="360" w:lineRule="exact"/>
        <w:ind w:firstLine="435"/>
        <w:rPr>
          <w:rFonts w:ascii="宋体" w:hAnsi="宋体" w:cs="hakuyoxingshu7000"/>
          <w:sz w:val="22"/>
          <w:szCs w:val="22"/>
        </w:rPr>
      </w:pPr>
      <w:r w:rsidRPr="00D1055D">
        <w:rPr>
          <w:rFonts w:ascii="宋体" w:hAnsi="宋体" w:cs="hakuyoxingshu7000" w:hint="eastAsia"/>
          <w:sz w:val="22"/>
          <w:szCs w:val="22"/>
        </w:rPr>
        <w:t xml:space="preserve">   电话</w:t>
      </w:r>
    </w:p>
    <w:p w:rsidR="00CF1748" w:rsidRPr="00D1055D" w:rsidRDefault="00A24666">
      <w:pPr>
        <w:spacing w:line="360" w:lineRule="exact"/>
        <w:ind w:firstLine="435"/>
        <w:rPr>
          <w:rFonts w:ascii="宋体" w:hAnsi="宋体" w:cs="hakuyoxingshu7000"/>
          <w:sz w:val="22"/>
          <w:szCs w:val="22"/>
          <w:u w:val="single"/>
        </w:rPr>
      </w:pPr>
      <w:r w:rsidRPr="00D1055D">
        <w:rPr>
          <w:rFonts w:ascii="宋体" w:hAnsi="宋体" w:cs="hakuyoxingshu7000" w:hint="eastAsia"/>
          <w:sz w:val="22"/>
          <w:szCs w:val="22"/>
        </w:rPr>
        <w:t xml:space="preserve">   传真</w:t>
      </w:r>
    </w:p>
    <w:p w:rsidR="00CF1748" w:rsidRPr="00D1055D" w:rsidRDefault="00A24666">
      <w:pPr>
        <w:spacing w:line="360" w:lineRule="exact"/>
        <w:ind w:firstLineChars="350" w:firstLine="770"/>
        <w:rPr>
          <w:rFonts w:ascii="宋体" w:hAnsi="宋体" w:cs="hakuyoxingshu7000"/>
          <w:sz w:val="22"/>
          <w:szCs w:val="22"/>
          <w:u w:val="single"/>
        </w:rPr>
      </w:pPr>
      <w:r w:rsidRPr="00D1055D">
        <w:rPr>
          <w:rFonts w:ascii="宋体" w:hAnsi="宋体" w:cs="hakuyoxingshu7000" w:hint="eastAsia"/>
          <w:sz w:val="22"/>
          <w:szCs w:val="22"/>
        </w:rPr>
        <w:t>电子邮件</w:t>
      </w:r>
    </w:p>
    <w:p w:rsidR="00CF1748" w:rsidRPr="00D1055D" w:rsidRDefault="00CF1748">
      <w:pPr>
        <w:spacing w:line="420" w:lineRule="exact"/>
        <w:ind w:firstLine="435"/>
        <w:rPr>
          <w:rFonts w:ascii="宋体" w:hAnsi="宋体"/>
          <w:sz w:val="22"/>
          <w:szCs w:val="22"/>
        </w:rPr>
      </w:pPr>
    </w:p>
    <w:p w:rsidR="00CF1748" w:rsidRPr="00D1055D" w:rsidRDefault="00A24666">
      <w:pPr>
        <w:spacing w:line="420" w:lineRule="exact"/>
        <w:ind w:firstLine="435"/>
        <w:rPr>
          <w:rFonts w:ascii="宋体" w:hAnsi="宋体"/>
          <w:sz w:val="22"/>
          <w:szCs w:val="22"/>
        </w:rPr>
      </w:pPr>
      <w:r w:rsidRPr="00D1055D">
        <w:rPr>
          <w:rFonts w:ascii="宋体" w:hAnsi="宋体" w:hint="eastAsia"/>
          <w:sz w:val="22"/>
          <w:szCs w:val="22"/>
        </w:rPr>
        <w:t xml:space="preserve">                                   投标人名称（盖章）</w:t>
      </w:r>
    </w:p>
    <w:p w:rsidR="00CF1748" w:rsidRPr="00D1055D" w:rsidRDefault="00A24666">
      <w:pPr>
        <w:spacing w:line="420" w:lineRule="exact"/>
        <w:ind w:firstLine="435"/>
        <w:rPr>
          <w:rFonts w:ascii="宋体" w:hAnsi="宋体"/>
          <w:sz w:val="22"/>
          <w:szCs w:val="22"/>
        </w:rPr>
      </w:pPr>
      <w:r w:rsidRPr="00D1055D">
        <w:rPr>
          <w:rFonts w:ascii="宋体" w:hAnsi="宋体" w:hint="eastAsia"/>
          <w:sz w:val="22"/>
          <w:szCs w:val="22"/>
        </w:rPr>
        <w:t xml:space="preserve">                                   投标人代表（签字或盖章）</w:t>
      </w:r>
    </w:p>
    <w:p w:rsidR="00CF1748" w:rsidRPr="00D1055D" w:rsidRDefault="00A24666">
      <w:pPr>
        <w:spacing w:line="460" w:lineRule="exact"/>
        <w:ind w:firstLine="435"/>
        <w:rPr>
          <w:rFonts w:ascii="宋体" w:hAnsi="宋体"/>
          <w:sz w:val="22"/>
          <w:szCs w:val="22"/>
          <w:u w:val="single"/>
        </w:rPr>
        <w:sectPr w:rsidR="00CF1748" w:rsidRPr="00D1055D">
          <w:footerReference w:type="even" r:id="rId12"/>
          <w:footerReference w:type="default" r:id="rId13"/>
          <w:footerReference w:type="first" r:id="rId14"/>
          <w:pgSz w:w="11906" w:h="16838"/>
          <w:pgMar w:top="1134" w:right="1134" w:bottom="1134" w:left="1134" w:header="851" w:footer="851" w:gutter="0"/>
          <w:pgNumType w:start="0"/>
          <w:cols w:space="720"/>
          <w:titlePg/>
          <w:docGrid w:linePitch="312"/>
        </w:sectPr>
      </w:pPr>
      <w:r w:rsidRPr="00D1055D">
        <w:rPr>
          <w:rFonts w:ascii="宋体" w:hAnsi="宋体" w:hint="eastAsia"/>
          <w:sz w:val="22"/>
          <w:szCs w:val="22"/>
        </w:rPr>
        <w:t xml:space="preserve">                                   日    期</w:t>
      </w:r>
    </w:p>
    <w:p w:rsidR="00CF1748" w:rsidRPr="00D1055D" w:rsidRDefault="00A24666">
      <w:pPr>
        <w:spacing w:line="380" w:lineRule="exact"/>
        <w:rPr>
          <w:rFonts w:ascii="宋体" w:hAnsi="宋体"/>
          <w:b/>
          <w:bCs/>
          <w:sz w:val="22"/>
          <w:szCs w:val="22"/>
        </w:rPr>
      </w:pPr>
      <w:r w:rsidRPr="00D1055D">
        <w:rPr>
          <w:rFonts w:ascii="宋体" w:hAnsi="宋体" w:hint="eastAsia"/>
          <w:b/>
          <w:bCs/>
          <w:sz w:val="22"/>
          <w:szCs w:val="22"/>
        </w:rPr>
        <w:lastRenderedPageBreak/>
        <w:t xml:space="preserve">附件二 </w:t>
      </w:r>
    </w:p>
    <w:p w:rsidR="00CF1748" w:rsidRPr="00D1055D" w:rsidRDefault="00A24666">
      <w:pPr>
        <w:spacing w:line="460" w:lineRule="exact"/>
        <w:jc w:val="center"/>
        <w:rPr>
          <w:rFonts w:ascii="宋体" w:hAnsi="宋体"/>
          <w:b/>
          <w:bCs/>
          <w:sz w:val="28"/>
          <w:szCs w:val="28"/>
        </w:rPr>
      </w:pPr>
      <w:r w:rsidRPr="00D1055D">
        <w:rPr>
          <w:rFonts w:ascii="宋体" w:hAnsi="宋体" w:hint="eastAsia"/>
          <w:b/>
          <w:bCs/>
          <w:sz w:val="28"/>
          <w:szCs w:val="28"/>
        </w:rPr>
        <w:t>开标一览表</w:t>
      </w:r>
    </w:p>
    <w:p w:rsidR="00CF1748" w:rsidRPr="00D1055D" w:rsidRDefault="00CF1748">
      <w:pPr>
        <w:spacing w:line="380" w:lineRule="exact"/>
        <w:jc w:val="center"/>
        <w:rPr>
          <w:rFonts w:ascii="宋体" w:hAnsi="宋体"/>
          <w:b/>
          <w:bCs/>
          <w:sz w:val="28"/>
        </w:rPr>
      </w:pPr>
    </w:p>
    <w:p w:rsidR="00CF1748" w:rsidRPr="00D1055D" w:rsidRDefault="00A24666">
      <w:pPr>
        <w:spacing w:line="380" w:lineRule="exact"/>
        <w:ind w:rightChars="166" w:right="349"/>
        <w:rPr>
          <w:rFonts w:ascii="宋体" w:hAnsi="宋体"/>
          <w:b/>
          <w:sz w:val="22"/>
        </w:rPr>
      </w:pPr>
      <w:r w:rsidRPr="00D1055D">
        <w:rPr>
          <w:rFonts w:ascii="宋体" w:hAnsi="宋体" w:hint="eastAsia"/>
          <w:b/>
          <w:sz w:val="22"/>
        </w:rPr>
        <w:t xml:space="preserve">                                                             单位：人民币元</w:t>
      </w:r>
    </w:p>
    <w:tbl>
      <w:tblPr>
        <w:tblW w:w="9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0"/>
        <w:gridCol w:w="2298"/>
        <w:gridCol w:w="2912"/>
        <w:gridCol w:w="3548"/>
      </w:tblGrid>
      <w:tr w:rsidR="00D1055D" w:rsidRPr="00D1055D" w:rsidTr="000C289C">
        <w:trPr>
          <w:trHeight w:hRule="exact" w:val="1138"/>
        </w:trPr>
        <w:tc>
          <w:tcPr>
            <w:tcW w:w="710" w:type="dxa"/>
            <w:vAlign w:val="center"/>
          </w:tcPr>
          <w:p w:rsidR="00CF1748" w:rsidRPr="00D1055D" w:rsidRDefault="00A24666">
            <w:pPr>
              <w:spacing w:line="460" w:lineRule="exact"/>
              <w:jc w:val="center"/>
              <w:rPr>
                <w:rFonts w:ascii="宋体" w:hAnsi="宋体" w:cs="Arial"/>
                <w:b/>
                <w:snapToGrid w:val="0"/>
                <w:kern w:val="0"/>
                <w:sz w:val="22"/>
                <w:szCs w:val="22"/>
              </w:rPr>
            </w:pPr>
            <w:r w:rsidRPr="00D1055D">
              <w:rPr>
                <w:rFonts w:ascii="宋体" w:hAnsi="宋体" w:cs="Arial"/>
                <w:b/>
                <w:snapToGrid w:val="0"/>
                <w:kern w:val="0"/>
                <w:sz w:val="22"/>
                <w:szCs w:val="22"/>
              </w:rPr>
              <w:t>序号</w:t>
            </w:r>
          </w:p>
        </w:tc>
        <w:tc>
          <w:tcPr>
            <w:tcW w:w="5210" w:type="dxa"/>
            <w:gridSpan w:val="2"/>
            <w:vAlign w:val="center"/>
          </w:tcPr>
          <w:p w:rsidR="00CF1748" w:rsidRPr="00D1055D" w:rsidRDefault="00A24666">
            <w:pPr>
              <w:spacing w:line="460" w:lineRule="exact"/>
              <w:jc w:val="center"/>
              <w:rPr>
                <w:rFonts w:ascii="宋体" w:hAnsi="宋体" w:cs="Arial"/>
                <w:b/>
                <w:snapToGrid w:val="0"/>
                <w:kern w:val="0"/>
                <w:sz w:val="22"/>
                <w:szCs w:val="22"/>
              </w:rPr>
            </w:pPr>
            <w:r w:rsidRPr="00D1055D">
              <w:rPr>
                <w:rFonts w:ascii="宋体" w:hAnsi="宋体" w:cs="Arial" w:hint="eastAsia"/>
                <w:b/>
                <w:snapToGrid w:val="0"/>
                <w:kern w:val="0"/>
                <w:sz w:val="22"/>
                <w:szCs w:val="22"/>
              </w:rPr>
              <w:t>招标项目</w:t>
            </w:r>
            <w:r w:rsidRPr="00D1055D">
              <w:rPr>
                <w:rFonts w:ascii="宋体" w:hAnsi="宋体" w:cs="Arial"/>
                <w:b/>
                <w:snapToGrid w:val="0"/>
                <w:kern w:val="0"/>
                <w:sz w:val="22"/>
                <w:szCs w:val="22"/>
              </w:rPr>
              <w:t>名称</w:t>
            </w:r>
          </w:p>
        </w:tc>
        <w:tc>
          <w:tcPr>
            <w:tcW w:w="3548" w:type="dxa"/>
            <w:vAlign w:val="center"/>
          </w:tcPr>
          <w:p w:rsidR="00CF1748" w:rsidRPr="00D1055D" w:rsidRDefault="00A24666">
            <w:pPr>
              <w:spacing w:line="460" w:lineRule="exact"/>
              <w:jc w:val="center"/>
              <w:rPr>
                <w:rFonts w:ascii="宋体" w:hAnsi="宋体" w:cs="Arial"/>
                <w:b/>
                <w:snapToGrid w:val="0"/>
                <w:kern w:val="0"/>
                <w:sz w:val="22"/>
                <w:szCs w:val="22"/>
              </w:rPr>
            </w:pPr>
            <w:r w:rsidRPr="00D1055D">
              <w:rPr>
                <w:rFonts w:ascii="宋体" w:hAnsi="宋体" w:cs="Arial" w:hint="eastAsia"/>
                <w:b/>
                <w:snapToGrid w:val="0"/>
                <w:kern w:val="0"/>
                <w:sz w:val="22"/>
                <w:szCs w:val="22"/>
              </w:rPr>
              <w:t>项目负责人</w:t>
            </w:r>
          </w:p>
        </w:tc>
      </w:tr>
      <w:tr w:rsidR="00D1055D" w:rsidRPr="00D1055D" w:rsidTr="000C289C">
        <w:trPr>
          <w:trHeight w:val="1134"/>
        </w:trPr>
        <w:tc>
          <w:tcPr>
            <w:tcW w:w="710" w:type="dxa"/>
            <w:vAlign w:val="center"/>
          </w:tcPr>
          <w:p w:rsidR="00CF1748" w:rsidRPr="00D1055D" w:rsidRDefault="00A24666">
            <w:pPr>
              <w:spacing w:line="460" w:lineRule="exact"/>
              <w:jc w:val="center"/>
              <w:rPr>
                <w:rFonts w:ascii="宋体" w:hAnsi="宋体" w:cs="Arial"/>
                <w:b/>
                <w:snapToGrid w:val="0"/>
                <w:kern w:val="0"/>
                <w:sz w:val="22"/>
                <w:szCs w:val="22"/>
              </w:rPr>
            </w:pPr>
            <w:r w:rsidRPr="00D1055D">
              <w:rPr>
                <w:rFonts w:ascii="宋体" w:hAnsi="宋体" w:cs="Arial"/>
                <w:b/>
                <w:snapToGrid w:val="0"/>
                <w:kern w:val="0"/>
                <w:sz w:val="22"/>
                <w:szCs w:val="22"/>
              </w:rPr>
              <w:t>1</w:t>
            </w:r>
          </w:p>
        </w:tc>
        <w:tc>
          <w:tcPr>
            <w:tcW w:w="5210" w:type="dxa"/>
            <w:gridSpan w:val="2"/>
            <w:vAlign w:val="center"/>
          </w:tcPr>
          <w:p w:rsidR="00CF1748" w:rsidRPr="00D1055D" w:rsidRDefault="00862F87">
            <w:pPr>
              <w:spacing w:line="460" w:lineRule="exact"/>
              <w:jc w:val="center"/>
              <w:rPr>
                <w:rFonts w:ascii="宋体" w:hAnsi="宋体" w:cs="Arial"/>
                <w:b/>
                <w:snapToGrid w:val="0"/>
                <w:kern w:val="0"/>
                <w:sz w:val="22"/>
                <w:szCs w:val="22"/>
              </w:rPr>
            </w:pPr>
            <w:r w:rsidRPr="00D1055D">
              <w:rPr>
                <w:rFonts w:ascii="宋体" w:hAnsi="宋体" w:cs="Arial" w:hint="eastAsia"/>
                <w:b/>
                <w:snapToGrid w:val="0"/>
                <w:kern w:val="0"/>
                <w:sz w:val="22"/>
                <w:szCs w:val="22"/>
              </w:rPr>
              <w:t>永嘉县水电站生态流量监测和视频监控建设项目</w:t>
            </w:r>
          </w:p>
        </w:tc>
        <w:tc>
          <w:tcPr>
            <w:tcW w:w="3548" w:type="dxa"/>
            <w:vAlign w:val="center"/>
          </w:tcPr>
          <w:p w:rsidR="00CF1748" w:rsidRPr="00D1055D" w:rsidRDefault="00CF1748">
            <w:pPr>
              <w:spacing w:line="460" w:lineRule="exact"/>
              <w:jc w:val="center"/>
              <w:rPr>
                <w:rFonts w:ascii="宋体" w:hAnsi="宋体" w:cs="Arial"/>
                <w:b/>
                <w:snapToGrid w:val="0"/>
                <w:kern w:val="0"/>
                <w:sz w:val="22"/>
                <w:szCs w:val="22"/>
              </w:rPr>
            </w:pPr>
          </w:p>
        </w:tc>
      </w:tr>
      <w:tr w:rsidR="00CF1748" w:rsidRPr="00D1055D">
        <w:trPr>
          <w:trHeight w:val="1502"/>
        </w:trPr>
        <w:tc>
          <w:tcPr>
            <w:tcW w:w="3008" w:type="dxa"/>
            <w:gridSpan w:val="2"/>
            <w:vAlign w:val="center"/>
          </w:tcPr>
          <w:p w:rsidR="00CF1748" w:rsidRPr="00D1055D" w:rsidRDefault="00A24666">
            <w:pPr>
              <w:spacing w:line="460" w:lineRule="exact"/>
              <w:jc w:val="center"/>
              <w:rPr>
                <w:rFonts w:ascii="宋体" w:hAnsi="宋体" w:cs="Arial"/>
                <w:b/>
                <w:snapToGrid w:val="0"/>
                <w:kern w:val="0"/>
                <w:sz w:val="22"/>
                <w:szCs w:val="22"/>
              </w:rPr>
            </w:pPr>
            <w:r w:rsidRPr="00D1055D">
              <w:rPr>
                <w:rFonts w:ascii="宋体" w:hAnsi="宋体" w:cs="Arial"/>
                <w:b/>
                <w:snapToGrid w:val="0"/>
                <w:kern w:val="0"/>
                <w:sz w:val="22"/>
                <w:szCs w:val="22"/>
              </w:rPr>
              <w:t>投标</w:t>
            </w:r>
            <w:r w:rsidRPr="00D1055D">
              <w:rPr>
                <w:rFonts w:ascii="宋体" w:hAnsi="宋体" w:cs="Arial" w:hint="eastAsia"/>
                <w:b/>
                <w:snapToGrid w:val="0"/>
                <w:kern w:val="0"/>
                <w:sz w:val="22"/>
                <w:szCs w:val="22"/>
              </w:rPr>
              <w:t>报价</w:t>
            </w:r>
          </w:p>
        </w:tc>
        <w:tc>
          <w:tcPr>
            <w:tcW w:w="6460" w:type="dxa"/>
            <w:gridSpan w:val="2"/>
            <w:vAlign w:val="center"/>
          </w:tcPr>
          <w:p w:rsidR="00CF1748" w:rsidRPr="00D1055D" w:rsidRDefault="00A24666">
            <w:pPr>
              <w:spacing w:line="460" w:lineRule="exact"/>
              <w:rPr>
                <w:rFonts w:ascii="宋体" w:hAnsi="宋体" w:cs="Arial"/>
                <w:b/>
                <w:snapToGrid w:val="0"/>
                <w:kern w:val="0"/>
                <w:sz w:val="22"/>
                <w:szCs w:val="22"/>
              </w:rPr>
            </w:pPr>
            <w:r w:rsidRPr="00D1055D">
              <w:rPr>
                <w:rFonts w:ascii="宋体" w:hAnsi="宋体" w:cs="Arial"/>
                <w:b/>
                <w:snapToGrid w:val="0"/>
                <w:kern w:val="0"/>
                <w:sz w:val="22"/>
                <w:szCs w:val="22"/>
              </w:rPr>
              <w:t xml:space="preserve">大写：    </w:t>
            </w:r>
          </w:p>
          <w:p w:rsidR="00CF1748" w:rsidRPr="00D1055D" w:rsidRDefault="00A24666">
            <w:pPr>
              <w:spacing w:line="460" w:lineRule="exact"/>
              <w:rPr>
                <w:rFonts w:ascii="宋体" w:hAnsi="宋体" w:cs="Arial"/>
                <w:b/>
                <w:snapToGrid w:val="0"/>
                <w:kern w:val="0"/>
                <w:sz w:val="22"/>
                <w:szCs w:val="22"/>
              </w:rPr>
            </w:pPr>
            <w:r w:rsidRPr="00D1055D">
              <w:rPr>
                <w:rFonts w:ascii="宋体" w:hAnsi="宋体" w:cs="Arial"/>
                <w:b/>
                <w:snapToGrid w:val="0"/>
                <w:kern w:val="0"/>
                <w:sz w:val="22"/>
                <w:szCs w:val="22"/>
              </w:rPr>
              <w:t xml:space="preserve">小写（￥）：      </w:t>
            </w:r>
          </w:p>
        </w:tc>
      </w:tr>
    </w:tbl>
    <w:p w:rsidR="00CF1748" w:rsidRPr="00D1055D" w:rsidRDefault="00CF1748">
      <w:pPr>
        <w:spacing w:line="460" w:lineRule="exact"/>
        <w:rPr>
          <w:rFonts w:ascii="宋体" w:hAnsi="宋体"/>
          <w:sz w:val="22"/>
          <w:szCs w:val="22"/>
        </w:rPr>
      </w:pPr>
    </w:p>
    <w:p w:rsidR="00CF1748" w:rsidRPr="00D1055D" w:rsidRDefault="00CF1748">
      <w:pPr>
        <w:spacing w:line="380" w:lineRule="exact"/>
        <w:ind w:rightChars="166" w:right="349" w:firstLineChars="150" w:firstLine="331"/>
        <w:rPr>
          <w:rFonts w:ascii="宋体" w:hAnsi="宋体"/>
          <w:b/>
          <w:sz w:val="22"/>
        </w:rPr>
      </w:pPr>
    </w:p>
    <w:p w:rsidR="00CF1748" w:rsidRPr="00D1055D" w:rsidRDefault="00A24666">
      <w:pPr>
        <w:spacing w:line="380" w:lineRule="exact"/>
        <w:ind w:leftChars="-15" w:left="528" w:hangingChars="253" w:hanging="559"/>
        <w:rPr>
          <w:rFonts w:ascii="宋体" w:hAnsi="宋体" w:cs="Arial"/>
          <w:b/>
          <w:bCs/>
          <w:sz w:val="22"/>
          <w:szCs w:val="22"/>
        </w:rPr>
      </w:pPr>
      <w:r w:rsidRPr="00D1055D">
        <w:rPr>
          <w:rFonts w:ascii="宋体" w:hAnsi="宋体" w:hint="eastAsia"/>
          <w:b/>
          <w:sz w:val="22"/>
        </w:rPr>
        <w:t>说明：</w:t>
      </w:r>
      <w:r w:rsidRPr="00D1055D">
        <w:rPr>
          <w:rFonts w:ascii="宋体" w:hAnsi="宋体" w:cs="Arial" w:hint="eastAsia"/>
          <w:b/>
          <w:bCs/>
          <w:sz w:val="22"/>
          <w:szCs w:val="22"/>
        </w:rPr>
        <w:t>1、《开标一览表》中“投标报价”应与</w:t>
      </w:r>
      <w:proofErr w:type="gramStart"/>
      <w:r w:rsidRPr="00D1055D">
        <w:rPr>
          <w:rFonts w:ascii="宋体" w:hAnsi="宋体" w:hint="eastAsia"/>
          <w:b/>
          <w:sz w:val="22"/>
        </w:rPr>
        <w:t>与</w:t>
      </w:r>
      <w:proofErr w:type="gramEnd"/>
      <w:r w:rsidRPr="00D1055D">
        <w:rPr>
          <w:rFonts w:ascii="宋体" w:hAnsi="宋体" w:hint="eastAsia"/>
          <w:b/>
          <w:sz w:val="22"/>
        </w:rPr>
        <w:t>附件三《投标分项报价表》中“投标总价”相一致</w:t>
      </w:r>
      <w:r w:rsidRPr="00D1055D">
        <w:rPr>
          <w:rFonts w:ascii="宋体" w:hAnsi="宋体" w:cs="Arial" w:hint="eastAsia"/>
          <w:b/>
          <w:bCs/>
          <w:sz w:val="22"/>
          <w:szCs w:val="22"/>
        </w:rPr>
        <w:t xml:space="preserve">。 </w:t>
      </w:r>
    </w:p>
    <w:p w:rsidR="00CF1748" w:rsidRPr="00D1055D" w:rsidRDefault="00A24666">
      <w:pPr>
        <w:spacing w:line="380" w:lineRule="exact"/>
        <w:ind w:leftChars="-66" w:left="532" w:hangingChars="304" w:hanging="671"/>
        <w:rPr>
          <w:rFonts w:ascii="宋体" w:hAnsi="宋体"/>
          <w:b/>
          <w:sz w:val="22"/>
        </w:rPr>
      </w:pPr>
      <w:r w:rsidRPr="00D1055D">
        <w:rPr>
          <w:rFonts w:ascii="宋体" w:hAnsi="宋体" w:cs="Arial" w:hint="eastAsia"/>
          <w:b/>
          <w:bCs/>
          <w:sz w:val="22"/>
          <w:szCs w:val="22"/>
        </w:rPr>
        <w:t>2、▲</w:t>
      </w:r>
      <w:r w:rsidRPr="00D1055D">
        <w:rPr>
          <w:rFonts w:ascii="宋体" w:hAnsi="宋体" w:cs="Arial" w:hint="eastAsia"/>
          <w:b/>
          <w:sz w:val="22"/>
          <w:szCs w:val="22"/>
          <w:u w:val="single"/>
        </w:rPr>
        <w:t>不按要求提供开标一览表的投标文件将被视为未实质性响应招标文件</w:t>
      </w:r>
      <w:r w:rsidRPr="00D1055D">
        <w:rPr>
          <w:rFonts w:ascii="宋体" w:hAnsi="宋体" w:hint="eastAsia"/>
          <w:b/>
          <w:sz w:val="22"/>
          <w:u w:val="single"/>
        </w:rPr>
        <w:t>。</w:t>
      </w:r>
    </w:p>
    <w:p w:rsidR="00CF1748" w:rsidRPr="00D1055D" w:rsidRDefault="00CF1748">
      <w:pPr>
        <w:spacing w:line="380" w:lineRule="exact"/>
        <w:ind w:firstLineChars="300" w:firstLine="660"/>
        <w:rPr>
          <w:rFonts w:ascii="宋体" w:hAnsi="宋体"/>
          <w:sz w:val="22"/>
          <w:szCs w:val="22"/>
        </w:rPr>
      </w:pPr>
    </w:p>
    <w:p w:rsidR="00CF1748" w:rsidRPr="00D1055D" w:rsidRDefault="00A24666">
      <w:pPr>
        <w:spacing w:line="380" w:lineRule="exact"/>
        <w:rPr>
          <w:rFonts w:ascii="宋体" w:hAnsi="宋体"/>
          <w:sz w:val="22"/>
          <w:szCs w:val="22"/>
        </w:rPr>
      </w:pPr>
      <w:r w:rsidRPr="00D1055D">
        <w:rPr>
          <w:rFonts w:ascii="宋体" w:hAnsi="宋体" w:hint="eastAsia"/>
          <w:sz w:val="22"/>
          <w:szCs w:val="22"/>
        </w:rPr>
        <w:t>投标人全称（盖章）：</w:t>
      </w:r>
    </w:p>
    <w:p w:rsidR="00CF1748" w:rsidRPr="00D1055D" w:rsidRDefault="00A24666">
      <w:pPr>
        <w:spacing w:line="380" w:lineRule="exact"/>
        <w:rPr>
          <w:rFonts w:ascii="宋体" w:hAnsi="宋体"/>
          <w:sz w:val="22"/>
          <w:szCs w:val="22"/>
        </w:rPr>
      </w:pPr>
      <w:r w:rsidRPr="00D1055D">
        <w:rPr>
          <w:rFonts w:ascii="宋体" w:hAnsi="宋体" w:hint="eastAsia"/>
          <w:sz w:val="22"/>
          <w:szCs w:val="22"/>
        </w:rPr>
        <w:t>法定代表人或授权代表（签字或盖章）：</w:t>
      </w:r>
    </w:p>
    <w:p w:rsidR="00CF1748" w:rsidRPr="00D1055D" w:rsidRDefault="00A24666">
      <w:pPr>
        <w:spacing w:line="380" w:lineRule="exact"/>
        <w:rPr>
          <w:rFonts w:ascii="宋体" w:hAnsi="宋体"/>
          <w:sz w:val="22"/>
          <w:szCs w:val="22"/>
        </w:rPr>
      </w:pPr>
      <w:r w:rsidRPr="00D1055D">
        <w:rPr>
          <w:rFonts w:ascii="宋体" w:hAnsi="宋体" w:hint="eastAsia"/>
          <w:sz w:val="22"/>
          <w:szCs w:val="22"/>
        </w:rPr>
        <w:t>日 期：  年  月  日</w:t>
      </w:r>
    </w:p>
    <w:p w:rsidR="00CF1748" w:rsidRPr="00D1055D" w:rsidRDefault="00A24666">
      <w:pPr>
        <w:spacing w:line="460" w:lineRule="exact"/>
        <w:rPr>
          <w:rFonts w:ascii="宋体" w:hAnsi="宋体"/>
          <w:b/>
          <w:bCs/>
          <w:sz w:val="22"/>
          <w:szCs w:val="22"/>
        </w:rPr>
      </w:pPr>
      <w:r w:rsidRPr="00D1055D">
        <w:rPr>
          <w:rFonts w:ascii="宋体" w:hAnsi="宋体" w:hint="eastAsia"/>
          <w:sz w:val="22"/>
          <w:szCs w:val="22"/>
        </w:rPr>
        <w:br w:type="page"/>
      </w:r>
      <w:r w:rsidRPr="00D1055D">
        <w:rPr>
          <w:rFonts w:ascii="宋体" w:hAnsi="宋体" w:hint="eastAsia"/>
          <w:b/>
          <w:bCs/>
          <w:sz w:val="22"/>
          <w:szCs w:val="22"/>
        </w:rPr>
        <w:lastRenderedPageBreak/>
        <w:t>附件三</w:t>
      </w:r>
      <w:r w:rsidR="004E6FED" w:rsidRPr="00D1055D">
        <w:rPr>
          <w:rFonts w:ascii="宋体" w:hAnsi="宋体" w:hint="eastAsia"/>
          <w:b/>
          <w:bCs/>
          <w:sz w:val="22"/>
          <w:szCs w:val="22"/>
        </w:rPr>
        <w:t>（1）</w:t>
      </w:r>
    </w:p>
    <w:p w:rsidR="00CF1748" w:rsidRPr="00D1055D" w:rsidRDefault="00A24666">
      <w:pPr>
        <w:spacing w:line="380" w:lineRule="exact"/>
        <w:jc w:val="center"/>
        <w:rPr>
          <w:rFonts w:ascii="宋体" w:hAnsi="宋体"/>
          <w:b/>
          <w:bCs/>
          <w:sz w:val="28"/>
          <w:szCs w:val="28"/>
        </w:rPr>
      </w:pPr>
      <w:r w:rsidRPr="00D1055D">
        <w:rPr>
          <w:rFonts w:ascii="宋体" w:hAnsi="宋体"/>
          <w:b/>
          <w:bCs/>
          <w:sz w:val="28"/>
          <w:szCs w:val="28"/>
        </w:rPr>
        <w:t>投标分项报价表</w:t>
      </w:r>
    </w:p>
    <w:p w:rsidR="00CF1748" w:rsidRPr="00D1055D" w:rsidRDefault="00CF1748">
      <w:pPr>
        <w:spacing w:line="380" w:lineRule="exact"/>
        <w:jc w:val="center"/>
        <w:rPr>
          <w:rFonts w:ascii="宋体" w:hAnsi="宋体"/>
          <w:b/>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2324"/>
        <w:gridCol w:w="2325"/>
        <w:gridCol w:w="1504"/>
        <w:gridCol w:w="2692"/>
      </w:tblGrid>
      <w:tr w:rsidR="00D1055D" w:rsidRPr="00D1055D" w:rsidTr="002305AD">
        <w:trPr>
          <w:trHeight w:val="635"/>
        </w:trPr>
        <w:tc>
          <w:tcPr>
            <w:tcW w:w="619" w:type="dxa"/>
            <w:vAlign w:val="center"/>
          </w:tcPr>
          <w:p w:rsidR="00CF1748" w:rsidRPr="00D1055D" w:rsidRDefault="00A24666">
            <w:pPr>
              <w:jc w:val="center"/>
              <w:rPr>
                <w:rFonts w:ascii="宋体" w:hAnsi="宋体"/>
                <w:sz w:val="22"/>
                <w:szCs w:val="22"/>
              </w:rPr>
            </w:pPr>
            <w:r w:rsidRPr="00D1055D">
              <w:rPr>
                <w:rFonts w:ascii="宋体" w:hAnsi="宋体" w:hint="eastAsia"/>
                <w:sz w:val="22"/>
                <w:szCs w:val="22"/>
              </w:rPr>
              <w:t>序号</w:t>
            </w:r>
          </w:p>
        </w:tc>
        <w:tc>
          <w:tcPr>
            <w:tcW w:w="2324" w:type="dxa"/>
            <w:vAlign w:val="center"/>
          </w:tcPr>
          <w:p w:rsidR="00CF1748" w:rsidRPr="00D1055D" w:rsidRDefault="00A24666">
            <w:pPr>
              <w:jc w:val="center"/>
              <w:rPr>
                <w:rFonts w:ascii="宋体" w:hAnsi="宋体"/>
                <w:sz w:val="22"/>
                <w:szCs w:val="22"/>
              </w:rPr>
            </w:pPr>
            <w:r w:rsidRPr="00D1055D">
              <w:rPr>
                <w:rFonts w:ascii="宋体" w:hAnsi="宋体" w:hint="eastAsia"/>
                <w:sz w:val="22"/>
                <w:szCs w:val="22"/>
              </w:rPr>
              <w:t>项目内容</w:t>
            </w:r>
          </w:p>
        </w:tc>
        <w:tc>
          <w:tcPr>
            <w:tcW w:w="2325" w:type="dxa"/>
            <w:vAlign w:val="center"/>
          </w:tcPr>
          <w:p w:rsidR="00CF1748" w:rsidRPr="00D1055D" w:rsidRDefault="00A24666">
            <w:pPr>
              <w:jc w:val="center"/>
              <w:rPr>
                <w:rFonts w:ascii="宋体" w:hAnsi="宋体"/>
                <w:sz w:val="22"/>
                <w:szCs w:val="22"/>
              </w:rPr>
            </w:pPr>
            <w:r w:rsidRPr="00D1055D">
              <w:rPr>
                <w:rFonts w:ascii="宋体" w:hAnsi="宋体" w:hint="eastAsia"/>
                <w:sz w:val="22"/>
                <w:szCs w:val="22"/>
              </w:rPr>
              <w:t>数量</w:t>
            </w:r>
          </w:p>
        </w:tc>
        <w:tc>
          <w:tcPr>
            <w:tcW w:w="1504" w:type="dxa"/>
            <w:vAlign w:val="center"/>
          </w:tcPr>
          <w:p w:rsidR="00CF1748" w:rsidRPr="00D1055D" w:rsidRDefault="00A24666">
            <w:pPr>
              <w:jc w:val="center"/>
              <w:rPr>
                <w:rFonts w:ascii="宋体" w:hAnsi="宋体"/>
                <w:sz w:val="22"/>
                <w:szCs w:val="22"/>
              </w:rPr>
            </w:pPr>
            <w:r w:rsidRPr="00D1055D">
              <w:rPr>
                <w:rFonts w:ascii="宋体" w:hAnsi="宋体" w:hint="eastAsia"/>
                <w:sz w:val="22"/>
                <w:szCs w:val="22"/>
              </w:rPr>
              <w:t>单价</w:t>
            </w:r>
          </w:p>
          <w:p w:rsidR="00CF1748" w:rsidRPr="00D1055D" w:rsidRDefault="00A24666">
            <w:pPr>
              <w:jc w:val="center"/>
              <w:rPr>
                <w:rFonts w:ascii="宋体" w:hAnsi="宋体"/>
                <w:sz w:val="22"/>
                <w:szCs w:val="22"/>
              </w:rPr>
            </w:pPr>
            <w:r w:rsidRPr="00D1055D">
              <w:rPr>
                <w:rFonts w:ascii="宋体" w:hAnsi="宋体" w:hint="eastAsia"/>
                <w:sz w:val="22"/>
                <w:szCs w:val="22"/>
              </w:rPr>
              <w:t>（元）</w:t>
            </w:r>
          </w:p>
        </w:tc>
        <w:tc>
          <w:tcPr>
            <w:tcW w:w="2692" w:type="dxa"/>
            <w:vAlign w:val="center"/>
          </w:tcPr>
          <w:p w:rsidR="00CF1748" w:rsidRPr="00D1055D" w:rsidRDefault="00A24666">
            <w:pPr>
              <w:jc w:val="center"/>
              <w:rPr>
                <w:rFonts w:ascii="宋体" w:hAnsi="宋体"/>
                <w:sz w:val="22"/>
                <w:szCs w:val="22"/>
              </w:rPr>
            </w:pPr>
            <w:r w:rsidRPr="00D1055D">
              <w:rPr>
                <w:rFonts w:ascii="宋体" w:hAnsi="宋体" w:hint="eastAsia"/>
                <w:sz w:val="22"/>
                <w:szCs w:val="22"/>
              </w:rPr>
              <w:t>报价（元）</w:t>
            </w:r>
          </w:p>
        </w:tc>
      </w:tr>
      <w:tr w:rsidR="00D1055D" w:rsidRPr="00D1055D" w:rsidTr="002305AD">
        <w:trPr>
          <w:trHeight w:val="635"/>
        </w:trPr>
        <w:tc>
          <w:tcPr>
            <w:tcW w:w="619" w:type="dxa"/>
            <w:vAlign w:val="center"/>
          </w:tcPr>
          <w:p w:rsidR="00CF1748" w:rsidRPr="00D1055D" w:rsidRDefault="00A24666">
            <w:pPr>
              <w:jc w:val="center"/>
              <w:rPr>
                <w:rFonts w:ascii="宋体" w:hAnsi="宋体"/>
                <w:sz w:val="22"/>
                <w:szCs w:val="22"/>
              </w:rPr>
            </w:pPr>
            <w:r w:rsidRPr="00D1055D">
              <w:rPr>
                <w:rFonts w:ascii="宋体" w:hAnsi="宋体" w:hint="eastAsia"/>
                <w:sz w:val="22"/>
                <w:szCs w:val="22"/>
              </w:rPr>
              <w:t>1</w:t>
            </w:r>
          </w:p>
        </w:tc>
        <w:tc>
          <w:tcPr>
            <w:tcW w:w="2324" w:type="dxa"/>
            <w:vAlign w:val="center"/>
          </w:tcPr>
          <w:p w:rsidR="00CF1748" w:rsidRPr="00D1055D" w:rsidRDefault="00CF1748">
            <w:pPr>
              <w:jc w:val="center"/>
              <w:rPr>
                <w:rFonts w:ascii="宋体" w:hAnsi="宋体"/>
                <w:sz w:val="22"/>
                <w:szCs w:val="22"/>
                <w:lang w:val="en-GB"/>
              </w:rPr>
            </w:pPr>
          </w:p>
        </w:tc>
        <w:tc>
          <w:tcPr>
            <w:tcW w:w="2325" w:type="dxa"/>
            <w:vAlign w:val="center"/>
          </w:tcPr>
          <w:p w:rsidR="00CF1748" w:rsidRPr="00D1055D" w:rsidRDefault="00CF1748">
            <w:pPr>
              <w:jc w:val="center"/>
              <w:rPr>
                <w:rFonts w:ascii="宋体" w:hAnsi="宋体"/>
                <w:sz w:val="22"/>
                <w:szCs w:val="22"/>
              </w:rPr>
            </w:pPr>
          </w:p>
        </w:tc>
        <w:tc>
          <w:tcPr>
            <w:tcW w:w="1504" w:type="dxa"/>
            <w:vAlign w:val="center"/>
          </w:tcPr>
          <w:p w:rsidR="00CF1748" w:rsidRPr="00D1055D" w:rsidRDefault="00CF1748">
            <w:pPr>
              <w:jc w:val="center"/>
              <w:rPr>
                <w:rFonts w:ascii="宋体" w:hAnsi="宋体"/>
                <w:sz w:val="22"/>
                <w:szCs w:val="22"/>
              </w:rPr>
            </w:pPr>
          </w:p>
        </w:tc>
        <w:tc>
          <w:tcPr>
            <w:tcW w:w="2692" w:type="dxa"/>
            <w:vAlign w:val="center"/>
          </w:tcPr>
          <w:p w:rsidR="00CF1748" w:rsidRPr="00D1055D" w:rsidRDefault="00CF1748">
            <w:pPr>
              <w:jc w:val="center"/>
              <w:rPr>
                <w:rFonts w:ascii="宋体" w:hAnsi="宋体"/>
                <w:sz w:val="22"/>
                <w:szCs w:val="22"/>
              </w:rPr>
            </w:pPr>
          </w:p>
        </w:tc>
      </w:tr>
      <w:tr w:rsidR="00D1055D" w:rsidRPr="00D1055D" w:rsidTr="002305AD">
        <w:trPr>
          <w:trHeight w:val="635"/>
        </w:trPr>
        <w:tc>
          <w:tcPr>
            <w:tcW w:w="619" w:type="dxa"/>
            <w:vAlign w:val="center"/>
          </w:tcPr>
          <w:p w:rsidR="00CF1748" w:rsidRPr="00D1055D" w:rsidRDefault="00A24666">
            <w:pPr>
              <w:jc w:val="center"/>
              <w:rPr>
                <w:rFonts w:ascii="宋体" w:hAnsi="宋体"/>
                <w:sz w:val="22"/>
                <w:szCs w:val="22"/>
              </w:rPr>
            </w:pPr>
            <w:r w:rsidRPr="00D1055D">
              <w:rPr>
                <w:rFonts w:ascii="宋体" w:hAnsi="宋体" w:hint="eastAsia"/>
                <w:sz w:val="22"/>
                <w:szCs w:val="22"/>
              </w:rPr>
              <w:t>2</w:t>
            </w:r>
          </w:p>
        </w:tc>
        <w:tc>
          <w:tcPr>
            <w:tcW w:w="2324" w:type="dxa"/>
            <w:vAlign w:val="center"/>
          </w:tcPr>
          <w:p w:rsidR="00CF1748" w:rsidRPr="00D1055D" w:rsidRDefault="00CF1748">
            <w:pPr>
              <w:jc w:val="center"/>
              <w:rPr>
                <w:rFonts w:ascii="宋体" w:hAnsi="宋体"/>
                <w:sz w:val="22"/>
                <w:szCs w:val="22"/>
                <w:lang w:val="en-GB"/>
              </w:rPr>
            </w:pPr>
          </w:p>
        </w:tc>
        <w:tc>
          <w:tcPr>
            <w:tcW w:w="2325" w:type="dxa"/>
            <w:vAlign w:val="center"/>
          </w:tcPr>
          <w:p w:rsidR="00CF1748" w:rsidRPr="00D1055D" w:rsidRDefault="00CF1748">
            <w:pPr>
              <w:jc w:val="center"/>
              <w:rPr>
                <w:rFonts w:ascii="宋体" w:hAnsi="宋体"/>
                <w:sz w:val="22"/>
                <w:szCs w:val="22"/>
              </w:rPr>
            </w:pPr>
          </w:p>
        </w:tc>
        <w:tc>
          <w:tcPr>
            <w:tcW w:w="1504" w:type="dxa"/>
            <w:vAlign w:val="center"/>
          </w:tcPr>
          <w:p w:rsidR="00CF1748" w:rsidRPr="00D1055D" w:rsidRDefault="00CF1748">
            <w:pPr>
              <w:jc w:val="center"/>
              <w:rPr>
                <w:rFonts w:ascii="宋体" w:hAnsi="宋体"/>
                <w:sz w:val="22"/>
                <w:szCs w:val="22"/>
              </w:rPr>
            </w:pPr>
          </w:p>
        </w:tc>
        <w:tc>
          <w:tcPr>
            <w:tcW w:w="2692" w:type="dxa"/>
            <w:vAlign w:val="center"/>
          </w:tcPr>
          <w:p w:rsidR="00CF1748" w:rsidRPr="00D1055D" w:rsidRDefault="00CF1748">
            <w:pPr>
              <w:jc w:val="center"/>
              <w:rPr>
                <w:rFonts w:ascii="宋体" w:hAnsi="宋体"/>
                <w:sz w:val="22"/>
                <w:szCs w:val="22"/>
              </w:rPr>
            </w:pPr>
          </w:p>
        </w:tc>
      </w:tr>
      <w:tr w:rsidR="00D1055D" w:rsidRPr="00D1055D" w:rsidTr="002305AD">
        <w:trPr>
          <w:trHeight w:val="635"/>
        </w:trPr>
        <w:tc>
          <w:tcPr>
            <w:tcW w:w="619" w:type="dxa"/>
            <w:vAlign w:val="center"/>
          </w:tcPr>
          <w:p w:rsidR="00CF1748" w:rsidRPr="00D1055D" w:rsidRDefault="00A24666">
            <w:pPr>
              <w:jc w:val="center"/>
              <w:rPr>
                <w:rFonts w:ascii="宋体" w:hAnsi="宋体"/>
                <w:sz w:val="22"/>
                <w:szCs w:val="22"/>
              </w:rPr>
            </w:pPr>
            <w:r w:rsidRPr="00D1055D">
              <w:rPr>
                <w:rFonts w:ascii="宋体" w:hAnsi="宋体" w:hint="eastAsia"/>
                <w:sz w:val="22"/>
                <w:szCs w:val="22"/>
              </w:rPr>
              <w:t>3</w:t>
            </w:r>
          </w:p>
        </w:tc>
        <w:tc>
          <w:tcPr>
            <w:tcW w:w="2324" w:type="dxa"/>
            <w:vAlign w:val="center"/>
          </w:tcPr>
          <w:p w:rsidR="00CF1748" w:rsidRPr="00D1055D" w:rsidRDefault="00CF1748">
            <w:pPr>
              <w:jc w:val="center"/>
              <w:rPr>
                <w:rFonts w:ascii="宋体" w:hAnsi="宋体"/>
                <w:sz w:val="22"/>
                <w:szCs w:val="22"/>
                <w:lang w:val="en-GB"/>
              </w:rPr>
            </w:pPr>
          </w:p>
        </w:tc>
        <w:tc>
          <w:tcPr>
            <w:tcW w:w="2325" w:type="dxa"/>
            <w:vAlign w:val="center"/>
          </w:tcPr>
          <w:p w:rsidR="00CF1748" w:rsidRPr="00D1055D" w:rsidRDefault="00CF1748">
            <w:pPr>
              <w:jc w:val="center"/>
              <w:rPr>
                <w:rFonts w:ascii="宋体" w:hAnsi="宋体"/>
                <w:sz w:val="22"/>
                <w:szCs w:val="22"/>
              </w:rPr>
            </w:pPr>
          </w:p>
        </w:tc>
        <w:tc>
          <w:tcPr>
            <w:tcW w:w="1504" w:type="dxa"/>
            <w:vAlign w:val="center"/>
          </w:tcPr>
          <w:p w:rsidR="00CF1748" w:rsidRPr="00D1055D" w:rsidRDefault="00CF1748">
            <w:pPr>
              <w:jc w:val="center"/>
              <w:rPr>
                <w:rFonts w:ascii="宋体" w:hAnsi="宋体"/>
                <w:sz w:val="22"/>
                <w:szCs w:val="22"/>
              </w:rPr>
            </w:pPr>
          </w:p>
        </w:tc>
        <w:tc>
          <w:tcPr>
            <w:tcW w:w="2692" w:type="dxa"/>
            <w:vAlign w:val="center"/>
          </w:tcPr>
          <w:p w:rsidR="00CF1748" w:rsidRPr="00D1055D" w:rsidRDefault="00CF1748">
            <w:pPr>
              <w:jc w:val="center"/>
              <w:rPr>
                <w:rFonts w:ascii="宋体" w:hAnsi="宋体"/>
                <w:sz w:val="22"/>
                <w:szCs w:val="22"/>
              </w:rPr>
            </w:pPr>
          </w:p>
        </w:tc>
      </w:tr>
      <w:tr w:rsidR="00D1055D" w:rsidRPr="00D1055D" w:rsidTr="002305AD">
        <w:trPr>
          <w:trHeight w:val="635"/>
        </w:trPr>
        <w:tc>
          <w:tcPr>
            <w:tcW w:w="619" w:type="dxa"/>
            <w:vAlign w:val="center"/>
          </w:tcPr>
          <w:p w:rsidR="00CF1748" w:rsidRPr="00D1055D" w:rsidRDefault="00A24666">
            <w:pPr>
              <w:jc w:val="center"/>
              <w:rPr>
                <w:rFonts w:ascii="宋体" w:hAnsi="宋体"/>
                <w:sz w:val="22"/>
                <w:szCs w:val="22"/>
              </w:rPr>
            </w:pPr>
            <w:r w:rsidRPr="00D1055D">
              <w:rPr>
                <w:rFonts w:ascii="宋体" w:hAnsi="宋体" w:hint="eastAsia"/>
                <w:sz w:val="22"/>
                <w:szCs w:val="22"/>
              </w:rPr>
              <w:t>4</w:t>
            </w:r>
          </w:p>
        </w:tc>
        <w:tc>
          <w:tcPr>
            <w:tcW w:w="2324" w:type="dxa"/>
            <w:vAlign w:val="center"/>
          </w:tcPr>
          <w:p w:rsidR="00CF1748" w:rsidRPr="00D1055D" w:rsidRDefault="00CF1748">
            <w:pPr>
              <w:jc w:val="center"/>
              <w:rPr>
                <w:rFonts w:ascii="宋体" w:hAnsi="宋体"/>
                <w:sz w:val="22"/>
                <w:szCs w:val="22"/>
                <w:lang w:val="en-GB"/>
              </w:rPr>
            </w:pPr>
          </w:p>
        </w:tc>
        <w:tc>
          <w:tcPr>
            <w:tcW w:w="2325" w:type="dxa"/>
            <w:vAlign w:val="center"/>
          </w:tcPr>
          <w:p w:rsidR="00CF1748" w:rsidRPr="00D1055D" w:rsidRDefault="00CF1748">
            <w:pPr>
              <w:jc w:val="center"/>
              <w:rPr>
                <w:rFonts w:ascii="宋体" w:hAnsi="宋体"/>
                <w:sz w:val="22"/>
                <w:szCs w:val="22"/>
              </w:rPr>
            </w:pPr>
          </w:p>
        </w:tc>
        <w:tc>
          <w:tcPr>
            <w:tcW w:w="1504" w:type="dxa"/>
            <w:vAlign w:val="center"/>
          </w:tcPr>
          <w:p w:rsidR="00CF1748" w:rsidRPr="00D1055D" w:rsidRDefault="00CF1748">
            <w:pPr>
              <w:jc w:val="center"/>
              <w:rPr>
                <w:rFonts w:ascii="宋体" w:hAnsi="宋体"/>
                <w:sz w:val="22"/>
                <w:szCs w:val="22"/>
              </w:rPr>
            </w:pPr>
          </w:p>
        </w:tc>
        <w:tc>
          <w:tcPr>
            <w:tcW w:w="2692" w:type="dxa"/>
            <w:vAlign w:val="center"/>
          </w:tcPr>
          <w:p w:rsidR="00CF1748" w:rsidRPr="00D1055D" w:rsidRDefault="00CF1748">
            <w:pPr>
              <w:jc w:val="center"/>
              <w:rPr>
                <w:rFonts w:ascii="宋体" w:hAnsi="宋体"/>
                <w:sz w:val="22"/>
                <w:szCs w:val="22"/>
              </w:rPr>
            </w:pPr>
          </w:p>
        </w:tc>
      </w:tr>
      <w:tr w:rsidR="00D1055D" w:rsidRPr="00D1055D" w:rsidTr="002305AD">
        <w:trPr>
          <w:trHeight w:val="635"/>
        </w:trPr>
        <w:tc>
          <w:tcPr>
            <w:tcW w:w="619" w:type="dxa"/>
            <w:vAlign w:val="center"/>
          </w:tcPr>
          <w:p w:rsidR="00CF1748" w:rsidRPr="00D1055D" w:rsidRDefault="00A24666">
            <w:pPr>
              <w:jc w:val="center"/>
              <w:rPr>
                <w:rFonts w:ascii="宋体" w:hAnsi="宋体"/>
                <w:sz w:val="22"/>
                <w:szCs w:val="22"/>
              </w:rPr>
            </w:pPr>
            <w:r w:rsidRPr="00D1055D">
              <w:rPr>
                <w:rFonts w:ascii="宋体" w:hAnsi="宋体" w:hint="eastAsia"/>
                <w:sz w:val="22"/>
                <w:szCs w:val="22"/>
              </w:rPr>
              <w:t>5</w:t>
            </w:r>
          </w:p>
        </w:tc>
        <w:tc>
          <w:tcPr>
            <w:tcW w:w="2324" w:type="dxa"/>
            <w:vAlign w:val="center"/>
          </w:tcPr>
          <w:p w:rsidR="00CF1748" w:rsidRPr="00D1055D" w:rsidRDefault="00CF1748">
            <w:pPr>
              <w:jc w:val="center"/>
              <w:rPr>
                <w:rFonts w:ascii="宋体" w:hAnsi="宋体"/>
                <w:sz w:val="22"/>
                <w:szCs w:val="22"/>
                <w:lang w:val="en-GB"/>
              </w:rPr>
            </w:pPr>
          </w:p>
        </w:tc>
        <w:tc>
          <w:tcPr>
            <w:tcW w:w="2325" w:type="dxa"/>
            <w:vAlign w:val="center"/>
          </w:tcPr>
          <w:p w:rsidR="00CF1748" w:rsidRPr="00D1055D" w:rsidRDefault="00CF1748">
            <w:pPr>
              <w:jc w:val="center"/>
              <w:rPr>
                <w:rFonts w:ascii="宋体" w:hAnsi="宋体"/>
                <w:sz w:val="22"/>
                <w:szCs w:val="22"/>
              </w:rPr>
            </w:pPr>
          </w:p>
        </w:tc>
        <w:tc>
          <w:tcPr>
            <w:tcW w:w="1504" w:type="dxa"/>
            <w:vAlign w:val="center"/>
          </w:tcPr>
          <w:p w:rsidR="00CF1748" w:rsidRPr="00D1055D" w:rsidRDefault="00CF1748">
            <w:pPr>
              <w:jc w:val="center"/>
              <w:rPr>
                <w:rFonts w:ascii="宋体" w:hAnsi="宋体"/>
                <w:sz w:val="22"/>
                <w:szCs w:val="22"/>
              </w:rPr>
            </w:pPr>
          </w:p>
        </w:tc>
        <w:tc>
          <w:tcPr>
            <w:tcW w:w="2692" w:type="dxa"/>
            <w:vAlign w:val="center"/>
          </w:tcPr>
          <w:p w:rsidR="00CF1748" w:rsidRPr="00D1055D" w:rsidRDefault="00CF1748">
            <w:pPr>
              <w:jc w:val="center"/>
              <w:rPr>
                <w:rFonts w:ascii="宋体" w:hAnsi="宋体"/>
                <w:sz w:val="22"/>
                <w:szCs w:val="22"/>
              </w:rPr>
            </w:pPr>
          </w:p>
        </w:tc>
      </w:tr>
      <w:tr w:rsidR="00D1055D" w:rsidRPr="00D1055D" w:rsidTr="002305AD">
        <w:trPr>
          <w:trHeight w:val="635"/>
        </w:trPr>
        <w:tc>
          <w:tcPr>
            <w:tcW w:w="619" w:type="dxa"/>
            <w:vAlign w:val="center"/>
          </w:tcPr>
          <w:p w:rsidR="00CF1748" w:rsidRPr="00D1055D" w:rsidRDefault="00A24666">
            <w:pPr>
              <w:jc w:val="center"/>
              <w:rPr>
                <w:rFonts w:ascii="宋体" w:hAnsi="宋体"/>
                <w:sz w:val="22"/>
                <w:szCs w:val="22"/>
              </w:rPr>
            </w:pPr>
            <w:r w:rsidRPr="00D1055D">
              <w:rPr>
                <w:rFonts w:ascii="宋体" w:hAnsi="宋体" w:hint="eastAsia"/>
                <w:sz w:val="22"/>
                <w:szCs w:val="22"/>
              </w:rPr>
              <w:t>6</w:t>
            </w:r>
          </w:p>
        </w:tc>
        <w:tc>
          <w:tcPr>
            <w:tcW w:w="2324" w:type="dxa"/>
            <w:vAlign w:val="center"/>
          </w:tcPr>
          <w:p w:rsidR="00CF1748" w:rsidRPr="00D1055D" w:rsidRDefault="00CF1748">
            <w:pPr>
              <w:jc w:val="center"/>
              <w:rPr>
                <w:rFonts w:ascii="宋体" w:hAnsi="宋体"/>
                <w:sz w:val="22"/>
                <w:szCs w:val="22"/>
                <w:lang w:val="en-GB"/>
              </w:rPr>
            </w:pPr>
          </w:p>
        </w:tc>
        <w:tc>
          <w:tcPr>
            <w:tcW w:w="2325" w:type="dxa"/>
            <w:vAlign w:val="center"/>
          </w:tcPr>
          <w:p w:rsidR="00CF1748" w:rsidRPr="00D1055D" w:rsidRDefault="00CF1748">
            <w:pPr>
              <w:jc w:val="center"/>
              <w:rPr>
                <w:rFonts w:ascii="宋体" w:hAnsi="宋体"/>
                <w:sz w:val="22"/>
                <w:szCs w:val="22"/>
              </w:rPr>
            </w:pPr>
          </w:p>
        </w:tc>
        <w:tc>
          <w:tcPr>
            <w:tcW w:w="1504" w:type="dxa"/>
            <w:vAlign w:val="center"/>
          </w:tcPr>
          <w:p w:rsidR="00CF1748" w:rsidRPr="00D1055D" w:rsidRDefault="00CF1748">
            <w:pPr>
              <w:jc w:val="center"/>
              <w:rPr>
                <w:rFonts w:ascii="宋体" w:hAnsi="宋体"/>
                <w:sz w:val="22"/>
                <w:szCs w:val="22"/>
              </w:rPr>
            </w:pPr>
          </w:p>
        </w:tc>
        <w:tc>
          <w:tcPr>
            <w:tcW w:w="2692" w:type="dxa"/>
            <w:vAlign w:val="center"/>
          </w:tcPr>
          <w:p w:rsidR="00CF1748" w:rsidRPr="00D1055D" w:rsidRDefault="00CF1748">
            <w:pPr>
              <w:jc w:val="center"/>
              <w:rPr>
                <w:rFonts w:ascii="宋体" w:hAnsi="宋体"/>
                <w:sz w:val="22"/>
                <w:szCs w:val="22"/>
              </w:rPr>
            </w:pPr>
          </w:p>
        </w:tc>
      </w:tr>
      <w:tr w:rsidR="00D1055D" w:rsidRPr="00D1055D" w:rsidTr="002305AD">
        <w:trPr>
          <w:trHeight w:val="635"/>
        </w:trPr>
        <w:tc>
          <w:tcPr>
            <w:tcW w:w="619" w:type="dxa"/>
            <w:vAlign w:val="center"/>
          </w:tcPr>
          <w:p w:rsidR="00CF1748" w:rsidRPr="00D1055D" w:rsidRDefault="00A24666">
            <w:pPr>
              <w:jc w:val="center"/>
              <w:rPr>
                <w:rFonts w:ascii="宋体" w:hAnsi="宋体"/>
                <w:sz w:val="22"/>
                <w:szCs w:val="22"/>
              </w:rPr>
            </w:pPr>
            <w:r w:rsidRPr="00D1055D">
              <w:rPr>
                <w:rFonts w:ascii="宋体" w:hAnsi="宋体" w:hint="eastAsia"/>
                <w:sz w:val="22"/>
                <w:szCs w:val="22"/>
              </w:rPr>
              <w:t>7</w:t>
            </w:r>
          </w:p>
        </w:tc>
        <w:tc>
          <w:tcPr>
            <w:tcW w:w="2324" w:type="dxa"/>
            <w:vAlign w:val="center"/>
          </w:tcPr>
          <w:p w:rsidR="00CF1748" w:rsidRPr="00D1055D" w:rsidRDefault="00CF1748">
            <w:pPr>
              <w:jc w:val="center"/>
              <w:rPr>
                <w:rFonts w:ascii="宋体" w:hAnsi="宋体"/>
                <w:sz w:val="22"/>
                <w:szCs w:val="22"/>
                <w:lang w:val="en-GB"/>
              </w:rPr>
            </w:pPr>
          </w:p>
        </w:tc>
        <w:tc>
          <w:tcPr>
            <w:tcW w:w="2325" w:type="dxa"/>
            <w:vAlign w:val="center"/>
          </w:tcPr>
          <w:p w:rsidR="00CF1748" w:rsidRPr="00D1055D" w:rsidRDefault="00CF1748">
            <w:pPr>
              <w:jc w:val="center"/>
              <w:rPr>
                <w:rFonts w:ascii="宋体" w:hAnsi="宋体"/>
                <w:sz w:val="22"/>
                <w:szCs w:val="22"/>
              </w:rPr>
            </w:pPr>
          </w:p>
        </w:tc>
        <w:tc>
          <w:tcPr>
            <w:tcW w:w="1504" w:type="dxa"/>
            <w:vAlign w:val="center"/>
          </w:tcPr>
          <w:p w:rsidR="00CF1748" w:rsidRPr="00D1055D" w:rsidRDefault="00CF1748">
            <w:pPr>
              <w:jc w:val="center"/>
              <w:rPr>
                <w:rFonts w:ascii="宋体" w:hAnsi="宋体"/>
                <w:sz w:val="22"/>
                <w:szCs w:val="22"/>
              </w:rPr>
            </w:pPr>
          </w:p>
        </w:tc>
        <w:tc>
          <w:tcPr>
            <w:tcW w:w="2692" w:type="dxa"/>
            <w:vAlign w:val="center"/>
          </w:tcPr>
          <w:p w:rsidR="00CF1748" w:rsidRPr="00D1055D" w:rsidRDefault="00CF1748">
            <w:pPr>
              <w:jc w:val="center"/>
              <w:rPr>
                <w:rFonts w:ascii="宋体" w:hAnsi="宋体"/>
                <w:sz w:val="22"/>
                <w:szCs w:val="22"/>
              </w:rPr>
            </w:pPr>
          </w:p>
        </w:tc>
      </w:tr>
      <w:tr w:rsidR="00D1055D" w:rsidRPr="00D1055D" w:rsidTr="002305AD">
        <w:trPr>
          <w:trHeight w:val="635"/>
        </w:trPr>
        <w:tc>
          <w:tcPr>
            <w:tcW w:w="619" w:type="dxa"/>
            <w:vAlign w:val="center"/>
          </w:tcPr>
          <w:p w:rsidR="00CF1748" w:rsidRPr="00D1055D" w:rsidRDefault="00A24666">
            <w:pPr>
              <w:jc w:val="center"/>
              <w:rPr>
                <w:rFonts w:ascii="宋体" w:hAnsi="宋体"/>
                <w:sz w:val="22"/>
                <w:szCs w:val="22"/>
              </w:rPr>
            </w:pPr>
            <w:r w:rsidRPr="00D1055D">
              <w:rPr>
                <w:rFonts w:ascii="宋体" w:hAnsi="宋体" w:hint="eastAsia"/>
                <w:sz w:val="22"/>
                <w:szCs w:val="22"/>
              </w:rPr>
              <w:t>8</w:t>
            </w:r>
          </w:p>
        </w:tc>
        <w:tc>
          <w:tcPr>
            <w:tcW w:w="2324" w:type="dxa"/>
            <w:vAlign w:val="center"/>
          </w:tcPr>
          <w:p w:rsidR="00CF1748" w:rsidRPr="00D1055D" w:rsidRDefault="00CF1748">
            <w:pPr>
              <w:spacing w:line="360" w:lineRule="auto"/>
              <w:jc w:val="center"/>
              <w:rPr>
                <w:rFonts w:ascii="宋体" w:hAnsi="宋体"/>
                <w:b/>
                <w:sz w:val="22"/>
                <w:szCs w:val="22"/>
              </w:rPr>
            </w:pPr>
          </w:p>
        </w:tc>
        <w:tc>
          <w:tcPr>
            <w:tcW w:w="2325" w:type="dxa"/>
            <w:vAlign w:val="center"/>
          </w:tcPr>
          <w:p w:rsidR="00CF1748" w:rsidRPr="00D1055D" w:rsidRDefault="00CF1748">
            <w:pPr>
              <w:jc w:val="center"/>
              <w:rPr>
                <w:rFonts w:ascii="宋体" w:hAnsi="宋体"/>
                <w:b/>
                <w:sz w:val="22"/>
                <w:szCs w:val="22"/>
              </w:rPr>
            </w:pPr>
          </w:p>
        </w:tc>
        <w:tc>
          <w:tcPr>
            <w:tcW w:w="1504" w:type="dxa"/>
            <w:vAlign w:val="center"/>
          </w:tcPr>
          <w:p w:rsidR="00CF1748" w:rsidRPr="00D1055D" w:rsidRDefault="00CF1748">
            <w:pPr>
              <w:jc w:val="center"/>
              <w:rPr>
                <w:rFonts w:ascii="宋体" w:hAnsi="宋体"/>
                <w:b/>
                <w:sz w:val="22"/>
                <w:szCs w:val="22"/>
              </w:rPr>
            </w:pPr>
          </w:p>
        </w:tc>
        <w:tc>
          <w:tcPr>
            <w:tcW w:w="2692" w:type="dxa"/>
            <w:vAlign w:val="center"/>
          </w:tcPr>
          <w:p w:rsidR="00CF1748" w:rsidRPr="00D1055D" w:rsidRDefault="00CF1748">
            <w:pPr>
              <w:jc w:val="center"/>
              <w:rPr>
                <w:rFonts w:ascii="宋体" w:hAnsi="宋体"/>
                <w:b/>
                <w:sz w:val="22"/>
                <w:szCs w:val="22"/>
              </w:rPr>
            </w:pPr>
          </w:p>
        </w:tc>
      </w:tr>
      <w:tr w:rsidR="00D1055D" w:rsidRPr="00D1055D" w:rsidTr="002305AD">
        <w:trPr>
          <w:trHeight w:val="635"/>
        </w:trPr>
        <w:tc>
          <w:tcPr>
            <w:tcW w:w="619" w:type="dxa"/>
            <w:vAlign w:val="center"/>
          </w:tcPr>
          <w:p w:rsidR="00CF1748" w:rsidRPr="00D1055D" w:rsidRDefault="00A24666">
            <w:pPr>
              <w:jc w:val="center"/>
              <w:rPr>
                <w:rFonts w:ascii="宋体" w:hAnsi="宋体"/>
                <w:sz w:val="22"/>
                <w:szCs w:val="22"/>
              </w:rPr>
            </w:pPr>
            <w:r w:rsidRPr="00D1055D">
              <w:rPr>
                <w:rFonts w:ascii="宋体" w:hAnsi="宋体" w:hint="eastAsia"/>
                <w:sz w:val="22"/>
                <w:szCs w:val="22"/>
              </w:rPr>
              <w:t>9</w:t>
            </w:r>
          </w:p>
        </w:tc>
        <w:tc>
          <w:tcPr>
            <w:tcW w:w="2324" w:type="dxa"/>
            <w:vAlign w:val="center"/>
          </w:tcPr>
          <w:p w:rsidR="00CF1748" w:rsidRPr="00D1055D" w:rsidRDefault="00CF1748">
            <w:pPr>
              <w:jc w:val="center"/>
              <w:rPr>
                <w:rFonts w:ascii="宋体" w:hAnsi="宋体"/>
                <w:sz w:val="22"/>
                <w:szCs w:val="22"/>
              </w:rPr>
            </w:pPr>
          </w:p>
        </w:tc>
        <w:tc>
          <w:tcPr>
            <w:tcW w:w="2325" w:type="dxa"/>
            <w:vAlign w:val="center"/>
          </w:tcPr>
          <w:p w:rsidR="00CF1748" w:rsidRPr="00D1055D" w:rsidRDefault="00CF1748">
            <w:pPr>
              <w:jc w:val="center"/>
              <w:rPr>
                <w:rFonts w:ascii="宋体" w:hAnsi="宋体"/>
                <w:sz w:val="22"/>
                <w:szCs w:val="22"/>
              </w:rPr>
            </w:pPr>
          </w:p>
        </w:tc>
        <w:tc>
          <w:tcPr>
            <w:tcW w:w="1504" w:type="dxa"/>
            <w:vAlign w:val="center"/>
          </w:tcPr>
          <w:p w:rsidR="00CF1748" w:rsidRPr="00D1055D" w:rsidRDefault="00CF1748">
            <w:pPr>
              <w:jc w:val="center"/>
              <w:rPr>
                <w:rFonts w:ascii="宋体" w:hAnsi="宋体"/>
                <w:sz w:val="22"/>
                <w:szCs w:val="22"/>
              </w:rPr>
            </w:pPr>
          </w:p>
        </w:tc>
        <w:tc>
          <w:tcPr>
            <w:tcW w:w="2692" w:type="dxa"/>
            <w:vAlign w:val="center"/>
          </w:tcPr>
          <w:p w:rsidR="00CF1748" w:rsidRPr="00D1055D" w:rsidRDefault="00CF1748">
            <w:pPr>
              <w:jc w:val="center"/>
              <w:rPr>
                <w:rFonts w:ascii="宋体" w:hAnsi="宋体"/>
                <w:sz w:val="22"/>
                <w:szCs w:val="22"/>
              </w:rPr>
            </w:pPr>
          </w:p>
        </w:tc>
      </w:tr>
      <w:tr w:rsidR="00D1055D" w:rsidRPr="00D1055D" w:rsidTr="002305AD">
        <w:trPr>
          <w:trHeight w:val="635"/>
        </w:trPr>
        <w:tc>
          <w:tcPr>
            <w:tcW w:w="619" w:type="dxa"/>
            <w:vAlign w:val="center"/>
          </w:tcPr>
          <w:p w:rsidR="00CF1748" w:rsidRPr="00D1055D" w:rsidRDefault="00A24666">
            <w:pPr>
              <w:jc w:val="center"/>
              <w:rPr>
                <w:rFonts w:ascii="宋体" w:hAnsi="宋体"/>
                <w:sz w:val="22"/>
                <w:szCs w:val="22"/>
              </w:rPr>
            </w:pPr>
            <w:r w:rsidRPr="00D1055D">
              <w:rPr>
                <w:rFonts w:ascii="宋体" w:hAnsi="宋体" w:hint="eastAsia"/>
                <w:sz w:val="22"/>
                <w:szCs w:val="22"/>
              </w:rPr>
              <w:t>10</w:t>
            </w:r>
          </w:p>
        </w:tc>
        <w:tc>
          <w:tcPr>
            <w:tcW w:w="2324" w:type="dxa"/>
            <w:vAlign w:val="center"/>
          </w:tcPr>
          <w:p w:rsidR="00CF1748" w:rsidRPr="00D1055D" w:rsidRDefault="00A24666">
            <w:pPr>
              <w:jc w:val="center"/>
              <w:rPr>
                <w:rFonts w:ascii="宋体" w:hAnsi="宋体"/>
                <w:sz w:val="22"/>
                <w:szCs w:val="22"/>
              </w:rPr>
            </w:pPr>
            <w:r w:rsidRPr="00D1055D">
              <w:rPr>
                <w:rFonts w:ascii="宋体" w:hAnsi="宋体" w:hint="eastAsia"/>
                <w:sz w:val="22"/>
                <w:szCs w:val="22"/>
              </w:rPr>
              <w:t>……</w:t>
            </w:r>
          </w:p>
        </w:tc>
        <w:tc>
          <w:tcPr>
            <w:tcW w:w="2325" w:type="dxa"/>
            <w:vAlign w:val="center"/>
          </w:tcPr>
          <w:p w:rsidR="00CF1748" w:rsidRPr="00D1055D" w:rsidRDefault="00CF1748">
            <w:pPr>
              <w:jc w:val="center"/>
              <w:rPr>
                <w:rFonts w:ascii="宋体" w:hAnsi="宋体"/>
                <w:sz w:val="22"/>
                <w:szCs w:val="22"/>
              </w:rPr>
            </w:pPr>
          </w:p>
        </w:tc>
        <w:tc>
          <w:tcPr>
            <w:tcW w:w="1504" w:type="dxa"/>
            <w:vAlign w:val="center"/>
          </w:tcPr>
          <w:p w:rsidR="00CF1748" w:rsidRPr="00D1055D" w:rsidRDefault="00CF1748">
            <w:pPr>
              <w:jc w:val="center"/>
              <w:rPr>
                <w:rFonts w:ascii="宋体" w:hAnsi="宋体"/>
                <w:sz w:val="22"/>
                <w:szCs w:val="22"/>
              </w:rPr>
            </w:pPr>
          </w:p>
        </w:tc>
        <w:tc>
          <w:tcPr>
            <w:tcW w:w="2692" w:type="dxa"/>
            <w:vAlign w:val="center"/>
          </w:tcPr>
          <w:p w:rsidR="00CF1748" w:rsidRPr="00D1055D" w:rsidRDefault="00CF1748">
            <w:pPr>
              <w:jc w:val="center"/>
              <w:rPr>
                <w:rFonts w:ascii="宋体" w:hAnsi="宋体"/>
                <w:sz w:val="22"/>
                <w:szCs w:val="22"/>
              </w:rPr>
            </w:pPr>
          </w:p>
        </w:tc>
      </w:tr>
      <w:tr w:rsidR="00CF1748" w:rsidRPr="00D1055D" w:rsidTr="000C289C">
        <w:trPr>
          <w:trHeight w:val="635"/>
        </w:trPr>
        <w:tc>
          <w:tcPr>
            <w:tcW w:w="6772" w:type="dxa"/>
            <w:gridSpan w:val="4"/>
            <w:vAlign w:val="center"/>
          </w:tcPr>
          <w:p w:rsidR="00CF1748" w:rsidRPr="00D1055D" w:rsidRDefault="00A24666">
            <w:pPr>
              <w:spacing w:line="360" w:lineRule="auto"/>
              <w:jc w:val="center"/>
              <w:rPr>
                <w:rFonts w:ascii="宋体" w:hAnsi="宋体"/>
                <w:sz w:val="22"/>
                <w:szCs w:val="22"/>
              </w:rPr>
            </w:pPr>
            <w:r w:rsidRPr="00D1055D">
              <w:rPr>
                <w:rFonts w:ascii="宋体" w:hAnsi="宋体" w:hint="eastAsia"/>
                <w:sz w:val="22"/>
                <w:szCs w:val="22"/>
              </w:rPr>
              <w:t>投标总价</w:t>
            </w:r>
          </w:p>
        </w:tc>
        <w:tc>
          <w:tcPr>
            <w:tcW w:w="2692" w:type="dxa"/>
            <w:vAlign w:val="center"/>
          </w:tcPr>
          <w:p w:rsidR="00CF1748" w:rsidRPr="00D1055D" w:rsidRDefault="00CF1748">
            <w:pPr>
              <w:spacing w:line="360" w:lineRule="auto"/>
              <w:jc w:val="center"/>
              <w:rPr>
                <w:rFonts w:ascii="宋体" w:hAnsi="宋体"/>
                <w:sz w:val="22"/>
                <w:szCs w:val="22"/>
              </w:rPr>
            </w:pPr>
          </w:p>
        </w:tc>
      </w:tr>
    </w:tbl>
    <w:p w:rsidR="00CF1748" w:rsidRPr="00D1055D" w:rsidRDefault="00CF1748">
      <w:pPr>
        <w:spacing w:line="360" w:lineRule="auto"/>
        <w:rPr>
          <w:rFonts w:ascii="宋体" w:hAnsi="宋体" w:cs="宋体"/>
          <w:kern w:val="0"/>
          <w:szCs w:val="21"/>
        </w:rPr>
      </w:pPr>
    </w:p>
    <w:p w:rsidR="00CF1748" w:rsidRPr="00D1055D" w:rsidRDefault="00A24666">
      <w:pPr>
        <w:spacing w:line="360" w:lineRule="exact"/>
        <w:rPr>
          <w:rFonts w:ascii="宋体" w:hAnsi="宋体"/>
          <w:b/>
          <w:sz w:val="22"/>
          <w:szCs w:val="22"/>
        </w:rPr>
      </w:pPr>
      <w:r w:rsidRPr="00D1055D">
        <w:rPr>
          <w:rFonts w:ascii="宋体" w:hAnsi="宋体" w:hint="eastAsia"/>
          <w:b/>
          <w:bCs/>
          <w:sz w:val="22"/>
          <w:szCs w:val="22"/>
        </w:rPr>
        <w:t>说明：</w:t>
      </w:r>
      <w:r w:rsidRPr="00D1055D">
        <w:rPr>
          <w:rFonts w:ascii="宋体" w:hAnsi="宋体" w:hint="eastAsia"/>
          <w:b/>
          <w:sz w:val="22"/>
          <w:szCs w:val="22"/>
        </w:rPr>
        <w:t>1、此表内投标</w:t>
      </w:r>
      <w:r w:rsidR="003E6661" w:rsidRPr="00D1055D">
        <w:rPr>
          <w:rFonts w:ascii="宋体" w:hAnsi="宋体" w:hint="eastAsia"/>
          <w:b/>
          <w:sz w:val="22"/>
          <w:szCs w:val="22"/>
        </w:rPr>
        <w:t>合计</w:t>
      </w:r>
      <w:r w:rsidRPr="00D1055D">
        <w:rPr>
          <w:rFonts w:ascii="宋体" w:hAnsi="宋体" w:hint="eastAsia"/>
          <w:b/>
          <w:sz w:val="22"/>
          <w:szCs w:val="22"/>
        </w:rPr>
        <w:t>总价应与附件二中“开标一览表”投标报价相一致。</w:t>
      </w:r>
    </w:p>
    <w:p w:rsidR="00CF1748" w:rsidRPr="00D1055D" w:rsidRDefault="00A24666">
      <w:pPr>
        <w:spacing w:line="360" w:lineRule="exact"/>
        <w:rPr>
          <w:rFonts w:ascii="宋体" w:hAnsi="宋体"/>
          <w:b/>
          <w:sz w:val="22"/>
          <w:szCs w:val="22"/>
        </w:rPr>
      </w:pPr>
      <w:r w:rsidRPr="00D1055D">
        <w:rPr>
          <w:rFonts w:ascii="宋体" w:hAnsi="宋体" w:hint="eastAsia"/>
          <w:b/>
          <w:sz w:val="22"/>
          <w:szCs w:val="22"/>
        </w:rPr>
        <w:t>2、</w:t>
      </w:r>
      <w:r w:rsidRPr="00D1055D">
        <w:rPr>
          <w:rFonts w:ascii="宋体" w:hAnsi="宋体" w:cs="Arial" w:hint="eastAsia"/>
          <w:b/>
          <w:bCs/>
          <w:sz w:val="22"/>
          <w:szCs w:val="22"/>
        </w:rPr>
        <w:t>▲</w:t>
      </w:r>
      <w:r w:rsidRPr="00D1055D">
        <w:rPr>
          <w:rFonts w:ascii="宋体" w:hAnsi="宋体" w:hint="eastAsia"/>
          <w:b/>
          <w:sz w:val="22"/>
          <w:szCs w:val="22"/>
          <w:u w:val="single"/>
        </w:rPr>
        <w:t>不提供“投标分项报价表”的报价，视为没有实质性响应招标文件要求。</w:t>
      </w:r>
    </w:p>
    <w:p w:rsidR="00CF1748" w:rsidRPr="00D1055D" w:rsidRDefault="00A24666">
      <w:pPr>
        <w:spacing w:line="360" w:lineRule="exact"/>
        <w:ind w:left="325" w:hangingChars="147" w:hanging="325"/>
        <w:rPr>
          <w:rFonts w:ascii="宋体" w:hAnsi="宋体"/>
          <w:b/>
          <w:sz w:val="22"/>
          <w:szCs w:val="22"/>
        </w:rPr>
      </w:pPr>
      <w:r w:rsidRPr="00D1055D">
        <w:rPr>
          <w:rFonts w:ascii="宋体" w:hAnsi="宋体" w:hint="eastAsia"/>
          <w:b/>
          <w:sz w:val="22"/>
          <w:szCs w:val="22"/>
        </w:rPr>
        <w:t>3、如果免费请在该备注栏内注明“免”，如果含在产品价格中则填“含”，如无此项内容则填“无”，</w:t>
      </w:r>
      <w:proofErr w:type="gramStart"/>
      <w:r w:rsidRPr="00D1055D">
        <w:rPr>
          <w:rFonts w:ascii="宋体" w:hAnsi="宋体" w:hint="eastAsia"/>
          <w:b/>
          <w:sz w:val="22"/>
          <w:szCs w:val="22"/>
        </w:rPr>
        <w:t>不</w:t>
      </w:r>
      <w:proofErr w:type="gramEnd"/>
      <w:r w:rsidRPr="00D1055D">
        <w:rPr>
          <w:rFonts w:ascii="宋体" w:hAnsi="宋体" w:hint="eastAsia"/>
          <w:b/>
          <w:sz w:val="22"/>
          <w:szCs w:val="22"/>
        </w:rPr>
        <w:t>留空白。</w:t>
      </w:r>
    </w:p>
    <w:p w:rsidR="00CF1748" w:rsidRPr="00D1055D" w:rsidRDefault="00CF1748">
      <w:pPr>
        <w:spacing w:line="360" w:lineRule="auto"/>
        <w:ind w:firstLineChars="200" w:firstLine="420"/>
        <w:rPr>
          <w:rFonts w:ascii="宋体" w:hAnsi="宋体"/>
          <w:szCs w:val="21"/>
        </w:rPr>
      </w:pPr>
    </w:p>
    <w:p w:rsidR="00CF1748" w:rsidRPr="00D1055D" w:rsidRDefault="00CF1748" w:rsidP="00A45040">
      <w:pPr>
        <w:spacing w:line="380" w:lineRule="exact"/>
        <w:ind w:firstLineChars="200" w:firstLine="420"/>
        <w:rPr>
          <w:rFonts w:ascii="宋体" w:hAnsi="宋体"/>
          <w:szCs w:val="21"/>
        </w:rPr>
      </w:pPr>
    </w:p>
    <w:p w:rsidR="00CF1748" w:rsidRPr="00D1055D" w:rsidRDefault="00A24666">
      <w:pPr>
        <w:spacing w:line="380" w:lineRule="exact"/>
        <w:ind w:leftChars="1028" w:left="2722" w:hangingChars="256" w:hanging="563"/>
        <w:rPr>
          <w:rFonts w:ascii="宋体" w:hAnsi="宋体"/>
          <w:sz w:val="22"/>
          <w:szCs w:val="22"/>
        </w:rPr>
      </w:pPr>
      <w:r w:rsidRPr="00D1055D">
        <w:rPr>
          <w:rFonts w:ascii="宋体" w:hAnsi="宋体" w:hint="eastAsia"/>
          <w:sz w:val="22"/>
          <w:szCs w:val="22"/>
        </w:rPr>
        <w:t>投标人全称（盖章）：</w:t>
      </w:r>
    </w:p>
    <w:p w:rsidR="00CF1748" w:rsidRPr="00D1055D" w:rsidRDefault="00A24666">
      <w:pPr>
        <w:spacing w:line="380" w:lineRule="exact"/>
        <w:ind w:leftChars="1028" w:left="2722" w:hangingChars="256" w:hanging="563"/>
        <w:rPr>
          <w:rFonts w:ascii="宋体" w:hAnsi="宋体"/>
          <w:sz w:val="22"/>
          <w:szCs w:val="22"/>
        </w:rPr>
      </w:pPr>
      <w:r w:rsidRPr="00D1055D">
        <w:rPr>
          <w:rFonts w:ascii="宋体" w:hAnsi="宋体" w:hint="eastAsia"/>
          <w:sz w:val="22"/>
          <w:szCs w:val="22"/>
        </w:rPr>
        <w:t>法定代表人或授权代表（签字或盖章）           ：</w:t>
      </w:r>
    </w:p>
    <w:p w:rsidR="00CF1748" w:rsidRPr="00D1055D" w:rsidRDefault="00A24666">
      <w:pPr>
        <w:spacing w:line="380" w:lineRule="exact"/>
        <w:ind w:leftChars="1028" w:left="2722" w:hangingChars="256" w:hanging="563"/>
        <w:jc w:val="left"/>
        <w:rPr>
          <w:rFonts w:ascii="宋体" w:hAnsi="宋体" w:cs="Arial"/>
          <w:b/>
          <w:bCs/>
          <w:sz w:val="22"/>
          <w:szCs w:val="22"/>
        </w:rPr>
      </w:pPr>
      <w:r w:rsidRPr="00D1055D">
        <w:rPr>
          <w:rFonts w:ascii="宋体" w:hAnsi="宋体" w:hint="eastAsia"/>
          <w:sz w:val="22"/>
          <w:szCs w:val="22"/>
        </w:rPr>
        <w:t>日期：</w:t>
      </w:r>
    </w:p>
    <w:p w:rsidR="002305AD" w:rsidRPr="00D1055D" w:rsidRDefault="002305AD">
      <w:pPr>
        <w:spacing w:line="460" w:lineRule="exact"/>
        <w:rPr>
          <w:rFonts w:ascii="宋体" w:hAnsi="宋体" w:cs="Arial"/>
          <w:b/>
          <w:bCs/>
          <w:szCs w:val="21"/>
        </w:rPr>
      </w:pPr>
    </w:p>
    <w:p w:rsidR="002305AD" w:rsidRPr="00D1055D" w:rsidRDefault="002305AD">
      <w:pPr>
        <w:spacing w:line="460" w:lineRule="exact"/>
        <w:rPr>
          <w:rFonts w:ascii="宋体" w:hAnsi="宋体" w:cs="Arial"/>
          <w:b/>
          <w:bCs/>
          <w:szCs w:val="21"/>
        </w:rPr>
      </w:pPr>
    </w:p>
    <w:p w:rsidR="004E6FED" w:rsidRPr="00D1055D" w:rsidRDefault="004E6FED" w:rsidP="004E6FED">
      <w:pPr>
        <w:spacing w:line="460" w:lineRule="exact"/>
        <w:rPr>
          <w:rFonts w:ascii="宋体" w:hAnsi="宋体"/>
          <w:b/>
          <w:bCs/>
          <w:sz w:val="22"/>
          <w:szCs w:val="22"/>
        </w:rPr>
      </w:pPr>
      <w:r w:rsidRPr="00D1055D">
        <w:rPr>
          <w:rFonts w:ascii="宋体" w:hAnsi="宋体" w:hint="eastAsia"/>
          <w:b/>
          <w:bCs/>
          <w:sz w:val="22"/>
          <w:szCs w:val="22"/>
        </w:rPr>
        <w:lastRenderedPageBreak/>
        <w:t>附件三（2）</w:t>
      </w:r>
    </w:p>
    <w:p w:rsidR="004E6FED" w:rsidRPr="00D1055D" w:rsidRDefault="004E6FED" w:rsidP="004D0A32">
      <w:pPr>
        <w:spacing w:line="380" w:lineRule="exact"/>
        <w:jc w:val="center"/>
        <w:rPr>
          <w:rFonts w:ascii="宋体" w:hAnsi="宋体"/>
          <w:b/>
          <w:bCs/>
          <w:sz w:val="28"/>
          <w:szCs w:val="28"/>
        </w:rPr>
      </w:pPr>
      <w:r w:rsidRPr="00D1055D">
        <w:rPr>
          <w:rFonts w:ascii="宋体" w:hAnsi="宋体" w:hint="eastAsia"/>
          <w:b/>
          <w:bCs/>
          <w:sz w:val="28"/>
          <w:szCs w:val="28"/>
        </w:rPr>
        <w:t>投标产品数量、价格表</w:t>
      </w:r>
    </w:p>
    <w:p w:rsidR="004E6FED" w:rsidRPr="00D1055D" w:rsidRDefault="004E6FED" w:rsidP="004E6FED">
      <w:pPr>
        <w:autoSpaceDE w:val="0"/>
        <w:autoSpaceDN w:val="0"/>
        <w:adjustRightInd w:val="0"/>
        <w:spacing w:line="460" w:lineRule="atLeast"/>
        <w:jc w:val="right"/>
        <w:rPr>
          <w:rFonts w:ascii="宋体" w:cs="仿宋_GB2312"/>
          <w:b/>
          <w:sz w:val="22"/>
          <w:szCs w:val="22"/>
          <w:lang w:val="zh-CN"/>
        </w:rPr>
      </w:pPr>
      <w:r w:rsidRPr="00D1055D">
        <w:rPr>
          <w:rFonts w:ascii="宋体" w:cs="仿宋_GB2312" w:hint="eastAsia"/>
          <w:b/>
          <w:sz w:val="22"/>
          <w:szCs w:val="22"/>
          <w:lang w:val="zh-CN"/>
        </w:rPr>
        <w:t>（价格单位：元）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1844"/>
        <w:gridCol w:w="3319"/>
        <w:gridCol w:w="1061"/>
        <w:gridCol w:w="1061"/>
        <w:gridCol w:w="1048"/>
      </w:tblGrid>
      <w:tr w:rsidR="00D1055D" w:rsidRPr="00D1055D" w:rsidTr="004E6FED">
        <w:trPr>
          <w:trHeight w:val="548"/>
        </w:trPr>
        <w:tc>
          <w:tcPr>
            <w:tcW w:w="924" w:type="dxa"/>
            <w:vAlign w:val="center"/>
          </w:tcPr>
          <w:p w:rsidR="004E6FED" w:rsidRPr="00D1055D" w:rsidRDefault="004E6FED" w:rsidP="00F37DA8">
            <w:pPr>
              <w:jc w:val="center"/>
              <w:rPr>
                <w:rFonts w:ascii="宋体"/>
                <w:b/>
                <w:sz w:val="22"/>
                <w:szCs w:val="22"/>
              </w:rPr>
            </w:pPr>
            <w:r w:rsidRPr="00D1055D">
              <w:rPr>
                <w:rFonts w:ascii="宋体" w:hint="eastAsia"/>
                <w:b/>
                <w:sz w:val="22"/>
                <w:szCs w:val="22"/>
              </w:rPr>
              <w:t>序号</w:t>
            </w:r>
          </w:p>
        </w:tc>
        <w:tc>
          <w:tcPr>
            <w:tcW w:w="1844" w:type="dxa"/>
            <w:vAlign w:val="center"/>
          </w:tcPr>
          <w:p w:rsidR="004E6FED" w:rsidRPr="00D1055D" w:rsidRDefault="004E6FED" w:rsidP="00F37DA8">
            <w:pPr>
              <w:jc w:val="center"/>
              <w:rPr>
                <w:rFonts w:ascii="宋体"/>
                <w:b/>
                <w:sz w:val="22"/>
                <w:szCs w:val="22"/>
              </w:rPr>
            </w:pPr>
            <w:r w:rsidRPr="00D1055D">
              <w:rPr>
                <w:rFonts w:ascii="宋体" w:hint="eastAsia"/>
                <w:b/>
                <w:sz w:val="22"/>
                <w:szCs w:val="22"/>
              </w:rPr>
              <w:t>名称</w:t>
            </w:r>
          </w:p>
        </w:tc>
        <w:tc>
          <w:tcPr>
            <w:tcW w:w="3319" w:type="dxa"/>
            <w:vAlign w:val="center"/>
          </w:tcPr>
          <w:p w:rsidR="004E6FED" w:rsidRPr="00D1055D" w:rsidRDefault="004E6FED" w:rsidP="00F37DA8">
            <w:pPr>
              <w:jc w:val="center"/>
              <w:rPr>
                <w:rFonts w:ascii="宋体"/>
                <w:b/>
                <w:sz w:val="22"/>
                <w:szCs w:val="22"/>
              </w:rPr>
            </w:pPr>
            <w:r w:rsidRPr="00D1055D">
              <w:rPr>
                <w:rFonts w:ascii="宋体" w:hint="eastAsia"/>
                <w:b/>
                <w:sz w:val="22"/>
                <w:szCs w:val="22"/>
              </w:rPr>
              <w:t>品牌型号规格</w:t>
            </w:r>
          </w:p>
        </w:tc>
        <w:tc>
          <w:tcPr>
            <w:tcW w:w="1061" w:type="dxa"/>
            <w:vAlign w:val="center"/>
          </w:tcPr>
          <w:p w:rsidR="004E6FED" w:rsidRPr="00D1055D" w:rsidRDefault="004E6FED" w:rsidP="00F37DA8">
            <w:pPr>
              <w:jc w:val="center"/>
              <w:rPr>
                <w:rFonts w:ascii="宋体"/>
                <w:b/>
                <w:sz w:val="22"/>
                <w:szCs w:val="22"/>
              </w:rPr>
            </w:pPr>
            <w:r w:rsidRPr="00D1055D">
              <w:rPr>
                <w:rFonts w:ascii="宋体" w:hint="eastAsia"/>
                <w:b/>
                <w:sz w:val="22"/>
                <w:szCs w:val="22"/>
              </w:rPr>
              <w:t>数量</w:t>
            </w:r>
          </w:p>
        </w:tc>
        <w:tc>
          <w:tcPr>
            <w:tcW w:w="1061" w:type="dxa"/>
            <w:vAlign w:val="center"/>
          </w:tcPr>
          <w:p w:rsidR="004E6FED" w:rsidRPr="00D1055D" w:rsidRDefault="004E6FED" w:rsidP="00F37DA8">
            <w:pPr>
              <w:jc w:val="center"/>
              <w:rPr>
                <w:rFonts w:ascii="宋体"/>
                <w:b/>
                <w:sz w:val="22"/>
                <w:szCs w:val="22"/>
              </w:rPr>
            </w:pPr>
            <w:r w:rsidRPr="00D1055D">
              <w:rPr>
                <w:rFonts w:ascii="宋体" w:hint="eastAsia"/>
                <w:b/>
                <w:sz w:val="22"/>
                <w:szCs w:val="22"/>
              </w:rPr>
              <w:t>单价</w:t>
            </w:r>
          </w:p>
        </w:tc>
        <w:tc>
          <w:tcPr>
            <w:tcW w:w="1048" w:type="dxa"/>
            <w:vAlign w:val="center"/>
          </w:tcPr>
          <w:p w:rsidR="004E6FED" w:rsidRPr="00D1055D" w:rsidRDefault="004E6FED" w:rsidP="00F37DA8">
            <w:pPr>
              <w:jc w:val="center"/>
              <w:rPr>
                <w:rFonts w:ascii="宋体"/>
                <w:b/>
                <w:sz w:val="22"/>
                <w:szCs w:val="22"/>
              </w:rPr>
            </w:pPr>
            <w:r w:rsidRPr="00D1055D">
              <w:rPr>
                <w:rFonts w:ascii="宋体" w:hint="eastAsia"/>
                <w:b/>
                <w:sz w:val="22"/>
                <w:szCs w:val="22"/>
              </w:rPr>
              <w:t>合价</w:t>
            </w:r>
          </w:p>
        </w:tc>
      </w:tr>
      <w:tr w:rsidR="00D1055D" w:rsidRPr="00D1055D" w:rsidTr="004E6FED">
        <w:trPr>
          <w:cantSplit/>
          <w:trHeight w:val="548"/>
        </w:trPr>
        <w:tc>
          <w:tcPr>
            <w:tcW w:w="924" w:type="dxa"/>
            <w:vAlign w:val="center"/>
          </w:tcPr>
          <w:p w:rsidR="004E6FED" w:rsidRPr="00D1055D" w:rsidRDefault="004E6FED" w:rsidP="00F37DA8">
            <w:pPr>
              <w:jc w:val="center"/>
              <w:rPr>
                <w:rFonts w:ascii="宋体"/>
                <w:b/>
                <w:sz w:val="22"/>
                <w:szCs w:val="22"/>
              </w:rPr>
            </w:pPr>
            <w:r w:rsidRPr="00D1055D">
              <w:rPr>
                <w:rFonts w:ascii="宋体" w:hint="eastAsia"/>
                <w:b/>
                <w:sz w:val="22"/>
                <w:szCs w:val="22"/>
              </w:rPr>
              <w:t>1</w:t>
            </w:r>
          </w:p>
        </w:tc>
        <w:tc>
          <w:tcPr>
            <w:tcW w:w="1844" w:type="dxa"/>
            <w:vAlign w:val="center"/>
          </w:tcPr>
          <w:p w:rsidR="004E6FED" w:rsidRPr="00D1055D" w:rsidRDefault="004E6FED" w:rsidP="004E6FED">
            <w:pPr>
              <w:ind w:rightChars="236" w:right="496"/>
              <w:jc w:val="center"/>
              <w:rPr>
                <w:rFonts w:ascii="宋体"/>
                <w:b/>
                <w:sz w:val="22"/>
                <w:szCs w:val="22"/>
              </w:rPr>
            </w:pPr>
          </w:p>
        </w:tc>
        <w:tc>
          <w:tcPr>
            <w:tcW w:w="3319" w:type="dxa"/>
            <w:vAlign w:val="center"/>
          </w:tcPr>
          <w:p w:rsidR="004E6FED" w:rsidRPr="00D1055D" w:rsidRDefault="004E6FED" w:rsidP="00F37DA8">
            <w:pPr>
              <w:jc w:val="center"/>
              <w:rPr>
                <w:rFonts w:ascii="宋体"/>
                <w:b/>
                <w:sz w:val="22"/>
                <w:szCs w:val="22"/>
              </w:rPr>
            </w:pPr>
          </w:p>
        </w:tc>
        <w:tc>
          <w:tcPr>
            <w:tcW w:w="1061" w:type="dxa"/>
            <w:vAlign w:val="center"/>
          </w:tcPr>
          <w:p w:rsidR="004E6FED" w:rsidRPr="00D1055D" w:rsidRDefault="004E6FED" w:rsidP="00F37DA8">
            <w:pPr>
              <w:snapToGrid w:val="0"/>
              <w:spacing w:line="400" w:lineRule="atLeast"/>
              <w:jc w:val="center"/>
              <w:rPr>
                <w:rFonts w:ascii="宋体"/>
                <w:b/>
                <w:sz w:val="22"/>
                <w:szCs w:val="22"/>
              </w:rPr>
            </w:pPr>
          </w:p>
        </w:tc>
        <w:tc>
          <w:tcPr>
            <w:tcW w:w="1061" w:type="dxa"/>
            <w:vAlign w:val="center"/>
          </w:tcPr>
          <w:p w:rsidR="004E6FED" w:rsidRPr="00D1055D" w:rsidRDefault="004E6FED" w:rsidP="00F37DA8">
            <w:pPr>
              <w:jc w:val="center"/>
              <w:rPr>
                <w:rFonts w:ascii="宋体"/>
                <w:b/>
                <w:sz w:val="22"/>
                <w:szCs w:val="22"/>
              </w:rPr>
            </w:pPr>
          </w:p>
        </w:tc>
        <w:tc>
          <w:tcPr>
            <w:tcW w:w="1048" w:type="dxa"/>
            <w:vAlign w:val="center"/>
          </w:tcPr>
          <w:p w:rsidR="004E6FED" w:rsidRPr="00D1055D" w:rsidRDefault="004E6FED" w:rsidP="00F37DA8">
            <w:pPr>
              <w:jc w:val="center"/>
              <w:rPr>
                <w:rFonts w:ascii="宋体"/>
                <w:b/>
                <w:sz w:val="22"/>
                <w:szCs w:val="22"/>
              </w:rPr>
            </w:pPr>
          </w:p>
        </w:tc>
      </w:tr>
      <w:tr w:rsidR="00D1055D" w:rsidRPr="00D1055D" w:rsidTr="004E6FED">
        <w:trPr>
          <w:cantSplit/>
          <w:trHeight w:val="548"/>
        </w:trPr>
        <w:tc>
          <w:tcPr>
            <w:tcW w:w="924" w:type="dxa"/>
            <w:vAlign w:val="center"/>
          </w:tcPr>
          <w:p w:rsidR="004E6FED" w:rsidRPr="00D1055D" w:rsidRDefault="004E6FED" w:rsidP="00F37DA8">
            <w:pPr>
              <w:jc w:val="center"/>
              <w:rPr>
                <w:rFonts w:ascii="宋体"/>
                <w:b/>
                <w:sz w:val="22"/>
                <w:szCs w:val="22"/>
              </w:rPr>
            </w:pPr>
            <w:r w:rsidRPr="00D1055D">
              <w:rPr>
                <w:rFonts w:ascii="宋体" w:hint="eastAsia"/>
                <w:b/>
                <w:sz w:val="22"/>
                <w:szCs w:val="22"/>
              </w:rPr>
              <w:t>2</w:t>
            </w:r>
          </w:p>
        </w:tc>
        <w:tc>
          <w:tcPr>
            <w:tcW w:w="1844" w:type="dxa"/>
            <w:vAlign w:val="center"/>
          </w:tcPr>
          <w:p w:rsidR="004E6FED" w:rsidRPr="00D1055D" w:rsidRDefault="004E6FED" w:rsidP="00F37DA8">
            <w:pPr>
              <w:jc w:val="center"/>
              <w:rPr>
                <w:rFonts w:ascii="宋体"/>
                <w:b/>
                <w:sz w:val="22"/>
                <w:szCs w:val="22"/>
              </w:rPr>
            </w:pPr>
          </w:p>
        </w:tc>
        <w:tc>
          <w:tcPr>
            <w:tcW w:w="3319" w:type="dxa"/>
            <w:vAlign w:val="center"/>
          </w:tcPr>
          <w:p w:rsidR="004E6FED" w:rsidRPr="00D1055D" w:rsidRDefault="004E6FED" w:rsidP="00F37DA8">
            <w:pPr>
              <w:jc w:val="center"/>
              <w:rPr>
                <w:rFonts w:ascii="宋体"/>
                <w:b/>
                <w:sz w:val="22"/>
                <w:szCs w:val="22"/>
              </w:rPr>
            </w:pPr>
          </w:p>
        </w:tc>
        <w:tc>
          <w:tcPr>
            <w:tcW w:w="1061" w:type="dxa"/>
            <w:vAlign w:val="center"/>
          </w:tcPr>
          <w:p w:rsidR="004E6FED" w:rsidRPr="00D1055D" w:rsidRDefault="004E6FED" w:rsidP="00F37DA8">
            <w:pPr>
              <w:snapToGrid w:val="0"/>
              <w:spacing w:line="400" w:lineRule="atLeast"/>
              <w:jc w:val="center"/>
              <w:rPr>
                <w:rFonts w:ascii="宋体"/>
                <w:b/>
                <w:sz w:val="22"/>
                <w:szCs w:val="22"/>
              </w:rPr>
            </w:pPr>
          </w:p>
        </w:tc>
        <w:tc>
          <w:tcPr>
            <w:tcW w:w="1061" w:type="dxa"/>
            <w:vAlign w:val="center"/>
          </w:tcPr>
          <w:p w:rsidR="004E6FED" w:rsidRPr="00D1055D" w:rsidRDefault="004E6FED" w:rsidP="00F37DA8">
            <w:pPr>
              <w:jc w:val="center"/>
              <w:rPr>
                <w:rFonts w:ascii="宋体"/>
                <w:b/>
                <w:sz w:val="22"/>
                <w:szCs w:val="22"/>
              </w:rPr>
            </w:pPr>
          </w:p>
        </w:tc>
        <w:tc>
          <w:tcPr>
            <w:tcW w:w="1048" w:type="dxa"/>
            <w:vAlign w:val="center"/>
          </w:tcPr>
          <w:p w:rsidR="004E6FED" w:rsidRPr="00D1055D" w:rsidRDefault="004E6FED" w:rsidP="00F37DA8">
            <w:pPr>
              <w:jc w:val="center"/>
              <w:rPr>
                <w:rFonts w:ascii="宋体"/>
                <w:b/>
                <w:sz w:val="22"/>
                <w:szCs w:val="22"/>
              </w:rPr>
            </w:pPr>
          </w:p>
        </w:tc>
      </w:tr>
      <w:tr w:rsidR="00D1055D" w:rsidRPr="00D1055D" w:rsidTr="004E6FED">
        <w:trPr>
          <w:cantSplit/>
          <w:trHeight w:val="548"/>
        </w:trPr>
        <w:tc>
          <w:tcPr>
            <w:tcW w:w="924" w:type="dxa"/>
            <w:vAlign w:val="center"/>
          </w:tcPr>
          <w:p w:rsidR="004E6FED" w:rsidRPr="00D1055D" w:rsidRDefault="004E6FED" w:rsidP="00F37DA8">
            <w:pPr>
              <w:jc w:val="center"/>
              <w:rPr>
                <w:rFonts w:ascii="宋体"/>
                <w:b/>
                <w:sz w:val="22"/>
                <w:szCs w:val="22"/>
              </w:rPr>
            </w:pPr>
            <w:r w:rsidRPr="00D1055D">
              <w:rPr>
                <w:rFonts w:ascii="宋体" w:hint="eastAsia"/>
                <w:b/>
                <w:sz w:val="22"/>
                <w:szCs w:val="22"/>
              </w:rPr>
              <w:t>3</w:t>
            </w:r>
          </w:p>
        </w:tc>
        <w:tc>
          <w:tcPr>
            <w:tcW w:w="1844" w:type="dxa"/>
            <w:vAlign w:val="center"/>
          </w:tcPr>
          <w:p w:rsidR="004E6FED" w:rsidRPr="00D1055D" w:rsidRDefault="004E6FED" w:rsidP="00F37DA8">
            <w:pPr>
              <w:jc w:val="center"/>
              <w:rPr>
                <w:rFonts w:ascii="宋体"/>
                <w:b/>
                <w:sz w:val="22"/>
                <w:szCs w:val="22"/>
              </w:rPr>
            </w:pPr>
          </w:p>
        </w:tc>
        <w:tc>
          <w:tcPr>
            <w:tcW w:w="3319" w:type="dxa"/>
            <w:vAlign w:val="center"/>
          </w:tcPr>
          <w:p w:rsidR="004E6FED" w:rsidRPr="00D1055D" w:rsidRDefault="004E6FED" w:rsidP="00F37DA8">
            <w:pPr>
              <w:jc w:val="center"/>
              <w:rPr>
                <w:rFonts w:ascii="宋体"/>
                <w:b/>
                <w:sz w:val="22"/>
                <w:szCs w:val="22"/>
              </w:rPr>
            </w:pPr>
          </w:p>
        </w:tc>
        <w:tc>
          <w:tcPr>
            <w:tcW w:w="1061" w:type="dxa"/>
            <w:vAlign w:val="center"/>
          </w:tcPr>
          <w:p w:rsidR="004E6FED" w:rsidRPr="00D1055D" w:rsidRDefault="004E6FED" w:rsidP="00F37DA8">
            <w:pPr>
              <w:snapToGrid w:val="0"/>
              <w:spacing w:line="400" w:lineRule="atLeast"/>
              <w:jc w:val="center"/>
              <w:rPr>
                <w:rFonts w:ascii="宋体"/>
                <w:b/>
                <w:sz w:val="22"/>
                <w:szCs w:val="22"/>
              </w:rPr>
            </w:pPr>
          </w:p>
        </w:tc>
        <w:tc>
          <w:tcPr>
            <w:tcW w:w="1061" w:type="dxa"/>
            <w:vAlign w:val="center"/>
          </w:tcPr>
          <w:p w:rsidR="004E6FED" w:rsidRPr="00D1055D" w:rsidRDefault="004E6FED" w:rsidP="00F37DA8">
            <w:pPr>
              <w:jc w:val="center"/>
              <w:rPr>
                <w:rFonts w:ascii="宋体"/>
                <w:b/>
                <w:sz w:val="22"/>
                <w:szCs w:val="22"/>
              </w:rPr>
            </w:pPr>
          </w:p>
        </w:tc>
        <w:tc>
          <w:tcPr>
            <w:tcW w:w="1048" w:type="dxa"/>
            <w:vAlign w:val="center"/>
          </w:tcPr>
          <w:p w:rsidR="004E6FED" w:rsidRPr="00D1055D" w:rsidRDefault="004E6FED" w:rsidP="00F37DA8">
            <w:pPr>
              <w:jc w:val="center"/>
              <w:rPr>
                <w:rFonts w:ascii="宋体"/>
                <w:b/>
                <w:sz w:val="22"/>
                <w:szCs w:val="22"/>
              </w:rPr>
            </w:pPr>
          </w:p>
        </w:tc>
      </w:tr>
      <w:tr w:rsidR="00D1055D" w:rsidRPr="00D1055D" w:rsidTr="004E6FED">
        <w:trPr>
          <w:cantSplit/>
          <w:trHeight w:val="548"/>
        </w:trPr>
        <w:tc>
          <w:tcPr>
            <w:tcW w:w="924" w:type="dxa"/>
            <w:vAlign w:val="center"/>
          </w:tcPr>
          <w:p w:rsidR="004E6FED" w:rsidRPr="00D1055D" w:rsidRDefault="004E6FED" w:rsidP="00F37DA8">
            <w:pPr>
              <w:jc w:val="center"/>
              <w:rPr>
                <w:rFonts w:ascii="宋体"/>
                <w:b/>
                <w:sz w:val="22"/>
                <w:szCs w:val="22"/>
              </w:rPr>
            </w:pPr>
          </w:p>
        </w:tc>
        <w:tc>
          <w:tcPr>
            <w:tcW w:w="1844" w:type="dxa"/>
            <w:vAlign w:val="center"/>
          </w:tcPr>
          <w:p w:rsidR="004E6FED" w:rsidRPr="00D1055D" w:rsidRDefault="004E6FED" w:rsidP="00F37DA8">
            <w:pPr>
              <w:jc w:val="center"/>
              <w:rPr>
                <w:rFonts w:ascii="宋体"/>
                <w:b/>
                <w:sz w:val="22"/>
                <w:szCs w:val="22"/>
              </w:rPr>
            </w:pPr>
          </w:p>
        </w:tc>
        <w:tc>
          <w:tcPr>
            <w:tcW w:w="3319" w:type="dxa"/>
            <w:vAlign w:val="center"/>
          </w:tcPr>
          <w:p w:rsidR="004E6FED" w:rsidRPr="00D1055D" w:rsidRDefault="004E6FED" w:rsidP="00F37DA8">
            <w:pPr>
              <w:jc w:val="center"/>
              <w:rPr>
                <w:rFonts w:ascii="宋体"/>
                <w:b/>
                <w:sz w:val="22"/>
                <w:szCs w:val="22"/>
              </w:rPr>
            </w:pPr>
          </w:p>
        </w:tc>
        <w:tc>
          <w:tcPr>
            <w:tcW w:w="1061" w:type="dxa"/>
            <w:vAlign w:val="center"/>
          </w:tcPr>
          <w:p w:rsidR="004E6FED" w:rsidRPr="00D1055D" w:rsidRDefault="004E6FED" w:rsidP="00F37DA8">
            <w:pPr>
              <w:snapToGrid w:val="0"/>
              <w:spacing w:line="400" w:lineRule="atLeast"/>
              <w:jc w:val="center"/>
              <w:rPr>
                <w:rFonts w:ascii="宋体"/>
                <w:b/>
                <w:sz w:val="22"/>
                <w:szCs w:val="22"/>
              </w:rPr>
            </w:pPr>
          </w:p>
        </w:tc>
        <w:tc>
          <w:tcPr>
            <w:tcW w:w="1061" w:type="dxa"/>
            <w:vAlign w:val="center"/>
          </w:tcPr>
          <w:p w:rsidR="004E6FED" w:rsidRPr="00D1055D" w:rsidRDefault="004E6FED" w:rsidP="00F37DA8">
            <w:pPr>
              <w:jc w:val="center"/>
              <w:rPr>
                <w:rFonts w:ascii="宋体"/>
                <w:b/>
                <w:sz w:val="22"/>
                <w:szCs w:val="22"/>
              </w:rPr>
            </w:pPr>
          </w:p>
        </w:tc>
        <w:tc>
          <w:tcPr>
            <w:tcW w:w="1048" w:type="dxa"/>
            <w:vAlign w:val="center"/>
          </w:tcPr>
          <w:p w:rsidR="004E6FED" w:rsidRPr="00D1055D" w:rsidRDefault="004E6FED" w:rsidP="00F37DA8">
            <w:pPr>
              <w:jc w:val="center"/>
              <w:rPr>
                <w:rFonts w:ascii="宋体"/>
                <w:b/>
                <w:sz w:val="22"/>
                <w:szCs w:val="22"/>
              </w:rPr>
            </w:pPr>
          </w:p>
        </w:tc>
      </w:tr>
      <w:tr w:rsidR="00D1055D" w:rsidRPr="00D1055D" w:rsidTr="004E6FED">
        <w:trPr>
          <w:cantSplit/>
          <w:trHeight w:val="548"/>
        </w:trPr>
        <w:tc>
          <w:tcPr>
            <w:tcW w:w="924" w:type="dxa"/>
            <w:vAlign w:val="center"/>
          </w:tcPr>
          <w:p w:rsidR="004E6FED" w:rsidRPr="00D1055D" w:rsidRDefault="004E6FED" w:rsidP="00F37DA8">
            <w:pPr>
              <w:jc w:val="center"/>
              <w:rPr>
                <w:rFonts w:ascii="宋体"/>
                <w:b/>
                <w:sz w:val="22"/>
                <w:szCs w:val="22"/>
              </w:rPr>
            </w:pPr>
          </w:p>
        </w:tc>
        <w:tc>
          <w:tcPr>
            <w:tcW w:w="1844" w:type="dxa"/>
            <w:vAlign w:val="center"/>
          </w:tcPr>
          <w:p w:rsidR="004E6FED" w:rsidRPr="00D1055D" w:rsidRDefault="004E6FED" w:rsidP="00F37DA8">
            <w:pPr>
              <w:jc w:val="center"/>
              <w:rPr>
                <w:rFonts w:ascii="宋体"/>
                <w:b/>
                <w:sz w:val="22"/>
                <w:szCs w:val="22"/>
              </w:rPr>
            </w:pPr>
          </w:p>
        </w:tc>
        <w:tc>
          <w:tcPr>
            <w:tcW w:w="3319" w:type="dxa"/>
            <w:vAlign w:val="center"/>
          </w:tcPr>
          <w:p w:rsidR="004E6FED" w:rsidRPr="00D1055D" w:rsidRDefault="004E6FED" w:rsidP="00F37DA8">
            <w:pPr>
              <w:jc w:val="center"/>
              <w:rPr>
                <w:rFonts w:ascii="宋体"/>
                <w:b/>
                <w:sz w:val="22"/>
                <w:szCs w:val="22"/>
              </w:rPr>
            </w:pPr>
          </w:p>
        </w:tc>
        <w:tc>
          <w:tcPr>
            <w:tcW w:w="1061" w:type="dxa"/>
            <w:vAlign w:val="center"/>
          </w:tcPr>
          <w:p w:rsidR="004E6FED" w:rsidRPr="00D1055D" w:rsidRDefault="004E6FED" w:rsidP="00F37DA8">
            <w:pPr>
              <w:snapToGrid w:val="0"/>
              <w:spacing w:line="400" w:lineRule="atLeast"/>
              <w:jc w:val="center"/>
              <w:rPr>
                <w:rFonts w:ascii="宋体"/>
                <w:b/>
                <w:sz w:val="22"/>
                <w:szCs w:val="22"/>
              </w:rPr>
            </w:pPr>
          </w:p>
        </w:tc>
        <w:tc>
          <w:tcPr>
            <w:tcW w:w="1061" w:type="dxa"/>
            <w:vAlign w:val="center"/>
          </w:tcPr>
          <w:p w:rsidR="004E6FED" w:rsidRPr="00D1055D" w:rsidRDefault="004E6FED" w:rsidP="00F37DA8">
            <w:pPr>
              <w:jc w:val="center"/>
              <w:rPr>
                <w:rFonts w:ascii="宋体"/>
                <w:b/>
                <w:sz w:val="22"/>
                <w:szCs w:val="22"/>
              </w:rPr>
            </w:pPr>
          </w:p>
        </w:tc>
        <w:tc>
          <w:tcPr>
            <w:tcW w:w="1048" w:type="dxa"/>
            <w:vAlign w:val="center"/>
          </w:tcPr>
          <w:p w:rsidR="004E6FED" w:rsidRPr="00D1055D" w:rsidRDefault="004E6FED" w:rsidP="00F37DA8">
            <w:pPr>
              <w:jc w:val="center"/>
              <w:rPr>
                <w:rFonts w:ascii="宋体"/>
                <w:b/>
                <w:sz w:val="22"/>
                <w:szCs w:val="22"/>
              </w:rPr>
            </w:pPr>
          </w:p>
        </w:tc>
      </w:tr>
      <w:tr w:rsidR="00D1055D" w:rsidRPr="00D1055D" w:rsidTr="004E6FED">
        <w:trPr>
          <w:cantSplit/>
          <w:trHeight w:val="548"/>
        </w:trPr>
        <w:tc>
          <w:tcPr>
            <w:tcW w:w="924" w:type="dxa"/>
            <w:vAlign w:val="center"/>
          </w:tcPr>
          <w:p w:rsidR="004E6FED" w:rsidRPr="00D1055D" w:rsidRDefault="004E6FED" w:rsidP="00F37DA8">
            <w:pPr>
              <w:jc w:val="center"/>
              <w:rPr>
                <w:rFonts w:ascii="宋体"/>
                <w:b/>
                <w:sz w:val="22"/>
                <w:szCs w:val="22"/>
              </w:rPr>
            </w:pPr>
          </w:p>
        </w:tc>
        <w:tc>
          <w:tcPr>
            <w:tcW w:w="1844" w:type="dxa"/>
            <w:vAlign w:val="center"/>
          </w:tcPr>
          <w:p w:rsidR="004E6FED" w:rsidRPr="00D1055D" w:rsidRDefault="004E6FED" w:rsidP="00F37DA8">
            <w:pPr>
              <w:jc w:val="center"/>
              <w:rPr>
                <w:rFonts w:ascii="宋体"/>
                <w:b/>
                <w:sz w:val="22"/>
                <w:szCs w:val="22"/>
              </w:rPr>
            </w:pPr>
          </w:p>
        </w:tc>
        <w:tc>
          <w:tcPr>
            <w:tcW w:w="3319" w:type="dxa"/>
            <w:vAlign w:val="center"/>
          </w:tcPr>
          <w:p w:rsidR="004E6FED" w:rsidRPr="00D1055D" w:rsidRDefault="004E6FED" w:rsidP="00F37DA8">
            <w:pPr>
              <w:jc w:val="center"/>
              <w:rPr>
                <w:rFonts w:ascii="宋体"/>
                <w:b/>
                <w:sz w:val="22"/>
                <w:szCs w:val="22"/>
              </w:rPr>
            </w:pPr>
          </w:p>
        </w:tc>
        <w:tc>
          <w:tcPr>
            <w:tcW w:w="1061" w:type="dxa"/>
            <w:vAlign w:val="center"/>
          </w:tcPr>
          <w:p w:rsidR="004E6FED" w:rsidRPr="00D1055D" w:rsidRDefault="004E6FED" w:rsidP="00F37DA8">
            <w:pPr>
              <w:snapToGrid w:val="0"/>
              <w:spacing w:line="400" w:lineRule="atLeast"/>
              <w:jc w:val="center"/>
              <w:rPr>
                <w:rFonts w:ascii="宋体"/>
                <w:b/>
                <w:sz w:val="22"/>
                <w:szCs w:val="22"/>
              </w:rPr>
            </w:pPr>
          </w:p>
        </w:tc>
        <w:tc>
          <w:tcPr>
            <w:tcW w:w="1061" w:type="dxa"/>
            <w:vAlign w:val="center"/>
          </w:tcPr>
          <w:p w:rsidR="004E6FED" w:rsidRPr="00D1055D" w:rsidRDefault="004E6FED" w:rsidP="00F37DA8">
            <w:pPr>
              <w:jc w:val="center"/>
              <w:rPr>
                <w:rFonts w:ascii="宋体"/>
                <w:b/>
                <w:sz w:val="22"/>
                <w:szCs w:val="22"/>
              </w:rPr>
            </w:pPr>
          </w:p>
        </w:tc>
        <w:tc>
          <w:tcPr>
            <w:tcW w:w="1048" w:type="dxa"/>
            <w:vAlign w:val="center"/>
          </w:tcPr>
          <w:p w:rsidR="004E6FED" w:rsidRPr="00D1055D" w:rsidRDefault="004E6FED" w:rsidP="00F37DA8">
            <w:pPr>
              <w:jc w:val="center"/>
              <w:rPr>
                <w:rFonts w:ascii="宋体"/>
                <w:b/>
                <w:sz w:val="22"/>
                <w:szCs w:val="22"/>
              </w:rPr>
            </w:pPr>
          </w:p>
        </w:tc>
      </w:tr>
      <w:tr w:rsidR="00D1055D" w:rsidRPr="00D1055D" w:rsidTr="004E6FED">
        <w:trPr>
          <w:cantSplit/>
          <w:trHeight w:val="548"/>
        </w:trPr>
        <w:tc>
          <w:tcPr>
            <w:tcW w:w="924" w:type="dxa"/>
            <w:vAlign w:val="center"/>
          </w:tcPr>
          <w:p w:rsidR="004E6FED" w:rsidRPr="00D1055D" w:rsidRDefault="004E6FED" w:rsidP="00F37DA8">
            <w:pPr>
              <w:jc w:val="center"/>
              <w:rPr>
                <w:rFonts w:ascii="宋体"/>
                <w:b/>
                <w:sz w:val="22"/>
                <w:szCs w:val="22"/>
              </w:rPr>
            </w:pPr>
          </w:p>
        </w:tc>
        <w:tc>
          <w:tcPr>
            <w:tcW w:w="1844" w:type="dxa"/>
            <w:vAlign w:val="center"/>
          </w:tcPr>
          <w:p w:rsidR="004E6FED" w:rsidRPr="00D1055D" w:rsidRDefault="004E6FED" w:rsidP="00F37DA8">
            <w:pPr>
              <w:jc w:val="center"/>
              <w:rPr>
                <w:rFonts w:ascii="宋体"/>
                <w:b/>
                <w:sz w:val="22"/>
                <w:szCs w:val="22"/>
              </w:rPr>
            </w:pPr>
          </w:p>
        </w:tc>
        <w:tc>
          <w:tcPr>
            <w:tcW w:w="3319" w:type="dxa"/>
            <w:vAlign w:val="center"/>
          </w:tcPr>
          <w:p w:rsidR="004E6FED" w:rsidRPr="00D1055D" w:rsidRDefault="004E6FED" w:rsidP="00F37DA8">
            <w:pPr>
              <w:jc w:val="center"/>
              <w:rPr>
                <w:rFonts w:ascii="宋体"/>
                <w:b/>
                <w:sz w:val="22"/>
                <w:szCs w:val="22"/>
              </w:rPr>
            </w:pPr>
          </w:p>
        </w:tc>
        <w:tc>
          <w:tcPr>
            <w:tcW w:w="1061" w:type="dxa"/>
            <w:vAlign w:val="center"/>
          </w:tcPr>
          <w:p w:rsidR="004E6FED" w:rsidRPr="00D1055D" w:rsidRDefault="004E6FED" w:rsidP="00F37DA8">
            <w:pPr>
              <w:snapToGrid w:val="0"/>
              <w:spacing w:line="400" w:lineRule="atLeast"/>
              <w:jc w:val="center"/>
              <w:rPr>
                <w:rFonts w:ascii="宋体"/>
                <w:b/>
                <w:sz w:val="22"/>
                <w:szCs w:val="22"/>
              </w:rPr>
            </w:pPr>
          </w:p>
        </w:tc>
        <w:tc>
          <w:tcPr>
            <w:tcW w:w="1061" w:type="dxa"/>
            <w:vAlign w:val="center"/>
          </w:tcPr>
          <w:p w:rsidR="004E6FED" w:rsidRPr="00D1055D" w:rsidRDefault="004E6FED" w:rsidP="00F37DA8">
            <w:pPr>
              <w:jc w:val="center"/>
              <w:rPr>
                <w:rFonts w:ascii="宋体"/>
                <w:b/>
                <w:sz w:val="22"/>
                <w:szCs w:val="22"/>
              </w:rPr>
            </w:pPr>
          </w:p>
        </w:tc>
        <w:tc>
          <w:tcPr>
            <w:tcW w:w="1048" w:type="dxa"/>
            <w:vAlign w:val="center"/>
          </w:tcPr>
          <w:p w:rsidR="004E6FED" w:rsidRPr="00D1055D" w:rsidRDefault="004E6FED" w:rsidP="00F37DA8">
            <w:pPr>
              <w:jc w:val="center"/>
              <w:rPr>
                <w:rFonts w:ascii="宋体"/>
                <w:b/>
                <w:sz w:val="22"/>
                <w:szCs w:val="22"/>
              </w:rPr>
            </w:pPr>
          </w:p>
        </w:tc>
      </w:tr>
      <w:tr w:rsidR="00D1055D" w:rsidRPr="00D1055D" w:rsidTr="004E6FED">
        <w:trPr>
          <w:trHeight w:val="548"/>
        </w:trPr>
        <w:tc>
          <w:tcPr>
            <w:tcW w:w="6087" w:type="dxa"/>
            <w:gridSpan w:val="3"/>
            <w:vAlign w:val="center"/>
          </w:tcPr>
          <w:p w:rsidR="004E6FED" w:rsidRPr="00D1055D" w:rsidRDefault="004E6FED" w:rsidP="00F37DA8">
            <w:pPr>
              <w:jc w:val="center"/>
              <w:rPr>
                <w:rFonts w:ascii="宋体"/>
                <w:b/>
                <w:sz w:val="22"/>
                <w:szCs w:val="22"/>
              </w:rPr>
            </w:pPr>
            <w:r w:rsidRPr="00D1055D">
              <w:rPr>
                <w:rFonts w:ascii="宋体" w:hint="eastAsia"/>
                <w:b/>
                <w:sz w:val="22"/>
                <w:szCs w:val="22"/>
              </w:rPr>
              <w:t>合计</w:t>
            </w:r>
          </w:p>
        </w:tc>
        <w:tc>
          <w:tcPr>
            <w:tcW w:w="3169" w:type="dxa"/>
            <w:gridSpan w:val="3"/>
            <w:vAlign w:val="center"/>
          </w:tcPr>
          <w:p w:rsidR="004E6FED" w:rsidRPr="00D1055D" w:rsidRDefault="004E6FED" w:rsidP="00F37DA8">
            <w:pPr>
              <w:jc w:val="center"/>
              <w:rPr>
                <w:rFonts w:ascii="宋体"/>
                <w:b/>
                <w:sz w:val="22"/>
                <w:szCs w:val="22"/>
              </w:rPr>
            </w:pPr>
          </w:p>
        </w:tc>
      </w:tr>
    </w:tbl>
    <w:p w:rsidR="004E6FED" w:rsidRPr="00D1055D" w:rsidRDefault="004E6FED" w:rsidP="004E6FED">
      <w:pPr>
        <w:pStyle w:val="af1"/>
        <w:spacing w:line="460" w:lineRule="atLeast"/>
        <w:rPr>
          <w:rFonts w:hAnsi="宋体"/>
          <w:b/>
          <w:sz w:val="22"/>
          <w:szCs w:val="22"/>
        </w:rPr>
      </w:pPr>
      <w:r w:rsidRPr="00D1055D">
        <w:rPr>
          <w:rFonts w:hAnsi="宋体" w:hint="eastAsia"/>
          <w:b/>
          <w:sz w:val="22"/>
          <w:szCs w:val="22"/>
        </w:rPr>
        <w:t>说明：1、表格可延续或自行编制；</w:t>
      </w:r>
    </w:p>
    <w:p w:rsidR="004E6FED" w:rsidRPr="00D1055D" w:rsidRDefault="004E6FED" w:rsidP="004E6FED">
      <w:pPr>
        <w:pStyle w:val="af1"/>
        <w:spacing w:line="460" w:lineRule="atLeast"/>
        <w:rPr>
          <w:rFonts w:hAnsi="宋体"/>
          <w:b/>
          <w:sz w:val="22"/>
          <w:szCs w:val="22"/>
        </w:rPr>
      </w:pPr>
      <w:r w:rsidRPr="00D1055D">
        <w:rPr>
          <w:rFonts w:hAnsi="宋体" w:hint="eastAsia"/>
          <w:b/>
          <w:sz w:val="22"/>
          <w:szCs w:val="22"/>
        </w:rPr>
        <w:t>▲开标一览表中投标价为符合招标文件要求的设备总价（含税、运保、安装、随机工具、随机附件等费用），同时包括设备技术服务费（含设备调试直至能够正常使用的费用）、材料费、税金、人工费、技术培训费、验收费、招标代理服务费等。</w:t>
      </w:r>
    </w:p>
    <w:p w:rsidR="004E6FED" w:rsidRPr="00D1055D" w:rsidRDefault="004E6FED" w:rsidP="004E6FED">
      <w:pPr>
        <w:pStyle w:val="af1"/>
        <w:spacing w:before="120" w:after="120" w:line="460" w:lineRule="atLeast"/>
        <w:rPr>
          <w:rFonts w:hAnsi="宋体"/>
          <w:b/>
          <w:sz w:val="22"/>
          <w:szCs w:val="22"/>
        </w:rPr>
      </w:pPr>
      <w:r w:rsidRPr="00D1055D">
        <w:rPr>
          <w:rFonts w:hAnsi="宋体" w:hint="eastAsia"/>
          <w:b/>
          <w:sz w:val="22"/>
          <w:szCs w:val="22"/>
        </w:rPr>
        <w:t>▲不提供此表格的将视为没有实质性响应招标文件。</w:t>
      </w:r>
    </w:p>
    <w:p w:rsidR="004E6FED" w:rsidRPr="00D1055D" w:rsidRDefault="004E6FED" w:rsidP="004E6FED">
      <w:pPr>
        <w:pStyle w:val="af1"/>
        <w:spacing w:line="460" w:lineRule="atLeast"/>
        <w:rPr>
          <w:rFonts w:hAnsi="宋体"/>
          <w:b/>
          <w:sz w:val="22"/>
          <w:szCs w:val="22"/>
        </w:rPr>
      </w:pPr>
    </w:p>
    <w:p w:rsidR="004E6FED" w:rsidRPr="00D1055D" w:rsidRDefault="004E6FED" w:rsidP="004E6FED">
      <w:pPr>
        <w:pStyle w:val="af1"/>
        <w:spacing w:line="460" w:lineRule="atLeast"/>
        <w:rPr>
          <w:rFonts w:hAnsi="宋体"/>
          <w:b/>
          <w:sz w:val="22"/>
          <w:szCs w:val="22"/>
        </w:rPr>
      </w:pPr>
      <w:r w:rsidRPr="00D1055D">
        <w:rPr>
          <w:rFonts w:hAnsi="宋体" w:hint="eastAsia"/>
          <w:b/>
          <w:sz w:val="22"/>
          <w:szCs w:val="22"/>
        </w:rPr>
        <w:t>投标单位（盖章）：</w:t>
      </w:r>
    </w:p>
    <w:p w:rsidR="004E6FED" w:rsidRPr="00D1055D" w:rsidRDefault="004E6FED" w:rsidP="004E6FED">
      <w:pPr>
        <w:pStyle w:val="af1"/>
        <w:spacing w:line="460" w:lineRule="atLeast"/>
        <w:rPr>
          <w:rFonts w:hAnsi="宋体"/>
          <w:b/>
          <w:sz w:val="22"/>
          <w:szCs w:val="22"/>
        </w:rPr>
      </w:pPr>
      <w:r w:rsidRPr="00D1055D">
        <w:rPr>
          <w:rFonts w:hAnsi="宋体" w:hint="eastAsia"/>
          <w:b/>
          <w:sz w:val="22"/>
          <w:szCs w:val="22"/>
        </w:rPr>
        <w:t>授权代表签字：</w:t>
      </w:r>
    </w:p>
    <w:p w:rsidR="004E6FED" w:rsidRPr="00D1055D" w:rsidRDefault="004E6FED" w:rsidP="004E6FED">
      <w:pPr>
        <w:pStyle w:val="af1"/>
        <w:spacing w:line="460" w:lineRule="atLeast"/>
        <w:rPr>
          <w:rFonts w:hAnsi="宋体"/>
          <w:b/>
          <w:sz w:val="22"/>
          <w:szCs w:val="22"/>
        </w:rPr>
      </w:pPr>
      <w:r w:rsidRPr="00D1055D">
        <w:rPr>
          <w:rFonts w:hAnsi="宋体" w:hint="eastAsia"/>
          <w:b/>
          <w:sz w:val="22"/>
          <w:szCs w:val="22"/>
        </w:rPr>
        <w:t>日期：</w:t>
      </w:r>
    </w:p>
    <w:p w:rsidR="004E6FED" w:rsidRPr="00D1055D" w:rsidRDefault="004E6FED" w:rsidP="004E6FED">
      <w:pPr>
        <w:spacing w:line="460" w:lineRule="exact"/>
        <w:rPr>
          <w:rFonts w:ascii="宋体" w:hAnsi="宋体"/>
          <w:b/>
          <w:bCs/>
          <w:sz w:val="22"/>
          <w:szCs w:val="22"/>
        </w:rPr>
      </w:pPr>
    </w:p>
    <w:p w:rsidR="004E6FED" w:rsidRPr="00D1055D" w:rsidRDefault="004E6FED" w:rsidP="004E6FED">
      <w:pPr>
        <w:spacing w:line="460" w:lineRule="exact"/>
        <w:rPr>
          <w:rFonts w:ascii="宋体" w:hAnsi="宋体"/>
          <w:b/>
          <w:bCs/>
          <w:sz w:val="22"/>
          <w:szCs w:val="22"/>
        </w:rPr>
      </w:pPr>
    </w:p>
    <w:p w:rsidR="004E6FED" w:rsidRPr="00D1055D" w:rsidRDefault="004E6FED" w:rsidP="004E6FED">
      <w:pPr>
        <w:spacing w:line="460" w:lineRule="exact"/>
        <w:rPr>
          <w:rFonts w:ascii="宋体" w:hAnsi="宋体"/>
          <w:b/>
          <w:bCs/>
          <w:sz w:val="22"/>
          <w:szCs w:val="22"/>
        </w:rPr>
      </w:pPr>
    </w:p>
    <w:p w:rsidR="004E6FED" w:rsidRPr="00D1055D" w:rsidRDefault="004E6FED" w:rsidP="004E6FED">
      <w:pPr>
        <w:spacing w:line="460" w:lineRule="exact"/>
        <w:rPr>
          <w:rFonts w:ascii="宋体" w:hAnsi="宋体"/>
          <w:b/>
          <w:bCs/>
          <w:sz w:val="22"/>
          <w:szCs w:val="22"/>
        </w:rPr>
      </w:pPr>
    </w:p>
    <w:p w:rsidR="004E6FED" w:rsidRPr="00D1055D" w:rsidRDefault="004E6FED" w:rsidP="004E6FED">
      <w:pPr>
        <w:spacing w:line="460" w:lineRule="exact"/>
        <w:rPr>
          <w:rFonts w:ascii="宋体" w:hAnsi="宋体"/>
          <w:b/>
          <w:bCs/>
          <w:sz w:val="22"/>
          <w:szCs w:val="22"/>
        </w:rPr>
      </w:pPr>
    </w:p>
    <w:p w:rsidR="004E6FED" w:rsidRPr="00D1055D" w:rsidRDefault="004E6FED" w:rsidP="004E6FED">
      <w:pPr>
        <w:spacing w:line="460" w:lineRule="exact"/>
        <w:rPr>
          <w:rFonts w:ascii="宋体" w:hAnsi="宋体"/>
          <w:b/>
          <w:bCs/>
          <w:sz w:val="22"/>
          <w:szCs w:val="22"/>
        </w:rPr>
      </w:pPr>
    </w:p>
    <w:p w:rsidR="004E6FED" w:rsidRPr="00D1055D" w:rsidRDefault="004E6FED" w:rsidP="004E6FED">
      <w:pPr>
        <w:spacing w:line="460" w:lineRule="exact"/>
        <w:rPr>
          <w:rFonts w:ascii="宋体" w:hAnsi="宋体"/>
          <w:b/>
          <w:bCs/>
          <w:sz w:val="22"/>
          <w:szCs w:val="22"/>
        </w:rPr>
      </w:pPr>
    </w:p>
    <w:p w:rsidR="002305AD" w:rsidRPr="00D1055D" w:rsidRDefault="004E6FED">
      <w:pPr>
        <w:spacing w:line="460" w:lineRule="exact"/>
        <w:rPr>
          <w:rFonts w:ascii="宋体" w:hAnsi="宋体"/>
          <w:b/>
          <w:bCs/>
          <w:sz w:val="22"/>
          <w:szCs w:val="22"/>
        </w:rPr>
      </w:pPr>
      <w:r w:rsidRPr="00D1055D">
        <w:rPr>
          <w:rFonts w:ascii="宋体" w:hAnsi="宋体" w:hint="eastAsia"/>
          <w:b/>
          <w:bCs/>
          <w:sz w:val="22"/>
          <w:szCs w:val="22"/>
        </w:rPr>
        <w:lastRenderedPageBreak/>
        <w:t>附件三（3）</w:t>
      </w:r>
    </w:p>
    <w:p w:rsidR="00A45040" w:rsidRPr="00D1055D" w:rsidRDefault="00A45040" w:rsidP="004D0A32">
      <w:pPr>
        <w:spacing w:line="380" w:lineRule="exact"/>
        <w:jc w:val="center"/>
        <w:rPr>
          <w:rFonts w:ascii="宋体" w:hAnsi="宋体"/>
          <w:b/>
          <w:bCs/>
          <w:sz w:val="28"/>
          <w:szCs w:val="28"/>
        </w:rPr>
      </w:pPr>
      <w:r w:rsidRPr="00D1055D">
        <w:rPr>
          <w:rFonts w:ascii="宋体" w:hAnsi="宋体" w:hint="eastAsia"/>
          <w:b/>
          <w:bCs/>
          <w:sz w:val="28"/>
          <w:szCs w:val="28"/>
        </w:rPr>
        <w:t>产品配置及主要技术参数</w:t>
      </w:r>
    </w:p>
    <w:p w:rsidR="004D0A32" w:rsidRPr="00D1055D" w:rsidRDefault="004D0A32" w:rsidP="004D0A32">
      <w:pPr>
        <w:spacing w:line="380" w:lineRule="exact"/>
        <w:jc w:val="center"/>
        <w:rPr>
          <w:rFonts w:ascii="宋体" w:hAnsi="宋体"/>
          <w:b/>
          <w:bCs/>
          <w:sz w:val="28"/>
          <w:szCs w:val="28"/>
        </w:rPr>
      </w:pPr>
    </w:p>
    <w:p w:rsidR="00A45040" w:rsidRPr="00D1055D" w:rsidRDefault="00A45040" w:rsidP="00A45040">
      <w:pPr>
        <w:rPr>
          <w:rFonts w:ascii="宋体"/>
          <w:b/>
          <w:spacing w:val="20"/>
          <w:sz w:val="22"/>
          <w:szCs w:val="22"/>
        </w:rPr>
      </w:pPr>
      <w:r w:rsidRPr="00D1055D">
        <w:rPr>
          <w:rFonts w:ascii="宋体" w:hint="eastAsia"/>
          <w:b/>
          <w:spacing w:val="20"/>
          <w:sz w:val="22"/>
          <w:szCs w:val="22"/>
        </w:rPr>
        <w:t>供应商名称：</w:t>
      </w:r>
      <w:r w:rsidRPr="00D1055D">
        <w:rPr>
          <w:rFonts w:ascii="宋体" w:hint="eastAsia"/>
          <w:b/>
          <w:spacing w:val="20"/>
          <w:sz w:val="22"/>
          <w:szCs w:val="22"/>
          <w:u w:val="single"/>
        </w:rPr>
        <w:t xml:space="preserve">          </w:t>
      </w:r>
      <w:r w:rsidRPr="00D1055D">
        <w:rPr>
          <w:rFonts w:ascii="宋体" w:hint="eastAsia"/>
          <w:b/>
          <w:spacing w:val="20"/>
          <w:sz w:val="22"/>
          <w:szCs w:val="22"/>
        </w:rPr>
        <w:t xml:space="preserve">  招标编号：</w:t>
      </w:r>
      <w:r w:rsidRPr="00D1055D">
        <w:rPr>
          <w:rFonts w:ascii="宋体" w:hint="eastAsia"/>
          <w:b/>
          <w:spacing w:val="20"/>
          <w:sz w:val="22"/>
          <w:szCs w:val="22"/>
          <w:u w:val="single"/>
        </w:rPr>
        <w:t xml:space="preserve">        </w:t>
      </w:r>
      <w:r w:rsidRPr="00D1055D">
        <w:rPr>
          <w:rFonts w:ascii="宋体" w:hint="eastAsia"/>
          <w:b/>
          <w:spacing w:val="20"/>
          <w:sz w:val="22"/>
          <w:szCs w:val="22"/>
        </w:rPr>
        <w:t xml:space="preserve">   设备名称：</w:t>
      </w:r>
      <w:r w:rsidRPr="00D1055D">
        <w:rPr>
          <w:rFonts w:ascii="宋体" w:hint="eastAsia"/>
          <w:b/>
          <w:spacing w:val="20"/>
          <w:sz w:val="22"/>
          <w:szCs w:val="22"/>
          <w:u w:val="single"/>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21"/>
        <w:gridCol w:w="1875"/>
        <w:gridCol w:w="1732"/>
        <w:gridCol w:w="1732"/>
        <w:gridCol w:w="1299"/>
        <w:gridCol w:w="1443"/>
      </w:tblGrid>
      <w:tr w:rsidR="00D1055D" w:rsidRPr="00D1055D" w:rsidTr="004D0A32">
        <w:trPr>
          <w:trHeight w:val="547"/>
        </w:trPr>
        <w:tc>
          <w:tcPr>
            <w:tcW w:w="1121" w:type="dxa"/>
            <w:vAlign w:val="center"/>
          </w:tcPr>
          <w:p w:rsidR="00A45040" w:rsidRPr="00D1055D" w:rsidRDefault="00A45040" w:rsidP="00F37DA8">
            <w:pPr>
              <w:jc w:val="center"/>
              <w:rPr>
                <w:rFonts w:ascii="宋体"/>
                <w:b/>
                <w:spacing w:val="20"/>
                <w:sz w:val="22"/>
                <w:szCs w:val="22"/>
              </w:rPr>
            </w:pPr>
            <w:r w:rsidRPr="00D1055D">
              <w:rPr>
                <w:rFonts w:ascii="宋体" w:hint="eastAsia"/>
                <w:b/>
                <w:spacing w:val="20"/>
                <w:sz w:val="22"/>
                <w:szCs w:val="22"/>
              </w:rPr>
              <w:t>货号</w:t>
            </w:r>
          </w:p>
        </w:tc>
        <w:tc>
          <w:tcPr>
            <w:tcW w:w="1875" w:type="dxa"/>
            <w:vAlign w:val="center"/>
          </w:tcPr>
          <w:p w:rsidR="00A45040" w:rsidRPr="00D1055D" w:rsidRDefault="00A45040" w:rsidP="00F37DA8">
            <w:pPr>
              <w:jc w:val="center"/>
              <w:rPr>
                <w:rFonts w:ascii="宋体"/>
                <w:b/>
                <w:spacing w:val="20"/>
                <w:sz w:val="22"/>
                <w:szCs w:val="22"/>
              </w:rPr>
            </w:pPr>
            <w:r w:rsidRPr="00D1055D">
              <w:rPr>
                <w:rFonts w:ascii="宋体" w:hint="eastAsia"/>
                <w:b/>
                <w:spacing w:val="20"/>
                <w:sz w:val="22"/>
                <w:szCs w:val="22"/>
              </w:rPr>
              <w:t>货物名称</w:t>
            </w:r>
          </w:p>
        </w:tc>
        <w:tc>
          <w:tcPr>
            <w:tcW w:w="1732" w:type="dxa"/>
            <w:vAlign w:val="center"/>
          </w:tcPr>
          <w:p w:rsidR="00A45040" w:rsidRPr="00D1055D" w:rsidRDefault="00A45040" w:rsidP="00F37DA8">
            <w:pPr>
              <w:jc w:val="center"/>
              <w:rPr>
                <w:rFonts w:ascii="宋体"/>
                <w:b/>
                <w:spacing w:val="20"/>
                <w:sz w:val="22"/>
                <w:szCs w:val="22"/>
              </w:rPr>
            </w:pPr>
            <w:r w:rsidRPr="00D1055D">
              <w:rPr>
                <w:rFonts w:ascii="宋体" w:hint="eastAsia"/>
                <w:b/>
                <w:spacing w:val="20"/>
                <w:sz w:val="22"/>
                <w:szCs w:val="22"/>
              </w:rPr>
              <w:t>品牌产地</w:t>
            </w:r>
          </w:p>
        </w:tc>
        <w:tc>
          <w:tcPr>
            <w:tcW w:w="1732" w:type="dxa"/>
            <w:vAlign w:val="center"/>
          </w:tcPr>
          <w:p w:rsidR="00A45040" w:rsidRPr="00D1055D" w:rsidRDefault="00A45040" w:rsidP="00F37DA8">
            <w:pPr>
              <w:jc w:val="center"/>
              <w:rPr>
                <w:rFonts w:ascii="宋体"/>
                <w:b/>
                <w:spacing w:val="20"/>
                <w:sz w:val="22"/>
                <w:szCs w:val="22"/>
              </w:rPr>
            </w:pPr>
            <w:r w:rsidRPr="00D1055D">
              <w:rPr>
                <w:rFonts w:ascii="宋体" w:hint="eastAsia"/>
                <w:b/>
                <w:spacing w:val="20"/>
                <w:sz w:val="22"/>
                <w:szCs w:val="22"/>
              </w:rPr>
              <w:t>主要规格</w:t>
            </w:r>
          </w:p>
        </w:tc>
        <w:tc>
          <w:tcPr>
            <w:tcW w:w="1299" w:type="dxa"/>
            <w:vAlign w:val="center"/>
          </w:tcPr>
          <w:p w:rsidR="00A45040" w:rsidRPr="00D1055D" w:rsidRDefault="00A45040" w:rsidP="00F37DA8">
            <w:pPr>
              <w:jc w:val="center"/>
              <w:rPr>
                <w:rFonts w:ascii="宋体"/>
                <w:b/>
                <w:spacing w:val="20"/>
                <w:sz w:val="22"/>
                <w:szCs w:val="22"/>
              </w:rPr>
            </w:pPr>
            <w:r w:rsidRPr="00D1055D">
              <w:rPr>
                <w:rFonts w:ascii="宋体" w:hint="eastAsia"/>
                <w:b/>
                <w:spacing w:val="20"/>
                <w:sz w:val="22"/>
                <w:szCs w:val="22"/>
              </w:rPr>
              <w:t>数量</w:t>
            </w:r>
          </w:p>
        </w:tc>
        <w:tc>
          <w:tcPr>
            <w:tcW w:w="1443" w:type="dxa"/>
            <w:vAlign w:val="center"/>
          </w:tcPr>
          <w:p w:rsidR="00A45040" w:rsidRPr="00D1055D" w:rsidRDefault="00A45040" w:rsidP="00F37DA8">
            <w:pPr>
              <w:jc w:val="center"/>
              <w:rPr>
                <w:rFonts w:ascii="宋体"/>
                <w:b/>
                <w:spacing w:val="20"/>
                <w:sz w:val="22"/>
                <w:szCs w:val="22"/>
              </w:rPr>
            </w:pPr>
            <w:r w:rsidRPr="00D1055D">
              <w:rPr>
                <w:rFonts w:ascii="宋体" w:hint="eastAsia"/>
                <w:b/>
                <w:spacing w:val="20"/>
                <w:sz w:val="22"/>
                <w:szCs w:val="22"/>
              </w:rPr>
              <w:t>备注</w:t>
            </w:r>
          </w:p>
        </w:tc>
      </w:tr>
      <w:tr w:rsidR="00D1055D" w:rsidRPr="00D1055D" w:rsidTr="004D0A32">
        <w:trPr>
          <w:trHeight w:val="547"/>
        </w:trPr>
        <w:tc>
          <w:tcPr>
            <w:tcW w:w="1121" w:type="dxa"/>
            <w:vAlign w:val="center"/>
          </w:tcPr>
          <w:p w:rsidR="00A45040" w:rsidRPr="00D1055D" w:rsidRDefault="00A45040" w:rsidP="00F37DA8">
            <w:pPr>
              <w:jc w:val="center"/>
              <w:rPr>
                <w:rFonts w:ascii="宋体"/>
                <w:spacing w:val="20"/>
                <w:sz w:val="22"/>
                <w:szCs w:val="22"/>
              </w:rPr>
            </w:pPr>
          </w:p>
        </w:tc>
        <w:tc>
          <w:tcPr>
            <w:tcW w:w="1875"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299" w:type="dxa"/>
            <w:vAlign w:val="center"/>
          </w:tcPr>
          <w:p w:rsidR="00A45040" w:rsidRPr="00D1055D" w:rsidRDefault="00A45040" w:rsidP="00F37DA8">
            <w:pPr>
              <w:jc w:val="center"/>
              <w:rPr>
                <w:rFonts w:ascii="宋体"/>
                <w:spacing w:val="20"/>
                <w:sz w:val="22"/>
                <w:szCs w:val="22"/>
              </w:rPr>
            </w:pPr>
          </w:p>
        </w:tc>
        <w:tc>
          <w:tcPr>
            <w:tcW w:w="1443" w:type="dxa"/>
            <w:vAlign w:val="center"/>
          </w:tcPr>
          <w:p w:rsidR="00A45040" w:rsidRPr="00D1055D" w:rsidRDefault="00A45040" w:rsidP="00F37DA8">
            <w:pPr>
              <w:jc w:val="center"/>
              <w:rPr>
                <w:rFonts w:ascii="宋体"/>
                <w:spacing w:val="20"/>
                <w:sz w:val="22"/>
                <w:szCs w:val="22"/>
              </w:rPr>
            </w:pPr>
          </w:p>
        </w:tc>
      </w:tr>
      <w:tr w:rsidR="00D1055D" w:rsidRPr="00D1055D" w:rsidTr="004D0A32">
        <w:trPr>
          <w:trHeight w:val="547"/>
        </w:trPr>
        <w:tc>
          <w:tcPr>
            <w:tcW w:w="1121" w:type="dxa"/>
            <w:vAlign w:val="center"/>
          </w:tcPr>
          <w:p w:rsidR="00A45040" w:rsidRPr="00D1055D" w:rsidRDefault="00A45040" w:rsidP="00F37DA8">
            <w:pPr>
              <w:jc w:val="center"/>
              <w:rPr>
                <w:rFonts w:ascii="宋体"/>
                <w:spacing w:val="20"/>
                <w:sz w:val="22"/>
                <w:szCs w:val="22"/>
              </w:rPr>
            </w:pPr>
          </w:p>
        </w:tc>
        <w:tc>
          <w:tcPr>
            <w:tcW w:w="1875"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299" w:type="dxa"/>
            <w:vAlign w:val="center"/>
          </w:tcPr>
          <w:p w:rsidR="00A45040" w:rsidRPr="00D1055D" w:rsidRDefault="00A45040" w:rsidP="00F37DA8">
            <w:pPr>
              <w:jc w:val="center"/>
              <w:rPr>
                <w:rFonts w:ascii="宋体"/>
                <w:spacing w:val="20"/>
                <w:sz w:val="22"/>
                <w:szCs w:val="22"/>
              </w:rPr>
            </w:pPr>
          </w:p>
        </w:tc>
        <w:tc>
          <w:tcPr>
            <w:tcW w:w="1443" w:type="dxa"/>
            <w:vAlign w:val="center"/>
          </w:tcPr>
          <w:p w:rsidR="00A45040" w:rsidRPr="00D1055D" w:rsidRDefault="00A45040" w:rsidP="00F37DA8">
            <w:pPr>
              <w:jc w:val="center"/>
              <w:rPr>
                <w:rFonts w:ascii="宋体"/>
                <w:spacing w:val="20"/>
                <w:sz w:val="22"/>
                <w:szCs w:val="22"/>
              </w:rPr>
            </w:pPr>
          </w:p>
        </w:tc>
      </w:tr>
      <w:tr w:rsidR="00D1055D" w:rsidRPr="00D1055D" w:rsidTr="004D0A32">
        <w:trPr>
          <w:trHeight w:val="547"/>
        </w:trPr>
        <w:tc>
          <w:tcPr>
            <w:tcW w:w="1121" w:type="dxa"/>
            <w:vAlign w:val="center"/>
          </w:tcPr>
          <w:p w:rsidR="00A45040" w:rsidRPr="00D1055D" w:rsidRDefault="00A45040" w:rsidP="00F37DA8">
            <w:pPr>
              <w:jc w:val="center"/>
              <w:rPr>
                <w:rFonts w:ascii="宋体"/>
                <w:spacing w:val="20"/>
                <w:sz w:val="22"/>
                <w:szCs w:val="22"/>
              </w:rPr>
            </w:pPr>
          </w:p>
        </w:tc>
        <w:tc>
          <w:tcPr>
            <w:tcW w:w="1875"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299" w:type="dxa"/>
            <w:vAlign w:val="center"/>
          </w:tcPr>
          <w:p w:rsidR="00A45040" w:rsidRPr="00D1055D" w:rsidRDefault="00A45040" w:rsidP="00F37DA8">
            <w:pPr>
              <w:jc w:val="center"/>
              <w:rPr>
                <w:rFonts w:ascii="宋体"/>
                <w:spacing w:val="20"/>
                <w:sz w:val="22"/>
                <w:szCs w:val="22"/>
              </w:rPr>
            </w:pPr>
          </w:p>
        </w:tc>
        <w:tc>
          <w:tcPr>
            <w:tcW w:w="1443" w:type="dxa"/>
            <w:vAlign w:val="center"/>
          </w:tcPr>
          <w:p w:rsidR="00A45040" w:rsidRPr="00D1055D" w:rsidRDefault="00A45040" w:rsidP="00F37DA8">
            <w:pPr>
              <w:jc w:val="center"/>
              <w:rPr>
                <w:rFonts w:ascii="宋体"/>
                <w:spacing w:val="20"/>
                <w:sz w:val="22"/>
                <w:szCs w:val="22"/>
              </w:rPr>
            </w:pPr>
          </w:p>
        </w:tc>
      </w:tr>
      <w:tr w:rsidR="00D1055D" w:rsidRPr="00D1055D" w:rsidTr="004D0A32">
        <w:trPr>
          <w:trHeight w:val="547"/>
        </w:trPr>
        <w:tc>
          <w:tcPr>
            <w:tcW w:w="1121" w:type="dxa"/>
            <w:vAlign w:val="center"/>
          </w:tcPr>
          <w:p w:rsidR="00A45040" w:rsidRPr="00D1055D" w:rsidRDefault="00A45040" w:rsidP="00F37DA8">
            <w:pPr>
              <w:jc w:val="center"/>
              <w:rPr>
                <w:rFonts w:ascii="宋体"/>
                <w:spacing w:val="20"/>
                <w:sz w:val="22"/>
                <w:szCs w:val="22"/>
              </w:rPr>
            </w:pPr>
          </w:p>
        </w:tc>
        <w:tc>
          <w:tcPr>
            <w:tcW w:w="1875"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299" w:type="dxa"/>
            <w:vAlign w:val="center"/>
          </w:tcPr>
          <w:p w:rsidR="00A45040" w:rsidRPr="00D1055D" w:rsidRDefault="00A45040" w:rsidP="00F37DA8">
            <w:pPr>
              <w:jc w:val="center"/>
              <w:rPr>
                <w:rFonts w:ascii="宋体"/>
                <w:spacing w:val="20"/>
                <w:sz w:val="22"/>
                <w:szCs w:val="22"/>
              </w:rPr>
            </w:pPr>
          </w:p>
        </w:tc>
        <w:tc>
          <w:tcPr>
            <w:tcW w:w="1443" w:type="dxa"/>
            <w:vAlign w:val="center"/>
          </w:tcPr>
          <w:p w:rsidR="00A45040" w:rsidRPr="00D1055D" w:rsidRDefault="00A45040" w:rsidP="00F37DA8">
            <w:pPr>
              <w:jc w:val="center"/>
              <w:rPr>
                <w:rFonts w:ascii="宋体"/>
                <w:spacing w:val="20"/>
                <w:sz w:val="22"/>
                <w:szCs w:val="22"/>
              </w:rPr>
            </w:pPr>
          </w:p>
        </w:tc>
      </w:tr>
      <w:tr w:rsidR="00D1055D" w:rsidRPr="00D1055D" w:rsidTr="004D0A32">
        <w:trPr>
          <w:trHeight w:val="547"/>
        </w:trPr>
        <w:tc>
          <w:tcPr>
            <w:tcW w:w="1121" w:type="dxa"/>
            <w:vAlign w:val="center"/>
          </w:tcPr>
          <w:p w:rsidR="00A45040" w:rsidRPr="00D1055D" w:rsidRDefault="00A45040" w:rsidP="00F37DA8">
            <w:pPr>
              <w:jc w:val="center"/>
              <w:rPr>
                <w:rFonts w:ascii="宋体"/>
                <w:spacing w:val="20"/>
                <w:sz w:val="22"/>
                <w:szCs w:val="22"/>
              </w:rPr>
            </w:pPr>
          </w:p>
        </w:tc>
        <w:tc>
          <w:tcPr>
            <w:tcW w:w="1875"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299" w:type="dxa"/>
            <w:vAlign w:val="center"/>
          </w:tcPr>
          <w:p w:rsidR="00A45040" w:rsidRPr="00D1055D" w:rsidRDefault="00A45040" w:rsidP="00F37DA8">
            <w:pPr>
              <w:jc w:val="center"/>
              <w:rPr>
                <w:rFonts w:ascii="宋体"/>
                <w:spacing w:val="20"/>
                <w:sz w:val="22"/>
                <w:szCs w:val="22"/>
              </w:rPr>
            </w:pPr>
          </w:p>
        </w:tc>
        <w:tc>
          <w:tcPr>
            <w:tcW w:w="1443" w:type="dxa"/>
            <w:vAlign w:val="center"/>
          </w:tcPr>
          <w:p w:rsidR="00A45040" w:rsidRPr="00D1055D" w:rsidRDefault="00A45040" w:rsidP="00F37DA8">
            <w:pPr>
              <w:jc w:val="center"/>
              <w:rPr>
                <w:rFonts w:ascii="宋体"/>
                <w:spacing w:val="20"/>
                <w:sz w:val="22"/>
                <w:szCs w:val="22"/>
              </w:rPr>
            </w:pPr>
          </w:p>
        </w:tc>
      </w:tr>
      <w:tr w:rsidR="00D1055D" w:rsidRPr="00D1055D" w:rsidTr="004D0A32">
        <w:trPr>
          <w:trHeight w:val="547"/>
        </w:trPr>
        <w:tc>
          <w:tcPr>
            <w:tcW w:w="1121" w:type="dxa"/>
            <w:vAlign w:val="center"/>
          </w:tcPr>
          <w:p w:rsidR="00A45040" w:rsidRPr="00D1055D" w:rsidRDefault="00A45040" w:rsidP="00F37DA8">
            <w:pPr>
              <w:jc w:val="center"/>
              <w:rPr>
                <w:rFonts w:ascii="宋体"/>
                <w:spacing w:val="20"/>
                <w:sz w:val="22"/>
                <w:szCs w:val="22"/>
              </w:rPr>
            </w:pPr>
          </w:p>
        </w:tc>
        <w:tc>
          <w:tcPr>
            <w:tcW w:w="1875"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299" w:type="dxa"/>
            <w:vAlign w:val="center"/>
          </w:tcPr>
          <w:p w:rsidR="00A45040" w:rsidRPr="00D1055D" w:rsidRDefault="00A45040" w:rsidP="00F37DA8">
            <w:pPr>
              <w:jc w:val="center"/>
              <w:rPr>
                <w:rFonts w:ascii="宋体"/>
                <w:spacing w:val="20"/>
                <w:sz w:val="22"/>
                <w:szCs w:val="22"/>
              </w:rPr>
            </w:pPr>
          </w:p>
        </w:tc>
        <w:tc>
          <w:tcPr>
            <w:tcW w:w="1443" w:type="dxa"/>
            <w:vAlign w:val="center"/>
          </w:tcPr>
          <w:p w:rsidR="00A45040" w:rsidRPr="00D1055D" w:rsidRDefault="00A45040" w:rsidP="00F37DA8">
            <w:pPr>
              <w:jc w:val="center"/>
              <w:rPr>
                <w:rFonts w:ascii="宋体"/>
                <w:spacing w:val="20"/>
                <w:sz w:val="22"/>
                <w:szCs w:val="22"/>
              </w:rPr>
            </w:pPr>
          </w:p>
        </w:tc>
      </w:tr>
      <w:tr w:rsidR="00D1055D" w:rsidRPr="00D1055D" w:rsidTr="004D0A32">
        <w:trPr>
          <w:trHeight w:val="547"/>
        </w:trPr>
        <w:tc>
          <w:tcPr>
            <w:tcW w:w="1121" w:type="dxa"/>
            <w:vAlign w:val="center"/>
          </w:tcPr>
          <w:p w:rsidR="00A45040" w:rsidRPr="00D1055D" w:rsidRDefault="00A45040" w:rsidP="00F37DA8">
            <w:pPr>
              <w:jc w:val="center"/>
              <w:rPr>
                <w:rFonts w:ascii="宋体"/>
                <w:spacing w:val="20"/>
                <w:sz w:val="22"/>
                <w:szCs w:val="22"/>
              </w:rPr>
            </w:pPr>
          </w:p>
        </w:tc>
        <w:tc>
          <w:tcPr>
            <w:tcW w:w="1875"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299" w:type="dxa"/>
            <w:vAlign w:val="center"/>
          </w:tcPr>
          <w:p w:rsidR="00A45040" w:rsidRPr="00D1055D" w:rsidRDefault="00A45040" w:rsidP="00F37DA8">
            <w:pPr>
              <w:jc w:val="center"/>
              <w:rPr>
                <w:rFonts w:ascii="宋体"/>
                <w:spacing w:val="20"/>
                <w:sz w:val="22"/>
                <w:szCs w:val="22"/>
              </w:rPr>
            </w:pPr>
          </w:p>
        </w:tc>
        <w:tc>
          <w:tcPr>
            <w:tcW w:w="1443" w:type="dxa"/>
            <w:vAlign w:val="center"/>
          </w:tcPr>
          <w:p w:rsidR="00A45040" w:rsidRPr="00D1055D" w:rsidRDefault="00A45040" w:rsidP="00F37DA8">
            <w:pPr>
              <w:jc w:val="center"/>
              <w:rPr>
                <w:rFonts w:ascii="宋体"/>
                <w:spacing w:val="20"/>
                <w:sz w:val="22"/>
                <w:szCs w:val="22"/>
              </w:rPr>
            </w:pPr>
          </w:p>
        </w:tc>
      </w:tr>
      <w:tr w:rsidR="00D1055D" w:rsidRPr="00D1055D" w:rsidTr="004D0A32">
        <w:trPr>
          <w:trHeight w:val="547"/>
        </w:trPr>
        <w:tc>
          <w:tcPr>
            <w:tcW w:w="1121" w:type="dxa"/>
            <w:vAlign w:val="center"/>
          </w:tcPr>
          <w:p w:rsidR="00A45040" w:rsidRPr="00D1055D" w:rsidRDefault="00A45040" w:rsidP="00F37DA8">
            <w:pPr>
              <w:jc w:val="center"/>
              <w:rPr>
                <w:rFonts w:ascii="宋体"/>
                <w:spacing w:val="20"/>
                <w:sz w:val="22"/>
                <w:szCs w:val="22"/>
              </w:rPr>
            </w:pPr>
          </w:p>
        </w:tc>
        <w:tc>
          <w:tcPr>
            <w:tcW w:w="1875"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299" w:type="dxa"/>
            <w:vAlign w:val="center"/>
          </w:tcPr>
          <w:p w:rsidR="00A45040" w:rsidRPr="00D1055D" w:rsidRDefault="00A45040" w:rsidP="00F37DA8">
            <w:pPr>
              <w:jc w:val="center"/>
              <w:rPr>
                <w:rFonts w:ascii="宋体"/>
                <w:spacing w:val="20"/>
                <w:sz w:val="22"/>
                <w:szCs w:val="22"/>
              </w:rPr>
            </w:pPr>
          </w:p>
        </w:tc>
        <w:tc>
          <w:tcPr>
            <w:tcW w:w="1443" w:type="dxa"/>
            <w:vAlign w:val="center"/>
          </w:tcPr>
          <w:p w:rsidR="00A45040" w:rsidRPr="00D1055D" w:rsidRDefault="00A45040" w:rsidP="00F37DA8">
            <w:pPr>
              <w:jc w:val="center"/>
              <w:rPr>
                <w:rFonts w:ascii="宋体"/>
                <w:spacing w:val="20"/>
                <w:sz w:val="22"/>
                <w:szCs w:val="22"/>
              </w:rPr>
            </w:pPr>
          </w:p>
        </w:tc>
      </w:tr>
      <w:tr w:rsidR="00D1055D" w:rsidRPr="00D1055D" w:rsidTr="004D0A32">
        <w:trPr>
          <w:trHeight w:val="547"/>
        </w:trPr>
        <w:tc>
          <w:tcPr>
            <w:tcW w:w="1121" w:type="dxa"/>
            <w:vAlign w:val="center"/>
          </w:tcPr>
          <w:p w:rsidR="00A45040" w:rsidRPr="00D1055D" w:rsidRDefault="00A45040" w:rsidP="00F37DA8">
            <w:pPr>
              <w:jc w:val="center"/>
              <w:rPr>
                <w:rFonts w:ascii="宋体"/>
                <w:spacing w:val="20"/>
                <w:sz w:val="22"/>
                <w:szCs w:val="22"/>
              </w:rPr>
            </w:pPr>
          </w:p>
        </w:tc>
        <w:tc>
          <w:tcPr>
            <w:tcW w:w="1875"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299" w:type="dxa"/>
            <w:vAlign w:val="center"/>
          </w:tcPr>
          <w:p w:rsidR="00A45040" w:rsidRPr="00D1055D" w:rsidRDefault="00A45040" w:rsidP="00F37DA8">
            <w:pPr>
              <w:jc w:val="center"/>
              <w:rPr>
                <w:rFonts w:ascii="宋体"/>
                <w:spacing w:val="20"/>
                <w:sz w:val="22"/>
                <w:szCs w:val="22"/>
              </w:rPr>
            </w:pPr>
          </w:p>
        </w:tc>
        <w:tc>
          <w:tcPr>
            <w:tcW w:w="1443" w:type="dxa"/>
            <w:vAlign w:val="center"/>
          </w:tcPr>
          <w:p w:rsidR="00A45040" w:rsidRPr="00D1055D" w:rsidRDefault="00A45040" w:rsidP="00F37DA8">
            <w:pPr>
              <w:jc w:val="center"/>
              <w:rPr>
                <w:rFonts w:ascii="宋体"/>
                <w:spacing w:val="20"/>
                <w:sz w:val="22"/>
                <w:szCs w:val="22"/>
              </w:rPr>
            </w:pPr>
          </w:p>
        </w:tc>
      </w:tr>
      <w:tr w:rsidR="00D1055D" w:rsidRPr="00D1055D" w:rsidTr="004D0A32">
        <w:trPr>
          <w:trHeight w:val="547"/>
        </w:trPr>
        <w:tc>
          <w:tcPr>
            <w:tcW w:w="1121" w:type="dxa"/>
            <w:vAlign w:val="center"/>
          </w:tcPr>
          <w:p w:rsidR="00A45040" w:rsidRPr="00D1055D" w:rsidRDefault="00A45040" w:rsidP="00F37DA8">
            <w:pPr>
              <w:jc w:val="center"/>
              <w:rPr>
                <w:rFonts w:ascii="宋体"/>
                <w:spacing w:val="20"/>
                <w:sz w:val="22"/>
                <w:szCs w:val="22"/>
              </w:rPr>
            </w:pPr>
          </w:p>
        </w:tc>
        <w:tc>
          <w:tcPr>
            <w:tcW w:w="1875"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299" w:type="dxa"/>
            <w:vAlign w:val="center"/>
          </w:tcPr>
          <w:p w:rsidR="00A45040" w:rsidRPr="00D1055D" w:rsidRDefault="00A45040" w:rsidP="00F37DA8">
            <w:pPr>
              <w:jc w:val="center"/>
              <w:rPr>
                <w:rFonts w:ascii="宋体"/>
                <w:spacing w:val="20"/>
                <w:sz w:val="22"/>
                <w:szCs w:val="22"/>
              </w:rPr>
            </w:pPr>
          </w:p>
        </w:tc>
        <w:tc>
          <w:tcPr>
            <w:tcW w:w="1443" w:type="dxa"/>
            <w:vAlign w:val="center"/>
          </w:tcPr>
          <w:p w:rsidR="00A45040" w:rsidRPr="00D1055D" w:rsidRDefault="00A45040" w:rsidP="00F37DA8">
            <w:pPr>
              <w:jc w:val="center"/>
              <w:rPr>
                <w:rFonts w:ascii="宋体"/>
                <w:spacing w:val="20"/>
                <w:sz w:val="22"/>
                <w:szCs w:val="22"/>
              </w:rPr>
            </w:pPr>
          </w:p>
        </w:tc>
      </w:tr>
      <w:tr w:rsidR="00D1055D" w:rsidRPr="00D1055D" w:rsidTr="004D0A32">
        <w:trPr>
          <w:trHeight w:val="547"/>
        </w:trPr>
        <w:tc>
          <w:tcPr>
            <w:tcW w:w="1121" w:type="dxa"/>
            <w:vAlign w:val="center"/>
          </w:tcPr>
          <w:p w:rsidR="004E6FED" w:rsidRPr="00D1055D" w:rsidRDefault="004E6FED" w:rsidP="00F37DA8">
            <w:pPr>
              <w:jc w:val="center"/>
              <w:rPr>
                <w:rFonts w:ascii="宋体"/>
                <w:spacing w:val="20"/>
                <w:sz w:val="22"/>
                <w:szCs w:val="22"/>
              </w:rPr>
            </w:pPr>
          </w:p>
        </w:tc>
        <w:tc>
          <w:tcPr>
            <w:tcW w:w="1875" w:type="dxa"/>
            <w:vAlign w:val="center"/>
          </w:tcPr>
          <w:p w:rsidR="004E6FED" w:rsidRPr="00D1055D" w:rsidRDefault="004E6FED" w:rsidP="00F37DA8">
            <w:pPr>
              <w:jc w:val="center"/>
              <w:rPr>
                <w:rFonts w:ascii="宋体"/>
                <w:spacing w:val="20"/>
                <w:sz w:val="22"/>
                <w:szCs w:val="22"/>
              </w:rPr>
            </w:pPr>
          </w:p>
        </w:tc>
        <w:tc>
          <w:tcPr>
            <w:tcW w:w="1732" w:type="dxa"/>
            <w:vAlign w:val="center"/>
          </w:tcPr>
          <w:p w:rsidR="004E6FED" w:rsidRPr="00D1055D" w:rsidRDefault="004E6FED" w:rsidP="00F37DA8">
            <w:pPr>
              <w:jc w:val="center"/>
              <w:rPr>
                <w:rFonts w:ascii="宋体"/>
                <w:spacing w:val="20"/>
                <w:sz w:val="22"/>
                <w:szCs w:val="22"/>
              </w:rPr>
            </w:pPr>
          </w:p>
        </w:tc>
        <w:tc>
          <w:tcPr>
            <w:tcW w:w="1732" w:type="dxa"/>
            <w:vAlign w:val="center"/>
          </w:tcPr>
          <w:p w:rsidR="004E6FED" w:rsidRPr="00D1055D" w:rsidRDefault="004E6FED" w:rsidP="00F37DA8">
            <w:pPr>
              <w:jc w:val="center"/>
              <w:rPr>
                <w:rFonts w:ascii="宋体"/>
                <w:spacing w:val="20"/>
                <w:sz w:val="22"/>
                <w:szCs w:val="22"/>
              </w:rPr>
            </w:pPr>
          </w:p>
        </w:tc>
        <w:tc>
          <w:tcPr>
            <w:tcW w:w="1299" w:type="dxa"/>
            <w:vAlign w:val="center"/>
          </w:tcPr>
          <w:p w:rsidR="004E6FED" w:rsidRPr="00D1055D" w:rsidRDefault="004E6FED" w:rsidP="00F37DA8">
            <w:pPr>
              <w:jc w:val="center"/>
              <w:rPr>
                <w:rFonts w:ascii="宋体"/>
                <w:spacing w:val="20"/>
                <w:sz w:val="22"/>
                <w:szCs w:val="22"/>
              </w:rPr>
            </w:pPr>
          </w:p>
        </w:tc>
        <w:tc>
          <w:tcPr>
            <w:tcW w:w="1443" w:type="dxa"/>
            <w:vAlign w:val="center"/>
          </w:tcPr>
          <w:p w:rsidR="004E6FED" w:rsidRPr="00D1055D" w:rsidRDefault="004E6FED" w:rsidP="00F37DA8">
            <w:pPr>
              <w:jc w:val="center"/>
              <w:rPr>
                <w:rFonts w:ascii="宋体"/>
                <w:spacing w:val="20"/>
                <w:sz w:val="22"/>
                <w:szCs w:val="22"/>
              </w:rPr>
            </w:pPr>
          </w:p>
        </w:tc>
      </w:tr>
      <w:tr w:rsidR="00D1055D" w:rsidRPr="00D1055D" w:rsidTr="004D0A32">
        <w:trPr>
          <w:trHeight w:val="547"/>
        </w:trPr>
        <w:tc>
          <w:tcPr>
            <w:tcW w:w="1121" w:type="dxa"/>
            <w:vAlign w:val="center"/>
          </w:tcPr>
          <w:p w:rsidR="004E6FED" w:rsidRPr="00D1055D" w:rsidRDefault="004E6FED" w:rsidP="00F37DA8">
            <w:pPr>
              <w:jc w:val="center"/>
              <w:rPr>
                <w:rFonts w:ascii="宋体"/>
                <w:spacing w:val="20"/>
                <w:sz w:val="22"/>
                <w:szCs w:val="22"/>
              </w:rPr>
            </w:pPr>
          </w:p>
        </w:tc>
        <w:tc>
          <w:tcPr>
            <w:tcW w:w="1875" w:type="dxa"/>
            <w:vAlign w:val="center"/>
          </w:tcPr>
          <w:p w:rsidR="004E6FED" w:rsidRPr="00D1055D" w:rsidRDefault="004E6FED" w:rsidP="00F37DA8">
            <w:pPr>
              <w:jc w:val="center"/>
              <w:rPr>
                <w:rFonts w:ascii="宋体"/>
                <w:spacing w:val="20"/>
                <w:sz w:val="22"/>
                <w:szCs w:val="22"/>
              </w:rPr>
            </w:pPr>
          </w:p>
        </w:tc>
        <w:tc>
          <w:tcPr>
            <w:tcW w:w="1732" w:type="dxa"/>
            <w:vAlign w:val="center"/>
          </w:tcPr>
          <w:p w:rsidR="004E6FED" w:rsidRPr="00D1055D" w:rsidRDefault="004E6FED" w:rsidP="00F37DA8">
            <w:pPr>
              <w:jc w:val="center"/>
              <w:rPr>
                <w:rFonts w:ascii="宋体"/>
                <w:spacing w:val="20"/>
                <w:sz w:val="22"/>
                <w:szCs w:val="22"/>
              </w:rPr>
            </w:pPr>
          </w:p>
        </w:tc>
        <w:tc>
          <w:tcPr>
            <w:tcW w:w="1732" w:type="dxa"/>
            <w:vAlign w:val="center"/>
          </w:tcPr>
          <w:p w:rsidR="004E6FED" w:rsidRPr="00D1055D" w:rsidRDefault="004E6FED" w:rsidP="00F37DA8">
            <w:pPr>
              <w:jc w:val="center"/>
              <w:rPr>
                <w:rFonts w:ascii="宋体"/>
                <w:spacing w:val="20"/>
                <w:sz w:val="22"/>
                <w:szCs w:val="22"/>
              </w:rPr>
            </w:pPr>
          </w:p>
        </w:tc>
        <w:tc>
          <w:tcPr>
            <w:tcW w:w="1299" w:type="dxa"/>
            <w:vAlign w:val="center"/>
          </w:tcPr>
          <w:p w:rsidR="004E6FED" w:rsidRPr="00D1055D" w:rsidRDefault="004E6FED" w:rsidP="00F37DA8">
            <w:pPr>
              <w:jc w:val="center"/>
              <w:rPr>
                <w:rFonts w:ascii="宋体"/>
                <w:spacing w:val="20"/>
                <w:sz w:val="22"/>
                <w:szCs w:val="22"/>
              </w:rPr>
            </w:pPr>
          </w:p>
        </w:tc>
        <w:tc>
          <w:tcPr>
            <w:tcW w:w="1443" w:type="dxa"/>
            <w:vAlign w:val="center"/>
          </w:tcPr>
          <w:p w:rsidR="004E6FED" w:rsidRPr="00D1055D" w:rsidRDefault="004E6FED" w:rsidP="00F37DA8">
            <w:pPr>
              <w:jc w:val="center"/>
              <w:rPr>
                <w:rFonts w:ascii="宋体"/>
                <w:spacing w:val="20"/>
                <w:sz w:val="22"/>
                <w:szCs w:val="22"/>
              </w:rPr>
            </w:pPr>
          </w:p>
        </w:tc>
      </w:tr>
      <w:tr w:rsidR="00D1055D" w:rsidRPr="00D1055D" w:rsidTr="004D0A32">
        <w:trPr>
          <w:trHeight w:val="547"/>
        </w:trPr>
        <w:tc>
          <w:tcPr>
            <w:tcW w:w="1121" w:type="dxa"/>
            <w:vAlign w:val="center"/>
          </w:tcPr>
          <w:p w:rsidR="00A45040" w:rsidRPr="00D1055D" w:rsidRDefault="00A45040" w:rsidP="00F37DA8">
            <w:pPr>
              <w:jc w:val="center"/>
              <w:rPr>
                <w:rFonts w:ascii="宋体"/>
                <w:spacing w:val="20"/>
                <w:sz w:val="22"/>
                <w:szCs w:val="22"/>
              </w:rPr>
            </w:pPr>
          </w:p>
        </w:tc>
        <w:tc>
          <w:tcPr>
            <w:tcW w:w="1875"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299" w:type="dxa"/>
            <w:vAlign w:val="center"/>
          </w:tcPr>
          <w:p w:rsidR="00A45040" w:rsidRPr="00D1055D" w:rsidRDefault="00A45040" w:rsidP="00F37DA8">
            <w:pPr>
              <w:jc w:val="center"/>
              <w:rPr>
                <w:rFonts w:ascii="宋体"/>
                <w:spacing w:val="20"/>
                <w:sz w:val="22"/>
                <w:szCs w:val="22"/>
              </w:rPr>
            </w:pPr>
          </w:p>
        </w:tc>
        <w:tc>
          <w:tcPr>
            <w:tcW w:w="1443" w:type="dxa"/>
            <w:vAlign w:val="center"/>
          </w:tcPr>
          <w:p w:rsidR="00A45040" w:rsidRPr="00D1055D" w:rsidRDefault="00A45040" w:rsidP="00F37DA8">
            <w:pPr>
              <w:jc w:val="center"/>
              <w:rPr>
                <w:rFonts w:ascii="宋体"/>
                <w:spacing w:val="20"/>
                <w:sz w:val="22"/>
                <w:szCs w:val="22"/>
              </w:rPr>
            </w:pPr>
          </w:p>
        </w:tc>
      </w:tr>
      <w:tr w:rsidR="00D1055D" w:rsidRPr="00D1055D" w:rsidTr="004D0A32">
        <w:trPr>
          <w:trHeight w:val="547"/>
        </w:trPr>
        <w:tc>
          <w:tcPr>
            <w:tcW w:w="1121" w:type="dxa"/>
            <w:vAlign w:val="center"/>
          </w:tcPr>
          <w:p w:rsidR="00A45040" w:rsidRPr="00D1055D" w:rsidRDefault="00A45040" w:rsidP="00F37DA8">
            <w:pPr>
              <w:jc w:val="center"/>
              <w:rPr>
                <w:rFonts w:ascii="宋体"/>
                <w:spacing w:val="20"/>
                <w:sz w:val="22"/>
                <w:szCs w:val="22"/>
              </w:rPr>
            </w:pPr>
          </w:p>
        </w:tc>
        <w:tc>
          <w:tcPr>
            <w:tcW w:w="1875"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732" w:type="dxa"/>
            <w:vAlign w:val="center"/>
          </w:tcPr>
          <w:p w:rsidR="00A45040" w:rsidRPr="00D1055D" w:rsidRDefault="00A45040" w:rsidP="00F37DA8">
            <w:pPr>
              <w:jc w:val="center"/>
              <w:rPr>
                <w:rFonts w:ascii="宋体"/>
                <w:spacing w:val="20"/>
                <w:sz w:val="22"/>
                <w:szCs w:val="22"/>
              </w:rPr>
            </w:pPr>
          </w:p>
        </w:tc>
        <w:tc>
          <w:tcPr>
            <w:tcW w:w="1299" w:type="dxa"/>
            <w:vAlign w:val="center"/>
          </w:tcPr>
          <w:p w:rsidR="00A45040" w:rsidRPr="00D1055D" w:rsidRDefault="00A45040" w:rsidP="00F37DA8">
            <w:pPr>
              <w:jc w:val="center"/>
              <w:rPr>
                <w:rFonts w:ascii="宋体"/>
                <w:spacing w:val="20"/>
                <w:sz w:val="22"/>
                <w:szCs w:val="22"/>
              </w:rPr>
            </w:pPr>
          </w:p>
        </w:tc>
        <w:tc>
          <w:tcPr>
            <w:tcW w:w="1443" w:type="dxa"/>
            <w:vAlign w:val="center"/>
          </w:tcPr>
          <w:p w:rsidR="00A45040" w:rsidRPr="00D1055D" w:rsidRDefault="00A45040" w:rsidP="00F37DA8">
            <w:pPr>
              <w:jc w:val="center"/>
              <w:rPr>
                <w:rFonts w:ascii="宋体"/>
                <w:spacing w:val="20"/>
                <w:sz w:val="22"/>
                <w:szCs w:val="22"/>
              </w:rPr>
            </w:pPr>
          </w:p>
        </w:tc>
      </w:tr>
    </w:tbl>
    <w:p w:rsidR="00A45040" w:rsidRPr="00D1055D" w:rsidRDefault="00A45040" w:rsidP="00A45040">
      <w:pPr>
        <w:spacing w:line="360" w:lineRule="auto"/>
        <w:rPr>
          <w:rFonts w:ascii="宋体"/>
          <w:spacing w:val="20"/>
          <w:sz w:val="24"/>
        </w:rPr>
      </w:pPr>
      <w:r w:rsidRPr="00D1055D">
        <w:rPr>
          <w:rFonts w:ascii="宋体" w:hint="eastAsia"/>
          <w:b/>
          <w:spacing w:val="20"/>
          <w:sz w:val="22"/>
          <w:szCs w:val="22"/>
        </w:rPr>
        <w:t>供应商盖章</w:t>
      </w:r>
      <w:r w:rsidRPr="00D1055D">
        <w:rPr>
          <w:rFonts w:ascii="宋体" w:hint="eastAsia"/>
          <w:spacing w:val="20"/>
          <w:sz w:val="22"/>
          <w:szCs w:val="22"/>
        </w:rPr>
        <w:t>：</w:t>
      </w:r>
      <w:r w:rsidRPr="00D1055D">
        <w:rPr>
          <w:rFonts w:ascii="宋体" w:hint="eastAsia"/>
          <w:spacing w:val="20"/>
          <w:sz w:val="22"/>
          <w:szCs w:val="22"/>
          <w:u w:val="single"/>
        </w:rPr>
        <w:t xml:space="preserve">               </w:t>
      </w:r>
      <w:r w:rsidRPr="00D1055D">
        <w:rPr>
          <w:rFonts w:ascii="宋体" w:hint="eastAsia"/>
          <w:spacing w:val="20"/>
          <w:sz w:val="22"/>
          <w:szCs w:val="22"/>
        </w:rPr>
        <w:t xml:space="preserve">   </w:t>
      </w:r>
    </w:p>
    <w:p w:rsidR="00A45040" w:rsidRPr="00D1055D" w:rsidRDefault="00A45040" w:rsidP="00A45040">
      <w:pPr>
        <w:spacing w:line="360" w:lineRule="auto"/>
        <w:rPr>
          <w:rFonts w:ascii="宋体"/>
          <w:bCs/>
          <w:iCs/>
          <w:spacing w:val="20"/>
          <w:sz w:val="22"/>
          <w:szCs w:val="22"/>
          <w:u w:val="single"/>
        </w:rPr>
      </w:pPr>
      <w:r w:rsidRPr="00D1055D">
        <w:rPr>
          <w:rFonts w:hint="eastAsia"/>
          <w:b/>
          <w:sz w:val="22"/>
          <w:szCs w:val="22"/>
        </w:rPr>
        <w:t>▲</w:t>
      </w:r>
      <w:r w:rsidRPr="00D1055D">
        <w:rPr>
          <w:rFonts w:ascii="宋体" w:hint="eastAsia"/>
          <w:bCs/>
          <w:iCs/>
          <w:spacing w:val="20"/>
          <w:sz w:val="22"/>
          <w:szCs w:val="22"/>
          <w:u w:val="single"/>
        </w:rPr>
        <w:t>注：货物详细配置、技术应另页描述。</w:t>
      </w:r>
    </w:p>
    <w:p w:rsidR="00CF1748" w:rsidRPr="00D1055D" w:rsidRDefault="00A24666" w:rsidP="004D0A32">
      <w:pPr>
        <w:spacing w:line="380" w:lineRule="exact"/>
        <w:jc w:val="left"/>
        <w:rPr>
          <w:rFonts w:ascii="宋体" w:hAnsi="宋体"/>
          <w:b/>
          <w:bCs/>
        </w:rPr>
      </w:pPr>
      <w:r w:rsidRPr="00D1055D">
        <w:rPr>
          <w:rFonts w:ascii="宋体" w:hAnsi="宋体" w:cs="Arial"/>
          <w:b/>
          <w:bCs/>
          <w:szCs w:val="21"/>
        </w:rPr>
        <w:br w:type="page"/>
      </w:r>
      <w:r w:rsidRPr="00D1055D">
        <w:rPr>
          <w:rFonts w:ascii="宋体" w:hAnsi="宋体" w:hint="eastAsia"/>
          <w:b/>
          <w:bCs/>
          <w:sz w:val="22"/>
          <w:szCs w:val="22"/>
        </w:rPr>
        <w:lastRenderedPageBreak/>
        <w:t>附件四</w:t>
      </w:r>
      <w:bookmarkStart w:id="173" w:name="_Toc246261271"/>
      <w:bookmarkStart w:id="174" w:name="_Toc222114885"/>
      <w:bookmarkStart w:id="175" w:name="_Toc245191320"/>
      <w:bookmarkStart w:id="176" w:name="_Toc245722287"/>
      <w:bookmarkStart w:id="177" w:name="_Toc221423625"/>
      <w:bookmarkStart w:id="178" w:name="_Toc241404208"/>
      <w:bookmarkStart w:id="179" w:name="_Toc221356894"/>
      <w:bookmarkStart w:id="180" w:name="_Toc221356957"/>
      <w:bookmarkStart w:id="181" w:name="_Toc223716004"/>
      <w:bookmarkStart w:id="182" w:name="_Toc221374632"/>
      <w:bookmarkStart w:id="183" w:name="_Toc239145360"/>
    </w:p>
    <w:p w:rsidR="00CF1748" w:rsidRPr="00D1055D" w:rsidRDefault="00A24666">
      <w:pPr>
        <w:spacing w:line="460" w:lineRule="exact"/>
        <w:ind w:firstLine="437"/>
        <w:jc w:val="center"/>
        <w:rPr>
          <w:rFonts w:ascii="宋体" w:hAnsi="宋体"/>
          <w:b/>
          <w:bCs/>
          <w:sz w:val="28"/>
          <w:szCs w:val="28"/>
        </w:rPr>
      </w:pPr>
      <w:r w:rsidRPr="00D1055D">
        <w:rPr>
          <w:rFonts w:ascii="宋体" w:hAnsi="宋体" w:hint="eastAsia"/>
          <w:b/>
          <w:bCs/>
          <w:sz w:val="28"/>
          <w:szCs w:val="28"/>
        </w:rPr>
        <w:t>技术规格、商务条款偏离表</w:t>
      </w:r>
    </w:p>
    <w:p w:rsidR="00CF1748" w:rsidRPr="00D1055D" w:rsidRDefault="00A24666">
      <w:pPr>
        <w:spacing w:line="380" w:lineRule="exact"/>
        <w:rPr>
          <w:rFonts w:ascii="宋体" w:hAnsi="宋体"/>
          <w:b/>
          <w:bCs/>
          <w:sz w:val="22"/>
          <w:szCs w:val="22"/>
        </w:rPr>
      </w:pPr>
      <w:r w:rsidRPr="00D1055D">
        <w:rPr>
          <w:rFonts w:ascii="宋体" w:hAnsi="宋体" w:hint="eastAsia"/>
          <w:b/>
          <w:bCs/>
          <w:sz w:val="22"/>
          <w:szCs w:val="22"/>
        </w:rPr>
        <w:t>投标人名称：                                          招标编号：</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1364"/>
        <w:gridCol w:w="2097"/>
        <w:gridCol w:w="1992"/>
        <w:gridCol w:w="1866"/>
        <w:gridCol w:w="1592"/>
      </w:tblGrid>
      <w:tr w:rsidR="00D1055D" w:rsidRPr="00D1055D">
        <w:trPr>
          <w:trHeight w:val="1040"/>
          <w:jc w:val="center"/>
        </w:trPr>
        <w:tc>
          <w:tcPr>
            <w:tcW w:w="943" w:type="dxa"/>
          </w:tcPr>
          <w:p w:rsidR="00CF1748" w:rsidRPr="00D1055D" w:rsidRDefault="00CF1748">
            <w:pPr>
              <w:spacing w:line="380" w:lineRule="exact"/>
              <w:jc w:val="center"/>
              <w:rPr>
                <w:rFonts w:ascii="宋体" w:hAnsi="宋体"/>
                <w:sz w:val="22"/>
                <w:szCs w:val="22"/>
              </w:rPr>
            </w:pPr>
          </w:p>
        </w:tc>
        <w:tc>
          <w:tcPr>
            <w:tcW w:w="1364" w:type="dxa"/>
            <w:vAlign w:val="center"/>
          </w:tcPr>
          <w:p w:rsidR="00CF1748" w:rsidRPr="00D1055D" w:rsidRDefault="00A24666">
            <w:pPr>
              <w:spacing w:line="380" w:lineRule="exact"/>
              <w:jc w:val="center"/>
              <w:rPr>
                <w:rFonts w:ascii="宋体" w:hAnsi="宋体"/>
                <w:sz w:val="22"/>
                <w:szCs w:val="22"/>
              </w:rPr>
            </w:pPr>
            <w:r w:rsidRPr="00D1055D">
              <w:rPr>
                <w:rFonts w:ascii="宋体" w:hAnsi="宋体" w:hint="eastAsia"/>
                <w:sz w:val="22"/>
                <w:szCs w:val="22"/>
              </w:rPr>
              <w:t>序号</w:t>
            </w:r>
          </w:p>
        </w:tc>
        <w:tc>
          <w:tcPr>
            <w:tcW w:w="2097" w:type="dxa"/>
            <w:vAlign w:val="center"/>
          </w:tcPr>
          <w:p w:rsidR="00CF1748" w:rsidRPr="00D1055D" w:rsidRDefault="00A24666">
            <w:pPr>
              <w:spacing w:line="380" w:lineRule="exact"/>
              <w:jc w:val="center"/>
              <w:rPr>
                <w:rFonts w:ascii="宋体" w:hAnsi="宋体"/>
                <w:sz w:val="22"/>
                <w:szCs w:val="22"/>
              </w:rPr>
            </w:pPr>
            <w:r w:rsidRPr="00D1055D">
              <w:rPr>
                <w:rFonts w:ascii="宋体" w:hAnsi="宋体" w:hint="eastAsia"/>
                <w:sz w:val="22"/>
                <w:szCs w:val="22"/>
              </w:rPr>
              <w:t>招标文件</w:t>
            </w:r>
          </w:p>
          <w:p w:rsidR="00CF1748" w:rsidRPr="00D1055D" w:rsidRDefault="00A24666">
            <w:pPr>
              <w:spacing w:line="380" w:lineRule="exact"/>
              <w:jc w:val="center"/>
              <w:rPr>
                <w:rFonts w:ascii="宋体" w:hAnsi="宋体"/>
                <w:sz w:val="22"/>
                <w:szCs w:val="22"/>
              </w:rPr>
            </w:pPr>
            <w:r w:rsidRPr="00D1055D">
              <w:rPr>
                <w:rFonts w:ascii="宋体" w:hAnsi="宋体" w:hint="eastAsia"/>
                <w:sz w:val="22"/>
                <w:szCs w:val="22"/>
              </w:rPr>
              <w:t>条目号</w:t>
            </w:r>
          </w:p>
        </w:tc>
        <w:tc>
          <w:tcPr>
            <w:tcW w:w="1992" w:type="dxa"/>
            <w:vAlign w:val="center"/>
          </w:tcPr>
          <w:p w:rsidR="00CF1748" w:rsidRPr="00D1055D" w:rsidRDefault="00A24666">
            <w:pPr>
              <w:spacing w:line="380" w:lineRule="exact"/>
              <w:jc w:val="center"/>
              <w:rPr>
                <w:rFonts w:ascii="宋体" w:hAnsi="宋体"/>
                <w:sz w:val="22"/>
                <w:szCs w:val="22"/>
              </w:rPr>
            </w:pPr>
            <w:r w:rsidRPr="00D1055D">
              <w:rPr>
                <w:rFonts w:ascii="宋体" w:hAnsi="宋体" w:hint="eastAsia"/>
                <w:sz w:val="22"/>
                <w:szCs w:val="22"/>
              </w:rPr>
              <w:t>招标文件</w:t>
            </w:r>
          </w:p>
          <w:p w:rsidR="00CF1748" w:rsidRPr="00D1055D" w:rsidRDefault="00A24666">
            <w:pPr>
              <w:spacing w:line="380" w:lineRule="exact"/>
              <w:jc w:val="center"/>
              <w:rPr>
                <w:rFonts w:ascii="宋体" w:hAnsi="宋体"/>
                <w:sz w:val="22"/>
                <w:szCs w:val="22"/>
              </w:rPr>
            </w:pPr>
            <w:r w:rsidRPr="00D1055D">
              <w:rPr>
                <w:rFonts w:ascii="宋体" w:hAnsi="宋体" w:hint="eastAsia"/>
                <w:sz w:val="22"/>
                <w:szCs w:val="22"/>
              </w:rPr>
              <w:t>规范要求</w:t>
            </w:r>
          </w:p>
        </w:tc>
        <w:tc>
          <w:tcPr>
            <w:tcW w:w="1866" w:type="dxa"/>
            <w:vAlign w:val="center"/>
          </w:tcPr>
          <w:p w:rsidR="00CF1748" w:rsidRPr="00D1055D" w:rsidRDefault="00A24666">
            <w:pPr>
              <w:spacing w:line="380" w:lineRule="exact"/>
              <w:jc w:val="center"/>
              <w:rPr>
                <w:rFonts w:ascii="宋体" w:hAnsi="宋体"/>
                <w:sz w:val="22"/>
                <w:szCs w:val="22"/>
              </w:rPr>
            </w:pPr>
            <w:r w:rsidRPr="00D1055D">
              <w:rPr>
                <w:rFonts w:ascii="宋体" w:hAnsi="宋体" w:hint="eastAsia"/>
                <w:sz w:val="22"/>
                <w:szCs w:val="22"/>
              </w:rPr>
              <w:t>投标文件</w:t>
            </w:r>
          </w:p>
          <w:p w:rsidR="00CF1748" w:rsidRPr="00D1055D" w:rsidRDefault="00A24666">
            <w:pPr>
              <w:spacing w:line="380" w:lineRule="exact"/>
              <w:jc w:val="center"/>
              <w:rPr>
                <w:rFonts w:ascii="宋体" w:hAnsi="宋体"/>
                <w:sz w:val="22"/>
                <w:szCs w:val="22"/>
              </w:rPr>
            </w:pPr>
            <w:r w:rsidRPr="00D1055D">
              <w:rPr>
                <w:rFonts w:ascii="宋体" w:hAnsi="宋体" w:hint="eastAsia"/>
                <w:sz w:val="22"/>
                <w:szCs w:val="22"/>
              </w:rPr>
              <w:t>对应规范</w:t>
            </w:r>
          </w:p>
        </w:tc>
        <w:tc>
          <w:tcPr>
            <w:tcW w:w="1592" w:type="dxa"/>
            <w:vAlign w:val="center"/>
          </w:tcPr>
          <w:p w:rsidR="00CF1748" w:rsidRPr="00D1055D" w:rsidRDefault="00A24666">
            <w:pPr>
              <w:spacing w:line="380" w:lineRule="exact"/>
              <w:jc w:val="center"/>
              <w:rPr>
                <w:rFonts w:ascii="宋体" w:hAnsi="宋体"/>
                <w:sz w:val="22"/>
                <w:szCs w:val="22"/>
              </w:rPr>
            </w:pPr>
            <w:r w:rsidRPr="00D1055D">
              <w:rPr>
                <w:rFonts w:ascii="宋体" w:hAnsi="宋体" w:hint="eastAsia"/>
                <w:sz w:val="22"/>
                <w:szCs w:val="22"/>
              </w:rPr>
              <w:t>说明</w:t>
            </w:r>
          </w:p>
        </w:tc>
      </w:tr>
      <w:tr w:rsidR="00D1055D" w:rsidRPr="00D1055D">
        <w:trPr>
          <w:cantSplit/>
          <w:trHeight w:val="840"/>
          <w:jc w:val="center"/>
        </w:trPr>
        <w:tc>
          <w:tcPr>
            <w:tcW w:w="943" w:type="dxa"/>
            <w:vMerge w:val="restart"/>
            <w:vAlign w:val="center"/>
          </w:tcPr>
          <w:p w:rsidR="00CF1748" w:rsidRPr="00D1055D" w:rsidRDefault="00A24666">
            <w:pPr>
              <w:spacing w:line="380" w:lineRule="exact"/>
              <w:jc w:val="center"/>
              <w:rPr>
                <w:rFonts w:ascii="宋体" w:hAnsi="宋体"/>
                <w:sz w:val="22"/>
                <w:szCs w:val="22"/>
              </w:rPr>
            </w:pPr>
            <w:r w:rsidRPr="00D1055D">
              <w:rPr>
                <w:rFonts w:ascii="宋体" w:hAnsi="宋体" w:hint="eastAsia"/>
                <w:sz w:val="22"/>
                <w:szCs w:val="22"/>
              </w:rPr>
              <w:t>技</w:t>
            </w:r>
          </w:p>
          <w:p w:rsidR="00CF1748" w:rsidRPr="00D1055D" w:rsidRDefault="00A24666">
            <w:pPr>
              <w:spacing w:line="380" w:lineRule="exact"/>
              <w:jc w:val="center"/>
              <w:rPr>
                <w:rFonts w:ascii="宋体" w:hAnsi="宋体"/>
                <w:sz w:val="22"/>
                <w:szCs w:val="22"/>
              </w:rPr>
            </w:pPr>
            <w:r w:rsidRPr="00D1055D">
              <w:rPr>
                <w:rFonts w:ascii="宋体" w:hAnsi="宋体" w:hint="eastAsia"/>
                <w:sz w:val="22"/>
                <w:szCs w:val="22"/>
              </w:rPr>
              <w:t>术</w:t>
            </w:r>
          </w:p>
          <w:p w:rsidR="00CF1748" w:rsidRPr="00D1055D" w:rsidRDefault="00A24666">
            <w:pPr>
              <w:spacing w:line="380" w:lineRule="exact"/>
              <w:jc w:val="center"/>
              <w:rPr>
                <w:rFonts w:ascii="宋体" w:hAnsi="宋体"/>
                <w:sz w:val="22"/>
                <w:szCs w:val="22"/>
              </w:rPr>
            </w:pPr>
            <w:proofErr w:type="gramStart"/>
            <w:r w:rsidRPr="00D1055D">
              <w:rPr>
                <w:rFonts w:ascii="宋体" w:hAnsi="宋体" w:hint="eastAsia"/>
                <w:sz w:val="22"/>
                <w:szCs w:val="22"/>
              </w:rPr>
              <w:t>规</w:t>
            </w:r>
            <w:proofErr w:type="gramEnd"/>
          </w:p>
          <w:p w:rsidR="00CF1748" w:rsidRPr="00D1055D" w:rsidRDefault="00A24666">
            <w:pPr>
              <w:spacing w:line="380" w:lineRule="exact"/>
              <w:jc w:val="center"/>
              <w:rPr>
                <w:rFonts w:ascii="宋体" w:hAnsi="宋体"/>
                <w:sz w:val="22"/>
                <w:szCs w:val="22"/>
              </w:rPr>
            </w:pPr>
            <w:r w:rsidRPr="00D1055D">
              <w:rPr>
                <w:rFonts w:ascii="宋体" w:hAnsi="宋体" w:hint="eastAsia"/>
                <w:sz w:val="22"/>
                <w:szCs w:val="22"/>
              </w:rPr>
              <w:t>格</w:t>
            </w:r>
          </w:p>
        </w:tc>
        <w:tc>
          <w:tcPr>
            <w:tcW w:w="1364" w:type="dxa"/>
            <w:vAlign w:val="center"/>
          </w:tcPr>
          <w:p w:rsidR="00CF1748" w:rsidRPr="00D1055D" w:rsidRDefault="00CF1748">
            <w:pPr>
              <w:spacing w:line="380" w:lineRule="exact"/>
              <w:jc w:val="center"/>
              <w:rPr>
                <w:rFonts w:ascii="宋体" w:hAnsi="宋体"/>
                <w:sz w:val="22"/>
                <w:szCs w:val="22"/>
              </w:rPr>
            </w:pPr>
          </w:p>
        </w:tc>
        <w:tc>
          <w:tcPr>
            <w:tcW w:w="2097" w:type="dxa"/>
            <w:vAlign w:val="center"/>
          </w:tcPr>
          <w:p w:rsidR="00CF1748" w:rsidRPr="00D1055D" w:rsidRDefault="00CF1748">
            <w:pPr>
              <w:spacing w:line="380" w:lineRule="exact"/>
              <w:jc w:val="center"/>
              <w:rPr>
                <w:rFonts w:ascii="宋体" w:hAnsi="宋体"/>
                <w:sz w:val="22"/>
                <w:szCs w:val="22"/>
              </w:rPr>
            </w:pPr>
          </w:p>
        </w:tc>
        <w:tc>
          <w:tcPr>
            <w:tcW w:w="1992" w:type="dxa"/>
            <w:vAlign w:val="center"/>
          </w:tcPr>
          <w:p w:rsidR="00CF1748" w:rsidRPr="00D1055D" w:rsidRDefault="00CF1748">
            <w:pPr>
              <w:spacing w:line="380" w:lineRule="exact"/>
              <w:jc w:val="center"/>
              <w:rPr>
                <w:rFonts w:ascii="宋体" w:hAnsi="宋体"/>
                <w:sz w:val="22"/>
                <w:szCs w:val="22"/>
              </w:rPr>
            </w:pPr>
          </w:p>
        </w:tc>
        <w:tc>
          <w:tcPr>
            <w:tcW w:w="1866" w:type="dxa"/>
            <w:vAlign w:val="center"/>
          </w:tcPr>
          <w:p w:rsidR="00CF1748" w:rsidRPr="00D1055D" w:rsidRDefault="00CF1748">
            <w:pPr>
              <w:spacing w:line="380" w:lineRule="exact"/>
              <w:jc w:val="center"/>
              <w:rPr>
                <w:rFonts w:ascii="宋体" w:hAnsi="宋体"/>
                <w:sz w:val="22"/>
                <w:szCs w:val="22"/>
              </w:rPr>
            </w:pPr>
          </w:p>
        </w:tc>
        <w:tc>
          <w:tcPr>
            <w:tcW w:w="1592" w:type="dxa"/>
            <w:vAlign w:val="center"/>
          </w:tcPr>
          <w:p w:rsidR="00CF1748" w:rsidRPr="00D1055D" w:rsidRDefault="00CF1748">
            <w:pPr>
              <w:spacing w:line="380" w:lineRule="exact"/>
              <w:jc w:val="center"/>
              <w:rPr>
                <w:rFonts w:ascii="宋体" w:hAnsi="宋体"/>
                <w:sz w:val="22"/>
                <w:szCs w:val="22"/>
              </w:rPr>
            </w:pPr>
          </w:p>
        </w:tc>
      </w:tr>
      <w:tr w:rsidR="00D1055D" w:rsidRPr="00D1055D">
        <w:trPr>
          <w:cantSplit/>
          <w:trHeight w:val="871"/>
          <w:jc w:val="center"/>
        </w:trPr>
        <w:tc>
          <w:tcPr>
            <w:tcW w:w="943" w:type="dxa"/>
            <w:vMerge/>
          </w:tcPr>
          <w:p w:rsidR="00CF1748" w:rsidRPr="00D1055D" w:rsidRDefault="00CF1748">
            <w:pPr>
              <w:spacing w:line="380" w:lineRule="exact"/>
              <w:ind w:firstLineChars="100" w:firstLine="220"/>
              <w:rPr>
                <w:rFonts w:ascii="宋体" w:hAnsi="宋体"/>
                <w:sz w:val="22"/>
                <w:szCs w:val="22"/>
              </w:rPr>
            </w:pPr>
          </w:p>
        </w:tc>
        <w:tc>
          <w:tcPr>
            <w:tcW w:w="1364" w:type="dxa"/>
            <w:vAlign w:val="center"/>
          </w:tcPr>
          <w:p w:rsidR="00CF1748" w:rsidRPr="00D1055D" w:rsidRDefault="00CF1748">
            <w:pPr>
              <w:spacing w:line="380" w:lineRule="exact"/>
              <w:jc w:val="center"/>
              <w:rPr>
                <w:rFonts w:ascii="宋体" w:hAnsi="宋体"/>
                <w:sz w:val="22"/>
                <w:szCs w:val="22"/>
              </w:rPr>
            </w:pPr>
          </w:p>
        </w:tc>
        <w:tc>
          <w:tcPr>
            <w:tcW w:w="2097" w:type="dxa"/>
            <w:vAlign w:val="center"/>
          </w:tcPr>
          <w:p w:rsidR="00CF1748" w:rsidRPr="00D1055D" w:rsidRDefault="00CF1748">
            <w:pPr>
              <w:spacing w:line="380" w:lineRule="exact"/>
              <w:jc w:val="center"/>
              <w:rPr>
                <w:rFonts w:ascii="宋体" w:hAnsi="宋体"/>
                <w:sz w:val="22"/>
                <w:szCs w:val="22"/>
              </w:rPr>
            </w:pPr>
          </w:p>
        </w:tc>
        <w:tc>
          <w:tcPr>
            <w:tcW w:w="1992" w:type="dxa"/>
            <w:vAlign w:val="center"/>
          </w:tcPr>
          <w:p w:rsidR="00CF1748" w:rsidRPr="00D1055D" w:rsidRDefault="00CF1748">
            <w:pPr>
              <w:spacing w:line="380" w:lineRule="exact"/>
              <w:jc w:val="center"/>
              <w:rPr>
                <w:rFonts w:ascii="宋体" w:hAnsi="宋体"/>
                <w:sz w:val="22"/>
                <w:szCs w:val="22"/>
              </w:rPr>
            </w:pPr>
          </w:p>
        </w:tc>
        <w:tc>
          <w:tcPr>
            <w:tcW w:w="1866" w:type="dxa"/>
            <w:vAlign w:val="center"/>
          </w:tcPr>
          <w:p w:rsidR="00CF1748" w:rsidRPr="00D1055D" w:rsidRDefault="00CF1748">
            <w:pPr>
              <w:spacing w:line="380" w:lineRule="exact"/>
              <w:jc w:val="center"/>
              <w:rPr>
                <w:rFonts w:ascii="宋体" w:hAnsi="宋体"/>
                <w:sz w:val="22"/>
                <w:szCs w:val="22"/>
              </w:rPr>
            </w:pPr>
          </w:p>
        </w:tc>
        <w:tc>
          <w:tcPr>
            <w:tcW w:w="1592" w:type="dxa"/>
            <w:vAlign w:val="center"/>
          </w:tcPr>
          <w:p w:rsidR="00CF1748" w:rsidRPr="00D1055D" w:rsidRDefault="00CF1748">
            <w:pPr>
              <w:spacing w:line="380" w:lineRule="exact"/>
              <w:jc w:val="center"/>
              <w:rPr>
                <w:rFonts w:ascii="宋体" w:hAnsi="宋体"/>
                <w:sz w:val="22"/>
                <w:szCs w:val="22"/>
              </w:rPr>
            </w:pPr>
          </w:p>
        </w:tc>
      </w:tr>
      <w:tr w:rsidR="00D1055D" w:rsidRPr="00D1055D">
        <w:trPr>
          <w:cantSplit/>
          <w:trHeight w:val="871"/>
          <w:jc w:val="center"/>
        </w:trPr>
        <w:tc>
          <w:tcPr>
            <w:tcW w:w="943" w:type="dxa"/>
            <w:vMerge/>
          </w:tcPr>
          <w:p w:rsidR="00CF1748" w:rsidRPr="00D1055D" w:rsidRDefault="00CF1748">
            <w:pPr>
              <w:spacing w:line="380" w:lineRule="exact"/>
              <w:jc w:val="center"/>
              <w:rPr>
                <w:rFonts w:ascii="宋体" w:hAnsi="宋体"/>
                <w:sz w:val="22"/>
                <w:szCs w:val="22"/>
              </w:rPr>
            </w:pPr>
          </w:p>
        </w:tc>
        <w:tc>
          <w:tcPr>
            <w:tcW w:w="1364" w:type="dxa"/>
            <w:vAlign w:val="center"/>
          </w:tcPr>
          <w:p w:rsidR="00CF1748" w:rsidRPr="00D1055D" w:rsidRDefault="00CF1748">
            <w:pPr>
              <w:spacing w:line="380" w:lineRule="exact"/>
              <w:jc w:val="center"/>
              <w:rPr>
                <w:rFonts w:ascii="宋体" w:hAnsi="宋体"/>
                <w:sz w:val="22"/>
                <w:szCs w:val="22"/>
              </w:rPr>
            </w:pPr>
          </w:p>
        </w:tc>
        <w:tc>
          <w:tcPr>
            <w:tcW w:w="2097" w:type="dxa"/>
            <w:vAlign w:val="center"/>
          </w:tcPr>
          <w:p w:rsidR="00CF1748" w:rsidRPr="00D1055D" w:rsidRDefault="00CF1748">
            <w:pPr>
              <w:spacing w:line="380" w:lineRule="exact"/>
              <w:jc w:val="center"/>
              <w:rPr>
                <w:rFonts w:ascii="宋体" w:hAnsi="宋体"/>
                <w:sz w:val="22"/>
                <w:szCs w:val="22"/>
              </w:rPr>
            </w:pPr>
          </w:p>
        </w:tc>
        <w:tc>
          <w:tcPr>
            <w:tcW w:w="1992" w:type="dxa"/>
            <w:vAlign w:val="center"/>
          </w:tcPr>
          <w:p w:rsidR="00CF1748" w:rsidRPr="00D1055D" w:rsidRDefault="00CF1748">
            <w:pPr>
              <w:spacing w:line="380" w:lineRule="exact"/>
              <w:jc w:val="center"/>
              <w:rPr>
                <w:rFonts w:ascii="宋体" w:hAnsi="宋体"/>
                <w:sz w:val="22"/>
                <w:szCs w:val="22"/>
              </w:rPr>
            </w:pPr>
          </w:p>
        </w:tc>
        <w:tc>
          <w:tcPr>
            <w:tcW w:w="1866" w:type="dxa"/>
            <w:vAlign w:val="center"/>
          </w:tcPr>
          <w:p w:rsidR="00CF1748" w:rsidRPr="00D1055D" w:rsidRDefault="00CF1748">
            <w:pPr>
              <w:spacing w:line="380" w:lineRule="exact"/>
              <w:jc w:val="center"/>
              <w:rPr>
                <w:rFonts w:ascii="宋体" w:hAnsi="宋体"/>
                <w:sz w:val="22"/>
                <w:szCs w:val="22"/>
              </w:rPr>
            </w:pPr>
          </w:p>
        </w:tc>
        <w:tc>
          <w:tcPr>
            <w:tcW w:w="1592" w:type="dxa"/>
            <w:vAlign w:val="center"/>
          </w:tcPr>
          <w:p w:rsidR="00CF1748" w:rsidRPr="00D1055D" w:rsidRDefault="00CF1748">
            <w:pPr>
              <w:spacing w:line="380" w:lineRule="exact"/>
              <w:jc w:val="center"/>
              <w:rPr>
                <w:rFonts w:ascii="宋体" w:hAnsi="宋体"/>
                <w:sz w:val="22"/>
                <w:szCs w:val="22"/>
              </w:rPr>
            </w:pPr>
          </w:p>
        </w:tc>
      </w:tr>
      <w:tr w:rsidR="00D1055D" w:rsidRPr="00D1055D">
        <w:trPr>
          <w:cantSplit/>
          <w:trHeight w:val="871"/>
          <w:jc w:val="center"/>
        </w:trPr>
        <w:tc>
          <w:tcPr>
            <w:tcW w:w="943" w:type="dxa"/>
            <w:vMerge/>
          </w:tcPr>
          <w:p w:rsidR="00CF1748" w:rsidRPr="00D1055D" w:rsidRDefault="00CF1748">
            <w:pPr>
              <w:spacing w:line="380" w:lineRule="exact"/>
              <w:jc w:val="center"/>
              <w:rPr>
                <w:rFonts w:ascii="宋体" w:hAnsi="宋体"/>
                <w:sz w:val="22"/>
                <w:szCs w:val="22"/>
              </w:rPr>
            </w:pPr>
          </w:p>
        </w:tc>
        <w:tc>
          <w:tcPr>
            <w:tcW w:w="1364" w:type="dxa"/>
            <w:vAlign w:val="center"/>
          </w:tcPr>
          <w:p w:rsidR="00CF1748" w:rsidRPr="00D1055D" w:rsidRDefault="00CF1748">
            <w:pPr>
              <w:spacing w:line="380" w:lineRule="exact"/>
              <w:jc w:val="center"/>
              <w:rPr>
                <w:rFonts w:ascii="宋体" w:hAnsi="宋体"/>
                <w:sz w:val="22"/>
                <w:szCs w:val="22"/>
              </w:rPr>
            </w:pPr>
          </w:p>
        </w:tc>
        <w:tc>
          <w:tcPr>
            <w:tcW w:w="2097" w:type="dxa"/>
            <w:vAlign w:val="center"/>
          </w:tcPr>
          <w:p w:rsidR="00CF1748" w:rsidRPr="00D1055D" w:rsidRDefault="00CF1748">
            <w:pPr>
              <w:spacing w:line="380" w:lineRule="exact"/>
              <w:jc w:val="center"/>
              <w:rPr>
                <w:rFonts w:ascii="宋体" w:hAnsi="宋体"/>
                <w:sz w:val="22"/>
                <w:szCs w:val="22"/>
              </w:rPr>
            </w:pPr>
          </w:p>
        </w:tc>
        <w:tc>
          <w:tcPr>
            <w:tcW w:w="1992" w:type="dxa"/>
            <w:vAlign w:val="center"/>
          </w:tcPr>
          <w:p w:rsidR="00CF1748" w:rsidRPr="00D1055D" w:rsidRDefault="00CF1748">
            <w:pPr>
              <w:spacing w:line="380" w:lineRule="exact"/>
              <w:jc w:val="center"/>
              <w:rPr>
                <w:rFonts w:ascii="宋体" w:hAnsi="宋体"/>
                <w:sz w:val="22"/>
                <w:szCs w:val="22"/>
              </w:rPr>
            </w:pPr>
          </w:p>
        </w:tc>
        <w:tc>
          <w:tcPr>
            <w:tcW w:w="1866" w:type="dxa"/>
            <w:vAlign w:val="center"/>
          </w:tcPr>
          <w:p w:rsidR="00CF1748" w:rsidRPr="00D1055D" w:rsidRDefault="00CF1748">
            <w:pPr>
              <w:spacing w:line="380" w:lineRule="exact"/>
              <w:jc w:val="center"/>
              <w:rPr>
                <w:rFonts w:ascii="宋体" w:hAnsi="宋体"/>
                <w:sz w:val="22"/>
                <w:szCs w:val="22"/>
              </w:rPr>
            </w:pPr>
          </w:p>
        </w:tc>
        <w:tc>
          <w:tcPr>
            <w:tcW w:w="1592" w:type="dxa"/>
            <w:vAlign w:val="center"/>
          </w:tcPr>
          <w:p w:rsidR="00CF1748" w:rsidRPr="00D1055D" w:rsidRDefault="00CF1748">
            <w:pPr>
              <w:spacing w:line="380" w:lineRule="exact"/>
              <w:jc w:val="center"/>
              <w:rPr>
                <w:rFonts w:ascii="宋体" w:hAnsi="宋体"/>
                <w:sz w:val="22"/>
                <w:szCs w:val="22"/>
              </w:rPr>
            </w:pPr>
          </w:p>
        </w:tc>
      </w:tr>
      <w:tr w:rsidR="00D1055D" w:rsidRPr="00D1055D">
        <w:trPr>
          <w:cantSplit/>
          <w:trHeight w:val="871"/>
          <w:jc w:val="center"/>
        </w:trPr>
        <w:tc>
          <w:tcPr>
            <w:tcW w:w="943" w:type="dxa"/>
            <w:vMerge/>
          </w:tcPr>
          <w:p w:rsidR="00CF1748" w:rsidRPr="00D1055D" w:rsidRDefault="00CF1748">
            <w:pPr>
              <w:spacing w:line="380" w:lineRule="exact"/>
              <w:jc w:val="center"/>
              <w:rPr>
                <w:rFonts w:ascii="宋体" w:hAnsi="宋体"/>
                <w:sz w:val="22"/>
                <w:szCs w:val="22"/>
              </w:rPr>
            </w:pPr>
          </w:p>
        </w:tc>
        <w:tc>
          <w:tcPr>
            <w:tcW w:w="1364" w:type="dxa"/>
            <w:vAlign w:val="center"/>
          </w:tcPr>
          <w:p w:rsidR="00CF1748" w:rsidRPr="00D1055D" w:rsidRDefault="00CF1748">
            <w:pPr>
              <w:spacing w:line="380" w:lineRule="exact"/>
              <w:jc w:val="center"/>
              <w:rPr>
                <w:rFonts w:ascii="宋体" w:hAnsi="宋体"/>
                <w:sz w:val="22"/>
                <w:szCs w:val="22"/>
              </w:rPr>
            </w:pPr>
          </w:p>
        </w:tc>
        <w:tc>
          <w:tcPr>
            <w:tcW w:w="2097" w:type="dxa"/>
            <w:vAlign w:val="center"/>
          </w:tcPr>
          <w:p w:rsidR="00CF1748" w:rsidRPr="00D1055D" w:rsidRDefault="00CF1748">
            <w:pPr>
              <w:spacing w:line="380" w:lineRule="exact"/>
              <w:jc w:val="center"/>
              <w:rPr>
                <w:rFonts w:ascii="宋体" w:hAnsi="宋体"/>
                <w:sz w:val="22"/>
                <w:szCs w:val="22"/>
              </w:rPr>
            </w:pPr>
          </w:p>
        </w:tc>
        <w:tc>
          <w:tcPr>
            <w:tcW w:w="1992" w:type="dxa"/>
            <w:vAlign w:val="center"/>
          </w:tcPr>
          <w:p w:rsidR="00CF1748" w:rsidRPr="00D1055D" w:rsidRDefault="00CF1748">
            <w:pPr>
              <w:spacing w:line="380" w:lineRule="exact"/>
              <w:jc w:val="center"/>
              <w:rPr>
                <w:rFonts w:ascii="宋体" w:hAnsi="宋体"/>
                <w:sz w:val="22"/>
                <w:szCs w:val="22"/>
              </w:rPr>
            </w:pPr>
          </w:p>
        </w:tc>
        <w:tc>
          <w:tcPr>
            <w:tcW w:w="1866" w:type="dxa"/>
            <w:vAlign w:val="center"/>
          </w:tcPr>
          <w:p w:rsidR="00CF1748" w:rsidRPr="00D1055D" w:rsidRDefault="00CF1748">
            <w:pPr>
              <w:spacing w:line="380" w:lineRule="exact"/>
              <w:jc w:val="center"/>
              <w:rPr>
                <w:rFonts w:ascii="宋体" w:hAnsi="宋体"/>
                <w:sz w:val="22"/>
                <w:szCs w:val="22"/>
              </w:rPr>
            </w:pPr>
          </w:p>
        </w:tc>
        <w:tc>
          <w:tcPr>
            <w:tcW w:w="1592" w:type="dxa"/>
            <w:vAlign w:val="center"/>
          </w:tcPr>
          <w:p w:rsidR="00CF1748" w:rsidRPr="00D1055D" w:rsidRDefault="00CF1748">
            <w:pPr>
              <w:spacing w:line="380" w:lineRule="exact"/>
              <w:jc w:val="center"/>
              <w:rPr>
                <w:rFonts w:ascii="宋体" w:hAnsi="宋体"/>
                <w:sz w:val="22"/>
                <w:szCs w:val="22"/>
              </w:rPr>
            </w:pPr>
          </w:p>
        </w:tc>
      </w:tr>
      <w:tr w:rsidR="00D1055D" w:rsidRPr="00D1055D">
        <w:trPr>
          <w:cantSplit/>
          <w:trHeight w:val="907"/>
          <w:jc w:val="center"/>
        </w:trPr>
        <w:tc>
          <w:tcPr>
            <w:tcW w:w="943" w:type="dxa"/>
            <w:vMerge w:val="restart"/>
            <w:vAlign w:val="center"/>
          </w:tcPr>
          <w:p w:rsidR="00CF1748" w:rsidRPr="00D1055D" w:rsidRDefault="00A24666">
            <w:pPr>
              <w:spacing w:line="380" w:lineRule="exact"/>
              <w:jc w:val="center"/>
              <w:rPr>
                <w:rFonts w:ascii="宋体" w:hAnsi="宋体"/>
                <w:sz w:val="22"/>
                <w:szCs w:val="22"/>
              </w:rPr>
            </w:pPr>
            <w:r w:rsidRPr="00D1055D">
              <w:rPr>
                <w:rFonts w:ascii="宋体" w:hAnsi="宋体" w:hint="eastAsia"/>
                <w:sz w:val="22"/>
                <w:szCs w:val="22"/>
              </w:rPr>
              <w:t>商</w:t>
            </w:r>
          </w:p>
          <w:p w:rsidR="00CF1748" w:rsidRPr="00D1055D" w:rsidRDefault="00A24666">
            <w:pPr>
              <w:spacing w:line="380" w:lineRule="exact"/>
              <w:jc w:val="center"/>
              <w:rPr>
                <w:rFonts w:ascii="宋体" w:hAnsi="宋体"/>
                <w:sz w:val="22"/>
                <w:szCs w:val="22"/>
              </w:rPr>
            </w:pPr>
            <w:proofErr w:type="gramStart"/>
            <w:r w:rsidRPr="00D1055D">
              <w:rPr>
                <w:rFonts w:ascii="宋体" w:hAnsi="宋体" w:hint="eastAsia"/>
                <w:sz w:val="22"/>
                <w:szCs w:val="22"/>
              </w:rPr>
              <w:t>务</w:t>
            </w:r>
            <w:proofErr w:type="gramEnd"/>
          </w:p>
          <w:p w:rsidR="00CF1748" w:rsidRPr="00D1055D" w:rsidRDefault="00A24666">
            <w:pPr>
              <w:spacing w:line="380" w:lineRule="exact"/>
              <w:jc w:val="center"/>
              <w:rPr>
                <w:rFonts w:ascii="宋体" w:hAnsi="宋体"/>
                <w:sz w:val="22"/>
                <w:szCs w:val="22"/>
              </w:rPr>
            </w:pPr>
            <w:r w:rsidRPr="00D1055D">
              <w:rPr>
                <w:rFonts w:ascii="宋体" w:hAnsi="宋体" w:hint="eastAsia"/>
                <w:sz w:val="22"/>
                <w:szCs w:val="22"/>
              </w:rPr>
              <w:t>条</w:t>
            </w:r>
          </w:p>
          <w:p w:rsidR="00CF1748" w:rsidRPr="00D1055D" w:rsidRDefault="00A24666">
            <w:pPr>
              <w:spacing w:line="380" w:lineRule="exact"/>
              <w:jc w:val="center"/>
              <w:rPr>
                <w:rFonts w:ascii="宋体" w:hAnsi="宋体"/>
                <w:sz w:val="22"/>
                <w:szCs w:val="22"/>
              </w:rPr>
            </w:pPr>
            <w:r w:rsidRPr="00D1055D">
              <w:rPr>
                <w:rFonts w:ascii="宋体" w:hAnsi="宋体" w:hint="eastAsia"/>
                <w:sz w:val="22"/>
                <w:szCs w:val="22"/>
              </w:rPr>
              <w:t>款</w:t>
            </w:r>
          </w:p>
        </w:tc>
        <w:tc>
          <w:tcPr>
            <w:tcW w:w="1364" w:type="dxa"/>
            <w:vAlign w:val="center"/>
          </w:tcPr>
          <w:p w:rsidR="00CF1748" w:rsidRPr="00D1055D" w:rsidRDefault="00CF1748">
            <w:pPr>
              <w:spacing w:line="380" w:lineRule="exact"/>
              <w:jc w:val="center"/>
              <w:rPr>
                <w:rFonts w:ascii="宋体" w:hAnsi="宋体"/>
                <w:sz w:val="22"/>
                <w:szCs w:val="22"/>
              </w:rPr>
            </w:pPr>
          </w:p>
        </w:tc>
        <w:tc>
          <w:tcPr>
            <w:tcW w:w="2097" w:type="dxa"/>
            <w:vAlign w:val="center"/>
          </w:tcPr>
          <w:p w:rsidR="00CF1748" w:rsidRPr="00D1055D" w:rsidRDefault="00CF1748">
            <w:pPr>
              <w:spacing w:line="380" w:lineRule="exact"/>
              <w:jc w:val="center"/>
              <w:rPr>
                <w:rFonts w:ascii="宋体" w:hAnsi="宋体"/>
                <w:sz w:val="22"/>
                <w:szCs w:val="22"/>
              </w:rPr>
            </w:pPr>
          </w:p>
        </w:tc>
        <w:tc>
          <w:tcPr>
            <w:tcW w:w="1992" w:type="dxa"/>
            <w:vAlign w:val="center"/>
          </w:tcPr>
          <w:p w:rsidR="00CF1748" w:rsidRPr="00D1055D" w:rsidRDefault="00CF1748">
            <w:pPr>
              <w:spacing w:line="380" w:lineRule="exact"/>
              <w:jc w:val="center"/>
              <w:rPr>
                <w:rFonts w:ascii="宋体" w:hAnsi="宋体"/>
                <w:sz w:val="22"/>
                <w:szCs w:val="22"/>
              </w:rPr>
            </w:pPr>
          </w:p>
        </w:tc>
        <w:tc>
          <w:tcPr>
            <w:tcW w:w="1866" w:type="dxa"/>
            <w:vAlign w:val="center"/>
          </w:tcPr>
          <w:p w:rsidR="00CF1748" w:rsidRPr="00D1055D" w:rsidRDefault="00CF1748">
            <w:pPr>
              <w:spacing w:line="380" w:lineRule="exact"/>
              <w:jc w:val="center"/>
              <w:rPr>
                <w:rFonts w:ascii="宋体" w:hAnsi="宋体"/>
                <w:sz w:val="22"/>
                <w:szCs w:val="22"/>
              </w:rPr>
            </w:pPr>
          </w:p>
        </w:tc>
        <w:tc>
          <w:tcPr>
            <w:tcW w:w="1592" w:type="dxa"/>
            <w:vAlign w:val="center"/>
          </w:tcPr>
          <w:p w:rsidR="00CF1748" w:rsidRPr="00D1055D" w:rsidRDefault="00CF1748">
            <w:pPr>
              <w:spacing w:line="380" w:lineRule="exact"/>
              <w:jc w:val="center"/>
              <w:rPr>
                <w:rFonts w:ascii="宋体" w:hAnsi="宋体"/>
                <w:sz w:val="22"/>
                <w:szCs w:val="22"/>
              </w:rPr>
            </w:pPr>
          </w:p>
        </w:tc>
      </w:tr>
      <w:tr w:rsidR="00D1055D" w:rsidRPr="00D1055D">
        <w:trPr>
          <w:cantSplit/>
          <w:trHeight w:val="871"/>
          <w:jc w:val="center"/>
        </w:trPr>
        <w:tc>
          <w:tcPr>
            <w:tcW w:w="943" w:type="dxa"/>
            <w:vMerge/>
          </w:tcPr>
          <w:p w:rsidR="00CF1748" w:rsidRPr="00D1055D" w:rsidRDefault="00CF1748">
            <w:pPr>
              <w:spacing w:line="380" w:lineRule="exact"/>
              <w:jc w:val="center"/>
              <w:rPr>
                <w:rFonts w:ascii="宋体" w:hAnsi="宋体"/>
                <w:sz w:val="22"/>
                <w:szCs w:val="22"/>
              </w:rPr>
            </w:pPr>
          </w:p>
        </w:tc>
        <w:tc>
          <w:tcPr>
            <w:tcW w:w="1364" w:type="dxa"/>
            <w:vAlign w:val="center"/>
          </w:tcPr>
          <w:p w:rsidR="00CF1748" w:rsidRPr="00D1055D" w:rsidRDefault="00CF1748">
            <w:pPr>
              <w:spacing w:line="380" w:lineRule="exact"/>
              <w:jc w:val="center"/>
              <w:rPr>
                <w:rFonts w:ascii="宋体" w:hAnsi="宋体"/>
                <w:sz w:val="22"/>
                <w:szCs w:val="22"/>
              </w:rPr>
            </w:pPr>
          </w:p>
        </w:tc>
        <w:tc>
          <w:tcPr>
            <w:tcW w:w="2097" w:type="dxa"/>
            <w:vAlign w:val="center"/>
          </w:tcPr>
          <w:p w:rsidR="00CF1748" w:rsidRPr="00D1055D" w:rsidRDefault="00CF1748">
            <w:pPr>
              <w:spacing w:line="380" w:lineRule="exact"/>
              <w:jc w:val="center"/>
              <w:rPr>
                <w:rFonts w:ascii="宋体" w:hAnsi="宋体"/>
                <w:sz w:val="22"/>
                <w:szCs w:val="22"/>
              </w:rPr>
            </w:pPr>
          </w:p>
        </w:tc>
        <w:tc>
          <w:tcPr>
            <w:tcW w:w="1992" w:type="dxa"/>
            <w:vAlign w:val="center"/>
          </w:tcPr>
          <w:p w:rsidR="00CF1748" w:rsidRPr="00D1055D" w:rsidRDefault="00CF1748">
            <w:pPr>
              <w:spacing w:line="380" w:lineRule="exact"/>
              <w:jc w:val="center"/>
              <w:rPr>
                <w:rFonts w:ascii="宋体" w:hAnsi="宋体"/>
                <w:sz w:val="22"/>
                <w:szCs w:val="22"/>
              </w:rPr>
            </w:pPr>
          </w:p>
        </w:tc>
        <w:tc>
          <w:tcPr>
            <w:tcW w:w="1866" w:type="dxa"/>
            <w:vAlign w:val="center"/>
          </w:tcPr>
          <w:p w:rsidR="00CF1748" w:rsidRPr="00D1055D" w:rsidRDefault="00CF1748">
            <w:pPr>
              <w:spacing w:line="380" w:lineRule="exact"/>
              <w:jc w:val="center"/>
              <w:rPr>
                <w:rFonts w:ascii="宋体" w:hAnsi="宋体"/>
                <w:sz w:val="22"/>
                <w:szCs w:val="22"/>
              </w:rPr>
            </w:pPr>
          </w:p>
        </w:tc>
        <w:tc>
          <w:tcPr>
            <w:tcW w:w="1592" w:type="dxa"/>
            <w:vAlign w:val="center"/>
          </w:tcPr>
          <w:p w:rsidR="00CF1748" w:rsidRPr="00D1055D" w:rsidRDefault="00CF1748">
            <w:pPr>
              <w:spacing w:line="380" w:lineRule="exact"/>
              <w:jc w:val="center"/>
              <w:rPr>
                <w:rFonts w:ascii="宋体" w:hAnsi="宋体"/>
                <w:sz w:val="22"/>
                <w:szCs w:val="22"/>
              </w:rPr>
            </w:pPr>
          </w:p>
        </w:tc>
      </w:tr>
      <w:tr w:rsidR="00D1055D" w:rsidRPr="00D1055D">
        <w:trPr>
          <w:cantSplit/>
          <w:trHeight w:val="871"/>
          <w:jc w:val="center"/>
        </w:trPr>
        <w:tc>
          <w:tcPr>
            <w:tcW w:w="943" w:type="dxa"/>
            <w:vMerge/>
          </w:tcPr>
          <w:p w:rsidR="00CF1748" w:rsidRPr="00D1055D" w:rsidRDefault="00CF1748">
            <w:pPr>
              <w:spacing w:line="380" w:lineRule="exact"/>
              <w:jc w:val="center"/>
              <w:rPr>
                <w:rFonts w:ascii="宋体" w:hAnsi="宋体"/>
                <w:sz w:val="22"/>
                <w:szCs w:val="22"/>
              </w:rPr>
            </w:pPr>
          </w:p>
        </w:tc>
        <w:tc>
          <w:tcPr>
            <w:tcW w:w="1364" w:type="dxa"/>
            <w:vAlign w:val="center"/>
          </w:tcPr>
          <w:p w:rsidR="00CF1748" w:rsidRPr="00D1055D" w:rsidRDefault="00CF1748">
            <w:pPr>
              <w:spacing w:line="380" w:lineRule="exact"/>
              <w:jc w:val="center"/>
              <w:rPr>
                <w:rFonts w:ascii="宋体" w:hAnsi="宋体"/>
                <w:sz w:val="22"/>
                <w:szCs w:val="22"/>
              </w:rPr>
            </w:pPr>
          </w:p>
        </w:tc>
        <w:tc>
          <w:tcPr>
            <w:tcW w:w="2097" w:type="dxa"/>
            <w:vAlign w:val="center"/>
          </w:tcPr>
          <w:p w:rsidR="00CF1748" w:rsidRPr="00D1055D" w:rsidRDefault="00CF1748">
            <w:pPr>
              <w:spacing w:line="380" w:lineRule="exact"/>
              <w:jc w:val="center"/>
              <w:rPr>
                <w:rFonts w:ascii="宋体" w:hAnsi="宋体"/>
                <w:sz w:val="22"/>
                <w:szCs w:val="22"/>
              </w:rPr>
            </w:pPr>
          </w:p>
        </w:tc>
        <w:tc>
          <w:tcPr>
            <w:tcW w:w="1992" w:type="dxa"/>
            <w:vAlign w:val="center"/>
          </w:tcPr>
          <w:p w:rsidR="00CF1748" w:rsidRPr="00D1055D" w:rsidRDefault="00CF1748">
            <w:pPr>
              <w:spacing w:line="380" w:lineRule="exact"/>
              <w:jc w:val="center"/>
              <w:rPr>
                <w:rFonts w:ascii="宋体" w:hAnsi="宋体"/>
                <w:sz w:val="22"/>
                <w:szCs w:val="22"/>
              </w:rPr>
            </w:pPr>
          </w:p>
        </w:tc>
        <w:tc>
          <w:tcPr>
            <w:tcW w:w="1866" w:type="dxa"/>
            <w:vAlign w:val="center"/>
          </w:tcPr>
          <w:p w:rsidR="00CF1748" w:rsidRPr="00D1055D" w:rsidRDefault="00CF1748">
            <w:pPr>
              <w:spacing w:line="380" w:lineRule="exact"/>
              <w:jc w:val="center"/>
              <w:rPr>
                <w:rFonts w:ascii="宋体" w:hAnsi="宋体"/>
                <w:sz w:val="22"/>
                <w:szCs w:val="22"/>
              </w:rPr>
            </w:pPr>
          </w:p>
        </w:tc>
        <w:tc>
          <w:tcPr>
            <w:tcW w:w="1592" w:type="dxa"/>
            <w:vAlign w:val="center"/>
          </w:tcPr>
          <w:p w:rsidR="00CF1748" w:rsidRPr="00D1055D" w:rsidRDefault="00CF1748">
            <w:pPr>
              <w:spacing w:line="380" w:lineRule="exact"/>
              <w:jc w:val="center"/>
              <w:rPr>
                <w:rFonts w:ascii="宋体" w:hAnsi="宋体"/>
                <w:sz w:val="22"/>
                <w:szCs w:val="22"/>
              </w:rPr>
            </w:pPr>
          </w:p>
        </w:tc>
      </w:tr>
      <w:tr w:rsidR="00D1055D" w:rsidRPr="00D1055D">
        <w:trPr>
          <w:cantSplit/>
          <w:trHeight w:val="871"/>
          <w:jc w:val="center"/>
        </w:trPr>
        <w:tc>
          <w:tcPr>
            <w:tcW w:w="943" w:type="dxa"/>
            <w:vMerge/>
          </w:tcPr>
          <w:p w:rsidR="00CF1748" w:rsidRPr="00D1055D" w:rsidRDefault="00CF1748">
            <w:pPr>
              <w:spacing w:line="380" w:lineRule="exact"/>
              <w:jc w:val="center"/>
              <w:rPr>
                <w:rFonts w:ascii="宋体" w:hAnsi="宋体"/>
                <w:sz w:val="22"/>
                <w:szCs w:val="22"/>
              </w:rPr>
            </w:pPr>
          </w:p>
        </w:tc>
        <w:tc>
          <w:tcPr>
            <w:tcW w:w="1364" w:type="dxa"/>
            <w:vAlign w:val="center"/>
          </w:tcPr>
          <w:p w:rsidR="00CF1748" w:rsidRPr="00D1055D" w:rsidRDefault="00CF1748">
            <w:pPr>
              <w:spacing w:line="380" w:lineRule="exact"/>
              <w:jc w:val="center"/>
              <w:rPr>
                <w:rFonts w:ascii="宋体" w:hAnsi="宋体"/>
                <w:sz w:val="22"/>
                <w:szCs w:val="22"/>
              </w:rPr>
            </w:pPr>
          </w:p>
        </w:tc>
        <w:tc>
          <w:tcPr>
            <w:tcW w:w="2097" w:type="dxa"/>
            <w:vAlign w:val="center"/>
          </w:tcPr>
          <w:p w:rsidR="00CF1748" w:rsidRPr="00D1055D" w:rsidRDefault="00CF1748">
            <w:pPr>
              <w:spacing w:line="380" w:lineRule="exact"/>
              <w:jc w:val="center"/>
              <w:rPr>
                <w:rFonts w:ascii="宋体" w:hAnsi="宋体"/>
                <w:sz w:val="22"/>
                <w:szCs w:val="22"/>
              </w:rPr>
            </w:pPr>
          </w:p>
        </w:tc>
        <w:tc>
          <w:tcPr>
            <w:tcW w:w="1992" w:type="dxa"/>
            <w:vAlign w:val="center"/>
          </w:tcPr>
          <w:p w:rsidR="00CF1748" w:rsidRPr="00D1055D" w:rsidRDefault="00CF1748">
            <w:pPr>
              <w:spacing w:line="380" w:lineRule="exact"/>
              <w:jc w:val="center"/>
              <w:rPr>
                <w:rFonts w:ascii="宋体" w:hAnsi="宋体"/>
                <w:sz w:val="22"/>
                <w:szCs w:val="22"/>
              </w:rPr>
            </w:pPr>
          </w:p>
        </w:tc>
        <w:tc>
          <w:tcPr>
            <w:tcW w:w="1866" w:type="dxa"/>
            <w:vAlign w:val="center"/>
          </w:tcPr>
          <w:p w:rsidR="00CF1748" w:rsidRPr="00D1055D" w:rsidRDefault="00CF1748">
            <w:pPr>
              <w:spacing w:line="380" w:lineRule="exact"/>
              <w:jc w:val="center"/>
              <w:rPr>
                <w:rFonts w:ascii="宋体" w:hAnsi="宋体"/>
                <w:sz w:val="22"/>
                <w:szCs w:val="22"/>
              </w:rPr>
            </w:pPr>
          </w:p>
        </w:tc>
        <w:tc>
          <w:tcPr>
            <w:tcW w:w="1592" w:type="dxa"/>
            <w:vAlign w:val="center"/>
          </w:tcPr>
          <w:p w:rsidR="00CF1748" w:rsidRPr="00D1055D" w:rsidRDefault="00CF1748">
            <w:pPr>
              <w:spacing w:line="380" w:lineRule="exact"/>
              <w:jc w:val="center"/>
              <w:rPr>
                <w:rFonts w:ascii="宋体" w:hAnsi="宋体"/>
                <w:sz w:val="22"/>
                <w:szCs w:val="22"/>
              </w:rPr>
            </w:pPr>
          </w:p>
        </w:tc>
      </w:tr>
      <w:tr w:rsidR="00D1055D" w:rsidRPr="00D1055D">
        <w:trPr>
          <w:cantSplit/>
          <w:trHeight w:val="871"/>
          <w:jc w:val="center"/>
        </w:trPr>
        <w:tc>
          <w:tcPr>
            <w:tcW w:w="943" w:type="dxa"/>
            <w:vMerge/>
          </w:tcPr>
          <w:p w:rsidR="00CF1748" w:rsidRPr="00D1055D" w:rsidRDefault="00CF1748">
            <w:pPr>
              <w:spacing w:line="380" w:lineRule="exact"/>
              <w:jc w:val="center"/>
              <w:rPr>
                <w:rFonts w:ascii="宋体" w:hAnsi="宋体"/>
                <w:sz w:val="22"/>
                <w:szCs w:val="22"/>
              </w:rPr>
            </w:pPr>
          </w:p>
        </w:tc>
        <w:tc>
          <w:tcPr>
            <w:tcW w:w="1364" w:type="dxa"/>
            <w:vAlign w:val="center"/>
          </w:tcPr>
          <w:p w:rsidR="00CF1748" w:rsidRPr="00D1055D" w:rsidRDefault="00CF1748">
            <w:pPr>
              <w:spacing w:line="380" w:lineRule="exact"/>
              <w:jc w:val="center"/>
              <w:rPr>
                <w:rFonts w:ascii="宋体" w:hAnsi="宋体"/>
                <w:sz w:val="22"/>
                <w:szCs w:val="22"/>
              </w:rPr>
            </w:pPr>
          </w:p>
        </w:tc>
        <w:tc>
          <w:tcPr>
            <w:tcW w:w="2097" w:type="dxa"/>
            <w:vAlign w:val="center"/>
          </w:tcPr>
          <w:p w:rsidR="00CF1748" w:rsidRPr="00D1055D" w:rsidRDefault="00CF1748">
            <w:pPr>
              <w:spacing w:line="380" w:lineRule="exact"/>
              <w:jc w:val="center"/>
              <w:rPr>
                <w:rFonts w:ascii="宋体" w:hAnsi="宋体"/>
                <w:sz w:val="22"/>
                <w:szCs w:val="22"/>
              </w:rPr>
            </w:pPr>
          </w:p>
        </w:tc>
        <w:tc>
          <w:tcPr>
            <w:tcW w:w="1992" w:type="dxa"/>
            <w:vAlign w:val="center"/>
          </w:tcPr>
          <w:p w:rsidR="00CF1748" w:rsidRPr="00D1055D" w:rsidRDefault="00CF1748">
            <w:pPr>
              <w:spacing w:line="380" w:lineRule="exact"/>
              <w:jc w:val="center"/>
              <w:rPr>
                <w:rFonts w:ascii="宋体" w:hAnsi="宋体"/>
                <w:sz w:val="22"/>
                <w:szCs w:val="22"/>
              </w:rPr>
            </w:pPr>
          </w:p>
        </w:tc>
        <w:tc>
          <w:tcPr>
            <w:tcW w:w="1866" w:type="dxa"/>
            <w:vAlign w:val="center"/>
          </w:tcPr>
          <w:p w:rsidR="00CF1748" w:rsidRPr="00D1055D" w:rsidRDefault="00CF1748">
            <w:pPr>
              <w:spacing w:line="380" w:lineRule="exact"/>
              <w:jc w:val="center"/>
              <w:rPr>
                <w:rFonts w:ascii="宋体" w:hAnsi="宋体"/>
                <w:sz w:val="22"/>
                <w:szCs w:val="22"/>
              </w:rPr>
            </w:pPr>
          </w:p>
        </w:tc>
        <w:tc>
          <w:tcPr>
            <w:tcW w:w="1592" w:type="dxa"/>
            <w:vAlign w:val="center"/>
          </w:tcPr>
          <w:p w:rsidR="00CF1748" w:rsidRPr="00D1055D" w:rsidRDefault="00CF1748">
            <w:pPr>
              <w:spacing w:line="380" w:lineRule="exact"/>
              <w:jc w:val="center"/>
              <w:rPr>
                <w:rFonts w:ascii="宋体" w:hAnsi="宋体"/>
                <w:sz w:val="22"/>
                <w:szCs w:val="22"/>
              </w:rPr>
            </w:pPr>
          </w:p>
        </w:tc>
      </w:tr>
    </w:tbl>
    <w:p w:rsidR="00CF1748" w:rsidRPr="00D1055D" w:rsidRDefault="00A24666">
      <w:pPr>
        <w:spacing w:line="380" w:lineRule="exact"/>
        <w:rPr>
          <w:rFonts w:ascii="宋体" w:hAnsi="宋体"/>
          <w:b/>
          <w:sz w:val="22"/>
          <w:szCs w:val="22"/>
        </w:rPr>
      </w:pPr>
      <w:r w:rsidRPr="00D1055D">
        <w:rPr>
          <w:rFonts w:ascii="宋体" w:hAnsi="宋体" w:hint="eastAsia"/>
          <w:b/>
          <w:sz w:val="22"/>
          <w:szCs w:val="22"/>
        </w:rPr>
        <w:t>注：</w:t>
      </w:r>
      <w:r w:rsidRPr="00D1055D">
        <w:rPr>
          <w:rFonts w:ascii="宋体" w:hAnsi="宋体" w:hint="eastAsia"/>
          <w:b/>
        </w:rPr>
        <w:t>不填写此表视为</w:t>
      </w:r>
      <w:proofErr w:type="gramStart"/>
      <w:r w:rsidRPr="00D1055D">
        <w:rPr>
          <w:rFonts w:ascii="宋体" w:hAnsi="宋体" w:hint="eastAsia"/>
          <w:b/>
        </w:rPr>
        <w:t>完全响应</w:t>
      </w:r>
      <w:proofErr w:type="gramEnd"/>
      <w:r w:rsidRPr="00D1055D">
        <w:rPr>
          <w:rFonts w:ascii="宋体" w:hAnsi="宋体" w:hint="eastAsia"/>
          <w:b/>
        </w:rPr>
        <w:t>招标文件内容。</w:t>
      </w:r>
    </w:p>
    <w:p w:rsidR="00CF1748" w:rsidRPr="00D1055D" w:rsidRDefault="00CF1748">
      <w:pPr>
        <w:spacing w:line="380" w:lineRule="exact"/>
        <w:ind w:firstLineChars="2000" w:firstLine="4417"/>
        <w:rPr>
          <w:rFonts w:ascii="宋体" w:hAnsi="宋体"/>
          <w:b/>
          <w:sz w:val="22"/>
          <w:szCs w:val="22"/>
        </w:rPr>
      </w:pPr>
    </w:p>
    <w:p w:rsidR="00CF1748" w:rsidRPr="00D1055D" w:rsidRDefault="00A24666">
      <w:pPr>
        <w:spacing w:line="380" w:lineRule="exact"/>
        <w:ind w:firstLineChars="2000" w:firstLine="4400"/>
        <w:rPr>
          <w:rFonts w:ascii="宋体" w:hAnsi="宋体"/>
          <w:sz w:val="22"/>
          <w:szCs w:val="22"/>
        </w:rPr>
      </w:pPr>
      <w:r w:rsidRPr="00D1055D">
        <w:rPr>
          <w:rFonts w:ascii="宋体" w:hAnsi="宋体" w:hint="eastAsia"/>
          <w:sz w:val="22"/>
          <w:szCs w:val="22"/>
        </w:rPr>
        <w:t>投标人全称（盖章）：</w:t>
      </w:r>
    </w:p>
    <w:p w:rsidR="00CF1748" w:rsidRPr="00D1055D" w:rsidRDefault="00A24666">
      <w:pPr>
        <w:spacing w:line="380" w:lineRule="exact"/>
        <w:ind w:firstLineChars="2000" w:firstLine="4400"/>
        <w:rPr>
          <w:rFonts w:ascii="宋体" w:hAnsi="宋体"/>
          <w:sz w:val="22"/>
          <w:szCs w:val="22"/>
        </w:rPr>
      </w:pPr>
      <w:r w:rsidRPr="00D1055D">
        <w:rPr>
          <w:rFonts w:ascii="宋体" w:hAnsi="宋体" w:hint="eastAsia"/>
          <w:sz w:val="22"/>
          <w:szCs w:val="22"/>
        </w:rPr>
        <w:t>法定代表人或授权代表（签字或盖章）：</w:t>
      </w:r>
    </w:p>
    <w:p w:rsidR="00CF1748" w:rsidRPr="00D1055D" w:rsidRDefault="00A24666" w:rsidP="00F96859">
      <w:pPr>
        <w:spacing w:line="380" w:lineRule="exact"/>
        <w:ind w:firstLineChars="2000" w:firstLine="4400"/>
        <w:rPr>
          <w:rFonts w:ascii="宋体" w:hAnsi="宋体"/>
          <w:sz w:val="22"/>
          <w:szCs w:val="22"/>
        </w:rPr>
      </w:pPr>
      <w:r w:rsidRPr="00D1055D">
        <w:rPr>
          <w:rFonts w:ascii="宋体" w:hAnsi="宋体" w:hint="eastAsia"/>
          <w:sz w:val="22"/>
          <w:szCs w:val="22"/>
        </w:rPr>
        <w:t>日期：  年   月  日</w:t>
      </w:r>
    </w:p>
    <w:p w:rsidR="00CF1748" w:rsidRPr="00D1055D" w:rsidRDefault="00A24666">
      <w:pPr>
        <w:spacing w:line="460" w:lineRule="exact"/>
        <w:rPr>
          <w:rFonts w:ascii="宋体" w:hAnsi="宋体"/>
        </w:rPr>
      </w:pPr>
      <w:r w:rsidRPr="00D1055D">
        <w:rPr>
          <w:rFonts w:ascii="宋体" w:hAnsi="宋体" w:hint="eastAsia"/>
        </w:rPr>
        <w:br w:type="page"/>
      </w:r>
      <w:r w:rsidRPr="00D1055D">
        <w:rPr>
          <w:rFonts w:ascii="宋体" w:hAnsi="宋体" w:hint="eastAsia"/>
          <w:b/>
          <w:bCs/>
          <w:sz w:val="22"/>
          <w:szCs w:val="22"/>
        </w:rPr>
        <w:lastRenderedPageBreak/>
        <w:t>附件五</w:t>
      </w:r>
    </w:p>
    <w:p w:rsidR="00CF1748" w:rsidRPr="00D1055D" w:rsidRDefault="00A24666">
      <w:pPr>
        <w:spacing w:line="460" w:lineRule="exact"/>
        <w:jc w:val="center"/>
        <w:rPr>
          <w:rFonts w:ascii="宋体" w:hAnsi="宋体" w:cs="仿宋"/>
          <w:b/>
          <w:bCs/>
          <w:sz w:val="28"/>
          <w:szCs w:val="28"/>
        </w:rPr>
      </w:pPr>
      <w:r w:rsidRPr="00D1055D">
        <w:rPr>
          <w:rFonts w:ascii="宋体" w:hAnsi="宋体" w:cs="仿宋" w:hint="eastAsia"/>
          <w:b/>
          <w:bCs/>
          <w:sz w:val="28"/>
          <w:szCs w:val="28"/>
        </w:rPr>
        <w:t>资格审查料</w:t>
      </w:r>
    </w:p>
    <w:p w:rsidR="00CF1748" w:rsidRPr="00D1055D" w:rsidRDefault="00CF1748">
      <w:pPr>
        <w:spacing w:line="460" w:lineRule="exact"/>
        <w:jc w:val="center"/>
        <w:rPr>
          <w:rFonts w:ascii="宋体" w:hAnsi="宋体" w:cs="仿宋"/>
          <w:sz w:val="28"/>
          <w:szCs w:val="28"/>
        </w:rPr>
      </w:pPr>
    </w:p>
    <w:p w:rsidR="00CF1748" w:rsidRPr="00D1055D" w:rsidRDefault="00A24666">
      <w:pPr>
        <w:spacing w:line="380" w:lineRule="exact"/>
        <w:jc w:val="center"/>
        <w:rPr>
          <w:rFonts w:ascii="宋体" w:hAnsi="宋体" w:cs="仿宋"/>
          <w:b/>
          <w:sz w:val="22"/>
          <w:szCs w:val="22"/>
        </w:rPr>
      </w:pPr>
      <w:r w:rsidRPr="00D1055D">
        <w:rPr>
          <w:rFonts w:ascii="宋体" w:hAnsi="宋体" w:cs="仿宋" w:hint="eastAsia"/>
          <w:b/>
          <w:sz w:val="22"/>
          <w:szCs w:val="22"/>
        </w:rPr>
        <w:t>（1-1）法定代表人声明书</w:t>
      </w:r>
    </w:p>
    <w:p w:rsidR="00CF1748" w:rsidRPr="00D1055D" w:rsidRDefault="00CF1748">
      <w:pPr>
        <w:spacing w:line="400" w:lineRule="exact"/>
        <w:rPr>
          <w:rFonts w:ascii="宋体" w:hAnsi="宋体"/>
        </w:rPr>
      </w:pPr>
    </w:p>
    <w:p w:rsidR="00CF1748" w:rsidRPr="00D1055D" w:rsidRDefault="00A24666">
      <w:pPr>
        <w:spacing w:line="420" w:lineRule="exact"/>
        <w:rPr>
          <w:rFonts w:ascii="宋体" w:hAnsi="宋体"/>
          <w:sz w:val="22"/>
          <w:szCs w:val="22"/>
        </w:rPr>
      </w:pPr>
      <w:r w:rsidRPr="00D1055D">
        <w:rPr>
          <w:rFonts w:ascii="宋体" w:hAnsi="宋体" w:hint="eastAsia"/>
          <w:sz w:val="22"/>
          <w:szCs w:val="22"/>
        </w:rPr>
        <w:t>永嘉县水利局：</w:t>
      </w:r>
    </w:p>
    <w:p w:rsidR="00CF1748" w:rsidRPr="00D1055D" w:rsidRDefault="00A24666">
      <w:pPr>
        <w:spacing w:line="420" w:lineRule="exact"/>
        <w:rPr>
          <w:rFonts w:ascii="宋体" w:hAnsi="宋体"/>
          <w:sz w:val="22"/>
          <w:szCs w:val="22"/>
        </w:rPr>
      </w:pPr>
      <w:r w:rsidRPr="00D1055D">
        <w:rPr>
          <w:rFonts w:ascii="宋体" w:hAnsi="宋体" w:hint="eastAsia"/>
          <w:sz w:val="22"/>
          <w:szCs w:val="22"/>
        </w:rPr>
        <w:t>温州隆源项目管理有限公司：</w:t>
      </w:r>
    </w:p>
    <w:p w:rsidR="00CF1748" w:rsidRPr="00D1055D" w:rsidRDefault="00CF1748">
      <w:pPr>
        <w:spacing w:line="460" w:lineRule="exact"/>
        <w:rPr>
          <w:rFonts w:ascii="宋体" w:hAnsi="宋体"/>
          <w:sz w:val="22"/>
          <w:szCs w:val="22"/>
          <w:u w:val="single"/>
        </w:rPr>
      </w:pPr>
    </w:p>
    <w:p w:rsidR="00CF1748" w:rsidRPr="00D1055D" w:rsidRDefault="00A24666">
      <w:pPr>
        <w:spacing w:line="460" w:lineRule="exact"/>
        <w:ind w:firstLineChars="100" w:firstLine="220"/>
        <w:rPr>
          <w:rFonts w:ascii="宋体" w:hAnsi="宋体"/>
          <w:sz w:val="22"/>
          <w:szCs w:val="22"/>
        </w:rPr>
      </w:pPr>
      <w:r w:rsidRPr="00D1055D">
        <w:rPr>
          <w:rFonts w:ascii="宋体" w:hAnsi="宋体" w:hint="eastAsia"/>
          <w:sz w:val="22"/>
          <w:szCs w:val="22"/>
        </w:rPr>
        <w:t>本人</w:t>
      </w:r>
      <w:r w:rsidRPr="00D1055D">
        <w:rPr>
          <w:rFonts w:ascii="宋体" w:hAnsi="宋体" w:hint="eastAsia"/>
          <w:sz w:val="22"/>
          <w:szCs w:val="22"/>
          <w:u w:val="single"/>
        </w:rPr>
        <w:t>（法定代表人姓名）</w:t>
      </w:r>
      <w:r w:rsidRPr="00D1055D">
        <w:rPr>
          <w:rFonts w:ascii="宋体" w:hAnsi="宋体" w:hint="eastAsia"/>
          <w:sz w:val="22"/>
          <w:szCs w:val="22"/>
        </w:rPr>
        <w:t>为</w:t>
      </w:r>
      <w:r w:rsidRPr="00D1055D">
        <w:rPr>
          <w:rFonts w:ascii="宋体" w:hAnsi="宋体" w:hint="eastAsia"/>
          <w:sz w:val="22"/>
          <w:szCs w:val="22"/>
          <w:u w:val="single"/>
        </w:rPr>
        <w:t>（投标人全称）</w:t>
      </w:r>
      <w:r w:rsidRPr="00D1055D">
        <w:rPr>
          <w:rFonts w:ascii="宋体" w:hAnsi="宋体" w:hint="eastAsia"/>
          <w:sz w:val="22"/>
          <w:szCs w:val="22"/>
        </w:rPr>
        <w:t>的法定代表人。我公司参加贵处组织的</w:t>
      </w:r>
      <w:r w:rsidRPr="00D1055D">
        <w:rPr>
          <w:rFonts w:ascii="宋体" w:hAnsi="宋体" w:hint="eastAsia"/>
          <w:sz w:val="22"/>
          <w:szCs w:val="22"/>
          <w:u w:val="single"/>
        </w:rPr>
        <w:t>（招标项目名称、招标编号）</w:t>
      </w:r>
      <w:r w:rsidRPr="00D1055D">
        <w:rPr>
          <w:rFonts w:ascii="宋体" w:hAnsi="宋体" w:hint="eastAsia"/>
          <w:sz w:val="22"/>
          <w:szCs w:val="22"/>
        </w:rPr>
        <w:t>的招标活动，由我本人全权代表我方处理招标活动中的一切事宜。联系方式如下：</w:t>
      </w:r>
      <w:r w:rsidRPr="00D1055D">
        <w:rPr>
          <w:rFonts w:ascii="宋体" w:hAnsi="宋体" w:hint="eastAsia"/>
          <w:sz w:val="22"/>
          <w:szCs w:val="22"/>
          <w:u w:val="single"/>
        </w:rPr>
        <w:t xml:space="preserve">手机号码：       联系邮箱:         详细通讯地址：             </w:t>
      </w:r>
      <w:r w:rsidRPr="00D1055D">
        <w:rPr>
          <w:rFonts w:ascii="宋体" w:hAnsi="宋体" w:hint="eastAsia"/>
          <w:sz w:val="22"/>
          <w:szCs w:val="22"/>
        </w:rPr>
        <w:t xml:space="preserve"> 。  </w:t>
      </w:r>
    </w:p>
    <w:p w:rsidR="00CF1748" w:rsidRPr="00D1055D" w:rsidRDefault="00CF1748">
      <w:pPr>
        <w:spacing w:line="400" w:lineRule="exact"/>
        <w:rPr>
          <w:rFonts w:ascii="宋体" w:hAnsi="宋体"/>
        </w:rPr>
      </w:pPr>
    </w:p>
    <w:p w:rsidR="00CF1748" w:rsidRPr="00D1055D" w:rsidRDefault="00CF1748">
      <w:pPr>
        <w:spacing w:line="400" w:lineRule="exact"/>
        <w:rPr>
          <w:rFonts w:ascii="宋体" w:hAnsi="宋体"/>
        </w:rPr>
      </w:pPr>
    </w:p>
    <w:p w:rsidR="00CF1748" w:rsidRPr="00D1055D" w:rsidRDefault="00CF1748">
      <w:pPr>
        <w:spacing w:line="400" w:lineRule="exact"/>
        <w:rPr>
          <w:rFonts w:ascii="宋体" w:hAnsi="宋体"/>
        </w:rPr>
      </w:pPr>
    </w:p>
    <w:p w:rsidR="00CF1748" w:rsidRPr="00D1055D" w:rsidRDefault="00CF1748">
      <w:pPr>
        <w:spacing w:line="460" w:lineRule="exact"/>
        <w:ind w:firstLineChars="1805" w:firstLine="3971"/>
        <w:rPr>
          <w:rFonts w:ascii="宋体" w:hAnsi="宋体"/>
          <w:sz w:val="22"/>
          <w:szCs w:val="22"/>
        </w:rPr>
      </w:pPr>
    </w:p>
    <w:p w:rsidR="00CF1748" w:rsidRPr="00D1055D" w:rsidRDefault="00A24666">
      <w:pPr>
        <w:spacing w:line="460" w:lineRule="exact"/>
        <w:ind w:firstLine="2955"/>
        <w:rPr>
          <w:rFonts w:ascii="宋体" w:hAnsi="宋体"/>
          <w:sz w:val="22"/>
          <w:szCs w:val="22"/>
        </w:rPr>
      </w:pPr>
      <w:r w:rsidRPr="00D1055D">
        <w:rPr>
          <w:rFonts w:ascii="宋体" w:hAnsi="宋体" w:hint="eastAsia"/>
          <w:sz w:val="22"/>
          <w:szCs w:val="22"/>
        </w:rPr>
        <w:t xml:space="preserve">         投标人全称（公章）：</w:t>
      </w:r>
    </w:p>
    <w:p w:rsidR="00CF1748" w:rsidRPr="00D1055D" w:rsidRDefault="00A24666">
      <w:pPr>
        <w:spacing w:line="460" w:lineRule="exact"/>
        <w:ind w:firstLine="2955"/>
        <w:rPr>
          <w:rFonts w:ascii="宋体" w:hAnsi="宋体"/>
          <w:sz w:val="22"/>
          <w:szCs w:val="22"/>
        </w:rPr>
      </w:pPr>
      <w:r w:rsidRPr="00D1055D">
        <w:rPr>
          <w:rFonts w:ascii="宋体" w:hAnsi="宋体" w:hint="eastAsia"/>
          <w:sz w:val="22"/>
          <w:szCs w:val="22"/>
        </w:rPr>
        <w:t xml:space="preserve">         日期：     年    月   日</w:t>
      </w:r>
    </w:p>
    <w:p w:rsidR="00CF1748" w:rsidRPr="00D1055D" w:rsidRDefault="00CF1748">
      <w:pPr>
        <w:spacing w:line="460" w:lineRule="exact"/>
        <w:rPr>
          <w:rFonts w:ascii="宋体" w:hAnsi="宋体"/>
          <w:sz w:val="22"/>
          <w:szCs w:val="22"/>
        </w:rPr>
      </w:pPr>
    </w:p>
    <w:p w:rsidR="00CF1748" w:rsidRPr="00D1055D" w:rsidRDefault="00CF1748">
      <w:pPr>
        <w:widowControl/>
        <w:jc w:val="left"/>
        <w:rPr>
          <w:rFonts w:ascii="Arial" w:hAnsi="Arial" w:cs="Arial"/>
          <w:szCs w:val="21"/>
        </w:rPr>
      </w:pPr>
    </w:p>
    <w:p w:rsidR="00CF1748" w:rsidRPr="00D1055D" w:rsidRDefault="00CF1748">
      <w:pPr>
        <w:widowControl/>
        <w:jc w:val="left"/>
        <w:rPr>
          <w:rFonts w:ascii="Arial" w:hAnsi="Arial" w:cs="Arial"/>
          <w:szCs w:val="21"/>
        </w:rPr>
      </w:pPr>
    </w:p>
    <w:p w:rsidR="00CF1748" w:rsidRPr="00D1055D" w:rsidRDefault="00A24666">
      <w:pPr>
        <w:widowControl/>
        <w:jc w:val="left"/>
        <w:rPr>
          <w:rFonts w:ascii="Arial" w:hAnsi="Arial" w:cs="Arial"/>
          <w:szCs w:val="21"/>
        </w:rPr>
      </w:pPr>
      <w:r w:rsidRPr="00D1055D">
        <w:rPr>
          <w:rFonts w:ascii="宋体" w:hAnsi="宋体" w:hint="eastAsia"/>
          <w:b/>
          <w:sz w:val="22"/>
          <w:szCs w:val="22"/>
        </w:rPr>
        <w:t>附：法定代表人</w:t>
      </w:r>
      <w:r w:rsidRPr="00D1055D">
        <w:rPr>
          <w:rFonts w:ascii="宋体" w:hAnsi="宋体"/>
          <w:b/>
          <w:sz w:val="22"/>
          <w:szCs w:val="22"/>
        </w:rPr>
        <w:t>身</w:t>
      </w:r>
      <w:r w:rsidRPr="00D1055D">
        <w:rPr>
          <w:rFonts w:ascii="宋体" w:hAnsi="宋体" w:cs="Courier New"/>
          <w:b/>
          <w:sz w:val="22"/>
          <w:szCs w:val="22"/>
        </w:rPr>
        <w:t>份证正反面复印件</w:t>
      </w:r>
      <w:r w:rsidRPr="00D1055D">
        <w:rPr>
          <w:rFonts w:ascii="Arial" w:hAnsi="Arial" w:cs="Arial"/>
          <w:szCs w:val="21"/>
        </w:rPr>
        <w:br w:type="page"/>
      </w:r>
    </w:p>
    <w:p w:rsidR="00CF1748" w:rsidRPr="00D1055D" w:rsidRDefault="00CF1748">
      <w:pPr>
        <w:spacing w:line="360" w:lineRule="exact"/>
        <w:rPr>
          <w:rFonts w:ascii="Arial" w:hAnsi="Arial" w:cs="Arial"/>
          <w:szCs w:val="21"/>
        </w:rPr>
      </w:pPr>
    </w:p>
    <w:p w:rsidR="00CF1748" w:rsidRPr="00D1055D" w:rsidRDefault="00CF1748">
      <w:pPr>
        <w:spacing w:line="380" w:lineRule="exact"/>
        <w:jc w:val="center"/>
        <w:rPr>
          <w:rFonts w:ascii="宋体" w:hAnsi="宋体" w:cs="仿宋"/>
          <w:b/>
          <w:sz w:val="22"/>
          <w:szCs w:val="22"/>
        </w:rPr>
      </w:pPr>
    </w:p>
    <w:p w:rsidR="00CF1748" w:rsidRPr="00D1055D" w:rsidRDefault="00A24666">
      <w:pPr>
        <w:spacing w:line="380" w:lineRule="exact"/>
        <w:jc w:val="center"/>
        <w:rPr>
          <w:rFonts w:ascii="宋体" w:hAnsi="宋体" w:cs="仿宋"/>
          <w:b/>
          <w:sz w:val="22"/>
          <w:szCs w:val="22"/>
        </w:rPr>
      </w:pPr>
      <w:r w:rsidRPr="00D1055D">
        <w:rPr>
          <w:rFonts w:ascii="宋体" w:hAnsi="宋体" w:cs="仿宋" w:hint="eastAsia"/>
          <w:b/>
          <w:sz w:val="22"/>
          <w:szCs w:val="22"/>
        </w:rPr>
        <w:t>（1-2）法定代表人授权书</w:t>
      </w:r>
    </w:p>
    <w:p w:rsidR="00CF1748" w:rsidRPr="00D1055D" w:rsidRDefault="00CF1748">
      <w:pPr>
        <w:spacing w:line="400" w:lineRule="exact"/>
        <w:jc w:val="center"/>
        <w:rPr>
          <w:rFonts w:ascii="宋体" w:hAnsi="宋体"/>
          <w:b/>
          <w:bCs/>
          <w:sz w:val="28"/>
          <w:szCs w:val="28"/>
        </w:rPr>
      </w:pPr>
    </w:p>
    <w:p w:rsidR="00CF1748" w:rsidRPr="00D1055D" w:rsidRDefault="00A24666">
      <w:pPr>
        <w:spacing w:line="420" w:lineRule="exact"/>
        <w:rPr>
          <w:rFonts w:ascii="宋体" w:hAnsi="宋体"/>
          <w:sz w:val="22"/>
          <w:szCs w:val="22"/>
        </w:rPr>
      </w:pPr>
      <w:r w:rsidRPr="00D1055D">
        <w:rPr>
          <w:rFonts w:ascii="宋体" w:hAnsi="宋体" w:hint="eastAsia"/>
          <w:sz w:val="22"/>
          <w:szCs w:val="22"/>
        </w:rPr>
        <w:t>永嘉县水利局：</w:t>
      </w:r>
    </w:p>
    <w:p w:rsidR="00CF1748" w:rsidRPr="00D1055D" w:rsidRDefault="00A24666">
      <w:pPr>
        <w:spacing w:line="420" w:lineRule="exact"/>
        <w:rPr>
          <w:rFonts w:ascii="宋体" w:hAnsi="宋体"/>
          <w:sz w:val="22"/>
          <w:szCs w:val="22"/>
        </w:rPr>
      </w:pPr>
      <w:r w:rsidRPr="00D1055D">
        <w:rPr>
          <w:rFonts w:ascii="宋体" w:hAnsi="宋体" w:hint="eastAsia"/>
          <w:sz w:val="22"/>
          <w:szCs w:val="22"/>
        </w:rPr>
        <w:t>温州隆源项目管理有限公司：</w:t>
      </w:r>
    </w:p>
    <w:p w:rsidR="00CF1748" w:rsidRPr="00D1055D" w:rsidRDefault="00CF1748">
      <w:pPr>
        <w:spacing w:line="460" w:lineRule="exact"/>
        <w:rPr>
          <w:rFonts w:ascii="宋体" w:hAnsi="宋体"/>
          <w:sz w:val="22"/>
          <w:szCs w:val="22"/>
          <w:u w:val="single"/>
        </w:rPr>
      </w:pPr>
    </w:p>
    <w:p w:rsidR="00CF1748" w:rsidRPr="00D1055D" w:rsidRDefault="00A24666">
      <w:pPr>
        <w:spacing w:line="460" w:lineRule="exact"/>
        <w:ind w:firstLineChars="100" w:firstLine="220"/>
        <w:rPr>
          <w:rFonts w:ascii="宋体" w:hAnsi="宋体"/>
          <w:sz w:val="22"/>
          <w:szCs w:val="22"/>
        </w:rPr>
      </w:pPr>
      <w:r w:rsidRPr="00D1055D">
        <w:rPr>
          <w:rFonts w:ascii="宋体" w:hAnsi="宋体" w:hint="eastAsia"/>
          <w:sz w:val="22"/>
          <w:szCs w:val="22"/>
          <w:u w:val="single"/>
        </w:rPr>
        <w:t>（投标人全称）</w:t>
      </w:r>
      <w:r w:rsidRPr="00D1055D">
        <w:rPr>
          <w:rFonts w:ascii="宋体" w:hAnsi="宋体" w:hint="eastAsia"/>
          <w:sz w:val="22"/>
          <w:szCs w:val="22"/>
        </w:rPr>
        <w:t xml:space="preserve">法定代表人 </w:t>
      </w:r>
      <w:r w:rsidRPr="00D1055D">
        <w:rPr>
          <w:rFonts w:ascii="宋体" w:hAnsi="宋体" w:hint="eastAsia"/>
          <w:sz w:val="22"/>
          <w:szCs w:val="22"/>
          <w:u w:val="single"/>
        </w:rPr>
        <w:t>（法定代表人姓名）</w:t>
      </w:r>
      <w:r w:rsidRPr="00D1055D">
        <w:rPr>
          <w:rFonts w:ascii="宋体" w:hAnsi="宋体" w:hint="eastAsia"/>
          <w:sz w:val="22"/>
          <w:szCs w:val="22"/>
        </w:rPr>
        <w:t xml:space="preserve"> 授权</w:t>
      </w:r>
      <w:r w:rsidRPr="00D1055D">
        <w:rPr>
          <w:rFonts w:ascii="宋体" w:hAnsi="宋体" w:hint="eastAsia"/>
          <w:sz w:val="22"/>
          <w:szCs w:val="22"/>
          <w:u w:val="single"/>
        </w:rPr>
        <w:t>（全权代表姓名）</w:t>
      </w:r>
      <w:r w:rsidRPr="00D1055D">
        <w:rPr>
          <w:rFonts w:ascii="宋体" w:hAnsi="宋体" w:hint="eastAsia"/>
          <w:sz w:val="22"/>
          <w:szCs w:val="22"/>
        </w:rPr>
        <w:t>为本项目全权代表，参加贵处组织的</w:t>
      </w:r>
      <w:r w:rsidRPr="00D1055D">
        <w:rPr>
          <w:rFonts w:ascii="宋体" w:hAnsi="宋体" w:hint="eastAsia"/>
          <w:sz w:val="22"/>
          <w:szCs w:val="22"/>
          <w:u w:val="single"/>
        </w:rPr>
        <w:t>（招标项目名称、招标编号）</w:t>
      </w:r>
      <w:r w:rsidRPr="00D1055D">
        <w:rPr>
          <w:rFonts w:ascii="宋体" w:hAnsi="宋体" w:hint="eastAsia"/>
          <w:sz w:val="22"/>
          <w:szCs w:val="22"/>
        </w:rPr>
        <w:t>的招标活动，全权代表我方处理招标活动中的一切事宜。联系方式如下：</w:t>
      </w:r>
      <w:r w:rsidRPr="00D1055D">
        <w:rPr>
          <w:rFonts w:ascii="宋体" w:hAnsi="宋体" w:hint="eastAsia"/>
          <w:sz w:val="22"/>
          <w:szCs w:val="22"/>
          <w:u w:val="single"/>
        </w:rPr>
        <w:t xml:space="preserve">手机号码：       联系邮箱:         详细通讯地址：             </w:t>
      </w:r>
      <w:r w:rsidRPr="00D1055D">
        <w:rPr>
          <w:rFonts w:ascii="宋体" w:hAnsi="宋体" w:hint="eastAsia"/>
          <w:sz w:val="22"/>
          <w:szCs w:val="22"/>
        </w:rPr>
        <w:t xml:space="preserve"> 。  </w:t>
      </w:r>
    </w:p>
    <w:p w:rsidR="00CF1748" w:rsidRPr="00D1055D" w:rsidRDefault="00CF1748">
      <w:pPr>
        <w:spacing w:line="460" w:lineRule="exact"/>
        <w:ind w:firstLineChars="100" w:firstLine="220"/>
        <w:rPr>
          <w:rFonts w:ascii="宋体" w:hAnsi="宋体"/>
          <w:sz w:val="22"/>
          <w:szCs w:val="22"/>
        </w:rPr>
      </w:pPr>
    </w:p>
    <w:p w:rsidR="00CF1748" w:rsidRPr="00D1055D" w:rsidRDefault="00CF1748">
      <w:pPr>
        <w:spacing w:line="460" w:lineRule="exact"/>
        <w:ind w:firstLineChars="250" w:firstLine="550"/>
        <w:rPr>
          <w:rFonts w:ascii="宋体" w:hAnsi="宋体"/>
          <w:sz w:val="22"/>
          <w:szCs w:val="22"/>
        </w:rPr>
      </w:pPr>
    </w:p>
    <w:p w:rsidR="00CF1748" w:rsidRPr="00D1055D" w:rsidRDefault="00CF1748">
      <w:pPr>
        <w:spacing w:line="460" w:lineRule="exact"/>
        <w:ind w:firstLine="2955"/>
        <w:rPr>
          <w:rFonts w:ascii="宋体" w:hAnsi="宋体"/>
          <w:sz w:val="22"/>
          <w:szCs w:val="22"/>
        </w:rPr>
      </w:pPr>
    </w:p>
    <w:p w:rsidR="00CF1748" w:rsidRPr="00D1055D" w:rsidRDefault="00CF1748">
      <w:pPr>
        <w:spacing w:line="460" w:lineRule="exact"/>
        <w:ind w:firstLine="2955"/>
        <w:rPr>
          <w:rFonts w:ascii="宋体" w:hAnsi="宋体"/>
          <w:sz w:val="22"/>
          <w:szCs w:val="22"/>
        </w:rPr>
      </w:pPr>
    </w:p>
    <w:p w:rsidR="00CF1748" w:rsidRPr="00D1055D" w:rsidRDefault="00A24666">
      <w:pPr>
        <w:spacing w:line="460" w:lineRule="exact"/>
        <w:ind w:firstLineChars="1805" w:firstLine="3971"/>
        <w:rPr>
          <w:rFonts w:ascii="宋体" w:hAnsi="宋体"/>
          <w:sz w:val="22"/>
          <w:szCs w:val="22"/>
        </w:rPr>
      </w:pPr>
      <w:r w:rsidRPr="00D1055D">
        <w:rPr>
          <w:rFonts w:ascii="宋体" w:hAnsi="宋体" w:hint="eastAsia"/>
          <w:sz w:val="22"/>
          <w:szCs w:val="22"/>
        </w:rPr>
        <w:t>法定代表人 (签字或盖章)：</w:t>
      </w:r>
    </w:p>
    <w:p w:rsidR="00CF1748" w:rsidRPr="00D1055D" w:rsidRDefault="00A24666">
      <w:pPr>
        <w:spacing w:line="460" w:lineRule="exact"/>
        <w:ind w:firstLine="2955"/>
        <w:rPr>
          <w:rFonts w:ascii="宋体" w:hAnsi="宋体"/>
          <w:sz w:val="22"/>
          <w:szCs w:val="22"/>
        </w:rPr>
      </w:pPr>
      <w:r w:rsidRPr="00D1055D">
        <w:rPr>
          <w:rFonts w:ascii="宋体" w:hAnsi="宋体" w:hint="eastAsia"/>
          <w:sz w:val="22"/>
          <w:szCs w:val="22"/>
        </w:rPr>
        <w:t xml:space="preserve">         投标人全称（公章）：</w:t>
      </w:r>
    </w:p>
    <w:p w:rsidR="00CF1748" w:rsidRPr="00D1055D" w:rsidRDefault="00A24666">
      <w:pPr>
        <w:spacing w:line="460" w:lineRule="exact"/>
        <w:ind w:firstLine="2955"/>
        <w:rPr>
          <w:rFonts w:ascii="宋体" w:hAnsi="宋体"/>
          <w:sz w:val="22"/>
          <w:szCs w:val="22"/>
        </w:rPr>
      </w:pPr>
      <w:r w:rsidRPr="00D1055D">
        <w:rPr>
          <w:rFonts w:ascii="宋体" w:hAnsi="宋体" w:hint="eastAsia"/>
          <w:sz w:val="22"/>
          <w:szCs w:val="22"/>
        </w:rPr>
        <w:t xml:space="preserve">         日期：     年    月   日</w:t>
      </w:r>
    </w:p>
    <w:p w:rsidR="00CF1748" w:rsidRPr="00D1055D" w:rsidRDefault="00CF1748">
      <w:pPr>
        <w:spacing w:line="460" w:lineRule="exact"/>
        <w:rPr>
          <w:rFonts w:ascii="宋体" w:hAnsi="宋体"/>
          <w:sz w:val="22"/>
          <w:szCs w:val="22"/>
        </w:rPr>
      </w:pPr>
    </w:p>
    <w:p w:rsidR="00CF1748" w:rsidRPr="00D1055D" w:rsidRDefault="00CF1748">
      <w:pPr>
        <w:spacing w:line="460" w:lineRule="exact"/>
        <w:rPr>
          <w:rFonts w:ascii="宋体" w:hAnsi="宋体"/>
          <w:sz w:val="22"/>
          <w:szCs w:val="22"/>
        </w:rPr>
      </w:pPr>
    </w:p>
    <w:p w:rsidR="00CF1748" w:rsidRPr="00D1055D" w:rsidRDefault="00A24666">
      <w:pPr>
        <w:spacing w:line="460" w:lineRule="exact"/>
        <w:rPr>
          <w:rFonts w:ascii="宋体" w:hAnsi="宋体"/>
          <w:sz w:val="22"/>
          <w:szCs w:val="22"/>
        </w:rPr>
      </w:pPr>
      <w:r w:rsidRPr="00D1055D">
        <w:rPr>
          <w:rFonts w:ascii="宋体" w:hAnsi="宋体" w:hint="eastAsia"/>
          <w:b/>
          <w:sz w:val="22"/>
          <w:szCs w:val="22"/>
        </w:rPr>
        <w:t>附：法定代表人及授权代表的</w:t>
      </w:r>
      <w:r w:rsidRPr="00D1055D">
        <w:rPr>
          <w:rFonts w:ascii="宋体" w:hAnsi="宋体" w:cs="Courier New"/>
          <w:b/>
          <w:sz w:val="22"/>
          <w:szCs w:val="22"/>
        </w:rPr>
        <w:t>身份证</w:t>
      </w:r>
      <w:r w:rsidRPr="00D1055D">
        <w:rPr>
          <w:rFonts w:ascii="宋体" w:hAnsi="宋体" w:hint="eastAsia"/>
          <w:b/>
          <w:sz w:val="22"/>
          <w:szCs w:val="22"/>
        </w:rPr>
        <w:t>正反面复印件</w:t>
      </w:r>
    </w:p>
    <w:p w:rsidR="00CF1748" w:rsidRPr="00D1055D" w:rsidRDefault="00CF1748">
      <w:pPr>
        <w:widowControl/>
        <w:jc w:val="left"/>
        <w:rPr>
          <w:rFonts w:ascii="宋体" w:hAnsi="宋体"/>
          <w:b/>
          <w:bCs/>
        </w:rPr>
      </w:pPr>
    </w:p>
    <w:p w:rsidR="00CF1748" w:rsidRPr="00D1055D" w:rsidRDefault="00CF1748">
      <w:pPr>
        <w:widowControl/>
        <w:jc w:val="left"/>
        <w:rPr>
          <w:rFonts w:ascii="宋体" w:hAnsi="宋体"/>
          <w:b/>
          <w:bCs/>
        </w:rPr>
      </w:pPr>
    </w:p>
    <w:p w:rsidR="00CF1748" w:rsidRPr="00D1055D" w:rsidRDefault="00A24666">
      <w:pPr>
        <w:spacing w:line="460" w:lineRule="exact"/>
        <w:rPr>
          <w:rFonts w:ascii="宋体" w:hAnsi="宋体"/>
          <w:sz w:val="22"/>
          <w:szCs w:val="22"/>
        </w:rPr>
      </w:pPr>
      <w:r w:rsidRPr="00D1055D">
        <w:rPr>
          <w:rFonts w:ascii="宋体" w:hAnsi="宋体" w:hint="eastAsia"/>
          <w:sz w:val="22"/>
          <w:szCs w:val="22"/>
        </w:rPr>
        <w:t>说明：</w:t>
      </w:r>
    </w:p>
    <w:p w:rsidR="00CF1748" w:rsidRPr="00D1055D" w:rsidRDefault="00A24666">
      <w:pPr>
        <w:spacing w:line="460" w:lineRule="exact"/>
        <w:rPr>
          <w:rFonts w:ascii="宋体" w:hAnsi="宋体"/>
          <w:sz w:val="22"/>
          <w:szCs w:val="22"/>
        </w:rPr>
      </w:pPr>
      <w:r w:rsidRPr="00D1055D">
        <w:rPr>
          <w:rFonts w:ascii="宋体" w:hAnsi="宋体" w:cs="Courier New" w:hint="eastAsia"/>
          <w:b/>
          <w:sz w:val="22"/>
          <w:szCs w:val="22"/>
        </w:rPr>
        <w:t>1、</w:t>
      </w:r>
      <w:r w:rsidRPr="00D1055D">
        <w:rPr>
          <w:rFonts w:ascii="宋体" w:hAnsi="宋体" w:cs="Courier New"/>
          <w:b/>
          <w:sz w:val="22"/>
          <w:szCs w:val="22"/>
        </w:rPr>
        <w:t>若投标人代表为</w:t>
      </w:r>
      <w:r w:rsidRPr="00D1055D">
        <w:rPr>
          <w:rFonts w:ascii="宋体" w:hAnsi="宋体" w:hint="eastAsia"/>
          <w:b/>
          <w:sz w:val="22"/>
          <w:szCs w:val="22"/>
        </w:rPr>
        <w:t>法定代表人</w:t>
      </w:r>
      <w:r w:rsidRPr="00D1055D">
        <w:rPr>
          <w:rFonts w:ascii="宋体" w:hAnsi="宋体" w:cs="Courier New"/>
          <w:b/>
          <w:sz w:val="22"/>
          <w:szCs w:val="22"/>
        </w:rPr>
        <w:t>，应提供</w:t>
      </w:r>
      <w:r w:rsidRPr="00D1055D">
        <w:rPr>
          <w:rFonts w:ascii="宋体" w:hAnsi="宋体" w:cs="Courier New" w:hint="eastAsia"/>
          <w:b/>
          <w:sz w:val="22"/>
          <w:szCs w:val="22"/>
        </w:rPr>
        <w:t>声明</w:t>
      </w:r>
      <w:r w:rsidRPr="00D1055D">
        <w:rPr>
          <w:rFonts w:ascii="宋体" w:hAnsi="宋体" w:cs="Courier New"/>
          <w:b/>
          <w:sz w:val="22"/>
          <w:szCs w:val="22"/>
        </w:rPr>
        <w:t>书（1-1）</w:t>
      </w:r>
      <w:r w:rsidRPr="00D1055D">
        <w:rPr>
          <w:rFonts w:ascii="宋体" w:hAnsi="宋体" w:cs="Courier New" w:hint="eastAsia"/>
          <w:b/>
          <w:sz w:val="22"/>
          <w:szCs w:val="22"/>
        </w:rPr>
        <w:t>并提</w:t>
      </w:r>
      <w:r w:rsidRPr="00D1055D">
        <w:rPr>
          <w:rFonts w:ascii="宋体" w:hAnsi="宋体" w:cs="Courier New"/>
          <w:b/>
          <w:sz w:val="22"/>
          <w:szCs w:val="22"/>
        </w:rPr>
        <w:t>交</w:t>
      </w:r>
      <w:r w:rsidRPr="00D1055D">
        <w:rPr>
          <w:rFonts w:ascii="宋体" w:hAnsi="宋体" w:hint="eastAsia"/>
          <w:b/>
          <w:sz w:val="22"/>
          <w:szCs w:val="22"/>
        </w:rPr>
        <w:t>法定代表人</w:t>
      </w:r>
      <w:r w:rsidRPr="00D1055D">
        <w:rPr>
          <w:rFonts w:ascii="宋体" w:hAnsi="宋体" w:cs="Courier New"/>
          <w:b/>
          <w:sz w:val="22"/>
          <w:szCs w:val="22"/>
        </w:rPr>
        <w:t>身份证正反面复印件</w:t>
      </w:r>
      <w:r w:rsidRPr="00D1055D">
        <w:rPr>
          <w:rFonts w:ascii="宋体" w:hAnsi="宋体" w:hint="eastAsia"/>
          <w:b/>
          <w:sz w:val="22"/>
          <w:szCs w:val="22"/>
        </w:rPr>
        <w:t>；</w:t>
      </w:r>
    </w:p>
    <w:p w:rsidR="00CF1748" w:rsidRPr="00D1055D" w:rsidRDefault="00A24666">
      <w:pPr>
        <w:spacing w:line="460" w:lineRule="exact"/>
        <w:rPr>
          <w:rFonts w:ascii="宋体" w:hAnsi="宋体"/>
          <w:sz w:val="22"/>
          <w:szCs w:val="22"/>
        </w:rPr>
      </w:pPr>
      <w:r w:rsidRPr="00D1055D">
        <w:rPr>
          <w:rFonts w:ascii="宋体" w:hAnsi="宋体" w:cs="Courier New"/>
          <w:b/>
          <w:sz w:val="22"/>
          <w:szCs w:val="22"/>
        </w:rPr>
        <w:t>2</w:t>
      </w:r>
      <w:r w:rsidRPr="00D1055D">
        <w:rPr>
          <w:rFonts w:ascii="宋体" w:hAnsi="宋体" w:cs="Courier New" w:hint="eastAsia"/>
          <w:b/>
          <w:sz w:val="22"/>
          <w:szCs w:val="22"/>
        </w:rPr>
        <w:t>、</w:t>
      </w:r>
      <w:r w:rsidRPr="00D1055D">
        <w:rPr>
          <w:rFonts w:ascii="宋体" w:hAnsi="宋体" w:cs="Courier New"/>
          <w:b/>
          <w:sz w:val="22"/>
          <w:szCs w:val="22"/>
        </w:rPr>
        <w:t>若投标人代表为</w:t>
      </w:r>
      <w:r w:rsidRPr="00D1055D">
        <w:rPr>
          <w:rFonts w:ascii="宋体" w:hAnsi="宋体" w:hint="eastAsia"/>
          <w:b/>
          <w:sz w:val="22"/>
          <w:szCs w:val="22"/>
        </w:rPr>
        <w:t>法定代表人</w:t>
      </w:r>
      <w:r w:rsidRPr="00D1055D">
        <w:rPr>
          <w:rFonts w:ascii="宋体" w:hAnsi="宋体" w:cs="Courier New"/>
          <w:b/>
          <w:sz w:val="22"/>
          <w:szCs w:val="22"/>
        </w:rPr>
        <w:t>授权的委托代理人，应提供授权书（1-2）</w:t>
      </w:r>
      <w:r w:rsidRPr="00D1055D">
        <w:rPr>
          <w:rFonts w:ascii="宋体" w:hAnsi="宋体" w:cs="Courier New" w:hint="eastAsia"/>
          <w:b/>
          <w:sz w:val="22"/>
          <w:szCs w:val="22"/>
        </w:rPr>
        <w:t>，并附</w:t>
      </w:r>
      <w:r w:rsidRPr="00D1055D">
        <w:rPr>
          <w:rFonts w:ascii="宋体" w:hAnsi="宋体" w:hint="eastAsia"/>
          <w:b/>
          <w:sz w:val="22"/>
          <w:szCs w:val="22"/>
        </w:rPr>
        <w:t>法定代表人及授权代表的</w:t>
      </w:r>
      <w:r w:rsidRPr="00D1055D">
        <w:rPr>
          <w:rFonts w:ascii="宋体" w:hAnsi="宋体" w:cs="Courier New"/>
          <w:b/>
          <w:sz w:val="22"/>
          <w:szCs w:val="22"/>
        </w:rPr>
        <w:t>身份证</w:t>
      </w:r>
      <w:r w:rsidRPr="00D1055D">
        <w:rPr>
          <w:rFonts w:ascii="宋体" w:hAnsi="宋体" w:hint="eastAsia"/>
          <w:b/>
          <w:sz w:val="22"/>
          <w:szCs w:val="22"/>
        </w:rPr>
        <w:t>正反面复印件</w:t>
      </w:r>
      <w:r w:rsidRPr="00D1055D">
        <w:rPr>
          <w:rFonts w:ascii="宋体" w:hAnsi="宋体" w:cs="Courier New" w:hint="eastAsia"/>
          <w:b/>
          <w:sz w:val="22"/>
          <w:szCs w:val="22"/>
        </w:rPr>
        <w:t>。</w:t>
      </w:r>
    </w:p>
    <w:p w:rsidR="00CF1748" w:rsidRPr="00D1055D" w:rsidRDefault="00A24666">
      <w:pPr>
        <w:spacing w:line="380" w:lineRule="exact"/>
        <w:rPr>
          <w:rFonts w:ascii="宋体" w:hAnsi="宋体"/>
          <w:b/>
          <w:bCs/>
          <w:sz w:val="22"/>
          <w:szCs w:val="22"/>
        </w:rPr>
      </w:pPr>
      <w:r w:rsidRPr="00D1055D">
        <w:rPr>
          <w:rFonts w:ascii="宋体" w:hAnsi="宋体" w:hint="eastAsia"/>
          <w:b/>
          <w:bCs/>
          <w:sz w:val="32"/>
        </w:rPr>
        <w:br w:type="page"/>
      </w:r>
      <w:r w:rsidRPr="00D1055D">
        <w:rPr>
          <w:rFonts w:ascii="宋体" w:hAnsi="宋体" w:hint="eastAsia"/>
          <w:b/>
          <w:sz w:val="22"/>
          <w:szCs w:val="22"/>
        </w:rPr>
        <w:lastRenderedPageBreak/>
        <w:t>（2）</w:t>
      </w:r>
      <w:r w:rsidRPr="00D1055D">
        <w:rPr>
          <w:rFonts w:ascii="宋体" w:hAnsi="宋体" w:hint="eastAsia"/>
          <w:b/>
          <w:bCs/>
          <w:sz w:val="22"/>
          <w:szCs w:val="22"/>
        </w:rPr>
        <w:t>营业执照(或事业法人登记证书或其它工商等登记证明材料)；</w:t>
      </w:r>
    </w:p>
    <w:p w:rsidR="00CF1748" w:rsidRPr="00D1055D" w:rsidRDefault="00A24666">
      <w:pPr>
        <w:spacing w:line="460" w:lineRule="exact"/>
        <w:rPr>
          <w:rFonts w:ascii="宋体" w:hAnsi="宋体" w:cs="Courier New"/>
          <w:sz w:val="22"/>
          <w:szCs w:val="22"/>
        </w:rPr>
      </w:pPr>
      <w:r w:rsidRPr="00D1055D">
        <w:rPr>
          <w:rFonts w:ascii="宋体" w:hAnsi="宋体" w:hint="eastAsia"/>
          <w:b/>
          <w:bCs/>
          <w:sz w:val="22"/>
          <w:szCs w:val="22"/>
        </w:rPr>
        <w:t>说明：</w:t>
      </w:r>
      <w:r w:rsidRPr="00D1055D">
        <w:rPr>
          <w:rFonts w:ascii="宋体" w:hAnsi="宋体" w:cs="Courier New"/>
          <w:sz w:val="22"/>
          <w:szCs w:val="22"/>
        </w:rPr>
        <w:t>1</w:t>
      </w:r>
      <w:r w:rsidRPr="00D1055D">
        <w:rPr>
          <w:rFonts w:ascii="宋体" w:hAnsi="宋体" w:cs="Courier New" w:hint="eastAsia"/>
          <w:sz w:val="22"/>
          <w:szCs w:val="22"/>
        </w:rPr>
        <w:t>、</w:t>
      </w:r>
      <w:r w:rsidRPr="00D1055D">
        <w:rPr>
          <w:rFonts w:ascii="宋体" w:hAnsi="宋体" w:cs="Courier New"/>
          <w:sz w:val="22"/>
          <w:szCs w:val="22"/>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CF1748" w:rsidRPr="00D1055D" w:rsidRDefault="00A24666">
      <w:pPr>
        <w:spacing w:line="380" w:lineRule="exact"/>
        <w:rPr>
          <w:rFonts w:ascii="宋体" w:hAnsi="宋体"/>
          <w:bCs/>
          <w:sz w:val="22"/>
          <w:szCs w:val="22"/>
        </w:rPr>
      </w:pPr>
      <w:r w:rsidRPr="00D1055D">
        <w:rPr>
          <w:rFonts w:ascii="宋体" w:hAnsi="宋体" w:cs="Courier New"/>
          <w:sz w:val="22"/>
          <w:szCs w:val="22"/>
        </w:rPr>
        <w:t>2、投标人提供的相应证明材料复印件均应符合：内容完整、清晰、整洁，并由投标人加盖其单位公章。</w:t>
      </w:r>
    </w:p>
    <w:p w:rsidR="00CF1748" w:rsidRPr="00D1055D" w:rsidRDefault="00CF1748">
      <w:pPr>
        <w:spacing w:line="380" w:lineRule="exact"/>
        <w:rPr>
          <w:rFonts w:ascii="宋体" w:hAnsi="宋体"/>
          <w:b/>
          <w:bCs/>
          <w:sz w:val="22"/>
          <w:szCs w:val="22"/>
        </w:rPr>
      </w:pPr>
    </w:p>
    <w:p w:rsidR="00CF1748" w:rsidRPr="00D1055D" w:rsidRDefault="00A24666">
      <w:pPr>
        <w:spacing w:line="380" w:lineRule="exact"/>
        <w:rPr>
          <w:rFonts w:ascii="宋体" w:hAnsi="宋体"/>
          <w:b/>
          <w:bCs/>
          <w:sz w:val="22"/>
          <w:szCs w:val="22"/>
        </w:rPr>
      </w:pPr>
      <w:r w:rsidRPr="00D1055D">
        <w:rPr>
          <w:rFonts w:ascii="宋体" w:hAnsi="宋体" w:hint="eastAsia"/>
          <w:b/>
          <w:bCs/>
          <w:sz w:val="22"/>
          <w:szCs w:val="22"/>
        </w:rPr>
        <w:t>（3）财务状况报告、依法缴纳税收证明材料、依法缴纳社会保障资金证明材料(新成立的公司，必须提供情况说明)</w:t>
      </w:r>
    </w:p>
    <w:p w:rsidR="00CF1748" w:rsidRPr="00D1055D" w:rsidRDefault="00A24666">
      <w:pPr>
        <w:spacing w:line="380" w:lineRule="exact"/>
        <w:rPr>
          <w:rFonts w:ascii="宋体" w:hAnsi="宋体"/>
          <w:b/>
          <w:sz w:val="22"/>
          <w:szCs w:val="22"/>
        </w:rPr>
      </w:pPr>
      <w:r w:rsidRPr="00D1055D">
        <w:rPr>
          <w:rFonts w:ascii="宋体" w:hAnsi="宋体" w:hint="eastAsia"/>
          <w:b/>
          <w:sz w:val="22"/>
          <w:szCs w:val="22"/>
        </w:rPr>
        <w:t>财务状况报告说明：</w:t>
      </w:r>
    </w:p>
    <w:p w:rsidR="00CF1748" w:rsidRPr="00D1055D" w:rsidRDefault="00A24666">
      <w:pPr>
        <w:spacing w:line="380" w:lineRule="exact"/>
        <w:rPr>
          <w:rFonts w:ascii="宋体" w:hAnsi="宋体"/>
          <w:b/>
          <w:sz w:val="22"/>
          <w:szCs w:val="22"/>
        </w:rPr>
      </w:pPr>
      <w:r w:rsidRPr="00D1055D">
        <w:rPr>
          <w:rFonts w:ascii="宋体" w:hAnsi="宋体" w:hint="eastAsia"/>
          <w:b/>
          <w:sz w:val="22"/>
          <w:szCs w:val="22"/>
        </w:rPr>
        <w:t>投标人财务状况报告允许采用财务报告、或资信证明、或投标担保</w:t>
      </w:r>
      <w:proofErr w:type="gramStart"/>
      <w:r w:rsidRPr="00D1055D">
        <w:rPr>
          <w:rFonts w:ascii="宋体" w:hAnsi="宋体" w:hint="eastAsia"/>
          <w:b/>
          <w:sz w:val="22"/>
          <w:szCs w:val="22"/>
        </w:rPr>
        <w:t>函方式</w:t>
      </w:r>
      <w:proofErr w:type="gramEnd"/>
      <w:r w:rsidRPr="00D1055D">
        <w:rPr>
          <w:rFonts w:ascii="宋体" w:hAnsi="宋体" w:hint="eastAsia"/>
          <w:b/>
          <w:sz w:val="22"/>
          <w:szCs w:val="22"/>
        </w:rPr>
        <w:t>提供（可以选择其中一种）。</w:t>
      </w:r>
    </w:p>
    <w:p w:rsidR="00CF1748" w:rsidRPr="00D1055D" w:rsidRDefault="00A24666">
      <w:pPr>
        <w:spacing w:line="460" w:lineRule="exact"/>
        <w:rPr>
          <w:rFonts w:ascii="宋体" w:hAnsi="宋体" w:cs="Courier New"/>
          <w:b/>
          <w:sz w:val="22"/>
          <w:szCs w:val="22"/>
        </w:rPr>
      </w:pPr>
      <w:r w:rsidRPr="00D1055D">
        <w:rPr>
          <w:rFonts w:ascii="宋体" w:hAnsi="宋体" w:cs="Courier New" w:hint="eastAsia"/>
          <w:b/>
          <w:sz w:val="22"/>
          <w:szCs w:val="22"/>
        </w:rPr>
        <w:t>1、</w:t>
      </w:r>
      <w:r w:rsidRPr="00D1055D">
        <w:rPr>
          <w:rFonts w:ascii="宋体" w:hAnsi="宋体" w:cs="Courier New"/>
          <w:b/>
          <w:sz w:val="22"/>
          <w:szCs w:val="22"/>
        </w:rPr>
        <w:t>投标人提供财务报告的</w:t>
      </w:r>
      <w:r w:rsidRPr="00D1055D">
        <w:rPr>
          <w:rFonts w:ascii="宋体" w:hAnsi="宋体" w:cs="Courier New" w:hint="eastAsia"/>
          <w:b/>
          <w:sz w:val="22"/>
          <w:szCs w:val="22"/>
        </w:rPr>
        <w:t>，</w:t>
      </w:r>
      <w:r w:rsidRPr="00D1055D">
        <w:rPr>
          <w:rFonts w:ascii="宋体" w:hAnsi="宋体" w:cs="Courier New"/>
          <w:b/>
          <w:sz w:val="22"/>
          <w:szCs w:val="22"/>
        </w:rPr>
        <w:t>应符合下列规定：</w:t>
      </w:r>
    </w:p>
    <w:p w:rsidR="00CF1748" w:rsidRPr="00D1055D" w:rsidRDefault="00A24666">
      <w:pPr>
        <w:spacing w:line="460" w:lineRule="exact"/>
        <w:rPr>
          <w:rFonts w:ascii="宋体" w:hAnsi="宋体" w:cs="Courier New"/>
          <w:sz w:val="22"/>
          <w:szCs w:val="22"/>
        </w:rPr>
      </w:pPr>
      <w:r w:rsidRPr="00D1055D">
        <w:rPr>
          <w:rFonts w:ascii="宋体" w:hAnsi="宋体" w:cs="Courier New"/>
          <w:sz w:val="22"/>
          <w:szCs w:val="22"/>
        </w:rPr>
        <w:t>1.1提供上一年度的年度财务报告</w:t>
      </w:r>
      <w:proofErr w:type="gramStart"/>
      <w:r w:rsidRPr="00D1055D">
        <w:rPr>
          <w:rFonts w:ascii="宋体" w:hAnsi="宋体" w:cs="Courier New" w:hint="eastAsia"/>
          <w:sz w:val="22"/>
          <w:szCs w:val="22"/>
        </w:rPr>
        <w:t>或</w:t>
      </w:r>
      <w:r w:rsidRPr="00D1055D">
        <w:rPr>
          <w:rFonts w:ascii="宋体" w:hAnsi="宋体" w:cs="Courier New"/>
          <w:sz w:val="22"/>
          <w:szCs w:val="22"/>
        </w:rPr>
        <w:t>该半年度</w:t>
      </w:r>
      <w:proofErr w:type="gramEnd"/>
      <w:r w:rsidRPr="00D1055D">
        <w:rPr>
          <w:rFonts w:ascii="宋体" w:hAnsi="宋体" w:cs="Courier New"/>
          <w:sz w:val="22"/>
          <w:szCs w:val="22"/>
        </w:rPr>
        <w:t>中任一季度的季度财务报告</w:t>
      </w:r>
      <w:proofErr w:type="gramStart"/>
      <w:r w:rsidRPr="00D1055D">
        <w:rPr>
          <w:rFonts w:ascii="宋体" w:hAnsi="宋体" w:cs="Courier New"/>
          <w:sz w:val="22"/>
          <w:szCs w:val="22"/>
        </w:rPr>
        <w:t>或该半年度</w:t>
      </w:r>
      <w:proofErr w:type="gramEnd"/>
      <w:r w:rsidRPr="00D1055D">
        <w:rPr>
          <w:rFonts w:ascii="宋体" w:hAnsi="宋体" w:cs="Courier New"/>
          <w:sz w:val="22"/>
          <w:szCs w:val="22"/>
        </w:rPr>
        <w:t>的半年度财务报告。</w:t>
      </w:r>
    </w:p>
    <w:p w:rsidR="00CF1748" w:rsidRPr="00D1055D" w:rsidRDefault="00A24666">
      <w:pPr>
        <w:spacing w:line="460" w:lineRule="exact"/>
        <w:rPr>
          <w:rFonts w:ascii="宋体" w:hAnsi="宋体" w:cs="Courier New"/>
          <w:sz w:val="22"/>
          <w:szCs w:val="22"/>
        </w:rPr>
      </w:pPr>
      <w:r w:rsidRPr="00D1055D">
        <w:rPr>
          <w:rFonts w:ascii="宋体" w:hAnsi="宋体" w:cs="Courier New"/>
          <w:sz w:val="22"/>
          <w:szCs w:val="22"/>
        </w:rPr>
        <w:t>1.</w:t>
      </w:r>
      <w:r w:rsidRPr="00D1055D">
        <w:rPr>
          <w:rFonts w:ascii="宋体" w:hAnsi="宋体" w:cs="Courier New" w:hint="eastAsia"/>
          <w:sz w:val="22"/>
          <w:szCs w:val="22"/>
        </w:rPr>
        <w:t>2企业提供的财务报告复印件，包括资产负债表、利润表、现金流量表、所有者权益变动表（若有）及其附注（若有）。</w:t>
      </w:r>
    </w:p>
    <w:p w:rsidR="00CF1748" w:rsidRPr="00D1055D" w:rsidRDefault="00A24666">
      <w:pPr>
        <w:spacing w:line="460" w:lineRule="exact"/>
        <w:rPr>
          <w:rFonts w:ascii="宋体" w:hAnsi="宋体" w:cs="Courier New"/>
          <w:sz w:val="22"/>
          <w:szCs w:val="22"/>
        </w:rPr>
      </w:pPr>
      <w:r w:rsidRPr="00D1055D">
        <w:rPr>
          <w:rFonts w:ascii="宋体" w:hAnsi="宋体" w:cs="Courier New" w:hint="eastAsia"/>
          <w:sz w:val="22"/>
          <w:szCs w:val="22"/>
        </w:rPr>
        <w:t>1</w:t>
      </w:r>
      <w:r w:rsidRPr="00D1055D">
        <w:rPr>
          <w:rFonts w:ascii="宋体" w:hAnsi="宋体" w:cs="Courier New"/>
          <w:sz w:val="22"/>
          <w:szCs w:val="22"/>
        </w:rPr>
        <w:t>.</w:t>
      </w:r>
      <w:r w:rsidRPr="00D1055D">
        <w:rPr>
          <w:rFonts w:ascii="宋体" w:hAnsi="宋体" w:cs="Courier New" w:hint="eastAsia"/>
          <w:sz w:val="22"/>
          <w:szCs w:val="22"/>
        </w:rPr>
        <w:t>3事业单位提供的财务报告复印件，包括资产负债表、收入支出表（或收入费用表）、财政补助收入支出表（若有）。</w:t>
      </w:r>
    </w:p>
    <w:p w:rsidR="00CF1748" w:rsidRPr="00D1055D" w:rsidRDefault="00A24666">
      <w:pPr>
        <w:spacing w:line="460" w:lineRule="exact"/>
        <w:rPr>
          <w:rFonts w:ascii="宋体" w:hAnsi="宋体" w:cs="Courier New"/>
          <w:sz w:val="22"/>
          <w:szCs w:val="22"/>
        </w:rPr>
      </w:pPr>
      <w:r w:rsidRPr="00D1055D">
        <w:rPr>
          <w:rFonts w:ascii="宋体" w:hAnsi="宋体" w:cs="Courier New" w:hint="eastAsia"/>
          <w:sz w:val="22"/>
          <w:szCs w:val="22"/>
        </w:rPr>
        <w:t>1</w:t>
      </w:r>
      <w:r w:rsidRPr="00D1055D">
        <w:rPr>
          <w:rFonts w:ascii="宋体" w:hAnsi="宋体" w:cs="Courier New"/>
          <w:sz w:val="22"/>
          <w:szCs w:val="22"/>
        </w:rPr>
        <w:t>.</w:t>
      </w:r>
      <w:r w:rsidRPr="00D1055D">
        <w:rPr>
          <w:rFonts w:ascii="宋体" w:hAnsi="宋体" w:cs="Courier New" w:hint="eastAsia"/>
          <w:sz w:val="22"/>
          <w:szCs w:val="22"/>
        </w:rPr>
        <w:t>4社会团体提供的财务报告复印件，包括资产负债表、业务活动表、现金流量表。</w:t>
      </w:r>
    </w:p>
    <w:p w:rsidR="00CF1748" w:rsidRPr="00D1055D" w:rsidRDefault="00A24666">
      <w:pPr>
        <w:spacing w:line="460" w:lineRule="exact"/>
        <w:rPr>
          <w:rFonts w:ascii="宋体" w:hAnsi="宋体" w:cs="Courier New"/>
          <w:b/>
          <w:sz w:val="22"/>
          <w:szCs w:val="22"/>
        </w:rPr>
      </w:pPr>
      <w:r w:rsidRPr="00D1055D">
        <w:rPr>
          <w:rFonts w:ascii="宋体" w:hAnsi="宋体" w:cs="Courier New"/>
          <w:b/>
          <w:sz w:val="22"/>
          <w:szCs w:val="22"/>
        </w:rPr>
        <w:t>2</w:t>
      </w:r>
      <w:r w:rsidRPr="00D1055D">
        <w:rPr>
          <w:rFonts w:ascii="宋体" w:hAnsi="宋体" w:cs="Courier New" w:hint="eastAsia"/>
          <w:b/>
          <w:sz w:val="22"/>
          <w:szCs w:val="22"/>
        </w:rPr>
        <w:t>、投标人提供资信证明的</w:t>
      </w:r>
    </w:p>
    <w:p w:rsidR="00CF1748" w:rsidRPr="00D1055D" w:rsidRDefault="00A24666">
      <w:pPr>
        <w:spacing w:line="460" w:lineRule="exact"/>
        <w:rPr>
          <w:rFonts w:ascii="宋体" w:hAnsi="宋体" w:cs="Courier New"/>
          <w:sz w:val="22"/>
          <w:szCs w:val="22"/>
        </w:rPr>
      </w:pPr>
      <w:r w:rsidRPr="00D1055D">
        <w:rPr>
          <w:rFonts w:ascii="宋体" w:hAnsi="宋体" w:cs="Courier New" w:hint="eastAsia"/>
          <w:sz w:val="22"/>
          <w:szCs w:val="22"/>
        </w:rPr>
        <w:t>2</w:t>
      </w:r>
      <w:r w:rsidRPr="00D1055D">
        <w:rPr>
          <w:rFonts w:ascii="宋体" w:hAnsi="宋体" w:cs="Courier New"/>
          <w:sz w:val="22"/>
          <w:szCs w:val="22"/>
        </w:rPr>
        <w:t>.1</w:t>
      </w:r>
      <w:r w:rsidRPr="00D1055D">
        <w:rPr>
          <w:rFonts w:ascii="宋体" w:hAnsi="宋体" w:cs="Courier New" w:hint="eastAsia"/>
          <w:sz w:val="22"/>
          <w:szCs w:val="22"/>
        </w:rPr>
        <w:t>非自然人适用（包括企业、事业单位、社会团体和其他组织）：提供投标人开户（基本存款账户）许可证复印件及开户银行出具的资信证明复印件。</w:t>
      </w:r>
    </w:p>
    <w:p w:rsidR="00CF1748" w:rsidRPr="00D1055D" w:rsidRDefault="00A24666">
      <w:pPr>
        <w:spacing w:line="460" w:lineRule="exact"/>
        <w:rPr>
          <w:rFonts w:ascii="宋体" w:hAnsi="宋体" w:cs="Courier New"/>
          <w:sz w:val="22"/>
          <w:szCs w:val="22"/>
        </w:rPr>
      </w:pPr>
      <w:r w:rsidRPr="00D1055D">
        <w:rPr>
          <w:rFonts w:ascii="宋体" w:hAnsi="宋体" w:cs="Courier New" w:hint="eastAsia"/>
          <w:sz w:val="22"/>
          <w:szCs w:val="22"/>
        </w:rPr>
        <w:t>2</w:t>
      </w:r>
      <w:r w:rsidRPr="00D1055D">
        <w:rPr>
          <w:rFonts w:ascii="宋体" w:hAnsi="宋体" w:cs="Courier New"/>
          <w:sz w:val="22"/>
          <w:szCs w:val="22"/>
        </w:rPr>
        <w:t>.2</w:t>
      </w:r>
      <w:r w:rsidRPr="00D1055D">
        <w:rPr>
          <w:rFonts w:ascii="宋体" w:hAnsi="宋体" w:cs="Courier New" w:hint="eastAsia"/>
          <w:sz w:val="22"/>
          <w:szCs w:val="22"/>
        </w:rPr>
        <w:t>自然人适用：提供个人账户的开户银行出具的资信证明复印件。</w:t>
      </w:r>
    </w:p>
    <w:p w:rsidR="00CF1748" w:rsidRPr="00D1055D" w:rsidRDefault="00A24666">
      <w:pPr>
        <w:spacing w:line="460" w:lineRule="exact"/>
        <w:rPr>
          <w:rFonts w:ascii="宋体" w:hAnsi="宋体" w:cs="Courier New"/>
          <w:b/>
          <w:sz w:val="22"/>
          <w:szCs w:val="22"/>
        </w:rPr>
      </w:pPr>
      <w:r w:rsidRPr="00D1055D">
        <w:rPr>
          <w:rFonts w:ascii="宋体" w:hAnsi="宋体" w:cs="Courier New" w:hint="eastAsia"/>
          <w:b/>
          <w:sz w:val="22"/>
          <w:szCs w:val="22"/>
        </w:rPr>
        <w:t>3、投标人提供投标担保函的</w:t>
      </w:r>
    </w:p>
    <w:p w:rsidR="00CF1748" w:rsidRPr="00D1055D" w:rsidRDefault="00A24666">
      <w:pPr>
        <w:spacing w:line="460" w:lineRule="exact"/>
        <w:rPr>
          <w:rFonts w:ascii="宋体" w:hAnsi="宋体" w:cs="Courier New"/>
          <w:sz w:val="22"/>
          <w:szCs w:val="22"/>
        </w:rPr>
      </w:pPr>
      <w:r w:rsidRPr="00D1055D">
        <w:rPr>
          <w:rFonts w:ascii="宋体" w:hAnsi="宋体" w:cs="Courier New" w:hint="eastAsia"/>
          <w:sz w:val="22"/>
          <w:szCs w:val="22"/>
        </w:rPr>
        <w:t>3</w:t>
      </w:r>
      <w:r w:rsidRPr="00D1055D">
        <w:rPr>
          <w:rFonts w:ascii="宋体" w:hAnsi="宋体" w:cs="Courier New"/>
          <w:sz w:val="22"/>
          <w:szCs w:val="22"/>
        </w:rPr>
        <w:t>.1</w:t>
      </w:r>
      <w:r w:rsidRPr="00D1055D">
        <w:rPr>
          <w:rFonts w:ascii="宋体" w:hAnsi="宋体" w:cs="Courier New" w:hint="eastAsia"/>
          <w:sz w:val="22"/>
          <w:szCs w:val="22"/>
        </w:rPr>
        <w:t>提供由财政部门认可的政府采购专业担保机构出具的投标担保函复印件。</w:t>
      </w:r>
    </w:p>
    <w:p w:rsidR="00CF1748" w:rsidRPr="00D1055D" w:rsidRDefault="00A24666">
      <w:pPr>
        <w:spacing w:line="460" w:lineRule="exact"/>
        <w:rPr>
          <w:rFonts w:ascii="宋体" w:hAnsi="宋体" w:cs="Courier New"/>
          <w:sz w:val="22"/>
          <w:szCs w:val="22"/>
        </w:rPr>
      </w:pPr>
      <w:r w:rsidRPr="00D1055D">
        <w:rPr>
          <w:rFonts w:ascii="宋体" w:hAnsi="宋体" w:cs="Courier New"/>
          <w:sz w:val="22"/>
          <w:szCs w:val="22"/>
        </w:rPr>
        <w:t>3.2“财政部门认可的政府采购专业担保机构”应符合《财政部关于开展政府采购信用担保试点工作方案》（财库[2012]124号）的规定。</w:t>
      </w:r>
    </w:p>
    <w:p w:rsidR="00CF1748" w:rsidRPr="00D1055D" w:rsidRDefault="00A24666">
      <w:pPr>
        <w:spacing w:line="460" w:lineRule="exact"/>
        <w:rPr>
          <w:rFonts w:ascii="宋体" w:hAnsi="宋体" w:cs="Courier New"/>
          <w:sz w:val="22"/>
          <w:szCs w:val="22"/>
        </w:rPr>
      </w:pPr>
      <w:r w:rsidRPr="00D1055D">
        <w:rPr>
          <w:rFonts w:ascii="宋体" w:hAnsi="宋体" w:cs="Courier New" w:hint="eastAsia"/>
          <w:sz w:val="22"/>
          <w:szCs w:val="22"/>
        </w:rPr>
        <w:t>3.3投标担保函担保金额不得少于本项目采购预算。</w:t>
      </w:r>
    </w:p>
    <w:p w:rsidR="00CF1748" w:rsidRPr="00D1055D" w:rsidRDefault="00A24666">
      <w:pPr>
        <w:spacing w:line="380" w:lineRule="exact"/>
        <w:rPr>
          <w:rFonts w:ascii="宋体" w:hAnsi="宋体"/>
          <w:sz w:val="22"/>
          <w:szCs w:val="22"/>
        </w:rPr>
      </w:pPr>
      <w:r w:rsidRPr="00D1055D">
        <w:rPr>
          <w:rFonts w:ascii="宋体" w:hAnsi="宋体" w:hint="eastAsia"/>
          <w:b/>
          <w:bCs/>
          <w:sz w:val="22"/>
          <w:szCs w:val="22"/>
        </w:rPr>
        <w:t>依法缴纳税收证明材料说明：</w:t>
      </w:r>
    </w:p>
    <w:p w:rsidR="00CF1748" w:rsidRPr="00D1055D" w:rsidRDefault="00A24666">
      <w:pPr>
        <w:spacing w:line="460" w:lineRule="exact"/>
        <w:rPr>
          <w:rFonts w:ascii="宋体" w:hAnsi="宋体" w:cs="Courier New"/>
          <w:sz w:val="22"/>
          <w:szCs w:val="22"/>
        </w:rPr>
      </w:pPr>
      <w:r w:rsidRPr="00D1055D">
        <w:rPr>
          <w:rFonts w:ascii="宋体" w:hAnsi="宋体" w:cs="Courier New" w:hint="eastAsia"/>
          <w:sz w:val="22"/>
          <w:szCs w:val="22"/>
        </w:rPr>
        <w:lastRenderedPageBreak/>
        <w:t>1.</w:t>
      </w:r>
      <w:r w:rsidRPr="00D1055D">
        <w:rPr>
          <w:rFonts w:ascii="宋体" w:hAnsi="宋体" w:cs="Courier New"/>
          <w:sz w:val="22"/>
          <w:szCs w:val="22"/>
        </w:rPr>
        <w:t>依法缴纳税收的投标人，提供投标截止时间前六个月（按照投标截止时间推算）中任一月份的</w:t>
      </w:r>
      <w:r w:rsidRPr="00D1055D">
        <w:rPr>
          <w:rFonts w:ascii="宋体" w:hAnsi="宋体" w:cs="Courier New" w:hint="eastAsia"/>
          <w:sz w:val="22"/>
          <w:szCs w:val="22"/>
        </w:rPr>
        <w:t>依法缴纳税收的证明材料（完税证明或纳税证明或银行电子缴税付款凭证等）；</w:t>
      </w:r>
    </w:p>
    <w:p w:rsidR="00CF1748" w:rsidRPr="00D1055D" w:rsidRDefault="00A24666">
      <w:pPr>
        <w:spacing w:line="460" w:lineRule="exact"/>
        <w:rPr>
          <w:rFonts w:ascii="宋体" w:hAnsi="宋体" w:cs="Courier New"/>
          <w:sz w:val="22"/>
          <w:szCs w:val="22"/>
        </w:rPr>
      </w:pPr>
      <w:r w:rsidRPr="00D1055D">
        <w:rPr>
          <w:rFonts w:ascii="宋体" w:hAnsi="宋体" w:cs="Courier New" w:hint="eastAsia"/>
          <w:sz w:val="22"/>
          <w:szCs w:val="22"/>
        </w:rPr>
        <w:t>2.依法免税的投标人，应提供相应文件证明其依法免税；</w:t>
      </w:r>
    </w:p>
    <w:p w:rsidR="00CF1748" w:rsidRPr="00D1055D" w:rsidRDefault="00A24666">
      <w:pPr>
        <w:spacing w:line="380" w:lineRule="exact"/>
        <w:rPr>
          <w:rFonts w:ascii="宋体" w:hAnsi="宋体"/>
          <w:sz w:val="22"/>
          <w:szCs w:val="22"/>
        </w:rPr>
      </w:pPr>
      <w:r w:rsidRPr="00D1055D">
        <w:rPr>
          <w:rFonts w:ascii="宋体" w:hAnsi="宋体" w:cs="Courier New" w:hint="eastAsia"/>
          <w:sz w:val="22"/>
          <w:szCs w:val="22"/>
        </w:rPr>
        <w:t>3.投标人因新注册成立等原因无法提供相关材料的，应在投标文件中提交如实的情况说明。</w:t>
      </w:r>
    </w:p>
    <w:p w:rsidR="00CF1748" w:rsidRPr="00D1055D" w:rsidRDefault="00A24666">
      <w:pPr>
        <w:spacing w:line="380" w:lineRule="exact"/>
        <w:rPr>
          <w:rFonts w:ascii="宋体" w:hAnsi="宋体"/>
          <w:b/>
          <w:sz w:val="22"/>
          <w:szCs w:val="22"/>
        </w:rPr>
      </w:pPr>
      <w:r w:rsidRPr="00D1055D">
        <w:rPr>
          <w:rFonts w:ascii="宋体" w:hAnsi="宋体" w:hint="eastAsia"/>
          <w:b/>
          <w:bCs/>
          <w:sz w:val="22"/>
          <w:szCs w:val="22"/>
        </w:rPr>
        <w:t>依法缴纳社会保障资金证明材料说明：</w:t>
      </w:r>
    </w:p>
    <w:p w:rsidR="00CF1748" w:rsidRPr="00D1055D" w:rsidRDefault="00A24666">
      <w:pPr>
        <w:spacing w:line="460" w:lineRule="exact"/>
        <w:rPr>
          <w:rFonts w:ascii="宋体" w:hAnsi="宋体" w:cs="Courier New"/>
          <w:sz w:val="22"/>
          <w:szCs w:val="22"/>
        </w:rPr>
      </w:pPr>
      <w:r w:rsidRPr="00D1055D">
        <w:rPr>
          <w:rFonts w:ascii="宋体" w:hAnsi="宋体" w:cs="Courier New" w:hint="eastAsia"/>
          <w:sz w:val="22"/>
          <w:szCs w:val="22"/>
        </w:rPr>
        <w:t>1.</w:t>
      </w:r>
      <w:r w:rsidRPr="00D1055D">
        <w:rPr>
          <w:rFonts w:ascii="宋体" w:hAnsi="宋体" w:cs="Courier New"/>
          <w:sz w:val="22"/>
          <w:szCs w:val="22"/>
        </w:rPr>
        <w:t>依法缴纳社会保障资金的投标人，提供投标截止时间前六个月（按照投标截止时间推算）中任一月份的依法缴纳社会保障资金</w:t>
      </w:r>
      <w:r w:rsidRPr="00D1055D">
        <w:rPr>
          <w:rFonts w:ascii="宋体" w:hAnsi="宋体" w:cs="Courier New" w:hint="eastAsia"/>
          <w:sz w:val="22"/>
          <w:szCs w:val="22"/>
        </w:rPr>
        <w:t>的证明材料（社保缴费专用收据或银行电子缴税付款凭证或社会保险缴纳清单等）；</w:t>
      </w:r>
    </w:p>
    <w:p w:rsidR="00CF1748" w:rsidRPr="00D1055D" w:rsidRDefault="00A24666">
      <w:pPr>
        <w:spacing w:line="460" w:lineRule="exact"/>
        <w:rPr>
          <w:rFonts w:ascii="宋体" w:hAnsi="宋体" w:cs="Courier New"/>
          <w:sz w:val="22"/>
          <w:szCs w:val="22"/>
        </w:rPr>
      </w:pPr>
      <w:r w:rsidRPr="00D1055D">
        <w:rPr>
          <w:rFonts w:ascii="宋体" w:hAnsi="宋体" w:cs="Courier New" w:hint="eastAsia"/>
          <w:sz w:val="22"/>
          <w:szCs w:val="22"/>
        </w:rPr>
        <w:t>2.依法不需要</w:t>
      </w:r>
      <w:r w:rsidRPr="00D1055D">
        <w:rPr>
          <w:rFonts w:ascii="宋体" w:hAnsi="宋体" w:cs="Courier New"/>
          <w:sz w:val="22"/>
          <w:szCs w:val="22"/>
        </w:rPr>
        <w:t>依法缴纳社会保障资金</w:t>
      </w:r>
      <w:r w:rsidRPr="00D1055D">
        <w:rPr>
          <w:rFonts w:ascii="宋体" w:hAnsi="宋体" w:cs="Courier New" w:hint="eastAsia"/>
          <w:sz w:val="22"/>
          <w:szCs w:val="22"/>
        </w:rPr>
        <w:t>的投标人，应提供相应文件证明其依法免税；</w:t>
      </w:r>
    </w:p>
    <w:p w:rsidR="00CF1748" w:rsidRPr="00D1055D" w:rsidRDefault="00A24666">
      <w:pPr>
        <w:spacing w:line="380" w:lineRule="exact"/>
        <w:rPr>
          <w:rFonts w:ascii="宋体" w:hAnsi="宋体"/>
          <w:sz w:val="22"/>
          <w:szCs w:val="22"/>
        </w:rPr>
      </w:pPr>
      <w:r w:rsidRPr="00D1055D">
        <w:rPr>
          <w:rFonts w:ascii="宋体" w:hAnsi="宋体" w:cs="Courier New" w:hint="eastAsia"/>
          <w:sz w:val="22"/>
          <w:szCs w:val="22"/>
        </w:rPr>
        <w:t>3.投标人因新注册成立等原因无法提供相关材料的，应在投标文件中提交如实的情况说明。</w:t>
      </w:r>
    </w:p>
    <w:p w:rsidR="00CF1748" w:rsidRPr="00D1055D" w:rsidRDefault="00A24666">
      <w:pPr>
        <w:tabs>
          <w:tab w:val="left" w:pos="795"/>
          <w:tab w:val="center" w:pos="4873"/>
        </w:tabs>
        <w:overflowPunct w:val="0"/>
        <w:spacing w:line="440" w:lineRule="exact"/>
        <w:jc w:val="center"/>
        <w:rPr>
          <w:rFonts w:ascii="宋体" w:hAnsi="宋体"/>
          <w:b/>
          <w:bCs/>
          <w:sz w:val="22"/>
          <w:szCs w:val="22"/>
        </w:rPr>
      </w:pPr>
      <w:r w:rsidRPr="00D1055D">
        <w:rPr>
          <w:rFonts w:ascii="宋体" w:hAnsi="宋体" w:hint="eastAsia"/>
          <w:b/>
          <w:bCs/>
          <w:sz w:val="22"/>
          <w:szCs w:val="22"/>
        </w:rPr>
        <w:t>（4） 具有履行合同所必需的设备和专业技术能力的承诺函</w:t>
      </w:r>
    </w:p>
    <w:p w:rsidR="00CF1748" w:rsidRPr="00D1055D" w:rsidRDefault="00CF1748">
      <w:pPr>
        <w:widowControl/>
        <w:adjustRightInd w:val="0"/>
        <w:snapToGrid w:val="0"/>
        <w:spacing w:line="440" w:lineRule="exact"/>
        <w:jc w:val="left"/>
        <w:rPr>
          <w:rFonts w:ascii="宋体" w:hAnsi="宋体" w:cs="Arial"/>
          <w:kern w:val="0"/>
          <w:sz w:val="22"/>
          <w:szCs w:val="22"/>
          <w:u w:val="single"/>
        </w:rPr>
      </w:pPr>
    </w:p>
    <w:p w:rsidR="00CF1748" w:rsidRPr="00D1055D" w:rsidRDefault="00A24666">
      <w:pPr>
        <w:widowControl/>
        <w:adjustRightInd w:val="0"/>
        <w:snapToGrid w:val="0"/>
        <w:spacing w:line="440" w:lineRule="exact"/>
        <w:jc w:val="left"/>
        <w:rPr>
          <w:rFonts w:ascii="宋体" w:hAnsi="宋体" w:cs="Arial"/>
          <w:kern w:val="0"/>
          <w:sz w:val="22"/>
          <w:szCs w:val="22"/>
        </w:rPr>
      </w:pPr>
      <w:r w:rsidRPr="00D1055D">
        <w:rPr>
          <w:rFonts w:ascii="宋体" w:hAnsi="宋体" w:hint="eastAsia"/>
          <w:sz w:val="22"/>
          <w:szCs w:val="22"/>
        </w:rPr>
        <w:t>永嘉县水利局</w:t>
      </w:r>
      <w:r w:rsidRPr="00D1055D">
        <w:rPr>
          <w:rFonts w:ascii="宋体" w:hAnsi="宋体" w:cs="Arial" w:hint="eastAsia"/>
          <w:kern w:val="0"/>
          <w:sz w:val="22"/>
          <w:szCs w:val="22"/>
        </w:rPr>
        <w:t>：</w:t>
      </w:r>
    </w:p>
    <w:p w:rsidR="00CF1748" w:rsidRPr="00D1055D" w:rsidRDefault="00A24666">
      <w:pPr>
        <w:widowControl/>
        <w:adjustRightInd w:val="0"/>
        <w:snapToGrid w:val="0"/>
        <w:spacing w:line="440" w:lineRule="exact"/>
        <w:jc w:val="left"/>
        <w:rPr>
          <w:rFonts w:ascii="宋体" w:hAnsi="宋体" w:cs="Arial"/>
          <w:kern w:val="0"/>
          <w:sz w:val="22"/>
          <w:szCs w:val="22"/>
        </w:rPr>
      </w:pPr>
      <w:r w:rsidRPr="00D1055D">
        <w:rPr>
          <w:rFonts w:ascii="宋体" w:hAnsi="宋体" w:cs="Arial" w:hint="eastAsia"/>
          <w:kern w:val="0"/>
          <w:sz w:val="22"/>
          <w:szCs w:val="22"/>
        </w:rPr>
        <w:t>温州隆源项目管理有限公司：</w:t>
      </w:r>
    </w:p>
    <w:p w:rsidR="00CF1748" w:rsidRPr="00D1055D" w:rsidRDefault="00A24666">
      <w:pPr>
        <w:widowControl/>
        <w:adjustRightInd w:val="0"/>
        <w:snapToGrid w:val="0"/>
        <w:spacing w:line="440" w:lineRule="exact"/>
        <w:ind w:firstLineChars="200" w:firstLine="440"/>
        <w:jc w:val="left"/>
        <w:rPr>
          <w:rFonts w:ascii="宋体" w:hAnsi="宋体" w:cs="Arial"/>
          <w:kern w:val="0"/>
          <w:sz w:val="22"/>
          <w:szCs w:val="22"/>
        </w:rPr>
      </w:pPr>
      <w:r w:rsidRPr="00D1055D">
        <w:rPr>
          <w:rFonts w:ascii="宋体" w:hAnsi="宋体" w:cs="Arial" w:hint="eastAsia"/>
          <w:kern w:val="0"/>
          <w:sz w:val="22"/>
          <w:szCs w:val="22"/>
        </w:rPr>
        <w:t>我方</w:t>
      </w:r>
      <w:r w:rsidRPr="00D1055D">
        <w:rPr>
          <w:rFonts w:ascii="宋体" w:hAnsi="宋体" w:cs="Arial" w:hint="eastAsia"/>
          <w:kern w:val="0"/>
          <w:sz w:val="22"/>
          <w:szCs w:val="22"/>
          <w:u w:val="single"/>
        </w:rPr>
        <w:t xml:space="preserve"> （投标人全称）</w:t>
      </w:r>
      <w:r w:rsidRPr="00D1055D">
        <w:rPr>
          <w:rFonts w:ascii="宋体" w:hAnsi="宋体" w:cs="Arial" w:hint="eastAsia"/>
          <w:kern w:val="0"/>
          <w:sz w:val="22"/>
          <w:szCs w:val="22"/>
        </w:rPr>
        <w:t>承诺具有履行合同所必需的设备和专业技术能力。如有虚假，采购人可取消我方任何资格（投标/中标/签订合同），我方对此无任何异议。</w:t>
      </w:r>
    </w:p>
    <w:p w:rsidR="00CF1748" w:rsidRPr="00D1055D" w:rsidRDefault="00CF1748">
      <w:pPr>
        <w:widowControl/>
        <w:adjustRightInd w:val="0"/>
        <w:snapToGrid w:val="0"/>
        <w:spacing w:line="440" w:lineRule="exact"/>
        <w:ind w:firstLineChars="200" w:firstLine="440"/>
        <w:jc w:val="left"/>
        <w:rPr>
          <w:rFonts w:ascii="宋体" w:hAnsi="宋体" w:cs="Arial"/>
          <w:kern w:val="0"/>
          <w:sz w:val="22"/>
          <w:szCs w:val="22"/>
        </w:rPr>
      </w:pPr>
    </w:p>
    <w:p w:rsidR="00CF1748" w:rsidRPr="00D1055D" w:rsidRDefault="00A24666">
      <w:pPr>
        <w:widowControl/>
        <w:adjustRightInd w:val="0"/>
        <w:snapToGrid w:val="0"/>
        <w:spacing w:line="440" w:lineRule="exact"/>
        <w:ind w:firstLineChars="200" w:firstLine="440"/>
        <w:jc w:val="left"/>
        <w:rPr>
          <w:rFonts w:ascii="宋体" w:hAnsi="宋体" w:cs="Arial"/>
          <w:kern w:val="0"/>
          <w:sz w:val="22"/>
          <w:szCs w:val="22"/>
        </w:rPr>
      </w:pPr>
      <w:r w:rsidRPr="00D1055D">
        <w:rPr>
          <w:rFonts w:ascii="宋体" w:hAnsi="宋体" w:cs="Arial" w:hint="eastAsia"/>
          <w:kern w:val="0"/>
          <w:sz w:val="22"/>
          <w:szCs w:val="22"/>
        </w:rPr>
        <w:t>特此承诺！</w:t>
      </w:r>
    </w:p>
    <w:p w:rsidR="00CF1748" w:rsidRPr="00D1055D" w:rsidRDefault="00CF1748">
      <w:pPr>
        <w:widowControl/>
        <w:adjustRightInd w:val="0"/>
        <w:snapToGrid w:val="0"/>
        <w:spacing w:line="440" w:lineRule="exact"/>
        <w:ind w:firstLineChars="200" w:firstLine="440"/>
        <w:jc w:val="left"/>
        <w:rPr>
          <w:rFonts w:ascii="宋体" w:hAnsi="宋体" w:cs="Arial"/>
          <w:kern w:val="0"/>
          <w:sz w:val="22"/>
          <w:szCs w:val="22"/>
        </w:rPr>
      </w:pPr>
    </w:p>
    <w:p w:rsidR="00CF1748" w:rsidRPr="00D1055D" w:rsidRDefault="00A24666">
      <w:pPr>
        <w:widowControl/>
        <w:adjustRightInd w:val="0"/>
        <w:snapToGrid w:val="0"/>
        <w:spacing w:line="440" w:lineRule="exact"/>
        <w:ind w:firstLineChars="200" w:firstLine="440"/>
        <w:jc w:val="left"/>
        <w:rPr>
          <w:rFonts w:ascii="宋体" w:hAnsi="宋体" w:cs="Arial"/>
          <w:kern w:val="0"/>
          <w:sz w:val="22"/>
          <w:szCs w:val="22"/>
        </w:rPr>
      </w:pPr>
      <w:r w:rsidRPr="00D1055D">
        <w:rPr>
          <w:rFonts w:ascii="宋体" w:hAnsi="宋体" w:cs="Arial" w:hint="eastAsia"/>
          <w:kern w:val="0"/>
          <w:sz w:val="22"/>
          <w:szCs w:val="22"/>
        </w:rPr>
        <w:t>投标人名称（盖章） ：</w:t>
      </w:r>
    </w:p>
    <w:p w:rsidR="00CF1748" w:rsidRPr="00D1055D" w:rsidRDefault="00A24666">
      <w:pPr>
        <w:widowControl/>
        <w:adjustRightInd w:val="0"/>
        <w:snapToGrid w:val="0"/>
        <w:spacing w:line="440" w:lineRule="exact"/>
        <w:ind w:firstLineChars="200" w:firstLine="440"/>
        <w:jc w:val="left"/>
        <w:rPr>
          <w:rFonts w:ascii="宋体" w:hAnsi="宋体" w:cs="Arial"/>
          <w:kern w:val="0"/>
          <w:sz w:val="22"/>
          <w:szCs w:val="22"/>
        </w:rPr>
      </w:pPr>
      <w:r w:rsidRPr="00D1055D">
        <w:rPr>
          <w:rFonts w:ascii="宋体" w:hAnsi="宋体" w:cs="Arial" w:hint="eastAsia"/>
          <w:kern w:val="0"/>
          <w:sz w:val="22"/>
          <w:szCs w:val="22"/>
        </w:rPr>
        <w:t>法定代表人（负责人）或其授权代表（签字或盖章）：</w:t>
      </w:r>
    </w:p>
    <w:p w:rsidR="00CF1748" w:rsidRPr="00D1055D" w:rsidRDefault="00A24666">
      <w:pPr>
        <w:widowControl/>
        <w:adjustRightInd w:val="0"/>
        <w:snapToGrid w:val="0"/>
        <w:spacing w:line="440" w:lineRule="exact"/>
        <w:ind w:firstLineChars="200" w:firstLine="440"/>
        <w:jc w:val="left"/>
        <w:rPr>
          <w:rFonts w:ascii="宋体" w:hAnsi="宋体" w:cs="Arial"/>
          <w:kern w:val="0"/>
          <w:sz w:val="22"/>
          <w:szCs w:val="22"/>
        </w:rPr>
      </w:pPr>
      <w:r w:rsidRPr="00D1055D">
        <w:rPr>
          <w:rFonts w:ascii="宋体" w:hAnsi="宋体" w:cs="Arial" w:hint="eastAsia"/>
          <w:kern w:val="0"/>
          <w:sz w:val="22"/>
          <w:szCs w:val="22"/>
        </w:rPr>
        <w:t>日期：    年   月   日</w:t>
      </w:r>
    </w:p>
    <w:p w:rsidR="00CF1748" w:rsidRPr="00D1055D" w:rsidRDefault="00CF1748">
      <w:pPr>
        <w:overflowPunct w:val="0"/>
        <w:spacing w:line="440" w:lineRule="exact"/>
        <w:rPr>
          <w:rFonts w:ascii="宋体" w:hAnsi="宋体"/>
          <w:b/>
          <w:bCs/>
          <w:sz w:val="22"/>
          <w:szCs w:val="22"/>
        </w:rPr>
      </w:pPr>
    </w:p>
    <w:p w:rsidR="00CF1748" w:rsidRPr="00D1055D" w:rsidRDefault="00A24666">
      <w:pPr>
        <w:overflowPunct w:val="0"/>
        <w:spacing w:line="440" w:lineRule="exact"/>
        <w:jc w:val="center"/>
        <w:rPr>
          <w:rFonts w:ascii="宋体" w:hAnsi="宋体"/>
          <w:b/>
          <w:bCs/>
          <w:sz w:val="22"/>
          <w:szCs w:val="22"/>
        </w:rPr>
      </w:pPr>
      <w:r w:rsidRPr="00D1055D">
        <w:rPr>
          <w:rFonts w:ascii="宋体" w:hAnsi="宋体"/>
          <w:b/>
          <w:bCs/>
          <w:sz w:val="22"/>
          <w:szCs w:val="22"/>
        </w:rPr>
        <w:br w:type="page"/>
      </w:r>
      <w:r w:rsidRPr="00D1055D">
        <w:rPr>
          <w:rFonts w:ascii="宋体" w:hAnsi="宋体" w:hint="eastAsia"/>
          <w:b/>
          <w:bCs/>
          <w:sz w:val="22"/>
          <w:szCs w:val="22"/>
        </w:rPr>
        <w:lastRenderedPageBreak/>
        <w:t>（5）参加政府采购活动前3年内在经营活动中没有重大违法记录的声明函</w:t>
      </w:r>
    </w:p>
    <w:p w:rsidR="00CF1748" w:rsidRPr="00D1055D" w:rsidRDefault="00CF1748">
      <w:pPr>
        <w:widowControl/>
        <w:adjustRightInd w:val="0"/>
        <w:snapToGrid w:val="0"/>
        <w:spacing w:line="440" w:lineRule="exact"/>
        <w:jc w:val="left"/>
        <w:rPr>
          <w:rFonts w:ascii="宋体" w:hAnsi="宋体" w:cs="Arial"/>
          <w:kern w:val="0"/>
          <w:sz w:val="22"/>
          <w:szCs w:val="22"/>
          <w:u w:val="single"/>
        </w:rPr>
      </w:pPr>
    </w:p>
    <w:p w:rsidR="00CF1748" w:rsidRPr="00D1055D" w:rsidRDefault="00A24666">
      <w:pPr>
        <w:widowControl/>
        <w:adjustRightInd w:val="0"/>
        <w:snapToGrid w:val="0"/>
        <w:spacing w:line="440" w:lineRule="exact"/>
        <w:jc w:val="left"/>
        <w:rPr>
          <w:rFonts w:ascii="宋体" w:hAnsi="宋体" w:cs="Arial"/>
          <w:kern w:val="0"/>
          <w:sz w:val="22"/>
          <w:szCs w:val="22"/>
        </w:rPr>
      </w:pPr>
      <w:r w:rsidRPr="00D1055D">
        <w:rPr>
          <w:rFonts w:ascii="宋体" w:hAnsi="宋体" w:hint="eastAsia"/>
          <w:sz w:val="22"/>
          <w:szCs w:val="22"/>
        </w:rPr>
        <w:t>永嘉县水利局</w:t>
      </w:r>
      <w:r w:rsidRPr="00D1055D">
        <w:rPr>
          <w:rFonts w:ascii="宋体" w:hAnsi="宋体" w:cs="Arial" w:hint="eastAsia"/>
          <w:kern w:val="0"/>
          <w:sz w:val="22"/>
          <w:szCs w:val="22"/>
        </w:rPr>
        <w:t>：</w:t>
      </w:r>
    </w:p>
    <w:p w:rsidR="00CF1748" w:rsidRPr="00D1055D" w:rsidRDefault="00A24666">
      <w:pPr>
        <w:widowControl/>
        <w:adjustRightInd w:val="0"/>
        <w:snapToGrid w:val="0"/>
        <w:spacing w:line="440" w:lineRule="exact"/>
        <w:jc w:val="left"/>
        <w:rPr>
          <w:rFonts w:ascii="宋体" w:hAnsi="宋体" w:cs="Arial"/>
          <w:kern w:val="0"/>
          <w:sz w:val="22"/>
          <w:szCs w:val="22"/>
        </w:rPr>
      </w:pPr>
      <w:r w:rsidRPr="00D1055D">
        <w:rPr>
          <w:rFonts w:ascii="宋体" w:hAnsi="宋体" w:cs="Arial" w:hint="eastAsia"/>
          <w:kern w:val="0"/>
          <w:sz w:val="22"/>
          <w:szCs w:val="22"/>
        </w:rPr>
        <w:t>温州隆源项目管理有限公司：</w:t>
      </w:r>
    </w:p>
    <w:p w:rsidR="00CF1748" w:rsidRPr="00D1055D" w:rsidRDefault="00A24666" w:rsidP="00F96859">
      <w:pPr>
        <w:widowControl/>
        <w:adjustRightInd w:val="0"/>
        <w:snapToGrid w:val="0"/>
        <w:spacing w:line="440" w:lineRule="exact"/>
        <w:ind w:firstLineChars="200" w:firstLine="440"/>
        <w:jc w:val="left"/>
        <w:rPr>
          <w:rFonts w:ascii="宋体" w:hAnsi="宋体" w:cs="Arial"/>
          <w:kern w:val="0"/>
          <w:sz w:val="22"/>
          <w:szCs w:val="22"/>
        </w:rPr>
      </w:pPr>
      <w:r w:rsidRPr="00D1055D">
        <w:rPr>
          <w:rFonts w:ascii="宋体" w:hAnsi="宋体" w:cs="Arial" w:hint="eastAsia"/>
          <w:kern w:val="0"/>
          <w:sz w:val="22"/>
          <w:szCs w:val="22"/>
        </w:rPr>
        <w:t>我方</w:t>
      </w:r>
      <w:r w:rsidRPr="00D1055D">
        <w:rPr>
          <w:rFonts w:ascii="宋体" w:hAnsi="宋体" w:cs="Arial" w:hint="eastAsia"/>
          <w:kern w:val="0"/>
          <w:sz w:val="22"/>
          <w:szCs w:val="22"/>
          <w:u w:val="single"/>
        </w:rPr>
        <w:t xml:space="preserve"> （投标人全称）</w:t>
      </w:r>
      <w:r w:rsidRPr="00D1055D">
        <w:rPr>
          <w:rFonts w:ascii="宋体" w:hAnsi="宋体" w:cs="Arial" w:hint="eastAsia"/>
          <w:kern w:val="0"/>
          <w:sz w:val="22"/>
          <w:szCs w:val="22"/>
        </w:rPr>
        <w:t>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rsidR="00CF1748" w:rsidRPr="00D1055D" w:rsidRDefault="00A24666">
      <w:pPr>
        <w:widowControl/>
        <w:adjustRightInd w:val="0"/>
        <w:snapToGrid w:val="0"/>
        <w:spacing w:line="440" w:lineRule="exact"/>
        <w:ind w:firstLineChars="200" w:firstLine="440"/>
        <w:jc w:val="left"/>
        <w:rPr>
          <w:rFonts w:ascii="宋体" w:hAnsi="宋体" w:cs="Arial"/>
          <w:kern w:val="0"/>
          <w:sz w:val="22"/>
          <w:szCs w:val="22"/>
        </w:rPr>
      </w:pPr>
      <w:r w:rsidRPr="00D1055D">
        <w:rPr>
          <w:rFonts w:ascii="宋体" w:hAnsi="宋体" w:cs="Arial" w:hint="eastAsia"/>
          <w:kern w:val="0"/>
          <w:sz w:val="22"/>
          <w:szCs w:val="22"/>
        </w:rPr>
        <w:t>特此声明！</w:t>
      </w:r>
    </w:p>
    <w:p w:rsidR="00CF1748" w:rsidRPr="00D1055D" w:rsidRDefault="00CF1748">
      <w:pPr>
        <w:widowControl/>
        <w:adjustRightInd w:val="0"/>
        <w:snapToGrid w:val="0"/>
        <w:spacing w:line="440" w:lineRule="exact"/>
        <w:ind w:firstLineChars="200" w:firstLine="440"/>
        <w:jc w:val="left"/>
        <w:rPr>
          <w:rFonts w:ascii="宋体" w:hAnsi="宋体" w:cs="Arial"/>
          <w:kern w:val="0"/>
          <w:sz w:val="22"/>
          <w:szCs w:val="22"/>
        </w:rPr>
      </w:pPr>
    </w:p>
    <w:p w:rsidR="00CF1748" w:rsidRPr="00D1055D" w:rsidRDefault="00A24666">
      <w:pPr>
        <w:widowControl/>
        <w:adjustRightInd w:val="0"/>
        <w:snapToGrid w:val="0"/>
        <w:spacing w:line="440" w:lineRule="exact"/>
        <w:ind w:firstLineChars="200" w:firstLine="440"/>
        <w:jc w:val="left"/>
        <w:rPr>
          <w:rFonts w:ascii="宋体" w:hAnsi="宋体" w:cs="Arial"/>
          <w:kern w:val="0"/>
          <w:sz w:val="22"/>
          <w:szCs w:val="22"/>
        </w:rPr>
      </w:pPr>
      <w:r w:rsidRPr="00D1055D">
        <w:rPr>
          <w:rFonts w:ascii="宋体" w:hAnsi="宋体" w:cs="Arial" w:hint="eastAsia"/>
          <w:kern w:val="0"/>
          <w:sz w:val="22"/>
          <w:szCs w:val="22"/>
        </w:rPr>
        <w:t>投标人名称（盖章） ：</w:t>
      </w:r>
    </w:p>
    <w:p w:rsidR="00CF1748" w:rsidRPr="00D1055D" w:rsidRDefault="00A24666">
      <w:pPr>
        <w:widowControl/>
        <w:adjustRightInd w:val="0"/>
        <w:snapToGrid w:val="0"/>
        <w:spacing w:line="440" w:lineRule="exact"/>
        <w:ind w:firstLineChars="200" w:firstLine="440"/>
        <w:jc w:val="left"/>
        <w:rPr>
          <w:rFonts w:ascii="宋体" w:hAnsi="宋体" w:cs="Arial"/>
          <w:kern w:val="0"/>
          <w:sz w:val="22"/>
          <w:szCs w:val="22"/>
        </w:rPr>
      </w:pPr>
      <w:r w:rsidRPr="00D1055D">
        <w:rPr>
          <w:rFonts w:ascii="宋体" w:hAnsi="宋体" w:cs="Arial" w:hint="eastAsia"/>
          <w:kern w:val="0"/>
          <w:sz w:val="22"/>
          <w:szCs w:val="22"/>
        </w:rPr>
        <w:t>法定代表人（负责人）或其授权代表（签字或盖章）：</w:t>
      </w:r>
    </w:p>
    <w:p w:rsidR="00CF1748" w:rsidRPr="00D1055D" w:rsidRDefault="00A24666">
      <w:pPr>
        <w:widowControl/>
        <w:adjustRightInd w:val="0"/>
        <w:snapToGrid w:val="0"/>
        <w:spacing w:line="440" w:lineRule="exact"/>
        <w:ind w:firstLineChars="200" w:firstLine="440"/>
        <w:jc w:val="left"/>
        <w:rPr>
          <w:rFonts w:ascii="宋体" w:hAnsi="宋体" w:cs="Arial"/>
          <w:kern w:val="0"/>
          <w:sz w:val="22"/>
          <w:szCs w:val="22"/>
        </w:rPr>
      </w:pPr>
      <w:r w:rsidRPr="00D1055D">
        <w:rPr>
          <w:rFonts w:ascii="宋体" w:hAnsi="宋体" w:cs="Arial" w:hint="eastAsia"/>
          <w:kern w:val="0"/>
          <w:sz w:val="22"/>
          <w:szCs w:val="22"/>
        </w:rPr>
        <w:t>日期：     年  月  日</w:t>
      </w:r>
    </w:p>
    <w:p w:rsidR="00CF1748" w:rsidRPr="00D1055D" w:rsidRDefault="00CF1748">
      <w:pPr>
        <w:pStyle w:val="af1"/>
        <w:snapToGrid w:val="0"/>
        <w:spacing w:line="460" w:lineRule="atLeast"/>
        <w:ind w:left="720" w:hanging="720"/>
        <w:rPr>
          <w:rFonts w:hAnsi="宋体"/>
          <w:b/>
          <w:sz w:val="22"/>
          <w:szCs w:val="22"/>
        </w:rPr>
      </w:pPr>
    </w:p>
    <w:p w:rsidR="00CF1748" w:rsidRPr="00D1055D" w:rsidRDefault="00A24666">
      <w:pPr>
        <w:pStyle w:val="af1"/>
        <w:snapToGrid w:val="0"/>
        <w:spacing w:line="460" w:lineRule="atLeast"/>
        <w:ind w:left="720" w:hanging="720"/>
        <w:jc w:val="center"/>
        <w:rPr>
          <w:rFonts w:hAnsi="宋体"/>
          <w:b/>
          <w:sz w:val="22"/>
          <w:szCs w:val="22"/>
        </w:rPr>
      </w:pPr>
      <w:r w:rsidRPr="00D1055D">
        <w:rPr>
          <w:rFonts w:hAnsi="宋体" w:hint="eastAsia"/>
          <w:b/>
          <w:sz w:val="22"/>
          <w:szCs w:val="22"/>
        </w:rPr>
        <w:t>（6）声明书</w:t>
      </w:r>
    </w:p>
    <w:p w:rsidR="00CF1748" w:rsidRPr="00D1055D" w:rsidRDefault="00CF1748">
      <w:pPr>
        <w:widowControl/>
        <w:adjustRightInd w:val="0"/>
        <w:snapToGrid w:val="0"/>
        <w:spacing w:line="440" w:lineRule="exact"/>
        <w:jc w:val="left"/>
        <w:rPr>
          <w:rFonts w:ascii="宋体" w:hAnsi="宋体" w:cs="Arial"/>
          <w:kern w:val="0"/>
          <w:sz w:val="22"/>
          <w:szCs w:val="22"/>
        </w:rPr>
      </w:pPr>
    </w:p>
    <w:p w:rsidR="00CF1748" w:rsidRPr="00D1055D" w:rsidRDefault="00A24666">
      <w:pPr>
        <w:widowControl/>
        <w:adjustRightInd w:val="0"/>
        <w:snapToGrid w:val="0"/>
        <w:spacing w:line="440" w:lineRule="exact"/>
        <w:jc w:val="left"/>
        <w:rPr>
          <w:rFonts w:ascii="宋体" w:hAnsi="宋体" w:cs="Arial"/>
          <w:kern w:val="0"/>
          <w:sz w:val="22"/>
          <w:szCs w:val="22"/>
        </w:rPr>
      </w:pPr>
      <w:r w:rsidRPr="00D1055D">
        <w:rPr>
          <w:rFonts w:ascii="宋体" w:hAnsi="宋体" w:hint="eastAsia"/>
          <w:sz w:val="22"/>
          <w:szCs w:val="22"/>
        </w:rPr>
        <w:t>永嘉县水利局</w:t>
      </w:r>
      <w:r w:rsidRPr="00D1055D">
        <w:rPr>
          <w:rFonts w:ascii="宋体" w:hAnsi="宋体" w:cs="Arial" w:hint="eastAsia"/>
          <w:kern w:val="0"/>
          <w:sz w:val="22"/>
          <w:szCs w:val="22"/>
        </w:rPr>
        <w:t>：</w:t>
      </w:r>
    </w:p>
    <w:p w:rsidR="00CF1748" w:rsidRPr="00D1055D" w:rsidRDefault="00A24666">
      <w:pPr>
        <w:spacing w:line="460" w:lineRule="exact"/>
        <w:rPr>
          <w:rFonts w:ascii="宋体" w:hAnsi="宋体" w:cs="Arial"/>
          <w:kern w:val="0"/>
          <w:sz w:val="22"/>
          <w:szCs w:val="22"/>
        </w:rPr>
      </w:pPr>
      <w:r w:rsidRPr="00D1055D">
        <w:rPr>
          <w:rFonts w:ascii="宋体" w:hAnsi="宋体" w:cs="Arial" w:hint="eastAsia"/>
          <w:kern w:val="0"/>
          <w:sz w:val="22"/>
          <w:szCs w:val="22"/>
        </w:rPr>
        <w:t>温州隆源项目管理有限公司：</w:t>
      </w:r>
    </w:p>
    <w:p w:rsidR="00CF1748" w:rsidRPr="00D1055D" w:rsidRDefault="00CF1748">
      <w:pPr>
        <w:spacing w:line="460" w:lineRule="exact"/>
        <w:rPr>
          <w:rFonts w:ascii="宋体" w:hAnsi="宋体" w:cs="Arial"/>
          <w:kern w:val="0"/>
          <w:sz w:val="22"/>
          <w:szCs w:val="22"/>
        </w:rPr>
      </w:pPr>
    </w:p>
    <w:p w:rsidR="00CF1748" w:rsidRPr="00D1055D" w:rsidRDefault="00A24666">
      <w:pPr>
        <w:spacing w:line="360" w:lineRule="auto"/>
        <w:ind w:firstLineChars="200" w:firstLine="440"/>
        <w:rPr>
          <w:rFonts w:ascii="宋体" w:hAnsi="宋体" w:cs="Arial"/>
          <w:sz w:val="22"/>
          <w:szCs w:val="22"/>
        </w:rPr>
      </w:pPr>
      <w:r w:rsidRPr="00D1055D">
        <w:rPr>
          <w:rFonts w:ascii="宋体" w:hAnsi="宋体" w:cs="Arial" w:hint="eastAsia"/>
          <w:kern w:val="0"/>
          <w:sz w:val="22"/>
          <w:szCs w:val="22"/>
        </w:rPr>
        <w:t>我方</w:t>
      </w:r>
      <w:r w:rsidRPr="00D1055D">
        <w:rPr>
          <w:rFonts w:ascii="宋体" w:hAnsi="宋体" w:cs="Arial" w:hint="eastAsia"/>
          <w:kern w:val="0"/>
          <w:sz w:val="22"/>
          <w:szCs w:val="22"/>
          <w:u w:val="single"/>
        </w:rPr>
        <w:t xml:space="preserve"> （投标人全称）</w:t>
      </w:r>
      <w:r w:rsidRPr="00D1055D">
        <w:rPr>
          <w:rFonts w:ascii="宋体" w:hAnsi="宋体" w:cs="Arial" w:hint="eastAsia"/>
          <w:sz w:val="22"/>
          <w:szCs w:val="22"/>
        </w:rPr>
        <w:t>声明本项目投标时若发生我单位和其他投标人的单位负责人为同一人或者存在直接控股、管理关系的不同单位同时参与投标的，将自动放弃投标或中标资格。</w:t>
      </w:r>
    </w:p>
    <w:p w:rsidR="00CF1748" w:rsidRPr="00D1055D" w:rsidRDefault="00CF1748" w:rsidP="00F96859">
      <w:pPr>
        <w:spacing w:line="360" w:lineRule="auto"/>
        <w:rPr>
          <w:rFonts w:ascii="宋体" w:hAnsi="宋体" w:cs="Arial"/>
          <w:b/>
          <w:sz w:val="22"/>
          <w:szCs w:val="22"/>
        </w:rPr>
      </w:pPr>
    </w:p>
    <w:p w:rsidR="00CF1748" w:rsidRPr="00D1055D" w:rsidRDefault="00A24666">
      <w:pPr>
        <w:widowControl/>
        <w:adjustRightInd w:val="0"/>
        <w:snapToGrid w:val="0"/>
        <w:spacing w:line="440" w:lineRule="exact"/>
        <w:ind w:firstLineChars="200" w:firstLine="440"/>
        <w:jc w:val="left"/>
        <w:rPr>
          <w:rFonts w:ascii="宋体" w:hAnsi="宋体" w:cs="Arial"/>
          <w:kern w:val="0"/>
          <w:sz w:val="22"/>
          <w:szCs w:val="22"/>
        </w:rPr>
      </w:pPr>
      <w:r w:rsidRPr="00D1055D">
        <w:rPr>
          <w:rFonts w:ascii="宋体" w:hAnsi="宋体" w:cs="Arial" w:hint="eastAsia"/>
          <w:kern w:val="0"/>
          <w:sz w:val="22"/>
          <w:szCs w:val="22"/>
        </w:rPr>
        <w:t>特此声明！</w:t>
      </w:r>
    </w:p>
    <w:p w:rsidR="00CF1748" w:rsidRPr="00D1055D" w:rsidRDefault="00CF1748">
      <w:pPr>
        <w:widowControl/>
        <w:adjustRightInd w:val="0"/>
        <w:snapToGrid w:val="0"/>
        <w:spacing w:line="440" w:lineRule="exact"/>
        <w:ind w:firstLineChars="200" w:firstLine="440"/>
        <w:jc w:val="left"/>
        <w:rPr>
          <w:rFonts w:ascii="宋体" w:hAnsi="宋体" w:cs="Arial"/>
          <w:kern w:val="0"/>
          <w:sz w:val="22"/>
          <w:szCs w:val="22"/>
        </w:rPr>
      </w:pPr>
    </w:p>
    <w:p w:rsidR="00CF1748" w:rsidRPr="00D1055D" w:rsidRDefault="00A24666">
      <w:pPr>
        <w:widowControl/>
        <w:adjustRightInd w:val="0"/>
        <w:snapToGrid w:val="0"/>
        <w:spacing w:line="440" w:lineRule="exact"/>
        <w:ind w:firstLineChars="200" w:firstLine="440"/>
        <w:jc w:val="left"/>
        <w:rPr>
          <w:rFonts w:ascii="宋体" w:hAnsi="宋体" w:cs="Arial"/>
          <w:kern w:val="0"/>
          <w:sz w:val="22"/>
          <w:szCs w:val="22"/>
        </w:rPr>
      </w:pPr>
      <w:r w:rsidRPr="00D1055D">
        <w:rPr>
          <w:rFonts w:ascii="宋体" w:hAnsi="宋体" w:cs="Arial" w:hint="eastAsia"/>
          <w:kern w:val="0"/>
          <w:sz w:val="22"/>
          <w:szCs w:val="22"/>
        </w:rPr>
        <w:t>投标人名称（盖章） ：</w:t>
      </w:r>
    </w:p>
    <w:p w:rsidR="00CF1748" w:rsidRPr="00D1055D" w:rsidRDefault="00A24666">
      <w:pPr>
        <w:widowControl/>
        <w:adjustRightInd w:val="0"/>
        <w:snapToGrid w:val="0"/>
        <w:spacing w:line="440" w:lineRule="exact"/>
        <w:ind w:firstLineChars="200" w:firstLine="440"/>
        <w:jc w:val="left"/>
        <w:rPr>
          <w:rFonts w:ascii="宋体" w:hAnsi="宋体" w:cs="Arial"/>
          <w:kern w:val="0"/>
          <w:sz w:val="22"/>
          <w:szCs w:val="22"/>
        </w:rPr>
      </w:pPr>
      <w:r w:rsidRPr="00D1055D">
        <w:rPr>
          <w:rFonts w:ascii="宋体" w:hAnsi="宋体" w:cs="Arial" w:hint="eastAsia"/>
          <w:kern w:val="0"/>
          <w:sz w:val="22"/>
          <w:szCs w:val="22"/>
        </w:rPr>
        <w:t>法定代表人或其授权代表（签字或盖章）：</w:t>
      </w:r>
    </w:p>
    <w:p w:rsidR="00CF1748" w:rsidRPr="00D1055D" w:rsidRDefault="00A24666">
      <w:pPr>
        <w:widowControl/>
        <w:adjustRightInd w:val="0"/>
        <w:snapToGrid w:val="0"/>
        <w:spacing w:line="440" w:lineRule="exact"/>
        <w:ind w:firstLineChars="200" w:firstLine="440"/>
        <w:jc w:val="left"/>
        <w:rPr>
          <w:rFonts w:ascii="宋体" w:hAnsi="宋体" w:cs="Arial"/>
          <w:kern w:val="0"/>
          <w:sz w:val="22"/>
          <w:szCs w:val="22"/>
        </w:rPr>
      </w:pPr>
      <w:r w:rsidRPr="00D1055D">
        <w:rPr>
          <w:rFonts w:ascii="宋体" w:hAnsi="宋体" w:cs="Arial" w:hint="eastAsia"/>
          <w:kern w:val="0"/>
          <w:sz w:val="22"/>
          <w:szCs w:val="22"/>
        </w:rPr>
        <w:t>日期：     年  月  日</w:t>
      </w:r>
    </w:p>
    <w:p w:rsidR="00CF1748" w:rsidRPr="00D1055D" w:rsidRDefault="00CF1748">
      <w:pPr>
        <w:pStyle w:val="af1"/>
        <w:snapToGrid w:val="0"/>
        <w:spacing w:line="460" w:lineRule="atLeast"/>
        <w:ind w:left="720" w:hanging="720"/>
        <w:rPr>
          <w:rFonts w:hAnsi="宋体"/>
          <w:b/>
          <w:sz w:val="22"/>
          <w:szCs w:val="22"/>
        </w:rPr>
      </w:pPr>
    </w:p>
    <w:p w:rsidR="00CF1748" w:rsidRPr="00D1055D" w:rsidRDefault="00A24666">
      <w:pPr>
        <w:spacing w:line="460" w:lineRule="exact"/>
        <w:rPr>
          <w:rFonts w:hAnsi="宋体"/>
          <w:b/>
          <w:bCs/>
        </w:rPr>
      </w:pPr>
      <w:r w:rsidRPr="00D1055D">
        <w:rPr>
          <w:rFonts w:hAnsi="宋体" w:hint="eastAsia"/>
          <w:b/>
          <w:sz w:val="22"/>
          <w:szCs w:val="22"/>
        </w:rPr>
        <w:t>（</w:t>
      </w:r>
      <w:r w:rsidRPr="00D1055D">
        <w:rPr>
          <w:rFonts w:hAnsi="宋体" w:hint="eastAsia"/>
          <w:b/>
          <w:sz w:val="22"/>
          <w:szCs w:val="22"/>
        </w:rPr>
        <w:t>7</w:t>
      </w:r>
      <w:r w:rsidRPr="00D1055D">
        <w:rPr>
          <w:rFonts w:hAnsi="宋体" w:hint="eastAsia"/>
          <w:b/>
          <w:sz w:val="22"/>
          <w:szCs w:val="22"/>
        </w:rPr>
        <w:t>）投标人“信用中国”</w:t>
      </w:r>
      <w:r w:rsidRPr="00D1055D">
        <w:rPr>
          <w:rFonts w:hAnsi="宋体" w:hint="eastAsia"/>
          <w:b/>
          <w:sz w:val="22"/>
          <w:szCs w:val="22"/>
        </w:rPr>
        <w:t>(www.creditchina.gov.cn)</w:t>
      </w:r>
      <w:r w:rsidRPr="00D1055D">
        <w:rPr>
          <w:rFonts w:hAnsi="宋体" w:hint="eastAsia"/>
          <w:b/>
          <w:sz w:val="22"/>
          <w:szCs w:val="22"/>
        </w:rPr>
        <w:t>；“中国政府采购网”（</w:t>
      </w:r>
      <w:r w:rsidRPr="00D1055D">
        <w:rPr>
          <w:rFonts w:hAnsi="宋体" w:hint="eastAsia"/>
          <w:b/>
          <w:sz w:val="22"/>
          <w:szCs w:val="22"/>
        </w:rPr>
        <w:t>http://www.ccgp.gov.cn/</w:t>
      </w:r>
      <w:r w:rsidRPr="00D1055D">
        <w:rPr>
          <w:rFonts w:hAnsi="宋体" w:hint="eastAsia"/>
          <w:b/>
          <w:sz w:val="22"/>
          <w:szCs w:val="22"/>
        </w:rPr>
        <w:t>）信用记录网页截图（招标公告发布之日至投标截止时间前）</w:t>
      </w:r>
      <w:r w:rsidRPr="00D1055D">
        <w:rPr>
          <w:rFonts w:hAnsi="宋体" w:hint="eastAsia"/>
          <w:b/>
          <w:bCs/>
        </w:rPr>
        <w:br w:type="page"/>
      </w:r>
      <w:r w:rsidRPr="00D1055D">
        <w:rPr>
          <w:rFonts w:ascii="宋体" w:hAnsi="宋体" w:hint="eastAsia"/>
          <w:b/>
          <w:sz w:val="22"/>
          <w:szCs w:val="22"/>
        </w:rPr>
        <w:lastRenderedPageBreak/>
        <w:t>附件六</w:t>
      </w:r>
    </w:p>
    <w:p w:rsidR="00CF1748" w:rsidRPr="00D1055D" w:rsidRDefault="00A24666">
      <w:pPr>
        <w:spacing w:line="400" w:lineRule="exact"/>
        <w:jc w:val="center"/>
        <w:rPr>
          <w:rFonts w:ascii="宋体" w:hAnsi="宋体"/>
          <w:b/>
          <w:bCs/>
          <w:sz w:val="28"/>
          <w:szCs w:val="28"/>
        </w:rPr>
      </w:pPr>
      <w:r w:rsidRPr="00D1055D">
        <w:rPr>
          <w:rFonts w:ascii="宋体" w:hAnsi="宋体" w:hint="eastAsia"/>
          <w:b/>
          <w:bCs/>
          <w:sz w:val="28"/>
          <w:szCs w:val="28"/>
        </w:rPr>
        <w:t>项目案例业绩</w:t>
      </w:r>
    </w:p>
    <w:p w:rsidR="00CF1748" w:rsidRPr="00D1055D" w:rsidRDefault="00CF1748">
      <w:pPr>
        <w:spacing w:line="400" w:lineRule="exact"/>
        <w:jc w:val="center"/>
        <w:rPr>
          <w:rFonts w:ascii="宋体" w:hAnsi="宋体"/>
          <w:b/>
          <w:bCs/>
          <w:sz w:val="28"/>
          <w:szCs w:val="28"/>
        </w:rPr>
      </w:pPr>
    </w:p>
    <w:tbl>
      <w:tblPr>
        <w:tblpPr w:leftFromText="180" w:rightFromText="180" w:vertAnchor="text" w:tblpY="1"/>
        <w:tblOverlap w:val="neve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8"/>
        <w:gridCol w:w="1151"/>
        <w:gridCol w:w="1872"/>
        <w:gridCol w:w="1481"/>
        <w:gridCol w:w="1872"/>
      </w:tblGrid>
      <w:tr w:rsidR="00D1055D" w:rsidRPr="00D1055D">
        <w:trPr>
          <w:cantSplit/>
          <w:trHeight w:val="1270"/>
        </w:trPr>
        <w:tc>
          <w:tcPr>
            <w:tcW w:w="3458" w:type="dxa"/>
            <w:vAlign w:val="center"/>
          </w:tcPr>
          <w:p w:rsidR="00CF1748" w:rsidRPr="00D1055D" w:rsidRDefault="00A24666">
            <w:pPr>
              <w:spacing w:line="400" w:lineRule="atLeast"/>
              <w:jc w:val="center"/>
              <w:rPr>
                <w:rFonts w:ascii="宋体" w:hAnsi="宋体" w:cs="Arial"/>
                <w:sz w:val="24"/>
              </w:rPr>
            </w:pPr>
            <w:r w:rsidRPr="00D1055D">
              <w:rPr>
                <w:rFonts w:ascii="宋体" w:hAnsi="宋体" w:cs="Arial" w:hint="eastAsia"/>
                <w:sz w:val="24"/>
              </w:rPr>
              <w:t>项目名称</w:t>
            </w:r>
          </w:p>
        </w:tc>
        <w:tc>
          <w:tcPr>
            <w:tcW w:w="1151" w:type="dxa"/>
            <w:vAlign w:val="center"/>
          </w:tcPr>
          <w:p w:rsidR="00CF1748" w:rsidRPr="00D1055D" w:rsidRDefault="00A24666">
            <w:pPr>
              <w:spacing w:line="400" w:lineRule="atLeast"/>
              <w:jc w:val="center"/>
              <w:rPr>
                <w:rFonts w:ascii="宋体" w:hAnsi="宋体" w:cs="Arial"/>
                <w:sz w:val="24"/>
              </w:rPr>
            </w:pPr>
            <w:r w:rsidRPr="00D1055D">
              <w:rPr>
                <w:rFonts w:ascii="宋体" w:hAnsi="宋体" w:cs="Arial" w:hint="eastAsia"/>
                <w:sz w:val="24"/>
              </w:rPr>
              <w:t>金额</w:t>
            </w:r>
          </w:p>
        </w:tc>
        <w:tc>
          <w:tcPr>
            <w:tcW w:w="1872" w:type="dxa"/>
            <w:vAlign w:val="center"/>
          </w:tcPr>
          <w:p w:rsidR="00CF1748" w:rsidRPr="00D1055D" w:rsidRDefault="00A24666">
            <w:pPr>
              <w:spacing w:line="400" w:lineRule="atLeast"/>
              <w:jc w:val="center"/>
              <w:rPr>
                <w:rFonts w:ascii="宋体" w:hAnsi="宋体" w:cs="Arial"/>
                <w:sz w:val="24"/>
              </w:rPr>
            </w:pPr>
            <w:r w:rsidRPr="00D1055D">
              <w:rPr>
                <w:rFonts w:ascii="宋体" w:hAnsi="宋体" w:cs="Arial" w:hint="eastAsia"/>
                <w:sz w:val="24"/>
              </w:rPr>
              <w:t>使用单位全称</w:t>
            </w:r>
          </w:p>
        </w:tc>
        <w:tc>
          <w:tcPr>
            <w:tcW w:w="1481" w:type="dxa"/>
            <w:tcBorders>
              <w:bottom w:val="single" w:sz="4" w:space="0" w:color="auto"/>
            </w:tcBorders>
            <w:vAlign w:val="center"/>
          </w:tcPr>
          <w:p w:rsidR="00CF1748" w:rsidRPr="00D1055D" w:rsidRDefault="00A24666">
            <w:pPr>
              <w:spacing w:line="400" w:lineRule="atLeast"/>
              <w:jc w:val="center"/>
              <w:rPr>
                <w:rFonts w:ascii="宋体" w:hAnsi="宋体" w:cs="Arial"/>
                <w:sz w:val="24"/>
              </w:rPr>
            </w:pPr>
            <w:r w:rsidRPr="00D1055D">
              <w:rPr>
                <w:rFonts w:ascii="宋体" w:hAnsi="宋体" w:cs="Arial" w:hint="eastAsia"/>
                <w:sz w:val="24"/>
              </w:rPr>
              <w:t>使用单位联系人电话</w:t>
            </w:r>
          </w:p>
        </w:tc>
        <w:tc>
          <w:tcPr>
            <w:tcW w:w="1872" w:type="dxa"/>
            <w:tcBorders>
              <w:bottom w:val="single" w:sz="4" w:space="0" w:color="auto"/>
            </w:tcBorders>
            <w:vAlign w:val="center"/>
          </w:tcPr>
          <w:p w:rsidR="00CF1748" w:rsidRPr="00D1055D" w:rsidRDefault="00A24666">
            <w:pPr>
              <w:tabs>
                <w:tab w:val="left" w:pos="692"/>
              </w:tabs>
              <w:spacing w:line="400" w:lineRule="atLeast"/>
              <w:ind w:left="240" w:hangingChars="100" w:hanging="240"/>
              <w:rPr>
                <w:rFonts w:ascii="宋体" w:hAnsi="宋体" w:cs="Arial"/>
                <w:b/>
                <w:sz w:val="24"/>
                <w:u w:val="thick"/>
              </w:rPr>
            </w:pPr>
            <w:r w:rsidRPr="00D1055D">
              <w:rPr>
                <w:rFonts w:ascii="宋体" w:hAnsi="宋体" w:cs="Arial" w:hint="eastAsia"/>
                <w:sz w:val="24"/>
              </w:rPr>
              <w:t>合同签订时间</w:t>
            </w:r>
          </w:p>
        </w:tc>
      </w:tr>
      <w:tr w:rsidR="00D1055D" w:rsidRPr="00D1055D">
        <w:trPr>
          <w:cantSplit/>
          <w:trHeight w:val="619"/>
        </w:trPr>
        <w:tc>
          <w:tcPr>
            <w:tcW w:w="3458" w:type="dxa"/>
          </w:tcPr>
          <w:p w:rsidR="00CF1748" w:rsidRPr="00D1055D" w:rsidRDefault="00CF1748">
            <w:pPr>
              <w:spacing w:line="400" w:lineRule="atLeast"/>
              <w:jc w:val="center"/>
              <w:rPr>
                <w:rFonts w:ascii="宋体" w:hAnsi="宋体" w:cs="Arial"/>
                <w:sz w:val="24"/>
              </w:rPr>
            </w:pPr>
          </w:p>
        </w:tc>
        <w:tc>
          <w:tcPr>
            <w:tcW w:w="1151" w:type="dxa"/>
          </w:tcPr>
          <w:p w:rsidR="00CF1748" w:rsidRPr="00D1055D" w:rsidRDefault="00CF1748">
            <w:pPr>
              <w:spacing w:line="400" w:lineRule="atLeast"/>
              <w:jc w:val="center"/>
              <w:rPr>
                <w:rFonts w:ascii="宋体" w:hAnsi="宋体" w:cs="Arial"/>
                <w:sz w:val="24"/>
              </w:rPr>
            </w:pPr>
          </w:p>
        </w:tc>
        <w:tc>
          <w:tcPr>
            <w:tcW w:w="1872" w:type="dxa"/>
          </w:tcPr>
          <w:p w:rsidR="00CF1748" w:rsidRPr="00D1055D" w:rsidRDefault="00CF1748">
            <w:pPr>
              <w:spacing w:line="400" w:lineRule="atLeast"/>
              <w:jc w:val="center"/>
              <w:rPr>
                <w:rFonts w:ascii="宋体" w:hAnsi="宋体" w:cs="Arial"/>
                <w:sz w:val="24"/>
              </w:rPr>
            </w:pPr>
          </w:p>
        </w:tc>
        <w:tc>
          <w:tcPr>
            <w:tcW w:w="1481" w:type="dxa"/>
          </w:tcPr>
          <w:p w:rsidR="00CF1748" w:rsidRPr="00D1055D" w:rsidRDefault="00CF1748">
            <w:pPr>
              <w:spacing w:line="400" w:lineRule="atLeast"/>
              <w:jc w:val="center"/>
              <w:rPr>
                <w:rFonts w:ascii="宋体" w:hAnsi="宋体" w:cs="Arial"/>
                <w:sz w:val="24"/>
              </w:rPr>
            </w:pPr>
          </w:p>
        </w:tc>
        <w:tc>
          <w:tcPr>
            <w:tcW w:w="1872" w:type="dxa"/>
          </w:tcPr>
          <w:p w:rsidR="00CF1748" w:rsidRPr="00D1055D" w:rsidRDefault="00CF1748">
            <w:pPr>
              <w:spacing w:line="400" w:lineRule="atLeast"/>
              <w:jc w:val="center"/>
              <w:rPr>
                <w:rFonts w:ascii="宋体" w:hAnsi="宋体" w:cs="Arial"/>
                <w:sz w:val="24"/>
              </w:rPr>
            </w:pPr>
          </w:p>
        </w:tc>
      </w:tr>
      <w:tr w:rsidR="00D1055D" w:rsidRPr="00D1055D">
        <w:trPr>
          <w:cantSplit/>
          <w:trHeight w:val="619"/>
        </w:trPr>
        <w:tc>
          <w:tcPr>
            <w:tcW w:w="3458" w:type="dxa"/>
          </w:tcPr>
          <w:p w:rsidR="00CF1748" w:rsidRPr="00D1055D" w:rsidRDefault="00CF1748">
            <w:pPr>
              <w:spacing w:line="400" w:lineRule="atLeast"/>
              <w:jc w:val="center"/>
              <w:rPr>
                <w:rFonts w:ascii="宋体" w:hAnsi="宋体" w:cs="Arial"/>
                <w:sz w:val="24"/>
              </w:rPr>
            </w:pPr>
          </w:p>
        </w:tc>
        <w:tc>
          <w:tcPr>
            <w:tcW w:w="1151" w:type="dxa"/>
          </w:tcPr>
          <w:p w:rsidR="00CF1748" w:rsidRPr="00D1055D" w:rsidRDefault="00CF1748">
            <w:pPr>
              <w:spacing w:line="400" w:lineRule="atLeast"/>
              <w:jc w:val="center"/>
              <w:rPr>
                <w:rFonts w:ascii="宋体" w:hAnsi="宋体" w:cs="Arial"/>
                <w:sz w:val="24"/>
              </w:rPr>
            </w:pPr>
          </w:p>
        </w:tc>
        <w:tc>
          <w:tcPr>
            <w:tcW w:w="1872" w:type="dxa"/>
          </w:tcPr>
          <w:p w:rsidR="00CF1748" w:rsidRPr="00D1055D" w:rsidRDefault="00CF1748">
            <w:pPr>
              <w:spacing w:line="400" w:lineRule="atLeast"/>
              <w:jc w:val="center"/>
              <w:rPr>
                <w:rFonts w:ascii="宋体" w:hAnsi="宋体" w:cs="Arial"/>
                <w:sz w:val="24"/>
              </w:rPr>
            </w:pPr>
          </w:p>
        </w:tc>
        <w:tc>
          <w:tcPr>
            <w:tcW w:w="1481" w:type="dxa"/>
          </w:tcPr>
          <w:p w:rsidR="00CF1748" w:rsidRPr="00D1055D" w:rsidRDefault="00CF1748">
            <w:pPr>
              <w:spacing w:line="400" w:lineRule="atLeast"/>
              <w:jc w:val="center"/>
              <w:rPr>
                <w:rFonts w:ascii="宋体" w:hAnsi="宋体" w:cs="Arial"/>
                <w:sz w:val="24"/>
              </w:rPr>
            </w:pPr>
          </w:p>
        </w:tc>
        <w:tc>
          <w:tcPr>
            <w:tcW w:w="1872" w:type="dxa"/>
          </w:tcPr>
          <w:p w:rsidR="00CF1748" w:rsidRPr="00D1055D" w:rsidRDefault="00CF1748">
            <w:pPr>
              <w:spacing w:line="400" w:lineRule="atLeast"/>
              <w:jc w:val="center"/>
              <w:rPr>
                <w:rFonts w:ascii="宋体" w:hAnsi="宋体" w:cs="Arial"/>
                <w:sz w:val="24"/>
              </w:rPr>
            </w:pPr>
          </w:p>
        </w:tc>
      </w:tr>
      <w:tr w:rsidR="00D1055D" w:rsidRPr="00D1055D">
        <w:trPr>
          <w:cantSplit/>
          <w:trHeight w:val="619"/>
        </w:trPr>
        <w:tc>
          <w:tcPr>
            <w:tcW w:w="3458" w:type="dxa"/>
          </w:tcPr>
          <w:p w:rsidR="00CF1748" w:rsidRPr="00D1055D" w:rsidRDefault="00CF1748">
            <w:pPr>
              <w:spacing w:line="400" w:lineRule="atLeast"/>
              <w:jc w:val="center"/>
              <w:rPr>
                <w:rFonts w:ascii="宋体" w:hAnsi="宋体" w:cs="Arial"/>
                <w:sz w:val="24"/>
              </w:rPr>
            </w:pPr>
          </w:p>
        </w:tc>
        <w:tc>
          <w:tcPr>
            <w:tcW w:w="1151" w:type="dxa"/>
          </w:tcPr>
          <w:p w:rsidR="00CF1748" w:rsidRPr="00D1055D" w:rsidRDefault="00CF1748">
            <w:pPr>
              <w:spacing w:line="400" w:lineRule="atLeast"/>
              <w:jc w:val="center"/>
              <w:rPr>
                <w:rFonts w:ascii="宋体" w:hAnsi="宋体" w:cs="Arial"/>
                <w:sz w:val="24"/>
              </w:rPr>
            </w:pPr>
          </w:p>
        </w:tc>
        <w:tc>
          <w:tcPr>
            <w:tcW w:w="1872" w:type="dxa"/>
          </w:tcPr>
          <w:p w:rsidR="00CF1748" w:rsidRPr="00D1055D" w:rsidRDefault="00CF1748">
            <w:pPr>
              <w:spacing w:line="400" w:lineRule="atLeast"/>
              <w:jc w:val="center"/>
              <w:rPr>
                <w:rFonts w:ascii="宋体" w:hAnsi="宋体" w:cs="Arial"/>
                <w:sz w:val="24"/>
              </w:rPr>
            </w:pPr>
          </w:p>
        </w:tc>
        <w:tc>
          <w:tcPr>
            <w:tcW w:w="1481" w:type="dxa"/>
          </w:tcPr>
          <w:p w:rsidR="00CF1748" w:rsidRPr="00D1055D" w:rsidRDefault="00CF1748">
            <w:pPr>
              <w:spacing w:line="400" w:lineRule="atLeast"/>
              <w:jc w:val="center"/>
              <w:rPr>
                <w:rFonts w:ascii="宋体" w:hAnsi="宋体" w:cs="Arial"/>
                <w:sz w:val="24"/>
              </w:rPr>
            </w:pPr>
          </w:p>
        </w:tc>
        <w:tc>
          <w:tcPr>
            <w:tcW w:w="1872" w:type="dxa"/>
          </w:tcPr>
          <w:p w:rsidR="00CF1748" w:rsidRPr="00D1055D" w:rsidRDefault="00CF1748">
            <w:pPr>
              <w:spacing w:line="400" w:lineRule="atLeast"/>
              <w:jc w:val="center"/>
              <w:rPr>
                <w:rFonts w:ascii="宋体" w:hAnsi="宋体" w:cs="Arial"/>
                <w:sz w:val="24"/>
              </w:rPr>
            </w:pPr>
          </w:p>
        </w:tc>
      </w:tr>
      <w:tr w:rsidR="00D1055D" w:rsidRPr="00D1055D">
        <w:trPr>
          <w:cantSplit/>
          <w:trHeight w:val="619"/>
        </w:trPr>
        <w:tc>
          <w:tcPr>
            <w:tcW w:w="3458" w:type="dxa"/>
          </w:tcPr>
          <w:p w:rsidR="00CF1748" w:rsidRPr="00D1055D" w:rsidRDefault="00CF1748">
            <w:pPr>
              <w:spacing w:line="400" w:lineRule="atLeast"/>
              <w:jc w:val="center"/>
              <w:rPr>
                <w:rFonts w:ascii="宋体" w:hAnsi="宋体" w:cs="Arial"/>
                <w:sz w:val="24"/>
              </w:rPr>
            </w:pPr>
          </w:p>
        </w:tc>
        <w:tc>
          <w:tcPr>
            <w:tcW w:w="1151" w:type="dxa"/>
          </w:tcPr>
          <w:p w:rsidR="00CF1748" w:rsidRPr="00D1055D" w:rsidRDefault="00CF1748">
            <w:pPr>
              <w:spacing w:line="400" w:lineRule="atLeast"/>
              <w:jc w:val="center"/>
              <w:rPr>
                <w:rFonts w:ascii="宋体" w:hAnsi="宋体" w:cs="Arial"/>
                <w:sz w:val="24"/>
              </w:rPr>
            </w:pPr>
          </w:p>
        </w:tc>
        <w:tc>
          <w:tcPr>
            <w:tcW w:w="1872" w:type="dxa"/>
          </w:tcPr>
          <w:p w:rsidR="00CF1748" w:rsidRPr="00D1055D" w:rsidRDefault="00CF1748">
            <w:pPr>
              <w:spacing w:line="400" w:lineRule="atLeast"/>
              <w:jc w:val="center"/>
              <w:rPr>
                <w:rFonts w:ascii="宋体" w:hAnsi="宋体" w:cs="Arial"/>
                <w:sz w:val="24"/>
              </w:rPr>
            </w:pPr>
          </w:p>
        </w:tc>
        <w:tc>
          <w:tcPr>
            <w:tcW w:w="1481" w:type="dxa"/>
          </w:tcPr>
          <w:p w:rsidR="00CF1748" w:rsidRPr="00D1055D" w:rsidRDefault="00CF1748">
            <w:pPr>
              <w:spacing w:line="400" w:lineRule="atLeast"/>
              <w:jc w:val="center"/>
              <w:rPr>
                <w:rFonts w:ascii="宋体" w:hAnsi="宋体" w:cs="Arial"/>
                <w:sz w:val="24"/>
              </w:rPr>
            </w:pPr>
          </w:p>
        </w:tc>
        <w:tc>
          <w:tcPr>
            <w:tcW w:w="1872" w:type="dxa"/>
          </w:tcPr>
          <w:p w:rsidR="00CF1748" w:rsidRPr="00D1055D" w:rsidRDefault="00CF1748">
            <w:pPr>
              <w:spacing w:line="400" w:lineRule="atLeast"/>
              <w:jc w:val="center"/>
              <w:rPr>
                <w:rFonts w:ascii="宋体" w:hAnsi="宋体" w:cs="Arial"/>
                <w:sz w:val="24"/>
              </w:rPr>
            </w:pPr>
          </w:p>
        </w:tc>
      </w:tr>
      <w:tr w:rsidR="00D1055D" w:rsidRPr="00D1055D">
        <w:trPr>
          <w:cantSplit/>
          <w:trHeight w:val="619"/>
        </w:trPr>
        <w:tc>
          <w:tcPr>
            <w:tcW w:w="3458" w:type="dxa"/>
          </w:tcPr>
          <w:p w:rsidR="00CF1748" w:rsidRPr="00D1055D" w:rsidRDefault="00CF1748">
            <w:pPr>
              <w:spacing w:line="400" w:lineRule="atLeast"/>
              <w:jc w:val="center"/>
              <w:rPr>
                <w:rFonts w:ascii="宋体" w:hAnsi="宋体" w:cs="Arial"/>
                <w:sz w:val="24"/>
              </w:rPr>
            </w:pPr>
          </w:p>
        </w:tc>
        <w:tc>
          <w:tcPr>
            <w:tcW w:w="1151" w:type="dxa"/>
          </w:tcPr>
          <w:p w:rsidR="00CF1748" w:rsidRPr="00D1055D" w:rsidRDefault="00CF1748">
            <w:pPr>
              <w:spacing w:line="400" w:lineRule="atLeast"/>
              <w:jc w:val="center"/>
              <w:rPr>
                <w:rFonts w:ascii="宋体" w:hAnsi="宋体" w:cs="Arial"/>
                <w:sz w:val="24"/>
              </w:rPr>
            </w:pPr>
          </w:p>
        </w:tc>
        <w:tc>
          <w:tcPr>
            <w:tcW w:w="1872" w:type="dxa"/>
          </w:tcPr>
          <w:p w:rsidR="00CF1748" w:rsidRPr="00D1055D" w:rsidRDefault="00CF1748">
            <w:pPr>
              <w:spacing w:line="400" w:lineRule="atLeast"/>
              <w:jc w:val="center"/>
              <w:rPr>
                <w:rFonts w:ascii="宋体" w:hAnsi="宋体" w:cs="Arial"/>
                <w:sz w:val="24"/>
              </w:rPr>
            </w:pPr>
          </w:p>
        </w:tc>
        <w:tc>
          <w:tcPr>
            <w:tcW w:w="1481" w:type="dxa"/>
          </w:tcPr>
          <w:p w:rsidR="00CF1748" w:rsidRPr="00D1055D" w:rsidRDefault="00CF1748">
            <w:pPr>
              <w:spacing w:line="400" w:lineRule="atLeast"/>
              <w:jc w:val="center"/>
              <w:rPr>
                <w:rFonts w:ascii="宋体" w:hAnsi="宋体" w:cs="Arial"/>
                <w:sz w:val="24"/>
              </w:rPr>
            </w:pPr>
          </w:p>
        </w:tc>
        <w:tc>
          <w:tcPr>
            <w:tcW w:w="1872" w:type="dxa"/>
          </w:tcPr>
          <w:p w:rsidR="00CF1748" w:rsidRPr="00D1055D" w:rsidRDefault="00CF1748">
            <w:pPr>
              <w:spacing w:line="400" w:lineRule="atLeast"/>
              <w:jc w:val="center"/>
              <w:rPr>
                <w:rFonts w:ascii="宋体" w:hAnsi="宋体" w:cs="Arial"/>
                <w:sz w:val="24"/>
              </w:rPr>
            </w:pPr>
          </w:p>
        </w:tc>
      </w:tr>
      <w:tr w:rsidR="00D1055D" w:rsidRPr="00D1055D">
        <w:trPr>
          <w:cantSplit/>
          <w:trHeight w:val="619"/>
        </w:trPr>
        <w:tc>
          <w:tcPr>
            <w:tcW w:w="3458" w:type="dxa"/>
          </w:tcPr>
          <w:p w:rsidR="00CF1748" w:rsidRPr="00D1055D" w:rsidRDefault="00CF1748">
            <w:pPr>
              <w:spacing w:line="400" w:lineRule="atLeast"/>
              <w:jc w:val="center"/>
              <w:rPr>
                <w:rFonts w:ascii="宋体" w:hAnsi="宋体" w:cs="Arial"/>
                <w:sz w:val="24"/>
              </w:rPr>
            </w:pPr>
          </w:p>
        </w:tc>
        <w:tc>
          <w:tcPr>
            <w:tcW w:w="1151" w:type="dxa"/>
          </w:tcPr>
          <w:p w:rsidR="00CF1748" w:rsidRPr="00D1055D" w:rsidRDefault="00CF1748">
            <w:pPr>
              <w:spacing w:line="400" w:lineRule="atLeast"/>
              <w:jc w:val="center"/>
              <w:rPr>
                <w:rFonts w:ascii="宋体" w:hAnsi="宋体" w:cs="Arial"/>
                <w:sz w:val="24"/>
              </w:rPr>
            </w:pPr>
          </w:p>
        </w:tc>
        <w:tc>
          <w:tcPr>
            <w:tcW w:w="1872" w:type="dxa"/>
          </w:tcPr>
          <w:p w:rsidR="00CF1748" w:rsidRPr="00D1055D" w:rsidRDefault="00CF1748">
            <w:pPr>
              <w:spacing w:line="400" w:lineRule="atLeast"/>
              <w:jc w:val="center"/>
              <w:rPr>
                <w:rFonts w:ascii="宋体" w:hAnsi="宋体" w:cs="Arial"/>
                <w:sz w:val="24"/>
              </w:rPr>
            </w:pPr>
          </w:p>
        </w:tc>
        <w:tc>
          <w:tcPr>
            <w:tcW w:w="1481" w:type="dxa"/>
          </w:tcPr>
          <w:p w:rsidR="00CF1748" w:rsidRPr="00D1055D" w:rsidRDefault="00CF1748">
            <w:pPr>
              <w:spacing w:line="400" w:lineRule="atLeast"/>
              <w:jc w:val="center"/>
              <w:rPr>
                <w:rFonts w:ascii="宋体" w:hAnsi="宋体" w:cs="Arial"/>
                <w:sz w:val="24"/>
              </w:rPr>
            </w:pPr>
          </w:p>
        </w:tc>
        <w:tc>
          <w:tcPr>
            <w:tcW w:w="1872" w:type="dxa"/>
          </w:tcPr>
          <w:p w:rsidR="00CF1748" w:rsidRPr="00D1055D" w:rsidRDefault="00CF1748">
            <w:pPr>
              <w:spacing w:line="400" w:lineRule="atLeast"/>
              <w:jc w:val="center"/>
              <w:rPr>
                <w:rFonts w:ascii="宋体" w:hAnsi="宋体" w:cs="Arial"/>
                <w:sz w:val="24"/>
              </w:rPr>
            </w:pPr>
          </w:p>
        </w:tc>
      </w:tr>
      <w:tr w:rsidR="00D1055D" w:rsidRPr="00D1055D">
        <w:trPr>
          <w:cantSplit/>
          <w:trHeight w:val="619"/>
        </w:trPr>
        <w:tc>
          <w:tcPr>
            <w:tcW w:w="3458" w:type="dxa"/>
          </w:tcPr>
          <w:p w:rsidR="00CF1748" w:rsidRPr="00D1055D" w:rsidRDefault="00CF1748">
            <w:pPr>
              <w:spacing w:line="400" w:lineRule="atLeast"/>
              <w:jc w:val="center"/>
              <w:rPr>
                <w:rFonts w:ascii="宋体" w:hAnsi="宋体" w:cs="Arial"/>
                <w:sz w:val="24"/>
              </w:rPr>
            </w:pPr>
          </w:p>
        </w:tc>
        <w:tc>
          <w:tcPr>
            <w:tcW w:w="1151" w:type="dxa"/>
          </w:tcPr>
          <w:p w:rsidR="00CF1748" w:rsidRPr="00D1055D" w:rsidRDefault="00CF1748">
            <w:pPr>
              <w:spacing w:line="400" w:lineRule="atLeast"/>
              <w:jc w:val="center"/>
              <w:rPr>
                <w:rFonts w:ascii="宋体" w:hAnsi="宋体" w:cs="Arial"/>
                <w:sz w:val="24"/>
              </w:rPr>
            </w:pPr>
          </w:p>
        </w:tc>
        <w:tc>
          <w:tcPr>
            <w:tcW w:w="1872" w:type="dxa"/>
          </w:tcPr>
          <w:p w:rsidR="00CF1748" w:rsidRPr="00D1055D" w:rsidRDefault="00CF1748">
            <w:pPr>
              <w:spacing w:line="400" w:lineRule="atLeast"/>
              <w:jc w:val="center"/>
              <w:rPr>
                <w:rFonts w:ascii="宋体" w:hAnsi="宋体" w:cs="Arial"/>
                <w:sz w:val="24"/>
              </w:rPr>
            </w:pPr>
          </w:p>
        </w:tc>
        <w:tc>
          <w:tcPr>
            <w:tcW w:w="1481" w:type="dxa"/>
          </w:tcPr>
          <w:p w:rsidR="00CF1748" w:rsidRPr="00D1055D" w:rsidRDefault="00CF1748">
            <w:pPr>
              <w:spacing w:line="400" w:lineRule="atLeast"/>
              <w:jc w:val="center"/>
              <w:rPr>
                <w:rFonts w:ascii="宋体" w:hAnsi="宋体" w:cs="Arial"/>
                <w:sz w:val="24"/>
              </w:rPr>
            </w:pPr>
          </w:p>
        </w:tc>
        <w:tc>
          <w:tcPr>
            <w:tcW w:w="1872" w:type="dxa"/>
          </w:tcPr>
          <w:p w:rsidR="00CF1748" w:rsidRPr="00D1055D" w:rsidRDefault="00CF1748">
            <w:pPr>
              <w:spacing w:line="400" w:lineRule="atLeast"/>
              <w:jc w:val="center"/>
              <w:rPr>
                <w:rFonts w:ascii="宋体" w:hAnsi="宋体" w:cs="Arial"/>
                <w:sz w:val="24"/>
              </w:rPr>
            </w:pPr>
          </w:p>
        </w:tc>
      </w:tr>
      <w:tr w:rsidR="00D1055D" w:rsidRPr="00D1055D">
        <w:trPr>
          <w:cantSplit/>
          <w:trHeight w:val="619"/>
        </w:trPr>
        <w:tc>
          <w:tcPr>
            <w:tcW w:w="3458" w:type="dxa"/>
          </w:tcPr>
          <w:p w:rsidR="00CF1748" w:rsidRPr="00D1055D" w:rsidRDefault="00CF1748">
            <w:pPr>
              <w:spacing w:line="400" w:lineRule="atLeast"/>
              <w:jc w:val="center"/>
              <w:rPr>
                <w:rFonts w:ascii="宋体" w:hAnsi="宋体" w:cs="Arial"/>
                <w:sz w:val="24"/>
              </w:rPr>
            </w:pPr>
          </w:p>
        </w:tc>
        <w:tc>
          <w:tcPr>
            <w:tcW w:w="1151" w:type="dxa"/>
          </w:tcPr>
          <w:p w:rsidR="00CF1748" w:rsidRPr="00D1055D" w:rsidRDefault="00CF1748">
            <w:pPr>
              <w:spacing w:line="400" w:lineRule="atLeast"/>
              <w:jc w:val="center"/>
              <w:rPr>
                <w:rFonts w:ascii="宋体" w:hAnsi="宋体" w:cs="Arial"/>
                <w:sz w:val="24"/>
              </w:rPr>
            </w:pPr>
          </w:p>
        </w:tc>
        <w:tc>
          <w:tcPr>
            <w:tcW w:w="1872" w:type="dxa"/>
          </w:tcPr>
          <w:p w:rsidR="00CF1748" w:rsidRPr="00D1055D" w:rsidRDefault="00CF1748">
            <w:pPr>
              <w:spacing w:line="400" w:lineRule="atLeast"/>
              <w:jc w:val="center"/>
              <w:rPr>
                <w:rFonts w:ascii="宋体" w:hAnsi="宋体" w:cs="Arial"/>
                <w:sz w:val="24"/>
              </w:rPr>
            </w:pPr>
          </w:p>
        </w:tc>
        <w:tc>
          <w:tcPr>
            <w:tcW w:w="1481" w:type="dxa"/>
          </w:tcPr>
          <w:p w:rsidR="00CF1748" w:rsidRPr="00D1055D" w:rsidRDefault="00CF1748">
            <w:pPr>
              <w:spacing w:line="400" w:lineRule="atLeast"/>
              <w:jc w:val="center"/>
              <w:rPr>
                <w:rFonts w:ascii="宋体" w:hAnsi="宋体" w:cs="Arial"/>
                <w:sz w:val="24"/>
              </w:rPr>
            </w:pPr>
          </w:p>
        </w:tc>
        <w:tc>
          <w:tcPr>
            <w:tcW w:w="1872" w:type="dxa"/>
          </w:tcPr>
          <w:p w:rsidR="00CF1748" w:rsidRPr="00D1055D" w:rsidRDefault="00CF1748">
            <w:pPr>
              <w:spacing w:line="400" w:lineRule="atLeast"/>
              <w:jc w:val="center"/>
              <w:rPr>
                <w:rFonts w:ascii="宋体" w:hAnsi="宋体" w:cs="Arial"/>
                <w:sz w:val="24"/>
              </w:rPr>
            </w:pPr>
          </w:p>
        </w:tc>
      </w:tr>
      <w:tr w:rsidR="00D1055D" w:rsidRPr="00D1055D">
        <w:trPr>
          <w:cantSplit/>
          <w:trHeight w:val="619"/>
        </w:trPr>
        <w:tc>
          <w:tcPr>
            <w:tcW w:w="3458" w:type="dxa"/>
          </w:tcPr>
          <w:p w:rsidR="00CF1748" w:rsidRPr="00D1055D" w:rsidRDefault="00CF1748">
            <w:pPr>
              <w:spacing w:line="400" w:lineRule="atLeast"/>
              <w:jc w:val="center"/>
              <w:rPr>
                <w:rFonts w:ascii="宋体" w:hAnsi="宋体" w:cs="Arial"/>
                <w:sz w:val="24"/>
              </w:rPr>
            </w:pPr>
          </w:p>
        </w:tc>
        <w:tc>
          <w:tcPr>
            <w:tcW w:w="1151" w:type="dxa"/>
          </w:tcPr>
          <w:p w:rsidR="00CF1748" w:rsidRPr="00D1055D" w:rsidRDefault="00CF1748">
            <w:pPr>
              <w:spacing w:line="400" w:lineRule="atLeast"/>
              <w:jc w:val="center"/>
              <w:rPr>
                <w:rFonts w:ascii="宋体" w:hAnsi="宋体" w:cs="Arial"/>
                <w:sz w:val="24"/>
              </w:rPr>
            </w:pPr>
          </w:p>
        </w:tc>
        <w:tc>
          <w:tcPr>
            <w:tcW w:w="1872" w:type="dxa"/>
          </w:tcPr>
          <w:p w:rsidR="00CF1748" w:rsidRPr="00D1055D" w:rsidRDefault="00CF1748">
            <w:pPr>
              <w:spacing w:line="400" w:lineRule="atLeast"/>
              <w:jc w:val="center"/>
              <w:rPr>
                <w:rFonts w:ascii="宋体" w:hAnsi="宋体" w:cs="Arial"/>
                <w:sz w:val="24"/>
              </w:rPr>
            </w:pPr>
          </w:p>
        </w:tc>
        <w:tc>
          <w:tcPr>
            <w:tcW w:w="1481" w:type="dxa"/>
          </w:tcPr>
          <w:p w:rsidR="00CF1748" w:rsidRPr="00D1055D" w:rsidRDefault="00CF1748">
            <w:pPr>
              <w:spacing w:line="400" w:lineRule="atLeast"/>
              <w:jc w:val="center"/>
              <w:rPr>
                <w:rFonts w:ascii="宋体" w:hAnsi="宋体" w:cs="Arial"/>
                <w:sz w:val="24"/>
              </w:rPr>
            </w:pPr>
          </w:p>
        </w:tc>
        <w:tc>
          <w:tcPr>
            <w:tcW w:w="1872" w:type="dxa"/>
          </w:tcPr>
          <w:p w:rsidR="00CF1748" w:rsidRPr="00D1055D" w:rsidRDefault="00CF1748">
            <w:pPr>
              <w:spacing w:line="400" w:lineRule="atLeast"/>
              <w:jc w:val="center"/>
              <w:rPr>
                <w:rFonts w:ascii="宋体" w:hAnsi="宋体" w:cs="Arial"/>
                <w:sz w:val="24"/>
              </w:rPr>
            </w:pPr>
          </w:p>
        </w:tc>
      </w:tr>
    </w:tbl>
    <w:p w:rsidR="00CF1748" w:rsidRPr="00D1055D" w:rsidRDefault="00A24666">
      <w:pPr>
        <w:rPr>
          <w:rFonts w:ascii="宋体" w:hAnsi="宋体" w:cs="Arial"/>
          <w:b/>
          <w:bCs/>
          <w:sz w:val="24"/>
          <w:u w:val="single"/>
        </w:rPr>
      </w:pPr>
      <w:r w:rsidRPr="00D1055D">
        <w:rPr>
          <w:rFonts w:ascii="宋体" w:hAnsi="宋体" w:cs="Arial" w:hint="eastAsia"/>
          <w:sz w:val="24"/>
        </w:rPr>
        <w:br w:type="textWrapping" w:clear="all"/>
        <w:t>注：</w:t>
      </w:r>
    </w:p>
    <w:p w:rsidR="00CF1748" w:rsidRPr="00D1055D" w:rsidRDefault="00A24666">
      <w:pPr>
        <w:tabs>
          <w:tab w:val="left" w:pos="5355"/>
        </w:tabs>
        <w:spacing w:line="430" w:lineRule="exact"/>
        <w:ind w:firstLineChars="150" w:firstLine="330"/>
        <w:rPr>
          <w:rFonts w:ascii="宋体" w:hAnsi="宋体"/>
          <w:sz w:val="22"/>
          <w:szCs w:val="22"/>
        </w:rPr>
      </w:pPr>
      <w:r w:rsidRPr="00D1055D">
        <w:rPr>
          <w:rFonts w:ascii="宋体" w:hAnsi="宋体" w:hint="eastAsia"/>
          <w:bCs/>
          <w:sz w:val="22"/>
          <w:szCs w:val="22"/>
        </w:rPr>
        <w:t>1、</w:t>
      </w:r>
      <w:r w:rsidRPr="00D1055D">
        <w:rPr>
          <w:rFonts w:ascii="宋体" w:hAnsi="宋体" w:hint="eastAsia"/>
          <w:sz w:val="22"/>
          <w:szCs w:val="22"/>
        </w:rPr>
        <w:t>本表可在不改变格式的情况下根据具体需要自行增减。</w:t>
      </w:r>
    </w:p>
    <w:p w:rsidR="00CF1748" w:rsidRPr="00D1055D" w:rsidRDefault="00A24666">
      <w:pPr>
        <w:spacing w:line="500" w:lineRule="exact"/>
        <w:ind w:firstLineChars="148" w:firstLine="327"/>
        <w:rPr>
          <w:rFonts w:ascii="宋体" w:hAnsi="宋体"/>
          <w:b/>
          <w:sz w:val="22"/>
          <w:szCs w:val="22"/>
        </w:rPr>
      </w:pPr>
      <w:r w:rsidRPr="00D1055D">
        <w:rPr>
          <w:rFonts w:ascii="宋体" w:hAnsi="宋体" w:hint="eastAsia"/>
          <w:b/>
          <w:bCs/>
          <w:sz w:val="22"/>
          <w:szCs w:val="22"/>
          <w:u w:val="thick"/>
        </w:rPr>
        <w:t>2. 投标人不按此要求填写此项内容或未提供业绩证明材料将视为无业绩。</w:t>
      </w:r>
    </w:p>
    <w:p w:rsidR="00CF1748" w:rsidRPr="00D1055D" w:rsidRDefault="00CF1748">
      <w:pPr>
        <w:spacing w:line="380" w:lineRule="exact"/>
        <w:ind w:left="663" w:hangingChars="300" w:hanging="663"/>
        <w:rPr>
          <w:rFonts w:ascii="宋体" w:hAnsi="宋体"/>
          <w:b/>
          <w:sz w:val="22"/>
          <w:szCs w:val="22"/>
        </w:rPr>
      </w:pPr>
    </w:p>
    <w:p w:rsidR="00CF1748" w:rsidRPr="00D1055D" w:rsidRDefault="00A24666">
      <w:pPr>
        <w:spacing w:line="380" w:lineRule="exact"/>
        <w:ind w:firstLine="4111"/>
        <w:rPr>
          <w:rFonts w:ascii="宋体" w:hAnsi="宋体"/>
          <w:sz w:val="22"/>
          <w:szCs w:val="22"/>
        </w:rPr>
      </w:pPr>
      <w:r w:rsidRPr="00D1055D">
        <w:rPr>
          <w:rFonts w:ascii="宋体" w:hAnsi="宋体" w:hint="eastAsia"/>
          <w:sz w:val="22"/>
          <w:szCs w:val="22"/>
        </w:rPr>
        <w:t>投标人全称（盖章）：</w:t>
      </w:r>
    </w:p>
    <w:p w:rsidR="00CF1748" w:rsidRPr="00D1055D" w:rsidRDefault="00A24666">
      <w:pPr>
        <w:spacing w:line="380" w:lineRule="exact"/>
        <w:ind w:firstLine="4111"/>
        <w:rPr>
          <w:rFonts w:ascii="宋体" w:hAnsi="宋体"/>
          <w:sz w:val="22"/>
          <w:szCs w:val="22"/>
        </w:rPr>
      </w:pPr>
      <w:r w:rsidRPr="00D1055D">
        <w:rPr>
          <w:rFonts w:ascii="宋体" w:hAnsi="宋体" w:hint="eastAsia"/>
          <w:sz w:val="22"/>
          <w:szCs w:val="22"/>
        </w:rPr>
        <w:t>法定代表人或授权代表（签字或盖章）：</w:t>
      </w:r>
    </w:p>
    <w:p w:rsidR="00CF1748" w:rsidRPr="00D1055D" w:rsidRDefault="00A24666">
      <w:pPr>
        <w:spacing w:line="380" w:lineRule="exact"/>
        <w:ind w:firstLine="4111"/>
        <w:rPr>
          <w:rFonts w:ascii="宋体" w:hAnsi="宋体"/>
          <w:sz w:val="22"/>
          <w:szCs w:val="22"/>
        </w:rPr>
      </w:pPr>
      <w:r w:rsidRPr="00D1055D">
        <w:rPr>
          <w:rFonts w:ascii="宋体" w:hAnsi="宋体" w:hint="eastAsia"/>
          <w:sz w:val="22"/>
          <w:szCs w:val="22"/>
        </w:rPr>
        <w:t>日 期：  年  月  日</w:t>
      </w:r>
    </w:p>
    <w:p w:rsidR="00CF1748" w:rsidRPr="00D1055D" w:rsidRDefault="00CF1748">
      <w:pPr>
        <w:tabs>
          <w:tab w:val="left" w:pos="1995"/>
        </w:tabs>
        <w:spacing w:line="380" w:lineRule="exact"/>
        <w:rPr>
          <w:rFonts w:ascii="宋体" w:hAnsi="宋体"/>
          <w:sz w:val="22"/>
          <w:szCs w:val="22"/>
        </w:rPr>
      </w:pPr>
    </w:p>
    <w:p w:rsidR="00CF1748" w:rsidRPr="00D1055D" w:rsidRDefault="00A24666">
      <w:pPr>
        <w:rPr>
          <w:rFonts w:ascii="宋体" w:hAnsi="宋体"/>
          <w:b/>
          <w:sz w:val="22"/>
        </w:rPr>
      </w:pPr>
      <w:r w:rsidRPr="00D1055D">
        <w:rPr>
          <w:rFonts w:ascii="宋体" w:hAnsi="宋体"/>
          <w:sz w:val="22"/>
          <w:szCs w:val="22"/>
        </w:rPr>
        <w:br w:type="page"/>
      </w:r>
      <w:r w:rsidRPr="00D1055D">
        <w:rPr>
          <w:rFonts w:ascii="宋体" w:hAnsi="宋体" w:hint="eastAsia"/>
          <w:b/>
          <w:sz w:val="22"/>
          <w:szCs w:val="22"/>
        </w:rPr>
        <w:lastRenderedPageBreak/>
        <w:t>附件七</w:t>
      </w:r>
    </w:p>
    <w:p w:rsidR="00CF1748" w:rsidRPr="00D1055D" w:rsidRDefault="00A24666">
      <w:pPr>
        <w:spacing w:line="380" w:lineRule="exact"/>
        <w:ind w:firstLineChars="245" w:firstLine="787"/>
        <w:jc w:val="center"/>
        <w:rPr>
          <w:rFonts w:ascii="宋体" w:hAnsi="宋体" w:cs="hakuyoxingshu7000"/>
          <w:sz w:val="32"/>
          <w:szCs w:val="32"/>
        </w:rPr>
      </w:pPr>
      <w:r w:rsidRPr="00D1055D">
        <w:rPr>
          <w:rFonts w:ascii="宋体" w:hAnsi="宋体" w:cs="hakuyoxingshu7000" w:hint="eastAsia"/>
          <w:b/>
          <w:bCs/>
          <w:sz w:val="32"/>
          <w:szCs w:val="32"/>
        </w:rPr>
        <w:t>项目组成员情况</w:t>
      </w:r>
    </w:p>
    <w:p w:rsidR="00CF1748" w:rsidRPr="00D1055D" w:rsidRDefault="00A24666">
      <w:pPr>
        <w:spacing w:line="380" w:lineRule="exact"/>
        <w:ind w:firstLineChars="245" w:firstLine="689"/>
        <w:jc w:val="center"/>
        <w:rPr>
          <w:rFonts w:ascii="宋体" w:hAnsi="宋体" w:cs="hakuyoxingshu7000"/>
          <w:b/>
          <w:bCs/>
          <w:sz w:val="28"/>
          <w:szCs w:val="28"/>
        </w:rPr>
      </w:pPr>
      <w:r w:rsidRPr="00D1055D">
        <w:rPr>
          <w:rFonts w:ascii="宋体" w:hAnsi="宋体" w:cs="hakuyoxingshu7000" w:hint="eastAsia"/>
          <w:b/>
          <w:bCs/>
          <w:sz w:val="28"/>
          <w:szCs w:val="28"/>
        </w:rPr>
        <w:t>（1）项目组成员汇总表（</w:t>
      </w:r>
      <w:r w:rsidRPr="00D1055D">
        <w:rPr>
          <w:rFonts w:ascii="宋体" w:hAnsi="宋体" w:cs="Arial" w:hint="eastAsia"/>
          <w:b/>
          <w:sz w:val="28"/>
          <w:szCs w:val="28"/>
        </w:rPr>
        <w:t>包括后期维护人员名单</w:t>
      </w:r>
      <w:r w:rsidRPr="00D1055D">
        <w:rPr>
          <w:rFonts w:ascii="宋体" w:hAnsi="宋体" w:cs="hakuyoxingshu7000" w:hint="eastAsia"/>
          <w:b/>
          <w:bCs/>
          <w:sz w:val="28"/>
          <w:szCs w:val="28"/>
        </w:rPr>
        <w:t>）</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71"/>
        <w:gridCol w:w="1975"/>
        <w:gridCol w:w="2237"/>
        <w:gridCol w:w="1866"/>
        <w:gridCol w:w="1805"/>
      </w:tblGrid>
      <w:tr w:rsidR="00D1055D" w:rsidRPr="00D1055D">
        <w:trPr>
          <w:trHeight w:val="940"/>
        </w:trPr>
        <w:tc>
          <w:tcPr>
            <w:tcW w:w="1971" w:type="dxa"/>
            <w:vAlign w:val="center"/>
          </w:tcPr>
          <w:p w:rsidR="00CF1748" w:rsidRPr="00D1055D" w:rsidRDefault="00A24666">
            <w:pPr>
              <w:autoSpaceDE w:val="0"/>
              <w:autoSpaceDN w:val="0"/>
              <w:adjustRightInd w:val="0"/>
              <w:spacing w:line="360" w:lineRule="auto"/>
              <w:jc w:val="center"/>
              <w:rPr>
                <w:rFonts w:ascii="宋体" w:hAnsi="宋体" w:cs="hakuyoxingshu7000"/>
                <w:kern w:val="0"/>
                <w:sz w:val="22"/>
                <w:szCs w:val="22"/>
              </w:rPr>
            </w:pPr>
            <w:bookmarkStart w:id="184" w:name="_Toc309996252"/>
            <w:bookmarkStart w:id="185" w:name="_Toc309048441"/>
            <w:r w:rsidRPr="00D1055D">
              <w:rPr>
                <w:rFonts w:ascii="宋体" w:hAnsi="宋体" w:cs="hakuyoxingshu7000" w:hint="eastAsia"/>
                <w:kern w:val="0"/>
                <w:sz w:val="22"/>
                <w:szCs w:val="22"/>
              </w:rPr>
              <w:t>姓 名</w:t>
            </w:r>
            <w:bookmarkEnd w:id="184"/>
            <w:bookmarkEnd w:id="185"/>
          </w:p>
        </w:tc>
        <w:tc>
          <w:tcPr>
            <w:tcW w:w="1975" w:type="dxa"/>
            <w:vAlign w:val="center"/>
          </w:tcPr>
          <w:p w:rsidR="00CF1748" w:rsidRPr="00D1055D" w:rsidRDefault="00A24666">
            <w:pPr>
              <w:autoSpaceDE w:val="0"/>
              <w:autoSpaceDN w:val="0"/>
              <w:adjustRightInd w:val="0"/>
              <w:spacing w:line="360" w:lineRule="auto"/>
              <w:jc w:val="center"/>
              <w:rPr>
                <w:rFonts w:ascii="宋体" w:hAnsi="宋体" w:cs="hakuyoxingshu7000"/>
                <w:kern w:val="0"/>
                <w:sz w:val="22"/>
                <w:szCs w:val="22"/>
              </w:rPr>
            </w:pPr>
            <w:bookmarkStart w:id="186" w:name="_Toc309048442"/>
            <w:bookmarkStart w:id="187" w:name="_Toc309996253"/>
            <w:r w:rsidRPr="00D1055D">
              <w:rPr>
                <w:rFonts w:ascii="宋体" w:hAnsi="宋体" w:cs="hakuyoxingshu7000" w:hint="eastAsia"/>
                <w:kern w:val="0"/>
                <w:sz w:val="22"/>
                <w:szCs w:val="22"/>
              </w:rPr>
              <w:t>年龄</w:t>
            </w:r>
            <w:bookmarkEnd w:id="186"/>
            <w:bookmarkEnd w:id="187"/>
          </w:p>
        </w:tc>
        <w:tc>
          <w:tcPr>
            <w:tcW w:w="2237" w:type="dxa"/>
            <w:vAlign w:val="center"/>
          </w:tcPr>
          <w:p w:rsidR="00CF1748" w:rsidRPr="00D1055D" w:rsidRDefault="00A24666">
            <w:pPr>
              <w:autoSpaceDE w:val="0"/>
              <w:autoSpaceDN w:val="0"/>
              <w:adjustRightInd w:val="0"/>
              <w:jc w:val="center"/>
              <w:rPr>
                <w:rFonts w:ascii="宋体" w:hAnsi="宋体" w:cs="hakuyoxingshu7000"/>
                <w:kern w:val="0"/>
                <w:sz w:val="22"/>
                <w:szCs w:val="22"/>
              </w:rPr>
            </w:pPr>
            <w:bookmarkStart w:id="188" w:name="_Toc309048443"/>
            <w:bookmarkStart w:id="189" w:name="_Toc309996254"/>
            <w:r w:rsidRPr="00D1055D">
              <w:rPr>
                <w:rFonts w:ascii="宋体" w:hAnsi="宋体" w:cs="hakuyoxingshu7000" w:hint="eastAsia"/>
                <w:kern w:val="0"/>
                <w:sz w:val="22"/>
                <w:szCs w:val="22"/>
              </w:rPr>
              <w:t>拟在本项目中担任的职责</w:t>
            </w:r>
            <w:bookmarkEnd w:id="188"/>
            <w:bookmarkEnd w:id="189"/>
          </w:p>
        </w:tc>
        <w:tc>
          <w:tcPr>
            <w:tcW w:w="1866" w:type="dxa"/>
            <w:vAlign w:val="center"/>
          </w:tcPr>
          <w:p w:rsidR="00CF1748" w:rsidRPr="00D1055D" w:rsidRDefault="00A24666">
            <w:pPr>
              <w:autoSpaceDE w:val="0"/>
              <w:autoSpaceDN w:val="0"/>
              <w:adjustRightInd w:val="0"/>
              <w:jc w:val="center"/>
              <w:rPr>
                <w:rFonts w:ascii="宋体" w:hAnsi="宋体" w:cs="hakuyoxingshu7000"/>
                <w:kern w:val="0"/>
                <w:sz w:val="22"/>
                <w:szCs w:val="22"/>
              </w:rPr>
            </w:pPr>
            <w:bookmarkStart w:id="190" w:name="_Toc309996255"/>
            <w:bookmarkStart w:id="191" w:name="_Toc309048444"/>
            <w:r w:rsidRPr="00D1055D">
              <w:rPr>
                <w:rFonts w:ascii="宋体" w:hAnsi="宋体" w:cs="hakuyoxingshu7000" w:hint="eastAsia"/>
                <w:kern w:val="0"/>
                <w:sz w:val="22"/>
                <w:szCs w:val="22"/>
              </w:rPr>
              <w:t>职务和技术职称</w:t>
            </w:r>
            <w:bookmarkEnd w:id="190"/>
            <w:bookmarkEnd w:id="191"/>
          </w:p>
        </w:tc>
        <w:tc>
          <w:tcPr>
            <w:tcW w:w="1805" w:type="dxa"/>
            <w:vAlign w:val="center"/>
          </w:tcPr>
          <w:p w:rsidR="00CF1748" w:rsidRPr="00D1055D" w:rsidRDefault="00A24666">
            <w:pPr>
              <w:autoSpaceDE w:val="0"/>
              <w:autoSpaceDN w:val="0"/>
              <w:adjustRightInd w:val="0"/>
              <w:spacing w:line="360" w:lineRule="auto"/>
              <w:jc w:val="center"/>
              <w:rPr>
                <w:rFonts w:ascii="宋体" w:hAnsi="宋体" w:cs="hakuyoxingshu7000"/>
                <w:kern w:val="0"/>
                <w:sz w:val="22"/>
                <w:szCs w:val="22"/>
              </w:rPr>
            </w:pPr>
            <w:bookmarkStart w:id="192" w:name="_Toc309048445"/>
            <w:bookmarkStart w:id="193" w:name="_Toc309996256"/>
            <w:r w:rsidRPr="00D1055D">
              <w:rPr>
                <w:rFonts w:ascii="宋体" w:hAnsi="宋体" w:cs="hakuyoxingshu7000" w:hint="eastAsia"/>
                <w:kern w:val="0"/>
                <w:sz w:val="22"/>
                <w:szCs w:val="22"/>
              </w:rPr>
              <w:t>专业工作年限</w:t>
            </w:r>
            <w:bookmarkEnd w:id="192"/>
            <w:bookmarkEnd w:id="193"/>
          </w:p>
        </w:tc>
      </w:tr>
      <w:tr w:rsidR="00D1055D" w:rsidRPr="00D1055D">
        <w:trPr>
          <w:trHeight w:val="940"/>
        </w:trPr>
        <w:tc>
          <w:tcPr>
            <w:tcW w:w="1971"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975"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2237"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866"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805"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r>
      <w:tr w:rsidR="00D1055D" w:rsidRPr="00D1055D">
        <w:trPr>
          <w:trHeight w:val="940"/>
        </w:trPr>
        <w:tc>
          <w:tcPr>
            <w:tcW w:w="1971"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975"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2237"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866"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805"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r>
      <w:tr w:rsidR="00D1055D" w:rsidRPr="00D1055D">
        <w:trPr>
          <w:trHeight w:val="940"/>
        </w:trPr>
        <w:tc>
          <w:tcPr>
            <w:tcW w:w="1971"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975"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2237"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866"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805"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r>
      <w:tr w:rsidR="00D1055D" w:rsidRPr="00D1055D">
        <w:trPr>
          <w:trHeight w:val="940"/>
        </w:trPr>
        <w:tc>
          <w:tcPr>
            <w:tcW w:w="1971"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975"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2237"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866"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805"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r>
      <w:tr w:rsidR="00D1055D" w:rsidRPr="00D1055D">
        <w:trPr>
          <w:trHeight w:val="940"/>
        </w:trPr>
        <w:tc>
          <w:tcPr>
            <w:tcW w:w="1971"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975"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2237"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866"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805"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r>
      <w:tr w:rsidR="00D1055D" w:rsidRPr="00D1055D">
        <w:trPr>
          <w:trHeight w:val="940"/>
        </w:trPr>
        <w:tc>
          <w:tcPr>
            <w:tcW w:w="1971"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975"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2237"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866"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805"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r>
      <w:tr w:rsidR="00D1055D" w:rsidRPr="00D1055D">
        <w:trPr>
          <w:trHeight w:val="940"/>
        </w:trPr>
        <w:tc>
          <w:tcPr>
            <w:tcW w:w="1971"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975"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2237"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866"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805"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r>
      <w:tr w:rsidR="00D1055D" w:rsidRPr="00D1055D">
        <w:trPr>
          <w:trHeight w:val="940"/>
        </w:trPr>
        <w:tc>
          <w:tcPr>
            <w:tcW w:w="1971"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975"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2237"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866"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805"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r>
      <w:tr w:rsidR="00D1055D" w:rsidRPr="00D1055D">
        <w:trPr>
          <w:trHeight w:val="940"/>
        </w:trPr>
        <w:tc>
          <w:tcPr>
            <w:tcW w:w="1971"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975"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2237"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866"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805"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r>
      <w:tr w:rsidR="00D1055D" w:rsidRPr="00D1055D">
        <w:trPr>
          <w:trHeight w:val="940"/>
        </w:trPr>
        <w:tc>
          <w:tcPr>
            <w:tcW w:w="1971"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975"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2237"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866"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c>
          <w:tcPr>
            <w:tcW w:w="1805" w:type="dxa"/>
            <w:vAlign w:val="center"/>
          </w:tcPr>
          <w:p w:rsidR="00CF1748" w:rsidRPr="00D1055D" w:rsidRDefault="00CF1748">
            <w:pPr>
              <w:autoSpaceDE w:val="0"/>
              <w:autoSpaceDN w:val="0"/>
              <w:adjustRightInd w:val="0"/>
              <w:spacing w:line="360" w:lineRule="auto"/>
              <w:jc w:val="center"/>
              <w:rPr>
                <w:rFonts w:ascii="宋体" w:hAnsi="宋体" w:cs="hakuyoxingshu7000"/>
                <w:sz w:val="22"/>
                <w:szCs w:val="22"/>
              </w:rPr>
            </w:pPr>
          </w:p>
        </w:tc>
      </w:tr>
    </w:tbl>
    <w:p w:rsidR="00CF1748" w:rsidRPr="00D1055D" w:rsidRDefault="00A24666">
      <w:pPr>
        <w:autoSpaceDE w:val="0"/>
        <w:autoSpaceDN w:val="0"/>
        <w:adjustRightInd w:val="0"/>
        <w:jc w:val="left"/>
        <w:rPr>
          <w:rFonts w:ascii="宋体" w:hAnsi="宋体" w:cs="hakuyoxingshu7000"/>
          <w:kern w:val="0"/>
          <w:sz w:val="22"/>
          <w:szCs w:val="22"/>
        </w:rPr>
      </w:pPr>
      <w:r w:rsidRPr="00D1055D">
        <w:rPr>
          <w:rFonts w:ascii="宋体" w:hAnsi="宋体" w:cs="hakuyoxingshu7000" w:hint="eastAsia"/>
          <w:kern w:val="0"/>
          <w:sz w:val="22"/>
          <w:szCs w:val="22"/>
        </w:rPr>
        <w:t>注：1、须附职称资格证书以及评分内容条件所要求的其他相关证书的复印件。</w:t>
      </w:r>
    </w:p>
    <w:p w:rsidR="00CF1748" w:rsidRPr="00D1055D" w:rsidRDefault="00CF1748">
      <w:pPr>
        <w:autoSpaceDE w:val="0"/>
        <w:autoSpaceDN w:val="0"/>
        <w:adjustRightInd w:val="0"/>
        <w:ind w:leftChars="200" w:left="860" w:hangingChars="200" w:hanging="440"/>
        <w:jc w:val="left"/>
        <w:rPr>
          <w:rFonts w:ascii="宋体" w:hAnsi="宋体" w:cs="hakuyoxingshu7000"/>
          <w:kern w:val="0"/>
          <w:sz w:val="22"/>
          <w:szCs w:val="22"/>
        </w:rPr>
      </w:pPr>
    </w:p>
    <w:p w:rsidR="00CF1748" w:rsidRPr="00D1055D" w:rsidRDefault="00CF1748">
      <w:pPr>
        <w:pStyle w:val="af1"/>
        <w:tabs>
          <w:tab w:val="left" w:pos="0"/>
          <w:tab w:val="left" w:pos="540"/>
        </w:tabs>
        <w:spacing w:line="340" w:lineRule="exact"/>
        <w:rPr>
          <w:rFonts w:hAnsi="宋体" w:cs="hakuyoxingshu7000"/>
          <w:sz w:val="22"/>
        </w:rPr>
      </w:pPr>
    </w:p>
    <w:p w:rsidR="00CF1748" w:rsidRPr="00D1055D" w:rsidRDefault="00A24666">
      <w:pPr>
        <w:spacing w:line="380" w:lineRule="exact"/>
        <w:ind w:firstLineChars="245" w:firstLine="686"/>
        <w:jc w:val="center"/>
        <w:rPr>
          <w:rFonts w:ascii="宋体" w:hAnsi="宋体" w:cs="hakuyoxingshu7000"/>
          <w:b/>
          <w:bCs/>
          <w:sz w:val="28"/>
          <w:szCs w:val="28"/>
        </w:rPr>
      </w:pPr>
      <w:r w:rsidRPr="00D1055D">
        <w:rPr>
          <w:rFonts w:hAnsi="宋体" w:cs="hakuyoxingshu7000" w:hint="eastAsia"/>
          <w:sz w:val="28"/>
        </w:rPr>
        <w:br w:type="page"/>
      </w:r>
      <w:bookmarkStart w:id="194" w:name="_Toc313092397"/>
      <w:r w:rsidRPr="00D1055D">
        <w:rPr>
          <w:rFonts w:ascii="宋体" w:hAnsi="宋体" w:cs="hakuyoxingshu7000" w:hint="eastAsia"/>
          <w:b/>
          <w:bCs/>
          <w:sz w:val="28"/>
          <w:szCs w:val="28"/>
        </w:rPr>
        <w:lastRenderedPageBreak/>
        <w:t>（2）项目负责人资历表</w:t>
      </w:r>
      <w:bookmarkEnd w:id="194"/>
    </w:p>
    <w:tbl>
      <w:tblPr>
        <w:tblW w:w="9840" w:type="dxa"/>
        <w:jc w:val="center"/>
        <w:tblLayout w:type="fixed"/>
        <w:tblLook w:val="04A0" w:firstRow="1" w:lastRow="0" w:firstColumn="1" w:lastColumn="0" w:noHBand="0" w:noVBand="1"/>
      </w:tblPr>
      <w:tblGrid>
        <w:gridCol w:w="776"/>
        <w:gridCol w:w="871"/>
        <w:gridCol w:w="892"/>
        <w:gridCol w:w="819"/>
        <w:gridCol w:w="992"/>
        <w:gridCol w:w="882"/>
        <w:gridCol w:w="707"/>
        <w:gridCol w:w="771"/>
        <w:gridCol w:w="1445"/>
        <w:gridCol w:w="1685"/>
      </w:tblGrid>
      <w:tr w:rsidR="00D1055D" w:rsidRPr="00D1055D">
        <w:trPr>
          <w:trHeight w:val="1003"/>
          <w:jc w:val="center"/>
        </w:trPr>
        <w:tc>
          <w:tcPr>
            <w:tcW w:w="9840" w:type="dxa"/>
            <w:gridSpan w:val="10"/>
            <w:tcBorders>
              <w:top w:val="single" w:sz="12" w:space="0" w:color="000000"/>
              <w:left w:val="single" w:sz="12" w:space="0" w:color="000000"/>
              <w:bottom w:val="single" w:sz="6" w:space="0" w:color="000000"/>
              <w:right w:val="single" w:sz="12" w:space="0" w:color="000000"/>
            </w:tcBorders>
            <w:vAlign w:val="center"/>
          </w:tcPr>
          <w:p w:rsidR="00CF1748" w:rsidRPr="00D1055D" w:rsidRDefault="00A24666">
            <w:pPr>
              <w:pStyle w:val="Default"/>
              <w:jc w:val="center"/>
              <w:rPr>
                <w:rFonts w:ascii="宋体" w:hAnsi="宋体" w:cs="hakuyoxingshu7000"/>
                <w:color w:val="auto"/>
                <w:sz w:val="22"/>
                <w:szCs w:val="22"/>
              </w:rPr>
            </w:pPr>
            <w:bookmarkStart w:id="195" w:name="_Toc309048448"/>
            <w:bookmarkStart w:id="196" w:name="_Toc309996259"/>
            <w:r w:rsidRPr="00D1055D">
              <w:rPr>
                <w:rFonts w:ascii="宋体" w:hAnsi="宋体" w:cs="hakuyoxingshu7000" w:hint="eastAsia"/>
                <w:color w:val="auto"/>
                <w:sz w:val="22"/>
                <w:szCs w:val="22"/>
              </w:rPr>
              <w:t>1．一般情况</w:t>
            </w:r>
            <w:bookmarkEnd w:id="195"/>
            <w:bookmarkEnd w:id="196"/>
          </w:p>
        </w:tc>
      </w:tr>
      <w:tr w:rsidR="00D1055D" w:rsidRPr="00D1055D">
        <w:trPr>
          <w:trHeight w:val="1023"/>
          <w:jc w:val="center"/>
        </w:trPr>
        <w:tc>
          <w:tcPr>
            <w:tcW w:w="776" w:type="dxa"/>
            <w:tcBorders>
              <w:top w:val="single" w:sz="6" w:space="0" w:color="000000"/>
              <w:left w:val="single" w:sz="12" w:space="0" w:color="000000"/>
              <w:bottom w:val="single" w:sz="6" w:space="0" w:color="000000"/>
              <w:right w:val="single" w:sz="4" w:space="0" w:color="000000"/>
            </w:tcBorders>
            <w:vAlign w:val="center"/>
          </w:tcPr>
          <w:p w:rsidR="00CF1748" w:rsidRPr="00D1055D" w:rsidRDefault="00A24666">
            <w:pPr>
              <w:pStyle w:val="Default"/>
              <w:jc w:val="center"/>
              <w:rPr>
                <w:rFonts w:ascii="宋体" w:hAnsi="宋体" w:cs="hakuyoxingshu7000"/>
                <w:color w:val="auto"/>
                <w:sz w:val="22"/>
                <w:szCs w:val="22"/>
              </w:rPr>
            </w:pPr>
            <w:bookmarkStart w:id="197" w:name="_Toc309048449"/>
            <w:bookmarkStart w:id="198" w:name="_Toc309996260"/>
            <w:r w:rsidRPr="00D1055D">
              <w:rPr>
                <w:rFonts w:ascii="宋体" w:hAnsi="宋体" w:cs="hakuyoxingshu7000" w:hint="eastAsia"/>
                <w:color w:val="auto"/>
                <w:sz w:val="22"/>
                <w:szCs w:val="22"/>
              </w:rPr>
              <w:t>姓名</w:t>
            </w:r>
            <w:bookmarkEnd w:id="197"/>
            <w:bookmarkEnd w:id="198"/>
          </w:p>
        </w:tc>
        <w:tc>
          <w:tcPr>
            <w:tcW w:w="871" w:type="dxa"/>
            <w:tcBorders>
              <w:top w:val="single" w:sz="6" w:space="0" w:color="000000"/>
              <w:left w:val="single" w:sz="4" w:space="0" w:color="000000"/>
              <w:bottom w:val="single" w:sz="6" w:space="0" w:color="000000"/>
              <w:right w:val="single" w:sz="4" w:space="0" w:color="000000"/>
            </w:tcBorders>
            <w:vAlign w:val="center"/>
          </w:tcPr>
          <w:p w:rsidR="00CF1748" w:rsidRPr="00D1055D" w:rsidRDefault="00CF1748">
            <w:pPr>
              <w:pStyle w:val="Default"/>
              <w:jc w:val="center"/>
              <w:rPr>
                <w:rFonts w:ascii="宋体" w:hAnsi="宋体" w:cs="hakuyoxingshu7000"/>
                <w:color w:val="auto"/>
                <w:sz w:val="22"/>
                <w:szCs w:val="22"/>
              </w:rPr>
            </w:pPr>
          </w:p>
        </w:tc>
        <w:tc>
          <w:tcPr>
            <w:tcW w:w="892" w:type="dxa"/>
            <w:tcBorders>
              <w:top w:val="single" w:sz="6" w:space="0" w:color="000000"/>
              <w:left w:val="single" w:sz="4" w:space="0" w:color="000000"/>
              <w:bottom w:val="single" w:sz="6" w:space="0" w:color="000000"/>
              <w:right w:val="single" w:sz="4" w:space="0" w:color="000000"/>
            </w:tcBorders>
            <w:vAlign w:val="center"/>
          </w:tcPr>
          <w:p w:rsidR="00CF1748" w:rsidRPr="00D1055D" w:rsidRDefault="00A24666">
            <w:pPr>
              <w:pStyle w:val="Default"/>
              <w:jc w:val="center"/>
              <w:rPr>
                <w:rFonts w:ascii="宋体" w:hAnsi="宋体" w:cs="hakuyoxingshu7000"/>
                <w:color w:val="auto"/>
                <w:sz w:val="22"/>
                <w:szCs w:val="22"/>
              </w:rPr>
            </w:pPr>
            <w:bookmarkStart w:id="199" w:name="_Toc309996261"/>
            <w:bookmarkStart w:id="200" w:name="_Toc309048450"/>
            <w:r w:rsidRPr="00D1055D">
              <w:rPr>
                <w:rFonts w:ascii="宋体" w:hAnsi="宋体" w:cs="hakuyoxingshu7000" w:hint="eastAsia"/>
                <w:color w:val="auto"/>
                <w:sz w:val="22"/>
                <w:szCs w:val="22"/>
              </w:rPr>
              <w:t>性别</w:t>
            </w:r>
            <w:bookmarkEnd w:id="199"/>
            <w:bookmarkEnd w:id="200"/>
          </w:p>
        </w:tc>
        <w:tc>
          <w:tcPr>
            <w:tcW w:w="819" w:type="dxa"/>
            <w:tcBorders>
              <w:top w:val="single" w:sz="6" w:space="0" w:color="000000"/>
              <w:left w:val="single" w:sz="4" w:space="0" w:color="000000"/>
              <w:bottom w:val="single" w:sz="6" w:space="0" w:color="000000"/>
              <w:right w:val="single" w:sz="4" w:space="0" w:color="000000"/>
            </w:tcBorders>
            <w:vAlign w:val="center"/>
          </w:tcPr>
          <w:p w:rsidR="00CF1748" w:rsidRPr="00D1055D" w:rsidRDefault="00CF1748">
            <w:pPr>
              <w:pStyle w:val="Default"/>
              <w:jc w:val="center"/>
              <w:rPr>
                <w:rFonts w:ascii="宋体" w:hAnsi="宋体" w:cs="hakuyoxingshu7000"/>
                <w:color w:val="auto"/>
                <w:sz w:val="22"/>
                <w:szCs w:val="22"/>
              </w:rPr>
            </w:pPr>
          </w:p>
        </w:tc>
        <w:tc>
          <w:tcPr>
            <w:tcW w:w="992" w:type="dxa"/>
            <w:tcBorders>
              <w:top w:val="single" w:sz="6" w:space="0" w:color="000000"/>
              <w:left w:val="single" w:sz="4" w:space="0" w:color="000000"/>
              <w:bottom w:val="single" w:sz="6" w:space="0" w:color="000000"/>
              <w:right w:val="single" w:sz="4" w:space="0" w:color="000000"/>
            </w:tcBorders>
            <w:vAlign w:val="center"/>
          </w:tcPr>
          <w:p w:rsidR="00CF1748" w:rsidRPr="00D1055D" w:rsidRDefault="00A24666">
            <w:pPr>
              <w:pStyle w:val="Default"/>
              <w:jc w:val="center"/>
              <w:rPr>
                <w:rFonts w:ascii="宋体" w:hAnsi="宋体" w:cs="hakuyoxingshu7000"/>
                <w:color w:val="auto"/>
                <w:sz w:val="22"/>
                <w:szCs w:val="22"/>
              </w:rPr>
            </w:pPr>
            <w:bookmarkStart w:id="201" w:name="_Toc309048451"/>
            <w:bookmarkStart w:id="202" w:name="_Toc309996262"/>
            <w:r w:rsidRPr="00D1055D">
              <w:rPr>
                <w:rFonts w:ascii="宋体" w:hAnsi="宋体" w:cs="hakuyoxingshu7000" w:hint="eastAsia"/>
                <w:color w:val="auto"/>
                <w:sz w:val="22"/>
                <w:szCs w:val="22"/>
              </w:rPr>
              <w:t>年龄</w:t>
            </w:r>
            <w:bookmarkEnd w:id="201"/>
            <w:bookmarkEnd w:id="202"/>
          </w:p>
        </w:tc>
        <w:tc>
          <w:tcPr>
            <w:tcW w:w="882" w:type="dxa"/>
            <w:tcBorders>
              <w:top w:val="single" w:sz="6" w:space="0" w:color="000000"/>
              <w:left w:val="single" w:sz="4" w:space="0" w:color="000000"/>
              <w:bottom w:val="single" w:sz="6" w:space="0" w:color="000000"/>
              <w:right w:val="single" w:sz="4" w:space="0" w:color="000000"/>
            </w:tcBorders>
            <w:vAlign w:val="center"/>
          </w:tcPr>
          <w:p w:rsidR="00CF1748" w:rsidRPr="00D1055D" w:rsidRDefault="00CF1748">
            <w:pPr>
              <w:pStyle w:val="Default"/>
              <w:jc w:val="center"/>
              <w:rPr>
                <w:rFonts w:ascii="宋体" w:hAnsi="宋体" w:cs="hakuyoxingshu7000"/>
                <w:color w:val="auto"/>
                <w:sz w:val="22"/>
                <w:szCs w:val="22"/>
              </w:rPr>
            </w:pPr>
          </w:p>
        </w:tc>
        <w:tc>
          <w:tcPr>
            <w:tcW w:w="707" w:type="dxa"/>
            <w:tcBorders>
              <w:top w:val="single" w:sz="6" w:space="0" w:color="000000"/>
              <w:left w:val="single" w:sz="4" w:space="0" w:color="000000"/>
              <w:bottom w:val="single" w:sz="6" w:space="0" w:color="000000"/>
              <w:right w:val="single" w:sz="4" w:space="0" w:color="000000"/>
            </w:tcBorders>
            <w:vAlign w:val="center"/>
          </w:tcPr>
          <w:p w:rsidR="00CF1748" w:rsidRPr="00D1055D" w:rsidRDefault="00A24666">
            <w:pPr>
              <w:pStyle w:val="Default"/>
              <w:jc w:val="center"/>
              <w:rPr>
                <w:rFonts w:ascii="宋体" w:hAnsi="宋体" w:cs="hakuyoxingshu7000"/>
                <w:color w:val="auto"/>
                <w:sz w:val="22"/>
                <w:szCs w:val="22"/>
              </w:rPr>
            </w:pPr>
            <w:bookmarkStart w:id="203" w:name="_Toc309996263"/>
            <w:bookmarkStart w:id="204" w:name="_Toc309048452"/>
            <w:r w:rsidRPr="00D1055D">
              <w:rPr>
                <w:rFonts w:ascii="宋体" w:hAnsi="宋体" w:cs="hakuyoxingshu7000" w:hint="eastAsia"/>
                <w:color w:val="auto"/>
                <w:sz w:val="22"/>
                <w:szCs w:val="22"/>
              </w:rPr>
              <w:t>学位</w:t>
            </w:r>
            <w:bookmarkEnd w:id="203"/>
            <w:bookmarkEnd w:id="204"/>
          </w:p>
        </w:tc>
        <w:tc>
          <w:tcPr>
            <w:tcW w:w="771" w:type="dxa"/>
            <w:tcBorders>
              <w:top w:val="single" w:sz="6" w:space="0" w:color="000000"/>
              <w:left w:val="single" w:sz="4" w:space="0" w:color="000000"/>
              <w:bottom w:val="single" w:sz="6" w:space="0" w:color="000000"/>
              <w:right w:val="single" w:sz="4" w:space="0" w:color="000000"/>
            </w:tcBorders>
            <w:vAlign w:val="center"/>
          </w:tcPr>
          <w:p w:rsidR="00CF1748" w:rsidRPr="00D1055D" w:rsidRDefault="00CF1748">
            <w:pPr>
              <w:pStyle w:val="Default"/>
              <w:jc w:val="center"/>
              <w:rPr>
                <w:rFonts w:ascii="宋体" w:hAnsi="宋体" w:cs="hakuyoxingshu7000"/>
                <w:color w:val="auto"/>
                <w:sz w:val="22"/>
                <w:szCs w:val="22"/>
              </w:rPr>
            </w:pPr>
          </w:p>
        </w:tc>
        <w:tc>
          <w:tcPr>
            <w:tcW w:w="1445" w:type="dxa"/>
            <w:tcBorders>
              <w:top w:val="single" w:sz="6" w:space="0" w:color="000000"/>
              <w:left w:val="single" w:sz="4" w:space="0" w:color="000000"/>
              <w:bottom w:val="single" w:sz="6" w:space="0" w:color="000000"/>
              <w:right w:val="single" w:sz="4" w:space="0" w:color="000000"/>
            </w:tcBorders>
            <w:vAlign w:val="center"/>
          </w:tcPr>
          <w:p w:rsidR="00CF1748" w:rsidRPr="00D1055D" w:rsidRDefault="00A24666">
            <w:pPr>
              <w:pStyle w:val="Default"/>
              <w:jc w:val="center"/>
              <w:rPr>
                <w:rFonts w:ascii="宋体" w:hAnsi="宋体" w:cs="hakuyoxingshu7000"/>
                <w:color w:val="auto"/>
                <w:sz w:val="22"/>
                <w:szCs w:val="22"/>
              </w:rPr>
            </w:pPr>
            <w:bookmarkStart w:id="205" w:name="_Toc309996264"/>
            <w:bookmarkStart w:id="206" w:name="_Toc309048453"/>
            <w:r w:rsidRPr="00D1055D">
              <w:rPr>
                <w:rFonts w:ascii="宋体" w:hAnsi="宋体" w:cs="hakuyoxingshu7000" w:hint="eastAsia"/>
                <w:color w:val="auto"/>
                <w:sz w:val="22"/>
                <w:szCs w:val="22"/>
              </w:rPr>
              <w:t>身份证号码</w:t>
            </w:r>
            <w:bookmarkEnd w:id="205"/>
            <w:bookmarkEnd w:id="206"/>
          </w:p>
        </w:tc>
        <w:tc>
          <w:tcPr>
            <w:tcW w:w="1685" w:type="dxa"/>
            <w:tcBorders>
              <w:top w:val="single" w:sz="6" w:space="0" w:color="000000"/>
              <w:left w:val="single" w:sz="4" w:space="0" w:color="000000"/>
              <w:bottom w:val="single" w:sz="6" w:space="0" w:color="000000"/>
              <w:right w:val="single" w:sz="12" w:space="0" w:color="000000"/>
            </w:tcBorders>
            <w:vAlign w:val="center"/>
          </w:tcPr>
          <w:p w:rsidR="00CF1748" w:rsidRPr="00D1055D" w:rsidRDefault="00CF1748">
            <w:pPr>
              <w:pStyle w:val="Default"/>
              <w:jc w:val="center"/>
              <w:rPr>
                <w:rFonts w:ascii="宋体" w:hAnsi="宋体" w:cs="hakuyoxingshu7000"/>
                <w:color w:val="auto"/>
                <w:sz w:val="22"/>
                <w:szCs w:val="22"/>
              </w:rPr>
            </w:pPr>
          </w:p>
        </w:tc>
      </w:tr>
      <w:tr w:rsidR="00D1055D" w:rsidRPr="00D1055D">
        <w:trPr>
          <w:trHeight w:val="1023"/>
          <w:jc w:val="center"/>
        </w:trPr>
        <w:tc>
          <w:tcPr>
            <w:tcW w:w="776" w:type="dxa"/>
            <w:tcBorders>
              <w:top w:val="single" w:sz="6" w:space="0" w:color="000000"/>
              <w:left w:val="single" w:sz="12" w:space="0" w:color="000000"/>
              <w:bottom w:val="single" w:sz="6" w:space="0" w:color="000000"/>
              <w:right w:val="single" w:sz="4" w:space="0" w:color="000000"/>
            </w:tcBorders>
            <w:vAlign w:val="center"/>
          </w:tcPr>
          <w:p w:rsidR="00CF1748" w:rsidRPr="00D1055D" w:rsidRDefault="00A24666">
            <w:pPr>
              <w:pStyle w:val="Default"/>
              <w:jc w:val="center"/>
              <w:rPr>
                <w:rFonts w:ascii="宋体" w:hAnsi="宋体" w:cs="hakuyoxingshu7000"/>
                <w:color w:val="auto"/>
                <w:sz w:val="22"/>
                <w:szCs w:val="22"/>
              </w:rPr>
            </w:pPr>
            <w:bookmarkStart w:id="207" w:name="_Toc309996265"/>
            <w:bookmarkStart w:id="208" w:name="_Toc309048454"/>
            <w:r w:rsidRPr="00D1055D">
              <w:rPr>
                <w:rFonts w:ascii="宋体" w:hAnsi="宋体" w:cs="hakuyoxingshu7000" w:hint="eastAsia"/>
                <w:color w:val="auto"/>
                <w:sz w:val="22"/>
                <w:szCs w:val="22"/>
              </w:rPr>
              <w:t>职称</w:t>
            </w:r>
            <w:bookmarkEnd w:id="207"/>
            <w:bookmarkEnd w:id="208"/>
          </w:p>
        </w:tc>
        <w:tc>
          <w:tcPr>
            <w:tcW w:w="871" w:type="dxa"/>
            <w:tcBorders>
              <w:top w:val="single" w:sz="6" w:space="0" w:color="000000"/>
              <w:left w:val="single" w:sz="4" w:space="0" w:color="000000"/>
              <w:bottom w:val="single" w:sz="6" w:space="0" w:color="000000"/>
              <w:right w:val="single" w:sz="4" w:space="0" w:color="000000"/>
            </w:tcBorders>
            <w:vAlign w:val="center"/>
          </w:tcPr>
          <w:p w:rsidR="00CF1748" w:rsidRPr="00D1055D" w:rsidRDefault="00CF1748">
            <w:pPr>
              <w:pStyle w:val="Default"/>
              <w:jc w:val="center"/>
              <w:rPr>
                <w:rFonts w:ascii="宋体" w:hAnsi="宋体" w:cs="hakuyoxingshu7000"/>
                <w:color w:val="auto"/>
                <w:sz w:val="22"/>
                <w:szCs w:val="22"/>
              </w:rPr>
            </w:pPr>
          </w:p>
        </w:tc>
        <w:tc>
          <w:tcPr>
            <w:tcW w:w="2703" w:type="dxa"/>
            <w:gridSpan w:val="3"/>
            <w:tcBorders>
              <w:top w:val="single" w:sz="6" w:space="0" w:color="000000"/>
              <w:left w:val="single" w:sz="4" w:space="0" w:color="000000"/>
              <w:bottom w:val="single" w:sz="6" w:space="0" w:color="000000"/>
              <w:right w:val="single" w:sz="4" w:space="0" w:color="000000"/>
            </w:tcBorders>
            <w:vAlign w:val="center"/>
          </w:tcPr>
          <w:p w:rsidR="00CF1748" w:rsidRPr="00D1055D" w:rsidRDefault="00A24666">
            <w:pPr>
              <w:pStyle w:val="Default"/>
              <w:jc w:val="center"/>
              <w:rPr>
                <w:rFonts w:ascii="宋体" w:hAnsi="宋体" w:cs="hakuyoxingshu7000"/>
                <w:color w:val="auto"/>
                <w:sz w:val="22"/>
                <w:szCs w:val="22"/>
              </w:rPr>
            </w:pPr>
            <w:bookmarkStart w:id="209" w:name="_Toc309048455"/>
            <w:bookmarkStart w:id="210" w:name="_Toc309996266"/>
            <w:r w:rsidRPr="00D1055D">
              <w:rPr>
                <w:rFonts w:ascii="宋体" w:hAnsi="宋体" w:cs="hakuyoxingshu7000" w:hint="eastAsia"/>
                <w:color w:val="auto"/>
                <w:sz w:val="22"/>
                <w:szCs w:val="22"/>
              </w:rPr>
              <w:t>为投标人服务时间（年）</w:t>
            </w:r>
            <w:bookmarkEnd w:id="209"/>
            <w:bookmarkEnd w:id="210"/>
          </w:p>
        </w:tc>
        <w:tc>
          <w:tcPr>
            <w:tcW w:w="1589" w:type="dxa"/>
            <w:gridSpan w:val="2"/>
            <w:tcBorders>
              <w:top w:val="single" w:sz="6" w:space="0" w:color="000000"/>
              <w:left w:val="single" w:sz="4" w:space="0" w:color="000000"/>
              <w:bottom w:val="single" w:sz="6" w:space="0" w:color="000000"/>
              <w:right w:val="single" w:sz="4" w:space="0" w:color="auto"/>
            </w:tcBorders>
            <w:vAlign w:val="center"/>
          </w:tcPr>
          <w:p w:rsidR="00CF1748" w:rsidRPr="00D1055D" w:rsidRDefault="00CF1748">
            <w:pPr>
              <w:pStyle w:val="Default"/>
              <w:jc w:val="center"/>
              <w:rPr>
                <w:rFonts w:ascii="宋体" w:hAnsi="宋体" w:cs="hakuyoxingshu7000"/>
                <w:color w:val="auto"/>
                <w:sz w:val="22"/>
                <w:szCs w:val="22"/>
              </w:rPr>
            </w:pPr>
          </w:p>
        </w:tc>
        <w:tc>
          <w:tcPr>
            <w:tcW w:w="2216" w:type="dxa"/>
            <w:gridSpan w:val="2"/>
            <w:tcBorders>
              <w:top w:val="single" w:sz="6" w:space="0" w:color="000000"/>
              <w:left w:val="single" w:sz="4" w:space="0" w:color="auto"/>
              <w:bottom w:val="single" w:sz="6" w:space="0" w:color="000000"/>
              <w:right w:val="single" w:sz="4" w:space="0" w:color="auto"/>
            </w:tcBorders>
            <w:vAlign w:val="center"/>
          </w:tcPr>
          <w:p w:rsidR="00CF1748" w:rsidRPr="00D1055D" w:rsidRDefault="00A24666">
            <w:pPr>
              <w:pStyle w:val="Default"/>
              <w:jc w:val="center"/>
              <w:rPr>
                <w:rFonts w:ascii="宋体" w:hAnsi="宋体" w:cs="hakuyoxingshu7000"/>
                <w:color w:val="auto"/>
                <w:sz w:val="22"/>
                <w:szCs w:val="22"/>
              </w:rPr>
            </w:pPr>
            <w:bookmarkStart w:id="211" w:name="_Toc309996267"/>
            <w:bookmarkStart w:id="212" w:name="_Toc309048456"/>
            <w:r w:rsidRPr="00D1055D">
              <w:rPr>
                <w:rFonts w:ascii="宋体" w:hAnsi="宋体" w:cs="hakuyoxingshu7000" w:hint="eastAsia"/>
                <w:color w:val="auto"/>
                <w:sz w:val="22"/>
                <w:szCs w:val="22"/>
              </w:rPr>
              <w:t>在本项目中拟任职</w:t>
            </w:r>
            <w:bookmarkEnd w:id="211"/>
            <w:bookmarkEnd w:id="212"/>
            <w:r w:rsidRPr="00D1055D">
              <w:rPr>
                <w:rFonts w:ascii="宋体" w:hAnsi="宋体" w:cs="hakuyoxingshu7000" w:hint="eastAsia"/>
                <w:color w:val="auto"/>
                <w:sz w:val="22"/>
                <w:szCs w:val="22"/>
              </w:rPr>
              <w:t>务</w:t>
            </w:r>
          </w:p>
        </w:tc>
        <w:tc>
          <w:tcPr>
            <w:tcW w:w="1685" w:type="dxa"/>
            <w:tcBorders>
              <w:top w:val="single" w:sz="6" w:space="0" w:color="000000"/>
              <w:left w:val="single" w:sz="4" w:space="0" w:color="auto"/>
              <w:bottom w:val="single" w:sz="6" w:space="0" w:color="000000"/>
              <w:right w:val="single" w:sz="12" w:space="0" w:color="000000"/>
            </w:tcBorders>
            <w:vAlign w:val="center"/>
          </w:tcPr>
          <w:p w:rsidR="00CF1748" w:rsidRPr="00D1055D" w:rsidRDefault="00CF1748">
            <w:pPr>
              <w:pStyle w:val="Default"/>
              <w:jc w:val="center"/>
              <w:rPr>
                <w:rFonts w:ascii="宋体" w:hAnsi="宋体" w:cs="hakuyoxingshu7000"/>
                <w:color w:val="auto"/>
                <w:sz w:val="22"/>
                <w:szCs w:val="22"/>
              </w:rPr>
            </w:pPr>
          </w:p>
        </w:tc>
      </w:tr>
      <w:tr w:rsidR="00D1055D" w:rsidRPr="00D1055D">
        <w:trPr>
          <w:trHeight w:val="1029"/>
          <w:jc w:val="center"/>
        </w:trPr>
        <w:tc>
          <w:tcPr>
            <w:tcW w:w="776" w:type="dxa"/>
            <w:tcBorders>
              <w:top w:val="single" w:sz="6" w:space="0" w:color="000000"/>
              <w:left w:val="single" w:sz="12" w:space="0" w:color="000000"/>
              <w:bottom w:val="single" w:sz="6" w:space="0" w:color="000000"/>
              <w:right w:val="single" w:sz="4" w:space="0" w:color="000000"/>
            </w:tcBorders>
            <w:vAlign w:val="center"/>
          </w:tcPr>
          <w:p w:rsidR="00CF1748" w:rsidRPr="00D1055D" w:rsidRDefault="00A24666">
            <w:pPr>
              <w:pStyle w:val="Default"/>
              <w:jc w:val="center"/>
              <w:rPr>
                <w:rFonts w:ascii="宋体" w:hAnsi="宋体" w:cs="hakuyoxingshu7000"/>
                <w:color w:val="auto"/>
                <w:sz w:val="22"/>
                <w:szCs w:val="22"/>
              </w:rPr>
            </w:pPr>
            <w:bookmarkStart w:id="213" w:name="_Toc309996268"/>
            <w:bookmarkStart w:id="214" w:name="_Toc309048457"/>
            <w:r w:rsidRPr="00D1055D">
              <w:rPr>
                <w:rFonts w:ascii="宋体" w:hAnsi="宋体" w:cs="hakuyoxingshu7000" w:hint="eastAsia"/>
                <w:color w:val="auto"/>
                <w:sz w:val="22"/>
                <w:szCs w:val="22"/>
              </w:rPr>
              <w:t>学历</w:t>
            </w:r>
            <w:bookmarkEnd w:id="213"/>
            <w:bookmarkEnd w:id="214"/>
          </w:p>
        </w:tc>
        <w:tc>
          <w:tcPr>
            <w:tcW w:w="9064" w:type="dxa"/>
            <w:gridSpan w:val="9"/>
            <w:tcBorders>
              <w:top w:val="single" w:sz="6" w:space="0" w:color="000000"/>
              <w:left w:val="single" w:sz="4" w:space="0" w:color="000000"/>
              <w:bottom w:val="single" w:sz="6" w:space="0" w:color="000000"/>
              <w:right w:val="single" w:sz="12" w:space="0" w:color="000000"/>
            </w:tcBorders>
            <w:vAlign w:val="center"/>
          </w:tcPr>
          <w:p w:rsidR="00CF1748" w:rsidRPr="00D1055D" w:rsidRDefault="00A24666">
            <w:pPr>
              <w:pStyle w:val="Default"/>
              <w:jc w:val="center"/>
              <w:rPr>
                <w:rFonts w:ascii="宋体" w:hAnsi="宋体" w:cs="hakuyoxingshu7000"/>
                <w:color w:val="auto"/>
                <w:sz w:val="22"/>
                <w:szCs w:val="22"/>
              </w:rPr>
            </w:pPr>
            <w:bookmarkStart w:id="215" w:name="_Toc309048458"/>
            <w:bookmarkStart w:id="216" w:name="_Toc309996269"/>
            <w:r w:rsidRPr="00D1055D">
              <w:rPr>
                <w:rFonts w:ascii="宋体" w:hAnsi="宋体" w:cs="hakuyoxingshu7000" w:hint="eastAsia"/>
                <w:color w:val="auto"/>
                <w:sz w:val="22"/>
                <w:szCs w:val="22"/>
              </w:rPr>
              <w:t>年毕业于            （学校）                 （专业）</w:t>
            </w:r>
            <w:bookmarkEnd w:id="215"/>
            <w:bookmarkEnd w:id="216"/>
          </w:p>
        </w:tc>
      </w:tr>
      <w:tr w:rsidR="00D1055D" w:rsidRPr="00D1055D">
        <w:trPr>
          <w:trHeight w:val="1023"/>
          <w:jc w:val="center"/>
        </w:trPr>
        <w:tc>
          <w:tcPr>
            <w:tcW w:w="9840" w:type="dxa"/>
            <w:gridSpan w:val="10"/>
            <w:tcBorders>
              <w:top w:val="single" w:sz="6" w:space="0" w:color="000000"/>
              <w:left w:val="single" w:sz="12" w:space="0" w:color="000000"/>
              <w:bottom w:val="single" w:sz="6" w:space="0" w:color="000000"/>
              <w:right w:val="single" w:sz="12" w:space="0" w:color="000000"/>
            </w:tcBorders>
            <w:vAlign w:val="center"/>
          </w:tcPr>
          <w:p w:rsidR="00CF1748" w:rsidRPr="00D1055D" w:rsidRDefault="00A24666">
            <w:pPr>
              <w:pStyle w:val="Default"/>
              <w:jc w:val="center"/>
              <w:rPr>
                <w:rFonts w:ascii="宋体" w:hAnsi="宋体" w:cs="hakuyoxingshu7000"/>
                <w:color w:val="auto"/>
                <w:sz w:val="22"/>
                <w:szCs w:val="22"/>
              </w:rPr>
            </w:pPr>
            <w:bookmarkStart w:id="217" w:name="_Toc309996270"/>
            <w:bookmarkStart w:id="218" w:name="_Toc309048459"/>
            <w:r w:rsidRPr="00D1055D">
              <w:rPr>
                <w:rFonts w:ascii="宋体" w:hAnsi="宋体" w:cs="hakuyoxingshu7000" w:hint="eastAsia"/>
                <w:color w:val="auto"/>
                <w:sz w:val="22"/>
                <w:szCs w:val="22"/>
              </w:rPr>
              <w:t>2．近年来主要工作业绩</w:t>
            </w:r>
            <w:bookmarkEnd w:id="217"/>
            <w:bookmarkEnd w:id="218"/>
          </w:p>
        </w:tc>
      </w:tr>
      <w:tr w:rsidR="00D1055D" w:rsidRPr="00D1055D">
        <w:trPr>
          <w:trHeight w:val="1989"/>
          <w:jc w:val="center"/>
        </w:trPr>
        <w:tc>
          <w:tcPr>
            <w:tcW w:w="9840" w:type="dxa"/>
            <w:gridSpan w:val="10"/>
            <w:tcBorders>
              <w:top w:val="single" w:sz="6" w:space="0" w:color="000000"/>
              <w:left w:val="single" w:sz="12" w:space="0" w:color="000000"/>
              <w:bottom w:val="single" w:sz="6" w:space="0" w:color="000000"/>
              <w:right w:val="single" w:sz="12" w:space="0" w:color="000000"/>
            </w:tcBorders>
            <w:vAlign w:val="center"/>
          </w:tcPr>
          <w:p w:rsidR="00CF1748" w:rsidRPr="00D1055D" w:rsidRDefault="00CF1748">
            <w:pPr>
              <w:pStyle w:val="Default"/>
              <w:jc w:val="center"/>
              <w:rPr>
                <w:rFonts w:ascii="宋体" w:hAnsi="宋体" w:cs="hakuyoxingshu7000"/>
                <w:color w:val="auto"/>
                <w:sz w:val="22"/>
                <w:szCs w:val="22"/>
              </w:rPr>
            </w:pPr>
          </w:p>
        </w:tc>
      </w:tr>
      <w:tr w:rsidR="00D1055D" w:rsidRPr="00D1055D">
        <w:trPr>
          <w:trHeight w:val="756"/>
          <w:jc w:val="center"/>
        </w:trPr>
        <w:tc>
          <w:tcPr>
            <w:tcW w:w="9840" w:type="dxa"/>
            <w:gridSpan w:val="10"/>
            <w:tcBorders>
              <w:top w:val="single" w:sz="6" w:space="0" w:color="000000"/>
              <w:left w:val="single" w:sz="12" w:space="0" w:color="000000"/>
              <w:bottom w:val="single" w:sz="6" w:space="0" w:color="000000"/>
              <w:right w:val="single" w:sz="12" w:space="0" w:color="000000"/>
            </w:tcBorders>
            <w:vAlign w:val="center"/>
          </w:tcPr>
          <w:p w:rsidR="00CF1748" w:rsidRPr="00D1055D" w:rsidRDefault="00A24666">
            <w:pPr>
              <w:pStyle w:val="Default"/>
              <w:jc w:val="center"/>
              <w:rPr>
                <w:rFonts w:ascii="宋体" w:hAnsi="宋体" w:cs="hakuyoxingshu7000"/>
                <w:color w:val="auto"/>
                <w:sz w:val="22"/>
                <w:szCs w:val="22"/>
              </w:rPr>
            </w:pPr>
            <w:bookmarkStart w:id="219" w:name="_Toc309048464"/>
            <w:bookmarkStart w:id="220" w:name="_Toc309996275"/>
            <w:r w:rsidRPr="00D1055D">
              <w:rPr>
                <w:rFonts w:ascii="宋体" w:hAnsi="宋体" w:cs="hakuyoxingshu7000" w:hint="eastAsia"/>
                <w:color w:val="auto"/>
                <w:sz w:val="22"/>
                <w:szCs w:val="22"/>
              </w:rPr>
              <w:t>3．获奖情况</w:t>
            </w:r>
            <w:bookmarkEnd w:id="219"/>
            <w:bookmarkEnd w:id="220"/>
          </w:p>
        </w:tc>
      </w:tr>
      <w:tr w:rsidR="00CF1748" w:rsidRPr="00D1055D">
        <w:trPr>
          <w:trHeight w:val="2059"/>
          <w:jc w:val="center"/>
        </w:trPr>
        <w:tc>
          <w:tcPr>
            <w:tcW w:w="9840" w:type="dxa"/>
            <w:gridSpan w:val="10"/>
            <w:tcBorders>
              <w:top w:val="single" w:sz="6" w:space="0" w:color="000000"/>
              <w:left w:val="single" w:sz="12" w:space="0" w:color="000000"/>
              <w:bottom w:val="single" w:sz="6" w:space="0" w:color="000000"/>
              <w:right w:val="single" w:sz="12" w:space="0" w:color="000000"/>
            </w:tcBorders>
            <w:vAlign w:val="center"/>
          </w:tcPr>
          <w:p w:rsidR="00CF1748" w:rsidRPr="00D1055D" w:rsidRDefault="00CF1748">
            <w:pPr>
              <w:pStyle w:val="Default"/>
              <w:jc w:val="center"/>
              <w:rPr>
                <w:rFonts w:ascii="宋体" w:hAnsi="宋体" w:cs="hakuyoxingshu7000"/>
                <w:color w:val="auto"/>
                <w:sz w:val="22"/>
                <w:szCs w:val="22"/>
              </w:rPr>
            </w:pPr>
          </w:p>
        </w:tc>
      </w:tr>
    </w:tbl>
    <w:p w:rsidR="00CF1748" w:rsidRPr="00D1055D" w:rsidRDefault="00CF1748">
      <w:pPr>
        <w:pStyle w:val="af1"/>
        <w:spacing w:line="400" w:lineRule="atLeast"/>
        <w:ind w:left="660" w:hangingChars="300" w:hanging="660"/>
        <w:rPr>
          <w:rFonts w:hAnsi="宋体" w:cs="hakuyoxingshu7000"/>
          <w:sz w:val="22"/>
          <w:szCs w:val="22"/>
        </w:rPr>
      </w:pPr>
    </w:p>
    <w:p w:rsidR="00CF1748" w:rsidRPr="00D1055D" w:rsidRDefault="00CF1748">
      <w:pPr>
        <w:pStyle w:val="af1"/>
        <w:spacing w:line="400" w:lineRule="atLeast"/>
        <w:ind w:left="660" w:hangingChars="300" w:hanging="660"/>
        <w:rPr>
          <w:rFonts w:hAnsi="宋体" w:cs="hakuyoxingshu7000"/>
          <w:sz w:val="22"/>
          <w:szCs w:val="22"/>
        </w:rPr>
      </w:pPr>
    </w:p>
    <w:p w:rsidR="00CF1748" w:rsidRPr="00D1055D" w:rsidRDefault="00A24666">
      <w:pPr>
        <w:spacing w:line="380" w:lineRule="exact"/>
        <w:ind w:firstLineChars="2000" w:firstLine="4400"/>
        <w:rPr>
          <w:rFonts w:ascii="宋体" w:hAnsi="宋体" w:cs="hakuyoxingshu7000"/>
          <w:sz w:val="22"/>
          <w:szCs w:val="22"/>
        </w:rPr>
      </w:pPr>
      <w:r w:rsidRPr="00D1055D">
        <w:rPr>
          <w:rFonts w:ascii="宋体" w:hAnsi="宋体" w:cs="hakuyoxingshu7000" w:hint="eastAsia"/>
          <w:sz w:val="22"/>
          <w:szCs w:val="22"/>
        </w:rPr>
        <w:t>投标人全称（盖章）：</w:t>
      </w:r>
    </w:p>
    <w:p w:rsidR="00CF1748" w:rsidRPr="00D1055D" w:rsidRDefault="00A24666">
      <w:pPr>
        <w:spacing w:line="380" w:lineRule="exact"/>
        <w:ind w:firstLineChars="2000" w:firstLine="4400"/>
        <w:rPr>
          <w:rFonts w:ascii="宋体" w:hAnsi="宋体" w:cs="hakuyoxingshu7000"/>
          <w:sz w:val="22"/>
          <w:szCs w:val="22"/>
        </w:rPr>
      </w:pPr>
      <w:r w:rsidRPr="00D1055D">
        <w:rPr>
          <w:rFonts w:ascii="宋体" w:hAnsi="宋体" w:cs="hakuyoxingshu7000" w:hint="eastAsia"/>
          <w:sz w:val="22"/>
          <w:szCs w:val="22"/>
        </w:rPr>
        <w:t>法定代表人或授权代表（签字或盖章）           ：</w:t>
      </w:r>
    </w:p>
    <w:p w:rsidR="00CF1748" w:rsidRPr="00D1055D" w:rsidRDefault="00A24666">
      <w:pPr>
        <w:spacing w:line="380" w:lineRule="exact"/>
        <w:ind w:firstLineChars="2000" w:firstLine="4400"/>
        <w:rPr>
          <w:rFonts w:ascii="宋体" w:hAnsi="宋体" w:cs="hakuyoxingshu7000"/>
          <w:sz w:val="22"/>
          <w:szCs w:val="22"/>
        </w:rPr>
      </w:pPr>
      <w:r w:rsidRPr="00D1055D">
        <w:rPr>
          <w:rFonts w:ascii="宋体" w:hAnsi="宋体" w:cs="hakuyoxingshu7000" w:hint="eastAsia"/>
          <w:sz w:val="22"/>
          <w:szCs w:val="22"/>
        </w:rPr>
        <w:t>日期：  年   月  日</w:t>
      </w:r>
    </w:p>
    <w:p w:rsidR="00CF1748" w:rsidRPr="00D1055D" w:rsidRDefault="00CF1748">
      <w:pPr>
        <w:spacing w:line="380" w:lineRule="exact"/>
        <w:ind w:firstLineChars="2000" w:firstLine="4400"/>
        <w:rPr>
          <w:rFonts w:ascii="宋体" w:hAnsi="宋体" w:cs="hakuyoxingshu7000"/>
          <w:sz w:val="22"/>
        </w:rPr>
      </w:pPr>
    </w:p>
    <w:p w:rsidR="00CF1748" w:rsidRPr="00D1055D" w:rsidRDefault="00CF1748">
      <w:pPr>
        <w:spacing w:line="380" w:lineRule="exact"/>
        <w:ind w:firstLineChars="2150" w:firstLine="4515"/>
        <w:rPr>
          <w:rFonts w:ascii="宋体" w:hAnsi="宋体"/>
        </w:rPr>
      </w:pPr>
    </w:p>
    <w:p w:rsidR="00CF1748" w:rsidRPr="00D1055D" w:rsidRDefault="00A24666">
      <w:pPr>
        <w:spacing w:line="380" w:lineRule="exact"/>
        <w:rPr>
          <w:rFonts w:ascii="宋体" w:hAnsi="宋体"/>
          <w:b/>
          <w:bCs/>
          <w:sz w:val="22"/>
          <w:szCs w:val="22"/>
        </w:rPr>
      </w:pPr>
      <w:r w:rsidRPr="00D1055D">
        <w:rPr>
          <w:rFonts w:ascii="宋体" w:hAnsi="宋体"/>
          <w:sz w:val="24"/>
        </w:rPr>
        <w:br w:type="page"/>
      </w:r>
      <w:r w:rsidRPr="00D1055D">
        <w:rPr>
          <w:rFonts w:ascii="宋体" w:hAnsi="宋体" w:hint="eastAsia"/>
          <w:b/>
          <w:bCs/>
          <w:sz w:val="22"/>
          <w:szCs w:val="22"/>
        </w:rPr>
        <w:lastRenderedPageBreak/>
        <w:t>附件八</w:t>
      </w:r>
    </w:p>
    <w:p w:rsidR="00CF1748" w:rsidRPr="00D1055D" w:rsidRDefault="00CF1748" w:rsidP="00BC4138">
      <w:pPr>
        <w:tabs>
          <w:tab w:val="left" w:pos="0"/>
        </w:tabs>
        <w:spacing w:line="400" w:lineRule="exact"/>
        <w:ind w:leftChars="-3" w:left="1" w:right="-212" w:hangingChars="3" w:hanging="7"/>
        <w:rPr>
          <w:rFonts w:ascii="宋体" w:hAnsi="宋体" w:cs="hakuyoxingshu7000"/>
          <w:sz w:val="22"/>
        </w:rPr>
      </w:pPr>
    </w:p>
    <w:p w:rsidR="00CF1748" w:rsidRPr="00D1055D" w:rsidRDefault="00A24666">
      <w:pPr>
        <w:numPr>
          <w:ilvl w:val="0"/>
          <w:numId w:val="35"/>
        </w:numPr>
        <w:spacing w:line="440" w:lineRule="atLeast"/>
        <w:jc w:val="center"/>
        <w:rPr>
          <w:rFonts w:ascii="宋体" w:hAnsi="宋体"/>
          <w:b/>
          <w:sz w:val="22"/>
          <w:szCs w:val="22"/>
        </w:rPr>
      </w:pPr>
      <w:r w:rsidRPr="00D1055D">
        <w:rPr>
          <w:rFonts w:ascii="宋体" w:hAnsi="宋体" w:hint="eastAsia"/>
          <w:b/>
          <w:sz w:val="22"/>
          <w:szCs w:val="22"/>
        </w:rPr>
        <w:t>中小企业声明函</w:t>
      </w:r>
    </w:p>
    <w:p w:rsidR="00CF1748" w:rsidRPr="00D1055D" w:rsidRDefault="00A24666">
      <w:pPr>
        <w:spacing w:line="440" w:lineRule="atLeast"/>
        <w:ind w:left="720"/>
        <w:jc w:val="center"/>
        <w:rPr>
          <w:rFonts w:ascii="宋体" w:hAnsi="宋体"/>
          <w:b/>
          <w:sz w:val="22"/>
          <w:szCs w:val="22"/>
        </w:rPr>
      </w:pPr>
      <w:r w:rsidRPr="00D1055D">
        <w:rPr>
          <w:rFonts w:ascii="宋体" w:hAnsi="宋体" w:cs="Arial" w:hint="eastAsia"/>
          <w:kern w:val="0"/>
          <w:sz w:val="22"/>
          <w:szCs w:val="22"/>
        </w:rPr>
        <w:t>【不属于中小企业单位的无需填写、递交】</w:t>
      </w:r>
    </w:p>
    <w:p w:rsidR="00CF1748" w:rsidRPr="00D1055D" w:rsidRDefault="00A24666" w:rsidP="00D1055D">
      <w:pPr>
        <w:spacing w:beforeLines="100" w:before="240" w:line="440" w:lineRule="atLeast"/>
        <w:ind w:firstLineChars="200" w:firstLine="440"/>
        <w:rPr>
          <w:rFonts w:ascii="宋体" w:hAnsi="宋体"/>
          <w:sz w:val="22"/>
          <w:szCs w:val="22"/>
        </w:rPr>
      </w:pPr>
      <w:r w:rsidRPr="00D1055D">
        <w:rPr>
          <w:rFonts w:ascii="宋体" w:hAnsi="宋体" w:hint="eastAsia"/>
          <w:sz w:val="22"/>
          <w:szCs w:val="22"/>
        </w:rPr>
        <w:t>本公司郑重声明，根据《政府采购促进中小企业发展暂行办法》（财库[2011]181号）的规定，本公司为（请填写：中型、小型、微型）企业。即，本公司同时满足以下条件：</w:t>
      </w:r>
      <w:r w:rsidRPr="00D1055D">
        <w:rPr>
          <w:rFonts w:ascii="宋体" w:hAnsi="宋体" w:hint="eastAsia"/>
          <w:sz w:val="22"/>
          <w:szCs w:val="22"/>
        </w:rPr>
        <w:br/>
        <w:t>    1.根据《工业和信息化部、国家统计局、国家发展和改革委员会、财政部关于印发中小企业划型标准规定的通知》（工信部联企业[2011]300号）规定的划分标准，本公司为（请填写：中型、小型、微型）企业。</w:t>
      </w:r>
      <w:r w:rsidRPr="00D1055D">
        <w:rPr>
          <w:rFonts w:ascii="宋体" w:hAnsi="宋体" w:hint="eastAsia"/>
          <w:sz w:val="22"/>
          <w:szCs w:val="22"/>
        </w:rPr>
        <w:br/>
        <w:t>    2.本公司参加单位的项目采购活动提供本企业制造的货物，由本企业承担工程、提供服务，或者提供其他（请填写：中型、小型、微型）企业制造的货物。本条所称货物不包括使用大型企业注册商标的货物。</w:t>
      </w:r>
      <w:r w:rsidRPr="00D1055D">
        <w:rPr>
          <w:rFonts w:ascii="宋体" w:hAnsi="宋体" w:hint="eastAsia"/>
          <w:sz w:val="22"/>
          <w:szCs w:val="22"/>
        </w:rPr>
        <w:br/>
        <w:t>    本公司对上述声明的真实性负责。如有虚假，将依法承担相应责任。</w:t>
      </w:r>
    </w:p>
    <w:p w:rsidR="00CF1748" w:rsidRPr="00D1055D" w:rsidRDefault="00A24666" w:rsidP="00D1055D">
      <w:pPr>
        <w:spacing w:beforeLines="100" w:before="240" w:line="440" w:lineRule="atLeast"/>
        <w:ind w:firstLineChars="200" w:firstLine="464"/>
        <w:rPr>
          <w:rFonts w:ascii="宋体" w:hAnsi="宋体" w:cs="Arial"/>
          <w:spacing w:val="6"/>
          <w:sz w:val="22"/>
          <w:szCs w:val="22"/>
        </w:rPr>
      </w:pPr>
      <w:r w:rsidRPr="00D1055D">
        <w:rPr>
          <w:rFonts w:ascii="宋体" w:hAnsi="宋体" w:cs="Arial" w:hint="eastAsia"/>
          <w:spacing w:val="6"/>
          <w:sz w:val="22"/>
          <w:szCs w:val="22"/>
        </w:rPr>
        <w:t>供应商全称（盖章）：</w:t>
      </w:r>
    </w:p>
    <w:p w:rsidR="00CF1748" w:rsidRPr="00D1055D" w:rsidRDefault="00A24666">
      <w:pPr>
        <w:adjustRightInd w:val="0"/>
        <w:snapToGrid w:val="0"/>
        <w:spacing w:line="300" w:lineRule="auto"/>
        <w:ind w:firstLineChars="200" w:firstLine="464"/>
        <w:rPr>
          <w:rFonts w:ascii="宋体" w:hAnsi="宋体" w:cs="Arial"/>
          <w:spacing w:val="6"/>
          <w:sz w:val="22"/>
          <w:szCs w:val="22"/>
        </w:rPr>
      </w:pPr>
      <w:r w:rsidRPr="00D1055D">
        <w:rPr>
          <w:rFonts w:ascii="宋体" w:hAnsi="宋体" w:cs="Arial" w:hint="eastAsia"/>
          <w:spacing w:val="6"/>
          <w:sz w:val="22"/>
          <w:szCs w:val="22"/>
        </w:rPr>
        <w:t>日期：    年   月  日</w:t>
      </w:r>
    </w:p>
    <w:p w:rsidR="00CF1748" w:rsidRPr="00D1055D" w:rsidRDefault="00CF1748" w:rsidP="00D1055D">
      <w:pPr>
        <w:spacing w:beforeLines="100" w:before="240" w:line="440" w:lineRule="atLeast"/>
        <w:ind w:firstLineChars="200" w:firstLine="440"/>
        <w:jc w:val="right"/>
        <w:rPr>
          <w:rFonts w:ascii="宋体" w:hAnsi="宋体"/>
          <w:sz w:val="22"/>
          <w:szCs w:val="22"/>
        </w:rPr>
      </w:pPr>
    </w:p>
    <w:p w:rsidR="00CF1748" w:rsidRPr="00D1055D" w:rsidRDefault="00A24666" w:rsidP="00D1055D">
      <w:pPr>
        <w:spacing w:beforeLines="100" w:before="240" w:line="440" w:lineRule="atLeast"/>
        <w:ind w:firstLineChars="200" w:firstLine="440"/>
        <w:jc w:val="right"/>
        <w:rPr>
          <w:rFonts w:ascii="宋体" w:hAnsi="宋体"/>
          <w:sz w:val="22"/>
          <w:szCs w:val="22"/>
        </w:rPr>
      </w:pPr>
      <w:r w:rsidRPr="00D1055D">
        <w:rPr>
          <w:rFonts w:ascii="宋体" w:hAnsi="宋体" w:hint="eastAsia"/>
          <w:sz w:val="22"/>
          <w:szCs w:val="22"/>
        </w:rPr>
        <w:t xml:space="preserve">                 　　　　　</w:t>
      </w:r>
    </w:p>
    <w:p w:rsidR="00CF1748" w:rsidRPr="00D1055D" w:rsidRDefault="00CF1748">
      <w:pPr>
        <w:spacing w:line="440" w:lineRule="atLeast"/>
        <w:rPr>
          <w:rFonts w:ascii="宋体" w:hAnsi="宋体"/>
          <w:sz w:val="22"/>
          <w:szCs w:val="22"/>
        </w:rPr>
      </w:pPr>
    </w:p>
    <w:p w:rsidR="00CF1748" w:rsidRPr="00D1055D" w:rsidRDefault="00A24666">
      <w:pPr>
        <w:spacing w:line="440" w:lineRule="atLeast"/>
        <w:jc w:val="center"/>
        <w:rPr>
          <w:rFonts w:ascii="宋体" w:hAnsi="宋体"/>
          <w:spacing w:val="6"/>
          <w:sz w:val="22"/>
          <w:szCs w:val="22"/>
        </w:rPr>
      </w:pPr>
      <w:r w:rsidRPr="00D1055D">
        <w:rPr>
          <w:rFonts w:ascii="宋体" w:hAnsi="宋体" w:hint="eastAsia"/>
          <w:b/>
          <w:sz w:val="22"/>
          <w:szCs w:val="22"/>
        </w:rPr>
        <w:t>（2）</w:t>
      </w:r>
      <w:r w:rsidRPr="00D1055D">
        <w:rPr>
          <w:rFonts w:ascii="宋体" w:hAnsi="宋体" w:hint="eastAsia"/>
          <w:b/>
          <w:spacing w:val="6"/>
          <w:sz w:val="22"/>
          <w:szCs w:val="22"/>
        </w:rPr>
        <w:t>残疾人福利性单位声明函</w:t>
      </w:r>
    </w:p>
    <w:p w:rsidR="00CF1748" w:rsidRPr="00D1055D" w:rsidRDefault="00A24666">
      <w:pPr>
        <w:widowControl/>
        <w:adjustRightInd w:val="0"/>
        <w:snapToGrid w:val="0"/>
        <w:spacing w:line="324" w:lineRule="auto"/>
        <w:ind w:firstLineChars="200" w:firstLine="440"/>
        <w:jc w:val="center"/>
        <w:rPr>
          <w:rFonts w:ascii="宋体" w:hAnsi="宋体" w:cs="Arial"/>
          <w:kern w:val="0"/>
          <w:sz w:val="22"/>
          <w:szCs w:val="22"/>
        </w:rPr>
      </w:pPr>
      <w:r w:rsidRPr="00D1055D">
        <w:rPr>
          <w:rFonts w:ascii="宋体" w:hAnsi="宋体" w:cs="Arial" w:hint="eastAsia"/>
          <w:kern w:val="0"/>
          <w:sz w:val="22"/>
          <w:szCs w:val="22"/>
        </w:rPr>
        <w:t>【不属于残疾人福利性单位的无需填写、递交】</w:t>
      </w:r>
    </w:p>
    <w:p w:rsidR="00CF1748" w:rsidRPr="00D1055D" w:rsidRDefault="00CF1748">
      <w:pPr>
        <w:snapToGrid w:val="0"/>
        <w:spacing w:line="300" w:lineRule="auto"/>
        <w:jc w:val="center"/>
        <w:rPr>
          <w:rFonts w:ascii="宋体" w:hAnsi="宋体" w:cs="Arial"/>
          <w:b/>
          <w:bCs/>
          <w:sz w:val="22"/>
          <w:szCs w:val="22"/>
        </w:rPr>
      </w:pPr>
    </w:p>
    <w:p w:rsidR="00CF1748" w:rsidRPr="00D1055D" w:rsidRDefault="00A24666">
      <w:pPr>
        <w:snapToGrid w:val="0"/>
        <w:spacing w:line="300" w:lineRule="auto"/>
        <w:ind w:firstLineChars="200" w:firstLine="464"/>
        <w:rPr>
          <w:rFonts w:ascii="宋体" w:hAnsi="宋体" w:cs="Arial"/>
          <w:spacing w:val="6"/>
          <w:sz w:val="22"/>
          <w:szCs w:val="22"/>
        </w:rPr>
      </w:pPr>
      <w:r w:rsidRPr="00D1055D">
        <w:rPr>
          <w:rFonts w:ascii="宋体" w:hAnsi="宋体" w:cs="Arial" w:hint="eastAsia"/>
          <w:spacing w:val="6"/>
          <w:sz w:val="22"/>
          <w:szCs w:val="22"/>
        </w:rPr>
        <w:t>本单位郑重声明，根据《财政部民政部中国残疾人联合会关于促进残疾人就业政府采购政策的通知》（财库</w:t>
      </w:r>
      <w:r w:rsidRPr="00D1055D">
        <w:rPr>
          <w:rFonts w:ascii="宋体" w:hAnsi="宋体" w:cs="Arial" w:hint="eastAsia"/>
          <w:sz w:val="22"/>
          <w:szCs w:val="22"/>
        </w:rPr>
        <w:t>〔2017〕141</w:t>
      </w:r>
      <w:r w:rsidRPr="00D1055D">
        <w:rPr>
          <w:rFonts w:ascii="宋体" w:hAnsi="宋体" w:cs="Arial" w:hint="eastAsia"/>
          <w:spacing w:val="6"/>
          <w:sz w:val="22"/>
          <w:szCs w:val="22"/>
        </w:rPr>
        <w:t>号）的规定，本单位为符合条件的残疾人福利性单位，且本单位参加</w:t>
      </w:r>
      <w:r w:rsidRPr="00D1055D">
        <w:rPr>
          <w:rFonts w:ascii="宋体" w:hAnsi="宋体" w:cs="Arial" w:hint="eastAsia"/>
          <w:spacing w:val="6"/>
          <w:sz w:val="22"/>
          <w:szCs w:val="22"/>
          <w:u w:val="single"/>
        </w:rPr>
        <w:t>（采购人名称）</w:t>
      </w:r>
      <w:r w:rsidRPr="00D1055D">
        <w:rPr>
          <w:rFonts w:ascii="宋体" w:hAnsi="宋体" w:cs="Arial" w:hint="eastAsia"/>
          <w:spacing w:val="6"/>
          <w:sz w:val="22"/>
          <w:szCs w:val="22"/>
        </w:rPr>
        <w:t>单位的</w:t>
      </w:r>
      <w:r w:rsidRPr="00D1055D">
        <w:rPr>
          <w:rFonts w:ascii="宋体" w:hAnsi="宋体" w:cs="Arial" w:hint="eastAsia"/>
          <w:spacing w:val="6"/>
          <w:sz w:val="22"/>
          <w:szCs w:val="22"/>
          <w:u w:val="single"/>
        </w:rPr>
        <w:t>（项目名称）</w:t>
      </w:r>
      <w:r w:rsidRPr="00D1055D">
        <w:rPr>
          <w:rFonts w:ascii="宋体" w:hAnsi="宋体" w:cs="Arial" w:hint="eastAsia"/>
          <w:spacing w:val="6"/>
          <w:sz w:val="22"/>
          <w:szCs w:val="22"/>
        </w:rPr>
        <w:t>项目采购活动提供本单位制造的货物（由本单位承担工程/提供服务），或者提供其他残疾人福利性单位制造的货物（不包括使用非残疾人福利性单位注册商标的货物）。</w:t>
      </w:r>
    </w:p>
    <w:p w:rsidR="00CF1748" w:rsidRPr="00D1055D" w:rsidRDefault="00A24666">
      <w:pPr>
        <w:snapToGrid w:val="0"/>
        <w:spacing w:line="300" w:lineRule="auto"/>
        <w:ind w:firstLineChars="200" w:firstLine="464"/>
        <w:rPr>
          <w:rFonts w:ascii="宋体" w:hAnsi="宋体" w:cs="Arial"/>
          <w:spacing w:val="6"/>
          <w:sz w:val="22"/>
          <w:szCs w:val="22"/>
        </w:rPr>
      </w:pPr>
      <w:r w:rsidRPr="00D1055D">
        <w:rPr>
          <w:rFonts w:ascii="宋体" w:hAnsi="宋体" w:cs="Arial" w:hint="eastAsia"/>
          <w:spacing w:val="6"/>
          <w:sz w:val="22"/>
          <w:szCs w:val="22"/>
        </w:rPr>
        <w:t>本单位对上述声明的真实性负责。如有虚假，将依法承担相应责任。</w:t>
      </w:r>
    </w:p>
    <w:p w:rsidR="00CF1748" w:rsidRPr="00D1055D" w:rsidRDefault="00CF1748">
      <w:pPr>
        <w:snapToGrid w:val="0"/>
        <w:spacing w:line="300" w:lineRule="auto"/>
        <w:ind w:firstLineChars="200" w:firstLine="464"/>
        <w:rPr>
          <w:rFonts w:ascii="宋体" w:hAnsi="宋体" w:cs="Arial"/>
          <w:spacing w:val="6"/>
          <w:sz w:val="22"/>
          <w:szCs w:val="22"/>
        </w:rPr>
      </w:pPr>
    </w:p>
    <w:p w:rsidR="00CF1748" w:rsidRPr="00D1055D" w:rsidRDefault="00CF1748">
      <w:pPr>
        <w:snapToGrid w:val="0"/>
        <w:spacing w:line="300" w:lineRule="auto"/>
        <w:ind w:firstLineChars="200" w:firstLine="464"/>
        <w:rPr>
          <w:rFonts w:ascii="宋体" w:hAnsi="宋体" w:cs="Arial"/>
          <w:spacing w:val="6"/>
          <w:sz w:val="22"/>
          <w:szCs w:val="22"/>
        </w:rPr>
      </w:pPr>
    </w:p>
    <w:p w:rsidR="00CF1748" w:rsidRPr="00D1055D" w:rsidRDefault="00A24666">
      <w:pPr>
        <w:adjustRightInd w:val="0"/>
        <w:snapToGrid w:val="0"/>
        <w:spacing w:line="300" w:lineRule="auto"/>
        <w:ind w:firstLineChars="200" w:firstLine="440"/>
        <w:rPr>
          <w:rFonts w:ascii="宋体" w:hAnsi="宋体" w:cs="Arial"/>
          <w:kern w:val="0"/>
          <w:sz w:val="22"/>
          <w:szCs w:val="22"/>
          <w:u w:val="single"/>
        </w:rPr>
      </w:pPr>
      <w:r w:rsidRPr="00D1055D">
        <w:rPr>
          <w:rFonts w:ascii="宋体" w:hAnsi="宋体" w:cs="Arial" w:hint="eastAsia"/>
          <w:kern w:val="0"/>
          <w:sz w:val="22"/>
          <w:szCs w:val="22"/>
        </w:rPr>
        <w:t>供应商全称（盖章）：</w:t>
      </w:r>
    </w:p>
    <w:p w:rsidR="00CF1748" w:rsidRPr="00D1055D" w:rsidRDefault="00A24666">
      <w:pPr>
        <w:adjustRightInd w:val="0"/>
        <w:snapToGrid w:val="0"/>
        <w:spacing w:line="300" w:lineRule="auto"/>
        <w:ind w:firstLineChars="200" w:firstLine="440"/>
        <w:rPr>
          <w:rFonts w:ascii="宋体" w:hAnsi="宋体" w:cs="Arial"/>
          <w:kern w:val="0"/>
          <w:sz w:val="22"/>
          <w:szCs w:val="22"/>
        </w:rPr>
      </w:pPr>
      <w:r w:rsidRPr="00D1055D">
        <w:rPr>
          <w:rFonts w:ascii="宋体" w:hAnsi="宋体" w:cs="Arial" w:hint="eastAsia"/>
          <w:kern w:val="0"/>
          <w:sz w:val="22"/>
          <w:szCs w:val="22"/>
        </w:rPr>
        <w:t>日期：    年   月  日</w:t>
      </w:r>
    </w:p>
    <w:p w:rsidR="00CF1748" w:rsidRPr="00D1055D" w:rsidRDefault="00CF1748">
      <w:pPr>
        <w:spacing w:line="440" w:lineRule="atLeast"/>
        <w:rPr>
          <w:rFonts w:ascii="宋体" w:hAnsi="宋体"/>
          <w:sz w:val="22"/>
          <w:szCs w:val="22"/>
        </w:rPr>
      </w:pPr>
    </w:p>
    <w:p w:rsidR="00CF1748" w:rsidRPr="00D1055D" w:rsidRDefault="00A24666">
      <w:pPr>
        <w:adjustRightInd w:val="0"/>
        <w:snapToGrid w:val="0"/>
        <w:spacing w:line="300" w:lineRule="auto"/>
        <w:jc w:val="center"/>
        <w:rPr>
          <w:rFonts w:ascii="宋体" w:hAnsi="宋体" w:cs="Arial"/>
          <w:kern w:val="0"/>
          <w:sz w:val="22"/>
          <w:szCs w:val="22"/>
        </w:rPr>
      </w:pPr>
      <w:r w:rsidRPr="00D1055D">
        <w:rPr>
          <w:rFonts w:ascii="宋体" w:hAnsi="宋体" w:hint="eastAsia"/>
          <w:b/>
          <w:sz w:val="22"/>
          <w:szCs w:val="22"/>
        </w:rPr>
        <w:lastRenderedPageBreak/>
        <w:t>（3）</w:t>
      </w:r>
      <w:r w:rsidRPr="00D1055D">
        <w:rPr>
          <w:rFonts w:ascii="宋体" w:hAnsi="宋体" w:hint="eastAsia"/>
          <w:b/>
          <w:spacing w:val="6"/>
          <w:sz w:val="22"/>
          <w:szCs w:val="22"/>
        </w:rPr>
        <w:t>监狱企业声明函</w:t>
      </w:r>
    </w:p>
    <w:p w:rsidR="00CF1748" w:rsidRPr="00D1055D" w:rsidRDefault="00A24666">
      <w:pPr>
        <w:snapToGrid w:val="0"/>
        <w:spacing w:line="300" w:lineRule="auto"/>
        <w:ind w:firstLineChars="200" w:firstLine="464"/>
        <w:jc w:val="center"/>
        <w:rPr>
          <w:rFonts w:ascii="宋体" w:hAnsi="宋体" w:cs="Arial"/>
          <w:spacing w:val="6"/>
          <w:sz w:val="22"/>
          <w:szCs w:val="22"/>
        </w:rPr>
      </w:pPr>
      <w:r w:rsidRPr="00D1055D">
        <w:rPr>
          <w:rFonts w:ascii="宋体" w:hAnsi="宋体" w:hint="eastAsia"/>
          <w:spacing w:val="6"/>
          <w:sz w:val="22"/>
          <w:szCs w:val="22"/>
        </w:rPr>
        <w:t>【</w:t>
      </w:r>
      <w:r w:rsidRPr="00D1055D">
        <w:rPr>
          <w:rFonts w:ascii="宋体" w:hAnsi="宋体" w:cs="Arial" w:hint="eastAsia"/>
          <w:spacing w:val="6"/>
          <w:sz w:val="22"/>
          <w:szCs w:val="22"/>
        </w:rPr>
        <w:t>非监狱企业不用提供】</w:t>
      </w:r>
    </w:p>
    <w:p w:rsidR="00CF1748" w:rsidRPr="00D1055D" w:rsidRDefault="00A24666">
      <w:pPr>
        <w:snapToGrid w:val="0"/>
        <w:spacing w:line="300" w:lineRule="auto"/>
        <w:ind w:firstLineChars="200" w:firstLine="464"/>
        <w:rPr>
          <w:rFonts w:ascii="宋体" w:hAnsi="宋体" w:cs="Arial"/>
          <w:spacing w:val="6"/>
          <w:sz w:val="22"/>
          <w:szCs w:val="22"/>
        </w:rPr>
      </w:pPr>
      <w:r w:rsidRPr="00D1055D">
        <w:rPr>
          <w:rFonts w:ascii="宋体" w:hAnsi="宋体" w:cs="Arial" w:hint="eastAsia"/>
          <w:spacing w:val="6"/>
          <w:sz w:val="22"/>
          <w:szCs w:val="22"/>
        </w:rPr>
        <w:t xml:space="preserve">本企业郑重声明，根据《关于政府采购支持监狱企业发展有关问题的通知》（财库[2014]68号）的规定，本企业为监狱企业。 </w:t>
      </w:r>
    </w:p>
    <w:p w:rsidR="00CF1748" w:rsidRPr="00D1055D" w:rsidRDefault="00A24666">
      <w:pPr>
        <w:snapToGrid w:val="0"/>
        <w:spacing w:line="300" w:lineRule="auto"/>
        <w:ind w:firstLineChars="200" w:firstLine="464"/>
        <w:rPr>
          <w:rFonts w:ascii="宋体" w:hAnsi="宋体" w:cs="Arial"/>
          <w:spacing w:val="6"/>
          <w:sz w:val="22"/>
          <w:szCs w:val="22"/>
        </w:rPr>
      </w:pPr>
      <w:r w:rsidRPr="00D1055D">
        <w:rPr>
          <w:rFonts w:ascii="宋体" w:hAnsi="宋体" w:cs="Arial" w:hint="eastAsia"/>
          <w:spacing w:val="6"/>
          <w:sz w:val="22"/>
          <w:szCs w:val="22"/>
        </w:rPr>
        <w:t xml:space="preserve">根据上述标准，我企业属于监狱企业的理由为：。 </w:t>
      </w:r>
    </w:p>
    <w:p w:rsidR="00CF1748" w:rsidRPr="00D1055D" w:rsidRDefault="00A24666">
      <w:pPr>
        <w:snapToGrid w:val="0"/>
        <w:spacing w:line="300" w:lineRule="auto"/>
        <w:ind w:firstLineChars="200" w:firstLine="464"/>
        <w:rPr>
          <w:rFonts w:ascii="宋体" w:hAnsi="宋体" w:cs="Arial"/>
          <w:spacing w:val="6"/>
          <w:sz w:val="22"/>
          <w:szCs w:val="22"/>
        </w:rPr>
      </w:pPr>
      <w:r w:rsidRPr="00D1055D">
        <w:rPr>
          <w:rFonts w:ascii="宋体" w:hAnsi="宋体" w:cs="Arial" w:hint="eastAsia"/>
          <w:spacing w:val="6"/>
          <w:sz w:val="22"/>
          <w:szCs w:val="22"/>
        </w:rPr>
        <w:t>本企业为参加（项目名称</w:t>
      </w:r>
      <w:r w:rsidRPr="00D1055D">
        <w:rPr>
          <w:rFonts w:ascii="宋体" w:hAnsi="宋体" w:cs="Arial" w:hint="eastAsia"/>
          <w:spacing w:val="6"/>
          <w:sz w:val="22"/>
          <w:szCs w:val="22"/>
          <w:u w:val="single"/>
        </w:rPr>
        <w:t xml:space="preserve">：         </w:t>
      </w:r>
      <w:r w:rsidRPr="00D1055D">
        <w:rPr>
          <w:rFonts w:ascii="宋体" w:hAnsi="宋体" w:cs="Arial" w:hint="eastAsia"/>
          <w:spacing w:val="6"/>
          <w:sz w:val="22"/>
          <w:szCs w:val="22"/>
        </w:rPr>
        <w:t>）（项目编号</w:t>
      </w:r>
      <w:r w:rsidRPr="00D1055D">
        <w:rPr>
          <w:rFonts w:ascii="宋体" w:hAnsi="宋体" w:cs="Arial" w:hint="eastAsia"/>
          <w:spacing w:val="6"/>
          <w:sz w:val="22"/>
          <w:szCs w:val="22"/>
          <w:u w:val="single"/>
        </w:rPr>
        <w:t xml:space="preserve">：         </w:t>
      </w:r>
      <w:r w:rsidRPr="00D1055D">
        <w:rPr>
          <w:rFonts w:ascii="宋体" w:hAnsi="宋体" w:cs="Arial" w:hint="eastAsia"/>
          <w:spacing w:val="6"/>
          <w:sz w:val="22"/>
          <w:szCs w:val="22"/>
        </w:rPr>
        <w:t xml:space="preserve">）采购活动并承担本工程。 </w:t>
      </w:r>
    </w:p>
    <w:p w:rsidR="00CF1748" w:rsidRPr="00D1055D" w:rsidRDefault="00A24666">
      <w:pPr>
        <w:snapToGrid w:val="0"/>
        <w:spacing w:line="300" w:lineRule="auto"/>
        <w:ind w:firstLineChars="200" w:firstLine="464"/>
        <w:rPr>
          <w:rFonts w:ascii="宋体" w:hAnsi="宋体" w:cs="Arial"/>
          <w:spacing w:val="6"/>
          <w:sz w:val="22"/>
          <w:szCs w:val="22"/>
        </w:rPr>
      </w:pPr>
      <w:r w:rsidRPr="00D1055D">
        <w:rPr>
          <w:rFonts w:ascii="宋体" w:hAnsi="宋体" w:cs="Arial" w:hint="eastAsia"/>
          <w:spacing w:val="6"/>
          <w:sz w:val="22"/>
          <w:szCs w:val="22"/>
        </w:rPr>
        <w:t xml:space="preserve">本企业对上述声明的真实性负责。如有虚假，将依法承担相应责任。 </w:t>
      </w:r>
    </w:p>
    <w:p w:rsidR="00CF1748" w:rsidRPr="00D1055D" w:rsidRDefault="00CF1748">
      <w:pPr>
        <w:tabs>
          <w:tab w:val="left" w:pos="4860"/>
        </w:tabs>
        <w:spacing w:line="588" w:lineRule="exact"/>
        <w:ind w:right="1560" w:firstLineChars="200" w:firstLine="464"/>
        <w:jc w:val="center"/>
        <w:rPr>
          <w:rFonts w:ascii="宋体" w:hAnsi="宋体"/>
          <w:spacing w:val="6"/>
          <w:sz w:val="22"/>
          <w:szCs w:val="22"/>
        </w:rPr>
      </w:pPr>
    </w:p>
    <w:p w:rsidR="00CF1748" w:rsidRPr="00D1055D" w:rsidRDefault="00A24666">
      <w:pPr>
        <w:adjustRightInd w:val="0"/>
        <w:snapToGrid w:val="0"/>
        <w:spacing w:line="300" w:lineRule="auto"/>
        <w:ind w:firstLineChars="200" w:firstLine="440"/>
        <w:rPr>
          <w:rFonts w:ascii="宋体" w:hAnsi="宋体" w:cs="Arial"/>
          <w:kern w:val="0"/>
          <w:sz w:val="22"/>
          <w:szCs w:val="22"/>
        </w:rPr>
      </w:pPr>
      <w:r w:rsidRPr="00D1055D">
        <w:rPr>
          <w:rFonts w:ascii="宋体" w:hAnsi="宋体" w:cs="Arial" w:hint="eastAsia"/>
          <w:kern w:val="0"/>
          <w:sz w:val="22"/>
          <w:szCs w:val="22"/>
        </w:rPr>
        <w:t>供应商全称（盖章）：</w:t>
      </w:r>
    </w:p>
    <w:p w:rsidR="00CF1748" w:rsidRPr="00D1055D" w:rsidRDefault="00A24666">
      <w:pPr>
        <w:adjustRightInd w:val="0"/>
        <w:snapToGrid w:val="0"/>
        <w:spacing w:line="300" w:lineRule="auto"/>
        <w:ind w:firstLineChars="200" w:firstLine="440"/>
        <w:rPr>
          <w:rFonts w:ascii="宋体" w:hAnsi="宋体" w:cs="Arial"/>
          <w:spacing w:val="6"/>
          <w:sz w:val="22"/>
          <w:szCs w:val="22"/>
        </w:rPr>
      </w:pPr>
      <w:r w:rsidRPr="00D1055D">
        <w:rPr>
          <w:rFonts w:ascii="宋体" w:hAnsi="宋体" w:cs="Arial" w:hint="eastAsia"/>
          <w:kern w:val="0"/>
          <w:sz w:val="22"/>
          <w:szCs w:val="22"/>
        </w:rPr>
        <w:t xml:space="preserve">日期：    年    月   日 </w:t>
      </w:r>
    </w:p>
    <w:p w:rsidR="00CF1748" w:rsidRPr="00D1055D" w:rsidRDefault="00CF1748">
      <w:pPr>
        <w:spacing w:line="440" w:lineRule="atLeast"/>
        <w:jc w:val="center"/>
        <w:rPr>
          <w:rFonts w:ascii="宋体" w:hAnsi="宋体" w:cs="Arial"/>
          <w:spacing w:val="6"/>
          <w:sz w:val="22"/>
          <w:szCs w:val="22"/>
        </w:rPr>
      </w:pPr>
    </w:p>
    <w:p w:rsidR="00CF1748" w:rsidRPr="00D1055D" w:rsidRDefault="00A24666">
      <w:pPr>
        <w:spacing w:line="440" w:lineRule="atLeast"/>
        <w:jc w:val="center"/>
        <w:rPr>
          <w:rFonts w:ascii="宋体" w:hAnsi="宋体"/>
          <w:spacing w:val="6"/>
          <w:sz w:val="22"/>
          <w:szCs w:val="22"/>
        </w:rPr>
      </w:pPr>
      <w:r w:rsidRPr="00D1055D">
        <w:rPr>
          <w:rFonts w:ascii="宋体" w:hAnsi="宋体" w:hint="eastAsia"/>
          <w:b/>
          <w:sz w:val="22"/>
          <w:szCs w:val="22"/>
        </w:rPr>
        <w:t>（4）</w:t>
      </w:r>
      <w:r w:rsidRPr="00D1055D">
        <w:rPr>
          <w:rFonts w:ascii="宋体" w:hAnsi="宋体" w:hint="eastAsia"/>
          <w:b/>
          <w:spacing w:val="6"/>
          <w:sz w:val="22"/>
          <w:szCs w:val="22"/>
        </w:rPr>
        <w:t>投标货物情况表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9"/>
        <w:gridCol w:w="1614"/>
        <w:gridCol w:w="1685"/>
        <w:gridCol w:w="1740"/>
        <w:gridCol w:w="1673"/>
        <w:gridCol w:w="1843"/>
      </w:tblGrid>
      <w:tr w:rsidR="00D1055D" w:rsidRPr="00D1055D">
        <w:trPr>
          <w:trHeight w:val="2087"/>
          <w:jc w:val="center"/>
        </w:trPr>
        <w:tc>
          <w:tcPr>
            <w:tcW w:w="9854" w:type="dxa"/>
            <w:gridSpan w:val="6"/>
            <w:vAlign w:val="center"/>
          </w:tcPr>
          <w:p w:rsidR="00CF1748" w:rsidRPr="00D1055D" w:rsidRDefault="00A24666">
            <w:pPr>
              <w:pStyle w:val="130"/>
              <w:tabs>
                <w:tab w:val="left" w:pos="1260"/>
              </w:tabs>
              <w:snapToGrid w:val="0"/>
              <w:spacing w:line="360" w:lineRule="auto"/>
              <w:rPr>
                <w:rFonts w:ascii="宋体" w:hAnsi="宋体" w:cs="宋体"/>
                <w:sz w:val="22"/>
                <w:szCs w:val="22"/>
                <w:lang w:val="en-GB"/>
              </w:rPr>
            </w:pPr>
            <w:r w:rsidRPr="00D1055D">
              <w:rPr>
                <w:rFonts w:ascii="宋体" w:hAnsi="宋体" w:cs="宋体" w:hint="eastAsia"/>
                <w:sz w:val="22"/>
                <w:szCs w:val="22"/>
                <w:lang w:val="en-GB"/>
              </w:rPr>
              <w:t>如属所列情形的，请在括号内打“√”，并</w:t>
            </w:r>
            <w:r w:rsidRPr="00D1055D">
              <w:rPr>
                <w:rFonts w:ascii="宋体" w:hAnsi="宋体" w:cs="宋体" w:hint="eastAsia"/>
                <w:sz w:val="22"/>
                <w:szCs w:val="22"/>
              </w:rPr>
              <w:t>请填写下表内容：</w:t>
            </w:r>
          </w:p>
          <w:p w:rsidR="00CF1748" w:rsidRPr="00D1055D" w:rsidRDefault="00A24666">
            <w:pPr>
              <w:pStyle w:val="130"/>
              <w:tabs>
                <w:tab w:val="left" w:pos="1260"/>
              </w:tabs>
              <w:snapToGrid w:val="0"/>
              <w:spacing w:line="360" w:lineRule="auto"/>
              <w:rPr>
                <w:rFonts w:ascii="宋体" w:hAnsi="宋体" w:cs="宋体"/>
                <w:sz w:val="22"/>
                <w:szCs w:val="22"/>
              </w:rPr>
            </w:pPr>
            <w:r w:rsidRPr="00D1055D">
              <w:rPr>
                <w:rFonts w:ascii="宋体" w:hAnsi="宋体" w:cs="宋体" w:hint="eastAsia"/>
                <w:sz w:val="22"/>
                <w:szCs w:val="22"/>
              </w:rPr>
              <w:t>（  ）小型、微型企业/残疾人福利性单位/监狱企业投标且提供本企业制造的产品。</w:t>
            </w:r>
          </w:p>
          <w:p w:rsidR="00CF1748" w:rsidRPr="00D1055D" w:rsidRDefault="00A24666">
            <w:pPr>
              <w:pStyle w:val="130"/>
              <w:tabs>
                <w:tab w:val="left" w:pos="1260"/>
              </w:tabs>
              <w:snapToGrid w:val="0"/>
              <w:spacing w:line="360" w:lineRule="auto"/>
              <w:rPr>
                <w:rFonts w:ascii="宋体" w:hAnsi="宋体" w:cs="宋体"/>
                <w:sz w:val="22"/>
                <w:szCs w:val="22"/>
              </w:rPr>
            </w:pPr>
            <w:r w:rsidRPr="00D1055D">
              <w:rPr>
                <w:rFonts w:ascii="宋体" w:hAnsi="宋体" w:cs="宋体" w:hint="eastAsia"/>
                <w:sz w:val="22"/>
                <w:szCs w:val="22"/>
              </w:rPr>
              <w:t>（  ）小型、微型企业/残疾人福利性单位/监狱企业投标且提供其它小型、微型企业/残疾人福利性单位/监狱企业制造的产品。</w:t>
            </w:r>
          </w:p>
          <w:p w:rsidR="00CF1748" w:rsidRPr="00D1055D" w:rsidRDefault="00A24666">
            <w:pPr>
              <w:pStyle w:val="130"/>
              <w:tabs>
                <w:tab w:val="left" w:pos="1260"/>
              </w:tabs>
              <w:snapToGrid w:val="0"/>
              <w:spacing w:line="360" w:lineRule="auto"/>
              <w:rPr>
                <w:rFonts w:ascii="宋体" w:hAnsi="宋体" w:cs="宋体"/>
                <w:sz w:val="22"/>
                <w:szCs w:val="22"/>
              </w:rPr>
            </w:pPr>
            <w:r w:rsidRPr="00D1055D">
              <w:rPr>
                <w:rFonts w:ascii="宋体" w:hAnsi="宋体" w:cs="宋体" w:hint="eastAsia"/>
                <w:sz w:val="22"/>
                <w:szCs w:val="22"/>
              </w:rPr>
              <w:t>（  ）小型、微型企业/残疾人福利性单位/监狱企业投标且提供中型、大型企业制造的货物。</w:t>
            </w:r>
          </w:p>
        </w:tc>
      </w:tr>
      <w:tr w:rsidR="00D1055D" w:rsidRPr="00D1055D">
        <w:trPr>
          <w:trHeight w:val="372"/>
          <w:jc w:val="center"/>
        </w:trPr>
        <w:tc>
          <w:tcPr>
            <w:tcW w:w="9854" w:type="dxa"/>
            <w:gridSpan w:val="6"/>
            <w:vAlign w:val="center"/>
          </w:tcPr>
          <w:p w:rsidR="00CF1748" w:rsidRPr="00D1055D" w:rsidRDefault="00A24666">
            <w:pPr>
              <w:pStyle w:val="130"/>
              <w:tabs>
                <w:tab w:val="left" w:pos="1260"/>
              </w:tabs>
              <w:snapToGrid w:val="0"/>
              <w:spacing w:line="360" w:lineRule="auto"/>
              <w:rPr>
                <w:rFonts w:ascii="宋体" w:hAnsi="宋体" w:cs="宋体"/>
                <w:sz w:val="22"/>
                <w:szCs w:val="22"/>
                <w:lang w:val="en-GB"/>
              </w:rPr>
            </w:pPr>
            <w:r w:rsidRPr="00D1055D">
              <w:rPr>
                <w:rFonts w:ascii="宋体" w:hAnsi="宋体" w:cs="宋体" w:hint="eastAsia"/>
                <w:sz w:val="22"/>
                <w:szCs w:val="22"/>
              </w:rPr>
              <w:t>如供应商提供其他企业制造的货物清单，并在以下表格内明细罗列：（本企业制造的货物无须罗列）</w:t>
            </w:r>
          </w:p>
        </w:tc>
      </w:tr>
      <w:tr w:rsidR="00D1055D" w:rsidRPr="00D1055D">
        <w:trPr>
          <w:trHeight w:val="854"/>
          <w:jc w:val="center"/>
        </w:trPr>
        <w:tc>
          <w:tcPr>
            <w:tcW w:w="1299" w:type="dxa"/>
            <w:vAlign w:val="center"/>
          </w:tcPr>
          <w:p w:rsidR="00CF1748" w:rsidRPr="00D1055D" w:rsidRDefault="00A24666">
            <w:pPr>
              <w:pStyle w:val="130"/>
              <w:tabs>
                <w:tab w:val="left" w:pos="1260"/>
              </w:tabs>
              <w:snapToGrid w:val="0"/>
              <w:jc w:val="center"/>
              <w:rPr>
                <w:rFonts w:ascii="宋体" w:hAnsi="宋体" w:cs="宋体"/>
                <w:sz w:val="22"/>
                <w:szCs w:val="22"/>
                <w:lang w:val="en-GB"/>
              </w:rPr>
            </w:pPr>
            <w:r w:rsidRPr="00D1055D">
              <w:rPr>
                <w:rFonts w:ascii="宋体" w:hAnsi="宋体" w:cs="宋体" w:hint="eastAsia"/>
                <w:sz w:val="22"/>
                <w:szCs w:val="22"/>
                <w:lang w:val="en-GB"/>
              </w:rPr>
              <w:t>产品名称</w:t>
            </w:r>
          </w:p>
        </w:tc>
        <w:tc>
          <w:tcPr>
            <w:tcW w:w="1614" w:type="dxa"/>
            <w:vAlign w:val="center"/>
          </w:tcPr>
          <w:p w:rsidR="00CF1748" w:rsidRPr="00D1055D" w:rsidRDefault="00A24666">
            <w:pPr>
              <w:pStyle w:val="130"/>
              <w:tabs>
                <w:tab w:val="left" w:pos="1260"/>
              </w:tabs>
              <w:snapToGrid w:val="0"/>
              <w:jc w:val="center"/>
              <w:rPr>
                <w:rFonts w:ascii="宋体" w:hAnsi="宋体" w:cs="宋体"/>
                <w:sz w:val="22"/>
                <w:szCs w:val="22"/>
                <w:lang w:val="en-GB"/>
              </w:rPr>
            </w:pPr>
            <w:r w:rsidRPr="00D1055D">
              <w:rPr>
                <w:rFonts w:ascii="宋体" w:hAnsi="宋体" w:cs="宋体" w:hint="eastAsia"/>
                <w:sz w:val="22"/>
                <w:szCs w:val="22"/>
                <w:lang w:val="en-GB"/>
              </w:rPr>
              <w:t>品牌</w:t>
            </w:r>
          </w:p>
        </w:tc>
        <w:tc>
          <w:tcPr>
            <w:tcW w:w="1685" w:type="dxa"/>
            <w:vAlign w:val="center"/>
          </w:tcPr>
          <w:p w:rsidR="00CF1748" w:rsidRPr="00D1055D" w:rsidRDefault="00A24666">
            <w:pPr>
              <w:pStyle w:val="130"/>
              <w:tabs>
                <w:tab w:val="left" w:pos="1260"/>
              </w:tabs>
              <w:snapToGrid w:val="0"/>
              <w:jc w:val="center"/>
              <w:rPr>
                <w:rFonts w:ascii="宋体" w:hAnsi="宋体" w:cs="宋体"/>
                <w:sz w:val="22"/>
                <w:szCs w:val="22"/>
                <w:lang w:val="en-GB"/>
              </w:rPr>
            </w:pPr>
            <w:r w:rsidRPr="00D1055D">
              <w:rPr>
                <w:rFonts w:ascii="宋体" w:hAnsi="宋体" w:cs="宋体" w:hint="eastAsia"/>
                <w:sz w:val="22"/>
                <w:szCs w:val="22"/>
              </w:rPr>
              <w:t>型号、规格</w:t>
            </w:r>
          </w:p>
        </w:tc>
        <w:tc>
          <w:tcPr>
            <w:tcW w:w="1740" w:type="dxa"/>
            <w:vAlign w:val="center"/>
          </w:tcPr>
          <w:p w:rsidR="00CF1748" w:rsidRPr="00D1055D" w:rsidRDefault="00A24666">
            <w:pPr>
              <w:pStyle w:val="130"/>
              <w:tabs>
                <w:tab w:val="left" w:pos="1260"/>
              </w:tabs>
              <w:snapToGrid w:val="0"/>
              <w:jc w:val="center"/>
              <w:rPr>
                <w:rFonts w:ascii="宋体" w:hAnsi="宋体" w:cs="宋体"/>
                <w:sz w:val="22"/>
                <w:szCs w:val="22"/>
                <w:lang w:val="en-GB"/>
              </w:rPr>
            </w:pPr>
            <w:r w:rsidRPr="00D1055D">
              <w:rPr>
                <w:rFonts w:ascii="宋体" w:hAnsi="宋体" w:cs="宋体" w:hint="eastAsia"/>
                <w:sz w:val="22"/>
                <w:szCs w:val="22"/>
                <w:lang w:val="en-GB"/>
              </w:rPr>
              <w:t>制造商</w:t>
            </w:r>
          </w:p>
        </w:tc>
        <w:tc>
          <w:tcPr>
            <w:tcW w:w="1673" w:type="dxa"/>
            <w:vAlign w:val="center"/>
          </w:tcPr>
          <w:p w:rsidR="00CF1748" w:rsidRPr="00D1055D" w:rsidRDefault="00A24666">
            <w:pPr>
              <w:pStyle w:val="130"/>
              <w:tabs>
                <w:tab w:val="left" w:pos="1260"/>
              </w:tabs>
              <w:snapToGrid w:val="0"/>
              <w:jc w:val="center"/>
              <w:rPr>
                <w:rFonts w:ascii="宋体" w:hAnsi="宋体" w:cs="宋体"/>
                <w:sz w:val="22"/>
                <w:szCs w:val="22"/>
                <w:lang w:val="en-GB"/>
              </w:rPr>
            </w:pPr>
            <w:r w:rsidRPr="00D1055D">
              <w:rPr>
                <w:rFonts w:ascii="宋体" w:hAnsi="宋体" w:cs="宋体" w:hint="eastAsia"/>
                <w:sz w:val="22"/>
                <w:szCs w:val="22"/>
                <w:lang w:val="en-GB"/>
              </w:rPr>
              <w:t>制造商</w:t>
            </w:r>
          </w:p>
          <w:p w:rsidR="00CF1748" w:rsidRPr="00D1055D" w:rsidRDefault="00A24666">
            <w:pPr>
              <w:pStyle w:val="130"/>
              <w:tabs>
                <w:tab w:val="left" w:pos="1260"/>
              </w:tabs>
              <w:snapToGrid w:val="0"/>
              <w:jc w:val="center"/>
              <w:rPr>
                <w:rFonts w:ascii="宋体" w:hAnsi="宋体" w:cs="宋体"/>
                <w:sz w:val="22"/>
                <w:szCs w:val="22"/>
                <w:lang w:val="en-GB"/>
              </w:rPr>
            </w:pPr>
            <w:r w:rsidRPr="00D1055D">
              <w:rPr>
                <w:rFonts w:ascii="宋体" w:hAnsi="宋体" w:cs="宋体" w:hint="eastAsia"/>
                <w:sz w:val="22"/>
                <w:szCs w:val="22"/>
                <w:lang w:val="en-GB"/>
              </w:rPr>
              <w:t>企业类型</w:t>
            </w:r>
          </w:p>
        </w:tc>
        <w:tc>
          <w:tcPr>
            <w:tcW w:w="1843" w:type="dxa"/>
            <w:vAlign w:val="center"/>
          </w:tcPr>
          <w:p w:rsidR="00CF1748" w:rsidRPr="00D1055D" w:rsidRDefault="00A24666">
            <w:pPr>
              <w:pStyle w:val="130"/>
              <w:tabs>
                <w:tab w:val="left" w:pos="1260"/>
              </w:tabs>
              <w:snapToGrid w:val="0"/>
              <w:jc w:val="center"/>
              <w:rPr>
                <w:rFonts w:ascii="宋体" w:hAnsi="宋体" w:cs="宋体"/>
                <w:sz w:val="22"/>
                <w:szCs w:val="22"/>
                <w:lang w:val="en-GB"/>
              </w:rPr>
            </w:pPr>
            <w:r w:rsidRPr="00D1055D">
              <w:rPr>
                <w:rFonts w:ascii="宋体" w:hAnsi="宋体" w:cs="宋体" w:hint="eastAsia"/>
                <w:sz w:val="22"/>
                <w:szCs w:val="22"/>
                <w:lang w:val="en-GB"/>
              </w:rPr>
              <w:t>金额</w:t>
            </w:r>
          </w:p>
        </w:tc>
      </w:tr>
      <w:tr w:rsidR="00D1055D" w:rsidRPr="00D1055D">
        <w:trPr>
          <w:trHeight w:val="249"/>
          <w:jc w:val="center"/>
        </w:trPr>
        <w:tc>
          <w:tcPr>
            <w:tcW w:w="1299" w:type="dxa"/>
            <w:vAlign w:val="center"/>
          </w:tcPr>
          <w:p w:rsidR="00CF1748" w:rsidRPr="00D1055D" w:rsidRDefault="00CF1748">
            <w:pPr>
              <w:pStyle w:val="130"/>
              <w:tabs>
                <w:tab w:val="left" w:pos="1260"/>
              </w:tabs>
              <w:snapToGrid w:val="0"/>
              <w:spacing w:line="360" w:lineRule="auto"/>
              <w:jc w:val="center"/>
              <w:rPr>
                <w:rFonts w:ascii="宋体" w:hAnsi="宋体" w:cs="宋体"/>
                <w:sz w:val="22"/>
                <w:szCs w:val="22"/>
                <w:lang w:val="en-GB"/>
              </w:rPr>
            </w:pPr>
          </w:p>
        </w:tc>
        <w:tc>
          <w:tcPr>
            <w:tcW w:w="1614" w:type="dxa"/>
            <w:vAlign w:val="center"/>
          </w:tcPr>
          <w:p w:rsidR="00CF1748" w:rsidRPr="00D1055D" w:rsidRDefault="00CF1748">
            <w:pPr>
              <w:pStyle w:val="130"/>
              <w:tabs>
                <w:tab w:val="left" w:pos="1260"/>
              </w:tabs>
              <w:snapToGrid w:val="0"/>
              <w:spacing w:line="360" w:lineRule="auto"/>
              <w:jc w:val="center"/>
              <w:rPr>
                <w:rFonts w:ascii="宋体" w:hAnsi="宋体" w:cs="宋体"/>
                <w:sz w:val="22"/>
                <w:szCs w:val="22"/>
                <w:lang w:val="en-GB"/>
              </w:rPr>
            </w:pPr>
          </w:p>
        </w:tc>
        <w:tc>
          <w:tcPr>
            <w:tcW w:w="1685" w:type="dxa"/>
            <w:vAlign w:val="center"/>
          </w:tcPr>
          <w:p w:rsidR="00CF1748" w:rsidRPr="00D1055D" w:rsidRDefault="00CF1748">
            <w:pPr>
              <w:pStyle w:val="130"/>
              <w:tabs>
                <w:tab w:val="left" w:pos="1260"/>
              </w:tabs>
              <w:snapToGrid w:val="0"/>
              <w:spacing w:line="360" w:lineRule="auto"/>
              <w:jc w:val="center"/>
              <w:rPr>
                <w:rFonts w:ascii="宋体" w:hAnsi="宋体" w:cs="宋体"/>
                <w:sz w:val="22"/>
                <w:szCs w:val="22"/>
                <w:lang w:val="en-GB"/>
              </w:rPr>
            </w:pPr>
          </w:p>
        </w:tc>
        <w:tc>
          <w:tcPr>
            <w:tcW w:w="1740" w:type="dxa"/>
            <w:vAlign w:val="center"/>
          </w:tcPr>
          <w:p w:rsidR="00CF1748" w:rsidRPr="00D1055D" w:rsidRDefault="00CF1748">
            <w:pPr>
              <w:pStyle w:val="130"/>
              <w:tabs>
                <w:tab w:val="left" w:pos="1260"/>
              </w:tabs>
              <w:snapToGrid w:val="0"/>
              <w:spacing w:line="360" w:lineRule="auto"/>
              <w:jc w:val="center"/>
              <w:rPr>
                <w:rFonts w:ascii="宋体" w:hAnsi="宋体" w:cs="宋体"/>
                <w:sz w:val="22"/>
                <w:szCs w:val="22"/>
                <w:lang w:val="en-GB"/>
              </w:rPr>
            </w:pPr>
          </w:p>
        </w:tc>
        <w:tc>
          <w:tcPr>
            <w:tcW w:w="1673" w:type="dxa"/>
            <w:vAlign w:val="center"/>
          </w:tcPr>
          <w:p w:rsidR="00CF1748" w:rsidRPr="00D1055D" w:rsidRDefault="00CF1748">
            <w:pPr>
              <w:pStyle w:val="130"/>
              <w:tabs>
                <w:tab w:val="left" w:pos="1260"/>
              </w:tabs>
              <w:snapToGrid w:val="0"/>
              <w:spacing w:line="360" w:lineRule="auto"/>
              <w:jc w:val="center"/>
              <w:rPr>
                <w:rFonts w:ascii="宋体" w:hAnsi="宋体" w:cs="宋体"/>
                <w:sz w:val="22"/>
                <w:szCs w:val="22"/>
                <w:lang w:val="en-GB"/>
              </w:rPr>
            </w:pPr>
          </w:p>
        </w:tc>
        <w:tc>
          <w:tcPr>
            <w:tcW w:w="1843" w:type="dxa"/>
            <w:vAlign w:val="center"/>
          </w:tcPr>
          <w:p w:rsidR="00CF1748" w:rsidRPr="00D1055D" w:rsidRDefault="00CF1748">
            <w:pPr>
              <w:pStyle w:val="130"/>
              <w:tabs>
                <w:tab w:val="left" w:pos="1260"/>
              </w:tabs>
              <w:snapToGrid w:val="0"/>
              <w:spacing w:line="360" w:lineRule="auto"/>
              <w:jc w:val="center"/>
              <w:rPr>
                <w:rFonts w:ascii="宋体" w:hAnsi="宋体" w:cs="宋体"/>
                <w:sz w:val="22"/>
                <w:szCs w:val="22"/>
                <w:lang w:val="en-GB"/>
              </w:rPr>
            </w:pPr>
          </w:p>
        </w:tc>
      </w:tr>
      <w:tr w:rsidR="00D1055D" w:rsidRPr="00D1055D">
        <w:trPr>
          <w:trHeight w:val="131"/>
          <w:jc w:val="center"/>
        </w:trPr>
        <w:tc>
          <w:tcPr>
            <w:tcW w:w="1299" w:type="dxa"/>
            <w:vAlign w:val="center"/>
          </w:tcPr>
          <w:p w:rsidR="00CF1748" w:rsidRPr="00D1055D" w:rsidRDefault="00CF1748">
            <w:pPr>
              <w:pStyle w:val="130"/>
              <w:tabs>
                <w:tab w:val="left" w:pos="1260"/>
              </w:tabs>
              <w:snapToGrid w:val="0"/>
              <w:spacing w:line="360" w:lineRule="auto"/>
              <w:jc w:val="center"/>
              <w:rPr>
                <w:rFonts w:ascii="宋体" w:hAnsi="宋体" w:cs="宋体"/>
                <w:sz w:val="22"/>
                <w:szCs w:val="22"/>
                <w:lang w:val="en-GB"/>
              </w:rPr>
            </w:pPr>
          </w:p>
        </w:tc>
        <w:tc>
          <w:tcPr>
            <w:tcW w:w="1614" w:type="dxa"/>
            <w:vAlign w:val="center"/>
          </w:tcPr>
          <w:p w:rsidR="00CF1748" w:rsidRPr="00D1055D" w:rsidRDefault="00CF1748">
            <w:pPr>
              <w:pStyle w:val="130"/>
              <w:tabs>
                <w:tab w:val="left" w:pos="1260"/>
              </w:tabs>
              <w:snapToGrid w:val="0"/>
              <w:spacing w:line="360" w:lineRule="auto"/>
              <w:jc w:val="center"/>
              <w:rPr>
                <w:rFonts w:ascii="宋体" w:hAnsi="宋体" w:cs="宋体"/>
                <w:sz w:val="22"/>
                <w:szCs w:val="22"/>
                <w:lang w:val="en-GB"/>
              </w:rPr>
            </w:pPr>
          </w:p>
        </w:tc>
        <w:tc>
          <w:tcPr>
            <w:tcW w:w="1685" w:type="dxa"/>
            <w:vAlign w:val="center"/>
          </w:tcPr>
          <w:p w:rsidR="00CF1748" w:rsidRPr="00D1055D" w:rsidRDefault="00CF1748">
            <w:pPr>
              <w:pStyle w:val="130"/>
              <w:tabs>
                <w:tab w:val="left" w:pos="1260"/>
              </w:tabs>
              <w:snapToGrid w:val="0"/>
              <w:spacing w:line="360" w:lineRule="auto"/>
              <w:jc w:val="center"/>
              <w:rPr>
                <w:rFonts w:ascii="宋体" w:hAnsi="宋体" w:cs="宋体"/>
                <w:sz w:val="22"/>
                <w:szCs w:val="22"/>
                <w:lang w:val="en-GB"/>
              </w:rPr>
            </w:pPr>
          </w:p>
        </w:tc>
        <w:tc>
          <w:tcPr>
            <w:tcW w:w="1740" w:type="dxa"/>
            <w:vAlign w:val="center"/>
          </w:tcPr>
          <w:p w:rsidR="00CF1748" w:rsidRPr="00D1055D" w:rsidRDefault="00CF1748">
            <w:pPr>
              <w:pStyle w:val="130"/>
              <w:tabs>
                <w:tab w:val="left" w:pos="1260"/>
              </w:tabs>
              <w:snapToGrid w:val="0"/>
              <w:spacing w:line="360" w:lineRule="auto"/>
              <w:jc w:val="center"/>
              <w:rPr>
                <w:rFonts w:ascii="宋体" w:hAnsi="宋体" w:cs="宋体"/>
                <w:sz w:val="22"/>
                <w:szCs w:val="22"/>
                <w:lang w:val="en-GB"/>
              </w:rPr>
            </w:pPr>
          </w:p>
        </w:tc>
        <w:tc>
          <w:tcPr>
            <w:tcW w:w="1673" w:type="dxa"/>
            <w:vAlign w:val="center"/>
          </w:tcPr>
          <w:p w:rsidR="00CF1748" w:rsidRPr="00D1055D" w:rsidRDefault="00CF1748">
            <w:pPr>
              <w:pStyle w:val="130"/>
              <w:tabs>
                <w:tab w:val="left" w:pos="1260"/>
              </w:tabs>
              <w:snapToGrid w:val="0"/>
              <w:spacing w:line="360" w:lineRule="auto"/>
              <w:jc w:val="center"/>
              <w:rPr>
                <w:rFonts w:ascii="宋体" w:hAnsi="宋体" w:cs="宋体"/>
                <w:sz w:val="22"/>
                <w:szCs w:val="22"/>
                <w:lang w:val="en-GB"/>
              </w:rPr>
            </w:pPr>
          </w:p>
        </w:tc>
        <w:tc>
          <w:tcPr>
            <w:tcW w:w="1843" w:type="dxa"/>
            <w:vAlign w:val="center"/>
          </w:tcPr>
          <w:p w:rsidR="00CF1748" w:rsidRPr="00D1055D" w:rsidRDefault="00CF1748">
            <w:pPr>
              <w:pStyle w:val="130"/>
              <w:tabs>
                <w:tab w:val="left" w:pos="1260"/>
              </w:tabs>
              <w:snapToGrid w:val="0"/>
              <w:spacing w:line="360" w:lineRule="auto"/>
              <w:jc w:val="center"/>
              <w:rPr>
                <w:rFonts w:ascii="宋体" w:hAnsi="宋体" w:cs="宋体"/>
                <w:sz w:val="22"/>
                <w:szCs w:val="22"/>
                <w:lang w:val="en-GB"/>
              </w:rPr>
            </w:pPr>
          </w:p>
        </w:tc>
      </w:tr>
      <w:tr w:rsidR="00D1055D" w:rsidRPr="00D1055D">
        <w:trPr>
          <w:trHeight w:val="245"/>
          <w:jc w:val="center"/>
        </w:trPr>
        <w:tc>
          <w:tcPr>
            <w:tcW w:w="8011" w:type="dxa"/>
            <w:gridSpan w:val="5"/>
            <w:vAlign w:val="center"/>
          </w:tcPr>
          <w:p w:rsidR="00CF1748" w:rsidRPr="00D1055D" w:rsidRDefault="00A24666">
            <w:pPr>
              <w:pStyle w:val="130"/>
              <w:tabs>
                <w:tab w:val="left" w:pos="1260"/>
              </w:tabs>
              <w:snapToGrid w:val="0"/>
              <w:jc w:val="center"/>
              <w:rPr>
                <w:rFonts w:ascii="宋体" w:hAnsi="宋体" w:cs="宋体"/>
                <w:sz w:val="22"/>
                <w:szCs w:val="22"/>
                <w:lang w:val="en-GB"/>
              </w:rPr>
            </w:pPr>
            <w:r w:rsidRPr="00D1055D">
              <w:rPr>
                <w:rFonts w:ascii="宋体" w:hAnsi="宋体" w:cs="宋体" w:hint="eastAsia"/>
                <w:sz w:val="22"/>
                <w:szCs w:val="22"/>
              </w:rPr>
              <w:t>其它小型、微型企业/残疾人福利性单位/监狱企业产品</w:t>
            </w:r>
            <w:r w:rsidRPr="00D1055D">
              <w:rPr>
                <w:rFonts w:ascii="宋体" w:hAnsi="宋体" w:cs="宋体" w:hint="eastAsia"/>
                <w:sz w:val="22"/>
                <w:szCs w:val="22"/>
                <w:lang w:val="en-GB"/>
              </w:rPr>
              <w:t>金额合计</w:t>
            </w:r>
          </w:p>
        </w:tc>
        <w:tc>
          <w:tcPr>
            <w:tcW w:w="1843" w:type="dxa"/>
            <w:vAlign w:val="center"/>
          </w:tcPr>
          <w:p w:rsidR="00CF1748" w:rsidRPr="00D1055D" w:rsidRDefault="00CF1748">
            <w:pPr>
              <w:pStyle w:val="130"/>
              <w:tabs>
                <w:tab w:val="left" w:pos="1260"/>
              </w:tabs>
              <w:snapToGrid w:val="0"/>
              <w:spacing w:line="360" w:lineRule="auto"/>
              <w:jc w:val="center"/>
              <w:rPr>
                <w:rFonts w:ascii="宋体" w:hAnsi="宋体" w:cs="宋体"/>
                <w:sz w:val="22"/>
                <w:szCs w:val="22"/>
                <w:lang w:val="en-GB"/>
              </w:rPr>
            </w:pPr>
          </w:p>
        </w:tc>
      </w:tr>
    </w:tbl>
    <w:p w:rsidR="00CF1748" w:rsidRPr="00D1055D" w:rsidRDefault="00A24666">
      <w:pPr>
        <w:spacing w:line="360" w:lineRule="auto"/>
        <w:ind w:firstLineChars="200" w:firstLine="440"/>
        <w:outlineLvl w:val="0"/>
        <w:rPr>
          <w:rFonts w:ascii="宋体" w:hAnsi="宋体"/>
          <w:sz w:val="22"/>
          <w:szCs w:val="22"/>
        </w:rPr>
      </w:pPr>
      <w:bookmarkStart w:id="221" w:name="_Toc13048"/>
      <w:bookmarkStart w:id="222" w:name="_Toc30858"/>
      <w:bookmarkStart w:id="223" w:name="_Toc517874962"/>
      <w:bookmarkStart w:id="224" w:name="_Toc520882033"/>
      <w:bookmarkStart w:id="225" w:name="_Toc513560346"/>
      <w:bookmarkStart w:id="226" w:name="_Toc21058"/>
      <w:bookmarkStart w:id="227" w:name="_Toc508709359"/>
      <w:bookmarkStart w:id="228" w:name="_Toc6130"/>
      <w:bookmarkStart w:id="229" w:name="_Toc515011017"/>
      <w:bookmarkStart w:id="230" w:name="_Toc15401"/>
      <w:bookmarkStart w:id="231" w:name="_Toc24504"/>
      <w:bookmarkStart w:id="232" w:name="_Toc16396"/>
      <w:bookmarkStart w:id="233" w:name="_Toc509218976"/>
      <w:bookmarkStart w:id="234" w:name="_Toc10437"/>
      <w:bookmarkStart w:id="235" w:name="_Toc514420711"/>
      <w:bookmarkStart w:id="236" w:name="_Toc515011118"/>
      <w:bookmarkStart w:id="237" w:name="_Toc522783477"/>
      <w:bookmarkStart w:id="238" w:name="_Toc515027449"/>
      <w:bookmarkStart w:id="239" w:name="_Toc23884065"/>
      <w:bookmarkStart w:id="240" w:name="_Toc515433851"/>
      <w:bookmarkStart w:id="241" w:name="_Toc23884105"/>
      <w:bookmarkStart w:id="242" w:name="_Toc514337540"/>
      <w:bookmarkStart w:id="243" w:name="_Toc24488914"/>
      <w:bookmarkStart w:id="244" w:name="_Toc24488959"/>
      <w:r w:rsidRPr="00D1055D">
        <w:rPr>
          <w:rFonts w:ascii="宋体" w:hAnsi="宋体" w:hint="eastAsia"/>
          <w:sz w:val="22"/>
          <w:szCs w:val="22"/>
        </w:rPr>
        <w:t>填报要求：</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CF1748" w:rsidRPr="00D1055D" w:rsidRDefault="00A24666">
      <w:pPr>
        <w:spacing w:line="360" w:lineRule="auto"/>
        <w:ind w:firstLineChars="200" w:firstLine="440"/>
        <w:outlineLvl w:val="0"/>
        <w:rPr>
          <w:rFonts w:ascii="宋体" w:hAnsi="宋体"/>
          <w:sz w:val="22"/>
          <w:szCs w:val="22"/>
        </w:rPr>
      </w:pPr>
      <w:bookmarkStart w:id="245" w:name="_Toc515011119"/>
      <w:bookmarkStart w:id="246" w:name="_Toc513560347"/>
      <w:bookmarkStart w:id="247" w:name="_Toc515011018"/>
      <w:bookmarkStart w:id="248" w:name="_Toc508709360"/>
      <w:bookmarkStart w:id="249" w:name="_Toc515027450"/>
      <w:bookmarkStart w:id="250" w:name="_Toc7954"/>
      <w:bookmarkStart w:id="251" w:name="_Toc10025"/>
      <w:bookmarkStart w:id="252" w:name="_Toc15181"/>
      <w:bookmarkStart w:id="253" w:name="_Toc509218977"/>
      <w:bookmarkStart w:id="254" w:name="_Toc514337541"/>
      <w:bookmarkStart w:id="255" w:name="_Toc514420712"/>
      <w:bookmarkStart w:id="256" w:name="_Toc522783478"/>
      <w:bookmarkStart w:id="257" w:name="_Toc11695"/>
      <w:bookmarkStart w:id="258" w:name="_Toc23884106"/>
      <w:bookmarkStart w:id="259" w:name="_Toc520882034"/>
      <w:bookmarkStart w:id="260" w:name="_Toc9671"/>
      <w:bookmarkStart w:id="261" w:name="_Toc23884066"/>
      <w:bookmarkStart w:id="262" w:name="_Toc515433852"/>
      <w:bookmarkStart w:id="263" w:name="_Toc30017"/>
      <w:bookmarkStart w:id="264" w:name="_Toc22371"/>
      <w:bookmarkStart w:id="265" w:name="_Toc24488915"/>
      <w:bookmarkStart w:id="266" w:name="_Toc24488960"/>
      <w:bookmarkStart w:id="267" w:name="_Toc6693"/>
      <w:bookmarkStart w:id="268" w:name="_Toc517874963"/>
      <w:r w:rsidRPr="00D1055D">
        <w:rPr>
          <w:rFonts w:ascii="宋体" w:hAnsi="宋体" w:hint="eastAsia"/>
          <w:sz w:val="22"/>
          <w:szCs w:val="22"/>
        </w:rPr>
        <w:t>1. 本表的“产品名称”、“品牌”、“型号、规格”、“金额”等信息应与《分项报价表》的内的信息相一致。</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CF1748" w:rsidRPr="00D1055D" w:rsidRDefault="00A24666">
      <w:pPr>
        <w:spacing w:line="360" w:lineRule="auto"/>
        <w:ind w:firstLineChars="200" w:firstLine="440"/>
        <w:outlineLvl w:val="0"/>
        <w:rPr>
          <w:rFonts w:ascii="宋体" w:hAnsi="宋体"/>
          <w:sz w:val="22"/>
          <w:szCs w:val="22"/>
        </w:rPr>
      </w:pPr>
      <w:bookmarkStart w:id="269" w:name="_Toc515011120"/>
      <w:bookmarkStart w:id="270" w:name="_Toc21693"/>
      <w:bookmarkStart w:id="271" w:name="_Toc508709361"/>
      <w:bookmarkStart w:id="272" w:name="_Toc513560348"/>
      <w:bookmarkStart w:id="273" w:name="_Toc16108"/>
      <w:bookmarkStart w:id="274" w:name="_Toc522783479"/>
      <w:bookmarkStart w:id="275" w:name="_Toc2408"/>
      <w:bookmarkStart w:id="276" w:name="_Toc509218978"/>
      <w:bookmarkStart w:id="277" w:name="_Toc514420713"/>
      <w:bookmarkStart w:id="278" w:name="_Toc22792"/>
      <w:bookmarkStart w:id="279" w:name="_Toc24488916"/>
      <w:bookmarkStart w:id="280" w:name="_Toc515027451"/>
      <w:bookmarkStart w:id="281" w:name="_Toc31706"/>
      <w:bookmarkStart w:id="282" w:name="_Toc24488961"/>
      <w:bookmarkStart w:id="283" w:name="_Toc520882035"/>
      <w:bookmarkStart w:id="284" w:name="_Toc23097"/>
      <w:bookmarkStart w:id="285" w:name="_Toc9522"/>
      <w:bookmarkStart w:id="286" w:name="_Toc514337542"/>
      <w:bookmarkStart w:id="287" w:name="_Toc515433853"/>
      <w:bookmarkStart w:id="288" w:name="_Toc515011019"/>
      <w:bookmarkStart w:id="289" w:name="_Toc23884067"/>
      <w:bookmarkStart w:id="290" w:name="_Toc16803"/>
      <w:bookmarkStart w:id="291" w:name="_Toc23884107"/>
      <w:bookmarkStart w:id="292" w:name="_Toc517874964"/>
      <w:r w:rsidRPr="00D1055D">
        <w:rPr>
          <w:rFonts w:ascii="宋体" w:hAnsi="宋体" w:hint="eastAsia"/>
          <w:sz w:val="22"/>
          <w:szCs w:val="22"/>
        </w:rPr>
        <w:t>2. “制造商企业类型”栏填写内容应为“小型”、“微型”、“监狱企业”或“残疾人福利性单位”。</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CF1748" w:rsidRPr="00D1055D" w:rsidRDefault="00A24666">
      <w:pPr>
        <w:spacing w:line="360" w:lineRule="auto"/>
        <w:ind w:firstLineChars="200" w:firstLine="440"/>
        <w:outlineLvl w:val="0"/>
        <w:rPr>
          <w:rFonts w:ascii="宋体" w:hAnsi="宋体"/>
        </w:rPr>
      </w:pPr>
      <w:bookmarkStart w:id="293" w:name="_Toc23884108"/>
      <w:bookmarkStart w:id="294" w:name="_Toc23884068"/>
      <w:bookmarkStart w:id="295" w:name="_Toc514337543"/>
      <w:bookmarkStart w:id="296" w:name="_Toc520882036"/>
      <w:bookmarkStart w:id="297" w:name="_Toc21330"/>
      <w:bookmarkStart w:id="298" w:name="_Toc517874965"/>
      <w:bookmarkStart w:id="299" w:name="_Toc515433854"/>
      <w:bookmarkStart w:id="300" w:name="_Toc24488917"/>
      <w:bookmarkStart w:id="301" w:name="_Toc24488962"/>
      <w:bookmarkStart w:id="302" w:name="_Toc515011020"/>
      <w:bookmarkStart w:id="303" w:name="_Toc513560349"/>
      <w:bookmarkStart w:id="304" w:name="_Toc508709362"/>
      <w:bookmarkStart w:id="305" w:name="_Toc515027452"/>
      <w:bookmarkStart w:id="306" w:name="_Toc11222"/>
      <w:bookmarkStart w:id="307" w:name="_Toc795"/>
      <w:bookmarkStart w:id="308" w:name="_Toc5245"/>
      <w:bookmarkStart w:id="309" w:name="_Toc522783480"/>
      <w:bookmarkStart w:id="310" w:name="_Toc509218979"/>
      <w:bookmarkStart w:id="311" w:name="_Toc514420714"/>
      <w:bookmarkStart w:id="312" w:name="_Toc1679"/>
      <w:bookmarkStart w:id="313" w:name="_Toc29044"/>
      <w:bookmarkStart w:id="314" w:name="_Toc28603"/>
      <w:bookmarkStart w:id="315" w:name="_Toc4628"/>
      <w:bookmarkStart w:id="316" w:name="_Toc515011121"/>
      <w:r w:rsidRPr="00D1055D">
        <w:rPr>
          <w:rFonts w:ascii="宋体" w:hAnsi="宋体" w:hint="eastAsia"/>
          <w:sz w:val="22"/>
          <w:szCs w:val="22"/>
        </w:rPr>
        <w:t>3. 请供应</w:t>
      </w:r>
      <w:proofErr w:type="gramStart"/>
      <w:r w:rsidRPr="00D1055D">
        <w:rPr>
          <w:rFonts w:ascii="宋体" w:hAnsi="宋体" w:hint="eastAsia"/>
          <w:sz w:val="22"/>
          <w:szCs w:val="22"/>
        </w:rPr>
        <w:t>商正确</w:t>
      </w:r>
      <w:proofErr w:type="gramEnd"/>
      <w:r w:rsidRPr="00D1055D">
        <w:rPr>
          <w:rFonts w:ascii="宋体" w:hAnsi="宋体" w:hint="eastAsia"/>
          <w:sz w:val="22"/>
          <w:szCs w:val="22"/>
        </w:rPr>
        <w:t>填写本表。如果填写不完整或有误，不再享受扶持政策优惠。</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CF1748" w:rsidRPr="00D1055D" w:rsidRDefault="00A24666">
      <w:pPr>
        <w:adjustRightInd w:val="0"/>
        <w:snapToGrid w:val="0"/>
        <w:spacing w:line="300" w:lineRule="auto"/>
        <w:ind w:firstLineChars="200" w:firstLine="440"/>
        <w:rPr>
          <w:rFonts w:ascii="宋体" w:hAnsi="宋体" w:cs="Arial"/>
          <w:kern w:val="0"/>
          <w:sz w:val="22"/>
          <w:szCs w:val="22"/>
          <w:u w:val="single"/>
        </w:rPr>
      </w:pPr>
      <w:r w:rsidRPr="00D1055D">
        <w:rPr>
          <w:rFonts w:ascii="宋体" w:hAnsi="宋体" w:cs="Arial" w:hint="eastAsia"/>
          <w:kern w:val="0"/>
          <w:sz w:val="22"/>
          <w:szCs w:val="22"/>
        </w:rPr>
        <w:t>供应商全称（盖章）：</w:t>
      </w:r>
    </w:p>
    <w:p w:rsidR="00CF1748" w:rsidRPr="00D1055D" w:rsidRDefault="00A24666">
      <w:pPr>
        <w:adjustRightInd w:val="0"/>
        <w:snapToGrid w:val="0"/>
        <w:spacing w:line="300" w:lineRule="auto"/>
        <w:ind w:firstLineChars="200" w:firstLine="440"/>
        <w:rPr>
          <w:rFonts w:ascii="宋体" w:hAnsi="宋体"/>
          <w:sz w:val="24"/>
        </w:rPr>
      </w:pPr>
      <w:r w:rsidRPr="00D1055D">
        <w:rPr>
          <w:rFonts w:ascii="宋体" w:hAnsi="宋体" w:cs="Arial" w:hint="eastAsia"/>
          <w:kern w:val="0"/>
          <w:sz w:val="22"/>
          <w:szCs w:val="22"/>
        </w:rPr>
        <w:t>日期：    年   月  日</w:t>
      </w:r>
      <w:r w:rsidRPr="00D1055D">
        <w:rPr>
          <w:rFonts w:ascii="宋体" w:hAnsi="宋体"/>
          <w:sz w:val="24"/>
        </w:rPr>
        <w:br w:type="page"/>
      </w:r>
    </w:p>
    <w:p w:rsidR="00CF1748" w:rsidRPr="00D1055D" w:rsidRDefault="00A24666">
      <w:pPr>
        <w:tabs>
          <w:tab w:val="left" w:pos="795"/>
          <w:tab w:val="center" w:pos="4873"/>
        </w:tabs>
        <w:overflowPunct w:val="0"/>
        <w:spacing w:line="500" w:lineRule="exact"/>
        <w:ind w:firstLineChars="49" w:firstLine="108"/>
        <w:jc w:val="left"/>
        <w:rPr>
          <w:rFonts w:ascii="宋体" w:hAnsi="宋体" w:cs="hakuyoxingshu7000"/>
          <w:sz w:val="22"/>
        </w:rPr>
      </w:pPr>
      <w:r w:rsidRPr="00D1055D">
        <w:rPr>
          <w:rFonts w:ascii="宋体" w:hAnsi="宋体" w:hint="eastAsia"/>
          <w:b/>
          <w:sz w:val="22"/>
          <w:szCs w:val="22"/>
        </w:rPr>
        <w:lastRenderedPageBreak/>
        <w:t>附件九</w:t>
      </w:r>
    </w:p>
    <w:p w:rsidR="00CF1748" w:rsidRPr="00D1055D" w:rsidRDefault="00A24666">
      <w:pPr>
        <w:jc w:val="center"/>
        <w:rPr>
          <w:rFonts w:ascii="宋体" w:hAnsi="宋体"/>
          <w:sz w:val="22"/>
          <w:szCs w:val="22"/>
        </w:rPr>
      </w:pPr>
      <w:r w:rsidRPr="00D1055D">
        <w:rPr>
          <w:rFonts w:ascii="宋体" w:hAnsi="宋体" w:hint="eastAsia"/>
          <w:b/>
          <w:spacing w:val="6"/>
          <w:sz w:val="22"/>
          <w:szCs w:val="22"/>
        </w:rPr>
        <w:t>节能产品、环境标志产品</w:t>
      </w:r>
    </w:p>
    <w:p w:rsidR="00CF1748" w:rsidRPr="00D1055D" w:rsidRDefault="00CF1748">
      <w:pPr>
        <w:rPr>
          <w:rFonts w:ascii="宋体" w:hAnsi="宋体"/>
          <w:sz w:val="22"/>
          <w:szCs w:val="22"/>
        </w:rPr>
      </w:pPr>
    </w:p>
    <w:p w:rsidR="00CF1748" w:rsidRPr="00D1055D" w:rsidRDefault="00A24666">
      <w:pPr>
        <w:numPr>
          <w:ilvl w:val="0"/>
          <w:numId w:val="36"/>
        </w:numPr>
        <w:spacing w:line="440" w:lineRule="exact"/>
        <w:jc w:val="left"/>
        <w:rPr>
          <w:rFonts w:ascii="宋体" w:hAnsi="宋体" w:cs="新宋体"/>
          <w:b/>
          <w:bCs/>
          <w:sz w:val="22"/>
        </w:rPr>
      </w:pPr>
      <w:r w:rsidRPr="00D1055D">
        <w:rPr>
          <w:rFonts w:ascii="宋体" w:hAnsi="宋体" w:cs="新宋体" w:hint="eastAsia"/>
          <w:b/>
          <w:bCs/>
          <w:sz w:val="22"/>
        </w:rPr>
        <w:t>节能产品应提供以下证明材料（投标文件中，不提供的不享受加分）：</w:t>
      </w:r>
    </w:p>
    <w:p w:rsidR="00CF1748" w:rsidRPr="00D1055D" w:rsidRDefault="00A24666">
      <w:pPr>
        <w:spacing w:line="440" w:lineRule="exact"/>
        <w:ind w:right="110"/>
        <w:jc w:val="left"/>
        <w:rPr>
          <w:rFonts w:ascii="宋体" w:hAnsi="宋体" w:cs="Arial"/>
          <w:sz w:val="22"/>
          <w:szCs w:val="22"/>
        </w:rPr>
      </w:pPr>
      <w:r w:rsidRPr="00D1055D">
        <w:rPr>
          <w:rFonts w:ascii="宋体" w:hAnsi="宋体" w:cs="Arial" w:hint="eastAsia"/>
          <w:sz w:val="22"/>
          <w:szCs w:val="22"/>
        </w:rPr>
        <w:t>（1）投标产品属于节能产品政府采购品目清单内的，提供品目清单核对，以《</w:t>
      </w:r>
      <w:r w:rsidRPr="00D1055D">
        <w:rPr>
          <w:rFonts w:ascii="宋体" w:hAnsi="宋体" w:cs="Arial"/>
          <w:sz w:val="22"/>
          <w:szCs w:val="22"/>
        </w:rPr>
        <w:t>关于印发节能产品政府采购品目清单的通知</w:t>
      </w:r>
      <w:r w:rsidRPr="00D1055D">
        <w:rPr>
          <w:rFonts w:ascii="宋体" w:hAnsi="宋体" w:cs="Arial" w:hint="eastAsia"/>
          <w:sz w:val="22"/>
          <w:szCs w:val="22"/>
        </w:rPr>
        <w:t>》</w:t>
      </w:r>
      <w:r w:rsidRPr="00D1055D">
        <w:rPr>
          <w:rFonts w:ascii="宋体" w:hAnsi="宋体" w:cs="Arial"/>
          <w:sz w:val="22"/>
          <w:szCs w:val="22"/>
        </w:rPr>
        <w:t>财库〔2019〕19号</w:t>
      </w:r>
      <w:r w:rsidRPr="00D1055D">
        <w:rPr>
          <w:rFonts w:ascii="宋体" w:hAnsi="宋体" w:cs="Arial" w:hint="eastAsia"/>
          <w:sz w:val="22"/>
          <w:szCs w:val="22"/>
        </w:rPr>
        <w:t>为准；</w:t>
      </w:r>
    </w:p>
    <w:p w:rsidR="00CF1748" w:rsidRPr="00D1055D" w:rsidRDefault="00A24666">
      <w:pPr>
        <w:spacing w:line="440" w:lineRule="exact"/>
        <w:jc w:val="left"/>
        <w:rPr>
          <w:rFonts w:ascii="宋体" w:hAnsi="宋体" w:cs="Arial"/>
          <w:sz w:val="22"/>
          <w:szCs w:val="22"/>
        </w:rPr>
      </w:pPr>
      <w:r w:rsidRPr="00D1055D">
        <w:rPr>
          <w:rFonts w:ascii="宋体" w:hAnsi="宋体" w:cs="hakuyoxingshu7000" w:hint="eastAsia"/>
          <w:sz w:val="22"/>
          <w:szCs w:val="22"/>
        </w:rPr>
        <w:t>（2）</w:t>
      </w:r>
      <w:r w:rsidRPr="00D1055D">
        <w:rPr>
          <w:rFonts w:ascii="宋体" w:hAnsi="宋体" w:cs="Arial" w:hint="eastAsia"/>
          <w:sz w:val="22"/>
          <w:szCs w:val="22"/>
        </w:rPr>
        <w:t>《参与实施政府采购节能产品认证机构名录》内认证机构出具的有效期之内的节能产品认证证书（复印件加盖公章）</w:t>
      </w:r>
    </w:p>
    <w:p w:rsidR="00CF1748" w:rsidRPr="00D1055D" w:rsidRDefault="00A24666">
      <w:pPr>
        <w:numPr>
          <w:ilvl w:val="0"/>
          <w:numId w:val="36"/>
        </w:numPr>
        <w:spacing w:line="440" w:lineRule="exact"/>
        <w:jc w:val="left"/>
        <w:rPr>
          <w:rFonts w:ascii="宋体" w:hAnsi="宋体" w:cs="新宋体"/>
          <w:b/>
          <w:bCs/>
          <w:sz w:val="22"/>
        </w:rPr>
      </w:pPr>
      <w:r w:rsidRPr="00D1055D">
        <w:rPr>
          <w:rFonts w:ascii="宋体" w:hAnsi="宋体" w:cs="新宋体" w:hint="eastAsia"/>
          <w:b/>
          <w:bCs/>
          <w:sz w:val="22"/>
        </w:rPr>
        <w:t>环境标志产品应提供以下证明材料（投标文件中，不提供的不享受加分）：</w:t>
      </w:r>
    </w:p>
    <w:p w:rsidR="00CF1748" w:rsidRPr="00D1055D" w:rsidRDefault="00A24666">
      <w:pPr>
        <w:spacing w:line="440" w:lineRule="exact"/>
        <w:jc w:val="left"/>
        <w:rPr>
          <w:rFonts w:ascii="宋体" w:hAnsi="宋体" w:cs="Arial"/>
          <w:sz w:val="22"/>
          <w:szCs w:val="22"/>
        </w:rPr>
      </w:pPr>
      <w:r w:rsidRPr="00D1055D">
        <w:rPr>
          <w:rFonts w:ascii="宋体" w:hAnsi="宋体" w:cs="Arial" w:hint="eastAsia"/>
          <w:sz w:val="22"/>
          <w:szCs w:val="22"/>
        </w:rPr>
        <w:t>（1）投标产品属于环境标志产品政府采购品目清单内的，提供品目清单核对，以《关于印发环境标志产品政府采购品目清单的通知》</w:t>
      </w:r>
      <w:r w:rsidRPr="00D1055D">
        <w:rPr>
          <w:rFonts w:ascii="宋体" w:hAnsi="宋体" w:cs="Arial"/>
          <w:sz w:val="22"/>
          <w:szCs w:val="22"/>
        </w:rPr>
        <w:t>财库〔2019〕</w:t>
      </w:r>
      <w:r w:rsidRPr="00D1055D">
        <w:rPr>
          <w:rFonts w:ascii="宋体" w:hAnsi="宋体" w:cs="Arial" w:hint="eastAsia"/>
          <w:sz w:val="22"/>
          <w:szCs w:val="22"/>
        </w:rPr>
        <w:t>18</w:t>
      </w:r>
      <w:r w:rsidRPr="00D1055D">
        <w:rPr>
          <w:rFonts w:ascii="宋体" w:hAnsi="宋体" w:cs="Arial"/>
          <w:sz w:val="22"/>
          <w:szCs w:val="22"/>
        </w:rPr>
        <w:t>号</w:t>
      </w:r>
      <w:r w:rsidRPr="00D1055D">
        <w:rPr>
          <w:rFonts w:ascii="宋体" w:hAnsi="宋体" w:cs="Arial" w:hint="eastAsia"/>
          <w:sz w:val="22"/>
          <w:szCs w:val="22"/>
        </w:rPr>
        <w:t>为准；</w:t>
      </w:r>
    </w:p>
    <w:p w:rsidR="00CF1748" w:rsidRPr="00D1055D" w:rsidRDefault="00A24666">
      <w:pPr>
        <w:spacing w:line="440" w:lineRule="exact"/>
        <w:jc w:val="left"/>
        <w:rPr>
          <w:rFonts w:ascii="宋体" w:hAnsi="宋体" w:cs="hakuyoxingshu7000"/>
          <w:sz w:val="36"/>
          <w:szCs w:val="36"/>
        </w:rPr>
      </w:pPr>
      <w:r w:rsidRPr="00D1055D">
        <w:rPr>
          <w:rFonts w:ascii="宋体" w:hAnsi="宋体" w:cs="hakuyoxingshu7000" w:hint="eastAsia"/>
          <w:sz w:val="22"/>
          <w:szCs w:val="22"/>
        </w:rPr>
        <w:t>（2）</w:t>
      </w:r>
      <w:r w:rsidRPr="00D1055D">
        <w:rPr>
          <w:rFonts w:ascii="宋体" w:hAnsi="宋体" w:cs="Arial" w:hint="eastAsia"/>
          <w:sz w:val="22"/>
          <w:szCs w:val="22"/>
        </w:rPr>
        <w:t>《参与实施政府采购环境标志产品认证机构名录》内认证机构出具的有效期之内的环境标志产品认证证书（复印件加盖公章）</w:t>
      </w:r>
    </w:p>
    <w:p w:rsidR="00CF1748" w:rsidRPr="00D1055D" w:rsidRDefault="00A24666">
      <w:pPr>
        <w:widowControl/>
        <w:jc w:val="left"/>
        <w:rPr>
          <w:rFonts w:ascii="宋体" w:hAnsi="宋体" w:cs="Arial"/>
          <w:b/>
          <w:bCs/>
          <w:sz w:val="24"/>
        </w:rPr>
      </w:pPr>
      <w:r w:rsidRPr="00D1055D">
        <w:rPr>
          <w:rFonts w:ascii="宋体" w:hAnsi="宋体" w:cs="Arial"/>
          <w:b/>
          <w:bCs/>
          <w:sz w:val="24"/>
        </w:rPr>
        <w:br w:type="page"/>
      </w:r>
    </w:p>
    <w:p w:rsidR="00CF1748" w:rsidRPr="00D1055D" w:rsidRDefault="00A24666">
      <w:pPr>
        <w:tabs>
          <w:tab w:val="left" w:pos="795"/>
          <w:tab w:val="center" w:pos="4873"/>
        </w:tabs>
        <w:overflowPunct w:val="0"/>
        <w:spacing w:line="500" w:lineRule="exact"/>
        <w:ind w:firstLineChars="49" w:firstLine="108"/>
        <w:jc w:val="left"/>
        <w:rPr>
          <w:rFonts w:ascii="宋体" w:hAnsi="宋体" w:cs="hakuyoxingshu7000"/>
          <w:sz w:val="22"/>
        </w:rPr>
      </w:pPr>
      <w:r w:rsidRPr="00D1055D">
        <w:rPr>
          <w:rFonts w:ascii="宋体" w:hAnsi="宋体" w:hint="eastAsia"/>
          <w:b/>
          <w:sz w:val="22"/>
          <w:szCs w:val="22"/>
        </w:rPr>
        <w:lastRenderedPageBreak/>
        <w:t>附件十</w:t>
      </w:r>
    </w:p>
    <w:p w:rsidR="00CF1748" w:rsidRPr="00D1055D" w:rsidRDefault="00A24666">
      <w:pPr>
        <w:jc w:val="center"/>
        <w:rPr>
          <w:rFonts w:ascii="宋体" w:hAnsi="宋体"/>
          <w:b/>
          <w:spacing w:val="6"/>
          <w:sz w:val="22"/>
          <w:szCs w:val="22"/>
        </w:rPr>
      </w:pPr>
      <w:r w:rsidRPr="00D1055D">
        <w:rPr>
          <w:rFonts w:ascii="宋体" w:hAnsi="宋体" w:hint="eastAsia"/>
          <w:b/>
          <w:spacing w:val="6"/>
          <w:sz w:val="22"/>
          <w:szCs w:val="22"/>
        </w:rPr>
        <w:t>政府采购活动现场确认声明书</w:t>
      </w:r>
    </w:p>
    <w:p w:rsidR="00CF1748" w:rsidRPr="00D1055D" w:rsidRDefault="00CF1748">
      <w:pPr>
        <w:tabs>
          <w:tab w:val="left" w:pos="795"/>
          <w:tab w:val="center" w:pos="4873"/>
        </w:tabs>
        <w:overflowPunct w:val="0"/>
        <w:spacing w:line="460" w:lineRule="exact"/>
        <w:ind w:firstLineChars="49" w:firstLine="118"/>
        <w:jc w:val="left"/>
        <w:rPr>
          <w:rFonts w:ascii="宋体" w:hAnsi="宋体" w:cs="Arial"/>
          <w:b/>
          <w:bCs/>
          <w:sz w:val="24"/>
        </w:rPr>
      </w:pPr>
    </w:p>
    <w:p w:rsidR="00CF1748" w:rsidRPr="00D1055D" w:rsidRDefault="00A24666">
      <w:pPr>
        <w:pStyle w:val="2f9"/>
        <w:widowControl w:val="0"/>
        <w:snapToGrid w:val="0"/>
        <w:spacing w:line="440" w:lineRule="exact"/>
        <w:jc w:val="both"/>
        <w:rPr>
          <w:rFonts w:hAnsi="宋体" w:hint="default"/>
          <w:b/>
          <w:spacing w:val="6"/>
          <w:sz w:val="22"/>
          <w:szCs w:val="22"/>
          <w:u w:val="single"/>
        </w:rPr>
      </w:pPr>
      <w:r w:rsidRPr="00D1055D">
        <w:rPr>
          <w:rFonts w:hAnsi="宋体"/>
          <w:b/>
          <w:spacing w:val="6"/>
          <w:sz w:val="22"/>
          <w:szCs w:val="22"/>
          <w:u w:val="single"/>
        </w:rPr>
        <w:t>永嘉县水利局</w:t>
      </w:r>
      <w:r w:rsidRPr="00D1055D">
        <w:rPr>
          <w:rFonts w:hAnsi="宋体"/>
          <w:b/>
          <w:spacing w:val="6"/>
          <w:sz w:val="22"/>
          <w:szCs w:val="22"/>
        </w:rPr>
        <w:t>：</w:t>
      </w:r>
    </w:p>
    <w:p w:rsidR="00CF1748" w:rsidRPr="00D1055D" w:rsidRDefault="00A24666">
      <w:pPr>
        <w:pStyle w:val="2f9"/>
        <w:widowControl w:val="0"/>
        <w:snapToGrid w:val="0"/>
        <w:spacing w:line="440" w:lineRule="exact"/>
        <w:jc w:val="both"/>
        <w:rPr>
          <w:rFonts w:hAnsi="宋体" w:hint="default"/>
          <w:b/>
          <w:spacing w:val="6"/>
          <w:sz w:val="22"/>
          <w:szCs w:val="22"/>
          <w:u w:val="single"/>
        </w:rPr>
      </w:pPr>
      <w:r w:rsidRPr="00D1055D">
        <w:rPr>
          <w:rFonts w:hAnsi="宋体"/>
          <w:b/>
          <w:spacing w:val="6"/>
          <w:sz w:val="22"/>
          <w:szCs w:val="22"/>
          <w:u w:val="single"/>
        </w:rPr>
        <w:t>温州隆源项目管理有限公司</w:t>
      </w:r>
      <w:r w:rsidRPr="00D1055D">
        <w:rPr>
          <w:rFonts w:hAnsi="宋体"/>
          <w:b/>
          <w:kern w:val="0"/>
          <w:sz w:val="22"/>
          <w:szCs w:val="22"/>
        </w:rPr>
        <w:t>：</w:t>
      </w:r>
    </w:p>
    <w:p w:rsidR="00CF1748" w:rsidRPr="00D1055D" w:rsidRDefault="00A24666">
      <w:pPr>
        <w:pStyle w:val="2f9"/>
        <w:widowControl w:val="0"/>
        <w:snapToGrid w:val="0"/>
        <w:spacing w:line="440" w:lineRule="exact"/>
        <w:ind w:firstLineChars="200" w:firstLine="464"/>
        <w:jc w:val="both"/>
        <w:rPr>
          <w:rFonts w:hAnsi="宋体" w:hint="default"/>
          <w:spacing w:val="6"/>
          <w:sz w:val="22"/>
          <w:szCs w:val="22"/>
        </w:rPr>
      </w:pPr>
      <w:r w:rsidRPr="00D1055D">
        <w:rPr>
          <w:rFonts w:hAnsi="宋体"/>
          <w:spacing w:val="6"/>
          <w:sz w:val="22"/>
          <w:szCs w:val="22"/>
        </w:rPr>
        <w:t>本人经由</w:t>
      </w:r>
      <w:r w:rsidRPr="00D1055D">
        <w:rPr>
          <w:rFonts w:hAnsi="宋体"/>
          <w:spacing w:val="6"/>
          <w:sz w:val="22"/>
          <w:szCs w:val="22"/>
          <w:u w:val="single"/>
        </w:rPr>
        <w:t xml:space="preserve">                       （单位）</w:t>
      </w:r>
      <w:r w:rsidRPr="00D1055D">
        <w:rPr>
          <w:rFonts w:hAnsi="宋体"/>
          <w:spacing w:val="6"/>
          <w:sz w:val="22"/>
          <w:szCs w:val="22"/>
        </w:rPr>
        <w:t>负责人</w:t>
      </w:r>
      <w:r w:rsidRPr="00D1055D">
        <w:rPr>
          <w:rFonts w:hAnsi="宋体"/>
          <w:spacing w:val="6"/>
          <w:sz w:val="22"/>
          <w:szCs w:val="22"/>
          <w:u w:val="single"/>
        </w:rPr>
        <w:t xml:space="preserve">          （姓名）</w:t>
      </w:r>
      <w:r w:rsidRPr="00D1055D">
        <w:rPr>
          <w:rFonts w:hAnsi="宋体"/>
          <w:spacing w:val="6"/>
          <w:sz w:val="22"/>
          <w:szCs w:val="22"/>
        </w:rPr>
        <w:t>合法授权</w:t>
      </w:r>
      <w:r w:rsidR="00862F87" w:rsidRPr="00D1055D">
        <w:rPr>
          <w:rFonts w:hAnsi="宋体"/>
          <w:spacing w:val="6"/>
          <w:sz w:val="22"/>
          <w:szCs w:val="22"/>
          <w:u w:val="single"/>
        </w:rPr>
        <w:t>永嘉县水电站生态流量监测和视频监控建设项目</w:t>
      </w:r>
      <w:r w:rsidRPr="00D1055D">
        <w:rPr>
          <w:rFonts w:hAnsi="宋体"/>
          <w:spacing w:val="6"/>
          <w:sz w:val="22"/>
          <w:szCs w:val="22"/>
        </w:rPr>
        <w:t>（编号：</w:t>
      </w:r>
      <w:r w:rsidR="00B361CB" w:rsidRPr="00D1055D">
        <w:rPr>
          <w:rFonts w:hAnsi="宋体"/>
          <w:spacing w:val="6"/>
          <w:sz w:val="22"/>
          <w:szCs w:val="22"/>
          <w:u w:val="single"/>
        </w:rPr>
        <w:t>F-GB202006120441</w:t>
      </w:r>
      <w:r w:rsidRPr="00D1055D">
        <w:rPr>
          <w:rFonts w:hAnsi="宋体"/>
          <w:spacing w:val="6"/>
          <w:sz w:val="22"/>
          <w:szCs w:val="22"/>
        </w:rPr>
        <w:t xml:space="preserve">）政府采购活动，经与本单位法人代表（负责人）联系确认，现就有关公平竞争事项郑重声明如下： </w:t>
      </w:r>
    </w:p>
    <w:p w:rsidR="00CF1748" w:rsidRPr="00D1055D" w:rsidRDefault="00A24666" w:rsidP="00BC4138">
      <w:pPr>
        <w:pStyle w:val="56"/>
        <w:widowControl/>
        <w:numPr>
          <w:ilvl w:val="0"/>
          <w:numId w:val="37"/>
        </w:numPr>
        <w:snapToGrid w:val="0"/>
        <w:spacing w:line="440" w:lineRule="exact"/>
        <w:ind w:firstLineChars="189" w:firstLine="416"/>
        <w:rPr>
          <w:rFonts w:ascii="宋体" w:hAnsi="宋体" w:hint="default"/>
          <w:kern w:val="0"/>
          <w:sz w:val="22"/>
          <w:szCs w:val="22"/>
        </w:rPr>
      </w:pPr>
      <w:r w:rsidRPr="00D1055D">
        <w:rPr>
          <w:rFonts w:ascii="宋体" w:hAnsi="宋体"/>
          <w:kern w:val="0"/>
          <w:sz w:val="22"/>
          <w:szCs w:val="22"/>
        </w:rPr>
        <w:t xml:space="preserve">本单位与采购人之间 </w:t>
      </w:r>
      <w:r w:rsidRPr="00D1055D">
        <w:rPr>
          <w:rFonts w:ascii="宋体" w:hAnsi="宋体" w:cs="宋体"/>
          <w:kern w:val="0"/>
          <w:sz w:val="22"/>
          <w:szCs w:val="22"/>
        </w:rPr>
        <w:t>□</w:t>
      </w:r>
      <w:r w:rsidRPr="00D1055D">
        <w:rPr>
          <w:rFonts w:ascii="宋体" w:hAnsi="宋体"/>
          <w:kern w:val="0"/>
          <w:sz w:val="22"/>
          <w:szCs w:val="22"/>
        </w:rPr>
        <w:t xml:space="preserve">不存在利害关系 </w:t>
      </w:r>
      <w:r w:rsidRPr="00D1055D">
        <w:rPr>
          <w:rFonts w:ascii="宋体" w:hAnsi="宋体" w:cs="宋体"/>
          <w:kern w:val="0"/>
          <w:sz w:val="22"/>
          <w:szCs w:val="22"/>
        </w:rPr>
        <w:t>□</w:t>
      </w:r>
      <w:r w:rsidRPr="00D1055D">
        <w:rPr>
          <w:rFonts w:ascii="宋体" w:hAnsi="宋体"/>
          <w:kern w:val="0"/>
          <w:sz w:val="22"/>
          <w:szCs w:val="22"/>
        </w:rPr>
        <w:t>存在下列利害关系</w:t>
      </w:r>
      <w:r w:rsidRPr="00D1055D">
        <w:rPr>
          <w:rFonts w:ascii="宋体" w:hAnsi="宋体"/>
          <w:kern w:val="0"/>
          <w:sz w:val="22"/>
          <w:szCs w:val="22"/>
          <w:u w:val="single"/>
        </w:rPr>
        <w:t xml:space="preserve">           </w:t>
      </w:r>
      <w:r w:rsidRPr="00D1055D">
        <w:rPr>
          <w:rFonts w:ascii="宋体" w:hAnsi="宋体"/>
          <w:kern w:val="0"/>
          <w:sz w:val="22"/>
          <w:szCs w:val="22"/>
        </w:rPr>
        <w:t>：</w:t>
      </w:r>
    </w:p>
    <w:p w:rsidR="00CF1748" w:rsidRPr="00D1055D" w:rsidRDefault="00A24666">
      <w:pPr>
        <w:pStyle w:val="56"/>
        <w:widowControl/>
        <w:snapToGrid w:val="0"/>
        <w:spacing w:line="440" w:lineRule="exact"/>
        <w:rPr>
          <w:rFonts w:ascii="宋体" w:hAnsi="宋体" w:hint="default"/>
          <w:kern w:val="0"/>
          <w:sz w:val="22"/>
          <w:szCs w:val="22"/>
        </w:rPr>
      </w:pPr>
      <w:r w:rsidRPr="00D1055D">
        <w:rPr>
          <w:rFonts w:ascii="宋体" w:hAnsi="宋体"/>
          <w:kern w:val="0"/>
          <w:sz w:val="22"/>
          <w:szCs w:val="22"/>
        </w:rPr>
        <w:t xml:space="preserve">  A.投资关系    B.行政隶属关系    C.业务指导关系</w:t>
      </w:r>
    </w:p>
    <w:p w:rsidR="00CF1748" w:rsidRPr="00D1055D" w:rsidRDefault="00A24666">
      <w:pPr>
        <w:pStyle w:val="56"/>
        <w:widowControl/>
        <w:snapToGrid w:val="0"/>
        <w:spacing w:line="440" w:lineRule="exact"/>
        <w:rPr>
          <w:rFonts w:ascii="宋体" w:hAnsi="宋体" w:hint="default"/>
          <w:kern w:val="0"/>
          <w:sz w:val="22"/>
          <w:szCs w:val="22"/>
        </w:rPr>
      </w:pPr>
      <w:r w:rsidRPr="00D1055D">
        <w:rPr>
          <w:rFonts w:ascii="宋体" w:hAnsi="宋体"/>
          <w:kern w:val="0"/>
          <w:sz w:val="22"/>
          <w:szCs w:val="22"/>
        </w:rPr>
        <w:t xml:space="preserve">  D.其他可能</w:t>
      </w:r>
      <w:r w:rsidRPr="00D1055D">
        <w:rPr>
          <w:rFonts w:ascii="宋体" w:hAnsi="宋体"/>
          <w:sz w:val="22"/>
          <w:szCs w:val="22"/>
        </w:rPr>
        <w:t>影响采购公正的</w:t>
      </w:r>
      <w:r w:rsidRPr="00D1055D">
        <w:rPr>
          <w:rFonts w:ascii="宋体" w:hAnsi="宋体"/>
          <w:kern w:val="0"/>
          <w:sz w:val="22"/>
          <w:szCs w:val="22"/>
        </w:rPr>
        <w:t>利害关系</w:t>
      </w:r>
      <w:r w:rsidRPr="00D1055D">
        <w:rPr>
          <w:rFonts w:ascii="宋体" w:hAnsi="宋体"/>
          <w:kern w:val="0"/>
          <w:sz w:val="22"/>
          <w:szCs w:val="22"/>
          <w:u w:val="single"/>
        </w:rPr>
        <w:t xml:space="preserve">（如有，请如实说明）                 </w:t>
      </w:r>
      <w:r w:rsidRPr="00D1055D">
        <w:rPr>
          <w:rFonts w:ascii="宋体" w:hAnsi="宋体"/>
          <w:kern w:val="0"/>
          <w:sz w:val="22"/>
          <w:szCs w:val="22"/>
        </w:rPr>
        <w:t>。</w:t>
      </w:r>
    </w:p>
    <w:p w:rsidR="00CF1748" w:rsidRPr="00D1055D" w:rsidRDefault="00A24666">
      <w:pPr>
        <w:pStyle w:val="56"/>
        <w:widowControl/>
        <w:snapToGrid w:val="0"/>
        <w:spacing w:line="440" w:lineRule="exact"/>
        <w:rPr>
          <w:rFonts w:ascii="宋体" w:hAnsi="宋体" w:hint="default"/>
          <w:kern w:val="0"/>
          <w:sz w:val="22"/>
          <w:szCs w:val="22"/>
        </w:rPr>
      </w:pPr>
      <w:r w:rsidRPr="00D1055D">
        <w:rPr>
          <w:rFonts w:ascii="宋体" w:hAnsi="宋体"/>
          <w:spacing w:val="6"/>
          <w:sz w:val="22"/>
          <w:szCs w:val="22"/>
        </w:rPr>
        <w:t xml:space="preserve">  二、</w:t>
      </w:r>
      <w:r w:rsidRPr="00D1055D">
        <w:rPr>
          <w:rFonts w:ascii="宋体" w:hAnsi="宋体"/>
          <w:kern w:val="0"/>
          <w:sz w:val="22"/>
          <w:szCs w:val="22"/>
        </w:rPr>
        <w:t xml:space="preserve">现已清楚知道参加本项目采购活动的其他所有供应商名称，本单位 </w:t>
      </w:r>
      <w:r w:rsidRPr="00D1055D">
        <w:rPr>
          <w:rFonts w:ascii="宋体" w:hAnsi="宋体" w:cs="宋体"/>
          <w:kern w:val="0"/>
          <w:sz w:val="22"/>
          <w:szCs w:val="22"/>
        </w:rPr>
        <w:t>□与其他所有供应商之间均</w:t>
      </w:r>
      <w:r w:rsidRPr="00D1055D">
        <w:rPr>
          <w:rFonts w:ascii="宋体" w:hAnsi="宋体"/>
          <w:kern w:val="0"/>
          <w:sz w:val="22"/>
          <w:szCs w:val="22"/>
        </w:rPr>
        <w:t xml:space="preserve">不存在利害关系 </w:t>
      </w:r>
      <w:r w:rsidRPr="00D1055D">
        <w:rPr>
          <w:rFonts w:ascii="宋体" w:hAnsi="宋体" w:cs="宋体"/>
          <w:kern w:val="0"/>
          <w:sz w:val="22"/>
          <w:szCs w:val="22"/>
        </w:rPr>
        <w:t>□与</w:t>
      </w:r>
      <w:r w:rsidRPr="00D1055D">
        <w:rPr>
          <w:rFonts w:ascii="宋体" w:hAnsi="宋体" w:cs="宋体"/>
          <w:kern w:val="0"/>
          <w:sz w:val="22"/>
          <w:szCs w:val="22"/>
          <w:u w:val="single"/>
        </w:rPr>
        <w:t xml:space="preserve">           （供应商名称）</w:t>
      </w:r>
      <w:r w:rsidRPr="00D1055D">
        <w:rPr>
          <w:rFonts w:ascii="宋体" w:hAnsi="宋体" w:cs="宋体"/>
          <w:kern w:val="0"/>
          <w:sz w:val="22"/>
          <w:szCs w:val="22"/>
        </w:rPr>
        <w:t>之间</w:t>
      </w:r>
      <w:r w:rsidRPr="00D1055D">
        <w:rPr>
          <w:rFonts w:ascii="宋体" w:hAnsi="宋体"/>
          <w:kern w:val="0"/>
          <w:sz w:val="22"/>
          <w:szCs w:val="22"/>
        </w:rPr>
        <w:t>存在下列利害关系</w:t>
      </w:r>
      <w:r w:rsidRPr="00D1055D">
        <w:rPr>
          <w:rFonts w:ascii="宋体" w:hAnsi="宋体"/>
          <w:kern w:val="0"/>
          <w:sz w:val="22"/>
          <w:szCs w:val="22"/>
          <w:u w:val="single"/>
        </w:rPr>
        <w:t xml:space="preserve">          </w:t>
      </w:r>
      <w:r w:rsidRPr="00D1055D">
        <w:rPr>
          <w:rFonts w:ascii="宋体" w:hAnsi="宋体"/>
          <w:kern w:val="0"/>
          <w:sz w:val="22"/>
          <w:szCs w:val="22"/>
        </w:rPr>
        <w:t>：</w:t>
      </w:r>
    </w:p>
    <w:p w:rsidR="00CF1748" w:rsidRPr="00D1055D" w:rsidRDefault="00A24666">
      <w:pPr>
        <w:pStyle w:val="2f9"/>
        <w:widowControl w:val="0"/>
        <w:snapToGrid w:val="0"/>
        <w:spacing w:line="440" w:lineRule="exact"/>
        <w:jc w:val="both"/>
        <w:rPr>
          <w:rFonts w:hAnsi="宋体" w:hint="default"/>
          <w:kern w:val="0"/>
          <w:sz w:val="22"/>
          <w:szCs w:val="22"/>
        </w:rPr>
      </w:pPr>
      <w:r w:rsidRPr="00D1055D">
        <w:rPr>
          <w:rFonts w:hAnsi="宋体"/>
          <w:kern w:val="0"/>
          <w:sz w:val="22"/>
          <w:szCs w:val="22"/>
        </w:rPr>
        <w:t xml:space="preserve">  A.法定代表人或负责人或实际控制人是同一人</w:t>
      </w:r>
    </w:p>
    <w:p w:rsidR="00CF1748" w:rsidRPr="00D1055D" w:rsidRDefault="00A24666">
      <w:pPr>
        <w:pStyle w:val="2f9"/>
        <w:widowControl w:val="0"/>
        <w:snapToGrid w:val="0"/>
        <w:spacing w:line="440" w:lineRule="exact"/>
        <w:jc w:val="both"/>
        <w:rPr>
          <w:rFonts w:hAnsi="宋体" w:hint="default"/>
          <w:spacing w:val="6"/>
          <w:sz w:val="22"/>
          <w:szCs w:val="22"/>
        </w:rPr>
      </w:pPr>
      <w:r w:rsidRPr="00D1055D">
        <w:rPr>
          <w:rFonts w:hAnsi="宋体"/>
          <w:kern w:val="0"/>
          <w:sz w:val="22"/>
          <w:szCs w:val="22"/>
        </w:rPr>
        <w:t xml:space="preserve">  B.法定代表人或负责人或实际控制人是夫妻关系</w:t>
      </w:r>
    </w:p>
    <w:p w:rsidR="00CF1748" w:rsidRPr="00D1055D" w:rsidRDefault="00A24666">
      <w:pPr>
        <w:pStyle w:val="2f9"/>
        <w:widowControl w:val="0"/>
        <w:snapToGrid w:val="0"/>
        <w:spacing w:line="440" w:lineRule="exact"/>
        <w:jc w:val="both"/>
        <w:rPr>
          <w:rFonts w:hAnsi="宋体" w:hint="default"/>
          <w:spacing w:val="6"/>
          <w:sz w:val="22"/>
          <w:szCs w:val="22"/>
        </w:rPr>
      </w:pPr>
      <w:r w:rsidRPr="00D1055D">
        <w:rPr>
          <w:rFonts w:hAnsi="宋体"/>
          <w:kern w:val="0"/>
          <w:sz w:val="22"/>
          <w:szCs w:val="22"/>
        </w:rPr>
        <w:t xml:space="preserve">  C.法定代表人或负责人或实际控制人是直系血亲关系</w:t>
      </w:r>
    </w:p>
    <w:p w:rsidR="00CF1748" w:rsidRPr="00D1055D" w:rsidRDefault="00A24666">
      <w:pPr>
        <w:pStyle w:val="2f9"/>
        <w:widowControl w:val="0"/>
        <w:snapToGrid w:val="0"/>
        <w:spacing w:line="440" w:lineRule="exact"/>
        <w:jc w:val="both"/>
        <w:rPr>
          <w:rFonts w:hAnsi="宋体" w:hint="default"/>
          <w:spacing w:val="6"/>
          <w:sz w:val="22"/>
          <w:szCs w:val="22"/>
        </w:rPr>
      </w:pPr>
      <w:r w:rsidRPr="00D1055D">
        <w:rPr>
          <w:rFonts w:hAnsi="宋体"/>
          <w:kern w:val="0"/>
          <w:sz w:val="22"/>
          <w:szCs w:val="22"/>
        </w:rPr>
        <w:t xml:space="preserve">  D.法定代表人或负责人或实际控制人存在三代以内旁系血亲关系</w:t>
      </w:r>
    </w:p>
    <w:p w:rsidR="00CF1748" w:rsidRPr="00D1055D" w:rsidRDefault="00A24666">
      <w:pPr>
        <w:pStyle w:val="2f9"/>
        <w:widowControl w:val="0"/>
        <w:snapToGrid w:val="0"/>
        <w:spacing w:line="440" w:lineRule="exact"/>
        <w:jc w:val="both"/>
        <w:rPr>
          <w:rFonts w:hAnsi="宋体" w:hint="default"/>
          <w:kern w:val="0"/>
          <w:sz w:val="22"/>
          <w:szCs w:val="22"/>
        </w:rPr>
      </w:pPr>
      <w:r w:rsidRPr="00D1055D">
        <w:rPr>
          <w:rFonts w:hAnsi="宋体"/>
          <w:kern w:val="0"/>
          <w:sz w:val="22"/>
          <w:szCs w:val="22"/>
        </w:rPr>
        <w:t xml:space="preserve">  E.法定代表人或负责人或实际控制人存在近姻亲关系</w:t>
      </w:r>
    </w:p>
    <w:p w:rsidR="00CF1748" w:rsidRPr="00D1055D" w:rsidRDefault="00A24666">
      <w:pPr>
        <w:pStyle w:val="2f9"/>
        <w:widowControl w:val="0"/>
        <w:snapToGrid w:val="0"/>
        <w:spacing w:line="440" w:lineRule="exact"/>
        <w:jc w:val="both"/>
        <w:rPr>
          <w:rFonts w:hAnsi="宋体" w:hint="default"/>
          <w:kern w:val="0"/>
          <w:sz w:val="22"/>
          <w:szCs w:val="22"/>
        </w:rPr>
      </w:pPr>
      <w:r w:rsidRPr="00D1055D">
        <w:rPr>
          <w:rFonts w:hAnsi="宋体"/>
          <w:kern w:val="0"/>
          <w:sz w:val="22"/>
          <w:szCs w:val="22"/>
        </w:rPr>
        <w:t xml:space="preserve">  F.法定代表人或负责人或实际控制人存在股份控制或实际控制关系</w:t>
      </w:r>
    </w:p>
    <w:p w:rsidR="00CF1748" w:rsidRPr="00D1055D" w:rsidRDefault="00A24666">
      <w:pPr>
        <w:pStyle w:val="2f9"/>
        <w:widowControl w:val="0"/>
        <w:snapToGrid w:val="0"/>
        <w:spacing w:line="440" w:lineRule="exact"/>
        <w:jc w:val="both"/>
        <w:outlineLvl w:val="0"/>
        <w:rPr>
          <w:rFonts w:hAnsi="宋体" w:hint="default"/>
          <w:kern w:val="0"/>
          <w:sz w:val="22"/>
          <w:szCs w:val="22"/>
        </w:rPr>
      </w:pPr>
      <w:r w:rsidRPr="00D1055D">
        <w:rPr>
          <w:rFonts w:hAnsi="宋体"/>
          <w:kern w:val="0"/>
          <w:sz w:val="22"/>
          <w:szCs w:val="22"/>
        </w:rPr>
        <w:t xml:space="preserve">  G.存在共同直接或间接投资设立子公司、联营企业和合营企业情况</w:t>
      </w:r>
    </w:p>
    <w:p w:rsidR="00CF1748" w:rsidRPr="00D1055D" w:rsidRDefault="00A24666">
      <w:pPr>
        <w:pStyle w:val="2f9"/>
        <w:widowControl w:val="0"/>
        <w:snapToGrid w:val="0"/>
        <w:spacing w:line="440" w:lineRule="exact"/>
        <w:jc w:val="both"/>
        <w:rPr>
          <w:rFonts w:hAnsi="宋体" w:hint="default"/>
          <w:sz w:val="22"/>
          <w:szCs w:val="22"/>
        </w:rPr>
      </w:pPr>
      <w:r w:rsidRPr="00D1055D">
        <w:rPr>
          <w:rFonts w:hAnsi="宋体"/>
          <w:kern w:val="0"/>
          <w:sz w:val="22"/>
          <w:szCs w:val="22"/>
        </w:rPr>
        <w:t xml:space="preserve">  H.存在分级代理或代销关系、同一生产制造商关系、</w:t>
      </w:r>
      <w:r w:rsidRPr="00D1055D">
        <w:rPr>
          <w:rFonts w:hAnsi="宋体"/>
          <w:sz w:val="22"/>
          <w:szCs w:val="22"/>
        </w:rPr>
        <w:t>管理关系、重要业务（占主营业务收入50%以上）或重要财务往来关系（如融资）等其他实质性控制关系</w:t>
      </w:r>
    </w:p>
    <w:p w:rsidR="00CF1748" w:rsidRPr="00D1055D" w:rsidRDefault="00A24666">
      <w:pPr>
        <w:pStyle w:val="2f9"/>
        <w:widowControl w:val="0"/>
        <w:snapToGrid w:val="0"/>
        <w:spacing w:line="440" w:lineRule="exact"/>
        <w:jc w:val="both"/>
        <w:rPr>
          <w:rFonts w:hAnsi="宋体" w:hint="default"/>
          <w:spacing w:val="6"/>
          <w:sz w:val="22"/>
          <w:szCs w:val="22"/>
        </w:rPr>
      </w:pPr>
      <w:r w:rsidRPr="00D1055D">
        <w:rPr>
          <w:rFonts w:hAnsi="宋体"/>
          <w:sz w:val="22"/>
          <w:szCs w:val="22"/>
        </w:rPr>
        <w:t xml:space="preserve">  I</w:t>
      </w:r>
      <w:r w:rsidRPr="00D1055D">
        <w:rPr>
          <w:rFonts w:hAnsi="宋体"/>
          <w:kern w:val="0"/>
          <w:sz w:val="22"/>
          <w:szCs w:val="22"/>
        </w:rPr>
        <w:t>.</w:t>
      </w:r>
      <w:r w:rsidRPr="00D1055D">
        <w:rPr>
          <w:rFonts w:hAnsi="宋体"/>
          <w:sz w:val="22"/>
          <w:szCs w:val="22"/>
        </w:rPr>
        <w:t>其他利害关系情况</w:t>
      </w:r>
      <w:r w:rsidRPr="00D1055D">
        <w:rPr>
          <w:rFonts w:hAnsi="宋体"/>
          <w:sz w:val="22"/>
          <w:szCs w:val="22"/>
          <w:u w:val="single"/>
        </w:rPr>
        <w:t xml:space="preserve">                              </w:t>
      </w:r>
      <w:r w:rsidRPr="00D1055D">
        <w:rPr>
          <w:rFonts w:hAnsi="宋体"/>
          <w:kern w:val="0"/>
          <w:sz w:val="22"/>
          <w:szCs w:val="22"/>
        </w:rPr>
        <w:t>。</w:t>
      </w:r>
    </w:p>
    <w:p w:rsidR="00CF1748" w:rsidRPr="00D1055D" w:rsidRDefault="00A24666" w:rsidP="00BC4138">
      <w:pPr>
        <w:pStyle w:val="56"/>
        <w:widowControl/>
        <w:numPr>
          <w:ilvl w:val="0"/>
          <w:numId w:val="38"/>
        </w:numPr>
        <w:snapToGrid w:val="0"/>
        <w:spacing w:line="440" w:lineRule="exact"/>
        <w:ind w:firstLineChars="189" w:firstLine="416"/>
        <w:rPr>
          <w:rFonts w:ascii="宋体" w:hAnsi="宋体" w:hint="default"/>
          <w:kern w:val="0"/>
          <w:sz w:val="22"/>
          <w:szCs w:val="22"/>
        </w:rPr>
      </w:pPr>
      <w:r w:rsidRPr="00D1055D">
        <w:rPr>
          <w:rFonts w:ascii="宋体" w:hAnsi="宋体"/>
          <w:sz w:val="22"/>
          <w:szCs w:val="22"/>
        </w:rPr>
        <w:t>现已清楚知道并</w:t>
      </w:r>
      <w:r w:rsidRPr="00D1055D">
        <w:rPr>
          <w:rFonts w:ascii="宋体" w:hAnsi="宋体"/>
          <w:kern w:val="0"/>
          <w:sz w:val="22"/>
          <w:szCs w:val="22"/>
        </w:rPr>
        <w:t>严格遵守政府采购法律法规和现场纪律。</w:t>
      </w:r>
    </w:p>
    <w:p w:rsidR="00CF1748" w:rsidRPr="00D1055D" w:rsidRDefault="00A24666" w:rsidP="00BC4138">
      <w:pPr>
        <w:pStyle w:val="56"/>
        <w:widowControl/>
        <w:numPr>
          <w:ilvl w:val="0"/>
          <w:numId w:val="38"/>
        </w:numPr>
        <w:snapToGrid w:val="0"/>
        <w:spacing w:line="440" w:lineRule="exact"/>
        <w:ind w:firstLineChars="189" w:firstLine="416"/>
        <w:rPr>
          <w:rFonts w:ascii="宋体" w:hAnsi="宋体" w:hint="default"/>
          <w:kern w:val="0"/>
          <w:sz w:val="22"/>
          <w:szCs w:val="22"/>
        </w:rPr>
      </w:pPr>
      <w:r w:rsidRPr="00D1055D">
        <w:rPr>
          <w:rFonts w:ascii="宋体" w:hAnsi="宋体"/>
          <w:kern w:val="0"/>
          <w:sz w:val="22"/>
          <w:szCs w:val="22"/>
        </w:rPr>
        <w:t>我发现</w:t>
      </w:r>
      <w:r w:rsidRPr="00D1055D">
        <w:rPr>
          <w:rFonts w:ascii="宋体" w:hAnsi="宋体"/>
          <w:kern w:val="0"/>
          <w:sz w:val="22"/>
          <w:szCs w:val="22"/>
          <w:u w:val="single"/>
        </w:rPr>
        <w:t xml:space="preserve">                    </w:t>
      </w:r>
      <w:r w:rsidRPr="00D1055D">
        <w:rPr>
          <w:rFonts w:ascii="宋体" w:hAnsi="宋体"/>
          <w:kern w:val="0"/>
          <w:sz w:val="22"/>
          <w:szCs w:val="22"/>
        </w:rPr>
        <w:t>供应商之间存在或可能存在上述第二条第</w:t>
      </w:r>
      <w:r w:rsidRPr="00D1055D">
        <w:rPr>
          <w:rFonts w:ascii="宋体" w:hAnsi="宋体"/>
          <w:kern w:val="0"/>
          <w:sz w:val="22"/>
          <w:szCs w:val="22"/>
          <w:u w:val="single"/>
        </w:rPr>
        <w:t xml:space="preserve">        </w:t>
      </w:r>
      <w:r w:rsidRPr="00D1055D">
        <w:rPr>
          <w:rFonts w:ascii="宋体" w:hAnsi="宋体"/>
          <w:kern w:val="0"/>
          <w:sz w:val="22"/>
          <w:szCs w:val="22"/>
        </w:rPr>
        <w:t>项利害关系。</w:t>
      </w:r>
    </w:p>
    <w:p w:rsidR="00CF1748" w:rsidRPr="00D1055D" w:rsidRDefault="00CF1748">
      <w:pPr>
        <w:pStyle w:val="2f9"/>
        <w:widowControl w:val="0"/>
        <w:snapToGrid w:val="0"/>
        <w:spacing w:line="440" w:lineRule="exact"/>
        <w:ind w:firstLineChars="200" w:firstLine="440"/>
        <w:jc w:val="both"/>
        <w:rPr>
          <w:rFonts w:hAnsi="宋体" w:hint="default"/>
          <w:sz w:val="22"/>
          <w:szCs w:val="22"/>
        </w:rPr>
      </w:pPr>
    </w:p>
    <w:p w:rsidR="00CF1748" w:rsidRPr="00D1055D" w:rsidRDefault="00A24666">
      <w:pPr>
        <w:pStyle w:val="2f9"/>
        <w:widowControl w:val="0"/>
        <w:snapToGrid w:val="0"/>
        <w:spacing w:line="440" w:lineRule="exact"/>
        <w:ind w:firstLineChars="200" w:firstLine="440"/>
        <w:jc w:val="both"/>
        <w:rPr>
          <w:rFonts w:hAnsi="宋体" w:hint="default"/>
          <w:sz w:val="22"/>
          <w:szCs w:val="22"/>
        </w:rPr>
      </w:pPr>
      <w:r w:rsidRPr="00D1055D">
        <w:rPr>
          <w:rFonts w:hAnsi="宋体"/>
          <w:sz w:val="22"/>
          <w:szCs w:val="22"/>
        </w:rPr>
        <w:t xml:space="preserve">                                供应商代表签名：</w:t>
      </w:r>
    </w:p>
    <w:p w:rsidR="00CF1748" w:rsidRPr="00D1055D" w:rsidRDefault="00A24666">
      <w:pPr>
        <w:pStyle w:val="2f9"/>
        <w:widowControl w:val="0"/>
        <w:snapToGrid w:val="0"/>
        <w:spacing w:line="440" w:lineRule="exact"/>
        <w:ind w:firstLineChars="200" w:firstLine="440"/>
        <w:jc w:val="both"/>
        <w:rPr>
          <w:rFonts w:hAnsi="宋体" w:hint="default"/>
          <w:sz w:val="22"/>
          <w:szCs w:val="22"/>
        </w:rPr>
      </w:pPr>
      <w:r w:rsidRPr="00D1055D">
        <w:rPr>
          <w:rFonts w:hAnsi="宋体"/>
          <w:sz w:val="22"/>
          <w:szCs w:val="22"/>
        </w:rPr>
        <w:t xml:space="preserve">                                    年   月   日</w:t>
      </w:r>
      <w:r w:rsidRPr="00D1055D">
        <w:rPr>
          <w:rFonts w:hAnsi="宋体"/>
        </w:rPr>
        <w:t xml:space="preserve"> </w:t>
      </w:r>
    </w:p>
    <w:p w:rsidR="00CF1748" w:rsidRPr="00D1055D" w:rsidRDefault="00A24666">
      <w:pPr>
        <w:pStyle w:val="1"/>
        <w:rPr>
          <w:rFonts w:ascii="宋体" w:eastAsia="宋体" w:hAnsi="宋体" w:cs="Arial"/>
          <w:sz w:val="36"/>
          <w:szCs w:val="36"/>
        </w:rPr>
      </w:pPr>
      <w:r w:rsidRPr="00D1055D">
        <w:rPr>
          <w:rFonts w:ascii="宋体" w:eastAsia="宋体" w:hAnsi="宋体" w:hint="eastAsia"/>
          <w:sz w:val="22"/>
        </w:rPr>
        <w:br w:type="page"/>
      </w:r>
      <w:bookmarkStart w:id="317" w:name="_Toc262049425"/>
      <w:bookmarkStart w:id="318" w:name="_Toc262105510"/>
      <w:bookmarkStart w:id="319" w:name="_Toc249758871"/>
      <w:bookmarkStart w:id="320" w:name="_Toc15938933"/>
      <w:bookmarkStart w:id="321" w:name="_Toc249758721"/>
      <w:r w:rsidRPr="00D1055D">
        <w:rPr>
          <w:rFonts w:ascii="宋体" w:eastAsia="宋体" w:hAnsi="宋体" w:cs="Arial" w:hint="eastAsia"/>
          <w:sz w:val="36"/>
          <w:szCs w:val="36"/>
        </w:rPr>
        <w:lastRenderedPageBreak/>
        <w:t>第四部分   招标内容及要求</w:t>
      </w:r>
      <w:bookmarkEnd w:id="173"/>
      <w:bookmarkEnd w:id="174"/>
      <w:bookmarkEnd w:id="175"/>
      <w:bookmarkEnd w:id="176"/>
      <w:bookmarkEnd w:id="177"/>
      <w:bookmarkEnd w:id="178"/>
      <w:bookmarkEnd w:id="179"/>
      <w:bookmarkEnd w:id="180"/>
      <w:bookmarkEnd w:id="181"/>
      <w:bookmarkEnd w:id="182"/>
      <w:bookmarkEnd w:id="183"/>
      <w:bookmarkEnd w:id="317"/>
      <w:bookmarkEnd w:id="318"/>
      <w:bookmarkEnd w:id="319"/>
      <w:bookmarkEnd w:id="320"/>
      <w:bookmarkEnd w:id="321"/>
    </w:p>
    <w:p w:rsidR="00CF1748" w:rsidRPr="00D1055D" w:rsidRDefault="00CF1748">
      <w:pPr>
        <w:spacing w:line="360" w:lineRule="auto"/>
        <w:jc w:val="center"/>
        <w:rPr>
          <w:rFonts w:ascii="仿宋" w:eastAsia="仿宋" w:hAnsi="仿宋" w:cs="仿宋"/>
          <w:b/>
          <w:bCs/>
          <w:sz w:val="32"/>
          <w:szCs w:val="32"/>
        </w:rPr>
      </w:pPr>
      <w:bookmarkStart w:id="322" w:name="_Toc221356960"/>
      <w:bookmarkStart w:id="323" w:name="_Toc221374633"/>
      <w:bookmarkStart w:id="324" w:name="_Toc221356897"/>
    </w:p>
    <w:p w:rsidR="00CF1748" w:rsidRPr="00D1055D" w:rsidRDefault="00EE101A">
      <w:pPr>
        <w:spacing w:line="360" w:lineRule="auto"/>
        <w:jc w:val="center"/>
        <w:rPr>
          <w:rFonts w:ascii="宋体" w:hAnsi="宋体" w:cs="宋体"/>
          <w:b/>
          <w:sz w:val="32"/>
          <w:szCs w:val="32"/>
        </w:rPr>
      </w:pPr>
      <w:r w:rsidRPr="00D1055D">
        <w:rPr>
          <w:rFonts w:ascii="仿宋" w:eastAsia="仿宋" w:hAnsi="仿宋" w:cs="仿宋" w:hint="eastAsia"/>
          <w:b/>
          <w:bCs/>
          <w:sz w:val="32"/>
          <w:szCs w:val="32"/>
        </w:rPr>
        <w:t>永嘉县水电站生态流量监测和视频监控建设项目</w:t>
      </w:r>
    </w:p>
    <w:p w:rsidR="00E95C33" w:rsidRPr="00D1055D" w:rsidRDefault="00E95C33" w:rsidP="00E95C33">
      <w:pPr>
        <w:snapToGrid w:val="0"/>
        <w:spacing w:line="400" w:lineRule="exact"/>
        <w:outlineLvl w:val="0"/>
        <w:rPr>
          <w:rFonts w:ascii="宋体" w:hAnsi="宋体"/>
          <w:b/>
          <w:bCs/>
          <w:szCs w:val="21"/>
        </w:rPr>
      </w:pPr>
      <w:bookmarkStart w:id="325" w:name="_Toc241404209"/>
      <w:bookmarkStart w:id="326" w:name="_Toc262049426"/>
      <w:bookmarkStart w:id="327" w:name="_Toc239145361"/>
      <w:bookmarkStart w:id="328" w:name="_Toc249758872"/>
      <w:bookmarkStart w:id="329" w:name="_Toc223716005"/>
      <w:bookmarkStart w:id="330" w:name="_Toc222114886"/>
      <w:bookmarkStart w:id="331" w:name="_Toc262105511"/>
      <w:bookmarkStart w:id="332" w:name="_Toc249758722"/>
      <w:bookmarkStart w:id="333" w:name="_Toc245722288"/>
      <w:bookmarkStart w:id="334" w:name="_Toc245191321"/>
      <w:bookmarkStart w:id="335" w:name="_Toc246261272"/>
      <w:bookmarkStart w:id="336" w:name="_Toc221423626"/>
      <w:r w:rsidRPr="00D1055D">
        <w:rPr>
          <w:rFonts w:ascii="宋体" w:hAnsi="宋体" w:hint="eastAsia"/>
          <w:b/>
          <w:bCs/>
          <w:szCs w:val="21"/>
        </w:rPr>
        <w:t>一、采购内容及技术要求：</w:t>
      </w:r>
    </w:p>
    <w:p w:rsidR="00E95C33" w:rsidRPr="00D1055D" w:rsidRDefault="00E95C33" w:rsidP="00E95C33">
      <w:pPr>
        <w:pStyle w:val="af1"/>
        <w:spacing w:line="440" w:lineRule="exact"/>
        <w:rPr>
          <w:rFonts w:hAnsi="宋体" w:cs="宋体"/>
          <w:b/>
        </w:rPr>
      </w:pPr>
      <w:r w:rsidRPr="00D1055D">
        <w:rPr>
          <w:rFonts w:hAnsi="宋体" w:cs="宋体" w:hint="eastAsia"/>
          <w:b/>
        </w:rPr>
        <w:t>1、项目背景</w:t>
      </w:r>
    </w:p>
    <w:p w:rsidR="00E95C33" w:rsidRPr="00D1055D" w:rsidRDefault="00E95C33" w:rsidP="00E95C33">
      <w:pPr>
        <w:pStyle w:val="af1"/>
        <w:spacing w:line="440" w:lineRule="exact"/>
        <w:ind w:rightChars="200" w:right="420"/>
        <w:rPr>
          <w:rFonts w:hAnsi="宋体" w:cs="宋体"/>
        </w:rPr>
      </w:pPr>
      <w:r w:rsidRPr="00D1055D">
        <w:rPr>
          <w:rFonts w:hAnsi="宋体" w:cs="宋体" w:hint="eastAsia"/>
        </w:rPr>
        <w:t xml:space="preserve">   小水电是重要的民生水利基础设施和清洁可再生能源，是推进节能减排，改善大气环境，促进生态文明建设的有效举措。但是与天然河流生态系统相比，水电站开发建设使得河流的连通性、生境完整性及水文情势受到了一定的影响，特别是一些早期建设的引水式电站，受当时经济技术条件限制，存在过度截流、跨流域引水造成局部河段减水、脱流，存在与农田灌溉、生态旅游争水的情况，对周边生态和环境造成了较大影响。</w:t>
      </w:r>
    </w:p>
    <w:p w:rsidR="00E95C33" w:rsidRPr="00D1055D" w:rsidRDefault="00E95C33" w:rsidP="00E95C33">
      <w:pPr>
        <w:pStyle w:val="af1"/>
        <w:spacing w:line="440" w:lineRule="exact"/>
        <w:ind w:rightChars="200" w:right="420" w:firstLineChars="196" w:firstLine="412"/>
        <w:rPr>
          <w:rFonts w:hAnsi="宋体" w:cs="宋体"/>
        </w:rPr>
      </w:pPr>
      <w:r w:rsidRPr="00D1055D">
        <w:rPr>
          <w:rFonts w:hAnsi="宋体" w:cs="宋体" w:hint="eastAsia"/>
        </w:rPr>
        <w:t>当前，党中央、国务院高度重视生态文明建设，特别是十八大以来，党中央对生态文明建设</w:t>
      </w:r>
      <w:proofErr w:type="gramStart"/>
      <w:r w:rsidRPr="00D1055D">
        <w:rPr>
          <w:rFonts w:hAnsi="宋体" w:cs="宋体" w:hint="eastAsia"/>
        </w:rPr>
        <w:t>作出</w:t>
      </w:r>
      <w:proofErr w:type="gramEnd"/>
      <w:r w:rsidRPr="00D1055D">
        <w:rPr>
          <w:rFonts w:hAnsi="宋体" w:cs="宋体" w:hint="eastAsia"/>
        </w:rPr>
        <w:t>了一系列部署。2013年，《中共中央关于全面深化改革若干重大问题的决定》明确提出要建立系统完整的生态文明制度体系，并将水环境保护、水生态修复等纳入生态文明制度建设的重要内容。2016年《水利部关于推进绿色小水电发展的指导意见》印发实施。2017年 《绿色小水电评价标准（SL 752—2017）》正式颁布，全国绿色小水电发展进入全面实施阶段。</w:t>
      </w:r>
    </w:p>
    <w:p w:rsidR="00E95C33" w:rsidRPr="00D1055D" w:rsidRDefault="00E95C33" w:rsidP="00E95C33">
      <w:pPr>
        <w:pStyle w:val="af1"/>
        <w:spacing w:line="440" w:lineRule="exact"/>
        <w:ind w:rightChars="200" w:right="420" w:firstLineChars="196" w:firstLine="412"/>
        <w:rPr>
          <w:rFonts w:hAnsi="宋体" w:cs="宋体"/>
        </w:rPr>
      </w:pPr>
      <w:r w:rsidRPr="00D1055D">
        <w:rPr>
          <w:rFonts w:hAnsi="宋体" w:cs="宋体"/>
        </w:rPr>
        <w:t>2018</w:t>
      </w:r>
      <w:r w:rsidRPr="00D1055D">
        <w:rPr>
          <w:rFonts w:hAnsi="宋体" w:cs="宋体" w:hint="eastAsia"/>
        </w:rPr>
        <w:t>年</w:t>
      </w:r>
      <w:r w:rsidRPr="00D1055D">
        <w:rPr>
          <w:rFonts w:hAnsi="宋体" w:cs="宋体"/>
        </w:rPr>
        <w:t>6</w:t>
      </w:r>
      <w:r w:rsidRPr="00D1055D">
        <w:rPr>
          <w:rFonts w:hAnsi="宋体" w:cs="宋体" w:hint="eastAsia"/>
        </w:rPr>
        <w:t>月，审计署公布长江经济带生态环境保护审计结果（</w:t>
      </w:r>
      <w:r w:rsidRPr="00D1055D">
        <w:rPr>
          <w:rFonts w:hAnsi="宋体" w:cs="宋体"/>
        </w:rPr>
        <w:t>2018</w:t>
      </w:r>
      <w:r w:rsidRPr="00D1055D">
        <w:rPr>
          <w:rFonts w:hAnsi="宋体" w:cs="宋体" w:hint="eastAsia"/>
        </w:rPr>
        <w:t>年</w:t>
      </w:r>
      <w:r w:rsidRPr="00D1055D">
        <w:rPr>
          <w:rFonts w:hAnsi="宋体" w:cs="宋体"/>
        </w:rPr>
        <w:t>6</w:t>
      </w:r>
      <w:r w:rsidRPr="00D1055D">
        <w:rPr>
          <w:rFonts w:hAnsi="宋体" w:cs="宋体" w:hint="eastAsia"/>
        </w:rPr>
        <w:t>月</w:t>
      </w:r>
      <w:r w:rsidRPr="00D1055D">
        <w:rPr>
          <w:rFonts w:hAnsi="宋体" w:cs="宋体"/>
        </w:rPr>
        <w:t>19</w:t>
      </w:r>
      <w:r w:rsidRPr="00D1055D">
        <w:rPr>
          <w:rFonts w:hAnsi="宋体" w:cs="宋体" w:hint="eastAsia"/>
        </w:rPr>
        <w:t>日公告），披露长江经济带小水电生态环境问题。</w:t>
      </w:r>
      <w:r w:rsidRPr="00D1055D">
        <w:rPr>
          <w:rFonts w:hAnsi="宋体" w:cs="宋体"/>
        </w:rPr>
        <w:t>2018</w:t>
      </w:r>
      <w:r w:rsidRPr="00D1055D">
        <w:rPr>
          <w:rFonts w:hAnsi="宋体" w:cs="宋体" w:hint="eastAsia"/>
        </w:rPr>
        <w:t>年</w:t>
      </w:r>
      <w:r w:rsidRPr="00D1055D">
        <w:rPr>
          <w:rFonts w:hAnsi="宋体" w:cs="宋体"/>
        </w:rPr>
        <w:t>12</w:t>
      </w:r>
      <w:r w:rsidRPr="00D1055D">
        <w:rPr>
          <w:rFonts w:hAnsi="宋体" w:cs="宋体" w:hint="eastAsia"/>
        </w:rPr>
        <w:t>月，水利部、国家发展改革委、生态环境部、国家能源局（以下简称：四部委）联合发布《关于开展长江经济带小水电清理整改工作的意见》（水电〔</w:t>
      </w:r>
      <w:r w:rsidRPr="00D1055D">
        <w:rPr>
          <w:rFonts w:hAnsi="宋体" w:cs="宋体"/>
        </w:rPr>
        <w:t>2018</w:t>
      </w:r>
      <w:r w:rsidRPr="00D1055D">
        <w:rPr>
          <w:rFonts w:hAnsi="宋体" w:cs="宋体" w:hint="eastAsia"/>
        </w:rPr>
        <w:t>〕</w:t>
      </w:r>
      <w:r w:rsidRPr="00D1055D">
        <w:rPr>
          <w:rFonts w:hAnsi="宋体" w:cs="宋体"/>
        </w:rPr>
        <w:t>312</w:t>
      </w:r>
      <w:r w:rsidRPr="00D1055D">
        <w:rPr>
          <w:rFonts w:hAnsi="宋体" w:cs="宋体" w:hint="eastAsia"/>
        </w:rPr>
        <w:t>号），决定开展长江经济带小水电生态环境突出问题清理整改工作。</w:t>
      </w:r>
      <w:r w:rsidRPr="00D1055D">
        <w:rPr>
          <w:rFonts w:hAnsi="宋体" w:cs="宋体"/>
        </w:rPr>
        <w:t>2019</w:t>
      </w:r>
      <w:r w:rsidRPr="00D1055D">
        <w:rPr>
          <w:rFonts w:hAnsi="宋体" w:cs="宋体" w:hint="eastAsia"/>
        </w:rPr>
        <w:t>年</w:t>
      </w:r>
      <w:r w:rsidRPr="00D1055D">
        <w:rPr>
          <w:rFonts w:hAnsi="宋体" w:cs="宋体"/>
        </w:rPr>
        <w:t>1</w:t>
      </w:r>
      <w:r w:rsidRPr="00D1055D">
        <w:rPr>
          <w:rFonts w:hAnsi="宋体" w:cs="宋体" w:hint="eastAsia"/>
        </w:rPr>
        <w:t>月</w:t>
      </w:r>
      <w:r w:rsidRPr="00D1055D">
        <w:rPr>
          <w:rFonts w:hAnsi="宋体" w:cs="宋体"/>
        </w:rPr>
        <w:t>11</w:t>
      </w:r>
      <w:r w:rsidRPr="00D1055D">
        <w:rPr>
          <w:rFonts w:hAnsi="宋体" w:cs="宋体" w:hint="eastAsia"/>
        </w:rPr>
        <w:t>日，四部委召开长江经济带小水电清理整改工作视频会议，正式启动相关工作。</w:t>
      </w:r>
      <w:r w:rsidRPr="00D1055D">
        <w:rPr>
          <w:rFonts w:hAnsi="宋体" w:cs="宋体"/>
        </w:rPr>
        <w:t xml:space="preserve"> </w:t>
      </w:r>
    </w:p>
    <w:p w:rsidR="00E95C33" w:rsidRPr="00D1055D" w:rsidRDefault="00E95C33" w:rsidP="00E95C33">
      <w:pPr>
        <w:pStyle w:val="af1"/>
        <w:spacing w:line="440" w:lineRule="exact"/>
        <w:ind w:rightChars="200" w:right="420" w:firstLineChars="196" w:firstLine="412"/>
        <w:rPr>
          <w:rFonts w:hAnsi="宋体" w:cs="宋体"/>
        </w:rPr>
      </w:pPr>
      <w:r w:rsidRPr="00D1055D">
        <w:rPr>
          <w:rFonts w:hAnsi="宋体" w:cs="宋体"/>
        </w:rPr>
        <w:t>2019</w:t>
      </w:r>
      <w:r w:rsidRPr="00D1055D">
        <w:rPr>
          <w:rFonts w:hAnsi="宋体" w:cs="宋体" w:hint="eastAsia"/>
        </w:rPr>
        <w:t>年</w:t>
      </w:r>
      <w:r w:rsidRPr="00D1055D">
        <w:rPr>
          <w:rFonts w:hAnsi="宋体" w:cs="宋体"/>
        </w:rPr>
        <w:t>3</w:t>
      </w:r>
      <w:r w:rsidRPr="00D1055D">
        <w:rPr>
          <w:rFonts w:hAnsi="宋体" w:cs="宋体" w:hint="eastAsia"/>
        </w:rPr>
        <w:t>月底，浙江省水利厅、浙江省发展和改革委员会、浙江省生态环境厅、浙江省能源局联合印发了《浙江省小水电清理整改工作实施方案》（浙水农电〔</w:t>
      </w:r>
      <w:r w:rsidRPr="00D1055D">
        <w:rPr>
          <w:rFonts w:hAnsi="宋体" w:cs="宋体"/>
        </w:rPr>
        <w:t>2019</w:t>
      </w:r>
      <w:r w:rsidRPr="00D1055D">
        <w:rPr>
          <w:rFonts w:hAnsi="宋体" w:cs="宋体" w:hint="eastAsia"/>
        </w:rPr>
        <w:t>〕</w:t>
      </w:r>
      <w:r w:rsidRPr="00D1055D">
        <w:rPr>
          <w:rFonts w:hAnsi="宋体" w:cs="宋体"/>
        </w:rPr>
        <w:t>1</w:t>
      </w:r>
      <w:r w:rsidRPr="00D1055D">
        <w:rPr>
          <w:rFonts w:hAnsi="宋体" w:cs="宋体" w:hint="eastAsia"/>
        </w:rPr>
        <w:t>号），并经省人民政府同意后报四部委备案。省级实施方案明确了本省小水电清理整改工作的总体要求、工作任务、政策标准、实施步骤和保障措施，要求各地成立小水电清理整改工作领导小组和联合工作组，切实加强组织领导，明确以县为单位全面开展小水电问题核查评估，并根据水电站实际逐站制定退出或整改方案，提出综合评估意见。</w:t>
      </w:r>
      <w:proofErr w:type="gramStart"/>
      <w:r w:rsidRPr="00D1055D">
        <w:rPr>
          <w:rFonts w:hAnsi="宋体" w:cs="宋体" w:hint="eastAsia"/>
        </w:rPr>
        <w:t>省负总责</w:t>
      </w:r>
      <w:proofErr w:type="gramEnd"/>
      <w:r w:rsidRPr="00D1055D">
        <w:rPr>
          <w:rFonts w:hAnsi="宋体" w:cs="宋体" w:hint="eastAsia"/>
        </w:rPr>
        <w:t>，各市分辖区负责，县级落实，相关部门协调配合。</w:t>
      </w:r>
      <w:r w:rsidRPr="00D1055D">
        <w:rPr>
          <w:rFonts w:hAnsi="宋体" w:cs="宋体"/>
        </w:rPr>
        <w:t>2019</w:t>
      </w:r>
      <w:r w:rsidRPr="00D1055D">
        <w:rPr>
          <w:rFonts w:hAnsi="宋体" w:cs="宋体" w:hint="eastAsia"/>
        </w:rPr>
        <w:t>年</w:t>
      </w:r>
      <w:r w:rsidRPr="00D1055D">
        <w:rPr>
          <w:rFonts w:hAnsi="宋体" w:cs="宋体"/>
        </w:rPr>
        <w:t>6</w:t>
      </w:r>
      <w:r w:rsidRPr="00D1055D">
        <w:rPr>
          <w:rFonts w:hAnsi="宋体" w:cs="宋体" w:hint="eastAsia"/>
        </w:rPr>
        <w:t>月底前完成以县为单位的综合评估。</w:t>
      </w:r>
      <w:r w:rsidRPr="00D1055D">
        <w:rPr>
          <w:rFonts w:hAnsi="宋体" w:cs="宋体"/>
        </w:rPr>
        <w:t>2019</w:t>
      </w:r>
      <w:r w:rsidRPr="00D1055D">
        <w:rPr>
          <w:rFonts w:hAnsi="宋体" w:cs="宋体" w:hint="eastAsia"/>
        </w:rPr>
        <w:t>年</w:t>
      </w:r>
      <w:r w:rsidRPr="00D1055D">
        <w:rPr>
          <w:rFonts w:hAnsi="宋体" w:cs="宋体"/>
        </w:rPr>
        <w:t>9</w:t>
      </w:r>
      <w:r w:rsidRPr="00D1055D">
        <w:rPr>
          <w:rFonts w:hAnsi="宋体" w:cs="宋体" w:hint="eastAsia"/>
        </w:rPr>
        <w:t>月底前，根据综合评估意见，对退出类和整改类水电站逐站编制退出或整改方案（</w:t>
      </w:r>
      <w:r w:rsidRPr="00D1055D">
        <w:rPr>
          <w:rFonts w:hAnsi="宋体" w:cs="宋体"/>
        </w:rPr>
        <w:t>“</w:t>
      </w:r>
      <w:r w:rsidRPr="00D1055D">
        <w:rPr>
          <w:rFonts w:hAnsi="宋体" w:cs="宋体" w:hint="eastAsia"/>
        </w:rPr>
        <w:t>一站</w:t>
      </w:r>
      <w:proofErr w:type="gramStart"/>
      <w:r w:rsidRPr="00D1055D">
        <w:rPr>
          <w:rFonts w:hAnsi="宋体" w:cs="宋体" w:hint="eastAsia"/>
        </w:rPr>
        <w:t>一</w:t>
      </w:r>
      <w:proofErr w:type="gramEnd"/>
      <w:r w:rsidRPr="00D1055D">
        <w:rPr>
          <w:rFonts w:hAnsi="宋体" w:cs="宋体" w:hint="eastAsia"/>
        </w:rPr>
        <w:t>策</w:t>
      </w:r>
      <w:r w:rsidRPr="00D1055D">
        <w:rPr>
          <w:rFonts w:hAnsi="宋体" w:cs="宋体"/>
        </w:rPr>
        <w:t>”</w:t>
      </w:r>
      <w:r w:rsidRPr="00D1055D">
        <w:rPr>
          <w:rFonts w:hAnsi="宋体" w:cs="宋体" w:hint="eastAsia"/>
        </w:rPr>
        <w:t>），并按照属地管理原则经县（市、区）人民政府批准，逐级上报至省级有关部门备案，省市县三级分别建立小水电清理</w:t>
      </w:r>
      <w:proofErr w:type="gramStart"/>
      <w:r w:rsidRPr="00D1055D">
        <w:rPr>
          <w:rFonts w:hAnsi="宋体" w:cs="宋体" w:hint="eastAsia"/>
        </w:rPr>
        <w:t>整改台</w:t>
      </w:r>
      <w:proofErr w:type="gramEnd"/>
      <w:r w:rsidRPr="00D1055D">
        <w:rPr>
          <w:rFonts w:hAnsi="宋体" w:cs="宋体" w:hint="eastAsia"/>
        </w:rPr>
        <w:t>账。</w:t>
      </w:r>
      <w:r w:rsidRPr="00D1055D">
        <w:rPr>
          <w:rFonts w:hAnsi="宋体" w:cs="宋体"/>
        </w:rPr>
        <w:t>2019</w:t>
      </w:r>
      <w:r w:rsidRPr="00D1055D">
        <w:rPr>
          <w:rFonts w:hAnsi="宋体" w:cs="宋体" w:hint="eastAsia"/>
        </w:rPr>
        <w:t>年</w:t>
      </w:r>
      <w:r w:rsidRPr="00D1055D">
        <w:rPr>
          <w:rFonts w:hAnsi="宋体" w:cs="宋体"/>
        </w:rPr>
        <w:t>6</w:t>
      </w:r>
      <w:r w:rsidRPr="00D1055D">
        <w:rPr>
          <w:rFonts w:hAnsi="宋体" w:cs="宋体" w:hint="eastAsia"/>
        </w:rPr>
        <w:t>月浙江省水利厅、浙江省发展和改革委员会、浙江省生态环境厅、浙江省能源局联合印发了《浙江省小水电站清理整改综合评估指导意见》（浙水农电〔</w:t>
      </w:r>
      <w:r w:rsidRPr="00D1055D">
        <w:rPr>
          <w:rFonts w:hAnsi="宋体" w:cs="宋体"/>
        </w:rPr>
        <w:t>2019</w:t>
      </w:r>
      <w:r w:rsidRPr="00D1055D">
        <w:rPr>
          <w:rFonts w:hAnsi="宋体" w:cs="宋体" w:hint="eastAsia"/>
        </w:rPr>
        <w:t>〕</w:t>
      </w:r>
      <w:r w:rsidRPr="00D1055D">
        <w:rPr>
          <w:rFonts w:hAnsi="宋体" w:cs="宋体"/>
        </w:rPr>
        <w:t>8</w:t>
      </w:r>
      <w:r w:rsidRPr="00D1055D">
        <w:rPr>
          <w:rFonts w:hAnsi="宋体" w:cs="宋体" w:hint="eastAsia"/>
        </w:rPr>
        <w:t>号），</w:t>
      </w:r>
      <w:r w:rsidRPr="00D1055D">
        <w:rPr>
          <w:rFonts w:hAnsi="宋体" w:cs="宋体"/>
        </w:rPr>
        <w:t>2019</w:t>
      </w:r>
      <w:r w:rsidRPr="00D1055D">
        <w:rPr>
          <w:rFonts w:hAnsi="宋体" w:cs="宋体" w:hint="eastAsia"/>
        </w:rPr>
        <w:lastRenderedPageBreak/>
        <w:t>年</w:t>
      </w:r>
      <w:r w:rsidRPr="00D1055D">
        <w:rPr>
          <w:rFonts w:hAnsi="宋体" w:cs="宋体"/>
        </w:rPr>
        <w:t>7</w:t>
      </w:r>
      <w:r w:rsidRPr="00D1055D">
        <w:rPr>
          <w:rFonts w:hAnsi="宋体" w:cs="宋体" w:hint="eastAsia"/>
        </w:rPr>
        <w:t>月浙江省水利厅、浙江省发展和改革委员会、浙江省生态环境厅、浙江省能源局联合印发了《浙江省小水电清理整改</w:t>
      </w:r>
      <w:r w:rsidRPr="00D1055D">
        <w:rPr>
          <w:rFonts w:hAnsi="宋体" w:cs="宋体"/>
        </w:rPr>
        <w:t>“</w:t>
      </w:r>
      <w:r w:rsidRPr="00D1055D">
        <w:rPr>
          <w:rFonts w:hAnsi="宋体" w:cs="宋体" w:hint="eastAsia"/>
        </w:rPr>
        <w:t>一站一策</w:t>
      </w:r>
      <w:r w:rsidRPr="00D1055D">
        <w:rPr>
          <w:rFonts w:hAnsi="宋体" w:cs="宋体"/>
        </w:rPr>
        <w:t>”</w:t>
      </w:r>
      <w:r w:rsidRPr="00D1055D">
        <w:rPr>
          <w:rFonts w:hAnsi="宋体" w:cs="宋体" w:hint="eastAsia"/>
        </w:rPr>
        <w:t>指导意见》（浙水农电〔</w:t>
      </w:r>
      <w:r w:rsidRPr="00D1055D">
        <w:rPr>
          <w:rFonts w:hAnsi="宋体" w:cs="宋体"/>
        </w:rPr>
        <w:t>2019</w:t>
      </w:r>
      <w:r w:rsidRPr="00D1055D">
        <w:rPr>
          <w:rFonts w:hAnsi="宋体" w:cs="宋体" w:hint="eastAsia"/>
        </w:rPr>
        <w:t>〕</w:t>
      </w:r>
      <w:r w:rsidRPr="00D1055D">
        <w:rPr>
          <w:rFonts w:hAnsi="宋体" w:cs="宋体"/>
        </w:rPr>
        <w:t>11</w:t>
      </w:r>
      <w:r w:rsidRPr="00D1055D">
        <w:rPr>
          <w:rFonts w:hAnsi="宋体" w:cs="宋体" w:hint="eastAsia"/>
        </w:rPr>
        <w:t>号），指导和规范小水电清理整改</w:t>
      </w:r>
      <w:r w:rsidRPr="00D1055D">
        <w:rPr>
          <w:rFonts w:hAnsi="宋体" w:cs="宋体"/>
        </w:rPr>
        <w:t>“</w:t>
      </w:r>
      <w:r w:rsidRPr="00D1055D">
        <w:rPr>
          <w:rFonts w:hAnsi="宋体" w:cs="宋体" w:hint="eastAsia"/>
        </w:rPr>
        <w:t>一站</w:t>
      </w:r>
      <w:proofErr w:type="gramStart"/>
      <w:r w:rsidRPr="00D1055D">
        <w:rPr>
          <w:rFonts w:hAnsi="宋体" w:cs="宋体" w:hint="eastAsia"/>
        </w:rPr>
        <w:t>一</w:t>
      </w:r>
      <w:proofErr w:type="gramEnd"/>
      <w:r w:rsidRPr="00D1055D">
        <w:rPr>
          <w:rFonts w:hAnsi="宋体" w:cs="宋体" w:hint="eastAsia"/>
        </w:rPr>
        <w:t>策</w:t>
      </w:r>
      <w:r w:rsidRPr="00D1055D">
        <w:rPr>
          <w:rFonts w:hAnsi="宋体" w:cs="宋体"/>
        </w:rPr>
        <w:t>”</w:t>
      </w:r>
      <w:r w:rsidRPr="00D1055D">
        <w:rPr>
          <w:rFonts w:hAnsi="宋体" w:cs="宋体" w:hint="eastAsia"/>
        </w:rPr>
        <w:t>方案编制与实施工作。</w:t>
      </w:r>
      <w:r w:rsidRPr="00D1055D">
        <w:rPr>
          <w:rFonts w:hAnsi="宋体" w:cs="宋体"/>
        </w:rPr>
        <w:t xml:space="preserve"> </w:t>
      </w:r>
    </w:p>
    <w:p w:rsidR="00E95C33" w:rsidRPr="00D1055D" w:rsidRDefault="00E95C33" w:rsidP="00E95C33">
      <w:pPr>
        <w:pStyle w:val="af1"/>
        <w:spacing w:line="440" w:lineRule="exact"/>
        <w:ind w:rightChars="200" w:right="420" w:firstLineChars="196" w:firstLine="412"/>
        <w:rPr>
          <w:rFonts w:hAnsi="宋体" w:cs="宋体"/>
        </w:rPr>
      </w:pPr>
      <w:r w:rsidRPr="00D1055D">
        <w:rPr>
          <w:rFonts w:hAnsi="宋体" w:cs="宋体"/>
        </w:rPr>
        <w:t>2019</w:t>
      </w:r>
      <w:r w:rsidRPr="00D1055D">
        <w:rPr>
          <w:rFonts w:hAnsi="宋体" w:cs="宋体" w:hint="eastAsia"/>
        </w:rPr>
        <w:t>年</w:t>
      </w:r>
      <w:r w:rsidRPr="00D1055D">
        <w:rPr>
          <w:rFonts w:hAnsi="宋体" w:cs="宋体"/>
        </w:rPr>
        <w:t>4</w:t>
      </w:r>
      <w:r w:rsidRPr="00D1055D">
        <w:rPr>
          <w:rFonts w:hAnsi="宋体" w:cs="宋体" w:hint="eastAsia"/>
        </w:rPr>
        <w:t>月，永嘉县水利局委托国际小水电中心对永嘉县辖区内</w:t>
      </w:r>
      <w:r w:rsidRPr="00D1055D">
        <w:rPr>
          <w:rFonts w:hAnsi="宋体" w:cs="宋体"/>
        </w:rPr>
        <w:t>100</w:t>
      </w:r>
      <w:r w:rsidRPr="00D1055D">
        <w:rPr>
          <w:rFonts w:hAnsi="宋体" w:cs="宋体" w:hint="eastAsia"/>
        </w:rPr>
        <w:t>座小型水电站开展清理整改工作，综合评估工作于</w:t>
      </w:r>
      <w:r w:rsidRPr="00D1055D">
        <w:rPr>
          <w:rFonts w:hAnsi="宋体" w:cs="宋体"/>
        </w:rPr>
        <w:t>2019</w:t>
      </w:r>
      <w:r w:rsidRPr="00D1055D">
        <w:rPr>
          <w:rFonts w:hAnsi="宋体" w:cs="宋体" w:hint="eastAsia"/>
        </w:rPr>
        <w:t>年</w:t>
      </w:r>
      <w:r w:rsidRPr="00D1055D">
        <w:rPr>
          <w:rFonts w:hAnsi="宋体" w:cs="宋体"/>
        </w:rPr>
        <w:t>6</w:t>
      </w:r>
      <w:r w:rsidRPr="00D1055D">
        <w:rPr>
          <w:rFonts w:hAnsi="宋体" w:cs="宋体" w:hint="eastAsia"/>
        </w:rPr>
        <w:t>月底前顺利完成编制，</w:t>
      </w:r>
      <w:r w:rsidRPr="00D1055D">
        <w:rPr>
          <w:rFonts w:hAnsi="宋体" w:cs="宋体"/>
        </w:rPr>
        <w:t>7</w:t>
      </w:r>
      <w:r w:rsidRPr="00D1055D">
        <w:rPr>
          <w:rFonts w:hAnsi="宋体" w:cs="宋体" w:hint="eastAsia"/>
        </w:rPr>
        <w:t>月</w:t>
      </w:r>
      <w:r w:rsidRPr="00D1055D">
        <w:rPr>
          <w:rFonts w:hAnsi="宋体" w:cs="宋体"/>
        </w:rPr>
        <w:t>23</w:t>
      </w:r>
      <w:r w:rsidRPr="00D1055D">
        <w:rPr>
          <w:rFonts w:hAnsi="宋体" w:cs="宋体" w:hint="eastAsia"/>
        </w:rPr>
        <w:t>日永嘉县小水电清理整改联合工作组完成清理整改综合评估报告审查意见上报（永水电清〔</w:t>
      </w:r>
      <w:r w:rsidRPr="00D1055D">
        <w:rPr>
          <w:rFonts w:hAnsi="宋体" w:cs="宋体"/>
        </w:rPr>
        <w:t>2019</w:t>
      </w:r>
      <w:r w:rsidRPr="00D1055D">
        <w:rPr>
          <w:rFonts w:hAnsi="宋体" w:cs="宋体" w:hint="eastAsia"/>
        </w:rPr>
        <w:t>〕</w:t>
      </w:r>
      <w:r w:rsidRPr="00D1055D">
        <w:rPr>
          <w:rFonts w:hAnsi="宋体" w:cs="宋体"/>
        </w:rPr>
        <w:t>1</w:t>
      </w:r>
      <w:r w:rsidRPr="00D1055D">
        <w:rPr>
          <w:rFonts w:hAnsi="宋体" w:cs="宋体" w:hint="eastAsia"/>
        </w:rPr>
        <w:t>号），并召开工作部署会。</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维持和改善河流生态系统，是人类对自身发展与自然保护关系认识的理性回归。小水电的发展都必须要在重视发电效益和经济效益的同时，更加重视改善水资源条件和生态环境保护。因此，为缓解水电站减脱水</w:t>
      </w:r>
      <w:proofErr w:type="gramStart"/>
      <w:r w:rsidRPr="00D1055D">
        <w:rPr>
          <w:rFonts w:hAnsi="宋体" w:cs="宋体" w:hint="eastAsia"/>
        </w:rPr>
        <w:t>段导致</w:t>
      </w:r>
      <w:proofErr w:type="gramEnd"/>
      <w:r w:rsidRPr="00D1055D">
        <w:rPr>
          <w:rFonts w:hAnsi="宋体" w:cs="宋体" w:hint="eastAsia"/>
        </w:rPr>
        <w:t>的环境负面影响，需要平衡水电水资源的综合利用，转变水电发展理念，并从管理机制上作深入的研究和探索。</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永嘉县按照</w:t>
      </w:r>
      <w:r w:rsidRPr="00D1055D">
        <w:rPr>
          <w:rFonts w:hAnsi="宋体" w:cs="宋体"/>
        </w:rPr>
        <w:t>上级部门要求和</w:t>
      </w:r>
      <w:r w:rsidRPr="00D1055D">
        <w:rPr>
          <w:rFonts w:hAnsi="宋体" w:cs="宋体" w:hint="eastAsia"/>
        </w:rPr>
        <w:t>标准积极开展绿色小水电创建活动，全面开展农村水电站生态下泄流量核定工作，并开展实施生态泄流改造，安装生态下泄流量在线监测和视频监控。</w:t>
      </w:r>
    </w:p>
    <w:p w:rsidR="00E95C33" w:rsidRPr="00D1055D" w:rsidRDefault="00E95C33" w:rsidP="00E95C33">
      <w:pPr>
        <w:pStyle w:val="af1"/>
        <w:spacing w:line="440" w:lineRule="exact"/>
        <w:outlineLvl w:val="0"/>
        <w:rPr>
          <w:rFonts w:hAnsi="宋体" w:cs="宋体"/>
          <w:b/>
        </w:rPr>
      </w:pPr>
      <w:r w:rsidRPr="00D1055D">
        <w:rPr>
          <w:rFonts w:hAnsi="宋体" w:cs="宋体" w:hint="eastAsia"/>
          <w:b/>
        </w:rPr>
        <w:t>2、项目概况</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经综合评估，永嘉县所有纳入核查评估范围的</w:t>
      </w:r>
      <w:r w:rsidRPr="00D1055D">
        <w:rPr>
          <w:rFonts w:hAnsi="宋体" w:cs="宋体"/>
        </w:rPr>
        <w:t>100</w:t>
      </w:r>
      <w:r w:rsidRPr="00D1055D">
        <w:rPr>
          <w:rFonts w:hAnsi="宋体" w:cs="宋体" w:hint="eastAsia"/>
        </w:rPr>
        <w:t>座小型水电站中：</w:t>
      </w:r>
      <w:r w:rsidRPr="00D1055D">
        <w:rPr>
          <w:rFonts w:hAnsi="宋体" w:cs="宋体"/>
        </w:rPr>
        <w:t xml:space="preserve"> </w:t>
      </w:r>
      <w:r w:rsidRPr="00D1055D">
        <w:rPr>
          <w:rFonts w:hAnsi="宋体" w:cs="宋体" w:hint="eastAsia"/>
        </w:rPr>
        <w:t>退出类</w:t>
      </w:r>
      <w:r w:rsidRPr="00D1055D">
        <w:rPr>
          <w:rFonts w:hAnsi="宋体" w:cs="宋体"/>
        </w:rPr>
        <w:t>2</w:t>
      </w:r>
      <w:r w:rsidRPr="00D1055D">
        <w:rPr>
          <w:rFonts w:hAnsi="宋体" w:cs="宋体" w:hint="eastAsia"/>
        </w:rPr>
        <w:t>座（枫林水电站和荆源水电站）；保留类</w:t>
      </w:r>
      <w:r w:rsidRPr="00D1055D">
        <w:rPr>
          <w:rFonts w:hAnsi="宋体" w:cs="宋体"/>
        </w:rPr>
        <w:t>1</w:t>
      </w:r>
      <w:r w:rsidRPr="00D1055D">
        <w:rPr>
          <w:rFonts w:hAnsi="宋体" w:cs="宋体" w:hint="eastAsia"/>
        </w:rPr>
        <w:t>座（沙头水电站）；整改类</w:t>
      </w:r>
      <w:r w:rsidRPr="00D1055D">
        <w:rPr>
          <w:rFonts w:hAnsi="宋体" w:cs="宋体"/>
        </w:rPr>
        <w:t>97</w:t>
      </w:r>
      <w:r w:rsidRPr="00D1055D">
        <w:rPr>
          <w:rFonts w:hAnsi="宋体" w:cs="宋体" w:hint="eastAsia"/>
        </w:rPr>
        <w:t>座。</w:t>
      </w:r>
      <w:r w:rsidRPr="00D1055D">
        <w:rPr>
          <w:rFonts w:hAnsi="宋体" w:cs="宋体"/>
        </w:rPr>
        <w:t xml:space="preserve"> </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按照水利部、省、市有关规定，本次永嘉县</w:t>
      </w:r>
      <w:r w:rsidRPr="00D1055D">
        <w:rPr>
          <w:rFonts w:hAnsi="宋体" w:cs="宋体"/>
        </w:rPr>
        <w:t>97</w:t>
      </w:r>
      <w:r w:rsidRPr="00D1055D">
        <w:rPr>
          <w:rFonts w:hAnsi="宋体" w:cs="宋体" w:hint="eastAsia"/>
        </w:rPr>
        <w:t>座整改类水电站中，</w:t>
      </w:r>
      <w:proofErr w:type="gramStart"/>
      <w:r w:rsidRPr="00D1055D">
        <w:rPr>
          <w:rFonts w:hAnsi="宋体" w:cs="宋体" w:hint="eastAsia"/>
        </w:rPr>
        <w:t>除应坑水电站</w:t>
      </w:r>
      <w:proofErr w:type="gramEnd"/>
      <w:r w:rsidRPr="00D1055D">
        <w:rPr>
          <w:rFonts w:hAnsi="宋体" w:cs="宋体" w:hint="eastAsia"/>
        </w:rPr>
        <w:t>利用下角水电站尾水发电，不需要生态流量泄放外，其余</w:t>
      </w:r>
      <w:r w:rsidRPr="00D1055D">
        <w:rPr>
          <w:rFonts w:hAnsi="宋体" w:cs="宋体"/>
        </w:rPr>
        <w:t>96</w:t>
      </w:r>
      <w:r w:rsidRPr="00D1055D">
        <w:rPr>
          <w:rFonts w:hAnsi="宋体" w:cs="宋体" w:hint="eastAsia"/>
        </w:rPr>
        <w:t>座及退出类2座水电站均需开展生态流量监测或实时动态视频监测。</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随着我国小水电开发利用程度的提高，小水电的历史任务已逐步由解决农村用电和帮助农民脱贫</w:t>
      </w:r>
      <w:proofErr w:type="gramStart"/>
      <w:r w:rsidRPr="00D1055D">
        <w:rPr>
          <w:rFonts w:hAnsi="宋体" w:cs="宋体" w:hint="eastAsia"/>
        </w:rPr>
        <w:t>向减少</w:t>
      </w:r>
      <w:proofErr w:type="gramEnd"/>
      <w:r w:rsidRPr="00D1055D">
        <w:rPr>
          <w:rFonts w:hAnsi="宋体" w:cs="宋体" w:hint="eastAsia"/>
        </w:rPr>
        <w:t>环境污染、改善能源结构转变。小水电开发越来越强调对生态环境的保护，为推动绿色水电发展，贯彻生态治水新理念，有效保障水电站坝（闸）下游河道生态流量，改善河道水生态环境，永嘉县开始开展加强完善水电站的管理工作，促进农村水电站生态下泄流量的有效监管。</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实施水电站下泄流量的在线监测是保障农村水电站最小下泄流量的基本措施。水电站生态泄流的在线监测，可获取电站可靠的下泄流量数据，监督电站最小下泄流量执行情况，为有关部门的监督管理提供科学依据，促进电站所在河流的生态环境保护和水资源综合利用。</w:t>
      </w:r>
    </w:p>
    <w:p w:rsidR="00E95C33" w:rsidRPr="00D1055D" w:rsidRDefault="00E95C33" w:rsidP="00E95C33">
      <w:pPr>
        <w:pStyle w:val="af1"/>
        <w:spacing w:line="440" w:lineRule="exact"/>
        <w:outlineLvl w:val="0"/>
        <w:rPr>
          <w:rFonts w:hAnsi="宋体" w:cs="宋体"/>
          <w:b/>
        </w:rPr>
      </w:pPr>
      <w:r w:rsidRPr="00D1055D">
        <w:rPr>
          <w:rFonts w:hAnsi="宋体" w:cs="宋体" w:hint="eastAsia"/>
          <w:b/>
        </w:rPr>
        <w:t>3、项目依据</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本项目方案设计依据以下标准（不限于）：</w:t>
      </w:r>
    </w:p>
    <w:p w:rsidR="00E95C33" w:rsidRPr="00D1055D" w:rsidRDefault="00E95C33" w:rsidP="00E95C33">
      <w:pPr>
        <w:pStyle w:val="af1"/>
        <w:spacing w:line="440" w:lineRule="exact"/>
        <w:ind w:firstLineChars="196" w:firstLine="412"/>
        <w:outlineLvl w:val="0"/>
        <w:rPr>
          <w:rFonts w:hAnsi="宋体" w:cs="宋体"/>
        </w:rPr>
      </w:pPr>
      <w:r w:rsidRPr="00D1055D">
        <w:rPr>
          <w:rFonts w:hAnsi="宋体" w:cs="宋体" w:hint="eastAsia"/>
        </w:rPr>
        <w:t>《小水电站生态流量监管平台技术指导意见（征求意见稿）》</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《浙江省小水电清理整改“一站一策”指导意见》（浙水农电〔2019〕11号）；</w:t>
      </w:r>
    </w:p>
    <w:p w:rsidR="00E95C33" w:rsidRPr="00D1055D" w:rsidRDefault="00E95C33" w:rsidP="00E95C33">
      <w:pPr>
        <w:pStyle w:val="af1"/>
        <w:spacing w:line="440" w:lineRule="exact"/>
        <w:ind w:firstLineChars="196" w:firstLine="412"/>
        <w:outlineLvl w:val="0"/>
        <w:rPr>
          <w:rFonts w:hAnsi="宋体" w:cs="宋体"/>
        </w:rPr>
      </w:pPr>
      <w:r w:rsidRPr="00D1055D">
        <w:rPr>
          <w:rFonts w:hAnsi="宋体" w:cs="宋体" w:hint="eastAsia"/>
        </w:rPr>
        <w:t>《关于开展农村水电站生态流量核定的通知》（温水政发〔2019〕46号）；</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《关于落实农村水电站生态环境保护措施的通知（征求意见稿）》；</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lastRenderedPageBreak/>
        <w:t>《温州市农村水电站安全生产监督检查指导意见（试行）》（温水政发〔2016〕50号）；</w:t>
      </w:r>
    </w:p>
    <w:p w:rsidR="00E95C33" w:rsidRPr="00D1055D" w:rsidRDefault="00E95C33" w:rsidP="00E95C33">
      <w:pPr>
        <w:pStyle w:val="af1"/>
        <w:spacing w:line="440" w:lineRule="exact"/>
        <w:ind w:firstLineChars="196" w:firstLine="412"/>
        <w:outlineLvl w:val="0"/>
        <w:rPr>
          <w:rFonts w:hAnsi="宋体" w:cs="宋体"/>
        </w:rPr>
      </w:pPr>
      <w:r w:rsidRPr="00D1055D">
        <w:rPr>
          <w:rFonts w:hAnsi="宋体" w:cs="宋体" w:hint="eastAsia"/>
        </w:rPr>
        <w:t>《农村水电增效扩容改造河流生态修复指导意见》（水电〔2016〕60号）；</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《浙江省农村水电管理办法》（浙水电〔2016〕5号）；</w:t>
      </w:r>
    </w:p>
    <w:p w:rsidR="00E95C33" w:rsidRPr="00D1055D" w:rsidRDefault="00E95C33" w:rsidP="00E95C33">
      <w:pPr>
        <w:pStyle w:val="af1"/>
        <w:spacing w:line="440" w:lineRule="exact"/>
        <w:ind w:firstLineChars="196" w:firstLine="412"/>
        <w:outlineLvl w:val="0"/>
        <w:rPr>
          <w:rFonts w:hAnsi="宋体" w:cs="宋体"/>
        </w:rPr>
      </w:pPr>
      <w:r w:rsidRPr="00D1055D">
        <w:rPr>
          <w:rFonts w:hAnsi="宋体" w:cs="宋体" w:hint="eastAsia"/>
        </w:rPr>
        <w:t>《浙江省农村水电站报废管理办法》通知（浙水电〔2011〕9号）；</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《温州市水利局 温州市生态环境局关于落实农村水电站生态环境保护措施的通知》（温水政发〔2019〕106号）；</w:t>
      </w:r>
    </w:p>
    <w:p w:rsidR="00E95C33" w:rsidRPr="00D1055D" w:rsidRDefault="00E95C33" w:rsidP="00E95C33">
      <w:pPr>
        <w:pStyle w:val="af1"/>
        <w:spacing w:line="440" w:lineRule="exact"/>
        <w:ind w:firstLineChars="196" w:firstLine="412"/>
        <w:outlineLvl w:val="0"/>
        <w:rPr>
          <w:rFonts w:hAnsi="宋体" w:cs="宋体"/>
        </w:rPr>
      </w:pPr>
      <w:r w:rsidRPr="00D1055D">
        <w:rPr>
          <w:rFonts w:hAnsi="宋体" w:cs="宋体" w:hint="eastAsia"/>
        </w:rPr>
        <w:t>《绿色小水电评价标准》（SL 752-2017）；</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《小型水电站安全检测与评价规范》（GB/T 50876-2013）；</w:t>
      </w:r>
    </w:p>
    <w:p w:rsidR="00E95C33" w:rsidRPr="00D1055D" w:rsidRDefault="00E95C33" w:rsidP="00E95C33">
      <w:pPr>
        <w:pStyle w:val="af1"/>
        <w:spacing w:line="440" w:lineRule="exact"/>
        <w:ind w:firstLineChars="196" w:firstLine="412"/>
        <w:outlineLvl w:val="0"/>
        <w:rPr>
          <w:rFonts w:hAnsi="宋体" w:cs="宋体"/>
        </w:rPr>
      </w:pPr>
      <w:r w:rsidRPr="00D1055D">
        <w:rPr>
          <w:rFonts w:hAnsi="宋体" w:cs="宋体" w:hint="eastAsia"/>
        </w:rPr>
        <w:t>《水利水电工程生态流量计算标准》（NB/T 35091-2016）；</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《水资源监测要素》SZY 201－2012；</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《水资源监测站点建设技术导则》SZY 202—2012；</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《水资源监测设备技术要求》SZY 203－2012；</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《监测设备现场安装调试》SZY 204－2012；</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《水资源监测设备质量检验》SZY 205－2012；</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《水资源监测数据传输规约》SZY 206－2012；</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《水位测报装置遥测水位计》GB11830-89；</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 xml:space="preserve">《水资源水量监测技术导则》SL 365； </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 xml:space="preserve">《河流流量测验规范》GB 50179； </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 xml:space="preserve">《水工建筑物与堰槽测流规范》SL 537； </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《水文基础设施建设及技术装备标准》SL 276-2002；</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《综合布线系统工程设计规范》 （GB 50311-2007）；</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《综合布线工程验收规范》 (GB 50312-2007)；</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《水利水电工程通信设计技术规程》DL/T 5080-1997；</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《建筑物电子信息系统防雷技术规范》GB 50343-2004；</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《电气设备预防性试验规程》DL/T 596-2005；</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《电气装置安装工程盘、柜及二次回路接线施工及验收规范》GB 50171-2006；</w:t>
      </w:r>
    </w:p>
    <w:p w:rsidR="00E95C33" w:rsidRPr="00D1055D" w:rsidRDefault="00E95C33" w:rsidP="00E95C33">
      <w:pPr>
        <w:pStyle w:val="af1"/>
        <w:spacing w:line="440" w:lineRule="exact"/>
        <w:ind w:firstLineChars="196" w:firstLine="412"/>
        <w:outlineLvl w:val="0"/>
        <w:rPr>
          <w:rFonts w:hAnsi="宋体" w:cs="宋体"/>
        </w:rPr>
      </w:pPr>
      <w:r w:rsidRPr="00D1055D">
        <w:rPr>
          <w:rFonts w:hAnsi="宋体" w:cs="宋体" w:hint="eastAsia"/>
        </w:rPr>
        <w:t>《电气装置安装工程母线装置施工及验收规范》GB 50149-2010；</w:t>
      </w:r>
    </w:p>
    <w:p w:rsidR="00E95C33" w:rsidRPr="00D1055D" w:rsidRDefault="00E95C33" w:rsidP="00E95C33">
      <w:pPr>
        <w:pStyle w:val="af1"/>
        <w:spacing w:line="440" w:lineRule="exact"/>
        <w:ind w:firstLineChars="196" w:firstLine="412"/>
        <w:rPr>
          <w:rFonts w:hAnsi="宋体" w:cs="宋体"/>
        </w:rPr>
      </w:pPr>
      <w:r w:rsidRPr="00D1055D">
        <w:rPr>
          <w:rFonts w:hAnsi="宋体" w:cs="宋体" w:hint="eastAsia"/>
        </w:rPr>
        <w:t>《电气装置安装工程 电气设备交接试验标准》GB 50150-2006。</w:t>
      </w:r>
    </w:p>
    <w:p w:rsidR="00E95C33" w:rsidRPr="00D1055D" w:rsidRDefault="00E95C33" w:rsidP="00E95C33">
      <w:pPr>
        <w:pStyle w:val="af1"/>
        <w:spacing w:line="440" w:lineRule="exact"/>
        <w:ind w:firstLineChars="196" w:firstLine="412"/>
        <w:rPr>
          <w:rFonts w:hAnsi="宋体" w:cs="宋体"/>
        </w:rPr>
      </w:pPr>
      <w:r w:rsidRPr="00D1055D">
        <w:rPr>
          <w:rFonts w:hAnsi="宋体" w:cs="宋体"/>
        </w:rPr>
        <w:br w:type="page"/>
      </w:r>
    </w:p>
    <w:p w:rsidR="00E95C33" w:rsidRPr="00D1055D" w:rsidRDefault="00E95C33" w:rsidP="00E95C33">
      <w:pPr>
        <w:pStyle w:val="af1"/>
        <w:spacing w:line="440" w:lineRule="exact"/>
        <w:rPr>
          <w:rFonts w:hAnsi="宋体" w:cs="宋体"/>
          <w:b/>
          <w:bCs/>
        </w:rPr>
      </w:pPr>
      <w:r w:rsidRPr="00D1055D">
        <w:rPr>
          <w:rFonts w:hAnsi="宋体" w:cs="宋体" w:hint="eastAsia"/>
          <w:b/>
        </w:rPr>
        <w:lastRenderedPageBreak/>
        <w:t>4、</w:t>
      </w:r>
      <w:r w:rsidRPr="00D1055D">
        <w:rPr>
          <w:rFonts w:hAnsi="宋体" w:cs="宋体" w:hint="eastAsia"/>
          <w:b/>
          <w:bCs/>
        </w:rPr>
        <w:t>总体要求</w:t>
      </w:r>
    </w:p>
    <w:p w:rsidR="00E95C33" w:rsidRPr="00D1055D" w:rsidRDefault="00E95C33" w:rsidP="00E95C33">
      <w:pPr>
        <w:pStyle w:val="af1"/>
        <w:spacing w:line="360" w:lineRule="auto"/>
        <w:ind w:firstLineChars="200" w:firstLine="420"/>
        <w:rPr>
          <w:rFonts w:hAnsi="宋体" w:cs="宋体"/>
          <w:bCs/>
        </w:rPr>
      </w:pPr>
      <w:r w:rsidRPr="00D1055D">
        <w:rPr>
          <w:rFonts w:hAnsi="宋体" w:cs="宋体" w:hint="eastAsia"/>
          <w:bCs/>
        </w:rPr>
        <w:t>（1）生态流量监测和视频监控等设施设备必须按照招标要求保质保量按时完成，流量数据和监控采集数据必须科学、准确并且能够按照省市县</w:t>
      </w:r>
      <w:proofErr w:type="gramStart"/>
      <w:r w:rsidRPr="00D1055D">
        <w:rPr>
          <w:rFonts w:hAnsi="宋体" w:cs="宋体" w:hint="eastAsia"/>
          <w:bCs/>
        </w:rPr>
        <w:t>各级要求</w:t>
      </w:r>
      <w:proofErr w:type="gramEnd"/>
      <w:r w:rsidRPr="00D1055D">
        <w:rPr>
          <w:rFonts w:hAnsi="宋体" w:cs="宋体" w:hint="eastAsia"/>
          <w:bCs/>
        </w:rPr>
        <w:t>顺利接入相应平台。同时，中标单位要无条件根据项目业主单位或者水电站业主单位做好</w:t>
      </w:r>
      <w:proofErr w:type="gramStart"/>
      <w:r w:rsidRPr="00D1055D">
        <w:rPr>
          <w:rFonts w:hAnsi="宋体" w:cs="宋体" w:hint="eastAsia"/>
          <w:bCs/>
        </w:rPr>
        <w:t>规定维养期限</w:t>
      </w:r>
      <w:proofErr w:type="gramEnd"/>
      <w:r w:rsidRPr="00D1055D">
        <w:rPr>
          <w:rFonts w:hAnsi="宋体" w:cs="宋体" w:hint="eastAsia"/>
          <w:bCs/>
        </w:rPr>
        <w:t>内的维护工作。</w:t>
      </w:r>
    </w:p>
    <w:p w:rsidR="00E95C33" w:rsidRPr="00D1055D" w:rsidRDefault="00E95C33" w:rsidP="00E95C33">
      <w:pPr>
        <w:pStyle w:val="af1"/>
        <w:spacing w:line="360" w:lineRule="auto"/>
        <w:ind w:firstLineChars="200" w:firstLine="420"/>
        <w:rPr>
          <w:rFonts w:hAnsi="宋体" w:cs="宋体"/>
          <w:bCs/>
        </w:rPr>
      </w:pPr>
      <w:r w:rsidRPr="00D1055D">
        <w:rPr>
          <w:rFonts w:hAnsi="宋体" w:cs="宋体" w:hint="eastAsia"/>
          <w:bCs/>
        </w:rPr>
        <w:t>（2）永嘉县水电站生态流量监测和视频监控数据传输应满足《温州市水利局 温州市生态环境局关于落实农村水电站生态环境保护措施的通知》（温水政发〔2019〕106号）文件的附件《温州市水电站生态流量监测数据传输规定》的要求。</w:t>
      </w:r>
    </w:p>
    <w:p w:rsidR="00E95C33" w:rsidRPr="00D1055D" w:rsidRDefault="00E95C33" w:rsidP="00E95C33">
      <w:pPr>
        <w:pStyle w:val="af1"/>
        <w:spacing w:line="360" w:lineRule="auto"/>
        <w:ind w:firstLineChars="200" w:firstLine="420"/>
        <w:rPr>
          <w:rFonts w:hAnsi="宋体" w:cs="宋体"/>
          <w:bCs/>
        </w:rPr>
      </w:pPr>
      <w:r w:rsidRPr="00D1055D">
        <w:rPr>
          <w:rFonts w:hAnsi="宋体" w:cs="宋体" w:hint="eastAsia"/>
          <w:bCs/>
        </w:rPr>
        <w:t>（3）本招标文件中《永嘉县水电站生态流量监测和视频监控安装统计表》的数据来源于水电站业主上报，可能存在部分电站泄放设施管径大小、泄放设施材料等与实际不相符的情况。各投标单位在投标时需要提前综合统筹考虑，同时应知晓本次招标范围内的水电站分布在永嘉17个乡镇（街道），点位分布广、散；同时，中标单位应考虑天气、蚁兽虫蛇等影响，确保人员自身安全的前提下，按合同约定的时间完工。上述情况造成的不便和经济损失由中标单位负责。</w:t>
      </w:r>
    </w:p>
    <w:p w:rsidR="00E95C33" w:rsidRPr="00D1055D" w:rsidRDefault="00E95C33" w:rsidP="00E95C33">
      <w:pPr>
        <w:pStyle w:val="af1"/>
        <w:spacing w:line="360" w:lineRule="auto"/>
        <w:ind w:firstLineChars="200" w:firstLine="420"/>
        <w:rPr>
          <w:rFonts w:hAnsi="宋体" w:cs="宋体"/>
          <w:bCs/>
        </w:rPr>
      </w:pPr>
      <w:r w:rsidRPr="00D1055D">
        <w:rPr>
          <w:rFonts w:hAnsi="宋体" w:cs="宋体" w:hint="eastAsia"/>
          <w:bCs/>
        </w:rPr>
        <w:t>（4）生态流量监测和视频监控设备单点完成安装后需要即刻进行调试。生态流量泄放监测值应不小于《永嘉县水利局 温州市生态环境局永嘉分局关于明确永嘉县农村水电站生态流量核定结果和下泄过程的通知》（永水利〔2019〕128号）。调试过程中发现水电站现有设施最大泄放量不满足核定值的，水电站业主需要重新整改，后由中标单位重新进行安装和调试，直至满足；点上现有情况下数据采集不准确的，应通过技术处理后再行安装。重新安装和调试产生的费用损失、技术手段处理的费用等一概含于本次内容中，全部由中标单位负责。</w:t>
      </w:r>
    </w:p>
    <w:p w:rsidR="00E95C33" w:rsidRPr="00D1055D" w:rsidRDefault="00E95C33" w:rsidP="00B064E1">
      <w:pPr>
        <w:pStyle w:val="af1"/>
        <w:spacing w:line="360" w:lineRule="auto"/>
        <w:ind w:firstLineChars="200" w:firstLine="420"/>
        <w:rPr>
          <w:rFonts w:hAnsi="宋体" w:cs="宋体"/>
          <w:bCs/>
        </w:rPr>
      </w:pPr>
      <w:r w:rsidRPr="00D1055D">
        <w:rPr>
          <w:rFonts w:hAnsi="宋体" w:cs="宋体" w:hint="eastAsia"/>
          <w:bCs/>
        </w:rPr>
        <w:t>（5）生态流量监测设备和视频监控个数在实际安装操作过程中可能会遇到部分电站从整改类转为退出类，不需要再进行监控和监测设备安装的情况；或者测流类型发生变化。这种情况下，各投标单位应在投标的标书中注明测流类型（管道、闸门、渠道）单点费用，以方便日后工程结算时有据可依。相反，有增加的情况下也以注明的单点费用为准。不尽事宜，由双方协定，最后项目建设投资按实结算。</w:t>
      </w:r>
    </w:p>
    <w:p w:rsidR="00CF1748" w:rsidRPr="00D1055D" w:rsidRDefault="00F96859" w:rsidP="00EC41CD">
      <w:pPr>
        <w:pStyle w:val="af1"/>
        <w:spacing w:line="360" w:lineRule="auto"/>
        <w:ind w:firstLineChars="200" w:firstLine="422"/>
        <w:rPr>
          <w:rFonts w:hAnsi="宋体" w:cs="宋体"/>
          <w:b/>
          <w:bCs/>
        </w:rPr>
      </w:pPr>
      <w:r w:rsidRPr="00D1055D">
        <w:rPr>
          <w:rFonts w:hAnsi="宋体" w:cs="宋体" w:hint="eastAsia"/>
          <w:b/>
          <w:bCs/>
        </w:rPr>
        <w:t>（6）</w:t>
      </w:r>
      <w:proofErr w:type="gramStart"/>
      <w:r w:rsidRPr="00D1055D">
        <w:rPr>
          <w:rFonts w:hAnsi="宋体" w:cs="宋体"/>
          <w:b/>
          <w:bCs/>
        </w:rPr>
        <w:t>项目需跟省市</w:t>
      </w:r>
      <w:proofErr w:type="gramEnd"/>
      <w:r w:rsidRPr="00D1055D">
        <w:rPr>
          <w:rFonts w:hAnsi="宋体" w:cs="宋体"/>
          <w:b/>
          <w:bCs/>
        </w:rPr>
        <w:t>平台无缝对接</w:t>
      </w:r>
      <w:r w:rsidRPr="00D1055D">
        <w:rPr>
          <w:rFonts w:hAnsi="宋体" w:cs="宋体" w:hint="eastAsia"/>
          <w:b/>
          <w:bCs/>
        </w:rPr>
        <w:t>。</w:t>
      </w:r>
    </w:p>
    <w:p w:rsidR="0026403D" w:rsidRPr="00D1055D" w:rsidRDefault="0026403D" w:rsidP="00EC41CD">
      <w:pPr>
        <w:pStyle w:val="af1"/>
        <w:spacing w:line="360" w:lineRule="auto"/>
        <w:ind w:firstLineChars="200" w:firstLine="422"/>
        <w:rPr>
          <w:rFonts w:hAnsi="宋体" w:cs="宋体"/>
          <w:b/>
          <w:bCs/>
        </w:rPr>
      </w:pPr>
      <w:r w:rsidRPr="00D1055D">
        <w:rPr>
          <w:rFonts w:hAnsi="宋体" w:cs="宋体" w:hint="eastAsia"/>
          <w:b/>
          <w:bCs/>
        </w:rPr>
        <w:t>（7）</w:t>
      </w:r>
      <w:r w:rsidR="00B064E1" w:rsidRPr="00D1055D">
        <w:rPr>
          <w:rFonts w:hAnsi="宋体" w:cs="宋体" w:hint="eastAsia"/>
          <w:b/>
          <w:bCs/>
        </w:rPr>
        <w:t>确保</w:t>
      </w:r>
      <w:r w:rsidRPr="00D1055D">
        <w:rPr>
          <w:rFonts w:hAnsi="宋体" w:cs="宋体" w:hint="eastAsia"/>
          <w:b/>
          <w:bCs/>
        </w:rPr>
        <w:t>3年维护期有专人</w:t>
      </w:r>
      <w:r w:rsidR="00B064E1" w:rsidRPr="00D1055D">
        <w:rPr>
          <w:rFonts w:hAnsi="宋体" w:cs="宋体" w:hint="eastAsia"/>
          <w:b/>
          <w:bCs/>
        </w:rPr>
        <w:t>进驻永嘉服务</w:t>
      </w:r>
      <w:r w:rsidR="0051671B" w:rsidRPr="00D1055D">
        <w:rPr>
          <w:rFonts w:hAnsi="宋体" w:cs="宋体" w:hint="eastAsia"/>
          <w:b/>
          <w:bCs/>
        </w:rPr>
        <w:t>，每一年维护期都进行相应考核</w:t>
      </w:r>
      <w:r w:rsidRPr="00D1055D">
        <w:rPr>
          <w:rFonts w:hAnsi="宋体" w:cs="宋体" w:hint="eastAsia"/>
          <w:b/>
          <w:bCs/>
        </w:rPr>
        <w:t>。</w:t>
      </w:r>
    </w:p>
    <w:p w:rsidR="0026403D" w:rsidRPr="00D1055D" w:rsidRDefault="0026403D" w:rsidP="00EC41CD">
      <w:pPr>
        <w:pStyle w:val="af1"/>
        <w:spacing w:line="360" w:lineRule="auto"/>
        <w:ind w:firstLineChars="200" w:firstLine="422"/>
        <w:rPr>
          <w:rFonts w:hAnsi="宋体" w:cs="宋体"/>
          <w:b/>
          <w:bCs/>
        </w:rPr>
      </w:pPr>
      <w:r w:rsidRPr="00D1055D">
        <w:rPr>
          <w:rFonts w:hAnsi="宋体" w:cs="宋体" w:hint="eastAsia"/>
          <w:b/>
          <w:bCs/>
        </w:rPr>
        <w:t>（8）</w:t>
      </w:r>
      <w:r w:rsidR="00B462A9" w:rsidRPr="00D1055D">
        <w:rPr>
          <w:rFonts w:hAnsi="宋体" w:cs="宋体" w:hint="eastAsia"/>
          <w:b/>
          <w:bCs/>
          <w:u w:val="single"/>
        </w:rPr>
        <w:t>施工进场后，首先确保27座省市县三级河道上生态流量监测设备安装调试到位，其余40</w:t>
      </w:r>
      <w:proofErr w:type="gramStart"/>
      <w:r w:rsidR="00B462A9" w:rsidRPr="00D1055D">
        <w:rPr>
          <w:rFonts w:hAnsi="宋体" w:cs="宋体" w:hint="eastAsia"/>
          <w:b/>
          <w:bCs/>
          <w:u w:val="single"/>
        </w:rPr>
        <w:t>日历天</w:t>
      </w:r>
      <w:proofErr w:type="gramEnd"/>
      <w:r w:rsidR="00B462A9" w:rsidRPr="00D1055D">
        <w:rPr>
          <w:rFonts w:hAnsi="宋体" w:cs="宋体" w:hint="eastAsia"/>
          <w:b/>
          <w:bCs/>
          <w:u w:val="single"/>
        </w:rPr>
        <w:t>内完工并组织验收，服务期以项目完工并通过验收之日起算。</w:t>
      </w:r>
      <w:r w:rsidR="00B064E1" w:rsidRPr="00D1055D">
        <w:rPr>
          <w:rFonts w:hAnsi="宋体" w:cs="宋体"/>
          <w:b/>
          <w:bCs/>
        </w:rPr>
        <w:t>服务期以项目完工并通过验收之日起算</w:t>
      </w:r>
      <w:r w:rsidRPr="00D1055D">
        <w:rPr>
          <w:rFonts w:hAnsi="宋体" w:cs="宋体" w:hint="eastAsia"/>
          <w:b/>
          <w:bCs/>
        </w:rPr>
        <w:t>。</w:t>
      </w:r>
    </w:p>
    <w:p w:rsidR="00F96859" w:rsidRPr="00D1055D" w:rsidRDefault="00F96859" w:rsidP="00F96859">
      <w:pPr>
        <w:pStyle w:val="af1"/>
        <w:spacing w:line="440" w:lineRule="exact"/>
        <w:rPr>
          <w:rFonts w:hAnsi="宋体" w:cs="宋体"/>
          <w:b/>
        </w:rPr>
      </w:pPr>
      <w:r w:rsidRPr="00D1055D">
        <w:rPr>
          <w:rFonts w:hAnsi="宋体" w:cs="宋体" w:hint="eastAsia"/>
          <w:b/>
        </w:rPr>
        <w:t>5、采购内容总清单</w:t>
      </w:r>
    </w:p>
    <w:tbl>
      <w:tblPr>
        <w:tblW w:w="520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1146"/>
        <w:gridCol w:w="5542"/>
        <w:gridCol w:w="1135"/>
        <w:gridCol w:w="1135"/>
      </w:tblGrid>
      <w:tr w:rsidR="00D1055D" w:rsidRPr="00D1055D" w:rsidTr="00F96859">
        <w:trPr>
          <w:trHeight w:val="777"/>
        </w:trPr>
        <w:tc>
          <w:tcPr>
            <w:tcW w:w="366" w:type="pct"/>
            <w:vAlign w:val="center"/>
          </w:tcPr>
          <w:p w:rsidR="00F96859" w:rsidRPr="00D1055D" w:rsidRDefault="00F96859" w:rsidP="00F96859">
            <w:pPr>
              <w:snapToGrid w:val="0"/>
              <w:jc w:val="center"/>
              <w:rPr>
                <w:rFonts w:ascii="宋体"/>
                <w:b/>
                <w:bCs/>
                <w:szCs w:val="21"/>
              </w:rPr>
            </w:pPr>
            <w:r w:rsidRPr="00D1055D">
              <w:rPr>
                <w:rFonts w:ascii="宋体" w:hAnsi="宋体" w:hint="eastAsia"/>
                <w:b/>
                <w:bCs/>
              </w:rPr>
              <w:t>序号</w:t>
            </w:r>
          </w:p>
        </w:tc>
        <w:tc>
          <w:tcPr>
            <w:tcW w:w="593" w:type="pct"/>
            <w:vAlign w:val="center"/>
          </w:tcPr>
          <w:p w:rsidR="00F96859" w:rsidRPr="00D1055D" w:rsidRDefault="00F96859" w:rsidP="00F96859">
            <w:pPr>
              <w:snapToGrid w:val="0"/>
              <w:jc w:val="center"/>
              <w:rPr>
                <w:rFonts w:ascii="宋体" w:hAnsi="宋体"/>
                <w:b/>
                <w:bCs/>
                <w:szCs w:val="21"/>
              </w:rPr>
            </w:pPr>
            <w:r w:rsidRPr="00D1055D">
              <w:rPr>
                <w:rFonts w:ascii="宋体" w:hAnsi="宋体" w:hint="eastAsia"/>
                <w:b/>
                <w:bCs/>
              </w:rPr>
              <w:t>实施内容工程名称</w:t>
            </w:r>
          </w:p>
        </w:tc>
        <w:tc>
          <w:tcPr>
            <w:tcW w:w="2867" w:type="pct"/>
            <w:vAlign w:val="center"/>
          </w:tcPr>
          <w:p w:rsidR="00F96859" w:rsidRPr="00D1055D" w:rsidRDefault="00F96859" w:rsidP="00F96859">
            <w:pPr>
              <w:snapToGrid w:val="0"/>
              <w:jc w:val="center"/>
              <w:rPr>
                <w:rFonts w:ascii="宋体"/>
                <w:b/>
                <w:bCs/>
                <w:szCs w:val="21"/>
              </w:rPr>
            </w:pPr>
            <w:r w:rsidRPr="00D1055D">
              <w:rPr>
                <w:rFonts w:ascii="宋体"/>
                <w:b/>
                <w:bCs/>
                <w:szCs w:val="21"/>
              </w:rPr>
              <w:t>实施电站名称</w:t>
            </w:r>
            <w:r w:rsidRPr="00D1055D">
              <w:rPr>
                <w:rFonts w:ascii="宋体" w:hint="eastAsia"/>
                <w:b/>
                <w:bCs/>
                <w:szCs w:val="21"/>
              </w:rPr>
              <w:t>（或技术要求）</w:t>
            </w:r>
          </w:p>
        </w:tc>
        <w:tc>
          <w:tcPr>
            <w:tcW w:w="587" w:type="pct"/>
            <w:vAlign w:val="center"/>
          </w:tcPr>
          <w:p w:rsidR="00F96859" w:rsidRPr="00D1055D" w:rsidRDefault="00F96859" w:rsidP="00F96859">
            <w:pPr>
              <w:snapToGrid w:val="0"/>
              <w:jc w:val="center"/>
              <w:rPr>
                <w:rFonts w:ascii="宋体"/>
                <w:b/>
                <w:bCs/>
                <w:szCs w:val="21"/>
              </w:rPr>
            </w:pPr>
            <w:r w:rsidRPr="00D1055D">
              <w:rPr>
                <w:rFonts w:ascii="宋体" w:hint="eastAsia"/>
                <w:b/>
                <w:bCs/>
              </w:rPr>
              <w:t>单位</w:t>
            </w:r>
          </w:p>
        </w:tc>
        <w:tc>
          <w:tcPr>
            <w:tcW w:w="587" w:type="pct"/>
            <w:vAlign w:val="center"/>
          </w:tcPr>
          <w:p w:rsidR="00F96859" w:rsidRPr="00D1055D" w:rsidRDefault="00F96859" w:rsidP="00F96859">
            <w:pPr>
              <w:snapToGrid w:val="0"/>
              <w:jc w:val="center"/>
              <w:rPr>
                <w:rFonts w:ascii="宋体" w:hAnsi="宋体"/>
                <w:b/>
                <w:bCs/>
                <w:szCs w:val="21"/>
              </w:rPr>
            </w:pPr>
            <w:r w:rsidRPr="00D1055D">
              <w:rPr>
                <w:rFonts w:ascii="宋体" w:hAnsi="宋体"/>
                <w:b/>
                <w:bCs/>
                <w:szCs w:val="21"/>
              </w:rPr>
              <w:t>数量</w:t>
            </w:r>
          </w:p>
        </w:tc>
      </w:tr>
      <w:tr w:rsidR="00D1055D" w:rsidRPr="00D1055D" w:rsidTr="00F96859">
        <w:trPr>
          <w:trHeight w:val="386"/>
        </w:trPr>
        <w:tc>
          <w:tcPr>
            <w:tcW w:w="366" w:type="pct"/>
            <w:vAlign w:val="center"/>
          </w:tcPr>
          <w:p w:rsidR="00F96859" w:rsidRPr="00D1055D" w:rsidRDefault="00F96859" w:rsidP="00F96859">
            <w:pPr>
              <w:snapToGrid w:val="0"/>
              <w:jc w:val="center"/>
              <w:rPr>
                <w:rFonts w:ascii="宋体"/>
                <w:szCs w:val="21"/>
              </w:rPr>
            </w:pPr>
            <w:proofErr w:type="gramStart"/>
            <w:r w:rsidRPr="00D1055D">
              <w:rPr>
                <w:rFonts w:ascii="宋体" w:hAnsi="宋体"/>
              </w:rPr>
              <w:t>一</w:t>
            </w:r>
            <w:proofErr w:type="gramEnd"/>
          </w:p>
        </w:tc>
        <w:tc>
          <w:tcPr>
            <w:tcW w:w="593" w:type="pct"/>
            <w:vAlign w:val="center"/>
          </w:tcPr>
          <w:p w:rsidR="00F96859" w:rsidRPr="00D1055D" w:rsidRDefault="00F96859" w:rsidP="00F96859">
            <w:pPr>
              <w:snapToGrid w:val="0"/>
              <w:jc w:val="center"/>
              <w:rPr>
                <w:rFonts w:ascii="宋体"/>
                <w:szCs w:val="21"/>
              </w:rPr>
            </w:pPr>
            <w:r w:rsidRPr="00D1055D">
              <w:rPr>
                <w:rFonts w:ascii="宋体" w:hAnsi="宋体" w:hint="eastAsia"/>
              </w:rPr>
              <w:t>实时流量监测</w:t>
            </w:r>
          </w:p>
        </w:tc>
        <w:tc>
          <w:tcPr>
            <w:tcW w:w="2867" w:type="pct"/>
            <w:vAlign w:val="center"/>
          </w:tcPr>
          <w:p w:rsidR="00F96859" w:rsidRPr="00D1055D" w:rsidRDefault="00F96859" w:rsidP="00F96859">
            <w:pPr>
              <w:snapToGrid w:val="0"/>
              <w:jc w:val="center"/>
              <w:rPr>
                <w:rFonts w:ascii="宋体"/>
                <w:bCs/>
                <w:szCs w:val="21"/>
              </w:rPr>
            </w:pPr>
            <w:r w:rsidRPr="00D1055D">
              <w:rPr>
                <w:rFonts w:ascii="宋体" w:hint="eastAsia"/>
                <w:bCs/>
                <w:szCs w:val="21"/>
              </w:rPr>
              <w:t>具体实施电站名单见附件2</w:t>
            </w:r>
          </w:p>
        </w:tc>
        <w:tc>
          <w:tcPr>
            <w:tcW w:w="587" w:type="pct"/>
            <w:vAlign w:val="center"/>
          </w:tcPr>
          <w:p w:rsidR="00F96859" w:rsidRPr="00D1055D" w:rsidRDefault="00F96859" w:rsidP="00F96859">
            <w:pPr>
              <w:snapToGrid w:val="0"/>
              <w:jc w:val="center"/>
              <w:rPr>
                <w:rFonts w:ascii="宋体"/>
                <w:bCs/>
                <w:szCs w:val="21"/>
              </w:rPr>
            </w:pPr>
            <w:r w:rsidRPr="00D1055D">
              <w:rPr>
                <w:rFonts w:ascii="宋体" w:hint="eastAsia"/>
                <w:bCs/>
              </w:rPr>
              <w:t>座</w:t>
            </w:r>
          </w:p>
        </w:tc>
        <w:tc>
          <w:tcPr>
            <w:tcW w:w="587" w:type="pct"/>
            <w:vAlign w:val="center"/>
          </w:tcPr>
          <w:p w:rsidR="00F96859" w:rsidRPr="00D1055D" w:rsidRDefault="00F96859" w:rsidP="00F96859">
            <w:pPr>
              <w:snapToGrid w:val="0"/>
              <w:jc w:val="center"/>
              <w:rPr>
                <w:rFonts w:ascii="宋体"/>
                <w:szCs w:val="21"/>
              </w:rPr>
            </w:pPr>
            <w:r w:rsidRPr="00D1055D">
              <w:rPr>
                <w:rFonts w:ascii="宋体" w:hint="eastAsia"/>
                <w:szCs w:val="21"/>
              </w:rPr>
              <w:t>27</w:t>
            </w:r>
          </w:p>
        </w:tc>
      </w:tr>
      <w:tr w:rsidR="00D1055D" w:rsidRPr="00D1055D" w:rsidTr="00F96859">
        <w:trPr>
          <w:trHeight w:val="386"/>
        </w:trPr>
        <w:tc>
          <w:tcPr>
            <w:tcW w:w="366" w:type="pct"/>
            <w:vAlign w:val="center"/>
          </w:tcPr>
          <w:p w:rsidR="00F96859" w:rsidRPr="00D1055D" w:rsidRDefault="00F96859" w:rsidP="00F96859">
            <w:pPr>
              <w:snapToGrid w:val="0"/>
              <w:jc w:val="center"/>
              <w:rPr>
                <w:rFonts w:ascii="宋体"/>
                <w:szCs w:val="21"/>
              </w:rPr>
            </w:pPr>
            <w:r w:rsidRPr="00D1055D">
              <w:rPr>
                <w:rFonts w:ascii="宋体" w:hAnsi="宋体" w:hint="eastAsia"/>
              </w:rPr>
              <w:t>二</w:t>
            </w:r>
          </w:p>
        </w:tc>
        <w:tc>
          <w:tcPr>
            <w:tcW w:w="593" w:type="pct"/>
            <w:vAlign w:val="center"/>
          </w:tcPr>
          <w:p w:rsidR="00F96859" w:rsidRPr="00D1055D" w:rsidRDefault="00F96859" w:rsidP="00F96859">
            <w:pPr>
              <w:snapToGrid w:val="0"/>
              <w:jc w:val="center"/>
              <w:rPr>
                <w:rFonts w:ascii="宋体"/>
                <w:szCs w:val="21"/>
              </w:rPr>
            </w:pPr>
            <w:r w:rsidRPr="00D1055D">
              <w:rPr>
                <w:rFonts w:ascii="宋体" w:hAnsi="宋体" w:hint="eastAsia"/>
              </w:rPr>
              <w:t>实时视频及实时流</w:t>
            </w:r>
            <w:r w:rsidRPr="00D1055D">
              <w:rPr>
                <w:rFonts w:ascii="宋体" w:hAnsi="宋体" w:hint="eastAsia"/>
              </w:rPr>
              <w:lastRenderedPageBreak/>
              <w:t>量同时监测</w:t>
            </w:r>
          </w:p>
        </w:tc>
        <w:tc>
          <w:tcPr>
            <w:tcW w:w="2867" w:type="pct"/>
            <w:vAlign w:val="center"/>
          </w:tcPr>
          <w:p w:rsidR="00F96859" w:rsidRPr="00D1055D" w:rsidRDefault="00F96859" w:rsidP="00F96859">
            <w:pPr>
              <w:snapToGrid w:val="0"/>
              <w:jc w:val="center"/>
              <w:rPr>
                <w:rFonts w:ascii="宋体"/>
                <w:bCs/>
                <w:szCs w:val="21"/>
              </w:rPr>
            </w:pPr>
            <w:r w:rsidRPr="00D1055D">
              <w:rPr>
                <w:rFonts w:ascii="宋体" w:hint="eastAsia"/>
                <w:bCs/>
                <w:szCs w:val="21"/>
              </w:rPr>
              <w:lastRenderedPageBreak/>
              <w:t>具体实施电站名单见附件2</w:t>
            </w:r>
          </w:p>
        </w:tc>
        <w:tc>
          <w:tcPr>
            <w:tcW w:w="587" w:type="pct"/>
            <w:vAlign w:val="center"/>
          </w:tcPr>
          <w:p w:rsidR="00F96859" w:rsidRPr="00D1055D" w:rsidRDefault="00F96859" w:rsidP="00F96859">
            <w:pPr>
              <w:snapToGrid w:val="0"/>
              <w:jc w:val="center"/>
              <w:rPr>
                <w:rFonts w:ascii="宋体"/>
                <w:szCs w:val="21"/>
              </w:rPr>
            </w:pPr>
            <w:r w:rsidRPr="00D1055D">
              <w:rPr>
                <w:rFonts w:ascii="宋体" w:hint="eastAsia"/>
                <w:bCs/>
              </w:rPr>
              <w:t>座</w:t>
            </w:r>
          </w:p>
        </w:tc>
        <w:tc>
          <w:tcPr>
            <w:tcW w:w="587" w:type="pct"/>
            <w:vAlign w:val="center"/>
          </w:tcPr>
          <w:p w:rsidR="00F96859" w:rsidRPr="00D1055D" w:rsidRDefault="00F96859" w:rsidP="00F96859">
            <w:pPr>
              <w:snapToGrid w:val="0"/>
              <w:jc w:val="center"/>
              <w:rPr>
                <w:rFonts w:ascii="宋体"/>
                <w:szCs w:val="21"/>
              </w:rPr>
            </w:pPr>
            <w:r w:rsidRPr="00D1055D">
              <w:rPr>
                <w:rFonts w:ascii="宋体" w:hint="eastAsia"/>
                <w:szCs w:val="21"/>
              </w:rPr>
              <w:t>81</w:t>
            </w:r>
          </w:p>
        </w:tc>
      </w:tr>
      <w:tr w:rsidR="00D1055D" w:rsidRPr="00D1055D" w:rsidTr="00F96859">
        <w:trPr>
          <w:trHeight w:val="386"/>
        </w:trPr>
        <w:tc>
          <w:tcPr>
            <w:tcW w:w="366" w:type="pct"/>
            <w:vAlign w:val="center"/>
          </w:tcPr>
          <w:p w:rsidR="00F96859" w:rsidRPr="00D1055D" w:rsidRDefault="00F96859" w:rsidP="00F96859">
            <w:pPr>
              <w:snapToGrid w:val="0"/>
              <w:jc w:val="center"/>
              <w:rPr>
                <w:rFonts w:ascii="宋体" w:hAnsi="宋体"/>
                <w:szCs w:val="21"/>
              </w:rPr>
            </w:pPr>
            <w:r w:rsidRPr="00D1055D">
              <w:rPr>
                <w:rFonts w:ascii="宋体" w:hAnsi="宋体" w:hint="eastAsia"/>
              </w:rPr>
              <w:lastRenderedPageBreak/>
              <w:t>三</w:t>
            </w:r>
          </w:p>
        </w:tc>
        <w:tc>
          <w:tcPr>
            <w:tcW w:w="593" w:type="pct"/>
            <w:vAlign w:val="center"/>
          </w:tcPr>
          <w:p w:rsidR="00F96859" w:rsidRPr="00D1055D" w:rsidRDefault="00F96859" w:rsidP="00F96859">
            <w:pPr>
              <w:snapToGrid w:val="0"/>
              <w:jc w:val="center"/>
              <w:rPr>
                <w:rFonts w:ascii="宋体" w:hAnsi="宋体"/>
                <w:szCs w:val="21"/>
              </w:rPr>
            </w:pPr>
            <w:r w:rsidRPr="00D1055D">
              <w:rPr>
                <w:rFonts w:ascii="宋体" w:hAnsi="宋体" w:hint="eastAsia"/>
              </w:rPr>
              <w:t>视频监控软件平台</w:t>
            </w:r>
          </w:p>
        </w:tc>
        <w:tc>
          <w:tcPr>
            <w:tcW w:w="2867" w:type="pct"/>
            <w:vAlign w:val="center"/>
          </w:tcPr>
          <w:p w:rsidR="00F96859" w:rsidRPr="00D1055D" w:rsidRDefault="00F96859" w:rsidP="00F96859">
            <w:pPr>
              <w:snapToGrid w:val="0"/>
              <w:jc w:val="left"/>
              <w:rPr>
                <w:rFonts w:ascii="宋体"/>
                <w:bCs/>
              </w:rPr>
            </w:pPr>
            <w:r w:rsidRPr="00D1055D">
              <w:rPr>
                <w:rFonts w:ascii="宋体" w:hint="eastAsia"/>
                <w:bCs/>
              </w:rPr>
              <w:t>高集成性：</w:t>
            </w:r>
          </w:p>
          <w:p w:rsidR="00F96859" w:rsidRPr="00D1055D" w:rsidRDefault="00F96859" w:rsidP="00F96859">
            <w:pPr>
              <w:snapToGrid w:val="0"/>
              <w:jc w:val="left"/>
              <w:rPr>
                <w:rFonts w:ascii="宋体"/>
                <w:bCs/>
              </w:rPr>
            </w:pPr>
            <w:r w:rsidRPr="00D1055D">
              <w:rPr>
                <w:rFonts w:ascii="宋体" w:hint="eastAsia"/>
                <w:bCs/>
              </w:rPr>
              <w:t>通过对子业务系统的无缝集成，实现同一平台下的统一配置与管理，方便数据关联分析，提高管理水平</w:t>
            </w:r>
          </w:p>
          <w:p w:rsidR="00F96859" w:rsidRPr="00D1055D" w:rsidRDefault="00F96859" w:rsidP="00F96859">
            <w:pPr>
              <w:snapToGrid w:val="0"/>
              <w:jc w:val="left"/>
              <w:rPr>
                <w:rFonts w:ascii="宋体"/>
                <w:bCs/>
              </w:rPr>
            </w:pPr>
            <w:r w:rsidRPr="00D1055D">
              <w:rPr>
                <w:rFonts w:ascii="宋体" w:hint="eastAsia"/>
                <w:bCs/>
              </w:rPr>
              <w:t>高性能：</w:t>
            </w:r>
          </w:p>
          <w:p w:rsidR="00F96859" w:rsidRPr="00D1055D" w:rsidRDefault="00F96859" w:rsidP="00F96859">
            <w:pPr>
              <w:snapToGrid w:val="0"/>
              <w:jc w:val="left"/>
              <w:rPr>
                <w:rFonts w:ascii="宋体"/>
                <w:bCs/>
              </w:rPr>
            </w:pPr>
            <w:r w:rsidRPr="00D1055D">
              <w:rPr>
                <w:rFonts w:ascii="宋体" w:hint="eastAsia"/>
                <w:bCs/>
              </w:rPr>
              <w:t>通过整合设计，引入静态化、分布式缓存、反向代理等互联网技术，实现平台灵活伸缩，提升各服务应用性能</w:t>
            </w:r>
          </w:p>
          <w:p w:rsidR="00F96859" w:rsidRPr="00D1055D" w:rsidRDefault="00F96859" w:rsidP="00F96859">
            <w:pPr>
              <w:snapToGrid w:val="0"/>
              <w:jc w:val="left"/>
              <w:rPr>
                <w:rFonts w:ascii="宋体"/>
                <w:bCs/>
              </w:rPr>
            </w:pPr>
            <w:r w:rsidRPr="00D1055D">
              <w:rPr>
                <w:rFonts w:ascii="宋体" w:hint="eastAsia"/>
                <w:bCs/>
              </w:rPr>
              <w:t>高可用性：</w:t>
            </w:r>
          </w:p>
          <w:p w:rsidR="00F96859" w:rsidRPr="00D1055D" w:rsidRDefault="00F96859" w:rsidP="00F96859">
            <w:pPr>
              <w:snapToGrid w:val="0"/>
              <w:jc w:val="left"/>
              <w:rPr>
                <w:rFonts w:ascii="宋体"/>
                <w:bCs/>
              </w:rPr>
            </w:pPr>
            <w:r w:rsidRPr="00D1055D">
              <w:rPr>
                <w:rFonts w:ascii="宋体" w:hint="eastAsia"/>
                <w:bCs/>
              </w:rPr>
              <w:t>界面设计人性化，采用</w:t>
            </w:r>
            <w:r w:rsidRPr="00D1055D">
              <w:rPr>
                <w:rFonts w:ascii="宋体"/>
                <w:bCs/>
              </w:rPr>
              <w:t>B/S</w:t>
            </w:r>
            <w:r w:rsidRPr="00D1055D">
              <w:rPr>
                <w:rFonts w:ascii="宋体" w:hint="eastAsia"/>
                <w:bCs/>
              </w:rPr>
              <w:t>管理、</w:t>
            </w:r>
            <w:r w:rsidRPr="00D1055D">
              <w:rPr>
                <w:rFonts w:ascii="宋体"/>
                <w:bCs/>
              </w:rPr>
              <w:t>C/S</w:t>
            </w:r>
            <w:r w:rsidRPr="00D1055D">
              <w:rPr>
                <w:rFonts w:ascii="宋体" w:hint="eastAsia"/>
                <w:bCs/>
              </w:rPr>
              <w:t>操作模式，使系统维护与各业务管理方便快捷，便于用户操作，同时支持桌面及移动应用</w:t>
            </w:r>
          </w:p>
          <w:p w:rsidR="00F96859" w:rsidRPr="00D1055D" w:rsidRDefault="00F96859" w:rsidP="00F96859">
            <w:pPr>
              <w:snapToGrid w:val="0"/>
              <w:jc w:val="left"/>
              <w:rPr>
                <w:rFonts w:ascii="宋体"/>
                <w:bCs/>
              </w:rPr>
            </w:pPr>
            <w:r w:rsidRPr="00D1055D">
              <w:rPr>
                <w:rFonts w:ascii="宋体" w:hint="eastAsia"/>
                <w:bCs/>
              </w:rPr>
              <w:t>全面的安全性：</w:t>
            </w:r>
          </w:p>
          <w:p w:rsidR="00F96859" w:rsidRPr="00D1055D" w:rsidRDefault="00F96859" w:rsidP="00F96859">
            <w:pPr>
              <w:snapToGrid w:val="0"/>
              <w:jc w:val="left"/>
              <w:rPr>
                <w:rFonts w:ascii="宋体"/>
                <w:bCs/>
              </w:rPr>
            </w:pPr>
            <w:r w:rsidRPr="00D1055D">
              <w:rPr>
                <w:rFonts w:ascii="宋体" w:hint="eastAsia"/>
                <w:bCs/>
              </w:rPr>
              <w:t>提供统一的认证、授权管理机制，为系统提供全方位的信息安全保护</w:t>
            </w:r>
          </w:p>
          <w:p w:rsidR="00F96859" w:rsidRPr="00D1055D" w:rsidRDefault="00F96859" w:rsidP="00F96859">
            <w:pPr>
              <w:snapToGrid w:val="0"/>
              <w:jc w:val="left"/>
              <w:rPr>
                <w:rFonts w:ascii="宋体"/>
                <w:bCs/>
              </w:rPr>
            </w:pPr>
            <w:r w:rsidRPr="00D1055D">
              <w:rPr>
                <w:rFonts w:ascii="宋体" w:hint="eastAsia"/>
                <w:bCs/>
              </w:rPr>
              <w:t>可扩展特性：</w:t>
            </w:r>
          </w:p>
          <w:p w:rsidR="00F96859" w:rsidRPr="00D1055D" w:rsidRDefault="00F96859" w:rsidP="00F96859">
            <w:pPr>
              <w:snapToGrid w:val="0"/>
              <w:jc w:val="left"/>
              <w:rPr>
                <w:rFonts w:ascii="宋体"/>
                <w:bCs/>
              </w:rPr>
            </w:pPr>
            <w:r w:rsidRPr="00D1055D">
              <w:rPr>
                <w:rFonts w:ascii="宋体" w:hint="eastAsia"/>
                <w:bCs/>
              </w:rPr>
              <w:t>平台采用多级构架，通过核心处理单元的分布式、负载均衡部署，实现系统规模扩展；核心服务器可承载大容量业务接入，提供开放共享的接口</w:t>
            </w:r>
          </w:p>
          <w:p w:rsidR="00F96859" w:rsidRPr="00D1055D" w:rsidRDefault="00F96859" w:rsidP="00F96859">
            <w:pPr>
              <w:snapToGrid w:val="0"/>
              <w:jc w:val="left"/>
              <w:rPr>
                <w:rFonts w:ascii="宋体"/>
                <w:bCs/>
              </w:rPr>
            </w:pPr>
            <w:r w:rsidRPr="00D1055D">
              <w:rPr>
                <w:rFonts w:ascii="宋体" w:hint="eastAsia"/>
                <w:bCs/>
              </w:rPr>
              <w:t>良好的兼容性：</w:t>
            </w:r>
          </w:p>
          <w:p w:rsidR="00F96859" w:rsidRPr="00D1055D" w:rsidRDefault="00F96859" w:rsidP="00F96859">
            <w:pPr>
              <w:snapToGrid w:val="0"/>
              <w:jc w:val="left"/>
              <w:rPr>
                <w:rFonts w:ascii="宋体"/>
                <w:bCs/>
              </w:rPr>
            </w:pPr>
            <w:r w:rsidRPr="00D1055D">
              <w:rPr>
                <w:rFonts w:ascii="宋体" w:hint="eastAsia"/>
                <w:bCs/>
              </w:rPr>
              <w:t>平台全面兼容国内及国外主流厂商的监控设备，支持</w:t>
            </w:r>
            <w:r w:rsidRPr="00D1055D">
              <w:rPr>
                <w:rFonts w:ascii="宋体"/>
                <w:bCs/>
              </w:rPr>
              <w:t>ONVIF</w:t>
            </w:r>
            <w:r w:rsidRPr="00D1055D">
              <w:rPr>
                <w:rFonts w:ascii="宋体" w:hint="eastAsia"/>
                <w:bCs/>
              </w:rPr>
              <w:t>、</w:t>
            </w:r>
            <w:r w:rsidRPr="00D1055D">
              <w:rPr>
                <w:rFonts w:ascii="宋体"/>
                <w:bCs/>
              </w:rPr>
              <w:t>GB/T 28181</w:t>
            </w:r>
            <w:r w:rsidRPr="00D1055D">
              <w:rPr>
                <w:rFonts w:ascii="宋体" w:hint="eastAsia"/>
                <w:bCs/>
              </w:rPr>
              <w:t>协议、</w:t>
            </w:r>
            <w:proofErr w:type="gramStart"/>
            <w:r w:rsidRPr="00D1055D">
              <w:rPr>
                <w:rFonts w:ascii="宋体" w:hint="eastAsia"/>
                <w:bCs/>
              </w:rPr>
              <w:t>国网</w:t>
            </w:r>
            <w:proofErr w:type="gramEnd"/>
            <w:r w:rsidRPr="00D1055D">
              <w:rPr>
                <w:rFonts w:ascii="宋体"/>
                <w:bCs/>
              </w:rPr>
              <w:t>B</w:t>
            </w:r>
            <w:r w:rsidRPr="00D1055D">
              <w:rPr>
                <w:rFonts w:ascii="宋体" w:hint="eastAsia"/>
                <w:bCs/>
              </w:rPr>
              <w:t>接口、</w:t>
            </w:r>
            <w:r w:rsidRPr="00D1055D">
              <w:rPr>
                <w:rFonts w:ascii="宋体"/>
                <w:bCs/>
              </w:rPr>
              <w:t>104</w:t>
            </w:r>
            <w:r w:rsidRPr="00D1055D">
              <w:rPr>
                <w:rFonts w:ascii="宋体" w:hint="eastAsia"/>
                <w:bCs/>
              </w:rPr>
              <w:t>、</w:t>
            </w:r>
            <w:r w:rsidRPr="00D1055D">
              <w:rPr>
                <w:rFonts w:ascii="宋体"/>
                <w:bCs/>
              </w:rPr>
              <w:t>61850</w:t>
            </w:r>
            <w:r w:rsidRPr="00D1055D">
              <w:rPr>
                <w:rFonts w:ascii="宋体" w:hint="eastAsia"/>
                <w:bCs/>
              </w:rPr>
              <w:t>等协议。</w:t>
            </w:r>
          </w:p>
          <w:p w:rsidR="00F96859" w:rsidRPr="00D1055D" w:rsidRDefault="00F96859" w:rsidP="00F96859">
            <w:pPr>
              <w:snapToGrid w:val="0"/>
              <w:jc w:val="left"/>
              <w:rPr>
                <w:rFonts w:ascii="宋体"/>
                <w:bCs/>
              </w:rPr>
            </w:pPr>
            <w:r w:rsidRPr="00D1055D">
              <w:rPr>
                <w:rFonts w:ascii="宋体" w:hint="eastAsia"/>
                <w:bCs/>
              </w:rPr>
              <w:t>基于统一资源、统一用户管理的需求而建立的一种新型管理模式，对各业务资源进行集中配置和监管，实现各模块之间的资源共享、协作联动和统一调度</w:t>
            </w:r>
          </w:p>
          <w:p w:rsidR="00F96859" w:rsidRPr="00D1055D" w:rsidRDefault="00F96859" w:rsidP="00F96859">
            <w:pPr>
              <w:snapToGrid w:val="0"/>
              <w:jc w:val="left"/>
              <w:rPr>
                <w:rFonts w:ascii="宋体"/>
                <w:bCs/>
              </w:rPr>
            </w:pPr>
            <w:r w:rsidRPr="00D1055D">
              <w:rPr>
                <w:rFonts w:ascii="宋体" w:hint="eastAsia"/>
                <w:bCs/>
              </w:rPr>
              <w:t>对模拟、数字高清监控模式进行系统整合，将分布在各处的多个局部视频监控系统集成在一起，实现视频监控资源的广泛共享、集约化管理和协调工作</w:t>
            </w:r>
          </w:p>
        </w:tc>
        <w:tc>
          <w:tcPr>
            <w:tcW w:w="587" w:type="pct"/>
            <w:vAlign w:val="center"/>
          </w:tcPr>
          <w:p w:rsidR="00F96859" w:rsidRPr="00D1055D" w:rsidRDefault="00F96859" w:rsidP="00F96859">
            <w:pPr>
              <w:snapToGrid w:val="0"/>
              <w:jc w:val="center"/>
              <w:rPr>
                <w:rFonts w:ascii="宋体"/>
                <w:szCs w:val="21"/>
              </w:rPr>
            </w:pPr>
            <w:r w:rsidRPr="00D1055D">
              <w:rPr>
                <w:rFonts w:ascii="宋体" w:hint="eastAsia"/>
              </w:rPr>
              <w:t>套</w:t>
            </w:r>
          </w:p>
        </w:tc>
        <w:tc>
          <w:tcPr>
            <w:tcW w:w="587" w:type="pct"/>
            <w:vAlign w:val="center"/>
          </w:tcPr>
          <w:p w:rsidR="00F96859" w:rsidRPr="00D1055D" w:rsidRDefault="00F96859" w:rsidP="00F96859">
            <w:pPr>
              <w:snapToGrid w:val="0"/>
              <w:jc w:val="center"/>
              <w:rPr>
                <w:rFonts w:ascii="宋体" w:hAnsi="宋体"/>
                <w:szCs w:val="21"/>
              </w:rPr>
            </w:pPr>
            <w:r w:rsidRPr="00D1055D">
              <w:rPr>
                <w:rFonts w:ascii="宋体" w:hAnsi="宋体" w:hint="eastAsia"/>
                <w:szCs w:val="21"/>
              </w:rPr>
              <w:t>1</w:t>
            </w:r>
          </w:p>
        </w:tc>
      </w:tr>
      <w:tr w:rsidR="00D1055D" w:rsidRPr="00D1055D" w:rsidTr="00F96859">
        <w:trPr>
          <w:trHeight w:val="386"/>
        </w:trPr>
        <w:tc>
          <w:tcPr>
            <w:tcW w:w="366" w:type="pct"/>
            <w:vAlign w:val="center"/>
          </w:tcPr>
          <w:p w:rsidR="00F96859" w:rsidRPr="00D1055D" w:rsidRDefault="00F96859" w:rsidP="00F96859">
            <w:pPr>
              <w:snapToGrid w:val="0"/>
              <w:jc w:val="center"/>
              <w:rPr>
                <w:rFonts w:ascii="宋体" w:hAnsi="宋体"/>
              </w:rPr>
            </w:pPr>
            <w:r w:rsidRPr="00D1055D">
              <w:rPr>
                <w:rFonts w:ascii="宋体" w:hAnsi="宋体" w:hint="eastAsia"/>
              </w:rPr>
              <w:t>四</w:t>
            </w:r>
          </w:p>
        </w:tc>
        <w:tc>
          <w:tcPr>
            <w:tcW w:w="593" w:type="pct"/>
            <w:vAlign w:val="center"/>
          </w:tcPr>
          <w:p w:rsidR="00F96859" w:rsidRPr="00D1055D" w:rsidRDefault="00F96859" w:rsidP="00F96859">
            <w:pPr>
              <w:snapToGrid w:val="0"/>
              <w:jc w:val="center"/>
              <w:rPr>
                <w:rFonts w:ascii="宋体" w:hAnsi="宋体"/>
              </w:rPr>
            </w:pPr>
            <w:r w:rsidRPr="00D1055D">
              <w:rPr>
                <w:rFonts w:ascii="宋体" w:hAnsi="宋体" w:hint="eastAsia"/>
              </w:rPr>
              <w:t>流量展示平台</w:t>
            </w:r>
          </w:p>
        </w:tc>
        <w:tc>
          <w:tcPr>
            <w:tcW w:w="2867" w:type="pct"/>
            <w:vAlign w:val="center"/>
          </w:tcPr>
          <w:p w:rsidR="00F96859" w:rsidRPr="00D1055D" w:rsidRDefault="00F96859" w:rsidP="00F96859">
            <w:pPr>
              <w:snapToGrid w:val="0"/>
              <w:jc w:val="left"/>
              <w:rPr>
                <w:rFonts w:ascii="宋体"/>
                <w:bCs/>
              </w:rPr>
            </w:pPr>
            <w:r w:rsidRPr="00D1055D">
              <w:rPr>
                <w:rFonts w:ascii="宋体" w:hint="eastAsia"/>
                <w:bCs/>
              </w:rPr>
              <w:t>显示实时视频、流量</w:t>
            </w:r>
          </w:p>
          <w:p w:rsidR="00F96859" w:rsidRPr="00D1055D" w:rsidRDefault="00F96859" w:rsidP="00F96859">
            <w:pPr>
              <w:snapToGrid w:val="0"/>
              <w:jc w:val="left"/>
              <w:rPr>
                <w:rFonts w:ascii="宋体"/>
                <w:bCs/>
              </w:rPr>
            </w:pPr>
            <w:r w:rsidRPr="00D1055D">
              <w:rPr>
                <w:rFonts w:ascii="宋体" w:hint="eastAsia"/>
                <w:bCs/>
              </w:rPr>
              <w:t>实时数据报警提示</w:t>
            </w:r>
          </w:p>
          <w:p w:rsidR="00F96859" w:rsidRPr="00D1055D" w:rsidRDefault="00F96859" w:rsidP="00F96859">
            <w:pPr>
              <w:snapToGrid w:val="0"/>
              <w:jc w:val="left"/>
              <w:rPr>
                <w:rFonts w:ascii="宋体"/>
                <w:bCs/>
              </w:rPr>
            </w:pPr>
            <w:r w:rsidRPr="00D1055D">
              <w:rPr>
                <w:rFonts w:ascii="宋体" w:hint="eastAsia"/>
                <w:bCs/>
              </w:rPr>
              <w:t>历史流量以曲线和图表呈现</w:t>
            </w:r>
          </w:p>
          <w:p w:rsidR="00F96859" w:rsidRPr="00D1055D" w:rsidRDefault="00F96859" w:rsidP="00F96859">
            <w:pPr>
              <w:snapToGrid w:val="0"/>
              <w:jc w:val="left"/>
              <w:rPr>
                <w:rFonts w:ascii="宋体"/>
                <w:bCs/>
              </w:rPr>
            </w:pPr>
            <w:r w:rsidRPr="00D1055D">
              <w:rPr>
                <w:rFonts w:ascii="宋体" w:hint="eastAsia"/>
                <w:bCs/>
              </w:rPr>
              <w:t>历史数据导出</w:t>
            </w:r>
          </w:p>
          <w:p w:rsidR="00F96859" w:rsidRPr="00D1055D" w:rsidRDefault="00F96859" w:rsidP="00F96859">
            <w:pPr>
              <w:snapToGrid w:val="0"/>
              <w:jc w:val="left"/>
              <w:rPr>
                <w:rFonts w:ascii="宋体"/>
                <w:bCs/>
              </w:rPr>
            </w:pPr>
            <w:r w:rsidRPr="00D1055D">
              <w:rPr>
                <w:rFonts w:ascii="宋体" w:hint="eastAsia"/>
                <w:bCs/>
              </w:rPr>
              <w:t>与上级平台进行数据对接，并且能本地化处理，能展现累积总量及分时段数据等。</w:t>
            </w:r>
          </w:p>
        </w:tc>
        <w:tc>
          <w:tcPr>
            <w:tcW w:w="587" w:type="pct"/>
            <w:vAlign w:val="center"/>
          </w:tcPr>
          <w:p w:rsidR="00F96859" w:rsidRPr="00D1055D" w:rsidRDefault="00F96859" w:rsidP="00F96859">
            <w:pPr>
              <w:snapToGrid w:val="0"/>
              <w:jc w:val="center"/>
              <w:rPr>
                <w:rFonts w:ascii="宋体"/>
              </w:rPr>
            </w:pPr>
            <w:r w:rsidRPr="00D1055D">
              <w:rPr>
                <w:rFonts w:ascii="宋体" w:hint="eastAsia"/>
              </w:rPr>
              <w:t>套</w:t>
            </w:r>
          </w:p>
        </w:tc>
        <w:tc>
          <w:tcPr>
            <w:tcW w:w="587" w:type="pct"/>
            <w:vAlign w:val="center"/>
          </w:tcPr>
          <w:p w:rsidR="00F96859" w:rsidRPr="00D1055D" w:rsidRDefault="00F96859" w:rsidP="00F96859">
            <w:pPr>
              <w:snapToGrid w:val="0"/>
              <w:jc w:val="center"/>
              <w:rPr>
                <w:rFonts w:ascii="宋体" w:hAnsi="宋体"/>
              </w:rPr>
            </w:pPr>
            <w:r w:rsidRPr="00D1055D">
              <w:rPr>
                <w:rFonts w:ascii="宋体" w:hAnsi="宋体" w:hint="eastAsia"/>
              </w:rPr>
              <w:t>1</w:t>
            </w:r>
          </w:p>
        </w:tc>
      </w:tr>
      <w:tr w:rsidR="00D1055D" w:rsidRPr="00D1055D" w:rsidTr="00F96859">
        <w:trPr>
          <w:trHeight w:val="386"/>
        </w:trPr>
        <w:tc>
          <w:tcPr>
            <w:tcW w:w="366" w:type="pct"/>
            <w:vAlign w:val="center"/>
          </w:tcPr>
          <w:p w:rsidR="00F96859" w:rsidRPr="00D1055D" w:rsidRDefault="00F96859" w:rsidP="00F96859">
            <w:pPr>
              <w:snapToGrid w:val="0"/>
              <w:jc w:val="center"/>
              <w:rPr>
                <w:rFonts w:ascii="宋体" w:hAnsi="宋体"/>
              </w:rPr>
            </w:pPr>
            <w:r w:rsidRPr="00D1055D">
              <w:rPr>
                <w:rFonts w:ascii="宋体" w:hAnsi="宋体" w:hint="eastAsia"/>
              </w:rPr>
              <w:t>五</w:t>
            </w:r>
          </w:p>
        </w:tc>
        <w:tc>
          <w:tcPr>
            <w:tcW w:w="593" w:type="pct"/>
            <w:vAlign w:val="center"/>
          </w:tcPr>
          <w:p w:rsidR="00F96859" w:rsidRPr="00D1055D" w:rsidRDefault="00F96859" w:rsidP="00F96859">
            <w:pPr>
              <w:snapToGrid w:val="0"/>
              <w:jc w:val="center"/>
              <w:rPr>
                <w:rFonts w:ascii="宋体"/>
                <w:szCs w:val="21"/>
              </w:rPr>
            </w:pPr>
            <w:r w:rsidRPr="00D1055D">
              <w:rPr>
                <w:rFonts w:ascii="宋体"/>
                <w:szCs w:val="21"/>
              </w:rPr>
              <w:t>泄放管技术改造</w:t>
            </w:r>
          </w:p>
        </w:tc>
        <w:tc>
          <w:tcPr>
            <w:tcW w:w="2867" w:type="pct"/>
            <w:vAlign w:val="center"/>
          </w:tcPr>
          <w:p w:rsidR="00F96859" w:rsidRPr="00D1055D" w:rsidRDefault="00F96859" w:rsidP="00F96859">
            <w:pPr>
              <w:snapToGrid w:val="0"/>
              <w:jc w:val="left"/>
              <w:rPr>
                <w:rFonts w:ascii="宋体"/>
                <w:bCs/>
              </w:rPr>
            </w:pPr>
            <w:r w:rsidRPr="00D1055D">
              <w:rPr>
                <w:rFonts w:ascii="宋体"/>
                <w:bCs/>
              </w:rPr>
              <w:t>对现有生态流量泄放管道进行改造</w:t>
            </w:r>
            <w:r w:rsidRPr="00D1055D">
              <w:rPr>
                <w:rFonts w:ascii="宋体" w:hint="eastAsia"/>
                <w:bCs/>
              </w:rPr>
              <w:t>，</w:t>
            </w:r>
            <w:r w:rsidRPr="00D1055D">
              <w:rPr>
                <w:rFonts w:ascii="宋体"/>
                <w:bCs/>
              </w:rPr>
              <w:t>以满足实时生态流量监测的建设标准</w:t>
            </w:r>
            <w:r w:rsidRPr="00D1055D">
              <w:rPr>
                <w:rFonts w:ascii="宋体" w:hint="eastAsia"/>
                <w:bCs/>
              </w:rPr>
              <w:t>。</w:t>
            </w:r>
          </w:p>
        </w:tc>
        <w:tc>
          <w:tcPr>
            <w:tcW w:w="587" w:type="pct"/>
            <w:vAlign w:val="center"/>
          </w:tcPr>
          <w:p w:rsidR="00F96859" w:rsidRPr="00D1055D" w:rsidRDefault="00F96859" w:rsidP="00F96859">
            <w:pPr>
              <w:snapToGrid w:val="0"/>
              <w:jc w:val="center"/>
              <w:rPr>
                <w:rFonts w:ascii="宋体"/>
                <w:szCs w:val="21"/>
              </w:rPr>
            </w:pPr>
            <w:r w:rsidRPr="00D1055D">
              <w:rPr>
                <w:rFonts w:ascii="宋体"/>
                <w:szCs w:val="21"/>
              </w:rPr>
              <w:t>处</w:t>
            </w:r>
          </w:p>
        </w:tc>
        <w:tc>
          <w:tcPr>
            <w:tcW w:w="587" w:type="pct"/>
            <w:vAlign w:val="center"/>
          </w:tcPr>
          <w:p w:rsidR="00F96859" w:rsidRPr="00D1055D" w:rsidRDefault="00F96859" w:rsidP="00F96859">
            <w:pPr>
              <w:snapToGrid w:val="0"/>
              <w:jc w:val="center"/>
              <w:rPr>
                <w:rFonts w:ascii="宋体"/>
                <w:szCs w:val="21"/>
              </w:rPr>
            </w:pPr>
            <w:r w:rsidRPr="00D1055D">
              <w:rPr>
                <w:rFonts w:ascii="宋体" w:hint="eastAsia"/>
                <w:szCs w:val="21"/>
              </w:rPr>
              <w:t>108</w:t>
            </w:r>
          </w:p>
        </w:tc>
      </w:tr>
      <w:tr w:rsidR="00D1055D" w:rsidRPr="00D1055D" w:rsidTr="00F96859">
        <w:trPr>
          <w:trHeight w:val="386"/>
        </w:trPr>
        <w:tc>
          <w:tcPr>
            <w:tcW w:w="366" w:type="pct"/>
            <w:vAlign w:val="center"/>
          </w:tcPr>
          <w:p w:rsidR="00F96859" w:rsidRPr="00D1055D" w:rsidRDefault="00F96859" w:rsidP="00F96859">
            <w:pPr>
              <w:snapToGrid w:val="0"/>
              <w:jc w:val="center"/>
              <w:rPr>
                <w:rFonts w:ascii="宋体" w:hAnsi="宋体"/>
              </w:rPr>
            </w:pPr>
            <w:r w:rsidRPr="00D1055D">
              <w:rPr>
                <w:rFonts w:ascii="宋体" w:hAnsi="宋体" w:hint="eastAsia"/>
              </w:rPr>
              <w:t>六</w:t>
            </w:r>
          </w:p>
        </w:tc>
        <w:tc>
          <w:tcPr>
            <w:tcW w:w="593" w:type="pct"/>
            <w:vAlign w:val="center"/>
          </w:tcPr>
          <w:p w:rsidR="00F96859" w:rsidRPr="00D1055D" w:rsidRDefault="00F96859" w:rsidP="00F96859">
            <w:pPr>
              <w:snapToGrid w:val="0"/>
              <w:jc w:val="center"/>
              <w:rPr>
                <w:rFonts w:ascii="宋体"/>
                <w:szCs w:val="21"/>
              </w:rPr>
            </w:pPr>
            <w:r w:rsidRPr="00D1055D">
              <w:rPr>
                <w:rFonts w:ascii="宋体" w:hint="eastAsia"/>
                <w:szCs w:val="21"/>
              </w:rPr>
              <w:t>云服务器租用</w:t>
            </w:r>
          </w:p>
        </w:tc>
        <w:tc>
          <w:tcPr>
            <w:tcW w:w="2867" w:type="pct"/>
            <w:vAlign w:val="center"/>
          </w:tcPr>
          <w:p w:rsidR="00F96859" w:rsidRPr="00D1055D" w:rsidRDefault="00F96859" w:rsidP="00F96859">
            <w:pPr>
              <w:snapToGrid w:val="0"/>
              <w:jc w:val="left"/>
              <w:rPr>
                <w:rFonts w:ascii="宋体"/>
                <w:bCs/>
              </w:rPr>
            </w:pPr>
            <w:r w:rsidRPr="00D1055D">
              <w:rPr>
                <w:rFonts w:ascii="宋体" w:hint="eastAsia"/>
                <w:bCs/>
              </w:rPr>
              <w:t>3年云服务器租用，CPU16核、内存32G、外网带宽100M，存储1000G。</w:t>
            </w:r>
          </w:p>
        </w:tc>
        <w:tc>
          <w:tcPr>
            <w:tcW w:w="587" w:type="pct"/>
            <w:vAlign w:val="center"/>
          </w:tcPr>
          <w:p w:rsidR="00F96859" w:rsidRPr="00D1055D" w:rsidRDefault="00F96859" w:rsidP="00F96859">
            <w:pPr>
              <w:snapToGrid w:val="0"/>
              <w:jc w:val="center"/>
              <w:rPr>
                <w:rFonts w:ascii="宋体"/>
                <w:szCs w:val="21"/>
              </w:rPr>
            </w:pPr>
            <w:r w:rsidRPr="00D1055D">
              <w:rPr>
                <w:rFonts w:ascii="宋体"/>
                <w:szCs w:val="21"/>
              </w:rPr>
              <w:t>项</w:t>
            </w:r>
          </w:p>
        </w:tc>
        <w:tc>
          <w:tcPr>
            <w:tcW w:w="587" w:type="pct"/>
            <w:vAlign w:val="center"/>
          </w:tcPr>
          <w:p w:rsidR="00F96859" w:rsidRPr="00D1055D" w:rsidRDefault="00F96859" w:rsidP="00F96859">
            <w:pPr>
              <w:snapToGrid w:val="0"/>
              <w:jc w:val="center"/>
              <w:rPr>
                <w:rFonts w:ascii="宋体"/>
                <w:szCs w:val="21"/>
              </w:rPr>
            </w:pPr>
            <w:r w:rsidRPr="00D1055D">
              <w:rPr>
                <w:rFonts w:ascii="宋体" w:hint="eastAsia"/>
                <w:szCs w:val="21"/>
              </w:rPr>
              <w:t>1</w:t>
            </w:r>
          </w:p>
        </w:tc>
      </w:tr>
      <w:tr w:rsidR="00D1055D" w:rsidRPr="00D1055D" w:rsidTr="00F96859">
        <w:trPr>
          <w:trHeight w:val="386"/>
        </w:trPr>
        <w:tc>
          <w:tcPr>
            <w:tcW w:w="366" w:type="pct"/>
            <w:vAlign w:val="center"/>
          </w:tcPr>
          <w:p w:rsidR="00F96859" w:rsidRPr="00D1055D" w:rsidRDefault="00F96859" w:rsidP="00F96859">
            <w:pPr>
              <w:snapToGrid w:val="0"/>
              <w:jc w:val="center"/>
              <w:rPr>
                <w:rFonts w:ascii="宋体" w:hAnsi="宋体"/>
              </w:rPr>
            </w:pPr>
            <w:r w:rsidRPr="00D1055D">
              <w:rPr>
                <w:rFonts w:ascii="宋体" w:hAnsi="宋体" w:hint="eastAsia"/>
              </w:rPr>
              <w:t>七</w:t>
            </w:r>
          </w:p>
        </w:tc>
        <w:tc>
          <w:tcPr>
            <w:tcW w:w="593" w:type="pct"/>
            <w:vAlign w:val="center"/>
          </w:tcPr>
          <w:p w:rsidR="00F96859" w:rsidRPr="00D1055D" w:rsidRDefault="00F96859" w:rsidP="00F96859">
            <w:pPr>
              <w:snapToGrid w:val="0"/>
              <w:jc w:val="center"/>
              <w:rPr>
                <w:rFonts w:ascii="宋体"/>
                <w:szCs w:val="21"/>
              </w:rPr>
            </w:pPr>
            <w:r w:rsidRPr="00D1055D">
              <w:rPr>
                <w:rFonts w:ascii="宋体" w:hAnsi="宋体" w:hint="eastAsia"/>
              </w:rPr>
              <w:t>运行维护</w:t>
            </w:r>
          </w:p>
        </w:tc>
        <w:tc>
          <w:tcPr>
            <w:tcW w:w="2867" w:type="pct"/>
            <w:vAlign w:val="center"/>
          </w:tcPr>
          <w:p w:rsidR="00F96859" w:rsidRPr="00D1055D" w:rsidRDefault="00F96859" w:rsidP="00F96859">
            <w:pPr>
              <w:snapToGrid w:val="0"/>
              <w:jc w:val="left"/>
              <w:rPr>
                <w:rFonts w:ascii="宋体"/>
                <w:bCs/>
                <w:szCs w:val="21"/>
              </w:rPr>
            </w:pPr>
            <w:r w:rsidRPr="00D1055D">
              <w:rPr>
                <w:rFonts w:ascii="宋体" w:hint="eastAsia"/>
                <w:bCs/>
              </w:rPr>
              <w:t>三年</w:t>
            </w:r>
            <w:r w:rsidRPr="00D1055D">
              <w:rPr>
                <w:rFonts w:ascii="宋体"/>
                <w:bCs/>
              </w:rPr>
              <w:t>免费</w:t>
            </w:r>
            <w:r w:rsidRPr="00D1055D">
              <w:rPr>
                <w:rFonts w:ascii="宋体" w:hint="eastAsia"/>
                <w:bCs/>
              </w:rPr>
              <w:t>产品质保及平台运行维护。</w:t>
            </w:r>
          </w:p>
        </w:tc>
        <w:tc>
          <w:tcPr>
            <w:tcW w:w="587" w:type="pct"/>
            <w:vAlign w:val="center"/>
          </w:tcPr>
          <w:p w:rsidR="00F96859" w:rsidRPr="00D1055D" w:rsidRDefault="00F96859" w:rsidP="00F96859">
            <w:pPr>
              <w:snapToGrid w:val="0"/>
              <w:jc w:val="center"/>
              <w:rPr>
                <w:rFonts w:ascii="宋体"/>
                <w:szCs w:val="21"/>
              </w:rPr>
            </w:pPr>
            <w:r w:rsidRPr="00D1055D">
              <w:rPr>
                <w:rFonts w:ascii="宋体" w:hint="eastAsia"/>
              </w:rPr>
              <w:t>项</w:t>
            </w:r>
          </w:p>
        </w:tc>
        <w:tc>
          <w:tcPr>
            <w:tcW w:w="587" w:type="pct"/>
            <w:vAlign w:val="center"/>
          </w:tcPr>
          <w:p w:rsidR="00F96859" w:rsidRPr="00D1055D" w:rsidRDefault="00F96859" w:rsidP="00F96859">
            <w:pPr>
              <w:snapToGrid w:val="0"/>
              <w:jc w:val="center"/>
              <w:rPr>
                <w:rFonts w:ascii="宋体"/>
                <w:szCs w:val="21"/>
              </w:rPr>
            </w:pPr>
            <w:r w:rsidRPr="00D1055D">
              <w:rPr>
                <w:rFonts w:ascii="宋体" w:hint="eastAsia"/>
                <w:szCs w:val="21"/>
              </w:rPr>
              <w:t>1</w:t>
            </w:r>
          </w:p>
        </w:tc>
      </w:tr>
    </w:tbl>
    <w:p w:rsidR="00F96859" w:rsidRPr="00D1055D" w:rsidRDefault="00F96859" w:rsidP="00F96859">
      <w:pPr>
        <w:pStyle w:val="af1"/>
        <w:spacing w:line="440" w:lineRule="exact"/>
        <w:rPr>
          <w:rFonts w:hAnsi="宋体" w:cs="宋体"/>
          <w:b/>
        </w:rPr>
      </w:pPr>
      <w:r w:rsidRPr="00D1055D">
        <w:rPr>
          <w:rFonts w:hAnsi="宋体" w:cs="宋体"/>
          <w:b/>
        </w:rPr>
        <w:br w:type="page"/>
      </w:r>
      <w:r w:rsidRPr="00D1055D">
        <w:rPr>
          <w:rFonts w:hAnsi="宋体" w:cs="宋体" w:hint="eastAsia"/>
          <w:b/>
        </w:rPr>
        <w:lastRenderedPageBreak/>
        <w:t>6、采购内容分项清单及要求</w:t>
      </w:r>
    </w:p>
    <w:p w:rsidR="00F96859" w:rsidRPr="00D1055D" w:rsidRDefault="00F96859" w:rsidP="00F96859">
      <w:pPr>
        <w:pStyle w:val="af1"/>
        <w:spacing w:line="440" w:lineRule="exact"/>
        <w:rPr>
          <w:rFonts w:hAnsi="宋体" w:cs="宋体"/>
          <w:b/>
        </w:rPr>
      </w:pPr>
      <w:r w:rsidRPr="00D1055D">
        <w:rPr>
          <w:rFonts w:hAnsi="宋体" w:cs="宋体" w:hint="eastAsia"/>
          <w:b/>
        </w:rPr>
        <w:t>6.1、实时流量监测设备参数要求</w:t>
      </w:r>
    </w:p>
    <w:tbl>
      <w:tblPr>
        <w:tblW w:w="984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733"/>
        <w:gridCol w:w="5953"/>
        <w:gridCol w:w="666"/>
        <w:gridCol w:w="851"/>
      </w:tblGrid>
      <w:tr w:rsidR="00D1055D" w:rsidRPr="00D1055D" w:rsidTr="00F96859">
        <w:trPr>
          <w:trHeight w:val="270"/>
          <w:jc w:val="center"/>
        </w:trPr>
        <w:tc>
          <w:tcPr>
            <w:tcW w:w="640"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序号</w:t>
            </w:r>
          </w:p>
        </w:tc>
        <w:tc>
          <w:tcPr>
            <w:tcW w:w="1733"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设备名称</w:t>
            </w:r>
          </w:p>
        </w:tc>
        <w:tc>
          <w:tcPr>
            <w:tcW w:w="5953" w:type="dxa"/>
            <w:shd w:val="clear" w:color="auto" w:fill="auto"/>
            <w:noWrap/>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性能规格</w:t>
            </w:r>
          </w:p>
        </w:tc>
        <w:tc>
          <w:tcPr>
            <w:tcW w:w="666"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单位</w:t>
            </w:r>
          </w:p>
        </w:tc>
        <w:tc>
          <w:tcPr>
            <w:tcW w:w="851"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数量</w:t>
            </w:r>
          </w:p>
        </w:tc>
      </w:tr>
      <w:tr w:rsidR="00D1055D" w:rsidRPr="00D1055D" w:rsidTr="00F96859">
        <w:trPr>
          <w:trHeight w:val="5130"/>
          <w:jc w:val="center"/>
        </w:trPr>
        <w:tc>
          <w:tcPr>
            <w:tcW w:w="640"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1</w:t>
            </w:r>
          </w:p>
        </w:tc>
        <w:tc>
          <w:tcPr>
            <w:tcW w:w="1733"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实时流量计</w:t>
            </w:r>
          </w:p>
        </w:tc>
        <w:tc>
          <w:tcPr>
            <w:tcW w:w="5953" w:type="dxa"/>
            <w:shd w:val="clear" w:color="auto" w:fill="auto"/>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抗干扰性强：实现在流体密度粘度温度</w:t>
            </w:r>
            <w:proofErr w:type="gramStart"/>
            <w:r w:rsidRPr="00D1055D">
              <w:rPr>
                <w:rFonts w:ascii="宋体" w:hAnsi="宋体" w:cs="宋体" w:hint="eastAsia"/>
                <w:kern w:val="0"/>
                <w:sz w:val="22"/>
              </w:rPr>
              <w:t>压力电率</w:t>
            </w:r>
            <w:proofErr w:type="gramEnd"/>
            <w:r w:rsidRPr="00D1055D">
              <w:rPr>
                <w:rFonts w:ascii="宋体" w:hAnsi="宋体" w:cs="宋体" w:hint="eastAsia"/>
                <w:kern w:val="0"/>
                <w:sz w:val="22"/>
              </w:rPr>
              <w:t>变化情况下的高精确度测量；</w:t>
            </w:r>
            <w:r w:rsidRPr="00D1055D">
              <w:rPr>
                <w:rFonts w:ascii="宋体" w:hAnsi="宋体" w:cs="宋体" w:hint="eastAsia"/>
                <w:kern w:val="0"/>
                <w:sz w:val="22"/>
              </w:rPr>
              <w:br/>
              <w:t>适应复杂流态：无阻流，压损小，管流态要求低；</w:t>
            </w:r>
            <w:r w:rsidRPr="00D1055D">
              <w:rPr>
                <w:rFonts w:ascii="宋体" w:hAnsi="宋体" w:cs="宋体" w:hint="eastAsia"/>
                <w:kern w:val="0"/>
                <w:sz w:val="22"/>
              </w:rPr>
              <w:br/>
              <w:t>管径覆盖面广：φ16-φ2500(DN)；</w:t>
            </w:r>
            <w:r w:rsidRPr="00D1055D">
              <w:rPr>
                <w:rFonts w:ascii="宋体" w:hAnsi="宋体" w:cs="宋体" w:hint="eastAsia"/>
                <w:kern w:val="0"/>
                <w:sz w:val="22"/>
              </w:rPr>
              <w:br/>
              <w:t>可测量各种流体；</w:t>
            </w:r>
            <w:r w:rsidRPr="00D1055D">
              <w:rPr>
                <w:rFonts w:ascii="宋体" w:hAnsi="宋体" w:cs="宋体" w:hint="eastAsia"/>
                <w:kern w:val="0"/>
                <w:sz w:val="22"/>
              </w:rPr>
              <w:br/>
              <w:t>功率损耗小：可市电及太阳能供电</w:t>
            </w:r>
            <w:r w:rsidRPr="00D1055D">
              <w:rPr>
                <w:rFonts w:ascii="宋体" w:hAnsi="宋体" w:cs="宋体" w:hint="eastAsia"/>
                <w:kern w:val="0"/>
                <w:sz w:val="22"/>
              </w:rPr>
              <w:br/>
              <w:t>处理速度快：采用高性能处理器快速处理</w:t>
            </w:r>
            <w:r w:rsidRPr="00D1055D">
              <w:rPr>
                <w:rFonts w:ascii="宋体" w:hAnsi="宋体" w:cs="宋体" w:hint="eastAsia"/>
                <w:kern w:val="0"/>
                <w:sz w:val="22"/>
              </w:rPr>
              <w:br/>
              <w:t>流量测量范围广：达2000：1；</w:t>
            </w:r>
            <w:r w:rsidRPr="00D1055D">
              <w:rPr>
                <w:rFonts w:ascii="宋体" w:hAnsi="宋体" w:cs="宋体" w:hint="eastAsia"/>
                <w:kern w:val="0"/>
                <w:sz w:val="22"/>
              </w:rPr>
              <w:br/>
              <w:t>界面友好：高分辨液晶显示，英中文操作界面，便捷操作，多功能设置；</w:t>
            </w:r>
            <w:r w:rsidRPr="00D1055D">
              <w:rPr>
                <w:rFonts w:ascii="宋体" w:hAnsi="宋体" w:cs="宋体" w:hint="eastAsia"/>
                <w:kern w:val="0"/>
                <w:sz w:val="22"/>
              </w:rPr>
              <w:br/>
              <w:t>多接口通信：RS485、RS232、MODBUS、REMOTE等通信输入输出；</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采用</w:t>
            </w:r>
            <w:r w:rsidRPr="00D1055D">
              <w:rPr>
                <w:rFonts w:ascii="宋体" w:hAnsi="宋体" w:cs="宋体"/>
                <w:kern w:val="0"/>
                <w:sz w:val="22"/>
              </w:rPr>
              <w:t xml:space="preserve">EEPROM/FLASH </w:t>
            </w:r>
            <w:r w:rsidRPr="00D1055D">
              <w:rPr>
                <w:rFonts w:ascii="宋体" w:hAnsi="宋体" w:cs="宋体" w:hint="eastAsia"/>
                <w:kern w:val="0"/>
                <w:sz w:val="22"/>
              </w:rPr>
              <w:t>存储数据，可现场通过设备屏幕查询历史流量数据，自动记录前一月、前一日的累积流量</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内置锂电池，功耗＜</w:t>
            </w:r>
            <w:r w:rsidRPr="00D1055D">
              <w:rPr>
                <w:rFonts w:ascii="宋体" w:hAnsi="宋体" w:cs="宋体"/>
                <w:kern w:val="0"/>
                <w:sz w:val="22"/>
              </w:rPr>
              <w:t>2.7AH/</w:t>
            </w:r>
            <w:r w:rsidRPr="00D1055D">
              <w:rPr>
                <w:rFonts w:ascii="宋体" w:hAnsi="宋体" w:cs="宋体" w:hint="eastAsia"/>
                <w:kern w:val="0"/>
                <w:sz w:val="22"/>
              </w:rPr>
              <w:t>年</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自巡航功能：自动测量空管或电导率等。</w:t>
            </w:r>
            <w:r w:rsidRPr="00D1055D">
              <w:rPr>
                <w:rFonts w:ascii="宋体" w:hAnsi="宋体" w:cs="宋体" w:hint="eastAsia"/>
                <w:kern w:val="0"/>
                <w:sz w:val="22"/>
              </w:rPr>
              <w:br/>
              <w:t>电路先进：采用SMD和SMT等技术；</w:t>
            </w:r>
            <w:r w:rsidRPr="00D1055D">
              <w:rPr>
                <w:rFonts w:ascii="宋体" w:hAnsi="宋体" w:cs="宋体" w:hint="eastAsia"/>
                <w:kern w:val="0"/>
                <w:sz w:val="22"/>
              </w:rPr>
              <w:br/>
              <w:t>环境温度：传感器-30℃～+70℃ 转换器-20℃～+70℃</w:t>
            </w:r>
            <w:r w:rsidRPr="00D1055D">
              <w:rPr>
                <w:rFonts w:ascii="宋体" w:hAnsi="宋体" w:cs="宋体" w:hint="eastAsia"/>
                <w:kern w:val="0"/>
                <w:sz w:val="22"/>
              </w:rPr>
              <w:br/>
              <w:t xml:space="preserve">相对温度：5%-95% ，最高流速：18m/s  ，精确度：0.2% </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支持管道/闸门/矩形渠/巴歇尔槽/发电功率/堰坝等多种液体流量测量法</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 xml:space="preserve">传感器防水等级：IP68 </w:t>
            </w:r>
          </w:p>
        </w:tc>
        <w:tc>
          <w:tcPr>
            <w:tcW w:w="666"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kern w:val="0"/>
                <w:sz w:val="22"/>
              </w:rPr>
              <w:t>套</w:t>
            </w:r>
          </w:p>
        </w:tc>
        <w:tc>
          <w:tcPr>
            <w:tcW w:w="851" w:type="dxa"/>
            <w:shd w:val="clear" w:color="auto" w:fill="auto"/>
            <w:noWrap/>
            <w:vAlign w:val="center"/>
            <w:hideMark/>
          </w:tcPr>
          <w:p w:rsidR="00F96859" w:rsidRPr="00D1055D" w:rsidRDefault="0088637D" w:rsidP="00F96859">
            <w:pPr>
              <w:widowControl/>
              <w:jc w:val="center"/>
              <w:rPr>
                <w:rFonts w:ascii="宋体" w:hAnsi="宋体" w:cs="宋体"/>
                <w:kern w:val="0"/>
                <w:sz w:val="22"/>
              </w:rPr>
            </w:pPr>
            <w:r w:rsidRPr="00D1055D">
              <w:rPr>
                <w:rFonts w:ascii="宋体" w:hAnsi="宋体" w:cs="宋体" w:hint="eastAsia"/>
                <w:kern w:val="0"/>
                <w:sz w:val="22"/>
              </w:rPr>
              <w:t>26</w:t>
            </w:r>
          </w:p>
        </w:tc>
      </w:tr>
      <w:tr w:rsidR="00D1055D" w:rsidRPr="00D1055D" w:rsidTr="00F96859">
        <w:trPr>
          <w:trHeight w:val="1466"/>
          <w:jc w:val="center"/>
        </w:trPr>
        <w:tc>
          <w:tcPr>
            <w:tcW w:w="640"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2</w:t>
            </w:r>
          </w:p>
        </w:tc>
        <w:tc>
          <w:tcPr>
            <w:tcW w:w="1733"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闸门</w:t>
            </w:r>
            <w:proofErr w:type="gramStart"/>
            <w:r w:rsidRPr="00D1055D">
              <w:rPr>
                <w:rFonts w:ascii="宋体" w:hAnsi="宋体" w:cs="宋体" w:hint="eastAsia"/>
                <w:kern w:val="0"/>
                <w:sz w:val="22"/>
              </w:rPr>
              <w:t>开度仪</w:t>
            </w:r>
            <w:proofErr w:type="gramEnd"/>
          </w:p>
        </w:tc>
        <w:tc>
          <w:tcPr>
            <w:tcW w:w="5953" w:type="dxa"/>
            <w:shd w:val="clear" w:color="auto" w:fill="auto"/>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测量闸门开度</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拉绳式位移开度仪，3米量程</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4-20MA输出</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带滚轮防水盒、螺杆支架</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工作温度：-25℃~+85℃</w:t>
            </w:r>
          </w:p>
        </w:tc>
        <w:tc>
          <w:tcPr>
            <w:tcW w:w="666"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kern w:val="0"/>
                <w:sz w:val="22"/>
              </w:rPr>
              <w:t>台</w:t>
            </w:r>
          </w:p>
        </w:tc>
        <w:tc>
          <w:tcPr>
            <w:tcW w:w="851"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1</w:t>
            </w:r>
          </w:p>
        </w:tc>
      </w:tr>
      <w:tr w:rsidR="00D1055D" w:rsidRPr="00D1055D" w:rsidTr="00F96859">
        <w:trPr>
          <w:trHeight w:val="1686"/>
          <w:jc w:val="center"/>
        </w:trPr>
        <w:tc>
          <w:tcPr>
            <w:tcW w:w="640"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3</w:t>
            </w:r>
          </w:p>
        </w:tc>
        <w:tc>
          <w:tcPr>
            <w:tcW w:w="1733"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超声波水位计</w:t>
            </w:r>
          </w:p>
        </w:tc>
        <w:tc>
          <w:tcPr>
            <w:tcW w:w="5953" w:type="dxa"/>
            <w:shd w:val="clear" w:color="auto" w:fill="auto"/>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超声波测量水位</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10米量程</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4-20MA输出</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工作温度：-20℃~+60℃</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测距分辨率：1mm</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防护等级IP65</w:t>
            </w:r>
          </w:p>
        </w:tc>
        <w:tc>
          <w:tcPr>
            <w:tcW w:w="666"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kern w:val="0"/>
                <w:sz w:val="22"/>
              </w:rPr>
              <w:t>台</w:t>
            </w:r>
          </w:p>
        </w:tc>
        <w:tc>
          <w:tcPr>
            <w:tcW w:w="851"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1</w:t>
            </w:r>
          </w:p>
        </w:tc>
      </w:tr>
      <w:tr w:rsidR="00D1055D" w:rsidRPr="00D1055D" w:rsidTr="00F96859">
        <w:trPr>
          <w:trHeight w:val="7560"/>
          <w:jc w:val="center"/>
        </w:trPr>
        <w:tc>
          <w:tcPr>
            <w:tcW w:w="640"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lastRenderedPageBreak/>
              <w:t>4</w:t>
            </w:r>
          </w:p>
        </w:tc>
        <w:tc>
          <w:tcPr>
            <w:tcW w:w="1733"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测控终端</w:t>
            </w:r>
          </w:p>
        </w:tc>
        <w:tc>
          <w:tcPr>
            <w:tcW w:w="5953" w:type="dxa"/>
            <w:shd w:val="clear" w:color="auto" w:fill="auto"/>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可接数据 ： 图像，水雨量，风速风向等；</w:t>
            </w:r>
            <w:r w:rsidRPr="00D1055D">
              <w:rPr>
                <w:rFonts w:ascii="宋体" w:hAnsi="宋体" w:cs="宋体" w:hint="eastAsia"/>
                <w:kern w:val="0"/>
                <w:sz w:val="22"/>
              </w:rPr>
              <w:br/>
              <w:t>传感接口：格雷码、485、232等接口型；</w:t>
            </w:r>
            <w:r w:rsidRPr="00D1055D">
              <w:rPr>
                <w:rFonts w:ascii="宋体" w:hAnsi="宋体" w:cs="宋体" w:hint="eastAsia"/>
                <w:kern w:val="0"/>
                <w:sz w:val="22"/>
              </w:rPr>
              <w:br/>
              <w:t>通信传输： 2G/3G/4G，卫星终端，无线电；</w:t>
            </w:r>
            <w:r w:rsidRPr="00D1055D">
              <w:rPr>
                <w:rFonts w:ascii="宋体" w:hAnsi="宋体" w:cs="宋体" w:hint="eastAsia"/>
                <w:kern w:val="0"/>
                <w:sz w:val="22"/>
              </w:rPr>
              <w:br/>
              <w:t>数据存贮空间： ≥3年；</w:t>
            </w:r>
            <w:r w:rsidRPr="00D1055D">
              <w:rPr>
                <w:rFonts w:ascii="宋体" w:hAnsi="宋体" w:cs="宋体" w:hint="eastAsia"/>
                <w:kern w:val="0"/>
                <w:sz w:val="22"/>
              </w:rPr>
              <w:br/>
              <w:t>待机电流： ＜150μA（无显示附件）；</w:t>
            </w:r>
            <w:r w:rsidRPr="00D1055D">
              <w:rPr>
                <w:rFonts w:ascii="宋体" w:hAnsi="宋体" w:cs="宋体" w:hint="eastAsia"/>
                <w:kern w:val="0"/>
                <w:sz w:val="22"/>
              </w:rPr>
              <w:br/>
              <w:t>工作电流： 15mA；</w:t>
            </w:r>
            <w:r w:rsidRPr="00D1055D">
              <w:rPr>
                <w:rFonts w:ascii="宋体" w:hAnsi="宋体" w:cs="宋体" w:hint="eastAsia"/>
                <w:kern w:val="0"/>
                <w:sz w:val="22"/>
              </w:rPr>
              <w:br/>
              <w:t>供电电源： 11～18V直流，5A；</w:t>
            </w:r>
            <w:r w:rsidRPr="00D1055D">
              <w:rPr>
                <w:rFonts w:ascii="宋体" w:hAnsi="宋体" w:cs="宋体" w:hint="eastAsia"/>
                <w:kern w:val="0"/>
                <w:sz w:val="22"/>
              </w:rPr>
              <w:br/>
              <w:t>电源保护： 反接保护（外置熔断器），过压保护，欠压停止工作；</w:t>
            </w:r>
            <w:r w:rsidRPr="00D1055D">
              <w:rPr>
                <w:rFonts w:ascii="宋体" w:hAnsi="宋体" w:cs="宋体" w:hint="eastAsia"/>
                <w:kern w:val="0"/>
                <w:sz w:val="22"/>
              </w:rPr>
              <w:br/>
              <w:t>接口保护： 所有接口均内置300W浪涌吸收保护，保证设备安全；</w:t>
            </w:r>
            <w:r w:rsidRPr="00D1055D">
              <w:rPr>
                <w:rFonts w:ascii="宋体" w:hAnsi="宋体" w:cs="宋体" w:hint="eastAsia"/>
                <w:kern w:val="0"/>
                <w:sz w:val="22"/>
              </w:rPr>
              <w:br/>
              <w:t>实时时钟： 年度误差小于1分钟；</w:t>
            </w:r>
            <w:r w:rsidRPr="00D1055D">
              <w:rPr>
                <w:rFonts w:ascii="宋体" w:hAnsi="宋体" w:cs="宋体" w:hint="eastAsia"/>
                <w:kern w:val="0"/>
                <w:sz w:val="22"/>
              </w:rPr>
              <w:br/>
              <w:t>遇忙等待： 无线数据传输时遇忙自动等待，最长等待时间30秒；</w:t>
            </w:r>
            <w:r w:rsidRPr="00D1055D">
              <w:rPr>
                <w:rFonts w:ascii="宋体" w:hAnsi="宋体" w:cs="宋体" w:hint="eastAsia"/>
                <w:kern w:val="0"/>
                <w:sz w:val="22"/>
              </w:rPr>
              <w:br/>
              <w:t>数据保存时间： 15年；</w:t>
            </w:r>
            <w:r w:rsidRPr="00D1055D">
              <w:rPr>
                <w:rFonts w:ascii="宋体" w:hAnsi="宋体" w:cs="宋体" w:hint="eastAsia"/>
                <w:kern w:val="0"/>
                <w:sz w:val="22"/>
              </w:rPr>
              <w:br/>
              <w:t>使用寿命： 20年；</w:t>
            </w:r>
            <w:r w:rsidRPr="00D1055D">
              <w:rPr>
                <w:rFonts w:ascii="宋体" w:hAnsi="宋体" w:cs="宋体" w:hint="eastAsia"/>
                <w:kern w:val="0"/>
                <w:sz w:val="22"/>
              </w:rPr>
              <w:br/>
              <w:t>工作环境： 温度范围-20℃～75℃，湿度范围0～90%RH；</w:t>
            </w:r>
            <w:r w:rsidRPr="00D1055D">
              <w:rPr>
                <w:rFonts w:ascii="宋体" w:hAnsi="宋体" w:cs="宋体" w:hint="eastAsia"/>
                <w:kern w:val="0"/>
                <w:sz w:val="22"/>
              </w:rPr>
              <w:br/>
              <w:t>支持远程升级、配置、维护；</w:t>
            </w:r>
            <w:r w:rsidRPr="00D1055D">
              <w:rPr>
                <w:rFonts w:ascii="宋体" w:hAnsi="宋体" w:cs="宋体" w:hint="eastAsia"/>
                <w:kern w:val="0"/>
                <w:sz w:val="22"/>
              </w:rPr>
              <w:br/>
              <w:t>看门狗功能，保证稳定，电源接口内置反向保护和过压保护；</w:t>
            </w:r>
            <w:r w:rsidRPr="00D1055D">
              <w:rPr>
                <w:rFonts w:ascii="宋体" w:hAnsi="宋体" w:cs="宋体" w:hint="eastAsia"/>
                <w:kern w:val="0"/>
                <w:sz w:val="22"/>
              </w:rPr>
              <w:br/>
              <w:t>防掉线机制：采用完备的机制保证数据终端永远在线；</w:t>
            </w:r>
            <w:r w:rsidRPr="00D1055D">
              <w:rPr>
                <w:rFonts w:ascii="宋体" w:hAnsi="宋体" w:cs="宋体" w:hint="eastAsia"/>
                <w:kern w:val="0"/>
                <w:sz w:val="22"/>
              </w:rPr>
              <w:br/>
              <w:t>工作理论：采用TCP心跳链路检测机制、掉线重连、数据补发；智能防掉线，支持在线检测，在线维持，掉线自动重拨，确保设备永远在线。</w:t>
            </w:r>
            <w:r w:rsidRPr="00D1055D">
              <w:rPr>
                <w:rFonts w:ascii="宋体" w:hAnsi="宋体" w:cs="宋体" w:hint="eastAsia"/>
                <w:kern w:val="0"/>
                <w:sz w:val="22"/>
              </w:rPr>
              <w:br/>
              <w:t>支持多种上下线触发模式，包括短信、电话振铃、串口数据触发上下线模式；</w:t>
            </w:r>
            <w:r w:rsidRPr="00D1055D">
              <w:rPr>
                <w:rFonts w:ascii="宋体" w:hAnsi="宋体" w:cs="宋体" w:hint="eastAsia"/>
                <w:kern w:val="0"/>
                <w:sz w:val="22"/>
              </w:rPr>
              <w:br/>
              <w:t>外观：金属外壳，保护等级IP30。</w:t>
            </w:r>
          </w:p>
        </w:tc>
        <w:tc>
          <w:tcPr>
            <w:tcW w:w="666"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台</w:t>
            </w:r>
          </w:p>
        </w:tc>
        <w:tc>
          <w:tcPr>
            <w:tcW w:w="851" w:type="dxa"/>
            <w:shd w:val="clear" w:color="auto" w:fill="auto"/>
            <w:noWrap/>
            <w:vAlign w:val="center"/>
            <w:hideMark/>
          </w:tcPr>
          <w:p w:rsidR="00F96859" w:rsidRPr="00D1055D" w:rsidRDefault="00F96859" w:rsidP="00F96859">
            <w:pPr>
              <w:jc w:val="center"/>
            </w:pPr>
            <w:r w:rsidRPr="00D1055D">
              <w:rPr>
                <w:rFonts w:ascii="宋体" w:hAnsi="宋体" w:cs="宋体" w:hint="eastAsia"/>
                <w:kern w:val="0"/>
                <w:sz w:val="22"/>
              </w:rPr>
              <w:t>27</w:t>
            </w:r>
          </w:p>
        </w:tc>
      </w:tr>
      <w:tr w:rsidR="00D1055D" w:rsidRPr="00D1055D" w:rsidTr="00F96859">
        <w:trPr>
          <w:trHeight w:val="270"/>
          <w:jc w:val="center"/>
        </w:trPr>
        <w:tc>
          <w:tcPr>
            <w:tcW w:w="640"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5</w:t>
            </w:r>
          </w:p>
        </w:tc>
        <w:tc>
          <w:tcPr>
            <w:tcW w:w="1733"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网络通讯费</w:t>
            </w:r>
          </w:p>
        </w:tc>
        <w:tc>
          <w:tcPr>
            <w:tcW w:w="5953" w:type="dxa"/>
            <w:shd w:val="clear" w:color="auto" w:fill="auto"/>
            <w:noWrap/>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4G无线网络通讯（不限流量）</w:t>
            </w:r>
          </w:p>
        </w:tc>
        <w:tc>
          <w:tcPr>
            <w:tcW w:w="666"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点/3年</w:t>
            </w:r>
          </w:p>
        </w:tc>
        <w:tc>
          <w:tcPr>
            <w:tcW w:w="851" w:type="dxa"/>
            <w:shd w:val="clear" w:color="auto" w:fill="auto"/>
            <w:noWrap/>
            <w:vAlign w:val="center"/>
            <w:hideMark/>
          </w:tcPr>
          <w:p w:rsidR="00F96859" w:rsidRPr="00D1055D" w:rsidRDefault="00F96859" w:rsidP="00F96859">
            <w:pPr>
              <w:jc w:val="center"/>
            </w:pPr>
            <w:r w:rsidRPr="00D1055D">
              <w:rPr>
                <w:rFonts w:ascii="宋体" w:hAnsi="宋体" w:cs="宋体" w:hint="eastAsia"/>
                <w:kern w:val="0"/>
                <w:sz w:val="22"/>
              </w:rPr>
              <w:t>27</w:t>
            </w:r>
          </w:p>
        </w:tc>
      </w:tr>
      <w:tr w:rsidR="00D1055D" w:rsidRPr="00D1055D" w:rsidTr="00F96859">
        <w:trPr>
          <w:trHeight w:val="1545"/>
          <w:jc w:val="center"/>
        </w:trPr>
        <w:tc>
          <w:tcPr>
            <w:tcW w:w="640"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6</w:t>
            </w:r>
          </w:p>
        </w:tc>
        <w:tc>
          <w:tcPr>
            <w:tcW w:w="1733"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太阳能板</w:t>
            </w:r>
          </w:p>
        </w:tc>
        <w:tc>
          <w:tcPr>
            <w:tcW w:w="5953" w:type="dxa"/>
            <w:shd w:val="clear" w:color="auto" w:fill="auto"/>
            <w:vAlign w:val="center"/>
            <w:hideMark/>
          </w:tcPr>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功率(峰值)：200瓦</w:t>
            </w:r>
            <w:r w:rsidRPr="00D1055D">
              <w:rPr>
                <w:rFonts w:ascii="宋体" w:hAnsi="宋体" w:cs="宋体" w:hint="eastAsia"/>
                <w:kern w:val="0"/>
                <w:szCs w:val="21"/>
              </w:rPr>
              <w:br/>
              <w:t>电压(峰值)：22~24 伏</w:t>
            </w:r>
            <w:r w:rsidRPr="00D1055D">
              <w:rPr>
                <w:rFonts w:ascii="宋体" w:hAnsi="宋体" w:cs="宋体" w:hint="eastAsia"/>
                <w:kern w:val="0"/>
                <w:szCs w:val="21"/>
              </w:rPr>
              <w:br/>
              <w:t>电流（峰值）：5.55 安</w:t>
            </w:r>
            <w:r w:rsidRPr="00D1055D">
              <w:rPr>
                <w:rFonts w:ascii="宋体" w:hAnsi="宋体" w:cs="宋体" w:hint="eastAsia"/>
                <w:kern w:val="0"/>
                <w:szCs w:val="21"/>
              </w:rPr>
              <w:br/>
              <w:t>电压（开路）：26~29 伏</w:t>
            </w:r>
            <w:r w:rsidRPr="00D1055D">
              <w:rPr>
                <w:rFonts w:ascii="宋体" w:hAnsi="宋体" w:cs="宋体" w:hint="eastAsia"/>
                <w:kern w:val="0"/>
                <w:szCs w:val="21"/>
              </w:rPr>
              <w:br/>
              <w:t>玻璃类型：钢化玻璃</w:t>
            </w:r>
            <w:r w:rsidRPr="00D1055D">
              <w:rPr>
                <w:rFonts w:ascii="宋体" w:hAnsi="宋体" w:cs="宋体" w:hint="eastAsia"/>
                <w:kern w:val="0"/>
                <w:szCs w:val="21"/>
              </w:rPr>
              <w:br/>
            </w:r>
            <w:proofErr w:type="gramStart"/>
            <w:r w:rsidRPr="00D1055D">
              <w:rPr>
                <w:rFonts w:ascii="宋体" w:hAnsi="宋体" w:cs="宋体" w:hint="eastAsia"/>
                <w:kern w:val="0"/>
                <w:szCs w:val="21"/>
              </w:rPr>
              <w:t>池片类型</w:t>
            </w:r>
            <w:proofErr w:type="gramEnd"/>
            <w:r w:rsidRPr="00D1055D">
              <w:rPr>
                <w:rFonts w:ascii="宋体" w:hAnsi="宋体" w:cs="宋体" w:hint="eastAsia"/>
                <w:kern w:val="0"/>
                <w:szCs w:val="21"/>
              </w:rPr>
              <w:t>：单晶硅</w:t>
            </w:r>
          </w:p>
        </w:tc>
        <w:tc>
          <w:tcPr>
            <w:tcW w:w="666"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套</w:t>
            </w:r>
          </w:p>
        </w:tc>
        <w:tc>
          <w:tcPr>
            <w:tcW w:w="851" w:type="dxa"/>
            <w:shd w:val="clear" w:color="auto" w:fill="auto"/>
            <w:noWrap/>
            <w:vAlign w:val="center"/>
            <w:hideMark/>
          </w:tcPr>
          <w:p w:rsidR="00F96859" w:rsidRPr="00D1055D" w:rsidRDefault="00F96859" w:rsidP="00F96859">
            <w:pPr>
              <w:jc w:val="center"/>
            </w:pPr>
            <w:r w:rsidRPr="00D1055D">
              <w:rPr>
                <w:rFonts w:ascii="宋体" w:hAnsi="宋体" w:cs="宋体" w:hint="eastAsia"/>
                <w:kern w:val="0"/>
                <w:sz w:val="22"/>
              </w:rPr>
              <w:t>27</w:t>
            </w:r>
          </w:p>
        </w:tc>
      </w:tr>
      <w:tr w:rsidR="00D1055D" w:rsidRPr="00D1055D" w:rsidTr="00F96859">
        <w:trPr>
          <w:trHeight w:val="525"/>
          <w:jc w:val="center"/>
        </w:trPr>
        <w:tc>
          <w:tcPr>
            <w:tcW w:w="640"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7</w:t>
            </w:r>
          </w:p>
        </w:tc>
        <w:tc>
          <w:tcPr>
            <w:tcW w:w="1733"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太阳能充电控制器</w:t>
            </w:r>
          </w:p>
        </w:tc>
        <w:tc>
          <w:tcPr>
            <w:tcW w:w="5953" w:type="dxa"/>
            <w:shd w:val="clear" w:color="auto" w:fill="auto"/>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过充保护，深度放电保护，反接保护，电池的开路保护，过热温度保护，电池的过压过流保护。</w:t>
            </w:r>
          </w:p>
        </w:tc>
        <w:tc>
          <w:tcPr>
            <w:tcW w:w="666" w:type="dxa"/>
            <w:shd w:val="clear" w:color="auto" w:fill="auto"/>
            <w:noWrap/>
            <w:vAlign w:val="center"/>
            <w:hideMark/>
          </w:tcPr>
          <w:p w:rsidR="00F96859" w:rsidRPr="00D1055D" w:rsidRDefault="00F96859" w:rsidP="00F96859">
            <w:pPr>
              <w:widowControl/>
              <w:jc w:val="center"/>
              <w:rPr>
                <w:rFonts w:ascii="宋体" w:hAnsi="宋体" w:cs="宋体"/>
                <w:kern w:val="0"/>
                <w:sz w:val="22"/>
              </w:rPr>
            </w:pPr>
            <w:proofErr w:type="gramStart"/>
            <w:r w:rsidRPr="00D1055D">
              <w:rPr>
                <w:rFonts w:ascii="宋体" w:hAnsi="宋体" w:cs="宋体" w:hint="eastAsia"/>
                <w:kern w:val="0"/>
                <w:sz w:val="22"/>
              </w:rPr>
              <w:t>个</w:t>
            </w:r>
            <w:proofErr w:type="gramEnd"/>
          </w:p>
        </w:tc>
        <w:tc>
          <w:tcPr>
            <w:tcW w:w="851" w:type="dxa"/>
            <w:shd w:val="clear" w:color="auto" w:fill="auto"/>
            <w:noWrap/>
            <w:vAlign w:val="center"/>
            <w:hideMark/>
          </w:tcPr>
          <w:p w:rsidR="00F96859" w:rsidRPr="00D1055D" w:rsidRDefault="00F96859" w:rsidP="00F96859">
            <w:pPr>
              <w:jc w:val="center"/>
            </w:pPr>
            <w:r w:rsidRPr="00D1055D">
              <w:rPr>
                <w:rFonts w:ascii="宋体" w:hAnsi="宋体" w:cs="宋体" w:hint="eastAsia"/>
                <w:kern w:val="0"/>
                <w:sz w:val="22"/>
              </w:rPr>
              <w:t>27</w:t>
            </w:r>
          </w:p>
        </w:tc>
      </w:tr>
      <w:tr w:rsidR="00D1055D" w:rsidRPr="00D1055D" w:rsidTr="00F96859">
        <w:trPr>
          <w:trHeight w:val="525"/>
          <w:jc w:val="center"/>
        </w:trPr>
        <w:tc>
          <w:tcPr>
            <w:tcW w:w="640"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w:t>
            </w:r>
          </w:p>
        </w:tc>
        <w:tc>
          <w:tcPr>
            <w:tcW w:w="1733"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蓄电池</w:t>
            </w:r>
          </w:p>
        </w:tc>
        <w:tc>
          <w:tcPr>
            <w:tcW w:w="5953" w:type="dxa"/>
            <w:shd w:val="clear" w:color="auto" w:fill="auto"/>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12V120AH，自放电小，防爆防水环保阻燃，设计寿命12年以上</w:t>
            </w:r>
          </w:p>
        </w:tc>
        <w:tc>
          <w:tcPr>
            <w:tcW w:w="666"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台</w:t>
            </w:r>
          </w:p>
        </w:tc>
        <w:tc>
          <w:tcPr>
            <w:tcW w:w="851" w:type="dxa"/>
            <w:shd w:val="clear" w:color="auto" w:fill="auto"/>
            <w:noWrap/>
            <w:vAlign w:val="center"/>
            <w:hideMark/>
          </w:tcPr>
          <w:p w:rsidR="00F96859" w:rsidRPr="00D1055D" w:rsidRDefault="00F96859" w:rsidP="00F96859">
            <w:pPr>
              <w:jc w:val="center"/>
            </w:pPr>
            <w:r w:rsidRPr="00D1055D">
              <w:rPr>
                <w:rFonts w:ascii="宋体" w:hAnsi="宋体" w:cs="宋体" w:hint="eastAsia"/>
                <w:kern w:val="0"/>
                <w:sz w:val="22"/>
              </w:rPr>
              <w:t>27</w:t>
            </w:r>
          </w:p>
        </w:tc>
      </w:tr>
      <w:tr w:rsidR="00D1055D" w:rsidRPr="00D1055D" w:rsidTr="00F96859">
        <w:trPr>
          <w:trHeight w:val="525"/>
          <w:jc w:val="center"/>
        </w:trPr>
        <w:tc>
          <w:tcPr>
            <w:tcW w:w="640"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9</w:t>
            </w:r>
          </w:p>
        </w:tc>
        <w:tc>
          <w:tcPr>
            <w:tcW w:w="1733"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设备保护箱</w:t>
            </w:r>
          </w:p>
        </w:tc>
        <w:tc>
          <w:tcPr>
            <w:tcW w:w="5953" w:type="dxa"/>
            <w:shd w:val="clear" w:color="auto" w:fill="auto"/>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500*400*250mm；材质为304不锈钢，厚度不小于1.0MM，箱面要求贴有相关警示标志。</w:t>
            </w:r>
            <w:proofErr w:type="gramStart"/>
            <w:r w:rsidRPr="00D1055D">
              <w:rPr>
                <w:rFonts w:ascii="宋体" w:hAnsi="宋体" w:cs="宋体" w:hint="eastAsia"/>
                <w:kern w:val="0"/>
                <w:sz w:val="22"/>
              </w:rPr>
              <w:t>含横档</w:t>
            </w:r>
            <w:proofErr w:type="gramEnd"/>
            <w:r w:rsidRPr="00D1055D">
              <w:rPr>
                <w:rFonts w:ascii="宋体" w:hAnsi="宋体" w:cs="宋体" w:hint="eastAsia"/>
                <w:kern w:val="0"/>
                <w:sz w:val="22"/>
              </w:rPr>
              <w:t>。</w:t>
            </w:r>
          </w:p>
        </w:tc>
        <w:tc>
          <w:tcPr>
            <w:tcW w:w="666" w:type="dxa"/>
            <w:shd w:val="clear" w:color="auto" w:fill="auto"/>
            <w:noWrap/>
            <w:vAlign w:val="center"/>
            <w:hideMark/>
          </w:tcPr>
          <w:p w:rsidR="00F96859" w:rsidRPr="00D1055D" w:rsidRDefault="00F96859" w:rsidP="00F96859">
            <w:pPr>
              <w:widowControl/>
              <w:jc w:val="center"/>
              <w:rPr>
                <w:rFonts w:ascii="宋体" w:hAnsi="宋体" w:cs="宋体"/>
                <w:kern w:val="0"/>
                <w:sz w:val="22"/>
              </w:rPr>
            </w:pPr>
            <w:proofErr w:type="gramStart"/>
            <w:r w:rsidRPr="00D1055D">
              <w:rPr>
                <w:rFonts w:ascii="宋体" w:hAnsi="宋体" w:cs="宋体" w:hint="eastAsia"/>
                <w:kern w:val="0"/>
                <w:sz w:val="22"/>
              </w:rPr>
              <w:t>个</w:t>
            </w:r>
            <w:proofErr w:type="gramEnd"/>
          </w:p>
        </w:tc>
        <w:tc>
          <w:tcPr>
            <w:tcW w:w="851" w:type="dxa"/>
            <w:shd w:val="clear" w:color="auto" w:fill="auto"/>
            <w:noWrap/>
            <w:vAlign w:val="center"/>
            <w:hideMark/>
          </w:tcPr>
          <w:p w:rsidR="00F96859" w:rsidRPr="00D1055D" w:rsidRDefault="00F96859" w:rsidP="00F96859">
            <w:pPr>
              <w:jc w:val="center"/>
            </w:pPr>
            <w:r w:rsidRPr="00D1055D">
              <w:rPr>
                <w:rFonts w:ascii="宋体" w:hAnsi="宋体" w:cs="宋体" w:hint="eastAsia"/>
                <w:kern w:val="0"/>
                <w:sz w:val="22"/>
              </w:rPr>
              <w:t>27</w:t>
            </w:r>
          </w:p>
        </w:tc>
      </w:tr>
      <w:tr w:rsidR="00D1055D" w:rsidRPr="00D1055D" w:rsidTr="00F96859">
        <w:trPr>
          <w:trHeight w:val="285"/>
          <w:jc w:val="center"/>
        </w:trPr>
        <w:tc>
          <w:tcPr>
            <w:tcW w:w="640"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10</w:t>
            </w:r>
          </w:p>
        </w:tc>
        <w:tc>
          <w:tcPr>
            <w:tcW w:w="1733"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防雷终端</w:t>
            </w:r>
          </w:p>
        </w:tc>
        <w:tc>
          <w:tcPr>
            <w:tcW w:w="5953" w:type="dxa"/>
            <w:shd w:val="clear" w:color="auto" w:fill="auto"/>
            <w:noWrap/>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信号传输速率: 2M bit/S；</w:t>
            </w:r>
            <w:r w:rsidRPr="00D1055D">
              <w:rPr>
                <w:rFonts w:ascii="宋体" w:hAnsi="宋体" w:cs="宋体" w:hint="eastAsia"/>
                <w:kern w:val="0"/>
                <w:sz w:val="22"/>
              </w:rPr>
              <w:br/>
              <w:t>信号最大工作电压：6V ；</w:t>
            </w:r>
            <w:r w:rsidRPr="00D1055D">
              <w:rPr>
                <w:rFonts w:ascii="宋体" w:hAnsi="宋体" w:cs="宋体" w:hint="eastAsia"/>
                <w:kern w:val="0"/>
                <w:sz w:val="22"/>
              </w:rPr>
              <w:br/>
              <w:t>电源电压保护：50V；</w:t>
            </w:r>
            <w:r w:rsidRPr="00D1055D">
              <w:rPr>
                <w:rFonts w:ascii="宋体" w:hAnsi="宋体" w:cs="宋体" w:hint="eastAsia"/>
                <w:kern w:val="0"/>
                <w:sz w:val="22"/>
              </w:rPr>
              <w:br/>
              <w:t>最大放电电流：10KA；</w:t>
            </w:r>
            <w:r w:rsidRPr="00D1055D">
              <w:rPr>
                <w:rFonts w:ascii="宋体" w:hAnsi="宋体" w:cs="宋体" w:hint="eastAsia"/>
                <w:kern w:val="0"/>
                <w:sz w:val="22"/>
              </w:rPr>
              <w:br/>
              <w:t>信号额定工作电压：5V；</w:t>
            </w:r>
            <w:r w:rsidRPr="00D1055D">
              <w:rPr>
                <w:rFonts w:ascii="宋体" w:hAnsi="宋体" w:cs="宋体" w:hint="eastAsia"/>
                <w:kern w:val="0"/>
                <w:sz w:val="22"/>
              </w:rPr>
              <w:br/>
              <w:t>瞬间最大过电压 10KV；</w:t>
            </w:r>
            <w:r w:rsidRPr="00D1055D">
              <w:rPr>
                <w:rFonts w:ascii="宋体" w:hAnsi="宋体" w:cs="宋体" w:hint="eastAsia"/>
                <w:kern w:val="0"/>
                <w:sz w:val="22"/>
              </w:rPr>
              <w:br/>
              <w:t>额定放电电流：5KA；</w:t>
            </w:r>
            <w:r w:rsidRPr="00D1055D">
              <w:rPr>
                <w:rFonts w:ascii="宋体" w:hAnsi="宋体" w:cs="宋体" w:hint="eastAsia"/>
                <w:kern w:val="0"/>
                <w:sz w:val="22"/>
              </w:rPr>
              <w:br/>
              <w:t>电源最大持续运行电压：18V；</w:t>
            </w:r>
            <w:r w:rsidRPr="00D1055D">
              <w:rPr>
                <w:rFonts w:ascii="宋体" w:hAnsi="宋体" w:cs="宋体" w:hint="eastAsia"/>
                <w:kern w:val="0"/>
                <w:sz w:val="22"/>
              </w:rPr>
              <w:br/>
            </w:r>
            <w:r w:rsidRPr="00D1055D">
              <w:rPr>
                <w:rFonts w:ascii="宋体" w:hAnsi="宋体" w:cs="宋体" w:hint="eastAsia"/>
                <w:kern w:val="0"/>
                <w:sz w:val="22"/>
              </w:rPr>
              <w:lastRenderedPageBreak/>
              <w:t>电源额定工作电压：12V；</w:t>
            </w:r>
            <w:r w:rsidRPr="00D1055D">
              <w:rPr>
                <w:rFonts w:ascii="宋体" w:hAnsi="宋体" w:cs="宋体" w:hint="eastAsia"/>
                <w:kern w:val="0"/>
                <w:sz w:val="22"/>
              </w:rPr>
              <w:br/>
              <w:t>响应时间：≤ 1 ns；</w:t>
            </w:r>
            <w:r w:rsidRPr="00D1055D">
              <w:rPr>
                <w:rFonts w:ascii="宋体" w:hAnsi="宋体" w:cs="宋体" w:hint="eastAsia"/>
                <w:kern w:val="0"/>
                <w:sz w:val="22"/>
              </w:rPr>
              <w:br/>
              <w:t>电源额定工作电流：2A；</w:t>
            </w:r>
          </w:p>
        </w:tc>
        <w:tc>
          <w:tcPr>
            <w:tcW w:w="666" w:type="dxa"/>
            <w:shd w:val="clear" w:color="auto" w:fill="auto"/>
            <w:noWrap/>
            <w:vAlign w:val="center"/>
            <w:hideMark/>
          </w:tcPr>
          <w:p w:rsidR="00F96859" w:rsidRPr="00D1055D" w:rsidRDefault="00F96859" w:rsidP="00F96859">
            <w:pPr>
              <w:widowControl/>
              <w:jc w:val="center"/>
              <w:rPr>
                <w:rFonts w:ascii="宋体" w:hAnsi="宋体" w:cs="宋体"/>
                <w:kern w:val="0"/>
                <w:sz w:val="22"/>
              </w:rPr>
            </w:pPr>
            <w:proofErr w:type="gramStart"/>
            <w:r w:rsidRPr="00D1055D">
              <w:rPr>
                <w:rFonts w:ascii="宋体" w:hAnsi="宋体" w:cs="宋体" w:hint="eastAsia"/>
                <w:kern w:val="0"/>
                <w:sz w:val="22"/>
              </w:rPr>
              <w:lastRenderedPageBreak/>
              <w:t>个</w:t>
            </w:r>
            <w:proofErr w:type="gramEnd"/>
          </w:p>
        </w:tc>
        <w:tc>
          <w:tcPr>
            <w:tcW w:w="851" w:type="dxa"/>
            <w:shd w:val="clear" w:color="auto" w:fill="auto"/>
            <w:noWrap/>
            <w:vAlign w:val="center"/>
            <w:hideMark/>
          </w:tcPr>
          <w:p w:rsidR="00F96859" w:rsidRPr="00D1055D" w:rsidRDefault="00F96859" w:rsidP="00F96859">
            <w:pPr>
              <w:jc w:val="center"/>
            </w:pPr>
            <w:r w:rsidRPr="00D1055D">
              <w:rPr>
                <w:rFonts w:ascii="宋体" w:hAnsi="宋体" w:cs="宋体" w:hint="eastAsia"/>
                <w:kern w:val="0"/>
                <w:sz w:val="22"/>
              </w:rPr>
              <w:t>27</w:t>
            </w:r>
          </w:p>
        </w:tc>
      </w:tr>
      <w:tr w:rsidR="00D1055D" w:rsidRPr="00D1055D" w:rsidTr="00F96859">
        <w:trPr>
          <w:trHeight w:val="584"/>
          <w:jc w:val="center"/>
        </w:trPr>
        <w:tc>
          <w:tcPr>
            <w:tcW w:w="640"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lastRenderedPageBreak/>
              <w:t>11</w:t>
            </w:r>
          </w:p>
        </w:tc>
        <w:tc>
          <w:tcPr>
            <w:tcW w:w="1733"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线缆</w:t>
            </w:r>
          </w:p>
        </w:tc>
        <w:tc>
          <w:tcPr>
            <w:tcW w:w="5953" w:type="dxa"/>
            <w:shd w:val="clear" w:color="auto" w:fill="auto"/>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户外防水抗拉带屏蔽，含电源线和屏蔽线，国标</w:t>
            </w:r>
          </w:p>
        </w:tc>
        <w:tc>
          <w:tcPr>
            <w:tcW w:w="666"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项</w:t>
            </w:r>
          </w:p>
        </w:tc>
        <w:tc>
          <w:tcPr>
            <w:tcW w:w="851" w:type="dxa"/>
            <w:shd w:val="clear" w:color="auto" w:fill="auto"/>
            <w:noWrap/>
            <w:vAlign w:val="center"/>
            <w:hideMark/>
          </w:tcPr>
          <w:p w:rsidR="00F96859" w:rsidRPr="00D1055D" w:rsidRDefault="00F96859" w:rsidP="00F96859">
            <w:pPr>
              <w:jc w:val="center"/>
            </w:pPr>
            <w:r w:rsidRPr="00D1055D">
              <w:rPr>
                <w:rFonts w:ascii="宋体" w:hAnsi="宋体" w:cs="宋体" w:hint="eastAsia"/>
                <w:kern w:val="0"/>
                <w:sz w:val="22"/>
              </w:rPr>
              <w:t>27</w:t>
            </w:r>
          </w:p>
        </w:tc>
      </w:tr>
      <w:tr w:rsidR="00D1055D" w:rsidRPr="00D1055D" w:rsidTr="00F96859">
        <w:trPr>
          <w:trHeight w:val="525"/>
          <w:jc w:val="center"/>
        </w:trPr>
        <w:tc>
          <w:tcPr>
            <w:tcW w:w="640"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12</w:t>
            </w:r>
          </w:p>
        </w:tc>
        <w:tc>
          <w:tcPr>
            <w:tcW w:w="1733"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立杆</w:t>
            </w:r>
          </w:p>
        </w:tc>
        <w:tc>
          <w:tcPr>
            <w:tcW w:w="5953" w:type="dxa"/>
            <w:shd w:val="clear" w:color="auto" w:fill="auto"/>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3M杆径，管径120MM，镀锌钢管，壁厚4MM，含</w:t>
            </w:r>
            <w:proofErr w:type="gramStart"/>
            <w:r w:rsidRPr="00D1055D">
              <w:rPr>
                <w:rFonts w:ascii="宋体" w:hAnsi="宋体" w:cs="宋体" w:hint="eastAsia"/>
                <w:kern w:val="0"/>
                <w:sz w:val="22"/>
              </w:rPr>
              <w:t>监控挑臂和</w:t>
            </w:r>
            <w:proofErr w:type="gramEnd"/>
            <w:r w:rsidRPr="00D1055D">
              <w:rPr>
                <w:rFonts w:ascii="宋体" w:hAnsi="宋体" w:cs="宋体" w:hint="eastAsia"/>
                <w:kern w:val="0"/>
                <w:sz w:val="22"/>
              </w:rPr>
              <w:t>太阳能板支架</w:t>
            </w:r>
          </w:p>
        </w:tc>
        <w:tc>
          <w:tcPr>
            <w:tcW w:w="666"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根</w:t>
            </w:r>
          </w:p>
        </w:tc>
        <w:tc>
          <w:tcPr>
            <w:tcW w:w="851" w:type="dxa"/>
            <w:shd w:val="clear" w:color="auto" w:fill="auto"/>
            <w:noWrap/>
            <w:vAlign w:val="center"/>
            <w:hideMark/>
          </w:tcPr>
          <w:p w:rsidR="00F96859" w:rsidRPr="00D1055D" w:rsidRDefault="00F96859" w:rsidP="00F96859">
            <w:pPr>
              <w:jc w:val="center"/>
            </w:pPr>
            <w:r w:rsidRPr="00D1055D">
              <w:rPr>
                <w:rFonts w:ascii="宋体" w:hAnsi="宋体" w:cs="宋体" w:hint="eastAsia"/>
                <w:kern w:val="0"/>
                <w:sz w:val="22"/>
              </w:rPr>
              <w:t>27</w:t>
            </w:r>
          </w:p>
        </w:tc>
      </w:tr>
      <w:tr w:rsidR="00D1055D" w:rsidRPr="00D1055D" w:rsidTr="00F96859">
        <w:trPr>
          <w:trHeight w:val="525"/>
          <w:jc w:val="center"/>
        </w:trPr>
        <w:tc>
          <w:tcPr>
            <w:tcW w:w="640"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13</w:t>
            </w:r>
          </w:p>
        </w:tc>
        <w:tc>
          <w:tcPr>
            <w:tcW w:w="1733"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立杆基础</w:t>
            </w:r>
          </w:p>
        </w:tc>
        <w:tc>
          <w:tcPr>
            <w:tcW w:w="5953" w:type="dxa"/>
            <w:shd w:val="clear" w:color="auto" w:fill="auto"/>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C25混凝土基础，混凝土浇筑，包括基础挖方、渣土运输等费用、按市政标准施工；混泥土需符合相关行业标准；含地笼。</w:t>
            </w:r>
          </w:p>
        </w:tc>
        <w:tc>
          <w:tcPr>
            <w:tcW w:w="666"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套</w:t>
            </w:r>
          </w:p>
        </w:tc>
        <w:tc>
          <w:tcPr>
            <w:tcW w:w="851" w:type="dxa"/>
            <w:shd w:val="clear" w:color="auto" w:fill="auto"/>
            <w:noWrap/>
            <w:vAlign w:val="center"/>
            <w:hideMark/>
          </w:tcPr>
          <w:p w:rsidR="00F96859" w:rsidRPr="00D1055D" w:rsidRDefault="00F96859" w:rsidP="00F96859">
            <w:pPr>
              <w:jc w:val="center"/>
            </w:pPr>
            <w:r w:rsidRPr="00D1055D">
              <w:rPr>
                <w:rFonts w:ascii="宋体" w:hAnsi="宋体" w:cs="宋体" w:hint="eastAsia"/>
                <w:kern w:val="0"/>
                <w:sz w:val="22"/>
              </w:rPr>
              <w:t>27</w:t>
            </w:r>
          </w:p>
        </w:tc>
      </w:tr>
      <w:tr w:rsidR="00D1055D" w:rsidRPr="00D1055D" w:rsidTr="00F96859">
        <w:trPr>
          <w:trHeight w:val="423"/>
          <w:jc w:val="center"/>
        </w:trPr>
        <w:tc>
          <w:tcPr>
            <w:tcW w:w="640"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14</w:t>
            </w:r>
          </w:p>
        </w:tc>
        <w:tc>
          <w:tcPr>
            <w:tcW w:w="1733"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接地</w:t>
            </w:r>
          </w:p>
        </w:tc>
        <w:tc>
          <w:tcPr>
            <w:tcW w:w="5953" w:type="dxa"/>
            <w:shd w:val="clear" w:color="auto" w:fill="auto"/>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定制，满足接地要求。</w:t>
            </w:r>
          </w:p>
        </w:tc>
        <w:tc>
          <w:tcPr>
            <w:tcW w:w="666"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套</w:t>
            </w:r>
          </w:p>
        </w:tc>
        <w:tc>
          <w:tcPr>
            <w:tcW w:w="851" w:type="dxa"/>
            <w:shd w:val="clear" w:color="auto" w:fill="auto"/>
            <w:noWrap/>
            <w:vAlign w:val="center"/>
            <w:hideMark/>
          </w:tcPr>
          <w:p w:rsidR="00F96859" w:rsidRPr="00D1055D" w:rsidRDefault="00F96859" w:rsidP="00F96859">
            <w:pPr>
              <w:jc w:val="center"/>
            </w:pPr>
            <w:r w:rsidRPr="00D1055D">
              <w:rPr>
                <w:rFonts w:ascii="宋体" w:hAnsi="宋体" w:cs="宋体" w:hint="eastAsia"/>
                <w:kern w:val="0"/>
                <w:sz w:val="22"/>
              </w:rPr>
              <w:t>27</w:t>
            </w:r>
          </w:p>
        </w:tc>
      </w:tr>
      <w:tr w:rsidR="00D1055D" w:rsidRPr="00D1055D" w:rsidTr="00F96859">
        <w:trPr>
          <w:trHeight w:val="285"/>
          <w:jc w:val="center"/>
        </w:trPr>
        <w:tc>
          <w:tcPr>
            <w:tcW w:w="640"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15</w:t>
            </w:r>
          </w:p>
        </w:tc>
        <w:tc>
          <w:tcPr>
            <w:tcW w:w="1733"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辅材</w:t>
            </w:r>
          </w:p>
        </w:tc>
        <w:tc>
          <w:tcPr>
            <w:tcW w:w="5953" w:type="dxa"/>
            <w:shd w:val="clear" w:color="auto" w:fill="auto"/>
            <w:noWrap/>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线管等</w:t>
            </w:r>
          </w:p>
        </w:tc>
        <w:tc>
          <w:tcPr>
            <w:tcW w:w="666"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项</w:t>
            </w:r>
          </w:p>
        </w:tc>
        <w:tc>
          <w:tcPr>
            <w:tcW w:w="851" w:type="dxa"/>
            <w:shd w:val="clear" w:color="auto" w:fill="auto"/>
            <w:noWrap/>
            <w:vAlign w:val="center"/>
            <w:hideMark/>
          </w:tcPr>
          <w:p w:rsidR="00F96859" w:rsidRPr="00D1055D" w:rsidRDefault="00F96859" w:rsidP="00F96859">
            <w:pPr>
              <w:jc w:val="center"/>
            </w:pPr>
            <w:r w:rsidRPr="00D1055D">
              <w:rPr>
                <w:rFonts w:ascii="宋体" w:hAnsi="宋体" w:cs="宋体" w:hint="eastAsia"/>
                <w:kern w:val="0"/>
                <w:sz w:val="22"/>
              </w:rPr>
              <w:t>27</w:t>
            </w:r>
          </w:p>
        </w:tc>
      </w:tr>
      <w:tr w:rsidR="00D1055D" w:rsidRPr="00D1055D" w:rsidTr="00F96859">
        <w:trPr>
          <w:trHeight w:val="270"/>
          <w:jc w:val="center"/>
        </w:trPr>
        <w:tc>
          <w:tcPr>
            <w:tcW w:w="640"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16</w:t>
            </w:r>
          </w:p>
        </w:tc>
        <w:tc>
          <w:tcPr>
            <w:tcW w:w="1733"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施工安装</w:t>
            </w:r>
          </w:p>
        </w:tc>
        <w:tc>
          <w:tcPr>
            <w:tcW w:w="5953" w:type="dxa"/>
            <w:shd w:val="clear" w:color="auto" w:fill="auto"/>
            <w:noWrap/>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定制</w:t>
            </w:r>
          </w:p>
        </w:tc>
        <w:tc>
          <w:tcPr>
            <w:tcW w:w="666"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套</w:t>
            </w:r>
          </w:p>
        </w:tc>
        <w:tc>
          <w:tcPr>
            <w:tcW w:w="851" w:type="dxa"/>
            <w:shd w:val="clear" w:color="auto" w:fill="auto"/>
            <w:noWrap/>
            <w:vAlign w:val="center"/>
            <w:hideMark/>
          </w:tcPr>
          <w:p w:rsidR="00F96859" w:rsidRPr="00D1055D" w:rsidRDefault="00F96859" w:rsidP="00F96859">
            <w:pPr>
              <w:jc w:val="center"/>
            </w:pPr>
            <w:r w:rsidRPr="00D1055D">
              <w:rPr>
                <w:rFonts w:ascii="宋体" w:hAnsi="宋体" w:cs="宋体" w:hint="eastAsia"/>
                <w:kern w:val="0"/>
                <w:sz w:val="22"/>
              </w:rPr>
              <w:t>27</w:t>
            </w:r>
          </w:p>
        </w:tc>
      </w:tr>
      <w:tr w:rsidR="00D1055D" w:rsidRPr="00D1055D" w:rsidTr="00F96859">
        <w:trPr>
          <w:trHeight w:val="285"/>
          <w:jc w:val="center"/>
        </w:trPr>
        <w:tc>
          <w:tcPr>
            <w:tcW w:w="640"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kern w:val="0"/>
                <w:sz w:val="22"/>
              </w:rPr>
              <w:t>17</w:t>
            </w:r>
          </w:p>
        </w:tc>
        <w:tc>
          <w:tcPr>
            <w:tcW w:w="1733"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系统调试</w:t>
            </w:r>
          </w:p>
        </w:tc>
        <w:tc>
          <w:tcPr>
            <w:tcW w:w="5953" w:type="dxa"/>
            <w:shd w:val="clear" w:color="auto" w:fill="auto"/>
            <w:noWrap/>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定制</w:t>
            </w:r>
          </w:p>
        </w:tc>
        <w:tc>
          <w:tcPr>
            <w:tcW w:w="666"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项</w:t>
            </w:r>
          </w:p>
        </w:tc>
        <w:tc>
          <w:tcPr>
            <w:tcW w:w="851" w:type="dxa"/>
            <w:shd w:val="clear" w:color="auto" w:fill="auto"/>
            <w:noWrap/>
            <w:vAlign w:val="center"/>
            <w:hideMark/>
          </w:tcPr>
          <w:p w:rsidR="00F96859" w:rsidRPr="00D1055D" w:rsidRDefault="00F96859" w:rsidP="00F96859">
            <w:pPr>
              <w:jc w:val="center"/>
            </w:pPr>
            <w:r w:rsidRPr="00D1055D">
              <w:rPr>
                <w:rFonts w:ascii="宋体" w:hAnsi="宋体" w:cs="宋体" w:hint="eastAsia"/>
                <w:kern w:val="0"/>
                <w:sz w:val="22"/>
              </w:rPr>
              <w:t>27</w:t>
            </w:r>
          </w:p>
        </w:tc>
      </w:tr>
      <w:tr w:rsidR="00D1055D" w:rsidRPr="00D1055D" w:rsidTr="00F96859">
        <w:trPr>
          <w:trHeight w:val="285"/>
          <w:jc w:val="center"/>
        </w:trPr>
        <w:tc>
          <w:tcPr>
            <w:tcW w:w="640"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kern w:val="0"/>
                <w:sz w:val="22"/>
              </w:rPr>
              <w:t>18</w:t>
            </w:r>
          </w:p>
        </w:tc>
        <w:tc>
          <w:tcPr>
            <w:tcW w:w="1733"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运行维护</w:t>
            </w:r>
          </w:p>
        </w:tc>
        <w:tc>
          <w:tcPr>
            <w:tcW w:w="5953" w:type="dxa"/>
            <w:shd w:val="clear" w:color="auto" w:fill="auto"/>
            <w:noWrap/>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产品质量保证及相关平台运行维护</w:t>
            </w:r>
          </w:p>
        </w:tc>
        <w:tc>
          <w:tcPr>
            <w:tcW w:w="666" w:type="dxa"/>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点/3年</w:t>
            </w:r>
          </w:p>
        </w:tc>
        <w:tc>
          <w:tcPr>
            <w:tcW w:w="851" w:type="dxa"/>
            <w:shd w:val="clear" w:color="auto" w:fill="auto"/>
            <w:noWrap/>
            <w:vAlign w:val="center"/>
            <w:hideMark/>
          </w:tcPr>
          <w:p w:rsidR="00F96859" w:rsidRPr="00D1055D" w:rsidRDefault="00F96859" w:rsidP="00F96859">
            <w:pPr>
              <w:jc w:val="center"/>
            </w:pPr>
            <w:r w:rsidRPr="00D1055D">
              <w:rPr>
                <w:rFonts w:ascii="宋体" w:hAnsi="宋体" w:cs="宋体" w:hint="eastAsia"/>
                <w:kern w:val="0"/>
                <w:sz w:val="22"/>
              </w:rPr>
              <w:t>27</w:t>
            </w:r>
          </w:p>
        </w:tc>
      </w:tr>
    </w:tbl>
    <w:p w:rsidR="00F96859" w:rsidRPr="00D1055D" w:rsidRDefault="00F96859" w:rsidP="00F96859">
      <w:pPr>
        <w:pStyle w:val="af1"/>
        <w:spacing w:line="440" w:lineRule="exact"/>
        <w:rPr>
          <w:rFonts w:hAnsi="宋体" w:cs="宋体"/>
          <w:b/>
        </w:rPr>
      </w:pPr>
    </w:p>
    <w:p w:rsidR="00F96859" w:rsidRPr="00D1055D" w:rsidRDefault="00F96859" w:rsidP="00F96859">
      <w:pPr>
        <w:pStyle w:val="af1"/>
        <w:spacing w:line="440" w:lineRule="exact"/>
        <w:rPr>
          <w:rFonts w:hAnsi="宋体" w:cs="宋体"/>
          <w:b/>
        </w:rPr>
      </w:pPr>
      <w:r w:rsidRPr="00D1055D">
        <w:rPr>
          <w:rFonts w:hAnsi="宋体" w:cs="宋体" w:hint="eastAsia"/>
          <w:b/>
        </w:rPr>
        <w:t>6.2、实时动态视频及实时流量监测设备参数要求</w:t>
      </w:r>
    </w:p>
    <w:tbl>
      <w:tblPr>
        <w:tblW w:w="10162" w:type="dxa"/>
        <w:jc w:val="center"/>
        <w:tblInd w:w="497" w:type="dxa"/>
        <w:tblLook w:val="04A0" w:firstRow="1" w:lastRow="0" w:firstColumn="1" w:lastColumn="0" w:noHBand="0" w:noVBand="1"/>
      </w:tblPr>
      <w:tblGrid>
        <w:gridCol w:w="471"/>
        <w:gridCol w:w="1495"/>
        <w:gridCol w:w="6520"/>
        <w:gridCol w:w="851"/>
        <w:gridCol w:w="825"/>
      </w:tblGrid>
      <w:tr w:rsidR="00D1055D" w:rsidRPr="00D1055D" w:rsidTr="00F96859">
        <w:trPr>
          <w:trHeight w:val="270"/>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序号</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设备名称</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性能规格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单位</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数量</w:t>
            </w:r>
          </w:p>
        </w:tc>
      </w:tr>
      <w:tr w:rsidR="00D1055D" w:rsidRPr="00D1055D" w:rsidTr="00F96859">
        <w:trPr>
          <w:trHeight w:val="5130"/>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1</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实时流量计</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抗干扰性强：实现在流体密度粘度温度</w:t>
            </w:r>
            <w:proofErr w:type="gramStart"/>
            <w:r w:rsidRPr="00D1055D">
              <w:rPr>
                <w:rFonts w:ascii="宋体" w:hAnsi="宋体" w:cs="宋体" w:hint="eastAsia"/>
                <w:kern w:val="0"/>
                <w:sz w:val="22"/>
              </w:rPr>
              <w:t>压力电率</w:t>
            </w:r>
            <w:proofErr w:type="gramEnd"/>
            <w:r w:rsidRPr="00D1055D">
              <w:rPr>
                <w:rFonts w:ascii="宋体" w:hAnsi="宋体" w:cs="宋体" w:hint="eastAsia"/>
                <w:kern w:val="0"/>
                <w:sz w:val="22"/>
              </w:rPr>
              <w:t>变化情况下的高精确度测量；</w:t>
            </w:r>
            <w:r w:rsidRPr="00D1055D">
              <w:rPr>
                <w:rFonts w:ascii="宋体" w:hAnsi="宋体" w:cs="宋体" w:hint="eastAsia"/>
                <w:kern w:val="0"/>
                <w:sz w:val="22"/>
              </w:rPr>
              <w:br/>
              <w:t>适应复杂流态：无阻流，压损小，管流态要求低；</w:t>
            </w:r>
            <w:r w:rsidRPr="00D1055D">
              <w:rPr>
                <w:rFonts w:ascii="宋体" w:hAnsi="宋体" w:cs="宋体" w:hint="eastAsia"/>
                <w:kern w:val="0"/>
                <w:sz w:val="22"/>
              </w:rPr>
              <w:br/>
              <w:t>管径覆盖面广：φ6-φ2500(DN)；</w:t>
            </w:r>
            <w:r w:rsidRPr="00D1055D">
              <w:rPr>
                <w:rFonts w:ascii="宋体" w:hAnsi="宋体" w:cs="宋体" w:hint="eastAsia"/>
                <w:kern w:val="0"/>
                <w:sz w:val="22"/>
              </w:rPr>
              <w:br/>
              <w:t>可测量各种流体；</w:t>
            </w:r>
            <w:r w:rsidRPr="00D1055D">
              <w:rPr>
                <w:rFonts w:ascii="宋体" w:hAnsi="宋体" w:cs="宋体" w:hint="eastAsia"/>
                <w:kern w:val="0"/>
                <w:sz w:val="22"/>
              </w:rPr>
              <w:br/>
              <w:t>功率损耗小：可市电及太阳能供电</w:t>
            </w:r>
            <w:r w:rsidRPr="00D1055D">
              <w:rPr>
                <w:rFonts w:ascii="宋体" w:hAnsi="宋体" w:cs="宋体" w:hint="eastAsia"/>
                <w:kern w:val="0"/>
                <w:sz w:val="22"/>
              </w:rPr>
              <w:br/>
              <w:t>处理速度快：采用高性能处理器快速处理</w:t>
            </w:r>
            <w:r w:rsidRPr="00D1055D">
              <w:rPr>
                <w:rFonts w:ascii="宋体" w:hAnsi="宋体" w:cs="宋体" w:hint="eastAsia"/>
                <w:kern w:val="0"/>
                <w:sz w:val="22"/>
              </w:rPr>
              <w:br/>
              <w:t>流量测量范围广：达2000：1；</w:t>
            </w:r>
            <w:r w:rsidRPr="00D1055D">
              <w:rPr>
                <w:rFonts w:ascii="宋体" w:hAnsi="宋体" w:cs="宋体" w:hint="eastAsia"/>
                <w:kern w:val="0"/>
                <w:sz w:val="22"/>
              </w:rPr>
              <w:br/>
              <w:t>界面友好：高分辨液晶显示，英中文操作界面，便捷操作，多功能设置；</w:t>
            </w:r>
            <w:r w:rsidRPr="00D1055D">
              <w:rPr>
                <w:rFonts w:ascii="宋体" w:hAnsi="宋体" w:cs="宋体" w:hint="eastAsia"/>
                <w:kern w:val="0"/>
                <w:sz w:val="22"/>
              </w:rPr>
              <w:br/>
              <w:t>多接口通信：RS485、RS232、MODBUS、REMOTE等通信输入输出；</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采用</w:t>
            </w:r>
            <w:r w:rsidRPr="00D1055D">
              <w:rPr>
                <w:rFonts w:ascii="宋体" w:hAnsi="宋体" w:cs="宋体"/>
                <w:kern w:val="0"/>
                <w:sz w:val="22"/>
              </w:rPr>
              <w:t xml:space="preserve">EEPROM/FLASH </w:t>
            </w:r>
            <w:r w:rsidRPr="00D1055D">
              <w:rPr>
                <w:rFonts w:ascii="宋体" w:hAnsi="宋体" w:cs="宋体" w:hint="eastAsia"/>
                <w:kern w:val="0"/>
                <w:sz w:val="22"/>
              </w:rPr>
              <w:t>存储数据，可现场通过设备屏幕查询历史流量数据，自动记录前一月、前一日的累积流量</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内置锂电池，功耗＜</w:t>
            </w:r>
            <w:r w:rsidRPr="00D1055D">
              <w:rPr>
                <w:rFonts w:ascii="宋体" w:hAnsi="宋体" w:cs="宋体"/>
                <w:kern w:val="0"/>
                <w:sz w:val="22"/>
              </w:rPr>
              <w:t>2.7AH/</w:t>
            </w:r>
            <w:r w:rsidRPr="00D1055D">
              <w:rPr>
                <w:rFonts w:ascii="宋体" w:hAnsi="宋体" w:cs="宋体" w:hint="eastAsia"/>
                <w:kern w:val="0"/>
                <w:sz w:val="22"/>
              </w:rPr>
              <w:t>年</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自巡航功能：自动测量空管或电导率等。</w:t>
            </w:r>
            <w:r w:rsidRPr="00D1055D">
              <w:rPr>
                <w:rFonts w:ascii="宋体" w:hAnsi="宋体" w:cs="宋体" w:hint="eastAsia"/>
                <w:kern w:val="0"/>
                <w:sz w:val="22"/>
              </w:rPr>
              <w:br/>
              <w:t>电路先进：采用SMD和SMT等技术；</w:t>
            </w:r>
            <w:r w:rsidRPr="00D1055D">
              <w:rPr>
                <w:rFonts w:ascii="宋体" w:hAnsi="宋体" w:cs="宋体" w:hint="eastAsia"/>
                <w:kern w:val="0"/>
                <w:sz w:val="22"/>
              </w:rPr>
              <w:br/>
              <w:t>环境温度：传感器-30℃～+70℃ 转换器-20℃～+70℃</w:t>
            </w:r>
            <w:r w:rsidRPr="00D1055D">
              <w:rPr>
                <w:rFonts w:ascii="宋体" w:hAnsi="宋体" w:cs="宋体" w:hint="eastAsia"/>
                <w:kern w:val="0"/>
                <w:sz w:val="22"/>
              </w:rPr>
              <w:br/>
              <w:t xml:space="preserve">相对温度：5%-95% ，最高流速：18m/s  ，精确度：0.1% </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支持管道/闸门/矩形渠/巴歇尔槽/发电功率/堰坝等多种液体流量测量法</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传感器防水等级：IP68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套</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81</w:t>
            </w:r>
          </w:p>
        </w:tc>
      </w:tr>
      <w:tr w:rsidR="00D1055D" w:rsidRPr="00D1055D" w:rsidTr="00F96859">
        <w:trPr>
          <w:trHeight w:val="6801"/>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lastRenderedPageBreak/>
              <w:t>2</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测控终端</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可接数据 ： 图像，水雨量，风速风向等；</w:t>
            </w:r>
            <w:r w:rsidRPr="00D1055D">
              <w:rPr>
                <w:rFonts w:ascii="宋体" w:hAnsi="宋体" w:cs="宋体" w:hint="eastAsia"/>
                <w:kern w:val="0"/>
                <w:sz w:val="22"/>
              </w:rPr>
              <w:br/>
              <w:t>传感接口：格雷码、485、232等接口型；</w:t>
            </w:r>
            <w:r w:rsidRPr="00D1055D">
              <w:rPr>
                <w:rFonts w:ascii="宋体" w:hAnsi="宋体" w:cs="宋体" w:hint="eastAsia"/>
                <w:kern w:val="0"/>
                <w:sz w:val="22"/>
              </w:rPr>
              <w:br/>
              <w:t>通信传输： 2G/3G/4G，卫星终端，无线电；</w:t>
            </w:r>
            <w:r w:rsidRPr="00D1055D">
              <w:rPr>
                <w:rFonts w:ascii="宋体" w:hAnsi="宋体" w:cs="宋体" w:hint="eastAsia"/>
                <w:kern w:val="0"/>
                <w:sz w:val="22"/>
              </w:rPr>
              <w:br/>
              <w:t>数据存贮空间： ≥3年；</w:t>
            </w:r>
            <w:r w:rsidRPr="00D1055D">
              <w:rPr>
                <w:rFonts w:ascii="宋体" w:hAnsi="宋体" w:cs="宋体" w:hint="eastAsia"/>
                <w:kern w:val="0"/>
                <w:sz w:val="22"/>
              </w:rPr>
              <w:br/>
              <w:t>待机电流： ＜150μA（无显示附件）；</w:t>
            </w:r>
            <w:r w:rsidRPr="00D1055D">
              <w:rPr>
                <w:rFonts w:ascii="宋体" w:hAnsi="宋体" w:cs="宋体" w:hint="eastAsia"/>
                <w:kern w:val="0"/>
                <w:sz w:val="22"/>
              </w:rPr>
              <w:br/>
              <w:t>工作电流： 15mA；</w:t>
            </w:r>
            <w:r w:rsidRPr="00D1055D">
              <w:rPr>
                <w:rFonts w:ascii="宋体" w:hAnsi="宋体" w:cs="宋体" w:hint="eastAsia"/>
                <w:kern w:val="0"/>
                <w:sz w:val="22"/>
              </w:rPr>
              <w:br/>
              <w:t>供电电源： 11～18V直流，5A；</w:t>
            </w:r>
            <w:r w:rsidRPr="00D1055D">
              <w:rPr>
                <w:rFonts w:ascii="宋体" w:hAnsi="宋体" w:cs="宋体" w:hint="eastAsia"/>
                <w:kern w:val="0"/>
                <w:sz w:val="22"/>
              </w:rPr>
              <w:br/>
              <w:t>电源保护： 反接保护（外置熔断器），过压保护，欠压停止工作；</w:t>
            </w:r>
            <w:r w:rsidRPr="00D1055D">
              <w:rPr>
                <w:rFonts w:ascii="宋体" w:hAnsi="宋体" w:cs="宋体" w:hint="eastAsia"/>
                <w:kern w:val="0"/>
                <w:sz w:val="22"/>
              </w:rPr>
              <w:br/>
              <w:t>接口保护： 所有接口均内置300W浪涌吸收保护，保证设备安全；</w:t>
            </w:r>
            <w:r w:rsidRPr="00D1055D">
              <w:rPr>
                <w:rFonts w:ascii="宋体" w:hAnsi="宋体" w:cs="宋体" w:hint="eastAsia"/>
                <w:kern w:val="0"/>
                <w:sz w:val="22"/>
              </w:rPr>
              <w:br/>
              <w:t>实时时钟： 年度误差小于1分钟；</w:t>
            </w:r>
            <w:r w:rsidRPr="00D1055D">
              <w:rPr>
                <w:rFonts w:ascii="宋体" w:hAnsi="宋体" w:cs="宋体" w:hint="eastAsia"/>
                <w:kern w:val="0"/>
                <w:sz w:val="22"/>
              </w:rPr>
              <w:br/>
              <w:t>遇忙等待： 无线数据传输时遇忙自动等待，最长等待时间30秒；</w:t>
            </w:r>
            <w:r w:rsidRPr="00D1055D">
              <w:rPr>
                <w:rFonts w:ascii="宋体" w:hAnsi="宋体" w:cs="宋体" w:hint="eastAsia"/>
                <w:kern w:val="0"/>
                <w:sz w:val="22"/>
              </w:rPr>
              <w:br/>
              <w:t>数据保存时间： 15年；</w:t>
            </w:r>
            <w:r w:rsidRPr="00D1055D">
              <w:rPr>
                <w:rFonts w:ascii="宋体" w:hAnsi="宋体" w:cs="宋体" w:hint="eastAsia"/>
                <w:kern w:val="0"/>
                <w:sz w:val="22"/>
              </w:rPr>
              <w:br/>
              <w:t>使用寿命： 20年；</w:t>
            </w:r>
            <w:r w:rsidRPr="00D1055D">
              <w:rPr>
                <w:rFonts w:ascii="宋体" w:hAnsi="宋体" w:cs="宋体" w:hint="eastAsia"/>
                <w:kern w:val="0"/>
                <w:sz w:val="22"/>
              </w:rPr>
              <w:br/>
              <w:t>工作环境： 温度范围-20℃～75℃，湿度范围0～90%RH；</w:t>
            </w:r>
            <w:r w:rsidRPr="00D1055D">
              <w:rPr>
                <w:rFonts w:ascii="宋体" w:hAnsi="宋体" w:cs="宋体" w:hint="eastAsia"/>
                <w:kern w:val="0"/>
                <w:sz w:val="22"/>
              </w:rPr>
              <w:br/>
              <w:t>支持远程升级、配置、维护；</w:t>
            </w:r>
            <w:r w:rsidRPr="00D1055D">
              <w:rPr>
                <w:rFonts w:ascii="宋体" w:hAnsi="宋体" w:cs="宋体" w:hint="eastAsia"/>
                <w:kern w:val="0"/>
                <w:sz w:val="22"/>
              </w:rPr>
              <w:br/>
              <w:t>看门狗功能，保证稳定，电源接口内置反向保护和过压保护；</w:t>
            </w:r>
            <w:r w:rsidRPr="00D1055D">
              <w:rPr>
                <w:rFonts w:ascii="宋体" w:hAnsi="宋体" w:cs="宋体" w:hint="eastAsia"/>
                <w:kern w:val="0"/>
                <w:sz w:val="22"/>
              </w:rPr>
              <w:br/>
              <w:t>防掉线机制：采用完备的机制保证数据终端永远在线；</w:t>
            </w:r>
            <w:r w:rsidRPr="00D1055D">
              <w:rPr>
                <w:rFonts w:ascii="宋体" w:hAnsi="宋体" w:cs="宋体" w:hint="eastAsia"/>
                <w:kern w:val="0"/>
                <w:sz w:val="22"/>
              </w:rPr>
              <w:br/>
              <w:t>工作理论：采用TCP心跳链路检测机制、掉线重连、数据补发；智能防掉线，支持在线检测，在线维持，掉线自动重拨，确保设备永远在线。</w:t>
            </w:r>
            <w:r w:rsidRPr="00D1055D">
              <w:rPr>
                <w:rFonts w:ascii="宋体" w:hAnsi="宋体" w:cs="宋体" w:hint="eastAsia"/>
                <w:kern w:val="0"/>
                <w:sz w:val="22"/>
              </w:rPr>
              <w:br/>
              <w:t>支持多种上下线触发模式，包括短信、电话振铃、串口数据触发上下线模式；</w:t>
            </w:r>
            <w:r w:rsidRPr="00D1055D">
              <w:rPr>
                <w:rFonts w:ascii="宋体" w:hAnsi="宋体" w:cs="宋体" w:hint="eastAsia"/>
                <w:kern w:val="0"/>
                <w:sz w:val="22"/>
              </w:rPr>
              <w:br/>
              <w:t>外观：金属外壳，保护等级IP30。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台</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81</w:t>
            </w:r>
          </w:p>
        </w:tc>
      </w:tr>
      <w:tr w:rsidR="00D1055D" w:rsidRPr="00D1055D" w:rsidTr="00F96859">
        <w:trPr>
          <w:trHeight w:val="270"/>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3</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网络通讯费</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4G无线网络通讯（不限流量）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点/3年</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81</w:t>
            </w:r>
          </w:p>
        </w:tc>
      </w:tr>
      <w:tr w:rsidR="00D1055D" w:rsidRPr="00D1055D" w:rsidTr="00F96859">
        <w:trPr>
          <w:trHeight w:val="6234"/>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4</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高</w:t>
            </w:r>
            <w:proofErr w:type="gramStart"/>
            <w:r w:rsidRPr="00D1055D">
              <w:rPr>
                <w:rFonts w:ascii="宋体" w:hAnsi="宋体" w:cs="宋体" w:hint="eastAsia"/>
                <w:kern w:val="0"/>
                <w:sz w:val="22"/>
              </w:rPr>
              <w:t>清网络</w:t>
            </w:r>
            <w:proofErr w:type="gramEnd"/>
            <w:r w:rsidRPr="00D1055D">
              <w:rPr>
                <w:rFonts w:ascii="宋体" w:hAnsi="宋体" w:cs="宋体" w:hint="eastAsia"/>
                <w:kern w:val="0"/>
                <w:sz w:val="22"/>
              </w:rPr>
              <w:t>摄像机</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200万1/2.7</w:t>
            </w:r>
            <w:proofErr w:type="gramStart"/>
            <w:r w:rsidRPr="00D1055D">
              <w:rPr>
                <w:rFonts w:ascii="宋体" w:hAnsi="宋体" w:cs="宋体" w:hint="eastAsia"/>
                <w:kern w:val="0"/>
                <w:sz w:val="22"/>
              </w:rPr>
              <w:t>”</w:t>
            </w:r>
            <w:proofErr w:type="gramEnd"/>
            <w:r w:rsidRPr="00D1055D">
              <w:rPr>
                <w:rFonts w:ascii="宋体" w:hAnsi="宋体" w:cs="宋体" w:hint="eastAsia"/>
                <w:kern w:val="0"/>
                <w:sz w:val="22"/>
              </w:rPr>
              <w:t>CMOS 全彩筒型网络摄像机</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最小照度: 彩色:0.0004Lux@F1.0,AGC ON;0Lux with Light</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镜头:2.8mm、4mm、6mm、8mm可选</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宽动态范围: 120 dB</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信噪比不小于60dB。（公安部检验报告证明）</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视频压缩标准: H.265/H.264/MJPEG</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最大图像尺寸: 1920 × 1080</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需具有黑白名单功能，其中白名单可添加不小于48个MAC地址。（公安部检验报告证明）</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存储功能: 支持NAS(NFS,SMB/CIFS均支持)</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通讯接口: 1个RJ45 10M/100M 自适应以太网口</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音频接口: 1个内置麦克风</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工作温度和湿度: -30℃~60℃,湿度小于95%(无凝结)</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电源供应: DC：12V±25%，支持防反接保护/防反接功能；PoE：802.3af, class 3</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防护等级: IP67</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补光照射距离: 暖光最远可达30 m</w:t>
            </w:r>
          </w:p>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同一静止场景相同图像质量下，设备在H.265编码方式时，开启智能编码功能和不开启智能编码相比，码率节约1/2。（公安部检验报告证明）</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台</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81</w:t>
            </w:r>
          </w:p>
        </w:tc>
      </w:tr>
      <w:tr w:rsidR="00D1055D" w:rsidRPr="00D1055D" w:rsidTr="00F96859">
        <w:trPr>
          <w:trHeight w:val="285"/>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摄像机专用</w:t>
            </w:r>
            <w:r w:rsidRPr="00D1055D">
              <w:rPr>
                <w:rFonts w:ascii="宋体" w:hAnsi="宋体" w:cs="宋体" w:hint="eastAsia"/>
                <w:kern w:val="0"/>
                <w:sz w:val="22"/>
              </w:rPr>
              <w:lastRenderedPageBreak/>
              <w:t>万向节</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lastRenderedPageBreak/>
              <w:t>定制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只</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81</w:t>
            </w:r>
          </w:p>
        </w:tc>
      </w:tr>
      <w:tr w:rsidR="00D1055D" w:rsidRPr="00D1055D" w:rsidTr="00F96859">
        <w:trPr>
          <w:trHeight w:val="285"/>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lastRenderedPageBreak/>
              <w:t>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摄像机电源</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12V2A 监控专用电源</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只</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81</w:t>
            </w:r>
          </w:p>
        </w:tc>
      </w:tr>
      <w:tr w:rsidR="00D1055D" w:rsidRPr="00D1055D" w:rsidTr="00F96859">
        <w:trPr>
          <w:trHeight w:val="5636"/>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硬盘录像机</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【4G NVR-全网通】</w:t>
            </w:r>
          </w:p>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 xml:space="preserve">电信：4G（ FDD- LTE  B1/B3 , TD-LTE B41 ）       </w:t>
            </w:r>
          </w:p>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 xml:space="preserve"> 3G（ CDMA 1x&amp;EVDO 800 ）</w:t>
            </w:r>
          </w:p>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 xml:space="preserve">联通：4G（ FDD-LTE B1/B3  , TD-LTE B41 ）         </w:t>
            </w:r>
          </w:p>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3G（ WCDMA 850/900/1900/2100 ）</w:t>
            </w:r>
          </w:p>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 xml:space="preserve">移动：4G（ TD-LTE B38/B39/B40/B41 ）               </w:t>
            </w:r>
          </w:p>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 xml:space="preserve">3G（ TD-SCDMA B34/B39 </w:t>
            </w:r>
          </w:p>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硬件规格：</w:t>
            </w:r>
          </w:p>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1U 315小机箱/默认3米天线/外置UIM卡插槽</w:t>
            </w:r>
          </w:p>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1个HDMI，1个VGA，HDMI+VGA组内同源</w:t>
            </w:r>
          </w:p>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1盘位，</w:t>
            </w:r>
            <w:proofErr w:type="gramStart"/>
            <w:r w:rsidRPr="00D1055D">
              <w:rPr>
                <w:rFonts w:ascii="宋体" w:hAnsi="宋体" w:cs="宋体" w:hint="eastAsia"/>
                <w:kern w:val="0"/>
                <w:szCs w:val="21"/>
              </w:rPr>
              <w:t>可满配</w:t>
            </w:r>
            <w:proofErr w:type="gramEnd"/>
            <w:r w:rsidRPr="00D1055D">
              <w:rPr>
                <w:rFonts w:ascii="宋体" w:hAnsi="宋体" w:cs="宋体" w:hint="eastAsia"/>
                <w:kern w:val="0"/>
                <w:szCs w:val="21"/>
              </w:rPr>
              <w:t>6T硬盘</w:t>
            </w:r>
          </w:p>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1个千兆网口+4个PoE 100M网口</w:t>
            </w:r>
          </w:p>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2个USB2.0接口</w:t>
            </w:r>
          </w:p>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报警IO：4进1出</w:t>
            </w:r>
          </w:p>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软件性能：</w:t>
            </w:r>
          </w:p>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带宽：40M接入/80M转发</w:t>
            </w:r>
          </w:p>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4路H.265、H.264混合接入解码</w:t>
            </w:r>
          </w:p>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最大支持4×1080P解码</w:t>
            </w:r>
          </w:p>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Smart 2.0/</w:t>
            </w:r>
            <w:proofErr w:type="gramStart"/>
            <w:r w:rsidRPr="00D1055D">
              <w:rPr>
                <w:rFonts w:ascii="宋体" w:hAnsi="宋体" w:cs="宋体" w:hint="eastAsia"/>
                <w:kern w:val="0"/>
                <w:szCs w:val="21"/>
              </w:rPr>
              <w:t>整机热备</w:t>
            </w:r>
            <w:proofErr w:type="gramEnd"/>
            <w:r w:rsidRPr="00D1055D">
              <w:rPr>
                <w:rFonts w:ascii="宋体" w:hAnsi="宋体" w:cs="宋体" w:hint="eastAsia"/>
                <w:kern w:val="0"/>
                <w:szCs w:val="21"/>
              </w:rPr>
              <w:t>/ANR/智能检索/智能回放/车牌检索/人脸检索/热度图/客流量统计/分时段回放/超高</w:t>
            </w:r>
            <w:proofErr w:type="gramStart"/>
            <w:r w:rsidRPr="00D1055D">
              <w:rPr>
                <w:rFonts w:ascii="宋体" w:hAnsi="宋体" w:cs="宋体" w:hint="eastAsia"/>
                <w:kern w:val="0"/>
                <w:szCs w:val="21"/>
              </w:rPr>
              <w:t>倍</w:t>
            </w:r>
            <w:proofErr w:type="gramEnd"/>
            <w:r w:rsidRPr="00D1055D">
              <w:rPr>
                <w:rFonts w:ascii="宋体" w:hAnsi="宋体" w:cs="宋体" w:hint="eastAsia"/>
                <w:kern w:val="0"/>
                <w:szCs w:val="21"/>
              </w:rPr>
              <w:t>速回放/双系统备份</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台</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81</w:t>
            </w:r>
          </w:p>
        </w:tc>
      </w:tr>
      <w:tr w:rsidR="00D1055D" w:rsidRPr="00D1055D" w:rsidTr="00F96859">
        <w:trPr>
          <w:trHeight w:val="525"/>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存储设备</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4TB/64MB(6Gb/秒 NCQ)/5900RPM/SATA3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块</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81</w:t>
            </w:r>
          </w:p>
        </w:tc>
      </w:tr>
      <w:tr w:rsidR="00D1055D" w:rsidRPr="00D1055D" w:rsidTr="00F96859">
        <w:trPr>
          <w:trHeight w:val="1545"/>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9</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太阳能板</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功率(峰值)：200瓦</w:t>
            </w:r>
            <w:r w:rsidRPr="00D1055D">
              <w:rPr>
                <w:rFonts w:ascii="宋体" w:hAnsi="宋体" w:cs="宋体" w:hint="eastAsia"/>
                <w:kern w:val="0"/>
                <w:szCs w:val="21"/>
              </w:rPr>
              <w:br/>
              <w:t>电压(峰值)：22~24 伏</w:t>
            </w:r>
            <w:r w:rsidRPr="00D1055D">
              <w:rPr>
                <w:rFonts w:ascii="宋体" w:hAnsi="宋体" w:cs="宋体" w:hint="eastAsia"/>
                <w:kern w:val="0"/>
                <w:szCs w:val="21"/>
              </w:rPr>
              <w:br/>
              <w:t>电流（峰值）：5.55 安</w:t>
            </w:r>
            <w:r w:rsidRPr="00D1055D">
              <w:rPr>
                <w:rFonts w:ascii="宋体" w:hAnsi="宋体" w:cs="宋体" w:hint="eastAsia"/>
                <w:kern w:val="0"/>
                <w:szCs w:val="21"/>
              </w:rPr>
              <w:br/>
              <w:t>电压（开路）：26~29 伏</w:t>
            </w:r>
            <w:r w:rsidRPr="00D1055D">
              <w:rPr>
                <w:rFonts w:ascii="宋体" w:hAnsi="宋体" w:cs="宋体" w:hint="eastAsia"/>
                <w:kern w:val="0"/>
                <w:szCs w:val="21"/>
              </w:rPr>
              <w:br/>
              <w:t>玻璃类型：钢化玻璃</w:t>
            </w:r>
            <w:r w:rsidRPr="00D1055D">
              <w:rPr>
                <w:rFonts w:ascii="宋体" w:hAnsi="宋体" w:cs="宋体" w:hint="eastAsia"/>
                <w:kern w:val="0"/>
                <w:szCs w:val="21"/>
              </w:rPr>
              <w:br/>
            </w:r>
            <w:proofErr w:type="gramStart"/>
            <w:r w:rsidRPr="00D1055D">
              <w:rPr>
                <w:rFonts w:ascii="宋体" w:hAnsi="宋体" w:cs="宋体" w:hint="eastAsia"/>
                <w:kern w:val="0"/>
                <w:szCs w:val="21"/>
              </w:rPr>
              <w:t>池片类型</w:t>
            </w:r>
            <w:proofErr w:type="gramEnd"/>
            <w:r w:rsidRPr="00D1055D">
              <w:rPr>
                <w:rFonts w:ascii="宋体" w:hAnsi="宋体" w:cs="宋体" w:hint="eastAsia"/>
                <w:kern w:val="0"/>
                <w:szCs w:val="21"/>
              </w:rPr>
              <w:t>：单晶硅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套</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81</w:t>
            </w:r>
          </w:p>
        </w:tc>
      </w:tr>
      <w:tr w:rsidR="00D1055D" w:rsidRPr="00D1055D" w:rsidTr="00F96859">
        <w:trPr>
          <w:trHeight w:val="525"/>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10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太阳能充电控制器</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过充保护，深度放电保护，反接保护，电池的开路保护，过热温度保护，电池的过压过流保护。</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proofErr w:type="gramStart"/>
            <w:r w:rsidRPr="00D1055D">
              <w:rPr>
                <w:rFonts w:ascii="宋体" w:hAnsi="宋体" w:cs="宋体" w:hint="eastAsia"/>
                <w:kern w:val="0"/>
                <w:sz w:val="22"/>
              </w:rPr>
              <w:t>个</w:t>
            </w:r>
            <w:proofErr w:type="gramEnd"/>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81</w:t>
            </w:r>
          </w:p>
        </w:tc>
      </w:tr>
      <w:tr w:rsidR="00D1055D" w:rsidRPr="00D1055D" w:rsidTr="00F96859">
        <w:trPr>
          <w:trHeight w:val="525"/>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11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蓄电池</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12V120AH，自放电小，防爆防水环保阻燃，设计寿命12年以上</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台</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81</w:t>
            </w:r>
          </w:p>
        </w:tc>
      </w:tr>
      <w:tr w:rsidR="00D1055D" w:rsidRPr="00D1055D" w:rsidTr="00F96859">
        <w:trPr>
          <w:trHeight w:val="525"/>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12</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设备保护箱</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500*400*250mm；材质为304不锈钢，厚度不小于1.0MM，箱面要求贴有相关警示标志。</w:t>
            </w:r>
            <w:proofErr w:type="gramStart"/>
            <w:r w:rsidRPr="00D1055D">
              <w:rPr>
                <w:rFonts w:ascii="宋体" w:hAnsi="宋体" w:cs="宋体" w:hint="eastAsia"/>
                <w:kern w:val="0"/>
                <w:szCs w:val="21"/>
              </w:rPr>
              <w:t>含横档</w:t>
            </w:r>
            <w:proofErr w:type="gramEnd"/>
            <w:r w:rsidRPr="00D1055D">
              <w:rPr>
                <w:rFonts w:ascii="宋体" w:hAnsi="宋体" w:cs="宋体" w:hint="eastAsia"/>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proofErr w:type="gramStart"/>
            <w:r w:rsidRPr="00D1055D">
              <w:rPr>
                <w:rFonts w:ascii="宋体" w:hAnsi="宋体" w:cs="宋体" w:hint="eastAsia"/>
                <w:kern w:val="0"/>
                <w:sz w:val="22"/>
              </w:rPr>
              <w:t>个</w:t>
            </w:r>
            <w:proofErr w:type="gramEnd"/>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81</w:t>
            </w:r>
          </w:p>
        </w:tc>
      </w:tr>
      <w:tr w:rsidR="00D1055D" w:rsidRPr="00D1055D" w:rsidTr="00F96859">
        <w:trPr>
          <w:trHeight w:val="285"/>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13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防雷终端</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信号传输速率: 2M bit/S；</w:t>
            </w:r>
            <w:r w:rsidRPr="00D1055D">
              <w:rPr>
                <w:rFonts w:ascii="宋体" w:hAnsi="宋体" w:cs="宋体" w:hint="eastAsia"/>
                <w:kern w:val="0"/>
                <w:szCs w:val="21"/>
              </w:rPr>
              <w:br/>
              <w:t>信号最大工作电压：6V ；</w:t>
            </w:r>
            <w:r w:rsidRPr="00D1055D">
              <w:rPr>
                <w:rFonts w:ascii="宋体" w:hAnsi="宋体" w:cs="宋体" w:hint="eastAsia"/>
                <w:kern w:val="0"/>
                <w:szCs w:val="21"/>
              </w:rPr>
              <w:br/>
              <w:t>电源电压保护：50V；</w:t>
            </w:r>
            <w:r w:rsidRPr="00D1055D">
              <w:rPr>
                <w:rFonts w:ascii="宋体" w:hAnsi="宋体" w:cs="宋体" w:hint="eastAsia"/>
                <w:kern w:val="0"/>
                <w:szCs w:val="21"/>
              </w:rPr>
              <w:br/>
              <w:t>最大放电电流：10KA；</w:t>
            </w:r>
            <w:r w:rsidRPr="00D1055D">
              <w:rPr>
                <w:rFonts w:ascii="宋体" w:hAnsi="宋体" w:cs="宋体" w:hint="eastAsia"/>
                <w:kern w:val="0"/>
                <w:szCs w:val="21"/>
              </w:rPr>
              <w:br/>
              <w:t>信号额定工作电压：5V；</w:t>
            </w:r>
            <w:r w:rsidRPr="00D1055D">
              <w:rPr>
                <w:rFonts w:ascii="宋体" w:hAnsi="宋体" w:cs="宋体" w:hint="eastAsia"/>
                <w:kern w:val="0"/>
                <w:szCs w:val="21"/>
              </w:rPr>
              <w:br/>
              <w:t>瞬间最大过电压 10KV；</w:t>
            </w:r>
            <w:r w:rsidRPr="00D1055D">
              <w:rPr>
                <w:rFonts w:ascii="宋体" w:hAnsi="宋体" w:cs="宋体" w:hint="eastAsia"/>
                <w:kern w:val="0"/>
                <w:szCs w:val="21"/>
              </w:rPr>
              <w:br/>
              <w:t>额定放电电流：5KA；</w:t>
            </w:r>
            <w:r w:rsidRPr="00D1055D">
              <w:rPr>
                <w:rFonts w:ascii="宋体" w:hAnsi="宋体" w:cs="宋体" w:hint="eastAsia"/>
                <w:kern w:val="0"/>
                <w:szCs w:val="21"/>
              </w:rPr>
              <w:br/>
              <w:t>电源最大持续运行电压：18V；</w:t>
            </w:r>
            <w:r w:rsidRPr="00D1055D">
              <w:rPr>
                <w:rFonts w:ascii="宋体" w:hAnsi="宋体" w:cs="宋体" w:hint="eastAsia"/>
                <w:kern w:val="0"/>
                <w:szCs w:val="21"/>
              </w:rPr>
              <w:br/>
              <w:t>电源额定工作电压：12V；</w:t>
            </w:r>
            <w:r w:rsidRPr="00D1055D">
              <w:rPr>
                <w:rFonts w:ascii="宋体" w:hAnsi="宋体" w:cs="宋体" w:hint="eastAsia"/>
                <w:kern w:val="0"/>
                <w:szCs w:val="21"/>
              </w:rPr>
              <w:br/>
              <w:t>响应时间：≤ 1 ns；</w:t>
            </w:r>
            <w:r w:rsidRPr="00D1055D">
              <w:rPr>
                <w:rFonts w:ascii="宋体" w:hAnsi="宋体" w:cs="宋体" w:hint="eastAsia"/>
                <w:kern w:val="0"/>
                <w:szCs w:val="21"/>
              </w:rPr>
              <w:br/>
              <w:t>电源额定工作电流：2A；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proofErr w:type="gramStart"/>
            <w:r w:rsidRPr="00D1055D">
              <w:rPr>
                <w:rFonts w:ascii="宋体" w:hAnsi="宋体" w:cs="宋体" w:hint="eastAsia"/>
                <w:kern w:val="0"/>
                <w:sz w:val="22"/>
              </w:rPr>
              <w:t>个</w:t>
            </w:r>
            <w:proofErr w:type="gramEnd"/>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81</w:t>
            </w:r>
          </w:p>
        </w:tc>
      </w:tr>
      <w:tr w:rsidR="00D1055D" w:rsidRPr="00D1055D" w:rsidTr="00F96859">
        <w:trPr>
          <w:trHeight w:val="285"/>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14</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线缆</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户外防水抗拉带屏蔽，含电源线和屏蔽线，国标</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项</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81</w:t>
            </w:r>
          </w:p>
        </w:tc>
      </w:tr>
      <w:tr w:rsidR="00D1055D" w:rsidRPr="00D1055D" w:rsidTr="00F96859">
        <w:trPr>
          <w:trHeight w:val="525"/>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15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立杆</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3M杆径，管径120MM，镀锌钢管，壁厚4MM，含</w:t>
            </w:r>
            <w:proofErr w:type="gramStart"/>
            <w:r w:rsidRPr="00D1055D">
              <w:rPr>
                <w:rFonts w:ascii="宋体" w:hAnsi="宋体" w:cs="宋体" w:hint="eastAsia"/>
                <w:kern w:val="0"/>
                <w:szCs w:val="21"/>
              </w:rPr>
              <w:t>监控挑臂和</w:t>
            </w:r>
            <w:proofErr w:type="gramEnd"/>
            <w:r w:rsidRPr="00D1055D">
              <w:rPr>
                <w:rFonts w:ascii="宋体" w:hAnsi="宋体" w:cs="宋体" w:hint="eastAsia"/>
                <w:kern w:val="0"/>
                <w:szCs w:val="21"/>
              </w:rPr>
              <w:t>太阳能板支架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根</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81</w:t>
            </w:r>
          </w:p>
        </w:tc>
      </w:tr>
      <w:tr w:rsidR="00D1055D" w:rsidRPr="00D1055D" w:rsidTr="00F96859">
        <w:trPr>
          <w:trHeight w:val="525"/>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lastRenderedPageBreak/>
              <w:t>16</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立杆基础</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C25混凝土基础，混凝土浇筑，包括基础挖方、渣土运输等费用、按市政标准施工；混泥土需符合相关行业标准；含地笼</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套</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81</w:t>
            </w:r>
          </w:p>
        </w:tc>
      </w:tr>
      <w:tr w:rsidR="00D1055D" w:rsidRPr="00D1055D" w:rsidTr="00F96859">
        <w:trPr>
          <w:trHeight w:val="285"/>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17</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接地</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定制，满足接地要求。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套</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81</w:t>
            </w:r>
          </w:p>
        </w:tc>
      </w:tr>
      <w:tr w:rsidR="00D1055D" w:rsidRPr="00D1055D" w:rsidTr="00F96859">
        <w:trPr>
          <w:trHeight w:val="270"/>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18</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辅材</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rsidR="00F96859" w:rsidRPr="00D1055D" w:rsidRDefault="00F96859" w:rsidP="00F96859">
            <w:pPr>
              <w:widowControl/>
              <w:jc w:val="left"/>
              <w:rPr>
                <w:rFonts w:ascii="宋体" w:hAnsi="宋体" w:cs="宋体"/>
                <w:kern w:val="0"/>
                <w:sz w:val="22"/>
              </w:rPr>
            </w:pPr>
            <w:r w:rsidRPr="00D1055D">
              <w:rPr>
                <w:rFonts w:ascii="宋体" w:hAnsi="宋体" w:cs="宋体" w:hint="eastAsia"/>
                <w:kern w:val="0"/>
                <w:sz w:val="22"/>
              </w:rPr>
              <w:t>线管等</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项</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81</w:t>
            </w:r>
          </w:p>
        </w:tc>
      </w:tr>
      <w:tr w:rsidR="00D1055D" w:rsidRPr="00D1055D" w:rsidTr="00F96859">
        <w:trPr>
          <w:trHeight w:val="285"/>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19</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施工安装</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定制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套</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81</w:t>
            </w:r>
          </w:p>
        </w:tc>
      </w:tr>
      <w:tr w:rsidR="00D1055D" w:rsidRPr="00D1055D" w:rsidTr="00F96859">
        <w:trPr>
          <w:trHeight w:val="285"/>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20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系统调试</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定制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项</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81</w:t>
            </w:r>
          </w:p>
        </w:tc>
      </w:tr>
      <w:tr w:rsidR="00D1055D" w:rsidRPr="00D1055D" w:rsidTr="00F96859">
        <w:trPr>
          <w:trHeight w:val="285"/>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21</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运行维护</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left"/>
              <w:rPr>
                <w:rFonts w:ascii="宋体" w:hAnsi="宋体" w:cs="宋体"/>
                <w:kern w:val="0"/>
                <w:szCs w:val="21"/>
              </w:rPr>
            </w:pPr>
            <w:r w:rsidRPr="00D1055D">
              <w:rPr>
                <w:rFonts w:ascii="宋体" w:hAnsi="宋体" w:cs="宋体" w:hint="eastAsia"/>
                <w:kern w:val="0"/>
                <w:szCs w:val="21"/>
              </w:rPr>
              <w:t>产品质量保证及相关平台运行维护</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点/3年</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859" w:rsidRPr="00D1055D" w:rsidRDefault="00F96859" w:rsidP="00F96859">
            <w:pPr>
              <w:widowControl/>
              <w:jc w:val="center"/>
              <w:rPr>
                <w:rFonts w:ascii="宋体" w:hAnsi="宋体" w:cs="宋体"/>
                <w:kern w:val="0"/>
                <w:sz w:val="22"/>
              </w:rPr>
            </w:pPr>
            <w:r w:rsidRPr="00D1055D">
              <w:rPr>
                <w:rFonts w:ascii="宋体" w:hAnsi="宋体" w:cs="宋体" w:hint="eastAsia"/>
                <w:kern w:val="0"/>
                <w:sz w:val="22"/>
              </w:rPr>
              <w:t>81</w:t>
            </w:r>
          </w:p>
        </w:tc>
      </w:tr>
    </w:tbl>
    <w:p w:rsidR="00F614DB" w:rsidRPr="00D1055D" w:rsidRDefault="00F96859" w:rsidP="00216E66">
      <w:pPr>
        <w:spacing w:line="400" w:lineRule="exact"/>
        <w:rPr>
          <w:rFonts w:ascii="宋体" w:hAnsi="宋体"/>
          <w:b/>
        </w:rPr>
      </w:pPr>
      <w:r w:rsidRPr="00D1055D">
        <w:rPr>
          <w:rFonts w:hAnsi="宋体" w:cs="宋体" w:hint="eastAsia"/>
          <w:b/>
        </w:rPr>
        <w:t>注：</w:t>
      </w:r>
      <w:r w:rsidRPr="00D1055D">
        <w:rPr>
          <w:rFonts w:ascii="宋体" w:hAnsi="宋体" w:hint="eastAsia"/>
          <w:b/>
        </w:rPr>
        <w:t>清单中未提及但是项目建设</w:t>
      </w:r>
      <w:r w:rsidR="0088637D" w:rsidRPr="00D1055D">
        <w:rPr>
          <w:rFonts w:ascii="宋体" w:hAnsi="宋体" w:hint="eastAsia"/>
          <w:b/>
        </w:rPr>
        <w:t>和设备安装所必需</w:t>
      </w:r>
      <w:r w:rsidRPr="00D1055D">
        <w:rPr>
          <w:rFonts w:ascii="宋体" w:hAnsi="宋体" w:hint="eastAsia"/>
          <w:b/>
        </w:rPr>
        <w:t>的，由供应商自行提供，包含在本次报价中。</w:t>
      </w:r>
    </w:p>
    <w:p w:rsidR="0088637D" w:rsidRPr="00D1055D" w:rsidRDefault="0088637D" w:rsidP="00216E66">
      <w:pPr>
        <w:spacing w:line="400" w:lineRule="exact"/>
        <w:rPr>
          <w:rFonts w:ascii="宋体" w:hAnsi="宋体"/>
          <w:b/>
        </w:rPr>
      </w:pPr>
    </w:p>
    <w:p w:rsidR="00F614DB" w:rsidRPr="00D1055D" w:rsidRDefault="00F614DB" w:rsidP="00F614DB">
      <w:pPr>
        <w:pStyle w:val="af1"/>
        <w:spacing w:line="440" w:lineRule="exact"/>
        <w:ind w:firstLineChars="200" w:firstLine="422"/>
        <w:rPr>
          <w:rFonts w:hAnsi="宋体" w:cs="宋体"/>
          <w:b/>
        </w:rPr>
      </w:pPr>
      <w:r w:rsidRPr="00D1055D">
        <w:rPr>
          <w:rFonts w:hAnsi="宋体" w:cs="宋体" w:hint="eastAsia"/>
          <w:b/>
        </w:rPr>
        <w:t>7、其他：</w:t>
      </w:r>
    </w:p>
    <w:p w:rsidR="00F614DB" w:rsidRPr="00D1055D" w:rsidRDefault="00F614DB" w:rsidP="00F614DB">
      <w:pPr>
        <w:pStyle w:val="af1"/>
        <w:spacing w:line="440" w:lineRule="exact"/>
        <w:ind w:firstLineChars="200" w:firstLine="422"/>
        <w:rPr>
          <w:rFonts w:hAnsi="宋体" w:cs="宋体"/>
          <w:b/>
        </w:rPr>
      </w:pPr>
      <w:r w:rsidRPr="00D1055D">
        <w:rPr>
          <w:rFonts w:hAnsi="宋体" w:cs="宋体" w:hint="eastAsia"/>
          <w:b/>
        </w:rPr>
        <w:t>（1）本项目的数据传输应当按照《温州市水利局  温州市生态环境局》温水政发【2019】106号文件相关内容执行，如有新</w:t>
      </w:r>
      <w:proofErr w:type="gramStart"/>
      <w:r w:rsidRPr="00D1055D">
        <w:rPr>
          <w:rFonts w:hAnsi="宋体" w:cs="宋体" w:hint="eastAsia"/>
          <w:b/>
        </w:rPr>
        <w:t>规</w:t>
      </w:r>
      <w:proofErr w:type="gramEnd"/>
      <w:r w:rsidRPr="00D1055D">
        <w:rPr>
          <w:rFonts w:hAnsi="宋体" w:cs="宋体" w:hint="eastAsia"/>
          <w:b/>
        </w:rPr>
        <w:t>，按新</w:t>
      </w:r>
      <w:proofErr w:type="gramStart"/>
      <w:r w:rsidRPr="00D1055D">
        <w:rPr>
          <w:rFonts w:hAnsi="宋体" w:cs="宋体" w:hint="eastAsia"/>
          <w:b/>
        </w:rPr>
        <w:t>规</w:t>
      </w:r>
      <w:proofErr w:type="gramEnd"/>
      <w:r w:rsidRPr="00D1055D">
        <w:rPr>
          <w:rFonts w:hAnsi="宋体" w:cs="宋体" w:hint="eastAsia"/>
          <w:b/>
        </w:rPr>
        <w:t>执行。</w:t>
      </w:r>
    </w:p>
    <w:p w:rsidR="00F614DB" w:rsidRPr="00D1055D" w:rsidRDefault="00F614DB" w:rsidP="00F614DB">
      <w:pPr>
        <w:pStyle w:val="af1"/>
        <w:spacing w:line="440" w:lineRule="exact"/>
        <w:ind w:firstLineChars="200" w:firstLine="422"/>
        <w:rPr>
          <w:rFonts w:hAnsi="宋体" w:cs="宋体"/>
          <w:b/>
        </w:rPr>
      </w:pPr>
      <w:r w:rsidRPr="00D1055D">
        <w:rPr>
          <w:rFonts w:hAnsi="宋体" w:cs="宋体" w:hint="eastAsia"/>
          <w:b/>
        </w:rPr>
        <w:t>（2）</w:t>
      </w:r>
      <w:r w:rsidRPr="00D1055D">
        <w:rPr>
          <w:rFonts w:hAnsi="宋体" w:cs="Tahoma" w:hint="eastAsia"/>
          <w:b/>
          <w:bCs/>
          <w:sz w:val="20"/>
        </w:rPr>
        <w:t>永嘉县基本情况及监控监测设备各安装任务清单</w:t>
      </w:r>
      <w:r w:rsidRPr="00D1055D">
        <w:rPr>
          <w:rFonts w:hAnsi="宋体" w:cs="宋体" w:hint="eastAsia"/>
          <w:b/>
        </w:rPr>
        <w:t>（</w:t>
      </w:r>
      <w:proofErr w:type="gramStart"/>
      <w:r w:rsidRPr="00D1055D">
        <w:rPr>
          <w:rFonts w:hAnsi="宋体" w:cs="宋体" w:hint="eastAsia"/>
          <w:b/>
        </w:rPr>
        <w:t>见</w:t>
      </w:r>
      <w:r w:rsidR="0088637D" w:rsidRPr="00D1055D">
        <w:rPr>
          <w:rFonts w:hAnsi="宋体" w:cs="Tahoma" w:hint="eastAsia"/>
          <w:b/>
          <w:bCs/>
          <w:sz w:val="20"/>
        </w:rPr>
        <w:t>任务</w:t>
      </w:r>
      <w:proofErr w:type="gramEnd"/>
      <w:r w:rsidR="0088637D" w:rsidRPr="00D1055D">
        <w:rPr>
          <w:rFonts w:hAnsi="宋体" w:cs="Tahoma" w:hint="eastAsia"/>
          <w:b/>
          <w:bCs/>
          <w:sz w:val="20"/>
        </w:rPr>
        <w:t>清单表</w:t>
      </w:r>
      <w:r w:rsidRPr="00D1055D">
        <w:rPr>
          <w:rFonts w:hAnsi="宋体" w:cs="宋体" w:hint="eastAsia"/>
          <w:b/>
        </w:rPr>
        <w:t>）</w:t>
      </w:r>
    </w:p>
    <w:p w:rsidR="00F614DB" w:rsidRPr="00D1055D" w:rsidRDefault="00F614DB" w:rsidP="00F614DB">
      <w:pPr>
        <w:ind w:firstLineChars="200" w:firstLine="422"/>
      </w:pPr>
      <w:r w:rsidRPr="00D1055D">
        <w:rPr>
          <w:rFonts w:ascii="宋体" w:hAnsi="宋体" w:cs="宋体" w:hint="eastAsia"/>
          <w:b/>
          <w:kern w:val="0"/>
          <w:szCs w:val="21"/>
        </w:rPr>
        <w:t>（3）永</w:t>
      </w:r>
      <w:r w:rsidRPr="00D1055D">
        <w:rPr>
          <w:rFonts w:hAnsi="宋体" w:cs="宋体" w:hint="eastAsia"/>
          <w:b/>
        </w:rPr>
        <w:t>嘉县水利局</w:t>
      </w:r>
      <w:r w:rsidRPr="00D1055D">
        <w:rPr>
          <w:rFonts w:hAnsi="宋体" w:cs="宋体" w:hint="eastAsia"/>
          <w:b/>
        </w:rPr>
        <w:t xml:space="preserve"> </w:t>
      </w:r>
      <w:r w:rsidRPr="00D1055D">
        <w:rPr>
          <w:rFonts w:hAnsi="宋体" w:cs="宋体" w:hint="eastAsia"/>
          <w:b/>
        </w:rPr>
        <w:t>温州市生态环境局永嘉分局关于明确永嘉县农村水电站生态流量核定结果和下泄过程的通知，永水利【</w:t>
      </w:r>
      <w:r w:rsidRPr="00D1055D">
        <w:rPr>
          <w:rFonts w:hAnsi="宋体" w:cs="宋体" w:hint="eastAsia"/>
          <w:b/>
        </w:rPr>
        <w:t>2019</w:t>
      </w:r>
      <w:r w:rsidRPr="00D1055D">
        <w:rPr>
          <w:rFonts w:hAnsi="宋体" w:cs="宋体" w:hint="eastAsia"/>
          <w:b/>
        </w:rPr>
        <w:t>】</w:t>
      </w:r>
      <w:r w:rsidRPr="00D1055D">
        <w:rPr>
          <w:rFonts w:hAnsi="宋体" w:cs="宋体" w:hint="eastAsia"/>
          <w:b/>
        </w:rPr>
        <w:t>128</w:t>
      </w:r>
      <w:r w:rsidRPr="00D1055D">
        <w:rPr>
          <w:rFonts w:hAnsi="宋体" w:cs="宋体" w:hint="eastAsia"/>
          <w:b/>
        </w:rPr>
        <w:t>号文件。</w:t>
      </w:r>
    </w:p>
    <w:p w:rsidR="0088637D" w:rsidRPr="00D1055D" w:rsidRDefault="0088637D">
      <w:pPr>
        <w:widowControl/>
        <w:jc w:val="left"/>
      </w:pPr>
      <w:r w:rsidRPr="00D1055D">
        <w:br w:type="page"/>
      </w:r>
    </w:p>
    <w:p w:rsidR="00F614DB" w:rsidRPr="00D1055D" w:rsidRDefault="00F614DB" w:rsidP="00F614DB"/>
    <w:p w:rsidR="0088637D" w:rsidRPr="00D1055D" w:rsidRDefault="0088637D" w:rsidP="0088637D">
      <w:pPr>
        <w:jc w:val="center"/>
      </w:pPr>
      <w:r w:rsidRPr="00D1055D">
        <w:rPr>
          <w:rFonts w:hAnsi="宋体" w:cs="宋体" w:hint="eastAsia"/>
          <w:b/>
        </w:rPr>
        <w:t>《温州市水利局</w:t>
      </w:r>
      <w:r w:rsidRPr="00D1055D">
        <w:rPr>
          <w:rFonts w:hAnsi="宋体" w:cs="宋体" w:hint="eastAsia"/>
          <w:b/>
        </w:rPr>
        <w:t xml:space="preserve">  </w:t>
      </w:r>
      <w:r w:rsidRPr="00D1055D">
        <w:rPr>
          <w:rFonts w:hAnsi="宋体" w:cs="宋体" w:hint="eastAsia"/>
          <w:b/>
        </w:rPr>
        <w:t>温州市生态环境局》温水政发【</w:t>
      </w:r>
      <w:r w:rsidRPr="00D1055D">
        <w:rPr>
          <w:rFonts w:hAnsi="宋体" w:cs="宋体" w:hint="eastAsia"/>
          <w:b/>
        </w:rPr>
        <w:t>2019</w:t>
      </w:r>
      <w:r w:rsidRPr="00D1055D">
        <w:rPr>
          <w:rFonts w:hAnsi="宋体" w:cs="宋体" w:hint="eastAsia"/>
          <w:b/>
        </w:rPr>
        <w:t>】</w:t>
      </w:r>
      <w:r w:rsidRPr="00D1055D">
        <w:rPr>
          <w:rFonts w:hAnsi="宋体" w:cs="宋体" w:hint="eastAsia"/>
          <w:b/>
        </w:rPr>
        <w:t>106</w:t>
      </w:r>
      <w:r w:rsidRPr="00D1055D">
        <w:rPr>
          <w:rFonts w:hAnsi="宋体" w:cs="宋体" w:hint="eastAsia"/>
          <w:b/>
        </w:rPr>
        <w:t>号文件</w:t>
      </w:r>
    </w:p>
    <w:p w:rsidR="00216E66" w:rsidRPr="00D1055D" w:rsidRDefault="00216E66" w:rsidP="0088637D">
      <w:pPr>
        <w:spacing w:line="480" w:lineRule="exact"/>
        <w:ind w:right="1"/>
        <w:jc w:val="center"/>
        <w:rPr>
          <w:rFonts w:ascii="宋体" w:hAnsi="宋体" w:cs="Microsoft YaHei UI"/>
          <w:b/>
          <w:sz w:val="24"/>
        </w:rPr>
      </w:pPr>
      <w:r w:rsidRPr="00D1055D">
        <w:rPr>
          <w:rFonts w:ascii="宋体" w:hAnsi="宋体" w:cs="Microsoft YaHei UI" w:hint="eastAsia"/>
          <w:b/>
          <w:spacing w:val="-5"/>
          <w:sz w:val="24"/>
        </w:rPr>
        <w:t>温州市水电站生态流量监测数据传输规定</w:t>
      </w:r>
    </w:p>
    <w:p w:rsidR="00216E66" w:rsidRPr="00D1055D" w:rsidRDefault="00216E66" w:rsidP="00216E66">
      <w:pPr>
        <w:spacing w:before="14" w:line="200" w:lineRule="exact"/>
        <w:rPr>
          <w:sz w:val="20"/>
        </w:rPr>
      </w:pPr>
    </w:p>
    <w:p w:rsidR="00216E66" w:rsidRPr="00D1055D" w:rsidRDefault="00216E66" w:rsidP="00216E66">
      <w:pPr>
        <w:autoSpaceDE w:val="0"/>
        <w:autoSpaceDN w:val="0"/>
        <w:adjustRightInd w:val="0"/>
        <w:spacing w:line="400" w:lineRule="exact"/>
        <w:textAlignment w:val="bottom"/>
        <w:rPr>
          <w:rFonts w:ascii="宋体"/>
          <w:b/>
          <w:szCs w:val="21"/>
        </w:rPr>
      </w:pPr>
      <w:bookmarkStart w:id="337" w:name="适用范围"/>
      <w:bookmarkEnd w:id="337"/>
      <w:r w:rsidRPr="00D1055D">
        <w:rPr>
          <w:rFonts w:ascii="宋体"/>
          <w:b/>
          <w:szCs w:val="21"/>
        </w:rPr>
        <w:t xml:space="preserve">1. </w:t>
      </w:r>
      <w:r w:rsidRPr="00D1055D">
        <w:rPr>
          <w:rFonts w:ascii="宋体" w:hint="eastAsia"/>
          <w:b/>
          <w:szCs w:val="21"/>
        </w:rPr>
        <w:t>适用范围</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hint="eastAsia"/>
          <w:spacing w:val="-6"/>
          <w:szCs w:val="21"/>
        </w:rPr>
        <w:t>本规范适用于温州市水电站现地生态流量监测系统和温州市小水电生</w:t>
      </w:r>
      <w:r w:rsidRPr="00D1055D">
        <w:rPr>
          <w:rFonts w:ascii="宋体" w:hAnsi="宋体"/>
          <w:spacing w:val="-6"/>
          <w:szCs w:val="21"/>
        </w:rPr>
        <w:t xml:space="preserve"> </w:t>
      </w:r>
      <w:r w:rsidRPr="00D1055D">
        <w:rPr>
          <w:rFonts w:ascii="宋体" w:hAnsi="宋体" w:hint="eastAsia"/>
          <w:spacing w:val="-6"/>
          <w:szCs w:val="21"/>
        </w:rPr>
        <w:t>态流量监管信息平台之间进行数据传输；实施过程中与上级主管部门要求</w:t>
      </w:r>
      <w:r w:rsidRPr="00D1055D">
        <w:rPr>
          <w:rFonts w:ascii="宋体" w:hAnsi="宋体"/>
          <w:spacing w:val="-6"/>
          <w:szCs w:val="21"/>
        </w:rPr>
        <w:t xml:space="preserve"> </w:t>
      </w:r>
      <w:r w:rsidRPr="00D1055D">
        <w:rPr>
          <w:rFonts w:ascii="宋体" w:hAnsi="宋体" w:hint="eastAsia"/>
          <w:spacing w:val="-6"/>
          <w:szCs w:val="21"/>
        </w:rPr>
        <w:t>有冲突的，采用上级主管部门的有关规定。</w:t>
      </w:r>
    </w:p>
    <w:p w:rsidR="00216E66" w:rsidRPr="00D1055D" w:rsidRDefault="00216E66" w:rsidP="00216E66">
      <w:pPr>
        <w:autoSpaceDE w:val="0"/>
        <w:autoSpaceDN w:val="0"/>
        <w:adjustRightInd w:val="0"/>
        <w:spacing w:line="400" w:lineRule="exact"/>
        <w:textAlignment w:val="bottom"/>
        <w:outlineLvl w:val="0"/>
        <w:rPr>
          <w:rFonts w:ascii="宋体"/>
          <w:b/>
          <w:szCs w:val="21"/>
        </w:rPr>
      </w:pPr>
      <w:bookmarkStart w:id="338" w:name="引用标准"/>
      <w:bookmarkEnd w:id="338"/>
      <w:r w:rsidRPr="00D1055D">
        <w:rPr>
          <w:rFonts w:ascii="宋体"/>
          <w:b/>
          <w:szCs w:val="21"/>
        </w:rPr>
        <w:t xml:space="preserve">2. </w:t>
      </w:r>
      <w:r w:rsidRPr="00D1055D">
        <w:rPr>
          <w:rFonts w:ascii="宋体" w:hint="eastAsia"/>
          <w:b/>
          <w:szCs w:val="21"/>
        </w:rPr>
        <w:t>引用标准</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hint="eastAsia"/>
          <w:spacing w:val="-6"/>
          <w:szCs w:val="21"/>
        </w:rPr>
        <w:t>本规范根据以下标准和规程编制，未述及地方可遵照以下标准。</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HJ/T212-2017</w:t>
      </w:r>
      <w:r w:rsidRPr="00D1055D">
        <w:rPr>
          <w:rFonts w:ascii="宋体" w:hAnsi="宋体"/>
          <w:spacing w:val="-6"/>
          <w:szCs w:val="21"/>
        </w:rPr>
        <w:tab/>
      </w:r>
      <w:r w:rsidRPr="00D1055D">
        <w:rPr>
          <w:rFonts w:ascii="宋体" w:hAnsi="宋体" w:hint="eastAsia"/>
          <w:spacing w:val="-6"/>
          <w:szCs w:val="21"/>
        </w:rPr>
        <w:t>污染物在线监控（监测）系统数据传输标准</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hint="eastAsia"/>
          <w:spacing w:val="-6"/>
          <w:szCs w:val="21"/>
        </w:rPr>
        <w:t>浙江省水利工程视频监控系统建设技术规程（试行）（浙水信</w:t>
      </w:r>
      <w:r w:rsidRPr="00D1055D">
        <w:rPr>
          <w:rFonts w:ascii="宋体" w:hAnsi="宋体"/>
          <w:spacing w:val="-6"/>
          <w:szCs w:val="21"/>
        </w:rPr>
        <w:t xml:space="preserve">[2016]2 </w:t>
      </w:r>
      <w:r w:rsidRPr="00D1055D">
        <w:rPr>
          <w:rFonts w:ascii="宋体" w:hAnsi="宋体" w:hint="eastAsia"/>
          <w:spacing w:val="-6"/>
          <w:szCs w:val="21"/>
        </w:rPr>
        <w:t>号）</w:t>
      </w:r>
    </w:p>
    <w:p w:rsidR="00216E66" w:rsidRPr="00D1055D" w:rsidRDefault="00216E66" w:rsidP="00216E66">
      <w:pPr>
        <w:autoSpaceDE w:val="0"/>
        <w:autoSpaceDN w:val="0"/>
        <w:adjustRightInd w:val="0"/>
        <w:spacing w:line="400" w:lineRule="exact"/>
        <w:textAlignment w:val="bottom"/>
        <w:rPr>
          <w:rFonts w:ascii="宋体"/>
          <w:b/>
          <w:szCs w:val="21"/>
        </w:rPr>
      </w:pPr>
      <w:bookmarkStart w:id="339" w:name="通信协议"/>
      <w:bookmarkEnd w:id="339"/>
      <w:r w:rsidRPr="00D1055D">
        <w:rPr>
          <w:rFonts w:ascii="宋体"/>
          <w:b/>
          <w:szCs w:val="21"/>
        </w:rPr>
        <w:t xml:space="preserve">3. </w:t>
      </w:r>
      <w:r w:rsidRPr="00D1055D">
        <w:rPr>
          <w:rFonts w:ascii="宋体" w:hint="eastAsia"/>
          <w:b/>
          <w:szCs w:val="21"/>
        </w:rPr>
        <w:t>通信协议</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hint="eastAsia"/>
          <w:spacing w:val="-6"/>
          <w:szCs w:val="21"/>
        </w:rPr>
        <w:t>本协议基于</w:t>
      </w:r>
      <w:r w:rsidRPr="00D1055D">
        <w:rPr>
          <w:rFonts w:ascii="宋体" w:hAnsi="宋体"/>
          <w:spacing w:val="-6"/>
          <w:szCs w:val="21"/>
        </w:rPr>
        <w:t xml:space="preserve"> TCP/IP </w:t>
      </w:r>
      <w:r w:rsidRPr="00D1055D">
        <w:rPr>
          <w:rFonts w:ascii="宋体" w:hAnsi="宋体" w:hint="eastAsia"/>
          <w:spacing w:val="-6"/>
          <w:szCs w:val="21"/>
        </w:rPr>
        <w:t>协议，对协议应答模式、数据结构等描述如下。</w:t>
      </w:r>
    </w:p>
    <w:p w:rsidR="00216E66" w:rsidRPr="00D1055D" w:rsidRDefault="00216E66" w:rsidP="00216E66">
      <w:pPr>
        <w:autoSpaceDE w:val="0"/>
        <w:autoSpaceDN w:val="0"/>
        <w:adjustRightInd w:val="0"/>
        <w:spacing w:line="400" w:lineRule="exact"/>
        <w:textAlignment w:val="bottom"/>
        <w:outlineLvl w:val="0"/>
        <w:rPr>
          <w:rFonts w:ascii="宋体"/>
          <w:b/>
          <w:szCs w:val="21"/>
        </w:rPr>
      </w:pPr>
      <w:bookmarkStart w:id="340" w:name="3.1应答模式"/>
      <w:bookmarkEnd w:id="340"/>
      <w:r w:rsidRPr="00D1055D">
        <w:rPr>
          <w:rFonts w:ascii="宋体"/>
          <w:b/>
          <w:szCs w:val="21"/>
        </w:rPr>
        <w:t xml:space="preserve">3.1 </w:t>
      </w:r>
      <w:r w:rsidRPr="00D1055D">
        <w:rPr>
          <w:rFonts w:ascii="宋体" w:hint="eastAsia"/>
          <w:b/>
          <w:szCs w:val="21"/>
        </w:rPr>
        <w:t>应答模式</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hint="eastAsia"/>
          <w:spacing w:val="-6"/>
          <w:szCs w:val="21"/>
        </w:rPr>
        <w:t>完整</w:t>
      </w:r>
      <w:proofErr w:type="gramStart"/>
      <w:r w:rsidRPr="00D1055D">
        <w:rPr>
          <w:rFonts w:ascii="宋体" w:hAnsi="宋体" w:hint="eastAsia"/>
          <w:spacing w:val="-6"/>
          <w:szCs w:val="21"/>
        </w:rPr>
        <w:t>的命今由</w:t>
      </w:r>
      <w:proofErr w:type="gramEnd"/>
      <w:r w:rsidRPr="00D1055D">
        <w:rPr>
          <w:rFonts w:ascii="宋体" w:hAnsi="宋体" w:hint="eastAsia"/>
          <w:spacing w:val="-6"/>
          <w:szCs w:val="21"/>
        </w:rPr>
        <w:t>请求方发起，响应方应答组成</w:t>
      </w:r>
      <w:r w:rsidRPr="00D1055D">
        <w:rPr>
          <w:rFonts w:ascii="宋体" w:hAnsi="宋体"/>
          <w:spacing w:val="-6"/>
          <w:szCs w:val="21"/>
        </w:rPr>
        <w:t>,</w:t>
      </w:r>
      <w:r w:rsidRPr="00D1055D">
        <w:rPr>
          <w:rFonts w:ascii="宋体" w:hAnsi="宋体" w:hint="eastAsia"/>
          <w:spacing w:val="-6"/>
          <w:szCs w:val="21"/>
        </w:rPr>
        <w:t>具体步骤如下</w:t>
      </w:r>
      <w:r w:rsidRPr="00D1055D">
        <w:rPr>
          <w:rFonts w:ascii="宋体" w:hAnsi="宋体"/>
          <w:spacing w:val="-6"/>
          <w:szCs w:val="21"/>
        </w:rPr>
        <w:t>: 1)</w:t>
      </w:r>
      <w:r w:rsidRPr="00D1055D">
        <w:rPr>
          <w:rFonts w:ascii="宋体" w:hAnsi="宋体"/>
          <w:spacing w:val="-6"/>
          <w:szCs w:val="21"/>
        </w:rPr>
        <w:tab/>
      </w:r>
      <w:r w:rsidRPr="00D1055D">
        <w:rPr>
          <w:rFonts w:ascii="宋体" w:hAnsi="宋体" w:hint="eastAsia"/>
          <w:spacing w:val="-6"/>
          <w:szCs w:val="21"/>
        </w:rPr>
        <w:t>请求方发送请求命令给响应方；</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2)</w:t>
      </w:r>
      <w:r w:rsidRPr="00D1055D">
        <w:rPr>
          <w:rFonts w:ascii="宋体" w:hAnsi="宋体" w:hint="eastAsia"/>
          <w:spacing w:val="-6"/>
          <w:szCs w:val="21"/>
        </w:rPr>
        <w:t xml:space="preserve"> 响应方接到请求后，向请求方发送请求应答（握手完成）；</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3)</w:t>
      </w:r>
      <w:r w:rsidRPr="00D1055D">
        <w:rPr>
          <w:rFonts w:ascii="宋体" w:hAnsi="宋体" w:hint="eastAsia"/>
          <w:spacing w:val="-6"/>
          <w:szCs w:val="21"/>
        </w:rPr>
        <w:t xml:space="preserve"> 请求</w:t>
      </w:r>
      <w:proofErr w:type="gramStart"/>
      <w:r w:rsidRPr="00D1055D">
        <w:rPr>
          <w:rFonts w:ascii="宋体" w:hAnsi="宋体" w:hint="eastAsia"/>
          <w:spacing w:val="-6"/>
          <w:szCs w:val="21"/>
        </w:rPr>
        <w:t>方收到</w:t>
      </w:r>
      <w:proofErr w:type="gramEnd"/>
      <w:r w:rsidRPr="00D1055D">
        <w:rPr>
          <w:rFonts w:ascii="宋体" w:hAnsi="宋体" w:hint="eastAsia"/>
          <w:spacing w:val="-6"/>
          <w:szCs w:val="21"/>
        </w:rPr>
        <w:t>请求应答后，等待响应方回应执行结果；如果请求方未</w:t>
      </w:r>
      <w:r w:rsidRPr="00D1055D">
        <w:rPr>
          <w:rFonts w:ascii="宋体" w:hAnsi="宋体"/>
          <w:spacing w:val="-6"/>
          <w:szCs w:val="21"/>
        </w:rPr>
        <w:t xml:space="preserve"> </w:t>
      </w:r>
      <w:r w:rsidRPr="00D1055D">
        <w:rPr>
          <w:rFonts w:ascii="宋体" w:hAnsi="宋体" w:hint="eastAsia"/>
          <w:spacing w:val="-6"/>
          <w:szCs w:val="21"/>
        </w:rPr>
        <w:t>收到请求应答，按请求回应超时处理；</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hint="eastAsia"/>
          <w:spacing w:val="-6"/>
          <w:szCs w:val="21"/>
        </w:rPr>
        <w:t>4）响应</w:t>
      </w:r>
      <w:proofErr w:type="gramStart"/>
      <w:r w:rsidRPr="00D1055D">
        <w:rPr>
          <w:rFonts w:ascii="宋体" w:hAnsi="宋体" w:hint="eastAsia"/>
          <w:spacing w:val="-6"/>
          <w:szCs w:val="21"/>
        </w:rPr>
        <w:t>方执行</w:t>
      </w:r>
      <w:proofErr w:type="gramEnd"/>
      <w:r w:rsidRPr="00D1055D">
        <w:rPr>
          <w:rFonts w:ascii="宋体" w:hAnsi="宋体" w:hint="eastAsia"/>
          <w:spacing w:val="-6"/>
          <w:szCs w:val="21"/>
        </w:rPr>
        <w:t>请求操作；</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hint="eastAsia"/>
          <w:spacing w:val="-6"/>
          <w:szCs w:val="21"/>
        </w:rPr>
        <w:t>5）响应方发送执行结果给请求方；</w:t>
      </w:r>
    </w:p>
    <w:p w:rsidR="0088637D" w:rsidRPr="00D1055D" w:rsidRDefault="00216E66" w:rsidP="0088637D">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hint="eastAsia"/>
          <w:spacing w:val="-6"/>
          <w:szCs w:val="21"/>
        </w:rPr>
        <w:t>6）请求</w:t>
      </w:r>
      <w:proofErr w:type="gramStart"/>
      <w:r w:rsidRPr="00D1055D">
        <w:rPr>
          <w:rFonts w:ascii="宋体" w:hAnsi="宋体" w:hint="eastAsia"/>
          <w:spacing w:val="-6"/>
          <w:szCs w:val="21"/>
        </w:rPr>
        <w:t>方收到</w:t>
      </w:r>
      <w:proofErr w:type="gramEnd"/>
      <w:r w:rsidRPr="00D1055D">
        <w:rPr>
          <w:rFonts w:ascii="宋体" w:hAnsi="宋体" w:hint="eastAsia"/>
          <w:spacing w:val="-6"/>
          <w:szCs w:val="21"/>
        </w:rPr>
        <w:t>执行结果，命令完成，如果请求方没有接收到执行结果，</w:t>
      </w:r>
      <w:r w:rsidRPr="00D1055D">
        <w:rPr>
          <w:rFonts w:ascii="宋体" w:hAnsi="宋体"/>
          <w:spacing w:val="-6"/>
          <w:szCs w:val="21"/>
        </w:rPr>
        <w:t xml:space="preserve"> </w:t>
      </w:r>
      <w:r w:rsidRPr="00D1055D">
        <w:rPr>
          <w:rFonts w:ascii="宋体" w:hAnsi="宋体" w:hint="eastAsia"/>
          <w:spacing w:val="-6"/>
          <w:szCs w:val="21"/>
        </w:rPr>
        <w:t>按执行超时处理。</w:t>
      </w:r>
      <w:bookmarkStart w:id="341" w:name="3.2通讯协议数据结构"/>
      <w:bookmarkEnd w:id="341"/>
    </w:p>
    <w:p w:rsidR="00216E66" w:rsidRPr="00D1055D" w:rsidRDefault="00216E66" w:rsidP="0088637D">
      <w:pPr>
        <w:autoSpaceDE w:val="0"/>
        <w:autoSpaceDN w:val="0"/>
        <w:adjustRightInd w:val="0"/>
        <w:spacing w:line="400" w:lineRule="exact"/>
        <w:textAlignment w:val="bottom"/>
        <w:outlineLvl w:val="0"/>
        <w:rPr>
          <w:rFonts w:ascii="宋体"/>
          <w:b/>
          <w:szCs w:val="21"/>
        </w:rPr>
      </w:pPr>
      <w:r w:rsidRPr="00D1055D">
        <w:rPr>
          <w:rFonts w:ascii="宋体"/>
          <w:b/>
          <w:szCs w:val="21"/>
        </w:rPr>
        <w:t xml:space="preserve">3.2 </w:t>
      </w:r>
      <w:r w:rsidRPr="00D1055D">
        <w:rPr>
          <w:rFonts w:ascii="宋体" w:hint="eastAsia"/>
          <w:b/>
          <w:szCs w:val="21"/>
        </w:rPr>
        <w:t>通讯协议数据结构</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hint="eastAsia"/>
          <w:spacing w:val="-6"/>
          <w:szCs w:val="21"/>
        </w:rPr>
        <w:t>通讯包都是由</w:t>
      </w:r>
      <w:r w:rsidRPr="00D1055D">
        <w:rPr>
          <w:rFonts w:ascii="宋体" w:hAnsi="宋体"/>
          <w:spacing w:val="-6"/>
          <w:szCs w:val="21"/>
        </w:rPr>
        <w:t xml:space="preserve"> ASCII </w:t>
      </w:r>
      <w:r w:rsidRPr="00D1055D">
        <w:rPr>
          <w:rFonts w:ascii="宋体" w:hAnsi="宋体" w:hint="eastAsia"/>
          <w:spacing w:val="-6"/>
          <w:szCs w:val="21"/>
        </w:rPr>
        <w:t>码（采用</w:t>
      </w:r>
      <w:r w:rsidRPr="00D1055D">
        <w:rPr>
          <w:rFonts w:ascii="宋体" w:hAnsi="宋体"/>
          <w:spacing w:val="-6"/>
          <w:szCs w:val="21"/>
        </w:rPr>
        <w:t xml:space="preserve"> UTF-8 </w:t>
      </w:r>
      <w:r w:rsidRPr="00D1055D">
        <w:rPr>
          <w:rFonts w:ascii="宋体" w:hAnsi="宋体" w:hint="eastAsia"/>
          <w:spacing w:val="-6"/>
          <w:szCs w:val="21"/>
        </w:rPr>
        <w:t>码，</w:t>
      </w:r>
      <w:r w:rsidRPr="00D1055D">
        <w:rPr>
          <w:rFonts w:ascii="宋体" w:hAnsi="宋体"/>
          <w:spacing w:val="-6"/>
          <w:szCs w:val="21"/>
        </w:rPr>
        <w:t xml:space="preserve">8 </w:t>
      </w:r>
      <w:r w:rsidRPr="00D1055D">
        <w:rPr>
          <w:rFonts w:ascii="宋体" w:hAnsi="宋体" w:hint="eastAsia"/>
          <w:spacing w:val="-6"/>
          <w:szCs w:val="21"/>
        </w:rPr>
        <w:t>位，</w:t>
      </w:r>
      <w:r w:rsidRPr="00D1055D">
        <w:rPr>
          <w:rFonts w:ascii="宋体" w:hAnsi="宋体"/>
          <w:spacing w:val="-6"/>
          <w:szCs w:val="21"/>
        </w:rPr>
        <w:t xml:space="preserve">1 </w:t>
      </w:r>
      <w:r w:rsidRPr="00D1055D">
        <w:rPr>
          <w:rFonts w:ascii="宋体" w:hAnsi="宋体" w:hint="eastAsia"/>
          <w:spacing w:val="-6"/>
          <w:szCs w:val="21"/>
        </w:rPr>
        <w:t>字节）字符组成，</w:t>
      </w:r>
      <w:r w:rsidRPr="00D1055D">
        <w:rPr>
          <w:rFonts w:ascii="宋体" w:hAnsi="宋体"/>
          <w:spacing w:val="-6"/>
          <w:szCs w:val="21"/>
        </w:rPr>
        <w:t xml:space="preserve"> </w:t>
      </w:r>
      <w:r w:rsidRPr="00D1055D">
        <w:rPr>
          <w:rFonts w:ascii="宋体" w:hAnsi="宋体" w:hint="eastAsia"/>
          <w:spacing w:val="-6"/>
          <w:szCs w:val="21"/>
        </w:rPr>
        <w:t>图片数据采用</w:t>
      </w:r>
      <w:r w:rsidRPr="00D1055D">
        <w:rPr>
          <w:rFonts w:ascii="宋体" w:hAnsi="宋体"/>
          <w:spacing w:val="-6"/>
          <w:szCs w:val="21"/>
        </w:rPr>
        <w:t xml:space="preserve"> BIN </w:t>
      </w:r>
      <w:r w:rsidRPr="00D1055D">
        <w:rPr>
          <w:rFonts w:ascii="宋体" w:hAnsi="宋体" w:hint="eastAsia"/>
          <w:spacing w:val="-6"/>
          <w:szCs w:val="21"/>
        </w:rPr>
        <w:t>编码。</w:t>
      </w:r>
    </w:p>
    <w:p w:rsidR="00216E66" w:rsidRPr="00D1055D" w:rsidRDefault="00216E66" w:rsidP="00216E66">
      <w:pPr>
        <w:autoSpaceDE w:val="0"/>
        <w:autoSpaceDN w:val="0"/>
        <w:adjustRightInd w:val="0"/>
        <w:spacing w:line="400" w:lineRule="exact"/>
        <w:textAlignment w:val="bottom"/>
        <w:outlineLvl w:val="0"/>
        <w:rPr>
          <w:rFonts w:ascii="宋体"/>
          <w:b/>
          <w:szCs w:val="21"/>
        </w:rPr>
      </w:pPr>
      <w:bookmarkStart w:id="342" w:name="3.3通讯包结构组成"/>
      <w:bookmarkEnd w:id="342"/>
      <w:r w:rsidRPr="00D1055D">
        <w:rPr>
          <w:rFonts w:ascii="宋体"/>
          <w:b/>
          <w:szCs w:val="21"/>
        </w:rPr>
        <w:t xml:space="preserve">3.3 </w:t>
      </w:r>
      <w:r w:rsidRPr="00D1055D">
        <w:rPr>
          <w:rFonts w:ascii="宋体" w:hint="eastAsia"/>
          <w:b/>
          <w:szCs w:val="21"/>
        </w:rPr>
        <w:t>通讯包结构组成</w:t>
      </w:r>
    </w:p>
    <w:p w:rsidR="00216E66" w:rsidRPr="00D1055D" w:rsidRDefault="00216E66" w:rsidP="00216E66">
      <w:pPr>
        <w:spacing w:before="7" w:line="140" w:lineRule="exact"/>
        <w:rPr>
          <w:rFonts w:ascii="宋体" w:hAnsi="宋体"/>
          <w:szCs w:val="21"/>
        </w:rPr>
      </w:pPr>
    </w:p>
    <w:p w:rsidR="00216E66" w:rsidRPr="00D1055D" w:rsidRDefault="0093615A" w:rsidP="00216E66">
      <w:pPr>
        <w:spacing w:line="200" w:lineRule="exact"/>
        <w:rPr>
          <w:rFonts w:ascii="宋体" w:hAnsi="宋体"/>
          <w:szCs w:val="21"/>
        </w:rPr>
      </w:pPr>
      <w:r w:rsidRPr="00D1055D">
        <w:rPr>
          <w:rFonts w:ascii="宋体" w:hAnsi="宋体"/>
          <w:noProof/>
          <w:szCs w:val="21"/>
        </w:rPr>
        <w:pict>
          <v:shapetype id="_x0000_t202" coordsize="21600,21600" o:spt="202" path="m,l,21600r21600,l21600,xe">
            <v:stroke joinstyle="miter"/>
            <v:path gradientshapeok="t" o:connecttype="rect"/>
          </v:shapetype>
          <v:shape id="文本框 2" o:spid="_x0000_s1026" type="#_x0000_t202" style="position:absolute;left:0;text-align:left;margin-left:80.75pt;margin-top:2.4pt;width:439.25pt;height:182.8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IQYvwIAAKsFAAAOAAAAZHJzL2Uyb0RvYy54bWysVMuO0zAU3SPxD5b3mTwmaZto0tFM0yCk&#10;4SENfICbOI1FYgfbbTogtvAHrNiw57v6HVw7TTuPDQKysG7s63Mf5/heXO7aBm2pVEzwFPtnHkaU&#10;F6JkfJ3i9+9yZ4aR0oSXpBGcpviOKnw5f/7sou8SGohaNCWVCEC4SvouxbXWXeK6qqhpS9SZ6CiH&#10;w0rIlmj4lWu3lKQH9LZxA8+buL2QZSdFQZWC3Ww4xHOLX1W00G+qSlGNmhRDbtqu0q4rs7rzC5Ks&#10;JelqVhzSIH+RRUsYh6BHqIxogjaSPYFqWSGFEpU+K0TriqpiBbU1QDW+96ia25p01NYCzVHdsU3q&#10;/8EWr7dvJWJligOMOGmBov33b/sfv/Y/v6LAtKfvVAJetx346d212AHNtlTV3Yjig0JcLGrC1/RK&#10;StHXlJSQnm9uuveuDjjKgKz6V6KEOGSjhQXaVbI1vYNuIEAHmu6O1NCdRgVsRtF0Fk4jjAo4C84D&#10;P5pY8lySjNc7qfQLKlpkjBRL4N7Ck+2N0iYdkowuJhoXOWsay3/DH2yA47ADweGqOTNpWDo/x168&#10;nC1noRMGk6UTelnmXOWL0Jnk/jTKzrPFIvO/mLh+mNSsLCk3YUZp+eGfUXcQ+SCKo7iUaFhp4ExK&#10;Sq5Xi0aiLQFp5/azTYeTk5v7MA3bBKjlUUl+EHrXQezkk9nUCfMwcuKpN3M8P76OJ14Yh1n+sKQb&#10;xum/l4T6FMdREA1qOiX9qDbPfk9rI0nLNAyPhrUpnh2dSGI0uOSlpVYT1gz2vVaY9E+tALpHoq1i&#10;jUgHuerdagcoRsYrUd6BdqUAZYFAYeKBUQv5CaMepkeK1ccNkRSj5iUH/ZtRMxpyNFajQXgBV1Os&#10;MRrMhR5G0qaTbF0D8vDCuLiCN1Ixq95TFoeXBRPBFnGYXmbk3P+3XqcZO/8NAAD//wMAUEsDBBQA&#10;BgAIAAAAIQBVZUj43gAAAAoBAAAPAAAAZHJzL2Rvd25yZXYueG1sTI/BTsMwEETvSPyDtUjcqF0I&#10;AUKcqkJwQkJNw4GjE2+TqPE6xG4b/p7tCY6jGc28yVezG8QRp9B70rBcKBBIjbc9tRo+q7ebRxAh&#10;GrJm8IQafjDAqri8yE1m/YlKPG5jK7iEQmY0dDGOmZSh6dCZsPAjEns7PzkTWU6ttJM5cbkb5K1S&#10;qXSmJ17ozIgvHTb77cFpWH9R+dp/f9Sbclf2VfWk6D3da319Na+fQUSc418YzviMDgUz1f5ANoiB&#10;dbq856iGhB+cfZUoPldruHtQCcgil/8vFL8AAAD//wMAUEsBAi0AFAAGAAgAAAAhALaDOJL+AAAA&#10;4QEAABMAAAAAAAAAAAAAAAAAAAAAAFtDb250ZW50X1R5cGVzXS54bWxQSwECLQAUAAYACAAAACEA&#10;OP0h/9YAAACUAQAACwAAAAAAAAAAAAAAAAAvAQAAX3JlbHMvLnJlbHNQSwECLQAUAAYACAAAACEA&#10;OJiEGL8CAACrBQAADgAAAAAAAAAAAAAAAAAuAgAAZHJzL2Uyb0RvYy54bWxQSwECLQAUAAYACAAA&#10;ACEAVWVI+N4AAAAKAQAADwAAAAAAAAAAAAAAAAAZBQAAZHJzL2Rvd25yZXYueG1sUEsFBgAAAAAE&#10;AAQA8wAAACQ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23"/>
                    <w:gridCol w:w="1555"/>
                    <w:gridCol w:w="1290"/>
                    <w:gridCol w:w="4470"/>
                  </w:tblGrid>
                  <w:tr w:rsidR="00813B86" w:rsidTr="00216E66">
                    <w:trPr>
                      <w:trHeight w:hRule="exact" w:val="450"/>
                    </w:trPr>
                    <w:tc>
                      <w:tcPr>
                        <w:tcW w:w="1423" w:type="dxa"/>
                        <w:tcBorders>
                          <w:top w:val="single" w:sz="12" w:space="0" w:color="000000"/>
                          <w:left w:val="single" w:sz="12" w:space="0" w:color="000000"/>
                          <w:bottom w:val="single" w:sz="2" w:space="0" w:color="000000"/>
                          <w:right w:val="single" w:sz="2" w:space="0" w:color="000000"/>
                        </w:tcBorders>
                        <w:vAlign w:val="center"/>
                      </w:tcPr>
                      <w:p w:rsidR="00813B86" w:rsidRPr="00DB4A50" w:rsidRDefault="00813B86" w:rsidP="00216E66">
                        <w:pPr>
                          <w:pStyle w:val="TableParagraph"/>
                          <w:spacing w:line="248" w:lineRule="exact"/>
                          <w:jc w:val="center"/>
                          <w:rPr>
                            <w:rFonts w:ascii="宋体" w:cs="宋体"/>
                          </w:rPr>
                        </w:pPr>
                        <w:r w:rsidRPr="00DB4A50">
                          <w:rPr>
                            <w:rFonts w:ascii="宋体" w:hAnsi="宋体" w:cs="宋体" w:hint="eastAsia"/>
                            <w:spacing w:val="-3"/>
                          </w:rPr>
                          <w:t>名称</w:t>
                        </w:r>
                      </w:p>
                    </w:tc>
                    <w:tc>
                      <w:tcPr>
                        <w:tcW w:w="1555" w:type="dxa"/>
                        <w:tcBorders>
                          <w:top w:val="single" w:sz="12" w:space="0" w:color="000000"/>
                          <w:left w:val="single" w:sz="2" w:space="0" w:color="000000"/>
                          <w:bottom w:val="single" w:sz="2" w:space="0" w:color="000000"/>
                          <w:right w:val="single" w:sz="2" w:space="0" w:color="000000"/>
                        </w:tcBorders>
                        <w:vAlign w:val="center"/>
                      </w:tcPr>
                      <w:p w:rsidR="00813B86" w:rsidRPr="00DB4A50" w:rsidRDefault="00813B86" w:rsidP="00216E66">
                        <w:pPr>
                          <w:pStyle w:val="TableParagraph"/>
                          <w:spacing w:line="248" w:lineRule="exact"/>
                          <w:jc w:val="center"/>
                          <w:rPr>
                            <w:rFonts w:ascii="宋体" w:cs="宋体"/>
                          </w:rPr>
                        </w:pPr>
                        <w:r w:rsidRPr="00DB4A50">
                          <w:rPr>
                            <w:rFonts w:ascii="宋体" w:hAnsi="宋体" w:cs="宋体" w:hint="eastAsia"/>
                            <w:spacing w:val="-3"/>
                          </w:rPr>
                          <w:t>类型</w:t>
                        </w:r>
                      </w:p>
                    </w:tc>
                    <w:tc>
                      <w:tcPr>
                        <w:tcW w:w="1290" w:type="dxa"/>
                        <w:tcBorders>
                          <w:top w:val="single" w:sz="12" w:space="0" w:color="000000"/>
                          <w:left w:val="single" w:sz="2" w:space="0" w:color="000000"/>
                          <w:bottom w:val="single" w:sz="2" w:space="0" w:color="000000"/>
                          <w:right w:val="single" w:sz="2" w:space="0" w:color="000000"/>
                        </w:tcBorders>
                        <w:vAlign w:val="center"/>
                      </w:tcPr>
                      <w:p w:rsidR="00813B86" w:rsidRPr="00DB4A50" w:rsidRDefault="00813B86" w:rsidP="00216E66">
                        <w:pPr>
                          <w:pStyle w:val="TableParagraph"/>
                          <w:spacing w:line="248" w:lineRule="exact"/>
                          <w:ind w:left="421"/>
                          <w:jc w:val="center"/>
                          <w:rPr>
                            <w:rFonts w:ascii="宋体" w:cs="宋体"/>
                          </w:rPr>
                        </w:pPr>
                        <w:r w:rsidRPr="00DB4A50">
                          <w:rPr>
                            <w:rFonts w:ascii="宋体" w:hAnsi="宋体" w:cs="宋体" w:hint="eastAsia"/>
                            <w:spacing w:val="-3"/>
                          </w:rPr>
                          <w:t>长度</w:t>
                        </w:r>
                      </w:p>
                    </w:tc>
                    <w:tc>
                      <w:tcPr>
                        <w:tcW w:w="4470" w:type="dxa"/>
                        <w:tcBorders>
                          <w:top w:val="single" w:sz="12" w:space="0" w:color="000000"/>
                          <w:left w:val="single" w:sz="2" w:space="0" w:color="000000"/>
                          <w:bottom w:val="single" w:sz="2" w:space="0" w:color="000000"/>
                          <w:right w:val="single" w:sz="12" w:space="0" w:color="000000"/>
                        </w:tcBorders>
                        <w:vAlign w:val="center"/>
                      </w:tcPr>
                      <w:p w:rsidR="00813B86" w:rsidRPr="00DB4A50" w:rsidRDefault="00813B86" w:rsidP="00216E66">
                        <w:pPr>
                          <w:pStyle w:val="TableParagraph"/>
                          <w:spacing w:line="248" w:lineRule="exact"/>
                          <w:jc w:val="center"/>
                          <w:rPr>
                            <w:rFonts w:ascii="宋体" w:cs="宋体"/>
                          </w:rPr>
                        </w:pPr>
                        <w:r w:rsidRPr="00DB4A50">
                          <w:rPr>
                            <w:rFonts w:ascii="宋体" w:hAnsi="宋体" w:cs="宋体" w:hint="eastAsia"/>
                            <w:spacing w:val="-3"/>
                          </w:rPr>
                          <w:t>描述</w:t>
                        </w:r>
                      </w:p>
                    </w:tc>
                  </w:tr>
                  <w:tr w:rsidR="00813B86" w:rsidTr="00216E66">
                    <w:trPr>
                      <w:trHeight w:hRule="exact" w:val="314"/>
                    </w:trPr>
                    <w:tc>
                      <w:tcPr>
                        <w:tcW w:w="1423" w:type="dxa"/>
                        <w:tcBorders>
                          <w:top w:val="single" w:sz="2" w:space="0" w:color="000000"/>
                          <w:left w:val="single" w:sz="12" w:space="0" w:color="000000"/>
                          <w:bottom w:val="single" w:sz="2" w:space="0" w:color="000000"/>
                          <w:right w:val="single" w:sz="2" w:space="0" w:color="000000"/>
                        </w:tcBorders>
                        <w:vAlign w:val="center"/>
                      </w:tcPr>
                      <w:p w:rsidR="00813B86" w:rsidRPr="00DB4A50" w:rsidRDefault="00813B86" w:rsidP="00216E66">
                        <w:pPr>
                          <w:pStyle w:val="TableParagraph"/>
                          <w:spacing w:line="273" w:lineRule="exact"/>
                          <w:ind w:left="464"/>
                          <w:jc w:val="both"/>
                          <w:rPr>
                            <w:rFonts w:ascii="宋体" w:cs="宋体"/>
                          </w:rPr>
                        </w:pPr>
                        <w:r w:rsidRPr="00DB4A50">
                          <w:rPr>
                            <w:rFonts w:ascii="宋体" w:hAnsi="宋体" w:cs="宋体" w:hint="eastAsia"/>
                            <w:spacing w:val="-3"/>
                          </w:rPr>
                          <w:t>包头</w:t>
                        </w:r>
                      </w:p>
                    </w:tc>
                    <w:tc>
                      <w:tcPr>
                        <w:tcW w:w="1555" w:type="dxa"/>
                        <w:tcBorders>
                          <w:top w:val="single" w:sz="2" w:space="0" w:color="000000"/>
                          <w:left w:val="single" w:sz="2" w:space="0" w:color="000000"/>
                          <w:bottom w:val="single" w:sz="2" w:space="0" w:color="000000"/>
                          <w:right w:val="single" w:sz="2" w:space="0" w:color="000000"/>
                        </w:tcBorders>
                        <w:vAlign w:val="center"/>
                      </w:tcPr>
                      <w:p w:rsidR="00813B86" w:rsidRPr="00DB4A50" w:rsidRDefault="00813B86" w:rsidP="00216E66">
                        <w:pPr>
                          <w:pStyle w:val="TableParagraph"/>
                          <w:spacing w:line="273" w:lineRule="exact"/>
                          <w:ind w:left="517" w:right="517"/>
                          <w:jc w:val="both"/>
                          <w:rPr>
                            <w:rFonts w:ascii="宋体" w:cs="宋体"/>
                          </w:rPr>
                        </w:pPr>
                        <w:r w:rsidRPr="00DB4A50">
                          <w:rPr>
                            <w:rFonts w:ascii="宋体" w:hAnsi="宋体" w:cs="宋体" w:hint="eastAsia"/>
                            <w:spacing w:val="-3"/>
                          </w:rPr>
                          <w:t>字符</w:t>
                        </w:r>
                      </w:p>
                    </w:tc>
                    <w:tc>
                      <w:tcPr>
                        <w:tcW w:w="1290" w:type="dxa"/>
                        <w:tcBorders>
                          <w:top w:val="single" w:sz="2" w:space="0" w:color="000000"/>
                          <w:left w:val="single" w:sz="2" w:space="0" w:color="000000"/>
                          <w:bottom w:val="single" w:sz="2" w:space="0" w:color="000000"/>
                          <w:right w:val="single" w:sz="2" w:space="0" w:color="000000"/>
                        </w:tcBorders>
                        <w:vAlign w:val="center"/>
                      </w:tcPr>
                      <w:p w:rsidR="00813B86" w:rsidRPr="00DB4A50" w:rsidRDefault="00813B86" w:rsidP="00216E66">
                        <w:pPr>
                          <w:pStyle w:val="TableParagraph"/>
                          <w:spacing w:line="273" w:lineRule="exact"/>
                          <w:ind w:left="560" w:right="562"/>
                          <w:jc w:val="both"/>
                          <w:rPr>
                            <w:rFonts w:ascii="宋体" w:hAnsi="宋体" w:cs="宋体"/>
                          </w:rPr>
                        </w:pPr>
                        <w:r w:rsidRPr="00DB4A50">
                          <w:rPr>
                            <w:rFonts w:ascii="宋体" w:hAnsi="宋体" w:cs="宋体"/>
                          </w:rPr>
                          <w:t>2</w:t>
                        </w:r>
                      </w:p>
                    </w:tc>
                    <w:tc>
                      <w:tcPr>
                        <w:tcW w:w="4470" w:type="dxa"/>
                        <w:tcBorders>
                          <w:top w:val="single" w:sz="2" w:space="0" w:color="000000"/>
                          <w:left w:val="single" w:sz="2" w:space="0" w:color="000000"/>
                          <w:bottom w:val="single" w:sz="2" w:space="0" w:color="000000"/>
                          <w:right w:val="single" w:sz="12" w:space="0" w:color="000000"/>
                        </w:tcBorders>
                        <w:vAlign w:val="center"/>
                      </w:tcPr>
                      <w:p w:rsidR="00813B86" w:rsidRPr="00DB4A50" w:rsidRDefault="00813B86" w:rsidP="00216E66">
                        <w:pPr>
                          <w:pStyle w:val="TableParagraph"/>
                          <w:spacing w:line="273" w:lineRule="exact"/>
                          <w:ind w:left="1735" w:right="1735"/>
                          <w:jc w:val="both"/>
                          <w:rPr>
                            <w:rFonts w:ascii="宋体" w:cs="宋体"/>
                          </w:rPr>
                        </w:pPr>
                        <w:r w:rsidRPr="00DB4A50">
                          <w:rPr>
                            <w:rFonts w:ascii="宋体" w:hAnsi="宋体" w:cs="宋体" w:hint="eastAsia"/>
                            <w:spacing w:val="-4"/>
                          </w:rPr>
                          <w:t>固定为</w:t>
                        </w:r>
                        <w:r w:rsidRPr="00DB4A50">
                          <w:rPr>
                            <w:rFonts w:ascii="宋体" w:hAnsi="宋体" w:cs="宋体"/>
                            <w:spacing w:val="-4"/>
                          </w:rPr>
                          <w:t>##</w:t>
                        </w:r>
                      </w:p>
                    </w:tc>
                  </w:tr>
                  <w:tr w:rsidR="00813B86" w:rsidTr="00216E66">
                    <w:trPr>
                      <w:trHeight w:hRule="exact" w:val="866"/>
                    </w:trPr>
                    <w:tc>
                      <w:tcPr>
                        <w:tcW w:w="1423" w:type="dxa"/>
                        <w:tcBorders>
                          <w:top w:val="single" w:sz="2" w:space="0" w:color="000000"/>
                          <w:left w:val="single" w:sz="12" w:space="0" w:color="000000"/>
                          <w:bottom w:val="single" w:sz="2" w:space="0" w:color="000000"/>
                          <w:right w:val="single" w:sz="2" w:space="0" w:color="000000"/>
                        </w:tcBorders>
                        <w:vAlign w:val="center"/>
                      </w:tcPr>
                      <w:p w:rsidR="00813B86" w:rsidRPr="00DB4A50" w:rsidRDefault="00813B86" w:rsidP="00216E66">
                        <w:pPr>
                          <w:pStyle w:val="TableParagraph"/>
                          <w:spacing w:before="18" w:line="220" w:lineRule="exact"/>
                          <w:jc w:val="both"/>
                        </w:pPr>
                      </w:p>
                      <w:p w:rsidR="00813B86" w:rsidRPr="00DB4A50" w:rsidRDefault="00813B86" w:rsidP="00216E66">
                        <w:pPr>
                          <w:pStyle w:val="TableParagraph"/>
                          <w:ind w:left="111"/>
                          <w:jc w:val="both"/>
                          <w:rPr>
                            <w:rFonts w:ascii="宋体" w:cs="宋体"/>
                          </w:rPr>
                        </w:pPr>
                        <w:r w:rsidRPr="00DB4A50">
                          <w:rPr>
                            <w:rFonts w:ascii="宋体" w:hAnsi="宋体" w:cs="宋体" w:hint="eastAsia"/>
                            <w:spacing w:val="-5"/>
                          </w:rPr>
                          <w:t>数据段长度</w:t>
                        </w:r>
                      </w:p>
                    </w:tc>
                    <w:tc>
                      <w:tcPr>
                        <w:tcW w:w="1555" w:type="dxa"/>
                        <w:tcBorders>
                          <w:top w:val="single" w:sz="2" w:space="0" w:color="000000"/>
                          <w:left w:val="single" w:sz="2" w:space="0" w:color="000000"/>
                          <w:bottom w:val="single" w:sz="2" w:space="0" w:color="000000"/>
                          <w:right w:val="single" w:sz="2" w:space="0" w:color="000000"/>
                        </w:tcBorders>
                        <w:vAlign w:val="center"/>
                      </w:tcPr>
                      <w:p w:rsidR="00813B86" w:rsidRPr="00DB4A50" w:rsidRDefault="00813B86" w:rsidP="00216E66">
                        <w:pPr>
                          <w:pStyle w:val="TableParagraph"/>
                          <w:spacing w:before="18" w:line="220" w:lineRule="exact"/>
                          <w:jc w:val="both"/>
                        </w:pPr>
                      </w:p>
                      <w:p w:rsidR="00813B86" w:rsidRPr="00DB4A50" w:rsidRDefault="00813B86" w:rsidP="00216E66">
                        <w:pPr>
                          <w:pStyle w:val="TableParagraph"/>
                          <w:ind w:left="183"/>
                          <w:jc w:val="both"/>
                          <w:rPr>
                            <w:rFonts w:ascii="宋体" w:cs="宋体"/>
                          </w:rPr>
                        </w:pPr>
                        <w:r w:rsidRPr="00DB4A50">
                          <w:rPr>
                            <w:rFonts w:ascii="宋体" w:hAnsi="宋体" w:cs="宋体" w:hint="eastAsia"/>
                            <w:spacing w:val="-5"/>
                          </w:rPr>
                          <w:t>十进制整数</w:t>
                        </w:r>
                      </w:p>
                    </w:tc>
                    <w:tc>
                      <w:tcPr>
                        <w:tcW w:w="1290" w:type="dxa"/>
                        <w:tcBorders>
                          <w:top w:val="single" w:sz="2" w:space="0" w:color="000000"/>
                          <w:left w:val="single" w:sz="2" w:space="0" w:color="000000"/>
                          <w:bottom w:val="single" w:sz="2" w:space="0" w:color="000000"/>
                          <w:right w:val="single" w:sz="2" w:space="0" w:color="000000"/>
                        </w:tcBorders>
                        <w:vAlign w:val="center"/>
                      </w:tcPr>
                      <w:p w:rsidR="00813B86" w:rsidRPr="00DB4A50" w:rsidRDefault="00813B86" w:rsidP="00216E66">
                        <w:pPr>
                          <w:pStyle w:val="TableParagraph"/>
                          <w:spacing w:before="18" w:line="220" w:lineRule="exact"/>
                          <w:jc w:val="both"/>
                        </w:pPr>
                      </w:p>
                      <w:p w:rsidR="00813B86" w:rsidRPr="00DB4A50" w:rsidRDefault="00813B86" w:rsidP="00216E66">
                        <w:pPr>
                          <w:pStyle w:val="TableParagraph"/>
                          <w:ind w:left="560" w:right="562"/>
                          <w:jc w:val="both"/>
                          <w:rPr>
                            <w:rFonts w:ascii="宋体" w:hAnsi="宋体" w:cs="宋体"/>
                          </w:rPr>
                        </w:pPr>
                        <w:r w:rsidRPr="00DB4A50">
                          <w:rPr>
                            <w:rFonts w:ascii="宋体" w:hAnsi="宋体" w:cs="宋体"/>
                          </w:rPr>
                          <w:t>4</w:t>
                        </w:r>
                      </w:p>
                    </w:tc>
                    <w:tc>
                      <w:tcPr>
                        <w:tcW w:w="4470" w:type="dxa"/>
                        <w:tcBorders>
                          <w:top w:val="single" w:sz="2" w:space="0" w:color="000000"/>
                          <w:left w:val="single" w:sz="2" w:space="0" w:color="000000"/>
                          <w:bottom w:val="single" w:sz="2" w:space="0" w:color="000000"/>
                          <w:right w:val="single" w:sz="12" w:space="0" w:color="000000"/>
                        </w:tcBorders>
                        <w:vAlign w:val="center"/>
                      </w:tcPr>
                      <w:p w:rsidR="00813B86" w:rsidRPr="00DB4A50" w:rsidRDefault="00813B86" w:rsidP="00216E66">
                        <w:pPr>
                          <w:pStyle w:val="TableParagraph"/>
                          <w:spacing w:before="82"/>
                          <w:ind w:left="-2" w:right="-6"/>
                          <w:jc w:val="both"/>
                          <w:rPr>
                            <w:rFonts w:ascii="宋体" w:cs="宋体"/>
                          </w:rPr>
                        </w:pPr>
                        <w:r w:rsidRPr="00DB4A50">
                          <w:rPr>
                            <w:rFonts w:ascii="宋体" w:hAnsi="宋体" w:cs="宋体" w:hint="eastAsia"/>
                            <w:spacing w:val="-3"/>
                          </w:rPr>
                          <w:t>数</w:t>
                        </w:r>
                        <w:r w:rsidRPr="00DB4A50">
                          <w:rPr>
                            <w:rFonts w:ascii="宋体" w:hAnsi="宋体" w:cs="宋体" w:hint="eastAsia"/>
                            <w:spacing w:val="-5"/>
                          </w:rPr>
                          <w:t>据段</w:t>
                        </w:r>
                        <w:r w:rsidRPr="00DB4A50">
                          <w:rPr>
                            <w:rFonts w:ascii="宋体" w:hAnsi="宋体" w:cs="宋体" w:hint="eastAsia"/>
                            <w:spacing w:val="-3"/>
                          </w:rPr>
                          <w:t>的</w:t>
                        </w:r>
                        <w:r w:rsidRPr="00DB4A50">
                          <w:rPr>
                            <w:rFonts w:ascii="宋体" w:hAnsi="宋体" w:cs="宋体"/>
                            <w:spacing w:val="-3"/>
                          </w:rPr>
                          <w:t>ASCII</w:t>
                        </w:r>
                        <w:r w:rsidRPr="00DB4A50">
                          <w:rPr>
                            <w:rFonts w:ascii="宋体" w:hAnsi="宋体" w:cs="宋体" w:hint="eastAsia"/>
                            <w:spacing w:val="-5"/>
                          </w:rPr>
                          <w:t>字</w:t>
                        </w:r>
                        <w:r w:rsidRPr="00DB4A50">
                          <w:rPr>
                            <w:rFonts w:ascii="宋体" w:hAnsi="宋体" w:cs="宋体" w:hint="eastAsia"/>
                            <w:spacing w:val="-3"/>
                          </w:rPr>
                          <w:t>符</w:t>
                        </w:r>
                        <w:r w:rsidRPr="00DB4A50">
                          <w:rPr>
                            <w:rFonts w:ascii="宋体" w:hAnsi="宋体" w:cs="宋体" w:hint="eastAsia"/>
                            <w:spacing w:val="-5"/>
                          </w:rPr>
                          <w:t>数</w:t>
                        </w:r>
                        <w:r w:rsidRPr="00DB4A50">
                          <w:rPr>
                            <w:rFonts w:ascii="宋体" w:hAnsi="宋体" w:cs="宋体" w:hint="eastAsia"/>
                            <w:spacing w:val="-3"/>
                          </w:rPr>
                          <w:t>例</w:t>
                        </w:r>
                        <w:r w:rsidRPr="00DB4A50">
                          <w:rPr>
                            <w:rFonts w:ascii="宋体" w:hAnsi="宋体" w:cs="宋体" w:hint="eastAsia"/>
                            <w:spacing w:val="-5"/>
                          </w:rPr>
                          <w:t>如</w:t>
                        </w:r>
                        <w:r w:rsidRPr="00DB4A50">
                          <w:rPr>
                            <w:rFonts w:ascii="宋体" w:hAnsi="宋体" w:cs="宋体" w:hint="eastAsia"/>
                            <w:spacing w:val="-48"/>
                          </w:rPr>
                          <w:t>：</w:t>
                        </w:r>
                        <w:r w:rsidRPr="00DB4A50">
                          <w:rPr>
                            <w:rFonts w:ascii="宋体" w:hAnsi="宋体" w:cs="宋体" w:hint="eastAsia"/>
                          </w:rPr>
                          <w:t>长</w:t>
                        </w:r>
                        <w:r w:rsidRPr="00DB4A50">
                          <w:rPr>
                            <w:rFonts w:ascii="宋体" w:hAnsi="宋体" w:cs="宋体"/>
                            <w:spacing w:val="-63"/>
                          </w:rPr>
                          <w:t xml:space="preserve"> </w:t>
                        </w:r>
                        <w:r w:rsidRPr="00DB4A50">
                          <w:rPr>
                            <w:rFonts w:ascii="宋体" w:hAnsi="宋体" w:cs="宋体"/>
                            <w:spacing w:val="-3"/>
                          </w:rPr>
                          <w:t>25</w:t>
                        </w:r>
                        <w:r w:rsidRPr="00DB4A50">
                          <w:rPr>
                            <w:rFonts w:ascii="宋体" w:hAnsi="宋体" w:cs="宋体"/>
                            <w:spacing w:val="-5"/>
                          </w:rPr>
                          <w:t>5</w:t>
                        </w:r>
                        <w:r w:rsidRPr="00DB4A50">
                          <w:rPr>
                            <w:rFonts w:ascii="宋体" w:hAnsi="宋体" w:cs="宋体" w:hint="eastAsia"/>
                            <w:spacing w:val="-48"/>
                          </w:rPr>
                          <w:t>，</w:t>
                        </w:r>
                        <w:r w:rsidRPr="00DB4A50">
                          <w:rPr>
                            <w:rFonts w:ascii="宋体" w:hAnsi="宋体" w:cs="宋体" w:hint="eastAsia"/>
                            <w:spacing w:val="-3"/>
                          </w:rPr>
                          <w:t>则</w:t>
                        </w:r>
                        <w:r w:rsidRPr="00DB4A50">
                          <w:rPr>
                            <w:rFonts w:ascii="宋体" w:hAnsi="宋体" w:cs="宋体" w:hint="eastAsia"/>
                            <w:spacing w:val="-5"/>
                          </w:rPr>
                          <w:t>写</w:t>
                        </w:r>
                        <w:r w:rsidRPr="00DB4A50">
                          <w:rPr>
                            <w:rFonts w:ascii="宋体" w:hAnsi="宋体" w:cs="宋体" w:hint="eastAsia"/>
                          </w:rPr>
                          <w:t>为</w:t>
                        </w:r>
                      </w:p>
                      <w:p w:rsidR="00813B86" w:rsidRPr="00DB4A50" w:rsidRDefault="00813B86" w:rsidP="00216E66">
                        <w:pPr>
                          <w:pStyle w:val="TableParagraph"/>
                          <w:spacing w:before="1"/>
                          <w:ind w:left="1735" w:right="1735"/>
                          <w:jc w:val="both"/>
                          <w:rPr>
                            <w:rFonts w:ascii="宋体" w:cs="宋体"/>
                          </w:rPr>
                        </w:pPr>
                        <w:r w:rsidRPr="00DB4A50">
                          <w:rPr>
                            <w:rFonts w:ascii="宋体" w:cs="宋体" w:hint="eastAsia"/>
                            <w:spacing w:val="-3"/>
                          </w:rPr>
                          <w:t>“</w:t>
                        </w:r>
                        <w:r w:rsidRPr="00DB4A50">
                          <w:rPr>
                            <w:rFonts w:ascii="宋体" w:hAnsi="宋体" w:cs="宋体"/>
                            <w:spacing w:val="-3"/>
                          </w:rPr>
                          <w:t>0255</w:t>
                        </w:r>
                        <w:r w:rsidRPr="00DB4A50">
                          <w:rPr>
                            <w:rFonts w:ascii="宋体" w:hAnsi="宋体" w:cs="宋体" w:hint="eastAsia"/>
                            <w:spacing w:val="-3"/>
                          </w:rPr>
                          <w:t>”</w:t>
                        </w:r>
                      </w:p>
                    </w:tc>
                  </w:tr>
                  <w:tr w:rsidR="00813B86" w:rsidTr="00216E66">
                    <w:trPr>
                      <w:trHeight w:hRule="exact" w:val="317"/>
                    </w:trPr>
                    <w:tc>
                      <w:tcPr>
                        <w:tcW w:w="1423" w:type="dxa"/>
                        <w:tcBorders>
                          <w:top w:val="single" w:sz="2" w:space="0" w:color="000000"/>
                          <w:left w:val="single" w:sz="12" w:space="0" w:color="000000"/>
                          <w:bottom w:val="single" w:sz="2" w:space="0" w:color="000000"/>
                          <w:right w:val="single" w:sz="2" w:space="0" w:color="000000"/>
                        </w:tcBorders>
                        <w:vAlign w:val="center"/>
                      </w:tcPr>
                      <w:p w:rsidR="00813B86" w:rsidRPr="00DB4A50" w:rsidRDefault="00813B86" w:rsidP="00216E66">
                        <w:pPr>
                          <w:pStyle w:val="TableParagraph"/>
                          <w:spacing w:line="273" w:lineRule="exact"/>
                          <w:ind w:left="347"/>
                          <w:jc w:val="both"/>
                          <w:rPr>
                            <w:rFonts w:ascii="宋体" w:cs="宋体"/>
                          </w:rPr>
                        </w:pPr>
                        <w:r w:rsidRPr="00DB4A50">
                          <w:rPr>
                            <w:rFonts w:ascii="宋体" w:hAnsi="宋体" w:cs="宋体" w:hint="eastAsia"/>
                            <w:spacing w:val="-5"/>
                          </w:rPr>
                          <w:t>数据段</w:t>
                        </w:r>
                      </w:p>
                    </w:tc>
                    <w:tc>
                      <w:tcPr>
                        <w:tcW w:w="1555" w:type="dxa"/>
                        <w:tcBorders>
                          <w:top w:val="single" w:sz="2" w:space="0" w:color="000000"/>
                          <w:left w:val="single" w:sz="2" w:space="0" w:color="000000"/>
                          <w:bottom w:val="single" w:sz="2" w:space="0" w:color="000000"/>
                          <w:right w:val="single" w:sz="2" w:space="0" w:color="000000"/>
                        </w:tcBorders>
                        <w:vAlign w:val="center"/>
                      </w:tcPr>
                      <w:p w:rsidR="00813B86" w:rsidRPr="00DB4A50" w:rsidRDefault="00813B86" w:rsidP="00216E66">
                        <w:pPr>
                          <w:pStyle w:val="TableParagraph"/>
                          <w:spacing w:line="273" w:lineRule="exact"/>
                          <w:ind w:left="517" w:right="517"/>
                          <w:jc w:val="both"/>
                          <w:rPr>
                            <w:rFonts w:ascii="宋体" w:cs="宋体"/>
                          </w:rPr>
                        </w:pPr>
                        <w:r w:rsidRPr="00DB4A50">
                          <w:rPr>
                            <w:rFonts w:ascii="宋体" w:hAnsi="宋体" w:cs="宋体" w:hint="eastAsia"/>
                            <w:spacing w:val="-3"/>
                          </w:rPr>
                          <w:t>字符</w:t>
                        </w:r>
                      </w:p>
                    </w:tc>
                    <w:tc>
                      <w:tcPr>
                        <w:tcW w:w="1290" w:type="dxa"/>
                        <w:tcBorders>
                          <w:top w:val="single" w:sz="2" w:space="0" w:color="000000"/>
                          <w:left w:val="single" w:sz="2" w:space="0" w:color="000000"/>
                          <w:bottom w:val="single" w:sz="2" w:space="0" w:color="000000"/>
                          <w:right w:val="single" w:sz="2" w:space="0" w:color="000000"/>
                        </w:tcBorders>
                        <w:vAlign w:val="center"/>
                      </w:tcPr>
                      <w:p w:rsidR="00813B86" w:rsidRPr="00DB4A50" w:rsidRDefault="00813B86" w:rsidP="00216E66">
                        <w:pPr>
                          <w:pStyle w:val="TableParagraph"/>
                          <w:spacing w:line="273" w:lineRule="exact"/>
                          <w:ind w:left="49"/>
                          <w:jc w:val="both"/>
                          <w:rPr>
                            <w:rFonts w:ascii="宋体" w:cs="宋体"/>
                          </w:rPr>
                        </w:pPr>
                        <w:r w:rsidRPr="00DB4A50">
                          <w:rPr>
                            <w:rFonts w:ascii="宋体" w:cs="宋体"/>
                            <w:spacing w:val="-3"/>
                          </w:rPr>
                          <w:t>0</w:t>
                        </w:r>
                        <w:r w:rsidRPr="00DB4A50">
                          <w:rPr>
                            <w:rFonts w:ascii="宋体" w:cs="宋体" w:hint="eastAsia"/>
                            <w:spacing w:val="-3"/>
                          </w:rPr>
                          <w:t>≤</w:t>
                        </w:r>
                        <w:r w:rsidRPr="00DB4A50">
                          <w:rPr>
                            <w:rFonts w:ascii="宋体" w:hAnsi="宋体" w:cs="宋体"/>
                            <w:spacing w:val="-3"/>
                          </w:rPr>
                          <w:t>n</w:t>
                        </w:r>
                        <w:r w:rsidRPr="00DB4A50">
                          <w:rPr>
                            <w:rFonts w:ascii="宋体" w:hAnsi="宋体" w:cs="宋体" w:hint="eastAsia"/>
                            <w:spacing w:val="-3"/>
                          </w:rPr>
                          <w:t>≤</w:t>
                        </w:r>
                        <w:r w:rsidRPr="00DB4A50">
                          <w:rPr>
                            <w:rFonts w:ascii="宋体" w:hAnsi="宋体" w:cs="宋体"/>
                            <w:spacing w:val="-3"/>
                          </w:rPr>
                          <w:t>1024</w:t>
                        </w:r>
                      </w:p>
                    </w:tc>
                    <w:tc>
                      <w:tcPr>
                        <w:tcW w:w="4470" w:type="dxa"/>
                        <w:tcBorders>
                          <w:top w:val="single" w:sz="2" w:space="0" w:color="000000"/>
                          <w:left w:val="single" w:sz="2" w:space="0" w:color="000000"/>
                          <w:bottom w:val="single" w:sz="2" w:space="0" w:color="000000"/>
                          <w:right w:val="single" w:sz="12" w:space="0" w:color="000000"/>
                        </w:tcBorders>
                        <w:vAlign w:val="center"/>
                      </w:tcPr>
                      <w:p w:rsidR="00813B86" w:rsidRPr="00DB4A50" w:rsidRDefault="00813B86" w:rsidP="00216E66">
                        <w:pPr>
                          <w:pStyle w:val="TableParagraph"/>
                          <w:spacing w:line="273" w:lineRule="exact"/>
                          <w:ind w:right="2"/>
                          <w:jc w:val="both"/>
                          <w:rPr>
                            <w:rFonts w:ascii="宋体" w:cs="宋体"/>
                          </w:rPr>
                        </w:pPr>
                        <w:r w:rsidRPr="00DB4A50">
                          <w:rPr>
                            <w:rFonts w:ascii="宋体" w:hAnsi="宋体" w:cs="宋体" w:hint="eastAsia"/>
                            <w:spacing w:val="-5"/>
                          </w:rPr>
                          <w:t>变长的数据</w:t>
                        </w:r>
                      </w:p>
                    </w:tc>
                  </w:tr>
                  <w:tr w:rsidR="00813B86" w:rsidTr="00216E66">
                    <w:trPr>
                      <w:trHeight w:hRule="exact" w:val="938"/>
                    </w:trPr>
                    <w:tc>
                      <w:tcPr>
                        <w:tcW w:w="1423" w:type="dxa"/>
                        <w:tcBorders>
                          <w:top w:val="single" w:sz="2" w:space="0" w:color="000000"/>
                          <w:left w:val="single" w:sz="12" w:space="0" w:color="000000"/>
                          <w:bottom w:val="single" w:sz="2" w:space="0" w:color="000000"/>
                          <w:right w:val="single" w:sz="2" w:space="0" w:color="000000"/>
                        </w:tcBorders>
                        <w:vAlign w:val="center"/>
                      </w:tcPr>
                      <w:p w:rsidR="00813B86" w:rsidRPr="00DB4A50" w:rsidRDefault="00813B86" w:rsidP="00216E66">
                        <w:pPr>
                          <w:pStyle w:val="TableParagraph"/>
                          <w:spacing w:before="12" w:line="260" w:lineRule="exact"/>
                          <w:jc w:val="both"/>
                          <w:rPr>
                            <w:sz w:val="26"/>
                            <w:szCs w:val="26"/>
                          </w:rPr>
                        </w:pPr>
                      </w:p>
                      <w:p w:rsidR="00813B86" w:rsidRPr="00DB4A50" w:rsidRDefault="00813B86" w:rsidP="00216E66">
                        <w:pPr>
                          <w:pStyle w:val="TableParagraph"/>
                          <w:ind w:left="111"/>
                          <w:jc w:val="both"/>
                          <w:rPr>
                            <w:rFonts w:ascii="宋体" w:cs="宋体"/>
                          </w:rPr>
                        </w:pPr>
                        <w:r w:rsidRPr="00DB4A50">
                          <w:rPr>
                            <w:rFonts w:ascii="宋体" w:hAnsi="宋体" w:cs="宋体"/>
                            <w:spacing w:val="-2"/>
                          </w:rPr>
                          <w:t>CRC16</w:t>
                        </w:r>
                        <w:r w:rsidRPr="00DB4A50">
                          <w:rPr>
                            <w:rFonts w:ascii="宋体" w:hAnsi="宋体" w:cs="宋体"/>
                            <w:spacing w:val="-5"/>
                          </w:rPr>
                          <w:t xml:space="preserve"> </w:t>
                        </w:r>
                        <w:r w:rsidRPr="00DB4A50">
                          <w:rPr>
                            <w:rFonts w:ascii="宋体" w:hAnsi="宋体" w:cs="宋体" w:hint="eastAsia"/>
                            <w:spacing w:val="-5"/>
                          </w:rPr>
                          <w:t>校验</w:t>
                        </w:r>
                      </w:p>
                    </w:tc>
                    <w:tc>
                      <w:tcPr>
                        <w:tcW w:w="1555" w:type="dxa"/>
                        <w:tcBorders>
                          <w:top w:val="single" w:sz="2" w:space="0" w:color="000000"/>
                          <w:left w:val="single" w:sz="2" w:space="0" w:color="000000"/>
                          <w:bottom w:val="single" w:sz="2" w:space="0" w:color="000000"/>
                          <w:right w:val="single" w:sz="2" w:space="0" w:color="000000"/>
                        </w:tcBorders>
                        <w:vAlign w:val="center"/>
                      </w:tcPr>
                      <w:p w:rsidR="00813B86" w:rsidRPr="00DB4A50" w:rsidRDefault="00813B86" w:rsidP="00216E66">
                        <w:pPr>
                          <w:pStyle w:val="TableParagraph"/>
                          <w:spacing w:before="12" w:line="260" w:lineRule="exact"/>
                          <w:jc w:val="both"/>
                          <w:rPr>
                            <w:sz w:val="26"/>
                            <w:szCs w:val="26"/>
                          </w:rPr>
                        </w:pPr>
                      </w:p>
                      <w:p w:rsidR="00813B86" w:rsidRPr="00DB4A50" w:rsidRDefault="00813B86" w:rsidP="00216E66">
                        <w:pPr>
                          <w:pStyle w:val="TableParagraph"/>
                          <w:ind w:left="63"/>
                          <w:jc w:val="both"/>
                          <w:rPr>
                            <w:rFonts w:ascii="宋体" w:cs="宋体"/>
                          </w:rPr>
                        </w:pPr>
                        <w:r w:rsidRPr="00DB4A50">
                          <w:rPr>
                            <w:rFonts w:ascii="宋体" w:hAnsi="宋体" w:cs="宋体" w:hint="eastAsia"/>
                            <w:spacing w:val="-4"/>
                          </w:rPr>
                          <w:t>十六进制整数</w:t>
                        </w:r>
                      </w:p>
                    </w:tc>
                    <w:tc>
                      <w:tcPr>
                        <w:tcW w:w="1290" w:type="dxa"/>
                        <w:tcBorders>
                          <w:top w:val="single" w:sz="2" w:space="0" w:color="000000"/>
                          <w:left w:val="single" w:sz="2" w:space="0" w:color="000000"/>
                          <w:bottom w:val="single" w:sz="2" w:space="0" w:color="000000"/>
                          <w:right w:val="single" w:sz="2" w:space="0" w:color="000000"/>
                        </w:tcBorders>
                        <w:vAlign w:val="center"/>
                      </w:tcPr>
                      <w:p w:rsidR="00813B86" w:rsidRPr="00DB4A50" w:rsidRDefault="00813B86" w:rsidP="00216E66">
                        <w:pPr>
                          <w:pStyle w:val="TableParagraph"/>
                          <w:spacing w:before="12" w:line="260" w:lineRule="exact"/>
                          <w:jc w:val="both"/>
                          <w:rPr>
                            <w:sz w:val="26"/>
                            <w:szCs w:val="26"/>
                          </w:rPr>
                        </w:pPr>
                      </w:p>
                      <w:p w:rsidR="00813B86" w:rsidRPr="00DB4A50" w:rsidRDefault="00813B86" w:rsidP="00216E66">
                        <w:pPr>
                          <w:pStyle w:val="TableParagraph"/>
                          <w:ind w:left="560" w:right="562"/>
                          <w:jc w:val="both"/>
                          <w:rPr>
                            <w:rFonts w:ascii="宋体" w:hAnsi="宋体" w:cs="宋体"/>
                          </w:rPr>
                        </w:pPr>
                        <w:r w:rsidRPr="00DB4A50">
                          <w:rPr>
                            <w:rFonts w:ascii="宋体" w:hAnsi="宋体" w:cs="宋体"/>
                          </w:rPr>
                          <w:t>4</w:t>
                        </w:r>
                      </w:p>
                    </w:tc>
                    <w:tc>
                      <w:tcPr>
                        <w:tcW w:w="4470" w:type="dxa"/>
                        <w:tcBorders>
                          <w:top w:val="single" w:sz="2" w:space="0" w:color="000000"/>
                          <w:left w:val="single" w:sz="2" w:space="0" w:color="000000"/>
                          <w:bottom w:val="single" w:sz="2" w:space="0" w:color="000000"/>
                          <w:right w:val="single" w:sz="12" w:space="0" w:color="000000"/>
                        </w:tcBorders>
                        <w:vAlign w:val="center"/>
                      </w:tcPr>
                      <w:p w:rsidR="00813B86" w:rsidRPr="00DB4A50" w:rsidRDefault="00813B86" w:rsidP="00216E66">
                        <w:pPr>
                          <w:pStyle w:val="TableParagraph"/>
                          <w:spacing w:line="272" w:lineRule="exact"/>
                          <w:ind w:left="-2"/>
                          <w:jc w:val="both"/>
                          <w:rPr>
                            <w:rFonts w:ascii="宋体" w:cs="宋体"/>
                          </w:rPr>
                        </w:pPr>
                        <w:r w:rsidRPr="00DB4A50">
                          <w:rPr>
                            <w:rFonts w:ascii="宋体" w:hAnsi="宋体" w:cs="宋体" w:hint="eastAsia"/>
                            <w:spacing w:val="-4"/>
                          </w:rPr>
                          <w:t>数据段的校验结果，</w:t>
                        </w:r>
                        <w:r w:rsidRPr="00DB4A50">
                          <w:rPr>
                            <w:rFonts w:ascii="宋体" w:hAnsi="宋体" w:cs="宋体"/>
                            <w:spacing w:val="-4"/>
                          </w:rPr>
                          <w:t>CRC</w:t>
                        </w:r>
                        <w:r w:rsidRPr="00DB4A50">
                          <w:rPr>
                            <w:rFonts w:ascii="宋体" w:hAnsi="宋体" w:cs="宋体"/>
                            <w:spacing w:val="-5"/>
                          </w:rPr>
                          <w:t xml:space="preserve"> </w:t>
                        </w:r>
                        <w:r w:rsidRPr="00DB4A50">
                          <w:rPr>
                            <w:rFonts w:ascii="宋体" w:hAnsi="宋体" w:cs="宋体" w:hint="eastAsia"/>
                            <w:spacing w:val="-4"/>
                          </w:rPr>
                          <w:t>校验算法见</w:t>
                        </w:r>
                        <w:r w:rsidRPr="00DB4A50">
                          <w:rPr>
                            <w:rFonts w:ascii="宋体" w:hAnsi="宋体" w:cs="宋体"/>
                            <w:spacing w:val="-63"/>
                          </w:rPr>
                          <w:t xml:space="preserve"> </w:t>
                        </w:r>
                        <w:r w:rsidRPr="00DB4A50">
                          <w:rPr>
                            <w:rFonts w:ascii="宋体" w:hAnsi="宋体" w:cs="宋体"/>
                            <w:spacing w:val="-3"/>
                          </w:rPr>
                          <w:t>3.8</w:t>
                        </w:r>
                      </w:p>
                      <w:p w:rsidR="00813B86" w:rsidRPr="00DB4A50" w:rsidRDefault="00813B86" w:rsidP="00216E66">
                        <w:pPr>
                          <w:pStyle w:val="TableParagraph"/>
                          <w:spacing w:before="26" w:line="312" w:lineRule="exact"/>
                          <w:ind w:left="2106" w:right="46" w:hanging="2064"/>
                          <w:jc w:val="both"/>
                          <w:rPr>
                            <w:rFonts w:ascii="宋体" w:cs="宋体"/>
                          </w:rPr>
                        </w:pPr>
                        <w:r w:rsidRPr="00DB4A50">
                          <w:rPr>
                            <w:rFonts w:ascii="宋体" w:hAnsi="宋体" w:cs="宋体" w:hint="eastAsia"/>
                            <w:spacing w:val="-4"/>
                          </w:rPr>
                          <w:t>接收到一条命令，如果</w:t>
                        </w:r>
                        <w:r w:rsidRPr="00DB4A50">
                          <w:rPr>
                            <w:rFonts w:ascii="宋体" w:hAnsi="宋体" w:cs="宋体"/>
                            <w:spacing w:val="-8"/>
                          </w:rPr>
                          <w:t xml:space="preserve"> </w:t>
                        </w:r>
                        <w:r w:rsidRPr="00DB4A50">
                          <w:rPr>
                            <w:rFonts w:ascii="宋体" w:hAnsi="宋体" w:cs="宋体"/>
                            <w:spacing w:val="-1"/>
                          </w:rPr>
                          <w:t>CRC</w:t>
                        </w:r>
                        <w:r w:rsidRPr="00DB4A50">
                          <w:rPr>
                            <w:rFonts w:ascii="宋体" w:hAnsi="宋体" w:cs="宋体"/>
                            <w:spacing w:val="-5"/>
                          </w:rPr>
                          <w:t xml:space="preserve"> </w:t>
                        </w:r>
                        <w:r w:rsidRPr="00DB4A50">
                          <w:rPr>
                            <w:rFonts w:ascii="宋体" w:hAnsi="宋体" w:cs="宋体" w:hint="eastAsia"/>
                            <w:spacing w:val="-5"/>
                          </w:rPr>
                          <w:t>错误，执行结</w:t>
                        </w:r>
                        <w:r w:rsidRPr="00DB4A50">
                          <w:rPr>
                            <w:rFonts w:ascii="宋体" w:hAnsi="宋体" w:cs="宋体"/>
                            <w:spacing w:val="19"/>
                          </w:rPr>
                          <w:t xml:space="preserve"> </w:t>
                        </w:r>
                        <w:r w:rsidRPr="00DB4A50">
                          <w:rPr>
                            <w:rFonts w:ascii="宋体" w:hAnsi="宋体" w:cs="宋体" w:hint="eastAsia"/>
                          </w:rPr>
                          <w:t>束</w:t>
                        </w:r>
                      </w:p>
                    </w:tc>
                  </w:tr>
                  <w:tr w:rsidR="00813B86" w:rsidTr="00216E66">
                    <w:trPr>
                      <w:trHeight w:hRule="exact" w:val="521"/>
                    </w:trPr>
                    <w:tc>
                      <w:tcPr>
                        <w:tcW w:w="1423" w:type="dxa"/>
                        <w:tcBorders>
                          <w:top w:val="single" w:sz="2" w:space="0" w:color="000000"/>
                          <w:left w:val="single" w:sz="12" w:space="0" w:color="000000"/>
                          <w:bottom w:val="single" w:sz="12" w:space="0" w:color="000000"/>
                          <w:right w:val="single" w:sz="2" w:space="0" w:color="000000"/>
                        </w:tcBorders>
                        <w:vAlign w:val="center"/>
                      </w:tcPr>
                      <w:p w:rsidR="00813B86" w:rsidRPr="00DB4A50" w:rsidRDefault="00813B86" w:rsidP="00216E66">
                        <w:pPr>
                          <w:pStyle w:val="TableParagraph"/>
                          <w:spacing w:line="273" w:lineRule="exact"/>
                          <w:ind w:left="464"/>
                          <w:jc w:val="both"/>
                          <w:rPr>
                            <w:rFonts w:ascii="宋体" w:cs="宋体"/>
                          </w:rPr>
                        </w:pPr>
                        <w:r w:rsidRPr="00DB4A50">
                          <w:rPr>
                            <w:rFonts w:ascii="宋体" w:hAnsi="宋体" w:cs="宋体" w:hint="eastAsia"/>
                            <w:spacing w:val="-3"/>
                          </w:rPr>
                          <w:t>包尾</w:t>
                        </w:r>
                      </w:p>
                    </w:tc>
                    <w:tc>
                      <w:tcPr>
                        <w:tcW w:w="1555" w:type="dxa"/>
                        <w:tcBorders>
                          <w:top w:val="single" w:sz="2" w:space="0" w:color="000000"/>
                          <w:left w:val="single" w:sz="2" w:space="0" w:color="000000"/>
                          <w:bottom w:val="single" w:sz="12" w:space="0" w:color="000000"/>
                          <w:right w:val="single" w:sz="2" w:space="0" w:color="000000"/>
                        </w:tcBorders>
                        <w:vAlign w:val="center"/>
                      </w:tcPr>
                      <w:p w:rsidR="00813B86" w:rsidRPr="00DB4A50" w:rsidRDefault="00813B86" w:rsidP="00216E66">
                        <w:pPr>
                          <w:pStyle w:val="TableParagraph"/>
                          <w:spacing w:line="273" w:lineRule="exact"/>
                          <w:ind w:left="517" w:right="517"/>
                          <w:jc w:val="both"/>
                          <w:rPr>
                            <w:rFonts w:ascii="宋体" w:cs="宋体"/>
                          </w:rPr>
                        </w:pPr>
                        <w:r w:rsidRPr="00DB4A50">
                          <w:rPr>
                            <w:rFonts w:ascii="宋体" w:hAnsi="宋体" w:cs="宋体" w:hint="eastAsia"/>
                            <w:spacing w:val="-3"/>
                          </w:rPr>
                          <w:t>字符</w:t>
                        </w:r>
                      </w:p>
                    </w:tc>
                    <w:tc>
                      <w:tcPr>
                        <w:tcW w:w="1290" w:type="dxa"/>
                        <w:tcBorders>
                          <w:top w:val="single" w:sz="2" w:space="0" w:color="000000"/>
                          <w:left w:val="single" w:sz="2" w:space="0" w:color="000000"/>
                          <w:bottom w:val="single" w:sz="12" w:space="0" w:color="000000"/>
                          <w:right w:val="single" w:sz="2" w:space="0" w:color="000000"/>
                        </w:tcBorders>
                        <w:vAlign w:val="center"/>
                      </w:tcPr>
                      <w:p w:rsidR="00813B86" w:rsidRPr="00DB4A50" w:rsidRDefault="00813B86" w:rsidP="00216E66">
                        <w:pPr>
                          <w:pStyle w:val="TableParagraph"/>
                          <w:spacing w:line="273" w:lineRule="exact"/>
                          <w:ind w:left="560" w:right="562"/>
                          <w:jc w:val="both"/>
                          <w:rPr>
                            <w:rFonts w:ascii="宋体" w:hAnsi="宋体" w:cs="宋体"/>
                          </w:rPr>
                        </w:pPr>
                        <w:r w:rsidRPr="00DB4A50">
                          <w:rPr>
                            <w:rFonts w:ascii="宋体" w:hAnsi="宋体" w:cs="宋体"/>
                          </w:rPr>
                          <w:t>2</w:t>
                        </w:r>
                      </w:p>
                    </w:tc>
                    <w:tc>
                      <w:tcPr>
                        <w:tcW w:w="4470" w:type="dxa"/>
                        <w:tcBorders>
                          <w:top w:val="single" w:sz="2" w:space="0" w:color="000000"/>
                          <w:left w:val="single" w:sz="2" w:space="0" w:color="000000"/>
                          <w:bottom w:val="single" w:sz="12" w:space="0" w:color="000000"/>
                          <w:right w:val="single" w:sz="12" w:space="0" w:color="000000"/>
                        </w:tcBorders>
                        <w:vAlign w:val="center"/>
                      </w:tcPr>
                      <w:p w:rsidR="00813B86" w:rsidRPr="00DB4A50" w:rsidRDefault="00813B86" w:rsidP="00216E66">
                        <w:pPr>
                          <w:pStyle w:val="TableParagraph"/>
                          <w:spacing w:line="273" w:lineRule="exact"/>
                          <w:ind w:left="572"/>
                          <w:jc w:val="both"/>
                          <w:rPr>
                            <w:rFonts w:ascii="宋体" w:cs="宋体"/>
                          </w:rPr>
                        </w:pPr>
                        <w:r w:rsidRPr="00DB4A50">
                          <w:rPr>
                            <w:rFonts w:ascii="宋体" w:hAnsi="宋体" w:cs="宋体" w:hint="eastAsia"/>
                            <w:spacing w:val="-4"/>
                          </w:rPr>
                          <w:t>固定为</w:t>
                        </w:r>
                        <w:r w:rsidRPr="00DB4A50">
                          <w:rPr>
                            <w:rFonts w:ascii="宋体" w:hAnsi="宋体" w:cs="宋体"/>
                            <w:spacing w:val="-4"/>
                          </w:rPr>
                          <w:t>&lt;CR&gt;&lt;LF&gt;</w:t>
                        </w:r>
                        <w:r w:rsidRPr="00DB4A50">
                          <w:rPr>
                            <w:rFonts w:ascii="宋体" w:hAnsi="宋体" w:cs="宋体" w:hint="eastAsia"/>
                            <w:spacing w:val="-4"/>
                          </w:rPr>
                          <w:t>（回车、换行）</w:t>
                        </w:r>
                      </w:p>
                    </w:tc>
                  </w:tr>
                </w:tbl>
                <w:p w:rsidR="00813B86" w:rsidRDefault="00813B86" w:rsidP="00216E66"/>
              </w:txbxContent>
            </v:textbox>
            <w10:wrap anchorx="page"/>
          </v:shape>
        </w:pict>
      </w:r>
    </w:p>
    <w:p w:rsidR="00216E66" w:rsidRPr="00D1055D" w:rsidRDefault="00216E66" w:rsidP="00216E66">
      <w:pPr>
        <w:spacing w:line="200" w:lineRule="exact"/>
        <w:rPr>
          <w:rFonts w:ascii="宋体" w:hAnsi="宋体"/>
          <w:szCs w:val="21"/>
        </w:rPr>
      </w:pPr>
    </w:p>
    <w:p w:rsidR="00216E66" w:rsidRPr="00D1055D" w:rsidRDefault="00216E66" w:rsidP="00216E66">
      <w:pPr>
        <w:spacing w:line="200" w:lineRule="exact"/>
        <w:rPr>
          <w:rFonts w:ascii="宋体" w:hAnsi="宋体"/>
          <w:szCs w:val="21"/>
        </w:rPr>
      </w:pPr>
    </w:p>
    <w:p w:rsidR="00216E66" w:rsidRPr="00D1055D" w:rsidRDefault="00216E66" w:rsidP="00216E66">
      <w:pPr>
        <w:spacing w:line="200" w:lineRule="exact"/>
        <w:rPr>
          <w:rFonts w:ascii="宋体" w:hAnsi="宋体"/>
          <w:szCs w:val="21"/>
        </w:rPr>
      </w:pPr>
    </w:p>
    <w:p w:rsidR="00216E66" w:rsidRPr="00D1055D" w:rsidRDefault="00216E66" w:rsidP="00216E66">
      <w:pPr>
        <w:spacing w:line="200" w:lineRule="exact"/>
        <w:rPr>
          <w:rFonts w:ascii="宋体" w:hAnsi="宋体"/>
          <w:szCs w:val="21"/>
        </w:rPr>
      </w:pPr>
    </w:p>
    <w:p w:rsidR="00216E66" w:rsidRPr="00D1055D" w:rsidRDefault="00216E66" w:rsidP="00216E66">
      <w:pPr>
        <w:spacing w:line="200" w:lineRule="exact"/>
        <w:rPr>
          <w:rFonts w:ascii="宋体" w:hAnsi="宋体"/>
          <w:szCs w:val="21"/>
        </w:rPr>
      </w:pPr>
    </w:p>
    <w:p w:rsidR="00216E66" w:rsidRPr="00D1055D" w:rsidRDefault="00216E66" w:rsidP="00216E66">
      <w:pPr>
        <w:spacing w:line="200" w:lineRule="exact"/>
        <w:rPr>
          <w:rFonts w:ascii="宋体" w:hAnsi="宋体"/>
          <w:szCs w:val="21"/>
        </w:rPr>
      </w:pPr>
    </w:p>
    <w:p w:rsidR="00216E66" w:rsidRPr="00D1055D" w:rsidRDefault="00216E66" w:rsidP="00216E66">
      <w:pPr>
        <w:spacing w:line="200" w:lineRule="exact"/>
        <w:rPr>
          <w:rFonts w:ascii="宋体" w:hAnsi="宋体"/>
          <w:szCs w:val="21"/>
        </w:rPr>
      </w:pPr>
    </w:p>
    <w:p w:rsidR="00216E66" w:rsidRPr="00D1055D" w:rsidRDefault="00216E66" w:rsidP="00216E66">
      <w:pPr>
        <w:spacing w:line="200" w:lineRule="exact"/>
        <w:rPr>
          <w:rFonts w:ascii="宋体" w:hAnsi="宋体"/>
          <w:szCs w:val="21"/>
        </w:rPr>
      </w:pPr>
    </w:p>
    <w:p w:rsidR="00216E66" w:rsidRPr="00D1055D" w:rsidRDefault="00216E66" w:rsidP="00216E66">
      <w:pPr>
        <w:spacing w:before="29"/>
        <w:ind w:right="229"/>
        <w:jc w:val="right"/>
        <w:rPr>
          <w:rFonts w:ascii="宋体" w:hAnsi="宋体" w:cs="宋体"/>
          <w:szCs w:val="21"/>
        </w:rPr>
      </w:pPr>
      <w:r w:rsidRPr="00D1055D">
        <w:rPr>
          <w:rFonts w:ascii="宋体" w:hAnsi="宋体" w:cs="宋体" w:hint="eastAsia"/>
          <w:szCs w:val="21"/>
        </w:rPr>
        <w:t>。</w:t>
      </w:r>
    </w:p>
    <w:p w:rsidR="00216E66" w:rsidRPr="00D1055D" w:rsidRDefault="00216E66" w:rsidP="00216E66">
      <w:pPr>
        <w:spacing w:before="2" w:line="120" w:lineRule="exact"/>
        <w:rPr>
          <w:rFonts w:ascii="宋体" w:hAnsi="宋体"/>
          <w:szCs w:val="21"/>
        </w:rPr>
      </w:pPr>
    </w:p>
    <w:p w:rsidR="00216E66" w:rsidRPr="00D1055D" w:rsidRDefault="00216E66" w:rsidP="00216E66">
      <w:pPr>
        <w:spacing w:line="200" w:lineRule="exact"/>
        <w:rPr>
          <w:rFonts w:ascii="宋体" w:hAnsi="宋体"/>
          <w:szCs w:val="21"/>
        </w:rPr>
      </w:pPr>
    </w:p>
    <w:p w:rsidR="00216E66" w:rsidRPr="00D1055D" w:rsidRDefault="00216E66" w:rsidP="00216E66">
      <w:pPr>
        <w:spacing w:line="200" w:lineRule="exact"/>
        <w:rPr>
          <w:rFonts w:ascii="宋体" w:hAnsi="宋体"/>
          <w:szCs w:val="21"/>
        </w:rPr>
      </w:pPr>
    </w:p>
    <w:p w:rsidR="00216E66" w:rsidRPr="00D1055D" w:rsidRDefault="00216E66" w:rsidP="00216E66">
      <w:pPr>
        <w:spacing w:line="200" w:lineRule="exact"/>
        <w:rPr>
          <w:rFonts w:ascii="宋体" w:hAnsi="宋体"/>
          <w:szCs w:val="21"/>
        </w:rPr>
      </w:pPr>
    </w:p>
    <w:p w:rsidR="00216E66" w:rsidRPr="00D1055D" w:rsidRDefault="00216E66" w:rsidP="00216E66">
      <w:pPr>
        <w:spacing w:line="200" w:lineRule="exact"/>
        <w:rPr>
          <w:rFonts w:ascii="宋体" w:hAnsi="宋体"/>
          <w:szCs w:val="21"/>
        </w:rPr>
      </w:pPr>
    </w:p>
    <w:p w:rsidR="00216E66" w:rsidRPr="00D1055D" w:rsidRDefault="00216E66" w:rsidP="00216E66">
      <w:pPr>
        <w:spacing w:line="200" w:lineRule="exact"/>
        <w:rPr>
          <w:rFonts w:ascii="宋体" w:hAnsi="宋体"/>
          <w:szCs w:val="21"/>
        </w:rPr>
      </w:pPr>
    </w:p>
    <w:p w:rsidR="00216E66" w:rsidRPr="00D1055D" w:rsidRDefault="00216E66" w:rsidP="00216E66">
      <w:pPr>
        <w:autoSpaceDE w:val="0"/>
        <w:autoSpaceDN w:val="0"/>
        <w:adjustRightInd w:val="0"/>
        <w:spacing w:line="400" w:lineRule="exact"/>
        <w:textAlignment w:val="bottom"/>
        <w:outlineLvl w:val="0"/>
        <w:rPr>
          <w:rFonts w:ascii="宋体"/>
          <w:b/>
          <w:szCs w:val="21"/>
        </w:rPr>
      </w:pPr>
      <w:bookmarkStart w:id="343" w:name="3.4数据段结构组成"/>
      <w:bookmarkEnd w:id="343"/>
    </w:p>
    <w:p w:rsidR="00216E66" w:rsidRPr="00D1055D" w:rsidRDefault="00216E66" w:rsidP="00216E66">
      <w:pPr>
        <w:autoSpaceDE w:val="0"/>
        <w:autoSpaceDN w:val="0"/>
        <w:adjustRightInd w:val="0"/>
        <w:spacing w:line="400" w:lineRule="exact"/>
        <w:textAlignment w:val="bottom"/>
        <w:outlineLvl w:val="0"/>
        <w:rPr>
          <w:rFonts w:ascii="宋体"/>
          <w:b/>
          <w:szCs w:val="21"/>
        </w:rPr>
      </w:pPr>
    </w:p>
    <w:p w:rsidR="00216E66" w:rsidRPr="00D1055D" w:rsidRDefault="00216E66" w:rsidP="00216E66">
      <w:pPr>
        <w:autoSpaceDE w:val="0"/>
        <w:autoSpaceDN w:val="0"/>
        <w:adjustRightInd w:val="0"/>
        <w:spacing w:line="400" w:lineRule="exact"/>
        <w:textAlignment w:val="bottom"/>
        <w:outlineLvl w:val="0"/>
        <w:rPr>
          <w:rFonts w:ascii="宋体"/>
          <w:b/>
          <w:szCs w:val="21"/>
        </w:rPr>
      </w:pPr>
      <w:r w:rsidRPr="00D1055D">
        <w:rPr>
          <w:rFonts w:ascii="宋体"/>
          <w:b/>
          <w:szCs w:val="21"/>
        </w:rPr>
        <w:t xml:space="preserve">3.4 </w:t>
      </w:r>
      <w:r w:rsidRPr="00D1055D">
        <w:rPr>
          <w:rFonts w:ascii="宋体" w:hint="eastAsia"/>
          <w:b/>
          <w:szCs w:val="21"/>
        </w:rPr>
        <w:t>数据段结构组成</w:t>
      </w:r>
    </w:p>
    <w:p w:rsidR="00216E66" w:rsidRPr="00D1055D" w:rsidRDefault="00216E66" w:rsidP="00216E66">
      <w:pPr>
        <w:spacing w:before="3" w:line="190" w:lineRule="exact"/>
        <w:rPr>
          <w:rFonts w:ascii="宋体" w:hAnsi="宋体"/>
          <w:szCs w:val="21"/>
        </w:rPr>
      </w:pPr>
    </w:p>
    <w:tbl>
      <w:tblPr>
        <w:tblW w:w="0" w:type="auto"/>
        <w:tblInd w:w="175" w:type="dxa"/>
        <w:tblLayout w:type="fixed"/>
        <w:tblCellMar>
          <w:left w:w="0" w:type="dxa"/>
          <w:right w:w="0" w:type="dxa"/>
        </w:tblCellMar>
        <w:tblLook w:val="01E0" w:firstRow="1" w:lastRow="1" w:firstColumn="1" w:lastColumn="1" w:noHBand="0" w:noVBand="0"/>
      </w:tblPr>
      <w:tblGrid>
        <w:gridCol w:w="1728"/>
        <w:gridCol w:w="785"/>
        <w:gridCol w:w="802"/>
        <w:gridCol w:w="5531"/>
      </w:tblGrid>
      <w:tr w:rsidR="00D1055D" w:rsidRPr="00D1055D" w:rsidTr="00216E66">
        <w:trPr>
          <w:trHeight w:hRule="exact" w:val="376"/>
        </w:trPr>
        <w:tc>
          <w:tcPr>
            <w:tcW w:w="1728" w:type="dxa"/>
            <w:tcBorders>
              <w:top w:val="single" w:sz="12" w:space="0" w:color="000000"/>
              <w:left w:val="single" w:sz="12" w:space="0" w:color="000000"/>
              <w:bottom w:val="single" w:sz="2" w:space="0" w:color="000000"/>
              <w:right w:val="single" w:sz="2" w:space="0" w:color="000000"/>
            </w:tcBorders>
          </w:tcPr>
          <w:p w:rsidR="00216E66" w:rsidRPr="00D1055D" w:rsidRDefault="00216E66" w:rsidP="00F37DA8">
            <w:pPr>
              <w:pStyle w:val="TableParagraph"/>
              <w:spacing w:line="246" w:lineRule="exact"/>
              <w:jc w:val="center"/>
              <w:rPr>
                <w:rFonts w:ascii="宋体" w:hAnsi="宋体" w:cs="宋体"/>
                <w:sz w:val="21"/>
                <w:szCs w:val="21"/>
              </w:rPr>
            </w:pPr>
            <w:r w:rsidRPr="00D1055D">
              <w:rPr>
                <w:rFonts w:ascii="宋体" w:hAnsi="宋体" w:cs="宋体" w:hint="eastAsia"/>
                <w:spacing w:val="-3"/>
                <w:sz w:val="21"/>
                <w:szCs w:val="21"/>
              </w:rPr>
              <w:lastRenderedPageBreak/>
              <w:t>名称</w:t>
            </w:r>
          </w:p>
        </w:tc>
        <w:tc>
          <w:tcPr>
            <w:tcW w:w="785" w:type="dxa"/>
            <w:tcBorders>
              <w:top w:val="single" w:sz="1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246" w:lineRule="exact"/>
              <w:ind w:left="162"/>
              <w:rPr>
                <w:rFonts w:ascii="宋体" w:hAnsi="宋体" w:cs="宋体"/>
                <w:sz w:val="21"/>
                <w:szCs w:val="21"/>
              </w:rPr>
            </w:pPr>
            <w:r w:rsidRPr="00D1055D">
              <w:rPr>
                <w:rFonts w:ascii="宋体" w:hAnsi="宋体" w:cs="宋体" w:hint="eastAsia"/>
                <w:spacing w:val="-3"/>
                <w:sz w:val="21"/>
                <w:szCs w:val="21"/>
              </w:rPr>
              <w:t>类型</w:t>
            </w:r>
          </w:p>
        </w:tc>
        <w:tc>
          <w:tcPr>
            <w:tcW w:w="802" w:type="dxa"/>
            <w:tcBorders>
              <w:top w:val="single" w:sz="1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246" w:lineRule="exact"/>
              <w:ind w:left="171"/>
              <w:rPr>
                <w:rFonts w:ascii="宋体" w:hAnsi="宋体" w:cs="宋体"/>
                <w:sz w:val="21"/>
                <w:szCs w:val="21"/>
              </w:rPr>
            </w:pPr>
            <w:r w:rsidRPr="00D1055D">
              <w:rPr>
                <w:rFonts w:ascii="宋体" w:hAnsi="宋体" w:cs="宋体" w:hint="eastAsia"/>
                <w:spacing w:val="-3"/>
                <w:sz w:val="21"/>
                <w:szCs w:val="21"/>
              </w:rPr>
              <w:t>长度</w:t>
            </w:r>
          </w:p>
        </w:tc>
        <w:tc>
          <w:tcPr>
            <w:tcW w:w="5531" w:type="dxa"/>
            <w:tcBorders>
              <w:top w:val="single" w:sz="12" w:space="0" w:color="000000"/>
              <w:left w:val="single" w:sz="2" w:space="0" w:color="000000"/>
              <w:bottom w:val="single" w:sz="2" w:space="0" w:color="000000"/>
              <w:right w:val="single" w:sz="12" w:space="0" w:color="000000"/>
            </w:tcBorders>
          </w:tcPr>
          <w:p w:rsidR="00216E66" w:rsidRPr="00D1055D" w:rsidRDefault="00216E66" w:rsidP="00F37DA8">
            <w:pPr>
              <w:pStyle w:val="TableParagraph"/>
              <w:spacing w:line="246" w:lineRule="exact"/>
              <w:ind w:right="4"/>
              <w:jc w:val="center"/>
              <w:rPr>
                <w:rFonts w:ascii="宋体" w:hAnsi="宋体" w:cs="宋体"/>
                <w:sz w:val="21"/>
                <w:szCs w:val="21"/>
              </w:rPr>
            </w:pPr>
            <w:r w:rsidRPr="00D1055D">
              <w:rPr>
                <w:rFonts w:ascii="宋体" w:hAnsi="宋体" w:cs="宋体" w:hint="eastAsia"/>
                <w:spacing w:val="-3"/>
                <w:sz w:val="21"/>
                <w:szCs w:val="21"/>
              </w:rPr>
              <w:t>描述</w:t>
            </w:r>
          </w:p>
        </w:tc>
      </w:tr>
      <w:tr w:rsidR="00D1055D" w:rsidRPr="00D1055D" w:rsidTr="00216E66">
        <w:trPr>
          <w:trHeight w:hRule="exact" w:val="786"/>
        </w:trPr>
        <w:tc>
          <w:tcPr>
            <w:tcW w:w="1728" w:type="dxa"/>
            <w:tcBorders>
              <w:top w:val="single" w:sz="2" w:space="0" w:color="000000"/>
              <w:left w:val="single" w:sz="12" w:space="0" w:color="000000"/>
              <w:bottom w:val="single" w:sz="2" w:space="0" w:color="000000"/>
              <w:right w:val="single" w:sz="2" w:space="0" w:color="000000"/>
            </w:tcBorders>
          </w:tcPr>
          <w:p w:rsidR="00216E66" w:rsidRPr="00D1055D" w:rsidRDefault="00216E66" w:rsidP="00F37DA8">
            <w:pPr>
              <w:pStyle w:val="TableParagraph"/>
              <w:spacing w:before="8" w:line="110" w:lineRule="exact"/>
              <w:rPr>
                <w:rFonts w:ascii="宋体" w:hAnsi="宋体"/>
                <w:sz w:val="21"/>
                <w:szCs w:val="21"/>
              </w:rPr>
            </w:pPr>
          </w:p>
          <w:p w:rsidR="00216E66" w:rsidRPr="00D1055D" w:rsidRDefault="00216E66" w:rsidP="00F37DA8">
            <w:pPr>
              <w:pStyle w:val="TableParagraph"/>
              <w:ind w:left="193"/>
              <w:rPr>
                <w:rFonts w:ascii="宋体" w:hAnsi="宋体" w:cs="宋体"/>
                <w:sz w:val="21"/>
                <w:szCs w:val="21"/>
              </w:rPr>
            </w:pPr>
            <w:r w:rsidRPr="00D1055D">
              <w:rPr>
                <w:rFonts w:ascii="宋体" w:hAnsi="宋体" w:cs="宋体" w:hint="eastAsia"/>
                <w:spacing w:val="-4"/>
                <w:sz w:val="21"/>
                <w:szCs w:val="21"/>
              </w:rPr>
              <w:t>请求编号</w:t>
            </w:r>
            <w:r w:rsidRPr="00D1055D">
              <w:rPr>
                <w:rFonts w:ascii="宋体" w:hAnsi="宋体" w:cs="宋体"/>
                <w:spacing w:val="-5"/>
                <w:sz w:val="21"/>
                <w:szCs w:val="21"/>
              </w:rPr>
              <w:t xml:space="preserve"> </w:t>
            </w:r>
            <w:r w:rsidRPr="00D1055D">
              <w:rPr>
                <w:rFonts w:ascii="宋体" w:hAnsi="宋体" w:cs="宋体"/>
                <w:spacing w:val="-3"/>
                <w:sz w:val="21"/>
                <w:szCs w:val="21"/>
              </w:rPr>
              <w:t>QN</w:t>
            </w:r>
          </w:p>
        </w:tc>
        <w:tc>
          <w:tcPr>
            <w:tcW w:w="785"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before="8" w:line="110" w:lineRule="exact"/>
              <w:rPr>
                <w:rFonts w:ascii="宋体" w:hAnsi="宋体"/>
                <w:sz w:val="21"/>
                <w:szCs w:val="21"/>
              </w:rPr>
            </w:pPr>
          </w:p>
          <w:p w:rsidR="00216E66" w:rsidRPr="00D1055D" w:rsidRDefault="00216E66" w:rsidP="00F37DA8">
            <w:pPr>
              <w:pStyle w:val="TableParagraph"/>
              <w:ind w:left="143"/>
              <w:rPr>
                <w:rFonts w:ascii="宋体" w:hAnsi="宋体" w:cs="宋体"/>
                <w:sz w:val="21"/>
                <w:szCs w:val="21"/>
              </w:rPr>
            </w:pPr>
            <w:r w:rsidRPr="00D1055D">
              <w:rPr>
                <w:rFonts w:ascii="宋体" w:hAnsi="宋体" w:cs="宋体" w:hint="eastAsia"/>
                <w:spacing w:val="-3"/>
                <w:sz w:val="21"/>
                <w:szCs w:val="21"/>
              </w:rPr>
              <w:t>字符</w:t>
            </w:r>
          </w:p>
        </w:tc>
        <w:tc>
          <w:tcPr>
            <w:tcW w:w="802"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before="8" w:line="110" w:lineRule="exact"/>
              <w:rPr>
                <w:rFonts w:ascii="宋体" w:hAnsi="宋体"/>
                <w:sz w:val="21"/>
                <w:szCs w:val="21"/>
              </w:rPr>
            </w:pPr>
          </w:p>
          <w:p w:rsidR="00216E66" w:rsidRPr="00D1055D" w:rsidRDefault="00216E66" w:rsidP="00F37DA8">
            <w:pPr>
              <w:pStyle w:val="TableParagraph"/>
              <w:ind w:left="16" w:right="21"/>
              <w:jc w:val="center"/>
              <w:rPr>
                <w:rFonts w:ascii="宋体" w:hAnsi="宋体" w:cs="宋体"/>
                <w:sz w:val="21"/>
                <w:szCs w:val="21"/>
              </w:rPr>
            </w:pPr>
            <w:r w:rsidRPr="00D1055D">
              <w:rPr>
                <w:rFonts w:ascii="宋体" w:hAnsi="宋体" w:cs="宋体"/>
                <w:spacing w:val="-3"/>
                <w:sz w:val="21"/>
                <w:szCs w:val="21"/>
              </w:rPr>
              <w:t>20</w:t>
            </w:r>
          </w:p>
        </w:tc>
        <w:tc>
          <w:tcPr>
            <w:tcW w:w="5531" w:type="dxa"/>
            <w:tcBorders>
              <w:top w:val="single" w:sz="2" w:space="0" w:color="000000"/>
              <w:left w:val="single" w:sz="2" w:space="0" w:color="000000"/>
              <w:bottom w:val="single" w:sz="2" w:space="0" w:color="000000"/>
              <w:right w:val="single" w:sz="12" w:space="0" w:color="000000"/>
            </w:tcBorders>
          </w:tcPr>
          <w:p w:rsidR="00216E66" w:rsidRPr="00D1055D" w:rsidRDefault="00216E66" w:rsidP="00F37DA8">
            <w:pPr>
              <w:pStyle w:val="TableParagraph"/>
              <w:spacing w:line="273" w:lineRule="exact"/>
              <w:ind w:left="-4"/>
              <w:rPr>
                <w:rFonts w:ascii="宋体" w:hAnsi="宋体" w:cs="宋体"/>
                <w:sz w:val="21"/>
                <w:szCs w:val="21"/>
              </w:rPr>
            </w:pPr>
            <w:r w:rsidRPr="00D1055D">
              <w:rPr>
                <w:rFonts w:ascii="宋体" w:hAnsi="宋体" w:cs="宋体" w:hint="eastAsia"/>
                <w:spacing w:val="-4"/>
                <w:sz w:val="21"/>
                <w:szCs w:val="21"/>
              </w:rPr>
              <w:t>精确到毫秒的时间戳：</w:t>
            </w:r>
            <w:r w:rsidRPr="00D1055D">
              <w:rPr>
                <w:rFonts w:ascii="宋体" w:hAnsi="宋体" w:cs="宋体"/>
                <w:spacing w:val="-4"/>
                <w:sz w:val="21"/>
                <w:szCs w:val="21"/>
              </w:rPr>
              <w:t>QN=YYYYMMDDhhmmsszzz</w:t>
            </w:r>
            <w:r w:rsidRPr="00D1055D">
              <w:rPr>
                <w:rFonts w:ascii="宋体" w:hAnsi="宋体" w:cs="宋体" w:hint="eastAsia"/>
                <w:spacing w:val="-4"/>
                <w:sz w:val="21"/>
                <w:szCs w:val="21"/>
              </w:rPr>
              <w:t>，用来</w:t>
            </w:r>
          </w:p>
          <w:p w:rsidR="00216E66" w:rsidRPr="00D1055D" w:rsidRDefault="00216E66" w:rsidP="00F37DA8">
            <w:pPr>
              <w:pStyle w:val="TableParagraph"/>
              <w:spacing w:before="1"/>
              <w:ind w:left="-4"/>
              <w:rPr>
                <w:rFonts w:ascii="宋体" w:hAnsi="宋体" w:cs="宋体"/>
                <w:sz w:val="21"/>
                <w:szCs w:val="21"/>
              </w:rPr>
            </w:pPr>
            <w:r w:rsidRPr="00D1055D">
              <w:rPr>
                <w:rFonts w:ascii="宋体" w:hAnsi="宋体" w:cs="宋体" w:hint="eastAsia"/>
                <w:spacing w:val="-5"/>
                <w:sz w:val="21"/>
                <w:szCs w:val="21"/>
              </w:rPr>
              <w:t>唯一标识一次命令交互</w:t>
            </w:r>
          </w:p>
        </w:tc>
      </w:tr>
      <w:tr w:rsidR="00D1055D" w:rsidRPr="00D1055D" w:rsidTr="00216E66">
        <w:trPr>
          <w:trHeight w:hRule="exact" w:val="1562"/>
        </w:trPr>
        <w:tc>
          <w:tcPr>
            <w:tcW w:w="1728" w:type="dxa"/>
            <w:tcBorders>
              <w:top w:val="single" w:sz="2" w:space="0" w:color="000000"/>
              <w:left w:val="single" w:sz="12" w:space="0" w:color="000000"/>
              <w:bottom w:val="single" w:sz="2" w:space="0" w:color="000000"/>
              <w:right w:val="single" w:sz="2" w:space="0" w:color="000000"/>
            </w:tcBorders>
          </w:tcPr>
          <w:p w:rsidR="00216E66" w:rsidRPr="00D1055D" w:rsidRDefault="00216E66" w:rsidP="00F37DA8">
            <w:pPr>
              <w:pStyle w:val="TableParagraph"/>
              <w:spacing w:line="200" w:lineRule="exact"/>
              <w:rPr>
                <w:rFonts w:ascii="宋体" w:hAnsi="宋体"/>
                <w:sz w:val="21"/>
                <w:szCs w:val="21"/>
              </w:rPr>
            </w:pPr>
          </w:p>
          <w:p w:rsidR="00216E66" w:rsidRPr="00D1055D" w:rsidRDefault="00216E66" w:rsidP="00F37DA8">
            <w:pPr>
              <w:pStyle w:val="TableParagraph"/>
              <w:spacing w:before="8" w:line="220" w:lineRule="exact"/>
              <w:rPr>
                <w:rFonts w:ascii="宋体" w:hAnsi="宋体"/>
                <w:sz w:val="21"/>
                <w:szCs w:val="21"/>
              </w:rPr>
            </w:pPr>
          </w:p>
          <w:p w:rsidR="00216E66" w:rsidRPr="00D1055D" w:rsidRDefault="00216E66" w:rsidP="00F37DA8">
            <w:pPr>
              <w:pStyle w:val="TableParagraph"/>
              <w:ind w:left="253"/>
              <w:rPr>
                <w:rFonts w:ascii="宋体" w:hAnsi="宋体" w:cs="宋体"/>
                <w:sz w:val="21"/>
                <w:szCs w:val="21"/>
              </w:rPr>
            </w:pPr>
            <w:r w:rsidRPr="00D1055D">
              <w:rPr>
                <w:rFonts w:ascii="宋体" w:hAnsi="宋体" w:cs="宋体" w:hint="eastAsia"/>
                <w:spacing w:val="-4"/>
                <w:sz w:val="21"/>
                <w:szCs w:val="21"/>
              </w:rPr>
              <w:t>命令编号</w:t>
            </w:r>
            <w:r w:rsidRPr="00D1055D">
              <w:rPr>
                <w:rFonts w:ascii="宋体" w:hAnsi="宋体" w:cs="宋体"/>
                <w:spacing w:val="-4"/>
                <w:sz w:val="21"/>
                <w:szCs w:val="21"/>
              </w:rPr>
              <w:t>CN</w:t>
            </w:r>
          </w:p>
        </w:tc>
        <w:tc>
          <w:tcPr>
            <w:tcW w:w="785"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200" w:lineRule="exact"/>
              <w:rPr>
                <w:rFonts w:ascii="宋体" w:hAnsi="宋体"/>
                <w:sz w:val="21"/>
                <w:szCs w:val="21"/>
              </w:rPr>
            </w:pPr>
          </w:p>
          <w:p w:rsidR="00216E66" w:rsidRPr="00D1055D" w:rsidRDefault="00216E66" w:rsidP="00F37DA8">
            <w:pPr>
              <w:pStyle w:val="TableParagraph"/>
              <w:spacing w:before="8" w:line="220" w:lineRule="exact"/>
              <w:rPr>
                <w:rFonts w:ascii="宋体" w:hAnsi="宋体"/>
                <w:sz w:val="21"/>
                <w:szCs w:val="21"/>
              </w:rPr>
            </w:pPr>
          </w:p>
          <w:p w:rsidR="00216E66" w:rsidRPr="00D1055D" w:rsidRDefault="00216E66" w:rsidP="00F37DA8">
            <w:pPr>
              <w:pStyle w:val="TableParagraph"/>
              <w:ind w:left="143"/>
              <w:rPr>
                <w:rFonts w:ascii="宋体" w:hAnsi="宋体" w:cs="宋体"/>
                <w:sz w:val="21"/>
                <w:szCs w:val="21"/>
              </w:rPr>
            </w:pPr>
            <w:r w:rsidRPr="00D1055D">
              <w:rPr>
                <w:rFonts w:ascii="宋体" w:hAnsi="宋体" w:cs="宋体" w:hint="eastAsia"/>
                <w:spacing w:val="-3"/>
                <w:sz w:val="21"/>
                <w:szCs w:val="21"/>
              </w:rPr>
              <w:t>字符</w:t>
            </w:r>
          </w:p>
        </w:tc>
        <w:tc>
          <w:tcPr>
            <w:tcW w:w="802"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200" w:lineRule="exact"/>
              <w:rPr>
                <w:rFonts w:ascii="宋体" w:hAnsi="宋体"/>
                <w:sz w:val="21"/>
                <w:szCs w:val="21"/>
              </w:rPr>
            </w:pPr>
          </w:p>
          <w:p w:rsidR="00216E66" w:rsidRPr="00D1055D" w:rsidRDefault="00216E66" w:rsidP="00F37DA8">
            <w:pPr>
              <w:pStyle w:val="TableParagraph"/>
              <w:spacing w:before="8" w:line="220" w:lineRule="exact"/>
              <w:rPr>
                <w:rFonts w:ascii="宋体" w:hAnsi="宋体"/>
                <w:sz w:val="21"/>
                <w:szCs w:val="21"/>
              </w:rPr>
            </w:pPr>
          </w:p>
          <w:p w:rsidR="00216E66" w:rsidRPr="00D1055D" w:rsidRDefault="00216E66" w:rsidP="00F37DA8">
            <w:pPr>
              <w:pStyle w:val="TableParagraph"/>
              <w:ind w:left="16" w:right="21"/>
              <w:jc w:val="center"/>
              <w:rPr>
                <w:rFonts w:ascii="宋体" w:hAnsi="宋体" w:cs="宋体"/>
                <w:sz w:val="21"/>
                <w:szCs w:val="21"/>
              </w:rPr>
            </w:pPr>
            <w:r w:rsidRPr="00D1055D">
              <w:rPr>
                <w:rFonts w:ascii="宋体" w:hAnsi="宋体" w:cs="宋体"/>
                <w:sz w:val="21"/>
                <w:szCs w:val="21"/>
              </w:rPr>
              <w:t>7</w:t>
            </w:r>
          </w:p>
        </w:tc>
        <w:tc>
          <w:tcPr>
            <w:tcW w:w="5531" w:type="dxa"/>
            <w:tcBorders>
              <w:top w:val="single" w:sz="2" w:space="0" w:color="000000"/>
              <w:left w:val="single" w:sz="2" w:space="0" w:color="000000"/>
              <w:bottom w:val="single" w:sz="2" w:space="0" w:color="000000"/>
              <w:right w:val="single" w:sz="12" w:space="0" w:color="000000"/>
            </w:tcBorders>
          </w:tcPr>
          <w:p w:rsidR="00216E66" w:rsidRPr="00D1055D" w:rsidRDefault="00216E66" w:rsidP="00F37DA8">
            <w:pPr>
              <w:pStyle w:val="TableParagraph"/>
              <w:spacing w:line="273" w:lineRule="exact"/>
              <w:ind w:left="-4"/>
              <w:rPr>
                <w:rFonts w:ascii="宋体" w:hAnsi="宋体" w:cs="宋体"/>
                <w:sz w:val="21"/>
                <w:szCs w:val="21"/>
              </w:rPr>
            </w:pPr>
            <w:r w:rsidRPr="00D1055D">
              <w:rPr>
                <w:rFonts w:ascii="宋体" w:hAnsi="宋体" w:cs="宋体"/>
                <w:spacing w:val="-4"/>
                <w:sz w:val="21"/>
                <w:szCs w:val="21"/>
              </w:rPr>
              <w:t>CN=</w:t>
            </w:r>
            <w:r w:rsidRPr="00D1055D">
              <w:rPr>
                <w:rFonts w:ascii="宋体" w:hAnsi="宋体" w:cs="宋体" w:hint="eastAsia"/>
                <w:spacing w:val="-4"/>
                <w:sz w:val="21"/>
                <w:szCs w:val="21"/>
              </w:rPr>
              <w:t>命令编号，现阶段包括：</w:t>
            </w:r>
          </w:p>
          <w:p w:rsidR="00216E66" w:rsidRPr="00D1055D" w:rsidRDefault="00216E66" w:rsidP="00F37DA8">
            <w:pPr>
              <w:pStyle w:val="TableParagraph"/>
              <w:spacing w:before="1" w:line="310" w:lineRule="exact"/>
              <w:ind w:left="-4"/>
              <w:rPr>
                <w:rFonts w:ascii="宋体" w:hAnsi="宋体" w:cs="宋体"/>
                <w:sz w:val="21"/>
                <w:szCs w:val="21"/>
              </w:rPr>
            </w:pPr>
            <w:r w:rsidRPr="00D1055D">
              <w:rPr>
                <w:rFonts w:ascii="宋体" w:hAnsi="宋体" w:cs="宋体"/>
                <w:spacing w:val="-4"/>
                <w:sz w:val="21"/>
                <w:szCs w:val="21"/>
              </w:rPr>
              <w:t>2011:</w:t>
            </w:r>
            <w:r w:rsidRPr="00D1055D">
              <w:rPr>
                <w:rFonts w:ascii="宋体" w:hAnsi="宋体" w:cs="宋体" w:hint="eastAsia"/>
                <w:spacing w:val="-4"/>
                <w:sz w:val="21"/>
                <w:szCs w:val="21"/>
              </w:rPr>
              <w:t>上传实时数据；</w:t>
            </w:r>
          </w:p>
          <w:p w:rsidR="00216E66" w:rsidRPr="00D1055D" w:rsidRDefault="00216E66" w:rsidP="00F37DA8">
            <w:pPr>
              <w:pStyle w:val="TableParagraph"/>
              <w:spacing w:line="310" w:lineRule="exact"/>
              <w:ind w:left="-4"/>
              <w:rPr>
                <w:rFonts w:ascii="宋体" w:hAnsi="宋体" w:cs="宋体"/>
                <w:sz w:val="21"/>
                <w:szCs w:val="21"/>
              </w:rPr>
            </w:pPr>
            <w:r w:rsidRPr="00D1055D">
              <w:rPr>
                <w:rFonts w:ascii="宋体" w:hAnsi="宋体" w:cs="宋体"/>
                <w:spacing w:val="-4"/>
                <w:sz w:val="21"/>
                <w:szCs w:val="21"/>
              </w:rPr>
              <w:t>3011:</w:t>
            </w:r>
            <w:r w:rsidRPr="00D1055D">
              <w:rPr>
                <w:rFonts w:ascii="宋体" w:hAnsi="宋体" w:cs="宋体" w:hint="eastAsia"/>
                <w:spacing w:val="-4"/>
                <w:sz w:val="21"/>
                <w:szCs w:val="21"/>
              </w:rPr>
              <w:t>上传下泄影像图片数据；</w:t>
            </w:r>
          </w:p>
          <w:p w:rsidR="00216E66" w:rsidRPr="00D1055D" w:rsidRDefault="00216E66" w:rsidP="00F37DA8">
            <w:pPr>
              <w:pStyle w:val="TableParagraph"/>
              <w:spacing w:before="1"/>
              <w:ind w:left="-4"/>
              <w:rPr>
                <w:rFonts w:ascii="宋体" w:hAnsi="宋体" w:cs="宋体"/>
                <w:sz w:val="21"/>
                <w:szCs w:val="21"/>
              </w:rPr>
            </w:pPr>
            <w:r w:rsidRPr="00D1055D">
              <w:rPr>
                <w:rFonts w:ascii="宋体" w:hAnsi="宋体" w:cs="宋体"/>
                <w:spacing w:val="-4"/>
                <w:sz w:val="21"/>
                <w:szCs w:val="21"/>
              </w:rPr>
              <w:t>9014:</w:t>
            </w:r>
            <w:r w:rsidRPr="00D1055D">
              <w:rPr>
                <w:rFonts w:ascii="宋体" w:hAnsi="宋体" w:cs="宋体" w:hint="eastAsia"/>
                <w:spacing w:val="-4"/>
                <w:sz w:val="21"/>
                <w:szCs w:val="21"/>
              </w:rPr>
              <w:t>数据包确认</w:t>
            </w:r>
          </w:p>
        </w:tc>
      </w:tr>
      <w:tr w:rsidR="00D1055D" w:rsidRPr="00D1055D" w:rsidTr="00216E66">
        <w:trPr>
          <w:trHeight w:hRule="exact" w:val="392"/>
        </w:trPr>
        <w:tc>
          <w:tcPr>
            <w:tcW w:w="1728" w:type="dxa"/>
            <w:tcBorders>
              <w:top w:val="single" w:sz="2" w:space="0" w:color="000000"/>
              <w:left w:val="single" w:sz="12" w:space="0" w:color="000000"/>
              <w:bottom w:val="single" w:sz="2" w:space="0" w:color="000000"/>
              <w:right w:val="single" w:sz="2" w:space="0" w:color="000000"/>
            </w:tcBorders>
          </w:tcPr>
          <w:p w:rsidR="00216E66" w:rsidRPr="00D1055D" w:rsidRDefault="00216E66" w:rsidP="00F37DA8">
            <w:pPr>
              <w:pStyle w:val="TableParagraph"/>
              <w:spacing w:line="273" w:lineRule="exact"/>
              <w:ind w:left="371"/>
              <w:rPr>
                <w:rFonts w:ascii="宋体" w:hAnsi="宋体" w:cs="宋体"/>
                <w:sz w:val="21"/>
                <w:szCs w:val="21"/>
              </w:rPr>
            </w:pPr>
            <w:r w:rsidRPr="00D1055D">
              <w:rPr>
                <w:rFonts w:ascii="宋体" w:hAnsi="宋体" w:cs="宋体" w:hint="eastAsia"/>
                <w:spacing w:val="-5"/>
                <w:sz w:val="21"/>
                <w:szCs w:val="21"/>
              </w:rPr>
              <w:t>访问密码</w:t>
            </w:r>
          </w:p>
        </w:tc>
        <w:tc>
          <w:tcPr>
            <w:tcW w:w="785"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273" w:lineRule="exact"/>
              <w:ind w:left="143"/>
              <w:rPr>
                <w:rFonts w:ascii="宋体" w:hAnsi="宋体" w:cs="宋体"/>
                <w:sz w:val="21"/>
                <w:szCs w:val="21"/>
              </w:rPr>
            </w:pPr>
            <w:r w:rsidRPr="00D1055D">
              <w:rPr>
                <w:rFonts w:ascii="宋体" w:hAnsi="宋体" w:cs="宋体" w:hint="eastAsia"/>
                <w:spacing w:val="-3"/>
                <w:sz w:val="21"/>
                <w:szCs w:val="21"/>
              </w:rPr>
              <w:t>字符</w:t>
            </w:r>
          </w:p>
        </w:tc>
        <w:tc>
          <w:tcPr>
            <w:tcW w:w="802"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273" w:lineRule="exact"/>
              <w:ind w:left="16" w:right="21"/>
              <w:jc w:val="center"/>
              <w:rPr>
                <w:rFonts w:ascii="宋体" w:hAnsi="宋体" w:cs="宋体"/>
                <w:sz w:val="21"/>
                <w:szCs w:val="21"/>
              </w:rPr>
            </w:pPr>
            <w:r w:rsidRPr="00D1055D">
              <w:rPr>
                <w:rFonts w:ascii="宋体" w:hAnsi="宋体" w:cs="宋体"/>
                <w:sz w:val="21"/>
                <w:szCs w:val="21"/>
              </w:rPr>
              <w:t>9</w:t>
            </w:r>
          </w:p>
        </w:tc>
        <w:tc>
          <w:tcPr>
            <w:tcW w:w="5531" w:type="dxa"/>
            <w:tcBorders>
              <w:top w:val="single" w:sz="2" w:space="0" w:color="000000"/>
              <w:left w:val="single" w:sz="2" w:space="0" w:color="000000"/>
              <w:bottom w:val="single" w:sz="2" w:space="0" w:color="000000"/>
              <w:right w:val="single" w:sz="12" w:space="0" w:color="000000"/>
            </w:tcBorders>
          </w:tcPr>
          <w:p w:rsidR="00216E66" w:rsidRPr="00D1055D" w:rsidRDefault="00216E66" w:rsidP="00F37DA8">
            <w:pPr>
              <w:pStyle w:val="TableParagraph"/>
              <w:spacing w:line="273" w:lineRule="exact"/>
              <w:ind w:left="-4"/>
              <w:rPr>
                <w:rFonts w:ascii="宋体" w:hAnsi="宋体" w:cs="宋体"/>
                <w:sz w:val="21"/>
                <w:szCs w:val="21"/>
              </w:rPr>
            </w:pPr>
            <w:r w:rsidRPr="00D1055D">
              <w:rPr>
                <w:rFonts w:ascii="宋体" w:hAnsi="宋体" w:cs="宋体"/>
                <w:spacing w:val="-5"/>
                <w:sz w:val="21"/>
                <w:szCs w:val="21"/>
              </w:rPr>
              <w:t>PW=</w:t>
            </w:r>
            <w:r w:rsidRPr="00D1055D">
              <w:rPr>
                <w:rFonts w:ascii="宋体" w:hAnsi="宋体" w:cs="宋体" w:hint="eastAsia"/>
                <w:spacing w:val="-5"/>
                <w:sz w:val="21"/>
                <w:szCs w:val="21"/>
              </w:rPr>
              <w:t>访问密码</w:t>
            </w:r>
            <w:r w:rsidRPr="00D1055D">
              <w:rPr>
                <w:rFonts w:ascii="宋体" w:hAnsi="宋体" w:cs="宋体"/>
                <w:spacing w:val="-5"/>
                <w:sz w:val="21"/>
                <w:szCs w:val="21"/>
              </w:rPr>
              <w:t>,</w:t>
            </w:r>
            <w:r w:rsidRPr="00D1055D">
              <w:rPr>
                <w:rFonts w:ascii="宋体" w:hAnsi="宋体" w:cs="宋体" w:hint="eastAsia"/>
                <w:spacing w:val="-5"/>
                <w:sz w:val="21"/>
                <w:szCs w:val="21"/>
              </w:rPr>
              <w:t>用于平台与现场端约定的密码标识</w:t>
            </w:r>
          </w:p>
        </w:tc>
      </w:tr>
      <w:tr w:rsidR="00D1055D" w:rsidRPr="00D1055D" w:rsidTr="00216E66">
        <w:trPr>
          <w:trHeight w:hRule="exact" w:val="396"/>
        </w:trPr>
        <w:tc>
          <w:tcPr>
            <w:tcW w:w="1728" w:type="dxa"/>
            <w:tcBorders>
              <w:top w:val="single" w:sz="2" w:space="0" w:color="000000"/>
              <w:left w:val="single" w:sz="12" w:space="0" w:color="000000"/>
              <w:bottom w:val="single" w:sz="2" w:space="0" w:color="000000"/>
              <w:right w:val="single" w:sz="2" w:space="0" w:color="000000"/>
            </w:tcBorders>
          </w:tcPr>
          <w:p w:rsidR="00216E66" w:rsidRPr="00D1055D" w:rsidRDefault="00216E66" w:rsidP="00F37DA8">
            <w:pPr>
              <w:pStyle w:val="TableParagraph"/>
              <w:spacing w:line="273" w:lineRule="exact"/>
              <w:ind w:left="18"/>
              <w:rPr>
                <w:rFonts w:ascii="宋体" w:hAnsi="宋体" w:cs="宋体"/>
                <w:sz w:val="21"/>
                <w:szCs w:val="21"/>
              </w:rPr>
            </w:pPr>
            <w:r w:rsidRPr="00D1055D">
              <w:rPr>
                <w:rFonts w:ascii="宋体" w:hAnsi="宋体" w:cs="宋体" w:hint="eastAsia"/>
                <w:spacing w:val="-4"/>
                <w:sz w:val="21"/>
                <w:szCs w:val="21"/>
              </w:rPr>
              <w:t>设备唯一标识</w:t>
            </w:r>
            <w:r w:rsidRPr="00D1055D">
              <w:rPr>
                <w:rFonts w:ascii="宋体" w:hAnsi="宋体" w:cs="宋体"/>
                <w:spacing w:val="-4"/>
                <w:sz w:val="21"/>
                <w:szCs w:val="21"/>
              </w:rPr>
              <w:t>MN</w:t>
            </w:r>
          </w:p>
        </w:tc>
        <w:tc>
          <w:tcPr>
            <w:tcW w:w="785"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273" w:lineRule="exact"/>
              <w:ind w:left="143"/>
              <w:rPr>
                <w:rFonts w:ascii="宋体" w:hAnsi="宋体" w:cs="宋体"/>
                <w:sz w:val="21"/>
                <w:szCs w:val="21"/>
              </w:rPr>
            </w:pPr>
            <w:r w:rsidRPr="00D1055D">
              <w:rPr>
                <w:rFonts w:ascii="宋体" w:hAnsi="宋体" w:cs="宋体" w:hint="eastAsia"/>
                <w:spacing w:val="-3"/>
                <w:sz w:val="21"/>
                <w:szCs w:val="21"/>
              </w:rPr>
              <w:t>字符</w:t>
            </w:r>
          </w:p>
        </w:tc>
        <w:tc>
          <w:tcPr>
            <w:tcW w:w="802"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273" w:lineRule="exact"/>
              <w:ind w:left="16" w:right="21"/>
              <w:jc w:val="center"/>
              <w:rPr>
                <w:rFonts w:ascii="宋体" w:hAnsi="宋体" w:cs="宋体"/>
                <w:sz w:val="21"/>
                <w:szCs w:val="21"/>
              </w:rPr>
            </w:pPr>
            <w:r w:rsidRPr="00D1055D">
              <w:rPr>
                <w:rFonts w:ascii="宋体" w:hAnsi="宋体" w:cs="宋体"/>
                <w:spacing w:val="-3"/>
                <w:sz w:val="21"/>
                <w:szCs w:val="21"/>
              </w:rPr>
              <w:t>13</w:t>
            </w:r>
          </w:p>
        </w:tc>
        <w:tc>
          <w:tcPr>
            <w:tcW w:w="5531" w:type="dxa"/>
            <w:tcBorders>
              <w:top w:val="single" w:sz="2" w:space="0" w:color="000000"/>
              <w:left w:val="single" w:sz="2" w:space="0" w:color="000000"/>
              <w:bottom w:val="single" w:sz="2" w:space="0" w:color="000000"/>
              <w:right w:val="single" w:sz="12" w:space="0" w:color="000000"/>
            </w:tcBorders>
          </w:tcPr>
          <w:p w:rsidR="00216E66" w:rsidRPr="00D1055D" w:rsidRDefault="00216E66" w:rsidP="00F37DA8">
            <w:pPr>
              <w:pStyle w:val="TableParagraph"/>
              <w:spacing w:line="273" w:lineRule="exact"/>
              <w:ind w:left="-4"/>
              <w:rPr>
                <w:rFonts w:ascii="宋体" w:hAnsi="宋体" w:cs="宋体"/>
                <w:sz w:val="21"/>
                <w:szCs w:val="21"/>
              </w:rPr>
            </w:pPr>
            <w:r w:rsidRPr="00D1055D">
              <w:rPr>
                <w:rFonts w:ascii="宋体" w:hAnsi="宋体" w:cs="宋体"/>
                <w:spacing w:val="-4"/>
                <w:sz w:val="21"/>
                <w:szCs w:val="21"/>
              </w:rPr>
              <w:t>MN=</w:t>
            </w:r>
            <w:r w:rsidRPr="00D1055D">
              <w:rPr>
                <w:rFonts w:ascii="宋体" w:hAnsi="宋体" w:cs="宋体" w:hint="eastAsia"/>
                <w:spacing w:val="-4"/>
                <w:sz w:val="21"/>
                <w:szCs w:val="21"/>
              </w:rPr>
              <w:t>数据采集传输仪编号</w:t>
            </w:r>
            <w:r w:rsidRPr="00D1055D">
              <w:rPr>
                <w:rFonts w:ascii="宋体" w:hAnsi="宋体" w:cs="宋体"/>
                <w:spacing w:val="-4"/>
                <w:sz w:val="21"/>
                <w:szCs w:val="21"/>
              </w:rPr>
              <w:t>,</w:t>
            </w:r>
            <w:r w:rsidRPr="00D1055D">
              <w:rPr>
                <w:rFonts w:ascii="宋体" w:hAnsi="宋体" w:cs="宋体" w:hint="eastAsia"/>
                <w:spacing w:val="-4"/>
                <w:sz w:val="21"/>
                <w:szCs w:val="21"/>
              </w:rPr>
              <w:t>编码规则参照</w:t>
            </w:r>
            <w:r w:rsidRPr="00D1055D">
              <w:rPr>
                <w:rFonts w:ascii="宋体" w:hAnsi="宋体" w:cs="宋体"/>
                <w:spacing w:val="-63"/>
                <w:sz w:val="21"/>
                <w:szCs w:val="21"/>
              </w:rPr>
              <w:t xml:space="preserve"> </w:t>
            </w:r>
            <w:r w:rsidRPr="00D1055D">
              <w:rPr>
                <w:rFonts w:ascii="宋体" w:hAnsi="宋体" w:cs="宋体"/>
                <w:spacing w:val="-3"/>
                <w:sz w:val="21"/>
                <w:szCs w:val="21"/>
              </w:rPr>
              <w:t>3.7</w:t>
            </w:r>
          </w:p>
        </w:tc>
      </w:tr>
      <w:tr w:rsidR="00D1055D" w:rsidRPr="00D1055D" w:rsidTr="00216E66">
        <w:trPr>
          <w:trHeight w:hRule="exact" w:val="786"/>
        </w:trPr>
        <w:tc>
          <w:tcPr>
            <w:tcW w:w="1728" w:type="dxa"/>
            <w:tcBorders>
              <w:top w:val="single" w:sz="2" w:space="0" w:color="000000"/>
              <w:left w:val="single" w:sz="12" w:space="0" w:color="000000"/>
              <w:bottom w:val="single" w:sz="2" w:space="0" w:color="000000"/>
              <w:right w:val="single" w:sz="2" w:space="0" w:color="000000"/>
            </w:tcBorders>
          </w:tcPr>
          <w:p w:rsidR="00216E66" w:rsidRPr="00D1055D" w:rsidRDefault="00216E66" w:rsidP="00F37DA8">
            <w:pPr>
              <w:pStyle w:val="TableParagraph"/>
              <w:spacing w:before="8" w:line="110" w:lineRule="exact"/>
              <w:rPr>
                <w:rFonts w:ascii="宋体" w:hAnsi="宋体"/>
                <w:sz w:val="21"/>
                <w:szCs w:val="21"/>
              </w:rPr>
            </w:pPr>
          </w:p>
          <w:p w:rsidR="00216E66" w:rsidRPr="00D1055D" w:rsidRDefault="00216E66" w:rsidP="00F37DA8">
            <w:pPr>
              <w:pStyle w:val="TableParagraph"/>
              <w:ind w:left="253"/>
              <w:rPr>
                <w:rFonts w:ascii="宋体" w:hAnsi="宋体" w:cs="宋体"/>
                <w:sz w:val="21"/>
                <w:szCs w:val="21"/>
              </w:rPr>
            </w:pPr>
            <w:r w:rsidRPr="00D1055D">
              <w:rPr>
                <w:rFonts w:ascii="宋体" w:hAnsi="宋体" w:cs="宋体" w:hint="eastAsia"/>
                <w:spacing w:val="-4"/>
                <w:sz w:val="21"/>
                <w:szCs w:val="21"/>
              </w:rPr>
              <w:t>指令参数</w:t>
            </w:r>
            <w:r w:rsidRPr="00D1055D">
              <w:rPr>
                <w:rFonts w:ascii="宋体" w:hAnsi="宋体" w:cs="宋体"/>
                <w:spacing w:val="-4"/>
                <w:sz w:val="21"/>
                <w:szCs w:val="21"/>
              </w:rPr>
              <w:t>CP</w:t>
            </w:r>
          </w:p>
        </w:tc>
        <w:tc>
          <w:tcPr>
            <w:tcW w:w="785"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before="8" w:line="110" w:lineRule="exact"/>
              <w:rPr>
                <w:rFonts w:ascii="宋体" w:hAnsi="宋体"/>
                <w:sz w:val="21"/>
                <w:szCs w:val="21"/>
              </w:rPr>
            </w:pPr>
          </w:p>
          <w:p w:rsidR="00216E66" w:rsidRPr="00D1055D" w:rsidRDefault="00216E66" w:rsidP="00F37DA8">
            <w:pPr>
              <w:pStyle w:val="TableParagraph"/>
              <w:ind w:left="143"/>
              <w:rPr>
                <w:rFonts w:ascii="宋体" w:hAnsi="宋体" w:cs="宋体"/>
                <w:sz w:val="21"/>
                <w:szCs w:val="21"/>
              </w:rPr>
            </w:pPr>
            <w:r w:rsidRPr="00D1055D">
              <w:rPr>
                <w:rFonts w:ascii="宋体" w:hAnsi="宋体" w:cs="宋体" w:hint="eastAsia"/>
                <w:spacing w:val="-3"/>
                <w:sz w:val="21"/>
                <w:szCs w:val="21"/>
              </w:rPr>
              <w:t>字符</w:t>
            </w:r>
          </w:p>
        </w:tc>
        <w:tc>
          <w:tcPr>
            <w:tcW w:w="802"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273" w:lineRule="exact"/>
              <w:ind w:left="16" w:right="21"/>
              <w:jc w:val="center"/>
              <w:rPr>
                <w:rFonts w:ascii="宋体" w:hAnsi="宋体" w:cs="宋体"/>
                <w:sz w:val="21"/>
                <w:szCs w:val="21"/>
              </w:rPr>
            </w:pPr>
            <w:r w:rsidRPr="00D1055D">
              <w:rPr>
                <w:rFonts w:ascii="宋体" w:hAnsi="宋体" w:cs="宋体"/>
                <w:spacing w:val="-3"/>
                <w:sz w:val="21"/>
                <w:szCs w:val="21"/>
              </w:rPr>
              <w:t>0</w:t>
            </w:r>
            <w:r w:rsidRPr="00D1055D">
              <w:rPr>
                <w:rFonts w:ascii="宋体" w:hAnsi="宋体" w:cs="宋体" w:hint="eastAsia"/>
                <w:spacing w:val="-3"/>
                <w:sz w:val="21"/>
                <w:szCs w:val="21"/>
              </w:rPr>
              <w:t>≤</w:t>
            </w:r>
            <w:r w:rsidRPr="00D1055D">
              <w:rPr>
                <w:rFonts w:ascii="宋体" w:hAnsi="宋体" w:cs="宋体"/>
                <w:spacing w:val="-3"/>
                <w:sz w:val="21"/>
                <w:szCs w:val="21"/>
              </w:rPr>
              <w:t>n</w:t>
            </w:r>
            <w:r w:rsidRPr="00D1055D">
              <w:rPr>
                <w:rFonts w:ascii="宋体" w:hAnsi="宋体" w:cs="宋体" w:hint="eastAsia"/>
                <w:spacing w:val="-3"/>
                <w:sz w:val="21"/>
                <w:szCs w:val="21"/>
              </w:rPr>
              <w:t>≤</w:t>
            </w:r>
          </w:p>
          <w:p w:rsidR="00216E66" w:rsidRPr="00D1055D" w:rsidRDefault="00216E66" w:rsidP="00F37DA8">
            <w:pPr>
              <w:pStyle w:val="TableParagraph"/>
              <w:spacing w:before="1"/>
              <w:ind w:right="7"/>
              <w:jc w:val="center"/>
              <w:rPr>
                <w:rFonts w:ascii="宋体" w:hAnsi="宋体" w:cs="宋体"/>
                <w:sz w:val="21"/>
                <w:szCs w:val="21"/>
              </w:rPr>
            </w:pPr>
            <w:r w:rsidRPr="00D1055D">
              <w:rPr>
                <w:rFonts w:ascii="宋体" w:hAnsi="宋体" w:cs="宋体"/>
                <w:spacing w:val="-3"/>
                <w:sz w:val="21"/>
                <w:szCs w:val="21"/>
              </w:rPr>
              <w:t>950</w:t>
            </w:r>
          </w:p>
        </w:tc>
        <w:tc>
          <w:tcPr>
            <w:tcW w:w="5531" w:type="dxa"/>
            <w:tcBorders>
              <w:top w:val="single" w:sz="2" w:space="0" w:color="000000"/>
              <w:left w:val="single" w:sz="2" w:space="0" w:color="000000"/>
              <w:bottom w:val="single" w:sz="2" w:space="0" w:color="000000"/>
              <w:right w:val="single" w:sz="12" w:space="0" w:color="000000"/>
            </w:tcBorders>
          </w:tcPr>
          <w:p w:rsidR="00216E66" w:rsidRPr="00D1055D" w:rsidRDefault="00216E66" w:rsidP="00F37DA8">
            <w:pPr>
              <w:pStyle w:val="TableParagraph"/>
              <w:spacing w:before="8" w:line="110" w:lineRule="exact"/>
              <w:rPr>
                <w:rFonts w:ascii="宋体" w:hAnsi="宋体"/>
                <w:sz w:val="21"/>
                <w:szCs w:val="21"/>
              </w:rPr>
            </w:pPr>
          </w:p>
          <w:p w:rsidR="00216E66" w:rsidRPr="00D1055D" w:rsidRDefault="00216E66" w:rsidP="00F37DA8">
            <w:pPr>
              <w:pStyle w:val="TableParagraph"/>
              <w:ind w:left="-4"/>
              <w:rPr>
                <w:rFonts w:ascii="宋体" w:hAnsi="宋体" w:cs="宋体"/>
                <w:sz w:val="21"/>
                <w:szCs w:val="21"/>
              </w:rPr>
            </w:pPr>
            <w:r w:rsidRPr="00D1055D">
              <w:rPr>
                <w:rFonts w:ascii="宋体" w:hAnsi="宋体" w:cs="宋体"/>
                <w:spacing w:val="-4"/>
                <w:sz w:val="21"/>
                <w:szCs w:val="21"/>
              </w:rPr>
              <w:t>CP=&amp;&amp;</w:t>
            </w:r>
            <w:r w:rsidRPr="00D1055D">
              <w:rPr>
                <w:rFonts w:ascii="宋体" w:hAnsi="宋体" w:cs="宋体" w:hint="eastAsia"/>
                <w:spacing w:val="-4"/>
                <w:sz w:val="21"/>
                <w:szCs w:val="21"/>
              </w:rPr>
              <w:t>数据区</w:t>
            </w:r>
            <w:r w:rsidRPr="00D1055D">
              <w:rPr>
                <w:rFonts w:ascii="宋体" w:hAnsi="宋体" w:cs="宋体"/>
                <w:spacing w:val="-4"/>
                <w:sz w:val="21"/>
                <w:szCs w:val="21"/>
              </w:rPr>
              <w:t>&amp;&amp;</w:t>
            </w:r>
            <w:r w:rsidRPr="00D1055D">
              <w:rPr>
                <w:rFonts w:ascii="宋体" w:hAnsi="宋体" w:cs="宋体" w:hint="eastAsia"/>
                <w:spacing w:val="-4"/>
                <w:sz w:val="21"/>
                <w:szCs w:val="21"/>
              </w:rPr>
              <w:t>，数据区定义见</w:t>
            </w:r>
            <w:r w:rsidRPr="00D1055D">
              <w:rPr>
                <w:rFonts w:ascii="宋体" w:hAnsi="宋体" w:cs="宋体"/>
                <w:spacing w:val="-63"/>
                <w:sz w:val="21"/>
                <w:szCs w:val="21"/>
              </w:rPr>
              <w:t xml:space="preserve"> </w:t>
            </w:r>
            <w:r w:rsidRPr="00D1055D">
              <w:rPr>
                <w:rFonts w:ascii="宋体" w:hAnsi="宋体" w:cs="宋体"/>
                <w:spacing w:val="-3"/>
                <w:sz w:val="21"/>
                <w:szCs w:val="21"/>
              </w:rPr>
              <w:t>3.5</w:t>
            </w:r>
          </w:p>
        </w:tc>
      </w:tr>
      <w:tr w:rsidR="00D1055D" w:rsidRPr="00D1055D" w:rsidTr="00216E66">
        <w:trPr>
          <w:trHeight w:hRule="exact" w:val="782"/>
        </w:trPr>
        <w:tc>
          <w:tcPr>
            <w:tcW w:w="1728" w:type="dxa"/>
            <w:tcBorders>
              <w:top w:val="single" w:sz="2" w:space="0" w:color="000000"/>
              <w:left w:val="single" w:sz="12" w:space="0" w:color="000000"/>
              <w:bottom w:val="single" w:sz="2" w:space="0" w:color="000000"/>
              <w:right w:val="single" w:sz="2" w:space="0" w:color="000000"/>
            </w:tcBorders>
          </w:tcPr>
          <w:p w:rsidR="00216E66" w:rsidRPr="00D1055D" w:rsidRDefault="00216E66" w:rsidP="00F37DA8">
            <w:pPr>
              <w:pStyle w:val="TableParagraph"/>
              <w:spacing w:before="8" w:line="110" w:lineRule="exact"/>
              <w:rPr>
                <w:rFonts w:ascii="宋体" w:hAnsi="宋体"/>
                <w:sz w:val="21"/>
                <w:szCs w:val="21"/>
              </w:rPr>
            </w:pPr>
          </w:p>
          <w:p w:rsidR="00216E66" w:rsidRPr="00D1055D" w:rsidRDefault="00216E66" w:rsidP="00F37DA8">
            <w:pPr>
              <w:pStyle w:val="TableParagraph"/>
              <w:ind w:left="-1"/>
              <w:rPr>
                <w:rFonts w:ascii="宋体" w:hAnsi="宋体" w:cs="宋体"/>
                <w:sz w:val="21"/>
                <w:szCs w:val="21"/>
              </w:rPr>
            </w:pPr>
            <w:r w:rsidRPr="00D1055D">
              <w:rPr>
                <w:rFonts w:ascii="宋体" w:hAnsi="宋体" w:cs="宋体" w:hint="eastAsia"/>
                <w:spacing w:val="-4"/>
                <w:sz w:val="21"/>
                <w:szCs w:val="21"/>
              </w:rPr>
              <w:t>拆分</w:t>
            </w:r>
            <w:proofErr w:type="gramStart"/>
            <w:r w:rsidRPr="00D1055D">
              <w:rPr>
                <w:rFonts w:ascii="宋体" w:hAnsi="宋体" w:cs="宋体" w:hint="eastAsia"/>
                <w:spacing w:val="-4"/>
                <w:sz w:val="21"/>
                <w:szCs w:val="21"/>
              </w:rPr>
              <w:t>包标志</w:t>
            </w:r>
            <w:proofErr w:type="gramEnd"/>
            <w:r w:rsidRPr="00D1055D">
              <w:rPr>
                <w:rFonts w:ascii="宋体" w:hAnsi="宋体" w:cs="宋体"/>
                <w:spacing w:val="-4"/>
                <w:sz w:val="21"/>
                <w:szCs w:val="21"/>
              </w:rPr>
              <w:t>Flag</w:t>
            </w:r>
          </w:p>
        </w:tc>
        <w:tc>
          <w:tcPr>
            <w:tcW w:w="785"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before="8" w:line="110" w:lineRule="exact"/>
              <w:rPr>
                <w:rFonts w:ascii="宋体" w:hAnsi="宋体"/>
                <w:sz w:val="21"/>
                <w:szCs w:val="21"/>
              </w:rPr>
            </w:pPr>
          </w:p>
          <w:p w:rsidR="00216E66" w:rsidRPr="00D1055D" w:rsidRDefault="00216E66" w:rsidP="00F37DA8">
            <w:pPr>
              <w:pStyle w:val="TableParagraph"/>
              <w:ind w:left="143"/>
              <w:rPr>
                <w:rFonts w:ascii="宋体" w:hAnsi="宋体" w:cs="宋体"/>
                <w:sz w:val="21"/>
                <w:szCs w:val="21"/>
              </w:rPr>
            </w:pPr>
            <w:r w:rsidRPr="00D1055D">
              <w:rPr>
                <w:rFonts w:ascii="宋体" w:hAnsi="宋体" w:cs="宋体" w:hint="eastAsia"/>
                <w:spacing w:val="-3"/>
                <w:sz w:val="21"/>
                <w:szCs w:val="21"/>
              </w:rPr>
              <w:t>整数</w:t>
            </w:r>
          </w:p>
        </w:tc>
        <w:tc>
          <w:tcPr>
            <w:tcW w:w="802"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before="8" w:line="110" w:lineRule="exact"/>
              <w:rPr>
                <w:rFonts w:ascii="宋体" w:hAnsi="宋体"/>
                <w:sz w:val="21"/>
                <w:szCs w:val="21"/>
              </w:rPr>
            </w:pPr>
          </w:p>
          <w:p w:rsidR="00216E66" w:rsidRPr="00D1055D" w:rsidRDefault="00216E66" w:rsidP="00F37DA8">
            <w:pPr>
              <w:pStyle w:val="TableParagraph"/>
              <w:ind w:left="16" w:right="21"/>
              <w:jc w:val="center"/>
              <w:rPr>
                <w:rFonts w:ascii="宋体" w:hAnsi="宋体" w:cs="宋体"/>
                <w:sz w:val="21"/>
                <w:szCs w:val="21"/>
              </w:rPr>
            </w:pPr>
            <w:r w:rsidRPr="00D1055D">
              <w:rPr>
                <w:rFonts w:ascii="宋体" w:hAnsi="宋体" w:cs="宋体"/>
                <w:sz w:val="21"/>
                <w:szCs w:val="21"/>
              </w:rPr>
              <w:t>1</w:t>
            </w:r>
          </w:p>
        </w:tc>
        <w:tc>
          <w:tcPr>
            <w:tcW w:w="5531" w:type="dxa"/>
            <w:tcBorders>
              <w:top w:val="single" w:sz="2" w:space="0" w:color="000000"/>
              <w:left w:val="single" w:sz="2" w:space="0" w:color="000000"/>
              <w:bottom w:val="single" w:sz="2" w:space="0" w:color="000000"/>
              <w:right w:val="single" w:sz="12" w:space="0" w:color="000000"/>
            </w:tcBorders>
          </w:tcPr>
          <w:p w:rsidR="00216E66" w:rsidRPr="00D1055D" w:rsidRDefault="00216E66" w:rsidP="00F37DA8">
            <w:pPr>
              <w:pStyle w:val="TableParagraph"/>
              <w:spacing w:line="272" w:lineRule="exact"/>
              <w:ind w:left="-4"/>
              <w:rPr>
                <w:rFonts w:ascii="宋体" w:hAnsi="宋体" w:cs="宋体"/>
                <w:sz w:val="21"/>
                <w:szCs w:val="21"/>
              </w:rPr>
            </w:pPr>
            <w:r w:rsidRPr="00D1055D">
              <w:rPr>
                <w:rFonts w:ascii="宋体" w:hAnsi="宋体" w:cs="宋体"/>
                <w:spacing w:val="-5"/>
                <w:sz w:val="21"/>
                <w:szCs w:val="21"/>
              </w:rPr>
              <w:t>1-</w:t>
            </w:r>
            <w:r w:rsidRPr="00D1055D">
              <w:rPr>
                <w:rFonts w:ascii="宋体" w:hAnsi="宋体" w:cs="宋体" w:hint="eastAsia"/>
                <w:spacing w:val="-5"/>
                <w:sz w:val="21"/>
                <w:szCs w:val="21"/>
              </w:rPr>
              <w:t>数据包中</w:t>
            </w:r>
            <w:proofErr w:type="gramStart"/>
            <w:r w:rsidRPr="00D1055D">
              <w:rPr>
                <w:rFonts w:ascii="宋体" w:hAnsi="宋体" w:cs="宋体" w:hint="eastAsia"/>
                <w:spacing w:val="-5"/>
                <w:sz w:val="21"/>
                <w:szCs w:val="21"/>
              </w:rPr>
              <w:t>包含包号和</w:t>
            </w:r>
            <w:proofErr w:type="gramEnd"/>
            <w:r w:rsidRPr="00D1055D">
              <w:rPr>
                <w:rFonts w:ascii="宋体" w:hAnsi="宋体" w:cs="宋体" w:hint="eastAsia"/>
                <w:spacing w:val="-5"/>
                <w:sz w:val="21"/>
                <w:szCs w:val="21"/>
              </w:rPr>
              <w:t>总包数两部分</w:t>
            </w:r>
            <w:r w:rsidRPr="00D1055D">
              <w:rPr>
                <w:rFonts w:ascii="宋体" w:hAnsi="宋体" w:cs="宋体"/>
                <w:spacing w:val="-5"/>
                <w:sz w:val="21"/>
                <w:szCs w:val="21"/>
              </w:rPr>
              <w:t>,0-</w:t>
            </w:r>
            <w:r w:rsidRPr="00D1055D">
              <w:rPr>
                <w:rFonts w:ascii="宋体" w:hAnsi="宋体" w:cs="宋体" w:hint="eastAsia"/>
                <w:spacing w:val="-5"/>
                <w:sz w:val="21"/>
                <w:szCs w:val="21"/>
              </w:rPr>
              <w:t>数据包中不</w:t>
            </w:r>
          </w:p>
          <w:p w:rsidR="00216E66" w:rsidRPr="00D1055D" w:rsidRDefault="00216E66" w:rsidP="00F37DA8">
            <w:pPr>
              <w:pStyle w:val="TableParagraph"/>
              <w:spacing w:line="310" w:lineRule="exact"/>
              <w:ind w:left="-4"/>
              <w:rPr>
                <w:rFonts w:ascii="宋体" w:hAnsi="宋体" w:cs="宋体"/>
                <w:sz w:val="21"/>
                <w:szCs w:val="21"/>
              </w:rPr>
            </w:pPr>
            <w:proofErr w:type="gramStart"/>
            <w:r w:rsidRPr="00D1055D">
              <w:rPr>
                <w:rFonts w:ascii="宋体" w:hAnsi="宋体" w:cs="宋体" w:hint="eastAsia"/>
                <w:spacing w:val="-5"/>
                <w:sz w:val="21"/>
                <w:szCs w:val="21"/>
              </w:rPr>
              <w:t>包含包号和</w:t>
            </w:r>
            <w:proofErr w:type="gramEnd"/>
            <w:r w:rsidRPr="00D1055D">
              <w:rPr>
                <w:rFonts w:ascii="宋体" w:hAnsi="宋体" w:cs="宋体" w:hint="eastAsia"/>
                <w:spacing w:val="-5"/>
                <w:sz w:val="21"/>
                <w:szCs w:val="21"/>
              </w:rPr>
              <w:t>总包数两部分</w:t>
            </w:r>
          </w:p>
        </w:tc>
      </w:tr>
      <w:tr w:rsidR="00D1055D" w:rsidRPr="00D1055D" w:rsidTr="00216E66">
        <w:trPr>
          <w:trHeight w:hRule="exact" w:val="411"/>
        </w:trPr>
        <w:tc>
          <w:tcPr>
            <w:tcW w:w="1728" w:type="dxa"/>
            <w:tcBorders>
              <w:top w:val="single" w:sz="2" w:space="0" w:color="000000"/>
              <w:left w:val="single" w:sz="12" w:space="0" w:color="000000"/>
              <w:bottom w:val="single" w:sz="2" w:space="0" w:color="000000"/>
              <w:right w:val="single" w:sz="2" w:space="0" w:color="000000"/>
            </w:tcBorders>
          </w:tcPr>
          <w:p w:rsidR="00216E66" w:rsidRPr="00D1055D" w:rsidRDefault="00216E66" w:rsidP="00F37DA8">
            <w:pPr>
              <w:pStyle w:val="TableParagraph"/>
              <w:spacing w:line="273" w:lineRule="exact"/>
              <w:ind w:left="193"/>
              <w:rPr>
                <w:rFonts w:ascii="宋体" w:hAnsi="宋体" w:cs="宋体"/>
                <w:sz w:val="21"/>
                <w:szCs w:val="21"/>
              </w:rPr>
            </w:pPr>
            <w:r w:rsidRPr="00D1055D">
              <w:rPr>
                <w:rFonts w:ascii="宋体" w:hAnsi="宋体" w:cs="宋体" w:hint="eastAsia"/>
                <w:spacing w:val="-3"/>
                <w:sz w:val="21"/>
                <w:szCs w:val="21"/>
              </w:rPr>
              <w:t>总包数</w:t>
            </w:r>
            <w:r w:rsidRPr="00D1055D">
              <w:rPr>
                <w:rFonts w:ascii="宋体" w:hAnsi="宋体" w:cs="宋体"/>
                <w:spacing w:val="-5"/>
                <w:sz w:val="21"/>
                <w:szCs w:val="21"/>
              </w:rPr>
              <w:t xml:space="preserve"> </w:t>
            </w:r>
            <w:r w:rsidRPr="00D1055D">
              <w:rPr>
                <w:rFonts w:ascii="宋体" w:hAnsi="宋体" w:cs="宋体"/>
                <w:spacing w:val="-3"/>
                <w:sz w:val="21"/>
                <w:szCs w:val="21"/>
              </w:rPr>
              <w:t>PNUM</w:t>
            </w:r>
          </w:p>
        </w:tc>
        <w:tc>
          <w:tcPr>
            <w:tcW w:w="785"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273" w:lineRule="exact"/>
              <w:ind w:left="143"/>
              <w:rPr>
                <w:rFonts w:ascii="宋体" w:hAnsi="宋体" w:cs="宋体"/>
                <w:sz w:val="21"/>
                <w:szCs w:val="21"/>
              </w:rPr>
            </w:pPr>
            <w:r w:rsidRPr="00D1055D">
              <w:rPr>
                <w:rFonts w:ascii="宋体" w:hAnsi="宋体" w:cs="宋体" w:hint="eastAsia"/>
                <w:spacing w:val="-3"/>
                <w:sz w:val="21"/>
                <w:szCs w:val="21"/>
              </w:rPr>
              <w:t>字符</w:t>
            </w:r>
          </w:p>
        </w:tc>
        <w:tc>
          <w:tcPr>
            <w:tcW w:w="802"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273" w:lineRule="exact"/>
              <w:ind w:left="16" w:right="21"/>
              <w:jc w:val="center"/>
              <w:rPr>
                <w:rFonts w:ascii="宋体" w:hAnsi="宋体" w:cs="宋体"/>
                <w:sz w:val="21"/>
                <w:szCs w:val="21"/>
              </w:rPr>
            </w:pPr>
            <w:r w:rsidRPr="00D1055D">
              <w:rPr>
                <w:rFonts w:ascii="宋体" w:hAnsi="宋体" w:cs="宋体"/>
                <w:sz w:val="21"/>
                <w:szCs w:val="21"/>
              </w:rPr>
              <w:t>9</w:t>
            </w:r>
          </w:p>
        </w:tc>
        <w:tc>
          <w:tcPr>
            <w:tcW w:w="5531" w:type="dxa"/>
            <w:tcBorders>
              <w:top w:val="single" w:sz="2" w:space="0" w:color="000000"/>
              <w:left w:val="single" w:sz="2" w:space="0" w:color="000000"/>
              <w:bottom w:val="single" w:sz="2" w:space="0" w:color="000000"/>
              <w:right w:val="single" w:sz="12" w:space="0" w:color="000000"/>
            </w:tcBorders>
          </w:tcPr>
          <w:p w:rsidR="00216E66" w:rsidRPr="00D1055D" w:rsidRDefault="00216E66" w:rsidP="00F37DA8">
            <w:pPr>
              <w:pStyle w:val="TableParagraph"/>
              <w:spacing w:line="273" w:lineRule="exact"/>
              <w:ind w:left="-4"/>
              <w:rPr>
                <w:rFonts w:ascii="宋体" w:hAnsi="宋体" w:cs="宋体"/>
                <w:sz w:val="21"/>
                <w:szCs w:val="21"/>
              </w:rPr>
            </w:pPr>
            <w:r w:rsidRPr="00D1055D">
              <w:rPr>
                <w:rFonts w:ascii="宋体" w:hAnsi="宋体" w:cs="宋体"/>
                <w:spacing w:val="-2"/>
                <w:sz w:val="21"/>
                <w:szCs w:val="21"/>
              </w:rPr>
              <w:t>PNUM</w:t>
            </w:r>
            <w:r w:rsidRPr="00D1055D">
              <w:rPr>
                <w:rFonts w:ascii="宋体" w:hAnsi="宋体" w:cs="宋体"/>
                <w:spacing w:val="-5"/>
                <w:sz w:val="21"/>
                <w:szCs w:val="21"/>
              </w:rPr>
              <w:t xml:space="preserve"> </w:t>
            </w:r>
            <w:r w:rsidRPr="00D1055D">
              <w:rPr>
                <w:rFonts w:ascii="宋体" w:hAnsi="宋体" w:cs="宋体" w:hint="eastAsia"/>
                <w:spacing w:val="-5"/>
                <w:sz w:val="21"/>
                <w:szCs w:val="21"/>
              </w:rPr>
              <w:t>指示本次通讯中总共包含的包数</w:t>
            </w:r>
          </w:p>
        </w:tc>
      </w:tr>
      <w:tr w:rsidR="00D1055D" w:rsidRPr="00D1055D" w:rsidTr="00216E66">
        <w:trPr>
          <w:trHeight w:hRule="exact" w:val="411"/>
        </w:trPr>
        <w:tc>
          <w:tcPr>
            <w:tcW w:w="1728" w:type="dxa"/>
            <w:tcBorders>
              <w:top w:val="single" w:sz="2" w:space="0" w:color="000000"/>
              <w:left w:val="single" w:sz="12" w:space="0" w:color="000000"/>
              <w:bottom w:val="single" w:sz="2" w:space="0" w:color="000000"/>
              <w:right w:val="single" w:sz="2" w:space="0" w:color="000000"/>
            </w:tcBorders>
          </w:tcPr>
          <w:p w:rsidR="00216E66" w:rsidRPr="00D1055D" w:rsidRDefault="00216E66" w:rsidP="00F37DA8">
            <w:pPr>
              <w:rPr>
                <w:rFonts w:ascii="宋体" w:hAnsi="宋体"/>
                <w:szCs w:val="21"/>
              </w:rPr>
            </w:pPr>
          </w:p>
        </w:tc>
        <w:tc>
          <w:tcPr>
            <w:tcW w:w="785"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rPr>
                <w:rFonts w:ascii="宋体" w:hAnsi="宋体"/>
                <w:szCs w:val="21"/>
              </w:rPr>
            </w:pPr>
          </w:p>
        </w:tc>
        <w:tc>
          <w:tcPr>
            <w:tcW w:w="802"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rPr>
                <w:rFonts w:ascii="宋体" w:hAnsi="宋体"/>
                <w:szCs w:val="21"/>
              </w:rPr>
            </w:pPr>
          </w:p>
        </w:tc>
        <w:tc>
          <w:tcPr>
            <w:tcW w:w="5531" w:type="dxa"/>
            <w:tcBorders>
              <w:top w:val="single" w:sz="2" w:space="0" w:color="000000"/>
              <w:left w:val="single" w:sz="2" w:space="0" w:color="000000"/>
              <w:bottom w:val="single" w:sz="2" w:space="0" w:color="000000"/>
              <w:right w:val="single" w:sz="12" w:space="0" w:color="000000"/>
            </w:tcBorders>
          </w:tcPr>
          <w:p w:rsidR="00216E66" w:rsidRPr="00D1055D" w:rsidRDefault="00216E66" w:rsidP="00F37DA8">
            <w:pPr>
              <w:pStyle w:val="TableParagraph"/>
              <w:spacing w:line="273" w:lineRule="exact"/>
              <w:ind w:left="-4"/>
              <w:rPr>
                <w:rFonts w:ascii="宋体" w:hAnsi="宋体" w:cs="宋体"/>
                <w:sz w:val="21"/>
                <w:szCs w:val="21"/>
              </w:rPr>
            </w:pPr>
            <w:r w:rsidRPr="00D1055D">
              <w:rPr>
                <w:rFonts w:ascii="宋体" w:hAnsi="宋体" w:cs="宋体" w:hint="eastAsia"/>
                <w:spacing w:val="-5"/>
                <w:sz w:val="21"/>
                <w:szCs w:val="21"/>
              </w:rPr>
              <w:t>注：</w:t>
            </w:r>
            <w:proofErr w:type="gramStart"/>
            <w:r w:rsidRPr="00D1055D">
              <w:rPr>
                <w:rFonts w:ascii="宋体" w:hAnsi="宋体" w:cs="宋体" w:hint="eastAsia"/>
                <w:spacing w:val="-5"/>
                <w:sz w:val="21"/>
                <w:szCs w:val="21"/>
              </w:rPr>
              <w:t>不</w:t>
            </w:r>
            <w:proofErr w:type="gramEnd"/>
            <w:r w:rsidRPr="00D1055D">
              <w:rPr>
                <w:rFonts w:ascii="宋体" w:hAnsi="宋体" w:cs="宋体" w:hint="eastAsia"/>
                <w:spacing w:val="-5"/>
                <w:sz w:val="21"/>
                <w:szCs w:val="21"/>
              </w:rPr>
              <w:t>分包时可以没有本字段，与标志</w:t>
            </w:r>
            <w:r w:rsidRPr="00D1055D">
              <w:rPr>
                <w:rFonts w:ascii="宋体" w:hAnsi="宋体" w:cs="宋体"/>
                <w:spacing w:val="-5"/>
                <w:sz w:val="21"/>
                <w:szCs w:val="21"/>
              </w:rPr>
              <w:t>Flag</w:t>
            </w:r>
            <w:r w:rsidRPr="00D1055D">
              <w:rPr>
                <w:rFonts w:ascii="宋体" w:hAnsi="宋体" w:cs="宋体" w:hint="eastAsia"/>
                <w:spacing w:val="-5"/>
                <w:sz w:val="21"/>
                <w:szCs w:val="21"/>
              </w:rPr>
              <w:t>有关</w:t>
            </w:r>
          </w:p>
        </w:tc>
      </w:tr>
      <w:tr w:rsidR="00D1055D" w:rsidRPr="00D1055D" w:rsidTr="00216E66">
        <w:trPr>
          <w:trHeight w:hRule="exact" w:val="933"/>
        </w:trPr>
        <w:tc>
          <w:tcPr>
            <w:tcW w:w="1728" w:type="dxa"/>
            <w:tcBorders>
              <w:top w:val="single" w:sz="2" w:space="0" w:color="000000"/>
              <w:left w:val="single" w:sz="12" w:space="0" w:color="000000"/>
              <w:bottom w:val="single" w:sz="12" w:space="0" w:color="000000"/>
              <w:right w:val="single" w:sz="2" w:space="0" w:color="000000"/>
            </w:tcBorders>
          </w:tcPr>
          <w:p w:rsidR="00216E66" w:rsidRPr="00D1055D" w:rsidRDefault="00216E66" w:rsidP="00F37DA8">
            <w:pPr>
              <w:pStyle w:val="TableParagraph"/>
              <w:spacing w:before="8" w:line="110" w:lineRule="exact"/>
              <w:rPr>
                <w:rFonts w:ascii="宋体" w:hAnsi="宋体"/>
                <w:sz w:val="21"/>
                <w:szCs w:val="21"/>
              </w:rPr>
            </w:pPr>
          </w:p>
          <w:p w:rsidR="00216E66" w:rsidRPr="00D1055D" w:rsidRDefault="00216E66" w:rsidP="00F37DA8">
            <w:pPr>
              <w:pStyle w:val="TableParagraph"/>
              <w:ind w:left="371"/>
              <w:rPr>
                <w:rFonts w:ascii="宋体" w:hAnsi="宋体" w:cs="宋体"/>
                <w:sz w:val="21"/>
                <w:szCs w:val="21"/>
              </w:rPr>
            </w:pPr>
            <w:proofErr w:type="gramStart"/>
            <w:r w:rsidRPr="00D1055D">
              <w:rPr>
                <w:rFonts w:ascii="宋体" w:hAnsi="宋体" w:cs="宋体" w:hint="eastAsia"/>
                <w:spacing w:val="-2"/>
                <w:sz w:val="21"/>
                <w:szCs w:val="21"/>
              </w:rPr>
              <w:t>包号</w:t>
            </w:r>
            <w:proofErr w:type="gramEnd"/>
            <w:r w:rsidRPr="00D1055D">
              <w:rPr>
                <w:rFonts w:ascii="宋体" w:hAnsi="宋体" w:cs="宋体"/>
                <w:spacing w:val="-5"/>
                <w:sz w:val="21"/>
                <w:szCs w:val="21"/>
              </w:rPr>
              <w:t xml:space="preserve"> </w:t>
            </w:r>
            <w:r w:rsidRPr="00D1055D">
              <w:rPr>
                <w:rFonts w:ascii="宋体" w:hAnsi="宋体" w:cs="宋体"/>
                <w:spacing w:val="-3"/>
                <w:sz w:val="21"/>
                <w:szCs w:val="21"/>
              </w:rPr>
              <w:t>PNO</w:t>
            </w:r>
          </w:p>
        </w:tc>
        <w:tc>
          <w:tcPr>
            <w:tcW w:w="785" w:type="dxa"/>
            <w:tcBorders>
              <w:top w:val="single" w:sz="2" w:space="0" w:color="000000"/>
              <w:left w:val="single" w:sz="2" w:space="0" w:color="000000"/>
              <w:bottom w:val="single" w:sz="12" w:space="0" w:color="000000"/>
              <w:right w:val="single" w:sz="2" w:space="0" w:color="000000"/>
            </w:tcBorders>
          </w:tcPr>
          <w:p w:rsidR="00216E66" w:rsidRPr="00D1055D" w:rsidRDefault="00216E66" w:rsidP="00F37DA8">
            <w:pPr>
              <w:pStyle w:val="TableParagraph"/>
              <w:spacing w:before="8" w:line="110" w:lineRule="exact"/>
              <w:rPr>
                <w:rFonts w:ascii="宋体" w:hAnsi="宋体"/>
                <w:sz w:val="21"/>
                <w:szCs w:val="21"/>
              </w:rPr>
            </w:pPr>
          </w:p>
          <w:p w:rsidR="00216E66" w:rsidRPr="00D1055D" w:rsidRDefault="00216E66" w:rsidP="00F37DA8">
            <w:pPr>
              <w:pStyle w:val="TableParagraph"/>
              <w:ind w:left="143"/>
              <w:rPr>
                <w:rFonts w:ascii="宋体" w:hAnsi="宋体" w:cs="宋体"/>
                <w:sz w:val="21"/>
                <w:szCs w:val="21"/>
              </w:rPr>
            </w:pPr>
            <w:r w:rsidRPr="00D1055D">
              <w:rPr>
                <w:rFonts w:ascii="宋体" w:hAnsi="宋体" w:cs="宋体" w:hint="eastAsia"/>
                <w:spacing w:val="-3"/>
                <w:sz w:val="21"/>
                <w:szCs w:val="21"/>
              </w:rPr>
              <w:t>字符</w:t>
            </w:r>
          </w:p>
        </w:tc>
        <w:tc>
          <w:tcPr>
            <w:tcW w:w="802" w:type="dxa"/>
            <w:tcBorders>
              <w:top w:val="single" w:sz="2" w:space="0" w:color="000000"/>
              <w:left w:val="single" w:sz="2" w:space="0" w:color="000000"/>
              <w:bottom w:val="single" w:sz="12" w:space="0" w:color="000000"/>
              <w:right w:val="single" w:sz="2" w:space="0" w:color="000000"/>
            </w:tcBorders>
          </w:tcPr>
          <w:p w:rsidR="00216E66" w:rsidRPr="00D1055D" w:rsidRDefault="00216E66" w:rsidP="00F37DA8">
            <w:pPr>
              <w:pStyle w:val="TableParagraph"/>
              <w:spacing w:before="8" w:line="110" w:lineRule="exact"/>
              <w:rPr>
                <w:rFonts w:ascii="宋体" w:hAnsi="宋体"/>
                <w:sz w:val="21"/>
                <w:szCs w:val="21"/>
              </w:rPr>
            </w:pPr>
          </w:p>
          <w:p w:rsidR="00216E66" w:rsidRPr="00D1055D" w:rsidRDefault="00216E66" w:rsidP="00F37DA8">
            <w:pPr>
              <w:pStyle w:val="TableParagraph"/>
              <w:ind w:left="16" w:right="21"/>
              <w:jc w:val="center"/>
              <w:rPr>
                <w:rFonts w:ascii="宋体" w:hAnsi="宋体" w:cs="宋体"/>
                <w:sz w:val="21"/>
                <w:szCs w:val="21"/>
              </w:rPr>
            </w:pPr>
            <w:r w:rsidRPr="00D1055D">
              <w:rPr>
                <w:rFonts w:ascii="宋体" w:hAnsi="宋体" w:cs="宋体"/>
                <w:sz w:val="21"/>
                <w:szCs w:val="21"/>
              </w:rPr>
              <w:t>8</w:t>
            </w:r>
          </w:p>
        </w:tc>
        <w:tc>
          <w:tcPr>
            <w:tcW w:w="5531" w:type="dxa"/>
            <w:tcBorders>
              <w:top w:val="single" w:sz="2" w:space="0" w:color="000000"/>
              <w:left w:val="single" w:sz="2" w:space="0" w:color="000000"/>
              <w:bottom w:val="single" w:sz="12" w:space="0" w:color="000000"/>
              <w:right w:val="single" w:sz="12" w:space="0" w:color="000000"/>
            </w:tcBorders>
          </w:tcPr>
          <w:p w:rsidR="00216E66" w:rsidRPr="00D1055D" w:rsidRDefault="00216E66" w:rsidP="00F37DA8">
            <w:pPr>
              <w:pStyle w:val="TableParagraph"/>
              <w:spacing w:line="273" w:lineRule="exact"/>
              <w:ind w:left="-4"/>
              <w:rPr>
                <w:rFonts w:ascii="宋体" w:hAnsi="宋体" w:cs="宋体"/>
                <w:sz w:val="21"/>
                <w:szCs w:val="21"/>
              </w:rPr>
            </w:pPr>
            <w:r w:rsidRPr="00D1055D">
              <w:rPr>
                <w:rFonts w:ascii="宋体" w:hAnsi="宋体" w:cs="宋体"/>
                <w:spacing w:val="-2"/>
                <w:sz w:val="21"/>
                <w:szCs w:val="21"/>
              </w:rPr>
              <w:t>PNO</w:t>
            </w:r>
            <w:r w:rsidRPr="00D1055D">
              <w:rPr>
                <w:rFonts w:ascii="宋体" w:hAnsi="宋体" w:cs="宋体"/>
                <w:spacing w:val="-3"/>
                <w:sz w:val="21"/>
                <w:szCs w:val="21"/>
              </w:rPr>
              <w:t xml:space="preserve"> </w:t>
            </w:r>
            <w:r w:rsidRPr="00D1055D">
              <w:rPr>
                <w:rFonts w:ascii="宋体" w:hAnsi="宋体" w:cs="宋体" w:hint="eastAsia"/>
                <w:spacing w:val="-4"/>
                <w:sz w:val="21"/>
                <w:szCs w:val="21"/>
              </w:rPr>
              <w:t>指示当前数据包的包号</w:t>
            </w:r>
          </w:p>
          <w:p w:rsidR="00216E66" w:rsidRPr="00D1055D" w:rsidRDefault="00216E66" w:rsidP="00F37DA8">
            <w:pPr>
              <w:pStyle w:val="TableParagraph"/>
              <w:spacing w:before="1"/>
              <w:ind w:left="-4"/>
              <w:rPr>
                <w:rFonts w:ascii="宋体" w:hAnsi="宋体" w:cs="宋体"/>
                <w:sz w:val="21"/>
                <w:szCs w:val="21"/>
              </w:rPr>
            </w:pPr>
            <w:r w:rsidRPr="00D1055D">
              <w:rPr>
                <w:rFonts w:ascii="宋体" w:hAnsi="宋体" w:cs="宋体" w:hint="eastAsia"/>
                <w:spacing w:val="-5"/>
                <w:sz w:val="21"/>
                <w:szCs w:val="21"/>
              </w:rPr>
              <w:t>注：</w:t>
            </w:r>
            <w:proofErr w:type="gramStart"/>
            <w:r w:rsidRPr="00D1055D">
              <w:rPr>
                <w:rFonts w:ascii="宋体" w:hAnsi="宋体" w:cs="宋体" w:hint="eastAsia"/>
                <w:spacing w:val="-5"/>
                <w:sz w:val="21"/>
                <w:szCs w:val="21"/>
              </w:rPr>
              <w:t>不</w:t>
            </w:r>
            <w:proofErr w:type="gramEnd"/>
            <w:r w:rsidRPr="00D1055D">
              <w:rPr>
                <w:rFonts w:ascii="宋体" w:hAnsi="宋体" w:cs="宋体" w:hint="eastAsia"/>
                <w:spacing w:val="-5"/>
                <w:sz w:val="21"/>
                <w:szCs w:val="21"/>
              </w:rPr>
              <w:t>分包时可以没有本字段，与标志</w:t>
            </w:r>
            <w:r w:rsidRPr="00D1055D">
              <w:rPr>
                <w:rFonts w:ascii="宋体" w:hAnsi="宋体" w:cs="宋体"/>
                <w:spacing w:val="-5"/>
                <w:sz w:val="21"/>
                <w:szCs w:val="21"/>
              </w:rPr>
              <w:t>Flag</w:t>
            </w:r>
            <w:r w:rsidRPr="00D1055D">
              <w:rPr>
                <w:rFonts w:ascii="宋体" w:hAnsi="宋体" w:cs="宋体" w:hint="eastAsia"/>
                <w:spacing w:val="-5"/>
                <w:sz w:val="21"/>
                <w:szCs w:val="21"/>
              </w:rPr>
              <w:t>有关</w:t>
            </w:r>
          </w:p>
        </w:tc>
      </w:tr>
    </w:tbl>
    <w:p w:rsidR="00216E66" w:rsidRPr="00D1055D" w:rsidRDefault="00216E66" w:rsidP="00216E66">
      <w:pPr>
        <w:spacing w:before="6" w:line="110" w:lineRule="exact"/>
        <w:rPr>
          <w:rFonts w:ascii="宋体" w:hAnsi="宋体"/>
          <w:szCs w:val="21"/>
        </w:rPr>
      </w:pPr>
    </w:p>
    <w:p w:rsidR="00216E66" w:rsidRPr="00D1055D" w:rsidRDefault="00216E66" w:rsidP="00216E66">
      <w:pPr>
        <w:autoSpaceDE w:val="0"/>
        <w:autoSpaceDN w:val="0"/>
        <w:adjustRightInd w:val="0"/>
        <w:spacing w:line="400" w:lineRule="exact"/>
        <w:textAlignment w:val="bottom"/>
        <w:outlineLvl w:val="0"/>
        <w:rPr>
          <w:rFonts w:ascii="宋体"/>
          <w:b/>
          <w:szCs w:val="21"/>
        </w:rPr>
      </w:pPr>
      <w:bookmarkStart w:id="344" w:name="3.5数据区说明"/>
      <w:bookmarkEnd w:id="344"/>
      <w:r w:rsidRPr="00D1055D">
        <w:rPr>
          <w:rFonts w:ascii="宋体"/>
          <w:b/>
          <w:szCs w:val="21"/>
        </w:rPr>
        <w:t xml:space="preserve">3.5 </w:t>
      </w:r>
      <w:r w:rsidRPr="00D1055D">
        <w:rPr>
          <w:rFonts w:ascii="宋体" w:hint="eastAsia"/>
          <w:b/>
          <w:szCs w:val="21"/>
        </w:rPr>
        <w:t>数据区说明</w:t>
      </w:r>
    </w:p>
    <w:p w:rsidR="00216E66" w:rsidRPr="00D1055D" w:rsidRDefault="00216E66" w:rsidP="00216E66">
      <w:pPr>
        <w:spacing w:before="7" w:line="140" w:lineRule="exact"/>
        <w:rPr>
          <w:rFonts w:ascii="宋体" w:hAnsi="宋体"/>
          <w:szCs w:val="21"/>
        </w:rPr>
      </w:pP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 xml:space="preserve">1) </w:t>
      </w:r>
      <w:r w:rsidRPr="00D1055D">
        <w:rPr>
          <w:rFonts w:ascii="宋体" w:hAnsi="宋体" w:hint="eastAsia"/>
          <w:spacing w:val="-6"/>
          <w:szCs w:val="21"/>
        </w:rPr>
        <w:t>结构定义</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hint="eastAsia"/>
          <w:spacing w:val="-6"/>
          <w:szCs w:val="21"/>
        </w:rPr>
        <w:t>字段与其值用“</w:t>
      </w:r>
      <w:r w:rsidRPr="00D1055D">
        <w:rPr>
          <w:rFonts w:ascii="宋体" w:hAnsi="宋体"/>
          <w:spacing w:val="-6"/>
          <w:szCs w:val="21"/>
        </w:rPr>
        <w:t>=</w:t>
      </w:r>
      <w:r w:rsidRPr="00D1055D">
        <w:rPr>
          <w:rFonts w:ascii="宋体" w:hAnsi="宋体" w:hint="eastAsia"/>
          <w:spacing w:val="-6"/>
          <w:szCs w:val="21"/>
        </w:rPr>
        <w:t>”连接；在数据区中，同一项目的不同分类值间用</w:t>
      </w:r>
      <w:r w:rsidRPr="00D1055D">
        <w:rPr>
          <w:rFonts w:ascii="宋体" w:hAnsi="宋体"/>
          <w:spacing w:val="-6"/>
          <w:szCs w:val="21"/>
        </w:rPr>
        <w:t xml:space="preserve"> </w:t>
      </w:r>
      <w:r w:rsidRPr="00D1055D">
        <w:rPr>
          <w:rFonts w:ascii="宋体" w:hAnsi="宋体" w:hint="eastAsia"/>
          <w:spacing w:val="-6"/>
          <w:szCs w:val="21"/>
        </w:rPr>
        <w:t>“</w:t>
      </w:r>
      <w:r w:rsidRPr="00D1055D">
        <w:rPr>
          <w:rFonts w:ascii="宋体" w:hAnsi="宋体"/>
          <w:spacing w:val="-6"/>
          <w:szCs w:val="21"/>
        </w:rPr>
        <w:t>,</w:t>
      </w:r>
      <w:r w:rsidRPr="00D1055D">
        <w:rPr>
          <w:rFonts w:ascii="宋体" w:hAnsi="宋体" w:hint="eastAsia"/>
          <w:spacing w:val="-6"/>
          <w:szCs w:val="21"/>
        </w:rPr>
        <w:t>”来分隔，不同项目之间用“</w:t>
      </w:r>
      <w:r w:rsidRPr="00D1055D">
        <w:rPr>
          <w:rFonts w:ascii="宋体" w:hAnsi="宋体"/>
          <w:spacing w:val="-6"/>
          <w:szCs w:val="21"/>
        </w:rPr>
        <w:t>;</w:t>
      </w:r>
      <w:r w:rsidRPr="00D1055D">
        <w:rPr>
          <w:rFonts w:ascii="宋体" w:hAnsi="宋体" w:hint="eastAsia"/>
          <w:spacing w:val="-6"/>
          <w:szCs w:val="21"/>
        </w:rPr>
        <w:t>”来分隔。</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 xml:space="preserve">2) </w:t>
      </w:r>
      <w:r w:rsidRPr="00D1055D">
        <w:rPr>
          <w:rFonts w:ascii="宋体" w:hAnsi="宋体" w:hint="eastAsia"/>
          <w:spacing w:val="-6"/>
          <w:szCs w:val="21"/>
        </w:rPr>
        <w:t>字段定义</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hint="eastAsia"/>
          <w:spacing w:val="-6"/>
          <w:szCs w:val="21"/>
        </w:rPr>
        <w:t>字段名</w:t>
      </w:r>
      <w:r w:rsidRPr="00D1055D">
        <w:rPr>
          <w:rFonts w:ascii="宋体" w:hAnsi="宋体"/>
          <w:spacing w:val="-6"/>
          <w:szCs w:val="21"/>
        </w:rPr>
        <w:t xml:space="preserve"> </w:t>
      </w:r>
      <w:r w:rsidRPr="00D1055D">
        <w:rPr>
          <w:rFonts w:ascii="宋体" w:hAnsi="宋体" w:hint="eastAsia"/>
          <w:spacing w:val="-6"/>
          <w:szCs w:val="21"/>
        </w:rPr>
        <w:t>：</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hint="eastAsia"/>
          <w:spacing w:val="-6"/>
          <w:szCs w:val="21"/>
        </w:rPr>
        <w:t>字段名要区分大小写，单词的首个字符为大写，其他部分为小写。</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hint="eastAsia"/>
          <w:spacing w:val="-6"/>
          <w:szCs w:val="21"/>
        </w:rPr>
        <w:t>数据类型</w:t>
      </w:r>
      <w:r w:rsidRPr="00D1055D">
        <w:rPr>
          <w:rFonts w:ascii="宋体" w:hAnsi="宋体"/>
          <w:spacing w:val="-6"/>
          <w:szCs w:val="21"/>
        </w:rPr>
        <w:t xml:space="preserve"> </w:t>
      </w:r>
      <w:r w:rsidRPr="00D1055D">
        <w:rPr>
          <w:rFonts w:ascii="宋体" w:hAnsi="宋体" w:hint="eastAsia"/>
          <w:spacing w:val="-6"/>
          <w:szCs w:val="21"/>
        </w:rPr>
        <w:t>：</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C4</w:t>
      </w:r>
      <w:r w:rsidRPr="00D1055D">
        <w:rPr>
          <w:rFonts w:ascii="宋体" w:hAnsi="宋体" w:hint="eastAsia"/>
          <w:spacing w:val="-6"/>
          <w:szCs w:val="21"/>
        </w:rPr>
        <w:t>：表示最多</w:t>
      </w:r>
      <w:r w:rsidRPr="00D1055D">
        <w:rPr>
          <w:rFonts w:ascii="宋体" w:hAnsi="宋体"/>
          <w:spacing w:val="-6"/>
          <w:szCs w:val="21"/>
        </w:rPr>
        <w:t xml:space="preserve"> 4 </w:t>
      </w:r>
      <w:r w:rsidRPr="00D1055D">
        <w:rPr>
          <w:rFonts w:ascii="宋体" w:hAnsi="宋体" w:hint="eastAsia"/>
          <w:spacing w:val="-6"/>
          <w:szCs w:val="21"/>
        </w:rPr>
        <w:t>位的字符型字串，不足</w:t>
      </w:r>
      <w:r w:rsidRPr="00D1055D">
        <w:rPr>
          <w:rFonts w:ascii="宋体" w:hAnsi="宋体"/>
          <w:spacing w:val="-6"/>
          <w:szCs w:val="21"/>
        </w:rPr>
        <w:t xml:space="preserve"> 4 </w:t>
      </w:r>
      <w:r w:rsidRPr="00D1055D">
        <w:rPr>
          <w:rFonts w:ascii="宋体" w:hAnsi="宋体" w:hint="eastAsia"/>
          <w:spacing w:val="-6"/>
          <w:szCs w:val="21"/>
        </w:rPr>
        <w:t>位按实际位数。</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N5</w:t>
      </w:r>
      <w:r w:rsidRPr="00D1055D">
        <w:rPr>
          <w:rFonts w:ascii="宋体" w:hAnsi="宋体" w:hint="eastAsia"/>
          <w:spacing w:val="-6"/>
          <w:szCs w:val="21"/>
        </w:rPr>
        <w:t>：表示最多</w:t>
      </w:r>
      <w:r w:rsidRPr="00D1055D">
        <w:rPr>
          <w:rFonts w:ascii="宋体" w:hAnsi="宋体"/>
          <w:spacing w:val="-6"/>
          <w:szCs w:val="21"/>
        </w:rPr>
        <w:t xml:space="preserve"> 5 </w:t>
      </w:r>
      <w:r w:rsidRPr="00D1055D">
        <w:rPr>
          <w:rFonts w:ascii="宋体" w:hAnsi="宋体" w:hint="eastAsia"/>
          <w:spacing w:val="-6"/>
          <w:szCs w:val="21"/>
        </w:rPr>
        <w:t>位的数字型字串，不足</w:t>
      </w:r>
      <w:r w:rsidRPr="00D1055D">
        <w:rPr>
          <w:rFonts w:ascii="宋体" w:hAnsi="宋体"/>
          <w:spacing w:val="-6"/>
          <w:szCs w:val="21"/>
        </w:rPr>
        <w:t xml:space="preserve"> 5 </w:t>
      </w:r>
      <w:r w:rsidRPr="00D1055D">
        <w:rPr>
          <w:rFonts w:ascii="宋体" w:hAnsi="宋体" w:hint="eastAsia"/>
          <w:spacing w:val="-6"/>
          <w:szCs w:val="21"/>
        </w:rPr>
        <w:t>位按实际位数。</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N14.2</w:t>
      </w:r>
      <w:r w:rsidRPr="00D1055D">
        <w:rPr>
          <w:rFonts w:ascii="宋体" w:hAnsi="宋体" w:hint="eastAsia"/>
          <w:spacing w:val="-6"/>
          <w:szCs w:val="21"/>
        </w:rPr>
        <w:t>：用可变长字符串形式表达的数字型，表示</w:t>
      </w:r>
      <w:r w:rsidRPr="00D1055D">
        <w:rPr>
          <w:rFonts w:ascii="宋体" w:hAnsi="宋体"/>
          <w:spacing w:val="-6"/>
          <w:szCs w:val="21"/>
        </w:rPr>
        <w:t xml:space="preserve"> 14 </w:t>
      </w:r>
      <w:r w:rsidRPr="00D1055D">
        <w:rPr>
          <w:rFonts w:ascii="宋体" w:hAnsi="宋体" w:hint="eastAsia"/>
          <w:spacing w:val="-6"/>
          <w:szCs w:val="21"/>
        </w:rPr>
        <w:t>位整数和</w:t>
      </w:r>
      <w:r w:rsidRPr="00D1055D">
        <w:rPr>
          <w:rFonts w:ascii="宋体" w:hAnsi="宋体"/>
          <w:spacing w:val="-6"/>
          <w:szCs w:val="21"/>
        </w:rPr>
        <w:t xml:space="preserve"> 2 </w:t>
      </w:r>
      <w:r w:rsidRPr="00D1055D">
        <w:rPr>
          <w:rFonts w:ascii="宋体" w:hAnsi="宋体" w:hint="eastAsia"/>
          <w:spacing w:val="-6"/>
          <w:szCs w:val="21"/>
        </w:rPr>
        <w:t>位小</w:t>
      </w:r>
      <w:r w:rsidRPr="00D1055D">
        <w:rPr>
          <w:rFonts w:ascii="宋体" w:hAnsi="宋体"/>
          <w:spacing w:val="-6"/>
          <w:szCs w:val="21"/>
        </w:rPr>
        <w:t xml:space="preserve"> </w:t>
      </w:r>
      <w:r w:rsidRPr="00D1055D">
        <w:rPr>
          <w:rFonts w:ascii="宋体" w:hAnsi="宋体" w:hint="eastAsia"/>
          <w:spacing w:val="-6"/>
          <w:szCs w:val="21"/>
        </w:rPr>
        <w:t>数，带小数点，</w:t>
      </w:r>
      <w:r w:rsidRPr="00D1055D">
        <w:rPr>
          <w:rFonts w:ascii="宋体" w:hAnsi="宋体"/>
          <w:spacing w:val="-6"/>
          <w:szCs w:val="21"/>
        </w:rPr>
        <w:t xml:space="preserve"> </w:t>
      </w:r>
      <w:r w:rsidRPr="00D1055D">
        <w:rPr>
          <w:rFonts w:ascii="宋体" w:hAnsi="宋体" w:hint="eastAsia"/>
          <w:spacing w:val="-6"/>
          <w:szCs w:val="21"/>
        </w:rPr>
        <w:t>带符号，最大长度为</w:t>
      </w:r>
      <w:r w:rsidRPr="00D1055D">
        <w:rPr>
          <w:rFonts w:ascii="宋体" w:hAnsi="宋体"/>
          <w:spacing w:val="-6"/>
          <w:szCs w:val="21"/>
        </w:rPr>
        <w:t xml:space="preserve"> 18</w:t>
      </w:r>
      <w:r w:rsidRPr="00D1055D">
        <w:rPr>
          <w:rFonts w:ascii="宋体" w:hAnsi="宋体" w:hint="eastAsia"/>
          <w:spacing w:val="-6"/>
          <w:szCs w:val="21"/>
        </w:rPr>
        <w:t>。</w:t>
      </w:r>
    </w:p>
    <w:p w:rsidR="00216E66" w:rsidRPr="00D1055D" w:rsidRDefault="00216E66" w:rsidP="00216E66">
      <w:pPr>
        <w:pStyle w:val="ae"/>
        <w:spacing w:line="339" w:lineRule="exact"/>
        <w:ind w:left="1103" w:right="19" w:firstLine="420"/>
        <w:rPr>
          <w:rFonts w:ascii="宋体" w:hAnsi="宋体"/>
          <w:szCs w:val="21"/>
        </w:rPr>
      </w:pPr>
      <w:r w:rsidRPr="00D1055D">
        <w:rPr>
          <w:rFonts w:ascii="宋体" w:hAnsi="宋体" w:cs="Wingdings"/>
          <w:szCs w:val="21"/>
        </w:rPr>
        <w:t></w:t>
      </w:r>
      <w:r w:rsidRPr="00D1055D">
        <w:rPr>
          <w:rFonts w:ascii="宋体" w:hAnsi="宋体" w:cs="Wingdings"/>
          <w:spacing w:val="-83"/>
          <w:szCs w:val="21"/>
        </w:rPr>
        <w:t></w:t>
      </w:r>
      <w:r w:rsidRPr="00D1055D">
        <w:rPr>
          <w:rFonts w:ascii="宋体" w:hAnsi="宋体" w:hint="eastAsia"/>
          <w:spacing w:val="-4"/>
          <w:szCs w:val="21"/>
        </w:rPr>
        <w:t>字段对照表</w:t>
      </w:r>
      <w:r w:rsidRPr="00D1055D">
        <w:rPr>
          <w:rFonts w:ascii="宋体" w:hAnsi="宋体"/>
          <w:spacing w:val="-6"/>
          <w:szCs w:val="21"/>
        </w:rPr>
        <w:t xml:space="preserve"> </w:t>
      </w:r>
      <w:r w:rsidRPr="00D1055D">
        <w:rPr>
          <w:rFonts w:ascii="宋体" w:hAnsi="宋体" w:hint="eastAsia"/>
          <w:szCs w:val="21"/>
        </w:rPr>
        <w:t>：</w:t>
      </w:r>
    </w:p>
    <w:p w:rsidR="00216E66" w:rsidRPr="00D1055D" w:rsidRDefault="00216E66" w:rsidP="00216E66">
      <w:pPr>
        <w:spacing w:before="2" w:line="20" w:lineRule="exact"/>
        <w:rPr>
          <w:rFonts w:ascii="宋体" w:hAnsi="宋体"/>
          <w:szCs w:val="21"/>
        </w:rPr>
      </w:pPr>
    </w:p>
    <w:tbl>
      <w:tblPr>
        <w:tblW w:w="0" w:type="auto"/>
        <w:tblInd w:w="222" w:type="dxa"/>
        <w:tblLayout w:type="fixed"/>
        <w:tblCellMar>
          <w:left w:w="0" w:type="dxa"/>
          <w:right w:w="0" w:type="dxa"/>
        </w:tblCellMar>
        <w:tblLook w:val="01E0" w:firstRow="1" w:lastRow="1" w:firstColumn="1" w:lastColumn="1" w:noHBand="0" w:noVBand="0"/>
      </w:tblPr>
      <w:tblGrid>
        <w:gridCol w:w="1274"/>
        <w:gridCol w:w="2126"/>
        <w:gridCol w:w="994"/>
        <w:gridCol w:w="991"/>
        <w:gridCol w:w="3331"/>
      </w:tblGrid>
      <w:tr w:rsidR="00D1055D" w:rsidRPr="00D1055D" w:rsidTr="00F37DA8">
        <w:trPr>
          <w:trHeight w:hRule="exact" w:val="599"/>
        </w:trPr>
        <w:tc>
          <w:tcPr>
            <w:tcW w:w="1274" w:type="dxa"/>
            <w:tcBorders>
              <w:top w:val="single" w:sz="12" w:space="0" w:color="000000"/>
              <w:left w:val="single" w:sz="12" w:space="0" w:color="000000"/>
              <w:bottom w:val="single" w:sz="2" w:space="0" w:color="000000"/>
              <w:right w:val="single" w:sz="2" w:space="0" w:color="000000"/>
            </w:tcBorders>
          </w:tcPr>
          <w:p w:rsidR="00216E66" w:rsidRPr="00D1055D" w:rsidRDefault="00216E66" w:rsidP="00F37DA8">
            <w:pPr>
              <w:pStyle w:val="TableParagraph"/>
              <w:spacing w:line="110" w:lineRule="exact"/>
              <w:rPr>
                <w:rFonts w:ascii="宋体" w:hAnsi="宋体"/>
                <w:sz w:val="21"/>
                <w:szCs w:val="21"/>
              </w:rPr>
            </w:pPr>
          </w:p>
          <w:p w:rsidR="00216E66" w:rsidRPr="00D1055D" w:rsidRDefault="00216E66" w:rsidP="00F37DA8">
            <w:pPr>
              <w:pStyle w:val="TableParagraph"/>
              <w:ind w:left="303"/>
              <w:rPr>
                <w:rFonts w:ascii="宋体" w:hAnsi="宋体" w:cs="宋体"/>
                <w:sz w:val="21"/>
                <w:szCs w:val="21"/>
              </w:rPr>
            </w:pPr>
            <w:r w:rsidRPr="00D1055D">
              <w:rPr>
                <w:rFonts w:ascii="宋体" w:hAnsi="宋体" w:cs="宋体" w:hint="eastAsia"/>
                <w:spacing w:val="-5"/>
                <w:sz w:val="21"/>
                <w:szCs w:val="21"/>
              </w:rPr>
              <w:t>字段名</w:t>
            </w:r>
          </w:p>
        </w:tc>
        <w:tc>
          <w:tcPr>
            <w:tcW w:w="2126" w:type="dxa"/>
            <w:tcBorders>
              <w:top w:val="single" w:sz="1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110" w:lineRule="exact"/>
              <w:rPr>
                <w:rFonts w:ascii="宋体" w:hAnsi="宋体"/>
                <w:sz w:val="21"/>
                <w:szCs w:val="21"/>
              </w:rPr>
            </w:pPr>
          </w:p>
          <w:p w:rsidR="00216E66" w:rsidRPr="00D1055D" w:rsidRDefault="00216E66" w:rsidP="00F37DA8">
            <w:pPr>
              <w:pStyle w:val="TableParagraph"/>
              <w:jc w:val="center"/>
              <w:rPr>
                <w:rFonts w:ascii="宋体" w:hAnsi="宋体" w:cs="宋体"/>
                <w:sz w:val="21"/>
                <w:szCs w:val="21"/>
              </w:rPr>
            </w:pPr>
            <w:r w:rsidRPr="00D1055D">
              <w:rPr>
                <w:rFonts w:ascii="宋体" w:hAnsi="宋体" w:cs="宋体" w:hint="eastAsia"/>
                <w:spacing w:val="-3"/>
                <w:sz w:val="21"/>
                <w:szCs w:val="21"/>
              </w:rPr>
              <w:t>描述</w:t>
            </w:r>
          </w:p>
        </w:tc>
        <w:tc>
          <w:tcPr>
            <w:tcW w:w="994" w:type="dxa"/>
            <w:tcBorders>
              <w:top w:val="single" w:sz="1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110" w:lineRule="exact"/>
              <w:rPr>
                <w:rFonts w:ascii="宋体" w:hAnsi="宋体"/>
                <w:sz w:val="21"/>
                <w:szCs w:val="21"/>
              </w:rPr>
            </w:pPr>
          </w:p>
          <w:p w:rsidR="00216E66" w:rsidRPr="00D1055D" w:rsidRDefault="00216E66" w:rsidP="00F37DA8">
            <w:pPr>
              <w:pStyle w:val="TableParagraph"/>
              <w:ind w:left="166"/>
              <w:rPr>
                <w:rFonts w:ascii="宋体" w:hAnsi="宋体" w:cs="宋体"/>
                <w:sz w:val="21"/>
                <w:szCs w:val="21"/>
              </w:rPr>
            </w:pPr>
            <w:r w:rsidRPr="00D1055D">
              <w:rPr>
                <w:rFonts w:ascii="宋体" w:hAnsi="宋体" w:cs="宋体" w:hint="eastAsia"/>
                <w:spacing w:val="-5"/>
                <w:sz w:val="21"/>
                <w:szCs w:val="21"/>
              </w:rPr>
              <w:t>字符集</w:t>
            </w:r>
          </w:p>
        </w:tc>
        <w:tc>
          <w:tcPr>
            <w:tcW w:w="991" w:type="dxa"/>
            <w:tcBorders>
              <w:top w:val="single" w:sz="1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110" w:lineRule="exact"/>
              <w:rPr>
                <w:rFonts w:ascii="宋体" w:hAnsi="宋体"/>
                <w:sz w:val="21"/>
                <w:szCs w:val="21"/>
              </w:rPr>
            </w:pPr>
          </w:p>
          <w:p w:rsidR="00216E66" w:rsidRPr="00D1055D" w:rsidRDefault="00216E66" w:rsidP="00F37DA8">
            <w:pPr>
              <w:pStyle w:val="TableParagraph"/>
              <w:ind w:left="272"/>
              <w:rPr>
                <w:rFonts w:ascii="宋体" w:hAnsi="宋体" w:cs="宋体"/>
                <w:sz w:val="21"/>
                <w:szCs w:val="21"/>
              </w:rPr>
            </w:pPr>
            <w:r w:rsidRPr="00D1055D">
              <w:rPr>
                <w:rFonts w:ascii="宋体" w:hAnsi="宋体" w:cs="宋体" w:hint="eastAsia"/>
                <w:spacing w:val="-3"/>
                <w:sz w:val="21"/>
                <w:szCs w:val="21"/>
              </w:rPr>
              <w:t>宽度</w:t>
            </w:r>
          </w:p>
        </w:tc>
        <w:tc>
          <w:tcPr>
            <w:tcW w:w="3331" w:type="dxa"/>
            <w:tcBorders>
              <w:top w:val="single" w:sz="12" w:space="0" w:color="000000"/>
              <w:left w:val="single" w:sz="2" w:space="0" w:color="000000"/>
              <w:bottom w:val="single" w:sz="2" w:space="0" w:color="000000"/>
              <w:right w:val="single" w:sz="12" w:space="0" w:color="000000"/>
            </w:tcBorders>
          </w:tcPr>
          <w:p w:rsidR="00216E66" w:rsidRPr="00D1055D" w:rsidRDefault="00216E66" w:rsidP="00F37DA8">
            <w:pPr>
              <w:pStyle w:val="TableParagraph"/>
              <w:spacing w:line="110" w:lineRule="exact"/>
              <w:rPr>
                <w:rFonts w:ascii="宋体" w:hAnsi="宋体"/>
                <w:sz w:val="21"/>
                <w:szCs w:val="21"/>
              </w:rPr>
            </w:pPr>
          </w:p>
          <w:p w:rsidR="00216E66" w:rsidRPr="00D1055D" w:rsidRDefault="00216E66" w:rsidP="00F37DA8">
            <w:pPr>
              <w:pStyle w:val="TableParagraph"/>
              <w:ind w:left="2"/>
              <w:jc w:val="center"/>
              <w:rPr>
                <w:rFonts w:ascii="宋体" w:hAnsi="宋体" w:cs="宋体"/>
                <w:sz w:val="21"/>
                <w:szCs w:val="21"/>
              </w:rPr>
            </w:pPr>
            <w:r w:rsidRPr="00D1055D">
              <w:rPr>
                <w:rFonts w:ascii="宋体" w:hAnsi="宋体" w:cs="宋体" w:hint="eastAsia"/>
                <w:spacing w:val="-4"/>
                <w:sz w:val="21"/>
                <w:szCs w:val="21"/>
              </w:rPr>
              <w:t>取值及描述</w:t>
            </w:r>
          </w:p>
        </w:tc>
      </w:tr>
      <w:tr w:rsidR="00D1055D" w:rsidRPr="00D1055D" w:rsidTr="00F37DA8">
        <w:trPr>
          <w:trHeight w:hRule="exact" w:val="938"/>
        </w:trPr>
        <w:tc>
          <w:tcPr>
            <w:tcW w:w="1274" w:type="dxa"/>
            <w:tcBorders>
              <w:top w:val="single" w:sz="2" w:space="0" w:color="000000"/>
              <w:left w:val="single" w:sz="12" w:space="0" w:color="000000"/>
              <w:bottom w:val="single" w:sz="2" w:space="0" w:color="000000"/>
              <w:right w:val="single" w:sz="2" w:space="0" w:color="000000"/>
            </w:tcBorders>
          </w:tcPr>
          <w:p w:rsidR="00216E66" w:rsidRPr="00D1055D" w:rsidRDefault="00216E66" w:rsidP="00F37DA8">
            <w:pPr>
              <w:pStyle w:val="TableParagraph"/>
              <w:spacing w:before="14" w:line="260" w:lineRule="exact"/>
              <w:rPr>
                <w:rFonts w:ascii="宋体" w:hAnsi="宋体"/>
                <w:sz w:val="21"/>
                <w:szCs w:val="21"/>
              </w:rPr>
            </w:pPr>
          </w:p>
          <w:p w:rsidR="00216E66" w:rsidRPr="00D1055D" w:rsidRDefault="00216E66" w:rsidP="00F37DA8">
            <w:pPr>
              <w:pStyle w:val="TableParagraph"/>
              <w:ind w:left="215"/>
              <w:rPr>
                <w:rFonts w:ascii="宋体" w:hAnsi="宋体" w:cs="宋体"/>
                <w:sz w:val="21"/>
                <w:szCs w:val="21"/>
              </w:rPr>
            </w:pPr>
            <w:r w:rsidRPr="00D1055D">
              <w:rPr>
                <w:rFonts w:ascii="宋体" w:hAnsi="宋体" w:cs="宋体"/>
                <w:spacing w:val="-3"/>
                <w:sz w:val="21"/>
                <w:szCs w:val="21"/>
              </w:rPr>
              <w:t>xxx-Rtd</w:t>
            </w:r>
          </w:p>
        </w:tc>
        <w:tc>
          <w:tcPr>
            <w:tcW w:w="2126"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before="7" w:line="140" w:lineRule="exact"/>
              <w:rPr>
                <w:rFonts w:ascii="宋体" w:hAnsi="宋体"/>
                <w:sz w:val="21"/>
                <w:szCs w:val="21"/>
              </w:rPr>
            </w:pPr>
          </w:p>
          <w:p w:rsidR="00216E66" w:rsidRPr="00D1055D" w:rsidRDefault="00216E66" w:rsidP="00F37DA8">
            <w:pPr>
              <w:pStyle w:val="TableParagraph"/>
              <w:spacing w:line="310" w:lineRule="exact"/>
              <w:ind w:left="822" w:right="116" w:hanging="706"/>
              <w:rPr>
                <w:rFonts w:ascii="宋体" w:hAnsi="宋体" w:cs="宋体"/>
                <w:sz w:val="21"/>
                <w:szCs w:val="21"/>
              </w:rPr>
            </w:pPr>
            <w:r w:rsidRPr="00D1055D">
              <w:rPr>
                <w:rFonts w:ascii="宋体" w:hAnsi="宋体" w:cs="宋体" w:hint="eastAsia"/>
                <w:spacing w:val="-5"/>
                <w:sz w:val="21"/>
                <w:szCs w:val="21"/>
              </w:rPr>
              <w:t>生态流量实时采样</w:t>
            </w:r>
            <w:r w:rsidRPr="00D1055D">
              <w:rPr>
                <w:rFonts w:ascii="宋体" w:hAnsi="宋体" w:cs="宋体"/>
                <w:spacing w:val="20"/>
                <w:sz w:val="21"/>
                <w:szCs w:val="21"/>
              </w:rPr>
              <w:t xml:space="preserve"> </w:t>
            </w:r>
            <w:r w:rsidRPr="00D1055D">
              <w:rPr>
                <w:rFonts w:ascii="宋体" w:hAnsi="宋体" w:cs="宋体" w:hint="eastAsia"/>
                <w:spacing w:val="-3"/>
                <w:sz w:val="21"/>
                <w:szCs w:val="21"/>
              </w:rPr>
              <w:t>数据</w:t>
            </w:r>
          </w:p>
        </w:tc>
        <w:tc>
          <w:tcPr>
            <w:tcW w:w="994"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before="14" w:line="260" w:lineRule="exact"/>
              <w:rPr>
                <w:rFonts w:ascii="宋体" w:hAnsi="宋体"/>
                <w:sz w:val="21"/>
                <w:szCs w:val="21"/>
              </w:rPr>
            </w:pPr>
          </w:p>
          <w:p w:rsidR="00216E66" w:rsidRPr="00D1055D" w:rsidRDefault="00216E66" w:rsidP="00F37DA8">
            <w:pPr>
              <w:pStyle w:val="TableParagraph"/>
              <w:ind w:left="315"/>
              <w:rPr>
                <w:rFonts w:ascii="宋体" w:hAnsi="宋体" w:cs="宋体"/>
                <w:sz w:val="21"/>
                <w:szCs w:val="21"/>
              </w:rPr>
            </w:pPr>
            <w:r w:rsidRPr="00D1055D">
              <w:rPr>
                <w:rFonts w:ascii="宋体" w:hAnsi="宋体" w:cs="宋体"/>
                <w:spacing w:val="-2"/>
                <w:sz w:val="21"/>
                <w:szCs w:val="21"/>
              </w:rPr>
              <w:t>0-9</w:t>
            </w:r>
          </w:p>
        </w:tc>
        <w:tc>
          <w:tcPr>
            <w:tcW w:w="991"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before="14" w:line="260" w:lineRule="exact"/>
              <w:rPr>
                <w:rFonts w:ascii="宋体" w:hAnsi="宋体"/>
                <w:sz w:val="21"/>
                <w:szCs w:val="21"/>
              </w:rPr>
            </w:pPr>
          </w:p>
          <w:p w:rsidR="00216E66" w:rsidRPr="00D1055D" w:rsidRDefault="00216E66" w:rsidP="00F37DA8">
            <w:pPr>
              <w:pStyle w:val="TableParagraph"/>
              <w:ind w:left="193"/>
              <w:rPr>
                <w:rFonts w:ascii="宋体" w:hAnsi="宋体" w:cs="宋体"/>
                <w:sz w:val="21"/>
                <w:szCs w:val="21"/>
              </w:rPr>
            </w:pPr>
            <w:r w:rsidRPr="00D1055D">
              <w:rPr>
                <w:rFonts w:ascii="宋体" w:hAnsi="宋体" w:cs="宋体"/>
                <w:spacing w:val="-3"/>
                <w:sz w:val="21"/>
                <w:szCs w:val="21"/>
              </w:rPr>
              <w:t>N14.2</w:t>
            </w:r>
          </w:p>
        </w:tc>
        <w:tc>
          <w:tcPr>
            <w:tcW w:w="3331" w:type="dxa"/>
            <w:tcBorders>
              <w:top w:val="single" w:sz="2" w:space="0" w:color="000000"/>
              <w:left w:val="single" w:sz="2" w:space="0" w:color="000000"/>
              <w:bottom w:val="single" w:sz="2" w:space="0" w:color="000000"/>
              <w:right w:val="single" w:sz="12" w:space="0" w:color="000000"/>
            </w:tcBorders>
          </w:tcPr>
          <w:p w:rsidR="00216E66" w:rsidRPr="00D1055D" w:rsidRDefault="00216E66" w:rsidP="00F37DA8">
            <w:pPr>
              <w:pStyle w:val="TableParagraph"/>
              <w:spacing w:line="273" w:lineRule="exact"/>
              <w:ind w:left="-1" w:right="-11"/>
              <w:rPr>
                <w:rFonts w:ascii="宋体" w:hAnsi="宋体" w:cs="宋体"/>
                <w:sz w:val="21"/>
                <w:szCs w:val="21"/>
              </w:rPr>
            </w:pPr>
            <w:r w:rsidRPr="00D1055D">
              <w:rPr>
                <w:rFonts w:ascii="宋体" w:hAnsi="宋体" w:cs="宋体" w:hint="eastAsia"/>
                <w:spacing w:val="5"/>
                <w:sz w:val="21"/>
                <w:szCs w:val="21"/>
              </w:rPr>
              <w:t>“</w:t>
            </w:r>
            <w:r w:rsidRPr="00D1055D">
              <w:rPr>
                <w:rFonts w:ascii="宋体" w:hAnsi="宋体" w:cs="宋体"/>
                <w:spacing w:val="5"/>
                <w:sz w:val="21"/>
                <w:szCs w:val="21"/>
              </w:rPr>
              <w:t>xxx</w:t>
            </w:r>
            <w:r w:rsidRPr="00D1055D">
              <w:rPr>
                <w:rFonts w:ascii="宋体" w:hAnsi="宋体" w:cs="宋体" w:hint="eastAsia"/>
                <w:spacing w:val="5"/>
                <w:sz w:val="21"/>
                <w:szCs w:val="21"/>
              </w:rPr>
              <w:t>”是水电站生态流量参数</w:t>
            </w:r>
          </w:p>
          <w:p w:rsidR="00216E66" w:rsidRPr="00D1055D" w:rsidRDefault="00216E66" w:rsidP="00F37DA8">
            <w:pPr>
              <w:pStyle w:val="TableParagraph"/>
              <w:spacing w:before="1"/>
              <w:ind w:left="-1"/>
              <w:rPr>
                <w:rFonts w:ascii="宋体" w:hAnsi="宋体" w:cs="宋体"/>
                <w:sz w:val="21"/>
                <w:szCs w:val="21"/>
              </w:rPr>
            </w:pPr>
            <w:r w:rsidRPr="00D1055D">
              <w:rPr>
                <w:rFonts w:ascii="宋体" w:hAnsi="宋体" w:cs="宋体" w:hint="eastAsia"/>
                <w:spacing w:val="-4"/>
                <w:sz w:val="21"/>
                <w:szCs w:val="21"/>
              </w:rPr>
              <w:t>代码，详见</w:t>
            </w:r>
            <w:r w:rsidRPr="00D1055D">
              <w:rPr>
                <w:rFonts w:ascii="宋体" w:hAnsi="宋体" w:cs="宋体"/>
                <w:spacing w:val="-63"/>
                <w:sz w:val="21"/>
                <w:szCs w:val="21"/>
              </w:rPr>
              <w:t xml:space="preserve"> </w:t>
            </w:r>
            <w:r w:rsidRPr="00D1055D">
              <w:rPr>
                <w:rFonts w:ascii="宋体" w:hAnsi="宋体" w:cs="宋体"/>
                <w:spacing w:val="-3"/>
                <w:sz w:val="21"/>
                <w:szCs w:val="21"/>
              </w:rPr>
              <w:t>3.6</w:t>
            </w:r>
          </w:p>
        </w:tc>
      </w:tr>
      <w:tr w:rsidR="00D1055D" w:rsidRPr="00D1055D" w:rsidTr="00F37DA8">
        <w:trPr>
          <w:trHeight w:hRule="exact" w:val="761"/>
        </w:trPr>
        <w:tc>
          <w:tcPr>
            <w:tcW w:w="1274" w:type="dxa"/>
            <w:tcBorders>
              <w:top w:val="single" w:sz="2" w:space="0" w:color="000000"/>
              <w:left w:val="single" w:sz="12" w:space="0" w:color="000000"/>
              <w:bottom w:val="single" w:sz="2" w:space="0" w:color="000000"/>
              <w:right w:val="single" w:sz="2" w:space="0" w:color="000000"/>
            </w:tcBorders>
          </w:tcPr>
          <w:p w:rsidR="00216E66" w:rsidRPr="00D1055D" w:rsidRDefault="00216E66" w:rsidP="00F37DA8">
            <w:pPr>
              <w:pStyle w:val="TableParagraph"/>
              <w:spacing w:before="6" w:line="180" w:lineRule="exact"/>
              <w:rPr>
                <w:rFonts w:ascii="宋体" w:hAnsi="宋体"/>
                <w:sz w:val="21"/>
                <w:szCs w:val="21"/>
              </w:rPr>
            </w:pPr>
          </w:p>
          <w:p w:rsidR="00216E66" w:rsidRPr="00D1055D" w:rsidRDefault="00216E66" w:rsidP="00F37DA8">
            <w:pPr>
              <w:pStyle w:val="TableParagraph"/>
              <w:ind w:left="39"/>
              <w:rPr>
                <w:rFonts w:ascii="宋体" w:hAnsi="宋体" w:cs="宋体"/>
                <w:sz w:val="21"/>
                <w:szCs w:val="21"/>
              </w:rPr>
            </w:pPr>
            <w:r w:rsidRPr="00D1055D">
              <w:rPr>
                <w:rFonts w:ascii="宋体" w:hAnsi="宋体" w:cs="宋体"/>
                <w:spacing w:val="-3"/>
                <w:sz w:val="21"/>
                <w:szCs w:val="21"/>
              </w:rPr>
              <w:t>MonitorPic</w:t>
            </w:r>
          </w:p>
        </w:tc>
        <w:tc>
          <w:tcPr>
            <w:tcW w:w="2126"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before="6" w:line="180" w:lineRule="exact"/>
              <w:rPr>
                <w:rFonts w:ascii="宋体" w:hAnsi="宋体"/>
                <w:sz w:val="21"/>
                <w:szCs w:val="21"/>
              </w:rPr>
            </w:pPr>
          </w:p>
          <w:p w:rsidR="00216E66" w:rsidRPr="00D1055D" w:rsidRDefault="00216E66" w:rsidP="00F37DA8">
            <w:pPr>
              <w:pStyle w:val="TableParagraph"/>
              <w:ind w:left="351"/>
              <w:rPr>
                <w:rFonts w:ascii="宋体" w:hAnsi="宋体" w:cs="宋体"/>
                <w:sz w:val="21"/>
                <w:szCs w:val="21"/>
              </w:rPr>
            </w:pPr>
            <w:r w:rsidRPr="00D1055D">
              <w:rPr>
                <w:rFonts w:ascii="宋体" w:hAnsi="宋体" w:cs="宋体" w:hint="eastAsia"/>
                <w:spacing w:val="-4"/>
                <w:sz w:val="21"/>
                <w:szCs w:val="21"/>
              </w:rPr>
              <w:t>下泄影像图片</w:t>
            </w:r>
          </w:p>
        </w:tc>
        <w:tc>
          <w:tcPr>
            <w:tcW w:w="994"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before="6" w:line="180" w:lineRule="exact"/>
              <w:rPr>
                <w:rFonts w:ascii="宋体" w:hAnsi="宋体"/>
                <w:sz w:val="21"/>
                <w:szCs w:val="21"/>
              </w:rPr>
            </w:pPr>
          </w:p>
          <w:p w:rsidR="00216E66" w:rsidRPr="00D1055D" w:rsidRDefault="00216E66" w:rsidP="00F37DA8">
            <w:pPr>
              <w:pStyle w:val="TableParagraph"/>
              <w:ind w:left="315"/>
              <w:rPr>
                <w:rFonts w:ascii="宋体" w:hAnsi="宋体" w:cs="宋体"/>
                <w:sz w:val="21"/>
                <w:szCs w:val="21"/>
              </w:rPr>
            </w:pPr>
            <w:r w:rsidRPr="00D1055D">
              <w:rPr>
                <w:rFonts w:ascii="宋体" w:hAnsi="宋体" w:cs="宋体"/>
                <w:spacing w:val="-2"/>
                <w:sz w:val="21"/>
                <w:szCs w:val="21"/>
              </w:rPr>
              <w:t>0-1</w:t>
            </w:r>
          </w:p>
        </w:tc>
        <w:tc>
          <w:tcPr>
            <w:tcW w:w="991"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before="6" w:line="180" w:lineRule="exact"/>
              <w:rPr>
                <w:rFonts w:ascii="宋体" w:hAnsi="宋体"/>
                <w:sz w:val="21"/>
                <w:szCs w:val="21"/>
              </w:rPr>
            </w:pPr>
          </w:p>
          <w:p w:rsidR="00216E66" w:rsidRPr="00D1055D" w:rsidRDefault="00216E66" w:rsidP="00F37DA8">
            <w:pPr>
              <w:pStyle w:val="TableParagraph"/>
              <w:ind w:left="193"/>
              <w:rPr>
                <w:rFonts w:ascii="宋体" w:hAnsi="宋体" w:cs="宋体"/>
                <w:sz w:val="21"/>
                <w:szCs w:val="21"/>
              </w:rPr>
            </w:pPr>
            <w:r w:rsidRPr="00D1055D">
              <w:rPr>
                <w:rFonts w:ascii="宋体" w:hAnsi="宋体" w:cs="宋体"/>
                <w:spacing w:val="-3"/>
                <w:sz w:val="21"/>
                <w:szCs w:val="21"/>
              </w:rPr>
              <w:t>N1024</w:t>
            </w:r>
          </w:p>
        </w:tc>
        <w:tc>
          <w:tcPr>
            <w:tcW w:w="3331" w:type="dxa"/>
            <w:tcBorders>
              <w:top w:val="single" w:sz="2" w:space="0" w:color="000000"/>
              <w:left w:val="single" w:sz="2" w:space="0" w:color="000000"/>
              <w:bottom w:val="single" w:sz="2" w:space="0" w:color="000000"/>
              <w:right w:val="single" w:sz="12" w:space="0" w:color="000000"/>
            </w:tcBorders>
          </w:tcPr>
          <w:p w:rsidR="00216E66" w:rsidRPr="00D1055D" w:rsidRDefault="00216E66" w:rsidP="00F37DA8">
            <w:pPr>
              <w:pStyle w:val="TableParagraph"/>
              <w:spacing w:before="6" w:line="180" w:lineRule="exact"/>
              <w:rPr>
                <w:rFonts w:ascii="宋体" w:hAnsi="宋体"/>
                <w:sz w:val="21"/>
                <w:szCs w:val="21"/>
              </w:rPr>
            </w:pPr>
          </w:p>
          <w:p w:rsidR="00216E66" w:rsidRPr="00D1055D" w:rsidRDefault="00216E66" w:rsidP="00F37DA8">
            <w:pPr>
              <w:pStyle w:val="TableParagraph"/>
              <w:ind w:left="179"/>
              <w:rPr>
                <w:rFonts w:ascii="宋体" w:hAnsi="宋体" w:cs="宋体"/>
                <w:sz w:val="21"/>
                <w:szCs w:val="21"/>
              </w:rPr>
            </w:pPr>
            <w:r w:rsidRPr="00D1055D">
              <w:rPr>
                <w:rFonts w:ascii="宋体" w:hAnsi="宋体" w:cs="宋体" w:hint="eastAsia"/>
                <w:spacing w:val="-4"/>
                <w:sz w:val="21"/>
                <w:szCs w:val="21"/>
              </w:rPr>
              <w:t>图片采用</w:t>
            </w:r>
            <w:r w:rsidRPr="00D1055D">
              <w:rPr>
                <w:rFonts w:ascii="宋体" w:hAnsi="宋体" w:cs="宋体"/>
                <w:spacing w:val="-4"/>
                <w:sz w:val="21"/>
                <w:szCs w:val="21"/>
              </w:rPr>
              <w:t>BIN</w:t>
            </w:r>
            <w:r w:rsidRPr="00D1055D">
              <w:rPr>
                <w:rFonts w:ascii="宋体" w:hAnsi="宋体" w:cs="宋体" w:hint="eastAsia"/>
                <w:spacing w:val="-4"/>
                <w:sz w:val="21"/>
                <w:szCs w:val="21"/>
              </w:rPr>
              <w:t>编码，</w:t>
            </w:r>
            <w:r w:rsidRPr="00D1055D">
              <w:rPr>
                <w:rFonts w:ascii="宋体" w:hAnsi="宋体" w:cs="宋体"/>
                <w:spacing w:val="-4"/>
                <w:sz w:val="21"/>
                <w:szCs w:val="21"/>
              </w:rPr>
              <w:t>JPEG</w:t>
            </w:r>
            <w:r w:rsidRPr="00D1055D">
              <w:rPr>
                <w:rFonts w:ascii="宋体" w:hAnsi="宋体" w:cs="宋体" w:hint="eastAsia"/>
                <w:spacing w:val="-4"/>
                <w:sz w:val="21"/>
                <w:szCs w:val="21"/>
              </w:rPr>
              <w:t>格式</w:t>
            </w:r>
          </w:p>
        </w:tc>
      </w:tr>
      <w:tr w:rsidR="00D1055D" w:rsidRPr="00D1055D" w:rsidTr="00F37DA8">
        <w:trPr>
          <w:trHeight w:hRule="exact" w:val="528"/>
        </w:trPr>
        <w:tc>
          <w:tcPr>
            <w:tcW w:w="1274" w:type="dxa"/>
            <w:tcBorders>
              <w:top w:val="single" w:sz="2" w:space="0" w:color="000000"/>
              <w:left w:val="single" w:sz="12" w:space="0" w:color="000000"/>
              <w:bottom w:val="single" w:sz="12" w:space="0" w:color="000000"/>
              <w:right w:val="single" w:sz="2" w:space="0" w:color="000000"/>
            </w:tcBorders>
          </w:tcPr>
          <w:p w:rsidR="00216E66" w:rsidRPr="00D1055D" w:rsidRDefault="00216E66" w:rsidP="00F37DA8">
            <w:pPr>
              <w:pStyle w:val="TableParagraph"/>
              <w:spacing w:before="61"/>
              <w:ind w:left="157"/>
              <w:rPr>
                <w:rFonts w:ascii="宋体" w:hAnsi="宋体" w:cs="宋体"/>
                <w:sz w:val="21"/>
                <w:szCs w:val="21"/>
              </w:rPr>
            </w:pPr>
            <w:r w:rsidRPr="00D1055D">
              <w:rPr>
                <w:rFonts w:ascii="宋体" w:hAnsi="宋体" w:cs="宋体"/>
                <w:spacing w:val="-3"/>
                <w:sz w:val="21"/>
                <w:szCs w:val="21"/>
              </w:rPr>
              <w:t>DataTime</w:t>
            </w:r>
          </w:p>
        </w:tc>
        <w:tc>
          <w:tcPr>
            <w:tcW w:w="2126" w:type="dxa"/>
            <w:tcBorders>
              <w:top w:val="single" w:sz="2" w:space="0" w:color="000000"/>
              <w:left w:val="single" w:sz="2" w:space="0" w:color="000000"/>
              <w:bottom w:val="single" w:sz="12" w:space="0" w:color="000000"/>
              <w:right w:val="single" w:sz="2" w:space="0" w:color="000000"/>
            </w:tcBorders>
          </w:tcPr>
          <w:p w:rsidR="00216E66" w:rsidRPr="00D1055D" w:rsidRDefault="00216E66" w:rsidP="00F37DA8">
            <w:pPr>
              <w:pStyle w:val="TableParagraph"/>
              <w:spacing w:before="61"/>
              <w:ind w:left="224"/>
              <w:rPr>
                <w:rFonts w:ascii="宋体" w:hAnsi="宋体" w:cs="宋体"/>
                <w:sz w:val="21"/>
                <w:szCs w:val="21"/>
              </w:rPr>
            </w:pPr>
            <w:r w:rsidRPr="00D1055D">
              <w:rPr>
                <w:rFonts w:ascii="宋体" w:hAnsi="宋体" w:cs="宋体" w:hint="eastAsia"/>
                <w:spacing w:val="38"/>
                <w:sz w:val="21"/>
                <w:szCs w:val="21"/>
              </w:rPr>
              <w:t>数据时间信</w:t>
            </w:r>
            <w:r w:rsidRPr="00D1055D">
              <w:rPr>
                <w:rFonts w:ascii="宋体" w:hAnsi="宋体" w:cs="宋体" w:hint="eastAsia"/>
                <w:sz w:val="21"/>
                <w:szCs w:val="21"/>
              </w:rPr>
              <w:t>息</w:t>
            </w:r>
            <w:r w:rsidRPr="00D1055D">
              <w:rPr>
                <w:rFonts w:ascii="宋体" w:hAnsi="宋体" w:cs="宋体"/>
                <w:spacing w:val="-82"/>
                <w:sz w:val="21"/>
                <w:szCs w:val="21"/>
              </w:rPr>
              <w:t xml:space="preserve"> </w:t>
            </w:r>
          </w:p>
        </w:tc>
        <w:tc>
          <w:tcPr>
            <w:tcW w:w="994" w:type="dxa"/>
            <w:tcBorders>
              <w:top w:val="single" w:sz="2" w:space="0" w:color="000000"/>
              <w:left w:val="single" w:sz="2" w:space="0" w:color="000000"/>
              <w:bottom w:val="single" w:sz="12" w:space="0" w:color="000000"/>
              <w:right w:val="single" w:sz="2" w:space="0" w:color="000000"/>
            </w:tcBorders>
          </w:tcPr>
          <w:p w:rsidR="00216E66" w:rsidRPr="00D1055D" w:rsidRDefault="00216E66" w:rsidP="00F37DA8">
            <w:pPr>
              <w:pStyle w:val="TableParagraph"/>
              <w:spacing w:before="61"/>
              <w:ind w:left="315"/>
              <w:rPr>
                <w:rFonts w:ascii="宋体" w:hAnsi="宋体" w:cs="宋体"/>
                <w:sz w:val="21"/>
                <w:szCs w:val="21"/>
              </w:rPr>
            </w:pPr>
            <w:r w:rsidRPr="00D1055D">
              <w:rPr>
                <w:rFonts w:ascii="宋体" w:hAnsi="宋体" w:cs="宋体"/>
                <w:spacing w:val="-2"/>
                <w:sz w:val="21"/>
                <w:szCs w:val="21"/>
              </w:rPr>
              <w:t>0-9</w:t>
            </w:r>
          </w:p>
        </w:tc>
        <w:tc>
          <w:tcPr>
            <w:tcW w:w="991" w:type="dxa"/>
            <w:tcBorders>
              <w:top w:val="single" w:sz="2" w:space="0" w:color="000000"/>
              <w:left w:val="single" w:sz="2" w:space="0" w:color="000000"/>
              <w:bottom w:val="single" w:sz="12" w:space="0" w:color="000000"/>
              <w:right w:val="single" w:sz="2" w:space="0" w:color="000000"/>
            </w:tcBorders>
          </w:tcPr>
          <w:p w:rsidR="00216E66" w:rsidRPr="00D1055D" w:rsidRDefault="00216E66" w:rsidP="00F37DA8">
            <w:pPr>
              <w:pStyle w:val="TableParagraph"/>
              <w:spacing w:before="61"/>
              <w:ind w:left="313"/>
              <w:rPr>
                <w:rFonts w:ascii="宋体" w:hAnsi="宋体" w:cs="宋体"/>
                <w:sz w:val="21"/>
                <w:szCs w:val="21"/>
              </w:rPr>
            </w:pPr>
            <w:r w:rsidRPr="00D1055D">
              <w:rPr>
                <w:rFonts w:ascii="宋体" w:hAnsi="宋体" w:cs="宋体"/>
                <w:spacing w:val="-3"/>
                <w:sz w:val="21"/>
                <w:szCs w:val="21"/>
              </w:rPr>
              <w:t>N14</w:t>
            </w:r>
          </w:p>
        </w:tc>
        <w:tc>
          <w:tcPr>
            <w:tcW w:w="3331" w:type="dxa"/>
            <w:tcBorders>
              <w:top w:val="single" w:sz="2" w:space="0" w:color="000000"/>
              <w:left w:val="single" w:sz="2" w:space="0" w:color="000000"/>
              <w:bottom w:val="single" w:sz="12" w:space="0" w:color="000000"/>
              <w:right w:val="single" w:sz="12" w:space="0" w:color="000000"/>
            </w:tcBorders>
          </w:tcPr>
          <w:p w:rsidR="00216E66" w:rsidRPr="00D1055D" w:rsidRDefault="00216E66" w:rsidP="00F37DA8">
            <w:pPr>
              <w:pStyle w:val="TableParagraph"/>
              <w:spacing w:before="61"/>
              <w:ind w:left="829"/>
              <w:rPr>
                <w:rFonts w:ascii="宋体" w:hAnsi="宋体" w:cs="宋体"/>
                <w:sz w:val="21"/>
                <w:szCs w:val="21"/>
              </w:rPr>
            </w:pPr>
            <w:r w:rsidRPr="00D1055D">
              <w:rPr>
                <w:rFonts w:ascii="宋体" w:hAnsi="宋体" w:cs="宋体"/>
                <w:spacing w:val="-3"/>
                <w:sz w:val="21"/>
                <w:szCs w:val="21"/>
              </w:rPr>
              <w:t>YYYYMMDDHHMMSS</w:t>
            </w:r>
          </w:p>
        </w:tc>
      </w:tr>
    </w:tbl>
    <w:p w:rsidR="00216E66" w:rsidRPr="00D1055D" w:rsidRDefault="00216E66" w:rsidP="00216E66">
      <w:pPr>
        <w:spacing w:before="6" w:line="110" w:lineRule="exact"/>
        <w:rPr>
          <w:rFonts w:ascii="宋体" w:hAnsi="宋体"/>
          <w:szCs w:val="21"/>
        </w:rPr>
      </w:pPr>
    </w:p>
    <w:p w:rsidR="00216E66" w:rsidRPr="00D1055D" w:rsidRDefault="00216E66" w:rsidP="00216E66">
      <w:pPr>
        <w:autoSpaceDE w:val="0"/>
        <w:autoSpaceDN w:val="0"/>
        <w:adjustRightInd w:val="0"/>
        <w:spacing w:line="400" w:lineRule="exact"/>
        <w:textAlignment w:val="bottom"/>
        <w:outlineLvl w:val="0"/>
        <w:rPr>
          <w:rFonts w:ascii="宋体"/>
          <w:b/>
          <w:szCs w:val="21"/>
        </w:rPr>
      </w:pPr>
      <w:bookmarkStart w:id="345" w:name="3.6水电站生态流量参数编码表"/>
      <w:bookmarkEnd w:id="345"/>
      <w:r w:rsidRPr="00D1055D">
        <w:rPr>
          <w:rFonts w:ascii="宋体"/>
          <w:b/>
          <w:szCs w:val="21"/>
        </w:rPr>
        <w:t xml:space="preserve">3.6 </w:t>
      </w:r>
      <w:r w:rsidRPr="00D1055D">
        <w:rPr>
          <w:rFonts w:ascii="宋体" w:hint="eastAsia"/>
          <w:b/>
          <w:szCs w:val="21"/>
        </w:rPr>
        <w:t>水电站生态流量参数编码表</w:t>
      </w:r>
    </w:p>
    <w:p w:rsidR="00216E66" w:rsidRPr="00D1055D" w:rsidRDefault="00216E66" w:rsidP="00216E66">
      <w:pPr>
        <w:spacing w:before="3" w:line="190" w:lineRule="exact"/>
        <w:rPr>
          <w:rFonts w:ascii="宋体" w:hAnsi="宋体"/>
          <w:szCs w:val="21"/>
        </w:rPr>
      </w:pPr>
    </w:p>
    <w:tbl>
      <w:tblPr>
        <w:tblW w:w="0" w:type="auto"/>
        <w:tblInd w:w="95" w:type="dxa"/>
        <w:tblLayout w:type="fixed"/>
        <w:tblCellMar>
          <w:left w:w="0" w:type="dxa"/>
          <w:right w:w="0" w:type="dxa"/>
        </w:tblCellMar>
        <w:tblLook w:val="01E0" w:firstRow="1" w:lastRow="1" w:firstColumn="1" w:lastColumn="1" w:noHBand="0" w:noVBand="0"/>
      </w:tblPr>
      <w:tblGrid>
        <w:gridCol w:w="2544"/>
        <w:gridCol w:w="1066"/>
        <w:gridCol w:w="1397"/>
        <w:gridCol w:w="3914"/>
      </w:tblGrid>
      <w:tr w:rsidR="00D1055D" w:rsidRPr="00D1055D" w:rsidTr="00F37DA8">
        <w:trPr>
          <w:trHeight w:hRule="exact" w:val="301"/>
        </w:trPr>
        <w:tc>
          <w:tcPr>
            <w:tcW w:w="2544" w:type="dxa"/>
            <w:tcBorders>
              <w:top w:val="single" w:sz="12" w:space="0" w:color="000000"/>
              <w:left w:val="single" w:sz="12" w:space="0" w:color="000000"/>
              <w:bottom w:val="single" w:sz="2" w:space="0" w:color="000000"/>
              <w:right w:val="single" w:sz="2" w:space="0" w:color="000000"/>
            </w:tcBorders>
          </w:tcPr>
          <w:p w:rsidR="00216E66" w:rsidRPr="00D1055D" w:rsidRDefault="00216E66" w:rsidP="00F37DA8">
            <w:pPr>
              <w:pStyle w:val="TableParagraph"/>
              <w:spacing w:line="246" w:lineRule="exact"/>
              <w:ind w:right="12"/>
              <w:jc w:val="center"/>
              <w:rPr>
                <w:rFonts w:ascii="宋体" w:hAnsi="宋体" w:cs="宋体"/>
                <w:sz w:val="21"/>
                <w:szCs w:val="21"/>
              </w:rPr>
            </w:pPr>
            <w:r w:rsidRPr="00D1055D">
              <w:rPr>
                <w:rFonts w:ascii="宋体" w:hAnsi="宋体" w:cs="宋体" w:hint="eastAsia"/>
                <w:spacing w:val="-3"/>
                <w:sz w:val="21"/>
                <w:szCs w:val="21"/>
              </w:rPr>
              <w:t>名称</w:t>
            </w:r>
          </w:p>
        </w:tc>
        <w:tc>
          <w:tcPr>
            <w:tcW w:w="1066" w:type="dxa"/>
            <w:tcBorders>
              <w:top w:val="single" w:sz="1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246" w:lineRule="exact"/>
              <w:ind w:left="311"/>
              <w:rPr>
                <w:rFonts w:ascii="宋体" w:hAnsi="宋体" w:cs="宋体"/>
                <w:sz w:val="21"/>
                <w:szCs w:val="21"/>
              </w:rPr>
            </w:pPr>
            <w:r w:rsidRPr="00D1055D">
              <w:rPr>
                <w:rFonts w:ascii="宋体" w:hAnsi="宋体" w:cs="宋体" w:hint="eastAsia"/>
                <w:spacing w:val="-3"/>
                <w:sz w:val="21"/>
                <w:szCs w:val="21"/>
              </w:rPr>
              <w:t>编码</w:t>
            </w:r>
          </w:p>
        </w:tc>
        <w:tc>
          <w:tcPr>
            <w:tcW w:w="1397" w:type="dxa"/>
            <w:tcBorders>
              <w:top w:val="single" w:sz="1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246" w:lineRule="exact"/>
              <w:ind w:left="260"/>
              <w:rPr>
                <w:rFonts w:ascii="宋体" w:hAnsi="宋体" w:cs="宋体"/>
                <w:sz w:val="21"/>
                <w:szCs w:val="21"/>
              </w:rPr>
            </w:pPr>
            <w:r w:rsidRPr="00D1055D">
              <w:rPr>
                <w:rFonts w:ascii="宋体" w:hAnsi="宋体" w:cs="宋体" w:hint="eastAsia"/>
                <w:spacing w:val="-5"/>
                <w:sz w:val="21"/>
                <w:szCs w:val="21"/>
              </w:rPr>
              <w:t>计量单位</w:t>
            </w:r>
          </w:p>
        </w:tc>
        <w:tc>
          <w:tcPr>
            <w:tcW w:w="3914" w:type="dxa"/>
            <w:tcBorders>
              <w:top w:val="single" w:sz="12" w:space="0" w:color="000000"/>
              <w:left w:val="single" w:sz="2" w:space="0" w:color="000000"/>
              <w:bottom w:val="single" w:sz="2" w:space="0" w:color="000000"/>
              <w:right w:val="single" w:sz="12" w:space="0" w:color="000000"/>
            </w:tcBorders>
          </w:tcPr>
          <w:p w:rsidR="00216E66" w:rsidRPr="00D1055D" w:rsidRDefault="00216E66" w:rsidP="00F37DA8">
            <w:pPr>
              <w:pStyle w:val="TableParagraph"/>
              <w:spacing w:line="246" w:lineRule="exact"/>
              <w:ind w:left="9"/>
              <w:jc w:val="center"/>
              <w:rPr>
                <w:rFonts w:ascii="宋体" w:hAnsi="宋体" w:cs="宋体"/>
                <w:sz w:val="21"/>
                <w:szCs w:val="21"/>
              </w:rPr>
            </w:pPr>
            <w:r w:rsidRPr="00D1055D">
              <w:rPr>
                <w:rFonts w:ascii="宋体" w:hAnsi="宋体" w:cs="宋体" w:hint="eastAsia"/>
                <w:spacing w:val="-3"/>
                <w:sz w:val="21"/>
                <w:szCs w:val="21"/>
              </w:rPr>
              <w:t>备注</w:t>
            </w:r>
          </w:p>
        </w:tc>
      </w:tr>
      <w:tr w:rsidR="00D1055D" w:rsidRPr="00D1055D" w:rsidTr="00F37DA8">
        <w:trPr>
          <w:trHeight w:hRule="exact" w:val="317"/>
        </w:trPr>
        <w:tc>
          <w:tcPr>
            <w:tcW w:w="2544" w:type="dxa"/>
            <w:tcBorders>
              <w:top w:val="single" w:sz="2" w:space="0" w:color="000000"/>
              <w:left w:val="single" w:sz="12" w:space="0" w:color="000000"/>
              <w:bottom w:val="single" w:sz="2" w:space="0" w:color="000000"/>
              <w:right w:val="single" w:sz="2" w:space="0" w:color="000000"/>
            </w:tcBorders>
          </w:tcPr>
          <w:p w:rsidR="00216E66" w:rsidRPr="00D1055D" w:rsidRDefault="00216E66" w:rsidP="00F37DA8">
            <w:pPr>
              <w:pStyle w:val="TableParagraph"/>
              <w:spacing w:line="273" w:lineRule="exact"/>
              <w:ind w:left="783"/>
              <w:rPr>
                <w:rFonts w:ascii="宋体" w:hAnsi="宋体" w:cs="宋体"/>
                <w:sz w:val="21"/>
                <w:szCs w:val="21"/>
              </w:rPr>
            </w:pPr>
            <w:r w:rsidRPr="00D1055D">
              <w:rPr>
                <w:rFonts w:ascii="宋体" w:hAnsi="宋体" w:cs="宋体" w:hint="eastAsia"/>
                <w:spacing w:val="-5"/>
                <w:sz w:val="21"/>
                <w:szCs w:val="21"/>
              </w:rPr>
              <w:t>瞬时流量</w:t>
            </w:r>
          </w:p>
        </w:tc>
        <w:tc>
          <w:tcPr>
            <w:tcW w:w="1066"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273" w:lineRule="exact"/>
              <w:ind w:left="390" w:right="395"/>
              <w:jc w:val="center"/>
              <w:rPr>
                <w:rFonts w:ascii="宋体" w:hAnsi="宋体" w:cs="宋体"/>
                <w:sz w:val="21"/>
                <w:szCs w:val="21"/>
              </w:rPr>
            </w:pPr>
            <w:r w:rsidRPr="00D1055D">
              <w:rPr>
                <w:rFonts w:ascii="宋体" w:hAnsi="宋体" w:cs="宋体"/>
                <w:spacing w:val="-3"/>
                <w:sz w:val="21"/>
                <w:szCs w:val="21"/>
              </w:rPr>
              <w:t>MF</w:t>
            </w:r>
          </w:p>
        </w:tc>
        <w:tc>
          <w:tcPr>
            <w:tcW w:w="1397"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273" w:lineRule="exact"/>
              <w:ind w:left="162"/>
              <w:rPr>
                <w:rFonts w:ascii="宋体" w:hAnsi="宋体" w:cs="宋体"/>
                <w:sz w:val="21"/>
                <w:szCs w:val="21"/>
              </w:rPr>
            </w:pPr>
            <w:r w:rsidRPr="00D1055D">
              <w:rPr>
                <w:rFonts w:ascii="宋体" w:hAnsi="宋体" w:cs="宋体" w:hint="eastAsia"/>
                <w:spacing w:val="-4"/>
                <w:sz w:val="21"/>
                <w:szCs w:val="21"/>
              </w:rPr>
              <w:t>立方米</w:t>
            </w:r>
            <w:r w:rsidRPr="00D1055D">
              <w:rPr>
                <w:rFonts w:ascii="宋体" w:hAnsi="宋体" w:cs="宋体"/>
                <w:spacing w:val="-4"/>
                <w:sz w:val="21"/>
                <w:szCs w:val="21"/>
              </w:rPr>
              <w:t>/</w:t>
            </w:r>
            <w:r w:rsidRPr="00D1055D">
              <w:rPr>
                <w:rFonts w:ascii="宋体" w:hAnsi="宋体" w:cs="宋体" w:hint="eastAsia"/>
                <w:spacing w:val="-4"/>
                <w:sz w:val="21"/>
                <w:szCs w:val="21"/>
              </w:rPr>
              <w:t>秒</w:t>
            </w:r>
          </w:p>
        </w:tc>
        <w:tc>
          <w:tcPr>
            <w:tcW w:w="3914" w:type="dxa"/>
            <w:tcBorders>
              <w:top w:val="single" w:sz="2" w:space="0" w:color="000000"/>
              <w:left w:val="single" w:sz="2" w:space="0" w:color="000000"/>
              <w:bottom w:val="single" w:sz="2" w:space="0" w:color="000000"/>
              <w:right w:val="single" w:sz="12" w:space="0" w:color="000000"/>
            </w:tcBorders>
          </w:tcPr>
          <w:p w:rsidR="00216E66" w:rsidRPr="00D1055D" w:rsidRDefault="00216E66" w:rsidP="00F37DA8">
            <w:pPr>
              <w:pStyle w:val="TableParagraph"/>
              <w:spacing w:line="273" w:lineRule="exact"/>
              <w:ind w:left="889"/>
              <w:rPr>
                <w:rFonts w:ascii="宋体" w:hAnsi="宋体" w:cs="宋体"/>
                <w:sz w:val="21"/>
                <w:szCs w:val="21"/>
              </w:rPr>
            </w:pPr>
            <w:r w:rsidRPr="00D1055D">
              <w:rPr>
                <w:rFonts w:ascii="宋体" w:hAnsi="宋体" w:cs="宋体" w:hint="eastAsia"/>
                <w:spacing w:val="-5"/>
                <w:sz w:val="21"/>
                <w:szCs w:val="21"/>
              </w:rPr>
              <w:t>水电站瞬时生态流量</w:t>
            </w:r>
          </w:p>
        </w:tc>
      </w:tr>
      <w:tr w:rsidR="00D1055D" w:rsidRPr="00D1055D" w:rsidTr="00F37DA8">
        <w:trPr>
          <w:trHeight w:hRule="exact" w:val="329"/>
        </w:trPr>
        <w:tc>
          <w:tcPr>
            <w:tcW w:w="2544" w:type="dxa"/>
            <w:tcBorders>
              <w:top w:val="single" w:sz="2" w:space="0" w:color="000000"/>
              <w:left w:val="single" w:sz="12" w:space="0" w:color="000000"/>
              <w:bottom w:val="single" w:sz="12" w:space="0" w:color="000000"/>
              <w:right w:val="single" w:sz="2" w:space="0" w:color="000000"/>
            </w:tcBorders>
          </w:tcPr>
          <w:p w:rsidR="00216E66" w:rsidRPr="00D1055D" w:rsidRDefault="00216E66" w:rsidP="00F37DA8">
            <w:pPr>
              <w:pStyle w:val="TableParagraph"/>
              <w:spacing w:line="273" w:lineRule="exact"/>
              <w:ind w:left="666"/>
              <w:rPr>
                <w:rFonts w:ascii="宋体" w:hAnsi="宋体" w:cs="宋体"/>
                <w:sz w:val="21"/>
                <w:szCs w:val="21"/>
              </w:rPr>
            </w:pPr>
            <w:r w:rsidRPr="00D1055D">
              <w:rPr>
                <w:rFonts w:ascii="宋体" w:hAnsi="宋体" w:cs="宋体" w:hint="eastAsia"/>
                <w:spacing w:val="-5"/>
                <w:sz w:val="21"/>
                <w:szCs w:val="21"/>
              </w:rPr>
              <w:t>累计总流量</w:t>
            </w:r>
          </w:p>
        </w:tc>
        <w:tc>
          <w:tcPr>
            <w:tcW w:w="1066" w:type="dxa"/>
            <w:tcBorders>
              <w:top w:val="single" w:sz="2" w:space="0" w:color="000000"/>
              <w:left w:val="single" w:sz="2" w:space="0" w:color="000000"/>
              <w:bottom w:val="single" w:sz="12" w:space="0" w:color="000000"/>
              <w:right w:val="single" w:sz="2" w:space="0" w:color="000000"/>
            </w:tcBorders>
          </w:tcPr>
          <w:p w:rsidR="00216E66" w:rsidRPr="00D1055D" w:rsidRDefault="00216E66" w:rsidP="00F37DA8">
            <w:pPr>
              <w:pStyle w:val="TableParagraph"/>
              <w:spacing w:line="273" w:lineRule="exact"/>
              <w:ind w:left="390" w:right="395"/>
              <w:jc w:val="center"/>
              <w:rPr>
                <w:rFonts w:ascii="宋体" w:hAnsi="宋体" w:cs="宋体"/>
                <w:sz w:val="21"/>
                <w:szCs w:val="21"/>
              </w:rPr>
            </w:pPr>
            <w:r w:rsidRPr="00D1055D">
              <w:rPr>
                <w:rFonts w:ascii="宋体" w:hAnsi="宋体" w:cs="宋体"/>
                <w:spacing w:val="-3"/>
                <w:sz w:val="21"/>
                <w:szCs w:val="21"/>
              </w:rPr>
              <w:t>TF</w:t>
            </w:r>
          </w:p>
        </w:tc>
        <w:tc>
          <w:tcPr>
            <w:tcW w:w="1397" w:type="dxa"/>
            <w:tcBorders>
              <w:top w:val="single" w:sz="2" w:space="0" w:color="000000"/>
              <w:left w:val="single" w:sz="2" w:space="0" w:color="000000"/>
              <w:bottom w:val="single" w:sz="12" w:space="0" w:color="000000"/>
              <w:right w:val="single" w:sz="2" w:space="0" w:color="000000"/>
            </w:tcBorders>
          </w:tcPr>
          <w:p w:rsidR="00216E66" w:rsidRPr="00D1055D" w:rsidRDefault="00216E66" w:rsidP="00F37DA8">
            <w:pPr>
              <w:pStyle w:val="TableParagraph"/>
              <w:spacing w:line="273" w:lineRule="exact"/>
              <w:ind w:left="339"/>
              <w:rPr>
                <w:rFonts w:ascii="宋体" w:hAnsi="宋体" w:cs="宋体"/>
                <w:sz w:val="21"/>
                <w:szCs w:val="21"/>
              </w:rPr>
            </w:pPr>
            <w:r w:rsidRPr="00D1055D">
              <w:rPr>
                <w:rFonts w:ascii="宋体" w:hAnsi="宋体" w:cs="宋体" w:hint="eastAsia"/>
                <w:spacing w:val="-5"/>
                <w:sz w:val="21"/>
                <w:szCs w:val="21"/>
              </w:rPr>
              <w:t>立方米</w:t>
            </w:r>
          </w:p>
        </w:tc>
        <w:tc>
          <w:tcPr>
            <w:tcW w:w="3914" w:type="dxa"/>
            <w:tcBorders>
              <w:top w:val="single" w:sz="2" w:space="0" w:color="000000"/>
              <w:left w:val="single" w:sz="2" w:space="0" w:color="000000"/>
              <w:bottom w:val="single" w:sz="12" w:space="0" w:color="000000"/>
              <w:right w:val="single" w:sz="12" w:space="0" w:color="000000"/>
            </w:tcBorders>
          </w:tcPr>
          <w:p w:rsidR="00216E66" w:rsidRPr="00D1055D" w:rsidRDefault="00216E66" w:rsidP="00F37DA8">
            <w:pPr>
              <w:pStyle w:val="TableParagraph"/>
              <w:spacing w:line="273" w:lineRule="exact"/>
              <w:ind w:left="418"/>
              <w:rPr>
                <w:rFonts w:ascii="宋体" w:hAnsi="宋体" w:cs="宋体"/>
                <w:sz w:val="21"/>
                <w:szCs w:val="21"/>
              </w:rPr>
            </w:pPr>
            <w:r w:rsidRPr="00D1055D">
              <w:rPr>
                <w:rFonts w:ascii="宋体" w:hAnsi="宋体" w:cs="宋体" w:hint="eastAsia"/>
                <w:spacing w:val="-5"/>
                <w:sz w:val="21"/>
                <w:szCs w:val="21"/>
              </w:rPr>
              <w:t>指各种方式泄放的总生态流量</w:t>
            </w:r>
          </w:p>
        </w:tc>
      </w:tr>
    </w:tbl>
    <w:p w:rsidR="00216E66" w:rsidRPr="00D1055D" w:rsidRDefault="00216E66" w:rsidP="00216E66">
      <w:pPr>
        <w:spacing w:before="6" w:line="110" w:lineRule="exact"/>
        <w:rPr>
          <w:rFonts w:ascii="宋体" w:hAnsi="宋体"/>
          <w:szCs w:val="21"/>
        </w:rPr>
      </w:pPr>
    </w:p>
    <w:p w:rsidR="00216E66" w:rsidRPr="00D1055D" w:rsidRDefault="00216E66" w:rsidP="00216E66">
      <w:pPr>
        <w:autoSpaceDE w:val="0"/>
        <w:autoSpaceDN w:val="0"/>
        <w:adjustRightInd w:val="0"/>
        <w:spacing w:line="400" w:lineRule="exact"/>
        <w:textAlignment w:val="bottom"/>
        <w:outlineLvl w:val="0"/>
        <w:rPr>
          <w:rFonts w:ascii="宋体"/>
          <w:b/>
          <w:szCs w:val="21"/>
        </w:rPr>
      </w:pPr>
      <w:bookmarkStart w:id="346" w:name="3.7水电站生态流量数采仪（MN）编码规则"/>
      <w:bookmarkEnd w:id="346"/>
      <w:r w:rsidRPr="00D1055D">
        <w:rPr>
          <w:rFonts w:ascii="宋体"/>
          <w:b/>
          <w:szCs w:val="21"/>
        </w:rPr>
        <w:t xml:space="preserve">3.7 </w:t>
      </w:r>
      <w:r w:rsidRPr="00D1055D">
        <w:rPr>
          <w:rFonts w:ascii="宋体" w:hint="eastAsia"/>
          <w:b/>
          <w:szCs w:val="21"/>
        </w:rPr>
        <w:t>水电站生态流量数采仪（</w:t>
      </w:r>
      <w:r w:rsidRPr="00D1055D">
        <w:rPr>
          <w:rFonts w:ascii="宋体"/>
          <w:b/>
          <w:szCs w:val="21"/>
        </w:rPr>
        <w:t>MN</w:t>
      </w:r>
      <w:r w:rsidRPr="00D1055D">
        <w:rPr>
          <w:rFonts w:ascii="宋体" w:hint="eastAsia"/>
          <w:b/>
          <w:szCs w:val="21"/>
        </w:rPr>
        <w:t>）编码规则</w:t>
      </w:r>
    </w:p>
    <w:p w:rsidR="00216E66" w:rsidRPr="00D1055D" w:rsidRDefault="00216E66" w:rsidP="00216E66">
      <w:pPr>
        <w:spacing w:line="386" w:lineRule="exact"/>
        <w:rPr>
          <w:rFonts w:ascii="宋体" w:hAnsi="宋体"/>
          <w:szCs w:val="21"/>
        </w:rPr>
      </w:pPr>
    </w:p>
    <w:tbl>
      <w:tblPr>
        <w:tblW w:w="0" w:type="auto"/>
        <w:tblInd w:w="85" w:type="dxa"/>
        <w:tblLayout w:type="fixed"/>
        <w:tblCellMar>
          <w:left w:w="0" w:type="dxa"/>
          <w:right w:w="0" w:type="dxa"/>
        </w:tblCellMar>
        <w:tblLook w:val="01E0" w:firstRow="1" w:lastRow="1" w:firstColumn="1" w:lastColumn="1" w:noHBand="0" w:noVBand="0"/>
      </w:tblPr>
      <w:tblGrid>
        <w:gridCol w:w="1663"/>
        <w:gridCol w:w="1778"/>
        <w:gridCol w:w="3514"/>
        <w:gridCol w:w="1985"/>
      </w:tblGrid>
      <w:tr w:rsidR="00D1055D" w:rsidRPr="00D1055D" w:rsidTr="00F37DA8">
        <w:trPr>
          <w:trHeight w:hRule="exact" w:val="352"/>
        </w:trPr>
        <w:tc>
          <w:tcPr>
            <w:tcW w:w="1663" w:type="dxa"/>
            <w:tcBorders>
              <w:top w:val="single" w:sz="12" w:space="0" w:color="000000"/>
              <w:left w:val="single" w:sz="12" w:space="0" w:color="000000"/>
              <w:bottom w:val="single" w:sz="2" w:space="0" w:color="000000"/>
              <w:right w:val="single" w:sz="2" w:space="0" w:color="000000"/>
            </w:tcBorders>
          </w:tcPr>
          <w:p w:rsidR="00216E66" w:rsidRPr="00D1055D" w:rsidRDefault="00216E66" w:rsidP="00F37DA8">
            <w:pPr>
              <w:pStyle w:val="TableParagraph"/>
              <w:spacing w:line="248" w:lineRule="exact"/>
              <w:ind w:right="9"/>
              <w:jc w:val="center"/>
              <w:rPr>
                <w:rFonts w:ascii="宋体" w:hAnsi="宋体" w:cs="宋体"/>
                <w:sz w:val="21"/>
                <w:szCs w:val="21"/>
              </w:rPr>
            </w:pPr>
            <w:r w:rsidRPr="00D1055D">
              <w:rPr>
                <w:rFonts w:ascii="宋体" w:hAnsi="宋体" w:cs="宋体" w:hint="eastAsia"/>
                <w:spacing w:val="-3"/>
                <w:sz w:val="21"/>
                <w:szCs w:val="21"/>
              </w:rPr>
              <w:t>位数</w:t>
            </w:r>
          </w:p>
        </w:tc>
        <w:tc>
          <w:tcPr>
            <w:tcW w:w="1778" w:type="dxa"/>
            <w:tcBorders>
              <w:top w:val="single" w:sz="1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248" w:lineRule="exact"/>
              <w:ind w:right="2"/>
              <w:jc w:val="center"/>
              <w:rPr>
                <w:rFonts w:ascii="宋体" w:hAnsi="宋体" w:cs="宋体"/>
                <w:sz w:val="21"/>
                <w:szCs w:val="21"/>
              </w:rPr>
            </w:pPr>
            <w:r w:rsidRPr="00D1055D">
              <w:rPr>
                <w:rFonts w:ascii="宋体" w:hAnsi="宋体" w:cs="宋体" w:hint="eastAsia"/>
                <w:spacing w:val="-3"/>
                <w:sz w:val="21"/>
                <w:szCs w:val="21"/>
              </w:rPr>
              <w:t>含义</w:t>
            </w:r>
          </w:p>
        </w:tc>
        <w:tc>
          <w:tcPr>
            <w:tcW w:w="3514" w:type="dxa"/>
            <w:tcBorders>
              <w:top w:val="single" w:sz="1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248" w:lineRule="exact"/>
              <w:ind w:right="4"/>
              <w:jc w:val="center"/>
              <w:rPr>
                <w:rFonts w:ascii="宋体" w:hAnsi="宋体" w:cs="宋体"/>
                <w:sz w:val="21"/>
                <w:szCs w:val="21"/>
              </w:rPr>
            </w:pPr>
            <w:r w:rsidRPr="00D1055D">
              <w:rPr>
                <w:rFonts w:ascii="宋体" w:hAnsi="宋体" w:cs="宋体" w:hint="eastAsia"/>
                <w:spacing w:val="-3"/>
                <w:sz w:val="21"/>
                <w:szCs w:val="21"/>
              </w:rPr>
              <w:t>说明</w:t>
            </w:r>
          </w:p>
        </w:tc>
        <w:tc>
          <w:tcPr>
            <w:tcW w:w="1985" w:type="dxa"/>
            <w:tcBorders>
              <w:top w:val="single" w:sz="12" w:space="0" w:color="000000"/>
              <w:left w:val="single" w:sz="2" w:space="0" w:color="000000"/>
              <w:bottom w:val="single" w:sz="2" w:space="0" w:color="000000"/>
              <w:right w:val="single" w:sz="12" w:space="0" w:color="000000"/>
            </w:tcBorders>
          </w:tcPr>
          <w:p w:rsidR="00216E66" w:rsidRPr="00D1055D" w:rsidRDefault="00216E66" w:rsidP="00F37DA8">
            <w:pPr>
              <w:pStyle w:val="TableParagraph"/>
              <w:spacing w:line="248" w:lineRule="exact"/>
              <w:ind w:left="9"/>
              <w:jc w:val="center"/>
              <w:rPr>
                <w:rFonts w:ascii="宋体" w:hAnsi="宋体" w:cs="宋体"/>
                <w:sz w:val="21"/>
                <w:szCs w:val="21"/>
              </w:rPr>
            </w:pPr>
            <w:r w:rsidRPr="00D1055D">
              <w:rPr>
                <w:rFonts w:ascii="宋体" w:hAnsi="宋体" w:cs="宋体" w:hint="eastAsia"/>
                <w:spacing w:val="-3"/>
                <w:sz w:val="21"/>
                <w:szCs w:val="21"/>
              </w:rPr>
              <w:t>样例</w:t>
            </w:r>
          </w:p>
        </w:tc>
      </w:tr>
      <w:tr w:rsidR="00D1055D" w:rsidRPr="00D1055D" w:rsidTr="00F37DA8">
        <w:trPr>
          <w:trHeight w:hRule="exact" w:val="317"/>
        </w:trPr>
        <w:tc>
          <w:tcPr>
            <w:tcW w:w="1663" w:type="dxa"/>
            <w:tcBorders>
              <w:top w:val="single" w:sz="2" w:space="0" w:color="000000"/>
              <w:left w:val="single" w:sz="12" w:space="0" w:color="000000"/>
              <w:bottom w:val="single" w:sz="2" w:space="0" w:color="000000"/>
              <w:right w:val="single" w:sz="2" w:space="0" w:color="000000"/>
            </w:tcBorders>
          </w:tcPr>
          <w:p w:rsidR="00216E66" w:rsidRPr="00D1055D" w:rsidRDefault="00216E66" w:rsidP="00F37DA8">
            <w:pPr>
              <w:pStyle w:val="TableParagraph"/>
              <w:spacing w:line="273" w:lineRule="exact"/>
              <w:ind w:left="344"/>
              <w:rPr>
                <w:rFonts w:ascii="宋体" w:hAnsi="宋体" w:cs="宋体"/>
                <w:sz w:val="21"/>
                <w:szCs w:val="21"/>
              </w:rPr>
            </w:pPr>
            <w:r w:rsidRPr="00D1055D">
              <w:rPr>
                <w:rFonts w:ascii="宋体" w:hAnsi="宋体" w:cs="宋体"/>
                <w:sz w:val="21"/>
                <w:szCs w:val="21"/>
              </w:rPr>
              <w:t>1</w:t>
            </w:r>
            <w:r w:rsidRPr="00D1055D">
              <w:rPr>
                <w:rFonts w:ascii="宋体" w:hAnsi="宋体" w:cs="宋体"/>
                <w:spacing w:val="-63"/>
                <w:sz w:val="21"/>
                <w:szCs w:val="21"/>
              </w:rPr>
              <w:t xml:space="preserve"> </w:t>
            </w:r>
            <w:r w:rsidRPr="00D1055D">
              <w:rPr>
                <w:rFonts w:ascii="宋体" w:hAnsi="宋体" w:cs="宋体" w:hint="eastAsia"/>
                <w:spacing w:val="-2"/>
                <w:sz w:val="21"/>
                <w:szCs w:val="21"/>
              </w:rPr>
              <w:t>位</w:t>
            </w:r>
            <w:r w:rsidRPr="00D1055D">
              <w:rPr>
                <w:rFonts w:ascii="宋体" w:hAnsi="宋体" w:cs="宋体"/>
                <w:spacing w:val="-2"/>
                <w:sz w:val="21"/>
                <w:szCs w:val="21"/>
              </w:rPr>
              <w:t>-6</w:t>
            </w:r>
            <w:r w:rsidRPr="00D1055D">
              <w:rPr>
                <w:rFonts w:ascii="宋体" w:hAnsi="宋体" w:cs="宋体"/>
                <w:spacing w:val="-65"/>
                <w:sz w:val="21"/>
                <w:szCs w:val="21"/>
              </w:rPr>
              <w:t xml:space="preserve"> </w:t>
            </w:r>
            <w:r w:rsidRPr="00D1055D">
              <w:rPr>
                <w:rFonts w:ascii="宋体" w:hAnsi="宋体" w:cs="宋体" w:hint="eastAsia"/>
                <w:sz w:val="21"/>
                <w:szCs w:val="21"/>
              </w:rPr>
              <w:t>位</w:t>
            </w:r>
          </w:p>
        </w:tc>
        <w:tc>
          <w:tcPr>
            <w:tcW w:w="1778"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273" w:lineRule="exact"/>
              <w:ind w:left="176"/>
              <w:rPr>
                <w:rFonts w:ascii="宋体" w:hAnsi="宋体" w:cs="宋体"/>
                <w:sz w:val="21"/>
                <w:szCs w:val="21"/>
              </w:rPr>
            </w:pPr>
            <w:r w:rsidRPr="00D1055D">
              <w:rPr>
                <w:rFonts w:ascii="宋体" w:hAnsi="宋体" w:cs="宋体" w:hint="eastAsia"/>
                <w:spacing w:val="-4"/>
                <w:sz w:val="21"/>
                <w:szCs w:val="21"/>
              </w:rPr>
              <w:t>行政区域代码</w:t>
            </w:r>
          </w:p>
        </w:tc>
        <w:tc>
          <w:tcPr>
            <w:tcW w:w="3514" w:type="dxa"/>
            <w:tcBorders>
              <w:top w:val="single" w:sz="2" w:space="0" w:color="000000"/>
              <w:left w:val="single" w:sz="2" w:space="0" w:color="000000"/>
              <w:bottom w:val="single" w:sz="2" w:space="0" w:color="000000"/>
              <w:right w:val="single" w:sz="2" w:space="0" w:color="000000"/>
            </w:tcBorders>
          </w:tcPr>
          <w:p w:rsidR="00216E66" w:rsidRPr="00D1055D" w:rsidRDefault="00216E66" w:rsidP="00F37DA8">
            <w:pPr>
              <w:pStyle w:val="TableParagraph"/>
              <w:spacing w:line="273" w:lineRule="exact"/>
              <w:ind w:left="102"/>
              <w:rPr>
                <w:rFonts w:ascii="宋体" w:hAnsi="宋体" w:cs="宋体"/>
                <w:sz w:val="21"/>
                <w:szCs w:val="21"/>
              </w:rPr>
            </w:pPr>
            <w:r w:rsidRPr="00D1055D">
              <w:rPr>
                <w:rFonts w:ascii="宋体" w:hAnsi="宋体" w:cs="宋体" w:hint="eastAsia"/>
                <w:spacing w:val="-5"/>
                <w:sz w:val="21"/>
                <w:szCs w:val="21"/>
              </w:rPr>
              <w:t>该点位属行政区域，区分到县区</w:t>
            </w:r>
          </w:p>
        </w:tc>
        <w:tc>
          <w:tcPr>
            <w:tcW w:w="1985" w:type="dxa"/>
            <w:tcBorders>
              <w:top w:val="single" w:sz="2" w:space="0" w:color="000000"/>
              <w:left w:val="single" w:sz="2" w:space="0" w:color="000000"/>
              <w:bottom w:val="single" w:sz="2" w:space="0" w:color="000000"/>
              <w:right w:val="single" w:sz="12" w:space="0" w:color="000000"/>
            </w:tcBorders>
          </w:tcPr>
          <w:p w:rsidR="00216E66" w:rsidRPr="00D1055D" w:rsidRDefault="00216E66" w:rsidP="00F37DA8">
            <w:pPr>
              <w:pStyle w:val="TableParagraph"/>
              <w:spacing w:line="273" w:lineRule="exact"/>
              <w:ind w:left="632"/>
              <w:rPr>
                <w:rFonts w:ascii="宋体" w:hAnsi="宋体" w:cs="宋体"/>
                <w:sz w:val="21"/>
                <w:szCs w:val="21"/>
              </w:rPr>
            </w:pPr>
            <w:r w:rsidRPr="00D1055D">
              <w:rPr>
                <w:rFonts w:ascii="宋体" w:hAnsi="宋体" w:cs="宋体"/>
                <w:spacing w:val="-3"/>
                <w:sz w:val="21"/>
                <w:szCs w:val="21"/>
              </w:rPr>
              <w:t>350526</w:t>
            </w:r>
          </w:p>
        </w:tc>
      </w:tr>
      <w:tr w:rsidR="00D1055D" w:rsidRPr="00D1055D" w:rsidTr="00F37DA8">
        <w:trPr>
          <w:trHeight w:hRule="exact" w:val="372"/>
        </w:trPr>
        <w:tc>
          <w:tcPr>
            <w:tcW w:w="1663" w:type="dxa"/>
            <w:tcBorders>
              <w:top w:val="single" w:sz="2" w:space="0" w:color="000000"/>
              <w:left w:val="single" w:sz="12" w:space="0" w:color="000000"/>
              <w:bottom w:val="single" w:sz="12" w:space="0" w:color="000000"/>
              <w:right w:val="single" w:sz="2" w:space="0" w:color="000000"/>
            </w:tcBorders>
          </w:tcPr>
          <w:p w:rsidR="00216E66" w:rsidRPr="00D1055D" w:rsidRDefault="00216E66" w:rsidP="00F37DA8">
            <w:pPr>
              <w:pStyle w:val="TableParagraph"/>
              <w:spacing w:line="273" w:lineRule="exact"/>
              <w:ind w:left="284"/>
              <w:rPr>
                <w:rFonts w:ascii="宋体" w:hAnsi="宋体" w:cs="宋体"/>
                <w:sz w:val="21"/>
                <w:szCs w:val="21"/>
              </w:rPr>
            </w:pPr>
            <w:r w:rsidRPr="00D1055D">
              <w:rPr>
                <w:rFonts w:ascii="宋体" w:hAnsi="宋体" w:cs="宋体"/>
                <w:sz w:val="21"/>
                <w:szCs w:val="21"/>
              </w:rPr>
              <w:t>7</w:t>
            </w:r>
            <w:r w:rsidRPr="00D1055D">
              <w:rPr>
                <w:rFonts w:ascii="宋体" w:hAnsi="宋体" w:cs="宋体"/>
                <w:spacing w:val="-63"/>
                <w:sz w:val="21"/>
                <w:szCs w:val="21"/>
              </w:rPr>
              <w:t xml:space="preserve"> </w:t>
            </w:r>
            <w:r w:rsidRPr="00D1055D">
              <w:rPr>
                <w:rFonts w:ascii="宋体" w:hAnsi="宋体" w:cs="宋体" w:hint="eastAsia"/>
                <w:spacing w:val="-3"/>
                <w:sz w:val="21"/>
                <w:szCs w:val="21"/>
              </w:rPr>
              <w:t>位</w:t>
            </w:r>
            <w:r w:rsidRPr="00D1055D">
              <w:rPr>
                <w:rFonts w:ascii="宋体" w:hAnsi="宋体" w:cs="宋体"/>
                <w:spacing w:val="-3"/>
                <w:sz w:val="21"/>
                <w:szCs w:val="21"/>
              </w:rPr>
              <w:t>-10</w:t>
            </w:r>
            <w:r w:rsidRPr="00D1055D">
              <w:rPr>
                <w:rFonts w:ascii="宋体" w:hAnsi="宋体" w:cs="宋体"/>
                <w:spacing w:val="-65"/>
                <w:sz w:val="21"/>
                <w:szCs w:val="21"/>
              </w:rPr>
              <w:t xml:space="preserve"> </w:t>
            </w:r>
            <w:r w:rsidRPr="00D1055D">
              <w:rPr>
                <w:rFonts w:ascii="宋体" w:hAnsi="宋体" w:cs="宋体" w:hint="eastAsia"/>
                <w:sz w:val="21"/>
                <w:szCs w:val="21"/>
              </w:rPr>
              <w:t>位</w:t>
            </w:r>
          </w:p>
        </w:tc>
        <w:tc>
          <w:tcPr>
            <w:tcW w:w="1778" w:type="dxa"/>
            <w:tcBorders>
              <w:top w:val="single" w:sz="2" w:space="0" w:color="000000"/>
              <w:left w:val="single" w:sz="2" w:space="0" w:color="000000"/>
              <w:bottom w:val="single" w:sz="12" w:space="0" w:color="000000"/>
              <w:right w:val="single" w:sz="2" w:space="0" w:color="000000"/>
            </w:tcBorders>
          </w:tcPr>
          <w:p w:rsidR="00216E66" w:rsidRPr="00D1055D" w:rsidRDefault="00216E66" w:rsidP="00F37DA8">
            <w:pPr>
              <w:pStyle w:val="TableParagraph"/>
              <w:spacing w:line="273" w:lineRule="exact"/>
              <w:ind w:left="176"/>
              <w:rPr>
                <w:rFonts w:ascii="宋体" w:hAnsi="宋体" w:cs="宋体"/>
                <w:sz w:val="21"/>
                <w:szCs w:val="21"/>
              </w:rPr>
            </w:pPr>
            <w:r w:rsidRPr="00D1055D">
              <w:rPr>
                <w:rFonts w:ascii="宋体" w:hAnsi="宋体" w:cs="宋体" w:hint="eastAsia"/>
                <w:spacing w:val="-4"/>
                <w:sz w:val="21"/>
                <w:szCs w:val="21"/>
              </w:rPr>
              <w:t>水电站流水号</w:t>
            </w:r>
          </w:p>
        </w:tc>
        <w:tc>
          <w:tcPr>
            <w:tcW w:w="3514" w:type="dxa"/>
            <w:tcBorders>
              <w:top w:val="single" w:sz="2" w:space="0" w:color="000000"/>
              <w:left w:val="single" w:sz="2" w:space="0" w:color="000000"/>
              <w:bottom w:val="single" w:sz="12" w:space="0" w:color="000000"/>
              <w:right w:val="single" w:sz="2" w:space="0" w:color="000000"/>
            </w:tcBorders>
          </w:tcPr>
          <w:p w:rsidR="00216E66" w:rsidRPr="00D1055D" w:rsidRDefault="00216E66" w:rsidP="00F37DA8">
            <w:pPr>
              <w:pStyle w:val="TableParagraph"/>
              <w:spacing w:line="273" w:lineRule="exact"/>
              <w:ind w:left="335"/>
              <w:rPr>
                <w:rFonts w:ascii="宋体" w:hAnsi="宋体" w:cs="宋体"/>
                <w:sz w:val="21"/>
                <w:szCs w:val="21"/>
              </w:rPr>
            </w:pPr>
            <w:r w:rsidRPr="00D1055D">
              <w:rPr>
                <w:rFonts w:ascii="宋体" w:hAnsi="宋体" w:cs="宋体" w:hint="eastAsia"/>
                <w:spacing w:val="-4"/>
                <w:sz w:val="21"/>
                <w:szCs w:val="21"/>
              </w:rPr>
              <w:t>同一个行政区域内的流水号</w:t>
            </w:r>
          </w:p>
        </w:tc>
        <w:tc>
          <w:tcPr>
            <w:tcW w:w="1985" w:type="dxa"/>
            <w:tcBorders>
              <w:top w:val="single" w:sz="2" w:space="0" w:color="000000"/>
              <w:left w:val="single" w:sz="2" w:space="0" w:color="000000"/>
              <w:bottom w:val="single" w:sz="12" w:space="0" w:color="000000"/>
              <w:right w:val="single" w:sz="12" w:space="0" w:color="000000"/>
            </w:tcBorders>
          </w:tcPr>
          <w:p w:rsidR="00216E66" w:rsidRPr="00D1055D" w:rsidRDefault="00216E66" w:rsidP="00F37DA8">
            <w:pPr>
              <w:pStyle w:val="TableParagraph"/>
              <w:spacing w:line="273" w:lineRule="exact"/>
              <w:ind w:left="9"/>
              <w:jc w:val="center"/>
              <w:rPr>
                <w:rFonts w:ascii="宋体" w:hAnsi="宋体" w:cs="宋体"/>
                <w:sz w:val="21"/>
                <w:szCs w:val="21"/>
              </w:rPr>
            </w:pPr>
            <w:r w:rsidRPr="00D1055D">
              <w:rPr>
                <w:rFonts w:ascii="宋体" w:hAnsi="宋体" w:cs="宋体"/>
                <w:spacing w:val="-2"/>
                <w:sz w:val="21"/>
                <w:szCs w:val="21"/>
              </w:rPr>
              <w:t>0001</w:t>
            </w:r>
          </w:p>
        </w:tc>
      </w:tr>
    </w:tbl>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hint="eastAsia"/>
          <w:spacing w:val="-6"/>
          <w:szCs w:val="21"/>
        </w:rPr>
        <w:t>注：</w:t>
      </w:r>
      <w:r w:rsidRPr="00D1055D">
        <w:rPr>
          <w:rFonts w:ascii="宋体" w:hAnsi="宋体"/>
          <w:spacing w:val="-6"/>
          <w:szCs w:val="21"/>
        </w:rPr>
        <w:t xml:space="preserve">10 </w:t>
      </w:r>
      <w:r w:rsidRPr="00D1055D">
        <w:rPr>
          <w:rFonts w:ascii="宋体" w:hAnsi="宋体" w:hint="eastAsia"/>
          <w:spacing w:val="-6"/>
          <w:szCs w:val="21"/>
        </w:rPr>
        <w:t>位数</w:t>
      </w:r>
      <w:r w:rsidRPr="00D1055D">
        <w:rPr>
          <w:rFonts w:ascii="宋体" w:hAnsi="宋体"/>
          <w:spacing w:val="-6"/>
          <w:szCs w:val="21"/>
        </w:rPr>
        <w:t xml:space="preserve"> MN </w:t>
      </w:r>
      <w:r w:rsidRPr="00D1055D">
        <w:rPr>
          <w:rFonts w:ascii="宋体" w:hAnsi="宋体" w:hint="eastAsia"/>
          <w:spacing w:val="-6"/>
          <w:szCs w:val="21"/>
        </w:rPr>
        <w:t>编码即为水利部农村水电统计年报代码，新增点位的</w:t>
      </w:r>
    </w:p>
    <w:p w:rsidR="0088637D" w:rsidRPr="00D1055D" w:rsidRDefault="00216E66" w:rsidP="0088637D">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 xml:space="preserve">MN </w:t>
      </w:r>
      <w:r w:rsidRPr="00D1055D">
        <w:rPr>
          <w:rFonts w:ascii="宋体" w:hAnsi="宋体" w:hint="eastAsia"/>
          <w:spacing w:val="-6"/>
          <w:szCs w:val="21"/>
        </w:rPr>
        <w:t>编码不能与平台已有点位编码重复。</w:t>
      </w:r>
      <w:bookmarkStart w:id="347" w:name="3.8_循环冗余校验（CRC）算法"/>
      <w:bookmarkEnd w:id="347"/>
    </w:p>
    <w:p w:rsidR="00216E66" w:rsidRPr="00D1055D" w:rsidRDefault="00216E66" w:rsidP="0088637D">
      <w:pPr>
        <w:autoSpaceDE w:val="0"/>
        <w:autoSpaceDN w:val="0"/>
        <w:adjustRightInd w:val="0"/>
        <w:spacing w:line="400" w:lineRule="exact"/>
        <w:ind w:firstLineChars="200" w:firstLine="422"/>
        <w:textAlignment w:val="bottom"/>
        <w:rPr>
          <w:rFonts w:ascii="宋体"/>
          <w:b/>
          <w:szCs w:val="21"/>
        </w:rPr>
      </w:pPr>
      <w:r w:rsidRPr="00D1055D">
        <w:rPr>
          <w:rFonts w:ascii="宋体"/>
          <w:b/>
          <w:szCs w:val="21"/>
        </w:rPr>
        <w:t xml:space="preserve">3.8 </w:t>
      </w:r>
      <w:r w:rsidRPr="00D1055D">
        <w:rPr>
          <w:rFonts w:ascii="宋体" w:hint="eastAsia"/>
          <w:b/>
          <w:szCs w:val="21"/>
        </w:rPr>
        <w:t>循环冗余校验（</w:t>
      </w:r>
      <w:r w:rsidRPr="00D1055D">
        <w:rPr>
          <w:rFonts w:ascii="宋体"/>
          <w:b/>
          <w:szCs w:val="21"/>
        </w:rPr>
        <w:t>CRC</w:t>
      </w:r>
      <w:r w:rsidRPr="00D1055D">
        <w:rPr>
          <w:rFonts w:ascii="宋体" w:hint="eastAsia"/>
          <w:b/>
          <w:szCs w:val="21"/>
        </w:rPr>
        <w:t>）算法</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 xml:space="preserve">CRC </w:t>
      </w:r>
      <w:r w:rsidRPr="00D1055D">
        <w:rPr>
          <w:rFonts w:ascii="宋体" w:hAnsi="宋体" w:hint="eastAsia"/>
          <w:spacing w:val="-6"/>
          <w:szCs w:val="21"/>
        </w:rPr>
        <w:t>校验（</w:t>
      </w:r>
      <w:r w:rsidRPr="00D1055D">
        <w:rPr>
          <w:rFonts w:ascii="宋体" w:hAnsi="宋体"/>
          <w:spacing w:val="-6"/>
          <w:szCs w:val="21"/>
        </w:rPr>
        <w:t>Cyclic Redundancy Check</w:t>
      </w:r>
      <w:r w:rsidRPr="00D1055D">
        <w:rPr>
          <w:rFonts w:ascii="宋体" w:hAnsi="宋体" w:hint="eastAsia"/>
          <w:spacing w:val="-6"/>
          <w:szCs w:val="21"/>
        </w:rPr>
        <w:t>）是一种数据传输错误检查方法。</w:t>
      </w:r>
      <w:r w:rsidRPr="00D1055D">
        <w:rPr>
          <w:rFonts w:ascii="宋体" w:hAnsi="宋体"/>
          <w:spacing w:val="-6"/>
          <w:szCs w:val="21"/>
        </w:rPr>
        <w:t xml:space="preserve"> </w:t>
      </w:r>
      <w:r w:rsidRPr="00D1055D">
        <w:rPr>
          <w:rFonts w:ascii="宋体" w:hAnsi="宋体" w:hint="eastAsia"/>
          <w:spacing w:val="-6"/>
          <w:szCs w:val="21"/>
        </w:rPr>
        <w:t>本标准采用</w:t>
      </w:r>
      <w:r w:rsidRPr="00D1055D">
        <w:rPr>
          <w:rFonts w:ascii="宋体" w:hAnsi="宋体"/>
          <w:spacing w:val="-6"/>
          <w:szCs w:val="21"/>
        </w:rPr>
        <w:t xml:space="preserve"> ANSI CRC16</w:t>
      </w:r>
      <w:r w:rsidRPr="00D1055D">
        <w:rPr>
          <w:rFonts w:ascii="宋体" w:hAnsi="宋体" w:hint="eastAsia"/>
          <w:spacing w:val="-6"/>
          <w:szCs w:val="21"/>
        </w:rPr>
        <w:t>，简称</w:t>
      </w:r>
      <w:r w:rsidRPr="00D1055D">
        <w:rPr>
          <w:rFonts w:ascii="宋体" w:hAnsi="宋体"/>
          <w:spacing w:val="-6"/>
          <w:szCs w:val="21"/>
        </w:rPr>
        <w:t xml:space="preserve"> CRC16</w:t>
      </w:r>
      <w:r w:rsidRPr="00D1055D">
        <w:rPr>
          <w:rFonts w:ascii="宋体" w:hAnsi="宋体" w:hint="eastAsia"/>
          <w:spacing w:val="-6"/>
          <w:szCs w:val="21"/>
        </w:rPr>
        <w:t>。</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 xml:space="preserve">CRC16 </w:t>
      </w:r>
      <w:r w:rsidRPr="00D1055D">
        <w:rPr>
          <w:rFonts w:ascii="宋体" w:hAnsi="宋体" w:hint="eastAsia"/>
          <w:spacing w:val="-6"/>
          <w:szCs w:val="21"/>
        </w:rPr>
        <w:t>码由传输设备计算后加入到数据包中。接收设备重新计算接收</w:t>
      </w:r>
      <w:r w:rsidRPr="00D1055D">
        <w:rPr>
          <w:rFonts w:ascii="宋体" w:hAnsi="宋体"/>
          <w:spacing w:val="-6"/>
          <w:szCs w:val="21"/>
        </w:rPr>
        <w:t xml:space="preserve"> </w:t>
      </w:r>
      <w:r w:rsidRPr="00D1055D">
        <w:rPr>
          <w:rFonts w:ascii="宋体" w:hAnsi="宋体" w:hint="eastAsia"/>
          <w:spacing w:val="-6"/>
          <w:szCs w:val="21"/>
        </w:rPr>
        <w:t>数据包的</w:t>
      </w:r>
      <w:r w:rsidRPr="00D1055D">
        <w:rPr>
          <w:rFonts w:ascii="宋体" w:hAnsi="宋体"/>
          <w:spacing w:val="-6"/>
          <w:szCs w:val="21"/>
        </w:rPr>
        <w:t xml:space="preserve"> CRC16 </w:t>
      </w:r>
      <w:r w:rsidRPr="00D1055D">
        <w:rPr>
          <w:rFonts w:ascii="宋体" w:hAnsi="宋体" w:hint="eastAsia"/>
          <w:spacing w:val="-6"/>
          <w:szCs w:val="21"/>
        </w:rPr>
        <w:t>码，并与接收到的</w:t>
      </w:r>
      <w:r w:rsidRPr="00D1055D">
        <w:rPr>
          <w:rFonts w:ascii="宋体" w:hAnsi="宋体"/>
          <w:spacing w:val="-6"/>
          <w:szCs w:val="21"/>
        </w:rPr>
        <w:t xml:space="preserve"> CRC16 </w:t>
      </w:r>
      <w:r w:rsidRPr="00D1055D">
        <w:rPr>
          <w:rFonts w:ascii="宋体" w:hAnsi="宋体" w:hint="eastAsia"/>
          <w:spacing w:val="-6"/>
          <w:szCs w:val="21"/>
        </w:rPr>
        <w:t>码比较，</w:t>
      </w:r>
      <w:proofErr w:type="gramStart"/>
      <w:r w:rsidRPr="00D1055D">
        <w:rPr>
          <w:rFonts w:ascii="宋体" w:hAnsi="宋体" w:hint="eastAsia"/>
          <w:spacing w:val="-6"/>
          <w:szCs w:val="21"/>
        </w:rPr>
        <w:t>如果两值不同</w:t>
      </w:r>
      <w:proofErr w:type="gramEnd"/>
      <w:r w:rsidRPr="00D1055D">
        <w:rPr>
          <w:rFonts w:ascii="宋体" w:hAnsi="宋体" w:hint="eastAsia"/>
          <w:spacing w:val="-6"/>
          <w:szCs w:val="21"/>
        </w:rPr>
        <w:t>，则</w:t>
      </w:r>
      <w:r w:rsidRPr="00D1055D">
        <w:rPr>
          <w:rFonts w:ascii="宋体" w:hAnsi="宋体"/>
          <w:spacing w:val="-6"/>
          <w:szCs w:val="21"/>
        </w:rPr>
        <w:t xml:space="preserve"> </w:t>
      </w:r>
      <w:r w:rsidRPr="00D1055D">
        <w:rPr>
          <w:rFonts w:ascii="宋体" w:hAnsi="宋体" w:hint="eastAsia"/>
          <w:spacing w:val="-6"/>
          <w:szCs w:val="21"/>
        </w:rPr>
        <w:t>有误。</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 xml:space="preserve">CRC16 </w:t>
      </w:r>
      <w:r w:rsidRPr="00D1055D">
        <w:rPr>
          <w:rFonts w:ascii="宋体" w:hAnsi="宋体" w:hint="eastAsia"/>
          <w:spacing w:val="-6"/>
          <w:szCs w:val="21"/>
        </w:rPr>
        <w:t>校验字节的生成步骤如下：</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 xml:space="preserve">1) CRC16 </w:t>
      </w:r>
      <w:r w:rsidRPr="00D1055D">
        <w:rPr>
          <w:rFonts w:ascii="宋体" w:hAnsi="宋体" w:hint="eastAsia"/>
          <w:spacing w:val="-6"/>
          <w:szCs w:val="21"/>
        </w:rPr>
        <w:t>校验寄存器赋值为</w:t>
      </w:r>
      <w:r w:rsidRPr="00D1055D">
        <w:rPr>
          <w:rFonts w:ascii="宋体" w:hAnsi="宋体"/>
          <w:spacing w:val="-6"/>
          <w:szCs w:val="21"/>
        </w:rPr>
        <w:t xml:space="preserve"> 0xFFFF</w:t>
      </w:r>
      <w:r w:rsidRPr="00D1055D">
        <w:rPr>
          <w:rFonts w:ascii="宋体" w:hAnsi="宋体" w:hint="eastAsia"/>
          <w:spacing w:val="-6"/>
          <w:szCs w:val="21"/>
        </w:rPr>
        <w:t>；</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 xml:space="preserve">2) </w:t>
      </w:r>
      <w:r w:rsidRPr="00D1055D">
        <w:rPr>
          <w:rFonts w:ascii="宋体" w:hAnsi="宋体" w:hint="eastAsia"/>
          <w:spacing w:val="-6"/>
          <w:szCs w:val="21"/>
        </w:rPr>
        <w:t>取被校验串的第一个字节赋值给临时寄存器；</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 xml:space="preserve">3) </w:t>
      </w:r>
      <w:r w:rsidRPr="00D1055D">
        <w:rPr>
          <w:rFonts w:ascii="宋体" w:hAnsi="宋体" w:hint="eastAsia"/>
          <w:spacing w:val="-6"/>
          <w:szCs w:val="21"/>
        </w:rPr>
        <w:t>临时寄存器与</w:t>
      </w:r>
      <w:r w:rsidRPr="00D1055D">
        <w:rPr>
          <w:rFonts w:ascii="宋体" w:hAnsi="宋体"/>
          <w:spacing w:val="-6"/>
          <w:szCs w:val="21"/>
        </w:rPr>
        <w:t xml:space="preserve">  CRC16 </w:t>
      </w:r>
      <w:r w:rsidRPr="00D1055D">
        <w:rPr>
          <w:rFonts w:ascii="宋体" w:hAnsi="宋体" w:hint="eastAsia"/>
          <w:spacing w:val="-6"/>
          <w:szCs w:val="21"/>
        </w:rPr>
        <w:t>校验寄存器的高位字节进行“异或”运算，</w:t>
      </w:r>
      <w:r w:rsidRPr="00D1055D">
        <w:rPr>
          <w:rFonts w:ascii="宋体" w:hAnsi="宋体"/>
          <w:spacing w:val="-6"/>
          <w:szCs w:val="21"/>
        </w:rPr>
        <w:t xml:space="preserve"> </w:t>
      </w:r>
      <w:r w:rsidRPr="00D1055D">
        <w:rPr>
          <w:rFonts w:ascii="宋体" w:hAnsi="宋体" w:hint="eastAsia"/>
          <w:spacing w:val="-6"/>
          <w:szCs w:val="21"/>
        </w:rPr>
        <w:t>赋值给</w:t>
      </w:r>
      <w:r w:rsidRPr="00D1055D">
        <w:rPr>
          <w:rFonts w:ascii="宋体" w:hAnsi="宋体"/>
          <w:spacing w:val="-6"/>
          <w:szCs w:val="21"/>
        </w:rPr>
        <w:t xml:space="preserve"> CRC16 </w:t>
      </w:r>
      <w:r w:rsidRPr="00D1055D">
        <w:rPr>
          <w:rFonts w:ascii="宋体" w:hAnsi="宋体" w:hint="eastAsia"/>
          <w:spacing w:val="-6"/>
          <w:szCs w:val="21"/>
        </w:rPr>
        <w:t>校验寄存器；</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 xml:space="preserve">4) </w:t>
      </w:r>
      <w:r w:rsidRPr="00D1055D">
        <w:rPr>
          <w:rFonts w:ascii="宋体" w:hAnsi="宋体" w:hint="eastAsia"/>
          <w:spacing w:val="-6"/>
          <w:szCs w:val="21"/>
        </w:rPr>
        <w:t>取</w:t>
      </w:r>
      <w:r w:rsidRPr="00D1055D">
        <w:rPr>
          <w:rFonts w:ascii="宋体" w:hAnsi="宋体"/>
          <w:spacing w:val="-6"/>
          <w:szCs w:val="21"/>
        </w:rPr>
        <w:t xml:space="preserve"> CRC16 </w:t>
      </w:r>
      <w:r w:rsidRPr="00D1055D">
        <w:rPr>
          <w:rFonts w:ascii="宋体" w:hAnsi="宋体" w:hint="eastAsia"/>
          <w:spacing w:val="-6"/>
          <w:szCs w:val="21"/>
        </w:rPr>
        <w:t>校验寄存器最后一位赋值给检测寄存器；</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 xml:space="preserve">5) </w:t>
      </w:r>
      <w:r w:rsidRPr="00D1055D">
        <w:rPr>
          <w:rFonts w:ascii="宋体" w:hAnsi="宋体" w:hint="eastAsia"/>
          <w:spacing w:val="-6"/>
          <w:szCs w:val="21"/>
        </w:rPr>
        <w:t>把</w:t>
      </w:r>
      <w:r w:rsidRPr="00D1055D">
        <w:rPr>
          <w:rFonts w:ascii="宋体" w:hAnsi="宋体"/>
          <w:spacing w:val="-6"/>
          <w:szCs w:val="21"/>
        </w:rPr>
        <w:t xml:space="preserve"> CRC16 </w:t>
      </w:r>
      <w:r w:rsidRPr="00D1055D">
        <w:rPr>
          <w:rFonts w:ascii="宋体" w:hAnsi="宋体" w:hint="eastAsia"/>
          <w:spacing w:val="-6"/>
          <w:szCs w:val="21"/>
        </w:rPr>
        <w:t>校验寄存器右移一位；</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 xml:space="preserve">6)  </w:t>
      </w:r>
      <w:r w:rsidRPr="00D1055D">
        <w:rPr>
          <w:rFonts w:ascii="宋体" w:hAnsi="宋体" w:hint="eastAsia"/>
          <w:spacing w:val="-6"/>
          <w:szCs w:val="21"/>
        </w:rPr>
        <w:t>若检测寄存器值为</w:t>
      </w:r>
      <w:r w:rsidRPr="00D1055D">
        <w:rPr>
          <w:rFonts w:ascii="宋体" w:hAnsi="宋体"/>
          <w:spacing w:val="-6"/>
          <w:szCs w:val="21"/>
        </w:rPr>
        <w:t xml:space="preserve">  1</w:t>
      </w:r>
      <w:r w:rsidRPr="00D1055D">
        <w:rPr>
          <w:rFonts w:ascii="宋体" w:hAnsi="宋体" w:hint="eastAsia"/>
          <w:spacing w:val="-6"/>
          <w:szCs w:val="21"/>
        </w:rPr>
        <w:t>，</w:t>
      </w:r>
      <w:r w:rsidRPr="00D1055D">
        <w:rPr>
          <w:rFonts w:ascii="宋体" w:hAnsi="宋体"/>
          <w:spacing w:val="-6"/>
          <w:szCs w:val="21"/>
        </w:rPr>
        <w:t xml:space="preserve">CRC16  </w:t>
      </w:r>
      <w:r w:rsidRPr="00D1055D">
        <w:rPr>
          <w:rFonts w:ascii="宋体" w:hAnsi="宋体" w:hint="eastAsia"/>
          <w:spacing w:val="-6"/>
          <w:szCs w:val="21"/>
        </w:rPr>
        <w:t>校验寄存器与多项式</w:t>
      </w:r>
      <w:r w:rsidRPr="00D1055D">
        <w:rPr>
          <w:rFonts w:ascii="宋体" w:hAnsi="宋体"/>
          <w:spacing w:val="-6"/>
          <w:szCs w:val="21"/>
        </w:rPr>
        <w:t xml:space="preserve">  0xA001  </w:t>
      </w:r>
      <w:r w:rsidRPr="00D1055D">
        <w:rPr>
          <w:rFonts w:ascii="宋体" w:hAnsi="宋体" w:hint="eastAsia"/>
          <w:spacing w:val="-6"/>
          <w:szCs w:val="21"/>
        </w:rPr>
        <w:t>进行</w:t>
      </w:r>
      <w:r w:rsidRPr="00D1055D">
        <w:rPr>
          <w:rFonts w:ascii="宋体" w:hAnsi="宋体"/>
          <w:spacing w:val="-6"/>
          <w:szCs w:val="21"/>
        </w:rPr>
        <w:t xml:space="preserve"> </w:t>
      </w:r>
      <w:r w:rsidRPr="00D1055D">
        <w:rPr>
          <w:rFonts w:ascii="宋体" w:hAnsi="宋体" w:hint="eastAsia"/>
          <w:spacing w:val="-6"/>
          <w:szCs w:val="21"/>
        </w:rPr>
        <w:t>“异或”运算，赋值给</w:t>
      </w:r>
      <w:r w:rsidRPr="00D1055D">
        <w:rPr>
          <w:rFonts w:ascii="宋体" w:hAnsi="宋体"/>
          <w:spacing w:val="-6"/>
          <w:szCs w:val="21"/>
        </w:rPr>
        <w:t xml:space="preserve"> CRC16 </w:t>
      </w:r>
      <w:r w:rsidRPr="00D1055D">
        <w:rPr>
          <w:rFonts w:ascii="宋体" w:hAnsi="宋体" w:hint="eastAsia"/>
          <w:spacing w:val="-6"/>
          <w:szCs w:val="21"/>
        </w:rPr>
        <w:t>校验寄存器；</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 xml:space="preserve">7) </w:t>
      </w:r>
      <w:r w:rsidRPr="00D1055D">
        <w:rPr>
          <w:rFonts w:ascii="宋体" w:hAnsi="宋体" w:hint="eastAsia"/>
          <w:spacing w:val="-6"/>
          <w:szCs w:val="21"/>
        </w:rPr>
        <w:t>重复步骤</w:t>
      </w:r>
      <w:r w:rsidRPr="00D1055D">
        <w:rPr>
          <w:rFonts w:ascii="宋体" w:hAnsi="宋体"/>
          <w:spacing w:val="-6"/>
          <w:szCs w:val="21"/>
        </w:rPr>
        <w:t xml:space="preserve"> 4~6</w:t>
      </w:r>
      <w:r w:rsidRPr="00D1055D">
        <w:rPr>
          <w:rFonts w:ascii="宋体" w:hAnsi="宋体" w:hint="eastAsia"/>
          <w:spacing w:val="-6"/>
          <w:szCs w:val="21"/>
        </w:rPr>
        <w:t>，直至移出</w:t>
      </w:r>
      <w:r w:rsidRPr="00D1055D">
        <w:rPr>
          <w:rFonts w:ascii="宋体" w:hAnsi="宋体"/>
          <w:spacing w:val="-6"/>
          <w:szCs w:val="21"/>
        </w:rPr>
        <w:t xml:space="preserve"> 8 </w:t>
      </w:r>
      <w:r w:rsidRPr="00D1055D">
        <w:rPr>
          <w:rFonts w:ascii="宋体" w:hAnsi="宋体" w:hint="eastAsia"/>
          <w:spacing w:val="-6"/>
          <w:szCs w:val="21"/>
        </w:rPr>
        <w:t>位；</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 xml:space="preserve">8) </w:t>
      </w:r>
      <w:r w:rsidRPr="00D1055D">
        <w:rPr>
          <w:rFonts w:ascii="宋体" w:hAnsi="宋体" w:hint="eastAsia"/>
          <w:spacing w:val="-6"/>
          <w:szCs w:val="21"/>
        </w:rPr>
        <w:t>取被校验串的下一个字节赋值给临时寄存器；</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 xml:space="preserve">9) </w:t>
      </w:r>
      <w:r w:rsidRPr="00D1055D">
        <w:rPr>
          <w:rFonts w:ascii="宋体" w:hAnsi="宋体" w:hint="eastAsia"/>
          <w:spacing w:val="-6"/>
          <w:szCs w:val="21"/>
        </w:rPr>
        <w:t>重复步骤</w:t>
      </w:r>
      <w:r w:rsidRPr="00D1055D">
        <w:rPr>
          <w:rFonts w:ascii="宋体" w:hAnsi="宋体"/>
          <w:spacing w:val="-6"/>
          <w:szCs w:val="21"/>
        </w:rPr>
        <w:t xml:space="preserve"> 3~8</w:t>
      </w:r>
      <w:r w:rsidRPr="00D1055D">
        <w:rPr>
          <w:rFonts w:ascii="宋体" w:hAnsi="宋体" w:hint="eastAsia"/>
          <w:spacing w:val="-6"/>
          <w:szCs w:val="21"/>
        </w:rPr>
        <w:t>，直至被校验串的所有字节均被校验；</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spacing w:val="-6"/>
          <w:szCs w:val="21"/>
        </w:rPr>
        <w:t xml:space="preserve">10) </w:t>
      </w:r>
      <w:r w:rsidRPr="00D1055D">
        <w:rPr>
          <w:rFonts w:ascii="宋体" w:hAnsi="宋体" w:hint="eastAsia"/>
          <w:spacing w:val="-6"/>
          <w:szCs w:val="21"/>
        </w:rPr>
        <w:t>返回</w:t>
      </w:r>
      <w:r w:rsidRPr="00D1055D">
        <w:rPr>
          <w:rFonts w:ascii="宋体" w:hAnsi="宋体"/>
          <w:spacing w:val="-6"/>
          <w:szCs w:val="21"/>
        </w:rPr>
        <w:t xml:space="preserve"> CRC16 </w:t>
      </w:r>
      <w:r w:rsidRPr="00D1055D">
        <w:rPr>
          <w:rFonts w:ascii="宋体" w:hAnsi="宋体" w:hint="eastAsia"/>
          <w:spacing w:val="-6"/>
          <w:szCs w:val="21"/>
        </w:rPr>
        <w:t>校验寄存器的值。</w:t>
      </w:r>
    </w:p>
    <w:p w:rsidR="00216E66" w:rsidRPr="00D1055D" w:rsidRDefault="00216E66" w:rsidP="00216E66">
      <w:pPr>
        <w:autoSpaceDE w:val="0"/>
        <w:autoSpaceDN w:val="0"/>
        <w:adjustRightInd w:val="0"/>
        <w:spacing w:line="400" w:lineRule="exact"/>
        <w:ind w:firstLineChars="200" w:firstLine="396"/>
        <w:textAlignment w:val="bottom"/>
        <w:rPr>
          <w:rFonts w:ascii="宋体" w:hAnsi="宋体"/>
          <w:spacing w:val="-6"/>
          <w:szCs w:val="21"/>
        </w:rPr>
      </w:pPr>
      <w:r w:rsidRPr="00D1055D">
        <w:rPr>
          <w:rFonts w:ascii="宋体" w:hAnsi="宋体" w:hint="eastAsia"/>
          <w:spacing w:val="-6"/>
          <w:szCs w:val="21"/>
        </w:rPr>
        <w:t>校验</w:t>
      </w:r>
      <w:proofErr w:type="gramStart"/>
      <w:r w:rsidRPr="00D1055D">
        <w:rPr>
          <w:rFonts w:ascii="宋体" w:hAnsi="宋体" w:hint="eastAsia"/>
          <w:spacing w:val="-6"/>
          <w:szCs w:val="21"/>
        </w:rPr>
        <w:t>码按照</w:t>
      </w:r>
      <w:proofErr w:type="gramEnd"/>
      <w:r w:rsidRPr="00D1055D">
        <w:rPr>
          <w:rFonts w:ascii="宋体" w:hAnsi="宋体" w:hint="eastAsia"/>
          <w:spacing w:val="-6"/>
          <w:szCs w:val="21"/>
        </w:rPr>
        <w:t>先高字节后低字节的顺序存放。</w:t>
      </w:r>
    </w:p>
    <w:p w:rsidR="00216E66" w:rsidRPr="00D1055D" w:rsidRDefault="00216E66" w:rsidP="00216E66">
      <w:pPr>
        <w:autoSpaceDE w:val="0"/>
        <w:autoSpaceDN w:val="0"/>
        <w:adjustRightInd w:val="0"/>
        <w:spacing w:line="400" w:lineRule="exact"/>
        <w:textAlignment w:val="bottom"/>
        <w:outlineLvl w:val="0"/>
        <w:rPr>
          <w:rFonts w:ascii="宋体"/>
          <w:b/>
          <w:szCs w:val="21"/>
        </w:rPr>
      </w:pPr>
      <w:r w:rsidRPr="00D1055D">
        <w:rPr>
          <w:rFonts w:ascii="宋体"/>
          <w:b/>
          <w:szCs w:val="21"/>
        </w:rPr>
        <w:t xml:space="preserve">4. </w:t>
      </w:r>
      <w:r w:rsidRPr="00D1055D">
        <w:rPr>
          <w:rFonts w:ascii="宋体" w:hint="eastAsia"/>
          <w:b/>
          <w:szCs w:val="21"/>
        </w:rPr>
        <w:t>实时流量监测数据报送</w:t>
      </w:r>
    </w:p>
    <w:p w:rsidR="00216E66" w:rsidRPr="00D1055D" w:rsidRDefault="00216E66" w:rsidP="00216E66">
      <w:pPr>
        <w:autoSpaceDE w:val="0"/>
        <w:autoSpaceDN w:val="0"/>
        <w:adjustRightInd w:val="0"/>
        <w:spacing w:line="400" w:lineRule="exact"/>
        <w:ind w:firstLineChars="200" w:firstLine="404"/>
        <w:textAlignment w:val="bottom"/>
        <w:rPr>
          <w:rFonts w:ascii="宋体" w:hAnsi="宋体"/>
          <w:szCs w:val="21"/>
        </w:rPr>
      </w:pPr>
      <w:r w:rsidRPr="00D1055D">
        <w:rPr>
          <w:rFonts w:ascii="宋体" w:hAnsi="宋体" w:hint="eastAsia"/>
          <w:spacing w:val="-4"/>
          <w:szCs w:val="21"/>
        </w:rPr>
        <w:t>实时生态流量监测数据包命令编码</w:t>
      </w:r>
      <w:r w:rsidRPr="00D1055D">
        <w:rPr>
          <w:rFonts w:ascii="宋体" w:hAnsi="宋体"/>
          <w:spacing w:val="64"/>
          <w:szCs w:val="21"/>
        </w:rPr>
        <w:t xml:space="preserve"> </w:t>
      </w:r>
      <w:r w:rsidRPr="00D1055D">
        <w:rPr>
          <w:rFonts w:ascii="宋体" w:hAnsi="宋体" w:cs="华文仿宋"/>
          <w:spacing w:val="-4"/>
          <w:szCs w:val="21"/>
        </w:rPr>
        <w:t>2011</w:t>
      </w:r>
      <w:r w:rsidRPr="00D1055D">
        <w:rPr>
          <w:rFonts w:ascii="宋体" w:hAnsi="宋体" w:hint="eastAsia"/>
          <w:spacing w:val="-4"/>
          <w:szCs w:val="21"/>
        </w:rPr>
        <w:t>，数据包内容应包含瞬时流量</w:t>
      </w:r>
      <w:r w:rsidRPr="00D1055D">
        <w:rPr>
          <w:rFonts w:ascii="宋体" w:hAnsi="宋体"/>
          <w:spacing w:val="51"/>
          <w:szCs w:val="21"/>
        </w:rPr>
        <w:t xml:space="preserve"> </w:t>
      </w:r>
      <w:r w:rsidRPr="00D1055D">
        <w:rPr>
          <w:rFonts w:ascii="宋体" w:hAnsi="宋体" w:hint="eastAsia"/>
          <w:spacing w:val="-5"/>
          <w:szCs w:val="21"/>
        </w:rPr>
        <w:t>和累计总流量。频率要求：</w:t>
      </w:r>
      <w:r w:rsidRPr="00D1055D">
        <w:rPr>
          <w:rFonts w:ascii="宋体" w:hAnsi="宋体" w:hint="eastAsia"/>
          <w:spacing w:val="-5"/>
          <w:szCs w:val="21"/>
        </w:rPr>
        <w:lastRenderedPageBreak/>
        <w:t>生态流量数据至少每</w:t>
      </w:r>
      <w:r w:rsidRPr="00D1055D">
        <w:rPr>
          <w:rFonts w:ascii="宋体" w:hAnsi="宋体"/>
          <w:spacing w:val="-6"/>
          <w:szCs w:val="21"/>
        </w:rPr>
        <w:t xml:space="preserve"> </w:t>
      </w:r>
      <w:r w:rsidRPr="00D1055D">
        <w:rPr>
          <w:rFonts w:ascii="宋体" w:hAnsi="宋体" w:cs="华文仿宋"/>
          <w:spacing w:val="-2"/>
          <w:szCs w:val="21"/>
        </w:rPr>
        <w:t>15</w:t>
      </w:r>
      <w:r w:rsidRPr="00D1055D">
        <w:rPr>
          <w:rFonts w:ascii="宋体" w:hAnsi="宋体" w:cs="华文仿宋"/>
          <w:spacing w:val="-5"/>
          <w:szCs w:val="21"/>
        </w:rPr>
        <w:t xml:space="preserve"> </w:t>
      </w:r>
      <w:proofErr w:type="gramStart"/>
      <w:r w:rsidRPr="00D1055D">
        <w:rPr>
          <w:rFonts w:ascii="宋体" w:hAnsi="宋体" w:hint="eastAsia"/>
          <w:spacing w:val="-5"/>
          <w:szCs w:val="21"/>
        </w:rPr>
        <w:t>分钟上</w:t>
      </w:r>
      <w:proofErr w:type="gramEnd"/>
      <w:r w:rsidRPr="00D1055D">
        <w:rPr>
          <w:rFonts w:ascii="宋体" w:hAnsi="宋体" w:hint="eastAsia"/>
          <w:spacing w:val="-5"/>
          <w:szCs w:val="21"/>
        </w:rPr>
        <w:t>传一组数据。</w:t>
      </w:r>
    </w:p>
    <w:p w:rsidR="00216E66" w:rsidRPr="00D1055D" w:rsidRDefault="00216E66" w:rsidP="00216E66">
      <w:pPr>
        <w:autoSpaceDE w:val="0"/>
        <w:autoSpaceDN w:val="0"/>
        <w:adjustRightInd w:val="0"/>
        <w:spacing w:line="400" w:lineRule="exact"/>
        <w:textAlignment w:val="bottom"/>
        <w:outlineLvl w:val="0"/>
        <w:rPr>
          <w:rFonts w:ascii="宋体"/>
          <w:b/>
          <w:szCs w:val="21"/>
        </w:rPr>
      </w:pPr>
      <w:bookmarkStart w:id="348" w:name="静态图像监测数据报送"/>
      <w:bookmarkEnd w:id="348"/>
      <w:r w:rsidRPr="00D1055D">
        <w:rPr>
          <w:rFonts w:ascii="宋体"/>
          <w:b/>
          <w:szCs w:val="21"/>
        </w:rPr>
        <w:t xml:space="preserve">5. </w:t>
      </w:r>
      <w:r w:rsidRPr="00D1055D">
        <w:rPr>
          <w:rFonts w:ascii="宋体" w:hint="eastAsia"/>
          <w:b/>
          <w:szCs w:val="21"/>
        </w:rPr>
        <w:t>静态图像监测数据报送</w:t>
      </w:r>
    </w:p>
    <w:p w:rsidR="00216E66" w:rsidRPr="00D1055D" w:rsidRDefault="00216E66" w:rsidP="00216E66">
      <w:pPr>
        <w:autoSpaceDE w:val="0"/>
        <w:autoSpaceDN w:val="0"/>
        <w:adjustRightInd w:val="0"/>
        <w:spacing w:line="400" w:lineRule="exact"/>
        <w:ind w:firstLineChars="200" w:firstLine="420"/>
        <w:textAlignment w:val="bottom"/>
        <w:rPr>
          <w:rFonts w:ascii="宋体" w:hAnsi="宋体" w:cs="宋体"/>
          <w:szCs w:val="21"/>
        </w:rPr>
      </w:pPr>
      <w:r w:rsidRPr="00D1055D">
        <w:rPr>
          <w:rFonts w:ascii="宋体" w:hAnsi="宋体" w:cs="宋体" w:hint="eastAsia"/>
          <w:szCs w:val="21"/>
        </w:rPr>
        <w:t>静态图像监测数据包命令编码</w:t>
      </w:r>
      <w:r w:rsidRPr="00D1055D">
        <w:rPr>
          <w:rFonts w:ascii="宋体" w:hAnsi="宋体" w:cs="宋体"/>
          <w:szCs w:val="21"/>
        </w:rPr>
        <w:t xml:space="preserve"> 3011</w:t>
      </w:r>
      <w:r w:rsidRPr="00D1055D">
        <w:rPr>
          <w:rFonts w:ascii="宋体" w:hAnsi="宋体" w:cs="宋体" w:hint="eastAsia"/>
          <w:szCs w:val="21"/>
        </w:rPr>
        <w:t>，图片格式为</w:t>
      </w:r>
      <w:r w:rsidRPr="00D1055D">
        <w:rPr>
          <w:rFonts w:ascii="宋体" w:hAnsi="宋体" w:cs="宋体"/>
          <w:szCs w:val="21"/>
        </w:rPr>
        <w:t xml:space="preserve"> JPEG</w:t>
      </w:r>
      <w:r w:rsidRPr="00D1055D">
        <w:rPr>
          <w:rFonts w:ascii="宋体" w:hAnsi="宋体" w:cs="宋体" w:hint="eastAsia"/>
          <w:szCs w:val="21"/>
        </w:rPr>
        <w:t>，单张图片建议</w:t>
      </w:r>
      <w:r w:rsidRPr="00D1055D">
        <w:rPr>
          <w:rFonts w:ascii="宋体" w:hAnsi="宋体" w:cs="宋体"/>
          <w:szCs w:val="21"/>
        </w:rPr>
        <w:t xml:space="preserve"> </w:t>
      </w:r>
      <w:r w:rsidRPr="00D1055D">
        <w:rPr>
          <w:rFonts w:ascii="宋体" w:hAnsi="宋体" w:cs="宋体" w:hint="eastAsia"/>
          <w:szCs w:val="21"/>
        </w:rPr>
        <w:t>大小控制在</w:t>
      </w:r>
      <w:r w:rsidRPr="00D1055D">
        <w:rPr>
          <w:rFonts w:ascii="宋体" w:hAnsi="宋体" w:cs="宋体"/>
          <w:szCs w:val="21"/>
        </w:rPr>
        <w:t xml:space="preserve"> 200Kb </w:t>
      </w:r>
      <w:r w:rsidRPr="00D1055D">
        <w:rPr>
          <w:rFonts w:ascii="宋体" w:hAnsi="宋体" w:cs="宋体" w:hint="eastAsia"/>
          <w:szCs w:val="21"/>
        </w:rPr>
        <w:t>以内。</w:t>
      </w:r>
    </w:p>
    <w:p w:rsidR="00216E66" w:rsidRPr="00D1055D" w:rsidRDefault="00216E66" w:rsidP="00216E66">
      <w:pPr>
        <w:autoSpaceDE w:val="0"/>
        <w:autoSpaceDN w:val="0"/>
        <w:adjustRightInd w:val="0"/>
        <w:spacing w:line="400" w:lineRule="exact"/>
        <w:ind w:firstLineChars="200" w:firstLine="420"/>
        <w:textAlignment w:val="bottom"/>
        <w:rPr>
          <w:rFonts w:ascii="宋体" w:hAnsi="宋体" w:cs="宋体"/>
          <w:szCs w:val="21"/>
        </w:rPr>
      </w:pPr>
      <w:r w:rsidRPr="00D1055D">
        <w:rPr>
          <w:rFonts w:ascii="宋体" w:hAnsi="宋体" w:cs="宋体" w:hint="eastAsia"/>
          <w:szCs w:val="21"/>
        </w:rPr>
        <w:t>设备要求：静态图像监测设备需</w:t>
      </w:r>
      <w:r w:rsidRPr="00D1055D">
        <w:rPr>
          <w:rFonts w:ascii="宋体" w:hAnsi="宋体" w:cs="宋体"/>
          <w:szCs w:val="21"/>
        </w:rPr>
        <w:t xml:space="preserve"> 200 </w:t>
      </w:r>
      <w:proofErr w:type="gramStart"/>
      <w:r w:rsidRPr="00D1055D">
        <w:rPr>
          <w:rFonts w:ascii="宋体" w:hAnsi="宋体" w:cs="宋体" w:hint="eastAsia"/>
          <w:szCs w:val="21"/>
        </w:rPr>
        <w:t>万及以上</w:t>
      </w:r>
      <w:proofErr w:type="gramEnd"/>
      <w:r w:rsidRPr="00D1055D">
        <w:rPr>
          <w:rFonts w:ascii="宋体" w:hAnsi="宋体" w:cs="宋体" w:hint="eastAsia"/>
          <w:szCs w:val="21"/>
        </w:rPr>
        <w:t>像素，</w:t>
      </w:r>
      <w:r w:rsidRPr="00D1055D">
        <w:rPr>
          <w:rFonts w:ascii="宋体" w:hAnsi="宋体" w:cs="宋体"/>
          <w:szCs w:val="21"/>
        </w:rPr>
        <w:t xml:space="preserve">IP66 </w:t>
      </w:r>
      <w:r w:rsidRPr="00D1055D">
        <w:rPr>
          <w:rFonts w:ascii="宋体" w:hAnsi="宋体" w:cs="宋体" w:hint="eastAsia"/>
          <w:szCs w:val="21"/>
        </w:rPr>
        <w:t>级以上的防护</w:t>
      </w:r>
      <w:r w:rsidRPr="00D1055D">
        <w:rPr>
          <w:rFonts w:ascii="宋体" w:hAnsi="宋体" w:cs="宋体"/>
          <w:szCs w:val="21"/>
        </w:rPr>
        <w:t xml:space="preserve"> </w:t>
      </w:r>
      <w:r w:rsidRPr="00D1055D">
        <w:rPr>
          <w:rFonts w:ascii="宋体" w:hAnsi="宋体" w:cs="宋体" w:hint="eastAsia"/>
          <w:szCs w:val="21"/>
        </w:rPr>
        <w:t>等级、支持分辨率为</w:t>
      </w:r>
      <w:r w:rsidRPr="00D1055D">
        <w:rPr>
          <w:rFonts w:ascii="宋体" w:hAnsi="宋体" w:cs="宋体"/>
          <w:szCs w:val="21"/>
        </w:rPr>
        <w:t xml:space="preserve"> 1920</w:t>
      </w:r>
      <w:r w:rsidRPr="00D1055D">
        <w:rPr>
          <w:rFonts w:ascii="宋体" w:hAnsi="宋体" w:cs="宋体" w:hint="eastAsia"/>
          <w:szCs w:val="21"/>
        </w:rPr>
        <w:t>×</w:t>
      </w:r>
      <w:r w:rsidRPr="00D1055D">
        <w:rPr>
          <w:rFonts w:ascii="宋体" w:hAnsi="宋体" w:cs="宋体"/>
          <w:szCs w:val="21"/>
        </w:rPr>
        <w:t xml:space="preserve">1080 </w:t>
      </w:r>
      <w:r w:rsidRPr="00D1055D">
        <w:rPr>
          <w:rFonts w:ascii="宋体" w:hAnsi="宋体" w:cs="宋体" w:hint="eastAsia"/>
          <w:szCs w:val="21"/>
        </w:rPr>
        <w:t>的画面捕捉，图片格式为</w:t>
      </w:r>
      <w:r w:rsidRPr="00D1055D">
        <w:rPr>
          <w:rFonts w:ascii="宋体" w:hAnsi="宋体" w:cs="宋体"/>
          <w:szCs w:val="21"/>
        </w:rPr>
        <w:t xml:space="preserve"> JPG</w:t>
      </w:r>
      <w:r w:rsidRPr="00D1055D">
        <w:rPr>
          <w:rFonts w:ascii="宋体" w:hAnsi="宋体" w:cs="宋体" w:hint="eastAsia"/>
          <w:szCs w:val="21"/>
        </w:rPr>
        <w:t>；宜具备红</w:t>
      </w:r>
      <w:r w:rsidRPr="00D1055D">
        <w:rPr>
          <w:rFonts w:ascii="宋体" w:hAnsi="宋体" w:cs="宋体"/>
          <w:szCs w:val="21"/>
        </w:rPr>
        <w:t xml:space="preserve"> </w:t>
      </w:r>
      <w:r w:rsidRPr="00D1055D">
        <w:rPr>
          <w:rFonts w:ascii="宋体" w:hAnsi="宋体" w:cs="宋体" w:hint="eastAsia"/>
          <w:szCs w:val="21"/>
        </w:rPr>
        <w:t>外</w:t>
      </w:r>
      <w:proofErr w:type="gramStart"/>
      <w:r w:rsidRPr="00D1055D">
        <w:rPr>
          <w:rFonts w:ascii="宋体" w:hAnsi="宋体" w:cs="宋体" w:hint="eastAsia"/>
          <w:szCs w:val="21"/>
        </w:rPr>
        <w:t>星光级</w:t>
      </w:r>
      <w:proofErr w:type="gramEnd"/>
      <w:r w:rsidRPr="00D1055D">
        <w:rPr>
          <w:rFonts w:ascii="宋体" w:hAnsi="宋体" w:cs="宋体" w:hint="eastAsia"/>
          <w:szCs w:val="21"/>
        </w:rPr>
        <w:t>及以上夜视功能。宜具备红外</w:t>
      </w:r>
      <w:proofErr w:type="gramStart"/>
      <w:r w:rsidRPr="00D1055D">
        <w:rPr>
          <w:rFonts w:ascii="宋体" w:hAnsi="宋体" w:cs="宋体" w:hint="eastAsia"/>
          <w:szCs w:val="21"/>
        </w:rPr>
        <w:t>星光级</w:t>
      </w:r>
      <w:proofErr w:type="gramEnd"/>
      <w:r w:rsidRPr="00D1055D">
        <w:rPr>
          <w:rFonts w:ascii="宋体" w:hAnsi="宋体" w:cs="宋体" w:hint="eastAsia"/>
          <w:szCs w:val="21"/>
        </w:rPr>
        <w:t>及以上夜视功能。应具备定</w:t>
      </w:r>
      <w:r w:rsidRPr="00D1055D">
        <w:rPr>
          <w:rFonts w:ascii="宋体" w:hAnsi="宋体" w:cs="宋体"/>
          <w:szCs w:val="21"/>
        </w:rPr>
        <w:t xml:space="preserve"> </w:t>
      </w:r>
      <w:r w:rsidRPr="00D1055D">
        <w:rPr>
          <w:rFonts w:ascii="宋体" w:hAnsi="宋体" w:cs="宋体" w:hint="eastAsia"/>
          <w:szCs w:val="21"/>
        </w:rPr>
        <w:t>时拍照、保存、推送图像至指定服务器的功能。应采取防雷措施，包含电</w:t>
      </w:r>
      <w:r w:rsidRPr="00D1055D">
        <w:rPr>
          <w:rFonts w:ascii="宋体" w:hAnsi="宋体" w:cs="宋体"/>
          <w:szCs w:val="21"/>
        </w:rPr>
        <w:t xml:space="preserve"> </w:t>
      </w:r>
      <w:r w:rsidRPr="00D1055D">
        <w:rPr>
          <w:rFonts w:ascii="宋体" w:hAnsi="宋体" w:cs="宋体" w:hint="eastAsia"/>
          <w:szCs w:val="21"/>
        </w:rPr>
        <w:t>源、网络、</w:t>
      </w:r>
      <w:r w:rsidRPr="00D1055D">
        <w:rPr>
          <w:rFonts w:ascii="宋体" w:hAnsi="宋体" w:cs="宋体"/>
          <w:szCs w:val="21"/>
        </w:rPr>
        <w:t xml:space="preserve">POE </w:t>
      </w:r>
      <w:r w:rsidRPr="00D1055D">
        <w:rPr>
          <w:rFonts w:ascii="宋体" w:hAnsi="宋体" w:cs="宋体" w:hint="eastAsia"/>
          <w:szCs w:val="21"/>
        </w:rPr>
        <w:t>防雷，符合国家标准</w:t>
      </w:r>
      <w:r w:rsidRPr="00D1055D">
        <w:rPr>
          <w:rFonts w:ascii="宋体" w:hAnsi="宋体" w:cs="宋体"/>
          <w:szCs w:val="21"/>
        </w:rPr>
        <w:t xml:space="preserve"> GB/T17626.5</w:t>
      </w:r>
      <w:r w:rsidRPr="00D1055D">
        <w:rPr>
          <w:rFonts w:ascii="宋体" w:hAnsi="宋体" w:cs="宋体" w:hint="eastAsia"/>
          <w:szCs w:val="21"/>
        </w:rPr>
        <w:t>。</w:t>
      </w:r>
    </w:p>
    <w:p w:rsidR="00216E66" w:rsidRPr="00D1055D" w:rsidRDefault="00216E66" w:rsidP="00216E66">
      <w:pPr>
        <w:autoSpaceDE w:val="0"/>
        <w:autoSpaceDN w:val="0"/>
        <w:adjustRightInd w:val="0"/>
        <w:spacing w:line="400" w:lineRule="exact"/>
        <w:ind w:firstLineChars="200" w:firstLine="420"/>
        <w:textAlignment w:val="bottom"/>
        <w:rPr>
          <w:rFonts w:ascii="宋体" w:hAnsi="宋体" w:cs="宋体"/>
          <w:szCs w:val="21"/>
        </w:rPr>
      </w:pPr>
      <w:r w:rsidRPr="00D1055D">
        <w:rPr>
          <w:rFonts w:ascii="宋体" w:hAnsi="宋体" w:cs="宋体" w:hint="eastAsia"/>
          <w:szCs w:val="21"/>
        </w:rPr>
        <w:t>频率要求：采用自动摄像头抓拍，下泄影像图片数据每小时至少上传</w:t>
      </w:r>
      <w:r w:rsidRPr="00D1055D">
        <w:rPr>
          <w:rFonts w:ascii="宋体" w:hAnsi="宋体" w:cs="宋体"/>
          <w:szCs w:val="21"/>
        </w:rPr>
        <w:t xml:space="preserve">1 </w:t>
      </w:r>
      <w:r w:rsidRPr="00D1055D">
        <w:rPr>
          <w:rFonts w:ascii="宋体" w:hAnsi="宋体" w:cs="宋体" w:hint="eastAsia"/>
          <w:szCs w:val="21"/>
        </w:rPr>
        <w:t>张图片，并上传生态流量泄放资料至监管平台，上传时间间隔不超过</w:t>
      </w:r>
      <w:r w:rsidRPr="00D1055D">
        <w:rPr>
          <w:rFonts w:ascii="宋体" w:hAnsi="宋体" w:cs="宋体"/>
          <w:szCs w:val="21"/>
        </w:rPr>
        <w:t xml:space="preserve">30 </w:t>
      </w:r>
      <w:r w:rsidRPr="00D1055D">
        <w:rPr>
          <w:rFonts w:ascii="宋体" w:hAnsi="宋体" w:cs="宋体" w:hint="eastAsia"/>
          <w:szCs w:val="21"/>
        </w:rPr>
        <w:t>天。</w:t>
      </w:r>
      <w:r w:rsidRPr="00D1055D">
        <w:rPr>
          <w:rFonts w:ascii="宋体" w:hAnsi="宋体" w:cs="宋体"/>
          <w:szCs w:val="21"/>
        </w:rPr>
        <w:t xml:space="preserve"> </w:t>
      </w:r>
      <w:r w:rsidRPr="00D1055D">
        <w:rPr>
          <w:rFonts w:ascii="宋体" w:hAnsi="宋体" w:cs="宋体" w:hint="eastAsia"/>
          <w:szCs w:val="21"/>
        </w:rPr>
        <w:t>如果需要人工上传摄像头抓怕照片，拍照周期不大于</w:t>
      </w:r>
      <w:r w:rsidRPr="00D1055D">
        <w:rPr>
          <w:rFonts w:ascii="宋体" w:hAnsi="宋体" w:cs="宋体"/>
          <w:szCs w:val="21"/>
        </w:rPr>
        <w:t>7</w:t>
      </w:r>
      <w:r w:rsidRPr="00D1055D">
        <w:rPr>
          <w:rFonts w:ascii="宋体" w:hAnsi="宋体" w:cs="宋体" w:hint="eastAsia"/>
          <w:szCs w:val="21"/>
        </w:rPr>
        <w:t>天，每个月上传一次。</w:t>
      </w:r>
    </w:p>
    <w:p w:rsidR="00216E66" w:rsidRPr="00D1055D" w:rsidRDefault="00216E66" w:rsidP="00216E66">
      <w:pPr>
        <w:autoSpaceDE w:val="0"/>
        <w:autoSpaceDN w:val="0"/>
        <w:adjustRightInd w:val="0"/>
        <w:spacing w:line="400" w:lineRule="exact"/>
        <w:ind w:firstLineChars="200" w:firstLine="420"/>
        <w:textAlignment w:val="bottom"/>
        <w:rPr>
          <w:rFonts w:ascii="宋体" w:hAnsi="宋体" w:cs="宋体"/>
          <w:szCs w:val="21"/>
        </w:rPr>
      </w:pPr>
      <w:r w:rsidRPr="00D1055D">
        <w:rPr>
          <w:rFonts w:ascii="宋体" w:hAnsi="宋体" w:cs="宋体" w:hint="eastAsia"/>
          <w:szCs w:val="21"/>
        </w:rPr>
        <w:t>内容要求：图像应叠加电站统计代码、电站名称、采样时间等字幕内容，</w:t>
      </w:r>
      <w:r w:rsidRPr="00D1055D">
        <w:rPr>
          <w:rFonts w:ascii="宋体" w:hAnsi="宋体" w:cs="宋体"/>
          <w:szCs w:val="21"/>
        </w:rPr>
        <w:t xml:space="preserve"> </w:t>
      </w:r>
      <w:r w:rsidRPr="00D1055D">
        <w:rPr>
          <w:rFonts w:ascii="宋体" w:hAnsi="宋体" w:cs="宋体" w:hint="eastAsia"/>
          <w:szCs w:val="21"/>
        </w:rPr>
        <w:t>宜叠加生态流量泄放值。省市县级河段流量应采用视频叠加水电站统计代</w:t>
      </w:r>
      <w:r w:rsidRPr="00D1055D">
        <w:rPr>
          <w:rFonts w:ascii="宋体" w:hAnsi="宋体" w:cs="宋体"/>
          <w:szCs w:val="21"/>
        </w:rPr>
        <w:t xml:space="preserve"> </w:t>
      </w:r>
      <w:r w:rsidRPr="00D1055D">
        <w:rPr>
          <w:rFonts w:ascii="宋体" w:hAnsi="宋体" w:cs="宋体" w:hint="eastAsia"/>
          <w:szCs w:val="21"/>
        </w:rPr>
        <w:t>码、电站名称、实时流量数据及时间信息进行监测，为保证夜间有较好的</w:t>
      </w:r>
      <w:r w:rsidRPr="00D1055D">
        <w:rPr>
          <w:rFonts w:ascii="宋体" w:hAnsi="宋体" w:cs="宋体"/>
          <w:szCs w:val="21"/>
        </w:rPr>
        <w:t xml:space="preserve"> </w:t>
      </w:r>
      <w:r w:rsidRPr="00D1055D">
        <w:rPr>
          <w:rFonts w:ascii="宋体" w:hAnsi="宋体" w:cs="宋体" w:hint="eastAsia"/>
          <w:szCs w:val="21"/>
        </w:rPr>
        <w:t>可视效果宜安装照射距离</w:t>
      </w:r>
      <w:r w:rsidRPr="00D1055D">
        <w:rPr>
          <w:rFonts w:ascii="宋体" w:hAnsi="宋体" w:cs="宋体"/>
          <w:szCs w:val="21"/>
        </w:rPr>
        <w:t xml:space="preserve"> 50 </w:t>
      </w:r>
      <w:r w:rsidRPr="00D1055D">
        <w:rPr>
          <w:rFonts w:ascii="宋体" w:hAnsi="宋体" w:cs="宋体" w:hint="eastAsia"/>
          <w:szCs w:val="21"/>
        </w:rPr>
        <w:t>米及以上的白光补光设备。</w:t>
      </w:r>
    </w:p>
    <w:p w:rsidR="00216E66" w:rsidRPr="00D1055D" w:rsidRDefault="00216E66" w:rsidP="00216E66">
      <w:pPr>
        <w:autoSpaceDE w:val="0"/>
        <w:autoSpaceDN w:val="0"/>
        <w:adjustRightInd w:val="0"/>
        <w:spacing w:line="400" w:lineRule="exact"/>
        <w:textAlignment w:val="bottom"/>
        <w:outlineLvl w:val="0"/>
        <w:rPr>
          <w:rFonts w:ascii="宋体" w:hAnsi="宋体" w:cs="Microsoft JhengHei"/>
          <w:b/>
          <w:szCs w:val="21"/>
        </w:rPr>
      </w:pPr>
      <w:r w:rsidRPr="00D1055D">
        <w:rPr>
          <w:rFonts w:ascii="宋体"/>
          <w:b/>
          <w:szCs w:val="21"/>
        </w:rPr>
        <w:t xml:space="preserve">6. </w:t>
      </w:r>
      <w:r w:rsidRPr="00D1055D">
        <w:rPr>
          <w:rFonts w:ascii="宋体" w:hint="eastAsia"/>
          <w:b/>
          <w:szCs w:val="21"/>
        </w:rPr>
        <w:t>动态视频监测数据接入</w:t>
      </w:r>
    </w:p>
    <w:p w:rsidR="00216E66" w:rsidRPr="00D1055D" w:rsidRDefault="00216E66" w:rsidP="00216E66">
      <w:pPr>
        <w:autoSpaceDE w:val="0"/>
        <w:autoSpaceDN w:val="0"/>
        <w:adjustRightInd w:val="0"/>
        <w:spacing w:line="400" w:lineRule="exact"/>
        <w:ind w:firstLineChars="200" w:firstLine="420"/>
        <w:textAlignment w:val="bottom"/>
        <w:rPr>
          <w:rFonts w:ascii="宋体" w:hAnsi="宋体" w:cs="宋体"/>
          <w:szCs w:val="21"/>
        </w:rPr>
      </w:pPr>
      <w:r w:rsidRPr="00D1055D">
        <w:rPr>
          <w:rFonts w:ascii="宋体" w:hAnsi="宋体" w:cs="宋体" w:hint="eastAsia"/>
          <w:szCs w:val="21"/>
        </w:rPr>
        <w:t>传输标准：仅支持国标</w:t>
      </w:r>
      <w:r w:rsidRPr="00D1055D">
        <w:rPr>
          <w:rFonts w:ascii="宋体" w:hAnsi="宋体" w:cs="宋体"/>
          <w:szCs w:val="21"/>
        </w:rPr>
        <w:t>GB/T28181-2016</w:t>
      </w:r>
      <w:r w:rsidRPr="00D1055D">
        <w:rPr>
          <w:rFonts w:ascii="宋体" w:hAnsi="宋体" w:cs="宋体" w:hint="eastAsia"/>
          <w:szCs w:val="21"/>
        </w:rPr>
        <w:t>协议的摄像设备以级联方式接入</w:t>
      </w:r>
      <w:r w:rsidRPr="00D1055D">
        <w:rPr>
          <w:rFonts w:ascii="宋体" w:hAnsi="宋体" w:cs="宋体"/>
          <w:szCs w:val="21"/>
        </w:rPr>
        <w:t xml:space="preserve"> </w:t>
      </w:r>
      <w:r w:rsidRPr="00D1055D">
        <w:rPr>
          <w:rFonts w:ascii="宋体" w:hAnsi="宋体" w:cs="宋体" w:hint="eastAsia"/>
          <w:szCs w:val="21"/>
        </w:rPr>
        <w:t>监管平台。</w:t>
      </w:r>
    </w:p>
    <w:p w:rsidR="00216E66" w:rsidRPr="00D1055D" w:rsidRDefault="00216E66" w:rsidP="00216E66">
      <w:pPr>
        <w:autoSpaceDE w:val="0"/>
        <w:autoSpaceDN w:val="0"/>
        <w:adjustRightInd w:val="0"/>
        <w:spacing w:line="400" w:lineRule="exact"/>
        <w:ind w:firstLineChars="200" w:firstLine="420"/>
        <w:textAlignment w:val="bottom"/>
        <w:rPr>
          <w:rFonts w:ascii="宋体" w:hAnsi="宋体" w:cs="宋体"/>
          <w:szCs w:val="21"/>
        </w:rPr>
      </w:pPr>
      <w:r w:rsidRPr="00D1055D">
        <w:rPr>
          <w:rFonts w:ascii="宋体" w:hAnsi="宋体" w:cs="宋体" w:hint="eastAsia"/>
          <w:szCs w:val="21"/>
        </w:rPr>
        <w:t>设备要求：视频及图像监测设备需</w:t>
      </w:r>
      <w:r w:rsidRPr="00D1055D">
        <w:rPr>
          <w:rFonts w:ascii="宋体" w:hAnsi="宋体" w:cs="宋体"/>
          <w:szCs w:val="21"/>
        </w:rPr>
        <w:t>200</w:t>
      </w:r>
      <w:r w:rsidRPr="00D1055D">
        <w:rPr>
          <w:rFonts w:ascii="宋体" w:hAnsi="宋体" w:cs="宋体" w:hint="eastAsia"/>
          <w:szCs w:val="21"/>
        </w:rPr>
        <w:t>万及以上像素，</w:t>
      </w:r>
      <w:r w:rsidRPr="00D1055D">
        <w:rPr>
          <w:rFonts w:ascii="宋体" w:hAnsi="宋体" w:cs="宋体"/>
          <w:szCs w:val="21"/>
        </w:rPr>
        <w:t>IP66</w:t>
      </w:r>
      <w:r w:rsidRPr="00D1055D">
        <w:rPr>
          <w:rFonts w:ascii="宋体" w:hAnsi="宋体" w:cs="宋体" w:hint="eastAsia"/>
          <w:szCs w:val="21"/>
        </w:rPr>
        <w:t>级以上的防</w:t>
      </w:r>
      <w:r w:rsidRPr="00D1055D">
        <w:rPr>
          <w:rFonts w:ascii="宋体" w:hAnsi="宋体" w:cs="宋体"/>
          <w:szCs w:val="21"/>
        </w:rPr>
        <w:t xml:space="preserve"> </w:t>
      </w:r>
      <w:r w:rsidRPr="00D1055D">
        <w:rPr>
          <w:rFonts w:ascii="宋体" w:hAnsi="宋体" w:cs="宋体" w:hint="eastAsia"/>
          <w:szCs w:val="21"/>
        </w:rPr>
        <w:t>护等级、支持分辨率为</w:t>
      </w:r>
      <w:r w:rsidRPr="00D1055D">
        <w:rPr>
          <w:rFonts w:ascii="宋体" w:hAnsi="宋体" w:cs="宋体"/>
          <w:szCs w:val="21"/>
        </w:rPr>
        <w:t>1920</w:t>
      </w:r>
      <w:r w:rsidRPr="00D1055D">
        <w:rPr>
          <w:rFonts w:ascii="宋体" w:hAnsi="宋体" w:cs="宋体" w:hint="eastAsia"/>
          <w:szCs w:val="21"/>
        </w:rPr>
        <w:t>×</w:t>
      </w:r>
      <w:r w:rsidRPr="00D1055D">
        <w:rPr>
          <w:rFonts w:ascii="宋体" w:hAnsi="宋体" w:cs="宋体"/>
          <w:szCs w:val="21"/>
        </w:rPr>
        <w:t xml:space="preserve">1080 </w:t>
      </w:r>
      <w:r w:rsidRPr="00D1055D">
        <w:rPr>
          <w:rFonts w:ascii="宋体" w:hAnsi="宋体" w:cs="宋体" w:hint="eastAsia"/>
          <w:szCs w:val="21"/>
        </w:rPr>
        <w:t>的画面捕捉，图片格式为</w:t>
      </w:r>
      <w:r w:rsidRPr="00D1055D">
        <w:rPr>
          <w:rFonts w:ascii="宋体" w:hAnsi="宋体" w:cs="宋体"/>
          <w:szCs w:val="21"/>
        </w:rPr>
        <w:t>JPG</w:t>
      </w:r>
      <w:r w:rsidRPr="00D1055D">
        <w:rPr>
          <w:rFonts w:ascii="宋体" w:hAnsi="宋体" w:cs="宋体" w:hint="eastAsia"/>
          <w:szCs w:val="21"/>
        </w:rPr>
        <w:t>；宜具备</w:t>
      </w:r>
      <w:r w:rsidRPr="00D1055D">
        <w:rPr>
          <w:rFonts w:ascii="宋体" w:hAnsi="宋体" w:cs="宋体"/>
          <w:szCs w:val="21"/>
        </w:rPr>
        <w:t xml:space="preserve"> </w:t>
      </w:r>
      <w:r w:rsidRPr="00D1055D">
        <w:rPr>
          <w:rFonts w:ascii="宋体" w:hAnsi="宋体" w:cs="宋体" w:hint="eastAsia"/>
          <w:szCs w:val="21"/>
        </w:rPr>
        <w:t>红外</w:t>
      </w:r>
      <w:proofErr w:type="gramStart"/>
      <w:r w:rsidRPr="00D1055D">
        <w:rPr>
          <w:rFonts w:ascii="宋体" w:hAnsi="宋体" w:cs="宋体" w:hint="eastAsia"/>
          <w:szCs w:val="21"/>
        </w:rPr>
        <w:t>星光级</w:t>
      </w:r>
      <w:proofErr w:type="gramEnd"/>
      <w:r w:rsidRPr="00D1055D">
        <w:rPr>
          <w:rFonts w:ascii="宋体" w:hAnsi="宋体" w:cs="宋体" w:hint="eastAsia"/>
          <w:szCs w:val="21"/>
        </w:rPr>
        <w:t>及以上夜视功能。宜具备红外</w:t>
      </w:r>
      <w:proofErr w:type="gramStart"/>
      <w:r w:rsidRPr="00D1055D">
        <w:rPr>
          <w:rFonts w:ascii="宋体" w:hAnsi="宋体" w:cs="宋体" w:hint="eastAsia"/>
          <w:szCs w:val="21"/>
        </w:rPr>
        <w:t>星光级</w:t>
      </w:r>
      <w:proofErr w:type="gramEnd"/>
      <w:r w:rsidRPr="00D1055D">
        <w:rPr>
          <w:rFonts w:ascii="宋体" w:hAnsi="宋体" w:cs="宋体" w:hint="eastAsia"/>
          <w:szCs w:val="21"/>
        </w:rPr>
        <w:t>及以上夜视功能。应具备</w:t>
      </w:r>
      <w:r w:rsidRPr="00D1055D">
        <w:rPr>
          <w:rFonts w:ascii="宋体" w:hAnsi="宋体" w:cs="宋体"/>
          <w:szCs w:val="21"/>
        </w:rPr>
        <w:t xml:space="preserve"> </w:t>
      </w:r>
      <w:r w:rsidRPr="00D1055D">
        <w:rPr>
          <w:rFonts w:ascii="宋体" w:hAnsi="宋体" w:cs="宋体" w:hint="eastAsia"/>
          <w:szCs w:val="21"/>
        </w:rPr>
        <w:t>定时拍照、保存、推送图像至指定服务器的功能，支持</w:t>
      </w:r>
      <w:r w:rsidRPr="00D1055D">
        <w:rPr>
          <w:rFonts w:ascii="宋体" w:hAnsi="宋体" w:cs="宋体"/>
          <w:szCs w:val="21"/>
        </w:rPr>
        <w:t>GB/T28181</w:t>
      </w:r>
      <w:r w:rsidRPr="00D1055D">
        <w:rPr>
          <w:rFonts w:ascii="宋体" w:hAnsi="宋体" w:cs="宋体" w:hint="eastAsia"/>
          <w:szCs w:val="21"/>
        </w:rPr>
        <w:t>视频传</w:t>
      </w:r>
      <w:r w:rsidRPr="00D1055D">
        <w:rPr>
          <w:rFonts w:ascii="宋体" w:hAnsi="宋体" w:cs="宋体"/>
          <w:szCs w:val="21"/>
        </w:rPr>
        <w:t xml:space="preserve"> </w:t>
      </w:r>
      <w:r w:rsidRPr="00D1055D">
        <w:rPr>
          <w:rFonts w:ascii="宋体" w:hAnsi="宋体" w:cs="宋体" w:hint="eastAsia"/>
          <w:szCs w:val="21"/>
        </w:rPr>
        <w:t>输协议；应采取防雷措施，包含电源、网络、</w:t>
      </w:r>
      <w:r w:rsidRPr="00D1055D">
        <w:rPr>
          <w:rFonts w:ascii="宋体" w:hAnsi="宋体" w:cs="宋体"/>
          <w:szCs w:val="21"/>
        </w:rPr>
        <w:t xml:space="preserve">POE </w:t>
      </w:r>
      <w:r w:rsidRPr="00D1055D">
        <w:rPr>
          <w:rFonts w:ascii="宋体" w:hAnsi="宋体" w:cs="宋体" w:hint="eastAsia"/>
          <w:szCs w:val="21"/>
        </w:rPr>
        <w:t>防雷，符合国家标准</w:t>
      </w:r>
      <w:r w:rsidRPr="00D1055D">
        <w:rPr>
          <w:rFonts w:ascii="宋体" w:hAnsi="宋体" w:cs="宋体"/>
          <w:szCs w:val="21"/>
        </w:rPr>
        <w:t xml:space="preserve"> GB/T17626.5</w:t>
      </w:r>
      <w:r w:rsidRPr="00D1055D">
        <w:rPr>
          <w:rFonts w:ascii="宋体" w:hAnsi="宋体" w:cs="宋体" w:hint="eastAsia"/>
          <w:szCs w:val="21"/>
        </w:rPr>
        <w:t>。</w:t>
      </w:r>
    </w:p>
    <w:p w:rsidR="00216E66" w:rsidRPr="00D1055D" w:rsidRDefault="00216E66" w:rsidP="00216E66">
      <w:pPr>
        <w:autoSpaceDE w:val="0"/>
        <w:autoSpaceDN w:val="0"/>
        <w:adjustRightInd w:val="0"/>
        <w:spacing w:line="400" w:lineRule="exact"/>
        <w:ind w:firstLineChars="200" w:firstLine="420"/>
        <w:textAlignment w:val="bottom"/>
        <w:rPr>
          <w:rFonts w:ascii="宋体" w:hAnsi="宋体" w:cs="宋体"/>
          <w:szCs w:val="21"/>
        </w:rPr>
      </w:pPr>
      <w:r w:rsidRPr="00D1055D">
        <w:rPr>
          <w:rFonts w:ascii="宋体" w:hAnsi="宋体" w:cs="宋体" w:hint="eastAsia"/>
          <w:szCs w:val="21"/>
        </w:rPr>
        <w:t>存储要求：信息连续存储时间不小于</w:t>
      </w:r>
      <w:r w:rsidRPr="00D1055D">
        <w:rPr>
          <w:rFonts w:ascii="宋体" w:hAnsi="宋体" w:cs="宋体"/>
          <w:szCs w:val="21"/>
        </w:rPr>
        <w:t>30</w:t>
      </w:r>
      <w:r w:rsidRPr="00D1055D">
        <w:rPr>
          <w:rFonts w:ascii="宋体" w:hAnsi="宋体" w:cs="宋体" w:hint="eastAsia"/>
          <w:szCs w:val="21"/>
        </w:rPr>
        <w:t>天。视频资料应保存不少于</w:t>
      </w:r>
      <w:r w:rsidRPr="00D1055D">
        <w:rPr>
          <w:rFonts w:ascii="宋体" w:hAnsi="宋体" w:cs="宋体"/>
          <w:szCs w:val="21"/>
        </w:rPr>
        <w:t xml:space="preserve">3 </w:t>
      </w:r>
      <w:proofErr w:type="gramStart"/>
      <w:r w:rsidRPr="00D1055D">
        <w:rPr>
          <w:rFonts w:ascii="宋体" w:hAnsi="宋体" w:cs="宋体" w:hint="eastAsia"/>
          <w:szCs w:val="21"/>
        </w:rPr>
        <w:t>个</w:t>
      </w:r>
      <w:proofErr w:type="gramEnd"/>
      <w:r w:rsidRPr="00D1055D">
        <w:rPr>
          <w:rFonts w:ascii="宋体" w:hAnsi="宋体" w:cs="宋体"/>
          <w:szCs w:val="21"/>
        </w:rPr>
        <w:t xml:space="preserve"> </w:t>
      </w:r>
      <w:r w:rsidRPr="00D1055D">
        <w:rPr>
          <w:rFonts w:ascii="宋体" w:hAnsi="宋体" w:cs="宋体" w:hint="eastAsia"/>
          <w:szCs w:val="21"/>
        </w:rPr>
        <w:t>月。</w:t>
      </w:r>
    </w:p>
    <w:p w:rsidR="00216E66" w:rsidRPr="00D1055D" w:rsidRDefault="00216E66" w:rsidP="00216E66">
      <w:pPr>
        <w:autoSpaceDE w:val="0"/>
        <w:autoSpaceDN w:val="0"/>
        <w:adjustRightInd w:val="0"/>
        <w:spacing w:line="400" w:lineRule="exact"/>
        <w:ind w:firstLineChars="200" w:firstLine="420"/>
        <w:textAlignment w:val="bottom"/>
        <w:rPr>
          <w:rFonts w:ascii="宋体" w:hAnsi="宋体" w:cs="宋体"/>
          <w:szCs w:val="21"/>
        </w:rPr>
      </w:pPr>
      <w:r w:rsidRPr="00D1055D">
        <w:rPr>
          <w:rFonts w:ascii="宋体" w:hAnsi="宋体" w:cs="宋体" w:hint="eastAsia"/>
          <w:szCs w:val="21"/>
        </w:rPr>
        <w:t>内容要求：视频应叠加电站统计代码、电站名称、采样时间等字幕内容，</w:t>
      </w:r>
      <w:r w:rsidRPr="00D1055D">
        <w:rPr>
          <w:rFonts w:ascii="宋体" w:hAnsi="宋体" w:cs="宋体"/>
          <w:szCs w:val="21"/>
        </w:rPr>
        <w:t xml:space="preserve"> </w:t>
      </w:r>
      <w:r w:rsidRPr="00D1055D">
        <w:rPr>
          <w:rFonts w:ascii="宋体" w:hAnsi="宋体" w:cs="宋体" w:hint="eastAsia"/>
          <w:szCs w:val="21"/>
        </w:rPr>
        <w:t>宜叠加生态流量泄放值。省市县级河段流量应采用视频叠加水电站统计代</w:t>
      </w:r>
      <w:r w:rsidRPr="00D1055D">
        <w:rPr>
          <w:rFonts w:ascii="宋体" w:hAnsi="宋体" w:cs="宋体"/>
          <w:szCs w:val="21"/>
        </w:rPr>
        <w:t xml:space="preserve"> </w:t>
      </w:r>
      <w:r w:rsidRPr="00D1055D">
        <w:rPr>
          <w:rFonts w:ascii="宋体" w:hAnsi="宋体" w:cs="宋体" w:hint="eastAsia"/>
          <w:szCs w:val="21"/>
        </w:rPr>
        <w:t>码、电站名称、实时流量数据及时间信息进行监测，为保证夜间有较好的</w:t>
      </w:r>
      <w:r w:rsidRPr="00D1055D">
        <w:rPr>
          <w:rFonts w:ascii="宋体" w:hAnsi="宋体" w:cs="宋体"/>
          <w:szCs w:val="21"/>
        </w:rPr>
        <w:t xml:space="preserve"> </w:t>
      </w:r>
      <w:r w:rsidRPr="00D1055D">
        <w:rPr>
          <w:rFonts w:ascii="宋体" w:hAnsi="宋体" w:cs="宋体" w:hint="eastAsia"/>
          <w:szCs w:val="21"/>
        </w:rPr>
        <w:t>可视效果宜安装照射距离</w:t>
      </w:r>
      <w:r w:rsidRPr="00D1055D">
        <w:rPr>
          <w:rFonts w:ascii="宋体" w:hAnsi="宋体" w:cs="宋体"/>
          <w:szCs w:val="21"/>
        </w:rPr>
        <w:t xml:space="preserve"> 50 </w:t>
      </w:r>
      <w:r w:rsidRPr="00D1055D">
        <w:rPr>
          <w:rFonts w:ascii="宋体" w:hAnsi="宋体" w:cs="宋体" w:hint="eastAsia"/>
          <w:szCs w:val="21"/>
        </w:rPr>
        <w:t>米及以上的白光补光设备。</w:t>
      </w:r>
    </w:p>
    <w:p w:rsidR="00216E66" w:rsidRPr="00D1055D" w:rsidRDefault="00216E66" w:rsidP="00216E66">
      <w:pPr>
        <w:rPr>
          <w:rFonts w:ascii="宋体" w:hAnsi="宋体" w:cs="宋体"/>
          <w:szCs w:val="21"/>
        </w:rPr>
      </w:pPr>
      <w:r w:rsidRPr="00D1055D">
        <w:rPr>
          <w:rFonts w:ascii="宋体" w:hAnsi="宋体" w:cs="宋体" w:hint="eastAsia"/>
          <w:szCs w:val="21"/>
        </w:rPr>
        <w:t>其它技术要求参见《浙江省水利工程视频监控系统建设技术规程（试行）》（浙水信</w:t>
      </w:r>
      <w:r w:rsidRPr="00D1055D">
        <w:rPr>
          <w:rFonts w:ascii="宋体" w:hAnsi="宋体" w:cs="宋体"/>
          <w:szCs w:val="21"/>
        </w:rPr>
        <w:t xml:space="preserve">[2016]2 </w:t>
      </w:r>
      <w:r w:rsidRPr="00D1055D">
        <w:rPr>
          <w:rFonts w:ascii="宋体" w:hAnsi="宋体" w:cs="宋体" w:hint="eastAsia"/>
          <w:szCs w:val="21"/>
        </w:rPr>
        <w:t>号）。</w:t>
      </w:r>
    </w:p>
    <w:p w:rsidR="00216E66" w:rsidRPr="00D1055D" w:rsidRDefault="00216E66" w:rsidP="00216E66">
      <w:pPr>
        <w:rPr>
          <w:rFonts w:ascii="宋体" w:hAnsi="宋体" w:cs="宋体"/>
          <w:szCs w:val="21"/>
        </w:rPr>
      </w:pPr>
    </w:p>
    <w:p w:rsidR="00F614DB" w:rsidRPr="00D1055D" w:rsidRDefault="00F614DB" w:rsidP="00F614DB">
      <w:pPr>
        <w:rPr>
          <w:rFonts w:ascii="宋体" w:hAnsi="宋体" w:cs="宋体"/>
          <w:szCs w:val="21"/>
        </w:rPr>
      </w:pPr>
    </w:p>
    <w:p w:rsidR="00F614DB" w:rsidRPr="00D1055D" w:rsidRDefault="00F614DB" w:rsidP="00F614DB">
      <w:pPr>
        <w:rPr>
          <w:rFonts w:ascii="宋体" w:hAnsi="宋体" w:cs="宋体"/>
          <w:szCs w:val="21"/>
        </w:rPr>
        <w:sectPr w:rsidR="00F614DB" w:rsidRPr="00D1055D">
          <w:footerReference w:type="default" r:id="rId15"/>
          <w:pgSz w:w="11906" w:h="16838"/>
          <w:pgMar w:top="1588" w:right="1418" w:bottom="1134" w:left="1418" w:header="680" w:footer="992" w:gutter="0"/>
          <w:cols w:space="720"/>
          <w:docGrid w:linePitch="312"/>
        </w:sectPr>
      </w:pPr>
    </w:p>
    <w:tbl>
      <w:tblPr>
        <w:tblW w:w="10135" w:type="dxa"/>
        <w:jc w:val="center"/>
        <w:tblInd w:w="-70" w:type="dxa"/>
        <w:tblLayout w:type="fixed"/>
        <w:tblLook w:val="04A0" w:firstRow="1" w:lastRow="0" w:firstColumn="1" w:lastColumn="0" w:noHBand="0" w:noVBand="1"/>
      </w:tblPr>
      <w:tblGrid>
        <w:gridCol w:w="448"/>
        <w:gridCol w:w="426"/>
        <w:gridCol w:w="756"/>
        <w:gridCol w:w="850"/>
        <w:gridCol w:w="851"/>
        <w:gridCol w:w="850"/>
        <w:gridCol w:w="851"/>
        <w:gridCol w:w="850"/>
        <w:gridCol w:w="567"/>
        <w:gridCol w:w="709"/>
        <w:gridCol w:w="709"/>
        <w:gridCol w:w="708"/>
        <w:gridCol w:w="709"/>
        <w:gridCol w:w="851"/>
      </w:tblGrid>
      <w:tr w:rsidR="00D1055D" w:rsidRPr="00D1055D" w:rsidTr="005D5D74">
        <w:trPr>
          <w:trHeight w:val="840"/>
          <w:jc w:val="center"/>
        </w:trPr>
        <w:tc>
          <w:tcPr>
            <w:tcW w:w="10135" w:type="dxa"/>
            <w:gridSpan w:val="14"/>
            <w:tcBorders>
              <w:top w:val="nil"/>
              <w:left w:val="nil"/>
              <w:bottom w:val="nil"/>
              <w:right w:val="nil"/>
            </w:tcBorders>
            <w:shd w:val="clear" w:color="auto" w:fill="auto"/>
            <w:noWrap/>
            <w:vAlign w:val="center"/>
            <w:hideMark/>
          </w:tcPr>
          <w:p w:rsidR="00F614DB" w:rsidRPr="00D1055D" w:rsidRDefault="00F614DB" w:rsidP="0088637D">
            <w:pPr>
              <w:widowControl/>
              <w:jc w:val="center"/>
              <w:rPr>
                <w:rFonts w:ascii="宋体" w:hAnsi="宋体" w:cs="Tahoma"/>
                <w:b/>
                <w:bCs/>
                <w:kern w:val="0"/>
                <w:sz w:val="20"/>
                <w:szCs w:val="20"/>
              </w:rPr>
            </w:pPr>
            <w:r w:rsidRPr="00D1055D">
              <w:rPr>
                <w:rFonts w:ascii="宋体" w:hAnsi="宋体" w:cs="Tahoma" w:hint="eastAsia"/>
                <w:b/>
                <w:bCs/>
                <w:kern w:val="0"/>
                <w:sz w:val="20"/>
                <w:szCs w:val="20"/>
              </w:rPr>
              <w:lastRenderedPageBreak/>
              <w:t>永嘉县基本情况及监控监测设备各安装任务清单</w:t>
            </w:r>
          </w:p>
        </w:tc>
      </w:tr>
      <w:tr w:rsidR="00D1055D" w:rsidRPr="00D1055D" w:rsidTr="005D5D74">
        <w:trPr>
          <w:trHeight w:val="522"/>
          <w:jc w:val="center"/>
        </w:trPr>
        <w:tc>
          <w:tcPr>
            <w:tcW w:w="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序号</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所在</w:t>
            </w:r>
            <w:r w:rsidRPr="00D1055D">
              <w:rPr>
                <w:rFonts w:ascii="宋体" w:hAnsi="宋体" w:cs="Tahoma" w:hint="eastAsia"/>
                <w:b/>
                <w:bCs/>
                <w:kern w:val="0"/>
                <w:sz w:val="20"/>
                <w:szCs w:val="20"/>
              </w:rPr>
              <w:br/>
              <w:t>流域</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电站名称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对应</w:t>
            </w:r>
          </w:p>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水库</w:t>
            </w:r>
          </w:p>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b/>
                <w:bCs/>
                <w:kern w:val="0"/>
                <w:sz w:val="20"/>
                <w:szCs w:val="20"/>
              </w:rPr>
              <w:t>(</w:t>
            </w:r>
            <w:r w:rsidRPr="00D1055D">
              <w:rPr>
                <w:rFonts w:ascii="宋体" w:hAnsi="宋体" w:cs="Tahoma" w:hint="eastAsia"/>
                <w:b/>
                <w:bCs/>
                <w:kern w:val="0"/>
                <w:sz w:val="20"/>
                <w:szCs w:val="20"/>
              </w:rPr>
              <w:t>山塘</w:t>
            </w:r>
            <w:r w:rsidRPr="00D1055D">
              <w:rPr>
                <w:rFonts w:ascii="宋体" w:hAnsi="宋体" w:cs="Tahoma"/>
                <w:b/>
                <w:bCs/>
                <w:kern w:val="0"/>
                <w:sz w:val="20"/>
                <w:szCs w:val="20"/>
              </w:rPr>
              <w:t>)</w:t>
            </w:r>
            <w:r w:rsidRPr="00D1055D">
              <w:rPr>
                <w:rFonts w:ascii="宋体" w:hAnsi="宋体" w:cs="Tahoma" w:hint="eastAsia"/>
                <w:b/>
                <w:bCs/>
                <w:kern w:val="0"/>
                <w:sz w:val="20"/>
                <w:szCs w:val="20"/>
              </w:rPr>
              <w:t>工程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生态</w:t>
            </w:r>
          </w:p>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流量</w:t>
            </w:r>
          </w:p>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核定值(m3/s)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所在</w:t>
            </w:r>
          </w:p>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乡镇</w:t>
            </w:r>
          </w:p>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(街道)</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辖区</w:t>
            </w:r>
          </w:p>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水利所</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水电站管理</w:t>
            </w:r>
          </w:p>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单位</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备注</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水源工程个数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生态流量泄放设施</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生态泄放</w:t>
            </w:r>
            <w:r w:rsidRPr="00D1055D">
              <w:rPr>
                <w:rFonts w:ascii="宋体" w:hAnsi="宋体" w:cs="Tahoma" w:hint="eastAsia"/>
                <w:b/>
                <w:bCs/>
                <w:kern w:val="0"/>
                <w:sz w:val="20"/>
                <w:szCs w:val="20"/>
              </w:rPr>
              <w:br/>
              <w:t>设施管径</w:t>
            </w:r>
            <w:r w:rsidRPr="00D1055D">
              <w:rPr>
                <w:rFonts w:ascii="宋体" w:hAnsi="宋体" w:cs="Tahoma" w:hint="eastAsia"/>
                <w:b/>
                <w:bCs/>
                <w:kern w:val="0"/>
                <w:sz w:val="20"/>
                <w:szCs w:val="20"/>
              </w:rPr>
              <w:br/>
              <w:t>(mm)</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生态流量监测设备</w:t>
            </w:r>
            <w:r w:rsidRPr="00D1055D">
              <w:rPr>
                <w:rFonts w:ascii="宋体" w:hAnsi="宋体" w:cs="Tahoma"/>
                <w:b/>
                <w:bCs/>
                <w:kern w:val="0"/>
                <w:sz w:val="20"/>
                <w:szCs w:val="20"/>
              </w:rPr>
              <w:t>(</w:t>
            </w:r>
            <w:r w:rsidRPr="00D1055D">
              <w:rPr>
                <w:rFonts w:ascii="宋体" w:hAnsi="宋体" w:cs="Tahoma" w:hint="eastAsia"/>
                <w:b/>
                <w:bCs/>
                <w:kern w:val="0"/>
                <w:sz w:val="20"/>
                <w:szCs w:val="20"/>
              </w:rPr>
              <w:t>套</w:t>
            </w:r>
            <w:r w:rsidRPr="00D1055D">
              <w:rPr>
                <w:rFonts w:ascii="宋体" w:hAnsi="宋体" w:cs="Tahoma"/>
                <w:b/>
                <w:bCs/>
                <w:kern w:val="0"/>
                <w:sz w:val="20"/>
                <w:szCs w:val="20"/>
              </w:rPr>
              <w:t>)</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视频</w:t>
            </w:r>
          </w:p>
          <w:p w:rsidR="00F614DB" w:rsidRPr="00D1055D" w:rsidRDefault="00F614DB" w:rsidP="00F96859">
            <w:pPr>
              <w:widowControl/>
              <w:jc w:val="center"/>
              <w:rPr>
                <w:rFonts w:ascii="宋体" w:hAnsi="宋体" w:cs="Tahoma"/>
                <w:b/>
                <w:bCs/>
                <w:kern w:val="0"/>
                <w:sz w:val="20"/>
                <w:szCs w:val="20"/>
              </w:rPr>
            </w:pPr>
            <w:r w:rsidRPr="00D1055D">
              <w:rPr>
                <w:rFonts w:ascii="宋体" w:hAnsi="宋体" w:cs="Tahoma" w:hint="eastAsia"/>
                <w:b/>
                <w:bCs/>
                <w:kern w:val="0"/>
                <w:sz w:val="20"/>
                <w:szCs w:val="20"/>
              </w:rPr>
              <w:t>监控(枪机)</w:t>
            </w:r>
            <w:r w:rsidRPr="00D1055D">
              <w:rPr>
                <w:rFonts w:ascii="宋体" w:hAnsi="宋体" w:cs="Tahoma" w:hint="eastAsia"/>
                <w:b/>
                <w:bCs/>
                <w:kern w:val="0"/>
                <w:sz w:val="20"/>
                <w:szCs w:val="20"/>
              </w:rPr>
              <w:br/>
              <w:t>个数</w:t>
            </w:r>
          </w:p>
        </w:tc>
      </w:tr>
      <w:tr w:rsidR="00D1055D" w:rsidRPr="00D1055D" w:rsidTr="005D5D74">
        <w:trPr>
          <w:trHeight w:val="522"/>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rsidR="00F614DB" w:rsidRPr="00D1055D" w:rsidRDefault="00F614DB" w:rsidP="00F96859">
            <w:pPr>
              <w:widowControl/>
              <w:jc w:val="left"/>
              <w:rPr>
                <w:rFonts w:ascii="宋体" w:hAnsi="宋体" w:cs="Tahoma"/>
                <w:b/>
                <w:bCs/>
                <w:kern w:val="0"/>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F614DB" w:rsidRPr="00D1055D" w:rsidRDefault="00F614DB" w:rsidP="00F96859">
            <w:pPr>
              <w:widowControl/>
              <w:jc w:val="left"/>
              <w:rPr>
                <w:rFonts w:ascii="宋体" w:hAnsi="宋体" w:cs="Tahoma"/>
                <w:b/>
                <w:bCs/>
                <w:kern w:val="0"/>
                <w:sz w:val="20"/>
                <w:szCs w:val="20"/>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F614DB" w:rsidRPr="00D1055D" w:rsidRDefault="00F614DB" w:rsidP="00F96859">
            <w:pPr>
              <w:widowControl/>
              <w:jc w:val="left"/>
              <w:rPr>
                <w:rFonts w:ascii="宋体" w:hAnsi="宋体" w:cs="Tahoma"/>
                <w:b/>
                <w:bCs/>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614DB" w:rsidRPr="00D1055D" w:rsidRDefault="00F614DB" w:rsidP="00F96859">
            <w:pPr>
              <w:widowControl/>
              <w:jc w:val="left"/>
              <w:rPr>
                <w:rFonts w:ascii="宋体" w:hAnsi="宋体" w:cs="Tahoma"/>
                <w:b/>
                <w:bCs/>
                <w:kern w:val="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614DB" w:rsidRPr="00D1055D" w:rsidRDefault="00F614DB" w:rsidP="00F96859">
            <w:pPr>
              <w:widowControl/>
              <w:jc w:val="left"/>
              <w:rPr>
                <w:rFonts w:ascii="宋体" w:hAnsi="宋体" w:cs="Tahoma"/>
                <w:b/>
                <w:bCs/>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614DB" w:rsidRPr="00D1055D" w:rsidRDefault="00F614DB" w:rsidP="00F96859">
            <w:pPr>
              <w:widowControl/>
              <w:jc w:val="left"/>
              <w:rPr>
                <w:rFonts w:ascii="宋体" w:hAnsi="宋体" w:cs="Tahoma"/>
                <w:b/>
                <w:bCs/>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614DB" w:rsidRPr="00D1055D" w:rsidRDefault="00F614DB" w:rsidP="00F96859">
            <w:pPr>
              <w:widowControl/>
              <w:jc w:val="left"/>
              <w:rPr>
                <w:rFonts w:ascii="宋体" w:hAnsi="宋体" w:cs="Tahoma"/>
                <w:b/>
                <w:bCs/>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614DB" w:rsidRPr="00D1055D" w:rsidRDefault="00F614DB" w:rsidP="00F96859">
            <w:pPr>
              <w:widowControl/>
              <w:jc w:val="left"/>
              <w:rPr>
                <w:rFonts w:ascii="宋体" w:hAnsi="宋体" w:cs="Tahoma"/>
                <w:b/>
                <w:bCs/>
                <w:kern w:val="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614DB" w:rsidRPr="00D1055D" w:rsidRDefault="00F614DB" w:rsidP="00F96859">
            <w:pPr>
              <w:widowControl/>
              <w:jc w:val="left"/>
              <w:rPr>
                <w:rFonts w:ascii="宋体" w:hAnsi="宋体" w:cs="Tahoma"/>
                <w:b/>
                <w:bCs/>
                <w:kern w:val="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614DB" w:rsidRPr="00D1055D" w:rsidRDefault="00F614DB" w:rsidP="00F96859">
            <w:pPr>
              <w:widowControl/>
              <w:jc w:val="left"/>
              <w:rPr>
                <w:rFonts w:ascii="宋体" w:hAnsi="宋体" w:cs="Tahoma"/>
                <w:b/>
                <w:bCs/>
                <w:kern w:val="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614DB" w:rsidRPr="00D1055D" w:rsidRDefault="00F614DB" w:rsidP="00F96859">
            <w:pPr>
              <w:widowControl/>
              <w:jc w:val="left"/>
              <w:rPr>
                <w:rFonts w:ascii="宋体" w:hAnsi="宋体" w:cs="Tahoma"/>
                <w:b/>
                <w:bCs/>
                <w:kern w:val="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F614DB" w:rsidRPr="00D1055D" w:rsidRDefault="00F614DB" w:rsidP="00F96859">
            <w:pPr>
              <w:widowControl/>
              <w:jc w:val="left"/>
              <w:rPr>
                <w:rFonts w:ascii="宋体" w:hAnsi="宋体" w:cs="Tahoma"/>
                <w:b/>
                <w:bCs/>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614DB" w:rsidRPr="00D1055D" w:rsidRDefault="00F614DB" w:rsidP="00F96859">
            <w:pPr>
              <w:widowControl/>
              <w:jc w:val="left"/>
              <w:rPr>
                <w:rFonts w:ascii="宋体" w:hAnsi="宋体" w:cs="Tahoma"/>
                <w:b/>
                <w:bCs/>
                <w:kern w:val="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614DB" w:rsidRPr="00D1055D" w:rsidRDefault="00F614DB" w:rsidP="00F96859">
            <w:pPr>
              <w:widowControl/>
              <w:jc w:val="left"/>
              <w:rPr>
                <w:rFonts w:ascii="宋体" w:hAnsi="宋体" w:cs="Tahoma"/>
                <w:b/>
                <w:bCs/>
                <w:kern w:val="0"/>
                <w:sz w:val="20"/>
                <w:szCs w:val="20"/>
              </w:rPr>
            </w:pPr>
          </w:p>
        </w:tc>
      </w:tr>
      <w:tr w:rsidR="00D1055D" w:rsidRPr="00D1055D" w:rsidTr="005D5D74">
        <w:trPr>
          <w:trHeight w:val="1002"/>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碧莲溪水电站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碧莲溪水库                   （翻板闸）</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1.55</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永嘉县碧莲</w:t>
            </w:r>
            <w:proofErr w:type="gramEnd"/>
            <w:r w:rsidRPr="00D1055D">
              <w:rPr>
                <w:rFonts w:ascii="宋体" w:hAnsi="宋体" w:cs="Tahoma" w:hint="eastAsia"/>
                <w:kern w:val="0"/>
                <w:sz w:val="20"/>
                <w:szCs w:val="20"/>
              </w:rPr>
              <w:t xml:space="preserve">溪水电站 </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闸门</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标准断面暂未设置</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822"/>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金山水电站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金山水库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0.54</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永嘉县金山水电站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500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3</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应坑口水电站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应坑口水库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0.082</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永嘉县应坑口水电站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4</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楠</w:t>
            </w:r>
            <w:proofErr w:type="gramEnd"/>
            <w:r w:rsidRPr="00D1055D">
              <w:rPr>
                <w:rFonts w:ascii="宋体" w:hAnsi="宋体" w:cs="Tahoma" w:hint="eastAsia"/>
                <w:kern w:val="0"/>
                <w:sz w:val="20"/>
                <w:szCs w:val="20"/>
              </w:rPr>
              <w:t>泉水电站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1.969</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大若岩镇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永嘉县楠泉水电站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PE套管</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700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5</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楠溪江</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w:t>
            </w:r>
            <w:proofErr w:type="gramStart"/>
            <w:r w:rsidRPr="00D1055D">
              <w:rPr>
                <w:rFonts w:ascii="宋体" w:hAnsi="宋体" w:cs="Tahoma" w:hint="eastAsia"/>
                <w:kern w:val="0"/>
                <w:sz w:val="20"/>
                <w:szCs w:val="20"/>
              </w:rPr>
              <w:t>岙</w:t>
            </w:r>
            <w:proofErr w:type="gramEnd"/>
            <w:r w:rsidRPr="00D1055D">
              <w:rPr>
                <w:rFonts w:ascii="宋体" w:hAnsi="宋体" w:cs="Tahoma" w:hint="eastAsia"/>
                <w:kern w:val="0"/>
                <w:sz w:val="20"/>
                <w:szCs w:val="20"/>
              </w:rPr>
              <w:t>坦水电站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八角潭山塘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0.0623</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东城街道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上塘水利所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永嘉县水电公司</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160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559"/>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6</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楠溪江</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铜锅潭水电站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0.066</w:t>
            </w:r>
          </w:p>
        </w:tc>
        <w:tc>
          <w:tcPr>
            <w:tcW w:w="850" w:type="dxa"/>
            <w:tcBorders>
              <w:top w:val="single" w:sz="4" w:space="0" w:color="auto"/>
              <w:left w:val="nil"/>
              <w:bottom w:val="nil"/>
              <w:right w:val="single" w:sz="4" w:space="0" w:color="auto"/>
            </w:tcBorders>
            <w:shd w:val="clear" w:color="auto" w:fill="auto"/>
            <w:noWrap/>
            <w:vAlign w:val="center"/>
            <w:hideMark/>
          </w:tcPr>
          <w:tbl>
            <w:tblPr>
              <w:tblW w:w="940" w:type="dxa"/>
              <w:tblCellSpacing w:w="0" w:type="dxa"/>
              <w:tblLayout w:type="fixed"/>
              <w:tblCellMar>
                <w:left w:w="0" w:type="dxa"/>
                <w:right w:w="0" w:type="dxa"/>
              </w:tblCellMar>
              <w:tblLook w:val="04A0" w:firstRow="1" w:lastRow="0" w:firstColumn="1" w:lastColumn="0" w:noHBand="0" w:noVBand="1"/>
            </w:tblPr>
            <w:tblGrid>
              <w:gridCol w:w="940"/>
            </w:tblGrid>
            <w:tr w:rsidR="00D1055D" w:rsidRPr="00D1055D" w:rsidTr="00F96859">
              <w:trPr>
                <w:trHeight w:val="878"/>
                <w:tblCellSpacing w:w="0" w:type="dxa"/>
              </w:trPr>
              <w:tc>
                <w:tcPr>
                  <w:tcW w:w="94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东城街道</w:t>
                  </w:r>
                </w:p>
              </w:tc>
            </w:tr>
          </w:tbl>
          <w:p w:rsidR="00F614DB" w:rsidRPr="00D1055D" w:rsidRDefault="00F614DB" w:rsidP="00F96859">
            <w:pPr>
              <w:widowControl/>
              <w:jc w:val="left"/>
              <w:rPr>
                <w:rFonts w:ascii="Tahoma" w:hAnsi="Tahoma" w:cs="Tahoma"/>
                <w:kern w:val="0"/>
                <w:sz w:val="22"/>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上塘水利所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永嘉县水电公司</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7</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楠溪江</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陡门溪水电站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0.137</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东城街道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上塘水利所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永嘉县陡门</w:t>
            </w:r>
            <w:proofErr w:type="gramEnd"/>
            <w:r w:rsidRPr="00D1055D">
              <w:rPr>
                <w:rFonts w:ascii="宋体" w:hAnsi="宋体" w:cs="Tahoma" w:hint="eastAsia"/>
                <w:kern w:val="0"/>
                <w:sz w:val="20"/>
                <w:szCs w:val="20"/>
              </w:rPr>
              <w:t>溪水电站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300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8</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双溪口水电站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双溪口水库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0.033</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巽</w:t>
            </w:r>
            <w:proofErr w:type="gramEnd"/>
            <w:r w:rsidRPr="00D1055D">
              <w:rPr>
                <w:rFonts w:ascii="宋体" w:hAnsi="宋体" w:cs="Tahoma" w:hint="eastAsia"/>
                <w:kern w:val="0"/>
                <w:sz w:val="20"/>
                <w:szCs w:val="20"/>
              </w:rPr>
              <w:t>宅镇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巽</w:t>
            </w:r>
            <w:proofErr w:type="gramEnd"/>
            <w:r w:rsidRPr="00D1055D">
              <w:rPr>
                <w:rFonts w:ascii="宋体" w:hAnsi="宋体" w:cs="Tahoma" w:hint="eastAsia"/>
                <w:kern w:val="0"/>
                <w:sz w:val="20"/>
                <w:szCs w:val="20"/>
              </w:rPr>
              <w:t>宅水利所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永嘉县双溪口水电站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619"/>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9</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金溪水电站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金溪水库（中型）</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巽</w:t>
            </w:r>
            <w:proofErr w:type="gramEnd"/>
            <w:r w:rsidRPr="00D1055D">
              <w:rPr>
                <w:rFonts w:ascii="宋体" w:hAnsi="宋体" w:cs="Tahoma" w:hint="eastAsia"/>
                <w:kern w:val="0"/>
                <w:sz w:val="20"/>
                <w:szCs w:val="20"/>
              </w:rPr>
              <w:t>宅镇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巽</w:t>
            </w:r>
            <w:proofErr w:type="gramEnd"/>
            <w:r w:rsidRPr="00D1055D">
              <w:rPr>
                <w:rFonts w:ascii="宋体" w:hAnsi="宋体" w:cs="Tahoma" w:hint="eastAsia"/>
                <w:kern w:val="0"/>
                <w:sz w:val="20"/>
                <w:szCs w:val="20"/>
              </w:rPr>
              <w:t>宅水利所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永嘉县金</w:t>
            </w:r>
            <w:proofErr w:type="gramStart"/>
            <w:r w:rsidRPr="00D1055D">
              <w:rPr>
                <w:rFonts w:ascii="宋体" w:hAnsi="宋体" w:cs="Tahoma" w:hint="eastAsia"/>
                <w:kern w:val="0"/>
                <w:sz w:val="20"/>
                <w:szCs w:val="20"/>
              </w:rPr>
              <w:t>溪水电</w:t>
            </w:r>
            <w:proofErr w:type="gramEnd"/>
            <w:r w:rsidRPr="00D1055D">
              <w:rPr>
                <w:rFonts w:ascii="宋体" w:hAnsi="宋体" w:cs="Tahoma" w:hint="eastAsia"/>
                <w:kern w:val="0"/>
                <w:sz w:val="20"/>
                <w:szCs w:val="20"/>
              </w:rPr>
              <w:t>有限公司</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300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720"/>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沙埠水电站</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1.222</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巽</w:t>
            </w:r>
            <w:proofErr w:type="gramEnd"/>
            <w:r w:rsidRPr="00D1055D">
              <w:rPr>
                <w:rFonts w:ascii="宋体" w:hAnsi="宋体" w:cs="Tahoma" w:hint="eastAsia"/>
                <w:kern w:val="0"/>
                <w:sz w:val="20"/>
                <w:szCs w:val="20"/>
              </w:rPr>
              <w:t>宅镇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巽</w:t>
            </w:r>
            <w:proofErr w:type="gramEnd"/>
            <w:r w:rsidRPr="00D1055D">
              <w:rPr>
                <w:rFonts w:ascii="宋体" w:hAnsi="宋体" w:cs="Tahoma" w:hint="eastAsia"/>
                <w:kern w:val="0"/>
                <w:sz w:val="20"/>
                <w:szCs w:val="20"/>
              </w:rPr>
              <w:t>宅水利所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w:t>
            </w:r>
            <w:proofErr w:type="gramStart"/>
            <w:r w:rsidRPr="00D1055D">
              <w:rPr>
                <w:rFonts w:ascii="宋体" w:hAnsi="宋体" w:cs="Tahoma" w:hint="eastAsia"/>
                <w:kern w:val="0"/>
                <w:sz w:val="20"/>
                <w:szCs w:val="20"/>
              </w:rPr>
              <w:t>巽宅沙埠</w:t>
            </w:r>
            <w:proofErr w:type="gramEnd"/>
            <w:r w:rsidRPr="00D1055D">
              <w:rPr>
                <w:rFonts w:ascii="宋体" w:hAnsi="宋体" w:cs="Tahoma" w:hint="eastAsia"/>
                <w:kern w:val="0"/>
                <w:sz w:val="20"/>
                <w:szCs w:val="20"/>
              </w:rPr>
              <w:t>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泄</w:t>
            </w:r>
            <w:proofErr w:type="gramEnd"/>
            <w:r w:rsidRPr="00D1055D">
              <w:rPr>
                <w:rFonts w:ascii="宋体" w:hAnsi="宋体" w:cs="Tahoma" w:hint="eastAsia"/>
                <w:kern w:val="0"/>
                <w:sz w:val="20"/>
                <w:szCs w:val="20"/>
              </w:rPr>
              <w:t>流槽，标准断面暂未设置</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11</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金溪一级水电站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金溪一级水库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0.07</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界</w:t>
            </w:r>
            <w:proofErr w:type="gramEnd"/>
            <w:r w:rsidRPr="00D1055D">
              <w:rPr>
                <w:rFonts w:ascii="宋体" w:hAnsi="宋体" w:cs="Tahoma" w:hint="eastAsia"/>
                <w:kern w:val="0"/>
                <w:sz w:val="20"/>
                <w:szCs w:val="20"/>
              </w:rPr>
              <w:t>坑乡</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巽</w:t>
            </w:r>
            <w:proofErr w:type="gramEnd"/>
            <w:r w:rsidRPr="00D1055D">
              <w:rPr>
                <w:rFonts w:ascii="宋体" w:hAnsi="宋体" w:cs="Tahoma" w:hint="eastAsia"/>
                <w:kern w:val="0"/>
                <w:sz w:val="20"/>
                <w:szCs w:val="20"/>
              </w:rPr>
              <w:t>宅水利所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永嘉县金顺水电有限公司</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150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12</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西溪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里村水电站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0.08</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金溪镇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永嘉县里村水电站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13</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西溪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双进水电站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0.045</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金溪镇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永嘉县双进水电站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14</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乌牛溪</w:t>
            </w:r>
            <w:proofErr w:type="gramEnd"/>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乌牛溪</w:t>
            </w:r>
            <w:proofErr w:type="gramEnd"/>
            <w:r w:rsidRPr="00D1055D">
              <w:rPr>
                <w:rFonts w:ascii="宋体" w:hAnsi="宋体" w:cs="Tahoma" w:hint="eastAsia"/>
                <w:kern w:val="0"/>
                <w:sz w:val="20"/>
                <w:szCs w:val="20"/>
              </w:rPr>
              <w:t>二级水</w:t>
            </w:r>
            <w:r w:rsidRPr="00D1055D">
              <w:rPr>
                <w:rFonts w:ascii="宋体" w:hAnsi="宋体" w:cs="Tahoma" w:hint="eastAsia"/>
                <w:kern w:val="0"/>
                <w:sz w:val="20"/>
                <w:szCs w:val="20"/>
              </w:rPr>
              <w:lastRenderedPageBreak/>
              <w:t>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lastRenderedPageBreak/>
              <w:t>乌牛溪</w:t>
            </w:r>
            <w:proofErr w:type="gramEnd"/>
            <w:r w:rsidRPr="00D1055D">
              <w:rPr>
                <w:rFonts w:ascii="宋体" w:hAnsi="宋体" w:cs="Tahoma" w:hint="eastAsia"/>
                <w:kern w:val="0"/>
                <w:sz w:val="20"/>
                <w:szCs w:val="20"/>
              </w:rPr>
              <w:t>二级水库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0.036</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乌牛街道</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乌牛水利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w:t>
            </w:r>
            <w:proofErr w:type="gramStart"/>
            <w:r w:rsidRPr="00D1055D">
              <w:rPr>
                <w:rFonts w:ascii="宋体" w:hAnsi="宋体" w:cs="Tahoma" w:hint="eastAsia"/>
                <w:kern w:val="0"/>
                <w:sz w:val="20"/>
                <w:szCs w:val="20"/>
              </w:rPr>
              <w:t>乌牛溪</w:t>
            </w:r>
            <w:proofErr w:type="gramEnd"/>
            <w:r w:rsidRPr="00D1055D">
              <w:rPr>
                <w:rFonts w:ascii="宋体" w:hAnsi="宋体" w:cs="Tahoma" w:hint="eastAsia"/>
                <w:kern w:val="0"/>
                <w:sz w:val="20"/>
                <w:szCs w:val="20"/>
              </w:rPr>
              <w:t>发电有</w:t>
            </w:r>
            <w:r w:rsidRPr="00D1055D">
              <w:rPr>
                <w:rFonts w:ascii="宋体" w:hAnsi="宋体" w:cs="Tahoma" w:hint="eastAsia"/>
                <w:kern w:val="0"/>
                <w:sz w:val="20"/>
                <w:szCs w:val="20"/>
              </w:rPr>
              <w:lastRenderedPageBreak/>
              <w:t>限公司</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lastRenderedPageBreak/>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lastRenderedPageBreak/>
              <w:t>15</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昆阳东村水电站 </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0.068</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永嘉县东村水电站 </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250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559"/>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16</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西溪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西尖水电站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西章二级水库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永嘉县西尖水电站 </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17</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西溪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西章水电站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西章一级水库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0.016</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永嘉县西章水电站 </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18</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楠溪江</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沙头水电站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楠溪江供水工程拦水闸</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2.52</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沙头镇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沙头水利所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永嘉县山河供水有限公司</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保留类</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780"/>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19</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北溪水电站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北溪水库（中型）</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0.48</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浙江北溪水电开发有限公司</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300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黄山溪一级水电站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黄山溪水库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0.08</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永嘉县黄山溪一级水电站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300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21</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毛竹水电站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毛竹水库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0.261</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永嘉县毛竹水电站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480"/>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22</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北溪二级水电站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北溪二级水库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0.844</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永嘉县大源</w:t>
            </w:r>
            <w:proofErr w:type="gramStart"/>
            <w:r w:rsidRPr="00D1055D">
              <w:rPr>
                <w:rFonts w:ascii="宋体" w:hAnsi="宋体" w:cs="Tahoma" w:hint="eastAsia"/>
                <w:kern w:val="0"/>
                <w:sz w:val="20"/>
                <w:szCs w:val="20"/>
              </w:rPr>
              <w:t>溪水电</w:t>
            </w:r>
            <w:proofErr w:type="gramEnd"/>
            <w:r w:rsidRPr="00D1055D">
              <w:rPr>
                <w:rFonts w:ascii="宋体" w:hAnsi="宋体" w:cs="Tahoma" w:hint="eastAsia"/>
                <w:kern w:val="0"/>
                <w:sz w:val="20"/>
                <w:szCs w:val="20"/>
              </w:rPr>
              <w:t>开发有限公司</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暂未整改，预计管道放流</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23</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佳溪水电站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佳溪水库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0.096/0.031</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永嘉县佳溪水</w:t>
            </w:r>
            <w:proofErr w:type="gramEnd"/>
            <w:r w:rsidRPr="00D1055D">
              <w:rPr>
                <w:rFonts w:ascii="宋体" w:hAnsi="宋体" w:cs="Tahoma" w:hint="eastAsia"/>
                <w:kern w:val="0"/>
                <w:sz w:val="20"/>
                <w:szCs w:val="20"/>
              </w:rPr>
              <w:t xml:space="preserve">电站 </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24</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下</w:t>
            </w:r>
            <w:proofErr w:type="gramStart"/>
            <w:r w:rsidRPr="00D1055D">
              <w:rPr>
                <w:rFonts w:ascii="宋体" w:hAnsi="宋体" w:cs="Tahoma" w:hint="eastAsia"/>
                <w:kern w:val="0"/>
                <w:sz w:val="20"/>
                <w:szCs w:val="20"/>
              </w:rPr>
              <w:t>岙</w:t>
            </w:r>
            <w:proofErr w:type="gramEnd"/>
            <w:r w:rsidRPr="00D1055D">
              <w:rPr>
                <w:rFonts w:ascii="宋体" w:hAnsi="宋体" w:cs="Tahoma" w:hint="eastAsia"/>
                <w:kern w:val="0"/>
                <w:sz w:val="20"/>
                <w:szCs w:val="20"/>
              </w:rPr>
              <w:t>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下</w:t>
            </w:r>
            <w:proofErr w:type="gramStart"/>
            <w:r w:rsidRPr="00D1055D">
              <w:rPr>
                <w:rFonts w:ascii="宋体" w:hAnsi="宋体" w:cs="Tahoma" w:hint="eastAsia"/>
                <w:kern w:val="0"/>
                <w:sz w:val="20"/>
                <w:szCs w:val="20"/>
              </w:rPr>
              <w:t>岙</w:t>
            </w:r>
            <w:proofErr w:type="gramEnd"/>
            <w:r w:rsidRPr="00D1055D">
              <w:rPr>
                <w:rFonts w:ascii="宋体" w:hAnsi="宋体" w:cs="Tahoma" w:hint="eastAsia"/>
                <w:kern w:val="0"/>
                <w:sz w:val="20"/>
                <w:szCs w:val="20"/>
              </w:rPr>
              <w:t>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0.108</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永嘉县水电公司</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25</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郑庄水电站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郑庄水库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0.201</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永嘉县郑庄水电有限公司</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250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26</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鹤翔水电站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鹤翔水库                    （翻版闸）</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0.265</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永嘉县鹤翔水电站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27</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龙溪水电站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龙溪水库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0.055</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岩头镇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岩头水利所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永嘉县龙溪水电站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540"/>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28</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东</w:t>
            </w:r>
            <w:proofErr w:type="gramStart"/>
            <w:r w:rsidRPr="00D1055D">
              <w:rPr>
                <w:rFonts w:ascii="宋体" w:hAnsi="宋体" w:cs="Tahoma" w:hint="eastAsia"/>
                <w:kern w:val="0"/>
                <w:sz w:val="20"/>
                <w:szCs w:val="20"/>
              </w:rPr>
              <w:t>皋</w:t>
            </w:r>
            <w:proofErr w:type="gramEnd"/>
            <w:r w:rsidRPr="00D1055D">
              <w:rPr>
                <w:rFonts w:ascii="宋体" w:hAnsi="宋体" w:cs="Tahoma" w:hint="eastAsia"/>
                <w:kern w:val="0"/>
                <w:sz w:val="20"/>
                <w:szCs w:val="20"/>
              </w:rPr>
              <w:t>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1.143</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永嘉县东</w:t>
            </w:r>
            <w:proofErr w:type="gramStart"/>
            <w:r w:rsidRPr="00D1055D">
              <w:rPr>
                <w:rFonts w:ascii="宋体" w:hAnsi="宋体" w:cs="Tahoma" w:hint="eastAsia"/>
                <w:kern w:val="0"/>
                <w:sz w:val="20"/>
                <w:szCs w:val="20"/>
              </w:rPr>
              <w:t>皋</w:t>
            </w:r>
            <w:proofErr w:type="gramEnd"/>
            <w:r w:rsidRPr="00D1055D">
              <w:rPr>
                <w:rFonts w:ascii="宋体" w:hAnsi="宋体" w:cs="Tahoma" w:hint="eastAsia"/>
                <w:kern w:val="0"/>
                <w:sz w:val="20"/>
                <w:szCs w:val="20"/>
              </w:rPr>
              <w:t>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1417" w:type="dxa"/>
            <w:gridSpan w:val="2"/>
            <w:tcBorders>
              <w:top w:val="single" w:sz="4" w:space="0" w:color="auto"/>
              <w:left w:val="nil"/>
              <w:bottom w:val="single" w:sz="4" w:space="0" w:color="auto"/>
              <w:right w:val="nil"/>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停产状态，暂未整改</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29</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大贤溪水电站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大贤溪水库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0.017</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永嘉县大贤溪水电站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lastRenderedPageBreak/>
              <w:t>30</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江溪水电站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江溪水库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0.065</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永嘉县江溪水电站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600"/>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31</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碧莲水电站 </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石田坑水库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0.013</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永嘉县碧莲</w:t>
            </w:r>
            <w:proofErr w:type="gramEnd"/>
            <w:r w:rsidRPr="00D1055D">
              <w:rPr>
                <w:rFonts w:ascii="宋体" w:hAnsi="宋体" w:cs="Tahoma" w:hint="eastAsia"/>
                <w:kern w:val="0"/>
                <w:sz w:val="20"/>
                <w:szCs w:val="20"/>
              </w:rPr>
              <w:t xml:space="preserve">水电站 </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739"/>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32</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楠溪江</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小子溪水电站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小子溪水库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0.074</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东城街道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上塘水利所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永嘉县水电公司</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33</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楠溪江</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山溪头水电站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山溪头水库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0.034</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东城街道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上塘水利所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永嘉县水电公司</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34</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楠溪江</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长源水电站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长源水库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0.019</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东城街道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上塘水利所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永嘉县长源水电站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75</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35</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杨柳潭一级水电站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杨柳潭水库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0.021/0.025</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枫林镇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岩头水利所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永嘉县杨柳潭一级水电站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500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36</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枫林水电站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下家兰水库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0.007</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枫林镇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岩头水利所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枫林镇政府</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退出类</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37</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云山水电站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云山水库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0.011</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永嘉县云山水电站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75</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38</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寒坑二级</w:t>
            </w:r>
            <w:proofErr w:type="gramEnd"/>
            <w:r w:rsidRPr="00D1055D">
              <w:rPr>
                <w:rFonts w:ascii="宋体" w:hAnsi="宋体" w:cs="Tahoma" w:hint="eastAsia"/>
                <w:kern w:val="0"/>
                <w:sz w:val="20"/>
                <w:szCs w:val="20"/>
              </w:rPr>
              <w:t>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寒坑二级</w:t>
            </w:r>
            <w:proofErr w:type="gramEnd"/>
            <w:r w:rsidRPr="00D1055D">
              <w:rPr>
                <w:rFonts w:ascii="宋体" w:hAnsi="宋体" w:cs="Tahoma" w:hint="eastAsia"/>
                <w:kern w:val="0"/>
                <w:sz w:val="20"/>
                <w:szCs w:val="20"/>
              </w:rPr>
              <w:t>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0.093</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云岭乡</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w:t>
            </w:r>
            <w:proofErr w:type="gramStart"/>
            <w:r w:rsidRPr="00D1055D">
              <w:rPr>
                <w:rFonts w:ascii="宋体" w:hAnsi="宋体" w:cs="Tahoma" w:hint="eastAsia"/>
                <w:kern w:val="0"/>
                <w:sz w:val="20"/>
                <w:szCs w:val="20"/>
              </w:rPr>
              <w:t>县寒坑</w:t>
            </w:r>
            <w:proofErr w:type="gramEnd"/>
            <w:r w:rsidRPr="00D1055D">
              <w:rPr>
                <w:rFonts w:ascii="宋体" w:hAnsi="宋体" w:cs="Tahoma" w:hint="eastAsia"/>
                <w:kern w:val="0"/>
                <w:sz w:val="20"/>
                <w:szCs w:val="20"/>
              </w:rPr>
              <w:t>二级水电站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500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39</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邵川水电站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邵川水库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0.038</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巽</w:t>
            </w:r>
            <w:proofErr w:type="gramEnd"/>
            <w:r w:rsidRPr="00D1055D">
              <w:rPr>
                <w:rFonts w:ascii="宋体" w:hAnsi="宋体" w:cs="Tahoma" w:hint="eastAsia"/>
                <w:kern w:val="0"/>
                <w:sz w:val="20"/>
                <w:szCs w:val="20"/>
              </w:rPr>
              <w:t>宅镇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巽</w:t>
            </w:r>
            <w:proofErr w:type="gramEnd"/>
            <w:r w:rsidRPr="00D1055D">
              <w:rPr>
                <w:rFonts w:ascii="宋体" w:hAnsi="宋体" w:cs="Tahoma" w:hint="eastAsia"/>
                <w:kern w:val="0"/>
                <w:sz w:val="20"/>
                <w:szCs w:val="20"/>
              </w:rPr>
              <w:t>宅水利所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永嘉县邵川水电站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40</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双坑水电站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双坑水库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巽</w:t>
            </w:r>
            <w:proofErr w:type="gramEnd"/>
            <w:r w:rsidRPr="00D1055D">
              <w:rPr>
                <w:rFonts w:ascii="宋体" w:hAnsi="宋体" w:cs="Tahoma" w:hint="eastAsia"/>
                <w:kern w:val="0"/>
                <w:sz w:val="20"/>
                <w:szCs w:val="20"/>
              </w:rPr>
              <w:t>宅镇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巽</w:t>
            </w:r>
            <w:proofErr w:type="gramEnd"/>
            <w:r w:rsidRPr="00D1055D">
              <w:rPr>
                <w:rFonts w:ascii="宋体" w:hAnsi="宋体" w:cs="Tahoma" w:hint="eastAsia"/>
                <w:kern w:val="0"/>
                <w:sz w:val="20"/>
                <w:szCs w:val="20"/>
              </w:rPr>
              <w:t>宅水利所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永嘉县双坑水电开发有限公司</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80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600"/>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41</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坎下水电站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坎下水库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0.021/0.025</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巽</w:t>
            </w:r>
            <w:proofErr w:type="gramEnd"/>
            <w:r w:rsidRPr="00D1055D">
              <w:rPr>
                <w:rFonts w:ascii="宋体" w:hAnsi="宋体" w:cs="Tahoma" w:hint="eastAsia"/>
                <w:kern w:val="0"/>
                <w:sz w:val="20"/>
                <w:szCs w:val="20"/>
              </w:rPr>
              <w:t>宅镇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巽</w:t>
            </w:r>
            <w:proofErr w:type="gramEnd"/>
            <w:r w:rsidRPr="00D1055D">
              <w:rPr>
                <w:rFonts w:ascii="宋体" w:hAnsi="宋体" w:cs="Tahoma" w:hint="eastAsia"/>
                <w:kern w:val="0"/>
                <w:sz w:val="20"/>
                <w:szCs w:val="20"/>
              </w:rPr>
              <w:t>宅水利所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永嘉县大潭水电开发有限公司</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75+75</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42</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杨庄水电站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岩坑底水库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0.005</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界</w:t>
            </w:r>
            <w:proofErr w:type="gramEnd"/>
            <w:r w:rsidRPr="00D1055D">
              <w:rPr>
                <w:rFonts w:ascii="宋体" w:hAnsi="宋体" w:cs="Tahoma" w:hint="eastAsia"/>
                <w:kern w:val="0"/>
                <w:sz w:val="20"/>
                <w:szCs w:val="20"/>
              </w:rPr>
              <w:t>坑乡</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巽</w:t>
            </w:r>
            <w:proofErr w:type="gramEnd"/>
            <w:r w:rsidRPr="00D1055D">
              <w:rPr>
                <w:rFonts w:ascii="宋体" w:hAnsi="宋体" w:cs="Tahoma" w:hint="eastAsia"/>
                <w:kern w:val="0"/>
                <w:sz w:val="20"/>
                <w:szCs w:val="20"/>
              </w:rPr>
              <w:t>宅水利所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永嘉县杨庄水电站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75</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43</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兴发水电站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兴发电站水库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0.021</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界</w:t>
            </w:r>
            <w:proofErr w:type="gramEnd"/>
            <w:r w:rsidRPr="00D1055D">
              <w:rPr>
                <w:rFonts w:ascii="宋体" w:hAnsi="宋体" w:cs="Tahoma" w:hint="eastAsia"/>
                <w:kern w:val="0"/>
                <w:sz w:val="20"/>
                <w:szCs w:val="20"/>
              </w:rPr>
              <w:t>坑乡</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巽</w:t>
            </w:r>
            <w:proofErr w:type="gramEnd"/>
            <w:r w:rsidRPr="00D1055D">
              <w:rPr>
                <w:rFonts w:ascii="宋体" w:hAnsi="宋体" w:cs="Tahoma" w:hint="eastAsia"/>
                <w:kern w:val="0"/>
                <w:sz w:val="20"/>
                <w:szCs w:val="20"/>
              </w:rPr>
              <w:t>宅水利所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永嘉县兴发水电站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44</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西溪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朱坑垟水电站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朱坑垟水库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0.014</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金溪镇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永嘉县朱坑垟水力发电站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125</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45</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西溪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荆源水电站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荆源水库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0.022</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金溪镇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桥下水利所</w:t>
            </w:r>
          </w:p>
        </w:tc>
        <w:tc>
          <w:tcPr>
            <w:tcW w:w="850"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金溪镇政府</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退出类</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lastRenderedPageBreak/>
              <w:t>46</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岩山水电站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郑坑底水库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茗</w:t>
            </w:r>
            <w:proofErr w:type="gramStart"/>
            <w:r w:rsidRPr="00D1055D">
              <w:rPr>
                <w:rFonts w:ascii="宋体" w:hAnsi="宋体" w:cs="Tahoma" w:hint="eastAsia"/>
                <w:kern w:val="0"/>
                <w:sz w:val="20"/>
                <w:szCs w:val="20"/>
              </w:rPr>
              <w:t>岙</w:t>
            </w:r>
            <w:proofErr w:type="gramEnd"/>
            <w:r w:rsidRPr="00D1055D">
              <w:rPr>
                <w:rFonts w:ascii="宋体" w:hAnsi="宋体" w:cs="Tahoma" w:hint="eastAsia"/>
                <w:kern w:val="0"/>
                <w:sz w:val="20"/>
                <w:szCs w:val="20"/>
              </w:rPr>
              <w:t>乡</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永嘉县岩山水电站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47</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红岭坑水电站</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红岭坑水库</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0.019</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w:t>
            </w:r>
            <w:proofErr w:type="gramStart"/>
            <w:r w:rsidRPr="00D1055D">
              <w:rPr>
                <w:rFonts w:ascii="宋体" w:hAnsi="宋体" w:cs="Tahoma" w:hint="eastAsia"/>
                <w:kern w:val="0"/>
                <w:sz w:val="20"/>
                <w:szCs w:val="20"/>
              </w:rPr>
              <w:t>红岭坑水电站</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150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822"/>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48</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楠溪江</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半岭水电站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半岭水库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0.017</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三江街道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瓯</w:t>
            </w:r>
            <w:proofErr w:type="gramEnd"/>
            <w:r w:rsidRPr="00D1055D">
              <w:rPr>
                <w:rFonts w:ascii="宋体" w:hAnsi="宋体" w:cs="Tahoma" w:hint="eastAsia"/>
                <w:kern w:val="0"/>
                <w:sz w:val="20"/>
                <w:szCs w:val="20"/>
              </w:rPr>
              <w:t>北水利所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永嘉县水电公司</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49</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乌牛溪</w:t>
            </w:r>
            <w:proofErr w:type="gramEnd"/>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十八</w:t>
            </w:r>
            <w:proofErr w:type="gramStart"/>
            <w:r w:rsidRPr="00D1055D">
              <w:rPr>
                <w:rFonts w:ascii="宋体" w:hAnsi="宋体" w:cs="Tahoma" w:hint="eastAsia"/>
                <w:kern w:val="0"/>
                <w:sz w:val="20"/>
                <w:szCs w:val="20"/>
              </w:rPr>
              <w:t>垅</w:t>
            </w:r>
            <w:proofErr w:type="gramEnd"/>
            <w:r w:rsidRPr="00D1055D">
              <w:rPr>
                <w:rFonts w:ascii="宋体" w:hAnsi="宋体" w:cs="Tahoma" w:hint="eastAsia"/>
                <w:kern w:val="0"/>
                <w:sz w:val="20"/>
                <w:szCs w:val="20"/>
              </w:rPr>
              <w:t>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十八</w:t>
            </w:r>
            <w:proofErr w:type="gramStart"/>
            <w:r w:rsidRPr="00D1055D">
              <w:rPr>
                <w:rFonts w:ascii="宋体" w:hAnsi="宋体" w:cs="Tahoma" w:hint="eastAsia"/>
                <w:kern w:val="0"/>
                <w:sz w:val="20"/>
                <w:szCs w:val="20"/>
              </w:rPr>
              <w:t>垅</w:t>
            </w:r>
            <w:proofErr w:type="gramEnd"/>
            <w:r w:rsidRPr="00D1055D">
              <w:rPr>
                <w:rFonts w:ascii="宋体" w:hAnsi="宋体" w:cs="Tahoma" w:hint="eastAsia"/>
                <w:kern w:val="0"/>
                <w:sz w:val="20"/>
                <w:szCs w:val="20"/>
              </w:rPr>
              <w:t>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0.005</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乌牛街道</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乌牛水利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永嘉县十八</w:t>
            </w:r>
            <w:proofErr w:type="gramStart"/>
            <w:r w:rsidRPr="00D1055D">
              <w:rPr>
                <w:rFonts w:ascii="宋体" w:hAnsi="宋体" w:cs="Tahoma" w:hint="eastAsia"/>
                <w:kern w:val="0"/>
                <w:sz w:val="20"/>
                <w:szCs w:val="20"/>
              </w:rPr>
              <w:t>垅</w:t>
            </w:r>
            <w:proofErr w:type="gramEnd"/>
            <w:r w:rsidRPr="00D1055D">
              <w:rPr>
                <w:rFonts w:ascii="宋体" w:hAnsi="宋体" w:cs="Tahoma" w:hint="eastAsia"/>
                <w:kern w:val="0"/>
                <w:sz w:val="20"/>
                <w:szCs w:val="20"/>
              </w:rPr>
              <w:t>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500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50</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乌牛溪</w:t>
            </w:r>
            <w:proofErr w:type="gramEnd"/>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乌牛溪</w:t>
            </w:r>
            <w:proofErr w:type="gramEnd"/>
            <w:r w:rsidRPr="00D1055D">
              <w:rPr>
                <w:rFonts w:ascii="宋体" w:hAnsi="宋体" w:cs="Tahoma" w:hint="eastAsia"/>
                <w:kern w:val="0"/>
                <w:sz w:val="20"/>
                <w:szCs w:val="20"/>
              </w:rPr>
              <w:t>一级水电站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乌牛溪</w:t>
            </w:r>
            <w:proofErr w:type="gramEnd"/>
            <w:r w:rsidRPr="00D1055D">
              <w:rPr>
                <w:rFonts w:ascii="宋体" w:hAnsi="宋体" w:cs="Tahoma" w:hint="eastAsia"/>
                <w:kern w:val="0"/>
                <w:sz w:val="20"/>
                <w:szCs w:val="20"/>
              </w:rPr>
              <w:t>一级水库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0.022</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乌牛街道</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乌牛水利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w:t>
            </w:r>
            <w:proofErr w:type="gramStart"/>
            <w:r w:rsidRPr="00D1055D">
              <w:rPr>
                <w:rFonts w:ascii="宋体" w:hAnsi="宋体" w:cs="Tahoma" w:hint="eastAsia"/>
                <w:kern w:val="0"/>
                <w:sz w:val="20"/>
                <w:szCs w:val="20"/>
              </w:rPr>
              <w:t>乌牛溪</w:t>
            </w:r>
            <w:proofErr w:type="gramEnd"/>
            <w:r w:rsidRPr="00D1055D">
              <w:rPr>
                <w:rFonts w:ascii="宋体" w:hAnsi="宋体" w:cs="Tahoma" w:hint="eastAsia"/>
                <w:kern w:val="0"/>
                <w:sz w:val="20"/>
                <w:szCs w:val="20"/>
              </w:rPr>
              <w:t>牛角湾水电有限公司</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51</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汇溪水电站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汇溪水库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0.143</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溪下乡</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永嘉县汇溪水电站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52</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金鸡水电站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金鸡水库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溪下乡</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永嘉县金鸡水电站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150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859"/>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53</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岩坦水电站</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龙潭背水库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0.012</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永嘉县水电公司</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54</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潘岙</w:t>
            </w:r>
            <w:proofErr w:type="gramEnd"/>
            <w:r w:rsidRPr="00D1055D">
              <w:rPr>
                <w:rFonts w:ascii="宋体" w:hAnsi="宋体" w:cs="Tahoma" w:hint="eastAsia"/>
                <w:kern w:val="0"/>
                <w:sz w:val="20"/>
                <w:szCs w:val="20"/>
              </w:rPr>
              <w:t>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潘岙</w:t>
            </w:r>
            <w:proofErr w:type="gramEnd"/>
            <w:r w:rsidRPr="00D1055D">
              <w:rPr>
                <w:rFonts w:ascii="宋体" w:hAnsi="宋体" w:cs="Tahoma" w:hint="eastAsia"/>
                <w:kern w:val="0"/>
                <w:sz w:val="20"/>
                <w:szCs w:val="20"/>
              </w:rPr>
              <w:t>水库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0.051</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w:t>
            </w:r>
            <w:proofErr w:type="gramStart"/>
            <w:r w:rsidRPr="00D1055D">
              <w:rPr>
                <w:rFonts w:ascii="宋体" w:hAnsi="宋体" w:cs="Tahoma" w:hint="eastAsia"/>
                <w:kern w:val="0"/>
                <w:sz w:val="20"/>
                <w:szCs w:val="20"/>
              </w:rPr>
              <w:t>潘岙</w:t>
            </w:r>
            <w:proofErr w:type="gramEnd"/>
            <w:r w:rsidRPr="00D1055D">
              <w:rPr>
                <w:rFonts w:ascii="宋体" w:hAnsi="宋体" w:cs="Tahoma" w:hint="eastAsia"/>
                <w:kern w:val="0"/>
                <w:sz w:val="20"/>
                <w:szCs w:val="20"/>
              </w:rPr>
              <w:t>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150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55</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小龙坑水电站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小龙坑山塘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0.017</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永嘉县小龙坑水电站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900"/>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56</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珠美坑</w:t>
            </w:r>
            <w:proofErr w:type="gramEnd"/>
            <w:r w:rsidRPr="00D1055D">
              <w:rPr>
                <w:rFonts w:ascii="宋体" w:hAnsi="宋体" w:cs="Tahoma" w:hint="eastAsia"/>
                <w:kern w:val="0"/>
                <w:sz w:val="20"/>
                <w:szCs w:val="20"/>
              </w:rPr>
              <w:t>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珠美坑</w:t>
            </w:r>
            <w:proofErr w:type="gramEnd"/>
            <w:r w:rsidRPr="00D1055D">
              <w:rPr>
                <w:rFonts w:ascii="宋体" w:hAnsi="宋体" w:cs="Tahoma" w:hint="eastAsia"/>
                <w:kern w:val="0"/>
                <w:sz w:val="20"/>
                <w:szCs w:val="20"/>
              </w:rPr>
              <w:t>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0.008/0.01/0.005/0.007</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w:t>
            </w:r>
            <w:proofErr w:type="gramStart"/>
            <w:r w:rsidRPr="00D1055D">
              <w:rPr>
                <w:rFonts w:ascii="宋体" w:hAnsi="宋体" w:cs="Tahoma" w:hint="eastAsia"/>
                <w:kern w:val="0"/>
                <w:sz w:val="20"/>
                <w:szCs w:val="20"/>
              </w:rPr>
              <w:t>珠美坑</w:t>
            </w:r>
            <w:proofErr w:type="gramEnd"/>
            <w:r w:rsidRPr="00D1055D">
              <w:rPr>
                <w:rFonts w:ascii="宋体" w:hAnsi="宋体" w:cs="Tahoma" w:hint="eastAsia"/>
                <w:kern w:val="0"/>
                <w:sz w:val="20"/>
                <w:szCs w:val="20"/>
              </w:rPr>
              <w:t>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1+3</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100+100+100+125</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4</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57</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楠溪江</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长源二级水电站 </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长源二级山塘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0.043</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东城街道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上塘水利所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永嘉县长源二级水电有限公司</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58</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高桥水电站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高桥山塘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岩头镇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岩头水利所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永嘉县高桥水电站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59</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建洋水电站</w:t>
            </w:r>
            <w:proofErr w:type="gramEnd"/>
            <w:r w:rsidRPr="00D1055D">
              <w:rPr>
                <w:rFonts w:ascii="宋体" w:hAnsi="宋体" w:cs="Tahoma"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建洋山塘</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0.028</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w:t>
            </w:r>
            <w:proofErr w:type="gramStart"/>
            <w:r w:rsidRPr="00D1055D">
              <w:rPr>
                <w:rFonts w:ascii="宋体" w:hAnsi="宋体" w:cs="Tahoma" w:hint="eastAsia"/>
                <w:kern w:val="0"/>
                <w:sz w:val="20"/>
                <w:szCs w:val="20"/>
              </w:rPr>
              <w:t>县建洋水电站</w:t>
            </w:r>
            <w:proofErr w:type="gramEnd"/>
            <w:r w:rsidRPr="00D1055D">
              <w:rPr>
                <w:rFonts w:ascii="宋体" w:hAnsi="宋体" w:cs="Tahoma"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300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540"/>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60</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鹤盛炉</w:t>
            </w:r>
            <w:proofErr w:type="gramEnd"/>
            <w:r w:rsidRPr="00D1055D">
              <w:rPr>
                <w:rFonts w:ascii="宋体" w:hAnsi="宋体" w:cs="Tahoma" w:hint="eastAsia"/>
                <w:kern w:val="0"/>
                <w:sz w:val="20"/>
                <w:szCs w:val="20"/>
              </w:rPr>
              <w:t>山水电站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炉山山塘</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0.006</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w:t>
            </w:r>
            <w:proofErr w:type="gramStart"/>
            <w:r w:rsidRPr="00D1055D">
              <w:rPr>
                <w:rFonts w:ascii="宋体" w:hAnsi="宋体" w:cs="Tahoma" w:hint="eastAsia"/>
                <w:kern w:val="0"/>
                <w:sz w:val="20"/>
                <w:szCs w:val="20"/>
              </w:rPr>
              <w:t>鹤盛炉</w:t>
            </w:r>
            <w:proofErr w:type="gramEnd"/>
            <w:r w:rsidRPr="00D1055D">
              <w:rPr>
                <w:rFonts w:ascii="宋体" w:hAnsi="宋体" w:cs="Tahoma" w:hint="eastAsia"/>
                <w:kern w:val="0"/>
                <w:sz w:val="20"/>
                <w:szCs w:val="20"/>
              </w:rPr>
              <w:t>山水电站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61</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寒坑溪</w:t>
            </w:r>
            <w:proofErr w:type="gramEnd"/>
            <w:r w:rsidRPr="00D1055D">
              <w:rPr>
                <w:rFonts w:ascii="宋体" w:hAnsi="宋体" w:cs="Tahoma" w:hint="eastAsia"/>
                <w:kern w:val="0"/>
                <w:sz w:val="20"/>
                <w:szCs w:val="20"/>
              </w:rPr>
              <w:t>一级水电站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寒坑溪</w:t>
            </w:r>
            <w:proofErr w:type="gramEnd"/>
            <w:r w:rsidRPr="00D1055D">
              <w:rPr>
                <w:rFonts w:ascii="宋体" w:hAnsi="宋体" w:cs="Tahoma" w:hint="eastAsia"/>
                <w:kern w:val="0"/>
                <w:sz w:val="20"/>
                <w:szCs w:val="20"/>
              </w:rPr>
              <w:t>一级山塘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0.029</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云岭乡</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w:t>
            </w:r>
            <w:proofErr w:type="gramStart"/>
            <w:r w:rsidRPr="00D1055D">
              <w:rPr>
                <w:rFonts w:ascii="宋体" w:hAnsi="宋体" w:cs="Tahoma" w:hint="eastAsia"/>
                <w:kern w:val="0"/>
                <w:sz w:val="20"/>
                <w:szCs w:val="20"/>
              </w:rPr>
              <w:t>县寒坑</w:t>
            </w:r>
            <w:proofErr w:type="gramEnd"/>
            <w:r w:rsidRPr="00D1055D">
              <w:rPr>
                <w:rFonts w:ascii="宋体" w:hAnsi="宋体" w:cs="Tahoma" w:hint="eastAsia"/>
                <w:kern w:val="0"/>
                <w:sz w:val="20"/>
                <w:szCs w:val="20"/>
              </w:rPr>
              <w:t>溪一级水电站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150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lastRenderedPageBreak/>
              <w:t>62</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横岗水电站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横岗山塘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0.029</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云岭乡</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永嘉县横岗水电站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80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63</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南坑水电站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南坑山塘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0.018</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云岭乡</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永嘉县南坑水电站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45</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64</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西溪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岭</w:t>
            </w:r>
            <w:proofErr w:type="gramStart"/>
            <w:r w:rsidRPr="00D1055D">
              <w:rPr>
                <w:rFonts w:ascii="宋体" w:hAnsi="宋体" w:cs="Tahoma" w:hint="eastAsia"/>
                <w:kern w:val="0"/>
                <w:sz w:val="20"/>
                <w:szCs w:val="20"/>
              </w:rPr>
              <w:t>一</w:t>
            </w:r>
            <w:proofErr w:type="gramEnd"/>
            <w:r w:rsidRPr="00D1055D">
              <w:rPr>
                <w:rFonts w:ascii="宋体" w:hAnsi="宋体" w:cs="Tahoma" w:hint="eastAsia"/>
                <w:kern w:val="0"/>
                <w:sz w:val="20"/>
                <w:szCs w:val="20"/>
              </w:rPr>
              <w:t>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岭</w:t>
            </w:r>
            <w:proofErr w:type="gramStart"/>
            <w:r w:rsidRPr="00D1055D">
              <w:rPr>
                <w:rFonts w:ascii="宋体" w:hAnsi="宋体" w:cs="Tahoma" w:hint="eastAsia"/>
                <w:kern w:val="0"/>
                <w:sz w:val="20"/>
                <w:szCs w:val="20"/>
              </w:rPr>
              <w:t>一</w:t>
            </w:r>
            <w:proofErr w:type="gramEnd"/>
            <w:r w:rsidRPr="00D1055D">
              <w:rPr>
                <w:rFonts w:ascii="宋体" w:hAnsi="宋体" w:cs="Tahoma" w:hint="eastAsia"/>
                <w:kern w:val="0"/>
                <w:sz w:val="20"/>
                <w:szCs w:val="20"/>
              </w:rPr>
              <w:t>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0.038</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金溪镇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永嘉县岭</w:t>
            </w:r>
            <w:proofErr w:type="gramStart"/>
            <w:r w:rsidRPr="00D1055D">
              <w:rPr>
                <w:rFonts w:ascii="宋体" w:hAnsi="宋体" w:cs="Tahoma" w:hint="eastAsia"/>
                <w:kern w:val="0"/>
                <w:sz w:val="20"/>
                <w:szCs w:val="20"/>
              </w:rPr>
              <w:t>一</w:t>
            </w:r>
            <w:proofErr w:type="gramEnd"/>
            <w:r w:rsidRPr="00D1055D">
              <w:rPr>
                <w:rFonts w:ascii="宋体" w:hAnsi="宋体" w:cs="Tahoma" w:hint="eastAsia"/>
                <w:kern w:val="0"/>
                <w:sz w:val="20"/>
                <w:szCs w:val="20"/>
              </w:rPr>
              <w:t>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65</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茗</w:t>
            </w:r>
            <w:proofErr w:type="gramStart"/>
            <w:r w:rsidRPr="00D1055D">
              <w:rPr>
                <w:rFonts w:ascii="宋体" w:hAnsi="宋体" w:cs="Tahoma" w:hint="eastAsia"/>
                <w:kern w:val="0"/>
                <w:sz w:val="20"/>
                <w:szCs w:val="20"/>
              </w:rPr>
              <w:t>岙</w:t>
            </w:r>
            <w:proofErr w:type="gramEnd"/>
            <w:r w:rsidRPr="00D1055D">
              <w:rPr>
                <w:rFonts w:ascii="宋体" w:hAnsi="宋体" w:cs="Tahoma" w:hint="eastAsia"/>
                <w:kern w:val="0"/>
                <w:sz w:val="20"/>
                <w:szCs w:val="20"/>
              </w:rPr>
              <w:t>一级水电站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茗</w:t>
            </w:r>
            <w:proofErr w:type="gramStart"/>
            <w:r w:rsidRPr="00D1055D">
              <w:rPr>
                <w:rFonts w:ascii="宋体" w:hAnsi="宋体" w:cs="Tahoma" w:hint="eastAsia"/>
                <w:kern w:val="0"/>
                <w:sz w:val="20"/>
                <w:szCs w:val="20"/>
              </w:rPr>
              <w:t>岙</w:t>
            </w:r>
            <w:proofErr w:type="gramEnd"/>
            <w:r w:rsidRPr="00D1055D">
              <w:rPr>
                <w:rFonts w:ascii="宋体" w:hAnsi="宋体" w:cs="Tahoma" w:hint="eastAsia"/>
                <w:kern w:val="0"/>
                <w:sz w:val="20"/>
                <w:szCs w:val="20"/>
              </w:rPr>
              <w:t>一级山塘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0.019</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茗</w:t>
            </w:r>
            <w:proofErr w:type="gramStart"/>
            <w:r w:rsidRPr="00D1055D">
              <w:rPr>
                <w:rFonts w:ascii="宋体" w:hAnsi="宋体" w:cs="Tahoma" w:hint="eastAsia"/>
                <w:kern w:val="0"/>
                <w:sz w:val="20"/>
                <w:szCs w:val="20"/>
              </w:rPr>
              <w:t>岙</w:t>
            </w:r>
            <w:proofErr w:type="gramEnd"/>
            <w:r w:rsidRPr="00D1055D">
              <w:rPr>
                <w:rFonts w:ascii="宋体" w:hAnsi="宋体" w:cs="Tahoma" w:hint="eastAsia"/>
                <w:kern w:val="0"/>
                <w:sz w:val="20"/>
                <w:szCs w:val="20"/>
              </w:rPr>
              <w:t>乡</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永嘉县茗</w:t>
            </w:r>
            <w:proofErr w:type="gramStart"/>
            <w:r w:rsidRPr="00D1055D">
              <w:rPr>
                <w:rFonts w:ascii="宋体" w:hAnsi="宋体" w:cs="Tahoma" w:hint="eastAsia"/>
                <w:kern w:val="0"/>
                <w:sz w:val="20"/>
                <w:szCs w:val="20"/>
              </w:rPr>
              <w:t>岙</w:t>
            </w:r>
            <w:proofErr w:type="gramEnd"/>
            <w:r w:rsidRPr="00D1055D">
              <w:rPr>
                <w:rFonts w:ascii="宋体" w:hAnsi="宋体" w:cs="Tahoma" w:hint="eastAsia"/>
                <w:kern w:val="0"/>
                <w:sz w:val="20"/>
                <w:szCs w:val="20"/>
              </w:rPr>
              <w:t>一级水电站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150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66</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茗</w:t>
            </w:r>
            <w:proofErr w:type="gramStart"/>
            <w:r w:rsidRPr="00D1055D">
              <w:rPr>
                <w:rFonts w:ascii="宋体" w:hAnsi="宋体" w:cs="Tahoma" w:hint="eastAsia"/>
                <w:kern w:val="0"/>
                <w:sz w:val="20"/>
                <w:szCs w:val="20"/>
              </w:rPr>
              <w:t>岙</w:t>
            </w:r>
            <w:proofErr w:type="gramEnd"/>
            <w:r w:rsidRPr="00D1055D">
              <w:rPr>
                <w:rFonts w:ascii="宋体" w:hAnsi="宋体" w:cs="Tahoma" w:hint="eastAsia"/>
                <w:kern w:val="0"/>
                <w:sz w:val="20"/>
                <w:szCs w:val="20"/>
              </w:rPr>
              <w:t xml:space="preserve">陈章水电站 </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茗</w:t>
            </w:r>
            <w:proofErr w:type="gramStart"/>
            <w:r w:rsidRPr="00D1055D">
              <w:rPr>
                <w:rFonts w:ascii="宋体" w:hAnsi="宋体" w:cs="Tahoma" w:hint="eastAsia"/>
                <w:kern w:val="0"/>
                <w:sz w:val="20"/>
                <w:szCs w:val="20"/>
              </w:rPr>
              <w:t>岙</w:t>
            </w:r>
            <w:proofErr w:type="gramEnd"/>
            <w:r w:rsidRPr="00D1055D">
              <w:rPr>
                <w:rFonts w:ascii="宋体" w:hAnsi="宋体" w:cs="Tahoma" w:hint="eastAsia"/>
                <w:kern w:val="0"/>
                <w:sz w:val="20"/>
                <w:szCs w:val="20"/>
              </w:rPr>
              <w:t>陈章山塘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0.005</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茗</w:t>
            </w:r>
            <w:proofErr w:type="gramStart"/>
            <w:r w:rsidRPr="00D1055D">
              <w:rPr>
                <w:rFonts w:ascii="宋体" w:hAnsi="宋体" w:cs="Tahoma" w:hint="eastAsia"/>
                <w:kern w:val="0"/>
                <w:sz w:val="20"/>
                <w:szCs w:val="20"/>
              </w:rPr>
              <w:t>岙</w:t>
            </w:r>
            <w:proofErr w:type="gramEnd"/>
            <w:r w:rsidRPr="00D1055D">
              <w:rPr>
                <w:rFonts w:ascii="宋体" w:hAnsi="宋体" w:cs="Tahoma" w:hint="eastAsia"/>
                <w:kern w:val="0"/>
                <w:sz w:val="20"/>
                <w:szCs w:val="20"/>
              </w:rPr>
              <w:t>乡</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永嘉县茗</w:t>
            </w:r>
            <w:proofErr w:type="gramStart"/>
            <w:r w:rsidRPr="00D1055D">
              <w:rPr>
                <w:rFonts w:ascii="宋体" w:hAnsi="宋体" w:cs="Tahoma" w:hint="eastAsia"/>
                <w:kern w:val="0"/>
                <w:sz w:val="20"/>
                <w:szCs w:val="20"/>
              </w:rPr>
              <w:t>岙</w:t>
            </w:r>
            <w:proofErr w:type="gramEnd"/>
            <w:r w:rsidRPr="00D1055D">
              <w:rPr>
                <w:rFonts w:ascii="宋体" w:hAnsi="宋体" w:cs="Tahoma" w:hint="eastAsia"/>
                <w:kern w:val="0"/>
                <w:sz w:val="20"/>
                <w:szCs w:val="20"/>
              </w:rPr>
              <w:t xml:space="preserve">陈章水电站 </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120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67</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西溪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山坑水电站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山坑山塘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0.009</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永嘉县山坑水电站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500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68</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吊坑水电站</w:t>
            </w:r>
            <w:proofErr w:type="gramEnd"/>
            <w:r w:rsidRPr="00D1055D">
              <w:rPr>
                <w:rFonts w:ascii="宋体" w:hAnsi="宋体" w:cs="Tahoma"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吊坑山塘</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0.011</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w:t>
            </w:r>
            <w:proofErr w:type="gramStart"/>
            <w:r w:rsidRPr="00D1055D">
              <w:rPr>
                <w:rFonts w:ascii="宋体" w:hAnsi="宋体" w:cs="Tahoma" w:hint="eastAsia"/>
                <w:kern w:val="0"/>
                <w:sz w:val="20"/>
                <w:szCs w:val="20"/>
              </w:rPr>
              <w:t>县吊坑</w:t>
            </w:r>
            <w:proofErr w:type="gramEnd"/>
            <w:r w:rsidRPr="00D1055D">
              <w:rPr>
                <w:rFonts w:ascii="宋体" w:hAnsi="宋体" w:cs="Tahoma" w:hint="eastAsia"/>
                <w:kern w:val="0"/>
                <w:sz w:val="20"/>
                <w:szCs w:val="20"/>
              </w:rPr>
              <w:t xml:space="preserve">水电站 </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150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69</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下陇水电站</w:t>
            </w:r>
            <w:proofErr w:type="gramEnd"/>
            <w:r w:rsidRPr="00D1055D">
              <w:rPr>
                <w:rFonts w:ascii="宋体" w:hAnsi="宋体" w:cs="Tahoma"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下垅山塘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0.019</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w:t>
            </w:r>
            <w:proofErr w:type="gramStart"/>
            <w:r w:rsidRPr="00D1055D">
              <w:rPr>
                <w:rFonts w:ascii="宋体" w:hAnsi="宋体" w:cs="Tahoma" w:hint="eastAsia"/>
                <w:kern w:val="0"/>
                <w:sz w:val="20"/>
                <w:szCs w:val="20"/>
              </w:rPr>
              <w:t>县下陇水电站</w:t>
            </w:r>
            <w:proofErr w:type="gramEnd"/>
            <w:r w:rsidRPr="00D1055D">
              <w:rPr>
                <w:rFonts w:ascii="宋体" w:hAnsi="宋体" w:cs="Tahoma"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170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70</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楠溪江</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泰石水电站</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泰石山塘</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0.044</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沙头镇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沙头水利所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w:t>
            </w:r>
            <w:proofErr w:type="gramStart"/>
            <w:r w:rsidRPr="00D1055D">
              <w:rPr>
                <w:rFonts w:ascii="宋体" w:hAnsi="宋体" w:cs="Tahoma" w:hint="eastAsia"/>
                <w:kern w:val="0"/>
                <w:sz w:val="20"/>
                <w:szCs w:val="20"/>
              </w:rPr>
              <w:t>县泰石</w:t>
            </w:r>
            <w:proofErr w:type="gramEnd"/>
            <w:r w:rsidRPr="00D1055D">
              <w:rPr>
                <w:rFonts w:ascii="宋体" w:hAnsi="宋体" w:cs="Tahoma" w:hint="eastAsia"/>
                <w:kern w:val="0"/>
                <w:sz w:val="20"/>
                <w:szCs w:val="20"/>
              </w:rPr>
              <w:t>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150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71</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楠溪江</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龙益水电站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龙益山塘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0.015</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沙头镇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沙头水利所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永嘉县龙益水电站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72</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界</w:t>
            </w:r>
            <w:proofErr w:type="gramEnd"/>
            <w:r w:rsidRPr="00D1055D">
              <w:rPr>
                <w:rFonts w:ascii="宋体" w:hAnsi="宋体" w:cs="Tahoma" w:hint="eastAsia"/>
                <w:kern w:val="0"/>
                <w:sz w:val="20"/>
                <w:szCs w:val="20"/>
              </w:rPr>
              <w:t>岭水电站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界</w:t>
            </w:r>
            <w:proofErr w:type="gramEnd"/>
            <w:r w:rsidRPr="00D1055D">
              <w:rPr>
                <w:rFonts w:ascii="宋体" w:hAnsi="宋体" w:cs="Tahoma" w:hint="eastAsia"/>
                <w:kern w:val="0"/>
                <w:sz w:val="20"/>
                <w:szCs w:val="20"/>
              </w:rPr>
              <w:t>岭山塘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0.035/0.042</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溪下乡</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永嘉县界岭水电站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150+150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w:t>
            </w:r>
          </w:p>
        </w:tc>
      </w:tr>
      <w:tr w:rsidR="00D1055D" w:rsidRPr="00D1055D" w:rsidTr="005D5D74">
        <w:trPr>
          <w:trHeight w:val="600"/>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73</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茶山水电站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茶山山塘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0.014</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溪下乡</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永嘉县茶山水电站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74</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龙潭水电站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龙潭山塘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0.046</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永嘉县龙潭水电站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800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75</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利中坑水电站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利中坑山塘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0.023</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永嘉县利中坑水电站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600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76</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庙潭水电站</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庙潭山塘</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0.018</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w:t>
            </w:r>
            <w:proofErr w:type="gramStart"/>
            <w:r w:rsidRPr="00D1055D">
              <w:rPr>
                <w:rFonts w:ascii="宋体" w:hAnsi="宋体" w:cs="Tahoma" w:hint="eastAsia"/>
                <w:kern w:val="0"/>
                <w:sz w:val="20"/>
                <w:szCs w:val="20"/>
              </w:rPr>
              <w:t>县庙潭水电站</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500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840"/>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77</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石陈水电站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石阵山塘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0.009/0.017</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永嘉县石陈水电站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1+2</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150+200+150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3</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78</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金竹二级水电站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金竹二级山塘（橡胶坝）</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0.128</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永嘉县金竹二级水电站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lastRenderedPageBreak/>
              <w:t>79</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深固坑二级水电站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深固坑二级山塘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0.03</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永嘉县深固坑二级水电站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130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80</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张溪水电站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张溪山塘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0.036</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永嘉县张溪水电站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500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81</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桥坑水电站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桥坑山塘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0.023</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永嘉县桥坑水电站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120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82</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张溪西坑水电站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张溪西坑山塘</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0.024</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永嘉县张溪西坑水电站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83</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昔</w:t>
            </w:r>
            <w:proofErr w:type="gramEnd"/>
            <w:r w:rsidRPr="00D1055D">
              <w:rPr>
                <w:rFonts w:ascii="宋体" w:hAnsi="宋体" w:cs="Tahoma" w:hint="eastAsia"/>
                <w:kern w:val="0"/>
                <w:sz w:val="20"/>
                <w:szCs w:val="20"/>
              </w:rPr>
              <w:t>头水电站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昔头山塘</w:t>
            </w:r>
            <w:proofErr w:type="gramEnd"/>
            <w:r w:rsidRPr="00D1055D">
              <w:rPr>
                <w:rFonts w:ascii="宋体" w:hAnsi="宋体" w:cs="Tahoma" w:hint="eastAsia"/>
                <w:kern w:val="0"/>
                <w:sz w:val="20"/>
                <w:szCs w:val="20"/>
              </w:rPr>
              <w:t>（翻板闸）</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0.058</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永嘉县昔头水</w:t>
            </w:r>
            <w:proofErr w:type="gramEnd"/>
            <w:r w:rsidRPr="00D1055D">
              <w:rPr>
                <w:rFonts w:ascii="宋体" w:hAnsi="宋体" w:cs="Tahoma" w:hint="eastAsia"/>
                <w:kern w:val="0"/>
                <w:sz w:val="20"/>
                <w:szCs w:val="20"/>
              </w:rPr>
              <w:t>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125</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84</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黄山水电站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0.037</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w:t>
            </w:r>
            <w:proofErr w:type="gramStart"/>
            <w:r w:rsidRPr="00D1055D">
              <w:rPr>
                <w:rFonts w:ascii="宋体" w:hAnsi="宋体" w:cs="Tahoma" w:hint="eastAsia"/>
                <w:kern w:val="0"/>
                <w:sz w:val="20"/>
                <w:szCs w:val="20"/>
              </w:rPr>
              <w:t>百垅坑水电</w:t>
            </w:r>
            <w:proofErr w:type="gramEnd"/>
            <w:r w:rsidRPr="00D1055D">
              <w:rPr>
                <w:rFonts w:ascii="宋体" w:hAnsi="宋体" w:cs="Tahoma" w:hint="eastAsia"/>
                <w:kern w:val="0"/>
                <w:sz w:val="20"/>
                <w:szCs w:val="20"/>
              </w:rPr>
              <w:t>有限公司</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150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720"/>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85</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下角水电站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0.019/0.015</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永嘉县下角水电有限公司</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150+150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w:t>
            </w:r>
          </w:p>
        </w:tc>
      </w:tr>
      <w:tr w:rsidR="00D1055D" w:rsidRPr="00D1055D" w:rsidTr="005D5D74">
        <w:trPr>
          <w:trHeight w:val="642"/>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86</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w:t>
            </w:r>
            <w:proofErr w:type="gramStart"/>
            <w:r w:rsidRPr="00D1055D">
              <w:rPr>
                <w:rFonts w:ascii="宋体" w:hAnsi="宋体" w:cs="Tahoma" w:hint="eastAsia"/>
                <w:kern w:val="0"/>
                <w:sz w:val="20"/>
                <w:szCs w:val="20"/>
              </w:rPr>
              <w:t>岙</w:t>
            </w:r>
            <w:proofErr w:type="gramEnd"/>
            <w:r w:rsidRPr="00D1055D">
              <w:rPr>
                <w:rFonts w:ascii="宋体" w:hAnsi="宋体" w:cs="Tahoma" w:hint="eastAsia"/>
                <w:kern w:val="0"/>
                <w:sz w:val="20"/>
                <w:szCs w:val="20"/>
              </w:rPr>
              <w:t xml:space="preserve">二级水电站 </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0.027</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永嘉县大</w:t>
            </w:r>
            <w:proofErr w:type="gramStart"/>
            <w:r w:rsidRPr="00D1055D">
              <w:rPr>
                <w:rFonts w:ascii="宋体" w:hAnsi="宋体" w:cs="Tahoma" w:hint="eastAsia"/>
                <w:kern w:val="0"/>
                <w:sz w:val="20"/>
                <w:szCs w:val="20"/>
              </w:rPr>
              <w:t>岙</w:t>
            </w:r>
            <w:proofErr w:type="gramEnd"/>
            <w:r w:rsidRPr="00D1055D">
              <w:rPr>
                <w:rFonts w:ascii="宋体" w:hAnsi="宋体" w:cs="Tahoma" w:hint="eastAsia"/>
                <w:kern w:val="0"/>
                <w:sz w:val="20"/>
                <w:szCs w:val="20"/>
              </w:rPr>
              <w:t xml:space="preserve">二级水电站 </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660"/>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87</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大柏水电站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0.014</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永嘉县大柏水电站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75</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540"/>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88</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楠溪江</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张山水电站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0.011</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东城街道</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上塘水利所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永嘉县张山水电站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110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89</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表山乡石匣水电站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0.055</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岩头镇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岩头水利所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永嘉县表山乡</w:t>
            </w:r>
            <w:proofErr w:type="gramEnd"/>
            <w:r w:rsidRPr="00D1055D">
              <w:rPr>
                <w:rFonts w:ascii="宋体" w:hAnsi="宋体" w:cs="Tahoma" w:hint="eastAsia"/>
                <w:kern w:val="0"/>
                <w:sz w:val="20"/>
                <w:szCs w:val="20"/>
              </w:rPr>
              <w:t>石匣水电站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619"/>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90</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杨柳潭二级水电站 </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0.047</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枫林镇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岩头水利所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永嘉县杨柳潭二级水电站 </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方形泄洪洞</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0.7*1.3</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91</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梅坦水电站</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0.084</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w:t>
            </w:r>
            <w:proofErr w:type="gramStart"/>
            <w:r w:rsidRPr="00D1055D">
              <w:rPr>
                <w:rFonts w:ascii="宋体" w:hAnsi="宋体" w:cs="Tahoma" w:hint="eastAsia"/>
                <w:kern w:val="0"/>
                <w:sz w:val="20"/>
                <w:szCs w:val="20"/>
              </w:rPr>
              <w:t>县梅坦水电站</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660"/>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92</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风门水电站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0.165</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云岭乡</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永嘉县风门水电站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250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93</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岭头小陈轩溪水电站 </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0.021</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云岭乡</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永嘉县岭头小陈轩溪水电站 </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160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780"/>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lastRenderedPageBreak/>
              <w:t>94</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杨梅溪水电站 </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0.056</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云岭乡</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鹤盛水利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永嘉县杨梅溪水电站 </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660"/>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95</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里上坑水电站</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0.032</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w:t>
            </w:r>
            <w:proofErr w:type="gramStart"/>
            <w:r w:rsidRPr="00D1055D">
              <w:rPr>
                <w:rFonts w:ascii="宋体" w:hAnsi="宋体" w:cs="Tahoma" w:hint="eastAsia"/>
                <w:kern w:val="0"/>
                <w:sz w:val="20"/>
                <w:szCs w:val="20"/>
              </w:rPr>
              <w:t>县里上坑水电站</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120+120+120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3</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96</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闪坑水电站</w:t>
            </w:r>
            <w:proofErr w:type="gramEnd"/>
            <w:r w:rsidRPr="00D1055D">
              <w:rPr>
                <w:rFonts w:ascii="宋体" w:hAnsi="宋体" w:cs="Tahoma"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0.025</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w:t>
            </w:r>
            <w:proofErr w:type="gramStart"/>
            <w:r w:rsidRPr="00D1055D">
              <w:rPr>
                <w:rFonts w:ascii="宋体" w:hAnsi="宋体" w:cs="Tahoma" w:hint="eastAsia"/>
                <w:kern w:val="0"/>
                <w:sz w:val="20"/>
                <w:szCs w:val="20"/>
              </w:rPr>
              <w:t>县闪坑</w:t>
            </w:r>
            <w:proofErr w:type="gramEnd"/>
            <w:r w:rsidRPr="00D1055D">
              <w:rPr>
                <w:rFonts w:ascii="宋体" w:hAnsi="宋体" w:cs="Tahoma" w:hint="eastAsia"/>
                <w:kern w:val="0"/>
                <w:sz w:val="20"/>
                <w:szCs w:val="20"/>
              </w:rPr>
              <w:t xml:space="preserve">水电站 </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97</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龙潭一级水电站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0.027</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岩坦水利</w:t>
            </w:r>
            <w:proofErr w:type="gramEnd"/>
            <w:r w:rsidRPr="00D1055D">
              <w:rPr>
                <w:rFonts w:ascii="宋体" w:hAnsi="宋体" w:cs="Tahoma" w:hint="eastAsia"/>
                <w:kern w:val="0"/>
                <w:sz w:val="20"/>
                <w:szCs w:val="20"/>
              </w:rPr>
              <w:t>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永嘉县龙潭一级水电站</w:t>
            </w:r>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300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780"/>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98</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大福地水电站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0.032</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界</w:t>
            </w:r>
            <w:proofErr w:type="gramEnd"/>
            <w:r w:rsidRPr="00D1055D">
              <w:rPr>
                <w:rFonts w:ascii="宋体" w:hAnsi="宋体" w:cs="Tahoma" w:hint="eastAsia"/>
                <w:kern w:val="0"/>
                <w:sz w:val="20"/>
                <w:szCs w:val="20"/>
              </w:rPr>
              <w:t>坑乡</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巽</w:t>
            </w:r>
            <w:proofErr w:type="gramEnd"/>
            <w:r w:rsidRPr="00D1055D">
              <w:rPr>
                <w:rFonts w:ascii="宋体" w:hAnsi="宋体" w:cs="Tahoma" w:hint="eastAsia"/>
                <w:kern w:val="0"/>
                <w:sz w:val="20"/>
                <w:szCs w:val="20"/>
              </w:rPr>
              <w:t>宅水利所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永嘉县大福地水电站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465"/>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99</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茗</w:t>
            </w:r>
            <w:proofErr w:type="gramStart"/>
            <w:r w:rsidRPr="00D1055D">
              <w:rPr>
                <w:rFonts w:ascii="宋体" w:hAnsi="宋体" w:cs="Tahoma" w:hint="eastAsia"/>
                <w:kern w:val="0"/>
                <w:sz w:val="20"/>
                <w:szCs w:val="20"/>
              </w:rPr>
              <w:t>岙</w:t>
            </w:r>
            <w:proofErr w:type="gramEnd"/>
            <w:r w:rsidRPr="00D1055D">
              <w:rPr>
                <w:rFonts w:ascii="宋体" w:hAnsi="宋体" w:cs="Tahoma" w:hint="eastAsia"/>
                <w:kern w:val="0"/>
                <w:sz w:val="20"/>
                <w:szCs w:val="20"/>
              </w:rPr>
              <w:t>二级水电站</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0.016</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茗</w:t>
            </w:r>
            <w:proofErr w:type="gramStart"/>
            <w:r w:rsidRPr="00D1055D">
              <w:rPr>
                <w:rFonts w:ascii="宋体" w:hAnsi="宋体" w:cs="Tahoma" w:hint="eastAsia"/>
                <w:kern w:val="0"/>
                <w:sz w:val="20"/>
                <w:szCs w:val="20"/>
              </w:rPr>
              <w:t>岙</w:t>
            </w:r>
            <w:proofErr w:type="gramEnd"/>
            <w:r w:rsidRPr="00D1055D">
              <w:rPr>
                <w:rFonts w:ascii="宋体" w:hAnsi="宋体" w:cs="Tahoma" w:hint="eastAsia"/>
                <w:kern w:val="0"/>
                <w:sz w:val="20"/>
                <w:szCs w:val="20"/>
              </w:rPr>
              <w:t>乡</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桥下水利所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永嘉县茗</w:t>
            </w:r>
            <w:proofErr w:type="gramStart"/>
            <w:r w:rsidRPr="00D1055D">
              <w:rPr>
                <w:rFonts w:ascii="宋体" w:hAnsi="宋体" w:cs="Tahoma" w:hint="eastAsia"/>
                <w:kern w:val="0"/>
                <w:sz w:val="20"/>
                <w:szCs w:val="20"/>
              </w:rPr>
              <w:t>岙</w:t>
            </w:r>
            <w:proofErr w:type="gramEnd"/>
            <w:r w:rsidRPr="00D1055D">
              <w:rPr>
                <w:rFonts w:ascii="宋体" w:hAnsi="宋体" w:cs="Tahoma" w:hint="eastAsia"/>
                <w:kern w:val="0"/>
                <w:sz w:val="20"/>
                <w:szCs w:val="20"/>
              </w:rPr>
              <w:t>二级水电站</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金属管道</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150</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w:t>
            </w:r>
          </w:p>
        </w:tc>
      </w:tr>
      <w:tr w:rsidR="00D1055D" w:rsidRPr="00D1055D" w:rsidTr="005D5D74">
        <w:trPr>
          <w:trHeight w:val="720"/>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100</w:t>
            </w:r>
          </w:p>
        </w:tc>
        <w:tc>
          <w:tcPr>
            <w:tcW w:w="42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小楠溪</w:t>
            </w:r>
          </w:p>
        </w:tc>
        <w:tc>
          <w:tcPr>
            <w:tcW w:w="756"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proofErr w:type="gramStart"/>
            <w:r w:rsidRPr="00D1055D">
              <w:rPr>
                <w:rFonts w:ascii="宋体" w:hAnsi="宋体" w:cs="Tahoma" w:hint="eastAsia"/>
                <w:kern w:val="0"/>
                <w:sz w:val="20"/>
                <w:szCs w:val="20"/>
              </w:rPr>
              <w:t>应坑水电站</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无需泄放</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碧莲镇</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碧莲水利所</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永嘉</w:t>
            </w:r>
            <w:proofErr w:type="gramStart"/>
            <w:r w:rsidRPr="00D1055D">
              <w:rPr>
                <w:rFonts w:ascii="宋体" w:hAnsi="宋体" w:cs="Tahoma" w:hint="eastAsia"/>
                <w:kern w:val="0"/>
                <w:sz w:val="20"/>
                <w:szCs w:val="20"/>
              </w:rPr>
              <w:t>县应坑水电站</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F614DB" w:rsidRPr="00D1055D" w:rsidRDefault="00F614DB" w:rsidP="00F96859">
            <w:pPr>
              <w:widowControl/>
              <w:jc w:val="left"/>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采用下角电站尾水发电</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w:t>
            </w:r>
          </w:p>
        </w:tc>
      </w:tr>
      <w:tr w:rsidR="00D1055D" w:rsidRPr="00D1055D" w:rsidTr="005D5D74">
        <w:trPr>
          <w:trHeight w:val="840"/>
          <w:jc w:val="center"/>
        </w:trPr>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b/>
                <w:bCs/>
                <w:kern w:val="0"/>
                <w:sz w:val="28"/>
                <w:szCs w:val="28"/>
              </w:rPr>
            </w:pPr>
            <w:r w:rsidRPr="00D1055D">
              <w:rPr>
                <w:rFonts w:ascii="宋体" w:hAnsi="宋体" w:cs="Tahoma" w:hint="eastAsia"/>
                <w:b/>
                <w:bCs/>
                <w:kern w:val="0"/>
                <w:sz w:val="28"/>
                <w:szCs w:val="28"/>
              </w:rPr>
              <w:t>合计</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配套水库44座，山塘30座，其他26座</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无需泄放1座，保留类1座</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108</w:t>
            </w:r>
          </w:p>
        </w:tc>
        <w:tc>
          <w:tcPr>
            <w:tcW w:w="851" w:type="dxa"/>
            <w:tcBorders>
              <w:top w:val="nil"/>
              <w:left w:val="nil"/>
              <w:bottom w:val="single" w:sz="4" w:space="0" w:color="auto"/>
              <w:right w:val="single" w:sz="4" w:space="0" w:color="auto"/>
            </w:tcBorders>
            <w:shd w:val="clear" w:color="auto" w:fill="auto"/>
            <w:vAlign w:val="center"/>
            <w:hideMark/>
          </w:tcPr>
          <w:p w:rsidR="00F614DB" w:rsidRPr="00D1055D" w:rsidRDefault="00F614DB" w:rsidP="00F96859">
            <w:pPr>
              <w:widowControl/>
              <w:jc w:val="center"/>
              <w:rPr>
                <w:rFonts w:ascii="宋体" w:hAnsi="宋体" w:cs="Tahoma"/>
                <w:kern w:val="0"/>
                <w:sz w:val="20"/>
                <w:szCs w:val="20"/>
              </w:rPr>
            </w:pPr>
            <w:r w:rsidRPr="00D1055D">
              <w:rPr>
                <w:rFonts w:ascii="宋体" w:hAnsi="宋体" w:cs="Tahoma" w:hint="eastAsia"/>
                <w:kern w:val="0"/>
                <w:sz w:val="20"/>
                <w:szCs w:val="20"/>
              </w:rPr>
              <w:t>81</w:t>
            </w:r>
          </w:p>
        </w:tc>
      </w:tr>
      <w:tr w:rsidR="00D1055D" w:rsidRPr="00D1055D" w:rsidTr="005D5D74">
        <w:trPr>
          <w:trHeight w:val="1530"/>
          <w:jc w:val="center"/>
        </w:trPr>
        <w:tc>
          <w:tcPr>
            <w:tcW w:w="10135" w:type="dxa"/>
            <w:gridSpan w:val="14"/>
            <w:tcBorders>
              <w:top w:val="single" w:sz="4" w:space="0" w:color="auto"/>
              <w:left w:val="nil"/>
              <w:bottom w:val="nil"/>
              <w:right w:val="nil"/>
            </w:tcBorders>
            <w:shd w:val="clear" w:color="auto" w:fill="auto"/>
            <w:vAlign w:val="center"/>
            <w:hideMark/>
          </w:tcPr>
          <w:p w:rsidR="00F614DB" w:rsidRPr="00D1055D" w:rsidRDefault="00F614DB" w:rsidP="0088637D">
            <w:pPr>
              <w:widowControl/>
              <w:jc w:val="left"/>
              <w:rPr>
                <w:rFonts w:ascii="宋体" w:hAnsi="宋体" w:cs="Tahoma"/>
                <w:kern w:val="0"/>
                <w:sz w:val="20"/>
                <w:szCs w:val="20"/>
              </w:rPr>
            </w:pPr>
            <w:r w:rsidRPr="00D1055D">
              <w:rPr>
                <w:rFonts w:ascii="宋体" w:hAnsi="宋体" w:cs="Tahoma" w:hint="eastAsia"/>
                <w:kern w:val="0"/>
                <w:sz w:val="20"/>
                <w:szCs w:val="20"/>
              </w:rPr>
              <w:t>说明：（1）原放水管管径数据为电站上报或文本中查找得出，无数据的为估算值，与实际情况可能会有出入，以实际为准，不再增加。（2）电站业主主动要求退出不安装监测监控等的，总价进行相应核减；（3）招标价包括设备安装费、措施费、前期调查费用，为保障数据科学所需的原管道延伸等</w:t>
            </w:r>
            <w:r w:rsidR="0088637D" w:rsidRPr="00D1055D">
              <w:rPr>
                <w:rFonts w:ascii="宋体" w:hAnsi="宋体" w:cs="Tahoma" w:hint="eastAsia"/>
                <w:kern w:val="0"/>
                <w:sz w:val="20"/>
                <w:szCs w:val="20"/>
              </w:rPr>
              <w:t>费用</w:t>
            </w:r>
            <w:r w:rsidRPr="00D1055D">
              <w:rPr>
                <w:rFonts w:ascii="宋体" w:hAnsi="宋体" w:cs="Tahoma" w:hint="eastAsia"/>
                <w:kern w:val="0"/>
                <w:sz w:val="20"/>
                <w:szCs w:val="20"/>
              </w:rPr>
              <w:t>；（4）生态流量监测或者监控设备因各种原因需要有额外增加（或减少）的，按相应设备中标单价进行增加（减少）。（5）生态流量监测或者监控设备的安装和数据上</w:t>
            </w:r>
            <w:proofErr w:type="gramStart"/>
            <w:r w:rsidRPr="00D1055D">
              <w:rPr>
                <w:rFonts w:ascii="宋体" w:hAnsi="宋体" w:cs="Tahoma" w:hint="eastAsia"/>
                <w:kern w:val="0"/>
                <w:sz w:val="20"/>
                <w:szCs w:val="20"/>
              </w:rPr>
              <w:t>传需要</w:t>
            </w:r>
            <w:proofErr w:type="gramEnd"/>
            <w:r w:rsidRPr="00D1055D">
              <w:rPr>
                <w:rFonts w:ascii="宋体" w:hAnsi="宋体" w:cs="Tahoma" w:hint="eastAsia"/>
                <w:kern w:val="0"/>
                <w:sz w:val="20"/>
                <w:szCs w:val="20"/>
              </w:rPr>
              <w:t>严格遵照温州市水利局和生态环境局《关于落实农村水电站生态环境保护措施的通知》（温水政发【2019】106号）的要求执行，监控设备要能够满足动态视频监测数据接入的要求，要能够有夜视功能。</w:t>
            </w:r>
          </w:p>
        </w:tc>
      </w:tr>
    </w:tbl>
    <w:p w:rsidR="00F614DB" w:rsidRPr="00D1055D" w:rsidRDefault="00F614DB" w:rsidP="00F614DB">
      <w:pPr>
        <w:sectPr w:rsidR="00F614DB" w:rsidRPr="00D1055D">
          <w:headerReference w:type="default" r:id="rId16"/>
          <w:type w:val="nextColumn"/>
          <w:pgSz w:w="11906" w:h="16838"/>
          <w:pgMar w:top="1134" w:right="1134" w:bottom="1134" w:left="1134" w:header="851" w:footer="851" w:gutter="0"/>
          <w:cols w:space="720"/>
          <w:titlePg/>
          <w:docGrid w:linePitch="312"/>
        </w:sectPr>
      </w:pPr>
    </w:p>
    <w:p w:rsidR="00CF1748" w:rsidRPr="00D1055D" w:rsidRDefault="00CF1748">
      <w:pPr>
        <w:pStyle w:val="1"/>
        <w:rPr>
          <w:rFonts w:ascii="宋体" w:eastAsia="宋体" w:hAnsi="宋体" w:cs="Arial"/>
          <w:sz w:val="36"/>
          <w:szCs w:val="36"/>
        </w:rPr>
      </w:pPr>
      <w:bookmarkStart w:id="349" w:name="_Toc15938934"/>
    </w:p>
    <w:p w:rsidR="00CF1748" w:rsidRPr="00D1055D" w:rsidRDefault="00A24666">
      <w:pPr>
        <w:pStyle w:val="1"/>
        <w:rPr>
          <w:rFonts w:ascii="宋体" w:eastAsia="宋体" w:hAnsi="宋体" w:cs="Arial"/>
          <w:sz w:val="36"/>
          <w:szCs w:val="36"/>
        </w:rPr>
      </w:pPr>
      <w:r w:rsidRPr="00D1055D">
        <w:rPr>
          <w:rFonts w:ascii="宋体" w:eastAsia="宋体" w:hAnsi="宋体" w:cs="Arial" w:hint="eastAsia"/>
          <w:sz w:val="36"/>
          <w:szCs w:val="36"/>
        </w:rPr>
        <w:t>第五部分   评标原则及方法</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49"/>
    </w:p>
    <w:p w:rsidR="00CF1748" w:rsidRPr="00D1055D" w:rsidRDefault="00CF1748">
      <w:pPr>
        <w:rPr>
          <w:rFonts w:ascii="宋体" w:hAnsi="宋体"/>
        </w:rPr>
      </w:pPr>
    </w:p>
    <w:p w:rsidR="00CF1748" w:rsidRPr="00D1055D" w:rsidRDefault="00A24666">
      <w:pPr>
        <w:spacing w:line="420" w:lineRule="exact"/>
        <w:ind w:leftChars="209" w:left="439"/>
        <w:rPr>
          <w:rFonts w:ascii="宋体" w:hAnsi="宋体"/>
          <w:b/>
          <w:sz w:val="22"/>
          <w:szCs w:val="22"/>
        </w:rPr>
      </w:pPr>
      <w:r w:rsidRPr="00D1055D">
        <w:rPr>
          <w:rFonts w:ascii="宋体" w:hAnsi="宋体" w:hint="eastAsia"/>
          <w:b/>
          <w:sz w:val="22"/>
          <w:szCs w:val="22"/>
        </w:rPr>
        <w:t>据《中华人民共和国政府采购法》等相关法规特制定以下评标办法。</w:t>
      </w:r>
    </w:p>
    <w:p w:rsidR="00CF1748" w:rsidRPr="00D1055D" w:rsidRDefault="00A24666" w:rsidP="00D1055D">
      <w:pPr>
        <w:pStyle w:val="ae"/>
        <w:spacing w:beforeLines="50" w:before="120" w:afterLines="50"/>
        <w:rPr>
          <w:rFonts w:ascii="宋体" w:hAnsi="宋体" w:cs="Arial"/>
          <w:b/>
        </w:rPr>
      </w:pPr>
      <w:bookmarkStart w:id="350" w:name="_Toc221356898"/>
      <w:bookmarkStart w:id="351" w:name="_Toc221356961"/>
      <w:proofErr w:type="gramStart"/>
      <w:r w:rsidRPr="00D1055D">
        <w:rPr>
          <w:rFonts w:ascii="宋体" w:hAnsi="宋体" w:cs="Arial" w:hint="eastAsia"/>
          <w:b/>
        </w:rPr>
        <w:t>一</w:t>
      </w:r>
      <w:proofErr w:type="gramEnd"/>
      <w:r w:rsidRPr="00D1055D">
        <w:rPr>
          <w:rFonts w:ascii="宋体" w:hAnsi="宋体" w:cs="Arial" w:hint="eastAsia"/>
          <w:b/>
        </w:rPr>
        <w:t>. 总  则</w:t>
      </w:r>
      <w:bookmarkEnd w:id="350"/>
      <w:bookmarkEnd w:id="351"/>
    </w:p>
    <w:p w:rsidR="00CF1748" w:rsidRPr="00D1055D" w:rsidRDefault="00A24666">
      <w:pPr>
        <w:spacing w:line="420" w:lineRule="exact"/>
        <w:ind w:leftChars="209" w:left="439"/>
        <w:rPr>
          <w:rFonts w:ascii="宋体" w:hAnsi="宋体" w:cs="Arial"/>
          <w:sz w:val="22"/>
          <w:szCs w:val="22"/>
        </w:rPr>
      </w:pPr>
      <w:r w:rsidRPr="00D1055D">
        <w:rPr>
          <w:rFonts w:ascii="宋体" w:hAnsi="宋体" w:cs="Arial" w:hint="eastAsia"/>
          <w:sz w:val="22"/>
          <w:szCs w:val="22"/>
        </w:rPr>
        <w:t>评标工作遵循公平、公正、科学、择优原则和诚实、信誉、效率的服务原则。本着科学、严谨的态度，认真进行评标。择优选用，推进技术进步，确保工程质量、</w:t>
      </w:r>
      <w:r w:rsidR="00573E89" w:rsidRPr="00D1055D">
        <w:rPr>
          <w:rFonts w:ascii="宋体" w:hAnsi="宋体" w:cs="Arial" w:hint="eastAsia"/>
          <w:sz w:val="22"/>
          <w:szCs w:val="22"/>
        </w:rPr>
        <w:t>工期</w:t>
      </w:r>
      <w:r w:rsidRPr="00D1055D">
        <w:rPr>
          <w:rFonts w:ascii="宋体" w:hAnsi="宋体" w:cs="Arial" w:hint="eastAsia"/>
          <w:sz w:val="22"/>
          <w:szCs w:val="22"/>
        </w:rPr>
        <w:t>，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CF1748" w:rsidRPr="00D1055D" w:rsidRDefault="00A24666">
      <w:pPr>
        <w:spacing w:line="420" w:lineRule="exact"/>
        <w:rPr>
          <w:rFonts w:ascii="宋体" w:hAnsi="宋体" w:cs="Arial"/>
          <w:b/>
          <w:sz w:val="22"/>
        </w:rPr>
      </w:pPr>
      <w:r w:rsidRPr="00D1055D">
        <w:rPr>
          <w:rFonts w:ascii="宋体" w:hAnsi="宋体" w:cs="Arial" w:hint="eastAsia"/>
          <w:b/>
          <w:sz w:val="22"/>
        </w:rPr>
        <w:t>二、评标组织</w:t>
      </w:r>
    </w:p>
    <w:p w:rsidR="00CF1748" w:rsidRPr="00D1055D" w:rsidRDefault="00A24666">
      <w:pPr>
        <w:spacing w:line="420" w:lineRule="exact"/>
        <w:ind w:leftChars="209" w:left="439"/>
        <w:rPr>
          <w:rFonts w:ascii="宋体" w:hAnsi="宋体" w:cs="Arial"/>
          <w:sz w:val="22"/>
          <w:szCs w:val="22"/>
        </w:rPr>
      </w:pPr>
      <w:r w:rsidRPr="00D1055D">
        <w:rPr>
          <w:rFonts w:ascii="宋体" w:hAnsi="宋体" w:hint="eastAsia"/>
          <w:sz w:val="22"/>
          <w:szCs w:val="22"/>
        </w:rPr>
        <w:t>评标工作由招标人依法组建的评标委员会负责，评标全过程由有关部门指导监督。</w:t>
      </w:r>
    </w:p>
    <w:p w:rsidR="00CF1748" w:rsidRPr="00D1055D" w:rsidRDefault="00A24666">
      <w:pPr>
        <w:spacing w:line="420" w:lineRule="exact"/>
        <w:rPr>
          <w:rFonts w:ascii="宋体" w:hAnsi="宋体" w:cs="Arial"/>
          <w:b/>
          <w:sz w:val="22"/>
        </w:rPr>
      </w:pPr>
      <w:r w:rsidRPr="00D1055D">
        <w:rPr>
          <w:rFonts w:ascii="宋体" w:hAnsi="宋体" w:cs="Arial" w:hint="eastAsia"/>
          <w:b/>
          <w:sz w:val="22"/>
        </w:rPr>
        <w:t>三、评标办法</w:t>
      </w:r>
    </w:p>
    <w:p w:rsidR="00CF1748" w:rsidRPr="00D1055D" w:rsidRDefault="00ED6F54">
      <w:pPr>
        <w:spacing w:line="400" w:lineRule="exact"/>
        <w:ind w:leftChars="209" w:left="439"/>
        <w:rPr>
          <w:rFonts w:ascii="宋体" w:hAnsi="宋体" w:cs="Arial"/>
          <w:b/>
          <w:sz w:val="22"/>
        </w:rPr>
      </w:pPr>
      <w:r w:rsidRPr="00D1055D">
        <w:rPr>
          <w:rFonts w:ascii="宋体" w:hAnsi="宋体" w:cs="Arial" w:hint="eastAsia"/>
          <w:sz w:val="22"/>
        </w:rPr>
        <w:t>本次采购采用综合评分法，即投标人最大限度地满足招标文件实质性要求的基础上，按照招标文件的各项因素进行综合评审后，以评标总得分最高的投标人作为中标候选人的评标方法。</w:t>
      </w:r>
      <w:r w:rsidR="00A24666" w:rsidRPr="00D1055D">
        <w:rPr>
          <w:rFonts w:ascii="宋体" w:hAnsi="宋体" w:cs="Arial" w:hint="eastAsia"/>
          <w:sz w:val="22"/>
        </w:rPr>
        <w:t>根据采购要求，</w:t>
      </w:r>
      <w:r w:rsidR="00A24666" w:rsidRPr="00D1055D">
        <w:rPr>
          <w:rFonts w:ascii="宋体" w:hAnsi="宋体" w:cs="Arial" w:hint="eastAsia"/>
          <w:b/>
          <w:sz w:val="22"/>
        </w:rPr>
        <w:t>总分设定为100分；其中商务技术文件</w:t>
      </w:r>
      <w:r w:rsidR="00B462A9" w:rsidRPr="00D1055D">
        <w:rPr>
          <w:rFonts w:ascii="宋体" w:hAnsi="宋体" w:cs="Arial" w:hint="eastAsia"/>
          <w:b/>
          <w:sz w:val="22"/>
        </w:rPr>
        <w:t>6</w:t>
      </w:r>
      <w:r w:rsidR="00FA62E8" w:rsidRPr="00D1055D">
        <w:rPr>
          <w:rFonts w:ascii="宋体" w:hAnsi="宋体" w:cs="Arial" w:hint="eastAsia"/>
          <w:b/>
          <w:sz w:val="22"/>
        </w:rPr>
        <w:t>0</w:t>
      </w:r>
      <w:r w:rsidR="00A24666" w:rsidRPr="00D1055D">
        <w:rPr>
          <w:rFonts w:ascii="宋体" w:hAnsi="宋体" w:cs="Arial" w:hint="eastAsia"/>
          <w:b/>
          <w:sz w:val="22"/>
        </w:rPr>
        <w:t>分，报价文件（报价）</w:t>
      </w:r>
      <w:r w:rsidR="00B462A9" w:rsidRPr="00D1055D">
        <w:rPr>
          <w:rFonts w:ascii="宋体" w:hAnsi="宋体" w:cs="Arial" w:hint="eastAsia"/>
          <w:b/>
          <w:sz w:val="22"/>
        </w:rPr>
        <w:t>4</w:t>
      </w:r>
      <w:r w:rsidR="00FA62E8" w:rsidRPr="00D1055D">
        <w:rPr>
          <w:rFonts w:ascii="宋体" w:hAnsi="宋体" w:cs="Arial" w:hint="eastAsia"/>
          <w:b/>
          <w:sz w:val="22"/>
        </w:rPr>
        <w:t>0</w:t>
      </w:r>
      <w:r w:rsidR="00A24666" w:rsidRPr="00D1055D">
        <w:rPr>
          <w:rFonts w:ascii="宋体" w:hAnsi="宋体" w:cs="Arial" w:hint="eastAsia"/>
          <w:b/>
          <w:sz w:val="22"/>
        </w:rPr>
        <w:t>分。</w:t>
      </w:r>
    </w:p>
    <w:p w:rsidR="00CF1748" w:rsidRPr="00D1055D" w:rsidRDefault="00A24666">
      <w:pPr>
        <w:spacing w:line="420" w:lineRule="exact"/>
        <w:rPr>
          <w:rFonts w:ascii="宋体" w:hAnsi="宋体" w:cs="Arial"/>
          <w:b/>
          <w:sz w:val="22"/>
        </w:rPr>
      </w:pPr>
      <w:bookmarkStart w:id="352" w:name="_Toc221356902"/>
      <w:bookmarkStart w:id="353" w:name="_Toc221356965"/>
      <w:r w:rsidRPr="00D1055D">
        <w:rPr>
          <w:rFonts w:ascii="宋体" w:hAnsi="宋体" w:cs="Arial" w:hint="eastAsia"/>
          <w:b/>
          <w:sz w:val="22"/>
        </w:rPr>
        <w:t>四、评分细则</w:t>
      </w:r>
      <w:bookmarkEnd w:id="352"/>
      <w:bookmarkEnd w:id="353"/>
    </w:p>
    <w:p w:rsidR="00CF1748" w:rsidRPr="00D1055D" w:rsidRDefault="00A24666">
      <w:pPr>
        <w:spacing w:line="400" w:lineRule="exact"/>
        <w:rPr>
          <w:rFonts w:ascii="宋体" w:hAnsi="宋体" w:cs="Arial"/>
          <w:sz w:val="22"/>
        </w:rPr>
      </w:pPr>
      <w:bookmarkStart w:id="354" w:name="_Toc221356966"/>
      <w:bookmarkStart w:id="355" w:name="_Toc221356903"/>
      <w:r w:rsidRPr="00D1055D">
        <w:rPr>
          <w:rFonts w:ascii="宋体" w:hAnsi="宋体" w:cs="Arial" w:hint="eastAsia"/>
          <w:sz w:val="22"/>
        </w:rPr>
        <w:t>1、技术资信分的评定（</w:t>
      </w:r>
      <w:r w:rsidR="00E17A3E" w:rsidRPr="00D1055D">
        <w:rPr>
          <w:rFonts w:ascii="宋体" w:hAnsi="宋体" w:cs="Arial" w:hint="eastAsia"/>
          <w:sz w:val="22"/>
        </w:rPr>
        <w:t>6</w:t>
      </w:r>
      <w:r w:rsidRPr="00D1055D">
        <w:rPr>
          <w:rFonts w:ascii="宋体" w:hAnsi="宋体" w:cs="Arial"/>
          <w:sz w:val="22"/>
        </w:rPr>
        <w:t>0</w:t>
      </w:r>
      <w:r w:rsidRPr="00D1055D">
        <w:rPr>
          <w:rFonts w:ascii="宋体" w:hAnsi="宋体" w:cs="Arial" w:hint="eastAsia"/>
          <w:sz w:val="22"/>
        </w:rPr>
        <w:t>分）</w:t>
      </w:r>
    </w:p>
    <w:p w:rsidR="00CF1748" w:rsidRPr="00D1055D" w:rsidRDefault="00A24666">
      <w:pPr>
        <w:spacing w:line="400" w:lineRule="exact"/>
        <w:ind w:leftChars="209" w:left="439"/>
        <w:rPr>
          <w:rFonts w:ascii="宋体" w:hAnsi="宋体" w:cs="Arial"/>
          <w:sz w:val="22"/>
        </w:rPr>
      </w:pPr>
      <w:r w:rsidRPr="00D1055D">
        <w:rPr>
          <w:rFonts w:ascii="宋体" w:hAnsi="宋体" w:cs="Arial" w:hint="eastAsia"/>
          <w:sz w:val="22"/>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p w:rsidR="003F6990" w:rsidRPr="00D1055D" w:rsidRDefault="003F6990">
      <w:pPr>
        <w:spacing w:line="400" w:lineRule="exact"/>
        <w:ind w:leftChars="209" w:left="439"/>
        <w:rPr>
          <w:rFonts w:ascii="宋体" w:hAnsi="宋体" w:cs="Arial"/>
          <w:sz w:val="22"/>
        </w:rPr>
      </w:pPr>
    </w:p>
    <w:tbl>
      <w:tblPr>
        <w:tblW w:w="9913" w:type="dxa"/>
        <w:jc w:val="center"/>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161"/>
        <w:gridCol w:w="670"/>
        <w:gridCol w:w="7262"/>
      </w:tblGrid>
      <w:tr w:rsidR="00D1055D" w:rsidRPr="00D1055D" w:rsidTr="00ED5862">
        <w:trPr>
          <w:trHeight w:val="818"/>
          <w:jc w:val="center"/>
        </w:trPr>
        <w:tc>
          <w:tcPr>
            <w:tcW w:w="1981" w:type="dxa"/>
            <w:gridSpan w:val="2"/>
            <w:tcBorders>
              <w:top w:val="single" w:sz="4" w:space="0" w:color="auto"/>
              <w:left w:val="single" w:sz="4" w:space="0" w:color="auto"/>
              <w:bottom w:val="single" w:sz="4" w:space="0" w:color="auto"/>
              <w:right w:val="single" w:sz="4" w:space="0" w:color="auto"/>
            </w:tcBorders>
            <w:vAlign w:val="center"/>
          </w:tcPr>
          <w:p w:rsidR="00CF1748" w:rsidRPr="00D1055D" w:rsidRDefault="00A24666">
            <w:pPr>
              <w:spacing w:line="480" w:lineRule="exact"/>
              <w:ind w:firstLine="482"/>
              <w:jc w:val="center"/>
              <w:rPr>
                <w:rFonts w:ascii="宋体" w:hAnsi="宋体"/>
                <w:b/>
                <w:szCs w:val="21"/>
              </w:rPr>
            </w:pPr>
            <w:r w:rsidRPr="00D1055D">
              <w:rPr>
                <w:rFonts w:ascii="宋体" w:hAnsi="宋体" w:hint="eastAsia"/>
                <w:b/>
                <w:szCs w:val="21"/>
              </w:rPr>
              <w:t>评</w:t>
            </w:r>
            <w:r w:rsidRPr="00D1055D">
              <w:rPr>
                <w:rFonts w:ascii="宋体" w:hAnsi="宋体"/>
                <w:b/>
                <w:szCs w:val="21"/>
              </w:rPr>
              <w:t xml:space="preserve"> </w:t>
            </w:r>
            <w:r w:rsidRPr="00D1055D">
              <w:rPr>
                <w:rFonts w:ascii="宋体" w:hAnsi="宋体" w:hint="eastAsia"/>
                <w:b/>
                <w:szCs w:val="21"/>
              </w:rPr>
              <w:t>分</w:t>
            </w:r>
            <w:r w:rsidRPr="00D1055D">
              <w:rPr>
                <w:rFonts w:ascii="宋体" w:hAnsi="宋体"/>
                <w:b/>
                <w:szCs w:val="21"/>
              </w:rPr>
              <w:t xml:space="preserve"> </w:t>
            </w:r>
            <w:r w:rsidRPr="00D1055D">
              <w:rPr>
                <w:rFonts w:ascii="宋体" w:hAnsi="宋体" w:hint="eastAsia"/>
                <w:b/>
                <w:szCs w:val="21"/>
              </w:rPr>
              <w:t>内</w:t>
            </w:r>
            <w:r w:rsidRPr="00D1055D">
              <w:rPr>
                <w:rFonts w:ascii="宋体" w:hAnsi="宋体"/>
                <w:b/>
                <w:szCs w:val="21"/>
              </w:rPr>
              <w:t xml:space="preserve"> </w:t>
            </w:r>
            <w:r w:rsidRPr="00D1055D">
              <w:rPr>
                <w:rFonts w:ascii="宋体" w:hAnsi="宋体" w:hint="eastAsia"/>
                <w:b/>
                <w:szCs w:val="21"/>
              </w:rPr>
              <w:t>容</w:t>
            </w:r>
          </w:p>
        </w:tc>
        <w:tc>
          <w:tcPr>
            <w:tcW w:w="670"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rPr>
                <w:rFonts w:ascii="宋体" w:hAnsi="宋体"/>
                <w:b/>
                <w:szCs w:val="21"/>
              </w:rPr>
            </w:pPr>
            <w:r w:rsidRPr="00D1055D">
              <w:rPr>
                <w:rFonts w:ascii="宋体" w:hAnsi="宋体" w:hint="eastAsia"/>
                <w:b/>
                <w:szCs w:val="21"/>
              </w:rPr>
              <w:t>分值</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Pr="00D1055D" w:rsidRDefault="00A24666">
            <w:pPr>
              <w:ind w:firstLine="482"/>
              <w:jc w:val="center"/>
              <w:rPr>
                <w:rFonts w:ascii="宋体" w:hAnsi="宋体"/>
                <w:b/>
                <w:szCs w:val="21"/>
              </w:rPr>
            </w:pPr>
            <w:r w:rsidRPr="00D1055D">
              <w:rPr>
                <w:rFonts w:ascii="宋体" w:hAnsi="宋体" w:hint="eastAsia"/>
                <w:b/>
                <w:szCs w:val="21"/>
              </w:rPr>
              <w:t>评标要点及说明</w:t>
            </w:r>
          </w:p>
        </w:tc>
      </w:tr>
      <w:tr w:rsidR="00D1055D" w:rsidRPr="00D1055D" w:rsidTr="00ED5862">
        <w:trPr>
          <w:trHeight w:val="826"/>
          <w:jc w:val="center"/>
        </w:trPr>
        <w:tc>
          <w:tcPr>
            <w:tcW w:w="820" w:type="dxa"/>
            <w:vMerge w:val="restart"/>
            <w:tcBorders>
              <w:top w:val="single" w:sz="4" w:space="0" w:color="auto"/>
              <w:left w:val="single" w:sz="4" w:space="0" w:color="auto"/>
              <w:right w:val="single" w:sz="4" w:space="0" w:color="auto"/>
            </w:tcBorders>
            <w:vAlign w:val="center"/>
          </w:tcPr>
          <w:p w:rsidR="009604B8" w:rsidRPr="00D1055D" w:rsidRDefault="009604B8" w:rsidP="00624D97">
            <w:pPr>
              <w:jc w:val="center"/>
              <w:rPr>
                <w:rFonts w:ascii="宋体" w:hAnsi="宋体"/>
                <w:szCs w:val="21"/>
              </w:rPr>
            </w:pPr>
            <w:r w:rsidRPr="00D1055D">
              <w:rPr>
                <w:rFonts w:ascii="宋体" w:hAnsi="宋体" w:hint="eastAsia"/>
                <w:b/>
                <w:szCs w:val="21"/>
              </w:rPr>
              <w:t>资信部分</w:t>
            </w:r>
            <w:r w:rsidR="00624D97" w:rsidRPr="00D1055D">
              <w:rPr>
                <w:rFonts w:ascii="宋体" w:hAnsi="宋体" w:hint="eastAsia"/>
                <w:b/>
                <w:szCs w:val="21"/>
              </w:rPr>
              <w:t>20</w:t>
            </w:r>
            <w:r w:rsidRPr="00D1055D">
              <w:rPr>
                <w:rFonts w:ascii="宋体" w:hAnsi="宋体"/>
                <w:b/>
                <w:szCs w:val="21"/>
              </w:rPr>
              <w:t>分</w:t>
            </w:r>
          </w:p>
        </w:tc>
        <w:tc>
          <w:tcPr>
            <w:tcW w:w="1161" w:type="dxa"/>
            <w:vMerge w:val="restart"/>
            <w:tcBorders>
              <w:top w:val="single" w:sz="4" w:space="0" w:color="auto"/>
              <w:left w:val="single" w:sz="4" w:space="0" w:color="auto"/>
              <w:right w:val="single" w:sz="4" w:space="0" w:color="auto"/>
            </w:tcBorders>
            <w:vAlign w:val="center"/>
          </w:tcPr>
          <w:p w:rsidR="009604B8" w:rsidRPr="00D1055D" w:rsidRDefault="009604B8" w:rsidP="00624D97">
            <w:pPr>
              <w:jc w:val="center"/>
              <w:rPr>
                <w:rFonts w:ascii="宋体" w:hAnsi="宋体" w:cs="宋体"/>
                <w:szCs w:val="21"/>
              </w:rPr>
            </w:pPr>
            <w:r w:rsidRPr="00D1055D">
              <w:rPr>
                <w:rFonts w:ascii="宋体" w:hint="eastAsia"/>
                <w:sz w:val="22"/>
                <w:szCs w:val="22"/>
              </w:rPr>
              <w:t>综合实力（</w:t>
            </w:r>
            <w:r w:rsidR="00624D97" w:rsidRPr="00D1055D">
              <w:rPr>
                <w:rFonts w:ascii="宋体" w:hint="eastAsia"/>
                <w:sz w:val="22"/>
                <w:szCs w:val="22"/>
              </w:rPr>
              <w:t>8.5</w:t>
            </w:r>
            <w:r w:rsidRPr="00D1055D">
              <w:rPr>
                <w:rFonts w:ascii="宋体" w:hint="eastAsia"/>
                <w:sz w:val="22"/>
                <w:szCs w:val="22"/>
              </w:rPr>
              <w:t>分）</w:t>
            </w:r>
          </w:p>
        </w:tc>
        <w:tc>
          <w:tcPr>
            <w:tcW w:w="670" w:type="dxa"/>
            <w:tcBorders>
              <w:top w:val="single" w:sz="4" w:space="0" w:color="auto"/>
              <w:left w:val="single" w:sz="4" w:space="0" w:color="auto"/>
              <w:bottom w:val="single" w:sz="4" w:space="0" w:color="auto"/>
              <w:right w:val="single" w:sz="4" w:space="0" w:color="auto"/>
            </w:tcBorders>
            <w:vAlign w:val="center"/>
          </w:tcPr>
          <w:p w:rsidR="009604B8" w:rsidRPr="00D1055D" w:rsidRDefault="002878E5">
            <w:pPr>
              <w:jc w:val="center"/>
              <w:rPr>
                <w:rFonts w:ascii="宋体" w:hAnsi="宋体"/>
                <w:szCs w:val="21"/>
              </w:rPr>
            </w:pPr>
            <w:r w:rsidRPr="00D1055D">
              <w:rPr>
                <w:rFonts w:ascii="宋体" w:hAnsi="宋体" w:hint="eastAsia"/>
                <w:szCs w:val="21"/>
              </w:rPr>
              <w:t>3</w:t>
            </w:r>
          </w:p>
        </w:tc>
        <w:tc>
          <w:tcPr>
            <w:tcW w:w="7262" w:type="dxa"/>
            <w:tcBorders>
              <w:top w:val="single" w:sz="4" w:space="0" w:color="auto"/>
              <w:left w:val="single" w:sz="4" w:space="0" w:color="auto"/>
              <w:bottom w:val="single" w:sz="4" w:space="0" w:color="auto"/>
              <w:right w:val="single" w:sz="4" w:space="0" w:color="auto"/>
            </w:tcBorders>
            <w:vAlign w:val="center"/>
          </w:tcPr>
          <w:p w:rsidR="009604B8" w:rsidRPr="00D1055D" w:rsidRDefault="00D404D4" w:rsidP="006243CA">
            <w:pPr>
              <w:widowControl/>
              <w:jc w:val="left"/>
              <w:rPr>
                <w:rFonts w:ascii="宋体"/>
                <w:b/>
                <w:bCs/>
                <w:sz w:val="22"/>
              </w:rPr>
            </w:pPr>
            <w:r w:rsidRPr="00D1055D">
              <w:rPr>
                <w:rFonts w:ascii="宋体"/>
                <w:sz w:val="22"/>
                <w:szCs w:val="22"/>
              </w:rPr>
              <w:t>投标人具有电子与智能化工程专业承包贰级资质证书得</w:t>
            </w:r>
            <w:r w:rsidRPr="00D1055D">
              <w:rPr>
                <w:rFonts w:ascii="宋体" w:hint="eastAsia"/>
                <w:sz w:val="22"/>
                <w:szCs w:val="22"/>
              </w:rPr>
              <w:t>2</w:t>
            </w:r>
            <w:r w:rsidRPr="00D1055D">
              <w:rPr>
                <w:rFonts w:ascii="宋体"/>
                <w:sz w:val="22"/>
                <w:szCs w:val="22"/>
              </w:rPr>
              <w:t>分</w:t>
            </w:r>
            <w:r w:rsidRPr="00D1055D">
              <w:rPr>
                <w:rFonts w:ascii="宋体" w:hint="eastAsia"/>
                <w:sz w:val="22"/>
                <w:szCs w:val="22"/>
              </w:rPr>
              <w:t>，壹级资质证书得3分</w:t>
            </w:r>
            <w:r w:rsidRPr="00D1055D">
              <w:rPr>
                <w:rFonts w:ascii="宋体"/>
                <w:sz w:val="22"/>
                <w:szCs w:val="22"/>
              </w:rPr>
              <w:t>。</w:t>
            </w:r>
          </w:p>
        </w:tc>
      </w:tr>
      <w:tr w:rsidR="00D1055D" w:rsidRPr="00D1055D" w:rsidTr="00ED5862">
        <w:trPr>
          <w:trHeight w:val="834"/>
          <w:jc w:val="center"/>
        </w:trPr>
        <w:tc>
          <w:tcPr>
            <w:tcW w:w="820" w:type="dxa"/>
            <w:vMerge/>
            <w:tcBorders>
              <w:top w:val="single" w:sz="4" w:space="0" w:color="auto"/>
              <w:left w:val="single" w:sz="4" w:space="0" w:color="auto"/>
              <w:right w:val="single" w:sz="4" w:space="0" w:color="auto"/>
            </w:tcBorders>
            <w:vAlign w:val="center"/>
          </w:tcPr>
          <w:p w:rsidR="009604B8" w:rsidRPr="00D1055D" w:rsidRDefault="009604B8">
            <w:pPr>
              <w:jc w:val="center"/>
              <w:rPr>
                <w:rFonts w:ascii="宋体" w:hAnsi="宋体"/>
                <w:b/>
                <w:szCs w:val="21"/>
              </w:rPr>
            </w:pPr>
          </w:p>
        </w:tc>
        <w:tc>
          <w:tcPr>
            <w:tcW w:w="1161" w:type="dxa"/>
            <w:vMerge/>
            <w:tcBorders>
              <w:left w:val="single" w:sz="4" w:space="0" w:color="auto"/>
              <w:right w:val="single" w:sz="4" w:space="0" w:color="auto"/>
            </w:tcBorders>
            <w:vAlign w:val="center"/>
          </w:tcPr>
          <w:p w:rsidR="009604B8" w:rsidRPr="00D1055D" w:rsidRDefault="009604B8">
            <w:pPr>
              <w:jc w:val="center"/>
              <w:rPr>
                <w:rFonts w:ascii="宋体"/>
                <w:sz w:val="22"/>
                <w:szCs w:val="22"/>
              </w:rPr>
            </w:pPr>
          </w:p>
        </w:tc>
        <w:tc>
          <w:tcPr>
            <w:tcW w:w="670" w:type="dxa"/>
            <w:tcBorders>
              <w:top w:val="single" w:sz="4" w:space="0" w:color="auto"/>
              <w:left w:val="single" w:sz="4" w:space="0" w:color="auto"/>
              <w:bottom w:val="single" w:sz="4" w:space="0" w:color="auto"/>
              <w:right w:val="single" w:sz="4" w:space="0" w:color="auto"/>
            </w:tcBorders>
            <w:vAlign w:val="center"/>
          </w:tcPr>
          <w:p w:rsidR="009604B8" w:rsidRPr="00D1055D" w:rsidRDefault="00D404D4">
            <w:pPr>
              <w:jc w:val="center"/>
              <w:rPr>
                <w:rFonts w:ascii="宋体" w:hAnsi="宋体"/>
                <w:szCs w:val="21"/>
              </w:rPr>
            </w:pPr>
            <w:r w:rsidRPr="00D1055D">
              <w:rPr>
                <w:rFonts w:ascii="宋体" w:hAnsi="宋体" w:hint="eastAsia"/>
                <w:szCs w:val="21"/>
              </w:rPr>
              <w:t>2</w:t>
            </w:r>
          </w:p>
        </w:tc>
        <w:tc>
          <w:tcPr>
            <w:tcW w:w="7262" w:type="dxa"/>
            <w:tcBorders>
              <w:top w:val="single" w:sz="4" w:space="0" w:color="auto"/>
              <w:left w:val="single" w:sz="4" w:space="0" w:color="auto"/>
              <w:bottom w:val="single" w:sz="4" w:space="0" w:color="auto"/>
              <w:right w:val="single" w:sz="4" w:space="0" w:color="auto"/>
            </w:tcBorders>
            <w:vAlign w:val="center"/>
          </w:tcPr>
          <w:p w:rsidR="009604B8" w:rsidRPr="00D1055D" w:rsidRDefault="009604B8" w:rsidP="00D404D4">
            <w:pPr>
              <w:widowControl/>
              <w:jc w:val="left"/>
              <w:rPr>
                <w:rFonts w:ascii="宋体"/>
                <w:b/>
                <w:bCs/>
                <w:sz w:val="22"/>
              </w:rPr>
            </w:pPr>
            <w:r w:rsidRPr="00D1055D">
              <w:rPr>
                <w:rFonts w:ascii="宋体" w:hint="eastAsia"/>
                <w:sz w:val="22"/>
                <w:szCs w:val="22"/>
              </w:rPr>
              <w:t>投标人具有省级及以上国家保密局颁发的涉密信息系统资质证书的得</w:t>
            </w:r>
            <w:r w:rsidR="00D404D4" w:rsidRPr="00D1055D">
              <w:rPr>
                <w:rFonts w:ascii="宋体" w:hint="eastAsia"/>
                <w:sz w:val="22"/>
                <w:szCs w:val="22"/>
              </w:rPr>
              <w:t>2</w:t>
            </w:r>
            <w:r w:rsidRPr="00D1055D">
              <w:rPr>
                <w:rFonts w:ascii="宋体" w:hint="eastAsia"/>
                <w:sz w:val="22"/>
                <w:szCs w:val="22"/>
              </w:rPr>
              <w:t>分。</w:t>
            </w:r>
          </w:p>
        </w:tc>
      </w:tr>
      <w:tr w:rsidR="00D1055D" w:rsidRPr="00D1055D" w:rsidTr="00ED5862">
        <w:trPr>
          <w:trHeight w:val="834"/>
          <w:jc w:val="center"/>
        </w:trPr>
        <w:tc>
          <w:tcPr>
            <w:tcW w:w="820" w:type="dxa"/>
            <w:vMerge/>
            <w:tcBorders>
              <w:top w:val="single" w:sz="4" w:space="0" w:color="auto"/>
              <w:left w:val="single" w:sz="4" w:space="0" w:color="auto"/>
              <w:right w:val="single" w:sz="4" w:space="0" w:color="auto"/>
            </w:tcBorders>
            <w:vAlign w:val="center"/>
          </w:tcPr>
          <w:p w:rsidR="002878E5" w:rsidRPr="00D1055D" w:rsidRDefault="002878E5">
            <w:pPr>
              <w:jc w:val="center"/>
              <w:rPr>
                <w:rFonts w:ascii="宋体" w:hAnsi="宋体"/>
                <w:b/>
                <w:szCs w:val="21"/>
              </w:rPr>
            </w:pPr>
          </w:p>
        </w:tc>
        <w:tc>
          <w:tcPr>
            <w:tcW w:w="1161" w:type="dxa"/>
            <w:vMerge/>
            <w:tcBorders>
              <w:left w:val="single" w:sz="4" w:space="0" w:color="auto"/>
              <w:right w:val="single" w:sz="4" w:space="0" w:color="auto"/>
            </w:tcBorders>
            <w:vAlign w:val="center"/>
          </w:tcPr>
          <w:p w:rsidR="002878E5" w:rsidRPr="00D1055D" w:rsidRDefault="002878E5">
            <w:pPr>
              <w:jc w:val="center"/>
              <w:rPr>
                <w:rFonts w:ascii="宋体"/>
                <w:sz w:val="22"/>
                <w:szCs w:val="22"/>
              </w:rPr>
            </w:pPr>
          </w:p>
        </w:tc>
        <w:tc>
          <w:tcPr>
            <w:tcW w:w="670" w:type="dxa"/>
            <w:tcBorders>
              <w:top w:val="single" w:sz="4" w:space="0" w:color="auto"/>
              <w:left w:val="single" w:sz="4" w:space="0" w:color="auto"/>
              <w:bottom w:val="single" w:sz="4" w:space="0" w:color="auto"/>
              <w:right w:val="single" w:sz="4" w:space="0" w:color="auto"/>
            </w:tcBorders>
            <w:vAlign w:val="center"/>
          </w:tcPr>
          <w:p w:rsidR="002878E5" w:rsidRPr="00D1055D" w:rsidRDefault="002878E5">
            <w:pPr>
              <w:jc w:val="center"/>
              <w:rPr>
                <w:rFonts w:ascii="宋体" w:hAnsi="宋体"/>
                <w:szCs w:val="21"/>
              </w:rPr>
            </w:pPr>
            <w:r w:rsidRPr="00D1055D">
              <w:rPr>
                <w:rFonts w:ascii="宋体" w:hAnsi="宋体" w:hint="eastAsia"/>
                <w:szCs w:val="21"/>
              </w:rPr>
              <w:t>1</w:t>
            </w:r>
          </w:p>
        </w:tc>
        <w:tc>
          <w:tcPr>
            <w:tcW w:w="7262" w:type="dxa"/>
            <w:tcBorders>
              <w:top w:val="single" w:sz="4" w:space="0" w:color="auto"/>
              <w:left w:val="single" w:sz="4" w:space="0" w:color="auto"/>
              <w:bottom w:val="single" w:sz="4" w:space="0" w:color="auto"/>
              <w:right w:val="single" w:sz="4" w:space="0" w:color="auto"/>
            </w:tcBorders>
            <w:vAlign w:val="center"/>
          </w:tcPr>
          <w:p w:rsidR="002878E5" w:rsidRPr="00D1055D" w:rsidRDefault="002878E5" w:rsidP="002878E5">
            <w:pPr>
              <w:widowControl/>
              <w:jc w:val="left"/>
              <w:rPr>
                <w:rFonts w:ascii="宋体"/>
                <w:sz w:val="22"/>
                <w:szCs w:val="22"/>
              </w:rPr>
            </w:pPr>
            <w:r w:rsidRPr="00D1055D">
              <w:rPr>
                <w:rFonts w:ascii="宋体" w:hint="eastAsia"/>
                <w:sz w:val="22"/>
                <w:szCs w:val="22"/>
              </w:rPr>
              <w:t>投标人具有中国电子工业标准化技术协会信息技术分会颁发的ITSS信息技术服务运行维护标准证书叁级及以上的得1分。</w:t>
            </w:r>
          </w:p>
        </w:tc>
      </w:tr>
      <w:tr w:rsidR="00D1055D" w:rsidRPr="00D1055D" w:rsidTr="00ED5862">
        <w:trPr>
          <w:trHeight w:val="273"/>
          <w:jc w:val="center"/>
        </w:trPr>
        <w:tc>
          <w:tcPr>
            <w:tcW w:w="820" w:type="dxa"/>
            <w:vMerge/>
            <w:tcBorders>
              <w:top w:val="single" w:sz="4" w:space="0" w:color="auto"/>
              <w:left w:val="single" w:sz="4" w:space="0" w:color="auto"/>
              <w:right w:val="single" w:sz="4" w:space="0" w:color="auto"/>
            </w:tcBorders>
            <w:vAlign w:val="center"/>
          </w:tcPr>
          <w:p w:rsidR="009604B8" w:rsidRPr="00D1055D" w:rsidRDefault="009604B8">
            <w:pPr>
              <w:jc w:val="center"/>
              <w:rPr>
                <w:rFonts w:ascii="宋体" w:hAnsi="宋体"/>
                <w:b/>
                <w:szCs w:val="21"/>
              </w:rPr>
            </w:pPr>
          </w:p>
        </w:tc>
        <w:tc>
          <w:tcPr>
            <w:tcW w:w="1161" w:type="dxa"/>
            <w:vMerge/>
            <w:tcBorders>
              <w:left w:val="single" w:sz="4" w:space="0" w:color="auto"/>
              <w:right w:val="single" w:sz="4" w:space="0" w:color="auto"/>
            </w:tcBorders>
            <w:vAlign w:val="center"/>
          </w:tcPr>
          <w:p w:rsidR="009604B8" w:rsidRPr="00D1055D" w:rsidRDefault="009604B8">
            <w:pPr>
              <w:jc w:val="center"/>
              <w:rPr>
                <w:rFonts w:ascii="宋体"/>
                <w:sz w:val="22"/>
                <w:szCs w:val="22"/>
              </w:rPr>
            </w:pPr>
          </w:p>
        </w:tc>
        <w:tc>
          <w:tcPr>
            <w:tcW w:w="670" w:type="dxa"/>
            <w:tcBorders>
              <w:top w:val="single" w:sz="4" w:space="0" w:color="auto"/>
              <w:left w:val="single" w:sz="4" w:space="0" w:color="auto"/>
              <w:bottom w:val="single" w:sz="4" w:space="0" w:color="auto"/>
              <w:right w:val="single" w:sz="4" w:space="0" w:color="auto"/>
            </w:tcBorders>
            <w:vAlign w:val="center"/>
          </w:tcPr>
          <w:p w:rsidR="009604B8" w:rsidRPr="00D1055D" w:rsidRDefault="00624D97">
            <w:pPr>
              <w:jc w:val="center"/>
              <w:rPr>
                <w:rFonts w:ascii="宋体" w:hAnsi="宋体"/>
                <w:szCs w:val="21"/>
              </w:rPr>
            </w:pPr>
            <w:r w:rsidRPr="00D1055D">
              <w:rPr>
                <w:rFonts w:ascii="宋体" w:hAnsi="宋体" w:hint="eastAsia"/>
                <w:szCs w:val="21"/>
              </w:rPr>
              <w:t>2.5</w:t>
            </w:r>
          </w:p>
        </w:tc>
        <w:tc>
          <w:tcPr>
            <w:tcW w:w="7262" w:type="dxa"/>
            <w:tcBorders>
              <w:top w:val="single" w:sz="4" w:space="0" w:color="auto"/>
              <w:left w:val="single" w:sz="4" w:space="0" w:color="auto"/>
              <w:bottom w:val="single" w:sz="4" w:space="0" w:color="auto"/>
              <w:right w:val="single" w:sz="4" w:space="0" w:color="auto"/>
            </w:tcBorders>
            <w:vAlign w:val="center"/>
          </w:tcPr>
          <w:p w:rsidR="00ED5862" w:rsidRPr="00D1055D" w:rsidRDefault="00EB0415" w:rsidP="00ED5862">
            <w:pPr>
              <w:widowControl/>
              <w:jc w:val="left"/>
              <w:rPr>
                <w:rFonts w:ascii="宋体"/>
                <w:sz w:val="22"/>
                <w:szCs w:val="22"/>
              </w:rPr>
            </w:pPr>
            <w:r w:rsidRPr="00D1055D">
              <w:rPr>
                <w:rFonts w:ascii="宋体"/>
                <w:sz w:val="22"/>
                <w:szCs w:val="22"/>
              </w:rPr>
              <w:t>投标人</w:t>
            </w:r>
            <w:r w:rsidR="00B064E1" w:rsidRPr="00D1055D">
              <w:rPr>
                <w:rFonts w:ascii="宋体" w:hint="eastAsia"/>
                <w:sz w:val="22"/>
                <w:szCs w:val="22"/>
              </w:rPr>
              <w:t>具备ISO9001企业质量体系认证证书</w:t>
            </w:r>
            <w:r w:rsidR="00ED5862" w:rsidRPr="00D1055D">
              <w:rPr>
                <w:rFonts w:ascii="宋体" w:hint="eastAsia"/>
                <w:sz w:val="22"/>
                <w:szCs w:val="22"/>
              </w:rPr>
              <w:t>的得</w:t>
            </w:r>
            <w:r w:rsidR="00624D97" w:rsidRPr="00D1055D">
              <w:rPr>
                <w:rFonts w:ascii="宋体" w:hint="eastAsia"/>
                <w:sz w:val="22"/>
                <w:szCs w:val="22"/>
              </w:rPr>
              <w:t>0.5</w:t>
            </w:r>
            <w:r w:rsidR="00ED5862" w:rsidRPr="00D1055D">
              <w:rPr>
                <w:rFonts w:ascii="宋体" w:hint="eastAsia"/>
                <w:sz w:val="22"/>
                <w:szCs w:val="22"/>
              </w:rPr>
              <w:t>分；</w:t>
            </w:r>
          </w:p>
          <w:p w:rsidR="00ED5862" w:rsidRPr="00D1055D" w:rsidRDefault="00ED5862" w:rsidP="00ED5862">
            <w:pPr>
              <w:widowControl/>
              <w:jc w:val="left"/>
              <w:rPr>
                <w:rFonts w:ascii="宋体"/>
                <w:sz w:val="22"/>
                <w:szCs w:val="22"/>
              </w:rPr>
            </w:pPr>
            <w:r w:rsidRPr="00D1055D">
              <w:rPr>
                <w:rFonts w:ascii="宋体" w:hint="eastAsia"/>
                <w:sz w:val="22"/>
                <w:szCs w:val="22"/>
              </w:rPr>
              <w:t>投标人具有</w:t>
            </w:r>
            <w:r w:rsidR="00B064E1" w:rsidRPr="00D1055D">
              <w:rPr>
                <w:rFonts w:ascii="宋体" w:hint="eastAsia"/>
                <w:sz w:val="22"/>
                <w:szCs w:val="22"/>
              </w:rPr>
              <w:t>ISO14001企业环境管理体系认证证书</w:t>
            </w:r>
            <w:r w:rsidRPr="00D1055D">
              <w:rPr>
                <w:rFonts w:ascii="宋体" w:hint="eastAsia"/>
                <w:sz w:val="22"/>
                <w:szCs w:val="22"/>
              </w:rPr>
              <w:t>的得</w:t>
            </w:r>
            <w:r w:rsidR="00624D97" w:rsidRPr="00D1055D">
              <w:rPr>
                <w:rFonts w:ascii="宋体" w:hint="eastAsia"/>
                <w:sz w:val="22"/>
                <w:szCs w:val="22"/>
              </w:rPr>
              <w:t>0.5</w:t>
            </w:r>
            <w:r w:rsidRPr="00D1055D">
              <w:rPr>
                <w:rFonts w:ascii="宋体" w:hint="eastAsia"/>
                <w:sz w:val="22"/>
                <w:szCs w:val="22"/>
              </w:rPr>
              <w:t>分；</w:t>
            </w:r>
          </w:p>
          <w:p w:rsidR="00ED5862" w:rsidRPr="00D1055D" w:rsidRDefault="00ED5862" w:rsidP="00ED5862">
            <w:pPr>
              <w:widowControl/>
              <w:jc w:val="left"/>
              <w:rPr>
                <w:rFonts w:ascii="宋体"/>
                <w:sz w:val="22"/>
                <w:szCs w:val="22"/>
              </w:rPr>
            </w:pPr>
            <w:r w:rsidRPr="00D1055D">
              <w:rPr>
                <w:rFonts w:ascii="宋体" w:hint="eastAsia"/>
                <w:sz w:val="22"/>
                <w:szCs w:val="22"/>
              </w:rPr>
              <w:t>投标人具有</w:t>
            </w:r>
            <w:r w:rsidR="00B064E1" w:rsidRPr="00D1055D">
              <w:rPr>
                <w:rFonts w:ascii="宋体" w:hint="eastAsia"/>
                <w:sz w:val="22"/>
                <w:szCs w:val="22"/>
              </w:rPr>
              <w:t>GB/T 28001-2011职业健康安全管理体系认证证书</w:t>
            </w:r>
            <w:r w:rsidRPr="00D1055D">
              <w:rPr>
                <w:rFonts w:ascii="宋体" w:hint="eastAsia"/>
                <w:sz w:val="22"/>
                <w:szCs w:val="22"/>
              </w:rPr>
              <w:t>的得</w:t>
            </w:r>
            <w:r w:rsidR="00624D97" w:rsidRPr="00D1055D">
              <w:rPr>
                <w:rFonts w:ascii="宋体" w:hint="eastAsia"/>
                <w:sz w:val="22"/>
                <w:szCs w:val="22"/>
              </w:rPr>
              <w:t>0.5</w:t>
            </w:r>
            <w:r w:rsidRPr="00D1055D">
              <w:rPr>
                <w:rFonts w:ascii="宋体" w:hint="eastAsia"/>
                <w:sz w:val="22"/>
                <w:szCs w:val="22"/>
              </w:rPr>
              <w:t>分；</w:t>
            </w:r>
          </w:p>
          <w:p w:rsidR="00ED5862" w:rsidRPr="00D1055D" w:rsidRDefault="00ED5862" w:rsidP="00ED5862">
            <w:pPr>
              <w:widowControl/>
              <w:jc w:val="left"/>
              <w:rPr>
                <w:rFonts w:ascii="宋体"/>
                <w:sz w:val="22"/>
                <w:szCs w:val="22"/>
              </w:rPr>
            </w:pPr>
            <w:r w:rsidRPr="00D1055D">
              <w:rPr>
                <w:rFonts w:ascii="宋体" w:hint="eastAsia"/>
                <w:sz w:val="22"/>
                <w:szCs w:val="22"/>
              </w:rPr>
              <w:t>投标人具有</w:t>
            </w:r>
            <w:r w:rsidR="00B064E1" w:rsidRPr="00D1055D">
              <w:rPr>
                <w:rFonts w:ascii="宋体" w:hint="eastAsia"/>
                <w:sz w:val="22"/>
                <w:szCs w:val="22"/>
              </w:rPr>
              <w:t>ISO20000信息技术服务管理体系证书</w:t>
            </w:r>
            <w:r w:rsidRPr="00D1055D">
              <w:rPr>
                <w:rFonts w:ascii="宋体" w:hint="eastAsia"/>
                <w:sz w:val="22"/>
                <w:szCs w:val="22"/>
              </w:rPr>
              <w:t>的得</w:t>
            </w:r>
            <w:r w:rsidR="00624D97" w:rsidRPr="00D1055D">
              <w:rPr>
                <w:rFonts w:ascii="宋体" w:hint="eastAsia"/>
                <w:sz w:val="22"/>
                <w:szCs w:val="22"/>
              </w:rPr>
              <w:t>0.5</w:t>
            </w:r>
            <w:r w:rsidRPr="00D1055D">
              <w:rPr>
                <w:rFonts w:ascii="宋体" w:hint="eastAsia"/>
                <w:sz w:val="22"/>
                <w:szCs w:val="22"/>
              </w:rPr>
              <w:t>分；</w:t>
            </w:r>
          </w:p>
          <w:p w:rsidR="00ED5862" w:rsidRPr="00D1055D" w:rsidRDefault="00ED5862" w:rsidP="00ED5862">
            <w:pPr>
              <w:widowControl/>
              <w:jc w:val="left"/>
              <w:rPr>
                <w:rFonts w:ascii="宋体"/>
                <w:sz w:val="22"/>
                <w:szCs w:val="22"/>
              </w:rPr>
            </w:pPr>
            <w:r w:rsidRPr="00D1055D">
              <w:rPr>
                <w:rFonts w:ascii="宋体" w:hint="eastAsia"/>
                <w:sz w:val="22"/>
                <w:szCs w:val="22"/>
              </w:rPr>
              <w:t>投标人具有</w:t>
            </w:r>
            <w:r w:rsidR="00B064E1" w:rsidRPr="00D1055D">
              <w:rPr>
                <w:rFonts w:ascii="宋体" w:hint="eastAsia"/>
                <w:sz w:val="22"/>
                <w:szCs w:val="22"/>
              </w:rPr>
              <w:t>ISO/IEC 27001:2013国际认证证书</w:t>
            </w:r>
            <w:r w:rsidRPr="00D1055D">
              <w:rPr>
                <w:rFonts w:ascii="宋体" w:hint="eastAsia"/>
                <w:sz w:val="22"/>
                <w:szCs w:val="22"/>
              </w:rPr>
              <w:t>的得</w:t>
            </w:r>
            <w:r w:rsidR="00624D97" w:rsidRPr="00D1055D">
              <w:rPr>
                <w:rFonts w:ascii="宋体" w:hint="eastAsia"/>
                <w:sz w:val="22"/>
                <w:szCs w:val="22"/>
              </w:rPr>
              <w:t>0.5</w:t>
            </w:r>
            <w:r w:rsidRPr="00D1055D">
              <w:rPr>
                <w:rFonts w:ascii="宋体" w:hint="eastAsia"/>
                <w:sz w:val="22"/>
                <w:szCs w:val="22"/>
              </w:rPr>
              <w:t>分；</w:t>
            </w:r>
          </w:p>
          <w:p w:rsidR="00EB0415" w:rsidRPr="00D1055D" w:rsidRDefault="00ED5862" w:rsidP="00624D97">
            <w:pPr>
              <w:widowControl/>
              <w:jc w:val="left"/>
              <w:rPr>
                <w:rFonts w:ascii="宋体"/>
                <w:sz w:val="22"/>
                <w:szCs w:val="22"/>
              </w:rPr>
            </w:pPr>
            <w:r w:rsidRPr="00D1055D">
              <w:rPr>
                <w:rFonts w:ascii="宋体" w:hint="eastAsia"/>
                <w:sz w:val="22"/>
                <w:szCs w:val="22"/>
              </w:rPr>
              <w:lastRenderedPageBreak/>
              <w:t>本项</w:t>
            </w:r>
            <w:r w:rsidR="00EB0415" w:rsidRPr="00D1055D">
              <w:rPr>
                <w:rFonts w:ascii="宋体"/>
                <w:sz w:val="22"/>
                <w:szCs w:val="22"/>
              </w:rPr>
              <w:t>最多得</w:t>
            </w:r>
            <w:r w:rsidR="00624D97" w:rsidRPr="00D1055D">
              <w:rPr>
                <w:rFonts w:ascii="宋体" w:hint="eastAsia"/>
                <w:sz w:val="22"/>
                <w:szCs w:val="22"/>
              </w:rPr>
              <w:t>2.5</w:t>
            </w:r>
            <w:r w:rsidR="00EB0415" w:rsidRPr="00D1055D">
              <w:rPr>
                <w:rFonts w:ascii="宋体"/>
                <w:sz w:val="22"/>
                <w:szCs w:val="22"/>
              </w:rPr>
              <w:t>分。</w:t>
            </w:r>
          </w:p>
        </w:tc>
      </w:tr>
      <w:tr w:rsidR="00D1055D" w:rsidRPr="00D1055D" w:rsidTr="00ED5862">
        <w:trPr>
          <w:trHeight w:val="701"/>
          <w:jc w:val="center"/>
        </w:trPr>
        <w:tc>
          <w:tcPr>
            <w:tcW w:w="820" w:type="dxa"/>
            <w:vMerge/>
            <w:tcBorders>
              <w:left w:val="single" w:sz="4" w:space="0" w:color="auto"/>
              <w:right w:val="single" w:sz="4" w:space="0" w:color="auto"/>
            </w:tcBorders>
            <w:vAlign w:val="center"/>
          </w:tcPr>
          <w:p w:rsidR="000C289C" w:rsidRPr="00D1055D" w:rsidRDefault="000C289C">
            <w:pPr>
              <w:widowControl/>
              <w:ind w:firstLine="480"/>
              <w:jc w:val="center"/>
              <w:rPr>
                <w:rFonts w:ascii="宋体" w:hAnsi="宋体"/>
                <w:szCs w:val="21"/>
              </w:rPr>
            </w:pPr>
          </w:p>
        </w:tc>
        <w:tc>
          <w:tcPr>
            <w:tcW w:w="1161" w:type="dxa"/>
            <w:vMerge w:val="restart"/>
            <w:tcBorders>
              <w:top w:val="single" w:sz="4" w:space="0" w:color="auto"/>
              <w:left w:val="single" w:sz="4" w:space="0" w:color="auto"/>
              <w:right w:val="single" w:sz="4" w:space="0" w:color="auto"/>
            </w:tcBorders>
            <w:vAlign w:val="center"/>
          </w:tcPr>
          <w:p w:rsidR="000C289C" w:rsidRPr="00D1055D" w:rsidRDefault="000C289C" w:rsidP="00C221D4">
            <w:pPr>
              <w:jc w:val="center"/>
              <w:rPr>
                <w:rFonts w:ascii="宋体" w:hAnsi="宋体" w:cs="宋体"/>
                <w:szCs w:val="21"/>
              </w:rPr>
            </w:pPr>
            <w:r w:rsidRPr="00D1055D">
              <w:rPr>
                <w:rFonts w:ascii="宋体" w:hint="eastAsia"/>
                <w:sz w:val="22"/>
                <w:szCs w:val="22"/>
              </w:rPr>
              <w:t>项目组成员素质  （</w:t>
            </w:r>
            <w:r w:rsidR="00C221D4" w:rsidRPr="00D1055D">
              <w:rPr>
                <w:rFonts w:ascii="宋体" w:hint="eastAsia"/>
                <w:sz w:val="22"/>
                <w:szCs w:val="22"/>
              </w:rPr>
              <w:t>6</w:t>
            </w:r>
            <w:r w:rsidR="006243CA" w:rsidRPr="00D1055D">
              <w:rPr>
                <w:rFonts w:ascii="宋体" w:hint="eastAsia"/>
                <w:sz w:val="22"/>
                <w:szCs w:val="22"/>
              </w:rPr>
              <w:t>.5</w:t>
            </w:r>
            <w:r w:rsidRPr="00D1055D">
              <w:rPr>
                <w:rFonts w:ascii="宋体" w:hint="eastAsia"/>
                <w:sz w:val="22"/>
                <w:szCs w:val="22"/>
              </w:rPr>
              <w:t>分）</w:t>
            </w:r>
          </w:p>
        </w:tc>
        <w:tc>
          <w:tcPr>
            <w:tcW w:w="670" w:type="dxa"/>
            <w:tcBorders>
              <w:top w:val="single" w:sz="4" w:space="0" w:color="auto"/>
              <w:left w:val="single" w:sz="4" w:space="0" w:color="auto"/>
              <w:bottom w:val="single" w:sz="4" w:space="0" w:color="auto"/>
              <w:right w:val="single" w:sz="4" w:space="0" w:color="auto"/>
            </w:tcBorders>
            <w:vAlign w:val="center"/>
          </w:tcPr>
          <w:p w:rsidR="000C289C" w:rsidRPr="00D1055D" w:rsidRDefault="006243CA">
            <w:pPr>
              <w:jc w:val="center"/>
              <w:rPr>
                <w:rFonts w:ascii="宋体" w:hAnsi="宋体"/>
                <w:szCs w:val="21"/>
              </w:rPr>
            </w:pPr>
            <w:r w:rsidRPr="00D1055D">
              <w:rPr>
                <w:rFonts w:ascii="宋体" w:hAnsi="宋体" w:hint="eastAsia"/>
                <w:szCs w:val="21"/>
              </w:rPr>
              <w:t>2</w:t>
            </w:r>
          </w:p>
        </w:tc>
        <w:tc>
          <w:tcPr>
            <w:tcW w:w="7262" w:type="dxa"/>
            <w:tcBorders>
              <w:top w:val="single" w:sz="4" w:space="0" w:color="auto"/>
              <w:left w:val="single" w:sz="4" w:space="0" w:color="auto"/>
              <w:bottom w:val="single" w:sz="4" w:space="0" w:color="auto"/>
              <w:right w:val="single" w:sz="4" w:space="0" w:color="auto"/>
            </w:tcBorders>
            <w:vAlign w:val="center"/>
          </w:tcPr>
          <w:p w:rsidR="000C289C" w:rsidRPr="00D1055D" w:rsidRDefault="002878E5" w:rsidP="00F37DA8">
            <w:pPr>
              <w:widowControl/>
              <w:jc w:val="left"/>
              <w:rPr>
                <w:rFonts w:ascii="宋体"/>
                <w:sz w:val="22"/>
                <w:szCs w:val="22"/>
              </w:rPr>
            </w:pPr>
            <w:r w:rsidRPr="00D1055D">
              <w:rPr>
                <w:rFonts w:ascii="宋体" w:hint="eastAsia"/>
                <w:sz w:val="22"/>
                <w:szCs w:val="22"/>
              </w:rPr>
              <w:t>项目负责人同时具有机电工程二</w:t>
            </w:r>
            <w:r w:rsidRPr="00D1055D">
              <w:rPr>
                <w:rFonts w:ascii="宋体"/>
                <w:sz w:val="22"/>
                <w:szCs w:val="22"/>
              </w:rPr>
              <w:t>级及以上建造师</w:t>
            </w:r>
            <w:r w:rsidR="00624D97" w:rsidRPr="00D1055D">
              <w:rPr>
                <w:rFonts w:ascii="宋体" w:hint="eastAsia"/>
                <w:sz w:val="22"/>
                <w:szCs w:val="22"/>
              </w:rPr>
              <w:t>（住房和城乡建设部门颁发）</w:t>
            </w:r>
            <w:r w:rsidRPr="00D1055D">
              <w:rPr>
                <w:rFonts w:ascii="宋体" w:hint="eastAsia"/>
                <w:sz w:val="22"/>
                <w:szCs w:val="22"/>
              </w:rPr>
              <w:t>和信</w:t>
            </w:r>
            <w:r w:rsidRPr="00D1055D">
              <w:rPr>
                <w:rFonts w:ascii="宋体"/>
                <w:sz w:val="22"/>
                <w:szCs w:val="22"/>
              </w:rPr>
              <w:t>息系统高级项目管理师证书</w:t>
            </w:r>
            <w:r w:rsidR="00624D97" w:rsidRPr="00D1055D">
              <w:rPr>
                <w:rFonts w:ascii="宋体" w:hint="eastAsia"/>
                <w:sz w:val="22"/>
                <w:szCs w:val="22"/>
              </w:rPr>
              <w:t>（</w:t>
            </w:r>
            <w:proofErr w:type="gramStart"/>
            <w:r w:rsidR="00624D97" w:rsidRPr="00D1055D">
              <w:rPr>
                <w:rFonts w:ascii="宋体" w:hint="eastAsia"/>
                <w:sz w:val="22"/>
                <w:szCs w:val="22"/>
              </w:rPr>
              <w:t>由人社部</w:t>
            </w:r>
            <w:proofErr w:type="gramEnd"/>
            <w:r w:rsidR="00624D97" w:rsidRPr="00D1055D">
              <w:rPr>
                <w:rFonts w:ascii="宋体" w:hint="eastAsia"/>
                <w:sz w:val="22"/>
                <w:szCs w:val="22"/>
              </w:rPr>
              <w:t>和工信部批准颁发）</w:t>
            </w:r>
            <w:r w:rsidRPr="00D1055D">
              <w:rPr>
                <w:rFonts w:ascii="宋体"/>
                <w:sz w:val="22"/>
                <w:szCs w:val="22"/>
              </w:rPr>
              <w:t>的</w:t>
            </w:r>
            <w:r w:rsidRPr="00D1055D">
              <w:rPr>
                <w:rFonts w:ascii="宋体" w:hint="eastAsia"/>
                <w:sz w:val="22"/>
                <w:szCs w:val="22"/>
              </w:rPr>
              <w:t>得2分，只具有其中一项得1分，没有不得分。</w:t>
            </w:r>
          </w:p>
        </w:tc>
      </w:tr>
      <w:tr w:rsidR="00D1055D" w:rsidRPr="00D1055D" w:rsidTr="00ED5862">
        <w:trPr>
          <w:trHeight w:val="701"/>
          <w:jc w:val="center"/>
        </w:trPr>
        <w:tc>
          <w:tcPr>
            <w:tcW w:w="820" w:type="dxa"/>
            <w:vMerge/>
            <w:tcBorders>
              <w:left w:val="single" w:sz="4" w:space="0" w:color="auto"/>
              <w:right w:val="single" w:sz="4" w:space="0" w:color="auto"/>
            </w:tcBorders>
            <w:vAlign w:val="center"/>
          </w:tcPr>
          <w:p w:rsidR="002878E5" w:rsidRPr="00D1055D" w:rsidRDefault="002878E5">
            <w:pPr>
              <w:widowControl/>
              <w:ind w:firstLine="480"/>
              <w:jc w:val="center"/>
              <w:rPr>
                <w:rFonts w:ascii="宋体" w:hAnsi="宋体"/>
                <w:szCs w:val="21"/>
              </w:rPr>
            </w:pPr>
          </w:p>
        </w:tc>
        <w:tc>
          <w:tcPr>
            <w:tcW w:w="1161" w:type="dxa"/>
            <w:vMerge/>
            <w:tcBorders>
              <w:top w:val="single" w:sz="4" w:space="0" w:color="auto"/>
              <w:left w:val="single" w:sz="4" w:space="0" w:color="auto"/>
              <w:right w:val="single" w:sz="4" w:space="0" w:color="auto"/>
            </w:tcBorders>
            <w:vAlign w:val="center"/>
          </w:tcPr>
          <w:p w:rsidR="002878E5" w:rsidRPr="00D1055D" w:rsidRDefault="002878E5" w:rsidP="006243CA">
            <w:pPr>
              <w:jc w:val="center"/>
              <w:rPr>
                <w:rFonts w:ascii="宋体"/>
                <w:sz w:val="22"/>
                <w:szCs w:val="22"/>
              </w:rPr>
            </w:pPr>
          </w:p>
        </w:tc>
        <w:tc>
          <w:tcPr>
            <w:tcW w:w="670" w:type="dxa"/>
            <w:tcBorders>
              <w:top w:val="single" w:sz="4" w:space="0" w:color="auto"/>
              <w:left w:val="single" w:sz="4" w:space="0" w:color="auto"/>
              <w:bottom w:val="single" w:sz="4" w:space="0" w:color="auto"/>
              <w:right w:val="single" w:sz="4" w:space="0" w:color="auto"/>
            </w:tcBorders>
            <w:vAlign w:val="center"/>
          </w:tcPr>
          <w:p w:rsidR="002878E5" w:rsidRPr="00D1055D" w:rsidRDefault="002878E5">
            <w:pPr>
              <w:jc w:val="center"/>
              <w:rPr>
                <w:rFonts w:ascii="宋体" w:hAnsi="宋体"/>
                <w:szCs w:val="21"/>
              </w:rPr>
            </w:pPr>
            <w:r w:rsidRPr="00D1055D">
              <w:rPr>
                <w:rFonts w:ascii="宋体" w:hAnsi="宋体" w:hint="eastAsia"/>
                <w:szCs w:val="21"/>
              </w:rPr>
              <w:t>2</w:t>
            </w:r>
          </w:p>
        </w:tc>
        <w:tc>
          <w:tcPr>
            <w:tcW w:w="7262" w:type="dxa"/>
            <w:tcBorders>
              <w:top w:val="single" w:sz="4" w:space="0" w:color="auto"/>
              <w:left w:val="single" w:sz="4" w:space="0" w:color="auto"/>
              <w:bottom w:val="single" w:sz="4" w:space="0" w:color="auto"/>
              <w:right w:val="single" w:sz="4" w:space="0" w:color="auto"/>
            </w:tcBorders>
            <w:vAlign w:val="center"/>
          </w:tcPr>
          <w:p w:rsidR="002878E5" w:rsidRPr="00D1055D" w:rsidRDefault="002878E5" w:rsidP="002878E5">
            <w:pPr>
              <w:widowControl/>
              <w:jc w:val="left"/>
              <w:rPr>
                <w:rFonts w:ascii="宋体"/>
                <w:sz w:val="22"/>
                <w:szCs w:val="22"/>
              </w:rPr>
            </w:pPr>
            <w:r w:rsidRPr="00D1055D">
              <w:rPr>
                <w:rFonts w:ascii="宋体" w:hint="eastAsia"/>
                <w:sz w:val="22"/>
                <w:szCs w:val="22"/>
              </w:rPr>
              <w:t>技术负责人同时具有机电工程二级及以上建造师</w:t>
            </w:r>
            <w:r w:rsidR="00624D97" w:rsidRPr="00D1055D">
              <w:rPr>
                <w:rFonts w:ascii="宋体" w:hint="eastAsia"/>
                <w:sz w:val="22"/>
                <w:szCs w:val="22"/>
              </w:rPr>
              <w:t>（住房和城乡建设部门颁发）</w:t>
            </w:r>
            <w:r w:rsidRPr="00D1055D">
              <w:rPr>
                <w:rFonts w:ascii="宋体" w:hint="eastAsia"/>
                <w:sz w:val="22"/>
                <w:szCs w:val="22"/>
              </w:rPr>
              <w:t>和IT</w:t>
            </w:r>
            <w:r w:rsidRPr="00D1055D">
              <w:rPr>
                <w:rFonts w:ascii="宋体"/>
                <w:sz w:val="22"/>
                <w:szCs w:val="22"/>
              </w:rPr>
              <w:t>项目经理证书</w:t>
            </w:r>
            <w:r w:rsidR="00624D97" w:rsidRPr="00D1055D">
              <w:rPr>
                <w:rFonts w:ascii="宋体" w:hint="eastAsia"/>
                <w:sz w:val="22"/>
                <w:szCs w:val="22"/>
              </w:rPr>
              <w:t>（中国电子技术标准化研究院颁发）</w:t>
            </w:r>
            <w:r w:rsidRPr="00D1055D">
              <w:rPr>
                <w:rFonts w:ascii="宋体"/>
                <w:sz w:val="22"/>
                <w:szCs w:val="22"/>
              </w:rPr>
              <w:t>的</w:t>
            </w:r>
            <w:r w:rsidRPr="00D1055D">
              <w:rPr>
                <w:rFonts w:ascii="宋体" w:hint="eastAsia"/>
                <w:sz w:val="22"/>
                <w:szCs w:val="22"/>
              </w:rPr>
              <w:t>得2分，只具有其中一项得1分，没有不得分。</w:t>
            </w:r>
          </w:p>
          <w:p w:rsidR="002878E5" w:rsidRPr="00D1055D" w:rsidRDefault="002878E5" w:rsidP="002878E5">
            <w:pPr>
              <w:widowControl/>
              <w:jc w:val="left"/>
              <w:rPr>
                <w:rFonts w:ascii="宋体"/>
                <w:b/>
                <w:bCs/>
                <w:sz w:val="22"/>
              </w:rPr>
            </w:pPr>
            <w:r w:rsidRPr="00D1055D">
              <w:rPr>
                <w:rFonts w:ascii="宋体" w:hint="eastAsia"/>
                <w:sz w:val="22"/>
                <w:szCs w:val="22"/>
              </w:rPr>
              <w:t>注：不得与项目负责人重复。</w:t>
            </w:r>
          </w:p>
        </w:tc>
      </w:tr>
      <w:tr w:rsidR="00D1055D" w:rsidRPr="00D1055D" w:rsidTr="00ED5862">
        <w:trPr>
          <w:trHeight w:val="725"/>
          <w:jc w:val="center"/>
        </w:trPr>
        <w:tc>
          <w:tcPr>
            <w:tcW w:w="820" w:type="dxa"/>
            <w:vMerge/>
            <w:tcBorders>
              <w:left w:val="single" w:sz="4" w:space="0" w:color="auto"/>
              <w:right w:val="single" w:sz="4" w:space="0" w:color="auto"/>
            </w:tcBorders>
            <w:vAlign w:val="center"/>
          </w:tcPr>
          <w:p w:rsidR="000C289C" w:rsidRPr="00D1055D" w:rsidRDefault="000C289C">
            <w:pPr>
              <w:widowControl/>
              <w:ind w:firstLine="480"/>
              <w:jc w:val="center"/>
              <w:rPr>
                <w:rFonts w:ascii="宋体" w:hAnsi="宋体"/>
                <w:szCs w:val="21"/>
              </w:rPr>
            </w:pPr>
          </w:p>
        </w:tc>
        <w:tc>
          <w:tcPr>
            <w:tcW w:w="1161" w:type="dxa"/>
            <w:vMerge/>
            <w:tcBorders>
              <w:left w:val="single" w:sz="4" w:space="0" w:color="auto"/>
              <w:right w:val="single" w:sz="4" w:space="0" w:color="auto"/>
            </w:tcBorders>
            <w:vAlign w:val="center"/>
          </w:tcPr>
          <w:p w:rsidR="000C289C" w:rsidRPr="00D1055D" w:rsidRDefault="000C289C">
            <w:pPr>
              <w:widowControl/>
              <w:ind w:firstLine="480"/>
              <w:jc w:val="center"/>
              <w:rPr>
                <w:rFonts w:ascii="宋体" w:hAnsi="宋体" w:cs="宋体"/>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0C289C" w:rsidRPr="00D1055D" w:rsidRDefault="006243CA">
            <w:pPr>
              <w:jc w:val="center"/>
              <w:rPr>
                <w:rFonts w:ascii="宋体" w:hAnsi="宋体"/>
                <w:szCs w:val="21"/>
              </w:rPr>
            </w:pPr>
            <w:r w:rsidRPr="00D1055D">
              <w:rPr>
                <w:rFonts w:ascii="宋体" w:hAnsi="宋体" w:hint="eastAsia"/>
                <w:szCs w:val="21"/>
              </w:rPr>
              <w:t>2.5</w:t>
            </w:r>
          </w:p>
        </w:tc>
        <w:tc>
          <w:tcPr>
            <w:tcW w:w="7262" w:type="dxa"/>
            <w:tcBorders>
              <w:top w:val="single" w:sz="4" w:space="0" w:color="auto"/>
              <w:left w:val="single" w:sz="4" w:space="0" w:color="auto"/>
              <w:bottom w:val="single" w:sz="4" w:space="0" w:color="auto"/>
              <w:right w:val="single" w:sz="4" w:space="0" w:color="auto"/>
            </w:tcBorders>
            <w:vAlign w:val="center"/>
          </w:tcPr>
          <w:p w:rsidR="000C289C" w:rsidRPr="00D1055D" w:rsidRDefault="000C289C" w:rsidP="000C289C">
            <w:pPr>
              <w:widowControl/>
              <w:jc w:val="left"/>
              <w:rPr>
                <w:rFonts w:ascii="宋体"/>
                <w:b/>
                <w:bCs/>
                <w:sz w:val="22"/>
              </w:rPr>
            </w:pPr>
            <w:r w:rsidRPr="00D1055D">
              <w:rPr>
                <w:rFonts w:ascii="宋体" w:hint="eastAsia"/>
                <w:sz w:val="22"/>
                <w:szCs w:val="22"/>
              </w:rPr>
              <w:t>拟投入项目组实施团队人员中：</w:t>
            </w:r>
          </w:p>
          <w:p w:rsidR="000C289C" w:rsidRPr="00D1055D" w:rsidRDefault="00E67741" w:rsidP="00624D97">
            <w:pPr>
              <w:widowControl/>
              <w:jc w:val="left"/>
              <w:rPr>
                <w:rFonts w:ascii="宋体"/>
                <w:b/>
                <w:bCs/>
                <w:sz w:val="22"/>
              </w:rPr>
            </w:pPr>
            <w:r w:rsidRPr="00D1055D">
              <w:rPr>
                <w:rFonts w:ascii="宋体" w:hint="eastAsia"/>
                <w:sz w:val="22"/>
                <w:szCs w:val="22"/>
              </w:rPr>
              <w:t>团队中（</w:t>
            </w:r>
            <w:proofErr w:type="gramStart"/>
            <w:r w:rsidRPr="00D1055D">
              <w:rPr>
                <w:rFonts w:ascii="宋体" w:hint="eastAsia"/>
                <w:sz w:val="22"/>
                <w:szCs w:val="22"/>
              </w:rPr>
              <w:t>除项目</w:t>
            </w:r>
            <w:proofErr w:type="gramEnd"/>
            <w:r w:rsidRPr="00D1055D">
              <w:rPr>
                <w:rFonts w:ascii="宋体" w:hint="eastAsia"/>
                <w:sz w:val="22"/>
                <w:szCs w:val="22"/>
              </w:rPr>
              <w:t>负责人和技术负责人外）有电子、通信、电气、软件设计、水利运行中级及以上工程师职称的，</w:t>
            </w:r>
            <w:r w:rsidR="006243CA" w:rsidRPr="00D1055D">
              <w:rPr>
                <w:rFonts w:ascii="宋体" w:hint="eastAsia"/>
                <w:sz w:val="22"/>
                <w:szCs w:val="22"/>
              </w:rPr>
              <w:t>每个专业得</w:t>
            </w:r>
            <w:r w:rsidR="00624D97" w:rsidRPr="00D1055D">
              <w:rPr>
                <w:rFonts w:ascii="宋体" w:hint="eastAsia"/>
                <w:sz w:val="22"/>
                <w:szCs w:val="22"/>
              </w:rPr>
              <w:t>0.5</w:t>
            </w:r>
            <w:r w:rsidR="006243CA" w:rsidRPr="00D1055D">
              <w:rPr>
                <w:rFonts w:ascii="宋体" w:hint="eastAsia"/>
                <w:sz w:val="22"/>
                <w:szCs w:val="22"/>
              </w:rPr>
              <w:t>分，最高</w:t>
            </w:r>
            <w:r w:rsidR="00624D97" w:rsidRPr="00D1055D">
              <w:rPr>
                <w:rFonts w:ascii="宋体" w:hint="eastAsia"/>
                <w:sz w:val="22"/>
                <w:szCs w:val="22"/>
              </w:rPr>
              <w:t>2.5</w:t>
            </w:r>
            <w:r w:rsidR="006243CA" w:rsidRPr="00D1055D">
              <w:rPr>
                <w:rFonts w:ascii="宋体" w:hint="eastAsia"/>
                <w:sz w:val="22"/>
                <w:szCs w:val="22"/>
              </w:rPr>
              <w:t>分</w:t>
            </w:r>
            <w:r w:rsidRPr="00D1055D">
              <w:rPr>
                <w:rFonts w:ascii="宋体" w:hint="eastAsia"/>
                <w:sz w:val="22"/>
                <w:szCs w:val="22"/>
              </w:rPr>
              <w:t>。</w:t>
            </w:r>
          </w:p>
        </w:tc>
      </w:tr>
      <w:tr w:rsidR="00D1055D" w:rsidRPr="00D1055D" w:rsidTr="00ED5862">
        <w:trPr>
          <w:trHeight w:val="397"/>
          <w:jc w:val="center"/>
        </w:trPr>
        <w:tc>
          <w:tcPr>
            <w:tcW w:w="820" w:type="dxa"/>
            <w:vMerge/>
            <w:tcBorders>
              <w:left w:val="single" w:sz="4" w:space="0" w:color="auto"/>
              <w:right w:val="single" w:sz="4" w:space="0" w:color="auto"/>
            </w:tcBorders>
            <w:vAlign w:val="center"/>
          </w:tcPr>
          <w:p w:rsidR="000C289C" w:rsidRPr="00D1055D" w:rsidRDefault="000C289C">
            <w:pPr>
              <w:widowControl/>
              <w:ind w:firstLine="480"/>
              <w:jc w:val="center"/>
              <w:rPr>
                <w:rFonts w:ascii="宋体" w:hAnsi="宋体"/>
                <w:szCs w:val="21"/>
              </w:rPr>
            </w:pPr>
          </w:p>
        </w:tc>
        <w:tc>
          <w:tcPr>
            <w:tcW w:w="1161" w:type="dxa"/>
            <w:vMerge/>
            <w:tcBorders>
              <w:left w:val="single" w:sz="4" w:space="0" w:color="auto"/>
              <w:right w:val="single" w:sz="4" w:space="0" w:color="auto"/>
            </w:tcBorders>
            <w:vAlign w:val="center"/>
          </w:tcPr>
          <w:p w:rsidR="000C289C" w:rsidRPr="00D1055D" w:rsidRDefault="000C289C">
            <w:pPr>
              <w:widowControl/>
              <w:ind w:firstLine="480"/>
              <w:jc w:val="center"/>
              <w:rPr>
                <w:rFonts w:ascii="宋体" w:hAnsi="宋体" w:cs="宋体"/>
                <w:szCs w:val="21"/>
              </w:rPr>
            </w:pPr>
          </w:p>
        </w:tc>
        <w:tc>
          <w:tcPr>
            <w:tcW w:w="7932" w:type="dxa"/>
            <w:gridSpan w:val="2"/>
            <w:tcBorders>
              <w:top w:val="single" w:sz="4" w:space="0" w:color="auto"/>
              <w:left w:val="single" w:sz="4" w:space="0" w:color="auto"/>
              <w:bottom w:val="single" w:sz="4" w:space="0" w:color="auto"/>
              <w:right w:val="single" w:sz="4" w:space="0" w:color="auto"/>
            </w:tcBorders>
            <w:vAlign w:val="center"/>
          </w:tcPr>
          <w:p w:rsidR="000C289C" w:rsidRPr="00D1055D" w:rsidRDefault="000C289C" w:rsidP="00FA62E8">
            <w:pPr>
              <w:widowControl/>
              <w:jc w:val="left"/>
              <w:rPr>
                <w:rFonts w:ascii="宋体"/>
                <w:b/>
                <w:bCs/>
                <w:sz w:val="22"/>
              </w:rPr>
            </w:pPr>
            <w:r w:rsidRPr="00D1055D">
              <w:rPr>
                <w:rFonts w:ascii="宋体" w:hint="eastAsia"/>
                <w:sz w:val="22"/>
                <w:szCs w:val="22"/>
              </w:rPr>
              <w:t>（以上人员须提供证书原件扫描件及由社保局出具的公告发布当月前6个月的</w:t>
            </w:r>
            <w:proofErr w:type="gramStart"/>
            <w:r w:rsidRPr="00D1055D">
              <w:rPr>
                <w:rFonts w:ascii="宋体" w:hint="eastAsia"/>
                <w:sz w:val="22"/>
                <w:szCs w:val="22"/>
              </w:rPr>
              <w:t>社保证明</w:t>
            </w:r>
            <w:proofErr w:type="gramEnd"/>
            <w:r w:rsidRPr="00D1055D">
              <w:rPr>
                <w:rFonts w:ascii="宋体" w:hint="eastAsia"/>
                <w:sz w:val="22"/>
                <w:szCs w:val="22"/>
              </w:rPr>
              <w:t>材料，否则以上人员及证书均不予认可）。</w:t>
            </w:r>
          </w:p>
        </w:tc>
      </w:tr>
      <w:tr w:rsidR="00D1055D" w:rsidRPr="00D1055D" w:rsidTr="00ED5862">
        <w:trPr>
          <w:trHeight w:val="631"/>
          <w:jc w:val="center"/>
        </w:trPr>
        <w:tc>
          <w:tcPr>
            <w:tcW w:w="820" w:type="dxa"/>
            <w:vMerge/>
            <w:tcBorders>
              <w:left w:val="single" w:sz="4" w:space="0" w:color="auto"/>
              <w:right w:val="single" w:sz="4" w:space="0" w:color="auto"/>
            </w:tcBorders>
            <w:vAlign w:val="center"/>
          </w:tcPr>
          <w:p w:rsidR="000C289C" w:rsidRPr="00D1055D" w:rsidRDefault="000C289C">
            <w:pPr>
              <w:widowControl/>
              <w:ind w:firstLine="480"/>
              <w:jc w:val="center"/>
              <w:rPr>
                <w:rFonts w:ascii="宋体" w:hAnsi="宋体"/>
                <w:szCs w:val="21"/>
              </w:rPr>
            </w:pPr>
          </w:p>
        </w:tc>
        <w:tc>
          <w:tcPr>
            <w:tcW w:w="1161" w:type="dxa"/>
            <w:tcBorders>
              <w:left w:val="single" w:sz="4" w:space="0" w:color="auto"/>
              <w:right w:val="single" w:sz="4" w:space="0" w:color="auto"/>
            </w:tcBorders>
            <w:vAlign w:val="center"/>
          </w:tcPr>
          <w:p w:rsidR="000C289C" w:rsidRPr="00D1055D" w:rsidRDefault="000C289C" w:rsidP="00CE72C2">
            <w:pPr>
              <w:widowControl/>
              <w:jc w:val="center"/>
              <w:rPr>
                <w:rFonts w:ascii="宋体" w:hAnsi="宋体" w:cs="宋体"/>
                <w:szCs w:val="21"/>
              </w:rPr>
            </w:pPr>
            <w:r w:rsidRPr="00D1055D">
              <w:rPr>
                <w:rFonts w:ascii="宋体" w:hint="eastAsia"/>
                <w:sz w:val="22"/>
                <w:szCs w:val="22"/>
              </w:rPr>
              <w:t>业绩</w:t>
            </w:r>
            <w:r w:rsidRPr="00D1055D">
              <w:rPr>
                <w:rFonts w:ascii="宋体" w:hint="eastAsia"/>
                <w:sz w:val="22"/>
                <w:szCs w:val="22"/>
              </w:rPr>
              <w:br/>
              <w:t>（</w:t>
            </w:r>
            <w:r w:rsidR="00CE72C2" w:rsidRPr="00D1055D">
              <w:rPr>
                <w:rFonts w:ascii="宋体" w:hint="eastAsia"/>
                <w:sz w:val="22"/>
                <w:szCs w:val="22"/>
              </w:rPr>
              <w:t>5</w:t>
            </w:r>
            <w:r w:rsidRPr="00D1055D">
              <w:rPr>
                <w:rFonts w:ascii="宋体" w:hint="eastAsia"/>
                <w:sz w:val="22"/>
                <w:szCs w:val="22"/>
              </w:rPr>
              <w:t>分）</w:t>
            </w:r>
          </w:p>
        </w:tc>
        <w:tc>
          <w:tcPr>
            <w:tcW w:w="670" w:type="dxa"/>
            <w:tcBorders>
              <w:top w:val="single" w:sz="4" w:space="0" w:color="auto"/>
              <w:left w:val="single" w:sz="4" w:space="0" w:color="auto"/>
              <w:bottom w:val="single" w:sz="4" w:space="0" w:color="auto"/>
              <w:right w:val="single" w:sz="4" w:space="0" w:color="auto"/>
            </w:tcBorders>
            <w:vAlign w:val="center"/>
          </w:tcPr>
          <w:p w:rsidR="000C289C" w:rsidRPr="00D1055D" w:rsidRDefault="00CE72C2" w:rsidP="000C289C">
            <w:pPr>
              <w:widowControl/>
              <w:jc w:val="center"/>
              <w:rPr>
                <w:rFonts w:ascii="宋体"/>
                <w:bCs/>
                <w:sz w:val="22"/>
              </w:rPr>
            </w:pPr>
            <w:r w:rsidRPr="00D1055D">
              <w:rPr>
                <w:rFonts w:ascii="宋体" w:hint="eastAsia"/>
                <w:bCs/>
                <w:sz w:val="22"/>
              </w:rPr>
              <w:t>5</w:t>
            </w:r>
          </w:p>
        </w:tc>
        <w:tc>
          <w:tcPr>
            <w:tcW w:w="7262" w:type="dxa"/>
            <w:tcBorders>
              <w:top w:val="single" w:sz="4" w:space="0" w:color="auto"/>
              <w:left w:val="single" w:sz="4" w:space="0" w:color="auto"/>
              <w:bottom w:val="single" w:sz="4" w:space="0" w:color="auto"/>
              <w:right w:val="single" w:sz="4" w:space="0" w:color="auto"/>
            </w:tcBorders>
            <w:vAlign w:val="center"/>
          </w:tcPr>
          <w:p w:rsidR="000C289C" w:rsidRPr="00D1055D" w:rsidRDefault="000C289C" w:rsidP="000C289C">
            <w:pPr>
              <w:widowControl/>
              <w:jc w:val="left"/>
              <w:rPr>
                <w:rFonts w:ascii="宋体"/>
                <w:b/>
                <w:bCs/>
                <w:sz w:val="22"/>
              </w:rPr>
            </w:pPr>
            <w:r w:rsidRPr="00D1055D">
              <w:rPr>
                <w:rFonts w:ascii="宋体" w:hint="eastAsia"/>
                <w:sz w:val="22"/>
                <w:szCs w:val="22"/>
              </w:rPr>
              <w:t>投标人承担过</w:t>
            </w:r>
            <w:r w:rsidR="00C221D4" w:rsidRPr="00D1055D">
              <w:rPr>
                <w:rFonts w:ascii="宋体" w:hint="eastAsia"/>
                <w:sz w:val="22"/>
                <w:szCs w:val="22"/>
              </w:rPr>
              <w:t>与本项目类似的</w:t>
            </w:r>
            <w:r w:rsidRPr="00D1055D">
              <w:rPr>
                <w:rFonts w:ascii="宋体" w:hint="eastAsia"/>
                <w:sz w:val="22"/>
                <w:szCs w:val="22"/>
              </w:rPr>
              <w:t>水利信息化项目每个得</w:t>
            </w:r>
            <w:r w:rsidR="006243CA" w:rsidRPr="00D1055D">
              <w:rPr>
                <w:rFonts w:ascii="宋体" w:hint="eastAsia"/>
                <w:sz w:val="22"/>
                <w:szCs w:val="22"/>
              </w:rPr>
              <w:t>1</w:t>
            </w:r>
            <w:r w:rsidRPr="00D1055D">
              <w:rPr>
                <w:rFonts w:ascii="宋体" w:hint="eastAsia"/>
                <w:sz w:val="22"/>
                <w:szCs w:val="22"/>
              </w:rPr>
              <w:t>分，本项最高得</w:t>
            </w:r>
            <w:r w:rsidR="00CE72C2" w:rsidRPr="00D1055D">
              <w:rPr>
                <w:rFonts w:ascii="宋体" w:hint="eastAsia"/>
                <w:sz w:val="22"/>
                <w:szCs w:val="22"/>
              </w:rPr>
              <w:t>5</w:t>
            </w:r>
            <w:r w:rsidRPr="00D1055D">
              <w:rPr>
                <w:rFonts w:ascii="宋体" w:hint="eastAsia"/>
                <w:sz w:val="22"/>
                <w:szCs w:val="22"/>
              </w:rPr>
              <w:t>分。</w:t>
            </w:r>
          </w:p>
          <w:p w:rsidR="000C289C" w:rsidRPr="00D1055D" w:rsidRDefault="000C289C" w:rsidP="000C289C">
            <w:pPr>
              <w:jc w:val="left"/>
              <w:rPr>
                <w:rFonts w:ascii="宋体"/>
                <w:b/>
                <w:bCs/>
                <w:sz w:val="22"/>
              </w:rPr>
            </w:pPr>
            <w:r w:rsidRPr="00D1055D">
              <w:rPr>
                <w:rFonts w:ascii="宋体" w:hint="eastAsia"/>
                <w:sz w:val="22"/>
                <w:szCs w:val="22"/>
              </w:rPr>
              <w:t>（需提供中标通知书、合同</w:t>
            </w:r>
            <w:r w:rsidR="007A74C4" w:rsidRPr="00D1055D">
              <w:rPr>
                <w:rFonts w:ascii="宋体" w:hint="eastAsia"/>
                <w:sz w:val="22"/>
                <w:szCs w:val="22"/>
              </w:rPr>
              <w:t>、验收报告</w:t>
            </w:r>
            <w:r w:rsidR="00FA62E8" w:rsidRPr="00D1055D">
              <w:rPr>
                <w:rFonts w:ascii="宋体" w:hint="eastAsia"/>
                <w:sz w:val="22"/>
                <w:szCs w:val="22"/>
              </w:rPr>
              <w:t>扫描件</w:t>
            </w:r>
            <w:r w:rsidRPr="00D1055D">
              <w:rPr>
                <w:rFonts w:ascii="宋体" w:hint="eastAsia"/>
                <w:sz w:val="22"/>
                <w:szCs w:val="22"/>
              </w:rPr>
              <w:t>等证明材料）</w:t>
            </w:r>
          </w:p>
        </w:tc>
      </w:tr>
      <w:tr w:rsidR="00D1055D" w:rsidRPr="00D1055D" w:rsidTr="00ED5862">
        <w:trPr>
          <w:trHeight w:val="994"/>
          <w:jc w:val="center"/>
        </w:trPr>
        <w:tc>
          <w:tcPr>
            <w:tcW w:w="820" w:type="dxa"/>
            <w:vMerge w:val="restart"/>
            <w:tcBorders>
              <w:top w:val="single" w:sz="4" w:space="0" w:color="auto"/>
              <w:left w:val="single" w:sz="4" w:space="0" w:color="auto"/>
              <w:right w:val="single" w:sz="4" w:space="0" w:color="auto"/>
            </w:tcBorders>
            <w:vAlign w:val="center"/>
          </w:tcPr>
          <w:p w:rsidR="00874D58" w:rsidRPr="00D1055D" w:rsidRDefault="00874D58" w:rsidP="00C221D4">
            <w:pPr>
              <w:rPr>
                <w:rFonts w:ascii="宋体" w:hAnsi="宋体"/>
                <w:b/>
                <w:szCs w:val="21"/>
              </w:rPr>
            </w:pPr>
            <w:r w:rsidRPr="00D1055D">
              <w:rPr>
                <w:rFonts w:ascii="宋体" w:hAnsi="宋体" w:hint="eastAsia"/>
                <w:b/>
                <w:szCs w:val="21"/>
              </w:rPr>
              <w:t>技术部分4</w:t>
            </w:r>
            <w:r w:rsidR="00C221D4" w:rsidRPr="00D1055D">
              <w:rPr>
                <w:rFonts w:ascii="宋体" w:hAnsi="宋体" w:hint="eastAsia"/>
                <w:b/>
                <w:szCs w:val="21"/>
              </w:rPr>
              <w:t>0</w:t>
            </w:r>
            <w:r w:rsidRPr="00D1055D">
              <w:rPr>
                <w:rFonts w:ascii="宋体" w:hAnsi="宋体"/>
                <w:b/>
                <w:szCs w:val="21"/>
              </w:rPr>
              <w:t>分</w:t>
            </w:r>
          </w:p>
        </w:tc>
        <w:tc>
          <w:tcPr>
            <w:tcW w:w="1161" w:type="dxa"/>
            <w:vMerge w:val="restart"/>
            <w:tcBorders>
              <w:top w:val="single" w:sz="4" w:space="0" w:color="auto"/>
              <w:left w:val="single" w:sz="4" w:space="0" w:color="auto"/>
              <w:right w:val="single" w:sz="4" w:space="0" w:color="auto"/>
            </w:tcBorders>
            <w:vAlign w:val="center"/>
          </w:tcPr>
          <w:p w:rsidR="00874D58" w:rsidRPr="00D1055D" w:rsidRDefault="00874D58" w:rsidP="00C221D4">
            <w:pPr>
              <w:jc w:val="center"/>
              <w:rPr>
                <w:rFonts w:ascii="宋体" w:hAnsi="宋体" w:cs="宋体"/>
                <w:szCs w:val="21"/>
              </w:rPr>
            </w:pPr>
            <w:r w:rsidRPr="00D1055D">
              <w:rPr>
                <w:rFonts w:ascii="宋体" w:hint="eastAsia"/>
                <w:sz w:val="22"/>
                <w:szCs w:val="22"/>
              </w:rPr>
              <w:t>实施方案（1</w:t>
            </w:r>
            <w:r w:rsidR="00C221D4" w:rsidRPr="00D1055D">
              <w:rPr>
                <w:rFonts w:ascii="宋体" w:hint="eastAsia"/>
                <w:sz w:val="22"/>
                <w:szCs w:val="22"/>
              </w:rPr>
              <w:t>6</w:t>
            </w:r>
            <w:r w:rsidRPr="00D1055D">
              <w:rPr>
                <w:rFonts w:ascii="宋体" w:hint="eastAsia"/>
                <w:sz w:val="22"/>
                <w:szCs w:val="22"/>
              </w:rPr>
              <w:t>分）</w:t>
            </w:r>
          </w:p>
        </w:tc>
        <w:tc>
          <w:tcPr>
            <w:tcW w:w="670" w:type="dxa"/>
            <w:tcBorders>
              <w:top w:val="single" w:sz="4" w:space="0" w:color="auto"/>
              <w:left w:val="single" w:sz="4" w:space="0" w:color="auto"/>
              <w:right w:val="single" w:sz="4" w:space="0" w:color="auto"/>
            </w:tcBorders>
            <w:vAlign w:val="center"/>
          </w:tcPr>
          <w:p w:rsidR="00874D58" w:rsidRPr="00D1055D" w:rsidRDefault="00C221D4">
            <w:pPr>
              <w:jc w:val="center"/>
              <w:rPr>
                <w:rFonts w:ascii="宋体" w:hAnsi="宋体"/>
                <w:szCs w:val="21"/>
              </w:rPr>
            </w:pPr>
            <w:r w:rsidRPr="00D1055D">
              <w:rPr>
                <w:rFonts w:ascii="宋体" w:hAnsi="宋体" w:hint="eastAsia"/>
                <w:szCs w:val="21"/>
              </w:rPr>
              <w:t>2</w:t>
            </w:r>
          </w:p>
        </w:tc>
        <w:tc>
          <w:tcPr>
            <w:tcW w:w="7262" w:type="dxa"/>
            <w:tcBorders>
              <w:top w:val="single" w:sz="4" w:space="0" w:color="auto"/>
              <w:left w:val="single" w:sz="4" w:space="0" w:color="auto"/>
              <w:right w:val="single" w:sz="4" w:space="0" w:color="auto"/>
            </w:tcBorders>
            <w:vAlign w:val="center"/>
          </w:tcPr>
          <w:p w:rsidR="00874D58" w:rsidRPr="00D1055D" w:rsidRDefault="00874D58" w:rsidP="00C221D4">
            <w:pPr>
              <w:widowControl/>
              <w:jc w:val="left"/>
              <w:rPr>
                <w:rFonts w:ascii="宋体"/>
                <w:sz w:val="22"/>
                <w:szCs w:val="22"/>
              </w:rPr>
            </w:pPr>
            <w:r w:rsidRPr="00D1055D">
              <w:rPr>
                <w:rFonts w:ascii="宋体" w:hint="eastAsia"/>
                <w:sz w:val="22"/>
                <w:szCs w:val="22"/>
              </w:rPr>
              <w:t>项目理解及重难点分析：根据投标人针对本项目前期准备、调查情况及重难点分析是否具体、详细，由专家评审。优秀的得</w:t>
            </w:r>
            <w:r w:rsidR="00C221D4" w:rsidRPr="00D1055D">
              <w:rPr>
                <w:rFonts w:ascii="宋体" w:hint="eastAsia"/>
                <w:sz w:val="22"/>
                <w:szCs w:val="22"/>
              </w:rPr>
              <w:t>1.6</w:t>
            </w:r>
            <w:r w:rsidRPr="00D1055D">
              <w:rPr>
                <w:rFonts w:ascii="宋体" w:hint="eastAsia"/>
                <w:sz w:val="22"/>
                <w:szCs w:val="22"/>
              </w:rPr>
              <w:t>-</w:t>
            </w:r>
            <w:r w:rsidR="00C221D4" w:rsidRPr="00D1055D">
              <w:rPr>
                <w:rFonts w:ascii="宋体" w:hint="eastAsia"/>
                <w:sz w:val="22"/>
                <w:szCs w:val="22"/>
              </w:rPr>
              <w:t>2</w:t>
            </w:r>
            <w:r w:rsidRPr="00D1055D">
              <w:rPr>
                <w:rFonts w:ascii="宋体" w:hint="eastAsia"/>
                <w:sz w:val="22"/>
                <w:szCs w:val="22"/>
              </w:rPr>
              <w:t>分，良好的得</w:t>
            </w:r>
            <w:r w:rsidR="00C221D4" w:rsidRPr="00D1055D">
              <w:rPr>
                <w:rFonts w:ascii="宋体" w:hint="eastAsia"/>
                <w:sz w:val="22"/>
                <w:szCs w:val="22"/>
              </w:rPr>
              <w:t>0.8</w:t>
            </w:r>
            <w:r w:rsidRPr="00D1055D">
              <w:rPr>
                <w:rFonts w:ascii="宋体" w:hint="eastAsia"/>
                <w:sz w:val="22"/>
                <w:szCs w:val="22"/>
              </w:rPr>
              <w:t>-</w:t>
            </w:r>
            <w:r w:rsidR="00C221D4" w:rsidRPr="00D1055D">
              <w:rPr>
                <w:rFonts w:ascii="宋体" w:hint="eastAsia"/>
                <w:sz w:val="22"/>
                <w:szCs w:val="22"/>
              </w:rPr>
              <w:t>1.5</w:t>
            </w:r>
            <w:r w:rsidRPr="00D1055D">
              <w:rPr>
                <w:rFonts w:ascii="宋体" w:hint="eastAsia"/>
                <w:sz w:val="22"/>
                <w:szCs w:val="22"/>
              </w:rPr>
              <w:t>分，一般的得0-</w:t>
            </w:r>
            <w:r w:rsidR="00C221D4" w:rsidRPr="00D1055D">
              <w:rPr>
                <w:rFonts w:ascii="宋体" w:hint="eastAsia"/>
                <w:sz w:val="22"/>
                <w:szCs w:val="22"/>
              </w:rPr>
              <w:t>0.7</w:t>
            </w:r>
            <w:r w:rsidRPr="00D1055D">
              <w:rPr>
                <w:rFonts w:ascii="宋体" w:hint="eastAsia"/>
                <w:sz w:val="22"/>
                <w:szCs w:val="22"/>
              </w:rPr>
              <w:t>分。</w:t>
            </w:r>
          </w:p>
        </w:tc>
      </w:tr>
      <w:tr w:rsidR="00D1055D" w:rsidRPr="00D1055D" w:rsidTr="00ED5862">
        <w:trPr>
          <w:trHeight w:val="397"/>
          <w:jc w:val="center"/>
        </w:trPr>
        <w:tc>
          <w:tcPr>
            <w:tcW w:w="820" w:type="dxa"/>
            <w:vMerge/>
            <w:tcBorders>
              <w:left w:val="single" w:sz="4" w:space="0" w:color="auto"/>
              <w:right w:val="single" w:sz="4" w:space="0" w:color="auto"/>
            </w:tcBorders>
            <w:vAlign w:val="center"/>
          </w:tcPr>
          <w:p w:rsidR="00874D58" w:rsidRPr="00D1055D" w:rsidRDefault="00874D58">
            <w:pPr>
              <w:widowControl/>
              <w:ind w:firstLine="482"/>
              <w:jc w:val="center"/>
              <w:rPr>
                <w:rFonts w:ascii="宋体" w:hAnsi="宋体"/>
                <w:b/>
                <w:szCs w:val="21"/>
              </w:rPr>
            </w:pPr>
          </w:p>
        </w:tc>
        <w:tc>
          <w:tcPr>
            <w:tcW w:w="1161" w:type="dxa"/>
            <w:vMerge/>
            <w:tcBorders>
              <w:left w:val="single" w:sz="4" w:space="0" w:color="auto"/>
              <w:right w:val="single" w:sz="4" w:space="0" w:color="auto"/>
            </w:tcBorders>
            <w:vAlign w:val="center"/>
          </w:tcPr>
          <w:p w:rsidR="00874D58" w:rsidRPr="00D1055D" w:rsidRDefault="00874D58">
            <w:pPr>
              <w:widowControl/>
              <w:ind w:firstLine="480"/>
              <w:jc w:val="center"/>
              <w:rPr>
                <w:rFonts w:ascii="宋体" w:hAnsi="宋体" w:cs="宋体"/>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874D58" w:rsidRPr="00D1055D" w:rsidRDefault="00874D58">
            <w:pPr>
              <w:jc w:val="center"/>
              <w:rPr>
                <w:rFonts w:ascii="宋体" w:hAnsi="宋体"/>
                <w:szCs w:val="21"/>
              </w:rPr>
            </w:pPr>
            <w:r w:rsidRPr="00D1055D">
              <w:rPr>
                <w:rFonts w:ascii="宋体" w:hAnsi="宋体" w:hint="eastAsia"/>
                <w:szCs w:val="21"/>
              </w:rPr>
              <w:t>3</w:t>
            </w:r>
          </w:p>
        </w:tc>
        <w:tc>
          <w:tcPr>
            <w:tcW w:w="7262" w:type="dxa"/>
            <w:tcBorders>
              <w:top w:val="single" w:sz="4" w:space="0" w:color="auto"/>
              <w:left w:val="single" w:sz="4" w:space="0" w:color="auto"/>
              <w:bottom w:val="single" w:sz="4" w:space="0" w:color="auto"/>
              <w:right w:val="single" w:sz="4" w:space="0" w:color="auto"/>
            </w:tcBorders>
            <w:vAlign w:val="center"/>
          </w:tcPr>
          <w:p w:rsidR="00874D58" w:rsidRPr="00D1055D" w:rsidRDefault="004D5AD5" w:rsidP="004D5AD5">
            <w:pPr>
              <w:widowControl/>
              <w:jc w:val="left"/>
              <w:rPr>
                <w:rFonts w:ascii="宋体"/>
                <w:sz w:val="22"/>
                <w:szCs w:val="22"/>
              </w:rPr>
            </w:pPr>
            <w:r w:rsidRPr="00D1055D">
              <w:rPr>
                <w:rFonts w:ascii="宋体" w:hint="eastAsia"/>
                <w:sz w:val="22"/>
                <w:szCs w:val="22"/>
              </w:rPr>
              <w:t>拟投入技术人员力量</w:t>
            </w:r>
            <w:r w:rsidR="00874D58" w:rsidRPr="00D1055D">
              <w:rPr>
                <w:rFonts w:ascii="宋体" w:hint="eastAsia"/>
                <w:sz w:val="22"/>
                <w:szCs w:val="22"/>
              </w:rPr>
              <w:t>：根据投标人保证项目实施的</w:t>
            </w:r>
            <w:r w:rsidRPr="00D1055D">
              <w:rPr>
                <w:rFonts w:ascii="宋体" w:hint="eastAsia"/>
                <w:sz w:val="22"/>
                <w:szCs w:val="22"/>
              </w:rPr>
              <w:t>投入技术人员力量对项目进度、质量、信息安全等的合理性</w:t>
            </w:r>
            <w:r w:rsidR="00874D58" w:rsidRPr="00D1055D">
              <w:rPr>
                <w:rFonts w:ascii="宋体" w:hint="eastAsia"/>
                <w:sz w:val="22"/>
                <w:szCs w:val="22"/>
              </w:rPr>
              <w:t>由专家评审。优秀的得2.1-3分，良好的得1.1-2分，一般的得0-1分。</w:t>
            </w:r>
          </w:p>
        </w:tc>
      </w:tr>
      <w:tr w:rsidR="00D1055D" w:rsidRPr="00D1055D" w:rsidTr="00ED5862">
        <w:trPr>
          <w:trHeight w:val="397"/>
          <w:jc w:val="center"/>
        </w:trPr>
        <w:tc>
          <w:tcPr>
            <w:tcW w:w="820" w:type="dxa"/>
            <w:vMerge/>
            <w:tcBorders>
              <w:left w:val="single" w:sz="4" w:space="0" w:color="auto"/>
              <w:right w:val="single" w:sz="4" w:space="0" w:color="auto"/>
            </w:tcBorders>
            <w:vAlign w:val="center"/>
          </w:tcPr>
          <w:p w:rsidR="00874D58" w:rsidRPr="00D1055D" w:rsidRDefault="00874D58">
            <w:pPr>
              <w:widowControl/>
              <w:ind w:firstLine="482"/>
              <w:jc w:val="center"/>
              <w:rPr>
                <w:rFonts w:ascii="宋体" w:hAnsi="宋体"/>
                <w:b/>
                <w:szCs w:val="21"/>
              </w:rPr>
            </w:pPr>
          </w:p>
        </w:tc>
        <w:tc>
          <w:tcPr>
            <w:tcW w:w="1161" w:type="dxa"/>
            <w:vMerge/>
            <w:tcBorders>
              <w:left w:val="single" w:sz="4" w:space="0" w:color="auto"/>
              <w:right w:val="single" w:sz="4" w:space="0" w:color="auto"/>
            </w:tcBorders>
            <w:vAlign w:val="center"/>
          </w:tcPr>
          <w:p w:rsidR="00874D58" w:rsidRPr="00D1055D" w:rsidRDefault="00874D58">
            <w:pPr>
              <w:widowControl/>
              <w:ind w:firstLine="480"/>
              <w:jc w:val="center"/>
              <w:rPr>
                <w:rFonts w:ascii="宋体" w:hAnsi="宋体" w:cs="宋体"/>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874D58" w:rsidRPr="00D1055D" w:rsidRDefault="00874D58">
            <w:pPr>
              <w:jc w:val="center"/>
              <w:rPr>
                <w:rFonts w:ascii="宋体" w:hAnsi="宋体"/>
                <w:szCs w:val="21"/>
              </w:rPr>
            </w:pPr>
            <w:r w:rsidRPr="00D1055D">
              <w:rPr>
                <w:rFonts w:ascii="宋体" w:hAnsi="宋体" w:hint="eastAsia"/>
                <w:szCs w:val="21"/>
              </w:rPr>
              <w:t>3</w:t>
            </w:r>
          </w:p>
        </w:tc>
        <w:tc>
          <w:tcPr>
            <w:tcW w:w="7262" w:type="dxa"/>
            <w:tcBorders>
              <w:top w:val="single" w:sz="4" w:space="0" w:color="auto"/>
              <w:left w:val="single" w:sz="4" w:space="0" w:color="auto"/>
              <w:bottom w:val="single" w:sz="4" w:space="0" w:color="auto"/>
              <w:right w:val="single" w:sz="4" w:space="0" w:color="auto"/>
            </w:tcBorders>
            <w:vAlign w:val="center"/>
          </w:tcPr>
          <w:p w:rsidR="00874D58" w:rsidRPr="00D1055D" w:rsidRDefault="00874D58" w:rsidP="00E95C33">
            <w:pPr>
              <w:widowControl/>
              <w:jc w:val="left"/>
              <w:rPr>
                <w:rFonts w:ascii="宋体"/>
                <w:sz w:val="22"/>
                <w:szCs w:val="22"/>
              </w:rPr>
            </w:pPr>
            <w:r w:rsidRPr="00D1055D">
              <w:rPr>
                <w:rFonts w:ascii="宋体" w:hint="eastAsia"/>
                <w:sz w:val="22"/>
                <w:szCs w:val="22"/>
              </w:rPr>
              <w:t>质量控制及保障措施：根据投标人为保证本项目实施过程中的质量控制手段和保证措施是否能满足项目采购需求的合理性、科学性、全面性等方面情况。优秀的得2.1-3分，良好的得1.1-2分，一般的得0-1分。</w:t>
            </w:r>
          </w:p>
        </w:tc>
      </w:tr>
      <w:tr w:rsidR="00D1055D" w:rsidRPr="00D1055D" w:rsidTr="00ED5862">
        <w:trPr>
          <w:trHeight w:val="397"/>
          <w:jc w:val="center"/>
        </w:trPr>
        <w:tc>
          <w:tcPr>
            <w:tcW w:w="820" w:type="dxa"/>
            <w:vMerge/>
            <w:tcBorders>
              <w:left w:val="single" w:sz="4" w:space="0" w:color="auto"/>
              <w:right w:val="single" w:sz="4" w:space="0" w:color="auto"/>
            </w:tcBorders>
            <w:vAlign w:val="center"/>
          </w:tcPr>
          <w:p w:rsidR="00874D58" w:rsidRPr="00D1055D" w:rsidRDefault="00874D58">
            <w:pPr>
              <w:widowControl/>
              <w:ind w:firstLine="482"/>
              <w:jc w:val="center"/>
              <w:rPr>
                <w:rFonts w:ascii="宋体" w:hAnsi="宋体"/>
                <w:b/>
                <w:szCs w:val="21"/>
              </w:rPr>
            </w:pPr>
          </w:p>
        </w:tc>
        <w:tc>
          <w:tcPr>
            <w:tcW w:w="1161" w:type="dxa"/>
            <w:vMerge/>
            <w:tcBorders>
              <w:left w:val="single" w:sz="4" w:space="0" w:color="auto"/>
              <w:right w:val="single" w:sz="4" w:space="0" w:color="auto"/>
            </w:tcBorders>
            <w:vAlign w:val="center"/>
          </w:tcPr>
          <w:p w:rsidR="00874D58" w:rsidRPr="00D1055D" w:rsidRDefault="00874D58">
            <w:pPr>
              <w:widowControl/>
              <w:ind w:firstLine="480"/>
              <w:jc w:val="center"/>
              <w:rPr>
                <w:rFonts w:ascii="宋体" w:hAnsi="宋体" w:cs="宋体"/>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874D58" w:rsidRPr="00D1055D" w:rsidRDefault="00874D58" w:rsidP="00F37DA8">
            <w:pPr>
              <w:jc w:val="center"/>
              <w:rPr>
                <w:rFonts w:ascii="宋体" w:hAnsi="宋体"/>
                <w:szCs w:val="21"/>
              </w:rPr>
            </w:pPr>
            <w:r w:rsidRPr="00D1055D">
              <w:rPr>
                <w:rFonts w:ascii="宋体" w:hAnsi="宋体" w:hint="eastAsia"/>
                <w:szCs w:val="21"/>
              </w:rPr>
              <w:t>3</w:t>
            </w:r>
          </w:p>
        </w:tc>
        <w:tc>
          <w:tcPr>
            <w:tcW w:w="7262" w:type="dxa"/>
            <w:tcBorders>
              <w:top w:val="single" w:sz="4" w:space="0" w:color="auto"/>
              <w:left w:val="single" w:sz="4" w:space="0" w:color="auto"/>
              <w:bottom w:val="single" w:sz="4" w:space="0" w:color="auto"/>
              <w:right w:val="single" w:sz="4" w:space="0" w:color="auto"/>
            </w:tcBorders>
            <w:vAlign w:val="center"/>
          </w:tcPr>
          <w:p w:rsidR="00874D58" w:rsidRPr="00D1055D" w:rsidRDefault="00874D58" w:rsidP="007D3BD9">
            <w:pPr>
              <w:widowControl/>
              <w:jc w:val="left"/>
              <w:rPr>
                <w:rFonts w:ascii="宋体"/>
                <w:sz w:val="22"/>
                <w:szCs w:val="22"/>
              </w:rPr>
            </w:pPr>
            <w:r w:rsidRPr="00D1055D">
              <w:rPr>
                <w:rFonts w:ascii="宋体" w:hint="eastAsia"/>
                <w:sz w:val="22"/>
                <w:szCs w:val="22"/>
              </w:rPr>
              <w:t>实施进度控制：根据投标供应商为保证本项目实施的进度计划及控制措施是否能满足招标文件要求，从合理性、科学性、全面性等方面情况进行评分。优秀的得2.1-3分，良好的得1.1-2分，一般的得0-1分。</w:t>
            </w:r>
          </w:p>
        </w:tc>
      </w:tr>
      <w:tr w:rsidR="00D1055D" w:rsidRPr="00D1055D" w:rsidTr="00ED5862">
        <w:trPr>
          <w:trHeight w:val="397"/>
          <w:jc w:val="center"/>
        </w:trPr>
        <w:tc>
          <w:tcPr>
            <w:tcW w:w="820" w:type="dxa"/>
            <w:vMerge/>
            <w:tcBorders>
              <w:left w:val="single" w:sz="4" w:space="0" w:color="auto"/>
              <w:right w:val="single" w:sz="4" w:space="0" w:color="auto"/>
            </w:tcBorders>
            <w:vAlign w:val="center"/>
          </w:tcPr>
          <w:p w:rsidR="00874D58" w:rsidRPr="00D1055D" w:rsidRDefault="00874D58">
            <w:pPr>
              <w:widowControl/>
              <w:ind w:firstLine="482"/>
              <w:jc w:val="center"/>
              <w:rPr>
                <w:rFonts w:ascii="宋体" w:hAnsi="宋体"/>
                <w:b/>
                <w:szCs w:val="21"/>
              </w:rPr>
            </w:pPr>
          </w:p>
        </w:tc>
        <w:tc>
          <w:tcPr>
            <w:tcW w:w="1161" w:type="dxa"/>
            <w:vMerge/>
            <w:tcBorders>
              <w:left w:val="single" w:sz="4" w:space="0" w:color="auto"/>
              <w:right w:val="single" w:sz="4" w:space="0" w:color="auto"/>
            </w:tcBorders>
            <w:vAlign w:val="center"/>
          </w:tcPr>
          <w:p w:rsidR="00874D58" w:rsidRPr="00D1055D" w:rsidRDefault="00874D58">
            <w:pPr>
              <w:widowControl/>
              <w:ind w:firstLine="480"/>
              <w:jc w:val="center"/>
              <w:rPr>
                <w:rFonts w:ascii="宋体" w:hAnsi="宋体" w:cs="宋体"/>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874D58" w:rsidRPr="00D1055D" w:rsidRDefault="00C221D4" w:rsidP="00F37DA8">
            <w:pPr>
              <w:jc w:val="center"/>
              <w:rPr>
                <w:rFonts w:ascii="宋体" w:hAnsi="宋体"/>
                <w:szCs w:val="21"/>
              </w:rPr>
            </w:pPr>
            <w:r w:rsidRPr="00D1055D">
              <w:rPr>
                <w:rFonts w:ascii="宋体" w:hAnsi="宋体" w:hint="eastAsia"/>
                <w:szCs w:val="21"/>
              </w:rPr>
              <w:t>2</w:t>
            </w:r>
          </w:p>
        </w:tc>
        <w:tc>
          <w:tcPr>
            <w:tcW w:w="7262" w:type="dxa"/>
            <w:tcBorders>
              <w:top w:val="single" w:sz="4" w:space="0" w:color="auto"/>
              <w:left w:val="single" w:sz="4" w:space="0" w:color="auto"/>
              <w:bottom w:val="single" w:sz="4" w:space="0" w:color="auto"/>
              <w:right w:val="single" w:sz="4" w:space="0" w:color="auto"/>
            </w:tcBorders>
            <w:vAlign w:val="center"/>
          </w:tcPr>
          <w:p w:rsidR="00874D58" w:rsidRPr="00D1055D" w:rsidRDefault="00874D58" w:rsidP="007D3BD9">
            <w:pPr>
              <w:widowControl/>
              <w:jc w:val="left"/>
              <w:rPr>
                <w:rFonts w:ascii="宋体"/>
                <w:sz w:val="22"/>
                <w:szCs w:val="22"/>
              </w:rPr>
            </w:pPr>
            <w:r w:rsidRPr="00D1055D">
              <w:rPr>
                <w:rFonts w:ascii="宋体" w:hint="eastAsia"/>
                <w:sz w:val="22"/>
                <w:szCs w:val="22"/>
              </w:rPr>
              <w:t>施工安全保障：根据投标供应商为保证本项目施工安全保证措施情况进行评分。</w:t>
            </w:r>
            <w:r w:rsidR="00C221D4" w:rsidRPr="00D1055D">
              <w:rPr>
                <w:rFonts w:ascii="宋体" w:hint="eastAsia"/>
                <w:sz w:val="22"/>
                <w:szCs w:val="22"/>
              </w:rPr>
              <w:t>优秀的得1.6-2分，良好的得0.8-1.5分，一般的得0-0.7分。</w:t>
            </w:r>
          </w:p>
        </w:tc>
      </w:tr>
      <w:tr w:rsidR="00D1055D" w:rsidRPr="00D1055D" w:rsidTr="00ED5862">
        <w:trPr>
          <w:trHeight w:val="397"/>
          <w:jc w:val="center"/>
        </w:trPr>
        <w:tc>
          <w:tcPr>
            <w:tcW w:w="820" w:type="dxa"/>
            <w:vMerge/>
            <w:tcBorders>
              <w:left w:val="single" w:sz="4" w:space="0" w:color="auto"/>
              <w:right w:val="single" w:sz="4" w:space="0" w:color="auto"/>
            </w:tcBorders>
            <w:vAlign w:val="center"/>
          </w:tcPr>
          <w:p w:rsidR="00874D58" w:rsidRPr="00D1055D" w:rsidRDefault="00874D58">
            <w:pPr>
              <w:widowControl/>
              <w:ind w:firstLine="482"/>
              <w:jc w:val="center"/>
              <w:rPr>
                <w:rFonts w:ascii="宋体" w:hAnsi="宋体"/>
                <w:b/>
                <w:szCs w:val="21"/>
              </w:rPr>
            </w:pPr>
          </w:p>
        </w:tc>
        <w:tc>
          <w:tcPr>
            <w:tcW w:w="1161" w:type="dxa"/>
            <w:vMerge/>
            <w:tcBorders>
              <w:left w:val="single" w:sz="4" w:space="0" w:color="auto"/>
              <w:right w:val="single" w:sz="4" w:space="0" w:color="auto"/>
            </w:tcBorders>
            <w:vAlign w:val="center"/>
          </w:tcPr>
          <w:p w:rsidR="00874D58" w:rsidRPr="00D1055D" w:rsidRDefault="00874D58">
            <w:pPr>
              <w:widowControl/>
              <w:ind w:firstLine="480"/>
              <w:jc w:val="center"/>
              <w:rPr>
                <w:rFonts w:ascii="宋体" w:hAnsi="宋体" w:cs="宋体"/>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874D58" w:rsidRPr="00D1055D" w:rsidRDefault="004D5AD5" w:rsidP="00F37DA8">
            <w:pPr>
              <w:jc w:val="center"/>
              <w:rPr>
                <w:rFonts w:ascii="宋体" w:hAnsi="宋体"/>
                <w:szCs w:val="21"/>
              </w:rPr>
            </w:pPr>
            <w:r w:rsidRPr="00D1055D">
              <w:rPr>
                <w:rFonts w:ascii="宋体" w:hAnsi="宋体" w:hint="eastAsia"/>
                <w:szCs w:val="21"/>
              </w:rPr>
              <w:t>3</w:t>
            </w:r>
          </w:p>
        </w:tc>
        <w:tc>
          <w:tcPr>
            <w:tcW w:w="7262" w:type="dxa"/>
            <w:tcBorders>
              <w:top w:val="single" w:sz="4" w:space="0" w:color="auto"/>
              <w:left w:val="single" w:sz="4" w:space="0" w:color="auto"/>
              <w:bottom w:val="single" w:sz="4" w:space="0" w:color="auto"/>
              <w:right w:val="single" w:sz="4" w:space="0" w:color="auto"/>
            </w:tcBorders>
            <w:vAlign w:val="center"/>
          </w:tcPr>
          <w:p w:rsidR="00874D58" w:rsidRPr="00D1055D" w:rsidRDefault="00874D58" w:rsidP="004D5AD5">
            <w:pPr>
              <w:widowControl/>
              <w:snapToGrid w:val="0"/>
              <w:jc w:val="left"/>
              <w:rPr>
                <w:rFonts w:ascii="宋体"/>
                <w:sz w:val="22"/>
                <w:szCs w:val="22"/>
              </w:rPr>
            </w:pPr>
            <w:r w:rsidRPr="00D1055D">
              <w:rPr>
                <w:rFonts w:ascii="宋体" w:hint="eastAsia"/>
                <w:sz w:val="22"/>
                <w:szCs w:val="22"/>
              </w:rPr>
              <w:t>项目安装调试：根据投标供应商提供项目设备安装和调试方案是否具体、详细、可行，有利于项目实施的情况进行评分。</w:t>
            </w:r>
            <w:r w:rsidR="004D5AD5" w:rsidRPr="00D1055D">
              <w:rPr>
                <w:rFonts w:ascii="宋体" w:hint="eastAsia"/>
                <w:sz w:val="22"/>
                <w:szCs w:val="22"/>
              </w:rPr>
              <w:t>优秀的得2.1-3分，良好的得1.1-2分，一般的得0-1分。</w:t>
            </w:r>
          </w:p>
        </w:tc>
      </w:tr>
      <w:tr w:rsidR="00D1055D" w:rsidRPr="00D1055D" w:rsidTr="00ED5862">
        <w:trPr>
          <w:trHeight w:val="397"/>
          <w:jc w:val="center"/>
        </w:trPr>
        <w:tc>
          <w:tcPr>
            <w:tcW w:w="820" w:type="dxa"/>
            <w:vMerge/>
            <w:tcBorders>
              <w:left w:val="single" w:sz="4" w:space="0" w:color="auto"/>
              <w:right w:val="single" w:sz="4" w:space="0" w:color="auto"/>
            </w:tcBorders>
            <w:vAlign w:val="center"/>
          </w:tcPr>
          <w:p w:rsidR="00874D58" w:rsidRPr="00D1055D" w:rsidRDefault="00874D58">
            <w:pPr>
              <w:widowControl/>
              <w:ind w:firstLine="482"/>
              <w:jc w:val="center"/>
              <w:rPr>
                <w:rFonts w:ascii="宋体" w:hAnsi="宋体"/>
                <w:b/>
                <w:szCs w:val="21"/>
              </w:rPr>
            </w:pPr>
          </w:p>
        </w:tc>
        <w:tc>
          <w:tcPr>
            <w:tcW w:w="1161" w:type="dxa"/>
            <w:vMerge w:val="restart"/>
            <w:tcBorders>
              <w:top w:val="single" w:sz="4" w:space="0" w:color="auto"/>
              <w:left w:val="single" w:sz="4" w:space="0" w:color="auto"/>
              <w:right w:val="single" w:sz="4" w:space="0" w:color="auto"/>
            </w:tcBorders>
            <w:vAlign w:val="center"/>
          </w:tcPr>
          <w:p w:rsidR="00874D58" w:rsidRPr="00D1055D" w:rsidRDefault="00874D58" w:rsidP="00C221D4">
            <w:pPr>
              <w:jc w:val="center"/>
              <w:rPr>
                <w:rFonts w:ascii="宋体" w:hAnsi="宋体" w:cs="宋体"/>
                <w:szCs w:val="21"/>
              </w:rPr>
            </w:pPr>
            <w:r w:rsidRPr="00D1055D">
              <w:rPr>
                <w:rFonts w:ascii="宋体" w:hint="eastAsia"/>
                <w:sz w:val="22"/>
                <w:szCs w:val="22"/>
              </w:rPr>
              <w:t>投标产品情况   （</w:t>
            </w:r>
            <w:r w:rsidR="00C221D4" w:rsidRPr="00D1055D">
              <w:rPr>
                <w:rFonts w:ascii="宋体" w:hint="eastAsia"/>
                <w:sz w:val="22"/>
                <w:szCs w:val="22"/>
              </w:rPr>
              <w:t>19</w:t>
            </w:r>
            <w:r w:rsidRPr="00D1055D">
              <w:rPr>
                <w:rFonts w:ascii="宋体" w:hint="eastAsia"/>
                <w:sz w:val="22"/>
                <w:szCs w:val="22"/>
              </w:rPr>
              <w:t>分）</w:t>
            </w:r>
          </w:p>
        </w:tc>
        <w:tc>
          <w:tcPr>
            <w:tcW w:w="670" w:type="dxa"/>
            <w:tcBorders>
              <w:top w:val="single" w:sz="4" w:space="0" w:color="auto"/>
              <w:left w:val="single" w:sz="4" w:space="0" w:color="auto"/>
              <w:bottom w:val="single" w:sz="4" w:space="0" w:color="auto"/>
              <w:right w:val="single" w:sz="4" w:space="0" w:color="auto"/>
            </w:tcBorders>
            <w:vAlign w:val="center"/>
          </w:tcPr>
          <w:p w:rsidR="00874D58" w:rsidRPr="00D1055D" w:rsidRDefault="00C221D4">
            <w:pPr>
              <w:jc w:val="center"/>
              <w:rPr>
                <w:rFonts w:ascii="宋体" w:hAnsi="宋体"/>
                <w:szCs w:val="21"/>
              </w:rPr>
            </w:pPr>
            <w:r w:rsidRPr="00D1055D">
              <w:rPr>
                <w:rFonts w:ascii="宋体" w:hAnsi="宋体" w:hint="eastAsia"/>
                <w:szCs w:val="21"/>
              </w:rPr>
              <w:t>4</w:t>
            </w:r>
          </w:p>
        </w:tc>
        <w:tc>
          <w:tcPr>
            <w:tcW w:w="7262" w:type="dxa"/>
            <w:tcBorders>
              <w:top w:val="single" w:sz="4" w:space="0" w:color="auto"/>
              <w:left w:val="single" w:sz="4" w:space="0" w:color="auto"/>
              <w:bottom w:val="single" w:sz="4" w:space="0" w:color="auto"/>
              <w:right w:val="single" w:sz="4" w:space="0" w:color="auto"/>
            </w:tcBorders>
            <w:vAlign w:val="center"/>
          </w:tcPr>
          <w:p w:rsidR="00874D58" w:rsidRPr="00D1055D" w:rsidRDefault="00874D58" w:rsidP="00E95C33">
            <w:pPr>
              <w:jc w:val="left"/>
              <w:rPr>
                <w:rFonts w:ascii="宋体"/>
                <w:b/>
                <w:bCs/>
                <w:sz w:val="22"/>
              </w:rPr>
            </w:pPr>
            <w:r w:rsidRPr="00D1055D">
              <w:rPr>
                <w:rFonts w:ascii="宋体" w:hint="eastAsia"/>
                <w:sz w:val="22"/>
                <w:szCs w:val="22"/>
              </w:rPr>
              <w:t>根据投标人提供图像视频设备的参数对招标要求的符合性、先进性情况由专家评审。</w:t>
            </w:r>
            <w:r w:rsidR="00C221D4" w:rsidRPr="00D1055D">
              <w:rPr>
                <w:rFonts w:ascii="宋体" w:hint="eastAsia"/>
                <w:sz w:val="22"/>
                <w:szCs w:val="22"/>
              </w:rPr>
              <w:t>优秀的得3.1-4分，良好的得1.1-3分，一般的得0-1分。</w:t>
            </w:r>
          </w:p>
        </w:tc>
      </w:tr>
      <w:tr w:rsidR="00D1055D" w:rsidRPr="00D1055D" w:rsidTr="00ED5862">
        <w:trPr>
          <w:trHeight w:val="397"/>
          <w:jc w:val="center"/>
        </w:trPr>
        <w:tc>
          <w:tcPr>
            <w:tcW w:w="820" w:type="dxa"/>
            <w:vMerge/>
            <w:tcBorders>
              <w:left w:val="single" w:sz="4" w:space="0" w:color="auto"/>
              <w:right w:val="single" w:sz="4" w:space="0" w:color="auto"/>
            </w:tcBorders>
            <w:vAlign w:val="center"/>
          </w:tcPr>
          <w:p w:rsidR="00874D58" w:rsidRPr="00D1055D" w:rsidRDefault="00874D58">
            <w:pPr>
              <w:widowControl/>
              <w:ind w:firstLine="482"/>
              <w:jc w:val="center"/>
              <w:rPr>
                <w:rFonts w:ascii="宋体" w:hAnsi="宋体"/>
                <w:b/>
                <w:szCs w:val="21"/>
              </w:rPr>
            </w:pPr>
          </w:p>
        </w:tc>
        <w:tc>
          <w:tcPr>
            <w:tcW w:w="1161" w:type="dxa"/>
            <w:vMerge/>
            <w:tcBorders>
              <w:left w:val="single" w:sz="4" w:space="0" w:color="auto"/>
              <w:right w:val="single" w:sz="4" w:space="0" w:color="auto"/>
            </w:tcBorders>
            <w:vAlign w:val="center"/>
          </w:tcPr>
          <w:p w:rsidR="00874D58" w:rsidRPr="00D1055D" w:rsidRDefault="00874D58">
            <w:pPr>
              <w:widowControl/>
              <w:ind w:firstLine="480"/>
              <w:jc w:val="center"/>
              <w:rPr>
                <w:rFonts w:ascii="宋体" w:hAnsi="宋体" w:cs="宋体"/>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874D58" w:rsidRPr="00D1055D" w:rsidRDefault="00C221D4">
            <w:pPr>
              <w:jc w:val="center"/>
              <w:rPr>
                <w:rFonts w:ascii="宋体" w:hAnsi="宋体"/>
                <w:szCs w:val="21"/>
              </w:rPr>
            </w:pPr>
            <w:r w:rsidRPr="00D1055D">
              <w:rPr>
                <w:rFonts w:ascii="宋体" w:hAnsi="宋体" w:hint="eastAsia"/>
                <w:szCs w:val="21"/>
              </w:rPr>
              <w:t>4</w:t>
            </w:r>
          </w:p>
        </w:tc>
        <w:tc>
          <w:tcPr>
            <w:tcW w:w="7262" w:type="dxa"/>
            <w:tcBorders>
              <w:top w:val="single" w:sz="4" w:space="0" w:color="auto"/>
              <w:left w:val="single" w:sz="4" w:space="0" w:color="auto"/>
              <w:bottom w:val="single" w:sz="4" w:space="0" w:color="auto"/>
              <w:right w:val="single" w:sz="4" w:space="0" w:color="auto"/>
            </w:tcBorders>
            <w:vAlign w:val="center"/>
          </w:tcPr>
          <w:p w:rsidR="00874D58" w:rsidRPr="00D1055D" w:rsidRDefault="00874D58" w:rsidP="00E95C33">
            <w:pPr>
              <w:widowControl/>
              <w:jc w:val="left"/>
              <w:rPr>
                <w:rFonts w:ascii="宋体"/>
                <w:b/>
                <w:bCs/>
                <w:sz w:val="22"/>
              </w:rPr>
            </w:pPr>
            <w:r w:rsidRPr="00D1055D">
              <w:rPr>
                <w:rFonts w:ascii="宋体" w:hint="eastAsia"/>
                <w:sz w:val="22"/>
                <w:szCs w:val="22"/>
              </w:rPr>
              <w:t>根据投标人提供流量监测设备的参数对招标要求的符合性、先进性情况由专家评审。</w:t>
            </w:r>
            <w:r w:rsidR="00C221D4" w:rsidRPr="00D1055D">
              <w:rPr>
                <w:rFonts w:ascii="宋体" w:hint="eastAsia"/>
                <w:sz w:val="22"/>
                <w:szCs w:val="22"/>
              </w:rPr>
              <w:t>优秀的得3.1-4分，良好的得1.1-3分，一般的得0-1分。</w:t>
            </w:r>
          </w:p>
        </w:tc>
      </w:tr>
      <w:tr w:rsidR="00D1055D" w:rsidRPr="00D1055D" w:rsidTr="00ED5862">
        <w:trPr>
          <w:trHeight w:val="397"/>
          <w:jc w:val="center"/>
        </w:trPr>
        <w:tc>
          <w:tcPr>
            <w:tcW w:w="820" w:type="dxa"/>
            <w:vMerge/>
            <w:tcBorders>
              <w:left w:val="single" w:sz="4" w:space="0" w:color="auto"/>
              <w:right w:val="single" w:sz="4" w:space="0" w:color="auto"/>
            </w:tcBorders>
            <w:vAlign w:val="center"/>
          </w:tcPr>
          <w:p w:rsidR="00874D58" w:rsidRPr="00D1055D" w:rsidRDefault="00874D58">
            <w:pPr>
              <w:widowControl/>
              <w:ind w:firstLine="482"/>
              <w:jc w:val="center"/>
              <w:rPr>
                <w:rFonts w:ascii="宋体" w:hAnsi="宋体"/>
                <w:b/>
                <w:szCs w:val="21"/>
              </w:rPr>
            </w:pPr>
          </w:p>
        </w:tc>
        <w:tc>
          <w:tcPr>
            <w:tcW w:w="1161" w:type="dxa"/>
            <w:vMerge/>
            <w:tcBorders>
              <w:left w:val="single" w:sz="4" w:space="0" w:color="auto"/>
              <w:right w:val="single" w:sz="4" w:space="0" w:color="auto"/>
            </w:tcBorders>
            <w:vAlign w:val="center"/>
          </w:tcPr>
          <w:p w:rsidR="00874D58" w:rsidRPr="00D1055D" w:rsidRDefault="00874D58">
            <w:pPr>
              <w:widowControl/>
              <w:ind w:firstLine="480"/>
              <w:jc w:val="center"/>
              <w:rPr>
                <w:rFonts w:ascii="宋体" w:hAnsi="宋体" w:cs="宋体"/>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874D58" w:rsidRPr="00D1055D" w:rsidRDefault="00874D58">
            <w:pPr>
              <w:jc w:val="center"/>
              <w:rPr>
                <w:rFonts w:ascii="宋体" w:hAnsi="宋体"/>
                <w:szCs w:val="21"/>
              </w:rPr>
            </w:pPr>
            <w:r w:rsidRPr="00D1055D">
              <w:rPr>
                <w:rFonts w:ascii="宋体" w:hAnsi="宋体" w:hint="eastAsia"/>
                <w:szCs w:val="21"/>
              </w:rPr>
              <w:t>4</w:t>
            </w:r>
          </w:p>
        </w:tc>
        <w:tc>
          <w:tcPr>
            <w:tcW w:w="7262" w:type="dxa"/>
            <w:tcBorders>
              <w:top w:val="single" w:sz="4" w:space="0" w:color="auto"/>
              <w:left w:val="single" w:sz="4" w:space="0" w:color="auto"/>
              <w:bottom w:val="single" w:sz="4" w:space="0" w:color="auto"/>
              <w:right w:val="single" w:sz="4" w:space="0" w:color="auto"/>
            </w:tcBorders>
            <w:vAlign w:val="center"/>
          </w:tcPr>
          <w:p w:rsidR="00874D58" w:rsidRPr="00D1055D" w:rsidRDefault="00874D58" w:rsidP="00E95C33">
            <w:pPr>
              <w:widowControl/>
              <w:jc w:val="left"/>
              <w:rPr>
                <w:rFonts w:ascii="宋体"/>
                <w:b/>
                <w:bCs/>
                <w:sz w:val="22"/>
              </w:rPr>
            </w:pPr>
            <w:r w:rsidRPr="00D1055D">
              <w:rPr>
                <w:rFonts w:ascii="宋体" w:hint="eastAsia"/>
                <w:sz w:val="22"/>
                <w:szCs w:val="22"/>
              </w:rPr>
              <w:t>根据投标人提供网络通讯设备的参数对招标要求的符合性、先进性情况由专家评审。优秀的得3.1-4分，良好的得1.1-3分，一般的得0-1分。</w:t>
            </w:r>
          </w:p>
        </w:tc>
      </w:tr>
      <w:tr w:rsidR="00D1055D" w:rsidRPr="00D1055D" w:rsidTr="00ED5862">
        <w:trPr>
          <w:trHeight w:val="397"/>
          <w:jc w:val="center"/>
        </w:trPr>
        <w:tc>
          <w:tcPr>
            <w:tcW w:w="820" w:type="dxa"/>
            <w:vMerge/>
            <w:tcBorders>
              <w:left w:val="single" w:sz="4" w:space="0" w:color="auto"/>
              <w:right w:val="single" w:sz="4" w:space="0" w:color="auto"/>
            </w:tcBorders>
            <w:vAlign w:val="center"/>
          </w:tcPr>
          <w:p w:rsidR="00874D58" w:rsidRPr="00D1055D" w:rsidRDefault="00874D58">
            <w:pPr>
              <w:widowControl/>
              <w:ind w:firstLine="482"/>
              <w:jc w:val="center"/>
              <w:rPr>
                <w:rFonts w:ascii="宋体" w:hAnsi="宋体"/>
                <w:b/>
                <w:szCs w:val="21"/>
              </w:rPr>
            </w:pPr>
          </w:p>
        </w:tc>
        <w:tc>
          <w:tcPr>
            <w:tcW w:w="1161" w:type="dxa"/>
            <w:vMerge/>
            <w:tcBorders>
              <w:left w:val="single" w:sz="4" w:space="0" w:color="auto"/>
              <w:right w:val="single" w:sz="4" w:space="0" w:color="auto"/>
            </w:tcBorders>
            <w:vAlign w:val="center"/>
          </w:tcPr>
          <w:p w:rsidR="00874D58" w:rsidRPr="00D1055D" w:rsidRDefault="00874D58">
            <w:pPr>
              <w:widowControl/>
              <w:ind w:firstLine="480"/>
              <w:jc w:val="center"/>
              <w:rPr>
                <w:rFonts w:ascii="宋体" w:hAnsi="宋体" w:cs="宋体"/>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874D58" w:rsidRPr="00D1055D" w:rsidRDefault="00874D58">
            <w:pPr>
              <w:jc w:val="center"/>
              <w:rPr>
                <w:rFonts w:ascii="宋体" w:hAnsi="宋体"/>
                <w:szCs w:val="21"/>
              </w:rPr>
            </w:pPr>
            <w:r w:rsidRPr="00D1055D">
              <w:rPr>
                <w:rFonts w:ascii="宋体" w:hAnsi="宋体" w:hint="eastAsia"/>
                <w:szCs w:val="21"/>
              </w:rPr>
              <w:t>4</w:t>
            </w:r>
          </w:p>
        </w:tc>
        <w:tc>
          <w:tcPr>
            <w:tcW w:w="7262" w:type="dxa"/>
            <w:tcBorders>
              <w:top w:val="single" w:sz="4" w:space="0" w:color="auto"/>
              <w:left w:val="single" w:sz="4" w:space="0" w:color="auto"/>
              <w:bottom w:val="single" w:sz="4" w:space="0" w:color="auto"/>
              <w:right w:val="single" w:sz="4" w:space="0" w:color="auto"/>
            </w:tcBorders>
            <w:vAlign w:val="center"/>
          </w:tcPr>
          <w:p w:rsidR="00874D58" w:rsidRPr="00D1055D" w:rsidRDefault="00874D58" w:rsidP="00E95C33">
            <w:pPr>
              <w:widowControl/>
              <w:jc w:val="left"/>
              <w:rPr>
                <w:rFonts w:ascii="宋体"/>
                <w:b/>
                <w:bCs/>
                <w:sz w:val="22"/>
              </w:rPr>
            </w:pPr>
            <w:r w:rsidRPr="00D1055D">
              <w:rPr>
                <w:rFonts w:ascii="宋体" w:hint="eastAsia"/>
                <w:sz w:val="22"/>
                <w:szCs w:val="22"/>
              </w:rPr>
              <w:t>根据投标人提供太阳能供电系统的参数对招标要求的符合性、先进性情况由专家评审。优秀的得3.1-4分，良好的得1.1-3分，一般的得0-1分。</w:t>
            </w:r>
          </w:p>
        </w:tc>
      </w:tr>
      <w:tr w:rsidR="00D1055D" w:rsidRPr="00D1055D" w:rsidTr="00ED5862">
        <w:trPr>
          <w:trHeight w:val="397"/>
          <w:jc w:val="center"/>
        </w:trPr>
        <w:tc>
          <w:tcPr>
            <w:tcW w:w="820" w:type="dxa"/>
            <w:vMerge/>
            <w:tcBorders>
              <w:left w:val="single" w:sz="4" w:space="0" w:color="auto"/>
              <w:right w:val="single" w:sz="4" w:space="0" w:color="auto"/>
            </w:tcBorders>
            <w:vAlign w:val="center"/>
          </w:tcPr>
          <w:p w:rsidR="00874D58" w:rsidRPr="00D1055D" w:rsidRDefault="00874D58">
            <w:pPr>
              <w:widowControl/>
              <w:ind w:firstLine="482"/>
              <w:jc w:val="center"/>
              <w:rPr>
                <w:rFonts w:ascii="宋体" w:hAnsi="宋体"/>
                <w:b/>
                <w:szCs w:val="21"/>
              </w:rPr>
            </w:pPr>
          </w:p>
        </w:tc>
        <w:tc>
          <w:tcPr>
            <w:tcW w:w="1161" w:type="dxa"/>
            <w:vMerge/>
            <w:tcBorders>
              <w:left w:val="single" w:sz="4" w:space="0" w:color="auto"/>
              <w:right w:val="single" w:sz="4" w:space="0" w:color="auto"/>
            </w:tcBorders>
            <w:vAlign w:val="center"/>
          </w:tcPr>
          <w:p w:rsidR="00874D58" w:rsidRPr="00D1055D" w:rsidRDefault="00874D58">
            <w:pPr>
              <w:widowControl/>
              <w:ind w:firstLine="480"/>
              <w:jc w:val="center"/>
              <w:rPr>
                <w:rFonts w:ascii="宋体" w:hAnsi="宋体" w:cs="宋体"/>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874D58" w:rsidRPr="00D1055D" w:rsidRDefault="00983741">
            <w:pPr>
              <w:jc w:val="center"/>
              <w:rPr>
                <w:rFonts w:ascii="宋体" w:hAnsi="宋体"/>
                <w:szCs w:val="21"/>
              </w:rPr>
            </w:pPr>
            <w:r w:rsidRPr="00D1055D">
              <w:rPr>
                <w:rFonts w:ascii="宋体" w:hAnsi="宋体" w:hint="eastAsia"/>
                <w:szCs w:val="21"/>
              </w:rPr>
              <w:t>3</w:t>
            </w:r>
          </w:p>
        </w:tc>
        <w:tc>
          <w:tcPr>
            <w:tcW w:w="7262" w:type="dxa"/>
            <w:tcBorders>
              <w:top w:val="single" w:sz="4" w:space="0" w:color="auto"/>
              <w:left w:val="single" w:sz="4" w:space="0" w:color="auto"/>
              <w:bottom w:val="single" w:sz="4" w:space="0" w:color="auto"/>
              <w:right w:val="single" w:sz="4" w:space="0" w:color="auto"/>
            </w:tcBorders>
            <w:vAlign w:val="center"/>
          </w:tcPr>
          <w:p w:rsidR="00874D58" w:rsidRPr="00D1055D" w:rsidRDefault="00874D58" w:rsidP="00CB0796">
            <w:pPr>
              <w:widowControl/>
              <w:jc w:val="left"/>
              <w:rPr>
                <w:rFonts w:ascii="宋体"/>
                <w:sz w:val="22"/>
                <w:szCs w:val="22"/>
              </w:rPr>
            </w:pPr>
            <w:r w:rsidRPr="00D1055D">
              <w:rPr>
                <w:rFonts w:ascii="宋体" w:hint="eastAsia"/>
                <w:sz w:val="22"/>
                <w:szCs w:val="22"/>
              </w:rPr>
              <w:t>其它：根据投标人提供的其它设备及配件的参数对招标要求的符合性、先进性情况由专家评审。</w:t>
            </w:r>
            <w:r w:rsidR="00983741" w:rsidRPr="00D1055D">
              <w:rPr>
                <w:rFonts w:ascii="宋体" w:hint="eastAsia"/>
                <w:sz w:val="22"/>
                <w:szCs w:val="22"/>
              </w:rPr>
              <w:t>优秀的得2.1-3分，良好的得1.1-2分，一般的得0-1分。</w:t>
            </w:r>
          </w:p>
        </w:tc>
      </w:tr>
      <w:tr w:rsidR="00D1055D" w:rsidRPr="00D1055D" w:rsidTr="00ED5862">
        <w:trPr>
          <w:trHeight w:val="1032"/>
          <w:jc w:val="center"/>
        </w:trPr>
        <w:tc>
          <w:tcPr>
            <w:tcW w:w="820" w:type="dxa"/>
            <w:vMerge/>
            <w:tcBorders>
              <w:left w:val="single" w:sz="4" w:space="0" w:color="auto"/>
              <w:right w:val="single" w:sz="4" w:space="0" w:color="auto"/>
            </w:tcBorders>
            <w:vAlign w:val="center"/>
          </w:tcPr>
          <w:p w:rsidR="00874D58" w:rsidRPr="00D1055D" w:rsidRDefault="00874D58">
            <w:pPr>
              <w:widowControl/>
              <w:ind w:firstLine="482"/>
              <w:jc w:val="center"/>
              <w:rPr>
                <w:rFonts w:ascii="宋体" w:hAnsi="宋体"/>
                <w:b/>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874D58" w:rsidRPr="00D1055D" w:rsidRDefault="00874D58">
            <w:pPr>
              <w:jc w:val="center"/>
              <w:rPr>
                <w:rFonts w:ascii="宋体"/>
                <w:sz w:val="22"/>
                <w:szCs w:val="22"/>
              </w:rPr>
            </w:pPr>
            <w:r w:rsidRPr="00D1055D">
              <w:rPr>
                <w:rFonts w:ascii="宋体" w:hint="eastAsia"/>
                <w:sz w:val="22"/>
                <w:szCs w:val="22"/>
              </w:rPr>
              <w:t>售后服务</w:t>
            </w:r>
          </w:p>
          <w:p w:rsidR="00874D58" w:rsidRPr="00D1055D" w:rsidRDefault="00874D58" w:rsidP="00C221D4">
            <w:pPr>
              <w:jc w:val="center"/>
              <w:rPr>
                <w:rFonts w:ascii="宋体"/>
                <w:sz w:val="22"/>
                <w:szCs w:val="22"/>
              </w:rPr>
            </w:pPr>
            <w:r w:rsidRPr="00D1055D">
              <w:rPr>
                <w:rFonts w:ascii="宋体" w:hint="eastAsia"/>
                <w:sz w:val="22"/>
                <w:szCs w:val="22"/>
              </w:rPr>
              <w:t>（</w:t>
            </w:r>
            <w:r w:rsidR="00C221D4" w:rsidRPr="00D1055D">
              <w:rPr>
                <w:rFonts w:ascii="宋体" w:hint="eastAsia"/>
                <w:sz w:val="22"/>
                <w:szCs w:val="22"/>
              </w:rPr>
              <w:t>3</w:t>
            </w:r>
            <w:r w:rsidRPr="00D1055D">
              <w:rPr>
                <w:rFonts w:ascii="宋体"/>
                <w:sz w:val="22"/>
                <w:szCs w:val="22"/>
              </w:rPr>
              <w:t>分）</w:t>
            </w:r>
          </w:p>
        </w:tc>
        <w:tc>
          <w:tcPr>
            <w:tcW w:w="670" w:type="dxa"/>
            <w:tcBorders>
              <w:top w:val="single" w:sz="4" w:space="0" w:color="auto"/>
              <w:left w:val="single" w:sz="4" w:space="0" w:color="auto"/>
              <w:bottom w:val="single" w:sz="4" w:space="0" w:color="auto"/>
              <w:right w:val="single" w:sz="4" w:space="0" w:color="auto"/>
            </w:tcBorders>
            <w:vAlign w:val="center"/>
          </w:tcPr>
          <w:p w:rsidR="00874D58" w:rsidRPr="00D1055D" w:rsidRDefault="00C221D4">
            <w:pPr>
              <w:jc w:val="center"/>
              <w:rPr>
                <w:rFonts w:ascii="宋体"/>
                <w:sz w:val="22"/>
                <w:szCs w:val="22"/>
              </w:rPr>
            </w:pPr>
            <w:r w:rsidRPr="00D1055D">
              <w:rPr>
                <w:rFonts w:ascii="宋体" w:hint="eastAsia"/>
                <w:sz w:val="22"/>
                <w:szCs w:val="22"/>
              </w:rPr>
              <w:t>3</w:t>
            </w:r>
          </w:p>
        </w:tc>
        <w:tc>
          <w:tcPr>
            <w:tcW w:w="7262" w:type="dxa"/>
            <w:tcBorders>
              <w:top w:val="single" w:sz="4" w:space="0" w:color="auto"/>
              <w:left w:val="single" w:sz="4" w:space="0" w:color="auto"/>
              <w:bottom w:val="single" w:sz="4" w:space="0" w:color="auto"/>
              <w:right w:val="single" w:sz="4" w:space="0" w:color="auto"/>
            </w:tcBorders>
            <w:vAlign w:val="center"/>
          </w:tcPr>
          <w:p w:rsidR="00874D58" w:rsidRPr="00D1055D" w:rsidRDefault="00874D58" w:rsidP="00CB0796">
            <w:pPr>
              <w:rPr>
                <w:rFonts w:ascii="宋体"/>
                <w:sz w:val="22"/>
                <w:szCs w:val="22"/>
              </w:rPr>
            </w:pPr>
            <w:r w:rsidRPr="00D1055D">
              <w:rPr>
                <w:rFonts w:ascii="宋体" w:hint="eastAsia"/>
                <w:sz w:val="22"/>
                <w:szCs w:val="22"/>
              </w:rPr>
              <w:t>投标人承诺提供24小时技术支持，提供的售后服务方案（根据投标人的本地化服务能力、故障响应时间、接到报修后详细的故障响应方案），</w:t>
            </w:r>
            <w:r w:rsidR="00C221D4" w:rsidRPr="00D1055D">
              <w:rPr>
                <w:rFonts w:ascii="宋体" w:hint="eastAsia"/>
                <w:sz w:val="22"/>
                <w:szCs w:val="22"/>
              </w:rPr>
              <w:t>优秀的得2.1-3分，良好的得1.1-2分，一般的得0-1分。</w:t>
            </w:r>
          </w:p>
        </w:tc>
      </w:tr>
      <w:tr w:rsidR="00D1055D" w:rsidRPr="00D1055D" w:rsidTr="00ED5862">
        <w:trPr>
          <w:trHeight w:val="1032"/>
          <w:jc w:val="center"/>
        </w:trPr>
        <w:tc>
          <w:tcPr>
            <w:tcW w:w="820" w:type="dxa"/>
            <w:vMerge/>
            <w:tcBorders>
              <w:left w:val="single" w:sz="4" w:space="0" w:color="auto"/>
              <w:bottom w:val="single" w:sz="4" w:space="0" w:color="auto"/>
              <w:right w:val="single" w:sz="4" w:space="0" w:color="auto"/>
            </w:tcBorders>
            <w:vAlign w:val="center"/>
          </w:tcPr>
          <w:p w:rsidR="00874D58" w:rsidRPr="00D1055D" w:rsidRDefault="00874D58">
            <w:pPr>
              <w:widowControl/>
              <w:ind w:firstLine="482"/>
              <w:jc w:val="center"/>
              <w:rPr>
                <w:rFonts w:ascii="宋体" w:hAnsi="宋体"/>
                <w:b/>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874D58" w:rsidRPr="00D1055D" w:rsidRDefault="00874D58" w:rsidP="00C221D4">
            <w:pPr>
              <w:rPr>
                <w:rFonts w:ascii="宋体"/>
                <w:sz w:val="22"/>
                <w:szCs w:val="22"/>
              </w:rPr>
            </w:pPr>
            <w:r w:rsidRPr="00D1055D">
              <w:rPr>
                <w:rFonts w:ascii="宋体" w:hint="eastAsia"/>
                <w:sz w:val="22"/>
                <w:szCs w:val="22"/>
              </w:rPr>
              <w:t>投标文件制作质量</w:t>
            </w:r>
            <w:r w:rsidR="004D5AD5" w:rsidRPr="00D1055D">
              <w:rPr>
                <w:rFonts w:ascii="宋体" w:hint="eastAsia"/>
                <w:sz w:val="22"/>
                <w:szCs w:val="22"/>
              </w:rPr>
              <w:t>（</w:t>
            </w:r>
            <w:r w:rsidR="00C221D4" w:rsidRPr="00D1055D">
              <w:rPr>
                <w:rFonts w:ascii="宋体" w:hint="eastAsia"/>
                <w:sz w:val="22"/>
                <w:szCs w:val="22"/>
              </w:rPr>
              <w:t>2</w:t>
            </w:r>
            <w:r w:rsidR="004D5AD5" w:rsidRPr="00D1055D">
              <w:rPr>
                <w:rFonts w:ascii="宋体" w:hint="eastAsia"/>
                <w:sz w:val="22"/>
                <w:szCs w:val="22"/>
              </w:rPr>
              <w:t>分）</w:t>
            </w:r>
          </w:p>
        </w:tc>
        <w:tc>
          <w:tcPr>
            <w:tcW w:w="670" w:type="dxa"/>
            <w:tcBorders>
              <w:top w:val="single" w:sz="4" w:space="0" w:color="auto"/>
              <w:left w:val="single" w:sz="4" w:space="0" w:color="auto"/>
              <w:bottom w:val="single" w:sz="4" w:space="0" w:color="auto"/>
              <w:right w:val="single" w:sz="4" w:space="0" w:color="auto"/>
            </w:tcBorders>
            <w:vAlign w:val="center"/>
          </w:tcPr>
          <w:p w:rsidR="00874D58" w:rsidRPr="00D1055D" w:rsidRDefault="00C221D4" w:rsidP="00874D58">
            <w:pPr>
              <w:jc w:val="center"/>
              <w:rPr>
                <w:rFonts w:ascii="宋体"/>
                <w:sz w:val="22"/>
                <w:szCs w:val="22"/>
              </w:rPr>
            </w:pPr>
            <w:r w:rsidRPr="00D1055D">
              <w:rPr>
                <w:rFonts w:ascii="宋体" w:hint="eastAsia"/>
                <w:sz w:val="22"/>
                <w:szCs w:val="22"/>
              </w:rPr>
              <w:t>2</w:t>
            </w:r>
          </w:p>
        </w:tc>
        <w:tc>
          <w:tcPr>
            <w:tcW w:w="7262" w:type="dxa"/>
            <w:tcBorders>
              <w:top w:val="single" w:sz="4" w:space="0" w:color="auto"/>
              <w:left w:val="single" w:sz="4" w:space="0" w:color="auto"/>
              <w:bottom w:val="single" w:sz="4" w:space="0" w:color="auto"/>
              <w:right w:val="single" w:sz="4" w:space="0" w:color="auto"/>
            </w:tcBorders>
            <w:vAlign w:val="center"/>
          </w:tcPr>
          <w:p w:rsidR="00874D58" w:rsidRPr="00D1055D" w:rsidRDefault="00874D58" w:rsidP="00C221D4">
            <w:pPr>
              <w:rPr>
                <w:rFonts w:ascii="宋体"/>
                <w:sz w:val="22"/>
                <w:szCs w:val="22"/>
              </w:rPr>
            </w:pPr>
            <w:r w:rsidRPr="00D1055D">
              <w:rPr>
                <w:rFonts w:ascii="宋体" w:hint="eastAsia"/>
                <w:sz w:val="22"/>
                <w:szCs w:val="22"/>
              </w:rPr>
              <w:t>根据投标文件内容编排顺序、格式是否符合招标文件要求，条理是否清晰，有无缺页、漏项，由专家酌情打分，</w:t>
            </w:r>
            <w:r w:rsidR="00C221D4" w:rsidRPr="00D1055D">
              <w:rPr>
                <w:rFonts w:ascii="宋体" w:hint="eastAsia"/>
                <w:sz w:val="22"/>
                <w:szCs w:val="22"/>
              </w:rPr>
              <w:t>优秀的得1.6-2分，良好的得0.8-1.5分，一般的得0-0.7分</w:t>
            </w:r>
            <w:r w:rsidRPr="00D1055D">
              <w:rPr>
                <w:rFonts w:ascii="宋体" w:hint="eastAsia"/>
                <w:sz w:val="22"/>
                <w:szCs w:val="22"/>
              </w:rPr>
              <w:t>。</w:t>
            </w:r>
          </w:p>
        </w:tc>
      </w:tr>
    </w:tbl>
    <w:p w:rsidR="00CF1748" w:rsidRPr="00D1055D" w:rsidRDefault="00E426E2">
      <w:pPr>
        <w:spacing w:line="400" w:lineRule="exact"/>
        <w:rPr>
          <w:rFonts w:ascii="宋体" w:hAnsi="宋体" w:cs="Arial"/>
          <w:b/>
          <w:sz w:val="22"/>
        </w:rPr>
      </w:pPr>
      <w:r w:rsidRPr="00D1055D">
        <w:rPr>
          <w:rFonts w:ascii="宋体" w:hAnsi="宋体" w:cs="Arial"/>
          <w:b/>
          <w:sz w:val="22"/>
        </w:rPr>
        <w:t>注</w:t>
      </w:r>
      <w:r w:rsidRPr="00D1055D">
        <w:rPr>
          <w:rFonts w:ascii="宋体" w:hAnsi="宋体" w:cs="Arial" w:hint="eastAsia"/>
          <w:b/>
          <w:sz w:val="22"/>
        </w:rPr>
        <w:t>：</w:t>
      </w:r>
      <w:r w:rsidR="00A24666" w:rsidRPr="00D1055D">
        <w:rPr>
          <w:rFonts w:ascii="宋体" w:hAnsi="宋体" w:cs="Arial"/>
          <w:b/>
          <w:sz w:val="22"/>
        </w:rPr>
        <w:t>涉及到证明材料文件或原件证书的</w:t>
      </w:r>
      <w:r w:rsidR="00A24666" w:rsidRPr="00D1055D">
        <w:rPr>
          <w:rFonts w:ascii="宋体" w:hAnsi="宋体" w:cs="Arial" w:hint="eastAsia"/>
          <w:b/>
          <w:sz w:val="22"/>
        </w:rPr>
        <w:t>，</w:t>
      </w:r>
      <w:r w:rsidR="00A24666" w:rsidRPr="00D1055D">
        <w:rPr>
          <w:rFonts w:ascii="宋体" w:hAnsi="宋体" w:cs="Arial"/>
          <w:b/>
          <w:sz w:val="22"/>
        </w:rPr>
        <w:t>投标文件中以扫描件为准</w:t>
      </w:r>
      <w:r w:rsidR="00A24666" w:rsidRPr="00D1055D">
        <w:rPr>
          <w:rFonts w:ascii="宋体" w:hAnsi="宋体" w:cs="Arial" w:hint="eastAsia"/>
          <w:b/>
          <w:sz w:val="22"/>
        </w:rPr>
        <w:t>，</w:t>
      </w:r>
      <w:r w:rsidR="00A24666" w:rsidRPr="00D1055D">
        <w:rPr>
          <w:rFonts w:ascii="宋体" w:hAnsi="宋体" w:cs="Arial"/>
          <w:b/>
          <w:sz w:val="22"/>
        </w:rPr>
        <w:t>并清晰可见</w:t>
      </w:r>
      <w:r w:rsidR="00A24666" w:rsidRPr="00D1055D">
        <w:rPr>
          <w:rFonts w:ascii="宋体" w:hAnsi="宋体" w:cs="Arial" w:hint="eastAsia"/>
          <w:b/>
          <w:sz w:val="22"/>
        </w:rPr>
        <w:t>，</w:t>
      </w:r>
      <w:r w:rsidR="00A24666" w:rsidRPr="00D1055D">
        <w:rPr>
          <w:rFonts w:ascii="宋体" w:hAnsi="宋体" w:cs="Arial"/>
          <w:b/>
          <w:sz w:val="22"/>
        </w:rPr>
        <w:t>否则不予认可</w:t>
      </w:r>
      <w:r w:rsidR="00A24666" w:rsidRPr="00D1055D">
        <w:rPr>
          <w:rFonts w:ascii="宋体" w:hAnsi="宋体" w:cs="Arial" w:hint="eastAsia"/>
          <w:b/>
          <w:sz w:val="22"/>
        </w:rPr>
        <w:t>。</w:t>
      </w:r>
    </w:p>
    <w:p w:rsidR="00CF1748" w:rsidRPr="00D1055D" w:rsidRDefault="00A24666">
      <w:pPr>
        <w:spacing w:line="400" w:lineRule="exact"/>
        <w:rPr>
          <w:rFonts w:ascii="宋体" w:hAnsi="宋体" w:cs="Arial"/>
          <w:sz w:val="22"/>
        </w:rPr>
      </w:pPr>
      <w:r w:rsidRPr="00D1055D">
        <w:rPr>
          <w:rFonts w:ascii="宋体" w:hAnsi="宋体" w:cs="Arial" w:hint="eastAsia"/>
          <w:sz w:val="22"/>
        </w:rPr>
        <w:t>2、</w:t>
      </w:r>
      <w:r w:rsidRPr="00D1055D">
        <w:rPr>
          <w:rFonts w:ascii="宋体" w:hAnsi="宋体" w:cs="Arial" w:hint="eastAsia"/>
          <w:b/>
          <w:sz w:val="22"/>
        </w:rPr>
        <w:t>商务评分（</w:t>
      </w:r>
      <w:r w:rsidR="00E17A3E" w:rsidRPr="00D1055D">
        <w:rPr>
          <w:rFonts w:ascii="宋体" w:hAnsi="宋体" w:cs="Arial" w:hint="eastAsia"/>
          <w:b/>
          <w:sz w:val="22"/>
        </w:rPr>
        <w:t>4</w:t>
      </w:r>
      <w:r w:rsidRPr="00D1055D">
        <w:rPr>
          <w:rFonts w:ascii="宋体" w:hAnsi="宋体" w:cs="Arial"/>
          <w:b/>
          <w:sz w:val="22"/>
        </w:rPr>
        <w:t>0</w:t>
      </w:r>
      <w:r w:rsidRPr="00D1055D">
        <w:rPr>
          <w:rFonts w:ascii="宋体" w:hAnsi="宋体" w:cs="Arial" w:hint="eastAsia"/>
          <w:b/>
          <w:sz w:val="22"/>
        </w:rPr>
        <w:t>分）</w:t>
      </w:r>
      <w:r w:rsidRPr="00D1055D">
        <w:rPr>
          <w:rFonts w:ascii="宋体" w:hAnsi="宋体" w:cs="Arial" w:hint="eastAsia"/>
          <w:sz w:val="22"/>
        </w:rPr>
        <w:t>：</w:t>
      </w:r>
    </w:p>
    <w:p w:rsidR="00CF1748" w:rsidRPr="00D1055D" w:rsidRDefault="00A24666">
      <w:pPr>
        <w:spacing w:line="400" w:lineRule="exact"/>
        <w:ind w:leftChars="156" w:left="328"/>
        <w:rPr>
          <w:rFonts w:ascii="宋体" w:hAnsi="宋体" w:cs="Arial"/>
          <w:sz w:val="22"/>
        </w:rPr>
      </w:pPr>
      <w:r w:rsidRPr="00D1055D">
        <w:rPr>
          <w:rFonts w:ascii="宋体" w:hAnsi="宋体" w:cs="Arial" w:hint="eastAsia"/>
          <w:sz w:val="22"/>
        </w:rPr>
        <w:t>满足招标文件要求且报价最低的投标报价为评标基准价。</w:t>
      </w:r>
    </w:p>
    <w:p w:rsidR="00CF1748" w:rsidRPr="00D1055D" w:rsidRDefault="00A24666">
      <w:pPr>
        <w:spacing w:line="400" w:lineRule="exact"/>
        <w:ind w:firstLineChars="150" w:firstLine="330"/>
        <w:rPr>
          <w:rFonts w:ascii="宋体" w:hAnsi="宋体" w:cs="Arial"/>
          <w:sz w:val="22"/>
        </w:rPr>
      </w:pPr>
      <w:r w:rsidRPr="00D1055D">
        <w:rPr>
          <w:rFonts w:ascii="宋体" w:hAnsi="宋体" w:cs="Arial" w:hint="eastAsia"/>
          <w:sz w:val="22"/>
        </w:rPr>
        <w:t>1）有效投标人的投标报价等于评标基准价时其商务分为满分</w:t>
      </w:r>
      <w:r w:rsidR="00E17A3E" w:rsidRPr="00D1055D">
        <w:rPr>
          <w:rFonts w:ascii="宋体" w:hAnsi="宋体" w:cs="Arial" w:hint="eastAsia"/>
          <w:sz w:val="22"/>
        </w:rPr>
        <w:t>40</w:t>
      </w:r>
      <w:r w:rsidRPr="00D1055D">
        <w:rPr>
          <w:rFonts w:ascii="宋体" w:hAnsi="宋体" w:cs="Arial" w:hint="eastAsia"/>
          <w:sz w:val="22"/>
        </w:rPr>
        <w:t>分；</w:t>
      </w:r>
    </w:p>
    <w:p w:rsidR="00CF1748" w:rsidRPr="00D1055D" w:rsidRDefault="00A24666">
      <w:pPr>
        <w:spacing w:line="400" w:lineRule="exact"/>
        <w:ind w:firstLineChars="150" w:firstLine="330"/>
        <w:rPr>
          <w:rFonts w:ascii="宋体" w:hAnsi="宋体" w:cs="Arial"/>
          <w:sz w:val="22"/>
        </w:rPr>
      </w:pPr>
      <w:r w:rsidRPr="00D1055D">
        <w:rPr>
          <w:rFonts w:ascii="宋体" w:hAnsi="宋体" w:cs="Arial" w:hint="eastAsia"/>
          <w:sz w:val="22"/>
        </w:rPr>
        <w:t>2）其他投标人的价格分按以下公式计算：</w:t>
      </w:r>
    </w:p>
    <w:p w:rsidR="00CF1748" w:rsidRPr="00D1055D" w:rsidRDefault="00A24666">
      <w:pPr>
        <w:spacing w:line="400" w:lineRule="exact"/>
        <w:ind w:leftChars="313" w:left="657"/>
        <w:rPr>
          <w:rFonts w:ascii="宋体" w:hAnsi="宋体" w:cs="Arial"/>
          <w:sz w:val="22"/>
        </w:rPr>
      </w:pPr>
      <w:r w:rsidRPr="00D1055D">
        <w:rPr>
          <w:rFonts w:ascii="宋体" w:hAnsi="宋体" w:cs="Arial" w:hint="eastAsia"/>
          <w:sz w:val="22"/>
        </w:rPr>
        <w:t>商务分得分=（评标基准价/投标人投标总价）×</w:t>
      </w:r>
      <w:r w:rsidR="00E17A3E" w:rsidRPr="00D1055D">
        <w:rPr>
          <w:rFonts w:ascii="宋体" w:hAnsi="宋体" w:cs="Arial" w:hint="eastAsia"/>
          <w:sz w:val="22"/>
        </w:rPr>
        <w:t>4</w:t>
      </w:r>
      <w:r w:rsidRPr="00D1055D">
        <w:rPr>
          <w:rFonts w:ascii="宋体" w:hAnsi="宋体" w:cs="Arial"/>
          <w:sz w:val="22"/>
        </w:rPr>
        <w:t>0</w:t>
      </w:r>
      <w:r w:rsidRPr="00D1055D">
        <w:rPr>
          <w:rFonts w:ascii="宋体" w:hAnsi="宋体" w:cs="Arial" w:hint="eastAsia"/>
          <w:sz w:val="22"/>
        </w:rPr>
        <w:t>% ×100（四舍五入后保留小数2位）</w:t>
      </w:r>
    </w:p>
    <w:p w:rsidR="00CF1748" w:rsidRPr="00D1055D" w:rsidRDefault="00A24666">
      <w:pPr>
        <w:spacing w:line="400" w:lineRule="exact"/>
        <w:ind w:firstLineChars="100" w:firstLine="221"/>
        <w:rPr>
          <w:rFonts w:ascii="宋体" w:hAnsi="宋体" w:cs="Arial"/>
          <w:sz w:val="22"/>
        </w:rPr>
      </w:pPr>
      <w:r w:rsidRPr="00D1055D">
        <w:rPr>
          <w:rFonts w:ascii="宋体" w:hAnsi="宋体" w:cs="宋体" w:hint="eastAsia"/>
          <w:b/>
          <w:sz w:val="22"/>
          <w:szCs w:val="22"/>
        </w:rPr>
        <w:t>3）▲</w:t>
      </w:r>
      <w:r w:rsidRPr="00D1055D">
        <w:rPr>
          <w:rFonts w:ascii="宋体" w:hAnsi="宋体" w:hint="eastAsia"/>
          <w:b/>
          <w:sz w:val="22"/>
          <w:u w:val="single"/>
        </w:rPr>
        <w:t>符合招标文件规定的小、微企业（或监狱企业、残疾人福利单位），给予其产品价格6%的扣除，</w:t>
      </w:r>
      <w:r w:rsidR="00D74C55" w:rsidRPr="00D1055D">
        <w:rPr>
          <w:rFonts w:ascii="宋体" w:hAnsi="宋体" w:hint="eastAsia"/>
          <w:b/>
          <w:sz w:val="22"/>
          <w:u w:val="single"/>
        </w:rPr>
        <w:t>用</w:t>
      </w:r>
      <w:r w:rsidRPr="00D1055D">
        <w:rPr>
          <w:rFonts w:ascii="宋体" w:hAnsi="宋体" w:hint="eastAsia"/>
          <w:b/>
          <w:sz w:val="22"/>
          <w:u w:val="single"/>
        </w:rPr>
        <w:t>扣除后的价格（即价格的 94% ）参与评审。</w:t>
      </w:r>
    </w:p>
    <w:p w:rsidR="00CF1748" w:rsidRPr="00D1055D" w:rsidRDefault="00A24666">
      <w:pPr>
        <w:spacing w:line="400" w:lineRule="exact"/>
        <w:rPr>
          <w:rFonts w:ascii="宋体" w:hAnsi="宋体" w:cs="Arial"/>
          <w:sz w:val="22"/>
        </w:rPr>
      </w:pPr>
      <w:r w:rsidRPr="00D1055D">
        <w:rPr>
          <w:rFonts w:ascii="宋体" w:hAnsi="宋体" w:cs="Arial" w:hint="eastAsia"/>
          <w:sz w:val="22"/>
        </w:rPr>
        <w:t xml:space="preserve">   4）</w:t>
      </w:r>
      <w:r w:rsidRPr="00D1055D">
        <w:rPr>
          <w:rFonts w:ascii="宋体" w:hAnsi="宋体" w:hint="eastAsia"/>
          <w:b/>
          <w:bCs/>
          <w:sz w:val="22"/>
          <w:szCs w:val="22"/>
        </w:rPr>
        <w:t>▲</w:t>
      </w:r>
      <w:r w:rsidRPr="00D1055D">
        <w:rPr>
          <w:rFonts w:ascii="宋体" w:hAnsi="宋体" w:hint="eastAsia"/>
          <w:b/>
          <w:sz w:val="22"/>
          <w:szCs w:val="22"/>
          <w:u w:val="single"/>
        </w:rPr>
        <w:t>如投标人报价超过采购</w:t>
      </w:r>
      <w:r w:rsidR="00C221D4" w:rsidRPr="00D1055D">
        <w:rPr>
          <w:rFonts w:ascii="宋体" w:hAnsi="宋体" w:hint="eastAsia"/>
          <w:b/>
          <w:sz w:val="22"/>
          <w:szCs w:val="22"/>
          <w:u w:val="single"/>
        </w:rPr>
        <w:t>最高限价</w:t>
      </w:r>
      <w:r w:rsidRPr="00D1055D">
        <w:rPr>
          <w:rFonts w:ascii="宋体" w:hAnsi="宋体" w:hint="eastAsia"/>
          <w:b/>
          <w:sz w:val="22"/>
          <w:szCs w:val="22"/>
          <w:u w:val="single"/>
        </w:rPr>
        <w:t>，其投标文件作无效标处理</w:t>
      </w:r>
      <w:r w:rsidRPr="00D1055D">
        <w:rPr>
          <w:rFonts w:ascii="宋体" w:hAnsi="宋体" w:cs="Arial" w:hint="eastAsia"/>
          <w:sz w:val="22"/>
        </w:rPr>
        <w:t>。</w:t>
      </w:r>
    </w:p>
    <w:p w:rsidR="00CF1748" w:rsidRPr="00D1055D" w:rsidRDefault="00A24666">
      <w:pPr>
        <w:spacing w:line="400" w:lineRule="exact"/>
        <w:ind w:firstLineChars="150" w:firstLine="330"/>
        <w:rPr>
          <w:rFonts w:ascii="宋体" w:hAnsi="宋体" w:cs="Arial"/>
          <w:sz w:val="22"/>
        </w:rPr>
      </w:pPr>
      <w:r w:rsidRPr="00D1055D">
        <w:rPr>
          <w:rFonts w:ascii="宋体" w:hAnsi="宋体" w:cs="Arial" w:hint="eastAsia"/>
          <w:sz w:val="22"/>
        </w:rPr>
        <w:t>5）</w:t>
      </w:r>
      <w:r w:rsidRPr="00D1055D">
        <w:rPr>
          <w:rFonts w:ascii="宋体" w:hAnsi="宋体" w:cs="Arial" w:hint="eastAsia"/>
          <w:sz w:val="22"/>
          <w:szCs w:val="22"/>
        </w:rPr>
        <w:t>所有投标人商务报价均超采购预算，</w:t>
      </w:r>
      <w:r w:rsidRPr="00D1055D">
        <w:rPr>
          <w:rFonts w:ascii="宋体" w:hAnsi="宋体" w:hint="eastAsia"/>
          <w:sz w:val="22"/>
          <w:szCs w:val="22"/>
        </w:rPr>
        <w:t>采购人无法支付的,</w:t>
      </w:r>
      <w:r w:rsidRPr="00D1055D">
        <w:rPr>
          <w:rFonts w:ascii="宋体" w:hAnsi="宋体" w:cs="Arial" w:hint="eastAsia"/>
          <w:sz w:val="22"/>
          <w:szCs w:val="22"/>
        </w:rPr>
        <w:t>重新组织招标</w:t>
      </w:r>
      <w:r w:rsidRPr="00D1055D">
        <w:rPr>
          <w:rFonts w:ascii="宋体" w:hAnsi="宋体" w:cs="Arial" w:hint="eastAsia"/>
          <w:sz w:val="22"/>
        </w:rPr>
        <w:t>。</w:t>
      </w:r>
    </w:p>
    <w:p w:rsidR="00CF1748" w:rsidRPr="00D1055D" w:rsidRDefault="00A24666">
      <w:pPr>
        <w:spacing w:line="400" w:lineRule="exact"/>
        <w:ind w:firstLineChars="150" w:firstLine="330"/>
        <w:rPr>
          <w:rFonts w:ascii="宋体" w:hAnsi="宋体" w:cs="Arial"/>
          <w:b/>
          <w:sz w:val="22"/>
          <w:szCs w:val="22"/>
          <w:u w:val="single"/>
        </w:rPr>
      </w:pPr>
      <w:r w:rsidRPr="00D1055D">
        <w:rPr>
          <w:rFonts w:ascii="宋体" w:hAnsi="宋体" w:cs="Arial" w:hint="eastAsia"/>
          <w:sz w:val="22"/>
          <w:szCs w:val="22"/>
        </w:rPr>
        <w:t>6）</w:t>
      </w:r>
      <w:r w:rsidRPr="00D1055D">
        <w:rPr>
          <w:rFonts w:ascii="宋体" w:hAnsi="宋体" w:hint="eastAsia"/>
          <w:b/>
          <w:bCs/>
          <w:sz w:val="22"/>
          <w:szCs w:val="22"/>
        </w:rPr>
        <w:t>▲</w:t>
      </w:r>
      <w:r w:rsidRPr="00D1055D">
        <w:rPr>
          <w:rFonts w:ascii="宋体" w:hAnsi="宋体" w:cs="Arial" w:hint="eastAsia"/>
          <w:b/>
          <w:sz w:val="22"/>
          <w:szCs w:val="22"/>
          <w:u w:val="single"/>
        </w:rPr>
        <w:t>本项目采购</w:t>
      </w:r>
      <w:r w:rsidR="00C221D4" w:rsidRPr="00D1055D">
        <w:rPr>
          <w:rFonts w:ascii="宋体" w:hAnsi="宋体" w:cs="Arial" w:hint="eastAsia"/>
          <w:b/>
          <w:sz w:val="22"/>
          <w:szCs w:val="22"/>
          <w:u w:val="single"/>
        </w:rPr>
        <w:t>最高限价</w:t>
      </w:r>
      <w:r w:rsidRPr="00D1055D">
        <w:rPr>
          <w:rFonts w:ascii="宋体" w:hAnsi="宋体" w:cs="Arial" w:hint="eastAsia"/>
          <w:b/>
          <w:sz w:val="22"/>
          <w:szCs w:val="22"/>
          <w:u w:val="single"/>
        </w:rPr>
        <w:t>为</w:t>
      </w:r>
      <w:r w:rsidR="00C221D4" w:rsidRPr="00D1055D">
        <w:rPr>
          <w:rFonts w:ascii="宋体" w:hAnsi="宋体" w:cs="Arial" w:hint="eastAsia"/>
          <w:b/>
          <w:sz w:val="22"/>
          <w:szCs w:val="22"/>
          <w:u w:val="single"/>
        </w:rPr>
        <w:t>43</w:t>
      </w:r>
      <w:r w:rsidR="00F2317D" w:rsidRPr="00D1055D">
        <w:rPr>
          <w:rFonts w:ascii="宋体" w:hAnsi="宋体" w:cs="Arial" w:hint="eastAsia"/>
          <w:b/>
          <w:sz w:val="22"/>
          <w:szCs w:val="22"/>
          <w:u w:val="single"/>
        </w:rPr>
        <w:t>0</w:t>
      </w:r>
      <w:r w:rsidRPr="00D1055D">
        <w:rPr>
          <w:rFonts w:ascii="宋体" w:hAnsi="宋体" w:cs="Arial" w:hint="eastAsia"/>
          <w:b/>
          <w:sz w:val="22"/>
          <w:szCs w:val="22"/>
          <w:u w:val="single"/>
        </w:rPr>
        <w:t>万元。</w:t>
      </w:r>
    </w:p>
    <w:p w:rsidR="00CF1748" w:rsidRPr="00D1055D" w:rsidRDefault="00A24666">
      <w:pPr>
        <w:spacing w:line="400" w:lineRule="exact"/>
        <w:rPr>
          <w:rFonts w:ascii="宋体" w:hAnsi="宋体" w:cs="Arial"/>
          <w:sz w:val="22"/>
        </w:rPr>
      </w:pPr>
      <w:r w:rsidRPr="00D1055D">
        <w:rPr>
          <w:rFonts w:ascii="宋体" w:hAnsi="宋体" w:cs="Arial" w:hint="eastAsia"/>
          <w:sz w:val="22"/>
        </w:rPr>
        <w:t>3、 有效投标人的综合得分为技术资信分和商务（报价）分的总和。</w:t>
      </w:r>
    </w:p>
    <w:p w:rsidR="00CF1748" w:rsidRPr="00D1055D" w:rsidRDefault="00A24666">
      <w:pPr>
        <w:tabs>
          <w:tab w:val="left" w:pos="540"/>
        </w:tabs>
        <w:spacing w:line="440" w:lineRule="exact"/>
        <w:rPr>
          <w:rFonts w:ascii="宋体" w:hAnsi="宋体" w:cs="Arial"/>
          <w:sz w:val="22"/>
        </w:rPr>
      </w:pPr>
      <w:r w:rsidRPr="00D1055D">
        <w:rPr>
          <w:rFonts w:ascii="宋体" w:hAnsi="宋体" w:cs="Arial" w:hint="eastAsia"/>
          <w:sz w:val="22"/>
        </w:rPr>
        <w:t>4、评标委员会</w:t>
      </w:r>
      <w:r w:rsidRPr="00D1055D">
        <w:rPr>
          <w:rFonts w:ascii="宋体" w:hAnsi="宋体" w:cs="hakuyoxingshu7000" w:hint="eastAsia"/>
          <w:kern w:val="0"/>
          <w:sz w:val="22"/>
          <w:szCs w:val="22"/>
        </w:rPr>
        <w:t>依据法律、法规及招标文件有关规定在有效标中按投标人的综合得分（即技术资信分与商务分之和）高低进行排序，综合得分</w:t>
      </w:r>
      <w:r w:rsidR="00EE3D53" w:rsidRPr="00D1055D">
        <w:rPr>
          <w:rFonts w:ascii="宋体" w:hAnsi="宋体" w:cs="hakuyoxingshu7000"/>
          <w:kern w:val="0"/>
          <w:sz w:val="22"/>
          <w:szCs w:val="22"/>
        </w:rPr>
        <w:t>最高</w:t>
      </w:r>
      <w:r w:rsidRPr="00D1055D">
        <w:rPr>
          <w:rFonts w:ascii="宋体" w:hAnsi="宋体" w:cs="hakuyoxingshu7000" w:hint="eastAsia"/>
          <w:kern w:val="0"/>
          <w:sz w:val="22"/>
          <w:szCs w:val="22"/>
        </w:rPr>
        <w:t>的投标人推荐为标候选人。（综合</w:t>
      </w:r>
      <w:r w:rsidRPr="00D1055D">
        <w:rPr>
          <w:rFonts w:ascii="宋体" w:hAnsi="宋体" w:cs="hakuyoxingshu7000" w:hint="eastAsia"/>
          <w:sz w:val="22"/>
          <w:szCs w:val="22"/>
        </w:rPr>
        <w:t>得分相同的，按</w:t>
      </w:r>
      <w:r w:rsidRPr="00D1055D">
        <w:rPr>
          <w:rFonts w:ascii="宋体" w:hAnsi="宋体" w:cs="hakuyoxingshu7000" w:hint="eastAsia"/>
          <w:kern w:val="0"/>
          <w:sz w:val="22"/>
          <w:szCs w:val="22"/>
        </w:rPr>
        <w:t>商务分</w:t>
      </w:r>
      <w:r w:rsidRPr="00D1055D">
        <w:rPr>
          <w:rFonts w:ascii="宋体" w:hAnsi="宋体" w:cs="hakuyoxingshu7000" w:hint="eastAsia"/>
          <w:sz w:val="22"/>
          <w:szCs w:val="22"/>
        </w:rPr>
        <w:t>由高到低顺序排列。</w:t>
      </w:r>
      <w:r w:rsidRPr="00D1055D">
        <w:rPr>
          <w:rFonts w:ascii="宋体" w:hAnsi="宋体" w:cs="hakuyoxingshu7000" w:hint="eastAsia"/>
          <w:kern w:val="0"/>
          <w:sz w:val="22"/>
          <w:szCs w:val="22"/>
        </w:rPr>
        <w:t>综合</w:t>
      </w:r>
      <w:r w:rsidRPr="00D1055D">
        <w:rPr>
          <w:rFonts w:ascii="宋体" w:hAnsi="宋体" w:cs="hakuyoxingshu7000" w:hint="eastAsia"/>
          <w:sz w:val="22"/>
          <w:szCs w:val="22"/>
        </w:rPr>
        <w:t>得分且</w:t>
      </w:r>
      <w:r w:rsidRPr="00D1055D">
        <w:rPr>
          <w:rFonts w:ascii="宋体" w:hAnsi="宋体" w:cs="hakuyoxingshu7000" w:hint="eastAsia"/>
          <w:kern w:val="0"/>
          <w:sz w:val="22"/>
          <w:szCs w:val="22"/>
        </w:rPr>
        <w:t>商务分</w:t>
      </w:r>
      <w:r w:rsidRPr="00D1055D">
        <w:rPr>
          <w:rFonts w:ascii="宋体" w:hAnsi="宋体" w:cs="hakuyoxingshu7000" w:hint="eastAsia"/>
          <w:sz w:val="22"/>
          <w:szCs w:val="22"/>
        </w:rPr>
        <w:t>相同，由评标委员会随机抽签决定排名顺序。</w:t>
      </w:r>
      <w:r w:rsidRPr="00D1055D">
        <w:rPr>
          <w:rFonts w:ascii="宋体" w:hAnsi="宋体" w:cs="hakuyoxingshu7000" w:hint="eastAsia"/>
          <w:kern w:val="0"/>
          <w:sz w:val="22"/>
          <w:szCs w:val="22"/>
        </w:rPr>
        <w:t>）</w:t>
      </w:r>
    </w:p>
    <w:p w:rsidR="00CF1748" w:rsidRPr="00D1055D" w:rsidRDefault="00A24666">
      <w:pPr>
        <w:spacing w:line="420" w:lineRule="exact"/>
        <w:rPr>
          <w:rFonts w:ascii="宋体" w:hAnsi="宋体" w:cs="Arial"/>
          <w:b/>
          <w:sz w:val="22"/>
        </w:rPr>
      </w:pPr>
      <w:r w:rsidRPr="00D1055D">
        <w:rPr>
          <w:rFonts w:ascii="宋体" w:hAnsi="宋体" w:cs="Arial" w:hint="eastAsia"/>
          <w:b/>
          <w:sz w:val="22"/>
        </w:rPr>
        <w:t>六、定标办法</w:t>
      </w:r>
      <w:bookmarkEnd w:id="354"/>
      <w:bookmarkEnd w:id="355"/>
    </w:p>
    <w:p w:rsidR="00CF1748" w:rsidRPr="00D1055D" w:rsidRDefault="00A24666">
      <w:pPr>
        <w:spacing w:line="420" w:lineRule="exact"/>
        <w:ind w:firstLineChars="200" w:firstLine="440"/>
        <w:rPr>
          <w:rFonts w:ascii="宋体" w:hAnsi="宋体" w:cs="hakuyoxingshu7000"/>
          <w:kern w:val="0"/>
          <w:sz w:val="22"/>
          <w:szCs w:val="22"/>
        </w:rPr>
      </w:pPr>
      <w:bookmarkStart w:id="356" w:name="_Toc221356904"/>
      <w:bookmarkStart w:id="357" w:name="_Toc221356967"/>
      <w:r w:rsidRPr="00D1055D">
        <w:rPr>
          <w:rFonts w:ascii="宋体" w:hAnsi="宋体" w:cs="hakuyoxingshu7000" w:hint="eastAsia"/>
          <w:kern w:val="0"/>
          <w:sz w:val="22"/>
          <w:szCs w:val="22"/>
        </w:rPr>
        <w:t>本次招标由评标委员会推荐中标候选人，招标人根据评标委员会的推荐结果进行最终确认。如中标人放弃中标、或因不可抗力提出不能履行合同；或未能在规定时间内与招标人签订合同的；或者经质疑，招标人审查后，确因</w:t>
      </w:r>
      <w:r w:rsidR="006D58E1" w:rsidRPr="00D1055D">
        <w:rPr>
          <w:rFonts w:ascii="宋体" w:hAnsi="宋体" w:cs="hakuyoxingshu7000" w:hint="eastAsia"/>
          <w:kern w:val="0"/>
          <w:sz w:val="22"/>
          <w:szCs w:val="22"/>
        </w:rPr>
        <w:t>中标</w:t>
      </w:r>
      <w:r w:rsidRPr="00D1055D">
        <w:rPr>
          <w:rFonts w:ascii="宋体" w:hAnsi="宋体" w:cs="hakuyoxingshu7000" w:hint="eastAsia"/>
          <w:kern w:val="0"/>
          <w:sz w:val="22"/>
          <w:szCs w:val="22"/>
        </w:rPr>
        <w:t>候选人在本次采购活动中存在违法违规行为或其他原因使质疑成立的，本次招标失败，重新组织招标。</w:t>
      </w:r>
    </w:p>
    <w:p w:rsidR="00CF1748" w:rsidRPr="00D1055D" w:rsidRDefault="00A24666">
      <w:pPr>
        <w:spacing w:line="420" w:lineRule="exact"/>
        <w:rPr>
          <w:rFonts w:ascii="宋体" w:hAnsi="宋体" w:cs="Arial"/>
          <w:b/>
          <w:sz w:val="22"/>
        </w:rPr>
      </w:pPr>
      <w:r w:rsidRPr="00D1055D">
        <w:rPr>
          <w:rFonts w:ascii="宋体" w:hAnsi="宋体" w:cs="Arial" w:hint="eastAsia"/>
          <w:b/>
          <w:sz w:val="22"/>
        </w:rPr>
        <w:t>七、确定中标人</w:t>
      </w:r>
      <w:bookmarkEnd w:id="356"/>
      <w:bookmarkEnd w:id="357"/>
    </w:p>
    <w:p w:rsidR="00DD4B79" w:rsidRPr="00D1055D" w:rsidRDefault="00A24666" w:rsidP="00DD4B79">
      <w:pPr>
        <w:spacing w:line="400" w:lineRule="exact"/>
        <w:ind w:leftChars="209" w:left="439"/>
        <w:rPr>
          <w:rFonts w:ascii="宋体" w:hAnsi="宋体" w:cs="Arial"/>
          <w:sz w:val="22"/>
          <w:szCs w:val="22"/>
        </w:rPr>
      </w:pPr>
      <w:r w:rsidRPr="00D1055D">
        <w:rPr>
          <w:rFonts w:ascii="宋体" w:hAnsi="宋体" w:cs="Arial" w:hint="eastAsia"/>
          <w:sz w:val="22"/>
          <w:szCs w:val="22"/>
        </w:rPr>
        <w:t>评标结束后，招标人将在</w:t>
      </w:r>
      <w:r w:rsidRPr="00D1055D">
        <w:rPr>
          <w:rFonts w:ascii="宋体" w:hAnsi="宋体" w:cs="hakuyoxingshu7000" w:hint="eastAsia"/>
          <w:sz w:val="22"/>
          <w:szCs w:val="22"/>
        </w:rPr>
        <w:t>浙江政府采购网上公示中标结果</w:t>
      </w:r>
      <w:r w:rsidRPr="00D1055D">
        <w:rPr>
          <w:rFonts w:ascii="宋体" w:hAnsi="宋体" w:cs="Arial" w:hint="eastAsia"/>
          <w:sz w:val="22"/>
          <w:szCs w:val="22"/>
        </w:rPr>
        <w:t>。</w:t>
      </w:r>
      <w:bookmarkStart w:id="358" w:name="_Toc221356968"/>
      <w:bookmarkStart w:id="359" w:name="_Toc221356905"/>
    </w:p>
    <w:p w:rsidR="00CF1748" w:rsidRPr="00D1055D" w:rsidRDefault="00A24666" w:rsidP="00AB2855">
      <w:pPr>
        <w:spacing w:line="400" w:lineRule="exact"/>
        <w:rPr>
          <w:rFonts w:ascii="宋体" w:hAnsi="宋体" w:cs="Arial"/>
          <w:b/>
          <w:sz w:val="22"/>
        </w:rPr>
      </w:pPr>
      <w:r w:rsidRPr="00D1055D">
        <w:rPr>
          <w:rFonts w:ascii="宋体" w:hAnsi="宋体" w:cs="Arial" w:hint="eastAsia"/>
          <w:b/>
          <w:sz w:val="22"/>
        </w:rPr>
        <w:t>八、投标人义务</w:t>
      </w:r>
      <w:bookmarkEnd w:id="358"/>
      <w:bookmarkEnd w:id="359"/>
    </w:p>
    <w:p w:rsidR="00CF1748" w:rsidRPr="00D1055D" w:rsidRDefault="00A24666">
      <w:pPr>
        <w:spacing w:line="400" w:lineRule="exact"/>
        <w:ind w:leftChars="209" w:left="439"/>
        <w:rPr>
          <w:rFonts w:ascii="宋体" w:hAnsi="宋体" w:cs="Arial"/>
          <w:sz w:val="22"/>
          <w:szCs w:val="22"/>
        </w:rPr>
      </w:pPr>
      <w:r w:rsidRPr="00D1055D">
        <w:rPr>
          <w:rFonts w:ascii="宋体" w:hAnsi="宋体" w:cs="Arial" w:hint="eastAsia"/>
          <w:sz w:val="22"/>
          <w:szCs w:val="22"/>
        </w:rPr>
        <w:t>投标人应随时接受评标委员会的询标，解答包括有关的商务、技术问题等。评标结束，所有评标资料存招标机构备查。</w:t>
      </w:r>
    </w:p>
    <w:sectPr w:rsidR="00CF1748" w:rsidRPr="00D1055D" w:rsidSect="00A2439A">
      <w:pgSz w:w="11906" w:h="16838"/>
      <w:pgMar w:top="1134" w:right="1134" w:bottom="1134" w:left="1134" w:header="851" w:footer="85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15A" w:rsidRDefault="0093615A">
      <w:r>
        <w:separator/>
      </w:r>
    </w:p>
  </w:endnote>
  <w:endnote w:type="continuationSeparator" w:id="0">
    <w:p w:rsidR="0093615A" w:rsidRDefault="0093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微软雅黑"/>
    <w:panose1 w:val="02010600030101010101"/>
    <w:charset w:val="86"/>
    <w:family w:val="auto"/>
    <w:pitch w:val="variable"/>
    <w:sig w:usb0="A00002BF" w:usb1="38CF7CFA" w:usb2="00000016" w:usb3="00000000" w:csb0="0004000F" w:csb1="00000000"/>
  </w:font>
  <w:font w:name="DFKai-SB">
    <w:altName w:val="Microsoft JhengHei Light"/>
    <w:charset w:val="88"/>
    <w:family w:val="script"/>
    <w:pitch w:val="fixed"/>
    <w:sig w:usb0="00000000"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serif">
    <w:altName w:val="Arial Unicode MS"/>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Helvetica">
    <w:panose1 w:val="020B0504020202030204"/>
    <w:charset w:val="00"/>
    <w:family w:val="swiss"/>
    <w:pitch w:val="variable"/>
    <w:sig w:usb0="00000007" w:usb1="00000000" w:usb2="00000000" w:usb3="00000000" w:csb0="00000093" w:csb1="00000000"/>
  </w:font>
  <w:font w:name="宋体,Verdana,Arial">
    <w:altName w:val="宋体"/>
    <w:charset w:val="86"/>
    <w:family w:val="roman"/>
    <w:pitch w:val="default"/>
    <w:sig w:usb0="00000000" w:usb1="0000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ˎ̥">
    <w:altName w:val="Times New Roman"/>
    <w:charset w:val="00"/>
    <w:family w:val="roman"/>
    <w:pitch w:val="default"/>
    <w:sig w:usb0="00000000" w:usb1="00000000" w:usb2="00000000" w:usb3="00000000" w:csb0="0004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00000007" w:usb1="00000000" w:usb2="00000000" w:usb3="00000000" w:csb0="00000093" w:csb1="00000000"/>
  </w:font>
  <w:font w:name="全真楷書">
    <w:altName w:val="宋体"/>
    <w:charset w:val="86"/>
    <w:family w:val="roman"/>
    <w:pitch w:val="default"/>
    <w:sig w:usb0="00000000" w:usb1="00000000" w:usb2="00000000"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NewRomanPSMT">
    <w:altName w:val="宋体"/>
    <w:charset w:val="00"/>
    <w:family w:val="roman"/>
    <w:pitch w:val="default"/>
    <w:sig w:usb0="00000003" w:usb1="080E0000" w:usb2="00000010" w:usb3="00000000" w:csb0="00040001" w:csb1="00000000"/>
  </w:font>
  <w:font w:name="微软雅黑">
    <w:panose1 w:val="020B0503020204020204"/>
    <w:charset w:val="86"/>
    <w:family w:val="swiss"/>
    <w:pitch w:val="variable"/>
    <w:sig w:usb0="80000287" w:usb1="28CF3C50" w:usb2="00000016" w:usb3="00000000" w:csb0="0004001F" w:csb1="00000000"/>
  </w:font>
  <w:font w:name="hakuyoxingshu7000">
    <w:charset w:val="86"/>
    <w:family w:val="auto"/>
    <w:pitch w:val="variable"/>
    <w:sig w:usb0="F7FFAFFF" w:usb1="E9DFFFFF" w:usb2="0000003F" w:usb3="00000000" w:csb0="003F00FF" w:csb1="00000000"/>
  </w:font>
  <w:font w:name="Microsoft YaHei UI">
    <w:panose1 w:val="020B0503020204020204"/>
    <w:charset w:val="86"/>
    <w:family w:val="swiss"/>
    <w:pitch w:val="variable"/>
    <w:sig w:usb0="80000287" w:usb1="28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86" w:rsidRDefault="005B1CB0">
    <w:pPr>
      <w:pStyle w:val="af5"/>
      <w:framePr w:wrap="around" w:vAnchor="text" w:hAnchor="margin" w:xAlign="center" w:y="1"/>
      <w:pBdr>
        <w:bottom w:val="single" w:sz="6" w:space="3" w:color="auto"/>
      </w:pBdr>
      <w:rPr>
        <w:rStyle w:val="aff5"/>
      </w:rPr>
    </w:pPr>
    <w:r>
      <w:fldChar w:fldCharType="begin"/>
    </w:r>
    <w:r w:rsidR="00813B86">
      <w:rPr>
        <w:rStyle w:val="aff5"/>
      </w:rPr>
      <w:instrText xml:space="preserve">PAGE  </w:instrText>
    </w:r>
    <w:r>
      <w:fldChar w:fldCharType="end"/>
    </w:r>
  </w:p>
  <w:p w:rsidR="00813B86" w:rsidRDefault="00813B86">
    <w:pPr>
      <w:pStyle w:val="af5"/>
      <w:pBdr>
        <w:bottom w:val="single" w:sz="6" w:space="3" w:color="auto"/>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86" w:rsidRDefault="005B1CB0">
    <w:pPr>
      <w:jc w:val="center"/>
    </w:pPr>
    <w:r>
      <w:fldChar w:fldCharType="begin"/>
    </w:r>
    <w:r w:rsidR="00813B86">
      <w:instrText xml:space="preserve"> PAGE   \* MERGEFORMAT </w:instrText>
    </w:r>
    <w:r>
      <w:fldChar w:fldCharType="separate"/>
    </w:r>
    <w:r w:rsidR="00D1055D" w:rsidRPr="00D1055D">
      <w:rPr>
        <w:noProof/>
        <w:lang w:val="zh-CN"/>
      </w:rPr>
      <w:t>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86" w:rsidRDefault="00813B86" w:rsidP="00B064E1">
    <w:pPr>
      <w:pStyle w:val="af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86" w:rsidRDefault="005B1CB0" w:rsidP="00F614DB">
    <w:pPr>
      <w:pStyle w:val="af5"/>
      <w:ind w:left="1260" w:hanging="420"/>
      <w:jc w:val="center"/>
    </w:pPr>
    <w:r>
      <w:fldChar w:fldCharType="begin"/>
    </w:r>
    <w:r w:rsidR="00813B86">
      <w:rPr>
        <w:rStyle w:val="aff5"/>
      </w:rPr>
      <w:instrText xml:space="preserve"> PAGE </w:instrText>
    </w:r>
    <w:r>
      <w:fldChar w:fldCharType="separate"/>
    </w:r>
    <w:r w:rsidR="00D1055D">
      <w:rPr>
        <w:rStyle w:val="aff5"/>
        <w:noProof/>
      </w:rPr>
      <w:t>67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15A" w:rsidRDefault="0093615A">
      <w:r>
        <w:separator/>
      </w:r>
    </w:p>
  </w:footnote>
  <w:footnote w:type="continuationSeparator" w:id="0">
    <w:p w:rsidR="0093615A" w:rsidRDefault="00936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86" w:rsidRDefault="00813B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6302E0"/>
    <w:multiLevelType w:val="singleLevel"/>
    <w:tmpl w:val="A56302E0"/>
    <w:lvl w:ilvl="0">
      <w:start w:val="1"/>
      <w:numFmt w:val="bullet"/>
      <w:lvlText w:val=""/>
      <w:lvlJc w:val="left"/>
      <w:pPr>
        <w:ind w:left="420" w:hanging="420"/>
      </w:pPr>
      <w:rPr>
        <w:rFonts w:ascii="Wingdings" w:hAnsi="Wingdings" w:hint="default"/>
      </w:rPr>
    </w:lvl>
  </w:abstractNum>
  <w:abstractNum w:abstractNumId="1">
    <w:nsid w:val="CAD596DB"/>
    <w:multiLevelType w:val="singleLevel"/>
    <w:tmpl w:val="CAD596DB"/>
    <w:lvl w:ilvl="0">
      <w:start w:val="1"/>
      <w:numFmt w:val="bullet"/>
      <w:lvlText w:val=""/>
      <w:lvlJc w:val="left"/>
      <w:pPr>
        <w:ind w:left="420" w:hanging="420"/>
      </w:pPr>
      <w:rPr>
        <w:rFonts w:ascii="Wingdings" w:hAnsi="Wingdings" w:hint="default"/>
      </w:rPr>
    </w:lvl>
  </w:abstractNum>
  <w:abstractNum w:abstractNumId="2">
    <w:nsid w:val="00000002"/>
    <w:multiLevelType w:val="multilevel"/>
    <w:tmpl w:val="00000002"/>
    <w:lvl w:ilvl="0">
      <w:start w:val="1"/>
      <w:numFmt w:val="decimal"/>
      <w:lvlText w:val="（%1）"/>
      <w:lvlJc w:val="left"/>
      <w:pPr>
        <w:tabs>
          <w:tab w:val="left" w:pos="420"/>
        </w:tabs>
        <w:ind w:left="420" w:hanging="420"/>
      </w:pPr>
      <w:rPr>
        <w:rFonts w:ascii="楷体_GB2312" w:eastAsia="楷体_GB2312" w:hAnsi="Times New Roman"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0"/>
    <w:multiLevelType w:val="multilevel"/>
    <w:tmpl w:val="00000010"/>
    <w:lvl w:ilvl="0">
      <w:start w:val="1"/>
      <w:numFmt w:val="decimal"/>
      <w:lvlText w:val="（%1）"/>
      <w:lvlJc w:val="left"/>
      <w:pPr>
        <w:tabs>
          <w:tab w:val="left" w:pos="420"/>
        </w:tabs>
        <w:ind w:left="420" w:hanging="420"/>
      </w:pPr>
      <w:rPr>
        <w:rFonts w:ascii="Times New Roman" w:hAnsi="Times New Roman" w:cs="Tahoma" w:hint="default"/>
        <w:b w:val="0"/>
      </w:rPr>
    </w:lvl>
    <w:lvl w:ilvl="1">
      <w:start w:val="2"/>
      <w:numFmt w:val="decimal"/>
      <w:lvlText w:val="%2．"/>
      <w:lvlJc w:val="left"/>
      <w:pPr>
        <w:tabs>
          <w:tab w:val="left" w:pos="780"/>
        </w:tabs>
        <w:ind w:left="780" w:hanging="360"/>
      </w:pPr>
      <w:rPr>
        <w:rFonts w:hint="default"/>
        <w:color w:val="000000"/>
        <w:sz w:val="24"/>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45"/>
    <w:multiLevelType w:val="multilevel"/>
    <w:tmpl w:val="00000045"/>
    <w:lvl w:ilvl="0">
      <w:start w:val="1"/>
      <w:numFmt w:val="decimal"/>
      <w:lvlText w:val="%1)"/>
      <w:lvlJc w:val="left"/>
      <w:pPr>
        <w:tabs>
          <w:tab w:val="left" w:pos="780"/>
        </w:tabs>
        <w:ind w:left="780" w:hanging="420"/>
      </w:pPr>
      <w:rPr>
        <w:rFonts w:ascii="Times New Roman" w:hAnsi="Times New Roman" w:cs="Times New Roman" w:hint="default"/>
        <w:b w:val="0"/>
      </w:rPr>
    </w:lvl>
    <w:lvl w:ilvl="1">
      <w:start w:val="1"/>
      <w:numFmt w:val="lowerLetter"/>
      <w:lvlText w:val="%2)"/>
      <w:lvlJc w:val="left"/>
      <w:pPr>
        <w:tabs>
          <w:tab w:val="left" w:pos="840"/>
        </w:tabs>
        <w:ind w:left="840" w:hanging="420"/>
      </w:pPr>
      <w:rPr>
        <w:b w:val="0"/>
      </w:rPr>
    </w:lvl>
    <w:lvl w:ilvl="2">
      <w:start w:val="1"/>
      <w:numFmt w:val="chineseCountingThousand"/>
      <w:lvlText w:val="(%3)"/>
      <w:lvlJc w:val="left"/>
      <w:pPr>
        <w:tabs>
          <w:tab w:val="left" w:pos="600"/>
        </w:tabs>
        <w:ind w:left="600" w:hanging="42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5FE0DEB"/>
    <w:multiLevelType w:val="multilevel"/>
    <w:tmpl w:val="05FE0DEB"/>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nsid w:val="07D80E56"/>
    <w:multiLevelType w:val="multilevel"/>
    <w:tmpl w:val="07D80E56"/>
    <w:lvl w:ilvl="0">
      <w:start w:val="1"/>
      <w:numFmt w:val="decimal"/>
      <w:lvlText w:val="%1."/>
      <w:lvlJc w:val="left"/>
      <w:pPr>
        <w:tabs>
          <w:tab w:val="left" w:pos="420"/>
        </w:tabs>
        <w:ind w:left="420" w:hanging="420"/>
      </w:pPr>
      <w:rPr>
        <w:rFonts w:ascii="楷体_GB2312" w:eastAsia="楷体_GB2312" w:hAnsi="Arial" w:cs="Arial" w:hint="eastAsia"/>
        <w:b w:val="0"/>
      </w:rPr>
    </w:lvl>
    <w:lvl w:ilvl="1">
      <w:start w:val="1"/>
      <w:numFmt w:val="japaneseCounting"/>
      <w:lvlText w:val="%2、"/>
      <w:lvlJc w:val="left"/>
      <w:pPr>
        <w:tabs>
          <w:tab w:val="left" w:pos="870"/>
        </w:tabs>
        <w:ind w:left="870" w:hanging="450"/>
      </w:pPr>
      <w:rPr>
        <w:rFonts w:hint="default"/>
      </w:rPr>
    </w:lvl>
    <w:lvl w:ilvl="2">
      <w:start w:val="5"/>
      <w:numFmt w:val="decimal"/>
      <w:lvlText w:val="(%3)"/>
      <w:lvlJc w:val="left"/>
      <w:pPr>
        <w:tabs>
          <w:tab w:val="left" w:pos="1680"/>
        </w:tabs>
        <w:ind w:left="1680" w:hanging="840"/>
      </w:pPr>
      <w:rPr>
        <w:rFonts w:hint="default"/>
      </w:rPr>
    </w:lvl>
    <w:lvl w:ilvl="3">
      <w:start w:val="1"/>
      <w:numFmt w:val="decimal"/>
      <w:lvlText w:val="%4、"/>
      <w:lvlJc w:val="left"/>
      <w:pPr>
        <w:tabs>
          <w:tab w:val="left" w:pos="1620"/>
        </w:tabs>
        <w:ind w:left="1620" w:hanging="360"/>
      </w:pPr>
      <w:rPr>
        <w:rFonts w:hint="default"/>
      </w:rPr>
    </w:lvl>
    <w:lvl w:ilvl="4">
      <w:start w:val="3"/>
      <w:numFmt w:val="japaneseCounting"/>
      <w:lvlText w:val="（%5）"/>
      <w:lvlJc w:val="left"/>
      <w:pPr>
        <w:tabs>
          <w:tab w:val="left" w:pos="2400"/>
        </w:tabs>
        <w:ind w:left="2400" w:hanging="720"/>
      </w:pPr>
      <w:rPr>
        <w:rFonts w:ascii="新宋体" w:hAnsi="新宋体" w:cs="Times New Roman"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84B45DD"/>
    <w:multiLevelType w:val="multilevel"/>
    <w:tmpl w:val="084B45DD"/>
    <w:lvl w:ilvl="0">
      <w:start w:val="1"/>
      <w:numFmt w:val="decimal"/>
      <w:lvlText w:val="%1)"/>
      <w:lvlJc w:val="left"/>
      <w:pPr>
        <w:tabs>
          <w:tab w:val="left" w:pos="425"/>
        </w:tabs>
        <w:ind w:left="425" w:hanging="425"/>
      </w:pPr>
      <w:rPr>
        <w:rFonts w:hint="eastAsia"/>
      </w:rPr>
    </w:lvl>
    <w:lvl w:ilvl="1">
      <w:start w:val="1"/>
      <w:numFmt w:val="decimal"/>
      <w:lvlText w:val="%13.%2"/>
      <w:lvlJc w:val="left"/>
      <w:pPr>
        <w:tabs>
          <w:tab w:val="left" w:pos="1135"/>
        </w:tabs>
        <w:ind w:left="1135"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nsid w:val="0A7569F7"/>
    <w:multiLevelType w:val="multilevel"/>
    <w:tmpl w:val="0A7569F7"/>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nsid w:val="0E631A2B"/>
    <w:multiLevelType w:val="multilevel"/>
    <w:tmpl w:val="0E631A2B"/>
    <w:lvl w:ilvl="0">
      <w:start w:val="1"/>
      <w:numFmt w:val="decimal"/>
      <w:lvlText w:val="%1."/>
      <w:lvlJc w:val="left"/>
      <w:pPr>
        <w:tabs>
          <w:tab w:val="left" w:pos="420"/>
        </w:tabs>
        <w:ind w:left="420" w:hanging="420"/>
      </w:pPr>
      <w:rPr>
        <w:rFonts w:ascii="楷体_GB2312" w:eastAsia="楷体_GB2312" w:hAnsi="Times New Roman" w:cs="Times New Roman"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0">
    <w:nsid w:val="12E33EB3"/>
    <w:multiLevelType w:val="multilevel"/>
    <w:tmpl w:val="12E33EB3"/>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nsid w:val="177B063D"/>
    <w:multiLevelType w:val="hybridMultilevel"/>
    <w:tmpl w:val="BBA8CB6C"/>
    <w:lvl w:ilvl="0" w:tplc="FFFFFFFF">
      <w:start w:val="1"/>
      <w:numFmt w:val="decimal"/>
      <w:lvlText w:val="%1、"/>
      <w:lvlJc w:val="left"/>
      <w:pPr>
        <w:tabs>
          <w:tab w:val="num" w:pos="360"/>
        </w:tabs>
        <w:ind w:left="360" w:hanging="360"/>
      </w:pPr>
      <w:rPr>
        <w:rFonts w:hint="eastAsia"/>
        <w:b w:val="0"/>
        <w:u w:val="none"/>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1E5719E2"/>
    <w:multiLevelType w:val="multilevel"/>
    <w:tmpl w:val="1E5719E2"/>
    <w:lvl w:ilvl="0">
      <w:start w:val="1"/>
      <w:numFmt w:val="decimal"/>
      <w:lvlText w:val="%1."/>
      <w:lvlJc w:val="left"/>
      <w:pPr>
        <w:tabs>
          <w:tab w:val="left" w:pos="420"/>
        </w:tabs>
        <w:ind w:left="420" w:hanging="420"/>
      </w:pPr>
      <w:rPr>
        <w:rFonts w:ascii="楷体_GB2312" w:eastAsia="楷体_GB2312" w:hAnsi="Arial" w:cs="Arial"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3">
    <w:nsid w:val="2434239E"/>
    <w:multiLevelType w:val="multilevel"/>
    <w:tmpl w:val="2434239E"/>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4">
    <w:nsid w:val="270C2544"/>
    <w:multiLevelType w:val="multilevel"/>
    <w:tmpl w:val="270C2544"/>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7BF75B9"/>
    <w:multiLevelType w:val="hybridMultilevel"/>
    <w:tmpl w:val="E432F2B0"/>
    <w:lvl w:ilvl="0" w:tplc="080E3AA8">
      <w:start w:val="1"/>
      <w:numFmt w:val="japaneseCounting"/>
      <w:lvlText w:val="%1、"/>
      <w:lvlJc w:val="left"/>
      <w:pPr>
        <w:ind w:left="576" w:hanging="576"/>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B127F5B"/>
    <w:multiLevelType w:val="multilevel"/>
    <w:tmpl w:val="2B127F5B"/>
    <w:lvl w:ilvl="0">
      <w:start w:val="1"/>
      <w:numFmt w:val="decimal"/>
      <w:lvlText w:val="%1)"/>
      <w:lvlJc w:val="left"/>
      <w:pPr>
        <w:ind w:left="862" w:hanging="420"/>
      </w:pPr>
    </w:lvl>
    <w:lvl w:ilvl="1">
      <w:start w:val="1"/>
      <w:numFmt w:val="lowerLetter"/>
      <w:lvlText w:val="%2)"/>
      <w:lvlJc w:val="left"/>
      <w:pPr>
        <w:ind w:left="1282" w:hanging="420"/>
      </w:pPr>
    </w:lvl>
    <w:lvl w:ilvl="2">
      <w:start w:val="1"/>
      <w:numFmt w:val="lowerRoman"/>
      <w:lvlText w:val="%3."/>
      <w:lvlJc w:val="right"/>
      <w:pPr>
        <w:ind w:left="1702" w:hanging="420"/>
      </w:pPr>
    </w:lvl>
    <w:lvl w:ilvl="3">
      <w:start w:val="1"/>
      <w:numFmt w:val="decimal"/>
      <w:lvlText w:val="%4."/>
      <w:lvlJc w:val="left"/>
      <w:pPr>
        <w:ind w:left="2122" w:hanging="420"/>
      </w:pPr>
    </w:lvl>
    <w:lvl w:ilvl="4">
      <w:start w:val="1"/>
      <w:numFmt w:val="lowerLetter"/>
      <w:lvlText w:val="%5)"/>
      <w:lvlJc w:val="left"/>
      <w:pPr>
        <w:ind w:left="2542" w:hanging="420"/>
      </w:pPr>
    </w:lvl>
    <w:lvl w:ilvl="5">
      <w:start w:val="1"/>
      <w:numFmt w:val="lowerRoman"/>
      <w:lvlText w:val="%6."/>
      <w:lvlJc w:val="right"/>
      <w:pPr>
        <w:ind w:left="2962" w:hanging="420"/>
      </w:pPr>
    </w:lvl>
    <w:lvl w:ilvl="6">
      <w:start w:val="1"/>
      <w:numFmt w:val="decimal"/>
      <w:lvlText w:val="%7."/>
      <w:lvlJc w:val="left"/>
      <w:pPr>
        <w:ind w:left="3382" w:hanging="420"/>
      </w:pPr>
    </w:lvl>
    <w:lvl w:ilvl="7">
      <w:start w:val="1"/>
      <w:numFmt w:val="lowerLetter"/>
      <w:lvlText w:val="%8)"/>
      <w:lvlJc w:val="left"/>
      <w:pPr>
        <w:ind w:left="3802" w:hanging="420"/>
      </w:pPr>
    </w:lvl>
    <w:lvl w:ilvl="8">
      <w:start w:val="1"/>
      <w:numFmt w:val="lowerRoman"/>
      <w:lvlText w:val="%9."/>
      <w:lvlJc w:val="right"/>
      <w:pPr>
        <w:ind w:left="4222" w:hanging="420"/>
      </w:pPr>
    </w:lvl>
  </w:abstractNum>
  <w:abstractNum w:abstractNumId="17">
    <w:nsid w:val="30A60BCF"/>
    <w:multiLevelType w:val="multilevel"/>
    <w:tmpl w:val="30A60BCF"/>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8">
    <w:nsid w:val="340021B3"/>
    <w:multiLevelType w:val="multilevel"/>
    <w:tmpl w:val="340021B3"/>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9">
    <w:nsid w:val="37E9328B"/>
    <w:multiLevelType w:val="multilevel"/>
    <w:tmpl w:val="37E9328B"/>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0">
    <w:nsid w:val="38D46E93"/>
    <w:multiLevelType w:val="multilevel"/>
    <w:tmpl w:val="38D46E93"/>
    <w:lvl w:ilvl="0">
      <w:start w:val="1"/>
      <w:numFmt w:val="japaneseCounting"/>
      <w:lvlText w:val="%1、"/>
      <w:lvlJc w:val="left"/>
      <w:pPr>
        <w:ind w:left="540" w:hanging="480"/>
      </w:pPr>
      <w:rPr>
        <w:rFonts w:hint="default"/>
        <w:b/>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21">
    <w:nsid w:val="3BA90766"/>
    <w:multiLevelType w:val="multilevel"/>
    <w:tmpl w:val="3BA90766"/>
    <w:lvl w:ilvl="0">
      <w:start w:val="1"/>
      <w:numFmt w:val="decimal"/>
      <w:lvlText w:val="%1)"/>
      <w:lvlJc w:val="left"/>
      <w:pPr>
        <w:tabs>
          <w:tab w:val="left" w:pos="530"/>
        </w:tabs>
        <w:ind w:left="53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3CC351E3"/>
    <w:multiLevelType w:val="multilevel"/>
    <w:tmpl w:val="3CC351E3"/>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3">
    <w:nsid w:val="3E9C1B21"/>
    <w:multiLevelType w:val="multilevel"/>
    <w:tmpl w:val="3E9C1B21"/>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4">
    <w:nsid w:val="3F7235CB"/>
    <w:multiLevelType w:val="multilevel"/>
    <w:tmpl w:val="3F7235CB"/>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5">
    <w:nsid w:val="47EE3478"/>
    <w:multiLevelType w:val="multilevel"/>
    <w:tmpl w:val="47EE3478"/>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6">
    <w:nsid w:val="4B8E5DBA"/>
    <w:multiLevelType w:val="multilevel"/>
    <w:tmpl w:val="4B8E5DBA"/>
    <w:lvl w:ilvl="0">
      <w:start w:val="1"/>
      <w:numFmt w:val="chineseCountingThousand"/>
      <w:lvlText w:val="(%1)"/>
      <w:lvlJc w:val="left"/>
      <w:pPr>
        <w:ind w:left="420" w:hanging="420"/>
      </w:pPr>
    </w:lvl>
    <w:lvl w:ilvl="1">
      <w:start w:val="1"/>
      <w:numFmt w:val="chineseCountingThousand"/>
      <w:lvlText w:val="(%2)"/>
      <w:lvlJc w:val="left"/>
      <w:pPr>
        <w:ind w:left="272" w:firstLine="148"/>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DD64FA7"/>
    <w:multiLevelType w:val="multilevel"/>
    <w:tmpl w:val="4DD64FA7"/>
    <w:lvl w:ilvl="0">
      <w:start w:val="1"/>
      <w:numFmt w:val="none"/>
      <w:lvlText w:val="2"/>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8">
    <w:nsid w:val="4E239858"/>
    <w:multiLevelType w:val="singleLevel"/>
    <w:tmpl w:val="4E239858"/>
    <w:lvl w:ilvl="0">
      <w:start w:val="2"/>
      <w:numFmt w:val="chineseCounting"/>
      <w:suff w:val="nothing"/>
      <w:lvlText w:val="%1、"/>
      <w:lvlJc w:val="left"/>
      <w:rPr>
        <w:rFonts w:hint="eastAsia"/>
      </w:rPr>
    </w:lvl>
  </w:abstractNum>
  <w:abstractNum w:abstractNumId="29">
    <w:nsid w:val="50471157"/>
    <w:multiLevelType w:val="singleLevel"/>
    <w:tmpl w:val="50471157"/>
    <w:lvl w:ilvl="0">
      <w:start w:val="3"/>
      <w:numFmt w:val="chineseCounting"/>
      <w:suff w:val="nothing"/>
      <w:lvlText w:val="%1、"/>
      <w:lvlJc w:val="left"/>
      <w:rPr>
        <w:rFonts w:hint="eastAsia"/>
      </w:rPr>
    </w:lvl>
  </w:abstractNum>
  <w:abstractNum w:abstractNumId="30">
    <w:nsid w:val="50CC72CE"/>
    <w:multiLevelType w:val="multilevel"/>
    <w:tmpl w:val="50CC72CE"/>
    <w:lvl w:ilvl="0">
      <w:start w:val="1"/>
      <w:numFmt w:val="none"/>
      <w:lvlText w:val="2"/>
      <w:lvlJc w:val="left"/>
      <w:pPr>
        <w:tabs>
          <w:tab w:val="left" w:pos="425"/>
        </w:tabs>
        <w:ind w:left="425" w:hanging="425"/>
      </w:pPr>
      <w:rPr>
        <w:rFonts w:hint="eastAsia"/>
      </w:rPr>
    </w:lvl>
    <w:lvl w:ilvl="1">
      <w:start w:val="1"/>
      <w:numFmt w:val="decimal"/>
      <w:lvlText w:val="%16.%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1">
    <w:nsid w:val="53ED7D49"/>
    <w:multiLevelType w:val="multilevel"/>
    <w:tmpl w:val="53ED7D49"/>
    <w:lvl w:ilvl="0">
      <w:start w:val="1"/>
      <w:numFmt w:val="decimal"/>
      <w:pStyle w:val="a"/>
      <w:lvlText w:val="%1、"/>
      <w:lvlJc w:val="left"/>
      <w:pPr>
        <w:ind w:left="375" w:hanging="375"/>
      </w:pPr>
      <w:rPr>
        <w:rFonts w:hint="default"/>
      </w:rPr>
    </w:lvl>
    <w:lvl w:ilvl="1">
      <w:start w:val="1"/>
      <w:numFmt w:val="lowerLetter"/>
      <w:lvlText w:val="%2)"/>
      <w:lvlJc w:val="left"/>
      <w:pPr>
        <w:ind w:left="840" w:hanging="420"/>
      </w:pPr>
    </w:lvl>
    <w:lvl w:ilvl="2">
      <w:start w:val="1"/>
      <w:numFmt w:val="lowerRoman"/>
      <w:pStyle w:val="2"/>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4F403B5"/>
    <w:multiLevelType w:val="singleLevel"/>
    <w:tmpl w:val="54F403B5"/>
    <w:lvl w:ilvl="0">
      <w:start w:val="1"/>
      <w:numFmt w:val="chineseCounting"/>
      <w:suff w:val="nothing"/>
      <w:lvlText w:val="%1、"/>
      <w:lvlJc w:val="left"/>
      <w:pPr>
        <w:ind w:left="0" w:firstLine="0"/>
      </w:pPr>
    </w:lvl>
  </w:abstractNum>
  <w:abstractNum w:abstractNumId="33">
    <w:nsid w:val="557FD3DA"/>
    <w:multiLevelType w:val="singleLevel"/>
    <w:tmpl w:val="557FD3DA"/>
    <w:lvl w:ilvl="0">
      <w:start w:val="3"/>
      <w:numFmt w:val="chineseCounting"/>
      <w:suff w:val="nothing"/>
      <w:lvlText w:val="%1、"/>
      <w:lvlJc w:val="left"/>
      <w:pPr>
        <w:ind w:left="0" w:firstLine="0"/>
      </w:pPr>
    </w:lvl>
  </w:abstractNum>
  <w:abstractNum w:abstractNumId="34">
    <w:nsid w:val="587E281B"/>
    <w:multiLevelType w:val="multilevel"/>
    <w:tmpl w:val="587E281B"/>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5">
    <w:nsid w:val="65832174"/>
    <w:multiLevelType w:val="multilevel"/>
    <w:tmpl w:val="65832174"/>
    <w:lvl w:ilvl="0">
      <w:start w:val="1"/>
      <w:numFmt w:val="decimal"/>
      <w:lvlText w:val="%1)"/>
      <w:lvlJc w:val="left"/>
      <w:pPr>
        <w:ind w:left="530" w:hanging="420"/>
      </w:pPr>
    </w:lvl>
    <w:lvl w:ilvl="1">
      <w:start w:val="1"/>
      <w:numFmt w:val="lowerLetter"/>
      <w:lvlText w:val="%2)"/>
      <w:lvlJc w:val="left"/>
      <w:pPr>
        <w:ind w:left="950" w:hanging="420"/>
      </w:pPr>
    </w:lvl>
    <w:lvl w:ilvl="2">
      <w:start w:val="1"/>
      <w:numFmt w:val="lowerRoman"/>
      <w:lvlText w:val="%3."/>
      <w:lvlJc w:val="right"/>
      <w:pPr>
        <w:ind w:left="1370" w:hanging="420"/>
      </w:pPr>
    </w:lvl>
    <w:lvl w:ilvl="3">
      <w:start w:val="1"/>
      <w:numFmt w:val="decimal"/>
      <w:lvlText w:val="%4."/>
      <w:lvlJc w:val="left"/>
      <w:pPr>
        <w:ind w:left="1790" w:hanging="420"/>
      </w:pPr>
    </w:lvl>
    <w:lvl w:ilvl="4">
      <w:start w:val="1"/>
      <w:numFmt w:val="lowerLetter"/>
      <w:lvlText w:val="%5)"/>
      <w:lvlJc w:val="left"/>
      <w:pPr>
        <w:ind w:left="2210" w:hanging="420"/>
      </w:pPr>
    </w:lvl>
    <w:lvl w:ilvl="5">
      <w:start w:val="1"/>
      <w:numFmt w:val="lowerRoman"/>
      <w:lvlText w:val="%6."/>
      <w:lvlJc w:val="right"/>
      <w:pPr>
        <w:ind w:left="2630" w:hanging="420"/>
      </w:pPr>
    </w:lvl>
    <w:lvl w:ilvl="6">
      <w:start w:val="1"/>
      <w:numFmt w:val="decimal"/>
      <w:lvlText w:val="%7."/>
      <w:lvlJc w:val="left"/>
      <w:pPr>
        <w:ind w:left="3050" w:hanging="420"/>
      </w:pPr>
    </w:lvl>
    <w:lvl w:ilvl="7">
      <w:start w:val="1"/>
      <w:numFmt w:val="lowerLetter"/>
      <w:lvlText w:val="%8)"/>
      <w:lvlJc w:val="left"/>
      <w:pPr>
        <w:ind w:left="3470" w:hanging="420"/>
      </w:pPr>
    </w:lvl>
    <w:lvl w:ilvl="8">
      <w:start w:val="1"/>
      <w:numFmt w:val="lowerRoman"/>
      <w:lvlText w:val="%9."/>
      <w:lvlJc w:val="right"/>
      <w:pPr>
        <w:ind w:left="3890" w:hanging="420"/>
      </w:pPr>
    </w:lvl>
  </w:abstractNum>
  <w:abstractNum w:abstractNumId="36">
    <w:nsid w:val="65FE0C54"/>
    <w:multiLevelType w:val="multilevel"/>
    <w:tmpl w:val="65FE0C54"/>
    <w:lvl w:ilvl="0">
      <w:start w:val="1"/>
      <w:numFmt w:val="none"/>
      <w:lvlText w:val="2"/>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7">
    <w:nsid w:val="66E41529"/>
    <w:multiLevelType w:val="multilevel"/>
    <w:tmpl w:val="66E4152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A243CFF"/>
    <w:multiLevelType w:val="multilevel"/>
    <w:tmpl w:val="6A243CFF"/>
    <w:lvl w:ilvl="0">
      <w:start w:val="1"/>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B723D83"/>
    <w:multiLevelType w:val="multilevel"/>
    <w:tmpl w:val="6B723D8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72E86D87"/>
    <w:multiLevelType w:val="multilevel"/>
    <w:tmpl w:val="1E540400"/>
    <w:lvl w:ilvl="0">
      <w:start w:val="2"/>
      <w:numFmt w:val="decimal"/>
      <w:suff w:val="nothing"/>
      <w:lvlText w:val="第 %1 部分 "/>
      <w:lvlJc w:val="left"/>
      <w:pPr>
        <w:ind w:left="3420" w:hanging="180"/>
      </w:pPr>
      <w:rPr>
        <w:rFonts w:cs="Times New Roman" w:hint="eastAsia"/>
        <w:i w:val="0"/>
        <w:iCs w:val="0"/>
        <w:caps w:val="0"/>
        <w:smallCaps w:val="0"/>
        <w:strike w:val="0"/>
        <w:dstrike w:val="0"/>
        <w:outline w:val="0"/>
        <w:shadow w:val="0"/>
        <w:emboss w:val="0"/>
        <w:imprint w:val="0"/>
        <w:vanish w:val="0"/>
        <w:spacing w:val="0"/>
        <w:position w:val="0"/>
        <w:u w:val="none"/>
        <w:vertAlign w:val="baseline"/>
      </w:rPr>
    </w:lvl>
    <w:lvl w:ilvl="1">
      <w:start w:val="1"/>
      <w:numFmt w:val="decimal"/>
      <w:suff w:val="nothing"/>
      <w:lvlText w:val="%1.%2 "/>
      <w:lvlJc w:val="left"/>
      <w:pPr>
        <w:ind w:left="2165" w:firstLine="0"/>
      </w:pPr>
      <w:rPr>
        <w:rFonts w:ascii="Times New Roman" w:eastAsia="宋体" w:hAnsi="Times New Roman" w:hint="default"/>
        <w:b/>
        <w:i w:val="0"/>
        <w:sz w:val="36"/>
      </w:rPr>
    </w:lvl>
    <w:lvl w:ilvl="2">
      <w:start w:val="1"/>
      <w:numFmt w:val="decimal"/>
      <w:suff w:val="nothing"/>
      <w:lvlText w:val="%1.%2.%3 "/>
      <w:lvlJc w:val="left"/>
      <w:pPr>
        <w:ind w:left="0" w:firstLine="0"/>
      </w:pPr>
      <w:rPr>
        <w:rFonts w:ascii="Times New Roman" w:eastAsia="黑体" w:hAnsi="Times New Roman" w:hint="default"/>
        <w:b w:val="0"/>
        <w:i w:val="0"/>
        <w:sz w:val="32"/>
      </w:rPr>
    </w:lvl>
    <w:lvl w:ilvl="3">
      <w:start w:val="1"/>
      <w:numFmt w:val="decimal"/>
      <w:suff w:val="nothing"/>
      <w:lvlText w:val="%1.%2.3.%4 "/>
      <w:lvlJc w:val="left"/>
      <w:pPr>
        <w:ind w:left="720" w:firstLine="0"/>
      </w:pPr>
      <w:rPr>
        <w:rFonts w:ascii="Times New Roman" w:hAnsi="Times New Roman" w:cs="Times New Roman" w:hint="eastAsia"/>
        <w:i w:val="0"/>
        <w:iCs w:val="0"/>
        <w:caps w:val="0"/>
        <w:smallCaps w:val="0"/>
        <w:strike w:val="0"/>
        <w:dstrike w:val="0"/>
        <w:outline w:val="0"/>
        <w:shadow w:val="0"/>
        <w:emboss w:val="0"/>
        <w:imprint w:val="0"/>
        <w:vanish w:val="0"/>
        <w:color w:val="000000"/>
        <w:spacing w:val="0"/>
        <w:position w:val="0"/>
        <w:u w:val="none"/>
        <w:vertAlign w:val="baseline"/>
      </w:rPr>
    </w:lvl>
    <w:lvl w:ilvl="4">
      <w:start w:val="1"/>
      <w:numFmt w:val="decimal"/>
      <w:suff w:val="nothing"/>
      <w:lvlText w:val="%5、"/>
      <w:lvlJc w:val="left"/>
      <w:pPr>
        <w:ind w:left="720" w:firstLine="0"/>
      </w:pPr>
      <w:rPr>
        <w:rFonts w:ascii="Times New Roman" w:eastAsia="黑体" w:hAnsi="Times New Roman" w:hint="default"/>
        <w:b w:val="0"/>
        <w:i w:val="0"/>
        <w:sz w:val="28"/>
      </w:rPr>
    </w:lvl>
    <w:lvl w:ilvl="5">
      <w:start w:val="1"/>
      <w:numFmt w:val="none"/>
      <w:suff w:val="nothing"/>
      <w:lvlText w:val=""/>
      <w:lvlJc w:val="left"/>
      <w:pPr>
        <w:ind w:left="180" w:firstLine="0"/>
      </w:pPr>
      <w:rPr>
        <w:rFonts w:hint="eastAsia"/>
      </w:rPr>
    </w:lvl>
    <w:lvl w:ilvl="6">
      <w:start w:val="1"/>
      <w:numFmt w:val="none"/>
      <w:suff w:val="nothing"/>
      <w:lvlText w:val=""/>
      <w:lvlJc w:val="left"/>
      <w:pPr>
        <w:ind w:left="180" w:firstLine="0"/>
      </w:pPr>
      <w:rPr>
        <w:rFonts w:hint="eastAsia"/>
      </w:rPr>
    </w:lvl>
    <w:lvl w:ilvl="7">
      <w:start w:val="1"/>
      <w:numFmt w:val="none"/>
      <w:suff w:val="nothing"/>
      <w:lvlText w:val=""/>
      <w:lvlJc w:val="left"/>
      <w:pPr>
        <w:ind w:left="180" w:firstLine="0"/>
      </w:pPr>
      <w:rPr>
        <w:rFonts w:hint="eastAsia"/>
      </w:rPr>
    </w:lvl>
    <w:lvl w:ilvl="8">
      <w:start w:val="1"/>
      <w:numFmt w:val="none"/>
      <w:suff w:val="nothing"/>
      <w:lvlText w:val=""/>
      <w:lvlJc w:val="left"/>
      <w:pPr>
        <w:ind w:left="180" w:firstLine="0"/>
      </w:pPr>
      <w:rPr>
        <w:rFonts w:hint="eastAsia"/>
      </w:rPr>
    </w:lvl>
  </w:abstractNum>
  <w:abstractNum w:abstractNumId="41">
    <w:nsid w:val="736C4813"/>
    <w:multiLevelType w:val="multilevel"/>
    <w:tmpl w:val="736C4813"/>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1135"/>
        </w:tabs>
        <w:ind w:left="1135"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2">
    <w:nsid w:val="76DF1F21"/>
    <w:multiLevelType w:val="multilevel"/>
    <w:tmpl w:val="76DF1F21"/>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3">
    <w:nsid w:val="7B9B3A13"/>
    <w:multiLevelType w:val="singleLevel"/>
    <w:tmpl w:val="7B9B3A13"/>
    <w:lvl w:ilvl="0">
      <w:start w:val="1"/>
      <w:numFmt w:val="decimalEnclosedCircleChinese"/>
      <w:lvlText w:val="%1　"/>
      <w:lvlJc w:val="left"/>
      <w:pPr>
        <w:ind w:left="420" w:hanging="420"/>
      </w:pPr>
      <w:rPr>
        <w:rFonts w:hint="eastAsia"/>
      </w:rPr>
    </w:lvl>
  </w:abstractNum>
  <w:abstractNum w:abstractNumId="44">
    <w:nsid w:val="7CA92265"/>
    <w:multiLevelType w:val="multilevel"/>
    <w:tmpl w:val="7CA92265"/>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20"/>
  </w:num>
  <w:num w:numId="2">
    <w:abstractNumId w:val="31"/>
  </w:num>
  <w:num w:numId="3">
    <w:abstractNumId w:val="13"/>
  </w:num>
  <w:num w:numId="4">
    <w:abstractNumId w:val="12"/>
  </w:num>
  <w:num w:numId="5">
    <w:abstractNumId w:val="25"/>
  </w:num>
  <w:num w:numId="6">
    <w:abstractNumId w:val="9"/>
  </w:num>
  <w:num w:numId="7">
    <w:abstractNumId w:val="10"/>
  </w:num>
  <w:num w:numId="8">
    <w:abstractNumId w:val="41"/>
  </w:num>
  <w:num w:numId="9">
    <w:abstractNumId w:val="43"/>
  </w:num>
  <w:num w:numId="10">
    <w:abstractNumId w:val="4"/>
  </w:num>
  <w:num w:numId="11">
    <w:abstractNumId w:val="21"/>
  </w:num>
  <w:num w:numId="12">
    <w:abstractNumId w:val="7"/>
  </w:num>
  <w:num w:numId="13">
    <w:abstractNumId w:val="42"/>
  </w:num>
  <w:num w:numId="14">
    <w:abstractNumId w:val="30"/>
  </w:num>
  <w:num w:numId="15">
    <w:abstractNumId w:val="22"/>
  </w:num>
  <w:num w:numId="16">
    <w:abstractNumId w:val="36"/>
  </w:num>
  <w:num w:numId="17">
    <w:abstractNumId w:val="5"/>
  </w:num>
  <w:num w:numId="18">
    <w:abstractNumId w:val="19"/>
  </w:num>
  <w:num w:numId="19">
    <w:abstractNumId w:val="34"/>
  </w:num>
  <w:num w:numId="20">
    <w:abstractNumId w:val="18"/>
  </w:num>
  <w:num w:numId="21">
    <w:abstractNumId w:val="35"/>
  </w:num>
  <w:num w:numId="22">
    <w:abstractNumId w:val="14"/>
  </w:num>
  <w:num w:numId="23">
    <w:abstractNumId w:val="2"/>
  </w:num>
  <w:num w:numId="24">
    <w:abstractNumId w:val="3"/>
  </w:num>
  <w:num w:numId="25">
    <w:abstractNumId w:val="16"/>
  </w:num>
  <w:num w:numId="26">
    <w:abstractNumId w:val="44"/>
  </w:num>
  <w:num w:numId="27">
    <w:abstractNumId w:val="8"/>
  </w:num>
  <w:num w:numId="28">
    <w:abstractNumId w:val="39"/>
  </w:num>
  <w:num w:numId="29">
    <w:abstractNumId w:val="6"/>
  </w:num>
  <w:num w:numId="30">
    <w:abstractNumId w:val="27"/>
  </w:num>
  <w:num w:numId="31">
    <w:abstractNumId w:val="17"/>
  </w:num>
  <w:num w:numId="32">
    <w:abstractNumId w:val="24"/>
  </w:num>
  <w:num w:numId="33">
    <w:abstractNumId w:val="23"/>
  </w:num>
  <w:num w:numId="34">
    <w:abstractNumId w:val="26"/>
  </w:num>
  <w:num w:numId="35">
    <w:abstractNumId w:val="37"/>
  </w:num>
  <w:num w:numId="36">
    <w:abstractNumId w:val="38"/>
  </w:num>
  <w:num w:numId="37">
    <w:abstractNumId w:val="32"/>
  </w:num>
  <w:num w:numId="38">
    <w:abstractNumId w:val="33"/>
  </w:num>
  <w:num w:numId="39">
    <w:abstractNumId w:val="28"/>
  </w:num>
  <w:num w:numId="40">
    <w:abstractNumId w:val="29"/>
  </w:num>
  <w:num w:numId="41">
    <w:abstractNumId w:val="11"/>
  </w:num>
  <w:num w:numId="42">
    <w:abstractNumId w:val="40"/>
  </w:num>
  <w:num w:numId="43">
    <w:abstractNumId w:val="1"/>
  </w:num>
  <w:num w:numId="44">
    <w:abstractNumId w:val="0"/>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420"/>
  <w:drawingGridHorizontalSpacing w:val="105"/>
  <w:drawingGridVerticalSpacing w:val="381"/>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263E"/>
    <w:rsid w:val="000009F5"/>
    <w:rsid w:val="0000118C"/>
    <w:rsid w:val="00001380"/>
    <w:rsid w:val="00002CB1"/>
    <w:rsid w:val="0000340D"/>
    <w:rsid w:val="00003A66"/>
    <w:rsid w:val="000053C0"/>
    <w:rsid w:val="000066EF"/>
    <w:rsid w:val="00007C55"/>
    <w:rsid w:val="00007D33"/>
    <w:rsid w:val="00011067"/>
    <w:rsid w:val="00014395"/>
    <w:rsid w:val="00014C8E"/>
    <w:rsid w:val="00015251"/>
    <w:rsid w:val="000157E0"/>
    <w:rsid w:val="0001618C"/>
    <w:rsid w:val="00016208"/>
    <w:rsid w:val="00016969"/>
    <w:rsid w:val="00020764"/>
    <w:rsid w:val="000229EB"/>
    <w:rsid w:val="000237A7"/>
    <w:rsid w:val="000238E0"/>
    <w:rsid w:val="00023A93"/>
    <w:rsid w:val="00023BA5"/>
    <w:rsid w:val="000249A2"/>
    <w:rsid w:val="00025CDD"/>
    <w:rsid w:val="00026C3B"/>
    <w:rsid w:val="000301C4"/>
    <w:rsid w:val="0003039C"/>
    <w:rsid w:val="00030937"/>
    <w:rsid w:val="00033B38"/>
    <w:rsid w:val="00034BF8"/>
    <w:rsid w:val="00034E38"/>
    <w:rsid w:val="00035750"/>
    <w:rsid w:val="00035CCB"/>
    <w:rsid w:val="00036E25"/>
    <w:rsid w:val="00040402"/>
    <w:rsid w:val="0004164F"/>
    <w:rsid w:val="00042E2F"/>
    <w:rsid w:val="000444E6"/>
    <w:rsid w:val="0004573A"/>
    <w:rsid w:val="0005052D"/>
    <w:rsid w:val="000506B4"/>
    <w:rsid w:val="000515F3"/>
    <w:rsid w:val="00052C23"/>
    <w:rsid w:val="00052EC4"/>
    <w:rsid w:val="000548DE"/>
    <w:rsid w:val="00054D5C"/>
    <w:rsid w:val="00054FC6"/>
    <w:rsid w:val="000560AE"/>
    <w:rsid w:val="00060505"/>
    <w:rsid w:val="000611E3"/>
    <w:rsid w:val="000622C1"/>
    <w:rsid w:val="0006286C"/>
    <w:rsid w:val="00063E50"/>
    <w:rsid w:val="0006448F"/>
    <w:rsid w:val="000649D3"/>
    <w:rsid w:val="000665E3"/>
    <w:rsid w:val="0007024A"/>
    <w:rsid w:val="00070481"/>
    <w:rsid w:val="0007050C"/>
    <w:rsid w:val="000722C5"/>
    <w:rsid w:val="00072310"/>
    <w:rsid w:val="0007247B"/>
    <w:rsid w:val="00073304"/>
    <w:rsid w:val="00074B78"/>
    <w:rsid w:val="00075C22"/>
    <w:rsid w:val="00076686"/>
    <w:rsid w:val="00076DF4"/>
    <w:rsid w:val="00077C74"/>
    <w:rsid w:val="0008019F"/>
    <w:rsid w:val="000803DE"/>
    <w:rsid w:val="000808DF"/>
    <w:rsid w:val="000811D4"/>
    <w:rsid w:val="00081E28"/>
    <w:rsid w:val="0008207A"/>
    <w:rsid w:val="000832C8"/>
    <w:rsid w:val="00083799"/>
    <w:rsid w:val="000861D1"/>
    <w:rsid w:val="0008646C"/>
    <w:rsid w:val="000873E1"/>
    <w:rsid w:val="00087F08"/>
    <w:rsid w:val="00090259"/>
    <w:rsid w:val="00092D6D"/>
    <w:rsid w:val="000930EA"/>
    <w:rsid w:val="00094254"/>
    <w:rsid w:val="00095884"/>
    <w:rsid w:val="000966E8"/>
    <w:rsid w:val="00096ABD"/>
    <w:rsid w:val="000A0528"/>
    <w:rsid w:val="000A328D"/>
    <w:rsid w:val="000A390D"/>
    <w:rsid w:val="000A3F6F"/>
    <w:rsid w:val="000A4DF8"/>
    <w:rsid w:val="000A5466"/>
    <w:rsid w:val="000A5ADF"/>
    <w:rsid w:val="000A63F5"/>
    <w:rsid w:val="000A7842"/>
    <w:rsid w:val="000B09D6"/>
    <w:rsid w:val="000B09F3"/>
    <w:rsid w:val="000B1182"/>
    <w:rsid w:val="000B1199"/>
    <w:rsid w:val="000B1688"/>
    <w:rsid w:val="000B36A7"/>
    <w:rsid w:val="000B5427"/>
    <w:rsid w:val="000B5DD6"/>
    <w:rsid w:val="000B5FCA"/>
    <w:rsid w:val="000B6132"/>
    <w:rsid w:val="000C2262"/>
    <w:rsid w:val="000C27EC"/>
    <w:rsid w:val="000C289C"/>
    <w:rsid w:val="000C3D0E"/>
    <w:rsid w:val="000C47E3"/>
    <w:rsid w:val="000C5FB8"/>
    <w:rsid w:val="000C7809"/>
    <w:rsid w:val="000C7CBF"/>
    <w:rsid w:val="000D18D1"/>
    <w:rsid w:val="000D3013"/>
    <w:rsid w:val="000D3236"/>
    <w:rsid w:val="000D73D9"/>
    <w:rsid w:val="000D7C89"/>
    <w:rsid w:val="000E2193"/>
    <w:rsid w:val="000E2A62"/>
    <w:rsid w:val="000E3A8C"/>
    <w:rsid w:val="000E4534"/>
    <w:rsid w:val="000E6B70"/>
    <w:rsid w:val="000E75FB"/>
    <w:rsid w:val="000F0294"/>
    <w:rsid w:val="000F12F9"/>
    <w:rsid w:val="000F1CB3"/>
    <w:rsid w:val="000F2728"/>
    <w:rsid w:val="000F2BFD"/>
    <w:rsid w:val="000F33BB"/>
    <w:rsid w:val="000F3619"/>
    <w:rsid w:val="000F5693"/>
    <w:rsid w:val="000F79A4"/>
    <w:rsid w:val="000F7AE5"/>
    <w:rsid w:val="000F7C73"/>
    <w:rsid w:val="00101644"/>
    <w:rsid w:val="00101A77"/>
    <w:rsid w:val="00101AC0"/>
    <w:rsid w:val="001020F4"/>
    <w:rsid w:val="00103097"/>
    <w:rsid w:val="001030C6"/>
    <w:rsid w:val="0010568D"/>
    <w:rsid w:val="001064A6"/>
    <w:rsid w:val="0010684A"/>
    <w:rsid w:val="00107371"/>
    <w:rsid w:val="00112030"/>
    <w:rsid w:val="00114920"/>
    <w:rsid w:val="001156FE"/>
    <w:rsid w:val="00123BAD"/>
    <w:rsid w:val="00124127"/>
    <w:rsid w:val="00126280"/>
    <w:rsid w:val="001263CA"/>
    <w:rsid w:val="001266BF"/>
    <w:rsid w:val="00130AF0"/>
    <w:rsid w:val="00131E83"/>
    <w:rsid w:val="0013221F"/>
    <w:rsid w:val="001325EF"/>
    <w:rsid w:val="00132C17"/>
    <w:rsid w:val="00133211"/>
    <w:rsid w:val="00134351"/>
    <w:rsid w:val="00134F4E"/>
    <w:rsid w:val="00136160"/>
    <w:rsid w:val="0013760C"/>
    <w:rsid w:val="001377FC"/>
    <w:rsid w:val="00137F40"/>
    <w:rsid w:val="00140223"/>
    <w:rsid w:val="0014101A"/>
    <w:rsid w:val="001413E4"/>
    <w:rsid w:val="00143117"/>
    <w:rsid w:val="0014546D"/>
    <w:rsid w:val="00146114"/>
    <w:rsid w:val="0014791A"/>
    <w:rsid w:val="001508A1"/>
    <w:rsid w:val="00150AA7"/>
    <w:rsid w:val="00151910"/>
    <w:rsid w:val="001521C8"/>
    <w:rsid w:val="001528B3"/>
    <w:rsid w:val="001528EB"/>
    <w:rsid w:val="00152A36"/>
    <w:rsid w:val="001547EB"/>
    <w:rsid w:val="0015505B"/>
    <w:rsid w:val="001551D0"/>
    <w:rsid w:val="00155310"/>
    <w:rsid w:val="00156F66"/>
    <w:rsid w:val="0016030B"/>
    <w:rsid w:val="00160445"/>
    <w:rsid w:val="00161CFC"/>
    <w:rsid w:val="00161EA2"/>
    <w:rsid w:val="00162A58"/>
    <w:rsid w:val="00162E8F"/>
    <w:rsid w:val="00163C20"/>
    <w:rsid w:val="00165188"/>
    <w:rsid w:val="00165F5B"/>
    <w:rsid w:val="001671DC"/>
    <w:rsid w:val="0016795B"/>
    <w:rsid w:val="00167ACA"/>
    <w:rsid w:val="00170B47"/>
    <w:rsid w:val="00170E49"/>
    <w:rsid w:val="00171639"/>
    <w:rsid w:val="0017187B"/>
    <w:rsid w:val="00174EB3"/>
    <w:rsid w:val="001754BF"/>
    <w:rsid w:val="00175520"/>
    <w:rsid w:val="00175E74"/>
    <w:rsid w:val="00180634"/>
    <w:rsid w:val="00180C7B"/>
    <w:rsid w:val="00181085"/>
    <w:rsid w:val="00183F0E"/>
    <w:rsid w:val="00184846"/>
    <w:rsid w:val="00184FBC"/>
    <w:rsid w:val="00185ACF"/>
    <w:rsid w:val="00186674"/>
    <w:rsid w:val="001866ED"/>
    <w:rsid w:val="00186E54"/>
    <w:rsid w:val="00187CAD"/>
    <w:rsid w:val="00193B17"/>
    <w:rsid w:val="0019491C"/>
    <w:rsid w:val="0019588E"/>
    <w:rsid w:val="00195C4F"/>
    <w:rsid w:val="0019610B"/>
    <w:rsid w:val="001966EF"/>
    <w:rsid w:val="00197748"/>
    <w:rsid w:val="00197786"/>
    <w:rsid w:val="00197CB8"/>
    <w:rsid w:val="001A2414"/>
    <w:rsid w:val="001A370B"/>
    <w:rsid w:val="001A441F"/>
    <w:rsid w:val="001A57FC"/>
    <w:rsid w:val="001A687D"/>
    <w:rsid w:val="001A6C5A"/>
    <w:rsid w:val="001B0BAA"/>
    <w:rsid w:val="001B1B9B"/>
    <w:rsid w:val="001B2696"/>
    <w:rsid w:val="001B28CB"/>
    <w:rsid w:val="001B45D2"/>
    <w:rsid w:val="001B5B34"/>
    <w:rsid w:val="001C0431"/>
    <w:rsid w:val="001C0FC5"/>
    <w:rsid w:val="001C1820"/>
    <w:rsid w:val="001C239E"/>
    <w:rsid w:val="001C5219"/>
    <w:rsid w:val="001C5984"/>
    <w:rsid w:val="001C5EFC"/>
    <w:rsid w:val="001D11DE"/>
    <w:rsid w:val="001D2CF5"/>
    <w:rsid w:val="001D4025"/>
    <w:rsid w:val="001D542B"/>
    <w:rsid w:val="001D5F46"/>
    <w:rsid w:val="001D63C0"/>
    <w:rsid w:val="001D6B9A"/>
    <w:rsid w:val="001D6CA6"/>
    <w:rsid w:val="001D7241"/>
    <w:rsid w:val="001D7551"/>
    <w:rsid w:val="001D76AB"/>
    <w:rsid w:val="001E013B"/>
    <w:rsid w:val="001E2974"/>
    <w:rsid w:val="001E376F"/>
    <w:rsid w:val="001E66DD"/>
    <w:rsid w:val="001E7237"/>
    <w:rsid w:val="001E726C"/>
    <w:rsid w:val="001F24A5"/>
    <w:rsid w:val="001F2DAF"/>
    <w:rsid w:val="001F2EE4"/>
    <w:rsid w:val="001F362D"/>
    <w:rsid w:val="001F3B6E"/>
    <w:rsid w:val="001F430D"/>
    <w:rsid w:val="001F5880"/>
    <w:rsid w:val="001F69BE"/>
    <w:rsid w:val="00201E84"/>
    <w:rsid w:val="00201FC4"/>
    <w:rsid w:val="00205213"/>
    <w:rsid w:val="0020571F"/>
    <w:rsid w:val="00206BD7"/>
    <w:rsid w:val="00211497"/>
    <w:rsid w:val="00212117"/>
    <w:rsid w:val="00213222"/>
    <w:rsid w:val="002137B5"/>
    <w:rsid w:val="00214475"/>
    <w:rsid w:val="00214568"/>
    <w:rsid w:val="00216E04"/>
    <w:rsid w:val="00216E66"/>
    <w:rsid w:val="00217341"/>
    <w:rsid w:val="00217721"/>
    <w:rsid w:val="00217E51"/>
    <w:rsid w:val="00220A8C"/>
    <w:rsid w:val="00221867"/>
    <w:rsid w:val="002225DC"/>
    <w:rsid w:val="002233FC"/>
    <w:rsid w:val="002241B4"/>
    <w:rsid w:val="00224B8F"/>
    <w:rsid w:val="00225F76"/>
    <w:rsid w:val="00226492"/>
    <w:rsid w:val="0022687E"/>
    <w:rsid w:val="002305AD"/>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1A22"/>
    <w:rsid w:val="0025244C"/>
    <w:rsid w:val="00254330"/>
    <w:rsid w:val="00254A99"/>
    <w:rsid w:val="00256997"/>
    <w:rsid w:val="002602F6"/>
    <w:rsid w:val="00260378"/>
    <w:rsid w:val="0026403D"/>
    <w:rsid w:val="002652D9"/>
    <w:rsid w:val="002659A6"/>
    <w:rsid w:val="0026651F"/>
    <w:rsid w:val="0026686D"/>
    <w:rsid w:val="002712BB"/>
    <w:rsid w:val="00271B69"/>
    <w:rsid w:val="00272CB0"/>
    <w:rsid w:val="00275C95"/>
    <w:rsid w:val="002768CF"/>
    <w:rsid w:val="002770B7"/>
    <w:rsid w:val="00277460"/>
    <w:rsid w:val="00280A65"/>
    <w:rsid w:val="00280FEF"/>
    <w:rsid w:val="0028109A"/>
    <w:rsid w:val="00281DDC"/>
    <w:rsid w:val="00282FD5"/>
    <w:rsid w:val="00286DD8"/>
    <w:rsid w:val="00286F17"/>
    <w:rsid w:val="002878E5"/>
    <w:rsid w:val="00287B05"/>
    <w:rsid w:val="0029043C"/>
    <w:rsid w:val="00290CB4"/>
    <w:rsid w:val="00291B72"/>
    <w:rsid w:val="00291D32"/>
    <w:rsid w:val="0029218D"/>
    <w:rsid w:val="00292455"/>
    <w:rsid w:val="00292814"/>
    <w:rsid w:val="002928CA"/>
    <w:rsid w:val="00294454"/>
    <w:rsid w:val="00295525"/>
    <w:rsid w:val="00295F60"/>
    <w:rsid w:val="002A051B"/>
    <w:rsid w:val="002A09C0"/>
    <w:rsid w:val="002A4BB0"/>
    <w:rsid w:val="002A6B85"/>
    <w:rsid w:val="002A6BD5"/>
    <w:rsid w:val="002B038E"/>
    <w:rsid w:val="002B0545"/>
    <w:rsid w:val="002B066A"/>
    <w:rsid w:val="002B0A1B"/>
    <w:rsid w:val="002B1B8F"/>
    <w:rsid w:val="002B1C31"/>
    <w:rsid w:val="002B2154"/>
    <w:rsid w:val="002B41F4"/>
    <w:rsid w:val="002B4A6A"/>
    <w:rsid w:val="002B4D23"/>
    <w:rsid w:val="002B7F08"/>
    <w:rsid w:val="002C2E5B"/>
    <w:rsid w:val="002C3295"/>
    <w:rsid w:val="002C6AE5"/>
    <w:rsid w:val="002D2571"/>
    <w:rsid w:val="002D3563"/>
    <w:rsid w:val="002D6CCA"/>
    <w:rsid w:val="002D7C9E"/>
    <w:rsid w:val="002E09BA"/>
    <w:rsid w:val="002E0B9B"/>
    <w:rsid w:val="002E1874"/>
    <w:rsid w:val="002E1F1D"/>
    <w:rsid w:val="002E2E57"/>
    <w:rsid w:val="002E3588"/>
    <w:rsid w:val="002E414F"/>
    <w:rsid w:val="002E4D98"/>
    <w:rsid w:val="002E4FC2"/>
    <w:rsid w:val="002E621E"/>
    <w:rsid w:val="002E62DA"/>
    <w:rsid w:val="002E7FC6"/>
    <w:rsid w:val="002F205E"/>
    <w:rsid w:val="002F2128"/>
    <w:rsid w:val="002F4EE5"/>
    <w:rsid w:val="002F6F42"/>
    <w:rsid w:val="003014AA"/>
    <w:rsid w:val="0030357F"/>
    <w:rsid w:val="003049BB"/>
    <w:rsid w:val="003051A4"/>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241D"/>
    <w:rsid w:val="003227D9"/>
    <w:rsid w:val="00325D8E"/>
    <w:rsid w:val="00326910"/>
    <w:rsid w:val="003306ED"/>
    <w:rsid w:val="003316FD"/>
    <w:rsid w:val="00331756"/>
    <w:rsid w:val="00331834"/>
    <w:rsid w:val="00333B48"/>
    <w:rsid w:val="00333BA5"/>
    <w:rsid w:val="00333FDC"/>
    <w:rsid w:val="0033453F"/>
    <w:rsid w:val="00335FD1"/>
    <w:rsid w:val="0033603E"/>
    <w:rsid w:val="003367B8"/>
    <w:rsid w:val="0033694B"/>
    <w:rsid w:val="0033791E"/>
    <w:rsid w:val="00337E75"/>
    <w:rsid w:val="00341BF5"/>
    <w:rsid w:val="00342785"/>
    <w:rsid w:val="0034293A"/>
    <w:rsid w:val="0034347F"/>
    <w:rsid w:val="0034506F"/>
    <w:rsid w:val="0034675A"/>
    <w:rsid w:val="00346D10"/>
    <w:rsid w:val="003475ED"/>
    <w:rsid w:val="00347A0A"/>
    <w:rsid w:val="003500E2"/>
    <w:rsid w:val="00350E2E"/>
    <w:rsid w:val="003527E3"/>
    <w:rsid w:val="00352E06"/>
    <w:rsid w:val="003564E1"/>
    <w:rsid w:val="00356990"/>
    <w:rsid w:val="00356D20"/>
    <w:rsid w:val="00360BC0"/>
    <w:rsid w:val="00360D09"/>
    <w:rsid w:val="003612EF"/>
    <w:rsid w:val="00361E7B"/>
    <w:rsid w:val="00362704"/>
    <w:rsid w:val="00362A3D"/>
    <w:rsid w:val="003669FD"/>
    <w:rsid w:val="003676A9"/>
    <w:rsid w:val="00370352"/>
    <w:rsid w:val="003706F7"/>
    <w:rsid w:val="00371F2C"/>
    <w:rsid w:val="0037242E"/>
    <w:rsid w:val="00372732"/>
    <w:rsid w:val="00372A07"/>
    <w:rsid w:val="00372CDC"/>
    <w:rsid w:val="00372D8B"/>
    <w:rsid w:val="00372E07"/>
    <w:rsid w:val="0037534C"/>
    <w:rsid w:val="00375AEB"/>
    <w:rsid w:val="0037609C"/>
    <w:rsid w:val="00377834"/>
    <w:rsid w:val="003802B8"/>
    <w:rsid w:val="00380F44"/>
    <w:rsid w:val="00382AE9"/>
    <w:rsid w:val="00383814"/>
    <w:rsid w:val="00383844"/>
    <w:rsid w:val="003839ED"/>
    <w:rsid w:val="00384395"/>
    <w:rsid w:val="00384768"/>
    <w:rsid w:val="00384FE1"/>
    <w:rsid w:val="0038509B"/>
    <w:rsid w:val="00385F49"/>
    <w:rsid w:val="00390522"/>
    <w:rsid w:val="00391BB8"/>
    <w:rsid w:val="00393AB0"/>
    <w:rsid w:val="00394A83"/>
    <w:rsid w:val="00394DE2"/>
    <w:rsid w:val="00397A32"/>
    <w:rsid w:val="00397ADD"/>
    <w:rsid w:val="003A0DB0"/>
    <w:rsid w:val="003A18AB"/>
    <w:rsid w:val="003A1B28"/>
    <w:rsid w:val="003A22CE"/>
    <w:rsid w:val="003A445D"/>
    <w:rsid w:val="003A5399"/>
    <w:rsid w:val="003A5A52"/>
    <w:rsid w:val="003A5B10"/>
    <w:rsid w:val="003A600E"/>
    <w:rsid w:val="003A6762"/>
    <w:rsid w:val="003A6AC6"/>
    <w:rsid w:val="003A6F84"/>
    <w:rsid w:val="003A7416"/>
    <w:rsid w:val="003B0436"/>
    <w:rsid w:val="003B0B28"/>
    <w:rsid w:val="003B134F"/>
    <w:rsid w:val="003B19DA"/>
    <w:rsid w:val="003B2058"/>
    <w:rsid w:val="003B2DEF"/>
    <w:rsid w:val="003B4F56"/>
    <w:rsid w:val="003B5C88"/>
    <w:rsid w:val="003B6F69"/>
    <w:rsid w:val="003B7911"/>
    <w:rsid w:val="003C062B"/>
    <w:rsid w:val="003C1C86"/>
    <w:rsid w:val="003C22CE"/>
    <w:rsid w:val="003C2C1C"/>
    <w:rsid w:val="003C5248"/>
    <w:rsid w:val="003C527B"/>
    <w:rsid w:val="003C5441"/>
    <w:rsid w:val="003C5F9D"/>
    <w:rsid w:val="003C6940"/>
    <w:rsid w:val="003C7017"/>
    <w:rsid w:val="003C7F0C"/>
    <w:rsid w:val="003D06B1"/>
    <w:rsid w:val="003D0900"/>
    <w:rsid w:val="003D0D18"/>
    <w:rsid w:val="003D1EC8"/>
    <w:rsid w:val="003D360E"/>
    <w:rsid w:val="003D5126"/>
    <w:rsid w:val="003D689D"/>
    <w:rsid w:val="003D6E91"/>
    <w:rsid w:val="003D7CE8"/>
    <w:rsid w:val="003E1388"/>
    <w:rsid w:val="003E31FB"/>
    <w:rsid w:val="003E3905"/>
    <w:rsid w:val="003E3CFF"/>
    <w:rsid w:val="003E4F3E"/>
    <w:rsid w:val="003E50DF"/>
    <w:rsid w:val="003E5932"/>
    <w:rsid w:val="003E6661"/>
    <w:rsid w:val="003E66DE"/>
    <w:rsid w:val="003E6F88"/>
    <w:rsid w:val="003E7E19"/>
    <w:rsid w:val="003F1618"/>
    <w:rsid w:val="003F1DEC"/>
    <w:rsid w:val="003F21CF"/>
    <w:rsid w:val="003F279A"/>
    <w:rsid w:val="003F29BD"/>
    <w:rsid w:val="003F3104"/>
    <w:rsid w:val="003F46CF"/>
    <w:rsid w:val="003F4CA7"/>
    <w:rsid w:val="003F5868"/>
    <w:rsid w:val="003F6990"/>
    <w:rsid w:val="003F6C73"/>
    <w:rsid w:val="003F7552"/>
    <w:rsid w:val="00401278"/>
    <w:rsid w:val="0040174F"/>
    <w:rsid w:val="00403D22"/>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6345"/>
    <w:rsid w:val="00426A16"/>
    <w:rsid w:val="00426C0F"/>
    <w:rsid w:val="00426CD8"/>
    <w:rsid w:val="00426F87"/>
    <w:rsid w:val="0042780F"/>
    <w:rsid w:val="00427BC7"/>
    <w:rsid w:val="00431753"/>
    <w:rsid w:val="0043374D"/>
    <w:rsid w:val="0043403D"/>
    <w:rsid w:val="00434D28"/>
    <w:rsid w:val="00434D51"/>
    <w:rsid w:val="00437627"/>
    <w:rsid w:val="00440128"/>
    <w:rsid w:val="00440CB1"/>
    <w:rsid w:val="004415C4"/>
    <w:rsid w:val="0044172D"/>
    <w:rsid w:val="00442574"/>
    <w:rsid w:val="004435FD"/>
    <w:rsid w:val="00444956"/>
    <w:rsid w:val="00444E15"/>
    <w:rsid w:val="00446780"/>
    <w:rsid w:val="00446A8C"/>
    <w:rsid w:val="00447DCA"/>
    <w:rsid w:val="0045017E"/>
    <w:rsid w:val="00450328"/>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483A"/>
    <w:rsid w:val="00475851"/>
    <w:rsid w:val="004761D2"/>
    <w:rsid w:val="00476775"/>
    <w:rsid w:val="004819A1"/>
    <w:rsid w:val="00481A01"/>
    <w:rsid w:val="00481F23"/>
    <w:rsid w:val="00485076"/>
    <w:rsid w:val="00485212"/>
    <w:rsid w:val="0048774A"/>
    <w:rsid w:val="00487C5F"/>
    <w:rsid w:val="00487FE2"/>
    <w:rsid w:val="00496FF4"/>
    <w:rsid w:val="00497DD5"/>
    <w:rsid w:val="004A0195"/>
    <w:rsid w:val="004A081D"/>
    <w:rsid w:val="004A1DBF"/>
    <w:rsid w:val="004A2722"/>
    <w:rsid w:val="004A47C8"/>
    <w:rsid w:val="004A5B46"/>
    <w:rsid w:val="004A622C"/>
    <w:rsid w:val="004A7735"/>
    <w:rsid w:val="004A7F41"/>
    <w:rsid w:val="004B0DA9"/>
    <w:rsid w:val="004B1CFB"/>
    <w:rsid w:val="004B2188"/>
    <w:rsid w:val="004B2461"/>
    <w:rsid w:val="004B27CE"/>
    <w:rsid w:val="004B481A"/>
    <w:rsid w:val="004C120E"/>
    <w:rsid w:val="004C1BB5"/>
    <w:rsid w:val="004C30FF"/>
    <w:rsid w:val="004C320B"/>
    <w:rsid w:val="004C40CD"/>
    <w:rsid w:val="004C4CF2"/>
    <w:rsid w:val="004C6222"/>
    <w:rsid w:val="004C6CB1"/>
    <w:rsid w:val="004D0A32"/>
    <w:rsid w:val="004D27C2"/>
    <w:rsid w:val="004D2C24"/>
    <w:rsid w:val="004D3753"/>
    <w:rsid w:val="004D50DA"/>
    <w:rsid w:val="004D58A7"/>
    <w:rsid w:val="004D5AD5"/>
    <w:rsid w:val="004D61B2"/>
    <w:rsid w:val="004D67B5"/>
    <w:rsid w:val="004D6E68"/>
    <w:rsid w:val="004D762F"/>
    <w:rsid w:val="004E1C43"/>
    <w:rsid w:val="004E1DF9"/>
    <w:rsid w:val="004E2883"/>
    <w:rsid w:val="004E2A89"/>
    <w:rsid w:val="004E662E"/>
    <w:rsid w:val="004E6FED"/>
    <w:rsid w:val="004E7A7B"/>
    <w:rsid w:val="004E7E25"/>
    <w:rsid w:val="004F0A29"/>
    <w:rsid w:val="004F266F"/>
    <w:rsid w:val="004F2956"/>
    <w:rsid w:val="004F2B35"/>
    <w:rsid w:val="004F2EF1"/>
    <w:rsid w:val="004F31EF"/>
    <w:rsid w:val="004F3BAC"/>
    <w:rsid w:val="004F413C"/>
    <w:rsid w:val="004F4CB1"/>
    <w:rsid w:val="004F4F3B"/>
    <w:rsid w:val="004F5B81"/>
    <w:rsid w:val="004F6D20"/>
    <w:rsid w:val="004F70F5"/>
    <w:rsid w:val="004F7551"/>
    <w:rsid w:val="00501542"/>
    <w:rsid w:val="00501E25"/>
    <w:rsid w:val="005022C1"/>
    <w:rsid w:val="00504C8A"/>
    <w:rsid w:val="00507C38"/>
    <w:rsid w:val="00507DE6"/>
    <w:rsid w:val="00510893"/>
    <w:rsid w:val="005120A7"/>
    <w:rsid w:val="00512D58"/>
    <w:rsid w:val="0051341B"/>
    <w:rsid w:val="00513AB9"/>
    <w:rsid w:val="00513E18"/>
    <w:rsid w:val="00513E50"/>
    <w:rsid w:val="0051489B"/>
    <w:rsid w:val="005155A9"/>
    <w:rsid w:val="0051671B"/>
    <w:rsid w:val="0052226E"/>
    <w:rsid w:val="00522FDC"/>
    <w:rsid w:val="00523418"/>
    <w:rsid w:val="00526AE5"/>
    <w:rsid w:val="00531F18"/>
    <w:rsid w:val="00532116"/>
    <w:rsid w:val="00532A02"/>
    <w:rsid w:val="005331D1"/>
    <w:rsid w:val="00533354"/>
    <w:rsid w:val="00533A01"/>
    <w:rsid w:val="0053581D"/>
    <w:rsid w:val="005361A6"/>
    <w:rsid w:val="005365A4"/>
    <w:rsid w:val="00537641"/>
    <w:rsid w:val="00541069"/>
    <w:rsid w:val="00541CCF"/>
    <w:rsid w:val="00541FA4"/>
    <w:rsid w:val="00542A9F"/>
    <w:rsid w:val="0054464F"/>
    <w:rsid w:val="00544C78"/>
    <w:rsid w:val="00544D67"/>
    <w:rsid w:val="00545454"/>
    <w:rsid w:val="00545D1F"/>
    <w:rsid w:val="00550294"/>
    <w:rsid w:val="00550A9D"/>
    <w:rsid w:val="0055146E"/>
    <w:rsid w:val="00552790"/>
    <w:rsid w:val="00553B65"/>
    <w:rsid w:val="00554FA5"/>
    <w:rsid w:val="0055630A"/>
    <w:rsid w:val="00562458"/>
    <w:rsid w:val="00563E31"/>
    <w:rsid w:val="005649F0"/>
    <w:rsid w:val="00565774"/>
    <w:rsid w:val="00567288"/>
    <w:rsid w:val="00567387"/>
    <w:rsid w:val="00573E89"/>
    <w:rsid w:val="0057403F"/>
    <w:rsid w:val="005764A8"/>
    <w:rsid w:val="00581B85"/>
    <w:rsid w:val="00581C75"/>
    <w:rsid w:val="0058232E"/>
    <w:rsid w:val="0058391D"/>
    <w:rsid w:val="005840C8"/>
    <w:rsid w:val="00585AE0"/>
    <w:rsid w:val="00585FF4"/>
    <w:rsid w:val="00590404"/>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1A32"/>
    <w:rsid w:val="005B1CB0"/>
    <w:rsid w:val="005B3421"/>
    <w:rsid w:val="005B590E"/>
    <w:rsid w:val="005B645C"/>
    <w:rsid w:val="005C0E93"/>
    <w:rsid w:val="005C0FB1"/>
    <w:rsid w:val="005C11D2"/>
    <w:rsid w:val="005C125A"/>
    <w:rsid w:val="005C309B"/>
    <w:rsid w:val="005C38A1"/>
    <w:rsid w:val="005C3E22"/>
    <w:rsid w:val="005C5217"/>
    <w:rsid w:val="005D1AE8"/>
    <w:rsid w:val="005D2FE3"/>
    <w:rsid w:val="005D3C90"/>
    <w:rsid w:val="005D4120"/>
    <w:rsid w:val="005D4F28"/>
    <w:rsid w:val="005D5D74"/>
    <w:rsid w:val="005E0760"/>
    <w:rsid w:val="005E0E1E"/>
    <w:rsid w:val="005E2264"/>
    <w:rsid w:val="005E2743"/>
    <w:rsid w:val="005E3D2F"/>
    <w:rsid w:val="005E639D"/>
    <w:rsid w:val="005E7B5F"/>
    <w:rsid w:val="005E7D70"/>
    <w:rsid w:val="005F11D1"/>
    <w:rsid w:val="005F3416"/>
    <w:rsid w:val="005F3A7B"/>
    <w:rsid w:val="005F6C3A"/>
    <w:rsid w:val="005F70DA"/>
    <w:rsid w:val="00603948"/>
    <w:rsid w:val="00603D90"/>
    <w:rsid w:val="00603EA3"/>
    <w:rsid w:val="00604BD0"/>
    <w:rsid w:val="0060545D"/>
    <w:rsid w:val="00605A96"/>
    <w:rsid w:val="00606128"/>
    <w:rsid w:val="00606BB7"/>
    <w:rsid w:val="006100AD"/>
    <w:rsid w:val="00611A12"/>
    <w:rsid w:val="00615E1D"/>
    <w:rsid w:val="00616EFD"/>
    <w:rsid w:val="00617AE6"/>
    <w:rsid w:val="00617B4C"/>
    <w:rsid w:val="00620580"/>
    <w:rsid w:val="00621A4A"/>
    <w:rsid w:val="00621B40"/>
    <w:rsid w:val="00623496"/>
    <w:rsid w:val="00623903"/>
    <w:rsid w:val="00623F48"/>
    <w:rsid w:val="006243CA"/>
    <w:rsid w:val="00624D97"/>
    <w:rsid w:val="00624E26"/>
    <w:rsid w:val="00625C32"/>
    <w:rsid w:val="006278C8"/>
    <w:rsid w:val="00630166"/>
    <w:rsid w:val="00633E3A"/>
    <w:rsid w:val="00633F70"/>
    <w:rsid w:val="006342DE"/>
    <w:rsid w:val="0063588F"/>
    <w:rsid w:val="00636DB2"/>
    <w:rsid w:val="00637038"/>
    <w:rsid w:val="00637722"/>
    <w:rsid w:val="00641D0B"/>
    <w:rsid w:val="0064203B"/>
    <w:rsid w:val="00642F59"/>
    <w:rsid w:val="00645BF8"/>
    <w:rsid w:val="00651281"/>
    <w:rsid w:val="006512AE"/>
    <w:rsid w:val="00651CB9"/>
    <w:rsid w:val="00651E27"/>
    <w:rsid w:val="006525CF"/>
    <w:rsid w:val="006532ED"/>
    <w:rsid w:val="0065426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E40"/>
    <w:rsid w:val="00671EC6"/>
    <w:rsid w:val="0067294F"/>
    <w:rsid w:val="00674324"/>
    <w:rsid w:val="00674354"/>
    <w:rsid w:val="00674A0F"/>
    <w:rsid w:val="00675089"/>
    <w:rsid w:val="00675441"/>
    <w:rsid w:val="00677C52"/>
    <w:rsid w:val="0068029B"/>
    <w:rsid w:val="00682B94"/>
    <w:rsid w:val="0068332D"/>
    <w:rsid w:val="00687717"/>
    <w:rsid w:val="00690075"/>
    <w:rsid w:val="006913FE"/>
    <w:rsid w:val="00691719"/>
    <w:rsid w:val="006921C7"/>
    <w:rsid w:val="00693987"/>
    <w:rsid w:val="006963B7"/>
    <w:rsid w:val="00696B42"/>
    <w:rsid w:val="006A0FEF"/>
    <w:rsid w:val="006A1D88"/>
    <w:rsid w:val="006A2A5D"/>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C0444"/>
    <w:rsid w:val="006C044C"/>
    <w:rsid w:val="006C2C35"/>
    <w:rsid w:val="006C3B14"/>
    <w:rsid w:val="006C4503"/>
    <w:rsid w:val="006C4BD0"/>
    <w:rsid w:val="006C4F78"/>
    <w:rsid w:val="006C722E"/>
    <w:rsid w:val="006D018B"/>
    <w:rsid w:val="006D1796"/>
    <w:rsid w:val="006D1A31"/>
    <w:rsid w:val="006D2661"/>
    <w:rsid w:val="006D2C17"/>
    <w:rsid w:val="006D4862"/>
    <w:rsid w:val="006D51E6"/>
    <w:rsid w:val="006D551F"/>
    <w:rsid w:val="006D58E1"/>
    <w:rsid w:val="006D5E5C"/>
    <w:rsid w:val="006D7209"/>
    <w:rsid w:val="006D75B2"/>
    <w:rsid w:val="006D765E"/>
    <w:rsid w:val="006E278D"/>
    <w:rsid w:val="006E3218"/>
    <w:rsid w:val="006E33B6"/>
    <w:rsid w:val="006E5386"/>
    <w:rsid w:val="006E646E"/>
    <w:rsid w:val="006E649A"/>
    <w:rsid w:val="006E6BF1"/>
    <w:rsid w:val="006E6BF2"/>
    <w:rsid w:val="006E7AA4"/>
    <w:rsid w:val="006F005C"/>
    <w:rsid w:val="006F130A"/>
    <w:rsid w:val="006F26B0"/>
    <w:rsid w:val="006F2CB1"/>
    <w:rsid w:val="006F30BD"/>
    <w:rsid w:val="006F3C5B"/>
    <w:rsid w:val="006F3F07"/>
    <w:rsid w:val="006F4F33"/>
    <w:rsid w:val="006F6226"/>
    <w:rsid w:val="006F6520"/>
    <w:rsid w:val="006F7BA0"/>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DB"/>
    <w:rsid w:val="00716F9F"/>
    <w:rsid w:val="00720B17"/>
    <w:rsid w:val="00721D66"/>
    <w:rsid w:val="0072307C"/>
    <w:rsid w:val="00724991"/>
    <w:rsid w:val="0072560B"/>
    <w:rsid w:val="00725DFA"/>
    <w:rsid w:val="00727B6C"/>
    <w:rsid w:val="00727BC9"/>
    <w:rsid w:val="007313BA"/>
    <w:rsid w:val="007313DE"/>
    <w:rsid w:val="00731D53"/>
    <w:rsid w:val="007321E9"/>
    <w:rsid w:val="007366B7"/>
    <w:rsid w:val="00736D97"/>
    <w:rsid w:val="007370D4"/>
    <w:rsid w:val="007402F1"/>
    <w:rsid w:val="00740570"/>
    <w:rsid w:val="0074195D"/>
    <w:rsid w:val="00742446"/>
    <w:rsid w:val="00742BF7"/>
    <w:rsid w:val="00743CA6"/>
    <w:rsid w:val="007448E7"/>
    <w:rsid w:val="007450B0"/>
    <w:rsid w:val="0074526C"/>
    <w:rsid w:val="007455EA"/>
    <w:rsid w:val="00746359"/>
    <w:rsid w:val="00747C42"/>
    <w:rsid w:val="0075515B"/>
    <w:rsid w:val="00755444"/>
    <w:rsid w:val="007566A9"/>
    <w:rsid w:val="007569A0"/>
    <w:rsid w:val="00756EA9"/>
    <w:rsid w:val="007605D6"/>
    <w:rsid w:val="00760AFF"/>
    <w:rsid w:val="00761452"/>
    <w:rsid w:val="0076155E"/>
    <w:rsid w:val="00761CBE"/>
    <w:rsid w:val="00764148"/>
    <w:rsid w:val="00764D0E"/>
    <w:rsid w:val="00766A77"/>
    <w:rsid w:val="00766E81"/>
    <w:rsid w:val="00767FA3"/>
    <w:rsid w:val="00770097"/>
    <w:rsid w:val="007703BB"/>
    <w:rsid w:val="007708C4"/>
    <w:rsid w:val="00770C0B"/>
    <w:rsid w:val="00771061"/>
    <w:rsid w:val="0077145F"/>
    <w:rsid w:val="00771FCA"/>
    <w:rsid w:val="00773166"/>
    <w:rsid w:val="00773570"/>
    <w:rsid w:val="0077433A"/>
    <w:rsid w:val="007754E0"/>
    <w:rsid w:val="00776672"/>
    <w:rsid w:val="007770C9"/>
    <w:rsid w:val="00777CCA"/>
    <w:rsid w:val="00777F87"/>
    <w:rsid w:val="007832F6"/>
    <w:rsid w:val="007838F7"/>
    <w:rsid w:val="00785193"/>
    <w:rsid w:val="00786543"/>
    <w:rsid w:val="00787D93"/>
    <w:rsid w:val="00787EB1"/>
    <w:rsid w:val="007901F5"/>
    <w:rsid w:val="007904E1"/>
    <w:rsid w:val="00791213"/>
    <w:rsid w:val="00791F8A"/>
    <w:rsid w:val="00797610"/>
    <w:rsid w:val="007A03DF"/>
    <w:rsid w:val="007A040D"/>
    <w:rsid w:val="007A0DB8"/>
    <w:rsid w:val="007A17D9"/>
    <w:rsid w:val="007A2D99"/>
    <w:rsid w:val="007A73AD"/>
    <w:rsid w:val="007A74C4"/>
    <w:rsid w:val="007B0FA6"/>
    <w:rsid w:val="007B14EC"/>
    <w:rsid w:val="007B377B"/>
    <w:rsid w:val="007B3E74"/>
    <w:rsid w:val="007B5D4E"/>
    <w:rsid w:val="007B723F"/>
    <w:rsid w:val="007C002A"/>
    <w:rsid w:val="007C0A17"/>
    <w:rsid w:val="007C3732"/>
    <w:rsid w:val="007C5399"/>
    <w:rsid w:val="007C684B"/>
    <w:rsid w:val="007C6978"/>
    <w:rsid w:val="007C6E05"/>
    <w:rsid w:val="007D0F36"/>
    <w:rsid w:val="007D101C"/>
    <w:rsid w:val="007D23C5"/>
    <w:rsid w:val="007D3BD9"/>
    <w:rsid w:val="007D3C48"/>
    <w:rsid w:val="007D48C7"/>
    <w:rsid w:val="007D4B28"/>
    <w:rsid w:val="007D5615"/>
    <w:rsid w:val="007D5ADA"/>
    <w:rsid w:val="007D63E7"/>
    <w:rsid w:val="007D6543"/>
    <w:rsid w:val="007E005D"/>
    <w:rsid w:val="007E02CB"/>
    <w:rsid w:val="007E0F83"/>
    <w:rsid w:val="007E2036"/>
    <w:rsid w:val="007E296F"/>
    <w:rsid w:val="007E4CB4"/>
    <w:rsid w:val="007E70B0"/>
    <w:rsid w:val="007F0893"/>
    <w:rsid w:val="007F2EC6"/>
    <w:rsid w:val="007F43CC"/>
    <w:rsid w:val="007F4573"/>
    <w:rsid w:val="007F4D32"/>
    <w:rsid w:val="007F51D0"/>
    <w:rsid w:val="007F65D1"/>
    <w:rsid w:val="007F6E1C"/>
    <w:rsid w:val="00801560"/>
    <w:rsid w:val="0080164C"/>
    <w:rsid w:val="008019F0"/>
    <w:rsid w:val="008029B4"/>
    <w:rsid w:val="00803FC2"/>
    <w:rsid w:val="00803FC9"/>
    <w:rsid w:val="00806022"/>
    <w:rsid w:val="008072A8"/>
    <w:rsid w:val="008077F2"/>
    <w:rsid w:val="00807A3F"/>
    <w:rsid w:val="00810520"/>
    <w:rsid w:val="00810639"/>
    <w:rsid w:val="00810BD8"/>
    <w:rsid w:val="00812CE9"/>
    <w:rsid w:val="00813781"/>
    <w:rsid w:val="00813B86"/>
    <w:rsid w:val="008140F9"/>
    <w:rsid w:val="0081469C"/>
    <w:rsid w:val="008147FC"/>
    <w:rsid w:val="00817A45"/>
    <w:rsid w:val="008204F3"/>
    <w:rsid w:val="00821DFC"/>
    <w:rsid w:val="008224CE"/>
    <w:rsid w:val="008239FB"/>
    <w:rsid w:val="00827B6B"/>
    <w:rsid w:val="00827FE3"/>
    <w:rsid w:val="00830014"/>
    <w:rsid w:val="00831735"/>
    <w:rsid w:val="00831A23"/>
    <w:rsid w:val="008344A5"/>
    <w:rsid w:val="00835031"/>
    <w:rsid w:val="00836AA0"/>
    <w:rsid w:val="00836FF1"/>
    <w:rsid w:val="00837372"/>
    <w:rsid w:val="00837CBE"/>
    <w:rsid w:val="0084002A"/>
    <w:rsid w:val="00840092"/>
    <w:rsid w:val="008410B6"/>
    <w:rsid w:val="008413BD"/>
    <w:rsid w:val="00843920"/>
    <w:rsid w:val="0084552A"/>
    <w:rsid w:val="00845A92"/>
    <w:rsid w:val="00847BF2"/>
    <w:rsid w:val="008501C6"/>
    <w:rsid w:val="00851920"/>
    <w:rsid w:val="00852D8E"/>
    <w:rsid w:val="008539AD"/>
    <w:rsid w:val="0085482F"/>
    <w:rsid w:val="00854CFC"/>
    <w:rsid w:val="00855C37"/>
    <w:rsid w:val="00856BBF"/>
    <w:rsid w:val="00860E99"/>
    <w:rsid w:val="00861C05"/>
    <w:rsid w:val="00861E96"/>
    <w:rsid w:val="00862F7F"/>
    <w:rsid w:val="00862F87"/>
    <w:rsid w:val="00863657"/>
    <w:rsid w:val="008638E8"/>
    <w:rsid w:val="00864E34"/>
    <w:rsid w:val="008656B7"/>
    <w:rsid w:val="008658A7"/>
    <w:rsid w:val="008671DB"/>
    <w:rsid w:val="00870BA9"/>
    <w:rsid w:val="008712EE"/>
    <w:rsid w:val="008718F2"/>
    <w:rsid w:val="008729B8"/>
    <w:rsid w:val="00872CB4"/>
    <w:rsid w:val="00874C5B"/>
    <w:rsid w:val="00874D58"/>
    <w:rsid w:val="0087586C"/>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637D"/>
    <w:rsid w:val="00887DFA"/>
    <w:rsid w:val="008910DD"/>
    <w:rsid w:val="00891EA3"/>
    <w:rsid w:val="00892038"/>
    <w:rsid w:val="0089289E"/>
    <w:rsid w:val="008947DF"/>
    <w:rsid w:val="00897248"/>
    <w:rsid w:val="008A211B"/>
    <w:rsid w:val="008A3CC2"/>
    <w:rsid w:val="008A5B2F"/>
    <w:rsid w:val="008A7C91"/>
    <w:rsid w:val="008A7E2C"/>
    <w:rsid w:val="008B01D1"/>
    <w:rsid w:val="008B133A"/>
    <w:rsid w:val="008B55AB"/>
    <w:rsid w:val="008B65EB"/>
    <w:rsid w:val="008B74FE"/>
    <w:rsid w:val="008B779C"/>
    <w:rsid w:val="008B7DD0"/>
    <w:rsid w:val="008C0ECF"/>
    <w:rsid w:val="008C0F76"/>
    <w:rsid w:val="008C2C5E"/>
    <w:rsid w:val="008C483C"/>
    <w:rsid w:val="008C58D1"/>
    <w:rsid w:val="008C61DF"/>
    <w:rsid w:val="008C7B9E"/>
    <w:rsid w:val="008D1A1C"/>
    <w:rsid w:val="008D1E81"/>
    <w:rsid w:val="008D219A"/>
    <w:rsid w:val="008D3345"/>
    <w:rsid w:val="008D3C03"/>
    <w:rsid w:val="008D5ACB"/>
    <w:rsid w:val="008D6273"/>
    <w:rsid w:val="008D7E34"/>
    <w:rsid w:val="008E1EB8"/>
    <w:rsid w:val="008E1FDA"/>
    <w:rsid w:val="008E25B7"/>
    <w:rsid w:val="008E42F8"/>
    <w:rsid w:val="008E4BE7"/>
    <w:rsid w:val="008E555E"/>
    <w:rsid w:val="008E63D3"/>
    <w:rsid w:val="008E66A3"/>
    <w:rsid w:val="008E737B"/>
    <w:rsid w:val="008F0F01"/>
    <w:rsid w:val="008F12BA"/>
    <w:rsid w:val="008F1683"/>
    <w:rsid w:val="008F19D4"/>
    <w:rsid w:val="008F204A"/>
    <w:rsid w:val="008F25A3"/>
    <w:rsid w:val="008F3755"/>
    <w:rsid w:val="008F4252"/>
    <w:rsid w:val="008F4EB5"/>
    <w:rsid w:val="008F51D0"/>
    <w:rsid w:val="008F51FC"/>
    <w:rsid w:val="00900323"/>
    <w:rsid w:val="00901FBC"/>
    <w:rsid w:val="009020B1"/>
    <w:rsid w:val="00902478"/>
    <w:rsid w:val="0090263B"/>
    <w:rsid w:val="00903044"/>
    <w:rsid w:val="0090617D"/>
    <w:rsid w:val="009061CE"/>
    <w:rsid w:val="00907941"/>
    <w:rsid w:val="00910E23"/>
    <w:rsid w:val="00913038"/>
    <w:rsid w:val="0091369B"/>
    <w:rsid w:val="009136FE"/>
    <w:rsid w:val="0091478E"/>
    <w:rsid w:val="00914C69"/>
    <w:rsid w:val="009162B7"/>
    <w:rsid w:val="0091700C"/>
    <w:rsid w:val="00920574"/>
    <w:rsid w:val="00920C3E"/>
    <w:rsid w:val="009214D4"/>
    <w:rsid w:val="0092166B"/>
    <w:rsid w:val="00921B73"/>
    <w:rsid w:val="00921BE2"/>
    <w:rsid w:val="0092220C"/>
    <w:rsid w:val="00922554"/>
    <w:rsid w:val="00930A90"/>
    <w:rsid w:val="009310A9"/>
    <w:rsid w:val="00931D2F"/>
    <w:rsid w:val="00932A42"/>
    <w:rsid w:val="009330C9"/>
    <w:rsid w:val="00933833"/>
    <w:rsid w:val="009349B1"/>
    <w:rsid w:val="0093615A"/>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762"/>
    <w:rsid w:val="00944F45"/>
    <w:rsid w:val="00945553"/>
    <w:rsid w:val="0094735E"/>
    <w:rsid w:val="009509AA"/>
    <w:rsid w:val="009509BC"/>
    <w:rsid w:val="00952741"/>
    <w:rsid w:val="00952C9E"/>
    <w:rsid w:val="009540B8"/>
    <w:rsid w:val="00954811"/>
    <w:rsid w:val="00954998"/>
    <w:rsid w:val="00954AAA"/>
    <w:rsid w:val="0095540B"/>
    <w:rsid w:val="0095633E"/>
    <w:rsid w:val="0095667F"/>
    <w:rsid w:val="0095682A"/>
    <w:rsid w:val="009604B8"/>
    <w:rsid w:val="00960E62"/>
    <w:rsid w:val="00961CD0"/>
    <w:rsid w:val="009645F2"/>
    <w:rsid w:val="009648A2"/>
    <w:rsid w:val="00965263"/>
    <w:rsid w:val="0096536F"/>
    <w:rsid w:val="00967186"/>
    <w:rsid w:val="00970F49"/>
    <w:rsid w:val="009722FF"/>
    <w:rsid w:val="0097238F"/>
    <w:rsid w:val="009724A5"/>
    <w:rsid w:val="00972A9A"/>
    <w:rsid w:val="00972D68"/>
    <w:rsid w:val="0097333F"/>
    <w:rsid w:val="009733AC"/>
    <w:rsid w:val="00974871"/>
    <w:rsid w:val="00975F94"/>
    <w:rsid w:val="0097791B"/>
    <w:rsid w:val="00977E9B"/>
    <w:rsid w:val="009803A4"/>
    <w:rsid w:val="0098137D"/>
    <w:rsid w:val="00982333"/>
    <w:rsid w:val="0098309E"/>
    <w:rsid w:val="00983741"/>
    <w:rsid w:val="00983AE2"/>
    <w:rsid w:val="0098426F"/>
    <w:rsid w:val="00984285"/>
    <w:rsid w:val="00985945"/>
    <w:rsid w:val="00985B1E"/>
    <w:rsid w:val="00985BC5"/>
    <w:rsid w:val="00985D6A"/>
    <w:rsid w:val="00986A07"/>
    <w:rsid w:val="00986E24"/>
    <w:rsid w:val="00987BAA"/>
    <w:rsid w:val="00990093"/>
    <w:rsid w:val="0099275F"/>
    <w:rsid w:val="00994819"/>
    <w:rsid w:val="00995274"/>
    <w:rsid w:val="00995E8A"/>
    <w:rsid w:val="009A0EE0"/>
    <w:rsid w:val="009A1055"/>
    <w:rsid w:val="009A4568"/>
    <w:rsid w:val="009A4B97"/>
    <w:rsid w:val="009A5200"/>
    <w:rsid w:val="009A544A"/>
    <w:rsid w:val="009A6C27"/>
    <w:rsid w:val="009A7092"/>
    <w:rsid w:val="009A712B"/>
    <w:rsid w:val="009A7610"/>
    <w:rsid w:val="009A7C29"/>
    <w:rsid w:val="009B1AF1"/>
    <w:rsid w:val="009B2BAF"/>
    <w:rsid w:val="009B5DB8"/>
    <w:rsid w:val="009B6327"/>
    <w:rsid w:val="009B6A1C"/>
    <w:rsid w:val="009C0724"/>
    <w:rsid w:val="009C43BB"/>
    <w:rsid w:val="009C55EC"/>
    <w:rsid w:val="009C5BEB"/>
    <w:rsid w:val="009C6B5D"/>
    <w:rsid w:val="009C7925"/>
    <w:rsid w:val="009D0DC3"/>
    <w:rsid w:val="009D12A1"/>
    <w:rsid w:val="009D433B"/>
    <w:rsid w:val="009D5595"/>
    <w:rsid w:val="009D62F3"/>
    <w:rsid w:val="009D6E9A"/>
    <w:rsid w:val="009E03FF"/>
    <w:rsid w:val="009E0418"/>
    <w:rsid w:val="009E07FD"/>
    <w:rsid w:val="009E1BB6"/>
    <w:rsid w:val="009E350A"/>
    <w:rsid w:val="009E374B"/>
    <w:rsid w:val="009E4137"/>
    <w:rsid w:val="009E576D"/>
    <w:rsid w:val="009E6CDF"/>
    <w:rsid w:val="009E6E2F"/>
    <w:rsid w:val="009F2023"/>
    <w:rsid w:val="009F3861"/>
    <w:rsid w:val="009F3D82"/>
    <w:rsid w:val="009F64FC"/>
    <w:rsid w:val="009F6926"/>
    <w:rsid w:val="009F6CED"/>
    <w:rsid w:val="009F70FB"/>
    <w:rsid w:val="009F7510"/>
    <w:rsid w:val="00A01190"/>
    <w:rsid w:val="00A01A68"/>
    <w:rsid w:val="00A024E9"/>
    <w:rsid w:val="00A02A63"/>
    <w:rsid w:val="00A03C7E"/>
    <w:rsid w:val="00A05634"/>
    <w:rsid w:val="00A059DC"/>
    <w:rsid w:val="00A05FF7"/>
    <w:rsid w:val="00A06EE3"/>
    <w:rsid w:val="00A1082E"/>
    <w:rsid w:val="00A10EB5"/>
    <w:rsid w:val="00A121B3"/>
    <w:rsid w:val="00A121B9"/>
    <w:rsid w:val="00A126EB"/>
    <w:rsid w:val="00A13BE0"/>
    <w:rsid w:val="00A143C7"/>
    <w:rsid w:val="00A15502"/>
    <w:rsid w:val="00A15C0B"/>
    <w:rsid w:val="00A17099"/>
    <w:rsid w:val="00A2192D"/>
    <w:rsid w:val="00A23EDF"/>
    <w:rsid w:val="00A242AD"/>
    <w:rsid w:val="00A24399"/>
    <w:rsid w:val="00A2439A"/>
    <w:rsid w:val="00A24666"/>
    <w:rsid w:val="00A26A6F"/>
    <w:rsid w:val="00A310F9"/>
    <w:rsid w:val="00A316D9"/>
    <w:rsid w:val="00A31E98"/>
    <w:rsid w:val="00A323E7"/>
    <w:rsid w:val="00A35E52"/>
    <w:rsid w:val="00A36BAE"/>
    <w:rsid w:val="00A37137"/>
    <w:rsid w:val="00A37F0A"/>
    <w:rsid w:val="00A421B3"/>
    <w:rsid w:val="00A435C5"/>
    <w:rsid w:val="00A44AEC"/>
    <w:rsid w:val="00A45040"/>
    <w:rsid w:val="00A46E78"/>
    <w:rsid w:val="00A52DAB"/>
    <w:rsid w:val="00A53A52"/>
    <w:rsid w:val="00A53BB6"/>
    <w:rsid w:val="00A54F72"/>
    <w:rsid w:val="00A55903"/>
    <w:rsid w:val="00A55D2E"/>
    <w:rsid w:val="00A56352"/>
    <w:rsid w:val="00A5770C"/>
    <w:rsid w:val="00A61987"/>
    <w:rsid w:val="00A62378"/>
    <w:rsid w:val="00A65090"/>
    <w:rsid w:val="00A6646F"/>
    <w:rsid w:val="00A66B41"/>
    <w:rsid w:val="00A700E2"/>
    <w:rsid w:val="00A70250"/>
    <w:rsid w:val="00A70337"/>
    <w:rsid w:val="00A725BB"/>
    <w:rsid w:val="00A726CE"/>
    <w:rsid w:val="00A73385"/>
    <w:rsid w:val="00A740A8"/>
    <w:rsid w:val="00A75479"/>
    <w:rsid w:val="00A75705"/>
    <w:rsid w:val="00A75A21"/>
    <w:rsid w:val="00A761B6"/>
    <w:rsid w:val="00A77460"/>
    <w:rsid w:val="00A809F7"/>
    <w:rsid w:val="00A80E7B"/>
    <w:rsid w:val="00A81C0B"/>
    <w:rsid w:val="00A81FA8"/>
    <w:rsid w:val="00A820A6"/>
    <w:rsid w:val="00A82FC8"/>
    <w:rsid w:val="00A84FEE"/>
    <w:rsid w:val="00A8535F"/>
    <w:rsid w:val="00A85730"/>
    <w:rsid w:val="00A8596A"/>
    <w:rsid w:val="00A86DAC"/>
    <w:rsid w:val="00A8723D"/>
    <w:rsid w:val="00A87703"/>
    <w:rsid w:val="00A87F7B"/>
    <w:rsid w:val="00A90341"/>
    <w:rsid w:val="00A91A73"/>
    <w:rsid w:val="00A91C32"/>
    <w:rsid w:val="00A93FFC"/>
    <w:rsid w:val="00A963ED"/>
    <w:rsid w:val="00A967F3"/>
    <w:rsid w:val="00A9749E"/>
    <w:rsid w:val="00A977F2"/>
    <w:rsid w:val="00A97E6E"/>
    <w:rsid w:val="00AA5C79"/>
    <w:rsid w:val="00AB13B1"/>
    <w:rsid w:val="00AB199F"/>
    <w:rsid w:val="00AB25E7"/>
    <w:rsid w:val="00AB2855"/>
    <w:rsid w:val="00AB3C32"/>
    <w:rsid w:val="00AB45EF"/>
    <w:rsid w:val="00AB5E5F"/>
    <w:rsid w:val="00AB6279"/>
    <w:rsid w:val="00AB731D"/>
    <w:rsid w:val="00AB7A32"/>
    <w:rsid w:val="00AC1CAA"/>
    <w:rsid w:val="00AC2DBE"/>
    <w:rsid w:val="00AC549B"/>
    <w:rsid w:val="00AC607A"/>
    <w:rsid w:val="00AC6E8B"/>
    <w:rsid w:val="00AC7614"/>
    <w:rsid w:val="00AC766C"/>
    <w:rsid w:val="00AC798E"/>
    <w:rsid w:val="00AD0000"/>
    <w:rsid w:val="00AD3682"/>
    <w:rsid w:val="00AD4209"/>
    <w:rsid w:val="00AD44C0"/>
    <w:rsid w:val="00AD61F6"/>
    <w:rsid w:val="00AD70E0"/>
    <w:rsid w:val="00AD7167"/>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4835"/>
    <w:rsid w:val="00B064E1"/>
    <w:rsid w:val="00B07EE8"/>
    <w:rsid w:val="00B104C6"/>
    <w:rsid w:val="00B11D84"/>
    <w:rsid w:val="00B1224E"/>
    <w:rsid w:val="00B125BF"/>
    <w:rsid w:val="00B12D57"/>
    <w:rsid w:val="00B13390"/>
    <w:rsid w:val="00B13E71"/>
    <w:rsid w:val="00B21447"/>
    <w:rsid w:val="00B223C8"/>
    <w:rsid w:val="00B2296A"/>
    <w:rsid w:val="00B231AF"/>
    <w:rsid w:val="00B247EE"/>
    <w:rsid w:val="00B25796"/>
    <w:rsid w:val="00B27A07"/>
    <w:rsid w:val="00B27AF6"/>
    <w:rsid w:val="00B31690"/>
    <w:rsid w:val="00B3337D"/>
    <w:rsid w:val="00B34136"/>
    <w:rsid w:val="00B346C1"/>
    <w:rsid w:val="00B34944"/>
    <w:rsid w:val="00B35249"/>
    <w:rsid w:val="00B361CB"/>
    <w:rsid w:val="00B36A21"/>
    <w:rsid w:val="00B3726C"/>
    <w:rsid w:val="00B374A8"/>
    <w:rsid w:val="00B37BEF"/>
    <w:rsid w:val="00B40658"/>
    <w:rsid w:val="00B414B8"/>
    <w:rsid w:val="00B42517"/>
    <w:rsid w:val="00B43061"/>
    <w:rsid w:val="00B43BA2"/>
    <w:rsid w:val="00B44FA5"/>
    <w:rsid w:val="00B454F7"/>
    <w:rsid w:val="00B462A9"/>
    <w:rsid w:val="00B52E6D"/>
    <w:rsid w:val="00B52ED0"/>
    <w:rsid w:val="00B53A73"/>
    <w:rsid w:val="00B54603"/>
    <w:rsid w:val="00B552DA"/>
    <w:rsid w:val="00B5608D"/>
    <w:rsid w:val="00B562E2"/>
    <w:rsid w:val="00B56A11"/>
    <w:rsid w:val="00B56ECB"/>
    <w:rsid w:val="00B572A0"/>
    <w:rsid w:val="00B57E1B"/>
    <w:rsid w:val="00B603C2"/>
    <w:rsid w:val="00B60672"/>
    <w:rsid w:val="00B6095E"/>
    <w:rsid w:val="00B62B84"/>
    <w:rsid w:val="00B62D66"/>
    <w:rsid w:val="00B63087"/>
    <w:rsid w:val="00B63193"/>
    <w:rsid w:val="00B64C68"/>
    <w:rsid w:val="00B661B0"/>
    <w:rsid w:val="00B66398"/>
    <w:rsid w:val="00B67DCE"/>
    <w:rsid w:val="00B70C39"/>
    <w:rsid w:val="00B70F0A"/>
    <w:rsid w:val="00B726D6"/>
    <w:rsid w:val="00B72B55"/>
    <w:rsid w:val="00B735C1"/>
    <w:rsid w:val="00B7381C"/>
    <w:rsid w:val="00B73EDF"/>
    <w:rsid w:val="00B74212"/>
    <w:rsid w:val="00B7526C"/>
    <w:rsid w:val="00B76D9A"/>
    <w:rsid w:val="00B80857"/>
    <w:rsid w:val="00B8206E"/>
    <w:rsid w:val="00B832B1"/>
    <w:rsid w:val="00B85A40"/>
    <w:rsid w:val="00B87616"/>
    <w:rsid w:val="00B90617"/>
    <w:rsid w:val="00B91026"/>
    <w:rsid w:val="00B91207"/>
    <w:rsid w:val="00B9205C"/>
    <w:rsid w:val="00B920E4"/>
    <w:rsid w:val="00B94187"/>
    <w:rsid w:val="00B94B43"/>
    <w:rsid w:val="00B96AED"/>
    <w:rsid w:val="00B97073"/>
    <w:rsid w:val="00B97620"/>
    <w:rsid w:val="00BA1AB7"/>
    <w:rsid w:val="00BA47A8"/>
    <w:rsid w:val="00BA4DDB"/>
    <w:rsid w:val="00BA57D7"/>
    <w:rsid w:val="00BA6CBE"/>
    <w:rsid w:val="00BB07E1"/>
    <w:rsid w:val="00BB145E"/>
    <w:rsid w:val="00BB1A2E"/>
    <w:rsid w:val="00BB26BB"/>
    <w:rsid w:val="00BB30DF"/>
    <w:rsid w:val="00BB3339"/>
    <w:rsid w:val="00BB4244"/>
    <w:rsid w:val="00BB4CF4"/>
    <w:rsid w:val="00BB5D91"/>
    <w:rsid w:val="00BB610B"/>
    <w:rsid w:val="00BB7ADA"/>
    <w:rsid w:val="00BB7AFC"/>
    <w:rsid w:val="00BB7D7D"/>
    <w:rsid w:val="00BC15EC"/>
    <w:rsid w:val="00BC1E07"/>
    <w:rsid w:val="00BC2B1A"/>
    <w:rsid w:val="00BC3C09"/>
    <w:rsid w:val="00BC4138"/>
    <w:rsid w:val="00BC5675"/>
    <w:rsid w:val="00BC769F"/>
    <w:rsid w:val="00BC7A4C"/>
    <w:rsid w:val="00BC7FF9"/>
    <w:rsid w:val="00BD07E6"/>
    <w:rsid w:val="00BD2EED"/>
    <w:rsid w:val="00BD3855"/>
    <w:rsid w:val="00BD3B95"/>
    <w:rsid w:val="00BD5628"/>
    <w:rsid w:val="00BD5AF3"/>
    <w:rsid w:val="00BD6C21"/>
    <w:rsid w:val="00BD7681"/>
    <w:rsid w:val="00BD7EF8"/>
    <w:rsid w:val="00BE0F14"/>
    <w:rsid w:val="00BE22C8"/>
    <w:rsid w:val="00BE2377"/>
    <w:rsid w:val="00BE3345"/>
    <w:rsid w:val="00BE35EB"/>
    <w:rsid w:val="00BE461E"/>
    <w:rsid w:val="00BE5A4D"/>
    <w:rsid w:val="00BE61C8"/>
    <w:rsid w:val="00BE64F5"/>
    <w:rsid w:val="00BE7956"/>
    <w:rsid w:val="00BE79A6"/>
    <w:rsid w:val="00BF086C"/>
    <w:rsid w:val="00BF1A73"/>
    <w:rsid w:val="00BF2508"/>
    <w:rsid w:val="00BF33D2"/>
    <w:rsid w:val="00BF37C2"/>
    <w:rsid w:val="00BF3935"/>
    <w:rsid w:val="00BF39BB"/>
    <w:rsid w:val="00BF46BB"/>
    <w:rsid w:val="00BF5719"/>
    <w:rsid w:val="00BF607C"/>
    <w:rsid w:val="00C00A00"/>
    <w:rsid w:val="00C01112"/>
    <w:rsid w:val="00C01494"/>
    <w:rsid w:val="00C01BFB"/>
    <w:rsid w:val="00C025E7"/>
    <w:rsid w:val="00C0263E"/>
    <w:rsid w:val="00C02DF8"/>
    <w:rsid w:val="00C04D60"/>
    <w:rsid w:val="00C0561B"/>
    <w:rsid w:val="00C0647D"/>
    <w:rsid w:val="00C10625"/>
    <w:rsid w:val="00C108ED"/>
    <w:rsid w:val="00C1184C"/>
    <w:rsid w:val="00C11A1B"/>
    <w:rsid w:val="00C11C5E"/>
    <w:rsid w:val="00C12763"/>
    <w:rsid w:val="00C12C0D"/>
    <w:rsid w:val="00C134D8"/>
    <w:rsid w:val="00C13D4D"/>
    <w:rsid w:val="00C148BC"/>
    <w:rsid w:val="00C16046"/>
    <w:rsid w:val="00C20CDF"/>
    <w:rsid w:val="00C221D4"/>
    <w:rsid w:val="00C23456"/>
    <w:rsid w:val="00C2390A"/>
    <w:rsid w:val="00C2498B"/>
    <w:rsid w:val="00C24A01"/>
    <w:rsid w:val="00C24A0A"/>
    <w:rsid w:val="00C24E8B"/>
    <w:rsid w:val="00C25CDF"/>
    <w:rsid w:val="00C263A8"/>
    <w:rsid w:val="00C26C8D"/>
    <w:rsid w:val="00C2708E"/>
    <w:rsid w:val="00C30A10"/>
    <w:rsid w:val="00C33D18"/>
    <w:rsid w:val="00C34721"/>
    <w:rsid w:val="00C350F0"/>
    <w:rsid w:val="00C414D7"/>
    <w:rsid w:val="00C420DF"/>
    <w:rsid w:val="00C43040"/>
    <w:rsid w:val="00C43E3A"/>
    <w:rsid w:val="00C44D2D"/>
    <w:rsid w:val="00C44DAE"/>
    <w:rsid w:val="00C465FF"/>
    <w:rsid w:val="00C52C4B"/>
    <w:rsid w:val="00C53574"/>
    <w:rsid w:val="00C53DDA"/>
    <w:rsid w:val="00C5630C"/>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7663"/>
    <w:rsid w:val="00C705A5"/>
    <w:rsid w:val="00C729D3"/>
    <w:rsid w:val="00C729E7"/>
    <w:rsid w:val="00C72B5E"/>
    <w:rsid w:val="00C73A5B"/>
    <w:rsid w:val="00C73FA9"/>
    <w:rsid w:val="00C74081"/>
    <w:rsid w:val="00C7632C"/>
    <w:rsid w:val="00C77E0D"/>
    <w:rsid w:val="00C801D4"/>
    <w:rsid w:val="00C8146A"/>
    <w:rsid w:val="00C815B5"/>
    <w:rsid w:val="00C81AD4"/>
    <w:rsid w:val="00C8302B"/>
    <w:rsid w:val="00C832A5"/>
    <w:rsid w:val="00C84EB8"/>
    <w:rsid w:val="00C853DA"/>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D86"/>
    <w:rsid w:val="00CB049B"/>
    <w:rsid w:val="00CB0796"/>
    <w:rsid w:val="00CB319C"/>
    <w:rsid w:val="00CB4268"/>
    <w:rsid w:val="00CB4887"/>
    <w:rsid w:val="00CB4D62"/>
    <w:rsid w:val="00CB6FBF"/>
    <w:rsid w:val="00CB7E17"/>
    <w:rsid w:val="00CC0560"/>
    <w:rsid w:val="00CC22F9"/>
    <w:rsid w:val="00CC294E"/>
    <w:rsid w:val="00CC33DF"/>
    <w:rsid w:val="00CC4EB8"/>
    <w:rsid w:val="00CC617B"/>
    <w:rsid w:val="00CC6A51"/>
    <w:rsid w:val="00CD0F60"/>
    <w:rsid w:val="00CD1BCC"/>
    <w:rsid w:val="00CD32E1"/>
    <w:rsid w:val="00CD3427"/>
    <w:rsid w:val="00CD4064"/>
    <w:rsid w:val="00CD4302"/>
    <w:rsid w:val="00CD58EF"/>
    <w:rsid w:val="00CD6D47"/>
    <w:rsid w:val="00CD7FC2"/>
    <w:rsid w:val="00CE0BED"/>
    <w:rsid w:val="00CE0F6C"/>
    <w:rsid w:val="00CE19BE"/>
    <w:rsid w:val="00CE1BF2"/>
    <w:rsid w:val="00CE1C74"/>
    <w:rsid w:val="00CE2DCF"/>
    <w:rsid w:val="00CE3A87"/>
    <w:rsid w:val="00CE441F"/>
    <w:rsid w:val="00CE6BE7"/>
    <w:rsid w:val="00CE72C2"/>
    <w:rsid w:val="00CE755F"/>
    <w:rsid w:val="00CE7640"/>
    <w:rsid w:val="00CF13B5"/>
    <w:rsid w:val="00CF1748"/>
    <w:rsid w:val="00CF3A18"/>
    <w:rsid w:val="00CF52A2"/>
    <w:rsid w:val="00CF5CF9"/>
    <w:rsid w:val="00CF6D7A"/>
    <w:rsid w:val="00CF6ED6"/>
    <w:rsid w:val="00CF759C"/>
    <w:rsid w:val="00CF7737"/>
    <w:rsid w:val="00D00C78"/>
    <w:rsid w:val="00D02C9E"/>
    <w:rsid w:val="00D03193"/>
    <w:rsid w:val="00D046FC"/>
    <w:rsid w:val="00D06F2E"/>
    <w:rsid w:val="00D1055D"/>
    <w:rsid w:val="00D11242"/>
    <w:rsid w:val="00D1169D"/>
    <w:rsid w:val="00D11CD6"/>
    <w:rsid w:val="00D13802"/>
    <w:rsid w:val="00D143D3"/>
    <w:rsid w:val="00D14BF8"/>
    <w:rsid w:val="00D14F0E"/>
    <w:rsid w:val="00D163D0"/>
    <w:rsid w:val="00D20F72"/>
    <w:rsid w:val="00D21EEE"/>
    <w:rsid w:val="00D21F92"/>
    <w:rsid w:val="00D22970"/>
    <w:rsid w:val="00D229D3"/>
    <w:rsid w:val="00D251A1"/>
    <w:rsid w:val="00D2585E"/>
    <w:rsid w:val="00D31D3C"/>
    <w:rsid w:val="00D33E71"/>
    <w:rsid w:val="00D35C26"/>
    <w:rsid w:val="00D404D4"/>
    <w:rsid w:val="00D40CD0"/>
    <w:rsid w:val="00D4512D"/>
    <w:rsid w:val="00D451A1"/>
    <w:rsid w:val="00D455F3"/>
    <w:rsid w:val="00D47CFD"/>
    <w:rsid w:val="00D50242"/>
    <w:rsid w:val="00D51C3C"/>
    <w:rsid w:val="00D51CD3"/>
    <w:rsid w:val="00D51E39"/>
    <w:rsid w:val="00D52EE2"/>
    <w:rsid w:val="00D53501"/>
    <w:rsid w:val="00D5386C"/>
    <w:rsid w:val="00D540A6"/>
    <w:rsid w:val="00D55EF3"/>
    <w:rsid w:val="00D5679B"/>
    <w:rsid w:val="00D569AE"/>
    <w:rsid w:val="00D57BE2"/>
    <w:rsid w:val="00D60B2A"/>
    <w:rsid w:val="00D616A7"/>
    <w:rsid w:val="00D61BE0"/>
    <w:rsid w:val="00D6282C"/>
    <w:rsid w:val="00D62B56"/>
    <w:rsid w:val="00D6320B"/>
    <w:rsid w:val="00D63B81"/>
    <w:rsid w:val="00D64B55"/>
    <w:rsid w:val="00D666D6"/>
    <w:rsid w:val="00D66E35"/>
    <w:rsid w:val="00D6767C"/>
    <w:rsid w:val="00D67827"/>
    <w:rsid w:val="00D67EAC"/>
    <w:rsid w:val="00D700A4"/>
    <w:rsid w:val="00D72B8D"/>
    <w:rsid w:val="00D72B9B"/>
    <w:rsid w:val="00D72C7F"/>
    <w:rsid w:val="00D72FA5"/>
    <w:rsid w:val="00D74C55"/>
    <w:rsid w:val="00D74D0B"/>
    <w:rsid w:val="00D770DB"/>
    <w:rsid w:val="00D775D2"/>
    <w:rsid w:val="00D778B7"/>
    <w:rsid w:val="00D81187"/>
    <w:rsid w:val="00D8135F"/>
    <w:rsid w:val="00D81C55"/>
    <w:rsid w:val="00D8383E"/>
    <w:rsid w:val="00D83C9E"/>
    <w:rsid w:val="00D83D79"/>
    <w:rsid w:val="00D84487"/>
    <w:rsid w:val="00D85AB5"/>
    <w:rsid w:val="00D86210"/>
    <w:rsid w:val="00D86295"/>
    <w:rsid w:val="00D8649C"/>
    <w:rsid w:val="00D8793B"/>
    <w:rsid w:val="00D879D1"/>
    <w:rsid w:val="00D91A7B"/>
    <w:rsid w:val="00D94C2C"/>
    <w:rsid w:val="00D94CD0"/>
    <w:rsid w:val="00D94D4F"/>
    <w:rsid w:val="00D96558"/>
    <w:rsid w:val="00D967FA"/>
    <w:rsid w:val="00DA0A3E"/>
    <w:rsid w:val="00DA12C2"/>
    <w:rsid w:val="00DA1330"/>
    <w:rsid w:val="00DA140D"/>
    <w:rsid w:val="00DA1ADC"/>
    <w:rsid w:val="00DA2BE5"/>
    <w:rsid w:val="00DA2D7A"/>
    <w:rsid w:val="00DA34F2"/>
    <w:rsid w:val="00DA3C50"/>
    <w:rsid w:val="00DA4AFA"/>
    <w:rsid w:val="00DB30B2"/>
    <w:rsid w:val="00DB41C9"/>
    <w:rsid w:val="00DB423A"/>
    <w:rsid w:val="00DB548B"/>
    <w:rsid w:val="00DB5765"/>
    <w:rsid w:val="00DB713F"/>
    <w:rsid w:val="00DB73C5"/>
    <w:rsid w:val="00DC106C"/>
    <w:rsid w:val="00DC13C8"/>
    <w:rsid w:val="00DC2259"/>
    <w:rsid w:val="00DC2C99"/>
    <w:rsid w:val="00DC2D12"/>
    <w:rsid w:val="00DC3945"/>
    <w:rsid w:val="00DC3E56"/>
    <w:rsid w:val="00DC45E1"/>
    <w:rsid w:val="00DC46C9"/>
    <w:rsid w:val="00DC47A4"/>
    <w:rsid w:val="00DC4AAE"/>
    <w:rsid w:val="00DC5248"/>
    <w:rsid w:val="00DC5C85"/>
    <w:rsid w:val="00DD058B"/>
    <w:rsid w:val="00DD0C0F"/>
    <w:rsid w:val="00DD1B81"/>
    <w:rsid w:val="00DD2029"/>
    <w:rsid w:val="00DD4837"/>
    <w:rsid w:val="00DD4B79"/>
    <w:rsid w:val="00DD6A5C"/>
    <w:rsid w:val="00DD785C"/>
    <w:rsid w:val="00DD7BC3"/>
    <w:rsid w:val="00DD7D4D"/>
    <w:rsid w:val="00DE009F"/>
    <w:rsid w:val="00DE042E"/>
    <w:rsid w:val="00DE0739"/>
    <w:rsid w:val="00DE0750"/>
    <w:rsid w:val="00DE0E94"/>
    <w:rsid w:val="00DE12D7"/>
    <w:rsid w:val="00DE2E53"/>
    <w:rsid w:val="00DE2EE9"/>
    <w:rsid w:val="00DE2EF3"/>
    <w:rsid w:val="00DE379F"/>
    <w:rsid w:val="00DE611A"/>
    <w:rsid w:val="00DE617C"/>
    <w:rsid w:val="00DE67A0"/>
    <w:rsid w:val="00DF1C33"/>
    <w:rsid w:val="00DF2382"/>
    <w:rsid w:val="00DF2A62"/>
    <w:rsid w:val="00DF4349"/>
    <w:rsid w:val="00DF4808"/>
    <w:rsid w:val="00DF62FA"/>
    <w:rsid w:val="00E016DB"/>
    <w:rsid w:val="00E0197C"/>
    <w:rsid w:val="00E0237A"/>
    <w:rsid w:val="00E0254F"/>
    <w:rsid w:val="00E02B10"/>
    <w:rsid w:val="00E04084"/>
    <w:rsid w:val="00E04B3B"/>
    <w:rsid w:val="00E07445"/>
    <w:rsid w:val="00E111E4"/>
    <w:rsid w:val="00E11BE3"/>
    <w:rsid w:val="00E11F09"/>
    <w:rsid w:val="00E12B3B"/>
    <w:rsid w:val="00E13054"/>
    <w:rsid w:val="00E13402"/>
    <w:rsid w:val="00E140B0"/>
    <w:rsid w:val="00E142C1"/>
    <w:rsid w:val="00E14F5A"/>
    <w:rsid w:val="00E15513"/>
    <w:rsid w:val="00E15B74"/>
    <w:rsid w:val="00E15BF2"/>
    <w:rsid w:val="00E161A1"/>
    <w:rsid w:val="00E17157"/>
    <w:rsid w:val="00E17419"/>
    <w:rsid w:val="00E17A3E"/>
    <w:rsid w:val="00E2032A"/>
    <w:rsid w:val="00E20A68"/>
    <w:rsid w:val="00E2113C"/>
    <w:rsid w:val="00E21F15"/>
    <w:rsid w:val="00E23097"/>
    <w:rsid w:val="00E2327B"/>
    <w:rsid w:val="00E2589C"/>
    <w:rsid w:val="00E25B7D"/>
    <w:rsid w:val="00E2632E"/>
    <w:rsid w:val="00E31502"/>
    <w:rsid w:val="00E32462"/>
    <w:rsid w:val="00E33424"/>
    <w:rsid w:val="00E33A75"/>
    <w:rsid w:val="00E33F87"/>
    <w:rsid w:val="00E3463F"/>
    <w:rsid w:val="00E34B6C"/>
    <w:rsid w:val="00E361F5"/>
    <w:rsid w:val="00E36F06"/>
    <w:rsid w:val="00E375CE"/>
    <w:rsid w:val="00E40242"/>
    <w:rsid w:val="00E40828"/>
    <w:rsid w:val="00E40FE6"/>
    <w:rsid w:val="00E40FE8"/>
    <w:rsid w:val="00E4134D"/>
    <w:rsid w:val="00E4193F"/>
    <w:rsid w:val="00E41B0C"/>
    <w:rsid w:val="00E42341"/>
    <w:rsid w:val="00E42361"/>
    <w:rsid w:val="00E426E2"/>
    <w:rsid w:val="00E42CBB"/>
    <w:rsid w:val="00E43520"/>
    <w:rsid w:val="00E43D61"/>
    <w:rsid w:val="00E44B8A"/>
    <w:rsid w:val="00E45966"/>
    <w:rsid w:val="00E459E1"/>
    <w:rsid w:val="00E46295"/>
    <w:rsid w:val="00E46D5F"/>
    <w:rsid w:val="00E50FCD"/>
    <w:rsid w:val="00E513FC"/>
    <w:rsid w:val="00E516D9"/>
    <w:rsid w:val="00E538DB"/>
    <w:rsid w:val="00E54E2C"/>
    <w:rsid w:val="00E569EB"/>
    <w:rsid w:val="00E5716A"/>
    <w:rsid w:val="00E61630"/>
    <w:rsid w:val="00E6166A"/>
    <w:rsid w:val="00E64356"/>
    <w:rsid w:val="00E65519"/>
    <w:rsid w:val="00E662BB"/>
    <w:rsid w:val="00E673C8"/>
    <w:rsid w:val="00E67741"/>
    <w:rsid w:val="00E67A22"/>
    <w:rsid w:val="00E7044D"/>
    <w:rsid w:val="00E704EA"/>
    <w:rsid w:val="00E70611"/>
    <w:rsid w:val="00E71322"/>
    <w:rsid w:val="00E713CD"/>
    <w:rsid w:val="00E736FF"/>
    <w:rsid w:val="00E764C3"/>
    <w:rsid w:val="00E765EF"/>
    <w:rsid w:val="00E77808"/>
    <w:rsid w:val="00E8297F"/>
    <w:rsid w:val="00E82D9D"/>
    <w:rsid w:val="00E83C85"/>
    <w:rsid w:val="00E84623"/>
    <w:rsid w:val="00E85CDF"/>
    <w:rsid w:val="00E86616"/>
    <w:rsid w:val="00E872C7"/>
    <w:rsid w:val="00E87808"/>
    <w:rsid w:val="00E8790A"/>
    <w:rsid w:val="00E87A71"/>
    <w:rsid w:val="00E87ABB"/>
    <w:rsid w:val="00E87C91"/>
    <w:rsid w:val="00E9064F"/>
    <w:rsid w:val="00E910A9"/>
    <w:rsid w:val="00E91247"/>
    <w:rsid w:val="00E92BF0"/>
    <w:rsid w:val="00E92C64"/>
    <w:rsid w:val="00E949EC"/>
    <w:rsid w:val="00E953CE"/>
    <w:rsid w:val="00E958E8"/>
    <w:rsid w:val="00E95C33"/>
    <w:rsid w:val="00E96623"/>
    <w:rsid w:val="00E96668"/>
    <w:rsid w:val="00EA0652"/>
    <w:rsid w:val="00EA1782"/>
    <w:rsid w:val="00EA1F24"/>
    <w:rsid w:val="00EA2DB8"/>
    <w:rsid w:val="00EA321E"/>
    <w:rsid w:val="00EA38D6"/>
    <w:rsid w:val="00EA39A7"/>
    <w:rsid w:val="00EB0415"/>
    <w:rsid w:val="00EB1681"/>
    <w:rsid w:val="00EB2CB4"/>
    <w:rsid w:val="00EB3E97"/>
    <w:rsid w:val="00EB4EA5"/>
    <w:rsid w:val="00EC1A48"/>
    <w:rsid w:val="00EC26FE"/>
    <w:rsid w:val="00EC3B54"/>
    <w:rsid w:val="00EC3F97"/>
    <w:rsid w:val="00EC41CD"/>
    <w:rsid w:val="00EC432B"/>
    <w:rsid w:val="00EC675E"/>
    <w:rsid w:val="00EC78FA"/>
    <w:rsid w:val="00ED01AD"/>
    <w:rsid w:val="00ED11AD"/>
    <w:rsid w:val="00ED2146"/>
    <w:rsid w:val="00ED2BB9"/>
    <w:rsid w:val="00ED4146"/>
    <w:rsid w:val="00ED5710"/>
    <w:rsid w:val="00ED5862"/>
    <w:rsid w:val="00ED6F54"/>
    <w:rsid w:val="00EE101A"/>
    <w:rsid w:val="00EE1BDD"/>
    <w:rsid w:val="00EE3252"/>
    <w:rsid w:val="00EE3D53"/>
    <w:rsid w:val="00EE3FFB"/>
    <w:rsid w:val="00EE479C"/>
    <w:rsid w:val="00EE5946"/>
    <w:rsid w:val="00EE5EA2"/>
    <w:rsid w:val="00EE63FC"/>
    <w:rsid w:val="00EE6849"/>
    <w:rsid w:val="00EF0613"/>
    <w:rsid w:val="00EF0D66"/>
    <w:rsid w:val="00EF26F9"/>
    <w:rsid w:val="00EF2A94"/>
    <w:rsid w:val="00EF38CF"/>
    <w:rsid w:val="00EF52A4"/>
    <w:rsid w:val="00EF7A47"/>
    <w:rsid w:val="00F0078D"/>
    <w:rsid w:val="00F023EE"/>
    <w:rsid w:val="00F03239"/>
    <w:rsid w:val="00F03C21"/>
    <w:rsid w:val="00F03D21"/>
    <w:rsid w:val="00F04E5C"/>
    <w:rsid w:val="00F05565"/>
    <w:rsid w:val="00F0582D"/>
    <w:rsid w:val="00F06F74"/>
    <w:rsid w:val="00F07A2D"/>
    <w:rsid w:val="00F104D7"/>
    <w:rsid w:val="00F10D78"/>
    <w:rsid w:val="00F11249"/>
    <w:rsid w:val="00F11F0B"/>
    <w:rsid w:val="00F1265E"/>
    <w:rsid w:val="00F129BB"/>
    <w:rsid w:val="00F13F50"/>
    <w:rsid w:val="00F14A5A"/>
    <w:rsid w:val="00F15D9E"/>
    <w:rsid w:val="00F16B52"/>
    <w:rsid w:val="00F17C0E"/>
    <w:rsid w:val="00F210AC"/>
    <w:rsid w:val="00F21403"/>
    <w:rsid w:val="00F2317D"/>
    <w:rsid w:val="00F249C2"/>
    <w:rsid w:val="00F253C7"/>
    <w:rsid w:val="00F279A4"/>
    <w:rsid w:val="00F30C0A"/>
    <w:rsid w:val="00F34C18"/>
    <w:rsid w:val="00F35481"/>
    <w:rsid w:val="00F3562D"/>
    <w:rsid w:val="00F3664A"/>
    <w:rsid w:val="00F3686E"/>
    <w:rsid w:val="00F37DA8"/>
    <w:rsid w:val="00F411E8"/>
    <w:rsid w:val="00F4209F"/>
    <w:rsid w:val="00F420C7"/>
    <w:rsid w:val="00F42383"/>
    <w:rsid w:val="00F438B4"/>
    <w:rsid w:val="00F43CC8"/>
    <w:rsid w:val="00F4428C"/>
    <w:rsid w:val="00F454DA"/>
    <w:rsid w:val="00F45639"/>
    <w:rsid w:val="00F469A1"/>
    <w:rsid w:val="00F47BA8"/>
    <w:rsid w:val="00F50150"/>
    <w:rsid w:val="00F5048C"/>
    <w:rsid w:val="00F50D8A"/>
    <w:rsid w:val="00F522B1"/>
    <w:rsid w:val="00F52791"/>
    <w:rsid w:val="00F54043"/>
    <w:rsid w:val="00F54E07"/>
    <w:rsid w:val="00F56F04"/>
    <w:rsid w:val="00F577C0"/>
    <w:rsid w:val="00F613BC"/>
    <w:rsid w:val="00F614DB"/>
    <w:rsid w:val="00F64C25"/>
    <w:rsid w:val="00F651BA"/>
    <w:rsid w:val="00F6525F"/>
    <w:rsid w:val="00F65675"/>
    <w:rsid w:val="00F65D79"/>
    <w:rsid w:val="00F66421"/>
    <w:rsid w:val="00F6669A"/>
    <w:rsid w:val="00F66EA3"/>
    <w:rsid w:val="00F67366"/>
    <w:rsid w:val="00F67D49"/>
    <w:rsid w:val="00F70383"/>
    <w:rsid w:val="00F70E3F"/>
    <w:rsid w:val="00F71B14"/>
    <w:rsid w:val="00F731E5"/>
    <w:rsid w:val="00F7330B"/>
    <w:rsid w:val="00F73509"/>
    <w:rsid w:val="00F763B1"/>
    <w:rsid w:val="00F77F95"/>
    <w:rsid w:val="00F81319"/>
    <w:rsid w:val="00F8194F"/>
    <w:rsid w:val="00F819C2"/>
    <w:rsid w:val="00F8574E"/>
    <w:rsid w:val="00F86E9E"/>
    <w:rsid w:val="00F908DC"/>
    <w:rsid w:val="00F928CB"/>
    <w:rsid w:val="00F935C2"/>
    <w:rsid w:val="00F94F1D"/>
    <w:rsid w:val="00F967F6"/>
    <w:rsid w:val="00F96859"/>
    <w:rsid w:val="00FA2C3A"/>
    <w:rsid w:val="00FA3DBE"/>
    <w:rsid w:val="00FA4A20"/>
    <w:rsid w:val="00FA4DDD"/>
    <w:rsid w:val="00FA62E8"/>
    <w:rsid w:val="00FA6311"/>
    <w:rsid w:val="00FB01B5"/>
    <w:rsid w:val="00FB0DA0"/>
    <w:rsid w:val="00FB2854"/>
    <w:rsid w:val="00FB2D8A"/>
    <w:rsid w:val="00FB3F04"/>
    <w:rsid w:val="00FB3FF4"/>
    <w:rsid w:val="00FB4BBC"/>
    <w:rsid w:val="00FC1F1B"/>
    <w:rsid w:val="00FC207C"/>
    <w:rsid w:val="00FC394A"/>
    <w:rsid w:val="00FC3A86"/>
    <w:rsid w:val="00FC4760"/>
    <w:rsid w:val="00FD2D9B"/>
    <w:rsid w:val="00FD3EA7"/>
    <w:rsid w:val="00FD44F9"/>
    <w:rsid w:val="00FD4696"/>
    <w:rsid w:val="00FD52DD"/>
    <w:rsid w:val="00FD70A2"/>
    <w:rsid w:val="00FE0974"/>
    <w:rsid w:val="00FE0D92"/>
    <w:rsid w:val="00FE2780"/>
    <w:rsid w:val="00FE2A0E"/>
    <w:rsid w:val="00FE2FAF"/>
    <w:rsid w:val="00FE504D"/>
    <w:rsid w:val="00FE5F38"/>
    <w:rsid w:val="00FE676D"/>
    <w:rsid w:val="00FE68EA"/>
    <w:rsid w:val="00FE7293"/>
    <w:rsid w:val="00FE76FD"/>
    <w:rsid w:val="00FF0C6B"/>
    <w:rsid w:val="00FF0E71"/>
    <w:rsid w:val="00FF36D3"/>
    <w:rsid w:val="00FF3D8E"/>
    <w:rsid w:val="00FF5FCF"/>
    <w:rsid w:val="00FF6953"/>
    <w:rsid w:val="042943E8"/>
    <w:rsid w:val="04F550AA"/>
    <w:rsid w:val="0FEA3A6E"/>
    <w:rsid w:val="12C42B13"/>
    <w:rsid w:val="142573E4"/>
    <w:rsid w:val="169F5708"/>
    <w:rsid w:val="177B641D"/>
    <w:rsid w:val="18070DF2"/>
    <w:rsid w:val="1CF3514C"/>
    <w:rsid w:val="1ECF36EA"/>
    <w:rsid w:val="28B72617"/>
    <w:rsid w:val="2AF5733A"/>
    <w:rsid w:val="2BFC4F9F"/>
    <w:rsid w:val="2C2F2E5B"/>
    <w:rsid w:val="2DC2617B"/>
    <w:rsid w:val="34C76929"/>
    <w:rsid w:val="39221B61"/>
    <w:rsid w:val="3CAC748F"/>
    <w:rsid w:val="3FAF14E4"/>
    <w:rsid w:val="427F57B3"/>
    <w:rsid w:val="43AD2CD4"/>
    <w:rsid w:val="459C7DF3"/>
    <w:rsid w:val="47BB0620"/>
    <w:rsid w:val="4A8061AA"/>
    <w:rsid w:val="4B2332A6"/>
    <w:rsid w:val="4C7153F5"/>
    <w:rsid w:val="4C81727E"/>
    <w:rsid w:val="4D026B14"/>
    <w:rsid w:val="509E7570"/>
    <w:rsid w:val="578C2807"/>
    <w:rsid w:val="5A517CF1"/>
    <w:rsid w:val="5B533D47"/>
    <w:rsid w:val="62354DE3"/>
    <w:rsid w:val="638A7BED"/>
    <w:rsid w:val="63A131C2"/>
    <w:rsid w:val="67165838"/>
    <w:rsid w:val="67C116AC"/>
    <w:rsid w:val="6961142C"/>
    <w:rsid w:val="699C6C85"/>
    <w:rsid w:val="69C24894"/>
    <w:rsid w:val="6A3E6297"/>
    <w:rsid w:val="70230C37"/>
    <w:rsid w:val="709E6CED"/>
    <w:rsid w:val="73267C07"/>
    <w:rsid w:val="78332F27"/>
    <w:rsid w:val="7AF7379A"/>
    <w:rsid w:val="7C6575D1"/>
    <w:rsid w:val="7CD32A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qFormat="1"/>
    <w:lsdException w:name="footnote reference" w:semiHidden="1" w:unhideWhenUsed="1"/>
    <w:lsdException w:name="annotation reference" w:qFormat="1"/>
    <w:lsdException w:name="line number" w:qFormat="1"/>
    <w:lsdException w:name="page number" w:qFormat="1"/>
    <w:lsdException w:name="endnote reference" w:uiPriority="1" w:unhideWhenUsed="1" w:qFormat="1"/>
    <w:lsdException w:name="endnote text" w:uiPriority="1" w:unhideWhenUsed="1" w:qFormat="1"/>
    <w:lsdException w:name="macro" w:qFormat="1"/>
    <w:lsdException w:name="toa heading"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Message Header" w:qFormat="1"/>
    <w:lsdException w:name="Subtitle" w:qFormat="1"/>
    <w:lsdException w:name="Salutation" w:qFormat="1"/>
    <w:lsdException w:name="Date" w:qFormat="1"/>
    <w:lsdException w:name="Body Text First Indent"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Preformatted"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2439A"/>
    <w:pPr>
      <w:widowControl w:val="0"/>
      <w:jc w:val="both"/>
    </w:pPr>
    <w:rPr>
      <w:kern w:val="2"/>
      <w:sz w:val="21"/>
      <w:szCs w:val="24"/>
    </w:rPr>
  </w:style>
  <w:style w:type="paragraph" w:styleId="1">
    <w:name w:val="heading 1"/>
    <w:aliases w:val="1st level,1st level1,1st level11,1st level2,1st level3,H1,H11,H111,H112,H12,H13,H14,H15,H16,H17,Heading 0,L1,L1 Heading 1,Level 1 Topic Heading,Section Head,boc,h1,h11,h111,h112,h12,h13,heading 11,heading 111,heading 12,heading 13,l1,标书1,第*部分,第A章"/>
    <w:basedOn w:val="a0"/>
    <w:next w:val="a0"/>
    <w:link w:val="1Char"/>
    <w:qFormat/>
    <w:rsid w:val="00A2439A"/>
    <w:pPr>
      <w:keepNext/>
      <w:jc w:val="center"/>
      <w:outlineLvl w:val="0"/>
    </w:pPr>
    <w:rPr>
      <w:rFonts w:ascii="楷体_GB2312" w:eastAsia="楷体_GB2312"/>
      <w:b/>
      <w:bCs/>
    </w:rPr>
  </w:style>
  <w:style w:type="paragraph" w:styleId="20">
    <w:name w:val="heading 2"/>
    <w:aliases w:val="2nd level,A,Chapter Number/Appendix Letter,Chapter Title,DO NOT USE_h2,H2,Header 2,Heading 2 CCBS,Heading 2 Hidden,Heading2,I,ISO1,TestHeading2,Titre2,UNDERRUBRIK 1-2,Underrubrik1,chn,h2,heading 2,l2,o,prop2,sect 1.2,th2,标题 1.1,第*章,第一章 标题 2,节"/>
    <w:basedOn w:val="a0"/>
    <w:next w:val="a0"/>
    <w:link w:val="2Char"/>
    <w:qFormat/>
    <w:rsid w:val="00A2439A"/>
    <w:pPr>
      <w:keepNext/>
      <w:keepLines/>
      <w:spacing w:before="260" w:after="260" w:line="416" w:lineRule="auto"/>
      <w:outlineLvl w:val="1"/>
    </w:pPr>
    <w:rPr>
      <w:rFonts w:ascii="Cambria" w:hAnsi="Cambria"/>
      <w:b/>
      <w:bCs/>
      <w:sz w:val="32"/>
      <w:szCs w:val="32"/>
    </w:rPr>
  </w:style>
  <w:style w:type="paragraph" w:styleId="3">
    <w:name w:val="heading 3"/>
    <w:aliases w:val="1.1.1标题 3,3,3rd level,BOD 0,Bold Head,CT,H3,H31,Heading 3 - old,ISO2,L3,Level 3 Head,Map,PIM 3,Title3,b,bh,h3,heading 3,l3,level_3,sect1.2.3,sect1.2.31,sect1.2.311,sect1.2.312,sect1.2.32,sect1.2.33,sect1.2.34,sect1.2.35,二级,二级节名,列表编号3,章标题1"/>
    <w:basedOn w:val="a0"/>
    <w:next w:val="a0"/>
    <w:link w:val="3Char"/>
    <w:qFormat/>
    <w:rsid w:val="00A2439A"/>
    <w:pPr>
      <w:keepNext/>
      <w:keepLines/>
      <w:spacing w:before="260" w:after="260" w:line="416" w:lineRule="auto"/>
      <w:outlineLvl w:val="2"/>
    </w:pPr>
    <w:rPr>
      <w:b/>
      <w:bCs/>
      <w:sz w:val="32"/>
      <w:szCs w:val="32"/>
    </w:rPr>
  </w:style>
  <w:style w:type="paragraph" w:styleId="4">
    <w:name w:val="heading 4"/>
    <w:aliases w:val="1.1.1.1,41,42,43,44,45,46,47,E4,Fab-4,H4,H41,H42,H43,H44,H45,H46,H47,Head4,Level 2 - a,Map Title,PIM 4,T5,a.,a.1,a.2,a.3,a.4,a.5,a.6,a.7,h4,h41,h42,h43,h44,h45,h46,h47,h48,h:4,标题 4 Char Char Char Char Char Char Char Char Char Char Char Char Char"/>
    <w:basedOn w:val="a0"/>
    <w:next w:val="a0"/>
    <w:link w:val="4Char"/>
    <w:qFormat/>
    <w:rsid w:val="00A2439A"/>
    <w:pPr>
      <w:keepNext/>
      <w:keepLines/>
      <w:spacing w:before="280" w:after="290" w:line="376" w:lineRule="auto"/>
      <w:outlineLvl w:val="3"/>
    </w:pPr>
    <w:rPr>
      <w:rFonts w:ascii="Cambria" w:hAnsi="Cambria"/>
      <w:b/>
      <w:bCs/>
      <w:sz w:val="28"/>
      <w:szCs w:val="28"/>
    </w:rPr>
  </w:style>
  <w:style w:type="paragraph" w:styleId="5">
    <w:name w:val="heading 5"/>
    <w:aliases w:val="Atlanthd3,Atlanthd31,Atlanthd310,Atlanthd311,Atlanthd312,Atlanthd313,Atlanthd314,Atlanthd315,Atlanthd32,Atlanthd33,Atlanthd34,Atlanthd35,Atlanthd36,Atlanthd37,Atlanthd38,Atlanthd39,Block Label,H5,Level 3 - i,Level 5,Level 51,Level 52,dash,dd,ds,h5"/>
    <w:basedOn w:val="a0"/>
    <w:next w:val="a0"/>
    <w:link w:val="5Char"/>
    <w:qFormat/>
    <w:rsid w:val="00A2439A"/>
    <w:pPr>
      <w:keepNext/>
      <w:keepLines/>
      <w:spacing w:before="280" w:after="290" w:line="376" w:lineRule="auto"/>
      <w:outlineLvl w:val="4"/>
    </w:pPr>
    <w:rPr>
      <w:b/>
      <w:bCs/>
      <w:sz w:val="28"/>
      <w:szCs w:val="28"/>
    </w:rPr>
  </w:style>
  <w:style w:type="paragraph" w:styleId="6">
    <w:name w:val="heading 6"/>
    <w:aliases w:val="51,52,53,54,55,56,Bullet list,Bullet list1,Bullet list11,Bullet list2,Caption number (page-wide),H6,ITT t6,Legal Level 1.,PA Appendix,cnp,h6,sd,sd1,sd2,sd3,sd4,sd5,sd6,sub-dash,sub-dash1,sub-dash2,sub-dash3,sub-dash4,sub-dash5,sub-dash6"/>
    <w:basedOn w:val="a0"/>
    <w:next w:val="a0"/>
    <w:link w:val="6Char"/>
    <w:qFormat/>
    <w:rsid w:val="00A2439A"/>
    <w:pPr>
      <w:keepNext/>
      <w:keepLines/>
      <w:spacing w:before="240" w:after="64" w:line="320" w:lineRule="auto"/>
      <w:outlineLvl w:val="5"/>
    </w:pPr>
    <w:rPr>
      <w:rFonts w:ascii="Cambria" w:hAnsi="Cambria"/>
      <w:b/>
      <w:bCs/>
      <w:sz w:val="24"/>
    </w:rPr>
  </w:style>
  <w:style w:type="paragraph" w:styleId="7">
    <w:name w:val="heading 7"/>
    <w:aliases w:val="Caption number (column-wide),ITT t7,PA Appendix Major,PIM 7,cnc,letter list,letter list1,letter list11,letter list12,letter list2,letter list3,lettered list,lettered list1,lettered list11,lettered list12,lettered list2,lettered list3,st"/>
    <w:basedOn w:val="a0"/>
    <w:next w:val="a0"/>
    <w:link w:val="7Char"/>
    <w:qFormat/>
    <w:rsid w:val="00A2439A"/>
    <w:pPr>
      <w:keepNext/>
      <w:keepLines/>
      <w:adjustRightInd w:val="0"/>
      <w:spacing w:before="240" w:after="64" w:line="320" w:lineRule="atLeast"/>
      <w:textAlignment w:val="baseline"/>
      <w:outlineLvl w:val="6"/>
    </w:pPr>
    <w:rPr>
      <w:rFonts w:eastAsia="等线"/>
      <w:b/>
      <w:sz w:val="24"/>
    </w:rPr>
  </w:style>
  <w:style w:type="paragraph" w:styleId="8">
    <w:name w:val="heading 8"/>
    <w:aliases w:val=" action, action1, action11, action12, action2, action3, action4, action5, action6, action7,Caption text (page-wide),Center Bold,Center Bold1,Center Bold2,Center Bold3,Center Bold4,Center Bold5,Center Bold6,ITT t8,PA Appendix Minor,ctp,h8,tt"/>
    <w:basedOn w:val="a0"/>
    <w:next w:val="a0"/>
    <w:link w:val="8Char"/>
    <w:qFormat/>
    <w:rsid w:val="00A2439A"/>
    <w:pPr>
      <w:keepNext/>
      <w:keepLines/>
      <w:adjustRightInd w:val="0"/>
      <w:spacing w:before="240" w:after="64" w:line="320" w:lineRule="atLeast"/>
      <w:textAlignment w:val="baseline"/>
      <w:outlineLvl w:val="7"/>
    </w:pPr>
    <w:rPr>
      <w:rFonts w:ascii="Arial" w:eastAsia="黑体" w:hAnsi="Arial"/>
      <w:sz w:val="24"/>
    </w:rPr>
  </w:style>
  <w:style w:type="paragraph" w:styleId="9">
    <w:name w:val="heading 9"/>
    <w:aliases w:val=" progress, progress1, progress11, progress111, progress12, progress2, progress21, progress3, progress31, progress4, progress5, progress6, progress7,App Heading,App Heading1,App Heading2,Caption text (column-wide),ITT t9,ctc,ft"/>
    <w:basedOn w:val="a0"/>
    <w:next w:val="a0"/>
    <w:link w:val="9Char"/>
    <w:qFormat/>
    <w:rsid w:val="00A2439A"/>
    <w:pPr>
      <w:keepNext/>
      <w:keepLines/>
      <w:adjustRightInd w:val="0"/>
      <w:spacing w:before="240" w:after="64" w:line="320" w:lineRule="atLeast"/>
      <w:textAlignment w:val="baseline"/>
      <w:outlineLvl w:val="8"/>
    </w:pPr>
    <w:rPr>
      <w:rFonts w:ascii="Arial" w:eastAsia="黑体"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1"/>
    <w:qFormat/>
    <w:rsid w:val="00A2439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eastAsia="Times New Roman" w:hAnsi="Wingdings"/>
      <w:kern w:val="2"/>
      <w:sz w:val="24"/>
      <w:szCs w:val="24"/>
    </w:rPr>
  </w:style>
  <w:style w:type="paragraph" w:styleId="70">
    <w:name w:val="toc 7"/>
    <w:basedOn w:val="a0"/>
    <w:next w:val="a0"/>
    <w:uiPriority w:val="39"/>
    <w:qFormat/>
    <w:rsid w:val="00A2439A"/>
    <w:pPr>
      <w:autoSpaceDE w:val="0"/>
      <w:autoSpaceDN w:val="0"/>
      <w:adjustRightInd w:val="0"/>
      <w:ind w:leftChars="1200" w:left="2520"/>
      <w:jc w:val="left"/>
    </w:pPr>
    <w:rPr>
      <w:rFonts w:ascii="等线" w:eastAsia="等线" w:hAnsi="等线" w:cs="等线"/>
      <w:kern w:val="0"/>
      <w:sz w:val="20"/>
      <w:szCs w:val="20"/>
    </w:rPr>
  </w:style>
  <w:style w:type="paragraph" w:styleId="a5">
    <w:name w:val="Note Heading"/>
    <w:basedOn w:val="a0"/>
    <w:next w:val="a0"/>
    <w:link w:val="Char"/>
    <w:qFormat/>
    <w:rsid w:val="00A2439A"/>
    <w:pPr>
      <w:spacing w:line="360" w:lineRule="auto"/>
      <w:ind w:firstLineChars="200" w:firstLine="200"/>
      <w:jc w:val="center"/>
    </w:pPr>
    <w:rPr>
      <w:rFonts w:ascii="DFKai-SB" w:eastAsia="DFKai-SB" w:hAnsi="DFKai-SB" w:cs="等线"/>
      <w:sz w:val="20"/>
      <w:szCs w:val="20"/>
      <w:lang w:eastAsia="zh-TW"/>
    </w:rPr>
  </w:style>
  <w:style w:type="paragraph" w:styleId="a6">
    <w:name w:val="List Number"/>
    <w:basedOn w:val="a0"/>
    <w:qFormat/>
    <w:rsid w:val="00A2439A"/>
    <w:pPr>
      <w:tabs>
        <w:tab w:val="left" w:pos="360"/>
      </w:tabs>
      <w:ind w:left="360" w:hangingChars="200" w:hanging="360"/>
    </w:pPr>
    <w:rPr>
      <w:rFonts w:ascii="等线" w:eastAsia="等线" w:hAnsi="等线" w:cs="等线"/>
    </w:rPr>
  </w:style>
  <w:style w:type="paragraph" w:styleId="a7">
    <w:name w:val="Normal Indent"/>
    <w:aliases w:val="???änd,ALT+Z,Bo,Body Text(ch),HD正文1,PI,body text,t,四,四号,标题4,正文不缩进,正文对齐,正文文字首行缩进,正文编号,正文非缩进,正文（首行缩进两字） Char,正文（首行缩进两字） Char Char Char,正文（首行缩进两字） Char Char Char Char,正文（首行缩进两字） Char Char Char Char Char Char Char Char,段1,特点,特点 Ch,缩进,表正文,鋘drad,首行缩进"/>
    <w:basedOn w:val="a0"/>
    <w:link w:val="Char0"/>
    <w:qFormat/>
    <w:rsid w:val="00A2439A"/>
    <w:pPr>
      <w:adjustRightInd w:val="0"/>
      <w:spacing w:line="312" w:lineRule="atLeast"/>
      <w:ind w:firstLine="420"/>
      <w:textAlignment w:val="baseline"/>
    </w:pPr>
    <w:rPr>
      <w:kern w:val="0"/>
      <w:szCs w:val="20"/>
    </w:rPr>
  </w:style>
  <w:style w:type="paragraph" w:styleId="a8">
    <w:name w:val="caption"/>
    <w:basedOn w:val="a0"/>
    <w:next w:val="a0"/>
    <w:qFormat/>
    <w:rsid w:val="00A2439A"/>
    <w:rPr>
      <w:rFonts w:ascii="Cambria" w:eastAsia="黑体" w:hAnsi="Cambria"/>
      <w:sz w:val="20"/>
      <w:szCs w:val="20"/>
    </w:rPr>
  </w:style>
  <w:style w:type="paragraph" w:styleId="a9">
    <w:name w:val="List Bullet"/>
    <w:basedOn w:val="a0"/>
    <w:rsid w:val="00A2439A"/>
    <w:pPr>
      <w:tabs>
        <w:tab w:val="left" w:pos="360"/>
      </w:tabs>
      <w:ind w:left="360" w:hanging="360"/>
    </w:pPr>
    <w:rPr>
      <w:rFonts w:ascii="Century Gothic" w:eastAsia="等线" w:hAnsi="Century Gothic" w:cs="等线"/>
      <w:szCs w:val="22"/>
    </w:rPr>
  </w:style>
  <w:style w:type="paragraph" w:styleId="aa">
    <w:name w:val="Document Map"/>
    <w:basedOn w:val="a0"/>
    <w:link w:val="Char2"/>
    <w:qFormat/>
    <w:rsid w:val="00A2439A"/>
    <w:pPr>
      <w:shd w:val="clear" w:color="auto" w:fill="000080"/>
    </w:pPr>
  </w:style>
  <w:style w:type="paragraph" w:styleId="ab">
    <w:name w:val="toa heading"/>
    <w:basedOn w:val="a0"/>
    <w:next w:val="a0"/>
    <w:qFormat/>
    <w:rsid w:val="00A2439A"/>
    <w:pPr>
      <w:spacing w:before="120" w:line="560" w:lineRule="exact"/>
      <w:ind w:firstLineChars="200" w:firstLine="200"/>
    </w:pPr>
    <w:rPr>
      <w:rFonts w:ascii="Arial" w:hAnsi="Arial" w:cs="Arial"/>
      <w:sz w:val="24"/>
    </w:rPr>
  </w:style>
  <w:style w:type="paragraph" w:styleId="ac">
    <w:name w:val="annotation text"/>
    <w:basedOn w:val="a0"/>
    <w:link w:val="Char3"/>
    <w:qFormat/>
    <w:rsid w:val="00A2439A"/>
    <w:pPr>
      <w:jc w:val="left"/>
    </w:pPr>
  </w:style>
  <w:style w:type="paragraph" w:styleId="ad">
    <w:name w:val="Salutation"/>
    <w:basedOn w:val="a0"/>
    <w:next w:val="a0"/>
    <w:link w:val="Char4"/>
    <w:qFormat/>
    <w:rsid w:val="00A2439A"/>
    <w:pPr>
      <w:tabs>
        <w:tab w:val="left" w:pos="840"/>
      </w:tabs>
      <w:autoSpaceDE w:val="0"/>
      <w:autoSpaceDN w:val="0"/>
      <w:adjustRightInd w:val="0"/>
      <w:jc w:val="left"/>
    </w:pPr>
    <w:rPr>
      <w:rFonts w:ascii="等线" w:eastAsia="等线" w:hAnsi="等线" w:cs="等线"/>
      <w:kern w:val="0"/>
      <w:sz w:val="24"/>
      <w:szCs w:val="20"/>
    </w:rPr>
  </w:style>
  <w:style w:type="paragraph" w:styleId="30">
    <w:name w:val="Body Text 3"/>
    <w:basedOn w:val="a0"/>
    <w:link w:val="3Char0"/>
    <w:qFormat/>
    <w:rsid w:val="00A2439A"/>
    <w:pPr>
      <w:autoSpaceDE w:val="0"/>
      <w:autoSpaceDN w:val="0"/>
      <w:adjustRightInd w:val="0"/>
      <w:jc w:val="center"/>
    </w:pPr>
    <w:rPr>
      <w:rFonts w:ascii="等线" w:eastAsia="等线" w:hAnsi="等线" w:cs="等线"/>
      <w:kern w:val="0"/>
      <w:sz w:val="20"/>
      <w:szCs w:val="20"/>
    </w:rPr>
  </w:style>
  <w:style w:type="paragraph" w:styleId="31">
    <w:name w:val="List Bullet 3"/>
    <w:basedOn w:val="a0"/>
    <w:qFormat/>
    <w:rsid w:val="00A2439A"/>
    <w:pPr>
      <w:tabs>
        <w:tab w:val="left" w:pos="1321"/>
        <w:tab w:val="left" w:pos="2281"/>
      </w:tabs>
      <w:adjustRightInd w:val="0"/>
      <w:spacing w:line="360" w:lineRule="atLeast"/>
      <w:ind w:leftChars="600" w:left="1321" w:hangingChars="200" w:hanging="200"/>
      <w:jc w:val="left"/>
      <w:textAlignment w:val="baseline"/>
    </w:pPr>
    <w:rPr>
      <w:rFonts w:ascii="等线" w:eastAsia="PMingLiU" w:hAnsi="等线" w:cs="等线"/>
      <w:kern w:val="0"/>
      <w:sz w:val="24"/>
      <w:szCs w:val="20"/>
      <w:lang w:eastAsia="zh-TW"/>
    </w:rPr>
  </w:style>
  <w:style w:type="paragraph" w:styleId="ae">
    <w:name w:val="Body Text"/>
    <w:basedOn w:val="a0"/>
    <w:link w:val="Char5"/>
    <w:qFormat/>
    <w:rsid w:val="00A2439A"/>
    <w:pPr>
      <w:spacing w:after="120"/>
    </w:pPr>
  </w:style>
  <w:style w:type="paragraph" w:styleId="af">
    <w:name w:val="Body Text Indent"/>
    <w:basedOn w:val="a0"/>
    <w:link w:val="Char6"/>
    <w:qFormat/>
    <w:rsid w:val="00A2439A"/>
    <w:pPr>
      <w:ind w:left="480" w:hangingChars="200" w:hanging="480"/>
    </w:pPr>
    <w:rPr>
      <w:sz w:val="24"/>
    </w:rPr>
  </w:style>
  <w:style w:type="paragraph" w:styleId="32">
    <w:name w:val="List Number 3"/>
    <w:basedOn w:val="a0"/>
    <w:qFormat/>
    <w:rsid w:val="00A2439A"/>
    <w:pPr>
      <w:tabs>
        <w:tab w:val="left" w:pos="1200"/>
      </w:tabs>
      <w:ind w:leftChars="400" w:left="1200" w:hangingChars="200" w:hanging="360"/>
    </w:pPr>
    <w:rPr>
      <w:rFonts w:ascii="等线" w:eastAsia="等线" w:hAnsi="等线" w:cs="等线"/>
    </w:rPr>
  </w:style>
  <w:style w:type="paragraph" w:styleId="21">
    <w:name w:val="List 2"/>
    <w:basedOn w:val="a0"/>
    <w:qFormat/>
    <w:rsid w:val="00A2439A"/>
    <w:pPr>
      <w:autoSpaceDE w:val="0"/>
      <w:autoSpaceDN w:val="0"/>
      <w:adjustRightInd w:val="0"/>
      <w:ind w:left="100" w:hanging="200"/>
      <w:textAlignment w:val="baseline"/>
    </w:pPr>
    <w:rPr>
      <w:rFonts w:ascii="等线" w:eastAsia="等线" w:hAnsi="等线" w:cs="等线"/>
      <w:kern w:val="0"/>
      <w:sz w:val="28"/>
      <w:szCs w:val="20"/>
    </w:rPr>
  </w:style>
  <w:style w:type="paragraph" w:styleId="af0">
    <w:name w:val="Block Text"/>
    <w:basedOn w:val="a0"/>
    <w:qFormat/>
    <w:rsid w:val="00A2439A"/>
    <w:pPr>
      <w:adjustRightInd w:val="0"/>
      <w:spacing w:line="360" w:lineRule="atLeast"/>
      <w:ind w:leftChars="525" w:left="1260" w:rightChars="9" w:right="22" w:firstLineChars="200" w:firstLine="200"/>
      <w:jc w:val="left"/>
      <w:textAlignment w:val="baseline"/>
    </w:pPr>
    <w:rPr>
      <w:rFonts w:ascii="DFKai-SB" w:eastAsia="DFKai-SB" w:hAnsi="DFKai-SB" w:cs="等线"/>
      <w:kern w:val="0"/>
      <w:sz w:val="28"/>
      <w:szCs w:val="20"/>
      <w:lang w:eastAsia="zh-TW"/>
    </w:rPr>
  </w:style>
  <w:style w:type="paragraph" w:styleId="22">
    <w:name w:val="List Bullet 2"/>
    <w:basedOn w:val="a0"/>
    <w:rsid w:val="00A2439A"/>
    <w:pPr>
      <w:tabs>
        <w:tab w:val="left" w:pos="780"/>
      </w:tabs>
      <w:spacing w:line="360" w:lineRule="auto"/>
      <w:ind w:leftChars="200" w:left="780" w:hangingChars="200" w:hanging="360"/>
    </w:pPr>
    <w:rPr>
      <w:rFonts w:ascii="等线" w:eastAsia="等线" w:hAnsi="等线" w:cs="等线"/>
    </w:rPr>
  </w:style>
  <w:style w:type="paragraph" w:styleId="50">
    <w:name w:val="toc 5"/>
    <w:basedOn w:val="a0"/>
    <w:next w:val="a0"/>
    <w:uiPriority w:val="39"/>
    <w:qFormat/>
    <w:rsid w:val="00A2439A"/>
    <w:pPr>
      <w:autoSpaceDE w:val="0"/>
      <w:autoSpaceDN w:val="0"/>
      <w:adjustRightInd w:val="0"/>
      <w:ind w:leftChars="800" w:left="1680"/>
      <w:jc w:val="left"/>
    </w:pPr>
    <w:rPr>
      <w:rFonts w:ascii="等线" w:eastAsia="等线" w:hAnsi="等线" w:cs="等线"/>
      <w:kern w:val="0"/>
      <w:sz w:val="20"/>
      <w:szCs w:val="20"/>
    </w:rPr>
  </w:style>
  <w:style w:type="paragraph" w:styleId="33">
    <w:name w:val="toc 3"/>
    <w:basedOn w:val="a0"/>
    <w:next w:val="a0"/>
    <w:qFormat/>
    <w:rsid w:val="00A2439A"/>
    <w:pPr>
      <w:ind w:leftChars="400" w:left="840"/>
    </w:pPr>
  </w:style>
  <w:style w:type="paragraph" w:styleId="af1">
    <w:name w:val="Plain Text"/>
    <w:aliases w:val="Texte,小,普通文字,普通文字 Char,普通文字 Char Char,普通文字 Char Char Char,普通文字 Char Char Char Char,普通文字1,普通文字11,普通文字2,普通文字21,普通文字3,普通文字31,普通文字4,普通文字41,普通文字5,普通文字6,正 文 1,纯文本 Char Char,纯文本 Char Char Char Char Char Char Char Char Char Char Char Char Char,0921"/>
    <w:basedOn w:val="a0"/>
    <w:link w:val="Char7"/>
    <w:uiPriority w:val="99"/>
    <w:qFormat/>
    <w:rsid w:val="00A2439A"/>
    <w:pPr>
      <w:widowControl/>
      <w:overflowPunct w:val="0"/>
      <w:autoSpaceDE w:val="0"/>
      <w:autoSpaceDN w:val="0"/>
      <w:adjustRightInd w:val="0"/>
      <w:jc w:val="left"/>
      <w:textAlignment w:val="baseline"/>
    </w:pPr>
    <w:rPr>
      <w:rFonts w:ascii="宋体" w:hAnsi="Courier New"/>
      <w:kern w:val="0"/>
      <w:szCs w:val="21"/>
    </w:rPr>
  </w:style>
  <w:style w:type="paragraph" w:styleId="40">
    <w:name w:val="List Number 4"/>
    <w:basedOn w:val="a0"/>
    <w:qFormat/>
    <w:rsid w:val="00A2439A"/>
    <w:pPr>
      <w:tabs>
        <w:tab w:val="left" w:pos="840"/>
      </w:tabs>
      <w:autoSpaceDE w:val="0"/>
      <w:autoSpaceDN w:val="0"/>
      <w:adjustRightInd w:val="0"/>
      <w:spacing w:line="360" w:lineRule="atLeast"/>
      <w:ind w:left="840" w:hanging="420"/>
      <w:jc w:val="left"/>
    </w:pPr>
    <w:rPr>
      <w:rFonts w:ascii="等线" w:eastAsia="等线" w:hAnsi="等线" w:cs="等线"/>
      <w:kern w:val="0"/>
      <w:sz w:val="24"/>
      <w:szCs w:val="20"/>
    </w:rPr>
  </w:style>
  <w:style w:type="paragraph" w:styleId="80">
    <w:name w:val="toc 8"/>
    <w:basedOn w:val="a0"/>
    <w:next w:val="a0"/>
    <w:uiPriority w:val="39"/>
    <w:qFormat/>
    <w:rsid w:val="00A2439A"/>
    <w:pPr>
      <w:autoSpaceDE w:val="0"/>
      <w:autoSpaceDN w:val="0"/>
      <w:adjustRightInd w:val="0"/>
      <w:ind w:leftChars="1400" w:left="2940"/>
      <w:jc w:val="left"/>
    </w:pPr>
    <w:rPr>
      <w:rFonts w:ascii="等线" w:eastAsia="等线" w:hAnsi="等线" w:cs="等线"/>
      <w:kern w:val="0"/>
      <w:sz w:val="20"/>
      <w:szCs w:val="20"/>
    </w:rPr>
  </w:style>
  <w:style w:type="paragraph" w:styleId="af2">
    <w:name w:val="Date"/>
    <w:basedOn w:val="a0"/>
    <w:next w:val="a0"/>
    <w:link w:val="Char8"/>
    <w:qFormat/>
    <w:rsid w:val="00A2439A"/>
    <w:pPr>
      <w:ind w:leftChars="2500" w:left="100"/>
    </w:pPr>
  </w:style>
  <w:style w:type="paragraph" w:styleId="23">
    <w:name w:val="Body Text Indent 2"/>
    <w:basedOn w:val="a0"/>
    <w:link w:val="2Char0"/>
    <w:qFormat/>
    <w:rsid w:val="00A2439A"/>
    <w:pPr>
      <w:spacing w:line="500" w:lineRule="exact"/>
      <w:ind w:firstLineChars="213" w:firstLine="511"/>
    </w:pPr>
    <w:rPr>
      <w:sz w:val="24"/>
    </w:rPr>
  </w:style>
  <w:style w:type="paragraph" w:styleId="af3">
    <w:name w:val="endnote text"/>
    <w:basedOn w:val="a0"/>
    <w:link w:val="Char10"/>
    <w:uiPriority w:val="1"/>
    <w:unhideWhenUsed/>
    <w:qFormat/>
    <w:rsid w:val="00A2439A"/>
    <w:pPr>
      <w:snapToGrid w:val="0"/>
      <w:spacing w:line="360" w:lineRule="auto"/>
      <w:ind w:firstLineChars="200" w:firstLine="200"/>
      <w:jc w:val="left"/>
    </w:pPr>
    <w:rPr>
      <w:sz w:val="28"/>
    </w:rPr>
  </w:style>
  <w:style w:type="paragraph" w:styleId="af4">
    <w:name w:val="Balloon Text"/>
    <w:basedOn w:val="a0"/>
    <w:link w:val="Char9"/>
    <w:qFormat/>
    <w:rsid w:val="00A2439A"/>
    <w:rPr>
      <w:sz w:val="18"/>
      <w:szCs w:val="18"/>
    </w:rPr>
  </w:style>
  <w:style w:type="paragraph" w:styleId="af5">
    <w:name w:val="footer"/>
    <w:basedOn w:val="a0"/>
    <w:link w:val="Chara"/>
    <w:uiPriority w:val="99"/>
    <w:qFormat/>
    <w:rsid w:val="00A2439A"/>
    <w:pPr>
      <w:tabs>
        <w:tab w:val="center" w:pos="4153"/>
        <w:tab w:val="right" w:pos="8306"/>
      </w:tabs>
      <w:snapToGrid w:val="0"/>
      <w:jc w:val="left"/>
    </w:pPr>
    <w:rPr>
      <w:sz w:val="18"/>
      <w:szCs w:val="18"/>
    </w:rPr>
  </w:style>
  <w:style w:type="paragraph" w:styleId="af6">
    <w:name w:val="envelope return"/>
    <w:basedOn w:val="a0"/>
    <w:qFormat/>
    <w:rsid w:val="00A2439A"/>
    <w:pPr>
      <w:snapToGrid w:val="0"/>
      <w:spacing w:line="360" w:lineRule="auto"/>
      <w:ind w:firstLineChars="200" w:firstLine="200"/>
    </w:pPr>
    <w:rPr>
      <w:rFonts w:ascii="Arial" w:eastAsia="等线" w:hAnsi="Arial" w:cs="等线"/>
      <w:spacing w:val="-10"/>
      <w:szCs w:val="20"/>
    </w:rPr>
  </w:style>
  <w:style w:type="paragraph" w:styleId="af7">
    <w:name w:val="header"/>
    <w:aliases w:val="h"/>
    <w:basedOn w:val="a0"/>
    <w:link w:val="Charb"/>
    <w:uiPriority w:val="99"/>
    <w:qFormat/>
    <w:rsid w:val="00A2439A"/>
    <w:pPr>
      <w:pBdr>
        <w:bottom w:val="single" w:sz="6" w:space="1" w:color="auto"/>
      </w:pBdr>
      <w:tabs>
        <w:tab w:val="center" w:pos="4153"/>
        <w:tab w:val="right" w:pos="8306"/>
      </w:tabs>
      <w:snapToGrid w:val="0"/>
      <w:jc w:val="center"/>
    </w:pPr>
    <w:rPr>
      <w:sz w:val="18"/>
      <w:szCs w:val="18"/>
    </w:rPr>
  </w:style>
  <w:style w:type="paragraph" w:styleId="af8">
    <w:name w:val="Signature"/>
    <w:basedOn w:val="a0"/>
    <w:link w:val="Charc"/>
    <w:qFormat/>
    <w:rsid w:val="00A2439A"/>
    <w:pPr>
      <w:autoSpaceDE w:val="0"/>
      <w:autoSpaceDN w:val="0"/>
      <w:adjustRightInd w:val="0"/>
      <w:spacing w:after="600" w:line="312" w:lineRule="atLeast"/>
      <w:jc w:val="center"/>
      <w:textAlignment w:val="baseline"/>
    </w:pPr>
    <w:rPr>
      <w:rFonts w:ascii="等线" w:eastAsia="黑体" w:hAnsi="等线" w:cs="等线"/>
      <w:kern w:val="0"/>
      <w:sz w:val="24"/>
      <w:szCs w:val="20"/>
    </w:rPr>
  </w:style>
  <w:style w:type="paragraph" w:styleId="10">
    <w:name w:val="toc 1"/>
    <w:basedOn w:val="a0"/>
    <w:next w:val="a0"/>
    <w:link w:val="1Char0"/>
    <w:qFormat/>
    <w:rsid w:val="00A2439A"/>
    <w:pPr>
      <w:tabs>
        <w:tab w:val="right" w:leader="dot" w:pos="9628"/>
      </w:tabs>
      <w:spacing w:line="480" w:lineRule="auto"/>
    </w:pPr>
    <w:rPr>
      <w:rFonts w:ascii="Arial" w:eastAsia="新宋体" w:hAnsi="Arial" w:cs="Arial"/>
      <w:bCs/>
      <w:sz w:val="24"/>
    </w:rPr>
  </w:style>
  <w:style w:type="paragraph" w:styleId="41">
    <w:name w:val="toc 4"/>
    <w:basedOn w:val="a0"/>
    <w:next w:val="a0"/>
    <w:uiPriority w:val="39"/>
    <w:qFormat/>
    <w:rsid w:val="00A2439A"/>
    <w:pPr>
      <w:autoSpaceDE w:val="0"/>
      <w:autoSpaceDN w:val="0"/>
      <w:adjustRightInd w:val="0"/>
      <w:ind w:leftChars="600" w:left="1260"/>
      <w:jc w:val="left"/>
    </w:pPr>
    <w:rPr>
      <w:rFonts w:ascii="等线" w:eastAsia="等线" w:hAnsi="等线" w:cs="等线"/>
      <w:kern w:val="0"/>
      <w:sz w:val="20"/>
      <w:szCs w:val="20"/>
    </w:rPr>
  </w:style>
  <w:style w:type="paragraph" w:styleId="af9">
    <w:name w:val="Subtitle"/>
    <w:basedOn w:val="a0"/>
    <w:next w:val="a0"/>
    <w:link w:val="Char20"/>
    <w:qFormat/>
    <w:rsid w:val="00A2439A"/>
    <w:pPr>
      <w:spacing w:before="240" w:after="60" w:line="312" w:lineRule="auto"/>
      <w:jc w:val="center"/>
      <w:outlineLvl w:val="1"/>
    </w:pPr>
    <w:rPr>
      <w:rFonts w:ascii="Verdana" w:eastAsia="仿宋_GB2312" w:hAnsi="Verdana"/>
      <w:b/>
      <w:bCs/>
      <w:kern w:val="28"/>
      <w:sz w:val="32"/>
      <w:szCs w:val="32"/>
    </w:rPr>
  </w:style>
  <w:style w:type="paragraph" w:styleId="51">
    <w:name w:val="List Number 5"/>
    <w:basedOn w:val="a0"/>
    <w:qFormat/>
    <w:rsid w:val="00A2439A"/>
    <w:pPr>
      <w:tabs>
        <w:tab w:val="left" w:pos="2040"/>
      </w:tabs>
      <w:autoSpaceDE w:val="0"/>
      <w:autoSpaceDN w:val="0"/>
      <w:adjustRightInd w:val="0"/>
      <w:spacing w:line="400" w:lineRule="exact"/>
      <w:ind w:left="2040" w:hanging="360"/>
      <w:jc w:val="left"/>
    </w:pPr>
    <w:rPr>
      <w:rFonts w:ascii="等线" w:eastAsia="等线" w:hAnsi="等线" w:cs="等线"/>
      <w:kern w:val="0"/>
      <w:sz w:val="24"/>
      <w:szCs w:val="20"/>
    </w:rPr>
  </w:style>
  <w:style w:type="paragraph" w:styleId="afa">
    <w:name w:val="footnote text"/>
    <w:basedOn w:val="a0"/>
    <w:link w:val="Chard"/>
    <w:qFormat/>
    <w:rsid w:val="00A2439A"/>
    <w:pPr>
      <w:snapToGrid w:val="0"/>
      <w:spacing w:line="360" w:lineRule="auto"/>
      <w:ind w:firstLineChars="200" w:firstLine="200"/>
      <w:jc w:val="left"/>
    </w:pPr>
    <w:rPr>
      <w:rFonts w:ascii="等线" w:eastAsia="等线" w:hAnsi="等线" w:cs="等线"/>
      <w:sz w:val="18"/>
      <w:szCs w:val="18"/>
    </w:rPr>
  </w:style>
  <w:style w:type="paragraph" w:styleId="60">
    <w:name w:val="toc 6"/>
    <w:basedOn w:val="a0"/>
    <w:next w:val="a0"/>
    <w:uiPriority w:val="39"/>
    <w:qFormat/>
    <w:rsid w:val="00A2439A"/>
    <w:pPr>
      <w:autoSpaceDE w:val="0"/>
      <w:autoSpaceDN w:val="0"/>
      <w:adjustRightInd w:val="0"/>
      <w:ind w:leftChars="1000" w:left="2100"/>
      <w:jc w:val="left"/>
    </w:pPr>
    <w:rPr>
      <w:rFonts w:ascii="等线" w:eastAsia="等线" w:hAnsi="等线" w:cs="等线"/>
      <w:kern w:val="0"/>
      <w:sz w:val="20"/>
      <w:szCs w:val="20"/>
    </w:rPr>
  </w:style>
  <w:style w:type="paragraph" w:styleId="34">
    <w:name w:val="Body Text Indent 3"/>
    <w:basedOn w:val="a0"/>
    <w:link w:val="3Char1"/>
    <w:qFormat/>
    <w:rsid w:val="00A2439A"/>
    <w:pPr>
      <w:spacing w:line="500" w:lineRule="exact"/>
      <w:ind w:left="511" w:hangingChars="213" w:hanging="511"/>
    </w:pPr>
    <w:rPr>
      <w:sz w:val="24"/>
    </w:rPr>
  </w:style>
  <w:style w:type="paragraph" w:styleId="afb">
    <w:name w:val="table of figures"/>
    <w:basedOn w:val="a0"/>
    <w:next w:val="a0"/>
    <w:qFormat/>
    <w:rsid w:val="00A2439A"/>
    <w:pPr>
      <w:spacing w:line="360" w:lineRule="auto"/>
      <w:ind w:leftChars="200" w:left="840" w:hangingChars="200" w:hanging="420"/>
    </w:pPr>
    <w:rPr>
      <w:rFonts w:ascii="等线" w:eastAsia="等线" w:hAnsi="等线" w:cs="等线"/>
      <w:szCs w:val="20"/>
    </w:rPr>
  </w:style>
  <w:style w:type="paragraph" w:styleId="24">
    <w:name w:val="toc 2"/>
    <w:basedOn w:val="a0"/>
    <w:next w:val="a0"/>
    <w:qFormat/>
    <w:rsid w:val="00A2439A"/>
    <w:pPr>
      <w:ind w:leftChars="200" w:left="420"/>
    </w:pPr>
  </w:style>
  <w:style w:type="paragraph" w:styleId="90">
    <w:name w:val="toc 9"/>
    <w:basedOn w:val="a0"/>
    <w:next w:val="a0"/>
    <w:uiPriority w:val="39"/>
    <w:qFormat/>
    <w:rsid w:val="00A2439A"/>
    <w:pPr>
      <w:autoSpaceDE w:val="0"/>
      <w:autoSpaceDN w:val="0"/>
      <w:adjustRightInd w:val="0"/>
      <w:ind w:leftChars="1600" w:left="3360"/>
      <w:jc w:val="left"/>
    </w:pPr>
    <w:rPr>
      <w:rFonts w:ascii="等线" w:eastAsia="等线" w:hAnsi="等线" w:cs="等线"/>
      <w:kern w:val="0"/>
      <w:sz w:val="20"/>
      <w:szCs w:val="20"/>
    </w:rPr>
  </w:style>
  <w:style w:type="paragraph" w:styleId="25">
    <w:name w:val="Body Text 2"/>
    <w:basedOn w:val="a0"/>
    <w:link w:val="2Char1"/>
    <w:qFormat/>
    <w:rsid w:val="00A2439A"/>
    <w:pPr>
      <w:autoSpaceDE w:val="0"/>
      <w:autoSpaceDN w:val="0"/>
      <w:adjustRightInd w:val="0"/>
      <w:spacing w:after="120" w:line="480" w:lineRule="auto"/>
      <w:jc w:val="left"/>
    </w:pPr>
    <w:rPr>
      <w:rFonts w:ascii="等线" w:eastAsia="等线" w:hAnsi="等线" w:cs="等线"/>
      <w:kern w:val="0"/>
      <w:sz w:val="20"/>
      <w:szCs w:val="20"/>
    </w:rPr>
  </w:style>
  <w:style w:type="paragraph" w:styleId="afc">
    <w:name w:val="Message Header"/>
    <w:basedOn w:val="a0"/>
    <w:link w:val="Char11"/>
    <w:qFormat/>
    <w:rsid w:val="00A2439A"/>
    <w:pPr>
      <w:pBdr>
        <w:top w:val="single" w:sz="6" w:space="1" w:color="auto"/>
        <w:left w:val="single" w:sz="6" w:space="1" w:color="auto"/>
        <w:bottom w:val="single" w:sz="6" w:space="1" w:color="auto"/>
        <w:right w:val="single" w:sz="6" w:space="1" w:color="auto"/>
      </w:pBdr>
      <w:shd w:val="pct20" w:color="auto" w:fill="auto"/>
      <w:adjustRightInd w:val="0"/>
      <w:spacing w:line="360" w:lineRule="atLeast"/>
      <w:ind w:leftChars="400" w:left="1080" w:hangingChars="400" w:hanging="1080"/>
      <w:jc w:val="left"/>
      <w:textAlignment w:val="baseline"/>
    </w:pPr>
    <w:rPr>
      <w:rFonts w:eastAsia="仿宋_GB2312"/>
    </w:rPr>
  </w:style>
  <w:style w:type="paragraph" w:styleId="HTML">
    <w:name w:val="HTML Preformatted"/>
    <w:basedOn w:val="a0"/>
    <w:link w:val="HTMLChar2"/>
    <w:qFormat/>
    <w:rsid w:val="00A24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jc w:val="left"/>
    </w:pPr>
    <w:rPr>
      <w:rFonts w:ascii="黑体" w:eastAsia="黑体" w:hAnsi="Courier New"/>
      <w:kern w:val="0"/>
      <w:sz w:val="20"/>
      <w:szCs w:val="20"/>
    </w:rPr>
  </w:style>
  <w:style w:type="paragraph" w:styleId="afd">
    <w:name w:val="Normal (Web)"/>
    <w:basedOn w:val="a0"/>
    <w:link w:val="Chare"/>
    <w:qFormat/>
    <w:rsid w:val="00A2439A"/>
    <w:pPr>
      <w:widowControl/>
      <w:spacing w:before="100" w:beforeAutospacing="1" w:after="100" w:afterAutospacing="1"/>
      <w:jc w:val="left"/>
    </w:pPr>
    <w:rPr>
      <w:rFonts w:ascii="宋体" w:hAnsi="宋体"/>
      <w:kern w:val="0"/>
      <w:sz w:val="24"/>
    </w:rPr>
  </w:style>
  <w:style w:type="paragraph" w:styleId="11">
    <w:name w:val="index 1"/>
    <w:basedOn w:val="a0"/>
    <w:next w:val="a0"/>
    <w:qFormat/>
    <w:rsid w:val="00A2439A"/>
    <w:pPr>
      <w:spacing w:line="360" w:lineRule="auto"/>
      <w:ind w:firstLineChars="200" w:firstLine="200"/>
    </w:pPr>
    <w:rPr>
      <w:rFonts w:ascii="等线" w:eastAsia="等线" w:hAnsi="等线" w:cs="等线"/>
      <w:szCs w:val="20"/>
    </w:rPr>
  </w:style>
  <w:style w:type="paragraph" w:styleId="afe">
    <w:name w:val="Title"/>
    <w:basedOn w:val="a0"/>
    <w:link w:val="Charf"/>
    <w:qFormat/>
    <w:rsid w:val="00A2439A"/>
    <w:pPr>
      <w:autoSpaceDE w:val="0"/>
      <w:autoSpaceDN w:val="0"/>
      <w:adjustRightInd w:val="0"/>
      <w:spacing w:before="240" w:after="60"/>
      <w:jc w:val="center"/>
      <w:outlineLvl w:val="0"/>
    </w:pPr>
    <w:rPr>
      <w:rFonts w:ascii="Verdana" w:eastAsia="仿宋_GB2312" w:hAnsi="Verdana"/>
      <w:b/>
      <w:bCs/>
      <w:kern w:val="0"/>
      <w:sz w:val="32"/>
      <w:szCs w:val="32"/>
    </w:rPr>
  </w:style>
  <w:style w:type="paragraph" w:styleId="aff">
    <w:name w:val="annotation subject"/>
    <w:basedOn w:val="ac"/>
    <w:next w:val="ac"/>
    <w:link w:val="Charf0"/>
    <w:qFormat/>
    <w:rsid w:val="00A2439A"/>
    <w:rPr>
      <w:b/>
      <w:bCs/>
    </w:rPr>
  </w:style>
  <w:style w:type="paragraph" w:styleId="aff0">
    <w:name w:val="Body Text First Indent"/>
    <w:basedOn w:val="ae"/>
    <w:link w:val="Charf1"/>
    <w:qFormat/>
    <w:rsid w:val="00A2439A"/>
    <w:pPr>
      <w:ind w:firstLineChars="100" w:firstLine="420"/>
    </w:pPr>
  </w:style>
  <w:style w:type="paragraph" w:styleId="26">
    <w:name w:val="Body Text First Indent 2"/>
    <w:basedOn w:val="af"/>
    <w:link w:val="2Char10"/>
    <w:unhideWhenUsed/>
    <w:qFormat/>
    <w:rsid w:val="00A2439A"/>
    <w:pPr>
      <w:spacing w:after="120"/>
      <w:ind w:leftChars="200" w:left="420" w:firstLineChars="200" w:firstLine="420"/>
    </w:pPr>
    <w:rPr>
      <w:sz w:val="21"/>
    </w:rPr>
  </w:style>
  <w:style w:type="table" w:styleId="aff1">
    <w:name w:val="Table Grid"/>
    <w:basedOn w:val="a2"/>
    <w:qFormat/>
    <w:rsid w:val="00A243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Elegant"/>
    <w:basedOn w:val="a2"/>
    <w:qFormat/>
    <w:rsid w:val="00A2439A"/>
    <w:pPr>
      <w:widowControl w:val="0"/>
      <w:jc w:val="both"/>
    </w:pPr>
    <w:rPr>
      <w:rFonts w:ascii="等线" w:eastAsia="等线" w:hAnsi="等线" w:cs="等线" w:hint="eastAs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3">
    <w:name w:val="Strong"/>
    <w:uiPriority w:val="22"/>
    <w:qFormat/>
    <w:rsid w:val="00A2439A"/>
    <w:rPr>
      <w:b/>
      <w:bCs/>
    </w:rPr>
  </w:style>
  <w:style w:type="character" w:styleId="aff4">
    <w:name w:val="endnote reference"/>
    <w:uiPriority w:val="1"/>
    <w:unhideWhenUsed/>
    <w:qFormat/>
    <w:rsid w:val="00A2439A"/>
    <w:rPr>
      <w:vertAlign w:val="superscript"/>
    </w:rPr>
  </w:style>
  <w:style w:type="character" w:styleId="aff5">
    <w:name w:val="page number"/>
    <w:basedOn w:val="a1"/>
    <w:qFormat/>
    <w:rsid w:val="00A2439A"/>
  </w:style>
  <w:style w:type="character" w:styleId="aff6">
    <w:name w:val="FollowedHyperlink"/>
    <w:uiPriority w:val="99"/>
    <w:qFormat/>
    <w:rsid w:val="00A2439A"/>
    <w:rPr>
      <w:color w:val="800080"/>
      <w:u w:val="single"/>
    </w:rPr>
  </w:style>
  <w:style w:type="character" w:styleId="aff7">
    <w:name w:val="Emphasis"/>
    <w:qFormat/>
    <w:rsid w:val="00A2439A"/>
    <w:rPr>
      <w:i/>
      <w:iCs/>
    </w:rPr>
  </w:style>
  <w:style w:type="character" w:styleId="aff8">
    <w:name w:val="line number"/>
    <w:basedOn w:val="a1"/>
    <w:qFormat/>
    <w:rsid w:val="00A2439A"/>
  </w:style>
  <w:style w:type="character" w:styleId="HTML0">
    <w:name w:val="HTML Definition"/>
    <w:rsid w:val="00A2439A"/>
  </w:style>
  <w:style w:type="character" w:styleId="HTML1">
    <w:name w:val="HTML Variable"/>
    <w:rsid w:val="00A2439A"/>
  </w:style>
  <w:style w:type="character" w:styleId="aff9">
    <w:name w:val="Hyperlink"/>
    <w:uiPriority w:val="99"/>
    <w:qFormat/>
    <w:rsid w:val="00A2439A"/>
    <w:rPr>
      <w:color w:val="000000"/>
      <w:sz w:val="20"/>
      <w:szCs w:val="20"/>
      <w:u w:val="none"/>
    </w:rPr>
  </w:style>
  <w:style w:type="character" w:styleId="HTML2">
    <w:name w:val="HTML Code"/>
    <w:rsid w:val="00A2439A"/>
    <w:rPr>
      <w:rFonts w:ascii="serif" w:eastAsia="serif" w:hAnsi="serif" w:cs="serif" w:hint="default"/>
      <w:sz w:val="21"/>
      <w:szCs w:val="21"/>
    </w:rPr>
  </w:style>
  <w:style w:type="character" w:styleId="affa">
    <w:name w:val="annotation reference"/>
    <w:qFormat/>
    <w:rsid w:val="00A2439A"/>
    <w:rPr>
      <w:sz w:val="21"/>
      <w:szCs w:val="21"/>
    </w:rPr>
  </w:style>
  <w:style w:type="character" w:styleId="HTML3">
    <w:name w:val="HTML Cite"/>
    <w:qFormat/>
    <w:rsid w:val="00A2439A"/>
    <w:rPr>
      <w:color w:val="008000"/>
    </w:rPr>
  </w:style>
  <w:style w:type="character" w:styleId="HTML4">
    <w:name w:val="HTML Keyboard"/>
    <w:rsid w:val="00A2439A"/>
    <w:rPr>
      <w:rFonts w:ascii="serif" w:eastAsia="serif" w:hAnsi="serif" w:cs="serif"/>
      <w:sz w:val="21"/>
      <w:szCs w:val="21"/>
    </w:rPr>
  </w:style>
  <w:style w:type="character" w:styleId="HTML5">
    <w:name w:val="HTML Sample"/>
    <w:rsid w:val="00A2439A"/>
    <w:rPr>
      <w:rFonts w:ascii="serif" w:eastAsia="serif" w:hAnsi="serif" w:cs="serif" w:hint="default"/>
      <w:sz w:val="21"/>
      <w:szCs w:val="21"/>
    </w:rPr>
  </w:style>
  <w:style w:type="character" w:customStyle="1" w:styleId="1Char">
    <w:name w:val="标题 1 Char"/>
    <w:aliases w:val="1st level Char,1st level1 Char,1st level11 Char,1st level2 Char,1st level3 Char,H1 Char,H11 Char,H111 Char,H112 Char,H12 Char,H13 Char,H14 Char,H15 Char,H16 Char,H17 Char,Heading 0 Char,L1 Char,L1 Heading 1 Char,Level 1 Topic Heading Char"/>
    <w:link w:val="1"/>
    <w:qFormat/>
    <w:rsid w:val="00A2439A"/>
    <w:rPr>
      <w:rFonts w:ascii="楷体_GB2312" w:eastAsia="楷体_GB2312"/>
      <w:b/>
      <w:bCs/>
      <w:kern w:val="2"/>
      <w:sz w:val="21"/>
      <w:szCs w:val="24"/>
    </w:rPr>
  </w:style>
  <w:style w:type="character" w:customStyle="1" w:styleId="2Char">
    <w:name w:val="标题 2 Char"/>
    <w:aliases w:val="2nd level Char,A Char,Chapter Number/Appendix Letter Char,Chapter Title Char,DO NOT USE_h2 Char,H2 Char,Header 2 Char,Heading 2 CCBS Char,Heading 2 Hidden Char,Heading2 Char,I Char,ISO1 Char,TestHeading2 Char,Titre2 Char,UNDERRUBRIK 1-2 Char"/>
    <w:link w:val="20"/>
    <w:qFormat/>
    <w:rsid w:val="00A2439A"/>
    <w:rPr>
      <w:rFonts w:ascii="Cambria" w:eastAsia="宋体" w:hAnsi="Cambria" w:cs="Times New Roman"/>
      <w:b/>
      <w:bCs/>
      <w:kern w:val="2"/>
      <w:sz w:val="32"/>
      <w:szCs w:val="32"/>
    </w:rPr>
  </w:style>
  <w:style w:type="character" w:customStyle="1" w:styleId="3Char">
    <w:name w:val="标题 3 Char"/>
    <w:aliases w:val="1.1.1标题 3 Char,3 Char,3rd level Char,BOD 0 Char,Bold Head Char,CT Char,H3 Char,H31 Char,Heading 3 - old Char,ISO2 Char,L3 Char,Level 3 Head Char,Map Char,PIM 3 Char,Title3 Char,b Char,bh Char,h3 Char,heading 3 Char3,l3 Char,level_3 Char"/>
    <w:link w:val="3"/>
    <w:uiPriority w:val="9"/>
    <w:qFormat/>
    <w:rsid w:val="00A2439A"/>
    <w:rPr>
      <w:b/>
      <w:bCs/>
      <w:kern w:val="2"/>
      <w:sz w:val="32"/>
      <w:szCs w:val="32"/>
      <w:lang w:bidi="ar-SA"/>
    </w:rPr>
  </w:style>
  <w:style w:type="character" w:customStyle="1" w:styleId="4Char">
    <w:name w:val="标题 4 Char"/>
    <w:aliases w:val="1.1.1.1 Char,41 Char,42 Char,43 Char,44 Char,45 Char,46 Char,47 Char,E4 Char,Fab-4 Char,H4 Char,H41 Char,H42 Char,H43 Char,H44 Char,H45 Char,H46 Char,H47 Char,Head4 Char,Level 2 - a Char,Map Title Char,PIM 4 Char,T5 Char,a. Char,a.1 Char"/>
    <w:link w:val="4"/>
    <w:qFormat/>
    <w:rsid w:val="00A2439A"/>
    <w:rPr>
      <w:rFonts w:ascii="Cambria" w:eastAsia="宋体" w:hAnsi="Cambria"/>
      <w:b/>
      <w:bCs/>
      <w:kern w:val="2"/>
      <w:sz w:val="28"/>
      <w:szCs w:val="28"/>
      <w:lang w:bidi="ar-SA"/>
    </w:rPr>
  </w:style>
  <w:style w:type="character" w:customStyle="1" w:styleId="5Char">
    <w:name w:val="标题 5 Char"/>
    <w:aliases w:val="Atlanthd3 Char,Atlanthd31 Char,Atlanthd310 Char,Atlanthd311 Char,Atlanthd312 Char,Atlanthd313 Char,Atlanthd314 Char,Atlanthd315 Char,Atlanthd32 Char,Atlanthd33 Char,Atlanthd34 Char,Atlanthd35 Char,Atlanthd36 Char,Atlanthd37 Char,H5 Char"/>
    <w:link w:val="5"/>
    <w:uiPriority w:val="9"/>
    <w:qFormat/>
    <w:rsid w:val="00A2439A"/>
    <w:rPr>
      <w:b/>
      <w:bCs/>
      <w:kern w:val="2"/>
      <w:sz w:val="28"/>
      <w:szCs w:val="28"/>
    </w:rPr>
  </w:style>
  <w:style w:type="character" w:customStyle="1" w:styleId="6Char">
    <w:name w:val="标题 6 Char"/>
    <w:aliases w:val="51 Char,52 Char,53 Char,54 Char,55 Char,56 Char,Bullet list Char,Bullet list1 Char,Bullet list11 Char,Bullet list2 Char,Caption number (page-wide) Char,H6 Char,ITT t6 Char,Legal Level 1. Char,PA Appendix Char,cnp Char,h6 Char,sd Char,sd1 Char"/>
    <w:link w:val="6"/>
    <w:uiPriority w:val="9"/>
    <w:qFormat/>
    <w:rsid w:val="00A2439A"/>
    <w:rPr>
      <w:rFonts w:ascii="Cambria" w:eastAsia="宋体" w:hAnsi="Cambria" w:cs="Times New Roman"/>
      <w:b/>
      <w:bCs/>
      <w:kern w:val="2"/>
      <w:sz w:val="24"/>
      <w:szCs w:val="24"/>
    </w:rPr>
  </w:style>
  <w:style w:type="character" w:customStyle="1" w:styleId="Char8">
    <w:name w:val="日期 Char"/>
    <w:link w:val="af2"/>
    <w:qFormat/>
    <w:rsid w:val="00A2439A"/>
    <w:rPr>
      <w:kern w:val="2"/>
      <w:sz w:val="21"/>
      <w:szCs w:val="24"/>
    </w:rPr>
  </w:style>
  <w:style w:type="character" w:customStyle="1" w:styleId="6Char0">
    <w:name w:val="样式6 列表并列 Char"/>
    <w:link w:val="61"/>
    <w:qFormat/>
    <w:locked/>
    <w:rsid w:val="00A2439A"/>
    <w:rPr>
      <w:rFonts w:ascii="Arial" w:hAnsi="Arial" w:cs="Arial"/>
      <w:kern w:val="21"/>
      <w:sz w:val="21"/>
      <w:szCs w:val="24"/>
    </w:rPr>
  </w:style>
  <w:style w:type="paragraph" w:customStyle="1" w:styleId="61">
    <w:name w:val="样式6 列表并列"/>
    <w:link w:val="6Char0"/>
    <w:qFormat/>
    <w:rsid w:val="00A2439A"/>
    <w:pPr>
      <w:widowControl w:val="0"/>
      <w:tabs>
        <w:tab w:val="left" w:pos="0"/>
      </w:tabs>
      <w:spacing w:before="40" w:after="40" w:line="240" w:lineRule="atLeast"/>
      <w:ind w:left="840" w:hanging="420"/>
    </w:pPr>
    <w:rPr>
      <w:rFonts w:ascii="Arial" w:hAnsi="Arial" w:cs="Arial"/>
      <w:kern w:val="21"/>
      <w:sz w:val="21"/>
      <w:szCs w:val="24"/>
    </w:rPr>
  </w:style>
  <w:style w:type="character" w:customStyle="1" w:styleId="TexteCharChar">
    <w:name w:val="Texte Char Char"/>
    <w:qFormat/>
    <w:rsid w:val="00A2439A"/>
    <w:rPr>
      <w:rFonts w:ascii="宋体" w:eastAsia="宋体" w:hAnsi="Courier New"/>
      <w:sz w:val="21"/>
      <w:szCs w:val="21"/>
      <w:lang w:val="en-US" w:eastAsia="zh-CN" w:bidi="ar-SA"/>
    </w:rPr>
  </w:style>
  <w:style w:type="character" w:customStyle="1" w:styleId="Chara">
    <w:name w:val="页脚 Char"/>
    <w:link w:val="af5"/>
    <w:uiPriority w:val="99"/>
    <w:qFormat/>
    <w:rsid w:val="00A2439A"/>
    <w:rPr>
      <w:kern w:val="2"/>
      <w:sz w:val="18"/>
      <w:szCs w:val="18"/>
    </w:rPr>
  </w:style>
  <w:style w:type="character" w:customStyle="1" w:styleId="Char5">
    <w:name w:val="正文文本 Char"/>
    <w:link w:val="ae"/>
    <w:qFormat/>
    <w:rsid w:val="00A2439A"/>
    <w:rPr>
      <w:kern w:val="2"/>
      <w:sz w:val="21"/>
      <w:szCs w:val="24"/>
    </w:rPr>
  </w:style>
  <w:style w:type="character" w:customStyle="1" w:styleId="Char6">
    <w:name w:val="正文文本缩进 Char"/>
    <w:link w:val="af"/>
    <w:qFormat/>
    <w:rsid w:val="00A2439A"/>
    <w:rPr>
      <w:kern w:val="2"/>
      <w:sz w:val="24"/>
      <w:szCs w:val="24"/>
    </w:rPr>
  </w:style>
  <w:style w:type="character" w:customStyle="1" w:styleId="Char7">
    <w:name w:val="纯文本 Char"/>
    <w:aliases w:val="Texte Char2,小 Char1,普通文字 Char3,普通文字 Char Char2,普通文字 Char Char Char2,普通文字 Char Char Char Char2,普通文字 Char Char Char Char Char1,普通文字1 Char1,普通文字11 Char1,普通文字2 Char1,普通文字21 Char1,普通文字3 Char1,普通文字31 Char1,普通文字4 Char1,普通文字41 Char1,普通文字5 Char1"/>
    <w:link w:val="af1"/>
    <w:uiPriority w:val="99"/>
    <w:qFormat/>
    <w:rsid w:val="00A2439A"/>
    <w:rPr>
      <w:rFonts w:ascii="宋体" w:eastAsia="宋体" w:hAnsi="Courier New"/>
      <w:sz w:val="21"/>
      <w:szCs w:val="21"/>
      <w:lang w:val="en-US" w:eastAsia="zh-CN" w:bidi="ar-SA"/>
    </w:rPr>
  </w:style>
  <w:style w:type="character" w:customStyle="1" w:styleId="font31">
    <w:name w:val="font31"/>
    <w:qFormat/>
    <w:rsid w:val="00A2439A"/>
    <w:rPr>
      <w:rFonts w:ascii="新宋体" w:eastAsia="新宋体" w:hAnsi="新宋体" w:cs="新宋体" w:hint="eastAsia"/>
      <w:color w:val="000000"/>
      <w:sz w:val="22"/>
      <w:szCs w:val="22"/>
      <w:u w:val="none"/>
    </w:rPr>
  </w:style>
  <w:style w:type="character" w:customStyle="1" w:styleId="style21">
    <w:name w:val="style21"/>
    <w:qFormat/>
    <w:rsid w:val="00A2439A"/>
    <w:rPr>
      <w:sz w:val="15"/>
      <w:szCs w:val="15"/>
    </w:rPr>
  </w:style>
  <w:style w:type="character" w:customStyle="1" w:styleId="BZChar">
    <w:name w:val="BZ_正文 Char"/>
    <w:link w:val="BZ"/>
    <w:qFormat/>
    <w:rsid w:val="00A2439A"/>
    <w:rPr>
      <w:rFonts w:ascii="宋体" w:eastAsia="宋体" w:hAnsi="宋体"/>
      <w:kern w:val="2"/>
      <w:sz w:val="24"/>
      <w:szCs w:val="24"/>
    </w:rPr>
  </w:style>
  <w:style w:type="paragraph" w:customStyle="1" w:styleId="BZ">
    <w:name w:val="BZ_正文"/>
    <w:basedOn w:val="a0"/>
    <w:link w:val="BZChar"/>
    <w:qFormat/>
    <w:rsid w:val="00A2439A"/>
    <w:pPr>
      <w:widowControl/>
      <w:spacing w:line="360" w:lineRule="auto"/>
      <w:ind w:firstLineChars="200" w:firstLine="480"/>
    </w:pPr>
    <w:rPr>
      <w:rFonts w:ascii="宋体" w:hAnsi="宋体"/>
      <w:sz w:val="24"/>
      <w:shd w:val="clear" w:color="auto" w:fill="FFFFFF"/>
    </w:rPr>
  </w:style>
  <w:style w:type="character" w:customStyle="1" w:styleId="CharCharChar">
    <w:name w:val="Char Char Char"/>
    <w:qFormat/>
    <w:rsid w:val="00A2439A"/>
    <w:rPr>
      <w:rFonts w:ascii="宋体" w:eastAsia="宋体" w:hAnsi="Courier New"/>
      <w:sz w:val="21"/>
      <w:szCs w:val="21"/>
      <w:lang w:val="en-US" w:eastAsia="zh-CN" w:bidi="ar-SA"/>
    </w:rPr>
  </w:style>
  <w:style w:type="character" w:customStyle="1" w:styleId="font21">
    <w:name w:val="font21"/>
    <w:qFormat/>
    <w:rsid w:val="00A2439A"/>
    <w:rPr>
      <w:rFonts w:ascii="宋体" w:eastAsia="宋体" w:hAnsi="宋体" w:cs="宋体" w:hint="eastAsia"/>
      <w:b/>
      <w:color w:val="000000"/>
      <w:sz w:val="21"/>
      <w:szCs w:val="21"/>
      <w:u w:val="none"/>
    </w:rPr>
  </w:style>
  <w:style w:type="character" w:customStyle="1" w:styleId="font11">
    <w:name w:val="font11"/>
    <w:qFormat/>
    <w:rsid w:val="00A2439A"/>
    <w:rPr>
      <w:rFonts w:ascii="Times New Roman" w:eastAsia="仿宋_GB2312" w:hAnsi="Times New Roman" w:cs="Times New Roman" w:hint="default"/>
      <w:b/>
      <w:color w:val="000000"/>
      <w:sz w:val="21"/>
      <w:szCs w:val="21"/>
      <w:u w:val="none"/>
    </w:rPr>
  </w:style>
  <w:style w:type="character" w:customStyle="1" w:styleId="1Char1">
    <w:name w:val="正文1 Char"/>
    <w:link w:val="12"/>
    <w:qFormat/>
    <w:rsid w:val="00A2439A"/>
    <w:rPr>
      <w:sz w:val="24"/>
      <w:lang w:val="en-US" w:eastAsia="zh-CN" w:bidi="ar-SA"/>
    </w:rPr>
  </w:style>
  <w:style w:type="paragraph" w:customStyle="1" w:styleId="12">
    <w:name w:val="正文1"/>
    <w:link w:val="1Char1"/>
    <w:qFormat/>
    <w:rsid w:val="00A2439A"/>
    <w:pPr>
      <w:spacing w:beforeLines="50" w:afterLines="50"/>
      <w:ind w:firstLineChars="200" w:firstLine="200"/>
    </w:pPr>
    <w:rPr>
      <w:sz w:val="24"/>
    </w:rPr>
  </w:style>
  <w:style w:type="character" w:customStyle="1" w:styleId="Charf1">
    <w:name w:val="正文首行缩进 Char"/>
    <w:basedOn w:val="Char5"/>
    <w:link w:val="aff0"/>
    <w:qFormat/>
    <w:rsid w:val="00A2439A"/>
    <w:rPr>
      <w:kern w:val="2"/>
      <w:sz w:val="21"/>
      <w:szCs w:val="24"/>
    </w:rPr>
  </w:style>
  <w:style w:type="character" w:customStyle="1" w:styleId="Char0">
    <w:name w:val="正文缩进 Char"/>
    <w:aliases w:val="???änd Char,ALT+Z Char,Bo Char,Body Text(ch) Char,HD正文1 Char,PI Char3,body text Char,t Char,四 Char,四号 Char,标题4 Char,正文不缩进 Char,正文对齐 Char,正文文字首行缩进 Char,正文编号 Char,正文非缩进 Char,正文（首行缩进两字） Char Char,正文（首行缩进两字） Char Char Char Char1,段1 Char,特点 Char"/>
    <w:link w:val="a7"/>
    <w:qFormat/>
    <w:rsid w:val="00A2439A"/>
    <w:rPr>
      <w:rFonts w:eastAsia="宋体"/>
      <w:sz w:val="21"/>
      <w:lang w:val="en-US" w:eastAsia="zh-CN" w:bidi="ar-SA"/>
    </w:rPr>
  </w:style>
  <w:style w:type="character" w:customStyle="1" w:styleId="BZChar0">
    <w:name w:val="BZ_题注_图 Char"/>
    <w:link w:val="BZ0"/>
    <w:qFormat/>
    <w:rsid w:val="00A2439A"/>
    <w:rPr>
      <w:rFonts w:eastAsia="黑体"/>
      <w:kern w:val="2"/>
      <w:sz w:val="21"/>
      <w:szCs w:val="21"/>
    </w:rPr>
  </w:style>
  <w:style w:type="paragraph" w:customStyle="1" w:styleId="BZ0">
    <w:name w:val="BZ_题注_图"/>
    <w:basedOn w:val="a8"/>
    <w:next w:val="a0"/>
    <w:link w:val="BZChar0"/>
    <w:qFormat/>
    <w:rsid w:val="00A2439A"/>
    <w:pPr>
      <w:widowControl/>
      <w:spacing w:beforeLines="50" w:afterLines="50"/>
      <w:jc w:val="center"/>
    </w:pPr>
    <w:rPr>
      <w:rFonts w:ascii="Times New Roman" w:hAnsi="Times New Roman"/>
      <w:sz w:val="21"/>
      <w:szCs w:val="21"/>
    </w:rPr>
  </w:style>
  <w:style w:type="character" w:customStyle="1" w:styleId="Charf2">
    <w:name w:val="文档正文 Char"/>
    <w:link w:val="affb"/>
    <w:qFormat/>
    <w:rsid w:val="00A2439A"/>
    <w:rPr>
      <w:rFonts w:ascii="Tahoma" w:eastAsia="仿宋_GB2312" w:hAnsi="Tahoma"/>
      <w:sz w:val="28"/>
      <w:lang w:val="en-US" w:eastAsia="zh-CN" w:bidi="ar-SA"/>
    </w:rPr>
  </w:style>
  <w:style w:type="paragraph" w:customStyle="1" w:styleId="affb">
    <w:name w:val="文档正文"/>
    <w:basedOn w:val="a0"/>
    <w:link w:val="Charf2"/>
    <w:qFormat/>
    <w:rsid w:val="00A2439A"/>
    <w:pPr>
      <w:spacing w:line="360" w:lineRule="auto"/>
      <w:ind w:firstLineChars="200" w:firstLine="480"/>
    </w:pPr>
    <w:rPr>
      <w:rFonts w:ascii="Tahoma" w:eastAsia="仿宋_GB2312" w:hAnsi="Tahoma"/>
      <w:kern w:val="0"/>
      <w:sz w:val="28"/>
      <w:szCs w:val="20"/>
    </w:rPr>
  </w:style>
  <w:style w:type="character" w:customStyle="1" w:styleId="unnamed51">
    <w:name w:val="unnamed51"/>
    <w:qFormat/>
    <w:rsid w:val="00A2439A"/>
    <w:rPr>
      <w:sz w:val="22"/>
      <w:szCs w:val="22"/>
    </w:rPr>
  </w:style>
  <w:style w:type="character" w:customStyle="1" w:styleId="CharChar2">
    <w:name w:val="Char Char2"/>
    <w:qFormat/>
    <w:rsid w:val="00A2439A"/>
    <w:rPr>
      <w:rFonts w:ascii="宋体" w:eastAsia="宋体" w:hAnsi="Courier New"/>
      <w:kern w:val="2"/>
      <w:sz w:val="21"/>
      <w:lang w:val="en-US" w:eastAsia="zh-CN"/>
    </w:rPr>
  </w:style>
  <w:style w:type="character" w:customStyle="1" w:styleId="BZChar1">
    <w:name w:val="BZ_三级标题 Char"/>
    <w:link w:val="BZ1"/>
    <w:qFormat/>
    <w:rsid w:val="00A2439A"/>
    <w:rPr>
      <w:rFonts w:eastAsia="黑体"/>
      <w:b/>
      <w:bCs/>
      <w:kern w:val="2"/>
      <w:sz w:val="28"/>
      <w:szCs w:val="28"/>
    </w:rPr>
  </w:style>
  <w:style w:type="paragraph" w:customStyle="1" w:styleId="BZ1">
    <w:name w:val="BZ_三级标题"/>
    <w:basedOn w:val="3"/>
    <w:next w:val="BZ"/>
    <w:link w:val="BZChar1"/>
    <w:qFormat/>
    <w:rsid w:val="00A2439A"/>
    <w:pPr>
      <w:spacing w:line="240" w:lineRule="auto"/>
      <w:ind w:left="720" w:hanging="720"/>
    </w:pPr>
    <w:rPr>
      <w:rFonts w:eastAsia="黑体"/>
      <w:sz w:val="28"/>
      <w:szCs w:val="28"/>
    </w:rPr>
  </w:style>
  <w:style w:type="character" w:customStyle="1" w:styleId="Charf3">
    <w:name w:val="哈哈正文 Char"/>
    <w:link w:val="affc"/>
    <w:qFormat/>
    <w:rsid w:val="00A2439A"/>
    <w:rPr>
      <w:rFonts w:ascii="宋体" w:eastAsia="宋体" w:hAnsi="宋体" w:cs="宋体"/>
      <w:kern w:val="2"/>
      <w:sz w:val="24"/>
      <w:lang w:val="en-US" w:eastAsia="zh-CN" w:bidi="ar-SA"/>
    </w:rPr>
  </w:style>
  <w:style w:type="paragraph" w:customStyle="1" w:styleId="affc">
    <w:name w:val="哈哈正文"/>
    <w:basedOn w:val="a0"/>
    <w:link w:val="Charf3"/>
    <w:qFormat/>
    <w:rsid w:val="00A2439A"/>
    <w:pPr>
      <w:spacing w:line="360" w:lineRule="auto"/>
      <w:ind w:firstLineChars="200" w:firstLine="200"/>
    </w:pPr>
    <w:rPr>
      <w:rFonts w:ascii="宋体" w:hAnsi="宋体" w:cs="宋体"/>
      <w:sz w:val="24"/>
      <w:szCs w:val="20"/>
    </w:rPr>
  </w:style>
  <w:style w:type="character" w:customStyle="1" w:styleId="Char3">
    <w:name w:val="批注文字 Char"/>
    <w:link w:val="ac"/>
    <w:uiPriority w:val="1"/>
    <w:qFormat/>
    <w:rsid w:val="00A2439A"/>
    <w:rPr>
      <w:kern w:val="2"/>
      <w:sz w:val="21"/>
      <w:szCs w:val="24"/>
    </w:rPr>
  </w:style>
  <w:style w:type="character" w:customStyle="1" w:styleId="fontstyle01">
    <w:name w:val="fontstyle01"/>
    <w:qFormat/>
    <w:rsid w:val="00A2439A"/>
    <w:rPr>
      <w:rFonts w:ascii="楷体" w:eastAsia="楷体" w:hAnsi="楷体" w:hint="eastAsia"/>
      <w:color w:val="000000"/>
      <w:sz w:val="24"/>
      <w:szCs w:val="24"/>
    </w:rPr>
  </w:style>
  <w:style w:type="character" w:customStyle="1" w:styleId="ListParagraphChar">
    <w:name w:val="List Paragraph Char"/>
    <w:aliases w:val="lp1 Char,List Paragraph1 Char,stc标题4 Char"/>
    <w:link w:val="13"/>
    <w:qFormat/>
    <w:rsid w:val="00A2439A"/>
    <w:rPr>
      <w:rFonts w:ascii="Calibri" w:eastAsia="宋体" w:hAnsi="Calibri"/>
      <w:kern w:val="2"/>
      <w:sz w:val="21"/>
      <w:szCs w:val="22"/>
      <w:lang w:val="en-US" w:eastAsia="zh-CN" w:bidi="ar-SA"/>
    </w:rPr>
  </w:style>
  <w:style w:type="paragraph" w:customStyle="1" w:styleId="13">
    <w:name w:val="列出段落1"/>
    <w:basedOn w:val="a0"/>
    <w:link w:val="ListParagraphChar"/>
    <w:uiPriority w:val="34"/>
    <w:qFormat/>
    <w:rsid w:val="00A2439A"/>
    <w:pPr>
      <w:ind w:firstLineChars="200" w:firstLine="420"/>
    </w:pPr>
    <w:rPr>
      <w:rFonts w:ascii="Calibri" w:hAnsi="Calibri"/>
      <w:szCs w:val="22"/>
    </w:rPr>
  </w:style>
  <w:style w:type="paragraph" w:customStyle="1" w:styleId="27">
    <w:name w:val="正文2"/>
    <w:basedOn w:val="a0"/>
    <w:qFormat/>
    <w:rsid w:val="00A2439A"/>
    <w:pPr>
      <w:spacing w:before="156" w:line="360" w:lineRule="auto"/>
      <w:ind w:firstLineChars="200" w:firstLine="510"/>
    </w:pPr>
    <w:rPr>
      <w:sz w:val="24"/>
      <w:szCs w:val="20"/>
    </w:rPr>
  </w:style>
  <w:style w:type="paragraph" w:customStyle="1" w:styleId="CharCharCharChar">
    <w:name w:val="Char Char Char Char"/>
    <w:basedOn w:val="aa"/>
    <w:qFormat/>
    <w:rsid w:val="00A2439A"/>
    <w:rPr>
      <w:rFonts w:ascii="Tahoma" w:hAnsi="Tahoma"/>
      <w:sz w:val="24"/>
    </w:rPr>
  </w:style>
  <w:style w:type="paragraph" w:customStyle="1" w:styleId="Char1CharCharChar">
    <w:name w:val="Char1 Char Char Char"/>
    <w:basedOn w:val="a0"/>
    <w:qFormat/>
    <w:rsid w:val="00A2439A"/>
    <w:rPr>
      <w:rFonts w:ascii="Tahoma" w:hAnsi="Tahoma"/>
      <w:sz w:val="24"/>
      <w:szCs w:val="20"/>
    </w:rPr>
  </w:style>
  <w:style w:type="paragraph" w:customStyle="1" w:styleId="style31">
    <w:name w:val="style31"/>
    <w:basedOn w:val="a0"/>
    <w:qFormat/>
    <w:rsid w:val="00A2439A"/>
    <w:pPr>
      <w:widowControl/>
      <w:spacing w:before="100" w:beforeAutospacing="1" w:after="100" w:afterAutospacing="1"/>
      <w:jc w:val="left"/>
    </w:pPr>
    <w:rPr>
      <w:rFonts w:ascii="宋体" w:hAnsi="宋体" w:cs="宋体"/>
      <w:kern w:val="0"/>
      <w:sz w:val="24"/>
    </w:rPr>
  </w:style>
  <w:style w:type="paragraph" w:customStyle="1" w:styleId="affd">
    <w:name w:val="表内文字"/>
    <w:basedOn w:val="a0"/>
    <w:qFormat/>
    <w:rsid w:val="00A2439A"/>
    <w:pPr>
      <w:tabs>
        <w:tab w:val="left" w:pos="1418"/>
      </w:tabs>
      <w:spacing w:line="360" w:lineRule="auto"/>
      <w:jc w:val="center"/>
    </w:pPr>
    <w:rPr>
      <w:rFonts w:ascii="仿宋_GB2312" w:eastAsia="仿宋_GB2312" w:hint="eastAsia"/>
      <w:spacing w:val="-20"/>
      <w:kern w:val="0"/>
      <w:sz w:val="24"/>
    </w:rPr>
  </w:style>
  <w:style w:type="paragraph" w:customStyle="1" w:styleId="CharCharCharCharCharCharCharCharCharCharCharCharChar1">
    <w:name w:val="Char Char Char Char Char Char Char Char Char Char Char Char Char1"/>
    <w:basedOn w:val="a0"/>
    <w:qFormat/>
    <w:rsid w:val="00A2439A"/>
    <w:rPr>
      <w:rFonts w:ascii="Tahoma" w:hAnsi="Tahoma"/>
      <w:sz w:val="24"/>
      <w:szCs w:val="20"/>
    </w:rPr>
  </w:style>
  <w:style w:type="paragraph" w:styleId="affe">
    <w:name w:val="List Paragraph"/>
    <w:basedOn w:val="a0"/>
    <w:uiPriority w:val="99"/>
    <w:qFormat/>
    <w:rsid w:val="00A2439A"/>
    <w:pPr>
      <w:ind w:firstLineChars="200" w:firstLine="420"/>
    </w:pPr>
  </w:style>
  <w:style w:type="paragraph" w:customStyle="1" w:styleId="BZ2">
    <w:name w:val="BZ_六级标题"/>
    <w:basedOn w:val="6"/>
    <w:next w:val="BZ"/>
    <w:qFormat/>
    <w:rsid w:val="00A2439A"/>
    <w:pPr>
      <w:widowControl/>
      <w:tabs>
        <w:tab w:val="left" w:pos="360"/>
      </w:tabs>
      <w:spacing w:beforeLines="50" w:afterLines="50" w:line="240" w:lineRule="auto"/>
    </w:pPr>
    <w:rPr>
      <w:rFonts w:eastAsia="黑体"/>
    </w:rPr>
  </w:style>
  <w:style w:type="paragraph" w:customStyle="1" w:styleId="afff">
    <w:name w:val="正文－恩普"/>
    <w:basedOn w:val="a7"/>
    <w:qFormat/>
    <w:rsid w:val="00A2439A"/>
    <w:pPr>
      <w:framePr w:wrap="around" w:vAnchor="text" w:hAnchor="text" w:y="1"/>
      <w:adjustRightInd/>
      <w:spacing w:line="360" w:lineRule="auto"/>
      <w:ind w:firstLineChars="200" w:firstLine="200"/>
      <w:textAlignment w:val="auto"/>
    </w:pPr>
    <w:rPr>
      <w:kern w:val="2"/>
      <w:sz w:val="24"/>
      <w:szCs w:val="24"/>
    </w:rPr>
  </w:style>
  <w:style w:type="paragraph" w:customStyle="1" w:styleId="CharCharCharChar2">
    <w:name w:val="Char Char Char Char2"/>
    <w:basedOn w:val="aa"/>
    <w:qFormat/>
    <w:rsid w:val="00A2439A"/>
  </w:style>
  <w:style w:type="paragraph" w:customStyle="1" w:styleId="ParaChar">
    <w:name w:val="默认段落字体 Para Char"/>
    <w:basedOn w:val="a0"/>
    <w:qFormat/>
    <w:rsid w:val="00A2439A"/>
    <w:pPr>
      <w:tabs>
        <w:tab w:val="left" w:pos="360"/>
      </w:tabs>
      <w:adjustRightInd w:val="0"/>
      <w:textAlignment w:val="baseline"/>
    </w:pPr>
    <w:rPr>
      <w:kern w:val="0"/>
      <w:sz w:val="24"/>
      <w:szCs w:val="20"/>
    </w:rPr>
  </w:style>
  <w:style w:type="paragraph" w:customStyle="1" w:styleId="CharCharCharCharCharCharChar1">
    <w:name w:val="Char Char Char Char Char Char Char1"/>
    <w:basedOn w:val="a0"/>
    <w:qFormat/>
    <w:rsid w:val="00A2439A"/>
    <w:rPr>
      <w:rFonts w:ascii="仿宋_GB2312" w:eastAsia="仿宋_GB2312"/>
      <w:b/>
      <w:sz w:val="32"/>
      <w:szCs w:val="32"/>
    </w:rPr>
  </w:style>
  <w:style w:type="paragraph" w:customStyle="1" w:styleId="afff0">
    <w:name w:val="简单回函地址"/>
    <w:basedOn w:val="a0"/>
    <w:qFormat/>
    <w:rsid w:val="00A2439A"/>
  </w:style>
  <w:style w:type="paragraph" w:customStyle="1" w:styleId="CharChar7Char">
    <w:name w:val="Char Char7 Char"/>
    <w:basedOn w:val="a0"/>
    <w:qFormat/>
    <w:rsid w:val="00A2439A"/>
    <w:pPr>
      <w:tabs>
        <w:tab w:val="left" w:pos="425"/>
      </w:tabs>
      <w:ind w:leftChars="200" w:left="420" w:firstLineChars="150" w:firstLine="270"/>
    </w:pPr>
  </w:style>
  <w:style w:type="paragraph" w:customStyle="1" w:styleId="BZ3">
    <w:name w:val="BZ_一级标题"/>
    <w:basedOn w:val="1"/>
    <w:next w:val="BZ"/>
    <w:link w:val="BZChar2"/>
    <w:qFormat/>
    <w:rsid w:val="00A2439A"/>
    <w:pPr>
      <w:keepLines/>
      <w:widowControl/>
      <w:spacing w:beforeLines="50" w:afterLines="50"/>
      <w:ind w:left="432" w:hanging="432"/>
      <w:jc w:val="both"/>
    </w:pPr>
    <w:rPr>
      <w:rFonts w:ascii="Times New Roman" w:eastAsia="华文中宋"/>
      <w:kern w:val="44"/>
      <w:sz w:val="36"/>
      <w:szCs w:val="36"/>
    </w:rPr>
  </w:style>
  <w:style w:type="paragraph" w:customStyle="1" w:styleId="afff1">
    <w:name w:val="保留正文"/>
    <w:basedOn w:val="ae"/>
    <w:link w:val="CharChar"/>
    <w:qFormat/>
    <w:rsid w:val="00A2439A"/>
    <w:pPr>
      <w:keepNext/>
      <w:spacing w:after="160"/>
    </w:pPr>
  </w:style>
  <w:style w:type="paragraph" w:customStyle="1" w:styleId="CharCharCharCharCharCharChar">
    <w:name w:val="Char Char Char Char Char Char Char"/>
    <w:basedOn w:val="a0"/>
    <w:qFormat/>
    <w:rsid w:val="00A2439A"/>
    <w:rPr>
      <w:rFonts w:ascii="仿宋_GB2312" w:eastAsia="仿宋_GB2312"/>
      <w:b/>
      <w:sz w:val="32"/>
      <w:szCs w:val="32"/>
    </w:rPr>
  </w:style>
  <w:style w:type="paragraph" w:customStyle="1" w:styleId="xl55">
    <w:name w:val="xl55"/>
    <w:basedOn w:val="a0"/>
    <w:qFormat/>
    <w:rsid w:val="00A2439A"/>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CharChar0">
    <w:name w:val="Char Char"/>
    <w:basedOn w:val="a0"/>
    <w:qFormat/>
    <w:rsid w:val="00A2439A"/>
    <w:rPr>
      <w:rFonts w:ascii="仿宋_GB2312" w:eastAsia="仿宋_GB2312"/>
      <w:b/>
      <w:sz w:val="32"/>
      <w:szCs w:val="32"/>
    </w:rPr>
  </w:style>
  <w:style w:type="paragraph" w:customStyle="1" w:styleId="CM106">
    <w:name w:val="CM106"/>
    <w:basedOn w:val="Default"/>
    <w:next w:val="Default"/>
    <w:qFormat/>
    <w:rsid w:val="00A2439A"/>
    <w:rPr>
      <w:rFonts w:ascii="宋体" w:cs="Times New Roman"/>
      <w:color w:val="auto"/>
    </w:rPr>
  </w:style>
  <w:style w:type="paragraph" w:customStyle="1" w:styleId="Default">
    <w:name w:val="Default"/>
    <w:qFormat/>
    <w:rsid w:val="00A2439A"/>
    <w:pPr>
      <w:widowControl w:val="0"/>
      <w:autoSpaceDE w:val="0"/>
      <w:autoSpaceDN w:val="0"/>
      <w:adjustRightInd w:val="0"/>
    </w:pPr>
    <w:rPr>
      <w:rFonts w:ascii="仿宋_GB2312" w:cs="仿宋_GB2312"/>
      <w:color w:val="000000"/>
      <w:sz w:val="24"/>
      <w:szCs w:val="24"/>
    </w:rPr>
  </w:style>
  <w:style w:type="paragraph" w:customStyle="1" w:styleId="CharCharCharChar1">
    <w:name w:val="Char Char Char Char1"/>
    <w:basedOn w:val="a0"/>
    <w:qFormat/>
    <w:rsid w:val="00A2439A"/>
    <w:rPr>
      <w:rFonts w:ascii="Tahoma" w:hAnsi="Tahoma"/>
      <w:sz w:val="24"/>
      <w:szCs w:val="20"/>
    </w:rPr>
  </w:style>
  <w:style w:type="paragraph" w:customStyle="1" w:styleId="CharCharCharCharCharCharCharCharCharCharCharCharChar">
    <w:name w:val="Char Char Char Char Char Char Char Char Char Char Char Char Char"/>
    <w:basedOn w:val="a0"/>
    <w:qFormat/>
    <w:rsid w:val="00A2439A"/>
    <w:rPr>
      <w:rFonts w:ascii="Tahoma" w:hAnsi="Tahoma"/>
      <w:sz w:val="24"/>
      <w:szCs w:val="20"/>
    </w:rPr>
  </w:style>
  <w:style w:type="paragraph" w:customStyle="1" w:styleId="CharChar1CharCharCharCharCharChar">
    <w:name w:val="Char Char1 Char Char Char Char Char Char"/>
    <w:basedOn w:val="a0"/>
    <w:qFormat/>
    <w:rsid w:val="00A2439A"/>
    <w:pPr>
      <w:widowControl/>
      <w:spacing w:after="160" w:line="240" w:lineRule="exact"/>
      <w:jc w:val="left"/>
    </w:pPr>
    <w:rPr>
      <w:rFonts w:ascii="宋体" w:hAnsi="宋体" w:cs="宋体"/>
      <w:kern w:val="0"/>
      <w:szCs w:val="20"/>
    </w:rPr>
  </w:style>
  <w:style w:type="paragraph" w:customStyle="1" w:styleId="BZ4">
    <w:name w:val="BZ_五级标题"/>
    <w:basedOn w:val="5"/>
    <w:next w:val="BZ"/>
    <w:qFormat/>
    <w:rsid w:val="00A2439A"/>
    <w:pPr>
      <w:widowControl/>
      <w:spacing w:beforeLines="50" w:afterLines="50" w:line="240" w:lineRule="auto"/>
    </w:pPr>
    <w:rPr>
      <w:rFonts w:eastAsia="黑体"/>
      <w:b w:val="0"/>
      <w:sz w:val="24"/>
      <w:szCs w:val="24"/>
    </w:rPr>
  </w:style>
  <w:style w:type="paragraph" w:customStyle="1" w:styleId="CharCharCharCharCharCharCharCharCharCharCharCharChar2">
    <w:name w:val="Char Char Char Char Char Char Char Char Char Char Char Char Char2"/>
    <w:basedOn w:val="a0"/>
    <w:qFormat/>
    <w:rsid w:val="00A2439A"/>
    <w:rPr>
      <w:rFonts w:ascii="Tahoma" w:hAnsi="Tahoma"/>
      <w:sz w:val="24"/>
      <w:szCs w:val="20"/>
    </w:rPr>
  </w:style>
  <w:style w:type="paragraph" w:customStyle="1" w:styleId="CharCharCharCharCharCharChar2">
    <w:name w:val="Char Char Char Char Char Char Char2"/>
    <w:basedOn w:val="a0"/>
    <w:qFormat/>
    <w:rsid w:val="00A2439A"/>
    <w:rPr>
      <w:rFonts w:ascii="仿宋_GB2312" w:eastAsia="仿宋_GB2312"/>
      <w:b/>
      <w:sz w:val="32"/>
      <w:szCs w:val="32"/>
    </w:rPr>
  </w:style>
  <w:style w:type="paragraph" w:customStyle="1" w:styleId="14">
    <w:name w:val="1"/>
    <w:basedOn w:val="a7"/>
    <w:uiPriority w:val="99"/>
    <w:qFormat/>
    <w:rsid w:val="00A2439A"/>
    <w:pPr>
      <w:framePr w:wrap="around" w:vAnchor="text" w:hAnchor="text" w:y="1"/>
      <w:adjustRightInd/>
      <w:spacing w:line="360" w:lineRule="auto"/>
      <w:ind w:firstLineChars="200" w:firstLine="200"/>
      <w:textAlignment w:val="auto"/>
    </w:pPr>
    <w:rPr>
      <w:kern w:val="2"/>
      <w:sz w:val="24"/>
      <w:szCs w:val="24"/>
    </w:rPr>
  </w:style>
  <w:style w:type="paragraph" w:customStyle="1" w:styleId="Arial085">
    <w:name w:val="样式 Arial 小四 首行缩进:  0.85 厘米"/>
    <w:basedOn w:val="a0"/>
    <w:qFormat/>
    <w:rsid w:val="00A2439A"/>
    <w:pPr>
      <w:spacing w:line="360" w:lineRule="auto"/>
      <w:ind w:firstLine="482"/>
    </w:pPr>
    <w:rPr>
      <w:rFonts w:ascii="Arial" w:hAnsi="Arial" w:cs="宋体"/>
      <w:sz w:val="24"/>
      <w:szCs w:val="20"/>
    </w:rPr>
  </w:style>
  <w:style w:type="paragraph" w:customStyle="1" w:styleId="15">
    <w:name w:val="修订1"/>
    <w:uiPriority w:val="99"/>
    <w:qFormat/>
    <w:rsid w:val="00A2439A"/>
    <w:rPr>
      <w:kern w:val="2"/>
      <w:sz w:val="21"/>
      <w:szCs w:val="24"/>
    </w:rPr>
  </w:style>
  <w:style w:type="paragraph" w:customStyle="1" w:styleId="111">
    <w:name w:val="1.1.1"/>
    <w:basedOn w:val="a0"/>
    <w:qFormat/>
    <w:rsid w:val="00A2439A"/>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BZ5">
    <w:name w:val="BZ_二级标题"/>
    <w:basedOn w:val="20"/>
    <w:next w:val="CharCharCharCharCharCharChar"/>
    <w:qFormat/>
    <w:rsid w:val="00A2439A"/>
    <w:pPr>
      <w:widowControl/>
      <w:spacing w:beforeLines="50" w:afterLines="50" w:line="240" w:lineRule="auto"/>
      <w:ind w:left="576" w:hanging="576"/>
    </w:pPr>
    <w:rPr>
      <w:rFonts w:ascii="Times New Roman" w:eastAsia="楷体" w:hAnsi="Times New Roman"/>
    </w:rPr>
  </w:style>
  <w:style w:type="paragraph" w:customStyle="1" w:styleId="Char1CharCharChar1">
    <w:name w:val="Char1 Char Char Char1"/>
    <w:basedOn w:val="a0"/>
    <w:qFormat/>
    <w:rsid w:val="00A2439A"/>
    <w:rPr>
      <w:rFonts w:ascii="仿宋_GB2312" w:eastAsia="仿宋_GB2312"/>
      <w:b/>
      <w:sz w:val="32"/>
      <w:szCs w:val="32"/>
    </w:rPr>
  </w:style>
  <w:style w:type="character" w:customStyle="1" w:styleId="Char12">
    <w:name w:val="纯文本 Char1"/>
    <w:aliases w:val="Texte Char,小 Char,普通文字 Char1,普通文字 Char Char1,普通文字 Char Char Char1,普通文字 Char Char Char Char1,普通文字 Char Char Char Char Char,普通文字1 Char,普通文字11 Char,普通文字2 Char,普通文字21 Char,普通文字3 Char,普通文字31 Char,普通文字4 Char,普通文字41 Char,普通文字5 Char,普通文字6 Char,纯文本 Cha"/>
    <w:qFormat/>
    <w:rsid w:val="00A2439A"/>
    <w:rPr>
      <w:rFonts w:ascii="宋体" w:hAnsi="Courier New"/>
      <w:kern w:val="2"/>
      <w:sz w:val="21"/>
      <w:szCs w:val="24"/>
    </w:rPr>
  </w:style>
  <w:style w:type="paragraph" w:customStyle="1" w:styleId="62">
    <w:name w:val="样式6"/>
    <w:basedOn w:val="a0"/>
    <w:qFormat/>
    <w:rsid w:val="00A2439A"/>
    <w:pPr>
      <w:spacing w:line="360" w:lineRule="auto"/>
      <w:ind w:firstLineChars="200" w:firstLine="200"/>
      <w:jc w:val="left"/>
    </w:pPr>
    <w:rPr>
      <w:sz w:val="24"/>
    </w:rPr>
  </w:style>
  <w:style w:type="paragraph" w:customStyle="1" w:styleId="210">
    <w:name w:val="正文空2格  1."/>
    <w:basedOn w:val="a0"/>
    <w:qFormat/>
    <w:rsid w:val="00A2439A"/>
    <w:pPr>
      <w:adjustRightInd w:val="0"/>
      <w:spacing w:line="360" w:lineRule="auto"/>
      <w:ind w:firstLineChars="200" w:firstLine="480"/>
      <w:textAlignment w:val="baseline"/>
    </w:pPr>
    <w:rPr>
      <w:rFonts w:ascii="宋体" w:eastAsia="仿宋" w:cs="宋体"/>
      <w:kern w:val="0"/>
      <w:sz w:val="28"/>
      <w:szCs w:val="20"/>
    </w:rPr>
  </w:style>
  <w:style w:type="character" w:customStyle="1" w:styleId="2Char2">
    <w:name w:val="正文首行缩进2字符 Char"/>
    <w:link w:val="28"/>
    <w:qFormat/>
    <w:rsid w:val="00A2439A"/>
    <w:rPr>
      <w:rFonts w:eastAsia="仿宋"/>
      <w:sz w:val="28"/>
    </w:rPr>
  </w:style>
  <w:style w:type="paragraph" w:customStyle="1" w:styleId="28">
    <w:name w:val="正文首行缩进2字符"/>
    <w:basedOn w:val="a0"/>
    <w:link w:val="2Char2"/>
    <w:qFormat/>
    <w:locked/>
    <w:rsid w:val="00A2439A"/>
    <w:pPr>
      <w:spacing w:line="360" w:lineRule="auto"/>
      <w:ind w:firstLineChars="200" w:firstLine="200"/>
    </w:pPr>
    <w:rPr>
      <w:rFonts w:eastAsia="仿宋"/>
      <w:kern w:val="0"/>
      <w:sz w:val="28"/>
      <w:szCs w:val="20"/>
    </w:rPr>
  </w:style>
  <w:style w:type="character" w:customStyle="1" w:styleId="generalinfo-address-text">
    <w:name w:val="generalinfo-address-text"/>
    <w:basedOn w:val="a1"/>
    <w:qFormat/>
    <w:rsid w:val="00A2439A"/>
  </w:style>
  <w:style w:type="character" w:customStyle="1" w:styleId="Charf">
    <w:name w:val="标题 Char"/>
    <w:link w:val="afe"/>
    <w:qFormat/>
    <w:rsid w:val="00A2439A"/>
    <w:rPr>
      <w:rFonts w:ascii="Verdana" w:eastAsia="仿宋_GB2312" w:hAnsi="Verdana"/>
      <w:b/>
      <w:bCs/>
      <w:sz w:val="32"/>
      <w:szCs w:val="32"/>
    </w:rPr>
  </w:style>
  <w:style w:type="paragraph" w:customStyle="1" w:styleId="afff2">
    <w:name w:val="方案正文"/>
    <w:basedOn w:val="a0"/>
    <w:link w:val="afff3"/>
    <w:qFormat/>
    <w:rsid w:val="00A2439A"/>
    <w:pPr>
      <w:spacing w:line="360" w:lineRule="auto"/>
      <w:ind w:firstLineChars="200" w:firstLine="200"/>
    </w:pPr>
    <w:rPr>
      <w:rFonts w:ascii="Century Gothic" w:hAnsi="Century Gothic"/>
      <w:szCs w:val="28"/>
    </w:rPr>
  </w:style>
  <w:style w:type="character" w:customStyle="1" w:styleId="afff3">
    <w:name w:val="方案正文 字符"/>
    <w:link w:val="afff2"/>
    <w:qFormat/>
    <w:rsid w:val="00A2439A"/>
    <w:rPr>
      <w:rFonts w:ascii="Century Gothic" w:hAnsi="Century Gothic" w:cs="Times New Roman"/>
      <w:kern w:val="2"/>
      <w:sz w:val="21"/>
      <w:szCs w:val="28"/>
    </w:rPr>
  </w:style>
  <w:style w:type="paragraph" w:customStyle="1" w:styleId="16">
    <w:name w:val="正文缩进1"/>
    <w:basedOn w:val="a0"/>
    <w:qFormat/>
    <w:rsid w:val="00A2439A"/>
    <w:pPr>
      <w:spacing w:line="360" w:lineRule="auto"/>
      <w:ind w:firstLine="454"/>
      <w:jc w:val="left"/>
    </w:pPr>
    <w:rPr>
      <w:sz w:val="24"/>
    </w:rPr>
  </w:style>
  <w:style w:type="character" w:customStyle="1" w:styleId="ant-form-item-children">
    <w:name w:val="ant-form-item-children"/>
    <w:basedOn w:val="a1"/>
    <w:rsid w:val="00A2439A"/>
  </w:style>
  <w:style w:type="paragraph" w:customStyle="1" w:styleId="BZ6">
    <w:name w:val="BZ_四级标题"/>
    <w:basedOn w:val="4"/>
    <w:next w:val="a0"/>
    <w:link w:val="BZChar3"/>
    <w:qFormat/>
    <w:rsid w:val="00A2439A"/>
    <w:pPr>
      <w:widowControl/>
      <w:spacing w:beforeLines="50" w:afterLines="50" w:line="240" w:lineRule="auto"/>
      <w:ind w:left="864" w:hanging="864"/>
    </w:pPr>
    <w:rPr>
      <w:rFonts w:ascii="Times New Roman" w:eastAsia="黑体" w:hAnsi="Times New Roman"/>
      <w:b w:val="0"/>
      <w:sz w:val="24"/>
    </w:rPr>
  </w:style>
  <w:style w:type="paragraph" w:customStyle="1" w:styleId="Style10">
    <w:name w:val="_Style 10"/>
    <w:basedOn w:val="a0"/>
    <w:rsid w:val="00A2439A"/>
    <w:pPr>
      <w:spacing w:beforeLines="50" w:afterLines="50"/>
    </w:pPr>
    <w:rPr>
      <w:rFonts w:ascii="Calibri" w:hAnsi="Calibri"/>
      <w:szCs w:val="20"/>
    </w:rPr>
  </w:style>
  <w:style w:type="paragraph" w:customStyle="1" w:styleId="afff4">
    <w:name w:val="样式"/>
    <w:qFormat/>
    <w:rsid w:val="00A2439A"/>
    <w:pPr>
      <w:widowControl w:val="0"/>
      <w:autoSpaceDE w:val="0"/>
      <w:autoSpaceDN w:val="0"/>
      <w:adjustRightInd w:val="0"/>
    </w:pPr>
    <w:rPr>
      <w:rFonts w:ascii="宋体" w:hAnsi="Calibri" w:cs="宋体"/>
      <w:sz w:val="24"/>
      <w:szCs w:val="24"/>
    </w:rPr>
  </w:style>
  <w:style w:type="paragraph" w:customStyle="1" w:styleId="130">
    <w:name w:val="正文_13"/>
    <w:qFormat/>
    <w:rsid w:val="00A2439A"/>
    <w:pPr>
      <w:widowControl w:val="0"/>
      <w:jc w:val="both"/>
    </w:pPr>
    <w:rPr>
      <w:kern w:val="2"/>
      <w:sz w:val="21"/>
      <w:szCs w:val="24"/>
    </w:rPr>
  </w:style>
  <w:style w:type="character" w:customStyle="1" w:styleId="Chare">
    <w:name w:val="普通(网站) Char"/>
    <w:link w:val="afd"/>
    <w:rsid w:val="00A2439A"/>
    <w:rPr>
      <w:rFonts w:ascii="宋体" w:hAnsi="宋体" w:cs="宋体"/>
      <w:sz w:val="24"/>
      <w:szCs w:val="24"/>
    </w:rPr>
  </w:style>
  <w:style w:type="character" w:customStyle="1" w:styleId="7Char">
    <w:name w:val="标题 7 Char"/>
    <w:aliases w:val="Caption number (column-wide) Char,ITT t7 Char,PA Appendix Major Char,PIM 7 Char,cnc Char,letter list Char,letter list1 Char,letter list11 Char,letter list12 Char,letter list2 Char,letter list3 Char,lettered list Char,lettered list1 Char"/>
    <w:basedOn w:val="a1"/>
    <w:link w:val="7"/>
    <w:uiPriority w:val="9"/>
    <w:qFormat/>
    <w:rsid w:val="00A2439A"/>
    <w:rPr>
      <w:rFonts w:eastAsia="等线"/>
      <w:b/>
      <w:kern w:val="2"/>
      <w:sz w:val="24"/>
      <w:szCs w:val="24"/>
    </w:rPr>
  </w:style>
  <w:style w:type="character" w:customStyle="1" w:styleId="8Char">
    <w:name w:val="标题 8 Char"/>
    <w:aliases w:val=" action Char, action1 Char, action11 Char, action12 Char, action2 Char, action3 Char, action4 Char, action5 Char, action6 Char, action7 Char,Caption text (page-wide) Char,Center Bold Char,Center Bold1 Char,Center Bold2 Char,Center Bold3 Char"/>
    <w:basedOn w:val="a1"/>
    <w:link w:val="8"/>
    <w:uiPriority w:val="9"/>
    <w:qFormat/>
    <w:rsid w:val="00A2439A"/>
    <w:rPr>
      <w:rFonts w:ascii="Arial" w:eastAsia="黑体" w:hAnsi="Arial"/>
      <w:kern w:val="2"/>
      <w:sz w:val="24"/>
      <w:szCs w:val="24"/>
    </w:rPr>
  </w:style>
  <w:style w:type="character" w:customStyle="1" w:styleId="9Char">
    <w:name w:val="标题 9 Char"/>
    <w:aliases w:val=" progress Char, progress1 Char, progress11 Char, progress111 Char, progress12 Char, progress2 Char, progress21 Char, progress3 Char, progress31 Char, progress4 Char, progress5 Char, progress6 Char, progress7 Char,App Heading Char,ITT t9 Char"/>
    <w:basedOn w:val="a1"/>
    <w:link w:val="9"/>
    <w:rsid w:val="00A2439A"/>
    <w:rPr>
      <w:rFonts w:ascii="Arial" w:eastAsia="黑体" w:hAnsi="Arial"/>
      <w:kern w:val="2"/>
      <w:sz w:val="24"/>
      <w:szCs w:val="24"/>
    </w:rPr>
  </w:style>
  <w:style w:type="character" w:customStyle="1" w:styleId="Charf0">
    <w:name w:val="批注主题 Char"/>
    <w:link w:val="aff"/>
    <w:uiPriority w:val="1"/>
    <w:rsid w:val="00A2439A"/>
    <w:rPr>
      <w:b/>
      <w:bCs/>
      <w:kern w:val="2"/>
      <w:sz w:val="21"/>
      <w:szCs w:val="24"/>
    </w:rPr>
  </w:style>
  <w:style w:type="character" w:customStyle="1" w:styleId="CharChar112">
    <w:name w:val="Char Char112"/>
    <w:rsid w:val="00A2439A"/>
    <w:rPr>
      <w:rFonts w:eastAsia="仿宋_GB2312"/>
      <w:kern w:val="2"/>
      <w:sz w:val="21"/>
      <w:szCs w:val="24"/>
      <w:lang w:val="en-US" w:eastAsia="zh-CN" w:bidi="ar-SA"/>
    </w:rPr>
  </w:style>
  <w:style w:type="character" w:customStyle="1" w:styleId="NoSpacingChar">
    <w:name w:val="No Spacing Char"/>
    <w:link w:val="17"/>
    <w:locked/>
    <w:rsid w:val="00A2439A"/>
    <w:rPr>
      <w:rFonts w:ascii="Calibri" w:eastAsia="仿宋_GB2312" w:hAnsi="Calibri"/>
      <w:sz w:val="28"/>
      <w:szCs w:val="22"/>
    </w:rPr>
  </w:style>
  <w:style w:type="paragraph" w:customStyle="1" w:styleId="17">
    <w:name w:val="无间隔1"/>
    <w:link w:val="NoSpacingChar"/>
    <w:qFormat/>
    <w:rsid w:val="00A2439A"/>
    <w:pPr>
      <w:widowControl w:val="0"/>
      <w:ind w:firstLineChars="200" w:firstLine="200"/>
      <w:jc w:val="both"/>
    </w:pPr>
    <w:rPr>
      <w:rFonts w:ascii="Calibri" w:eastAsia="仿宋_GB2312" w:hAnsi="Calibri"/>
      <w:sz w:val="28"/>
      <w:szCs w:val="22"/>
    </w:rPr>
  </w:style>
  <w:style w:type="character" w:customStyle="1" w:styleId="CharChar14">
    <w:name w:val="Char Char14"/>
    <w:qFormat/>
    <w:rsid w:val="00A2439A"/>
    <w:rPr>
      <w:rFonts w:eastAsia="仿宋_GB2312"/>
      <w:kern w:val="2"/>
      <w:sz w:val="21"/>
      <w:szCs w:val="24"/>
      <w:lang w:val="en-US" w:eastAsia="zh-CN" w:bidi="ar-SA"/>
    </w:rPr>
  </w:style>
  <w:style w:type="character" w:customStyle="1" w:styleId="18">
    <w:name w:val="明显强调1"/>
    <w:qFormat/>
    <w:rsid w:val="00A2439A"/>
    <w:rPr>
      <w:rFonts w:eastAsia="宋体"/>
      <w:b/>
      <w:bCs/>
      <w:iCs/>
      <w:color w:val="auto"/>
      <w:sz w:val="24"/>
    </w:rPr>
  </w:style>
  <w:style w:type="character" w:customStyle="1" w:styleId="BZChar2">
    <w:name w:val="BZ_一级标题 Char"/>
    <w:link w:val="BZ3"/>
    <w:qFormat/>
    <w:rsid w:val="00A2439A"/>
    <w:rPr>
      <w:rFonts w:eastAsia="华文中宋"/>
      <w:b/>
      <w:bCs/>
      <w:kern w:val="44"/>
      <w:sz w:val="36"/>
      <w:szCs w:val="36"/>
    </w:rPr>
  </w:style>
  <w:style w:type="character" w:customStyle="1" w:styleId="15Char">
    <w:name w:val="样式 宋体 小四 行距: 1.5 倍行距 Char"/>
    <w:link w:val="150"/>
    <w:qFormat/>
    <w:rsid w:val="00A2439A"/>
    <w:rPr>
      <w:rFonts w:ascii="宋体" w:hAnsi="宋体" w:cs="宋体"/>
      <w:kern w:val="2"/>
      <w:sz w:val="24"/>
    </w:rPr>
  </w:style>
  <w:style w:type="paragraph" w:customStyle="1" w:styleId="150">
    <w:name w:val="样式 宋体 小四 行距: 1.5 倍行距"/>
    <w:basedOn w:val="a0"/>
    <w:link w:val="15Char"/>
    <w:qFormat/>
    <w:rsid w:val="00A2439A"/>
    <w:pPr>
      <w:spacing w:line="360" w:lineRule="auto"/>
      <w:ind w:firstLineChars="225" w:firstLine="540"/>
    </w:pPr>
    <w:rPr>
      <w:rFonts w:ascii="宋体" w:hAnsi="宋体" w:cs="宋体"/>
      <w:sz w:val="24"/>
      <w:szCs w:val="20"/>
    </w:rPr>
  </w:style>
  <w:style w:type="character" w:customStyle="1" w:styleId="1CharChar">
    <w:name w:val="正文1 Char Char"/>
    <w:qFormat/>
    <w:rsid w:val="00A2439A"/>
    <w:rPr>
      <w:rFonts w:ascii="仿宋_GB2312" w:eastAsia="仿宋_GB2312" w:hAnsi="仿宋_GB2312" w:cs="仿宋_GB2312"/>
      <w:sz w:val="21"/>
      <w:lang w:val="en-US" w:eastAsia="zh-CN" w:bidi="ar-SA"/>
    </w:rPr>
  </w:style>
  <w:style w:type="character" w:customStyle="1" w:styleId="CharChar1">
    <w:name w:val="编号正文缩进 Char Char"/>
    <w:link w:val="afff5"/>
    <w:qFormat/>
    <w:rsid w:val="00A2439A"/>
    <w:rPr>
      <w:kern w:val="2"/>
      <w:sz w:val="24"/>
      <w:szCs w:val="24"/>
    </w:rPr>
  </w:style>
  <w:style w:type="paragraph" w:customStyle="1" w:styleId="afff5">
    <w:name w:val="编号正文缩进"/>
    <w:basedOn w:val="a7"/>
    <w:link w:val="CharChar1"/>
    <w:qFormat/>
    <w:rsid w:val="00A2439A"/>
    <w:pPr>
      <w:tabs>
        <w:tab w:val="left" w:pos="1497"/>
      </w:tabs>
      <w:spacing w:line="400" w:lineRule="atLeast"/>
      <w:ind w:left="567" w:firstLine="510"/>
    </w:pPr>
    <w:rPr>
      <w:kern w:val="2"/>
      <w:sz w:val="24"/>
      <w:szCs w:val="24"/>
    </w:rPr>
  </w:style>
  <w:style w:type="character" w:customStyle="1" w:styleId="CharChar18">
    <w:name w:val="Char Char18"/>
    <w:qFormat/>
    <w:rsid w:val="00A2439A"/>
    <w:rPr>
      <w:b/>
      <w:bCs/>
      <w:kern w:val="2"/>
      <w:sz w:val="32"/>
      <w:szCs w:val="32"/>
    </w:rPr>
  </w:style>
  <w:style w:type="character" w:customStyle="1" w:styleId="1Char2">
    <w:name w:val="样式1 Char"/>
    <w:link w:val="19"/>
    <w:qFormat/>
    <w:rsid w:val="00A2439A"/>
    <w:rPr>
      <w:rFonts w:ascii="楷体_GB2312" w:eastAsia="楷体_GB2312" w:hAnsi="Calibri"/>
      <w:kern w:val="2"/>
      <w:sz w:val="24"/>
      <w:szCs w:val="24"/>
    </w:rPr>
  </w:style>
  <w:style w:type="paragraph" w:customStyle="1" w:styleId="19">
    <w:name w:val="样式1"/>
    <w:basedOn w:val="110"/>
    <w:link w:val="1Char2"/>
    <w:qFormat/>
    <w:rsid w:val="00A2439A"/>
    <w:pPr>
      <w:spacing w:line="360" w:lineRule="auto"/>
      <w:ind w:firstLine="480"/>
    </w:pPr>
    <w:rPr>
      <w:rFonts w:ascii="楷体_GB2312" w:eastAsia="楷体_GB2312" w:cs="Times New Roman"/>
      <w:sz w:val="24"/>
      <w:szCs w:val="24"/>
    </w:rPr>
  </w:style>
  <w:style w:type="paragraph" w:customStyle="1" w:styleId="110">
    <w:name w:val="列出段落11"/>
    <w:basedOn w:val="a0"/>
    <w:uiPriority w:val="34"/>
    <w:qFormat/>
    <w:rsid w:val="00A2439A"/>
    <w:pPr>
      <w:ind w:firstLineChars="200" w:firstLine="420"/>
    </w:pPr>
    <w:rPr>
      <w:rFonts w:ascii="Calibri" w:eastAsia="等线" w:hAnsi="Calibri" w:cs="黑体"/>
      <w:szCs w:val="22"/>
    </w:rPr>
  </w:style>
  <w:style w:type="character" w:customStyle="1" w:styleId="Style3">
    <w:name w:val="Style3"/>
    <w:qFormat/>
    <w:rsid w:val="00A2439A"/>
    <w:rPr>
      <w:rFonts w:ascii="Century Gothic" w:eastAsia="仿宋_GB2312" w:hAnsi="仿宋_GB2312" w:cs="新宋体"/>
      <w:szCs w:val="22"/>
      <w:lang w:eastAsia="zh-CN"/>
    </w:rPr>
  </w:style>
  <w:style w:type="character" w:customStyle="1" w:styleId="Char13">
    <w:name w:val="副标题 Char1"/>
    <w:uiPriority w:val="11"/>
    <w:qFormat/>
    <w:rsid w:val="00A2439A"/>
    <w:rPr>
      <w:rFonts w:ascii="Cambria" w:hAnsi="Cambria" w:cs="Times New Roman"/>
      <w:b/>
      <w:bCs/>
      <w:kern w:val="28"/>
      <w:sz w:val="32"/>
      <w:szCs w:val="32"/>
    </w:rPr>
  </w:style>
  <w:style w:type="character" w:customStyle="1" w:styleId="Style4">
    <w:name w:val="Style4"/>
    <w:qFormat/>
    <w:rsid w:val="00A2439A"/>
    <w:rPr>
      <w:rFonts w:ascii="Century Gothic" w:eastAsia="仿宋_GB2312" w:hAnsi="仿宋_GB2312" w:cs="新宋体"/>
      <w:szCs w:val="22"/>
      <w:lang w:eastAsia="zh-CN"/>
    </w:rPr>
  </w:style>
  <w:style w:type="character" w:customStyle="1" w:styleId="CharChar3">
    <w:name w:val="页眉注释 Char Char"/>
    <w:link w:val="afff6"/>
    <w:qFormat/>
    <w:rsid w:val="00A2439A"/>
    <w:rPr>
      <w:rFonts w:ascii="华文细黑" w:eastAsia="华文细黑" w:hAnsi="华文细黑"/>
      <w:b/>
      <w:color w:val="FFFFFF"/>
      <w:kern w:val="2"/>
      <w:sz w:val="18"/>
      <w:szCs w:val="18"/>
    </w:rPr>
  </w:style>
  <w:style w:type="paragraph" w:customStyle="1" w:styleId="afff6">
    <w:name w:val="页眉注释"/>
    <w:basedOn w:val="a0"/>
    <w:link w:val="CharChar3"/>
    <w:qFormat/>
    <w:rsid w:val="00A2439A"/>
    <w:pPr>
      <w:spacing w:line="0" w:lineRule="atLeast"/>
      <w:jc w:val="center"/>
    </w:pPr>
    <w:rPr>
      <w:rFonts w:ascii="华文细黑" w:eastAsia="华文细黑" w:hAnsi="华文细黑"/>
      <w:b/>
      <w:color w:val="FFFFFF"/>
      <w:sz w:val="18"/>
      <w:szCs w:val="18"/>
    </w:rPr>
  </w:style>
  <w:style w:type="character" w:customStyle="1" w:styleId="heading2Char1">
    <w:name w:val="heading 2 Char1"/>
    <w:qFormat/>
    <w:rsid w:val="00A2439A"/>
    <w:rPr>
      <w:rFonts w:ascii="Verdana" w:eastAsia="仿宋_GB2312" w:hAnsi="Verdana"/>
      <w:b/>
      <w:bCs/>
      <w:kern w:val="2"/>
      <w:sz w:val="32"/>
      <w:szCs w:val="32"/>
      <w:lang w:val="en-US" w:eastAsia="zh-CN" w:bidi="ar-SA"/>
    </w:rPr>
  </w:style>
  <w:style w:type="character" w:customStyle="1" w:styleId="heading4Char">
    <w:name w:val="heading 4 Char"/>
    <w:qFormat/>
    <w:rsid w:val="00A2439A"/>
    <w:rPr>
      <w:rFonts w:ascii="Tahoma" w:eastAsia="Helvetica" w:hAnsi="Tahoma" w:cs="新宋体"/>
      <w:sz w:val="21"/>
      <w:szCs w:val="21"/>
    </w:rPr>
  </w:style>
  <w:style w:type="character" w:customStyle="1" w:styleId="CharChar16">
    <w:name w:val="Char Char16"/>
    <w:qFormat/>
    <w:rsid w:val="00A2439A"/>
    <w:rPr>
      <w:b/>
      <w:bCs/>
      <w:kern w:val="2"/>
      <w:sz w:val="28"/>
      <w:szCs w:val="28"/>
    </w:rPr>
  </w:style>
  <w:style w:type="character" w:customStyle="1" w:styleId="CharChar23">
    <w:name w:val="Char Char23"/>
    <w:qFormat/>
    <w:rsid w:val="00A2439A"/>
    <w:rPr>
      <w:rFonts w:eastAsia="仿宋_GB2312"/>
      <w:b/>
      <w:bCs/>
      <w:kern w:val="2"/>
      <w:sz w:val="32"/>
      <w:szCs w:val="32"/>
      <w:lang w:val="en-US" w:eastAsia="zh-CN" w:bidi="ar-SA"/>
    </w:rPr>
  </w:style>
  <w:style w:type="character" w:customStyle="1" w:styleId="apple-converted-space">
    <w:name w:val="apple-converted-space"/>
    <w:qFormat/>
    <w:rsid w:val="00A2439A"/>
  </w:style>
  <w:style w:type="character" w:customStyle="1" w:styleId="CharChar25">
    <w:name w:val="Char Char25"/>
    <w:qFormat/>
    <w:rsid w:val="00A2439A"/>
    <w:rPr>
      <w:rFonts w:ascii="Arial Unicode MS" w:eastAsia="Arial Unicode MS"/>
      <w:b/>
      <w:bCs/>
      <w:kern w:val="2"/>
      <w:sz w:val="21"/>
      <w:szCs w:val="24"/>
      <w:lang w:val="en-US" w:eastAsia="zh-CN" w:bidi="ar-SA"/>
    </w:rPr>
  </w:style>
  <w:style w:type="character" w:customStyle="1" w:styleId="heading3Char1">
    <w:name w:val="heading 3 Char1"/>
    <w:qFormat/>
    <w:rsid w:val="00A2439A"/>
    <w:rPr>
      <w:rFonts w:eastAsia="仿宋_GB2312"/>
      <w:b/>
      <w:bCs/>
      <w:kern w:val="2"/>
      <w:sz w:val="32"/>
      <w:szCs w:val="32"/>
      <w:lang w:val="en-US" w:eastAsia="zh-CN" w:bidi="ar-SA"/>
    </w:rPr>
  </w:style>
  <w:style w:type="character" w:customStyle="1" w:styleId="1a">
    <w:name w:val="不明显强调1"/>
    <w:qFormat/>
    <w:rsid w:val="00A2439A"/>
    <w:rPr>
      <w:i/>
      <w:iCs/>
      <w:color w:val="808080"/>
    </w:rPr>
  </w:style>
  <w:style w:type="character" w:customStyle="1" w:styleId="pt141">
    <w:name w:val="pt141"/>
    <w:qFormat/>
    <w:rsid w:val="00A2439A"/>
    <w:rPr>
      <w:color w:val="330066"/>
      <w:spacing w:val="450"/>
      <w:sz w:val="22"/>
      <w:szCs w:val="22"/>
    </w:rPr>
  </w:style>
  <w:style w:type="character" w:customStyle="1" w:styleId="Charf4">
    <w:name w:val="无间隔 Char"/>
    <w:link w:val="afff7"/>
    <w:qFormat/>
    <w:rsid w:val="00A2439A"/>
    <w:rPr>
      <w:rFonts w:ascii="Century Gothic" w:eastAsia="Times New Roman" w:hAnsi="Century Gothic"/>
      <w:sz w:val="22"/>
      <w:szCs w:val="22"/>
    </w:rPr>
  </w:style>
  <w:style w:type="paragraph" w:styleId="afff7">
    <w:name w:val="No Spacing"/>
    <w:link w:val="Charf4"/>
    <w:qFormat/>
    <w:rsid w:val="00A2439A"/>
    <w:rPr>
      <w:rFonts w:ascii="Century Gothic" w:eastAsia="Times New Roman" w:hAnsi="Century Gothic"/>
      <w:sz w:val="22"/>
      <w:szCs w:val="22"/>
    </w:rPr>
  </w:style>
  <w:style w:type="character" w:customStyle="1" w:styleId="1b">
    <w:name w:val="明显参考1"/>
    <w:qFormat/>
    <w:rsid w:val="00A2439A"/>
    <w:rPr>
      <w:b/>
      <w:bCs/>
      <w:smallCaps/>
      <w:color w:val="C0504D"/>
      <w:spacing w:val="5"/>
      <w:u w:val="single"/>
    </w:rPr>
  </w:style>
  <w:style w:type="character" w:customStyle="1" w:styleId="3Char1">
    <w:name w:val="正文文本缩进 3 Char"/>
    <w:link w:val="34"/>
    <w:qFormat/>
    <w:rsid w:val="00A2439A"/>
    <w:rPr>
      <w:kern w:val="2"/>
      <w:sz w:val="24"/>
      <w:szCs w:val="24"/>
    </w:rPr>
  </w:style>
  <w:style w:type="character" w:customStyle="1" w:styleId="2Char3">
    <w:name w:val="样式2 Char"/>
    <w:link w:val="29"/>
    <w:qFormat/>
    <w:rsid w:val="00A2439A"/>
    <w:rPr>
      <w:rFonts w:ascii="仿宋_GB2312" w:eastAsia="仿宋_GB2312" w:hAnsi="仿宋_GB2312"/>
      <w:bCs/>
      <w:kern w:val="2"/>
      <w:sz w:val="28"/>
      <w:szCs w:val="28"/>
    </w:rPr>
  </w:style>
  <w:style w:type="paragraph" w:customStyle="1" w:styleId="29">
    <w:name w:val="样式2"/>
    <w:basedOn w:val="20"/>
    <w:link w:val="2Char3"/>
    <w:qFormat/>
    <w:rsid w:val="00A2439A"/>
    <w:pPr>
      <w:snapToGrid w:val="0"/>
      <w:spacing w:afterLines="50" w:line="480" w:lineRule="exact"/>
      <w:ind w:firstLine="556"/>
    </w:pPr>
    <w:rPr>
      <w:rFonts w:ascii="仿宋_GB2312" w:eastAsia="仿宋_GB2312" w:hAnsi="仿宋_GB2312"/>
      <w:b w:val="0"/>
      <w:sz w:val="28"/>
      <w:szCs w:val="28"/>
    </w:rPr>
  </w:style>
  <w:style w:type="character" w:customStyle="1" w:styleId="Char2">
    <w:name w:val="文档结构图 Char"/>
    <w:link w:val="aa"/>
    <w:qFormat/>
    <w:rsid w:val="00A2439A"/>
    <w:rPr>
      <w:kern w:val="2"/>
      <w:sz w:val="21"/>
      <w:szCs w:val="24"/>
      <w:shd w:val="clear" w:color="auto" w:fill="000080"/>
    </w:rPr>
  </w:style>
  <w:style w:type="character" w:customStyle="1" w:styleId="1233Char">
    <w:name w:val="1233 Char"/>
    <w:link w:val="1233"/>
    <w:qFormat/>
    <w:rsid w:val="00A2439A"/>
    <w:rPr>
      <w:rFonts w:ascii="仿宋" w:eastAsia="仿宋" w:hAnsi="仿宋"/>
      <w:b/>
      <w:bCs/>
      <w:kern w:val="44"/>
      <w:sz w:val="24"/>
      <w:szCs w:val="24"/>
    </w:rPr>
  </w:style>
  <w:style w:type="paragraph" w:customStyle="1" w:styleId="1233">
    <w:name w:val="1233"/>
    <w:basedOn w:val="1"/>
    <w:link w:val="1233Char"/>
    <w:qFormat/>
    <w:rsid w:val="00A2439A"/>
    <w:pPr>
      <w:keepLines/>
      <w:spacing w:line="360" w:lineRule="auto"/>
      <w:ind w:firstLineChars="200" w:firstLine="200"/>
      <w:jc w:val="both"/>
    </w:pPr>
    <w:rPr>
      <w:rFonts w:ascii="仿宋" w:eastAsia="仿宋" w:hAnsi="仿宋"/>
      <w:kern w:val="44"/>
      <w:sz w:val="24"/>
    </w:rPr>
  </w:style>
  <w:style w:type="character" w:customStyle="1" w:styleId="heading2Char">
    <w:name w:val="heading 2 Char"/>
    <w:qFormat/>
    <w:rsid w:val="00A2439A"/>
    <w:rPr>
      <w:rFonts w:ascii="Tahoma" w:eastAsia="Helvetica" w:hAnsi="Tahoma" w:cs="新宋体"/>
      <w:sz w:val="30"/>
      <w:szCs w:val="24"/>
    </w:rPr>
  </w:style>
  <w:style w:type="character" w:customStyle="1" w:styleId="IntenseEmphasis1">
    <w:name w:val="Intense Emphasis1"/>
    <w:qFormat/>
    <w:rsid w:val="00A2439A"/>
    <w:rPr>
      <w:b/>
      <w:bCs/>
      <w:i/>
      <w:iCs/>
      <w:color w:val="4F81BD"/>
    </w:rPr>
  </w:style>
  <w:style w:type="character" w:customStyle="1" w:styleId="emailstyle16">
    <w:name w:val="emailstyle16"/>
    <w:qFormat/>
    <w:rsid w:val="00A2439A"/>
    <w:rPr>
      <w:rFonts w:ascii="Arial" w:eastAsia="宋体" w:hAnsi="Arial" w:cs="Arial"/>
      <w:color w:val="auto"/>
      <w:kern w:val="2"/>
      <w:sz w:val="20"/>
      <w:szCs w:val="24"/>
      <w:lang w:val="en-US" w:eastAsia="zh-CN" w:bidi="ar-SA"/>
    </w:rPr>
  </w:style>
  <w:style w:type="character" w:customStyle="1" w:styleId="CharChar4">
    <w:name w:val="正文靠右 Char Char"/>
    <w:link w:val="afff8"/>
    <w:qFormat/>
    <w:rsid w:val="00A2439A"/>
    <w:rPr>
      <w:kern w:val="2"/>
      <w:sz w:val="21"/>
      <w:szCs w:val="24"/>
    </w:rPr>
  </w:style>
  <w:style w:type="paragraph" w:customStyle="1" w:styleId="afff8">
    <w:name w:val="正文靠右"/>
    <w:basedOn w:val="a0"/>
    <w:link w:val="CharChar4"/>
    <w:qFormat/>
    <w:rsid w:val="00A2439A"/>
    <w:pPr>
      <w:jc w:val="right"/>
    </w:pPr>
  </w:style>
  <w:style w:type="character" w:customStyle="1" w:styleId="CharChar111">
    <w:name w:val="Char Char111"/>
    <w:qFormat/>
    <w:rsid w:val="00A2439A"/>
    <w:rPr>
      <w:rFonts w:ascii="新宋体" w:eastAsia="仿宋_GB2312" w:hAnsi="新宋体" w:cs="新宋体"/>
      <w:sz w:val="18"/>
      <w:szCs w:val="18"/>
    </w:rPr>
  </w:style>
  <w:style w:type="character" w:customStyle="1" w:styleId="HTMLChar1">
    <w:name w:val="HTML 预设格式 Char1"/>
    <w:rsid w:val="00A2439A"/>
    <w:rPr>
      <w:rFonts w:ascii="宋体" w:hAnsi="宋体" w:cs="宋体"/>
      <w:sz w:val="24"/>
      <w:szCs w:val="24"/>
    </w:rPr>
  </w:style>
  <w:style w:type="character" w:customStyle="1" w:styleId="afff9">
    <w:name w:val="正文缩进 字符"/>
    <w:rsid w:val="00A2439A"/>
    <w:rPr>
      <w:sz w:val="28"/>
    </w:rPr>
  </w:style>
  <w:style w:type="character" w:customStyle="1" w:styleId="Style1">
    <w:name w:val="Style1"/>
    <w:rsid w:val="00A2439A"/>
    <w:rPr>
      <w:rFonts w:ascii="Century Gothic" w:eastAsia="仿宋_GB2312" w:hAnsi="仿宋_GB2312" w:cs="新宋体"/>
      <w:sz w:val="22"/>
      <w:szCs w:val="22"/>
      <w:lang w:eastAsia="zh-CN"/>
    </w:rPr>
  </w:style>
  <w:style w:type="character" w:customStyle="1" w:styleId="BZChar4">
    <w:name w:val="BZ_封面_名称 Char"/>
    <w:link w:val="BZ7"/>
    <w:rsid w:val="00A2439A"/>
    <w:rPr>
      <w:rFonts w:eastAsia="黑体"/>
      <w:kern w:val="2"/>
      <w:sz w:val="44"/>
      <w:szCs w:val="44"/>
    </w:rPr>
  </w:style>
  <w:style w:type="paragraph" w:customStyle="1" w:styleId="BZ7">
    <w:name w:val="BZ_封面_名称"/>
    <w:basedOn w:val="a0"/>
    <w:link w:val="BZChar4"/>
    <w:qFormat/>
    <w:rsid w:val="00A2439A"/>
    <w:pPr>
      <w:widowControl/>
      <w:jc w:val="center"/>
    </w:pPr>
    <w:rPr>
      <w:rFonts w:eastAsia="黑体"/>
      <w:sz w:val="44"/>
      <w:szCs w:val="44"/>
    </w:rPr>
  </w:style>
  <w:style w:type="character" w:customStyle="1" w:styleId="afffa">
    <w:name w:val="个人答复风格"/>
    <w:rsid w:val="00A2439A"/>
    <w:rPr>
      <w:rFonts w:ascii="Arial" w:eastAsia="宋体" w:hAnsi="Arial" w:cs="Arial"/>
      <w:color w:val="auto"/>
      <w:kern w:val="2"/>
      <w:sz w:val="20"/>
      <w:szCs w:val="24"/>
      <w:lang w:val="en-US" w:eastAsia="zh-CN" w:bidi="ar-SA"/>
    </w:rPr>
  </w:style>
  <w:style w:type="character" w:customStyle="1" w:styleId="kpk3Char">
    <w:name w:val="kpk:3级 Char"/>
    <w:link w:val="kpk3"/>
    <w:rsid w:val="00A2439A"/>
    <w:rPr>
      <w:rFonts w:ascii="黑体" w:eastAsia="黑体"/>
      <w:b/>
      <w:bCs/>
      <w:kern w:val="2"/>
      <w:sz w:val="24"/>
      <w:szCs w:val="24"/>
    </w:rPr>
  </w:style>
  <w:style w:type="paragraph" w:customStyle="1" w:styleId="kpk3">
    <w:name w:val="kpk:3级"/>
    <w:basedOn w:val="3"/>
    <w:link w:val="kpk3Char"/>
    <w:qFormat/>
    <w:rsid w:val="00A2439A"/>
    <w:pPr>
      <w:tabs>
        <w:tab w:val="left" w:pos="420"/>
      </w:tabs>
      <w:spacing w:before="0" w:after="0" w:line="360" w:lineRule="auto"/>
      <w:ind w:left="420" w:hanging="420"/>
    </w:pPr>
    <w:rPr>
      <w:rFonts w:ascii="黑体" w:eastAsia="黑体"/>
      <w:sz w:val="24"/>
      <w:szCs w:val="24"/>
    </w:rPr>
  </w:style>
  <w:style w:type="character" w:customStyle="1" w:styleId="CharChar19">
    <w:name w:val="Char Char19"/>
    <w:rsid w:val="00A2439A"/>
    <w:rPr>
      <w:rFonts w:ascii="Tahoma" w:eastAsia="Helvetica" w:hAnsi="Tahoma"/>
      <w:sz w:val="21"/>
      <w:szCs w:val="21"/>
      <w:lang w:val="en-US" w:eastAsia="zh-CN" w:bidi="ar-SA"/>
    </w:rPr>
  </w:style>
  <w:style w:type="character" w:customStyle="1" w:styleId="TableTextCharChar">
    <w:name w:val="Table Text Char Char"/>
    <w:rsid w:val="00A2439A"/>
    <w:rPr>
      <w:rFonts w:eastAsia="仿宋_GB2312"/>
      <w:sz w:val="24"/>
      <w:lang w:bidi="ar-SA"/>
    </w:rPr>
  </w:style>
  <w:style w:type="character" w:customStyle="1" w:styleId="heading4Char1">
    <w:name w:val="heading 4 Char1"/>
    <w:qFormat/>
    <w:rsid w:val="00A2439A"/>
    <w:rPr>
      <w:rFonts w:ascii="Verdana" w:eastAsia="仿宋_GB2312" w:hAnsi="Verdana"/>
      <w:b/>
      <w:bCs/>
      <w:kern w:val="2"/>
      <w:sz w:val="28"/>
      <w:szCs w:val="28"/>
      <w:lang w:val="en-US" w:eastAsia="zh-CN" w:bidi="ar-SA"/>
    </w:rPr>
  </w:style>
  <w:style w:type="character" w:customStyle="1" w:styleId="a61">
    <w:name w:val="a61"/>
    <w:rsid w:val="00A2439A"/>
    <w:rPr>
      <w:rFonts w:ascii="宋体" w:eastAsia="宋体" w:hAnsi="宋体" w:hint="eastAsia"/>
      <w:kern w:val="2"/>
      <w:sz w:val="23"/>
      <w:szCs w:val="23"/>
      <w:lang w:val="en-US" w:eastAsia="zh-CN" w:bidi="ar-SA"/>
    </w:rPr>
  </w:style>
  <w:style w:type="character" w:customStyle="1" w:styleId="kpk4Char1">
    <w:name w:val="kpk:4级 Char1"/>
    <w:link w:val="kpk4"/>
    <w:locked/>
    <w:rsid w:val="00A2439A"/>
    <w:rPr>
      <w:rFonts w:ascii="Arial" w:eastAsia="黑体" w:hAnsi="Arial"/>
      <w:bCs/>
      <w:sz w:val="24"/>
      <w:szCs w:val="28"/>
    </w:rPr>
  </w:style>
  <w:style w:type="paragraph" w:customStyle="1" w:styleId="kpk4">
    <w:name w:val="kpk:4级"/>
    <w:basedOn w:val="4"/>
    <w:link w:val="kpk4Char1"/>
    <w:qFormat/>
    <w:rsid w:val="00A2439A"/>
    <w:pPr>
      <w:tabs>
        <w:tab w:val="left" w:pos="-142"/>
        <w:tab w:val="left" w:pos="0"/>
        <w:tab w:val="left" w:pos="284"/>
        <w:tab w:val="left" w:pos="780"/>
      </w:tabs>
      <w:spacing w:before="0" w:after="0" w:line="360" w:lineRule="auto"/>
      <w:ind w:leftChars="200" w:left="780" w:hanging="360"/>
    </w:pPr>
    <w:rPr>
      <w:rFonts w:ascii="Arial" w:eastAsia="黑体" w:hAnsi="Arial"/>
      <w:b w:val="0"/>
      <w:kern w:val="0"/>
      <w:sz w:val="24"/>
    </w:rPr>
  </w:style>
  <w:style w:type="character" w:customStyle="1" w:styleId="heading3Char">
    <w:name w:val="heading 3 Char"/>
    <w:rsid w:val="00A2439A"/>
    <w:rPr>
      <w:rFonts w:ascii="Tahoma" w:eastAsia="Helvetica" w:hAnsi="Tahoma"/>
      <w:sz w:val="28"/>
      <w:szCs w:val="24"/>
    </w:rPr>
  </w:style>
  <w:style w:type="character" w:customStyle="1" w:styleId="heading4Char2">
    <w:name w:val="heading 4 Char2"/>
    <w:rsid w:val="00A2439A"/>
    <w:rPr>
      <w:rFonts w:ascii="Verdana" w:hAnsi="Verdana"/>
      <w:b/>
      <w:bCs/>
      <w:kern w:val="2"/>
      <w:sz w:val="28"/>
      <w:szCs w:val="28"/>
    </w:rPr>
  </w:style>
  <w:style w:type="character" w:customStyle="1" w:styleId="3CharChar">
    <w:name w:val="样式 标题 3 + 黑体 小四 Char Char"/>
    <w:rsid w:val="00A2439A"/>
    <w:rPr>
      <w:rFonts w:ascii="Helvetica" w:eastAsia="Helvetica" w:hAnsi="Tahoma"/>
      <w:bCs/>
      <w:sz w:val="24"/>
      <w:szCs w:val="24"/>
      <w:lang w:bidi="ar-SA"/>
    </w:rPr>
  </w:style>
  <w:style w:type="character" w:customStyle="1" w:styleId="Charf5">
    <w:name w:val="四级标题 Char"/>
    <w:link w:val="afffb"/>
    <w:rsid w:val="00A2439A"/>
    <w:rPr>
      <w:rFonts w:eastAsia="黑体"/>
      <w:b/>
      <w:kern w:val="2"/>
      <w:sz w:val="28"/>
      <w:szCs w:val="22"/>
    </w:rPr>
  </w:style>
  <w:style w:type="paragraph" w:customStyle="1" w:styleId="afffb">
    <w:name w:val="四级标题"/>
    <w:basedOn w:val="a0"/>
    <w:link w:val="Charf5"/>
    <w:qFormat/>
    <w:rsid w:val="00A2439A"/>
    <w:pPr>
      <w:tabs>
        <w:tab w:val="left" w:pos="420"/>
      </w:tabs>
      <w:spacing w:line="360" w:lineRule="auto"/>
      <w:ind w:left="420" w:firstLineChars="200" w:firstLine="200"/>
      <w:outlineLvl w:val="3"/>
    </w:pPr>
    <w:rPr>
      <w:rFonts w:eastAsia="黑体"/>
      <w:b/>
      <w:sz w:val="28"/>
      <w:szCs w:val="22"/>
    </w:rPr>
  </w:style>
  <w:style w:type="character" w:customStyle="1" w:styleId="42">
    <w:name w:val="标题 4 字符"/>
    <w:rsid w:val="00A2439A"/>
    <w:rPr>
      <w:rFonts w:eastAsia="楷体_GB2312"/>
      <w:b/>
      <w:snapToGrid/>
      <w:sz w:val="28"/>
    </w:rPr>
  </w:style>
  <w:style w:type="character" w:customStyle="1" w:styleId="heading5Char2">
    <w:name w:val="heading 5 Char2"/>
    <w:rsid w:val="00A2439A"/>
    <w:rPr>
      <w:b/>
      <w:bCs/>
      <w:kern w:val="2"/>
      <w:sz w:val="28"/>
      <w:szCs w:val="28"/>
    </w:rPr>
  </w:style>
  <w:style w:type="character" w:customStyle="1" w:styleId="1c">
    <w:name w:val="书籍标题1"/>
    <w:qFormat/>
    <w:rsid w:val="00A2439A"/>
    <w:rPr>
      <w:b/>
      <w:bCs/>
      <w:smallCaps/>
      <w:spacing w:val="5"/>
    </w:rPr>
  </w:style>
  <w:style w:type="character" w:customStyle="1" w:styleId="CharChar20">
    <w:name w:val="Ò³Ã¼ Char Char2"/>
    <w:rsid w:val="00A2439A"/>
    <w:rPr>
      <w:kern w:val="2"/>
      <w:sz w:val="18"/>
      <w:szCs w:val="18"/>
    </w:rPr>
  </w:style>
  <w:style w:type="character" w:customStyle="1" w:styleId="1d">
    <w:name w:val="不明显参考1"/>
    <w:qFormat/>
    <w:rsid w:val="00A2439A"/>
    <w:rPr>
      <w:smallCaps/>
      <w:color w:val="C0504D"/>
      <w:u w:val="single"/>
    </w:rPr>
  </w:style>
  <w:style w:type="character" w:customStyle="1" w:styleId="63">
    <w:name w:val="标题 6 字符"/>
    <w:qFormat/>
    <w:rsid w:val="00A2439A"/>
    <w:rPr>
      <w:rFonts w:ascii="Arial" w:eastAsia="黑体" w:hAnsi="Arial"/>
      <w:spacing w:val="20"/>
      <w:kern w:val="2"/>
      <w:sz w:val="28"/>
    </w:rPr>
  </w:style>
  <w:style w:type="character" w:customStyle="1" w:styleId="A3CharChar">
    <w:name w:val="A3 Char Char"/>
    <w:qFormat/>
    <w:rsid w:val="00A2439A"/>
    <w:rPr>
      <w:rFonts w:eastAsia="宋体"/>
      <w:b/>
      <w:bCs/>
      <w:sz w:val="32"/>
      <w:szCs w:val="32"/>
      <w:lang w:bidi="ar-SA"/>
    </w:rPr>
  </w:style>
  <w:style w:type="character" w:customStyle="1" w:styleId="Footer-EvenChar">
    <w:name w:val="Footer-Even Char"/>
    <w:rsid w:val="00A2439A"/>
    <w:rPr>
      <w:sz w:val="18"/>
      <w:szCs w:val="18"/>
    </w:rPr>
  </w:style>
  <w:style w:type="character" w:customStyle="1" w:styleId="81">
    <w:name w:val="标题 8 字符"/>
    <w:qFormat/>
    <w:rsid w:val="00A2439A"/>
    <w:rPr>
      <w:rFonts w:ascii="Arial" w:eastAsia="黑体" w:hAnsi="Arial"/>
      <w:kern w:val="2"/>
      <w:sz w:val="24"/>
      <w:vertAlign w:val="superscript"/>
    </w:rPr>
  </w:style>
  <w:style w:type="character" w:customStyle="1" w:styleId="1e">
    <w:name w:val="标题 1 字符"/>
    <w:qFormat/>
    <w:rsid w:val="00A2439A"/>
    <w:rPr>
      <w:rFonts w:eastAsia="黑体"/>
      <w:snapToGrid/>
      <w:sz w:val="44"/>
    </w:rPr>
  </w:style>
  <w:style w:type="character" w:customStyle="1" w:styleId="contenttitle1">
    <w:name w:val="content_title1"/>
    <w:qFormat/>
    <w:rsid w:val="00A2439A"/>
    <w:rPr>
      <w:rFonts w:eastAsia="宋体"/>
      <w:color w:val="9A1601"/>
      <w:kern w:val="2"/>
      <w:sz w:val="21"/>
      <w:szCs w:val="21"/>
      <w:lang w:val="en-US" w:eastAsia="zh-CN" w:bidi="ar-SA"/>
    </w:rPr>
  </w:style>
  <w:style w:type="character" w:customStyle="1" w:styleId="2Char4">
    <w:name w:val="正文文本 2 Char"/>
    <w:qFormat/>
    <w:rsid w:val="00A2439A"/>
    <w:rPr>
      <w:rFonts w:ascii="等线" w:eastAsia="等线" w:hAnsi="等线" w:cs="等线"/>
    </w:rPr>
  </w:style>
  <w:style w:type="character" w:customStyle="1" w:styleId="71">
    <w:name w:val="标题 7 字符"/>
    <w:qFormat/>
    <w:rsid w:val="00A2439A"/>
    <w:rPr>
      <w:b/>
      <w:kern w:val="2"/>
      <w:sz w:val="24"/>
      <w:vertAlign w:val="superscript"/>
    </w:rPr>
  </w:style>
  <w:style w:type="character" w:customStyle="1" w:styleId="CharChar6">
    <w:name w:val="Char Char6"/>
    <w:qFormat/>
    <w:rsid w:val="00A2439A"/>
    <w:rPr>
      <w:rFonts w:ascii="新宋体" w:eastAsia="仿宋_GB2312" w:hAnsi="新宋体" w:cs="新宋体"/>
      <w:szCs w:val="24"/>
    </w:rPr>
  </w:style>
  <w:style w:type="character" w:customStyle="1" w:styleId="52">
    <w:name w:val="标题 5 字符"/>
    <w:qFormat/>
    <w:rsid w:val="00A2439A"/>
    <w:rPr>
      <w:kern w:val="2"/>
      <w:sz w:val="28"/>
    </w:rPr>
  </w:style>
  <w:style w:type="character" w:customStyle="1" w:styleId="smalltxt1">
    <w:name w:val="smalltxt1"/>
    <w:qFormat/>
    <w:rsid w:val="00A2439A"/>
    <w:rPr>
      <w:rFonts w:ascii="宋体,Verdana,Arial" w:hAnsi="宋体,Verdana,Arial" w:hint="default"/>
      <w:sz w:val="24"/>
      <w:szCs w:val="24"/>
    </w:rPr>
  </w:style>
  <w:style w:type="character" w:customStyle="1" w:styleId="CharChar5">
    <w:name w:val="正文居中 Char Char"/>
    <w:link w:val="afffc"/>
    <w:qFormat/>
    <w:rsid w:val="00A2439A"/>
    <w:rPr>
      <w:kern w:val="2"/>
      <w:sz w:val="21"/>
      <w:szCs w:val="24"/>
    </w:rPr>
  </w:style>
  <w:style w:type="paragraph" w:customStyle="1" w:styleId="afffc">
    <w:name w:val="正文居中"/>
    <w:basedOn w:val="a0"/>
    <w:link w:val="CharChar5"/>
    <w:qFormat/>
    <w:rsid w:val="00A2439A"/>
    <w:pPr>
      <w:jc w:val="center"/>
    </w:pPr>
  </w:style>
  <w:style w:type="character" w:customStyle="1" w:styleId="2CharChar">
    <w:name w:val="样式2 Char Char"/>
    <w:qFormat/>
    <w:rsid w:val="00A2439A"/>
    <w:rPr>
      <w:rFonts w:ascii="仿宋_GB2312" w:eastAsia="仿宋_GB2312" w:hAnsi="仿宋_GB2312"/>
      <w:bCs/>
      <w:kern w:val="2"/>
      <w:sz w:val="28"/>
      <w:szCs w:val="28"/>
      <w:lang w:val="en-US" w:eastAsia="zh-CN" w:bidi="ar-SA"/>
    </w:rPr>
  </w:style>
  <w:style w:type="character" w:customStyle="1" w:styleId="heading6Char1">
    <w:name w:val="heading 6 Char1"/>
    <w:qFormat/>
    <w:rsid w:val="00A2439A"/>
    <w:rPr>
      <w:rFonts w:ascii="Tahoma" w:eastAsia="Helvetica" w:hAnsi="Tahoma"/>
      <w:kern w:val="2"/>
      <w:sz w:val="24"/>
      <w:szCs w:val="24"/>
      <w:lang w:val="en-US" w:eastAsia="zh-CN" w:bidi="ar-SA"/>
    </w:rPr>
  </w:style>
  <w:style w:type="character" w:customStyle="1" w:styleId="2a">
    <w:name w:val="正文文本缩进 2 字符"/>
    <w:rsid w:val="00A2439A"/>
    <w:rPr>
      <w:sz w:val="28"/>
    </w:rPr>
  </w:style>
  <w:style w:type="character" w:customStyle="1" w:styleId="afffd">
    <w:name w:val="正文文本缩进 字符"/>
    <w:rsid w:val="00A2439A"/>
    <w:rPr>
      <w:sz w:val="28"/>
    </w:rPr>
  </w:style>
  <w:style w:type="character" w:customStyle="1" w:styleId="t11">
    <w:name w:val="t11"/>
    <w:rsid w:val="00A2439A"/>
    <w:rPr>
      <w:rFonts w:eastAsia="宋体"/>
      <w:color w:val="333333"/>
      <w:kern w:val="2"/>
      <w:sz w:val="18"/>
      <w:szCs w:val="18"/>
      <w:lang w:val="en-US" w:eastAsia="zh-CN" w:bidi="ar-SA"/>
    </w:rPr>
  </w:style>
  <w:style w:type="character" w:customStyle="1" w:styleId="CharChar7">
    <w:name w:val="正文文本 Char Char"/>
    <w:rsid w:val="00A2439A"/>
    <w:rPr>
      <w:rFonts w:ascii="Times New Roman" w:hAnsi="Times New Roman"/>
      <w:kern w:val="2"/>
      <w:sz w:val="21"/>
      <w:szCs w:val="24"/>
    </w:rPr>
  </w:style>
  <w:style w:type="character" w:customStyle="1" w:styleId="Charf6">
    <w:name w:val="引用 Char"/>
    <w:rsid w:val="00A2439A"/>
    <w:rPr>
      <w:rFonts w:ascii="Century Gothic" w:eastAsia="仿宋_GB2312" w:hAnsi="Century Gothic"/>
      <w:i/>
      <w:iCs/>
      <w:color w:val="000000"/>
    </w:rPr>
  </w:style>
  <w:style w:type="paragraph" w:styleId="afffe">
    <w:name w:val="Quote"/>
    <w:basedOn w:val="a0"/>
    <w:next w:val="a0"/>
    <w:link w:val="Char14"/>
    <w:qFormat/>
    <w:rsid w:val="00A2439A"/>
    <w:rPr>
      <w:rFonts w:ascii="Century Gothic" w:eastAsia="仿宋_GB2312" w:hAnsi="Century Gothic"/>
      <w:i/>
      <w:iCs/>
      <w:color w:val="000000"/>
      <w:kern w:val="0"/>
      <w:sz w:val="20"/>
      <w:szCs w:val="20"/>
    </w:rPr>
  </w:style>
  <w:style w:type="character" w:customStyle="1" w:styleId="PlainTextChar">
    <w:name w:val="Plain Text Char"/>
    <w:rsid w:val="00A2439A"/>
    <w:rPr>
      <w:rFonts w:ascii="仿宋_GB2312" w:eastAsia="仿宋_GB2312" w:hAnsi="Wingdings" w:cs="新宋体"/>
      <w:sz w:val="21"/>
      <w:szCs w:val="21"/>
    </w:rPr>
  </w:style>
  <w:style w:type="character" w:customStyle="1" w:styleId="A4CharChar">
    <w:name w:val="A4 Char Char"/>
    <w:rsid w:val="00A2439A"/>
    <w:rPr>
      <w:rFonts w:ascii="Cambria" w:eastAsia="宋体" w:hAnsi="Cambria"/>
      <w:b/>
      <w:bCs/>
      <w:sz w:val="28"/>
      <w:szCs w:val="28"/>
    </w:rPr>
  </w:style>
  <w:style w:type="character" w:customStyle="1" w:styleId="4Char0">
    <w:name w:val="正文4 Char"/>
    <w:rsid w:val="00A2439A"/>
    <w:rPr>
      <w:rFonts w:ascii="新宋体" w:eastAsia="宋体" w:hAnsi="新宋体" w:cs="新宋体"/>
      <w:kern w:val="2"/>
      <w:sz w:val="24"/>
      <w:szCs w:val="24"/>
      <w:lang w:val="en-US" w:eastAsia="zh-CN" w:bidi="ar-SA"/>
    </w:rPr>
  </w:style>
  <w:style w:type="character" w:customStyle="1" w:styleId="heading5Char1">
    <w:name w:val="heading 5 Char1"/>
    <w:rsid w:val="00A2439A"/>
    <w:rPr>
      <w:rFonts w:eastAsia="仿宋_GB2312"/>
      <w:b/>
      <w:bCs/>
      <w:kern w:val="2"/>
      <w:sz w:val="28"/>
      <w:szCs w:val="28"/>
      <w:lang w:val="en-US" w:eastAsia="zh-CN" w:bidi="ar-SA"/>
    </w:rPr>
  </w:style>
  <w:style w:type="character" w:customStyle="1" w:styleId="CharChar22">
    <w:name w:val="Char Char22"/>
    <w:rsid w:val="00A2439A"/>
    <w:rPr>
      <w:rFonts w:ascii="Tahoma" w:eastAsia="Helvetica" w:hAnsi="Tahoma"/>
      <w:b/>
      <w:bCs/>
      <w:kern w:val="44"/>
      <w:sz w:val="30"/>
      <w:szCs w:val="44"/>
      <w:lang w:val="en-US" w:eastAsia="zh-CN" w:bidi="ar-SA"/>
    </w:rPr>
  </w:style>
  <w:style w:type="character" w:customStyle="1" w:styleId="CharChar8">
    <w:name w:val="表格 Char Char"/>
    <w:link w:val="affff"/>
    <w:rsid w:val="00A2439A"/>
    <w:rPr>
      <w:rFonts w:ascii="仿宋_GB2312" w:eastAsia="仿宋_GB2312" w:hAnsi="仿宋_GB2312"/>
    </w:rPr>
  </w:style>
  <w:style w:type="paragraph" w:customStyle="1" w:styleId="affff">
    <w:name w:val="表格"/>
    <w:basedOn w:val="a0"/>
    <w:link w:val="CharChar8"/>
    <w:uiPriority w:val="99"/>
    <w:qFormat/>
    <w:rsid w:val="00A2439A"/>
    <w:pPr>
      <w:autoSpaceDE w:val="0"/>
      <w:autoSpaceDN w:val="0"/>
      <w:adjustRightInd w:val="0"/>
      <w:snapToGrid w:val="0"/>
      <w:ind w:firstLineChars="21" w:firstLine="42"/>
      <w:jc w:val="left"/>
    </w:pPr>
    <w:rPr>
      <w:rFonts w:ascii="仿宋_GB2312" w:eastAsia="仿宋_GB2312" w:hAnsi="仿宋_GB2312"/>
      <w:kern w:val="0"/>
      <w:sz w:val="20"/>
      <w:szCs w:val="20"/>
    </w:rPr>
  </w:style>
  <w:style w:type="character" w:customStyle="1" w:styleId="Charf7">
    <w:name w:val="一级标题 Char"/>
    <w:link w:val="affff0"/>
    <w:rsid w:val="00A2439A"/>
    <w:rPr>
      <w:rFonts w:ascii="黑体" w:eastAsia="华文中宋"/>
      <w:b/>
      <w:kern w:val="44"/>
      <w:sz w:val="36"/>
      <w:szCs w:val="44"/>
    </w:rPr>
  </w:style>
  <w:style w:type="paragraph" w:customStyle="1" w:styleId="affff0">
    <w:name w:val="一级标题"/>
    <w:basedOn w:val="1"/>
    <w:link w:val="Charf7"/>
    <w:qFormat/>
    <w:rsid w:val="00A2439A"/>
    <w:pPr>
      <w:keepLines/>
      <w:pageBreakBefore/>
      <w:spacing w:line="578" w:lineRule="auto"/>
      <w:ind w:left="432" w:hanging="432"/>
    </w:pPr>
    <w:rPr>
      <w:rFonts w:ascii="黑体" w:eastAsia="华文中宋"/>
      <w:bCs w:val="0"/>
      <w:kern w:val="44"/>
      <w:sz w:val="36"/>
      <w:szCs w:val="44"/>
    </w:rPr>
  </w:style>
  <w:style w:type="character" w:customStyle="1" w:styleId="Char9">
    <w:name w:val="批注框文本 Char"/>
    <w:link w:val="af4"/>
    <w:qFormat/>
    <w:rsid w:val="00A2439A"/>
    <w:rPr>
      <w:kern w:val="2"/>
      <w:sz w:val="18"/>
      <w:szCs w:val="18"/>
    </w:rPr>
  </w:style>
  <w:style w:type="character" w:customStyle="1" w:styleId="125Char">
    <w:name w:val="正文（小四+1.25倍行距） Char"/>
    <w:link w:val="125"/>
    <w:rsid w:val="00A2439A"/>
    <w:rPr>
      <w:sz w:val="24"/>
      <w:szCs w:val="24"/>
    </w:rPr>
  </w:style>
  <w:style w:type="paragraph" w:customStyle="1" w:styleId="125">
    <w:name w:val="正文（小四+1.25倍行距）"/>
    <w:basedOn w:val="a0"/>
    <w:link w:val="125Char"/>
    <w:qFormat/>
    <w:rsid w:val="00A2439A"/>
    <w:pPr>
      <w:spacing w:afterLines="50" w:line="300" w:lineRule="auto"/>
      <w:ind w:firstLine="420"/>
    </w:pPr>
    <w:rPr>
      <w:kern w:val="0"/>
      <w:sz w:val="24"/>
    </w:rPr>
  </w:style>
  <w:style w:type="character" w:customStyle="1" w:styleId="CharChar10">
    <w:name w:val="Ò³Ã¼ Char Char1"/>
    <w:rsid w:val="00A2439A"/>
    <w:rPr>
      <w:rFonts w:eastAsia="仿宋_GB2312"/>
      <w:kern w:val="2"/>
      <w:sz w:val="18"/>
      <w:szCs w:val="18"/>
      <w:lang w:val="en-US" w:eastAsia="zh-CN" w:bidi="ar-SA"/>
    </w:rPr>
  </w:style>
  <w:style w:type="character" w:customStyle="1" w:styleId="affff1">
    <w:name w:val="正文首行缩进 字符"/>
    <w:basedOn w:val="affff2"/>
    <w:rsid w:val="00A2439A"/>
    <w:rPr>
      <w:rFonts w:ascii="宋体"/>
      <w:sz w:val="21"/>
    </w:rPr>
  </w:style>
  <w:style w:type="character" w:customStyle="1" w:styleId="affff2">
    <w:name w:val="正文文本 字符"/>
    <w:rsid w:val="00A2439A"/>
    <w:rPr>
      <w:rFonts w:ascii="宋体"/>
      <w:sz w:val="21"/>
    </w:rPr>
  </w:style>
  <w:style w:type="character" w:customStyle="1" w:styleId="Charf8">
    <w:name w:val="信息标题 Char"/>
    <w:rsid w:val="00A2439A"/>
    <w:rPr>
      <w:rFonts w:eastAsia="仿宋_GB2312"/>
      <w:kern w:val="2"/>
      <w:sz w:val="21"/>
      <w:szCs w:val="24"/>
      <w:shd w:val="pct20" w:color="auto" w:fill="auto"/>
    </w:rPr>
  </w:style>
  <w:style w:type="character" w:customStyle="1" w:styleId="A4Char">
    <w:name w:val="A4 Char"/>
    <w:link w:val="A40"/>
    <w:rsid w:val="00A2439A"/>
    <w:rPr>
      <w:rFonts w:ascii="Cambria" w:hAnsi="Cambria" w:cs="新宋体"/>
      <w:b/>
      <w:bCs/>
      <w:sz w:val="28"/>
      <w:szCs w:val="28"/>
    </w:rPr>
  </w:style>
  <w:style w:type="paragraph" w:customStyle="1" w:styleId="A40">
    <w:name w:val="A4"/>
    <w:basedOn w:val="4"/>
    <w:link w:val="A4Char"/>
    <w:qFormat/>
    <w:rsid w:val="00A2439A"/>
    <w:pPr>
      <w:spacing w:line="377" w:lineRule="auto"/>
      <w:jc w:val="left"/>
    </w:pPr>
    <w:rPr>
      <w:rFonts w:cs="新宋体"/>
      <w:kern w:val="0"/>
    </w:rPr>
  </w:style>
  <w:style w:type="character" w:customStyle="1" w:styleId="CharChar61">
    <w:name w:val="Char Char61"/>
    <w:rsid w:val="00A2439A"/>
    <w:rPr>
      <w:rFonts w:ascii="新宋体" w:eastAsia="仿宋_GB2312" w:hAnsi="新宋体" w:cs="新宋体"/>
      <w:szCs w:val="24"/>
    </w:rPr>
  </w:style>
  <w:style w:type="character" w:customStyle="1" w:styleId="CharChar9">
    <w:name w:val="符号正文缩进 Char Char"/>
    <w:link w:val="affff3"/>
    <w:qFormat/>
    <w:rsid w:val="00A2439A"/>
    <w:rPr>
      <w:kern w:val="2"/>
      <w:sz w:val="24"/>
      <w:szCs w:val="24"/>
    </w:rPr>
  </w:style>
  <w:style w:type="paragraph" w:customStyle="1" w:styleId="affff3">
    <w:name w:val="符号正文缩进"/>
    <w:basedOn w:val="a7"/>
    <w:link w:val="CharChar9"/>
    <w:qFormat/>
    <w:rsid w:val="00A2439A"/>
    <w:pPr>
      <w:tabs>
        <w:tab w:val="left" w:pos="1497"/>
      </w:tabs>
      <w:spacing w:line="400" w:lineRule="atLeast"/>
      <w:ind w:left="567" w:firstLine="510"/>
    </w:pPr>
    <w:rPr>
      <w:kern w:val="2"/>
      <w:sz w:val="24"/>
      <w:szCs w:val="24"/>
    </w:rPr>
  </w:style>
  <w:style w:type="character" w:customStyle="1" w:styleId="CharChar11">
    <w:name w:val="Char Char11"/>
    <w:rsid w:val="00A2439A"/>
    <w:rPr>
      <w:rFonts w:ascii="新宋体" w:eastAsia="仿宋_GB2312" w:hAnsi="新宋体" w:cs="新宋体"/>
      <w:sz w:val="18"/>
      <w:szCs w:val="18"/>
    </w:rPr>
  </w:style>
  <w:style w:type="character" w:customStyle="1" w:styleId="heading1Char2">
    <w:name w:val="heading 1 Char2"/>
    <w:rsid w:val="00A2439A"/>
    <w:rPr>
      <w:b/>
      <w:bCs/>
      <w:kern w:val="44"/>
      <w:sz w:val="44"/>
      <w:szCs w:val="44"/>
    </w:rPr>
  </w:style>
  <w:style w:type="character" w:customStyle="1" w:styleId="CharChar13">
    <w:name w:val="Char Char13"/>
    <w:basedOn w:val="a1"/>
    <w:rsid w:val="00A2439A"/>
    <w:rPr>
      <w:rFonts w:ascii="Times New Roman" w:eastAsia="宋体" w:hAnsi="Times New Roman" w:cs="Times New Roman"/>
      <w:b/>
      <w:bCs/>
      <w:color w:val="auto"/>
      <w:kern w:val="2"/>
      <w:szCs w:val="20"/>
    </w:rPr>
  </w:style>
  <w:style w:type="character" w:customStyle="1" w:styleId="heading7Char1">
    <w:name w:val="heading 7 Char1"/>
    <w:rsid w:val="00A2439A"/>
    <w:rPr>
      <w:rFonts w:ascii="Tahoma" w:eastAsia="Helvetica" w:hAnsi="Tahoma"/>
      <w:sz w:val="21"/>
      <w:szCs w:val="21"/>
      <w:lang w:val="en-US" w:eastAsia="zh-CN" w:bidi="ar-SA"/>
    </w:rPr>
  </w:style>
  <w:style w:type="character" w:customStyle="1" w:styleId="Style2">
    <w:name w:val="Style2"/>
    <w:rsid w:val="00A2439A"/>
    <w:rPr>
      <w:rFonts w:ascii="Century Gothic" w:eastAsia="仿宋_GB2312" w:hAnsi="仿宋_GB2312" w:cs="新宋体"/>
      <w:sz w:val="22"/>
      <w:szCs w:val="22"/>
      <w:lang w:eastAsia="zh-CN"/>
    </w:rPr>
  </w:style>
  <w:style w:type="character" w:customStyle="1" w:styleId="blue1">
    <w:name w:val="blue1"/>
    <w:basedOn w:val="a1"/>
    <w:rsid w:val="00A2439A"/>
  </w:style>
  <w:style w:type="character" w:customStyle="1" w:styleId="style111">
    <w:name w:val="style111"/>
    <w:rsid w:val="00A2439A"/>
    <w:rPr>
      <w:sz w:val="27"/>
      <w:szCs w:val="27"/>
    </w:rPr>
  </w:style>
  <w:style w:type="character" w:customStyle="1" w:styleId="emailstyle15">
    <w:name w:val="emailstyle15"/>
    <w:rsid w:val="00A2439A"/>
    <w:rPr>
      <w:rFonts w:ascii="Arial" w:eastAsia="宋体" w:hAnsi="Arial" w:cs="Arial"/>
      <w:color w:val="auto"/>
      <w:kern w:val="2"/>
      <w:sz w:val="20"/>
      <w:szCs w:val="24"/>
      <w:lang w:val="en-US" w:eastAsia="zh-CN" w:bidi="ar-SA"/>
    </w:rPr>
  </w:style>
  <w:style w:type="character" w:customStyle="1" w:styleId="affff4">
    <w:name w:val="个人撰写风格"/>
    <w:rsid w:val="00A2439A"/>
    <w:rPr>
      <w:rFonts w:ascii="Arial" w:eastAsia="宋体" w:hAnsi="Arial" w:cs="Arial"/>
      <w:color w:val="auto"/>
      <w:kern w:val="2"/>
      <w:sz w:val="20"/>
      <w:szCs w:val="24"/>
      <w:lang w:val="en-US" w:eastAsia="zh-CN" w:bidi="ar-SA"/>
    </w:rPr>
  </w:style>
  <w:style w:type="character" w:customStyle="1" w:styleId="font01">
    <w:name w:val="font01"/>
    <w:qFormat/>
    <w:rsid w:val="00A2439A"/>
    <w:rPr>
      <w:rFonts w:ascii="宋体" w:eastAsia="宋体" w:hAnsi="宋体" w:cs="宋体" w:hint="eastAsia"/>
      <w:color w:val="000000"/>
      <w:sz w:val="18"/>
      <w:szCs w:val="18"/>
      <w:u w:val="none"/>
      <w:vertAlign w:val="superscript"/>
    </w:rPr>
  </w:style>
  <w:style w:type="character" w:customStyle="1" w:styleId="CharChar21">
    <w:name w:val="Char Char21"/>
    <w:rsid w:val="00A2439A"/>
    <w:rPr>
      <w:rFonts w:ascii="新宋体" w:eastAsia="仿宋_GB2312" w:hAnsi="新宋体" w:cs="新宋体"/>
      <w:b/>
      <w:bCs/>
      <w:kern w:val="44"/>
      <w:sz w:val="44"/>
      <w:szCs w:val="44"/>
    </w:rPr>
  </w:style>
  <w:style w:type="character" w:customStyle="1" w:styleId="CharChar24">
    <w:name w:val="Char Char24"/>
    <w:rsid w:val="00A2439A"/>
    <w:rPr>
      <w:rFonts w:ascii="Verdana" w:eastAsia="仿宋_GB2312" w:hAnsi="Verdana"/>
      <w:b/>
      <w:bCs/>
      <w:kern w:val="2"/>
      <w:sz w:val="32"/>
      <w:szCs w:val="32"/>
      <w:lang w:val="en-US" w:eastAsia="zh-CN" w:bidi="ar-SA"/>
    </w:rPr>
  </w:style>
  <w:style w:type="character" w:customStyle="1" w:styleId="CharChar181">
    <w:name w:val="Char Char181"/>
    <w:rsid w:val="00A2439A"/>
    <w:rPr>
      <w:rFonts w:ascii="Tahoma" w:eastAsia="Helvetica" w:hAnsi="Tahoma"/>
      <w:sz w:val="24"/>
      <w:lang w:val="en-US" w:eastAsia="zh-CN" w:bidi="ar-SA"/>
    </w:rPr>
  </w:style>
  <w:style w:type="character" w:customStyle="1" w:styleId="heading5Char">
    <w:name w:val="heading 5 Char"/>
    <w:rsid w:val="00A2439A"/>
    <w:rPr>
      <w:rFonts w:ascii="Tahoma" w:eastAsia="Helvetica" w:hAnsi="Tahoma"/>
      <w:sz w:val="21"/>
      <w:szCs w:val="21"/>
    </w:rPr>
  </w:style>
  <w:style w:type="character" w:customStyle="1" w:styleId="heading3Char2">
    <w:name w:val="heading 3 Char2"/>
    <w:rsid w:val="00A2439A"/>
    <w:rPr>
      <w:b/>
      <w:bCs/>
      <w:kern w:val="2"/>
      <w:sz w:val="32"/>
      <w:szCs w:val="32"/>
    </w:rPr>
  </w:style>
  <w:style w:type="character" w:customStyle="1" w:styleId="Char15">
    <w:name w:val="列出段落 Char1"/>
    <w:rsid w:val="00A2439A"/>
    <w:rPr>
      <w:kern w:val="2"/>
      <w:sz w:val="21"/>
      <w:szCs w:val="24"/>
    </w:rPr>
  </w:style>
  <w:style w:type="character" w:customStyle="1" w:styleId="Footer-EvenChar2">
    <w:name w:val="Footer-Even Char2"/>
    <w:rsid w:val="00A2439A"/>
    <w:rPr>
      <w:kern w:val="2"/>
      <w:sz w:val="18"/>
      <w:szCs w:val="18"/>
    </w:rPr>
  </w:style>
  <w:style w:type="character" w:customStyle="1" w:styleId="heading1Char1">
    <w:name w:val="heading 1 Char1"/>
    <w:rsid w:val="00A2439A"/>
    <w:rPr>
      <w:rFonts w:eastAsia="仿宋_GB2312"/>
      <w:b/>
      <w:bCs/>
      <w:kern w:val="44"/>
      <w:sz w:val="44"/>
      <w:szCs w:val="44"/>
      <w:lang w:val="en-US" w:eastAsia="zh-CN" w:bidi="ar-SA"/>
    </w:rPr>
  </w:style>
  <w:style w:type="character" w:customStyle="1" w:styleId="kpkChar">
    <w:name w:val="kpk:正文 Char"/>
    <w:link w:val="kpk"/>
    <w:qFormat/>
    <w:rsid w:val="00A2439A"/>
    <w:rPr>
      <w:rFonts w:ascii="宋体" w:hAnsi="宋体"/>
      <w:kern w:val="2"/>
      <w:sz w:val="24"/>
      <w:szCs w:val="24"/>
      <w:lang w:val="en-GB"/>
    </w:rPr>
  </w:style>
  <w:style w:type="paragraph" w:customStyle="1" w:styleId="kpk">
    <w:name w:val="kpk:正文"/>
    <w:basedOn w:val="a0"/>
    <w:link w:val="kpkChar"/>
    <w:qFormat/>
    <w:rsid w:val="00A2439A"/>
    <w:pPr>
      <w:wordWrap w:val="0"/>
      <w:spacing w:beforeLines="50" w:after="312" w:line="360" w:lineRule="auto"/>
      <w:ind w:firstLineChars="200" w:firstLine="480"/>
      <w:jc w:val="left"/>
    </w:pPr>
    <w:rPr>
      <w:rFonts w:ascii="宋体" w:hAnsi="宋体"/>
      <w:sz w:val="24"/>
      <w:lang w:val="en-GB"/>
    </w:rPr>
  </w:style>
  <w:style w:type="character" w:customStyle="1" w:styleId="-1Char">
    <w:name w:val="彩色列表 - 强调文字颜色 1 Char"/>
    <w:link w:val="-11"/>
    <w:rsid w:val="00A2439A"/>
    <w:rPr>
      <w:kern w:val="2"/>
      <w:sz w:val="21"/>
      <w:szCs w:val="22"/>
    </w:rPr>
  </w:style>
  <w:style w:type="paragraph" w:customStyle="1" w:styleId="-11">
    <w:name w:val="彩色列表 - 强调文字颜色 11"/>
    <w:basedOn w:val="a0"/>
    <w:link w:val="-1Char"/>
    <w:qFormat/>
    <w:rsid w:val="00A2439A"/>
    <w:pPr>
      <w:ind w:firstLineChars="200" w:firstLine="420"/>
    </w:pPr>
    <w:rPr>
      <w:szCs w:val="22"/>
    </w:rPr>
  </w:style>
  <w:style w:type="character" w:customStyle="1" w:styleId="A3Char">
    <w:name w:val="A3 Char"/>
    <w:link w:val="A30"/>
    <w:qFormat/>
    <w:rsid w:val="00A2439A"/>
    <w:rPr>
      <w:b/>
      <w:bCs/>
      <w:sz w:val="32"/>
      <w:szCs w:val="32"/>
    </w:rPr>
  </w:style>
  <w:style w:type="paragraph" w:customStyle="1" w:styleId="A30">
    <w:name w:val="A3"/>
    <w:basedOn w:val="3"/>
    <w:link w:val="A3Char"/>
    <w:qFormat/>
    <w:rsid w:val="00A2439A"/>
    <w:pPr>
      <w:spacing w:before="0" w:after="0" w:line="415" w:lineRule="auto"/>
      <w:ind w:left="720" w:hanging="720"/>
      <w:jc w:val="left"/>
    </w:pPr>
    <w:rPr>
      <w:kern w:val="0"/>
    </w:rPr>
  </w:style>
  <w:style w:type="character" w:customStyle="1" w:styleId="affff5">
    <w:name w:val="批注框文本 字符"/>
    <w:semiHidden/>
    <w:rsid w:val="00A2439A"/>
    <w:rPr>
      <w:sz w:val="18"/>
      <w:szCs w:val="18"/>
    </w:rPr>
  </w:style>
  <w:style w:type="character" w:customStyle="1" w:styleId="2Char0">
    <w:name w:val="正文文本缩进 2 Char"/>
    <w:link w:val="23"/>
    <w:qFormat/>
    <w:rsid w:val="00A2439A"/>
    <w:rPr>
      <w:kern w:val="2"/>
      <w:sz w:val="24"/>
      <w:szCs w:val="24"/>
    </w:rPr>
  </w:style>
  <w:style w:type="character" w:customStyle="1" w:styleId="TableTextChar">
    <w:name w:val="Table Text Char"/>
    <w:link w:val="TableText"/>
    <w:rsid w:val="00A2439A"/>
    <w:rPr>
      <w:rFonts w:eastAsia="仿宋_GB2312"/>
      <w:sz w:val="24"/>
    </w:rPr>
  </w:style>
  <w:style w:type="paragraph" w:customStyle="1" w:styleId="TableText">
    <w:name w:val="Table Text"/>
    <w:basedOn w:val="a0"/>
    <w:link w:val="TableTextChar"/>
    <w:qFormat/>
    <w:rsid w:val="00A2439A"/>
    <w:pPr>
      <w:widowControl/>
      <w:autoSpaceDE w:val="0"/>
      <w:autoSpaceDN w:val="0"/>
      <w:adjustRightInd w:val="0"/>
      <w:spacing w:before="60" w:after="60"/>
      <w:jc w:val="left"/>
    </w:pPr>
    <w:rPr>
      <w:rFonts w:eastAsia="仿宋_GB2312"/>
      <w:kern w:val="0"/>
      <w:sz w:val="24"/>
      <w:szCs w:val="20"/>
    </w:rPr>
  </w:style>
  <w:style w:type="character" w:customStyle="1" w:styleId="CtrQCharChar">
    <w:name w:val="!我的正文 Ctr+Q Char Char"/>
    <w:rsid w:val="00A2439A"/>
    <w:rPr>
      <w:rFonts w:ascii="Arial" w:hAnsi="Arial"/>
      <w:kern w:val="2"/>
      <w:sz w:val="24"/>
      <w:szCs w:val="21"/>
      <w:lang w:bidi="ar-SA"/>
    </w:rPr>
  </w:style>
  <w:style w:type="character" w:customStyle="1" w:styleId="BZChar3">
    <w:name w:val="BZ_四级标题 Char"/>
    <w:link w:val="BZ6"/>
    <w:rsid w:val="00A2439A"/>
    <w:rPr>
      <w:rFonts w:eastAsia="黑体"/>
      <w:bCs/>
      <w:kern w:val="2"/>
      <w:sz w:val="24"/>
      <w:szCs w:val="28"/>
    </w:rPr>
  </w:style>
  <w:style w:type="character" w:customStyle="1" w:styleId="CharChar17">
    <w:name w:val="Char Char17"/>
    <w:rsid w:val="00A2439A"/>
    <w:rPr>
      <w:rFonts w:ascii="Tahoma" w:eastAsia="Helvetica" w:hAnsi="Tahoma"/>
      <w:sz w:val="21"/>
      <w:lang w:val="en-US" w:eastAsia="zh-CN" w:bidi="ar-SA"/>
    </w:rPr>
  </w:style>
  <w:style w:type="character" w:customStyle="1" w:styleId="heading2Char2">
    <w:name w:val="heading 2 Char2"/>
    <w:rsid w:val="00A2439A"/>
    <w:rPr>
      <w:rFonts w:ascii="Verdana" w:hAnsi="Verdana"/>
      <w:b/>
      <w:bCs/>
      <w:kern w:val="2"/>
      <w:sz w:val="32"/>
      <w:szCs w:val="32"/>
    </w:rPr>
  </w:style>
  <w:style w:type="character" w:customStyle="1" w:styleId="affff6">
    <w:name w:val="正文缩进字符"/>
    <w:link w:val="2b"/>
    <w:rsid w:val="00A2439A"/>
    <w:rPr>
      <w:rFonts w:ascii="宋体"/>
      <w:sz w:val="24"/>
    </w:rPr>
  </w:style>
  <w:style w:type="paragraph" w:customStyle="1" w:styleId="2b">
    <w:name w:val="正文缩进2"/>
    <w:basedOn w:val="a0"/>
    <w:link w:val="affff6"/>
    <w:qFormat/>
    <w:rsid w:val="00A2439A"/>
    <w:pPr>
      <w:autoSpaceDE w:val="0"/>
      <w:autoSpaceDN w:val="0"/>
      <w:adjustRightInd w:val="0"/>
      <w:spacing w:line="360" w:lineRule="auto"/>
      <w:ind w:firstLineChars="200" w:firstLine="420"/>
      <w:jc w:val="left"/>
    </w:pPr>
    <w:rPr>
      <w:rFonts w:ascii="宋体"/>
      <w:kern w:val="0"/>
      <w:sz w:val="24"/>
      <w:szCs w:val="20"/>
    </w:rPr>
  </w:style>
  <w:style w:type="character" w:customStyle="1" w:styleId="1TextChar">
    <w:name w:val="1Text Char"/>
    <w:link w:val="1Text"/>
    <w:rsid w:val="00A2439A"/>
    <w:rPr>
      <w:rFonts w:ascii="Calibri" w:hAnsi="Calibri"/>
      <w:sz w:val="24"/>
      <w:szCs w:val="24"/>
    </w:rPr>
  </w:style>
  <w:style w:type="paragraph" w:customStyle="1" w:styleId="1Text">
    <w:name w:val="1Text"/>
    <w:basedOn w:val="a0"/>
    <w:link w:val="1TextChar"/>
    <w:qFormat/>
    <w:rsid w:val="00A2439A"/>
    <w:pPr>
      <w:spacing w:beforeLines="50" w:afterLines="50" w:line="360" w:lineRule="auto"/>
      <w:ind w:firstLineChars="200" w:firstLine="480"/>
      <w:jc w:val="left"/>
    </w:pPr>
    <w:rPr>
      <w:rFonts w:ascii="Calibri" w:hAnsi="Calibri"/>
      <w:kern w:val="0"/>
      <w:sz w:val="24"/>
    </w:rPr>
  </w:style>
  <w:style w:type="character" w:customStyle="1" w:styleId="affff7">
    <w:name w:val="文档结构图 字符"/>
    <w:uiPriority w:val="99"/>
    <w:semiHidden/>
    <w:rsid w:val="00A2439A"/>
    <w:rPr>
      <w:rFonts w:ascii="宋体"/>
      <w:sz w:val="18"/>
      <w:szCs w:val="18"/>
    </w:rPr>
  </w:style>
  <w:style w:type="character" w:customStyle="1" w:styleId="heading8Char1">
    <w:name w:val="heading 8 Char1"/>
    <w:rsid w:val="00A2439A"/>
    <w:rPr>
      <w:rFonts w:ascii="Tahoma" w:eastAsia="Helvetica" w:hAnsi="Tahoma"/>
      <w:sz w:val="24"/>
      <w:lang w:val="en-US" w:eastAsia="zh-CN" w:bidi="ar-SA"/>
    </w:rPr>
  </w:style>
  <w:style w:type="character" w:customStyle="1" w:styleId="CharChar171">
    <w:name w:val="Char Char171"/>
    <w:rsid w:val="00A2439A"/>
    <w:rPr>
      <w:rFonts w:ascii="Verdana" w:hAnsi="Verdana"/>
      <w:b/>
      <w:bCs/>
      <w:kern w:val="2"/>
      <w:sz w:val="28"/>
      <w:szCs w:val="28"/>
    </w:rPr>
  </w:style>
  <w:style w:type="character" w:customStyle="1" w:styleId="Charf9">
    <w:name w:val="副标题 Char"/>
    <w:rsid w:val="00A2439A"/>
    <w:rPr>
      <w:rFonts w:ascii="Verdana" w:eastAsia="仿宋_GB2312" w:hAnsi="Verdana"/>
      <w:b/>
      <w:bCs/>
      <w:kern w:val="28"/>
      <w:sz w:val="32"/>
      <w:szCs w:val="32"/>
    </w:rPr>
  </w:style>
  <w:style w:type="character" w:customStyle="1" w:styleId="Charfa">
    <w:name w:val="内容文本 Char"/>
    <w:link w:val="affff8"/>
    <w:rsid w:val="00A2439A"/>
    <w:rPr>
      <w:rFonts w:ascii="宋体" w:hAnsi="宋体"/>
      <w:sz w:val="24"/>
      <w:szCs w:val="24"/>
      <w:lang w:eastAsia="en-US" w:bidi="en-US"/>
    </w:rPr>
  </w:style>
  <w:style w:type="paragraph" w:customStyle="1" w:styleId="affff8">
    <w:name w:val="内容文本"/>
    <w:basedOn w:val="-11"/>
    <w:link w:val="Charfa"/>
    <w:qFormat/>
    <w:rsid w:val="00A2439A"/>
    <w:pPr>
      <w:spacing w:line="360" w:lineRule="auto"/>
      <w:ind w:firstLine="200"/>
      <w:contextualSpacing/>
      <w:jc w:val="left"/>
    </w:pPr>
    <w:rPr>
      <w:rFonts w:ascii="宋体" w:hAnsi="宋体"/>
      <w:kern w:val="0"/>
      <w:sz w:val="24"/>
      <w:szCs w:val="24"/>
      <w:lang w:eastAsia="en-US" w:bidi="en-US"/>
    </w:rPr>
  </w:style>
  <w:style w:type="character" w:customStyle="1" w:styleId="Charfb">
    <w:name w:val="明显引用 Char"/>
    <w:rsid w:val="00A2439A"/>
    <w:rPr>
      <w:rFonts w:ascii="Century Gothic" w:eastAsia="仿宋_GB2312" w:hAnsi="Century Gothic"/>
      <w:b/>
      <w:bCs/>
      <w:i/>
      <w:iCs/>
      <w:color w:val="4F81BD"/>
    </w:rPr>
  </w:style>
  <w:style w:type="paragraph" w:styleId="affff9">
    <w:name w:val="Intense Quote"/>
    <w:basedOn w:val="a0"/>
    <w:next w:val="a0"/>
    <w:link w:val="Char16"/>
    <w:qFormat/>
    <w:rsid w:val="00A2439A"/>
    <w:pPr>
      <w:pBdr>
        <w:bottom w:val="single" w:sz="4" w:space="4" w:color="4F81BD"/>
      </w:pBdr>
      <w:spacing w:before="200" w:after="280"/>
      <w:ind w:left="936" w:right="936"/>
    </w:pPr>
    <w:rPr>
      <w:rFonts w:ascii="Century Gothic" w:eastAsia="仿宋_GB2312" w:hAnsi="Century Gothic"/>
      <w:b/>
      <w:bCs/>
      <w:i/>
      <w:iCs/>
      <w:color w:val="4F81BD"/>
      <w:kern w:val="0"/>
      <w:sz w:val="20"/>
      <w:szCs w:val="20"/>
    </w:rPr>
  </w:style>
  <w:style w:type="character" w:customStyle="1" w:styleId="Style5">
    <w:name w:val="Style5"/>
    <w:rsid w:val="00A2439A"/>
    <w:rPr>
      <w:rFonts w:ascii="Century Gothic" w:eastAsia="仿宋_GB2312" w:hAnsi="仿宋_GB2312" w:cs="新宋体"/>
      <w:sz w:val="22"/>
      <w:szCs w:val="22"/>
      <w:lang w:eastAsia="zh-CN"/>
    </w:rPr>
  </w:style>
  <w:style w:type="character" w:customStyle="1" w:styleId="HTMLChar">
    <w:name w:val="HTML 预设格式 Char"/>
    <w:rsid w:val="00A2439A"/>
    <w:rPr>
      <w:rFonts w:ascii="黑体" w:eastAsia="黑体" w:hAnsi="Courier New"/>
    </w:rPr>
  </w:style>
  <w:style w:type="character" w:customStyle="1" w:styleId="BZChar5">
    <w:name w:val="BZ_图 Char"/>
    <w:link w:val="BZ8"/>
    <w:rsid w:val="00A2439A"/>
    <w:rPr>
      <w:kern w:val="2"/>
      <w:sz w:val="21"/>
      <w:szCs w:val="24"/>
    </w:rPr>
  </w:style>
  <w:style w:type="paragraph" w:customStyle="1" w:styleId="BZ8">
    <w:name w:val="BZ_图"/>
    <w:basedOn w:val="a0"/>
    <w:next w:val="a0"/>
    <w:link w:val="BZChar5"/>
    <w:qFormat/>
    <w:rsid w:val="00A2439A"/>
    <w:pPr>
      <w:keepNext/>
      <w:widowControl/>
      <w:spacing w:beforeLines="50" w:afterLines="50"/>
      <w:jc w:val="center"/>
    </w:pPr>
  </w:style>
  <w:style w:type="character" w:customStyle="1" w:styleId="CharCharCharCharCharCharCharCharCharCharCharCharCharCharChar">
    <w:name w:val="Char Char Char Char Char Char Char Char Char Char Char Char Char Char Char"/>
    <w:rsid w:val="00A2439A"/>
    <w:rPr>
      <w:rFonts w:ascii="仿宋_GB2312" w:eastAsia="仿宋_GB2312" w:hAnsi="Wingdings"/>
      <w:sz w:val="21"/>
      <w:szCs w:val="21"/>
      <w:lang w:val="en-US" w:eastAsia="zh-CN" w:bidi="ar-SA"/>
    </w:rPr>
  </w:style>
  <w:style w:type="character" w:customStyle="1" w:styleId="35">
    <w:name w:val="标题 3 字符"/>
    <w:rsid w:val="00A2439A"/>
    <w:rPr>
      <w:rFonts w:eastAsia="黑体"/>
      <w:b/>
      <w:sz w:val="28"/>
    </w:rPr>
  </w:style>
  <w:style w:type="character" w:customStyle="1" w:styleId="dandyrentitle1">
    <w:name w:val="dandyren_title1"/>
    <w:rsid w:val="00A2439A"/>
    <w:rPr>
      <w:b/>
      <w:bCs/>
      <w:color w:val="FF6633"/>
      <w:sz w:val="18"/>
      <w:szCs w:val="18"/>
    </w:rPr>
  </w:style>
  <w:style w:type="character" w:customStyle="1" w:styleId="CharCharCharCharChar">
    <w:name w:val="样式 正文缩进首行缩进两字正文（首行缩进两字） Char正文（首行缩进两字） Char Char Char正文（首行缩进... Char"/>
    <w:link w:val="CharCharCharChar0"/>
    <w:rsid w:val="00A2439A"/>
    <w:rPr>
      <w:rFonts w:cs="宋体"/>
      <w:szCs w:val="28"/>
    </w:rPr>
  </w:style>
  <w:style w:type="paragraph" w:customStyle="1" w:styleId="CharCharCharChar0">
    <w:name w:val="样式 正文缩进首行缩进两字正文（首行缩进两字） Char正文（首行缩进两字） Char Char Char正文（首行缩进..."/>
    <w:basedOn w:val="a7"/>
    <w:link w:val="CharCharCharCharChar"/>
    <w:qFormat/>
    <w:rsid w:val="00A2439A"/>
    <w:pPr>
      <w:autoSpaceDE w:val="0"/>
      <w:autoSpaceDN w:val="0"/>
      <w:spacing w:line="240" w:lineRule="auto"/>
      <w:ind w:firstLine="567"/>
    </w:pPr>
    <w:rPr>
      <w:rFonts w:cs="宋体"/>
      <w:sz w:val="20"/>
      <w:szCs w:val="28"/>
    </w:rPr>
  </w:style>
  <w:style w:type="character" w:customStyle="1" w:styleId="1TextCharChar">
    <w:name w:val="1Text Char Char"/>
    <w:rsid w:val="00A2439A"/>
    <w:rPr>
      <w:rFonts w:ascii="Calibri" w:eastAsia="宋体" w:hAnsi="Calibri"/>
      <w:sz w:val="24"/>
      <w:szCs w:val="24"/>
      <w:lang w:bidi="ar-SA"/>
    </w:rPr>
  </w:style>
  <w:style w:type="character" w:customStyle="1" w:styleId="CharChar211">
    <w:name w:val="Char Char211"/>
    <w:rsid w:val="00A2439A"/>
    <w:rPr>
      <w:rFonts w:ascii="新宋体" w:eastAsia="仿宋_GB2312" w:hAnsi="新宋体" w:cs="新宋体"/>
      <w:b/>
      <w:bCs/>
      <w:kern w:val="44"/>
      <w:sz w:val="44"/>
      <w:szCs w:val="44"/>
    </w:rPr>
  </w:style>
  <w:style w:type="character" w:customStyle="1" w:styleId="affffa">
    <w:name w:val="强调划线"/>
    <w:rsid w:val="00A2439A"/>
    <w:rPr>
      <w:u w:val="single"/>
    </w:rPr>
  </w:style>
  <w:style w:type="character" w:customStyle="1" w:styleId="backtitle1">
    <w:name w:val="backtitle1"/>
    <w:rsid w:val="00A2439A"/>
    <w:rPr>
      <w:rFonts w:eastAsia="宋体"/>
      <w:b/>
      <w:bCs/>
      <w:color w:val="000000"/>
      <w:kern w:val="2"/>
      <w:sz w:val="18"/>
      <w:szCs w:val="18"/>
      <w:lang w:val="en-US" w:eastAsia="zh-CN" w:bidi="ar-SA"/>
    </w:rPr>
  </w:style>
  <w:style w:type="character" w:customStyle="1" w:styleId="CharChara">
    <w:name w:val="哈哈正文 Char Char"/>
    <w:rsid w:val="00A2439A"/>
    <w:rPr>
      <w:rFonts w:ascii="宋体" w:hAnsi="宋体"/>
      <w:kern w:val="2"/>
      <w:sz w:val="24"/>
      <w:lang w:bidi="ar-SA"/>
    </w:rPr>
  </w:style>
  <w:style w:type="character" w:customStyle="1" w:styleId="2Char5">
    <w:name w:val="正文首行缩进 2 Char"/>
    <w:rsid w:val="00A2439A"/>
    <w:rPr>
      <w:kern w:val="2"/>
      <w:sz w:val="21"/>
      <w:szCs w:val="24"/>
    </w:rPr>
  </w:style>
  <w:style w:type="character" w:customStyle="1" w:styleId="affffb">
    <w:name w:val="注释题目"/>
    <w:qFormat/>
    <w:rsid w:val="00A2439A"/>
    <w:rPr>
      <w:rFonts w:eastAsia="黑体"/>
      <w:sz w:val="28"/>
      <w:u w:val="none"/>
    </w:rPr>
  </w:style>
  <w:style w:type="character" w:customStyle="1" w:styleId="Charfc">
    <w:name w:val="三级标题 Char"/>
    <w:link w:val="affffc"/>
    <w:rsid w:val="00A2439A"/>
    <w:rPr>
      <w:rFonts w:eastAsia="黑体"/>
      <w:b/>
      <w:kern w:val="2"/>
      <w:sz w:val="28"/>
      <w:szCs w:val="22"/>
    </w:rPr>
  </w:style>
  <w:style w:type="paragraph" w:customStyle="1" w:styleId="affffc">
    <w:name w:val="三级标题"/>
    <w:basedOn w:val="a0"/>
    <w:link w:val="Charfc"/>
    <w:qFormat/>
    <w:rsid w:val="00A2439A"/>
    <w:pPr>
      <w:tabs>
        <w:tab w:val="left" w:pos="420"/>
      </w:tabs>
      <w:spacing w:line="360" w:lineRule="auto"/>
      <w:ind w:left="420" w:firstLineChars="200" w:firstLine="200"/>
      <w:outlineLvl w:val="2"/>
    </w:pPr>
    <w:rPr>
      <w:rFonts w:eastAsia="黑体"/>
      <w:b/>
      <w:sz w:val="28"/>
      <w:szCs w:val="22"/>
    </w:rPr>
  </w:style>
  <w:style w:type="character" w:customStyle="1" w:styleId="affffd">
    <w:name w:val="样式 宋体"/>
    <w:rsid w:val="00A2439A"/>
    <w:rPr>
      <w:rFonts w:ascii="仿宋_GB2312" w:eastAsia="仿宋_GB2312" w:hAnsi="仿宋_GB2312"/>
      <w:sz w:val="24"/>
      <w:szCs w:val="24"/>
    </w:rPr>
  </w:style>
  <w:style w:type="character" w:customStyle="1" w:styleId="heading1Char">
    <w:name w:val="heading 1 Char"/>
    <w:rsid w:val="00A2439A"/>
    <w:rPr>
      <w:rFonts w:ascii="Tahoma" w:eastAsia="Helvetica" w:hAnsi="Tahoma"/>
      <w:b/>
      <w:sz w:val="36"/>
      <w:szCs w:val="36"/>
    </w:rPr>
  </w:style>
  <w:style w:type="character" w:customStyle="1" w:styleId="CharCharb">
    <w:name w:val="栏目标题 Char Char"/>
    <w:link w:val="affffe"/>
    <w:rsid w:val="00A2439A"/>
    <w:rPr>
      <w:rFonts w:ascii="黑体" w:eastAsia="黑体" w:hAnsi="黑体"/>
      <w:b/>
      <w:kern w:val="2"/>
      <w:sz w:val="21"/>
      <w:szCs w:val="24"/>
    </w:rPr>
  </w:style>
  <w:style w:type="paragraph" w:customStyle="1" w:styleId="affffe">
    <w:name w:val="栏目标题"/>
    <w:basedOn w:val="a0"/>
    <w:link w:val="CharCharb"/>
    <w:qFormat/>
    <w:rsid w:val="00A2439A"/>
    <w:pPr>
      <w:jc w:val="center"/>
    </w:pPr>
    <w:rPr>
      <w:rFonts w:ascii="黑体" w:eastAsia="黑体" w:hAnsi="黑体"/>
      <w:b/>
    </w:rPr>
  </w:style>
  <w:style w:type="character" w:customStyle="1" w:styleId="afffff">
    <w:name w:val="纯文本 字符"/>
    <w:rsid w:val="00A2439A"/>
    <w:rPr>
      <w:rFonts w:ascii="宋体" w:hAnsi="Courier New"/>
      <w:kern w:val="2"/>
      <w:sz w:val="21"/>
    </w:rPr>
  </w:style>
  <w:style w:type="character" w:customStyle="1" w:styleId="CtrQChar">
    <w:name w:val="!我的正文 Ctr+Q Char"/>
    <w:link w:val="CtrQ"/>
    <w:rsid w:val="00A2439A"/>
    <w:rPr>
      <w:rFonts w:ascii="Arial" w:hAnsi="Arial"/>
      <w:kern w:val="2"/>
      <w:sz w:val="24"/>
      <w:szCs w:val="21"/>
    </w:rPr>
  </w:style>
  <w:style w:type="paragraph" w:customStyle="1" w:styleId="CtrQ">
    <w:name w:val="!我的正文 Ctr+Q"/>
    <w:basedOn w:val="a0"/>
    <w:link w:val="CtrQChar"/>
    <w:rsid w:val="00A2439A"/>
    <w:pPr>
      <w:adjustRightInd w:val="0"/>
      <w:snapToGrid w:val="0"/>
      <w:spacing w:beforeLines="50" w:afterLines="50" w:line="360" w:lineRule="auto"/>
      <w:ind w:firstLineChars="200" w:firstLine="480"/>
      <w:jc w:val="left"/>
    </w:pPr>
    <w:rPr>
      <w:rFonts w:ascii="Arial" w:hAnsi="Arial"/>
      <w:sz w:val="24"/>
      <w:szCs w:val="21"/>
    </w:rPr>
  </w:style>
  <w:style w:type="character" w:customStyle="1" w:styleId="91">
    <w:name w:val="标题 9 字符"/>
    <w:rsid w:val="00A2439A"/>
    <w:rPr>
      <w:rFonts w:ascii="Arial" w:eastAsia="黑体" w:hAnsi="Arial"/>
      <w:kern w:val="2"/>
      <w:sz w:val="21"/>
      <w:vertAlign w:val="superscript"/>
    </w:rPr>
  </w:style>
  <w:style w:type="character" w:customStyle="1" w:styleId="CharChar12">
    <w:name w:val="Char Char12"/>
    <w:rsid w:val="00A2439A"/>
    <w:rPr>
      <w:rFonts w:ascii="仿宋_GB2312" w:eastAsia="仿宋_GB2312" w:hAnsi="Wingdings"/>
      <w:sz w:val="21"/>
      <w:szCs w:val="21"/>
      <w:lang w:val="en-US" w:eastAsia="zh-CN" w:bidi="ar-SA"/>
    </w:rPr>
  </w:style>
  <w:style w:type="character" w:customStyle="1" w:styleId="CharChar221">
    <w:name w:val="Char Char221"/>
    <w:rsid w:val="00A2439A"/>
    <w:rPr>
      <w:rFonts w:ascii="Verdana" w:eastAsia="仿宋_GB2312" w:hAnsi="Verdana"/>
      <w:b/>
      <w:bCs/>
      <w:kern w:val="2"/>
      <w:sz w:val="28"/>
      <w:szCs w:val="28"/>
      <w:lang w:val="en-US" w:eastAsia="zh-CN" w:bidi="ar-SA"/>
    </w:rPr>
  </w:style>
  <w:style w:type="character" w:customStyle="1" w:styleId="Footer-EvenChar1">
    <w:name w:val="Footer-Even Char1"/>
    <w:rsid w:val="00A2439A"/>
    <w:rPr>
      <w:rFonts w:eastAsia="仿宋_GB2312"/>
      <w:kern w:val="2"/>
      <w:sz w:val="18"/>
      <w:szCs w:val="18"/>
      <w:lang w:val="en-US" w:eastAsia="zh-CN" w:bidi="ar-SA"/>
    </w:rPr>
  </w:style>
  <w:style w:type="character" w:customStyle="1" w:styleId="xl77Char">
    <w:name w:val="xl77 Char"/>
    <w:link w:val="xl77"/>
    <w:rsid w:val="00A2439A"/>
    <w:rPr>
      <w:b/>
      <w:bCs/>
      <w:sz w:val="28"/>
      <w:szCs w:val="28"/>
    </w:rPr>
  </w:style>
  <w:style w:type="paragraph" w:customStyle="1" w:styleId="xl77">
    <w:name w:val="xl77"/>
    <w:basedOn w:val="a0"/>
    <w:link w:val="xl77Char"/>
    <w:rsid w:val="00A2439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8"/>
      <w:szCs w:val="28"/>
    </w:rPr>
  </w:style>
  <w:style w:type="character" w:customStyle="1" w:styleId="36">
    <w:name w:val="正文文本缩进 3 字符"/>
    <w:rsid w:val="00A2439A"/>
    <w:rPr>
      <w:kern w:val="2"/>
      <w:sz w:val="16"/>
      <w:szCs w:val="16"/>
    </w:rPr>
  </w:style>
  <w:style w:type="character" w:customStyle="1" w:styleId="SubtleEmphasis1">
    <w:name w:val="Subtle Emphasis1"/>
    <w:qFormat/>
    <w:rsid w:val="00A2439A"/>
    <w:rPr>
      <w:i/>
      <w:iCs/>
      <w:color w:val="808080"/>
    </w:rPr>
  </w:style>
  <w:style w:type="character" w:customStyle="1" w:styleId="BookTitle1">
    <w:name w:val="Book Title1"/>
    <w:qFormat/>
    <w:rsid w:val="00A2439A"/>
    <w:rPr>
      <w:b/>
      <w:bCs/>
      <w:smallCaps/>
      <w:spacing w:val="5"/>
    </w:rPr>
  </w:style>
  <w:style w:type="character" w:customStyle="1" w:styleId="CharCharc">
    <w:name w:val="目录标题 Char Char"/>
    <w:link w:val="afffff0"/>
    <w:rsid w:val="00A2439A"/>
    <w:rPr>
      <w:rFonts w:eastAsia="黑体"/>
      <w:b/>
      <w:bCs/>
      <w:kern w:val="2"/>
      <w:sz w:val="44"/>
      <w:szCs w:val="44"/>
    </w:rPr>
  </w:style>
  <w:style w:type="paragraph" w:customStyle="1" w:styleId="afffff0">
    <w:name w:val="目录标题"/>
    <w:basedOn w:val="a0"/>
    <w:link w:val="CharCharc"/>
    <w:qFormat/>
    <w:rsid w:val="00A2439A"/>
    <w:pPr>
      <w:jc w:val="center"/>
    </w:pPr>
    <w:rPr>
      <w:rFonts w:eastAsia="黑体"/>
      <w:b/>
      <w:bCs/>
      <w:sz w:val="44"/>
      <w:szCs w:val="44"/>
    </w:rPr>
  </w:style>
  <w:style w:type="character" w:customStyle="1" w:styleId="4Char1">
    <w:name w:val="4 Char"/>
    <w:link w:val="43"/>
    <w:rsid w:val="00A2439A"/>
    <w:rPr>
      <w:rFonts w:ascii="仿宋" w:eastAsia="仿宋" w:hAnsi="仿宋"/>
      <w:b/>
      <w:bCs/>
      <w:kern w:val="2"/>
      <w:sz w:val="24"/>
      <w:szCs w:val="24"/>
    </w:rPr>
  </w:style>
  <w:style w:type="paragraph" w:customStyle="1" w:styleId="43">
    <w:name w:val="4"/>
    <w:basedOn w:val="4"/>
    <w:link w:val="4Char1"/>
    <w:qFormat/>
    <w:rsid w:val="00A2439A"/>
    <w:pPr>
      <w:spacing w:before="0" w:after="0" w:line="360" w:lineRule="auto"/>
      <w:ind w:firstLineChars="200" w:firstLine="200"/>
    </w:pPr>
    <w:rPr>
      <w:rFonts w:ascii="仿宋" w:eastAsia="仿宋" w:hAnsi="仿宋"/>
      <w:sz w:val="24"/>
      <w:szCs w:val="24"/>
    </w:rPr>
  </w:style>
  <w:style w:type="character" w:customStyle="1" w:styleId="Charfd">
    <w:name w:val="文本正文 Char"/>
    <w:link w:val="afffff1"/>
    <w:rsid w:val="00A2439A"/>
    <w:rPr>
      <w:rFonts w:ascii="Calibri" w:eastAsia="仿宋" w:hAnsi="Calibri"/>
      <w:kern w:val="2"/>
      <w:sz w:val="24"/>
      <w:szCs w:val="22"/>
    </w:rPr>
  </w:style>
  <w:style w:type="paragraph" w:customStyle="1" w:styleId="afffff1">
    <w:name w:val="文本正文"/>
    <w:basedOn w:val="a0"/>
    <w:link w:val="Charfd"/>
    <w:qFormat/>
    <w:rsid w:val="00A2439A"/>
    <w:pPr>
      <w:spacing w:beforeLines="50" w:afterLines="50" w:line="360" w:lineRule="auto"/>
      <w:ind w:firstLineChars="200" w:firstLine="200"/>
    </w:pPr>
    <w:rPr>
      <w:rFonts w:ascii="Calibri" w:eastAsia="仿宋" w:hAnsi="Calibri"/>
      <w:sz w:val="24"/>
      <w:szCs w:val="22"/>
    </w:rPr>
  </w:style>
  <w:style w:type="character" w:customStyle="1" w:styleId="ll">
    <w:name w:val="ll"/>
    <w:qFormat/>
    <w:rsid w:val="00A2439A"/>
    <w:rPr>
      <w:rFonts w:eastAsia="宋体"/>
      <w:kern w:val="2"/>
      <w:sz w:val="21"/>
      <w:szCs w:val="24"/>
      <w:lang w:val="en-US" w:eastAsia="zh-CN" w:bidi="ar-SA"/>
    </w:rPr>
  </w:style>
  <w:style w:type="character" w:customStyle="1" w:styleId="Charfe">
    <w:name w:val="五级标题 Char"/>
    <w:link w:val="afffff2"/>
    <w:rsid w:val="00A2439A"/>
    <w:rPr>
      <w:rFonts w:eastAsia="黑体"/>
      <w:b/>
      <w:kern w:val="2"/>
      <w:sz w:val="28"/>
      <w:szCs w:val="22"/>
    </w:rPr>
  </w:style>
  <w:style w:type="paragraph" w:customStyle="1" w:styleId="afffff2">
    <w:name w:val="五级标题"/>
    <w:basedOn w:val="a0"/>
    <w:link w:val="Charfe"/>
    <w:qFormat/>
    <w:rsid w:val="00A2439A"/>
    <w:pPr>
      <w:spacing w:line="360" w:lineRule="auto"/>
      <w:ind w:left="420" w:firstLineChars="200" w:firstLine="200"/>
      <w:outlineLvl w:val="4"/>
    </w:pPr>
    <w:rPr>
      <w:rFonts w:eastAsia="黑体"/>
      <w:b/>
      <w:sz w:val="28"/>
      <w:szCs w:val="22"/>
    </w:rPr>
  </w:style>
  <w:style w:type="character" w:customStyle="1" w:styleId="Char17">
    <w:name w:val="正文首行缩进 Char1"/>
    <w:rsid w:val="00A2439A"/>
    <w:rPr>
      <w:rFonts w:eastAsia="仿宋_GB2312"/>
      <w:lang w:val="en-US" w:eastAsia="zh-CN" w:bidi="ar-SA"/>
    </w:rPr>
  </w:style>
  <w:style w:type="character" w:customStyle="1" w:styleId="CharChar212">
    <w:name w:val="Char Char212"/>
    <w:rsid w:val="00A2439A"/>
    <w:rPr>
      <w:rFonts w:eastAsia="仿宋_GB2312"/>
      <w:b/>
      <w:bCs/>
      <w:kern w:val="2"/>
      <w:sz w:val="28"/>
      <w:szCs w:val="28"/>
      <w:lang w:val="en-US" w:eastAsia="zh-CN" w:bidi="ar-SA"/>
    </w:rPr>
  </w:style>
  <w:style w:type="character" w:customStyle="1" w:styleId="PIChar">
    <w:name w:val="PI Char"/>
    <w:rsid w:val="00A2439A"/>
    <w:rPr>
      <w:rFonts w:ascii="仿宋_GB2312" w:hAnsi="仿宋_GB2312"/>
      <w:sz w:val="24"/>
    </w:rPr>
  </w:style>
  <w:style w:type="character" w:customStyle="1" w:styleId="Char21">
    <w:name w:val="表正文 Char2"/>
    <w:rsid w:val="00A2439A"/>
    <w:rPr>
      <w:rFonts w:ascii="新宋体" w:eastAsia="仿宋_GB2312" w:hAnsi="新宋体" w:cs="新宋体"/>
      <w:szCs w:val="24"/>
    </w:rPr>
  </w:style>
  <w:style w:type="character" w:customStyle="1" w:styleId="Charb">
    <w:name w:val="页眉 Char"/>
    <w:aliases w:val="h Char"/>
    <w:link w:val="af7"/>
    <w:uiPriority w:val="99"/>
    <w:qFormat/>
    <w:rsid w:val="00A2439A"/>
    <w:rPr>
      <w:kern w:val="2"/>
      <w:sz w:val="18"/>
      <w:szCs w:val="18"/>
    </w:rPr>
  </w:style>
  <w:style w:type="character" w:customStyle="1" w:styleId="Charff">
    <w:name w:val="大标题 Char"/>
    <w:rsid w:val="00A2439A"/>
    <w:rPr>
      <w:rFonts w:ascii="黑体" w:eastAsia="黑体" w:hAnsi="黑体"/>
      <w:b/>
      <w:bCs/>
      <w:kern w:val="2"/>
      <w:sz w:val="72"/>
      <w:szCs w:val="72"/>
    </w:rPr>
  </w:style>
  <w:style w:type="character" w:customStyle="1" w:styleId="CharCharChar1">
    <w:name w:val="Char Char Char1"/>
    <w:rsid w:val="00A2439A"/>
    <w:rPr>
      <w:rFonts w:ascii="仿宋_GB2312" w:hAnsi="Wingdings"/>
      <w:sz w:val="21"/>
      <w:szCs w:val="21"/>
    </w:rPr>
  </w:style>
  <w:style w:type="character" w:customStyle="1" w:styleId="CharChar15">
    <w:name w:val="Char Char15"/>
    <w:qFormat/>
    <w:rsid w:val="00A2439A"/>
    <w:rPr>
      <w:rFonts w:ascii="Tahoma" w:eastAsia="Helvetica" w:hAnsi="Tahoma"/>
      <w:sz w:val="24"/>
      <w:szCs w:val="24"/>
    </w:rPr>
  </w:style>
  <w:style w:type="character" w:customStyle="1" w:styleId="CharChard">
    <w:name w:val="表格标题 Char Char"/>
    <w:link w:val="afffff3"/>
    <w:rsid w:val="00A2439A"/>
    <w:rPr>
      <w:rFonts w:ascii="黑体" w:eastAsia="黑体" w:hAnsi="黑体"/>
      <w:b/>
      <w:color w:val="FFFFFF"/>
      <w:kern w:val="2"/>
      <w:sz w:val="21"/>
      <w:szCs w:val="24"/>
    </w:rPr>
  </w:style>
  <w:style w:type="paragraph" w:customStyle="1" w:styleId="afffff3">
    <w:name w:val="表格标题"/>
    <w:basedOn w:val="a0"/>
    <w:link w:val="CharChard"/>
    <w:uiPriority w:val="2"/>
    <w:qFormat/>
    <w:rsid w:val="00A2439A"/>
    <w:rPr>
      <w:rFonts w:ascii="黑体" w:eastAsia="黑体" w:hAnsi="黑体"/>
      <w:b/>
      <w:color w:val="FFFFFF"/>
    </w:rPr>
  </w:style>
  <w:style w:type="character" w:customStyle="1" w:styleId="IntenseReference1">
    <w:name w:val="Intense Reference1"/>
    <w:uiPriority w:val="32"/>
    <w:qFormat/>
    <w:rsid w:val="00A2439A"/>
    <w:rPr>
      <w:b/>
      <w:bCs/>
      <w:smallCaps/>
      <w:color w:val="C0504D"/>
      <w:spacing w:val="5"/>
      <w:u w:val="single"/>
    </w:rPr>
  </w:style>
  <w:style w:type="character" w:customStyle="1" w:styleId="gray6">
    <w:name w:val="gray6"/>
    <w:basedOn w:val="a1"/>
    <w:qFormat/>
    <w:rsid w:val="00A2439A"/>
  </w:style>
  <w:style w:type="character" w:customStyle="1" w:styleId="CharChar202">
    <w:name w:val="Char Char202"/>
    <w:rsid w:val="00A2439A"/>
    <w:rPr>
      <w:b/>
      <w:bCs/>
      <w:kern w:val="44"/>
      <w:sz w:val="44"/>
      <w:szCs w:val="44"/>
    </w:rPr>
  </w:style>
  <w:style w:type="character" w:customStyle="1" w:styleId="ndradChar">
    <w:name w:val="ändrad Char"/>
    <w:rsid w:val="00A2439A"/>
    <w:rPr>
      <w:rFonts w:eastAsia="仿宋_GB2312"/>
      <w:kern w:val="2"/>
      <w:sz w:val="21"/>
      <w:szCs w:val="24"/>
      <w:lang w:val="en-US" w:eastAsia="zh-CN" w:bidi="ar-SA"/>
    </w:rPr>
  </w:style>
  <w:style w:type="character" w:customStyle="1" w:styleId="CharChare">
    <w:name w:val="大标题 Char Char"/>
    <w:link w:val="afffff4"/>
    <w:rsid w:val="00A2439A"/>
    <w:rPr>
      <w:rFonts w:ascii="黑体" w:eastAsia="黑体" w:hAnsi="黑体"/>
      <w:b/>
      <w:bCs/>
      <w:kern w:val="2"/>
      <w:sz w:val="72"/>
      <w:szCs w:val="72"/>
    </w:rPr>
  </w:style>
  <w:style w:type="paragraph" w:customStyle="1" w:styleId="afffff4">
    <w:name w:val="大标题"/>
    <w:basedOn w:val="a0"/>
    <w:link w:val="CharChare"/>
    <w:qFormat/>
    <w:rsid w:val="00A2439A"/>
    <w:pPr>
      <w:spacing w:line="40" w:lineRule="atLeast"/>
    </w:pPr>
    <w:rPr>
      <w:rFonts w:ascii="黑体" w:eastAsia="黑体" w:hAnsi="黑体"/>
      <w:b/>
      <w:bCs/>
      <w:sz w:val="72"/>
      <w:szCs w:val="72"/>
    </w:rPr>
  </w:style>
  <w:style w:type="character" w:customStyle="1" w:styleId="CharCharf">
    <w:name w:val="Ò³Ã¼ Char Char"/>
    <w:rsid w:val="00A2439A"/>
    <w:rPr>
      <w:sz w:val="18"/>
      <w:szCs w:val="18"/>
    </w:rPr>
  </w:style>
  <w:style w:type="character" w:customStyle="1" w:styleId="CharChar161">
    <w:name w:val="Char Char161"/>
    <w:rsid w:val="00A2439A"/>
    <w:rPr>
      <w:rFonts w:eastAsia="仿宋_GB2312"/>
      <w:sz w:val="21"/>
      <w:lang w:val="en-US" w:eastAsia="zh-CN" w:bidi="ar-SA"/>
    </w:rPr>
  </w:style>
  <w:style w:type="character" w:customStyle="1" w:styleId="style41">
    <w:name w:val="style41"/>
    <w:rsid w:val="00A2439A"/>
    <w:rPr>
      <w:color w:val="auto"/>
    </w:rPr>
  </w:style>
  <w:style w:type="character" w:customStyle="1" w:styleId="4CharChar">
    <w:name w:val="正文4 Char Char"/>
    <w:link w:val="44"/>
    <w:rsid w:val="00A2439A"/>
    <w:rPr>
      <w:kern w:val="2"/>
      <w:sz w:val="24"/>
      <w:szCs w:val="24"/>
    </w:rPr>
  </w:style>
  <w:style w:type="paragraph" w:customStyle="1" w:styleId="44">
    <w:name w:val="正文4"/>
    <w:basedOn w:val="a0"/>
    <w:link w:val="4CharChar"/>
    <w:rsid w:val="00A2439A"/>
    <w:pPr>
      <w:tabs>
        <w:tab w:val="left" w:pos="520"/>
      </w:tabs>
      <w:spacing w:before="60" w:after="60" w:line="360" w:lineRule="auto"/>
    </w:pPr>
    <w:rPr>
      <w:sz w:val="24"/>
    </w:rPr>
  </w:style>
  <w:style w:type="character" w:customStyle="1" w:styleId="CharChar201">
    <w:name w:val="Char Char201"/>
    <w:qFormat/>
    <w:rsid w:val="00A2439A"/>
    <w:rPr>
      <w:rFonts w:ascii="Verdana" w:eastAsia="仿宋_GB2312" w:hAnsi="Verdana" w:cs="新宋体"/>
      <w:b/>
      <w:bCs/>
      <w:sz w:val="32"/>
      <w:szCs w:val="32"/>
    </w:rPr>
  </w:style>
  <w:style w:type="character" w:customStyle="1" w:styleId="CharChar200">
    <w:name w:val="Char Char20"/>
    <w:rsid w:val="00A2439A"/>
    <w:rPr>
      <w:rFonts w:ascii="Tahoma" w:eastAsia="Helvetica" w:hAnsi="Tahoma"/>
      <w:sz w:val="21"/>
      <w:szCs w:val="21"/>
      <w:lang w:val="en-US" w:eastAsia="zh-CN" w:bidi="ar-SA"/>
    </w:rPr>
  </w:style>
  <w:style w:type="character" w:customStyle="1" w:styleId="CharChar100">
    <w:name w:val="Char Char10"/>
    <w:rsid w:val="00A2439A"/>
    <w:rPr>
      <w:rFonts w:eastAsia="仿宋_GB2312"/>
      <w:b/>
      <w:bCs/>
      <w:kern w:val="2"/>
      <w:sz w:val="21"/>
      <w:szCs w:val="24"/>
      <w:lang w:val="en-US" w:eastAsia="zh-CN" w:bidi="ar-SA"/>
    </w:rPr>
  </w:style>
  <w:style w:type="character" w:customStyle="1" w:styleId="heading9Char1">
    <w:name w:val="heading 9 Char1"/>
    <w:rsid w:val="00A2439A"/>
    <w:rPr>
      <w:rFonts w:ascii="Tahoma" w:eastAsia="Helvetica" w:hAnsi="Tahoma"/>
      <w:sz w:val="21"/>
      <w:lang w:val="en-US" w:eastAsia="zh-CN" w:bidi="ar-SA"/>
    </w:rPr>
  </w:style>
  <w:style w:type="character" w:customStyle="1" w:styleId="PIChar1">
    <w:name w:val="PI Char1"/>
    <w:rsid w:val="00A2439A"/>
    <w:rPr>
      <w:rFonts w:eastAsia="仿宋_GB2312"/>
      <w:kern w:val="2"/>
      <w:sz w:val="24"/>
      <w:szCs w:val="24"/>
      <w:lang w:val="en-US" w:eastAsia="zh-CN" w:bidi="ar-SA"/>
    </w:rPr>
  </w:style>
  <w:style w:type="character" w:customStyle="1" w:styleId="afffff5">
    <w:name w:val="注释正文"/>
    <w:rsid w:val="00A2439A"/>
    <w:rPr>
      <w:rFonts w:eastAsia="宋体"/>
      <w:sz w:val="28"/>
      <w:u w:val="single"/>
    </w:rPr>
  </w:style>
  <w:style w:type="character" w:customStyle="1" w:styleId="2Char6">
    <w:name w:val="金保标题2 Char"/>
    <w:link w:val="2c"/>
    <w:locked/>
    <w:rsid w:val="00A2439A"/>
    <w:rPr>
      <w:rFonts w:ascii="新宋体" w:eastAsia="新宋体" w:hAnsi="新宋体"/>
      <w:b/>
      <w:bCs/>
      <w:color w:val="000000"/>
      <w:kern w:val="2"/>
      <w:sz w:val="22"/>
      <w:szCs w:val="22"/>
      <w:lang w:val="zh-CN"/>
    </w:rPr>
  </w:style>
  <w:style w:type="paragraph" w:customStyle="1" w:styleId="2c">
    <w:name w:val="金保标题2"/>
    <w:basedOn w:val="20"/>
    <w:next w:val="a0"/>
    <w:link w:val="2Char6"/>
    <w:qFormat/>
    <w:rsid w:val="00A2439A"/>
    <w:pPr>
      <w:widowControl/>
      <w:spacing w:before="0" w:after="0" w:line="440" w:lineRule="exact"/>
      <w:ind w:rightChars="40" w:right="84"/>
      <w:jc w:val="left"/>
    </w:pPr>
    <w:rPr>
      <w:rFonts w:ascii="新宋体" w:eastAsia="新宋体" w:hAnsi="新宋体"/>
      <w:color w:val="000000"/>
      <w:sz w:val="22"/>
      <w:szCs w:val="22"/>
      <w:lang w:val="zh-CN"/>
    </w:rPr>
  </w:style>
  <w:style w:type="character" w:customStyle="1" w:styleId="3Char2">
    <w:name w:val="样式 标题 3 + 黑体 小四 Char"/>
    <w:link w:val="37"/>
    <w:rsid w:val="00A2439A"/>
    <w:rPr>
      <w:rFonts w:ascii="Helvetica" w:eastAsia="Helvetica" w:hAnsi="Tahoma"/>
      <w:bCs/>
      <w:sz w:val="24"/>
      <w:szCs w:val="24"/>
    </w:rPr>
  </w:style>
  <w:style w:type="paragraph" w:customStyle="1" w:styleId="37">
    <w:name w:val="样式 标题 3 + 黑体 小四"/>
    <w:basedOn w:val="3"/>
    <w:link w:val="3Char2"/>
    <w:rsid w:val="00A2439A"/>
    <w:pPr>
      <w:spacing w:before="0" w:after="0" w:line="415" w:lineRule="auto"/>
    </w:pPr>
    <w:rPr>
      <w:rFonts w:ascii="Helvetica" w:eastAsia="Helvetica" w:hAnsi="Tahoma"/>
      <w:b w:val="0"/>
      <w:kern w:val="0"/>
      <w:sz w:val="24"/>
      <w:szCs w:val="24"/>
    </w:rPr>
  </w:style>
  <w:style w:type="character" w:customStyle="1" w:styleId="Charff0">
    <w:name w:val="宏文本 Char"/>
    <w:rsid w:val="00A2439A"/>
    <w:rPr>
      <w:rFonts w:ascii="Wingdings" w:eastAsia="Times New Roman" w:hAnsi="Wingdings"/>
      <w:kern w:val="2"/>
      <w:sz w:val="24"/>
      <w:szCs w:val="24"/>
    </w:rPr>
  </w:style>
  <w:style w:type="character" w:customStyle="1" w:styleId="SubtleReference1">
    <w:name w:val="Subtle Reference1"/>
    <w:qFormat/>
    <w:rsid w:val="00A2439A"/>
    <w:rPr>
      <w:smallCaps/>
      <w:color w:val="C0504D"/>
      <w:u w:val="single"/>
    </w:rPr>
  </w:style>
  <w:style w:type="character" w:customStyle="1" w:styleId="CharChar191">
    <w:name w:val="Char Char191"/>
    <w:rsid w:val="00A2439A"/>
    <w:rPr>
      <w:rFonts w:ascii="Verdana" w:hAnsi="Verdana"/>
      <w:b/>
      <w:bCs/>
      <w:kern w:val="2"/>
      <w:sz w:val="32"/>
      <w:szCs w:val="32"/>
    </w:rPr>
  </w:style>
  <w:style w:type="character" w:customStyle="1" w:styleId="CharCharChar2">
    <w:name w:val="Char Char Char2"/>
    <w:rsid w:val="00A2439A"/>
    <w:rPr>
      <w:rFonts w:ascii="仿宋_GB2312" w:eastAsia="仿宋_GB2312" w:hAnsi="Wingdings"/>
      <w:sz w:val="21"/>
      <w:szCs w:val="21"/>
      <w:lang w:val="en-US" w:eastAsia="zh-CN" w:bidi="ar-SA"/>
    </w:rPr>
  </w:style>
  <w:style w:type="character" w:customStyle="1" w:styleId="PIChar2">
    <w:name w:val="PI Char2"/>
    <w:rsid w:val="00A2439A"/>
    <w:rPr>
      <w:kern w:val="2"/>
      <w:sz w:val="24"/>
      <w:szCs w:val="24"/>
    </w:rPr>
  </w:style>
  <w:style w:type="character" w:customStyle="1" w:styleId="CharCharf0">
    <w:name w:val="小标题 Char Char"/>
    <w:link w:val="afffff6"/>
    <w:rsid w:val="00A2439A"/>
    <w:rPr>
      <w:rFonts w:ascii="黑体" w:eastAsia="黑体" w:hAnsi="黑体"/>
      <w:b/>
      <w:bCs/>
      <w:kern w:val="2"/>
      <w:sz w:val="48"/>
      <w:szCs w:val="48"/>
    </w:rPr>
  </w:style>
  <w:style w:type="paragraph" w:customStyle="1" w:styleId="afffff6">
    <w:name w:val="小标题"/>
    <w:basedOn w:val="a0"/>
    <w:link w:val="CharCharf0"/>
    <w:qFormat/>
    <w:rsid w:val="00A2439A"/>
    <w:pPr>
      <w:spacing w:line="40" w:lineRule="atLeast"/>
    </w:pPr>
    <w:rPr>
      <w:rFonts w:ascii="黑体" w:eastAsia="黑体" w:hAnsi="黑体"/>
      <w:b/>
      <w:bCs/>
      <w:sz w:val="48"/>
      <w:szCs w:val="48"/>
    </w:rPr>
  </w:style>
  <w:style w:type="paragraph" w:customStyle="1" w:styleId="103-1">
    <w:name w:val="標題10.3-1"/>
    <w:basedOn w:val="1f"/>
    <w:rsid w:val="00A2439A"/>
    <w:pPr>
      <w:tabs>
        <w:tab w:val="left" w:pos="5529"/>
      </w:tabs>
      <w:adjustRightInd/>
      <w:spacing w:line="240" w:lineRule="atLeast"/>
      <w:ind w:left="993" w:hanging="284"/>
      <w:textAlignment w:val="auto"/>
    </w:pPr>
    <w:rPr>
      <w:rFonts w:ascii="Times New Roman"/>
      <w:kern w:val="2"/>
      <w:sz w:val="24"/>
      <w:szCs w:val="24"/>
    </w:rPr>
  </w:style>
  <w:style w:type="paragraph" w:customStyle="1" w:styleId="1f">
    <w:name w:val="標題 (1)"/>
    <w:basedOn w:val="a0"/>
    <w:qFormat/>
    <w:rsid w:val="00A2439A"/>
    <w:pPr>
      <w:adjustRightInd w:val="0"/>
      <w:spacing w:line="567" w:lineRule="atLeast"/>
      <w:ind w:left="1560" w:firstLineChars="200" w:hanging="709"/>
      <w:textAlignment w:val="baseline"/>
    </w:pPr>
    <w:rPr>
      <w:rFonts w:ascii="PMingLiU" w:eastAsia="PMingLiU" w:hAnsi="等线" w:cs="等线"/>
      <w:kern w:val="0"/>
      <w:sz w:val="28"/>
      <w:szCs w:val="20"/>
      <w:lang w:eastAsia="zh-TW"/>
    </w:rPr>
  </w:style>
  <w:style w:type="paragraph" w:customStyle="1" w:styleId="1f0">
    <w:name w:val="日期1"/>
    <w:basedOn w:val="a0"/>
    <w:next w:val="a0"/>
    <w:rsid w:val="00A2439A"/>
    <w:pPr>
      <w:tabs>
        <w:tab w:val="left" w:pos="425"/>
      </w:tabs>
      <w:autoSpaceDE w:val="0"/>
      <w:autoSpaceDN w:val="0"/>
      <w:adjustRightInd w:val="0"/>
      <w:spacing w:before="60" w:after="60" w:line="312" w:lineRule="atLeast"/>
      <w:ind w:left="420" w:firstLineChars="200" w:firstLine="200"/>
      <w:jc w:val="right"/>
      <w:textAlignment w:val="baseline"/>
    </w:pPr>
    <w:rPr>
      <w:rFonts w:ascii="等线" w:eastAsia="等线" w:hAnsi="等线" w:cs="等线"/>
      <w:kern w:val="0"/>
      <w:sz w:val="44"/>
      <w:szCs w:val="20"/>
    </w:rPr>
  </w:style>
  <w:style w:type="character" w:customStyle="1" w:styleId="Char4">
    <w:name w:val="称呼 Char"/>
    <w:basedOn w:val="a1"/>
    <w:link w:val="ad"/>
    <w:rsid w:val="00A2439A"/>
    <w:rPr>
      <w:rFonts w:ascii="等线" w:eastAsia="等线" w:hAnsi="等线" w:cs="等线"/>
      <w:sz w:val="24"/>
    </w:rPr>
  </w:style>
  <w:style w:type="paragraph" w:customStyle="1" w:styleId="Char110">
    <w:name w:val="Char11"/>
    <w:basedOn w:val="a0"/>
    <w:rsid w:val="00A2439A"/>
    <w:pPr>
      <w:tabs>
        <w:tab w:val="left" w:pos="360"/>
      </w:tabs>
      <w:spacing w:line="360" w:lineRule="auto"/>
      <w:ind w:firstLineChars="200" w:firstLine="200"/>
    </w:pPr>
    <w:rPr>
      <w:rFonts w:ascii="等线" w:eastAsia="等线" w:hAnsi="等线" w:cs="等线"/>
      <w:sz w:val="24"/>
      <w:szCs w:val="20"/>
    </w:rPr>
  </w:style>
  <w:style w:type="paragraph" w:customStyle="1" w:styleId="kpk1">
    <w:name w:val="kpk:1级"/>
    <w:basedOn w:val="1"/>
    <w:qFormat/>
    <w:rsid w:val="00A2439A"/>
    <w:pPr>
      <w:keepLines/>
      <w:tabs>
        <w:tab w:val="left" w:pos="420"/>
        <w:tab w:val="left" w:pos="643"/>
      </w:tabs>
      <w:spacing w:beforeLines="120" w:afterLines="100"/>
      <w:ind w:firstLineChars="200" w:firstLine="200"/>
      <w:jc w:val="both"/>
    </w:pPr>
    <w:rPr>
      <w:rFonts w:ascii="黑体" w:eastAsia="等线" w:hAnsi="等线"/>
      <w:kern w:val="44"/>
      <w:sz w:val="30"/>
      <w:szCs w:val="32"/>
    </w:rPr>
  </w:style>
  <w:style w:type="paragraph" w:customStyle="1" w:styleId="afffff7">
    <w:name w:val="前言、引言标题"/>
    <w:next w:val="a0"/>
    <w:rsid w:val="00A2439A"/>
    <w:pPr>
      <w:shd w:val="clear" w:color="FFFFFF" w:fill="FFFFFF"/>
      <w:spacing w:before="640" w:after="560"/>
      <w:jc w:val="center"/>
      <w:outlineLvl w:val="0"/>
    </w:pPr>
    <w:rPr>
      <w:rFonts w:ascii="Helvetica" w:eastAsia="Helvetica" w:hAnsi="等线" w:cs="等线"/>
      <w:sz w:val="32"/>
    </w:rPr>
  </w:style>
  <w:style w:type="paragraph" w:customStyle="1" w:styleId="CharCharCharCharCharCharCharCharCharChar">
    <w:name w:val="Char Char Char Char Char Char Char Char Char Char"/>
    <w:basedOn w:val="a0"/>
    <w:rsid w:val="00A2439A"/>
    <w:pPr>
      <w:autoSpaceDE w:val="0"/>
      <w:autoSpaceDN w:val="0"/>
      <w:adjustRightInd w:val="0"/>
      <w:jc w:val="left"/>
    </w:pPr>
    <w:rPr>
      <w:rFonts w:ascii="黑体" w:eastAsia="黑体" w:hAnsi="等线" w:cs="等线"/>
      <w:b/>
      <w:kern w:val="0"/>
      <w:sz w:val="32"/>
      <w:szCs w:val="32"/>
    </w:rPr>
  </w:style>
  <w:style w:type="paragraph" w:customStyle="1" w:styleId="afffff8">
    <w:name w:val="正文文字"/>
    <w:basedOn w:val="a0"/>
    <w:uiPriority w:val="99"/>
    <w:qFormat/>
    <w:rsid w:val="00A2439A"/>
    <w:pPr>
      <w:spacing w:line="360" w:lineRule="auto"/>
      <w:ind w:firstLineChars="200" w:firstLine="200"/>
      <w:textAlignment w:val="top"/>
    </w:pPr>
    <w:rPr>
      <w:rFonts w:ascii="等线" w:eastAsia="等线" w:hAnsi="等线" w:cs="等线"/>
      <w:color w:val="000000"/>
      <w:kern w:val="0"/>
      <w:sz w:val="24"/>
      <w:szCs w:val="21"/>
    </w:rPr>
  </w:style>
  <w:style w:type="paragraph" w:customStyle="1" w:styleId="1f1">
    <w:name w:val="部分1"/>
    <w:basedOn w:val="a0"/>
    <w:rsid w:val="00A2439A"/>
    <w:pPr>
      <w:keepNext/>
      <w:pageBreakBefore/>
      <w:tabs>
        <w:tab w:val="left" w:pos="720"/>
      </w:tabs>
      <w:autoSpaceDE w:val="0"/>
      <w:autoSpaceDN w:val="0"/>
      <w:adjustRightInd w:val="0"/>
      <w:spacing w:line="360" w:lineRule="auto"/>
      <w:jc w:val="center"/>
      <w:outlineLvl w:val="0"/>
    </w:pPr>
    <w:rPr>
      <w:rFonts w:ascii="等线" w:eastAsia="Helvetica" w:hAnsi="等线" w:cs="等线"/>
      <w:b/>
      <w:kern w:val="44"/>
      <w:sz w:val="36"/>
      <w:szCs w:val="20"/>
    </w:rPr>
  </w:style>
  <w:style w:type="paragraph" w:customStyle="1" w:styleId="GP">
    <w:name w:val="GP正文(首行缩进)"/>
    <w:basedOn w:val="a0"/>
    <w:rsid w:val="00A2439A"/>
    <w:pPr>
      <w:adjustRightInd w:val="0"/>
      <w:spacing w:line="360" w:lineRule="auto"/>
      <w:ind w:firstLineChars="200" w:firstLine="200"/>
      <w:jc w:val="left"/>
      <w:textAlignment w:val="baseline"/>
    </w:pPr>
    <w:rPr>
      <w:rFonts w:ascii="等线" w:eastAsia="等线" w:hAnsi="等线" w:cs="等线"/>
      <w:kern w:val="0"/>
      <w:sz w:val="24"/>
      <w:szCs w:val="20"/>
    </w:rPr>
  </w:style>
  <w:style w:type="paragraph" w:customStyle="1" w:styleId="xl97">
    <w:name w:val="xl97"/>
    <w:basedOn w:val="a0"/>
    <w:rsid w:val="00A2439A"/>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53">
    <w:name w:val="5"/>
    <w:basedOn w:val="a0"/>
    <w:rsid w:val="00A2439A"/>
    <w:pPr>
      <w:widowControl/>
      <w:tabs>
        <w:tab w:val="left" w:pos="420"/>
        <w:tab w:val="left" w:pos="926"/>
      </w:tabs>
      <w:spacing w:after="160" w:line="240" w:lineRule="exact"/>
      <w:ind w:firstLineChars="200" w:firstLine="200"/>
      <w:jc w:val="left"/>
    </w:pPr>
    <w:rPr>
      <w:rFonts w:ascii="等线" w:eastAsia="等线" w:hAnsi="等线" w:cs="等线"/>
      <w:szCs w:val="20"/>
    </w:rPr>
  </w:style>
  <w:style w:type="paragraph" w:customStyle="1" w:styleId="xl81">
    <w:name w:val="xl81"/>
    <w:basedOn w:val="a0"/>
    <w:rsid w:val="00A2439A"/>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xl86">
    <w:name w:val="xl86"/>
    <w:basedOn w:val="a0"/>
    <w:rsid w:val="00A2439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Calibri" w:eastAsia="Calibri" w:hAnsi="Calibri" w:cs="仿宋_GB2312"/>
      <w:b/>
      <w:bCs/>
      <w:color w:val="000000"/>
      <w:kern w:val="0"/>
      <w:sz w:val="24"/>
    </w:rPr>
  </w:style>
  <w:style w:type="character" w:customStyle="1" w:styleId="Char">
    <w:name w:val="注释标题 Char"/>
    <w:basedOn w:val="a1"/>
    <w:link w:val="a5"/>
    <w:rsid w:val="00A2439A"/>
    <w:rPr>
      <w:rFonts w:ascii="DFKai-SB" w:eastAsia="DFKai-SB" w:hAnsi="DFKai-SB" w:cs="等线"/>
      <w:kern w:val="2"/>
      <w:lang w:eastAsia="zh-TW"/>
    </w:rPr>
  </w:style>
  <w:style w:type="paragraph" w:customStyle="1" w:styleId="xl91">
    <w:name w:val="xl91"/>
    <w:basedOn w:val="a0"/>
    <w:rsid w:val="00A2439A"/>
    <w:pPr>
      <w:widowControl/>
      <w:pBdr>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afffff9">
    <w:name w:val="二级标题"/>
    <w:basedOn w:val="20"/>
    <w:qFormat/>
    <w:rsid w:val="00A2439A"/>
    <w:pPr>
      <w:ind w:left="576" w:hanging="576"/>
    </w:pPr>
    <w:rPr>
      <w:rFonts w:ascii="华文中宋" w:eastAsia="华文中宋"/>
      <w:kern w:val="0"/>
    </w:rPr>
  </w:style>
  <w:style w:type="character" w:customStyle="1" w:styleId="3Char0">
    <w:name w:val="正文文本 3 Char"/>
    <w:basedOn w:val="a1"/>
    <w:link w:val="30"/>
    <w:rsid w:val="00A2439A"/>
    <w:rPr>
      <w:rFonts w:ascii="等线" w:eastAsia="等线" w:hAnsi="等线" w:cs="等线"/>
    </w:rPr>
  </w:style>
  <w:style w:type="paragraph" w:customStyle="1" w:styleId="2d">
    <w:name w:val="数字级连标题2"/>
    <w:basedOn w:val="20"/>
    <w:next w:val="a0"/>
    <w:rsid w:val="00A2439A"/>
    <w:pPr>
      <w:tabs>
        <w:tab w:val="left" w:pos="0"/>
      </w:tabs>
      <w:spacing w:before="0" w:after="0" w:line="360" w:lineRule="auto"/>
      <w:ind w:left="567" w:hanging="567"/>
    </w:pPr>
    <w:rPr>
      <w:rFonts w:ascii="Times New Roman" w:eastAsia="等线" w:hAnsi="Times New Roman"/>
      <w:bCs w:val="0"/>
      <w:sz w:val="28"/>
      <w:szCs w:val="20"/>
      <w:lang w:eastAsia="ar-SA"/>
    </w:rPr>
  </w:style>
  <w:style w:type="paragraph" w:customStyle="1" w:styleId="afffffa">
    <w:name w:val="四级条标题"/>
    <w:basedOn w:val="afffffb"/>
    <w:next w:val="a0"/>
    <w:rsid w:val="00A2439A"/>
    <w:pPr>
      <w:outlineLvl w:val="5"/>
    </w:pPr>
  </w:style>
  <w:style w:type="paragraph" w:customStyle="1" w:styleId="afffffb">
    <w:name w:val="三级条标题"/>
    <w:basedOn w:val="afffffc"/>
    <w:next w:val="a0"/>
    <w:qFormat/>
    <w:rsid w:val="00A2439A"/>
    <w:pPr>
      <w:outlineLvl w:val="4"/>
    </w:pPr>
  </w:style>
  <w:style w:type="paragraph" w:customStyle="1" w:styleId="afffffc">
    <w:name w:val="二级条标题"/>
    <w:basedOn w:val="afffffd"/>
    <w:next w:val="a0"/>
    <w:rsid w:val="00A2439A"/>
    <w:pPr>
      <w:outlineLvl w:val="3"/>
    </w:pPr>
  </w:style>
  <w:style w:type="paragraph" w:customStyle="1" w:styleId="afffffd">
    <w:name w:val="一级条标题"/>
    <w:next w:val="a0"/>
    <w:qFormat/>
    <w:rsid w:val="00A2439A"/>
    <w:pPr>
      <w:outlineLvl w:val="2"/>
    </w:pPr>
    <w:rPr>
      <w:rFonts w:ascii="等线" w:eastAsia="Helvetica" w:hAnsi="等线" w:cs="等线"/>
      <w:sz w:val="21"/>
    </w:rPr>
  </w:style>
  <w:style w:type="character" w:customStyle="1" w:styleId="Char1">
    <w:name w:val="宏文本 Char1"/>
    <w:basedOn w:val="a1"/>
    <w:link w:val="a4"/>
    <w:rsid w:val="00A2439A"/>
    <w:rPr>
      <w:rFonts w:ascii="Courier New" w:hAnsi="Courier New" w:cs="Courier New"/>
      <w:kern w:val="2"/>
      <w:sz w:val="24"/>
      <w:szCs w:val="24"/>
    </w:rPr>
  </w:style>
  <w:style w:type="paragraph" w:customStyle="1" w:styleId="35515">
    <w:name w:val="样式 标题 3 + 黑色 段前: 5 磅 段后: 5 磅 行距: 1.5 倍行距"/>
    <w:basedOn w:val="a0"/>
    <w:rsid w:val="00A2439A"/>
    <w:pPr>
      <w:ind w:left="855" w:hanging="855"/>
    </w:pPr>
    <w:rPr>
      <w:rFonts w:ascii="等线" w:eastAsia="等线" w:hAnsi="等线" w:cs="等线"/>
      <w:sz w:val="24"/>
      <w:szCs w:val="20"/>
    </w:rPr>
  </w:style>
  <w:style w:type="paragraph" w:customStyle="1" w:styleId="1f2">
    <w:name w:val="正文首行缩进1"/>
    <w:basedOn w:val="ae"/>
    <w:rsid w:val="00A2439A"/>
    <w:pPr>
      <w:suppressAutoHyphens/>
      <w:ind w:firstLine="420"/>
      <w:jc w:val="left"/>
    </w:pPr>
    <w:rPr>
      <w:rFonts w:ascii="等线" w:hAnsi="等线" w:cs="等线"/>
      <w:kern w:val="1"/>
      <w:sz w:val="28"/>
      <w:lang w:eastAsia="ar-SA"/>
    </w:rPr>
  </w:style>
  <w:style w:type="paragraph" w:customStyle="1" w:styleId="1f3">
    <w:name w:val="样式 首行缩进:  1 厘米"/>
    <w:basedOn w:val="a0"/>
    <w:rsid w:val="00A2439A"/>
    <w:pPr>
      <w:autoSpaceDE w:val="0"/>
      <w:autoSpaceDN w:val="0"/>
      <w:adjustRightInd w:val="0"/>
      <w:ind w:firstLine="567"/>
      <w:textAlignment w:val="baseline"/>
    </w:pPr>
    <w:rPr>
      <w:rFonts w:ascii="等线" w:eastAsia="等线" w:hAnsi="等线" w:cs="宋体"/>
      <w:kern w:val="0"/>
      <w:sz w:val="28"/>
      <w:szCs w:val="28"/>
    </w:rPr>
  </w:style>
  <w:style w:type="paragraph" w:customStyle="1" w:styleId="font0">
    <w:name w:val="font0"/>
    <w:basedOn w:val="a0"/>
    <w:rsid w:val="00A2439A"/>
    <w:pPr>
      <w:widowControl/>
      <w:spacing w:before="100" w:beforeAutospacing="1" w:after="100" w:afterAutospacing="1"/>
      <w:jc w:val="left"/>
    </w:pPr>
    <w:rPr>
      <w:rFonts w:ascii="宋体" w:eastAsia="等线" w:hAnsi="宋体" w:cs="等线" w:hint="eastAsia"/>
      <w:kern w:val="0"/>
      <w:sz w:val="24"/>
    </w:rPr>
  </w:style>
  <w:style w:type="character" w:customStyle="1" w:styleId="2Char1">
    <w:name w:val="正文文本 2 Char1"/>
    <w:basedOn w:val="a1"/>
    <w:link w:val="25"/>
    <w:rsid w:val="00A2439A"/>
    <w:rPr>
      <w:kern w:val="2"/>
      <w:sz w:val="21"/>
      <w:szCs w:val="24"/>
    </w:rPr>
  </w:style>
  <w:style w:type="character" w:customStyle="1" w:styleId="Chard">
    <w:name w:val="脚注文本 Char"/>
    <w:basedOn w:val="a1"/>
    <w:link w:val="afa"/>
    <w:rsid w:val="00A2439A"/>
    <w:rPr>
      <w:rFonts w:ascii="等线" w:eastAsia="等线" w:hAnsi="等线" w:cs="等线"/>
      <w:kern w:val="2"/>
      <w:sz w:val="18"/>
      <w:szCs w:val="18"/>
    </w:rPr>
  </w:style>
  <w:style w:type="character" w:customStyle="1" w:styleId="Char20">
    <w:name w:val="副标题 Char2"/>
    <w:basedOn w:val="a1"/>
    <w:link w:val="af9"/>
    <w:rsid w:val="00A2439A"/>
    <w:rPr>
      <w:rFonts w:asciiTheme="majorHAnsi" w:hAnsiTheme="majorHAnsi" w:cstheme="majorBidi"/>
      <w:b/>
      <w:bCs/>
      <w:kern w:val="28"/>
      <w:sz w:val="32"/>
      <w:szCs w:val="32"/>
    </w:rPr>
  </w:style>
  <w:style w:type="character" w:customStyle="1" w:styleId="Char11">
    <w:name w:val="信息标题 Char1"/>
    <w:basedOn w:val="a1"/>
    <w:link w:val="afc"/>
    <w:rsid w:val="00A2439A"/>
    <w:rPr>
      <w:rFonts w:asciiTheme="majorHAnsi" w:eastAsiaTheme="majorEastAsia" w:hAnsiTheme="majorHAnsi" w:cstheme="majorBidi"/>
      <w:kern w:val="2"/>
      <w:sz w:val="24"/>
      <w:szCs w:val="24"/>
      <w:shd w:val="pct20" w:color="auto" w:fill="auto"/>
    </w:rPr>
  </w:style>
  <w:style w:type="character" w:customStyle="1" w:styleId="2Char10">
    <w:name w:val="正文首行缩进 2 Char1"/>
    <w:basedOn w:val="Char6"/>
    <w:link w:val="26"/>
    <w:rsid w:val="00A2439A"/>
    <w:rPr>
      <w:kern w:val="2"/>
      <w:sz w:val="21"/>
      <w:szCs w:val="24"/>
    </w:rPr>
  </w:style>
  <w:style w:type="character" w:customStyle="1" w:styleId="HTMLChar2">
    <w:name w:val="HTML 预设格式 Char2"/>
    <w:basedOn w:val="a1"/>
    <w:link w:val="HTML"/>
    <w:rsid w:val="00A2439A"/>
    <w:rPr>
      <w:rFonts w:ascii="Courier New" w:hAnsi="Courier New" w:cs="Courier New"/>
      <w:kern w:val="2"/>
    </w:rPr>
  </w:style>
  <w:style w:type="character" w:customStyle="1" w:styleId="Charc">
    <w:name w:val="签名 Char"/>
    <w:basedOn w:val="a1"/>
    <w:link w:val="af8"/>
    <w:rsid w:val="00A2439A"/>
    <w:rPr>
      <w:rFonts w:ascii="等线" w:eastAsia="黑体" w:hAnsi="等线" w:cs="等线"/>
      <w:sz w:val="24"/>
    </w:rPr>
  </w:style>
  <w:style w:type="paragraph" w:customStyle="1" w:styleId="211">
    <w:name w:val="正文文本缩进 21"/>
    <w:basedOn w:val="a0"/>
    <w:rsid w:val="00A2439A"/>
    <w:pPr>
      <w:adjustRightInd w:val="0"/>
      <w:spacing w:line="580" w:lineRule="atLeast"/>
      <w:ind w:right="-57" w:firstLine="570"/>
      <w:jc w:val="left"/>
      <w:textAlignment w:val="baseline"/>
    </w:pPr>
    <w:rPr>
      <w:rFonts w:ascii="楷体_GB2312" w:eastAsia="楷体_GB2312" w:hAnsi="等线" w:cs="等线"/>
      <w:sz w:val="28"/>
      <w:szCs w:val="20"/>
    </w:rPr>
  </w:style>
  <w:style w:type="paragraph" w:customStyle="1" w:styleId="1Char3">
    <w:name w:val="1 Char"/>
    <w:basedOn w:val="a7"/>
    <w:rsid w:val="00A2439A"/>
    <w:pPr>
      <w:adjustRightInd/>
      <w:spacing w:line="360" w:lineRule="auto"/>
      <w:ind w:firstLineChars="200" w:firstLine="200"/>
      <w:textAlignment w:val="auto"/>
    </w:pPr>
    <w:rPr>
      <w:rFonts w:eastAsia="仿宋_GB2312"/>
      <w:kern w:val="2"/>
    </w:rPr>
  </w:style>
  <w:style w:type="paragraph" w:customStyle="1" w:styleId="Char1CharCharCharChar">
    <w:name w:val="Char1 Char Char Char Char"/>
    <w:basedOn w:val="aa"/>
    <w:rsid w:val="00A2439A"/>
    <w:rPr>
      <w:rFonts w:ascii="Tahoma" w:eastAsia="等线" w:hAnsi="Tahoma" w:cs="Tahoma"/>
      <w:kern w:val="0"/>
      <w:sz w:val="18"/>
    </w:rPr>
  </w:style>
  <w:style w:type="paragraph" w:customStyle="1" w:styleId="afffffe">
    <w:name w:val="ÕýÎÄ"/>
    <w:rsid w:val="00A2439A"/>
    <w:pPr>
      <w:widowControl w:val="0"/>
      <w:overflowPunct w:val="0"/>
      <w:autoSpaceDE w:val="0"/>
      <w:autoSpaceDN w:val="0"/>
      <w:adjustRightInd w:val="0"/>
      <w:textAlignment w:val="baseline"/>
    </w:pPr>
    <w:rPr>
      <w:rFonts w:ascii="等线" w:eastAsia="等线" w:hAnsi="等线" w:cs="等线"/>
    </w:rPr>
  </w:style>
  <w:style w:type="paragraph" w:customStyle="1" w:styleId="xl87">
    <w:name w:val="xl87"/>
    <w:basedOn w:val="a0"/>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IntenseQuote1">
    <w:name w:val="Intense Quote1"/>
    <w:basedOn w:val="a0"/>
    <w:next w:val="a0"/>
    <w:qFormat/>
    <w:rsid w:val="00A2439A"/>
    <w:pPr>
      <w:pBdr>
        <w:bottom w:val="single" w:sz="4" w:space="4" w:color="4F81BD"/>
      </w:pBdr>
      <w:spacing w:before="200" w:after="280"/>
      <w:ind w:left="936" w:right="936"/>
    </w:pPr>
    <w:rPr>
      <w:rFonts w:ascii="Century Gothic" w:eastAsia="仿宋_GB2312" w:hAnsi="Century Gothic" w:cs="新宋体"/>
      <w:b/>
      <w:bCs/>
      <w:i/>
      <w:iCs/>
      <w:color w:val="4F81BD"/>
      <w:kern w:val="0"/>
      <w:sz w:val="20"/>
      <w:szCs w:val="20"/>
    </w:rPr>
  </w:style>
  <w:style w:type="paragraph" w:customStyle="1" w:styleId="14ALTZ3">
    <w:name w:val="样式 正文缩进正文（首行缩进两字）表正文正文非缩进特点段1正文不缩进标题4水上软件ALT+Z四号正文文字3..."/>
    <w:basedOn w:val="a7"/>
    <w:rsid w:val="00A2439A"/>
    <w:pPr>
      <w:adjustRightInd/>
      <w:spacing w:line="360" w:lineRule="auto"/>
      <w:ind w:firstLineChars="200" w:firstLine="480"/>
      <w:textAlignment w:val="auto"/>
    </w:pPr>
    <w:rPr>
      <w:rFonts w:ascii="Calibri" w:eastAsia="等线" w:hAnsi="Calibri" w:cs="宋体"/>
      <w:sz w:val="24"/>
    </w:rPr>
  </w:style>
  <w:style w:type="paragraph" w:customStyle="1" w:styleId="affffff">
    <w:name w:val="标书正文格式"/>
    <w:rsid w:val="00A2439A"/>
    <w:pPr>
      <w:spacing w:line="360" w:lineRule="auto"/>
      <w:ind w:firstLineChars="200" w:firstLine="200"/>
    </w:pPr>
    <w:rPr>
      <w:rFonts w:ascii="等线" w:eastAsia="Arial Unicode MS" w:hAnsi="等线" w:cs="等线"/>
      <w:kern w:val="2"/>
      <w:sz w:val="24"/>
      <w:szCs w:val="24"/>
    </w:rPr>
  </w:style>
  <w:style w:type="paragraph" w:customStyle="1" w:styleId="affffff0">
    <w:name w:val="技术报告正文"/>
    <w:basedOn w:val="a0"/>
    <w:rsid w:val="00A2439A"/>
    <w:pPr>
      <w:autoSpaceDE w:val="0"/>
      <w:autoSpaceDN w:val="0"/>
      <w:adjustRightInd w:val="0"/>
      <w:spacing w:beforeLines="50" w:line="440" w:lineRule="exact"/>
      <w:ind w:firstLineChars="192" w:firstLine="538"/>
      <w:jc w:val="left"/>
    </w:pPr>
    <w:rPr>
      <w:rFonts w:ascii="等线" w:eastAsia="等线" w:hAnsi="等线" w:cs="Tahoma"/>
      <w:bCs/>
      <w:kern w:val="0"/>
      <w:sz w:val="28"/>
      <w:szCs w:val="20"/>
    </w:rPr>
  </w:style>
  <w:style w:type="paragraph" w:customStyle="1" w:styleId="1f4">
    <w:name w:val="无间距1"/>
    <w:basedOn w:val="a0"/>
    <w:rsid w:val="00A2439A"/>
    <w:pPr>
      <w:spacing w:line="360" w:lineRule="auto"/>
      <w:ind w:firstLineChars="200" w:firstLine="200"/>
      <w:jc w:val="center"/>
    </w:pPr>
    <w:rPr>
      <w:rFonts w:ascii="等线" w:eastAsia="楷体" w:hAnsi="等线" w:cs="黑体"/>
      <w:sz w:val="24"/>
    </w:rPr>
  </w:style>
  <w:style w:type="paragraph" w:customStyle="1" w:styleId="GB2312015GBCharChar">
    <w:name w:val="样式 样式 正文文本缩进 + 仿宋_GB2312 小四 首行缩进:  0 厘米 行距: 1.5 倍行距 + (中文) 仿宋_GB... Char Char"/>
    <w:basedOn w:val="a0"/>
    <w:rsid w:val="00A2439A"/>
    <w:pPr>
      <w:autoSpaceDE w:val="0"/>
      <w:autoSpaceDN w:val="0"/>
      <w:adjustRightInd w:val="0"/>
      <w:spacing w:line="360" w:lineRule="auto"/>
      <w:ind w:firstLineChars="200" w:firstLine="480"/>
      <w:jc w:val="left"/>
    </w:pPr>
    <w:rPr>
      <w:rFonts w:ascii="黑体" w:eastAsia="Calibri" w:hAnsi="等线" w:cs="等线"/>
      <w:kern w:val="0"/>
      <w:sz w:val="24"/>
      <w:szCs w:val="20"/>
    </w:rPr>
  </w:style>
  <w:style w:type="paragraph" w:customStyle="1" w:styleId="affffff1">
    <w:name w:val="注："/>
    <w:next w:val="affffff2"/>
    <w:rsid w:val="00A2439A"/>
    <w:pPr>
      <w:widowControl w:val="0"/>
      <w:tabs>
        <w:tab w:val="left" w:pos="420"/>
      </w:tabs>
      <w:autoSpaceDE w:val="0"/>
      <w:autoSpaceDN w:val="0"/>
      <w:ind w:left="420" w:hanging="420"/>
      <w:jc w:val="both"/>
    </w:pPr>
    <w:rPr>
      <w:rFonts w:ascii="宋体" w:eastAsia="等线" w:hAnsi="等线" w:cs="等线"/>
      <w:sz w:val="18"/>
      <w:szCs w:val="18"/>
    </w:rPr>
  </w:style>
  <w:style w:type="paragraph" w:customStyle="1" w:styleId="affffff2">
    <w:name w:val="段"/>
    <w:rsid w:val="00A2439A"/>
    <w:pPr>
      <w:autoSpaceDE w:val="0"/>
      <w:autoSpaceDN w:val="0"/>
      <w:ind w:firstLineChars="200" w:firstLine="200"/>
      <w:jc w:val="both"/>
    </w:pPr>
    <w:rPr>
      <w:rFonts w:ascii="仿宋_GB2312" w:eastAsia="等线" w:hAnsi="等线" w:cs="等线"/>
      <w:sz w:val="21"/>
    </w:rPr>
  </w:style>
  <w:style w:type="paragraph" w:customStyle="1" w:styleId="CharCharCharChar11">
    <w:name w:val="Char Char Char Char11"/>
    <w:basedOn w:val="a0"/>
    <w:rsid w:val="00A2439A"/>
    <w:pPr>
      <w:autoSpaceDE w:val="0"/>
      <w:autoSpaceDN w:val="0"/>
      <w:adjustRightInd w:val="0"/>
      <w:jc w:val="left"/>
    </w:pPr>
    <w:rPr>
      <w:rFonts w:ascii="Cambria" w:eastAsia="等线" w:hAnsi="Cambria" w:cs="等线"/>
      <w:kern w:val="0"/>
      <w:sz w:val="24"/>
      <w:szCs w:val="20"/>
    </w:rPr>
  </w:style>
  <w:style w:type="paragraph" w:customStyle="1" w:styleId="215">
    <w:name w:val="样式 标题 2 + 黑体 行距: 1.5 倍行距"/>
    <w:basedOn w:val="a0"/>
    <w:rsid w:val="00A2439A"/>
    <w:pPr>
      <w:tabs>
        <w:tab w:val="left" w:pos="360"/>
        <w:tab w:val="left" w:pos="576"/>
      </w:tabs>
      <w:spacing w:line="360" w:lineRule="auto"/>
      <w:ind w:firstLineChars="200" w:firstLine="200"/>
    </w:pPr>
    <w:rPr>
      <w:rFonts w:ascii="等线" w:eastAsia="等线" w:hAnsi="等线" w:cs="等线"/>
      <w:szCs w:val="20"/>
    </w:rPr>
  </w:style>
  <w:style w:type="paragraph" w:customStyle="1" w:styleId="affffff3">
    <w:name w:val="內文項目之符號"/>
    <w:basedOn w:val="a0"/>
    <w:rsid w:val="00A2439A"/>
    <w:pPr>
      <w:widowControl/>
      <w:tabs>
        <w:tab w:val="left" w:pos="1080"/>
      </w:tabs>
      <w:spacing w:before="120" w:line="560" w:lineRule="exact"/>
      <w:ind w:left="1080" w:firstLineChars="200" w:hanging="1080"/>
    </w:pPr>
    <w:rPr>
      <w:rFonts w:ascii="等线" w:eastAsia="DFKai-SB" w:hAnsi="等线" w:cs="等线"/>
      <w:kern w:val="0"/>
      <w:sz w:val="28"/>
      <w:lang w:eastAsia="zh-TW"/>
    </w:rPr>
  </w:style>
  <w:style w:type="paragraph" w:customStyle="1" w:styleId="Char22">
    <w:name w:val="Char2"/>
    <w:basedOn w:val="a0"/>
    <w:rsid w:val="00A2439A"/>
    <w:pPr>
      <w:autoSpaceDE w:val="0"/>
      <w:autoSpaceDN w:val="0"/>
      <w:adjustRightInd w:val="0"/>
      <w:jc w:val="left"/>
    </w:pPr>
    <w:rPr>
      <w:rFonts w:ascii="黑体" w:eastAsia="黑体" w:hAnsi="等线" w:cs="等线"/>
      <w:b/>
      <w:kern w:val="0"/>
      <w:sz w:val="32"/>
      <w:szCs w:val="32"/>
    </w:rPr>
  </w:style>
  <w:style w:type="paragraph" w:customStyle="1" w:styleId="Para">
    <w:name w:val="Para"/>
    <w:rsid w:val="00A2439A"/>
    <w:pPr>
      <w:spacing w:before="120"/>
    </w:pPr>
    <w:rPr>
      <w:rFonts w:ascii="等线" w:eastAsia="等线" w:hAnsi="等线" w:cs="等线"/>
      <w:sz w:val="18"/>
    </w:rPr>
  </w:style>
  <w:style w:type="character" w:customStyle="1" w:styleId="Char14">
    <w:name w:val="引用 Char1"/>
    <w:basedOn w:val="a1"/>
    <w:link w:val="afffe"/>
    <w:uiPriority w:val="99"/>
    <w:semiHidden/>
    <w:rsid w:val="00A2439A"/>
    <w:rPr>
      <w:i/>
      <w:iCs/>
      <w:color w:val="000000" w:themeColor="text1"/>
      <w:kern w:val="2"/>
      <w:sz w:val="21"/>
      <w:szCs w:val="24"/>
    </w:rPr>
  </w:style>
  <w:style w:type="paragraph" w:customStyle="1" w:styleId="affffff4">
    <w:name w:val="标题五"/>
    <w:basedOn w:val="a0"/>
    <w:rsid w:val="00A2439A"/>
    <w:pPr>
      <w:tabs>
        <w:tab w:val="left" w:pos="1440"/>
      </w:tabs>
      <w:autoSpaceDE w:val="0"/>
      <w:autoSpaceDN w:val="0"/>
      <w:adjustRightInd w:val="0"/>
      <w:spacing w:beforeLines="50" w:line="360" w:lineRule="auto"/>
      <w:ind w:left="1440" w:hanging="420"/>
      <w:jc w:val="left"/>
    </w:pPr>
    <w:rPr>
      <w:rFonts w:ascii="等线" w:eastAsia="等线" w:hAnsi="等线" w:cs="等线"/>
      <w:b/>
      <w:kern w:val="0"/>
      <w:sz w:val="24"/>
      <w:szCs w:val="20"/>
    </w:rPr>
  </w:style>
  <w:style w:type="paragraph" w:customStyle="1" w:styleId="CharChar1a">
    <w:name w:val="Char Char1"/>
    <w:basedOn w:val="a0"/>
    <w:rsid w:val="00A2439A"/>
    <w:pPr>
      <w:widowControl/>
      <w:spacing w:after="160" w:line="240" w:lineRule="exact"/>
      <w:jc w:val="left"/>
    </w:pPr>
    <w:rPr>
      <w:rFonts w:ascii="Courier New" w:eastAsia="Arial Unicode MS" w:hAnsi="Courier New" w:cs="等线"/>
      <w:b/>
      <w:i/>
      <w:iCs/>
      <w:color w:val="000000"/>
      <w:kern w:val="0"/>
      <w:sz w:val="20"/>
      <w:szCs w:val="20"/>
      <w:lang w:eastAsia="en-US"/>
    </w:rPr>
  </w:style>
  <w:style w:type="paragraph" w:customStyle="1" w:styleId="rm">
    <w:name w:val="rm"/>
    <w:basedOn w:val="a0"/>
    <w:rsid w:val="00A2439A"/>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affffff5">
    <w:name w:val="技术方案正文样式"/>
    <w:basedOn w:val="a0"/>
    <w:rsid w:val="00A2439A"/>
    <w:pPr>
      <w:autoSpaceDE w:val="0"/>
      <w:autoSpaceDN w:val="0"/>
      <w:adjustRightInd w:val="0"/>
      <w:spacing w:line="400" w:lineRule="exact"/>
      <w:ind w:firstLineChars="200" w:firstLine="480"/>
    </w:pPr>
    <w:rPr>
      <w:rFonts w:ascii="宋体" w:eastAsia="等线" w:hAnsi="宋体" w:cs="宋体"/>
      <w:sz w:val="24"/>
      <w:szCs w:val="21"/>
    </w:rPr>
  </w:style>
  <w:style w:type="paragraph" w:customStyle="1" w:styleId="xl42">
    <w:name w:val="xl42"/>
    <w:basedOn w:val="a0"/>
    <w:qFormat/>
    <w:rsid w:val="00A2439A"/>
    <w:pPr>
      <w:widowControl/>
      <w:pBdr>
        <w:left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28">
    <w:name w:val="xl28"/>
    <w:basedOn w:val="a0"/>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NICMANBodyText">
    <w:name w:val="NICMAN Body Text"/>
    <w:basedOn w:val="a0"/>
    <w:next w:val="ae"/>
    <w:rsid w:val="00A2439A"/>
    <w:pPr>
      <w:autoSpaceDE w:val="0"/>
      <w:autoSpaceDN w:val="0"/>
      <w:adjustRightInd w:val="0"/>
      <w:spacing w:after="120"/>
      <w:jc w:val="left"/>
    </w:pPr>
    <w:rPr>
      <w:rFonts w:ascii="等线" w:eastAsia="等线" w:hAnsi="等线" w:cs="等线"/>
      <w:kern w:val="0"/>
      <w:sz w:val="20"/>
      <w:szCs w:val="20"/>
    </w:rPr>
  </w:style>
  <w:style w:type="paragraph" w:customStyle="1" w:styleId="affffff6">
    <w:name w:val="第一個訊息標題"/>
    <w:basedOn w:val="afc"/>
    <w:next w:val="afc"/>
    <w:rsid w:val="00A2439A"/>
    <w:pPr>
      <w:keepLines/>
      <w:widowControl/>
      <w:pBdr>
        <w:top w:val="none" w:sz="0" w:space="0" w:color="auto"/>
        <w:left w:val="none" w:sz="0" w:space="0" w:color="auto"/>
        <w:bottom w:val="none" w:sz="0" w:space="0" w:color="auto"/>
        <w:right w:val="none" w:sz="0" w:space="0" w:color="auto"/>
      </w:pBdr>
      <w:shd w:val="clear" w:color="auto" w:fill="auto"/>
      <w:tabs>
        <w:tab w:val="left" w:pos="1560"/>
        <w:tab w:val="left" w:pos="4920"/>
        <w:tab w:val="left" w:pos="5640"/>
      </w:tabs>
      <w:overflowPunct w:val="0"/>
      <w:autoSpaceDE w:val="0"/>
      <w:autoSpaceDN w:val="0"/>
      <w:spacing w:line="533" w:lineRule="auto"/>
      <w:ind w:leftChars="0" w:left="1560" w:right="-120" w:firstLineChars="0" w:hanging="720"/>
    </w:pPr>
    <w:rPr>
      <w:rFonts w:eastAsia="MingLiU"/>
      <w:sz w:val="20"/>
      <w:szCs w:val="20"/>
    </w:rPr>
  </w:style>
  <w:style w:type="paragraph" w:customStyle="1" w:styleId="Normal2">
    <w:name w:val="Normal_2"/>
    <w:qFormat/>
    <w:rsid w:val="00A2439A"/>
    <w:pPr>
      <w:spacing w:before="120" w:after="240"/>
      <w:jc w:val="both"/>
    </w:pPr>
    <w:rPr>
      <w:rFonts w:ascii="等线" w:eastAsia="Times New Roman" w:hAnsi="等线" w:cs="等线"/>
      <w:sz w:val="22"/>
      <w:szCs w:val="22"/>
      <w:lang w:eastAsia="en-US"/>
    </w:rPr>
  </w:style>
  <w:style w:type="paragraph" w:customStyle="1" w:styleId="font13">
    <w:name w:val="font13"/>
    <w:basedOn w:val="a0"/>
    <w:rsid w:val="00A2439A"/>
    <w:pPr>
      <w:widowControl/>
      <w:spacing w:before="100" w:beforeAutospacing="1" w:after="100" w:afterAutospacing="1"/>
      <w:jc w:val="left"/>
    </w:pPr>
    <w:rPr>
      <w:rFonts w:ascii="等线" w:eastAsia="等线" w:hAnsi="等线" w:cs="等线"/>
      <w:kern w:val="0"/>
      <w:sz w:val="24"/>
    </w:rPr>
  </w:style>
  <w:style w:type="paragraph" w:customStyle="1" w:styleId="xl93">
    <w:name w:val="xl93"/>
    <w:basedOn w:val="a0"/>
    <w:rsid w:val="00A2439A"/>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font10">
    <w:name w:val="font10"/>
    <w:basedOn w:val="a0"/>
    <w:rsid w:val="00A2439A"/>
    <w:pPr>
      <w:widowControl/>
      <w:spacing w:before="100" w:beforeAutospacing="1" w:after="100" w:afterAutospacing="1"/>
      <w:jc w:val="left"/>
    </w:pPr>
    <w:rPr>
      <w:rFonts w:ascii="等线" w:eastAsia="等线" w:hAnsi="等线" w:cs="等线"/>
      <w:kern w:val="0"/>
      <w:sz w:val="16"/>
      <w:szCs w:val="16"/>
    </w:rPr>
  </w:style>
  <w:style w:type="paragraph" w:customStyle="1" w:styleId="a50">
    <w:name w:val="a5"/>
    <w:basedOn w:val="a0"/>
    <w:rsid w:val="00A2439A"/>
    <w:pPr>
      <w:widowControl/>
      <w:spacing w:before="100" w:beforeAutospacing="1" w:after="100" w:afterAutospacing="1"/>
      <w:jc w:val="left"/>
    </w:pPr>
    <w:rPr>
      <w:rFonts w:ascii="宋体" w:eastAsia="等线" w:hAnsi="宋体" w:cs="等线" w:hint="eastAsia"/>
      <w:kern w:val="0"/>
      <w:sz w:val="27"/>
      <w:szCs w:val="27"/>
    </w:rPr>
  </w:style>
  <w:style w:type="paragraph" w:customStyle="1" w:styleId="38">
    <w:name w:val="正文3"/>
    <w:rsid w:val="00A2439A"/>
    <w:pPr>
      <w:jc w:val="both"/>
    </w:pPr>
    <w:rPr>
      <w:rFonts w:ascii="等线" w:eastAsia="等线" w:hAnsi="等线" w:cs="等线"/>
      <w:kern w:val="2"/>
      <w:sz w:val="21"/>
      <w:szCs w:val="21"/>
    </w:rPr>
  </w:style>
  <w:style w:type="paragraph" w:customStyle="1" w:styleId="Char210">
    <w:name w:val="Char21"/>
    <w:basedOn w:val="a0"/>
    <w:rsid w:val="00A2439A"/>
    <w:pPr>
      <w:tabs>
        <w:tab w:val="left" w:pos="360"/>
      </w:tabs>
      <w:spacing w:line="360" w:lineRule="auto"/>
      <w:ind w:firstLineChars="200" w:firstLine="200"/>
    </w:pPr>
    <w:rPr>
      <w:rFonts w:ascii="等线" w:eastAsia="等线" w:hAnsi="等线" w:cs="等线"/>
      <w:sz w:val="24"/>
      <w:szCs w:val="20"/>
    </w:rPr>
  </w:style>
  <w:style w:type="paragraph" w:customStyle="1" w:styleId="xl71">
    <w:name w:val="xl71"/>
    <w:basedOn w:val="a0"/>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af17cgridlangnp1033langf">
    <w:name w:val="af17cgridlangnp1033langf"/>
    <w:rsid w:val="00A2439A"/>
    <w:pPr>
      <w:widowControl w:val="0"/>
      <w:autoSpaceDE w:val="0"/>
      <w:autoSpaceDN w:val="0"/>
      <w:adjustRightInd w:val="0"/>
      <w:spacing w:before="156" w:line="360" w:lineRule="atLeast"/>
      <w:ind w:left="567" w:firstLine="510"/>
      <w:jc w:val="both"/>
    </w:pPr>
    <w:rPr>
      <w:rFonts w:ascii="等线" w:eastAsia="等线" w:hAnsi="等线" w:cs="等线"/>
    </w:rPr>
  </w:style>
  <w:style w:type="paragraph" w:customStyle="1" w:styleId="xl103">
    <w:name w:val="xl103"/>
    <w:basedOn w:val="a0"/>
    <w:rsid w:val="00A2439A"/>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89">
    <w:name w:val="xl89"/>
    <w:basedOn w:val="a0"/>
    <w:rsid w:val="00A2439A"/>
    <w:pPr>
      <w:widowControl/>
      <w:spacing w:before="100" w:beforeAutospacing="1" w:after="100" w:afterAutospacing="1"/>
      <w:jc w:val="left"/>
    </w:pPr>
    <w:rPr>
      <w:rFonts w:ascii="仿宋_GB2312" w:eastAsia="等线" w:hAnsi="仿宋_GB2312" w:cs="仿宋_GB2312"/>
      <w:kern w:val="0"/>
      <w:sz w:val="24"/>
    </w:rPr>
  </w:style>
  <w:style w:type="paragraph" w:customStyle="1" w:styleId="Char3CharCharCharCharCharChar">
    <w:name w:val="Char3 Char Char Char Char Char Char"/>
    <w:basedOn w:val="a0"/>
    <w:rsid w:val="00A2439A"/>
    <w:pPr>
      <w:widowControl/>
      <w:spacing w:after="160" w:line="240" w:lineRule="exact"/>
      <w:ind w:firstLineChars="200" w:firstLine="200"/>
      <w:jc w:val="left"/>
    </w:pPr>
    <w:rPr>
      <w:rFonts w:ascii="Verdana" w:eastAsia="等线" w:hAnsi="Verdana" w:cs="等线"/>
      <w:kern w:val="0"/>
      <w:sz w:val="18"/>
      <w:szCs w:val="20"/>
      <w:lang w:eastAsia="en-US"/>
    </w:rPr>
  </w:style>
  <w:style w:type="paragraph" w:customStyle="1" w:styleId="xl69">
    <w:name w:val="xl69"/>
    <w:basedOn w:val="a0"/>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
    <w:name w:val="德山-正文"/>
    <w:basedOn w:val="a0"/>
    <w:qFormat/>
    <w:rsid w:val="00A2439A"/>
    <w:pPr>
      <w:spacing w:beforeLines="50" w:afterLines="50" w:line="360" w:lineRule="auto"/>
      <w:ind w:firstLineChars="200" w:firstLine="200"/>
    </w:pPr>
    <w:rPr>
      <w:rFonts w:ascii="Calibri" w:eastAsia="等线" w:hAnsi="Calibri" w:cs="等线"/>
      <w:sz w:val="24"/>
      <w:szCs w:val="21"/>
    </w:rPr>
  </w:style>
  <w:style w:type="paragraph" w:customStyle="1" w:styleId="72">
    <w:name w:val="样式7"/>
    <w:basedOn w:val="4"/>
    <w:qFormat/>
    <w:rsid w:val="00A2439A"/>
  </w:style>
  <w:style w:type="paragraph" w:customStyle="1" w:styleId="39">
    <w:name w:val="正文缩进3"/>
    <w:basedOn w:val="a0"/>
    <w:qFormat/>
    <w:rsid w:val="00A2439A"/>
    <w:pPr>
      <w:spacing w:line="360" w:lineRule="auto"/>
      <w:ind w:firstLineChars="200" w:firstLine="420"/>
    </w:pPr>
    <w:rPr>
      <w:rFonts w:ascii="等线" w:eastAsia="等线" w:hAnsi="等线" w:cs="等线"/>
      <w:szCs w:val="20"/>
    </w:rPr>
  </w:style>
  <w:style w:type="paragraph" w:customStyle="1" w:styleId="xl60">
    <w:name w:val="xl60"/>
    <w:basedOn w:val="a0"/>
    <w:qFormat/>
    <w:rsid w:val="00A2439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113">
    <w:name w:val="xl113"/>
    <w:basedOn w:val="a0"/>
    <w:qFormat/>
    <w:rsid w:val="00A2439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90">
    <w:name w:val="xl90"/>
    <w:basedOn w:val="a0"/>
    <w:qFormat/>
    <w:rsid w:val="00A2439A"/>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Char18">
    <w:name w:val="Char1"/>
    <w:basedOn w:val="a0"/>
    <w:qFormat/>
    <w:rsid w:val="00A2439A"/>
    <w:pPr>
      <w:autoSpaceDE w:val="0"/>
      <w:autoSpaceDN w:val="0"/>
      <w:adjustRightInd w:val="0"/>
      <w:jc w:val="left"/>
    </w:pPr>
    <w:rPr>
      <w:rFonts w:ascii="黑体" w:eastAsia="黑体" w:hAnsi="等线" w:cs="等线"/>
      <w:b/>
      <w:kern w:val="0"/>
      <w:sz w:val="32"/>
      <w:szCs w:val="32"/>
    </w:rPr>
  </w:style>
  <w:style w:type="paragraph" w:customStyle="1" w:styleId="xl31">
    <w:name w:val="xl31"/>
    <w:basedOn w:val="a0"/>
    <w:qFormat/>
    <w:rsid w:val="00A2439A"/>
    <w:pPr>
      <w:widowControl/>
      <w:pBdr>
        <w:left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0"/>
      <w:szCs w:val="20"/>
    </w:rPr>
  </w:style>
  <w:style w:type="paragraph" w:customStyle="1" w:styleId="3a">
    <w:name w:val="样式 标题 3 + 黑体 小四 非加粗"/>
    <w:basedOn w:val="3"/>
    <w:qFormat/>
    <w:rsid w:val="00A2439A"/>
    <w:pPr>
      <w:spacing w:before="0" w:after="0" w:line="415" w:lineRule="auto"/>
    </w:pPr>
    <w:rPr>
      <w:rFonts w:ascii="Helvetica" w:eastAsia="Helvetica" w:hAnsi="Helvetica"/>
      <w:b w:val="0"/>
      <w:bCs w:val="0"/>
      <w:kern w:val="0"/>
      <w:sz w:val="24"/>
    </w:rPr>
  </w:style>
  <w:style w:type="paragraph" w:customStyle="1" w:styleId="affffff7">
    <w:name w:val="工可正文"/>
    <w:basedOn w:val="af1"/>
    <w:qFormat/>
    <w:rsid w:val="00A2439A"/>
    <w:pPr>
      <w:widowControl w:val="0"/>
      <w:overflowPunct/>
      <w:autoSpaceDE/>
      <w:autoSpaceDN/>
      <w:adjustRightInd/>
      <w:ind w:firstLineChars="200" w:firstLine="560"/>
      <w:jc w:val="both"/>
      <w:textAlignment w:val="auto"/>
    </w:pPr>
    <w:rPr>
      <w:rFonts w:ascii="Times New Roman" w:eastAsia="等线" w:hAnsi="Times New Roman"/>
      <w:sz w:val="28"/>
      <w:szCs w:val="20"/>
    </w:rPr>
  </w:style>
  <w:style w:type="paragraph" w:customStyle="1" w:styleId="xl57">
    <w:name w:val="xl57"/>
    <w:basedOn w:val="a0"/>
    <w:qFormat/>
    <w:rsid w:val="00A2439A"/>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TableContents">
    <w:name w:val="Table Contents"/>
    <w:basedOn w:val="a0"/>
    <w:qFormat/>
    <w:rsid w:val="00A2439A"/>
    <w:pPr>
      <w:suppressAutoHyphens/>
      <w:autoSpaceDE w:val="0"/>
      <w:autoSpaceDN w:val="0"/>
      <w:adjustRightInd w:val="0"/>
      <w:spacing w:after="120"/>
      <w:jc w:val="left"/>
    </w:pPr>
    <w:rPr>
      <w:rFonts w:ascii="ˎ̥" w:eastAsia="等线" w:hAnsi="ˎ̥" w:cs="等线"/>
      <w:kern w:val="1"/>
      <w:sz w:val="20"/>
      <w:szCs w:val="20"/>
    </w:rPr>
  </w:style>
  <w:style w:type="paragraph" w:customStyle="1" w:styleId="Char30">
    <w:name w:val="Char3"/>
    <w:basedOn w:val="a0"/>
    <w:qFormat/>
    <w:rsid w:val="00A2439A"/>
    <w:pPr>
      <w:tabs>
        <w:tab w:val="left" w:pos="360"/>
      </w:tabs>
      <w:spacing w:line="360" w:lineRule="auto"/>
      <w:ind w:firstLineChars="200" w:firstLine="200"/>
    </w:pPr>
    <w:rPr>
      <w:rFonts w:ascii="等线" w:eastAsia="等线" w:hAnsi="等线" w:cs="等线"/>
      <w:sz w:val="24"/>
      <w:szCs w:val="20"/>
    </w:rPr>
  </w:style>
  <w:style w:type="paragraph" w:customStyle="1" w:styleId="2e">
    <w:name w:val="信息标题2"/>
    <w:basedOn w:val="a8"/>
    <w:next w:val="a8"/>
    <w:qFormat/>
    <w:rsid w:val="00A2439A"/>
    <w:pPr>
      <w:spacing w:beforeLines="50" w:afterLines="50" w:line="360" w:lineRule="auto"/>
      <w:ind w:left="422" w:hangingChars="200" w:hanging="422"/>
      <w:jc w:val="left"/>
    </w:pPr>
    <w:rPr>
      <w:rFonts w:ascii="Arial Black" w:eastAsia="宋体" w:hAnsi="Arial Black"/>
      <w:b/>
      <w:bCs/>
      <w:sz w:val="30"/>
    </w:rPr>
  </w:style>
  <w:style w:type="paragraph" w:customStyle="1" w:styleId="affffff8">
    <w:name w:val="地址內名稱"/>
    <w:basedOn w:val="a0"/>
    <w:qFormat/>
    <w:rsid w:val="00A2439A"/>
    <w:pPr>
      <w:adjustRightInd w:val="0"/>
      <w:spacing w:line="360" w:lineRule="atLeast"/>
      <w:ind w:firstLineChars="200" w:firstLine="200"/>
      <w:jc w:val="left"/>
      <w:textAlignment w:val="baseline"/>
    </w:pPr>
    <w:rPr>
      <w:rFonts w:ascii="等线" w:eastAsia="PMingLiU" w:hAnsi="等线" w:cs="等线"/>
      <w:kern w:val="0"/>
      <w:sz w:val="24"/>
      <w:szCs w:val="20"/>
      <w:lang w:eastAsia="zh-TW"/>
    </w:rPr>
  </w:style>
  <w:style w:type="paragraph" w:customStyle="1" w:styleId="affffff9">
    <w:name w:val="标准标志"/>
    <w:next w:val="a0"/>
    <w:qFormat/>
    <w:rsid w:val="00A2439A"/>
    <w:pPr>
      <w:framePr w:w="2546" w:h="1389" w:hRule="exact" w:hSpace="181" w:vSpace="181" w:wrap="around" w:hAnchor="margin" w:x="6522" w:y="398" w:anchorLock="1"/>
      <w:shd w:val="solid" w:color="FFFFFF" w:fill="FFFFFF"/>
      <w:spacing w:line="0" w:lineRule="atLeast"/>
      <w:jc w:val="right"/>
    </w:pPr>
    <w:rPr>
      <w:rFonts w:ascii="等线" w:eastAsia="等线" w:hAnsi="等线" w:cs="等线"/>
      <w:b/>
      <w:w w:val="170"/>
      <w:sz w:val="96"/>
      <w:szCs w:val="96"/>
    </w:rPr>
  </w:style>
  <w:style w:type="paragraph" w:customStyle="1" w:styleId="1f5">
    <w:name w:val="样式 标题 1"/>
    <w:basedOn w:val="1"/>
    <w:next w:val="a0"/>
    <w:qFormat/>
    <w:rsid w:val="00A2439A"/>
    <w:pPr>
      <w:keepNext w:val="0"/>
      <w:pageBreakBefore/>
      <w:tabs>
        <w:tab w:val="left" w:pos="584"/>
      </w:tabs>
      <w:adjustRightInd w:val="0"/>
      <w:snapToGrid w:val="0"/>
      <w:spacing w:beforeLines="100" w:line="480" w:lineRule="exact"/>
      <w:ind w:left="360"/>
    </w:pPr>
    <w:rPr>
      <w:rFonts w:ascii="黑体" w:eastAsia="黑体" w:hAnsi="宋体" w:cs="宋体"/>
      <w:color w:val="000000"/>
      <w:sz w:val="36"/>
      <w:szCs w:val="36"/>
    </w:rPr>
  </w:style>
  <w:style w:type="paragraph" w:customStyle="1" w:styleId="1f6">
    <w:name w:val="样式 四号 首行缩进:  1 厘米"/>
    <w:basedOn w:val="a0"/>
    <w:qFormat/>
    <w:rsid w:val="00A2439A"/>
    <w:pPr>
      <w:spacing w:line="440" w:lineRule="exact"/>
      <w:ind w:firstLine="567"/>
    </w:pPr>
    <w:rPr>
      <w:rFonts w:ascii="等线" w:eastAsia="等线" w:hAnsi="等线" w:cs="宋体"/>
      <w:sz w:val="28"/>
      <w:szCs w:val="20"/>
    </w:rPr>
  </w:style>
  <w:style w:type="paragraph" w:customStyle="1" w:styleId="xl76">
    <w:name w:val="xl76"/>
    <w:basedOn w:val="a0"/>
    <w:qFormat/>
    <w:rsid w:val="00A2439A"/>
    <w:pPr>
      <w:widowControl/>
      <w:pBdr>
        <w:top w:val="single" w:sz="4" w:space="0" w:color="auto"/>
        <w:bottom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ItemListinTable">
    <w:name w:val="Item List in Table"/>
    <w:qFormat/>
    <w:rsid w:val="00A2439A"/>
    <w:pPr>
      <w:tabs>
        <w:tab w:val="left" w:pos="284"/>
        <w:tab w:val="left" w:pos="720"/>
      </w:tabs>
      <w:spacing w:before="40" w:after="40"/>
      <w:ind w:left="720" w:hanging="720"/>
      <w:jc w:val="both"/>
    </w:pPr>
    <w:rPr>
      <w:rFonts w:ascii="Century Gothic" w:eastAsia="等线" w:hAnsi="Century Gothic" w:cs="Tahoma"/>
      <w:kern w:val="2"/>
      <w:sz w:val="18"/>
      <w:szCs w:val="18"/>
    </w:rPr>
  </w:style>
  <w:style w:type="paragraph" w:customStyle="1" w:styleId="xl38">
    <w:name w:val="xl38"/>
    <w:basedOn w:val="a0"/>
    <w:qFormat/>
    <w:rsid w:val="00A2439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Body">
    <w:name w:val="Body"/>
    <w:qFormat/>
    <w:rsid w:val="00A2439A"/>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等线" w:hAnsi="Times" w:cs="等线"/>
      <w:color w:val="000000"/>
      <w:sz w:val="18"/>
      <w:lang w:eastAsia="en-US"/>
    </w:rPr>
  </w:style>
  <w:style w:type="paragraph" w:customStyle="1" w:styleId="xl66">
    <w:name w:val="xl66"/>
    <w:basedOn w:val="a0"/>
    <w:qFormat/>
    <w:rsid w:val="00A2439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仿宋_GB2312" w:eastAsia="等线" w:hAnsi="仿宋_GB2312" w:cs="仿宋_GB2312"/>
      <w:b/>
      <w:bCs/>
      <w:color w:val="000000"/>
      <w:kern w:val="0"/>
      <w:sz w:val="24"/>
    </w:rPr>
  </w:style>
  <w:style w:type="paragraph" w:customStyle="1" w:styleId="xl82">
    <w:name w:val="xl82"/>
    <w:basedOn w:val="a0"/>
    <w:qFormat/>
    <w:rsid w:val="00A2439A"/>
    <w:pPr>
      <w:widowControl/>
      <w:pBdr>
        <w:top w:val="single" w:sz="4" w:space="0" w:color="auto"/>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Style113">
    <w:name w:val="_Style 113"/>
    <w:basedOn w:val="a0"/>
    <w:qFormat/>
    <w:rsid w:val="00A2439A"/>
    <w:pPr>
      <w:spacing w:line="360" w:lineRule="auto"/>
      <w:ind w:firstLineChars="200" w:firstLine="420"/>
    </w:pPr>
    <w:rPr>
      <w:rFonts w:ascii="等线" w:eastAsia="等线" w:hAnsi="等线" w:cs="等线"/>
      <w:szCs w:val="20"/>
    </w:rPr>
  </w:style>
  <w:style w:type="paragraph" w:customStyle="1" w:styleId="Charff1">
    <w:name w:val="正文段落 Char"/>
    <w:basedOn w:val="a0"/>
    <w:qFormat/>
    <w:rsid w:val="00A2439A"/>
    <w:pPr>
      <w:spacing w:line="360" w:lineRule="auto"/>
      <w:ind w:firstLineChars="200" w:firstLine="480"/>
    </w:pPr>
    <w:rPr>
      <w:rFonts w:ascii="等线" w:eastAsia="等线" w:hAnsi="等线" w:cs="等线"/>
      <w:kern w:val="0"/>
      <w:sz w:val="24"/>
      <w:szCs w:val="20"/>
    </w:rPr>
  </w:style>
  <w:style w:type="paragraph" w:customStyle="1" w:styleId="affffffa">
    <w:name w:val="章标题"/>
    <w:next w:val="a0"/>
    <w:qFormat/>
    <w:rsid w:val="00A2439A"/>
    <w:pPr>
      <w:spacing w:beforeLines="50" w:afterLines="50"/>
      <w:jc w:val="both"/>
      <w:outlineLvl w:val="1"/>
    </w:pPr>
    <w:rPr>
      <w:rFonts w:ascii="Helvetica" w:eastAsia="Helvetica" w:hAnsi="等线" w:cs="等线"/>
      <w:sz w:val="21"/>
    </w:rPr>
  </w:style>
  <w:style w:type="paragraph" w:customStyle="1" w:styleId="affffffb">
    <w:name w:val="五级条标题"/>
    <w:basedOn w:val="afffffa"/>
    <w:next w:val="a0"/>
    <w:qFormat/>
    <w:rsid w:val="00A2439A"/>
    <w:pPr>
      <w:outlineLvl w:val="6"/>
    </w:pPr>
  </w:style>
  <w:style w:type="paragraph" w:customStyle="1" w:styleId="120">
    <w:name w:val="條文12"/>
    <w:basedOn w:val="a0"/>
    <w:qFormat/>
    <w:rsid w:val="00A2439A"/>
    <w:pPr>
      <w:adjustRightInd w:val="0"/>
      <w:spacing w:line="400" w:lineRule="atLeast"/>
      <w:ind w:left="1186" w:firstLineChars="200" w:hanging="284"/>
      <w:jc w:val="left"/>
      <w:textAlignment w:val="baseline"/>
    </w:pPr>
    <w:rPr>
      <w:rFonts w:ascii="全真楷書" w:eastAsia="全真楷書" w:hAnsi="等线" w:cs="等线"/>
      <w:kern w:val="0"/>
      <w:sz w:val="28"/>
      <w:szCs w:val="20"/>
      <w:lang w:eastAsia="zh-TW"/>
    </w:rPr>
  </w:style>
  <w:style w:type="paragraph" w:customStyle="1" w:styleId="1f7">
    <w:name w:val="数字级连标题1"/>
    <w:basedOn w:val="1"/>
    <w:next w:val="a0"/>
    <w:qFormat/>
    <w:rsid w:val="00A2439A"/>
    <w:pPr>
      <w:keepLines/>
      <w:tabs>
        <w:tab w:val="left" w:pos="390"/>
      </w:tabs>
      <w:spacing w:line="360" w:lineRule="auto"/>
      <w:ind w:left="390" w:hanging="390"/>
      <w:jc w:val="both"/>
    </w:pPr>
    <w:rPr>
      <w:rFonts w:ascii="等线" w:eastAsia="等线" w:hAnsi="等线"/>
      <w:bCs w:val="0"/>
      <w:sz w:val="28"/>
      <w:szCs w:val="20"/>
      <w:lang w:eastAsia="ar-SA"/>
    </w:rPr>
  </w:style>
  <w:style w:type="paragraph" w:customStyle="1" w:styleId="1f8">
    <w:name w:val="款1"/>
    <w:basedOn w:val="120"/>
    <w:qFormat/>
    <w:rsid w:val="00A2439A"/>
    <w:pPr>
      <w:ind w:left="1146"/>
    </w:pPr>
  </w:style>
  <w:style w:type="paragraph" w:customStyle="1" w:styleId="xl114">
    <w:name w:val="xl114"/>
    <w:basedOn w:val="a0"/>
    <w:qFormat/>
    <w:rsid w:val="00A2439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affffffc">
    <w:name w:val="段落正文"/>
    <w:basedOn w:val="a0"/>
    <w:qFormat/>
    <w:rsid w:val="00A2439A"/>
    <w:pPr>
      <w:spacing w:before="140" w:after="140" w:line="401" w:lineRule="auto"/>
      <w:ind w:firstLineChars="200" w:firstLine="200"/>
    </w:pPr>
    <w:rPr>
      <w:rFonts w:ascii="宋体" w:eastAsia="等线" w:hAnsi="宋体" w:cs="等线"/>
    </w:rPr>
  </w:style>
  <w:style w:type="paragraph" w:customStyle="1" w:styleId="affffffd">
    <w:name w:val="密级编号"/>
    <w:basedOn w:val="a0"/>
    <w:qFormat/>
    <w:rsid w:val="00A2439A"/>
    <w:pPr>
      <w:adjustRightInd w:val="0"/>
      <w:jc w:val="center"/>
      <w:textAlignment w:val="baseline"/>
    </w:pPr>
    <w:rPr>
      <w:rFonts w:ascii="仿宋_GB2312" w:eastAsia="仿宋_GB2312" w:hAnsi="等线" w:cs="等线"/>
      <w:kern w:val="0"/>
      <w:sz w:val="24"/>
      <w:szCs w:val="20"/>
    </w:rPr>
  </w:style>
  <w:style w:type="paragraph" w:customStyle="1" w:styleId="xl67">
    <w:name w:val="xl67"/>
    <w:basedOn w:val="a0"/>
    <w:qFormat/>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xl74">
    <w:name w:val="xl74"/>
    <w:basedOn w:val="a0"/>
    <w:qFormat/>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s="仿宋_GB2312"/>
      <w:color w:val="000000"/>
      <w:kern w:val="0"/>
      <w:sz w:val="24"/>
    </w:rPr>
  </w:style>
  <w:style w:type="paragraph" w:customStyle="1" w:styleId="affffffe">
    <w:name w:val="標題 (一)"/>
    <w:basedOn w:val="20"/>
    <w:qFormat/>
    <w:rsid w:val="00A2439A"/>
    <w:pPr>
      <w:tabs>
        <w:tab w:val="left" w:pos="709"/>
      </w:tabs>
      <w:adjustRightInd w:val="0"/>
      <w:spacing w:before="0" w:after="0" w:line="567" w:lineRule="atLeast"/>
      <w:ind w:left="709" w:firstLineChars="200" w:hanging="567"/>
      <w:textAlignment w:val="baseline"/>
      <w:outlineLvl w:val="9"/>
    </w:pPr>
    <w:rPr>
      <w:rFonts w:ascii="PMingLiU" w:eastAsia="PMingLiU" w:hAnsi="Times New Roman"/>
      <w:b w:val="0"/>
      <w:bCs w:val="0"/>
      <w:kern w:val="0"/>
      <w:sz w:val="28"/>
      <w:szCs w:val="20"/>
      <w:lang w:eastAsia="zh-TW"/>
    </w:rPr>
  </w:style>
  <w:style w:type="paragraph" w:customStyle="1" w:styleId="ListParagraph11">
    <w:name w:val="List Paragraph11"/>
    <w:basedOn w:val="a0"/>
    <w:qFormat/>
    <w:rsid w:val="00A2439A"/>
    <w:pPr>
      <w:ind w:firstLineChars="200" w:firstLine="420"/>
    </w:pPr>
    <w:rPr>
      <w:rFonts w:ascii="Century Gothic" w:eastAsia="仿宋_GB2312" w:hAnsi="Century Gothic" w:cs="新宋体"/>
      <w:szCs w:val="22"/>
    </w:rPr>
  </w:style>
  <w:style w:type="paragraph" w:customStyle="1" w:styleId="54">
    <w:name w:val="正文文字 5"/>
    <w:basedOn w:val="af"/>
    <w:qFormat/>
    <w:rsid w:val="00A2439A"/>
    <w:pPr>
      <w:adjustRightInd w:val="0"/>
      <w:spacing w:after="120" w:line="312" w:lineRule="atLeast"/>
      <w:ind w:left="420" w:firstLineChars="0" w:firstLine="0"/>
      <w:textAlignment w:val="baseline"/>
    </w:pPr>
    <w:rPr>
      <w:rFonts w:ascii="等线" w:hAnsi="等线" w:cs="等线"/>
      <w:kern w:val="0"/>
      <w:sz w:val="21"/>
      <w:szCs w:val="20"/>
    </w:rPr>
  </w:style>
  <w:style w:type="paragraph" w:customStyle="1" w:styleId="xl48">
    <w:name w:val="xl48"/>
    <w:basedOn w:val="a0"/>
    <w:qFormat/>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50">
    <w:name w:val="xl50"/>
    <w:basedOn w:val="a0"/>
    <w:qFormat/>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8"/>
      <w:szCs w:val="28"/>
    </w:rPr>
  </w:style>
  <w:style w:type="paragraph" w:customStyle="1" w:styleId="xl107">
    <w:name w:val="xl107"/>
    <w:basedOn w:val="a0"/>
    <w:qFormat/>
    <w:rsid w:val="00A2439A"/>
    <w:pPr>
      <w:widowControl/>
      <w:pBdr>
        <w:left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afffffff">
    <w:name w:val="七级标题"/>
    <w:basedOn w:val="7"/>
    <w:qFormat/>
    <w:rsid w:val="00A2439A"/>
    <w:pPr>
      <w:adjustRightInd/>
      <w:spacing w:line="320" w:lineRule="auto"/>
      <w:ind w:left="1276" w:hanging="1276"/>
      <w:textAlignment w:val="auto"/>
    </w:pPr>
    <w:rPr>
      <w:rFonts w:ascii="黑体" w:eastAsia="黑体" w:hAnsi="黑体"/>
      <w:bCs/>
      <w:kern w:val="0"/>
    </w:rPr>
  </w:style>
  <w:style w:type="paragraph" w:customStyle="1" w:styleId="1Level1Level11h1IIIHeading1H1-Heading1Header1">
    <w:name w:val="样式 标题 1Level 1Level 11h1II+IHeading1H1-Heading 1Header 1..."/>
    <w:basedOn w:val="1"/>
    <w:qFormat/>
    <w:rsid w:val="00A2439A"/>
    <w:pPr>
      <w:keepLines/>
      <w:pageBreakBefore/>
      <w:spacing w:line="360" w:lineRule="auto"/>
      <w:ind w:left="1680" w:hanging="420"/>
      <w:jc w:val="left"/>
    </w:pPr>
    <w:rPr>
      <w:rFonts w:ascii="Tahoma" w:eastAsia="Helvetica" w:hAnsi="Tahoma" w:cs="仿宋_GB2312"/>
      <w:kern w:val="44"/>
      <w:sz w:val="44"/>
      <w:szCs w:val="20"/>
    </w:rPr>
  </w:style>
  <w:style w:type="paragraph" w:customStyle="1" w:styleId="button">
    <w:name w:val="button"/>
    <w:basedOn w:val="a0"/>
    <w:qFormat/>
    <w:rsid w:val="00A2439A"/>
    <w:pPr>
      <w:widowControl/>
      <w:autoSpaceDE w:val="0"/>
      <w:autoSpaceDN w:val="0"/>
      <w:adjustRightInd w:val="0"/>
      <w:spacing w:before="100" w:beforeAutospacing="1" w:after="100" w:afterAutospacing="1"/>
      <w:jc w:val="left"/>
    </w:pPr>
    <w:rPr>
      <w:rFonts w:ascii="等线" w:eastAsia="等线" w:hAnsi="等线" w:cs="等线"/>
      <w:color w:val="000000"/>
      <w:kern w:val="0"/>
      <w:sz w:val="24"/>
      <w:szCs w:val="20"/>
    </w:rPr>
  </w:style>
  <w:style w:type="paragraph" w:customStyle="1" w:styleId="xl111">
    <w:name w:val="xl111"/>
    <w:basedOn w:val="a0"/>
    <w:qFormat/>
    <w:rsid w:val="00A2439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074">
    <w:name w:val="正文样式 首行缩进:  0.74 厘米"/>
    <w:basedOn w:val="a0"/>
    <w:qFormat/>
    <w:rsid w:val="00A2439A"/>
    <w:pPr>
      <w:autoSpaceDE w:val="0"/>
      <w:autoSpaceDN w:val="0"/>
      <w:adjustRightInd w:val="0"/>
      <w:spacing w:beforeLines="50" w:line="360" w:lineRule="auto"/>
      <w:ind w:firstLine="420"/>
      <w:jc w:val="left"/>
    </w:pPr>
    <w:rPr>
      <w:rFonts w:ascii="等线" w:eastAsia="等线" w:hAnsi="等线" w:cs="仿宋_GB2312"/>
      <w:kern w:val="0"/>
      <w:sz w:val="24"/>
      <w:szCs w:val="20"/>
    </w:rPr>
  </w:style>
  <w:style w:type="paragraph" w:customStyle="1" w:styleId="Web">
    <w:name w:val="普通(Web)"/>
    <w:basedOn w:val="a0"/>
    <w:qFormat/>
    <w:rsid w:val="00A2439A"/>
    <w:pPr>
      <w:widowControl/>
      <w:spacing w:before="100" w:beforeAutospacing="1" w:after="100" w:afterAutospacing="1" w:line="240" w:lineRule="atLeast"/>
      <w:ind w:firstLineChars="200" w:firstLine="360"/>
      <w:jc w:val="left"/>
    </w:pPr>
    <w:rPr>
      <w:rFonts w:ascii="宋体" w:eastAsia="等线" w:hAnsi="宋体" w:cs="等线"/>
      <w:kern w:val="0"/>
      <w:sz w:val="18"/>
      <w:szCs w:val="18"/>
    </w:rPr>
  </w:style>
  <w:style w:type="paragraph" w:customStyle="1" w:styleId="112">
    <w:name w:val="标题 11"/>
    <w:basedOn w:val="a0"/>
    <w:next w:val="a0"/>
    <w:qFormat/>
    <w:rsid w:val="00A2439A"/>
    <w:pPr>
      <w:tabs>
        <w:tab w:val="left" w:pos="420"/>
        <w:tab w:val="left" w:pos="568"/>
      </w:tabs>
      <w:adjustRightInd w:val="0"/>
      <w:spacing w:line="567" w:lineRule="atLeast"/>
      <w:ind w:firstLineChars="200" w:firstLine="200"/>
      <w:jc w:val="left"/>
      <w:textAlignment w:val="baseline"/>
    </w:pPr>
    <w:rPr>
      <w:rFonts w:ascii="MingLiU" w:eastAsia="MingLiU" w:hAnsi="等线" w:cs="等线"/>
      <w:b/>
      <w:kern w:val="0"/>
      <w:sz w:val="24"/>
      <w:szCs w:val="20"/>
      <w:lang w:eastAsia="zh-TW"/>
    </w:rPr>
  </w:style>
  <w:style w:type="paragraph" w:customStyle="1" w:styleId="xl36">
    <w:name w:val="xl36"/>
    <w:basedOn w:val="a0"/>
    <w:qFormat/>
    <w:rsid w:val="00A2439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98">
    <w:name w:val="xl98"/>
    <w:basedOn w:val="a0"/>
    <w:qFormat/>
    <w:rsid w:val="00A2439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CharCharCharCharCharCharCharCharCharCharCharChar1Char">
    <w:name w:val="Char Char Char Char Char Char Char Char Char Char Char Char1 Char"/>
    <w:basedOn w:val="a0"/>
    <w:qFormat/>
    <w:rsid w:val="00A2439A"/>
    <w:pPr>
      <w:snapToGrid w:val="0"/>
      <w:spacing w:line="360" w:lineRule="auto"/>
      <w:ind w:firstLineChars="200" w:firstLine="200"/>
    </w:pPr>
    <w:rPr>
      <w:rFonts w:ascii="等线" w:eastAsia="等线" w:hAnsi="等线" w:cs="等线"/>
      <w:szCs w:val="20"/>
    </w:rPr>
  </w:style>
  <w:style w:type="paragraph" w:customStyle="1" w:styleId="xl43">
    <w:name w:val="xl43"/>
    <w:basedOn w:val="a0"/>
    <w:qFormat/>
    <w:rsid w:val="00A2439A"/>
    <w:pPr>
      <w:widowControl/>
      <w:pBdr>
        <w:left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afffffff0">
    <w:name w:val="表格栏头"/>
    <w:basedOn w:val="afffffff1"/>
    <w:next w:val="afffffff1"/>
    <w:qFormat/>
    <w:rsid w:val="00A2439A"/>
    <w:rPr>
      <w:b/>
    </w:rPr>
  </w:style>
  <w:style w:type="paragraph" w:customStyle="1" w:styleId="afffffff1">
    <w:name w:val="表格正文"/>
    <w:basedOn w:val="a0"/>
    <w:qFormat/>
    <w:rsid w:val="00A2439A"/>
    <w:pPr>
      <w:widowControl/>
      <w:overflowPunct w:val="0"/>
      <w:autoSpaceDE w:val="0"/>
      <w:autoSpaceDN w:val="0"/>
      <w:adjustRightInd w:val="0"/>
      <w:spacing w:before="312" w:after="312" w:line="360" w:lineRule="auto"/>
      <w:ind w:firstLineChars="200" w:firstLine="200"/>
      <w:jc w:val="left"/>
      <w:textAlignment w:val="baseline"/>
    </w:pPr>
    <w:rPr>
      <w:rFonts w:ascii="宋体" w:eastAsia="等线" w:hAnsi="Tahoma" w:cs="等线"/>
      <w:kern w:val="0"/>
      <w:sz w:val="24"/>
      <w:szCs w:val="20"/>
    </w:rPr>
  </w:style>
  <w:style w:type="paragraph" w:customStyle="1" w:styleId="CharCharCharCharCharCharCharCharCharCharCharCharCharCharCharCharCharCharChar">
    <w:name w:val="Char Char Char Char Char Char Char Char Char Char Char Char Char Char Char Char Char Char Char"/>
    <w:basedOn w:val="a0"/>
    <w:qFormat/>
    <w:rsid w:val="00A2439A"/>
    <w:rPr>
      <w:rFonts w:ascii="黑体" w:eastAsia="黑体" w:hAnsi="等线" w:cs="等线"/>
      <w:b/>
      <w:sz w:val="32"/>
      <w:szCs w:val="32"/>
    </w:rPr>
  </w:style>
  <w:style w:type="paragraph" w:customStyle="1" w:styleId="xl54">
    <w:name w:val="xl54"/>
    <w:basedOn w:val="a0"/>
    <w:qFormat/>
    <w:rsid w:val="00A2439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58">
    <w:name w:val="xl58"/>
    <w:basedOn w:val="a0"/>
    <w:qFormat/>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96">
    <w:name w:val="xl96"/>
    <w:basedOn w:val="a0"/>
    <w:qFormat/>
    <w:rsid w:val="00A2439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2f">
    <w:name w:val="修订2"/>
    <w:uiPriority w:val="99"/>
    <w:qFormat/>
    <w:rsid w:val="00A2439A"/>
    <w:rPr>
      <w:rFonts w:ascii="等线" w:eastAsia="等线" w:hAnsi="等线" w:cs="等线"/>
      <w:kern w:val="2"/>
      <w:sz w:val="21"/>
      <w:szCs w:val="24"/>
    </w:rPr>
  </w:style>
  <w:style w:type="paragraph" w:customStyle="1" w:styleId="ItemStepinTable">
    <w:name w:val="Item Step in Table"/>
    <w:qFormat/>
    <w:rsid w:val="00A2439A"/>
    <w:pPr>
      <w:tabs>
        <w:tab w:val="left" w:pos="397"/>
      </w:tabs>
      <w:spacing w:before="40" w:after="40"/>
      <w:ind w:left="420" w:hanging="420"/>
      <w:jc w:val="both"/>
    </w:pPr>
    <w:rPr>
      <w:rFonts w:ascii="Arial" w:eastAsia="等线" w:hAnsi="Arial" w:cs="等线"/>
      <w:sz w:val="18"/>
    </w:rPr>
  </w:style>
  <w:style w:type="paragraph" w:customStyle="1" w:styleId="085085">
    <w:name w:val="样式 左侧:  0.85 厘米 首行缩进:  0.85 厘米"/>
    <w:basedOn w:val="a0"/>
    <w:qFormat/>
    <w:rsid w:val="00A2439A"/>
    <w:pPr>
      <w:autoSpaceDE w:val="0"/>
      <w:autoSpaceDN w:val="0"/>
      <w:adjustRightInd w:val="0"/>
      <w:spacing w:line="360" w:lineRule="auto"/>
      <w:ind w:firstLine="482"/>
      <w:jc w:val="left"/>
    </w:pPr>
    <w:rPr>
      <w:rFonts w:ascii="等线" w:eastAsia="等线" w:hAnsi="等线" w:cs="仿宋_GB2312"/>
      <w:kern w:val="0"/>
      <w:sz w:val="24"/>
      <w:szCs w:val="20"/>
    </w:rPr>
  </w:style>
  <w:style w:type="paragraph" w:customStyle="1" w:styleId="Copyright">
    <w:name w:val="Copyright"/>
    <w:basedOn w:val="ae"/>
    <w:qFormat/>
    <w:rsid w:val="00A2439A"/>
    <w:pPr>
      <w:widowControl/>
      <w:spacing w:before="480" w:after="60" w:line="360" w:lineRule="auto"/>
      <w:ind w:firstLineChars="200" w:firstLine="200"/>
      <w:jc w:val="center"/>
    </w:pPr>
    <w:rPr>
      <w:rFonts w:ascii="Trebuchet MS" w:eastAsia="等线" w:hAnsi="Trebuchet MS" w:cs="Trebuchet MS"/>
      <w:b/>
      <w:color w:val="042D56"/>
      <w:kern w:val="0"/>
      <w:sz w:val="20"/>
    </w:rPr>
  </w:style>
  <w:style w:type="paragraph" w:customStyle="1" w:styleId="xl52">
    <w:name w:val="xl52"/>
    <w:basedOn w:val="a0"/>
    <w:qFormat/>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4"/>
    </w:rPr>
  </w:style>
  <w:style w:type="paragraph" w:customStyle="1" w:styleId="afffffff2">
    <w:name w:val="标准段落"/>
    <w:basedOn w:val="a0"/>
    <w:qFormat/>
    <w:rsid w:val="00A2439A"/>
    <w:pPr>
      <w:spacing w:after="120" w:line="360" w:lineRule="auto"/>
      <w:ind w:firstLine="420"/>
    </w:pPr>
    <w:rPr>
      <w:rFonts w:ascii="Helvetica" w:eastAsia="Helvetica" w:hAnsi="仿宋_GB2312" w:cs="等线"/>
      <w:b/>
      <w:spacing w:val="6"/>
      <w:szCs w:val="22"/>
    </w:rPr>
  </w:style>
  <w:style w:type="paragraph" w:customStyle="1" w:styleId="features1">
    <w:name w:val="features1"/>
    <w:basedOn w:val="a0"/>
    <w:qFormat/>
    <w:rsid w:val="00A2439A"/>
    <w:pPr>
      <w:widowControl/>
      <w:spacing w:before="100" w:beforeAutospacing="1" w:after="100" w:afterAutospacing="1"/>
      <w:jc w:val="left"/>
    </w:pPr>
    <w:rPr>
      <w:rFonts w:ascii="仿宋_GB2312" w:eastAsia="等线" w:hAnsi="仿宋_GB2312" w:cs="仿宋_GB2312"/>
      <w:b/>
      <w:bCs/>
      <w:kern w:val="0"/>
      <w:sz w:val="18"/>
      <w:szCs w:val="18"/>
    </w:rPr>
  </w:style>
  <w:style w:type="paragraph" w:customStyle="1" w:styleId="xl102">
    <w:name w:val="xl102"/>
    <w:basedOn w:val="a0"/>
    <w:qFormat/>
    <w:rsid w:val="00A2439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kpk2">
    <w:name w:val="kpk:2级"/>
    <w:basedOn w:val="20"/>
    <w:qFormat/>
    <w:rsid w:val="00A2439A"/>
    <w:pPr>
      <w:keepLines w:val="0"/>
      <w:widowControl/>
      <w:tabs>
        <w:tab w:val="left" w:pos="643"/>
        <w:tab w:val="left" w:pos="1440"/>
      </w:tabs>
      <w:spacing w:before="0" w:after="0" w:line="360" w:lineRule="auto"/>
      <w:ind w:left="357" w:firstLineChars="200" w:hanging="357"/>
    </w:pPr>
    <w:rPr>
      <w:rFonts w:ascii="Arial" w:eastAsia="等线" w:hAnsi="Arial"/>
      <w:sz w:val="28"/>
      <w:szCs w:val="30"/>
    </w:rPr>
  </w:style>
  <w:style w:type="paragraph" w:customStyle="1" w:styleId="PlainText1">
    <w:name w:val="Plain Text1"/>
    <w:basedOn w:val="a0"/>
    <w:qFormat/>
    <w:rsid w:val="00A2439A"/>
    <w:pPr>
      <w:adjustRightInd w:val="0"/>
      <w:spacing w:line="360" w:lineRule="auto"/>
      <w:ind w:firstLineChars="200" w:firstLine="200"/>
      <w:jc w:val="left"/>
      <w:textAlignment w:val="baseline"/>
    </w:pPr>
    <w:rPr>
      <w:rFonts w:ascii="MingLiU" w:eastAsia="MingLiU" w:hAnsi="Courier New" w:cs="等线"/>
      <w:sz w:val="24"/>
      <w:szCs w:val="20"/>
      <w:lang w:eastAsia="zh-TW"/>
    </w:rPr>
  </w:style>
  <w:style w:type="paragraph" w:customStyle="1" w:styleId="xl84">
    <w:name w:val="xl84"/>
    <w:basedOn w:val="a0"/>
    <w:qFormat/>
    <w:rsid w:val="00A2439A"/>
    <w:pPr>
      <w:widowControl/>
      <w:pBdr>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1f9">
    <w:name w:val="标题1"/>
    <w:basedOn w:val="afe"/>
    <w:qFormat/>
    <w:rsid w:val="00A2439A"/>
    <w:pPr>
      <w:autoSpaceDE/>
      <w:autoSpaceDN/>
      <w:adjustRightInd/>
      <w:spacing w:after="240"/>
      <w:ind w:firstLineChars="200" w:firstLine="200"/>
    </w:pPr>
    <w:rPr>
      <w:rFonts w:ascii="Arial" w:eastAsia="宋体" w:hAnsi="Arial"/>
      <w:bCs w:val="0"/>
      <w:spacing w:val="2"/>
      <w:kern w:val="2"/>
      <w:sz w:val="44"/>
      <w:szCs w:val="20"/>
    </w:rPr>
  </w:style>
  <w:style w:type="paragraph" w:customStyle="1" w:styleId="xl109">
    <w:name w:val="xl109"/>
    <w:basedOn w:val="a0"/>
    <w:qFormat/>
    <w:rsid w:val="00A2439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1fa">
    <w:name w:val="1."/>
    <w:basedOn w:val="3"/>
    <w:qFormat/>
    <w:rsid w:val="00A2439A"/>
    <w:pPr>
      <w:widowControl/>
      <w:autoSpaceDE w:val="0"/>
      <w:autoSpaceDN w:val="0"/>
      <w:adjustRightInd w:val="0"/>
      <w:spacing w:before="0" w:after="0" w:line="240" w:lineRule="atLeast"/>
      <w:ind w:left="360" w:firstLineChars="200" w:hanging="284"/>
      <w:textAlignment w:val="bottom"/>
      <w:outlineLvl w:val="9"/>
    </w:pPr>
    <w:rPr>
      <w:rFonts w:ascii="等线" w:eastAsia="DFKai-SB" w:hAnsi="等线"/>
      <w:b w:val="0"/>
      <w:bCs w:val="0"/>
      <w:kern w:val="0"/>
      <w:sz w:val="24"/>
      <w:szCs w:val="20"/>
      <w:lang w:eastAsia="zh-TW"/>
    </w:rPr>
  </w:style>
  <w:style w:type="paragraph" w:customStyle="1" w:styleId="afffffff3">
    <w:name w:val="文字"/>
    <w:basedOn w:val="a0"/>
    <w:qFormat/>
    <w:rsid w:val="00A2439A"/>
    <w:pPr>
      <w:tabs>
        <w:tab w:val="left" w:pos="8520"/>
      </w:tabs>
      <w:spacing w:line="312" w:lineRule="auto"/>
      <w:ind w:right="-210" w:firstLine="556"/>
    </w:pPr>
    <w:rPr>
      <w:rFonts w:ascii="仿宋_GB2312" w:eastAsia="等线" w:hAnsi="等线" w:cs="等线"/>
      <w:sz w:val="28"/>
      <w:szCs w:val="20"/>
    </w:rPr>
  </w:style>
  <w:style w:type="paragraph" w:customStyle="1" w:styleId="afffffff4">
    <w:name w:val="版权"/>
    <w:basedOn w:val="a0"/>
    <w:qFormat/>
    <w:rsid w:val="00A2439A"/>
    <w:pPr>
      <w:spacing w:before="312" w:after="312" w:line="360" w:lineRule="auto"/>
      <w:ind w:firstLineChars="200" w:firstLine="480"/>
      <w:jc w:val="center"/>
      <w:outlineLvl w:val="0"/>
    </w:pPr>
    <w:rPr>
      <w:rFonts w:ascii="华文中宋" w:eastAsia="等线" w:hAnsi="华文中宋" w:cs="等线"/>
      <w:b/>
      <w:sz w:val="24"/>
      <w:szCs w:val="20"/>
    </w:rPr>
  </w:style>
  <w:style w:type="paragraph" w:customStyle="1" w:styleId="greytypebeni">
    <w:name w:val="greytypebeni"/>
    <w:basedOn w:val="a0"/>
    <w:qFormat/>
    <w:rsid w:val="00A2439A"/>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afffffff5">
    <w:name w:val="封面标准名称"/>
    <w:qFormat/>
    <w:rsid w:val="00A2439A"/>
    <w:pPr>
      <w:framePr w:w="9639" w:h="6917" w:hRule="exact" w:wrap="around" w:vAnchor="page" w:hAnchor="page" w:xAlign="center" w:y="6408" w:anchorLock="1"/>
      <w:widowControl w:val="0"/>
      <w:spacing w:line="680" w:lineRule="exact"/>
      <w:jc w:val="center"/>
      <w:textAlignment w:val="center"/>
    </w:pPr>
    <w:rPr>
      <w:rFonts w:ascii="黑体" w:eastAsia="黑体" w:hAnsi="等线" w:cs="等线"/>
      <w:sz w:val="52"/>
      <w:szCs w:val="22"/>
    </w:rPr>
  </w:style>
  <w:style w:type="paragraph" w:customStyle="1" w:styleId="xl99">
    <w:name w:val="xl99"/>
    <w:basedOn w:val="a0"/>
    <w:qFormat/>
    <w:rsid w:val="00A2439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Paragraf">
    <w:name w:val="Paragraf"/>
    <w:basedOn w:val="a0"/>
    <w:qFormat/>
    <w:rsid w:val="00A2439A"/>
    <w:pPr>
      <w:widowControl/>
      <w:overflowPunct w:val="0"/>
      <w:autoSpaceDE w:val="0"/>
      <w:autoSpaceDN w:val="0"/>
      <w:adjustRightInd w:val="0"/>
      <w:spacing w:before="120" w:line="360" w:lineRule="auto"/>
      <w:ind w:left="454" w:firstLineChars="200" w:hanging="454"/>
      <w:jc w:val="left"/>
      <w:textAlignment w:val="baseline"/>
    </w:pPr>
    <w:rPr>
      <w:rFonts w:ascii="等线" w:eastAsia="Times New Roman" w:hAnsi="等线" w:cs="等线"/>
      <w:kern w:val="0"/>
      <w:sz w:val="22"/>
      <w:szCs w:val="20"/>
      <w:lang w:val="en-GB" w:eastAsia="en-US"/>
    </w:rPr>
  </w:style>
  <w:style w:type="paragraph" w:customStyle="1" w:styleId="afffffff6">
    <w:name w:val="黑列表"/>
    <w:basedOn w:val="a0"/>
    <w:qFormat/>
    <w:rsid w:val="00A2439A"/>
    <w:pPr>
      <w:widowControl/>
      <w:tabs>
        <w:tab w:val="left" w:pos="420"/>
      </w:tabs>
      <w:adjustRightInd w:val="0"/>
      <w:spacing w:line="300" w:lineRule="auto"/>
      <w:ind w:leftChars="200" w:left="300" w:hangingChars="100" w:hanging="100"/>
      <w:jc w:val="left"/>
    </w:pPr>
    <w:rPr>
      <w:rFonts w:ascii="等线" w:eastAsia="等线" w:hAnsi="等线" w:cs="等线"/>
      <w:bCs/>
      <w:kern w:val="0"/>
      <w:sz w:val="24"/>
      <w:szCs w:val="20"/>
    </w:rPr>
  </w:style>
  <w:style w:type="paragraph" w:customStyle="1" w:styleId="xl64">
    <w:name w:val="xl64"/>
    <w:basedOn w:val="a0"/>
    <w:qFormat/>
    <w:rsid w:val="00A2439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NewNew">
    <w:name w:val="正文 New New"/>
    <w:qFormat/>
    <w:rsid w:val="00A2439A"/>
    <w:pPr>
      <w:widowControl w:val="0"/>
      <w:jc w:val="both"/>
    </w:pPr>
    <w:rPr>
      <w:rFonts w:ascii="等线" w:eastAsia="等线" w:hAnsi="等线" w:cs="等线"/>
      <w:kern w:val="2"/>
      <w:sz w:val="21"/>
      <w:szCs w:val="24"/>
    </w:rPr>
  </w:style>
  <w:style w:type="paragraph" w:customStyle="1" w:styleId="afffffff7">
    <w:name w:val="六级标题"/>
    <w:basedOn w:val="6"/>
    <w:qFormat/>
    <w:rsid w:val="00A2439A"/>
    <w:pPr>
      <w:ind w:left="1134" w:hanging="1134"/>
    </w:pPr>
    <w:rPr>
      <w:rFonts w:ascii="黑体" w:eastAsia="黑体" w:hAnsi="黑体"/>
      <w:kern w:val="0"/>
    </w:rPr>
  </w:style>
  <w:style w:type="paragraph" w:customStyle="1" w:styleId="Normal0">
    <w:name w:val="Normal0"/>
    <w:qFormat/>
    <w:rsid w:val="00A2439A"/>
    <w:rPr>
      <w:rFonts w:ascii="等线" w:eastAsia="等线" w:hAnsi="等线" w:cs="等线"/>
      <w:lang w:eastAsia="en-US"/>
    </w:rPr>
  </w:style>
  <w:style w:type="paragraph" w:customStyle="1" w:styleId="xl22">
    <w:name w:val="xl22"/>
    <w:basedOn w:val="a0"/>
    <w:qFormat/>
    <w:rsid w:val="00A2439A"/>
    <w:pPr>
      <w:widowControl/>
      <w:spacing w:before="100" w:beforeAutospacing="1" w:after="100" w:afterAutospacing="1"/>
      <w:jc w:val="center"/>
    </w:pPr>
    <w:rPr>
      <w:rFonts w:ascii="宋体" w:eastAsia="等线" w:hAnsi="宋体" w:cs="等线"/>
      <w:kern w:val="0"/>
      <w:sz w:val="24"/>
    </w:rPr>
  </w:style>
  <w:style w:type="paragraph" w:customStyle="1" w:styleId="Quote1">
    <w:name w:val="Quote1"/>
    <w:basedOn w:val="a0"/>
    <w:next w:val="a0"/>
    <w:qFormat/>
    <w:rsid w:val="00A2439A"/>
    <w:rPr>
      <w:rFonts w:ascii="Century Gothic" w:eastAsia="仿宋_GB2312" w:hAnsi="Century Gothic" w:cs="新宋体"/>
      <w:i/>
      <w:iCs/>
      <w:color w:val="000000"/>
      <w:kern w:val="0"/>
      <w:sz w:val="20"/>
      <w:szCs w:val="20"/>
    </w:rPr>
  </w:style>
  <w:style w:type="paragraph" w:customStyle="1" w:styleId="CharCharCharCharCharCharCharChar">
    <w:name w:val="Char Char Char Char Char Char Char Char"/>
    <w:basedOn w:val="a0"/>
    <w:qFormat/>
    <w:rsid w:val="00A2439A"/>
    <w:pPr>
      <w:tabs>
        <w:tab w:val="left" w:pos="360"/>
      </w:tabs>
      <w:spacing w:line="360" w:lineRule="auto"/>
      <w:ind w:firstLineChars="200" w:firstLine="200"/>
    </w:pPr>
    <w:rPr>
      <w:rFonts w:ascii="等线" w:eastAsia="等线" w:hAnsi="等线" w:cs="等线"/>
      <w:sz w:val="24"/>
      <w:szCs w:val="20"/>
    </w:rPr>
  </w:style>
  <w:style w:type="paragraph" w:customStyle="1" w:styleId="xl101">
    <w:name w:val="xl101"/>
    <w:basedOn w:val="a0"/>
    <w:qFormat/>
    <w:rsid w:val="00A2439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New">
    <w:name w:val="正文 New"/>
    <w:qFormat/>
    <w:rsid w:val="00A2439A"/>
    <w:pPr>
      <w:widowControl w:val="0"/>
      <w:jc w:val="both"/>
    </w:pPr>
    <w:rPr>
      <w:rFonts w:ascii="等线" w:eastAsia="等线" w:hAnsi="等线" w:cs="等线"/>
      <w:kern w:val="2"/>
      <w:sz w:val="21"/>
      <w:szCs w:val="24"/>
    </w:rPr>
  </w:style>
  <w:style w:type="paragraph" w:customStyle="1" w:styleId="-1">
    <w:name w:val="标-1"/>
    <w:basedOn w:val="1"/>
    <w:qFormat/>
    <w:rsid w:val="00A2439A"/>
    <w:pPr>
      <w:keepLines/>
      <w:tabs>
        <w:tab w:val="left" w:pos="360"/>
      </w:tabs>
      <w:spacing w:line="300" w:lineRule="auto"/>
      <w:ind w:firstLineChars="200" w:firstLine="200"/>
      <w:jc w:val="both"/>
    </w:pPr>
    <w:rPr>
      <w:rFonts w:ascii="Arial" w:eastAsia="黑体" w:hAnsi="Arial" w:cs="Arial"/>
      <w:bCs w:val="0"/>
      <w:color w:val="336699"/>
      <w:kern w:val="44"/>
      <w:sz w:val="32"/>
      <w:szCs w:val="28"/>
    </w:rPr>
  </w:style>
  <w:style w:type="paragraph" w:customStyle="1" w:styleId="1fb">
    <w:name w:val="標題 1."/>
    <w:basedOn w:val="3"/>
    <w:qFormat/>
    <w:rsid w:val="00A2439A"/>
    <w:pPr>
      <w:adjustRightInd w:val="0"/>
      <w:spacing w:before="0" w:after="0" w:line="567" w:lineRule="atLeast"/>
      <w:ind w:left="993" w:firstLineChars="200" w:hanging="283"/>
      <w:textAlignment w:val="baseline"/>
      <w:outlineLvl w:val="9"/>
    </w:pPr>
    <w:rPr>
      <w:rFonts w:ascii="PMingLiU" w:eastAsia="PMingLiU" w:hAnsi="等线"/>
      <w:b w:val="0"/>
      <w:bCs w:val="0"/>
      <w:kern w:val="0"/>
      <w:sz w:val="28"/>
      <w:szCs w:val="20"/>
      <w:lang w:eastAsia="zh-TW"/>
    </w:rPr>
  </w:style>
  <w:style w:type="paragraph" w:customStyle="1" w:styleId="afffffff8">
    <w:name w:val="此正文"/>
    <w:basedOn w:val="a0"/>
    <w:qFormat/>
    <w:rsid w:val="00A2439A"/>
    <w:pPr>
      <w:autoSpaceDE w:val="0"/>
      <w:autoSpaceDN w:val="0"/>
      <w:adjustRightInd w:val="0"/>
      <w:spacing w:line="360" w:lineRule="auto"/>
      <w:ind w:firstLineChars="200" w:firstLine="200"/>
      <w:jc w:val="left"/>
    </w:pPr>
    <w:rPr>
      <w:rFonts w:ascii="等线" w:eastAsia="等线" w:hAnsi="等线" w:cs="等线"/>
      <w:kern w:val="0"/>
      <w:sz w:val="24"/>
      <w:szCs w:val="20"/>
    </w:rPr>
  </w:style>
  <w:style w:type="paragraph" w:customStyle="1" w:styleId="TableHeading">
    <w:name w:val="Table Heading"/>
    <w:qFormat/>
    <w:rsid w:val="00A2439A"/>
    <w:pPr>
      <w:keepNext/>
      <w:snapToGrid w:val="0"/>
      <w:spacing w:before="80" w:after="80"/>
      <w:jc w:val="center"/>
    </w:pPr>
    <w:rPr>
      <w:rFonts w:ascii="Century Gothic" w:eastAsia="Helvetica" w:hAnsi="Century Gothic" w:cs="Tahoma"/>
      <w:kern w:val="2"/>
      <w:sz w:val="18"/>
      <w:szCs w:val="18"/>
    </w:rPr>
  </w:style>
  <w:style w:type="paragraph" w:customStyle="1" w:styleId="CharChar26">
    <w:name w:val="Char Char2 字元 字元"/>
    <w:basedOn w:val="a0"/>
    <w:qFormat/>
    <w:rsid w:val="00A2439A"/>
    <w:pPr>
      <w:widowControl/>
      <w:spacing w:after="160" w:line="240" w:lineRule="exact"/>
      <w:ind w:firstLineChars="200" w:firstLine="200"/>
      <w:jc w:val="left"/>
    </w:pPr>
    <w:rPr>
      <w:rFonts w:ascii="等线" w:eastAsia="等线" w:hAnsi="等线" w:cs="等线"/>
      <w:szCs w:val="20"/>
    </w:rPr>
  </w:style>
  <w:style w:type="paragraph" w:customStyle="1" w:styleId="xl2917089">
    <w:name w:val="xl2917089"/>
    <w:basedOn w:val="a0"/>
    <w:qFormat/>
    <w:rsid w:val="00A2439A"/>
    <w:pPr>
      <w:widowControl/>
      <w:pBdr>
        <w:left w:val="single" w:sz="4" w:space="1" w:color="auto"/>
        <w:right w:val="single" w:sz="4" w:space="1" w:color="auto"/>
      </w:pBdr>
      <w:spacing w:before="100" w:beforeAutospacing="1" w:after="100" w:afterAutospacing="1"/>
      <w:jc w:val="center"/>
      <w:textAlignment w:val="center"/>
    </w:pPr>
    <w:rPr>
      <w:rFonts w:ascii="宋体" w:eastAsia="等线" w:hAnsi="宋体" w:cs="等线" w:hint="eastAsia"/>
      <w:kern w:val="0"/>
      <w:sz w:val="24"/>
    </w:rPr>
  </w:style>
  <w:style w:type="paragraph" w:customStyle="1" w:styleId="font7">
    <w:name w:val="font7"/>
    <w:basedOn w:val="a0"/>
    <w:qFormat/>
    <w:rsid w:val="00A2439A"/>
    <w:pPr>
      <w:widowControl/>
      <w:spacing w:before="100" w:beforeAutospacing="1" w:after="100" w:afterAutospacing="1"/>
      <w:jc w:val="left"/>
    </w:pPr>
    <w:rPr>
      <w:rFonts w:ascii="等线" w:eastAsia="等线" w:hAnsi="等线" w:cs="等线"/>
      <w:kern w:val="0"/>
      <w:sz w:val="20"/>
      <w:szCs w:val="20"/>
    </w:rPr>
  </w:style>
  <w:style w:type="paragraph" w:customStyle="1" w:styleId="xl34">
    <w:name w:val="xl34"/>
    <w:basedOn w:val="a0"/>
    <w:qFormat/>
    <w:rsid w:val="00A2439A"/>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xl65">
    <w:name w:val="xl65"/>
    <w:basedOn w:val="a0"/>
    <w:qFormat/>
    <w:rsid w:val="00A2439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仿宋_GB2312" w:eastAsia="等线" w:hAnsi="仿宋_GB2312" w:cs="仿宋_GB2312"/>
      <w:b/>
      <w:bCs/>
      <w:color w:val="000000"/>
      <w:kern w:val="0"/>
      <w:sz w:val="24"/>
    </w:rPr>
  </w:style>
  <w:style w:type="paragraph" w:customStyle="1" w:styleId="2f0">
    <w:name w:val="封面标准号2"/>
    <w:qFormat/>
    <w:rsid w:val="00A2439A"/>
    <w:pPr>
      <w:framePr w:w="9140" w:h="1242" w:hRule="exact" w:hSpace="284" w:wrap="around" w:vAnchor="page" w:hAnchor="page" w:x="1645" w:y="2910" w:anchorLock="1"/>
      <w:spacing w:before="357" w:line="280" w:lineRule="exact"/>
      <w:jc w:val="right"/>
    </w:pPr>
    <w:rPr>
      <w:rFonts w:ascii="黑体" w:eastAsia="黑体" w:hAnsi="等线" w:cs="等线"/>
      <w:sz w:val="28"/>
      <w:szCs w:val="28"/>
    </w:rPr>
  </w:style>
  <w:style w:type="paragraph" w:customStyle="1" w:styleId="DefaultText">
    <w:name w:val="Default Text"/>
    <w:basedOn w:val="a0"/>
    <w:qFormat/>
    <w:rsid w:val="00A2439A"/>
    <w:pPr>
      <w:autoSpaceDE w:val="0"/>
      <w:autoSpaceDN w:val="0"/>
      <w:adjustRightInd w:val="0"/>
      <w:spacing w:line="360" w:lineRule="auto"/>
      <w:ind w:firstLineChars="200" w:firstLine="200"/>
      <w:jc w:val="left"/>
    </w:pPr>
    <w:rPr>
      <w:rFonts w:ascii="等线" w:eastAsia="PMingLiU" w:hAnsi="等线" w:cs="等线"/>
      <w:kern w:val="0"/>
      <w:sz w:val="24"/>
      <w:szCs w:val="20"/>
      <w:lang w:eastAsia="zh-TW"/>
    </w:rPr>
  </w:style>
  <w:style w:type="paragraph" w:customStyle="1" w:styleId="xl115">
    <w:name w:val="xl115"/>
    <w:basedOn w:val="a0"/>
    <w:qFormat/>
    <w:rsid w:val="00A2439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ParaCharCharCharCharCharCharChar">
    <w:name w:val="默认段落字体 Para Char Char Char Char Char Char Char"/>
    <w:basedOn w:val="a0"/>
    <w:qFormat/>
    <w:rsid w:val="00A2439A"/>
    <w:rPr>
      <w:rFonts w:ascii="等线" w:eastAsia="黑体" w:hAnsi="等线" w:cs="等线"/>
      <w:sz w:val="28"/>
    </w:rPr>
  </w:style>
  <w:style w:type="paragraph" w:customStyle="1" w:styleId="xl46">
    <w:name w:val="xl46"/>
    <w:basedOn w:val="a0"/>
    <w:qFormat/>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1fc">
    <w:name w:val="(1)"/>
    <w:basedOn w:val="a0"/>
    <w:qFormat/>
    <w:rsid w:val="00A2439A"/>
    <w:pPr>
      <w:adjustRightInd w:val="0"/>
      <w:spacing w:line="454" w:lineRule="atLeast"/>
      <w:ind w:left="1701" w:firstLineChars="200" w:hanging="709"/>
      <w:textAlignment w:val="baseline"/>
    </w:pPr>
    <w:rPr>
      <w:rFonts w:ascii="PMingLiU" w:eastAsia="PMingLiU" w:hAnsi="等线" w:cs="等线"/>
      <w:kern w:val="0"/>
      <w:sz w:val="28"/>
      <w:szCs w:val="20"/>
      <w:lang w:eastAsia="zh-TW"/>
    </w:rPr>
  </w:style>
  <w:style w:type="paragraph" w:customStyle="1" w:styleId="afffffff9">
    <w:name w:val=".."/>
    <w:basedOn w:val="a0"/>
    <w:next w:val="a0"/>
    <w:qFormat/>
    <w:rsid w:val="00A2439A"/>
    <w:pPr>
      <w:autoSpaceDE w:val="0"/>
      <w:autoSpaceDN w:val="0"/>
      <w:adjustRightInd w:val="0"/>
      <w:spacing w:line="360" w:lineRule="auto"/>
      <w:ind w:firstLineChars="200" w:firstLine="200"/>
      <w:jc w:val="left"/>
    </w:pPr>
    <w:rPr>
      <w:rFonts w:ascii="等线" w:eastAsia="等线" w:hAnsi="等线" w:cs="等线"/>
      <w:kern w:val="0"/>
      <w:sz w:val="24"/>
    </w:rPr>
  </w:style>
  <w:style w:type="paragraph" w:customStyle="1" w:styleId="2f1">
    <w:name w:val="2"/>
    <w:basedOn w:val="a0"/>
    <w:next w:val="af"/>
    <w:qFormat/>
    <w:rsid w:val="00A2439A"/>
    <w:pPr>
      <w:spacing w:line="440" w:lineRule="exact"/>
      <w:ind w:firstLineChars="200" w:firstLine="420"/>
    </w:pPr>
    <w:rPr>
      <w:rFonts w:ascii="等线" w:eastAsia="等线" w:hAnsi="等线" w:cs="等线"/>
      <w:sz w:val="28"/>
      <w:szCs w:val="20"/>
    </w:rPr>
  </w:style>
  <w:style w:type="paragraph" w:customStyle="1" w:styleId="CharCharCharCharCharCharCharCharCharCharCharCharCharCharCharCharCharCharChar1">
    <w:name w:val="Char Char Char Char Char Char Char Char Char Char Char Char Char Char Char Char Char Char Char1"/>
    <w:basedOn w:val="a0"/>
    <w:rsid w:val="00A2439A"/>
    <w:rPr>
      <w:rFonts w:ascii="黑体" w:eastAsia="黑体" w:hAnsi="等线" w:cs="等线"/>
      <w:b/>
      <w:sz w:val="32"/>
      <w:szCs w:val="32"/>
    </w:rPr>
  </w:style>
  <w:style w:type="paragraph" w:customStyle="1" w:styleId="xl27">
    <w:name w:val="xl27"/>
    <w:basedOn w:val="a0"/>
    <w:qFormat/>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afffffffa">
    <w:name w:val="规范正文"/>
    <w:basedOn w:val="a0"/>
    <w:qFormat/>
    <w:rsid w:val="00A2439A"/>
    <w:pPr>
      <w:adjustRightInd w:val="0"/>
      <w:spacing w:line="360" w:lineRule="auto"/>
      <w:ind w:left="480" w:firstLineChars="200" w:firstLine="200"/>
      <w:textAlignment w:val="baseline"/>
    </w:pPr>
    <w:rPr>
      <w:rFonts w:ascii="宋体" w:eastAsia="等线" w:hAnsi="宋体" w:cs="等线"/>
      <w:kern w:val="0"/>
      <w:sz w:val="24"/>
    </w:rPr>
  </w:style>
  <w:style w:type="paragraph" w:customStyle="1" w:styleId="xl39">
    <w:name w:val="xl39"/>
    <w:basedOn w:val="a0"/>
    <w:qFormat/>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310">
    <w:name w:val="网格表 31"/>
    <w:basedOn w:val="1"/>
    <w:next w:val="a0"/>
    <w:unhideWhenUsed/>
    <w:qFormat/>
    <w:rsid w:val="00A2439A"/>
    <w:pPr>
      <w:keepLines/>
      <w:widowControl/>
      <w:spacing w:line="259" w:lineRule="auto"/>
      <w:jc w:val="left"/>
      <w:outlineLvl w:val="9"/>
    </w:pPr>
    <w:rPr>
      <w:rFonts w:ascii="Calibri Light" w:eastAsia="等线" w:hAnsi="Calibri Light"/>
      <w:b w:val="0"/>
      <w:bCs w:val="0"/>
      <w:color w:val="2E74B5"/>
      <w:kern w:val="0"/>
      <w:sz w:val="32"/>
      <w:szCs w:val="32"/>
    </w:rPr>
  </w:style>
  <w:style w:type="paragraph" w:customStyle="1" w:styleId="font8">
    <w:name w:val="font8"/>
    <w:basedOn w:val="a0"/>
    <w:qFormat/>
    <w:rsid w:val="00A2439A"/>
    <w:pPr>
      <w:widowControl/>
      <w:spacing w:before="100" w:beforeAutospacing="1" w:after="100" w:afterAutospacing="1"/>
      <w:jc w:val="left"/>
    </w:pPr>
    <w:rPr>
      <w:rFonts w:ascii="等线" w:eastAsia="等线" w:hAnsi="等线" w:cs="等线"/>
      <w:kern w:val="0"/>
      <w:sz w:val="24"/>
    </w:rPr>
  </w:style>
  <w:style w:type="paragraph" w:customStyle="1" w:styleId="1-21">
    <w:name w:val="中等深浅网格 1 - 着色 21"/>
    <w:basedOn w:val="a0"/>
    <w:qFormat/>
    <w:rsid w:val="00A2439A"/>
    <w:pPr>
      <w:spacing w:line="360" w:lineRule="auto"/>
      <w:ind w:firstLineChars="200" w:firstLine="200"/>
    </w:pPr>
    <w:rPr>
      <w:rFonts w:ascii="Verdana" w:eastAsia="等线" w:hAnsi="Verdana" w:cs="等线"/>
      <w:sz w:val="24"/>
      <w:szCs w:val="20"/>
    </w:rPr>
  </w:style>
  <w:style w:type="character" w:customStyle="1" w:styleId="Char16">
    <w:name w:val="明显引用 Char1"/>
    <w:basedOn w:val="a1"/>
    <w:link w:val="affff9"/>
    <w:uiPriority w:val="99"/>
    <w:semiHidden/>
    <w:qFormat/>
    <w:rsid w:val="00A2439A"/>
    <w:rPr>
      <w:b/>
      <w:bCs/>
      <w:i/>
      <w:iCs/>
      <w:color w:val="4F81BD" w:themeColor="accent1"/>
      <w:kern w:val="2"/>
      <w:sz w:val="21"/>
      <w:szCs w:val="24"/>
    </w:rPr>
  </w:style>
  <w:style w:type="paragraph" w:customStyle="1" w:styleId="CharCharCharCharCharChar1CharCharCharChar">
    <w:name w:val="Char Char Char Char Char Char1 Char Char Char Char"/>
    <w:basedOn w:val="aa"/>
    <w:qFormat/>
    <w:rsid w:val="00A2439A"/>
    <w:pPr>
      <w:spacing w:line="360" w:lineRule="auto"/>
      <w:ind w:firstLineChars="200" w:firstLine="200"/>
    </w:pPr>
    <w:rPr>
      <w:rFonts w:ascii="Tahoma" w:eastAsia="等线" w:hAnsi="Tahoma"/>
      <w:sz w:val="24"/>
      <w:szCs w:val="20"/>
    </w:rPr>
  </w:style>
  <w:style w:type="paragraph" w:customStyle="1" w:styleId="xl88">
    <w:name w:val="xl88"/>
    <w:basedOn w:val="a0"/>
    <w:qFormat/>
    <w:rsid w:val="00A2439A"/>
    <w:pPr>
      <w:widowControl/>
      <w:pBdr>
        <w:top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xl105">
    <w:name w:val="xl105"/>
    <w:basedOn w:val="a0"/>
    <w:qFormat/>
    <w:rsid w:val="00A2439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29">
    <w:name w:val="xl29"/>
    <w:basedOn w:val="a0"/>
    <w:qFormat/>
    <w:rsid w:val="00A2439A"/>
    <w:pPr>
      <w:widowControl/>
      <w:autoSpaceDE w:val="0"/>
      <w:autoSpaceDN w:val="0"/>
      <w:adjustRightInd w:val="0"/>
      <w:spacing w:before="100" w:beforeAutospacing="1" w:after="100" w:afterAutospacing="1"/>
      <w:jc w:val="center"/>
    </w:pPr>
    <w:rPr>
      <w:rFonts w:ascii="等线" w:eastAsia="Times New Roman" w:hAnsi="等线" w:cs="等线"/>
      <w:kern w:val="0"/>
      <w:sz w:val="24"/>
      <w:szCs w:val="20"/>
    </w:rPr>
  </w:style>
  <w:style w:type="paragraph" w:customStyle="1" w:styleId="Y">
    <w:name w:val="正文Y"/>
    <w:basedOn w:val="a0"/>
    <w:qFormat/>
    <w:rsid w:val="00A2439A"/>
    <w:pPr>
      <w:spacing w:line="360" w:lineRule="auto"/>
      <w:ind w:firstLineChars="200" w:firstLine="420"/>
    </w:pPr>
    <w:rPr>
      <w:rFonts w:ascii="等线" w:eastAsia="等线" w:hAnsi="等线" w:cs="等线"/>
      <w:sz w:val="24"/>
    </w:rPr>
  </w:style>
  <w:style w:type="paragraph" w:customStyle="1" w:styleId="Style54">
    <w:name w:val="_Style 54"/>
    <w:basedOn w:val="a0"/>
    <w:qFormat/>
    <w:rsid w:val="00A2439A"/>
    <w:rPr>
      <w:rFonts w:ascii="等线" w:eastAsia="等线" w:hAnsi="等线" w:cs="等线"/>
    </w:rPr>
  </w:style>
  <w:style w:type="paragraph" w:customStyle="1" w:styleId="3b">
    <w:name w:val="标3"/>
    <w:basedOn w:val="3"/>
    <w:next w:val="4"/>
    <w:qFormat/>
    <w:rsid w:val="00A2439A"/>
    <w:pPr>
      <w:spacing w:before="240" w:after="180" w:line="360" w:lineRule="auto"/>
      <w:ind w:firstLineChars="205" w:firstLine="576"/>
    </w:pPr>
    <w:rPr>
      <w:rFonts w:ascii="等线" w:eastAsia="等线" w:hAnsi="等线"/>
      <w:bCs w:val="0"/>
      <w:sz w:val="28"/>
    </w:rPr>
  </w:style>
  <w:style w:type="paragraph" w:customStyle="1" w:styleId="1fd">
    <w:name w:val="纯文本1"/>
    <w:basedOn w:val="a0"/>
    <w:qFormat/>
    <w:rsid w:val="00A2439A"/>
    <w:pPr>
      <w:adjustRightInd w:val="0"/>
      <w:jc w:val="left"/>
      <w:textAlignment w:val="baseline"/>
    </w:pPr>
    <w:rPr>
      <w:rFonts w:ascii="宋体" w:eastAsia="等线" w:hAnsi="Courier New" w:cs="等线"/>
      <w:szCs w:val="20"/>
    </w:rPr>
  </w:style>
  <w:style w:type="paragraph" w:customStyle="1" w:styleId="CharChar1Char">
    <w:name w:val="Char Char1 Char"/>
    <w:basedOn w:val="a0"/>
    <w:qFormat/>
    <w:rsid w:val="00A2439A"/>
    <w:pPr>
      <w:widowControl/>
      <w:autoSpaceDE w:val="0"/>
      <w:autoSpaceDN w:val="0"/>
      <w:adjustRightInd w:val="0"/>
      <w:snapToGrid w:val="0"/>
      <w:spacing w:before="120" w:after="160" w:line="360" w:lineRule="auto"/>
      <w:ind w:right="-360"/>
      <w:jc w:val="left"/>
    </w:pPr>
    <w:rPr>
      <w:rFonts w:ascii="Tahoma" w:eastAsia="等线" w:hAnsi="Tahoma" w:cs="等线"/>
      <w:kern w:val="0"/>
      <w:sz w:val="24"/>
      <w:szCs w:val="20"/>
      <w:lang w:eastAsia="en-US"/>
    </w:rPr>
  </w:style>
  <w:style w:type="paragraph" w:customStyle="1" w:styleId="xl73">
    <w:name w:val="xl73"/>
    <w:basedOn w:val="a0"/>
    <w:qFormat/>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仿宋_GB2312"/>
      <w:color w:val="000000"/>
      <w:kern w:val="0"/>
      <w:sz w:val="24"/>
    </w:rPr>
  </w:style>
  <w:style w:type="paragraph" w:customStyle="1" w:styleId="xl110">
    <w:name w:val="xl110"/>
    <w:basedOn w:val="a0"/>
    <w:qFormat/>
    <w:rsid w:val="00A2439A"/>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reader-word-layer">
    <w:name w:val="reader-word-layer"/>
    <w:basedOn w:val="a0"/>
    <w:qFormat/>
    <w:rsid w:val="00A2439A"/>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CharCharCharCharCharChar">
    <w:name w:val="Char Char 字元 字元 字元 Char Char Char Char"/>
    <w:basedOn w:val="a0"/>
    <w:qFormat/>
    <w:rsid w:val="00A2439A"/>
    <w:pPr>
      <w:adjustRightInd w:val="0"/>
      <w:spacing w:line="360" w:lineRule="auto"/>
      <w:ind w:firstLineChars="200" w:firstLine="200"/>
    </w:pPr>
    <w:rPr>
      <w:rFonts w:ascii="等线" w:eastAsia="等线" w:hAnsi="等线" w:cs="等线"/>
      <w:kern w:val="0"/>
      <w:sz w:val="24"/>
      <w:szCs w:val="20"/>
    </w:rPr>
  </w:style>
  <w:style w:type="paragraph" w:customStyle="1" w:styleId="1-11">
    <w:name w:val="中等深浅底纹 1 - 着色 11"/>
    <w:qFormat/>
    <w:rsid w:val="00A2439A"/>
    <w:rPr>
      <w:rFonts w:ascii="等线" w:eastAsia="等线" w:hAnsi="等线" w:cs="等线"/>
      <w:sz w:val="22"/>
      <w:szCs w:val="22"/>
    </w:rPr>
  </w:style>
  <w:style w:type="paragraph" w:customStyle="1" w:styleId="afffffffb">
    <w:name w:val="完成日期"/>
    <w:basedOn w:val="a0"/>
    <w:qFormat/>
    <w:rsid w:val="00A2439A"/>
    <w:pPr>
      <w:adjustRightInd w:val="0"/>
      <w:spacing w:line="360" w:lineRule="auto"/>
      <w:jc w:val="center"/>
      <w:textAlignment w:val="baseline"/>
    </w:pPr>
    <w:rPr>
      <w:rFonts w:ascii="楷体_GB2312" w:eastAsia="楷体_GB2312" w:hAnsi="等线" w:cs="等线"/>
      <w:kern w:val="0"/>
      <w:sz w:val="30"/>
      <w:szCs w:val="20"/>
    </w:rPr>
  </w:style>
  <w:style w:type="paragraph" w:customStyle="1" w:styleId="xl49">
    <w:name w:val="xl49"/>
    <w:basedOn w:val="a0"/>
    <w:qFormat/>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等线"/>
      <w:kern w:val="0"/>
      <w:sz w:val="24"/>
    </w:rPr>
  </w:style>
  <w:style w:type="paragraph" w:customStyle="1" w:styleId="55">
    <w:name w:val="样式5"/>
    <w:basedOn w:val="a7"/>
    <w:qFormat/>
    <w:rsid w:val="00A2439A"/>
    <w:pPr>
      <w:adjustRightInd/>
      <w:spacing w:line="360" w:lineRule="auto"/>
      <w:ind w:firstLineChars="200" w:firstLine="200"/>
      <w:textAlignment w:val="auto"/>
    </w:pPr>
    <w:rPr>
      <w:rFonts w:eastAsia="仿宋_GB2312"/>
      <w:kern w:val="2"/>
      <w:sz w:val="28"/>
      <w:szCs w:val="21"/>
    </w:rPr>
  </w:style>
  <w:style w:type="paragraph" w:customStyle="1" w:styleId="NewNewNewNew">
    <w:name w:val="正文 New New New New"/>
    <w:uiPriority w:val="2"/>
    <w:qFormat/>
    <w:rsid w:val="00A2439A"/>
    <w:pPr>
      <w:widowControl w:val="0"/>
      <w:jc w:val="both"/>
    </w:pPr>
    <w:rPr>
      <w:rFonts w:ascii="Calibri" w:eastAsia="等线" w:hAnsi="Calibri" w:cs="等线"/>
      <w:color w:val="000000"/>
      <w:szCs w:val="24"/>
    </w:rPr>
  </w:style>
  <w:style w:type="paragraph" w:customStyle="1" w:styleId="p0">
    <w:name w:val="p0"/>
    <w:basedOn w:val="a0"/>
    <w:qFormat/>
    <w:rsid w:val="00A2439A"/>
    <w:pPr>
      <w:widowControl/>
      <w:spacing w:before="100" w:after="100" w:line="360" w:lineRule="auto"/>
      <w:ind w:firstLineChars="200" w:firstLine="200"/>
    </w:pPr>
    <w:rPr>
      <w:rFonts w:ascii="Calibri" w:eastAsia="等线" w:hAnsi="Calibri" w:cs="等线"/>
      <w:kern w:val="0"/>
      <w:sz w:val="24"/>
      <w:szCs w:val="20"/>
    </w:rPr>
  </w:style>
  <w:style w:type="paragraph" w:customStyle="1" w:styleId="afffffffc">
    <w:name w:val="正文（首行缩进）"/>
    <w:basedOn w:val="af"/>
    <w:qFormat/>
    <w:rsid w:val="00A2439A"/>
    <w:pPr>
      <w:widowControl/>
      <w:overflowPunct w:val="0"/>
      <w:autoSpaceDE w:val="0"/>
      <w:autoSpaceDN w:val="0"/>
      <w:adjustRightInd w:val="0"/>
      <w:spacing w:beforeLines="50" w:after="120" w:line="400" w:lineRule="exact"/>
      <w:ind w:leftChars="200" w:left="200" w:firstLineChars="200" w:firstLine="200"/>
      <w:jc w:val="left"/>
      <w:textAlignment w:val="baseline"/>
    </w:pPr>
    <w:rPr>
      <w:rFonts w:ascii="等线" w:eastAsia="仿宋_GB2312" w:hAnsi="等线" w:cs="等线"/>
      <w:spacing w:val="10"/>
      <w:kern w:val="0"/>
      <w:szCs w:val="20"/>
    </w:rPr>
  </w:style>
  <w:style w:type="paragraph" w:customStyle="1" w:styleId="CharCharCharCharCharCharCharCharChar1Char">
    <w:name w:val="Char Char Char Char Char Char Char Char Char1 Char"/>
    <w:basedOn w:val="a0"/>
    <w:qFormat/>
    <w:rsid w:val="00A2439A"/>
    <w:rPr>
      <w:rFonts w:ascii="等线" w:eastAsia="等线" w:hAnsi="等线" w:cs="等线"/>
    </w:rPr>
  </w:style>
  <w:style w:type="paragraph" w:customStyle="1" w:styleId="afffffffd">
    <w:name w:val="其他标准标志"/>
    <w:basedOn w:val="affffff9"/>
    <w:qFormat/>
    <w:rsid w:val="00A2439A"/>
    <w:pPr>
      <w:framePr w:w="6101" w:wrap="around" w:vAnchor="page" w:hAnchor="page" w:x="4673" w:y="942"/>
    </w:pPr>
    <w:rPr>
      <w:w w:val="130"/>
    </w:rPr>
  </w:style>
  <w:style w:type="paragraph" w:customStyle="1" w:styleId="xl61">
    <w:name w:val="xl61"/>
    <w:basedOn w:val="a0"/>
    <w:qFormat/>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2f2">
    <w:name w:val="2级"/>
    <w:basedOn w:val="20"/>
    <w:next w:val="26"/>
    <w:qFormat/>
    <w:rsid w:val="00A2439A"/>
    <w:pPr>
      <w:spacing w:line="415" w:lineRule="auto"/>
      <w:ind w:left="420"/>
    </w:pPr>
    <w:rPr>
      <w:rFonts w:eastAsia="黑体"/>
      <w:kern w:val="0"/>
      <w:sz w:val="30"/>
    </w:rPr>
  </w:style>
  <w:style w:type="paragraph" w:customStyle="1" w:styleId="afffffffe">
    <w:name w:val="表格文字（大）"/>
    <w:basedOn w:val="a0"/>
    <w:qFormat/>
    <w:rsid w:val="00A2439A"/>
    <w:pPr>
      <w:autoSpaceDE w:val="0"/>
      <w:autoSpaceDN w:val="0"/>
      <w:adjustRightInd w:val="0"/>
      <w:spacing w:before="20" w:after="20"/>
      <w:jc w:val="left"/>
    </w:pPr>
    <w:rPr>
      <w:rFonts w:ascii="Arial Unicode MS" w:eastAsia="等线" w:hAnsi="Arial Unicode MS" w:cs="Arial Unicode MS"/>
      <w:kern w:val="0"/>
      <w:sz w:val="24"/>
      <w:szCs w:val="20"/>
    </w:rPr>
  </w:style>
  <w:style w:type="paragraph" w:customStyle="1" w:styleId="xl94">
    <w:name w:val="xl94"/>
    <w:basedOn w:val="a0"/>
    <w:qFormat/>
    <w:rsid w:val="00A2439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ParaCharCharCharChar">
    <w:name w:val="默认段落字体 Para Char Char Char Char"/>
    <w:basedOn w:val="a0"/>
    <w:qFormat/>
    <w:rsid w:val="00A2439A"/>
    <w:rPr>
      <w:rFonts w:ascii="等线" w:eastAsia="等线" w:hAnsi="等线" w:cs="等线"/>
    </w:rPr>
  </w:style>
  <w:style w:type="paragraph" w:customStyle="1" w:styleId="xl44">
    <w:name w:val="xl44"/>
    <w:basedOn w:val="a0"/>
    <w:qFormat/>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等线"/>
      <w:kern w:val="0"/>
      <w:sz w:val="24"/>
    </w:rPr>
  </w:style>
  <w:style w:type="paragraph" w:customStyle="1" w:styleId="Affffffff">
    <w:name w:val="A正文"/>
    <w:basedOn w:val="BZ"/>
    <w:qFormat/>
    <w:rsid w:val="00A2439A"/>
    <w:pPr>
      <w:jc w:val="left"/>
    </w:pPr>
    <w:rPr>
      <w:rFonts w:ascii="等线" w:eastAsia="等线" w:hAnsi="等线"/>
      <w:shd w:val="clear" w:color="auto" w:fill="auto"/>
    </w:rPr>
  </w:style>
  <w:style w:type="paragraph" w:customStyle="1" w:styleId="xl45">
    <w:name w:val="xl45"/>
    <w:basedOn w:val="a0"/>
    <w:qFormat/>
    <w:rsid w:val="00A2439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140">
    <w:name w:val="14"/>
    <w:basedOn w:val="a0"/>
    <w:qFormat/>
    <w:rsid w:val="00A2439A"/>
    <w:pPr>
      <w:snapToGrid w:val="0"/>
      <w:spacing w:beforeLines="30" w:line="288" w:lineRule="auto"/>
      <w:ind w:leftChars="355" w:left="852" w:firstLineChars="175" w:firstLine="420"/>
    </w:pPr>
    <w:rPr>
      <w:rFonts w:ascii="Calibri" w:eastAsia="等线" w:hAnsi="Calibri" w:cs="等线"/>
      <w:sz w:val="24"/>
      <w:szCs w:val="20"/>
    </w:rPr>
  </w:style>
  <w:style w:type="paragraph" w:customStyle="1" w:styleId="xl32">
    <w:name w:val="xl32"/>
    <w:basedOn w:val="a0"/>
    <w:qFormat/>
    <w:rsid w:val="00A2439A"/>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等线" w:eastAsia="等线" w:hAnsi="等线" w:cs="等线"/>
      <w:kern w:val="0"/>
      <w:sz w:val="20"/>
      <w:szCs w:val="20"/>
    </w:rPr>
  </w:style>
  <w:style w:type="paragraph" w:customStyle="1" w:styleId="xl95">
    <w:name w:val="xl95"/>
    <w:basedOn w:val="a0"/>
    <w:qFormat/>
    <w:rsid w:val="00A2439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CharChar1CharCharChar">
    <w:name w:val="Char Char1 Char Char Char"/>
    <w:basedOn w:val="a0"/>
    <w:qFormat/>
    <w:rsid w:val="00A2439A"/>
    <w:pPr>
      <w:autoSpaceDE w:val="0"/>
      <w:autoSpaceDN w:val="0"/>
      <w:adjustRightInd w:val="0"/>
      <w:jc w:val="left"/>
    </w:pPr>
    <w:rPr>
      <w:rFonts w:ascii="黑体" w:eastAsia="黑体" w:hAnsi="等线" w:cs="等线"/>
      <w:b/>
      <w:kern w:val="0"/>
      <w:sz w:val="32"/>
      <w:szCs w:val="32"/>
    </w:rPr>
  </w:style>
  <w:style w:type="paragraph" w:customStyle="1" w:styleId="2f3">
    <w:name w:val="项目2"/>
    <w:qFormat/>
    <w:rsid w:val="00A2439A"/>
    <w:pPr>
      <w:tabs>
        <w:tab w:val="left" w:pos="425"/>
      </w:tabs>
      <w:spacing w:before="120" w:after="120" w:line="360" w:lineRule="auto"/>
      <w:ind w:left="420" w:hanging="420"/>
    </w:pPr>
    <w:rPr>
      <w:rFonts w:ascii="等线" w:eastAsia="仿宋_GB2312" w:hAnsi="等线" w:cs="等线"/>
      <w:sz w:val="24"/>
    </w:rPr>
  </w:style>
  <w:style w:type="paragraph" w:customStyle="1" w:styleId="Char130">
    <w:name w:val="Char13"/>
    <w:basedOn w:val="a0"/>
    <w:qFormat/>
    <w:rsid w:val="00A2439A"/>
    <w:pPr>
      <w:widowControl/>
      <w:spacing w:after="160" w:line="240" w:lineRule="exact"/>
      <w:jc w:val="left"/>
    </w:pPr>
    <w:rPr>
      <w:rFonts w:ascii="Courier New" w:eastAsia="等线" w:hAnsi="Courier New" w:cs="等线"/>
      <w:kern w:val="0"/>
      <w:sz w:val="20"/>
      <w:szCs w:val="20"/>
      <w:lang w:eastAsia="en-US"/>
    </w:rPr>
  </w:style>
  <w:style w:type="paragraph" w:customStyle="1" w:styleId="xl104">
    <w:name w:val="xl104"/>
    <w:basedOn w:val="a0"/>
    <w:qFormat/>
    <w:rsid w:val="00A2439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c">
    <w:name w:val="c"/>
    <w:qFormat/>
    <w:rsid w:val="00A2439A"/>
    <w:pPr>
      <w:widowControl w:val="0"/>
      <w:autoSpaceDE w:val="0"/>
      <w:autoSpaceDN w:val="0"/>
      <w:adjustRightInd w:val="0"/>
      <w:jc w:val="both"/>
    </w:pPr>
    <w:rPr>
      <w:rFonts w:ascii="Arial" w:eastAsia="等线" w:hAnsi="Arial" w:cs="等线"/>
      <w:sz w:val="24"/>
    </w:rPr>
  </w:style>
  <w:style w:type="paragraph" w:customStyle="1" w:styleId="xl83">
    <w:name w:val="xl83"/>
    <w:basedOn w:val="a0"/>
    <w:qFormat/>
    <w:rsid w:val="00A2439A"/>
    <w:pPr>
      <w:widowControl/>
      <w:pBdr>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font12">
    <w:name w:val="font12"/>
    <w:basedOn w:val="a0"/>
    <w:qFormat/>
    <w:rsid w:val="00A2439A"/>
    <w:pPr>
      <w:widowControl/>
      <w:spacing w:before="100" w:beforeAutospacing="1" w:after="100" w:afterAutospacing="1"/>
      <w:jc w:val="left"/>
    </w:pPr>
    <w:rPr>
      <w:rFonts w:ascii="等线" w:eastAsia="等线" w:hAnsi="等线" w:cs="等线"/>
      <w:kern w:val="0"/>
      <w:sz w:val="28"/>
      <w:szCs w:val="28"/>
    </w:rPr>
  </w:style>
  <w:style w:type="paragraph" w:customStyle="1" w:styleId="3c">
    <w:name w:val="数字级连标题3"/>
    <w:basedOn w:val="3"/>
    <w:next w:val="a0"/>
    <w:qFormat/>
    <w:rsid w:val="00A2439A"/>
    <w:pPr>
      <w:suppressAutoHyphens/>
      <w:spacing w:before="0" w:after="0" w:line="360" w:lineRule="auto"/>
    </w:pPr>
    <w:rPr>
      <w:rFonts w:ascii="等线" w:eastAsia="等线" w:hAnsi="等线"/>
      <w:bCs w:val="0"/>
      <w:sz w:val="28"/>
      <w:szCs w:val="20"/>
      <w:lang w:eastAsia="ar-SA"/>
    </w:rPr>
  </w:style>
  <w:style w:type="paragraph" w:customStyle="1" w:styleId="ItemList">
    <w:name w:val="Item List"/>
    <w:qFormat/>
    <w:rsid w:val="00A2439A"/>
    <w:pPr>
      <w:spacing w:line="300" w:lineRule="auto"/>
      <w:ind w:left="1701"/>
      <w:jc w:val="both"/>
    </w:pPr>
    <w:rPr>
      <w:rFonts w:ascii="Arial" w:eastAsia="等线" w:hAnsi="Arial" w:cs="等线"/>
      <w:sz w:val="21"/>
    </w:rPr>
  </w:style>
  <w:style w:type="paragraph" w:customStyle="1" w:styleId="font5">
    <w:name w:val="font5"/>
    <w:basedOn w:val="a0"/>
    <w:qFormat/>
    <w:rsid w:val="00A2439A"/>
    <w:pPr>
      <w:widowControl/>
      <w:spacing w:before="100" w:beforeAutospacing="1" w:after="100" w:afterAutospacing="1"/>
      <w:jc w:val="left"/>
    </w:pPr>
    <w:rPr>
      <w:rFonts w:ascii="仿宋_GB2312" w:eastAsia="等线" w:hAnsi="仿宋_GB2312" w:cs="仿宋_GB2312"/>
      <w:kern w:val="0"/>
      <w:sz w:val="18"/>
      <w:szCs w:val="18"/>
    </w:rPr>
  </w:style>
  <w:style w:type="paragraph" w:customStyle="1" w:styleId="3d">
    <w:name w:val="样式3"/>
    <w:basedOn w:val="1"/>
    <w:qFormat/>
    <w:rsid w:val="00A2439A"/>
    <w:pPr>
      <w:keepNext w:val="0"/>
      <w:autoSpaceDE w:val="0"/>
      <w:autoSpaceDN w:val="0"/>
      <w:adjustRightInd w:val="0"/>
      <w:spacing w:before="560" w:after="280"/>
      <w:jc w:val="left"/>
      <w:textAlignment w:val="baseline"/>
    </w:pPr>
    <w:rPr>
      <w:rFonts w:ascii="等线" w:eastAsia="黑体" w:hAnsi="等线"/>
      <w:b w:val="0"/>
      <w:bCs w:val="0"/>
      <w:kern w:val="0"/>
      <w:sz w:val="44"/>
      <w:szCs w:val="20"/>
    </w:rPr>
  </w:style>
  <w:style w:type="paragraph" w:customStyle="1" w:styleId="xl72">
    <w:name w:val="xl72"/>
    <w:basedOn w:val="a0"/>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Charff2">
    <w:name w:val="Char"/>
    <w:basedOn w:val="a0"/>
    <w:qFormat/>
    <w:rsid w:val="00A2439A"/>
    <w:pPr>
      <w:widowControl/>
      <w:spacing w:line="400" w:lineRule="exact"/>
      <w:jc w:val="center"/>
    </w:pPr>
    <w:rPr>
      <w:rFonts w:ascii="Courier New" w:eastAsia="等线" w:hAnsi="Courier New" w:cs="等线"/>
      <w:kern w:val="0"/>
      <w:szCs w:val="20"/>
      <w:lang w:eastAsia="en-US"/>
    </w:rPr>
  </w:style>
  <w:style w:type="paragraph" w:customStyle="1" w:styleId="xl106">
    <w:name w:val="xl106"/>
    <w:basedOn w:val="a0"/>
    <w:qFormat/>
    <w:rsid w:val="00A2439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ParaCharCharCharCharCharCharCharCharCharChar">
    <w:name w:val="默认段落字体 Para Char Char Char Char Char Char Char Char Char Char"/>
    <w:basedOn w:val="a0"/>
    <w:qFormat/>
    <w:rsid w:val="00A2439A"/>
    <w:pPr>
      <w:widowControl/>
      <w:spacing w:after="200"/>
      <w:jc w:val="left"/>
    </w:pPr>
    <w:rPr>
      <w:rFonts w:ascii="Tahoma" w:eastAsia="等线" w:hAnsi="Tahoma" w:cs="等线"/>
      <w:kern w:val="0"/>
      <w:sz w:val="22"/>
      <w:szCs w:val="20"/>
      <w:lang w:eastAsia="en-US" w:bidi="en-US"/>
    </w:rPr>
  </w:style>
  <w:style w:type="paragraph" w:customStyle="1" w:styleId="affffffff0">
    <w:name w:val="标书正文带编号"/>
    <w:basedOn w:val="a0"/>
    <w:qFormat/>
    <w:rsid w:val="00A2439A"/>
    <w:pPr>
      <w:tabs>
        <w:tab w:val="left" w:pos="397"/>
      </w:tabs>
      <w:autoSpaceDE w:val="0"/>
      <w:autoSpaceDN w:val="0"/>
      <w:adjustRightInd w:val="0"/>
      <w:ind w:firstLine="397"/>
      <w:jc w:val="left"/>
    </w:pPr>
    <w:rPr>
      <w:rFonts w:ascii="等线" w:eastAsia="等线" w:hAnsi="等线" w:cs="仿宋_GB2312"/>
      <w:kern w:val="0"/>
      <w:sz w:val="20"/>
      <w:szCs w:val="21"/>
    </w:rPr>
  </w:style>
  <w:style w:type="paragraph" w:customStyle="1" w:styleId="2f4">
    <w:name w:val="样式 首行缩进:  2 字符"/>
    <w:basedOn w:val="a0"/>
    <w:qFormat/>
    <w:rsid w:val="00A2439A"/>
    <w:pPr>
      <w:widowControl/>
      <w:tabs>
        <w:tab w:val="left" w:pos="420"/>
      </w:tabs>
      <w:ind w:left="420" w:hanging="420"/>
    </w:pPr>
    <w:rPr>
      <w:rFonts w:ascii="宋体" w:eastAsia="等线" w:hAnsi="宋体" w:cs="宋体"/>
      <w:bCs/>
      <w:color w:val="000000"/>
      <w:kern w:val="0"/>
      <w:sz w:val="24"/>
    </w:rPr>
  </w:style>
  <w:style w:type="paragraph" w:customStyle="1" w:styleId="affffffff1">
    <w:name w:val="标题小四"/>
    <w:basedOn w:val="20"/>
    <w:qFormat/>
    <w:rsid w:val="00A2439A"/>
    <w:pPr>
      <w:keepNext w:val="0"/>
      <w:keepLines w:val="0"/>
      <w:spacing w:before="0" w:after="0" w:line="360" w:lineRule="auto"/>
      <w:ind w:right="90"/>
      <w:outlineLvl w:val="9"/>
    </w:pPr>
    <w:rPr>
      <w:rFonts w:ascii="仿宋_GB2312" w:eastAsia="仿宋_GB2312" w:hAnsi="宋体" w:cs="Arial Unicode MS"/>
      <w:b w:val="0"/>
      <w:bCs w:val="0"/>
      <w:color w:val="000000"/>
      <w:sz w:val="21"/>
      <w:szCs w:val="21"/>
    </w:rPr>
  </w:style>
  <w:style w:type="paragraph" w:customStyle="1" w:styleId="-110">
    <w:name w:val="彩色底纹 - 强调文字颜色 11"/>
    <w:uiPriority w:val="99"/>
    <w:semiHidden/>
    <w:qFormat/>
    <w:rsid w:val="00A2439A"/>
    <w:rPr>
      <w:rFonts w:ascii="等线" w:eastAsia="等线" w:hAnsi="等线" w:cs="等线"/>
      <w:kern w:val="2"/>
      <w:sz w:val="21"/>
      <w:szCs w:val="24"/>
    </w:rPr>
  </w:style>
  <w:style w:type="paragraph" w:customStyle="1" w:styleId="Style30">
    <w:name w:val="_Style 3"/>
    <w:qFormat/>
    <w:rsid w:val="00A2439A"/>
    <w:rPr>
      <w:rFonts w:ascii="Calibri" w:eastAsia="等线" w:hAnsi="Calibri" w:cs="等线"/>
      <w:sz w:val="22"/>
      <w:szCs w:val="22"/>
    </w:rPr>
  </w:style>
  <w:style w:type="paragraph" w:customStyle="1" w:styleId="xl100">
    <w:name w:val="xl100"/>
    <w:basedOn w:val="a0"/>
    <w:qFormat/>
    <w:rsid w:val="00A2439A"/>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59">
    <w:name w:val="xl59"/>
    <w:basedOn w:val="a0"/>
    <w:qFormat/>
    <w:rsid w:val="00A2439A"/>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33">
    <w:name w:val="xl33"/>
    <w:basedOn w:val="a0"/>
    <w:qFormat/>
    <w:rsid w:val="00A2439A"/>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affffffff2">
    <w:name w:val="其他标准称谓"/>
    <w:next w:val="a0"/>
    <w:qFormat/>
    <w:rsid w:val="00A2439A"/>
    <w:pPr>
      <w:framePr w:hSpace="181" w:vSpace="181" w:wrap="around" w:vAnchor="page" w:hAnchor="page" w:x="1419" w:y="2286" w:anchorLock="1"/>
      <w:spacing w:line="0" w:lineRule="atLeast"/>
      <w:jc w:val="distribute"/>
    </w:pPr>
    <w:rPr>
      <w:rFonts w:ascii="黑体" w:eastAsia="黑体" w:hAnsi="宋体" w:cs="等线"/>
      <w:spacing w:val="-40"/>
      <w:sz w:val="48"/>
      <w:szCs w:val="52"/>
    </w:rPr>
  </w:style>
  <w:style w:type="paragraph" w:customStyle="1" w:styleId="xl30">
    <w:name w:val="xl30"/>
    <w:basedOn w:val="a0"/>
    <w:qFormat/>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font15">
    <w:name w:val="font15"/>
    <w:basedOn w:val="a0"/>
    <w:qFormat/>
    <w:rsid w:val="00A2439A"/>
    <w:pPr>
      <w:widowControl/>
      <w:spacing w:before="100" w:beforeAutospacing="1" w:after="100" w:afterAutospacing="1"/>
      <w:jc w:val="left"/>
    </w:pPr>
    <w:rPr>
      <w:rFonts w:ascii="宋体" w:eastAsia="等线" w:hAnsi="宋体" w:cs="等线" w:hint="eastAsia"/>
      <w:b/>
      <w:bCs/>
      <w:color w:val="000000"/>
      <w:kern w:val="0"/>
      <w:sz w:val="16"/>
      <w:szCs w:val="16"/>
    </w:rPr>
  </w:style>
  <w:style w:type="paragraph" w:customStyle="1" w:styleId="xl63">
    <w:name w:val="xl63"/>
    <w:basedOn w:val="a0"/>
    <w:qFormat/>
    <w:rsid w:val="00A2439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555">
    <w:name w:val="样式 标题 5 + 段前: 5 磅 段后: 5 磅 行距: 单倍行距"/>
    <w:basedOn w:val="5"/>
    <w:qFormat/>
    <w:rsid w:val="00A2439A"/>
    <w:pPr>
      <w:tabs>
        <w:tab w:val="left" w:pos="2100"/>
      </w:tabs>
      <w:adjustRightInd w:val="0"/>
      <w:spacing w:before="100" w:after="100" w:line="240" w:lineRule="auto"/>
      <w:ind w:left="2100" w:firstLineChars="200" w:hanging="420"/>
      <w:jc w:val="left"/>
      <w:textAlignment w:val="baseline"/>
    </w:pPr>
    <w:rPr>
      <w:bCs w:val="0"/>
      <w:kern w:val="0"/>
      <w:szCs w:val="20"/>
    </w:rPr>
  </w:style>
  <w:style w:type="paragraph" w:customStyle="1" w:styleId="3e">
    <w:name w:val="列出段落3"/>
    <w:basedOn w:val="a0"/>
    <w:qFormat/>
    <w:rsid w:val="00A2439A"/>
    <w:pPr>
      <w:ind w:firstLineChars="200" w:firstLine="420"/>
    </w:pPr>
    <w:rPr>
      <w:rFonts w:ascii="Calibri" w:eastAsia="等线" w:hAnsi="Calibri" w:cs="等线"/>
      <w:szCs w:val="22"/>
    </w:rPr>
  </w:style>
  <w:style w:type="paragraph" w:customStyle="1" w:styleId="affffffff3">
    <w:name w:val="标准小四"/>
    <w:basedOn w:val="a0"/>
    <w:qFormat/>
    <w:rsid w:val="00A2439A"/>
    <w:pPr>
      <w:autoSpaceDE w:val="0"/>
      <w:autoSpaceDN w:val="0"/>
      <w:adjustRightInd w:val="0"/>
      <w:spacing w:line="360" w:lineRule="auto"/>
      <w:ind w:firstLineChars="200" w:firstLine="480"/>
      <w:jc w:val="left"/>
    </w:pPr>
    <w:rPr>
      <w:rFonts w:ascii="Tahoma" w:eastAsia="等线" w:hAnsi="Tahoma" w:cs="等线"/>
      <w:kern w:val="0"/>
      <w:sz w:val="24"/>
      <w:szCs w:val="21"/>
    </w:rPr>
  </w:style>
  <w:style w:type="paragraph" w:customStyle="1" w:styleId="affffffff4">
    <w:name w:val="排列"/>
    <w:basedOn w:val="a0"/>
    <w:qFormat/>
    <w:rsid w:val="00A2439A"/>
    <w:pPr>
      <w:widowControl/>
      <w:autoSpaceDE w:val="0"/>
      <w:autoSpaceDN w:val="0"/>
      <w:adjustRightInd w:val="0"/>
      <w:spacing w:line="360" w:lineRule="auto"/>
      <w:jc w:val="left"/>
    </w:pPr>
    <w:rPr>
      <w:rFonts w:ascii="仿宋_GB2312" w:eastAsia="等线" w:hAnsi="仿宋_GB2312" w:cs="等线"/>
      <w:kern w:val="0"/>
      <w:sz w:val="20"/>
      <w:szCs w:val="20"/>
      <w:lang w:val="zh-CN"/>
    </w:rPr>
  </w:style>
  <w:style w:type="paragraph" w:customStyle="1" w:styleId="xl85">
    <w:name w:val="xl85"/>
    <w:basedOn w:val="a0"/>
    <w:qFormat/>
    <w:rsid w:val="00A2439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Calibri" w:eastAsia="Calibri" w:hAnsi="Calibri" w:cs="仿宋_GB2312"/>
      <w:b/>
      <w:bCs/>
      <w:color w:val="000000"/>
      <w:kern w:val="0"/>
      <w:sz w:val="24"/>
    </w:rPr>
  </w:style>
  <w:style w:type="paragraph" w:customStyle="1" w:styleId="2f5">
    <w:name w:val="標題 2..."/>
    <w:basedOn w:val="a0"/>
    <w:qFormat/>
    <w:rsid w:val="00A2439A"/>
    <w:pPr>
      <w:spacing w:line="360" w:lineRule="auto"/>
      <w:ind w:left="568" w:firstLineChars="200" w:firstLine="567"/>
    </w:pPr>
    <w:rPr>
      <w:rFonts w:ascii="等线" w:eastAsia="PMingLiU" w:hAnsi="等线" w:cs="等线"/>
      <w:sz w:val="24"/>
      <w:lang w:eastAsia="zh-TW"/>
    </w:rPr>
  </w:style>
  <w:style w:type="paragraph" w:customStyle="1" w:styleId="TOC1">
    <w:name w:val="TOC 标题1"/>
    <w:basedOn w:val="1"/>
    <w:next w:val="a0"/>
    <w:uiPriority w:val="39"/>
    <w:qFormat/>
    <w:rsid w:val="00A2439A"/>
    <w:pPr>
      <w:keepLines/>
      <w:spacing w:beforeLines="50" w:afterLines="50" w:line="578" w:lineRule="auto"/>
      <w:jc w:val="both"/>
      <w:outlineLvl w:val="9"/>
    </w:pPr>
    <w:rPr>
      <w:rFonts w:ascii="等线" w:eastAsia="等线" w:hAnsi="等线"/>
      <w:kern w:val="44"/>
      <w:sz w:val="44"/>
      <w:szCs w:val="44"/>
    </w:rPr>
  </w:style>
  <w:style w:type="paragraph" w:customStyle="1" w:styleId="2Char7">
    <w:name w:val="正文 首行缩进:  2 字符 Char"/>
    <w:basedOn w:val="a0"/>
    <w:qFormat/>
    <w:rsid w:val="00A2439A"/>
    <w:pPr>
      <w:spacing w:line="360" w:lineRule="auto"/>
      <w:ind w:firstLine="480"/>
    </w:pPr>
    <w:rPr>
      <w:rFonts w:ascii="等线" w:eastAsia="等线" w:hAnsi="等线" w:cs="仿宋_GB2312"/>
      <w:sz w:val="24"/>
      <w:szCs w:val="20"/>
    </w:rPr>
  </w:style>
  <w:style w:type="paragraph" w:customStyle="1" w:styleId="font6">
    <w:name w:val="font6"/>
    <w:basedOn w:val="a0"/>
    <w:qFormat/>
    <w:rsid w:val="00A2439A"/>
    <w:pPr>
      <w:widowControl/>
      <w:spacing w:before="100" w:beforeAutospacing="1" w:after="100" w:afterAutospacing="1"/>
      <w:jc w:val="left"/>
    </w:pPr>
    <w:rPr>
      <w:rFonts w:ascii="仿宋_GB2312" w:eastAsia="等线" w:hAnsi="仿宋_GB2312" w:cs="仿宋_GB2312"/>
      <w:kern w:val="0"/>
      <w:sz w:val="18"/>
      <w:szCs w:val="18"/>
    </w:rPr>
  </w:style>
  <w:style w:type="paragraph" w:customStyle="1" w:styleId="affffffff5">
    <w:name w:val="列表内容"/>
    <w:basedOn w:val="a0"/>
    <w:next w:val="a0"/>
    <w:qFormat/>
    <w:rsid w:val="00A2439A"/>
    <w:pPr>
      <w:widowControl/>
      <w:autoSpaceDE w:val="0"/>
      <w:autoSpaceDN w:val="0"/>
      <w:adjustRightInd w:val="0"/>
      <w:ind w:firstLine="200"/>
      <w:jc w:val="left"/>
    </w:pPr>
    <w:rPr>
      <w:rFonts w:ascii="等线" w:eastAsia="等线" w:hAnsi="等线" w:cs="等线"/>
      <w:kern w:val="0"/>
      <w:sz w:val="18"/>
      <w:szCs w:val="20"/>
    </w:rPr>
  </w:style>
  <w:style w:type="paragraph" w:customStyle="1" w:styleId="affffffff6">
    <w:name w:val="附录表标题"/>
    <w:basedOn w:val="a0"/>
    <w:next w:val="affffff2"/>
    <w:qFormat/>
    <w:rsid w:val="00A2439A"/>
    <w:pPr>
      <w:tabs>
        <w:tab w:val="left" w:pos="180"/>
        <w:tab w:val="left" w:pos="992"/>
      </w:tabs>
      <w:autoSpaceDE w:val="0"/>
      <w:autoSpaceDN w:val="0"/>
      <w:adjustRightInd w:val="0"/>
      <w:spacing w:beforeLines="50" w:afterLines="50"/>
      <w:jc w:val="center"/>
      <w:textAlignment w:val="baseline"/>
    </w:pPr>
    <w:rPr>
      <w:rFonts w:ascii="黑体" w:eastAsia="黑体" w:hAnsi="等线" w:cs="等线"/>
      <w:kern w:val="0"/>
      <w:sz w:val="28"/>
      <w:szCs w:val="21"/>
    </w:rPr>
  </w:style>
  <w:style w:type="paragraph" w:customStyle="1" w:styleId="xl40">
    <w:name w:val="xl40"/>
    <w:basedOn w:val="a0"/>
    <w:qFormat/>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WW-2">
    <w:name w:val="WW-正文文字缩进 2"/>
    <w:basedOn w:val="a0"/>
    <w:qFormat/>
    <w:rsid w:val="00A2439A"/>
    <w:pPr>
      <w:suppressAutoHyphens/>
      <w:autoSpaceDE w:val="0"/>
      <w:autoSpaceDN w:val="0"/>
      <w:adjustRightInd w:val="0"/>
      <w:ind w:firstLine="420"/>
      <w:jc w:val="left"/>
    </w:pPr>
    <w:rPr>
      <w:rFonts w:ascii="等线" w:eastAsia="等线" w:hAnsi="等线" w:cs="等线"/>
      <w:kern w:val="1"/>
      <w:sz w:val="20"/>
      <w:szCs w:val="20"/>
    </w:rPr>
  </w:style>
  <w:style w:type="paragraph" w:customStyle="1" w:styleId="CharChar1CharCharCharCharCharCharCharCharCharCharCharCharCharChar">
    <w:name w:val="Char Char1 Char Char Char Char Char Char Char Char Char Char Char Char Char Char"/>
    <w:basedOn w:val="a0"/>
    <w:qFormat/>
    <w:rsid w:val="00A2439A"/>
    <w:pPr>
      <w:widowControl/>
      <w:autoSpaceDE w:val="0"/>
      <w:autoSpaceDN w:val="0"/>
      <w:adjustRightInd w:val="0"/>
      <w:spacing w:after="160" w:line="240" w:lineRule="exact"/>
      <w:jc w:val="left"/>
    </w:pPr>
    <w:rPr>
      <w:rFonts w:ascii="等线" w:eastAsia="等线" w:hAnsi="等线" w:cs="等线"/>
      <w:kern w:val="0"/>
      <w:sz w:val="20"/>
      <w:szCs w:val="20"/>
    </w:rPr>
  </w:style>
  <w:style w:type="paragraph" w:customStyle="1" w:styleId="xl108">
    <w:name w:val="xl108"/>
    <w:basedOn w:val="a0"/>
    <w:qFormat/>
    <w:rsid w:val="00A2439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PPLine">
    <w:name w:val="PP Line"/>
    <w:basedOn w:val="af8"/>
    <w:qFormat/>
    <w:rsid w:val="00A2439A"/>
    <w:pPr>
      <w:autoSpaceDE/>
      <w:autoSpaceDN/>
      <w:spacing w:after="0" w:line="360" w:lineRule="atLeast"/>
      <w:ind w:leftChars="1800" w:left="100" w:firstLineChars="200" w:firstLine="200"/>
      <w:jc w:val="left"/>
    </w:pPr>
    <w:rPr>
      <w:rFonts w:eastAsia="PMingLiU"/>
      <w:lang w:eastAsia="zh-TW"/>
    </w:rPr>
  </w:style>
  <w:style w:type="paragraph" w:customStyle="1" w:styleId="212">
    <w:name w:val="正文文本 21"/>
    <w:basedOn w:val="a0"/>
    <w:qFormat/>
    <w:rsid w:val="00A2439A"/>
    <w:pPr>
      <w:widowControl/>
      <w:overflowPunct w:val="0"/>
      <w:autoSpaceDE w:val="0"/>
      <w:autoSpaceDN w:val="0"/>
      <w:adjustRightInd w:val="0"/>
      <w:ind w:left="720" w:hanging="720"/>
      <w:jc w:val="left"/>
      <w:textAlignment w:val="baseline"/>
    </w:pPr>
    <w:rPr>
      <w:rFonts w:ascii="等线" w:eastAsia="等线" w:hAnsi="等线" w:cs="等线"/>
      <w:kern w:val="0"/>
      <w:sz w:val="24"/>
      <w:szCs w:val="20"/>
      <w:lang w:val="en-GB"/>
    </w:rPr>
  </w:style>
  <w:style w:type="paragraph" w:customStyle="1" w:styleId="GB2312151">
    <w:name w:val="样式 普通(网站) + 仿宋_GB2312 段前: 自动 段后: 自动 行距: 1.5 倍行距1"/>
    <w:basedOn w:val="a0"/>
    <w:qFormat/>
    <w:rsid w:val="00A2439A"/>
    <w:pPr>
      <w:widowControl/>
      <w:tabs>
        <w:tab w:val="left" w:pos="1134"/>
      </w:tabs>
      <w:spacing w:after="120" w:line="360" w:lineRule="auto"/>
      <w:ind w:left="1134" w:firstLineChars="200" w:hanging="294"/>
      <w:jc w:val="left"/>
    </w:pPr>
    <w:rPr>
      <w:rFonts w:ascii="Arial" w:eastAsia="等线" w:hAnsi="Arial" w:cs="等线"/>
      <w:kern w:val="0"/>
      <w:sz w:val="20"/>
      <w:szCs w:val="20"/>
    </w:rPr>
  </w:style>
  <w:style w:type="paragraph" w:customStyle="1" w:styleId="Style125">
    <w:name w:val="_Style 125"/>
    <w:basedOn w:val="a0"/>
    <w:qFormat/>
    <w:rsid w:val="00A2439A"/>
    <w:rPr>
      <w:rFonts w:ascii="等线" w:eastAsia="等线" w:hAnsi="等线" w:cs="等线"/>
    </w:rPr>
  </w:style>
  <w:style w:type="paragraph" w:customStyle="1" w:styleId="affffffff7">
    <w:name w:val="封面标准代替信息"/>
    <w:qFormat/>
    <w:rsid w:val="00A2439A"/>
    <w:pPr>
      <w:framePr w:w="9140" w:h="1242" w:hRule="exact" w:hSpace="284" w:wrap="around" w:vAnchor="page" w:hAnchor="page" w:x="1645" w:y="2910" w:anchorLock="1"/>
      <w:spacing w:before="57" w:line="280" w:lineRule="exact"/>
      <w:jc w:val="right"/>
    </w:pPr>
    <w:rPr>
      <w:rFonts w:ascii="宋体" w:eastAsia="等线" w:hAnsi="等线" w:cs="等线"/>
      <w:sz w:val="21"/>
      <w:szCs w:val="21"/>
    </w:rPr>
  </w:style>
  <w:style w:type="paragraph" w:customStyle="1" w:styleId="-111">
    <w:name w:val="彩色列表 - 着色 11"/>
    <w:basedOn w:val="a0"/>
    <w:qFormat/>
    <w:rsid w:val="00A2439A"/>
    <w:pPr>
      <w:spacing w:line="360" w:lineRule="auto"/>
      <w:ind w:firstLineChars="200" w:firstLine="420"/>
    </w:pPr>
    <w:rPr>
      <w:rFonts w:ascii="Calibri" w:eastAsia="等线" w:hAnsi="Calibri" w:cs="等线"/>
      <w:szCs w:val="20"/>
    </w:rPr>
  </w:style>
  <w:style w:type="paragraph" w:customStyle="1" w:styleId="my">
    <w:name w:val="my正文"/>
    <w:basedOn w:val="a0"/>
    <w:qFormat/>
    <w:rsid w:val="00A2439A"/>
    <w:pPr>
      <w:spacing w:line="360" w:lineRule="auto"/>
      <w:ind w:firstLineChars="200" w:firstLine="480"/>
    </w:pPr>
    <w:rPr>
      <w:rFonts w:ascii="Tahoma" w:eastAsia="等线" w:hAnsi="Tahoma" w:cs="等线"/>
      <w:sz w:val="24"/>
    </w:rPr>
  </w:style>
  <w:style w:type="paragraph" w:customStyle="1" w:styleId="affffffff8">
    <w:name w:val="寄件者簡短地址"/>
    <w:basedOn w:val="a0"/>
    <w:rsid w:val="00A2439A"/>
    <w:pPr>
      <w:adjustRightInd w:val="0"/>
      <w:spacing w:line="360" w:lineRule="atLeast"/>
      <w:ind w:firstLineChars="200" w:firstLine="200"/>
      <w:jc w:val="left"/>
      <w:textAlignment w:val="baseline"/>
    </w:pPr>
    <w:rPr>
      <w:rFonts w:ascii="等线" w:eastAsia="PMingLiU" w:hAnsi="等线" w:cs="等线"/>
      <w:kern w:val="0"/>
      <w:sz w:val="24"/>
      <w:szCs w:val="20"/>
      <w:lang w:eastAsia="zh-TW"/>
    </w:rPr>
  </w:style>
  <w:style w:type="paragraph" w:customStyle="1" w:styleId="context-item">
    <w:name w:val="context-item"/>
    <w:basedOn w:val="context"/>
    <w:qFormat/>
    <w:rsid w:val="00A2439A"/>
    <w:pPr>
      <w:ind w:left="1418" w:hanging="284"/>
    </w:pPr>
  </w:style>
  <w:style w:type="paragraph" w:customStyle="1" w:styleId="context">
    <w:name w:val="context"/>
    <w:basedOn w:val="a0"/>
    <w:qFormat/>
    <w:rsid w:val="00A2439A"/>
    <w:pPr>
      <w:adjustRightInd w:val="0"/>
      <w:spacing w:before="60" w:line="240" w:lineRule="atLeast"/>
      <w:ind w:left="567" w:firstLineChars="200" w:firstLine="567"/>
      <w:textAlignment w:val="baseline"/>
    </w:pPr>
    <w:rPr>
      <w:rFonts w:ascii="全真楷書" w:eastAsia="全真楷書" w:hAnsi="等线" w:cs="等线"/>
      <w:kern w:val="0"/>
      <w:sz w:val="24"/>
      <w:szCs w:val="20"/>
      <w:lang w:eastAsia="zh-TW"/>
    </w:rPr>
  </w:style>
  <w:style w:type="paragraph" w:customStyle="1" w:styleId="Style50">
    <w:name w:val="_Style 5"/>
    <w:basedOn w:val="aa"/>
    <w:qFormat/>
    <w:rsid w:val="00A2439A"/>
    <w:rPr>
      <w:rFonts w:eastAsia="等线"/>
    </w:rPr>
  </w:style>
  <w:style w:type="paragraph" w:customStyle="1" w:styleId="xl24">
    <w:name w:val="xl24"/>
    <w:basedOn w:val="a0"/>
    <w:qFormat/>
    <w:rsid w:val="00A2439A"/>
    <w:pPr>
      <w:widowControl/>
      <w:spacing w:before="100" w:beforeAutospacing="1" w:after="100" w:afterAutospacing="1"/>
      <w:jc w:val="left"/>
    </w:pPr>
    <w:rPr>
      <w:rFonts w:ascii="等线" w:eastAsia="等线" w:hAnsi="等线" w:cs="等线"/>
      <w:kern w:val="0"/>
      <w:sz w:val="24"/>
    </w:rPr>
  </w:style>
  <w:style w:type="paragraph" w:customStyle="1" w:styleId="affffffff9">
    <w:name w:val="表头"/>
    <w:basedOn w:val="a0"/>
    <w:qFormat/>
    <w:rsid w:val="00A2439A"/>
    <w:pPr>
      <w:spacing w:before="120" w:after="120" w:line="480" w:lineRule="exact"/>
      <w:jc w:val="center"/>
    </w:pPr>
    <w:rPr>
      <w:rFonts w:ascii="黑体" w:eastAsia="黑体" w:hAnsi="等线" w:cs="等线"/>
      <w:sz w:val="24"/>
      <w:szCs w:val="20"/>
    </w:rPr>
  </w:style>
  <w:style w:type="paragraph" w:customStyle="1" w:styleId="311">
    <w:name w:val="正文文本缩进 31"/>
    <w:basedOn w:val="a0"/>
    <w:qFormat/>
    <w:rsid w:val="00A2439A"/>
    <w:pPr>
      <w:autoSpaceDE w:val="0"/>
      <w:autoSpaceDN w:val="0"/>
      <w:adjustRightInd w:val="0"/>
      <w:spacing w:line="360" w:lineRule="auto"/>
      <w:ind w:firstLine="567"/>
      <w:jc w:val="left"/>
      <w:textAlignment w:val="baseline"/>
    </w:pPr>
    <w:rPr>
      <w:rFonts w:ascii="宋体" w:eastAsia="等线" w:hAnsi="等线" w:cs="等线"/>
      <w:kern w:val="0"/>
      <w:sz w:val="28"/>
      <w:szCs w:val="20"/>
    </w:rPr>
  </w:style>
  <w:style w:type="paragraph" w:customStyle="1" w:styleId="ListParagraph1">
    <w:name w:val="List Paragraph1"/>
    <w:basedOn w:val="a0"/>
    <w:qFormat/>
    <w:rsid w:val="00A2439A"/>
    <w:pPr>
      <w:spacing w:line="360" w:lineRule="auto"/>
      <w:ind w:firstLineChars="200" w:firstLine="420"/>
    </w:pPr>
    <w:rPr>
      <w:rFonts w:ascii="等线" w:eastAsia="等线" w:hAnsi="等线" w:cs="等线"/>
      <w:szCs w:val="20"/>
    </w:rPr>
  </w:style>
  <w:style w:type="paragraph" w:customStyle="1" w:styleId="aspnumfaautoadjustrightr">
    <w:name w:val="aspnumfaautoadjustrightr"/>
    <w:qFormat/>
    <w:rsid w:val="00A2439A"/>
    <w:pPr>
      <w:widowControl w:val="0"/>
      <w:autoSpaceDE w:val="0"/>
      <w:autoSpaceDN w:val="0"/>
      <w:adjustRightInd w:val="0"/>
      <w:ind w:firstLine="720"/>
      <w:jc w:val="both"/>
    </w:pPr>
    <w:rPr>
      <w:rFonts w:ascii="等线" w:eastAsia="等线" w:hAnsi="等线" w:cs="等线"/>
    </w:rPr>
  </w:style>
  <w:style w:type="paragraph" w:customStyle="1" w:styleId="Test2">
    <w:name w:val="Test2"/>
    <w:basedOn w:val="20"/>
    <w:qFormat/>
    <w:rsid w:val="00A2439A"/>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eastAsia="仿宋_GB2312" w:hAnsi="Tahoma"/>
      <w:b w:val="0"/>
      <w:bCs w:val="0"/>
      <w:snapToGrid w:val="0"/>
      <w:kern w:val="0"/>
      <w:sz w:val="28"/>
    </w:rPr>
  </w:style>
  <w:style w:type="paragraph" w:customStyle="1" w:styleId="NoSpacing1">
    <w:name w:val="No Spacing1"/>
    <w:qFormat/>
    <w:rsid w:val="00A2439A"/>
    <w:rPr>
      <w:rFonts w:ascii="Century Gothic" w:eastAsia="仿宋_GB2312" w:hAnsi="Century Gothic" w:cs="新宋体"/>
      <w:sz w:val="22"/>
      <w:szCs w:val="22"/>
    </w:rPr>
  </w:style>
  <w:style w:type="paragraph" w:customStyle="1" w:styleId="2f6">
    <w:name w:val="正文字缩2字"/>
    <w:basedOn w:val="a0"/>
    <w:qFormat/>
    <w:rsid w:val="00A2439A"/>
    <w:pPr>
      <w:spacing w:before="60" w:after="60" w:line="360" w:lineRule="auto"/>
      <w:ind w:leftChars="200" w:left="200" w:firstLineChars="200" w:firstLine="200"/>
    </w:pPr>
    <w:rPr>
      <w:rFonts w:ascii="等线" w:eastAsia="等线" w:hAnsi="等线" w:cs="等线"/>
      <w:sz w:val="24"/>
    </w:rPr>
  </w:style>
  <w:style w:type="paragraph" w:customStyle="1" w:styleId="xl41">
    <w:name w:val="xl41"/>
    <w:basedOn w:val="a0"/>
    <w:qFormat/>
    <w:rsid w:val="00A2439A"/>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affffffffa">
    <w:name w:val="题目副题"/>
    <w:basedOn w:val="af9"/>
    <w:qFormat/>
    <w:rsid w:val="00A2439A"/>
    <w:pPr>
      <w:spacing w:before="0" w:after="312"/>
      <w:ind w:left="240" w:firstLineChars="200" w:firstLine="600"/>
      <w:jc w:val="left"/>
      <w:outlineLvl w:val="9"/>
    </w:pPr>
    <w:rPr>
      <w:rFonts w:ascii="宋体" w:eastAsia="宋体" w:hAnsi="宋体"/>
      <w:bCs w:val="0"/>
      <w:sz w:val="30"/>
      <w:szCs w:val="20"/>
    </w:rPr>
  </w:style>
  <w:style w:type="paragraph" w:customStyle="1" w:styleId="xl53">
    <w:name w:val="xl53"/>
    <w:basedOn w:val="a0"/>
    <w:qFormat/>
    <w:rsid w:val="00A2439A"/>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affffffffb">
    <w:name w:val="ÕýÎÄÊ×ÐÐËõ½ø"/>
    <w:basedOn w:val="a0"/>
    <w:qFormat/>
    <w:rsid w:val="00A2439A"/>
    <w:pPr>
      <w:widowControl/>
      <w:overflowPunct w:val="0"/>
      <w:autoSpaceDE w:val="0"/>
      <w:autoSpaceDN w:val="0"/>
      <w:adjustRightInd w:val="0"/>
      <w:spacing w:line="360" w:lineRule="auto"/>
      <w:ind w:left="1134"/>
      <w:jc w:val="left"/>
      <w:textAlignment w:val="baseline"/>
    </w:pPr>
    <w:rPr>
      <w:rFonts w:ascii="等线" w:eastAsia="新宋体" w:hAnsi="等线" w:cs="等线"/>
      <w:kern w:val="0"/>
      <w:sz w:val="20"/>
      <w:szCs w:val="20"/>
    </w:rPr>
  </w:style>
  <w:style w:type="paragraph" w:customStyle="1" w:styleId="xl70">
    <w:name w:val="xl70"/>
    <w:basedOn w:val="a0"/>
    <w:qFormat/>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CharCharChar2Char">
    <w:name w:val="Char Char Char2 Char"/>
    <w:basedOn w:val="a0"/>
    <w:qFormat/>
    <w:rsid w:val="00A2439A"/>
    <w:pPr>
      <w:tabs>
        <w:tab w:val="left" w:pos="360"/>
        <w:tab w:val="left" w:pos="420"/>
      </w:tabs>
      <w:ind w:left="360" w:hanging="360"/>
    </w:pPr>
    <w:rPr>
      <w:rFonts w:ascii="等线" w:eastAsia="等线" w:hAnsi="等线" w:cs="等线"/>
    </w:rPr>
  </w:style>
  <w:style w:type="paragraph" w:customStyle="1" w:styleId="Char2CharChar">
    <w:name w:val="Char2 Char Char"/>
    <w:basedOn w:val="a0"/>
    <w:qFormat/>
    <w:rsid w:val="00A2439A"/>
    <w:pPr>
      <w:spacing w:line="360" w:lineRule="auto"/>
      <w:ind w:firstLineChars="200" w:firstLine="200"/>
    </w:pPr>
    <w:rPr>
      <w:rFonts w:ascii="Tahoma" w:eastAsia="等线" w:hAnsi="Tahoma" w:cs="等线"/>
      <w:sz w:val="24"/>
      <w:szCs w:val="20"/>
    </w:rPr>
  </w:style>
  <w:style w:type="paragraph" w:customStyle="1" w:styleId="xl51">
    <w:name w:val="xl51"/>
    <w:basedOn w:val="a0"/>
    <w:qFormat/>
    <w:rsid w:val="00A2439A"/>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92">
    <w:name w:val="xl92"/>
    <w:basedOn w:val="a0"/>
    <w:qFormat/>
    <w:rsid w:val="00A2439A"/>
    <w:pPr>
      <w:widowControl/>
      <w:pBdr>
        <w:top w:val="single" w:sz="4" w:space="0" w:color="auto"/>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font9">
    <w:name w:val="font9"/>
    <w:basedOn w:val="a0"/>
    <w:qFormat/>
    <w:rsid w:val="00A2439A"/>
    <w:pPr>
      <w:widowControl/>
      <w:spacing w:before="100" w:beforeAutospacing="1" w:after="100" w:afterAutospacing="1"/>
      <w:jc w:val="left"/>
    </w:pPr>
    <w:rPr>
      <w:rFonts w:ascii="宋体" w:eastAsia="等线" w:hAnsi="宋体" w:cs="等线" w:hint="eastAsia"/>
      <w:kern w:val="0"/>
      <w:sz w:val="24"/>
    </w:rPr>
  </w:style>
  <w:style w:type="paragraph" w:customStyle="1" w:styleId="CharCharCharCharCharChar0">
    <w:name w:val="Char Char Char Char Char Char"/>
    <w:basedOn w:val="a0"/>
    <w:qFormat/>
    <w:rsid w:val="00A2439A"/>
    <w:rPr>
      <w:rFonts w:ascii="Tahoma" w:eastAsia="等线" w:hAnsi="Tahoma" w:cs="等线"/>
      <w:sz w:val="24"/>
      <w:szCs w:val="20"/>
    </w:rPr>
  </w:style>
  <w:style w:type="paragraph" w:customStyle="1" w:styleId="font1">
    <w:name w:val="font1"/>
    <w:basedOn w:val="a0"/>
    <w:qFormat/>
    <w:rsid w:val="00A2439A"/>
    <w:pPr>
      <w:widowControl/>
      <w:spacing w:before="100" w:beforeAutospacing="1" w:after="100" w:afterAutospacing="1"/>
      <w:jc w:val="left"/>
    </w:pPr>
    <w:rPr>
      <w:rFonts w:ascii="宋体" w:eastAsia="等线" w:hAnsi="宋体" w:cs="等线" w:hint="eastAsia"/>
      <w:kern w:val="0"/>
      <w:sz w:val="24"/>
    </w:rPr>
  </w:style>
  <w:style w:type="paragraph" w:customStyle="1" w:styleId="xl23">
    <w:name w:val="xl23"/>
    <w:basedOn w:val="a0"/>
    <w:qFormat/>
    <w:rsid w:val="00A2439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25">
    <w:name w:val="xl25"/>
    <w:basedOn w:val="a0"/>
    <w:qFormat/>
    <w:rsid w:val="00A2439A"/>
    <w:pPr>
      <w:widowControl/>
      <w:autoSpaceDE w:val="0"/>
      <w:autoSpaceDN w:val="0"/>
      <w:adjustRightInd w:val="0"/>
      <w:spacing w:before="100" w:beforeAutospacing="1" w:after="100" w:afterAutospacing="1"/>
      <w:jc w:val="center"/>
      <w:textAlignment w:val="center"/>
    </w:pPr>
    <w:rPr>
      <w:rFonts w:ascii="Arial Unicode MS" w:eastAsia="Arial Unicode MS" w:hAnsi="仿宋_GB2312" w:cs="等线" w:hint="eastAsia"/>
      <w:kern w:val="0"/>
      <w:sz w:val="24"/>
      <w:szCs w:val="20"/>
    </w:rPr>
  </w:style>
  <w:style w:type="paragraph" w:customStyle="1" w:styleId="xl37">
    <w:name w:val="xl37"/>
    <w:basedOn w:val="a0"/>
    <w:qFormat/>
    <w:rsid w:val="00A2439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style11">
    <w:name w:val="style1"/>
    <w:basedOn w:val="a0"/>
    <w:qFormat/>
    <w:rsid w:val="00A2439A"/>
    <w:pPr>
      <w:widowControl/>
      <w:spacing w:before="100" w:beforeAutospacing="1" w:after="100" w:afterAutospacing="1" w:line="360" w:lineRule="auto"/>
      <w:ind w:firstLineChars="200" w:firstLine="200"/>
      <w:jc w:val="left"/>
    </w:pPr>
    <w:rPr>
      <w:rFonts w:ascii="宋体" w:eastAsia="等线" w:hAnsi="宋体" w:cs="宋体"/>
      <w:b/>
      <w:bCs/>
      <w:color w:val="FF0000"/>
      <w:kern w:val="0"/>
      <w:sz w:val="28"/>
      <w:szCs w:val="28"/>
    </w:rPr>
  </w:style>
  <w:style w:type="paragraph" w:customStyle="1" w:styleId="xl56">
    <w:name w:val="xl56"/>
    <w:basedOn w:val="a0"/>
    <w:qFormat/>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TOCHeading1">
    <w:name w:val="TOC Heading1"/>
    <w:basedOn w:val="1"/>
    <w:next w:val="a0"/>
    <w:qFormat/>
    <w:rsid w:val="00A2439A"/>
    <w:pPr>
      <w:keepLines/>
      <w:widowControl/>
      <w:spacing w:before="480" w:line="276" w:lineRule="auto"/>
      <w:jc w:val="left"/>
      <w:outlineLvl w:val="9"/>
    </w:pPr>
    <w:rPr>
      <w:rFonts w:ascii="Verdana" w:eastAsia="仿宋_GB2312" w:hAnsi="Verdana" w:cs="新宋体"/>
      <w:color w:val="365F91"/>
      <w:kern w:val="0"/>
      <w:sz w:val="28"/>
      <w:szCs w:val="28"/>
    </w:rPr>
  </w:style>
  <w:style w:type="paragraph" w:customStyle="1" w:styleId="affffffffc">
    <w:name w:val="正文文字表格居中"/>
    <w:basedOn w:val="a0"/>
    <w:next w:val="25"/>
    <w:qFormat/>
    <w:rsid w:val="00A2439A"/>
    <w:pPr>
      <w:autoSpaceDE w:val="0"/>
      <w:autoSpaceDN w:val="0"/>
      <w:adjustRightInd w:val="0"/>
      <w:snapToGrid w:val="0"/>
      <w:spacing w:line="360" w:lineRule="auto"/>
      <w:jc w:val="left"/>
    </w:pPr>
    <w:rPr>
      <w:rFonts w:ascii="仿宋_GB2312" w:eastAsia="等线" w:hAnsi="等线" w:cs="等线"/>
      <w:b/>
      <w:kern w:val="0"/>
      <w:sz w:val="24"/>
      <w:szCs w:val="20"/>
    </w:rPr>
  </w:style>
  <w:style w:type="paragraph" w:customStyle="1" w:styleId="Web0">
    <w:name w:val="普通 (Web)"/>
    <w:basedOn w:val="a0"/>
    <w:qFormat/>
    <w:rsid w:val="00A2439A"/>
    <w:pPr>
      <w:widowControl/>
      <w:spacing w:before="100" w:after="100"/>
      <w:jc w:val="left"/>
    </w:pPr>
    <w:rPr>
      <w:rFonts w:ascii="宋体" w:eastAsia="等线" w:hAnsi="宋体" w:cs="等线"/>
      <w:kern w:val="0"/>
      <w:sz w:val="24"/>
      <w:szCs w:val="20"/>
    </w:rPr>
  </w:style>
  <w:style w:type="paragraph" w:customStyle="1" w:styleId="xl79">
    <w:name w:val="xl79"/>
    <w:basedOn w:val="a0"/>
    <w:qFormat/>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color w:val="000000"/>
      <w:kern w:val="0"/>
      <w:sz w:val="24"/>
    </w:rPr>
  </w:style>
  <w:style w:type="paragraph" w:customStyle="1" w:styleId="2f7">
    <w:name w:val="列出段落2"/>
    <w:basedOn w:val="a0"/>
    <w:uiPriority w:val="34"/>
    <w:qFormat/>
    <w:rsid w:val="00A2439A"/>
    <w:pPr>
      <w:spacing w:line="360" w:lineRule="auto"/>
      <w:ind w:firstLineChars="200" w:firstLine="420"/>
    </w:pPr>
    <w:rPr>
      <w:rFonts w:ascii="等线" w:eastAsia="等线" w:hAnsi="等线" w:cs="等线"/>
      <w:szCs w:val="20"/>
    </w:rPr>
  </w:style>
  <w:style w:type="paragraph" w:customStyle="1" w:styleId="xl47">
    <w:name w:val="xl47"/>
    <w:basedOn w:val="a0"/>
    <w:qFormat/>
    <w:rsid w:val="00A2439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等线" w:hAnsi="宋体" w:cs="等线"/>
      <w:kern w:val="0"/>
      <w:sz w:val="20"/>
      <w:szCs w:val="20"/>
    </w:rPr>
  </w:style>
  <w:style w:type="paragraph" w:customStyle="1" w:styleId="CharChar1CharChar">
    <w:name w:val="Char Char1 Char Char"/>
    <w:basedOn w:val="a0"/>
    <w:qFormat/>
    <w:rsid w:val="00A2439A"/>
    <w:pPr>
      <w:tabs>
        <w:tab w:val="left" w:pos="360"/>
      </w:tabs>
      <w:spacing w:line="360" w:lineRule="auto"/>
      <w:ind w:firstLineChars="200" w:firstLine="200"/>
    </w:pPr>
    <w:rPr>
      <w:rFonts w:ascii="等线" w:eastAsia="等线" w:hAnsi="等线" w:cs="等线"/>
      <w:sz w:val="24"/>
      <w:szCs w:val="20"/>
    </w:rPr>
  </w:style>
  <w:style w:type="paragraph" w:customStyle="1" w:styleId="xl112">
    <w:name w:val="xl112"/>
    <w:basedOn w:val="a0"/>
    <w:qFormat/>
    <w:rsid w:val="00A2439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68">
    <w:name w:val="xl68"/>
    <w:basedOn w:val="a0"/>
    <w:qFormat/>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1fe">
    <w:name w:val="1、"/>
    <w:basedOn w:val="a0"/>
    <w:qFormat/>
    <w:rsid w:val="00A2439A"/>
    <w:pPr>
      <w:adjustRightInd w:val="0"/>
      <w:spacing w:line="454" w:lineRule="atLeast"/>
      <w:ind w:left="1276" w:firstLineChars="200" w:hanging="426"/>
      <w:textAlignment w:val="baseline"/>
    </w:pPr>
    <w:rPr>
      <w:rFonts w:ascii="PMingLiU" w:eastAsia="PMingLiU" w:hAnsi="等线" w:cs="等线"/>
      <w:kern w:val="0"/>
      <w:sz w:val="28"/>
      <w:szCs w:val="20"/>
      <w:lang w:eastAsia="zh-TW"/>
    </w:rPr>
  </w:style>
  <w:style w:type="paragraph" w:customStyle="1" w:styleId="xl35">
    <w:name w:val="xl35"/>
    <w:basedOn w:val="a0"/>
    <w:qFormat/>
    <w:rsid w:val="00A2439A"/>
    <w:pPr>
      <w:widowControl/>
      <w:pBdr>
        <w:left w:val="single" w:sz="4" w:space="0" w:color="auto"/>
        <w:bottom w:val="single" w:sz="4" w:space="0" w:color="auto"/>
        <w:right w:val="single" w:sz="4" w:space="0" w:color="auto"/>
      </w:pBdr>
      <w:spacing w:before="100" w:beforeAutospacing="1" w:after="100" w:afterAutospacing="1"/>
      <w:textAlignment w:val="center"/>
    </w:pPr>
    <w:rPr>
      <w:rFonts w:ascii="等线" w:eastAsia="Times New Roman" w:hAnsi="等线" w:cs="等线"/>
      <w:kern w:val="0"/>
      <w:szCs w:val="22"/>
    </w:rPr>
  </w:style>
  <w:style w:type="paragraph" w:customStyle="1" w:styleId="xl26">
    <w:name w:val="xl26"/>
    <w:basedOn w:val="a0"/>
    <w:qFormat/>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4"/>
    </w:rPr>
  </w:style>
  <w:style w:type="paragraph" w:customStyle="1" w:styleId="HS-1">
    <w:name w:val="正文缩进HS-正文1"/>
    <w:basedOn w:val="a0"/>
    <w:qFormat/>
    <w:rsid w:val="00A2439A"/>
    <w:pPr>
      <w:jc w:val="center"/>
    </w:pPr>
    <w:rPr>
      <w:rFonts w:ascii="宋体" w:eastAsia="等线" w:hAnsi="宋体" w:cs="等线"/>
      <w:color w:val="000000"/>
      <w:szCs w:val="21"/>
    </w:rPr>
  </w:style>
  <w:style w:type="paragraph" w:customStyle="1" w:styleId="affffffffd">
    <w:name w:val="列项——（一级）"/>
    <w:qFormat/>
    <w:rsid w:val="00A2439A"/>
    <w:pPr>
      <w:widowControl w:val="0"/>
      <w:tabs>
        <w:tab w:val="left" w:pos="854"/>
        <w:tab w:val="left" w:pos="1260"/>
      </w:tabs>
      <w:ind w:left="1260" w:hanging="420"/>
      <w:jc w:val="both"/>
    </w:pPr>
    <w:rPr>
      <w:rFonts w:ascii="仿宋_GB2312" w:eastAsia="等线" w:hAnsi="等线" w:cs="等线"/>
      <w:sz w:val="21"/>
    </w:rPr>
  </w:style>
  <w:style w:type="paragraph" w:customStyle="1" w:styleId="affffffffe">
    <w:name w:val="缺省文本"/>
    <w:basedOn w:val="a0"/>
    <w:qFormat/>
    <w:rsid w:val="00A2439A"/>
    <w:pPr>
      <w:autoSpaceDE w:val="0"/>
      <w:autoSpaceDN w:val="0"/>
      <w:adjustRightInd w:val="0"/>
      <w:spacing w:line="360" w:lineRule="auto"/>
      <w:ind w:firstLineChars="200" w:firstLine="200"/>
      <w:jc w:val="left"/>
    </w:pPr>
    <w:rPr>
      <w:rFonts w:ascii="等线" w:eastAsia="等线" w:hAnsi="等线" w:cs="等线"/>
      <w:kern w:val="0"/>
      <w:sz w:val="24"/>
      <w:szCs w:val="20"/>
    </w:rPr>
  </w:style>
  <w:style w:type="paragraph" w:customStyle="1" w:styleId="xl80">
    <w:name w:val="xl80"/>
    <w:basedOn w:val="a0"/>
    <w:qFormat/>
    <w:rsid w:val="00A2439A"/>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64">
    <w:name w:val="6"/>
    <w:basedOn w:val="a0"/>
    <w:qFormat/>
    <w:rsid w:val="00A2439A"/>
    <w:pPr>
      <w:tabs>
        <w:tab w:val="left" w:pos="360"/>
      </w:tabs>
    </w:pPr>
    <w:rPr>
      <w:rFonts w:ascii="等线" w:eastAsia="等线" w:hAnsi="等线" w:cs="等线"/>
      <w:szCs w:val="20"/>
    </w:rPr>
  </w:style>
  <w:style w:type="paragraph" w:customStyle="1" w:styleId="Preformatted">
    <w:name w:val="Preformatted"/>
    <w:basedOn w:val="a0"/>
    <w:qFormat/>
    <w:rsid w:val="00A2439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Chars="200" w:firstLine="200"/>
      <w:jc w:val="left"/>
    </w:pPr>
    <w:rPr>
      <w:rFonts w:ascii="Courier New" w:eastAsia="等线" w:hAnsi="Courier New" w:cs="等线"/>
      <w:kern w:val="0"/>
      <w:sz w:val="20"/>
      <w:szCs w:val="20"/>
    </w:rPr>
  </w:style>
  <w:style w:type="paragraph" w:customStyle="1" w:styleId="CharCharCharCharCharCharCharCharChar">
    <w:name w:val="Char Char Char Char Char Char Char Char Char"/>
    <w:basedOn w:val="a0"/>
    <w:qFormat/>
    <w:rsid w:val="00A2439A"/>
    <w:pPr>
      <w:widowControl/>
      <w:spacing w:before="100" w:beforeAutospacing="1" w:after="100" w:afterAutospacing="1" w:line="360" w:lineRule="auto"/>
      <w:ind w:left="357"/>
      <w:jc w:val="left"/>
    </w:pPr>
    <w:rPr>
      <w:rFonts w:ascii="ˎ̥" w:eastAsia="等线" w:hAnsi="ˎ̥" w:cs="宋体"/>
      <w:color w:val="51585D"/>
      <w:kern w:val="0"/>
      <w:sz w:val="24"/>
      <w:szCs w:val="18"/>
    </w:rPr>
  </w:style>
  <w:style w:type="paragraph" w:customStyle="1" w:styleId="xl62">
    <w:name w:val="xl62"/>
    <w:basedOn w:val="a0"/>
    <w:qFormat/>
    <w:rsid w:val="00A2439A"/>
    <w:pPr>
      <w:widowControl/>
      <w:pBdr>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CharCharCharCharCharCharCharCharCharChar1">
    <w:name w:val="Char Char Char Char Char Char Char Char Char Char1"/>
    <w:basedOn w:val="a0"/>
    <w:qFormat/>
    <w:rsid w:val="00A2439A"/>
    <w:pPr>
      <w:widowControl/>
      <w:spacing w:after="160" w:line="240" w:lineRule="exact"/>
      <w:ind w:firstLineChars="200" w:firstLine="200"/>
      <w:jc w:val="left"/>
    </w:pPr>
    <w:rPr>
      <w:rFonts w:ascii="Verdana" w:eastAsia="仿宋_GB2312" w:hAnsi="Verdana" w:cs="等线"/>
      <w:kern w:val="0"/>
      <w:sz w:val="24"/>
      <w:szCs w:val="20"/>
      <w:lang w:eastAsia="en-US"/>
    </w:rPr>
  </w:style>
  <w:style w:type="paragraph" w:customStyle="1" w:styleId="xl75">
    <w:name w:val="xl75"/>
    <w:basedOn w:val="a0"/>
    <w:qFormat/>
    <w:rsid w:val="00A2439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仿宋_GB2312"/>
      <w:color w:val="000000"/>
      <w:kern w:val="0"/>
      <w:sz w:val="24"/>
    </w:rPr>
  </w:style>
  <w:style w:type="paragraph" w:customStyle="1" w:styleId="xl78">
    <w:name w:val="xl78"/>
    <w:basedOn w:val="a0"/>
    <w:qFormat/>
    <w:rsid w:val="00A2439A"/>
    <w:pPr>
      <w:widowControl/>
      <w:pBdr>
        <w:top w:val="single" w:sz="4" w:space="0" w:color="auto"/>
        <w:left w:val="single" w:sz="4" w:space="0" w:color="auto"/>
        <w:bottom w:val="single" w:sz="4" w:space="0" w:color="auto"/>
      </w:pBdr>
      <w:spacing w:before="100" w:beforeAutospacing="1" w:after="100" w:afterAutospacing="1"/>
      <w:jc w:val="left"/>
    </w:pPr>
    <w:rPr>
      <w:rFonts w:ascii="Calibri" w:eastAsia="Calibri" w:hAnsi="Calibri" w:cs="仿宋_GB2312"/>
      <w:b/>
      <w:bCs/>
      <w:color w:val="FF0000"/>
      <w:kern w:val="0"/>
      <w:sz w:val="24"/>
    </w:rPr>
  </w:style>
  <w:style w:type="paragraph" w:customStyle="1" w:styleId="font14">
    <w:name w:val="font14"/>
    <w:basedOn w:val="a0"/>
    <w:qFormat/>
    <w:rsid w:val="00A2439A"/>
    <w:pPr>
      <w:widowControl/>
      <w:spacing w:before="100" w:beforeAutospacing="1" w:after="100" w:afterAutospacing="1"/>
      <w:jc w:val="left"/>
    </w:pPr>
    <w:rPr>
      <w:rFonts w:ascii="黑体" w:eastAsia="黑体" w:hAnsi="宋体" w:cs="等线" w:hint="eastAsia"/>
      <w:kern w:val="0"/>
      <w:sz w:val="18"/>
      <w:szCs w:val="18"/>
    </w:rPr>
  </w:style>
  <w:style w:type="paragraph" w:customStyle="1" w:styleId="afffffffff">
    <w:name w:val="正文列表"/>
    <w:basedOn w:val="a0"/>
    <w:qFormat/>
    <w:rsid w:val="00A2439A"/>
    <w:pPr>
      <w:autoSpaceDE w:val="0"/>
      <w:autoSpaceDN w:val="0"/>
      <w:adjustRightInd w:val="0"/>
      <w:spacing w:line="360" w:lineRule="auto"/>
      <w:ind w:firstLineChars="200" w:firstLine="200"/>
      <w:jc w:val="center"/>
      <w:textAlignment w:val="baseline"/>
    </w:pPr>
    <w:rPr>
      <w:rFonts w:ascii="宋体" w:eastAsia="等线" w:hAnsi="宋体" w:cs="等线"/>
      <w:kern w:val="0"/>
      <w:sz w:val="24"/>
      <w:szCs w:val="20"/>
    </w:rPr>
  </w:style>
  <w:style w:type="paragraph" w:customStyle="1" w:styleId="1ff">
    <w:name w:val="普通(网站)1"/>
    <w:basedOn w:val="a0"/>
    <w:qFormat/>
    <w:rsid w:val="00A2439A"/>
    <w:pPr>
      <w:widowControl/>
      <w:spacing w:before="100" w:beforeAutospacing="1" w:after="100" w:afterAutospacing="1" w:line="360" w:lineRule="auto"/>
      <w:ind w:firstLineChars="200" w:firstLine="200"/>
      <w:jc w:val="left"/>
    </w:pPr>
    <w:rPr>
      <w:rFonts w:ascii="宋体" w:eastAsia="等线" w:hAnsi="宋体" w:cs="等线"/>
      <w:color w:val="000000"/>
      <w:kern w:val="0"/>
      <w:sz w:val="24"/>
      <w:szCs w:val="20"/>
    </w:rPr>
  </w:style>
  <w:style w:type="paragraph" w:customStyle="1" w:styleId="p16">
    <w:name w:val="p16"/>
    <w:basedOn w:val="a0"/>
    <w:qFormat/>
    <w:rsid w:val="00A2439A"/>
    <w:pPr>
      <w:widowControl/>
      <w:spacing w:before="100" w:after="100" w:line="360" w:lineRule="auto"/>
      <w:ind w:firstLineChars="200" w:firstLine="420"/>
    </w:pPr>
    <w:rPr>
      <w:rFonts w:ascii="Calibri" w:eastAsia="等线" w:hAnsi="Calibri" w:cs="等线"/>
      <w:kern w:val="0"/>
      <w:sz w:val="24"/>
      <w:szCs w:val="20"/>
    </w:rPr>
  </w:style>
  <w:style w:type="paragraph" w:customStyle="1" w:styleId="CharCharChar1CharCharCharChar">
    <w:name w:val="Char Char Char1 Char Char Char Char"/>
    <w:basedOn w:val="a0"/>
    <w:qFormat/>
    <w:rsid w:val="00A2439A"/>
    <w:pPr>
      <w:spacing w:line="360" w:lineRule="auto"/>
      <w:ind w:firstLineChars="200" w:firstLine="200"/>
    </w:pPr>
    <w:rPr>
      <w:rFonts w:ascii="Tahoma" w:eastAsia="等线" w:hAnsi="Tahoma" w:cs="等线"/>
      <w:sz w:val="24"/>
      <w:szCs w:val="20"/>
    </w:rPr>
  </w:style>
  <w:style w:type="paragraph" w:customStyle="1" w:styleId="text1">
    <w:name w:val="text1"/>
    <w:qFormat/>
    <w:rsid w:val="00A2439A"/>
    <w:rPr>
      <w:rFonts w:ascii="等线" w:eastAsia="DFKai-SB" w:hAnsi="等线" w:cs="等线"/>
      <w:sz w:val="28"/>
      <w:lang w:eastAsia="zh-TW"/>
    </w:rPr>
  </w:style>
  <w:style w:type="table" w:customStyle="1" w:styleId="1-41">
    <w:name w:val="网格表 1 浅色 - 着色 41"/>
    <w:basedOn w:val="a2"/>
    <w:uiPriority w:val="46"/>
    <w:qFormat/>
    <w:rsid w:val="00A2439A"/>
    <w:rPr>
      <w:rFonts w:ascii="等线" w:eastAsia="等线" w:hAnsi="等线" w:cs="等线" w:hint="eastAsia"/>
    </w:rPr>
    <w:tblPr>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top w:val="nil"/>
          <w:left w:val="nil"/>
          <w:bottom w:val="single" w:sz="12" w:space="0" w:color="FFD966"/>
          <w:right w:val="nil"/>
          <w:insideH w:val="nil"/>
          <w:insideV w:val="nil"/>
          <w:tl2br w:val="nil"/>
          <w:tr2bl w:val="nil"/>
        </w:tcBorders>
      </w:tcPr>
    </w:tblStylePr>
    <w:tblStylePr w:type="lastRow">
      <w:rPr>
        <w:b/>
        <w:bCs/>
      </w:rPr>
      <w:tblPr/>
      <w:tcPr>
        <w:tcBorders>
          <w:top w:val="double" w:sz="2" w:space="0" w:color="FFD9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11">
    <w:name w:val="网格表 5 深色 - 着色 11"/>
    <w:basedOn w:val="a2"/>
    <w:uiPriority w:val="50"/>
    <w:qFormat/>
    <w:rsid w:val="00A2439A"/>
    <w:rPr>
      <w:rFonts w:ascii="等线" w:eastAsia="等线" w:hAnsi="等线" w:cs="等线" w:hint="eastAsia"/>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1ff0">
    <w:name w:val="网格型浅色1"/>
    <w:basedOn w:val="a2"/>
    <w:uiPriority w:val="40"/>
    <w:qFormat/>
    <w:rsid w:val="00A2439A"/>
    <w:rPr>
      <w:rFonts w:ascii="等线" w:eastAsia="等线" w:hAnsi="等线" w:cs="等线" w:hint="eastAsi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31">
    <w:name w:val="网格表 1 浅色 - 着色 31"/>
    <w:basedOn w:val="a2"/>
    <w:uiPriority w:val="46"/>
    <w:qFormat/>
    <w:rsid w:val="00A2439A"/>
    <w:rPr>
      <w:rFonts w:ascii="等线" w:eastAsia="等线" w:hAnsi="等线" w:cs="等线" w:hint="eastAsia"/>
    </w:rPr>
    <w:tblPr>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top w:val="nil"/>
          <w:left w:val="nil"/>
          <w:bottom w:val="single" w:sz="12" w:space="0" w:color="C9C9C9"/>
          <w:right w:val="nil"/>
          <w:insideH w:val="nil"/>
          <w:insideV w:val="nil"/>
          <w:tl2br w:val="nil"/>
          <w:tr2bl w:val="nil"/>
        </w:tcBorders>
      </w:tcPr>
    </w:tblStylePr>
    <w:tblStylePr w:type="lastRow">
      <w:rPr>
        <w:b/>
        <w:bCs/>
      </w:rPr>
      <w:tblPr/>
      <w:tcPr>
        <w:tcBorders>
          <w:top w:val="double" w:sz="2" w:space="0" w:color="C9C9C9"/>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Charff3">
    <w:name w:val="表格 Char"/>
    <w:uiPriority w:val="99"/>
    <w:qFormat/>
    <w:rsid w:val="00A2439A"/>
    <w:rPr>
      <w:kern w:val="2"/>
      <w:sz w:val="24"/>
    </w:rPr>
  </w:style>
  <w:style w:type="character" w:customStyle="1" w:styleId="font51">
    <w:name w:val="font51"/>
    <w:qFormat/>
    <w:rsid w:val="00A2439A"/>
    <w:rPr>
      <w:rFonts w:ascii="宋体" w:eastAsia="宋体" w:hAnsi="宋体" w:cs="宋体" w:hint="eastAsia"/>
      <w:color w:val="000000"/>
      <w:sz w:val="24"/>
      <w:szCs w:val="24"/>
      <w:u w:val="none"/>
    </w:rPr>
  </w:style>
  <w:style w:type="character" w:customStyle="1" w:styleId="fontstyle31">
    <w:name w:val="fontstyle31"/>
    <w:qFormat/>
    <w:rsid w:val="00A2439A"/>
    <w:rPr>
      <w:rFonts w:ascii="TimesNewRomanPSMT" w:eastAsia="TimesNewRomanPSMT" w:hAnsi="TimesNewRomanPSMT" w:cs="TimesNewRomanPSMT"/>
      <w:color w:val="000000"/>
      <w:sz w:val="22"/>
      <w:szCs w:val="22"/>
    </w:rPr>
  </w:style>
  <w:style w:type="character" w:customStyle="1" w:styleId="Charff4">
    <w:name w:val="尾注文本 Char"/>
    <w:uiPriority w:val="1"/>
    <w:qFormat/>
    <w:rsid w:val="00A2439A"/>
    <w:rPr>
      <w:kern w:val="2"/>
      <w:sz w:val="28"/>
      <w:szCs w:val="24"/>
    </w:rPr>
  </w:style>
  <w:style w:type="character" w:customStyle="1" w:styleId="font81">
    <w:name w:val="font81"/>
    <w:qFormat/>
    <w:rsid w:val="00A2439A"/>
    <w:rPr>
      <w:rFonts w:ascii="宋体" w:eastAsia="宋体" w:hAnsi="宋体" w:cs="宋体" w:hint="eastAsia"/>
      <w:color w:val="000000"/>
      <w:sz w:val="20"/>
      <w:szCs w:val="20"/>
      <w:u w:val="none"/>
    </w:rPr>
  </w:style>
  <w:style w:type="character" w:customStyle="1" w:styleId="font101">
    <w:name w:val="font101"/>
    <w:qFormat/>
    <w:rsid w:val="00A2439A"/>
    <w:rPr>
      <w:rFonts w:ascii="宋体" w:eastAsia="宋体" w:hAnsi="宋体" w:cs="宋体" w:hint="eastAsia"/>
      <w:b/>
      <w:color w:val="000000"/>
      <w:sz w:val="24"/>
      <w:szCs w:val="24"/>
      <w:u w:val="none"/>
    </w:rPr>
  </w:style>
  <w:style w:type="character" w:customStyle="1" w:styleId="Charff5">
    <w:name w:val="表头编号 Char"/>
    <w:link w:val="afffffffff0"/>
    <w:qFormat/>
    <w:rsid w:val="00A2439A"/>
    <w:rPr>
      <w:rFonts w:eastAsia="黑体"/>
      <w:sz w:val="24"/>
      <w:szCs w:val="24"/>
    </w:rPr>
  </w:style>
  <w:style w:type="paragraph" w:customStyle="1" w:styleId="afffffffff0">
    <w:name w:val="表头编号"/>
    <w:basedOn w:val="a0"/>
    <w:next w:val="afffffffff1"/>
    <w:link w:val="Charff5"/>
    <w:qFormat/>
    <w:rsid w:val="00A2439A"/>
    <w:pPr>
      <w:adjustRightInd w:val="0"/>
      <w:snapToGrid w:val="0"/>
      <w:spacing w:line="360" w:lineRule="auto"/>
      <w:jc w:val="left"/>
    </w:pPr>
    <w:rPr>
      <w:rFonts w:eastAsia="黑体"/>
      <w:kern w:val="0"/>
      <w:sz w:val="24"/>
    </w:rPr>
  </w:style>
  <w:style w:type="paragraph" w:customStyle="1" w:styleId="afffffffff1">
    <w:name w:val="表格文本"/>
    <w:basedOn w:val="a0"/>
    <w:next w:val="a0"/>
    <w:link w:val="Charff6"/>
    <w:qFormat/>
    <w:rsid w:val="00A2439A"/>
    <w:pPr>
      <w:adjustRightInd w:val="0"/>
      <w:snapToGrid w:val="0"/>
      <w:jc w:val="center"/>
    </w:pPr>
    <w:rPr>
      <w:color w:val="000000"/>
      <w:kern w:val="0"/>
      <w:sz w:val="24"/>
      <w:szCs w:val="21"/>
    </w:rPr>
  </w:style>
  <w:style w:type="character" w:customStyle="1" w:styleId="Charff7">
    <w:name w:val="表格文字 Char"/>
    <w:link w:val="afffffffff2"/>
    <w:qFormat/>
    <w:rsid w:val="00A2439A"/>
    <w:rPr>
      <w:kern w:val="2"/>
      <w:sz w:val="21"/>
      <w:szCs w:val="21"/>
    </w:rPr>
  </w:style>
  <w:style w:type="paragraph" w:customStyle="1" w:styleId="afffffffff2">
    <w:name w:val="表格文字"/>
    <w:basedOn w:val="affff"/>
    <w:link w:val="Charff7"/>
    <w:qFormat/>
    <w:rsid w:val="00A2439A"/>
    <w:pPr>
      <w:autoSpaceDE/>
      <w:autoSpaceDN/>
      <w:spacing w:beforeLines="25" w:afterLines="25"/>
      <w:ind w:firstLineChars="0" w:firstLine="0"/>
      <w:jc w:val="center"/>
    </w:pPr>
    <w:rPr>
      <w:rFonts w:ascii="Times New Roman" w:eastAsia="宋体" w:hAnsi="Times New Roman"/>
      <w:kern w:val="2"/>
      <w:sz w:val="21"/>
      <w:szCs w:val="21"/>
    </w:rPr>
  </w:style>
  <w:style w:type="character" w:customStyle="1" w:styleId="font71">
    <w:name w:val="font71"/>
    <w:qFormat/>
    <w:rsid w:val="00A2439A"/>
    <w:rPr>
      <w:rFonts w:ascii="宋体" w:eastAsia="宋体" w:hAnsi="宋体" w:cs="宋体" w:hint="eastAsia"/>
      <w:color w:val="000000"/>
      <w:sz w:val="24"/>
      <w:szCs w:val="24"/>
      <w:u w:val="none"/>
    </w:rPr>
  </w:style>
  <w:style w:type="character" w:customStyle="1" w:styleId="Charff8">
    <w:name w:val="表格标题/图片标题/日期格式/图片居中 Char"/>
    <w:link w:val="afffffffff3"/>
    <w:qFormat/>
    <w:rsid w:val="00A2439A"/>
    <w:rPr>
      <w:b/>
      <w:kern w:val="2"/>
      <w:sz w:val="28"/>
      <w:szCs w:val="24"/>
    </w:rPr>
  </w:style>
  <w:style w:type="paragraph" w:customStyle="1" w:styleId="afffffffff3">
    <w:name w:val="表格标题/图片标题/日期格式/图片居中"/>
    <w:link w:val="Charff8"/>
    <w:qFormat/>
    <w:rsid w:val="00A2439A"/>
    <w:pPr>
      <w:jc w:val="center"/>
    </w:pPr>
    <w:rPr>
      <w:b/>
      <w:kern w:val="2"/>
      <w:sz w:val="28"/>
      <w:szCs w:val="24"/>
    </w:rPr>
  </w:style>
  <w:style w:type="character" w:customStyle="1" w:styleId="font61">
    <w:name w:val="font61"/>
    <w:qFormat/>
    <w:rsid w:val="00A2439A"/>
    <w:rPr>
      <w:rFonts w:ascii="宋体" w:eastAsia="宋体" w:hAnsi="宋体" w:cs="宋体" w:hint="eastAsia"/>
      <w:b/>
      <w:color w:val="000000"/>
      <w:sz w:val="24"/>
      <w:szCs w:val="24"/>
      <w:u w:val="none"/>
    </w:rPr>
  </w:style>
  <w:style w:type="character" w:customStyle="1" w:styleId="font41">
    <w:name w:val="font41"/>
    <w:qFormat/>
    <w:rsid w:val="00A2439A"/>
    <w:rPr>
      <w:rFonts w:ascii="Times New Roman" w:hAnsi="Times New Roman" w:cs="Times New Roman" w:hint="default"/>
      <w:color w:val="000000"/>
      <w:sz w:val="20"/>
      <w:szCs w:val="20"/>
      <w:u w:val="none"/>
    </w:rPr>
  </w:style>
  <w:style w:type="character" w:customStyle="1" w:styleId="fontstyle21">
    <w:name w:val="fontstyle21"/>
    <w:qFormat/>
    <w:rsid w:val="00A2439A"/>
    <w:rPr>
      <w:rFonts w:ascii="宋体" w:eastAsia="宋体" w:hAnsi="宋体" w:cs="宋体"/>
      <w:color w:val="000000"/>
      <w:sz w:val="22"/>
      <w:szCs w:val="22"/>
    </w:rPr>
  </w:style>
  <w:style w:type="character" w:customStyle="1" w:styleId="font201">
    <w:name w:val="font201"/>
    <w:qFormat/>
    <w:rsid w:val="00A2439A"/>
    <w:rPr>
      <w:rFonts w:ascii="宋体" w:eastAsia="宋体" w:hAnsi="宋体" w:cs="宋体" w:hint="eastAsia"/>
      <w:b/>
      <w:color w:val="000000"/>
      <w:sz w:val="24"/>
      <w:szCs w:val="24"/>
      <w:u w:val="none"/>
    </w:rPr>
  </w:style>
  <w:style w:type="character" w:customStyle="1" w:styleId="font221">
    <w:name w:val="font221"/>
    <w:qFormat/>
    <w:rsid w:val="00A2439A"/>
    <w:rPr>
      <w:rFonts w:ascii="宋体" w:eastAsia="宋体" w:hAnsi="宋体" w:cs="宋体" w:hint="eastAsia"/>
      <w:color w:val="000000"/>
      <w:sz w:val="24"/>
      <w:szCs w:val="24"/>
      <w:u w:val="none"/>
    </w:rPr>
  </w:style>
  <w:style w:type="character" w:customStyle="1" w:styleId="Char10">
    <w:name w:val="尾注文本 Char1"/>
    <w:basedOn w:val="a1"/>
    <w:link w:val="af3"/>
    <w:uiPriority w:val="99"/>
    <w:qFormat/>
    <w:rsid w:val="00A2439A"/>
    <w:rPr>
      <w:kern w:val="2"/>
      <w:sz w:val="21"/>
      <w:szCs w:val="24"/>
    </w:rPr>
  </w:style>
  <w:style w:type="paragraph" w:customStyle="1" w:styleId="Normal">
    <w:name w:val="[Normal]"/>
    <w:qFormat/>
    <w:rsid w:val="00A2439A"/>
    <w:rPr>
      <w:rFonts w:ascii="宋体" w:hAnsi="宋体"/>
      <w:sz w:val="24"/>
      <w:szCs w:val="22"/>
      <w:lang w:val="zh-CN"/>
    </w:rPr>
  </w:style>
  <w:style w:type="paragraph" w:customStyle="1" w:styleId="afffffffff4">
    <w:name w:val="表格文字（居中）"/>
    <w:basedOn w:val="a0"/>
    <w:qFormat/>
    <w:rsid w:val="00A2439A"/>
    <w:pPr>
      <w:spacing w:line="360" w:lineRule="auto"/>
      <w:ind w:firstLineChars="200" w:firstLine="200"/>
      <w:jc w:val="center"/>
    </w:pPr>
    <w:rPr>
      <w:sz w:val="28"/>
    </w:rPr>
  </w:style>
  <w:style w:type="paragraph" w:customStyle="1" w:styleId="afffffffff5">
    <w:name w:val="文章正文"/>
    <w:basedOn w:val="a0"/>
    <w:qFormat/>
    <w:rsid w:val="00A2439A"/>
    <w:pPr>
      <w:spacing w:line="360" w:lineRule="auto"/>
      <w:ind w:firstLineChars="200" w:firstLine="200"/>
    </w:pPr>
    <w:rPr>
      <w:kern w:val="0"/>
      <w:sz w:val="28"/>
      <w:szCs w:val="22"/>
    </w:rPr>
  </w:style>
  <w:style w:type="paragraph" w:customStyle="1" w:styleId="afffffffff6">
    <w:name w:val="表格内容"/>
    <w:basedOn w:val="a0"/>
    <w:link w:val="afffffffff7"/>
    <w:qFormat/>
    <w:rsid w:val="00A2439A"/>
    <w:pPr>
      <w:jc w:val="center"/>
    </w:pPr>
    <w:rPr>
      <w:sz w:val="24"/>
      <w:szCs w:val="21"/>
    </w:rPr>
  </w:style>
  <w:style w:type="paragraph" w:customStyle="1" w:styleId="afffffffff8">
    <w:name w:val="图名"/>
    <w:basedOn w:val="a0"/>
    <w:next w:val="a0"/>
    <w:uiPriority w:val="1"/>
    <w:qFormat/>
    <w:rsid w:val="00A2439A"/>
    <w:pPr>
      <w:spacing w:line="360" w:lineRule="auto"/>
      <w:jc w:val="center"/>
    </w:pPr>
    <w:rPr>
      <w:rFonts w:eastAsia="Times New Roman"/>
      <w:b/>
      <w:color w:val="000000"/>
      <w:sz w:val="28"/>
    </w:rPr>
  </w:style>
  <w:style w:type="paragraph" w:customStyle="1" w:styleId="08-123456789">
    <w:name w:val="08-123456789"/>
    <w:basedOn w:val="a0"/>
    <w:qFormat/>
    <w:rsid w:val="00A2439A"/>
    <w:pPr>
      <w:ind w:firstLineChars="200" w:firstLine="553"/>
    </w:pPr>
    <w:rPr>
      <w:rFonts w:cs="宋体"/>
      <w:sz w:val="26"/>
      <w:szCs w:val="26"/>
    </w:rPr>
  </w:style>
  <w:style w:type="paragraph" w:customStyle="1" w:styleId="afffffffff9">
    <w:name w:val="封面文字"/>
    <w:basedOn w:val="a0"/>
    <w:qFormat/>
    <w:rsid w:val="00A2439A"/>
    <w:pPr>
      <w:spacing w:line="360" w:lineRule="auto"/>
      <w:jc w:val="center"/>
    </w:pPr>
    <w:rPr>
      <w:rFonts w:eastAsia="黑体" w:hAnsi="宋体"/>
      <w:sz w:val="48"/>
    </w:rPr>
  </w:style>
  <w:style w:type="paragraph" w:customStyle="1" w:styleId="afffffffffa">
    <w:name w:val="表头、图名"/>
    <w:basedOn w:val="a0"/>
    <w:link w:val="Charff9"/>
    <w:qFormat/>
    <w:rsid w:val="00A2439A"/>
    <w:pPr>
      <w:spacing w:line="360" w:lineRule="auto"/>
      <w:ind w:firstLineChars="200" w:firstLine="200"/>
      <w:jc w:val="center"/>
    </w:pPr>
    <w:rPr>
      <w:b/>
      <w:sz w:val="28"/>
      <w:szCs w:val="20"/>
    </w:rPr>
  </w:style>
  <w:style w:type="paragraph" w:customStyle="1" w:styleId="2f8">
    <w:name w:val="表头2"/>
    <w:basedOn w:val="afffff3"/>
    <w:qFormat/>
    <w:rsid w:val="00A2439A"/>
    <w:pPr>
      <w:spacing w:line="520" w:lineRule="exact"/>
      <w:jc w:val="left"/>
    </w:pPr>
    <w:rPr>
      <w:rFonts w:ascii="Calibri" w:eastAsia="宋体" w:hAnsi="Calibri"/>
      <w:color w:val="auto"/>
      <w:szCs w:val="28"/>
    </w:rPr>
  </w:style>
  <w:style w:type="paragraph" w:customStyle="1" w:styleId="WPSOffice1">
    <w:name w:val="WPSOffice手动目录 1"/>
    <w:qFormat/>
    <w:rsid w:val="00A2439A"/>
  </w:style>
  <w:style w:type="paragraph" w:customStyle="1" w:styleId="afffffffffb">
    <w:name w:val="表格备注"/>
    <w:basedOn w:val="a0"/>
    <w:next w:val="a0"/>
    <w:uiPriority w:val="2"/>
    <w:qFormat/>
    <w:rsid w:val="00A2439A"/>
    <w:pPr>
      <w:spacing w:afterLines="50"/>
    </w:pPr>
  </w:style>
  <w:style w:type="paragraph" w:customStyle="1" w:styleId="afffffffffc">
    <w:name w:val="目  录"/>
    <w:basedOn w:val="a0"/>
    <w:qFormat/>
    <w:rsid w:val="00A2439A"/>
    <w:pPr>
      <w:spacing w:line="360" w:lineRule="auto"/>
      <w:jc w:val="center"/>
    </w:pPr>
    <w:rPr>
      <w:rFonts w:eastAsia="黑体" w:hAnsi="宋体"/>
      <w:sz w:val="44"/>
    </w:rPr>
  </w:style>
  <w:style w:type="paragraph" w:customStyle="1" w:styleId="afffffffffd">
    <w:name w:val="表格样式"/>
    <w:basedOn w:val="a0"/>
    <w:qFormat/>
    <w:rsid w:val="00A2439A"/>
    <w:pPr>
      <w:widowControl/>
      <w:jc w:val="center"/>
    </w:pPr>
    <w:rPr>
      <w:bCs/>
      <w:kern w:val="0"/>
      <w:sz w:val="24"/>
    </w:rPr>
  </w:style>
  <w:style w:type="paragraph" w:customStyle="1" w:styleId="151">
    <w:name w:val="正文 1.5 倍行距"/>
    <w:basedOn w:val="a0"/>
    <w:qFormat/>
    <w:rsid w:val="00A2439A"/>
    <w:pPr>
      <w:autoSpaceDE w:val="0"/>
      <w:autoSpaceDN w:val="0"/>
      <w:adjustRightInd w:val="0"/>
      <w:spacing w:line="360" w:lineRule="auto"/>
      <w:ind w:firstLineChars="200" w:firstLine="480"/>
      <w:textAlignment w:val="baseline"/>
    </w:pPr>
    <w:rPr>
      <w:kern w:val="0"/>
      <w:sz w:val="24"/>
      <w:szCs w:val="20"/>
    </w:rPr>
  </w:style>
  <w:style w:type="paragraph" w:customStyle="1" w:styleId="afffffffffe">
    <w:name w:val="表图内容"/>
    <w:basedOn w:val="a0"/>
    <w:qFormat/>
    <w:rsid w:val="00A2439A"/>
    <w:pPr>
      <w:spacing w:line="360" w:lineRule="auto"/>
      <w:ind w:firstLineChars="200" w:firstLine="200"/>
      <w:jc w:val="center"/>
    </w:pPr>
    <w:rPr>
      <w:sz w:val="24"/>
      <w:szCs w:val="21"/>
    </w:rPr>
  </w:style>
  <w:style w:type="paragraph" w:customStyle="1" w:styleId="WPSOffice3">
    <w:name w:val="WPSOffice手动目录 3"/>
    <w:qFormat/>
    <w:rsid w:val="00A2439A"/>
    <w:pPr>
      <w:ind w:leftChars="400" w:left="400"/>
    </w:pPr>
  </w:style>
  <w:style w:type="paragraph" w:customStyle="1" w:styleId="WPSOffice2">
    <w:name w:val="WPSOffice手动目录 2"/>
    <w:qFormat/>
    <w:rsid w:val="00A2439A"/>
    <w:pPr>
      <w:ind w:leftChars="200" w:left="200"/>
    </w:pPr>
  </w:style>
  <w:style w:type="paragraph" w:customStyle="1" w:styleId="affffffffff">
    <w:name w:val="图片"/>
    <w:basedOn w:val="a0"/>
    <w:qFormat/>
    <w:rsid w:val="00A2439A"/>
    <w:pPr>
      <w:jc w:val="center"/>
    </w:pPr>
    <w:rPr>
      <w:sz w:val="28"/>
    </w:rPr>
  </w:style>
  <w:style w:type="character" w:customStyle="1" w:styleId="affffffffff0">
    <w:name w:val="招标正文 字符"/>
    <w:link w:val="affffffffff1"/>
    <w:qFormat/>
    <w:rsid w:val="00A2439A"/>
    <w:rPr>
      <w:rFonts w:ascii="宋体" w:hAnsi="宋体"/>
      <w:color w:val="000000"/>
      <w:sz w:val="24"/>
      <w:szCs w:val="21"/>
    </w:rPr>
  </w:style>
  <w:style w:type="paragraph" w:customStyle="1" w:styleId="affffffffff1">
    <w:name w:val="招标正文"/>
    <w:basedOn w:val="a0"/>
    <w:link w:val="affffffffff0"/>
    <w:qFormat/>
    <w:rsid w:val="00A2439A"/>
    <w:pPr>
      <w:adjustRightInd w:val="0"/>
      <w:snapToGrid w:val="0"/>
      <w:spacing w:line="360" w:lineRule="auto"/>
      <w:ind w:firstLineChars="200" w:firstLine="480"/>
    </w:pPr>
    <w:rPr>
      <w:rFonts w:ascii="宋体" w:hAnsi="宋体"/>
      <w:color w:val="000000"/>
      <w:kern w:val="0"/>
      <w:sz w:val="24"/>
      <w:szCs w:val="21"/>
    </w:rPr>
  </w:style>
  <w:style w:type="character" w:customStyle="1" w:styleId="-10">
    <w:name w:val="招标-标题1 字符"/>
    <w:link w:val="-12"/>
    <w:qFormat/>
    <w:rsid w:val="00A2439A"/>
    <w:rPr>
      <w:rFonts w:ascii="宋体" w:hAnsi="宋体"/>
      <w:b/>
      <w:bCs/>
      <w:sz w:val="28"/>
      <w:szCs w:val="21"/>
    </w:rPr>
  </w:style>
  <w:style w:type="paragraph" w:customStyle="1" w:styleId="-12">
    <w:name w:val="招标-标题1"/>
    <w:basedOn w:val="a0"/>
    <w:link w:val="-10"/>
    <w:qFormat/>
    <w:rsid w:val="00A2439A"/>
    <w:pPr>
      <w:spacing w:line="300" w:lineRule="auto"/>
      <w:ind w:left="560" w:firstLineChars="200" w:firstLine="200"/>
    </w:pPr>
    <w:rPr>
      <w:rFonts w:ascii="宋体" w:hAnsi="宋体"/>
      <w:b/>
      <w:bCs/>
      <w:kern w:val="0"/>
      <w:sz w:val="28"/>
      <w:szCs w:val="21"/>
    </w:rPr>
  </w:style>
  <w:style w:type="character" w:customStyle="1" w:styleId="-0">
    <w:name w:val="招标-主标题 字符"/>
    <w:link w:val="-2"/>
    <w:qFormat/>
    <w:rsid w:val="00A2439A"/>
    <w:rPr>
      <w:rFonts w:ascii="宋体" w:hAnsi="宋体"/>
      <w:b/>
      <w:sz w:val="32"/>
    </w:rPr>
  </w:style>
  <w:style w:type="paragraph" w:customStyle="1" w:styleId="-2">
    <w:name w:val="招标-主标题"/>
    <w:basedOn w:val="a0"/>
    <w:link w:val="-0"/>
    <w:qFormat/>
    <w:rsid w:val="00A2439A"/>
    <w:pPr>
      <w:tabs>
        <w:tab w:val="left" w:pos="1620"/>
        <w:tab w:val="left" w:pos="1800"/>
        <w:tab w:val="left" w:pos="1980"/>
      </w:tabs>
      <w:spacing w:line="768" w:lineRule="auto"/>
      <w:ind w:firstLineChars="200" w:firstLine="200"/>
      <w:jc w:val="center"/>
    </w:pPr>
    <w:rPr>
      <w:rFonts w:ascii="宋体" w:hAnsi="宋体"/>
      <w:b/>
      <w:kern w:val="0"/>
      <w:sz w:val="32"/>
      <w:szCs w:val="20"/>
    </w:rPr>
  </w:style>
  <w:style w:type="character" w:customStyle="1" w:styleId="Char19">
    <w:name w:val="标题 Char1"/>
    <w:basedOn w:val="a1"/>
    <w:uiPriority w:val="10"/>
    <w:qFormat/>
    <w:rsid w:val="00A2439A"/>
    <w:rPr>
      <w:rFonts w:asciiTheme="majorHAnsi" w:eastAsia="宋体" w:hAnsiTheme="majorHAnsi" w:cstheme="majorBidi"/>
      <w:b/>
      <w:bCs/>
      <w:sz w:val="32"/>
      <w:szCs w:val="32"/>
    </w:rPr>
  </w:style>
  <w:style w:type="paragraph" w:customStyle="1" w:styleId="CharCharCharCharCharChar1">
    <w:name w:val="Char Char Char Char Char Char1"/>
    <w:basedOn w:val="a0"/>
    <w:semiHidden/>
    <w:rsid w:val="00A2439A"/>
    <w:pPr>
      <w:adjustRightInd w:val="0"/>
      <w:spacing w:line="360" w:lineRule="atLeast"/>
      <w:ind w:firstLineChars="200" w:firstLine="200"/>
      <w:textAlignment w:val="baseline"/>
    </w:pPr>
    <w:rPr>
      <w:rFonts w:ascii="仿宋_GB2312" w:eastAsia="仿宋_GB2312"/>
      <w:sz w:val="28"/>
      <w:szCs w:val="28"/>
    </w:rPr>
  </w:style>
  <w:style w:type="paragraph" w:customStyle="1" w:styleId="affffffffff2">
    <w:name w:val="表名"/>
    <w:basedOn w:val="a0"/>
    <w:qFormat/>
    <w:rsid w:val="00A2439A"/>
    <w:pPr>
      <w:spacing w:after="60" w:line="560" w:lineRule="exact"/>
      <w:ind w:firstLineChars="100" w:firstLine="100"/>
    </w:pPr>
    <w:rPr>
      <w:rFonts w:ascii="黑体" w:eastAsia="黑体"/>
      <w:sz w:val="24"/>
    </w:rPr>
  </w:style>
  <w:style w:type="paragraph" w:customStyle="1" w:styleId="1CharCharCharCharCharCharChar">
    <w:name w:val="标1 Char Char Char Char Char Char Char"/>
    <w:basedOn w:val="a0"/>
    <w:semiHidden/>
    <w:qFormat/>
    <w:rsid w:val="00A2439A"/>
    <w:pPr>
      <w:adjustRightInd w:val="0"/>
      <w:spacing w:line="360" w:lineRule="atLeast"/>
      <w:ind w:firstLineChars="200" w:firstLine="200"/>
    </w:pPr>
    <w:rPr>
      <w:szCs w:val="28"/>
    </w:rPr>
  </w:style>
  <w:style w:type="paragraph" w:customStyle="1" w:styleId="GB2312">
    <w:name w:val="样式 仿宋_GB2312 小三 黑色"/>
    <w:basedOn w:val="a0"/>
    <w:qFormat/>
    <w:rsid w:val="00A2439A"/>
    <w:pPr>
      <w:autoSpaceDE w:val="0"/>
      <w:autoSpaceDN w:val="0"/>
      <w:adjustRightInd w:val="0"/>
      <w:spacing w:line="520" w:lineRule="exact"/>
      <w:ind w:firstLineChars="200" w:firstLine="560"/>
    </w:pPr>
    <w:rPr>
      <w:rFonts w:ascii="仿宋_GB2312" w:eastAsia="仿宋_GB2312" w:cs="仿宋_GB2312"/>
      <w:sz w:val="30"/>
      <w:szCs w:val="30"/>
      <w:lang w:val="zh-CN"/>
    </w:rPr>
  </w:style>
  <w:style w:type="character" w:customStyle="1" w:styleId="GB2312Char">
    <w:name w:val="样式 仿宋_GB2312 小三 黑色 Char"/>
    <w:qFormat/>
    <w:rsid w:val="00A2439A"/>
    <w:rPr>
      <w:rFonts w:ascii="仿宋_GB2312" w:eastAsia="仿宋_GB2312" w:cs="仿宋_GB2312"/>
      <w:kern w:val="2"/>
      <w:sz w:val="30"/>
      <w:szCs w:val="30"/>
      <w:lang w:val="zh-CN" w:eastAsia="zh-CN" w:bidi="ar-SA"/>
    </w:rPr>
  </w:style>
  <w:style w:type="paragraph" w:customStyle="1" w:styleId="GB23120">
    <w:name w:val="样式 仿宋_GB2312 小三"/>
    <w:basedOn w:val="a0"/>
    <w:qFormat/>
    <w:rsid w:val="00A2439A"/>
    <w:pPr>
      <w:autoSpaceDE w:val="0"/>
      <w:autoSpaceDN w:val="0"/>
      <w:adjustRightInd w:val="0"/>
      <w:spacing w:line="520" w:lineRule="exact"/>
      <w:ind w:firstLineChars="200" w:firstLine="600"/>
    </w:pPr>
    <w:rPr>
      <w:rFonts w:ascii="仿宋_GB2312" w:eastAsia="仿宋_GB2312" w:cs="仿宋_GB2312"/>
      <w:sz w:val="30"/>
      <w:szCs w:val="30"/>
      <w:lang w:val="zh-CN"/>
    </w:rPr>
  </w:style>
  <w:style w:type="character" w:customStyle="1" w:styleId="GB2312Char0">
    <w:name w:val="样式 仿宋_GB2312 小三 Char"/>
    <w:qFormat/>
    <w:rsid w:val="00A2439A"/>
    <w:rPr>
      <w:rFonts w:ascii="仿宋_GB2312" w:eastAsia="仿宋_GB2312" w:cs="仿宋_GB2312"/>
      <w:kern w:val="2"/>
      <w:sz w:val="30"/>
      <w:szCs w:val="30"/>
      <w:lang w:val="zh-CN" w:eastAsia="zh-CN" w:bidi="ar-SA"/>
    </w:rPr>
  </w:style>
  <w:style w:type="paragraph" w:customStyle="1" w:styleId="45">
    <w:name w:val="样式4"/>
    <w:basedOn w:val="a0"/>
    <w:qFormat/>
    <w:rsid w:val="00A2439A"/>
    <w:pPr>
      <w:spacing w:line="360" w:lineRule="auto"/>
      <w:ind w:firstLineChars="200" w:firstLine="200"/>
    </w:pPr>
    <w:rPr>
      <w:sz w:val="28"/>
      <w:szCs w:val="21"/>
    </w:rPr>
  </w:style>
  <w:style w:type="paragraph" w:customStyle="1" w:styleId="affffffffff3">
    <w:name w:val="图中文字"/>
    <w:qFormat/>
    <w:rsid w:val="00A2439A"/>
    <w:pPr>
      <w:adjustRightInd w:val="0"/>
      <w:snapToGrid w:val="0"/>
      <w:jc w:val="both"/>
    </w:pPr>
    <w:rPr>
      <w:rFonts w:ascii="宋体"/>
      <w:kern w:val="2"/>
      <w:sz w:val="21"/>
    </w:rPr>
  </w:style>
  <w:style w:type="paragraph" w:customStyle="1" w:styleId="Xie">
    <w:name w:val="Xie图文中"/>
    <w:rsid w:val="00A2439A"/>
    <w:pPr>
      <w:widowControl w:val="0"/>
      <w:adjustRightInd w:val="0"/>
      <w:snapToGrid w:val="0"/>
      <w:spacing w:before="40" w:after="40"/>
      <w:jc w:val="center"/>
    </w:pPr>
    <w:rPr>
      <w:rFonts w:eastAsia="仿宋_GB2312"/>
      <w:snapToGrid w:val="0"/>
      <w:sz w:val="24"/>
      <w:szCs w:val="24"/>
    </w:rPr>
  </w:style>
  <w:style w:type="paragraph" w:customStyle="1" w:styleId="affffffffff4">
    <w:name w:val="瑞安正文"/>
    <w:basedOn w:val="a0"/>
    <w:qFormat/>
    <w:rsid w:val="00A2439A"/>
    <w:pPr>
      <w:adjustRightInd w:val="0"/>
      <w:snapToGrid w:val="0"/>
      <w:spacing w:afterLines="50" w:line="300" w:lineRule="auto"/>
      <w:ind w:firstLineChars="200" w:firstLine="200"/>
    </w:pPr>
    <w:rPr>
      <w:sz w:val="24"/>
    </w:rPr>
  </w:style>
  <w:style w:type="paragraph" w:customStyle="1" w:styleId="affffffffff5">
    <w:name w:val="样式 图文仿宋四号 + (西文) 宋体 (中文) 宋体"/>
    <w:basedOn w:val="a0"/>
    <w:link w:val="Charffa"/>
    <w:qFormat/>
    <w:rsid w:val="00A2439A"/>
    <w:pPr>
      <w:adjustRightInd w:val="0"/>
      <w:spacing w:line="360" w:lineRule="auto"/>
      <w:ind w:firstLineChars="200" w:firstLine="640"/>
      <w:jc w:val="left"/>
    </w:pPr>
    <w:rPr>
      <w:rFonts w:ascii="仿宋_GB2312" w:eastAsia="仿宋_GB2312"/>
      <w:sz w:val="32"/>
      <w:szCs w:val="32"/>
      <w:lang w:val="zh-CN"/>
    </w:rPr>
  </w:style>
  <w:style w:type="character" w:customStyle="1" w:styleId="Charffa">
    <w:name w:val="样式 图文仿宋四号 + (西文) 宋体 (中文) 宋体 Char"/>
    <w:link w:val="affffffffff5"/>
    <w:qFormat/>
    <w:rsid w:val="00A2439A"/>
    <w:rPr>
      <w:rFonts w:ascii="仿宋_GB2312" w:eastAsia="仿宋_GB2312"/>
      <w:kern w:val="2"/>
      <w:sz w:val="32"/>
      <w:szCs w:val="32"/>
      <w:lang w:val="zh-CN"/>
    </w:rPr>
  </w:style>
  <w:style w:type="paragraph" w:customStyle="1" w:styleId="parasmall">
    <w:name w:val="para_small"/>
    <w:basedOn w:val="a0"/>
    <w:semiHidden/>
    <w:qFormat/>
    <w:rsid w:val="00A2439A"/>
    <w:pPr>
      <w:widowControl/>
      <w:spacing w:before="100" w:beforeAutospacing="1" w:after="100" w:afterAutospacing="1" w:line="360" w:lineRule="auto"/>
      <w:ind w:firstLineChars="200" w:firstLine="200"/>
      <w:jc w:val="left"/>
    </w:pPr>
    <w:rPr>
      <w:rFonts w:ascii="Arial Unicode MS" w:eastAsia="Arial Unicode MS" w:hAnsi="Arial Unicode MS" w:cs="Arial Unicode MS"/>
      <w:color w:val="000000"/>
      <w:kern w:val="0"/>
      <w:sz w:val="24"/>
    </w:rPr>
  </w:style>
  <w:style w:type="paragraph" w:customStyle="1" w:styleId="temp1">
    <w:name w:val="temp标题1"/>
    <w:basedOn w:val="1"/>
    <w:next w:val="1"/>
    <w:qFormat/>
    <w:rsid w:val="00A2439A"/>
    <w:pPr>
      <w:keepLines/>
      <w:spacing w:beforeLines="150" w:afterLines="50" w:line="360" w:lineRule="auto"/>
      <w:ind w:firstLineChars="200" w:firstLine="200"/>
    </w:pPr>
    <w:rPr>
      <w:rFonts w:ascii="Times New Roman" w:eastAsia="黑体"/>
      <w:kern w:val="0"/>
      <w:sz w:val="32"/>
      <w:szCs w:val="32"/>
      <w:lang w:val="zh-CN"/>
    </w:rPr>
  </w:style>
  <w:style w:type="paragraph" w:customStyle="1" w:styleId="temp2">
    <w:name w:val="temp标题2"/>
    <w:basedOn w:val="20"/>
    <w:next w:val="a0"/>
    <w:qFormat/>
    <w:rsid w:val="00A2439A"/>
    <w:pPr>
      <w:adjustRightInd w:val="0"/>
      <w:spacing w:beforeLines="100" w:after="0" w:line="360" w:lineRule="auto"/>
      <w:ind w:firstLineChars="200" w:firstLine="200"/>
      <w:jc w:val="left"/>
    </w:pPr>
    <w:rPr>
      <w:rFonts w:ascii="Times New Roman" w:eastAsia="楷体_GB2312" w:hAnsi="Times New Roman"/>
      <w:kern w:val="0"/>
      <w:sz w:val="30"/>
      <w:szCs w:val="30"/>
      <w:lang w:val="zh-CN"/>
    </w:rPr>
  </w:style>
  <w:style w:type="paragraph" w:customStyle="1" w:styleId="temp3">
    <w:name w:val="temp标题3"/>
    <w:basedOn w:val="3"/>
    <w:qFormat/>
    <w:rsid w:val="00A2439A"/>
    <w:pPr>
      <w:spacing w:beforeLines="50" w:after="0" w:line="360" w:lineRule="auto"/>
      <w:ind w:firstLineChars="200" w:firstLine="200"/>
      <w:jc w:val="left"/>
    </w:pPr>
    <w:rPr>
      <w:rFonts w:eastAsia="楷体_GB2312"/>
      <w:b w:val="0"/>
      <w:kern w:val="0"/>
      <w:sz w:val="28"/>
      <w:szCs w:val="28"/>
    </w:rPr>
  </w:style>
  <w:style w:type="paragraph" w:customStyle="1" w:styleId="temp105">
    <w:name w:val="样式 temp标题1 + 段前: 0.5 行"/>
    <w:basedOn w:val="temp1"/>
    <w:qFormat/>
    <w:rsid w:val="00A2439A"/>
    <w:pPr>
      <w:spacing w:beforeLines="100"/>
    </w:pPr>
    <w:rPr>
      <w:rFonts w:cs="宋体"/>
      <w:bCs w:val="0"/>
      <w:szCs w:val="20"/>
    </w:rPr>
  </w:style>
  <w:style w:type="paragraph" w:customStyle="1" w:styleId="TimesNewRoman215">
    <w:name w:val="样式 Times New Roman 加粗 首行缩进:  2 字符 行距: 1.5 倍行距"/>
    <w:basedOn w:val="a0"/>
    <w:qFormat/>
    <w:rsid w:val="00A2439A"/>
    <w:pPr>
      <w:spacing w:line="360" w:lineRule="auto"/>
      <w:ind w:firstLineChars="200" w:firstLine="562"/>
    </w:pPr>
    <w:rPr>
      <w:rFonts w:eastAsia="楷体_GB2312" w:cs="宋体"/>
      <w:bCs/>
      <w:sz w:val="28"/>
      <w:szCs w:val="20"/>
    </w:rPr>
  </w:style>
  <w:style w:type="paragraph" w:customStyle="1" w:styleId="1ff1">
    <w:name w:val="页码1"/>
    <w:basedOn w:val="a0"/>
    <w:next w:val="a0"/>
    <w:qFormat/>
    <w:rsid w:val="00A2439A"/>
    <w:pPr>
      <w:widowControl/>
      <w:spacing w:line="360" w:lineRule="auto"/>
      <w:ind w:firstLineChars="200" w:firstLine="200"/>
    </w:pPr>
    <w:rPr>
      <w:color w:val="000000"/>
      <w:sz w:val="28"/>
      <w:szCs w:val="28"/>
    </w:rPr>
  </w:style>
  <w:style w:type="paragraph" w:customStyle="1" w:styleId="affffffffff6">
    <w:name w:val="附图表"/>
    <w:basedOn w:val="a0"/>
    <w:link w:val="Charffb"/>
    <w:qFormat/>
    <w:rsid w:val="00A2439A"/>
    <w:pPr>
      <w:widowControl/>
      <w:spacing w:line="360" w:lineRule="auto"/>
      <w:ind w:firstLineChars="200" w:firstLine="200"/>
      <w:jc w:val="left"/>
      <w:outlineLvl w:val="4"/>
    </w:pPr>
    <w:rPr>
      <w:rFonts w:ascii="黑体" w:eastAsia="黑体" w:hAnsi="黑体"/>
      <w:color w:val="000000"/>
      <w:kern w:val="0"/>
      <w:sz w:val="28"/>
      <w:szCs w:val="30"/>
      <w:lang w:val="zh-CN"/>
    </w:rPr>
  </w:style>
  <w:style w:type="character" w:customStyle="1" w:styleId="Charffb">
    <w:name w:val="附图表 Char"/>
    <w:link w:val="affffffffff6"/>
    <w:qFormat/>
    <w:rsid w:val="00A2439A"/>
    <w:rPr>
      <w:rFonts w:ascii="黑体" w:eastAsia="黑体" w:hAnsi="黑体"/>
      <w:color w:val="000000"/>
      <w:sz w:val="28"/>
      <w:szCs w:val="30"/>
      <w:lang w:val="zh-CN"/>
    </w:rPr>
  </w:style>
  <w:style w:type="character" w:customStyle="1" w:styleId="CharChar70">
    <w:name w:val="Char Char7"/>
    <w:qFormat/>
    <w:rsid w:val="00A2439A"/>
    <w:rPr>
      <w:rFonts w:eastAsia="宋体" w:hAnsi="宋体"/>
      <w:kern w:val="2"/>
      <w:sz w:val="18"/>
      <w:szCs w:val="18"/>
      <w:lang w:val="zh-CN" w:eastAsia="zh-CN" w:bidi="ar-SA"/>
    </w:rPr>
  </w:style>
  <w:style w:type="character" w:customStyle="1" w:styleId="content1">
    <w:name w:val="content1"/>
    <w:qFormat/>
    <w:rsid w:val="00A2439A"/>
    <w:rPr>
      <w:sz w:val="22"/>
      <w:szCs w:val="22"/>
    </w:rPr>
  </w:style>
  <w:style w:type="character" w:customStyle="1" w:styleId="Charff9">
    <w:name w:val="表头 Char"/>
    <w:link w:val="afffffffffa"/>
    <w:qFormat/>
    <w:rsid w:val="00A2439A"/>
    <w:rPr>
      <w:b/>
      <w:kern w:val="2"/>
      <w:sz w:val="28"/>
    </w:rPr>
  </w:style>
  <w:style w:type="character" w:customStyle="1" w:styleId="Charff6">
    <w:name w:val="表格文本 Char"/>
    <w:link w:val="afffffffff1"/>
    <w:qFormat/>
    <w:rsid w:val="00A2439A"/>
    <w:rPr>
      <w:color w:val="000000"/>
      <w:sz w:val="24"/>
      <w:szCs w:val="21"/>
    </w:rPr>
  </w:style>
  <w:style w:type="character" w:customStyle="1" w:styleId="Char1a">
    <w:name w:val="批注主题 Char1"/>
    <w:basedOn w:val="Char3"/>
    <w:uiPriority w:val="99"/>
    <w:semiHidden/>
    <w:rsid w:val="00A2439A"/>
    <w:rPr>
      <w:rFonts w:ascii="Calibri" w:eastAsia="仿宋" w:hAnsi="Calibri" w:cs="Times New Roman"/>
      <w:b/>
      <w:bCs/>
      <w:kern w:val="2"/>
      <w:sz w:val="28"/>
      <w:szCs w:val="22"/>
    </w:rPr>
  </w:style>
  <w:style w:type="paragraph" w:customStyle="1" w:styleId="56">
    <w:name w:val="正文5"/>
    <w:rsid w:val="00A2439A"/>
    <w:pPr>
      <w:widowControl w:val="0"/>
      <w:jc w:val="both"/>
    </w:pPr>
    <w:rPr>
      <w:rFonts w:hint="eastAsia"/>
      <w:kern w:val="2"/>
      <w:sz w:val="21"/>
    </w:rPr>
  </w:style>
  <w:style w:type="paragraph" w:customStyle="1" w:styleId="2f9">
    <w:name w:val="纯文本2"/>
    <w:basedOn w:val="56"/>
    <w:rsid w:val="00A2439A"/>
    <w:pPr>
      <w:widowControl/>
      <w:jc w:val="left"/>
    </w:pPr>
    <w:rPr>
      <w:rFonts w:ascii="宋体" w:hAnsi="Courier New"/>
    </w:rPr>
  </w:style>
  <w:style w:type="paragraph" w:customStyle="1" w:styleId="TableParagraph">
    <w:name w:val="Table Paragraph"/>
    <w:basedOn w:val="a0"/>
    <w:qFormat/>
    <w:rsid w:val="00A2439A"/>
    <w:pPr>
      <w:autoSpaceDE w:val="0"/>
      <w:autoSpaceDN w:val="0"/>
      <w:adjustRightInd w:val="0"/>
      <w:jc w:val="left"/>
      <w:textAlignment w:val="baseline"/>
    </w:pPr>
    <w:rPr>
      <w:rFonts w:eastAsia="微软雅黑"/>
      <w:kern w:val="0"/>
      <w:sz w:val="24"/>
    </w:rPr>
  </w:style>
  <w:style w:type="character" w:customStyle="1" w:styleId="CharCharf1">
    <w:name w:val="正文缩进 Char Char"/>
    <w:rsid w:val="00A2439A"/>
    <w:rPr>
      <w:rFonts w:eastAsia="宋体"/>
      <w:kern w:val="2"/>
      <w:sz w:val="21"/>
      <w:lang w:val="en-US" w:eastAsia="zh-CN"/>
    </w:rPr>
  </w:style>
  <w:style w:type="character" w:customStyle="1" w:styleId="bookmark-item">
    <w:name w:val="bookmark-item"/>
    <w:basedOn w:val="a1"/>
    <w:rsid w:val="00A2439A"/>
  </w:style>
  <w:style w:type="character" w:customStyle="1" w:styleId="fontstrikethrough">
    <w:name w:val="fontstrikethrough"/>
    <w:rsid w:val="00A2439A"/>
    <w:rPr>
      <w:strike/>
    </w:rPr>
  </w:style>
  <w:style w:type="character" w:customStyle="1" w:styleId="maywed421">
    <w:name w:val="maywed421"/>
    <w:rsid w:val="00A2439A"/>
    <w:rPr>
      <w:color w:val="366FB6"/>
      <w:u w:val="none"/>
    </w:rPr>
  </w:style>
  <w:style w:type="character" w:customStyle="1" w:styleId="1Char10">
    <w:name w:val="标题 1 Char1"/>
    <w:rsid w:val="00A2439A"/>
    <w:rPr>
      <w:rFonts w:ascii="Times New Roman" w:eastAsia="宋体" w:hAnsi="Times New Roman" w:cs="Times New Roman"/>
      <w:b/>
      <w:kern w:val="44"/>
      <w:sz w:val="44"/>
      <w:szCs w:val="24"/>
    </w:rPr>
  </w:style>
  <w:style w:type="character" w:customStyle="1" w:styleId="1CharChar0">
    <w:name w:val="标题 1 Char Char"/>
    <w:rsid w:val="00A2439A"/>
    <w:rPr>
      <w:rFonts w:eastAsia="宋体"/>
      <w:b/>
      <w:spacing w:val="-2"/>
      <w:sz w:val="24"/>
      <w:lang w:val="en-US" w:eastAsia="zh-CN"/>
    </w:rPr>
  </w:style>
  <w:style w:type="character" w:customStyle="1" w:styleId="style9">
    <w:name w:val="style9"/>
    <w:basedOn w:val="a1"/>
    <w:rsid w:val="00A2439A"/>
  </w:style>
  <w:style w:type="character" w:customStyle="1" w:styleId="Charffc">
    <w:name w:val="首行缩进两字 Char"/>
    <w:rsid w:val="00A2439A"/>
    <w:rPr>
      <w:rFonts w:eastAsia="宋体"/>
      <w:kern w:val="2"/>
      <w:sz w:val="21"/>
      <w:szCs w:val="24"/>
      <w:lang w:val="en-US" w:eastAsia="zh-CN" w:bidi="ar-SA"/>
    </w:rPr>
  </w:style>
  <w:style w:type="character" w:customStyle="1" w:styleId="fontborder">
    <w:name w:val="fontborder"/>
    <w:rsid w:val="00A2439A"/>
    <w:rPr>
      <w:bdr w:val="single" w:sz="6" w:space="0" w:color="000000"/>
    </w:rPr>
  </w:style>
  <w:style w:type="character" w:customStyle="1" w:styleId="152">
    <w:name w:val="15"/>
    <w:rsid w:val="00A2439A"/>
    <w:rPr>
      <w:rFonts w:ascii="Times New Roman" w:eastAsia="宋体" w:hAnsi="Times New Roman" w:cs="Times New Roman" w:hint="default"/>
      <w:b/>
      <w:bCs/>
      <w:spacing w:val="-2"/>
      <w:sz w:val="24"/>
      <w:szCs w:val="24"/>
    </w:rPr>
  </w:style>
  <w:style w:type="character" w:customStyle="1" w:styleId="1Char0">
    <w:name w:val="目录 1 Char"/>
    <w:link w:val="10"/>
    <w:rsid w:val="00A2439A"/>
    <w:rPr>
      <w:rFonts w:ascii="Arial" w:eastAsia="新宋体" w:hAnsi="Arial" w:cs="Arial"/>
      <w:bCs/>
      <w:kern w:val="2"/>
      <w:sz w:val="24"/>
      <w:szCs w:val="24"/>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
    <w:rsid w:val="00A2439A"/>
    <w:pPr>
      <w:keepLines/>
      <w:snapToGrid w:val="0"/>
      <w:spacing w:before="240" w:after="240" w:line="348" w:lineRule="auto"/>
      <w:jc w:val="both"/>
    </w:pPr>
    <w:rPr>
      <w:rFonts w:ascii="Tahoma" w:eastAsia="宋体" w:hAnsi="Tahoma"/>
      <w:bCs w:val="0"/>
      <w:sz w:val="24"/>
      <w:szCs w:val="20"/>
    </w:rPr>
  </w:style>
  <w:style w:type="paragraph" w:customStyle="1" w:styleId="220">
    <w:name w:val="正文文本 22"/>
    <w:basedOn w:val="a0"/>
    <w:rsid w:val="00A2439A"/>
    <w:pPr>
      <w:adjustRightInd w:val="0"/>
      <w:spacing w:line="300" w:lineRule="auto"/>
      <w:jc w:val="center"/>
      <w:textAlignment w:val="baseline"/>
    </w:pPr>
    <w:rPr>
      <w:rFonts w:ascii="宋体" w:eastAsia="微软雅黑" w:hAnsi="宋体"/>
      <w:sz w:val="24"/>
      <w:szCs w:val="20"/>
    </w:rPr>
  </w:style>
  <w:style w:type="paragraph" w:customStyle="1" w:styleId="affffffffff7">
    <w:name w:val="目录"/>
    <w:basedOn w:val="10"/>
    <w:rsid w:val="00A2439A"/>
    <w:pPr>
      <w:tabs>
        <w:tab w:val="clear" w:pos="9628"/>
        <w:tab w:val="right" w:leader="dot" w:pos="7937"/>
      </w:tabs>
      <w:adjustRightInd w:val="0"/>
      <w:spacing w:before="120" w:after="120" w:line="360" w:lineRule="auto"/>
      <w:jc w:val="center"/>
      <w:textAlignment w:val="baseline"/>
    </w:pPr>
    <w:rPr>
      <w:rFonts w:ascii="宋体" w:eastAsia="黑体" w:hAnsi="Calibri" w:cs="Times New Roman"/>
      <w:b/>
      <w:bCs w:val="0"/>
      <w:caps/>
      <w:kern w:val="0"/>
      <w:sz w:val="30"/>
      <w:szCs w:val="20"/>
    </w:rPr>
  </w:style>
  <w:style w:type="paragraph" w:customStyle="1" w:styleId="CharCharCharCharCharCharCharCharChar1">
    <w:name w:val="Char Char Char Char Char Char Char Char Char1"/>
    <w:basedOn w:val="a0"/>
    <w:rsid w:val="00A2439A"/>
    <w:pPr>
      <w:widowControl/>
      <w:spacing w:after="160" w:line="240" w:lineRule="exact"/>
      <w:jc w:val="left"/>
    </w:pPr>
    <w:rPr>
      <w:rFonts w:ascii="Verdana" w:eastAsia="仿宋_GB2312" w:hAnsi="Verdana"/>
      <w:kern w:val="0"/>
      <w:sz w:val="24"/>
      <w:szCs w:val="20"/>
      <w:lang w:eastAsia="en-US"/>
    </w:rPr>
  </w:style>
  <w:style w:type="paragraph" w:customStyle="1" w:styleId="affffffffff8">
    <w:name w:val="单位"/>
    <w:basedOn w:val="a0"/>
    <w:rsid w:val="00A2439A"/>
    <w:pPr>
      <w:adjustRightInd w:val="0"/>
      <w:jc w:val="center"/>
      <w:textAlignment w:val="baseline"/>
    </w:pPr>
    <w:rPr>
      <w:rFonts w:ascii="宋体" w:eastAsia="微软雅黑" w:hAnsi="Calibri"/>
      <w:b/>
      <w:kern w:val="0"/>
      <w:sz w:val="32"/>
      <w:szCs w:val="20"/>
    </w:rPr>
  </w:style>
  <w:style w:type="paragraph" w:customStyle="1" w:styleId="CharCharCharChar3">
    <w:name w:val="Char Char Char Char3"/>
    <w:basedOn w:val="a0"/>
    <w:rsid w:val="00A2439A"/>
    <w:pPr>
      <w:spacing w:line="480" w:lineRule="exact"/>
    </w:pPr>
    <w:rPr>
      <w:rFonts w:ascii="Calibri" w:eastAsia="微软雅黑" w:hAnsi="Calibri"/>
    </w:rPr>
  </w:style>
  <w:style w:type="paragraph" w:customStyle="1" w:styleId="46">
    <w:name w:val="列出段落4"/>
    <w:basedOn w:val="a0"/>
    <w:uiPriority w:val="34"/>
    <w:qFormat/>
    <w:rsid w:val="00A2439A"/>
    <w:pPr>
      <w:autoSpaceDE w:val="0"/>
      <w:autoSpaceDN w:val="0"/>
      <w:adjustRightInd w:val="0"/>
      <w:ind w:firstLineChars="200" w:firstLine="420"/>
      <w:textAlignment w:val="baseline"/>
    </w:pPr>
    <w:rPr>
      <w:rFonts w:ascii="Calibri" w:eastAsia="微软雅黑" w:hAnsi="Calibri"/>
      <w:kern w:val="0"/>
      <w:sz w:val="24"/>
      <w:szCs w:val="20"/>
    </w:rPr>
  </w:style>
  <w:style w:type="paragraph" w:customStyle="1" w:styleId="Char40">
    <w:name w:val="Char4"/>
    <w:basedOn w:val="a0"/>
    <w:rsid w:val="00A2439A"/>
    <w:pPr>
      <w:widowControl/>
      <w:spacing w:after="160" w:line="240" w:lineRule="exact"/>
      <w:jc w:val="left"/>
    </w:pPr>
    <w:rPr>
      <w:rFonts w:ascii="Verdana" w:eastAsia="微软雅黑" w:hAnsi="Verdana"/>
      <w:kern w:val="0"/>
      <w:sz w:val="20"/>
      <w:szCs w:val="20"/>
      <w:lang w:eastAsia="en-US"/>
    </w:rPr>
  </w:style>
  <w:style w:type="paragraph" w:customStyle="1" w:styleId="Char1CharCharCharCharCharChar">
    <w:name w:val="Char1 Char Char Char Char Char Char"/>
    <w:basedOn w:val="a0"/>
    <w:rsid w:val="00A2439A"/>
    <w:rPr>
      <w:rFonts w:ascii="Calibri" w:eastAsia="微软雅黑" w:hAnsi="Calibri"/>
    </w:rPr>
  </w:style>
  <w:style w:type="paragraph" w:customStyle="1" w:styleId="1ff2">
    <w:name w:val="列表段落1"/>
    <w:basedOn w:val="a0"/>
    <w:rsid w:val="00A2439A"/>
    <w:pPr>
      <w:autoSpaceDE w:val="0"/>
      <w:autoSpaceDN w:val="0"/>
      <w:ind w:left="219" w:firstLine="480"/>
      <w:jc w:val="left"/>
    </w:pPr>
    <w:rPr>
      <w:rFonts w:ascii="宋体" w:eastAsia="微软雅黑" w:hAnsi="宋体" w:cs="宋体"/>
      <w:kern w:val="0"/>
      <w:sz w:val="22"/>
      <w:szCs w:val="22"/>
    </w:rPr>
  </w:style>
  <w:style w:type="paragraph" w:customStyle="1" w:styleId="CharCharChar1CharCharChar1CharCharCharCharCharChar1CharCharChar1Char">
    <w:name w:val="Char Char Char1 Char Char Char1 Char Char Char Char Char Char1 Char Char Char1 Char"/>
    <w:basedOn w:val="a0"/>
    <w:rsid w:val="00A2439A"/>
    <w:rPr>
      <w:rFonts w:ascii="Calibri" w:eastAsia="微软雅黑" w:hAnsi="Calibri"/>
    </w:rPr>
  </w:style>
  <w:style w:type="paragraph" w:customStyle="1" w:styleId="CharCharCharCharCharCharChar3">
    <w:name w:val="Char Char Char Char Char Char Char3"/>
    <w:basedOn w:val="a0"/>
    <w:rsid w:val="00A2439A"/>
    <w:pPr>
      <w:spacing w:line="360" w:lineRule="auto"/>
      <w:ind w:firstLineChars="200" w:firstLine="200"/>
    </w:pPr>
    <w:rPr>
      <w:rFonts w:ascii="Calibri" w:eastAsia="微软雅黑" w:hAnsi="Calibri"/>
      <w:szCs w:val="20"/>
    </w:rPr>
  </w:style>
  <w:style w:type="paragraph" w:customStyle="1" w:styleId="affffffffff9">
    <w:name w:val="正文段"/>
    <w:basedOn w:val="a0"/>
    <w:rsid w:val="00A2439A"/>
    <w:pPr>
      <w:widowControl/>
      <w:snapToGrid w:val="0"/>
      <w:spacing w:afterLines="50"/>
      <w:ind w:firstLineChars="200" w:firstLine="200"/>
    </w:pPr>
    <w:rPr>
      <w:rFonts w:ascii="Calibri" w:eastAsia="微软雅黑" w:hAnsi="Calibri"/>
      <w:kern w:val="0"/>
      <w:sz w:val="24"/>
      <w:szCs w:val="20"/>
    </w:rPr>
  </w:style>
  <w:style w:type="paragraph" w:customStyle="1" w:styleId="Proposalsbody">
    <w:name w:val="Proposals body"/>
    <w:basedOn w:val="a0"/>
    <w:next w:val="a0"/>
    <w:rsid w:val="00A2439A"/>
    <w:pPr>
      <w:widowControl/>
      <w:spacing w:line="360" w:lineRule="auto"/>
      <w:jc w:val="left"/>
    </w:pPr>
    <w:rPr>
      <w:rFonts w:ascii="宋体" w:eastAsia="微软雅黑" w:hAnsi="Calibri"/>
      <w:snapToGrid w:val="0"/>
      <w:color w:val="000000"/>
      <w:kern w:val="0"/>
      <w:sz w:val="24"/>
      <w:szCs w:val="20"/>
    </w:rPr>
  </w:style>
  <w:style w:type="paragraph" w:customStyle="1" w:styleId="3f">
    <w:name w:val="纯文本3"/>
    <w:basedOn w:val="a0"/>
    <w:rsid w:val="00F614DB"/>
    <w:pPr>
      <w:adjustRightInd w:val="0"/>
      <w:jc w:val="left"/>
      <w:textAlignment w:val="baseline"/>
    </w:pPr>
    <w:rPr>
      <w:rFonts w:ascii="宋体" w:hAnsi="Courier New"/>
      <w:sz w:val="24"/>
      <w:szCs w:val="20"/>
    </w:rPr>
  </w:style>
  <w:style w:type="paragraph" w:customStyle="1" w:styleId="def">
    <w:name w:val="def正文"/>
    <w:basedOn w:val="ae"/>
    <w:rsid w:val="00F614DB"/>
    <w:pPr>
      <w:widowControl/>
      <w:spacing w:after="0" w:line="360" w:lineRule="auto"/>
      <w:ind w:firstLine="510"/>
      <w:jc w:val="left"/>
    </w:pPr>
    <w:rPr>
      <w:rFonts w:hAnsi="Calibri"/>
      <w:kern w:val="0"/>
      <w:sz w:val="24"/>
      <w:szCs w:val="22"/>
    </w:rPr>
  </w:style>
  <w:style w:type="paragraph" w:customStyle="1" w:styleId="Charffd">
    <w:name w:val="Char"/>
    <w:basedOn w:val="a0"/>
    <w:link w:val="CharChar1b"/>
    <w:rsid w:val="00F614DB"/>
    <w:rPr>
      <w:rFonts w:ascii="Tahoma" w:hAnsi="Tahoma"/>
      <w:sz w:val="24"/>
      <w:szCs w:val="20"/>
    </w:rPr>
  </w:style>
  <w:style w:type="character" w:customStyle="1" w:styleId="CharChar1b">
    <w:name w:val="Char Char1"/>
    <w:link w:val="Charffd"/>
    <w:rsid w:val="00F614DB"/>
    <w:rPr>
      <w:rFonts w:ascii="Tahoma" w:hAnsi="Tahoma"/>
      <w:kern w:val="2"/>
      <w:sz w:val="24"/>
    </w:rPr>
  </w:style>
  <w:style w:type="paragraph" w:customStyle="1" w:styleId="BodyText21">
    <w:name w:val="Body Text 21"/>
    <w:basedOn w:val="a0"/>
    <w:next w:val="a0"/>
    <w:rsid w:val="00F614DB"/>
    <w:pPr>
      <w:widowControl/>
      <w:spacing w:line="300" w:lineRule="auto"/>
      <w:jc w:val="center"/>
    </w:pPr>
    <w:rPr>
      <w:rFonts w:ascii="宋体" w:hAnsi="Calibri"/>
      <w:color w:val="000000"/>
      <w:sz w:val="24"/>
      <w:szCs w:val="20"/>
    </w:rPr>
  </w:style>
  <w:style w:type="paragraph" w:customStyle="1" w:styleId="tabletext0">
    <w:name w:val="tabletext"/>
    <w:basedOn w:val="a0"/>
    <w:rsid w:val="00F614DB"/>
    <w:pPr>
      <w:widowControl/>
      <w:spacing w:before="100" w:beforeAutospacing="1" w:after="100" w:afterAutospacing="1"/>
      <w:jc w:val="left"/>
    </w:pPr>
    <w:rPr>
      <w:rFonts w:ascii="宋体" w:hAnsi="宋体"/>
      <w:kern w:val="0"/>
      <w:sz w:val="24"/>
      <w:szCs w:val="22"/>
    </w:rPr>
  </w:style>
  <w:style w:type="character" w:customStyle="1" w:styleId="htd0">
    <w:name w:val="htd0"/>
    <w:basedOn w:val="a1"/>
    <w:rsid w:val="00F614DB"/>
  </w:style>
  <w:style w:type="character" w:customStyle="1" w:styleId="textfont1">
    <w:name w:val="textfont1"/>
    <w:basedOn w:val="a1"/>
    <w:rsid w:val="00F614DB"/>
  </w:style>
  <w:style w:type="paragraph" w:customStyle="1" w:styleId="3h3H3sect12366">
    <w:name w:val="样式 标题 3h3H3sect1.2.3 + 五号 段前: 6 磅 段后: 6 磅 行距: 单倍行距"/>
    <w:basedOn w:val="3"/>
    <w:rsid w:val="00F614DB"/>
    <w:pPr>
      <w:tabs>
        <w:tab w:val="num" w:pos="1260"/>
      </w:tabs>
      <w:adjustRightInd w:val="0"/>
      <w:spacing w:before="120" w:after="120" w:line="240" w:lineRule="auto"/>
      <w:ind w:left="1260" w:hanging="420"/>
      <w:jc w:val="left"/>
      <w:textAlignment w:val="baseline"/>
    </w:pPr>
    <w:rPr>
      <w:rFonts w:hAnsi="Calibri"/>
      <w:kern w:val="0"/>
      <w:sz w:val="21"/>
      <w:szCs w:val="20"/>
    </w:rPr>
  </w:style>
  <w:style w:type="paragraph" w:customStyle="1" w:styleId="3Title3h33rdlevelH3l3CTlevel3PIM33Heading3-">
    <w:name w:val="样式 标题 3Title3h33rd levelH3l3CTlevel_3PIM 33Heading 3 -..."/>
    <w:basedOn w:val="3"/>
    <w:rsid w:val="00F614DB"/>
    <w:rPr>
      <w:rFonts w:hAnsi="Calibri" w:cs="宋体"/>
      <w:sz w:val="36"/>
      <w:szCs w:val="20"/>
    </w:rPr>
  </w:style>
  <w:style w:type="paragraph" w:customStyle="1" w:styleId="4h4H4PIM4RefHeading1rh1Headingsqlsect1234h">
    <w:name w:val="样式 标题 4h4H4PIM 4Ref Heading 1rh1Heading sqlsect 1.2.3.4h..."/>
    <w:basedOn w:val="4"/>
    <w:rsid w:val="00F614DB"/>
    <w:rPr>
      <w:rFonts w:ascii="Arial" w:eastAsia="黑体" w:hAnsi="Arial"/>
      <w:sz w:val="32"/>
    </w:rPr>
  </w:style>
  <w:style w:type="paragraph" w:customStyle="1" w:styleId="CharCharCharCharCharCharChar0">
    <w:name w:val="Char Char Char Char Char Char Char"/>
    <w:basedOn w:val="a0"/>
    <w:autoRedefine/>
    <w:rsid w:val="00F614DB"/>
    <w:pPr>
      <w:tabs>
        <w:tab w:val="num" w:pos="432"/>
      </w:tabs>
      <w:ind w:left="432" w:hanging="432"/>
      <w:jc w:val="center"/>
    </w:pPr>
    <w:rPr>
      <w:rFonts w:ascii="仿宋_GB2312" w:eastAsia="仿宋_GB2312" w:hAnsi="Tahoma"/>
      <w:sz w:val="24"/>
      <w:szCs w:val="22"/>
    </w:rPr>
  </w:style>
  <w:style w:type="paragraph" w:customStyle="1" w:styleId="CharCharChar0">
    <w:name w:val="Char Char Char"/>
    <w:basedOn w:val="a0"/>
    <w:rsid w:val="00F614DB"/>
    <w:rPr>
      <w:rFonts w:ascii="Tahoma" w:hAnsi="Tahoma"/>
      <w:sz w:val="24"/>
      <w:szCs w:val="20"/>
    </w:rPr>
  </w:style>
  <w:style w:type="paragraph" w:customStyle="1" w:styleId="2fa">
    <w:name w:val="标题2正文"/>
    <w:basedOn w:val="a0"/>
    <w:rsid w:val="00F614DB"/>
    <w:pPr>
      <w:spacing w:line="360" w:lineRule="auto"/>
      <w:ind w:firstLineChars="200" w:firstLine="200"/>
      <w:jc w:val="left"/>
    </w:pPr>
    <w:rPr>
      <w:rFonts w:ascii="Calibri" w:hAnsi="Calibri"/>
      <w:sz w:val="24"/>
      <w:szCs w:val="22"/>
    </w:rPr>
  </w:style>
  <w:style w:type="paragraph" w:customStyle="1" w:styleId="3f0">
    <w:name w:val="标题3正文"/>
    <w:basedOn w:val="a0"/>
    <w:rsid w:val="00F614DB"/>
    <w:pPr>
      <w:spacing w:line="360" w:lineRule="auto"/>
      <w:ind w:leftChars="200" w:left="200" w:firstLineChars="200" w:firstLine="200"/>
      <w:jc w:val="left"/>
    </w:pPr>
    <w:rPr>
      <w:rFonts w:ascii="Calibri" w:hAnsi="Calibri"/>
      <w:sz w:val="24"/>
      <w:szCs w:val="22"/>
    </w:rPr>
  </w:style>
  <w:style w:type="paragraph" w:customStyle="1" w:styleId="CharCharCharChar4">
    <w:name w:val="Char Char Char Char"/>
    <w:basedOn w:val="a0"/>
    <w:rsid w:val="00F614DB"/>
    <w:rPr>
      <w:rFonts w:ascii="Tahoma" w:hAnsi="Tahoma"/>
      <w:sz w:val="24"/>
      <w:szCs w:val="20"/>
    </w:rPr>
  </w:style>
  <w:style w:type="paragraph" w:customStyle="1" w:styleId="CharCharCharCharCharCharCharCharCharChar0">
    <w:name w:val="Char Char Char Char Char Char Char Char Char Char"/>
    <w:basedOn w:val="aa"/>
    <w:rsid w:val="00F614DB"/>
    <w:rPr>
      <w:rFonts w:ascii="Calibri" w:hAnsi="Calibri"/>
      <w:szCs w:val="20"/>
    </w:rPr>
  </w:style>
  <w:style w:type="paragraph" w:customStyle="1" w:styleId="GB231215">
    <w:name w:val="样式 仿宋_GB2312 小四 加粗 行距: 1.5 倍行距"/>
    <w:basedOn w:val="20"/>
    <w:next w:val="20"/>
    <w:autoRedefine/>
    <w:rsid w:val="00F614DB"/>
    <w:pPr>
      <w:spacing w:line="360" w:lineRule="auto"/>
    </w:pPr>
    <w:rPr>
      <w:rFonts w:ascii="仿宋_GB2312" w:eastAsia="黑体" w:hAnsi="Arial" w:cs="宋体"/>
      <w:bCs w:val="0"/>
      <w:sz w:val="28"/>
      <w:szCs w:val="20"/>
    </w:rPr>
  </w:style>
  <w:style w:type="paragraph" w:customStyle="1" w:styleId="CharCharCharChar5">
    <w:name w:val="标书正文格式 Char Char Char Char"/>
    <w:rsid w:val="00F614DB"/>
    <w:pPr>
      <w:spacing w:line="360" w:lineRule="auto"/>
      <w:ind w:firstLineChars="200" w:firstLine="200"/>
    </w:pPr>
    <w:rPr>
      <w:rFonts w:eastAsia="仿宋_GB2312"/>
      <w:kern w:val="2"/>
      <w:sz w:val="30"/>
      <w:szCs w:val="24"/>
    </w:rPr>
  </w:style>
  <w:style w:type="paragraph" w:customStyle="1" w:styleId="33h33rdlevel1136">
    <w:name w:val="样式 样式 样式 标题 3列表编号3h33rd level + (符号) 宋体 段前: 1 行 + 段前: 1.36 行 + 段..."/>
    <w:basedOn w:val="a0"/>
    <w:rsid w:val="00F614DB"/>
    <w:pPr>
      <w:adjustRightInd w:val="0"/>
      <w:spacing w:beforeLines="100" w:line="360" w:lineRule="auto"/>
      <w:jc w:val="left"/>
      <w:outlineLvl w:val="2"/>
    </w:pPr>
    <w:rPr>
      <w:rFonts w:ascii="宋体" w:hAnsi="宋体"/>
      <w:b/>
      <w:kern w:val="0"/>
      <w:szCs w:val="20"/>
    </w:rPr>
  </w:style>
  <w:style w:type="paragraph" w:customStyle="1" w:styleId="33h33rdlevel1">
    <w:name w:val="样式 标题 3列表编号3h33rd level + 段前: 1 行"/>
    <w:basedOn w:val="3"/>
    <w:rsid w:val="00F614DB"/>
    <w:pPr>
      <w:keepNext w:val="0"/>
      <w:keepLines w:val="0"/>
      <w:adjustRightInd w:val="0"/>
      <w:spacing w:before="312" w:afterLines="50" w:line="360" w:lineRule="auto"/>
    </w:pPr>
    <w:rPr>
      <w:rFonts w:ascii="宋体" w:hAnsi="Calibri"/>
      <w:bCs w:val="0"/>
      <w:kern w:val="0"/>
      <w:sz w:val="21"/>
      <w:szCs w:val="20"/>
    </w:rPr>
  </w:style>
  <w:style w:type="paragraph" w:customStyle="1" w:styleId="1CharCharCharChar">
    <w:name w:val="1 Char Char Char Char"/>
    <w:basedOn w:val="a0"/>
    <w:autoRedefine/>
    <w:rsid w:val="00F614DB"/>
    <w:pPr>
      <w:jc w:val="center"/>
    </w:pPr>
    <w:rPr>
      <w:rFonts w:ascii="Tahoma" w:hAnsi="Tahoma"/>
      <w:sz w:val="24"/>
      <w:szCs w:val="20"/>
    </w:rPr>
  </w:style>
  <w:style w:type="paragraph" w:customStyle="1" w:styleId="ParaCharCharCharCharCharCharCharCharCharCharCharCharChar">
    <w:name w:val="默认段落字体 Para Char Char Char Char Char Char Char Char Char Char Char Char Char"/>
    <w:basedOn w:val="aa"/>
    <w:rsid w:val="00F614DB"/>
    <w:pPr>
      <w:shd w:val="clear" w:color="auto" w:fill="auto"/>
      <w:spacing w:line="300" w:lineRule="auto"/>
      <w:ind w:leftChars="400" w:left="840"/>
    </w:pPr>
    <w:rPr>
      <w:rFonts w:ascii="Calibri" w:hAnsi="Calibri"/>
      <w:szCs w:val="22"/>
    </w:rPr>
  </w:style>
  <w:style w:type="paragraph" w:customStyle="1" w:styleId="0">
    <w:name w:val="普通(网站)_0"/>
    <w:basedOn w:val="1ff3"/>
    <w:unhideWhenUsed/>
    <w:rsid w:val="00F614DB"/>
    <w:pPr>
      <w:widowControl/>
      <w:spacing w:before="100" w:beforeAutospacing="1" w:after="100" w:afterAutospacing="1"/>
      <w:jc w:val="left"/>
    </w:pPr>
    <w:rPr>
      <w:rFonts w:ascii="宋体" w:hAnsi="宋体"/>
      <w:kern w:val="0"/>
      <w:sz w:val="24"/>
      <w:szCs w:val="22"/>
    </w:rPr>
  </w:style>
  <w:style w:type="paragraph" w:customStyle="1" w:styleId="1ff3">
    <w:name w:val="正文_1"/>
    <w:qFormat/>
    <w:rsid w:val="00F614DB"/>
    <w:pPr>
      <w:widowControl w:val="0"/>
      <w:jc w:val="both"/>
    </w:pPr>
    <w:rPr>
      <w:kern w:val="2"/>
      <w:sz w:val="21"/>
      <w:szCs w:val="24"/>
    </w:rPr>
  </w:style>
  <w:style w:type="paragraph" w:customStyle="1" w:styleId="Char00">
    <w:name w:val="Char_0"/>
    <w:basedOn w:val="1ff3"/>
    <w:link w:val="CharChar101"/>
    <w:rsid w:val="00F614DB"/>
    <w:rPr>
      <w:rFonts w:ascii="Tahoma" w:hAnsi="Tahoma"/>
      <w:sz w:val="24"/>
      <w:szCs w:val="20"/>
    </w:rPr>
  </w:style>
  <w:style w:type="character" w:customStyle="1" w:styleId="CharChar101">
    <w:name w:val="Char Char1_0"/>
    <w:link w:val="Char00"/>
    <w:rsid w:val="00F614DB"/>
    <w:rPr>
      <w:rFonts w:ascii="Tahoma" w:hAnsi="Tahoma"/>
      <w:kern w:val="2"/>
      <w:sz w:val="24"/>
    </w:rPr>
  </w:style>
  <w:style w:type="paragraph" w:customStyle="1" w:styleId="300">
    <w:name w:val="标题 3_0"/>
    <w:basedOn w:val="00"/>
    <w:next w:val="01"/>
    <w:link w:val="3Char00"/>
    <w:unhideWhenUsed/>
    <w:qFormat/>
    <w:rsid w:val="00F614DB"/>
    <w:pPr>
      <w:keepNext/>
      <w:keepLines/>
      <w:spacing w:before="260" w:after="260" w:line="360" w:lineRule="auto"/>
      <w:ind w:firstLineChars="200" w:firstLine="602"/>
      <w:outlineLvl w:val="2"/>
    </w:pPr>
    <w:rPr>
      <w:rFonts w:ascii="仿宋_GB2312" w:eastAsia="仿宋_GB2312"/>
      <w:b/>
      <w:bCs/>
      <w:sz w:val="30"/>
      <w:szCs w:val="20"/>
    </w:rPr>
  </w:style>
  <w:style w:type="paragraph" w:customStyle="1" w:styleId="00">
    <w:name w:val="正文_0"/>
    <w:qFormat/>
    <w:rsid w:val="00F614DB"/>
    <w:pPr>
      <w:widowControl w:val="0"/>
      <w:jc w:val="both"/>
    </w:pPr>
    <w:rPr>
      <w:kern w:val="2"/>
      <w:sz w:val="21"/>
      <w:szCs w:val="24"/>
    </w:rPr>
  </w:style>
  <w:style w:type="paragraph" w:customStyle="1" w:styleId="01">
    <w:name w:val="正文缩进_0"/>
    <w:basedOn w:val="00"/>
    <w:link w:val="Char01"/>
    <w:unhideWhenUsed/>
    <w:rsid w:val="00F614DB"/>
    <w:pPr>
      <w:ind w:firstLine="420"/>
    </w:pPr>
    <w:rPr>
      <w:szCs w:val="20"/>
    </w:rPr>
  </w:style>
  <w:style w:type="character" w:customStyle="1" w:styleId="Char01">
    <w:name w:val="正文缩进 Char_0"/>
    <w:link w:val="01"/>
    <w:locked/>
    <w:rsid w:val="00F614DB"/>
    <w:rPr>
      <w:kern w:val="2"/>
      <w:sz w:val="21"/>
    </w:rPr>
  </w:style>
  <w:style w:type="character" w:customStyle="1" w:styleId="3Char00">
    <w:name w:val="标题 3 Char_0"/>
    <w:link w:val="300"/>
    <w:rsid w:val="00F614DB"/>
    <w:rPr>
      <w:rFonts w:ascii="仿宋_GB2312" w:eastAsia="仿宋_GB2312"/>
      <w:b/>
      <w:bCs/>
      <w:kern w:val="2"/>
      <w:sz w:val="30"/>
    </w:rPr>
  </w:style>
  <w:style w:type="paragraph" w:customStyle="1" w:styleId="200">
    <w:name w:val="正文文本缩进 2_0"/>
    <w:basedOn w:val="00"/>
    <w:unhideWhenUsed/>
    <w:rsid w:val="00F614DB"/>
    <w:pPr>
      <w:snapToGrid w:val="0"/>
      <w:spacing w:line="400" w:lineRule="exact"/>
      <w:ind w:firstLine="480"/>
    </w:pPr>
    <w:rPr>
      <w:rFonts w:eastAsia="仿宋_GB2312"/>
      <w:sz w:val="24"/>
      <w:szCs w:val="22"/>
    </w:rPr>
  </w:style>
  <w:style w:type="paragraph" w:customStyle="1" w:styleId="1ff4">
    <w:name w:val="普通(网站)_1"/>
    <w:basedOn w:val="00"/>
    <w:unhideWhenUsed/>
    <w:rsid w:val="00F614DB"/>
    <w:pPr>
      <w:widowControl/>
      <w:spacing w:before="100" w:beforeAutospacing="1" w:after="100" w:afterAutospacing="1"/>
      <w:jc w:val="left"/>
    </w:pPr>
    <w:rPr>
      <w:rFonts w:ascii="宋体" w:hAnsi="宋体"/>
      <w:kern w:val="0"/>
      <w:sz w:val="24"/>
      <w:szCs w:val="22"/>
    </w:rPr>
  </w:style>
  <w:style w:type="paragraph" w:customStyle="1" w:styleId="201">
    <w:name w:val="正文_2_0"/>
    <w:qFormat/>
    <w:rsid w:val="00F614DB"/>
    <w:pPr>
      <w:widowControl w:val="0"/>
      <w:jc w:val="both"/>
    </w:pPr>
    <w:rPr>
      <w:kern w:val="2"/>
      <w:sz w:val="21"/>
      <w:szCs w:val="24"/>
    </w:rPr>
  </w:style>
  <w:style w:type="paragraph" w:customStyle="1" w:styleId="65">
    <w:name w:val="正文6"/>
    <w:qFormat/>
    <w:rsid w:val="00F614DB"/>
    <w:rPr>
      <w:rFonts w:eastAsia="Times New Roman"/>
      <w:sz w:val="24"/>
      <w:szCs w:val="24"/>
    </w:rPr>
  </w:style>
  <w:style w:type="paragraph" w:customStyle="1" w:styleId="Normal00">
    <w:name w:val="Normal_0"/>
    <w:qFormat/>
    <w:rsid w:val="00F614DB"/>
    <w:rPr>
      <w:rFonts w:ascii="黑体" w:eastAsia="黑体" w:hAnsi="黑体"/>
      <w:b/>
      <w:sz w:val="32"/>
      <w:szCs w:val="24"/>
    </w:rPr>
  </w:style>
  <w:style w:type="paragraph" w:customStyle="1" w:styleId="2fb">
    <w:name w:val="普通(网站)_2"/>
    <w:basedOn w:val="2fc"/>
    <w:uiPriority w:val="99"/>
    <w:semiHidden/>
    <w:unhideWhenUsed/>
    <w:rsid w:val="00F614DB"/>
    <w:pPr>
      <w:widowControl/>
      <w:spacing w:before="100" w:beforeAutospacing="1" w:after="100" w:afterAutospacing="1"/>
      <w:jc w:val="left"/>
    </w:pPr>
    <w:rPr>
      <w:rFonts w:ascii="宋体" w:hAnsi="宋体"/>
      <w:noProof w:val="0"/>
      <w:kern w:val="0"/>
      <w:sz w:val="24"/>
      <w:szCs w:val="24"/>
    </w:rPr>
  </w:style>
  <w:style w:type="paragraph" w:customStyle="1" w:styleId="2fc">
    <w:name w:val="正文_2"/>
    <w:qFormat/>
    <w:rsid w:val="00F614DB"/>
    <w:pPr>
      <w:widowControl w:val="0"/>
      <w:jc w:val="both"/>
    </w:pPr>
    <w:rPr>
      <w:rFonts w:ascii="Calibri" w:hAnsi="Calibri"/>
      <w:noProof/>
      <w:kern w:val="2"/>
      <w:sz w:val="21"/>
      <w:szCs w:val="22"/>
    </w:rPr>
  </w:style>
  <w:style w:type="paragraph" w:customStyle="1" w:styleId="Normal1">
    <w:name w:val="Normal_1"/>
    <w:qFormat/>
    <w:rsid w:val="00F614DB"/>
    <w:rPr>
      <w:rFonts w:ascii="黑体" w:eastAsia="黑体" w:hAnsi="黑体"/>
      <w:b/>
      <w:sz w:val="32"/>
      <w:szCs w:val="24"/>
    </w:rPr>
  </w:style>
  <w:style w:type="paragraph" w:customStyle="1" w:styleId="000">
    <w:name w:val="正文_0_0"/>
    <w:qFormat/>
    <w:rsid w:val="00F614DB"/>
    <w:pPr>
      <w:widowControl w:val="0"/>
      <w:jc w:val="both"/>
    </w:pPr>
    <w:rPr>
      <w:rFonts w:ascii="Calibri" w:hAnsi="Calibri"/>
      <w:noProof/>
      <w:kern w:val="2"/>
      <w:sz w:val="21"/>
      <w:szCs w:val="22"/>
    </w:rPr>
  </w:style>
  <w:style w:type="paragraph" w:customStyle="1" w:styleId="02">
    <w:name w:val="纯文本_0"/>
    <w:basedOn w:val="000"/>
    <w:link w:val="Char100"/>
    <w:unhideWhenUsed/>
    <w:rsid w:val="00F614DB"/>
    <w:rPr>
      <w:rFonts w:ascii="宋体" w:hAnsi="Courier New"/>
      <w:kern w:val="0"/>
      <w:sz w:val="20"/>
      <w:szCs w:val="20"/>
    </w:rPr>
  </w:style>
  <w:style w:type="character" w:customStyle="1" w:styleId="Char100">
    <w:name w:val="纯文本 Char1_0"/>
    <w:link w:val="02"/>
    <w:locked/>
    <w:rsid w:val="00F614DB"/>
    <w:rPr>
      <w:rFonts w:ascii="宋体" w:hAnsi="Courier New"/>
      <w:noProof/>
    </w:rPr>
  </w:style>
  <w:style w:type="paragraph" w:customStyle="1" w:styleId="100">
    <w:name w:val="正文_1_0"/>
    <w:qFormat/>
    <w:rsid w:val="00F614DB"/>
    <w:pPr>
      <w:widowControl w:val="0"/>
      <w:jc w:val="both"/>
    </w:pPr>
    <w:rPr>
      <w:kern w:val="2"/>
      <w:sz w:val="21"/>
      <w:szCs w:val="24"/>
    </w:rPr>
  </w:style>
  <w:style w:type="paragraph" w:customStyle="1" w:styleId="Normal3">
    <w:name w:val="Normal_3"/>
    <w:qFormat/>
    <w:rsid w:val="00F614DB"/>
    <w:rPr>
      <w:rFonts w:ascii="黑体" w:eastAsia="黑体" w:hAnsi="黑体"/>
      <w:b/>
      <w:sz w:val="32"/>
      <w:szCs w:val="24"/>
    </w:rPr>
  </w:style>
  <w:style w:type="paragraph" w:customStyle="1" w:styleId="213">
    <w:name w:val="正文_2_1"/>
    <w:qFormat/>
    <w:rsid w:val="00F614DB"/>
    <w:pPr>
      <w:widowControl w:val="0"/>
      <w:jc w:val="both"/>
    </w:pPr>
    <w:rPr>
      <w:kern w:val="2"/>
      <w:sz w:val="21"/>
      <w:szCs w:val="24"/>
    </w:rPr>
  </w:style>
  <w:style w:type="paragraph" w:customStyle="1" w:styleId="Normal4">
    <w:name w:val="Normal_4"/>
    <w:qFormat/>
    <w:rsid w:val="00F614DB"/>
    <w:rPr>
      <w:rFonts w:ascii="黑体" w:eastAsia="黑体" w:hAnsi="黑体"/>
      <w:b/>
      <w:sz w:val="32"/>
      <w:szCs w:val="24"/>
    </w:rPr>
  </w:style>
  <w:style w:type="paragraph" w:customStyle="1" w:styleId="301">
    <w:name w:val="正文_3_0"/>
    <w:qFormat/>
    <w:rsid w:val="00F614DB"/>
    <w:pPr>
      <w:widowControl w:val="0"/>
      <w:jc w:val="both"/>
    </w:pPr>
    <w:rPr>
      <w:kern w:val="2"/>
      <w:sz w:val="21"/>
      <w:szCs w:val="24"/>
    </w:rPr>
  </w:style>
  <w:style w:type="paragraph" w:customStyle="1" w:styleId="1ff5">
    <w:name w:val="纯文本_1"/>
    <w:basedOn w:val="301"/>
    <w:link w:val="Char111"/>
    <w:rsid w:val="00F614DB"/>
    <w:rPr>
      <w:rFonts w:ascii="宋体" w:hAnsi="Courier New"/>
      <w:szCs w:val="20"/>
    </w:rPr>
  </w:style>
  <w:style w:type="character" w:customStyle="1" w:styleId="Char111">
    <w:name w:val="纯文本 Char1_1"/>
    <w:link w:val="1ff5"/>
    <w:rsid w:val="00F614DB"/>
    <w:rPr>
      <w:rFonts w:ascii="宋体" w:hAnsi="Courier New"/>
      <w:kern w:val="2"/>
      <w:sz w:val="21"/>
      <w:lang w:val="en-US" w:eastAsia="zh-CN"/>
    </w:rPr>
  </w:style>
  <w:style w:type="paragraph" w:customStyle="1" w:styleId="Normal5">
    <w:name w:val="Normal_5"/>
    <w:qFormat/>
    <w:rsid w:val="00F614DB"/>
    <w:rPr>
      <w:rFonts w:ascii="黑体" w:eastAsia="黑体" w:hAnsi="黑体"/>
      <w:b/>
      <w:sz w:val="32"/>
      <w:szCs w:val="24"/>
    </w:rPr>
  </w:style>
  <w:style w:type="paragraph" w:customStyle="1" w:styleId="47">
    <w:name w:val="正文_4"/>
    <w:qFormat/>
    <w:rsid w:val="00F614DB"/>
    <w:pPr>
      <w:widowControl w:val="0"/>
      <w:jc w:val="both"/>
    </w:pPr>
    <w:rPr>
      <w:kern w:val="2"/>
      <w:sz w:val="21"/>
      <w:szCs w:val="24"/>
    </w:rPr>
  </w:style>
  <w:style w:type="paragraph" w:customStyle="1" w:styleId="Normal6">
    <w:name w:val="Normal_6"/>
    <w:qFormat/>
    <w:rsid w:val="00F614DB"/>
    <w:rPr>
      <w:rFonts w:ascii="黑体" w:eastAsia="黑体" w:hAnsi="黑体"/>
      <w:b/>
      <w:sz w:val="32"/>
      <w:szCs w:val="24"/>
    </w:rPr>
  </w:style>
  <w:style w:type="paragraph" w:customStyle="1" w:styleId="3f1">
    <w:name w:val="纯文本_3"/>
    <w:basedOn w:val="57"/>
    <w:link w:val="Char131"/>
    <w:rsid w:val="00F614DB"/>
    <w:rPr>
      <w:rFonts w:ascii="宋体" w:hAnsi="Courier New"/>
      <w:szCs w:val="20"/>
    </w:rPr>
  </w:style>
  <w:style w:type="paragraph" w:customStyle="1" w:styleId="57">
    <w:name w:val="正文_5"/>
    <w:qFormat/>
    <w:rsid w:val="00F614DB"/>
    <w:pPr>
      <w:widowControl w:val="0"/>
      <w:jc w:val="both"/>
    </w:pPr>
    <w:rPr>
      <w:kern w:val="2"/>
      <w:sz w:val="21"/>
      <w:szCs w:val="24"/>
    </w:rPr>
  </w:style>
  <w:style w:type="character" w:customStyle="1" w:styleId="Char131">
    <w:name w:val="纯文本 Char1_3"/>
    <w:link w:val="3f1"/>
    <w:rsid w:val="00F614DB"/>
    <w:rPr>
      <w:rFonts w:ascii="宋体" w:hAnsi="Courier New"/>
      <w:kern w:val="2"/>
      <w:sz w:val="21"/>
      <w:lang w:val="en-US" w:eastAsia="zh-CN"/>
    </w:rPr>
  </w:style>
  <w:style w:type="paragraph" w:customStyle="1" w:styleId="Normal7">
    <w:name w:val="Normal_7"/>
    <w:qFormat/>
    <w:rsid w:val="00F614DB"/>
    <w:rPr>
      <w:rFonts w:ascii="黑体" w:eastAsia="黑体" w:hAnsi="黑体"/>
      <w:b/>
      <w:sz w:val="32"/>
      <w:szCs w:val="24"/>
    </w:rPr>
  </w:style>
  <w:style w:type="paragraph" w:customStyle="1" w:styleId="58">
    <w:name w:val="纯文本_5"/>
    <w:basedOn w:val="600"/>
    <w:link w:val="CharChar120"/>
    <w:rsid w:val="00F614DB"/>
    <w:rPr>
      <w:rFonts w:ascii="宋体" w:hAnsi="Courier New"/>
      <w:szCs w:val="20"/>
    </w:rPr>
  </w:style>
  <w:style w:type="paragraph" w:customStyle="1" w:styleId="600">
    <w:name w:val="正文_6_0"/>
    <w:qFormat/>
    <w:rsid w:val="00F614DB"/>
    <w:pPr>
      <w:widowControl w:val="0"/>
      <w:jc w:val="both"/>
    </w:pPr>
    <w:rPr>
      <w:kern w:val="2"/>
      <w:sz w:val="21"/>
      <w:szCs w:val="24"/>
    </w:rPr>
  </w:style>
  <w:style w:type="character" w:customStyle="1" w:styleId="CharChar120">
    <w:name w:val="普通文字 Char Char1_2"/>
    <w:link w:val="58"/>
    <w:rsid w:val="00F614DB"/>
    <w:rPr>
      <w:rFonts w:ascii="宋体" w:hAnsi="Courier New"/>
      <w:kern w:val="2"/>
      <w:sz w:val="21"/>
      <w:lang w:val="en-US" w:eastAsia="zh-CN"/>
    </w:rPr>
  </w:style>
  <w:style w:type="paragraph" w:customStyle="1" w:styleId="Normal8">
    <w:name w:val="Normal_8"/>
    <w:qFormat/>
    <w:rsid w:val="00F614DB"/>
    <w:rPr>
      <w:rFonts w:ascii="黑体" w:eastAsia="黑体" w:hAnsi="黑体"/>
      <w:b/>
      <w:sz w:val="32"/>
      <w:szCs w:val="24"/>
    </w:rPr>
  </w:style>
  <w:style w:type="paragraph" w:customStyle="1" w:styleId="82">
    <w:name w:val="正文_8"/>
    <w:qFormat/>
    <w:rsid w:val="00F614DB"/>
    <w:pPr>
      <w:widowControl w:val="0"/>
      <w:jc w:val="both"/>
    </w:pPr>
    <w:rPr>
      <w:kern w:val="2"/>
      <w:sz w:val="21"/>
      <w:szCs w:val="24"/>
    </w:rPr>
  </w:style>
  <w:style w:type="paragraph" w:customStyle="1" w:styleId="Normal9">
    <w:name w:val="Normal_9"/>
    <w:qFormat/>
    <w:rsid w:val="00F614DB"/>
    <w:rPr>
      <w:rFonts w:ascii="黑体" w:eastAsia="黑体" w:hAnsi="黑体"/>
      <w:b/>
      <w:sz w:val="32"/>
      <w:szCs w:val="24"/>
    </w:rPr>
  </w:style>
  <w:style w:type="paragraph" w:customStyle="1" w:styleId="800">
    <w:name w:val="正文_8_0"/>
    <w:qFormat/>
    <w:rsid w:val="00F614DB"/>
    <w:pPr>
      <w:widowControl w:val="0"/>
      <w:jc w:val="both"/>
    </w:pPr>
    <w:rPr>
      <w:kern w:val="2"/>
      <w:sz w:val="21"/>
      <w:szCs w:val="24"/>
    </w:rPr>
  </w:style>
  <w:style w:type="paragraph" w:customStyle="1" w:styleId="400">
    <w:name w:val="纯文本_4_0"/>
    <w:basedOn w:val="92"/>
    <w:link w:val="Char140"/>
    <w:rsid w:val="00F614DB"/>
    <w:rPr>
      <w:rFonts w:ascii="宋体" w:hAnsi="Courier New"/>
      <w:szCs w:val="20"/>
    </w:rPr>
  </w:style>
  <w:style w:type="paragraph" w:customStyle="1" w:styleId="92">
    <w:name w:val="正文_9"/>
    <w:qFormat/>
    <w:rsid w:val="00F614DB"/>
    <w:pPr>
      <w:widowControl w:val="0"/>
      <w:jc w:val="both"/>
    </w:pPr>
    <w:rPr>
      <w:kern w:val="2"/>
      <w:sz w:val="21"/>
      <w:szCs w:val="24"/>
    </w:rPr>
  </w:style>
  <w:style w:type="character" w:customStyle="1" w:styleId="Char140">
    <w:name w:val="纯文本 Char1_4_0"/>
    <w:link w:val="400"/>
    <w:rsid w:val="00F614DB"/>
    <w:rPr>
      <w:rFonts w:ascii="宋体" w:hAnsi="Courier New"/>
      <w:kern w:val="2"/>
      <w:sz w:val="21"/>
      <w:lang w:val="en-US" w:eastAsia="zh-CN"/>
    </w:rPr>
  </w:style>
  <w:style w:type="paragraph" w:customStyle="1" w:styleId="Normal10">
    <w:name w:val="Normal_10"/>
    <w:qFormat/>
    <w:rsid w:val="00F614DB"/>
    <w:rPr>
      <w:rFonts w:ascii="黑体" w:eastAsia="黑体" w:hAnsi="黑体"/>
      <w:b/>
      <w:sz w:val="32"/>
      <w:szCs w:val="24"/>
    </w:rPr>
  </w:style>
  <w:style w:type="paragraph" w:customStyle="1" w:styleId="601">
    <w:name w:val="纯文本_6_0"/>
    <w:basedOn w:val="101"/>
    <w:rsid w:val="00F614DB"/>
    <w:rPr>
      <w:rFonts w:ascii="宋体" w:hAnsi="Courier New"/>
      <w:szCs w:val="20"/>
    </w:rPr>
  </w:style>
  <w:style w:type="paragraph" w:customStyle="1" w:styleId="101">
    <w:name w:val="正文_10"/>
    <w:qFormat/>
    <w:rsid w:val="00F614DB"/>
    <w:pPr>
      <w:widowControl w:val="0"/>
      <w:jc w:val="both"/>
    </w:pPr>
    <w:rPr>
      <w:rFonts w:ascii="Calibri" w:hAnsi="Calibri"/>
      <w:kern w:val="2"/>
      <w:sz w:val="21"/>
      <w:szCs w:val="22"/>
    </w:rPr>
  </w:style>
  <w:style w:type="paragraph" w:customStyle="1" w:styleId="8000">
    <w:name w:val="正文_8_0_0"/>
    <w:qFormat/>
    <w:rsid w:val="00F614DB"/>
    <w:pPr>
      <w:widowControl w:val="0"/>
      <w:jc w:val="both"/>
    </w:pPr>
    <w:rPr>
      <w:rFonts w:ascii="Calibri" w:hAnsi="Calibri"/>
      <w:kern w:val="2"/>
      <w:sz w:val="21"/>
      <w:szCs w:val="22"/>
    </w:rPr>
  </w:style>
  <w:style w:type="paragraph" w:customStyle="1" w:styleId="410">
    <w:name w:val="纯文本_4_1"/>
    <w:basedOn w:val="101"/>
    <w:link w:val="Char141"/>
    <w:rsid w:val="00F614DB"/>
    <w:rPr>
      <w:rFonts w:ascii="宋体" w:hAnsi="Courier New"/>
      <w:szCs w:val="20"/>
    </w:rPr>
  </w:style>
  <w:style w:type="character" w:customStyle="1" w:styleId="Char141">
    <w:name w:val="纯文本 Char1_4_1"/>
    <w:link w:val="410"/>
    <w:rsid w:val="00F614DB"/>
    <w:rPr>
      <w:rFonts w:ascii="宋体" w:hAnsi="Courier New"/>
      <w:kern w:val="2"/>
      <w:sz w:val="21"/>
      <w:lang w:val="en-US" w:eastAsia="zh-CN"/>
    </w:rPr>
  </w:style>
  <w:style w:type="paragraph" w:customStyle="1" w:styleId="Normal11">
    <w:name w:val="Normal_11"/>
    <w:qFormat/>
    <w:rsid w:val="00F614DB"/>
    <w:rPr>
      <w:rFonts w:ascii="黑体" w:eastAsia="黑体" w:hAnsi="黑体"/>
      <w:b/>
      <w:sz w:val="32"/>
      <w:szCs w:val="24"/>
    </w:rPr>
  </w:style>
  <w:style w:type="paragraph" w:customStyle="1" w:styleId="810">
    <w:name w:val="正文_8_1"/>
    <w:qFormat/>
    <w:rsid w:val="00F614DB"/>
    <w:pPr>
      <w:widowControl w:val="0"/>
      <w:jc w:val="both"/>
    </w:pPr>
    <w:rPr>
      <w:rFonts w:ascii="Calibri" w:hAnsi="Calibri"/>
      <w:kern w:val="2"/>
      <w:sz w:val="21"/>
      <w:szCs w:val="22"/>
    </w:rPr>
  </w:style>
  <w:style w:type="paragraph" w:customStyle="1" w:styleId="1000">
    <w:name w:val="正文_10_0"/>
    <w:qFormat/>
    <w:rsid w:val="00F614DB"/>
    <w:pPr>
      <w:widowControl w:val="0"/>
      <w:jc w:val="both"/>
    </w:pPr>
    <w:rPr>
      <w:rFonts w:ascii="Calibri" w:hAnsi="Calibri"/>
      <w:noProof/>
      <w:kern w:val="2"/>
      <w:sz w:val="21"/>
      <w:szCs w:val="22"/>
    </w:rPr>
  </w:style>
  <w:style w:type="paragraph" w:customStyle="1" w:styleId="610">
    <w:name w:val="纯文本_6_1"/>
    <w:basedOn w:val="1000"/>
    <w:link w:val="Char000"/>
    <w:rsid w:val="00F614DB"/>
    <w:rPr>
      <w:rFonts w:ascii="宋体" w:hAnsi="Courier New"/>
      <w:noProof w:val="0"/>
      <w:szCs w:val="20"/>
    </w:rPr>
  </w:style>
  <w:style w:type="character" w:customStyle="1" w:styleId="Char000">
    <w:name w:val="纯文本 Char_0_0_0"/>
    <w:link w:val="610"/>
    <w:rsid w:val="00F614DB"/>
    <w:rPr>
      <w:rFonts w:ascii="宋体" w:hAnsi="Courier New"/>
      <w:kern w:val="2"/>
      <w:sz w:val="21"/>
      <w:lang w:val="en-US" w:eastAsia="zh-CN"/>
    </w:rPr>
  </w:style>
  <w:style w:type="paragraph" w:customStyle="1" w:styleId="66">
    <w:name w:val="纯文本_6"/>
    <w:basedOn w:val="113"/>
    <w:link w:val="Char001"/>
    <w:rsid w:val="00F614DB"/>
    <w:rPr>
      <w:rFonts w:ascii="宋体" w:hAnsi="Courier New"/>
      <w:noProof w:val="0"/>
      <w:kern w:val="0"/>
      <w:sz w:val="20"/>
      <w:szCs w:val="20"/>
    </w:rPr>
  </w:style>
  <w:style w:type="paragraph" w:customStyle="1" w:styleId="113">
    <w:name w:val="正文_11"/>
    <w:qFormat/>
    <w:rsid w:val="00F614DB"/>
    <w:pPr>
      <w:widowControl w:val="0"/>
      <w:jc w:val="both"/>
    </w:pPr>
    <w:rPr>
      <w:rFonts w:ascii="Calibri" w:hAnsi="Calibri"/>
      <w:noProof/>
      <w:kern w:val="2"/>
      <w:sz w:val="21"/>
      <w:szCs w:val="22"/>
    </w:rPr>
  </w:style>
  <w:style w:type="character" w:customStyle="1" w:styleId="Char001">
    <w:name w:val="纯文本 Char_0_0"/>
    <w:link w:val="66"/>
    <w:rsid w:val="00F614DB"/>
    <w:rPr>
      <w:rFonts w:ascii="宋体" w:hAnsi="Courier New"/>
    </w:rPr>
  </w:style>
  <w:style w:type="paragraph" w:customStyle="1" w:styleId="420">
    <w:name w:val="纯文本_4_2"/>
    <w:basedOn w:val="113"/>
    <w:link w:val="Char142"/>
    <w:rsid w:val="00F614DB"/>
    <w:rPr>
      <w:rFonts w:ascii="宋体" w:hAnsi="Courier New"/>
      <w:noProof w:val="0"/>
      <w:szCs w:val="20"/>
    </w:rPr>
  </w:style>
  <w:style w:type="character" w:customStyle="1" w:styleId="Char142">
    <w:name w:val="纯文本 Char1_4_2"/>
    <w:link w:val="420"/>
    <w:rsid w:val="00F614DB"/>
    <w:rPr>
      <w:rFonts w:ascii="宋体" w:hAnsi="Courier New"/>
      <w:kern w:val="2"/>
      <w:sz w:val="21"/>
      <w:lang w:val="en-US" w:eastAsia="zh-CN"/>
    </w:rPr>
  </w:style>
  <w:style w:type="paragraph" w:customStyle="1" w:styleId="Normal12">
    <w:name w:val="Normal_12"/>
    <w:qFormat/>
    <w:rsid w:val="00F614DB"/>
    <w:rPr>
      <w:rFonts w:ascii="黑体" w:eastAsia="黑体" w:hAnsi="黑体"/>
      <w:b/>
      <w:sz w:val="32"/>
      <w:szCs w:val="24"/>
    </w:rPr>
  </w:style>
  <w:style w:type="paragraph" w:customStyle="1" w:styleId="121">
    <w:name w:val="正文_12"/>
    <w:qFormat/>
    <w:rsid w:val="00F614DB"/>
    <w:pPr>
      <w:widowControl w:val="0"/>
      <w:jc w:val="both"/>
    </w:pPr>
    <w:rPr>
      <w:rFonts w:ascii="Calibri" w:hAnsi="Calibri"/>
      <w:kern w:val="2"/>
      <w:sz w:val="21"/>
      <w:szCs w:val="22"/>
    </w:rPr>
  </w:style>
  <w:style w:type="paragraph" w:customStyle="1" w:styleId="Normal13">
    <w:name w:val="Normal_13"/>
    <w:qFormat/>
    <w:rsid w:val="00F614DB"/>
    <w:rPr>
      <w:rFonts w:ascii="黑体" w:eastAsia="黑体" w:hAnsi="黑体"/>
      <w:b/>
      <w:sz w:val="32"/>
      <w:szCs w:val="24"/>
    </w:rPr>
  </w:style>
  <w:style w:type="paragraph" w:customStyle="1" w:styleId="500">
    <w:name w:val="纯文本_5_0"/>
    <w:basedOn w:val="141"/>
    <w:link w:val="Char143"/>
    <w:rsid w:val="00F614DB"/>
    <w:rPr>
      <w:rFonts w:ascii="宋体" w:hAnsi="Courier New"/>
      <w:szCs w:val="20"/>
    </w:rPr>
  </w:style>
  <w:style w:type="paragraph" w:customStyle="1" w:styleId="141">
    <w:name w:val="正文_14"/>
    <w:qFormat/>
    <w:rsid w:val="00F614DB"/>
    <w:pPr>
      <w:widowControl w:val="0"/>
      <w:jc w:val="both"/>
    </w:pPr>
    <w:rPr>
      <w:kern w:val="2"/>
      <w:sz w:val="21"/>
      <w:szCs w:val="22"/>
    </w:rPr>
  </w:style>
  <w:style w:type="character" w:customStyle="1" w:styleId="Char143">
    <w:name w:val="纯文本 Char1_4_3"/>
    <w:link w:val="500"/>
    <w:rsid w:val="00F614DB"/>
    <w:rPr>
      <w:rFonts w:ascii="宋体" w:hAnsi="Courier New"/>
      <w:kern w:val="2"/>
      <w:sz w:val="21"/>
      <w:lang w:val="en-US" w:eastAsia="zh-CN"/>
    </w:rPr>
  </w:style>
  <w:style w:type="paragraph" w:customStyle="1" w:styleId="Normal15">
    <w:name w:val="Normal_15"/>
    <w:qFormat/>
    <w:rsid w:val="00F614DB"/>
    <w:rPr>
      <w:rFonts w:ascii="黑体" w:eastAsia="黑体" w:hAnsi="黑体"/>
      <w:b/>
      <w:sz w:val="32"/>
      <w:szCs w:val="24"/>
    </w:rPr>
  </w:style>
  <w:style w:type="paragraph" w:customStyle="1" w:styleId="001">
    <w:name w:val="普通(网站)_0_0"/>
    <w:basedOn w:val="153"/>
    <w:uiPriority w:val="99"/>
    <w:semiHidden/>
    <w:unhideWhenUsed/>
    <w:rsid w:val="00F614DB"/>
    <w:pPr>
      <w:widowControl/>
      <w:spacing w:before="100" w:beforeAutospacing="1" w:after="100" w:afterAutospacing="1"/>
      <w:jc w:val="left"/>
    </w:pPr>
    <w:rPr>
      <w:rFonts w:ascii="宋体" w:hAnsi="宋体"/>
      <w:noProof w:val="0"/>
      <w:kern w:val="0"/>
      <w:sz w:val="24"/>
      <w:szCs w:val="24"/>
    </w:rPr>
  </w:style>
  <w:style w:type="paragraph" w:customStyle="1" w:styleId="153">
    <w:name w:val="正文_15"/>
    <w:qFormat/>
    <w:rsid w:val="00F614DB"/>
    <w:pPr>
      <w:widowControl w:val="0"/>
      <w:jc w:val="both"/>
    </w:pPr>
    <w:rPr>
      <w:rFonts w:ascii="Calibri" w:hAnsi="Calibri"/>
      <w:noProof/>
      <w:kern w:val="2"/>
      <w:sz w:val="21"/>
      <w:szCs w:val="22"/>
    </w:rPr>
  </w:style>
  <w:style w:type="paragraph" w:customStyle="1" w:styleId="Normal16">
    <w:name w:val="Normal_16"/>
    <w:qFormat/>
    <w:rsid w:val="00F614DB"/>
    <w:rPr>
      <w:rFonts w:ascii="黑体" w:eastAsia="黑体" w:hAnsi="黑体"/>
      <w:b/>
      <w:sz w:val="32"/>
      <w:szCs w:val="24"/>
    </w:rPr>
  </w:style>
  <w:style w:type="paragraph" w:customStyle="1" w:styleId="1300">
    <w:name w:val="正文_13_0"/>
    <w:qFormat/>
    <w:rsid w:val="00F614DB"/>
    <w:pPr>
      <w:widowControl w:val="0"/>
      <w:jc w:val="both"/>
    </w:pPr>
    <w:rPr>
      <w:kern w:val="2"/>
      <w:sz w:val="21"/>
      <w:szCs w:val="24"/>
    </w:rPr>
  </w:style>
  <w:style w:type="paragraph" w:customStyle="1" w:styleId="1500">
    <w:name w:val="正文_15_0"/>
    <w:qFormat/>
    <w:rsid w:val="00F614DB"/>
    <w:pPr>
      <w:widowControl w:val="0"/>
      <w:jc w:val="both"/>
    </w:pPr>
    <w:rPr>
      <w:kern w:val="2"/>
      <w:sz w:val="21"/>
      <w:szCs w:val="24"/>
    </w:rPr>
  </w:style>
  <w:style w:type="paragraph" w:customStyle="1" w:styleId="430">
    <w:name w:val="纯文本_4_3"/>
    <w:basedOn w:val="160"/>
    <w:link w:val="Char144"/>
    <w:rsid w:val="00F614DB"/>
    <w:rPr>
      <w:rFonts w:ascii="宋体" w:hAnsi="Courier New"/>
      <w:szCs w:val="20"/>
    </w:rPr>
  </w:style>
  <w:style w:type="paragraph" w:customStyle="1" w:styleId="160">
    <w:name w:val="正文_16"/>
    <w:qFormat/>
    <w:rsid w:val="00F614DB"/>
    <w:pPr>
      <w:widowControl w:val="0"/>
      <w:jc w:val="both"/>
    </w:pPr>
    <w:rPr>
      <w:kern w:val="2"/>
      <w:sz w:val="21"/>
      <w:szCs w:val="24"/>
    </w:rPr>
  </w:style>
  <w:style w:type="character" w:customStyle="1" w:styleId="Char144">
    <w:name w:val="纯文本 Char1_4_4"/>
    <w:link w:val="430"/>
    <w:rsid w:val="00F614DB"/>
    <w:rPr>
      <w:rFonts w:ascii="宋体" w:hAnsi="Courier New"/>
      <w:kern w:val="2"/>
      <w:sz w:val="21"/>
      <w:lang w:val="en-US" w:eastAsia="zh-CN"/>
    </w:rPr>
  </w:style>
  <w:style w:type="paragraph" w:customStyle="1" w:styleId="Normal17">
    <w:name w:val="Normal_17"/>
    <w:qFormat/>
    <w:rsid w:val="00F614DB"/>
    <w:rPr>
      <w:rFonts w:ascii="黑体" w:eastAsia="黑体" w:hAnsi="黑体"/>
      <w:b/>
      <w:sz w:val="32"/>
      <w:szCs w:val="24"/>
    </w:rPr>
  </w:style>
  <w:style w:type="paragraph" w:customStyle="1" w:styleId="170">
    <w:name w:val="正文_17"/>
    <w:qFormat/>
    <w:rsid w:val="00F614DB"/>
    <w:pPr>
      <w:widowControl w:val="0"/>
      <w:jc w:val="both"/>
    </w:pPr>
    <w:rPr>
      <w:kern w:val="2"/>
      <w:sz w:val="21"/>
      <w:szCs w:val="24"/>
    </w:rPr>
  </w:style>
  <w:style w:type="paragraph" w:customStyle="1" w:styleId="Normal18">
    <w:name w:val="Normal_18"/>
    <w:qFormat/>
    <w:rsid w:val="00F614DB"/>
    <w:rPr>
      <w:rFonts w:ascii="黑体" w:eastAsia="黑体" w:hAnsi="黑体"/>
      <w:b/>
      <w:sz w:val="32"/>
      <w:szCs w:val="24"/>
    </w:rPr>
  </w:style>
  <w:style w:type="paragraph" w:customStyle="1" w:styleId="180">
    <w:name w:val="正文_18_0"/>
    <w:qFormat/>
    <w:rsid w:val="00F614DB"/>
    <w:pPr>
      <w:widowControl w:val="0"/>
      <w:jc w:val="both"/>
    </w:pPr>
    <w:rPr>
      <w:kern w:val="2"/>
      <w:sz w:val="21"/>
      <w:szCs w:val="24"/>
    </w:rPr>
  </w:style>
  <w:style w:type="paragraph" w:customStyle="1" w:styleId="Normal19">
    <w:name w:val="Normal_19"/>
    <w:qFormat/>
    <w:rsid w:val="00F614DB"/>
    <w:rPr>
      <w:rFonts w:ascii="黑体" w:eastAsia="黑体" w:hAnsi="黑体"/>
      <w:b/>
      <w:sz w:val="32"/>
      <w:szCs w:val="24"/>
    </w:rPr>
  </w:style>
  <w:style w:type="paragraph" w:customStyle="1" w:styleId="102">
    <w:name w:val="普通(网站)_1_0"/>
    <w:basedOn w:val="202"/>
    <w:uiPriority w:val="99"/>
    <w:semiHidden/>
    <w:unhideWhenUsed/>
    <w:rsid w:val="00F614DB"/>
    <w:pPr>
      <w:widowControl/>
      <w:spacing w:before="100" w:beforeAutospacing="1" w:after="100" w:afterAutospacing="1"/>
      <w:jc w:val="left"/>
    </w:pPr>
    <w:rPr>
      <w:rFonts w:ascii="宋体" w:hAnsi="宋体"/>
      <w:noProof w:val="0"/>
      <w:kern w:val="0"/>
      <w:sz w:val="24"/>
      <w:szCs w:val="24"/>
    </w:rPr>
  </w:style>
  <w:style w:type="paragraph" w:customStyle="1" w:styleId="202">
    <w:name w:val="正文_20"/>
    <w:qFormat/>
    <w:rsid w:val="00F614DB"/>
    <w:pPr>
      <w:widowControl w:val="0"/>
      <w:jc w:val="both"/>
    </w:pPr>
    <w:rPr>
      <w:rFonts w:ascii="Calibri" w:hAnsi="Calibri"/>
      <w:noProof/>
      <w:kern w:val="2"/>
      <w:sz w:val="21"/>
      <w:szCs w:val="22"/>
    </w:rPr>
  </w:style>
  <w:style w:type="paragraph" w:customStyle="1" w:styleId="Normal20">
    <w:name w:val="Normal_20"/>
    <w:qFormat/>
    <w:rsid w:val="00F614DB"/>
    <w:rPr>
      <w:rFonts w:ascii="黑体" w:eastAsia="黑体" w:hAnsi="黑体"/>
      <w:b/>
      <w:sz w:val="32"/>
      <w:szCs w:val="24"/>
    </w:rPr>
  </w:style>
  <w:style w:type="paragraph" w:customStyle="1" w:styleId="214">
    <w:name w:val="正文_21"/>
    <w:qFormat/>
    <w:rsid w:val="00F614DB"/>
    <w:pPr>
      <w:widowControl w:val="0"/>
      <w:jc w:val="both"/>
    </w:pPr>
    <w:rPr>
      <w:rFonts w:ascii="Calibri" w:hAnsi="Calibri"/>
      <w:noProof/>
      <w:kern w:val="2"/>
      <w:sz w:val="21"/>
      <w:szCs w:val="22"/>
    </w:rPr>
  </w:style>
  <w:style w:type="paragraph" w:customStyle="1" w:styleId="Normal21">
    <w:name w:val="Normal_21"/>
    <w:qFormat/>
    <w:rsid w:val="00F614DB"/>
    <w:rPr>
      <w:rFonts w:ascii="黑体" w:eastAsia="黑体" w:hAnsi="黑体"/>
      <w:b/>
      <w:sz w:val="32"/>
      <w:szCs w:val="24"/>
    </w:rPr>
  </w:style>
  <w:style w:type="paragraph" w:customStyle="1" w:styleId="Normal22">
    <w:name w:val="Normal_22"/>
    <w:qFormat/>
    <w:rsid w:val="00F614DB"/>
    <w:pPr>
      <w:widowControl w:val="0"/>
      <w:jc w:val="both"/>
    </w:pPr>
    <w:rPr>
      <w:rFonts w:eastAsia="Times New Roman"/>
    </w:rPr>
  </w:style>
  <w:style w:type="paragraph" w:customStyle="1" w:styleId="002">
    <w:name w:val="纯文本_0_0"/>
    <w:basedOn w:val="100"/>
    <w:link w:val="Char02"/>
    <w:rsid w:val="00F614DB"/>
    <w:rPr>
      <w:rFonts w:ascii="宋体" w:hAnsi="Courier New"/>
      <w:szCs w:val="21"/>
    </w:rPr>
  </w:style>
  <w:style w:type="character" w:customStyle="1" w:styleId="Char02">
    <w:name w:val="纯文本 Char_0"/>
    <w:link w:val="002"/>
    <w:rsid w:val="00F614DB"/>
    <w:rPr>
      <w:rFonts w:ascii="宋体" w:hAnsi="Courier New"/>
      <w:kern w:val="2"/>
      <w:sz w:val="21"/>
      <w:szCs w:val="21"/>
      <w:lang w:val="en-US" w:eastAsia="zh-CN"/>
    </w:rPr>
  </w:style>
  <w:style w:type="paragraph" w:styleId="TOC">
    <w:name w:val="TOC Heading"/>
    <w:basedOn w:val="1"/>
    <w:next w:val="a0"/>
    <w:uiPriority w:val="39"/>
    <w:unhideWhenUsed/>
    <w:qFormat/>
    <w:rsid w:val="00F614DB"/>
    <w:pPr>
      <w:keepLines/>
      <w:widowControl/>
      <w:spacing w:before="240" w:line="259" w:lineRule="auto"/>
      <w:jc w:val="left"/>
      <w:outlineLvl w:val="9"/>
    </w:pPr>
    <w:rPr>
      <w:rFonts w:ascii="Calibri Light" w:eastAsia="宋体" w:hAnsi="Calibri Light"/>
      <w:b w:val="0"/>
      <w:bCs w:val="0"/>
      <w:color w:val="2E74B5"/>
      <w:kern w:val="0"/>
      <w:sz w:val="32"/>
      <w:szCs w:val="32"/>
    </w:rPr>
  </w:style>
  <w:style w:type="paragraph" w:styleId="affffffffffa">
    <w:name w:val="table of authorities"/>
    <w:basedOn w:val="a0"/>
    <w:next w:val="a0"/>
    <w:rsid w:val="00F614DB"/>
    <w:pPr>
      <w:ind w:leftChars="200" w:left="420"/>
    </w:pPr>
    <w:rPr>
      <w:rFonts w:ascii="Calibri" w:hAnsi="Calibri"/>
      <w:szCs w:val="22"/>
    </w:rPr>
  </w:style>
  <w:style w:type="paragraph" w:styleId="affffffffffb">
    <w:name w:val="List"/>
    <w:basedOn w:val="a0"/>
    <w:rsid w:val="00F614DB"/>
    <w:pPr>
      <w:ind w:left="200" w:hangingChars="200" w:hanging="200"/>
    </w:pPr>
  </w:style>
  <w:style w:type="paragraph" w:customStyle="1" w:styleId="3111333rdlevelBOD0BoldHeadCTH3H31Heading">
    <w:name w:val="样式 标题 31.1.1标题 333rd levelBOD 0Bold HeadCTH3H31Heading ..."/>
    <w:basedOn w:val="4"/>
    <w:rsid w:val="00F614DB"/>
    <w:pPr>
      <w:keepNext w:val="0"/>
      <w:widowControl/>
      <w:spacing w:before="0" w:after="0" w:line="372" w:lineRule="auto"/>
      <w:jc w:val="center"/>
    </w:pPr>
    <w:rPr>
      <w:rFonts w:ascii="Arial" w:eastAsia="黑体" w:hAnsi="Arial" w:cs="宋体"/>
      <w:bCs w:val="0"/>
      <w:color w:val="000000"/>
      <w:szCs w:val="20"/>
    </w:rPr>
  </w:style>
  <w:style w:type="paragraph" w:customStyle="1" w:styleId="3111333rdlevelBOD0BoldHeadCTH3H31Heading1">
    <w:name w:val="样式 标题 31.1.1标题 333rd levelBOD 0Bold HeadCTH3H31Heading ...1"/>
    <w:basedOn w:val="3"/>
    <w:rsid w:val="00F614DB"/>
    <w:pPr>
      <w:spacing w:before="0" w:after="0" w:line="360" w:lineRule="auto"/>
    </w:pPr>
    <w:rPr>
      <w:rFonts w:ascii="仿宋_GB2312" w:eastAsia="仿宋_GB2312" w:hAnsi="宋体" w:cs="宋体"/>
      <w:sz w:val="24"/>
      <w:szCs w:val="20"/>
    </w:rPr>
  </w:style>
  <w:style w:type="paragraph" w:customStyle="1" w:styleId="affffffffffc">
    <w:name w:val="表格无分隔"/>
    <w:next w:val="a0"/>
    <w:qFormat/>
    <w:rsid w:val="00F614DB"/>
    <w:rPr>
      <w:rFonts w:ascii="宋体" w:hAnsi="宋体"/>
      <w:sz w:val="24"/>
    </w:rPr>
  </w:style>
  <w:style w:type="character" w:customStyle="1" w:styleId="afffffffff7">
    <w:name w:val="表格内容 字符"/>
    <w:link w:val="afffffffff6"/>
    <w:rsid w:val="00F614DB"/>
    <w:rPr>
      <w:kern w:val="2"/>
      <w:sz w:val="24"/>
      <w:szCs w:val="21"/>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F614DB"/>
    <w:rPr>
      <w:rFonts w:eastAsia="宋体"/>
      <w:sz w:val="21"/>
      <w:lang w:val="en-US" w:eastAsia="zh-CN" w:bidi="ar-SA"/>
    </w:rPr>
  </w:style>
  <w:style w:type="character" w:customStyle="1" w:styleId="Char1b">
    <w:name w:val="表正文 Char1"/>
    <w:aliases w:val="正文非缩进 Char1,正文不缩进 Char1,特点 Char1,段1 Char1,标题4 Char1,特点标题 Char1,ALT+Z Char1,四号 Char1,缩进 Char1,正文（段落文字） Char1,正文编号 Char1,Justified Char1,plain paragraph Char1,pp Char1,Block text Char1,t Char1,BODY TEXT Char1,text Char1,sp Char1,sbs Char1,P Char"/>
    <w:rsid w:val="00F614DB"/>
    <w:rPr>
      <w:rFonts w:ascii="Times New Roman" w:hAnsi="Times New Roman"/>
      <w:sz w:val="21"/>
    </w:rPr>
  </w:style>
  <w:style w:type="character" w:customStyle="1" w:styleId="FooterChar">
    <w:name w:val="Footer Char"/>
    <w:locked/>
    <w:rsid w:val="00F614DB"/>
    <w:rPr>
      <w:rFonts w:ascii="Calibri" w:eastAsia="宋体" w:hAnsi="Calibri"/>
      <w:kern w:val="2"/>
      <w:sz w:val="18"/>
      <w:szCs w:val="18"/>
      <w:lang w:val="en-US" w:eastAsia="zh-CN" w:bidi="ar-SA"/>
    </w:rPr>
  </w:style>
  <w:style w:type="character" w:customStyle="1" w:styleId="CharChar">
    <w:name w:val="保留正文 Char Char"/>
    <w:link w:val="afff1"/>
    <w:rsid w:val="00F614DB"/>
    <w:rPr>
      <w:kern w:val="2"/>
      <w:sz w:val="21"/>
      <w:szCs w:val="24"/>
    </w:rPr>
  </w:style>
  <w:style w:type="character" w:customStyle="1" w:styleId="TexteChar1">
    <w:name w:val="Texte Char1"/>
    <w:aliases w:val=" Char Char,纯文本 Char Char Char Char Char Char Char Char Char Char Char Char Char Char,纯文本 Char Char Char2,普通文字 Char2,纯文本 Char Char Char Char Char Char Char Char Char Char,纯文本 Char Char Char Char Char Char Char Char Char C Char"/>
    <w:rsid w:val="00F614DB"/>
    <w:rPr>
      <w:rFonts w:ascii="宋体" w:eastAsia="宋体" w:hAnsi="Courier New"/>
      <w:kern w:val="2"/>
      <w:sz w:val="21"/>
      <w:lang w:val="en-US" w:eastAsia="zh-CN" w:bidi="ar-SA"/>
    </w:rPr>
  </w:style>
  <w:style w:type="character" w:customStyle="1" w:styleId="HeaderChar">
    <w:name w:val="Header Char"/>
    <w:locked/>
    <w:rsid w:val="00F614DB"/>
    <w:rPr>
      <w:rFonts w:cs="Times New Roman"/>
      <w:kern w:val="2"/>
      <w:sz w:val="18"/>
      <w:szCs w:val="18"/>
    </w:rPr>
  </w:style>
  <w:style w:type="character" w:customStyle="1" w:styleId="Parahead">
    <w:name w:val="Para head"/>
    <w:rsid w:val="00F614DB"/>
    <w:rPr>
      <w:rFonts w:ascii="Arial" w:eastAsia="Times New Roman" w:hAnsi="Arial"/>
      <w:sz w:val="20"/>
    </w:rPr>
  </w:style>
  <w:style w:type="character" w:customStyle="1" w:styleId="CharChar60">
    <w:name w:val="Char Char6"/>
    <w:rsid w:val="00F614DB"/>
    <w:rPr>
      <w:rFonts w:ascii="宋体" w:eastAsia="宋体" w:hAnsi="Times New Roman" w:cs="Times New Roman"/>
      <w:b/>
      <w:color w:val="000000"/>
      <w:kern w:val="44"/>
      <w:sz w:val="24"/>
      <w:szCs w:val="20"/>
      <w:lang w:val="en-US" w:eastAsia="zh-CN" w:bidi="ar-SA"/>
    </w:rPr>
  </w:style>
  <w:style w:type="character" w:customStyle="1" w:styleId="ca-01">
    <w:name w:val="ca-01"/>
    <w:rsid w:val="00F614DB"/>
    <w:rPr>
      <w:rFonts w:ascii="宋体" w:eastAsia="宋体" w:hAnsi="宋体" w:hint="eastAsia"/>
      <w:b/>
      <w:bCs/>
      <w:spacing w:val="-20"/>
      <w:sz w:val="21"/>
      <w:szCs w:val="21"/>
    </w:rPr>
  </w:style>
  <w:style w:type="character" w:customStyle="1" w:styleId="360Char">
    <w:name w:val="正文（360） Char"/>
    <w:link w:val="360"/>
    <w:locked/>
    <w:rsid w:val="00F614DB"/>
    <w:rPr>
      <w:rFonts w:ascii="宋体" w:hAnsi="宋体"/>
      <w:kern w:val="2"/>
      <w:sz w:val="24"/>
      <w:szCs w:val="24"/>
    </w:rPr>
  </w:style>
  <w:style w:type="character" w:customStyle="1" w:styleId="CharChar90">
    <w:name w:val="Char Char9"/>
    <w:rsid w:val="00F614DB"/>
    <w:rPr>
      <w:rFonts w:ascii="宋体" w:eastAsia="宋体" w:hAnsi="Times New Roman" w:cs="Times New Roman"/>
      <w:b/>
      <w:kern w:val="44"/>
      <w:sz w:val="24"/>
      <w:szCs w:val="20"/>
    </w:rPr>
  </w:style>
  <w:style w:type="character" w:customStyle="1" w:styleId="CharChar50">
    <w:name w:val="Char Char5"/>
    <w:rsid w:val="00F614DB"/>
    <w:rPr>
      <w:rFonts w:ascii="宋体" w:eastAsia="宋体" w:hAnsi="Times New Roman" w:cs="Times New Roman"/>
      <w:b/>
      <w:color w:val="000000"/>
      <w:kern w:val="44"/>
      <w:sz w:val="24"/>
      <w:szCs w:val="20"/>
      <w:lang w:val="en-US" w:eastAsia="zh-CN" w:bidi="ar-SA"/>
    </w:rPr>
  </w:style>
  <w:style w:type="character" w:customStyle="1" w:styleId="zw1CharChar">
    <w:name w:val="zw1 Char Char"/>
    <w:link w:val="zw1"/>
    <w:rsid w:val="00F614DB"/>
    <w:rPr>
      <w:kern w:val="2"/>
      <w:sz w:val="24"/>
    </w:rPr>
  </w:style>
  <w:style w:type="character" w:customStyle="1" w:styleId="Char1Char">
    <w:name w:val="正文缩进 Char1 Char"/>
    <w:aliases w:val="正文（首行缩进两字） Char1 Char,文2 Char Char,ALT+Z Char Char,表正文 Char Char,特点 Char1 Char,段1 Char Char,标题4 Char Char,特点 Char Char Char1 Char,特点 Char Char Char Char Char,标题4 Char Char Char Char Char,四号 Char Char"/>
    <w:rsid w:val="00F614DB"/>
    <w:rPr>
      <w:rFonts w:eastAsia="宋体"/>
      <w:sz w:val="21"/>
      <w:lang w:val="en-US" w:eastAsia="zh-CN" w:bidi="ar-SA"/>
    </w:rPr>
  </w:style>
  <w:style w:type="character" w:customStyle="1" w:styleId="BalloonTextChar">
    <w:name w:val="Balloon Text Char"/>
    <w:locked/>
    <w:rsid w:val="00F614DB"/>
    <w:rPr>
      <w:rFonts w:cs="Times New Roman"/>
      <w:kern w:val="2"/>
      <w:sz w:val="18"/>
      <w:szCs w:val="18"/>
    </w:rPr>
  </w:style>
  <w:style w:type="paragraph" w:customStyle="1" w:styleId="table1stline">
    <w:name w:val="table_1stline"/>
    <w:basedOn w:val="a0"/>
    <w:rsid w:val="00F614DB"/>
    <w:pPr>
      <w:widowControl/>
      <w:spacing w:before="120"/>
      <w:jc w:val="left"/>
    </w:pPr>
    <w:rPr>
      <w:bCs/>
      <w:kern w:val="0"/>
      <w:sz w:val="20"/>
      <w:szCs w:val="20"/>
      <w:lang w:val="de-DE" w:eastAsia="de-DE"/>
    </w:rPr>
  </w:style>
  <w:style w:type="paragraph" w:customStyle="1" w:styleId="1309227">
    <w:name w:val="样式 纯文本 + (符号) 宋体 13 磅 首行缩进:  0.92 厘米 行距: 固定值 27 磅"/>
    <w:basedOn w:val="af1"/>
    <w:rsid w:val="00F614DB"/>
    <w:pPr>
      <w:widowControl w:val="0"/>
      <w:overflowPunct/>
      <w:topLinePunct/>
      <w:autoSpaceDE/>
      <w:autoSpaceDN/>
      <w:adjustRightInd/>
      <w:spacing w:line="540" w:lineRule="exact"/>
      <w:ind w:firstLine="522"/>
      <w:jc w:val="both"/>
      <w:textAlignment w:val="auto"/>
    </w:pPr>
    <w:rPr>
      <w:rFonts w:hAnsi="宋体" w:cs="宋体"/>
      <w:kern w:val="2"/>
      <w:sz w:val="26"/>
      <w:szCs w:val="20"/>
    </w:rPr>
  </w:style>
  <w:style w:type="paragraph" w:customStyle="1" w:styleId="1-210">
    <w:name w:val="中等深浅网格 1 - 强调文字颜色 21"/>
    <w:basedOn w:val="a0"/>
    <w:rsid w:val="00F614DB"/>
    <w:pPr>
      <w:widowControl/>
      <w:ind w:firstLineChars="200" w:firstLine="420"/>
      <w:jc w:val="left"/>
    </w:pPr>
    <w:rPr>
      <w:kern w:val="0"/>
      <w:szCs w:val="22"/>
    </w:rPr>
  </w:style>
  <w:style w:type="paragraph" w:customStyle="1" w:styleId="360">
    <w:name w:val="正文（360）"/>
    <w:link w:val="360Char"/>
    <w:rsid w:val="00F614DB"/>
    <w:pPr>
      <w:spacing w:before="78" w:after="78" w:line="360" w:lineRule="auto"/>
      <w:jc w:val="both"/>
    </w:pPr>
    <w:rPr>
      <w:rFonts w:ascii="宋体" w:hAnsi="宋体"/>
      <w:kern w:val="2"/>
      <w:sz w:val="24"/>
      <w:szCs w:val="24"/>
    </w:rPr>
  </w:style>
  <w:style w:type="paragraph" w:customStyle="1" w:styleId="1ff6">
    <w:name w:val="新建样式1"/>
    <w:basedOn w:val="a0"/>
    <w:rsid w:val="00F614DB"/>
    <w:pPr>
      <w:widowControl/>
      <w:snapToGrid w:val="0"/>
      <w:spacing w:before="60" w:after="60" w:line="500" w:lineRule="atLeast"/>
      <w:ind w:leftChars="171" w:left="359" w:right="60"/>
      <w:jc w:val="left"/>
    </w:pPr>
    <w:rPr>
      <w:rFonts w:ascii="宋体" w:hAnsi="宋体"/>
      <w:color w:val="000000"/>
      <w:kern w:val="0"/>
      <w:szCs w:val="20"/>
    </w:rPr>
  </w:style>
  <w:style w:type="paragraph" w:customStyle="1" w:styleId="2">
    <w:name w:val="菲页2"/>
    <w:basedOn w:val="3"/>
    <w:rsid w:val="00F614DB"/>
    <w:pPr>
      <w:widowControl/>
      <w:numPr>
        <w:ilvl w:val="2"/>
        <w:numId w:val="2"/>
      </w:numPr>
      <w:tabs>
        <w:tab w:val="left" w:pos="2040"/>
      </w:tabs>
      <w:spacing w:before="120" w:after="120" w:line="360" w:lineRule="auto"/>
      <w:jc w:val="center"/>
    </w:pPr>
    <w:rPr>
      <w:rFonts w:ascii="黑体" w:eastAsia="黑体" w:hAnsi="宋体"/>
      <w:b w:val="0"/>
      <w:bCs w:val="0"/>
      <w:kern w:val="0"/>
      <w:sz w:val="44"/>
      <w:szCs w:val="20"/>
    </w:rPr>
  </w:style>
  <w:style w:type="paragraph" w:customStyle="1" w:styleId="CharCharCharCharCharCharCharCharCharCharCharCharCharCharCharCharCharCharChar0">
    <w:name w:val="Char Char Char Char Char Char Char Char Char Char Char Char Char Char Char Char Char Char Char"/>
    <w:basedOn w:val="a0"/>
    <w:rsid w:val="00F614DB"/>
    <w:rPr>
      <w:kern w:val="0"/>
      <w:szCs w:val="20"/>
    </w:rPr>
  </w:style>
  <w:style w:type="paragraph" w:customStyle="1" w:styleId="affffffffffd">
    <w:name w:val="目录文字"/>
    <w:basedOn w:val="a0"/>
    <w:rsid w:val="00F614DB"/>
    <w:pPr>
      <w:widowControl/>
      <w:spacing w:line="480" w:lineRule="auto"/>
      <w:jc w:val="left"/>
    </w:pPr>
    <w:rPr>
      <w:rFonts w:ascii="宋体" w:hAnsi="宋体"/>
      <w:kern w:val="0"/>
      <w:sz w:val="24"/>
      <w:szCs w:val="20"/>
    </w:rPr>
  </w:style>
  <w:style w:type="paragraph" w:customStyle="1" w:styleId="CharChar7Char0">
    <w:name w:val="Char Char7 Char"/>
    <w:basedOn w:val="a0"/>
    <w:rsid w:val="00F614DB"/>
    <w:pPr>
      <w:tabs>
        <w:tab w:val="left" w:pos="425"/>
      </w:tabs>
      <w:ind w:leftChars="200" w:left="420" w:firstLineChars="150" w:firstLine="270"/>
    </w:pPr>
  </w:style>
  <w:style w:type="paragraph" w:customStyle="1" w:styleId="59">
    <w:name w:val="列出段落5"/>
    <w:basedOn w:val="a0"/>
    <w:rsid w:val="00F614DB"/>
    <w:pPr>
      <w:ind w:firstLineChars="200" w:firstLine="420"/>
    </w:pPr>
    <w:rPr>
      <w:szCs w:val="21"/>
    </w:rPr>
  </w:style>
  <w:style w:type="paragraph" w:customStyle="1" w:styleId="CharCharCharCharCharCharCharCharCharCharCharCharCharChar">
    <w:name w:val="Char Char Char Char Char Char Char Char Char Char Char Char Char Char"/>
    <w:basedOn w:val="a0"/>
    <w:rsid w:val="00F614DB"/>
    <w:pPr>
      <w:widowControl/>
      <w:spacing w:after="160" w:line="240" w:lineRule="exact"/>
      <w:jc w:val="left"/>
    </w:pPr>
  </w:style>
  <w:style w:type="paragraph" w:customStyle="1" w:styleId="1ff7">
    <w:name w:val="菲页1"/>
    <w:basedOn w:val="20"/>
    <w:rsid w:val="00F614DB"/>
    <w:pPr>
      <w:widowControl/>
      <w:jc w:val="center"/>
    </w:pPr>
    <w:rPr>
      <w:rFonts w:ascii="黑体" w:eastAsia="黑体" w:hAnsi="宋体"/>
      <w:b w:val="0"/>
      <w:color w:val="000000"/>
      <w:kern w:val="0"/>
      <w:sz w:val="52"/>
    </w:rPr>
  </w:style>
  <w:style w:type="paragraph" w:customStyle="1" w:styleId="a">
    <w:name w:val="菲页(卷)"/>
    <w:basedOn w:val="1"/>
    <w:next w:val="65"/>
    <w:rsid w:val="00F614DB"/>
    <w:pPr>
      <w:widowControl/>
      <w:numPr>
        <w:numId w:val="2"/>
      </w:numPr>
      <w:tabs>
        <w:tab w:val="left" w:pos="1200"/>
      </w:tabs>
      <w:outlineLvl w:val="1"/>
    </w:pPr>
    <w:rPr>
      <w:rFonts w:ascii="黑体" w:eastAsia="黑体"/>
      <w:b w:val="0"/>
      <w:bCs w:val="0"/>
      <w:kern w:val="0"/>
      <w:sz w:val="52"/>
      <w:szCs w:val="20"/>
    </w:rPr>
  </w:style>
  <w:style w:type="paragraph" w:customStyle="1" w:styleId="Indenta">
    <w:name w:val="Indent a)"/>
    <w:basedOn w:val="a0"/>
    <w:rsid w:val="00F614DB"/>
    <w:pPr>
      <w:widowControl/>
      <w:tabs>
        <w:tab w:val="left" w:pos="1843"/>
        <w:tab w:val="right" w:pos="9072"/>
      </w:tabs>
      <w:suppressAutoHyphens/>
      <w:spacing w:line="360" w:lineRule="auto"/>
      <w:ind w:rightChars="-10" w:right="-21" w:firstLineChars="200" w:firstLine="420"/>
    </w:pPr>
    <w:rPr>
      <w:rFonts w:ascii="宋体" w:hAnsi="宋体"/>
      <w:color w:val="000000"/>
      <w:szCs w:val="20"/>
    </w:rPr>
  </w:style>
  <w:style w:type="paragraph" w:customStyle="1" w:styleId="CharCharCharCharCharCharCharCharCharCharCharCharChar0">
    <w:name w:val="Char Char Char Char Char Char Char Char Char Char Char Char Char"/>
    <w:basedOn w:val="a0"/>
    <w:rsid w:val="00F614DB"/>
    <w:rPr>
      <w:rFonts w:ascii="仿宋_GB2312" w:eastAsia="仿宋_GB2312" w:hAnsi="宋体" w:cs="宋体"/>
      <w:b/>
      <w:bCs/>
      <w:color w:val="000000"/>
      <w:kern w:val="0"/>
      <w:szCs w:val="21"/>
    </w:rPr>
  </w:style>
  <w:style w:type="paragraph" w:customStyle="1" w:styleId="affffffffffe">
    <w:name w:val="附件"/>
    <w:basedOn w:val="1"/>
    <w:rsid w:val="00F614DB"/>
    <w:pPr>
      <w:keepNext w:val="0"/>
      <w:pageBreakBefore/>
      <w:tabs>
        <w:tab w:val="left" w:pos="840"/>
      </w:tabs>
      <w:adjustRightInd w:val="0"/>
      <w:snapToGrid w:val="0"/>
      <w:spacing w:beforeLines="100" w:afterLines="100"/>
    </w:pPr>
    <w:rPr>
      <w:rFonts w:ascii="宋体" w:eastAsia="宋体" w:hAnsi="宋体"/>
      <w:bCs w:val="0"/>
      <w:kern w:val="44"/>
      <w:sz w:val="28"/>
      <w:szCs w:val="36"/>
    </w:rPr>
  </w:style>
  <w:style w:type="paragraph" w:customStyle="1" w:styleId="txt">
    <w:name w:val="txt"/>
    <w:basedOn w:val="a0"/>
    <w:rsid w:val="00F614DB"/>
    <w:pPr>
      <w:widowControl/>
      <w:spacing w:before="100" w:beforeAutospacing="1" w:after="100" w:afterAutospacing="1"/>
      <w:jc w:val="left"/>
    </w:pPr>
    <w:rPr>
      <w:rFonts w:ascii="宋体" w:hAnsi="宋体" w:cs="宋体"/>
      <w:kern w:val="0"/>
      <w:sz w:val="24"/>
    </w:rPr>
  </w:style>
  <w:style w:type="paragraph" w:customStyle="1" w:styleId="CharChar12CharCharCharCharCharCharCharChar">
    <w:name w:val="Char Char12 Char Char Char Char Char Char Char Char"/>
    <w:basedOn w:val="a0"/>
    <w:qFormat/>
    <w:rsid w:val="00F614DB"/>
    <w:pPr>
      <w:widowControl/>
      <w:spacing w:after="160" w:line="240" w:lineRule="exact"/>
      <w:jc w:val="left"/>
    </w:pPr>
    <w:rPr>
      <w:bCs/>
      <w:sz w:val="20"/>
    </w:rPr>
  </w:style>
  <w:style w:type="paragraph" w:customStyle="1" w:styleId="CharChar1CharCharCharCharCharCharCharCharCharChar">
    <w:name w:val="Char Char1 Char Char Char Char Char Char Char Char Char Char"/>
    <w:basedOn w:val="a0"/>
    <w:rsid w:val="00F614DB"/>
    <w:pPr>
      <w:tabs>
        <w:tab w:val="left" w:pos="360"/>
      </w:tabs>
      <w:ind w:firstLineChars="150" w:firstLine="420"/>
    </w:pPr>
    <w:rPr>
      <w:rFonts w:ascii="Arial" w:hAnsi="Arial" w:cs="Arial"/>
      <w:sz w:val="20"/>
      <w:szCs w:val="20"/>
    </w:rPr>
  </w:style>
  <w:style w:type="paragraph" w:customStyle="1" w:styleId="Char1c">
    <w:name w:val="Char1"/>
    <w:basedOn w:val="a0"/>
    <w:rsid w:val="00F614DB"/>
    <w:rPr>
      <w:rFonts w:ascii="仿宋_GB2312" w:eastAsia="仿宋_GB2312"/>
      <w:b/>
      <w:sz w:val="32"/>
      <w:szCs w:val="32"/>
    </w:rPr>
  </w:style>
  <w:style w:type="paragraph" w:customStyle="1" w:styleId="CharChar1CharCharCharCharCharChar0">
    <w:name w:val="Char Char1 Char Char Char Char Char Char"/>
    <w:basedOn w:val="a0"/>
    <w:rsid w:val="00F614DB"/>
    <w:pPr>
      <w:widowControl/>
      <w:spacing w:after="160" w:line="240" w:lineRule="exact"/>
      <w:jc w:val="left"/>
    </w:pPr>
    <w:rPr>
      <w:rFonts w:ascii="Verdana" w:eastAsia="仿宋_GB2312" w:hAnsi="Verdana"/>
      <w:kern w:val="0"/>
      <w:sz w:val="24"/>
      <w:szCs w:val="20"/>
      <w:lang w:eastAsia="en-US"/>
    </w:rPr>
  </w:style>
  <w:style w:type="paragraph" w:customStyle="1" w:styleId="zw1">
    <w:name w:val="zw1"/>
    <w:basedOn w:val="a0"/>
    <w:link w:val="zw1CharChar"/>
    <w:rsid w:val="00F614DB"/>
    <w:pPr>
      <w:spacing w:line="360" w:lineRule="auto"/>
      <w:ind w:firstLineChars="200" w:firstLine="200"/>
    </w:pPr>
    <w:rPr>
      <w:sz w:val="24"/>
      <w:szCs w:val="20"/>
    </w:rPr>
  </w:style>
  <w:style w:type="paragraph" w:customStyle="1" w:styleId="Style40">
    <w:name w:val="_Style 4"/>
    <w:basedOn w:val="a0"/>
    <w:qFormat/>
    <w:rsid w:val="00F614DB"/>
    <w:pPr>
      <w:adjustRightInd w:val="0"/>
      <w:snapToGrid w:val="0"/>
      <w:spacing w:line="360" w:lineRule="auto"/>
      <w:ind w:firstLineChars="200" w:firstLine="420"/>
    </w:pPr>
    <w:rPr>
      <w:rFonts w:ascii="Calibri" w:hAnsi="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qFormat="1"/>
    <w:lsdException w:name="footnote reference" w:semiHidden="1" w:unhideWhenUsed="1"/>
    <w:lsdException w:name="annotation reference" w:qFormat="1"/>
    <w:lsdException w:name="line number" w:qFormat="1"/>
    <w:lsdException w:name="page number" w:qFormat="1"/>
    <w:lsdException w:name="endnote reference" w:uiPriority="1" w:unhideWhenUsed="1" w:qFormat="1"/>
    <w:lsdException w:name="endnote text" w:uiPriority="1" w:unhideWhenUsed="1" w:qFormat="1"/>
    <w:lsdException w:name="macro" w:qFormat="1"/>
    <w:lsdException w:name="toa heading"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Message Header" w:qFormat="1"/>
    <w:lsdException w:name="Subtitle" w:qFormat="1"/>
    <w:lsdException w:name="Salutation" w:qFormat="1"/>
    <w:lsdException w:name="Date" w:qFormat="1"/>
    <w:lsdException w:name="Body Text First Indent"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Preformatted"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aliases w:val="1st level,1st level1,1st level11,1st level2,1st level3,H1,H11,H111,H112,H12,H13,H14,H15,H16,H17,Heading 0,L1,L1 Heading 1,Level 1 Topic Heading,Section Head,boc,h1,h11,h111,h112,h12,h13,heading 11,heading 111,heading 12,heading 13,l1,标书1,第*部分,第A章"/>
    <w:basedOn w:val="a0"/>
    <w:next w:val="a0"/>
    <w:link w:val="1Char"/>
    <w:qFormat/>
    <w:pPr>
      <w:keepNext/>
      <w:jc w:val="center"/>
      <w:outlineLvl w:val="0"/>
    </w:pPr>
    <w:rPr>
      <w:rFonts w:ascii="楷体_GB2312" w:eastAsia="楷体_GB2312"/>
      <w:b/>
      <w:bCs/>
    </w:rPr>
  </w:style>
  <w:style w:type="paragraph" w:styleId="20">
    <w:name w:val="heading 2"/>
    <w:aliases w:val="2nd level,A,Chapter Number/Appendix Letter,Chapter Title,DO NOT USE_h2,H2,Header 2,Heading 2 CCBS,Heading 2 Hidden,Heading2,I,ISO1,TestHeading2,Titre2,UNDERRUBRIK 1-2,Underrubrik1,chn,h2,heading 2,l2,o,prop2,sect 1.2,th2,标题 1.1,第*章,第一章 标题 2,节"/>
    <w:basedOn w:val="a0"/>
    <w:next w:val="a0"/>
    <w:link w:val="2Char"/>
    <w:qFormat/>
    <w:pPr>
      <w:keepNext/>
      <w:keepLines/>
      <w:spacing w:before="260" w:after="260" w:line="416" w:lineRule="auto"/>
      <w:outlineLvl w:val="1"/>
    </w:pPr>
    <w:rPr>
      <w:rFonts w:ascii="Cambria" w:hAnsi="Cambria"/>
      <w:b/>
      <w:bCs/>
      <w:sz w:val="32"/>
      <w:szCs w:val="32"/>
    </w:rPr>
  </w:style>
  <w:style w:type="paragraph" w:styleId="3">
    <w:name w:val="heading 3"/>
    <w:aliases w:val="1.1.1标题 3,3,3rd level,BOD 0,Bold Head,CT,H3,H31,Heading 3 - old,ISO2,L3,Level 3 Head,Map,PIM 3,Title3,b,bh,h3,heading 3,l3,level_3,sect1.2.3,sect1.2.31,sect1.2.311,sect1.2.312,sect1.2.32,sect1.2.33,sect1.2.34,sect1.2.35,二级,二级节名,列表编号3,章标题1"/>
    <w:basedOn w:val="a0"/>
    <w:next w:val="a0"/>
    <w:link w:val="3Char"/>
    <w:qFormat/>
    <w:pPr>
      <w:keepNext/>
      <w:keepLines/>
      <w:spacing w:before="260" w:after="260" w:line="416" w:lineRule="auto"/>
      <w:outlineLvl w:val="2"/>
    </w:pPr>
    <w:rPr>
      <w:b/>
      <w:bCs/>
      <w:sz w:val="32"/>
      <w:szCs w:val="32"/>
    </w:rPr>
  </w:style>
  <w:style w:type="paragraph" w:styleId="4">
    <w:name w:val="heading 4"/>
    <w:aliases w:val="1.1.1.1,41,42,43,44,45,46,47,E4,Fab-4,H4,H41,H42,H43,H44,H45,H46,H47,Head4,Level 2 - a,Map Title,PIM 4,T5,a.,a.1,a.2,a.3,a.4,a.5,a.6,a.7,h4,h41,h42,h43,h44,h45,h46,h47,h48,h:4,标题 4 Char Char Char Char Char Char Char Char Char Char Char Char Char"/>
    <w:basedOn w:val="a0"/>
    <w:next w:val="a0"/>
    <w:link w:val="4Char"/>
    <w:qFormat/>
    <w:pPr>
      <w:keepNext/>
      <w:keepLines/>
      <w:spacing w:before="280" w:after="290" w:line="376" w:lineRule="auto"/>
      <w:outlineLvl w:val="3"/>
    </w:pPr>
    <w:rPr>
      <w:rFonts w:ascii="Cambria" w:hAnsi="Cambria"/>
      <w:b/>
      <w:bCs/>
      <w:sz w:val="28"/>
      <w:szCs w:val="28"/>
    </w:rPr>
  </w:style>
  <w:style w:type="paragraph" w:styleId="5">
    <w:name w:val="heading 5"/>
    <w:aliases w:val="Atlanthd3,Atlanthd31,Atlanthd310,Atlanthd311,Atlanthd312,Atlanthd313,Atlanthd314,Atlanthd315,Atlanthd32,Atlanthd33,Atlanthd34,Atlanthd35,Atlanthd36,Atlanthd37,Atlanthd38,Atlanthd39,Block Label,H5,Level 3 - i,Level 5,Level 51,Level 52,dash,dd,ds,h5"/>
    <w:basedOn w:val="a0"/>
    <w:next w:val="a0"/>
    <w:link w:val="5Char"/>
    <w:qFormat/>
    <w:pPr>
      <w:keepNext/>
      <w:keepLines/>
      <w:spacing w:before="280" w:after="290" w:line="376" w:lineRule="auto"/>
      <w:outlineLvl w:val="4"/>
    </w:pPr>
    <w:rPr>
      <w:b/>
      <w:bCs/>
      <w:sz w:val="28"/>
      <w:szCs w:val="28"/>
    </w:rPr>
  </w:style>
  <w:style w:type="paragraph" w:styleId="6">
    <w:name w:val="heading 6"/>
    <w:aliases w:val="51,52,53,54,55,56,Bullet list,Bullet list1,Bullet list11,Bullet list2,Caption number (page-wide),H6,ITT t6,Legal Level 1.,PA Appendix,cnp,h6,sd,sd1,sd2,sd3,sd4,sd5,sd6,sub-dash,sub-dash1,sub-dash2,sub-dash3,sub-dash4,sub-dash5,sub-dash6"/>
    <w:basedOn w:val="a0"/>
    <w:next w:val="a0"/>
    <w:link w:val="6Char"/>
    <w:qFormat/>
    <w:pPr>
      <w:keepNext/>
      <w:keepLines/>
      <w:spacing w:before="240" w:after="64" w:line="320" w:lineRule="auto"/>
      <w:outlineLvl w:val="5"/>
    </w:pPr>
    <w:rPr>
      <w:rFonts w:ascii="Cambria" w:hAnsi="Cambria"/>
      <w:b/>
      <w:bCs/>
      <w:sz w:val="24"/>
    </w:rPr>
  </w:style>
  <w:style w:type="paragraph" w:styleId="7">
    <w:name w:val="heading 7"/>
    <w:aliases w:val="Caption number (column-wide),ITT t7,PA Appendix Major,PIM 7,cnc,letter list,letter list1,letter list11,letter list12,letter list2,letter list3,lettered list,lettered list1,lettered list11,lettered list12,lettered list2,lettered list3,st"/>
    <w:basedOn w:val="a0"/>
    <w:next w:val="a0"/>
    <w:link w:val="7Char"/>
    <w:qFormat/>
    <w:pPr>
      <w:keepNext/>
      <w:keepLines/>
      <w:adjustRightInd w:val="0"/>
      <w:spacing w:before="240" w:after="64" w:line="320" w:lineRule="atLeast"/>
      <w:textAlignment w:val="baseline"/>
      <w:outlineLvl w:val="6"/>
    </w:pPr>
    <w:rPr>
      <w:rFonts w:eastAsia="等线"/>
      <w:b/>
      <w:sz w:val="24"/>
    </w:rPr>
  </w:style>
  <w:style w:type="paragraph" w:styleId="8">
    <w:name w:val="heading 8"/>
    <w:aliases w:val=" action, action1, action11, action12, action2, action3, action4, action5, action6, action7,Caption text (page-wide),Center Bold,Center Bold1,Center Bold2,Center Bold3,Center Bold4,Center Bold5,Center Bold6,ITT t8,PA Appendix Minor,ctp,h8,tt"/>
    <w:basedOn w:val="a0"/>
    <w:next w:val="a0"/>
    <w:link w:val="8Char"/>
    <w:qFormat/>
    <w:pPr>
      <w:keepNext/>
      <w:keepLines/>
      <w:adjustRightInd w:val="0"/>
      <w:spacing w:before="240" w:after="64" w:line="320" w:lineRule="atLeast"/>
      <w:textAlignment w:val="baseline"/>
      <w:outlineLvl w:val="7"/>
    </w:pPr>
    <w:rPr>
      <w:rFonts w:ascii="Arial" w:eastAsia="黑体" w:hAnsi="Arial"/>
      <w:sz w:val="24"/>
    </w:rPr>
  </w:style>
  <w:style w:type="paragraph" w:styleId="9">
    <w:name w:val="heading 9"/>
    <w:aliases w:val=" progress, progress1, progress11, progress111, progress12, progress2, progress21, progress3, progress31, progress4, progress5, progress6, progress7,App Heading,App Heading1,App Heading2,Caption text (column-wide),ITT t9,ctc,ft"/>
    <w:basedOn w:val="a0"/>
    <w:next w:val="a0"/>
    <w:link w:val="9Char"/>
    <w:qFormat/>
    <w:pPr>
      <w:keepNext/>
      <w:keepLines/>
      <w:adjustRightInd w:val="0"/>
      <w:spacing w:before="240" w:after="64" w:line="320" w:lineRule="atLeast"/>
      <w:textAlignment w:val="baseline"/>
      <w:outlineLvl w:val="8"/>
    </w:pPr>
    <w:rPr>
      <w:rFonts w:ascii="Arial" w:eastAsia="黑体"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1"/>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eastAsia="Times New Roman" w:hAnsi="Wingdings"/>
      <w:kern w:val="2"/>
      <w:sz w:val="24"/>
      <w:szCs w:val="24"/>
    </w:rPr>
  </w:style>
  <w:style w:type="paragraph" w:styleId="70">
    <w:name w:val="toc 7"/>
    <w:basedOn w:val="a0"/>
    <w:next w:val="a0"/>
    <w:uiPriority w:val="39"/>
    <w:qFormat/>
    <w:pPr>
      <w:autoSpaceDE w:val="0"/>
      <w:autoSpaceDN w:val="0"/>
      <w:adjustRightInd w:val="0"/>
      <w:ind w:leftChars="1200" w:left="2520"/>
      <w:jc w:val="left"/>
    </w:pPr>
    <w:rPr>
      <w:rFonts w:ascii="等线" w:eastAsia="等线" w:hAnsi="等线" w:cs="等线"/>
      <w:kern w:val="0"/>
      <w:sz w:val="20"/>
      <w:szCs w:val="20"/>
    </w:rPr>
  </w:style>
  <w:style w:type="paragraph" w:styleId="a5">
    <w:name w:val="Note Heading"/>
    <w:basedOn w:val="a0"/>
    <w:next w:val="a0"/>
    <w:link w:val="Char"/>
    <w:qFormat/>
    <w:pPr>
      <w:spacing w:line="360" w:lineRule="auto"/>
      <w:ind w:firstLineChars="200" w:firstLine="200"/>
      <w:jc w:val="center"/>
    </w:pPr>
    <w:rPr>
      <w:rFonts w:ascii="DFKai-SB" w:eastAsia="DFKai-SB" w:hAnsi="DFKai-SB" w:cs="等线"/>
      <w:sz w:val="20"/>
      <w:szCs w:val="20"/>
      <w:lang w:eastAsia="zh-TW"/>
    </w:rPr>
  </w:style>
  <w:style w:type="paragraph" w:styleId="a6">
    <w:name w:val="List Number"/>
    <w:basedOn w:val="a0"/>
    <w:qFormat/>
    <w:pPr>
      <w:tabs>
        <w:tab w:val="left" w:pos="360"/>
      </w:tabs>
      <w:ind w:left="360" w:hangingChars="200" w:hanging="360"/>
    </w:pPr>
    <w:rPr>
      <w:rFonts w:ascii="等线" w:eastAsia="等线" w:hAnsi="等线" w:cs="等线"/>
    </w:rPr>
  </w:style>
  <w:style w:type="paragraph" w:styleId="a7">
    <w:name w:val="Normal Indent"/>
    <w:aliases w:val="???änd,ALT+Z,Bo,Body Text(ch),HD正文1,PI,body text,t,四,四号,标题4,正文不缩进,正文对齐,正文文字首行缩进,正文编号,正文非缩进,正文（首行缩进两字） Char,正文（首行缩进两字） Char Char Char,正文（首行缩进两字） Char Char Char Char,正文（首行缩进两字） Char Char Char Char Char Char Char Char,段1,特点,特点 Ch,缩进,表正文,鋘drad,首行缩进"/>
    <w:basedOn w:val="a0"/>
    <w:link w:val="Char0"/>
    <w:qFormat/>
    <w:pPr>
      <w:adjustRightInd w:val="0"/>
      <w:spacing w:line="312" w:lineRule="atLeast"/>
      <w:ind w:firstLine="420"/>
      <w:textAlignment w:val="baseline"/>
    </w:pPr>
    <w:rPr>
      <w:kern w:val="0"/>
      <w:szCs w:val="20"/>
    </w:rPr>
  </w:style>
  <w:style w:type="paragraph" w:styleId="a8">
    <w:name w:val="caption"/>
    <w:basedOn w:val="a0"/>
    <w:next w:val="a0"/>
    <w:qFormat/>
    <w:rPr>
      <w:rFonts w:ascii="Cambria" w:eastAsia="黑体" w:hAnsi="Cambria"/>
      <w:sz w:val="20"/>
      <w:szCs w:val="20"/>
    </w:rPr>
  </w:style>
  <w:style w:type="paragraph" w:styleId="a9">
    <w:name w:val="List Bullet"/>
    <w:basedOn w:val="a0"/>
    <w:pPr>
      <w:tabs>
        <w:tab w:val="left" w:pos="360"/>
      </w:tabs>
      <w:ind w:left="360" w:hanging="360"/>
    </w:pPr>
    <w:rPr>
      <w:rFonts w:ascii="Century Gothic" w:eastAsia="等线" w:hAnsi="Century Gothic" w:cs="等线"/>
      <w:szCs w:val="22"/>
    </w:rPr>
  </w:style>
  <w:style w:type="paragraph" w:styleId="aa">
    <w:name w:val="Document Map"/>
    <w:basedOn w:val="a0"/>
    <w:link w:val="Char2"/>
    <w:qFormat/>
    <w:pPr>
      <w:shd w:val="clear" w:color="auto" w:fill="000080"/>
    </w:pPr>
  </w:style>
  <w:style w:type="paragraph" w:styleId="ab">
    <w:name w:val="toa heading"/>
    <w:basedOn w:val="a0"/>
    <w:next w:val="a0"/>
    <w:qFormat/>
    <w:pPr>
      <w:spacing w:before="120" w:line="560" w:lineRule="exact"/>
      <w:ind w:firstLineChars="200" w:firstLine="200"/>
    </w:pPr>
    <w:rPr>
      <w:rFonts w:ascii="Arial" w:hAnsi="Arial" w:cs="Arial"/>
      <w:sz w:val="24"/>
    </w:rPr>
  </w:style>
  <w:style w:type="paragraph" w:styleId="ac">
    <w:name w:val="annotation text"/>
    <w:basedOn w:val="a0"/>
    <w:link w:val="Char3"/>
    <w:qFormat/>
    <w:pPr>
      <w:jc w:val="left"/>
    </w:pPr>
  </w:style>
  <w:style w:type="paragraph" w:styleId="ad">
    <w:name w:val="Salutation"/>
    <w:basedOn w:val="a0"/>
    <w:next w:val="a0"/>
    <w:link w:val="Char4"/>
    <w:qFormat/>
    <w:pPr>
      <w:tabs>
        <w:tab w:val="left" w:pos="840"/>
      </w:tabs>
      <w:autoSpaceDE w:val="0"/>
      <w:autoSpaceDN w:val="0"/>
      <w:adjustRightInd w:val="0"/>
      <w:jc w:val="left"/>
    </w:pPr>
    <w:rPr>
      <w:rFonts w:ascii="等线" w:eastAsia="等线" w:hAnsi="等线" w:cs="等线"/>
      <w:kern w:val="0"/>
      <w:sz w:val="24"/>
      <w:szCs w:val="20"/>
    </w:rPr>
  </w:style>
  <w:style w:type="paragraph" w:styleId="30">
    <w:name w:val="Body Text 3"/>
    <w:basedOn w:val="a0"/>
    <w:link w:val="3Char0"/>
    <w:qFormat/>
    <w:pPr>
      <w:autoSpaceDE w:val="0"/>
      <w:autoSpaceDN w:val="0"/>
      <w:adjustRightInd w:val="0"/>
      <w:jc w:val="center"/>
    </w:pPr>
    <w:rPr>
      <w:rFonts w:ascii="等线" w:eastAsia="等线" w:hAnsi="等线" w:cs="等线"/>
      <w:kern w:val="0"/>
      <w:sz w:val="20"/>
      <w:szCs w:val="20"/>
    </w:rPr>
  </w:style>
  <w:style w:type="paragraph" w:styleId="31">
    <w:name w:val="List Bullet 3"/>
    <w:basedOn w:val="a0"/>
    <w:qFormat/>
    <w:pPr>
      <w:tabs>
        <w:tab w:val="left" w:pos="1321"/>
        <w:tab w:val="left" w:pos="2281"/>
      </w:tabs>
      <w:adjustRightInd w:val="0"/>
      <w:spacing w:line="360" w:lineRule="atLeast"/>
      <w:ind w:leftChars="600" w:left="1321" w:hangingChars="200" w:hanging="200"/>
      <w:jc w:val="left"/>
      <w:textAlignment w:val="baseline"/>
    </w:pPr>
    <w:rPr>
      <w:rFonts w:ascii="等线" w:eastAsia="PMingLiU" w:hAnsi="等线" w:cs="等线"/>
      <w:kern w:val="0"/>
      <w:sz w:val="24"/>
      <w:szCs w:val="20"/>
      <w:lang w:eastAsia="zh-TW"/>
    </w:rPr>
  </w:style>
  <w:style w:type="paragraph" w:styleId="ae">
    <w:name w:val="Body Text"/>
    <w:basedOn w:val="a0"/>
    <w:link w:val="Char5"/>
    <w:qFormat/>
    <w:pPr>
      <w:spacing w:after="120"/>
    </w:pPr>
  </w:style>
  <w:style w:type="paragraph" w:styleId="af">
    <w:name w:val="Body Text Indent"/>
    <w:basedOn w:val="a0"/>
    <w:link w:val="Char6"/>
    <w:qFormat/>
    <w:pPr>
      <w:ind w:left="480" w:hangingChars="200" w:hanging="480"/>
    </w:pPr>
    <w:rPr>
      <w:sz w:val="24"/>
    </w:rPr>
  </w:style>
  <w:style w:type="paragraph" w:styleId="32">
    <w:name w:val="List Number 3"/>
    <w:basedOn w:val="a0"/>
    <w:qFormat/>
    <w:pPr>
      <w:tabs>
        <w:tab w:val="left" w:pos="1200"/>
      </w:tabs>
      <w:ind w:leftChars="400" w:left="1200" w:hangingChars="200" w:hanging="360"/>
    </w:pPr>
    <w:rPr>
      <w:rFonts w:ascii="等线" w:eastAsia="等线" w:hAnsi="等线" w:cs="等线"/>
    </w:rPr>
  </w:style>
  <w:style w:type="paragraph" w:styleId="21">
    <w:name w:val="List 2"/>
    <w:basedOn w:val="a0"/>
    <w:qFormat/>
    <w:pPr>
      <w:autoSpaceDE w:val="0"/>
      <w:autoSpaceDN w:val="0"/>
      <w:adjustRightInd w:val="0"/>
      <w:ind w:left="100" w:hanging="200"/>
      <w:textAlignment w:val="baseline"/>
    </w:pPr>
    <w:rPr>
      <w:rFonts w:ascii="等线" w:eastAsia="等线" w:hAnsi="等线" w:cs="等线"/>
      <w:kern w:val="0"/>
      <w:sz w:val="28"/>
      <w:szCs w:val="20"/>
    </w:rPr>
  </w:style>
  <w:style w:type="paragraph" w:styleId="af0">
    <w:name w:val="Block Text"/>
    <w:basedOn w:val="a0"/>
    <w:qFormat/>
    <w:pPr>
      <w:adjustRightInd w:val="0"/>
      <w:spacing w:line="360" w:lineRule="atLeast"/>
      <w:ind w:leftChars="525" w:left="1260" w:rightChars="9" w:right="22" w:firstLineChars="200" w:firstLine="200"/>
      <w:jc w:val="left"/>
      <w:textAlignment w:val="baseline"/>
    </w:pPr>
    <w:rPr>
      <w:rFonts w:ascii="DFKai-SB" w:eastAsia="DFKai-SB" w:hAnsi="DFKai-SB" w:cs="等线"/>
      <w:kern w:val="0"/>
      <w:sz w:val="28"/>
      <w:szCs w:val="20"/>
      <w:lang w:eastAsia="zh-TW"/>
    </w:rPr>
  </w:style>
  <w:style w:type="paragraph" w:styleId="22">
    <w:name w:val="List Bullet 2"/>
    <w:basedOn w:val="a0"/>
    <w:pPr>
      <w:tabs>
        <w:tab w:val="left" w:pos="780"/>
      </w:tabs>
      <w:spacing w:line="360" w:lineRule="auto"/>
      <w:ind w:leftChars="200" w:left="780" w:hangingChars="200" w:hanging="360"/>
    </w:pPr>
    <w:rPr>
      <w:rFonts w:ascii="等线" w:eastAsia="等线" w:hAnsi="等线" w:cs="等线"/>
    </w:rPr>
  </w:style>
  <w:style w:type="paragraph" w:styleId="50">
    <w:name w:val="toc 5"/>
    <w:basedOn w:val="a0"/>
    <w:next w:val="a0"/>
    <w:uiPriority w:val="39"/>
    <w:qFormat/>
    <w:pPr>
      <w:autoSpaceDE w:val="0"/>
      <w:autoSpaceDN w:val="0"/>
      <w:adjustRightInd w:val="0"/>
      <w:ind w:leftChars="800" w:left="1680"/>
      <w:jc w:val="left"/>
    </w:pPr>
    <w:rPr>
      <w:rFonts w:ascii="等线" w:eastAsia="等线" w:hAnsi="等线" w:cs="等线"/>
      <w:kern w:val="0"/>
      <w:sz w:val="20"/>
      <w:szCs w:val="20"/>
    </w:rPr>
  </w:style>
  <w:style w:type="paragraph" w:styleId="33">
    <w:name w:val="toc 3"/>
    <w:basedOn w:val="a0"/>
    <w:next w:val="a0"/>
    <w:qFormat/>
    <w:pPr>
      <w:ind w:leftChars="400" w:left="840"/>
    </w:pPr>
  </w:style>
  <w:style w:type="paragraph" w:styleId="af1">
    <w:name w:val="Plain Text"/>
    <w:aliases w:val="Texte,小,普通文字,普通文字 Char,普通文字 Char Char,普通文字 Char Char Char,普通文字 Char Char Char Char,普通文字1,普通文字11,普通文字2,普通文字21,普通文字3,普通文字31,普通文字4,普通文字41,普通文字5,普通文字6,正 文 1,纯文本 Char Char,纯文本 Char Char Char Char Char Char Char Char Char Char Char Char Char,0921"/>
    <w:basedOn w:val="a0"/>
    <w:link w:val="Char7"/>
    <w:uiPriority w:val="99"/>
    <w:qFormat/>
    <w:pPr>
      <w:widowControl/>
      <w:overflowPunct w:val="0"/>
      <w:autoSpaceDE w:val="0"/>
      <w:autoSpaceDN w:val="0"/>
      <w:adjustRightInd w:val="0"/>
      <w:jc w:val="left"/>
      <w:textAlignment w:val="baseline"/>
    </w:pPr>
    <w:rPr>
      <w:rFonts w:ascii="宋体" w:hAnsi="Courier New"/>
      <w:kern w:val="0"/>
      <w:szCs w:val="21"/>
    </w:rPr>
  </w:style>
  <w:style w:type="paragraph" w:styleId="40">
    <w:name w:val="List Number 4"/>
    <w:basedOn w:val="a0"/>
    <w:qFormat/>
    <w:pPr>
      <w:tabs>
        <w:tab w:val="left" w:pos="840"/>
      </w:tabs>
      <w:autoSpaceDE w:val="0"/>
      <w:autoSpaceDN w:val="0"/>
      <w:adjustRightInd w:val="0"/>
      <w:spacing w:line="360" w:lineRule="atLeast"/>
      <w:ind w:left="840" w:hanging="420"/>
      <w:jc w:val="left"/>
    </w:pPr>
    <w:rPr>
      <w:rFonts w:ascii="等线" w:eastAsia="等线" w:hAnsi="等线" w:cs="等线"/>
      <w:kern w:val="0"/>
      <w:sz w:val="24"/>
      <w:szCs w:val="20"/>
    </w:rPr>
  </w:style>
  <w:style w:type="paragraph" w:styleId="80">
    <w:name w:val="toc 8"/>
    <w:basedOn w:val="a0"/>
    <w:next w:val="a0"/>
    <w:uiPriority w:val="39"/>
    <w:qFormat/>
    <w:pPr>
      <w:autoSpaceDE w:val="0"/>
      <w:autoSpaceDN w:val="0"/>
      <w:adjustRightInd w:val="0"/>
      <w:ind w:leftChars="1400" w:left="2940"/>
      <w:jc w:val="left"/>
    </w:pPr>
    <w:rPr>
      <w:rFonts w:ascii="等线" w:eastAsia="等线" w:hAnsi="等线" w:cs="等线"/>
      <w:kern w:val="0"/>
      <w:sz w:val="20"/>
      <w:szCs w:val="20"/>
    </w:rPr>
  </w:style>
  <w:style w:type="paragraph" w:styleId="af2">
    <w:name w:val="Date"/>
    <w:basedOn w:val="a0"/>
    <w:next w:val="a0"/>
    <w:link w:val="Char8"/>
    <w:qFormat/>
    <w:pPr>
      <w:ind w:leftChars="2500" w:left="100"/>
    </w:pPr>
  </w:style>
  <w:style w:type="paragraph" w:styleId="23">
    <w:name w:val="Body Text Indent 2"/>
    <w:basedOn w:val="a0"/>
    <w:link w:val="2Char0"/>
    <w:qFormat/>
    <w:pPr>
      <w:spacing w:line="500" w:lineRule="exact"/>
      <w:ind w:firstLineChars="213" w:firstLine="511"/>
    </w:pPr>
    <w:rPr>
      <w:sz w:val="24"/>
    </w:rPr>
  </w:style>
  <w:style w:type="paragraph" w:styleId="af3">
    <w:name w:val="endnote text"/>
    <w:basedOn w:val="a0"/>
    <w:link w:val="Char10"/>
    <w:uiPriority w:val="1"/>
    <w:unhideWhenUsed/>
    <w:qFormat/>
    <w:pPr>
      <w:snapToGrid w:val="0"/>
      <w:spacing w:line="360" w:lineRule="auto"/>
      <w:ind w:firstLineChars="200" w:firstLine="200"/>
      <w:jc w:val="left"/>
    </w:pPr>
    <w:rPr>
      <w:sz w:val="28"/>
    </w:rPr>
  </w:style>
  <w:style w:type="paragraph" w:styleId="af4">
    <w:name w:val="Balloon Text"/>
    <w:basedOn w:val="a0"/>
    <w:link w:val="Char9"/>
    <w:qFormat/>
    <w:rPr>
      <w:sz w:val="18"/>
      <w:szCs w:val="18"/>
    </w:rPr>
  </w:style>
  <w:style w:type="paragraph" w:styleId="af5">
    <w:name w:val="footer"/>
    <w:basedOn w:val="a0"/>
    <w:link w:val="Chara"/>
    <w:uiPriority w:val="99"/>
    <w:qFormat/>
    <w:pPr>
      <w:tabs>
        <w:tab w:val="center" w:pos="4153"/>
        <w:tab w:val="right" w:pos="8306"/>
      </w:tabs>
      <w:snapToGrid w:val="0"/>
      <w:jc w:val="left"/>
    </w:pPr>
    <w:rPr>
      <w:sz w:val="18"/>
      <w:szCs w:val="18"/>
    </w:rPr>
  </w:style>
  <w:style w:type="paragraph" w:styleId="af6">
    <w:name w:val="envelope return"/>
    <w:basedOn w:val="a0"/>
    <w:qFormat/>
    <w:pPr>
      <w:snapToGrid w:val="0"/>
      <w:spacing w:line="360" w:lineRule="auto"/>
      <w:ind w:firstLineChars="200" w:firstLine="200"/>
    </w:pPr>
    <w:rPr>
      <w:rFonts w:ascii="Arial" w:eastAsia="等线" w:hAnsi="Arial" w:cs="等线"/>
      <w:spacing w:val="-10"/>
      <w:szCs w:val="20"/>
    </w:rPr>
  </w:style>
  <w:style w:type="paragraph" w:styleId="af7">
    <w:name w:val="header"/>
    <w:aliases w:val="h"/>
    <w:basedOn w:val="a0"/>
    <w:link w:val="Charb"/>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0"/>
    <w:link w:val="Charc"/>
    <w:qFormat/>
    <w:pPr>
      <w:autoSpaceDE w:val="0"/>
      <w:autoSpaceDN w:val="0"/>
      <w:adjustRightInd w:val="0"/>
      <w:spacing w:after="600" w:line="312" w:lineRule="atLeast"/>
      <w:jc w:val="center"/>
      <w:textAlignment w:val="baseline"/>
    </w:pPr>
    <w:rPr>
      <w:rFonts w:ascii="等线" w:eastAsia="黑体" w:hAnsi="等线" w:cs="等线"/>
      <w:kern w:val="0"/>
      <w:sz w:val="24"/>
      <w:szCs w:val="20"/>
    </w:rPr>
  </w:style>
  <w:style w:type="paragraph" w:styleId="10">
    <w:name w:val="toc 1"/>
    <w:basedOn w:val="a0"/>
    <w:next w:val="a0"/>
    <w:link w:val="1Char0"/>
    <w:qFormat/>
    <w:pPr>
      <w:tabs>
        <w:tab w:val="right" w:leader="dot" w:pos="9628"/>
      </w:tabs>
      <w:spacing w:line="480" w:lineRule="auto"/>
    </w:pPr>
    <w:rPr>
      <w:rFonts w:ascii="Arial" w:eastAsia="新宋体" w:hAnsi="Arial" w:cs="Arial"/>
      <w:bCs/>
      <w:sz w:val="24"/>
    </w:rPr>
  </w:style>
  <w:style w:type="paragraph" w:styleId="41">
    <w:name w:val="toc 4"/>
    <w:basedOn w:val="a0"/>
    <w:next w:val="a0"/>
    <w:uiPriority w:val="39"/>
    <w:qFormat/>
    <w:pPr>
      <w:autoSpaceDE w:val="0"/>
      <w:autoSpaceDN w:val="0"/>
      <w:adjustRightInd w:val="0"/>
      <w:ind w:leftChars="600" w:left="1260"/>
      <w:jc w:val="left"/>
    </w:pPr>
    <w:rPr>
      <w:rFonts w:ascii="等线" w:eastAsia="等线" w:hAnsi="等线" w:cs="等线"/>
      <w:kern w:val="0"/>
      <w:sz w:val="20"/>
      <w:szCs w:val="20"/>
    </w:rPr>
  </w:style>
  <w:style w:type="paragraph" w:styleId="af9">
    <w:name w:val="Subtitle"/>
    <w:basedOn w:val="a0"/>
    <w:next w:val="a0"/>
    <w:link w:val="Char20"/>
    <w:qFormat/>
    <w:pPr>
      <w:spacing w:before="240" w:after="60" w:line="312" w:lineRule="auto"/>
      <w:jc w:val="center"/>
      <w:outlineLvl w:val="1"/>
    </w:pPr>
    <w:rPr>
      <w:rFonts w:ascii="Verdana" w:eastAsia="仿宋_GB2312" w:hAnsi="Verdana"/>
      <w:b/>
      <w:bCs/>
      <w:kern w:val="28"/>
      <w:sz w:val="32"/>
      <w:szCs w:val="32"/>
    </w:rPr>
  </w:style>
  <w:style w:type="paragraph" w:styleId="51">
    <w:name w:val="List Number 5"/>
    <w:basedOn w:val="a0"/>
    <w:qFormat/>
    <w:pPr>
      <w:tabs>
        <w:tab w:val="left" w:pos="2040"/>
      </w:tabs>
      <w:autoSpaceDE w:val="0"/>
      <w:autoSpaceDN w:val="0"/>
      <w:adjustRightInd w:val="0"/>
      <w:spacing w:line="400" w:lineRule="exact"/>
      <w:ind w:left="2040" w:hanging="360"/>
      <w:jc w:val="left"/>
    </w:pPr>
    <w:rPr>
      <w:rFonts w:ascii="等线" w:eastAsia="等线" w:hAnsi="等线" w:cs="等线"/>
      <w:kern w:val="0"/>
      <w:sz w:val="24"/>
      <w:szCs w:val="20"/>
    </w:rPr>
  </w:style>
  <w:style w:type="paragraph" w:styleId="afa">
    <w:name w:val="footnote text"/>
    <w:basedOn w:val="a0"/>
    <w:link w:val="Chard"/>
    <w:qFormat/>
    <w:pPr>
      <w:snapToGrid w:val="0"/>
      <w:spacing w:line="360" w:lineRule="auto"/>
      <w:ind w:firstLineChars="200" w:firstLine="200"/>
      <w:jc w:val="left"/>
    </w:pPr>
    <w:rPr>
      <w:rFonts w:ascii="等线" w:eastAsia="等线" w:hAnsi="等线" w:cs="等线"/>
      <w:sz w:val="18"/>
      <w:szCs w:val="18"/>
    </w:rPr>
  </w:style>
  <w:style w:type="paragraph" w:styleId="60">
    <w:name w:val="toc 6"/>
    <w:basedOn w:val="a0"/>
    <w:next w:val="a0"/>
    <w:uiPriority w:val="39"/>
    <w:qFormat/>
    <w:pPr>
      <w:autoSpaceDE w:val="0"/>
      <w:autoSpaceDN w:val="0"/>
      <w:adjustRightInd w:val="0"/>
      <w:ind w:leftChars="1000" w:left="2100"/>
      <w:jc w:val="left"/>
    </w:pPr>
    <w:rPr>
      <w:rFonts w:ascii="等线" w:eastAsia="等线" w:hAnsi="等线" w:cs="等线"/>
      <w:kern w:val="0"/>
      <w:sz w:val="20"/>
      <w:szCs w:val="20"/>
    </w:rPr>
  </w:style>
  <w:style w:type="paragraph" w:styleId="34">
    <w:name w:val="Body Text Indent 3"/>
    <w:basedOn w:val="a0"/>
    <w:link w:val="3Char1"/>
    <w:qFormat/>
    <w:pPr>
      <w:spacing w:line="500" w:lineRule="exact"/>
      <w:ind w:left="511" w:hangingChars="213" w:hanging="511"/>
    </w:pPr>
    <w:rPr>
      <w:sz w:val="24"/>
    </w:rPr>
  </w:style>
  <w:style w:type="paragraph" w:styleId="afb">
    <w:name w:val="table of figures"/>
    <w:basedOn w:val="a0"/>
    <w:next w:val="a0"/>
    <w:qFormat/>
    <w:pPr>
      <w:spacing w:line="360" w:lineRule="auto"/>
      <w:ind w:leftChars="200" w:left="840" w:hangingChars="200" w:hanging="420"/>
    </w:pPr>
    <w:rPr>
      <w:rFonts w:ascii="等线" w:eastAsia="等线" w:hAnsi="等线" w:cs="等线"/>
      <w:szCs w:val="20"/>
    </w:rPr>
  </w:style>
  <w:style w:type="paragraph" w:styleId="24">
    <w:name w:val="toc 2"/>
    <w:basedOn w:val="a0"/>
    <w:next w:val="a0"/>
    <w:qFormat/>
    <w:pPr>
      <w:ind w:leftChars="200" w:left="420"/>
    </w:pPr>
  </w:style>
  <w:style w:type="paragraph" w:styleId="90">
    <w:name w:val="toc 9"/>
    <w:basedOn w:val="a0"/>
    <w:next w:val="a0"/>
    <w:uiPriority w:val="39"/>
    <w:qFormat/>
    <w:pPr>
      <w:autoSpaceDE w:val="0"/>
      <w:autoSpaceDN w:val="0"/>
      <w:adjustRightInd w:val="0"/>
      <w:ind w:leftChars="1600" w:left="3360"/>
      <w:jc w:val="left"/>
    </w:pPr>
    <w:rPr>
      <w:rFonts w:ascii="等线" w:eastAsia="等线" w:hAnsi="等线" w:cs="等线"/>
      <w:kern w:val="0"/>
      <w:sz w:val="20"/>
      <w:szCs w:val="20"/>
    </w:rPr>
  </w:style>
  <w:style w:type="paragraph" w:styleId="25">
    <w:name w:val="Body Text 2"/>
    <w:basedOn w:val="a0"/>
    <w:link w:val="2Char1"/>
    <w:qFormat/>
    <w:pPr>
      <w:autoSpaceDE w:val="0"/>
      <w:autoSpaceDN w:val="0"/>
      <w:adjustRightInd w:val="0"/>
      <w:spacing w:after="120" w:line="480" w:lineRule="auto"/>
      <w:jc w:val="left"/>
    </w:pPr>
    <w:rPr>
      <w:rFonts w:ascii="等线" w:eastAsia="等线" w:hAnsi="等线" w:cs="等线"/>
      <w:kern w:val="0"/>
      <w:sz w:val="20"/>
      <w:szCs w:val="20"/>
    </w:rPr>
  </w:style>
  <w:style w:type="paragraph" w:styleId="afc">
    <w:name w:val="Message Header"/>
    <w:basedOn w:val="a0"/>
    <w:link w:val="Char11"/>
    <w:qFormat/>
    <w:pPr>
      <w:pBdr>
        <w:top w:val="single" w:sz="6" w:space="1" w:color="auto"/>
        <w:left w:val="single" w:sz="6" w:space="1" w:color="auto"/>
        <w:bottom w:val="single" w:sz="6" w:space="1" w:color="auto"/>
        <w:right w:val="single" w:sz="6" w:space="1" w:color="auto"/>
      </w:pBdr>
      <w:shd w:val="pct20" w:color="auto" w:fill="auto"/>
      <w:adjustRightInd w:val="0"/>
      <w:spacing w:line="360" w:lineRule="atLeast"/>
      <w:ind w:leftChars="400" w:left="1080" w:hangingChars="400" w:hanging="1080"/>
      <w:jc w:val="left"/>
      <w:textAlignment w:val="baseline"/>
    </w:pPr>
    <w:rPr>
      <w:rFonts w:eastAsia="仿宋_GB2312"/>
    </w:rPr>
  </w:style>
  <w:style w:type="paragraph" w:styleId="HTML">
    <w:name w:val="HTML Preformatted"/>
    <w:basedOn w:val="a0"/>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jc w:val="left"/>
    </w:pPr>
    <w:rPr>
      <w:rFonts w:ascii="黑体" w:eastAsia="黑体" w:hAnsi="Courier New"/>
      <w:kern w:val="0"/>
      <w:sz w:val="20"/>
      <w:szCs w:val="20"/>
    </w:rPr>
  </w:style>
  <w:style w:type="paragraph" w:styleId="afd">
    <w:name w:val="Normal (Web)"/>
    <w:basedOn w:val="a0"/>
    <w:link w:val="Chare"/>
    <w:qFormat/>
    <w:pPr>
      <w:widowControl/>
      <w:spacing w:before="100" w:beforeAutospacing="1" w:after="100" w:afterAutospacing="1"/>
      <w:jc w:val="left"/>
    </w:pPr>
    <w:rPr>
      <w:rFonts w:ascii="宋体" w:hAnsi="宋体"/>
      <w:kern w:val="0"/>
      <w:sz w:val="24"/>
    </w:rPr>
  </w:style>
  <w:style w:type="paragraph" w:styleId="11">
    <w:name w:val="index 1"/>
    <w:basedOn w:val="a0"/>
    <w:next w:val="a0"/>
    <w:qFormat/>
    <w:pPr>
      <w:spacing w:line="360" w:lineRule="auto"/>
      <w:ind w:firstLineChars="200" w:firstLine="200"/>
    </w:pPr>
    <w:rPr>
      <w:rFonts w:ascii="等线" w:eastAsia="等线" w:hAnsi="等线" w:cs="等线"/>
      <w:szCs w:val="20"/>
    </w:rPr>
  </w:style>
  <w:style w:type="paragraph" w:styleId="afe">
    <w:name w:val="Title"/>
    <w:basedOn w:val="a0"/>
    <w:link w:val="Charf"/>
    <w:qFormat/>
    <w:pPr>
      <w:autoSpaceDE w:val="0"/>
      <w:autoSpaceDN w:val="0"/>
      <w:adjustRightInd w:val="0"/>
      <w:spacing w:before="240" w:after="60"/>
      <w:jc w:val="center"/>
      <w:outlineLvl w:val="0"/>
    </w:pPr>
    <w:rPr>
      <w:rFonts w:ascii="Verdana" w:eastAsia="仿宋_GB2312" w:hAnsi="Verdana"/>
      <w:b/>
      <w:bCs/>
      <w:kern w:val="0"/>
      <w:sz w:val="32"/>
      <w:szCs w:val="32"/>
    </w:rPr>
  </w:style>
  <w:style w:type="paragraph" w:styleId="aff">
    <w:name w:val="annotation subject"/>
    <w:basedOn w:val="ac"/>
    <w:next w:val="ac"/>
    <w:link w:val="Charf0"/>
    <w:qFormat/>
    <w:rPr>
      <w:b/>
      <w:bCs/>
    </w:rPr>
  </w:style>
  <w:style w:type="paragraph" w:styleId="aff0">
    <w:name w:val="Body Text First Indent"/>
    <w:basedOn w:val="ae"/>
    <w:link w:val="Charf1"/>
    <w:qFormat/>
    <w:pPr>
      <w:ind w:firstLineChars="100" w:firstLine="420"/>
    </w:pPr>
  </w:style>
  <w:style w:type="paragraph" w:styleId="26">
    <w:name w:val="Body Text First Indent 2"/>
    <w:basedOn w:val="af"/>
    <w:link w:val="2Char10"/>
    <w:unhideWhenUsed/>
    <w:qFormat/>
    <w:pPr>
      <w:spacing w:after="120"/>
      <w:ind w:leftChars="200" w:left="420" w:firstLineChars="200" w:firstLine="420"/>
    </w:pPr>
    <w:rPr>
      <w:sz w:val="21"/>
    </w:rPr>
  </w:style>
  <w:style w:type="table" w:styleId="af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Elegant"/>
    <w:basedOn w:val="a2"/>
    <w:qFormat/>
    <w:pPr>
      <w:widowControl w:val="0"/>
      <w:jc w:val="both"/>
    </w:pPr>
    <w:rPr>
      <w:rFonts w:ascii="等线" w:eastAsia="等线" w:hAnsi="等线" w:cs="等线" w:hint="eastAs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3">
    <w:name w:val="Strong"/>
    <w:qFormat/>
    <w:rPr>
      <w:b/>
      <w:bCs/>
    </w:rPr>
  </w:style>
  <w:style w:type="character" w:styleId="aff4">
    <w:name w:val="endnote reference"/>
    <w:uiPriority w:val="1"/>
    <w:unhideWhenUsed/>
    <w:qFormat/>
    <w:rPr>
      <w:vertAlign w:val="superscript"/>
    </w:rPr>
  </w:style>
  <w:style w:type="character" w:styleId="aff5">
    <w:name w:val="page number"/>
    <w:basedOn w:val="a1"/>
    <w:qFormat/>
  </w:style>
  <w:style w:type="character" w:styleId="aff6">
    <w:name w:val="FollowedHyperlink"/>
    <w:uiPriority w:val="99"/>
    <w:qFormat/>
    <w:rPr>
      <w:color w:val="800080"/>
      <w:u w:val="single"/>
    </w:rPr>
  </w:style>
  <w:style w:type="character" w:styleId="aff7">
    <w:name w:val="Emphasis"/>
    <w:qFormat/>
    <w:rPr>
      <w:i/>
      <w:iCs/>
    </w:rPr>
  </w:style>
  <w:style w:type="character" w:styleId="aff8">
    <w:name w:val="line number"/>
    <w:basedOn w:val="a1"/>
    <w:qFormat/>
  </w:style>
  <w:style w:type="character" w:styleId="HTML0">
    <w:name w:val="HTML Definition"/>
  </w:style>
  <w:style w:type="character" w:styleId="HTML1">
    <w:name w:val="HTML Variable"/>
  </w:style>
  <w:style w:type="character" w:styleId="aff9">
    <w:name w:val="Hyperlink"/>
    <w:uiPriority w:val="99"/>
    <w:qFormat/>
    <w:rPr>
      <w:color w:val="000000"/>
      <w:sz w:val="20"/>
      <w:szCs w:val="20"/>
      <w:u w:val="none"/>
    </w:rPr>
  </w:style>
  <w:style w:type="character" w:styleId="HTML2">
    <w:name w:val="HTML Code"/>
    <w:rPr>
      <w:rFonts w:ascii="serif" w:eastAsia="serif" w:hAnsi="serif" w:cs="serif" w:hint="default"/>
      <w:sz w:val="21"/>
      <w:szCs w:val="21"/>
    </w:rPr>
  </w:style>
  <w:style w:type="character" w:styleId="affa">
    <w:name w:val="annotation reference"/>
    <w:qFormat/>
    <w:rPr>
      <w:sz w:val="21"/>
      <w:szCs w:val="21"/>
    </w:rPr>
  </w:style>
  <w:style w:type="character" w:styleId="HTML3">
    <w:name w:val="HTML Cite"/>
    <w:qFormat/>
    <w:rPr>
      <w:color w:val="008000"/>
    </w:rPr>
  </w:style>
  <w:style w:type="character" w:styleId="HTML4">
    <w:name w:val="HTML Keyboard"/>
    <w:rPr>
      <w:rFonts w:ascii="serif" w:eastAsia="serif" w:hAnsi="serif" w:cs="serif"/>
      <w:sz w:val="21"/>
      <w:szCs w:val="21"/>
    </w:rPr>
  </w:style>
  <w:style w:type="character" w:styleId="HTML5">
    <w:name w:val="HTML Sample"/>
    <w:rPr>
      <w:rFonts w:ascii="serif" w:eastAsia="serif" w:hAnsi="serif" w:cs="serif" w:hint="default"/>
      <w:sz w:val="21"/>
      <w:szCs w:val="21"/>
    </w:rPr>
  </w:style>
  <w:style w:type="character" w:customStyle="1" w:styleId="1Char">
    <w:name w:val="标题 1 Char"/>
    <w:aliases w:val="1st level Char,1st level1 Char,1st level11 Char,1st level2 Char,1st level3 Char,H1 Char,H11 Char,H111 Char,H112 Char,H12 Char,H13 Char,H14 Char,H15 Char,H16 Char,H17 Char,Heading 0 Char,L1 Char,L1 Heading 1 Char,Level 1 Topic Heading Char"/>
    <w:link w:val="1"/>
    <w:qFormat/>
    <w:rPr>
      <w:rFonts w:ascii="楷体_GB2312" w:eastAsia="楷体_GB2312"/>
      <w:b/>
      <w:bCs/>
      <w:kern w:val="2"/>
      <w:sz w:val="21"/>
      <w:szCs w:val="24"/>
    </w:rPr>
  </w:style>
  <w:style w:type="character" w:customStyle="1" w:styleId="2Char">
    <w:name w:val="标题 2 Char"/>
    <w:aliases w:val="2nd level Char,A Char,Chapter Number/Appendix Letter Char,Chapter Title Char,DO NOT USE_h2 Char,H2 Char,Header 2 Char,Heading 2 CCBS Char,Heading 2 Hidden Char,Heading2 Char,I Char,ISO1 Char,TestHeading2 Char,Titre2 Char,UNDERRUBRIK 1-2 Char"/>
    <w:link w:val="20"/>
    <w:qFormat/>
    <w:rPr>
      <w:rFonts w:ascii="Cambria" w:eastAsia="宋体" w:hAnsi="Cambria" w:cs="Times New Roman"/>
      <w:b/>
      <w:bCs/>
      <w:kern w:val="2"/>
      <w:sz w:val="32"/>
      <w:szCs w:val="32"/>
    </w:rPr>
  </w:style>
  <w:style w:type="character" w:customStyle="1" w:styleId="3Char">
    <w:name w:val="标题 3 Char"/>
    <w:aliases w:val="1.1.1标题 3 Char,3 Char,3rd level Char,BOD 0 Char,Bold Head Char,CT Char,H3 Char,H31 Char,Heading 3 - old Char,ISO2 Char,L3 Char,Level 3 Head Char,Map Char,PIM 3 Char,Title3 Char,b Char,bh Char,h3 Char,heading 3 Char3,l3 Char,level_3 Char"/>
    <w:link w:val="3"/>
    <w:uiPriority w:val="9"/>
    <w:qFormat/>
    <w:rPr>
      <w:b/>
      <w:bCs/>
      <w:kern w:val="2"/>
      <w:sz w:val="32"/>
      <w:szCs w:val="32"/>
      <w:lang w:bidi="ar-SA"/>
    </w:rPr>
  </w:style>
  <w:style w:type="character" w:customStyle="1" w:styleId="4Char">
    <w:name w:val="标题 4 Char"/>
    <w:aliases w:val="1.1.1.1 Char,41 Char,42 Char,43 Char,44 Char,45 Char,46 Char,47 Char,E4 Char,Fab-4 Char,H4 Char,H41 Char,H42 Char,H43 Char,H44 Char,H45 Char,H46 Char,H47 Char,Head4 Char,Level 2 - a Char,Map Title Char,PIM 4 Char,T5 Char,a. Char,a.1 Char"/>
    <w:link w:val="4"/>
    <w:qFormat/>
    <w:rPr>
      <w:rFonts w:ascii="Cambria" w:eastAsia="宋体" w:hAnsi="Cambria"/>
      <w:b/>
      <w:bCs/>
      <w:kern w:val="2"/>
      <w:sz w:val="28"/>
      <w:szCs w:val="28"/>
      <w:lang w:bidi="ar-SA"/>
    </w:rPr>
  </w:style>
  <w:style w:type="character" w:customStyle="1" w:styleId="5Char">
    <w:name w:val="标题 5 Char"/>
    <w:aliases w:val="Atlanthd3 Char,Atlanthd31 Char,Atlanthd310 Char,Atlanthd311 Char,Atlanthd312 Char,Atlanthd313 Char,Atlanthd314 Char,Atlanthd315 Char,Atlanthd32 Char,Atlanthd33 Char,Atlanthd34 Char,Atlanthd35 Char,Atlanthd36 Char,Atlanthd37 Char,H5 Char"/>
    <w:link w:val="5"/>
    <w:uiPriority w:val="9"/>
    <w:qFormat/>
    <w:rPr>
      <w:b/>
      <w:bCs/>
      <w:kern w:val="2"/>
      <w:sz w:val="28"/>
      <w:szCs w:val="28"/>
    </w:rPr>
  </w:style>
  <w:style w:type="character" w:customStyle="1" w:styleId="6Char">
    <w:name w:val="标题 6 Char"/>
    <w:aliases w:val="51 Char,52 Char,53 Char,54 Char,55 Char,56 Char,Bullet list Char,Bullet list1 Char,Bullet list11 Char,Bullet list2 Char,Caption number (page-wide) Char,H6 Char,ITT t6 Char,Legal Level 1. Char,PA Appendix Char,cnp Char,h6 Char,sd Char,sd1 Char"/>
    <w:link w:val="6"/>
    <w:uiPriority w:val="9"/>
    <w:qFormat/>
    <w:rPr>
      <w:rFonts w:ascii="Cambria" w:eastAsia="宋体" w:hAnsi="Cambria" w:cs="Times New Roman"/>
      <w:b/>
      <w:bCs/>
      <w:kern w:val="2"/>
      <w:sz w:val="24"/>
      <w:szCs w:val="24"/>
    </w:rPr>
  </w:style>
  <w:style w:type="character" w:customStyle="1" w:styleId="Char8">
    <w:name w:val="日期 Char"/>
    <w:link w:val="af2"/>
    <w:qFormat/>
    <w:rPr>
      <w:kern w:val="2"/>
      <w:sz w:val="21"/>
      <w:szCs w:val="24"/>
    </w:rPr>
  </w:style>
  <w:style w:type="character" w:customStyle="1" w:styleId="6Char0">
    <w:name w:val="样式6 列表并列 Char"/>
    <w:link w:val="61"/>
    <w:qFormat/>
    <w:locked/>
    <w:rPr>
      <w:rFonts w:ascii="Arial" w:hAnsi="Arial" w:cs="Arial"/>
      <w:kern w:val="21"/>
      <w:sz w:val="21"/>
      <w:szCs w:val="24"/>
    </w:rPr>
  </w:style>
  <w:style w:type="paragraph" w:customStyle="1" w:styleId="61">
    <w:name w:val="样式6 列表并列"/>
    <w:link w:val="6Char0"/>
    <w:qFormat/>
    <w:pPr>
      <w:widowControl w:val="0"/>
      <w:tabs>
        <w:tab w:val="left" w:pos="0"/>
      </w:tabs>
      <w:spacing w:before="40" w:after="40" w:line="240" w:lineRule="atLeast"/>
      <w:ind w:left="840" w:hanging="420"/>
    </w:pPr>
    <w:rPr>
      <w:rFonts w:ascii="Arial" w:hAnsi="Arial" w:cs="Arial"/>
      <w:kern w:val="21"/>
      <w:sz w:val="21"/>
      <w:szCs w:val="24"/>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Chara">
    <w:name w:val="页脚 Char"/>
    <w:link w:val="af5"/>
    <w:uiPriority w:val="99"/>
    <w:qFormat/>
    <w:rPr>
      <w:kern w:val="2"/>
      <w:sz w:val="18"/>
      <w:szCs w:val="18"/>
    </w:rPr>
  </w:style>
  <w:style w:type="character" w:customStyle="1" w:styleId="Char5">
    <w:name w:val="正文文本 Char"/>
    <w:link w:val="ae"/>
    <w:qFormat/>
    <w:rPr>
      <w:kern w:val="2"/>
      <w:sz w:val="21"/>
      <w:szCs w:val="24"/>
    </w:rPr>
  </w:style>
  <w:style w:type="character" w:customStyle="1" w:styleId="Char6">
    <w:name w:val="正文文本缩进 Char"/>
    <w:link w:val="af"/>
    <w:qFormat/>
    <w:rPr>
      <w:kern w:val="2"/>
      <w:sz w:val="24"/>
      <w:szCs w:val="24"/>
    </w:rPr>
  </w:style>
  <w:style w:type="character" w:customStyle="1" w:styleId="Char7">
    <w:name w:val="纯文本 Char"/>
    <w:aliases w:val="Texte Char2,小 Char1,普通文字 Char3,普通文字 Char Char2,普通文字 Char Char Char2,普通文字 Char Char Char Char2,普通文字 Char Char Char Char Char1,普通文字1 Char1,普通文字11 Char1,普通文字2 Char1,普通文字21 Char1,普通文字3 Char1,普通文字31 Char1,普通文字4 Char1,普通文字41 Char1,普通文字5 Char1"/>
    <w:link w:val="af1"/>
    <w:uiPriority w:val="99"/>
    <w:qFormat/>
    <w:rPr>
      <w:rFonts w:ascii="宋体" w:eastAsia="宋体" w:hAnsi="Courier New"/>
      <w:sz w:val="21"/>
      <w:szCs w:val="21"/>
      <w:lang w:val="en-US" w:eastAsia="zh-CN" w:bidi="ar-SA"/>
    </w:rPr>
  </w:style>
  <w:style w:type="character" w:customStyle="1" w:styleId="font31">
    <w:name w:val="font31"/>
    <w:qFormat/>
    <w:rPr>
      <w:rFonts w:ascii="新宋体" w:eastAsia="新宋体" w:hAnsi="新宋体" w:cs="新宋体" w:hint="eastAsia"/>
      <w:color w:val="000000"/>
      <w:sz w:val="22"/>
      <w:szCs w:val="22"/>
      <w:u w:val="none"/>
    </w:rPr>
  </w:style>
  <w:style w:type="character" w:customStyle="1" w:styleId="style21">
    <w:name w:val="style21"/>
    <w:qFormat/>
    <w:rPr>
      <w:sz w:val="15"/>
      <w:szCs w:val="15"/>
    </w:rPr>
  </w:style>
  <w:style w:type="character" w:customStyle="1" w:styleId="BZChar">
    <w:name w:val="BZ_正文 Char"/>
    <w:link w:val="BZ"/>
    <w:qFormat/>
    <w:rPr>
      <w:rFonts w:ascii="宋体" w:eastAsia="宋体" w:hAnsi="宋体"/>
      <w:kern w:val="2"/>
      <w:sz w:val="24"/>
      <w:szCs w:val="24"/>
    </w:rPr>
  </w:style>
  <w:style w:type="paragraph" w:customStyle="1" w:styleId="BZ">
    <w:name w:val="BZ_正文"/>
    <w:basedOn w:val="a0"/>
    <w:link w:val="BZChar"/>
    <w:qFormat/>
    <w:pPr>
      <w:widowControl/>
      <w:spacing w:line="360" w:lineRule="auto"/>
      <w:ind w:firstLineChars="200" w:firstLine="480"/>
    </w:pPr>
    <w:rPr>
      <w:rFonts w:ascii="宋体" w:hAnsi="宋体"/>
      <w:sz w:val="24"/>
      <w:shd w:val="clear" w:color="auto" w:fill="FFFFFF"/>
    </w:rPr>
  </w:style>
  <w:style w:type="character" w:customStyle="1" w:styleId="CharCharChar">
    <w:name w:val="Char Char Char"/>
    <w:qFormat/>
    <w:rPr>
      <w:rFonts w:ascii="宋体" w:eastAsia="宋体" w:hAnsi="Courier New"/>
      <w:sz w:val="21"/>
      <w:szCs w:val="21"/>
      <w:lang w:val="en-US" w:eastAsia="zh-CN" w:bidi="ar-SA"/>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font11">
    <w:name w:val="font11"/>
    <w:qFormat/>
    <w:rPr>
      <w:rFonts w:ascii="Times New Roman" w:eastAsia="仿宋_GB2312" w:hAnsi="Times New Roman" w:cs="Times New Roman" w:hint="default"/>
      <w:b/>
      <w:color w:val="000000"/>
      <w:sz w:val="21"/>
      <w:szCs w:val="21"/>
      <w:u w:val="none"/>
    </w:rPr>
  </w:style>
  <w:style w:type="character" w:customStyle="1" w:styleId="1Char1">
    <w:name w:val="正文1 Char"/>
    <w:link w:val="12"/>
    <w:qFormat/>
    <w:rPr>
      <w:sz w:val="24"/>
      <w:lang w:val="en-US" w:eastAsia="zh-CN" w:bidi="ar-SA"/>
    </w:rPr>
  </w:style>
  <w:style w:type="paragraph" w:customStyle="1" w:styleId="12">
    <w:name w:val="正文1"/>
    <w:link w:val="1Char1"/>
    <w:qFormat/>
    <w:pPr>
      <w:spacing w:beforeLines="50" w:afterLines="50"/>
      <w:ind w:firstLineChars="200" w:firstLine="200"/>
    </w:pPr>
    <w:rPr>
      <w:sz w:val="24"/>
    </w:rPr>
  </w:style>
  <w:style w:type="character" w:customStyle="1" w:styleId="Charf1">
    <w:name w:val="正文首行缩进 Char"/>
    <w:basedOn w:val="Char5"/>
    <w:link w:val="aff0"/>
    <w:qFormat/>
    <w:rPr>
      <w:kern w:val="2"/>
      <w:sz w:val="21"/>
      <w:szCs w:val="24"/>
    </w:rPr>
  </w:style>
  <w:style w:type="character" w:customStyle="1" w:styleId="Char0">
    <w:name w:val="正文缩进 Char"/>
    <w:aliases w:val="???änd Char,ALT+Z Char,Bo Char,Body Text(ch) Char,HD正文1 Char,PI Char3,body text Char,t Char,四 Char,四号 Char,标题4 Char,正文不缩进 Char,正文对齐 Char,正文文字首行缩进 Char,正文编号 Char,正文非缩进 Char,正文（首行缩进两字） Char Char,正文（首行缩进两字） Char Char Char Char1,段1 Char,特点 Char"/>
    <w:link w:val="a7"/>
    <w:qFormat/>
    <w:rPr>
      <w:rFonts w:eastAsia="宋体"/>
      <w:sz w:val="21"/>
      <w:lang w:val="en-US" w:eastAsia="zh-CN" w:bidi="ar-SA"/>
    </w:rPr>
  </w:style>
  <w:style w:type="character" w:customStyle="1" w:styleId="BZChar0">
    <w:name w:val="BZ_题注_图 Char"/>
    <w:link w:val="BZ0"/>
    <w:qFormat/>
    <w:rPr>
      <w:rFonts w:eastAsia="黑体"/>
      <w:kern w:val="2"/>
      <w:sz w:val="21"/>
      <w:szCs w:val="21"/>
    </w:rPr>
  </w:style>
  <w:style w:type="paragraph" w:customStyle="1" w:styleId="BZ0">
    <w:name w:val="BZ_题注_图"/>
    <w:basedOn w:val="a8"/>
    <w:next w:val="a0"/>
    <w:link w:val="BZChar0"/>
    <w:qFormat/>
    <w:pPr>
      <w:widowControl/>
      <w:spacing w:beforeLines="50" w:afterLines="50"/>
      <w:jc w:val="center"/>
    </w:pPr>
    <w:rPr>
      <w:rFonts w:ascii="Times New Roman" w:hAnsi="Times New Roman"/>
      <w:sz w:val="21"/>
      <w:szCs w:val="21"/>
    </w:rPr>
  </w:style>
  <w:style w:type="character" w:customStyle="1" w:styleId="Charf2">
    <w:name w:val="文档正文 Char"/>
    <w:link w:val="affb"/>
    <w:qFormat/>
    <w:rPr>
      <w:rFonts w:ascii="Tahoma" w:eastAsia="仿宋_GB2312" w:hAnsi="Tahoma"/>
      <w:sz w:val="28"/>
      <w:lang w:val="en-US" w:eastAsia="zh-CN" w:bidi="ar-SA"/>
    </w:rPr>
  </w:style>
  <w:style w:type="paragraph" w:customStyle="1" w:styleId="affb">
    <w:name w:val="文档正文"/>
    <w:basedOn w:val="a0"/>
    <w:link w:val="Charf2"/>
    <w:qFormat/>
    <w:pPr>
      <w:spacing w:line="360" w:lineRule="auto"/>
      <w:ind w:firstLineChars="200" w:firstLine="480"/>
    </w:pPr>
    <w:rPr>
      <w:rFonts w:ascii="Tahoma" w:eastAsia="仿宋_GB2312" w:hAnsi="Tahoma"/>
      <w:kern w:val="0"/>
      <w:sz w:val="28"/>
      <w:szCs w:val="20"/>
    </w:rPr>
  </w:style>
  <w:style w:type="character" w:customStyle="1" w:styleId="unnamed51">
    <w:name w:val="unnamed51"/>
    <w:qFormat/>
    <w:rPr>
      <w:sz w:val="22"/>
      <w:szCs w:val="22"/>
    </w:rPr>
  </w:style>
  <w:style w:type="character" w:customStyle="1" w:styleId="CharChar2">
    <w:name w:val="Char Char2"/>
    <w:qFormat/>
    <w:rPr>
      <w:rFonts w:ascii="宋体" w:eastAsia="宋体" w:hAnsi="Courier New"/>
      <w:kern w:val="2"/>
      <w:sz w:val="21"/>
      <w:lang w:val="en-US" w:eastAsia="zh-CN"/>
    </w:rPr>
  </w:style>
  <w:style w:type="character" w:customStyle="1" w:styleId="BZChar1">
    <w:name w:val="BZ_三级标题 Char"/>
    <w:link w:val="BZ1"/>
    <w:qFormat/>
    <w:rPr>
      <w:rFonts w:eastAsia="黑体"/>
      <w:b/>
      <w:bCs/>
      <w:kern w:val="2"/>
      <w:sz w:val="28"/>
      <w:szCs w:val="28"/>
    </w:rPr>
  </w:style>
  <w:style w:type="paragraph" w:customStyle="1" w:styleId="BZ1">
    <w:name w:val="BZ_三级标题"/>
    <w:basedOn w:val="3"/>
    <w:next w:val="BZ"/>
    <w:link w:val="BZChar1"/>
    <w:qFormat/>
    <w:pPr>
      <w:spacing w:line="240" w:lineRule="auto"/>
      <w:ind w:left="720" w:hanging="720"/>
    </w:pPr>
    <w:rPr>
      <w:rFonts w:eastAsia="黑体"/>
      <w:sz w:val="28"/>
      <w:szCs w:val="28"/>
    </w:rPr>
  </w:style>
  <w:style w:type="character" w:customStyle="1" w:styleId="Charf3">
    <w:name w:val="哈哈正文 Char"/>
    <w:link w:val="affc"/>
    <w:qFormat/>
    <w:rPr>
      <w:rFonts w:ascii="宋体" w:eastAsia="宋体" w:hAnsi="宋体" w:cs="宋体"/>
      <w:kern w:val="2"/>
      <w:sz w:val="24"/>
      <w:lang w:val="en-US" w:eastAsia="zh-CN" w:bidi="ar-SA"/>
    </w:rPr>
  </w:style>
  <w:style w:type="paragraph" w:customStyle="1" w:styleId="affc">
    <w:name w:val="哈哈正文"/>
    <w:basedOn w:val="a0"/>
    <w:link w:val="Charf3"/>
    <w:qFormat/>
    <w:pPr>
      <w:spacing w:line="360" w:lineRule="auto"/>
      <w:ind w:firstLineChars="200" w:firstLine="200"/>
    </w:pPr>
    <w:rPr>
      <w:rFonts w:ascii="宋体" w:hAnsi="宋体" w:cs="宋体"/>
      <w:sz w:val="24"/>
      <w:szCs w:val="20"/>
    </w:rPr>
  </w:style>
  <w:style w:type="character" w:customStyle="1" w:styleId="Char3">
    <w:name w:val="批注文字 Char"/>
    <w:link w:val="ac"/>
    <w:uiPriority w:val="1"/>
    <w:qFormat/>
    <w:rPr>
      <w:kern w:val="2"/>
      <w:sz w:val="21"/>
      <w:szCs w:val="24"/>
    </w:rPr>
  </w:style>
  <w:style w:type="character" w:customStyle="1" w:styleId="fontstyle01">
    <w:name w:val="fontstyle01"/>
    <w:qFormat/>
    <w:rPr>
      <w:rFonts w:ascii="楷体" w:eastAsia="楷体" w:hAnsi="楷体" w:hint="eastAsia"/>
      <w:color w:val="000000"/>
      <w:sz w:val="24"/>
      <w:szCs w:val="24"/>
    </w:rPr>
  </w:style>
  <w:style w:type="character" w:customStyle="1" w:styleId="ListParagraphChar">
    <w:name w:val="List Paragraph Char"/>
    <w:aliases w:val="lp1 Char,List Paragraph1 Char,stc标题4 Char"/>
    <w:link w:val="13"/>
    <w:qFormat/>
    <w:rPr>
      <w:rFonts w:ascii="Calibri" w:eastAsia="宋体" w:hAnsi="Calibri"/>
      <w:kern w:val="2"/>
      <w:sz w:val="21"/>
      <w:szCs w:val="22"/>
      <w:lang w:val="en-US" w:eastAsia="zh-CN" w:bidi="ar-SA"/>
    </w:rPr>
  </w:style>
  <w:style w:type="paragraph" w:customStyle="1" w:styleId="13">
    <w:name w:val="列出段落1"/>
    <w:basedOn w:val="a0"/>
    <w:link w:val="ListParagraphChar"/>
    <w:uiPriority w:val="34"/>
    <w:qFormat/>
    <w:pPr>
      <w:ind w:firstLineChars="200" w:firstLine="420"/>
    </w:pPr>
    <w:rPr>
      <w:rFonts w:ascii="Calibri" w:hAnsi="Calibri"/>
      <w:szCs w:val="22"/>
    </w:rPr>
  </w:style>
  <w:style w:type="paragraph" w:customStyle="1" w:styleId="27">
    <w:name w:val="正文2"/>
    <w:basedOn w:val="a0"/>
    <w:qFormat/>
    <w:pPr>
      <w:spacing w:before="156" w:line="360" w:lineRule="auto"/>
      <w:ind w:firstLineChars="200" w:firstLine="510"/>
    </w:pPr>
    <w:rPr>
      <w:sz w:val="24"/>
      <w:szCs w:val="20"/>
    </w:rPr>
  </w:style>
  <w:style w:type="paragraph" w:customStyle="1" w:styleId="CharCharCharChar">
    <w:name w:val="Char Char Char Char"/>
    <w:basedOn w:val="aa"/>
    <w:qFormat/>
    <w:rPr>
      <w:rFonts w:ascii="Tahoma" w:hAnsi="Tahoma"/>
      <w:sz w:val="24"/>
    </w:rPr>
  </w:style>
  <w:style w:type="paragraph" w:customStyle="1" w:styleId="Char1CharCharChar">
    <w:name w:val="Char1 Char Char Char"/>
    <w:basedOn w:val="a0"/>
    <w:qFormat/>
    <w:rPr>
      <w:rFonts w:ascii="Tahoma" w:hAnsi="Tahoma"/>
      <w:sz w:val="24"/>
      <w:szCs w:val="20"/>
    </w:rPr>
  </w:style>
  <w:style w:type="paragraph" w:customStyle="1" w:styleId="style31">
    <w:name w:val="style31"/>
    <w:basedOn w:val="a0"/>
    <w:qFormat/>
    <w:pPr>
      <w:widowControl/>
      <w:spacing w:before="100" w:beforeAutospacing="1" w:after="100" w:afterAutospacing="1"/>
      <w:jc w:val="left"/>
    </w:pPr>
    <w:rPr>
      <w:rFonts w:ascii="宋体" w:hAnsi="宋体" w:cs="宋体"/>
      <w:kern w:val="0"/>
      <w:sz w:val="24"/>
    </w:rPr>
  </w:style>
  <w:style w:type="paragraph" w:customStyle="1" w:styleId="af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CharCharCharCharCharCharCharCharCharCharCharCharChar1">
    <w:name w:val="Char Char Char Char Char Char Char Char Char Char Char Char Char1"/>
    <w:basedOn w:val="a0"/>
    <w:qFormat/>
    <w:rPr>
      <w:rFonts w:ascii="Tahoma" w:hAnsi="Tahoma"/>
      <w:sz w:val="24"/>
      <w:szCs w:val="20"/>
    </w:rPr>
  </w:style>
  <w:style w:type="paragraph" w:styleId="affe">
    <w:name w:val="List Paragraph"/>
    <w:basedOn w:val="a0"/>
    <w:qFormat/>
    <w:pPr>
      <w:ind w:firstLineChars="200" w:firstLine="420"/>
    </w:pPr>
  </w:style>
  <w:style w:type="paragraph" w:customStyle="1" w:styleId="BZ2">
    <w:name w:val="BZ_六级标题"/>
    <w:basedOn w:val="6"/>
    <w:next w:val="BZ"/>
    <w:qFormat/>
    <w:pPr>
      <w:widowControl/>
      <w:tabs>
        <w:tab w:val="left" w:pos="360"/>
      </w:tabs>
      <w:spacing w:beforeLines="50" w:afterLines="50" w:line="240" w:lineRule="auto"/>
    </w:pPr>
    <w:rPr>
      <w:rFonts w:eastAsia="黑体"/>
    </w:rPr>
  </w:style>
  <w:style w:type="paragraph" w:customStyle="1" w:styleId="afff">
    <w:name w:val="正文－恩普"/>
    <w:basedOn w:val="a7"/>
    <w:qFormat/>
    <w:pPr>
      <w:framePr w:wrap="around" w:vAnchor="text" w:hAnchor="text" w:y="1"/>
      <w:adjustRightInd/>
      <w:spacing w:line="360" w:lineRule="auto"/>
      <w:ind w:firstLineChars="200" w:firstLine="200"/>
      <w:textAlignment w:val="auto"/>
    </w:pPr>
    <w:rPr>
      <w:kern w:val="2"/>
      <w:sz w:val="24"/>
      <w:szCs w:val="24"/>
    </w:rPr>
  </w:style>
  <w:style w:type="paragraph" w:customStyle="1" w:styleId="CharCharCharChar2">
    <w:name w:val="Char Char Char Char2"/>
    <w:basedOn w:val="aa"/>
    <w:qFormat/>
  </w:style>
  <w:style w:type="paragraph" w:customStyle="1" w:styleId="ParaChar">
    <w:name w:val="默认段落字体 Para Char"/>
    <w:basedOn w:val="a0"/>
    <w:qFormat/>
    <w:pPr>
      <w:tabs>
        <w:tab w:val="left" w:pos="360"/>
      </w:tabs>
      <w:adjustRightInd w:val="0"/>
      <w:textAlignment w:val="baseline"/>
    </w:pPr>
    <w:rPr>
      <w:kern w:val="0"/>
      <w:sz w:val="24"/>
      <w:szCs w:val="20"/>
    </w:rPr>
  </w:style>
  <w:style w:type="paragraph" w:customStyle="1" w:styleId="CharCharCharCharCharCharChar1">
    <w:name w:val="Char Char Char Char Char Char Char1"/>
    <w:basedOn w:val="a0"/>
    <w:qFormat/>
    <w:rPr>
      <w:rFonts w:ascii="仿宋_GB2312" w:eastAsia="仿宋_GB2312"/>
      <w:b/>
      <w:sz w:val="32"/>
      <w:szCs w:val="32"/>
    </w:rPr>
  </w:style>
  <w:style w:type="paragraph" w:customStyle="1" w:styleId="afff0">
    <w:name w:val="简单回函地址"/>
    <w:basedOn w:val="a0"/>
    <w:qFormat/>
  </w:style>
  <w:style w:type="paragraph" w:customStyle="1" w:styleId="CharChar7Char">
    <w:name w:val="Char Char7 Char"/>
    <w:basedOn w:val="a0"/>
    <w:qFormat/>
    <w:pPr>
      <w:tabs>
        <w:tab w:val="left" w:pos="425"/>
      </w:tabs>
      <w:ind w:leftChars="200" w:left="420" w:firstLineChars="150" w:firstLine="270"/>
    </w:pPr>
  </w:style>
  <w:style w:type="paragraph" w:customStyle="1" w:styleId="BZ3">
    <w:name w:val="BZ_一级标题"/>
    <w:basedOn w:val="1"/>
    <w:next w:val="BZ"/>
    <w:link w:val="BZChar2"/>
    <w:qFormat/>
    <w:pPr>
      <w:keepLines/>
      <w:widowControl/>
      <w:spacing w:beforeLines="50" w:afterLines="50"/>
      <w:ind w:left="432" w:hanging="432"/>
      <w:jc w:val="both"/>
    </w:pPr>
    <w:rPr>
      <w:rFonts w:ascii="Times New Roman" w:eastAsia="华文中宋"/>
      <w:kern w:val="44"/>
      <w:sz w:val="36"/>
      <w:szCs w:val="36"/>
    </w:rPr>
  </w:style>
  <w:style w:type="paragraph" w:customStyle="1" w:styleId="afff1">
    <w:name w:val="保留正文"/>
    <w:basedOn w:val="ae"/>
    <w:link w:val="CharChar"/>
    <w:qFormat/>
    <w:pPr>
      <w:keepNext/>
      <w:spacing w:after="160"/>
    </w:pPr>
  </w:style>
  <w:style w:type="paragraph" w:customStyle="1" w:styleId="CharCharCharCharCharCharChar">
    <w:name w:val="Char Char Char Char Char Char Char"/>
    <w:basedOn w:val="a0"/>
    <w:qFormat/>
    <w:rPr>
      <w:rFonts w:ascii="仿宋_GB2312" w:eastAsia="仿宋_GB2312"/>
      <w:b/>
      <w:sz w:val="32"/>
      <w:szCs w:val="32"/>
    </w:rPr>
  </w:style>
  <w:style w:type="paragraph" w:customStyle="1" w:styleId="xl55">
    <w:name w:val="xl55"/>
    <w:basedOn w:val="a0"/>
    <w:qFormat/>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CharChar0">
    <w:name w:val="Char Char"/>
    <w:basedOn w:val="a0"/>
    <w:qFormat/>
    <w:rPr>
      <w:rFonts w:ascii="仿宋_GB2312" w:eastAsia="仿宋_GB2312"/>
      <w:b/>
      <w:sz w:val="32"/>
      <w:szCs w:val="32"/>
    </w:rPr>
  </w:style>
  <w:style w:type="paragraph" w:customStyle="1" w:styleId="CM106">
    <w:name w:val="CM106"/>
    <w:basedOn w:val="Default"/>
    <w:next w:val="Default"/>
    <w:qFormat/>
    <w:rPr>
      <w:rFonts w:ascii="宋体" w:cs="Times New Roman"/>
      <w:color w:val="auto"/>
    </w:rPr>
  </w:style>
  <w:style w:type="paragraph" w:customStyle="1" w:styleId="Default">
    <w:name w:val="Default"/>
    <w:qFormat/>
    <w:pPr>
      <w:widowControl w:val="0"/>
      <w:autoSpaceDE w:val="0"/>
      <w:autoSpaceDN w:val="0"/>
      <w:adjustRightInd w:val="0"/>
    </w:pPr>
    <w:rPr>
      <w:rFonts w:ascii="仿宋_GB2312" w:cs="仿宋_GB2312"/>
      <w:color w:val="000000"/>
      <w:sz w:val="24"/>
      <w:szCs w:val="24"/>
    </w:rPr>
  </w:style>
  <w:style w:type="paragraph" w:customStyle="1" w:styleId="CharCharCharChar1">
    <w:name w:val="Char Char Char Char1"/>
    <w:basedOn w:val="a0"/>
    <w:qFormat/>
    <w:rPr>
      <w:rFonts w:ascii="Tahoma" w:hAnsi="Tahoma"/>
      <w:sz w:val="24"/>
      <w:szCs w:val="20"/>
    </w:rPr>
  </w:style>
  <w:style w:type="paragraph" w:customStyle="1" w:styleId="CharCharCharCharCharCharCharCharCharCharCharCharChar">
    <w:name w:val="Char Char Char Char Char Char Char Char Char Char Char Char Char"/>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宋体" w:hAnsi="宋体" w:cs="宋体"/>
      <w:kern w:val="0"/>
      <w:szCs w:val="20"/>
    </w:rPr>
  </w:style>
  <w:style w:type="paragraph" w:customStyle="1" w:styleId="BZ4">
    <w:name w:val="BZ_五级标题"/>
    <w:basedOn w:val="5"/>
    <w:next w:val="BZ"/>
    <w:qFormat/>
    <w:pPr>
      <w:widowControl/>
      <w:spacing w:beforeLines="50" w:afterLines="50" w:line="240" w:lineRule="auto"/>
    </w:pPr>
    <w:rPr>
      <w:rFonts w:eastAsia="黑体"/>
      <w:b w:val="0"/>
      <w:sz w:val="24"/>
      <w:szCs w:val="24"/>
    </w:rPr>
  </w:style>
  <w:style w:type="paragraph" w:customStyle="1" w:styleId="CharCharCharCharCharCharCharCharCharCharCharCharChar2">
    <w:name w:val="Char Char Char Char Char Char Char Char Char Char Char Char Char2"/>
    <w:basedOn w:val="a0"/>
    <w:qFormat/>
    <w:rPr>
      <w:rFonts w:ascii="Tahoma" w:hAnsi="Tahoma"/>
      <w:sz w:val="24"/>
      <w:szCs w:val="20"/>
    </w:rPr>
  </w:style>
  <w:style w:type="paragraph" w:customStyle="1" w:styleId="CharCharCharCharCharCharChar2">
    <w:name w:val="Char Char Char Char Char Char Char2"/>
    <w:basedOn w:val="a0"/>
    <w:qFormat/>
    <w:rPr>
      <w:rFonts w:ascii="仿宋_GB2312" w:eastAsia="仿宋_GB2312"/>
      <w:b/>
      <w:sz w:val="32"/>
      <w:szCs w:val="32"/>
    </w:rPr>
  </w:style>
  <w:style w:type="paragraph" w:customStyle="1" w:styleId="14">
    <w:name w:val="1"/>
    <w:basedOn w:val="a7"/>
    <w:uiPriority w:val="99"/>
    <w:qFormat/>
    <w:pPr>
      <w:framePr w:wrap="around" w:vAnchor="text" w:hAnchor="text" w:y="1"/>
      <w:adjustRightInd/>
      <w:spacing w:line="360" w:lineRule="auto"/>
      <w:ind w:firstLineChars="200" w:firstLine="200"/>
      <w:textAlignment w:val="auto"/>
    </w:pPr>
    <w:rPr>
      <w:kern w:val="2"/>
      <w:sz w:val="24"/>
      <w:szCs w:val="24"/>
    </w:rPr>
  </w:style>
  <w:style w:type="paragraph" w:customStyle="1" w:styleId="Arial085">
    <w:name w:val="样式 Arial 小四 首行缩进:  0.85 厘米"/>
    <w:basedOn w:val="a0"/>
    <w:qFormat/>
    <w:pPr>
      <w:spacing w:line="360" w:lineRule="auto"/>
      <w:ind w:firstLine="482"/>
    </w:pPr>
    <w:rPr>
      <w:rFonts w:ascii="Arial" w:hAnsi="Arial" w:cs="宋体"/>
      <w:sz w:val="24"/>
      <w:szCs w:val="20"/>
    </w:rPr>
  </w:style>
  <w:style w:type="paragraph" w:customStyle="1" w:styleId="15">
    <w:name w:val="修订1"/>
    <w:uiPriority w:val="99"/>
    <w:qFormat/>
    <w:rPr>
      <w:kern w:val="2"/>
      <w:sz w:val="21"/>
      <w:szCs w:val="24"/>
    </w:rPr>
  </w:style>
  <w:style w:type="paragraph" w:customStyle="1" w:styleId="111">
    <w:name w:val="1.1.1"/>
    <w:basedOn w:val="a0"/>
    <w:qFormat/>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BZ5">
    <w:name w:val="BZ_二级标题"/>
    <w:basedOn w:val="20"/>
    <w:next w:val="CharCharCharCharCharCharChar"/>
    <w:qFormat/>
    <w:pPr>
      <w:widowControl/>
      <w:spacing w:beforeLines="50" w:afterLines="50" w:line="240" w:lineRule="auto"/>
      <w:ind w:left="576" w:hanging="576"/>
    </w:pPr>
    <w:rPr>
      <w:rFonts w:ascii="Times New Roman" w:eastAsia="楷体" w:hAnsi="Times New Roman"/>
    </w:rPr>
  </w:style>
  <w:style w:type="paragraph" w:customStyle="1" w:styleId="Char1CharCharChar1">
    <w:name w:val="Char1 Char Char Char1"/>
    <w:basedOn w:val="a0"/>
    <w:qFormat/>
    <w:rPr>
      <w:rFonts w:ascii="仿宋_GB2312" w:eastAsia="仿宋_GB2312"/>
      <w:b/>
      <w:sz w:val="32"/>
      <w:szCs w:val="32"/>
    </w:rPr>
  </w:style>
  <w:style w:type="character" w:customStyle="1" w:styleId="Char12">
    <w:name w:val="纯文本 Char1"/>
    <w:aliases w:val="Texte Char,小 Char,普通文字 Char1,普通文字 Char Char1,普通文字 Char Char Char1,普通文字 Char Char Char Char1,普通文字 Char Char Char Char Char,普通文字1 Char,普通文字11 Char,普通文字2 Char,普通文字21 Char,普通文字3 Char,普通文字31 Char,普通文字4 Char,普通文字41 Char,普通文字5 Char,普通文字6 Char,纯文本 Cha"/>
    <w:qFormat/>
    <w:rPr>
      <w:rFonts w:ascii="宋体" w:hAnsi="Courier New"/>
      <w:kern w:val="2"/>
      <w:sz w:val="21"/>
      <w:szCs w:val="24"/>
    </w:rPr>
  </w:style>
  <w:style w:type="paragraph" w:customStyle="1" w:styleId="62">
    <w:name w:val="样式6"/>
    <w:basedOn w:val="a0"/>
    <w:qFormat/>
    <w:pPr>
      <w:spacing w:line="360" w:lineRule="auto"/>
      <w:ind w:firstLineChars="200" w:firstLine="200"/>
      <w:jc w:val="left"/>
    </w:pPr>
    <w:rPr>
      <w:sz w:val="24"/>
    </w:rPr>
  </w:style>
  <w:style w:type="paragraph" w:customStyle="1" w:styleId="210">
    <w:name w:val="正文空2格  1."/>
    <w:basedOn w:val="a0"/>
    <w:qFormat/>
    <w:pPr>
      <w:adjustRightInd w:val="0"/>
      <w:spacing w:line="360" w:lineRule="auto"/>
      <w:ind w:firstLineChars="200" w:firstLine="480"/>
      <w:textAlignment w:val="baseline"/>
    </w:pPr>
    <w:rPr>
      <w:rFonts w:ascii="宋体" w:eastAsia="仿宋" w:cs="宋体"/>
      <w:kern w:val="0"/>
      <w:sz w:val="28"/>
      <w:szCs w:val="20"/>
    </w:rPr>
  </w:style>
  <w:style w:type="character" w:customStyle="1" w:styleId="2Char2">
    <w:name w:val="正文首行缩进2字符 Char"/>
    <w:link w:val="28"/>
    <w:qFormat/>
    <w:rPr>
      <w:rFonts w:eastAsia="仿宋"/>
      <w:sz w:val="28"/>
    </w:rPr>
  </w:style>
  <w:style w:type="paragraph" w:customStyle="1" w:styleId="28">
    <w:name w:val="正文首行缩进2字符"/>
    <w:basedOn w:val="a0"/>
    <w:link w:val="2Char2"/>
    <w:qFormat/>
    <w:locked/>
    <w:pPr>
      <w:spacing w:line="360" w:lineRule="auto"/>
      <w:ind w:firstLineChars="200" w:firstLine="200"/>
    </w:pPr>
    <w:rPr>
      <w:rFonts w:eastAsia="仿宋"/>
      <w:kern w:val="0"/>
      <w:sz w:val="28"/>
      <w:szCs w:val="20"/>
    </w:rPr>
  </w:style>
  <w:style w:type="character" w:customStyle="1" w:styleId="generalinfo-address-text">
    <w:name w:val="generalinfo-address-text"/>
    <w:basedOn w:val="a1"/>
    <w:qFormat/>
  </w:style>
  <w:style w:type="character" w:customStyle="1" w:styleId="Charf">
    <w:name w:val="标题 Char"/>
    <w:link w:val="afe"/>
    <w:qFormat/>
    <w:rPr>
      <w:rFonts w:ascii="Verdana" w:eastAsia="仿宋_GB2312" w:hAnsi="Verdana"/>
      <w:b/>
      <w:bCs/>
      <w:sz w:val="32"/>
      <w:szCs w:val="32"/>
    </w:rPr>
  </w:style>
  <w:style w:type="paragraph" w:customStyle="1" w:styleId="afff2">
    <w:name w:val="方案正文"/>
    <w:basedOn w:val="a0"/>
    <w:link w:val="afff3"/>
    <w:qFormat/>
    <w:pPr>
      <w:spacing w:line="360" w:lineRule="auto"/>
      <w:ind w:firstLineChars="200" w:firstLine="200"/>
    </w:pPr>
    <w:rPr>
      <w:rFonts w:ascii="Century Gothic" w:hAnsi="Century Gothic"/>
      <w:szCs w:val="28"/>
    </w:rPr>
  </w:style>
  <w:style w:type="character" w:customStyle="1" w:styleId="afff3">
    <w:name w:val="方案正文 字符"/>
    <w:link w:val="afff2"/>
    <w:qFormat/>
    <w:rPr>
      <w:rFonts w:ascii="Century Gothic" w:hAnsi="Century Gothic" w:cs="Times New Roman"/>
      <w:kern w:val="2"/>
      <w:sz w:val="21"/>
      <w:szCs w:val="28"/>
    </w:rPr>
  </w:style>
  <w:style w:type="paragraph" w:customStyle="1" w:styleId="16">
    <w:name w:val="正文缩进1"/>
    <w:basedOn w:val="a0"/>
    <w:qFormat/>
    <w:pPr>
      <w:spacing w:line="360" w:lineRule="auto"/>
      <w:ind w:firstLine="454"/>
      <w:jc w:val="left"/>
    </w:pPr>
    <w:rPr>
      <w:sz w:val="24"/>
    </w:rPr>
  </w:style>
  <w:style w:type="character" w:customStyle="1" w:styleId="ant-form-item-children">
    <w:name w:val="ant-form-item-children"/>
    <w:basedOn w:val="a1"/>
  </w:style>
  <w:style w:type="paragraph" w:customStyle="1" w:styleId="BZ6">
    <w:name w:val="BZ_四级标题"/>
    <w:basedOn w:val="4"/>
    <w:next w:val="a0"/>
    <w:link w:val="BZChar3"/>
    <w:qFormat/>
    <w:pPr>
      <w:widowControl/>
      <w:spacing w:beforeLines="50" w:afterLines="50" w:line="240" w:lineRule="auto"/>
      <w:ind w:left="864" w:hanging="864"/>
    </w:pPr>
    <w:rPr>
      <w:rFonts w:ascii="Times New Roman" w:eastAsia="黑体" w:hAnsi="Times New Roman"/>
      <w:b w:val="0"/>
      <w:sz w:val="24"/>
    </w:rPr>
  </w:style>
  <w:style w:type="paragraph" w:customStyle="1" w:styleId="Style10">
    <w:name w:val="_Style 10"/>
    <w:basedOn w:val="a0"/>
    <w:pPr>
      <w:spacing w:beforeLines="50" w:afterLines="50"/>
    </w:pPr>
    <w:rPr>
      <w:rFonts w:ascii="Calibri" w:hAnsi="Calibri"/>
      <w:szCs w:val="20"/>
    </w:rPr>
  </w:style>
  <w:style w:type="paragraph" w:customStyle="1" w:styleId="afff4">
    <w:name w:val="样式"/>
    <w:qFormat/>
    <w:pPr>
      <w:widowControl w:val="0"/>
      <w:autoSpaceDE w:val="0"/>
      <w:autoSpaceDN w:val="0"/>
      <w:adjustRightInd w:val="0"/>
    </w:pPr>
    <w:rPr>
      <w:rFonts w:ascii="宋体" w:hAnsi="Calibri" w:cs="宋体"/>
      <w:sz w:val="24"/>
      <w:szCs w:val="24"/>
    </w:rPr>
  </w:style>
  <w:style w:type="paragraph" w:customStyle="1" w:styleId="130">
    <w:name w:val="正文_13"/>
    <w:qFormat/>
    <w:pPr>
      <w:widowControl w:val="0"/>
      <w:jc w:val="both"/>
    </w:pPr>
    <w:rPr>
      <w:kern w:val="2"/>
      <w:sz w:val="21"/>
      <w:szCs w:val="24"/>
    </w:rPr>
  </w:style>
  <w:style w:type="character" w:customStyle="1" w:styleId="Chare">
    <w:name w:val="普通(网站) Char"/>
    <w:link w:val="afd"/>
    <w:rPr>
      <w:rFonts w:ascii="宋体" w:hAnsi="宋体" w:cs="宋体"/>
      <w:sz w:val="24"/>
      <w:szCs w:val="24"/>
    </w:rPr>
  </w:style>
  <w:style w:type="character" w:customStyle="1" w:styleId="7Char">
    <w:name w:val="标题 7 Char"/>
    <w:aliases w:val="Caption number (column-wide) Char,ITT t7 Char,PA Appendix Major Char,PIM 7 Char,cnc Char,letter list Char,letter list1 Char,letter list11 Char,letter list12 Char,letter list2 Char,letter list3 Char,lettered list Char,lettered list1 Char"/>
    <w:basedOn w:val="a1"/>
    <w:link w:val="7"/>
    <w:uiPriority w:val="9"/>
    <w:qFormat/>
    <w:rPr>
      <w:rFonts w:eastAsia="等线"/>
      <w:b/>
      <w:kern w:val="2"/>
      <w:sz w:val="24"/>
      <w:szCs w:val="24"/>
    </w:rPr>
  </w:style>
  <w:style w:type="character" w:customStyle="1" w:styleId="8Char">
    <w:name w:val="标题 8 Char"/>
    <w:aliases w:val=" action Char, action1 Char, action11 Char, action12 Char, action2 Char, action3 Char, action4 Char, action5 Char, action6 Char, action7 Char,Caption text (page-wide) Char,Center Bold Char,Center Bold1 Char,Center Bold2 Char,Center Bold3 Char"/>
    <w:basedOn w:val="a1"/>
    <w:link w:val="8"/>
    <w:uiPriority w:val="9"/>
    <w:qFormat/>
    <w:rPr>
      <w:rFonts w:ascii="Arial" w:eastAsia="黑体" w:hAnsi="Arial"/>
      <w:kern w:val="2"/>
      <w:sz w:val="24"/>
      <w:szCs w:val="24"/>
    </w:rPr>
  </w:style>
  <w:style w:type="character" w:customStyle="1" w:styleId="9Char">
    <w:name w:val="标题 9 Char"/>
    <w:aliases w:val=" progress Char, progress1 Char, progress11 Char, progress111 Char, progress12 Char, progress2 Char, progress21 Char, progress3 Char, progress31 Char, progress4 Char, progress5 Char, progress6 Char, progress7 Char,App Heading Char,ITT t9 Char"/>
    <w:basedOn w:val="a1"/>
    <w:link w:val="9"/>
    <w:rPr>
      <w:rFonts w:ascii="Arial" w:eastAsia="黑体" w:hAnsi="Arial"/>
      <w:kern w:val="2"/>
      <w:sz w:val="24"/>
      <w:szCs w:val="24"/>
    </w:rPr>
  </w:style>
  <w:style w:type="character" w:customStyle="1" w:styleId="Charf0">
    <w:name w:val="批注主题 Char"/>
    <w:link w:val="aff"/>
    <w:uiPriority w:val="1"/>
    <w:rPr>
      <w:b/>
      <w:bCs/>
      <w:kern w:val="2"/>
      <w:sz w:val="21"/>
      <w:szCs w:val="24"/>
    </w:rPr>
  </w:style>
  <w:style w:type="character" w:customStyle="1" w:styleId="CharChar112">
    <w:name w:val="Char Char112"/>
    <w:rPr>
      <w:rFonts w:eastAsia="仿宋_GB2312"/>
      <w:kern w:val="2"/>
      <w:sz w:val="21"/>
      <w:szCs w:val="24"/>
      <w:lang w:val="en-US" w:eastAsia="zh-CN" w:bidi="ar-SA"/>
    </w:rPr>
  </w:style>
  <w:style w:type="character" w:customStyle="1" w:styleId="NoSpacingChar">
    <w:name w:val="No Spacing Char"/>
    <w:link w:val="17"/>
    <w:locked/>
    <w:rPr>
      <w:rFonts w:ascii="Calibri" w:eastAsia="仿宋_GB2312" w:hAnsi="Calibri"/>
      <w:sz w:val="28"/>
      <w:szCs w:val="22"/>
    </w:rPr>
  </w:style>
  <w:style w:type="paragraph" w:customStyle="1" w:styleId="17">
    <w:name w:val="无间隔1"/>
    <w:link w:val="NoSpacingChar"/>
    <w:qFormat/>
    <w:pPr>
      <w:widowControl w:val="0"/>
      <w:ind w:firstLineChars="200" w:firstLine="200"/>
      <w:jc w:val="both"/>
    </w:pPr>
    <w:rPr>
      <w:rFonts w:ascii="Calibri" w:eastAsia="仿宋_GB2312" w:hAnsi="Calibri"/>
      <w:sz w:val="28"/>
      <w:szCs w:val="22"/>
    </w:rPr>
  </w:style>
  <w:style w:type="character" w:customStyle="1" w:styleId="CharChar14">
    <w:name w:val="Char Char14"/>
    <w:qFormat/>
    <w:rPr>
      <w:rFonts w:eastAsia="仿宋_GB2312"/>
      <w:kern w:val="2"/>
      <w:sz w:val="21"/>
      <w:szCs w:val="24"/>
      <w:lang w:val="en-US" w:eastAsia="zh-CN" w:bidi="ar-SA"/>
    </w:rPr>
  </w:style>
  <w:style w:type="character" w:customStyle="1" w:styleId="18">
    <w:name w:val="明显强调1"/>
    <w:qFormat/>
    <w:rPr>
      <w:rFonts w:eastAsia="宋体"/>
      <w:b/>
      <w:bCs/>
      <w:iCs/>
      <w:color w:val="auto"/>
      <w:sz w:val="24"/>
    </w:rPr>
  </w:style>
  <w:style w:type="character" w:customStyle="1" w:styleId="BZChar2">
    <w:name w:val="BZ_一级标题 Char"/>
    <w:link w:val="BZ3"/>
    <w:qFormat/>
    <w:rPr>
      <w:rFonts w:eastAsia="华文中宋"/>
      <w:b/>
      <w:bCs/>
      <w:kern w:val="44"/>
      <w:sz w:val="36"/>
      <w:szCs w:val="36"/>
    </w:rPr>
  </w:style>
  <w:style w:type="character" w:customStyle="1" w:styleId="15Char">
    <w:name w:val="样式 宋体 小四 行距: 1.5 倍行距 Char"/>
    <w:link w:val="150"/>
    <w:qFormat/>
    <w:rPr>
      <w:rFonts w:ascii="宋体" w:hAnsi="宋体" w:cs="宋体"/>
      <w:kern w:val="2"/>
      <w:sz w:val="24"/>
    </w:rPr>
  </w:style>
  <w:style w:type="paragraph" w:customStyle="1" w:styleId="150">
    <w:name w:val="样式 宋体 小四 行距: 1.5 倍行距"/>
    <w:basedOn w:val="a0"/>
    <w:link w:val="15Char"/>
    <w:qFormat/>
    <w:pPr>
      <w:spacing w:line="360" w:lineRule="auto"/>
      <w:ind w:firstLineChars="225" w:firstLine="540"/>
    </w:pPr>
    <w:rPr>
      <w:rFonts w:ascii="宋体" w:hAnsi="宋体" w:cs="宋体"/>
      <w:sz w:val="24"/>
      <w:szCs w:val="20"/>
    </w:rPr>
  </w:style>
  <w:style w:type="character" w:customStyle="1" w:styleId="1CharChar">
    <w:name w:val="正文1 Char Char"/>
    <w:qFormat/>
    <w:rPr>
      <w:rFonts w:ascii="仿宋_GB2312" w:eastAsia="仿宋_GB2312" w:hAnsi="仿宋_GB2312" w:cs="仿宋_GB2312"/>
      <w:sz w:val="21"/>
      <w:lang w:val="en-US" w:eastAsia="zh-CN" w:bidi="ar-SA"/>
    </w:rPr>
  </w:style>
  <w:style w:type="character" w:customStyle="1" w:styleId="CharChar1">
    <w:name w:val="编号正文缩进 Char Char"/>
    <w:link w:val="afff5"/>
    <w:qFormat/>
    <w:rPr>
      <w:kern w:val="2"/>
      <w:sz w:val="24"/>
      <w:szCs w:val="24"/>
    </w:rPr>
  </w:style>
  <w:style w:type="paragraph" w:customStyle="1" w:styleId="afff5">
    <w:name w:val="编号正文缩进"/>
    <w:basedOn w:val="a7"/>
    <w:link w:val="CharChar1"/>
    <w:qFormat/>
    <w:pPr>
      <w:tabs>
        <w:tab w:val="left" w:pos="1497"/>
      </w:tabs>
      <w:spacing w:line="400" w:lineRule="atLeast"/>
      <w:ind w:left="567" w:firstLine="510"/>
    </w:pPr>
    <w:rPr>
      <w:kern w:val="2"/>
      <w:sz w:val="24"/>
      <w:szCs w:val="24"/>
    </w:rPr>
  </w:style>
  <w:style w:type="character" w:customStyle="1" w:styleId="CharChar18">
    <w:name w:val="Char Char18"/>
    <w:qFormat/>
    <w:rPr>
      <w:b/>
      <w:bCs/>
      <w:kern w:val="2"/>
      <w:sz w:val="32"/>
      <w:szCs w:val="32"/>
    </w:rPr>
  </w:style>
  <w:style w:type="character" w:customStyle="1" w:styleId="1Char2">
    <w:name w:val="样式1 Char"/>
    <w:link w:val="19"/>
    <w:qFormat/>
    <w:rPr>
      <w:rFonts w:ascii="楷体_GB2312" w:eastAsia="楷体_GB2312" w:hAnsi="Calibri"/>
      <w:kern w:val="2"/>
      <w:sz w:val="24"/>
      <w:szCs w:val="24"/>
    </w:rPr>
  </w:style>
  <w:style w:type="paragraph" w:customStyle="1" w:styleId="19">
    <w:name w:val="样式1"/>
    <w:basedOn w:val="110"/>
    <w:link w:val="1Char2"/>
    <w:qFormat/>
    <w:pPr>
      <w:spacing w:line="360" w:lineRule="auto"/>
      <w:ind w:firstLine="480"/>
    </w:pPr>
    <w:rPr>
      <w:rFonts w:ascii="楷体_GB2312" w:eastAsia="楷体_GB2312" w:cs="Times New Roman"/>
      <w:sz w:val="24"/>
      <w:szCs w:val="24"/>
    </w:rPr>
  </w:style>
  <w:style w:type="paragraph" w:customStyle="1" w:styleId="110">
    <w:name w:val="列出段落11"/>
    <w:basedOn w:val="a0"/>
    <w:uiPriority w:val="34"/>
    <w:qFormat/>
    <w:pPr>
      <w:ind w:firstLineChars="200" w:firstLine="420"/>
    </w:pPr>
    <w:rPr>
      <w:rFonts w:ascii="Calibri" w:eastAsia="等线" w:hAnsi="Calibri" w:cs="黑体"/>
      <w:szCs w:val="22"/>
    </w:rPr>
  </w:style>
  <w:style w:type="character" w:customStyle="1" w:styleId="Style3">
    <w:name w:val="Style3"/>
    <w:qFormat/>
    <w:rPr>
      <w:rFonts w:ascii="Century Gothic" w:eastAsia="仿宋_GB2312" w:hAnsi="仿宋_GB2312" w:cs="新宋体"/>
      <w:szCs w:val="22"/>
      <w:lang w:eastAsia="zh-CN"/>
    </w:rPr>
  </w:style>
  <w:style w:type="character" w:customStyle="1" w:styleId="Char13">
    <w:name w:val="副标题 Char1"/>
    <w:uiPriority w:val="11"/>
    <w:qFormat/>
    <w:rPr>
      <w:rFonts w:ascii="Cambria" w:hAnsi="Cambria" w:cs="Times New Roman"/>
      <w:b/>
      <w:bCs/>
      <w:kern w:val="28"/>
      <w:sz w:val="32"/>
      <w:szCs w:val="32"/>
    </w:rPr>
  </w:style>
  <w:style w:type="character" w:customStyle="1" w:styleId="Style4">
    <w:name w:val="Style4"/>
    <w:qFormat/>
    <w:rPr>
      <w:rFonts w:ascii="Century Gothic" w:eastAsia="仿宋_GB2312" w:hAnsi="仿宋_GB2312" w:cs="新宋体"/>
      <w:szCs w:val="22"/>
      <w:lang w:eastAsia="zh-CN"/>
    </w:rPr>
  </w:style>
  <w:style w:type="character" w:customStyle="1" w:styleId="CharChar3">
    <w:name w:val="页眉注释 Char Char"/>
    <w:link w:val="afff6"/>
    <w:qFormat/>
    <w:rPr>
      <w:rFonts w:ascii="华文细黑" w:eastAsia="华文细黑" w:hAnsi="华文细黑"/>
      <w:b/>
      <w:color w:val="FFFFFF"/>
      <w:kern w:val="2"/>
      <w:sz w:val="18"/>
      <w:szCs w:val="18"/>
    </w:rPr>
  </w:style>
  <w:style w:type="paragraph" w:customStyle="1" w:styleId="afff6">
    <w:name w:val="页眉注释"/>
    <w:basedOn w:val="a0"/>
    <w:link w:val="CharChar3"/>
    <w:qFormat/>
    <w:pPr>
      <w:spacing w:line="0" w:lineRule="atLeast"/>
      <w:jc w:val="center"/>
    </w:pPr>
    <w:rPr>
      <w:rFonts w:ascii="华文细黑" w:eastAsia="华文细黑" w:hAnsi="华文细黑"/>
      <w:b/>
      <w:color w:val="FFFFFF"/>
      <w:sz w:val="18"/>
      <w:szCs w:val="18"/>
    </w:rPr>
  </w:style>
  <w:style w:type="character" w:customStyle="1" w:styleId="heading2Char1">
    <w:name w:val="heading 2 Char1"/>
    <w:qFormat/>
    <w:rPr>
      <w:rFonts w:ascii="Verdana" w:eastAsia="仿宋_GB2312" w:hAnsi="Verdana"/>
      <w:b/>
      <w:bCs/>
      <w:kern w:val="2"/>
      <w:sz w:val="32"/>
      <w:szCs w:val="32"/>
      <w:lang w:val="en-US" w:eastAsia="zh-CN" w:bidi="ar-SA"/>
    </w:rPr>
  </w:style>
  <w:style w:type="character" w:customStyle="1" w:styleId="heading4Char">
    <w:name w:val="heading 4 Char"/>
    <w:qFormat/>
    <w:rPr>
      <w:rFonts w:ascii="Tahoma" w:eastAsia="Helvetica" w:hAnsi="Tahoma" w:cs="新宋体"/>
      <w:sz w:val="21"/>
      <w:szCs w:val="21"/>
    </w:rPr>
  </w:style>
  <w:style w:type="character" w:customStyle="1" w:styleId="CharChar16">
    <w:name w:val="Char Char16"/>
    <w:qFormat/>
    <w:rPr>
      <w:b/>
      <w:bCs/>
      <w:kern w:val="2"/>
      <w:sz w:val="28"/>
      <w:szCs w:val="28"/>
    </w:rPr>
  </w:style>
  <w:style w:type="character" w:customStyle="1" w:styleId="CharChar23">
    <w:name w:val="Char Char23"/>
    <w:qFormat/>
    <w:rPr>
      <w:rFonts w:eastAsia="仿宋_GB2312"/>
      <w:b/>
      <w:bCs/>
      <w:kern w:val="2"/>
      <w:sz w:val="32"/>
      <w:szCs w:val="32"/>
      <w:lang w:val="en-US" w:eastAsia="zh-CN" w:bidi="ar-SA"/>
    </w:rPr>
  </w:style>
  <w:style w:type="character" w:customStyle="1" w:styleId="apple-converted-space">
    <w:name w:val="apple-converted-space"/>
    <w:qFormat/>
  </w:style>
  <w:style w:type="character" w:customStyle="1" w:styleId="CharChar25">
    <w:name w:val="Char Char25"/>
    <w:qFormat/>
    <w:rPr>
      <w:rFonts w:ascii="Arial Unicode MS" w:eastAsia="Arial Unicode MS"/>
      <w:b/>
      <w:bCs/>
      <w:kern w:val="2"/>
      <w:sz w:val="21"/>
      <w:szCs w:val="24"/>
      <w:lang w:val="en-US" w:eastAsia="zh-CN" w:bidi="ar-SA"/>
    </w:rPr>
  </w:style>
  <w:style w:type="character" w:customStyle="1" w:styleId="heading3Char1">
    <w:name w:val="heading 3 Char1"/>
    <w:qFormat/>
    <w:rPr>
      <w:rFonts w:eastAsia="仿宋_GB2312"/>
      <w:b/>
      <w:bCs/>
      <w:kern w:val="2"/>
      <w:sz w:val="32"/>
      <w:szCs w:val="32"/>
      <w:lang w:val="en-US" w:eastAsia="zh-CN" w:bidi="ar-SA"/>
    </w:rPr>
  </w:style>
  <w:style w:type="character" w:customStyle="1" w:styleId="1a">
    <w:name w:val="不明显强调1"/>
    <w:qFormat/>
    <w:rPr>
      <w:i/>
      <w:iCs/>
      <w:color w:val="808080"/>
    </w:rPr>
  </w:style>
  <w:style w:type="character" w:customStyle="1" w:styleId="pt141">
    <w:name w:val="pt141"/>
    <w:qFormat/>
    <w:rPr>
      <w:color w:val="330066"/>
      <w:spacing w:val="450"/>
      <w:sz w:val="22"/>
      <w:szCs w:val="22"/>
    </w:rPr>
  </w:style>
  <w:style w:type="character" w:customStyle="1" w:styleId="Charf4">
    <w:name w:val="无间隔 Char"/>
    <w:link w:val="afff7"/>
    <w:qFormat/>
    <w:rPr>
      <w:rFonts w:ascii="Century Gothic" w:eastAsia="Times New Roman" w:hAnsi="Century Gothic"/>
      <w:sz w:val="22"/>
      <w:szCs w:val="22"/>
    </w:rPr>
  </w:style>
  <w:style w:type="paragraph" w:styleId="afff7">
    <w:name w:val="No Spacing"/>
    <w:link w:val="Charf4"/>
    <w:qFormat/>
    <w:rPr>
      <w:rFonts w:ascii="Century Gothic" w:eastAsia="Times New Roman" w:hAnsi="Century Gothic"/>
      <w:sz w:val="22"/>
      <w:szCs w:val="22"/>
    </w:rPr>
  </w:style>
  <w:style w:type="character" w:customStyle="1" w:styleId="1b">
    <w:name w:val="明显参考1"/>
    <w:qFormat/>
    <w:rPr>
      <w:b/>
      <w:bCs/>
      <w:smallCaps/>
      <w:color w:val="C0504D"/>
      <w:spacing w:val="5"/>
      <w:u w:val="single"/>
    </w:rPr>
  </w:style>
  <w:style w:type="character" w:customStyle="1" w:styleId="3Char1">
    <w:name w:val="正文文本缩进 3 Char"/>
    <w:link w:val="34"/>
    <w:qFormat/>
    <w:rPr>
      <w:kern w:val="2"/>
      <w:sz w:val="24"/>
      <w:szCs w:val="24"/>
    </w:rPr>
  </w:style>
  <w:style w:type="character" w:customStyle="1" w:styleId="2Char3">
    <w:name w:val="样式2 Char"/>
    <w:link w:val="29"/>
    <w:qFormat/>
    <w:rPr>
      <w:rFonts w:ascii="仿宋_GB2312" w:eastAsia="仿宋_GB2312" w:hAnsi="仿宋_GB2312"/>
      <w:bCs/>
      <w:kern w:val="2"/>
      <w:sz w:val="28"/>
      <w:szCs w:val="28"/>
    </w:rPr>
  </w:style>
  <w:style w:type="paragraph" w:customStyle="1" w:styleId="29">
    <w:name w:val="样式2"/>
    <w:basedOn w:val="20"/>
    <w:link w:val="2Char3"/>
    <w:qFormat/>
    <w:pPr>
      <w:snapToGrid w:val="0"/>
      <w:spacing w:afterLines="50" w:line="480" w:lineRule="exact"/>
      <w:ind w:firstLine="556"/>
    </w:pPr>
    <w:rPr>
      <w:rFonts w:ascii="仿宋_GB2312" w:eastAsia="仿宋_GB2312" w:hAnsi="仿宋_GB2312"/>
      <w:b w:val="0"/>
      <w:sz w:val="28"/>
      <w:szCs w:val="28"/>
    </w:rPr>
  </w:style>
  <w:style w:type="character" w:customStyle="1" w:styleId="Char2">
    <w:name w:val="文档结构图 Char"/>
    <w:link w:val="aa"/>
    <w:qFormat/>
    <w:rPr>
      <w:kern w:val="2"/>
      <w:sz w:val="21"/>
      <w:szCs w:val="24"/>
      <w:shd w:val="clear" w:color="auto" w:fill="000080"/>
    </w:rPr>
  </w:style>
  <w:style w:type="character" w:customStyle="1" w:styleId="1233Char">
    <w:name w:val="1233 Char"/>
    <w:link w:val="1233"/>
    <w:qFormat/>
    <w:rPr>
      <w:rFonts w:ascii="仿宋" w:eastAsia="仿宋" w:hAnsi="仿宋"/>
      <w:b/>
      <w:bCs/>
      <w:kern w:val="44"/>
      <w:sz w:val="24"/>
      <w:szCs w:val="24"/>
    </w:rPr>
  </w:style>
  <w:style w:type="paragraph" w:customStyle="1" w:styleId="1233">
    <w:name w:val="1233"/>
    <w:basedOn w:val="1"/>
    <w:link w:val="1233Char"/>
    <w:qFormat/>
    <w:pPr>
      <w:keepLines/>
      <w:spacing w:line="360" w:lineRule="auto"/>
      <w:ind w:firstLineChars="200" w:firstLine="200"/>
      <w:jc w:val="both"/>
    </w:pPr>
    <w:rPr>
      <w:rFonts w:ascii="仿宋" w:eastAsia="仿宋" w:hAnsi="仿宋"/>
      <w:kern w:val="44"/>
      <w:sz w:val="24"/>
    </w:rPr>
  </w:style>
  <w:style w:type="character" w:customStyle="1" w:styleId="heading2Char">
    <w:name w:val="heading 2 Char"/>
    <w:qFormat/>
    <w:rPr>
      <w:rFonts w:ascii="Tahoma" w:eastAsia="Helvetica" w:hAnsi="Tahoma" w:cs="新宋体"/>
      <w:sz w:val="30"/>
      <w:szCs w:val="24"/>
    </w:rPr>
  </w:style>
  <w:style w:type="character" w:customStyle="1" w:styleId="IntenseEmphasis1">
    <w:name w:val="Intense Emphasis1"/>
    <w:qFormat/>
    <w:rPr>
      <w:b/>
      <w:bCs/>
      <w:i/>
      <w:iCs/>
      <w:color w:val="4F81BD"/>
    </w:rPr>
  </w:style>
  <w:style w:type="character" w:customStyle="1" w:styleId="emailstyle16">
    <w:name w:val="emailstyle16"/>
    <w:qFormat/>
    <w:rPr>
      <w:rFonts w:ascii="Arial" w:eastAsia="宋体" w:hAnsi="Arial" w:cs="Arial"/>
      <w:color w:val="auto"/>
      <w:kern w:val="2"/>
      <w:sz w:val="20"/>
      <w:szCs w:val="24"/>
      <w:lang w:val="en-US" w:eastAsia="zh-CN" w:bidi="ar-SA"/>
    </w:rPr>
  </w:style>
  <w:style w:type="character" w:customStyle="1" w:styleId="CharChar4">
    <w:name w:val="正文靠右 Char Char"/>
    <w:link w:val="afff8"/>
    <w:qFormat/>
    <w:rPr>
      <w:kern w:val="2"/>
      <w:sz w:val="21"/>
      <w:szCs w:val="24"/>
    </w:rPr>
  </w:style>
  <w:style w:type="paragraph" w:customStyle="1" w:styleId="afff8">
    <w:name w:val="正文靠右"/>
    <w:basedOn w:val="a0"/>
    <w:link w:val="CharChar4"/>
    <w:qFormat/>
    <w:pPr>
      <w:jc w:val="right"/>
    </w:pPr>
  </w:style>
  <w:style w:type="character" w:customStyle="1" w:styleId="CharChar111">
    <w:name w:val="Char Char111"/>
    <w:qFormat/>
    <w:rPr>
      <w:rFonts w:ascii="新宋体" w:eastAsia="仿宋_GB2312" w:hAnsi="新宋体" w:cs="新宋体"/>
      <w:sz w:val="18"/>
      <w:szCs w:val="18"/>
    </w:rPr>
  </w:style>
  <w:style w:type="character" w:customStyle="1" w:styleId="HTMLChar1">
    <w:name w:val="HTML 预设格式 Char1"/>
    <w:rPr>
      <w:rFonts w:ascii="宋体" w:hAnsi="宋体" w:cs="宋体"/>
      <w:sz w:val="24"/>
      <w:szCs w:val="24"/>
    </w:rPr>
  </w:style>
  <w:style w:type="character" w:customStyle="1" w:styleId="afff9">
    <w:name w:val="正文缩进 字符"/>
    <w:rPr>
      <w:sz w:val="28"/>
    </w:rPr>
  </w:style>
  <w:style w:type="character" w:customStyle="1" w:styleId="Style1">
    <w:name w:val="Style1"/>
    <w:rPr>
      <w:rFonts w:ascii="Century Gothic" w:eastAsia="仿宋_GB2312" w:hAnsi="仿宋_GB2312" w:cs="新宋体"/>
      <w:sz w:val="22"/>
      <w:szCs w:val="22"/>
      <w:lang w:eastAsia="zh-CN"/>
    </w:rPr>
  </w:style>
  <w:style w:type="character" w:customStyle="1" w:styleId="BZChar4">
    <w:name w:val="BZ_封面_名称 Char"/>
    <w:link w:val="BZ7"/>
    <w:rPr>
      <w:rFonts w:eastAsia="黑体"/>
      <w:kern w:val="2"/>
      <w:sz w:val="44"/>
      <w:szCs w:val="44"/>
    </w:rPr>
  </w:style>
  <w:style w:type="paragraph" w:customStyle="1" w:styleId="BZ7">
    <w:name w:val="BZ_封面_名称"/>
    <w:basedOn w:val="a0"/>
    <w:link w:val="BZChar4"/>
    <w:qFormat/>
    <w:pPr>
      <w:widowControl/>
      <w:jc w:val="center"/>
    </w:pPr>
    <w:rPr>
      <w:rFonts w:eastAsia="黑体"/>
      <w:sz w:val="44"/>
      <w:szCs w:val="44"/>
    </w:rPr>
  </w:style>
  <w:style w:type="character" w:customStyle="1" w:styleId="afffa">
    <w:name w:val="个人答复风格"/>
    <w:rPr>
      <w:rFonts w:ascii="Arial" w:eastAsia="宋体" w:hAnsi="Arial" w:cs="Arial"/>
      <w:color w:val="auto"/>
      <w:kern w:val="2"/>
      <w:sz w:val="20"/>
      <w:szCs w:val="24"/>
      <w:lang w:val="en-US" w:eastAsia="zh-CN" w:bidi="ar-SA"/>
    </w:rPr>
  </w:style>
  <w:style w:type="character" w:customStyle="1" w:styleId="kpk3Char">
    <w:name w:val="kpk:3级 Char"/>
    <w:link w:val="kpk3"/>
    <w:rPr>
      <w:rFonts w:ascii="黑体" w:eastAsia="黑体"/>
      <w:b/>
      <w:bCs/>
      <w:kern w:val="2"/>
      <w:sz w:val="24"/>
      <w:szCs w:val="24"/>
    </w:rPr>
  </w:style>
  <w:style w:type="paragraph" w:customStyle="1" w:styleId="kpk3">
    <w:name w:val="kpk:3级"/>
    <w:basedOn w:val="3"/>
    <w:link w:val="kpk3Char"/>
    <w:qFormat/>
    <w:pPr>
      <w:tabs>
        <w:tab w:val="left" w:pos="420"/>
      </w:tabs>
      <w:spacing w:before="0" w:after="0" w:line="360" w:lineRule="auto"/>
      <w:ind w:left="420" w:hanging="420"/>
    </w:pPr>
    <w:rPr>
      <w:rFonts w:ascii="黑体" w:eastAsia="黑体"/>
      <w:sz w:val="24"/>
      <w:szCs w:val="24"/>
    </w:rPr>
  </w:style>
  <w:style w:type="character" w:customStyle="1" w:styleId="CharChar19">
    <w:name w:val="Char Char19"/>
    <w:rPr>
      <w:rFonts w:ascii="Tahoma" w:eastAsia="Helvetica" w:hAnsi="Tahoma"/>
      <w:sz w:val="21"/>
      <w:szCs w:val="21"/>
      <w:lang w:val="en-US" w:eastAsia="zh-CN" w:bidi="ar-SA"/>
    </w:rPr>
  </w:style>
  <w:style w:type="character" w:customStyle="1" w:styleId="TableTextCharChar">
    <w:name w:val="Table Text Char Char"/>
    <w:rPr>
      <w:rFonts w:eastAsia="仿宋_GB2312"/>
      <w:sz w:val="24"/>
      <w:lang w:bidi="ar-SA"/>
    </w:rPr>
  </w:style>
  <w:style w:type="character" w:customStyle="1" w:styleId="heading4Char1">
    <w:name w:val="heading 4 Char1"/>
    <w:qFormat/>
    <w:rPr>
      <w:rFonts w:ascii="Verdana" w:eastAsia="仿宋_GB2312" w:hAnsi="Verdana"/>
      <w:b/>
      <w:bCs/>
      <w:kern w:val="2"/>
      <w:sz w:val="28"/>
      <w:szCs w:val="28"/>
      <w:lang w:val="en-US" w:eastAsia="zh-CN" w:bidi="ar-SA"/>
    </w:rPr>
  </w:style>
  <w:style w:type="character" w:customStyle="1" w:styleId="a61">
    <w:name w:val="a61"/>
    <w:rPr>
      <w:rFonts w:ascii="宋体" w:eastAsia="宋体" w:hAnsi="宋体" w:hint="eastAsia"/>
      <w:kern w:val="2"/>
      <w:sz w:val="23"/>
      <w:szCs w:val="23"/>
      <w:lang w:val="en-US" w:eastAsia="zh-CN" w:bidi="ar-SA"/>
    </w:rPr>
  </w:style>
  <w:style w:type="character" w:customStyle="1" w:styleId="kpk4Char1">
    <w:name w:val="kpk:4级 Char1"/>
    <w:link w:val="kpk4"/>
    <w:locked/>
    <w:rPr>
      <w:rFonts w:ascii="Arial" w:eastAsia="黑体" w:hAnsi="Arial"/>
      <w:bCs/>
      <w:sz w:val="24"/>
      <w:szCs w:val="28"/>
    </w:rPr>
  </w:style>
  <w:style w:type="paragraph" w:customStyle="1" w:styleId="kpk4">
    <w:name w:val="kpk:4级"/>
    <w:basedOn w:val="4"/>
    <w:link w:val="kpk4Char1"/>
    <w:qFormat/>
    <w:pPr>
      <w:tabs>
        <w:tab w:val="left" w:pos="-142"/>
        <w:tab w:val="left" w:pos="0"/>
        <w:tab w:val="left" w:pos="284"/>
        <w:tab w:val="left" w:pos="780"/>
      </w:tabs>
      <w:spacing w:before="0" w:after="0" w:line="360" w:lineRule="auto"/>
      <w:ind w:leftChars="200" w:left="780" w:hanging="360"/>
    </w:pPr>
    <w:rPr>
      <w:rFonts w:ascii="Arial" w:eastAsia="黑体" w:hAnsi="Arial"/>
      <w:b w:val="0"/>
      <w:kern w:val="0"/>
      <w:sz w:val="24"/>
    </w:rPr>
  </w:style>
  <w:style w:type="character" w:customStyle="1" w:styleId="heading3Char">
    <w:name w:val="heading 3 Char"/>
    <w:rPr>
      <w:rFonts w:ascii="Tahoma" w:eastAsia="Helvetica" w:hAnsi="Tahoma"/>
      <w:sz w:val="28"/>
      <w:szCs w:val="24"/>
    </w:rPr>
  </w:style>
  <w:style w:type="character" w:customStyle="1" w:styleId="heading4Char2">
    <w:name w:val="heading 4 Char2"/>
    <w:rPr>
      <w:rFonts w:ascii="Verdana" w:hAnsi="Verdana"/>
      <w:b/>
      <w:bCs/>
      <w:kern w:val="2"/>
      <w:sz w:val="28"/>
      <w:szCs w:val="28"/>
    </w:rPr>
  </w:style>
  <w:style w:type="character" w:customStyle="1" w:styleId="3CharChar">
    <w:name w:val="样式 标题 3 + 黑体 小四 Char Char"/>
    <w:rPr>
      <w:rFonts w:ascii="Helvetica" w:eastAsia="Helvetica" w:hAnsi="Tahoma"/>
      <w:bCs/>
      <w:sz w:val="24"/>
      <w:szCs w:val="24"/>
      <w:lang w:bidi="ar-SA"/>
    </w:rPr>
  </w:style>
  <w:style w:type="character" w:customStyle="1" w:styleId="Charf5">
    <w:name w:val="四级标题 Char"/>
    <w:link w:val="afffb"/>
    <w:rPr>
      <w:rFonts w:eastAsia="黑体"/>
      <w:b/>
      <w:kern w:val="2"/>
      <w:sz w:val="28"/>
      <w:szCs w:val="22"/>
    </w:rPr>
  </w:style>
  <w:style w:type="paragraph" w:customStyle="1" w:styleId="afffb">
    <w:name w:val="四级标题"/>
    <w:basedOn w:val="a0"/>
    <w:link w:val="Charf5"/>
    <w:qFormat/>
    <w:pPr>
      <w:tabs>
        <w:tab w:val="left" w:pos="420"/>
      </w:tabs>
      <w:spacing w:line="360" w:lineRule="auto"/>
      <w:ind w:left="420" w:firstLineChars="200" w:firstLine="200"/>
      <w:outlineLvl w:val="3"/>
    </w:pPr>
    <w:rPr>
      <w:rFonts w:eastAsia="黑体"/>
      <w:b/>
      <w:sz w:val="28"/>
      <w:szCs w:val="22"/>
    </w:rPr>
  </w:style>
  <w:style w:type="character" w:customStyle="1" w:styleId="42">
    <w:name w:val="标题 4 字符"/>
    <w:rPr>
      <w:rFonts w:eastAsia="楷体_GB2312"/>
      <w:b/>
      <w:snapToGrid/>
      <w:sz w:val="28"/>
    </w:rPr>
  </w:style>
  <w:style w:type="character" w:customStyle="1" w:styleId="heading5Char2">
    <w:name w:val="heading 5 Char2"/>
    <w:rPr>
      <w:b/>
      <w:bCs/>
      <w:kern w:val="2"/>
      <w:sz w:val="28"/>
      <w:szCs w:val="28"/>
    </w:rPr>
  </w:style>
  <w:style w:type="character" w:customStyle="1" w:styleId="1c">
    <w:name w:val="书籍标题1"/>
    <w:qFormat/>
    <w:rPr>
      <w:b/>
      <w:bCs/>
      <w:smallCaps/>
      <w:spacing w:val="5"/>
    </w:rPr>
  </w:style>
  <w:style w:type="character" w:customStyle="1" w:styleId="CharChar20">
    <w:name w:val="Ò³Ã¼ Char Char2"/>
    <w:rPr>
      <w:kern w:val="2"/>
      <w:sz w:val="18"/>
      <w:szCs w:val="18"/>
    </w:rPr>
  </w:style>
  <w:style w:type="character" w:customStyle="1" w:styleId="1d">
    <w:name w:val="不明显参考1"/>
    <w:qFormat/>
    <w:rPr>
      <w:smallCaps/>
      <w:color w:val="C0504D"/>
      <w:u w:val="single"/>
    </w:rPr>
  </w:style>
  <w:style w:type="character" w:customStyle="1" w:styleId="63">
    <w:name w:val="标题 6 字符"/>
    <w:qFormat/>
    <w:rPr>
      <w:rFonts w:ascii="Arial" w:eastAsia="黑体" w:hAnsi="Arial"/>
      <w:spacing w:val="20"/>
      <w:kern w:val="2"/>
      <w:sz w:val="28"/>
    </w:rPr>
  </w:style>
  <w:style w:type="character" w:customStyle="1" w:styleId="A3CharChar">
    <w:name w:val="A3 Char Char"/>
    <w:qFormat/>
    <w:rPr>
      <w:rFonts w:eastAsia="宋体"/>
      <w:b/>
      <w:bCs/>
      <w:sz w:val="32"/>
      <w:szCs w:val="32"/>
      <w:lang w:bidi="ar-SA"/>
    </w:rPr>
  </w:style>
  <w:style w:type="character" w:customStyle="1" w:styleId="Footer-EvenChar">
    <w:name w:val="Footer-Even Char"/>
    <w:rPr>
      <w:sz w:val="18"/>
      <w:szCs w:val="18"/>
    </w:rPr>
  </w:style>
  <w:style w:type="character" w:customStyle="1" w:styleId="81">
    <w:name w:val="标题 8 字符"/>
    <w:qFormat/>
    <w:rPr>
      <w:rFonts w:ascii="Arial" w:eastAsia="黑体" w:hAnsi="Arial"/>
      <w:kern w:val="2"/>
      <w:sz w:val="24"/>
      <w:vertAlign w:val="superscript"/>
    </w:rPr>
  </w:style>
  <w:style w:type="character" w:customStyle="1" w:styleId="1e">
    <w:name w:val="标题 1 字符"/>
    <w:qFormat/>
    <w:rPr>
      <w:rFonts w:eastAsia="黑体"/>
      <w:snapToGrid/>
      <w:sz w:val="44"/>
    </w:rPr>
  </w:style>
  <w:style w:type="character" w:customStyle="1" w:styleId="contenttitle1">
    <w:name w:val="content_title1"/>
    <w:qFormat/>
    <w:rPr>
      <w:rFonts w:eastAsia="宋体"/>
      <w:color w:val="9A1601"/>
      <w:kern w:val="2"/>
      <w:sz w:val="21"/>
      <w:szCs w:val="21"/>
      <w:lang w:val="en-US" w:eastAsia="zh-CN" w:bidi="ar-SA"/>
    </w:rPr>
  </w:style>
  <w:style w:type="character" w:customStyle="1" w:styleId="2Char4">
    <w:name w:val="正文文本 2 Char"/>
    <w:qFormat/>
    <w:rPr>
      <w:rFonts w:ascii="等线" w:eastAsia="等线" w:hAnsi="等线" w:cs="等线"/>
    </w:rPr>
  </w:style>
  <w:style w:type="character" w:customStyle="1" w:styleId="71">
    <w:name w:val="标题 7 字符"/>
    <w:qFormat/>
    <w:rPr>
      <w:b/>
      <w:kern w:val="2"/>
      <w:sz w:val="24"/>
      <w:vertAlign w:val="superscript"/>
    </w:rPr>
  </w:style>
  <w:style w:type="character" w:customStyle="1" w:styleId="CharChar6">
    <w:name w:val="Char Char6"/>
    <w:qFormat/>
    <w:rPr>
      <w:rFonts w:ascii="新宋体" w:eastAsia="仿宋_GB2312" w:hAnsi="新宋体" w:cs="新宋体"/>
      <w:szCs w:val="24"/>
    </w:rPr>
  </w:style>
  <w:style w:type="character" w:customStyle="1" w:styleId="52">
    <w:name w:val="标题 5 字符"/>
    <w:qFormat/>
    <w:rPr>
      <w:kern w:val="2"/>
      <w:sz w:val="28"/>
    </w:rPr>
  </w:style>
  <w:style w:type="character" w:customStyle="1" w:styleId="smalltxt1">
    <w:name w:val="smalltxt1"/>
    <w:qFormat/>
    <w:rPr>
      <w:rFonts w:ascii="宋体,Verdana,Arial" w:hAnsi="宋体,Verdana,Arial" w:hint="default"/>
      <w:sz w:val="24"/>
      <w:szCs w:val="24"/>
    </w:rPr>
  </w:style>
  <w:style w:type="character" w:customStyle="1" w:styleId="CharChar5">
    <w:name w:val="正文居中 Char Char"/>
    <w:link w:val="afffc"/>
    <w:qFormat/>
    <w:rPr>
      <w:kern w:val="2"/>
      <w:sz w:val="21"/>
      <w:szCs w:val="24"/>
    </w:rPr>
  </w:style>
  <w:style w:type="paragraph" w:customStyle="1" w:styleId="afffc">
    <w:name w:val="正文居中"/>
    <w:basedOn w:val="a0"/>
    <w:link w:val="CharChar5"/>
    <w:qFormat/>
    <w:pPr>
      <w:jc w:val="center"/>
    </w:pPr>
  </w:style>
  <w:style w:type="character" w:customStyle="1" w:styleId="2CharChar">
    <w:name w:val="样式2 Char Char"/>
    <w:qFormat/>
    <w:rPr>
      <w:rFonts w:ascii="仿宋_GB2312" w:eastAsia="仿宋_GB2312" w:hAnsi="仿宋_GB2312"/>
      <w:bCs/>
      <w:kern w:val="2"/>
      <w:sz w:val="28"/>
      <w:szCs w:val="28"/>
      <w:lang w:val="en-US" w:eastAsia="zh-CN" w:bidi="ar-SA"/>
    </w:rPr>
  </w:style>
  <w:style w:type="character" w:customStyle="1" w:styleId="heading6Char1">
    <w:name w:val="heading 6 Char1"/>
    <w:qFormat/>
    <w:rPr>
      <w:rFonts w:ascii="Tahoma" w:eastAsia="Helvetica" w:hAnsi="Tahoma"/>
      <w:kern w:val="2"/>
      <w:sz w:val="24"/>
      <w:szCs w:val="24"/>
      <w:lang w:val="en-US" w:eastAsia="zh-CN" w:bidi="ar-SA"/>
    </w:rPr>
  </w:style>
  <w:style w:type="character" w:customStyle="1" w:styleId="2a">
    <w:name w:val="正文文本缩进 2 字符"/>
    <w:rPr>
      <w:sz w:val="28"/>
    </w:rPr>
  </w:style>
  <w:style w:type="character" w:customStyle="1" w:styleId="afffd">
    <w:name w:val="正文文本缩进 字符"/>
    <w:rPr>
      <w:sz w:val="28"/>
    </w:rPr>
  </w:style>
  <w:style w:type="character" w:customStyle="1" w:styleId="t11">
    <w:name w:val="t11"/>
    <w:rPr>
      <w:rFonts w:eastAsia="宋体"/>
      <w:color w:val="333333"/>
      <w:kern w:val="2"/>
      <w:sz w:val="18"/>
      <w:szCs w:val="18"/>
      <w:lang w:val="en-US" w:eastAsia="zh-CN" w:bidi="ar-SA"/>
    </w:rPr>
  </w:style>
  <w:style w:type="character" w:customStyle="1" w:styleId="CharChar7">
    <w:name w:val="正文文本 Char Char"/>
    <w:rPr>
      <w:rFonts w:ascii="Times New Roman" w:hAnsi="Times New Roman"/>
      <w:kern w:val="2"/>
      <w:sz w:val="21"/>
      <w:szCs w:val="24"/>
    </w:rPr>
  </w:style>
  <w:style w:type="character" w:customStyle="1" w:styleId="Charf6">
    <w:name w:val="引用 Char"/>
    <w:rPr>
      <w:rFonts w:ascii="Century Gothic" w:eastAsia="仿宋_GB2312" w:hAnsi="Century Gothic"/>
      <w:i/>
      <w:iCs/>
      <w:color w:val="000000"/>
    </w:rPr>
  </w:style>
  <w:style w:type="paragraph" w:styleId="afffe">
    <w:name w:val="Quote"/>
    <w:basedOn w:val="a0"/>
    <w:next w:val="a0"/>
    <w:link w:val="Char14"/>
    <w:qFormat/>
    <w:rPr>
      <w:rFonts w:ascii="Century Gothic" w:eastAsia="仿宋_GB2312" w:hAnsi="Century Gothic"/>
      <w:i/>
      <w:iCs/>
      <w:color w:val="000000"/>
      <w:kern w:val="0"/>
      <w:sz w:val="20"/>
      <w:szCs w:val="20"/>
    </w:rPr>
  </w:style>
  <w:style w:type="character" w:customStyle="1" w:styleId="PlainTextChar">
    <w:name w:val="Plain Text Char"/>
    <w:rPr>
      <w:rFonts w:ascii="仿宋_GB2312" w:eastAsia="仿宋_GB2312" w:hAnsi="Wingdings" w:cs="新宋体"/>
      <w:sz w:val="21"/>
      <w:szCs w:val="21"/>
    </w:rPr>
  </w:style>
  <w:style w:type="character" w:customStyle="1" w:styleId="A4CharChar">
    <w:name w:val="A4 Char Char"/>
    <w:rPr>
      <w:rFonts w:ascii="Cambria" w:eastAsia="宋体" w:hAnsi="Cambria"/>
      <w:b/>
      <w:bCs/>
      <w:sz w:val="28"/>
      <w:szCs w:val="28"/>
    </w:rPr>
  </w:style>
  <w:style w:type="character" w:customStyle="1" w:styleId="4Char0">
    <w:name w:val="正文4 Char"/>
    <w:rPr>
      <w:rFonts w:ascii="新宋体" w:eastAsia="宋体" w:hAnsi="新宋体" w:cs="新宋体"/>
      <w:kern w:val="2"/>
      <w:sz w:val="24"/>
      <w:szCs w:val="24"/>
      <w:lang w:val="en-US" w:eastAsia="zh-CN" w:bidi="ar-SA"/>
    </w:rPr>
  </w:style>
  <w:style w:type="character" w:customStyle="1" w:styleId="heading5Char1">
    <w:name w:val="heading 5 Char1"/>
    <w:rPr>
      <w:rFonts w:eastAsia="仿宋_GB2312"/>
      <w:b/>
      <w:bCs/>
      <w:kern w:val="2"/>
      <w:sz w:val="28"/>
      <w:szCs w:val="28"/>
      <w:lang w:val="en-US" w:eastAsia="zh-CN" w:bidi="ar-SA"/>
    </w:rPr>
  </w:style>
  <w:style w:type="character" w:customStyle="1" w:styleId="CharChar22">
    <w:name w:val="Char Char22"/>
    <w:rPr>
      <w:rFonts w:ascii="Tahoma" w:eastAsia="Helvetica" w:hAnsi="Tahoma"/>
      <w:b/>
      <w:bCs/>
      <w:kern w:val="44"/>
      <w:sz w:val="30"/>
      <w:szCs w:val="44"/>
      <w:lang w:val="en-US" w:eastAsia="zh-CN" w:bidi="ar-SA"/>
    </w:rPr>
  </w:style>
  <w:style w:type="character" w:customStyle="1" w:styleId="CharChar8">
    <w:name w:val="表格 Char Char"/>
    <w:link w:val="affff"/>
    <w:rPr>
      <w:rFonts w:ascii="仿宋_GB2312" w:eastAsia="仿宋_GB2312" w:hAnsi="仿宋_GB2312"/>
    </w:rPr>
  </w:style>
  <w:style w:type="paragraph" w:customStyle="1" w:styleId="affff">
    <w:name w:val="表格"/>
    <w:basedOn w:val="a0"/>
    <w:link w:val="CharChar8"/>
    <w:uiPriority w:val="99"/>
    <w:qFormat/>
    <w:pPr>
      <w:autoSpaceDE w:val="0"/>
      <w:autoSpaceDN w:val="0"/>
      <w:adjustRightInd w:val="0"/>
      <w:snapToGrid w:val="0"/>
      <w:ind w:firstLineChars="21" w:firstLine="42"/>
      <w:jc w:val="left"/>
    </w:pPr>
    <w:rPr>
      <w:rFonts w:ascii="仿宋_GB2312" w:eastAsia="仿宋_GB2312" w:hAnsi="仿宋_GB2312"/>
      <w:kern w:val="0"/>
      <w:sz w:val="20"/>
      <w:szCs w:val="20"/>
    </w:rPr>
  </w:style>
  <w:style w:type="character" w:customStyle="1" w:styleId="Charf7">
    <w:name w:val="一级标题 Char"/>
    <w:link w:val="affff0"/>
    <w:rPr>
      <w:rFonts w:ascii="黑体" w:eastAsia="华文中宋"/>
      <w:b/>
      <w:kern w:val="44"/>
      <w:sz w:val="36"/>
      <w:szCs w:val="44"/>
    </w:rPr>
  </w:style>
  <w:style w:type="paragraph" w:customStyle="1" w:styleId="affff0">
    <w:name w:val="一级标题"/>
    <w:basedOn w:val="1"/>
    <w:link w:val="Charf7"/>
    <w:qFormat/>
    <w:pPr>
      <w:keepLines/>
      <w:pageBreakBefore/>
      <w:spacing w:line="578" w:lineRule="auto"/>
      <w:ind w:left="432" w:hanging="432"/>
    </w:pPr>
    <w:rPr>
      <w:rFonts w:ascii="黑体" w:eastAsia="华文中宋"/>
      <w:bCs w:val="0"/>
      <w:kern w:val="44"/>
      <w:sz w:val="36"/>
      <w:szCs w:val="44"/>
    </w:rPr>
  </w:style>
  <w:style w:type="character" w:customStyle="1" w:styleId="Char9">
    <w:name w:val="批注框文本 Char"/>
    <w:link w:val="af4"/>
    <w:qFormat/>
    <w:rPr>
      <w:kern w:val="2"/>
      <w:sz w:val="18"/>
      <w:szCs w:val="18"/>
    </w:rPr>
  </w:style>
  <w:style w:type="character" w:customStyle="1" w:styleId="125Char">
    <w:name w:val="正文（小四+1.25倍行距） Char"/>
    <w:link w:val="125"/>
    <w:rPr>
      <w:sz w:val="24"/>
      <w:szCs w:val="24"/>
    </w:rPr>
  </w:style>
  <w:style w:type="paragraph" w:customStyle="1" w:styleId="125">
    <w:name w:val="正文（小四+1.25倍行距）"/>
    <w:basedOn w:val="a0"/>
    <w:link w:val="125Char"/>
    <w:qFormat/>
    <w:pPr>
      <w:spacing w:afterLines="50" w:line="300" w:lineRule="auto"/>
      <w:ind w:firstLine="420"/>
    </w:pPr>
    <w:rPr>
      <w:kern w:val="0"/>
      <w:sz w:val="24"/>
    </w:rPr>
  </w:style>
  <w:style w:type="character" w:customStyle="1" w:styleId="CharChar10">
    <w:name w:val="Ò³Ã¼ Char Char1"/>
    <w:rPr>
      <w:rFonts w:eastAsia="仿宋_GB2312"/>
      <w:kern w:val="2"/>
      <w:sz w:val="18"/>
      <w:szCs w:val="18"/>
      <w:lang w:val="en-US" w:eastAsia="zh-CN" w:bidi="ar-SA"/>
    </w:rPr>
  </w:style>
  <w:style w:type="character" w:customStyle="1" w:styleId="affff1">
    <w:name w:val="正文首行缩进 字符"/>
    <w:basedOn w:val="affff2"/>
    <w:rPr>
      <w:rFonts w:ascii="宋体"/>
      <w:sz w:val="21"/>
    </w:rPr>
  </w:style>
  <w:style w:type="character" w:customStyle="1" w:styleId="affff2">
    <w:name w:val="正文文本 字符"/>
    <w:rPr>
      <w:rFonts w:ascii="宋体"/>
      <w:sz w:val="21"/>
    </w:rPr>
  </w:style>
  <w:style w:type="character" w:customStyle="1" w:styleId="Charf8">
    <w:name w:val="信息标题 Char"/>
    <w:rPr>
      <w:rFonts w:eastAsia="仿宋_GB2312"/>
      <w:kern w:val="2"/>
      <w:sz w:val="21"/>
      <w:szCs w:val="24"/>
      <w:shd w:val="pct20" w:color="auto" w:fill="auto"/>
    </w:rPr>
  </w:style>
  <w:style w:type="character" w:customStyle="1" w:styleId="A4Char">
    <w:name w:val="A4 Char"/>
    <w:link w:val="A40"/>
    <w:rPr>
      <w:rFonts w:ascii="Cambria" w:hAnsi="Cambria" w:cs="新宋体"/>
      <w:b/>
      <w:bCs/>
      <w:sz w:val="28"/>
      <w:szCs w:val="28"/>
    </w:rPr>
  </w:style>
  <w:style w:type="paragraph" w:customStyle="1" w:styleId="A40">
    <w:name w:val="A4"/>
    <w:basedOn w:val="4"/>
    <w:link w:val="A4Char"/>
    <w:qFormat/>
    <w:pPr>
      <w:spacing w:line="377" w:lineRule="auto"/>
      <w:jc w:val="left"/>
    </w:pPr>
    <w:rPr>
      <w:rFonts w:cs="新宋体"/>
      <w:kern w:val="0"/>
    </w:rPr>
  </w:style>
  <w:style w:type="character" w:customStyle="1" w:styleId="CharChar61">
    <w:name w:val="Char Char61"/>
    <w:rPr>
      <w:rFonts w:ascii="新宋体" w:eastAsia="仿宋_GB2312" w:hAnsi="新宋体" w:cs="新宋体"/>
      <w:szCs w:val="24"/>
    </w:rPr>
  </w:style>
  <w:style w:type="character" w:customStyle="1" w:styleId="CharChar9">
    <w:name w:val="符号正文缩进 Char Char"/>
    <w:link w:val="affff3"/>
    <w:qFormat/>
    <w:rPr>
      <w:kern w:val="2"/>
      <w:sz w:val="24"/>
      <w:szCs w:val="24"/>
    </w:rPr>
  </w:style>
  <w:style w:type="paragraph" w:customStyle="1" w:styleId="affff3">
    <w:name w:val="符号正文缩进"/>
    <w:basedOn w:val="a7"/>
    <w:link w:val="CharChar9"/>
    <w:qFormat/>
    <w:pPr>
      <w:tabs>
        <w:tab w:val="left" w:pos="1497"/>
      </w:tabs>
      <w:spacing w:line="400" w:lineRule="atLeast"/>
      <w:ind w:left="567" w:firstLine="510"/>
    </w:pPr>
    <w:rPr>
      <w:kern w:val="2"/>
      <w:sz w:val="24"/>
      <w:szCs w:val="24"/>
    </w:rPr>
  </w:style>
  <w:style w:type="character" w:customStyle="1" w:styleId="CharChar11">
    <w:name w:val="Char Char11"/>
    <w:rPr>
      <w:rFonts w:ascii="新宋体" w:eastAsia="仿宋_GB2312" w:hAnsi="新宋体" w:cs="新宋体"/>
      <w:sz w:val="18"/>
      <w:szCs w:val="18"/>
    </w:rPr>
  </w:style>
  <w:style w:type="character" w:customStyle="1" w:styleId="heading1Char2">
    <w:name w:val="heading 1 Char2"/>
    <w:rPr>
      <w:b/>
      <w:bCs/>
      <w:kern w:val="44"/>
      <w:sz w:val="44"/>
      <w:szCs w:val="44"/>
    </w:rPr>
  </w:style>
  <w:style w:type="character" w:customStyle="1" w:styleId="CharChar13">
    <w:name w:val="Char Char13"/>
    <w:basedOn w:val="a1"/>
    <w:rPr>
      <w:rFonts w:ascii="Times New Roman" w:eastAsia="宋体" w:hAnsi="Times New Roman" w:cs="Times New Roman"/>
      <w:b/>
      <w:bCs/>
      <w:color w:val="auto"/>
      <w:kern w:val="2"/>
      <w:szCs w:val="20"/>
    </w:rPr>
  </w:style>
  <w:style w:type="character" w:customStyle="1" w:styleId="heading7Char1">
    <w:name w:val="heading 7 Char1"/>
    <w:rPr>
      <w:rFonts w:ascii="Tahoma" w:eastAsia="Helvetica" w:hAnsi="Tahoma"/>
      <w:sz w:val="21"/>
      <w:szCs w:val="21"/>
      <w:lang w:val="en-US" w:eastAsia="zh-CN" w:bidi="ar-SA"/>
    </w:rPr>
  </w:style>
  <w:style w:type="character" w:customStyle="1" w:styleId="Style2">
    <w:name w:val="Style2"/>
    <w:rPr>
      <w:rFonts w:ascii="Century Gothic" w:eastAsia="仿宋_GB2312" w:hAnsi="仿宋_GB2312" w:cs="新宋体"/>
      <w:sz w:val="22"/>
      <w:szCs w:val="22"/>
      <w:lang w:eastAsia="zh-CN"/>
    </w:rPr>
  </w:style>
  <w:style w:type="character" w:customStyle="1" w:styleId="blue1">
    <w:name w:val="blue1"/>
    <w:basedOn w:val="a1"/>
  </w:style>
  <w:style w:type="character" w:customStyle="1" w:styleId="style111">
    <w:name w:val="style111"/>
    <w:rPr>
      <w:sz w:val="27"/>
      <w:szCs w:val="27"/>
    </w:rPr>
  </w:style>
  <w:style w:type="character" w:customStyle="1" w:styleId="emailstyle15">
    <w:name w:val="emailstyle15"/>
    <w:rPr>
      <w:rFonts w:ascii="Arial" w:eastAsia="宋体" w:hAnsi="Arial" w:cs="Arial"/>
      <w:color w:val="auto"/>
      <w:kern w:val="2"/>
      <w:sz w:val="20"/>
      <w:szCs w:val="24"/>
      <w:lang w:val="en-US" w:eastAsia="zh-CN" w:bidi="ar-SA"/>
    </w:rPr>
  </w:style>
  <w:style w:type="character" w:customStyle="1" w:styleId="affff4">
    <w:name w:val="个人撰写风格"/>
    <w:rPr>
      <w:rFonts w:ascii="Arial" w:eastAsia="宋体" w:hAnsi="Arial" w:cs="Arial"/>
      <w:color w:val="auto"/>
      <w:kern w:val="2"/>
      <w:sz w:val="20"/>
      <w:szCs w:val="24"/>
      <w:lang w:val="en-US" w:eastAsia="zh-CN" w:bidi="ar-SA"/>
    </w:rPr>
  </w:style>
  <w:style w:type="character" w:customStyle="1" w:styleId="font01">
    <w:name w:val="font01"/>
    <w:qFormat/>
    <w:rPr>
      <w:rFonts w:ascii="宋体" w:eastAsia="宋体" w:hAnsi="宋体" w:cs="宋体" w:hint="eastAsia"/>
      <w:color w:val="000000"/>
      <w:sz w:val="18"/>
      <w:szCs w:val="18"/>
      <w:u w:val="none"/>
      <w:vertAlign w:val="superscript"/>
    </w:rPr>
  </w:style>
  <w:style w:type="character" w:customStyle="1" w:styleId="CharChar21">
    <w:name w:val="Char Char21"/>
    <w:rPr>
      <w:rFonts w:ascii="新宋体" w:eastAsia="仿宋_GB2312" w:hAnsi="新宋体" w:cs="新宋体"/>
      <w:b/>
      <w:bCs/>
      <w:kern w:val="44"/>
      <w:sz w:val="44"/>
      <w:szCs w:val="44"/>
    </w:rPr>
  </w:style>
  <w:style w:type="character" w:customStyle="1" w:styleId="CharChar24">
    <w:name w:val="Char Char24"/>
    <w:rPr>
      <w:rFonts w:ascii="Verdana" w:eastAsia="仿宋_GB2312" w:hAnsi="Verdana"/>
      <w:b/>
      <w:bCs/>
      <w:kern w:val="2"/>
      <w:sz w:val="32"/>
      <w:szCs w:val="32"/>
      <w:lang w:val="en-US" w:eastAsia="zh-CN" w:bidi="ar-SA"/>
    </w:rPr>
  </w:style>
  <w:style w:type="character" w:customStyle="1" w:styleId="CharChar181">
    <w:name w:val="Char Char181"/>
    <w:rPr>
      <w:rFonts w:ascii="Tahoma" w:eastAsia="Helvetica" w:hAnsi="Tahoma"/>
      <w:sz w:val="24"/>
      <w:lang w:val="en-US" w:eastAsia="zh-CN" w:bidi="ar-SA"/>
    </w:rPr>
  </w:style>
  <w:style w:type="character" w:customStyle="1" w:styleId="heading5Char">
    <w:name w:val="heading 5 Char"/>
    <w:rPr>
      <w:rFonts w:ascii="Tahoma" w:eastAsia="Helvetica" w:hAnsi="Tahoma"/>
      <w:sz w:val="21"/>
      <w:szCs w:val="21"/>
    </w:rPr>
  </w:style>
  <w:style w:type="character" w:customStyle="1" w:styleId="heading3Char2">
    <w:name w:val="heading 3 Char2"/>
    <w:rPr>
      <w:b/>
      <w:bCs/>
      <w:kern w:val="2"/>
      <w:sz w:val="32"/>
      <w:szCs w:val="32"/>
    </w:rPr>
  </w:style>
  <w:style w:type="character" w:customStyle="1" w:styleId="Char15">
    <w:name w:val="列出段落 Char1"/>
    <w:rPr>
      <w:kern w:val="2"/>
      <w:sz w:val="21"/>
      <w:szCs w:val="24"/>
    </w:rPr>
  </w:style>
  <w:style w:type="character" w:customStyle="1" w:styleId="Footer-EvenChar2">
    <w:name w:val="Footer-Even Char2"/>
    <w:rPr>
      <w:kern w:val="2"/>
      <w:sz w:val="18"/>
      <w:szCs w:val="18"/>
    </w:rPr>
  </w:style>
  <w:style w:type="character" w:customStyle="1" w:styleId="heading1Char1">
    <w:name w:val="heading 1 Char1"/>
    <w:rPr>
      <w:rFonts w:eastAsia="仿宋_GB2312"/>
      <w:b/>
      <w:bCs/>
      <w:kern w:val="44"/>
      <w:sz w:val="44"/>
      <w:szCs w:val="44"/>
      <w:lang w:val="en-US" w:eastAsia="zh-CN" w:bidi="ar-SA"/>
    </w:rPr>
  </w:style>
  <w:style w:type="character" w:customStyle="1" w:styleId="kpkChar">
    <w:name w:val="kpk:正文 Char"/>
    <w:link w:val="kpk"/>
    <w:qFormat/>
    <w:rPr>
      <w:rFonts w:ascii="宋体" w:hAnsi="宋体"/>
      <w:kern w:val="2"/>
      <w:sz w:val="24"/>
      <w:szCs w:val="24"/>
      <w:lang w:val="en-GB"/>
    </w:rPr>
  </w:style>
  <w:style w:type="paragraph" w:customStyle="1" w:styleId="kpk">
    <w:name w:val="kpk:正文"/>
    <w:basedOn w:val="a0"/>
    <w:link w:val="kpkChar"/>
    <w:qFormat/>
    <w:pPr>
      <w:wordWrap w:val="0"/>
      <w:spacing w:beforeLines="50" w:after="312" w:line="360" w:lineRule="auto"/>
      <w:ind w:firstLineChars="200" w:firstLine="480"/>
      <w:jc w:val="left"/>
    </w:pPr>
    <w:rPr>
      <w:rFonts w:ascii="宋体" w:hAnsi="宋体"/>
      <w:sz w:val="24"/>
      <w:lang w:val="en-GB"/>
    </w:rPr>
  </w:style>
  <w:style w:type="character" w:customStyle="1" w:styleId="-1Char">
    <w:name w:val="彩色列表 - 强调文字颜色 1 Char"/>
    <w:link w:val="-11"/>
    <w:rPr>
      <w:kern w:val="2"/>
      <w:sz w:val="21"/>
      <w:szCs w:val="22"/>
    </w:rPr>
  </w:style>
  <w:style w:type="paragraph" w:customStyle="1" w:styleId="-11">
    <w:name w:val="彩色列表 - 强调文字颜色 11"/>
    <w:basedOn w:val="a0"/>
    <w:link w:val="-1Char"/>
    <w:qFormat/>
    <w:pPr>
      <w:ind w:firstLineChars="200" w:firstLine="420"/>
    </w:pPr>
    <w:rPr>
      <w:szCs w:val="22"/>
    </w:rPr>
  </w:style>
  <w:style w:type="character" w:customStyle="1" w:styleId="A3Char">
    <w:name w:val="A3 Char"/>
    <w:link w:val="A30"/>
    <w:qFormat/>
    <w:rPr>
      <w:b/>
      <w:bCs/>
      <w:sz w:val="32"/>
      <w:szCs w:val="32"/>
    </w:rPr>
  </w:style>
  <w:style w:type="paragraph" w:customStyle="1" w:styleId="A30">
    <w:name w:val="A3"/>
    <w:basedOn w:val="3"/>
    <w:link w:val="A3Char"/>
    <w:qFormat/>
    <w:pPr>
      <w:spacing w:before="0" w:after="0" w:line="415" w:lineRule="auto"/>
      <w:ind w:left="720" w:hanging="720"/>
      <w:jc w:val="left"/>
    </w:pPr>
    <w:rPr>
      <w:kern w:val="0"/>
    </w:rPr>
  </w:style>
  <w:style w:type="character" w:customStyle="1" w:styleId="affff5">
    <w:name w:val="批注框文本 字符"/>
    <w:semiHidden/>
    <w:rPr>
      <w:sz w:val="18"/>
      <w:szCs w:val="18"/>
    </w:rPr>
  </w:style>
  <w:style w:type="character" w:customStyle="1" w:styleId="2Char0">
    <w:name w:val="正文文本缩进 2 Char"/>
    <w:link w:val="23"/>
    <w:qFormat/>
    <w:rPr>
      <w:kern w:val="2"/>
      <w:sz w:val="24"/>
      <w:szCs w:val="24"/>
    </w:rPr>
  </w:style>
  <w:style w:type="character" w:customStyle="1" w:styleId="TableTextChar">
    <w:name w:val="Table Text Char"/>
    <w:link w:val="TableText"/>
    <w:rPr>
      <w:rFonts w:eastAsia="仿宋_GB2312"/>
      <w:sz w:val="24"/>
    </w:rPr>
  </w:style>
  <w:style w:type="paragraph" w:customStyle="1" w:styleId="TableText">
    <w:name w:val="Table Text"/>
    <w:basedOn w:val="a0"/>
    <w:link w:val="TableTextChar"/>
    <w:qFormat/>
    <w:pPr>
      <w:widowControl/>
      <w:autoSpaceDE w:val="0"/>
      <w:autoSpaceDN w:val="0"/>
      <w:adjustRightInd w:val="0"/>
      <w:spacing w:before="60" w:after="60"/>
      <w:jc w:val="left"/>
    </w:pPr>
    <w:rPr>
      <w:rFonts w:eastAsia="仿宋_GB2312"/>
      <w:kern w:val="0"/>
      <w:sz w:val="24"/>
      <w:szCs w:val="20"/>
    </w:rPr>
  </w:style>
  <w:style w:type="character" w:customStyle="1" w:styleId="CtrQCharChar">
    <w:name w:val="!我的正文 Ctr+Q Char Char"/>
    <w:rPr>
      <w:rFonts w:ascii="Arial" w:hAnsi="Arial"/>
      <w:kern w:val="2"/>
      <w:sz w:val="24"/>
      <w:szCs w:val="21"/>
      <w:lang w:bidi="ar-SA"/>
    </w:rPr>
  </w:style>
  <w:style w:type="character" w:customStyle="1" w:styleId="BZChar3">
    <w:name w:val="BZ_四级标题 Char"/>
    <w:link w:val="BZ6"/>
    <w:rPr>
      <w:rFonts w:eastAsia="黑体"/>
      <w:bCs/>
      <w:kern w:val="2"/>
      <w:sz w:val="24"/>
      <w:szCs w:val="28"/>
    </w:rPr>
  </w:style>
  <w:style w:type="character" w:customStyle="1" w:styleId="CharChar17">
    <w:name w:val="Char Char17"/>
    <w:rPr>
      <w:rFonts w:ascii="Tahoma" w:eastAsia="Helvetica" w:hAnsi="Tahoma"/>
      <w:sz w:val="21"/>
      <w:lang w:val="en-US" w:eastAsia="zh-CN" w:bidi="ar-SA"/>
    </w:rPr>
  </w:style>
  <w:style w:type="character" w:customStyle="1" w:styleId="heading2Char2">
    <w:name w:val="heading 2 Char2"/>
    <w:rPr>
      <w:rFonts w:ascii="Verdana" w:hAnsi="Verdana"/>
      <w:b/>
      <w:bCs/>
      <w:kern w:val="2"/>
      <w:sz w:val="32"/>
      <w:szCs w:val="32"/>
    </w:rPr>
  </w:style>
  <w:style w:type="character" w:customStyle="1" w:styleId="affff6">
    <w:name w:val="正文缩进字符"/>
    <w:link w:val="2b"/>
    <w:rPr>
      <w:rFonts w:ascii="宋体"/>
      <w:sz w:val="24"/>
    </w:rPr>
  </w:style>
  <w:style w:type="paragraph" w:customStyle="1" w:styleId="2b">
    <w:name w:val="正文缩进2"/>
    <w:basedOn w:val="a0"/>
    <w:link w:val="affff6"/>
    <w:qFormat/>
    <w:pPr>
      <w:autoSpaceDE w:val="0"/>
      <w:autoSpaceDN w:val="0"/>
      <w:adjustRightInd w:val="0"/>
      <w:spacing w:line="360" w:lineRule="auto"/>
      <w:ind w:firstLineChars="200" w:firstLine="420"/>
      <w:jc w:val="left"/>
    </w:pPr>
    <w:rPr>
      <w:rFonts w:ascii="宋体"/>
      <w:kern w:val="0"/>
      <w:sz w:val="24"/>
      <w:szCs w:val="20"/>
    </w:rPr>
  </w:style>
  <w:style w:type="character" w:customStyle="1" w:styleId="1TextChar">
    <w:name w:val="1Text Char"/>
    <w:link w:val="1Text"/>
    <w:rPr>
      <w:rFonts w:ascii="Calibri" w:hAnsi="Calibri"/>
      <w:sz w:val="24"/>
      <w:szCs w:val="24"/>
    </w:rPr>
  </w:style>
  <w:style w:type="paragraph" w:customStyle="1" w:styleId="1Text">
    <w:name w:val="1Text"/>
    <w:basedOn w:val="a0"/>
    <w:link w:val="1TextChar"/>
    <w:qFormat/>
    <w:pPr>
      <w:spacing w:beforeLines="50" w:afterLines="50" w:line="360" w:lineRule="auto"/>
      <w:ind w:firstLineChars="200" w:firstLine="480"/>
      <w:jc w:val="left"/>
    </w:pPr>
    <w:rPr>
      <w:rFonts w:ascii="Calibri" w:hAnsi="Calibri"/>
      <w:kern w:val="0"/>
      <w:sz w:val="24"/>
    </w:rPr>
  </w:style>
  <w:style w:type="character" w:customStyle="1" w:styleId="affff7">
    <w:name w:val="文档结构图 字符"/>
    <w:uiPriority w:val="99"/>
    <w:semiHidden/>
    <w:rPr>
      <w:rFonts w:ascii="宋体"/>
      <w:sz w:val="18"/>
      <w:szCs w:val="18"/>
    </w:rPr>
  </w:style>
  <w:style w:type="character" w:customStyle="1" w:styleId="heading8Char1">
    <w:name w:val="heading 8 Char1"/>
    <w:rPr>
      <w:rFonts w:ascii="Tahoma" w:eastAsia="Helvetica" w:hAnsi="Tahoma"/>
      <w:sz w:val="24"/>
      <w:lang w:val="en-US" w:eastAsia="zh-CN" w:bidi="ar-SA"/>
    </w:rPr>
  </w:style>
  <w:style w:type="character" w:customStyle="1" w:styleId="CharChar171">
    <w:name w:val="Char Char171"/>
    <w:rPr>
      <w:rFonts w:ascii="Verdana" w:hAnsi="Verdana"/>
      <w:b/>
      <w:bCs/>
      <w:kern w:val="2"/>
      <w:sz w:val="28"/>
      <w:szCs w:val="28"/>
    </w:rPr>
  </w:style>
  <w:style w:type="character" w:customStyle="1" w:styleId="Charf9">
    <w:name w:val="副标题 Char"/>
    <w:rPr>
      <w:rFonts w:ascii="Verdana" w:eastAsia="仿宋_GB2312" w:hAnsi="Verdana"/>
      <w:b/>
      <w:bCs/>
      <w:kern w:val="28"/>
      <w:sz w:val="32"/>
      <w:szCs w:val="32"/>
    </w:rPr>
  </w:style>
  <w:style w:type="character" w:customStyle="1" w:styleId="Charfa">
    <w:name w:val="内容文本 Char"/>
    <w:link w:val="affff8"/>
    <w:rPr>
      <w:rFonts w:ascii="宋体" w:hAnsi="宋体"/>
      <w:sz w:val="24"/>
      <w:szCs w:val="24"/>
      <w:lang w:eastAsia="en-US" w:bidi="en-US"/>
    </w:rPr>
  </w:style>
  <w:style w:type="paragraph" w:customStyle="1" w:styleId="affff8">
    <w:name w:val="内容文本"/>
    <w:basedOn w:val="-11"/>
    <w:link w:val="Charfa"/>
    <w:qFormat/>
    <w:pPr>
      <w:spacing w:line="360" w:lineRule="auto"/>
      <w:ind w:firstLine="200"/>
      <w:contextualSpacing/>
      <w:jc w:val="left"/>
    </w:pPr>
    <w:rPr>
      <w:rFonts w:ascii="宋体" w:hAnsi="宋体"/>
      <w:kern w:val="0"/>
      <w:sz w:val="24"/>
      <w:szCs w:val="24"/>
      <w:lang w:eastAsia="en-US" w:bidi="en-US"/>
    </w:rPr>
  </w:style>
  <w:style w:type="character" w:customStyle="1" w:styleId="Charfb">
    <w:name w:val="明显引用 Char"/>
    <w:rPr>
      <w:rFonts w:ascii="Century Gothic" w:eastAsia="仿宋_GB2312" w:hAnsi="Century Gothic"/>
      <w:b/>
      <w:bCs/>
      <w:i/>
      <w:iCs/>
      <w:color w:val="4F81BD"/>
    </w:rPr>
  </w:style>
  <w:style w:type="paragraph" w:styleId="affff9">
    <w:name w:val="Intense Quote"/>
    <w:basedOn w:val="a0"/>
    <w:next w:val="a0"/>
    <w:link w:val="Char16"/>
    <w:qFormat/>
    <w:pPr>
      <w:pBdr>
        <w:bottom w:val="single" w:sz="4" w:space="4" w:color="4F81BD"/>
      </w:pBdr>
      <w:spacing w:before="200" w:after="280"/>
      <w:ind w:left="936" w:right="936"/>
    </w:pPr>
    <w:rPr>
      <w:rFonts w:ascii="Century Gothic" w:eastAsia="仿宋_GB2312" w:hAnsi="Century Gothic"/>
      <w:b/>
      <w:bCs/>
      <w:i/>
      <w:iCs/>
      <w:color w:val="4F81BD"/>
      <w:kern w:val="0"/>
      <w:sz w:val="20"/>
      <w:szCs w:val="20"/>
    </w:rPr>
  </w:style>
  <w:style w:type="character" w:customStyle="1" w:styleId="Style5">
    <w:name w:val="Style5"/>
    <w:rPr>
      <w:rFonts w:ascii="Century Gothic" w:eastAsia="仿宋_GB2312" w:hAnsi="仿宋_GB2312" w:cs="新宋体"/>
      <w:sz w:val="22"/>
      <w:szCs w:val="22"/>
      <w:lang w:eastAsia="zh-CN"/>
    </w:rPr>
  </w:style>
  <w:style w:type="character" w:customStyle="1" w:styleId="HTMLChar">
    <w:name w:val="HTML 预设格式 Char"/>
    <w:rPr>
      <w:rFonts w:ascii="黑体" w:eastAsia="黑体" w:hAnsi="Courier New"/>
    </w:rPr>
  </w:style>
  <w:style w:type="character" w:customStyle="1" w:styleId="BZChar5">
    <w:name w:val="BZ_图 Char"/>
    <w:link w:val="BZ8"/>
    <w:rPr>
      <w:kern w:val="2"/>
      <w:sz w:val="21"/>
      <w:szCs w:val="24"/>
    </w:rPr>
  </w:style>
  <w:style w:type="paragraph" w:customStyle="1" w:styleId="BZ8">
    <w:name w:val="BZ_图"/>
    <w:basedOn w:val="a0"/>
    <w:next w:val="a0"/>
    <w:link w:val="BZChar5"/>
    <w:qFormat/>
    <w:pPr>
      <w:keepNext/>
      <w:widowControl/>
      <w:spacing w:beforeLines="50" w:afterLines="50"/>
      <w:jc w:val="center"/>
    </w:pPr>
  </w:style>
  <w:style w:type="character" w:customStyle="1" w:styleId="CharCharCharCharCharCharCharCharCharCharCharCharCharCharChar">
    <w:name w:val="Char Char Char Char Char Char Char Char Char Char Char Char Char Char Char"/>
    <w:rPr>
      <w:rFonts w:ascii="仿宋_GB2312" w:eastAsia="仿宋_GB2312" w:hAnsi="Wingdings"/>
      <w:sz w:val="21"/>
      <w:szCs w:val="21"/>
      <w:lang w:val="en-US" w:eastAsia="zh-CN" w:bidi="ar-SA"/>
    </w:rPr>
  </w:style>
  <w:style w:type="character" w:customStyle="1" w:styleId="35">
    <w:name w:val="标题 3 字符"/>
    <w:rPr>
      <w:rFonts w:eastAsia="黑体"/>
      <w:b/>
      <w:sz w:val="28"/>
    </w:rPr>
  </w:style>
  <w:style w:type="character" w:customStyle="1" w:styleId="dandyrentitle1">
    <w:name w:val="dandyren_title1"/>
    <w:rPr>
      <w:b/>
      <w:bCs/>
      <w:color w:val="FF6633"/>
      <w:sz w:val="18"/>
      <w:szCs w:val="18"/>
    </w:rPr>
  </w:style>
  <w:style w:type="character" w:customStyle="1" w:styleId="CharCharCharCharChar">
    <w:name w:val="样式 正文缩进首行缩进两字正文（首行缩进两字） Char正文（首行缩进两字） Char Char Char正文（首行缩进... Char"/>
    <w:link w:val="CharCharCharChar0"/>
    <w:rPr>
      <w:rFonts w:cs="宋体"/>
      <w:szCs w:val="28"/>
    </w:rPr>
  </w:style>
  <w:style w:type="paragraph" w:customStyle="1" w:styleId="CharCharCharChar0">
    <w:name w:val="样式 正文缩进首行缩进两字正文（首行缩进两字） Char正文（首行缩进两字） Char Char Char正文（首行缩进..."/>
    <w:basedOn w:val="a7"/>
    <w:link w:val="CharCharCharCharChar"/>
    <w:qFormat/>
    <w:pPr>
      <w:autoSpaceDE w:val="0"/>
      <w:autoSpaceDN w:val="0"/>
      <w:spacing w:line="240" w:lineRule="auto"/>
      <w:ind w:firstLine="567"/>
    </w:pPr>
    <w:rPr>
      <w:rFonts w:cs="宋体"/>
      <w:sz w:val="20"/>
      <w:szCs w:val="28"/>
    </w:rPr>
  </w:style>
  <w:style w:type="character" w:customStyle="1" w:styleId="1TextCharChar">
    <w:name w:val="1Text Char Char"/>
    <w:rPr>
      <w:rFonts w:ascii="Calibri" w:eastAsia="宋体" w:hAnsi="Calibri"/>
      <w:sz w:val="24"/>
      <w:szCs w:val="24"/>
      <w:lang w:bidi="ar-SA"/>
    </w:rPr>
  </w:style>
  <w:style w:type="character" w:customStyle="1" w:styleId="CharChar211">
    <w:name w:val="Char Char211"/>
    <w:rPr>
      <w:rFonts w:ascii="新宋体" w:eastAsia="仿宋_GB2312" w:hAnsi="新宋体" w:cs="新宋体"/>
      <w:b/>
      <w:bCs/>
      <w:kern w:val="44"/>
      <w:sz w:val="44"/>
      <w:szCs w:val="44"/>
    </w:rPr>
  </w:style>
  <w:style w:type="character" w:customStyle="1" w:styleId="affffa">
    <w:name w:val="强调划线"/>
    <w:rPr>
      <w:u w:val="single"/>
    </w:rPr>
  </w:style>
  <w:style w:type="character" w:customStyle="1" w:styleId="backtitle1">
    <w:name w:val="backtitle1"/>
    <w:rPr>
      <w:rFonts w:eastAsia="宋体"/>
      <w:b/>
      <w:bCs/>
      <w:color w:val="000000"/>
      <w:kern w:val="2"/>
      <w:sz w:val="18"/>
      <w:szCs w:val="18"/>
      <w:lang w:val="en-US" w:eastAsia="zh-CN" w:bidi="ar-SA"/>
    </w:rPr>
  </w:style>
  <w:style w:type="character" w:customStyle="1" w:styleId="CharChara">
    <w:name w:val="哈哈正文 Char Char"/>
    <w:rPr>
      <w:rFonts w:ascii="宋体" w:hAnsi="宋体"/>
      <w:kern w:val="2"/>
      <w:sz w:val="24"/>
      <w:lang w:bidi="ar-SA"/>
    </w:rPr>
  </w:style>
  <w:style w:type="character" w:customStyle="1" w:styleId="2Char5">
    <w:name w:val="正文首行缩进 2 Char"/>
    <w:rPr>
      <w:kern w:val="2"/>
      <w:sz w:val="21"/>
      <w:szCs w:val="24"/>
    </w:rPr>
  </w:style>
  <w:style w:type="character" w:customStyle="1" w:styleId="affffb">
    <w:name w:val="注释题目"/>
    <w:qFormat/>
    <w:rPr>
      <w:rFonts w:eastAsia="黑体"/>
      <w:sz w:val="28"/>
      <w:u w:val="none"/>
    </w:rPr>
  </w:style>
  <w:style w:type="character" w:customStyle="1" w:styleId="Charfc">
    <w:name w:val="三级标题 Char"/>
    <w:link w:val="affffc"/>
    <w:rPr>
      <w:rFonts w:eastAsia="黑体"/>
      <w:b/>
      <w:kern w:val="2"/>
      <w:sz w:val="28"/>
      <w:szCs w:val="22"/>
    </w:rPr>
  </w:style>
  <w:style w:type="paragraph" w:customStyle="1" w:styleId="affffc">
    <w:name w:val="三级标题"/>
    <w:basedOn w:val="a0"/>
    <w:link w:val="Charfc"/>
    <w:qFormat/>
    <w:pPr>
      <w:tabs>
        <w:tab w:val="left" w:pos="420"/>
      </w:tabs>
      <w:spacing w:line="360" w:lineRule="auto"/>
      <w:ind w:left="420" w:firstLineChars="200" w:firstLine="200"/>
      <w:outlineLvl w:val="2"/>
    </w:pPr>
    <w:rPr>
      <w:rFonts w:eastAsia="黑体"/>
      <w:b/>
      <w:sz w:val="28"/>
      <w:szCs w:val="22"/>
    </w:rPr>
  </w:style>
  <w:style w:type="character" w:customStyle="1" w:styleId="affffd">
    <w:name w:val="样式 宋体"/>
    <w:rPr>
      <w:rFonts w:ascii="仿宋_GB2312" w:eastAsia="仿宋_GB2312" w:hAnsi="仿宋_GB2312"/>
      <w:sz w:val="24"/>
      <w:szCs w:val="24"/>
    </w:rPr>
  </w:style>
  <w:style w:type="character" w:customStyle="1" w:styleId="heading1Char">
    <w:name w:val="heading 1 Char"/>
    <w:rPr>
      <w:rFonts w:ascii="Tahoma" w:eastAsia="Helvetica" w:hAnsi="Tahoma"/>
      <w:b/>
      <w:sz w:val="36"/>
      <w:szCs w:val="36"/>
    </w:rPr>
  </w:style>
  <w:style w:type="character" w:customStyle="1" w:styleId="CharCharb">
    <w:name w:val="栏目标题 Char Char"/>
    <w:link w:val="affffe"/>
    <w:rPr>
      <w:rFonts w:ascii="黑体" w:eastAsia="黑体" w:hAnsi="黑体"/>
      <w:b/>
      <w:kern w:val="2"/>
      <w:sz w:val="21"/>
      <w:szCs w:val="24"/>
    </w:rPr>
  </w:style>
  <w:style w:type="paragraph" w:customStyle="1" w:styleId="affffe">
    <w:name w:val="栏目标题"/>
    <w:basedOn w:val="a0"/>
    <w:link w:val="CharCharb"/>
    <w:qFormat/>
    <w:pPr>
      <w:jc w:val="center"/>
    </w:pPr>
    <w:rPr>
      <w:rFonts w:ascii="黑体" w:eastAsia="黑体" w:hAnsi="黑体"/>
      <w:b/>
    </w:rPr>
  </w:style>
  <w:style w:type="character" w:customStyle="1" w:styleId="afffff">
    <w:name w:val="纯文本 字符"/>
    <w:rPr>
      <w:rFonts w:ascii="宋体" w:hAnsi="Courier New"/>
      <w:kern w:val="2"/>
      <w:sz w:val="21"/>
    </w:rPr>
  </w:style>
  <w:style w:type="character" w:customStyle="1" w:styleId="CtrQChar">
    <w:name w:val="!我的正文 Ctr+Q Char"/>
    <w:link w:val="CtrQ"/>
    <w:rPr>
      <w:rFonts w:ascii="Arial" w:hAnsi="Arial"/>
      <w:kern w:val="2"/>
      <w:sz w:val="24"/>
      <w:szCs w:val="21"/>
    </w:rPr>
  </w:style>
  <w:style w:type="paragraph" w:customStyle="1" w:styleId="CtrQ">
    <w:name w:val="!我的正文 Ctr+Q"/>
    <w:basedOn w:val="a0"/>
    <w:link w:val="CtrQChar"/>
    <w:pPr>
      <w:adjustRightInd w:val="0"/>
      <w:snapToGrid w:val="0"/>
      <w:spacing w:beforeLines="50" w:afterLines="50" w:line="360" w:lineRule="auto"/>
      <w:ind w:firstLineChars="200" w:firstLine="480"/>
      <w:jc w:val="left"/>
    </w:pPr>
    <w:rPr>
      <w:rFonts w:ascii="Arial" w:hAnsi="Arial"/>
      <w:sz w:val="24"/>
      <w:szCs w:val="21"/>
    </w:rPr>
  </w:style>
  <w:style w:type="character" w:customStyle="1" w:styleId="91">
    <w:name w:val="标题 9 字符"/>
    <w:rPr>
      <w:rFonts w:ascii="Arial" w:eastAsia="黑体" w:hAnsi="Arial"/>
      <w:kern w:val="2"/>
      <w:sz w:val="21"/>
      <w:vertAlign w:val="superscript"/>
    </w:rPr>
  </w:style>
  <w:style w:type="character" w:customStyle="1" w:styleId="CharChar12">
    <w:name w:val="Char Char12"/>
    <w:rPr>
      <w:rFonts w:ascii="仿宋_GB2312" w:eastAsia="仿宋_GB2312" w:hAnsi="Wingdings"/>
      <w:sz w:val="21"/>
      <w:szCs w:val="21"/>
      <w:lang w:val="en-US" w:eastAsia="zh-CN" w:bidi="ar-SA"/>
    </w:rPr>
  </w:style>
  <w:style w:type="character" w:customStyle="1" w:styleId="CharChar221">
    <w:name w:val="Char Char221"/>
    <w:rPr>
      <w:rFonts w:ascii="Verdana" w:eastAsia="仿宋_GB2312" w:hAnsi="Verdana"/>
      <w:b/>
      <w:bCs/>
      <w:kern w:val="2"/>
      <w:sz w:val="28"/>
      <w:szCs w:val="28"/>
      <w:lang w:val="en-US" w:eastAsia="zh-CN" w:bidi="ar-SA"/>
    </w:rPr>
  </w:style>
  <w:style w:type="character" w:customStyle="1" w:styleId="Footer-EvenChar1">
    <w:name w:val="Footer-Even Char1"/>
    <w:rPr>
      <w:rFonts w:eastAsia="仿宋_GB2312"/>
      <w:kern w:val="2"/>
      <w:sz w:val="18"/>
      <w:szCs w:val="18"/>
      <w:lang w:val="en-US" w:eastAsia="zh-CN" w:bidi="ar-SA"/>
    </w:rPr>
  </w:style>
  <w:style w:type="character" w:customStyle="1" w:styleId="xl77Char">
    <w:name w:val="xl77 Char"/>
    <w:link w:val="xl77"/>
    <w:rPr>
      <w:b/>
      <w:bCs/>
      <w:sz w:val="28"/>
      <w:szCs w:val="28"/>
    </w:rPr>
  </w:style>
  <w:style w:type="paragraph" w:customStyle="1" w:styleId="xl77">
    <w:name w:val="xl77"/>
    <w:basedOn w:val="a0"/>
    <w:link w:val="xl77Char"/>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8"/>
      <w:szCs w:val="28"/>
    </w:rPr>
  </w:style>
  <w:style w:type="character" w:customStyle="1" w:styleId="36">
    <w:name w:val="正文文本缩进 3 字符"/>
    <w:rPr>
      <w:kern w:val="2"/>
      <w:sz w:val="16"/>
      <w:szCs w:val="16"/>
    </w:rPr>
  </w:style>
  <w:style w:type="character" w:customStyle="1" w:styleId="SubtleEmphasis1">
    <w:name w:val="Subtle Emphasis1"/>
    <w:qFormat/>
    <w:rPr>
      <w:i/>
      <w:iCs/>
      <w:color w:val="808080"/>
    </w:rPr>
  </w:style>
  <w:style w:type="character" w:customStyle="1" w:styleId="BookTitle1">
    <w:name w:val="Book Title1"/>
    <w:qFormat/>
    <w:rPr>
      <w:b/>
      <w:bCs/>
      <w:smallCaps/>
      <w:spacing w:val="5"/>
    </w:rPr>
  </w:style>
  <w:style w:type="character" w:customStyle="1" w:styleId="CharCharc">
    <w:name w:val="目录标题 Char Char"/>
    <w:link w:val="afffff0"/>
    <w:rPr>
      <w:rFonts w:eastAsia="黑体"/>
      <w:b/>
      <w:bCs/>
      <w:kern w:val="2"/>
      <w:sz w:val="44"/>
      <w:szCs w:val="44"/>
    </w:rPr>
  </w:style>
  <w:style w:type="paragraph" w:customStyle="1" w:styleId="afffff0">
    <w:name w:val="目录标题"/>
    <w:basedOn w:val="a0"/>
    <w:link w:val="CharCharc"/>
    <w:qFormat/>
    <w:pPr>
      <w:jc w:val="center"/>
    </w:pPr>
    <w:rPr>
      <w:rFonts w:eastAsia="黑体"/>
      <w:b/>
      <w:bCs/>
      <w:sz w:val="44"/>
      <w:szCs w:val="44"/>
    </w:rPr>
  </w:style>
  <w:style w:type="character" w:customStyle="1" w:styleId="4Char1">
    <w:name w:val="4 Char"/>
    <w:link w:val="43"/>
    <w:rPr>
      <w:rFonts w:ascii="仿宋" w:eastAsia="仿宋" w:hAnsi="仿宋"/>
      <w:b/>
      <w:bCs/>
      <w:kern w:val="2"/>
      <w:sz w:val="24"/>
      <w:szCs w:val="24"/>
    </w:rPr>
  </w:style>
  <w:style w:type="paragraph" w:customStyle="1" w:styleId="43">
    <w:name w:val="4"/>
    <w:basedOn w:val="4"/>
    <w:link w:val="4Char1"/>
    <w:qFormat/>
    <w:pPr>
      <w:spacing w:before="0" w:after="0" w:line="360" w:lineRule="auto"/>
      <w:ind w:firstLineChars="200" w:firstLine="200"/>
    </w:pPr>
    <w:rPr>
      <w:rFonts w:ascii="仿宋" w:eastAsia="仿宋" w:hAnsi="仿宋"/>
      <w:sz w:val="24"/>
      <w:szCs w:val="24"/>
    </w:rPr>
  </w:style>
  <w:style w:type="character" w:customStyle="1" w:styleId="Charfd">
    <w:name w:val="文本正文 Char"/>
    <w:link w:val="afffff1"/>
    <w:rPr>
      <w:rFonts w:ascii="Calibri" w:eastAsia="仿宋" w:hAnsi="Calibri"/>
      <w:kern w:val="2"/>
      <w:sz w:val="24"/>
      <w:szCs w:val="22"/>
    </w:rPr>
  </w:style>
  <w:style w:type="paragraph" w:customStyle="1" w:styleId="afffff1">
    <w:name w:val="文本正文"/>
    <w:basedOn w:val="a0"/>
    <w:link w:val="Charfd"/>
    <w:qFormat/>
    <w:pPr>
      <w:spacing w:beforeLines="50" w:afterLines="50" w:line="360" w:lineRule="auto"/>
      <w:ind w:firstLineChars="200" w:firstLine="200"/>
    </w:pPr>
    <w:rPr>
      <w:rFonts w:ascii="Calibri" w:eastAsia="仿宋" w:hAnsi="Calibri"/>
      <w:sz w:val="24"/>
      <w:szCs w:val="22"/>
    </w:rPr>
  </w:style>
  <w:style w:type="character" w:customStyle="1" w:styleId="ll">
    <w:name w:val="ll"/>
    <w:qFormat/>
    <w:rPr>
      <w:rFonts w:eastAsia="宋体"/>
      <w:kern w:val="2"/>
      <w:sz w:val="21"/>
      <w:szCs w:val="24"/>
      <w:lang w:val="en-US" w:eastAsia="zh-CN" w:bidi="ar-SA"/>
    </w:rPr>
  </w:style>
  <w:style w:type="character" w:customStyle="1" w:styleId="Charfe">
    <w:name w:val="五级标题 Char"/>
    <w:link w:val="afffff2"/>
    <w:rPr>
      <w:rFonts w:eastAsia="黑体"/>
      <w:b/>
      <w:kern w:val="2"/>
      <w:sz w:val="28"/>
      <w:szCs w:val="22"/>
    </w:rPr>
  </w:style>
  <w:style w:type="paragraph" w:customStyle="1" w:styleId="afffff2">
    <w:name w:val="五级标题"/>
    <w:basedOn w:val="a0"/>
    <w:link w:val="Charfe"/>
    <w:qFormat/>
    <w:pPr>
      <w:spacing w:line="360" w:lineRule="auto"/>
      <w:ind w:left="420" w:firstLineChars="200" w:firstLine="200"/>
      <w:outlineLvl w:val="4"/>
    </w:pPr>
    <w:rPr>
      <w:rFonts w:eastAsia="黑体"/>
      <w:b/>
      <w:sz w:val="28"/>
      <w:szCs w:val="22"/>
    </w:rPr>
  </w:style>
  <w:style w:type="character" w:customStyle="1" w:styleId="Char17">
    <w:name w:val="正文首行缩进 Char1"/>
    <w:rPr>
      <w:rFonts w:eastAsia="仿宋_GB2312"/>
      <w:lang w:val="en-US" w:eastAsia="zh-CN" w:bidi="ar-SA"/>
    </w:rPr>
  </w:style>
  <w:style w:type="character" w:customStyle="1" w:styleId="CharChar212">
    <w:name w:val="Char Char212"/>
    <w:rPr>
      <w:rFonts w:eastAsia="仿宋_GB2312"/>
      <w:b/>
      <w:bCs/>
      <w:kern w:val="2"/>
      <w:sz w:val="28"/>
      <w:szCs w:val="28"/>
      <w:lang w:val="en-US" w:eastAsia="zh-CN" w:bidi="ar-SA"/>
    </w:rPr>
  </w:style>
  <w:style w:type="character" w:customStyle="1" w:styleId="PIChar">
    <w:name w:val="PI Char"/>
    <w:rPr>
      <w:rFonts w:ascii="仿宋_GB2312" w:hAnsi="仿宋_GB2312"/>
      <w:sz w:val="24"/>
    </w:rPr>
  </w:style>
  <w:style w:type="character" w:customStyle="1" w:styleId="Char21">
    <w:name w:val="表正文 Char2"/>
    <w:rPr>
      <w:rFonts w:ascii="新宋体" w:eastAsia="仿宋_GB2312" w:hAnsi="新宋体" w:cs="新宋体"/>
      <w:szCs w:val="24"/>
    </w:rPr>
  </w:style>
  <w:style w:type="character" w:customStyle="1" w:styleId="Charb">
    <w:name w:val="页眉 Char"/>
    <w:aliases w:val="h Char"/>
    <w:link w:val="af7"/>
    <w:uiPriority w:val="99"/>
    <w:qFormat/>
    <w:rPr>
      <w:kern w:val="2"/>
      <w:sz w:val="18"/>
      <w:szCs w:val="18"/>
    </w:rPr>
  </w:style>
  <w:style w:type="character" w:customStyle="1" w:styleId="Charff">
    <w:name w:val="大标题 Char"/>
    <w:rPr>
      <w:rFonts w:ascii="黑体" w:eastAsia="黑体" w:hAnsi="黑体"/>
      <w:b/>
      <w:bCs/>
      <w:kern w:val="2"/>
      <w:sz w:val="72"/>
      <w:szCs w:val="72"/>
    </w:rPr>
  </w:style>
  <w:style w:type="character" w:customStyle="1" w:styleId="CharCharChar1">
    <w:name w:val="Char Char Char1"/>
    <w:rPr>
      <w:rFonts w:ascii="仿宋_GB2312" w:hAnsi="Wingdings"/>
      <w:sz w:val="21"/>
      <w:szCs w:val="21"/>
    </w:rPr>
  </w:style>
  <w:style w:type="character" w:customStyle="1" w:styleId="CharChar15">
    <w:name w:val="Char Char15"/>
    <w:qFormat/>
    <w:rPr>
      <w:rFonts w:ascii="Tahoma" w:eastAsia="Helvetica" w:hAnsi="Tahoma"/>
      <w:sz w:val="24"/>
      <w:szCs w:val="24"/>
    </w:rPr>
  </w:style>
  <w:style w:type="character" w:customStyle="1" w:styleId="CharChard">
    <w:name w:val="表格标题 Char Char"/>
    <w:link w:val="afffff3"/>
    <w:rPr>
      <w:rFonts w:ascii="黑体" w:eastAsia="黑体" w:hAnsi="黑体"/>
      <w:b/>
      <w:color w:val="FFFFFF"/>
      <w:kern w:val="2"/>
      <w:sz w:val="21"/>
      <w:szCs w:val="24"/>
    </w:rPr>
  </w:style>
  <w:style w:type="paragraph" w:customStyle="1" w:styleId="afffff3">
    <w:name w:val="表格标题"/>
    <w:basedOn w:val="a0"/>
    <w:link w:val="CharChard"/>
    <w:uiPriority w:val="2"/>
    <w:qFormat/>
    <w:rPr>
      <w:rFonts w:ascii="黑体" w:eastAsia="黑体" w:hAnsi="黑体"/>
      <w:b/>
      <w:color w:val="FFFFFF"/>
    </w:rPr>
  </w:style>
  <w:style w:type="character" w:customStyle="1" w:styleId="IntenseReference1">
    <w:name w:val="Intense Reference1"/>
    <w:uiPriority w:val="32"/>
    <w:qFormat/>
    <w:rPr>
      <w:b/>
      <w:bCs/>
      <w:smallCaps/>
      <w:color w:val="C0504D"/>
      <w:spacing w:val="5"/>
      <w:u w:val="single"/>
    </w:rPr>
  </w:style>
  <w:style w:type="character" w:customStyle="1" w:styleId="gray6">
    <w:name w:val="gray6"/>
    <w:basedOn w:val="a1"/>
    <w:qFormat/>
  </w:style>
  <w:style w:type="character" w:customStyle="1" w:styleId="CharChar202">
    <w:name w:val="Char Char202"/>
    <w:rPr>
      <w:b/>
      <w:bCs/>
      <w:kern w:val="44"/>
      <w:sz w:val="44"/>
      <w:szCs w:val="44"/>
    </w:rPr>
  </w:style>
  <w:style w:type="character" w:customStyle="1" w:styleId="ndradChar">
    <w:name w:val="ändrad Char"/>
    <w:rPr>
      <w:rFonts w:eastAsia="仿宋_GB2312"/>
      <w:kern w:val="2"/>
      <w:sz w:val="21"/>
      <w:szCs w:val="24"/>
      <w:lang w:val="en-US" w:eastAsia="zh-CN" w:bidi="ar-SA"/>
    </w:rPr>
  </w:style>
  <w:style w:type="character" w:customStyle="1" w:styleId="CharChare">
    <w:name w:val="大标题 Char Char"/>
    <w:link w:val="afffff4"/>
    <w:rPr>
      <w:rFonts w:ascii="黑体" w:eastAsia="黑体" w:hAnsi="黑体"/>
      <w:b/>
      <w:bCs/>
      <w:kern w:val="2"/>
      <w:sz w:val="72"/>
      <w:szCs w:val="72"/>
    </w:rPr>
  </w:style>
  <w:style w:type="paragraph" w:customStyle="1" w:styleId="afffff4">
    <w:name w:val="大标题"/>
    <w:basedOn w:val="a0"/>
    <w:link w:val="CharChare"/>
    <w:qFormat/>
    <w:pPr>
      <w:spacing w:line="40" w:lineRule="atLeast"/>
    </w:pPr>
    <w:rPr>
      <w:rFonts w:ascii="黑体" w:eastAsia="黑体" w:hAnsi="黑体"/>
      <w:b/>
      <w:bCs/>
      <w:sz w:val="72"/>
      <w:szCs w:val="72"/>
    </w:rPr>
  </w:style>
  <w:style w:type="character" w:customStyle="1" w:styleId="CharCharf">
    <w:name w:val="Ò³Ã¼ Char Char"/>
    <w:rPr>
      <w:sz w:val="18"/>
      <w:szCs w:val="18"/>
    </w:rPr>
  </w:style>
  <w:style w:type="character" w:customStyle="1" w:styleId="CharChar161">
    <w:name w:val="Char Char161"/>
    <w:rPr>
      <w:rFonts w:eastAsia="仿宋_GB2312"/>
      <w:sz w:val="21"/>
      <w:lang w:val="en-US" w:eastAsia="zh-CN" w:bidi="ar-SA"/>
    </w:rPr>
  </w:style>
  <w:style w:type="character" w:customStyle="1" w:styleId="style41">
    <w:name w:val="style41"/>
    <w:rPr>
      <w:color w:val="auto"/>
    </w:rPr>
  </w:style>
  <w:style w:type="character" w:customStyle="1" w:styleId="4CharChar">
    <w:name w:val="正文4 Char Char"/>
    <w:link w:val="44"/>
    <w:rPr>
      <w:kern w:val="2"/>
      <w:sz w:val="24"/>
      <w:szCs w:val="24"/>
    </w:rPr>
  </w:style>
  <w:style w:type="paragraph" w:customStyle="1" w:styleId="44">
    <w:name w:val="正文4"/>
    <w:basedOn w:val="a0"/>
    <w:link w:val="4CharChar"/>
    <w:pPr>
      <w:tabs>
        <w:tab w:val="left" w:pos="520"/>
      </w:tabs>
      <w:spacing w:before="60" w:after="60" w:line="360" w:lineRule="auto"/>
    </w:pPr>
    <w:rPr>
      <w:sz w:val="24"/>
    </w:rPr>
  </w:style>
  <w:style w:type="character" w:customStyle="1" w:styleId="CharChar201">
    <w:name w:val="Char Char201"/>
    <w:qFormat/>
    <w:rPr>
      <w:rFonts w:ascii="Verdana" w:eastAsia="仿宋_GB2312" w:hAnsi="Verdana" w:cs="新宋体"/>
      <w:b/>
      <w:bCs/>
      <w:sz w:val="32"/>
      <w:szCs w:val="32"/>
    </w:rPr>
  </w:style>
  <w:style w:type="character" w:customStyle="1" w:styleId="CharChar200">
    <w:name w:val="Char Char20"/>
    <w:rPr>
      <w:rFonts w:ascii="Tahoma" w:eastAsia="Helvetica" w:hAnsi="Tahoma"/>
      <w:sz w:val="21"/>
      <w:szCs w:val="21"/>
      <w:lang w:val="en-US" w:eastAsia="zh-CN" w:bidi="ar-SA"/>
    </w:rPr>
  </w:style>
  <w:style w:type="character" w:customStyle="1" w:styleId="CharChar100">
    <w:name w:val="Char Char10"/>
    <w:rPr>
      <w:rFonts w:eastAsia="仿宋_GB2312"/>
      <w:b/>
      <w:bCs/>
      <w:kern w:val="2"/>
      <w:sz w:val="21"/>
      <w:szCs w:val="24"/>
      <w:lang w:val="en-US" w:eastAsia="zh-CN" w:bidi="ar-SA"/>
    </w:rPr>
  </w:style>
  <w:style w:type="character" w:customStyle="1" w:styleId="heading9Char1">
    <w:name w:val="heading 9 Char1"/>
    <w:rPr>
      <w:rFonts w:ascii="Tahoma" w:eastAsia="Helvetica" w:hAnsi="Tahoma"/>
      <w:sz w:val="21"/>
      <w:lang w:val="en-US" w:eastAsia="zh-CN" w:bidi="ar-SA"/>
    </w:rPr>
  </w:style>
  <w:style w:type="character" w:customStyle="1" w:styleId="PIChar1">
    <w:name w:val="PI Char1"/>
    <w:rPr>
      <w:rFonts w:eastAsia="仿宋_GB2312"/>
      <w:kern w:val="2"/>
      <w:sz w:val="24"/>
      <w:szCs w:val="24"/>
      <w:lang w:val="en-US" w:eastAsia="zh-CN" w:bidi="ar-SA"/>
    </w:rPr>
  </w:style>
  <w:style w:type="character" w:customStyle="1" w:styleId="afffff5">
    <w:name w:val="注释正文"/>
    <w:rPr>
      <w:rFonts w:eastAsia="宋体"/>
      <w:sz w:val="28"/>
      <w:u w:val="single"/>
    </w:rPr>
  </w:style>
  <w:style w:type="character" w:customStyle="1" w:styleId="2Char6">
    <w:name w:val="金保标题2 Char"/>
    <w:link w:val="2c"/>
    <w:locked/>
    <w:rPr>
      <w:rFonts w:ascii="新宋体" w:eastAsia="新宋体" w:hAnsi="新宋体"/>
      <w:b/>
      <w:bCs/>
      <w:color w:val="000000"/>
      <w:kern w:val="2"/>
      <w:sz w:val="22"/>
      <w:szCs w:val="22"/>
      <w:lang w:val="zh-CN"/>
    </w:rPr>
  </w:style>
  <w:style w:type="paragraph" w:customStyle="1" w:styleId="2c">
    <w:name w:val="金保标题2"/>
    <w:basedOn w:val="20"/>
    <w:next w:val="a0"/>
    <w:link w:val="2Char6"/>
    <w:qFormat/>
    <w:pPr>
      <w:widowControl/>
      <w:spacing w:before="0" w:after="0" w:line="440" w:lineRule="exact"/>
      <w:ind w:rightChars="40" w:right="84"/>
      <w:jc w:val="left"/>
    </w:pPr>
    <w:rPr>
      <w:rFonts w:ascii="新宋体" w:eastAsia="新宋体" w:hAnsi="新宋体"/>
      <w:color w:val="000000"/>
      <w:sz w:val="22"/>
      <w:szCs w:val="22"/>
      <w:lang w:val="zh-CN"/>
    </w:rPr>
  </w:style>
  <w:style w:type="character" w:customStyle="1" w:styleId="3Char2">
    <w:name w:val="样式 标题 3 + 黑体 小四 Char"/>
    <w:link w:val="37"/>
    <w:rPr>
      <w:rFonts w:ascii="Helvetica" w:eastAsia="Helvetica" w:hAnsi="Tahoma"/>
      <w:bCs/>
      <w:sz w:val="24"/>
      <w:szCs w:val="24"/>
    </w:rPr>
  </w:style>
  <w:style w:type="paragraph" w:customStyle="1" w:styleId="37">
    <w:name w:val="样式 标题 3 + 黑体 小四"/>
    <w:basedOn w:val="3"/>
    <w:link w:val="3Char2"/>
    <w:pPr>
      <w:spacing w:before="0" w:after="0" w:line="415" w:lineRule="auto"/>
    </w:pPr>
    <w:rPr>
      <w:rFonts w:ascii="Helvetica" w:eastAsia="Helvetica" w:hAnsi="Tahoma"/>
      <w:b w:val="0"/>
      <w:kern w:val="0"/>
      <w:sz w:val="24"/>
      <w:szCs w:val="24"/>
    </w:rPr>
  </w:style>
  <w:style w:type="character" w:customStyle="1" w:styleId="Charff0">
    <w:name w:val="宏文本 Char"/>
    <w:rPr>
      <w:rFonts w:ascii="Wingdings" w:eastAsia="Times New Roman" w:hAnsi="Wingdings"/>
      <w:kern w:val="2"/>
      <w:sz w:val="24"/>
      <w:szCs w:val="24"/>
    </w:rPr>
  </w:style>
  <w:style w:type="character" w:customStyle="1" w:styleId="SubtleReference1">
    <w:name w:val="Subtle Reference1"/>
    <w:qFormat/>
    <w:rPr>
      <w:smallCaps/>
      <w:color w:val="C0504D"/>
      <w:u w:val="single"/>
    </w:rPr>
  </w:style>
  <w:style w:type="character" w:customStyle="1" w:styleId="CharChar191">
    <w:name w:val="Char Char191"/>
    <w:rPr>
      <w:rFonts w:ascii="Verdana" w:hAnsi="Verdana"/>
      <w:b/>
      <w:bCs/>
      <w:kern w:val="2"/>
      <w:sz w:val="32"/>
      <w:szCs w:val="32"/>
    </w:rPr>
  </w:style>
  <w:style w:type="character" w:customStyle="1" w:styleId="CharCharChar2">
    <w:name w:val="Char Char Char2"/>
    <w:rPr>
      <w:rFonts w:ascii="仿宋_GB2312" w:eastAsia="仿宋_GB2312" w:hAnsi="Wingdings"/>
      <w:sz w:val="21"/>
      <w:szCs w:val="21"/>
      <w:lang w:val="en-US" w:eastAsia="zh-CN" w:bidi="ar-SA"/>
    </w:rPr>
  </w:style>
  <w:style w:type="character" w:customStyle="1" w:styleId="PIChar2">
    <w:name w:val="PI Char2"/>
    <w:rPr>
      <w:kern w:val="2"/>
      <w:sz w:val="24"/>
      <w:szCs w:val="24"/>
    </w:rPr>
  </w:style>
  <w:style w:type="character" w:customStyle="1" w:styleId="CharCharf0">
    <w:name w:val="小标题 Char Char"/>
    <w:link w:val="afffff6"/>
    <w:rPr>
      <w:rFonts w:ascii="黑体" w:eastAsia="黑体" w:hAnsi="黑体"/>
      <w:b/>
      <w:bCs/>
      <w:kern w:val="2"/>
      <w:sz w:val="48"/>
      <w:szCs w:val="48"/>
    </w:rPr>
  </w:style>
  <w:style w:type="paragraph" w:customStyle="1" w:styleId="afffff6">
    <w:name w:val="小标题"/>
    <w:basedOn w:val="a0"/>
    <w:link w:val="CharCharf0"/>
    <w:qFormat/>
    <w:pPr>
      <w:spacing w:line="40" w:lineRule="atLeast"/>
    </w:pPr>
    <w:rPr>
      <w:rFonts w:ascii="黑体" w:eastAsia="黑体" w:hAnsi="黑体"/>
      <w:b/>
      <w:bCs/>
      <w:sz w:val="48"/>
      <w:szCs w:val="48"/>
    </w:rPr>
  </w:style>
  <w:style w:type="paragraph" w:customStyle="1" w:styleId="103-1">
    <w:name w:val="標題10.3-1"/>
    <w:basedOn w:val="1f"/>
    <w:pPr>
      <w:tabs>
        <w:tab w:val="left" w:pos="5529"/>
      </w:tabs>
      <w:adjustRightInd/>
      <w:spacing w:line="240" w:lineRule="atLeast"/>
      <w:ind w:left="993" w:hanging="284"/>
      <w:textAlignment w:val="auto"/>
    </w:pPr>
    <w:rPr>
      <w:rFonts w:ascii="Times New Roman"/>
      <w:kern w:val="2"/>
      <w:sz w:val="24"/>
      <w:szCs w:val="24"/>
    </w:rPr>
  </w:style>
  <w:style w:type="paragraph" w:customStyle="1" w:styleId="1f">
    <w:name w:val="標題 (1)"/>
    <w:basedOn w:val="a0"/>
    <w:qFormat/>
    <w:pPr>
      <w:adjustRightInd w:val="0"/>
      <w:spacing w:line="567" w:lineRule="atLeast"/>
      <w:ind w:left="1560" w:firstLineChars="200" w:hanging="709"/>
      <w:textAlignment w:val="baseline"/>
    </w:pPr>
    <w:rPr>
      <w:rFonts w:ascii="PMingLiU" w:eastAsia="PMingLiU" w:hAnsi="等线" w:cs="等线"/>
      <w:kern w:val="0"/>
      <w:sz w:val="28"/>
      <w:szCs w:val="20"/>
      <w:lang w:eastAsia="zh-TW"/>
    </w:rPr>
  </w:style>
  <w:style w:type="paragraph" w:customStyle="1" w:styleId="1f0">
    <w:name w:val="日期1"/>
    <w:basedOn w:val="a0"/>
    <w:next w:val="a0"/>
    <w:pPr>
      <w:tabs>
        <w:tab w:val="left" w:pos="425"/>
      </w:tabs>
      <w:autoSpaceDE w:val="0"/>
      <w:autoSpaceDN w:val="0"/>
      <w:adjustRightInd w:val="0"/>
      <w:spacing w:before="60" w:after="60" w:line="312" w:lineRule="atLeast"/>
      <w:ind w:left="420" w:firstLineChars="200" w:firstLine="200"/>
      <w:jc w:val="right"/>
      <w:textAlignment w:val="baseline"/>
    </w:pPr>
    <w:rPr>
      <w:rFonts w:ascii="等线" w:eastAsia="等线" w:hAnsi="等线" w:cs="等线"/>
      <w:kern w:val="0"/>
      <w:sz w:val="44"/>
      <w:szCs w:val="20"/>
    </w:rPr>
  </w:style>
  <w:style w:type="character" w:customStyle="1" w:styleId="Char4">
    <w:name w:val="称呼 Char"/>
    <w:basedOn w:val="a1"/>
    <w:link w:val="ad"/>
    <w:rPr>
      <w:rFonts w:ascii="等线" w:eastAsia="等线" w:hAnsi="等线" w:cs="等线"/>
      <w:sz w:val="24"/>
    </w:rPr>
  </w:style>
  <w:style w:type="paragraph" w:customStyle="1" w:styleId="Char110">
    <w:name w:val="Char11"/>
    <w:basedOn w:val="a0"/>
    <w:pPr>
      <w:tabs>
        <w:tab w:val="left" w:pos="360"/>
      </w:tabs>
      <w:spacing w:line="360" w:lineRule="auto"/>
      <w:ind w:firstLineChars="200" w:firstLine="200"/>
    </w:pPr>
    <w:rPr>
      <w:rFonts w:ascii="等线" w:eastAsia="等线" w:hAnsi="等线" w:cs="等线"/>
      <w:sz w:val="24"/>
      <w:szCs w:val="20"/>
    </w:rPr>
  </w:style>
  <w:style w:type="paragraph" w:customStyle="1" w:styleId="kpk1">
    <w:name w:val="kpk:1级"/>
    <w:basedOn w:val="1"/>
    <w:qFormat/>
    <w:pPr>
      <w:keepLines/>
      <w:tabs>
        <w:tab w:val="left" w:pos="420"/>
        <w:tab w:val="left" w:pos="643"/>
      </w:tabs>
      <w:spacing w:beforeLines="120" w:afterLines="100"/>
      <w:ind w:firstLineChars="200" w:firstLine="200"/>
      <w:jc w:val="both"/>
    </w:pPr>
    <w:rPr>
      <w:rFonts w:ascii="黑体" w:eastAsia="等线" w:hAnsi="等线"/>
      <w:kern w:val="44"/>
      <w:sz w:val="30"/>
      <w:szCs w:val="32"/>
    </w:rPr>
  </w:style>
  <w:style w:type="paragraph" w:customStyle="1" w:styleId="afffff7">
    <w:name w:val="前言、引言标题"/>
    <w:next w:val="a0"/>
    <w:pPr>
      <w:shd w:val="clear" w:color="FFFFFF" w:fill="FFFFFF"/>
      <w:spacing w:before="640" w:after="560"/>
      <w:jc w:val="center"/>
      <w:outlineLvl w:val="0"/>
    </w:pPr>
    <w:rPr>
      <w:rFonts w:ascii="Helvetica" w:eastAsia="Helvetica" w:hAnsi="等线" w:cs="等线"/>
      <w:sz w:val="32"/>
    </w:rPr>
  </w:style>
  <w:style w:type="paragraph" w:customStyle="1" w:styleId="CharCharCharCharCharCharCharCharCharChar">
    <w:name w:val="Char Char Char Char Char Char Char Char Char Char"/>
    <w:basedOn w:val="a0"/>
    <w:pPr>
      <w:autoSpaceDE w:val="0"/>
      <w:autoSpaceDN w:val="0"/>
      <w:adjustRightInd w:val="0"/>
      <w:jc w:val="left"/>
    </w:pPr>
    <w:rPr>
      <w:rFonts w:ascii="黑体" w:eastAsia="黑体" w:hAnsi="等线" w:cs="等线"/>
      <w:b/>
      <w:kern w:val="0"/>
      <w:sz w:val="32"/>
      <w:szCs w:val="32"/>
    </w:rPr>
  </w:style>
  <w:style w:type="paragraph" w:customStyle="1" w:styleId="afffff8">
    <w:name w:val="正文文字"/>
    <w:basedOn w:val="a0"/>
    <w:uiPriority w:val="99"/>
    <w:qFormat/>
    <w:pPr>
      <w:spacing w:line="360" w:lineRule="auto"/>
      <w:ind w:firstLineChars="200" w:firstLine="200"/>
      <w:textAlignment w:val="top"/>
    </w:pPr>
    <w:rPr>
      <w:rFonts w:ascii="等线" w:eastAsia="等线" w:hAnsi="等线" w:cs="等线"/>
      <w:color w:val="000000"/>
      <w:kern w:val="0"/>
      <w:sz w:val="24"/>
      <w:szCs w:val="21"/>
    </w:rPr>
  </w:style>
  <w:style w:type="paragraph" w:customStyle="1" w:styleId="1f1">
    <w:name w:val="部分1"/>
    <w:basedOn w:val="a0"/>
    <w:pPr>
      <w:keepNext/>
      <w:pageBreakBefore/>
      <w:tabs>
        <w:tab w:val="left" w:pos="720"/>
      </w:tabs>
      <w:autoSpaceDE w:val="0"/>
      <w:autoSpaceDN w:val="0"/>
      <w:adjustRightInd w:val="0"/>
      <w:spacing w:line="360" w:lineRule="auto"/>
      <w:jc w:val="center"/>
      <w:outlineLvl w:val="0"/>
    </w:pPr>
    <w:rPr>
      <w:rFonts w:ascii="等线" w:eastAsia="Helvetica" w:hAnsi="等线" w:cs="等线"/>
      <w:b/>
      <w:kern w:val="44"/>
      <w:sz w:val="36"/>
      <w:szCs w:val="20"/>
    </w:rPr>
  </w:style>
  <w:style w:type="paragraph" w:customStyle="1" w:styleId="GP">
    <w:name w:val="GP正文(首行缩进)"/>
    <w:basedOn w:val="a0"/>
    <w:pPr>
      <w:adjustRightInd w:val="0"/>
      <w:spacing w:line="360" w:lineRule="auto"/>
      <w:ind w:firstLineChars="200" w:firstLine="200"/>
      <w:jc w:val="left"/>
      <w:textAlignment w:val="baseline"/>
    </w:pPr>
    <w:rPr>
      <w:rFonts w:ascii="等线" w:eastAsia="等线" w:hAnsi="等线" w:cs="等线"/>
      <w:kern w:val="0"/>
      <w:sz w:val="24"/>
      <w:szCs w:val="20"/>
    </w:rPr>
  </w:style>
  <w:style w:type="paragraph" w:customStyle="1" w:styleId="xl97">
    <w:name w:val="xl97"/>
    <w:basedOn w:val="a0"/>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53">
    <w:name w:val="5"/>
    <w:basedOn w:val="a0"/>
    <w:pPr>
      <w:widowControl/>
      <w:tabs>
        <w:tab w:val="left" w:pos="420"/>
        <w:tab w:val="left" w:pos="926"/>
      </w:tabs>
      <w:spacing w:after="160" w:line="240" w:lineRule="exact"/>
      <w:ind w:firstLineChars="200" w:firstLine="200"/>
      <w:jc w:val="left"/>
    </w:pPr>
    <w:rPr>
      <w:rFonts w:ascii="等线" w:eastAsia="等线" w:hAnsi="等线" w:cs="等线"/>
      <w:szCs w:val="20"/>
    </w:rPr>
  </w:style>
  <w:style w:type="paragraph" w:customStyle="1" w:styleId="xl81">
    <w:name w:val="xl8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xl86">
    <w:name w:val="xl86"/>
    <w:basedOn w:val="a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Calibri" w:eastAsia="Calibri" w:hAnsi="Calibri" w:cs="仿宋_GB2312"/>
      <w:b/>
      <w:bCs/>
      <w:color w:val="000000"/>
      <w:kern w:val="0"/>
      <w:sz w:val="24"/>
    </w:rPr>
  </w:style>
  <w:style w:type="character" w:customStyle="1" w:styleId="Char">
    <w:name w:val="注释标题 Char"/>
    <w:basedOn w:val="a1"/>
    <w:link w:val="a5"/>
    <w:rPr>
      <w:rFonts w:ascii="DFKai-SB" w:eastAsia="DFKai-SB" w:hAnsi="DFKai-SB" w:cs="等线"/>
      <w:kern w:val="2"/>
      <w:lang w:eastAsia="zh-TW"/>
    </w:rPr>
  </w:style>
  <w:style w:type="paragraph" w:customStyle="1" w:styleId="xl91">
    <w:name w:val="xl91"/>
    <w:basedOn w:val="a0"/>
    <w:pPr>
      <w:widowControl/>
      <w:pBdr>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afffff9">
    <w:name w:val="二级标题"/>
    <w:basedOn w:val="20"/>
    <w:qFormat/>
    <w:pPr>
      <w:ind w:left="576" w:hanging="576"/>
    </w:pPr>
    <w:rPr>
      <w:rFonts w:ascii="华文中宋" w:eastAsia="华文中宋"/>
      <w:kern w:val="0"/>
    </w:rPr>
  </w:style>
  <w:style w:type="character" w:customStyle="1" w:styleId="3Char0">
    <w:name w:val="正文文本 3 Char"/>
    <w:basedOn w:val="a1"/>
    <w:link w:val="30"/>
    <w:rPr>
      <w:rFonts w:ascii="等线" w:eastAsia="等线" w:hAnsi="等线" w:cs="等线"/>
    </w:rPr>
  </w:style>
  <w:style w:type="paragraph" w:customStyle="1" w:styleId="2d">
    <w:name w:val="数字级连标题2"/>
    <w:basedOn w:val="20"/>
    <w:next w:val="a0"/>
    <w:pPr>
      <w:tabs>
        <w:tab w:val="left" w:pos="0"/>
      </w:tabs>
      <w:spacing w:before="0" w:after="0" w:line="360" w:lineRule="auto"/>
      <w:ind w:left="567" w:hanging="567"/>
    </w:pPr>
    <w:rPr>
      <w:rFonts w:ascii="Times New Roman" w:eastAsia="等线" w:hAnsi="Times New Roman"/>
      <w:bCs w:val="0"/>
      <w:sz w:val="28"/>
      <w:szCs w:val="20"/>
      <w:lang w:eastAsia="ar-SA"/>
    </w:rPr>
  </w:style>
  <w:style w:type="paragraph" w:customStyle="1" w:styleId="afffffa">
    <w:name w:val="四级条标题"/>
    <w:basedOn w:val="afffffb"/>
    <w:next w:val="a0"/>
    <w:pPr>
      <w:outlineLvl w:val="5"/>
    </w:pPr>
  </w:style>
  <w:style w:type="paragraph" w:customStyle="1" w:styleId="afffffb">
    <w:name w:val="三级条标题"/>
    <w:basedOn w:val="afffffc"/>
    <w:next w:val="a0"/>
    <w:qFormat/>
    <w:pPr>
      <w:outlineLvl w:val="4"/>
    </w:pPr>
  </w:style>
  <w:style w:type="paragraph" w:customStyle="1" w:styleId="afffffc">
    <w:name w:val="二级条标题"/>
    <w:basedOn w:val="afffffd"/>
    <w:next w:val="a0"/>
    <w:pPr>
      <w:outlineLvl w:val="3"/>
    </w:pPr>
  </w:style>
  <w:style w:type="paragraph" w:customStyle="1" w:styleId="afffffd">
    <w:name w:val="一级条标题"/>
    <w:next w:val="a0"/>
    <w:qFormat/>
    <w:pPr>
      <w:outlineLvl w:val="2"/>
    </w:pPr>
    <w:rPr>
      <w:rFonts w:ascii="等线" w:eastAsia="Helvetica" w:hAnsi="等线" w:cs="等线"/>
      <w:sz w:val="21"/>
    </w:rPr>
  </w:style>
  <w:style w:type="character" w:customStyle="1" w:styleId="Char1">
    <w:name w:val="宏文本 Char1"/>
    <w:basedOn w:val="a1"/>
    <w:link w:val="a4"/>
    <w:rPr>
      <w:rFonts w:ascii="Courier New" w:hAnsi="Courier New" w:cs="Courier New"/>
      <w:kern w:val="2"/>
      <w:sz w:val="24"/>
      <w:szCs w:val="24"/>
    </w:rPr>
  </w:style>
  <w:style w:type="paragraph" w:customStyle="1" w:styleId="35515">
    <w:name w:val="样式 标题 3 + 黑色 段前: 5 磅 段后: 5 磅 行距: 1.5 倍行距"/>
    <w:basedOn w:val="a0"/>
    <w:pPr>
      <w:ind w:left="855" w:hanging="855"/>
    </w:pPr>
    <w:rPr>
      <w:rFonts w:ascii="等线" w:eastAsia="等线" w:hAnsi="等线" w:cs="等线"/>
      <w:sz w:val="24"/>
      <w:szCs w:val="20"/>
    </w:rPr>
  </w:style>
  <w:style w:type="paragraph" w:customStyle="1" w:styleId="1f2">
    <w:name w:val="正文首行缩进1"/>
    <w:basedOn w:val="ae"/>
    <w:pPr>
      <w:suppressAutoHyphens/>
      <w:ind w:firstLine="420"/>
      <w:jc w:val="left"/>
    </w:pPr>
    <w:rPr>
      <w:rFonts w:ascii="等线" w:hAnsi="等线" w:cs="等线"/>
      <w:kern w:val="1"/>
      <w:sz w:val="28"/>
      <w:lang w:eastAsia="ar-SA"/>
    </w:rPr>
  </w:style>
  <w:style w:type="paragraph" w:customStyle="1" w:styleId="1f3">
    <w:name w:val="样式 首行缩进:  1 厘米"/>
    <w:basedOn w:val="a0"/>
    <w:pPr>
      <w:autoSpaceDE w:val="0"/>
      <w:autoSpaceDN w:val="0"/>
      <w:adjustRightInd w:val="0"/>
      <w:ind w:firstLine="567"/>
      <w:textAlignment w:val="baseline"/>
    </w:pPr>
    <w:rPr>
      <w:rFonts w:ascii="等线" w:eastAsia="等线" w:hAnsi="等线" w:cs="宋体"/>
      <w:kern w:val="0"/>
      <w:sz w:val="28"/>
      <w:szCs w:val="28"/>
    </w:rPr>
  </w:style>
  <w:style w:type="paragraph" w:customStyle="1" w:styleId="font0">
    <w:name w:val="font0"/>
    <w:basedOn w:val="a0"/>
    <w:pPr>
      <w:widowControl/>
      <w:spacing w:before="100" w:beforeAutospacing="1" w:after="100" w:afterAutospacing="1"/>
      <w:jc w:val="left"/>
    </w:pPr>
    <w:rPr>
      <w:rFonts w:ascii="宋体" w:eastAsia="等线" w:hAnsi="宋体" w:cs="等线" w:hint="eastAsia"/>
      <w:kern w:val="0"/>
      <w:sz w:val="24"/>
    </w:rPr>
  </w:style>
  <w:style w:type="character" w:customStyle="1" w:styleId="2Char1">
    <w:name w:val="正文文本 2 Char1"/>
    <w:basedOn w:val="a1"/>
    <w:link w:val="25"/>
    <w:rPr>
      <w:kern w:val="2"/>
      <w:sz w:val="21"/>
      <w:szCs w:val="24"/>
    </w:rPr>
  </w:style>
  <w:style w:type="character" w:customStyle="1" w:styleId="Chard">
    <w:name w:val="脚注文本 Char"/>
    <w:basedOn w:val="a1"/>
    <w:link w:val="afa"/>
    <w:rPr>
      <w:rFonts w:ascii="等线" w:eastAsia="等线" w:hAnsi="等线" w:cs="等线"/>
      <w:kern w:val="2"/>
      <w:sz w:val="18"/>
      <w:szCs w:val="18"/>
    </w:rPr>
  </w:style>
  <w:style w:type="character" w:customStyle="1" w:styleId="Char20">
    <w:name w:val="副标题 Char2"/>
    <w:basedOn w:val="a1"/>
    <w:link w:val="af9"/>
    <w:rPr>
      <w:rFonts w:asciiTheme="majorHAnsi" w:hAnsiTheme="majorHAnsi" w:cstheme="majorBidi"/>
      <w:b/>
      <w:bCs/>
      <w:kern w:val="28"/>
      <w:sz w:val="32"/>
      <w:szCs w:val="32"/>
    </w:rPr>
  </w:style>
  <w:style w:type="character" w:customStyle="1" w:styleId="Char11">
    <w:name w:val="信息标题 Char1"/>
    <w:basedOn w:val="a1"/>
    <w:link w:val="afc"/>
    <w:rPr>
      <w:rFonts w:asciiTheme="majorHAnsi" w:eastAsiaTheme="majorEastAsia" w:hAnsiTheme="majorHAnsi" w:cstheme="majorBidi"/>
      <w:kern w:val="2"/>
      <w:sz w:val="24"/>
      <w:szCs w:val="24"/>
      <w:shd w:val="pct20" w:color="auto" w:fill="auto"/>
    </w:rPr>
  </w:style>
  <w:style w:type="character" w:customStyle="1" w:styleId="2Char10">
    <w:name w:val="正文首行缩进 2 Char1"/>
    <w:basedOn w:val="Char6"/>
    <w:link w:val="26"/>
    <w:rPr>
      <w:kern w:val="2"/>
      <w:sz w:val="21"/>
      <w:szCs w:val="24"/>
    </w:rPr>
  </w:style>
  <w:style w:type="character" w:customStyle="1" w:styleId="HTMLChar2">
    <w:name w:val="HTML 预设格式 Char2"/>
    <w:basedOn w:val="a1"/>
    <w:link w:val="HTML"/>
    <w:rPr>
      <w:rFonts w:ascii="Courier New" w:hAnsi="Courier New" w:cs="Courier New"/>
      <w:kern w:val="2"/>
    </w:rPr>
  </w:style>
  <w:style w:type="character" w:customStyle="1" w:styleId="Charc">
    <w:name w:val="签名 Char"/>
    <w:basedOn w:val="a1"/>
    <w:link w:val="af8"/>
    <w:rPr>
      <w:rFonts w:ascii="等线" w:eastAsia="黑体" w:hAnsi="等线" w:cs="等线"/>
      <w:sz w:val="24"/>
    </w:rPr>
  </w:style>
  <w:style w:type="paragraph" w:customStyle="1" w:styleId="211">
    <w:name w:val="正文文本缩进 21"/>
    <w:basedOn w:val="a0"/>
    <w:pPr>
      <w:adjustRightInd w:val="0"/>
      <w:spacing w:line="580" w:lineRule="atLeast"/>
      <w:ind w:right="-57" w:firstLine="570"/>
      <w:jc w:val="left"/>
      <w:textAlignment w:val="baseline"/>
    </w:pPr>
    <w:rPr>
      <w:rFonts w:ascii="楷体_GB2312" w:eastAsia="楷体_GB2312" w:hAnsi="等线" w:cs="等线"/>
      <w:sz w:val="28"/>
      <w:szCs w:val="20"/>
    </w:rPr>
  </w:style>
  <w:style w:type="paragraph" w:customStyle="1" w:styleId="1Char3">
    <w:name w:val="1 Char"/>
    <w:basedOn w:val="a7"/>
    <w:pPr>
      <w:adjustRightInd/>
      <w:spacing w:line="360" w:lineRule="auto"/>
      <w:ind w:firstLineChars="200" w:firstLine="200"/>
      <w:textAlignment w:val="auto"/>
    </w:pPr>
    <w:rPr>
      <w:rFonts w:eastAsia="仿宋_GB2312"/>
      <w:kern w:val="2"/>
    </w:rPr>
  </w:style>
  <w:style w:type="paragraph" w:customStyle="1" w:styleId="Char1CharCharCharChar">
    <w:name w:val="Char1 Char Char Char Char"/>
    <w:basedOn w:val="aa"/>
    <w:rPr>
      <w:rFonts w:ascii="Tahoma" w:eastAsia="等线" w:hAnsi="Tahoma" w:cs="Tahoma"/>
      <w:kern w:val="0"/>
      <w:sz w:val="18"/>
    </w:rPr>
  </w:style>
  <w:style w:type="paragraph" w:customStyle="1" w:styleId="afffffe">
    <w:name w:val="ÕýÎÄ"/>
    <w:pPr>
      <w:widowControl w:val="0"/>
      <w:overflowPunct w:val="0"/>
      <w:autoSpaceDE w:val="0"/>
      <w:autoSpaceDN w:val="0"/>
      <w:adjustRightInd w:val="0"/>
      <w:textAlignment w:val="baseline"/>
    </w:pPr>
    <w:rPr>
      <w:rFonts w:ascii="等线" w:eastAsia="等线" w:hAnsi="等线" w:cs="等线"/>
    </w:rPr>
  </w:style>
  <w:style w:type="paragraph" w:customStyle="1" w:styleId="xl87">
    <w:name w:val="xl8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IntenseQuote1">
    <w:name w:val="Intense Quote1"/>
    <w:basedOn w:val="a0"/>
    <w:next w:val="a0"/>
    <w:qFormat/>
    <w:pPr>
      <w:pBdr>
        <w:bottom w:val="single" w:sz="4" w:space="4" w:color="4F81BD"/>
      </w:pBdr>
      <w:spacing w:before="200" w:after="280"/>
      <w:ind w:left="936" w:right="936"/>
    </w:pPr>
    <w:rPr>
      <w:rFonts w:ascii="Century Gothic" w:eastAsia="仿宋_GB2312" w:hAnsi="Century Gothic" w:cs="新宋体"/>
      <w:b/>
      <w:bCs/>
      <w:i/>
      <w:iCs/>
      <w:color w:val="4F81BD"/>
      <w:kern w:val="0"/>
      <w:sz w:val="20"/>
      <w:szCs w:val="20"/>
    </w:rPr>
  </w:style>
  <w:style w:type="paragraph" w:customStyle="1" w:styleId="14ALTZ3">
    <w:name w:val="样式 正文缩进正文（首行缩进两字）表正文正文非缩进特点段1正文不缩进标题4水上软件ALT+Z四号正文文字3..."/>
    <w:basedOn w:val="a7"/>
    <w:pPr>
      <w:adjustRightInd/>
      <w:spacing w:line="360" w:lineRule="auto"/>
      <w:ind w:firstLineChars="200" w:firstLine="480"/>
      <w:textAlignment w:val="auto"/>
    </w:pPr>
    <w:rPr>
      <w:rFonts w:ascii="Calibri" w:eastAsia="等线" w:hAnsi="Calibri" w:cs="宋体"/>
      <w:sz w:val="24"/>
    </w:rPr>
  </w:style>
  <w:style w:type="paragraph" w:customStyle="1" w:styleId="affffff">
    <w:name w:val="标书正文格式"/>
    <w:pPr>
      <w:spacing w:line="360" w:lineRule="auto"/>
      <w:ind w:firstLineChars="200" w:firstLine="200"/>
    </w:pPr>
    <w:rPr>
      <w:rFonts w:ascii="等线" w:eastAsia="Arial Unicode MS" w:hAnsi="等线" w:cs="等线"/>
      <w:kern w:val="2"/>
      <w:sz w:val="24"/>
      <w:szCs w:val="24"/>
    </w:rPr>
  </w:style>
  <w:style w:type="paragraph" w:customStyle="1" w:styleId="affffff0">
    <w:name w:val="技术报告正文"/>
    <w:basedOn w:val="a0"/>
    <w:pPr>
      <w:autoSpaceDE w:val="0"/>
      <w:autoSpaceDN w:val="0"/>
      <w:adjustRightInd w:val="0"/>
      <w:spacing w:beforeLines="50" w:line="440" w:lineRule="exact"/>
      <w:ind w:firstLineChars="192" w:firstLine="538"/>
      <w:jc w:val="left"/>
    </w:pPr>
    <w:rPr>
      <w:rFonts w:ascii="等线" w:eastAsia="等线" w:hAnsi="等线" w:cs="Tahoma"/>
      <w:bCs/>
      <w:kern w:val="0"/>
      <w:sz w:val="28"/>
      <w:szCs w:val="20"/>
    </w:rPr>
  </w:style>
  <w:style w:type="paragraph" w:customStyle="1" w:styleId="1f4">
    <w:name w:val="无间距1"/>
    <w:basedOn w:val="a0"/>
    <w:pPr>
      <w:spacing w:line="360" w:lineRule="auto"/>
      <w:ind w:firstLineChars="200" w:firstLine="200"/>
      <w:jc w:val="center"/>
    </w:pPr>
    <w:rPr>
      <w:rFonts w:ascii="等线" w:eastAsia="楷体" w:hAnsi="等线" w:cs="黑体"/>
      <w:sz w:val="24"/>
    </w:rPr>
  </w:style>
  <w:style w:type="paragraph" w:customStyle="1" w:styleId="GB2312015GBCharChar">
    <w:name w:val="样式 样式 正文文本缩进 + 仿宋_GB2312 小四 首行缩进:  0 厘米 行距: 1.5 倍行距 + (中文) 仿宋_GB... Char Char"/>
    <w:basedOn w:val="a0"/>
    <w:pPr>
      <w:autoSpaceDE w:val="0"/>
      <w:autoSpaceDN w:val="0"/>
      <w:adjustRightInd w:val="0"/>
      <w:spacing w:line="360" w:lineRule="auto"/>
      <w:ind w:firstLineChars="200" w:firstLine="480"/>
      <w:jc w:val="left"/>
    </w:pPr>
    <w:rPr>
      <w:rFonts w:ascii="黑体" w:eastAsia="Calibri" w:hAnsi="等线" w:cs="等线"/>
      <w:kern w:val="0"/>
      <w:sz w:val="24"/>
      <w:szCs w:val="20"/>
    </w:rPr>
  </w:style>
  <w:style w:type="paragraph" w:customStyle="1" w:styleId="affffff1">
    <w:name w:val="注："/>
    <w:next w:val="affffff2"/>
    <w:pPr>
      <w:widowControl w:val="0"/>
      <w:tabs>
        <w:tab w:val="left" w:pos="420"/>
      </w:tabs>
      <w:autoSpaceDE w:val="0"/>
      <w:autoSpaceDN w:val="0"/>
      <w:ind w:left="420" w:hanging="420"/>
      <w:jc w:val="both"/>
    </w:pPr>
    <w:rPr>
      <w:rFonts w:ascii="宋体" w:eastAsia="等线" w:hAnsi="等线" w:cs="等线"/>
      <w:sz w:val="18"/>
      <w:szCs w:val="18"/>
    </w:rPr>
  </w:style>
  <w:style w:type="paragraph" w:customStyle="1" w:styleId="affffff2">
    <w:name w:val="段"/>
    <w:pPr>
      <w:autoSpaceDE w:val="0"/>
      <w:autoSpaceDN w:val="0"/>
      <w:ind w:firstLineChars="200" w:firstLine="200"/>
      <w:jc w:val="both"/>
    </w:pPr>
    <w:rPr>
      <w:rFonts w:ascii="仿宋_GB2312" w:eastAsia="等线" w:hAnsi="等线" w:cs="等线"/>
      <w:sz w:val="21"/>
    </w:rPr>
  </w:style>
  <w:style w:type="paragraph" w:customStyle="1" w:styleId="CharCharCharChar11">
    <w:name w:val="Char Char Char Char11"/>
    <w:basedOn w:val="a0"/>
    <w:pPr>
      <w:autoSpaceDE w:val="0"/>
      <w:autoSpaceDN w:val="0"/>
      <w:adjustRightInd w:val="0"/>
      <w:jc w:val="left"/>
    </w:pPr>
    <w:rPr>
      <w:rFonts w:ascii="Cambria" w:eastAsia="等线" w:hAnsi="Cambria" w:cs="等线"/>
      <w:kern w:val="0"/>
      <w:sz w:val="24"/>
      <w:szCs w:val="20"/>
    </w:rPr>
  </w:style>
  <w:style w:type="paragraph" w:customStyle="1" w:styleId="215">
    <w:name w:val="样式 标题 2 + 黑体 行距: 1.5 倍行距"/>
    <w:basedOn w:val="a0"/>
    <w:pPr>
      <w:tabs>
        <w:tab w:val="left" w:pos="360"/>
        <w:tab w:val="left" w:pos="576"/>
      </w:tabs>
      <w:spacing w:line="360" w:lineRule="auto"/>
      <w:ind w:firstLineChars="200" w:firstLine="200"/>
    </w:pPr>
    <w:rPr>
      <w:rFonts w:ascii="等线" w:eastAsia="等线" w:hAnsi="等线" w:cs="等线"/>
      <w:szCs w:val="20"/>
    </w:rPr>
  </w:style>
  <w:style w:type="paragraph" w:customStyle="1" w:styleId="affffff3">
    <w:name w:val="內文項目之符號"/>
    <w:basedOn w:val="a0"/>
    <w:pPr>
      <w:widowControl/>
      <w:tabs>
        <w:tab w:val="left" w:pos="1080"/>
      </w:tabs>
      <w:spacing w:before="120" w:line="560" w:lineRule="exact"/>
      <w:ind w:left="1080" w:firstLineChars="200" w:hanging="1080"/>
    </w:pPr>
    <w:rPr>
      <w:rFonts w:ascii="等线" w:eastAsia="DFKai-SB" w:hAnsi="等线" w:cs="等线"/>
      <w:kern w:val="0"/>
      <w:sz w:val="28"/>
      <w:lang w:eastAsia="zh-TW"/>
    </w:rPr>
  </w:style>
  <w:style w:type="paragraph" w:customStyle="1" w:styleId="Char22">
    <w:name w:val="Char2"/>
    <w:basedOn w:val="a0"/>
    <w:pPr>
      <w:autoSpaceDE w:val="0"/>
      <w:autoSpaceDN w:val="0"/>
      <w:adjustRightInd w:val="0"/>
      <w:jc w:val="left"/>
    </w:pPr>
    <w:rPr>
      <w:rFonts w:ascii="黑体" w:eastAsia="黑体" w:hAnsi="等线" w:cs="等线"/>
      <w:b/>
      <w:kern w:val="0"/>
      <w:sz w:val="32"/>
      <w:szCs w:val="32"/>
    </w:rPr>
  </w:style>
  <w:style w:type="paragraph" w:customStyle="1" w:styleId="Para">
    <w:name w:val="Para"/>
    <w:pPr>
      <w:spacing w:before="120"/>
    </w:pPr>
    <w:rPr>
      <w:rFonts w:ascii="等线" w:eastAsia="等线" w:hAnsi="等线" w:cs="等线"/>
      <w:sz w:val="18"/>
    </w:rPr>
  </w:style>
  <w:style w:type="character" w:customStyle="1" w:styleId="Char14">
    <w:name w:val="引用 Char1"/>
    <w:basedOn w:val="a1"/>
    <w:link w:val="afffe"/>
    <w:uiPriority w:val="99"/>
    <w:semiHidden/>
    <w:rPr>
      <w:i/>
      <w:iCs/>
      <w:color w:val="000000" w:themeColor="text1"/>
      <w:kern w:val="2"/>
      <w:sz w:val="21"/>
      <w:szCs w:val="24"/>
    </w:rPr>
  </w:style>
  <w:style w:type="paragraph" w:customStyle="1" w:styleId="affffff4">
    <w:name w:val="标题五"/>
    <w:basedOn w:val="a0"/>
    <w:pPr>
      <w:tabs>
        <w:tab w:val="left" w:pos="1440"/>
      </w:tabs>
      <w:autoSpaceDE w:val="0"/>
      <w:autoSpaceDN w:val="0"/>
      <w:adjustRightInd w:val="0"/>
      <w:spacing w:beforeLines="50" w:line="360" w:lineRule="auto"/>
      <w:ind w:left="1440" w:hanging="420"/>
      <w:jc w:val="left"/>
    </w:pPr>
    <w:rPr>
      <w:rFonts w:ascii="等线" w:eastAsia="等线" w:hAnsi="等线" w:cs="等线"/>
      <w:b/>
      <w:kern w:val="0"/>
      <w:sz w:val="24"/>
      <w:szCs w:val="20"/>
    </w:rPr>
  </w:style>
  <w:style w:type="paragraph" w:customStyle="1" w:styleId="CharChar1a">
    <w:name w:val="Char Char1"/>
    <w:basedOn w:val="a0"/>
    <w:pPr>
      <w:widowControl/>
      <w:spacing w:after="160" w:line="240" w:lineRule="exact"/>
      <w:jc w:val="left"/>
    </w:pPr>
    <w:rPr>
      <w:rFonts w:ascii="Courier New" w:eastAsia="Arial Unicode MS" w:hAnsi="Courier New" w:cs="等线"/>
      <w:b/>
      <w:i/>
      <w:iCs/>
      <w:color w:val="000000"/>
      <w:kern w:val="0"/>
      <w:sz w:val="20"/>
      <w:szCs w:val="20"/>
      <w:lang w:eastAsia="en-US"/>
    </w:rPr>
  </w:style>
  <w:style w:type="paragraph" w:customStyle="1" w:styleId="rm">
    <w:name w:val="rm"/>
    <w:basedOn w:val="a0"/>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affffff5">
    <w:name w:val="技术方案正文样式"/>
    <w:basedOn w:val="a0"/>
    <w:pPr>
      <w:autoSpaceDE w:val="0"/>
      <w:autoSpaceDN w:val="0"/>
      <w:adjustRightInd w:val="0"/>
      <w:spacing w:line="400" w:lineRule="exact"/>
      <w:ind w:firstLineChars="200" w:firstLine="480"/>
    </w:pPr>
    <w:rPr>
      <w:rFonts w:ascii="宋体" w:eastAsia="等线" w:hAnsi="宋体" w:cs="宋体"/>
      <w:sz w:val="24"/>
      <w:szCs w:val="21"/>
    </w:rPr>
  </w:style>
  <w:style w:type="paragraph" w:customStyle="1" w:styleId="xl42">
    <w:name w:val="xl42"/>
    <w:basedOn w:val="a0"/>
    <w:qFormat/>
    <w:pPr>
      <w:widowControl/>
      <w:pBdr>
        <w:left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28">
    <w:name w:val="xl2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NICMANBodyText">
    <w:name w:val="NICMAN Body Text"/>
    <w:basedOn w:val="a0"/>
    <w:next w:val="ae"/>
    <w:pPr>
      <w:autoSpaceDE w:val="0"/>
      <w:autoSpaceDN w:val="0"/>
      <w:adjustRightInd w:val="0"/>
      <w:spacing w:after="120"/>
      <w:jc w:val="left"/>
    </w:pPr>
    <w:rPr>
      <w:rFonts w:ascii="等线" w:eastAsia="等线" w:hAnsi="等线" w:cs="等线"/>
      <w:kern w:val="0"/>
      <w:sz w:val="20"/>
      <w:szCs w:val="20"/>
    </w:rPr>
  </w:style>
  <w:style w:type="paragraph" w:customStyle="1" w:styleId="affffff6">
    <w:name w:val="第一個訊息標題"/>
    <w:basedOn w:val="afc"/>
    <w:next w:val="afc"/>
    <w:pPr>
      <w:keepLines/>
      <w:widowControl/>
      <w:pBdr>
        <w:top w:val="none" w:sz="0" w:space="0" w:color="auto"/>
        <w:left w:val="none" w:sz="0" w:space="0" w:color="auto"/>
        <w:bottom w:val="none" w:sz="0" w:space="0" w:color="auto"/>
        <w:right w:val="none" w:sz="0" w:space="0" w:color="auto"/>
      </w:pBdr>
      <w:shd w:val="clear" w:color="auto" w:fill="auto"/>
      <w:tabs>
        <w:tab w:val="left" w:pos="1560"/>
        <w:tab w:val="left" w:pos="4920"/>
        <w:tab w:val="left" w:pos="5640"/>
      </w:tabs>
      <w:overflowPunct w:val="0"/>
      <w:autoSpaceDE w:val="0"/>
      <w:autoSpaceDN w:val="0"/>
      <w:spacing w:line="533" w:lineRule="auto"/>
      <w:ind w:leftChars="0" w:left="1560" w:right="-120" w:firstLineChars="0" w:hanging="720"/>
    </w:pPr>
    <w:rPr>
      <w:rFonts w:eastAsia="MingLiU"/>
      <w:sz w:val="20"/>
      <w:szCs w:val="20"/>
    </w:rPr>
  </w:style>
  <w:style w:type="paragraph" w:customStyle="1" w:styleId="Normal2">
    <w:name w:val="Normal_2"/>
    <w:qFormat/>
    <w:pPr>
      <w:spacing w:before="120" w:after="240"/>
      <w:jc w:val="both"/>
    </w:pPr>
    <w:rPr>
      <w:rFonts w:ascii="等线" w:eastAsia="Times New Roman" w:hAnsi="等线" w:cs="等线"/>
      <w:sz w:val="22"/>
      <w:szCs w:val="22"/>
      <w:lang w:eastAsia="en-US"/>
    </w:rPr>
  </w:style>
  <w:style w:type="paragraph" w:customStyle="1" w:styleId="font13">
    <w:name w:val="font13"/>
    <w:basedOn w:val="a0"/>
    <w:pPr>
      <w:widowControl/>
      <w:spacing w:before="100" w:beforeAutospacing="1" w:after="100" w:afterAutospacing="1"/>
      <w:jc w:val="left"/>
    </w:pPr>
    <w:rPr>
      <w:rFonts w:ascii="等线" w:eastAsia="等线" w:hAnsi="等线" w:cs="等线"/>
      <w:kern w:val="0"/>
      <w:sz w:val="24"/>
    </w:rPr>
  </w:style>
  <w:style w:type="paragraph" w:customStyle="1" w:styleId="xl93">
    <w:name w:val="xl93"/>
    <w:basedOn w:val="a0"/>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font10">
    <w:name w:val="font10"/>
    <w:basedOn w:val="a0"/>
    <w:pPr>
      <w:widowControl/>
      <w:spacing w:before="100" w:beforeAutospacing="1" w:after="100" w:afterAutospacing="1"/>
      <w:jc w:val="left"/>
    </w:pPr>
    <w:rPr>
      <w:rFonts w:ascii="等线" w:eastAsia="等线" w:hAnsi="等线" w:cs="等线"/>
      <w:kern w:val="0"/>
      <w:sz w:val="16"/>
      <w:szCs w:val="16"/>
    </w:rPr>
  </w:style>
  <w:style w:type="paragraph" w:customStyle="1" w:styleId="a50">
    <w:name w:val="a5"/>
    <w:basedOn w:val="a0"/>
    <w:pPr>
      <w:widowControl/>
      <w:spacing w:before="100" w:beforeAutospacing="1" w:after="100" w:afterAutospacing="1"/>
      <w:jc w:val="left"/>
    </w:pPr>
    <w:rPr>
      <w:rFonts w:ascii="宋体" w:eastAsia="等线" w:hAnsi="宋体" w:cs="等线" w:hint="eastAsia"/>
      <w:kern w:val="0"/>
      <w:sz w:val="27"/>
      <w:szCs w:val="27"/>
    </w:rPr>
  </w:style>
  <w:style w:type="paragraph" w:customStyle="1" w:styleId="38">
    <w:name w:val="正文3"/>
    <w:pPr>
      <w:jc w:val="both"/>
    </w:pPr>
    <w:rPr>
      <w:rFonts w:ascii="等线" w:eastAsia="等线" w:hAnsi="等线" w:cs="等线"/>
      <w:kern w:val="2"/>
      <w:sz w:val="21"/>
      <w:szCs w:val="21"/>
    </w:rPr>
  </w:style>
  <w:style w:type="paragraph" w:customStyle="1" w:styleId="Char210">
    <w:name w:val="Char21"/>
    <w:basedOn w:val="a0"/>
    <w:pPr>
      <w:tabs>
        <w:tab w:val="left" w:pos="360"/>
      </w:tabs>
      <w:spacing w:line="360" w:lineRule="auto"/>
      <w:ind w:firstLineChars="200" w:firstLine="200"/>
    </w:pPr>
    <w:rPr>
      <w:rFonts w:ascii="等线" w:eastAsia="等线" w:hAnsi="等线" w:cs="等线"/>
      <w:sz w:val="24"/>
      <w:szCs w:val="20"/>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rPr>
      <w:rFonts w:ascii="等线" w:eastAsia="等线" w:hAnsi="等线" w:cs="等线"/>
    </w:rPr>
  </w:style>
  <w:style w:type="paragraph" w:customStyle="1" w:styleId="xl103">
    <w:name w:val="xl103"/>
    <w:basedOn w:val="a0"/>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89">
    <w:name w:val="xl89"/>
    <w:basedOn w:val="a0"/>
    <w:pPr>
      <w:widowControl/>
      <w:spacing w:before="100" w:beforeAutospacing="1" w:after="100" w:afterAutospacing="1"/>
      <w:jc w:val="left"/>
    </w:pPr>
    <w:rPr>
      <w:rFonts w:ascii="仿宋_GB2312" w:eastAsia="等线" w:hAnsi="仿宋_GB2312" w:cs="仿宋_GB2312"/>
      <w:kern w:val="0"/>
      <w:sz w:val="24"/>
    </w:rPr>
  </w:style>
  <w:style w:type="paragraph" w:customStyle="1" w:styleId="Char3CharCharCharCharCharChar">
    <w:name w:val="Char3 Char Char Char Char Char Char"/>
    <w:basedOn w:val="a0"/>
    <w:pPr>
      <w:widowControl/>
      <w:spacing w:after="160" w:line="240" w:lineRule="exact"/>
      <w:ind w:firstLineChars="200" w:firstLine="200"/>
      <w:jc w:val="left"/>
    </w:pPr>
    <w:rPr>
      <w:rFonts w:ascii="Verdana" w:eastAsia="等线" w:hAnsi="Verdana" w:cs="等线"/>
      <w:kern w:val="0"/>
      <w:sz w:val="18"/>
      <w:szCs w:val="20"/>
      <w:lang w:eastAsia="en-US"/>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
    <w:name w:val="德山-正文"/>
    <w:basedOn w:val="a0"/>
    <w:qFormat/>
    <w:pPr>
      <w:spacing w:beforeLines="50" w:afterLines="50" w:line="360" w:lineRule="auto"/>
      <w:ind w:firstLineChars="200" w:firstLine="200"/>
    </w:pPr>
    <w:rPr>
      <w:rFonts w:ascii="Calibri" w:eastAsia="等线" w:hAnsi="Calibri" w:cs="等线"/>
      <w:sz w:val="24"/>
      <w:szCs w:val="21"/>
    </w:rPr>
  </w:style>
  <w:style w:type="paragraph" w:customStyle="1" w:styleId="72">
    <w:name w:val="样式7"/>
    <w:basedOn w:val="4"/>
    <w:qFormat/>
  </w:style>
  <w:style w:type="paragraph" w:customStyle="1" w:styleId="39">
    <w:name w:val="正文缩进3"/>
    <w:basedOn w:val="a0"/>
    <w:qFormat/>
    <w:pPr>
      <w:spacing w:line="360" w:lineRule="auto"/>
      <w:ind w:firstLineChars="200" w:firstLine="420"/>
    </w:pPr>
    <w:rPr>
      <w:rFonts w:ascii="等线" w:eastAsia="等线" w:hAnsi="等线" w:cs="等线"/>
      <w:szCs w:val="20"/>
    </w:rPr>
  </w:style>
  <w:style w:type="paragraph" w:customStyle="1" w:styleId="xl60">
    <w:name w:val="xl60"/>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113">
    <w:name w:val="xl11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90">
    <w:name w:val="xl90"/>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Char18">
    <w:name w:val="Char1"/>
    <w:basedOn w:val="a0"/>
    <w:qFormat/>
    <w:pPr>
      <w:autoSpaceDE w:val="0"/>
      <w:autoSpaceDN w:val="0"/>
      <w:adjustRightInd w:val="0"/>
      <w:jc w:val="left"/>
    </w:pPr>
    <w:rPr>
      <w:rFonts w:ascii="黑体" w:eastAsia="黑体" w:hAnsi="等线" w:cs="等线"/>
      <w:b/>
      <w:kern w:val="0"/>
      <w:sz w:val="32"/>
      <w:szCs w:val="32"/>
    </w:rPr>
  </w:style>
  <w:style w:type="paragraph" w:customStyle="1" w:styleId="xl31">
    <w:name w:val="xl31"/>
    <w:basedOn w:val="a0"/>
    <w:qFormat/>
    <w:pPr>
      <w:widowControl/>
      <w:pBdr>
        <w:left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0"/>
      <w:szCs w:val="20"/>
    </w:rPr>
  </w:style>
  <w:style w:type="paragraph" w:customStyle="1" w:styleId="3a">
    <w:name w:val="样式 标题 3 + 黑体 小四 非加粗"/>
    <w:basedOn w:val="3"/>
    <w:qFormat/>
    <w:pPr>
      <w:spacing w:before="0" w:after="0" w:line="415" w:lineRule="auto"/>
    </w:pPr>
    <w:rPr>
      <w:rFonts w:ascii="Helvetica" w:eastAsia="Helvetica" w:hAnsi="Helvetica"/>
      <w:b w:val="0"/>
      <w:bCs w:val="0"/>
      <w:kern w:val="0"/>
      <w:sz w:val="24"/>
    </w:rPr>
  </w:style>
  <w:style w:type="paragraph" w:customStyle="1" w:styleId="affffff7">
    <w:name w:val="工可正文"/>
    <w:basedOn w:val="af1"/>
    <w:qFormat/>
    <w:pPr>
      <w:widowControl w:val="0"/>
      <w:overflowPunct/>
      <w:autoSpaceDE/>
      <w:autoSpaceDN/>
      <w:adjustRightInd/>
      <w:ind w:firstLineChars="200" w:firstLine="560"/>
      <w:jc w:val="both"/>
      <w:textAlignment w:val="auto"/>
    </w:pPr>
    <w:rPr>
      <w:rFonts w:ascii="Times New Roman" w:eastAsia="等线" w:hAnsi="Times New Roman"/>
      <w:sz w:val="28"/>
      <w:szCs w:val="20"/>
    </w:rPr>
  </w:style>
  <w:style w:type="paragraph" w:customStyle="1" w:styleId="xl57">
    <w:name w:val="xl57"/>
    <w:basedOn w:val="a0"/>
    <w:qFormat/>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TableContents">
    <w:name w:val="Table Contents"/>
    <w:basedOn w:val="a0"/>
    <w:qFormat/>
    <w:pPr>
      <w:suppressAutoHyphens/>
      <w:autoSpaceDE w:val="0"/>
      <w:autoSpaceDN w:val="0"/>
      <w:adjustRightInd w:val="0"/>
      <w:spacing w:after="120"/>
      <w:jc w:val="left"/>
    </w:pPr>
    <w:rPr>
      <w:rFonts w:ascii="ˎ̥" w:eastAsia="等线" w:hAnsi="ˎ̥" w:cs="等线"/>
      <w:kern w:val="1"/>
      <w:sz w:val="20"/>
      <w:szCs w:val="20"/>
    </w:rPr>
  </w:style>
  <w:style w:type="paragraph" w:customStyle="1" w:styleId="Char30">
    <w:name w:val="Char3"/>
    <w:basedOn w:val="a0"/>
    <w:qFormat/>
    <w:pPr>
      <w:tabs>
        <w:tab w:val="left" w:pos="360"/>
      </w:tabs>
      <w:spacing w:line="360" w:lineRule="auto"/>
      <w:ind w:firstLineChars="200" w:firstLine="200"/>
    </w:pPr>
    <w:rPr>
      <w:rFonts w:ascii="等线" w:eastAsia="等线" w:hAnsi="等线" w:cs="等线"/>
      <w:sz w:val="24"/>
      <w:szCs w:val="20"/>
    </w:rPr>
  </w:style>
  <w:style w:type="paragraph" w:customStyle="1" w:styleId="2e">
    <w:name w:val="信息标题2"/>
    <w:basedOn w:val="a8"/>
    <w:next w:val="a8"/>
    <w:qFormat/>
    <w:pPr>
      <w:spacing w:beforeLines="50" w:afterLines="50" w:line="360" w:lineRule="auto"/>
      <w:ind w:left="422" w:hangingChars="200" w:hanging="422"/>
      <w:jc w:val="left"/>
    </w:pPr>
    <w:rPr>
      <w:rFonts w:ascii="Arial Black" w:eastAsia="宋体" w:hAnsi="Arial Black"/>
      <w:b/>
      <w:bCs/>
      <w:sz w:val="30"/>
    </w:rPr>
  </w:style>
  <w:style w:type="paragraph" w:customStyle="1" w:styleId="affffff8">
    <w:name w:val="地址內名稱"/>
    <w:basedOn w:val="a0"/>
    <w:qFormat/>
    <w:pPr>
      <w:adjustRightInd w:val="0"/>
      <w:spacing w:line="360" w:lineRule="atLeast"/>
      <w:ind w:firstLineChars="200" w:firstLine="200"/>
      <w:jc w:val="left"/>
      <w:textAlignment w:val="baseline"/>
    </w:pPr>
    <w:rPr>
      <w:rFonts w:ascii="等线" w:eastAsia="PMingLiU" w:hAnsi="等线" w:cs="等线"/>
      <w:kern w:val="0"/>
      <w:sz w:val="24"/>
      <w:szCs w:val="20"/>
      <w:lang w:eastAsia="zh-TW"/>
    </w:rPr>
  </w:style>
  <w:style w:type="paragraph" w:customStyle="1" w:styleId="affffff9">
    <w:name w:val="标准标志"/>
    <w:next w:val="a0"/>
    <w:qFormat/>
    <w:pPr>
      <w:framePr w:w="2546" w:h="1389" w:hRule="exact" w:hSpace="181" w:vSpace="181" w:wrap="around" w:hAnchor="margin" w:x="6522" w:y="398" w:anchorLock="1"/>
      <w:shd w:val="solid" w:color="FFFFFF" w:fill="FFFFFF"/>
      <w:spacing w:line="0" w:lineRule="atLeast"/>
      <w:jc w:val="right"/>
    </w:pPr>
    <w:rPr>
      <w:rFonts w:ascii="等线" w:eastAsia="等线" w:hAnsi="等线" w:cs="等线"/>
      <w:b/>
      <w:w w:val="170"/>
      <w:sz w:val="96"/>
      <w:szCs w:val="96"/>
    </w:rPr>
  </w:style>
  <w:style w:type="paragraph" w:customStyle="1" w:styleId="1f5">
    <w:name w:val="样式 标题 1"/>
    <w:basedOn w:val="1"/>
    <w:next w:val="a0"/>
    <w:qFormat/>
    <w:pPr>
      <w:keepNext w:val="0"/>
      <w:pageBreakBefore/>
      <w:tabs>
        <w:tab w:val="left" w:pos="584"/>
      </w:tabs>
      <w:adjustRightInd w:val="0"/>
      <w:snapToGrid w:val="0"/>
      <w:spacing w:beforeLines="100" w:line="480" w:lineRule="exact"/>
      <w:ind w:left="360"/>
    </w:pPr>
    <w:rPr>
      <w:rFonts w:ascii="黑体" w:eastAsia="黑体" w:hAnsi="宋体" w:cs="宋体"/>
      <w:color w:val="000000"/>
      <w:sz w:val="36"/>
      <w:szCs w:val="36"/>
    </w:rPr>
  </w:style>
  <w:style w:type="paragraph" w:customStyle="1" w:styleId="1f6">
    <w:name w:val="样式 四号 首行缩进:  1 厘米"/>
    <w:basedOn w:val="a0"/>
    <w:qFormat/>
    <w:pPr>
      <w:spacing w:line="440" w:lineRule="exact"/>
      <w:ind w:firstLine="567"/>
    </w:pPr>
    <w:rPr>
      <w:rFonts w:ascii="等线" w:eastAsia="等线" w:hAnsi="等线" w:cs="宋体"/>
      <w:sz w:val="28"/>
      <w:szCs w:val="20"/>
    </w:rPr>
  </w:style>
  <w:style w:type="paragraph" w:customStyle="1" w:styleId="xl76">
    <w:name w:val="xl76"/>
    <w:basedOn w:val="a0"/>
    <w:qFormat/>
    <w:pPr>
      <w:widowControl/>
      <w:pBdr>
        <w:top w:val="single" w:sz="4" w:space="0" w:color="auto"/>
        <w:bottom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ItemListinTable">
    <w:name w:val="Item List in Table"/>
    <w:qFormat/>
    <w:pPr>
      <w:tabs>
        <w:tab w:val="left" w:pos="284"/>
        <w:tab w:val="left" w:pos="720"/>
      </w:tabs>
      <w:spacing w:before="40" w:after="40"/>
      <w:ind w:left="720" w:hanging="720"/>
      <w:jc w:val="both"/>
    </w:pPr>
    <w:rPr>
      <w:rFonts w:ascii="Century Gothic" w:eastAsia="等线" w:hAnsi="Century Gothic" w:cs="Tahoma"/>
      <w:kern w:val="2"/>
      <w:sz w:val="18"/>
      <w:szCs w:val="18"/>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Body">
    <w:name w:val="Body"/>
    <w:qFormat/>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等线" w:hAnsi="Times" w:cs="等线"/>
      <w:color w:val="000000"/>
      <w:sz w:val="18"/>
      <w:lang w:eastAsia="en-US"/>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仿宋_GB2312" w:eastAsia="等线" w:hAnsi="仿宋_GB2312" w:cs="仿宋_GB2312"/>
      <w:b/>
      <w:bCs/>
      <w:color w:val="000000"/>
      <w:kern w:val="0"/>
      <w:sz w:val="24"/>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Style113">
    <w:name w:val="_Style 113"/>
    <w:basedOn w:val="a0"/>
    <w:qFormat/>
    <w:pPr>
      <w:spacing w:line="360" w:lineRule="auto"/>
      <w:ind w:firstLineChars="200" w:firstLine="420"/>
    </w:pPr>
    <w:rPr>
      <w:rFonts w:ascii="等线" w:eastAsia="等线" w:hAnsi="等线" w:cs="等线"/>
      <w:szCs w:val="20"/>
    </w:rPr>
  </w:style>
  <w:style w:type="paragraph" w:customStyle="1" w:styleId="Charff1">
    <w:name w:val="正文段落 Char"/>
    <w:basedOn w:val="a0"/>
    <w:qFormat/>
    <w:pPr>
      <w:spacing w:line="360" w:lineRule="auto"/>
      <w:ind w:firstLineChars="200" w:firstLine="480"/>
    </w:pPr>
    <w:rPr>
      <w:rFonts w:ascii="等线" w:eastAsia="等线" w:hAnsi="等线" w:cs="等线"/>
      <w:kern w:val="0"/>
      <w:sz w:val="24"/>
      <w:szCs w:val="20"/>
    </w:rPr>
  </w:style>
  <w:style w:type="paragraph" w:customStyle="1" w:styleId="affffffa">
    <w:name w:val="章标题"/>
    <w:next w:val="a0"/>
    <w:qFormat/>
    <w:pPr>
      <w:spacing w:beforeLines="50" w:afterLines="50"/>
      <w:jc w:val="both"/>
      <w:outlineLvl w:val="1"/>
    </w:pPr>
    <w:rPr>
      <w:rFonts w:ascii="Helvetica" w:eastAsia="Helvetica" w:hAnsi="等线" w:cs="等线"/>
      <w:sz w:val="21"/>
    </w:rPr>
  </w:style>
  <w:style w:type="paragraph" w:customStyle="1" w:styleId="affffffb">
    <w:name w:val="五级条标题"/>
    <w:basedOn w:val="afffffa"/>
    <w:next w:val="a0"/>
    <w:qFormat/>
    <w:pPr>
      <w:outlineLvl w:val="6"/>
    </w:pPr>
  </w:style>
  <w:style w:type="paragraph" w:customStyle="1" w:styleId="120">
    <w:name w:val="條文12"/>
    <w:basedOn w:val="a0"/>
    <w:qFormat/>
    <w:pPr>
      <w:adjustRightInd w:val="0"/>
      <w:spacing w:line="400" w:lineRule="atLeast"/>
      <w:ind w:left="1186" w:firstLineChars="200" w:hanging="284"/>
      <w:jc w:val="left"/>
      <w:textAlignment w:val="baseline"/>
    </w:pPr>
    <w:rPr>
      <w:rFonts w:ascii="全真楷書" w:eastAsia="全真楷書" w:hAnsi="等线" w:cs="等线"/>
      <w:kern w:val="0"/>
      <w:sz w:val="28"/>
      <w:szCs w:val="20"/>
      <w:lang w:eastAsia="zh-TW"/>
    </w:rPr>
  </w:style>
  <w:style w:type="paragraph" w:customStyle="1" w:styleId="1f7">
    <w:name w:val="数字级连标题1"/>
    <w:basedOn w:val="1"/>
    <w:next w:val="a0"/>
    <w:qFormat/>
    <w:pPr>
      <w:keepLines/>
      <w:tabs>
        <w:tab w:val="left" w:pos="390"/>
      </w:tabs>
      <w:spacing w:line="360" w:lineRule="auto"/>
      <w:ind w:left="390" w:hanging="390"/>
      <w:jc w:val="both"/>
    </w:pPr>
    <w:rPr>
      <w:rFonts w:ascii="等线" w:eastAsia="等线" w:hAnsi="等线"/>
      <w:bCs w:val="0"/>
      <w:sz w:val="28"/>
      <w:szCs w:val="20"/>
      <w:lang w:eastAsia="ar-SA"/>
    </w:rPr>
  </w:style>
  <w:style w:type="paragraph" w:customStyle="1" w:styleId="1f8">
    <w:name w:val="款1"/>
    <w:basedOn w:val="120"/>
    <w:qFormat/>
    <w:pPr>
      <w:ind w:left="1146"/>
    </w:pPr>
  </w:style>
  <w:style w:type="paragraph" w:customStyle="1" w:styleId="xl114">
    <w:name w:val="xl114"/>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affffffc">
    <w:name w:val="段落正文"/>
    <w:basedOn w:val="a0"/>
    <w:qFormat/>
    <w:pPr>
      <w:spacing w:before="140" w:after="140" w:line="401" w:lineRule="auto"/>
      <w:ind w:firstLineChars="200" w:firstLine="200"/>
    </w:pPr>
    <w:rPr>
      <w:rFonts w:ascii="宋体" w:eastAsia="等线" w:hAnsi="宋体" w:cs="等线"/>
    </w:rPr>
  </w:style>
  <w:style w:type="paragraph" w:customStyle="1" w:styleId="affffffd">
    <w:name w:val="密级编号"/>
    <w:basedOn w:val="a0"/>
    <w:qFormat/>
    <w:pPr>
      <w:adjustRightInd w:val="0"/>
      <w:jc w:val="center"/>
      <w:textAlignment w:val="baseline"/>
    </w:pPr>
    <w:rPr>
      <w:rFonts w:ascii="仿宋_GB2312" w:eastAsia="仿宋_GB2312" w:hAnsi="等线" w:cs="等线"/>
      <w:kern w:val="0"/>
      <w:sz w:val="24"/>
      <w:szCs w:val="20"/>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s="仿宋_GB2312"/>
      <w:color w:val="000000"/>
      <w:kern w:val="0"/>
      <w:sz w:val="24"/>
    </w:rPr>
  </w:style>
  <w:style w:type="paragraph" w:customStyle="1" w:styleId="affffffe">
    <w:name w:val="標題 (一)"/>
    <w:basedOn w:val="20"/>
    <w:qFormat/>
    <w:pPr>
      <w:tabs>
        <w:tab w:val="left" w:pos="709"/>
      </w:tabs>
      <w:adjustRightInd w:val="0"/>
      <w:spacing w:before="0" w:after="0" w:line="567" w:lineRule="atLeast"/>
      <w:ind w:left="709" w:firstLineChars="200" w:hanging="567"/>
      <w:textAlignment w:val="baseline"/>
      <w:outlineLvl w:val="9"/>
    </w:pPr>
    <w:rPr>
      <w:rFonts w:ascii="PMingLiU" w:eastAsia="PMingLiU" w:hAnsi="Times New Roman"/>
      <w:b w:val="0"/>
      <w:bCs w:val="0"/>
      <w:kern w:val="0"/>
      <w:sz w:val="28"/>
      <w:szCs w:val="20"/>
      <w:lang w:eastAsia="zh-TW"/>
    </w:rPr>
  </w:style>
  <w:style w:type="paragraph" w:customStyle="1" w:styleId="ListParagraph11">
    <w:name w:val="List Paragraph11"/>
    <w:basedOn w:val="a0"/>
    <w:qFormat/>
    <w:pPr>
      <w:ind w:firstLineChars="200" w:firstLine="420"/>
    </w:pPr>
    <w:rPr>
      <w:rFonts w:ascii="Century Gothic" w:eastAsia="仿宋_GB2312" w:hAnsi="Century Gothic" w:cs="新宋体"/>
      <w:szCs w:val="22"/>
    </w:rPr>
  </w:style>
  <w:style w:type="paragraph" w:customStyle="1" w:styleId="54">
    <w:name w:val="正文文字 5"/>
    <w:basedOn w:val="af"/>
    <w:qFormat/>
    <w:pPr>
      <w:adjustRightInd w:val="0"/>
      <w:spacing w:after="120" w:line="312" w:lineRule="atLeast"/>
      <w:ind w:left="420" w:firstLineChars="0" w:firstLine="0"/>
      <w:textAlignment w:val="baseline"/>
    </w:pPr>
    <w:rPr>
      <w:rFonts w:ascii="等线" w:hAnsi="等线" w:cs="等线"/>
      <w:kern w:val="0"/>
      <w:sz w:val="21"/>
      <w:szCs w:val="20"/>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8"/>
      <w:szCs w:val="28"/>
    </w:rPr>
  </w:style>
  <w:style w:type="paragraph" w:customStyle="1" w:styleId="xl107">
    <w:name w:val="xl107"/>
    <w:basedOn w:val="a0"/>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afffffff">
    <w:name w:val="七级标题"/>
    <w:basedOn w:val="7"/>
    <w:qFormat/>
    <w:pPr>
      <w:adjustRightInd/>
      <w:spacing w:line="320" w:lineRule="auto"/>
      <w:ind w:left="1276" w:hanging="1276"/>
      <w:textAlignment w:val="auto"/>
    </w:pPr>
    <w:rPr>
      <w:rFonts w:ascii="黑体" w:eastAsia="黑体" w:hAnsi="黑体"/>
      <w:bCs/>
      <w:kern w:val="0"/>
    </w:rPr>
  </w:style>
  <w:style w:type="paragraph" w:customStyle="1" w:styleId="1Level1Level11h1IIIHeading1H1-Heading1Header1">
    <w:name w:val="样式 标题 1Level 1Level 11h1II+IHeading1H1-Heading 1Header 1..."/>
    <w:basedOn w:val="1"/>
    <w:qFormat/>
    <w:pPr>
      <w:keepLines/>
      <w:pageBreakBefore/>
      <w:spacing w:line="360" w:lineRule="auto"/>
      <w:ind w:left="1680" w:hanging="420"/>
      <w:jc w:val="left"/>
    </w:pPr>
    <w:rPr>
      <w:rFonts w:ascii="Tahoma" w:eastAsia="Helvetica" w:hAnsi="Tahoma" w:cs="仿宋_GB2312"/>
      <w:kern w:val="44"/>
      <w:sz w:val="44"/>
      <w:szCs w:val="20"/>
    </w:rPr>
  </w:style>
  <w:style w:type="paragraph" w:customStyle="1" w:styleId="button">
    <w:name w:val="button"/>
    <w:basedOn w:val="a0"/>
    <w:qFormat/>
    <w:pPr>
      <w:widowControl/>
      <w:autoSpaceDE w:val="0"/>
      <w:autoSpaceDN w:val="0"/>
      <w:adjustRightInd w:val="0"/>
      <w:spacing w:before="100" w:beforeAutospacing="1" w:after="100" w:afterAutospacing="1"/>
      <w:jc w:val="left"/>
    </w:pPr>
    <w:rPr>
      <w:rFonts w:ascii="等线" w:eastAsia="等线" w:hAnsi="等线" w:cs="等线"/>
      <w:color w:val="000000"/>
      <w:kern w:val="0"/>
      <w:sz w:val="24"/>
      <w:szCs w:val="20"/>
    </w:rPr>
  </w:style>
  <w:style w:type="paragraph" w:customStyle="1" w:styleId="xl111">
    <w:name w:val="xl111"/>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074">
    <w:name w:val="正文样式 首行缩进:  0.74 厘米"/>
    <w:basedOn w:val="a0"/>
    <w:qFormat/>
    <w:pPr>
      <w:autoSpaceDE w:val="0"/>
      <w:autoSpaceDN w:val="0"/>
      <w:adjustRightInd w:val="0"/>
      <w:spacing w:beforeLines="50" w:line="360" w:lineRule="auto"/>
      <w:ind w:firstLine="420"/>
      <w:jc w:val="left"/>
    </w:pPr>
    <w:rPr>
      <w:rFonts w:ascii="等线" w:eastAsia="等线" w:hAnsi="等线" w:cs="仿宋_GB2312"/>
      <w:kern w:val="0"/>
      <w:sz w:val="24"/>
      <w:szCs w:val="20"/>
    </w:rPr>
  </w:style>
  <w:style w:type="paragraph" w:customStyle="1" w:styleId="Web">
    <w:name w:val="普通(Web)"/>
    <w:basedOn w:val="a0"/>
    <w:qFormat/>
    <w:pPr>
      <w:widowControl/>
      <w:spacing w:before="100" w:beforeAutospacing="1" w:after="100" w:afterAutospacing="1" w:line="240" w:lineRule="atLeast"/>
      <w:ind w:firstLineChars="200" w:firstLine="360"/>
      <w:jc w:val="left"/>
    </w:pPr>
    <w:rPr>
      <w:rFonts w:ascii="宋体" w:eastAsia="等线" w:hAnsi="宋体" w:cs="等线"/>
      <w:kern w:val="0"/>
      <w:sz w:val="18"/>
      <w:szCs w:val="18"/>
    </w:rPr>
  </w:style>
  <w:style w:type="paragraph" w:customStyle="1" w:styleId="112">
    <w:name w:val="标题 11"/>
    <w:basedOn w:val="a0"/>
    <w:next w:val="a0"/>
    <w:qFormat/>
    <w:pPr>
      <w:tabs>
        <w:tab w:val="left" w:pos="420"/>
        <w:tab w:val="left" w:pos="568"/>
      </w:tabs>
      <w:adjustRightInd w:val="0"/>
      <w:spacing w:line="567" w:lineRule="atLeast"/>
      <w:ind w:firstLineChars="200" w:firstLine="200"/>
      <w:jc w:val="left"/>
      <w:textAlignment w:val="baseline"/>
    </w:pPr>
    <w:rPr>
      <w:rFonts w:ascii="MingLiU" w:eastAsia="MingLiU" w:hAnsi="等线" w:cs="等线"/>
      <w:b/>
      <w:kern w:val="0"/>
      <w:sz w:val="24"/>
      <w:szCs w:val="20"/>
      <w:lang w:eastAsia="zh-TW"/>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98">
    <w:name w:val="xl98"/>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CharCharCharCharCharCharCharCharCharCharCharChar1Char">
    <w:name w:val="Char Char Char Char Char Char Char Char Char Char Char Char1 Char"/>
    <w:basedOn w:val="a0"/>
    <w:qFormat/>
    <w:pPr>
      <w:snapToGrid w:val="0"/>
      <w:spacing w:line="360" w:lineRule="auto"/>
      <w:ind w:firstLineChars="200" w:firstLine="200"/>
    </w:pPr>
    <w:rPr>
      <w:rFonts w:ascii="等线" w:eastAsia="等线" w:hAnsi="等线" w:cs="等线"/>
      <w:szCs w:val="20"/>
    </w:rPr>
  </w:style>
  <w:style w:type="paragraph" w:customStyle="1" w:styleId="xl43">
    <w:name w:val="xl43"/>
    <w:basedOn w:val="a0"/>
    <w:qFormat/>
    <w:pPr>
      <w:widowControl/>
      <w:pBdr>
        <w:left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afffffff0">
    <w:name w:val="表格栏头"/>
    <w:basedOn w:val="afffffff1"/>
    <w:next w:val="afffffff1"/>
    <w:qFormat/>
    <w:rPr>
      <w:b/>
    </w:rPr>
  </w:style>
  <w:style w:type="paragraph" w:customStyle="1" w:styleId="afffffff1">
    <w:name w:val="表格正文"/>
    <w:basedOn w:val="a0"/>
    <w:qFormat/>
    <w:pPr>
      <w:widowControl/>
      <w:overflowPunct w:val="0"/>
      <w:autoSpaceDE w:val="0"/>
      <w:autoSpaceDN w:val="0"/>
      <w:adjustRightInd w:val="0"/>
      <w:spacing w:before="312" w:after="312" w:line="360" w:lineRule="auto"/>
      <w:ind w:firstLineChars="200" w:firstLine="200"/>
      <w:jc w:val="left"/>
      <w:textAlignment w:val="baseline"/>
    </w:pPr>
    <w:rPr>
      <w:rFonts w:ascii="宋体" w:eastAsia="等线" w:hAnsi="Tahoma" w:cs="等线"/>
      <w:kern w:val="0"/>
      <w:sz w:val="24"/>
      <w:szCs w:val="20"/>
    </w:rPr>
  </w:style>
  <w:style w:type="paragraph" w:customStyle="1" w:styleId="CharCharCharCharCharCharCharCharCharCharCharCharCharCharCharCharCharCharChar">
    <w:name w:val="Char Char Char Char Char Char Char Char Char Char Char Char Char Char Char Char Char Char Char"/>
    <w:basedOn w:val="a0"/>
    <w:qFormat/>
    <w:rPr>
      <w:rFonts w:ascii="黑体" w:eastAsia="黑体" w:hAnsi="等线" w:cs="等线"/>
      <w:b/>
      <w:sz w:val="32"/>
      <w:szCs w:val="32"/>
    </w:rPr>
  </w:style>
  <w:style w:type="paragraph" w:customStyle="1" w:styleId="xl54">
    <w:name w:val="xl54"/>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96">
    <w:name w:val="xl9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2f">
    <w:name w:val="修订2"/>
    <w:uiPriority w:val="99"/>
    <w:qFormat/>
    <w:rPr>
      <w:rFonts w:ascii="等线" w:eastAsia="等线" w:hAnsi="等线" w:cs="等线"/>
      <w:kern w:val="2"/>
      <w:sz w:val="21"/>
      <w:szCs w:val="24"/>
    </w:rPr>
  </w:style>
  <w:style w:type="paragraph" w:customStyle="1" w:styleId="ItemStepinTable">
    <w:name w:val="Item Step in Table"/>
    <w:qFormat/>
    <w:pPr>
      <w:tabs>
        <w:tab w:val="left" w:pos="397"/>
      </w:tabs>
      <w:spacing w:before="40" w:after="40"/>
      <w:ind w:left="420" w:hanging="420"/>
      <w:jc w:val="both"/>
    </w:pPr>
    <w:rPr>
      <w:rFonts w:ascii="Arial" w:eastAsia="等线" w:hAnsi="Arial" w:cs="等线"/>
      <w:sz w:val="18"/>
    </w:rPr>
  </w:style>
  <w:style w:type="paragraph" w:customStyle="1" w:styleId="085085">
    <w:name w:val="样式 左侧:  0.85 厘米 首行缩进:  0.85 厘米"/>
    <w:basedOn w:val="a0"/>
    <w:qFormat/>
    <w:pPr>
      <w:autoSpaceDE w:val="0"/>
      <w:autoSpaceDN w:val="0"/>
      <w:adjustRightInd w:val="0"/>
      <w:spacing w:line="360" w:lineRule="auto"/>
      <w:ind w:firstLine="482"/>
      <w:jc w:val="left"/>
    </w:pPr>
    <w:rPr>
      <w:rFonts w:ascii="等线" w:eastAsia="等线" w:hAnsi="等线" w:cs="仿宋_GB2312"/>
      <w:kern w:val="0"/>
      <w:sz w:val="24"/>
      <w:szCs w:val="20"/>
    </w:rPr>
  </w:style>
  <w:style w:type="paragraph" w:customStyle="1" w:styleId="Copyright">
    <w:name w:val="Copyright"/>
    <w:basedOn w:val="ae"/>
    <w:qFormat/>
    <w:pPr>
      <w:widowControl/>
      <w:spacing w:before="480" w:after="60" w:line="360" w:lineRule="auto"/>
      <w:ind w:firstLineChars="200" w:firstLine="200"/>
      <w:jc w:val="center"/>
    </w:pPr>
    <w:rPr>
      <w:rFonts w:ascii="Trebuchet MS" w:eastAsia="等线" w:hAnsi="Trebuchet MS" w:cs="Trebuchet MS"/>
      <w:b/>
      <w:color w:val="042D56"/>
      <w:kern w:val="0"/>
      <w:sz w:val="20"/>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4"/>
    </w:rPr>
  </w:style>
  <w:style w:type="paragraph" w:customStyle="1" w:styleId="afffffff2">
    <w:name w:val="标准段落"/>
    <w:basedOn w:val="a0"/>
    <w:qFormat/>
    <w:pPr>
      <w:spacing w:after="120" w:line="360" w:lineRule="auto"/>
      <w:ind w:firstLine="420"/>
    </w:pPr>
    <w:rPr>
      <w:rFonts w:ascii="Helvetica" w:eastAsia="Helvetica" w:hAnsi="仿宋_GB2312" w:cs="等线"/>
      <w:b/>
      <w:spacing w:val="6"/>
      <w:szCs w:val="22"/>
    </w:rPr>
  </w:style>
  <w:style w:type="paragraph" w:customStyle="1" w:styleId="features1">
    <w:name w:val="features1"/>
    <w:basedOn w:val="a0"/>
    <w:qFormat/>
    <w:pPr>
      <w:widowControl/>
      <w:spacing w:before="100" w:beforeAutospacing="1" w:after="100" w:afterAutospacing="1"/>
      <w:jc w:val="left"/>
    </w:pPr>
    <w:rPr>
      <w:rFonts w:ascii="仿宋_GB2312" w:eastAsia="等线" w:hAnsi="仿宋_GB2312" w:cs="仿宋_GB2312"/>
      <w:b/>
      <w:bCs/>
      <w:kern w:val="0"/>
      <w:sz w:val="18"/>
      <w:szCs w:val="18"/>
    </w:rPr>
  </w:style>
  <w:style w:type="paragraph" w:customStyle="1" w:styleId="xl102">
    <w:name w:val="xl10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kpk2">
    <w:name w:val="kpk:2级"/>
    <w:basedOn w:val="20"/>
    <w:qFormat/>
    <w:pPr>
      <w:keepLines w:val="0"/>
      <w:widowControl/>
      <w:tabs>
        <w:tab w:val="left" w:pos="643"/>
        <w:tab w:val="left" w:pos="1440"/>
      </w:tabs>
      <w:spacing w:before="0" w:after="0" w:line="360" w:lineRule="auto"/>
      <w:ind w:left="357" w:firstLineChars="200" w:hanging="357"/>
    </w:pPr>
    <w:rPr>
      <w:rFonts w:ascii="Arial" w:eastAsia="等线" w:hAnsi="Arial"/>
      <w:sz w:val="28"/>
      <w:szCs w:val="30"/>
    </w:rPr>
  </w:style>
  <w:style w:type="paragraph" w:customStyle="1" w:styleId="PlainText1">
    <w:name w:val="Plain Text1"/>
    <w:basedOn w:val="a0"/>
    <w:qFormat/>
    <w:pPr>
      <w:adjustRightInd w:val="0"/>
      <w:spacing w:line="360" w:lineRule="auto"/>
      <w:ind w:firstLineChars="200" w:firstLine="200"/>
      <w:jc w:val="left"/>
      <w:textAlignment w:val="baseline"/>
    </w:pPr>
    <w:rPr>
      <w:rFonts w:ascii="MingLiU" w:eastAsia="MingLiU" w:hAnsi="Courier New" w:cs="等线"/>
      <w:sz w:val="24"/>
      <w:szCs w:val="20"/>
      <w:lang w:eastAsia="zh-TW"/>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1f9">
    <w:name w:val="标题1"/>
    <w:basedOn w:val="afe"/>
    <w:qFormat/>
    <w:pPr>
      <w:autoSpaceDE/>
      <w:autoSpaceDN/>
      <w:adjustRightInd/>
      <w:spacing w:after="240"/>
      <w:ind w:firstLineChars="200" w:firstLine="200"/>
    </w:pPr>
    <w:rPr>
      <w:rFonts w:ascii="Arial" w:eastAsia="宋体" w:hAnsi="Arial"/>
      <w:bCs w:val="0"/>
      <w:spacing w:val="2"/>
      <w:kern w:val="2"/>
      <w:sz w:val="44"/>
      <w:szCs w:val="20"/>
    </w:rPr>
  </w:style>
  <w:style w:type="paragraph" w:customStyle="1" w:styleId="xl109">
    <w:name w:val="xl109"/>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1fa">
    <w:name w:val="1."/>
    <w:basedOn w:val="3"/>
    <w:qFormat/>
    <w:pPr>
      <w:widowControl/>
      <w:autoSpaceDE w:val="0"/>
      <w:autoSpaceDN w:val="0"/>
      <w:adjustRightInd w:val="0"/>
      <w:spacing w:before="0" w:after="0" w:line="240" w:lineRule="atLeast"/>
      <w:ind w:left="360" w:firstLineChars="200" w:hanging="284"/>
      <w:textAlignment w:val="bottom"/>
      <w:outlineLvl w:val="9"/>
    </w:pPr>
    <w:rPr>
      <w:rFonts w:ascii="等线" w:eastAsia="DFKai-SB" w:hAnsi="等线"/>
      <w:b w:val="0"/>
      <w:bCs w:val="0"/>
      <w:kern w:val="0"/>
      <w:sz w:val="24"/>
      <w:szCs w:val="20"/>
      <w:lang w:eastAsia="zh-TW"/>
    </w:rPr>
  </w:style>
  <w:style w:type="paragraph" w:customStyle="1" w:styleId="afffffff3">
    <w:name w:val="文字"/>
    <w:basedOn w:val="a0"/>
    <w:qFormat/>
    <w:pPr>
      <w:tabs>
        <w:tab w:val="left" w:pos="8520"/>
      </w:tabs>
      <w:spacing w:line="312" w:lineRule="auto"/>
      <w:ind w:right="-210" w:firstLine="556"/>
    </w:pPr>
    <w:rPr>
      <w:rFonts w:ascii="仿宋_GB2312" w:eastAsia="等线" w:hAnsi="等线" w:cs="等线"/>
      <w:sz w:val="28"/>
      <w:szCs w:val="20"/>
    </w:rPr>
  </w:style>
  <w:style w:type="paragraph" w:customStyle="1" w:styleId="afffffff4">
    <w:name w:val="版权"/>
    <w:basedOn w:val="a0"/>
    <w:qFormat/>
    <w:pPr>
      <w:spacing w:before="312" w:after="312" w:line="360" w:lineRule="auto"/>
      <w:ind w:firstLineChars="200" w:firstLine="480"/>
      <w:jc w:val="center"/>
      <w:outlineLvl w:val="0"/>
    </w:pPr>
    <w:rPr>
      <w:rFonts w:ascii="华文中宋" w:eastAsia="等线" w:hAnsi="华文中宋" w:cs="等线"/>
      <w:b/>
      <w:sz w:val="24"/>
      <w:szCs w:val="20"/>
    </w:rPr>
  </w:style>
  <w:style w:type="paragraph" w:customStyle="1" w:styleId="greytypebeni">
    <w:name w:val="greytypebeni"/>
    <w:basedOn w:val="a0"/>
    <w:qFormat/>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afffffff5">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等线" w:cs="等线"/>
      <w:sz w:val="52"/>
      <w:szCs w:val="22"/>
    </w:rPr>
  </w:style>
  <w:style w:type="paragraph" w:customStyle="1" w:styleId="xl99">
    <w:name w:val="xl99"/>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Paragraf">
    <w:name w:val="Paragraf"/>
    <w:basedOn w:val="a0"/>
    <w:qFormat/>
    <w:pPr>
      <w:widowControl/>
      <w:overflowPunct w:val="0"/>
      <w:autoSpaceDE w:val="0"/>
      <w:autoSpaceDN w:val="0"/>
      <w:adjustRightInd w:val="0"/>
      <w:spacing w:before="120" w:line="360" w:lineRule="auto"/>
      <w:ind w:left="454" w:firstLineChars="200" w:hanging="454"/>
      <w:jc w:val="left"/>
      <w:textAlignment w:val="baseline"/>
    </w:pPr>
    <w:rPr>
      <w:rFonts w:ascii="等线" w:eastAsia="Times New Roman" w:hAnsi="等线" w:cs="等线"/>
      <w:kern w:val="0"/>
      <w:sz w:val="22"/>
      <w:szCs w:val="20"/>
      <w:lang w:val="en-GB" w:eastAsia="en-US"/>
    </w:rPr>
  </w:style>
  <w:style w:type="paragraph" w:customStyle="1" w:styleId="afffffff6">
    <w:name w:val="黑列表"/>
    <w:basedOn w:val="a0"/>
    <w:qFormat/>
    <w:pPr>
      <w:widowControl/>
      <w:tabs>
        <w:tab w:val="left" w:pos="420"/>
      </w:tabs>
      <w:adjustRightInd w:val="0"/>
      <w:spacing w:line="300" w:lineRule="auto"/>
      <w:ind w:leftChars="200" w:left="300" w:hangingChars="100" w:hanging="100"/>
      <w:jc w:val="left"/>
    </w:pPr>
    <w:rPr>
      <w:rFonts w:ascii="等线" w:eastAsia="等线" w:hAnsi="等线" w:cs="等线"/>
      <w:bCs/>
      <w:kern w:val="0"/>
      <w:sz w:val="24"/>
      <w:szCs w:val="20"/>
    </w:rPr>
  </w:style>
  <w:style w:type="paragraph" w:customStyle="1" w:styleId="xl64">
    <w:name w:val="xl64"/>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NewNew">
    <w:name w:val="正文 New New"/>
    <w:qFormat/>
    <w:pPr>
      <w:widowControl w:val="0"/>
      <w:jc w:val="both"/>
    </w:pPr>
    <w:rPr>
      <w:rFonts w:ascii="等线" w:eastAsia="等线" w:hAnsi="等线" w:cs="等线"/>
      <w:kern w:val="2"/>
      <w:sz w:val="21"/>
      <w:szCs w:val="24"/>
    </w:rPr>
  </w:style>
  <w:style w:type="paragraph" w:customStyle="1" w:styleId="afffffff7">
    <w:name w:val="六级标题"/>
    <w:basedOn w:val="6"/>
    <w:qFormat/>
    <w:pPr>
      <w:ind w:left="1134" w:hanging="1134"/>
    </w:pPr>
    <w:rPr>
      <w:rFonts w:ascii="黑体" w:eastAsia="黑体" w:hAnsi="黑体"/>
      <w:kern w:val="0"/>
    </w:rPr>
  </w:style>
  <w:style w:type="paragraph" w:customStyle="1" w:styleId="Normal0">
    <w:name w:val="Normal0"/>
    <w:qFormat/>
    <w:rPr>
      <w:rFonts w:ascii="等线" w:eastAsia="等线" w:hAnsi="等线" w:cs="等线"/>
      <w:lang w:eastAsia="en-US"/>
    </w:rPr>
  </w:style>
  <w:style w:type="paragraph" w:customStyle="1" w:styleId="xl22">
    <w:name w:val="xl22"/>
    <w:basedOn w:val="a0"/>
    <w:qFormat/>
    <w:pPr>
      <w:widowControl/>
      <w:spacing w:before="100" w:beforeAutospacing="1" w:after="100" w:afterAutospacing="1"/>
      <w:jc w:val="center"/>
    </w:pPr>
    <w:rPr>
      <w:rFonts w:ascii="宋体" w:eastAsia="等线" w:hAnsi="宋体" w:cs="等线"/>
      <w:kern w:val="0"/>
      <w:sz w:val="24"/>
    </w:rPr>
  </w:style>
  <w:style w:type="paragraph" w:customStyle="1" w:styleId="Quote1">
    <w:name w:val="Quote1"/>
    <w:basedOn w:val="a0"/>
    <w:next w:val="a0"/>
    <w:qFormat/>
    <w:rPr>
      <w:rFonts w:ascii="Century Gothic" w:eastAsia="仿宋_GB2312" w:hAnsi="Century Gothic" w:cs="新宋体"/>
      <w:i/>
      <w:iCs/>
      <w:color w:val="000000"/>
      <w:kern w:val="0"/>
      <w:sz w:val="20"/>
      <w:szCs w:val="20"/>
    </w:rPr>
  </w:style>
  <w:style w:type="paragraph" w:customStyle="1" w:styleId="CharCharCharCharCharCharCharChar">
    <w:name w:val="Char Char Char Char Char Char Char Char"/>
    <w:basedOn w:val="a0"/>
    <w:qFormat/>
    <w:pPr>
      <w:tabs>
        <w:tab w:val="left" w:pos="360"/>
      </w:tabs>
      <w:spacing w:line="360" w:lineRule="auto"/>
      <w:ind w:firstLineChars="200" w:firstLine="200"/>
    </w:pPr>
    <w:rPr>
      <w:rFonts w:ascii="等线" w:eastAsia="等线" w:hAnsi="等线" w:cs="等线"/>
      <w:sz w:val="24"/>
      <w:szCs w:val="20"/>
    </w:rPr>
  </w:style>
  <w:style w:type="paragraph" w:customStyle="1" w:styleId="xl101">
    <w:name w:val="xl101"/>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New">
    <w:name w:val="正文 New"/>
    <w:qFormat/>
    <w:pPr>
      <w:widowControl w:val="0"/>
      <w:jc w:val="both"/>
    </w:pPr>
    <w:rPr>
      <w:rFonts w:ascii="等线" w:eastAsia="等线" w:hAnsi="等线" w:cs="等线"/>
      <w:kern w:val="2"/>
      <w:sz w:val="21"/>
      <w:szCs w:val="24"/>
    </w:rPr>
  </w:style>
  <w:style w:type="paragraph" w:customStyle="1" w:styleId="-1">
    <w:name w:val="标-1"/>
    <w:basedOn w:val="1"/>
    <w:qFormat/>
    <w:pPr>
      <w:keepLines/>
      <w:tabs>
        <w:tab w:val="left" w:pos="360"/>
      </w:tabs>
      <w:spacing w:line="300" w:lineRule="auto"/>
      <w:ind w:firstLineChars="200" w:firstLine="200"/>
      <w:jc w:val="both"/>
    </w:pPr>
    <w:rPr>
      <w:rFonts w:ascii="Arial" w:eastAsia="黑体" w:hAnsi="Arial" w:cs="Arial"/>
      <w:bCs w:val="0"/>
      <w:color w:val="336699"/>
      <w:kern w:val="44"/>
      <w:sz w:val="32"/>
      <w:szCs w:val="28"/>
    </w:rPr>
  </w:style>
  <w:style w:type="paragraph" w:customStyle="1" w:styleId="1fb">
    <w:name w:val="標題 1."/>
    <w:basedOn w:val="3"/>
    <w:qFormat/>
    <w:pPr>
      <w:adjustRightInd w:val="0"/>
      <w:spacing w:before="0" w:after="0" w:line="567" w:lineRule="atLeast"/>
      <w:ind w:left="993" w:firstLineChars="200" w:hanging="283"/>
      <w:textAlignment w:val="baseline"/>
      <w:outlineLvl w:val="9"/>
    </w:pPr>
    <w:rPr>
      <w:rFonts w:ascii="PMingLiU" w:eastAsia="PMingLiU" w:hAnsi="等线"/>
      <w:b w:val="0"/>
      <w:bCs w:val="0"/>
      <w:kern w:val="0"/>
      <w:sz w:val="28"/>
      <w:szCs w:val="20"/>
      <w:lang w:eastAsia="zh-TW"/>
    </w:rPr>
  </w:style>
  <w:style w:type="paragraph" w:customStyle="1" w:styleId="afffffff8">
    <w:name w:val="此正文"/>
    <w:basedOn w:val="a0"/>
    <w:qFormat/>
    <w:pPr>
      <w:autoSpaceDE w:val="0"/>
      <w:autoSpaceDN w:val="0"/>
      <w:adjustRightInd w:val="0"/>
      <w:spacing w:line="360" w:lineRule="auto"/>
      <w:ind w:firstLineChars="200" w:firstLine="200"/>
      <w:jc w:val="left"/>
    </w:pPr>
    <w:rPr>
      <w:rFonts w:ascii="等线" w:eastAsia="等线" w:hAnsi="等线" w:cs="等线"/>
      <w:kern w:val="0"/>
      <w:sz w:val="24"/>
      <w:szCs w:val="20"/>
    </w:rPr>
  </w:style>
  <w:style w:type="paragraph" w:customStyle="1" w:styleId="TableHeading">
    <w:name w:val="Table Heading"/>
    <w:qFormat/>
    <w:pPr>
      <w:keepNext/>
      <w:snapToGrid w:val="0"/>
      <w:spacing w:before="80" w:after="80"/>
      <w:jc w:val="center"/>
    </w:pPr>
    <w:rPr>
      <w:rFonts w:ascii="Century Gothic" w:eastAsia="Helvetica" w:hAnsi="Century Gothic" w:cs="Tahoma"/>
      <w:kern w:val="2"/>
      <w:sz w:val="18"/>
      <w:szCs w:val="18"/>
    </w:rPr>
  </w:style>
  <w:style w:type="paragraph" w:customStyle="1" w:styleId="CharChar26">
    <w:name w:val="Char Char2 字元 字元"/>
    <w:basedOn w:val="a0"/>
    <w:qFormat/>
    <w:pPr>
      <w:widowControl/>
      <w:spacing w:after="160" w:line="240" w:lineRule="exact"/>
      <w:ind w:firstLineChars="200" w:firstLine="200"/>
      <w:jc w:val="left"/>
    </w:pPr>
    <w:rPr>
      <w:rFonts w:ascii="等线" w:eastAsia="等线" w:hAnsi="等线" w:cs="等线"/>
      <w:szCs w:val="20"/>
    </w:rPr>
  </w:style>
  <w:style w:type="paragraph" w:customStyle="1" w:styleId="xl2917089">
    <w:name w:val="xl2917089"/>
    <w:basedOn w:val="a0"/>
    <w:qFormat/>
    <w:pPr>
      <w:widowControl/>
      <w:pBdr>
        <w:left w:val="single" w:sz="4" w:space="1" w:color="auto"/>
        <w:right w:val="single" w:sz="4" w:space="1" w:color="auto"/>
      </w:pBdr>
      <w:spacing w:before="100" w:beforeAutospacing="1" w:after="100" w:afterAutospacing="1"/>
      <w:jc w:val="center"/>
      <w:textAlignment w:val="center"/>
    </w:pPr>
    <w:rPr>
      <w:rFonts w:ascii="宋体" w:eastAsia="等线" w:hAnsi="宋体" w:cs="等线" w:hint="eastAsia"/>
      <w:kern w:val="0"/>
      <w:sz w:val="24"/>
    </w:rPr>
  </w:style>
  <w:style w:type="paragraph" w:customStyle="1" w:styleId="font7">
    <w:name w:val="font7"/>
    <w:basedOn w:val="a0"/>
    <w:qFormat/>
    <w:pPr>
      <w:widowControl/>
      <w:spacing w:before="100" w:beforeAutospacing="1" w:after="100" w:afterAutospacing="1"/>
      <w:jc w:val="left"/>
    </w:pPr>
    <w:rPr>
      <w:rFonts w:ascii="等线" w:eastAsia="等线" w:hAnsi="等线" w:cs="等线"/>
      <w:kern w:val="0"/>
      <w:sz w:val="20"/>
      <w:szCs w:val="20"/>
    </w:rPr>
  </w:style>
  <w:style w:type="paragraph" w:customStyle="1" w:styleId="xl34">
    <w:name w:val="xl34"/>
    <w:basedOn w:val="a0"/>
    <w:qFormat/>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仿宋_GB2312" w:eastAsia="等线" w:hAnsi="仿宋_GB2312" w:cs="仿宋_GB2312"/>
      <w:b/>
      <w:bCs/>
      <w:color w:val="000000"/>
      <w:kern w:val="0"/>
      <w:sz w:val="24"/>
    </w:rPr>
  </w:style>
  <w:style w:type="paragraph" w:customStyle="1" w:styleId="2f0">
    <w:name w:val="封面标准号2"/>
    <w:qFormat/>
    <w:pPr>
      <w:framePr w:w="9140" w:h="1242" w:hRule="exact" w:hSpace="284" w:wrap="around" w:vAnchor="page" w:hAnchor="page" w:x="1645" w:y="2910" w:anchorLock="1"/>
      <w:spacing w:before="357" w:line="280" w:lineRule="exact"/>
      <w:jc w:val="right"/>
    </w:pPr>
    <w:rPr>
      <w:rFonts w:ascii="黑体" w:eastAsia="黑体" w:hAnsi="等线" w:cs="等线"/>
      <w:sz w:val="28"/>
      <w:szCs w:val="28"/>
    </w:rPr>
  </w:style>
  <w:style w:type="paragraph" w:customStyle="1" w:styleId="DefaultText">
    <w:name w:val="Default Text"/>
    <w:basedOn w:val="a0"/>
    <w:qFormat/>
    <w:pPr>
      <w:autoSpaceDE w:val="0"/>
      <w:autoSpaceDN w:val="0"/>
      <w:adjustRightInd w:val="0"/>
      <w:spacing w:line="360" w:lineRule="auto"/>
      <w:ind w:firstLineChars="200" w:firstLine="200"/>
      <w:jc w:val="left"/>
    </w:pPr>
    <w:rPr>
      <w:rFonts w:ascii="等线" w:eastAsia="PMingLiU" w:hAnsi="等线" w:cs="等线"/>
      <w:kern w:val="0"/>
      <w:sz w:val="24"/>
      <w:szCs w:val="20"/>
      <w:lang w:eastAsia="zh-TW"/>
    </w:rPr>
  </w:style>
  <w:style w:type="paragraph" w:customStyle="1" w:styleId="xl115">
    <w:name w:val="xl115"/>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ParaCharCharCharCharCharCharChar">
    <w:name w:val="默认段落字体 Para Char Char Char Char Char Char Char"/>
    <w:basedOn w:val="a0"/>
    <w:qFormat/>
    <w:rPr>
      <w:rFonts w:ascii="等线" w:eastAsia="黑体" w:hAnsi="等线" w:cs="等线"/>
      <w:sz w:val="28"/>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1fc">
    <w:name w:val="(1)"/>
    <w:basedOn w:val="a0"/>
    <w:qFormat/>
    <w:pPr>
      <w:adjustRightInd w:val="0"/>
      <w:spacing w:line="454" w:lineRule="atLeast"/>
      <w:ind w:left="1701" w:firstLineChars="200" w:hanging="709"/>
      <w:textAlignment w:val="baseline"/>
    </w:pPr>
    <w:rPr>
      <w:rFonts w:ascii="PMingLiU" w:eastAsia="PMingLiU" w:hAnsi="等线" w:cs="等线"/>
      <w:kern w:val="0"/>
      <w:sz w:val="28"/>
      <w:szCs w:val="20"/>
      <w:lang w:eastAsia="zh-TW"/>
    </w:rPr>
  </w:style>
  <w:style w:type="paragraph" w:customStyle="1" w:styleId="afffffff9">
    <w:name w:val=".."/>
    <w:basedOn w:val="a0"/>
    <w:next w:val="a0"/>
    <w:qFormat/>
    <w:pPr>
      <w:autoSpaceDE w:val="0"/>
      <w:autoSpaceDN w:val="0"/>
      <w:adjustRightInd w:val="0"/>
      <w:spacing w:line="360" w:lineRule="auto"/>
      <w:ind w:firstLineChars="200" w:firstLine="200"/>
      <w:jc w:val="left"/>
    </w:pPr>
    <w:rPr>
      <w:rFonts w:ascii="等线" w:eastAsia="等线" w:hAnsi="等线" w:cs="等线"/>
      <w:kern w:val="0"/>
      <w:sz w:val="24"/>
    </w:rPr>
  </w:style>
  <w:style w:type="paragraph" w:customStyle="1" w:styleId="2f1">
    <w:name w:val="2"/>
    <w:basedOn w:val="a0"/>
    <w:next w:val="af"/>
    <w:qFormat/>
    <w:pPr>
      <w:spacing w:line="440" w:lineRule="exact"/>
      <w:ind w:firstLineChars="200" w:firstLine="420"/>
    </w:pPr>
    <w:rPr>
      <w:rFonts w:ascii="等线" w:eastAsia="等线" w:hAnsi="等线" w:cs="等线"/>
      <w:sz w:val="28"/>
      <w:szCs w:val="20"/>
    </w:rPr>
  </w:style>
  <w:style w:type="paragraph" w:customStyle="1" w:styleId="CharCharCharCharCharCharCharCharCharCharCharCharCharCharCharCharCharCharChar1">
    <w:name w:val="Char Char Char Char Char Char Char Char Char Char Char Char Char Char Char Char Char Char Char1"/>
    <w:basedOn w:val="a0"/>
    <w:rPr>
      <w:rFonts w:ascii="黑体" w:eastAsia="黑体" w:hAnsi="等线" w:cs="等线"/>
      <w:b/>
      <w:sz w:val="32"/>
      <w:szCs w:val="32"/>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afffffffa">
    <w:name w:val="规范正文"/>
    <w:basedOn w:val="a0"/>
    <w:qFormat/>
    <w:pPr>
      <w:adjustRightInd w:val="0"/>
      <w:spacing w:line="360" w:lineRule="auto"/>
      <w:ind w:left="480" w:firstLineChars="200" w:firstLine="200"/>
      <w:textAlignment w:val="baseline"/>
    </w:pPr>
    <w:rPr>
      <w:rFonts w:ascii="宋体" w:eastAsia="等线" w:hAnsi="宋体" w:cs="等线"/>
      <w:kern w:val="0"/>
      <w:sz w:val="24"/>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310">
    <w:name w:val="网格表 31"/>
    <w:basedOn w:val="1"/>
    <w:next w:val="a0"/>
    <w:unhideWhenUsed/>
    <w:qFormat/>
    <w:pPr>
      <w:keepLines/>
      <w:widowControl/>
      <w:spacing w:line="259" w:lineRule="auto"/>
      <w:jc w:val="left"/>
      <w:outlineLvl w:val="9"/>
    </w:pPr>
    <w:rPr>
      <w:rFonts w:ascii="Calibri Light" w:eastAsia="等线" w:hAnsi="Calibri Light"/>
      <w:b w:val="0"/>
      <w:bCs w:val="0"/>
      <w:color w:val="2E74B5"/>
      <w:kern w:val="0"/>
      <w:sz w:val="32"/>
      <w:szCs w:val="32"/>
    </w:rPr>
  </w:style>
  <w:style w:type="paragraph" w:customStyle="1" w:styleId="font8">
    <w:name w:val="font8"/>
    <w:basedOn w:val="a0"/>
    <w:qFormat/>
    <w:pPr>
      <w:widowControl/>
      <w:spacing w:before="100" w:beforeAutospacing="1" w:after="100" w:afterAutospacing="1"/>
      <w:jc w:val="left"/>
    </w:pPr>
    <w:rPr>
      <w:rFonts w:ascii="等线" w:eastAsia="等线" w:hAnsi="等线" w:cs="等线"/>
      <w:kern w:val="0"/>
      <w:sz w:val="24"/>
    </w:rPr>
  </w:style>
  <w:style w:type="paragraph" w:customStyle="1" w:styleId="1-21">
    <w:name w:val="中等深浅网格 1 - 着色 21"/>
    <w:basedOn w:val="a0"/>
    <w:qFormat/>
    <w:pPr>
      <w:spacing w:line="360" w:lineRule="auto"/>
      <w:ind w:firstLineChars="200" w:firstLine="200"/>
    </w:pPr>
    <w:rPr>
      <w:rFonts w:ascii="Verdana" w:eastAsia="等线" w:hAnsi="Verdana" w:cs="等线"/>
      <w:sz w:val="24"/>
      <w:szCs w:val="20"/>
    </w:rPr>
  </w:style>
  <w:style w:type="character" w:customStyle="1" w:styleId="Char16">
    <w:name w:val="明显引用 Char1"/>
    <w:basedOn w:val="a1"/>
    <w:link w:val="affff9"/>
    <w:uiPriority w:val="99"/>
    <w:semiHidden/>
    <w:qFormat/>
    <w:rPr>
      <w:b/>
      <w:bCs/>
      <w:i/>
      <w:iCs/>
      <w:color w:val="4F81BD" w:themeColor="accent1"/>
      <w:kern w:val="2"/>
      <w:sz w:val="21"/>
      <w:szCs w:val="24"/>
    </w:rPr>
  </w:style>
  <w:style w:type="paragraph" w:customStyle="1" w:styleId="CharCharCharCharCharChar1CharCharCharChar">
    <w:name w:val="Char Char Char Char Char Char1 Char Char Char Char"/>
    <w:basedOn w:val="aa"/>
    <w:qFormat/>
    <w:pPr>
      <w:spacing w:line="360" w:lineRule="auto"/>
      <w:ind w:firstLineChars="200" w:firstLine="200"/>
    </w:pPr>
    <w:rPr>
      <w:rFonts w:ascii="Tahoma" w:eastAsia="等线" w:hAnsi="Tahoma"/>
      <w:sz w:val="24"/>
      <w:szCs w:val="20"/>
    </w:rPr>
  </w:style>
  <w:style w:type="paragraph" w:customStyle="1" w:styleId="xl88">
    <w:name w:val="xl88"/>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xl105">
    <w:name w:val="xl105"/>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29">
    <w:name w:val="xl29"/>
    <w:basedOn w:val="a0"/>
    <w:qFormat/>
    <w:pPr>
      <w:widowControl/>
      <w:autoSpaceDE w:val="0"/>
      <w:autoSpaceDN w:val="0"/>
      <w:adjustRightInd w:val="0"/>
      <w:spacing w:before="100" w:beforeAutospacing="1" w:after="100" w:afterAutospacing="1"/>
      <w:jc w:val="center"/>
    </w:pPr>
    <w:rPr>
      <w:rFonts w:ascii="等线" w:eastAsia="Times New Roman" w:hAnsi="等线" w:cs="等线"/>
      <w:kern w:val="0"/>
      <w:sz w:val="24"/>
      <w:szCs w:val="20"/>
    </w:rPr>
  </w:style>
  <w:style w:type="paragraph" w:customStyle="1" w:styleId="Y">
    <w:name w:val="正文Y"/>
    <w:basedOn w:val="a0"/>
    <w:qFormat/>
    <w:pPr>
      <w:spacing w:line="360" w:lineRule="auto"/>
      <w:ind w:firstLineChars="200" w:firstLine="420"/>
    </w:pPr>
    <w:rPr>
      <w:rFonts w:ascii="等线" w:eastAsia="等线" w:hAnsi="等线" w:cs="等线"/>
      <w:sz w:val="24"/>
    </w:rPr>
  </w:style>
  <w:style w:type="paragraph" w:customStyle="1" w:styleId="Style54">
    <w:name w:val="_Style 54"/>
    <w:basedOn w:val="a0"/>
    <w:qFormat/>
    <w:rPr>
      <w:rFonts w:ascii="等线" w:eastAsia="等线" w:hAnsi="等线" w:cs="等线"/>
    </w:rPr>
  </w:style>
  <w:style w:type="paragraph" w:customStyle="1" w:styleId="3b">
    <w:name w:val="标3"/>
    <w:basedOn w:val="3"/>
    <w:next w:val="4"/>
    <w:qFormat/>
    <w:pPr>
      <w:spacing w:before="240" w:after="180" w:line="360" w:lineRule="auto"/>
      <w:ind w:firstLineChars="205" w:firstLine="576"/>
    </w:pPr>
    <w:rPr>
      <w:rFonts w:ascii="等线" w:eastAsia="等线" w:hAnsi="等线"/>
      <w:bCs w:val="0"/>
      <w:sz w:val="28"/>
    </w:rPr>
  </w:style>
  <w:style w:type="paragraph" w:customStyle="1" w:styleId="1fd">
    <w:name w:val="纯文本1"/>
    <w:basedOn w:val="a0"/>
    <w:qFormat/>
    <w:pPr>
      <w:adjustRightInd w:val="0"/>
      <w:jc w:val="left"/>
      <w:textAlignment w:val="baseline"/>
    </w:pPr>
    <w:rPr>
      <w:rFonts w:ascii="宋体" w:eastAsia="等线" w:hAnsi="Courier New" w:cs="等线"/>
      <w:szCs w:val="20"/>
    </w:rPr>
  </w:style>
  <w:style w:type="paragraph" w:customStyle="1" w:styleId="CharChar1Char">
    <w:name w:val="Char Char1 Char"/>
    <w:basedOn w:val="a0"/>
    <w:qFormat/>
    <w:pPr>
      <w:widowControl/>
      <w:autoSpaceDE w:val="0"/>
      <w:autoSpaceDN w:val="0"/>
      <w:adjustRightInd w:val="0"/>
      <w:snapToGrid w:val="0"/>
      <w:spacing w:before="120" w:after="160" w:line="360" w:lineRule="auto"/>
      <w:ind w:right="-360"/>
      <w:jc w:val="left"/>
    </w:pPr>
    <w:rPr>
      <w:rFonts w:ascii="Tahoma" w:eastAsia="等线" w:hAnsi="Tahoma" w:cs="等线"/>
      <w:kern w:val="0"/>
      <w:sz w:val="24"/>
      <w:szCs w:val="20"/>
      <w:lang w:eastAsia="en-US"/>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仿宋_GB2312"/>
      <w:color w:val="000000"/>
      <w:kern w:val="0"/>
      <w:sz w:val="24"/>
    </w:rPr>
  </w:style>
  <w:style w:type="paragraph" w:customStyle="1" w:styleId="xl110">
    <w:name w:val="xl110"/>
    <w:basedOn w:val="a0"/>
    <w:qFormat/>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reader-word-layer">
    <w:name w:val="reader-word-layer"/>
    <w:basedOn w:val="a0"/>
    <w:qFormat/>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CharCharCharCharCharChar">
    <w:name w:val="Char Char 字元 字元 字元 Char Char Char Char"/>
    <w:basedOn w:val="a0"/>
    <w:qFormat/>
    <w:pPr>
      <w:adjustRightInd w:val="0"/>
      <w:spacing w:line="360" w:lineRule="auto"/>
      <w:ind w:firstLineChars="200" w:firstLine="200"/>
    </w:pPr>
    <w:rPr>
      <w:rFonts w:ascii="等线" w:eastAsia="等线" w:hAnsi="等线" w:cs="等线"/>
      <w:kern w:val="0"/>
      <w:sz w:val="24"/>
      <w:szCs w:val="20"/>
    </w:rPr>
  </w:style>
  <w:style w:type="paragraph" w:customStyle="1" w:styleId="1-11">
    <w:name w:val="中等深浅底纹 1 - 着色 11"/>
    <w:qFormat/>
    <w:rPr>
      <w:rFonts w:ascii="等线" w:eastAsia="等线" w:hAnsi="等线" w:cs="等线"/>
      <w:sz w:val="22"/>
      <w:szCs w:val="22"/>
    </w:rPr>
  </w:style>
  <w:style w:type="paragraph" w:customStyle="1" w:styleId="afffffffb">
    <w:name w:val="完成日期"/>
    <w:basedOn w:val="a0"/>
    <w:qFormat/>
    <w:pPr>
      <w:adjustRightInd w:val="0"/>
      <w:spacing w:line="360" w:lineRule="auto"/>
      <w:jc w:val="center"/>
      <w:textAlignment w:val="baseline"/>
    </w:pPr>
    <w:rPr>
      <w:rFonts w:ascii="楷体_GB2312" w:eastAsia="楷体_GB2312" w:hAnsi="等线" w:cs="等线"/>
      <w:kern w:val="0"/>
      <w:sz w:val="3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等线"/>
      <w:kern w:val="0"/>
      <w:sz w:val="24"/>
    </w:rPr>
  </w:style>
  <w:style w:type="paragraph" w:customStyle="1" w:styleId="55">
    <w:name w:val="样式5"/>
    <w:basedOn w:val="a7"/>
    <w:qFormat/>
    <w:pPr>
      <w:adjustRightInd/>
      <w:spacing w:line="360" w:lineRule="auto"/>
      <w:ind w:firstLineChars="200" w:firstLine="200"/>
      <w:textAlignment w:val="auto"/>
    </w:pPr>
    <w:rPr>
      <w:rFonts w:eastAsia="仿宋_GB2312"/>
      <w:kern w:val="2"/>
      <w:sz w:val="28"/>
      <w:szCs w:val="21"/>
    </w:rPr>
  </w:style>
  <w:style w:type="paragraph" w:customStyle="1" w:styleId="NewNewNewNew">
    <w:name w:val="正文 New New New New"/>
    <w:uiPriority w:val="2"/>
    <w:qFormat/>
    <w:pPr>
      <w:widowControl w:val="0"/>
      <w:jc w:val="both"/>
    </w:pPr>
    <w:rPr>
      <w:rFonts w:ascii="Calibri" w:eastAsia="等线" w:hAnsi="Calibri" w:cs="等线"/>
      <w:color w:val="000000"/>
      <w:szCs w:val="24"/>
    </w:rPr>
  </w:style>
  <w:style w:type="paragraph" w:customStyle="1" w:styleId="p0">
    <w:name w:val="p0"/>
    <w:basedOn w:val="a0"/>
    <w:qFormat/>
    <w:pPr>
      <w:widowControl/>
      <w:spacing w:before="100" w:after="100" w:line="360" w:lineRule="auto"/>
      <w:ind w:firstLineChars="200" w:firstLine="200"/>
    </w:pPr>
    <w:rPr>
      <w:rFonts w:ascii="Calibri" w:eastAsia="等线" w:hAnsi="Calibri" w:cs="等线"/>
      <w:kern w:val="0"/>
      <w:sz w:val="24"/>
      <w:szCs w:val="20"/>
    </w:rPr>
  </w:style>
  <w:style w:type="paragraph" w:customStyle="1" w:styleId="afffffffc">
    <w:name w:val="正文（首行缩进）"/>
    <w:basedOn w:val="af"/>
    <w:qFormat/>
    <w:pPr>
      <w:widowControl/>
      <w:overflowPunct w:val="0"/>
      <w:autoSpaceDE w:val="0"/>
      <w:autoSpaceDN w:val="0"/>
      <w:adjustRightInd w:val="0"/>
      <w:spacing w:beforeLines="50" w:after="120" w:line="400" w:lineRule="exact"/>
      <w:ind w:leftChars="200" w:left="200" w:firstLineChars="200" w:firstLine="200"/>
      <w:jc w:val="left"/>
      <w:textAlignment w:val="baseline"/>
    </w:pPr>
    <w:rPr>
      <w:rFonts w:ascii="等线" w:eastAsia="仿宋_GB2312" w:hAnsi="等线" w:cs="等线"/>
      <w:spacing w:val="10"/>
      <w:kern w:val="0"/>
      <w:szCs w:val="20"/>
    </w:rPr>
  </w:style>
  <w:style w:type="paragraph" w:customStyle="1" w:styleId="CharCharCharCharCharCharCharCharChar1Char">
    <w:name w:val="Char Char Char Char Char Char Char Char Char1 Char"/>
    <w:basedOn w:val="a0"/>
    <w:qFormat/>
    <w:rPr>
      <w:rFonts w:ascii="等线" w:eastAsia="等线" w:hAnsi="等线" w:cs="等线"/>
    </w:rPr>
  </w:style>
  <w:style w:type="paragraph" w:customStyle="1" w:styleId="afffffffd">
    <w:name w:val="其他标准标志"/>
    <w:basedOn w:val="affffff9"/>
    <w:qFormat/>
    <w:pPr>
      <w:framePr w:w="6101" w:wrap="around" w:vAnchor="page" w:hAnchor="page" w:x="4673" w:y="942"/>
    </w:pPr>
    <w:rPr>
      <w:w w:val="130"/>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2f2">
    <w:name w:val="2级"/>
    <w:basedOn w:val="20"/>
    <w:next w:val="26"/>
    <w:qFormat/>
    <w:pPr>
      <w:spacing w:line="415" w:lineRule="auto"/>
      <w:ind w:left="420"/>
    </w:pPr>
    <w:rPr>
      <w:rFonts w:eastAsia="黑体"/>
      <w:kern w:val="0"/>
      <w:sz w:val="30"/>
    </w:rPr>
  </w:style>
  <w:style w:type="paragraph" w:customStyle="1" w:styleId="afffffffe">
    <w:name w:val="表格文字（大）"/>
    <w:basedOn w:val="a0"/>
    <w:qFormat/>
    <w:pPr>
      <w:autoSpaceDE w:val="0"/>
      <w:autoSpaceDN w:val="0"/>
      <w:adjustRightInd w:val="0"/>
      <w:spacing w:before="20" w:after="20"/>
      <w:jc w:val="left"/>
    </w:pPr>
    <w:rPr>
      <w:rFonts w:ascii="Arial Unicode MS" w:eastAsia="等线" w:hAnsi="Arial Unicode MS" w:cs="Arial Unicode MS"/>
      <w:kern w:val="0"/>
      <w:sz w:val="24"/>
      <w:szCs w:val="20"/>
    </w:rPr>
  </w:style>
  <w:style w:type="paragraph" w:customStyle="1" w:styleId="xl94">
    <w:name w:val="xl94"/>
    <w:basedOn w:val="a0"/>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ParaCharCharCharChar">
    <w:name w:val="默认段落字体 Para Char Char Char Char"/>
    <w:basedOn w:val="a0"/>
    <w:qFormat/>
    <w:rPr>
      <w:rFonts w:ascii="等线" w:eastAsia="等线" w:hAnsi="等线" w:cs="等线"/>
    </w:rPr>
  </w:style>
  <w:style w:type="paragraph" w:customStyle="1" w:styleId="xl44">
    <w:name w:val="xl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等线"/>
      <w:kern w:val="0"/>
      <w:sz w:val="24"/>
    </w:rPr>
  </w:style>
  <w:style w:type="paragraph" w:customStyle="1" w:styleId="Affffffff">
    <w:name w:val="A正文"/>
    <w:basedOn w:val="BZ"/>
    <w:qFormat/>
    <w:pPr>
      <w:jc w:val="left"/>
    </w:pPr>
    <w:rPr>
      <w:rFonts w:ascii="等线" w:eastAsia="等线" w:hAnsi="等线"/>
      <w:shd w:val="clear" w:color="auto" w:fill="auto"/>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140">
    <w:name w:val="14"/>
    <w:basedOn w:val="a0"/>
    <w:qFormat/>
    <w:pPr>
      <w:snapToGrid w:val="0"/>
      <w:spacing w:beforeLines="30" w:line="288" w:lineRule="auto"/>
      <w:ind w:leftChars="355" w:left="852" w:firstLineChars="175" w:firstLine="420"/>
    </w:pPr>
    <w:rPr>
      <w:rFonts w:ascii="Calibri" w:eastAsia="等线" w:hAnsi="Calibri" w:cs="等线"/>
      <w:sz w:val="24"/>
      <w:szCs w:val="20"/>
    </w:rPr>
  </w:style>
  <w:style w:type="paragraph" w:customStyle="1" w:styleId="xl32">
    <w:name w:val="xl32"/>
    <w:basedOn w:val="a0"/>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等线" w:eastAsia="等线" w:hAnsi="等线" w:cs="等线"/>
      <w:kern w:val="0"/>
      <w:sz w:val="20"/>
      <w:szCs w:val="20"/>
    </w:rPr>
  </w:style>
  <w:style w:type="paragraph" w:customStyle="1" w:styleId="xl95">
    <w:name w:val="xl95"/>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CharChar1CharCharChar">
    <w:name w:val="Char Char1 Char Char Char"/>
    <w:basedOn w:val="a0"/>
    <w:qFormat/>
    <w:pPr>
      <w:autoSpaceDE w:val="0"/>
      <w:autoSpaceDN w:val="0"/>
      <w:adjustRightInd w:val="0"/>
      <w:jc w:val="left"/>
    </w:pPr>
    <w:rPr>
      <w:rFonts w:ascii="黑体" w:eastAsia="黑体" w:hAnsi="等线" w:cs="等线"/>
      <w:b/>
      <w:kern w:val="0"/>
      <w:sz w:val="32"/>
      <w:szCs w:val="32"/>
    </w:rPr>
  </w:style>
  <w:style w:type="paragraph" w:customStyle="1" w:styleId="2f3">
    <w:name w:val="项目2"/>
    <w:qFormat/>
    <w:pPr>
      <w:tabs>
        <w:tab w:val="left" w:pos="425"/>
      </w:tabs>
      <w:spacing w:before="120" w:after="120" w:line="360" w:lineRule="auto"/>
      <w:ind w:left="420" w:hanging="420"/>
    </w:pPr>
    <w:rPr>
      <w:rFonts w:ascii="等线" w:eastAsia="仿宋_GB2312" w:hAnsi="等线" w:cs="等线"/>
      <w:sz w:val="24"/>
    </w:rPr>
  </w:style>
  <w:style w:type="paragraph" w:customStyle="1" w:styleId="Char130">
    <w:name w:val="Char13"/>
    <w:basedOn w:val="a0"/>
    <w:qFormat/>
    <w:pPr>
      <w:widowControl/>
      <w:spacing w:after="160" w:line="240" w:lineRule="exact"/>
      <w:jc w:val="left"/>
    </w:pPr>
    <w:rPr>
      <w:rFonts w:ascii="Courier New" w:eastAsia="等线" w:hAnsi="Courier New" w:cs="等线"/>
      <w:kern w:val="0"/>
      <w:sz w:val="20"/>
      <w:szCs w:val="20"/>
      <w:lang w:eastAsia="en-US"/>
    </w:rPr>
  </w:style>
  <w:style w:type="paragraph" w:customStyle="1" w:styleId="xl104">
    <w:name w:val="xl10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c">
    <w:name w:val="c"/>
    <w:qFormat/>
    <w:pPr>
      <w:widowControl w:val="0"/>
      <w:autoSpaceDE w:val="0"/>
      <w:autoSpaceDN w:val="0"/>
      <w:adjustRightInd w:val="0"/>
      <w:jc w:val="both"/>
    </w:pPr>
    <w:rPr>
      <w:rFonts w:ascii="Arial" w:eastAsia="等线" w:hAnsi="Arial" w:cs="等线"/>
      <w:sz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font12">
    <w:name w:val="font12"/>
    <w:basedOn w:val="a0"/>
    <w:qFormat/>
    <w:pPr>
      <w:widowControl/>
      <w:spacing w:before="100" w:beforeAutospacing="1" w:after="100" w:afterAutospacing="1"/>
      <w:jc w:val="left"/>
    </w:pPr>
    <w:rPr>
      <w:rFonts w:ascii="等线" w:eastAsia="等线" w:hAnsi="等线" w:cs="等线"/>
      <w:kern w:val="0"/>
      <w:sz w:val="28"/>
      <w:szCs w:val="28"/>
    </w:rPr>
  </w:style>
  <w:style w:type="paragraph" w:customStyle="1" w:styleId="3c">
    <w:name w:val="数字级连标题3"/>
    <w:basedOn w:val="3"/>
    <w:next w:val="a0"/>
    <w:qFormat/>
    <w:pPr>
      <w:suppressAutoHyphens/>
      <w:spacing w:before="0" w:after="0" w:line="360" w:lineRule="auto"/>
    </w:pPr>
    <w:rPr>
      <w:rFonts w:ascii="等线" w:eastAsia="等线" w:hAnsi="等线"/>
      <w:bCs w:val="0"/>
      <w:sz w:val="28"/>
      <w:szCs w:val="20"/>
      <w:lang w:eastAsia="ar-SA"/>
    </w:rPr>
  </w:style>
  <w:style w:type="paragraph" w:customStyle="1" w:styleId="ItemList">
    <w:name w:val="Item List"/>
    <w:qFormat/>
    <w:pPr>
      <w:spacing w:line="300" w:lineRule="auto"/>
      <w:ind w:left="1701"/>
      <w:jc w:val="both"/>
    </w:pPr>
    <w:rPr>
      <w:rFonts w:ascii="Arial" w:eastAsia="等线" w:hAnsi="Arial" w:cs="等线"/>
      <w:sz w:val="21"/>
    </w:rPr>
  </w:style>
  <w:style w:type="paragraph" w:customStyle="1" w:styleId="font5">
    <w:name w:val="font5"/>
    <w:basedOn w:val="a0"/>
    <w:qFormat/>
    <w:pPr>
      <w:widowControl/>
      <w:spacing w:before="100" w:beforeAutospacing="1" w:after="100" w:afterAutospacing="1"/>
      <w:jc w:val="left"/>
    </w:pPr>
    <w:rPr>
      <w:rFonts w:ascii="仿宋_GB2312" w:eastAsia="等线" w:hAnsi="仿宋_GB2312" w:cs="仿宋_GB2312"/>
      <w:kern w:val="0"/>
      <w:sz w:val="18"/>
      <w:szCs w:val="18"/>
    </w:rPr>
  </w:style>
  <w:style w:type="paragraph" w:customStyle="1" w:styleId="3d">
    <w:name w:val="样式3"/>
    <w:basedOn w:val="1"/>
    <w:qFormat/>
    <w:pPr>
      <w:keepNext w:val="0"/>
      <w:autoSpaceDE w:val="0"/>
      <w:autoSpaceDN w:val="0"/>
      <w:adjustRightInd w:val="0"/>
      <w:spacing w:before="560" w:after="280"/>
      <w:jc w:val="left"/>
      <w:textAlignment w:val="baseline"/>
    </w:pPr>
    <w:rPr>
      <w:rFonts w:ascii="等线" w:eastAsia="黑体" w:hAnsi="等线"/>
      <w:b w:val="0"/>
      <w:bCs w:val="0"/>
      <w:kern w:val="0"/>
      <w:sz w:val="44"/>
      <w:szCs w:val="20"/>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Charff2">
    <w:name w:val="Char"/>
    <w:basedOn w:val="a0"/>
    <w:qFormat/>
    <w:pPr>
      <w:widowControl/>
      <w:spacing w:line="400" w:lineRule="exact"/>
      <w:jc w:val="center"/>
    </w:pPr>
    <w:rPr>
      <w:rFonts w:ascii="Courier New" w:eastAsia="等线" w:hAnsi="Courier New" w:cs="等线"/>
      <w:kern w:val="0"/>
      <w:szCs w:val="20"/>
      <w:lang w:eastAsia="en-US"/>
    </w:rPr>
  </w:style>
  <w:style w:type="paragraph" w:customStyle="1" w:styleId="xl106">
    <w:name w:val="xl106"/>
    <w:basedOn w:val="a0"/>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ParaCharCharCharCharCharCharCharCharCharChar">
    <w:name w:val="默认段落字体 Para Char Char Char Char Char Char Char Char Char Char"/>
    <w:basedOn w:val="a0"/>
    <w:qFormat/>
    <w:pPr>
      <w:widowControl/>
      <w:spacing w:after="200"/>
      <w:jc w:val="left"/>
    </w:pPr>
    <w:rPr>
      <w:rFonts w:ascii="Tahoma" w:eastAsia="等线" w:hAnsi="Tahoma" w:cs="等线"/>
      <w:kern w:val="0"/>
      <w:sz w:val="22"/>
      <w:szCs w:val="20"/>
      <w:lang w:eastAsia="en-US" w:bidi="en-US"/>
    </w:rPr>
  </w:style>
  <w:style w:type="paragraph" w:customStyle="1" w:styleId="affffffff0">
    <w:name w:val="标书正文带编号"/>
    <w:basedOn w:val="a0"/>
    <w:qFormat/>
    <w:pPr>
      <w:tabs>
        <w:tab w:val="left" w:pos="397"/>
      </w:tabs>
      <w:autoSpaceDE w:val="0"/>
      <w:autoSpaceDN w:val="0"/>
      <w:adjustRightInd w:val="0"/>
      <w:ind w:firstLine="397"/>
      <w:jc w:val="left"/>
    </w:pPr>
    <w:rPr>
      <w:rFonts w:ascii="等线" w:eastAsia="等线" w:hAnsi="等线" w:cs="仿宋_GB2312"/>
      <w:kern w:val="0"/>
      <w:sz w:val="20"/>
      <w:szCs w:val="21"/>
    </w:rPr>
  </w:style>
  <w:style w:type="paragraph" w:customStyle="1" w:styleId="2f4">
    <w:name w:val="样式 首行缩进:  2 字符"/>
    <w:basedOn w:val="a0"/>
    <w:qFormat/>
    <w:pPr>
      <w:widowControl/>
      <w:tabs>
        <w:tab w:val="left" w:pos="420"/>
      </w:tabs>
      <w:ind w:left="420" w:hanging="420"/>
    </w:pPr>
    <w:rPr>
      <w:rFonts w:ascii="宋体" w:eastAsia="等线" w:hAnsi="宋体" w:cs="宋体"/>
      <w:bCs/>
      <w:color w:val="000000"/>
      <w:kern w:val="0"/>
      <w:sz w:val="24"/>
    </w:rPr>
  </w:style>
  <w:style w:type="paragraph" w:customStyle="1" w:styleId="affffffff1">
    <w:name w:val="标题小四"/>
    <w:basedOn w:val="20"/>
    <w:qFormat/>
    <w:pPr>
      <w:keepNext w:val="0"/>
      <w:keepLines w:val="0"/>
      <w:spacing w:before="0" w:after="0" w:line="360" w:lineRule="auto"/>
      <w:ind w:right="90"/>
      <w:outlineLvl w:val="9"/>
    </w:pPr>
    <w:rPr>
      <w:rFonts w:ascii="仿宋_GB2312" w:eastAsia="仿宋_GB2312" w:hAnsi="宋体" w:cs="Arial Unicode MS"/>
      <w:b w:val="0"/>
      <w:bCs w:val="0"/>
      <w:color w:val="000000"/>
      <w:sz w:val="21"/>
      <w:szCs w:val="21"/>
    </w:rPr>
  </w:style>
  <w:style w:type="paragraph" w:customStyle="1" w:styleId="-110">
    <w:name w:val="彩色底纹 - 强调文字颜色 11"/>
    <w:uiPriority w:val="99"/>
    <w:semiHidden/>
    <w:qFormat/>
    <w:rPr>
      <w:rFonts w:ascii="等线" w:eastAsia="等线" w:hAnsi="等线" w:cs="等线"/>
      <w:kern w:val="2"/>
      <w:sz w:val="21"/>
      <w:szCs w:val="24"/>
    </w:rPr>
  </w:style>
  <w:style w:type="paragraph" w:customStyle="1" w:styleId="Style30">
    <w:name w:val="_Style 3"/>
    <w:qFormat/>
    <w:rPr>
      <w:rFonts w:ascii="Calibri" w:eastAsia="等线" w:hAnsi="Calibri" w:cs="等线"/>
      <w:sz w:val="22"/>
      <w:szCs w:val="22"/>
    </w:rPr>
  </w:style>
  <w:style w:type="paragraph" w:customStyle="1" w:styleId="xl100">
    <w:name w:val="xl100"/>
    <w:basedOn w:val="a0"/>
    <w:qFormat/>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59">
    <w:name w:val="xl59"/>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33">
    <w:name w:val="xl33"/>
    <w:basedOn w:val="a0"/>
    <w:qFormat/>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affffffff2">
    <w:name w:val="其他标准称谓"/>
    <w:next w:val="a0"/>
    <w:qFormat/>
    <w:pPr>
      <w:framePr w:hSpace="181" w:vSpace="181" w:wrap="around" w:vAnchor="page" w:hAnchor="page" w:x="1419" w:y="2286" w:anchorLock="1"/>
      <w:spacing w:line="0" w:lineRule="atLeast"/>
      <w:jc w:val="distribute"/>
    </w:pPr>
    <w:rPr>
      <w:rFonts w:ascii="黑体" w:eastAsia="黑体" w:hAnsi="宋体" w:cs="等线"/>
      <w:spacing w:val="-40"/>
      <w:sz w:val="48"/>
      <w:szCs w:val="52"/>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font15">
    <w:name w:val="font15"/>
    <w:basedOn w:val="a0"/>
    <w:qFormat/>
    <w:pPr>
      <w:widowControl/>
      <w:spacing w:before="100" w:beforeAutospacing="1" w:after="100" w:afterAutospacing="1"/>
      <w:jc w:val="left"/>
    </w:pPr>
    <w:rPr>
      <w:rFonts w:ascii="宋体" w:eastAsia="等线" w:hAnsi="宋体" w:cs="等线" w:hint="eastAsia"/>
      <w:b/>
      <w:bCs/>
      <w:color w:val="000000"/>
      <w:kern w:val="0"/>
      <w:sz w:val="16"/>
      <w:szCs w:val="16"/>
    </w:rPr>
  </w:style>
  <w:style w:type="paragraph" w:customStyle="1" w:styleId="xl63">
    <w:name w:val="xl6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555">
    <w:name w:val="样式 标题 5 + 段前: 5 磅 段后: 5 磅 行距: 单倍行距"/>
    <w:basedOn w:val="5"/>
    <w:qFormat/>
    <w:pPr>
      <w:tabs>
        <w:tab w:val="left" w:pos="2100"/>
      </w:tabs>
      <w:adjustRightInd w:val="0"/>
      <w:spacing w:before="100" w:after="100" w:line="240" w:lineRule="auto"/>
      <w:ind w:left="2100" w:firstLineChars="200" w:hanging="420"/>
      <w:jc w:val="left"/>
      <w:textAlignment w:val="baseline"/>
    </w:pPr>
    <w:rPr>
      <w:bCs w:val="0"/>
      <w:kern w:val="0"/>
      <w:szCs w:val="20"/>
    </w:rPr>
  </w:style>
  <w:style w:type="paragraph" w:customStyle="1" w:styleId="3e">
    <w:name w:val="列出段落3"/>
    <w:basedOn w:val="a0"/>
    <w:qFormat/>
    <w:pPr>
      <w:ind w:firstLineChars="200" w:firstLine="420"/>
    </w:pPr>
    <w:rPr>
      <w:rFonts w:ascii="Calibri" w:eastAsia="等线" w:hAnsi="Calibri" w:cs="等线"/>
      <w:szCs w:val="22"/>
    </w:rPr>
  </w:style>
  <w:style w:type="paragraph" w:customStyle="1" w:styleId="affffffff3">
    <w:name w:val="标准小四"/>
    <w:basedOn w:val="a0"/>
    <w:qFormat/>
    <w:pPr>
      <w:autoSpaceDE w:val="0"/>
      <w:autoSpaceDN w:val="0"/>
      <w:adjustRightInd w:val="0"/>
      <w:spacing w:line="360" w:lineRule="auto"/>
      <w:ind w:firstLineChars="200" w:firstLine="480"/>
      <w:jc w:val="left"/>
    </w:pPr>
    <w:rPr>
      <w:rFonts w:ascii="Tahoma" w:eastAsia="等线" w:hAnsi="Tahoma" w:cs="等线"/>
      <w:kern w:val="0"/>
      <w:sz w:val="24"/>
      <w:szCs w:val="21"/>
    </w:rPr>
  </w:style>
  <w:style w:type="paragraph" w:customStyle="1" w:styleId="affffffff4">
    <w:name w:val="排列"/>
    <w:basedOn w:val="a0"/>
    <w:qFormat/>
    <w:pPr>
      <w:widowControl/>
      <w:autoSpaceDE w:val="0"/>
      <w:autoSpaceDN w:val="0"/>
      <w:adjustRightInd w:val="0"/>
      <w:spacing w:line="360" w:lineRule="auto"/>
      <w:jc w:val="left"/>
    </w:pPr>
    <w:rPr>
      <w:rFonts w:ascii="仿宋_GB2312" w:eastAsia="等线" w:hAnsi="仿宋_GB2312" w:cs="等线"/>
      <w:kern w:val="0"/>
      <w:sz w:val="20"/>
      <w:szCs w:val="20"/>
      <w:lang w:val="zh-CN"/>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Calibri" w:eastAsia="Calibri" w:hAnsi="Calibri" w:cs="仿宋_GB2312"/>
      <w:b/>
      <w:bCs/>
      <w:color w:val="000000"/>
      <w:kern w:val="0"/>
      <w:sz w:val="24"/>
    </w:rPr>
  </w:style>
  <w:style w:type="paragraph" w:customStyle="1" w:styleId="2f5">
    <w:name w:val="標題 2..."/>
    <w:basedOn w:val="a0"/>
    <w:qFormat/>
    <w:pPr>
      <w:spacing w:line="360" w:lineRule="auto"/>
      <w:ind w:left="568" w:firstLineChars="200" w:firstLine="567"/>
    </w:pPr>
    <w:rPr>
      <w:rFonts w:ascii="等线" w:eastAsia="PMingLiU" w:hAnsi="等线" w:cs="等线"/>
      <w:sz w:val="24"/>
      <w:lang w:eastAsia="zh-TW"/>
    </w:rPr>
  </w:style>
  <w:style w:type="paragraph" w:customStyle="1" w:styleId="TOC1">
    <w:name w:val="TOC 标题1"/>
    <w:basedOn w:val="1"/>
    <w:next w:val="a0"/>
    <w:uiPriority w:val="39"/>
    <w:qFormat/>
    <w:pPr>
      <w:keepLines/>
      <w:spacing w:beforeLines="50" w:afterLines="50" w:line="578" w:lineRule="auto"/>
      <w:jc w:val="both"/>
      <w:outlineLvl w:val="9"/>
    </w:pPr>
    <w:rPr>
      <w:rFonts w:ascii="等线" w:eastAsia="等线" w:hAnsi="等线"/>
      <w:kern w:val="44"/>
      <w:sz w:val="44"/>
      <w:szCs w:val="44"/>
    </w:rPr>
  </w:style>
  <w:style w:type="paragraph" w:customStyle="1" w:styleId="2Char7">
    <w:name w:val="正文 首行缩进:  2 字符 Char"/>
    <w:basedOn w:val="a0"/>
    <w:qFormat/>
    <w:pPr>
      <w:spacing w:line="360" w:lineRule="auto"/>
      <w:ind w:firstLine="480"/>
    </w:pPr>
    <w:rPr>
      <w:rFonts w:ascii="等线" w:eastAsia="等线" w:hAnsi="等线" w:cs="仿宋_GB2312"/>
      <w:sz w:val="24"/>
      <w:szCs w:val="20"/>
    </w:rPr>
  </w:style>
  <w:style w:type="paragraph" w:customStyle="1" w:styleId="font6">
    <w:name w:val="font6"/>
    <w:basedOn w:val="a0"/>
    <w:qFormat/>
    <w:pPr>
      <w:widowControl/>
      <w:spacing w:before="100" w:beforeAutospacing="1" w:after="100" w:afterAutospacing="1"/>
      <w:jc w:val="left"/>
    </w:pPr>
    <w:rPr>
      <w:rFonts w:ascii="仿宋_GB2312" w:eastAsia="等线" w:hAnsi="仿宋_GB2312" w:cs="仿宋_GB2312"/>
      <w:kern w:val="0"/>
      <w:sz w:val="18"/>
      <w:szCs w:val="18"/>
    </w:rPr>
  </w:style>
  <w:style w:type="paragraph" w:customStyle="1" w:styleId="affffffff5">
    <w:name w:val="列表内容"/>
    <w:basedOn w:val="a0"/>
    <w:next w:val="a0"/>
    <w:qFormat/>
    <w:pPr>
      <w:widowControl/>
      <w:autoSpaceDE w:val="0"/>
      <w:autoSpaceDN w:val="0"/>
      <w:adjustRightInd w:val="0"/>
      <w:ind w:firstLine="200"/>
      <w:jc w:val="left"/>
    </w:pPr>
    <w:rPr>
      <w:rFonts w:ascii="等线" w:eastAsia="等线" w:hAnsi="等线" w:cs="等线"/>
      <w:kern w:val="0"/>
      <w:sz w:val="18"/>
      <w:szCs w:val="20"/>
    </w:rPr>
  </w:style>
  <w:style w:type="paragraph" w:customStyle="1" w:styleId="affffffff6">
    <w:name w:val="附录表标题"/>
    <w:basedOn w:val="a0"/>
    <w:next w:val="affffff2"/>
    <w:qFormat/>
    <w:pPr>
      <w:tabs>
        <w:tab w:val="left" w:pos="180"/>
        <w:tab w:val="left" w:pos="992"/>
      </w:tabs>
      <w:autoSpaceDE w:val="0"/>
      <w:autoSpaceDN w:val="0"/>
      <w:adjustRightInd w:val="0"/>
      <w:spacing w:beforeLines="50" w:afterLines="50"/>
      <w:jc w:val="center"/>
      <w:textAlignment w:val="baseline"/>
    </w:pPr>
    <w:rPr>
      <w:rFonts w:ascii="黑体" w:eastAsia="黑体" w:hAnsi="等线" w:cs="等线"/>
      <w:kern w:val="0"/>
      <w:sz w:val="28"/>
      <w:szCs w:val="21"/>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WW-2">
    <w:name w:val="WW-正文文字缩进 2"/>
    <w:basedOn w:val="a0"/>
    <w:qFormat/>
    <w:pPr>
      <w:suppressAutoHyphens/>
      <w:autoSpaceDE w:val="0"/>
      <w:autoSpaceDN w:val="0"/>
      <w:adjustRightInd w:val="0"/>
      <w:ind w:firstLine="420"/>
      <w:jc w:val="left"/>
    </w:pPr>
    <w:rPr>
      <w:rFonts w:ascii="等线" w:eastAsia="等线" w:hAnsi="等线" w:cs="等线"/>
      <w:kern w:val="1"/>
      <w:sz w:val="20"/>
      <w:szCs w:val="20"/>
    </w:rPr>
  </w:style>
  <w:style w:type="paragraph" w:customStyle="1" w:styleId="CharChar1CharCharCharCharCharCharCharCharCharCharCharCharCharChar">
    <w:name w:val="Char Char1 Char Char Char Char Char Char Char Char Char Char Char Char Char Char"/>
    <w:basedOn w:val="a0"/>
    <w:qFormat/>
    <w:pPr>
      <w:widowControl/>
      <w:autoSpaceDE w:val="0"/>
      <w:autoSpaceDN w:val="0"/>
      <w:adjustRightInd w:val="0"/>
      <w:spacing w:after="160" w:line="240" w:lineRule="exact"/>
      <w:jc w:val="left"/>
    </w:pPr>
    <w:rPr>
      <w:rFonts w:ascii="等线" w:eastAsia="等线" w:hAnsi="等线" w:cs="等线"/>
      <w:kern w:val="0"/>
      <w:sz w:val="20"/>
      <w:szCs w:val="20"/>
    </w:rPr>
  </w:style>
  <w:style w:type="paragraph" w:customStyle="1" w:styleId="xl108">
    <w:name w:val="xl108"/>
    <w:basedOn w:val="a0"/>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PPLine">
    <w:name w:val="PP Line"/>
    <w:basedOn w:val="af8"/>
    <w:qFormat/>
    <w:pPr>
      <w:autoSpaceDE/>
      <w:autoSpaceDN/>
      <w:spacing w:after="0" w:line="360" w:lineRule="atLeast"/>
      <w:ind w:leftChars="1800" w:left="100" w:firstLineChars="200" w:firstLine="200"/>
      <w:jc w:val="left"/>
    </w:pPr>
    <w:rPr>
      <w:rFonts w:eastAsia="PMingLiU"/>
      <w:lang w:eastAsia="zh-TW"/>
    </w:rPr>
  </w:style>
  <w:style w:type="paragraph" w:customStyle="1" w:styleId="212">
    <w:name w:val="正文文本 21"/>
    <w:basedOn w:val="a0"/>
    <w:qFormat/>
    <w:pPr>
      <w:widowControl/>
      <w:overflowPunct w:val="0"/>
      <w:autoSpaceDE w:val="0"/>
      <w:autoSpaceDN w:val="0"/>
      <w:adjustRightInd w:val="0"/>
      <w:ind w:left="720" w:hanging="720"/>
      <w:jc w:val="left"/>
      <w:textAlignment w:val="baseline"/>
    </w:pPr>
    <w:rPr>
      <w:rFonts w:ascii="等线" w:eastAsia="等线" w:hAnsi="等线" w:cs="等线"/>
      <w:kern w:val="0"/>
      <w:sz w:val="24"/>
      <w:szCs w:val="20"/>
      <w:lang w:val="en-GB"/>
    </w:rPr>
  </w:style>
  <w:style w:type="paragraph" w:customStyle="1" w:styleId="GB2312151">
    <w:name w:val="样式 普通(网站) + 仿宋_GB2312 段前: 自动 段后: 自动 行距: 1.5 倍行距1"/>
    <w:basedOn w:val="a0"/>
    <w:qFormat/>
    <w:pPr>
      <w:widowControl/>
      <w:tabs>
        <w:tab w:val="left" w:pos="1134"/>
      </w:tabs>
      <w:spacing w:after="120" w:line="360" w:lineRule="auto"/>
      <w:ind w:left="1134" w:firstLineChars="200" w:hanging="294"/>
      <w:jc w:val="left"/>
    </w:pPr>
    <w:rPr>
      <w:rFonts w:ascii="Arial" w:eastAsia="等线" w:hAnsi="Arial" w:cs="等线"/>
      <w:kern w:val="0"/>
      <w:sz w:val="20"/>
      <w:szCs w:val="20"/>
    </w:rPr>
  </w:style>
  <w:style w:type="paragraph" w:customStyle="1" w:styleId="Style125">
    <w:name w:val="_Style 125"/>
    <w:basedOn w:val="a0"/>
    <w:qFormat/>
    <w:rPr>
      <w:rFonts w:ascii="等线" w:eastAsia="等线" w:hAnsi="等线" w:cs="等线"/>
    </w:rPr>
  </w:style>
  <w:style w:type="paragraph" w:customStyle="1" w:styleId="affffffff7">
    <w:name w:val="封面标准代替信息"/>
    <w:qFormat/>
    <w:pPr>
      <w:framePr w:w="9140" w:h="1242" w:hRule="exact" w:hSpace="284" w:wrap="around" w:vAnchor="page" w:hAnchor="page" w:x="1645" w:y="2910" w:anchorLock="1"/>
      <w:spacing w:before="57" w:line="280" w:lineRule="exact"/>
      <w:jc w:val="right"/>
    </w:pPr>
    <w:rPr>
      <w:rFonts w:ascii="宋体" w:eastAsia="等线" w:hAnsi="等线" w:cs="等线"/>
      <w:sz w:val="21"/>
      <w:szCs w:val="21"/>
    </w:rPr>
  </w:style>
  <w:style w:type="paragraph" w:customStyle="1" w:styleId="-111">
    <w:name w:val="彩色列表 - 着色 11"/>
    <w:basedOn w:val="a0"/>
    <w:qFormat/>
    <w:pPr>
      <w:spacing w:line="360" w:lineRule="auto"/>
      <w:ind w:firstLineChars="200" w:firstLine="420"/>
    </w:pPr>
    <w:rPr>
      <w:rFonts w:ascii="Calibri" w:eastAsia="等线" w:hAnsi="Calibri" w:cs="等线"/>
      <w:szCs w:val="20"/>
    </w:rPr>
  </w:style>
  <w:style w:type="paragraph" w:customStyle="1" w:styleId="my">
    <w:name w:val="my正文"/>
    <w:basedOn w:val="a0"/>
    <w:qFormat/>
    <w:pPr>
      <w:spacing w:line="360" w:lineRule="auto"/>
      <w:ind w:firstLineChars="200" w:firstLine="480"/>
    </w:pPr>
    <w:rPr>
      <w:rFonts w:ascii="Tahoma" w:eastAsia="等线" w:hAnsi="Tahoma" w:cs="等线"/>
      <w:sz w:val="24"/>
    </w:rPr>
  </w:style>
  <w:style w:type="paragraph" w:customStyle="1" w:styleId="affffffff8">
    <w:name w:val="寄件者簡短地址"/>
    <w:basedOn w:val="a0"/>
    <w:pPr>
      <w:adjustRightInd w:val="0"/>
      <w:spacing w:line="360" w:lineRule="atLeast"/>
      <w:ind w:firstLineChars="200" w:firstLine="200"/>
      <w:jc w:val="left"/>
      <w:textAlignment w:val="baseline"/>
    </w:pPr>
    <w:rPr>
      <w:rFonts w:ascii="等线" w:eastAsia="PMingLiU" w:hAnsi="等线" w:cs="等线"/>
      <w:kern w:val="0"/>
      <w:sz w:val="24"/>
      <w:szCs w:val="20"/>
      <w:lang w:eastAsia="zh-TW"/>
    </w:rPr>
  </w:style>
  <w:style w:type="paragraph" w:customStyle="1" w:styleId="context-item">
    <w:name w:val="context-item"/>
    <w:basedOn w:val="context"/>
    <w:qFormat/>
    <w:pPr>
      <w:ind w:left="1418" w:hanging="284"/>
    </w:pPr>
  </w:style>
  <w:style w:type="paragraph" w:customStyle="1" w:styleId="context">
    <w:name w:val="context"/>
    <w:basedOn w:val="a0"/>
    <w:qFormat/>
    <w:pPr>
      <w:adjustRightInd w:val="0"/>
      <w:spacing w:before="60" w:line="240" w:lineRule="atLeast"/>
      <w:ind w:left="567" w:firstLineChars="200" w:firstLine="567"/>
      <w:textAlignment w:val="baseline"/>
    </w:pPr>
    <w:rPr>
      <w:rFonts w:ascii="全真楷書" w:eastAsia="全真楷書" w:hAnsi="等线" w:cs="等线"/>
      <w:kern w:val="0"/>
      <w:sz w:val="24"/>
      <w:szCs w:val="20"/>
      <w:lang w:eastAsia="zh-TW"/>
    </w:rPr>
  </w:style>
  <w:style w:type="paragraph" w:customStyle="1" w:styleId="Style50">
    <w:name w:val="_Style 5"/>
    <w:basedOn w:val="aa"/>
    <w:qFormat/>
    <w:rPr>
      <w:rFonts w:eastAsia="等线"/>
    </w:rPr>
  </w:style>
  <w:style w:type="paragraph" w:customStyle="1" w:styleId="xl24">
    <w:name w:val="xl24"/>
    <w:basedOn w:val="a0"/>
    <w:qFormat/>
    <w:pPr>
      <w:widowControl/>
      <w:spacing w:before="100" w:beforeAutospacing="1" w:after="100" w:afterAutospacing="1"/>
      <w:jc w:val="left"/>
    </w:pPr>
    <w:rPr>
      <w:rFonts w:ascii="等线" w:eastAsia="等线" w:hAnsi="等线" w:cs="等线"/>
      <w:kern w:val="0"/>
      <w:sz w:val="24"/>
    </w:rPr>
  </w:style>
  <w:style w:type="paragraph" w:customStyle="1" w:styleId="affffffff9">
    <w:name w:val="表头"/>
    <w:basedOn w:val="a0"/>
    <w:qFormat/>
    <w:pPr>
      <w:spacing w:before="120" w:after="120" w:line="480" w:lineRule="exact"/>
      <w:jc w:val="center"/>
    </w:pPr>
    <w:rPr>
      <w:rFonts w:ascii="黑体" w:eastAsia="黑体" w:hAnsi="等线" w:cs="等线"/>
      <w:sz w:val="24"/>
      <w:szCs w:val="20"/>
    </w:rPr>
  </w:style>
  <w:style w:type="paragraph" w:customStyle="1" w:styleId="311">
    <w:name w:val="正文文本缩进 31"/>
    <w:basedOn w:val="a0"/>
    <w:qFormat/>
    <w:pPr>
      <w:autoSpaceDE w:val="0"/>
      <w:autoSpaceDN w:val="0"/>
      <w:adjustRightInd w:val="0"/>
      <w:spacing w:line="360" w:lineRule="auto"/>
      <w:ind w:firstLine="567"/>
      <w:jc w:val="left"/>
      <w:textAlignment w:val="baseline"/>
    </w:pPr>
    <w:rPr>
      <w:rFonts w:ascii="宋体" w:eastAsia="等线" w:hAnsi="等线" w:cs="等线"/>
      <w:kern w:val="0"/>
      <w:sz w:val="28"/>
      <w:szCs w:val="20"/>
    </w:rPr>
  </w:style>
  <w:style w:type="paragraph" w:customStyle="1" w:styleId="ListParagraph1">
    <w:name w:val="List Paragraph1"/>
    <w:basedOn w:val="a0"/>
    <w:qFormat/>
    <w:pPr>
      <w:spacing w:line="360" w:lineRule="auto"/>
      <w:ind w:firstLineChars="200" w:firstLine="420"/>
    </w:pPr>
    <w:rPr>
      <w:rFonts w:ascii="等线" w:eastAsia="等线" w:hAnsi="等线" w:cs="等线"/>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等线" w:eastAsia="等线" w:hAnsi="等线" w:cs="等线"/>
    </w:rPr>
  </w:style>
  <w:style w:type="paragraph" w:customStyle="1" w:styleId="Test2">
    <w:name w:val="Test2"/>
    <w:basedOn w:val="20"/>
    <w:qFormat/>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eastAsia="仿宋_GB2312" w:hAnsi="Tahoma"/>
      <w:b w:val="0"/>
      <w:bCs w:val="0"/>
      <w:snapToGrid w:val="0"/>
      <w:kern w:val="0"/>
      <w:sz w:val="28"/>
    </w:rPr>
  </w:style>
  <w:style w:type="paragraph" w:customStyle="1" w:styleId="NoSpacing1">
    <w:name w:val="No Spacing1"/>
    <w:qFormat/>
    <w:rPr>
      <w:rFonts w:ascii="Century Gothic" w:eastAsia="仿宋_GB2312" w:hAnsi="Century Gothic" w:cs="新宋体"/>
      <w:sz w:val="22"/>
      <w:szCs w:val="22"/>
    </w:rPr>
  </w:style>
  <w:style w:type="paragraph" w:customStyle="1" w:styleId="2f6">
    <w:name w:val="正文字缩2字"/>
    <w:basedOn w:val="a0"/>
    <w:qFormat/>
    <w:pPr>
      <w:spacing w:before="60" w:after="60" w:line="360" w:lineRule="auto"/>
      <w:ind w:leftChars="200" w:left="200" w:firstLineChars="200" w:firstLine="200"/>
    </w:pPr>
    <w:rPr>
      <w:rFonts w:ascii="等线" w:eastAsia="等线" w:hAnsi="等线" w:cs="等线"/>
      <w:sz w:val="24"/>
    </w:rPr>
  </w:style>
  <w:style w:type="paragraph" w:customStyle="1" w:styleId="xl41">
    <w:name w:val="xl41"/>
    <w:basedOn w:val="a0"/>
    <w:qFormat/>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affffffffa">
    <w:name w:val="题目副题"/>
    <w:basedOn w:val="af9"/>
    <w:qFormat/>
    <w:pPr>
      <w:spacing w:before="0" w:after="312"/>
      <w:ind w:left="240" w:firstLineChars="200" w:firstLine="600"/>
      <w:jc w:val="left"/>
      <w:outlineLvl w:val="9"/>
    </w:pPr>
    <w:rPr>
      <w:rFonts w:ascii="宋体" w:eastAsia="宋体" w:hAnsi="宋体"/>
      <w:bCs w:val="0"/>
      <w:sz w:val="30"/>
      <w:szCs w:val="20"/>
    </w:rPr>
  </w:style>
  <w:style w:type="paragraph" w:customStyle="1" w:styleId="xl53">
    <w:name w:val="xl53"/>
    <w:basedOn w:val="a0"/>
    <w:qFormat/>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affffffffb">
    <w:name w:val="ÕýÎÄÊ×ÐÐËõ½ø"/>
    <w:basedOn w:val="a0"/>
    <w:qFormat/>
    <w:pPr>
      <w:widowControl/>
      <w:overflowPunct w:val="0"/>
      <w:autoSpaceDE w:val="0"/>
      <w:autoSpaceDN w:val="0"/>
      <w:adjustRightInd w:val="0"/>
      <w:spacing w:line="360" w:lineRule="auto"/>
      <w:ind w:left="1134"/>
      <w:jc w:val="left"/>
      <w:textAlignment w:val="baseline"/>
    </w:pPr>
    <w:rPr>
      <w:rFonts w:ascii="等线" w:eastAsia="新宋体" w:hAnsi="等线" w:cs="等线"/>
      <w:kern w:val="0"/>
      <w:sz w:val="20"/>
      <w:szCs w:val="20"/>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CharCharChar2Char">
    <w:name w:val="Char Char Char2 Char"/>
    <w:basedOn w:val="a0"/>
    <w:qFormat/>
    <w:pPr>
      <w:tabs>
        <w:tab w:val="left" w:pos="360"/>
        <w:tab w:val="left" w:pos="420"/>
      </w:tabs>
      <w:ind w:left="360" w:hanging="360"/>
    </w:pPr>
    <w:rPr>
      <w:rFonts w:ascii="等线" w:eastAsia="等线" w:hAnsi="等线" w:cs="等线"/>
    </w:rPr>
  </w:style>
  <w:style w:type="paragraph" w:customStyle="1" w:styleId="Char2CharChar">
    <w:name w:val="Char2 Char Char"/>
    <w:basedOn w:val="a0"/>
    <w:qFormat/>
    <w:pPr>
      <w:spacing w:line="360" w:lineRule="auto"/>
      <w:ind w:firstLineChars="200" w:firstLine="200"/>
    </w:pPr>
    <w:rPr>
      <w:rFonts w:ascii="Tahoma" w:eastAsia="等线" w:hAnsi="Tahoma" w:cs="等线"/>
      <w:sz w:val="24"/>
      <w:szCs w:val="20"/>
    </w:rPr>
  </w:style>
  <w:style w:type="paragraph" w:customStyle="1" w:styleId="xl51">
    <w:name w:val="xl51"/>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font9">
    <w:name w:val="font9"/>
    <w:basedOn w:val="a0"/>
    <w:qFormat/>
    <w:pPr>
      <w:widowControl/>
      <w:spacing w:before="100" w:beforeAutospacing="1" w:after="100" w:afterAutospacing="1"/>
      <w:jc w:val="left"/>
    </w:pPr>
    <w:rPr>
      <w:rFonts w:ascii="宋体" w:eastAsia="等线" w:hAnsi="宋体" w:cs="等线" w:hint="eastAsia"/>
      <w:kern w:val="0"/>
      <w:sz w:val="24"/>
    </w:rPr>
  </w:style>
  <w:style w:type="paragraph" w:customStyle="1" w:styleId="CharCharCharCharCharChar0">
    <w:name w:val="Char Char Char Char Char Char"/>
    <w:basedOn w:val="a0"/>
    <w:qFormat/>
    <w:rPr>
      <w:rFonts w:ascii="Tahoma" w:eastAsia="等线" w:hAnsi="Tahoma" w:cs="等线"/>
      <w:sz w:val="24"/>
      <w:szCs w:val="20"/>
    </w:rPr>
  </w:style>
  <w:style w:type="paragraph" w:customStyle="1" w:styleId="font1">
    <w:name w:val="font1"/>
    <w:basedOn w:val="a0"/>
    <w:qFormat/>
    <w:pPr>
      <w:widowControl/>
      <w:spacing w:before="100" w:beforeAutospacing="1" w:after="100" w:afterAutospacing="1"/>
      <w:jc w:val="left"/>
    </w:pPr>
    <w:rPr>
      <w:rFonts w:ascii="宋体" w:eastAsia="等线" w:hAnsi="宋体" w:cs="等线" w:hint="eastAsia"/>
      <w:kern w:val="0"/>
      <w:sz w:val="24"/>
    </w:rPr>
  </w:style>
  <w:style w:type="paragraph" w:customStyle="1" w:styleId="xl23">
    <w:name w:val="xl2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25">
    <w:name w:val="xl25"/>
    <w:basedOn w:val="a0"/>
    <w:qFormat/>
    <w:pPr>
      <w:widowControl/>
      <w:autoSpaceDE w:val="0"/>
      <w:autoSpaceDN w:val="0"/>
      <w:adjustRightInd w:val="0"/>
      <w:spacing w:before="100" w:beforeAutospacing="1" w:after="100" w:afterAutospacing="1"/>
      <w:jc w:val="center"/>
      <w:textAlignment w:val="center"/>
    </w:pPr>
    <w:rPr>
      <w:rFonts w:ascii="Arial Unicode MS" w:eastAsia="Arial Unicode MS" w:hAnsi="仿宋_GB2312" w:cs="等线" w:hint="eastAsia"/>
      <w:kern w:val="0"/>
      <w:sz w:val="24"/>
      <w:szCs w:val="20"/>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style11">
    <w:name w:val="style1"/>
    <w:basedOn w:val="a0"/>
    <w:qFormat/>
    <w:pPr>
      <w:widowControl/>
      <w:spacing w:before="100" w:beforeAutospacing="1" w:after="100" w:afterAutospacing="1" w:line="360" w:lineRule="auto"/>
      <w:ind w:firstLineChars="200" w:firstLine="200"/>
      <w:jc w:val="left"/>
    </w:pPr>
    <w:rPr>
      <w:rFonts w:ascii="宋体" w:eastAsia="等线" w:hAnsi="宋体" w:cs="宋体"/>
      <w:b/>
      <w:bCs/>
      <w:color w:val="FF0000"/>
      <w:kern w:val="0"/>
      <w:sz w:val="28"/>
      <w:szCs w:val="28"/>
    </w:rPr>
  </w:style>
  <w:style w:type="paragraph" w:customStyle="1" w:styleId="xl56">
    <w:name w:val="xl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TOCHeading1">
    <w:name w:val="TOC Heading1"/>
    <w:basedOn w:val="1"/>
    <w:next w:val="a0"/>
    <w:qFormat/>
    <w:pPr>
      <w:keepLines/>
      <w:widowControl/>
      <w:spacing w:before="480" w:line="276" w:lineRule="auto"/>
      <w:jc w:val="left"/>
      <w:outlineLvl w:val="9"/>
    </w:pPr>
    <w:rPr>
      <w:rFonts w:ascii="Verdana" w:eastAsia="仿宋_GB2312" w:hAnsi="Verdana" w:cs="新宋体"/>
      <w:color w:val="365F91"/>
      <w:kern w:val="0"/>
      <w:sz w:val="28"/>
      <w:szCs w:val="28"/>
    </w:rPr>
  </w:style>
  <w:style w:type="paragraph" w:customStyle="1" w:styleId="affffffffc">
    <w:name w:val="正文文字表格居中"/>
    <w:basedOn w:val="a0"/>
    <w:next w:val="25"/>
    <w:qFormat/>
    <w:pPr>
      <w:autoSpaceDE w:val="0"/>
      <w:autoSpaceDN w:val="0"/>
      <w:adjustRightInd w:val="0"/>
      <w:snapToGrid w:val="0"/>
      <w:spacing w:line="360" w:lineRule="auto"/>
      <w:jc w:val="left"/>
    </w:pPr>
    <w:rPr>
      <w:rFonts w:ascii="仿宋_GB2312" w:eastAsia="等线" w:hAnsi="等线" w:cs="等线"/>
      <w:b/>
      <w:kern w:val="0"/>
      <w:sz w:val="24"/>
      <w:szCs w:val="20"/>
    </w:rPr>
  </w:style>
  <w:style w:type="paragraph" w:customStyle="1" w:styleId="Web0">
    <w:name w:val="普通 (Web)"/>
    <w:basedOn w:val="a0"/>
    <w:qFormat/>
    <w:pPr>
      <w:widowControl/>
      <w:spacing w:before="100" w:after="100"/>
      <w:jc w:val="left"/>
    </w:pPr>
    <w:rPr>
      <w:rFonts w:ascii="宋体" w:eastAsia="等线" w:hAnsi="宋体" w:cs="等线"/>
      <w:kern w:val="0"/>
      <w:sz w:val="24"/>
      <w:szCs w:val="20"/>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color w:val="000000"/>
      <w:kern w:val="0"/>
      <w:sz w:val="24"/>
    </w:rPr>
  </w:style>
  <w:style w:type="paragraph" w:customStyle="1" w:styleId="2f7">
    <w:name w:val="列出段落2"/>
    <w:basedOn w:val="a0"/>
    <w:uiPriority w:val="34"/>
    <w:qFormat/>
    <w:pPr>
      <w:spacing w:line="360" w:lineRule="auto"/>
      <w:ind w:firstLineChars="200" w:firstLine="420"/>
    </w:pPr>
    <w:rPr>
      <w:rFonts w:ascii="等线" w:eastAsia="等线" w:hAnsi="等线" w:cs="等线"/>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等线" w:hAnsi="宋体" w:cs="等线"/>
      <w:kern w:val="0"/>
      <w:sz w:val="20"/>
      <w:szCs w:val="20"/>
    </w:rPr>
  </w:style>
  <w:style w:type="paragraph" w:customStyle="1" w:styleId="CharChar1CharChar">
    <w:name w:val="Char Char1 Char Char"/>
    <w:basedOn w:val="a0"/>
    <w:qFormat/>
    <w:pPr>
      <w:tabs>
        <w:tab w:val="left" w:pos="360"/>
      </w:tabs>
      <w:spacing w:line="360" w:lineRule="auto"/>
      <w:ind w:firstLineChars="200" w:firstLine="200"/>
    </w:pPr>
    <w:rPr>
      <w:rFonts w:ascii="等线" w:eastAsia="等线" w:hAnsi="等线" w:cs="等线"/>
      <w:sz w:val="24"/>
      <w:szCs w:val="20"/>
    </w:rPr>
  </w:style>
  <w:style w:type="paragraph" w:customStyle="1" w:styleId="xl112">
    <w:name w:val="xl11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1fe">
    <w:name w:val="1、"/>
    <w:basedOn w:val="a0"/>
    <w:qFormat/>
    <w:pPr>
      <w:adjustRightInd w:val="0"/>
      <w:spacing w:line="454" w:lineRule="atLeast"/>
      <w:ind w:left="1276" w:firstLineChars="200" w:hanging="426"/>
      <w:textAlignment w:val="baseline"/>
    </w:pPr>
    <w:rPr>
      <w:rFonts w:ascii="PMingLiU" w:eastAsia="PMingLiU" w:hAnsi="等线" w:cs="等线"/>
      <w:kern w:val="0"/>
      <w:sz w:val="28"/>
      <w:szCs w:val="20"/>
      <w:lang w:eastAsia="zh-TW"/>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等线" w:eastAsia="Times New Roman" w:hAnsi="等线" w:cs="等线"/>
      <w:kern w:val="0"/>
      <w:szCs w:val="22"/>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4"/>
    </w:rPr>
  </w:style>
  <w:style w:type="paragraph" w:customStyle="1" w:styleId="HS-1">
    <w:name w:val="正文缩进HS-正文1"/>
    <w:basedOn w:val="a0"/>
    <w:qFormat/>
    <w:pPr>
      <w:jc w:val="center"/>
    </w:pPr>
    <w:rPr>
      <w:rFonts w:ascii="宋体" w:eastAsia="等线" w:hAnsi="宋体" w:cs="等线"/>
      <w:color w:val="000000"/>
      <w:szCs w:val="21"/>
    </w:rPr>
  </w:style>
  <w:style w:type="paragraph" w:customStyle="1" w:styleId="affffffffd">
    <w:name w:val="列项——（一级）"/>
    <w:qFormat/>
    <w:pPr>
      <w:widowControl w:val="0"/>
      <w:tabs>
        <w:tab w:val="left" w:pos="854"/>
        <w:tab w:val="left" w:pos="1260"/>
      </w:tabs>
      <w:ind w:left="1260" w:hanging="420"/>
      <w:jc w:val="both"/>
    </w:pPr>
    <w:rPr>
      <w:rFonts w:ascii="仿宋_GB2312" w:eastAsia="等线" w:hAnsi="等线" w:cs="等线"/>
      <w:sz w:val="21"/>
    </w:rPr>
  </w:style>
  <w:style w:type="paragraph" w:customStyle="1" w:styleId="affffffffe">
    <w:name w:val="缺省文本"/>
    <w:basedOn w:val="a0"/>
    <w:qFormat/>
    <w:pPr>
      <w:autoSpaceDE w:val="0"/>
      <w:autoSpaceDN w:val="0"/>
      <w:adjustRightInd w:val="0"/>
      <w:spacing w:line="360" w:lineRule="auto"/>
      <w:ind w:firstLineChars="200" w:firstLine="200"/>
      <w:jc w:val="left"/>
    </w:pPr>
    <w:rPr>
      <w:rFonts w:ascii="等线" w:eastAsia="等线" w:hAnsi="等线" w:cs="等线"/>
      <w:kern w:val="0"/>
      <w:sz w:val="24"/>
      <w:szCs w:val="20"/>
    </w:rPr>
  </w:style>
  <w:style w:type="paragraph" w:customStyle="1" w:styleId="xl80">
    <w:name w:val="xl8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64">
    <w:name w:val="6"/>
    <w:basedOn w:val="a0"/>
    <w:qFormat/>
    <w:pPr>
      <w:tabs>
        <w:tab w:val="left" w:pos="360"/>
      </w:tabs>
    </w:pPr>
    <w:rPr>
      <w:rFonts w:ascii="等线" w:eastAsia="等线" w:hAnsi="等线" w:cs="等线"/>
      <w:szCs w:val="20"/>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Chars="200" w:firstLine="200"/>
      <w:jc w:val="left"/>
    </w:pPr>
    <w:rPr>
      <w:rFonts w:ascii="Courier New" w:eastAsia="等线" w:hAnsi="Courier New" w:cs="等线"/>
      <w:kern w:val="0"/>
      <w:sz w:val="20"/>
      <w:szCs w:val="20"/>
    </w:rPr>
  </w:style>
  <w:style w:type="paragraph" w:customStyle="1" w:styleId="CharCharCharCharCharCharCharCharChar">
    <w:name w:val="Char Char Char Char Char Char Char Char Char"/>
    <w:basedOn w:val="a0"/>
    <w:qFormat/>
    <w:pPr>
      <w:widowControl/>
      <w:spacing w:before="100" w:beforeAutospacing="1" w:after="100" w:afterAutospacing="1" w:line="360" w:lineRule="auto"/>
      <w:ind w:left="357"/>
      <w:jc w:val="left"/>
    </w:pPr>
    <w:rPr>
      <w:rFonts w:ascii="ˎ̥" w:eastAsia="等线" w:hAnsi="ˎ̥" w:cs="宋体"/>
      <w:color w:val="51585D"/>
      <w:kern w:val="0"/>
      <w:sz w:val="24"/>
      <w:szCs w:val="18"/>
    </w:rPr>
  </w:style>
  <w:style w:type="paragraph" w:customStyle="1" w:styleId="xl62">
    <w:name w:val="xl62"/>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CharCharCharCharCharCharCharCharCharChar1">
    <w:name w:val="Char Char Char Char Char Char Char Char Char Char1"/>
    <w:basedOn w:val="a0"/>
    <w:qFormat/>
    <w:pPr>
      <w:widowControl/>
      <w:spacing w:after="160" w:line="240" w:lineRule="exact"/>
      <w:ind w:firstLineChars="200" w:firstLine="200"/>
      <w:jc w:val="left"/>
    </w:pPr>
    <w:rPr>
      <w:rFonts w:ascii="Verdana" w:eastAsia="仿宋_GB2312" w:hAnsi="Verdana" w:cs="等线"/>
      <w:kern w:val="0"/>
      <w:sz w:val="24"/>
      <w:szCs w:val="20"/>
      <w:lang w:eastAsia="en-US"/>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仿宋_GB2312"/>
      <w:color w:val="000000"/>
      <w:kern w:val="0"/>
      <w:sz w:val="24"/>
    </w:rPr>
  </w:style>
  <w:style w:type="paragraph" w:customStyle="1" w:styleId="xl78">
    <w:name w:val="xl7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Calibri" w:eastAsia="Calibri" w:hAnsi="Calibri" w:cs="仿宋_GB2312"/>
      <w:b/>
      <w:bCs/>
      <w:color w:val="FF0000"/>
      <w:kern w:val="0"/>
      <w:sz w:val="24"/>
    </w:rPr>
  </w:style>
  <w:style w:type="paragraph" w:customStyle="1" w:styleId="font14">
    <w:name w:val="font14"/>
    <w:basedOn w:val="a0"/>
    <w:qFormat/>
    <w:pPr>
      <w:widowControl/>
      <w:spacing w:before="100" w:beforeAutospacing="1" w:after="100" w:afterAutospacing="1"/>
      <w:jc w:val="left"/>
    </w:pPr>
    <w:rPr>
      <w:rFonts w:ascii="黑体" w:eastAsia="黑体" w:hAnsi="宋体" w:cs="等线" w:hint="eastAsia"/>
      <w:kern w:val="0"/>
      <w:sz w:val="18"/>
      <w:szCs w:val="18"/>
    </w:rPr>
  </w:style>
  <w:style w:type="paragraph" w:customStyle="1" w:styleId="afffffffff">
    <w:name w:val="正文列表"/>
    <w:basedOn w:val="a0"/>
    <w:qFormat/>
    <w:pPr>
      <w:autoSpaceDE w:val="0"/>
      <w:autoSpaceDN w:val="0"/>
      <w:adjustRightInd w:val="0"/>
      <w:spacing w:line="360" w:lineRule="auto"/>
      <w:ind w:firstLineChars="200" w:firstLine="200"/>
      <w:jc w:val="center"/>
      <w:textAlignment w:val="baseline"/>
    </w:pPr>
    <w:rPr>
      <w:rFonts w:ascii="宋体" w:eastAsia="等线" w:hAnsi="宋体" w:cs="等线"/>
      <w:kern w:val="0"/>
      <w:sz w:val="24"/>
      <w:szCs w:val="20"/>
    </w:rPr>
  </w:style>
  <w:style w:type="paragraph" w:customStyle="1" w:styleId="1ff">
    <w:name w:val="普通(网站)1"/>
    <w:basedOn w:val="a0"/>
    <w:qFormat/>
    <w:pPr>
      <w:widowControl/>
      <w:spacing w:before="100" w:beforeAutospacing="1" w:after="100" w:afterAutospacing="1" w:line="360" w:lineRule="auto"/>
      <w:ind w:firstLineChars="200" w:firstLine="200"/>
      <w:jc w:val="left"/>
    </w:pPr>
    <w:rPr>
      <w:rFonts w:ascii="宋体" w:eastAsia="等线" w:hAnsi="宋体" w:cs="等线"/>
      <w:color w:val="000000"/>
      <w:kern w:val="0"/>
      <w:sz w:val="24"/>
      <w:szCs w:val="20"/>
    </w:rPr>
  </w:style>
  <w:style w:type="paragraph" w:customStyle="1" w:styleId="p16">
    <w:name w:val="p16"/>
    <w:basedOn w:val="a0"/>
    <w:qFormat/>
    <w:pPr>
      <w:widowControl/>
      <w:spacing w:before="100" w:after="100" w:line="360" w:lineRule="auto"/>
      <w:ind w:firstLineChars="200" w:firstLine="420"/>
    </w:pPr>
    <w:rPr>
      <w:rFonts w:ascii="Calibri" w:eastAsia="等线" w:hAnsi="Calibri" w:cs="等线"/>
      <w:kern w:val="0"/>
      <w:sz w:val="24"/>
      <w:szCs w:val="20"/>
    </w:rPr>
  </w:style>
  <w:style w:type="paragraph" w:customStyle="1" w:styleId="CharCharChar1CharCharCharChar">
    <w:name w:val="Char Char Char1 Char Char Char Char"/>
    <w:basedOn w:val="a0"/>
    <w:qFormat/>
    <w:pPr>
      <w:spacing w:line="360" w:lineRule="auto"/>
      <w:ind w:firstLineChars="200" w:firstLine="200"/>
    </w:pPr>
    <w:rPr>
      <w:rFonts w:ascii="Tahoma" w:eastAsia="等线" w:hAnsi="Tahoma" w:cs="等线"/>
      <w:sz w:val="24"/>
      <w:szCs w:val="20"/>
    </w:rPr>
  </w:style>
  <w:style w:type="paragraph" w:customStyle="1" w:styleId="text1">
    <w:name w:val="text1"/>
    <w:qFormat/>
    <w:rPr>
      <w:rFonts w:ascii="等线" w:eastAsia="DFKai-SB" w:hAnsi="等线" w:cs="等线"/>
      <w:sz w:val="28"/>
      <w:lang w:eastAsia="zh-TW"/>
    </w:rPr>
  </w:style>
  <w:style w:type="table" w:customStyle="1" w:styleId="1-41">
    <w:name w:val="网格表 1 浅色 - 着色 41"/>
    <w:basedOn w:val="a2"/>
    <w:uiPriority w:val="46"/>
    <w:qFormat/>
    <w:rPr>
      <w:rFonts w:ascii="等线" w:eastAsia="等线" w:hAnsi="等线" w:cs="等线" w:hint="eastAsia"/>
    </w:rPr>
    <w:tblPr>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top w:val="nil"/>
          <w:left w:val="nil"/>
          <w:bottom w:val="single" w:sz="12" w:space="0" w:color="FFD966"/>
          <w:right w:val="nil"/>
          <w:insideH w:val="nil"/>
          <w:insideV w:val="nil"/>
          <w:tl2br w:val="nil"/>
          <w:tr2bl w:val="nil"/>
        </w:tcBorders>
      </w:tcPr>
    </w:tblStylePr>
    <w:tblStylePr w:type="lastRow">
      <w:rPr>
        <w:b/>
        <w:bCs/>
      </w:rPr>
      <w:tblPr/>
      <w:tcPr>
        <w:tcBorders>
          <w:top w:val="double" w:sz="2" w:space="0" w:color="FFD9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11">
    <w:name w:val="网格表 5 深色 - 着色 11"/>
    <w:basedOn w:val="a2"/>
    <w:uiPriority w:val="50"/>
    <w:qFormat/>
    <w:rPr>
      <w:rFonts w:ascii="等线" w:eastAsia="等线" w:hAnsi="等线" w:cs="等线" w:hint="eastAsia"/>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1ff0">
    <w:name w:val="网格型浅色1"/>
    <w:basedOn w:val="a2"/>
    <w:uiPriority w:val="40"/>
    <w:qFormat/>
    <w:rPr>
      <w:rFonts w:ascii="等线" w:eastAsia="等线" w:hAnsi="等线" w:cs="等线" w:hint="eastAsi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31">
    <w:name w:val="网格表 1 浅色 - 着色 31"/>
    <w:basedOn w:val="a2"/>
    <w:uiPriority w:val="46"/>
    <w:qFormat/>
    <w:rPr>
      <w:rFonts w:ascii="等线" w:eastAsia="等线" w:hAnsi="等线" w:cs="等线" w:hint="eastAsia"/>
    </w:rPr>
    <w:tblPr>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top w:val="nil"/>
          <w:left w:val="nil"/>
          <w:bottom w:val="single" w:sz="12" w:space="0" w:color="C9C9C9"/>
          <w:right w:val="nil"/>
          <w:insideH w:val="nil"/>
          <w:insideV w:val="nil"/>
          <w:tl2br w:val="nil"/>
          <w:tr2bl w:val="nil"/>
        </w:tcBorders>
      </w:tcPr>
    </w:tblStylePr>
    <w:tblStylePr w:type="lastRow">
      <w:rPr>
        <w:b/>
        <w:bCs/>
      </w:rPr>
      <w:tblPr/>
      <w:tcPr>
        <w:tcBorders>
          <w:top w:val="double" w:sz="2" w:space="0" w:color="C9C9C9"/>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Charff3">
    <w:name w:val="表格 Char"/>
    <w:uiPriority w:val="99"/>
    <w:qFormat/>
    <w:rPr>
      <w:kern w:val="2"/>
      <w:sz w:val="24"/>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style31">
    <w:name w:val="fontstyle31"/>
    <w:qFormat/>
    <w:rPr>
      <w:rFonts w:ascii="TimesNewRomanPSMT" w:eastAsia="TimesNewRomanPSMT" w:hAnsi="TimesNewRomanPSMT" w:cs="TimesNewRomanPSMT"/>
      <w:color w:val="000000"/>
      <w:sz w:val="22"/>
      <w:szCs w:val="22"/>
    </w:rPr>
  </w:style>
  <w:style w:type="character" w:customStyle="1" w:styleId="Charff4">
    <w:name w:val="尾注文本 Char"/>
    <w:uiPriority w:val="1"/>
    <w:qFormat/>
    <w:rPr>
      <w:kern w:val="2"/>
      <w:sz w:val="28"/>
      <w:szCs w:val="24"/>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101">
    <w:name w:val="font101"/>
    <w:qFormat/>
    <w:rPr>
      <w:rFonts w:ascii="宋体" w:eastAsia="宋体" w:hAnsi="宋体" w:cs="宋体" w:hint="eastAsia"/>
      <w:b/>
      <w:color w:val="000000"/>
      <w:sz w:val="24"/>
      <w:szCs w:val="24"/>
      <w:u w:val="none"/>
    </w:rPr>
  </w:style>
  <w:style w:type="character" w:customStyle="1" w:styleId="Charff5">
    <w:name w:val="表头编号 Char"/>
    <w:link w:val="afffffffff0"/>
    <w:qFormat/>
    <w:rPr>
      <w:rFonts w:eastAsia="黑体"/>
      <w:sz w:val="24"/>
      <w:szCs w:val="24"/>
    </w:rPr>
  </w:style>
  <w:style w:type="paragraph" w:customStyle="1" w:styleId="afffffffff0">
    <w:name w:val="表头编号"/>
    <w:basedOn w:val="a0"/>
    <w:next w:val="afffffffff1"/>
    <w:link w:val="Charff5"/>
    <w:qFormat/>
    <w:pPr>
      <w:adjustRightInd w:val="0"/>
      <w:snapToGrid w:val="0"/>
      <w:spacing w:line="360" w:lineRule="auto"/>
      <w:jc w:val="left"/>
    </w:pPr>
    <w:rPr>
      <w:rFonts w:eastAsia="黑体"/>
      <w:kern w:val="0"/>
      <w:sz w:val="24"/>
    </w:rPr>
  </w:style>
  <w:style w:type="paragraph" w:customStyle="1" w:styleId="afffffffff1">
    <w:name w:val="表格文本"/>
    <w:basedOn w:val="a0"/>
    <w:next w:val="a0"/>
    <w:link w:val="Charff6"/>
    <w:qFormat/>
    <w:pPr>
      <w:adjustRightInd w:val="0"/>
      <w:snapToGrid w:val="0"/>
      <w:jc w:val="center"/>
    </w:pPr>
    <w:rPr>
      <w:color w:val="000000"/>
      <w:kern w:val="0"/>
      <w:sz w:val="24"/>
      <w:szCs w:val="21"/>
    </w:rPr>
  </w:style>
  <w:style w:type="character" w:customStyle="1" w:styleId="Charff7">
    <w:name w:val="表格文字 Char"/>
    <w:link w:val="afffffffff2"/>
    <w:qFormat/>
    <w:rPr>
      <w:kern w:val="2"/>
      <w:sz w:val="21"/>
      <w:szCs w:val="21"/>
    </w:rPr>
  </w:style>
  <w:style w:type="paragraph" w:customStyle="1" w:styleId="afffffffff2">
    <w:name w:val="表格文字"/>
    <w:basedOn w:val="affff"/>
    <w:link w:val="Charff7"/>
    <w:qFormat/>
    <w:pPr>
      <w:autoSpaceDE/>
      <w:autoSpaceDN/>
      <w:spacing w:beforeLines="25" w:afterLines="25"/>
      <w:ind w:firstLineChars="0" w:firstLine="0"/>
      <w:jc w:val="center"/>
    </w:pPr>
    <w:rPr>
      <w:rFonts w:ascii="Times New Roman" w:eastAsia="宋体" w:hAnsi="Times New Roman"/>
      <w:kern w:val="2"/>
      <w:sz w:val="21"/>
      <w:szCs w:val="21"/>
    </w:rPr>
  </w:style>
  <w:style w:type="character" w:customStyle="1" w:styleId="font71">
    <w:name w:val="font71"/>
    <w:qFormat/>
    <w:rPr>
      <w:rFonts w:ascii="宋体" w:eastAsia="宋体" w:hAnsi="宋体" w:cs="宋体" w:hint="eastAsia"/>
      <w:color w:val="000000"/>
      <w:sz w:val="24"/>
      <w:szCs w:val="24"/>
      <w:u w:val="none"/>
    </w:rPr>
  </w:style>
  <w:style w:type="character" w:customStyle="1" w:styleId="Charff8">
    <w:name w:val="表格标题/图片标题/日期格式/图片居中 Char"/>
    <w:link w:val="afffffffff3"/>
    <w:qFormat/>
    <w:rPr>
      <w:b/>
      <w:kern w:val="2"/>
      <w:sz w:val="28"/>
      <w:szCs w:val="24"/>
    </w:rPr>
  </w:style>
  <w:style w:type="paragraph" w:customStyle="1" w:styleId="afffffffff3">
    <w:name w:val="表格标题/图片标题/日期格式/图片居中"/>
    <w:link w:val="Charff8"/>
    <w:qFormat/>
    <w:pPr>
      <w:jc w:val="center"/>
    </w:pPr>
    <w:rPr>
      <w:b/>
      <w:kern w:val="2"/>
      <w:sz w:val="28"/>
      <w:szCs w:val="24"/>
    </w:rPr>
  </w:style>
  <w:style w:type="character" w:customStyle="1" w:styleId="font61">
    <w:name w:val="font61"/>
    <w:qFormat/>
    <w:rPr>
      <w:rFonts w:ascii="宋体" w:eastAsia="宋体" w:hAnsi="宋体" w:cs="宋体" w:hint="eastAsia"/>
      <w:b/>
      <w:color w:val="000000"/>
      <w:sz w:val="24"/>
      <w:szCs w:val="24"/>
      <w:u w:val="none"/>
    </w:rPr>
  </w:style>
  <w:style w:type="character" w:customStyle="1" w:styleId="font41">
    <w:name w:val="font41"/>
    <w:qFormat/>
    <w:rPr>
      <w:rFonts w:ascii="Times New Roman" w:hAnsi="Times New Roman" w:cs="Times New Roman" w:hint="default"/>
      <w:color w:val="000000"/>
      <w:sz w:val="20"/>
      <w:szCs w:val="20"/>
      <w:u w:val="none"/>
    </w:rPr>
  </w:style>
  <w:style w:type="character" w:customStyle="1" w:styleId="fontstyle21">
    <w:name w:val="fontstyle21"/>
    <w:qFormat/>
    <w:rPr>
      <w:rFonts w:ascii="宋体" w:eastAsia="宋体" w:hAnsi="宋体" w:cs="宋体"/>
      <w:color w:val="000000"/>
      <w:sz w:val="22"/>
      <w:szCs w:val="22"/>
    </w:rPr>
  </w:style>
  <w:style w:type="character" w:customStyle="1" w:styleId="font201">
    <w:name w:val="font201"/>
    <w:qFormat/>
    <w:rPr>
      <w:rFonts w:ascii="宋体" w:eastAsia="宋体" w:hAnsi="宋体" w:cs="宋体" w:hint="eastAsia"/>
      <w:b/>
      <w:color w:val="000000"/>
      <w:sz w:val="24"/>
      <w:szCs w:val="24"/>
      <w:u w:val="none"/>
    </w:rPr>
  </w:style>
  <w:style w:type="character" w:customStyle="1" w:styleId="font221">
    <w:name w:val="font221"/>
    <w:qFormat/>
    <w:rPr>
      <w:rFonts w:ascii="宋体" w:eastAsia="宋体" w:hAnsi="宋体" w:cs="宋体" w:hint="eastAsia"/>
      <w:color w:val="000000"/>
      <w:sz w:val="24"/>
      <w:szCs w:val="24"/>
      <w:u w:val="none"/>
    </w:rPr>
  </w:style>
  <w:style w:type="character" w:customStyle="1" w:styleId="Char10">
    <w:name w:val="尾注文本 Char1"/>
    <w:basedOn w:val="a1"/>
    <w:link w:val="af3"/>
    <w:uiPriority w:val="99"/>
    <w:qFormat/>
    <w:rPr>
      <w:kern w:val="2"/>
      <w:sz w:val="21"/>
      <w:szCs w:val="24"/>
    </w:rPr>
  </w:style>
  <w:style w:type="paragraph" w:customStyle="1" w:styleId="Normal">
    <w:name w:val="[Normal]"/>
    <w:qFormat/>
    <w:rPr>
      <w:rFonts w:ascii="宋体" w:hAnsi="宋体"/>
      <w:sz w:val="24"/>
      <w:szCs w:val="22"/>
      <w:lang w:val="zh-CN"/>
    </w:rPr>
  </w:style>
  <w:style w:type="paragraph" w:customStyle="1" w:styleId="afffffffff4">
    <w:name w:val="表格文字（居中）"/>
    <w:basedOn w:val="a0"/>
    <w:qFormat/>
    <w:pPr>
      <w:spacing w:line="360" w:lineRule="auto"/>
      <w:ind w:firstLineChars="200" w:firstLine="200"/>
      <w:jc w:val="center"/>
    </w:pPr>
    <w:rPr>
      <w:sz w:val="28"/>
    </w:rPr>
  </w:style>
  <w:style w:type="paragraph" w:customStyle="1" w:styleId="afffffffff5">
    <w:name w:val="文章正文"/>
    <w:basedOn w:val="a0"/>
    <w:qFormat/>
    <w:pPr>
      <w:spacing w:line="360" w:lineRule="auto"/>
      <w:ind w:firstLineChars="200" w:firstLine="200"/>
    </w:pPr>
    <w:rPr>
      <w:kern w:val="0"/>
      <w:sz w:val="28"/>
      <w:szCs w:val="22"/>
    </w:rPr>
  </w:style>
  <w:style w:type="paragraph" w:customStyle="1" w:styleId="afffffffff6">
    <w:name w:val="表格内容"/>
    <w:basedOn w:val="a0"/>
    <w:link w:val="afffffffff7"/>
    <w:qFormat/>
    <w:pPr>
      <w:jc w:val="center"/>
    </w:pPr>
    <w:rPr>
      <w:sz w:val="24"/>
      <w:szCs w:val="21"/>
    </w:rPr>
  </w:style>
  <w:style w:type="paragraph" w:customStyle="1" w:styleId="afffffffff8">
    <w:name w:val="图名"/>
    <w:basedOn w:val="a0"/>
    <w:next w:val="a0"/>
    <w:uiPriority w:val="1"/>
    <w:qFormat/>
    <w:pPr>
      <w:spacing w:line="360" w:lineRule="auto"/>
      <w:jc w:val="center"/>
    </w:pPr>
    <w:rPr>
      <w:rFonts w:eastAsia="Times New Roman"/>
      <w:b/>
      <w:color w:val="000000"/>
      <w:sz w:val="28"/>
    </w:rPr>
  </w:style>
  <w:style w:type="paragraph" w:customStyle="1" w:styleId="08-123456789">
    <w:name w:val="08-123456789"/>
    <w:basedOn w:val="a0"/>
    <w:qFormat/>
    <w:pPr>
      <w:ind w:firstLineChars="200" w:firstLine="553"/>
    </w:pPr>
    <w:rPr>
      <w:rFonts w:cs="宋体"/>
      <w:sz w:val="26"/>
      <w:szCs w:val="26"/>
    </w:rPr>
  </w:style>
  <w:style w:type="paragraph" w:customStyle="1" w:styleId="afffffffff9">
    <w:name w:val="封面文字"/>
    <w:basedOn w:val="a0"/>
    <w:qFormat/>
    <w:pPr>
      <w:spacing w:line="360" w:lineRule="auto"/>
      <w:jc w:val="center"/>
    </w:pPr>
    <w:rPr>
      <w:rFonts w:eastAsia="黑体" w:hAnsi="宋体"/>
      <w:sz w:val="48"/>
    </w:rPr>
  </w:style>
  <w:style w:type="paragraph" w:customStyle="1" w:styleId="afffffffffa">
    <w:name w:val="表头、图名"/>
    <w:basedOn w:val="a0"/>
    <w:link w:val="Charff9"/>
    <w:qFormat/>
    <w:pPr>
      <w:spacing w:line="360" w:lineRule="auto"/>
      <w:ind w:firstLineChars="200" w:firstLine="200"/>
      <w:jc w:val="center"/>
    </w:pPr>
    <w:rPr>
      <w:b/>
      <w:sz w:val="28"/>
      <w:szCs w:val="20"/>
    </w:rPr>
  </w:style>
  <w:style w:type="paragraph" w:customStyle="1" w:styleId="2f8">
    <w:name w:val="表头2"/>
    <w:basedOn w:val="afffff3"/>
    <w:qFormat/>
    <w:pPr>
      <w:spacing w:line="520" w:lineRule="exact"/>
      <w:jc w:val="left"/>
    </w:pPr>
    <w:rPr>
      <w:rFonts w:ascii="Calibri" w:eastAsia="宋体" w:hAnsi="Calibri"/>
      <w:color w:val="auto"/>
      <w:szCs w:val="28"/>
    </w:rPr>
  </w:style>
  <w:style w:type="paragraph" w:customStyle="1" w:styleId="WPSOffice1">
    <w:name w:val="WPSOffice手动目录 1"/>
    <w:qFormat/>
  </w:style>
  <w:style w:type="paragraph" w:customStyle="1" w:styleId="afffffffffb">
    <w:name w:val="表格备注"/>
    <w:basedOn w:val="a0"/>
    <w:next w:val="a0"/>
    <w:uiPriority w:val="2"/>
    <w:qFormat/>
    <w:pPr>
      <w:spacing w:afterLines="50"/>
    </w:pPr>
  </w:style>
  <w:style w:type="paragraph" w:customStyle="1" w:styleId="afffffffffc">
    <w:name w:val="目  录"/>
    <w:basedOn w:val="a0"/>
    <w:qFormat/>
    <w:pPr>
      <w:spacing w:line="360" w:lineRule="auto"/>
      <w:jc w:val="center"/>
    </w:pPr>
    <w:rPr>
      <w:rFonts w:eastAsia="黑体" w:hAnsi="宋体"/>
      <w:sz w:val="44"/>
    </w:rPr>
  </w:style>
  <w:style w:type="paragraph" w:customStyle="1" w:styleId="afffffffffd">
    <w:name w:val="表格样式"/>
    <w:basedOn w:val="a0"/>
    <w:qFormat/>
    <w:pPr>
      <w:widowControl/>
      <w:jc w:val="center"/>
    </w:pPr>
    <w:rPr>
      <w:bCs/>
      <w:kern w:val="0"/>
      <w:sz w:val="24"/>
    </w:rPr>
  </w:style>
  <w:style w:type="paragraph" w:customStyle="1" w:styleId="151">
    <w:name w:val="正文 1.5 倍行距"/>
    <w:basedOn w:val="a0"/>
    <w:qFormat/>
    <w:pPr>
      <w:autoSpaceDE w:val="0"/>
      <w:autoSpaceDN w:val="0"/>
      <w:adjustRightInd w:val="0"/>
      <w:spacing w:line="360" w:lineRule="auto"/>
      <w:ind w:firstLineChars="200" w:firstLine="480"/>
      <w:textAlignment w:val="baseline"/>
    </w:pPr>
    <w:rPr>
      <w:kern w:val="0"/>
      <w:sz w:val="24"/>
      <w:szCs w:val="20"/>
    </w:rPr>
  </w:style>
  <w:style w:type="paragraph" w:customStyle="1" w:styleId="afffffffffe">
    <w:name w:val="表图内容"/>
    <w:basedOn w:val="a0"/>
    <w:qFormat/>
    <w:pPr>
      <w:spacing w:line="360" w:lineRule="auto"/>
      <w:ind w:firstLineChars="200" w:firstLine="200"/>
      <w:jc w:val="center"/>
    </w:pPr>
    <w:rPr>
      <w:sz w:val="24"/>
      <w:szCs w:val="21"/>
    </w:rPr>
  </w:style>
  <w:style w:type="paragraph" w:customStyle="1" w:styleId="WPSOffice3">
    <w:name w:val="WPSOffice手动目录 3"/>
    <w:qFormat/>
    <w:pPr>
      <w:ind w:leftChars="400" w:left="400"/>
    </w:pPr>
  </w:style>
  <w:style w:type="paragraph" w:customStyle="1" w:styleId="WPSOffice2">
    <w:name w:val="WPSOffice手动目录 2"/>
    <w:qFormat/>
    <w:pPr>
      <w:ind w:leftChars="200" w:left="200"/>
    </w:pPr>
  </w:style>
  <w:style w:type="paragraph" w:customStyle="1" w:styleId="affffffffff">
    <w:name w:val="图片"/>
    <w:basedOn w:val="a0"/>
    <w:qFormat/>
    <w:pPr>
      <w:jc w:val="center"/>
    </w:pPr>
    <w:rPr>
      <w:sz w:val="28"/>
    </w:rPr>
  </w:style>
  <w:style w:type="character" w:customStyle="1" w:styleId="affffffffff0">
    <w:name w:val="招标正文 字符"/>
    <w:link w:val="affffffffff1"/>
    <w:qFormat/>
    <w:rPr>
      <w:rFonts w:ascii="宋体" w:hAnsi="宋体"/>
      <w:color w:val="000000"/>
      <w:sz w:val="24"/>
      <w:szCs w:val="21"/>
    </w:rPr>
  </w:style>
  <w:style w:type="paragraph" w:customStyle="1" w:styleId="affffffffff1">
    <w:name w:val="招标正文"/>
    <w:basedOn w:val="a0"/>
    <w:link w:val="affffffffff0"/>
    <w:qFormat/>
    <w:pPr>
      <w:adjustRightInd w:val="0"/>
      <w:snapToGrid w:val="0"/>
      <w:spacing w:line="360" w:lineRule="auto"/>
      <w:ind w:firstLineChars="200" w:firstLine="480"/>
    </w:pPr>
    <w:rPr>
      <w:rFonts w:ascii="宋体" w:hAnsi="宋体"/>
      <w:color w:val="000000"/>
      <w:kern w:val="0"/>
      <w:sz w:val="24"/>
      <w:szCs w:val="21"/>
    </w:rPr>
  </w:style>
  <w:style w:type="character" w:customStyle="1" w:styleId="-10">
    <w:name w:val="招标-标题1 字符"/>
    <w:link w:val="-12"/>
    <w:qFormat/>
    <w:rPr>
      <w:rFonts w:ascii="宋体" w:hAnsi="宋体"/>
      <w:b/>
      <w:bCs/>
      <w:sz w:val="28"/>
      <w:szCs w:val="21"/>
    </w:rPr>
  </w:style>
  <w:style w:type="paragraph" w:customStyle="1" w:styleId="-12">
    <w:name w:val="招标-标题1"/>
    <w:basedOn w:val="a0"/>
    <w:link w:val="-10"/>
    <w:qFormat/>
    <w:pPr>
      <w:spacing w:line="300" w:lineRule="auto"/>
      <w:ind w:left="560" w:firstLineChars="200" w:firstLine="200"/>
    </w:pPr>
    <w:rPr>
      <w:rFonts w:ascii="宋体" w:hAnsi="宋体"/>
      <w:b/>
      <w:bCs/>
      <w:kern w:val="0"/>
      <w:sz w:val="28"/>
      <w:szCs w:val="21"/>
    </w:rPr>
  </w:style>
  <w:style w:type="character" w:customStyle="1" w:styleId="-0">
    <w:name w:val="招标-主标题 字符"/>
    <w:link w:val="-2"/>
    <w:qFormat/>
    <w:rPr>
      <w:rFonts w:ascii="宋体" w:hAnsi="宋体"/>
      <w:b/>
      <w:sz w:val="32"/>
    </w:rPr>
  </w:style>
  <w:style w:type="paragraph" w:customStyle="1" w:styleId="-2">
    <w:name w:val="招标-主标题"/>
    <w:basedOn w:val="a0"/>
    <w:link w:val="-0"/>
    <w:qFormat/>
    <w:pPr>
      <w:tabs>
        <w:tab w:val="left" w:pos="1620"/>
        <w:tab w:val="left" w:pos="1800"/>
        <w:tab w:val="left" w:pos="1980"/>
      </w:tabs>
      <w:spacing w:line="768" w:lineRule="auto"/>
      <w:ind w:firstLineChars="200" w:firstLine="200"/>
      <w:jc w:val="center"/>
    </w:pPr>
    <w:rPr>
      <w:rFonts w:ascii="宋体" w:hAnsi="宋体"/>
      <w:b/>
      <w:kern w:val="0"/>
      <w:sz w:val="32"/>
      <w:szCs w:val="20"/>
    </w:rPr>
  </w:style>
  <w:style w:type="character" w:customStyle="1" w:styleId="Char19">
    <w:name w:val="标题 Char1"/>
    <w:basedOn w:val="a1"/>
    <w:uiPriority w:val="10"/>
    <w:qFormat/>
    <w:rPr>
      <w:rFonts w:asciiTheme="majorHAnsi" w:eastAsia="宋体" w:hAnsiTheme="majorHAnsi" w:cstheme="majorBidi"/>
      <w:b/>
      <w:bCs/>
      <w:sz w:val="32"/>
      <w:szCs w:val="32"/>
    </w:rPr>
  </w:style>
  <w:style w:type="paragraph" w:customStyle="1" w:styleId="CharCharCharCharCharChar1">
    <w:name w:val="Char Char Char Char Char Char1"/>
    <w:basedOn w:val="a0"/>
    <w:semiHidden/>
    <w:pPr>
      <w:adjustRightInd w:val="0"/>
      <w:spacing w:line="360" w:lineRule="atLeast"/>
      <w:ind w:firstLineChars="200" w:firstLine="200"/>
      <w:textAlignment w:val="baseline"/>
    </w:pPr>
    <w:rPr>
      <w:rFonts w:ascii="仿宋_GB2312" w:eastAsia="仿宋_GB2312"/>
      <w:sz w:val="28"/>
      <w:szCs w:val="28"/>
    </w:rPr>
  </w:style>
  <w:style w:type="paragraph" w:customStyle="1" w:styleId="affffffffff2">
    <w:name w:val="表名"/>
    <w:basedOn w:val="a0"/>
    <w:qFormat/>
    <w:pPr>
      <w:spacing w:after="60" w:line="560" w:lineRule="exact"/>
      <w:ind w:firstLineChars="100" w:firstLine="100"/>
    </w:pPr>
    <w:rPr>
      <w:rFonts w:ascii="黑体" w:eastAsia="黑体"/>
      <w:sz w:val="24"/>
    </w:rPr>
  </w:style>
  <w:style w:type="paragraph" w:customStyle="1" w:styleId="1CharCharCharCharCharCharChar">
    <w:name w:val="标1 Char Char Char Char Char Char Char"/>
    <w:basedOn w:val="a0"/>
    <w:semiHidden/>
    <w:qFormat/>
    <w:pPr>
      <w:adjustRightInd w:val="0"/>
      <w:spacing w:line="360" w:lineRule="atLeast"/>
      <w:ind w:firstLineChars="200" w:firstLine="200"/>
    </w:pPr>
    <w:rPr>
      <w:szCs w:val="28"/>
    </w:rPr>
  </w:style>
  <w:style w:type="paragraph" w:customStyle="1" w:styleId="GB2312">
    <w:name w:val="样式 仿宋_GB2312 小三 黑色"/>
    <w:basedOn w:val="a0"/>
    <w:qFormat/>
    <w:pPr>
      <w:autoSpaceDE w:val="0"/>
      <w:autoSpaceDN w:val="0"/>
      <w:adjustRightInd w:val="0"/>
      <w:spacing w:line="520" w:lineRule="exact"/>
      <w:ind w:firstLineChars="200" w:firstLine="560"/>
    </w:pPr>
    <w:rPr>
      <w:rFonts w:ascii="仿宋_GB2312" w:eastAsia="仿宋_GB2312" w:cs="仿宋_GB2312"/>
      <w:sz w:val="30"/>
      <w:szCs w:val="30"/>
      <w:lang w:val="zh-CN"/>
    </w:rPr>
  </w:style>
  <w:style w:type="character" w:customStyle="1" w:styleId="GB2312Char">
    <w:name w:val="样式 仿宋_GB2312 小三 黑色 Char"/>
    <w:qFormat/>
    <w:rPr>
      <w:rFonts w:ascii="仿宋_GB2312" w:eastAsia="仿宋_GB2312" w:cs="仿宋_GB2312"/>
      <w:kern w:val="2"/>
      <w:sz w:val="30"/>
      <w:szCs w:val="30"/>
      <w:lang w:val="zh-CN" w:eastAsia="zh-CN" w:bidi="ar-SA"/>
    </w:rPr>
  </w:style>
  <w:style w:type="paragraph" w:customStyle="1" w:styleId="GB23120">
    <w:name w:val="样式 仿宋_GB2312 小三"/>
    <w:basedOn w:val="a0"/>
    <w:qFormat/>
    <w:pPr>
      <w:autoSpaceDE w:val="0"/>
      <w:autoSpaceDN w:val="0"/>
      <w:adjustRightInd w:val="0"/>
      <w:spacing w:line="520" w:lineRule="exact"/>
      <w:ind w:firstLineChars="200" w:firstLine="600"/>
    </w:pPr>
    <w:rPr>
      <w:rFonts w:ascii="仿宋_GB2312" w:eastAsia="仿宋_GB2312" w:cs="仿宋_GB2312"/>
      <w:sz w:val="30"/>
      <w:szCs w:val="30"/>
      <w:lang w:val="zh-CN"/>
    </w:rPr>
  </w:style>
  <w:style w:type="character" w:customStyle="1" w:styleId="GB2312Char0">
    <w:name w:val="样式 仿宋_GB2312 小三 Char"/>
    <w:qFormat/>
    <w:rPr>
      <w:rFonts w:ascii="仿宋_GB2312" w:eastAsia="仿宋_GB2312" w:cs="仿宋_GB2312"/>
      <w:kern w:val="2"/>
      <w:sz w:val="30"/>
      <w:szCs w:val="30"/>
      <w:lang w:val="zh-CN" w:eastAsia="zh-CN" w:bidi="ar-SA"/>
    </w:rPr>
  </w:style>
  <w:style w:type="paragraph" w:customStyle="1" w:styleId="45">
    <w:name w:val="样式4"/>
    <w:basedOn w:val="a0"/>
    <w:qFormat/>
    <w:pPr>
      <w:spacing w:line="360" w:lineRule="auto"/>
      <w:ind w:firstLineChars="200" w:firstLine="200"/>
    </w:pPr>
    <w:rPr>
      <w:sz w:val="28"/>
      <w:szCs w:val="21"/>
    </w:rPr>
  </w:style>
  <w:style w:type="paragraph" w:customStyle="1" w:styleId="affffffffff3">
    <w:name w:val="图中文字"/>
    <w:qFormat/>
    <w:pPr>
      <w:adjustRightInd w:val="0"/>
      <w:snapToGrid w:val="0"/>
      <w:jc w:val="both"/>
    </w:pPr>
    <w:rPr>
      <w:rFonts w:ascii="宋体"/>
      <w:kern w:val="2"/>
      <w:sz w:val="21"/>
    </w:rPr>
  </w:style>
  <w:style w:type="paragraph" w:customStyle="1" w:styleId="Xie">
    <w:name w:val="Xie图文中"/>
    <w:pPr>
      <w:widowControl w:val="0"/>
      <w:adjustRightInd w:val="0"/>
      <w:snapToGrid w:val="0"/>
      <w:spacing w:before="40" w:after="40"/>
      <w:jc w:val="center"/>
    </w:pPr>
    <w:rPr>
      <w:rFonts w:eastAsia="仿宋_GB2312"/>
      <w:snapToGrid w:val="0"/>
      <w:sz w:val="24"/>
      <w:szCs w:val="24"/>
    </w:rPr>
  </w:style>
  <w:style w:type="paragraph" w:customStyle="1" w:styleId="affffffffff4">
    <w:name w:val="瑞安正文"/>
    <w:basedOn w:val="a0"/>
    <w:qFormat/>
    <w:pPr>
      <w:adjustRightInd w:val="0"/>
      <w:snapToGrid w:val="0"/>
      <w:spacing w:afterLines="50" w:line="300" w:lineRule="auto"/>
      <w:ind w:firstLineChars="200" w:firstLine="200"/>
    </w:pPr>
    <w:rPr>
      <w:sz w:val="24"/>
    </w:rPr>
  </w:style>
  <w:style w:type="paragraph" w:customStyle="1" w:styleId="affffffffff5">
    <w:name w:val="样式 图文仿宋四号 + (西文) 宋体 (中文) 宋体"/>
    <w:basedOn w:val="a0"/>
    <w:link w:val="Charffa"/>
    <w:qFormat/>
    <w:pPr>
      <w:adjustRightInd w:val="0"/>
      <w:spacing w:line="360" w:lineRule="auto"/>
      <w:ind w:firstLineChars="200" w:firstLine="640"/>
      <w:jc w:val="left"/>
    </w:pPr>
    <w:rPr>
      <w:rFonts w:ascii="仿宋_GB2312" w:eastAsia="仿宋_GB2312"/>
      <w:sz w:val="32"/>
      <w:szCs w:val="32"/>
      <w:lang w:val="zh-CN"/>
    </w:rPr>
  </w:style>
  <w:style w:type="character" w:customStyle="1" w:styleId="Charffa">
    <w:name w:val="样式 图文仿宋四号 + (西文) 宋体 (中文) 宋体 Char"/>
    <w:link w:val="affffffffff5"/>
    <w:qFormat/>
    <w:rPr>
      <w:rFonts w:ascii="仿宋_GB2312" w:eastAsia="仿宋_GB2312"/>
      <w:kern w:val="2"/>
      <w:sz w:val="32"/>
      <w:szCs w:val="32"/>
      <w:lang w:val="zh-CN"/>
    </w:rPr>
  </w:style>
  <w:style w:type="paragraph" w:customStyle="1" w:styleId="parasmall">
    <w:name w:val="para_small"/>
    <w:basedOn w:val="a0"/>
    <w:semiHidden/>
    <w:qFormat/>
    <w:pPr>
      <w:widowControl/>
      <w:spacing w:before="100" w:beforeAutospacing="1" w:after="100" w:afterAutospacing="1" w:line="360" w:lineRule="auto"/>
      <w:ind w:firstLineChars="200" w:firstLine="200"/>
      <w:jc w:val="left"/>
    </w:pPr>
    <w:rPr>
      <w:rFonts w:ascii="Arial Unicode MS" w:eastAsia="Arial Unicode MS" w:hAnsi="Arial Unicode MS" w:cs="Arial Unicode MS"/>
      <w:color w:val="000000"/>
      <w:kern w:val="0"/>
      <w:sz w:val="24"/>
    </w:rPr>
  </w:style>
  <w:style w:type="paragraph" w:customStyle="1" w:styleId="temp1">
    <w:name w:val="temp标题1"/>
    <w:basedOn w:val="1"/>
    <w:next w:val="1"/>
    <w:qFormat/>
    <w:pPr>
      <w:keepLines/>
      <w:spacing w:beforeLines="150" w:afterLines="50" w:line="360" w:lineRule="auto"/>
      <w:ind w:firstLineChars="200" w:firstLine="200"/>
    </w:pPr>
    <w:rPr>
      <w:rFonts w:ascii="Times New Roman" w:eastAsia="黑体"/>
      <w:kern w:val="0"/>
      <w:sz w:val="32"/>
      <w:szCs w:val="32"/>
      <w:lang w:val="zh-CN"/>
    </w:rPr>
  </w:style>
  <w:style w:type="paragraph" w:customStyle="1" w:styleId="temp2">
    <w:name w:val="temp标题2"/>
    <w:basedOn w:val="20"/>
    <w:next w:val="a0"/>
    <w:qFormat/>
    <w:pPr>
      <w:adjustRightInd w:val="0"/>
      <w:spacing w:beforeLines="100" w:after="0" w:line="360" w:lineRule="auto"/>
      <w:ind w:firstLineChars="200" w:firstLine="200"/>
      <w:jc w:val="left"/>
    </w:pPr>
    <w:rPr>
      <w:rFonts w:ascii="Times New Roman" w:eastAsia="楷体_GB2312" w:hAnsi="Times New Roman"/>
      <w:kern w:val="0"/>
      <w:sz w:val="30"/>
      <w:szCs w:val="30"/>
      <w:lang w:val="zh-CN"/>
    </w:rPr>
  </w:style>
  <w:style w:type="paragraph" w:customStyle="1" w:styleId="temp3">
    <w:name w:val="temp标题3"/>
    <w:basedOn w:val="3"/>
    <w:qFormat/>
    <w:pPr>
      <w:spacing w:beforeLines="50" w:after="0" w:line="360" w:lineRule="auto"/>
      <w:ind w:firstLineChars="200" w:firstLine="200"/>
      <w:jc w:val="left"/>
    </w:pPr>
    <w:rPr>
      <w:rFonts w:eastAsia="楷体_GB2312"/>
      <w:b w:val="0"/>
      <w:kern w:val="0"/>
      <w:sz w:val="28"/>
      <w:szCs w:val="28"/>
    </w:rPr>
  </w:style>
  <w:style w:type="paragraph" w:customStyle="1" w:styleId="temp105">
    <w:name w:val="样式 temp标题1 + 段前: 0.5 行"/>
    <w:basedOn w:val="temp1"/>
    <w:qFormat/>
    <w:pPr>
      <w:spacing w:beforeLines="100"/>
    </w:pPr>
    <w:rPr>
      <w:rFonts w:cs="宋体"/>
      <w:bCs w:val="0"/>
      <w:szCs w:val="20"/>
    </w:rPr>
  </w:style>
  <w:style w:type="paragraph" w:customStyle="1" w:styleId="TimesNewRoman215">
    <w:name w:val="样式 Times New Roman 加粗 首行缩进:  2 字符 行距: 1.5 倍行距"/>
    <w:basedOn w:val="a0"/>
    <w:qFormat/>
    <w:pPr>
      <w:spacing w:line="360" w:lineRule="auto"/>
      <w:ind w:firstLineChars="200" w:firstLine="562"/>
    </w:pPr>
    <w:rPr>
      <w:rFonts w:eastAsia="楷体_GB2312" w:cs="宋体"/>
      <w:bCs/>
      <w:sz w:val="28"/>
      <w:szCs w:val="20"/>
    </w:rPr>
  </w:style>
  <w:style w:type="paragraph" w:customStyle="1" w:styleId="1ff1">
    <w:name w:val="页码1"/>
    <w:basedOn w:val="a0"/>
    <w:next w:val="a0"/>
    <w:qFormat/>
    <w:pPr>
      <w:widowControl/>
      <w:spacing w:line="360" w:lineRule="auto"/>
      <w:ind w:firstLineChars="200" w:firstLine="200"/>
    </w:pPr>
    <w:rPr>
      <w:color w:val="000000"/>
      <w:sz w:val="28"/>
      <w:szCs w:val="28"/>
    </w:rPr>
  </w:style>
  <w:style w:type="paragraph" w:customStyle="1" w:styleId="affffffffff6">
    <w:name w:val="附图表"/>
    <w:basedOn w:val="a0"/>
    <w:link w:val="Charffb"/>
    <w:qFormat/>
    <w:pPr>
      <w:widowControl/>
      <w:spacing w:line="360" w:lineRule="auto"/>
      <w:ind w:firstLineChars="200" w:firstLine="200"/>
      <w:jc w:val="left"/>
      <w:outlineLvl w:val="4"/>
    </w:pPr>
    <w:rPr>
      <w:rFonts w:ascii="黑体" w:eastAsia="黑体" w:hAnsi="黑体"/>
      <w:color w:val="000000"/>
      <w:kern w:val="0"/>
      <w:sz w:val="28"/>
      <w:szCs w:val="30"/>
      <w:lang w:val="zh-CN"/>
    </w:rPr>
  </w:style>
  <w:style w:type="character" w:customStyle="1" w:styleId="Charffb">
    <w:name w:val="附图表 Char"/>
    <w:link w:val="affffffffff6"/>
    <w:qFormat/>
    <w:rPr>
      <w:rFonts w:ascii="黑体" w:eastAsia="黑体" w:hAnsi="黑体"/>
      <w:color w:val="000000"/>
      <w:sz w:val="28"/>
      <w:szCs w:val="30"/>
      <w:lang w:val="zh-CN"/>
    </w:rPr>
  </w:style>
  <w:style w:type="character" w:customStyle="1" w:styleId="CharChar70">
    <w:name w:val="Char Char7"/>
    <w:qFormat/>
    <w:rPr>
      <w:rFonts w:eastAsia="宋体" w:hAnsi="宋体"/>
      <w:kern w:val="2"/>
      <w:sz w:val="18"/>
      <w:szCs w:val="18"/>
      <w:lang w:val="zh-CN" w:eastAsia="zh-CN" w:bidi="ar-SA"/>
    </w:rPr>
  </w:style>
  <w:style w:type="character" w:customStyle="1" w:styleId="content1">
    <w:name w:val="content1"/>
    <w:qFormat/>
    <w:rPr>
      <w:sz w:val="22"/>
      <w:szCs w:val="22"/>
    </w:rPr>
  </w:style>
  <w:style w:type="character" w:customStyle="1" w:styleId="Charff9">
    <w:name w:val="表头 Char"/>
    <w:link w:val="afffffffffa"/>
    <w:qFormat/>
    <w:rPr>
      <w:b/>
      <w:kern w:val="2"/>
      <w:sz w:val="28"/>
    </w:rPr>
  </w:style>
  <w:style w:type="character" w:customStyle="1" w:styleId="Charff6">
    <w:name w:val="表格文本 Char"/>
    <w:link w:val="afffffffff1"/>
    <w:qFormat/>
    <w:rPr>
      <w:color w:val="000000"/>
      <w:sz w:val="24"/>
      <w:szCs w:val="21"/>
    </w:rPr>
  </w:style>
  <w:style w:type="character" w:customStyle="1" w:styleId="Char1a">
    <w:name w:val="批注主题 Char1"/>
    <w:basedOn w:val="Char3"/>
    <w:uiPriority w:val="99"/>
    <w:semiHidden/>
    <w:rPr>
      <w:rFonts w:ascii="Calibri" w:eastAsia="仿宋" w:hAnsi="Calibri" w:cs="Times New Roman"/>
      <w:b/>
      <w:bCs/>
      <w:kern w:val="2"/>
      <w:sz w:val="28"/>
      <w:szCs w:val="22"/>
    </w:rPr>
  </w:style>
  <w:style w:type="paragraph" w:customStyle="1" w:styleId="56">
    <w:name w:val="正文5"/>
    <w:pPr>
      <w:widowControl w:val="0"/>
      <w:jc w:val="both"/>
    </w:pPr>
    <w:rPr>
      <w:rFonts w:hint="eastAsia"/>
      <w:kern w:val="2"/>
      <w:sz w:val="21"/>
    </w:rPr>
  </w:style>
  <w:style w:type="paragraph" w:customStyle="1" w:styleId="2f9">
    <w:name w:val="纯文本2"/>
    <w:basedOn w:val="56"/>
    <w:pPr>
      <w:widowControl/>
      <w:jc w:val="left"/>
    </w:pPr>
    <w:rPr>
      <w:rFonts w:ascii="宋体" w:hAnsi="Courier New"/>
    </w:rPr>
  </w:style>
  <w:style w:type="paragraph" w:customStyle="1" w:styleId="TableParagraph">
    <w:name w:val="Table Paragraph"/>
    <w:basedOn w:val="a0"/>
    <w:qFormat/>
    <w:pPr>
      <w:autoSpaceDE w:val="0"/>
      <w:autoSpaceDN w:val="0"/>
      <w:adjustRightInd w:val="0"/>
      <w:jc w:val="left"/>
      <w:textAlignment w:val="baseline"/>
    </w:pPr>
    <w:rPr>
      <w:rFonts w:eastAsia="微软雅黑"/>
      <w:kern w:val="0"/>
      <w:sz w:val="24"/>
    </w:rPr>
  </w:style>
  <w:style w:type="character" w:customStyle="1" w:styleId="CharCharf1">
    <w:name w:val="正文缩进 Char Char"/>
    <w:rPr>
      <w:rFonts w:eastAsia="宋体"/>
      <w:kern w:val="2"/>
      <w:sz w:val="21"/>
      <w:lang w:val="en-US" w:eastAsia="zh-CN"/>
    </w:rPr>
  </w:style>
  <w:style w:type="character" w:customStyle="1" w:styleId="bookmark-item">
    <w:name w:val="bookmark-item"/>
    <w:basedOn w:val="a1"/>
  </w:style>
  <w:style w:type="character" w:customStyle="1" w:styleId="fontstrikethrough">
    <w:name w:val="fontstrikethrough"/>
    <w:rPr>
      <w:strike/>
    </w:rPr>
  </w:style>
  <w:style w:type="character" w:customStyle="1" w:styleId="maywed421">
    <w:name w:val="maywed421"/>
    <w:rPr>
      <w:color w:val="366FB6"/>
      <w:u w:val="none"/>
    </w:rPr>
  </w:style>
  <w:style w:type="character" w:customStyle="1" w:styleId="1Char10">
    <w:name w:val="标题 1 Char1"/>
    <w:rPr>
      <w:rFonts w:ascii="Times New Roman" w:eastAsia="宋体" w:hAnsi="Times New Roman" w:cs="Times New Roman"/>
      <w:b/>
      <w:kern w:val="44"/>
      <w:sz w:val="44"/>
      <w:szCs w:val="24"/>
    </w:rPr>
  </w:style>
  <w:style w:type="character" w:customStyle="1" w:styleId="1CharChar0">
    <w:name w:val="标题 1 Char Char"/>
    <w:rPr>
      <w:rFonts w:eastAsia="宋体"/>
      <w:b/>
      <w:spacing w:val="-2"/>
      <w:sz w:val="24"/>
      <w:lang w:val="en-US" w:eastAsia="zh-CN"/>
    </w:rPr>
  </w:style>
  <w:style w:type="character" w:customStyle="1" w:styleId="style9">
    <w:name w:val="style9"/>
    <w:basedOn w:val="a1"/>
  </w:style>
  <w:style w:type="character" w:customStyle="1" w:styleId="Charffc">
    <w:name w:val="首行缩进两字 Char"/>
    <w:rPr>
      <w:rFonts w:eastAsia="宋体"/>
      <w:kern w:val="2"/>
      <w:sz w:val="21"/>
      <w:szCs w:val="24"/>
      <w:lang w:val="en-US" w:eastAsia="zh-CN" w:bidi="ar-SA"/>
    </w:rPr>
  </w:style>
  <w:style w:type="character" w:customStyle="1" w:styleId="fontborder">
    <w:name w:val="fontborder"/>
    <w:rPr>
      <w:bdr w:val="single" w:sz="6" w:space="0" w:color="000000"/>
    </w:rPr>
  </w:style>
  <w:style w:type="character" w:customStyle="1" w:styleId="152">
    <w:name w:val="15"/>
    <w:rPr>
      <w:rFonts w:ascii="Times New Roman" w:eastAsia="宋体" w:hAnsi="Times New Roman" w:cs="Times New Roman" w:hint="default"/>
      <w:b/>
      <w:bCs/>
      <w:spacing w:val="-2"/>
      <w:sz w:val="24"/>
      <w:szCs w:val="24"/>
    </w:rPr>
  </w:style>
  <w:style w:type="character" w:customStyle="1" w:styleId="1Char0">
    <w:name w:val="目录 1 Char"/>
    <w:link w:val="10"/>
    <w:rPr>
      <w:rFonts w:ascii="Arial" w:eastAsia="新宋体" w:hAnsi="Arial" w:cs="Arial"/>
      <w:bCs/>
      <w:kern w:val="2"/>
      <w:sz w:val="24"/>
      <w:szCs w:val="24"/>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
    <w:pPr>
      <w:keepLines/>
      <w:snapToGrid w:val="0"/>
      <w:spacing w:before="240" w:after="240" w:line="348" w:lineRule="auto"/>
      <w:jc w:val="both"/>
    </w:pPr>
    <w:rPr>
      <w:rFonts w:ascii="Tahoma" w:eastAsia="宋体" w:hAnsi="Tahoma"/>
      <w:bCs w:val="0"/>
      <w:sz w:val="24"/>
      <w:szCs w:val="20"/>
    </w:rPr>
  </w:style>
  <w:style w:type="paragraph" w:customStyle="1" w:styleId="220">
    <w:name w:val="正文文本 22"/>
    <w:basedOn w:val="a0"/>
    <w:pPr>
      <w:adjustRightInd w:val="0"/>
      <w:spacing w:line="300" w:lineRule="auto"/>
      <w:jc w:val="center"/>
      <w:textAlignment w:val="baseline"/>
    </w:pPr>
    <w:rPr>
      <w:rFonts w:ascii="宋体" w:eastAsia="微软雅黑" w:hAnsi="宋体"/>
      <w:sz w:val="24"/>
      <w:szCs w:val="20"/>
    </w:rPr>
  </w:style>
  <w:style w:type="paragraph" w:customStyle="1" w:styleId="affffffffff7">
    <w:name w:val="目录"/>
    <w:basedOn w:val="10"/>
    <w:pPr>
      <w:tabs>
        <w:tab w:val="clear" w:pos="9628"/>
        <w:tab w:val="right" w:leader="dot" w:pos="7937"/>
      </w:tabs>
      <w:adjustRightInd w:val="0"/>
      <w:spacing w:before="120" w:after="120" w:line="360" w:lineRule="auto"/>
      <w:jc w:val="center"/>
      <w:textAlignment w:val="baseline"/>
    </w:pPr>
    <w:rPr>
      <w:rFonts w:ascii="宋体" w:eastAsia="黑体" w:hAnsi="Calibri" w:cs="Times New Roman"/>
      <w:b/>
      <w:bCs w:val="0"/>
      <w:caps/>
      <w:kern w:val="0"/>
      <w:sz w:val="30"/>
      <w:szCs w:val="20"/>
    </w:rPr>
  </w:style>
  <w:style w:type="paragraph" w:customStyle="1" w:styleId="CharCharCharCharCharCharCharCharChar1">
    <w:name w:val="Char Char Char Char Char Char Char Char Char1"/>
    <w:basedOn w:val="a0"/>
    <w:pPr>
      <w:widowControl/>
      <w:spacing w:after="160" w:line="240" w:lineRule="exact"/>
      <w:jc w:val="left"/>
    </w:pPr>
    <w:rPr>
      <w:rFonts w:ascii="Verdana" w:eastAsia="仿宋_GB2312" w:hAnsi="Verdana"/>
      <w:kern w:val="0"/>
      <w:sz w:val="24"/>
      <w:szCs w:val="20"/>
      <w:lang w:eastAsia="en-US"/>
    </w:rPr>
  </w:style>
  <w:style w:type="paragraph" w:customStyle="1" w:styleId="affffffffff8">
    <w:name w:val="单位"/>
    <w:basedOn w:val="a0"/>
    <w:pPr>
      <w:adjustRightInd w:val="0"/>
      <w:jc w:val="center"/>
      <w:textAlignment w:val="baseline"/>
    </w:pPr>
    <w:rPr>
      <w:rFonts w:ascii="宋体" w:eastAsia="微软雅黑" w:hAnsi="Calibri"/>
      <w:b/>
      <w:kern w:val="0"/>
      <w:sz w:val="32"/>
      <w:szCs w:val="20"/>
    </w:rPr>
  </w:style>
  <w:style w:type="paragraph" w:customStyle="1" w:styleId="CharCharCharChar3">
    <w:name w:val="Char Char Char Char3"/>
    <w:basedOn w:val="a0"/>
    <w:pPr>
      <w:spacing w:line="480" w:lineRule="exact"/>
    </w:pPr>
    <w:rPr>
      <w:rFonts w:ascii="Calibri" w:eastAsia="微软雅黑" w:hAnsi="Calibri"/>
    </w:rPr>
  </w:style>
  <w:style w:type="paragraph" w:customStyle="1" w:styleId="46">
    <w:name w:val="列出段落4"/>
    <w:basedOn w:val="a0"/>
    <w:uiPriority w:val="34"/>
    <w:qFormat/>
    <w:pPr>
      <w:autoSpaceDE w:val="0"/>
      <w:autoSpaceDN w:val="0"/>
      <w:adjustRightInd w:val="0"/>
      <w:ind w:firstLineChars="200" w:firstLine="420"/>
      <w:textAlignment w:val="baseline"/>
    </w:pPr>
    <w:rPr>
      <w:rFonts w:ascii="Calibri" w:eastAsia="微软雅黑" w:hAnsi="Calibri"/>
      <w:kern w:val="0"/>
      <w:sz w:val="24"/>
      <w:szCs w:val="20"/>
    </w:rPr>
  </w:style>
  <w:style w:type="paragraph" w:customStyle="1" w:styleId="Char40">
    <w:name w:val="Char4"/>
    <w:basedOn w:val="a0"/>
    <w:pPr>
      <w:widowControl/>
      <w:spacing w:after="160" w:line="240" w:lineRule="exact"/>
      <w:jc w:val="left"/>
    </w:pPr>
    <w:rPr>
      <w:rFonts w:ascii="Verdana" w:eastAsia="微软雅黑" w:hAnsi="Verdana"/>
      <w:kern w:val="0"/>
      <w:sz w:val="20"/>
      <w:szCs w:val="20"/>
      <w:lang w:eastAsia="en-US"/>
    </w:rPr>
  </w:style>
  <w:style w:type="paragraph" w:customStyle="1" w:styleId="Char1CharCharCharCharCharChar">
    <w:name w:val="Char1 Char Char Char Char Char Char"/>
    <w:basedOn w:val="a0"/>
    <w:rPr>
      <w:rFonts w:ascii="Calibri" w:eastAsia="微软雅黑" w:hAnsi="Calibri"/>
    </w:rPr>
  </w:style>
  <w:style w:type="paragraph" w:customStyle="1" w:styleId="1ff2">
    <w:name w:val="列表段落1"/>
    <w:basedOn w:val="a0"/>
    <w:pPr>
      <w:autoSpaceDE w:val="0"/>
      <w:autoSpaceDN w:val="0"/>
      <w:ind w:left="219" w:firstLine="480"/>
      <w:jc w:val="left"/>
    </w:pPr>
    <w:rPr>
      <w:rFonts w:ascii="宋体" w:eastAsia="微软雅黑" w:hAnsi="宋体" w:cs="宋体"/>
      <w:kern w:val="0"/>
      <w:sz w:val="22"/>
      <w:szCs w:val="22"/>
    </w:rPr>
  </w:style>
  <w:style w:type="paragraph" w:customStyle="1" w:styleId="CharCharChar1CharCharChar1CharCharCharCharCharChar1CharCharChar1Char">
    <w:name w:val="Char Char Char1 Char Char Char1 Char Char Char Char Char Char1 Char Char Char1 Char"/>
    <w:basedOn w:val="a0"/>
    <w:rPr>
      <w:rFonts w:ascii="Calibri" w:eastAsia="微软雅黑" w:hAnsi="Calibri"/>
    </w:rPr>
  </w:style>
  <w:style w:type="paragraph" w:customStyle="1" w:styleId="CharCharCharCharCharCharChar3">
    <w:name w:val="Char Char Char Char Char Char Char3"/>
    <w:basedOn w:val="a0"/>
    <w:pPr>
      <w:spacing w:line="360" w:lineRule="auto"/>
      <w:ind w:firstLineChars="200" w:firstLine="200"/>
    </w:pPr>
    <w:rPr>
      <w:rFonts w:ascii="Calibri" w:eastAsia="微软雅黑" w:hAnsi="Calibri"/>
      <w:szCs w:val="20"/>
    </w:rPr>
  </w:style>
  <w:style w:type="paragraph" w:customStyle="1" w:styleId="affffffffff9">
    <w:name w:val="正文段"/>
    <w:basedOn w:val="a0"/>
    <w:pPr>
      <w:widowControl/>
      <w:snapToGrid w:val="0"/>
      <w:spacing w:afterLines="50" w:after="156"/>
      <w:ind w:firstLineChars="200" w:firstLine="200"/>
    </w:pPr>
    <w:rPr>
      <w:rFonts w:ascii="Calibri" w:eastAsia="微软雅黑" w:hAnsi="Calibri"/>
      <w:kern w:val="0"/>
      <w:sz w:val="24"/>
      <w:szCs w:val="20"/>
    </w:rPr>
  </w:style>
  <w:style w:type="paragraph" w:customStyle="1" w:styleId="Proposalsbody">
    <w:name w:val="Proposals body"/>
    <w:basedOn w:val="a0"/>
    <w:next w:val="a0"/>
    <w:pPr>
      <w:widowControl/>
      <w:spacing w:line="360" w:lineRule="auto"/>
      <w:jc w:val="left"/>
    </w:pPr>
    <w:rPr>
      <w:rFonts w:ascii="宋体" w:eastAsia="微软雅黑" w:hAnsi="Calibri"/>
      <w:snapToGrid w:val="0"/>
      <w:color w:val="000000"/>
      <w:kern w:val="0"/>
      <w:sz w:val="24"/>
      <w:szCs w:val="20"/>
    </w:rPr>
  </w:style>
  <w:style w:type="paragraph" w:customStyle="1" w:styleId="3f">
    <w:name w:val="纯文本3"/>
    <w:basedOn w:val="a0"/>
    <w:rsid w:val="00F614DB"/>
    <w:pPr>
      <w:adjustRightInd w:val="0"/>
      <w:jc w:val="left"/>
      <w:textAlignment w:val="baseline"/>
    </w:pPr>
    <w:rPr>
      <w:rFonts w:ascii="宋体" w:hAnsi="Courier New"/>
      <w:sz w:val="24"/>
      <w:szCs w:val="20"/>
    </w:rPr>
  </w:style>
  <w:style w:type="paragraph" w:customStyle="1" w:styleId="def">
    <w:name w:val="def正文"/>
    <w:basedOn w:val="ae"/>
    <w:rsid w:val="00F614DB"/>
    <w:pPr>
      <w:widowControl/>
      <w:spacing w:after="0" w:line="360" w:lineRule="auto"/>
      <w:ind w:firstLine="510"/>
      <w:jc w:val="left"/>
    </w:pPr>
    <w:rPr>
      <w:rFonts w:hAnsi="Calibri"/>
      <w:kern w:val="0"/>
      <w:sz w:val="24"/>
      <w:szCs w:val="22"/>
      <w:lang w:val="x-none" w:eastAsia="x-none"/>
    </w:rPr>
  </w:style>
  <w:style w:type="paragraph" w:customStyle="1" w:styleId="Charffd">
    <w:name w:val="Char"/>
    <w:basedOn w:val="a0"/>
    <w:link w:val="CharChar1b"/>
    <w:rsid w:val="00F614DB"/>
    <w:rPr>
      <w:rFonts w:ascii="Tahoma" w:hAnsi="Tahoma"/>
      <w:sz w:val="24"/>
      <w:szCs w:val="20"/>
    </w:rPr>
  </w:style>
  <w:style w:type="character" w:customStyle="1" w:styleId="CharChar1b">
    <w:name w:val="Char Char1"/>
    <w:link w:val="Charffd"/>
    <w:rsid w:val="00F614DB"/>
    <w:rPr>
      <w:rFonts w:ascii="Tahoma" w:hAnsi="Tahoma"/>
      <w:kern w:val="2"/>
      <w:sz w:val="24"/>
    </w:rPr>
  </w:style>
  <w:style w:type="paragraph" w:customStyle="1" w:styleId="BodyText21">
    <w:name w:val="Body Text 21"/>
    <w:basedOn w:val="a0"/>
    <w:next w:val="a0"/>
    <w:rsid w:val="00F614DB"/>
    <w:pPr>
      <w:widowControl/>
      <w:spacing w:line="300" w:lineRule="auto"/>
      <w:jc w:val="center"/>
    </w:pPr>
    <w:rPr>
      <w:rFonts w:ascii="宋体" w:hAnsi="Calibri"/>
      <w:color w:val="000000"/>
      <w:sz w:val="24"/>
      <w:szCs w:val="20"/>
    </w:rPr>
  </w:style>
  <w:style w:type="paragraph" w:customStyle="1" w:styleId="tabletext0">
    <w:name w:val="tabletext"/>
    <w:basedOn w:val="a0"/>
    <w:rsid w:val="00F614DB"/>
    <w:pPr>
      <w:widowControl/>
      <w:spacing w:before="100" w:beforeAutospacing="1" w:after="100" w:afterAutospacing="1"/>
      <w:jc w:val="left"/>
    </w:pPr>
    <w:rPr>
      <w:rFonts w:ascii="宋体" w:hAnsi="宋体"/>
      <w:kern w:val="0"/>
      <w:sz w:val="24"/>
      <w:szCs w:val="22"/>
    </w:rPr>
  </w:style>
  <w:style w:type="character" w:customStyle="1" w:styleId="htd0">
    <w:name w:val="htd0"/>
    <w:basedOn w:val="a1"/>
    <w:rsid w:val="00F614DB"/>
  </w:style>
  <w:style w:type="character" w:customStyle="1" w:styleId="textfont1">
    <w:name w:val="textfont1"/>
    <w:basedOn w:val="a1"/>
    <w:rsid w:val="00F614DB"/>
  </w:style>
  <w:style w:type="paragraph" w:customStyle="1" w:styleId="3h3H3sect12366">
    <w:name w:val="样式 标题 3h3H3sect1.2.3 + 五号 段前: 6 磅 段后: 6 磅 行距: 单倍行距"/>
    <w:basedOn w:val="3"/>
    <w:rsid w:val="00F614DB"/>
    <w:pPr>
      <w:tabs>
        <w:tab w:val="num" w:pos="1260"/>
      </w:tabs>
      <w:adjustRightInd w:val="0"/>
      <w:spacing w:before="120" w:after="120" w:line="240" w:lineRule="auto"/>
      <w:ind w:left="1260" w:hanging="420"/>
      <w:jc w:val="left"/>
      <w:textAlignment w:val="baseline"/>
    </w:pPr>
    <w:rPr>
      <w:rFonts w:hAnsi="Calibri"/>
      <w:kern w:val="0"/>
      <w:sz w:val="21"/>
      <w:szCs w:val="20"/>
    </w:rPr>
  </w:style>
  <w:style w:type="paragraph" w:customStyle="1" w:styleId="3Title3h33rdlevelH3l3CTlevel3PIM33Heading3-">
    <w:name w:val="样式 标题 3Title3h33rd levelH3l3CTlevel_3PIM 33Heading 3 -..."/>
    <w:basedOn w:val="3"/>
    <w:rsid w:val="00F614DB"/>
    <w:rPr>
      <w:rFonts w:hAnsi="Calibri" w:cs="宋体"/>
      <w:sz w:val="36"/>
      <w:szCs w:val="20"/>
    </w:rPr>
  </w:style>
  <w:style w:type="paragraph" w:customStyle="1" w:styleId="4h4H4PIM4RefHeading1rh1Headingsqlsect1234h">
    <w:name w:val="样式 标题 4h4H4PIM 4Ref Heading 1rh1Heading sqlsect 1.2.3.4h..."/>
    <w:basedOn w:val="4"/>
    <w:rsid w:val="00F614DB"/>
    <w:rPr>
      <w:rFonts w:ascii="Arial" w:eastAsia="黑体" w:hAnsi="Arial"/>
      <w:sz w:val="32"/>
    </w:rPr>
  </w:style>
  <w:style w:type="paragraph" w:customStyle="1" w:styleId="CharCharCharCharCharCharChar0">
    <w:name w:val="Char Char Char Char Char Char Char"/>
    <w:basedOn w:val="a0"/>
    <w:autoRedefine/>
    <w:rsid w:val="00F614DB"/>
    <w:pPr>
      <w:tabs>
        <w:tab w:val="num" w:pos="432"/>
      </w:tabs>
      <w:ind w:left="432" w:hanging="432"/>
      <w:jc w:val="center"/>
    </w:pPr>
    <w:rPr>
      <w:rFonts w:ascii="仿宋_GB2312" w:eastAsia="仿宋_GB2312" w:hAnsi="Tahoma"/>
      <w:sz w:val="24"/>
      <w:szCs w:val="22"/>
    </w:rPr>
  </w:style>
  <w:style w:type="paragraph" w:customStyle="1" w:styleId="CharCharChar0">
    <w:name w:val="Char Char Char"/>
    <w:basedOn w:val="a0"/>
    <w:rsid w:val="00F614DB"/>
    <w:rPr>
      <w:rFonts w:ascii="Tahoma" w:hAnsi="Tahoma"/>
      <w:sz w:val="24"/>
      <w:szCs w:val="20"/>
    </w:rPr>
  </w:style>
  <w:style w:type="paragraph" w:customStyle="1" w:styleId="2fa">
    <w:name w:val="标题2正文"/>
    <w:basedOn w:val="a0"/>
    <w:rsid w:val="00F614DB"/>
    <w:pPr>
      <w:spacing w:line="360" w:lineRule="auto"/>
      <w:ind w:firstLineChars="200" w:firstLine="200"/>
      <w:jc w:val="left"/>
    </w:pPr>
    <w:rPr>
      <w:rFonts w:ascii="Calibri" w:hAnsi="Calibri"/>
      <w:sz w:val="24"/>
      <w:szCs w:val="22"/>
    </w:rPr>
  </w:style>
  <w:style w:type="paragraph" w:customStyle="1" w:styleId="3f0">
    <w:name w:val="标题3正文"/>
    <w:basedOn w:val="a0"/>
    <w:rsid w:val="00F614DB"/>
    <w:pPr>
      <w:spacing w:line="360" w:lineRule="auto"/>
      <w:ind w:leftChars="200" w:left="200" w:firstLineChars="200" w:firstLine="200"/>
      <w:jc w:val="left"/>
    </w:pPr>
    <w:rPr>
      <w:rFonts w:ascii="Calibri" w:hAnsi="Calibri"/>
      <w:sz w:val="24"/>
      <w:szCs w:val="22"/>
    </w:rPr>
  </w:style>
  <w:style w:type="paragraph" w:customStyle="1" w:styleId="CharCharCharChar4">
    <w:name w:val="Char Char Char Char"/>
    <w:basedOn w:val="a0"/>
    <w:rsid w:val="00F614DB"/>
    <w:rPr>
      <w:rFonts w:ascii="Tahoma" w:hAnsi="Tahoma"/>
      <w:sz w:val="24"/>
      <w:szCs w:val="20"/>
    </w:rPr>
  </w:style>
  <w:style w:type="paragraph" w:customStyle="1" w:styleId="CharCharCharCharCharCharCharCharCharChar0">
    <w:name w:val="Char Char Char Char Char Char Char Char Char Char"/>
    <w:basedOn w:val="aa"/>
    <w:rsid w:val="00F614DB"/>
    <w:rPr>
      <w:rFonts w:ascii="Calibri" w:hAnsi="Calibri"/>
      <w:szCs w:val="20"/>
    </w:rPr>
  </w:style>
  <w:style w:type="paragraph" w:customStyle="1" w:styleId="GB231215">
    <w:name w:val="样式 仿宋_GB2312 小四 加粗 行距: 1.5 倍行距"/>
    <w:basedOn w:val="20"/>
    <w:next w:val="20"/>
    <w:autoRedefine/>
    <w:rsid w:val="00F614DB"/>
    <w:pPr>
      <w:spacing w:line="360" w:lineRule="auto"/>
    </w:pPr>
    <w:rPr>
      <w:rFonts w:ascii="仿宋_GB2312" w:eastAsia="黑体" w:hAnsi="Arial" w:cs="宋体"/>
      <w:bCs w:val="0"/>
      <w:sz w:val="28"/>
      <w:szCs w:val="20"/>
      <w:lang w:val="x-none" w:eastAsia="x-none"/>
    </w:rPr>
  </w:style>
  <w:style w:type="paragraph" w:customStyle="1" w:styleId="CharCharCharChar5">
    <w:name w:val="标书正文格式 Char Char Char Char"/>
    <w:rsid w:val="00F614DB"/>
    <w:pPr>
      <w:spacing w:line="360" w:lineRule="auto"/>
      <w:ind w:firstLineChars="200" w:firstLine="200"/>
    </w:pPr>
    <w:rPr>
      <w:rFonts w:eastAsia="仿宋_GB2312"/>
      <w:kern w:val="2"/>
      <w:sz w:val="30"/>
      <w:szCs w:val="24"/>
    </w:rPr>
  </w:style>
  <w:style w:type="paragraph" w:customStyle="1" w:styleId="33h33rdlevel1136">
    <w:name w:val="样式 样式 样式 标题 3列表编号3h33rd level + (符号) 宋体 段前: 1 行 + 段前: 1.36 行 + 段..."/>
    <w:basedOn w:val="a0"/>
    <w:rsid w:val="00F614DB"/>
    <w:pPr>
      <w:adjustRightInd w:val="0"/>
      <w:spacing w:beforeLines="100" w:before="312" w:line="360" w:lineRule="auto"/>
      <w:jc w:val="left"/>
      <w:outlineLvl w:val="2"/>
    </w:pPr>
    <w:rPr>
      <w:rFonts w:ascii="宋体" w:hAnsi="宋体"/>
      <w:b/>
      <w:kern w:val="0"/>
      <w:szCs w:val="20"/>
    </w:rPr>
  </w:style>
  <w:style w:type="paragraph" w:customStyle="1" w:styleId="33h33rdlevel1">
    <w:name w:val="样式 标题 3列表编号3h33rd level + 段前: 1 行"/>
    <w:basedOn w:val="3"/>
    <w:rsid w:val="00F614DB"/>
    <w:pPr>
      <w:keepNext w:val="0"/>
      <w:keepLines w:val="0"/>
      <w:adjustRightInd w:val="0"/>
      <w:spacing w:before="312" w:afterLines="50" w:after="156" w:line="360" w:lineRule="auto"/>
    </w:pPr>
    <w:rPr>
      <w:rFonts w:ascii="宋体" w:hAnsi="Calibri"/>
      <w:bCs w:val="0"/>
      <w:kern w:val="0"/>
      <w:sz w:val="21"/>
      <w:szCs w:val="20"/>
    </w:rPr>
  </w:style>
  <w:style w:type="paragraph" w:customStyle="1" w:styleId="1CharCharCharChar">
    <w:name w:val="1 Char Char Char Char"/>
    <w:basedOn w:val="a0"/>
    <w:autoRedefine/>
    <w:rsid w:val="00F614DB"/>
    <w:pPr>
      <w:jc w:val="center"/>
    </w:pPr>
    <w:rPr>
      <w:rFonts w:ascii="Tahoma" w:hAnsi="Tahoma"/>
      <w:sz w:val="24"/>
      <w:szCs w:val="20"/>
    </w:rPr>
  </w:style>
  <w:style w:type="paragraph" w:customStyle="1" w:styleId="ParaCharCharCharCharCharCharCharCharCharCharCharCharChar">
    <w:name w:val="默认段落字体 Para Char Char Char Char Char Char Char Char Char Char Char Char Char"/>
    <w:basedOn w:val="aa"/>
    <w:rsid w:val="00F614DB"/>
    <w:pPr>
      <w:shd w:val="clear" w:color="auto" w:fill="auto"/>
      <w:spacing w:line="300" w:lineRule="auto"/>
      <w:ind w:leftChars="400" w:left="840"/>
    </w:pPr>
    <w:rPr>
      <w:rFonts w:ascii="Calibri" w:hAnsi="Calibri"/>
      <w:szCs w:val="22"/>
    </w:rPr>
  </w:style>
  <w:style w:type="paragraph" w:customStyle="1" w:styleId="0">
    <w:name w:val="普通(网站)_0"/>
    <w:basedOn w:val="1ff3"/>
    <w:unhideWhenUsed/>
    <w:rsid w:val="00F614DB"/>
    <w:pPr>
      <w:widowControl/>
      <w:spacing w:before="100" w:beforeAutospacing="1" w:after="100" w:afterAutospacing="1"/>
      <w:jc w:val="left"/>
    </w:pPr>
    <w:rPr>
      <w:rFonts w:ascii="宋体" w:hAnsi="宋体"/>
      <w:kern w:val="0"/>
      <w:sz w:val="24"/>
      <w:szCs w:val="22"/>
    </w:rPr>
  </w:style>
  <w:style w:type="paragraph" w:customStyle="1" w:styleId="1ff3">
    <w:name w:val="正文_1"/>
    <w:qFormat/>
    <w:rsid w:val="00F614DB"/>
    <w:pPr>
      <w:widowControl w:val="0"/>
      <w:jc w:val="both"/>
    </w:pPr>
    <w:rPr>
      <w:kern w:val="2"/>
      <w:sz w:val="21"/>
      <w:szCs w:val="24"/>
    </w:rPr>
  </w:style>
  <w:style w:type="paragraph" w:customStyle="1" w:styleId="Char00">
    <w:name w:val="Char_0"/>
    <w:basedOn w:val="1ff3"/>
    <w:link w:val="CharChar101"/>
    <w:rsid w:val="00F614DB"/>
    <w:rPr>
      <w:rFonts w:ascii="Tahoma" w:hAnsi="Tahoma"/>
      <w:sz w:val="24"/>
      <w:szCs w:val="20"/>
      <w:lang w:val="x-none" w:eastAsia="x-none"/>
    </w:rPr>
  </w:style>
  <w:style w:type="character" w:customStyle="1" w:styleId="CharChar101">
    <w:name w:val="Char Char1_0"/>
    <w:link w:val="Char00"/>
    <w:rsid w:val="00F614DB"/>
    <w:rPr>
      <w:rFonts w:ascii="Tahoma" w:hAnsi="Tahoma"/>
      <w:kern w:val="2"/>
      <w:sz w:val="24"/>
      <w:lang w:val="x-none" w:eastAsia="x-none"/>
    </w:rPr>
  </w:style>
  <w:style w:type="paragraph" w:customStyle="1" w:styleId="300">
    <w:name w:val="标题 3_0"/>
    <w:basedOn w:val="00"/>
    <w:next w:val="01"/>
    <w:link w:val="3Char00"/>
    <w:unhideWhenUsed/>
    <w:qFormat/>
    <w:rsid w:val="00F614DB"/>
    <w:pPr>
      <w:keepNext/>
      <w:keepLines/>
      <w:spacing w:before="260" w:after="260" w:line="360" w:lineRule="auto"/>
      <w:ind w:firstLineChars="200" w:firstLine="602"/>
      <w:outlineLvl w:val="2"/>
    </w:pPr>
    <w:rPr>
      <w:rFonts w:ascii="仿宋_GB2312" w:eastAsia="仿宋_GB2312"/>
      <w:b/>
      <w:bCs/>
      <w:sz w:val="30"/>
      <w:szCs w:val="20"/>
      <w:lang w:val="x-none" w:eastAsia="x-none"/>
    </w:rPr>
  </w:style>
  <w:style w:type="paragraph" w:customStyle="1" w:styleId="00">
    <w:name w:val="正文_0"/>
    <w:qFormat/>
    <w:rsid w:val="00F614DB"/>
    <w:pPr>
      <w:widowControl w:val="0"/>
      <w:jc w:val="both"/>
    </w:pPr>
    <w:rPr>
      <w:kern w:val="2"/>
      <w:sz w:val="21"/>
      <w:szCs w:val="24"/>
    </w:rPr>
  </w:style>
  <w:style w:type="paragraph" w:customStyle="1" w:styleId="01">
    <w:name w:val="正文缩进_0"/>
    <w:basedOn w:val="00"/>
    <w:link w:val="Char01"/>
    <w:unhideWhenUsed/>
    <w:rsid w:val="00F614DB"/>
    <w:pPr>
      <w:ind w:firstLine="420"/>
    </w:pPr>
    <w:rPr>
      <w:szCs w:val="20"/>
      <w:lang w:val="x-none" w:eastAsia="x-none"/>
    </w:rPr>
  </w:style>
  <w:style w:type="character" w:customStyle="1" w:styleId="Char01">
    <w:name w:val="正文缩进 Char_0"/>
    <w:link w:val="01"/>
    <w:locked/>
    <w:rsid w:val="00F614DB"/>
    <w:rPr>
      <w:kern w:val="2"/>
      <w:sz w:val="21"/>
      <w:lang w:val="x-none" w:eastAsia="x-none"/>
    </w:rPr>
  </w:style>
  <w:style w:type="character" w:customStyle="1" w:styleId="3Char00">
    <w:name w:val="标题 3 Char_0"/>
    <w:link w:val="300"/>
    <w:rsid w:val="00F614DB"/>
    <w:rPr>
      <w:rFonts w:ascii="仿宋_GB2312" w:eastAsia="仿宋_GB2312"/>
      <w:b/>
      <w:bCs/>
      <w:kern w:val="2"/>
      <w:sz w:val="30"/>
      <w:lang w:val="x-none" w:eastAsia="x-none"/>
    </w:rPr>
  </w:style>
  <w:style w:type="paragraph" w:customStyle="1" w:styleId="200">
    <w:name w:val="正文文本缩进 2_0"/>
    <w:basedOn w:val="00"/>
    <w:unhideWhenUsed/>
    <w:rsid w:val="00F614DB"/>
    <w:pPr>
      <w:snapToGrid w:val="0"/>
      <w:spacing w:line="400" w:lineRule="exact"/>
      <w:ind w:firstLine="480"/>
    </w:pPr>
    <w:rPr>
      <w:rFonts w:eastAsia="仿宋_GB2312"/>
      <w:sz w:val="24"/>
      <w:szCs w:val="22"/>
      <w:lang w:val="x-none" w:eastAsia="x-none"/>
    </w:rPr>
  </w:style>
  <w:style w:type="paragraph" w:customStyle="1" w:styleId="1ff4">
    <w:name w:val="普通(网站)_1"/>
    <w:basedOn w:val="00"/>
    <w:unhideWhenUsed/>
    <w:rsid w:val="00F614DB"/>
    <w:pPr>
      <w:widowControl/>
      <w:spacing w:before="100" w:beforeAutospacing="1" w:after="100" w:afterAutospacing="1"/>
      <w:jc w:val="left"/>
    </w:pPr>
    <w:rPr>
      <w:rFonts w:ascii="宋体" w:hAnsi="宋体"/>
      <w:kern w:val="0"/>
      <w:sz w:val="24"/>
      <w:szCs w:val="22"/>
    </w:rPr>
  </w:style>
  <w:style w:type="paragraph" w:customStyle="1" w:styleId="201">
    <w:name w:val="正文_2_0"/>
    <w:qFormat/>
    <w:rsid w:val="00F614DB"/>
    <w:pPr>
      <w:widowControl w:val="0"/>
      <w:jc w:val="both"/>
    </w:pPr>
    <w:rPr>
      <w:kern w:val="2"/>
      <w:sz w:val="21"/>
      <w:szCs w:val="24"/>
    </w:rPr>
  </w:style>
  <w:style w:type="paragraph" w:customStyle="1" w:styleId="65">
    <w:name w:val="正文6"/>
    <w:qFormat/>
    <w:rsid w:val="00F614DB"/>
    <w:rPr>
      <w:rFonts w:eastAsia="Times New Roman"/>
      <w:sz w:val="24"/>
      <w:szCs w:val="24"/>
    </w:rPr>
  </w:style>
  <w:style w:type="paragraph" w:customStyle="1" w:styleId="Normal00">
    <w:name w:val="Normal_0"/>
    <w:qFormat/>
    <w:rsid w:val="00F614DB"/>
    <w:rPr>
      <w:rFonts w:ascii="黑体" w:eastAsia="黑体" w:hAnsi="黑体"/>
      <w:b/>
      <w:sz w:val="32"/>
      <w:szCs w:val="24"/>
    </w:rPr>
  </w:style>
  <w:style w:type="paragraph" w:customStyle="1" w:styleId="2fb">
    <w:name w:val="普通(网站)_2"/>
    <w:basedOn w:val="2fc"/>
    <w:uiPriority w:val="99"/>
    <w:semiHidden/>
    <w:unhideWhenUsed/>
    <w:rsid w:val="00F614DB"/>
    <w:pPr>
      <w:widowControl/>
      <w:spacing w:before="100" w:beforeAutospacing="1" w:after="100" w:afterAutospacing="1"/>
      <w:jc w:val="left"/>
    </w:pPr>
    <w:rPr>
      <w:rFonts w:ascii="宋体" w:hAnsi="宋体"/>
      <w:noProof w:val="0"/>
      <w:kern w:val="0"/>
      <w:sz w:val="24"/>
      <w:szCs w:val="24"/>
    </w:rPr>
  </w:style>
  <w:style w:type="paragraph" w:customStyle="1" w:styleId="2fc">
    <w:name w:val="正文_2"/>
    <w:qFormat/>
    <w:rsid w:val="00F614DB"/>
    <w:pPr>
      <w:widowControl w:val="0"/>
      <w:jc w:val="both"/>
    </w:pPr>
    <w:rPr>
      <w:rFonts w:ascii="Calibri" w:hAnsi="Calibri"/>
      <w:noProof/>
      <w:kern w:val="2"/>
      <w:sz w:val="21"/>
      <w:szCs w:val="22"/>
    </w:rPr>
  </w:style>
  <w:style w:type="paragraph" w:customStyle="1" w:styleId="Normal1">
    <w:name w:val="Normal_1"/>
    <w:qFormat/>
    <w:rsid w:val="00F614DB"/>
    <w:rPr>
      <w:rFonts w:ascii="黑体" w:eastAsia="黑体" w:hAnsi="黑体"/>
      <w:b/>
      <w:sz w:val="32"/>
      <w:szCs w:val="24"/>
    </w:rPr>
  </w:style>
  <w:style w:type="paragraph" w:customStyle="1" w:styleId="000">
    <w:name w:val="正文_0_0"/>
    <w:qFormat/>
    <w:rsid w:val="00F614DB"/>
    <w:pPr>
      <w:widowControl w:val="0"/>
      <w:jc w:val="both"/>
    </w:pPr>
    <w:rPr>
      <w:rFonts w:ascii="Calibri" w:hAnsi="Calibri"/>
      <w:noProof/>
      <w:kern w:val="2"/>
      <w:sz w:val="21"/>
      <w:szCs w:val="22"/>
    </w:rPr>
  </w:style>
  <w:style w:type="paragraph" w:customStyle="1" w:styleId="02">
    <w:name w:val="纯文本_0"/>
    <w:basedOn w:val="000"/>
    <w:link w:val="Char100"/>
    <w:unhideWhenUsed/>
    <w:rsid w:val="00F614DB"/>
    <w:rPr>
      <w:rFonts w:ascii="宋体" w:hAnsi="Courier New"/>
      <w:kern w:val="0"/>
      <w:sz w:val="20"/>
      <w:szCs w:val="20"/>
      <w:lang w:val="x-none" w:eastAsia="x-none"/>
    </w:rPr>
  </w:style>
  <w:style w:type="character" w:customStyle="1" w:styleId="Char100">
    <w:name w:val="纯文本 Char1_0"/>
    <w:link w:val="02"/>
    <w:locked/>
    <w:rsid w:val="00F614DB"/>
    <w:rPr>
      <w:rFonts w:ascii="宋体" w:hAnsi="Courier New"/>
      <w:noProof/>
      <w:lang w:val="x-none" w:eastAsia="x-none"/>
    </w:rPr>
  </w:style>
  <w:style w:type="paragraph" w:customStyle="1" w:styleId="100">
    <w:name w:val="正文_1_0"/>
    <w:qFormat/>
    <w:rsid w:val="00F614DB"/>
    <w:pPr>
      <w:widowControl w:val="0"/>
      <w:jc w:val="both"/>
    </w:pPr>
    <w:rPr>
      <w:kern w:val="2"/>
      <w:sz w:val="21"/>
      <w:szCs w:val="24"/>
    </w:rPr>
  </w:style>
  <w:style w:type="paragraph" w:customStyle="1" w:styleId="Normal3">
    <w:name w:val="Normal_3"/>
    <w:qFormat/>
    <w:rsid w:val="00F614DB"/>
    <w:rPr>
      <w:rFonts w:ascii="黑体" w:eastAsia="黑体" w:hAnsi="黑体"/>
      <w:b/>
      <w:sz w:val="32"/>
      <w:szCs w:val="24"/>
    </w:rPr>
  </w:style>
  <w:style w:type="paragraph" w:customStyle="1" w:styleId="213">
    <w:name w:val="正文_2_1"/>
    <w:qFormat/>
    <w:rsid w:val="00F614DB"/>
    <w:pPr>
      <w:widowControl w:val="0"/>
      <w:jc w:val="both"/>
    </w:pPr>
    <w:rPr>
      <w:kern w:val="2"/>
      <w:sz w:val="21"/>
      <w:szCs w:val="24"/>
    </w:rPr>
  </w:style>
  <w:style w:type="paragraph" w:customStyle="1" w:styleId="Normal4">
    <w:name w:val="Normal_4"/>
    <w:qFormat/>
    <w:rsid w:val="00F614DB"/>
    <w:rPr>
      <w:rFonts w:ascii="黑体" w:eastAsia="黑体" w:hAnsi="黑体"/>
      <w:b/>
      <w:sz w:val="32"/>
      <w:szCs w:val="24"/>
    </w:rPr>
  </w:style>
  <w:style w:type="paragraph" w:customStyle="1" w:styleId="301">
    <w:name w:val="正文_3_0"/>
    <w:qFormat/>
    <w:rsid w:val="00F614DB"/>
    <w:pPr>
      <w:widowControl w:val="0"/>
      <w:jc w:val="both"/>
    </w:pPr>
    <w:rPr>
      <w:kern w:val="2"/>
      <w:sz w:val="21"/>
      <w:szCs w:val="24"/>
    </w:rPr>
  </w:style>
  <w:style w:type="paragraph" w:customStyle="1" w:styleId="1ff5">
    <w:name w:val="纯文本_1"/>
    <w:basedOn w:val="301"/>
    <w:link w:val="Char111"/>
    <w:rsid w:val="00F614DB"/>
    <w:rPr>
      <w:rFonts w:ascii="宋体" w:hAnsi="Courier New"/>
      <w:szCs w:val="20"/>
    </w:rPr>
  </w:style>
  <w:style w:type="character" w:customStyle="1" w:styleId="Char111">
    <w:name w:val="纯文本 Char1_1"/>
    <w:link w:val="1ff5"/>
    <w:rsid w:val="00F614DB"/>
    <w:rPr>
      <w:rFonts w:ascii="宋体" w:hAnsi="Courier New"/>
      <w:kern w:val="2"/>
      <w:sz w:val="21"/>
      <w:lang w:val="en-US" w:eastAsia="zh-CN"/>
    </w:rPr>
  </w:style>
  <w:style w:type="paragraph" w:customStyle="1" w:styleId="Normal5">
    <w:name w:val="Normal_5"/>
    <w:qFormat/>
    <w:rsid w:val="00F614DB"/>
    <w:rPr>
      <w:rFonts w:ascii="黑体" w:eastAsia="黑体" w:hAnsi="黑体"/>
      <w:b/>
      <w:sz w:val="32"/>
      <w:szCs w:val="24"/>
    </w:rPr>
  </w:style>
  <w:style w:type="paragraph" w:customStyle="1" w:styleId="47">
    <w:name w:val="正文_4"/>
    <w:qFormat/>
    <w:rsid w:val="00F614DB"/>
    <w:pPr>
      <w:widowControl w:val="0"/>
      <w:jc w:val="both"/>
    </w:pPr>
    <w:rPr>
      <w:kern w:val="2"/>
      <w:sz w:val="21"/>
      <w:szCs w:val="24"/>
    </w:rPr>
  </w:style>
  <w:style w:type="paragraph" w:customStyle="1" w:styleId="Normal6">
    <w:name w:val="Normal_6"/>
    <w:qFormat/>
    <w:rsid w:val="00F614DB"/>
    <w:rPr>
      <w:rFonts w:ascii="黑体" w:eastAsia="黑体" w:hAnsi="黑体"/>
      <w:b/>
      <w:sz w:val="32"/>
      <w:szCs w:val="24"/>
    </w:rPr>
  </w:style>
  <w:style w:type="paragraph" w:customStyle="1" w:styleId="3f1">
    <w:name w:val="纯文本_3"/>
    <w:basedOn w:val="57"/>
    <w:link w:val="Char131"/>
    <w:rsid w:val="00F614DB"/>
    <w:rPr>
      <w:rFonts w:ascii="宋体" w:hAnsi="Courier New"/>
      <w:szCs w:val="20"/>
    </w:rPr>
  </w:style>
  <w:style w:type="paragraph" w:customStyle="1" w:styleId="57">
    <w:name w:val="正文_5"/>
    <w:qFormat/>
    <w:rsid w:val="00F614DB"/>
    <w:pPr>
      <w:widowControl w:val="0"/>
      <w:jc w:val="both"/>
    </w:pPr>
    <w:rPr>
      <w:kern w:val="2"/>
      <w:sz w:val="21"/>
      <w:szCs w:val="24"/>
    </w:rPr>
  </w:style>
  <w:style w:type="character" w:customStyle="1" w:styleId="Char131">
    <w:name w:val="纯文本 Char1_3"/>
    <w:link w:val="3f1"/>
    <w:rsid w:val="00F614DB"/>
    <w:rPr>
      <w:rFonts w:ascii="宋体" w:hAnsi="Courier New"/>
      <w:kern w:val="2"/>
      <w:sz w:val="21"/>
      <w:lang w:val="en-US" w:eastAsia="zh-CN"/>
    </w:rPr>
  </w:style>
  <w:style w:type="paragraph" w:customStyle="1" w:styleId="Normal7">
    <w:name w:val="Normal_7"/>
    <w:qFormat/>
    <w:rsid w:val="00F614DB"/>
    <w:rPr>
      <w:rFonts w:ascii="黑体" w:eastAsia="黑体" w:hAnsi="黑体"/>
      <w:b/>
      <w:sz w:val="32"/>
      <w:szCs w:val="24"/>
    </w:rPr>
  </w:style>
  <w:style w:type="paragraph" w:customStyle="1" w:styleId="58">
    <w:name w:val="纯文本_5"/>
    <w:basedOn w:val="600"/>
    <w:link w:val="CharChar120"/>
    <w:rsid w:val="00F614DB"/>
    <w:rPr>
      <w:rFonts w:ascii="宋体" w:hAnsi="Courier New"/>
      <w:szCs w:val="20"/>
    </w:rPr>
  </w:style>
  <w:style w:type="paragraph" w:customStyle="1" w:styleId="600">
    <w:name w:val="正文_6_0"/>
    <w:qFormat/>
    <w:rsid w:val="00F614DB"/>
    <w:pPr>
      <w:widowControl w:val="0"/>
      <w:jc w:val="both"/>
    </w:pPr>
    <w:rPr>
      <w:kern w:val="2"/>
      <w:sz w:val="21"/>
      <w:szCs w:val="24"/>
    </w:rPr>
  </w:style>
  <w:style w:type="character" w:customStyle="1" w:styleId="CharChar120">
    <w:name w:val="普通文字 Char Char1_2"/>
    <w:link w:val="58"/>
    <w:rsid w:val="00F614DB"/>
    <w:rPr>
      <w:rFonts w:ascii="宋体" w:hAnsi="Courier New"/>
      <w:kern w:val="2"/>
      <w:sz w:val="21"/>
      <w:lang w:val="en-US" w:eastAsia="zh-CN"/>
    </w:rPr>
  </w:style>
  <w:style w:type="paragraph" w:customStyle="1" w:styleId="Normal8">
    <w:name w:val="Normal_8"/>
    <w:qFormat/>
    <w:rsid w:val="00F614DB"/>
    <w:rPr>
      <w:rFonts w:ascii="黑体" w:eastAsia="黑体" w:hAnsi="黑体"/>
      <w:b/>
      <w:sz w:val="32"/>
      <w:szCs w:val="24"/>
    </w:rPr>
  </w:style>
  <w:style w:type="paragraph" w:customStyle="1" w:styleId="82">
    <w:name w:val="正文_8"/>
    <w:qFormat/>
    <w:rsid w:val="00F614DB"/>
    <w:pPr>
      <w:widowControl w:val="0"/>
      <w:jc w:val="both"/>
    </w:pPr>
    <w:rPr>
      <w:kern w:val="2"/>
      <w:sz w:val="21"/>
      <w:szCs w:val="24"/>
    </w:rPr>
  </w:style>
  <w:style w:type="paragraph" w:customStyle="1" w:styleId="Normal9">
    <w:name w:val="Normal_9"/>
    <w:qFormat/>
    <w:rsid w:val="00F614DB"/>
    <w:rPr>
      <w:rFonts w:ascii="黑体" w:eastAsia="黑体" w:hAnsi="黑体"/>
      <w:b/>
      <w:sz w:val="32"/>
      <w:szCs w:val="24"/>
    </w:rPr>
  </w:style>
  <w:style w:type="paragraph" w:customStyle="1" w:styleId="800">
    <w:name w:val="正文_8_0"/>
    <w:qFormat/>
    <w:rsid w:val="00F614DB"/>
    <w:pPr>
      <w:widowControl w:val="0"/>
      <w:jc w:val="both"/>
    </w:pPr>
    <w:rPr>
      <w:kern w:val="2"/>
      <w:sz w:val="21"/>
      <w:szCs w:val="24"/>
    </w:rPr>
  </w:style>
  <w:style w:type="paragraph" w:customStyle="1" w:styleId="400">
    <w:name w:val="纯文本_4_0"/>
    <w:basedOn w:val="92"/>
    <w:link w:val="Char140"/>
    <w:rsid w:val="00F614DB"/>
    <w:rPr>
      <w:rFonts w:ascii="宋体" w:hAnsi="Courier New"/>
      <w:szCs w:val="20"/>
    </w:rPr>
  </w:style>
  <w:style w:type="paragraph" w:customStyle="1" w:styleId="92">
    <w:name w:val="正文_9"/>
    <w:qFormat/>
    <w:rsid w:val="00F614DB"/>
    <w:pPr>
      <w:widowControl w:val="0"/>
      <w:jc w:val="both"/>
    </w:pPr>
    <w:rPr>
      <w:kern w:val="2"/>
      <w:sz w:val="21"/>
      <w:szCs w:val="24"/>
    </w:rPr>
  </w:style>
  <w:style w:type="character" w:customStyle="1" w:styleId="Char140">
    <w:name w:val="纯文本 Char1_4_0"/>
    <w:link w:val="400"/>
    <w:rsid w:val="00F614DB"/>
    <w:rPr>
      <w:rFonts w:ascii="宋体" w:hAnsi="Courier New"/>
      <w:kern w:val="2"/>
      <w:sz w:val="21"/>
      <w:lang w:val="en-US" w:eastAsia="zh-CN"/>
    </w:rPr>
  </w:style>
  <w:style w:type="paragraph" w:customStyle="1" w:styleId="Normal10">
    <w:name w:val="Normal_10"/>
    <w:qFormat/>
    <w:rsid w:val="00F614DB"/>
    <w:rPr>
      <w:rFonts w:ascii="黑体" w:eastAsia="黑体" w:hAnsi="黑体"/>
      <w:b/>
      <w:sz w:val="32"/>
      <w:szCs w:val="24"/>
    </w:rPr>
  </w:style>
  <w:style w:type="paragraph" w:customStyle="1" w:styleId="601">
    <w:name w:val="纯文本_6_0"/>
    <w:basedOn w:val="101"/>
    <w:rsid w:val="00F614DB"/>
    <w:rPr>
      <w:rFonts w:ascii="宋体" w:hAnsi="Courier New"/>
      <w:szCs w:val="20"/>
    </w:rPr>
  </w:style>
  <w:style w:type="paragraph" w:customStyle="1" w:styleId="101">
    <w:name w:val="正文_10"/>
    <w:qFormat/>
    <w:rsid w:val="00F614DB"/>
    <w:pPr>
      <w:widowControl w:val="0"/>
      <w:jc w:val="both"/>
    </w:pPr>
    <w:rPr>
      <w:rFonts w:ascii="Calibri" w:hAnsi="Calibri"/>
      <w:kern w:val="2"/>
      <w:sz w:val="21"/>
      <w:szCs w:val="22"/>
    </w:rPr>
  </w:style>
  <w:style w:type="paragraph" w:customStyle="1" w:styleId="8000">
    <w:name w:val="正文_8_0_0"/>
    <w:qFormat/>
    <w:rsid w:val="00F614DB"/>
    <w:pPr>
      <w:widowControl w:val="0"/>
      <w:jc w:val="both"/>
    </w:pPr>
    <w:rPr>
      <w:rFonts w:ascii="Calibri" w:hAnsi="Calibri"/>
      <w:kern w:val="2"/>
      <w:sz w:val="21"/>
      <w:szCs w:val="22"/>
    </w:rPr>
  </w:style>
  <w:style w:type="paragraph" w:customStyle="1" w:styleId="410">
    <w:name w:val="纯文本_4_1"/>
    <w:basedOn w:val="101"/>
    <w:link w:val="Char141"/>
    <w:rsid w:val="00F614DB"/>
    <w:rPr>
      <w:rFonts w:ascii="宋体" w:hAnsi="Courier New"/>
      <w:szCs w:val="20"/>
    </w:rPr>
  </w:style>
  <w:style w:type="character" w:customStyle="1" w:styleId="Char141">
    <w:name w:val="纯文本 Char1_4_1"/>
    <w:link w:val="410"/>
    <w:rsid w:val="00F614DB"/>
    <w:rPr>
      <w:rFonts w:ascii="宋体" w:hAnsi="Courier New"/>
      <w:kern w:val="2"/>
      <w:sz w:val="21"/>
      <w:lang w:val="en-US" w:eastAsia="zh-CN"/>
    </w:rPr>
  </w:style>
  <w:style w:type="paragraph" w:customStyle="1" w:styleId="Normal11">
    <w:name w:val="Normal_11"/>
    <w:qFormat/>
    <w:rsid w:val="00F614DB"/>
    <w:rPr>
      <w:rFonts w:ascii="黑体" w:eastAsia="黑体" w:hAnsi="黑体"/>
      <w:b/>
      <w:sz w:val="32"/>
      <w:szCs w:val="24"/>
    </w:rPr>
  </w:style>
  <w:style w:type="paragraph" w:customStyle="1" w:styleId="810">
    <w:name w:val="正文_8_1"/>
    <w:qFormat/>
    <w:rsid w:val="00F614DB"/>
    <w:pPr>
      <w:widowControl w:val="0"/>
      <w:jc w:val="both"/>
    </w:pPr>
    <w:rPr>
      <w:rFonts w:ascii="Calibri" w:hAnsi="Calibri"/>
      <w:kern w:val="2"/>
      <w:sz w:val="21"/>
      <w:szCs w:val="22"/>
    </w:rPr>
  </w:style>
  <w:style w:type="paragraph" w:customStyle="1" w:styleId="1000">
    <w:name w:val="正文_10_0"/>
    <w:qFormat/>
    <w:rsid w:val="00F614DB"/>
    <w:pPr>
      <w:widowControl w:val="0"/>
      <w:jc w:val="both"/>
    </w:pPr>
    <w:rPr>
      <w:rFonts w:ascii="Calibri" w:hAnsi="Calibri"/>
      <w:noProof/>
      <w:kern w:val="2"/>
      <w:sz w:val="21"/>
      <w:szCs w:val="22"/>
    </w:rPr>
  </w:style>
  <w:style w:type="paragraph" w:customStyle="1" w:styleId="610">
    <w:name w:val="纯文本_6_1"/>
    <w:basedOn w:val="1000"/>
    <w:link w:val="Char000"/>
    <w:rsid w:val="00F614DB"/>
    <w:rPr>
      <w:rFonts w:ascii="宋体" w:hAnsi="Courier New"/>
      <w:noProof w:val="0"/>
      <w:szCs w:val="20"/>
    </w:rPr>
  </w:style>
  <w:style w:type="character" w:customStyle="1" w:styleId="Char000">
    <w:name w:val="纯文本 Char_0_0_0"/>
    <w:link w:val="610"/>
    <w:rsid w:val="00F614DB"/>
    <w:rPr>
      <w:rFonts w:ascii="宋体" w:hAnsi="Courier New"/>
      <w:kern w:val="2"/>
      <w:sz w:val="21"/>
      <w:lang w:val="en-US" w:eastAsia="zh-CN"/>
    </w:rPr>
  </w:style>
  <w:style w:type="paragraph" w:customStyle="1" w:styleId="66">
    <w:name w:val="纯文本_6"/>
    <w:basedOn w:val="113"/>
    <w:link w:val="Char001"/>
    <w:rsid w:val="00F614DB"/>
    <w:rPr>
      <w:rFonts w:ascii="宋体" w:hAnsi="Courier New"/>
      <w:noProof w:val="0"/>
      <w:kern w:val="0"/>
      <w:sz w:val="20"/>
      <w:szCs w:val="20"/>
    </w:rPr>
  </w:style>
  <w:style w:type="paragraph" w:customStyle="1" w:styleId="113">
    <w:name w:val="正文_11"/>
    <w:qFormat/>
    <w:rsid w:val="00F614DB"/>
    <w:pPr>
      <w:widowControl w:val="0"/>
      <w:jc w:val="both"/>
    </w:pPr>
    <w:rPr>
      <w:rFonts w:ascii="Calibri" w:hAnsi="Calibri"/>
      <w:noProof/>
      <w:kern w:val="2"/>
      <w:sz w:val="21"/>
      <w:szCs w:val="22"/>
    </w:rPr>
  </w:style>
  <w:style w:type="character" w:customStyle="1" w:styleId="Char001">
    <w:name w:val="纯文本 Char_0_0"/>
    <w:link w:val="66"/>
    <w:rsid w:val="00F614DB"/>
    <w:rPr>
      <w:rFonts w:ascii="宋体" w:hAnsi="Courier New"/>
    </w:rPr>
  </w:style>
  <w:style w:type="paragraph" w:customStyle="1" w:styleId="420">
    <w:name w:val="纯文本_4_2"/>
    <w:basedOn w:val="113"/>
    <w:link w:val="Char142"/>
    <w:rsid w:val="00F614DB"/>
    <w:rPr>
      <w:rFonts w:ascii="宋体" w:hAnsi="Courier New"/>
      <w:noProof w:val="0"/>
      <w:szCs w:val="20"/>
    </w:rPr>
  </w:style>
  <w:style w:type="character" w:customStyle="1" w:styleId="Char142">
    <w:name w:val="纯文本 Char1_4_2"/>
    <w:link w:val="420"/>
    <w:rsid w:val="00F614DB"/>
    <w:rPr>
      <w:rFonts w:ascii="宋体" w:hAnsi="Courier New"/>
      <w:kern w:val="2"/>
      <w:sz w:val="21"/>
      <w:lang w:val="en-US" w:eastAsia="zh-CN"/>
    </w:rPr>
  </w:style>
  <w:style w:type="paragraph" w:customStyle="1" w:styleId="Normal12">
    <w:name w:val="Normal_12"/>
    <w:qFormat/>
    <w:rsid w:val="00F614DB"/>
    <w:rPr>
      <w:rFonts w:ascii="黑体" w:eastAsia="黑体" w:hAnsi="黑体"/>
      <w:b/>
      <w:sz w:val="32"/>
      <w:szCs w:val="24"/>
    </w:rPr>
  </w:style>
  <w:style w:type="paragraph" w:customStyle="1" w:styleId="121">
    <w:name w:val="正文_12"/>
    <w:qFormat/>
    <w:rsid w:val="00F614DB"/>
    <w:pPr>
      <w:widowControl w:val="0"/>
      <w:jc w:val="both"/>
    </w:pPr>
    <w:rPr>
      <w:rFonts w:ascii="Calibri" w:hAnsi="Calibri"/>
      <w:kern w:val="2"/>
      <w:sz w:val="21"/>
      <w:szCs w:val="22"/>
    </w:rPr>
  </w:style>
  <w:style w:type="paragraph" w:customStyle="1" w:styleId="Normal13">
    <w:name w:val="Normal_13"/>
    <w:qFormat/>
    <w:rsid w:val="00F614DB"/>
    <w:rPr>
      <w:rFonts w:ascii="黑体" w:eastAsia="黑体" w:hAnsi="黑体"/>
      <w:b/>
      <w:sz w:val="32"/>
      <w:szCs w:val="24"/>
    </w:rPr>
  </w:style>
  <w:style w:type="paragraph" w:customStyle="1" w:styleId="500">
    <w:name w:val="纯文本_5_0"/>
    <w:basedOn w:val="141"/>
    <w:link w:val="Char143"/>
    <w:rsid w:val="00F614DB"/>
    <w:rPr>
      <w:rFonts w:ascii="宋体" w:hAnsi="Courier New"/>
      <w:szCs w:val="20"/>
    </w:rPr>
  </w:style>
  <w:style w:type="paragraph" w:customStyle="1" w:styleId="141">
    <w:name w:val="正文_14"/>
    <w:qFormat/>
    <w:rsid w:val="00F614DB"/>
    <w:pPr>
      <w:widowControl w:val="0"/>
      <w:jc w:val="both"/>
    </w:pPr>
    <w:rPr>
      <w:kern w:val="2"/>
      <w:sz w:val="21"/>
      <w:szCs w:val="22"/>
    </w:rPr>
  </w:style>
  <w:style w:type="character" w:customStyle="1" w:styleId="Char143">
    <w:name w:val="纯文本 Char1_4_3"/>
    <w:link w:val="500"/>
    <w:rsid w:val="00F614DB"/>
    <w:rPr>
      <w:rFonts w:ascii="宋体" w:hAnsi="Courier New"/>
      <w:kern w:val="2"/>
      <w:sz w:val="21"/>
      <w:lang w:val="en-US" w:eastAsia="zh-CN"/>
    </w:rPr>
  </w:style>
  <w:style w:type="paragraph" w:customStyle="1" w:styleId="Normal15">
    <w:name w:val="Normal_15"/>
    <w:qFormat/>
    <w:rsid w:val="00F614DB"/>
    <w:rPr>
      <w:rFonts w:ascii="黑体" w:eastAsia="黑体" w:hAnsi="黑体"/>
      <w:b/>
      <w:sz w:val="32"/>
      <w:szCs w:val="24"/>
    </w:rPr>
  </w:style>
  <w:style w:type="paragraph" w:customStyle="1" w:styleId="001">
    <w:name w:val="普通(网站)_0_0"/>
    <w:basedOn w:val="153"/>
    <w:uiPriority w:val="99"/>
    <w:semiHidden/>
    <w:unhideWhenUsed/>
    <w:rsid w:val="00F614DB"/>
    <w:pPr>
      <w:widowControl/>
      <w:spacing w:before="100" w:beforeAutospacing="1" w:after="100" w:afterAutospacing="1"/>
      <w:jc w:val="left"/>
    </w:pPr>
    <w:rPr>
      <w:rFonts w:ascii="宋体" w:hAnsi="宋体"/>
      <w:noProof w:val="0"/>
      <w:kern w:val="0"/>
      <w:sz w:val="24"/>
      <w:szCs w:val="24"/>
    </w:rPr>
  </w:style>
  <w:style w:type="paragraph" w:customStyle="1" w:styleId="153">
    <w:name w:val="正文_15"/>
    <w:qFormat/>
    <w:rsid w:val="00F614DB"/>
    <w:pPr>
      <w:widowControl w:val="0"/>
      <w:jc w:val="both"/>
    </w:pPr>
    <w:rPr>
      <w:rFonts w:ascii="Calibri" w:hAnsi="Calibri"/>
      <w:noProof/>
      <w:kern w:val="2"/>
      <w:sz w:val="21"/>
      <w:szCs w:val="22"/>
    </w:rPr>
  </w:style>
  <w:style w:type="paragraph" w:customStyle="1" w:styleId="Normal16">
    <w:name w:val="Normal_16"/>
    <w:qFormat/>
    <w:rsid w:val="00F614DB"/>
    <w:rPr>
      <w:rFonts w:ascii="黑体" w:eastAsia="黑体" w:hAnsi="黑体"/>
      <w:b/>
      <w:sz w:val="32"/>
      <w:szCs w:val="24"/>
    </w:rPr>
  </w:style>
  <w:style w:type="paragraph" w:customStyle="1" w:styleId="1300">
    <w:name w:val="正文_13_0"/>
    <w:qFormat/>
    <w:rsid w:val="00F614DB"/>
    <w:pPr>
      <w:widowControl w:val="0"/>
      <w:jc w:val="both"/>
    </w:pPr>
    <w:rPr>
      <w:kern w:val="2"/>
      <w:sz w:val="21"/>
      <w:szCs w:val="24"/>
    </w:rPr>
  </w:style>
  <w:style w:type="paragraph" w:customStyle="1" w:styleId="1500">
    <w:name w:val="正文_15_0"/>
    <w:qFormat/>
    <w:rsid w:val="00F614DB"/>
    <w:pPr>
      <w:widowControl w:val="0"/>
      <w:jc w:val="both"/>
    </w:pPr>
    <w:rPr>
      <w:kern w:val="2"/>
      <w:sz w:val="21"/>
      <w:szCs w:val="24"/>
    </w:rPr>
  </w:style>
  <w:style w:type="paragraph" w:customStyle="1" w:styleId="430">
    <w:name w:val="纯文本_4_3"/>
    <w:basedOn w:val="160"/>
    <w:link w:val="Char144"/>
    <w:rsid w:val="00F614DB"/>
    <w:rPr>
      <w:rFonts w:ascii="宋体" w:hAnsi="Courier New"/>
      <w:szCs w:val="20"/>
    </w:rPr>
  </w:style>
  <w:style w:type="paragraph" w:customStyle="1" w:styleId="160">
    <w:name w:val="正文_16"/>
    <w:qFormat/>
    <w:rsid w:val="00F614DB"/>
    <w:pPr>
      <w:widowControl w:val="0"/>
      <w:jc w:val="both"/>
    </w:pPr>
    <w:rPr>
      <w:kern w:val="2"/>
      <w:sz w:val="21"/>
      <w:szCs w:val="24"/>
    </w:rPr>
  </w:style>
  <w:style w:type="character" w:customStyle="1" w:styleId="Char144">
    <w:name w:val="纯文本 Char1_4_4"/>
    <w:link w:val="430"/>
    <w:rsid w:val="00F614DB"/>
    <w:rPr>
      <w:rFonts w:ascii="宋体" w:hAnsi="Courier New"/>
      <w:kern w:val="2"/>
      <w:sz w:val="21"/>
      <w:lang w:val="en-US" w:eastAsia="zh-CN"/>
    </w:rPr>
  </w:style>
  <w:style w:type="paragraph" w:customStyle="1" w:styleId="Normal17">
    <w:name w:val="Normal_17"/>
    <w:qFormat/>
    <w:rsid w:val="00F614DB"/>
    <w:rPr>
      <w:rFonts w:ascii="黑体" w:eastAsia="黑体" w:hAnsi="黑体"/>
      <w:b/>
      <w:sz w:val="32"/>
      <w:szCs w:val="24"/>
    </w:rPr>
  </w:style>
  <w:style w:type="paragraph" w:customStyle="1" w:styleId="170">
    <w:name w:val="正文_17"/>
    <w:qFormat/>
    <w:rsid w:val="00F614DB"/>
    <w:pPr>
      <w:widowControl w:val="0"/>
      <w:jc w:val="both"/>
    </w:pPr>
    <w:rPr>
      <w:kern w:val="2"/>
      <w:sz w:val="21"/>
      <w:szCs w:val="24"/>
    </w:rPr>
  </w:style>
  <w:style w:type="paragraph" w:customStyle="1" w:styleId="Normal18">
    <w:name w:val="Normal_18"/>
    <w:qFormat/>
    <w:rsid w:val="00F614DB"/>
    <w:rPr>
      <w:rFonts w:ascii="黑体" w:eastAsia="黑体" w:hAnsi="黑体"/>
      <w:b/>
      <w:sz w:val="32"/>
      <w:szCs w:val="24"/>
    </w:rPr>
  </w:style>
  <w:style w:type="paragraph" w:customStyle="1" w:styleId="180">
    <w:name w:val="正文_18_0"/>
    <w:qFormat/>
    <w:rsid w:val="00F614DB"/>
    <w:pPr>
      <w:widowControl w:val="0"/>
      <w:jc w:val="both"/>
    </w:pPr>
    <w:rPr>
      <w:kern w:val="2"/>
      <w:sz w:val="21"/>
      <w:szCs w:val="24"/>
    </w:rPr>
  </w:style>
  <w:style w:type="paragraph" w:customStyle="1" w:styleId="Normal19">
    <w:name w:val="Normal_19"/>
    <w:qFormat/>
    <w:rsid w:val="00F614DB"/>
    <w:rPr>
      <w:rFonts w:ascii="黑体" w:eastAsia="黑体" w:hAnsi="黑体"/>
      <w:b/>
      <w:sz w:val="32"/>
      <w:szCs w:val="24"/>
    </w:rPr>
  </w:style>
  <w:style w:type="paragraph" w:customStyle="1" w:styleId="102">
    <w:name w:val="普通(网站)_1_0"/>
    <w:basedOn w:val="202"/>
    <w:uiPriority w:val="99"/>
    <w:semiHidden/>
    <w:unhideWhenUsed/>
    <w:rsid w:val="00F614DB"/>
    <w:pPr>
      <w:widowControl/>
      <w:spacing w:before="100" w:beforeAutospacing="1" w:after="100" w:afterAutospacing="1"/>
      <w:jc w:val="left"/>
    </w:pPr>
    <w:rPr>
      <w:rFonts w:ascii="宋体" w:hAnsi="宋体"/>
      <w:noProof w:val="0"/>
      <w:kern w:val="0"/>
      <w:sz w:val="24"/>
      <w:szCs w:val="24"/>
    </w:rPr>
  </w:style>
  <w:style w:type="paragraph" w:customStyle="1" w:styleId="202">
    <w:name w:val="正文_20"/>
    <w:qFormat/>
    <w:rsid w:val="00F614DB"/>
    <w:pPr>
      <w:widowControl w:val="0"/>
      <w:jc w:val="both"/>
    </w:pPr>
    <w:rPr>
      <w:rFonts w:ascii="Calibri" w:hAnsi="Calibri"/>
      <w:noProof/>
      <w:kern w:val="2"/>
      <w:sz w:val="21"/>
      <w:szCs w:val="22"/>
    </w:rPr>
  </w:style>
  <w:style w:type="paragraph" w:customStyle="1" w:styleId="Normal20">
    <w:name w:val="Normal_20"/>
    <w:qFormat/>
    <w:rsid w:val="00F614DB"/>
    <w:rPr>
      <w:rFonts w:ascii="黑体" w:eastAsia="黑体" w:hAnsi="黑体"/>
      <w:b/>
      <w:sz w:val="32"/>
      <w:szCs w:val="24"/>
    </w:rPr>
  </w:style>
  <w:style w:type="paragraph" w:customStyle="1" w:styleId="214">
    <w:name w:val="正文_21"/>
    <w:qFormat/>
    <w:rsid w:val="00F614DB"/>
    <w:pPr>
      <w:widowControl w:val="0"/>
      <w:jc w:val="both"/>
    </w:pPr>
    <w:rPr>
      <w:rFonts w:ascii="Calibri" w:hAnsi="Calibri"/>
      <w:noProof/>
      <w:kern w:val="2"/>
      <w:sz w:val="21"/>
      <w:szCs w:val="22"/>
    </w:rPr>
  </w:style>
  <w:style w:type="paragraph" w:customStyle="1" w:styleId="Normal21">
    <w:name w:val="Normal_21"/>
    <w:qFormat/>
    <w:rsid w:val="00F614DB"/>
    <w:rPr>
      <w:rFonts w:ascii="黑体" w:eastAsia="黑体" w:hAnsi="黑体"/>
      <w:b/>
      <w:sz w:val="32"/>
      <w:szCs w:val="24"/>
    </w:rPr>
  </w:style>
  <w:style w:type="paragraph" w:customStyle="1" w:styleId="Normal22">
    <w:name w:val="Normal_22"/>
    <w:qFormat/>
    <w:rsid w:val="00F614DB"/>
    <w:pPr>
      <w:widowControl w:val="0"/>
      <w:jc w:val="both"/>
    </w:pPr>
    <w:rPr>
      <w:rFonts w:eastAsia="Times New Roman"/>
    </w:rPr>
  </w:style>
  <w:style w:type="paragraph" w:customStyle="1" w:styleId="002">
    <w:name w:val="纯文本_0_0"/>
    <w:basedOn w:val="100"/>
    <w:link w:val="Char02"/>
    <w:rsid w:val="00F614DB"/>
    <w:rPr>
      <w:rFonts w:ascii="宋体" w:hAnsi="Courier New"/>
      <w:szCs w:val="21"/>
    </w:rPr>
  </w:style>
  <w:style w:type="character" w:customStyle="1" w:styleId="Char02">
    <w:name w:val="纯文本 Char_0"/>
    <w:link w:val="002"/>
    <w:rsid w:val="00F614DB"/>
    <w:rPr>
      <w:rFonts w:ascii="宋体" w:hAnsi="Courier New"/>
      <w:kern w:val="2"/>
      <w:sz w:val="21"/>
      <w:szCs w:val="21"/>
      <w:lang w:val="en-US" w:eastAsia="zh-CN"/>
    </w:rPr>
  </w:style>
  <w:style w:type="paragraph" w:styleId="TOC">
    <w:name w:val="TOC Heading"/>
    <w:basedOn w:val="1"/>
    <w:next w:val="a0"/>
    <w:uiPriority w:val="39"/>
    <w:unhideWhenUsed/>
    <w:qFormat/>
    <w:rsid w:val="00F614DB"/>
    <w:pPr>
      <w:keepLines/>
      <w:widowControl/>
      <w:spacing w:before="240" w:line="259" w:lineRule="auto"/>
      <w:jc w:val="left"/>
      <w:outlineLvl w:val="9"/>
    </w:pPr>
    <w:rPr>
      <w:rFonts w:ascii="Calibri Light" w:eastAsia="宋体" w:hAnsi="Calibri Light"/>
      <w:b w:val="0"/>
      <w:bCs w:val="0"/>
      <w:color w:val="2E74B5"/>
      <w:kern w:val="0"/>
      <w:sz w:val="32"/>
      <w:szCs w:val="32"/>
      <w:lang w:val="x-none" w:eastAsia="x-none"/>
    </w:rPr>
  </w:style>
  <w:style w:type="paragraph" w:styleId="affffffffffa">
    <w:name w:val="table of authorities"/>
    <w:basedOn w:val="a0"/>
    <w:next w:val="a0"/>
    <w:rsid w:val="00F614DB"/>
    <w:pPr>
      <w:ind w:leftChars="200" w:left="420"/>
    </w:pPr>
    <w:rPr>
      <w:rFonts w:ascii="Calibri" w:hAnsi="Calibri"/>
      <w:szCs w:val="22"/>
    </w:rPr>
  </w:style>
  <w:style w:type="paragraph" w:styleId="affffffffffb">
    <w:name w:val="List"/>
    <w:basedOn w:val="a0"/>
    <w:rsid w:val="00F614DB"/>
    <w:pPr>
      <w:ind w:left="200" w:hangingChars="200" w:hanging="200"/>
    </w:pPr>
  </w:style>
  <w:style w:type="paragraph" w:customStyle="1" w:styleId="3111333rdlevelBOD0BoldHeadCTH3H31Heading">
    <w:name w:val="样式 标题 31.1.1标题 333rd levelBOD 0Bold HeadCTH3H31Heading ..."/>
    <w:basedOn w:val="4"/>
    <w:rsid w:val="00F614DB"/>
    <w:pPr>
      <w:keepNext w:val="0"/>
      <w:widowControl/>
      <w:spacing w:before="0" w:after="0" w:line="372" w:lineRule="auto"/>
      <w:jc w:val="center"/>
    </w:pPr>
    <w:rPr>
      <w:rFonts w:ascii="Arial" w:eastAsia="黑体" w:hAnsi="Arial" w:cs="宋体"/>
      <w:bCs w:val="0"/>
      <w:color w:val="000000"/>
      <w:szCs w:val="20"/>
    </w:rPr>
  </w:style>
  <w:style w:type="paragraph" w:customStyle="1" w:styleId="3111333rdlevelBOD0BoldHeadCTH3H31Heading1">
    <w:name w:val="样式 标题 31.1.1标题 333rd levelBOD 0Bold HeadCTH3H31Heading ...1"/>
    <w:basedOn w:val="3"/>
    <w:rsid w:val="00F614DB"/>
    <w:pPr>
      <w:spacing w:before="0" w:after="0" w:line="360" w:lineRule="auto"/>
    </w:pPr>
    <w:rPr>
      <w:rFonts w:ascii="仿宋_GB2312" w:eastAsia="仿宋_GB2312" w:hAnsi="宋体" w:cs="宋体"/>
      <w:sz w:val="24"/>
      <w:szCs w:val="20"/>
    </w:rPr>
  </w:style>
  <w:style w:type="paragraph" w:customStyle="1" w:styleId="affffffffffc">
    <w:name w:val="表格无分隔"/>
    <w:next w:val="a0"/>
    <w:qFormat/>
    <w:rsid w:val="00F614DB"/>
    <w:rPr>
      <w:rFonts w:ascii="宋体" w:hAnsi="宋体"/>
      <w:sz w:val="24"/>
    </w:rPr>
  </w:style>
  <w:style w:type="character" w:customStyle="1" w:styleId="afffffffff7">
    <w:name w:val="表格内容 字符"/>
    <w:link w:val="afffffffff6"/>
    <w:rsid w:val="00F614DB"/>
    <w:rPr>
      <w:kern w:val="2"/>
      <w:sz w:val="24"/>
      <w:szCs w:val="21"/>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F614DB"/>
    <w:rPr>
      <w:rFonts w:eastAsia="宋体"/>
      <w:sz w:val="21"/>
      <w:lang w:val="en-US" w:eastAsia="zh-CN" w:bidi="ar-SA"/>
    </w:rPr>
  </w:style>
  <w:style w:type="character" w:customStyle="1" w:styleId="Char1b">
    <w:name w:val="表正文 Char1"/>
    <w:aliases w:val="正文非缩进 Char1,正文不缩进 Char1,特点 Char1,段1 Char1,标题4 Char1,特点标题 Char1,ALT+Z Char1,四号 Char1,缩进 Char1,正文（段落文字） Char1,正文编号 Char1,Justified Char1,plain paragraph Char1,pp Char1,Block text Char1,t Char1,BODY TEXT Char1,text Char1,sp Char1,sbs Char1,P Char"/>
    <w:rsid w:val="00F614DB"/>
    <w:rPr>
      <w:rFonts w:ascii="Times New Roman" w:hAnsi="Times New Roman"/>
      <w:sz w:val="21"/>
    </w:rPr>
  </w:style>
  <w:style w:type="character" w:customStyle="1" w:styleId="FooterChar">
    <w:name w:val="Footer Char"/>
    <w:locked/>
    <w:rsid w:val="00F614DB"/>
    <w:rPr>
      <w:rFonts w:ascii="Calibri" w:eastAsia="宋体" w:hAnsi="Calibri"/>
      <w:kern w:val="2"/>
      <w:sz w:val="18"/>
      <w:szCs w:val="18"/>
      <w:lang w:val="en-US" w:eastAsia="zh-CN" w:bidi="ar-SA"/>
    </w:rPr>
  </w:style>
  <w:style w:type="character" w:customStyle="1" w:styleId="CharChar">
    <w:name w:val="保留正文 Char Char"/>
    <w:link w:val="afff1"/>
    <w:rsid w:val="00F614DB"/>
    <w:rPr>
      <w:kern w:val="2"/>
      <w:sz w:val="21"/>
      <w:szCs w:val="24"/>
    </w:rPr>
  </w:style>
  <w:style w:type="character" w:customStyle="1" w:styleId="TexteChar1">
    <w:name w:val="Texte Char1"/>
    <w:aliases w:val=" Char Char,纯文本 Char Char Char Char Char Char Char Char Char Char Char Char Char Char,纯文本 Char Char Char2,普通文字 Char2,纯文本 Char Char Char Char Char Char Char Char Char Char,纯文本 Char Char Char Char Char Char Char Char Char C Char"/>
    <w:rsid w:val="00F614DB"/>
    <w:rPr>
      <w:rFonts w:ascii="宋体" w:eastAsia="宋体" w:hAnsi="Courier New"/>
      <w:kern w:val="2"/>
      <w:sz w:val="21"/>
      <w:lang w:val="en-US" w:eastAsia="zh-CN" w:bidi="ar-SA"/>
    </w:rPr>
  </w:style>
  <w:style w:type="character" w:customStyle="1" w:styleId="HeaderChar">
    <w:name w:val="Header Char"/>
    <w:locked/>
    <w:rsid w:val="00F614DB"/>
    <w:rPr>
      <w:rFonts w:cs="Times New Roman"/>
      <w:kern w:val="2"/>
      <w:sz w:val="18"/>
      <w:szCs w:val="18"/>
    </w:rPr>
  </w:style>
  <w:style w:type="character" w:customStyle="1" w:styleId="Parahead">
    <w:name w:val="Para head"/>
    <w:rsid w:val="00F614DB"/>
    <w:rPr>
      <w:rFonts w:ascii="Arial" w:eastAsia="Times New Roman" w:hAnsi="Arial"/>
      <w:sz w:val="20"/>
    </w:rPr>
  </w:style>
  <w:style w:type="character" w:customStyle="1" w:styleId="CharChar60">
    <w:name w:val="Char Char6"/>
    <w:rsid w:val="00F614DB"/>
    <w:rPr>
      <w:rFonts w:ascii="宋体" w:eastAsia="宋体" w:hAnsi="Times New Roman" w:cs="Times New Roman"/>
      <w:b/>
      <w:color w:val="000000"/>
      <w:kern w:val="44"/>
      <w:sz w:val="24"/>
      <w:szCs w:val="20"/>
      <w:lang w:val="en-US" w:eastAsia="zh-CN" w:bidi="ar-SA"/>
    </w:rPr>
  </w:style>
  <w:style w:type="character" w:customStyle="1" w:styleId="ca-01">
    <w:name w:val="ca-01"/>
    <w:rsid w:val="00F614DB"/>
    <w:rPr>
      <w:rFonts w:ascii="宋体" w:eastAsia="宋体" w:hAnsi="宋体" w:hint="eastAsia"/>
      <w:b/>
      <w:bCs/>
      <w:spacing w:val="-20"/>
      <w:sz w:val="21"/>
      <w:szCs w:val="21"/>
    </w:rPr>
  </w:style>
  <w:style w:type="character" w:customStyle="1" w:styleId="360Char">
    <w:name w:val="正文（360） Char"/>
    <w:link w:val="360"/>
    <w:locked/>
    <w:rsid w:val="00F614DB"/>
    <w:rPr>
      <w:rFonts w:ascii="宋体" w:hAnsi="宋体"/>
      <w:kern w:val="2"/>
      <w:sz w:val="24"/>
      <w:szCs w:val="24"/>
    </w:rPr>
  </w:style>
  <w:style w:type="character" w:customStyle="1" w:styleId="CharChar90">
    <w:name w:val="Char Char9"/>
    <w:rsid w:val="00F614DB"/>
    <w:rPr>
      <w:rFonts w:ascii="宋体" w:eastAsia="宋体" w:hAnsi="Times New Roman" w:cs="Times New Roman"/>
      <w:b/>
      <w:kern w:val="44"/>
      <w:sz w:val="24"/>
      <w:szCs w:val="20"/>
    </w:rPr>
  </w:style>
  <w:style w:type="character" w:customStyle="1" w:styleId="CharChar50">
    <w:name w:val="Char Char5"/>
    <w:rsid w:val="00F614DB"/>
    <w:rPr>
      <w:rFonts w:ascii="宋体" w:eastAsia="宋体" w:hAnsi="Times New Roman" w:cs="Times New Roman"/>
      <w:b/>
      <w:color w:val="000000"/>
      <w:kern w:val="44"/>
      <w:sz w:val="24"/>
      <w:szCs w:val="20"/>
      <w:lang w:val="en-US" w:eastAsia="zh-CN" w:bidi="ar-SA"/>
    </w:rPr>
  </w:style>
  <w:style w:type="character" w:customStyle="1" w:styleId="zw1CharChar">
    <w:name w:val="zw1 Char Char"/>
    <w:link w:val="zw1"/>
    <w:rsid w:val="00F614DB"/>
    <w:rPr>
      <w:kern w:val="2"/>
      <w:sz w:val="24"/>
    </w:rPr>
  </w:style>
  <w:style w:type="character" w:customStyle="1" w:styleId="Char1Char">
    <w:name w:val="正文缩进 Char1 Char"/>
    <w:aliases w:val="正文（首行缩进两字） Char1 Char,文2 Char Char,ALT+Z Char Char,表正文 Char Char,特点 Char1 Char,段1 Char Char,标题4 Char Char,特点 Char Char Char1 Char,特点 Char Char Char Char Char,标题4 Char Char Char Char Char,四号 Char Char"/>
    <w:rsid w:val="00F614DB"/>
    <w:rPr>
      <w:rFonts w:eastAsia="宋体"/>
      <w:sz w:val="21"/>
      <w:lang w:val="en-US" w:eastAsia="zh-CN" w:bidi="ar-SA"/>
    </w:rPr>
  </w:style>
  <w:style w:type="character" w:customStyle="1" w:styleId="BalloonTextChar">
    <w:name w:val="Balloon Text Char"/>
    <w:locked/>
    <w:rsid w:val="00F614DB"/>
    <w:rPr>
      <w:rFonts w:cs="Times New Roman"/>
      <w:kern w:val="2"/>
      <w:sz w:val="18"/>
      <w:szCs w:val="18"/>
    </w:rPr>
  </w:style>
  <w:style w:type="paragraph" w:customStyle="1" w:styleId="table1stline">
    <w:name w:val="table_1stline"/>
    <w:basedOn w:val="a0"/>
    <w:rsid w:val="00F614DB"/>
    <w:pPr>
      <w:widowControl/>
      <w:spacing w:before="120"/>
      <w:jc w:val="left"/>
    </w:pPr>
    <w:rPr>
      <w:bCs/>
      <w:kern w:val="0"/>
      <w:sz w:val="20"/>
      <w:szCs w:val="20"/>
      <w:lang w:val="de-DE" w:eastAsia="de-DE"/>
    </w:rPr>
  </w:style>
  <w:style w:type="paragraph" w:customStyle="1" w:styleId="1309227">
    <w:name w:val="样式 纯文本 + (符号) 宋体 13 磅 首行缩进:  0.92 厘米 行距: 固定值 27 磅"/>
    <w:basedOn w:val="af1"/>
    <w:rsid w:val="00F614DB"/>
    <w:pPr>
      <w:widowControl w:val="0"/>
      <w:overflowPunct/>
      <w:topLinePunct/>
      <w:autoSpaceDE/>
      <w:autoSpaceDN/>
      <w:adjustRightInd/>
      <w:spacing w:line="540" w:lineRule="exact"/>
      <w:ind w:firstLine="522"/>
      <w:jc w:val="both"/>
      <w:textAlignment w:val="auto"/>
    </w:pPr>
    <w:rPr>
      <w:rFonts w:hAnsi="宋体" w:cs="宋体"/>
      <w:kern w:val="2"/>
      <w:sz w:val="26"/>
      <w:szCs w:val="20"/>
    </w:rPr>
  </w:style>
  <w:style w:type="paragraph" w:customStyle="1" w:styleId="1-210">
    <w:name w:val="中等深浅网格 1 - 强调文字颜色 21"/>
    <w:basedOn w:val="a0"/>
    <w:rsid w:val="00F614DB"/>
    <w:pPr>
      <w:widowControl/>
      <w:ind w:firstLineChars="200" w:firstLine="420"/>
      <w:jc w:val="left"/>
    </w:pPr>
    <w:rPr>
      <w:kern w:val="0"/>
      <w:szCs w:val="22"/>
    </w:rPr>
  </w:style>
  <w:style w:type="paragraph" w:customStyle="1" w:styleId="360">
    <w:name w:val="正文（360）"/>
    <w:link w:val="360Char"/>
    <w:rsid w:val="00F614DB"/>
    <w:pPr>
      <w:spacing w:before="78" w:after="78" w:line="360" w:lineRule="auto"/>
      <w:jc w:val="both"/>
    </w:pPr>
    <w:rPr>
      <w:rFonts w:ascii="宋体" w:hAnsi="宋体"/>
      <w:kern w:val="2"/>
      <w:sz w:val="24"/>
      <w:szCs w:val="24"/>
    </w:rPr>
  </w:style>
  <w:style w:type="paragraph" w:customStyle="1" w:styleId="1ff6">
    <w:name w:val="新建样式1"/>
    <w:basedOn w:val="a0"/>
    <w:rsid w:val="00F614DB"/>
    <w:pPr>
      <w:widowControl/>
      <w:snapToGrid w:val="0"/>
      <w:spacing w:before="60" w:after="60" w:line="500" w:lineRule="atLeast"/>
      <w:ind w:leftChars="171" w:left="359" w:right="60"/>
      <w:jc w:val="left"/>
    </w:pPr>
    <w:rPr>
      <w:rFonts w:ascii="宋体" w:hAnsi="宋体"/>
      <w:color w:val="000000"/>
      <w:kern w:val="0"/>
      <w:szCs w:val="20"/>
    </w:rPr>
  </w:style>
  <w:style w:type="paragraph" w:customStyle="1" w:styleId="2">
    <w:name w:val="菲页2"/>
    <w:basedOn w:val="3"/>
    <w:rsid w:val="00F614DB"/>
    <w:pPr>
      <w:widowControl/>
      <w:numPr>
        <w:ilvl w:val="2"/>
        <w:numId w:val="2"/>
      </w:numPr>
      <w:tabs>
        <w:tab w:val="left" w:pos="2040"/>
      </w:tabs>
      <w:spacing w:before="120" w:after="120" w:line="360" w:lineRule="auto"/>
      <w:jc w:val="center"/>
    </w:pPr>
    <w:rPr>
      <w:rFonts w:ascii="黑体" w:eastAsia="黑体" w:hAnsi="宋体"/>
      <w:b w:val="0"/>
      <w:bCs w:val="0"/>
      <w:kern w:val="0"/>
      <w:sz w:val="44"/>
      <w:szCs w:val="20"/>
    </w:rPr>
  </w:style>
  <w:style w:type="paragraph" w:customStyle="1" w:styleId="CharCharCharCharCharCharCharCharCharCharCharCharCharCharCharCharCharCharChar0">
    <w:name w:val="Char Char Char Char Char Char Char Char Char Char Char Char Char Char Char Char Char Char Char"/>
    <w:basedOn w:val="a0"/>
    <w:rsid w:val="00F614DB"/>
    <w:rPr>
      <w:kern w:val="0"/>
      <w:szCs w:val="20"/>
    </w:rPr>
  </w:style>
  <w:style w:type="paragraph" w:customStyle="1" w:styleId="affffffffffd">
    <w:name w:val="目录文字"/>
    <w:basedOn w:val="a0"/>
    <w:rsid w:val="00F614DB"/>
    <w:pPr>
      <w:widowControl/>
      <w:spacing w:line="480" w:lineRule="auto"/>
      <w:jc w:val="left"/>
    </w:pPr>
    <w:rPr>
      <w:rFonts w:ascii="宋体" w:hAnsi="宋体"/>
      <w:kern w:val="0"/>
      <w:sz w:val="24"/>
      <w:szCs w:val="20"/>
    </w:rPr>
  </w:style>
  <w:style w:type="paragraph" w:customStyle="1" w:styleId="CharChar7Char0">
    <w:name w:val="Char Char7 Char"/>
    <w:basedOn w:val="a0"/>
    <w:rsid w:val="00F614DB"/>
    <w:pPr>
      <w:tabs>
        <w:tab w:val="left" w:pos="425"/>
      </w:tabs>
      <w:ind w:leftChars="200" w:left="420" w:firstLineChars="150" w:firstLine="270"/>
    </w:pPr>
  </w:style>
  <w:style w:type="paragraph" w:customStyle="1" w:styleId="59">
    <w:name w:val="列出段落5"/>
    <w:basedOn w:val="a0"/>
    <w:rsid w:val="00F614DB"/>
    <w:pPr>
      <w:ind w:firstLineChars="200" w:firstLine="420"/>
    </w:pPr>
    <w:rPr>
      <w:szCs w:val="21"/>
    </w:rPr>
  </w:style>
  <w:style w:type="paragraph" w:customStyle="1" w:styleId="CharCharCharCharCharCharCharCharCharCharCharCharCharChar">
    <w:name w:val="Char Char Char Char Char Char Char Char Char Char Char Char Char Char"/>
    <w:basedOn w:val="a0"/>
    <w:rsid w:val="00F614DB"/>
    <w:pPr>
      <w:widowControl/>
      <w:spacing w:after="160" w:line="240" w:lineRule="exact"/>
      <w:jc w:val="left"/>
    </w:pPr>
  </w:style>
  <w:style w:type="paragraph" w:customStyle="1" w:styleId="1ff7">
    <w:name w:val="菲页1"/>
    <w:basedOn w:val="20"/>
    <w:rsid w:val="00F614DB"/>
    <w:pPr>
      <w:widowControl/>
      <w:jc w:val="center"/>
    </w:pPr>
    <w:rPr>
      <w:rFonts w:ascii="黑体" w:eastAsia="黑体" w:hAnsi="宋体"/>
      <w:b w:val="0"/>
      <w:color w:val="000000"/>
      <w:kern w:val="0"/>
      <w:sz w:val="52"/>
      <w:lang w:val="x-none" w:eastAsia="x-none"/>
    </w:rPr>
  </w:style>
  <w:style w:type="paragraph" w:customStyle="1" w:styleId="a">
    <w:name w:val="菲页(卷)"/>
    <w:basedOn w:val="1"/>
    <w:next w:val="65"/>
    <w:rsid w:val="00F614DB"/>
    <w:pPr>
      <w:widowControl/>
      <w:numPr>
        <w:numId w:val="2"/>
      </w:numPr>
      <w:tabs>
        <w:tab w:val="left" w:pos="1200"/>
      </w:tabs>
      <w:outlineLvl w:val="1"/>
    </w:pPr>
    <w:rPr>
      <w:rFonts w:ascii="黑体" w:eastAsia="黑体"/>
      <w:b w:val="0"/>
      <w:bCs w:val="0"/>
      <w:kern w:val="0"/>
      <w:sz w:val="52"/>
      <w:szCs w:val="20"/>
    </w:rPr>
  </w:style>
  <w:style w:type="paragraph" w:customStyle="1" w:styleId="Indenta">
    <w:name w:val="Indent a)"/>
    <w:basedOn w:val="a0"/>
    <w:rsid w:val="00F614DB"/>
    <w:pPr>
      <w:widowControl/>
      <w:tabs>
        <w:tab w:val="left" w:pos="1843"/>
        <w:tab w:val="right" w:pos="9072"/>
      </w:tabs>
      <w:suppressAutoHyphens/>
      <w:spacing w:line="360" w:lineRule="auto"/>
      <w:ind w:rightChars="-10" w:right="-21" w:firstLineChars="200" w:firstLine="420"/>
    </w:pPr>
    <w:rPr>
      <w:rFonts w:ascii="宋体" w:hAnsi="宋体"/>
      <w:color w:val="000000"/>
      <w:szCs w:val="20"/>
    </w:rPr>
  </w:style>
  <w:style w:type="paragraph" w:customStyle="1" w:styleId="CharCharCharCharCharCharCharCharCharCharCharCharChar0">
    <w:name w:val="Char Char Char Char Char Char Char Char Char Char Char Char Char"/>
    <w:basedOn w:val="a0"/>
    <w:rsid w:val="00F614DB"/>
    <w:rPr>
      <w:rFonts w:ascii="仿宋_GB2312" w:eastAsia="仿宋_GB2312" w:hAnsi="宋体" w:cs="宋体"/>
      <w:b/>
      <w:bCs/>
      <w:color w:val="000000"/>
      <w:kern w:val="0"/>
      <w:szCs w:val="21"/>
    </w:rPr>
  </w:style>
  <w:style w:type="paragraph" w:customStyle="1" w:styleId="affffffffffe">
    <w:name w:val="附件"/>
    <w:basedOn w:val="1"/>
    <w:rsid w:val="00F614DB"/>
    <w:pPr>
      <w:keepNext w:val="0"/>
      <w:pageBreakBefore/>
      <w:tabs>
        <w:tab w:val="left" w:pos="840"/>
      </w:tabs>
      <w:adjustRightInd w:val="0"/>
      <w:snapToGrid w:val="0"/>
      <w:spacing w:beforeLines="100" w:afterLines="100"/>
    </w:pPr>
    <w:rPr>
      <w:rFonts w:ascii="宋体" w:eastAsia="宋体" w:hAnsi="宋体"/>
      <w:bCs w:val="0"/>
      <w:kern w:val="44"/>
      <w:sz w:val="28"/>
      <w:szCs w:val="36"/>
    </w:rPr>
  </w:style>
  <w:style w:type="paragraph" w:customStyle="1" w:styleId="txt">
    <w:name w:val="txt"/>
    <w:basedOn w:val="a0"/>
    <w:rsid w:val="00F614DB"/>
    <w:pPr>
      <w:widowControl/>
      <w:spacing w:before="100" w:beforeAutospacing="1" w:after="100" w:afterAutospacing="1"/>
      <w:jc w:val="left"/>
    </w:pPr>
    <w:rPr>
      <w:rFonts w:ascii="宋体" w:hAnsi="宋体" w:cs="宋体"/>
      <w:kern w:val="0"/>
      <w:sz w:val="24"/>
    </w:rPr>
  </w:style>
  <w:style w:type="paragraph" w:customStyle="1" w:styleId="CharChar12CharCharCharCharCharCharCharChar">
    <w:name w:val="Char Char12 Char Char Char Char Char Char Char Char"/>
    <w:basedOn w:val="a0"/>
    <w:qFormat/>
    <w:rsid w:val="00F614DB"/>
    <w:pPr>
      <w:widowControl/>
      <w:spacing w:after="160" w:line="240" w:lineRule="exact"/>
      <w:jc w:val="left"/>
    </w:pPr>
    <w:rPr>
      <w:bCs/>
      <w:sz w:val="20"/>
    </w:rPr>
  </w:style>
  <w:style w:type="paragraph" w:customStyle="1" w:styleId="CharChar1CharCharCharCharCharCharCharCharCharChar">
    <w:name w:val="Char Char1 Char Char Char Char Char Char Char Char Char Char"/>
    <w:basedOn w:val="a0"/>
    <w:rsid w:val="00F614DB"/>
    <w:pPr>
      <w:tabs>
        <w:tab w:val="left" w:pos="360"/>
      </w:tabs>
      <w:ind w:firstLineChars="150" w:firstLine="420"/>
    </w:pPr>
    <w:rPr>
      <w:rFonts w:ascii="Arial" w:hAnsi="Arial" w:cs="Arial"/>
      <w:sz w:val="20"/>
      <w:szCs w:val="20"/>
    </w:rPr>
  </w:style>
  <w:style w:type="paragraph" w:customStyle="1" w:styleId="Char1c">
    <w:name w:val="Char1"/>
    <w:basedOn w:val="a0"/>
    <w:rsid w:val="00F614DB"/>
    <w:rPr>
      <w:rFonts w:ascii="仿宋_GB2312" w:eastAsia="仿宋_GB2312"/>
      <w:b/>
      <w:sz w:val="32"/>
      <w:szCs w:val="32"/>
    </w:rPr>
  </w:style>
  <w:style w:type="paragraph" w:customStyle="1" w:styleId="CharChar1CharCharCharCharCharChar0">
    <w:name w:val="Char Char1 Char Char Char Char Char Char"/>
    <w:basedOn w:val="a0"/>
    <w:rsid w:val="00F614DB"/>
    <w:pPr>
      <w:widowControl/>
      <w:spacing w:after="160" w:line="240" w:lineRule="exact"/>
      <w:jc w:val="left"/>
    </w:pPr>
    <w:rPr>
      <w:rFonts w:ascii="Verdana" w:eastAsia="仿宋_GB2312" w:hAnsi="Verdana"/>
      <w:kern w:val="0"/>
      <w:sz w:val="24"/>
      <w:szCs w:val="20"/>
      <w:lang w:eastAsia="en-US"/>
    </w:rPr>
  </w:style>
  <w:style w:type="paragraph" w:customStyle="1" w:styleId="zw1">
    <w:name w:val="zw1"/>
    <w:basedOn w:val="a0"/>
    <w:link w:val="zw1CharChar"/>
    <w:rsid w:val="00F614DB"/>
    <w:pPr>
      <w:spacing w:line="360" w:lineRule="auto"/>
      <w:ind w:firstLineChars="200" w:firstLine="200"/>
    </w:pPr>
    <w:rPr>
      <w:sz w:val="24"/>
      <w:szCs w:val="20"/>
    </w:rPr>
  </w:style>
  <w:style w:type="paragraph" w:customStyle="1" w:styleId="Style40">
    <w:name w:val="_Style 4"/>
    <w:basedOn w:val="a0"/>
    <w:qFormat/>
    <w:rsid w:val="00F614DB"/>
    <w:pPr>
      <w:adjustRightInd w:val="0"/>
      <w:snapToGrid w:val="0"/>
      <w:spacing w:line="360" w:lineRule="auto"/>
      <w:ind w:firstLineChars="200" w:firstLine="420"/>
    </w:pPr>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379;&#24212;&#21830;&#22312;&#21046;&#20316;&#30005;&#23376;&#26631;&#20070;&#26102;&#65292;&#26631;&#20070;&#29983;&#25104;&#21518;&#26377;&#20004;&#20221;&#65292;&#19968;&#20221;&#20026;&#21152;&#23494;&#26631;&#20070;&#65288;&#29992;&#20110;&#20379;&#24212;&#21830;&#25237;&#26631;&#19978;&#20256;&#65289;&#65292;&#19968;&#20221;&#20026;&#22791;&#20221;&#26631;&#20070;&#65292;&#20854;&#20013;&#21152;&#23494;&#26631;&#20070;&#25991;&#20214;&#21518;&#32512;&#26684;&#24335;&#20026;.jmbs&#65307;&#22791;&#20221;&#26631;&#20070;&#25991;&#20214;&#21518;&#32512;&#26684;&#24335;&#20026;.bfbs&#65307;&#20379;&#24212;&#21830;&#22312;&#31995;&#32479;&#37324;&#19978;&#20256;&#22909;&#21152;&#23494;&#26631;&#20070;&#21518;&#65292;&#24212;&#22312;&#25237;&#26631;&#25130;&#27490;&#26102;&#38388;&#21069;&#23558;&#22791;&#20221;&#26631;&#20070;&#21457;&#36865;&#33267;&#20195;&#29702;&#26426;&#26500;&#37038;&#31665;471870577@qq.com&#12290;"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23582B-3C2B-4A4B-9B05-B1F70655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9521</TotalTime>
  <Pages>68</Pages>
  <Words>7832</Words>
  <Characters>44646</Characters>
  <Application>Microsoft Office Word</Application>
  <DocSecurity>0</DocSecurity>
  <Lines>372</Lines>
  <Paragraphs>104</Paragraphs>
  <ScaleCrop>false</ScaleCrop>
  <Company/>
  <LinksUpToDate>false</LinksUpToDate>
  <CharactersWithSpaces>52374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dc:title>
  <dc:subject/>
  <dc:creator>LCMZX</dc:creator>
  <cp:keywords/>
  <dc:description/>
  <cp:lastModifiedBy>Windows 用户</cp:lastModifiedBy>
  <cp:revision>77</cp:revision>
  <cp:lastPrinted>2020-06-11T13:22:00Z</cp:lastPrinted>
  <dcterms:created xsi:type="dcterms:W3CDTF">2020-04-29T06:40:00Z</dcterms:created>
  <dcterms:modified xsi:type="dcterms:W3CDTF">2020-09-30T03:58:00Z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