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90" w:hRule="atLeast"/>
        </w:trPr>
        <w:tc>
          <w:tcPr>
            <w:tcW w:w="9706" w:type="dxa"/>
            <w:noWrap w:val="0"/>
            <w:vAlign w:val="top"/>
          </w:tcPr>
          <w:p>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bookmarkStart w:id="88" w:name="_GoBack"/>
            <w:bookmarkEnd w:id="88"/>
          </w:p>
          <w:p>
            <w:pPr>
              <w:autoSpaceDE w:val="0"/>
              <w:autoSpaceDN w:val="0"/>
              <w:adjustRightInd w:val="0"/>
              <w:snapToGrid w:val="0"/>
              <w:spacing w:line="500" w:lineRule="atLeast"/>
              <w:jc w:val="center"/>
              <w:rPr>
                <w:rFonts w:hint="eastAsia" w:ascii="宋体" w:eastAsia="宋体" w:cs="仿宋_GB2312"/>
                <w:color w:val="auto"/>
                <w:sz w:val="32"/>
                <w:szCs w:val="32"/>
                <w:lang w:val="zh-CN"/>
              </w:rPr>
            </w:pPr>
          </w:p>
          <w:p>
            <w:pPr>
              <w:jc w:val="center"/>
              <w:rPr>
                <w:rFonts w:hint="eastAsia" w:ascii="宋体" w:eastAsia="宋体"/>
                <w:color w:val="auto"/>
                <w:sz w:val="72"/>
              </w:rPr>
            </w:pPr>
            <w:r>
              <w:rPr>
                <w:rFonts w:hint="eastAsia" w:ascii="宋体" w:eastAsia="宋体"/>
                <w:b w:val="0"/>
                <w:color w:val="auto"/>
                <w:sz w:val="72"/>
              </w:rPr>
              <w:t xml:space="preserve"> </w:t>
            </w:r>
            <w:r>
              <w:rPr>
                <w:rFonts w:hint="eastAsia" w:ascii="宋体" w:hAnsi="宋体" w:eastAsia="宋体" w:cs="宋体"/>
                <w:b/>
                <w:bCs/>
                <w:color w:val="auto"/>
                <w:sz w:val="72"/>
              </w:rPr>
              <w:t>文成县公共资源交易中心</w:t>
            </w:r>
            <w:r>
              <w:rPr>
                <w:rFonts w:hint="eastAsia" w:ascii="宋体" w:eastAsia="宋体"/>
                <w:color w:val="auto"/>
                <w:sz w:val="72"/>
              </w:rPr>
              <w:t>政府采购招标文件</w:t>
            </w:r>
          </w:p>
          <w:p>
            <w:pPr>
              <w:jc w:val="center"/>
              <w:rPr>
                <w:rFonts w:hint="eastAsia" w:ascii="宋体" w:eastAsia="宋体"/>
                <w:color w:val="auto"/>
                <w:sz w:val="72"/>
              </w:rPr>
            </w:pPr>
          </w:p>
          <w:p>
            <w:pPr>
              <w:spacing w:line="440" w:lineRule="exact"/>
              <w:ind w:firstLine="1488" w:firstLineChars="496"/>
              <w:rPr>
                <w:rFonts w:hint="eastAsia" w:ascii="宋体" w:eastAsia="宋体"/>
                <w:b/>
                <w:bCs/>
                <w:color w:val="auto"/>
                <w:sz w:val="30"/>
                <w:szCs w:val="30"/>
                <w:lang w:eastAsia="zh-CN"/>
              </w:rPr>
            </w:pPr>
            <w:r>
              <w:rPr>
                <w:rFonts w:hint="eastAsia" w:ascii="宋体" w:eastAsia="宋体"/>
                <w:b/>
                <w:bCs/>
                <w:color w:val="auto"/>
                <w:sz w:val="30"/>
                <w:szCs w:val="30"/>
              </w:rPr>
              <w:t>项目名称：</w:t>
            </w:r>
            <w:r>
              <w:rPr>
                <w:rFonts w:hint="eastAsia" w:ascii="宋体" w:eastAsia="宋体"/>
                <w:b/>
                <w:bCs/>
                <w:color w:val="auto"/>
                <w:sz w:val="30"/>
                <w:szCs w:val="30"/>
                <w:lang w:eastAsia="zh-CN"/>
              </w:rPr>
              <w:t>文成县健康站建设及医疗设备采购</w:t>
            </w:r>
          </w:p>
          <w:p>
            <w:pPr>
              <w:spacing w:line="440" w:lineRule="exact"/>
              <w:ind w:firstLine="1488" w:firstLineChars="496"/>
              <w:rPr>
                <w:rFonts w:hint="eastAsia" w:ascii="宋体" w:eastAsia="宋体"/>
                <w:b/>
                <w:bCs/>
                <w:color w:val="auto"/>
                <w:sz w:val="30"/>
                <w:szCs w:val="30"/>
                <w:lang w:eastAsia="zh-CN"/>
              </w:rPr>
            </w:pPr>
            <w:r>
              <w:rPr>
                <w:rFonts w:hint="eastAsia" w:ascii="宋体" w:eastAsia="宋体"/>
                <w:b/>
                <w:bCs/>
                <w:color w:val="auto"/>
                <w:sz w:val="30"/>
                <w:szCs w:val="30"/>
              </w:rPr>
              <w:t>采购编号：</w:t>
            </w:r>
            <w:r>
              <w:rPr>
                <w:rFonts w:hint="eastAsia" w:ascii="宋体" w:eastAsia="宋体"/>
                <w:b/>
                <w:bCs/>
                <w:color w:val="auto"/>
                <w:sz w:val="30"/>
                <w:szCs w:val="30"/>
                <w:lang w:eastAsia="zh-CN"/>
              </w:rPr>
              <w:t>WCFSCG-2022-42</w:t>
            </w:r>
          </w:p>
          <w:p>
            <w:pPr>
              <w:spacing w:line="440" w:lineRule="exact"/>
              <w:rPr>
                <w:rFonts w:hint="eastAsia" w:ascii="宋体" w:eastAsia="宋体"/>
                <w:color w:val="auto"/>
                <w:sz w:val="30"/>
                <w:szCs w:val="30"/>
              </w:rPr>
            </w:pPr>
          </w:p>
          <w:p>
            <w:pPr>
              <w:spacing w:line="440" w:lineRule="exact"/>
              <w:rPr>
                <w:rFonts w:hint="eastAsia" w:ascii="宋体" w:eastAsia="宋体"/>
                <w:color w:val="auto"/>
                <w:sz w:val="30"/>
                <w:szCs w:val="30"/>
              </w:rPr>
            </w:pPr>
          </w:p>
          <w:p>
            <w:pPr>
              <w:spacing w:line="440" w:lineRule="exact"/>
              <w:rPr>
                <w:rFonts w:hint="eastAsia" w:ascii="宋体" w:eastAsia="宋体"/>
                <w:color w:val="auto"/>
                <w:sz w:val="30"/>
                <w:szCs w:val="30"/>
              </w:rPr>
            </w:pPr>
          </w:p>
          <w:p>
            <w:pPr>
              <w:tabs>
                <w:tab w:val="left" w:pos="9450"/>
              </w:tabs>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采 购 人：</w:t>
            </w:r>
            <w:r>
              <w:rPr>
                <w:rFonts w:hint="eastAsia" w:ascii="宋体" w:eastAsia="宋体"/>
                <w:color w:val="auto"/>
                <w:sz w:val="30"/>
                <w:szCs w:val="30"/>
                <w:lang w:eastAsia="zh-CN"/>
              </w:rPr>
              <w:t>文成县卫生健康局</w:t>
            </w:r>
          </w:p>
          <w:p>
            <w:pPr>
              <w:spacing w:line="440" w:lineRule="exact"/>
              <w:ind w:left="3564" w:leftChars="726" w:hanging="2040" w:hangingChars="680"/>
              <w:rPr>
                <w:rFonts w:hint="eastAsia" w:ascii="宋体" w:eastAsia="宋体"/>
                <w:color w:val="auto"/>
                <w:sz w:val="30"/>
                <w:szCs w:val="30"/>
                <w:lang w:eastAsia="zh-CN"/>
              </w:rPr>
            </w:pPr>
            <w:r>
              <w:rPr>
                <w:rFonts w:hint="eastAsia" w:ascii="宋体" w:eastAsia="宋体"/>
                <w:color w:val="auto"/>
                <w:sz w:val="30"/>
                <w:szCs w:val="30"/>
              </w:rPr>
              <w:t>联 系 人：</w:t>
            </w:r>
            <w:r>
              <w:rPr>
                <w:rFonts w:hint="eastAsia" w:ascii="宋体" w:eastAsia="宋体"/>
                <w:color w:val="auto"/>
                <w:sz w:val="30"/>
                <w:szCs w:val="30"/>
                <w:lang w:eastAsia="zh-CN"/>
              </w:rPr>
              <w:t>彭迎茂</w:t>
            </w:r>
          </w:p>
          <w:p>
            <w:pPr>
              <w:spacing w:line="440" w:lineRule="exact"/>
              <w:ind w:left="3564" w:leftChars="726" w:hanging="2040" w:hangingChars="680"/>
              <w:rPr>
                <w:rFonts w:hint="default" w:ascii="宋体" w:eastAsia="宋体"/>
                <w:color w:val="auto"/>
                <w:sz w:val="30"/>
                <w:szCs w:val="30"/>
                <w:lang w:val="en-US" w:eastAsia="zh-CN"/>
              </w:rPr>
            </w:pPr>
            <w:r>
              <w:rPr>
                <w:rFonts w:hint="eastAsia" w:ascii="宋体" w:eastAsia="宋体"/>
                <w:color w:val="auto"/>
                <w:sz w:val="30"/>
                <w:szCs w:val="30"/>
              </w:rPr>
              <w:t>联系电话：</w:t>
            </w:r>
            <w:r>
              <w:rPr>
                <w:rFonts w:hint="eastAsia" w:ascii="宋体" w:eastAsia="宋体"/>
                <w:color w:val="auto"/>
                <w:sz w:val="30"/>
                <w:szCs w:val="30"/>
                <w:lang w:val="en-US" w:eastAsia="zh-CN"/>
              </w:rPr>
              <w:t>18958726898</w:t>
            </w:r>
          </w:p>
          <w:p>
            <w:pPr>
              <w:spacing w:line="440" w:lineRule="exact"/>
              <w:rPr>
                <w:rFonts w:hint="eastAsia" w:ascii="宋体" w:eastAsia="宋体"/>
                <w:color w:val="auto"/>
                <w:sz w:val="30"/>
                <w:szCs w:val="30"/>
              </w:rPr>
            </w:pPr>
          </w:p>
          <w:p>
            <w:pPr>
              <w:spacing w:line="440" w:lineRule="exact"/>
              <w:rPr>
                <w:rFonts w:hint="eastAsia" w:ascii="宋体" w:eastAsia="宋体"/>
                <w:color w:val="auto"/>
                <w:sz w:val="30"/>
                <w:szCs w:val="30"/>
              </w:rPr>
            </w:pPr>
          </w:p>
          <w:p>
            <w:pPr>
              <w:spacing w:line="440" w:lineRule="exact"/>
              <w:rPr>
                <w:rFonts w:hint="eastAsia" w:ascii="宋体" w:eastAsia="宋体"/>
                <w:color w:val="auto"/>
                <w:sz w:val="30"/>
                <w:szCs w:val="30"/>
              </w:rPr>
            </w:pPr>
          </w:p>
          <w:p>
            <w:pPr>
              <w:spacing w:line="440" w:lineRule="exact"/>
              <w:ind w:left="3564" w:leftChars="726" w:hanging="2040" w:hangingChars="680"/>
              <w:rPr>
                <w:rFonts w:hint="eastAsia" w:ascii="宋体" w:eastAsia="宋体"/>
                <w:sz w:val="30"/>
                <w:szCs w:val="30"/>
                <w:lang w:eastAsia="zh-CN"/>
              </w:rPr>
            </w:pPr>
            <w:r>
              <w:rPr>
                <w:rFonts w:hint="eastAsia" w:ascii="宋体" w:eastAsia="宋体"/>
                <w:sz w:val="30"/>
                <w:szCs w:val="30"/>
              </w:rPr>
              <w:t>代理机构：</w:t>
            </w:r>
            <w:r>
              <w:rPr>
                <w:rFonts w:hint="eastAsia" w:ascii="宋体" w:eastAsia="宋体"/>
                <w:sz w:val="30"/>
                <w:szCs w:val="30"/>
                <w:lang w:eastAsia="zh-CN"/>
              </w:rPr>
              <w:t>温州星阳工程项目管理有限公司</w:t>
            </w:r>
          </w:p>
          <w:p>
            <w:pPr>
              <w:spacing w:line="440" w:lineRule="exact"/>
              <w:ind w:left="3564" w:leftChars="726" w:hanging="2040" w:hangingChars="680"/>
              <w:rPr>
                <w:rFonts w:hint="eastAsia" w:ascii="宋体" w:eastAsia="宋体"/>
                <w:sz w:val="30"/>
                <w:szCs w:val="30"/>
                <w:lang w:eastAsia="zh-CN"/>
              </w:rPr>
            </w:pPr>
            <w:r>
              <w:rPr>
                <w:rFonts w:hint="eastAsia" w:ascii="宋体" w:eastAsia="宋体"/>
                <w:sz w:val="30"/>
                <w:szCs w:val="30"/>
              </w:rPr>
              <w:t>联 系 人：</w:t>
            </w:r>
            <w:r>
              <w:rPr>
                <w:rFonts w:hint="eastAsia" w:ascii="宋体" w:eastAsia="宋体"/>
                <w:sz w:val="30"/>
                <w:szCs w:val="30"/>
                <w:lang w:eastAsia="zh-CN"/>
              </w:rPr>
              <w:t>邹永和</w:t>
            </w:r>
          </w:p>
          <w:p>
            <w:pPr>
              <w:spacing w:line="440" w:lineRule="exact"/>
              <w:ind w:left="3564" w:leftChars="726" w:hanging="2040" w:hangingChars="680"/>
              <w:rPr>
                <w:rFonts w:hint="default" w:ascii="宋体" w:eastAsia="宋体"/>
                <w:sz w:val="30"/>
                <w:szCs w:val="30"/>
                <w:lang w:val="en-US" w:eastAsia="zh-CN"/>
              </w:rPr>
            </w:pPr>
            <w:r>
              <w:rPr>
                <w:rFonts w:hint="eastAsia" w:ascii="宋体" w:eastAsia="宋体"/>
                <w:sz w:val="30"/>
                <w:szCs w:val="30"/>
              </w:rPr>
              <w:t>联系电话：</w:t>
            </w:r>
            <w:r>
              <w:rPr>
                <w:rFonts w:hint="eastAsia" w:ascii="宋体" w:eastAsia="宋体"/>
                <w:sz w:val="30"/>
                <w:szCs w:val="30"/>
                <w:lang w:val="en-US" w:eastAsia="zh-CN"/>
              </w:rPr>
              <w:t>15057707652</w:t>
            </w:r>
          </w:p>
          <w:p>
            <w:pPr>
              <w:spacing w:line="440" w:lineRule="exact"/>
              <w:ind w:left="3564" w:leftChars="726" w:hanging="2040" w:hangingChars="680"/>
              <w:rPr>
                <w:rFonts w:hint="eastAsia" w:ascii="宋体" w:eastAsia="宋体"/>
                <w:sz w:val="30"/>
                <w:szCs w:val="30"/>
                <w:lang w:eastAsia="zh-CN"/>
              </w:rPr>
            </w:pPr>
            <w:r>
              <w:rPr>
                <w:rFonts w:hint="eastAsia" w:ascii="宋体" w:eastAsia="宋体"/>
                <w:sz w:val="30"/>
                <w:szCs w:val="30"/>
              </w:rPr>
              <w:t>传    真：</w:t>
            </w:r>
            <w:r>
              <w:rPr>
                <w:rFonts w:hint="eastAsia" w:ascii="宋体" w:eastAsia="宋体"/>
                <w:sz w:val="30"/>
                <w:szCs w:val="30"/>
                <w:lang w:eastAsia="zh-CN"/>
              </w:rPr>
              <w:t>0577-89782200</w:t>
            </w:r>
          </w:p>
          <w:p>
            <w:pPr>
              <w:rPr>
                <w:rFonts w:hint="eastAsia" w:ascii="宋体" w:eastAsia="宋体"/>
                <w:color w:val="auto"/>
                <w:sz w:val="30"/>
                <w:szCs w:val="30"/>
              </w:rPr>
            </w:pPr>
          </w:p>
          <w:p>
            <w:pPr>
              <w:rPr>
                <w:rFonts w:hint="eastAsia" w:ascii="宋体" w:eastAsia="宋体"/>
                <w:color w:val="auto"/>
                <w:sz w:val="30"/>
                <w:szCs w:val="30"/>
              </w:rPr>
            </w:pPr>
          </w:p>
          <w:p>
            <w:pPr>
              <w:tabs>
                <w:tab w:val="center" w:pos="4482"/>
                <w:tab w:val="left" w:pos="6119"/>
              </w:tabs>
              <w:autoSpaceDE w:val="0"/>
              <w:autoSpaceDN w:val="0"/>
              <w:adjustRightInd w:val="0"/>
              <w:snapToGrid w:val="0"/>
              <w:spacing w:line="500" w:lineRule="atLeast"/>
              <w:jc w:val="left"/>
              <w:rPr>
                <w:rFonts w:hint="eastAsia" w:ascii="宋体" w:eastAsia="宋体" w:cs="仿宋_GB2312"/>
                <w:color w:val="auto"/>
                <w:sz w:val="32"/>
                <w:szCs w:val="32"/>
              </w:rPr>
            </w:pPr>
            <w:r>
              <w:rPr>
                <w:rFonts w:ascii="宋体" w:eastAsia="宋体"/>
                <w:color w:val="auto"/>
                <w:sz w:val="30"/>
                <w:szCs w:val="30"/>
              </w:rPr>
              <w:tab/>
            </w:r>
            <w:r>
              <w:rPr>
                <w:rFonts w:hint="eastAsia" w:ascii="宋体" w:eastAsia="宋体"/>
                <w:color w:val="auto"/>
                <w:sz w:val="30"/>
                <w:szCs w:val="30"/>
              </w:rPr>
              <w:t>二○</w:t>
            </w:r>
            <w:r>
              <w:rPr>
                <w:rFonts w:hint="eastAsia" w:ascii="宋体" w:eastAsia="宋体"/>
                <w:color w:val="auto"/>
                <w:sz w:val="30"/>
                <w:szCs w:val="30"/>
                <w:lang w:val="en-US" w:eastAsia="zh-CN"/>
              </w:rPr>
              <w:t>二二</w:t>
            </w:r>
            <w:r>
              <w:rPr>
                <w:rFonts w:hint="eastAsia" w:ascii="宋体" w:eastAsia="宋体"/>
                <w:color w:val="auto"/>
                <w:sz w:val="30"/>
                <w:szCs w:val="30"/>
              </w:rPr>
              <w:t>年</w:t>
            </w:r>
            <w:r>
              <w:rPr>
                <w:rFonts w:hint="eastAsia" w:ascii="宋体" w:eastAsia="宋体"/>
                <w:color w:val="auto"/>
                <w:sz w:val="30"/>
                <w:szCs w:val="30"/>
                <w:lang w:val="en-US" w:eastAsia="zh-CN"/>
              </w:rPr>
              <w:t>十一</w:t>
            </w:r>
            <w:r>
              <w:rPr>
                <w:rFonts w:hint="eastAsia" w:ascii="宋体" w:eastAsia="宋体"/>
                <w:color w:val="auto"/>
                <w:sz w:val="30"/>
                <w:szCs w:val="30"/>
              </w:rPr>
              <w:t>月</w:t>
            </w:r>
            <w:r>
              <w:rPr>
                <w:rFonts w:ascii="宋体" w:eastAsia="宋体"/>
                <w:color w:val="auto"/>
                <w:sz w:val="30"/>
                <w:szCs w:val="30"/>
              </w:rPr>
              <w:tab/>
            </w:r>
          </w:p>
          <w:p>
            <w:pPr>
              <w:autoSpaceDE w:val="0"/>
              <w:autoSpaceDN w:val="0"/>
              <w:adjustRightInd w:val="0"/>
              <w:spacing w:line="540" w:lineRule="exact"/>
              <w:ind w:left="4782"/>
              <w:jc w:val="center"/>
              <w:rPr>
                <w:rFonts w:ascii="宋体" w:eastAsia="宋体" w:cs="仿宋_GB2312"/>
                <w:b w:val="0"/>
                <w:bCs w:val="0"/>
                <w:color w:val="auto"/>
                <w:sz w:val="32"/>
                <w:szCs w:val="32"/>
              </w:rPr>
            </w:pPr>
            <w:r>
              <w:rPr>
                <w:rFonts w:ascii="宋体" w:eastAsia="宋体" w:cs="仿宋_GB2312"/>
                <w:b w:val="0"/>
                <w:color w:val="auto"/>
                <w:sz w:val="24"/>
              </w:rPr>
              <w:t xml:space="preserve">    </w:t>
            </w:r>
          </w:p>
        </w:tc>
      </w:tr>
    </w:tbl>
    <w:p>
      <w:pPr>
        <w:spacing w:before="312" w:beforeLines="100" w:after="156" w:afterLines="50" w:line="340" w:lineRule="exact"/>
        <w:jc w:val="center"/>
        <w:rPr>
          <w:rFonts w:ascii="宋体" w:eastAsia="宋体" w:cs="Arial"/>
          <w:b w:val="0"/>
          <w:bCs w:val="0"/>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pgNumType w:start="0"/>
          <w:cols w:space="720" w:num="1"/>
          <w:titlePg/>
          <w:docGrid w:type="linesAndChars" w:linePitch="312" w:charSpace="0"/>
        </w:sectPr>
      </w:pPr>
    </w:p>
    <w:p>
      <w:pPr>
        <w:autoSpaceDE w:val="0"/>
        <w:autoSpaceDN w:val="0"/>
        <w:adjustRightInd w:val="0"/>
        <w:spacing w:line="360" w:lineRule="auto"/>
        <w:jc w:val="center"/>
        <w:rPr>
          <w:rFonts w:hint="eastAsia"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pPr>
        <w:pStyle w:val="31"/>
        <w:tabs>
          <w:tab w:val="right" w:leader="dot" w:pos="8987"/>
        </w:tabs>
        <w:spacing w:line="360" w:lineRule="auto"/>
        <w:rPr>
          <w:rStyle w:val="45"/>
          <w:rFonts w:hint="eastAsia" w:ascii="宋体" w:hAnsi="宋体" w:eastAsia="宋体" w:cs="宋体"/>
          <w:b w:val="0"/>
          <w:color w:val="auto"/>
          <w:sz w:val="22"/>
          <w:szCs w:val="22"/>
          <w:u w:val="none"/>
        </w:rPr>
      </w:pPr>
      <w:r>
        <w:rPr>
          <w:rFonts w:hint="eastAsia" w:ascii="宋体" w:hAnsi="宋体" w:eastAsia="宋体" w:cs="宋体"/>
          <w:b w:val="0"/>
          <w:sz w:val="22"/>
          <w:szCs w:val="22"/>
          <w:lang w:val="zh-CN"/>
        </w:rPr>
        <w:fldChar w:fldCharType="begin"/>
      </w:r>
      <w:r>
        <w:rPr>
          <w:rFonts w:hint="eastAsia" w:ascii="宋体" w:hAnsi="宋体" w:eastAsia="宋体" w:cs="宋体"/>
          <w:b w:val="0"/>
          <w:sz w:val="22"/>
          <w:szCs w:val="22"/>
          <w:lang w:val="zh-CN"/>
        </w:rPr>
        <w:instrText xml:space="preserve"> TOC \o "1-1" \h \z \u </w:instrText>
      </w:r>
      <w:r>
        <w:rPr>
          <w:rFonts w:hint="eastAsia" w:ascii="宋体" w:hAnsi="宋体" w:eastAsia="宋体" w:cs="宋体"/>
          <w:b w:val="0"/>
          <w:sz w:val="22"/>
          <w:szCs w:val="22"/>
          <w:lang w:val="zh-CN"/>
        </w:rPr>
        <w:fldChar w:fldCharType="separate"/>
      </w:r>
      <w:r>
        <w:rPr>
          <w:rFonts w:hint="eastAsia" w:ascii="宋体" w:hAnsi="宋体" w:eastAsia="宋体" w:cs="宋体"/>
          <w:b w:val="0"/>
          <w:sz w:val="22"/>
          <w:szCs w:val="22"/>
          <w:lang/>
        </w:rPr>
        <w:fldChar w:fldCharType="begin"/>
      </w:r>
      <w:r>
        <w:rPr>
          <w:rStyle w:val="45"/>
          <w:rFonts w:hint="eastAsia" w:ascii="宋体" w:hAnsi="宋体" w:eastAsia="宋体" w:cs="宋体"/>
          <w:b w:val="0"/>
          <w:color w:val="auto"/>
          <w:sz w:val="22"/>
          <w:szCs w:val="22"/>
          <w:lang/>
        </w:rPr>
        <w:instrText xml:space="preserve"> HYPERLINK \l "_Toc295828960" </w:instrText>
      </w:r>
      <w:r>
        <w:rPr>
          <w:rFonts w:hint="eastAsia" w:ascii="宋体" w:hAnsi="宋体" w:eastAsia="宋体" w:cs="宋体"/>
          <w:b w:val="0"/>
          <w:sz w:val="22"/>
          <w:szCs w:val="22"/>
          <w:lang/>
        </w:rPr>
        <w:fldChar w:fldCharType="separate"/>
      </w:r>
      <w:r>
        <w:rPr>
          <w:rStyle w:val="45"/>
          <w:rFonts w:hint="eastAsia" w:ascii="宋体" w:hAnsi="宋体" w:eastAsia="宋体" w:cs="宋体"/>
          <w:b w:val="0"/>
          <w:color w:val="auto"/>
          <w:sz w:val="22"/>
          <w:szCs w:val="22"/>
          <w:lang/>
        </w:rPr>
        <w:t>关于</w:t>
      </w:r>
      <w:bookmarkStart w:id="0" w:name="_Hlt525993553"/>
      <w:bookmarkStart w:id="1" w:name="_Hlt525993552"/>
      <w:r>
        <w:rPr>
          <w:rStyle w:val="45"/>
          <w:rFonts w:hint="eastAsia" w:cs="宋体"/>
          <w:b w:val="0"/>
          <w:color w:val="auto"/>
          <w:sz w:val="22"/>
          <w:szCs w:val="22"/>
          <w:lang w:eastAsia="zh-CN"/>
        </w:rPr>
        <w:t>文成县健康站建设及医疗设备采购</w:t>
      </w:r>
      <w:r>
        <w:rPr>
          <w:rStyle w:val="45"/>
          <w:rFonts w:hint="eastAsia" w:ascii="宋体" w:hAnsi="宋体" w:eastAsia="宋体" w:cs="宋体"/>
          <w:b w:val="0"/>
          <w:color w:val="auto"/>
          <w:sz w:val="22"/>
          <w:szCs w:val="22"/>
          <w:lang/>
        </w:rPr>
        <w:t>项</w:t>
      </w:r>
      <w:bookmarkEnd w:id="0"/>
      <w:bookmarkEnd w:id="1"/>
      <w:r>
        <w:rPr>
          <w:rStyle w:val="45"/>
          <w:rFonts w:hint="eastAsia" w:ascii="宋体" w:hAnsi="宋体" w:eastAsia="宋体" w:cs="宋体"/>
          <w:b w:val="0"/>
          <w:color w:val="auto"/>
          <w:sz w:val="22"/>
          <w:szCs w:val="22"/>
          <w:lang/>
        </w:rPr>
        <w:t>目</w:t>
      </w:r>
      <w:bookmarkStart w:id="2" w:name="_Hlt370805099"/>
      <w:bookmarkEnd w:id="2"/>
      <w:r>
        <w:rPr>
          <w:rStyle w:val="45"/>
          <w:rFonts w:hint="eastAsia" w:ascii="宋体" w:hAnsi="宋体" w:eastAsia="宋体" w:cs="宋体"/>
          <w:b w:val="0"/>
          <w:color w:val="auto"/>
          <w:sz w:val="22"/>
          <w:szCs w:val="22"/>
          <w:lang/>
        </w:rPr>
        <w:t>公开招标公告</w:t>
      </w:r>
      <w:r>
        <w:rPr>
          <w:rStyle w:val="45"/>
          <w:rFonts w:hint="eastAsia" w:ascii="宋体" w:hAnsi="宋体" w:eastAsia="宋体" w:cs="宋体"/>
          <w:b w:val="0"/>
          <w:color w:val="auto"/>
          <w:sz w:val="22"/>
          <w:szCs w:val="22"/>
          <w:lang/>
        </w:rPr>
        <w:tab/>
      </w:r>
      <w:r>
        <w:rPr>
          <w:rStyle w:val="45"/>
          <w:rFonts w:hint="eastAsia" w:ascii="宋体" w:hAnsi="宋体" w:eastAsia="宋体" w:cs="宋体"/>
          <w:b w:val="0"/>
          <w:color w:val="auto"/>
          <w:sz w:val="22"/>
          <w:szCs w:val="22"/>
          <w:lang w:val="en-US" w:eastAsia="zh-CN"/>
        </w:rPr>
        <w:t>2</w:t>
      </w:r>
      <w:r>
        <w:rPr>
          <w:rFonts w:hint="eastAsia" w:ascii="宋体" w:hAnsi="宋体" w:eastAsia="宋体" w:cs="宋体"/>
          <w:b w:val="0"/>
          <w:sz w:val="22"/>
          <w:szCs w:val="22"/>
          <w:lang/>
        </w:rPr>
        <w:fldChar w:fldCharType="end"/>
      </w:r>
    </w:p>
    <w:p>
      <w:pPr>
        <w:pStyle w:val="31"/>
        <w:tabs>
          <w:tab w:val="right" w:leader="dot" w:pos="8987"/>
        </w:tabs>
        <w:spacing w:line="360" w:lineRule="auto"/>
        <w:rPr>
          <w:rFonts w:hint="eastAsia" w:ascii="宋体" w:hAnsi="宋体" w:eastAsia="宋体" w:cs="宋体"/>
          <w:b w:val="0"/>
          <w:sz w:val="22"/>
          <w:szCs w:val="22"/>
          <w:lang w:eastAsia="zh-CN"/>
        </w:rPr>
      </w:pPr>
      <w:r>
        <w:rPr>
          <w:rStyle w:val="45"/>
          <w:rFonts w:hint="eastAsia" w:ascii="宋体" w:hAnsi="宋体" w:eastAsia="宋体" w:cs="宋体"/>
          <w:b w:val="0"/>
          <w:bCs/>
          <w:color w:val="auto"/>
          <w:sz w:val="22"/>
          <w:szCs w:val="22"/>
          <w:lang w:val="zh-CN"/>
        </w:rPr>
        <w:t>第一部</w:t>
      </w:r>
      <w:r>
        <w:rPr>
          <w:rStyle w:val="45"/>
          <w:rFonts w:hint="eastAsia" w:ascii="宋体" w:hAnsi="宋体" w:eastAsia="宋体" w:cs="宋体"/>
          <w:b w:val="0"/>
          <w:bCs/>
          <w:color w:val="auto"/>
          <w:sz w:val="22"/>
          <w:szCs w:val="22"/>
          <w:lang w:val="en-US" w:eastAsia="zh-CN"/>
        </w:rPr>
        <w:t>分</w:t>
      </w:r>
      <w:r>
        <w:rPr>
          <w:rStyle w:val="45"/>
          <w:rFonts w:hint="eastAsia" w:cs="宋体"/>
          <w:b w:val="0"/>
          <w:bCs/>
          <w:color w:val="auto"/>
          <w:sz w:val="22"/>
          <w:szCs w:val="22"/>
          <w:lang w:val="en-US" w:eastAsia="zh-CN"/>
        </w:rPr>
        <w:t>、</w:t>
      </w:r>
      <w:r>
        <w:rPr>
          <w:rFonts w:hint="eastAsia" w:ascii="宋体" w:hAnsi="宋体" w:eastAsia="宋体" w:cs="宋体"/>
          <w:b w:val="0"/>
          <w:bCs/>
          <w:sz w:val="22"/>
          <w:szCs w:val="22"/>
          <w:lang/>
        </w:rPr>
        <w:fldChar w:fldCharType="begin"/>
      </w:r>
      <w:r>
        <w:rPr>
          <w:rStyle w:val="45"/>
          <w:rFonts w:hint="eastAsia" w:ascii="宋体" w:hAnsi="宋体" w:eastAsia="宋体" w:cs="宋体"/>
          <w:b w:val="0"/>
          <w:bCs/>
          <w:color w:val="auto"/>
          <w:sz w:val="22"/>
          <w:szCs w:val="22"/>
          <w:lang/>
        </w:rPr>
        <w:instrText xml:space="preserve"> HYPERLINK \l "_Toc295828961" </w:instrText>
      </w:r>
      <w:r>
        <w:rPr>
          <w:rFonts w:hint="eastAsia" w:ascii="宋体" w:hAnsi="宋体" w:eastAsia="宋体" w:cs="宋体"/>
          <w:b w:val="0"/>
          <w:bCs/>
          <w:sz w:val="22"/>
          <w:szCs w:val="22"/>
          <w:lang/>
        </w:rPr>
        <w:fldChar w:fldCharType="separate"/>
      </w:r>
      <w:r>
        <w:rPr>
          <w:rStyle w:val="45"/>
          <w:rFonts w:hint="eastAsia" w:ascii="宋体" w:hAnsi="宋体" w:eastAsia="宋体" w:cs="宋体"/>
          <w:b w:val="0"/>
          <w:bCs/>
          <w:color w:val="auto"/>
          <w:sz w:val="22"/>
          <w:szCs w:val="22"/>
        </w:rPr>
        <w:t>投标邀请函</w:t>
      </w:r>
      <w:r>
        <w:rPr>
          <w:rStyle w:val="45"/>
          <w:rFonts w:hint="eastAsia" w:ascii="宋体" w:hAnsi="宋体" w:eastAsia="宋体" w:cs="宋体"/>
          <w:b w:val="0"/>
          <w:bCs/>
          <w:color w:val="auto"/>
          <w:sz w:val="22"/>
          <w:szCs w:val="22"/>
          <w:lang/>
        </w:rPr>
        <w:tab/>
      </w:r>
      <w:r>
        <w:rPr>
          <w:rFonts w:hint="eastAsia" w:ascii="宋体" w:hAnsi="宋体" w:eastAsia="宋体" w:cs="宋体"/>
          <w:b w:val="0"/>
          <w:bCs/>
          <w:sz w:val="22"/>
          <w:szCs w:val="22"/>
          <w:lang/>
        </w:rPr>
        <w:fldChar w:fldCharType="end"/>
      </w:r>
      <w:r>
        <w:rPr>
          <w:rFonts w:hint="eastAsia" w:cs="宋体"/>
          <w:b w:val="0"/>
          <w:sz w:val="22"/>
          <w:szCs w:val="22"/>
          <w:lang w:val="en-US" w:eastAsia="zh-CN"/>
        </w:rPr>
        <w:t>6</w:t>
      </w:r>
    </w:p>
    <w:p>
      <w:pPr>
        <w:pStyle w:val="31"/>
        <w:tabs>
          <w:tab w:val="right" w:leader="dot" w:pos="8987"/>
        </w:tabs>
        <w:spacing w:line="360" w:lineRule="auto"/>
        <w:rPr>
          <w:rFonts w:hint="eastAsia" w:ascii="宋体" w:hAnsi="宋体" w:eastAsia="宋体" w:cs="宋体"/>
          <w:b w:val="0"/>
          <w:sz w:val="22"/>
          <w:szCs w:val="22"/>
          <w:lang/>
        </w:rPr>
      </w:pPr>
      <w:r>
        <w:rPr>
          <w:rFonts w:hint="eastAsia" w:ascii="宋体" w:hAnsi="宋体" w:eastAsia="宋体" w:cs="宋体"/>
          <w:b w:val="0"/>
          <w:sz w:val="22"/>
          <w:szCs w:val="22"/>
          <w:lang/>
        </w:rPr>
        <w:fldChar w:fldCharType="begin"/>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instrText xml:space="preserve">HYPERLINK \l "_Toc295828963"</w:instrText>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fldChar w:fldCharType="separate"/>
      </w:r>
      <w:r>
        <w:rPr>
          <w:rStyle w:val="45"/>
          <w:rFonts w:hint="eastAsia" w:ascii="宋体" w:hAnsi="宋体" w:eastAsia="宋体" w:cs="宋体"/>
          <w:b w:val="0"/>
          <w:color w:val="auto"/>
          <w:sz w:val="22"/>
          <w:szCs w:val="22"/>
          <w:lang w:val="zh-CN"/>
        </w:rPr>
        <w:t>第</w:t>
      </w:r>
      <w:r>
        <w:rPr>
          <w:rStyle w:val="45"/>
          <w:rFonts w:hint="eastAsia" w:ascii="宋体" w:hAnsi="宋体" w:eastAsia="宋体" w:cs="宋体"/>
          <w:b w:val="0"/>
          <w:color w:val="auto"/>
          <w:sz w:val="22"/>
          <w:szCs w:val="22"/>
          <w:lang w:val="en-US" w:eastAsia="zh-CN"/>
        </w:rPr>
        <w:t>二</w:t>
      </w:r>
      <w:r>
        <w:rPr>
          <w:rStyle w:val="45"/>
          <w:rFonts w:hint="eastAsia" w:ascii="宋体" w:hAnsi="宋体" w:eastAsia="宋体" w:cs="宋体"/>
          <w:b w:val="0"/>
          <w:color w:val="auto"/>
          <w:sz w:val="22"/>
          <w:szCs w:val="22"/>
          <w:lang w:val="zh-CN"/>
        </w:rPr>
        <w:t>部分</w:t>
      </w:r>
      <w:r>
        <w:rPr>
          <w:rStyle w:val="45"/>
          <w:rFonts w:hint="eastAsia" w:cs="宋体"/>
          <w:b w:val="0"/>
          <w:color w:val="auto"/>
          <w:sz w:val="22"/>
          <w:szCs w:val="22"/>
          <w:lang w:val="zh-CN"/>
        </w:rPr>
        <w:t>、</w:t>
      </w:r>
      <w:r>
        <w:rPr>
          <w:rStyle w:val="45"/>
          <w:rFonts w:hint="eastAsia" w:ascii="宋体" w:hAnsi="宋体" w:eastAsia="宋体" w:cs="宋体"/>
          <w:b w:val="0"/>
          <w:color w:val="auto"/>
          <w:sz w:val="22"/>
          <w:szCs w:val="22"/>
          <w:lang w:val="zh-CN"/>
        </w:rPr>
        <w:t>招标内容及要求</w:t>
      </w:r>
      <w:r>
        <w:rPr>
          <w:rFonts w:hint="eastAsia" w:ascii="宋体" w:hAnsi="宋体" w:eastAsia="宋体" w:cs="宋体"/>
          <w:b w:val="0"/>
          <w:sz w:val="22"/>
          <w:szCs w:val="22"/>
          <w:lang/>
        </w:rPr>
        <w:tab/>
      </w:r>
      <w:r>
        <w:rPr>
          <w:rFonts w:hint="eastAsia" w:cs="宋体"/>
          <w:b w:val="0"/>
          <w:sz w:val="22"/>
          <w:szCs w:val="22"/>
          <w:lang w:val="en-US" w:eastAsia="zh-CN"/>
        </w:rPr>
        <w:t>9</w:t>
      </w:r>
      <w:r>
        <w:rPr>
          <w:rFonts w:hint="eastAsia" w:ascii="宋体" w:hAnsi="宋体" w:eastAsia="宋体" w:cs="宋体"/>
          <w:b w:val="0"/>
          <w:sz w:val="22"/>
          <w:szCs w:val="22"/>
          <w:lang/>
        </w:rPr>
        <w:fldChar w:fldCharType="end"/>
      </w:r>
    </w:p>
    <w:p>
      <w:pPr>
        <w:pStyle w:val="31"/>
        <w:tabs>
          <w:tab w:val="right" w:leader="dot" w:pos="8987"/>
        </w:tabs>
        <w:spacing w:line="360" w:lineRule="auto"/>
        <w:rPr>
          <w:rFonts w:hint="default" w:ascii="宋体" w:hAnsi="宋体" w:eastAsia="宋体" w:cs="宋体"/>
          <w:b w:val="0"/>
          <w:sz w:val="22"/>
          <w:szCs w:val="22"/>
          <w:lang w:val="en-US" w:eastAsia="zh-CN"/>
        </w:rPr>
      </w:pPr>
      <w:r>
        <w:rPr>
          <w:rFonts w:hint="eastAsia" w:ascii="宋体" w:hAnsi="宋体" w:eastAsia="宋体" w:cs="宋体"/>
          <w:b w:val="0"/>
          <w:sz w:val="22"/>
          <w:szCs w:val="22"/>
          <w:lang/>
        </w:rPr>
        <w:fldChar w:fldCharType="begin"/>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instrText xml:space="preserve">HYPERLINK \l "_Toc295828968"</w:instrText>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fldChar w:fldCharType="separate"/>
      </w:r>
      <w:r>
        <w:rPr>
          <w:rStyle w:val="45"/>
          <w:rFonts w:hint="eastAsia" w:ascii="宋体" w:hAnsi="宋体" w:eastAsia="宋体" w:cs="宋体"/>
          <w:b w:val="0"/>
          <w:color w:val="auto"/>
          <w:sz w:val="22"/>
          <w:szCs w:val="22"/>
          <w:lang w:val="zh-CN"/>
        </w:rPr>
        <w:t>第</w:t>
      </w:r>
      <w:r>
        <w:rPr>
          <w:rStyle w:val="45"/>
          <w:rFonts w:hint="eastAsia" w:ascii="宋体" w:hAnsi="宋体" w:eastAsia="宋体" w:cs="宋体"/>
          <w:b w:val="0"/>
          <w:color w:val="auto"/>
          <w:sz w:val="22"/>
          <w:szCs w:val="22"/>
          <w:u w:val="dotted"/>
          <w:lang w:val="en-US" w:eastAsia="zh-CN"/>
        </w:rPr>
        <w:t>三</w:t>
      </w:r>
      <w:r>
        <w:rPr>
          <w:rStyle w:val="45"/>
          <w:rFonts w:hint="eastAsia" w:ascii="宋体" w:hAnsi="宋体" w:eastAsia="宋体" w:cs="宋体"/>
          <w:b w:val="0"/>
          <w:color w:val="auto"/>
          <w:sz w:val="22"/>
          <w:szCs w:val="22"/>
          <w:lang w:val="zh-CN"/>
        </w:rPr>
        <w:t>部分</w:t>
      </w:r>
      <w:r>
        <w:rPr>
          <w:rStyle w:val="45"/>
          <w:rFonts w:hint="eastAsia" w:cs="宋体"/>
          <w:b w:val="0"/>
          <w:color w:val="auto"/>
          <w:sz w:val="22"/>
          <w:szCs w:val="22"/>
          <w:lang w:val="zh-CN"/>
        </w:rPr>
        <w:t>、</w:t>
      </w:r>
      <w:r>
        <w:rPr>
          <w:rStyle w:val="45"/>
          <w:rFonts w:hint="eastAsia" w:ascii="宋体" w:hAnsi="宋体" w:eastAsia="宋体" w:cs="宋体"/>
          <w:b w:val="0"/>
          <w:color w:val="auto"/>
          <w:sz w:val="22"/>
          <w:szCs w:val="22"/>
          <w:lang w:val="zh-CN"/>
        </w:rPr>
        <w:t>供应商须知</w:t>
      </w:r>
      <w:r>
        <w:rPr>
          <w:rFonts w:hint="eastAsia" w:ascii="宋体" w:hAnsi="宋体" w:eastAsia="宋体" w:cs="宋体"/>
          <w:b w:val="0"/>
          <w:sz w:val="22"/>
          <w:szCs w:val="22"/>
          <w:lang/>
        </w:rPr>
        <w:tab/>
      </w:r>
      <w:r>
        <w:rPr>
          <w:rFonts w:hint="eastAsia" w:ascii="宋体" w:hAnsi="宋体" w:eastAsia="宋体" w:cs="宋体"/>
          <w:b w:val="0"/>
          <w:sz w:val="22"/>
          <w:szCs w:val="22"/>
          <w:lang/>
        </w:rPr>
        <w:fldChar w:fldCharType="end"/>
      </w:r>
      <w:r>
        <w:rPr>
          <w:rFonts w:hint="eastAsia" w:cs="宋体"/>
          <w:b w:val="0"/>
          <w:sz w:val="22"/>
          <w:szCs w:val="22"/>
          <w:lang w:val="en-US" w:eastAsia="zh-CN"/>
        </w:rPr>
        <w:t>3</w:t>
      </w:r>
      <w:r>
        <w:rPr>
          <w:rFonts w:hint="eastAsia" w:cs="宋体"/>
          <w:b w:val="0"/>
          <w:sz w:val="22"/>
          <w:szCs w:val="22"/>
          <w:lang w:val="en-US" w:eastAsia="zh-CN"/>
        </w:rPr>
        <w:t>3</w:t>
      </w:r>
    </w:p>
    <w:p>
      <w:pPr>
        <w:pStyle w:val="31"/>
        <w:tabs>
          <w:tab w:val="right" w:leader="dot" w:pos="8987"/>
        </w:tabs>
        <w:spacing w:line="360" w:lineRule="auto"/>
        <w:rPr>
          <w:rFonts w:hint="eastAsia" w:ascii="宋体" w:hAnsi="宋体" w:eastAsia="宋体" w:cs="宋体"/>
          <w:sz w:val="22"/>
          <w:szCs w:val="22"/>
          <w:lang w:val="en-US" w:eastAsia="zh-CN"/>
        </w:rPr>
      </w:pPr>
      <w:r>
        <w:rPr>
          <w:rFonts w:hint="eastAsia" w:ascii="宋体" w:hAnsi="宋体" w:eastAsia="宋体" w:cs="宋体"/>
          <w:b w:val="0"/>
          <w:sz w:val="22"/>
          <w:szCs w:val="22"/>
        </w:rPr>
        <w:fldChar w:fldCharType="begin"/>
      </w:r>
      <w:r>
        <w:rPr>
          <w:rStyle w:val="45"/>
          <w:rFonts w:hint="eastAsia" w:ascii="宋体" w:hAnsi="宋体" w:eastAsia="宋体" w:cs="宋体"/>
          <w:b w:val="0"/>
          <w:color w:val="auto"/>
          <w:sz w:val="22"/>
          <w:szCs w:val="22"/>
        </w:rPr>
        <w:instrText xml:space="preserve"> HYPERLINK \l "_Toc295828959" </w:instrText>
      </w:r>
      <w:r>
        <w:rPr>
          <w:rFonts w:hint="eastAsia" w:ascii="宋体" w:hAnsi="宋体" w:eastAsia="宋体" w:cs="宋体"/>
          <w:b w:val="0"/>
          <w:sz w:val="22"/>
          <w:szCs w:val="22"/>
        </w:rPr>
        <w:fldChar w:fldCharType="separate"/>
      </w:r>
      <w:r>
        <w:rPr>
          <w:rStyle w:val="45"/>
          <w:rFonts w:hint="eastAsia" w:ascii="宋体" w:hAnsi="宋体" w:eastAsia="宋体" w:cs="宋体"/>
          <w:b w:val="0"/>
          <w:color w:val="auto"/>
          <w:sz w:val="22"/>
          <w:szCs w:val="22"/>
        </w:rPr>
        <w:t>第</w:t>
      </w:r>
      <w:r>
        <w:rPr>
          <w:rStyle w:val="45"/>
          <w:rFonts w:hint="eastAsia" w:ascii="宋体" w:hAnsi="宋体" w:eastAsia="宋体" w:cs="宋体"/>
          <w:b w:val="0"/>
          <w:color w:val="auto"/>
          <w:sz w:val="22"/>
          <w:szCs w:val="22"/>
          <w:lang w:val="en-US" w:eastAsia="zh-CN"/>
        </w:rPr>
        <w:t>四</w:t>
      </w:r>
      <w:r>
        <w:rPr>
          <w:rStyle w:val="45"/>
          <w:rFonts w:hint="eastAsia" w:ascii="宋体" w:hAnsi="宋体" w:eastAsia="宋体" w:cs="宋体"/>
          <w:b w:val="0"/>
          <w:color w:val="auto"/>
          <w:sz w:val="22"/>
          <w:szCs w:val="22"/>
        </w:rPr>
        <w:t>部分</w:t>
      </w:r>
      <w:r>
        <w:rPr>
          <w:rStyle w:val="45"/>
          <w:rFonts w:hint="eastAsia" w:cs="宋体"/>
          <w:b w:val="0"/>
          <w:color w:val="auto"/>
          <w:sz w:val="22"/>
          <w:szCs w:val="22"/>
          <w:lang w:eastAsia="zh-CN"/>
        </w:rPr>
        <w:t>、</w:t>
      </w:r>
      <w:r>
        <w:rPr>
          <w:rStyle w:val="45"/>
          <w:rFonts w:hint="eastAsia" w:ascii="宋体" w:hAnsi="宋体" w:eastAsia="宋体" w:cs="宋体"/>
          <w:b w:val="0"/>
          <w:color w:val="auto"/>
          <w:sz w:val="22"/>
          <w:szCs w:val="22"/>
          <w:lang w:val="zh-CN"/>
        </w:rPr>
        <w:t>政府采购政策功能相关说明</w:t>
      </w:r>
      <w:r>
        <w:rPr>
          <w:rStyle w:val="45"/>
          <w:rFonts w:hint="eastAsia" w:ascii="宋体" w:hAnsi="宋体" w:eastAsia="宋体" w:cs="宋体"/>
          <w:b w:val="0"/>
          <w:color w:val="auto"/>
          <w:sz w:val="22"/>
          <w:szCs w:val="22"/>
        </w:rPr>
        <w:tab/>
      </w:r>
      <w:r>
        <w:rPr>
          <w:rStyle w:val="45"/>
          <w:rFonts w:hint="eastAsia" w:cs="宋体"/>
          <w:b w:val="0"/>
          <w:color w:val="auto"/>
          <w:sz w:val="22"/>
          <w:szCs w:val="22"/>
          <w:lang w:val="en-US" w:eastAsia="zh-CN"/>
        </w:rPr>
        <w:t>4</w:t>
      </w:r>
      <w:r>
        <w:rPr>
          <w:rFonts w:hint="eastAsia" w:ascii="宋体" w:hAnsi="宋体" w:eastAsia="宋体" w:cs="宋体"/>
          <w:b w:val="0"/>
          <w:sz w:val="22"/>
          <w:szCs w:val="22"/>
        </w:rPr>
        <w:fldChar w:fldCharType="end"/>
      </w:r>
      <w:r>
        <w:rPr>
          <w:rFonts w:hint="eastAsia" w:cs="宋体"/>
          <w:b w:val="0"/>
          <w:sz w:val="22"/>
          <w:szCs w:val="22"/>
          <w:lang w:val="en-US" w:eastAsia="zh-CN"/>
        </w:rPr>
        <w:t>6</w:t>
      </w:r>
    </w:p>
    <w:p>
      <w:pPr>
        <w:pStyle w:val="31"/>
        <w:tabs>
          <w:tab w:val="right" w:leader="dot" w:pos="8987"/>
        </w:tabs>
        <w:spacing w:line="360" w:lineRule="auto"/>
        <w:rPr>
          <w:rFonts w:hint="default" w:ascii="宋体" w:hAnsi="宋体" w:eastAsia="宋体" w:cs="宋体"/>
          <w:b w:val="0"/>
          <w:sz w:val="22"/>
          <w:szCs w:val="22"/>
          <w:lang w:val="en-US" w:eastAsia="zh-CN"/>
        </w:rPr>
      </w:pPr>
      <w:r>
        <w:rPr>
          <w:rFonts w:hint="eastAsia" w:ascii="宋体" w:hAnsi="宋体" w:eastAsia="宋体" w:cs="宋体"/>
          <w:b w:val="0"/>
          <w:sz w:val="22"/>
          <w:szCs w:val="22"/>
          <w:lang/>
        </w:rPr>
        <w:fldChar w:fldCharType="begin"/>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instrText xml:space="preserve">HYPERLINK \l "_Toc295828976"</w:instrText>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fldChar w:fldCharType="separate"/>
      </w:r>
      <w:r>
        <w:rPr>
          <w:rStyle w:val="45"/>
          <w:rFonts w:hint="eastAsia" w:ascii="宋体" w:hAnsi="宋体" w:eastAsia="宋体" w:cs="宋体"/>
          <w:b w:val="0"/>
          <w:color w:val="auto"/>
          <w:sz w:val="22"/>
          <w:szCs w:val="22"/>
          <w:lang/>
        </w:rPr>
        <w:t>第</w:t>
      </w:r>
      <w:r>
        <w:rPr>
          <w:rStyle w:val="45"/>
          <w:rFonts w:hint="eastAsia" w:ascii="宋体" w:hAnsi="宋体" w:eastAsia="宋体" w:cs="宋体"/>
          <w:b w:val="0"/>
          <w:color w:val="auto"/>
          <w:sz w:val="22"/>
          <w:szCs w:val="22"/>
          <w:lang w:val="en-US" w:eastAsia="zh-CN"/>
        </w:rPr>
        <w:t>五</w:t>
      </w:r>
      <w:r>
        <w:rPr>
          <w:rStyle w:val="45"/>
          <w:rFonts w:hint="eastAsia" w:ascii="宋体" w:hAnsi="宋体" w:eastAsia="宋体" w:cs="宋体"/>
          <w:b w:val="0"/>
          <w:color w:val="auto"/>
          <w:sz w:val="22"/>
          <w:szCs w:val="22"/>
          <w:lang/>
        </w:rPr>
        <w:t>部分、合同格式</w:t>
      </w:r>
      <w:r>
        <w:rPr>
          <w:rFonts w:hint="eastAsia" w:ascii="宋体" w:hAnsi="宋体" w:eastAsia="宋体" w:cs="宋体"/>
          <w:b w:val="0"/>
          <w:sz w:val="22"/>
          <w:szCs w:val="22"/>
          <w:lang/>
        </w:rPr>
        <w:tab/>
      </w:r>
      <w:r>
        <w:rPr>
          <w:rFonts w:hint="eastAsia" w:ascii="宋体" w:hAnsi="宋体" w:eastAsia="宋体" w:cs="宋体"/>
          <w:b w:val="0"/>
          <w:sz w:val="22"/>
          <w:szCs w:val="22"/>
          <w:lang/>
        </w:rPr>
        <w:fldChar w:fldCharType="end"/>
      </w:r>
      <w:r>
        <w:rPr>
          <w:rFonts w:hint="eastAsia" w:cs="宋体"/>
          <w:b w:val="0"/>
          <w:sz w:val="22"/>
          <w:szCs w:val="22"/>
          <w:lang w:val="en-US" w:eastAsia="zh-CN"/>
        </w:rPr>
        <w:t>4</w:t>
      </w:r>
      <w:r>
        <w:rPr>
          <w:rFonts w:hint="eastAsia" w:cs="宋体"/>
          <w:b w:val="0"/>
          <w:sz w:val="22"/>
          <w:szCs w:val="22"/>
          <w:lang w:val="en-US" w:eastAsia="zh-CN"/>
        </w:rPr>
        <w:t>9</w:t>
      </w:r>
    </w:p>
    <w:p>
      <w:pPr>
        <w:pStyle w:val="31"/>
        <w:tabs>
          <w:tab w:val="right" w:leader="dot" w:pos="8987"/>
        </w:tabs>
        <w:spacing w:line="360" w:lineRule="auto"/>
        <w:rPr>
          <w:rFonts w:hint="default" w:ascii="宋体" w:hAnsi="宋体" w:eastAsia="宋体" w:cs="宋体"/>
          <w:b w:val="0"/>
          <w:sz w:val="22"/>
          <w:szCs w:val="22"/>
          <w:lang w:val="en-US" w:eastAsia="zh-CN"/>
        </w:rPr>
      </w:pPr>
      <w:r>
        <w:rPr>
          <w:rFonts w:hint="eastAsia" w:ascii="宋体" w:hAnsi="宋体" w:eastAsia="宋体" w:cs="宋体"/>
          <w:b w:val="0"/>
          <w:sz w:val="22"/>
          <w:szCs w:val="22"/>
          <w:lang/>
        </w:rPr>
        <w:fldChar w:fldCharType="begin"/>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instrText xml:space="preserve">HYPERLINK \l "_Toc295828977"</w:instrText>
      </w:r>
      <w:r>
        <w:rPr>
          <w:rStyle w:val="45"/>
          <w:rFonts w:hint="eastAsia" w:ascii="宋体" w:hAnsi="宋体" w:eastAsia="宋体" w:cs="宋体"/>
          <w:b w:val="0"/>
          <w:color w:val="auto"/>
          <w:sz w:val="22"/>
          <w:szCs w:val="22"/>
          <w:lang/>
        </w:rPr>
        <w:instrText xml:space="preserve"> </w:instrText>
      </w:r>
      <w:r>
        <w:rPr>
          <w:rFonts w:hint="eastAsia" w:ascii="宋体" w:hAnsi="宋体" w:eastAsia="宋体" w:cs="宋体"/>
          <w:b w:val="0"/>
          <w:sz w:val="22"/>
          <w:szCs w:val="22"/>
          <w:lang/>
        </w:rPr>
        <w:fldChar w:fldCharType="separate"/>
      </w:r>
      <w:r>
        <w:rPr>
          <w:rStyle w:val="45"/>
          <w:rFonts w:hint="eastAsia" w:ascii="宋体" w:hAnsi="宋体" w:eastAsia="宋体" w:cs="宋体"/>
          <w:b w:val="0"/>
          <w:color w:val="auto"/>
          <w:sz w:val="22"/>
          <w:szCs w:val="22"/>
          <w:lang w:val="zh-CN"/>
        </w:rPr>
        <w:t>第</w:t>
      </w:r>
      <w:r>
        <w:rPr>
          <w:rStyle w:val="45"/>
          <w:rFonts w:hint="eastAsia" w:ascii="宋体" w:hAnsi="宋体" w:eastAsia="宋体" w:cs="宋体"/>
          <w:b w:val="0"/>
          <w:color w:val="auto"/>
          <w:sz w:val="22"/>
          <w:szCs w:val="22"/>
          <w:lang w:val="en-US" w:eastAsia="zh-CN"/>
        </w:rPr>
        <w:t>六</w:t>
      </w:r>
      <w:r>
        <w:rPr>
          <w:rStyle w:val="45"/>
          <w:rFonts w:hint="eastAsia" w:ascii="宋体" w:hAnsi="宋体" w:eastAsia="宋体" w:cs="宋体"/>
          <w:b w:val="0"/>
          <w:color w:val="auto"/>
          <w:sz w:val="22"/>
          <w:szCs w:val="22"/>
          <w:lang w:val="zh-CN"/>
        </w:rPr>
        <w:t>部分</w:t>
      </w:r>
      <w:r>
        <w:rPr>
          <w:rStyle w:val="45"/>
          <w:rFonts w:hint="eastAsia" w:cs="宋体"/>
          <w:b w:val="0"/>
          <w:color w:val="auto"/>
          <w:sz w:val="22"/>
          <w:szCs w:val="22"/>
          <w:lang w:val="zh-CN"/>
        </w:rPr>
        <w:t>、</w:t>
      </w:r>
      <w:r>
        <w:rPr>
          <w:rStyle w:val="45"/>
          <w:rFonts w:hint="eastAsia" w:ascii="宋体" w:hAnsi="宋体" w:eastAsia="宋体" w:cs="宋体"/>
          <w:b w:val="0"/>
          <w:color w:val="auto"/>
          <w:sz w:val="22"/>
          <w:szCs w:val="22"/>
          <w:lang w:val="zh-CN"/>
        </w:rPr>
        <w:t>附件</w:t>
      </w:r>
      <w:r>
        <w:rPr>
          <w:rStyle w:val="45"/>
          <w:rFonts w:hint="eastAsia" w:ascii="宋体" w:hAnsi="宋体" w:eastAsia="宋体" w:cs="宋体"/>
          <w:b w:val="0"/>
          <w:color w:val="auto"/>
          <w:sz w:val="22"/>
          <w:szCs w:val="22"/>
          <w:lang/>
        </w:rPr>
        <w:t>—</w:t>
      </w:r>
      <w:r>
        <w:rPr>
          <w:rStyle w:val="45"/>
          <w:rFonts w:hint="eastAsia" w:ascii="宋体" w:hAnsi="宋体" w:eastAsia="宋体" w:cs="宋体"/>
          <w:b w:val="0"/>
          <w:color w:val="auto"/>
          <w:sz w:val="22"/>
          <w:szCs w:val="22"/>
          <w:lang w:val="zh-CN"/>
        </w:rPr>
        <w:t>投标文件格式</w:t>
      </w:r>
      <w:r>
        <w:rPr>
          <w:rFonts w:hint="eastAsia" w:ascii="宋体" w:hAnsi="宋体" w:eastAsia="宋体" w:cs="宋体"/>
          <w:b w:val="0"/>
          <w:sz w:val="22"/>
          <w:szCs w:val="22"/>
          <w:lang/>
        </w:rPr>
        <w:tab/>
      </w:r>
      <w:r>
        <w:rPr>
          <w:rFonts w:hint="eastAsia" w:ascii="宋体" w:hAnsi="宋体" w:eastAsia="宋体" w:cs="宋体"/>
          <w:b w:val="0"/>
          <w:sz w:val="22"/>
          <w:szCs w:val="22"/>
          <w:lang/>
        </w:rPr>
        <w:fldChar w:fldCharType="end"/>
      </w:r>
      <w:r>
        <w:rPr>
          <w:rFonts w:hint="eastAsia" w:cs="宋体"/>
          <w:b w:val="0"/>
          <w:sz w:val="22"/>
          <w:szCs w:val="22"/>
          <w:lang w:val="en-US" w:eastAsia="zh-CN"/>
        </w:rPr>
        <w:t>5</w:t>
      </w:r>
      <w:r>
        <w:rPr>
          <w:rFonts w:hint="eastAsia" w:cs="宋体"/>
          <w:b w:val="0"/>
          <w:sz w:val="22"/>
          <w:szCs w:val="22"/>
          <w:lang w:val="en-US" w:eastAsia="zh-CN"/>
        </w:rPr>
        <w:t>4</w:t>
      </w:r>
    </w:p>
    <w:p>
      <w:pPr>
        <w:pStyle w:val="31"/>
        <w:tabs>
          <w:tab w:val="right" w:leader="dot" w:pos="8987"/>
        </w:tabs>
        <w:spacing w:line="360" w:lineRule="auto"/>
        <w:rPr>
          <w:rStyle w:val="45"/>
          <w:rFonts w:hint="default" w:ascii="宋体" w:hAnsi="宋体" w:eastAsia="宋体" w:cs="宋体"/>
          <w:b w:val="0"/>
          <w:bCs/>
          <w:color w:val="auto"/>
          <w:sz w:val="22"/>
          <w:szCs w:val="22"/>
          <w:u w:val="none"/>
          <w:lang w:val="en-US" w:eastAsia="zh-CN"/>
        </w:rPr>
      </w:pPr>
      <w:r>
        <w:rPr>
          <w:rFonts w:hint="eastAsia" w:ascii="宋体" w:hAnsi="宋体" w:eastAsia="宋体" w:cs="宋体"/>
          <w:b w:val="0"/>
          <w:color w:val="auto"/>
          <w:kern w:val="2"/>
          <w:sz w:val="22"/>
          <w:szCs w:val="22"/>
          <w:lang w:val="zh-CN"/>
        </w:rPr>
        <w:fldChar w:fldCharType="end"/>
      </w:r>
    </w:p>
    <w:p>
      <w:pPr>
        <w:widowControl/>
        <w:spacing w:line="400" w:lineRule="atLeast"/>
        <w:ind w:firstLine="442" w:firstLineChars="200"/>
        <w:rPr>
          <w:rFonts w:hint="eastAsia" w:ascii="宋体" w:eastAsia="宋体"/>
          <w:color w:val="auto"/>
          <w:sz w:val="22"/>
          <w:szCs w:val="22"/>
          <w:lang w:val="zh-CN"/>
        </w:rPr>
      </w:pPr>
      <w:bookmarkStart w:id="3" w:name="_Toc295828960"/>
      <w:bookmarkStart w:id="4" w:name="_Toc295828961"/>
      <w:r>
        <w:rPr>
          <w:rFonts w:hint="eastAsia" w:ascii="宋体" w:eastAsia="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spacing w:line="440" w:lineRule="exact"/>
        <w:jc w:val="center"/>
        <w:rPr>
          <w:rFonts w:hint="eastAsia" w:ascii="宋体" w:eastAsia="宋体"/>
          <w:color w:val="auto"/>
          <w:sz w:val="30"/>
          <w:szCs w:val="30"/>
        </w:rPr>
      </w:pPr>
    </w:p>
    <w:p>
      <w:pPr>
        <w:pStyle w:val="17"/>
        <w:ind w:left="0" w:leftChars="0" w:firstLine="0" w:firstLineChars="0"/>
        <w:rPr>
          <w:rFonts w:hint="eastAsia" w:ascii="宋体" w:eastAsia="宋体"/>
          <w:color w:val="auto"/>
          <w:sz w:val="30"/>
          <w:szCs w:val="30"/>
        </w:rPr>
      </w:pPr>
    </w:p>
    <w:p>
      <w:pPr>
        <w:pStyle w:val="17"/>
        <w:ind w:left="0" w:leftChars="0" w:firstLine="0" w:firstLineChars="0"/>
        <w:rPr>
          <w:rFonts w:hint="eastAsia" w:ascii="宋体" w:eastAsia="宋体"/>
          <w:color w:val="auto"/>
          <w:sz w:val="30"/>
          <w:szCs w:val="30"/>
        </w:rPr>
      </w:pPr>
    </w:p>
    <w:p>
      <w:pPr>
        <w:pStyle w:val="18"/>
        <w:rPr>
          <w:rFonts w:hint="eastAsia" w:ascii="宋体" w:eastAsia="宋体"/>
          <w:color w:val="auto"/>
          <w:sz w:val="30"/>
          <w:szCs w:val="30"/>
        </w:rPr>
      </w:pPr>
    </w:p>
    <w:p>
      <w:pPr>
        <w:rPr>
          <w:rFonts w:hint="eastAsia" w:ascii="宋体" w:eastAsia="宋体"/>
          <w:color w:val="auto"/>
          <w:sz w:val="30"/>
          <w:szCs w:val="30"/>
        </w:rPr>
      </w:pPr>
    </w:p>
    <w:p>
      <w:pPr>
        <w:pStyle w:val="2"/>
        <w:rPr>
          <w:rFonts w:hint="eastAsia" w:ascii="宋体" w:eastAsia="宋体"/>
          <w:color w:val="auto"/>
          <w:sz w:val="30"/>
          <w:szCs w:val="30"/>
        </w:rPr>
      </w:pPr>
    </w:p>
    <w:p>
      <w:pPr>
        <w:rPr>
          <w:rFonts w:hint="eastAsia" w:ascii="宋体" w:eastAsia="宋体"/>
          <w:color w:val="auto"/>
          <w:sz w:val="30"/>
          <w:szCs w:val="30"/>
        </w:rPr>
      </w:pPr>
    </w:p>
    <w:p>
      <w:pPr>
        <w:pStyle w:val="2"/>
        <w:rPr>
          <w:rFonts w:hint="eastAsia" w:ascii="宋体" w:eastAsia="宋体"/>
          <w:color w:val="auto"/>
          <w:sz w:val="30"/>
          <w:szCs w:val="30"/>
        </w:rPr>
      </w:pPr>
    </w:p>
    <w:p>
      <w:pPr>
        <w:rPr>
          <w:rFonts w:hint="eastAsia" w:ascii="宋体" w:eastAsia="宋体"/>
          <w:color w:val="auto"/>
          <w:sz w:val="30"/>
          <w:szCs w:val="30"/>
        </w:rPr>
      </w:pPr>
    </w:p>
    <w:p>
      <w:pPr>
        <w:pStyle w:val="2"/>
        <w:rPr>
          <w:rFonts w:hint="eastAsia" w:ascii="宋体" w:eastAsia="宋体"/>
          <w:color w:val="auto"/>
          <w:sz w:val="30"/>
          <w:szCs w:val="30"/>
        </w:rPr>
      </w:pPr>
    </w:p>
    <w:p>
      <w:pPr>
        <w:rPr>
          <w:rFonts w:hint="eastAsia" w:ascii="宋体" w:eastAsia="宋体"/>
          <w:color w:val="auto"/>
          <w:sz w:val="30"/>
          <w:szCs w:val="30"/>
        </w:rPr>
      </w:pPr>
    </w:p>
    <w:p>
      <w:pPr>
        <w:pStyle w:val="2"/>
        <w:rPr>
          <w:rFonts w:hint="eastAsia" w:ascii="宋体" w:eastAsia="宋体"/>
          <w:color w:val="auto"/>
          <w:sz w:val="30"/>
          <w:szCs w:val="30"/>
        </w:rPr>
      </w:pPr>
    </w:p>
    <w:p>
      <w:pPr>
        <w:rPr>
          <w:rFonts w:hint="eastAsia" w:ascii="宋体" w:eastAsia="宋体"/>
          <w:color w:val="auto"/>
          <w:sz w:val="30"/>
          <w:szCs w:val="30"/>
        </w:rPr>
      </w:pPr>
    </w:p>
    <w:p>
      <w:pPr>
        <w:spacing w:line="440" w:lineRule="exact"/>
        <w:jc w:val="both"/>
        <w:rPr>
          <w:rFonts w:hint="eastAsia" w:ascii="宋体" w:eastAsia="宋体"/>
          <w:color w:val="auto"/>
          <w:sz w:val="30"/>
          <w:szCs w:val="30"/>
        </w:rPr>
      </w:pPr>
    </w:p>
    <w:p>
      <w:pPr>
        <w:spacing w:line="440" w:lineRule="exact"/>
        <w:jc w:val="center"/>
        <w:rPr>
          <w:rFonts w:hint="eastAsia"/>
          <w:sz w:val="22"/>
          <w:szCs w:val="22"/>
        </w:rPr>
      </w:pPr>
      <w:r>
        <w:rPr>
          <w:rFonts w:hint="eastAsia" w:ascii="宋体" w:eastAsia="宋体"/>
          <w:color w:val="auto"/>
          <w:sz w:val="30"/>
          <w:szCs w:val="30"/>
        </w:rPr>
        <w:t>关于</w:t>
      </w:r>
      <w:r>
        <w:rPr>
          <w:rFonts w:hint="eastAsia" w:ascii="宋体" w:eastAsia="宋体"/>
          <w:color w:val="auto"/>
          <w:sz w:val="30"/>
          <w:szCs w:val="30"/>
          <w:lang w:eastAsia="zh-CN"/>
        </w:rPr>
        <w:t>文成县健康站建设及医疗设备采购</w:t>
      </w:r>
      <w:r>
        <w:rPr>
          <w:rFonts w:hint="eastAsia" w:ascii="宋体" w:eastAsia="宋体"/>
          <w:color w:val="auto"/>
          <w:sz w:val="30"/>
          <w:szCs w:val="30"/>
        </w:rPr>
        <w:t>项目公开招标公告</w:t>
      </w:r>
      <w:bookmarkEnd w:id="3"/>
    </w:p>
    <w:tbl>
      <w:tblPr>
        <w:tblStyle w:val="3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75" w:hRule="atLeast"/>
        </w:trPr>
        <w:tc>
          <w:tcPr>
            <w:tcW w:w="9740" w:type="dxa"/>
            <w:noWrap w:val="0"/>
            <w:vAlign w:val="top"/>
          </w:tcPr>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项目概况</w:t>
            </w:r>
          </w:p>
          <w:p>
            <w:pPr>
              <w:widowControl/>
              <w:autoSpaceDE w:val="0"/>
              <w:autoSpaceDN w:val="0"/>
              <w:adjustRightInd w:val="0"/>
              <w:spacing w:line="460" w:lineRule="atLeast"/>
              <w:ind w:firstLine="440" w:firstLineChars="200"/>
              <w:textAlignment w:val="bottom"/>
              <w:rPr>
                <w:rFonts w:hint="eastAsia" w:ascii="宋体" w:eastAsia="宋体"/>
                <w:bCs w:val="0"/>
                <w:color w:val="auto"/>
                <w:sz w:val="22"/>
                <w:vertAlign w:val="baseline"/>
              </w:rPr>
            </w:pPr>
            <w:r>
              <w:rPr>
                <w:rFonts w:hint="eastAsia" w:ascii="宋体" w:eastAsia="宋体"/>
                <w:b w:val="0"/>
                <w:color w:val="auto"/>
                <w:sz w:val="22"/>
                <w:lang w:eastAsia="zh-CN"/>
              </w:rPr>
              <w:t>文成县健康站建设及医疗设备采购</w:t>
            </w:r>
            <w:r>
              <w:rPr>
                <w:rFonts w:hint="eastAsia" w:ascii="宋体" w:eastAsia="宋体"/>
                <w:b w:val="0"/>
                <w:color w:val="auto"/>
                <w:sz w:val="22"/>
              </w:rPr>
              <w:t>项目招标项目的潜在投标人应在政采云获取（下载）招标文件，并于</w:t>
            </w:r>
            <w:r>
              <w:rPr>
                <w:rFonts w:hint="eastAsia" w:ascii="宋体" w:eastAsia="宋体"/>
                <w:b w:val="0"/>
                <w:color w:val="auto"/>
                <w:sz w:val="22"/>
                <w:lang w:eastAsia="zh-CN"/>
              </w:rPr>
              <w:t>2022年</w:t>
            </w:r>
            <w:r>
              <w:rPr>
                <w:rFonts w:hint="eastAsia" w:ascii="宋体" w:eastAsia="宋体"/>
                <w:b w:val="0"/>
                <w:color w:val="auto"/>
                <w:sz w:val="22"/>
                <w:lang w:val="en-US" w:eastAsia="zh-CN"/>
              </w:rPr>
              <w:t>11</w:t>
            </w:r>
            <w:r>
              <w:rPr>
                <w:rFonts w:hint="eastAsia" w:ascii="宋体" w:eastAsia="宋体"/>
                <w:b w:val="0"/>
                <w:color w:val="auto"/>
                <w:sz w:val="22"/>
                <w:lang w:eastAsia="zh-CN"/>
              </w:rPr>
              <w:t>月</w:t>
            </w:r>
            <w:r>
              <w:rPr>
                <w:rFonts w:hint="eastAsia" w:ascii="宋体" w:eastAsia="宋体"/>
                <w:b w:val="0"/>
                <w:color w:val="auto"/>
                <w:sz w:val="22"/>
                <w:lang w:val="en-US" w:eastAsia="zh-CN"/>
              </w:rPr>
              <w:t>28</w:t>
            </w:r>
            <w:r>
              <w:rPr>
                <w:rFonts w:hint="eastAsia" w:ascii="宋体" w:eastAsia="宋体"/>
                <w:b w:val="0"/>
                <w:color w:val="auto"/>
                <w:sz w:val="22"/>
                <w:lang w:eastAsia="zh-CN"/>
              </w:rPr>
              <w:t>日</w:t>
            </w:r>
            <w:r>
              <w:rPr>
                <w:rFonts w:hint="eastAsia" w:ascii="宋体" w:eastAsia="宋体"/>
                <w:b w:val="0"/>
                <w:color w:val="auto"/>
                <w:sz w:val="22"/>
                <w:lang w:val="en-US" w:eastAsia="zh-CN"/>
              </w:rPr>
              <w:t>14</w:t>
            </w:r>
            <w:r>
              <w:rPr>
                <w:rFonts w:hint="eastAsia" w:ascii="宋体" w:eastAsia="宋体"/>
                <w:b w:val="0"/>
                <w:color w:val="auto"/>
                <w:sz w:val="22"/>
              </w:rPr>
              <w:t>:30（北京时间）前递交（上传）投标文件。</w:t>
            </w:r>
          </w:p>
        </w:tc>
      </w:tr>
    </w:tbl>
    <w:p>
      <w:pPr>
        <w:widowControl/>
        <w:autoSpaceDE w:val="0"/>
        <w:autoSpaceDN w:val="0"/>
        <w:adjustRightInd w:val="0"/>
        <w:spacing w:line="460" w:lineRule="atLeast"/>
        <w:textAlignment w:val="bottom"/>
        <w:rPr>
          <w:rFonts w:ascii="宋体" w:eastAsia="宋体"/>
          <w:b/>
          <w:bCs w:val="0"/>
          <w:color w:val="auto"/>
          <w:sz w:val="22"/>
        </w:rPr>
      </w:pPr>
      <w:r>
        <w:rPr>
          <w:rFonts w:hint="eastAsia" w:ascii="宋体" w:eastAsia="宋体"/>
          <w:b/>
          <w:bCs w:val="0"/>
          <w:color w:val="auto"/>
          <w:sz w:val="22"/>
        </w:rPr>
        <w:t>一、项目基本情况</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项目编号：</w:t>
      </w:r>
      <w:r>
        <w:rPr>
          <w:rFonts w:hint="eastAsia" w:ascii="宋体" w:eastAsia="宋体"/>
          <w:b w:val="0"/>
          <w:color w:val="auto"/>
          <w:sz w:val="22"/>
          <w:szCs w:val="22"/>
          <w:lang w:eastAsia="zh-CN"/>
        </w:rPr>
        <w:t>WCFSCG-2022-42</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项目名称：</w:t>
      </w:r>
      <w:r>
        <w:rPr>
          <w:rFonts w:hint="eastAsia" w:ascii="宋体" w:eastAsia="宋体"/>
          <w:b w:val="0"/>
          <w:color w:val="auto"/>
          <w:sz w:val="22"/>
          <w:szCs w:val="22"/>
          <w:lang w:eastAsia="zh-CN"/>
        </w:rPr>
        <w:t>文成县健康站建设及医疗设备采购</w:t>
      </w:r>
    </w:p>
    <w:p>
      <w:pPr>
        <w:widowControl/>
        <w:autoSpaceDE w:val="0"/>
        <w:autoSpaceDN w:val="0"/>
        <w:adjustRightInd w:val="0"/>
        <w:spacing w:line="460" w:lineRule="atLeast"/>
        <w:ind w:firstLine="440" w:firstLineChars="200"/>
        <w:textAlignment w:val="bottom"/>
        <w:rPr>
          <w:rFonts w:hint="default" w:ascii="宋体" w:eastAsia="宋体"/>
          <w:b w:val="0"/>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5580000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最高限价（元）：</w:t>
      </w:r>
      <w:r>
        <w:rPr>
          <w:rFonts w:hint="eastAsia" w:ascii="宋体" w:eastAsia="宋体"/>
          <w:b w:val="0"/>
          <w:color w:val="auto"/>
          <w:sz w:val="22"/>
          <w:lang w:val="en-US" w:eastAsia="zh-CN"/>
        </w:rPr>
        <w:t>5580000</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采购需求：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标项一:</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标项名称:</w:t>
      </w:r>
      <w:r>
        <w:rPr>
          <w:rFonts w:hint="eastAsia" w:ascii="宋体" w:eastAsia="宋体"/>
          <w:b w:val="0"/>
          <w:color w:val="auto"/>
          <w:sz w:val="22"/>
          <w:szCs w:val="22"/>
          <w:lang w:eastAsia="zh-CN"/>
        </w:rPr>
        <w:t>文成县健康站建设及医疗设备采购</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数量:</w:t>
      </w:r>
      <w:r>
        <w:rPr>
          <w:rFonts w:hint="eastAsia" w:ascii="宋体" w:eastAsia="宋体"/>
          <w:b w:val="0"/>
          <w:color w:val="auto"/>
          <w:sz w:val="22"/>
          <w:lang w:val="en-US" w:eastAsia="zh-CN"/>
        </w:rPr>
        <w:t>1</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lang w:val="en-US" w:eastAsia="zh-CN"/>
        </w:rPr>
      </w:pPr>
      <w:r>
        <w:rPr>
          <w:rFonts w:hint="eastAsia" w:ascii="宋体" w:eastAsia="宋体"/>
          <w:b w:val="0"/>
          <w:color w:val="auto"/>
          <w:sz w:val="22"/>
        </w:rPr>
        <w:t>预算金额（元）:</w:t>
      </w:r>
      <w:r>
        <w:rPr>
          <w:rFonts w:hint="eastAsia" w:ascii="宋体" w:eastAsia="宋体"/>
          <w:b w:val="0"/>
          <w:color w:val="auto"/>
          <w:sz w:val="22"/>
          <w:lang w:val="en-US" w:eastAsia="zh-CN"/>
        </w:rPr>
        <w:t>5580000</w:t>
      </w:r>
    </w:p>
    <w:p>
      <w:pPr>
        <w:widowControl/>
        <w:autoSpaceDE w:val="0"/>
        <w:autoSpaceDN w:val="0"/>
        <w:adjustRightInd w:val="0"/>
        <w:spacing w:line="460" w:lineRule="atLeast"/>
        <w:ind w:firstLine="440" w:firstLineChars="200"/>
        <w:textAlignment w:val="bottom"/>
      </w:pPr>
      <w:r>
        <w:rPr>
          <w:rFonts w:hint="eastAsia" w:ascii="宋体" w:hAnsi="宋体" w:eastAsia="宋体" w:cs="宋体"/>
          <w:b w:val="0"/>
          <w:color w:val="auto"/>
          <w:sz w:val="22"/>
          <w:szCs w:val="22"/>
          <w:lang w:eastAsia="zh-CN"/>
        </w:rPr>
        <w:t>单位：</w:t>
      </w:r>
      <w:r>
        <w:rPr>
          <w:rFonts w:hint="eastAsia" w:ascii="宋体" w:eastAsia="宋体" w:cs="宋体"/>
          <w:b w:val="0"/>
          <w:color w:val="auto"/>
          <w:sz w:val="22"/>
          <w:szCs w:val="22"/>
          <w:lang w:val="en-US" w:eastAsia="zh-CN"/>
        </w:rPr>
        <w:t>批</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简要规格描述或项目基本概况介绍、用途：</w:t>
      </w:r>
      <w:r>
        <w:rPr>
          <w:rFonts w:hint="eastAsia" w:ascii="宋体" w:eastAsia="宋体"/>
          <w:b w:val="0"/>
          <w:color w:val="auto"/>
          <w:sz w:val="22"/>
          <w:szCs w:val="22"/>
          <w:lang w:eastAsia="zh-CN"/>
        </w:rPr>
        <w:t>文成县健康站建设及医疗设备采购</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lang w:val="en-US" w:eastAsia="zh-CN"/>
        </w:rPr>
      </w:pPr>
      <w:r>
        <w:rPr>
          <w:rFonts w:hint="eastAsia" w:ascii="宋体" w:eastAsia="宋体"/>
          <w:b w:val="0"/>
          <w:color w:val="auto"/>
          <w:sz w:val="22"/>
        </w:rPr>
        <w:t>备注：</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合同履约期限：见招标文件</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本项目（</w:t>
      </w:r>
      <w:r>
        <w:rPr>
          <w:rFonts w:hint="eastAsia" w:ascii="宋体" w:eastAsia="宋体"/>
          <w:b w:val="0"/>
          <w:color w:val="auto"/>
          <w:sz w:val="22"/>
          <w:lang w:val="en-US" w:eastAsia="zh-CN"/>
        </w:rPr>
        <w:t>是</w:t>
      </w:r>
      <w:r>
        <w:rPr>
          <w:rFonts w:hint="eastAsia" w:ascii="宋体" w:eastAsia="宋体"/>
          <w:b w:val="0"/>
          <w:color w:val="auto"/>
          <w:sz w:val="22"/>
        </w:rPr>
        <w:t>）接受联合体投标。</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二、申请人的资格要求：</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2.落实政府采购政策需满足的资格要求：无</w:t>
      </w:r>
    </w:p>
    <w:p>
      <w:pPr>
        <w:widowControl/>
        <w:autoSpaceDE w:val="0"/>
        <w:autoSpaceDN w:val="0"/>
        <w:adjustRightInd w:val="0"/>
        <w:spacing w:line="460" w:lineRule="atLeast"/>
        <w:ind w:firstLine="440" w:firstLineChars="200"/>
        <w:textAlignment w:val="bottom"/>
        <w:rPr>
          <w:rFonts w:hint="eastAsia" w:ascii="宋体" w:eastAsia="宋体"/>
          <w:b/>
          <w:bCs w:val="0"/>
          <w:color w:val="auto"/>
          <w:sz w:val="22"/>
          <w:lang w:val="en-US" w:eastAsia="zh-CN"/>
        </w:rPr>
      </w:pPr>
      <w:r>
        <w:rPr>
          <w:rFonts w:hint="eastAsia" w:ascii="宋体" w:eastAsia="宋体"/>
          <w:b w:val="0"/>
          <w:color w:val="auto"/>
          <w:sz w:val="22"/>
        </w:rPr>
        <w:t>3.本项目的特定资格要求：</w:t>
      </w:r>
      <w:r>
        <w:rPr>
          <w:rFonts w:hint="eastAsia" w:ascii="宋体" w:eastAsia="宋体"/>
          <w:b w:val="0"/>
          <w:color w:val="auto"/>
          <w:sz w:val="22"/>
        </w:rPr>
        <w:t>无</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三、获取招标文件</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时间：公告发布之日至</w:t>
      </w:r>
      <w:r>
        <w:rPr>
          <w:rFonts w:hint="eastAsia" w:ascii="宋体" w:eastAsia="宋体"/>
          <w:b w:val="0"/>
          <w:color w:val="auto"/>
          <w:sz w:val="22"/>
          <w:lang w:eastAsia="zh-CN"/>
        </w:rPr>
        <w:t>2022年</w:t>
      </w:r>
      <w:r>
        <w:rPr>
          <w:rFonts w:hint="eastAsia" w:ascii="宋体" w:eastAsia="宋体"/>
          <w:b w:val="0"/>
          <w:color w:val="auto"/>
          <w:sz w:val="22"/>
          <w:lang w:val="en-US" w:eastAsia="zh-CN"/>
        </w:rPr>
        <w:t>11</w:t>
      </w:r>
      <w:r>
        <w:rPr>
          <w:rFonts w:hint="eastAsia" w:ascii="宋体" w:eastAsia="宋体"/>
          <w:b w:val="0"/>
          <w:color w:val="auto"/>
          <w:sz w:val="22"/>
          <w:lang w:eastAsia="zh-CN"/>
        </w:rPr>
        <w:t>月</w:t>
      </w:r>
      <w:r>
        <w:rPr>
          <w:rFonts w:hint="eastAsia" w:ascii="宋体" w:eastAsia="宋体"/>
          <w:b w:val="0"/>
          <w:color w:val="auto"/>
          <w:sz w:val="22"/>
          <w:lang w:val="en-US" w:eastAsia="zh-CN"/>
        </w:rPr>
        <w:t>28</w:t>
      </w:r>
      <w:r>
        <w:rPr>
          <w:rFonts w:hint="eastAsia" w:ascii="宋体" w:eastAsia="宋体"/>
          <w:b w:val="0"/>
          <w:color w:val="auto"/>
          <w:sz w:val="22"/>
          <w:lang w:eastAsia="zh-CN"/>
        </w:rPr>
        <w:t>日</w:t>
      </w:r>
      <w:r>
        <w:rPr>
          <w:rFonts w:hint="eastAsia" w:ascii="宋体" w:eastAsia="宋体"/>
          <w:b w:val="0"/>
          <w:color w:val="auto"/>
          <w:sz w:val="22"/>
          <w:lang w:val="en-US" w:eastAsia="zh-CN"/>
        </w:rPr>
        <w:t>14</w:t>
      </w:r>
      <w:r>
        <w:rPr>
          <w:rFonts w:hint="eastAsia" w:ascii="宋体" w:eastAsia="宋体"/>
          <w:b w:val="0"/>
          <w:color w:val="auto"/>
          <w:sz w:val="22"/>
          <w:lang w:eastAsia="zh-CN"/>
        </w:rPr>
        <w:t>：</w:t>
      </w:r>
      <w:r>
        <w:rPr>
          <w:rFonts w:hint="eastAsia" w:ascii="宋体" w:eastAsia="宋体"/>
          <w:b w:val="0"/>
          <w:color w:val="auto"/>
          <w:sz w:val="22"/>
        </w:rPr>
        <w:t>30，每天上午00:00至12:00，下午12:00至23:59（北京时间，线上获取法定节假日均可，线下获取文件法定节假日除外）</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地点（网址）：政采云</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方式：网上下载</w:t>
      </w:r>
      <w:r>
        <w:rPr>
          <w:rFonts w:ascii="宋体" w:eastAsia="宋体"/>
          <w:b w:val="0"/>
          <w:color w:val="auto"/>
          <w:sz w:val="22"/>
        </w:rPr>
        <w:t> </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售价（元）：0</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四、提交投标文件截止时间、开标时间和地点</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提交投标文件截止时间：</w:t>
      </w:r>
      <w:r>
        <w:rPr>
          <w:rFonts w:hint="eastAsia" w:ascii="宋体" w:eastAsia="宋体"/>
          <w:b w:val="0"/>
          <w:color w:val="auto"/>
          <w:sz w:val="22"/>
          <w:lang w:eastAsia="zh-CN"/>
        </w:rPr>
        <w:t>2022年</w:t>
      </w:r>
      <w:r>
        <w:rPr>
          <w:rFonts w:hint="eastAsia" w:ascii="宋体" w:eastAsia="宋体"/>
          <w:b w:val="0"/>
          <w:color w:val="auto"/>
          <w:sz w:val="22"/>
          <w:lang w:val="en-US" w:eastAsia="zh-CN"/>
        </w:rPr>
        <w:t>11</w:t>
      </w:r>
      <w:r>
        <w:rPr>
          <w:rFonts w:hint="eastAsia" w:ascii="宋体" w:eastAsia="宋体"/>
          <w:b w:val="0"/>
          <w:color w:val="auto"/>
          <w:sz w:val="22"/>
          <w:lang w:eastAsia="zh-CN"/>
        </w:rPr>
        <w:t>月</w:t>
      </w:r>
      <w:r>
        <w:rPr>
          <w:rFonts w:hint="eastAsia" w:ascii="宋体" w:eastAsia="宋体"/>
          <w:b w:val="0"/>
          <w:color w:val="auto"/>
          <w:sz w:val="22"/>
          <w:lang w:val="en-US" w:eastAsia="zh-CN"/>
        </w:rPr>
        <w:t>28</w:t>
      </w:r>
      <w:r>
        <w:rPr>
          <w:rFonts w:hint="eastAsia" w:ascii="宋体" w:eastAsia="宋体"/>
          <w:b w:val="0"/>
          <w:color w:val="auto"/>
          <w:sz w:val="22"/>
          <w:lang w:eastAsia="zh-CN"/>
        </w:rPr>
        <w:t>日</w:t>
      </w:r>
      <w:r>
        <w:rPr>
          <w:rFonts w:ascii="宋体" w:eastAsia="宋体"/>
          <w:b w:val="0"/>
          <w:color w:val="auto"/>
          <w:sz w:val="22"/>
        </w:rPr>
        <w:t xml:space="preserve">  </w:t>
      </w:r>
      <w:r>
        <w:rPr>
          <w:rFonts w:hint="eastAsia" w:ascii="宋体" w:eastAsia="宋体"/>
          <w:b w:val="0"/>
          <w:color w:val="auto"/>
          <w:sz w:val="22"/>
          <w:lang w:val="en-US" w:eastAsia="zh-CN"/>
        </w:rPr>
        <w:t>14</w:t>
      </w:r>
      <w:r>
        <w:rPr>
          <w:rFonts w:hint="eastAsia" w:ascii="宋体" w:eastAsia="宋体"/>
          <w:b w:val="0"/>
          <w:color w:val="auto"/>
          <w:sz w:val="22"/>
        </w:rPr>
        <w:t>:30（北京时间）</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投标地点（网址）：</w:t>
      </w:r>
      <w:r>
        <w:rPr>
          <w:rFonts w:hint="eastAsia" w:ascii="宋体" w:eastAsia="宋体"/>
          <w:b w:val="0"/>
          <w:color w:val="auto"/>
          <w:sz w:val="22"/>
        </w:rPr>
        <w:t>浙江省文成县大峃镇西门街50号一楼开标室</w:t>
      </w:r>
      <w:r>
        <w:rPr>
          <w:rFonts w:hint="eastAsia" w:ascii="宋体" w:eastAsia="宋体"/>
          <w:b w:val="0"/>
          <w:color w:val="auto"/>
          <w:sz w:val="22"/>
          <w:lang w:eastAsia="zh-CN"/>
        </w:rPr>
        <w:t>（</w:t>
      </w:r>
      <w:r>
        <w:rPr>
          <w:rFonts w:hint="eastAsia" w:ascii="宋体" w:eastAsia="宋体"/>
          <w:b w:val="0"/>
          <w:color w:val="auto"/>
          <w:sz w:val="22"/>
        </w:rPr>
        <w:t>本项目采用在线投标方式，投标供应商无须前往投标现场</w:t>
      </w:r>
      <w:r>
        <w:rPr>
          <w:rFonts w:hint="eastAsia" w:ascii="宋体" w:eastAsia="宋体"/>
          <w:b w:val="0"/>
          <w:color w:val="auto"/>
          <w:sz w:val="22"/>
          <w:lang w:eastAsia="zh-CN"/>
        </w:rPr>
        <w:t>）</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开标时间：</w:t>
      </w:r>
      <w:r>
        <w:rPr>
          <w:rFonts w:hint="eastAsia" w:ascii="宋体" w:eastAsia="宋体"/>
          <w:b w:val="0"/>
          <w:color w:val="auto"/>
          <w:sz w:val="22"/>
          <w:lang w:eastAsia="zh-CN"/>
        </w:rPr>
        <w:t>2022年</w:t>
      </w:r>
      <w:r>
        <w:rPr>
          <w:rFonts w:hint="eastAsia" w:ascii="宋体" w:eastAsia="宋体"/>
          <w:b w:val="0"/>
          <w:color w:val="auto"/>
          <w:sz w:val="22"/>
          <w:lang w:val="en-US" w:eastAsia="zh-CN"/>
        </w:rPr>
        <w:t>11</w:t>
      </w:r>
      <w:r>
        <w:rPr>
          <w:rFonts w:hint="eastAsia" w:ascii="宋体" w:eastAsia="宋体"/>
          <w:b w:val="0"/>
          <w:color w:val="auto"/>
          <w:sz w:val="22"/>
          <w:lang w:eastAsia="zh-CN"/>
        </w:rPr>
        <w:t>月</w:t>
      </w:r>
      <w:r>
        <w:rPr>
          <w:rFonts w:hint="eastAsia" w:ascii="宋体" w:eastAsia="宋体"/>
          <w:b w:val="0"/>
          <w:color w:val="auto"/>
          <w:sz w:val="22"/>
          <w:lang w:val="en-US" w:eastAsia="zh-CN"/>
        </w:rPr>
        <w:t>28</w:t>
      </w:r>
      <w:r>
        <w:rPr>
          <w:rFonts w:hint="eastAsia" w:ascii="宋体" w:eastAsia="宋体"/>
          <w:b w:val="0"/>
          <w:color w:val="auto"/>
          <w:sz w:val="22"/>
          <w:lang w:eastAsia="zh-CN"/>
        </w:rPr>
        <w:t>日</w:t>
      </w:r>
      <w:r>
        <w:rPr>
          <w:rFonts w:ascii="宋体" w:eastAsia="宋体"/>
          <w:b w:val="0"/>
          <w:color w:val="auto"/>
          <w:sz w:val="22"/>
        </w:rPr>
        <w:t xml:space="preserve"> </w:t>
      </w:r>
      <w:r>
        <w:rPr>
          <w:rFonts w:hint="eastAsia" w:ascii="宋体" w:eastAsia="宋体"/>
          <w:b w:val="0"/>
          <w:color w:val="auto"/>
          <w:sz w:val="22"/>
          <w:lang w:val="en-US" w:eastAsia="zh-CN"/>
        </w:rPr>
        <w:t>14</w:t>
      </w:r>
      <w:r>
        <w:rPr>
          <w:rFonts w:hint="eastAsia" w:ascii="宋体" w:eastAsia="宋体"/>
          <w:b w:val="0"/>
          <w:color w:val="auto"/>
          <w:sz w:val="22"/>
        </w:rPr>
        <w:t>:30</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开标地点（网址）：</w:t>
      </w:r>
      <w:r>
        <w:rPr>
          <w:rFonts w:hint="eastAsia" w:ascii="宋体" w:eastAsia="宋体"/>
          <w:b w:val="0"/>
          <w:color w:val="auto"/>
          <w:sz w:val="22"/>
        </w:rPr>
        <w:t>浙江省文成县大峃镇西门街50号一楼开标室</w:t>
      </w:r>
      <w:r>
        <w:rPr>
          <w:rFonts w:hint="eastAsia" w:ascii="宋体" w:eastAsia="宋体"/>
          <w:b w:val="0"/>
          <w:color w:val="auto"/>
          <w:sz w:val="22"/>
        </w:rPr>
        <w:t>  </w:t>
      </w:r>
    </w:p>
    <w:p>
      <w:pPr>
        <w:widowControl/>
        <w:autoSpaceDE w:val="0"/>
        <w:autoSpaceDN w:val="0"/>
        <w:adjustRightInd w:val="0"/>
        <w:spacing w:line="460" w:lineRule="atLeast"/>
        <w:textAlignment w:val="bottom"/>
        <w:rPr>
          <w:rFonts w:ascii="宋体" w:eastAsia="宋体"/>
          <w:b w:val="0"/>
          <w:color w:val="auto"/>
          <w:sz w:val="22"/>
        </w:rPr>
      </w:pPr>
      <w:r>
        <w:rPr>
          <w:rFonts w:hint="eastAsia" w:ascii="宋体" w:eastAsia="宋体"/>
          <w:bCs w:val="0"/>
          <w:color w:val="auto"/>
          <w:sz w:val="22"/>
        </w:rPr>
        <w:t>五、公告期限</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自本公告发布之日起5个工作日。</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六、其他补充事宜</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3.其他事项：</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 xml:space="preserve">2. </w:t>
      </w:r>
      <w:r>
        <w:rPr>
          <w:rFonts w:hint="eastAsia" w:ascii="宋体" w:hAnsi="宋体" w:eastAsia="宋体" w:cs="宋体"/>
          <w:b w:val="0"/>
          <w:bCs w:val="0"/>
          <w:color w:val="auto"/>
          <w:sz w:val="22"/>
          <w:szCs w:val="22"/>
          <w:lang w:eastAsia="zh-CN"/>
        </w:rPr>
        <w:t>政府采购云平台</w:t>
      </w:r>
      <w:r>
        <w:rPr>
          <w:rFonts w:hint="eastAsia" w:ascii="宋体" w:hAnsi="宋体" w:eastAsia="宋体" w:cs="宋体"/>
          <w:b w:val="0"/>
          <w:bCs w:val="0"/>
          <w:color w:val="auto"/>
          <w:sz w:val="22"/>
          <w:szCs w:val="22"/>
          <w:lang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3）投标供应商应当在投标截止时间前，将生成的“电子加密投标文件”上传递交至“政府采购云平台”。投标截止时间以后上传递交的投标文件将被“政府采购云平台”拒收。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b w:val="0"/>
          <w:bCs w:val="0"/>
          <w:color w:val="auto"/>
          <w:sz w:val="22"/>
          <w:szCs w:val="22"/>
          <w:lang w:eastAsia="zh-CN"/>
        </w:rPr>
        <w:br w:type="textWrapping"/>
      </w:r>
      <w:r>
        <w:rPr>
          <w:rFonts w:hint="eastAsia" w:ascii="宋体" w:hAns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4）通过“政府采购云平台”上传递交的“电子加密投标文件”无法按时解密的，其投标文件按拒收处理</w:t>
      </w:r>
      <w:r>
        <w:rPr>
          <w:rFonts w:hint="eastAsia" w:ascii="宋体" w:eastAsia="宋体"/>
          <w:b w:val="0"/>
          <w:color w:val="auto"/>
          <w:sz w:val="22"/>
        </w:rPr>
        <w:t>。</w:t>
      </w:r>
      <w:r>
        <w:rPr>
          <w:rFonts w:ascii="宋体" w:eastAsia="宋体"/>
          <w:b w:val="0"/>
          <w:color w:val="auto"/>
          <w:sz w:val="22"/>
        </w:rPr>
        <w:t>   </w:t>
      </w:r>
    </w:p>
    <w:p>
      <w:pPr>
        <w:widowControl/>
        <w:autoSpaceDE w:val="0"/>
        <w:autoSpaceDN w:val="0"/>
        <w:adjustRightInd w:val="0"/>
        <w:spacing w:line="460" w:lineRule="atLeast"/>
        <w:textAlignment w:val="bottom"/>
        <w:rPr>
          <w:rFonts w:ascii="宋体" w:eastAsia="宋体"/>
          <w:bCs w:val="0"/>
          <w:color w:val="auto"/>
          <w:sz w:val="22"/>
        </w:rPr>
      </w:pPr>
      <w:r>
        <w:rPr>
          <w:rFonts w:hint="eastAsia" w:ascii="宋体" w:eastAsia="宋体"/>
          <w:bCs w:val="0"/>
          <w:color w:val="auto"/>
          <w:sz w:val="22"/>
        </w:rPr>
        <w:t>七、对本次采购提出询问、质疑、投诉，请按以下方式联系</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1.采购人信息</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w:t>
      </w:r>
      <w:r>
        <w:rPr>
          <w:rFonts w:hint="eastAsia" w:ascii="宋体" w:eastAsia="宋体"/>
          <w:b w:val="0"/>
          <w:bCs w:val="0"/>
          <w:sz w:val="22"/>
          <w:szCs w:val="22"/>
          <w:lang w:eastAsia="zh-CN"/>
        </w:rPr>
        <w:t>文成县卫生健康局</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地址：</w:t>
      </w:r>
      <w:r>
        <w:rPr>
          <w:rFonts w:hint="eastAsia" w:ascii="宋体" w:eastAsia="宋体"/>
          <w:b w:val="0"/>
          <w:bCs w:val="0"/>
          <w:color w:val="auto"/>
          <w:sz w:val="22"/>
          <w:szCs w:val="22"/>
          <w:lang w:eastAsia="zh-CN"/>
        </w:rPr>
        <w:t>文成县大峃镇华侨新村35幢8号</w:t>
      </w:r>
    </w:p>
    <w:p>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项目联系人（询问）：</w:t>
      </w:r>
      <w:r>
        <w:rPr>
          <w:rFonts w:hint="eastAsia" w:ascii="宋体" w:eastAsia="宋体"/>
          <w:b w:val="0"/>
          <w:bCs w:val="0"/>
          <w:color w:val="auto"/>
          <w:sz w:val="22"/>
          <w:szCs w:val="22"/>
          <w:lang w:eastAsia="zh-CN"/>
        </w:rPr>
        <w:t>彭迎茂</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项目联系方式（询问）：18958726898</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质疑联系人：彭迎茂   </w:t>
      </w:r>
    </w:p>
    <w:p>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质疑联系方式：18958726898</w:t>
      </w:r>
    </w:p>
    <w:p>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2.采购代理机构信息</w:t>
      </w:r>
    </w:p>
    <w:p>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名称：</w:t>
      </w:r>
      <w:r>
        <w:rPr>
          <w:rFonts w:hint="eastAsia" w:ascii="宋体" w:eastAsia="宋体" w:cs="Times New Roman"/>
          <w:b w:val="0"/>
          <w:bCs w:val="0"/>
          <w:color w:val="auto"/>
          <w:sz w:val="22"/>
          <w:szCs w:val="22"/>
          <w:lang w:eastAsia="zh-CN"/>
        </w:rPr>
        <w:t>温州星阳工程项目管理有限公司</w:t>
      </w:r>
      <w:r>
        <w:rPr>
          <w:rFonts w:ascii="宋体" w:eastAsia="宋体" w:cs="Times New Roman"/>
          <w:b w:val="0"/>
          <w:bCs w:val="0"/>
          <w:color w:val="auto"/>
          <w:sz w:val="22"/>
          <w:szCs w:val="22"/>
        </w:rPr>
        <w:t> </w:t>
      </w:r>
    </w:p>
    <w:p>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地址：</w:t>
      </w:r>
      <w:r>
        <w:rPr>
          <w:rFonts w:hint="eastAsia" w:ascii="宋体" w:eastAsia="宋体"/>
          <w:b w:val="0"/>
          <w:bCs w:val="0"/>
          <w:sz w:val="22"/>
          <w:szCs w:val="22"/>
          <w:lang w:eastAsia="zh-CN"/>
        </w:rPr>
        <w:t>温州市鹿城区南汇街道车站大道315号宏鼎大厦A栋1202室、</w:t>
      </w:r>
      <w:r>
        <w:rPr>
          <w:rFonts w:hint="eastAsia" w:ascii="宋体" w:eastAsia="宋体"/>
          <w:b w:val="0"/>
          <w:bCs w:val="0"/>
          <w:color w:val="auto"/>
          <w:sz w:val="22"/>
          <w:szCs w:val="22"/>
          <w:lang w:eastAsia="zh-CN"/>
        </w:rPr>
        <w:t>文成县大峃镇苔湖新区</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lang w:eastAsia="zh-CN"/>
        </w:rPr>
        <w:t>4幢</w:t>
      </w:r>
      <w:r>
        <w:rPr>
          <w:rFonts w:hint="eastAsia" w:ascii="宋体" w:eastAsia="宋体"/>
          <w:b w:val="0"/>
          <w:bCs w:val="0"/>
          <w:color w:val="auto"/>
          <w:sz w:val="22"/>
          <w:szCs w:val="22"/>
          <w:lang w:val="en-US" w:eastAsia="zh-CN"/>
        </w:rPr>
        <w:t>12</w:t>
      </w:r>
      <w:r>
        <w:rPr>
          <w:rFonts w:hint="eastAsia" w:ascii="宋体" w:eastAsia="宋体"/>
          <w:b w:val="0"/>
          <w:bCs w:val="0"/>
          <w:color w:val="auto"/>
          <w:sz w:val="22"/>
          <w:szCs w:val="22"/>
          <w:lang w:eastAsia="zh-CN"/>
        </w:rPr>
        <w:t>01室</w:t>
      </w:r>
      <w:r>
        <w:rPr>
          <w:rFonts w:ascii="宋体" w:eastAsia="宋体" w:cs="Times New Roman"/>
          <w:b w:val="0"/>
          <w:bCs w:val="0"/>
          <w:color w:val="auto"/>
          <w:sz w:val="22"/>
          <w:szCs w:val="22"/>
        </w:rPr>
        <w:t> </w:t>
      </w:r>
    </w:p>
    <w:p>
      <w:pPr>
        <w:widowControl/>
        <w:autoSpaceDE w:val="0"/>
        <w:autoSpaceDN w:val="0"/>
        <w:adjustRightInd w:val="0"/>
        <w:spacing w:line="460" w:lineRule="atLeast"/>
        <w:ind w:firstLine="440" w:firstLineChars="200"/>
        <w:textAlignment w:val="bottom"/>
        <w:rPr>
          <w:rFonts w:hint="eastAsia" w:ascii="宋体" w:eastAsia="宋体" w:cs="Times New Roman"/>
          <w:b w:val="0"/>
          <w:bCs w:val="0"/>
          <w:color w:val="auto"/>
          <w:sz w:val="22"/>
          <w:szCs w:val="22"/>
          <w:lang w:eastAsia="zh-CN"/>
        </w:rPr>
      </w:pPr>
      <w:r>
        <w:rPr>
          <w:rFonts w:hint="eastAsia" w:ascii="宋体" w:eastAsia="宋体"/>
          <w:b w:val="0"/>
          <w:bCs/>
          <w:color w:val="auto"/>
          <w:sz w:val="22"/>
        </w:rPr>
        <w:t>传真：</w:t>
      </w:r>
      <w:r>
        <w:rPr>
          <w:rFonts w:hint="eastAsia" w:ascii="宋体" w:eastAsia="宋体"/>
          <w:b w:val="0"/>
          <w:bCs w:val="0"/>
          <w:sz w:val="22"/>
          <w:szCs w:val="22"/>
          <w:lang w:eastAsia="zh-CN"/>
        </w:rPr>
        <w:t>0577-89782200</w:t>
      </w:r>
    </w:p>
    <w:p>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项目联系人（询问）：</w:t>
      </w:r>
      <w:r>
        <w:rPr>
          <w:rFonts w:hint="eastAsia" w:ascii="宋体" w:eastAsia="宋体"/>
          <w:b w:val="0"/>
          <w:bCs w:val="0"/>
          <w:sz w:val="22"/>
          <w:szCs w:val="22"/>
          <w:lang w:val="en-US" w:eastAsia="zh-CN"/>
        </w:rPr>
        <w:t>邹永和</w:t>
      </w:r>
      <w:r>
        <w:rPr>
          <w:rFonts w:ascii="宋体" w:eastAsia="宋体" w:cs="Times New Roman"/>
          <w:b w:val="0"/>
          <w:bCs w:val="0"/>
          <w:color w:val="auto"/>
          <w:sz w:val="22"/>
          <w:szCs w:val="22"/>
        </w:rPr>
        <w:t> </w:t>
      </w:r>
    </w:p>
    <w:p>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项目联系方式（询问）：</w:t>
      </w:r>
      <w:r>
        <w:rPr>
          <w:rFonts w:hint="eastAsia" w:ascii="宋体" w:eastAsia="宋体"/>
          <w:b w:val="0"/>
          <w:bCs w:val="0"/>
          <w:sz w:val="22"/>
          <w:szCs w:val="22"/>
          <w:lang w:val="en-US" w:eastAsia="zh-CN"/>
        </w:rPr>
        <w:t>15057707652</w:t>
      </w:r>
      <w:r>
        <w:rPr>
          <w:rFonts w:ascii="宋体" w:eastAsia="宋体" w:cs="Times New Roman"/>
          <w:b w:val="0"/>
          <w:bCs w:val="0"/>
          <w:color w:val="auto"/>
          <w:sz w:val="22"/>
          <w:szCs w:val="22"/>
        </w:rPr>
        <w:t> </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质疑联系人：</w:t>
      </w:r>
      <w:r>
        <w:rPr>
          <w:rFonts w:hint="eastAsia" w:ascii="宋体" w:hAnsi="宋体" w:eastAsia="宋体" w:cs="宋体"/>
          <w:b w:val="0"/>
          <w:bCs w:val="0"/>
          <w:color w:val="auto"/>
          <w:sz w:val="22"/>
          <w:szCs w:val="22"/>
          <w:lang w:eastAsia="zh-CN"/>
        </w:rPr>
        <w:t>廖赏赏</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lang w:eastAsia="zh-CN"/>
        </w:rPr>
      </w:pPr>
      <w:r>
        <w:rPr>
          <w:rFonts w:hint="eastAsia" w:ascii="宋体" w:eastAsia="宋体"/>
          <w:b w:val="0"/>
          <w:bCs/>
          <w:color w:val="auto"/>
          <w:sz w:val="22"/>
        </w:rPr>
        <w:t>质疑联系方式：</w:t>
      </w:r>
      <w:r>
        <w:rPr>
          <w:rFonts w:hint="eastAsia" w:ascii="宋体" w:eastAsia="宋体"/>
          <w:b w:val="0"/>
          <w:bCs w:val="0"/>
          <w:sz w:val="22"/>
          <w:szCs w:val="22"/>
          <w:lang w:eastAsia="zh-CN"/>
        </w:rPr>
        <w:t>0577-89782200</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3.同级政府采购监督管理部门</w:t>
      </w:r>
    </w:p>
    <w:p>
      <w:pPr>
        <w:widowControl/>
        <w:autoSpaceDE w:val="0"/>
        <w:autoSpaceDN w:val="0"/>
        <w:adjustRightInd w:val="0"/>
        <w:spacing w:line="460" w:lineRule="atLeast"/>
        <w:ind w:firstLine="440" w:firstLineChars="200"/>
        <w:textAlignment w:val="bottom"/>
        <w:rPr>
          <w:rFonts w:hint="eastAsia" w:ascii="宋体" w:eastAsia="宋体"/>
          <w:b w:val="0"/>
          <w:bCs/>
          <w:color w:val="auto"/>
          <w:sz w:val="22"/>
        </w:rPr>
      </w:pPr>
      <w:r>
        <w:rPr>
          <w:rFonts w:hint="eastAsia" w:ascii="宋体" w:eastAsia="宋体"/>
          <w:b w:val="0"/>
          <w:bCs/>
          <w:color w:val="auto"/>
          <w:sz w:val="22"/>
        </w:rPr>
        <w:t>名称：文成县财政局政府采购监管科</w:t>
      </w:r>
    </w:p>
    <w:p>
      <w:pPr>
        <w:widowControl/>
        <w:spacing w:line="460" w:lineRule="atLeas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地址：</w:t>
      </w:r>
      <w:r>
        <w:rPr>
          <w:rFonts w:hint="eastAsia" w:ascii="宋体" w:eastAsia="宋体"/>
          <w:b w:val="0"/>
          <w:bCs w:val="0"/>
          <w:color w:val="auto"/>
          <w:sz w:val="22"/>
          <w:szCs w:val="22"/>
          <w:lang w:eastAsia="zh-CN"/>
        </w:rPr>
        <w:t>文成县财政局大峃镇伯温路</w:t>
      </w:r>
    </w:p>
    <w:p>
      <w:pPr>
        <w:widowControl/>
        <w:spacing w:line="460" w:lineRule="atLeast"/>
        <w:ind w:firstLine="440" w:firstLineChars="200"/>
        <w:jc w:val="left"/>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传真：</w:t>
      </w:r>
      <w:r>
        <w:rPr>
          <w:rFonts w:hint="eastAsia" w:ascii="宋体" w:eastAsia="宋体"/>
          <w:b w:val="0"/>
          <w:bCs w:val="0"/>
          <w:color w:val="auto"/>
          <w:sz w:val="22"/>
          <w:szCs w:val="22"/>
          <w:lang w:eastAsia="zh-CN"/>
        </w:rPr>
        <w:t>0577-67833147</w:t>
      </w:r>
    </w:p>
    <w:p>
      <w:pPr>
        <w:widowControl/>
        <w:spacing w:line="460" w:lineRule="atLeas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联系人：</w:t>
      </w:r>
      <w:r>
        <w:rPr>
          <w:rFonts w:hint="eastAsia" w:ascii="宋体" w:eastAsia="宋体" w:cs="Times New Roman"/>
          <w:b w:val="0"/>
          <w:bCs w:val="0"/>
          <w:color w:val="auto"/>
          <w:sz w:val="22"/>
          <w:szCs w:val="22"/>
          <w:lang w:val="en-US" w:eastAsia="zh-CN"/>
        </w:rPr>
        <w:t>王李快</w:t>
      </w:r>
    </w:p>
    <w:p>
      <w:pPr>
        <w:widowControl/>
        <w:spacing w:line="460" w:lineRule="atLeast"/>
        <w:ind w:firstLine="440" w:firstLineChars="200"/>
        <w:jc w:val="left"/>
        <w:rPr>
          <w:rFonts w:hint="eastAsia" w:ascii="宋体" w:eastAsia="宋体"/>
          <w:b w:val="0"/>
          <w:color w:val="auto"/>
          <w:sz w:val="22"/>
        </w:rPr>
      </w:pPr>
      <w:r>
        <w:rPr>
          <w:rFonts w:hint="eastAsia" w:ascii="宋体" w:eastAsia="宋体"/>
          <w:b w:val="0"/>
          <w:bCs w:val="0"/>
          <w:color w:val="auto"/>
          <w:sz w:val="22"/>
          <w:szCs w:val="22"/>
          <w:lang w:eastAsia="zh-CN"/>
        </w:rPr>
        <w:t>监督投诉电话：</w:t>
      </w:r>
      <w:r>
        <w:rPr>
          <w:rFonts w:hint="eastAsia" w:ascii="宋体" w:eastAsia="宋体" w:cs="Times New Roman"/>
          <w:b w:val="0"/>
          <w:bCs w:val="0"/>
          <w:color w:val="auto"/>
          <w:sz w:val="22"/>
          <w:szCs w:val="22"/>
        </w:rPr>
        <w:t>0577-67860159</w:t>
      </w:r>
      <w:r>
        <w:rPr>
          <w:rFonts w:hint="eastAsia" w:ascii="宋体" w:eastAsia="宋体"/>
          <w:b w:val="0"/>
          <w:bCs/>
          <w:color w:val="auto"/>
          <w:sz w:val="22"/>
        </w:rPr>
        <w:t> </w:t>
      </w:r>
      <w:r>
        <w:rPr>
          <w:rFonts w:ascii="宋体" w:eastAsia="宋体"/>
          <w:b w:val="0"/>
          <w:color w:val="auto"/>
          <w:sz w:val="22"/>
        </w:rPr>
        <w:t>  </w:t>
      </w:r>
      <w:r>
        <w:rPr>
          <w:rFonts w:hint="eastAsia" w:ascii="宋体" w:eastAsia="宋体"/>
          <w:b w:val="0"/>
          <w:color w:val="auto"/>
          <w:sz w:val="22"/>
        </w:rPr>
        <w:t xml:space="preserve"> </w:t>
      </w:r>
      <w:r>
        <w:rPr>
          <w:rFonts w:ascii="宋体" w:eastAsia="宋体"/>
          <w:b w:val="0"/>
          <w:color w:val="auto"/>
          <w:sz w:val="22"/>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t xml:space="preserve"> </w:t>
      </w:r>
      <w:r>
        <w:rPr>
          <w:rFonts w:ascii="Calibri" w:hAnsi="Calibri" w:eastAsia="仿宋" w:cs="Calibri"/>
          <w:b w:val="0"/>
          <w:bCs w:val="0"/>
          <w:sz w:val="24"/>
          <w:szCs w:val="24"/>
        </w:rPr>
        <w:t> </w:t>
      </w:r>
      <w:r>
        <w:rPr>
          <w:rFonts w:hint="eastAsia" w:ascii="仿宋" w:hAnsi="仿宋" w:eastAsia="仿宋" w:cs="Arial"/>
          <w:b w:val="0"/>
          <w:bCs w:val="0"/>
          <w:sz w:val="24"/>
          <w:szCs w:val="24"/>
        </w:rPr>
        <w:br w:type="textWrapping"/>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ascii="Calibri" w:hAnsi="Calibri" w:eastAsia="仿宋" w:cs="Calibri"/>
          <w:bCs w:val="0"/>
          <w:sz w:val="24"/>
          <w:szCs w:val="24"/>
        </w:rPr>
        <w:t> </w:t>
      </w:r>
      <w:r>
        <w:rPr>
          <w:rFonts w:hint="eastAsia" w:ascii="仿宋" w:hAnsi="仿宋" w:eastAsia="仿宋" w:cs="Arial"/>
          <w:bCs w:val="0"/>
          <w:sz w:val="24"/>
          <w:szCs w:val="24"/>
        </w:rPr>
        <w:t xml:space="preserve"> </w:t>
      </w:r>
      <w:r>
        <w:rPr>
          <w:rFonts w:hint="eastAsia" w:ascii="宋体" w:eastAsia="宋体"/>
          <w:bCs w:val="0"/>
          <w:color w:val="auto"/>
          <w:sz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440" w:lineRule="exact"/>
        <w:ind w:firstLine="440" w:firstLineChars="200"/>
        <w:rPr>
          <w:rFonts w:ascii="宋体" w:eastAsia="宋体"/>
          <w:b w:val="0"/>
          <w:color w:val="auto"/>
          <w:sz w:val="22"/>
          <w:szCs w:val="22"/>
        </w:rPr>
      </w:pPr>
    </w:p>
    <w:p>
      <w:pPr>
        <w:spacing w:line="440" w:lineRule="exact"/>
        <w:ind w:firstLine="440" w:firstLineChars="200"/>
        <w:rPr>
          <w:rFonts w:ascii="宋体" w:eastAsia="宋体"/>
          <w:b w:val="0"/>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17"/>
        <w:ind w:left="0" w:leftChars="0" w:firstLine="0" w:firstLineChars="0"/>
        <w:rPr>
          <w:rFonts w:ascii="宋体" w:eastAsia="宋体"/>
          <w:b/>
          <w:color w:val="auto"/>
          <w:sz w:val="22"/>
          <w:szCs w:val="22"/>
        </w:rPr>
      </w:pPr>
    </w:p>
    <w:p>
      <w:pPr>
        <w:pStyle w:val="36"/>
        <w:rPr>
          <w:rFonts w:hint="eastAsia" w:ascii="宋体" w:hAnsi="宋体"/>
          <w:szCs w:val="36"/>
        </w:rPr>
      </w:pPr>
    </w:p>
    <w:p>
      <w:pPr>
        <w:pStyle w:val="36"/>
        <w:rPr>
          <w:rFonts w:hint="eastAsia" w:ascii="宋体" w:hAnsi="宋体"/>
          <w:szCs w:val="36"/>
        </w:rPr>
      </w:pPr>
    </w:p>
    <w:p>
      <w:pPr>
        <w:pStyle w:val="36"/>
        <w:rPr>
          <w:rFonts w:hint="eastAsia" w:ascii="宋体" w:hAnsi="宋体"/>
          <w:szCs w:val="36"/>
        </w:rPr>
      </w:pPr>
    </w:p>
    <w:p>
      <w:pPr>
        <w:pStyle w:val="36"/>
        <w:rPr>
          <w:rFonts w:hint="eastAsia" w:ascii="宋体" w:hAnsi="宋体"/>
          <w:szCs w:val="36"/>
        </w:rPr>
      </w:pPr>
    </w:p>
    <w:p>
      <w:pPr>
        <w:pStyle w:val="36"/>
        <w:rPr>
          <w:rFonts w:hint="eastAsia" w:ascii="宋体" w:hAnsi="宋体"/>
          <w:szCs w:val="36"/>
        </w:rPr>
      </w:pPr>
    </w:p>
    <w:p>
      <w:pPr>
        <w:pStyle w:val="36"/>
        <w:rPr>
          <w:rFonts w:hint="eastAsia" w:ascii="宋体" w:hAnsi="宋体"/>
          <w:szCs w:val="36"/>
        </w:rPr>
      </w:pPr>
    </w:p>
    <w:p>
      <w:pPr>
        <w:pStyle w:val="36"/>
        <w:rPr>
          <w:rFonts w:ascii="宋体" w:hAnsi="宋体"/>
          <w:szCs w:val="36"/>
          <w:lang w:val="zh-CN"/>
        </w:rPr>
      </w:pPr>
      <w:r>
        <w:rPr>
          <w:rFonts w:hint="eastAsia" w:ascii="宋体" w:hAnsi="宋体"/>
          <w:szCs w:val="36"/>
        </w:rPr>
        <w:t>第一部分</w:t>
      </w:r>
      <w:r>
        <w:rPr>
          <w:rFonts w:hint="eastAsia" w:ascii="宋体" w:hAnsi="宋体"/>
          <w:szCs w:val="36"/>
          <w:lang w:val="en-US" w:eastAsia="zh-CN"/>
        </w:rPr>
        <w:t xml:space="preserve">  </w:t>
      </w:r>
      <w:r>
        <w:rPr>
          <w:rFonts w:hint="eastAsia" w:ascii="宋体" w:hAnsi="宋体"/>
          <w:szCs w:val="36"/>
        </w:rPr>
        <w:t>投标邀请函</w:t>
      </w:r>
      <w:r>
        <w:rPr>
          <w:rFonts w:hint="eastAsia" w:ascii="宋体" w:hAnsi="宋体"/>
          <w:szCs w:val="36"/>
          <w:lang w:val="zh-CN"/>
        </w:rPr>
        <w:t>（投标须知前附表）</w:t>
      </w:r>
    </w:p>
    <w:tbl>
      <w:tblPr>
        <w:tblStyle w:val="38"/>
        <w:tblW w:w="10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4"/>
        <w:gridCol w:w="1557"/>
        <w:gridCol w:w="77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44" w:type="dxa"/>
            <w:noWrap w:val="0"/>
            <w:vAlign w:val="center"/>
          </w:tcPr>
          <w:p>
            <w:pPr>
              <w:spacing w:line="400" w:lineRule="atLeast"/>
              <w:jc w:val="center"/>
              <w:rPr>
                <w:rFonts w:hint="eastAsia" w:ascii="宋体" w:eastAsia="宋体"/>
                <w:b w:val="0"/>
                <w:bCs w:val="0"/>
                <w:sz w:val="22"/>
                <w:szCs w:val="22"/>
              </w:rPr>
            </w:pPr>
            <w:r>
              <w:rPr>
                <w:rFonts w:hint="eastAsia" w:ascii="宋体" w:eastAsia="宋体"/>
                <w:b w:val="0"/>
                <w:bCs w:val="0"/>
                <w:sz w:val="22"/>
                <w:szCs w:val="22"/>
              </w:rPr>
              <w:t>序号</w:t>
            </w:r>
          </w:p>
        </w:tc>
        <w:tc>
          <w:tcPr>
            <w:tcW w:w="1557" w:type="dxa"/>
            <w:noWrap w:val="0"/>
            <w:vAlign w:val="center"/>
          </w:tcPr>
          <w:p>
            <w:pPr>
              <w:spacing w:line="400" w:lineRule="atLeast"/>
              <w:jc w:val="left"/>
              <w:rPr>
                <w:rFonts w:hint="eastAsia" w:ascii="宋体" w:eastAsia="宋体"/>
                <w:b w:val="0"/>
                <w:bCs w:val="0"/>
                <w:sz w:val="22"/>
                <w:szCs w:val="22"/>
              </w:rPr>
            </w:pPr>
            <w:r>
              <w:rPr>
                <w:rFonts w:hint="eastAsia" w:ascii="宋体" w:eastAsia="宋体"/>
                <w:b w:val="0"/>
                <w:bCs w:val="0"/>
                <w:sz w:val="22"/>
                <w:szCs w:val="22"/>
              </w:rPr>
              <w:t>内容</w:t>
            </w:r>
          </w:p>
        </w:tc>
        <w:tc>
          <w:tcPr>
            <w:tcW w:w="7798" w:type="dxa"/>
            <w:noWrap w:val="0"/>
            <w:vAlign w:val="center"/>
          </w:tcPr>
          <w:p>
            <w:pPr>
              <w:spacing w:line="400" w:lineRule="atLeast"/>
              <w:jc w:val="left"/>
              <w:rPr>
                <w:rFonts w:hint="eastAsia" w:ascii="宋体" w:eastAsia="宋体"/>
                <w:b w:val="0"/>
                <w:bCs w:val="0"/>
                <w:sz w:val="22"/>
                <w:szCs w:val="22"/>
              </w:rPr>
            </w:pPr>
            <w:r>
              <w:rPr>
                <w:rFonts w:hint="eastAsia" w:ascii="宋体" w:eastAsia="宋体"/>
                <w:b w:val="0"/>
                <w:bCs w:val="0"/>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项目名称</w:t>
            </w:r>
          </w:p>
        </w:tc>
        <w:tc>
          <w:tcPr>
            <w:tcW w:w="7798" w:type="dxa"/>
            <w:noWrap w:val="0"/>
            <w:vAlign w:val="center"/>
          </w:tcPr>
          <w:p>
            <w:pPr>
              <w:rPr>
                <w:rFonts w:hint="eastAsia" w:ascii="宋体" w:eastAsia="宋体"/>
                <w:b w:val="0"/>
                <w:bCs w:val="0"/>
                <w:sz w:val="22"/>
                <w:szCs w:val="22"/>
              </w:rPr>
            </w:pPr>
            <w:r>
              <w:rPr>
                <w:rFonts w:hint="eastAsia" w:ascii="宋体" w:eastAsia="宋体"/>
                <w:b w:val="0"/>
                <w:bCs w:val="0"/>
                <w:sz w:val="22"/>
                <w:szCs w:val="22"/>
                <w:lang w:eastAsia="zh-CN"/>
              </w:rPr>
              <w:t>文成县健康站建设及医疗设备采购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2</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项目编号</w:t>
            </w:r>
          </w:p>
        </w:tc>
        <w:tc>
          <w:tcPr>
            <w:tcW w:w="7798" w:type="dxa"/>
            <w:noWrap w:val="0"/>
            <w:vAlign w:val="center"/>
          </w:tcPr>
          <w:p>
            <w:pPr>
              <w:rPr>
                <w:rFonts w:hint="eastAsia" w:ascii="宋体" w:eastAsia="宋体"/>
                <w:b w:val="0"/>
                <w:bCs w:val="0"/>
                <w:sz w:val="22"/>
                <w:szCs w:val="22"/>
                <w:lang w:eastAsia="zh-CN"/>
              </w:rPr>
            </w:pPr>
            <w:r>
              <w:rPr>
                <w:rFonts w:hint="eastAsia" w:ascii="宋体" w:eastAsia="宋体"/>
                <w:b w:val="0"/>
                <w:bCs w:val="0"/>
                <w:sz w:val="22"/>
                <w:szCs w:val="22"/>
                <w:lang w:eastAsia="zh-CN"/>
              </w:rPr>
              <w:t>WCFSCG-2022-42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3</w:t>
            </w:r>
          </w:p>
        </w:tc>
        <w:tc>
          <w:tcPr>
            <w:tcW w:w="1557" w:type="dxa"/>
            <w:noWrap w:val="0"/>
            <w:vAlign w:val="center"/>
          </w:tcPr>
          <w:p>
            <w:pPr>
              <w:rPr>
                <w:rFonts w:hint="eastAsia" w:ascii="宋体" w:eastAsia="宋体"/>
                <w:b w:val="0"/>
                <w:bCs w:val="0"/>
                <w:color w:val="auto"/>
                <w:sz w:val="22"/>
                <w:szCs w:val="22"/>
              </w:rPr>
            </w:pPr>
            <w:r>
              <w:rPr>
                <w:rFonts w:hint="eastAsia" w:ascii="宋体" w:eastAsia="宋体"/>
                <w:b w:val="0"/>
                <w:bCs w:val="0"/>
                <w:color w:val="auto"/>
                <w:sz w:val="22"/>
                <w:szCs w:val="22"/>
              </w:rPr>
              <w:t>资金来源</w:t>
            </w:r>
          </w:p>
        </w:tc>
        <w:tc>
          <w:tcPr>
            <w:tcW w:w="7798" w:type="dxa"/>
            <w:noWrap w:val="0"/>
            <w:vAlign w:val="center"/>
          </w:tcPr>
          <w:p>
            <w:pPr>
              <w:rPr>
                <w:rFonts w:hint="eastAsia" w:ascii="宋体" w:eastAsia="宋体"/>
                <w:b w:val="0"/>
                <w:bCs w:val="0"/>
                <w:color w:val="auto"/>
                <w:sz w:val="22"/>
                <w:szCs w:val="22"/>
              </w:rPr>
            </w:pPr>
            <w:r>
              <w:rPr>
                <w:rFonts w:hint="eastAsia" w:ascii="宋体" w:eastAsia="宋体"/>
                <w:b w:val="0"/>
                <w:bCs w:val="0"/>
                <w:color w:val="auto"/>
                <w:sz w:val="22"/>
                <w:szCs w:val="22"/>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6"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4</w:t>
            </w:r>
          </w:p>
        </w:tc>
        <w:tc>
          <w:tcPr>
            <w:tcW w:w="1557" w:type="dxa"/>
            <w:noWrap w:val="0"/>
            <w:vAlign w:val="center"/>
          </w:tcPr>
          <w:p>
            <w:pPr>
              <w:rPr>
                <w:rFonts w:hint="eastAsia" w:ascii="宋体" w:eastAsia="宋体"/>
                <w:b w:val="0"/>
                <w:bCs w:val="0"/>
                <w:color w:val="auto"/>
                <w:sz w:val="22"/>
                <w:szCs w:val="22"/>
              </w:rPr>
            </w:pPr>
            <w:r>
              <w:rPr>
                <w:rFonts w:hint="eastAsia" w:ascii="宋体" w:eastAsia="宋体"/>
                <w:b w:val="0"/>
                <w:bCs w:val="0"/>
                <w:color w:val="auto"/>
                <w:sz w:val="22"/>
                <w:szCs w:val="22"/>
              </w:rPr>
              <w:t>采购预算</w:t>
            </w:r>
          </w:p>
          <w:p>
            <w:pPr>
              <w:rPr>
                <w:rFonts w:hint="eastAsia" w:ascii="宋体" w:eastAsia="宋体"/>
                <w:b w:val="0"/>
                <w:bCs w:val="0"/>
                <w:color w:val="auto"/>
                <w:sz w:val="22"/>
                <w:szCs w:val="22"/>
              </w:rPr>
            </w:pPr>
            <w:r>
              <w:rPr>
                <w:rFonts w:hint="eastAsia" w:ascii="宋体" w:eastAsia="宋体"/>
                <w:b w:val="0"/>
                <w:bCs w:val="0"/>
                <w:color w:val="auto"/>
                <w:sz w:val="22"/>
                <w:szCs w:val="22"/>
              </w:rPr>
              <w:t>（最高限价）</w:t>
            </w:r>
          </w:p>
        </w:tc>
        <w:tc>
          <w:tcPr>
            <w:tcW w:w="7798" w:type="dxa"/>
            <w:noWrap w:val="0"/>
            <w:vAlign w:val="center"/>
          </w:tcPr>
          <w:p>
            <w:pPr>
              <w:rPr>
                <w:rFonts w:hint="eastAsia" w:ascii="宋体" w:eastAsia="宋体"/>
                <w:b w:val="0"/>
                <w:bCs w:val="0"/>
                <w:color w:val="auto"/>
                <w:sz w:val="22"/>
                <w:szCs w:val="22"/>
              </w:rPr>
            </w:pPr>
            <w:r>
              <w:rPr>
                <w:rFonts w:hint="eastAsia" w:ascii="宋体" w:eastAsia="宋体"/>
                <w:b/>
                <w:bCs/>
                <w:color w:val="auto"/>
                <w:sz w:val="22"/>
                <w:szCs w:val="22"/>
                <w:lang w:val="en-US" w:eastAsia="zh-CN"/>
              </w:rPr>
              <w:t>558</w:t>
            </w:r>
            <w:r>
              <w:rPr>
                <w:rFonts w:hint="eastAsia" w:ascii="宋体" w:eastAsia="宋体"/>
                <w:b/>
                <w:bCs/>
                <w:color w:val="auto"/>
                <w:sz w:val="22"/>
                <w:szCs w:val="22"/>
              </w:rPr>
              <w:t>万元人民币</w:t>
            </w:r>
            <w:r>
              <w:rPr>
                <w:rFonts w:hint="eastAsia" w:ascii="宋体" w:eastAsia="宋体"/>
                <w:b/>
                <w:bCs/>
                <w:color w:val="auto"/>
                <w:sz w:val="22"/>
                <w:szCs w:val="22"/>
                <w:lang w:eastAsia="zh-CN"/>
              </w:rPr>
              <w:t>（</w:t>
            </w:r>
            <w:r>
              <w:rPr>
                <w:rFonts w:hint="eastAsia" w:ascii="宋体" w:eastAsia="宋体"/>
                <w:bCs w:val="0"/>
                <w:color w:val="auto"/>
                <w:sz w:val="22"/>
                <w:szCs w:val="22"/>
              </w:rPr>
              <w:t>设备</w:t>
            </w:r>
            <w:r>
              <w:rPr>
                <w:rFonts w:hint="eastAsia" w:ascii="宋体" w:eastAsia="宋体"/>
                <w:bCs w:val="0"/>
                <w:color w:val="auto"/>
                <w:sz w:val="22"/>
                <w:szCs w:val="22"/>
                <w:lang w:val="en-US" w:eastAsia="zh-CN"/>
              </w:rPr>
              <w:t>预算383</w:t>
            </w:r>
            <w:r>
              <w:rPr>
                <w:rFonts w:hint="eastAsia" w:ascii="宋体" w:eastAsia="宋体"/>
                <w:b/>
                <w:bCs/>
                <w:color w:val="auto"/>
                <w:sz w:val="22"/>
                <w:szCs w:val="22"/>
              </w:rPr>
              <w:t>万元人民币</w:t>
            </w:r>
            <w:r>
              <w:rPr>
                <w:rFonts w:hint="eastAsia" w:ascii="宋体" w:eastAsia="宋体"/>
                <w:b/>
                <w:bCs/>
                <w:color w:val="auto"/>
                <w:sz w:val="22"/>
                <w:szCs w:val="22"/>
                <w:lang w:eastAsia="zh-CN"/>
              </w:rPr>
              <w:t>，</w:t>
            </w:r>
            <w:r>
              <w:rPr>
                <w:rFonts w:hint="eastAsia" w:ascii="宋体" w:eastAsia="宋体"/>
                <w:b/>
                <w:bCs/>
                <w:color w:val="auto"/>
                <w:sz w:val="22"/>
                <w:szCs w:val="22"/>
                <w:lang w:val="en-US" w:eastAsia="zh-CN"/>
              </w:rPr>
              <w:t>装修预算175</w:t>
            </w:r>
            <w:r>
              <w:rPr>
                <w:rFonts w:hint="eastAsia" w:ascii="宋体" w:eastAsia="宋体"/>
                <w:b/>
                <w:bCs/>
                <w:color w:val="auto"/>
                <w:sz w:val="22"/>
                <w:szCs w:val="22"/>
              </w:rPr>
              <w:t>万元人民币</w:t>
            </w:r>
            <w:r>
              <w:rPr>
                <w:rFonts w:hint="eastAsia" w:ascii="宋体" w:eastAsia="宋体"/>
                <w:b/>
                <w:bCs/>
                <w:color w:val="auto"/>
                <w:sz w:val="22"/>
                <w:szCs w:val="22"/>
                <w:lang w:eastAsia="zh-CN"/>
              </w:rPr>
              <w:t>）</w:t>
            </w:r>
            <w:r>
              <w:rPr>
                <w:rFonts w:hint="eastAsia" w:ascii="宋体" w:eastAsia="宋体"/>
                <w:b/>
                <w:bCs/>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5</w:t>
            </w:r>
          </w:p>
        </w:tc>
        <w:tc>
          <w:tcPr>
            <w:tcW w:w="1557" w:type="dxa"/>
            <w:noWrap w:val="0"/>
            <w:vAlign w:val="center"/>
          </w:tcPr>
          <w:p>
            <w:pPr>
              <w:rPr>
                <w:rFonts w:hint="eastAsia" w:ascii="宋体" w:eastAsia="宋体"/>
                <w:b w:val="0"/>
                <w:bCs w:val="0"/>
                <w:color w:val="auto"/>
                <w:sz w:val="22"/>
                <w:szCs w:val="22"/>
              </w:rPr>
            </w:pPr>
            <w:r>
              <w:rPr>
                <w:rFonts w:hint="eastAsia" w:ascii="宋体" w:eastAsia="宋体"/>
                <w:b w:val="0"/>
                <w:bCs w:val="0"/>
                <w:color w:val="auto"/>
                <w:sz w:val="22"/>
                <w:szCs w:val="22"/>
              </w:rPr>
              <w:t>采购方式</w:t>
            </w:r>
          </w:p>
        </w:tc>
        <w:tc>
          <w:tcPr>
            <w:tcW w:w="7798" w:type="dxa"/>
            <w:noWrap w:val="0"/>
            <w:vAlign w:val="center"/>
          </w:tcPr>
          <w:p>
            <w:pPr>
              <w:rPr>
                <w:rFonts w:hint="eastAsia" w:ascii="宋体" w:eastAsia="宋体"/>
                <w:b w:val="0"/>
                <w:bCs w:val="0"/>
                <w:color w:val="auto"/>
                <w:sz w:val="22"/>
                <w:szCs w:val="22"/>
              </w:rPr>
            </w:pPr>
            <w:r>
              <w:rPr>
                <w:rFonts w:hint="eastAsia" w:ascii="宋体" w:eastAsia="宋体"/>
                <w:b w:val="0"/>
                <w:bCs w:val="0"/>
                <w:color w:val="auto"/>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6</w:t>
            </w:r>
          </w:p>
        </w:tc>
        <w:tc>
          <w:tcPr>
            <w:tcW w:w="155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采购人</w:t>
            </w:r>
          </w:p>
        </w:tc>
        <w:tc>
          <w:tcPr>
            <w:tcW w:w="7798" w:type="dxa"/>
            <w:noWrap w:val="0"/>
            <w:vAlign w:val="center"/>
          </w:tcPr>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名称：</w:t>
            </w:r>
            <w:r>
              <w:rPr>
                <w:rFonts w:hint="eastAsia" w:ascii="宋体" w:eastAsia="宋体" w:cs="Times New Roman"/>
                <w:b w:val="0"/>
                <w:bCs w:val="0"/>
                <w:color w:val="auto"/>
                <w:sz w:val="22"/>
                <w:szCs w:val="22"/>
                <w:lang w:eastAsia="zh-CN"/>
              </w:rPr>
              <w:t>文成县卫生健康局</w:t>
            </w:r>
          </w:p>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地址：</w:t>
            </w:r>
            <w:r>
              <w:rPr>
                <w:rFonts w:hint="eastAsia" w:ascii="宋体" w:eastAsia="宋体"/>
                <w:b w:val="0"/>
                <w:bCs w:val="0"/>
                <w:color w:val="auto"/>
                <w:sz w:val="22"/>
                <w:szCs w:val="22"/>
                <w:lang w:eastAsia="zh-CN"/>
              </w:rPr>
              <w:t>文成县大峃镇华侨新村35幢8号</w:t>
            </w:r>
          </w:p>
          <w:p>
            <w:pPr>
              <w:adjustRightInd w:val="0"/>
              <w:rPr>
                <w:rFonts w:hint="eastAsia" w:ascii="宋体" w:eastAsia="宋体"/>
                <w:b w:val="0"/>
                <w:bCs w:val="0"/>
                <w:color w:val="auto"/>
                <w:sz w:val="22"/>
                <w:szCs w:val="22"/>
                <w:lang w:eastAsia="zh-CN"/>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彭迎茂</w:t>
            </w:r>
          </w:p>
          <w:p>
            <w:pPr>
              <w:adjustRightInd w:val="0"/>
              <w:rPr>
                <w:rFonts w:hint="default" w:ascii="宋体" w:eastAsia="宋体"/>
                <w:b w:val="0"/>
                <w:bCs w:val="0"/>
                <w:color w:val="auto"/>
                <w:sz w:val="22"/>
                <w:szCs w:val="22"/>
                <w:lang w:val="en-US" w:eastAsia="zh-CN"/>
              </w:rPr>
            </w:pPr>
            <w:r>
              <w:rPr>
                <w:rFonts w:hint="eastAsia" w:ascii="宋体" w:eastAsia="宋体"/>
                <w:b w:val="0"/>
                <w:bCs w:val="0"/>
                <w:color w:val="auto"/>
                <w:sz w:val="22"/>
                <w:szCs w:val="22"/>
              </w:rPr>
              <w:t>联系电话：</w:t>
            </w:r>
            <w:r>
              <w:rPr>
                <w:rFonts w:hint="eastAsia" w:ascii="宋体" w:eastAsia="宋体"/>
                <w:b w:val="0"/>
                <w:bCs w:val="0"/>
                <w:color w:val="auto"/>
                <w:sz w:val="22"/>
                <w:szCs w:val="22"/>
                <w:lang w:eastAsia="zh-CN"/>
              </w:rPr>
              <w:t>18958726898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844" w:type="dxa"/>
            <w:noWrap w:val="0"/>
            <w:vAlign w:val="center"/>
          </w:tcPr>
          <w:p>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7</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采购代理机构</w:t>
            </w:r>
          </w:p>
        </w:tc>
        <w:tc>
          <w:tcPr>
            <w:tcW w:w="7798" w:type="dxa"/>
            <w:noWrap w:val="0"/>
            <w:vAlign w:val="center"/>
          </w:tcPr>
          <w:p>
            <w:pPr>
              <w:adjustRightInd w:val="0"/>
              <w:rPr>
                <w:rFonts w:hint="eastAsia" w:ascii="宋体" w:eastAsia="宋体"/>
                <w:b w:val="0"/>
                <w:bCs w:val="0"/>
                <w:sz w:val="22"/>
                <w:szCs w:val="22"/>
                <w:lang w:eastAsia="zh-CN"/>
              </w:rPr>
            </w:pPr>
            <w:r>
              <w:rPr>
                <w:rFonts w:hint="eastAsia" w:ascii="宋体" w:eastAsia="宋体"/>
                <w:b w:val="0"/>
                <w:bCs w:val="0"/>
                <w:sz w:val="22"/>
                <w:szCs w:val="22"/>
              </w:rPr>
              <w:t>名称：</w:t>
            </w:r>
            <w:r>
              <w:rPr>
                <w:rFonts w:hint="eastAsia" w:ascii="宋体" w:eastAsia="宋体"/>
                <w:b w:val="0"/>
                <w:bCs w:val="0"/>
                <w:sz w:val="22"/>
                <w:szCs w:val="22"/>
                <w:lang w:eastAsia="zh-CN"/>
              </w:rPr>
              <w:t>温州星阳工程项目管理有限公司</w:t>
            </w:r>
          </w:p>
          <w:p>
            <w:pPr>
              <w:adjustRightInd w:val="0"/>
              <w:rPr>
                <w:rFonts w:hint="eastAsia" w:ascii="宋体" w:eastAsia="宋体"/>
                <w:b w:val="0"/>
                <w:bCs w:val="0"/>
                <w:sz w:val="22"/>
                <w:szCs w:val="22"/>
                <w:lang w:eastAsia="zh-CN"/>
              </w:rPr>
            </w:pPr>
            <w:r>
              <w:rPr>
                <w:rFonts w:hint="eastAsia" w:ascii="宋体" w:eastAsia="宋体"/>
                <w:b w:val="0"/>
                <w:bCs w:val="0"/>
                <w:sz w:val="22"/>
                <w:szCs w:val="22"/>
              </w:rPr>
              <w:t>地址：</w:t>
            </w:r>
            <w:r>
              <w:rPr>
                <w:rFonts w:hint="eastAsia" w:ascii="宋体" w:eastAsia="宋体"/>
                <w:b w:val="0"/>
                <w:bCs w:val="0"/>
                <w:sz w:val="22"/>
                <w:szCs w:val="22"/>
                <w:lang w:eastAsia="zh-CN"/>
              </w:rPr>
              <w:t>温州市鹿城区南汇街道车站大道315号宏鼎大厦A栋1202室、</w:t>
            </w:r>
            <w:r>
              <w:rPr>
                <w:rFonts w:hint="eastAsia" w:ascii="宋体" w:eastAsia="宋体"/>
                <w:b w:val="0"/>
                <w:bCs w:val="0"/>
                <w:color w:val="auto"/>
                <w:sz w:val="22"/>
                <w:szCs w:val="22"/>
                <w:lang w:eastAsia="zh-CN"/>
              </w:rPr>
              <w:t>文成县大峃镇苔湖新区</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lang w:eastAsia="zh-CN"/>
              </w:rPr>
              <w:t>4幢</w:t>
            </w:r>
            <w:r>
              <w:rPr>
                <w:rFonts w:hint="eastAsia" w:ascii="宋体" w:eastAsia="宋体"/>
                <w:b w:val="0"/>
                <w:bCs w:val="0"/>
                <w:color w:val="auto"/>
                <w:sz w:val="22"/>
                <w:szCs w:val="22"/>
                <w:lang w:val="en-US" w:eastAsia="zh-CN"/>
              </w:rPr>
              <w:t>12</w:t>
            </w:r>
            <w:r>
              <w:rPr>
                <w:rFonts w:hint="eastAsia" w:ascii="宋体" w:eastAsia="宋体"/>
                <w:b w:val="0"/>
                <w:bCs w:val="0"/>
                <w:color w:val="auto"/>
                <w:sz w:val="22"/>
                <w:szCs w:val="22"/>
                <w:lang w:eastAsia="zh-CN"/>
              </w:rPr>
              <w:t>01室</w:t>
            </w:r>
            <w:r>
              <w:rPr>
                <w:rFonts w:hint="eastAsia" w:ascii="宋体" w:eastAsia="宋体"/>
                <w:b w:val="0"/>
                <w:bCs w:val="0"/>
                <w:sz w:val="22"/>
                <w:szCs w:val="22"/>
                <w:lang w:eastAsia="zh-CN"/>
              </w:rPr>
              <w:t>；</w:t>
            </w:r>
          </w:p>
          <w:p>
            <w:pPr>
              <w:adjustRightInd w:val="0"/>
              <w:rPr>
                <w:rFonts w:hint="eastAsia" w:ascii="宋体" w:eastAsia="宋体"/>
                <w:b w:val="0"/>
                <w:bCs w:val="0"/>
                <w:sz w:val="22"/>
                <w:szCs w:val="22"/>
                <w:lang w:eastAsia="zh-CN"/>
              </w:rPr>
            </w:pPr>
            <w:r>
              <w:rPr>
                <w:rFonts w:hint="eastAsia" w:ascii="宋体" w:eastAsia="宋体"/>
                <w:b w:val="0"/>
                <w:bCs w:val="0"/>
                <w:sz w:val="22"/>
                <w:szCs w:val="22"/>
              </w:rPr>
              <w:t>项目负责人：</w:t>
            </w:r>
            <w:r>
              <w:rPr>
                <w:rFonts w:hint="eastAsia" w:ascii="宋体" w:eastAsia="宋体"/>
                <w:b w:val="0"/>
                <w:bCs w:val="0"/>
                <w:sz w:val="22"/>
                <w:szCs w:val="22"/>
                <w:lang w:eastAsia="zh-CN"/>
              </w:rPr>
              <w:t>邹永和</w:t>
            </w:r>
          </w:p>
          <w:p>
            <w:pPr>
              <w:adjustRightInd w:val="0"/>
              <w:rPr>
                <w:rFonts w:hint="eastAsia" w:ascii="宋体" w:eastAsia="宋体"/>
                <w:b w:val="0"/>
                <w:bCs w:val="0"/>
                <w:sz w:val="22"/>
                <w:szCs w:val="22"/>
                <w:lang w:eastAsia="zh-CN"/>
              </w:rPr>
            </w:pPr>
            <w:r>
              <w:rPr>
                <w:rFonts w:hint="eastAsia" w:ascii="宋体" w:eastAsia="宋体"/>
                <w:b w:val="0"/>
                <w:bCs w:val="0"/>
                <w:sz w:val="22"/>
                <w:szCs w:val="22"/>
              </w:rPr>
              <w:t>手机：</w:t>
            </w:r>
            <w:r>
              <w:rPr>
                <w:rFonts w:hint="eastAsia" w:ascii="宋体" w:eastAsia="宋体"/>
                <w:b w:val="0"/>
                <w:bCs w:val="0"/>
                <w:sz w:val="22"/>
                <w:szCs w:val="22"/>
                <w:lang w:eastAsia="zh-CN"/>
              </w:rPr>
              <w:t>15057707652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8</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评标办法</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9</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招标内容</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10</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投标供应商</w:t>
            </w:r>
          </w:p>
          <w:p>
            <w:pPr>
              <w:rPr>
                <w:rFonts w:hint="eastAsia" w:ascii="宋体" w:eastAsia="宋体"/>
                <w:b w:val="0"/>
                <w:bCs w:val="0"/>
                <w:sz w:val="22"/>
                <w:szCs w:val="22"/>
              </w:rPr>
            </w:pPr>
            <w:r>
              <w:rPr>
                <w:rFonts w:hint="eastAsia" w:ascii="宋体" w:eastAsia="宋体"/>
                <w:b w:val="0"/>
                <w:bCs w:val="0"/>
                <w:sz w:val="22"/>
                <w:szCs w:val="22"/>
              </w:rPr>
              <w:t>资格要求</w:t>
            </w:r>
          </w:p>
        </w:tc>
        <w:tc>
          <w:tcPr>
            <w:tcW w:w="7798" w:type="dxa"/>
            <w:noWrap w:val="0"/>
            <w:vAlign w:val="center"/>
          </w:tcPr>
          <w:p>
            <w:pPr>
              <w:adjustRightInd w:val="0"/>
              <w:rPr>
                <w:rFonts w:hint="eastAsia" w:ascii="宋体" w:hAnsi="宋体" w:eastAsia="宋体" w:cs="宋体"/>
                <w:b w:val="0"/>
                <w:bCs w:val="0"/>
                <w:sz w:val="22"/>
                <w:szCs w:val="22"/>
              </w:rPr>
            </w:pPr>
            <w:r>
              <w:rPr>
                <w:rFonts w:hint="eastAsia" w:ascii="宋体" w:hAnsi="宋体" w:eastAsia="宋体" w:cs="宋体"/>
                <w:b w:val="0"/>
                <w:bCs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hint="eastAsia" w:ascii="宋体" w:hAnsi="宋体" w:eastAsia="宋体" w:cs="宋体"/>
                <w:b w:val="0"/>
                <w:bCs w:val="0"/>
                <w:sz w:val="22"/>
                <w:szCs w:val="22"/>
              </w:rPr>
            </w:pPr>
            <w:r>
              <w:rPr>
                <w:rFonts w:hint="eastAsia" w:ascii="宋体" w:hAnsi="宋体" w:eastAsia="宋体" w:cs="宋体"/>
                <w:b w:val="0"/>
                <w:bCs w:val="0"/>
                <w:sz w:val="22"/>
                <w:szCs w:val="22"/>
              </w:rPr>
              <w:t>2.落实政府采购政策需满足的资格要求：无</w:t>
            </w:r>
          </w:p>
          <w:p>
            <w:pPr>
              <w:adjustRightInd w:val="0"/>
              <w:rPr>
                <w:rFonts w:hint="eastAsia" w:ascii="宋体" w:hAnsi="宋体" w:eastAsia="宋体" w:cs="宋体"/>
                <w:b w:val="0"/>
                <w:bCs w:val="0"/>
                <w:sz w:val="22"/>
                <w:szCs w:val="22"/>
              </w:rPr>
            </w:pPr>
            <w:r>
              <w:rPr>
                <w:rFonts w:hint="eastAsia" w:ascii="宋体" w:hAnsi="宋体" w:eastAsia="宋体" w:cs="宋体"/>
                <w:b w:val="0"/>
                <w:bCs w:val="0"/>
                <w:sz w:val="22"/>
                <w:szCs w:val="22"/>
              </w:rPr>
              <w:t>3.本项目的特定资格要求：</w:t>
            </w:r>
            <w:r>
              <w:rPr>
                <w:rFonts w:hint="eastAsia" w:ascii="宋体" w:hAnsi="宋体" w:eastAsia="宋体" w:cs="宋体"/>
                <w:b w:val="0"/>
                <w:bCs w:val="0"/>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11</w:t>
            </w:r>
          </w:p>
        </w:tc>
        <w:tc>
          <w:tcPr>
            <w:tcW w:w="1557" w:type="dxa"/>
            <w:noWrap w:val="0"/>
            <w:vAlign w:val="center"/>
          </w:tcPr>
          <w:p>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是否接受联合体投标</w:t>
            </w:r>
          </w:p>
        </w:tc>
        <w:tc>
          <w:tcPr>
            <w:tcW w:w="7798" w:type="dxa"/>
            <w:noWrap w:val="0"/>
            <w:vAlign w:val="center"/>
          </w:tcPr>
          <w:p>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不接受</w:t>
            </w:r>
          </w:p>
          <w:p>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fldChar w:fldCharType="begin"/>
            </w:r>
            <w:r>
              <w:rPr>
                <w:rFonts w:hint="eastAsia" w:ascii="宋体" w:hAnsi="宋体" w:eastAsia="宋体" w:cs="宋体"/>
                <w:b w:val="0"/>
                <w:bCs w:val="0"/>
                <w:color w:val="auto"/>
                <w:sz w:val="22"/>
                <w:szCs w:val="22"/>
              </w:rPr>
              <w:instrText xml:space="preserve"> eq \o\ac(□</w:instrText>
            </w:r>
            <w:r>
              <w:rPr>
                <w:rFonts w:hint="eastAsia" w:ascii="宋体" w:eastAsia="宋体" w:cs="宋体"/>
                <w:b w:val="0"/>
                <w:bCs w:val="0"/>
                <w:color w:val="auto"/>
                <w:sz w:val="22"/>
                <w:szCs w:val="22"/>
                <w:lang w:eastAsia="zh-CN"/>
              </w:rPr>
              <w:instrText xml:space="preserve">,</w:instrText>
            </w:r>
            <w:r>
              <w:rPr>
                <w:rFonts w:hint="eastAsia" w:ascii="宋体" w:eastAsia="宋体" w:cs="宋体"/>
                <w:b w:val="0"/>
                <w:bCs w:val="0"/>
                <w:color w:val="auto"/>
                <w:position w:val="2"/>
                <w:sz w:val="15"/>
                <w:szCs w:val="22"/>
                <w:lang w:eastAsia="zh-CN"/>
              </w:rPr>
              <w:instrText xml:space="preserve">√</w:instrText>
            </w:r>
            <w:r>
              <w:rPr>
                <w:rFonts w:hint="eastAsia" w:ascii="宋体" w:hAnsi="宋体" w:eastAsia="宋体" w:cs="宋体"/>
                <w:b w:val="0"/>
                <w:bCs w:val="0"/>
                <w:color w:val="auto"/>
                <w:sz w:val="22"/>
                <w:szCs w:val="22"/>
              </w:rPr>
              <w:instrText xml:space="preserve">)</w:instrText>
            </w:r>
            <w:r>
              <w:rPr>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接受，应满足下列要求：</w:t>
            </w:r>
            <w:r>
              <w:rPr>
                <w:rFonts w:hint="eastAsia" w:ascii="宋体" w:hAnsi="宋体" w:eastAsia="宋体" w:cs="宋体"/>
                <w:b w:val="0"/>
                <w:color w:val="auto"/>
                <w:sz w:val="22"/>
                <w:szCs w:val="22"/>
                <w:highlight w:val="none"/>
              </w:rPr>
              <w:t>（1）联合体协议必须明确联合体牵头方；（2）联合体单位最多不超过2家。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12</w:t>
            </w:r>
          </w:p>
        </w:tc>
        <w:tc>
          <w:tcPr>
            <w:tcW w:w="1557"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踏勘现场</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不组织</w:t>
            </w:r>
          </w:p>
          <w:p>
            <w:pPr>
              <w:adjustRightInd w:val="0"/>
              <w:rPr>
                <w:rFonts w:hint="eastAsia" w:ascii="宋体" w:eastAsia="宋体"/>
                <w:b w:val="0"/>
                <w:bCs w:val="0"/>
                <w:sz w:val="22"/>
                <w:szCs w:val="22"/>
              </w:rPr>
            </w:pPr>
            <w:r>
              <w:rPr>
                <w:rFonts w:hint="eastAsia" w:ascii="宋体" w:eastAsia="宋体"/>
                <w:b w:val="0"/>
                <w:bCs w:val="0"/>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13</w:t>
            </w:r>
          </w:p>
        </w:tc>
        <w:tc>
          <w:tcPr>
            <w:tcW w:w="1557"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是否允许递交备选投标方案</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 xml:space="preserve"> 不允许</w:t>
            </w:r>
          </w:p>
          <w:p>
            <w:pPr>
              <w:adjustRightInd w:val="0"/>
              <w:rPr>
                <w:rFonts w:hint="eastAsia" w:ascii="宋体" w:eastAsia="宋体"/>
                <w:b w:val="0"/>
                <w:bCs w:val="0"/>
                <w:sz w:val="22"/>
                <w:szCs w:val="22"/>
              </w:rPr>
            </w:pPr>
            <w:r>
              <w:rPr>
                <w:rFonts w:hint="eastAsia" w:ascii="宋体" w:eastAsia="宋体"/>
                <w:b w:val="0"/>
                <w:bCs w:val="0"/>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14</w:t>
            </w:r>
          </w:p>
        </w:tc>
        <w:tc>
          <w:tcPr>
            <w:tcW w:w="1557"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投标货币</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15</w:t>
            </w:r>
          </w:p>
        </w:tc>
        <w:tc>
          <w:tcPr>
            <w:tcW w:w="1557"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投标语言</w:t>
            </w:r>
          </w:p>
        </w:tc>
        <w:tc>
          <w:tcPr>
            <w:tcW w:w="7798" w:type="dxa"/>
            <w:noWrap w:val="0"/>
            <w:vAlign w:val="center"/>
          </w:tcPr>
          <w:p>
            <w:pPr>
              <w:adjustRightInd w:val="0"/>
              <w:rPr>
                <w:rFonts w:hint="eastAsia" w:ascii="宋体" w:eastAsia="宋体"/>
                <w:b w:val="0"/>
                <w:bCs w:val="0"/>
                <w:sz w:val="22"/>
                <w:szCs w:val="22"/>
              </w:rPr>
            </w:pPr>
            <w:r>
              <w:rPr>
                <w:rFonts w:hint="eastAsia" w:ascii="宋体" w:eastAsia="宋体"/>
                <w:b w:val="0"/>
                <w:bCs w:val="0"/>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16</w:t>
            </w:r>
          </w:p>
        </w:tc>
        <w:tc>
          <w:tcPr>
            <w:tcW w:w="1557" w:type="dxa"/>
            <w:noWrap w:val="0"/>
            <w:vAlign w:val="center"/>
          </w:tcPr>
          <w:p>
            <w:pPr>
              <w:adjustRightInd w:val="0"/>
              <w:spacing w:line="460" w:lineRule="exact"/>
              <w:rPr>
                <w:rFonts w:hint="eastAsia" w:ascii="宋体" w:eastAsia="宋体"/>
                <w:b w:val="0"/>
                <w:bCs w:val="0"/>
                <w:sz w:val="22"/>
                <w:szCs w:val="22"/>
              </w:rPr>
            </w:pPr>
            <w:r>
              <w:rPr>
                <w:rFonts w:hint="eastAsia" w:ascii="宋体" w:eastAsia="宋体" w:cs="Courier New"/>
                <w:b w:val="0"/>
                <w:sz w:val="22"/>
                <w:szCs w:val="22"/>
              </w:rPr>
              <w:t>投标文件的形式</w:t>
            </w:r>
          </w:p>
        </w:tc>
        <w:tc>
          <w:tcPr>
            <w:tcW w:w="7798" w:type="dxa"/>
            <w:noWrap w:val="0"/>
            <w:vAlign w:val="center"/>
          </w:tcPr>
          <w:p>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pPr>
              <w:adjustRightInd w:val="0"/>
              <w:spacing w:line="460" w:lineRule="exact"/>
              <w:rPr>
                <w:rFonts w:hint="eastAsia" w:cs="宋体"/>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r>
              <w:rPr>
                <w:rFonts w:hint="eastAsia" w:ascii="宋体" w:eastAsia="宋体" w:cs="Courier New"/>
                <w:sz w:val="22"/>
                <w:szCs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1"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17</w:t>
            </w:r>
          </w:p>
        </w:tc>
        <w:tc>
          <w:tcPr>
            <w:tcW w:w="1557" w:type="dxa"/>
            <w:noWrap w:val="0"/>
            <w:vAlign w:val="center"/>
          </w:tcPr>
          <w:p>
            <w:pPr>
              <w:adjustRightInd w:val="0"/>
              <w:spacing w:line="460" w:lineRule="exact"/>
              <w:rPr>
                <w:rFonts w:hint="eastAsia" w:ascii="宋体" w:eastAsia="宋体"/>
                <w:b w:val="0"/>
                <w:bCs w:val="0"/>
                <w:sz w:val="22"/>
                <w:szCs w:val="22"/>
              </w:rPr>
            </w:pPr>
            <w:r>
              <w:rPr>
                <w:rFonts w:hint="eastAsia" w:ascii="宋体" w:eastAsia="宋体" w:cs="Courier New"/>
                <w:b w:val="0"/>
                <w:sz w:val="22"/>
                <w:szCs w:val="22"/>
              </w:rPr>
              <w:t>投标文件的编制</w:t>
            </w:r>
          </w:p>
        </w:tc>
        <w:tc>
          <w:tcPr>
            <w:tcW w:w="7798" w:type="dxa"/>
            <w:noWrap w:val="0"/>
            <w:vAlign w:val="center"/>
          </w:tcPr>
          <w:p>
            <w:pPr>
              <w:adjustRightInd w:val="0"/>
              <w:spacing w:line="460" w:lineRule="exact"/>
              <w:rPr>
                <w:rFonts w:hint="eastAsia"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6" w:hRule="atLeast"/>
          <w:jc w:val="center"/>
        </w:trPr>
        <w:tc>
          <w:tcPr>
            <w:tcW w:w="844" w:type="dxa"/>
            <w:noWrap w:val="0"/>
            <w:vAlign w:val="center"/>
          </w:tcPr>
          <w:p>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18</w:t>
            </w:r>
          </w:p>
        </w:tc>
        <w:tc>
          <w:tcPr>
            <w:tcW w:w="1557" w:type="dxa"/>
            <w:noWrap w:val="0"/>
            <w:vAlign w:val="center"/>
          </w:tcPr>
          <w:p>
            <w:pPr>
              <w:spacing w:line="460" w:lineRule="exact"/>
              <w:rPr>
                <w:rFonts w:hint="eastAsia" w:ascii="宋体" w:eastAsia="宋体"/>
                <w:b w:val="0"/>
                <w:bCs w:val="0"/>
                <w:sz w:val="22"/>
                <w:szCs w:val="22"/>
              </w:rPr>
            </w:pPr>
            <w:r>
              <w:rPr>
                <w:rFonts w:hint="eastAsia" w:ascii="宋体" w:eastAsia="宋体" w:cs="Courier New"/>
                <w:b w:val="0"/>
                <w:sz w:val="22"/>
                <w:szCs w:val="22"/>
              </w:rPr>
              <w:t>投标文件份数</w:t>
            </w:r>
          </w:p>
        </w:tc>
        <w:tc>
          <w:tcPr>
            <w:tcW w:w="7798" w:type="dxa"/>
            <w:noWrap w:val="0"/>
            <w:vAlign w:val="center"/>
          </w:tcPr>
          <w:p>
            <w:pPr>
              <w:pStyle w:val="31"/>
              <w:tabs>
                <w:tab w:val="right" w:leader="dot" w:pos="9118"/>
              </w:tabs>
              <w:spacing w:line="460" w:lineRule="exact"/>
              <w:rPr>
                <w:rFonts w:hint="eastAsia" w:ascii="宋体" w:eastAsia="宋体"/>
                <w:b w:val="0"/>
                <w:bCs/>
                <w:sz w:val="22"/>
                <w:szCs w:val="22"/>
              </w:rPr>
            </w:pPr>
            <w:r>
              <w:rPr>
                <w:rFonts w:hint="eastAsia" w:hAnsi="宋体" w:cs="Courier New"/>
                <w:b/>
                <w:color w:val="000000"/>
                <w:lang w:bidi="ar"/>
              </w:rPr>
              <w:t>“电子加密投标文件”：在线上传递交，一份</w:t>
            </w:r>
            <w:r>
              <w:rPr>
                <w:rFonts w:hint="eastAsia" w:hAnsi="宋体" w:cs="Courier New"/>
                <w:color w:val="000000"/>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7"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19</w:t>
            </w:r>
          </w:p>
        </w:tc>
        <w:tc>
          <w:tcPr>
            <w:tcW w:w="1557" w:type="dxa"/>
            <w:noWrap w:val="0"/>
            <w:vAlign w:val="center"/>
          </w:tcPr>
          <w:p>
            <w:pPr>
              <w:spacing w:line="460" w:lineRule="exact"/>
              <w:rPr>
                <w:rFonts w:hint="eastAsia" w:ascii="宋体" w:eastAsia="宋体" w:cs="Courier New"/>
                <w:b w:val="0"/>
                <w:sz w:val="22"/>
                <w:szCs w:val="22"/>
              </w:rPr>
            </w:pPr>
            <w:r>
              <w:rPr>
                <w:rFonts w:hint="eastAsia" w:ascii="宋体" w:eastAsia="宋体" w:cs="Courier New"/>
                <w:sz w:val="22"/>
                <w:szCs w:val="22"/>
              </w:rPr>
              <w:t>投标文件的签章</w:t>
            </w:r>
          </w:p>
        </w:tc>
        <w:tc>
          <w:tcPr>
            <w:tcW w:w="7798" w:type="dxa"/>
            <w:noWrap w:val="0"/>
            <w:vAlign w:val="center"/>
          </w:tcPr>
          <w:p>
            <w:pPr>
              <w:spacing w:line="460" w:lineRule="exact"/>
              <w:rPr>
                <w:rFonts w:hint="eastAsia" w:hAnsi="宋体" w:cs="Courier New"/>
                <w:b/>
                <w:color w:val="000000"/>
                <w:lang w:bidi="ar"/>
              </w:rPr>
            </w:pPr>
            <w:r>
              <w:rPr>
                <w:rFonts w:hint="eastAsia" w:ascii="宋体" w:eastAsia="宋体" w:cs="Courier New"/>
                <w:sz w:val="22"/>
                <w:szCs w:val="22"/>
              </w:rPr>
              <w:t>投标文件中所涉及的加盖公章均采用CA电子签章。</w:t>
            </w:r>
            <w:r>
              <w:rPr>
                <w:rFonts w:hint="eastAsia" w:ascii="宋体" w:eastAsia="宋体" w:cs="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20</w:t>
            </w:r>
          </w:p>
        </w:tc>
        <w:tc>
          <w:tcPr>
            <w:tcW w:w="1557" w:type="dxa"/>
            <w:noWrap w:val="0"/>
            <w:vAlign w:val="center"/>
          </w:tcPr>
          <w:p>
            <w:pPr>
              <w:rPr>
                <w:rFonts w:hint="eastAsia" w:ascii="宋体" w:eastAsia="宋体"/>
                <w:b w:val="0"/>
                <w:bCs w:val="0"/>
                <w:sz w:val="22"/>
                <w:szCs w:val="22"/>
              </w:rPr>
            </w:pPr>
            <w:r>
              <w:rPr>
                <w:rFonts w:hint="eastAsia" w:ascii="宋体" w:eastAsia="宋体" w:cs="宋体"/>
                <w:b w:val="0"/>
                <w:color w:val="auto"/>
                <w:sz w:val="22"/>
              </w:rPr>
              <w:t>投标有效期</w:t>
            </w:r>
          </w:p>
        </w:tc>
        <w:tc>
          <w:tcPr>
            <w:tcW w:w="7798" w:type="dxa"/>
            <w:noWrap w:val="0"/>
            <w:vAlign w:val="center"/>
          </w:tcPr>
          <w:p>
            <w:pPr>
              <w:rPr>
                <w:rFonts w:hint="eastAsia" w:ascii="宋体" w:eastAsia="宋体"/>
                <w:b w:val="0"/>
                <w:bCs w:val="0"/>
                <w:sz w:val="22"/>
                <w:szCs w:val="22"/>
              </w:rPr>
            </w:pPr>
            <w:r>
              <w:rPr>
                <w:rFonts w:hint="eastAsia" w:ascii="宋体" w:eastAsia="宋体" w:cs="宋体"/>
                <w:b w:val="0"/>
                <w:color w:val="auto"/>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0"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1</w:t>
            </w:r>
          </w:p>
        </w:tc>
        <w:tc>
          <w:tcPr>
            <w:tcW w:w="1557" w:type="dxa"/>
            <w:noWrap w:val="0"/>
            <w:vAlign w:val="center"/>
          </w:tcPr>
          <w:p>
            <w:pPr>
              <w:rPr>
                <w:rFonts w:hint="eastAsia" w:ascii="宋体" w:eastAsia="宋体"/>
                <w:b w:val="0"/>
                <w:bCs w:val="0"/>
                <w:sz w:val="22"/>
                <w:szCs w:val="22"/>
              </w:rPr>
            </w:pPr>
            <w:r>
              <w:rPr>
                <w:rFonts w:hint="eastAsia" w:ascii="宋体" w:eastAsia="宋体"/>
                <w:b w:val="0"/>
                <w:bCs w:val="0"/>
                <w:sz w:val="22"/>
                <w:szCs w:val="22"/>
              </w:rPr>
              <w:t>投标样品</w:t>
            </w:r>
          </w:p>
        </w:tc>
        <w:tc>
          <w:tcPr>
            <w:tcW w:w="7798" w:type="dxa"/>
            <w:noWrap w:val="0"/>
            <w:vAlign w:val="center"/>
          </w:tcPr>
          <w:p>
            <w:pPr>
              <w:rPr>
                <w:rFonts w:hint="eastAsia" w:ascii="宋体" w:eastAsia="宋体"/>
                <w:b w:val="0"/>
                <w:bCs w:val="0"/>
                <w:sz w:val="22"/>
                <w:szCs w:val="22"/>
              </w:rPr>
            </w:pPr>
            <w:r>
              <w:rPr>
                <w:rFonts w:hint="eastAsia" w:ascii="宋体" w:eastAsia="宋体"/>
                <w:sz w:val="22"/>
                <w:szCs w:val="22"/>
                <w:lang w:eastAsia="zh-CN"/>
              </w:rPr>
              <w:t>☑</w:t>
            </w:r>
            <w:r>
              <w:rPr>
                <w:rFonts w:hint="eastAsia" w:ascii="宋体" w:eastAsia="宋体"/>
                <w:b w:val="0"/>
                <w:bCs w:val="0"/>
                <w:sz w:val="22"/>
                <w:szCs w:val="22"/>
              </w:rPr>
              <w:t>不需要</w:t>
            </w:r>
          </w:p>
          <w:p>
            <w:pPr>
              <w:rPr>
                <w:rFonts w:hint="eastAsia" w:ascii="宋体" w:eastAsia="宋体"/>
                <w:b w:val="0"/>
                <w:bCs w:val="0"/>
                <w:sz w:val="22"/>
                <w:szCs w:val="22"/>
              </w:rPr>
            </w:pPr>
            <w:r>
              <w:rPr>
                <w:rFonts w:hint="eastAsia" w:ascii="宋体" w:eastAsia="宋体"/>
                <w:sz w:val="22"/>
                <w:szCs w:val="22"/>
              </w:rPr>
              <w:fldChar w:fldCharType="begin"/>
            </w:r>
            <w:r>
              <w:rPr>
                <w:rFonts w:hint="eastAsia" w:ascii="宋体" w:eastAsia="宋体"/>
                <w:sz w:val="22"/>
                <w:szCs w:val="22"/>
              </w:rPr>
              <w:instrText xml:space="preserve"> eq \o\ac(□)</w:instrText>
            </w:r>
            <w:r>
              <w:rPr>
                <w:rFonts w:hint="eastAsia" w:ascii="宋体" w:eastAsia="宋体"/>
                <w:sz w:val="22"/>
                <w:szCs w:val="22"/>
              </w:rPr>
              <w:fldChar w:fldCharType="end"/>
            </w:r>
            <w:r>
              <w:rPr>
                <w:rFonts w:hint="eastAsia" w:ascii="宋体" w:eastAsia="宋体"/>
                <w:b w:val="0"/>
                <w:bCs w:val="0"/>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9"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2</w:t>
            </w:r>
          </w:p>
        </w:tc>
        <w:tc>
          <w:tcPr>
            <w:tcW w:w="1557" w:type="dxa"/>
            <w:noWrap w:val="0"/>
            <w:vAlign w:val="center"/>
          </w:tcPr>
          <w:p>
            <w:pPr>
              <w:adjustRightInd w:val="0"/>
              <w:jc w:val="left"/>
              <w:rPr>
                <w:rFonts w:hint="eastAsia" w:ascii="宋体" w:eastAsia="宋体"/>
                <w:b w:val="0"/>
                <w:bCs w:val="0"/>
                <w:sz w:val="22"/>
                <w:szCs w:val="22"/>
              </w:rPr>
            </w:pPr>
            <w:r>
              <w:rPr>
                <w:rFonts w:hint="eastAsia" w:ascii="宋体" w:eastAsia="宋体"/>
                <w:b w:val="0"/>
                <w:bCs w:val="0"/>
                <w:sz w:val="22"/>
                <w:szCs w:val="22"/>
              </w:rPr>
              <w:t>履约担保</w:t>
            </w:r>
          </w:p>
        </w:tc>
        <w:tc>
          <w:tcPr>
            <w:tcW w:w="7798" w:type="dxa"/>
            <w:noWrap w:val="0"/>
            <w:vAlign w:val="center"/>
          </w:tcPr>
          <w:p>
            <w:pPr>
              <w:rPr>
                <w:rFonts w:hint="eastAsia" w:ascii="宋体" w:eastAsia="宋体"/>
                <w:b w:val="0"/>
                <w:bCs w:val="0"/>
                <w:sz w:val="22"/>
                <w:szCs w:val="22"/>
              </w:rPr>
            </w:pPr>
            <w:r>
              <w:rPr>
                <w:rFonts w:hint="eastAsia" w:ascii="宋体" w:eastAsia="宋体"/>
                <w:b w:val="0"/>
                <w:bCs w:val="0"/>
                <w:sz w:val="22"/>
                <w:szCs w:val="22"/>
              </w:rPr>
              <w:t>□不需要</w:t>
            </w:r>
          </w:p>
          <w:p>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 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需要  合同签订</w:t>
            </w:r>
            <w:r>
              <w:rPr>
                <w:rFonts w:hint="eastAsia" w:ascii="宋体" w:eastAsia="宋体"/>
                <w:b w:val="0"/>
                <w:bCs w:val="0"/>
                <w:sz w:val="22"/>
                <w:szCs w:val="22"/>
                <w:lang w:val="en-US" w:eastAsia="zh-CN"/>
              </w:rPr>
              <w:t>前</w:t>
            </w:r>
            <w:r>
              <w:rPr>
                <w:rFonts w:hint="eastAsia" w:ascii="宋体" w:eastAsia="宋体"/>
                <w:b w:val="0"/>
                <w:bCs w:val="0"/>
                <w:sz w:val="22"/>
                <w:szCs w:val="22"/>
                <w:lang w:val="en-US" w:eastAsia="zh-CN"/>
              </w:rPr>
              <w:t>3个工作日</w:t>
            </w:r>
            <w:r>
              <w:rPr>
                <w:rFonts w:hint="eastAsia" w:ascii="宋体" w:eastAsia="宋体"/>
                <w:b w:val="0"/>
                <w:bCs w:val="0"/>
                <w:color w:val="auto"/>
                <w:sz w:val="22"/>
                <w:szCs w:val="22"/>
                <w:lang w:val="en-US" w:eastAsia="zh-CN"/>
              </w:rPr>
              <w:t>内</w:t>
            </w:r>
            <w:r>
              <w:rPr>
                <w:rFonts w:hint="eastAsia" w:ascii="宋体" w:eastAsia="宋体"/>
                <w:b w:val="0"/>
                <w:bCs w:val="0"/>
                <w:color w:val="auto"/>
                <w:sz w:val="22"/>
                <w:szCs w:val="22"/>
              </w:rPr>
              <w:t>中标供应商应提供合同总金额</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%的履</w:t>
            </w:r>
            <w:r>
              <w:rPr>
                <w:rFonts w:hint="eastAsia" w:ascii="宋体" w:eastAsia="宋体"/>
                <w:b w:val="0"/>
                <w:bCs w:val="0"/>
                <w:sz w:val="22"/>
                <w:szCs w:val="22"/>
              </w:rPr>
              <w:t>约保证金至采购人指定账户。</w:t>
            </w:r>
            <w:r>
              <w:rPr>
                <w:rFonts w:ascii="宋体" w:eastAsia="宋体" w:cs="宋体"/>
                <w:color w:val="auto"/>
                <w:sz w:val="22"/>
              </w:rPr>
              <w:t>履约保证</w:t>
            </w:r>
            <w:r>
              <w:rPr>
                <w:rFonts w:ascii="宋体" w:eastAsia="宋体" w:cs="宋体"/>
                <w:color w:val="auto"/>
                <w:sz w:val="22"/>
                <w:szCs w:val="22"/>
              </w:rPr>
              <w:t>金</w:t>
            </w:r>
            <w:r>
              <w:rPr>
                <w:rFonts w:hint="eastAsia" w:ascii="宋体" w:eastAsia="宋体" w:cs="宋体"/>
                <w:color w:val="auto"/>
                <w:sz w:val="22"/>
                <w:szCs w:val="22"/>
              </w:rPr>
              <w:t>可采用</w:t>
            </w:r>
            <w:r>
              <w:rPr>
                <w:rFonts w:ascii="宋体" w:eastAsia="宋体" w:cs="宋体"/>
                <w:color w:val="auto"/>
                <w:sz w:val="22"/>
                <w:szCs w:val="22"/>
              </w:rPr>
              <w:t>☑</w:t>
            </w:r>
            <w:r>
              <w:rPr>
                <w:rFonts w:hint="eastAsia" w:ascii="宋体" w:eastAsia="宋体" w:cs="宋体"/>
                <w:color w:val="auto"/>
                <w:sz w:val="22"/>
                <w:szCs w:val="22"/>
              </w:rPr>
              <w:t>银行转账</w:t>
            </w:r>
            <w:bookmarkStart w:id="5" w:name="EB3021339ddd6a420a8fd15ba1dd9cb149"/>
            <w:r>
              <w:rPr>
                <w:rFonts w:hint="eastAsia" w:ascii="宋体" w:eastAsia="宋体" w:cs="宋体"/>
                <w:color w:val="auto"/>
                <w:sz w:val="22"/>
                <w:szCs w:val="22"/>
              </w:rPr>
              <w:t xml:space="preserve">  </w:t>
            </w:r>
            <w:r>
              <w:rPr>
                <w:rFonts w:ascii="宋体" w:eastAsia="宋体" w:cs="宋体"/>
                <w:color w:val="auto"/>
                <w:sz w:val="22"/>
                <w:szCs w:val="22"/>
              </w:rPr>
              <w:t>☑</w:t>
            </w:r>
            <w:bookmarkEnd w:id="5"/>
            <w:r>
              <w:rPr>
                <w:rFonts w:hint="eastAsia" w:ascii="宋体" w:eastAsia="宋体" w:cs="宋体"/>
                <w:color w:val="auto"/>
                <w:sz w:val="22"/>
                <w:szCs w:val="22"/>
              </w:rPr>
              <w:t>银行保函</w:t>
            </w:r>
            <w:bookmarkStart w:id="6" w:name="EBe0f2c668ebf14cc8afa73a72c97da34a"/>
            <w:r>
              <w:rPr>
                <w:rFonts w:hint="eastAsia" w:ascii="宋体" w:eastAsia="宋体" w:cs="宋体"/>
                <w:color w:val="auto"/>
                <w:sz w:val="22"/>
                <w:szCs w:val="22"/>
              </w:rPr>
              <w:t xml:space="preserve">  </w:t>
            </w:r>
            <w:bookmarkEnd w:id="6"/>
            <w:r>
              <w:rPr>
                <w:rFonts w:ascii="宋体" w:eastAsia="宋体" w:cs="宋体"/>
                <w:color w:val="auto"/>
                <w:sz w:val="22"/>
                <w:szCs w:val="22"/>
              </w:rPr>
              <w:t>☑</w:t>
            </w:r>
            <w:r>
              <w:rPr>
                <w:rFonts w:hint="eastAsia" w:ascii="宋体" w:eastAsia="宋体" w:cs="宋体"/>
                <w:color w:val="auto"/>
                <w:sz w:val="22"/>
                <w:szCs w:val="22"/>
              </w:rPr>
              <w:t>保险凭证等。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3</w:t>
            </w:r>
          </w:p>
        </w:tc>
        <w:tc>
          <w:tcPr>
            <w:tcW w:w="1557" w:type="dxa"/>
            <w:noWrap w:val="0"/>
            <w:vAlign w:val="center"/>
          </w:tcPr>
          <w:p>
            <w:pPr>
              <w:spacing w:line="460" w:lineRule="exact"/>
              <w:rPr>
                <w:rFonts w:hint="eastAsia" w:ascii="宋体" w:eastAsia="宋体"/>
                <w:b w:val="0"/>
                <w:bCs w:val="0"/>
                <w:sz w:val="22"/>
                <w:szCs w:val="22"/>
              </w:rPr>
            </w:pPr>
            <w:r>
              <w:rPr>
                <w:rFonts w:hint="eastAsia" w:ascii="宋体" w:eastAsia="宋体" w:cs="Courier New"/>
                <w:b w:val="0"/>
                <w:sz w:val="22"/>
                <w:szCs w:val="22"/>
              </w:rPr>
              <w:t>招标文件获取方式</w:t>
            </w:r>
          </w:p>
        </w:tc>
        <w:tc>
          <w:tcPr>
            <w:tcW w:w="7798" w:type="dxa"/>
            <w:noWrap w:val="0"/>
            <w:vAlign w:val="center"/>
          </w:tcPr>
          <w:p>
            <w:pPr>
              <w:spacing w:line="460" w:lineRule="exact"/>
              <w:rPr>
                <w:rFonts w:hint="eastAsia" w:ascii="宋体" w:eastAsia="宋体"/>
                <w:b w:val="0"/>
                <w:bCs w:val="0"/>
                <w:sz w:val="22"/>
                <w:szCs w:val="22"/>
              </w:rPr>
            </w:pPr>
            <w:r>
              <w:rPr>
                <w:rFonts w:hint="eastAsia" w:ascii="宋体" w:eastAsia="宋体"/>
                <w:sz w:val="22"/>
                <w:szCs w:val="22"/>
              </w:rPr>
              <w:t>见招标公告要求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4</w:t>
            </w:r>
          </w:p>
        </w:tc>
        <w:tc>
          <w:tcPr>
            <w:tcW w:w="1557" w:type="dxa"/>
            <w:noWrap w:val="0"/>
            <w:vAlign w:val="center"/>
          </w:tcPr>
          <w:p>
            <w:pPr>
              <w:spacing w:line="460" w:lineRule="exact"/>
              <w:jc w:val="center"/>
              <w:rPr>
                <w:rFonts w:hint="eastAsia" w:ascii="宋体" w:eastAsia="宋体" w:cs="Courier New"/>
                <w:b w:val="0"/>
                <w:color w:val="auto"/>
                <w:sz w:val="22"/>
                <w:szCs w:val="22"/>
              </w:rPr>
            </w:pPr>
            <w:r>
              <w:rPr>
                <w:rFonts w:hint="eastAsia" w:ascii="宋体" w:eastAsia="宋体" w:cs="Courier New"/>
                <w:b w:val="0"/>
                <w:color w:val="auto"/>
                <w:sz w:val="22"/>
                <w:szCs w:val="22"/>
              </w:rPr>
              <w:t>投标截止时间</w:t>
            </w:r>
          </w:p>
          <w:p>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投标地点</w:t>
            </w:r>
          </w:p>
        </w:tc>
        <w:tc>
          <w:tcPr>
            <w:tcW w:w="7798" w:type="dxa"/>
            <w:noWrap w:val="0"/>
            <w:vAlign w:val="center"/>
          </w:tcPr>
          <w:p>
            <w:pPr>
              <w:spacing w:line="460" w:lineRule="exact"/>
              <w:rPr>
                <w:rFonts w:hint="eastAsia" w:ascii="宋体" w:eastAsia="宋体" w:cs="Courier New"/>
                <w:b w:val="0"/>
                <w:color w:val="auto"/>
                <w:sz w:val="22"/>
                <w:szCs w:val="22"/>
              </w:rPr>
            </w:pPr>
            <w:r>
              <w:rPr>
                <w:rFonts w:hint="eastAsia" w:ascii="宋体" w:eastAsia="宋体" w:cs="Courier New"/>
                <w:b w:val="0"/>
                <w:color w:val="auto"/>
                <w:sz w:val="22"/>
                <w:szCs w:val="22"/>
                <w:lang w:eastAsia="zh-CN"/>
              </w:rPr>
              <w:t>2022年</w:t>
            </w:r>
            <w:r>
              <w:rPr>
                <w:rFonts w:hint="eastAsia" w:ascii="宋体" w:eastAsia="宋体" w:cs="Courier New"/>
                <w:b w:val="0"/>
                <w:color w:val="auto"/>
                <w:sz w:val="22"/>
                <w:szCs w:val="22"/>
                <w:lang w:val="en-US" w:eastAsia="zh-CN"/>
              </w:rPr>
              <w:t>11</w:t>
            </w:r>
            <w:r>
              <w:rPr>
                <w:rFonts w:hint="eastAsia" w:ascii="宋体" w:eastAsia="宋体" w:cs="Courier New"/>
                <w:b w:val="0"/>
                <w:color w:val="auto"/>
                <w:sz w:val="22"/>
                <w:szCs w:val="22"/>
                <w:lang w:eastAsia="zh-CN"/>
              </w:rPr>
              <w:t>月</w:t>
            </w:r>
            <w:r>
              <w:rPr>
                <w:rFonts w:hint="eastAsia" w:ascii="宋体" w:eastAsia="宋体" w:cs="Courier New"/>
                <w:b w:val="0"/>
                <w:color w:val="auto"/>
                <w:sz w:val="22"/>
                <w:szCs w:val="22"/>
                <w:lang w:val="en-US" w:eastAsia="zh-CN"/>
              </w:rPr>
              <w:t>28</w:t>
            </w:r>
            <w:r>
              <w:rPr>
                <w:rFonts w:hint="eastAsia" w:ascii="宋体" w:eastAsia="宋体" w:cs="Courier New"/>
                <w:b w:val="0"/>
                <w:color w:val="auto"/>
                <w:sz w:val="22"/>
                <w:szCs w:val="22"/>
                <w:lang w:eastAsia="zh-CN"/>
              </w:rPr>
              <w:t>日</w:t>
            </w:r>
            <w:r>
              <w:rPr>
                <w:rFonts w:hint="eastAsia" w:ascii="宋体" w:eastAsia="宋体" w:cs="Courier New"/>
                <w:b w:val="0"/>
                <w:color w:val="auto"/>
                <w:sz w:val="22"/>
                <w:szCs w:val="22"/>
                <w:lang w:val="en-US" w:eastAsia="zh-CN"/>
              </w:rPr>
              <w:t>下</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14</w:t>
            </w:r>
            <w:r>
              <w:rPr>
                <w:rFonts w:hint="eastAsia" w:ascii="宋体" w:eastAsia="宋体" w:cs="Courier New"/>
                <w:b w:val="0"/>
                <w:color w:val="auto"/>
                <w:sz w:val="22"/>
                <w:szCs w:val="22"/>
              </w:rPr>
              <w:t>：</w:t>
            </w:r>
            <w:r>
              <w:rPr>
                <w:rFonts w:hint="eastAsia" w:ascii="宋体" w:eastAsia="宋体" w:cs="Courier New"/>
                <w:b w:val="0"/>
                <w:color w:val="auto"/>
                <w:sz w:val="22"/>
                <w:szCs w:val="22"/>
                <w:lang w:val="en-US" w:eastAsia="zh-CN"/>
              </w:rPr>
              <w:t>3</w:t>
            </w:r>
            <w:r>
              <w:rPr>
                <w:rFonts w:hint="eastAsia" w:ascii="宋体" w:eastAsia="宋体" w:cs="Courier New"/>
                <w:b w:val="0"/>
                <w:color w:val="auto"/>
                <w:sz w:val="22"/>
                <w:szCs w:val="22"/>
              </w:rPr>
              <w:t>0分截止(北京时间)。</w:t>
            </w:r>
          </w:p>
          <w:p>
            <w:pPr>
              <w:spacing w:line="460" w:lineRule="exact"/>
              <w:rPr>
                <w:rFonts w:hint="eastAsia" w:ascii="宋体" w:eastAsia="宋体"/>
                <w:b w:val="0"/>
                <w:bCs w:val="0"/>
                <w:color w:val="auto"/>
                <w:sz w:val="22"/>
                <w:szCs w:val="22"/>
              </w:rPr>
            </w:pPr>
            <w:r>
              <w:rPr>
                <w:rFonts w:hint="eastAsia" w:ascii="宋体" w:eastAsia="宋体" w:cs="Courier New"/>
                <w:b/>
                <w:bCs w:val="0"/>
                <w:color w:val="auto"/>
                <w:sz w:val="22"/>
                <w:szCs w:val="22"/>
              </w:rPr>
              <w:t>投标地点：</w:t>
            </w:r>
            <w:r>
              <w:rPr>
                <w:rFonts w:hint="eastAsia" w:ascii="宋体" w:eastAsia="宋体"/>
                <w:b/>
                <w:bCs w:val="0"/>
                <w:color w:val="auto"/>
                <w:sz w:val="22"/>
              </w:rPr>
              <w:t>浙江省文成县大峃镇西门街50号一楼开标室</w:t>
            </w:r>
            <w:r>
              <w:rPr>
                <w:rFonts w:hint="eastAsia" w:ascii="宋体" w:eastAsia="宋体"/>
                <w:b/>
                <w:bCs w:val="0"/>
                <w:color w:val="auto"/>
                <w:sz w:val="22"/>
                <w:szCs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noWrap w:val="0"/>
            <w:vAlign w:val="center"/>
          </w:tcPr>
          <w:p>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5</w:t>
            </w:r>
          </w:p>
        </w:tc>
        <w:tc>
          <w:tcPr>
            <w:tcW w:w="1557" w:type="dxa"/>
            <w:noWrap w:val="0"/>
            <w:vAlign w:val="center"/>
          </w:tcPr>
          <w:p>
            <w:pPr>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开标时间</w:t>
            </w:r>
          </w:p>
          <w:p>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开标地点</w:t>
            </w:r>
          </w:p>
        </w:tc>
        <w:tc>
          <w:tcPr>
            <w:tcW w:w="7798" w:type="dxa"/>
            <w:noWrap w:val="0"/>
            <w:vAlign w:val="center"/>
          </w:tcPr>
          <w:p>
            <w:pPr>
              <w:spacing w:line="460" w:lineRule="exact"/>
              <w:rPr>
                <w:rFonts w:ascii="宋体" w:eastAsia="宋体" w:cs="Courier New"/>
                <w:b w:val="0"/>
                <w:color w:val="auto"/>
                <w:sz w:val="22"/>
                <w:szCs w:val="22"/>
              </w:rPr>
            </w:pPr>
            <w:r>
              <w:rPr>
                <w:rFonts w:hint="eastAsia" w:ascii="宋体" w:eastAsia="宋体" w:cs="Courier New"/>
                <w:b w:val="0"/>
                <w:color w:val="auto"/>
                <w:sz w:val="22"/>
                <w:szCs w:val="22"/>
              </w:rPr>
              <w:t>开标时间：</w:t>
            </w:r>
            <w:r>
              <w:rPr>
                <w:rFonts w:hint="eastAsia" w:ascii="宋体" w:eastAsia="宋体" w:cs="Courier New"/>
                <w:b w:val="0"/>
                <w:color w:val="auto"/>
                <w:sz w:val="22"/>
                <w:szCs w:val="22"/>
                <w:lang w:eastAsia="zh-CN"/>
              </w:rPr>
              <w:t>2022年</w:t>
            </w:r>
            <w:r>
              <w:rPr>
                <w:rFonts w:hint="eastAsia" w:ascii="宋体" w:eastAsia="宋体" w:cs="Courier New"/>
                <w:b w:val="0"/>
                <w:color w:val="auto"/>
                <w:sz w:val="22"/>
                <w:szCs w:val="22"/>
                <w:lang w:val="en-US" w:eastAsia="zh-CN"/>
              </w:rPr>
              <w:t>11</w:t>
            </w:r>
            <w:r>
              <w:rPr>
                <w:rFonts w:hint="eastAsia" w:ascii="宋体" w:eastAsia="宋体" w:cs="Courier New"/>
                <w:b w:val="0"/>
                <w:color w:val="auto"/>
                <w:sz w:val="22"/>
                <w:szCs w:val="22"/>
                <w:lang w:eastAsia="zh-CN"/>
              </w:rPr>
              <w:t>月</w:t>
            </w:r>
            <w:r>
              <w:rPr>
                <w:rFonts w:hint="eastAsia" w:ascii="宋体" w:eastAsia="宋体" w:cs="Courier New"/>
                <w:b w:val="0"/>
                <w:color w:val="auto"/>
                <w:sz w:val="22"/>
                <w:szCs w:val="22"/>
                <w:lang w:val="en-US" w:eastAsia="zh-CN"/>
              </w:rPr>
              <w:t>28</w:t>
            </w:r>
            <w:r>
              <w:rPr>
                <w:rFonts w:hint="eastAsia" w:ascii="宋体" w:eastAsia="宋体" w:cs="Courier New"/>
                <w:b w:val="0"/>
                <w:color w:val="auto"/>
                <w:sz w:val="22"/>
                <w:szCs w:val="22"/>
                <w:lang w:eastAsia="zh-CN"/>
              </w:rPr>
              <w:t>日</w:t>
            </w:r>
            <w:r>
              <w:rPr>
                <w:rFonts w:hint="eastAsia" w:ascii="宋体" w:eastAsia="宋体" w:cs="Courier New"/>
                <w:b w:val="0"/>
                <w:color w:val="auto"/>
                <w:sz w:val="22"/>
                <w:szCs w:val="22"/>
                <w:lang w:val="en-US" w:eastAsia="zh-CN"/>
              </w:rPr>
              <w:t>下</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14</w:t>
            </w:r>
            <w:r>
              <w:rPr>
                <w:rFonts w:hint="eastAsia" w:ascii="宋体" w:eastAsia="宋体" w:cs="Courier New"/>
                <w:b w:val="0"/>
                <w:color w:val="auto"/>
                <w:sz w:val="22"/>
                <w:szCs w:val="22"/>
              </w:rPr>
              <w:t>：</w:t>
            </w:r>
            <w:r>
              <w:rPr>
                <w:rFonts w:hint="eastAsia" w:ascii="宋体" w:eastAsia="宋体" w:cs="Courier New"/>
                <w:b w:val="0"/>
                <w:color w:val="auto"/>
                <w:sz w:val="22"/>
                <w:szCs w:val="22"/>
                <w:lang w:val="en-US" w:eastAsia="zh-CN"/>
              </w:rPr>
              <w:t>3</w:t>
            </w:r>
            <w:r>
              <w:rPr>
                <w:rFonts w:hint="eastAsia" w:ascii="宋体" w:eastAsia="宋体" w:cs="Courier New"/>
                <w:b w:val="0"/>
                <w:color w:val="auto"/>
                <w:sz w:val="22"/>
                <w:szCs w:val="22"/>
              </w:rPr>
              <w:t>0分  (北京时间)</w:t>
            </w:r>
          </w:p>
          <w:p>
            <w:pPr>
              <w:spacing w:line="460" w:lineRule="exact"/>
              <w:rPr>
                <w:rFonts w:hint="eastAsia" w:ascii="宋体" w:eastAsia="宋体"/>
                <w:b w:val="0"/>
                <w:bCs w:val="0"/>
                <w:color w:val="auto"/>
                <w:sz w:val="22"/>
                <w:szCs w:val="22"/>
                <w:lang w:eastAsia="zh-CN"/>
              </w:rPr>
            </w:pPr>
            <w:r>
              <w:rPr>
                <w:rFonts w:hint="eastAsia" w:ascii="宋体" w:eastAsia="宋体" w:cs="Courier New"/>
                <w:b w:val="0"/>
                <w:color w:val="auto"/>
                <w:sz w:val="22"/>
                <w:szCs w:val="22"/>
              </w:rPr>
              <w:t>开标地点：</w:t>
            </w:r>
            <w:r>
              <w:rPr>
                <w:rFonts w:hint="eastAsia" w:ascii="宋体" w:eastAsia="宋体"/>
                <w:b w:val="0"/>
                <w:color w:val="auto"/>
                <w:sz w:val="22"/>
              </w:rPr>
              <w:t>浙江省文成县大峃镇西门街50号一楼开标室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4" w:type="dxa"/>
            <w:noWrap w:val="0"/>
            <w:vAlign w:val="center"/>
          </w:tcPr>
          <w:p>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26</w:t>
            </w:r>
          </w:p>
        </w:tc>
        <w:tc>
          <w:tcPr>
            <w:tcW w:w="1557" w:type="dxa"/>
            <w:noWrap w:val="0"/>
            <w:vAlign w:val="center"/>
          </w:tcPr>
          <w:p>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投标文件上传和递交</w:t>
            </w:r>
          </w:p>
        </w:tc>
        <w:tc>
          <w:tcPr>
            <w:tcW w:w="7798" w:type="dxa"/>
            <w:noWrap w:val="0"/>
            <w:vAlign w:val="center"/>
          </w:tcPr>
          <w:p>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pPr>
              <w:spacing w:line="460" w:lineRule="exact"/>
              <w:rPr>
                <w:rFonts w:hint="eastAsia" w:ascii="宋体" w:eastAsia="宋体" w:cs="Courier New"/>
                <w:sz w:val="22"/>
                <w:szCs w:val="22"/>
                <w:lang w:bidi="ar"/>
              </w:rPr>
            </w:pPr>
            <w:r>
              <w:rPr>
                <w:rFonts w:hint="eastAsia" w:ascii="宋体" w:eastAsia="宋体" w:cs="Courier New"/>
                <w:sz w:val="22"/>
                <w:szCs w:val="22"/>
                <w:lang w:bidi="ar"/>
              </w:rPr>
              <w:t>“电子加密投标文件”的上传、递交：</w:t>
            </w:r>
          </w:p>
          <w:p>
            <w:pPr>
              <w:spacing w:line="460" w:lineRule="exact"/>
              <w:rPr>
                <w:rFonts w:hint="eastAsia" w:ascii="宋体" w:eastAsia="宋体" w:cs="Courier New"/>
                <w:sz w:val="22"/>
                <w:szCs w:val="22"/>
                <w:lang w:bidi="ar"/>
              </w:rPr>
            </w:pPr>
            <w:r>
              <w:rPr>
                <w:rFonts w:hint="eastAsia" w:ascii="宋体" w:eastAsia="宋体" w:cs="Courier New"/>
                <w:sz w:val="22"/>
                <w:szCs w:val="22"/>
                <w:lang w:bidi="ar"/>
              </w:rPr>
              <w:t>a.投标供应商应在投标截止时间前将“电子加密投标文件”成功上传递交至“政府采购云平台”，否则投标无效。</w:t>
            </w:r>
          </w:p>
          <w:p>
            <w:pPr>
              <w:spacing w:line="460" w:lineRule="exact"/>
              <w:rPr>
                <w:rFonts w:hint="eastAsia" w:ascii="宋体" w:eastAsia="宋体"/>
                <w:b w:val="0"/>
                <w:bCs w:val="0"/>
                <w:sz w:val="22"/>
                <w:szCs w:val="22"/>
              </w:rPr>
            </w:pPr>
            <w:r>
              <w:rPr>
                <w:rFonts w:hint="eastAsia" w:ascii="宋体" w:eastAsia="宋体" w:cs="Courier New"/>
                <w:sz w:val="22"/>
                <w:szCs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8" w:hRule="atLeast"/>
          <w:jc w:val="center"/>
        </w:trPr>
        <w:tc>
          <w:tcPr>
            <w:tcW w:w="844" w:type="dxa"/>
            <w:noWrap w:val="0"/>
            <w:vAlign w:val="center"/>
          </w:tcPr>
          <w:p>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27</w:t>
            </w:r>
          </w:p>
        </w:tc>
        <w:tc>
          <w:tcPr>
            <w:tcW w:w="1557" w:type="dxa"/>
            <w:noWrap w:val="0"/>
            <w:vAlign w:val="center"/>
          </w:tcPr>
          <w:p>
            <w:pPr>
              <w:spacing w:line="460" w:lineRule="exact"/>
              <w:jc w:val="center"/>
              <w:rPr>
                <w:rFonts w:hint="eastAsia" w:ascii="宋体" w:eastAsia="宋体" w:cs="Courier New"/>
                <w:b w:val="0"/>
                <w:sz w:val="22"/>
                <w:szCs w:val="22"/>
              </w:rPr>
            </w:pPr>
            <w:r>
              <w:rPr>
                <w:rFonts w:hint="eastAsia" w:ascii="宋体" w:eastAsia="宋体" w:cs="Courier New"/>
                <w:b w:val="0"/>
                <w:bCs/>
                <w:sz w:val="22"/>
                <w:szCs w:val="22"/>
                <w:lang w:bidi="ar"/>
              </w:rPr>
              <w:t>电子加密投标文件的解密和异常情况处理</w:t>
            </w:r>
          </w:p>
        </w:tc>
        <w:tc>
          <w:tcPr>
            <w:tcW w:w="7798" w:type="dxa"/>
            <w:noWrap w:val="0"/>
            <w:vAlign w:val="center"/>
          </w:tcPr>
          <w:p>
            <w:pPr>
              <w:spacing w:line="460" w:lineRule="exact"/>
              <w:rPr>
                <w:rFonts w:hint="eastAsia" w:ascii="宋体" w:eastAsia="宋体" w:cs="Courier New"/>
                <w:sz w:val="22"/>
                <w:szCs w:val="22"/>
                <w:lang w:bidi="ar"/>
              </w:rPr>
            </w:pPr>
            <w:r>
              <w:rPr>
                <w:rFonts w:hint="eastAsia" w:ascii="宋体" w:eastAsia="宋体" w:cs="Courier New"/>
                <w:sz w:val="22"/>
                <w:szCs w:val="22"/>
                <w:lang w:bidi="ar"/>
              </w:rPr>
              <w:t>1、开标后，采购组织机构将向各投标供应商发出“电子加密投标文件”的解密通知，各投标供应商代表应当在接到解密通知后30分钟内自行完成“电子加密投标文件”的在线解密。</w:t>
            </w:r>
          </w:p>
          <w:p>
            <w:pPr>
              <w:spacing w:line="460" w:lineRule="exact"/>
              <w:rPr>
                <w:rFonts w:hint="eastAsia" w:ascii="宋体" w:eastAsia="宋体" w:cs="Courier New"/>
                <w:sz w:val="22"/>
                <w:szCs w:val="22"/>
                <w:lang w:bidi="ar"/>
              </w:rPr>
            </w:pPr>
            <w:r>
              <w:rPr>
                <w:rFonts w:ascii="宋体" w:eastAsia="宋体" w:cs="Courier New"/>
                <w:sz w:val="22"/>
                <w:szCs w:val="22"/>
                <w:lang w:bidi="ar"/>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pPr>
              <w:widowControl/>
              <w:tabs>
                <w:tab w:val="left" w:pos="420"/>
              </w:tabs>
              <w:jc w:val="center"/>
              <w:rPr>
                <w:rFonts w:hint="default"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28</w:t>
            </w:r>
          </w:p>
        </w:tc>
        <w:tc>
          <w:tcPr>
            <w:tcW w:w="1557" w:type="dxa"/>
            <w:noWrap w:val="0"/>
            <w:vAlign w:val="center"/>
          </w:tcPr>
          <w:p>
            <w:pPr>
              <w:jc w:val="center"/>
              <w:rPr>
                <w:rFonts w:hint="eastAsia" w:ascii="宋体" w:eastAsia="宋体"/>
                <w:b w:val="0"/>
                <w:bCs w:val="0"/>
                <w:sz w:val="22"/>
                <w:szCs w:val="22"/>
              </w:rPr>
            </w:pPr>
            <w:r>
              <w:rPr>
                <w:rFonts w:hint="eastAsia" w:ascii="宋体" w:eastAsia="宋体"/>
                <w:b w:val="0"/>
                <w:bCs w:val="0"/>
                <w:sz w:val="22"/>
                <w:szCs w:val="22"/>
              </w:rPr>
              <w:t>评审委员会的</w:t>
            </w:r>
          </w:p>
          <w:p>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组建</w:t>
            </w:r>
          </w:p>
        </w:tc>
        <w:tc>
          <w:tcPr>
            <w:tcW w:w="7798" w:type="dxa"/>
            <w:noWrap w:val="0"/>
            <w:vAlign w:val="center"/>
          </w:tcPr>
          <w:p>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844" w:type="dxa"/>
            <w:noWrap w:val="0"/>
            <w:vAlign w:val="center"/>
          </w:tcPr>
          <w:p>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29</w:t>
            </w:r>
          </w:p>
        </w:tc>
        <w:tc>
          <w:tcPr>
            <w:tcW w:w="1557" w:type="dxa"/>
            <w:noWrap w:val="0"/>
            <w:vAlign w:val="center"/>
          </w:tcPr>
          <w:p>
            <w:pPr>
              <w:adjustRightInd w:val="0"/>
              <w:jc w:val="center"/>
              <w:rPr>
                <w:rFonts w:hint="eastAsia" w:ascii="宋体" w:eastAsia="宋体"/>
                <w:b w:val="0"/>
                <w:bCs w:val="0"/>
                <w:sz w:val="22"/>
                <w:szCs w:val="22"/>
              </w:rPr>
            </w:pPr>
            <w:r>
              <w:rPr>
                <w:rFonts w:hint="eastAsia" w:ascii="宋体" w:eastAsia="宋体"/>
                <w:b w:val="0"/>
                <w:bCs w:val="0"/>
                <w:sz w:val="22"/>
                <w:szCs w:val="22"/>
              </w:rPr>
              <w:t>政府采购</w:t>
            </w:r>
          </w:p>
          <w:p>
            <w:pPr>
              <w:adjustRightInd w:val="0"/>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扶持政策</w:t>
            </w:r>
          </w:p>
        </w:tc>
        <w:tc>
          <w:tcPr>
            <w:tcW w:w="7798" w:type="dxa"/>
            <w:noWrap w:val="0"/>
            <w:vAlign w:val="center"/>
          </w:tcPr>
          <w:p>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30</w:t>
            </w:r>
          </w:p>
        </w:tc>
        <w:tc>
          <w:tcPr>
            <w:tcW w:w="1557" w:type="dxa"/>
            <w:noWrap w:val="0"/>
            <w:vAlign w:val="center"/>
          </w:tcPr>
          <w:p>
            <w:pPr>
              <w:jc w:val="center"/>
              <w:rPr>
                <w:rFonts w:hint="eastAsia" w:ascii="宋体" w:eastAsia="宋体" w:cs="宋体"/>
                <w:b w:val="0"/>
                <w:color w:val="auto"/>
                <w:sz w:val="22"/>
              </w:rPr>
            </w:pPr>
            <w:r>
              <w:rPr>
                <w:rFonts w:hint="eastAsia" w:ascii="宋体" w:eastAsia="宋体" w:cs="宋体"/>
                <w:b w:val="0"/>
                <w:color w:val="auto"/>
                <w:sz w:val="22"/>
              </w:rPr>
              <w:t>投标供应商</w:t>
            </w:r>
          </w:p>
          <w:p>
            <w:pPr>
              <w:jc w:val="cente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信用查询</w:t>
            </w:r>
          </w:p>
        </w:tc>
        <w:tc>
          <w:tcPr>
            <w:tcW w:w="7798" w:type="dxa"/>
            <w:noWrap w:val="0"/>
            <w:vAlign w:val="center"/>
          </w:tcPr>
          <w:p>
            <w:pPr>
              <w:rPr>
                <w:rFonts w:ascii="宋体" w:eastAsia="宋体" w:cs="宋体"/>
                <w:b w:val="0"/>
                <w:color w:val="auto"/>
                <w:sz w:val="22"/>
              </w:rPr>
            </w:pPr>
            <w:r>
              <w:rPr>
                <w:rFonts w:hint="eastAsia" w:ascii="宋体" w:eastAsia="宋体" w:cs="宋体"/>
                <w:b w:val="0"/>
                <w:color w:val="auto"/>
                <w:sz w:val="22"/>
              </w:rPr>
              <w:t>1、投标供应商信用信息查询的查询渠道：“信用中国”(www.creditchina.gov.cn)；“中国政府采购网”（http://www.ccgp.gov.cn/）；</w:t>
            </w:r>
          </w:p>
          <w:p>
            <w:pPr>
              <w:rPr>
                <w:rFonts w:ascii="宋体" w:eastAsia="宋体" w:cs="宋体"/>
                <w:b w:val="0"/>
                <w:color w:val="auto"/>
                <w:sz w:val="22"/>
              </w:rPr>
            </w:pPr>
            <w:r>
              <w:rPr>
                <w:rFonts w:hint="eastAsia" w:ascii="宋体" w:eastAsia="宋体" w:cs="宋体"/>
                <w:b w:val="0"/>
                <w:color w:val="auto"/>
                <w:sz w:val="22"/>
              </w:rPr>
              <w:t>2、投标供应商信用信息查询截止时点：招标公告发布之日至投标截止时间前；</w:t>
            </w:r>
          </w:p>
          <w:p>
            <w:pPr>
              <w:rPr>
                <w:rFonts w:ascii="宋体" w:eastAsia="宋体" w:cs="宋体"/>
                <w:b w:val="0"/>
                <w:color w:val="auto"/>
                <w:sz w:val="22"/>
              </w:rPr>
            </w:pPr>
            <w:r>
              <w:rPr>
                <w:rFonts w:hint="eastAsia" w:ascii="宋体" w:eastAsia="宋体" w:cs="宋体"/>
                <w:b w:val="0"/>
                <w:color w:val="auto"/>
                <w:sz w:val="22"/>
              </w:rPr>
              <w:t>3、投标供应商信用信息查询记录和证据留存的具体方式：网页截图打印；</w:t>
            </w:r>
          </w:p>
          <w:p>
            <w:pP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noWrap w:val="0"/>
            <w:vAlign w:val="center"/>
          </w:tcPr>
          <w:p>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31</w:t>
            </w:r>
          </w:p>
        </w:tc>
        <w:tc>
          <w:tcPr>
            <w:tcW w:w="1557" w:type="dxa"/>
            <w:noWrap w:val="0"/>
            <w:vAlign w:val="center"/>
          </w:tcPr>
          <w:p>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合同备案</w:t>
            </w:r>
          </w:p>
        </w:tc>
        <w:tc>
          <w:tcPr>
            <w:tcW w:w="7798" w:type="dxa"/>
            <w:noWrap w:val="0"/>
            <w:vAlign w:val="center"/>
          </w:tcPr>
          <w:p>
            <w:pPr>
              <w:rPr>
                <w:rFonts w:hint="eastAsia" w:ascii="宋体" w:eastAsia="宋体"/>
                <w:b w:val="0"/>
                <w:bCs w:val="0"/>
                <w:sz w:val="22"/>
                <w:szCs w:val="22"/>
              </w:rPr>
            </w:pPr>
            <w:r>
              <w:rPr>
                <w:rFonts w:hint="eastAsia" w:ascii="宋体" w:eastAsia="宋体"/>
                <w:b w:val="0"/>
                <w:bCs w:val="0"/>
                <w:sz w:val="22"/>
                <w:szCs w:val="22"/>
              </w:rPr>
              <w:t>1、中标供应商须在中标通知书发出之日起30日历天内与采购人签订合同。</w:t>
            </w:r>
          </w:p>
          <w:p>
            <w:pPr>
              <w:rPr>
                <w:rFonts w:hint="eastAsia" w:ascii="宋体" w:eastAsia="宋体"/>
                <w:b w:val="0"/>
                <w:bCs w:val="0"/>
                <w:sz w:val="22"/>
                <w:szCs w:val="22"/>
              </w:rPr>
            </w:pPr>
            <w:r>
              <w:rPr>
                <w:rFonts w:hint="eastAsia" w:ascii="宋体" w:eastAsia="宋体"/>
                <w:b w:val="0"/>
                <w:bCs w:val="0"/>
                <w:sz w:val="22"/>
                <w:szCs w:val="22"/>
              </w:rPr>
              <w:t>2、中标供应商与采购人签订合同后，本合同一式六份，采购人2份、供应商2份、</w:t>
            </w:r>
            <w:r>
              <w:rPr>
                <w:rFonts w:hint="eastAsia" w:ascii="宋体" w:eastAsia="宋体"/>
                <w:b w:val="0"/>
                <w:bCs w:val="0"/>
                <w:sz w:val="22"/>
                <w:szCs w:val="22"/>
                <w:lang w:val="en-US" w:eastAsia="zh-CN"/>
              </w:rPr>
              <w:t>代理机构</w:t>
            </w:r>
            <w:r>
              <w:rPr>
                <w:rFonts w:hint="eastAsia" w:ascii="宋体" w:eastAsia="宋体"/>
                <w:b w:val="0"/>
                <w:bCs w:val="0"/>
                <w:sz w:val="22"/>
                <w:szCs w:val="22"/>
              </w:rPr>
              <w:t>2份。</w:t>
            </w:r>
          </w:p>
          <w:p>
            <w:pPr>
              <w:rPr>
                <w:rFonts w:hint="eastAsia" w:ascii="宋体" w:eastAsia="宋体"/>
                <w:b w:val="0"/>
                <w:bCs w:val="0"/>
                <w:sz w:val="22"/>
                <w:szCs w:val="22"/>
              </w:rPr>
            </w:pPr>
            <w:r>
              <w:rPr>
                <w:rFonts w:hint="eastAsia" w:ascii="宋体" w:eastAsia="宋体"/>
                <w:b w:val="0"/>
                <w:bCs w:val="0"/>
                <w:sz w:val="22"/>
                <w:szCs w:val="22"/>
              </w:rPr>
              <w:t>3、中标供应商与采购人签订合同后，2日历天内将合同扫描件电子版发给</w:t>
            </w:r>
            <w:r>
              <w:rPr>
                <w:rFonts w:hint="eastAsia" w:ascii="宋体" w:eastAsia="宋体"/>
                <w:b w:val="0"/>
                <w:bCs w:val="0"/>
                <w:sz w:val="22"/>
                <w:szCs w:val="22"/>
                <w:lang w:eastAsia="zh-CN"/>
              </w:rPr>
              <w:t>温州星阳工程项目管理有限公司</w:t>
            </w:r>
            <w:r>
              <w:rPr>
                <w:rFonts w:hint="eastAsia" w:ascii="宋体" w:eastAsia="宋体"/>
                <w:b w:val="0"/>
                <w:bCs w:val="0"/>
                <w:sz w:val="22"/>
                <w:szCs w:val="22"/>
              </w:rPr>
              <w:t>：邮箱：515802818@qq.com；</w:t>
            </w:r>
          </w:p>
          <w:p>
            <w:pPr>
              <w:rPr>
                <w:rFonts w:hint="eastAsia" w:ascii="仿宋_GB2312" w:hAnsi="宋体" w:eastAsia="仿宋_GB2312" w:cs="宋体"/>
                <w:b/>
                <w:bCs/>
                <w:color w:val="000000"/>
                <w:sz w:val="21"/>
                <w:szCs w:val="21"/>
                <w:lang w:val="en-US" w:eastAsia="zh-CN" w:bidi="ar-SA"/>
              </w:rPr>
            </w:pPr>
            <w:r>
              <w:rPr>
                <w:rFonts w:hint="eastAsia" w:ascii="宋体" w:eastAsia="宋体"/>
                <w:b w:val="0"/>
                <w:bCs w:val="0"/>
                <w:sz w:val="22"/>
                <w:szCs w:val="22"/>
              </w:rPr>
              <w:t>4、本项目政府采购合同按规定在浙江政府采购网（https://zfcg.czt.zj.gov.cn/index/index.html?_=1649948127417）予以公告。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noWrap w:val="0"/>
            <w:vAlign w:val="center"/>
          </w:tcPr>
          <w:p>
            <w:pPr>
              <w:widowControl/>
              <w:tabs>
                <w:tab w:val="left" w:pos="420"/>
              </w:tabs>
              <w:jc w:val="center"/>
              <w:rPr>
                <w:rFonts w:hint="eastAsia" w:ascii="宋体" w:eastAsia="宋体"/>
                <w:b w:val="0"/>
                <w:bCs w:val="0"/>
                <w:sz w:val="22"/>
                <w:szCs w:val="22"/>
                <w:lang w:eastAsia="zh-CN"/>
              </w:rPr>
            </w:pPr>
            <w:r>
              <w:rPr>
                <w:rFonts w:hint="eastAsia" w:ascii="宋体" w:eastAsia="宋体"/>
                <w:b w:val="0"/>
                <w:bCs w:val="0"/>
                <w:sz w:val="22"/>
                <w:szCs w:val="22"/>
              </w:rPr>
              <w:t>3</w:t>
            </w:r>
            <w:r>
              <w:rPr>
                <w:rFonts w:hint="eastAsia" w:ascii="宋体" w:eastAsia="宋体"/>
                <w:b w:val="0"/>
                <w:bCs w:val="0"/>
                <w:sz w:val="22"/>
                <w:szCs w:val="22"/>
                <w:lang w:val="en-US" w:eastAsia="zh-CN"/>
              </w:rPr>
              <w:t>2</w:t>
            </w:r>
          </w:p>
        </w:tc>
        <w:tc>
          <w:tcPr>
            <w:tcW w:w="1557" w:type="dxa"/>
            <w:noWrap w:val="0"/>
            <w:vAlign w:val="center"/>
          </w:tcPr>
          <w:p>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合同履约管理</w:t>
            </w:r>
          </w:p>
        </w:tc>
        <w:tc>
          <w:tcPr>
            <w:tcW w:w="7798" w:type="dxa"/>
            <w:noWrap w:val="0"/>
            <w:vAlign w:val="center"/>
          </w:tcPr>
          <w:p>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844" w:type="dxa"/>
            <w:noWrap w:val="0"/>
            <w:vAlign w:val="center"/>
          </w:tcPr>
          <w:p>
            <w:pPr>
              <w:widowControl/>
              <w:tabs>
                <w:tab w:val="left" w:pos="420"/>
              </w:tabs>
              <w:jc w:val="center"/>
              <w:rPr>
                <w:rFonts w:hint="eastAsia" w:ascii="宋体" w:eastAsia="宋体"/>
                <w:b w:val="0"/>
                <w:bCs w:val="0"/>
                <w:sz w:val="22"/>
                <w:szCs w:val="22"/>
                <w:lang w:eastAsia="zh-CN"/>
              </w:rPr>
            </w:pPr>
            <w:r>
              <w:rPr>
                <w:rFonts w:hint="eastAsia" w:ascii="宋体" w:eastAsia="宋体"/>
                <w:b w:val="0"/>
                <w:bCs w:val="0"/>
                <w:sz w:val="22"/>
                <w:szCs w:val="22"/>
              </w:rPr>
              <w:t>3</w:t>
            </w:r>
            <w:r>
              <w:rPr>
                <w:rFonts w:hint="eastAsia" w:ascii="宋体" w:eastAsia="宋体"/>
                <w:b w:val="0"/>
                <w:bCs w:val="0"/>
                <w:sz w:val="22"/>
                <w:szCs w:val="22"/>
                <w:lang w:val="en-US" w:eastAsia="zh-CN"/>
              </w:rPr>
              <w:t>3</w:t>
            </w:r>
          </w:p>
        </w:tc>
        <w:tc>
          <w:tcPr>
            <w:tcW w:w="1557" w:type="dxa"/>
            <w:noWrap w:val="0"/>
            <w:vAlign w:val="center"/>
          </w:tcPr>
          <w:p>
            <w:pPr>
              <w:jc w:val="center"/>
              <w:rPr>
                <w:rFonts w:hint="eastAsia" w:ascii="宋体" w:eastAsia="宋体"/>
                <w:b w:val="0"/>
                <w:bCs w:val="0"/>
                <w:sz w:val="22"/>
                <w:szCs w:val="22"/>
              </w:rPr>
            </w:pPr>
            <w:r>
              <w:rPr>
                <w:rFonts w:hint="eastAsia" w:ascii="宋体" w:eastAsia="宋体" w:cs="宋体"/>
                <w:b w:val="0"/>
                <w:color w:val="auto"/>
                <w:sz w:val="22"/>
              </w:rPr>
              <w:t>招标文件质疑截止时间</w:t>
            </w:r>
          </w:p>
        </w:tc>
        <w:tc>
          <w:tcPr>
            <w:tcW w:w="7798" w:type="dxa"/>
            <w:noWrap w:val="0"/>
            <w:vAlign w:val="center"/>
          </w:tcPr>
          <w:p>
            <w:pPr>
              <w:rPr>
                <w:rFonts w:hint="eastAsia" w:ascii="宋体" w:eastAsia="宋体"/>
                <w:b w:val="0"/>
                <w:bCs w:val="0"/>
                <w:sz w:val="22"/>
                <w:szCs w:val="22"/>
              </w:rPr>
            </w:pPr>
            <w:r>
              <w:rPr>
                <w:rFonts w:hint="eastAsia" w:ascii="宋体" w:eastAsia="宋体"/>
                <w:b w:val="0"/>
                <w:color w:val="auto"/>
                <w:sz w:val="22"/>
              </w:rPr>
              <w:t>招标公告期限届满之日七个工作日，即最迟于</w:t>
            </w:r>
            <w:r>
              <w:rPr>
                <w:rFonts w:ascii="宋体" w:eastAsia="宋体"/>
                <w:b w:val="0"/>
                <w:color w:val="auto"/>
                <w:sz w:val="22"/>
              </w:rPr>
              <w:t>202</w:t>
            </w:r>
            <w:r>
              <w:rPr>
                <w:rFonts w:hint="eastAsia" w:ascii="宋体" w:eastAsia="宋体"/>
                <w:b w:val="0"/>
                <w:color w:val="auto"/>
                <w:sz w:val="22"/>
                <w:lang w:val="en-US" w:eastAsia="zh-CN"/>
              </w:rPr>
              <w:t>2</w:t>
            </w:r>
            <w:r>
              <w:rPr>
                <w:rFonts w:ascii="宋体" w:eastAsia="宋体"/>
                <w:b w:val="0"/>
                <w:color w:val="auto"/>
                <w:sz w:val="22"/>
              </w:rPr>
              <w:t>年</w:t>
            </w:r>
            <w:r>
              <w:rPr>
                <w:rFonts w:hint="eastAsia" w:ascii="宋体" w:eastAsia="宋体"/>
                <w:b w:val="0"/>
                <w:color w:val="auto"/>
                <w:sz w:val="22"/>
                <w:lang w:val="en-US" w:eastAsia="zh-CN"/>
              </w:rPr>
              <w:t>11</w:t>
            </w:r>
            <w:r>
              <w:rPr>
                <w:rFonts w:ascii="宋体" w:eastAsia="宋体"/>
                <w:b w:val="0"/>
                <w:color w:val="auto"/>
                <w:sz w:val="22"/>
              </w:rPr>
              <w:t>月</w:t>
            </w:r>
            <w:r>
              <w:rPr>
                <w:rFonts w:hint="eastAsia" w:ascii="宋体" w:eastAsia="宋体"/>
                <w:b w:val="0"/>
                <w:color w:val="auto"/>
                <w:sz w:val="22"/>
                <w:lang w:val="en-US" w:eastAsia="zh-CN"/>
              </w:rPr>
              <w:t>16</w:t>
            </w:r>
            <w:r>
              <w:rPr>
                <w:rFonts w:ascii="宋体" w:eastAsia="宋体"/>
                <w:b w:val="0"/>
                <w:color w:val="auto"/>
                <w:sz w:val="22"/>
              </w:rPr>
              <w:t>日必须以书面形式加盖公章传真至采购机构，逾期采购机构可不予受理及答复。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noWrap w:val="0"/>
            <w:vAlign w:val="center"/>
          </w:tcPr>
          <w:p>
            <w:pPr>
              <w:widowControl/>
              <w:tabs>
                <w:tab w:val="left" w:pos="420"/>
              </w:tabs>
              <w:jc w:val="center"/>
              <w:rPr>
                <w:rFonts w:hint="eastAsia" w:ascii="宋体" w:eastAsia="宋体"/>
                <w:b w:val="0"/>
                <w:bCs w:val="0"/>
                <w:sz w:val="22"/>
                <w:szCs w:val="22"/>
                <w:lang w:eastAsia="zh-CN"/>
              </w:rPr>
            </w:pPr>
            <w:r>
              <w:rPr>
                <w:rFonts w:hint="eastAsia" w:ascii="宋体" w:eastAsia="宋体"/>
                <w:b w:val="0"/>
                <w:bCs w:val="0"/>
                <w:sz w:val="22"/>
                <w:szCs w:val="22"/>
              </w:rPr>
              <w:t>3</w:t>
            </w:r>
            <w:r>
              <w:rPr>
                <w:rFonts w:hint="eastAsia" w:ascii="宋体" w:eastAsia="宋体"/>
                <w:b w:val="0"/>
                <w:bCs w:val="0"/>
                <w:sz w:val="22"/>
                <w:szCs w:val="22"/>
                <w:lang w:val="en-US" w:eastAsia="zh-CN"/>
              </w:rPr>
              <w:t>4</w:t>
            </w:r>
          </w:p>
        </w:tc>
        <w:tc>
          <w:tcPr>
            <w:tcW w:w="1557" w:type="dxa"/>
            <w:noWrap w:val="0"/>
            <w:vAlign w:val="center"/>
          </w:tcPr>
          <w:p>
            <w:pPr>
              <w:jc w:val="center"/>
              <w:rPr>
                <w:rFonts w:hint="eastAsia" w:ascii="宋体" w:eastAsia="宋体"/>
                <w:b w:val="0"/>
                <w:bCs w:val="0"/>
                <w:sz w:val="22"/>
                <w:szCs w:val="22"/>
              </w:rPr>
            </w:pPr>
            <w:r>
              <w:rPr>
                <w:rFonts w:hint="eastAsia" w:ascii="宋体" w:eastAsia="宋体"/>
                <w:b w:val="0"/>
                <w:bCs w:val="0"/>
                <w:sz w:val="22"/>
                <w:szCs w:val="22"/>
              </w:rPr>
              <w:t>免则声明</w:t>
            </w:r>
          </w:p>
        </w:tc>
        <w:tc>
          <w:tcPr>
            <w:tcW w:w="7798" w:type="dxa"/>
            <w:noWrap w:val="0"/>
            <w:vAlign w:val="center"/>
          </w:tcPr>
          <w:p>
            <w:pPr>
              <w:rPr>
                <w:rFonts w:hint="eastAsia"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noWrap w:val="0"/>
            <w:vAlign w:val="center"/>
          </w:tcPr>
          <w:p>
            <w:pPr>
              <w:widowControl/>
              <w:tabs>
                <w:tab w:val="left" w:pos="420"/>
              </w:tabs>
              <w:jc w:val="center"/>
              <w:rPr>
                <w:rFonts w:hint="eastAsia" w:ascii="宋体" w:eastAsia="宋体"/>
                <w:b w:val="0"/>
                <w:bCs w:val="0"/>
                <w:sz w:val="22"/>
                <w:szCs w:val="22"/>
                <w:lang w:eastAsia="zh-CN"/>
              </w:rPr>
            </w:pPr>
            <w:r>
              <w:rPr>
                <w:rFonts w:hint="eastAsia" w:ascii="宋体" w:eastAsia="宋体"/>
                <w:b w:val="0"/>
                <w:bCs w:val="0"/>
                <w:sz w:val="22"/>
                <w:szCs w:val="22"/>
              </w:rPr>
              <w:t>3</w:t>
            </w:r>
            <w:r>
              <w:rPr>
                <w:rFonts w:hint="eastAsia" w:ascii="宋体" w:eastAsia="宋体"/>
                <w:b w:val="0"/>
                <w:bCs w:val="0"/>
                <w:sz w:val="22"/>
                <w:szCs w:val="22"/>
                <w:lang w:val="en-US" w:eastAsia="zh-CN"/>
              </w:rPr>
              <w:t>5</w:t>
            </w:r>
          </w:p>
        </w:tc>
        <w:tc>
          <w:tcPr>
            <w:tcW w:w="1557" w:type="dxa"/>
            <w:noWrap w:val="0"/>
            <w:vAlign w:val="center"/>
          </w:tcPr>
          <w:p>
            <w:pPr>
              <w:jc w:val="center"/>
              <w:rPr>
                <w:rFonts w:hint="eastAsia" w:ascii="宋体" w:eastAsia="宋体"/>
                <w:b w:val="0"/>
                <w:bCs w:val="0"/>
                <w:sz w:val="22"/>
                <w:szCs w:val="22"/>
              </w:rPr>
            </w:pPr>
            <w:r>
              <w:rPr>
                <w:rFonts w:hint="eastAsia" w:ascii="宋体" w:eastAsia="宋体"/>
                <w:b w:val="0"/>
                <w:bCs w:val="0"/>
                <w:sz w:val="22"/>
                <w:szCs w:val="22"/>
              </w:rPr>
              <w:t>解释权</w:t>
            </w:r>
          </w:p>
        </w:tc>
        <w:tc>
          <w:tcPr>
            <w:tcW w:w="7798" w:type="dxa"/>
            <w:noWrap w:val="0"/>
            <w:vAlign w:val="center"/>
          </w:tcPr>
          <w:p>
            <w:pPr>
              <w:rPr>
                <w:rFonts w:hint="eastAsia"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844" w:type="dxa"/>
            <w:noWrap w:val="0"/>
            <w:vAlign w:val="center"/>
          </w:tcPr>
          <w:p>
            <w:pPr>
              <w:widowControl/>
              <w:tabs>
                <w:tab w:val="left" w:pos="420"/>
              </w:tabs>
              <w:jc w:val="center"/>
              <w:rPr>
                <w:rFonts w:hint="default" w:ascii="宋体" w:eastAsia="宋体"/>
                <w:b w:val="0"/>
                <w:bCs w:val="0"/>
                <w:sz w:val="22"/>
                <w:szCs w:val="22"/>
                <w:lang w:val="en-US" w:eastAsia="zh-CN"/>
              </w:rPr>
            </w:pPr>
            <w:r>
              <w:rPr>
                <w:rFonts w:hint="eastAsia" w:ascii="宋体" w:eastAsia="宋体"/>
                <w:b w:val="0"/>
                <w:bCs w:val="0"/>
                <w:sz w:val="22"/>
                <w:szCs w:val="22"/>
                <w:lang w:val="en-US" w:eastAsia="zh-CN"/>
              </w:rPr>
              <w:t>36</w:t>
            </w:r>
          </w:p>
        </w:tc>
        <w:tc>
          <w:tcPr>
            <w:tcW w:w="1557" w:type="dxa"/>
            <w:noWrap w:val="0"/>
            <w:vAlign w:val="center"/>
          </w:tcPr>
          <w:p>
            <w:pPr>
              <w:spacing w:line="460" w:lineRule="exact"/>
              <w:jc w:val="center"/>
              <w:rPr>
                <w:rFonts w:hint="eastAsia" w:ascii="宋体" w:eastAsia="宋体"/>
                <w:sz w:val="22"/>
                <w:szCs w:val="22"/>
                <w:lang w:eastAsia="zh-CN"/>
              </w:rPr>
            </w:pPr>
            <w:r>
              <w:rPr>
                <w:rFonts w:hint="eastAsia" w:ascii="宋体" w:eastAsia="宋体"/>
                <w:sz w:val="22"/>
                <w:szCs w:val="22"/>
              </w:rPr>
              <w:t>注意事项</w:t>
            </w:r>
          </w:p>
        </w:tc>
        <w:tc>
          <w:tcPr>
            <w:tcW w:w="7798" w:type="dxa"/>
            <w:noWrap w:val="0"/>
            <w:vAlign w:val="center"/>
          </w:tcPr>
          <w:p>
            <w:pPr>
              <w:spacing w:line="360" w:lineRule="auto"/>
              <w:rPr>
                <w:rFonts w:hint="eastAsia"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pPr>
              <w:spacing w:line="360" w:lineRule="auto"/>
              <w:rPr>
                <w:rFonts w:hint="eastAsia" w:ascii="宋体" w:eastAsia="宋体" w:cs="Courier New"/>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bookmarkEnd w:id="4"/>
    </w:tbl>
    <w:p>
      <w:pPr>
        <w:autoSpaceDE w:val="0"/>
        <w:autoSpaceDN w:val="0"/>
        <w:adjustRightInd w:val="0"/>
        <w:spacing w:line="430" w:lineRule="atLeast"/>
        <w:rPr>
          <w:rFonts w:hint="eastAsia" w:ascii="宋体" w:eastAsia="宋体" w:cs="仿宋_GB2312"/>
          <w:b w:val="0"/>
          <w:color w:val="auto"/>
          <w:sz w:val="36"/>
          <w:szCs w:val="36"/>
          <w:lang w:val="zh-CN"/>
        </w:rPr>
      </w:pPr>
    </w:p>
    <w:p>
      <w:pPr>
        <w:pStyle w:val="36"/>
        <w:rPr>
          <w:rFonts w:ascii="宋体" w:hAnsi="宋体"/>
          <w:color w:val="auto"/>
          <w:lang w:val="zh-CN"/>
        </w:rPr>
      </w:pPr>
      <w:bookmarkStart w:id="7" w:name="_Toc295828963"/>
      <w:r>
        <w:rPr>
          <w:rFonts w:hint="eastAsia" w:ascii="宋体" w:hAnsi="宋体"/>
          <w:color w:val="auto"/>
          <w:lang w:val="zh-CN"/>
        </w:rPr>
        <w:t>第</w:t>
      </w:r>
      <w:r>
        <w:rPr>
          <w:rFonts w:hint="eastAsia" w:ascii="宋体" w:hAnsi="宋体"/>
          <w:color w:val="auto"/>
          <w:lang w:val="en-US" w:eastAsia="zh-CN"/>
        </w:rPr>
        <w:t>二</w:t>
      </w:r>
      <w:r>
        <w:rPr>
          <w:rFonts w:hint="eastAsia" w:ascii="宋体" w:hAnsi="宋体"/>
          <w:color w:val="auto"/>
          <w:lang w:val="zh-CN"/>
        </w:rPr>
        <w:t>部分</w:t>
      </w:r>
      <w:r>
        <w:rPr>
          <w:rFonts w:hint="eastAsia" w:ascii="宋体" w:hAnsi="宋体"/>
          <w:color w:val="auto"/>
          <w:lang w:val="en-US" w:eastAsia="zh-CN"/>
        </w:rPr>
        <w:t xml:space="preserve">  </w:t>
      </w:r>
      <w:r>
        <w:rPr>
          <w:rFonts w:hint="eastAsia" w:ascii="宋体" w:hAnsi="宋体"/>
          <w:color w:val="auto"/>
          <w:lang w:val="zh-CN"/>
        </w:rPr>
        <w:t>招标内容及要求</w:t>
      </w:r>
      <w:bookmarkEnd w:id="7"/>
    </w:p>
    <w:p>
      <w:pPr>
        <w:spacing w:line="430" w:lineRule="atLeast"/>
        <w:rPr>
          <w:rFonts w:hint="eastAsia" w:ascii="宋体" w:eastAsia="宋体"/>
          <w:color w:val="auto"/>
          <w:sz w:val="22"/>
          <w:szCs w:val="22"/>
        </w:rPr>
      </w:pPr>
      <w:bookmarkStart w:id="8" w:name="_Toc295828964"/>
      <w:bookmarkStart w:id="9" w:name="_Toc157410883"/>
      <w:r>
        <w:rPr>
          <w:rFonts w:hint="eastAsia" w:ascii="宋体" w:eastAsia="宋体"/>
          <w:color w:val="auto"/>
          <w:sz w:val="22"/>
          <w:szCs w:val="22"/>
        </w:rPr>
        <w:t>一、采购总说明</w:t>
      </w:r>
      <w:bookmarkEnd w:id="8"/>
    </w:p>
    <w:p>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1.1、本技术规范要求提出的是最低限度的基本技术要求，并未对所有技术细节作出规定，供应商应提供符合本技术要求和国家标准、行业标准的优质产品。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2、技术要求及标准的执行</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供应商提供的产品投标明确所执行的质量标准，若同一标准已颁发新标准，则按最新标准执行。若同一产品同时有几个标准（国际标准、国家标准、行业标准、企业标准等），则按最高层次的标准执行。</w:t>
      </w:r>
    </w:p>
    <w:bookmarkEnd w:id="9"/>
    <w:p>
      <w:pPr>
        <w:numPr>
          <w:ilvl w:val="0"/>
          <w:numId w:val="3"/>
        </w:numPr>
        <w:spacing w:line="430" w:lineRule="atLeast"/>
        <w:ind w:firstLine="440" w:firstLineChars="200"/>
        <w:rPr>
          <w:rFonts w:hint="eastAsia" w:ascii="宋体" w:eastAsia="宋体"/>
          <w:b w:val="0"/>
          <w:bCs w:val="0"/>
          <w:color w:val="auto"/>
          <w:sz w:val="22"/>
          <w:szCs w:val="22"/>
        </w:rPr>
      </w:pPr>
      <w:bookmarkStart w:id="10" w:name="_Toc157410886"/>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rPr>
        <w:t>如中标，中标供应商及制造商对中标产品使用的安全性能与可靠性负全部责任。中标供应商须随产品提供使用说明书与维保卡。</w:t>
      </w:r>
      <w:r>
        <w:rPr>
          <w:rFonts w:hint="eastAsia" w:ascii="宋体" w:eastAsia="宋体"/>
          <w:b w:val="0"/>
          <w:color w:val="auto"/>
          <w:sz w:val="22"/>
          <w:szCs w:val="22"/>
        </w:rPr>
        <w:t>供应商提供相关数据与说明，</w:t>
      </w:r>
      <w:r>
        <w:rPr>
          <w:rFonts w:hint="eastAsia" w:ascii="宋体" w:eastAsia="宋体"/>
          <w:b w:val="0"/>
          <w:bCs w:val="0"/>
          <w:color w:val="auto"/>
          <w:sz w:val="22"/>
          <w:szCs w:val="22"/>
        </w:rPr>
        <w:t>投标文件须对下列要求作出实质性回应。</w:t>
      </w:r>
    </w:p>
    <w:p>
      <w:pPr>
        <w:numPr>
          <w:ilvl w:val="0"/>
          <w:numId w:val="4"/>
        </w:numPr>
        <w:spacing w:line="430" w:lineRule="atLeast"/>
        <w:rPr>
          <w:rFonts w:hint="eastAsia" w:ascii="宋体" w:eastAsia="宋体"/>
          <w:color w:val="auto"/>
          <w:sz w:val="22"/>
          <w:szCs w:val="22"/>
        </w:rPr>
      </w:pPr>
      <w:bookmarkStart w:id="11" w:name="_Toc295828965"/>
      <w:r>
        <w:rPr>
          <w:rFonts w:hint="eastAsia" w:ascii="宋体" w:eastAsia="宋体"/>
          <w:color w:val="auto"/>
          <w:sz w:val="22"/>
          <w:szCs w:val="22"/>
        </w:rPr>
        <w:t>采购内容及技术要求</w:t>
      </w:r>
      <w:bookmarkEnd w:id="11"/>
    </w:p>
    <w:p>
      <w:pPr>
        <w:widowControl/>
        <w:tabs>
          <w:tab w:val="left" w:pos="638"/>
          <w:tab w:val="left" w:pos="1088"/>
        </w:tabs>
        <w:autoSpaceDE w:val="0"/>
        <w:autoSpaceDN w:val="0"/>
        <w:adjustRightInd w:val="0"/>
        <w:spacing w:line="450" w:lineRule="atLeast"/>
        <w:textAlignment w:val="bottom"/>
        <w:rPr>
          <w:rFonts w:hint="default" w:ascii="宋体" w:eastAsia="宋体"/>
          <w:b/>
          <w:bCs/>
          <w:color w:val="auto"/>
          <w:sz w:val="22"/>
          <w:highlight w:val="none"/>
          <w:u w:val="none"/>
          <w:lang w:val="en-US" w:eastAsia="zh-CN"/>
        </w:rPr>
      </w:pPr>
      <w:r>
        <w:rPr>
          <w:rFonts w:hint="eastAsia" w:ascii="宋体" w:eastAsia="宋体"/>
          <w:b/>
          <w:bCs/>
          <w:color w:val="auto"/>
          <w:sz w:val="22"/>
          <w:highlight w:val="none"/>
          <w:u w:val="none"/>
          <w:lang w:eastAsia="zh-CN"/>
        </w:rPr>
        <w:t>文成县健康站建设及医疗设备采购</w:t>
      </w:r>
      <w:r>
        <w:rPr>
          <w:rFonts w:hint="eastAsia" w:ascii="宋体" w:eastAsia="宋体"/>
          <w:b/>
          <w:bCs/>
          <w:color w:val="auto"/>
          <w:sz w:val="22"/>
          <w:highlight w:val="none"/>
          <w:u w:val="none"/>
        </w:rPr>
        <w:t>项目技术要求：</w:t>
      </w:r>
    </w:p>
    <w:bookmarkEnd w:id="10"/>
    <w:p>
      <w:pPr>
        <w:widowControl/>
        <w:autoSpaceDE w:val="0"/>
        <w:autoSpaceDN w:val="0"/>
        <w:adjustRightInd w:val="0"/>
        <w:snapToGrid w:val="0"/>
        <w:spacing w:line="460" w:lineRule="atLeast"/>
        <w:textAlignment w:val="bottom"/>
        <w:rPr>
          <w:rFonts w:ascii="宋体" w:eastAsia="宋体"/>
          <w:bCs w:val="0"/>
          <w:color w:val="auto"/>
          <w:sz w:val="22"/>
          <w:szCs w:val="22"/>
        </w:rPr>
      </w:pPr>
      <w:bookmarkStart w:id="12" w:name="_Toc295828968"/>
      <w:r>
        <w:rPr>
          <w:rFonts w:hint="eastAsia" w:ascii="宋体" w:eastAsia="宋体"/>
          <w:bCs w:val="0"/>
          <w:color w:val="auto"/>
          <w:sz w:val="22"/>
          <w:szCs w:val="22"/>
        </w:rPr>
        <w:t>1、设备清单</w:t>
      </w:r>
    </w:p>
    <w:tbl>
      <w:tblPr>
        <w:tblStyle w:val="38"/>
        <w:tblW w:w="1012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816"/>
        <w:gridCol w:w="658"/>
        <w:gridCol w:w="111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127" w:type="dxa"/>
            <w:gridSpan w:val="5"/>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文成县智慧健康站建设采购清单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09"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采购内容</w:t>
            </w:r>
          </w:p>
        </w:tc>
        <w:tc>
          <w:tcPr>
            <w:tcW w:w="3816"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采购配置</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单位</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数量</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09"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健康大数据平台</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lang w:bidi="ar"/>
              </w:rPr>
            </w:pPr>
            <w:r>
              <w:rPr>
                <w:rFonts w:hint="eastAsia" w:ascii="宋体" w:hAnsi="宋体" w:eastAsia="宋体" w:cs="宋体"/>
                <w:b w:val="0"/>
                <w:bCs/>
                <w:color w:val="auto"/>
                <w:sz w:val="22"/>
                <w:szCs w:val="22"/>
                <w:lang w:bidi="ar"/>
              </w:rPr>
              <w:t>管理系统+应用系统实现站点管理、设备管理、健康管理、5G云门诊、处方流转、在线支付</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套</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restart"/>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智慧健康站</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lang w:bidi="ar"/>
              </w:rPr>
            </w:pPr>
            <w:r>
              <w:rPr>
                <w:rFonts w:hint="eastAsia" w:ascii="宋体" w:hAnsi="宋体" w:eastAsia="宋体" w:cs="宋体"/>
                <w:b w:val="0"/>
                <w:bCs/>
                <w:color w:val="auto"/>
                <w:sz w:val="22"/>
                <w:szCs w:val="22"/>
                <w:lang w:bidi="ar"/>
              </w:rPr>
              <w:t>健康一体机（含无创血糖仪）</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智能售药柜（单柜）</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远程问诊终端</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bidi="ar"/>
              </w:rPr>
              <w:t>1</w:t>
            </w:r>
            <w:r>
              <w:rPr>
                <w:rFonts w:hint="eastAsia" w:ascii="宋体" w:hAnsi="宋体" w:eastAsia="宋体" w:cs="宋体"/>
                <w:b w:val="0"/>
                <w:bCs/>
                <w:color w:val="auto"/>
                <w:sz w:val="22"/>
                <w:szCs w:val="22"/>
                <w:lang w:val="en-US" w:eastAsia="zh-CN" w:bidi="ar"/>
              </w:rPr>
              <w:t>1</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一键按钮报警器</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套</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多功能门禁一体机</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套</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监控摄像机</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57</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硬盘录像机（4T监控硬盘）</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套</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65寸大数据显示屏</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18</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restart"/>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网络设备</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无线AP</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路由器</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8口POE交换机</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个</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网络链路（卫生网）</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条</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val="en-US" w:eastAsia="zh-CN" w:bidi="ar"/>
              </w:rPr>
              <w:t>2</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3年费用，中标方需确保网络畅通运行。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云服务器（或主备服务器）</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项</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3年费用，8核16G 100G系统盘,linux centos8系统）X 3，2T普通数据存储盘，</w:t>
            </w:r>
            <w:r>
              <w:rPr>
                <w:rFonts w:hint="eastAsia" w:ascii="宋体" w:hAnsi="宋体" w:eastAsia="宋体" w:cs="宋体"/>
                <w:b w:val="0"/>
                <w:bCs/>
                <w:color w:val="auto"/>
                <w:sz w:val="22"/>
                <w:szCs w:val="22"/>
                <w:lang w:val="en-US" w:bidi="ar"/>
              </w:rPr>
              <w:t>50M</w:t>
            </w:r>
            <w:r>
              <w:rPr>
                <w:rFonts w:hint="eastAsia" w:ascii="宋体" w:hAnsi="宋体" w:eastAsia="宋体" w:cs="宋体"/>
                <w:b w:val="0"/>
                <w:bCs/>
                <w:color w:val="auto"/>
                <w:sz w:val="22"/>
                <w:szCs w:val="22"/>
                <w:lang w:val="en-US" w:eastAsia="zh-CN" w:bidi="ar"/>
              </w:rPr>
              <w:t>独享带宽。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系统接口</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HIS系统等接口</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个</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19</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9" w:type="dxa"/>
            <w:vMerge w:val="restart"/>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装修</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含门头、吊顶、墙面、地面、门窗、安装工程、设计费、人工费、宣传、绿植、桌椅、沙发）</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lang w:val="en-US"/>
              </w:rPr>
            </w:pPr>
            <w:r>
              <w:rPr>
                <w:rFonts w:hint="eastAsia" w:ascii="宋体" w:hAnsi="宋体" w:eastAsia="宋体" w:cs="宋体"/>
                <w:b w:val="0"/>
                <w:bCs/>
                <w:color w:val="auto"/>
                <w:sz w:val="22"/>
                <w:szCs w:val="22"/>
                <w:lang w:val="en-US" w:eastAsia="zh-CN"/>
              </w:rPr>
              <w:t>1083.14</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1.5匹空调</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17</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立式空调</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2</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restart"/>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医疗设备与辅材</w:t>
            </w: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全自动眼底照相机</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bidi="ar"/>
              </w:rPr>
              <w:t>1</w:t>
            </w:r>
            <w:r>
              <w:rPr>
                <w:rFonts w:hint="eastAsia" w:ascii="宋体" w:hAnsi="宋体" w:eastAsia="宋体" w:cs="宋体"/>
                <w:b w:val="0"/>
                <w:bCs/>
                <w:color w:val="auto"/>
                <w:sz w:val="22"/>
                <w:szCs w:val="22"/>
                <w:lang w:val="en-US" w:eastAsia="zh-CN" w:bidi="ar"/>
              </w:rPr>
              <w:t>5</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心电图机</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lang w:bidi="ar"/>
              </w:rPr>
            </w:pPr>
            <w:r>
              <w:rPr>
                <w:rFonts w:hint="eastAsia" w:ascii="宋体" w:hAnsi="宋体" w:eastAsia="宋体" w:cs="宋体"/>
                <w:b w:val="0"/>
                <w:bCs/>
                <w:color w:val="auto"/>
                <w:sz w:val="22"/>
                <w:szCs w:val="22"/>
                <w:lang w:bidi="ar"/>
              </w:rPr>
              <w:t>A类点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全自动血球分析仪</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台</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1</w:t>
            </w:r>
          </w:p>
        </w:tc>
        <w:tc>
          <w:tcPr>
            <w:tcW w:w="2827" w:type="dxa"/>
            <w:noWrap w:val="0"/>
            <w:vAlign w:val="center"/>
          </w:tcPr>
          <w:p>
            <w:pPr>
              <w:widowControl/>
              <w:snapToGrid w:val="0"/>
              <w:jc w:val="left"/>
              <w:textAlignment w:val="center"/>
              <w:rPr>
                <w:rFonts w:hint="eastAsia" w:ascii="宋体" w:hAnsi="宋体" w:eastAsia="宋体" w:cs="宋体"/>
                <w:b w:val="0"/>
                <w:bCs/>
                <w:color w:val="auto"/>
                <w:sz w:val="22"/>
                <w:szCs w:val="22"/>
                <w:lang w:bidi="ar"/>
              </w:rPr>
            </w:pPr>
            <w:r>
              <w:rPr>
                <w:rFonts w:hint="eastAsia" w:ascii="宋体" w:hAnsi="宋体" w:eastAsia="宋体" w:cs="宋体"/>
                <w:b w:val="0"/>
                <w:bCs/>
                <w:color w:val="auto"/>
                <w:sz w:val="22"/>
                <w:szCs w:val="22"/>
                <w:lang w:bidi="ar"/>
              </w:rPr>
              <w:t>A类点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耳鼻喉镜</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套</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20</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9" w:type="dxa"/>
            <w:vMerge w:val="continue"/>
            <w:noWrap w:val="0"/>
            <w:vAlign w:val="center"/>
          </w:tcPr>
          <w:p>
            <w:pPr>
              <w:snapToGrid w:val="0"/>
              <w:jc w:val="center"/>
              <w:textAlignment w:val="baseline"/>
              <w:rPr>
                <w:rFonts w:hint="eastAsia" w:ascii="宋体" w:hAnsi="宋体" w:eastAsia="宋体" w:cs="宋体"/>
                <w:b w:val="0"/>
                <w:bCs/>
                <w:color w:val="auto"/>
                <w:sz w:val="22"/>
                <w:szCs w:val="22"/>
              </w:rPr>
            </w:pPr>
          </w:p>
        </w:tc>
        <w:tc>
          <w:tcPr>
            <w:tcW w:w="3816" w:type="dxa"/>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轮椅</w:t>
            </w:r>
          </w:p>
        </w:tc>
        <w:tc>
          <w:tcPr>
            <w:tcW w:w="658"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张</w:t>
            </w:r>
          </w:p>
        </w:tc>
        <w:tc>
          <w:tcPr>
            <w:tcW w:w="1117" w:type="dxa"/>
            <w:noWrap w:val="0"/>
            <w:vAlign w:val="center"/>
          </w:tcPr>
          <w:p>
            <w:pPr>
              <w:widowControl/>
              <w:snapToGrid w:val="0"/>
              <w:jc w:val="center"/>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20</w:t>
            </w:r>
          </w:p>
        </w:tc>
        <w:tc>
          <w:tcPr>
            <w:tcW w:w="2827" w:type="dxa"/>
            <w:noWrap w:val="0"/>
            <w:vAlign w:val="center"/>
          </w:tcPr>
          <w:p>
            <w:pPr>
              <w:snapToGrid w:val="0"/>
              <w:textAlignment w:val="baseline"/>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27" w:type="dxa"/>
            <w:gridSpan w:val="5"/>
            <w:noWrap w:val="0"/>
            <w:vAlign w:val="center"/>
          </w:tcPr>
          <w:p>
            <w:pPr>
              <w:widowControl/>
              <w:snapToGrid w:val="0"/>
              <w:jc w:val="left"/>
              <w:textAlignment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bidi="ar"/>
              </w:rPr>
              <w:t>备注：1.质保（维保）免费提供3年；2.视讯终端账号长期免费使用；3.眼底照相机AI诊断功能免费使用3年。</w:t>
            </w:r>
          </w:p>
        </w:tc>
      </w:tr>
    </w:tbl>
    <w:p>
      <w:pPr>
        <w:widowControl/>
        <w:autoSpaceDE w:val="0"/>
        <w:autoSpaceDN w:val="0"/>
        <w:adjustRightInd w:val="0"/>
        <w:snapToGrid w:val="0"/>
        <w:spacing w:line="460" w:lineRule="atLeast"/>
        <w:ind w:firstLine="442" w:firstLineChars="200"/>
        <w:textAlignment w:val="bottom"/>
        <w:rPr>
          <w:rFonts w:hint="eastAsia" w:ascii="宋体" w:hAnsi="宋体" w:eastAsia="宋体" w:cs="宋体"/>
          <w:b/>
          <w:bCs w:val="0"/>
          <w:color w:val="auto"/>
          <w:sz w:val="22"/>
          <w:szCs w:val="22"/>
          <w:highlight w:val="yellow"/>
        </w:rPr>
      </w:pPr>
      <w:r>
        <w:rPr>
          <w:rFonts w:hint="eastAsia" w:ascii="宋体" w:hAnsi="宋体" w:eastAsia="宋体" w:cs="宋体"/>
          <w:b/>
          <w:bCs w:val="0"/>
          <w:color w:val="auto"/>
          <w:sz w:val="22"/>
          <w:szCs w:val="22"/>
          <w:highlight w:val="yellow"/>
          <w:lang w:val="en-US" w:eastAsia="zh-CN"/>
        </w:rPr>
        <w:t>2、</w:t>
      </w:r>
      <w:r>
        <w:rPr>
          <w:rFonts w:hint="eastAsia" w:ascii="宋体" w:hAnsi="宋体" w:eastAsia="宋体" w:cs="宋体"/>
          <w:b/>
          <w:bCs w:val="0"/>
          <w:color w:val="auto"/>
          <w:sz w:val="22"/>
          <w:szCs w:val="22"/>
          <w:highlight w:val="yellow"/>
        </w:rPr>
        <w:t>技术要求</w:t>
      </w:r>
      <w:r>
        <w:rPr>
          <w:rFonts w:hint="eastAsia" w:ascii="宋体" w:eastAsia="宋体"/>
          <w:b/>
          <w:bCs w:val="0"/>
          <w:color w:val="auto"/>
          <w:sz w:val="22"/>
          <w:szCs w:val="22"/>
          <w:highlight w:val="yellow"/>
          <w:lang w:eastAsia="zh-CN"/>
        </w:rPr>
        <w:t>（</w:t>
      </w:r>
      <w:r>
        <w:rPr>
          <w:rFonts w:hint="eastAsia" w:ascii="宋体" w:eastAsia="宋体"/>
          <w:b/>
          <w:bCs w:val="0"/>
          <w:color w:val="auto"/>
          <w:sz w:val="22"/>
          <w:szCs w:val="22"/>
          <w:highlight w:val="yellow"/>
          <w:lang w:val="en-US" w:eastAsia="zh-CN"/>
        </w:rPr>
        <w:t>设备预算金额383万元</w:t>
      </w:r>
      <w:r>
        <w:rPr>
          <w:rFonts w:hint="eastAsia" w:ascii="宋体" w:eastAsia="宋体"/>
          <w:b/>
          <w:bCs w:val="0"/>
          <w:color w:val="auto"/>
          <w:sz w:val="22"/>
          <w:szCs w:val="22"/>
          <w:highlight w:val="yellow"/>
          <w:lang w:eastAsia="zh-CN"/>
        </w:rPr>
        <w:t>）</w:t>
      </w:r>
    </w:p>
    <w:p>
      <w:pPr>
        <w:numPr>
          <w:ilvl w:val="0"/>
          <w:numId w:val="5"/>
        </w:numPr>
        <w:snapToGrid w:val="0"/>
        <w:spacing w:line="360" w:lineRule="auto"/>
        <w:textAlignment w:val="baseline"/>
        <w:rPr>
          <w:rFonts w:hint="eastAsia" w:ascii="宋体" w:hAnsi="宋体" w:eastAsia="宋体" w:cs="宋体"/>
          <w:b w:val="0"/>
          <w:bCs/>
          <w:sz w:val="22"/>
          <w:szCs w:val="22"/>
          <w:lang w:bidi="ar"/>
        </w:rPr>
      </w:pPr>
      <w:r>
        <w:rPr>
          <w:rFonts w:hint="eastAsia" w:ascii="宋体" w:hAnsi="宋体" w:eastAsia="宋体" w:cs="宋体"/>
          <w:b w:val="0"/>
          <w:bCs/>
          <w:sz w:val="22"/>
          <w:szCs w:val="22"/>
          <w:lang w:bidi="ar"/>
        </w:rPr>
        <w:t>系统功能要求</w:t>
      </w:r>
    </w:p>
    <w:tbl>
      <w:tblPr>
        <w:tblStyle w:val="38"/>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8"/>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pPr>
              <w:pStyle w:val="197"/>
              <w:widowControl w:val="0"/>
              <w:snapToGrid w:val="0"/>
              <w:ind w:firstLine="0" w:firstLineChars="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9324" w:type="dxa"/>
            <w:gridSpan w:val="2"/>
            <w:noWrap w:val="0"/>
            <w:vAlign w:val="top"/>
          </w:tcPr>
          <w:p>
            <w:pPr>
              <w:pStyle w:val="197"/>
              <w:widowControl w:val="0"/>
              <w:snapToGrid w:val="0"/>
              <w:ind w:firstLine="0" w:firstLineChars="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8" w:type="dxa"/>
            <w:gridSpan w:val="3"/>
            <w:noWrap w:val="0"/>
            <w:vAlign w:val="top"/>
          </w:tcPr>
          <w:p>
            <w:pPr>
              <w:pStyle w:val="197"/>
              <w:widowControl w:val="0"/>
              <w:snapToGrid w:val="0"/>
              <w:ind w:firstLine="0" w:firstLineChars="0"/>
              <w:jc w:val="center"/>
              <w:textAlignment w:val="baseline"/>
              <w:rPr>
                <w:rFonts w:hint="eastAsia" w:ascii="宋体" w:hAnsi="宋体" w:eastAsia="宋体" w:cs="宋体"/>
                <w:b w:val="0"/>
                <w:bCs/>
                <w:sz w:val="22"/>
                <w:szCs w:val="22"/>
              </w:rPr>
            </w:pPr>
            <w:r>
              <w:rPr>
                <w:rFonts w:hint="eastAsia" w:ascii="宋体" w:hAnsi="宋体" w:eastAsia="宋体" w:cs="宋体"/>
                <w:b/>
                <w:bCs w:val="0"/>
                <w:sz w:val="22"/>
                <w:szCs w:val="22"/>
              </w:rPr>
              <w:t>（一）智慧健康站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197"/>
              <w:widowControl w:val="0"/>
              <w:snapToGrid w:val="0"/>
              <w:ind w:firstLine="0" w:firstLineChars="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18" w:type="dxa"/>
            <w:noWrap w:val="0"/>
            <w:vAlign w:val="center"/>
          </w:tcPr>
          <w:p>
            <w:pPr>
              <w:pStyle w:val="197"/>
              <w:widowControl w:val="0"/>
              <w:snapToGrid w:val="0"/>
              <w:ind w:firstLine="0" w:firstLineChars="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系统登陆</w:t>
            </w:r>
          </w:p>
        </w:tc>
        <w:tc>
          <w:tcPr>
            <w:tcW w:w="7906" w:type="dxa"/>
            <w:noWrap w:val="0"/>
            <w:vAlign w:val="top"/>
          </w:tcPr>
          <w:p>
            <w:pPr>
              <w:pStyle w:val="197"/>
              <w:widowControl w:val="0"/>
              <w:snapToGrid w:val="0"/>
              <w:ind w:firstLine="0" w:firstLineChars="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支持站点管理员通过账号、密码的方式登录系统平台进行运维管理及操作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用户基本信息管理</w:t>
            </w:r>
          </w:p>
        </w:tc>
        <w:tc>
          <w:tcPr>
            <w:tcW w:w="7906" w:type="dxa"/>
            <w:noWrap w:val="0"/>
            <w:vAlign w:val="top"/>
          </w:tcPr>
          <w:p>
            <w:pPr>
              <w:numPr>
                <w:ilvl w:val="0"/>
                <w:numId w:val="6"/>
              </w:num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支持管理员对用户(居民)基本信息包括姓名、性别、身高、体重、民族、籍贯、身份证号、手联系方式、家庭住址、语音种类、支付方式、黑白名单等进行修改与设置</w:t>
            </w:r>
          </w:p>
          <w:p>
            <w:pPr>
              <w:numPr>
                <w:ilvl w:val="0"/>
                <w:numId w:val="6"/>
              </w:num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支持管理员一键导入用户（居民）信息，自动批量生成居民档案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站点基础信息管理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支持站点管理者对站点名称、站点级别、地址、管理员及系统用户信息、用户权限管理等进行维护与管理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站点药品管理（区域药品ERP）</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支持站点管理员查看药品目录、库存，支持药品目录从所属乡镇</w:t>
            </w:r>
            <w:r>
              <w:rPr>
                <w:rFonts w:hint="eastAsia" w:ascii="宋体" w:hAnsi="宋体" w:eastAsia="宋体" w:cs="宋体"/>
                <w:b w:val="0"/>
                <w:bCs/>
                <w:sz w:val="22"/>
                <w:szCs w:val="22"/>
                <w:lang w:eastAsia="zh-CN"/>
              </w:rPr>
              <w:t>卫生室</w:t>
            </w:r>
            <w:r>
              <w:rPr>
                <w:rFonts w:hint="eastAsia" w:ascii="宋体" w:hAnsi="宋体" w:eastAsia="宋体" w:cs="宋体"/>
                <w:b w:val="0"/>
                <w:bCs/>
                <w:sz w:val="22"/>
                <w:szCs w:val="22"/>
              </w:rPr>
              <w:t>同步，可查看药品库存及临期药品告警，并对异常进行处理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站点运维管理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1、支持站点管理员选择站点一键咨询所对应的值班中心、选择配置站点药品管理、配送、上架药品的管理单位</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2、支持站点黑白名单设置，进入黑名单人员将无法进入智慧健康站</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3、支持站点管理员在站点出现异常情况时调用监控视频；</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4、支持查看站点日常运营情况与数据，例如检测人数、设备状态等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ind w:firstLine="220" w:firstLineChars="10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6</w:t>
            </w:r>
          </w:p>
        </w:tc>
        <w:tc>
          <w:tcPr>
            <w:tcW w:w="1418" w:type="dxa"/>
            <w:noWrap w:val="0"/>
            <w:vAlign w:val="center"/>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站点两慢病人员管理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1、支持站点管理者查看所管辖的建档居民两慢病指标情况、两慢病人群指标异常预警情况</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2、支持站点管理员对两慢病人群或全部建档居民推送义诊通知等消息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ind w:firstLine="220" w:firstLineChars="10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7</w:t>
            </w:r>
          </w:p>
        </w:tc>
        <w:tc>
          <w:tcPr>
            <w:tcW w:w="1418" w:type="dxa"/>
            <w:noWrap w:val="0"/>
            <w:vAlign w:val="center"/>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站点设备管理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1、支持站点管理员添加/删除站点设备并对设备名称、品牌名称、型号等基础信息进行编辑</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 xml:space="preserve">2、支持设备实时状态查看与监测，异常预警与处理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ind w:firstLine="220" w:firstLineChars="10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8</w:t>
            </w:r>
          </w:p>
        </w:tc>
        <w:tc>
          <w:tcPr>
            <w:tcW w:w="1418" w:type="dxa"/>
            <w:noWrap w:val="0"/>
            <w:vAlign w:val="center"/>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★站点数据监测与展示</w:t>
            </w:r>
          </w:p>
        </w:tc>
        <w:tc>
          <w:tcPr>
            <w:tcW w:w="7906" w:type="dxa"/>
            <w:noWrap w:val="0"/>
            <w:vAlign w:val="top"/>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1、支持对当前所在健康站点开放状态、人流情况、检测情况、设备使用情况、药品库存及临期告警等进行监测与展示，并通过数据大屏进行展示。</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2、支持生成多样化、多维度的区域健康数据统计报表，支持按时间、人群等多种筛选条件进行数据分析和统计</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val="en-US" w:eastAsia="zh-CN"/>
              </w:rPr>
              <w:t>以上1、2、</w:t>
            </w:r>
            <w:r>
              <w:rPr>
                <w:rFonts w:hint="eastAsia" w:ascii="宋体" w:hAnsi="宋体" w:eastAsia="宋体" w:cs="宋体"/>
                <w:b w:val="0"/>
                <w:bCs/>
                <w:color w:val="auto"/>
                <w:sz w:val="22"/>
                <w:szCs w:val="22"/>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9</w:t>
            </w:r>
          </w:p>
        </w:tc>
        <w:tc>
          <w:tcPr>
            <w:tcW w:w="1418" w:type="dxa"/>
            <w:noWrap w:val="0"/>
            <w:vAlign w:val="center"/>
          </w:tcPr>
          <w:p>
            <w:pPr>
              <w:snapToGrid w:val="0"/>
              <w:jc w:val="center"/>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★站点运营报表查看</w:t>
            </w:r>
          </w:p>
        </w:tc>
        <w:tc>
          <w:tcPr>
            <w:tcW w:w="7906" w:type="dxa"/>
            <w:noWrap w:val="0"/>
            <w:vAlign w:val="top"/>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支持站点管理者查看站点各项运营报表，包括药品销售情况、设备运行状态和使用情况报表等（提供功能界面截图）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8" w:type="dxa"/>
            <w:gridSpan w:val="3"/>
            <w:noWrap w:val="0"/>
            <w:vAlign w:val="center"/>
          </w:tcPr>
          <w:p>
            <w:pPr>
              <w:snapToGrid w:val="0"/>
              <w:jc w:val="center"/>
              <w:textAlignment w:val="baseline"/>
              <w:rPr>
                <w:rFonts w:hint="eastAsia" w:ascii="宋体" w:hAnsi="宋体" w:eastAsia="宋体" w:cs="宋体"/>
                <w:b w:val="0"/>
                <w:bCs/>
                <w:sz w:val="22"/>
                <w:szCs w:val="22"/>
                <w:lang w:eastAsia="zh-CN"/>
              </w:rPr>
            </w:pPr>
            <w:r>
              <w:rPr>
                <w:rFonts w:hint="eastAsia" w:ascii="宋体" w:hAnsi="宋体" w:eastAsia="宋体" w:cs="宋体"/>
                <w:b/>
                <w:bCs w:val="0"/>
                <w:sz w:val="22"/>
                <w:szCs w:val="22"/>
              </w:rPr>
              <w:t>（二）乡镇</w:t>
            </w:r>
            <w:r>
              <w:rPr>
                <w:rFonts w:hint="eastAsia" w:ascii="宋体" w:hAnsi="宋体" w:eastAsia="宋体" w:cs="宋体"/>
                <w:b/>
                <w:bCs w:val="0"/>
                <w:sz w:val="22"/>
                <w:szCs w:val="22"/>
                <w:lang w:eastAsia="zh-CN"/>
              </w:rPr>
              <w:t>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基础信息管理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支持管理员对所管辖健康站和设备进行基础信息的增删改查，包括站点名称、登记、地理位置信息等，面向用户端提供站点地图坐标分布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健康站运维管理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1、支持查看所管辖健康站实时状态情况和监控情况，及时对系统预警、设备预警、药品预警等异常情况进行处理；</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2、支持管理员配置健康站的一键问诊呼叫值班中心、配置药品配送、上架药品单位、查看站点日常运营情况与数据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设备状态监测</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支持管理员添加/删除站点设备，并对设备状态进行监测。支持设备的状态自检及设备异常警告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居民档案管理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1、支持管理员对居民档案进行增删改查，管理员在居民授权的前提下完成人脸录入，居民能够人脸识别打开门禁</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2、支持可查看居民历史使用站点的记录和检查项目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站点各项运营报表</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支持查看所管辖站点各项运营报表，包括药品销售情况、设备运行状态和使用情况报表等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6</w:t>
            </w:r>
          </w:p>
        </w:tc>
        <w:tc>
          <w:tcPr>
            <w:tcW w:w="1418" w:type="dxa"/>
            <w:noWrap w:val="0"/>
            <w:vAlign w:val="center"/>
          </w:tcPr>
          <w:p>
            <w:pPr>
              <w:snapToGrid w:val="0"/>
              <w:jc w:val="center"/>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★药品管理（区域药品ERP）</w:t>
            </w:r>
          </w:p>
        </w:tc>
        <w:tc>
          <w:tcPr>
            <w:tcW w:w="7906" w:type="dxa"/>
            <w:noWrap w:val="0"/>
            <w:vAlign w:val="top"/>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1、支持乡镇</w:t>
            </w:r>
            <w:r>
              <w:rPr>
                <w:rFonts w:hint="eastAsia" w:ascii="宋体" w:hAnsi="宋体" w:eastAsia="宋体" w:cs="宋体"/>
                <w:b w:val="0"/>
                <w:bCs/>
                <w:color w:val="auto"/>
                <w:sz w:val="22"/>
                <w:szCs w:val="22"/>
                <w:lang w:eastAsia="zh-CN"/>
              </w:rPr>
              <w:t>卫生室</w:t>
            </w:r>
            <w:r>
              <w:rPr>
                <w:rFonts w:hint="eastAsia" w:ascii="宋体" w:hAnsi="宋体" w:eastAsia="宋体" w:cs="宋体"/>
                <w:b w:val="0"/>
                <w:bCs/>
                <w:color w:val="auto"/>
                <w:sz w:val="22"/>
                <w:szCs w:val="22"/>
              </w:rPr>
              <w:t>药品目录管理，可从县级药品目录同步药品数据，支持</w:t>
            </w:r>
            <w:r>
              <w:rPr>
                <w:rFonts w:hint="eastAsia" w:ascii="宋体" w:hAnsi="宋体" w:eastAsia="宋体" w:cs="宋体"/>
                <w:b w:val="0"/>
                <w:bCs/>
                <w:color w:val="auto"/>
                <w:sz w:val="22"/>
                <w:szCs w:val="22"/>
                <w:lang w:eastAsia="zh-CN"/>
              </w:rPr>
              <w:t>卫生室</w:t>
            </w:r>
            <w:r>
              <w:rPr>
                <w:rFonts w:hint="eastAsia" w:ascii="宋体" w:hAnsi="宋体" w:eastAsia="宋体" w:cs="宋体"/>
                <w:b w:val="0"/>
                <w:bCs/>
                <w:color w:val="auto"/>
                <w:sz w:val="22"/>
                <w:szCs w:val="22"/>
              </w:rPr>
              <w:t>所管理的所有站点动态库存预警、效期预警，一目了然预警情况，便于及时补充管理库存，防止缺货过期。提供药品销售、库存统计报表，多维度分析药品数据</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2、支持针对站点药柜临期药品或库存告警药品的调配。</w:t>
            </w:r>
            <w:r>
              <w:rPr>
                <w:rFonts w:hint="eastAsia" w:ascii="宋体" w:hAnsi="宋体" w:eastAsia="宋体" w:cs="宋体"/>
                <w:b w:val="0"/>
                <w:bCs/>
                <w:color w:val="auto"/>
                <w:sz w:val="22"/>
                <w:szCs w:val="22"/>
                <w:lang w:eastAsia="zh-CN"/>
              </w:rPr>
              <w:t>卫生室</w:t>
            </w:r>
            <w:r>
              <w:rPr>
                <w:rFonts w:hint="eastAsia" w:ascii="宋体" w:hAnsi="宋体" w:eastAsia="宋体" w:cs="宋体"/>
                <w:b w:val="0"/>
                <w:bCs/>
                <w:color w:val="auto"/>
                <w:sz w:val="22"/>
                <w:szCs w:val="22"/>
              </w:rPr>
              <w:t>可在线生成调配运维工单，推送给药柜负责人</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val="en-US" w:eastAsia="zh-CN"/>
              </w:rPr>
              <w:t>以上1、2、</w:t>
            </w:r>
            <w:r>
              <w:rPr>
                <w:rFonts w:hint="eastAsia" w:ascii="宋体" w:hAnsi="宋体" w:eastAsia="宋体" w:cs="宋体"/>
                <w:b w:val="0"/>
                <w:bCs/>
                <w:color w:val="auto"/>
                <w:sz w:val="22"/>
                <w:szCs w:val="22"/>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7</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居民咨询记录</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支持查看值班中心的居民咨询记录。系统提供值班中心咨询记录，可实现对整个咨询过程的溯源。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8</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站点数据监测与展示</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1、支持对当前所在健康站点开放状态、人流情况、检测情况、设备使用情况、药品库存及临期告警等进行监测与展示，并通过数据大屏进行展示。</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2、支持生成多样化、多维度的区域健康数据统计报表，支持按时间、人群等多种筛选条件进行数据分析和统计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9</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健康报表的生成</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支持生成多样化、多维度的不同类型人群健康数据统计报表，支持通过不同筛选条件进行报表生成与数据展示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10</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账号管理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支持添加下级管理员账号，分配管理员的管理数据权限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8" w:type="dxa"/>
            <w:gridSpan w:val="3"/>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bCs w:val="0"/>
                <w:sz w:val="22"/>
                <w:szCs w:val="22"/>
              </w:rPr>
              <w:t>（三）县卫健局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机构管理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支持管理权限范围内的医疗服务机构，实现对医疗服务机构的增删改查，维护医院机构名称、地理位置、类型等信息。可对接区域统一数据平台，导入全县范围的医院机构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权限管理</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1、支持管理平台用户账号的增、删、改、查，按照地区或站点分配数据</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2、支持对权限组的增、删、改、查，支持页面权限配置到操作按钮。权限组内角色，可增、删、改、查，角色可关联多个权限组。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管理与维护值班中心信息</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1、支持对值班中心的增删改查，维护值班中心的值班医生和值班药师信息</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2、支持对值班中心繁忙时转接进行配置，可配置繁忙或无医生在线时转接其他值班中心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418" w:type="dxa"/>
            <w:noWrap w:val="0"/>
            <w:vAlign w:val="center"/>
          </w:tcPr>
          <w:p>
            <w:pPr>
              <w:snapToGrid w:val="0"/>
              <w:jc w:val="center"/>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★站点数据监测与展示</w:t>
            </w:r>
          </w:p>
        </w:tc>
        <w:tc>
          <w:tcPr>
            <w:tcW w:w="7906" w:type="dxa"/>
            <w:noWrap w:val="0"/>
            <w:vAlign w:val="top"/>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1、支持查看指定智慧健康站点开放状态、人流情况、检测情况、设备使用情况等进行监测与展示，并通过数据大屏进行展示。</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2、支持生成多样化、多维度的区域健康数据统计报表，支持按时间、人群等多种筛选条件进行数据分析和统计</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lang w:val="en-US" w:eastAsia="zh-CN"/>
              </w:rPr>
              <w:t>以上1、2、</w:t>
            </w:r>
            <w:r>
              <w:rPr>
                <w:rFonts w:hint="eastAsia" w:ascii="宋体" w:hAnsi="宋体" w:eastAsia="宋体" w:cs="宋体"/>
                <w:b w:val="0"/>
                <w:bCs/>
                <w:color w:val="auto"/>
                <w:sz w:val="22"/>
                <w:szCs w:val="22"/>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各项数据报表的生成</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包括药品销售情况报表设备运行状态和使用情况报表等。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6</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居民咨询记录</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支持查看各个值班中心的居民咨询记录。系统提供值班中心咨询记录，可实现对整个咨询过程的溯源。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7</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健康报表的生成</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系统生成多样化的人群健康数据，可按照地区和时间统计指定检查数据异常的人群比例。提供区域站点数据大屏，为运营决策提供辅助。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8</w:t>
            </w:r>
          </w:p>
        </w:tc>
        <w:tc>
          <w:tcPr>
            <w:tcW w:w="1418" w:type="dxa"/>
            <w:noWrap w:val="0"/>
            <w:vAlign w:val="center"/>
          </w:tcPr>
          <w:p>
            <w:pPr>
              <w:snapToGrid w:val="0"/>
              <w:jc w:val="center"/>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★药品管理（区域药品ERP）</w:t>
            </w:r>
          </w:p>
        </w:tc>
        <w:tc>
          <w:tcPr>
            <w:tcW w:w="7906" w:type="dxa"/>
            <w:noWrap w:val="0"/>
            <w:vAlign w:val="top"/>
          </w:tcPr>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支持药品目录分级，实现区域统一管理，可设置禁售药品，下级</w:t>
            </w:r>
            <w:r>
              <w:rPr>
                <w:rFonts w:hint="eastAsia" w:ascii="宋体" w:hAnsi="宋体" w:eastAsia="宋体" w:cs="宋体"/>
                <w:b w:val="0"/>
                <w:bCs/>
                <w:color w:val="auto"/>
                <w:sz w:val="22"/>
                <w:szCs w:val="22"/>
                <w:lang w:eastAsia="zh-CN"/>
              </w:rPr>
              <w:t>卫生室</w:t>
            </w:r>
            <w:r>
              <w:rPr>
                <w:rFonts w:hint="eastAsia" w:ascii="宋体" w:hAnsi="宋体" w:eastAsia="宋体" w:cs="宋体"/>
                <w:b w:val="0"/>
                <w:bCs/>
                <w:color w:val="auto"/>
                <w:sz w:val="22"/>
                <w:szCs w:val="22"/>
              </w:rPr>
              <w:t>无法上架禁售目录中的药品。可实时查看各药柜上架、销售订单详情。全局动态库存预警、效期预警，一目了然预警情况，便于及时补充管理库存，防止缺货过期。药品销售、库存统计报表，多维度分析药品数据。</w:t>
            </w:r>
            <w:r>
              <w:rPr>
                <w:rFonts w:hint="eastAsia" w:ascii="宋体" w:hAnsi="宋体" w:eastAsia="宋体" w:cs="宋体"/>
                <w:b w:val="0"/>
                <w:bCs/>
                <w:color w:val="auto"/>
                <w:sz w:val="22"/>
                <w:szCs w:val="22"/>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8" w:type="dxa"/>
            <w:gridSpan w:val="3"/>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bCs w:val="0"/>
                <w:sz w:val="22"/>
                <w:szCs w:val="22"/>
              </w:rPr>
              <w:t>（四）值班中心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检查结果调阅</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支持接诊医生调阅患者过往病历及线下检查结果。值班医生在咨询过程中查看患者当前和历史的检查/检验数据、就诊病历数据等，为医生判断病情提供依据，历史数据需以结构化的方式向医生展示。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在线处方及处方流转</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医生远程为复诊或者慢病患者根据站点药柜库存情况进行开方，并将处方流转到站点药柜；如药柜当前库存不足，需可配置与第三方配药平台对接，实现药品物流配送。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处方模板</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支持医生设置常用处方模板。值班医生可个性化配置常用病历和处方模板，提高咨询诊断效率。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处方审核</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支持在线处方审核。系统提供药师审方平台，处方待审消息实时推送到值班药师，药师可通过APP或H5端移动审方。系统可设置药师排班计划，审方消息仅推送排班药师，排班药师无响应时应推送全部药师。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数据对接</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系统可按需与区域HIS、市卫健信息化平台、市处方流转平台的数据对接，实现患者病历数据、检查数据、处方数据的互联互通。</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支持值班中心自动调度分配咨询患者。值班中心可配置繁忙时转接新咨询患者到上级值班中心。（提供对接承诺书）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6</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自动分配咨询患者</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支持值班中心自动调度分配咨询患者。值班中心可配置繁忙时转接新咨询患者到上级值班中心。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7</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HIS系统接口对接</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 xml:space="preserve"> 支持与医院HIS系统进行接口对接。通过温州市内已布局完成的5G云诊疗系统进行处方开具及流转，简化医生操作步骤。（提供对接承诺书）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8" w:type="dxa"/>
            <w:gridSpan w:val="3"/>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bCs w:val="0"/>
                <w:sz w:val="22"/>
                <w:szCs w:val="22"/>
              </w:rPr>
              <w:t>（五）移动端应用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8" w:type="dxa"/>
            <w:gridSpan w:val="3"/>
            <w:noWrap w:val="0"/>
            <w:vAlign w:val="center"/>
          </w:tcPr>
          <w:p>
            <w:pPr>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为智慧健康站站的居民和医生提供不同场景下的应用。医生可通过医生端应用为患者进行远程门诊、查看居民检查记录和开具处方等；居民可管理自己的检查记录，监控慢病相关指标发展趋势，同时系统提供科普宣教信息，为居民提供有个性化、专业化的疾病预防和控制建议。居民与医生应用端支持多样化的使用方式，支持APP和H5嵌入微信公众号，支持与浙里办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居民端（APP/H5/小程序）</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（1）支持居民通过APP/H5/小程序登录系统进行在线建档和个人档案管理。</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（2）支持居民授权家属绑定档案，实现检查数据家庭共享。</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（3）支持居民及亲属进行健康监测。提供自动提醒异常指标，如患者多次检测提供可视化的趋势图标，根据患者疾病提供个性化的健康管理建议。</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（3）支持智慧健康站位置查询。以地图形式查看附近驿站位置信息，包含智慧健康站名称、等级、详细地址等，可查看站点当前的繁忙状态。</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（4）支持查看电子检查报告。居民可对某一项检查指标设置特别关注，系统将为用户提供指标的历史趋势图像。</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（5）支持档案管理。个人建档或绑定家属档案，绑定家属档案需被绑定人授权，关联本人或家属档案后可查看检查记录和检查数据。</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（6）支持预约记录查询。查看居民普通门诊和远程门诊预约记录，支持预约时间提醒。</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（7）支持个人信息管理。管理个人姓名、年龄等基础信息，支持录入脸部信息用于驿站门禁，支持开通或取消刷脸。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18"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医生端</w:t>
            </w:r>
          </w:p>
        </w:tc>
        <w:tc>
          <w:tcPr>
            <w:tcW w:w="7906"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支持值班中心移动端版本。实现医生移动值班，移动端版本包含值班中心全部功能。</w:t>
            </w:r>
          </w:p>
        </w:tc>
      </w:tr>
    </w:tbl>
    <w:p>
      <w:pPr>
        <w:rPr>
          <w:rFonts w:hint="eastAsia" w:ascii="宋体" w:hAnsi="宋体" w:eastAsia="宋体" w:cs="宋体"/>
          <w:b w:val="0"/>
          <w:bCs/>
          <w:vanish/>
          <w:sz w:val="22"/>
          <w:szCs w:val="22"/>
        </w:rPr>
      </w:pPr>
    </w:p>
    <w:tbl>
      <w:tblPr>
        <w:tblStyle w:val="38"/>
        <w:tblpPr w:leftFromText="180" w:rightFromText="180" w:vertAnchor="text" w:horzAnchor="page" w:tblpX="1025" w:tblpY="53"/>
        <w:tblOverlap w:val="never"/>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46"/>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3" w:type="dxa"/>
            <w:gridSpan w:val="3"/>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（六）健康评估预警系统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446"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两慢病数据库</w:t>
            </w:r>
          </w:p>
        </w:tc>
        <w:tc>
          <w:tcPr>
            <w:tcW w:w="7927" w:type="dxa"/>
            <w:noWrap w:val="0"/>
            <w:vAlign w:val="top"/>
          </w:tcPr>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慢病数据库：归集两慢病相关医疗卫生数据，建立区域慢病数据库</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体征数据库：汇集辖区居民所有检测设备、智能体检、日常监测产生的体征数据，形成居民体征数据库</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数据处理中心：自建完整的数据处理中心，按照国家数据集规范，保证数据规范性、完整性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446"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健康指数</w:t>
            </w:r>
          </w:p>
        </w:tc>
        <w:tc>
          <w:tcPr>
            <w:tcW w:w="7927" w:type="dxa"/>
            <w:noWrap w:val="0"/>
            <w:vAlign w:val="top"/>
          </w:tcPr>
          <w:p>
            <w:pPr>
              <w:widowControl/>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1、健康指数：基于现有居民医疗健康大数据，建立每个居民的动态健康指数，开展居民高血压、糖尿病量化评估</w:t>
            </w:r>
          </w:p>
          <w:p>
            <w:pPr>
              <w:widowControl/>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2、指标管理：指标类型（如相关项目、控制情况等信息）、指标详情（变量分值赋分情况）</w:t>
            </w:r>
          </w:p>
          <w:p>
            <w:pPr>
              <w:widowControl/>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3、权重赋分：所有“两慢病”健康风险因素权重分值总和为100分，各类风险因素的权重分值按照其对健康影响程度情况进行赋分</w:t>
            </w:r>
          </w:p>
          <w:p>
            <w:pPr>
              <w:widowControl/>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4、变量赋分：各类健康风险因素按总分100分进行赋分，根据变量类型及其危害程度，采用分类分段、连续数值、等级数值等多种方法，结合专家意见，对风险因素变量进行合理、科学赋分。</w:t>
            </w:r>
          </w:p>
          <w:p>
            <w:pPr>
              <w:widowControl/>
              <w:snapToGrid w:val="0"/>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5、指数计算：根据各类“两慢病”健康风险因素得分情况进行加权计分，分值范围为0-1000分，具体计算方法如下：</w:t>
            </w:r>
          </w:p>
          <w:p>
            <w:pPr>
              <w:widowControl/>
              <w:shd w:val="clear" w:color="auto" w:fill="FFFFFF"/>
              <w:snapToGrid w:val="0"/>
              <w:spacing w:line="255" w:lineRule="atLeast"/>
              <w:jc w:val="left"/>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健康指数=1000-∑（各类健康风险因素权重*各类健康风险因素变量得分）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center"/>
          </w:tcPr>
          <w:p>
            <w:pPr>
              <w:snapToGrid w:val="0"/>
              <w:jc w:val="center"/>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446" w:type="dxa"/>
            <w:noWrap w:val="0"/>
            <w:vAlign w:val="center"/>
          </w:tcPr>
          <w:p>
            <w:pPr>
              <w:snapToGrid w:val="0"/>
              <w:jc w:val="center"/>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★态势感知处置</w:t>
            </w:r>
          </w:p>
        </w:tc>
        <w:tc>
          <w:tcPr>
            <w:tcW w:w="7927" w:type="dxa"/>
            <w:noWrap w:val="0"/>
            <w:vAlign w:val="top"/>
          </w:tcPr>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1、数据中心：态势感知数据中心，支持对接区域卫生信息平台、公共卫生信息系统，通过数据中心实现患者精细化管理</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2、越级诊疗提醒：支持对于在管的居民越级诊疗行为进行监控</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3、健康体征监测预警：支持通过体检、诊疗等服务获取连续性患者血压、血糖数据按照设定的危机告警阈值对异常数据进行标记和推送</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4、慢病未管预警：支持对曾在就诊过程中血压、血糖异常但尚未纳入到慢病管理的患者进行健康检测</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5、服药管理预警：对已在管的两慢病人群进行服药全周期管理，动态计算居民药品剩余可使用量</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6、检验危急值预警：支持从检查化验信息监测血压、血糖检测数据异常，并进行相关推送服务</w:t>
            </w:r>
          </w:p>
          <w:p>
            <w:pPr>
              <w:widowControl/>
              <w:snapToGrid w:val="0"/>
              <w:jc w:val="left"/>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7、体检报告提醒：支持监测居民体检报告数据，推送告知家庭医生</w:t>
            </w:r>
            <w:r>
              <w:rPr>
                <w:rFonts w:hint="eastAsia" w:ascii="宋体" w:hAnsi="宋体" w:eastAsia="宋体" w:cs="宋体"/>
                <w:b w:val="0"/>
                <w:bCs/>
                <w:color w:val="auto"/>
                <w:sz w:val="22"/>
                <w:szCs w:val="22"/>
              </w:rPr>
              <w:t>（提供功能界面截图）</w:t>
            </w:r>
          </w:p>
        </w:tc>
      </w:tr>
    </w:tbl>
    <w:p>
      <w:pPr>
        <w:rPr>
          <w:rFonts w:hint="eastAsia" w:ascii="宋体" w:hAnsi="宋体" w:eastAsia="宋体" w:cs="宋体"/>
          <w:b w:val="0"/>
          <w:bCs/>
          <w:color w:val="auto"/>
          <w:sz w:val="22"/>
          <w:szCs w:val="22"/>
        </w:rPr>
      </w:pP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br w:type="page"/>
      </w:r>
      <w:r>
        <w:rPr>
          <w:rFonts w:hint="eastAsia" w:ascii="宋体" w:hAnsi="宋体" w:eastAsia="宋体" w:cs="宋体"/>
          <w:b/>
          <w:bCs w:val="0"/>
          <w:color w:val="auto"/>
          <w:sz w:val="22"/>
          <w:szCs w:val="22"/>
        </w:rPr>
        <w:t>（二）硬件参数</w:t>
      </w:r>
    </w:p>
    <w:tbl>
      <w:tblPr>
        <w:tblStyle w:val="38"/>
        <w:tblW w:w="5289"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013"/>
        <w:gridCol w:w="6582"/>
        <w:gridCol w:w="73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5"/>
            <w:noWrap w:val="0"/>
            <w:vAlign w:val="center"/>
          </w:tcPr>
          <w:p>
            <w:pPr>
              <w:jc w:val="left"/>
              <w:rPr>
                <w:rFonts w:hint="eastAsia" w:ascii="宋体" w:hAnsi="宋体" w:eastAsia="宋体" w:cs="宋体"/>
                <w:b w:val="0"/>
                <w:bCs/>
                <w:sz w:val="22"/>
                <w:szCs w:val="22"/>
              </w:rPr>
            </w:pPr>
            <w:r>
              <w:rPr>
                <w:rFonts w:hint="eastAsia" w:ascii="宋体" w:hAnsi="宋体" w:eastAsia="宋体" w:cs="宋体"/>
                <w:b w:val="0"/>
                <w:bCs/>
                <w:sz w:val="22"/>
                <w:szCs w:val="22"/>
              </w:rPr>
              <w:t>智慧健康站硬件自带系统的界面和服务流程，需要按照温州市确定的流程进行改造。投标单位承诺中标后根据市里有关要求，进一步修改完善有关接口、参数、指标等数据。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名称</w:t>
            </w:r>
          </w:p>
        </w:tc>
        <w:tc>
          <w:tcPr>
            <w:tcW w:w="3755" w:type="pct"/>
            <w:gridSpan w:val="2"/>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设备参数</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单位</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多功能门禁一体机</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设备应支持自动准确定位并检测人脸额头温度，无需用户配合。设备支持人员身份核验及测温，支持上传中心管理平台，实现一人一温一档记录；支持快速测温模式，不需要注册人员信息即应实现测温业务，并能配置开门授权。（提供公安部出具的检验报告证明并加盖原厂公章）；</w:t>
            </w:r>
          </w:p>
          <w:p>
            <w:pPr>
              <w:rPr>
                <w:rFonts w:hint="eastAsia" w:ascii="宋体" w:hAnsi="宋体" w:eastAsia="宋体" w:cs="宋体"/>
                <w:b w:val="0"/>
                <w:bCs/>
                <w:sz w:val="22"/>
                <w:szCs w:val="22"/>
              </w:rPr>
            </w:pPr>
            <w:r>
              <w:rPr>
                <w:rFonts w:hint="eastAsia" w:ascii="宋体" w:hAnsi="宋体" w:eastAsia="宋体" w:cs="宋体"/>
                <w:b w:val="0"/>
                <w:bCs/>
                <w:sz w:val="22"/>
                <w:szCs w:val="22"/>
              </w:rPr>
              <w:t>2、★ 设备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提供公安部出具的检验报告证明并加盖原厂公章）；</w:t>
            </w:r>
          </w:p>
          <w:p>
            <w:pPr>
              <w:rPr>
                <w:rFonts w:hint="eastAsia" w:ascii="宋体" w:hAnsi="宋体" w:eastAsia="宋体" w:cs="宋体"/>
                <w:b w:val="0"/>
                <w:bCs/>
                <w:sz w:val="22"/>
                <w:szCs w:val="22"/>
              </w:rPr>
            </w:pPr>
            <w:r>
              <w:rPr>
                <w:rFonts w:hint="eastAsia" w:ascii="宋体" w:hAnsi="宋体" w:eastAsia="宋体" w:cs="宋体"/>
                <w:b w:val="0"/>
                <w:bCs/>
                <w:sz w:val="22"/>
                <w:szCs w:val="22"/>
              </w:rPr>
              <w:t>3、设备支持局域网、互联网环境的网络通信；支持云平台通信，实现视频、对讲及权限管控功能；支持被4个客户端软件同时实时监听，在线状态下实时上传比对记录；</w:t>
            </w:r>
          </w:p>
          <w:p>
            <w:pPr>
              <w:rPr>
                <w:rFonts w:hint="eastAsia" w:ascii="宋体" w:hAnsi="宋体" w:eastAsia="宋体" w:cs="宋体"/>
                <w:b w:val="0"/>
                <w:bCs/>
                <w:sz w:val="22"/>
                <w:szCs w:val="22"/>
              </w:rPr>
            </w:pPr>
            <w:r>
              <w:rPr>
                <w:rFonts w:hint="eastAsia" w:ascii="宋体" w:hAnsi="宋体" w:eastAsia="宋体" w:cs="宋体"/>
                <w:b w:val="0"/>
                <w:bCs/>
                <w:sz w:val="22"/>
                <w:szCs w:val="22"/>
              </w:rPr>
              <w:t>4、认证结果显示可配：支持认证成功界面的“照片”、“姓名”、“工号”信息可配置是否显示</w:t>
            </w:r>
          </w:p>
          <w:p>
            <w:pPr>
              <w:rPr>
                <w:rFonts w:hint="eastAsia" w:ascii="宋体" w:hAnsi="宋体" w:eastAsia="宋体" w:cs="宋体"/>
                <w:b w:val="0"/>
                <w:bCs/>
                <w:sz w:val="22"/>
                <w:szCs w:val="22"/>
              </w:rPr>
            </w:pPr>
            <w:r>
              <w:rPr>
                <w:rFonts w:hint="eastAsia" w:ascii="宋体" w:hAnsi="宋体" w:eastAsia="宋体" w:cs="宋体"/>
                <w:b w:val="0"/>
                <w:bCs/>
                <w:sz w:val="22"/>
                <w:szCs w:val="22"/>
              </w:rPr>
              <w:t xml:space="preserve">5、设备支持与平台或客户端、室内机、管理机、手机 APP 对讲功能；支持扩展电话网关功能；设备支持管理中心远程视频预览功能； 支持接入NVR设备，实现视频监控录像 </w:t>
            </w:r>
          </w:p>
          <w:p>
            <w:pPr>
              <w:rPr>
                <w:rFonts w:hint="eastAsia" w:ascii="宋体" w:hAnsi="宋体" w:eastAsia="宋体" w:cs="宋体"/>
                <w:b w:val="0"/>
                <w:bCs/>
                <w:sz w:val="22"/>
                <w:szCs w:val="22"/>
              </w:rPr>
            </w:pPr>
            <w:r>
              <w:rPr>
                <w:rFonts w:hint="eastAsia" w:ascii="宋体" w:hAnsi="宋体" w:eastAsia="宋体" w:cs="宋体"/>
                <w:b w:val="0"/>
                <w:bCs/>
                <w:sz w:val="22"/>
                <w:szCs w:val="22"/>
              </w:rPr>
              <w:t>★产品供应商应具有符合ISO/IEC 27701：2019要求的隐私信息管理体系认证。</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操作系统</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嵌入式Linux操作系统</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屏幕参数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7英寸LCD触摸显示屏，屏幕比例9:16，屏幕分辨率600*1024</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摄像头</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1、≥200万双目摄像头</w:t>
            </w:r>
          </w:p>
          <w:p>
            <w:pPr>
              <w:rPr>
                <w:rFonts w:hint="eastAsia" w:ascii="宋体" w:hAnsi="宋体" w:eastAsia="宋体" w:cs="宋体"/>
                <w:b w:val="0"/>
                <w:bCs/>
                <w:sz w:val="22"/>
                <w:szCs w:val="22"/>
              </w:rPr>
            </w:pPr>
            <w:r>
              <w:rPr>
                <w:rFonts w:hint="eastAsia" w:ascii="宋体" w:hAnsi="宋体" w:eastAsia="宋体" w:cs="宋体"/>
                <w:b w:val="0"/>
                <w:bCs/>
                <w:sz w:val="22"/>
                <w:szCs w:val="22"/>
              </w:rPr>
              <w:t>2、设备支持在 0.001lux 低照度无补光环境下正常实现人脸识别；人脸比对时间：＜175ms；人脸识别误识率≤0.01%的条件下，准确率大于99.9%；设备支持防假体攻击功能，对视频、电子照片、打印照片中的人脸应不能进行人脸识别。</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测温模组</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1、设备采用热成像测温，分辨率应为 120*160，支持热成像图像预览；支持垂直方向 0.3～2.0m 距离范围内非接触式自动人体测温</w:t>
            </w:r>
          </w:p>
          <w:p>
            <w:pPr>
              <w:rPr>
                <w:rFonts w:hint="eastAsia" w:ascii="宋体" w:hAnsi="宋体" w:eastAsia="宋体" w:cs="宋体"/>
                <w:b w:val="0"/>
                <w:bCs/>
                <w:sz w:val="22"/>
                <w:szCs w:val="22"/>
              </w:rPr>
            </w:pPr>
            <w:r>
              <w:rPr>
                <w:rFonts w:hint="eastAsia" w:ascii="宋体" w:hAnsi="宋体" w:eastAsia="宋体" w:cs="宋体"/>
                <w:b w:val="0"/>
                <w:bCs/>
                <w:sz w:val="22"/>
                <w:szCs w:val="22"/>
              </w:rPr>
              <w:t>2、支持身份认证（社保卡或身份证、电子医保、温州防疫码等）+测温模式、仅测温模式</w:t>
            </w:r>
          </w:p>
          <w:p>
            <w:pPr>
              <w:rPr>
                <w:rFonts w:hint="eastAsia" w:ascii="宋体" w:hAnsi="宋体" w:eastAsia="宋体" w:cs="宋体"/>
                <w:b w:val="0"/>
                <w:bCs/>
                <w:sz w:val="22"/>
                <w:szCs w:val="22"/>
              </w:rPr>
            </w:pPr>
            <w:r>
              <w:rPr>
                <w:rFonts w:hint="eastAsia" w:ascii="宋体" w:hAnsi="宋体" w:eastAsia="宋体" w:cs="宋体"/>
                <w:b w:val="0"/>
                <w:bCs/>
                <w:sz w:val="22"/>
                <w:szCs w:val="22"/>
              </w:rPr>
              <w:t>3、★设备测温精度为 0.1℃，测温误差≤±0.3℃，测温范围：30℃～45℃。（提供计量院证书）</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一键按钮报警器</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功能设置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1、支持APP远程控制、电脑平台集中管理控制</w:t>
            </w:r>
          </w:p>
          <w:p>
            <w:pPr>
              <w:rPr>
                <w:rFonts w:hint="eastAsia" w:ascii="宋体" w:hAnsi="宋体" w:eastAsia="宋体" w:cs="宋体"/>
                <w:b w:val="0"/>
                <w:bCs/>
                <w:sz w:val="22"/>
                <w:szCs w:val="22"/>
              </w:rPr>
            </w:pPr>
            <w:r>
              <w:rPr>
                <w:rFonts w:hint="eastAsia" w:ascii="宋体" w:hAnsi="宋体" w:eastAsia="宋体" w:cs="宋体"/>
                <w:b w:val="0"/>
                <w:bCs/>
                <w:sz w:val="22"/>
                <w:szCs w:val="22"/>
              </w:rPr>
              <w:t>2、支持远程解除报警，和本地管理员解除报警</w:t>
            </w:r>
          </w:p>
          <w:p>
            <w:pPr>
              <w:rPr>
                <w:rFonts w:hint="eastAsia" w:ascii="宋体" w:hAnsi="宋体" w:eastAsia="宋体" w:cs="宋体"/>
                <w:b w:val="0"/>
                <w:bCs/>
                <w:sz w:val="22"/>
                <w:szCs w:val="22"/>
              </w:rPr>
            </w:pPr>
            <w:r>
              <w:rPr>
                <w:rFonts w:hint="eastAsia" w:ascii="宋体" w:hAnsi="宋体" w:eastAsia="宋体" w:cs="宋体"/>
                <w:b w:val="0"/>
                <w:bCs/>
                <w:sz w:val="22"/>
                <w:szCs w:val="22"/>
              </w:rPr>
              <w:t>3、支持设置当地就近***电话号码、管理人员电话等多组警报电话</w:t>
            </w:r>
          </w:p>
          <w:p>
            <w:pPr>
              <w:rPr>
                <w:rFonts w:hint="eastAsia" w:ascii="宋体" w:hAnsi="宋体" w:eastAsia="宋体" w:cs="宋体"/>
                <w:b w:val="0"/>
                <w:bCs/>
                <w:sz w:val="22"/>
                <w:szCs w:val="22"/>
              </w:rPr>
            </w:pPr>
            <w:r>
              <w:rPr>
                <w:rFonts w:hint="eastAsia" w:ascii="宋体" w:hAnsi="宋体" w:eastAsia="宋体" w:cs="宋体"/>
                <w:b w:val="0"/>
                <w:bCs/>
                <w:sz w:val="22"/>
                <w:szCs w:val="22"/>
              </w:rPr>
              <w:t>4、支持实时查看现场情况</w:t>
            </w:r>
          </w:p>
          <w:p>
            <w:pPr>
              <w:rPr>
                <w:rFonts w:hint="eastAsia" w:ascii="宋体" w:hAnsi="宋体" w:eastAsia="宋体" w:cs="宋体"/>
                <w:b w:val="0"/>
                <w:bCs/>
                <w:sz w:val="22"/>
                <w:szCs w:val="22"/>
              </w:rPr>
            </w:pPr>
            <w:r>
              <w:rPr>
                <w:rFonts w:hint="eastAsia" w:ascii="宋体" w:hAnsi="宋体" w:eastAsia="宋体" w:cs="宋体"/>
                <w:b w:val="0"/>
                <w:bCs/>
                <w:sz w:val="22"/>
                <w:szCs w:val="22"/>
              </w:rPr>
              <w:t>5、支持远程电话通知</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报警速度</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实时报警，按钮触动后，警情马上警报至管理平台</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语音模组</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双向语音对讲功能，警报后报警人与管理人可直接双向通话，确认情况</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设计要求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外壳应采用金属机箱，防止损坏，紧急按钮应采用红色</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大数据展示屏（65寸）</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背光类型 D-LED</w:t>
            </w:r>
          </w:p>
          <w:p>
            <w:pPr>
              <w:rPr>
                <w:rFonts w:hint="eastAsia" w:ascii="宋体" w:hAnsi="宋体" w:eastAsia="宋体" w:cs="宋体"/>
                <w:b w:val="0"/>
                <w:bCs/>
                <w:sz w:val="22"/>
                <w:szCs w:val="22"/>
              </w:rPr>
            </w:pPr>
            <w:r>
              <w:rPr>
                <w:rFonts w:hint="eastAsia" w:ascii="宋体" w:hAnsi="宋体" w:eastAsia="宋体" w:cs="宋体"/>
                <w:b w:val="0"/>
                <w:bCs/>
                <w:sz w:val="22"/>
                <w:szCs w:val="22"/>
              </w:rPr>
              <w:t>显示区域 ≥1429.5(H)×804.5(V)mm</w:t>
            </w:r>
          </w:p>
          <w:p>
            <w:pPr>
              <w:rPr>
                <w:rFonts w:hint="eastAsia" w:ascii="宋体" w:hAnsi="宋体" w:eastAsia="宋体" w:cs="宋体"/>
                <w:b w:val="0"/>
                <w:bCs/>
                <w:sz w:val="22"/>
                <w:szCs w:val="22"/>
              </w:rPr>
            </w:pPr>
            <w:r>
              <w:rPr>
                <w:rFonts w:hint="eastAsia" w:ascii="宋体" w:hAnsi="宋体" w:eastAsia="宋体" w:cs="宋体"/>
                <w:b w:val="0"/>
                <w:bCs/>
                <w:sz w:val="22"/>
                <w:szCs w:val="22"/>
              </w:rPr>
              <w:t>分辨率≥ 1920×1080（FHD）</w:t>
            </w:r>
          </w:p>
          <w:p>
            <w:pPr>
              <w:rPr>
                <w:rFonts w:hint="eastAsia" w:ascii="宋体" w:hAnsi="宋体" w:eastAsia="宋体" w:cs="宋体"/>
                <w:b w:val="0"/>
                <w:bCs/>
                <w:sz w:val="22"/>
                <w:szCs w:val="22"/>
              </w:rPr>
            </w:pPr>
            <w:r>
              <w:rPr>
                <w:rFonts w:hint="eastAsia" w:ascii="宋体" w:hAnsi="宋体" w:eastAsia="宋体" w:cs="宋体"/>
                <w:b w:val="0"/>
                <w:bCs/>
                <w:sz w:val="22"/>
                <w:szCs w:val="22"/>
              </w:rPr>
              <w:t>亮度 250cd/m2±30 (带钢化玻璃)</w:t>
            </w:r>
          </w:p>
          <w:p>
            <w:pPr>
              <w:rPr>
                <w:rFonts w:hint="eastAsia" w:ascii="宋体" w:hAnsi="宋体" w:eastAsia="宋体" w:cs="宋体"/>
                <w:b w:val="0"/>
                <w:bCs/>
                <w:sz w:val="22"/>
                <w:szCs w:val="22"/>
              </w:rPr>
            </w:pPr>
            <w:r>
              <w:rPr>
                <w:rFonts w:hint="eastAsia" w:ascii="宋体" w:hAnsi="宋体" w:eastAsia="宋体" w:cs="宋体"/>
                <w:b w:val="0"/>
                <w:bCs/>
                <w:sz w:val="22"/>
                <w:szCs w:val="22"/>
              </w:rPr>
              <w:t>响应时间≤7ms</w:t>
            </w:r>
          </w:p>
          <w:p>
            <w:pPr>
              <w:rPr>
                <w:rFonts w:hint="eastAsia" w:ascii="宋体" w:hAnsi="宋体" w:eastAsia="宋体" w:cs="宋体"/>
                <w:b w:val="0"/>
                <w:bCs/>
                <w:sz w:val="22"/>
                <w:szCs w:val="22"/>
              </w:rPr>
            </w:pPr>
            <w:r>
              <w:rPr>
                <w:rFonts w:hint="eastAsia" w:ascii="宋体" w:hAnsi="宋体" w:eastAsia="宋体" w:cs="宋体"/>
                <w:b w:val="0"/>
                <w:bCs/>
                <w:sz w:val="22"/>
                <w:szCs w:val="22"/>
              </w:rPr>
              <w:t>对比度 ≥1200:1</w:t>
            </w:r>
          </w:p>
          <w:p>
            <w:pPr>
              <w:rPr>
                <w:rFonts w:hint="eastAsia" w:ascii="宋体" w:hAnsi="宋体" w:eastAsia="宋体" w:cs="宋体"/>
                <w:b w:val="0"/>
                <w:bCs/>
                <w:sz w:val="22"/>
                <w:szCs w:val="22"/>
              </w:rPr>
            </w:pPr>
            <w:r>
              <w:rPr>
                <w:rFonts w:hint="eastAsia" w:ascii="宋体" w:hAnsi="宋体" w:eastAsia="宋体" w:cs="宋体"/>
                <w:b w:val="0"/>
                <w:bCs/>
                <w:sz w:val="22"/>
                <w:szCs w:val="22"/>
              </w:rPr>
              <w:t>频率 ≥60Hz</w:t>
            </w:r>
          </w:p>
          <w:p>
            <w:pPr>
              <w:rPr>
                <w:rFonts w:hint="eastAsia" w:ascii="宋体" w:hAnsi="宋体" w:eastAsia="宋体" w:cs="宋体"/>
                <w:b w:val="0"/>
                <w:bCs/>
                <w:sz w:val="22"/>
                <w:szCs w:val="22"/>
              </w:rPr>
            </w:pPr>
            <w:r>
              <w:rPr>
                <w:rFonts w:hint="eastAsia" w:ascii="宋体" w:hAnsi="宋体" w:eastAsia="宋体" w:cs="宋体"/>
                <w:b w:val="0"/>
                <w:bCs/>
                <w:sz w:val="22"/>
                <w:szCs w:val="22"/>
              </w:rPr>
              <w:t>色域 60% NTSC (CIE1931)</w:t>
            </w:r>
          </w:p>
          <w:p>
            <w:pPr>
              <w:rPr>
                <w:rFonts w:hint="eastAsia" w:ascii="宋体" w:hAnsi="宋体" w:eastAsia="宋体" w:cs="宋体"/>
                <w:b w:val="0"/>
                <w:bCs/>
                <w:sz w:val="22"/>
                <w:szCs w:val="22"/>
              </w:rPr>
            </w:pPr>
            <w:r>
              <w:rPr>
                <w:rFonts w:hint="eastAsia" w:ascii="宋体" w:hAnsi="宋体" w:eastAsia="宋体" w:cs="宋体"/>
                <w:b w:val="0"/>
                <w:bCs/>
                <w:sz w:val="22"/>
                <w:szCs w:val="22"/>
              </w:rPr>
              <w:t>可视角度 89/89/89/89 (Min.)(CR≥10)</w:t>
            </w:r>
          </w:p>
          <w:p>
            <w:pPr>
              <w:rPr>
                <w:rFonts w:hint="eastAsia" w:ascii="宋体" w:hAnsi="宋体" w:eastAsia="宋体" w:cs="宋体"/>
                <w:b w:val="0"/>
                <w:bCs/>
                <w:sz w:val="22"/>
                <w:szCs w:val="22"/>
              </w:rPr>
            </w:pPr>
            <w:r>
              <w:rPr>
                <w:rFonts w:hint="eastAsia" w:ascii="宋体" w:hAnsi="宋体" w:eastAsia="宋体" w:cs="宋体"/>
                <w:b w:val="0"/>
                <w:bCs/>
                <w:sz w:val="22"/>
                <w:szCs w:val="22"/>
              </w:rPr>
              <w:t>使用寿命 &gt;50000H</w:t>
            </w:r>
          </w:p>
          <w:p>
            <w:pPr>
              <w:rPr>
                <w:rFonts w:hint="eastAsia" w:ascii="宋体" w:hAnsi="宋体" w:eastAsia="宋体" w:cs="宋体"/>
                <w:b w:val="0"/>
                <w:bCs/>
                <w:sz w:val="22"/>
                <w:szCs w:val="22"/>
              </w:rPr>
            </w:pPr>
            <w:r>
              <w:rPr>
                <w:rFonts w:hint="eastAsia" w:ascii="宋体" w:hAnsi="宋体" w:eastAsia="宋体" w:cs="宋体"/>
                <w:b w:val="0"/>
                <w:bCs/>
                <w:sz w:val="22"/>
                <w:szCs w:val="22"/>
              </w:rPr>
              <w:t>芯片 T.MSD358.93</w:t>
            </w:r>
          </w:p>
          <w:p>
            <w:pPr>
              <w:rPr>
                <w:rFonts w:hint="eastAsia" w:ascii="宋体" w:hAnsi="宋体" w:eastAsia="宋体" w:cs="宋体"/>
                <w:b w:val="0"/>
                <w:bCs/>
                <w:sz w:val="22"/>
                <w:szCs w:val="22"/>
              </w:rPr>
            </w:pPr>
            <w:r>
              <w:rPr>
                <w:rFonts w:hint="eastAsia" w:ascii="宋体" w:hAnsi="宋体" w:eastAsia="宋体" w:cs="宋体"/>
                <w:b w:val="0"/>
                <w:bCs/>
                <w:sz w:val="22"/>
                <w:szCs w:val="22"/>
              </w:rPr>
              <w:t>系统支持 Android 6.0及以上，支持对接站点系统数据进行大屏展示</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存储要求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运行内存 1G DDR3</w:t>
            </w:r>
          </w:p>
          <w:p>
            <w:pPr>
              <w:rPr>
                <w:rFonts w:hint="eastAsia" w:ascii="宋体" w:hAnsi="宋体" w:eastAsia="宋体" w:cs="宋体"/>
                <w:b w:val="0"/>
                <w:bCs/>
                <w:sz w:val="22"/>
                <w:szCs w:val="22"/>
              </w:rPr>
            </w:pPr>
            <w:r>
              <w:rPr>
                <w:rFonts w:hint="eastAsia" w:ascii="宋体" w:hAnsi="宋体" w:eastAsia="宋体" w:cs="宋体"/>
                <w:b w:val="0"/>
                <w:bCs/>
                <w:sz w:val="22"/>
                <w:szCs w:val="22"/>
              </w:rPr>
              <w:t>存储内存 8GB</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接口要求</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接口 USB*2、RJ45、电源、TF、HDMI输入、视频输入接口</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媒体文件格式要求</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视频：支持MPEG1、MPEG2、MPEG4、H.264、WMV、MKV、TS、flv等主流视频格式</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音频：支持MP3等音频格式</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图片：支持JPG、JPEG、BMP、PNG、GIF等图片格式</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文本：txt</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健康一体机（标准版）</w:t>
            </w:r>
          </w:p>
          <w:p>
            <w:pPr>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功能设置</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r>
              <w:rPr>
                <w:rFonts w:hint="eastAsia" w:ascii="宋体" w:hAnsi="宋体" w:eastAsia="宋体" w:cs="宋体"/>
                <w:b w:val="0"/>
                <w:bCs/>
                <w:color w:val="auto"/>
                <w:sz w:val="22"/>
                <w:szCs w:val="22"/>
              </w:rPr>
              <w:t>★</w:t>
            </w:r>
            <w:r>
              <w:rPr>
                <w:rFonts w:hint="eastAsia" w:ascii="宋体" w:hAnsi="宋体" w:eastAsia="宋体" w:cs="宋体"/>
                <w:b w:val="0"/>
                <w:bCs/>
                <w:color w:val="auto"/>
                <w:sz w:val="22"/>
                <w:szCs w:val="22"/>
              </w:rPr>
              <w:t>认证方式：支持人脸识别、刷卡（温州市二代三代市民卡和身份证）、电子医保、温州防疫码、账号登陆、密码登录等认证与账号登陆形式。（提供整机产品手册复印件，产品彩页复印件证明）；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2、★集成式一体化设备，具备一键咨询、自助检测、预约挂号、自助查询、报告打印、自助缴费、医保结算等功能（提供整机产品手册复印件，产品彩页复印件）。</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3、检测功能设置：支持血压，单导心电、血氧，脉率、中医体质辨识、身高、体重、体温、心率、体脂，BMI，血糖。</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设备的工作工位具备两个独立的工作工位，一个是医生工作工位，一个是患者受诊工位。医生工位具备固定的常备键盘和鼠标及固定位置，保障医生能多方式灵活办公接诊。患者工位与医生工位能面对面实现问诊检测，两个工位各自独立，互不重叠干扰。设备上配备多种电源接口和充电接口，方便医生和设备使用。（提供整机产品手册复印件，产品彩页复印件）</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支持健康一体机上所有检测设备信息整合及结果同步功能，支持接入温州市管理平台。支持患者发起一键咨询，须对接温州市5G云诊疗平台、温州市智慧健康站管理平台（提供软件功能建设方案，软件功能截图）。</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6、★一键咨询应支持并实现与HIS系统、区域居民健康档案系统、管理平台等对接及接口开放。（提供完整接口对接方案）</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7、支持患者进行单项检测，并出具单项检测报告。支持对患者检查项目数据进行结构化整理，面向患者提供可视化检查数据报表，支持患者设置关注的检查指标，系统提供趋势图标。</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8、支持数据实时交互，具备断电存档和数据恢复功能。（提供整机产品手册复印件，产品彩页复印件）</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触摸大屏</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1、CPU ≧1.8GHz，内存≧4GB，EMMC&gt;=32GB,</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2、分辨率≧1920*1080，亮度（Max）≧200cd/㎡，响应时间≦5ms，显示颜色≧16.7M色。</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配备可以水平≧180度，垂直≧90度旋转使用的≧21.5寸彩色高清液晶显示屏，方便医生和患者从不同方位使用观察。屏幕应配置电容触摸屏，提供便捷的人机操作交互功能。触控速度＜10ms，抗光性：全角度抗强光。（提供整机产品手册复印件，产品彩页复印件）</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数据传输</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1、外接USB接口≥2个，RJ45≥1个</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2、具备以太网和WIFI的通讯能力</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视频模块</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★配备可以水平180度，垂直90度旋转使用的智能摄像头，摄像头像素≧200万，视频分辨率≧720P。能对不同高度和方位的医生和患者自动实现人脸识别登录，支持远程视频问诊功能。</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热敏打印机</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1、内置热敏打印机，打印尺寸≧80MM</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2、支持缺纸等打印机状态警报</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报告打印机</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1、打印尺寸：应支持A4、A5尺寸打印</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2、打印方式：激光打印</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3、纸盒方式：平行纸盒</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4、打印监控：缺纸、缺墨、打印机状态返回</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血压模组</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需提供设备中此功能模块设备的第二类医疗器械注册证的复印件，省级药监局认可的检测机构检测报告的复印件，及所投产品的产品技术手册复印件，产品彩页复印件证明。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1、测量方法：振荡法</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2、测量参数：收缩压、舒张压</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3、测量范围：收缩压：不低于40～270mmHg</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4、舒张压：不低于10～220mmHg</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5、测量精度：平均压测量误差±5mmHg 之内、标准偏差±8mmHg 之内</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6、★支持自动感应检测，无须按键操作</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血氧模组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需提供设备中此功能模块设备的第二类医疗器械注册证复印件，省级药监局认可的检测机构检测报告的复印件，及所投产品的产品技术手册复印件，产品彩页复印件证明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1、测量范围：不大于0%～100%范围内</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2、测量误差：当血氧饱和度的测量范围在 70%～100%，允许绝对误差为±2%；</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当血氧饱和度的测量范围在 40%～69%，允许绝对误差为±3%；</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当血氧饱和度的测量范围在 0%～39%，测量误差不予定义。</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3、分辨率：≦1%</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4、具备功能：具有低血氧报警功能。</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脉率模组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需提供设备中此功能模块设备的第二类医疗器械注册证的复印件，省级药监局认可的检测机构检测报告的复印件，及所投产品的产品技术手册复印件，产品彩页复印件证明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1、测量范围：不小于30～250bpm的范围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2、分辨率：≦1bpm</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3、精度：不大于±3bpm的范围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4、数据更新时间：≦1s</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5、探头类型：指夹式</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体温模组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需提供设备中此功能模块设备的医疗器械注册证的复印件，省级药监局认可的检测机构检测报告的复印件，及所投产品的产品技术手册复印件，产品彩页复印件证明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1、测量范围：不小于34℃～42.9℃范围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2、测量精度：测量误差为不大于±0.2℃范围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3、分辨率：≦0.1℃</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4、测量时间：≦1s</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5、测量方法：非接触式红外线传感器</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身高模组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需提供产品手册复印件和产品彩页复印件证明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1、测量范围：不小于70-195cm的范围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2、测量误差：不大于±5MM的范围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3、具备功能：语音报读功能、超声波自动精密测距功能</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体重模组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需提供产品手册复印件和产品彩页复印件证明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1、称量范围：不小于5kg-200kg的范围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2、误差范围：不大于±300g的范围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3、压力开机范围：5kg以上</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4、具备功能：语音报读功能</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体脂模组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需提供产品手册复印件和产品彩页复印件证明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1）设定项目：</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身高：不小于（100cm～255cm）的范围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体重：不小于（20.0kg～200.0kg）的范围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年龄：不小于（10岁～80岁）的范围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性别：（男/女）</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（2）显示参数：</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身体脂肪率：不小于（5.0%～50.0%）的范围（低/标准/偏高/高）</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BMI:不小于(10～70.0)的范围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基础代谢：不小于（385kcal～5000kcal）的范围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水分含量：不小于（30.0%～70.0%）的范围</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肥胖诊断：（消瘦/标准/隐藏性肥胖/健壮/肥胖）</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（3）执行标准：Q/HDETC002-2009</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中医体质辨识模组</w:t>
            </w:r>
          </w:p>
        </w:tc>
        <w:tc>
          <w:tcPr>
            <w:tcW w:w="3253" w:type="pct"/>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rPr>
              <w:t>需提供产品手册复印件和产品彩页复印件证明</w:t>
            </w:r>
            <w:r>
              <w:rPr>
                <w:rFonts w:hint="eastAsia" w:ascii="宋体" w:hAnsi="宋体" w:eastAsia="宋体" w:cs="宋体"/>
                <w:b w:val="0"/>
                <w:bCs/>
                <w:color w:val="auto"/>
                <w:sz w:val="22"/>
                <w:szCs w:val="22"/>
                <w:lang w:eastAsia="zh-CN"/>
              </w:rPr>
              <w:t>。</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1、按照中医理论体系进行人群体质辨识，并给出生活干预方案；</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2、参考国家临床判断标准，通过问诊方式进行体质分型；</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3、支持医生、受检者两种操作方式，可自助操作；</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4、界面友好，支持触摸操作及多点触控；</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心理健康服务模组</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开展心理评估与分析，解决居民心理障碍痛点；指导服务（远程）服务，能与云诊室系统对接。建立心理健康评估题库，对抑郁、焦虑、压力等不同心理维度进行量化评定；具备老年人、成年人、儿童青少年、重性精神病人员心理健康筛查模块</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单导心电模组</w:t>
            </w:r>
          </w:p>
        </w:tc>
        <w:tc>
          <w:tcPr>
            <w:tcW w:w="3253" w:type="pct"/>
            <w:noWrap w:val="0"/>
            <w:vAlign w:val="center"/>
          </w:tcPr>
          <w:p>
            <w:pPr>
              <w:rPr>
                <w:rFonts w:hint="eastAsia" w:ascii="宋体" w:hAnsi="宋体" w:eastAsia="宋体" w:cs="宋体"/>
                <w:b w:val="0"/>
                <w:bCs/>
                <w:sz w:val="22"/>
                <w:szCs w:val="22"/>
                <w:lang w:eastAsia="zh-CN"/>
              </w:rPr>
            </w:pPr>
            <w:r>
              <w:rPr>
                <w:rFonts w:hint="eastAsia" w:ascii="宋体" w:hAnsi="宋体" w:eastAsia="宋体" w:cs="宋体"/>
                <w:b w:val="0"/>
                <w:bCs/>
                <w:sz w:val="22"/>
                <w:szCs w:val="22"/>
              </w:rPr>
              <w:t>需提供设备中此功能模块设备的医疗器械注册证的复印件，提供检测机构盖章的检测报告复印件，及所投产品的产品技术手册复印件，产品彩页复印件证明</w:t>
            </w:r>
            <w:r>
              <w:rPr>
                <w:rFonts w:hint="eastAsia" w:ascii="宋体" w:hAnsi="宋体" w:eastAsia="宋体" w:cs="宋体"/>
                <w:b w:val="0"/>
                <w:bCs/>
                <w:sz w:val="22"/>
                <w:szCs w:val="22"/>
                <w:lang w:eastAsia="zh-CN"/>
              </w:rPr>
              <w:t>。</w:t>
            </w:r>
          </w:p>
          <w:p>
            <w:pPr>
              <w:rPr>
                <w:rFonts w:hint="eastAsia" w:ascii="宋体" w:hAnsi="宋体" w:eastAsia="宋体" w:cs="宋体"/>
                <w:b w:val="0"/>
                <w:bCs/>
                <w:sz w:val="22"/>
                <w:szCs w:val="22"/>
              </w:rPr>
            </w:pPr>
            <w:r>
              <w:rPr>
                <w:rFonts w:hint="eastAsia" w:ascii="宋体" w:hAnsi="宋体" w:eastAsia="宋体" w:cs="宋体"/>
                <w:b w:val="0"/>
                <w:bCs/>
                <w:sz w:val="22"/>
                <w:szCs w:val="22"/>
              </w:rPr>
              <w:t>操作简便，尤其是老年人可方便使用。</w:t>
            </w:r>
          </w:p>
          <w:p>
            <w:pPr>
              <w:rPr>
                <w:rFonts w:hint="eastAsia" w:ascii="宋体" w:hAnsi="宋体" w:eastAsia="宋体" w:cs="宋体"/>
                <w:b w:val="0"/>
                <w:bCs/>
                <w:sz w:val="22"/>
                <w:szCs w:val="22"/>
              </w:rPr>
            </w:pPr>
            <w:r>
              <w:rPr>
                <w:rFonts w:hint="eastAsia" w:ascii="宋体" w:hAnsi="宋体" w:eastAsia="宋体" w:cs="宋体"/>
                <w:b w:val="0"/>
                <w:bCs/>
                <w:sz w:val="22"/>
                <w:szCs w:val="22"/>
              </w:rPr>
              <w:t>工作环境：</w:t>
            </w:r>
          </w:p>
          <w:p>
            <w:pPr>
              <w:rPr>
                <w:rFonts w:hint="eastAsia" w:ascii="宋体" w:hAnsi="宋体" w:eastAsia="宋体" w:cs="宋体"/>
                <w:b w:val="0"/>
                <w:bCs/>
                <w:sz w:val="22"/>
                <w:szCs w:val="22"/>
              </w:rPr>
            </w:pPr>
            <w:r>
              <w:rPr>
                <w:rFonts w:hint="eastAsia" w:ascii="宋体" w:hAnsi="宋体" w:eastAsia="宋体" w:cs="宋体"/>
                <w:b w:val="0"/>
                <w:bCs/>
                <w:sz w:val="22"/>
                <w:szCs w:val="22"/>
              </w:rPr>
              <w:t>（1）使用温度5℃~40℃</w:t>
            </w:r>
          </w:p>
          <w:p>
            <w:pPr>
              <w:rPr>
                <w:rFonts w:hint="eastAsia" w:ascii="宋体" w:hAnsi="宋体" w:eastAsia="宋体" w:cs="宋体"/>
                <w:b w:val="0"/>
                <w:bCs/>
                <w:sz w:val="22"/>
                <w:szCs w:val="22"/>
              </w:rPr>
            </w:pPr>
            <w:r>
              <w:rPr>
                <w:rFonts w:hint="eastAsia" w:ascii="宋体" w:hAnsi="宋体" w:eastAsia="宋体" w:cs="宋体"/>
                <w:b w:val="0"/>
                <w:bCs/>
                <w:sz w:val="22"/>
                <w:szCs w:val="22"/>
              </w:rPr>
              <w:t>（2）环境湿度30%~80%；非冷凝</w:t>
            </w:r>
          </w:p>
          <w:p>
            <w:pPr>
              <w:rPr>
                <w:rFonts w:hint="eastAsia" w:ascii="宋体" w:hAnsi="宋体" w:eastAsia="宋体" w:cs="宋体"/>
                <w:b w:val="0"/>
                <w:bCs/>
                <w:sz w:val="22"/>
                <w:szCs w:val="22"/>
              </w:rPr>
            </w:pPr>
            <w:r>
              <w:rPr>
                <w:rFonts w:hint="eastAsia" w:ascii="宋体" w:hAnsi="宋体" w:eastAsia="宋体" w:cs="宋体"/>
                <w:b w:val="0"/>
                <w:bCs/>
                <w:sz w:val="22"/>
                <w:szCs w:val="22"/>
              </w:rPr>
              <w:t>（3）大气压力范围70kPa~106kPa</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无创血糖仪</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1、★皮肤表面检测，无需微针植入或针刺出血检测，无创无痛</w:t>
            </w:r>
          </w:p>
          <w:p>
            <w:pPr>
              <w:rPr>
                <w:rFonts w:hint="eastAsia" w:ascii="宋体" w:hAnsi="宋体" w:eastAsia="宋体" w:cs="宋体"/>
                <w:b w:val="0"/>
                <w:bCs/>
                <w:sz w:val="22"/>
                <w:szCs w:val="22"/>
              </w:rPr>
            </w:pPr>
            <w:r>
              <w:rPr>
                <w:rFonts w:hint="eastAsia" w:ascii="宋体" w:hAnsi="宋体" w:eastAsia="宋体" w:cs="宋体"/>
                <w:b w:val="0"/>
                <w:bCs/>
                <w:sz w:val="22"/>
                <w:szCs w:val="22"/>
              </w:rPr>
              <w:t>2、数据可与健康一体机实时同步，检验时间小于1分钟；</w:t>
            </w:r>
          </w:p>
          <w:p>
            <w:pPr>
              <w:rPr>
                <w:rFonts w:hint="eastAsia" w:ascii="宋体" w:hAnsi="宋体" w:eastAsia="宋体" w:cs="宋体"/>
                <w:b w:val="0"/>
                <w:bCs/>
                <w:sz w:val="22"/>
                <w:szCs w:val="22"/>
              </w:rPr>
            </w:pPr>
            <w:r>
              <w:rPr>
                <w:rFonts w:hint="eastAsia" w:ascii="宋体" w:hAnsi="宋体" w:eastAsia="宋体" w:cs="宋体"/>
                <w:b w:val="0"/>
                <w:bCs/>
                <w:sz w:val="22"/>
                <w:szCs w:val="22"/>
              </w:rPr>
              <w:t>3、★提供与所投产品一致的医疗器械注册证</w:t>
            </w:r>
          </w:p>
          <w:p>
            <w:pPr>
              <w:rPr>
                <w:rFonts w:hint="eastAsia" w:ascii="宋体" w:hAnsi="宋体" w:eastAsia="宋体" w:cs="宋体"/>
                <w:b w:val="0"/>
                <w:bCs/>
                <w:sz w:val="22"/>
                <w:szCs w:val="22"/>
              </w:rPr>
            </w:pPr>
            <w:r>
              <w:rPr>
                <w:rFonts w:hint="eastAsia" w:ascii="宋体" w:hAnsi="宋体" w:eastAsia="宋体" w:cs="宋体"/>
                <w:b w:val="0"/>
                <w:bCs/>
                <w:sz w:val="22"/>
                <w:szCs w:val="22"/>
              </w:rPr>
              <w:t>4、血糖测量范围：3.1mmol/L~17.5mmol/L；</w:t>
            </w:r>
          </w:p>
          <w:p>
            <w:pPr>
              <w:rPr>
                <w:rFonts w:hint="eastAsia" w:ascii="宋体" w:hAnsi="宋体" w:eastAsia="宋体" w:cs="宋体"/>
                <w:b w:val="0"/>
                <w:bCs/>
                <w:sz w:val="22"/>
                <w:szCs w:val="22"/>
              </w:rPr>
            </w:pPr>
            <w:r>
              <w:rPr>
                <w:rFonts w:hint="eastAsia" w:ascii="宋体" w:hAnsi="宋体" w:eastAsia="宋体" w:cs="宋体"/>
                <w:b w:val="0"/>
                <w:bCs/>
                <w:sz w:val="22"/>
                <w:szCs w:val="22"/>
              </w:rPr>
              <w:t>5、测量准确定要求，依据GB/T19634-2005《体外诊断检验系统-自测用血糖监测系统通用技术条件》标准规定，并提供检验准确度报告。（提供产品检验报告）</w:t>
            </w:r>
          </w:p>
          <w:p>
            <w:pPr>
              <w:rPr>
                <w:rFonts w:hint="eastAsia" w:ascii="宋体" w:hAnsi="宋体" w:eastAsia="宋体" w:cs="宋体"/>
                <w:b w:val="0"/>
                <w:bCs/>
                <w:sz w:val="22"/>
                <w:szCs w:val="22"/>
              </w:rPr>
            </w:pPr>
            <w:r>
              <w:rPr>
                <w:rFonts w:hint="eastAsia" w:ascii="宋体" w:hAnsi="宋体" w:eastAsia="宋体" w:cs="宋体"/>
                <w:b w:val="0"/>
                <w:bCs/>
                <w:sz w:val="22"/>
                <w:szCs w:val="22"/>
              </w:rPr>
              <w:t>6、远端温度和近端温度测量范围 18℃～ 37℃，误差 ±1℃。</w:t>
            </w:r>
          </w:p>
          <w:p>
            <w:pPr>
              <w:rPr>
                <w:rFonts w:hint="eastAsia" w:ascii="宋体" w:hAnsi="宋体" w:eastAsia="宋体" w:cs="宋体"/>
                <w:b w:val="0"/>
                <w:bCs/>
                <w:sz w:val="22"/>
                <w:szCs w:val="22"/>
              </w:rPr>
            </w:pPr>
            <w:r>
              <w:rPr>
                <w:rFonts w:hint="eastAsia" w:ascii="宋体" w:hAnsi="宋体" w:eastAsia="宋体" w:cs="宋体"/>
                <w:b w:val="0"/>
                <w:bCs/>
                <w:sz w:val="22"/>
                <w:szCs w:val="22"/>
              </w:rPr>
              <w:t>7、红外辐射传感器温度测量范围 24℃～ 37℃，误差 ±1℃。</w:t>
            </w:r>
          </w:p>
          <w:p>
            <w:pPr>
              <w:rPr>
                <w:rFonts w:hint="eastAsia" w:ascii="宋体" w:hAnsi="宋体" w:eastAsia="宋体" w:cs="宋体"/>
                <w:b w:val="0"/>
                <w:bCs/>
                <w:sz w:val="22"/>
                <w:szCs w:val="22"/>
              </w:rPr>
            </w:pPr>
            <w:r>
              <w:rPr>
                <w:rFonts w:hint="eastAsia" w:ascii="宋体" w:hAnsi="宋体" w:eastAsia="宋体" w:cs="宋体"/>
                <w:b w:val="0"/>
                <w:bCs/>
                <w:sz w:val="22"/>
                <w:szCs w:val="22"/>
              </w:rPr>
              <w:t>8、湿度测量范围 20% ～ 80%，误差 ±5%。</w:t>
            </w:r>
          </w:p>
          <w:p>
            <w:pPr>
              <w:rPr>
                <w:rFonts w:hint="eastAsia" w:ascii="宋体" w:hAnsi="宋体" w:eastAsia="宋体" w:cs="宋体"/>
                <w:b w:val="0"/>
                <w:bCs/>
                <w:sz w:val="22"/>
                <w:szCs w:val="22"/>
              </w:rPr>
            </w:pPr>
            <w:r>
              <w:rPr>
                <w:rFonts w:hint="eastAsia" w:ascii="宋体" w:hAnsi="宋体" w:eastAsia="宋体" w:cs="宋体"/>
                <w:b w:val="0"/>
                <w:bCs/>
                <w:sz w:val="22"/>
                <w:szCs w:val="22"/>
              </w:rPr>
              <w:t>9、血氧饱和度测试范围：70% ～ 100%，误差 ±4%。</w:t>
            </w:r>
          </w:p>
          <w:p>
            <w:pPr>
              <w:rPr>
                <w:rFonts w:hint="eastAsia" w:ascii="宋体" w:hAnsi="宋体" w:eastAsia="宋体" w:cs="宋体"/>
                <w:b w:val="0"/>
                <w:bCs/>
                <w:sz w:val="22"/>
                <w:szCs w:val="22"/>
              </w:rPr>
            </w:pPr>
            <w:r>
              <w:rPr>
                <w:rFonts w:hint="eastAsia" w:ascii="宋体" w:hAnsi="宋体" w:eastAsia="宋体" w:cs="宋体"/>
                <w:b w:val="0"/>
                <w:bCs/>
                <w:sz w:val="22"/>
                <w:szCs w:val="22"/>
              </w:rPr>
              <w:t>10、血氧饱和度测量重复性不超过 1.5%。</w:t>
            </w:r>
          </w:p>
          <w:p>
            <w:pPr>
              <w:rPr>
                <w:rFonts w:hint="eastAsia" w:ascii="宋体" w:hAnsi="宋体" w:eastAsia="宋体" w:cs="宋体"/>
                <w:b w:val="0"/>
                <w:bCs/>
                <w:sz w:val="22"/>
                <w:szCs w:val="22"/>
              </w:rPr>
            </w:pPr>
            <w:r>
              <w:rPr>
                <w:rFonts w:hint="eastAsia" w:ascii="宋体" w:hAnsi="宋体" w:eastAsia="宋体" w:cs="宋体"/>
                <w:b w:val="0"/>
                <w:bCs/>
                <w:sz w:val="22"/>
                <w:szCs w:val="22"/>
              </w:rPr>
              <w:t>11脉搏测试范围 50 次/分～100 次/分，误差±3 次/分。</w:t>
            </w:r>
          </w:p>
          <w:p>
            <w:pPr>
              <w:rPr>
                <w:rFonts w:hint="eastAsia" w:ascii="宋体" w:hAnsi="宋体" w:eastAsia="宋体" w:cs="宋体"/>
                <w:b w:val="0"/>
                <w:bCs/>
                <w:sz w:val="22"/>
                <w:szCs w:val="22"/>
              </w:rPr>
            </w:pPr>
            <w:r>
              <w:rPr>
                <w:rFonts w:hint="eastAsia" w:ascii="宋体" w:hAnsi="宋体" w:eastAsia="宋体" w:cs="宋体"/>
                <w:b w:val="0"/>
                <w:bCs/>
                <w:sz w:val="22"/>
                <w:szCs w:val="22"/>
              </w:rPr>
              <w:t>12、支持血糖快速测量(检测时间小于1分钟）；</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智能药柜（单柜）</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功能设置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1、认证方式：支持身份证和社保卡刷卡验证，账号验证，电子医保、人脸识别等验证方式。（提供产品手册复印件，产品彩页复印件证明，所有复印件加盖生产厂家公章和投标人公章）；</w:t>
            </w:r>
          </w:p>
          <w:p>
            <w:pPr>
              <w:rPr>
                <w:rFonts w:hint="eastAsia" w:ascii="宋体" w:hAnsi="宋体" w:eastAsia="宋体" w:cs="宋体"/>
                <w:b w:val="0"/>
                <w:bCs/>
                <w:color w:val="auto"/>
                <w:sz w:val="22"/>
                <w:szCs w:val="22"/>
              </w:rPr>
            </w:pPr>
            <w:r>
              <w:rPr>
                <w:rFonts w:hint="eastAsia" w:ascii="宋体" w:hAnsi="宋体" w:eastAsia="宋体" w:cs="宋体"/>
                <w:b w:val="0"/>
                <w:bCs/>
                <w:sz w:val="22"/>
                <w:szCs w:val="22"/>
              </w:rPr>
              <w:t>2、</w:t>
            </w:r>
            <w:r>
              <w:rPr>
                <w:rFonts w:hint="eastAsia" w:ascii="宋体" w:hAnsi="宋体" w:eastAsia="宋体" w:cs="宋体"/>
                <w:b w:val="0"/>
                <w:bCs/>
                <w:sz w:val="22"/>
                <w:szCs w:val="22"/>
              </w:rPr>
              <w:t>★</w:t>
            </w:r>
            <w:r>
              <w:rPr>
                <w:rFonts w:hint="eastAsia" w:ascii="宋体" w:hAnsi="宋体" w:eastAsia="宋体" w:cs="宋体"/>
                <w:b w:val="0"/>
                <w:bCs/>
                <w:sz w:val="22"/>
                <w:szCs w:val="22"/>
              </w:rPr>
              <w:t>提供机器CQC检测报告，如定制机型，需提供原型机CQC检测</w:t>
            </w:r>
            <w:r>
              <w:rPr>
                <w:rFonts w:hint="eastAsia" w:ascii="宋体" w:hAnsi="宋体" w:eastAsia="宋体" w:cs="宋体"/>
                <w:b w:val="0"/>
                <w:bCs/>
                <w:color w:val="auto"/>
                <w:sz w:val="22"/>
                <w:szCs w:val="22"/>
              </w:rPr>
              <w:t>报告或同类机型CQC检测报告</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3、★支持内外高清监控，实时监控内部出药、上药、外部取药全流程，做到可追溯可查询。（提供具有监控界面的软件截图）</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4、集成身份认证、自助购药、处方流转、医保结算、电子支付、用药指导单打印等功能。（提供产品手册或产品彩页复印件证明）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5、支持设备状态自检，设备异常自动进行警报，可远程预警温湿度异常、在离线状态、设备故障等，实时同步设备信息到后台管理系统。</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6、可远程控制设备温度、湿度、重启、退款、出货、定时开关、节能模式等</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7、★保障数据安全，支持私有化系统部署。（提供私有化部署建设方案）</w:t>
            </w:r>
          </w:p>
          <w:p>
            <w:pPr>
              <w:rPr>
                <w:rFonts w:hint="eastAsia" w:ascii="宋体" w:hAnsi="宋体" w:eastAsia="宋体" w:cs="宋体"/>
                <w:b w:val="0"/>
                <w:bCs/>
                <w:sz w:val="22"/>
                <w:szCs w:val="22"/>
              </w:rPr>
            </w:pPr>
            <w:r>
              <w:rPr>
                <w:rFonts w:hint="eastAsia" w:ascii="宋体" w:hAnsi="宋体" w:eastAsia="宋体" w:cs="宋体"/>
                <w:b w:val="0"/>
                <w:bCs/>
                <w:color w:val="auto"/>
                <w:sz w:val="22"/>
                <w:szCs w:val="22"/>
              </w:rPr>
              <w:t>8、支持药品状态管理与预警、药柜数据导出</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自助购药</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支持大屏非处方药品自助购药，自助购药后通过医保、电子支付等形式结算和取药</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★取药方式</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XY轴升降平台取货，取药口离地面高度1.1m-1.3m，避免老年人蹲下取药不便。）</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★出药审核与留证</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取药口日常应为常闭状态，药品从货道推出到货栏后，内部摄像头应对药品进行拍摄。照片传输回医生平台进行审核，审核完成后取药口方可打开。（提供具有出药审核软件截图）</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★药品管理</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到期药品自动停售，无需人工操作，系统后台预警后自动关闭货道。</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药品临期、库存不足等状态实时后台监控预警。</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用药指导</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支持自助打印用药指导单，用药指导单跟随当前取药处方或非处方药品通用指导。指导单应体现患者信息、药品信息、用法用量、发药设备信息、、当前处方信息等。（提供用药指导单图片）</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支付结算</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1、结算方式：医保、移动支付、刷脸支付、授权支付等方式自助缴费。</w:t>
            </w:r>
          </w:p>
          <w:p>
            <w:pPr>
              <w:rPr>
                <w:rFonts w:hint="eastAsia" w:ascii="宋体" w:hAnsi="宋体" w:eastAsia="宋体" w:cs="宋体"/>
                <w:b w:val="0"/>
                <w:bCs/>
                <w:sz w:val="22"/>
                <w:szCs w:val="22"/>
              </w:rPr>
            </w:pPr>
            <w:r>
              <w:rPr>
                <w:rFonts w:hint="eastAsia" w:ascii="宋体" w:hAnsi="宋体" w:eastAsia="宋体" w:cs="宋体"/>
                <w:b w:val="0"/>
                <w:bCs/>
                <w:sz w:val="22"/>
                <w:szCs w:val="22"/>
              </w:rPr>
              <w:t>2、智能结算终端应支持温州市二代、三代社保卡结算，取得相应结算资质，具有相关部门认可。</w:t>
            </w:r>
          </w:p>
          <w:p>
            <w:pPr>
              <w:rPr>
                <w:rFonts w:hint="eastAsia" w:ascii="宋体" w:hAnsi="宋体" w:eastAsia="宋体" w:cs="宋体"/>
                <w:b w:val="0"/>
                <w:bCs/>
                <w:sz w:val="22"/>
                <w:szCs w:val="22"/>
              </w:rPr>
            </w:pPr>
            <w:r>
              <w:rPr>
                <w:rFonts w:hint="eastAsia" w:ascii="宋体" w:hAnsi="宋体" w:eastAsia="宋体" w:cs="宋体"/>
                <w:b w:val="0"/>
                <w:bCs/>
                <w:sz w:val="22"/>
                <w:szCs w:val="22"/>
              </w:rPr>
              <w:t>3、应支持接入区域性HIS结算系统（提供完整接口对接方案）</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药柜管理</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1、药柜角色管理：支持不同角色管理权限授权及批量管理；</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2、库存管理：药品库存预警及监控</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3、效期管理：药品有效期管理及报警</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4、药柜内部管理：支持温湿度预警、故障预警等药柜内部预警</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（提供上述管理软件界面截图。）</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存药环境</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1、模块化制冷系统，制冷系统采用R134a无氟制冷剂,需符合国际绿色环保要求，可自行设定冷藏温度；</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2、柜内温度范围（℃）：4-25℃</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3、柜内湿度范围：35%-75%</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4、柜内设置温湿度传感器，具备24小时自动监测及预警</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设备屏幕</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≥21.5寸用于操作屏，配置一个≥50寸大屏用于健康宣教，广告播放。实现双屏异显功能</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工控要求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1、播放视频：支持1080、2K高清视频播放</w:t>
            </w:r>
          </w:p>
          <w:p>
            <w:pPr>
              <w:rPr>
                <w:rFonts w:hint="eastAsia" w:ascii="宋体" w:hAnsi="宋体" w:eastAsia="宋体" w:cs="宋体"/>
                <w:b w:val="0"/>
                <w:bCs/>
                <w:sz w:val="22"/>
                <w:szCs w:val="22"/>
              </w:rPr>
            </w:pPr>
            <w:r>
              <w:rPr>
                <w:rFonts w:hint="eastAsia" w:ascii="宋体" w:hAnsi="宋体" w:eastAsia="宋体" w:cs="宋体"/>
                <w:b w:val="0"/>
                <w:bCs/>
                <w:sz w:val="22"/>
                <w:szCs w:val="22"/>
              </w:rPr>
              <w:t>2、工控：安卓+ 4G模块</w:t>
            </w:r>
          </w:p>
          <w:p>
            <w:pPr>
              <w:rPr>
                <w:rFonts w:hint="eastAsia" w:ascii="宋体" w:hAnsi="宋体" w:eastAsia="宋体" w:cs="宋体"/>
                <w:b w:val="0"/>
                <w:bCs/>
                <w:sz w:val="22"/>
                <w:szCs w:val="22"/>
              </w:rPr>
            </w:pPr>
            <w:r>
              <w:rPr>
                <w:rFonts w:hint="eastAsia" w:ascii="宋体" w:hAnsi="宋体" w:eastAsia="宋体" w:cs="宋体"/>
                <w:b w:val="0"/>
                <w:bCs/>
                <w:sz w:val="22"/>
                <w:szCs w:val="22"/>
              </w:rPr>
              <w:t>3、CPU：RK3288 Cortex A17四核1.8GHz</w:t>
            </w:r>
          </w:p>
          <w:p>
            <w:pPr>
              <w:rPr>
                <w:rFonts w:hint="eastAsia" w:ascii="宋体" w:hAnsi="宋体" w:eastAsia="宋体" w:cs="宋体"/>
                <w:b w:val="0"/>
                <w:bCs/>
                <w:sz w:val="22"/>
                <w:szCs w:val="22"/>
              </w:rPr>
            </w:pPr>
            <w:r>
              <w:rPr>
                <w:rFonts w:hint="eastAsia" w:ascii="宋体" w:hAnsi="宋体" w:eastAsia="宋体" w:cs="宋体"/>
                <w:b w:val="0"/>
                <w:bCs/>
                <w:sz w:val="22"/>
                <w:szCs w:val="22"/>
              </w:rPr>
              <w:t>4、内存：2G</w:t>
            </w:r>
          </w:p>
          <w:p>
            <w:pPr>
              <w:rPr>
                <w:rFonts w:hint="eastAsia" w:ascii="宋体" w:hAnsi="宋体" w:eastAsia="宋体" w:cs="宋体"/>
                <w:b w:val="0"/>
                <w:bCs/>
                <w:sz w:val="22"/>
                <w:szCs w:val="22"/>
              </w:rPr>
            </w:pPr>
            <w:r>
              <w:rPr>
                <w:rFonts w:hint="eastAsia" w:ascii="宋体" w:hAnsi="宋体" w:eastAsia="宋体" w:cs="宋体"/>
                <w:b w:val="0"/>
                <w:bCs/>
                <w:sz w:val="22"/>
                <w:szCs w:val="22"/>
              </w:rPr>
              <w:t>5、支持内置WIFI蓝牙、支持3G/4G模块</w:t>
            </w:r>
          </w:p>
          <w:p>
            <w:pPr>
              <w:rPr>
                <w:rFonts w:hint="eastAsia" w:ascii="宋体" w:hAnsi="宋体" w:eastAsia="宋体" w:cs="宋体"/>
                <w:b w:val="0"/>
                <w:bCs/>
                <w:sz w:val="22"/>
                <w:szCs w:val="22"/>
              </w:rPr>
            </w:pPr>
            <w:r>
              <w:rPr>
                <w:rFonts w:hint="eastAsia" w:ascii="宋体" w:hAnsi="宋体" w:eastAsia="宋体" w:cs="宋体"/>
                <w:b w:val="0"/>
                <w:bCs/>
                <w:sz w:val="22"/>
                <w:szCs w:val="22"/>
              </w:rPr>
              <w:t>6、串口：外置线束，支持TTL、RS232</w:t>
            </w:r>
          </w:p>
          <w:p>
            <w:pPr>
              <w:rPr>
                <w:rFonts w:hint="eastAsia" w:ascii="宋体" w:hAnsi="宋体" w:eastAsia="宋体" w:cs="宋体"/>
                <w:b w:val="0"/>
                <w:bCs/>
                <w:sz w:val="22"/>
                <w:szCs w:val="22"/>
              </w:rPr>
            </w:pPr>
            <w:r>
              <w:rPr>
                <w:rFonts w:hint="eastAsia" w:ascii="宋体" w:hAnsi="宋体" w:eastAsia="宋体" w:cs="宋体"/>
                <w:b w:val="0"/>
                <w:bCs/>
                <w:sz w:val="22"/>
                <w:szCs w:val="22"/>
              </w:rPr>
              <w:t>7、HDMI 输出：支持4K</w:t>
            </w:r>
          </w:p>
          <w:p>
            <w:pPr>
              <w:rPr>
                <w:rFonts w:hint="eastAsia" w:ascii="宋体" w:hAnsi="宋体" w:eastAsia="宋体" w:cs="宋体"/>
                <w:b w:val="0"/>
                <w:bCs/>
                <w:sz w:val="22"/>
                <w:szCs w:val="22"/>
              </w:rPr>
            </w:pPr>
            <w:r>
              <w:rPr>
                <w:rFonts w:hint="eastAsia" w:ascii="宋体" w:hAnsi="宋体" w:eastAsia="宋体" w:cs="宋体"/>
                <w:b w:val="0"/>
                <w:bCs/>
                <w:sz w:val="22"/>
                <w:szCs w:val="22"/>
              </w:rPr>
              <w:t>8、音频部分：内置高品质音腔喇叭，出音效果9、优秀，音量大。</w:t>
            </w:r>
          </w:p>
          <w:p>
            <w:pPr>
              <w:rPr>
                <w:rFonts w:hint="eastAsia" w:ascii="宋体" w:hAnsi="宋体" w:eastAsia="宋体" w:cs="宋体"/>
                <w:b w:val="0"/>
                <w:bCs/>
                <w:sz w:val="22"/>
                <w:szCs w:val="22"/>
              </w:rPr>
            </w:pPr>
            <w:r>
              <w:rPr>
                <w:rFonts w:hint="eastAsia" w:ascii="宋体" w:hAnsi="宋体" w:eastAsia="宋体" w:cs="宋体"/>
                <w:b w:val="0"/>
                <w:bCs/>
                <w:sz w:val="22"/>
                <w:szCs w:val="22"/>
              </w:rPr>
              <w:t>10、SIM卡：外置卡座，支持SIM卡</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远程问诊终端</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1、支持接入远程诊疗平台</w:t>
            </w:r>
          </w:p>
          <w:p>
            <w:pPr>
              <w:rPr>
                <w:rFonts w:hint="eastAsia" w:ascii="宋体" w:hAnsi="宋体" w:eastAsia="宋体" w:cs="宋体"/>
                <w:b w:val="0"/>
                <w:bCs/>
                <w:sz w:val="22"/>
                <w:szCs w:val="22"/>
              </w:rPr>
            </w:pPr>
            <w:r>
              <w:rPr>
                <w:rFonts w:hint="eastAsia" w:ascii="宋体" w:hAnsi="宋体" w:eastAsia="宋体" w:cs="宋体"/>
                <w:b w:val="0"/>
                <w:bCs/>
                <w:sz w:val="22"/>
                <w:szCs w:val="22"/>
              </w:rPr>
              <w:t>2、内置扬声器和麦克风，支持远程视讯沟通</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lang w:eastAsia="zh-CN"/>
              </w:rPr>
            </w:pPr>
            <w:r>
              <w:rPr>
                <w:rFonts w:hint="eastAsia" w:ascii="宋体" w:hAnsi="宋体" w:eastAsia="宋体" w:cs="宋体"/>
                <w:b w:val="0"/>
                <w:bCs/>
                <w:color w:val="FF0000"/>
                <w:sz w:val="22"/>
                <w:szCs w:val="22"/>
              </w:rPr>
              <w:t>1</w:t>
            </w:r>
            <w:r>
              <w:rPr>
                <w:rFonts w:hint="eastAsia" w:ascii="宋体" w:hAnsi="宋体" w:eastAsia="宋体" w:cs="宋体"/>
                <w:b w:val="0"/>
                <w:bCs/>
                <w:color w:val="FF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摄像头</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1、前置摄像头：≥800W</w:t>
            </w:r>
          </w:p>
          <w:p>
            <w:pPr>
              <w:rPr>
                <w:rFonts w:hint="eastAsia" w:ascii="宋体" w:hAnsi="宋体" w:eastAsia="宋体" w:cs="宋体"/>
                <w:b w:val="0"/>
                <w:bCs/>
                <w:sz w:val="22"/>
                <w:szCs w:val="22"/>
              </w:rPr>
            </w:pPr>
            <w:r>
              <w:rPr>
                <w:rFonts w:hint="eastAsia" w:ascii="宋体" w:hAnsi="宋体" w:eastAsia="宋体" w:cs="宋体"/>
                <w:b w:val="0"/>
                <w:bCs/>
                <w:sz w:val="22"/>
                <w:szCs w:val="22"/>
              </w:rPr>
              <w:t>2、后置摄像头：≥1300W</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内存</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1、运行内存：≥4GB</w:t>
            </w:r>
          </w:p>
          <w:p>
            <w:pPr>
              <w:rPr>
                <w:rFonts w:hint="eastAsia" w:ascii="宋体" w:hAnsi="宋体" w:eastAsia="宋体" w:cs="宋体"/>
                <w:b w:val="0"/>
                <w:bCs/>
                <w:sz w:val="22"/>
                <w:szCs w:val="22"/>
              </w:rPr>
            </w:pPr>
            <w:r>
              <w:rPr>
                <w:rFonts w:hint="eastAsia" w:ascii="宋体" w:hAnsi="宋体" w:eastAsia="宋体" w:cs="宋体"/>
                <w:b w:val="0"/>
                <w:bCs/>
                <w:sz w:val="22"/>
                <w:szCs w:val="22"/>
              </w:rPr>
              <w:t>2、内存容量：≥128G</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接口</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数据及音频接口：应支持USB、TYPE-C等多种接口形式</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屏幕</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屏幕≥10英寸，分辨率≥2000*1200</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链接形式</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支持蓝牙、无线、有线等数据传输形式</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语音模组</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双向语音对讲功能，警报后报警人与管理人可直接双向通话，确认情况。</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设计要求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外壳应采用金属机箱，防止损坏，紧急按钮应采用红色</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监控摄像头</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sz w:val="22"/>
                <w:szCs w:val="22"/>
              </w:rPr>
              <w:t>1、★支持声音报警功能，报警声音类型不小于12种，报警音量及重复次数</w:t>
            </w:r>
            <w:r>
              <w:rPr>
                <w:rFonts w:hint="eastAsia" w:ascii="宋体" w:hAnsi="宋体" w:eastAsia="宋体" w:cs="宋体"/>
                <w:b w:val="0"/>
                <w:bCs/>
                <w:color w:val="auto"/>
                <w:sz w:val="22"/>
                <w:szCs w:val="22"/>
              </w:rPr>
              <w:t>可设置。（提供公安部出具的检验报告证明）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具有白光补光、混合补光模式，在仅开启白光灯进行补光时，可输出彩色视频图像；支持自动和手动亮度调节模式，当在自动模式下补光灯开启时，样机可跟据被摄物的距离自动调节补光灯亮度。（提供公安部出具的检验报告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3、★需具备智能报警防干扰功能，当在设定的检测范围内出现光线明暗变化、篮球滚动、狗行走、树摇晃时，不触发报警。（提供公安部出具的检验报告证明）</w:t>
            </w:r>
          </w:p>
          <w:p>
            <w:pPr>
              <w:rPr>
                <w:rFonts w:hint="eastAsia" w:ascii="宋体" w:hAnsi="宋体" w:eastAsia="宋体" w:cs="宋体"/>
                <w:b w:val="0"/>
                <w:bCs/>
                <w:sz w:val="22"/>
                <w:szCs w:val="22"/>
              </w:rPr>
            </w:pPr>
            <w:r>
              <w:rPr>
                <w:rFonts w:hint="eastAsia" w:ascii="宋体" w:hAnsi="宋体" w:eastAsia="宋体" w:cs="宋体"/>
                <w:b w:val="0"/>
                <w:bCs/>
                <w:color w:val="auto"/>
                <w:sz w:val="22"/>
                <w:szCs w:val="22"/>
              </w:rPr>
              <w:t>4、支持快捷配置功能，可在预览画面开</w:t>
            </w:r>
            <w:r>
              <w:rPr>
                <w:rFonts w:hint="eastAsia" w:ascii="宋体" w:hAnsi="宋体" w:eastAsia="宋体" w:cs="宋体"/>
                <w:b w:val="0"/>
                <w:bCs/>
                <w:sz w:val="22"/>
                <w:szCs w:val="22"/>
              </w:rPr>
              <w:t>启/关闭“快捷配置”页面，对曝光参数、OSD、智能资源分配模式等参数进行配置，并支持恢复默认操作。</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sz w:val="22"/>
                <w:szCs w:val="22"/>
              </w:rPr>
              <w:t>5、支持最佳抓拍和快速抓拍2种人脸图片抓拍模式设置选项。</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sz w:val="22"/>
                <w:szCs w:val="22"/>
              </w:rPr>
              <w:t>★需具备区</w:t>
            </w:r>
            <w:r>
              <w:rPr>
                <w:rFonts w:hint="eastAsia" w:ascii="宋体" w:hAnsi="宋体" w:eastAsia="宋体" w:cs="宋体"/>
                <w:b w:val="0"/>
                <w:bCs/>
                <w:color w:val="auto"/>
                <w:sz w:val="22"/>
                <w:szCs w:val="22"/>
              </w:rPr>
              <w:t>域入侵、越界侦测、进入区域、离开区域等功能，报警检测目标可设置为人体、车辆、人体和车辆三种类别。（公安部出具的检验报告证明）</w:t>
            </w:r>
          </w:p>
          <w:p>
            <w:pPr>
              <w:snapToGrid w:val="0"/>
              <w:textAlignment w:val="baseline"/>
              <w:rPr>
                <w:rFonts w:hint="eastAsia" w:ascii="宋体" w:hAnsi="宋体" w:eastAsia="宋体" w:cs="宋体"/>
                <w:b w:val="0"/>
                <w:bCs/>
                <w:sz w:val="22"/>
                <w:szCs w:val="22"/>
              </w:rPr>
            </w:pPr>
            <w:r>
              <w:rPr>
                <w:rFonts w:hint="eastAsia" w:ascii="宋体" w:hAnsi="宋体" w:eastAsia="宋体" w:cs="宋体"/>
                <w:b w:val="0"/>
                <w:bCs/>
                <w:color w:val="auto"/>
                <w:sz w:val="22"/>
                <w:szCs w:val="22"/>
              </w:rPr>
              <w:t>★支持像素显示功能，可通过IE浏览器显示监控画面上选定区域的水平及垂直方向的像素数。（公安部出具的检验报告证明）</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工控参数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1、400万 星光级 1/2.7" CMOS 智能网络摄像机。</w:t>
            </w:r>
          </w:p>
          <w:p>
            <w:pPr>
              <w:rPr>
                <w:rFonts w:hint="eastAsia" w:ascii="宋体" w:hAnsi="宋体" w:eastAsia="宋体" w:cs="宋体"/>
                <w:b w:val="0"/>
                <w:bCs/>
                <w:sz w:val="22"/>
                <w:szCs w:val="22"/>
              </w:rPr>
            </w:pPr>
            <w:r>
              <w:rPr>
                <w:rFonts w:hint="eastAsia" w:ascii="宋体" w:hAnsi="宋体" w:eastAsia="宋体" w:cs="宋体"/>
                <w:b w:val="0"/>
                <w:bCs/>
                <w:sz w:val="22"/>
                <w:szCs w:val="22"/>
              </w:rPr>
              <w:t>2、最低照度: 0.005 Lux @（F1.2，AGC ON），0 Lux with IR</w:t>
            </w:r>
          </w:p>
          <w:p>
            <w:pPr>
              <w:rPr>
                <w:rFonts w:hint="eastAsia" w:ascii="宋体" w:hAnsi="宋体" w:eastAsia="宋体" w:cs="宋体"/>
                <w:b w:val="0"/>
                <w:bCs/>
                <w:sz w:val="22"/>
                <w:szCs w:val="22"/>
              </w:rPr>
            </w:pPr>
            <w:r>
              <w:rPr>
                <w:rFonts w:hint="eastAsia" w:ascii="宋体" w:hAnsi="宋体" w:eastAsia="宋体" w:cs="宋体"/>
                <w:b w:val="0"/>
                <w:bCs/>
                <w:sz w:val="22"/>
                <w:szCs w:val="22"/>
              </w:rPr>
              <w:t>3、支持联动声音报警</w:t>
            </w:r>
          </w:p>
          <w:p>
            <w:pPr>
              <w:rPr>
                <w:rFonts w:hint="eastAsia" w:ascii="宋体" w:hAnsi="宋体" w:eastAsia="宋体" w:cs="宋体"/>
                <w:b w:val="0"/>
                <w:bCs/>
                <w:sz w:val="22"/>
                <w:szCs w:val="22"/>
              </w:rPr>
            </w:pPr>
            <w:r>
              <w:rPr>
                <w:rFonts w:hint="eastAsia" w:ascii="宋体" w:hAnsi="宋体" w:eastAsia="宋体" w:cs="宋体"/>
                <w:b w:val="0"/>
                <w:bCs/>
                <w:sz w:val="22"/>
                <w:szCs w:val="22"/>
              </w:rPr>
              <w:t>4、防补光过曝: 支持</w:t>
            </w:r>
          </w:p>
          <w:p>
            <w:pPr>
              <w:rPr>
                <w:rFonts w:hint="eastAsia" w:ascii="宋体" w:hAnsi="宋体" w:eastAsia="宋体" w:cs="宋体"/>
                <w:b w:val="0"/>
                <w:bCs/>
                <w:sz w:val="22"/>
                <w:szCs w:val="22"/>
              </w:rPr>
            </w:pPr>
            <w:r>
              <w:rPr>
                <w:rFonts w:hint="eastAsia" w:ascii="宋体" w:hAnsi="宋体" w:eastAsia="宋体" w:cs="宋体"/>
                <w:b w:val="0"/>
                <w:bCs/>
                <w:sz w:val="22"/>
                <w:szCs w:val="22"/>
              </w:rPr>
              <w:t>5、报警: 1路输入，1路输出（报警输出最大支持DC24 V，1 A）</w:t>
            </w:r>
          </w:p>
          <w:p>
            <w:pPr>
              <w:rPr>
                <w:rFonts w:hint="eastAsia" w:ascii="宋体" w:hAnsi="宋体" w:eastAsia="宋体" w:cs="宋体"/>
                <w:b w:val="0"/>
                <w:bCs/>
                <w:sz w:val="22"/>
                <w:szCs w:val="22"/>
              </w:rPr>
            </w:pPr>
            <w:r>
              <w:rPr>
                <w:rFonts w:hint="eastAsia" w:ascii="宋体" w:hAnsi="宋体" w:eastAsia="宋体" w:cs="宋体"/>
                <w:b w:val="0"/>
                <w:bCs/>
                <w:sz w:val="22"/>
                <w:szCs w:val="22"/>
              </w:rPr>
              <w:t>6、音频: 1个内置麦克风，1个内置扬声器; 1路输入Line in（2芯端子）；1路输出Line out</w:t>
            </w:r>
          </w:p>
          <w:p>
            <w:pPr>
              <w:rPr>
                <w:rFonts w:hint="eastAsia" w:ascii="宋体" w:hAnsi="宋体" w:eastAsia="宋体" w:cs="宋体"/>
                <w:b w:val="0"/>
                <w:bCs/>
                <w:sz w:val="22"/>
                <w:szCs w:val="22"/>
              </w:rPr>
            </w:pPr>
            <w:r>
              <w:rPr>
                <w:rFonts w:hint="eastAsia" w:ascii="宋体" w:hAnsi="宋体" w:eastAsia="宋体" w:cs="宋体"/>
                <w:b w:val="0"/>
                <w:bCs/>
                <w:sz w:val="22"/>
                <w:szCs w:val="22"/>
              </w:rPr>
              <w:t>7、启动及工作温湿度: -30 ℃~60 ℃，湿度小于95%（无凝结）</w:t>
            </w:r>
          </w:p>
          <w:p>
            <w:pPr>
              <w:rPr>
                <w:rFonts w:hint="eastAsia" w:ascii="宋体" w:hAnsi="宋体" w:eastAsia="宋体" w:cs="宋体"/>
                <w:b w:val="0"/>
                <w:bCs/>
                <w:sz w:val="22"/>
                <w:szCs w:val="22"/>
              </w:rPr>
            </w:pPr>
            <w:r>
              <w:rPr>
                <w:rFonts w:hint="eastAsia" w:ascii="宋体" w:hAnsi="宋体" w:eastAsia="宋体" w:cs="宋体"/>
                <w:b w:val="0"/>
                <w:bCs/>
                <w:sz w:val="22"/>
                <w:szCs w:val="22"/>
              </w:rPr>
              <w:t>8、电流及功耗: DC：12 V，0.58 A，最大功耗：7 W; PoE：802.3af，36 V~57 V，0.23 A~0.14 A，最大功耗：8.5 W</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硬盘录像机（含4T移动硬盘）</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sz w:val="22"/>
                <w:szCs w:val="22"/>
              </w:rPr>
              <w:t>1、★支持同时接入多台门禁设备，可在同一界面上实时显示门禁通道的过人信息，可动态弹窗展示来访人员认证信息、是否戴口罩、体温信息等，并语音播报体温异常、未戴口罩等（提供公安部出具的检验</w:t>
            </w:r>
            <w:r>
              <w:rPr>
                <w:rFonts w:hint="eastAsia" w:ascii="宋体" w:hAnsi="宋体" w:eastAsia="宋体" w:cs="宋体"/>
                <w:b w:val="0"/>
                <w:bCs/>
                <w:color w:val="auto"/>
                <w:sz w:val="22"/>
                <w:szCs w:val="22"/>
              </w:rPr>
              <w:t>报告证明）</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2、★HDMI接口最大支持8K输出，当一路输出8K时，另一路最高支持1080P输出；两个HDMI接口可同时支持双4K异源输出（提供公安部出具的检验报告证明）</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3、★接入警戒摄像机，支持对IPC的声音和闪光参数进行配置， 支持通过移动侦测、区域入侵、越界侦测、进入区域和离开区域事件联动一个或多个IPC的声光报警，可以对声光联动一键撤防（提供公安部出具的检验报告证明）</w:t>
            </w:r>
          </w:p>
          <w:p>
            <w:pPr>
              <w:snapToGrid w:val="0"/>
              <w:textAlignment w:val="baseline"/>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★支持OTA升级功能，支持手动检查和设备自动检查云端升级包，自动升级，支持云端定向升级发布包，可根据设备序列号范围推送指定的升级包（以公安部检测报告为准）（提供公安部出具的检验报告证明）</w:t>
            </w:r>
          </w:p>
          <w:p>
            <w:pPr>
              <w:rPr>
                <w:rFonts w:hint="eastAsia" w:ascii="宋体" w:hAnsi="宋体" w:eastAsia="宋体" w:cs="宋体"/>
                <w:b w:val="0"/>
                <w:bCs/>
                <w:sz w:val="22"/>
                <w:szCs w:val="22"/>
              </w:rPr>
            </w:pPr>
            <w:r>
              <w:rPr>
                <w:rFonts w:hint="eastAsia" w:ascii="宋体" w:hAnsi="宋体" w:eastAsia="宋体" w:cs="宋体"/>
                <w:b w:val="0"/>
                <w:bCs/>
                <w:color w:val="auto"/>
                <w:sz w:val="22"/>
                <w:szCs w:val="22"/>
              </w:rPr>
              <w:t>★ 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提供公安部出具的检验报告证明）</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系统参数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输入带宽：256Mbps，输出带宽：256Mbps，接入能力：16路H.264、H.265格式高清码流接入，解码能力：最大支持16×1080P解码</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监控硬盘</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1、内存≥4T</w:t>
            </w:r>
          </w:p>
          <w:p>
            <w:pPr>
              <w:rPr>
                <w:rFonts w:hint="eastAsia" w:ascii="宋体" w:hAnsi="宋体" w:eastAsia="宋体" w:cs="宋体"/>
                <w:b w:val="0"/>
                <w:bCs/>
                <w:sz w:val="22"/>
                <w:szCs w:val="22"/>
              </w:rPr>
            </w:pPr>
            <w:r>
              <w:rPr>
                <w:rFonts w:hint="eastAsia" w:ascii="宋体" w:hAnsi="宋体" w:eastAsia="宋体" w:cs="宋体"/>
                <w:b w:val="0"/>
                <w:bCs/>
                <w:sz w:val="22"/>
                <w:szCs w:val="22"/>
              </w:rPr>
              <w:t>2、数量≥1个</w:t>
            </w:r>
          </w:p>
          <w:p>
            <w:pPr>
              <w:rPr>
                <w:rFonts w:hint="eastAsia" w:ascii="宋体" w:hAnsi="宋体" w:eastAsia="宋体" w:cs="宋体"/>
                <w:b w:val="0"/>
                <w:bCs/>
                <w:sz w:val="22"/>
                <w:szCs w:val="22"/>
              </w:rPr>
            </w:pPr>
            <w:r>
              <w:rPr>
                <w:rFonts w:hint="eastAsia" w:ascii="宋体" w:hAnsi="宋体" w:eastAsia="宋体" w:cs="宋体"/>
                <w:b w:val="0"/>
                <w:bCs/>
                <w:sz w:val="22"/>
                <w:szCs w:val="22"/>
              </w:rPr>
              <w:t>3、转速：≥5400RPM</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工控参数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1、1.5U标准机架式，5盘位录像机，ATX电源，可满配50T</w:t>
            </w:r>
          </w:p>
          <w:p>
            <w:pPr>
              <w:rPr>
                <w:rFonts w:hint="eastAsia" w:ascii="宋体" w:hAnsi="宋体" w:eastAsia="宋体" w:cs="宋体"/>
                <w:b w:val="0"/>
                <w:bCs/>
                <w:sz w:val="22"/>
                <w:szCs w:val="22"/>
              </w:rPr>
            </w:pPr>
            <w:r>
              <w:rPr>
                <w:rFonts w:hint="eastAsia" w:ascii="宋体" w:hAnsi="宋体" w:eastAsia="宋体" w:cs="宋体"/>
                <w:b w:val="0"/>
                <w:bCs/>
                <w:sz w:val="22"/>
                <w:szCs w:val="22"/>
              </w:rPr>
              <w:t>2、2个HDMI接口，1个VGA接口,可支持8K+1080P 或 双4K输出</w:t>
            </w:r>
          </w:p>
          <w:p>
            <w:pPr>
              <w:rPr>
                <w:rFonts w:hint="eastAsia" w:ascii="宋体" w:hAnsi="宋体" w:eastAsia="宋体" w:cs="宋体"/>
                <w:b w:val="0"/>
                <w:bCs/>
                <w:sz w:val="22"/>
                <w:szCs w:val="22"/>
              </w:rPr>
            </w:pPr>
            <w:r>
              <w:rPr>
                <w:rFonts w:hint="eastAsia" w:ascii="宋体" w:hAnsi="宋体" w:eastAsia="宋体" w:cs="宋体"/>
                <w:b w:val="0"/>
                <w:bCs/>
                <w:sz w:val="22"/>
                <w:szCs w:val="22"/>
              </w:rPr>
              <w:t>3、2个RJ45 10M/100M/1000Mbps 网口</w:t>
            </w:r>
          </w:p>
          <w:p>
            <w:pPr>
              <w:rPr>
                <w:rFonts w:hint="eastAsia" w:ascii="宋体" w:hAnsi="宋体" w:eastAsia="宋体" w:cs="宋体"/>
                <w:b w:val="0"/>
                <w:bCs/>
                <w:sz w:val="22"/>
                <w:szCs w:val="22"/>
              </w:rPr>
            </w:pPr>
            <w:r>
              <w:rPr>
                <w:rFonts w:hint="eastAsia" w:ascii="宋体" w:hAnsi="宋体" w:eastAsia="宋体" w:cs="宋体"/>
                <w:b w:val="0"/>
                <w:bCs/>
                <w:sz w:val="22"/>
                <w:szCs w:val="22"/>
              </w:rPr>
              <w:t>4、2个USB2.0接口、1个USB3.0接口</w:t>
            </w:r>
          </w:p>
          <w:p>
            <w:pPr>
              <w:rPr>
                <w:rFonts w:hint="eastAsia" w:ascii="宋体" w:hAnsi="宋体" w:eastAsia="宋体" w:cs="宋体"/>
                <w:b w:val="0"/>
                <w:bCs/>
                <w:sz w:val="22"/>
                <w:szCs w:val="22"/>
              </w:rPr>
            </w:pPr>
            <w:r>
              <w:rPr>
                <w:rFonts w:hint="eastAsia" w:ascii="宋体" w:hAnsi="宋体" w:eastAsia="宋体" w:cs="宋体"/>
                <w:b w:val="0"/>
                <w:bCs/>
                <w:sz w:val="22"/>
                <w:szCs w:val="22"/>
              </w:rPr>
              <w:t>5、报警IO接口：16路报警输入， 4路报警输出</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8口POE交换机</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1、支持OPENFLOW 1.3标准支持普通模式和Openflow 模式切换，需提供官网截图和链接证明</w:t>
            </w:r>
          </w:p>
          <w:p>
            <w:pPr>
              <w:rPr>
                <w:rFonts w:hint="eastAsia" w:ascii="宋体" w:hAnsi="宋体" w:eastAsia="宋体" w:cs="宋体"/>
                <w:b w:val="0"/>
                <w:bCs/>
                <w:sz w:val="22"/>
                <w:szCs w:val="22"/>
              </w:rPr>
            </w:pPr>
            <w:r>
              <w:rPr>
                <w:rFonts w:hint="eastAsia" w:ascii="宋体" w:hAnsi="宋体" w:eastAsia="宋体" w:cs="宋体"/>
                <w:b w:val="0"/>
                <w:bCs/>
                <w:sz w:val="22"/>
                <w:szCs w:val="22"/>
              </w:rPr>
              <w:t>2、支持DLDP，支持虚拟电缆检测(Virtual Cable Test)</w:t>
            </w:r>
          </w:p>
          <w:p>
            <w:pPr>
              <w:rPr>
                <w:rFonts w:hint="eastAsia" w:ascii="宋体" w:hAnsi="宋体" w:eastAsia="宋体" w:cs="宋体"/>
                <w:b w:val="0"/>
                <w:bCs/>
                <w:sz w:val="22"/>
                <w:szCs w:val="22"/>
              </w:rPr>
            </w:pPr>
            <w:r>
              <w:rPr>
                <w:rFonts w:hint="eastAsia" w:ascii="宋体" w:hAnsi="宋体" w:eastAsia="宋体" w:cs="宋体"/>
                <w:b w:val="0"/>
                <w:bCs/>
                <w:sz w:val="22"/>
                <w:szCs w:val="22"/>
              </w:rPr>
              <w:t>3、实现ERPS功能，可与其他厂商设备混组网，能够快速阻断环路，链路收敛时间≤50ms</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节能要求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符合IEEE 802.3az（EEE）节能标准，支持端口休眠，关闭没有应用的端口，节省能源</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端口要求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端口数≥8GE端口(支持POE供电)，≥2个千兆SFP口</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交换要求</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交换容量≥3.36Tbps，转发性能≥27Mpps</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模块情况</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1、路由表容量≥1K（支持OSPF），MAC地址表&gt;=16K</w:t>
            </w:r>
          </w:p>
          <w:p>
            <w:pPr>
              <w:rPr>
                <w:rFonts w:hint="eastAsia" w:ascii="宋体" w:hAnsi="宋体" w:eastAsia="宋体" w:cs="宋体"/>
                <w:b w:val="0"/>
                <w:bCs/>
                <w:sz w:val="22"/>
                <w:szCs w:val="22"/>
              </w:rPr>
            </w:pPr>
            <w:r>
              <w:rPr>
                <w:rFonts w:hint="eastAsia" w:ascii="宋体" w:hAnsi="宋体" w:eastAsia="宋体" w:cs="宋体"/>
                <w:b w:val="0"/>
                <w:bCs/>
                <w:sz w:val="22"/>
                <w:szCs w:val="22"/>
              </w:rPr>
              <w:t>2、含光模块-SFP-GE-单模模块-(1310nm,10km,LC)</w:t>
            </w:r>
          </w:p>
          <w:p>
            <w:pPr>
              <w:rPr>
                <w:rFonts w:hint="eastAsia" w:ascii="宋体" w:hAnsi="宋体" w:eastAsia="宋体" w:cs="宋体"/>
                <w:b w:val="0"/>
                <w:bCs/>
                <w:sz w:val="22"/>
                <w:szCs w:val="22"/>
              </w:rPr>
            </w:pPr>
            <w:r>
              <w:rPr>
                <w:rFonts w:hint="eastAsia" w:ascii="宋体" w:hAnsi="宋体" w:eastAsia="宋体" w:cs="宋体"/>
                <w:b w:val="0"/>
                <w:bCs/>
                <w:sz w:val="22"/>
                <w:szCs w:val="22"/>
              </w:rPr>
              <w:t>3、含13英寸机箱挂耳附件-SOHO/低端接入-网络终端共用</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功能设置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1、支持Green AP模式，实现单天线待机、支持增强型自动省电传送(E-APSD)、支持动态MIMO省电</w:t>
            </w:r>
          </w:p>
          <w:p>
            <w:pPr>
              <w:rPr>
                <w:rFonts w:hint="eastAsia" w:ascii="宋体" w:hAnsi="宋体" w:eastAsia="宋体" w:cs="宋体"/>
                <w:b w:val="0"/>
                <w:bCs/>
                <w:sz w:val="22"/>
                <w:szCs w:val="22"/>
              </w:rPr>
            </w:pPr>
            <w:r>
              <w:rPr>
                <w:rFonts w:hint="eastAsia" w:ascii="宋体" w:hAnsi="宋体" w:eastAsia="宋体" w:cs="宋体"/>
                <w:b w:val="0"/>
                <w:bCs/>
                <w:sz w:val="22"/>
                <w:szCs w:val="22"/>
              </w:rPr>
              <w:t>2、在流量未拥塞时，确保不同优先级SSID下的报文都可以自由通过；在流量拥塞时，确保每个SSID可以保持各自约定的最小带宽；提供官网截图。</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无线AP</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工作模式</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802.11b/g/n</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个</w:t>
            </w:r>
          </w:p>
        </w:tc>
        <w:tc>
          <w:tcPr>
            <w:tcW w:w="433"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协商速率</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整机协商速率≥300Mbps</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接口设计</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支持≥2个10/100Mbps 自协商以太网口</w:t>
            </w:r>
          </w:p>
          <w:p>
            <w:pPr>
              <w:rPr>
                <w:rFonts w:hint="eastAsia" w:ascii="宋体" w:hAnsi="宋体" w:eastAsia="宋体" w:cs="宋体"/>
                <w:b w:val="0"/>
                <w:bCs/>
                <w:sz w:val="22"/>
                <w:szCs w:val="22"/>
              </w:rPr>
            </w:pPr>
            <w:r>
              <w:rPr>
                <w:rFonts w:hint="eastAsia" w:ascii="宋体" w:hAnsi="宋体" w:eastAsia="宋体" w:cs="宋体"/>
                <w:b w:val="0"/>
                <w:bCs/>
                <w:sz w:val="22"/>
                <w:szCs w:val="22"/>
              </w:rPr>
              <w:t>支持≥1个电话接口；</w:t>
            </w:r>
          </w:p>
          <w:p>
            <w:pPr>
              <w:rPr>
                <w:rFonts w:hint="eastAsia" w:ascii="宋体" w:hAnsi="宋体" w:eastAsia="宋体" w:cs="宋体"/>
                <w:b w:val="0"/>
                <w:bCs/>
                <w:sz w:val="22"/>
                <w:szCs w:val="22"/>
              </w:rPr>
            </w:pPr>
            <w:r>
              <w:rPr>
                <w:rFonts w:hint="eastAsia" w:ascii="宋体" w:hAnsi="宋体" w:eastAsia="宋体" w:cs="宋体"/>
                <w:b w:val="0"/>
                <w:bCs/>
                <w:sz w:val="22"/>
                <w:szCs w:val="22"/>
              </w:rPr>
              <w:t>支持≥1个上行口（10/100Mbps 自协商以太网口），1个电话透传接口；</w:t>
            </w:r>
          </w:p>
          <w:p>
            <w:pPr>
              <w:rPr>
                <w:rFonts w:hint="eastAsia" w:ascii="宋体" w:hAnsi="宋体" w:eastAsia="宋体" w:cs="宋体"/>
                <w:b w:val="0"/>
                <w:bCs/>
                <w:sz w:val="22"/>
                <w:szCs w:val="22"/>
              </w:rPr>
            </w:pPr>
            <w:r>
              <w:rPr>
                <w:rFonts w:hint="eastAsia" w:ascii="宋体" w:hAnsi="宋体" w:eastAsia="宋体" w:cs="宋体"/>
                <w:b w:val="0"/>
                <w:bCs/>
                <w:sz w:val="22"/>
                <w:szCs w:val="22"/>
              </w:rPr>
              <w:t>支持≥1个Micro USB接口，设备调试端口。提供官网截图</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防护等级</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≥IP41</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整机功耗</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&lt;5W</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卫生专网</w:t>
            </w: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基本配置</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1年100兆卫生专网（3年）</w:t>
            </w:r>
          </w:p>
        </w:tc>
        <w:tc>
          <w:tcPr>
            <w:tcW w:w="365"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组</w:t>
            </w:r>
          </w:p>
        </w:tc>
        <w:tc>
          <w:tcPr>
            <w:tcW w:w="433"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云资源（3年）</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8核，16G内存， 100G系统盘,2T普通数据存储盘</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全自动眼底照相机</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功能配置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★1、操作模式:全自动；无需人工调整，一键完成双眼自动拍照，自动追踪眼位（上下左右），自动对焦（前后），自动测量.自动转换左右眼</w:t>
            </w:r>
          </w:p>
          <w:p>
            <w:pPr>
              <w:rPr>
                <w:rFonts w:hint="eastAsia" w:ascii="宋体" w:hAnsi="宋体" w:eastAsia="宋体" w:cs="宋体"/>
                <w:b w:val="0"/>
                <w:bCs/>
                <w:sz w:val="22"/>
                <w:szCs w:val="22"/>
              </w:rPr>
            </w:pPr>
            <w:r>
              <w:rPr>
                <w:rFonts w:hint="eastAsia" w:ascii="宋体" w:hAnsi="宋体" w:eastAsia="宋体" w:cs="宋体"/>
                <w:b w:val="0"/>
                <w:bCs/>
                <w:sz w:val="22"/>
                <w:szCs w:val="22"/>
              </w:rPr>
              <w:t>2、对焦模式：全自动,自动切换左右眼、自动寻找瞳孔</w:t>
            </w:r>
          </w:p>
          <w:p>
            <w:pPr>
              <w:rPr>
                <w:rFonts w:hint="eastAsia" w:ascii="宋体" w:hAnsi="宋体" w:eastAsia="宋体" w:cs="宋体"/>
                <w:b w:val="0"/>
                <w:bCs/>
                <w:sz w:val="22"/>
                <w:szCs w:val="22"/>
              </w:rPr>
            </w:pPr>
            <w:r>
              <w:rPr>
                <w:rFonts w:hint="eastAsia" w:ascii="宋体" w:hAnsi="宋体" w:eastAsia="宋体" w:cs="宋体"/>
                <w:b w:val="0"/>
                <w:bCs/>
                <w:sz w:val="22"/>
                <w:szCs w:val="22"/>
              </w:rPr>
              <w:t>3、拍照模式：自动</w:t>
            </w:r>
          </w:p>
          <w:p>
            <w:pPr>
              <w:rPr>
                <w:rFonts w:hint="eastAsia" w:ascii="宋体" w:hAnsi="宋体" w:eastAsia="宋体" w:cs="宋体"/>
                <w:b w:val="0"/>
                <w:bCs/>
                <w:sz w:val="22"/>
                <w:szCs w:val="22"/>
              </w:rPr>
            </w:pPr>
            <w:r>
              <w:rPr>
                <w:rFonts w:hint="eastAsia" w:ascii="宋体" w:hAnsi="宋体" w:eastAsia="宋体" w:cs="宋体"/>
                <w:b w:val="0"/>
                <w:bCs/>
                <w:sz w:val="22"/>
                <w:szCs w:val="22"/>
              </w:rPr>
              <w:t>4、采集模式：免散瞳/散瞳彩照</w:t>
            </w:r>
          </w:p>
          <w:p>
            <w:pPr>
              <w:rPr>
                <w:rFonts w:hint="eastAsia" w:ascii="宋体" w:hAnsi="宋体" w:eastAsia="宋体" w:cs="宋体"/>
                <w:b w:val="0"/>
                <w:bCs/>
                <w:sz w:val="22"/>
                <w:szCs w:val="22"/>
              </w:rPr>
            </w:pPr>
            <w:r>
              <w:rPr>
                <w:rFonts w:hint="eastAsia" w:ascii="宋体" w:hAnsi="宋体" w:eastAsia="宋体" w:cs="宋体"/>
                <w:b w:val="0"/>
                <w:bCs/>
                <w:sz w:val="22"/>
                <w:szCs w:val="22"/>
              </w:rPr>
              <w:t>5、闪光强度：自适应无级可调</w:t>
            </w:r>
          </w:p>
          <w:p>
            <w:pPr>
              <w:rPr>
                <w:rFonts w:hint="eastAsia" w:ascii="宋体" w:hAnsi="宋体" w:eastAsia="宋体" w:cs="宋体"/>
                <w:b w:val="0"/>
                <w:bCs/>
                <w:sz w:val="22"/>
                <w:szCs w:val="22"/>
              </w:rPr>
            </w:pPr>
            <w:r>
              <w:rPr>
                <w:rFonts w:hint="eastAsia" w:ascii="宋体" w:hAnsi="宋体" w:eastAsia="宋体" w:cs="宋体"/>
                <w:b w:val="0"/>
                <w:bCs/>
                <w:sz w:val="22"/>
                <w:szCs w:val="22"/>
              </w:rPr>
              <w:t>6、采集过程全程语音导航</w:t>
            </w:r>
          </w:p>
          <w:p>
            <w:pPr>
              <w:rPr>
                <w:rFonts w:hint="eastAsia" w:ascii="宋体" w:hAnsi="宋体" w:eastAsia="宋体" w:cs="宋体"/>
                <w:b w:val="0"/>
                <w:bCs/>
                <w:sz w:val="22"/>
                <w:szCs w:val="22"/>
              </w:rPr>
            </w:pPr>
            <w:r>
              <w:rPr>
                <w:rFonts w:hint="eastAsia" w:ascii="宋体" w:hAnsi="宋体" w:eastAsia="宋体" w:cs="宋体"/>
                <w:b w:val="0"/>
                <w:bCs/>
                <w:sz w:val="22"/>
                <w:szCs w:val="22"/>
              </w:rPr>
              <w:t>7、操作者方位：对侧、旁侧</w:t>
            </w:r>
          </w:p>
          <w:p>
            <w:pPr>
              <w:rPr>
                <w:rFonts w:hint="eastAsia" w:ascii="宋体" w:hAnsi="宋体" w:eastAsia="宋体" w:cs="宋体"/>
                <w:b w:val="0"/>
                <w:bCs/>
                <w:sz w:val="22"/>
                <w:szCs w:val="22"/>
              </w:rPr>
            </w:pPr>
            <w:r>
              <w:rPr>
                <w:rFonts w:hint="eastAsia" w:ascii="宋体" w:hAnsi="宋体" w:eastAsia="宋体" w:cs="宋体"/>
                <w:b w:val="0"/>
                <w:bCs/>
                <w:sz w:val="22"/>
                <w:szCs w:val="22"/>
              </w:rPr>
              <w:t>8、采集模块：内置专业高清摄像头</w:t>
            </w:r>
          </w:p>
          <w:p>
            <w:pPr>
              <w:rPr>
                <w:rFonts w:hint="eastAsia" w:ascii="宋体" w:hAnsi="宋体" w:eastAsia="宋体" w:cs="宋体"/>
                <w:b w:val="0"/>
                <w:bCs/>
                <w:sz w:val="22"/>
                <w:szCs w:val="22"/>
              </w:rPr>
            </w:pPr>
            <w:r>
              <w:rPr>
                <w:rFonts w:hint="eastAsia" w:ascii="宋体" w:hAnsi="宋体" w:eastAsia="宋体" w:cs="宋体"/>
                <w:b w:val="0"/>
                <w:bCs/>
                <w:sz w:val="22"/>
                <w:szCs w:val="22"/>
              </w:rPr>
              <w:t>9、曝光模式：自动</w:t>
            </w:r>
          </w:p>
          <w:p>
            <w:pPr>
              <w:rPr>
                <w:rFonts w:hint="eastAsia" w:ascii="宋体" w:hAnsi="宋体" w:eastAsia="宋体" w:cs="宋体"/>
                <w:b w:val="0"/>
                <w:bCs/>
                <w:sz w:val="22"/>
                <w:szCs w:val="22"/>
              </w:rPr>
            </w:pPr>
            <w:r>
              <w:rPr>
                <w:rFonts w:hint="eastAsia" w:ascii="宋体" w:hAnsi="宋体" w:eastAsia="宋体" w:cs="宋体"/>
                <w:b w:val="0"/>
                <w:bCs/>
                <w:sz w:val="22"/>
                <w:szCs w:val="22"/>
              </w:rPr>
              <w:t>10、像素：大于等于800万</w:t>
            </w:r>
          </w:p>
          <w:p>
            <w:pPr>
              <w:rPr>
                <w:rFonts w:hint="eastAsia" w:ascii="宋体" w:hAnsi="宋体" w:eastAsia="宋体" w:cs="宋体"/>
                <w:b w:val="0"/>
                <w:bCs/>
                <w:sz w:val="22"/>
                <w:szCs w:val="22"/>
              </w:rPr>
            </w:pPr>
            <w:r>
              <w:rPr>
                <w:rFonts w:hint="eastAsia" w:ascii="宋体" w:hAnsi="宋体" w:eastAsia="宋体" w:cs="宋体"/>
                <w:b w:val="0"/>
                <w:bCs/>
                <w:sz w:val="22"/>
                <w:szCs w:val="22"/>
              </w:rPr>
              <w:t>11、</w:t>
            </w:r>
            <w:r>
              <w:rPr>
                <w:rFonts w:hint="eastAsia" w:ascii="宋体" w:hAnsi="宋体" w:eastAsia="宋体" w:cs="宋体"/>
                <w:b w:val="0"/>
                <w:bCs/>
                <w:sz w:val="22"/>
                <w:szCs w:val="22"/>
              </w:rPr>
              <w:t>★</w:t>
            </w:r>
            <w:r>
              <w:rPr>
                <w:rFonts w:hint="eastAsia" w:ascii="宋体" w:hAnsi="宋体" w:eastAsia="宋体" w:cs="宋体"/>
                <w:b w:val="0"/>
                <w:bCs/>
                <w:sz w:val="22"/>
                <w:szCs w:val="22"/>
              </w:rPr>
              <w:t>提供第二类医疗器械注册证及检测报告</w:t>
            </w:r>
          </w:p>
        </w:tc>
        <w:tc>
          <w:tcPr>
            <w:tcW w:w="365" w:type="pct"/>
            <w:vMerge w:val="restar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vMerge w:val="restart"/>
            <w:noWrap w:val="0"/>
            <w:vAlign w:val="center"/>
          </w:tcPr>
          <w:p>
            <w:pPr>
              <w:jc w:val="center"/>
              <w:rPr>
                <w:rFonts w:hint="eastAsia" w:ascii="宋体" w:hAnsi="宋体" w:eastAsia="宋体" w:cs="宋体"/>
                <w:b w:val="0"/>
                <w:bCs/>
                <w:sz w:val="22"/>
                <w:szCs w:val="22"/>
                <w:lang w:eastAsia="zh-CN"/>
              </w:rPr>
            </w:pPr>
            <w:r>
              <w:rPr>
                <w:rFonts w:hint="eastAsia" w:ascii="宋体" w:hAnsi="宋体" w:eastAsia="宋体" w:cs="宋体"/>
                <w:b w:val="0"/>
                <w:bCs/>
                <w:color w:val="FF0000"/>
                <w:sz w:val="22"/>
                <w:szCs w:val="22"/>
              </w:rPr>
              <w:t>1</w:t>
            </w:r>
            <w:r>
              <w:rPr>
                <w:rFonts w:hint="eastAsia" w:ascii="宋体" w:hAnsi="宋体" w:eastAsia="宋体" w:cs="宋体"/>
                <w:b w:val="0"/>
                <w:bCs/>
                <w:color w:val="FF000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AI报告</w:t>
            </w:r>
          </w:p>
        </w:tc>
        <w:tc>
          <w:tcPr>
            <w:tcW w:w="3253" w:type="pct"/>
            <w:noWrap w:val="0"/>
            <w:vAlign w:val="center"/>
          </w:tcPr>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支持糖尿病辅助诊断，准确度≥95%，自动给出糖尿病视网膜病变的辅助诊断分级和建议、自动识别质量不合格图片并进行不合格项提示重拍</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支持健康风险评估，自动分割双眼动静脉可视化图片、提供眼底和慢病风险的自动历史对比功能</w:t>
            </w:r>
          </w:p>
          <w:p>
            <w:pP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★全自动眼底照相机所带AI报告</w:t>
            </w:r>
            <w:r>
              <w:rPr>
                <w:rFonts w:hint="eastAsia" w:ascii="宋体" w:hAnsi="宋体" w:eastAsia="宋体" w:cs="宋体"/>
                <w:b w:val="0"/>
                <w:bCs/>
                <w:color w:val="auto"/>
                <w:sz w:val="22"/>
                <w:szCs w:val="22"/>
                <w:lang w:val="en-US" w:eastAsia="zh-CN"/>
              </w:rPr>
              <w:t>具有</w:t>
            </w:r>
            <w:r>
              <w:rPr>
                <w:rFonts w:hint="eastAsia" w:ascii="宋体" w:hAnsi="宋体" w:eastAsia="宋体" w:cs="宋体"/>
                <w:b w:val="0"/>
                <w:bCs/>
                <w:color w:val="auto"/>
                <w:sz w:val="22"/>
                <w:szCs w:val="22"/>
              </w:rPr>
              <w:t>国家三类医疗器械注册证 (须提供药监局认可的检测机构检测报告的复印件)</w:t>
            </w:r>
          </w:p>
        </w:tc>
        <w:tc>
          <w:tcPr>
            <w:tcW w:w="365" w:type="pct"/>
            <w:vMerge w:val="continue"/>
            <w:noWrap w:val="0"/>
            <w:vAlign w:val="center"/>
          </w:tcPr>
          <w:p>
            <w:pPr>
              <w:widowControl/>
              <w:jc w:val="center"/>
              <w:rPr>
                <w:rFonts w:hint="eastAsia" w:ascii="宋体" w:hAnsi="宋体" w:eastAsia="宋体" w:cs="宋体"/>
                <w:b w:val="0"/>
                <w:bCs/>
                <w:sz w:val="22"/>
                <w:szCs w:val="22"/>
              </w:rPr>
            </w:pPr>
          </w:p>
        </w:tc>
        <w:tc>
          <w:tcPr>
            <w:tcW w:w="433" w:type="pct"/>
            <w:vMerge w:val="continue"/>
            <w:noWrap w:val="0"/>
            <w:vAlign w:val="center"/>
          </w:tcPr>
          <w:p>
            <w:pPr>
              <w:widowControl/>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vMerge w:val="continue"/>
            <w:noWrap w:val="0"/>
            <w:vAlign w:val="center"/>
          </w:tcPr>
          <w:p>
            <w:pPr>
              <w:widowControl/>
              <w:jc w:val="center"/>
              <w:rPr>
                <w:rFonts w:hint="eastAsia" w:ascii="宋体" w:hAnsi="宋体" w:eastAsia="宋体" w:cs="宋体"/>
                <w:b w:val="0"/>
                <w:bCs/>
                <w:sz w:val="22"/>
                <w:szCs w:val="22"/>
              </w:rPr>
            </w:pP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技术参数</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1、视场角；≥30度</w:t>
            </w:r>
          </w:p>
          <w:p>
            <w:pPr>
              <w:rPr>
                <w:rFonts w:hint="eastAsia" w:ascii="宋体" w:hAnsi="宋体" w:eastAsia="宋体" w:cs="宋体"/>
                <w:b w:val="0"/>
                <w:bCs/>
                <w:sz w:val="22"/>
                <w:szCs w:val="22"/>
              </w:rPr>
            </w:pPr>
            <w:r>
              <w:rPr>
                <w:rFonts w:hint="eastAsia" w:ascii="宋体" w:hAnsi="宋体" w:eastAsia="宋体" w:cs="宋体"/>
                <w:b w:val="0"/>
                <w:bCs/>
                <w:sz w:val="22"/>
                <w:szCs w:val="22"/>
              </w:rPr>
              <w:t>2、眼底像分辨率≥800万像素</w:t>
            </w:r>
          </w:p>
          <w:p>
            <w:pPr>
              <w:rPr>
                <w:rFonts w:hint="eastAsia" w:ascii="宋体" w:hAnsi="宋体" w:eastAsia="宋体" w:cs="宋体"/>
                <w:b w:val="0"/>
                <w:bCs/>
                <w:sz w:val="22"/>
                <w:szCs w:val="22"/>
              </w:rPr>
            </w:pPr>
            <w:r>
              <w:rPr>
                <w:rFonts w:hint="eastAsia" w:ascii="宋体" w:hAnsi="宋体" w:eastAsia="宋体" w:cs="宋体"/>
                <w:b w:val="0"/>
                <w:bCs/>
                <w:sz w:val="22"/>
                <w:szCs w:val="22"/>
              </w:rPr>
              <w:t>3、照相瞳孔直径：2.8 mm或以上</w:t>
            </w:r>
          </w:p>
          <w:p>
            <w:pPr>
              <w:rPr>
                <w:rFonts w:hint="eastAsia" w:ascii="宋体" w:hAnsi="宋体" w:eastAsia="宋体" w:cs="宋体"/>
                <w:b w:val="0"/>
                <w:bCs/>
                <w:sz w:val="22"/>
                <w:szCs w:val="22"/>
              </w:rPr>
            </w:pPr>
            <w:r>
              <w:rPr>
                <w:rFonts w:hint="eastAsia" w:ascii="宋体" w:hAnsi="宋体" w:eastAsia="宋体" w:cs="宋体"/>
                <w:b w:val="0"/>
                <w:bCs/>
                <w:sz w:val="22"/>
                <w:szCs w:val="22"/>
              </w:rPr>
              <w:t>4、患者屈光度校正范围：-15D～+15D</w:t>
            </w:r>
          </w:p>
        </w:tc>
        <w:tc>
          <w:tcPr>
            <w:tcW w:w="365" w:type="pct"/>
            <w:vMerge w:val="continue"/>
            <w:noWrap w:val="0"/>
            <w:vAlign w:val="center"/>
          </w:tcPr>
          <w:p>
            <w:pPr>
              <w:jc w:val="center"/>
              <w:rPr>
                <w:rFonts w:hint="eastAsia" w:ascii="宋体" w:hAnsi="宋体" w:eastAsia="宋体" w:cs="宋体"/>
                <w:b w:val="0"/>
                <w:bCs/>
                <w:sz w:val="22"/>
                <w:szCs w:val="22"/>
              </w:rPr>
            </w:pPr>
          </w:p>
        </w:tc>
        <w:tc>
          <w:tcPr>
            <w:tcW w:w="433" w:type="pct"/>
            <w:vMerge w:val="continue"/>
            <w:noWrap w:val="0"/>
            <w:vAlign w:val="center"/>
          </w:tcPr>
          <w:p>
            <w:pPr>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心电图机</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1、采用嵌入式设计，并以性能稳定可靠的嵌入式操作系统为平台，整机性能更加稳定可靠，安全性更高</w:t>
            </w:r>
          </w:p>
          <w:p>
            <w:pPr>
              <w:rPr>
                <w:rFonts w:hint="eastAsia" w:ascii="宋体" w:hAnsi="宋体" w:eastAsia="宋体" w:cs="宋体"/>
                <w:b w:val="0"/>
                <w:bCs/>
                <w:sz w:val="22"/>
                <w:szCs w:val="22"/>
              </w:rPr>
            </w:pPr>
            <w:r>
              <w:rPr>
                <w:rFonts w:hint="eastAsia" w:ascii="宋体" w:hAnsi="宋体" w:eastAsia="宋体" w:cs="宋体"/>
                <w:b w:val="0"/>
                <w:bCs/>
                <w:sz w:val="22"/>
                <w:szCs w:val="22"/>
              </w:rPr>
              <w:t>2、8 英寸屏，800×600 彩色液晶屏显示，清晰的热敏打印效果，支持外接USB打印机，提供大容量U盘存储功能；</w:t>
            </w:r>
          </w:p>
          <w:p>
            <w:pPr>
              <w:rPr>
                <w:rFonts w:hint="eastAsia" w:ascii="宋体" w:hAnsi="宋体" w:eastAsia="宋体" w:cs="宋体"/>
                <w:b w:val="0"/>
                <w:bCs/>
                <w:sz w:val="22"/>
                <w:szCs w:val="22"/>
              </w:rPr>
            </w:pPr>
            <w:r>
              <w:rPr>
                <w:rFonts w:hint="eastAsia" w:ascii="宋体" w:hAnsi="宋体" w:eastAsia="宋体" w:cs="宋体"/>
                <w:b w:val="0"/>
                <w:bCs/>
                <w:sz w:val="22"/>
                <w:szCs w:val="22"/>
              </w:rPr>
              <w:t>3、机内标配的全数字抗基线漂移滤波器、低通滤波器以及肌电滤波器，可以在复杂的临床环境下，迅速采集到清晰，准确的波形</w:t>
            </w:r>
          </w:p>
          <w:p>
            <w:pPr>
              <w:rPr>
                <w:rFonts w:hint="eastAsia" w:ascii="宋体" w:hAnsi="宋体" w:eastAsia="宋体" w:cs="宋体"/>
                <w:b w:val="0"/>
                <w:bCs/>
                <w:sz w:val="22"/>
                <w:szCs w:val="22"/>
              </w:rPr>
            </w:pPr>
            <w:r>
              <w:rPr>
                <w:rFonts w:hint="eastAsia" w:ascii="宋体" w:hAnsi="宋体" w:eastAsia="宋体" w:cs="宋体"/>
                <w:b w:val="0"/>
                <w:bCs/>
                <w:sz w:val="22"/>
                <w:szCs w:val="22"/>
              </w:rPr>
              <w:t>4、记录方式：热敏点阵记录</w:t>
            </w:r>
          </w:p>
          <w:p>
            <w:pPr>
              <w:rPr>
                <w:rFonts w:hint="eastAsia" w:ascii="宋体" w:hAnsi="宋体" w:eastAsia="宋体" w:cs="宋体"/>
                <w:b w:val="0"/>
                <w:bCs/>
                <w:sz w:val="22"/>
                <w:szCs w:val="22"/>
              </w:rPr>
            </w:pPr>
            <w:r>
              <w:rPr>
                <w:rFonts w:hint="eastAsia" w:ascii="宋体" w:hAnsi="宋体" w:eastAsia="宋体" w:cs="宋体"/>
                <w:b w:val="0"/>
                <w:bCs/>
                <w:sz w:val="22"/>
                <w:szCs w:val="22"/>
              </w:rPr>
              <w:t>5、记录内容：心电波形、分析结果、明尼苏达码、平均模板以及导联名称、走纸速度、增益、滤波器、日期、患者信息、标记等</w:t>
            </w:r>
          </w:p>
          <w:p>
            <w:pPr>
              <w:rPr>
                <w:rFonts w:hint="eastAsia" w:ascii="宋体" w:hAnsi="宋体" w:eastAsia="宋体" w:cs="宋体"/>
                <w:b w:val="0"/>
                <w:bCs/>
                <w:sz w:val="22"/>
                <w:szCs w:val="22"/>
              </w:rPr>
            </w:pPr>
            <w:r>
              <w:rPr>
                <w:rFonts w:hint="eastAsia" w:ascii="宋体" w:hAnsi="宋体" w:eastAsia="宋体" w:cs="宋体"/>
                <w:b w:val="0"/>
                <w:bCs/>
                <w:sz w:val="22"/>
                <w:szCs w:val="22"/>
              </w:rPr>
              <w:t>6、心率范围：30bpm~300bpm</w:t>
            </w:r>
          </w:p>
          <w:p>
            <w:pPr>
              <w:rPr>
                <w:rFonts w:hint="eastAsia" w:ascii="宋体" w:hAnsi="宋体" w:eastAsia="宋体" w:cs="宋体"/>
                <w:b w:val="0"/>
                <w:bCs/>
                <w:sz w:val="22"/>
                <w:szCs w:val="22"/>
              </w:rPr>
            </w:pPr>
            <w:r>
              <w:rPr>
                <w:rFonts w:hint="eastAsia" w:ascii="宋体" w:hAnsi="宋体" w:eastAsia="宋体" w:cs="宋体"/>
                <w:b w:val="0"/>
                <w:bCs/>
                <w:sz w:val="22"/>
                <w:szCs w:val="22"/>
              </w:rPr>
              <w:t>7、计算精度：±1bpm</w:t>
            </w:r>
          </w:p>
          <w:p>
            <w:pPr>
              <w:rPr>
                <w:rFonts w:hint="eastAsia" w:ascii="宋体" w:hAnsi="宋体" w:eastAsia="宋体" w:cs="宋体"/>
                <w:b w:val="0"/>
                <w:bCs/>
                <w:sz w:val="22"/>
                <w:szCs w:val="22"/>
              </w:rPr>
            </w:pPr>
            <w:r>
              <w:rPr>
                <w:rFonts w:hint="eastAsia" w:ascii="宋体" w:hAnsi="宋体" w:eastAsia="宋体" w:cs="宋体"/>
                <w:b w:val="0"/>
                <w:bCs/>
                <w:sz w:val="22"/>
                <w:szCs w:val="22"/>
              </w:rPr>
              <w:t>8、输入方式：浮地，除颤保护，起博脉冲抑制</w:t>
            </w:r>
          </w:p>
          <w:p>
            <w:pPr>
              <w:rPr>
                <w:rFonts w:hint="eastAsia" w:ascii="宋体" w:hAnsi="宋体" w:eastAsia="宋体" w:cs="宋体"/>
                <w:b w:val="0"/>
                <w:bCs/>
                <w:sz w:val="22"/>
                <w:szCs w:val="22"/>
              </w:rPr>
            </w:pPr>
            <w:r>
              <w:rPr>
                <w:rFonts w:hint="eastAsia" w:ascii="宋体" w:hAnsi="宋体" w:eastAsia="宋体" w:cs="宋体"/>
                <w:b w:val="0"/>
                <w:bCs/>
                <w:sz w:val="22"/>
                <w:szCs w:val="22"/>
              </w:rPr>
              <w:t>9、导联：标准12导联同步采集，支持NEHB，Cabrera导联体系</w:t>
            </w:r>
          </w:p>
          <w:p>
            <w:pPr>
              <w:rPr>
                <w:rFonts w:hint="eastAsia" w:ascii="宋体" w:hAnsi="宋体" w:eastAsia="宋体" w:cs="宋体"/>
                <w:b w:val="0"/>
                <w:bCs/>
                <w:sz w:val="22"/>
                <w:szCs w:val="22"/>
              </w:rPr>
            </w:pPr>
            <w:r>
              <w:rPr>
                <w:rFonts w:hint="eastAsia" w:ascii="宋体" w:hAnsi="宋体" w:eastAsia="宋体" w:cs="宋体"/>
                <w:b w:val="0"/>
                <w:bCs/>
                <w:sz w:val="22"/>
                <w:szCs w:val="22"/>
              </w:rPr>
              <w:t>10、分辨率：0.1192uV/LSB</w:t>
            </w:r>
          </w:p>
          <w:p>
            <w:pPr>
              <w:rPr>
                <w:rFonts w:hint="eastAsia" w:ascii="宋体" w:hAnsi="宋体" w:eastAsia="宋体" w:cs="宋体"/>
                <w:b w:val="0"/>
                <w:bCs/>
                <w:sz w:val="22"/>
                <w:szCs w:val="22"/>
              </w:rPr>
            </w:pPr>
            <w:r>
              <w:rPr>
                <w:rFonts w:hint="eastAsia" w:ascii="宋体" w:hAnsi="宋体" w:eastAsia="宋体" w:cs="宋体"/>
                <w:b w:val="0"/>
                <w:bCs/>
                <w:sz w:val="22"/>
                <w:szCs w:val="22"/>
              </w:rPr>
              <w:t>11、采集模式：12道同步</w:t>
            </w:r>
          </w:p>
          <w:p>
            <w:pPr>
              <w:rPr>
                <w:rFonts w:hint="eastAsia" w:ascii="宋体" w:hAnsi="宋体" w:eastAsia="宋体" w:cs="宋体"/>
                <w:b w:val="0"/>
                <w:bCs/>
                <w:sz w:val="22"/>
                <w:szCs w:val="22"/>
              </w:rPr>
            </w:pPr>
            <w:r>
              <w:rPr>
                <w:rFonts w:hint="eastAsia" w:ascii="宋体" w:hAnsi="宋体" w:eastAsia="宋体" w:cs="宋体"/>
                <w:b w:val="0"/>
                <w:bCs/>
                <w:sz w:val="22"/>
                <w:szCs w:val="22"/>
              </w:rPr>
              <w:t>12、A/D转换：24位</w:t>
            </w:r>
          </w:p>
          <w:p>
            <w:pPr>
              <w:rPr>
                <w:rFonts w:hint="eastAsia" w:ascii="宋体" w:hAnsi="宋体" w:eastAsia="宋体" w:cs="宋体"/>
                <w:b w:val="0"/>
                <w:bCs/>
                <w:sz w:val="22"/>
                <w:szCs w:val="22"/>
              </w:rPr>
            </w:pPr>
            <w:r>
              <w:rPr>
                <w:rFonts w:hint="eastAsia" w:ascii="宋体" w:hAnsi="宋体" w:eastAsia="宋体" w:cs="宋体"/>
                <w:b w:val="0"/>
                <w:bCs/>
                <w:sz w:val="22"/>
                <w:szCs w:val="22"/>
              </w:rPr>
              <w:t>13、时间常数：≥5s</w:t>
            </w:r>
          </w:p>
          <w:p>
            <w:pPr>
              <w:rPr>
                <w:rFonts w:hint="eastAsia" w:ascii="宋体" w:hAnsi="宋体" w:eastAsia="宋体" w:cs="宋体"/>
                <w:b w:val="0"/>
                <w:bCs/>
                <w:sz w:val="22"/>
                <w:szCs w:val="22"/>
              </w:rPr>
            </w:pPr>
            <w:r>
              <w:rPr>
                <w:rFonts w:hint="eastAsia" w:ascii="宋体" w:hAnsi="宋体" w:eastAsia="宋体" w:cs="宋体"/>
                <w:b w:val="0"/>
                <w:bCs/>
                <w:sz w:val="22"/>
                <w:szCs w:val="22"/>
              </w:rPr>
              <w:t>14、频率响应：0.01Hz ~ 500Hz</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全自动血球分析仪</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1、检测原理：WBC计数和分类: 半导体激光+流式细胞技术+DNA/RNA核酸荧光染色</w:t>
            </w:r>
          </w:p>
          <w:p>
            <w:pPr>
              <w:rPr>
                <w:rFonts w:hint="eastAsia" w:ascii="宋体" w:hAnsi="宋体" w:eastAsia="宋体" w:cs="宋体"/>
                <w:b w:val="0"/>
                <w:bCs/>
                <w:sz w:val="22"/>
                <w:szCs w:val="22"/>
              </w:rPr>
            </w:pPr>
            <w:r>
              <w:rPr>
                <w:rFonts w:hint="eastAsia" w:ascii="宋体" w:hAnsi="宋体" w:eastAsia="宋体" w:cs="宋体"/>
                <w:b w:val="0"/>
                <w:bCs/>
                <w:sz w:val="22"/>
                <w:szCs w:val="22"/>
              </w:rPr>
              <w:t>RBC、PLT计数: 双鞘流技术+阻抗法</w:t>
            </w:r>
          </w:p>
          <w:p>
            <w:pPr>
              <w:rPr>
                <w:rFonts w:hint="eastAsia" w:ascii="宋体" w:hAnsi="宋体" w:eastAsia="宋体" w:cs="宋体"/>
                <w:b w:val="0"/>
                <w:bCs/>
                <w:sz w:val="22"/>
                <w:szCs w:val="22"/>
              </w:rPr>
            </w:pPr>
            <w:r>
              <w:rPr>
                <w:rFonts w:hint="eastAsia" w:ascii="宋体" w:hAnsi="宋体" w:eastAsia="宋体" w:cs="宋体"/>
                <w:b w:val="0"/>
                <w:bCs/>
                <w:sz w:val="22"/>
                <w:szCs w:val="22"/>
              </w:rPr>
              <w:t>HGB测定: SLS无氰化物血红蛋白检测法。</w:t>
            </w:r>
          </w:p>
          <w:p>
            <w:pPr>
              <w:rPr>
                <w:rFonts w:hint="eastAsia" w:ascii="宋体" w:hAnsi="宋体" w:eastAsia="宋体" w:cs="宋体"/>
                <w:b w:val="0"/>
                <w:bCs/>
                <w:sz w:val="22"/>
                <w:szCs w:val="22"/>
              </w:rPr>
            </w:pPr>
            <w:r>
              <w:rPr>
                <w:rFonts w:hint="eastAsia" w:ascii="宋体" w:hAnsi="宋体" w:eastAsia="宋体" w:cs="宋体"/>
                <w:b w:val="0"/>
                <w:bCs/>
                <w:sz w:val="22"/>
                <w:szCs w:val="22"/>
              </w:rPr>
              <w:t>2、幼稚细胞检测：幼稚粒细胞采用核酸荧光染色法检测，并能提供定量参数(百分比和绝对值)；</w:t>
            </w:r>
          </w:p>
          <w:p>
            <w:pPr>
              <w:rPr>
                <w:rFonts w:hint="eastAsia" w:ascii="宋体" w:hAnsi="宋体" w:eastAsia="宋体" w:cs="宋体"/>
                <w:b w:val="0"/>
                <w:bCs/>
                <w:sz w:val="22"/>
                <w:szCs w:val="22"/>
              </w:rPr>
            </w:pPr>
            <w:r>
              <w:rPr>
                <w:rFonts w:hint="eastAsia" w:ascii="宋体" w:hAnsi="宋体" w:eastAsia="宋体" w:cs="宋体"/>
                <w:b w:val="0"/>
                <w:bCs/>
                <w:sz w:val="22"/>
                <w:szCs w:val="22"/>
              </w:rPr>
              <w:t>3、检测光源： 采用先进的半导体激光，功耗低，寿命长，以降低仪器的维护成本；</w:t>
            </w:r>
          </w:p>
          <w:p>
            <w:pPr>
              <w:rPr>
                <w:rFonts w:hint="eastAsia" w:ascii="宋体" w:hAnsi="宋体" w:eastAsia="宋体" w:cs="宋体"/>
                <w:b w:val="0"/>
                <w:bCs/>
                <w:sz w:val="22"/>
                <w:szCs w:val="22"/>
              </w:rPr>
            </w:pPr>
            <w:r>
              <w:rPr>
                <w:rFonts w:hint="eastAsia" w:ascii="宋体" w:hAnsi="宋体" w:eastAsia="宋体" w:cs="宋体"/>
                <w:b w:val="0"/>
                <w:bCs/>
                <w:sz w:val="22"/>
                <w:szCs w:val="22"/>
              </w:rPr>
              <w:t>4、检测速度：CBC+Diff≥60个样本/小时。</w:t>
            </w:r>
          </w:p>
          <w:p>
            <w:pPr>
              <w:rPr>
                <w:rFonts w:hint="eastAsia" w:ascii="宋体" w:hAnsi="宋体" w:eastAsia="宋体" w:cs="宋体"/>
                <w:b w:val="0"/>
                <w:bCs/>
                <w:sz w:val="22"/>
                <w:szCs w:val="22"/>
              </w:rPr>
            </w:pPr>
            <w:r>
              <w:rPr>
                <w:rFonts w:hint="eastAsia" w:ascii="宋体" w:hAnsi="宋体" w:eastAsia="宋体" w:cs="宋体"/>
                <w:b w:val="0"/>
                <w:bCs/>
                <w:sz w:val="22"/>
                <w:szCs w:val="22"/>
              </w:rPr>
              <w:t>5、检测项目：≥24项参数（不包含研究参数、直方图及散点图）。</w:t>
            </w:r>
          </w:p>
          <w:p>
            <w:pPr>
              <w:rPr>
                <w:rFonts w:hint="eastAsia" w:ascii="宋体" w:hAnsi="宋体" w:eastAsia="宋体" w:cs="宋体"/>
                <w:b w:val="0"/>
                <w:bCs/>
                <w:sz w:val="22"/>
                <w:szCs w:val="22"/>
              </w:rPr>
            </w:pPr>
            <w:r>
              <w:rPr>
                <w:rFonts w:hint="eastAsia" w:ascii="宋体" w:hAnsi="宋体" w:eastAsia="宋体" w:cs="宋体"/>
                <w:b w:val="0"/>
                <w:bCs/>
                <w:sz w:val="22"/>
                <w:szCs w:val="22"/>
              </w:rPr>
              <w:t>6、检测模式：具备两种以上检测模式（包含全血和末梢血预稀释模式）。</w:t>
            </w:r>
          </w:p>
          <w:p>
            <w:pPr>
              <w:rPr>
                <w:rFonts w:hint="eastAsia" w:ascii="宋体" w:hAnsi="宋体" w:eastAsia="宋体" w:cs="宋体"/>
                <w:b w:val="0"/>
                <w:bCs/>
                <w:sz w:val="22"/>
                <w:szCs w:val="22"/>
              </w:rPr>
            </w:pPr>
            <w:r>
              <w:rPr>
                <w:rFonts w:hint="eastAsia" w:ascii="宋体" w:hAnsi="宋体" w:eastAsia="宋体" w:cs="宋体"/>
                <w:b w:val="0"/>
                <w:bCs/>
                <w:sz w:val="22"/>
                <w:szCs w:val="22"/>
              </w:rPr>
              <w:t>7、用血量：  全血≤20ul，实现CBC+Diff五分类</w:t>
            </w:r>
          </w:p>
          <w:p>
            <w:pPr>
              <w:rPr>
                <w:rFonts w:hint="eastAsia" w:ascii="宋体" w:hAnsi="宋体" w:eastAsia="宋体" w:cs="宋体"/>
                <w:b w:val="0"/>
                <w:bCs/>
                <w:sz w:val="22"/>
                <w:szCs w:val="22"/>
              </w:rPr>
            </w:pPr>
            <w:r>
              <w:rPr>
                <w:rFonts w:hint="eastAsia" w:ascii="宋体" w:hAnsi="宋体" w:eastAsia="宋体" w:cs="宋体"/>
                <w:b w:val="0"/>
                <w:bCs/>
                <w:sz w:val="22"/>
                <w:szCs w:val="22"/>
              </w:rPr>
              <w:t>末梢血≤20ul，实现CBC+Diff五分类。</w:t>
            </w:r>
          </w:p>
          <w:p>
            <w:pPr>
              <w:rPr>
                <w:rFonts w:hint="eastAsia" w:ascii="宋体" w:hAnsi="宋体" w:eastAsia="宋体" w:cs="宋体"/>
                <w:b w:val="0"/>
                <w:bCs/>
                <w:sz w:val="22"/>
                <w:szCs w:val="22"/>
              </w:rPr>
            </w:pPr>
            <w:r>
              <w:rPr>
                <w:rFonts w:hint="eastAsia" w:ascii="宋体" w:hAnsi="宋体" w:eastAsia="宋体" w:cs="宋体"/>
                <w:b w:val="0"/>
                <w:bCs/>
                <w:sz w:val="22"/>
                <w:szCs w:val="22"/>
              </w:rPr>
              <w:t>8、白细胞五分类检测部技术：通过核酸荧光染色结合半导体激光流式细胞技术，只需一个通道即可采集细胞的三维信号</w:t>
            </w:r>
          </w:p>
          <w:p>
            <w:pPr>
              <w:rPr>
                <w:rFonts w:hint="eastAsia" w:ascii="宋体" w:hAnsi="宋体" w:eastAsia="宋体" w:cs="宋体"/>
                <w:b w:val="0"/>
                <w:bCs/>
                <w:sz w:val="22"/>
                <w:szCs w:val="22"/>
              </w:rPr>
            </w:pPr>
            <w:r>
              <w:rPr>
                <w:rFonts w:hint="eastAsia" w:ascii="宋体" w:hAnsi="宋体" w:eastAsia="宋体" w:cs="宋体"/>
                <w:b w:val="0"/>
                <w:bCs/>
                <w:sz w:val="22"/>
                <w:szCs w:val="22"/>
              </w:rPr>
              <w:t>前向散射光（FSC）：反映被检测细胞大小信息</w:t>
            </w:r>
          </w:p>
          <w:p>
            <w:pPr>
              <w:rPr>
                <w:rFonts w:hint="eastAsia" w:ascii="宋体" w:hAnsi="宋体" w:eastAsia="宋体" w:cs="宋体"/>
                <w:b w:val="0"/>
                <w:bCs/>
                <w:sz w:val="22"/>
                <w:szCs w:val="22"/>
              </w:rPr>
            </w:pPr>
            <w:r>
              <w:rPr>
                <w:rFonts w:hint="eastAsia" w:ascii="宋体" w:hAnsi="宋体" w:eastAsia="宋体" w:cs="宋体"/>
                <w:b w:val="0"/>
                <w:bCs/>
                <w:sz w:val="22"/>
                <w:szCs w:val="22"/>
              </w:rPr>
              <w:t>侧向散射光（SSC）：反映细胞内容物，包括核和颗粒的复杂程度信息</w:t>
            </w:r>
          </w:p>
          <w:p>
            <w:pPr>
              <w:rPr>
                <w:rFonts w:hint="eastAsia" w:ascii="宋体" w:hAnsi="宋体" w:eastAsia="宋体" w:cs="宋体"/>
                <w:b w:val="0"/>
                <w:bCs/>
                <w:sz w:val="22"/>
                <w:szCs w:val="22"/>
              </w:rPr>
            </w:pPr>
            <w:r>
              <w:rPr>
                <w:rFonts w:hint="eastAsia" w:ascii="宋体" w:hAnsi="宋体" w:eastAsia="宋体" w:cs="宋体"/>
                <w:b w:val="0"/>
                <w:bCs/>
                <w:sz w:val="22"/>
                <w:szCs w:val="22"/>
              </w:rPr>
              <w:t>侧向荧光（SFL）：反映细胞的核酸，包括DNA和RNA含量的信息</w:t>
            </w:r>
          </w:p>
          <w:p>
            <w:pPr>
              <w:rPr>
                <w:rFonts w:hint="eastAsia" w:ascii="宋体" w:hAnsi="宋体" w:eastAsia="宋体" w:cs="宋体"/>
                <w:b w:val="0"/>
                <w:bCs/>
                <w:sz w:val="22"/>
                <w:szCs w:val="22"/>
              </w:rPr>
            </w:pPr>
            <w:r>
              <w:rPr>
                <w:rFonts w:hint="eastAsia" w:ascii="宋体" w:hAnsi="宋体" w:eastAsia="宋体" w:cs="宋体"/>
                <w:b w:val="0"/>
                <w:bCs/>
                <w:sz w:val="22"/>
                <w:szCs w:val="22"/>
              </w:rPr>
              <w:t>并同时实现两种模式的白细胞计数分类（WBC模式和WBC+Diff模式），以保证结果准确性</w:t>
            </w:r>
          </w:p>
          <w:p>
            <w:pPr>
              <w:rPr>
                <w:rFonts w:hint="eastAsia" w:ascii="宋体" w:hAnsi="宋体" w:eastAsia="宋体" w:cs="宋体"/>
                <w:b w:val="0"/>
                <w:bCs/>
                <w:sz w:val="22"/>
                <w:szCs w:val="22"/>
              </w:rPr>
            </w:pPr>
            <w:r>
              <w:rPr>
                <w:rFonts w:hint="eastAsia" w:ascii="宋体" w:hAnsi="宋体" w:eastAsia="宋体" w:cs="宋体"/>
                <w:b w:val="0"/>
                <w:bCs/>
                <w:sz w:val="22"/>
                <w:szCs w:val="22"/>
              </w:rPr>
              <w:t>9、抗干扰技术：采用核酸荧光染色识别技术可有效排除血小板聚集、有核红细胞等对白细胞分类计数的干扰；</w:t>
            </w:r>
          </w:p>
          <w:p>
            <w:pPr>
              <w:rPr>
                <w:rFonts w:hint="eastAsia" w:ascii="宋体" w:hAnsi="宋体" w:eastAsia="宋体" w:cs="宋体"/>
                <w:b w:val="0"/>
                <w:bCs/>
                <w:sz w:val="22"/>
                <w:szCs w:val="22"/>
              </w:rPr>
            </w:pPr>
            <w:r>
              <w:rPr>
                <w:rFonts w:hint="eastAsia" w:ascii="宋体" w:hAnsi="宋体" w:eastAsia="宋体" w:cs="宋体"/>
                <w:b w:val="0"/>
                <w:bCs/>
                <w:sz w:val="22"/>
                <w:szCs w:val="22"/>
              </w:rPr>
              <w:t>10、检测试剂：只需≤4种试剂（稀释液、白细胞溶血素、血红蛋白溶血素、染色液）就能实现CBC和CBC+Diff五分类，以减少试剂用量，节约成本。</w:t>
            </w:r>
          </w:p>
          <w:p>
            <w:pPr>
              <w:rPr>
                <w:rFonts w:hint="eastAsia" w:ascii="宋体" w:hAnsi="宋体" w:eastAsia="宋体" w:cs="宋体"/>
                <w:b w:val="0"/>
                <w:bCs/>
                <w:sz w:val="22"/>
                <w:szCs w:val="22"/>
              </w:rPr>
            </w:pPr>
            <w:r>
              <w:rPr>
                <w:rFonts w:hint="eastAsia" w:ascii="宋体" w:hAnsi="宋体" w:eastAsia="宋体" w:cs="宋体"/>
                <w:b w:val="0"/>
                <w:bCs/>
                <w:sz w:val="22"/>
                <w:szCs w:val="22"/>
              </w:rPr>
              <w:t>11、定量分析技术： 采用高精度步进马达定量吸样，保证结果准确</w:t>
            </w:r>
          </w:p>
          <w:p>
            <w:pPr>
              <w:rPr>
                <w:rFonts w:hint="eastAsia" w:ascii="宋体" w:hAnsi="宋体" w:eastAsia="宋体" w:cs="宋体"/>
                <w:b w:val="0"/>
                <w:bCs/>
                <w:sz w:val="22"/>
                <w:szCs w:val="22"/>
              </w:rPr>
            </w:pPr>
            <w:r>
              <w:rPr>
                <w:rFonts w:hint="eastAsia" w:ascii="宋体" w:hAnsi="宋体" w:eastAsia="宋体" w:cs="宋体"/>
                <w:b w:val="0"/>
                <w:bCs/>
                <w:sz w:val="22"/>
                <w:szCs w:val="22"/>
              </w:rPr>
              <w:t>12、取样针自动清洗：具有取样针内外壁自动清洗设计，且无需专用探头清洗液</w:t>
            </w:r>
          </w:p>
          <w:p>
            <w:pPr>
              <w:rPr>
                <w:rFonts w:hint="eastAsia" w:ascii="宋体" w:hAnsi="宋体" w:eastAsia="宋体" w:cs="宋体"/>
                <w:b w:val="0"/>
                <w:bCs/>
                <w:sz w:val="22"/>
                <w:szCs w:val="22"/>
              </w:rPr>
            </w:pPr>
            <w:r>
              <w:rPr>
                <w:rFonts w:hint="eastAsia" w:ascii="宋体" w:hAnsi="宋体" w:eastAsia="宋体" w:cs="宋体"/>
                <w:b w:val="0"/>
                <w:bCs/>
                <w:sz w:val="22"/>
                <w:szCs w:val="22"/>
              </w:rPr>
              <w:t>13、维护保养：仅须一种清洗试剂用于仪器的保养，以降低仪器的维护成本</w:t>
            </w:r>
          </w:p>
          <w:p>
            <w:pPr>
              <w:rPr>
                <w:rFonts w:hint="eastAsia" w:ascii="宋体" w:hAnsi="宋体" w:eastAsia="宋体" w:cs="宋体"/>
                <w:b w:val="0"/>
                <w:bCs/>
                <w:sz w:val="22"/>
                <w:szCs w:val="22"/>
              </w:rPr>
            </w:pPr>
            <w:r>
              <w:rPr>
                <w:rFonts w:hint="eastAsia" w:ascii="宋体" w:hAnsi="宋体" w:eastAsia="宋体" w:cs="宋体"/>
                <w:b w:val="0"/>
                <w:bCs/>
                <w:sz w:val="22"/>
                <w:szCs w:val="22"/>
              </w:rPr>
              <w:t>14、线性范围：WBC：0-400×109/L</w:t>
            </w:r>
          </w:p>
          <w:p>
            <w:pPr>
              <w:rPr>
                <w:rFonts w:hint="eastAsia" w:ascii="宋体" w:hAnsi="宋体" w:eastAsia="宋体" w:cs="宋体"/>
                <w:b w:val="0"/>
                <w:bCs/>
                <w:sz w:val="22"/>
                <w:szCs w:val="22"/>
              </w:rPr>
            </w:pPr>
            <w:r>
              <w:rPr>
                <w:rFonts w:hint="eastAsia" w:ascii="宋体" w:hAnsi="宋体" w:eastAsia="宋体" w:cs="宋体"/>
                <w:b w:val="0"/>
                <w:bCs/>
                <w:sz w:val="22"/>
                <w:szCs w:val="22"/>
              </w:rPr>
              <w:t>RBC：0－8×1012/L</w:t>
            </w:r>
          </w:p>
          <w:p>
            <w:pPr>
              <w:rPr>
                <w:rFonts w:hint="eastAsia" w:ascii="宋体" w:hAnsi="宋体" w:eastAsia="宋体" w:cs="宋体"/>
                <w:b w:val="0"/>
                <w:bCs/>
                <w:sz w:val="22"/>
                <w:szCs w:val="22"/>
              </w:rPr>
            </w:pPr>
            <w:r>
              <w:rPr>
                <w:rFonts w:hint="eastAsia" w:ascii="宋体" w:hAnsi="宋体" w:eastAsia="宋体" w:cs="宋体"/>
                <w:b w:val="0"/>
                <w:bCs/>
                <w:sz w:val="22"/>
                <w:szCs w:val="22"/>
              </w:rPr>
              <w:t>Hb：0-250 g/L</w:t>
            </w:r>
          </w:p>
          <w:p>
            <w:pPr>
              <w:rPr>
                <w:rFonts w:hint="eastAsia" w:ascii="宋体" w:hAnsi="宋体" w:eastAsia="宋体" w:cs="宋体"/>
                <w:b w:val="0"/>
                <w:bCs/>
                <w:sz w:val="22"/>
                <w:szCs w:val="22"/>
              </w:rPr>
            </w:pPr>
            <w:r>
              <w:rPr>
                <w:rFonts w:hint="eastAsia" w:ascii="宋体" w:hAnsi="宋体" w:eastAsia="宋体" w:cs="宋体"/>
                <w:b w:val="0"/>
                <w:bCs/>
                <w:sz w:val="22"/>
                <w:szCs w:val="22"/>
              </w:rPr>
              <w:t>PLT：0-5000×109/L</w:t>
            </w:r>
          </w:p>
          <w:p>
            <w:pPr>
              <w:rPr>
                <w:rFonts w:hint="eastAsia" w:ascii="宋体" w:hAnsi="宋体" w:eastAsia="宋体" w:cs="宋体"/>
                <w:b w:val="0"/>
                <w:bCs/>
                <w:sz w:val="22"/>
                <w:szCs w:val="22"/>
              </w:rPr>
            </w:pPr>
            <w:r>
              <w:rPr>
                <w:rFonts w:hint="eastAsia" w:ascii="宋体" w:hAnsi="宋体" w:eastAsia="宋体" w:cs="宋体"/>
                <w:b w:val="0"/>
                <w:bCs/>
                <w:sz w:val="22"/>
                <w:szCs w:val="22"/>
              </w:rPr>
              <w:t>15、精密度：  WBC：≤3%</w:t>
            </w:r>
          </w:p>
          <w:p>
            <w:pPr>
              <w:rPr>
                <w:rFonts w:hint="eastAsia" w:ascii="宋体" w:hAnsi="宋体" w:eastAsia="宋体" w:cs="宋体"/>
                <w:b w:val="0"/>
                <w:bCs/>
                <w:sz w:val="22"/>
                <w:szCs w:val="22"/>
              </w:rPr>
            </w:pPr>
            <w:r>
              <w:rPr>
                <w:rFonts w:hint="eastAsia" w:ascii="宋体" w:hAnsi="宋体" w:eastAsia="宋体" w:cs="宋体"/>
                <w:b w:val="0"/>
                <w:bCs/>
                <w:sz w:val="22"/>
                <w:szCs w:val="22"/>
              </w:rPr>
              <w:t>RBC：≤1.5%</w:t>
            </w:r>
          </w:p>
          <w:p>
            <w:pPr>
              <w:rPr>
                <w:rFonts w:hint="eastAsia" w:ascii="宋体" w:hAnsi="宋体" w:eastAsia="宋体" w:cs="宋体"/>
                <w:b w:val="0"/>
                <w:bCs/>
                <w:sz w:val="22"/>
                <w:szCs w:val="22"/>
              </w:rPr>
            </w:pPr>
            <w:r>
              <w:rPr>
                <w:rFonts w:hint="eastAsia" w:ascii="宋体" w:hAnsi="宋体" w:eastAsia="宋体" w:cs="宋体"/>
                <w:b w:val="0"/>
                <w:bCs/>
                <w:sz w:val="22"/>
                <w:szCs w:val="22"/>
              </w:rPr>
              <w:t>Hb：≤1.5%</w:t>
            </w:r>
          </w:p>
          <w:p>
            <w:pPr>
              <w:rPr>
                <w:rFonts w:hint="eastAsia" w:ascii="宋体" w:hAnsi="宋体" w:eastAsia="宋体" w:cs="宋体"/>
                <w:b w:val="0"/>
                <w:bCs/>
                <w:sz w:val="22"/>
                <w:szCs w:val="22"/>
              </w:rPr>
            </w:pPr>
            <w:r>
              <w:rPr>
                <w:rFonts w:hint="eastAsia" w:ascii="宋体" w:hAnsi="宋体" w:eastAsia="宋体" w:cs="宋体"/>
                <w:b w:val="0"/>
                <w:bCs/>
                <w:sz w:val="22"/>
                <w:szCs w:val="22"/>
              </w:rPr>
              <w:t>PLT：≤4%</w:t>
            </w:r>
          </w:p>
          <w:p>
            <w:pPr>
              <w:rPr>
                <w:rFonts w:hint="eastAsia" w:ascii="宋体" w:hAnsi="宋体" w:eastAsia="宋体" w:cs="宋体"/>
                <w:b w:val="0"/>
                <w:bCs/>
                <w:sz w:val="22"/>
                <w:szCs w:val="22"/>
              </w:rPr>
            </w:pPr>
            <w:r>
              <w:rPr>
                <w:rFonts w:hint="eastAsia" w:ascii="宋体" w:hAnsi="宋体" w:eastAsia="宋体" w:cs="宋体"/>
                <w:b w:val="0"/>
                <w:bCs/>
                <w:sz w:val="22"/>
                <w:szCs w:val="22"/>
              </w:rPr>
              <w:t>16、自检功能：仪器会自动在分析前进行自检，以确保仪器状态正常；</w:t>
            </w:r>
          </w:p>
          <w:p>
            <w:pPr>
              <w:rPr>
                <w:rFonts w:hint="eastAsia" w:ascii="宋体" w:hAnsi="宋体" w:eastAsia="宋体" w:cs="宋体"/>
                <w:b w:val="0"/>
                <w:bCs/>
                <w:sz w:val="22"/>
                <w:szCs w:val="22"/>
              </w:rPr>
            </w:pPr>
            <w:r>
              <w:rPr>
                <w:rFonts w:hint="eastAsia" w:ascii="宋体" w:hAnsi="宋体" w:eastAsia="宋体" w:cs="宋体"/>
                <w:b w:val="0"/>
                <w:bCs/>
                <w:sz w:val="22"/>
                <w:szCs w:val="22"/>
              </w:rPr>
              <w:t>17、报警提示功能：具有异常样本的提示报警功能</w:t>
            </w:r>
          </w:p>
          <w:p>
            <w:pPr>
              <w:rPr>
                <w:rFonts w:hint="eastAsia" w:ascii="宋体" w:hAnsi="宋体" w:eastAsia="宋体" w:cs="宋体"/>
                <w:b w:val="0"/>
                <w:bCs/>
                <w:sz w:val="22"/>
                <w:szCs w:val="22"/>
              </w:rPr>
            </w:pPr>
            <w:r>
              <w:rPr>
                <w:rFonts w:hint="eastAsia" w:ascii="宋体" w:hAnsi="宋体" w:eastAsia="宋体" w:cs="宋体"/>
                <w:b w:val="0"/>
                <w:bCs/>
                <w:sz w:val="22"/>
                <w:szCs w:val="22"/>
              </w:rPr>
              <w:t>18、质控和校准：提供与仪器同品牌、原厂配套SFDA注册的质控品和校准品，有独立校准系统，原厂校准品应能提供可溯源性文献，保证分析质量。</w:t>
            </w:r>
          </w:p>
          <w:p>
            <w:pPr>
              <w:rPr>
                <w:rFonts w:hint="eastAsia" w:ascii="宋体" w:hAnsi="宋体" w:eastAsia="宋体" w:cs="宋体"/>
                <w:b w:val="0"/>
                <w:bCs/>
                <w:sz w:val="22"/>
                <w:szCs w:val="22"/>
              </w:rPr>
            </w:pPr>
            <w:r>
              <w:rPr>
                <w:rFonts w:hint="eastAsia" w:ascii="宋体" w:hAnsi="宋体" w:eastAsia="宋体" w:cs="宋体"/>
                <w:b w:val="0"/>
                <w:bCs/>
                <w:sz w:val="22"/>
                <w:szCs w:val="22"/>
              </w:rPr>
              <w:t>19、质控方式：具备Xbar和L-j两种质控文件</w:t>
            </w:r>
          </w:p>
          <w:p>
            <w:pPr>
              <w:rPr>
                <w:rFonts w:hint="eastAsia" w:ascii="宋体" w:hAnsi="宋体" w:eastAsia="宋体" w:cs="宋体"/>
                <w:b w:val="0"/>
                <w:bCs/>
                <w:sz w:val="22"/>
                <w:szCs w:val="22"/>
              </w:rPr>
            </w:pPr>
            <w:r>
              <w:rPr>
                <w:rFonts w:hint="eastAsia" w:ascii="宋体" w:hAnsi="宋体" w:eastAsia="宋体" w:cs="宋体"/>
                <w:b w:val="0"/>
                <w:bCs/>
                <w:sz w:val="22"/>
                <w:szCs w:val="22"/>
              </w:rPr>
              <w:t>20、试剂管理：有试剂用量监测和提示功能</w:t>
            </w:r>
          </w:p>
          <w:p>
            <w:pPr>
              <w:rPr>
                <w:rFonts w:hint="eastAsia" w:ascii="宋体" w:hAnsi="宋体" w:eastAsia="宋体" w:cs="宋体"/>
                <w:b w:val="0"/>
                <w:bCs/>
                <w:sz w:val="22"/>
                <w:szCs w:val="22"/>
              </w:rPr>
            </w:pPr>
            <w:r>
              <w:rPr>
                <w:rFonts w:hint="eastAsia" w:ascii="宋体" w:hAnsi="宋体" w:eastAsia="宋体" w:cs="宋体"/>
                <w:b w:val="0"/>
                <w:bCs/>
                <w:sz w:val="22"/>
                <w:szCs w:val="22"/>
              </w:rPr>
              <w:t>21、操作系统及数据处理系统： windows XP系统，提供原厂配套的中文数据处理系统，通过中文操作系统、中文操作界面，实现中文报告单发放</w:t>
            </w:r>
          </w:p>
          <w:p>
            <w:pPr>
              <w:rPr>
                <w:rFonts w:hint="eastAsia" w:ascii="宋体" w:hAnsi="宋体" w:eastAsia="宋体" w:cs="宋体"/>
                <w:b w:val="0"/>
                <w:bCs/>
                <w:sz w:val="22"/>
                <w:szCs w:val="22"/>
              </w:rPr>
            </w:pPr>
            <w:r>
              <w:rPr>
                <w:rFonts w:hint="eastAsia" w:ascii="宋体" w:hAnsi="宋体" w:eastAsia="宋体" w:cs="宋体"/>
                <w:b w:val="0"/>
                <w:bCs/>
                <w:sz w:val="22"/>
                <w:szCs w:val="22"/>
              </w:rPr>
              <w:t>22、数据储存：≥8,000 个样本参数及其图形信息；</w:t>
            </w:r>
          </w:p>
          <w:p>
            <w:pPr>
              <w:rPr>
                <w:rFonts w:hint="eastAsia" w:ascii="宋体" w:hAnsi="宋体" w:eastAsia="宋体" w:cs="宋体"/>
                <w:b w:val="0"/>
                <w:bCs/>
                <w:sz w:val="22"/>
                <w:szCs w:val="22"/>
              </w:rPr>
            </w:pPr>
            <w:r>
              <w:rPr>
                <w:rFonts w:hint="eastAsia" w:ascii="宋体" w:hAnsi="宋体" w:eastAsia="宋体" w:cs="宋体"/>
                <w:b w:val="0"/>
                <w:bCs/>
                <w:sz w:val="22"/>
                <w:szCs w:val="22"/>
              </w:rPr>
              <w:t>23、镜检提示功能：标配ISLH推荐的国际41条镜检复片规则，自动提示异常标本的镜检，并且能进行镜检规则的设定，降低医疗风险。</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台</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耳鼻喉镜</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不带显示屏，连接安卓手机电脑</w:t>
            </w:r>
          </w:p>
          <w:p>
            <w:pPr>
              <w:rPr>
                <w:rFonts w:hint="eastAsia" w:ascii="宋体" w:hAnsi="宋体" w:eastAsia="宋体" w:cs="宋体"/>
                <w:b w:val="0"/>
                <w:bCs/>
                <w:sz w:val="22"/>
                <w:szCs w:val="22"/>
              </w:rPr>
            </w:pPr>
            <w:r>
              <w:rPr>
                <w:rFonts w:hint="eastAsia" w:ascii="宋体" w:hAnsi="宋体" w:eastAsia="宋体" w:cs="宋体"/>
                <w:b w:val="0"/>
                <w:bCs/>
                <w:sz w:val="22"/>
                <w:szCs w:val="22"/>
              </w:rPr>
              <w:t>2</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摄像头直径：3.9mm</w:t>
            </w:r>
          </w:p>
          <w:p>
            <w:pPr>
              <w:rPr>
                <w:rFonts w:hint="eastAsia" w:ascii="宋体" w:hAnsi="宋体" w:eastAsia="宋体" w:cs="宋体"/>
                <w:b w:val="0"/>
                <w:bCs/>
                <w:sz w:val="22"/>
                <w:szCs w:val="22"/>
              </w:rPr>
            </w:pPr>
            <w:r>
              <w:rPr>
                <w:rFonts w:hint="eastAsia" w:ascii="宋体" w:hAnsi="宋体" w:eastAsia="宋体" w:cs="宋体"/>
                <w:b w:val="0"/>
                <w:bCs/>
                <w:sz w:val="22"/>
                <w:szCs w:val="22"/>
              </w:rPr>
              <w:t>3</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像素：高清500万</w:t>
            </w:r>
          </w:p>
          <w:p>
            <w:pPr>
              <w:rPr>
                <w:rFonts w:hint="eastAsia" w:ascii="宋体" w:hAnsi="宋体" w:eastAsia="宋体" w:cs="宋体"/>
                <w:b w:val="0"/>
                <w:bCs/>
                <w:sz w:val="22"/>
                <w:szCs w:val="22"/>
              </w:rPr>
            </w:pPr>
            <w:r>
              <w:rPr>
                <w:rFonts w:hint="eastAsia" w:ascii="宋体" w:hAnsi="宋体" w:eastAsia="宋体" w:cs="宋体"/>
                <w:b w:val="0"/>
                <w:bCs/>
                <w:sz w:val="22"/>
                <w:szCs w:val="22"/>
              </w:rPr>
              <w:t>4</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软管长度：1m</w:t>
            </w:r>
          </w:p>
          <w:p>
            <w:pPr>
              <w:rPr>
                <w:rFonts w:hint="eastAsia" w:ascii="宋体" w:hAnsi="宋体" w:eastAsia="宋体" w:cs="宋体"/>
                <w:b w:val="0"/>
                <w:bCs/>
                <w:sz w:val="22"/>
                <w:szCs w:val="22"/>
              </w:rPr>
            </w:pPr>
            <w:r>
              <w:rPr>
                <w:rFonts w:hint="eastAsia" w:ascii="宋体" w:hAnsi="宋体" w:eastAsia="宋体" w:cs="宋体"/>
                <w:b w:val="0"/>
                <w:bCs/>
                <w:sz w:val="22"/>
                <w:szCs w:val="22"/>
              </w:rPr>
              <w:t>5</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对焦范围15mm-30mm</w:t>
            </w:r>
          </w:p>
          <w:p>
            <w:pPr>
              <w:rPr>
                <w:rFonts w:hint="eastAsia" w:ascii="宋体" w:hAnsi="宋体" w:eastAsia="宋体" w:cs="宋体"/>
                <w:b w:val="0"/>
                <w:bCs/>
                <w:sz w:val="22"/>
                <w:szCs w:val="22"/>
              </w:rPr>
            </w:pPr>
            <w:r>
              <w:rPr>
                <w:rFonts w:hint="eastAsia" w:ascii="宋体" w:hAnsi="宋体" w:eastAsia="宋体" w:cs="宋体"/>
                <w:b w:val="0"/>
                <w:bCs/>
                <w:sz w:val="22"/>
                <w:szCs w:val="22"/>
              </w:rPr>
              <w:t>6</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可视角度 70°</w:t>
            </w:r>
          </w:p>
          <w:p>
            <w:pPr>
              <w:rPr>
                <w:rFonts w:hint="eastAsia" w:ascii="宋体" w:hAnsi="宋体" w:eastAsia="宋体" w:cs="宋体"/>
                <w:b w:val="0"/>
                <w:bCs/>
                <w:sz w:val="22"/>
                <w:szCs w:val="22"/>
              </w:rPr>
            </w:pPr>
            <w:r>
              <w:rPr>
                <w:rFonts w:hint="eastAsia" w:ascii="宋体" w:hAnsi="宋体" w:eastAsia="宋体" w:cs="宋体"/>
                <w:b w:val="0"/>
                <w:bCs/>
                <w:sz w:val="22"/>
                <w:szCs w:val="22"/>
              </w:rPr>
              <w:t>7</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6颗可调亮度led灯</w:t>
            </w:r>
          </w:p>
          <w:p>
            <w:pPr>
              <w:rPr>
                <w:rFonts w:hint="eastAsia" w:ascii="宋体" w:hAnsi="宋体" w:eastAsia="宋体" w:cs="宋体"/>
                <w:b w:val="0"/>
                <w:bCs/>
                <w:sz w:val="22"/>
                <w:szCs w:val="22"/>
              </w:rPr>
            </w:pPr>
            <w:r>
              <w:rPr>
                <w:rFonts w:hint="eastAsia" w:ascii="宋体" w:hAnsi="宋体" w:eastAsia="宋体" w:cs="宋体"/>
                <w:b w:val="0"/>
                <w:bCs/>
                <w:sz w:val="22"/>
                <w:szCs w:val="22"/>
              </w:rPr>
              <w:t>8</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认证证书  CE ROHS FCC</w:t>
            </w:r>
          </w:p>
          <w:p>
            <w:pPr>
              <w:rPr>
                <w:rFonts w:hint="eastAsia" w:ascii="宋体" w:hAnsi="宋体" w:eastAsia="宋体" w:cs="宋体"/>
                <w:b w:val="0"/>
                <w:bCs/>
                <w:sz w:val="22"/>
                <w:szCs w:val="22"/>
              </w:rPr>
            </w:pPr>
            <w:r>
              <w:rPr>
                <w:rFonts w:hint="eastAsia" w:ascii="宋体" w:hAnsi="宋体" w:eastAsia="宋体" w:cs="宋体"/>
                <w:b w:val="0"/>
                <w:bCs/>
                <w:sz w:val="22"/>
                <w:szCs w:val="22"/>
              </w:rPr>
              <w:t>9</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柔软硅胶 保护娇嫩肌肤</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套</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轮椅</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基本配置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1</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特点：手动折叠 ·功能：脚踏可开合</w:t>
            </w:r>
          </w:p>
          <w:p>
            <w:pPr>
              <w:rPr>
                <w:rFonts w:hint="eastAsia" w:ascii="宋体" w:hAnsi="宋体" w:eastAsia="宋体" w:cs="宋体"/>
                <w:b w:val="0"/>
                <w:bCs/>
                <w:sz w:val="22"/>
                <w:szCs w:val="22"/>
              </w:rPr>
            </w:pPr>
            <w:r>
              <w:rPr>
                <w:rFonts w:hint="eastAsia" w:ascii="宋体" w:hAnsi="宋体" w:eastAsia="宋体" w:cs="宋体"/>
                <w:b w:val="0"/>
                <w:bCs/>
                <w:sz w:val="22"/>
                <w:szCs w:val="22"/>
              </w:rPr>
              <w:t>2</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碳素钢设计 兼顾耐用 可折叠易收纳</w:t>
            </w:r>
          </w:p>
          <w:p>
            <w:pPr>
              <w:rPr>
                <w:rFonts w:hint="eastAsia" w:ascii="宋体" w:hAnsi="宋体" w:eastAsia="宋体" w:cs="宋体"/>
                <w:b w:val="0"/>
                <w:bCs/>
                <w:sz w:val="22"/>
                <w:szCs w:val="22"/>
              </w:rPr>
            </w:pPr>
            <w:r>
              <w:rPr>
                <w:rFonts w:hint="eastAsia" w:ascii="宋体" w:hAnsi="宋体" w:eastAsia="宋体" w:cs="宋体"/>
                <w:b w:val="0"/>
                <w:bCs/>
                <w:sz w:val="22"/>
                <w:szCs w:val="22"/>
              </w:rPr>
              <w:t>3</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免安装 打开即用</w:t>
            </w:r>
          </w:p>
          <w:p>
            <w:pPr>
              <w:rPr>
                <w:rFonts w:hint="eastAsia" w:ascii="宋体" w:hAnsi="宋体" w:eastAsia="宋体" w:cs="宋体"/>
                <w:b w:val="0"/>
                <w:bCs/>
                <w:sz w:val="22"/>
                <w:szCs w:val="22"/>
              </w:rPr>
            </w:pPr>
            <w:r>
              <w:rPr>
                <w:rFonts w:hint="eastAsia" w:ascii="宋体" w:hAnsi="宋体" w:eastAsia="宋体" w:cs="宋体"/>
                <w:b w:val="0"/>
                <w:bCs/>
                <w:sz w:val="22"/>
                <w:szCs w:val="22"/>
              </w:rPr>
              <w:t>4</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高强度工程尼龙 一体轮毂 不生锈不易变形</w:t>
            </w:r>
          </w:p>
          <w:p>
            <w:pPr>
              <w:rPr>
                <w:rFonts w:hint="eastAsia" w:ascii="宋体" w:hAnsi="宋体" w:eastAsia="宋体" w:cs="宋体"/>
                <w:b w:val="0"/>
                <w:bCs/>
                <w:sz w:val="22"/>
                <w:szCs w:val="22"/>
              </w:rPr>
            </w:pPr>
            <w:r>
              <w:rPr>
                <w:rFonts w:hint="eastAsia" w:ascii="宋体" w:hAnsi="宋体" w:eastAsia="宋体" w:cs="宋体"/>
                <w:b w:val="0"/>
                <w:bCs/>
                <w:sz w:val="22"/>
                <w:szCs w:val="22"/>
              </w:rPr>
              <w:t>5</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减震技术 防颠簸 内置减震橡胶 双轴承结构</w:t>
            </w:r>
          </w:p>
          <w:p>
            <w:pPr>
              <w:rPr>
                <w:rFonts w:hint="eastAsia" w:ascii="宋体" w:hAnsi="宋体" w:eastAsia="宋体" w:cs="宋体"/>
                <w:b w:val="0"/>
                <w:bCs/>
                <w:sz w:val="22"/>
                <w:szCs w:val="22"/>
              </w:rPr>
            </w:pPr>
            <w:r>
              <w:rPr>
                <w:rFonts w:hint="eastAsia" w:ascii="宋体" w:hAnsi="宋体" w:eastAsia="宋体" w:cs="宋体"/>
                <w:b w:val="0"/>
                <w:bCs/>
                <w:sz w:val="22"/>
                <w:szCs w:val="22"/>
              </w:rPr>
              <w:t>6</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双刹设计  可调安全带</w:t>
            </w:r>
          </w:p>
          <w:p>
            <w:pPr>
              <w:rPr>
                <w:rFonts w:hint="eastAsia" w:ascii="宋体" w:hAnsi="宋体" w:eastAsia="宋体" w:cs="宋体"/>
                <w:b w:val="0"/>
                <w:bCs/>
                <w:sz w:val="22"/>
                <w:szCs w:val="22"/>
              </w:rPr>
            </w:pPr>
            <w:r>
              <w:rPr>
                <w:rFonts w:hint="eastAsia" w:ascii="宋体" w:hAnsi="宋体" w:eastAsia="宋体" w:cs="宋体"/>
                <w:b w:val="0"/>
                <w:bCs/>
                <w:sz w:val="22"/>
                <w:szCs w:val="22"/>
              </w:rPr>
              <w:t>7</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rPr>
              <w:t>张车尺寸：99*64*89cm 折叠尺寸：99*28*89cm，靠背高42cm，底宽/扶手之间41cm，前轮尺寸7英寸，后轮尺寸22英寸，座深42cm，座高43cm，净重13.5kg，扶手高23cm</w:t>
            </w:r>
          </w:p>
        </w:tc>
        <w:tc>
          <w:tcPr>
            <w:tcW w:w="36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张</w:t>
            </w:r>
          </w:p>
        </w:tc>
        <w:tc>
          <w:tcPr>
            <w:tcW w:w="433"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45"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接口</w:t>
            </w:r>
          </w:p>
        </w:tc>
        <w:tc>
          <w:tcPr>
            <w:tcW w:w="501" w:type="pct"/>
            <w:noWrap w:val="0"/>
            <w:vAlign w:val="center"/>
          </w:tcPr>
          <w:p>
            <w:pPr>
              <w:jc w:val="center"/>
              <w:rPr>
                <w:rFonts w:hint="eastAsia" w:ascii="宋体" w:hAnsi="宋体" w:eastAsia="宋体" w:cs="宋体"/>
                <w:b w:val="0"/>
                <w:bCs/>
                <w:sz w:val="22"/>
                <w:szCs w:val="22"/>
              </w:rPr>
            </w:pPr>
            <w:r>
              <w:rPr>
                <w:rFonts w:hint="eastAsia" w:ascii="宋体" w:hAnsi="宋体" w:eastAsia="宋体" w:cs="宋体"/>
                <w:b w:val="0"/>
                <w:bCs/>
                <w:sz w:val="22"/>
                <w:szCs w:val="22"/>
              </w:rPr>
              <w:t>接口配置</w:t>
            </w:r>
          </w:p>
        </w:tc>
        <w:tc>
          <w:tcPr>
            <w:tcW w:w="3253" w:type="pct"/>
            <w:noWrap w:val="0"/>
            <w:vAlign w:val="center"/>
          </w:tcPr>
          <w:p>
            <w:pPr>
              <w:rPr>
                <w:rFonts w:hint="eastAsia" w:ascii="宋体" w:hAnsi="宋体" w:eastAsia="宋体" w:cs="宋体"/>
                <w:b w:val="0"/>
                <w:bCs/>
                <w:sz w:val="22"/>
                <w:szCs w:val="22"/>
              </w:rPr>
            </w:pPr>
            <w:r>
              <w:rPr>
                <w:rFonts w:hint="eastAsia" w:ascii="宋体" w:hAnsi="宋体" w:eastAsia="宋体" w:cs="宋体"/>
                <w:b w:val="0"/>
                <w:bCs/>
                <w:sz w:val="22"/>
                <w:szCs w:val="22"/>
              </w:rPr>
              <w:t>接口对接：</w:t>
            </w:r>
          </w:p>
          <w:p>
            <w:pPr>
              <w:rPr>
                <w:rFonts w:hint="eastAsia" w:ascii="宋体" w:hAnsi="宋体" w:eastAsia="宋体" w:cs="宋体"/>
                <w:b w:val="0"/>
                <w:bCs/>
                <w:sz w:val="22"/>
                <w:szCs w:val="22"/>
              </w:rPr>
            </w:pPr>
            <w:r>
              <w:rPr>
                <w:rFonts w:hint="eastAsia" w:ascii="宋体" w:hAnsi="宋体" w:eastAsia="宋体" w:cs="宋体"/>
                <w:b w:val="0"/>
                <w:bCs/>
                <w:sz w:val="22"/>
                <w:szCs w:val="22"/>
              </w:rPr>
              <w:t>1、提供HIS门诊全流程接口对接工作</w:t>
            </w:r>
          </w:p>
          <w:p>
            <w:pPr>
              <w:rPr>
                <w:rFonts w:hint="eastAsia" w:ascii="宋体" w:hAnsi="宋体" w:eastAsia="宋体" w:cs="宋体"/>
                <w:b w:val="0"/>
                <w:bCs/>
                <w:sz w:val="22"/>
                <w:szCs w:val="22"/>
              </w:rPr>
            </w:pPr>
            <w:r>
              <w:rPr>
                <w:rFonts w:hint="eastAsia" w:ascii="宋体" w:hAnsi="宋体" w:eastAsia="宋体" w:cs="宋体"/>
                <w:b w:val="0"/>
                <w:bCs/>
                <w:sz w:val="22"/>
                <w:szCs w:val="22"/>
              </w:rPr>
              <w:t>2、提供市、区级各大平台对接工作</w:t>
            </w:r>
          </w:p>
          <w:p>
            <w:pPr>
              <w:rPr>
                <w:rFonts w:hint="eastAsia" w:ascii="宋体" w:hAnsi="宋体" w:eastAsia="宋体" w:cs="宋体"/>
                <w:b w:val="0"/>
                <w:bCs/>
                <w:sz w:val="22"/>
                <w:szCs w:val="22"/>
              </w:rPr>
            </w:pPr>
            <w:r>
              <w:rPr>
                <w:rFonts w:hint="eastAsia" w:ascii="宋体" w:hAnsi="宋体" w:eastAsia="宋体" w:cs="宋体"/>
                <w:b w:val="0"/>
                <w:bCs/>
                <w:sz w:val="22"/>
                <w:szCs w:val="22"/>
              </w:rPr>
              <w:t>3、维护期内接入及改造免费。</w:t>
            </w:r>
          </w:p>
          <w:p>
            <w:pPr>
              <w:rPr>
                <w:rFonts w:hint="eastAsia" w:ascii="宋体" w:hAnsi="宋体" w:eastAsia="宋体" w:cs="宋体"/>
                <w:b w:val="0"/>
                <w:bCs/>
                <w:sz w:val="22"/>
                <w:szCs w:val="22"/>
              </w:rPr>
            </w:pPr>
            <w:r>
              <w:rPr>
                <w:rFonts w:hint="eastAsia" w:ascii="宋体" w:hAnsi="宋体" w:eastAsia="宋体" w:cs="宋体"/>
                <w:b w:val="0"/>
                <w:bCs/>
                <w:sz w:val="22"/>
                <w:szCs w:val="22"/>
              </w:rPr>
              <w:t>4、实现无缝对接，产生的第三方费用由中标供应商解决。</w:t>
            </w:r>
          </w:p>
          <w:p>
            <w:pPr>
              <w:rPr>
                <w:rFonts w:hint="eastAsia" w:ascii="宋体" w:hAnsi="宋体" w:eastAsia="宋体" w:cs="宋体"/>
                <w:b w:val="0"/>
                <w:bCs/>
                <w:sz w:val="22"/>
                <w:szCs w:val="22"/>
              </w:rPr>
            </w:pPr>
            <w:r>
              <w:rPr>
                <w:rFonts w:hint="eastAsia" w:ascii="宋体" w:hAnsi="宋体" w:eastAsia="宋体" w:cs="宋体"/>
                <w:b w:val="0"/>
                <w:bCs/>
                <w:sz w:val="22"/>
                <w:szCs w:val="22"/>
              </w:rPr>
              <w:t>5、提供的各系统和设备支持各种卡类型包括健康卡、电子健康卡、医保卡、电子医保凭证等。</w:t>
            </w:r>
          </w:p>
        </w:tc>
        <w:tc>
          <w:tcPr>
            <w:tcW w:w="365" w:type="pct"/>
            <w:noWrap w:val="0"/>
            <w:vAlign w:val="center"/>
          </w:tcPr>
          <w:p>
            <w:pPr>
              <w:jc w:val="center"/>
              <w:rPr>
                <w:rFonts w:hint="eastAsia" w:ascii="宋体" w:hAnsi="宋体" w:eastAsia="宋体" w:cs="宋体"/>
                <w:b w:val="0"/>
                <w:bCs/>
                <w:sz w:val="22"/>
                <w:szCs w:val="22"/>
              </w:rPr>
            </w:pPr>
          </w:p>
        </w:tc>
        <w:tc>
          <w:tcPr>
            <w:tcW w:w="433" w:type="pct"/>
            <w:noWrap w:val="0"/>
            <w:vAlign w:val="center"/>
          </w:tcPr>
          <w:p>
            <w:pPr>
              <w:jc w:val="center"/>
              <w:rPr>
                <w:rFonts w:hint="eastAsia" w:ascii="宋体" w:hAnsi="宋体" w:eastAsia="宋体" w:cs="宋体"/>
                <w:b w:val="0"/>
                <w:bCs/>
                <w:sz w:val="22"/>
                <w:szCs w:val="22"/>
              </w:rPr>
            </w:pPr>
          </w:p>
        </w:tc>
      </w:tr>
    </w:tbl>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hAnsi="宋体" w:eastAsia="宋体" w:cs="宋体"/>
          <w:b w:val="0"/>
          <w:bCs w:val="0"/>
          <w:color w:val="auto"/>
          <w:sz w:val="22"/>
          <w:szCs w:val="22"/>
        </w:rPr>
        <w:t>（</w:t>
      </w:r>
      <w:r>
        <w:rPr>
          <w:rFonts w:hint="eastAsia" w:ascii="宋体" w:eastAsia="宋体"/>
          <w:b w:val="0"/>
          <w:bCs w:val="0"/>
          <w:color w:val="auto"/>
          <w:sz w:val="22"/>
          <w:szCs w:val="22"/>
        </w:rPr>
        <w:t>三）装修要求及清单</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1、整体布局协调、自然大方、实现设计装修一体化、装修风格标准化。</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1）智能化建设要求：安防监控系统、门禁系统、综合布线系统：</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2）装修建设内容要求：硬装（含顶、墙面、地砖）；门头设计温州市统一Logo，整体装修迎合原有风格，铺设防滑防潮地砖，添加桌椅，绿植等软装。</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3）墙面宣传：墙面宣传内容放置医养结合，两慢病，老年病预防等宣传知识，明显的禁烟标。</w:t>
      </w:r>
    </w:p>
    <w:p>
      <w:pPr>
        <w:widowControl/>
        <w:autoSpaceDE w:val="0"/>
        <w:autoSpaceDN w:val="0"/>
        <w:adjustRightInd w:val="0"/>
        <w:snapToGri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4）设计内容：天棚、墙面、地面改造处理；隔断墙面、门窗、设备摆放、操作桌椅及操作终端新增配置等；装修部分包括并不限于以上所描述事项。</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2、装修材料及施工要求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1）装修范围为整个健康站的内墙面装修，顶部装修，地面装修，门窗、吊顶、饰面板、涂饰、裱糊、水电安装、门头及外立面装修与软包以及健康站的宣传服务等；</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2）门牌上需带有业主指定的温州市统一的智慧健康站Logo标志。</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3）各项装修材料需选用符合国家相关规范要求材料产品，且满足有利于环境保护和人体健康的环保、防滑、防潮、防火阻燃型建筑材料。</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4）地面工程：面砖采用防滑地砖，基层采用干混砂浆铺贴，采用石材踢脚线。</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5）墙面工程：墙面修补、墙面拆除、墙面砌筑、墙面粉刷、墙板骨架龙骨、木质护墙板。</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6）门窗工程：大门采用金属玻璃电动门，装有电子锁（含闭门器，与门禁一体机配套使用），并配备五金拉手。</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7）垃圾拆除及清运。</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8）水电安装：水电开槽、水电埋管、穿线及灯具安装，水电检测等。</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9）其他工程：成品椅子、成品桌子、成品窗帘、绿植。</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10）健康站内的综合布线满足相关国家设计规范及施工要求，同时满足业主单位使用需求。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3、智能化建设内容及要求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基本要求：满足安防管理、宣传及示意、配电及应急电源管理、空气调节及通风管理。</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主要内容：智能化部分包括配电系统、安防监控系统、门禁系统、空调通风系统、综合布线系统、计算机网络系统等智能化建设。</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4、工程实施的技术标准和规范一般规定</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1）除本技术要求另有规定外，所有材料、设备和工程的质量均应符合采购时国家和项目所在地已颁布标准、规范的相应规定和要求，其中与本技术要求不一致时以要求高的为准。</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2）本技术条款另有规定外，成交人施工所用的材料、设备、施工工艺和工程质量的检验和验收应符合本技术条款中引用的国家和行业颁布的技术标准和规程规范规定的技术要求。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3）当本技术条款的内容与所引用的标准和规程规范的规定有矛盾时，应以采购人指示为准。</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4）技术条款中有关涉及工程安全的规定，必须严格遵守国家和行业的标准，遇有矛盾时应由采购人按国家和行业标准的规定进行修正。</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5）本采购项目采用的材料、设备、施工工艺、检验检测标准和方法、验收等均须符合本工程施工图等设计文件的要求，并按现行的国家标准、相关技术规范、相关法律法规等实施。</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ascii="宋体" w:eastAsia="宋体"/>
          <w:b w:val="0"/>
          <w:bCs w:val="0"/>
          <w:color w:val="auto"/>
          <w:sz w:val="22"/>
          <w:szCs w:val="22"/>
        </w:rPr>
        <w:t>5、材料基本技术要求</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1）工程用一切材料设备均应满足设计文件的要求，并得到采购人认可，且必须符合国家标准和规范。</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2）供应商成交后在材料进场前应向采购人提交产品说明（中文）、合格证、样品、装箱单、图纸等相关资料，并得到认可。</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3）本采购项目采用的材料、设备、施工、检验检测、验收等均须符合本工程施工图等设计文件的要求，并按现行的国家标准、相关技术规范等实施。</w:t>
      </w:r>
    </w:p>
    <w:p>
      <w:pPr>
        <w:widowControl/>
        <w:autoSpaceDE w:val="0"/>
        <w:autoSpaceDN w:val="0"/>
        <w:adjustRightInd w:val="0"/>
        <w:snapToGrid w:val="0"/>
        <w:spacing w:line="46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4）供应商所选用的施工材料品牌、系列及型号均不得低于采购人现有所使用的档次。</w:t>
      </w:r>
    </w:p>
    <w:p>
      <w:pPr>
        <w:widowControl/>
        <w:autoSpaceDE w:val="0"/>
        <w:autoSpaceDN w:val="0"/>
        <w:adjustRightInd w:val="0"/>
        <w:snapToGrid w:val="0"/>
        <w:spacing w:line="460" w:lineRule="atLeast"/>
        <w:ind w:firstLine="440" w:firstLineChars="200"/>
        <w:textAlignment w:val="bottom"/>
        <w:rPr>
          <w:rFonts w:hint="eastAsia" w:ascii="宋体" w:eastAsia="宋体"/>
          <w:b/>
          <w:bCs/>
          <w:color w:val="auto"/>
          <w:sz w:val="22"/>
          <w:szCs w:val="22"/>
          <w:highlight w:val="yellow"/>
          <w:lang w:eastAsia="zh-CN"/>
        </w:rPr>
      </w:pPr>
      <w:r>
        <w:rPr>
          <w:rFonts w:hint="eastAsia" w:ascii="宋体" w:eastAsia="宋体"/>
          <w:b w:val="0"/>
          <w:bCs w:val="0"/>
          <w:color w:val="auto"/>
          <w:sz w:val="22"/>
          <w:szCs w:val="22"/>
        </w:rPr>
        <w:t>6、站点装修清单</w:t>
      </w:r>
      <w:r>
        <w:rPr>
          <w:rFonts w:hint="eastAsia" w:ascii="宋体" w:eastAsia="宋体"/>
          <w:b/>
          <w:bCs/>
          <w:color w:val="auto"/>
          <w:sz w:val="22"/>
          <w:szCs w:val="22"/>
          <w:highlight w:val="yellow"/>
          <w:lang w:eastAsia="zh-CN"/>
        </w:rPr>
        <w:t>（</w:t>
      </w:r>
      <w:r>
        <w:rPr>
          <w:rFonts w:hint="eastAsia" w:ascii="宋体" w:eastAsia="宋体"/>
          <w:b/>
          <w:bCs/>
          <w:color w:val="auto"/>
          <w:sz w:val="22"/>
          <w:szCs w:val="22"/>
          <w:highlight w:val="yellow"/>
          <w:lang w:val="en-US" w:eastAsia="zh-CN"/>
        </w:rPr>
        <w:t>装修预算金额175万元</w:t>
      </w:r>
      <w:r>
        <w:rPr>
          <w:rFonts w:hint="eastAsia" w:ascii="宋体" w:eastAsia="宋体"/>
          <w:b/>
          <w:bCs/>
          <w:color w:val="auto"/>
          <w:sz w:val="22"/>
          <w:szCs w:val="22"/>
          <w:highlight w:val="yellow"/>
          <w:lang w:eastAsia="zh-CN"/>
        </w:rPr>
        <w:t>）</w:t>
      </w:r>
    </w:p>
    <w:tbl>
      <w:tblPr>
        <w:tblStyle w:val="38"/>
        <w:tblW w:w="4994" w:type="pct"/>
        <w:tblInd w:w="0" w:type="dxa"/>
        <w:tblLayout w:type="autofit"/>
        <w:tblCellMar>
          <w:top w:w="0" w:type="dxa"/>
          <w:left w:w="108" w:type="dxa"/>
          <w:bottom w:w="0" w:type="dxa"/>
          <w:right w:w="108" w:type="dxa"/>
        </w:tblCellMar>
      </w:tblPr>
      <w:tblGrid>
        <w:gridCol w:w="845"/>
        <w:gridCol w:w="1439"/>
        <w:gridCol w:w="2786"/>
        <w:gridCol w:w="3101"/>
        <w:gridCol w:w="1378"/>
      </w:tblGrid>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序号</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乡镇名</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智慧健康站名</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地址</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面积（M2)</w:t>
            </w:r>
          </w:p>
        </w:tc>
      </w:tr>
      <w:tr>
        <w:tblPrEx>
          <w:tblCellMar>
            <w:top w:w="0" w:type="dxa"/>
            <w:left w:w="108" w:type="dxa"/>
            <w:bottom w:w="0" w:type="dxa"/>
            <w:right w:w="108" w:type="dxa"/>
          </w:tblCellMar>
        </w:tblPrEx>
        <w:trPr>
          <w:trHeight w:val="478"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大峃镇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下村村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大峃镇下村村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236</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2</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大峃镇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凤垟村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大峃镇凤垟村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360</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3</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大峃镇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珊门村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大峃镇珊门村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28</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4</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珊溪镇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新建村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珊溪镇新建村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33.7</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5</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珊溪镇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南阳村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rPr>
              <w:t>珊溪镇南阳村南阳路369号</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28.9</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6</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珊溪镇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雅坪村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珊溪镇雅坪村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17</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7</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玉壶镇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碧溪村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rPr>
              <w:t>玉壶镇碧溪村东溪路1号</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23</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8</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玉壶镇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林岩村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玉壶镇林岩村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30</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9</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南田镇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三源村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南田镇三源村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29.12</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南田镇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十源村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南田镇十源村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27.74</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11</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黄坦镇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云峰村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黄坦镇云峰村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27</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12</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黄坦镇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富岙村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黄坦镇富岙村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19</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13</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西坑镇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eastAsia="en-US"/>
              </w:rPr>
              <w:t>让川村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西坑镇让川村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val="en-US" w:eastAsia="en-US"/>
              </w:rPr>
              <w:t>15</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14</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西坑镇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rPr>
              <w:t>敖里村卫生室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val="en-US" w:eastAsia="zh-CN"/>
              </w:rPr>
              <w:t>西坑</w:t>
            </w:r>
            <w:r>
              <w:rPr>
                <w:rFonts w:hint="eastAsia" w:ascii="宋体" w:hAnsi="宋体" w:eastAsia="宋体" w:cs="宋体"/>
                <w:b w:val="0"/>
                <w:bCs w:val="0"/>
                <w:color w:val="auto"/>
                <w:sz w:val="22"/>
                <w:szCs w:val="22"/>
                <w:lang w:eastAsia="en-US"/>
              </w:rPr>
              <w:t>镇</w:t>
            </w:r>
            <w:r>
              <w:rPr>
                <w:rFonts w:hint="eastAsia" w:ascii="宋体" w:hAnsi="宋体" w:eastAsia="宋体" w:cs="宋体"/>
                <w:b w:val="0"/>
                <w:bCs w:val="0"/>
                <w:color w:val="auto"/>
                <w:sz w:val="22"/>
                <w:szCs w:val="22"/>
              </w:rPr>
              <w:t>敖里村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bidi="ar-SA"/>
              </w:rPr>
            </w:pPr>
            <w:r>
              <w:rPr>
                <w:rFonts w:hint="eastAsia" w:ascii="宋体" w:hAnsi="宋体" w:eastAsia="宋体" w:cs="宋体"/>
                <w:b w:val="0"/>
                <w:bCs w:val="0"/>
                <w:color w:val="auto"/>
                <w:sz w:val="22"/>
                <w:szCs w:val="22"/>
                <w:lang w:eastAsia="en-US"/>
              </w:rPr>
              <w:t>27</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15</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百丈漈镇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en-US"/>
              </w:rPr>
              <w:t>黄岭村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百丈漈镇黄岭村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49.5</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16</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百丈漈镇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en-US"/>
              </w:rPr>
              <w:t>石庄村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百丈漈镇上石庄村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30.85</w:t>
            </w:r>
          </w:p>
        </w:tc>
      </w:tr>
      <w:tr>
        <w:tblPrEx>
          <w:tblCellMar>
            <w:top w:w="0" w:type="dxa"/>
            <w:left w:w="108" w:type="dxa"/>
            <w:bottom w:w="0" w:type="dxa"/>
            <w:right w:w="108" w:type="dxa"/>
          </w:tblCellMar>
        </w:tblPrEx>
        <w:trPr>
          <w:trHeight w:val="480"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17</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巨屿镇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en-US"/>
              </w:rPr>
              <w:t>方前村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巨屿镇方前村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33.76</w:t>
            </w:r>
          </w:p>
        </w:tc>
      </w:tr>
      <w:tr>
        <w:tblPrEx>
          <w:tblCellMar>
            <w:top w:w="0" w:type="dxa"/>
            <w:left w:w="108" w:type="dxa"/>
            <w:bottom w:w="0" w:type="dxa"/>
            <w:right w:w="108" w:type="dxa"/>
          </w:tblCellMar>
        </w:tblPrEx>
        <w:trPr>
          <w:trHeight w:val="278"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18</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巨屿镇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en-US"/>
              </w:rPr>
              <w:t>垟地边村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巨屿镇垟地边村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46.57</w:t>
            </w:r>
          </w:p>
        </w:tc>
      </w:tr>
      <w:tr>
        <w:tblPrEx>
          <w:tblCellMar>
            <w:top w:w="0" w:type="dxa"/>
            <w:left w:w="108" w:type="dxa"/>
            <w:bottom w:w="0" w:type="dxa"/>
            <w:right w:w="108" w:type="dxa"/>
          </w:tblCellMar>
        </w:tblPrEx>
        <w:trPr>
          <w:trHeight w:val="422"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19</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周壤镇</w:t>
            </w: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en-US"/>
              </w:rPr>
              <w:t>周墩村</w:t>
            </w:r>
            <w:r>
              <w:rPr>
                <w:rFonts w:hint="eastAsia" w:ascii="宋体" w:hAnsi="宋体" w:eastAsia="宋体" w:cs="宋体"/>
                <w:b w:val="0"/>
                <w:bCs w:val="0"/>
                <w:color w:val="auto"/>
                <w:sz w:val="22"/>
                <w:szCs w:val="22"/>
                <w:lang w:eastAsia="zh-CN"/>
              </w:rPr>
              <w:t>卫生室</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周壤镇周墩村</w:t>
            </w: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21</w:t>
            </w:r>
          </w:p>
        </w:tc>
      </w:tr>
      <w:tr>
        <w:tblPrEx>
          <w:tblCellMar>
            <w:top w:w="0" w:type="dxa"/>
            <w:left w:w="108" w:type="dxa"/>
            <w:bottom w:w="0" w:type="dxa"/>
            <w:right w:w="108" w:type="dxa"/>
          </w:tblCellMar>
        </w:tblPrEx>
        <w:trPr>
          <w:trHeight w:val="288" w:hRule="atLeast"/>
        </w:trPr>
        <w:tc>
          <w:tcPr>
            <w:tcW w:w="4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20</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p>
        </w:tc>
        <w:tc>
          <w:tcPr>
            <w:tcW w:w="1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r>
              <w:rPr>
                <w:rFonts w:hint="eastAsia" w:ascii="宋体" w:hAnsi="宋体" w:eastAsia="宋体" w:cs="宋体"/>
                <w:b w:val="0"/>
                <w:bCs w:val="0"/>
                <w:color w:val="auto"/>
                <w:sz w:val="22"/>
                <w:szCs w:val="22"/>
                <w:lang w:eastAsia="en-US"/>
              </w:rPr>
              <w:t>合计</w:t>
            </w:r>
          </w:p>
        </w:tc>
        <w:tc>
          <w:tcPr>
            <w:tcW w:w="16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eastAsia="en-US"/>
              </w:rPr>
            </w:pPr>
          </w:p>
        </w:tc>
        <w:tc>
          <w:tcPr>
            <w:tcW w:w="7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color w:val="auto"/>
                <w:sz w:val="22"/>
                <w:szCs w:val="22"/>
                <w:lang w:val="en-US" w:eastAsia="en-US"/>
              </w:rPr>
            </w:pPr>
            <w:r>
              <w:rPr>
                <w:rFonts w:hint="eastAsia" w:ascii="宋体" w:hAnsi="宋体" w:eastAsia="宋体" w:cs="宋体"/>
                <w:b w:val="0"/>
                <w:bCs w:val="0"/>
                <w:sz w:val="22"/>
                <w:szCs w:val="22"/>
                <w:lang w:val="en-US" w:eastAsia="zh-CN"/>
              </w:rPr>
              <w:t>1083.14</w:t>
            </w:r>
          </w:p>
        </w:tc>
      </w:tr>
    </w:tbl>
    <w:p>
      <w:pPr>
        <w:widowControl/>
        <w:autoSpaceDE w:val="0"/>
        <w:autoSpaceDN w:val="0"/>
        <w:adjustRightInd w:val="0"/>
        <w:snapToGrid w:val="0"/>
        <w:spacing w:line="460" w:lineRule="atLeast"/>
        <w:ind w:firstLine="440" w:firstLineChars="200"/>
        <w:textAlignment w:val="bottom"/>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7、装修技术要求</w:t>
      </w:r>
    </w:p>
    <w:tbl>
      <w:tblPr>
        <w:tblStyle w:val="38"/>
        <w:tblW w:w="5206" w:type="pct"/>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
        <w:gridCol w:w="2306"/>
        <w:gridCol w:w="4740"/>
        <w:gridCol w:w="981"/>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19个健康站点工程量清单（含绿值、空调、软装）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名称</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参数</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单位</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金属隔断</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1.C75系列轻钢龙骨，通贯横撑龙骨；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2.单层双面9.5mm厚纸面石膏板；</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3.板缝贴胶带、点锈；</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电子感应门</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1.成品12厘钢化玻璃感应门；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2.门洞规格：3155*2600mm;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3.含门架基层;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4.含感应装置,包括制作、运输、安装;</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木质门带套</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1.成品木质单开门及配套门套，规格：800*2100mm;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2.15mm阻燃板门套基层;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3.含执手锁、合页、门吸等五金配件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樘</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橡胶板楼地面</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1.基层清理、放线、定位;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2.20mm厚水泥砂浆找平层;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3.4mm自流平地面;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4.地面橡胶板铺设;</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块料楼地面</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卫生间地面防滑砖</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1.基层清理、放线、定位;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2.20mm厚水泥砂浆找平层;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3.1.5mm厚聚合物水泥基JS复合防水涂层,墙上翻300mm;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4.20厚1:3水泥砂浆结合层;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5.300*300mm防滑砖铺贴;</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石材零星项目</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1.基层清理、放线、定位;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2.20mm厚水泥砂浆找平层;;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3.20厚1:3水泥砂浆结合层;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4.成品花岗岩门槛石;</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墙面装饰板</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墙面木饰面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1.墙面15mm阻燃板基层;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2.成品木饰面定制;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墙面喷刷涂料</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1.基层处理;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2.满批腻子两遍;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3.墙面刷白色乳胶漆3遍;</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块料墙面</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卫生间墙砖</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1.墙面墙砖湿贴，规格：300*600mm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2.专用胶泥粘贴及缝隙打胶处理;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3.1.5mm厚聚合物水泥基JS复合防水涂层;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4.切割、磨边等;</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金属踢脚线</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40mm高内嵌不锈钢踢脚线</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1.九厘板基层;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2.40mm高内嵌不锈钢踢脚线;</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墙面装饰板</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门头广告</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1.钢骨架基础，15mm阻燃板基层;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2.成品铝塑板面层;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3.成品广告字体、LOGO定制;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站内宣传</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墙面广告字体、宣传画布等</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项</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吊顶天棚</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平面吊顶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1.U50系列轻钢龙骨基层;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2.9.5mm厚纸面石膏板饰面;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3.板缝贴胶带、点锈;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4.满批腻子两遍;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5.刷白色乳胶漆3遍;</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吊顶天棚</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铝扣板吊顶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1.U50系列轻钢龙骨基层;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2.扣板配套专用龙骨;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3.铝扣板，规格：300*300mm;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4.配套L型收边条;</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灯带（槽）</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反光灯槽制作（弧）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1.木龙骨15mm阻燃板基层;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2.9.5mm厚纸面石膏板饰面;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3.板缝贴胶带、点锈;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4.满批腻子;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5.刷白色乳胶漆3遍;</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天棚喷刷涂料</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1.基层处理;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2.满批腻子两遍;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3.原顶白色乳胶漆3遍（二层）;</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拆除</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原始地面砖拆除，零星墙体拆除，门拆除，含垃圾装车清理及外运</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配电箱</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总配电箱安装 悬挂式具体型号规格详见图纸</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强电电线敷设</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强电电线敷设/PC管线敷设/配套管材及相关配件/管线刻槽及修补等;</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1279.51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弱电电线敷设</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弱电电线敷设/PC管线敷设/配套管材及相关配件/管线刻槽及修补等;</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1279.51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装饰灯</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灯带（3000k）</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装饰灯</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筒灯</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普通灯具</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300*300LED平板灯</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风扇</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换气扇</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开关、插座</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开关、插座、接线盒及开关盒</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1279.51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给排水改造</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卫生间给排水(支管道)敷设(·冷热给水采用PPR热熔连接，排水采用PVC承插式粘结，包含阀门、支架、吊筋等配件)。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间</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给、排水附(配)件</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地漏 DN50</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组</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满堂脚手架</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满堂脚手架 ~基本层3.6m～5.2m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成品保护费</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成品保护费</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卫生清扫、垃圾搬运</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卫生清扫、垃圾搬运</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材料二次搬运</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材料二次搬运</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打孔打洞、线管开槽</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打孔打洞、线管开槽</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978.58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临水、临电</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临水、临电</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m2</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家具</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b w:val="0"/>
                <w:bCs w:val="0"/>
                <w:i w:val="0"/>
                <w:iCs w:val="0"/>
                <w:color w:val="000000"/>
                <w:sz w:val="22"/>
                <w:szCs w:val="22"/>
                <w:u w:val="none"/>
                <w:lang w:val="en-US" w:eastAsia="zh-CN" w:bidi="ar-SA"/>
              </w:rPr>
            </w:pP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项</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会诊桌1400*1400*760mm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1)优质浸渍胶膜纸饰面板,基材采用"E0"环保刨花板,甲醛释放量优于国家标准;2)优质ABS封边胶条;3)优质PVC封边条;4)优质滑轨,表面黑色喷涂;5)优质钢架,表面经静电粉末喷涂;6)优质翻板线盒;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工艺说明:</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1)采用先进激光封边技术;2)抽屉采用包覆工艺;</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医师椅620*660*1170-1270mm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靠背：PA+GF材质，带腰靠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扶手：尼龙升降扶手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海绵：定型海绵</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底盘：逍遥原位锁定底盘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气杆：三级气杆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椅脚：尼龙脚，静压测试1136KG以上，静压两分钟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椅轮：尼龙轮</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会诊椅590*560*960mm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靠背：采用PP+GF材质，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扶手：黑色PU</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海绵：定型海绵</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弓形架：25管2.0厚套1.5厚圆管，表面电镀处理</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诊床1900*650*650mm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1)优质浸渍胶膜纸饰面板,基材采用"E0"环保刨花板,甲醛释放量优于国家标准;2)优质ABS封边胶条;3)优质PVC封边条;4)高密度定型海绵 优质PU材料</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三人沙发2120*760*740mm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内框架：实木框架配多层夹板装钉而成；            海绵：靠背为35密度高回弹切割新棉，坐垫为45密度高回弹切割新棉；承重弹力结构：靠背装钉进口多条橡筋，坐垫为标准间距蛇形簧+平衡进口橡筋+面网；饰面：麻布，实木脚</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两人沙发1690*760*740mm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内框架：实木框架配多层夹板装钉而成；            海绵：靠背为35密度高回弹切割新棉，坐垫为45密度高回弹切割新棉；承重弹力结构：靠背装钉进口多条橡筋，坐垫为标准间距蛇形簧+平衡进口橡筋+面网；饰面：麻布，实木脚</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门厅接待桌1200W*600D*750H</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基材：环保等级符合E0级标准的MFC实木颗粒板。封边采用欧德雅优质厚PVC封边带，有效降低甲醛释放量。异边形钢脚采用优质钢材焊接而成，强度高，表面静电粉末喷粉处理，环保耐用。门铰、滑轨等采用国内NOVEL优质五金。功能：配通用文件柜底脚，插座装饰盒，太极线盒、三轮密码锁。备注：台面单板工艺，厚度25m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药房办公桌1400W*1200D*750H</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基材：环保等级符合E0级标准的MFC实木颗粒板。封边采用欧德雅优质厚PVC封边带，有效降低甲醛释放量。异边形钢脚采用优质钢材焊接而成，强度高，表面静电粉末喷粉处理，环保耐用。门铰、滑轨等采用国内NOVEL优质五金。功能：配通用文件柜底脚，插座装饰盒，太极线盒、三轮密码锁。备注：台面单板工艺，厚度25m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三人位输液椅1900*730*1050mm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扶手：采用10MM冷拉钢筋弯型焊接，经磨抛处理后静电喷涂，扶手面≥7MM 多层板加海绵加PVC皮革自攻螺丝直接安装在接触面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脚：采用38*1.2MM圆管弯型焊接，经磨抛处理后静电喷涂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座板：采用≥1.5mm厚冷板冲孔、边条20*40*1.5MM弯型与网板相嵌接焊接而成，除锈处理静电喷涂，软包部分：采用≥7MM多层板加海绵加PVC皮革，坐感舒适。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靠枕：采用1.5MM冷板焊接喷涂加软包海绵PVC皮革</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横梁：50*50*2.0厚焊接而成，除锈后静电喷涂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每个座板带边条宽：540MM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四人位输液椅2520*730*1050mm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扶手：采用10MM冷拉钢筋弯型焊接，经磨抛处理后静电喷涂，扶手面≥7MM 多层板加海绵加PVC皮革自攻螺丝直接安装在接触面</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脚：采用38*1.2MM圆管弯型焊接，经磨抛处理后静电喷涂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座板：采用≥1.5mm厚冷板冲孔、边条20*40*1.5MM弯型与网板相嵌接焊接而成，除锈处理静电喷涂，软包部分：采用≥7MM多层板加海绵加PVC皮革，坐感舒适。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靠枕：采用1.5MM冷板焊接喷涂加软包海绵PVC皮革</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横梁：50*50*2.0厚焊接而成，除锈后静电喷涂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每个座板带边条宽：540MM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三人位等候椅1750*725*785mm</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扶手，脚：采用1.2MM冷轧钢板冷压成型，表面打磨抛光,除油除锈后静电喷粉/喷油处理。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座板：采用1.2MM冷轧钢板，除油除锈后静电喷粉/喷油处理。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横梁:冷轧钢板折压焊接成三角形，厚度1.5MM，除油除锈后静电喷粉处理。座垫：采用高密度聚氨基甲酸酯（PU)(内忖多层木板）厚度18MM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每个座板宽：500MM</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绿植</w:t>
            </w:r>
          </w:p>
        </w:tc>
        <w:tc>
          <w:tcPr>
            <w:tcW w:w="2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定制绿植</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颗</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47</w:t>
            </w: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eastAsia="宋体"/>
                <w:b w:val="0"/>
                <w:color w:val="auto"/>
                <w:sz w:val="22"/>
                <w:szCs w:val="22"/>
              </w:rPr>
              <w:t>1.5匹空调</w:t>
            </w:r>
          </w:p>
        </w:tc>
        <w:tc>
          <w:tcPr>
            <w:tcW w:w="4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eastAsia="宋体"/>
                <w:b w:val="0"/>
                <w:bCs w:val="0"/>
                <w:color w:val="auto"/>
                <w:sz w:val="22"/>
                <w:szCs w:val="22"/>
                <w:lang w:bidi="ar"/>
              </w:rPr>
            </w:pPr>
            <w:r>
              <w:rPr>
                <w:rFonts w:hint="eastAsia" w:ascii="宋体" w:eastAsia="宋体"/>
                <w:b w:val="0"/>
                <w:bCs w:val="0"/>
                <w:color w:val="auto"/>
                <w:sz w:val="22"/>
                <w:szCs w:val="22"/>
                <w:lang w:bidi="ar"/>
              </w:rPr>
              <w:t>1、频率模式：变频</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2、设备噪音：最低18dB</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3、扫风方式上下/左右扫风</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4、能效等级 ：2级，能效比：4.99</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5、壁挂式</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6、循环风量：730m3/h</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7、制冷量：3510W</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8、制热量：4850W</w:t>
            </w:r>
          </w:p>
          <w:p>
            <w:pPr>
              <w:rPr>
                <w:rFonts w:ascii="宋体" w:eastAsia="宋体"/>
                <w:b w:val="0"/>
                <w:bCs w:val="0"/>
                <w:color w:val="auto"/>
                <w:sz w:val="22"/>
                <w:szCs w:val="22"/>
                <w:lang w:bidi="ar"/>
              </w:rPr>
            </w:pPr>
            <w:r>
              <w:rPr>
                <w:rFonts w:hint="eastAsia" w:ascii="宋体" w:eastAsia="宋体"/>
                <w:b w:val="0"/>
                <w:bCs w:val="0"/>
                <w:color w:val="auto"/>
                <w:sz w:val="22"/>
                <w:szCs w:val="22"/>
                <w:lang w:bidi="ar"/>
              </w:rPr>
              <w:t>9、空调匹数：1.5</w:t>
            </w:r>
          </w:p>
          <w:p>
            <w:pPr>
              <w:rPr>
                <w:rFonts w:hint="eastAsia" w:ascii="宋体" w:hAnsi="宋体" w:eastAsia="宋体" w:cs="宋体"/>
                <w:b w:val="0"/>
                <w:bCs w:val="0"/>
                <w:i w:val="0"/>
                <w:iCs w:val="0"/>
                <w:color w:val="auto"/>
                <w:kern w:val="0"/>
                <w:sz w:val="22"/>
                <w:szCs w:val="22"/>
                <w:u w:val="none"/>
                <w:lang w:val="en-US" w:eastAsia="zh-CN" w:bidi="ar"/>
              </w:rPr>
            </w:pPr>
            <w:r>
              <w:rPr>
                <w:rFonts w:hint="eastAsia" w:ascii="宋体" w:eastAsia="宋体"/>
                <w:b w:val="0"/>
                <w:bCs w:val="0"/>
                <w:color w:val="auto"/>
                <w:sz w:val="22"/>
                <w:szCs w:val="22"/>
                <w:lang w:bidi="ar"/>
              </w:rPr>
              <w:t>10、支持并通过平台统一集中管理</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color w:val="auto"/>
                <w:sz w:val="22"/>
                <w:szCs w:val="22"/>
              </w:rPr>
              <w:t>台</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color w:val="auto"/>
                <w:sz w:val="22"/>
                <w:szCs w:val="22"/>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48</w:t>
            </w:r>
          </w:p>
        </w:tc>
        <w:tc>
          <w:tcPr>
            <w:tcW w:w="23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eastAsia="宋体"/>
                <w:b w:val="0"/>
                <w:color w:val="auto"/>
                <w:sz w:val="22"/>
                <w:szCs w:val="22"/>
              </w:rPr>
              <w:t>立式空调</w:t>
            </w:r>
          </w:p>
        </w:tc>
        <w:tc>
          <w:tcPr>
            <w:tcW w:w="4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7"/>
              </w:numPr>
              <w:rPr>
                <w:rFonts w:ascii="宋体" w:eastAsia="宋体"/>
                <w:b w:val="0"/>
                <w:bCs w:val="0"/>
                <w:color w:val="auto"/>
                <w:sz w:val="22"/>
                <w:szCs w:val="22"/>
                <w:lang w:bidi="ar"/>
              </w:rPr>
            </w:pPr>
            <w:r>
              <w:rPr>
                <w:rFonts w:hint="eastAsia" w:ascii="宋体" w:eastAsia="宋体"/>
                <w:b w:val="0"/>
                <w:bCs w:val="0"/>
                <w:color w:val="auto"/>
                <w:sz w:val="22"/>
                <w:szCs w:val="22"/>
                <w:lang w:bidi="ar"/>
              </w:rPr>
              <w:t>频率模式：变频</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2、设备噪音：22-38-42dB</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3、扫风方式上下/左右扫风</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4、能效等级 ：1级，能效比：4.85</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5、循环风量：1210m3/h</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6、制冷量：5210W</w:t>
            </w:r>
            <w:r>
              <w:rPr>
                <w:rFonts w:hint="eastAsia" w:ascii="宋体" w:eastAsia="宋体"/>
                <w:b w:val="0"/>
                <w:bCs w:val="0"/>
                <w:color w:val="auto"/>
                <w:sz w:val="22"/>
                <w:szCs w:val="22"/>
                <w:lang w:bidi="ar"/>
              </w:rPr>
              <w:br w:type="textWrapping"/>
            </w:r>
            <w:r>
              <w:rPr>
                <w:rFonts w:hint="eastAsia" w:ascii="宋体" w:eastAsia="宋体"/>
                <w:b w:val="0"/>
                <w:bCs w:val="0"/>
                <w:color w:val="auto"/>
                <w:sz w:val="22"/>
                <w:szCs w:val="22"/>
                <w:lang w:bidi="ar"/>
              </w:rPr>
              <w:t>7、制热量：7260W</w:t>
            </w:r>
          </w:p>
          <w:p>
            <w:pPr>
              <w:rPr>
                <w:rFonts w:hint="eastAsia" w:ascii="宋体" w:hAnsi="宋体" w:eastAsia="宋体" w:cs="宋体"/>
                <w:b w:val="0"/>
                <w:bCs w:val="0"/>
                <w:i w:val="0"/>
                <w:iCs w:val="0"/>
                <w:color w:val="auto"/>
                <w:kern w:val="0"/>
                <w:sz w:val="22"/>
                <w:szCs w:val="22"/>
                <w:u w:val="none"/>
                <w:lang w:val="en-US" w:eastAsia="zh-CN" w:bidi="ar"/>
              </w:rPr>
            </w:pPr>
            <w:r>
              <w:rPr>
                <w:rFonts w:hint="eastAsia" w:ascii="宋体" w:eastAsia="宋体"/>
                <w:b w:val="0"/>
                <w:bCs w:val="0"/>
                <w:color w:val="auto"/>
                <w:sz w:val="22"/>
                <w:szCs w:val="22"/>
                <w:lang w:bidi="ar"/>
              </w:rPr>
              <w:t>8、空调匹数：2</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color w:val="auto"/>
                <w:sz w:val="22"/>
                <w:szCs w:val="22"/>
              </w:rPr>
              <w:t>台</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color w:val="auto"/>
                <w:sz w:val="22"/>
                <w:szCs w:val="22"/>
              </w:rPr>
              <w:t>2</w:t>
            </w:r>
          </w:p>
        </w:tc>
      </w:tr>
    </w:tbl>
    <w:p>
      <w:pPr>
        <w:widowControl/>
        <w:autoSpaceDE w:val="0"/>
        <w:autoSpaceDN w:val="0"/>
        <w:adjustRightInd w:val="0"/>
        <w:snapToGrid w:val="0"/>
        <w:spacing w:line="460" w:lineRule="atLeast"/>
        <w:ind w:firstLine="442" w:firstLineChars="200"/>
        <w:textAlignment w:val="bottom"/>
        <w:rPr>
          <w:rFonts w:hint="eastAsia" w:ascii="宋体" w:eastAsia="宋体"/>
          <w:color w:val="auto"/>
          <w:sz w:val="22"/>
          <w:szCs w:val="22"/>
          <w:u w:val="single"/>
        </w:rPr>
      </w:pPr>
      <w:r>
        <w:rPr>
          <w:rFonts w:hint="eastAsia" w:ascii="宋体" w:eastAsia="宋体"/>
          <w:sz w:val="22"/>
          <w:szCs w:val="22"/>
          <w:u w:val="single"/>
        </w:rPr>
        <w:t>备注：</w:t>
      </w:r>
      <w:r>
        <w:rPr>
          <w:rFonts w:hint="eastAsia" w:ascii="宋体" w:eastAsia="宋体"/>
          <w:color w:val="auto"/>
          <w:sz w:val="22"/>
          <w:szCs w:val="22"/>
          <w:u w:val="single"/>
          <w:lang w:val="en-US" w:eastAsia="zh-CN"/>
        </w:rPr>
        <w:t>1</w:t>
      </w:r>
      <w:r>
        <w:rPr>
          <w:rFonts w:hint="eastAsia" w:ascii="宋体" w:eastAsia="宋体"/>
          <w:color w:val="auto"/>
          <w:sz w:val="22"/>
          <w:szCs w:val="22"/>
          <w:u w:val="single"/>
        </w:rPr>
        <w:t>、</w:t>
      </w:r>
      <w:r>
        <w:rPr>
          <w:rFonts w:hint="eastAsia" w:ascii="宋体" w:eastAsia="宋体"/>
          <w:sz w:val="22"/>
          <w:szCs w:val="22"/>
          <w:u w:val="single"/>
        </w:rPr>
        <w:t>主要物件提供国家权威机关检测报告复印件；</w:t>
      </w:r>
    </w:p>
    <w:p>
      <w:pPr>
        <w:widowControl/>
        <w:autoSpaceDE w:val="0"/>
        <w:autoSpaceDN w:val="0"/>
        <w:adjustRightInd w:val="0"/>
        <w:snapToGrid w:val="0"/>
        <w:spacing w:line="460" w:lineRule="atLeast"/>
        <w:textAlignment w:val="bottom"/>
        <w:rPr>
          <w:rFonts w:ascii="宋体" w:eastAsia="宋体"/>
          <w:color w:val="auto"/>
          <w:sz w:val="22"/>
          <w:szCs w:val="22"/>
          <w:u w:val="single"/>
        </w:rPr>
      </w:pPr>
      <w:r>
        <w:rPr>
          <w:rFonts w:hint="eastAsia" w:ascii="宋体" w:eastAsia="宋体"/>
          <w:color w:val="auto"/>
          <w:sz w:val="22"/>
          <w:szCs w:val="22"/>
        </w:rPr>
        <w:t xml:space="preserve">  </w:t>
      </w:r>
      <w:r>
        <w:rPr>
          <w:rFonts w:hint="eastAsia" w:ascii="宋体" w:eastAsia="宋体"/>
          <w:color w:val="auto"/>
          <w:sz w:val="22"/>
          <w:szCs w:val="22"/>
          <w:lang w:val="en-US" w:eastAsia="zh-CN"/>
        </w:rPr>
        <w:t xml:space="preserve"> 2</w:t>
      </w:r>
      <w:r>
        <w:rPr>
          <w:rFonts w:hint="eastAsia" w:ascii="宋体" w:eastAsia="宋体"/>
          <w:color w:val="auto"/>
          <w:sz w:val="22"/>
          <w:szCs w:val="22"/>
          <w:u w:val="single"/>
        </w:rPr>
        <w:t>、以上货物采购均为交钥匙工程管线包干，安装所需线缆，管线及其它安装材料、辅材均根据现场条件自行核算，必须按招标文件描述的功能要求进行深化设计并进行完善设备材料清单，保证整个系统的完整性，系统的正常运行，投标报价一次性包干，不作调整。中标供应商不得以任何理由增加该项报价。</w:t>
      </w:r>
    </w:p>
    <w:p>
      <w:pPr>
        <w:widowControl/>
        <w:autoSpaceDE w:val="0"/>
        <w:autoSpaceDN w:val="0"/>
        <w:adjustRightInd w:val="0"/>
        <w:snapToGrid w:val="0"/>
        <w:spacing w:line="460" w:lineRule="atLeast"/>
        <w:textAlignment w:val="bottom"/>
        <w:rPr>
          <w:rFonts w:hint="eastAsia" w:ascii="宋体" w:eastAsia="宋体"/>
          <w:color w:val="auto"/>
          <w:sz w:val="22"/>
          <w:szCs w:val="22"/>
          <w:u w:val="single"/>
        </w:rPr>
      </w:pPr>
      <w:r>
        <w:rPr>
          <w:rFonts w:hint="eastAsia" w:ascii="宋体" w:eastAsia="宋体"/>
          <w:color w:val="auto"/>
          <w:sz w:val="22"/>
          <w:szCs w:val="22"/>
        </w:rPr>
        <w:t xml:space="preserve">   </w:t>
      </w:r>
      <w:r>
        <w:rPr>
          <w:rFonts w:hint="eastAsia" w:ascii="宋体" w:eastAsia="宋体"/>
          <w:color w:val="auto"/>
          <w:sz w:val="22"/>
          <w:szCs w:val="22"/>
          <w:lang w:val="en-US" w:eastAsia="zh-CN"/>
        </w:rPr>
        <w:t>3</w:t>
      </w:r>
      <w:r>
        <w:rPr>
          <w:rFonts w:hint="eastAsia" w:ascii="宋体" w:eastAsia="宋体"/>
          <w:color w:val="auto"/>
          <w:sz w:val="22"/>
          <w:szCs w:val="22"/>
          <w:u w:val="single"/>
        </w:rPr>
        <w:t>、招标文件与工程量清单中所列的设备材料品牌型号仅供参考，是为了对拟投标的设备、材料的技术指标和功能要求、档次更好的说明，欢迎其他能满足本项目技术需求且性能、档次与所明确品牌相当的产品参加。供应商选用选择非采购人参考品牌型号产品的，需提供详细的技术规格和选用标准、理由，并需达到采购人需求，同时在技术偏离表中做出详细说明，否则评标委员会可以判定存在负偏差给予扣分，甚至废标处理。</w:t>
      </w:r>
    </w:p>
    <w:p>
      <w:pPr>
        <w:widowControl/>
        <w:autoSpaceDE w:val="0"/>
        <w:autoSpaceDN w:val="0"/>
        <w:adjustRightInd w:val="0"/>
        <w:snapToGrid w:val="0"/>
        <w:spacing w:line="460" w:lineRule="atLeast"/>
        <w:textAlignment w:val="bottom"/>
        <w:rPr>
          <w:rFonts w:hint="eastAsia" w:ascii="宋体" w:eastAsia="宋体"/>
          <w:color w:val="auto"/>
          <w:sz w:val="22"/>
          <w:szCs w:val="22"/>
          <w:u w:val="single"/>
        </w:rPr>
      </w:pPr>
      <w:r>
        <w:rPr>
          <w:rFonts w:hint="eastAsia" w:ascii="宋体" w:eastAsia="宋体"/>
          <w:color w:val="auto"/>
          <w:sz w:val="22"/>
          <w:szCs w:val="22"/>
          <w:u w:val="none"/>
        </w:rPr>
        <w:t xml:space="preserve"> </w:t>
      </w:r>
      <w:r>
        <w:rPr>
          <w:rFonts w:hint="default" w:ascii="宋体" w:eastAsia="宋体"/>
          <w:color w:val="auto"/>
          <w:sz w:val="22"/>
          <w:szCs w:val="22"/>
          <w:u w:val="none"/>
          <w:lang w:val="en-US"/>
        </w:rPr>
        <w:t xml:space="preserve">  </w:t>
      </w:r>
      <w:r>
        <w:rPr>
          <w:rFonts w:hint="eastAsia" w:ascii="宋体" w:eastAsia="宋体"/>
          <w:color w:val="auto"/>
          <w:sz w:val="22"/>
          <w:szCs w:val="22"/>
          <w:u w:val="none"/>
          <w:lang w:val="en-US" w:eastAsia="zh-CN"/>
        </w:rPr>
        <w:t>4</w:t>
      </w:r>
      <w:r>
        <w:rPr>
          <w:rFonts w:hint="eastAsia" w:ascii="宋体" w:eastAsia="宋体"/>
          <w:color w:val="auto"/>
          <w:sz w:val="22"/>
          <w:szCs w:val="22"/>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adjustRightInd w:val="0"/>
        <w:snapToGrid w:val="0"/>
        <w:spacing w:line="440" w:lineRule="atLeast"/>
        <w:ind w:firstLine="221" w:firstLineChars="100"/>
        <w:rPr>
          <w:rFonts w:hint="eastAsia" w:ascii="宋体" w:hAnsi="宋体" w:eastAsia="宋体" w:cs="宋体"/>
          <w:color w:val="auto"/>
          <w:sz w:val="22"/>
          <w:szCs w:val="22"/>
          <w:highlight w:val="none"/>
        </w:rPr>
      </w:pPr>
      <w:r>
        <w:rPr>
          <w:rFonts w:hint="eastAsia" w:asci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本次采购的产品属于政府强制采购节能产品范围的，投标供应商必须选用符合要求的产品并在投标文件中提供相关产品的认证证书复印件，具体品目见《关于印发节能产品政府采购品目清单的通知》（财库〔2019〕19号）。</w:t>
      </w:r>
    </w:p>
    <w:p>
      <w:pPr>
        <w:adjustRightInd w:val="0"/>
        <w:snapToGrid w:val="0"/>
        <w:spacing w:line="440" w:lineRule="atLeas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r>
        <w:rPr>
          <w:rFonts w:hint="default" w:ascii="宋体" w:hAnsi="宋体" w:eastAsia="宋体" w:cs="宋体"/>
          <w:b/>
          <w:bCs/>
          <w:color w:val="auto"/>
          <w:sz w:val="22"/>
          <w:szCs w:val="22"/>
          <w:highlight w:val="none"/>
        </w:rPr>
        <w:t>货到</w:t>
      </w:r>
      <w:r>
        <w:rPr>
          <w:rFonts w:hint="eastAsia" w:ascii="宋体" w:hAnsi="宋体" w:eastAsia="宋体" w:cs="宋体"/>
          <w:b/>
          <w:bCs/>
          <w:color w:val="auto"/>
          <w:sz w:val="22"/>
          <w:szCs w:val="22"/>
          <w:highlight w:val="none"/>
          <w:lang w:val="en-US" w:eastAsia="zh-CN"/>
        </w:rPr>
        <w:t>医院地点</w:t>
      </w:r>
      <w:r>
        <w:rPr>
          <w:rFonts w:hint="default" w:ascii="宋体" w:hAnsi="宋体" w:eastAsia="宋体" w:cs="宋体"/>
          <w:b/>
          <w:bCs/>
          <w:color w:val="auto"/>
          <w:sz w:val="22"/>
          <w:szCs w:val="22"/>
          <w:highlight w:val="none"/>
        </w:rPr>
        <w:t>（含货物进口应交纳的进口环节税等一切税费、进口口岸运至最终目的地的内陆运输费、保险费和伴随服务费）</w:t>
      </w:r>
      <w:r>
        <w:rPr>
          <w:rFonts w:hint="eastAsia" w:ascii="宋体" w:hAnsi="宋体" w:eastAsia="宋体" w:cs="宋体"/>
          <w:b/>
          <w:bCs/>
          <w:color w:val="auto"/>
          <w:sz w:val="22"/>
          <w:szCs w:val="22"/>
          <w:highlight w:val="none"/>
          <w:lang w:eastAsia="zh-CN"/>
        </w:rPr>
        <w:t>。</w:t>
      </w:r>
    </w:p>
    <w:p>
      <w:pPr>
        <w:adjustRightInd w:val="0"/>
        <w:snapToGrid w:val="0"/>
        <w:spacing w:line="440" w:lineRule="atLeas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此项目必须进行全过程监理，监理费</w:t>
      </w:r>
      <w:r>
        <w:rPr>
          <w:rFonts w:hint="eastAsia" w:ascii="宋体" w:hAnsi="宋体" w:eastAsia="宋体" w:cs="宋体"/>
          <w:b/>
          <w:bCs/>
          <w:color w:val="auto"/>
          <w:sz w:val="22"/>
          <w:szCs w:val="22"/>
          <w:highlight w:val="none"/>
          <w:lang w:val="en-US" w:eastAsia="zh-CN"/>
        </w:rPr>
        <w:t>三万元</w:t>
      </w:r>
      <w:r>
        <w:rPr>
          <w:rFonts w:hint="eastAsia" w:ascii="宋体" w:hAnsi="宋体" w:eastAsia="宋体" w:cs="宋体"/>
          <w:b/>
          <w:bCs/>
          <w:color w:val="auto"/>
          <w:sz w:val="22"/>
          <w:szCs w:val="22"/>
          <w:highlight w:val="none"/>
        </w:rPr>
        <w:t>包含在投标总报价之中。</w:t>
      </w:r>
    </w:p>
    <w:p>
      <w:pPr>
        <w:snapToGrid w:val="0"/>
        <w:spacing w:line="430" w:lineRule="atLeast"/>
        <w:rPr>
          <w:rFonts w:hint="eastAsia" w:ascii="宋体" w:eastAsia="宋体"/>
          <w:color w:val="auto"/>
          <w:sz w:val="22"/>
          <w:szCs w:val="22"/>
          <w:lang w:val="en-US" w:eastAsia="zh-CN"/>
        </w:rPr>
      </w:pPr>
      <w:r>
        <w:rPr>
          <w:rFonts w:hint="eastAsia" w:ascii="宋体" w:eastAsia="宋体"/>
          <w:color w:val="auto"/>
          <w:sz w:val="22"/>
          <w:szCs w:val="22"/>
        </w:rPr>
        <w:t>三、商务条款</w:t>
      </w:r>
      <w:r>
        <w:rPr>
          <w:rFonts w:hint="eastAsia" w:ascii="宋体" w:eastAsia="宋体"/>
          <w:color w:val="auto"/>
          <w:sz w:val="22"/>
          <w:szCs w:val="22"/>
          <w:lang w:val="en-US" w:eastAsia="zh-CN"/>
        </w:rPr>
        <w:t xml:space="preserve">    </w:t>
      </w:r>
    </w:p>
    <w:p>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1、免费质保期</w:t>
      </w:r>
    </w:p>
    <w:p>
      <w:pPr>
        <w:widowControl/>
        <w:autoSpaceDE w:val="0"/>
        <w:autoSpaceDN w:val="0"/>
        <w:adjustRightInd w:val="0"/>
        <w:spacing w:line="430" w:lineRule="atLeast"/>
        <w:ind w:firstLine="442" w:firstLineChars="200"/>
        <w:textAlignment w:val="bottom"/>
        <w:rPr>
          <w:rFonts w:hint="eastAsia" w:ascii="宋体" w:eastAsia="宋体"/>
          <w:b w:val="0"/>
          <w:color w:val="auto"/>
          <w:sz w:val="22"/>
          <w:szCs w:val="22"/>
        </w:rPr>
      </w:pPr>
      <w:r>
        <w:rPr>
          <w:rFonts w:hint="eastAsia" w:ascii="宋体" w:eastAsia="宋体"/>
          <w:color w:val="auto"/>
          <w:sz w:val="22"/>
          <w:szCs w:val="22"/>
          <w:u w:val="single"/>
        </w:rPr>
        <w:t>1.1. 除特殊注明外，所有设备质保期均为</w:t>
      </w:r>
      <w:r>
        <w:rPr>
          <w:rFonts w:hint="eastAsia" w:ascii="宋体" w:eastAsia="宋体"/>
          <w:color w:val="auto"/>
          <w:sz w:val="22"/>
          <w:szCs w:val="22"/>
          <w:u w:val="single"/>
          <w:lang w:val="en-US" w:eastAsia="zh-CN"/>
        </w:rPr>
        <w:t>3</w:t>
      </w:r>
      <w:r>
        <w:rPr>
          <w:rFonts w:hint="eastAsia" w:ascii="宋体" w:eastAsia="宋体"/>
          <w:color w:val="auto"/>
          <w:sz w:val="22"/>
          <w:szCs w:val="22"/>
          <w:u w:val="single"/>
        </w:rPr>
        <w:t>年。</w:t>
      </w:r>
      <w:r>
        <w:rPr>
          <w:rFonts w:hint="eastAsia" w:ascii="宋体" w:eastAsia="宋体"/>
          <w:b w:val="0"/>
          <w:color w:val="auto"/>
          <w:sz w:val="22"/>
          <w:szCs w:val="22"/>
        </w:rPr>
        <w:t>保质期内因产品本身缺陷（非人为因素）造成各种故障应由中标供应商免费技术服务和维修。</w:t>
      </w:r>
    </w:p>
    <w:p>
      <w:pPr>
        <w:widowControl/>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hint="eastAsia" w:ascii="宋体" w:eastAsia="宋体"/>
          <w:b w:val="0"/>
          <w:color w:val="auto"/>
          <w:sz w:val="22"/>
          <w:szCs w:val="22"/>
        </w:rPr>
        <w:t>在质保期内，中</w:t>
      </w:r>
      <w:r>
        <w:rPr>
          <w:rFonts w:hint="eastAsia" w:ascii="宋体" w:eastAsia="宋体"/>
          <w:b w:val="0"/>
          <w:bCs/>
          <w:color w:val="auto"/>
          <w:sz w:val="22"/>
          <w:szCs w:val="22"/>
        </w:rPr>
        <w:t>标供应商应</w:t>
      </w:r>
      <w:r>
        <w:rPr>
          <w:rFonts w:hint="eastAsia" w:ascii="宋体" w:eastAsia="宋体"/>
          <w:b w:val="0"/>
          <w:bCs/>
          <w:color w:val="auto"/>
          <w:sz w:val="22"/>
          <w:szCs w:val="22"/>
          <w:lang w:eastAsia="zh-CN"/>
        </w:rPr>
        <w:t>派常驻工程师</w:t>
      </w:r>
      <w:r>
        <w:rPr>
          <w:rFonts w:hint="eastAsia" w:ascii="宋体" w:eastAsia="宋体"/>
          <w:b w:val="0"/>
          <w:bCs/>
          <w:color w:val="auto"/>
          <w:sz w:val="22"/>
          <w:szCs w:val="22"/>
          <w:lang w:val="en-US" w:eastAsia="zh-CN"/>
        </w:rPr>
        <w:t>至少1人</w:t>
      </w:r>
      <w:r>
        <w:rPr>
          <w:rFonts w:hint="eastAsia" w:ascii="宋体" w:eastAsia="宋体"/>
          <w:b w:val="0"/>
          <w:bCs/>
          <w:color w:val="auto"/>
          <w:sz w:val="22"/>
          <w:szCs w:val="22"/>
        </w:rPr>
        <w:t>负责对其提供的设备进行现场维修、损坏件更换，（包含季度和年度的设备维护与保养等）不收取额外费用。</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1.3.供应商在投标文件中说明保质期内提供的服务计划。</w:t>
      </w:r>
    </w:p>
    <w:p>
      <w:pPr>
        <w:widowControl/>
        <w:autoSpaceDE w:val="0"/>
        <w:autoSpaceDN w:val="0"/>
        <w:adjustRightInd w:val="0"/>
        <w:spacing w:line="430" w:lineRule="atLeast"/>
        <w:ind w:firstLine="440" w:firstLineChars="200"/>
        <w:textAlignment w:val="bottom"/>
        <w:rPr>
          <w:rFonts w:hint="eastAsia" w:ascii="宋体" w:eastAsia="宋体"/>
          <w:color w:val="auto"/>
          <w:sz w:val="22"/>
          <w:szCs w:val="22"/>
          <w:u w:val="single"/>
        </w:rPr>
      </w:pPr>
      <w:r>
        <w:rPr>
          <w:rFonts w:hint="eastAsia" w:ascii="宋体" w:eastAsia="宋体"/>
          <w:b w:val="0"/>
          <w:color w:val="auto"/>
          <w:sz w:val="22"/>
          <w:szCs w:val="22"/>
        </w:rPr>
        <w:t>1.4.质量保修期内，要求供应商7×24小时电话响应技术咨询；除非招标文件另有规定，供应商须在接到采购人维修要求电话后，派</w:t>
      </w:r>
      <w:r>
        <w:rPr>
          <w:rFonts w:hint="eastAsia" w:ascii="宋体" w:eastAsia="宋体"/>
          <w:b w:val="0"/>
          <w:color w:val="auto"/>
          <w:sz w:val="22"/>
          <w:szCs w:val="22"/>
          <w:lang w:eastAsia="zh-CN"/>
        </w:rPr>
        <w:t>驻工程师马上</w:t>
      </w:r>
      <w:r>
        <w:rPr>
          <w:rFonts w:hint="eastAsia" w:ascii="宋体" w:eastAsia="宋体"/>
          <w:b w:val="0"/>
          <w:color w:val="auto"/>
          <w:sz w:val="22"/>
          <w:szCs w:val="22"/>
        </w:rPr>
        <w:t>到现场维修，如果在24小时内不能修复，则无偿提供同样备机供采购人使用，直至设备修复。</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2、付款方式： </w:t>
      </w:r>
    </w:p>
    <w:p>
      <w:pPr>
        <w:widowControl/>
        <w:autoSpaceDE w:val="0"/>
        <w:autoSpaceDN w:val="0"/>
        <w:adjustRightInd w:val="0"/>
        <w:spacing w:line="430" w:lineRule="atLeast"/>
        <w:ind w:firstLine="442" w:firstLineChars="200"/>
        <w:textAlignment w:val="bottom"/>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single"/>
          <w:lang w:eastAsia="zh-CN"/>
        </w:rPr>
        <w:t>在合同签订</w:t>
      </w:r>
      <w:r>
        <w:rPr>
          <w:rFonts w:hint="eastAsia" w:ascii="宋体" w:eastAsia="宋体" w:cs="宋体"/>
          <w:b/>
          <w:bCs/>
          <w:color w:val="auto"/>
          <w:sz w:val="22"/>
          <w:szCs w:val="22"/>
          <w:u w:val="single"/>
          <w:lang w:val="en-US" w:eastAsia="zh-CN"/>
        </w:rPr>
        <w:t>前</w:t>
      </w:r>
      <w:r>
        <w:rPr>
          <w:rFonts w:hint="eastAsia" w:ascii="宋体" w:hAnsi="宋体" w:eastAsia="宋体" w:cs="宋体"/>
          <w:b/>
          <w:bCs/>
          <w:color w:val="auto"/>
          <w:sz w:val="22"/>
          <w:szCs w:val="22"/>
          <w:u w:val="single"/>
          <w:lang w:val="en-US" w:eastAsia="zh-CN"/>
        </w:rPr>
        <w:t>3个工作日内</w:t>
      </w:r>
      <w:r>
        <w:rPr>
          <w:rFonts w:hint="eastAsia" w:ascii="宋体" w:hAnsi="宋体" w:eastAsia="宋体" w:cs="宋体"/>
          <w:b/>
          <w:bCs/>
          <w:color w:val="auto"/>
          <w:sz w:val="22"/>
          <w:szCs w:val="22"/>
          <w:u w:val="single"/>
          <w:lang w:eastAsia="zh-CN"/>
        </w:rPr>
        <w:t>中标供应商须支付给采购人中标总金额</w:t>
      </w:r>
      <w:r>
        <w:rPr>
          <w:rFonts w:hint="eastAsia" w:ascii="宋体" w:eastAsia="宋体" w:cs="宋体"/>
          <w:b/>
          <w:bCs/>
          <w:color w:val="auto"/>
          <w:sz w:val="22"/>
          <w:szCs w:val="22"/>
          <w:u w:val="single"/>
          <w:lang w:val="en-US" w:eastAsia="zh-CN"/>
        </w:rPr>
        <w:t>1</w:t>
      </w:r>
      <w:r>
        <w:rPr>
          <w:rFonts w:hint="eastAsia" w:ascii="宋体" w:hAnsi="宋体" w:eastAsia="宋体" w:cs="宋体"/>
          <w:b/>
          <w:bCs/>
          <w:color w:val="auto"/>
          <w:sz w:val="22"/>
          <w:szCs w:val="22"/>
          <w:u w:val="single"/>
          <w:lang w:eastAsia="zh-CN"/>
        </w:rPr>
        <w:t>%的履约保证金；采购人向中标供应商支付至合同金额的</w:t>
      </w:r>
      <w:r>
        <w:rPr>
          <w:rFonts w:hint="eastAsia" w:ascii="宋体" w:hAnsi="宋体" w:eastAsia="宋体" w:cs="宋体"/>
          <w:b/>
          <w:bCs/>
          <w:color w:val="auto"/>
          <w:sz w:val="22"/>
          <w:szCs w:val="22"/>
          <w:u w:val="single"/>
          <w:lang w:val="en-US" w:eastAsia="zh-CN"/>
        </w:rPr>
        <w:t>40</w:t>
      </w:r>
      <w:r>
        <w:rPr>
          <w:rFonts w:hint="eastAsia" w:ascii="宋体" w:hAnsi="宋体" w:eastAsia="宋体" w:cs="宋体"/>
          <w:b/>
          <w:bCs/>
          <w:color w:val="auto"/>
          <w:sz w:val="22"/>
          <w:szCs w:val="22"/>
          <w:u w:val="single"/>
          <w:lang w:eastAsia="zh-CN"/>
        </w:rPr>
        <w:t>%做为预付款；采购人在货物产品安装完毕最终试运行验收合格后并向文成县财政局提供合同、验收报告、发票复印件后15个工作日内付</w:t>
      </w:r>
      <w:r>
        <w:rPr>
          <w:rFonts w:hint="eastAsia" w:ascii="宋体" w:hAnsi="宋体" w:eastAsia="宋体" w:cs="宋体"/>
          <w:b/>
          <w:bCs/>
          <w:color w:val="auto"/>
          <w:sz w:val="22"/>
          <w:szCs w:val="22"/>
          <w:u w:val="single"/>
          <w:lang w:val="en-US" w:eastAsia="zh-CN"/>
        </w:rPr>
        <w:t>合同金额的60</w:t>
      </w:r>
      <w:r>
        <w:rPr>
          <w:rFonts w:hint="eastAsia" w:ascii="宋体" w:hAnsi="宋体" w:eastAsia="宋体" w:cs="宋体"/>
          <w:b/>
          <w:bCs/>
          <w:color w:val="auto"/>
          <w:sz w:val="22"/>
          <w:szCs w:val="22"/>
          <w:u w:val="single"/>
          <w:lang w:eastAsia="zh-CN"/>
        </w:rPr>
        <w:t>%，履约保证金待验收合格之日起至</w:t>
      </w:r>
      <w:r>
        <w:rPr>
          <w:rFonts w:hint="eastAsia" w:ascii="宋体" w:hAnsi="宋体" w:eastAsia="宋体" w:cs="宋体"/>
          <w:b/>
          <w:bCs/>
          <w:color w:val="auto"/>
          <w:sz w:val="22"/>
          <w:szCs w:val="22"/>
          <w:u w:val="single"/>
          <w:lang w:val="en-US" w:eastAsia="zh-CN"/>
        </w:rPr>
        <w:t>7</w:t>
      </w:r>
      <w:r>
        <w:rPr>
          <w:rFonts w:hint="eastAsia" w:ascii="宋体" w:hAnsi="宋体" w:eastAsia="宋体" w:cs="宋体"/>
          <w:b/>
          <w:bCs/>
          <w:color w:val="auto"/>
          <w:sz w:val="22"/>
          <w:szCs w:val="22"/>
          <w:u w:val="single"/>
          <w:lang w:eastAsia="zh-CN"/>
        </w:rPr>
        <w:t>个</w:t>
      </w:r>
      <w:r>
        <w:rPr>
          <w:rFonts w:hint="eastAsia" w:ascii="宋体" w:hAnsi="宋体" w:eastAsia="宋体" w:cs="宋体"/>
          <w:b/>
          <w:bCs/>
          <w:color w:val="auto"/>
          <w:sz w:val="22"/>
          <w:szCs w:val="22"/>
          <w:u w:val="single"/>
          <w:lang w:val="en-US" w:eastAsia="zh-CN"/>
        </w:rPr>
        <w:t>工作日内</w:t>
      </w:r>
      <w:r>
        <w:rPr>
          <w:rFonts w:hint="eastAsia" w:ascii="宋体" w:hAnsi="宋体" w:eastAsia="宋体" w:cs="宋体"/>
          <w:b/>
          <w:bCs/>
          <w:color w:val="auto"/>
          <w:sz w:val="22"/>
          <w:szCs w:val="22"/>
          <w:u w:val="single"/>
          <w:lang w:eastAsia="zh-CN"/>
        </w:rPr>
        <w:t>无息退还。</w:t>
      </w:r>
    </w:p>
    <w:p>
      <w:pPr>
        <w:widowControl/>
        <w:autoSpaceDE w:val="0"/>
        <w:autoSpaceDN w:val="0"/>
        <w:adjustRightInd w:val="0"/>
        <w:spacing w:line="430" w:lineRule="atLeast"/>
        <w:ind w:firstLine="442" w:firstLineChars="200"/>
        <w:textAlignment w:val="bottom"/>
        <w:rPr>
          <w:rFonts w:hint="eastAsia" w:ascii="宋体" w:eastAsia="宋体"/>
          <w:b w:val="0"/>
          <w:color w:val="auto"/>
          <w:sz w:val="22"/>
          <w:szCs w:val="22"/>
          <w:lang w:val="en-US" w:eastAsia="zh-CN"/>
        </w:rPr>
      </w:pPr>
      <w:r>
        <w:rPr>
          <w:rFonts w:hint="eastAsia" w:ascii="宋体" w:eastAsia="宋体"/>
          <w:b/>
          <w:bCs/>
          <w:color w:val="auto"/>
          <w:sz w:val="22"/>
          <w:szCs w:val="22"/>
        </w:rPr>
        <w:t>注：</w:t>
      </w:r>
      <w:r>
        <w:rPr>
          <w:rFonts w:hint="eastAsia" w:ascii="宋体" w:eastAsia="宋体"/>
          <w:b/>
          <w:bCs/>
          <w:color w:val="auto"/>
          <w:sz w:val="22"/>
          <w:szCs w:val="22"/>
          <w:lang w:eastAsia="zh-CN"/>
        </w:rPr>
        <w:t>具体(预付款）以文成县财政局款项下达到账为前提。</w:t>
      </w:r>
    </w:p>
    <w:p>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、安装调试</w:t>
      </w:r>
    </w:p>
    <w:p>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.1.安装地点：按采购单位要求。</w:t>
      </w:r>
    </w:p>
    <w:p>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.2.安装标准：符合我国国家有关技术规范要求和技术标准。</w:t>
      </w:r>
    </w:p>
    <w:p>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.3.安装过程中发生的费用由中标供应商负责, 包括安装调试人员的交通、食、住宿费用，系统所需的软硬件环境由中标方提供。</w:t>
      </w:r>
    </w:p>
    <w:p>
      <w:pPr>
        <w:widowControl/>
        <w:autoSpaceDE w:val="0"/>
        <w:autoSpaceDN w:val="0"/>
        <w:adjustRightInd w:val="0"/>
        <w:spacing w:line="430" w:lineRule="atLeast"/>
        <w:ind w:firstLine="440" w:firstLineChars="200"/>
        <w:textAlignment w:val="bottom"/>
        <w:rPr>
          <w:rFonts w:hint="eastAsia" w:ascii="宋体" w:eastAsia="宋体"/>
          <w:b w:val="0"/>
          <w:color w:val="000000"/>
          <w:sz w:val="22"/>
          <w:szCs w:val="22"/>
        </w:rPr>
      </w:pPr>
      <w:r>
        <w:rPr>
          <w:rFonts w:hint="eastAsia" w:ascii="宋体" w:eastAsia="宋体"/>
          <w:b w:val="0"/>
          <w:color w:val="000000"/>
          <w:sz w:val="22"/>
          <w:szCs w:val="22"/>
          <w:lang w:val="en-US" w:eastAsia="zh-CN"/>
        </w:rPr>
        <w:t>3</w:t>
      </w:r>
      <w:r>
        <w:rPr>
          <w:rFonts w:hint="eastAsia" w:ascii="宋体" w:eastAsia="宋体"/>
          <w:b w:val="0"/>
          <w:color w:val="000000"/>
          <w:sz w:val="22"/>
          <w:szCs w:val="22"/>
        </w:rPr>
        <w:t>.4.供应商应在投标文件中提出其安装调试过程中使用单位需配合的内容。</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bookmarkStart w:id="13" w:name="_Toc157410887"/>
      <w:r>
        <w:rPr>
          <w:rFonts w:hint="eastAsia" w:ascii="宋体" w:eastAsia="宋体"/>
          <w:b w:val="0"/>
          <w:color w:val="auto"/>
          <w:sz w:val="22"/>
          <w:szCs w:val="22"/>
          <w:lang w:val="en-US" w:eastAsia="zh-CN"/>
        </w:rPr>
        <w:t>4</w:t>
      </w:r>
      <w:r>
        <w:rPr>
          <w:rFonts w:hint="eastAsia" w:ascii="宋体" w:eastAsia="宋体"/>
          <w:b w:val="0"/>
          <w:color w:val="auto"/>
          <w:sz w:val="22"/>
          <w:szCs w:val="22"/>
        </w:rPr>
        <w:t>、交货期</w:t>
      </w:r>
    </w:p>
    <w:p>
      <w:pPr>
        <w:widowControl/>
        <w:autoSpaceDE w:val="0"/>
        <w:autoSpaceDN w:val="0"/>
        <w:adjustRightInd w:val="0"/>
        <w:spacing w:line="430" w:lineRule="atLeast"/>
        <w:ind w:firstLine="442"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rPr>
        <w:t>▲供应商必须承诺在合同</w:t>
      </w:r>
      <w:r>
        <w:rPr>
          <w:rFonts w:hint="eastAsia" w:ascii="宋体" w:eastAsia="宋体"/>
          <w:b/>
          <w:bCs/>
          <w:color w:val="auto"/>
          <w:sz w:val="22"/>
          <w:szCs w:val="22"/>
          <w:u w:val="single"/>
        </w:rPr>
        <w:t>签订后</w:t>
      </w:r>
      <w:r>
        <w:rPr>
          <w:rFonts w:hint="eastAsia" w:ascii="宋体" w:eastAsia="宋体"/>
          <w:color w:val="auto"/>
          <w:sz w:val="22"/>
          <w:szCs w:val="22"/>
          <w:u w:val="single"/>
          <w:lang w:val="en-US" w:eastAsia="zh-CN"/>
        </w:rPr>
        <w:t>50</w:t>
      </w:r>
      <w:r>
        <w:rPr>
          <w:rFonts w:hint="eastAsia" w:ascii="宋体" w:eastAsia="宋体"/>
          <w:color w:val="auto"/>
          <w:sz w:val="22"/>
          <w:szCs w:val="22"/>
          <w:u w:val="single"/>
        </w:rPr>
        <w:t>日历天</w:t>
      </w:r>
      <w:r>
        <w:rPr>
          <w:rFonts w:ascii="宋体" w:eastAsia="宋体"/>
          <w:color w:val="auto"/>
          <w:sz w:val="22"/>
          <w:szCs w:val="22"/>
          <w:u w:val="single"/>
        </w:rPr>
        <w:t>内</w:t>
      </w:r>
      <w:r>
        <w:rPr>
          <w:rFonts w:hint="eastAsia" w:ascii="宋体" w:eastAsia="宋体"/>
          <w:b/>
          <w:bCs/>
          <w:color w:val="auto"/>
          <w:sz w:val="22"/>
          <w:szCs w:val="22"/>
          <w:u w:val="single"/>
        </w:rPr>
        <w:t>全部</w:t>
      </w:r>
      <w:r>
        <w:rPr>
          <w:rFonts w:hint="eastAsia" w:ascii="宋体" w:eastAsia="宋体"/>
          <w:color w:val="auto"/>
          <w:sz w:val="22"/>
          <w:szCs w:val="22"/>
          <w:u w:val="single"/>
        </w:rPr>
        <w:t>供货并安装调试验收合格</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如场地原因可以延期</w:t>
      </w:r>
      <w:r>
        <w:rPr>
          <w:rFonts w:hint="eastAsia" w:ascii="宋体" w:eastAsia="宋体"/>
          <w:color w:val="auto"/>
          <w:sz w:val="22"/>
          <w:szCs w:val="22"/>
          <w:u w:val="single"/>
          <w:lang w:eastAsia="zh-CN"/>
        </w:rPr>
        <w:t>）</w:t>
      </w:r>
      <w:r>
        <w:rPr>
          <w:rFonts w:hint="eastAsia" w:ascii="宋体" w:eastAsia="宋体"/>
          <w:color w:val="auto"/>
          <w:sz w:val="22"/>
          <w:szCs w:val="22"/>
          <w:u w:val="single"/>
        </w:rPr>
        <w:t>。</w:t>
      </w:r>
    </w:p>
    <w:p>
      <w:pPr>
        <w:widowControl/>
        <w:autoSpaceDE w:val="0"/>
        <w:autoSpaceDN w:val="0"/>
        <w:adjustRightInd w:val="0"/>
        <w:snapToGrid w:val="0"/>
        <w:spacing w:line="440" w:lineRule="atLeast"/>
        <w:ind w:firstLine="442" w:firstLineChars="200"/>
        <w:textAlignment w:val="bottom"/>
        <w:rPr>
          <w:rFonts w:hint="eastAsia" w:ascii="宋体" w:eastAsia="宋体"/>
          <w:color w:val="auto"/>
          <w:sz w:val="22"/>
          <w:szCs w:val="22"/>
          <w:u w:val="single"/>
        </w:rPr>
      </w:pPr>
      <w:r>
        <w:rPr>
          <w:rFonts w:hint="eastAsia" w:ascii="宋体" w:eastAsia="宋体"/>
          <w:color w:val="auto"/>
          <w:sz w:val="22"/>
          <w:szCs w:val="22"/>
          <w:u w:val="single"/>
          <w:lang w:val="en-US" w:eastAsia="zh-CN"/>
        </w:rPr>
        <w:t>5</w:t>
      </w:r>
      <w:r>
        <w:rPr>
          <w:rFonts w:hint="eastAsia" w:ascii="宋体" w:eastAsia="宋体"/>
          <w:color w:val="auto"/>
          <w:sz w:val="22"/>
          <w:szCs w:val="22"/>
          <w:u w:val="single"/>
        </w:rPr>
        <w:t>、验收</w:t>
      </w:r>
    </w:p>
    <w:p>
      <w:pPr>
        <w:widowControl/>
        <w:autoSpaceDE w:val="0"/>
        <w:autoSpaceDN w:val="0"/>
        <w:adjustRightInd w:val="0"/>
        <w:snapToGrid w:val="0"/>
        <w:spacing w:line="440" w:lineRule="atLeast"/>
        <w:ind w:firstLine="442" w:firstLineChars="200"/>
        <w:textAlignment w:val="bottom"/>
        <w:rPr>
          <w:rFonts w:ascii="宋体" w:eastAsia="宋体"/>
          <w:color w:val="auto"/>
          <w:sz w:val="22"/>
          <w:szCs w:val="22"/>
          <w:u w:val="single"/>
        </w:rPr>
      </w:pPr>
      <w:r>
        <w:rPr>
          <w:rFonts w:hint="eastAsia" w:ascii="宋体" w:eastAsia="宋体"/>
          <w:bCs w:val="0"/>
          <w:color w:val="auto"/>
          <w:sz w:val="22"/>
          <w:szCs w:val="22"/>
          <w:u w:val="single"/>
        </w:rPr>
        <w:t>中标供应商应按合同规定提供了符合招标文件规定的要求的货物和服务，向采购人提供所有的技术资料和清单，并经采购人组织验收合格</w:t>
      </w:r>
      <w:r>
        <w:rPr>
          <w:rFonts w:hint="eastAsia" w:ascii="宋体" w:eastAsia="宋体"/>
          <w:color w:val="auto"/>
          <w:sz w:val="22"/>
          <w:szCs w:val="22"/>
          <w:u w:val="single"/>
        </w:rPr>
        <w:t>（验收费包含在报价总价中），</w:t>
      </w:r>
      <w:r>
        <w:rPr>
          <w:rFonts w:ascii="宋体" w:eastAsia="宋体"/>
          <w:color w:val="auto"/>
          <w:sz w:val="22"/>
          <w:szCs w:val="22"/>
          <w:u w:val="single"/>
        </w:rPr>
        <w:t>若因中标供应商质量问题等导致验收不合格，中标供应商应及时予以处理，直至验收合格，期间发生的一切费用由中标供应商承担，采购人保留向中标供应商索赔的权利。</w:t>
      </w:r>
    </w:p>
    <w:p>
      <w:pPr>
        <w:widowControl/>
        <w:autoSpaceDE w:val="0"/>
        <w:autoSpaceDN w:val="0"/>
        <w:adjustRightInd w:val="0"/>
        <w:spacing w:line="430" w:lineRule="atLeast"/>
        <w:ind w:firstLine="440" w:firstLineChars="200"/>
        <w:textAlignment w:val="bottom"/>
        <w:rPr>
          <w:rFonts w:hint="eastAsia" w:ascii="宋体" w:eastAsia="宋体"/>
          <w:b w:val="0"/>
          <w:bCs/>
          <w:color w:val="000000"/>
          <w:sz w:val="22"/>
          <w:szCs w:val="22"/>
        </w:rPr>
      </w:pPr>
      <w:r>
        <w:rPr>
          <w:rFonts w:hint="eastAsia" w:ascii="宋体" w:eastAsia="宋体"/>
          <w:b w:val="0"/>
          <w:bCs/>
          <w:color w:val="000000"/>
          <w:sz w:val="22"/>
          <w:szCs w:val="22"/>
          <w:lang w:val="en-US" w:eastAsia="zh-CN"/>
        </w:rPr>
        <w:t>6</w:t>
      </w:r>
      <w:r>
        <w:rPr>
          <w:rFonts w:hint="eastAsia" w:ascii="宋体" w:eastAsia="宋体"/>
          <w:b w:val="0"/>
          <w:bCs/>
          <w:color w:val="000000"/>
          <w:sz w:val="22"/>
          <w:szCs w:val="22"/>
        </w:rPr>
        <w:t>、培训</w:t>
      </w:r>
    </w:p>
    <w:p>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rPr>
        <w:t>.1</w:t>
      </w:r>
      <w:r>
        <w:rPr>
          <w:rFonts w:hint="eastAsia" w:ascii="宋体" w:eastAsia="宋体"/>
          <w:b w:val="0"/>
          <w:color w:val="auto"/>
          <w:sz w:val="22"/>
          <w:szCs w:val="22"/>
          <w:lang w:val="en-US" w:eastAsia="zh-CN"/>
        </w:rPr>
        <w:t>.</w:t>
      </w:r>
      <w:r>
        <w:rPr>
          <w:rFonts w:hint="eastAsia" w:ascii="宋体" w:eastAsia="宋体"/>
          <w:b w:val="0"/>
          <w:color w:val="auto"/>
          <w:sz w:val="22"/>
          <w:szCs w:val="22"/>
        </w:rPr>
        <w:t>中标供应商有义务对采购人采购设备的正常使用和维护提供必要的培训。</w:t>
      </w:r>
    </w:p>
    <w:p>
      <w:pPr>
        <w:widowControl/>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rPr>
        <w:t>.2</w:t>
      </w:r>
      <w:r>
        <w:rPr>
          <w:rFonts w:hint="eastAsia" w:ascii="宋体" w:eastAsia="宋体"/>
          <w:b w:val="0"/>
          <w:color w:val="auto"/>
          <w:sz w:val="22"/>
          <w:szCs w:val="22"/>
          <w:lang w:val="en-US" w:eastAsia="zh-CN"/>
        </w:rPr>
        <w:t>.</w:t>
      </w:r>
      <w:r>
        <w:rPr>
          <w:rFonts w:hint="eastAsia" w:ascii="宋体" w:eastAsia="宋体"/>
          <w:b w:val="0"/>
          <w:color w:val="auto"/>
          <w:sz w:val="22"/>
          <w:szCs w:val="22"/>
        </w:rPr>
        <w:t>培训的内容包括主要设备和软件的安装、使用、配置管理、性能优化以及硬件基本维护知识。</w:t>
      </w:r>
    </w:p>
    <w:p>
      <w:pPr>
        <w:spacing w:line="360" w:lineRule="auto"/>
        <w:ind w:firstLine="440" w:firstLineChars="200"/>
        <w:rPr>
          <w:rFonts w:hint="eastAsia" w:ascii="宋体" w:eastAsia="宋体"/>
          <w:b w:val="0"/>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rPr>
        <w:t>.3</w:t>
      </w:r>
      <w:r>
        <w:rPr>
          <w:rFonts w:hint="eastAsia" w:ascii="宋体" w:eastAsia="宋体"/>
          <w:b w:val="0"/>
          <w:color w:val="auto"/>
          <w:sz w:val="22"/>
          <w:szCs w:val="22"/>
          <w:lang w:val="en-US" w:eastAsia="zh-CN"/>
        </w:rPr>
        <w:t>.</w:t>
      </w:r>
      <w:r>
        <w:rPr>
          <w:rFonts w:hint="eastAsia" w:ascii="宋体" w:eastAsia="宋体"/>
          <w:b w:val="0"/>
          <w:color w:val="auto"/>
          <w:sz w:val="22"/>
          <w:szCs w:val="22"/>
        </w:rPr>
        <w:t>对于所有培训，投标供应商必须派出具有相应专业资格和实际工作经验的人员进行培训。投标供应商应按照采购人要求在用户地培训。</w:t>
      </w:r>
    </w:p>
    <w:p>
      <w:pPr>
        <w:spacing w:line="430" w:lineRule="atLeast"/>
        <w:rPr>
          <w:rFonts w:hint="eastAsia" w:ascii="宋体" w:eastAsia="宋体"/>
          <w:b w:val="0"/>
          <w:color w:val="auto"/>
          <w:sz w:val="22"/>
          <w:szCs w:val="22"/>
        </w:rPr>
      </w:pPr>
      <w:bookmarkStart w:id="14" w:name="_Toc295828967"/>
      <w:r>
        <w:rPr>
          <w:rFonts w:hint="eastAsia" w:ascii="宋体" w:eastAsia="宋体"/>
          <w:b w:val="0"/>
          <w:color w:val="auto"/>
          <w:sz w:val="22"/>
          <w:szCs w:val="22"/>
        </w:rPr>
        <w:t>四、工作范围</w:t>
      </w:r>
      <w:bookmarkEnd w:id="13"/>
      <w:bookmarkEnd w:id="14"/>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根据招标文件，各供应商须按国家有关标准及规范完成下列工作：</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1.提供完整成套的设备</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2.产品及相关附件的提供、运输、装卸、就位、安装、调试、检验、通过验收；</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3.完成各项调试、检验、测试工作，并在采购人的配合下通过的验收；提供各种数据资料；直至通过验收。包括所涉及的配置和调试、维护。</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4.对最终使用单位的操作人员及维修人员进行技术培训；</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5.质保期内系统的维保及维修；</w:t>
      </w:r>
    </w:p>
    <w:p>
      <w:pPr>
        <w:widowControl/>
        <w:autoSpaceDE w:val="0"/>
        <w:autoSpaceDN w:val="0"/>
        <w:adjustRightInd w:val="0"/>
        <w:spacing w:line="43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6.售后服务的措施及承诺。</w:t>
      </w:r>
    </w:p>
    <w:p>
      <w:pPr>
        <w:widowControl/>
        <w:autoSpaceDE w:val="0"/>
        <w:autoSpaceDN w:val="0"/>
        <w:adjustRightInd w:val="0"/>
        <w:spacing w:line="430" w:lineRule="atLeast"/>
        <w:ind w:firstLine="440" w:firstLineChars="200"/>
        <w:textAlignment w:val="bottom"/>
        <w:rPr>
          <w:rFonts w:hint="eastAsia" w:ascii="宋体" w:hAnsi="宋体" w:eastAsia="宋体" w:cs="宋体"/>
          <w:color w:val="auto"/>
          <w:lang w:val="zh-CN"/>
        </w:rPr>
      </w:pPr>
      <w:r>
        <w:rPr>
          <w:rFonts w:hint="eastAsia" w:ascii="宋体" w:eastAsia="宋体"/>
          <w:b w:val="0"/>
          <w:color w:val="auto"/>
          <w:sz w:val="22"/>
          <w:szCs w:val="22"/>
        </w:rPr>
        <w:t>以上工作内容的费用均包含在投标总价中。</w:t>
      </w:r>
    </w:p>
    <w:p>
      <w:pPr>
        <w:pStyle w:val="36"/>
        <w:jc w:val="both"/>
        <w:rPr>
          <w:rFonts w:hint="eastAsia" w:ascii="宋体" w:hAnsi="宋体"/>
          <w:color w:val="auto"/>
          <w:sz w:val="22"/>
          <w:szCs w:val="22"/>
          <w:lang w:val="zh-CN"/>
        </w:rPr>
      </w:pPr>
    </w:p>
    <w:p>
      <w:pPr>
        <w:pStyle w:val="36"/>
        <w:rPr>
          <w:rFonts w:ascii="宋体" w:hAnsi="宋体"/>
          <w:color w:val="auto"/>
          <w:lang w:val="zh-CN"/>
        </w:rPr>
      </w:pPr>
      <w:r>
        <w:rPr>
          <w:rFonts w:hint="eastAsia" w:ascii="宋体" w:hAnsi="宋体"/>
          <w:color w:val="auto"/>
          <w:lang w:val="zh-CN"/>
        </w:rPr>
        <w:t>第</w:t>
      </w:r>
      <w:r>
        <w:rPr>
          <w:rFonts w:hint="eastAsia" w:ascii="宋体" w:hAnsi="宋体"/>
          <w:color w:val="auto"/>
          <w:lang w:val="en-US" w:eastAsia="zh-CN"/>
        </w:rPr>
        <w:t>三</w:t>
      </w:r>
      <w:r>
        <w:rPr>
          <w:rFonts w:hint="eastAsia" w:ascii="宋体" w:hAnsi="宋体"/>
          <w:color w:val="auto"/>
          <w:lang w:val="zh-CN"/>
        </w:rPr>
        <w:t>部分</w:t>
      </w:r>
      <w:r>
        <w:rPr>
          <w:rFonts w:hint="eastAsia" w:ascii="宋体" w:hAnsi="宋体"/>
          <w:color w:val="auto"/>
          <w:lang w:val="en-US" w:eastAsia="zh-CN"/>
        </w:rPr>
        <w:t xml:space="preserve">  </w:t>
      </w:r>
      <w:r>
        <w:rPr>
          <w:rFonts w:hint="eastAsia" w:ascii="宋体" w:hAnsi="宋体"/>
          <w:color w:val="auto"/>
          <w:lang w:val="zh-CN"/>
        </w:rPr>
        <w:t>供应商须知</w:t>
      </w:r>
      <w:bookmarkEnd w:id="12"/>
    </w:p>
    <w:p>
      <w:pPr>
        <w:spacing w:line="430" w:lineRule="atLeast"/>
        <w:rPr>
          <w:rFonts w:hint="eastAsia" w:ascii="宋体" w:eastAsia="宋体"/>
          <w:b w:val="0"/>
          <w:color w:val="auto"/>
          <w:sz w:val="22"/>
          <w:szCs w:val="22"/>
        </w:rPr>
      </w:pPr>
      <w:bookmarkStart w:id="15" w:name="_Toc295828969"/>
      <w:r>
        <w:rPr>
          <w:rFonts w:hint="eastAsia" w:ascii="宋体" w:eastAsia="宋体"/>
          <w:b w:val="0"/>
          <w:color w:val="auto"/>
          <w:sz w:val="22"/>
          <w:szCs w:val="22"/>
        </w:rPr>
        <w:t>一、说明</w:t>
      </w:r>
      <w:bookmarkEnd w:id="15"/>
    </w:p>
    <w:p>
      <w:pPr>
        <w:adjustRightInd w:val="0"/>
        <w:spacing w:line="45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1、本次采购工作是按照《中华人民共和国政府采购法》及相关法律规章组织和实施。</w:t>
      </w:r>
    </w:p>
    <w:p>
      <w:pPr>
        <w:autoSpaceDE w:val="0"/>
        <w:autoSpaceDN w:val="0"/>
        <w:adjustRightInd w:val="0"/>
        <w:snapToGrid w:val="0"/>
        <w:spacing w:line="460" w:lineRule="atLeast"/>
        <w:ind w:firstLine="433" w:firstLineChars="196"/>
        <w:jc w:val="left"/>
        <w:textAlignment w:val="bottom"/>
        <w:rPr>
          <w:rFonts w:hint="eastAsia" w:ascii="宋体" w:eastAsia="宋体"/>
          <w:color w:val="auto"/>
          <w:sz w:val="22"/>
          <w:szCs w:val="22"/>
          <w:u w:val="single"/>
        </w:rPr>
      </w:pPr>
      <w:r>
        <w:rPr>
          <w:rFonts w:hint="eastAsia" w:ascii="宋体" w:eastAsia="宋体"/>
          <w:color w:val="auto"/>
          <w:sz w:val="22"/>
          <w:szCs w:val="22"/>
          <w:u w:val="single"/>
        </w:rPr>
        <w:t>2、供应商须对全部货物</w:t>
      </w:r>
      <w:r>
        <w:rPr>
          <w:rFonts w:hint="eastAsia" w:ascii="宋体" w:eastAsia="宋体"/>
          <w:color w:val="auto"/>
          <w:sz w:val="22"/>
          <w:szCs w:val="22"/>
          <w:u w:val="single"/>
          <w:lang w:val="en-US" w:eastAsia="zh-CN"/>
        </w:rPr>
        <w:t>和服务</w:t>
      </w:r>
      <w:r>
        <w:rPr>
          <w:rFonts w:hint="eastAsia" w:ascii="宋体" w:eastAsia="宋体"/>
          <w:color w:val="auto"/>
          <w:sz w:val="22"/>
          <w:szCs w:val="22"/>
          <w:u w:val="single"/>
        </w:rPr>
        <w:t>进行</w:t>
      </w:r>
      <w:r>
        <w:rPr>
          <w:rFonts w:ascii="宋体" w:eastAsia="宋体"/>
          <w:color w:val="auto"/>
          <w:sz w:val="22"/>
          <w:szCs w:val="22"/>
          <w:u w:val="single"/>
        </w:rPr>
        <w:t>投标</w:t>
      </w:r>
      <w:r>
        <w:rPr>
          <w:rFonts w:hint="eastAsia" w:ascii="宋体" w:eastAsia="宋体"/>
          <w:color w:val="auto"/>
          <w:sz w:val="22"/>
          <w:szCs w:val="22"/>
          <w:u w:val="single"/>
        </w:rPr>
        <w:t>报价，只对部分内容进行</w:t>
      </w:r>
      <w:r>
        <w:rPr>
          <w:rFonts w:ascii="宋体" w:eastAsia="宋体"/>
          <w:color w:val="auto"/>
          <w:sz w:val="22"/>
          <w:szCs w:val="22"/>
          <w:u w:val="single"/>
        </w:rPr>
        <w:t>投标</w:t>
      </w:r>
      <w:r>
        <w:rPr>
          <w:rFonts w:hint="eastAsia" w:ascii="宋体" w:eastAsia="宋体"/>
          <w:color w:val="auto"/>
          <w:sz w:val="22"/>
          <w:szCs w:val="22"/>
          <w:u w:val="single"/>
        </w:rPr>
        <w:t>报价的供应商将按无效</w:t>
      </w:r>
      <w:r>
        <w:rPr>
          <w:rFonts w:ascii="宋体" w:eastAsia="宋体"/>
          <w:color w:val="auto"/>
          <w:sz w:val="22"/>
          <w:szCs w:val="22"/>
          <w:u w:val="single"/>
        </w:rPr>
        <w:t>投标</w:t>
      </w:r>
      <w:r>
        <w:rPr>
          <w:rFonts w:hint="eastAsia" w:ascii="宋体" w:eastAsia="宋体"/>
          <w:color w:val="auto"/>
          <w:sz w:val="22"/>
          <w:szCs w:val="22"/>
          <w:u w:val="single"/>
        </w:rPr>
        <w:t>处理。</w:t>
      </w:r>
    </w:p>
    <w:p>
      <w:pPr>
        <w:autoSpaceDE w:val="0"/>
        <w:autoSpaceDN w:val="0"/>
        <w:adjustRightInd w:val="0"/>
        <w:snapToGrid w:val="0"/>
        <w:spacing w:line="460" w:lineRule="atLeast"/>
        <w:ind w:firstLine="431" w:firstLineChars="196"/>
        <w:jc w:val="left"/>
        <w:textAlignment w:val="bottom"/>
        <w:rPr>
          <w:rFonts w:hint="eastAsia"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3、无论投标过程中的作法和结果如何，供应商自行承担投标活动中所发生的全部费用。采购人有权选择中标供应商的供货和服务范围。</w:t>
      </w:r>
    </w:p>
    <w:p>
      <w:pPr>
        <w:adjustRightInd w:val="0"/>
        <w:spacing w:line="45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4、本次采购采用商务投标文件与技术资信文件分别评审，评标委员会首先评审供应商技术资信部分，技术资信部分无效的供应商不进入商务报价评审</w:t>
      </w:r>
      <w:r>
        <w:rPr>
          <w:rFonts w:hint="eastAsia" w:ascii="宋体" w:eastAsia="宋体"/>
          <w:color w:val="auto"/>
          <w:sz w:val="22"/>
          <w:szCs w:val="22"/>
          <w:u w:val="single"/>
        </w:rPr>
        <w:t>。要求供应商技术资信部分的投标文件（含资信与服务）中不得含产品报价，否则做无效投标处理。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5、本次报价为直至验收合格的最终价格。</w:t>
      </w:r>
    </w:p>
    <w:p>
      <w:pPr>
        <w:widowControl/>
        <w:autoSpaceDE w:val="0"/>
        <w:autoSpaceDN w:val="0"/>
        <w:adjustRightInd w:val="0"/>
        <w:spacing w:line="450" w:lineRule="atLeast"/>
        <w:ind w:firstLine="442" w:firstLineChars="200"/>
        <w:textAlignment w:val="bottom"/>
        <w:rPr>
          <w:rFonts w:hint="eastAsia" w:ascii="宋体" w:eastAsia="宋体"/>
          <w:bCs w:val="0"/>
          <w:color w:val="auto"/>
          <w:sz w:val="22"/>
          <w:szCs w:val="22"/>
        </w:rPr>
      </w:pPr>
      <w:r>
        <w:rPr>
          <w:rFonts w:hint="eastAsia" w:ascii="宋体" w:eastAsia="宋体"/>
          <w:bCs w:val="0"/>
          <w:color w:val="auto"/>
          <w:sz w:val="22"/>
          <w:szCs w:val="22"/>
        </w:rPr>
        <w:t>6、</w:t>
      </w:r>
      <w:r>
        <w:rPr>
          <w:rFonts w:hint="eastAsia" w:ascii="宋体" w:eastAsia="宋体"/>
          <w:bCs w:val="0"/>
          <w:color w:val="auto"/>
          <w:sz w:val="22"/>
          <w:szCs w:val="22"/>
          <w:u w:val="single"/>
        </w:rPr>
        <w:t>招标文件中所列的品牌型号仅为参考，是为了对拟投标的</w:t>
      </w:r>
      <w:r>
        <w:rPr>
          <w:rFonts w:hint="eastAsia" w:ascii="宋体" w:eastAsia="宋体"/>
          <w:bCs w:val="0"/>
          <w:color w:val="auto"/>
          <w:sz w:val="22"/>
          <w:szCs w:val="22"/>
          <w:u w:val="single"/>
          <w:lang w:eastAsia="zh-CN"/>
        </w:rPr>
        <w:t>货物</w:t>
      </w:r>
      <w:r>
        <w:rPr>
          <w:rFonts w:hint="eastAsia" w:ascii="宋体" w:eastAsia="宋体"/>
          <w:bCs w:val="0"/>
          <w:color w:val="auto"/>
          <w:sz w:val="22"/>
          <w:szCs w:val="22"/>
          <w:u w:val="single"/>
        </w:rPr>
        <w:t>、材料的技术指标和功能要求更好的说明，欢迎其他能满足本项目技术需求且性能与所明确品牌相当的产品参加。</w:t>
      </w:r>
    </w:p>
    <w:p>
      <w:pPr>
        <w:adjustRightInd w:val="0"/>
        <w:spacing w:line="450" w:lineRule="atLeast"/>
        <w:ind w:firstLine="431" w:firstLineChars="196"/>
        <w:rPr>
          <w:rFonts w:hint="eastAsia" w:ascii="宋体" w:eastAsia="宋体"/>
          <w:b w:val="0"/>
          <w:bCs/>
          <w:color w:val="auto"/>
          <w:sz w:val="22"/>
          <w:szCs w:val="22"/>
          <w:highlight w:val="none"/>
          <w:u w:val="none"/>
          <w:lang w:val="zh-CN"/>
        </w:rPr>
      </w:pPr>
      <w:r>
        <w:rPr>
          <w:rFonts w:hint="eastAsia" w:ascii="宋体" w:eastAsia="宋体"/>
          <w:b w:val="0"/>
          <w:bCs/>
          <w:color w:val="auto"/>
          <w:sz w:val="22"/>
          <w:szCs w:val="22"/>
          <w:highlight w:val="none"/>
          <w:u w:val="none"/>
        </w:rPr>
        <w:t>7、</w:t>
      </w:r>
      <w:r>
        <w:rPr>
          <w:rFonts w:hint="eastAsia" w:ascii="宋体" w:eastAsia="宋体"/>
          <w:b w:val="0"/>
          <w:bCs/>
          <w:color w:val="auto"/>
          <w:sz w:val="22"/>
          <w:szCs w:val="22"/>
          <w:highlight w:val="none"/>
          <w:u w:val="none"/>
          <w:lang w:val="zh-CN"/>
        </w:rPr>
        <w:t>对于本次采购，使用综合评分法的采购项目，提供相同品牌产品且通过资格审查、符合性审查的不同投标人参加同一合同项下投标的，按一家投标人计算，评审后得分最高的同品牌投标人获得中标人推荐资格；评</w:t>
      </w:r>
      <w:r>
        <w:rPr>
          <w:rFonts w:hint="eastAsia" w:ascii="宋体" w:hAnsi="宋体" w:eastAsia="宋体" w:cs="宋体"/>
          <w:b w:val="0"/>
          <w:bCs/>
          <w:color w:val="auto"/>
          <w:sz w:val="22"/>
          <w:szCs w:val="22"/>
          <w:highlight w:val="none"/>
          <w:u w:val="none"/>
          <w:lang w:val="zh-CN"/>
        </w:rPr>
        <w:t>审得分相同的，由采购人或者采购人委托</w:t>
      </w:r>
      <w:r>
        <w:rPr>
          <w:rFonts w:hint="eastAsia" w:ascii="宋体" w:eastAsia="宋体" w:cs="Arial"/>
          <w:b w:val="0"/>
          <w:bCs/>
          <w:color w:val="auto"/>
          <w:sz w:val="22"/>
          <w:szCs w:val="22"/>
        </w:rPr>
        <w:t>评标委员会</w:t>
      </w:r>
      <w:r>
        <w:rPr>
          <w:rFonts w:hint="eastAsia" w:ascii="宋体" w:hAnsi="宋体" w:eastAsia="宋体" w:cs="宋体"/>
          <w:b w:val="0"/>
          <w:bCs/>
          <w:color w:val="auto"/>
          <w:sz w:val="22"/>
          <w:szCs w:val="22"/>
          <w:highlight w:val="none"/>
          <w:u w:val="none"/>
          <w:lang w:val="zh-CN"/>
        </w:rPr>
        <w:t>按照</w:t>
      </w:r>
      <w:r>
        <w:rPr>
          <w:rFonts w:hint="eastAsia" w:ascii="宋体" w:eastAsia="宋体" w:cs="宋体"/>
          <w:b w:val="0"/>
          <w:bCs/>
          <w:color w:val="auto"/>
          <w:sz w:val="22"/>
          <w:szCs w:val="22"/>
          <w:highlight w:val="none"/>
          <w:u w:val="none"/>
          <w:lang w:val="en-US" w:eastAsia="zh-CN"/>
        </w:rPr>
        <w:t>招标</w:t>
      </w:r>
      <w:r>
        <w:rPr>
          <w:rFonts w:hint="eastAsia" w:ascii="宋体" w:hAnsi="宋体" w:eastAsia="宋体" w:cs="宋体"/>
          <w:b w:val="0"/>
          <w:bCs/>
          <w:color w:val="auto"/>
          <w:sz w:val="22"/>
          <w:szCs w:val="22"/>
          <w:highlight w:val="none"/>
          <w:u w:val="none"/>
          <w:lang w:val="zh-CN"/>
        </w:rPr>
        <w:t>文件规定的方式确定一个投标人获得中标人推荐资格，招标文件未规定的采取随机抽取方式确定，其他同品牌投标人不作为中标候选人。</w:t>
      </w:r>
    </w:p>
    <w:p>
      <w:pPr>
        <w:adjustRightInd w:val="0"/>
        <w:spacing w:line="450" w:lineRule="atLeast"/>
        <w:ind w:firstLine="431" w:firstLineChars="196"/>
        <w:rPr>
          <w:rFonts w:hint="eastAsia" w:ascii="宋体" w:eastAsia="宋体"/>
          <w:b w:val="0"/>
          <w:bCs/>
          <w:color w:val="auto"/>
          <w:sz w:val="22"/>
          <w:szCs w:val="22"/>
          <w:highlight w:val="none"/>
          <w:u w:val="none"/>
          <w:lang w:val="zh-CN"/>
        </w:rPr>
      </w:pPr>
      <w:r>
        <w:rPr>
          <w:rFonts w:hint="eastAsia" w:ascii="宋体" w:eastAsia="宋体"/>
          <w:b w:val="0"/>
          <w:bCs/>
          <w:color w:val="auto"/>
          <w:sz w:val="22"/>
          <w:szCs w:val="22"/>
          <w:highlight w:val="none"/>
          <w:u w:val="none"/>
          <w:lang w:val="zh-CN"/>
        </w:rPr>
        <w:t>非单一产品采购项目，采购人应当根据采购项目技术构成、产品价格比重等合理确定核心产品，并在采购文件中载明。多家投标人提供的核心产品品牌相同的，按前一款规定处理。</w:t>
      </w:r>
    </w:p>
    <w:p>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u w:val="single"/>
          <w:lang w:val="en-US" w:eastAsia="zh-CN"/>
        </w:rPr>
        <w:t>8</w:t>
      </w:r>
      <w:r>
        <w:rPr>
          <w:rFonts w:hint="eastAsia" w:ascii="宋体" w:eastAsia="宋体"/>
          <w:b w:val="0"/>
          <w:color w:val="auto"/>
          <w:sz w:val="22"/>
          <w:szCs w:val="22"/>
          <w:u w:val="single"/>
        </w:rPr>
        <w:t>、本次招标的货物如涉及国家规定强制认证的，均视为供应商投标产品符合了工业品生产许可证，</w:t>
      </w:r>
      <w:r>
        <w:rPr>
          <w:rFonts w:ascii="宋体" w:eastAsia="宋体"/>
          <w:b w:val="0"/>
          <w:color w:val="auto"/>
          <w:sz w:val="22"/>
          <w:szCs w:val="22"/>
          <w:u w:val="single"/>
        </w:rPr>
        <w:t>3C认证，环保产品</w:t>
      </w:r>
      <w:r>
        <w:rPr>
          <w:rFonts w:hint="eastAsia" w:ascii="宋体" w:eastAsia="宋体"/>
          <w:b w:val="0"/>
          <w:color w:val="auto"/>
          <w:sz w:val="22"/>
          <w:szCs w:val="22"/>
          <w:u w:val="single"/>
        </w:rPr>
        <w:t>、节能产品</w:t>
      </w:r>
      <w:r>
        <w:rPr>
          <w:rFonts w:ascii="宋体" w:eastAsia="宋体"/>
          <w:b w:val="0"/>
          <w:color w:val="auto"/>
          <w:sz w:val="22"/>
          <w:szCs w:val="22"/>
          <w:u w:val="single"/>
        </w:rPr>
        <w:t>认证等强制认证规定的，</w:t>
      </w:r>
      <w:r>
        <w:rPr>
          <w:rFonts w:ascii="宋体" w:eastAsia="宋体"/>
          <w:b w:val="0"/>
          <w:color w:val="auto"/>
          <w:sz w:val="22"/>
          <w:szCs w:val="22"/>
        </w:rPr>
        <w:t>中标供应商须在采购人对上述货物验收时提供相关证书证明资料，否则做验收不能通过处理，并对中标供应商处以合同总金额10%的违约金罚款。</w:t>
      </w:r>
    </w:p>
    <w:p>
      <w:pPr>
        <w:adjustRightInd w:val="0"/>
        <w:spacing w:line="430" w:lineRule="atLeast"/>
        <w:ind w:firstLine="433" w:firstLineChars="196"/>
        <w:rPr>
          <w:rFonts w:hint="eastAsia" w:ascii="宋体" w:hAnsi="宋体" w:eastAsia="宋体" w:cs="宋体"/>
          <w:b/>
          <w:bCs/>
          <w:color w:val="auto"/>
          <w:sz w:val="22"/>
          <w:szCs w:val="22"/>
          <w:u w:val="single"/>
        </w:rPr>
      </w:pPr>
      <w:bookmarkStart w:id="16" w:name="_Toc295828970"/>
      <w:r>
        <w:rPr>
          <w:rFonts w:hint="eastAsia" w:ascii="宋体" w:hAnsi="宋体" w:eastAsia="宋体" w:cs="宋体"/>
          <w:b/>
          <w:bCs/>
          <w:color w:val="auto"/>
          <w:sz w:val="22"/>
          <w:szCs w:val="22"/>
          <w:u w:val="single"/>
          <w:lang w:val="en-US" w:eastAsia="zh-CN"/>
        </w:rPr>
        <w:t>9</w:t>
      </w:r>
      <w:r>
        <w:rPr>
          <w:rFonts w:hint="eastAsia" w:ascii="宋体" w:hAnsi="宋体" w:eastAsia="宋体" w:cs="宋体"/>
          <w:b/>
          <w:bCs/>
          <w:color w:val="auto"/>
          <w:sz w:val="22"/>
          <w:szCs w:val="22"/>
          <w:u w:val="single"/>
        </w:rPr>
        <w:t>、本次预算最高限价</w:t>
      </w:r>
      <w:r>
        <w:rPr>
          <w:rFonts w:hint="eastAsia" w:ascii="宋体" w:hAnsi="宋体" w:eastAsia="宋体" w:cs="宋体"/>
          <w:b/>
          <w:bCs/>
          <w:color w:val="auto"/>
          <w:sz w:val="22"/>
          <w:szCs w:val="22"/>
          <w:u w:val="single"/>
          <w:lang w:val="en-US" w:eastAsia="zh-CN"/>
        </w:rPr>
        <w:t>558</w:t>
      </w:r>
      <w:r>
        <w:rPr>
          <w:rFonts w:hint="eastAsia" w:ascii="宋体" w:hAnsi="宋体" w:eastAsia="宋体" w:cs="宋体"/>
          <w:b/>
          <w:bCs/>
          <w:color w:val="auto"/>
          <w:sz w:val="22"/>
          <w:szCs w:val="22"/>
          <w:u w:val="single"/>
        </w:rPr>
        <w:t>万元人民币</w:t>
      </w:r>
      <w:r>
        <w:rPr>
          <w:rFonts w:hint="eastAsia" w:ascii="宋体" w:hAnsi="宋体" w:eastAsia="宋体" w:cs="宋体"/>
          <w:b/>
          <w:bCs/>
          <w:color w:val="auto"/>
          <w:sz w:val="22"/>
          <w:szCs w:val="22"/>
          <w:u w:val="single"/>
          <w:lang w:eastAsia="zh-CN"/>
        </w:rPr>
        <w:t>（</w:t>
      </w:r>
      <w:r>
        <w:rPr>
          <w:rFonts w:hint="eastAsia" w:ascii="宋体" w:hAnsi="宋体" w:eastAsia="宋体" w:cs="宋体"/>
          <w:b/>
          <w:bCs/>
          <w:color w:val="auto"/>
          <w:sz w:val="22"/>
          <w:szCs w:val="22"/>
          <w:u w:val="single"/>
        </w:rPr>
        <w:t>设备</w:t>
      </w:r>
      <w:r>
        <w:rPr>
          <w:rFonts w:hint="eastAsia" w:ascii="宋体" w:hAnsi="宋体" w:eastAsia="宋体" w:cs="宋体"/>
          <w:b/>
          <w:bCs/>
          <w:color w:val="auto"/>
          <w:sz w:val="22"/>
          <w:szCs w:val="22"/>
          <w:u w:val="single"/>
          <w:lang w:val="en-US" w:eastAsia="zh-CN"/>
        </w:rPr>
        <w:t>预算383</w:t>
      </w:r>
      <w:r>
        <w:rPr>
          <w:rFonts w:hint="eastAsia" w:ascii="宋体" w:hAnsi="宋体" w:eastAsia="宋体" w:cs="宋体"/>
          <w:b/>
          <w:bCs/>
          <w:color w:val="auto"/>
          <w:sz w:val="22"/>
          <w:szCs w:val="22"/>
          <w:u w:val="single"/>
        </w:rPr>
        <w:t>万元人民币</w:t>
      </w:r>
      <w:r>
        <w:rPr>
          <w:rFonts w:hint="eastAsia" w:ascii="宋体" w:hAnsi="宋体" w:eastAsia="宋体" w:cs="宋体"/>
          <w:b/>
          <w:bCs/>
          <w:color w:val="auto"/>
          <w:sz w:val="22"/>
          <w:szCs w:val="22"/>
          <w:u w:val="single"/>
          <w:lang w:eastAsia="zh-CN"/>
        </w:rPr>
        <w:t>，</w:t>
      </w:r>
      <w:r>
        <w:rPr>
          <w:rFonts w:hint="eastAsia" w:ascii="宋体" w:hAnsi="宋体" w:eastAsia="宋体" w:cs="宋体"/>
          <w:b/>
          <w:bCs/>
          <w:color w:val="auto"/>
          <w:sz w:val="22"/>
          <w:szCs w:val="22"/>
          <w:u w:val="single"/>
          <w:lang w:val="en-US" w:eastAsia="zh-CN"/>
        </w:rPr>
        <w:t>装修预算175</w:t>
      </w:r>
      <w:r>
        <w:rPr>
          <w:rFonts w:hint="eastAsia" w:ascii="宋体" w:hAnsi="宋体" w:eastAsia="宋体" w:cs="宋体"/>
          <w:b/>
          <w:bCs/>
          <w:color w:val="auto"/>
          <w:sz w:val="22"/>
          <w:szCs w:val="22"/>
          <w:u w:val="single"/>
        </w:rPr>
        <w:t>万元人民币</w:t>
      </w:r>
      <w:r>
        <w:rPr>
          <w:rFonts w:hint="eastAsia" w:ascii="宋体" w:hAnsi="宋体" w:eastAsia="宋体" w:cs="宋体"/>
          <w:b/>
          <w:bCs/>
          <w:color w:val="auto"/>
          <w:sz w:val="22"/>
          <w:szCs w:val="22"/>
          <w:u w:val="single"/>
          <w:lang w:eastAsia="zh-CN"/>
        </w:rPr>
        <w:t>）</w:t>
      </w:r>
      <w:r>
        <w:rPr>
          <w:rFonts w:hint="eastAsia" w:ascii="宋体" w:hAnsi="宋体" w:eastAsia="宋体" w:cs="宋体"/>
          <w:b/>
          <w:bCs/>
          <w:color w:val="auto"/>
          <w:sz w:val="22"/>
          <w:szCs w:val="22"/>
          <w:u w:val="single"/>
        </w:rPr>
        <w:t>；超出采购预算的报价将作无效报价处理。</w:t>
      </w:r>
    </w:p>
    <w:p>
      <w:pPr>
        <w:widowControl/>
        <w:autoSpaceDE w:val="0"/>
        <w:autoSpaceDN w:val="0"/>
        <w:adjustRightInd w:val="0"/>
        <w:spacing w:line="450" w:lineRule="atLeast"/>
        <w:ind w:firstLine="440" w:firstLineChars="200"/>
        <w:textAlignment w:val="bottom"/>
        <w:rPr>
          <w:rFonts w:hint="eastAsia" w:ascii="宋体" w:eastAsia="宋体"/>
          <w:b w:val="0"/>
          <w:bCs w:val="0"/>
          <w:sz w:val="22"/>
          <w:szCs w:val="22"/>
        </w:rPr>
      </w:pPr>
      <w:r>
        <w:rPr>
          <w:rFonts w:hint="eastAsia" w:ascii="宋体" w:eastAsia="宋体"/>
          <w:b w:val="0"/>
          <w:bCs w:val="0"/>
          <w:sz w:val="22"/>
          <w:szCs w:val="22"/>
        </w:rPr>
        <w:t>1</w:t>
      </w:r>
      <w:r>
        <w:rPr>
          <w:rFonts w:hint="eastAsia" w:ascii="宋体" w:eastAsia="宋体"/>
          <w:b w:val="0"/>
          <w:bCs w:val="0"/>
          <w:sz w:val="22"/>
          <w:szCs w:val="22"/>
          <w:lang w:val="en-US" w:eastAsia="zh-CN"/>
        </w:rPr>
        <w:t>0</w:t>
      </w:r>
      <w:r>
        <w:rPr>
          <w:rFonts w:hint="eastAsia" w:ascii="宋体" w:eastAsia="宋体"/>
          <w:b w:val="0"/>
          <w:bCs w:val="0"/>
          <w:sz w:val="22"/>
          <w:szCs w:val="22"/>
        </w:rPr>
        <w:t>、安全生产</w:t>
      </w:r>
    </w:p>
    <w:p>
      <w:pPr>
        <w:widowControl/>
        <w:autoSpaceDE w:val="0"/>
        <w:autoSpaceDN w:val="0"/>
        <w:adjustRightInd w:val="0"/>
        <w:spacing w:line="450" w:lineRule="atLeast"/>
        <w:ind w:firstLine="440" w:firstLineChars="200"/>
        <w:textAlignment w:val="bottom"/>
        <w:rPr>
          <w:rFonts w:hint="eastAsia" w:ascii="宋体" w:eastAsia="宋体"/>
          <w:b w:val="0"/>
          <w:bCs w:val="0"/>
          <w:sz w:val="22"/>
          <w:szCs w:val="22"/>
        </w:rPr>
      </w:pPr>
      <w:r>
        <w:rPr>
          <w:rFonts w:hint="eastAsia" w:ascii="宋体" w:eastAsia="宋体"/>
          <w:b w:val="0"/>
          <w:bCs w:val="0"/>
          <w:sz w:val="22"/>
          <w:szCs w:val="22"/>
        </w:rPr>
        <w:t>在招标及合同执行过程中，投标人应承担由于其行为所造成的人身伤害、财产损失或损坏的责任，无论何种原因所造成，采购人均不负责。</w:t>
      </w:r>
    </w:p>
    <w:p>
      <w:pPr>
        <w:widowControl/>
        <w:autoSpaceDE w:val="0"/>
        <w:autoSpaceDN w:val="0"/>
        <w:adjustRightInd w:val="0"/>
        <w:spacing w:line="450" w:lineRule="atLeast"/>
        <w:ind w:firstLine="442" w:firstLineChars="200"/>
        <w:textAlignment w:val="bottom"/>
        <w:rPr>
          <w:rFonts w:hint="eastAsia" w:ascii="宋体" w:hAnsi="宋体" w:eastAsia="宋体" w:cs="宋体"/>
          <w:b/>
          <w:bCs/>
          <w:color w:val="auto"/>
          <w:sz w:val="22"/>
          <w:szCs w:val="22"/>
          <w:highlight w:val="yellow"/>
          <w:u w:val="single"/>
        </w:rPr>
      </w:pPr>
      <w:r>
        <w:rPr>
          <w:rFonts w:hint="eastAsia" w:ascii="宋体" w:hAnsi="宋体" w:eastAsia="宋体" w:cs="宋体"/>
          <w:b/>
          <w:bCs/>
          <w:color w:val="auto"/>
          <w:sz w:val="22"/>
          <w:szCs w:val="22"/>
          <w:highlight w:val="yellow"/>
          <w:u w:val="single"/>
          <w:lang w:val="en-US" w:eastAsia="zh-CN"/>
        </w:rPr>
        <w:t>11、</w:t>
      </w:r>
      <w:r>
        <w:rPr>
          <w:rFonts w:hint="eastAsia" w:ascii="宋体" w:hAnsi="宋体" w:eastAsia="宋体" w:cs="宋体"/>
          <w:b/>
          <w:bCs/>
          <w:color w:val="auto"/>
          <w:sz w:val="22"/>
          <w:szCs w:val="22"/>
          <w:highlight w:val="yellow"/>
          <w:u w:val="single"/>
        </w:rPr>
        <w:t>联合体投标</w:t>
      </w:r>
    </w:p>
    <w:p>
      <w:pPr>
        <w:widowControl/>
        <w:autoSpaceDE w:val="0"/>
        <w:autoSpaceDN w:val="0"/>
        <w:adjustRightInd w:val="0"/>
        <w:spacing w:line="450" w:lineRule="atLeast"/>
        <w:ind w:firstLine="442" w:firstLineChars="200"/>
        <w:textAlignment w:val="bottom"/>
        <w:rPr>
          <w:rFonts w:hint="eastAsia" w:ascii="宋体" w:hAnsi="宋体" w:eastAsia="宋体" w:cs="宋体"/>
          <w:b/>
          <w:bCs/>
          <w:color w:val="auto"/>
          <w:sz w:val="22"/>
          <w:szCs w:val="22"/>
          <w:highlight w:val="yellow"/>
          <w:u w:val="single"/>
        </w:rPr>
      </w:pPr>
      <w:r>
        <w:rPr>
          <w:rFonts w:hint="eastAsia" w:ascii="宋体" w:hAnsi="宋体" w:eastAsia="宋体" w:cs="宋体"/>
          <w:b/>
          <w:bCs/>
          <w:color w:val="auto"/>
          <w:sz w:val="22"/>
          <w:szCs w:val="22"/>
          <w:highlight w:val="yellow"/>
          <w:u w:val="singl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widowControl/>
        <w:autoSpaceDE w:val="0"/>
        <w:autoSpaceDN w:val="0"/>
        <w:adjustRightInd w:val="0"/>
        <w:spacing w:line="450" w:lineRule="atLeast"/>
        <w:ind w:firstLine="442" w:firstLineChars="200"/>
        <w:textAlignment w:val="bottom"/>
        <w:rPr>
          <w:rFonts w:hint="eastAsia" w:ascii="宋体" w:hAnsi="宋体" w:eastAsia="宋体" w:cs="宋体"/>
          <w:b/>
          <w:bCs/>
          <w:color w:val="auto"/>
          <w:sz w:val="22"/>
          <w:szCs w:val="22"/>
          <w:highlight w:val="yellow"/>
          <w:u w:val="single"/>
        </w:rPr>
      </w:pPr>
      <w:r>
        <w:rPr>
          <w:rFonts w:hint="eastAsia" w:ascii="宋体" w:hAnsi="宋体" w:eastAsia="宋体" w:cs="宋体"/>
          <w:b/>
          <w:bCs/>
          <w:color w:val="auto"/>
          <w:sz w:val="22"/>
          <w:szCs w:val="22"/>
          <w:highlight w:val="yellow"/>
          <w:u w:val="single"/>
        </w:rPr>
        <w:t>联合体中有同类资质的供应商按照联合体分工承担相同工作的，应当按照资质等级较低的供应商确定资质等级。</w:t>
      </w:r>
    </w:p>
    <w:p>
      <w:pPr>
        <w:widowControl/>
        <w:autoSpaceDE w:val="0"/>
        <w:autoSpaceDN w:val="0"/>
        <w:adjustRightInd w:val="0"/>
        <w:spacing w:line="450" w:lineRule="atLeast"/>
        <w:ind w:firstLine="442" w:firstLineChars="200"/>
        <w:textAlignment w:val="bottom"/>
        <w:rPr>
          <w:rFonts w:hint="eastAsia" w:ascii="宋体" w:eastAsia="宋体" w:cs="楷体_GB2312"/>
          <w:sz w:val="22"/>
          <w:szCs w:val="22"/>
          <w:lang w:val="en-US" w:eastAsia="zh-CN"/>
        </w:rPr>
      </w:pPr>
      <w:r>
        <w:rPr>
          <w:rFonts w:hint="eastAsia" w:ascii="宋体" w:hAnsi="宋体" w:eastAsia="宋体" w:cs="宋体"/>
          <w:b/>
          <w:bCs/>
          <w:color w:val="auto"/>
          <w:sz w:val="22"/>
          <w:szCs w:val="22"/>
          <w:highlight w:val="yellow"/>
          <w:u w:val="single"/>
        </w:rPr>
        <w:t>以联合体形式参加投标的，联合体各方不得再单独参加或者与其他供应商另外组成联合体参加本项目的投标。</w:t>
      </w:r>
    </w:p>
    <w:p>
      <w:pPr>
        <w:adjustRightInd w:val="0"/>
        <w:spacing w:line="460" w:lineRule="atLeast"/>
        <w:ind w:firstLine="433" w:firstLineChars="196"/>
        <w:rPr>
          <w:rFonts w:hint="eastAsia"/>
        </w:rPr>
      </w:pPr>
      <w:r>
        <w:rPr>
          <w:rFonts w:hint="eastAsia" w:ascii="宋体" w:eastAsia="宋体" w:cs="楷体_GB2312"/>
          <w:sz w:val="22"/>
          <w:szCs w:val="22"/>
          <w:lang w:val="en-US" w:eastAsia="zh-CN"/>
        </w:rPr>
        <w:t>12</w:t>
      </w:r>
      <w:r>
        <w:rPr>
          <w:rFonts w:hint="eastAsia" w:ascii="宋体" w:eastAsia="宋体" w:cs="楷体_GB2312"/>
          <w:sz w:val="22"/>
          <w:szCs w:val="22"/>
          <w:lang w:val="zh-CN"/>
        </w:rPr>
        <w:t>、</w:t>
      </w:r>
      <w:r>
        <w:rPr>
          <w:rFonts w:hint="eastAsia" w:ascii="宋体" w:eastAsia="宋体"/>
          <w:sz w:val="22"/>
          <w:szCs w:val="22"/>
        </w:rPr>
        <w:t>供应商如果报名后不来参与投标要在投标截止前3天给予书面告知，否则采购组织机构将该情况报同级财政部门，并视情将其列入不良供应商名单。</w:t>
      </w:r>
    </w:p>
    <w:p>
      <w:pPr>
        <w:adjustRightInd w:val="0"/>
        <w:spacing w:line="460" w:lineRule="atLeast"/>
        <w:ind w:firstLine="442" w:firstLineChars="200"/>
        <w:rPr>
          <w:rFonts w:hint="eastAsia" w:ascii="宋体" w:eastAsia="宋体"/>
          <w:b w:val="0"/>
          <w:bCs w:val="0"/>
          <w:sz w:val="22"/>
          <w:szCs w:val="22"/>
        </w:rPr>
      </w:pPr>
      <w:r>
        <w:rPr>
          <w:rFonts w:hint="eastAsia" w:ascii="宋体" w:eastAsia="宋体"/>
          <w:b/>
          <w:bCs/>
          <w:sz w:val="22"/>
          <w:szCs w:val="22"/>
        </w:rPr>
        <w:t>1</w:t>
      </w:r>
      <w:r>
        <w:rPr>
          <w:rFonts w:hint="eastAsia" w:ascii="宋体" w:eastAsia="宋体"/>
          <w:b/>
          <w:bCs/>
          <w:sz w:val="22"/>
          <w:szCs w:val="22"/>
          <w:lang w:val="en-US" w:eastAsia="zh-CN"/>
        </w:rPr>
        <w:t>3</w:t>
      </w:r>
      <w:r>
        <w:rPr>
          <w:rFonts w:hint="eastAsia" w:ascii="宋体" w:eastAsia="宋体"/>
          <w:b/>
          <w:bCs/>
          <w:sz w:val="22"/>
          <w:szCs w:val="22"/>
        </w:rPr>
        <w:t>、</w:t>
      </w:r>
      <w:r>
        <w:rPr>
          <w:rFonts w:hint="eastAsia" w:ascii="宋体" w:eastAsia="宋体" w:cs="黑体"/>
          <w:b/>
          <w:bCs/>
          <w:sz w:val="22"/>
          <w:szCs w:val="22"/>
        </w:rPr>
        <w:t>本项目</w:t>
      </w:r>
      <w:r>
        <w:rPr>
          <w:rFonts w:hint="eastAsia" w:ascii="宋体" w:eastAsia="宋体" w:cs="黑体"/>
          <w:sz w:val="22"/>
          <w:szCs w:val="22"/>
        </w:rPr>
        <w:t>采用在线投标响应方式，执行《浙江省财政厅关于印发浙江省政府采购项目电子交易管理暂行办法的通知》（浙财采监〔</w:t>
      </w:r>
      <w:r>
        <w:rPr>
          <w:rFonts w:ascii="宋体" w:eastAsia="宋体" w:cs="黑体"/>
          <w:sz w:val="22"/>
          <w:szCs w:val="22"/>
        </w:rPr>
        <w:t>2019〕10 号）等相关规定</w:t>
      </w:r>
      <w:r>
        <w:rPr>
          <w:rFonts w:ascii="宋体" w:eastAsia="宋体" w:cs="黑体"/>
          <w:b/>
          <w:sz w:val="22"/>
          <w:szCs w:val="22"/>
        </w:rPr>
        <w:t>。</w:t>
      </w:r>
    </w:p>
    <w:bookmarkEnd w:id="16"/>
    <w:p>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二、招标文件</w:t>
      </w:r>
    </w:p>
    <w:p>
      <w:pPr>
        <w:autoSpaceDE w:val="0"/>
        <w:autoSpaceDN w:val="0"/>
        <w:adjustRightInd w:val="0"/>
        <w:snapToGrid w:val="0"/>
        <w:spacing w:line="460" w:lineRule="atLeast"/>
        <w:ind w:firstLine="500"/>
        <w:rPr>
          <w:rFonts w:hint="eastAsia" w:ascii="宋体" w:eastAsia="宋体"/>
          <w:b w:val="0"/>
          <w:color w:val="auto"/>
          <w:sz w:val="22"/>
          <w:szCs w:val="22"/>
          <w:lang w:val="zh-CN"/>
        </w:rPr>
      </w:pPr>
      <w:r>
        <w:rPr>
          <w:rFonts w:hint="eastAsia" w:ascii="宋体" w:eastAsia="宋体"/>
          <w:b w:val="0"/>
          <w:color w:val="auto"/>
          <w:sz w:val="22"/>
          <w:szCs w:val="22"/>
          <w:lang w:val="zh-CN"/>
        </w:rPr>
        <w:t>1、招标文件</w:t>
      </w:r>
    </w:p>
    <w:p>
      <w:pPr>
        <w:autoSpaceDE w:val="0"/>
        <w:autoSpaceDN w:val="0"/>
        <w:adjustRightInd w:val="0"/>
        <w:snapToGri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 xml:space="preserve">    1.1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招标文件发放</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pPr>
        <w:autoSpaceDE w:val="0"/>
        <w:autoSpaceDN w:val="0"/>
        <w:adjustRightInd w:val="0"/>
        <w:snapToGrid w:val="0"/>
        <w:spacing w:line="460" w:lineRule="atLeast"/>
        <w:ind w:firstLine="431" w:firstLineChars="196"/>
        <w:textAlignment w:val="bottom"/>
        <w:outlineLvl w:val="1"/>
        <w:rPr>
          <w:rFonts w:hint="eastAsia" w:ascii="宋体" w:eastAsia="宋体"/>
          <w:color w:val="auto"/>
          <w:sz w:val="22"/>
          <w:szCs w:val="22"/>
        </w:rPr>
      </w:pPr>
      <w:r>
        <w:rPr>
          <w:rFonts w:hint="eastAsia" w:ascii="宋体" w:eastAsia="宋体"/>
          <w:b w:val="0"/>
          <w:color w:val="auto"/>
          <w:sz w:val="22"/>
          <w:szCs w:val="22"/>
          <w:lang w:val="zh-CN"/>
        </w:rPr>
        <w:t>1.2</w:t>
      </w:r>
      <w:r>
        <w:rPr>
          <w:rFonts w:hint="eastAsia" w:ascii="宋体" w:eastAsia="宋体"/>
          <w:b w:val="0"/>
          <w:color w:val="auto"/>
          <w:sz w:val="22"/>
          <w:szCs w:val="22"/>
          <w:lang w:val="en-US" w:eastAsia="zh-CN"/>
        </w:rPr>
        <w:t>.</w:t>
      </w:r>
      <w:r>
        <w:rPr>
          <w:rFonts w:hint="eastAsia" w:ascii="宋体" w:eastAsia="宋体"/>
          <w:color w:val="auto"/>
          <w:sz w:val="22"/>
          <w:szCs w:val="22"/>
        </w:rPr>
        <w:t>招标文件约束力</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2、招标文件的澄清</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3、招标文件的修改</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3.2</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3.3</w:t>
      </w:r>
      <w:r>
        <w:rPr>
          <w:rFonts w:hint="eastAsia" w:ascii="宋体" w:eastAsia="宋体"/>
          <w:b w:val="0"/>
          <w:color w:val="auto"/>
          <w:sz w:val="22"/>
          <w:szCs w:val="22"/>
          <w:lang w:val="en-US" w:eastAsia="zh-CN"/>
        </w:rPr>
        <w:t>.</w:t>
      </w:r>
      <w:r>
        <w:rPr>
          <w:rFonts w:hint="eastAsia" w:ascii="宋体" w:eastAsia="宋体" w:cs="仿宋_GB2312"/>
          <w:color w:val="auto"/>
          <w:sz w:val="22"/>
          <w:lang w:val="zh-CN"/>
        </w:rPr>
        <w:t>本项目招标文件如有补充、更正均见浙江政府采购网</w:t>
      </w:r>
      <w:r>
        <w:rPr>
          <w:rFonts w:hint="eastAsia" w:ascii="宋体" w:eastAsia="宋体" w:cs="仿宋_GB2312"/>
          <w:color w:val="auto"/>
          <w:sz w:val="22"/>
        </w:rPr>
        <w:t>、</w:t>
      </w:r>
      <w:r>
        <w:rPr>
          <w:rFonts w:hint="eastAsia" w:ascii="宋体" w:eastAsia="宋体" w:cs="仿宋_GB2312"/>
          <w:color w:val="auto"/>
          <w:sz w:val="22"/>
          <w:lang w:val="en-US" w:eastAsia="zh-CN"/>
        </w:rPr>
        <w:t>文成县</w:t>
      </w:r>
      <w:r>
        <w:rPr>
          <w:rFonts w:hint="eastAsia" w:ascii="宋体" w:eastAsia="宋体" w:cs="仿宋_GB2312"/>
          <w:color w:val="auto"/>
          <w:sz w:val="22"/>
          <w:lang w:val="zh-CN"/>
        </w:rPr>
        <w:t>公共资源交易网。投标供应商须在投标截止前自行查看是否有补充、更正文件，并按补充、更正文件要求投标，否则责任自负。</w:t>
      </w:r>
    </w:p>
    <w:p>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三、投标文件</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2、投标文件的组成</w:t>
      </w:r>
    </w:p>
    <w:p>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rPr>
        <w:t>投标文件由资格文件、报价文件、商务技术文件组成。</w:t>
      </w:r>
    </w:p>
    <w:p>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lang w:val="zh-CN"/>
        </w:rPr>
        <w:t>2.1</w:t>
      </w:r>
      <w:r>
        <w:rPr>
          <w:rFonts w:hint="eastAsia" w:ascii="宋体" w:eastAsia="宋体"/>
          <w:sz w:val="22"/>
          <w:szCs w:val="22"/>
          <w:lang w:val="en-US" w:eastAsia="zh-CN"/>
        </w:rPr>
        <w:t>.</w:t>
      </w:r>
      <w:r>
        <w:rPr>
          <w:rFonts w:hint="eastAsia" w:ascii="宋体" w:eastAsia="宋体"/>
          <w:sz w:val="22"/>
          <w:szCs w:val="22"/>
          <w:u w:val="single"/>
        </w:rPr>
        <w:t>资格文件组成</w:t>
      </w:r>
    </w:p>
    <w:tbl>
      <w:tblPr>
        <w:tblStyle w:val="38"/>
        <w:tblW w:w="981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ascii="宋体" w:eastAsia="宋体" w:cs="Courier New"/>
                <w:b w:val="0"/>
                <w:sz w:val="22"/>
                <w:lang w:val="zh-CN"/>
              </w:rPr>
            </w:pPr>
            <w:r>
              <w:rPr>
                <w:rFonts w:hint="eastAsia" w:ascii="宋体" w:eastAsia="宋体" w:cs="Courier New"/>
                <w:b w:val="0"/>
                <w:sz w:val="22"/>
                <w:lang w:val="zh-CN"/>
              </w:rPr>
              <w:t>序号</w:t>
            </w:r>
          </w:p>
        </w:tc>
        <w:tc>
          <w:tcPr>
            <w:tcW w:w="9105" w:type="dxa"/>
            <w:noWrap w:val="0"/>
            <w:vAlign w:val="top"/>
          </w:tcPr>
          <w:p>
            <w:pPr>
              <w:autoSpaceDE w:val="0"/>
              <w:autoSpaceDN w:val="0"/>
              <w:adjustRightInd w:val="0"/>
              <w:snapToGrid w:val="0"/>
              <w:spacing w:line="430" w:lineRule="atLeast"/>
              <w:rPr>
                <w:rFonts w:ascii="宋体" w:eastAsia="宋体" w:cs="Courier New"/>
                <w:b w:val="0"/>
                <w:sz w:val="22"/>
                <w:lang w:val="zh-CN"/>
              </w:rPr>
            </w:pPr>
            <w:r>
              <w:rPr>
                <w:rFonts w:hint="eastAsia" w:ascii="宋体" w:eastAsia="宋体" w:cs="Courier New"/>
                <w:b w:val="0"/>
                <w:sz w:val="22"/>
                <w:lang w:val="zh-CN"/>
              </w:rPr>
              <w:t>内容（</w:t>
            </w:r>
            <w:r>
              <w:rPr>
                <w:rFonts w:hint="eastAsia" w:ascii="宋体" w:eastAsia="宋体" w:cs="Courier New"/>
                <w:sz w:val="22"/>
                <w:lang w:val="zh-CN"/>
              </w:rPr>
              <w:t>以下</w:t>
            </w:r>
            <w:r>
              <w:rPr>
                <w:rFonts w:hint="eastAsia" w:ascii="宋体" w:eastAsia="宋体" w:cs="Courier New"/>
                <w:sz w:val="22"/>
                <w:lang w:val="en-US" w:eastAsia="zh-CN"/>
              </w:rPr>
              <w:t>2</w:t>
            </w:r>
            <w:r>
              <w:rPr>
                <w:rFonts w:hint="eastAsia" w:ascii="宋体" w:eastAsia="宋体" w:cs="Courier New"/>
                <w:sz w:val="22"/>
                <w:lang w:val="zh-CN"/>
              </w:rPr>
              <w:t>-</w:t>
            </w:r>
            <w:r>
              <w:rPr>
                <w:rFonts w:hint="eastAsia" w:ascii="宋体" w:eastAsia="宋体" w:cs="Courier New"/>
                <w:sz w:val="22"/>
                <w:lang w:val="en-US" w:eastAsia="zh-CN"/>
              </w:rPr>
              <w:t>11</w:t>
            </w:r>
            <w:r>
              <w:rPr>
                <w:rFonts w:hint="eastAsia" w:ascii="宋体" w:eastAsia="宋体" w:cs="Courier New"/>
                <w:sz w:val="22"/>
                <w:lang w:val="zh-CN"/>
              </w:rPr>
              <w:t>项内容投标供应商必须提供，否则不能通过资格审查的，责任自负。</w:t>
            </w:r>
            <w:r>
              <w:rPr>
                <w:rFonts w:hint="eastAsia" w:ascii="宋体" w:eastAsia="宋体" w:cs="Courier New"/>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hint="eastAsia" w:ascii="宋体" w:hAnsi="宋体" w:eastAsia="宋体" w:cs="Courier New"/>
                <w:b w:val="0"/>
                <w:bCs/>
                <w:color w:val="000000"/>
                <w:sz w:val="22"/>
                <w:szCs w:val="21"/>
                <w:lang w:val="zh-CN" w:eastAsia="zh-CN" w:bidi="ar-SA"/>
              </w:rPr>
            </w:pPr>
            <w:r>
              <w:rPr>
                <w:rFonts w:hint="eastAsia" w:ascii="宋体" w:eastAsia="宋体" w:cs="Courier New"/>
                <w:b w:val="0"/>
                <w:sz w:val="22"/>
                <w:lang w:val="zh-CN"/>
              </w:rPr>
              <w:t>1</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lang w:val="zh-CN"/>
              </w:rPr>
            </w:pPr>
            <w:r>
              <w:rPr>
                <w:rFonts w:hint="eastAsia" w:ascii="宋体" w:hAnsi="宋体" w:eastAsia="宋体" w:cs="宋体"/>
                <w:b w:val="0"/>
                <w:bCs w:val="0"/>
                <w:color w:val="000000"/>
                <w:sz w:val="22"/>
                <w:szCs w:val="22"/>
              </w:rPr>
              <w:t>资格文件封面（格式自拟）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ascii="宋体" w:hAnsi="宋体" w:eastAsia="宋体" w:cs="Courier New"/>
                <w:b w:val="0"/>
                <w:bCs/>
                <w:color w:val="000000"/>
                <w:sz w:val="22"/>
                <w:szCs w:val="21"/>
                <w:lang w:val="zh-CN" w:eastAsia="zh-CN" w:bidi="ar-SA"/>
              </w:rPr>
            </w:pPr>
            <w:r>
              <w:rPr>
                <w:rFonts w:hint="eastAsia" w:ascii="宋体" w:eastAsia="宋体" w:cs="Courier New"/>
                <w:b w:val="0"/>
                <w:bCs/>
                <w:sz w:val="22"/>
                <w:lang w:val="zh-CN"/>
              </w:rPr>
              <w:t>2</w:t>
            </w:r>
          </w:p>
        </w:tc>
        <w:tc>
          <w:tcPr>
            <w:tcW w:w="9105" w:type="dxa"/>
            <w:noWrap w:val="0"/>
            <w:vAlign w:val="top"/>
          </w:tcPr>
          <w:p>
            <w:pPr>
              <w:autoSpaceDE w:val="0"/>
              <w:autoSpaceDN w:val="0"/>
              <w:adjustRightInd w:val="0"/>
              <w:snapToGrid w:val="0"/>
              <w:spacing w:line="240" w:lineRule="auto"/>
              <w:rPr>
                <w:rFonts w:ascii="宋体" w:eastAsia="宋体" w:cs="Courier New"/>
                <w:b w:val="0"/>
                <w:sz w:val="22"/>
              </w:rPr>
            </w:pPr>
            <w:r>
              <w:rPr>
                <w:rFonts w:hint="eastAsia" w:ascii="宋体" w:hAnsi="宋体" w:eastAsia="宋体" w:cs="宋体"/>
                <w:b w:val="0"/>
                <w:bCs w:val="0"/>
                <w:color w:val="000000"/>
                <w:sz w:val="22"/>
              </w:rPr>
              <w:t>投标供应商的营业执照</w:t>
            </w:r>
            <w:r>
              <w:rPr>
                <w:rFonts w:hint="eastAsia" w:ascii="宋体" w:eastAsia="宋体" w:cs="宋体"/>
                <w:b/>
                <w:bCs/>
                <w:color w:val="000000"/>
                <w:sz w:val="22"/>
                <w:lang w:eastAsia="zh-CN"/>
              </w:rPr>
              <w:t>（</w:t>
            </w:r>
            <w:r>
              <w:rPr>
                <w:rFonts w:hint="eastAsia" w:ascii="宋体" w:hAnsi="宋体" w:eastAsia="宋体" w:cs="宋体"/>
                <w:b/>
                <w:bCs/>
                <w:color w:val="000000"/>
                <w:sz w:val="22"/>
              </w:rPr>
              <w:t>组成联合体投标的，联合体各方均须提供</w:t>
            </w:r>
            <w:r>
              <w:rPr>
                <w:rFonts w:hint="eastAsia" w:ascii="宋体" w:eastAsia="宋体" w:cs="宋体"/>
                <w:b/>
                <w:bCs/>
                <w:color w:val="000000"/>
                <w:sz w:val="22"/>
                <w:lang w:eastAsia="zh-CN"/>
              </w:rPr>
              <w:t>）</w:t>
            </w:r>
            <w:r>
              <w:rPr>
                <w:rFonts w:hint="eastAsia" w:ascii="宋体" w:hAnsi="宋体" w:eastAsia="宋体" w:cs="宋体"/>
                <w:b w:val="0"/>
                <w:bCs w:val="0"/>
                <w:color w:val="000000"/>
                <w:sz w:val="22"/>
              </w:rPr>
              <w:t>（或事业法人登记证书或其它工商等登记证明材料）、税务登记证（如为多证合一仅需提供营业执照（或事业法人登记证书或其它工商等登记证明材料），扫描件加盖公章）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ascii="宋体" w:hAnsi="宋体" w:eastAsia="宋体" w:cs="Courier New"/>
                <w:b w:val="0"/>
                <w:bCs/>
                <w:color w:val="000000"/>
                <w:sz w:val="22"/>
                <w:szCs w:val="21"/>
                <w:lang w:val="zh-CN" w:eastAsia="zh-CN" w:bidi="ar-SA"/>
              </w:rPr>
            </w:pPr>
            <w:r>
              <w:rPr>
                <w:rFonts w:hint="eastAsia" w:ascii="宋体" w:eastAsia="宋体" w:cs="Courier New"/>
                <w:b w:val="0"/>
                <w:bCs/>
                <w:sz w:val="22"/>
              </w:rPr>
              <w:t>3</w:t>
            </w:r>
          </w:p>
        </w:tc>
        <w:tc>
          <w:tcPr>
            <w:tcW w:w="9105" w:type="dxa"/>
            <w:noWrap w:val="0"/>
            <w:vAlign w:val="top"/>
          </w:tcPr>
          <w:p>
            <w:pPr>
              <w:autoSpaceDE w:val="0"/>
              <w:autoSpaceDN w:val="0"/>
              <w:adjustRightInd w:val="0"/>
              <w:snapToGrid w:val="0"/>
              <w:spacing w:line="430" w:lineRule="atLeast"/>
              <w:rPr>
                <w:rFonts w:ascii="宋体" w:eastAsia="宋体" w:cs="Courier New"/>
                <w:b w:val="0"/>
                <w:sz w:val="22"/>
              </w:rPr>
            </w:pPr>
            <w:r>
              <w:rPr>
                <w:rFonts w:hint="eastAsia" w:ascii="宋体" w:hAnsi="宋体" w:eastAsia="宋体" w:cs="宋体"/>
                <w:b w:val="0"/>
                <w:bCs w:val="0"/>
                <w:color w:val="000000"/>
                <w:sz w:val="22"/>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ascii="宋体" w:hAnsi="宋体" w:eastAsia="宋体" w:cs="Courier New"/>
                <w:b w:val="0"/>
                <w:bCs/>
                <w:color w:val="000000"/>
                <w:sz w:val="22"/>
                <w:szCs w:val="21"/>
                <w:lang w:val="en-US" w:eastAsia="zh-CN" w:bidi="ar-SA"/>
              </w:rPr>
            </w:pPr>
            <w:r>
              <w:rPr>
                <w:rFonts w:hint="eastAsia" w:ascii="宋体" w:eastAsia="宋体" w:cs="Courier New"/>
                <w:b w:val="0"/>
                <w:bCs/>
                <w:sz w:val="22"/>
              </w:rPr>
              <w:t>4</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eastAsia="宋体" w:cs="Courier New"/>
                <w:b w:val="0"/>
                <w:sz w:val="22"/>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ascii="宋体" w:hAnsi="宋体" w:eastAsia="宋体" w:cs="Courier New"/>
                <w:b w:val="0"/>
                <w:bCs/>
                <w:color w:val="000000"/>
                <w:sz w:val="22"/>
                <w:szCs w:val="21"/>
                <w:lang w:val="en-US" w:eastAsia="zh-CN" w:bidi="ar-SA"/>
              </w:rPr>
            </w:pPr>
            <w:r>
              <w:rPr>
                <w:rFonts w:hint="eastAsia" w:ascii="宋体" w:eastAsia="宋体" w:cs="Courier New"/>
                <w:b w:val="0"/>
                <w:bCs/>
                <w:sz w:val="22"/>
              </w:rPr>
              <w:t>5</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eastAsia="宋体" w:cs="Courier New"/>
                <w:b w:val="0"/>
                <w:sz w:val="22"/>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hint="eastAsia" w:ascii="宋体" w:hAnsi="宋体" w:eastAsia="宋体" w:cs="Courier New"/>
                <w:b w:val="0"/>
                <w:bCs/>
                <w:color w:val="000000"/>
                <w:sz w:val="22"/>
                <w:szCs w:val="21"/>
                <w:lang w:val="zh-CN" w:eastAsia="zh-CN" w:bidi="ar-SA"/>
              </w:rPr>
            </w:pPr>
            <w:r>
              <w:rPr>
                <w:rFonts w:hint="eastAsia" w:ascii="宋体" w:eastAsia="宋体" w:cs="Courier New"/>
                <w:b w:val="0"/>
                <w:bCs/>
                <w:sz w:val="22"/>
                <w:lang w:val="zh-CN"/>
              </w:rPr>
              <w:t>6</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eastAsia="宋体" w:cs="Courier New"/>
                <w:b w:val="0"/>
                <w:sz w:val="22"/>
              </w:rPr>
              <w:t>参加政府采购活动前</w:t>
            </w:r>
            <w:r>
              <w:rPr>
                <w:rFonts w:ascii="宋体" w:eastAsia="宋体" w:cs="Courier New"/>
                <w:b w:val="0"/>
                <w:sz w:val="22"/>
              </w:rPr>
              <w:t>3年内在经营活动中没有重大违法记录的声明函</w:t>
            </w:r>
            <w:r>
              <w:rPr>
                <w:rFonts w:hint="eastAsia" w:ascii="宋体" w:eastAsia="宋体" w:cs="Courier New"/>
                <w:b w:val="0"/>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autoSpaceDE w:val="0"/>
              <w:autoSpaceDN w:val="0"/>
              <w:adjustRightInd w:val="0"/>
              <w:snapToGrid w:val="0"/>
              <w:spacing w:line="430" w:lineRule="atLeast"/>
              <w:jc w:val="center"/>
              <w:rPr>
                <w:rFonts w:hint="eastAsia" w:ascii="宋体" w:hAnsi="宋体" w:eastAsia="宋体" w:cs="Courier New"/>
                <w:b w:val="0"/>
                <w:bCs/>
                <w:color w:val="000000"/>
                <w:sz w:val="22"/>
                <w:szCs w:val="21"/>
                <w:lang w:val="en-US" w:eastAsia="zh-CN" w:bidi="ar-SA"/>
              </w:rPr>
            </w:pPr>
            <w:r>
              <w:rPr>
                <w:rFonts w:hint="eastAsia" w:ascii="宋体" w:eastAsia="宋体" w:cs="Courier New"/>
                <w:b w:val="0"/>
                <w:bCs/>
                <w:sz w:val="22"/>
                <w:lang w:val="en-US" w:eastAsia="zh-CN"/>
              </w:rPr>
              <w:t>7</w:t>
            </w:r>
          </w:p>
        </w:tc>
        <w:tc>
          <w:tcPr>
            <w:tcW w:w="9105" w:type="dxa"/>
            <w:noWrap w:val="0"/>
            <w:vAlign w:val="top"/>
          </w:tcPr>
          <w:p>
            <w:pPr>
              <w:autoSpaceDE w:val="0"/>
              <w:autoSpaceDN w:val="0"/>
              <w:adjustRightInd w:val="0"/>
              <w:snapToGrid w:val="0"/>
              <w:spacing w:line="430" w:lineRule="atLeast"/>
              <w:rPr>
                <w:rFonts w:ascii="宋体" w:eastAsia="宋体" w:cs="Courier New"/>
                <w:b w:val="0"/>
                <w:sz w:val="22"/>
              </w:rPr>
            </w:pPr>
            <w:r>
              <w:rPr>
                <w:rFonts w:hint="eastAsia" w:ascii="宋体" w:eastAsia="宋体"/>
                <w:b w:val="0"/>
                <w:sz w:val="22"/>
              </w:rPr>
              <w:t>投标供应商“信用中国”(www.creditchina.gov.cn)；“中国政府采购网”（www.ccgp.gov.cn）信用记录查询网页截图（采购公告发布之日至响应文件递交截止时间前）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autoSpaceDE w:val="0"/>
              <w:autoSpaceDN w:val="0"/>
              <w:adjustRightInd w:val="0"/>
              <w:snapToGrid w:val="0"/>
              <w:spacing w:line="430" w:lineRule="atLeast"/>
              <w:jc w:val="center"/>
              <w:rPr>
                <w:rFonts w:hint="eastAsia" w:ascii="宋体" w:hAnsi="宋体" w:eastAsia="宋体" w:cs="Courier New"/>
                <w:b w:val="0"/>
                <w:bCs/>
                <w:color w:val="000000"/>
                <w:sz w:val="22"/>
                <w:szCs w:val="21"/>
                <w:lang w:val="en-US" w:eastAsia="zh-CN" w:bidi="ar-SA"/>
              </w:rPr>
            </w:pPr>
            <w:r>
              <w:rPr>
                <w:rFonts w:hint="eastAsia" w:ascii="宋体" w:eastAsia="宋体" w:cs="Courier New"/>
                <w:b w:val="0"/>
                <w:bCs/>
                <w:sz w:val="22"/>
                <w:lang w:val="en-US" w:eastAsia="zh-CN"/>
              </w:rPr>
              <w:t>8</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eastAsia="宋体" w:cs="Courier New"/>
                <w:b w:val="0"/>
                <w:sz w:val="22"/>
              </w:rPr>
              <w:t>投标供应商参与政府采购活动投标资格声明函（附件四）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autoSpaceDE w:val="0"/>
              <w:autoSpaceDN w:val="0"/>
              <w:adjustRightInd w:val="0"/>
              <w:snapToGrid w:val="0"/>
              <w:spacing w:line="430" w:lineRule="atLeast"/>
              <w:jc w:val="center"/>
              <w:rPr>
                <w:rFonts w:hint="eastAsia" w:ascii="宋体" w:hAnsi="宋体" w:eastAsia="宋体" w:cs="Courier New"/>
                <w:b w:val="0"/>
                <w:bCs/>
                <w:color w:val="000000"/>
                <w:sz w:val="22"/>
                <w:szCs w:val="21"/>
                <w:lang w:val="en-US" w:eastAsia="zh-CN" w:bidi="ar-SA"/>
              </w:rPr>
            </w:pPr>
            <w:r>
              <w:rPr>
                <w:rFonts w:hint="eastAsia" w:ascii="宋体" w:eastAsia="宋体" w:cs="Courier New"/>
                <w:b w:val="0"/>
                <w:bCs/>
                <w:sz w:val="22"/>
                <w:lang w:val="en-US" w:eastAsia="zh-CN"/>
              </w:rPr>
              <w:t>9</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eastAsia="宋体" w:cs="Courier New"/>
                <w:b w:val="0"/>
                <w:sz w:val="22"/>
              </w:rPr>
              <w:t>与参加本次项目同一合同项下政府采购活动的其他供应商不存在单位负责人为同一人或者直接控股、管理关系的承诺函（附件五）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autoSpaceDE w:val="0"/>
              <w:autoSpaceDN w:val="0"/>
              <w:adjustRightInd w:val="0"/>
              <w:snapToGrid w:val="0"/>
              <w:spacing w:line="430" w:lineRule="atLeast"/>
              <w:jc w:val="center"/>
              <w:rPr>
                <w:rFonts w:hint="default" w:ascii="宋体" w:eastAsia="宋体" w:cs="Courier New"/>
                <w:b w:val="0"/>
                <w:bCs/>
                <w:sz w:val="22"/>
                <w:lang w:val="en-US" w:eastAsia="zh-CN"/>
              </w:rPr>
            </w:pPr>
            <w:r>
              <w:rPr>
                <w:rFonts w:hint="eastAsia" w:ascii="宋体" w:eastAsia="宋体" w:cs="Courier New"/>
                <w:b w:val="0"/>
                <w:bCs/>
                <w:sz w:val="22"/>
                <w:lang w:val="en-US" w:eastAsia="zh-CN"/>
              </w:rPr>
              <w:t>10</w:t>
            </w:r>
          </w:p>
        </w:tc>
        <w:tc>
          <w:tcPr>
            <w:tcW w:w="9105" w:type="dxa"/>
            <w:noWrap w:val="0"/>
            <w:vAlign w:val="top"/>
          </w:tcPr>
          <w:p>
            <w:pPr>
              <w:autoSpaceDE w:val="0"/>
              <w:autoSpaceDN w:val="0"/>
              <w:adjustRightInd w:val="0"/>
              <w:snapToGrid w:val="0"/>
              <w:spacing w:line="430" w:lineRule="atLeast"/>
              <w:rPr>
                <w:rFonts w:hint="eastAsia" w:ascii="宋体" w:eastAsia="宋体" w:cs="Courier New"/>
                <w:b w:val="0"/>
                <w:sz w:val="22"/>
              </w:rPr>
            </w:pPr>
            <w:r>
              <w:rPr>
                <w:rFonts w:hint="eastAsia" w:ascii="宋体" w:hAnsi="宋体" w:eastAsia="宋体" w:cs="宋体"/>
                <w:b w:val="0"/>
                <w:bCs w:val="0"/>
                <w:color w:val="auto"/>
                <w:sz w:val="22"/>
                <w:szCs w:val="22"/>
                <w:highlight w:val="none"/>
                <w:lang w:val="en-US" w:eastAsia="zh-CN"/>
              </w:rPr>
              <w:t>联合体协议书（如有）</w:t>
            </w:r>
            <w:r>
              <w:rPr>
                <w:rFonts w:hint="eastAsia" w:ascii="宋体" w:eastAsia="宋体" w:cs="Courier New"/>
                <w:b w:val="0"/>
                <w:sz w:val="22"/>
              </w:rPr>
              <w:t>（附件</w:t>
            </w:r>
            <w:r>
              <w:rPr>
                <w:rFonts w:hint="eastAsia" w:ascii="宋体" w:eastAsia="宋体" w:cs="Courier New"/>
                <w:b w:val="0"/>
                <w:sz w:val="22"/>
                <w:lang w:eastAsia="zh-CN"/>
              </w:rPr>
              <w:t>六</w:t>
            </w:r>
            <w:r>
              <w:rPr>
                <w:rFonts w:hint="eastAsia" w:ascii="宋体" w:eastAsia="宋体" w:cs="Courier New"/>
                <w:b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autoSpaceDE w:val="0"/>
              <w:autoSpaceDN w:val="0"/>
              <w:adjustRightInd w:val="0"/>
              <w:snapToGrid w:val="0"/>
              <w:spacing w:line="430" w:lineRule="atLeast"/>
              <w:jc w:val="center"/>
              <w:rPr>
                <w:rFonts w:hint="default" w:ascii="宋体" w:eastAsia="宋体" w:cs="Courier New"/>
                <w:b w:val="0"/>
                <w:bCs/>
                <w:color w:val="auto"/>
                <w:sz w:val="22"/>
                <w:lang w:val="en-US" w:eastAsia="zh-CN"/>
              </w:rPr>
            </w:pPr>
            <w:r>
              <w:rPr>
                <w:rFonts w:hint="eastAsia" w:ascii="宋体" w:eastAsia="宋体" w:cs="Courier New"/>
                <w:b w:val="0"/>
                <w:bCs/>
                <w:color w:val="auto"/>
                <w:sz w:val="22"/>
                <w:lang w:val="en-US" w:eastAsia="zh-CN"/>
              </w:rPr>
              <w:t>11</w:t>
            </w:r>
          </w:p>
        </w:tc>
        <w:tc>
          <w:tcPr>
            <w:tcW w:w="9105" w:type="dxa"/>
            <w:noWrap w:val="0"/>
            <w:vAlign w:val="top"/>
          </w:tcPr>
          <w:p>
            <w:pPr>
              <w:widowControl/>
              <w:autoSpaceDE w:val="0"/>
              <w:autoSpaceDN w:val="0"/>
              <w:adjustRightInd w:val="0"/>
              <w:spacing w:line="460" w:lineRule="atLeast"/>
              <w:textAlignment w:val="bottom"/>
              <w:rPr>
                <w:rFonts w:hint="eastAsia" w:ascii="宋体" w:eastAsia="宋体" w:cs="Courier New"/>
                <w:b w:val="0"/>
                <w:bCs/>
                <w:color w:val="auto"/>
                <w:sz w:val="22"/>
              </w:rPr>
            </w:pPr>
            <w:r>
              <w:rPr>
                <w:rFonts w:hint="eastAsia" w:ascii="宋体" w:eastAsia="宋体" w:cs="Courier New"/>
                <w:b w:val="0"/>
                <w:bCs/>
                <w:color w:val="auto"/>
                <w:sz w:val="22"/>
              </w:rPr>
              <w:t>供应商特定资格条件证明</w:t>
            </w:r>
            <w:r>
              <w:rPr>
                <w:rFonts w:hint="eastAsia" w:ascii="宋体" w:hAnsi="宋体" w:eastAsia="宋体" w:cs="Courier New"/>
                <w:b w:val="0"/>
                <w:bCs/>
                <w:color w:val="auto"/>
                <w:sz w:val="22"/>
              </w:rPr>
              <w:t>（1.投标供应商或投标联合体供应商具有相应的医疗器械经营许可证；2.投标供应商或投标联合体供应商设备须具有医疗器械注册证</w:t>
            </w:r>
            <w:r>
              <w:rPr>
                <w:rFonts w:hint="eastAsia" w:ascii="宋体" w:hAnsi="宋体" w:eastAsia="宋体" w:cs="Courier New"/>
                <w:b w:val="0"/>
                <w:bCs/>
                <w:color w:val="auto"/>
                <w:sz w:val="22"/>
                <w:lang w:eastAsia="zh-CN"/>
              </w:rPr>
              <w:t>；</w:t>
            </w:r>
            <w:r>
              <w:rPr>
                <w:rFonts w:hint="eastAsia" w:ascii="宋体" w:hAnsi="宋体" w:eastAsia="宋体" w:cs="Courier New"/>
                <w:b w:val="0"/>
                <w:bCs/>
                <w:color w:val="auto"/>
                <w:sz w:val="22"/>
              </w:rPr>
              <w:t>）</w:t>
            </w:r>
          </w:p>
        </w:tc>
      </w:tr>
    </w:tbl>
    <w:p>
      <w:pPr>
        <w:autoSpaceDE w:val="0"/>
        <w:autoSpaceDN w:val="0"/>
        <w:adjustRightInd w:val="0"/>
        <w:spacing w:line="450" w:lineRule="atLeast"/>
        <w:ind w:firstLine="442" w:firstLineChars="200"/>
        <w:rPr>
          <w:rFonts w:hint="eastAsia" w:ascii="宋体" w:eastAsia="宋体" w:cs="Arial"/>
          <w:b/>
          <w:bCs w:val="0"/>
          <w:color w:val="auto"/>
          <w:sz w:val="22"/>
          <w:szCs w:val="22"/>
          <w:u w:val="single"/>
        </w:rPr>
      </w:pPr>
      <w:r>
        <w:rPr>
          <w:rFonts w:hint="eastAsia" w:ascii="宋体" w:eastAsia="宋体" w:cs="仿宋_GB2312"/>
          <w:b/>
          <w:bCs w:val="0"/>
          <w:color w:val="auto"/>
          <w:sz w:val="22"/>
          <w:szCs w:val="22"/>
          <w:lang w:val="zh-CN"/>
        </w:rPr>
        <w:t>2.</w:t>
      </w:r>
      <w:r>
        <w:rPr>
          <w:rFonts w:hint="eastAsia" w:ascii="宋体" w:eastAsia="宋体" w:cs="仿宋_GB2312"/>
          <w:b/>
          <w:bCs w:val="0"/>
          <w:color w:val="auto"/>
          <w:sz w:val="22"/>
          <w:szCs w:val="22"/>
          <w:lang w:val="en-US" w:eastAsia="zh-CN"/>
        </w:rPr>
        <w:t>2.</w:t>
      </w:r>
      <w:r>
        <w:rPr>
          <w:rFonts w:hint="eastAsia" w:ascii="宋体" w:eastAsia="宋体" w:cs="Arial"/>
          <w:b/>
          <w:bCs w:val="0"/>
          <w:color w:val="auto"/>
          <w:sz w:val="22"/>
          <w:szCs w:val="22"/>
          <w:u w:val="single"/>
        </w:rPr>
        <w:t>报价文件组成</w:t>
      </w:r>
    </w:p>
    <w:tbl>
      <w:tblPr>
        <w:tblStyle w:val="38"/>
        <w:tblW w:w="981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cs="宋体"/>
                <w:b w:val="0"/>
                <w:color w:val="auto"/>
                <w:sz w:val="22"/>
                <w:lang w:val="zh-CN"/>
              </w:rPr>
              <w:t>序号</w:t>
            </w:r>
          </w:p>
        </w:tc>
        <w:tc>
          <w:tcPr>
            <w:tcW w:w="907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cs="宋体"/>
                <w:b w:val="0"/>
                <w:color w:val="auto"/>
                <w:sz w:val="22"/>
                <w:lang w:val="zh-CN"/>
              </w:rPr>
              <w:t>内容（▲</w:t>
            </w:r>
            <w:r>
              <w:rPr>
                <w:rFonts w:hint="eastAsia" w:ascii="宋体" w:eastAsia="宋体" w:cs="宋体"/>
                <w:color w:val="auto"/>
                <w:sz w:val="22"/>
                <w:lang w:val="zh-CN"/>
              </w:rPr>
              <w:t>序号</w:t>
            </w:r>
            <w:r>
              <w:rPr>
                <w:rFonts w:ascii="宋体" w:eastAsia="宋体" w:cs="宋体"/>
                <w:color w:val="auto"/>
                <w:sz w:val="22"/>
              </w:rPr>
              <w:t>1</w:t>
            </w:r>
            <w:r>
              <w:rPr>
                <w:rFonts w:hint="eastAsia" w:ascii="宋体" w:eastAsia="宋体" w:cs="宋体"/>
                <w:color w:val="auto"/>
                <w:sz w:val="22"/>
                <w:lang w:val="zh-CN"/>
              </w:rPr>
              <w:t>-</w:t>
            </w:r>
            <w:r>
              <w:rPr>
                <w:rFonts w:ascii="宋体" w:eastAsia="宋体" w:cs="宋体"/>
                <w:color w:val="auto"/>
                <w:sz w:val="22"/>
              </w:rPr>
              <w:t>2</w:t>
            </w:r>
            <w:r>
              <w:rPr>
                <w:rFonts w:hint="eastAsia" w:ascii="宋体" w:eastAsia="宋体" w:cs="宋体"/>
                <w:color w:val="auto"/>
                <w:sz w:val="22"/>
                <w:lang w:val="zh-CN"/>
              </w:rPr>
              <w:t>项投标供应商必须提供，否则不能通过符合性审查的，责任自负。</w:t>
            </w:r>
            <w:r>
              <w:rPr>
                <w:rFonts w:hint="eastAsia" w:ascii="宋体" w:eastAsia="宋体" w:cs="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eastAsia" w:ascii="宋体" w:eastAsia="宋体"/>
                <w:b/>
                <w:bCs w:val="0"/>
                <w:color w:val="auto"/>
                <w:sz w:val="22"/>
                <w:szCs w:val="22"/>
                <w:lang w:val="zh-CN"/>
              </w:rPr>
            </w:pPr>
            <w:r>
              <w:rPr>
                <w:rFonts w:ascii="宋体" w:eastAsia="宋体" w:cs="宋体"/>
                <w:b/>
                <w:bCs w:val="0"/>
                <w:color w:val="auto"/>
                <w:sz w:val="22"/>
              </w:rPr>
              <w:t>1</w:t>
            </w:r>
          </w:p>
        </w:tc>
        <w:tc>
          <w:tcPr>
            <w:tcW w:w="9075" w:type="dxa"/>
            <w:noWrap w:val="0"/>
            <w:vAlign w:val="top"/>
          </w:tcPr>
          <w:p>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cs="宋体"/>
                <w:b w:val="0"/>
                <w:color w:val="auto"/>
                <w:sz w:val="22"/>
              </w:rPr>
              <w:t>开标一览表（附件</w:t>
            </w:r>
            <w:r>
              <w:rPr>
                <w:rFonts w:hint="eastAsia" w:ascii="宋体" w:eastAsia="宋体" w:cs="宋体"/>
                <w:b w:val="0"/>
                <w:color w:val="auto"/>
                <w:sz w:val="22"/>
                <w:lang w:eastAsia="zh-CN"/>
              </w:rPr>
              <w:t>七</w:t>
            </w:r>
            <w:r>
              <w:rPr>
                <w:rFonts w:hint="eastAsia" w:ascii="宋体" w:eastAsia="宋体" w:cs="宋体"/>
                <w:b w:val="0"/>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eastAsia" w:ascii="宋体" w:eastAsia="宋体"/>
                <w:b/>
                <w:bCs w:val="0"/>
                <w:color w:val="auto"/>
                <w:sz w:val="22"/>
                <w:szCs w:val="22"/>
                <w:lang w:val="zh-CN"/>
              </w:rPr>
            </w:pPr>
            <w:r>
              <w:rPr>
                <w:rFonts w:ascii="宋体" w:eastAsia="宋体" w:cs="宋体"/>
                <w:b/>
                <w:bCs w:val="0"/>
                <w:color w:val="auto"/>
                <w:sz w:val="22"/>
              </w:rPr>
              <w:t>2</w:t>
            </w:r>
          </w:p>
        </w:tc>
        <w:tc>
          <w:tcPr>
            <w:tcW w:w="9075" w:type="dxa"/>
            <w:noWrap w:val="0"/>
            <w:vAlign w:val="top"/>
          </w:tcPr>
          <w:p>
            <w:pPr>
              <w:autoSpaceDE w:val="0"/>
              <w:autoSpaceDN w:val="0"/>
              <w:adjustRightInd w:val="0"/>
              <w:spacing w:line="430" w:lineRule="atLeast"/>
              <w:textAlignment w:val="bottom"/>
              <w:rPr>
                <w:rFonts w:hint="eastAsia" w:ascii="宋体" w:eastAsia="宋体"/>
                <w:b w:val="0"/>
                <w:color w:val="auto"/>
                <w:sz w:val="22"/>
                <w:szCs w:val="22"/>
                <w:lang w:val="zh-CN"/>
              </w:rPr>
            </w:pPr>
            <w:r>
              <w:rPr>
                <w:rFonts w:hint="eastAsia" w:ascii="宋体" w:eastAsia="宋体"/>
                <w:b w:val="0"/>
                <w:bCs w:val="0"/>
                <w:color w:val="auto"/>
                <w:sz w:val="22"/>
                <w:szCs w:val="22"/>
              </w:rPr>
              <w:t>货物数量及详细价格表（附件</w:t>
            </w:r>
            <w:r>
              <w:rPr>
                <w:rFonts w:hint="eastAsia" w:ascii="宋体" w:eastAsia="宋体"/>
                <w:b w:val="0"/>
                <w:bCs w:val="0"/>
                <w:color w:val="auto"/>
                <w:sz w:val="22"/>
                <w:szCs w:val="22"/>
                <w:lang w:val="en-US" w:eastAsia="zh-CN"/>
              </w:rPr>
              <w:t>八（一）</w:t>
            </w:r>
            <w:r>
              <w:rPr>
                <w:rFonts w:hint="eastAsia" w:ascii="宋体" w:eastAsia="宋体"/>
                <w:b w:val="0"/>
                <w:bCs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eastAsia" w:ascii="宋体" w:eastAsia="宋体" w:cs="宋体"/>
                <w:b w:val="0"/>
                <w:color w:val="auto"/>
                <w:sz w:val="22"/>
                <w:lang w:val="en-US" w:eastAsia="zh-CN"/>
              </w:rPr>
            </w:pPr>
            <w:r>
              <w:rPr>
                <w:rFonts w:hint="eastAsia" w:ascii="宋体" w:eastAsia="宋体" w:cs="宋体"/>
                <w:b w:val="0"/>
                <w:color w:val="auto"/>
                <w:sz w:val="22"/>
                <w:lang w:val="en-US" w:eastAsia="zh-CN"/>
              </w:rPr>
              <w:t>3</w:t>
            </w:r>
          </w:p>
        </w:tc>
        <w:tc>
          <w:tcPr>
            <w:tcW w:w="9075" w:type="dxa"/>
            <w:noWrap w:val="0"/>
            <w:vAlign w:val="top"/>
          </w:tcPr>
          <w:p>
            <w:pPr>
              <w:autoSpaceDE w:val="0"/>
              <w:autoSpaceDN w:val="0"/>
              <w:adjustRightInd w:val="0"/>
              <w:spacing w:line="430" w:lineRule="atLeast"/>
              <w:textAlignment w:val="bottom"/>
              <w:rPr>
                <w:rFonts w:hint="eastAsia" w:ascii="宋体" w:eastAsia="宋体" w:cs="宋体"/>
                <w:b w:val="0"/>
                <w:color w:val="auto"/>
                <w:sz w:val="22"/>
              </w:rPr>
            </w:pPr>
            <w:r>
              <w:rPr>
                <w:rFonts w:hint="eastAsia" w:ascii="宋体" w:eastAsia="宋体"/>
                <w:b w:val="0"/>
                <w:color w:val="auto"/>
                <w:sz w:val="22"/>
                <w:szCs w:val="22"/>
              </w:rPr>
              <w:t>质保期后二年内</w:t>
            </w:r>
            <w:r>
              <w:rPr>
                <w:rFonts w:hint="eastAsia" w:ascii="宋体" w:eastAsia="宋体"/>
                <w:b w:val="0"/>
                <w:color w:val="auto"/>
                <w:sz w:val="22"/>
                <w:szCs w:val="22"/>
                <w:lang w:eastAsia="zh-CN"/>
              </w:rPr>
              <w:t>货物</w:t>
            </w:r>
            <w:r>
              <w:rPr>
                <w:rFonts w:hint="eastAsia" w:ascii="宋体" w:eastAsia="宋体"/>
                <w:b w:val="0"/>
                <w:color w:val="auto"/>
                <w:sz w:val="22"/>
                <w:szCs w:val="22"/>
              </w:rPr>
              <w:t>零件、易损件、备品备件报价表</w:t>
            </w:r>
            <w:r>
              <w:rPr>
                <w:rFonts w:hint="eastAsia" w:ascii="宋体" w:eastAsia="宋体"/>
                <w:b w:val="0"/>
                <w:bCs w:val="0"/>
                <w:color w:val="auto"/>
                <w:sz w:val="22"/>
                <w:szCs w:val="22"/>
              </w:rPr>
              <w:t>（附件</w:t>
            </w:r>
            <w:r>
              <w:rPr>
                <w:rFonts w:hint="eastAsia" w:ascii="宋体" w:eastAsia="宋体"/>
                <w:b w:val="0"/>
                <w:bCs w:val="0"/>
                <w:color w:val="auto"/>
                <w:sz w:val="22"/>
                <w:szCs w:val="22"/>
                <w:lang w:val="en-US" w:eastAsia="zh-CN"/>
              </w:rPr>
              <w:t>八（二）</w:t>
            </w:r>
            <w:r>
              <w:rPr>
                <w:rFonts w:hint="eastAsia" w:ascii="宋体" w:eastAsia="宋体"/>
                <w:b w:val="0"/>
                <w:bCs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eastAsia" w:ascii="宋体" w:eastAsia="宋体" w:cs="宋体"/>
                <w:b w:val="0"/>
                <w:color w:val="auto"/>
                <w:sz w:val="22"/>
                <w:lang w:val="en-US" w:eastAsia="zh-CN"/>
              </w:rPr>
            </w:pPr>
            <w:r>
              <w:rPr>
                <w:rFonts w:hint="eastAsia" w:ascii="宋体" w:eastAsia="宋体" w:cs="宋体"/>
                <w:b w:val="0"/>
                <w:color w:val="auto"/>
                <w:sz w:val="22"/>
                <w:lang w:val="en-US" w:eastAsia="zh-CN"/>
              </w:rPr>
              <w:t>4</w:t>
            </w:r>
          </w:p>
        </w:tc>
        <w:tc>
          <w:tcPr>
            <w:tcW w:w="9075"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1、享受小微企业（含监狱企业、残疾人福利性单位）价格</w:t>
            </w:r>
            <w:r>
              <w:rPr>
                <w:rFonts w:hint="eastAsia" w:ascii="宋体" w:eastAsia="宋体"/>
                <w:color w:val="auto"/>
                <w:sz w:val="22"/>
                <w:szCs w:val="22"/>
                <w:lang w:val="en-US" w:eastAsia="zh-CN"/>
              </w:rPr>
              <w:t>2</w:t>
            </w:r>
            <w:r>
              <w:rPr>
                <w:rFonts w:hint="eastAsia" w:ascii="宋体" w:eastAsia="宋体"/>
                <w:color w:val="auto"/>
                <w:sz w:val="22"/>
                <w:szCs w:val="22"/>
                <w:lang w:eastAsia="zh-CN"/>
              </w:rPr>
              <w:t>0%</w:t>
            </w:r>
            <w:r>
              <w:rPr>
                <w:rFonts w:hint="eastAsia" w:ascii="宋体" w:eastAsia="宋体"/>
                <w:color w:val="auto"/>
                <w:sz w:val="22"/>
                <w:szCs w:val="22"/>
              </w:rPr>
              <w:t>的折扣须提供以下证明材料：</w:t>
            </w:r>
          </w:p>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《中小企业声明函》（加盖供应商公章，格式见招标文件第五部分附件1）</w:t>
            </w:r>
          </w:p>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2、监狱企业参加政府采购活动时，应当提供由省级以上监狱管理局、戒毒管理局(含新疆生产建设兵团)出具的属于监狱企业的证明文件（在政府采购活动中，监狱企业视同小型、微型企业，享受评审中价格</w:t>
            </w:r>
            <w:r>
              <w:rPr>
                <w:rFonts w:hint="eastAsia" w:ascii="宋体" w:eastAsia="宋体"/>
                <w:color w:val="auto"/>
                <w:sz w:val="22"/>
                <w:szCs w:val="22"/>
                <w:lang w:val="en-US" w:eastAsia="zh-CN"/>
              </w:rPr>
              <w:t>2</w:t>
            </w:r>
            <w:r>
              <w:rPr>
                <w:rFonts w:hint="eastAsia" w:ascii="宋体" w:eastAsia="宋体"/>
                <w:color w:val="auto"/>
                <w:sz w:val="22"/>
                <w:szCs w:val="22"/>
                <w:lang w:eastAsia="zh-CN"/>
              </w:rPr>
              <w:t>0%</w:t>
            </w:r>
            <w:r>
              <w:rPr>
                <w:rFonts w:hint="eastAsia" w:ascii="宋体" w:eastAsia="宋体"/>
                <w:color w:val="auto"/>
                <w:sz w:val="22"/>
                <w:szCs w:val="22"/>
              </w:rPr>
              <w:t>的扣除政策。</w:t>
            </w:r>
          </w:p>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olor w:val="auto"/>
                <w:sz w:val="22"/>
                <w:szCs w:val="22"/>
              </w:rPr>
              <w:t>3、残疾人福利性单位声明函（格式见招标文件第五部分附件2）在政府采购活动中，残疾人福利性单位视同小型、微型企业，享受评审中价格</w:t>
            </w:r>
            <w:r>
              <w:rPr>
                <w:rFonts w:hint="eastAsia" w:ascii="宋体" w:eastAsia="宋体"/>
                <w:color w:val="auto"/>
                <w:sz w:val="22"/>
                <w:szCs w:val="22"/>
                <w:lang w:val="en-US" w:eastAsia="zh-CN"/>
              </w:rPr>
              <w:t>2</w:t>
            </w:r>
            <w:r>
              <w:rPr>
                <w:rFonts w:hint="eastAsia" w:ascii="宋体" w:eastAsia="宋体"/>
                <w:color w:val="auto"/>
                <w:sz w:val="22"/>
                <w:szCs w:val="22"/>
                <w:lang w:eastAsia="zh-CN"/>
              </w:rPr>
              <w:t>0%</w:t>
            </w:r>
            <w:r>
              <w:rPr>
                <w:rFonts w:hint="eastAsia" w:ascii="宋体" w:eastAsia="宋体"/>
                <w:color w:val="auto"/>
                <w:sz w:val="22"/>
                <w:szCs w:val="22"/>
              </w:rPr>
              <w:t>的扣除政策。</w:t>
            </w:r>
          </w:p>
          <w:p>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color w:val="auto"/>
                <w:sz w:val="22"/>
                <w:szCs w:val="22"/>
              </w:rPr>
              <w:t>如供应商企业属于以上多种性质的，仅享受一次，不重复享受扶持政策。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utoSpaceDE w:val="0"/>
              <w:autoSpaceDN w:val="0"/>
              <w:adjustRightInd w:val="0"/>
              <w:snapToGrid w:val="0"/>
              <w:spacing w:line="430" w:lineRule="atLeast"/>
              <w:jc w:val="center"/>
              <w:rPr>
                <w:rFonts w:hint="default" w:ascii="宋体" w:eastAsia="宋体"/>
                <w:b w:val="0"/>
                <w:color w:val="auto"/>
                <w:sz w:val="22"/>
                <w:szCs w:val="22"/>
                <w:lang w:val="en-US" w:eastAsia="zh-CN"/>
              </w:rPr>
            </w:pPr>
            <w:r>
              <w:rPr>
                <w:rFonts w:hint="eastAsia" w:ascii="宋体" w:eastAsia="宋体"/>
                <w:b w:val="0"/>
                <w:color w:val="auto"/>
                <w:sz w:val="22"/>
                <w:szCs w:val="22"/>
                <w:lang w:val="en-US" w:eastAsia="zh-CN"/>
              </w:rPr>
              <w:t>5</w:t>
            </w:r>
          </w:p>
        </w:tc>
        <w:tc>
          <w:tcPr>
            <w:tcW w:w="9075" w:type="dxa"/>
            <w:noWrap w:val="0"/>
            <w:vAlign w:val="top"/>
          </w:tcPr>
          <w:p>
            <w:pPr>
              <w:autoSpaceDE w:val="0"/>
              <w:autoSpaceDN w:val="0"/>
              <w:adjustRightInd w:val="0"/>
              <w:spacing w:line="430" w:lineRule="atLeast"/>
              <w:textAlignment w:val="bottom"/>
              <w:rPr>
                <w:rFonts w:hint="eastAsia" w:ascii="宋体" w:eastAsia="宋体"/>
                <w:b w:val="0"/>
                <w:bCs w:val="0"/>
                <w:color w:val="auto"/>
                <w:sz w:val="22"/>
                <w:szCs w:val="22"/>
              </w:rPr>
            </w:pPr>
            <w:r>
              <w:rPr>
                <w:rFonts w:hint="eastAsia" w:ascii="宋体" w:eastAsia="宋体" w:cs="宋体"/>
                <w:b w:val="0"/>
                <w:color w:val="auto"/>
                <w:sz w:val="22"/>
              </w:rPr>
              <w:t>其他须说明的资料（如有则提供）</w:t>
            </w:r>
          </w:p>
        </w:tc>
      </w:tr>
    </w:tbl>
    <w:p>
      <w:pPr>
        <w:autoSpaceDE w:val="0"/>
        <w:autoSpaceDN w:val="0"/>
        <w:adjustRightInd w:val="0"/>
        <w:spacing w:line="450" w:lineRule="atLeast"/>
        <w:ind w:firstLine="442" w:firstLineChars="200"/>
        <w:textAlignment w:val="bottom"/>
        <w:rPr>
          <w:rFonts w:hint="eastAsia" w:ascii="宋体" w:eastAsia="宋体"/>
          <w:b/>
          <w:bCs w:val="0"/>
          <w:color w:val="auto"/>
          <w:sz w:val="22"/>
          <w:szCs w:val="22"/>
          <w:u w:val="single"/>
        </w:rPr>
      </w:pPr>
      <w:r>
        <w:rPr>
          <w:rFonts w:hint="eastAsia" w:ascii="宋体" w:eastAsia="宋体"/>
          <w:b/>
          <w:bCs w:val="0"/>
          <w:color w:val="auto"/>
          <w:sz w:val="22"/>
          <w:szCs w:val="22"/>
        </w:rPr>
        <w:t>2.</w:t>
      </w:r>
      <w:r>
        <w:rPr>
          <w:rFonts w:hint="eastAsia" w:ascii="宋体" w:eastAsia="宋体"/>
          <w:b/>
          <w:bCs w:val="0"/>
          <w:color w:val="auto"/>
          <w:sz w:val="22"/>
          <w:szCs w:val="22"/>
          <w:lang w:val="en-US" w:eastAsia="zh-CN"/>
        </w:rPr>
        <w:t>3.</w:t>
      </w:r>
      <w:r>
        <w:rPr>
          <w:rFonts w:hint="eastAsia" w:ascii="宋体" w:eastAsia="宋体"/>
          <w:b/>
          <w:bCs w:val="0"/>
          <w:color w:val="auto"/>
          <w:sz w:val="22"/>
          <w:szCs w:val="22"/>
          <w:u w:val="single"/>
        </w:rPr>
        <w:t>商务技术文件组成</w:t>
      </w:r>
    </w:p>
    <w:tbl>
      <w:tblPr>
        <w:tblStyle w:val="38"/>
        <w:tblW w:w="98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序号</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lang w:val="zh-CN"/>
              </w:rPr>
            </w:pPr>
            <w:r>
              <w:rPr>
                <w:rFonts w:hint="eastAsia" w:ascii="宋体" w:eastAsia="宋体"/>
                <w:b w:val="0"/>
                <w:color w:val="auto"/>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w:t>
            </w:r>
          </w:p>
        </w:tc>
        <w:tc>
          <w:tcPr>
            <w:tcW w:w="9090" w:type="dxa"/>
            <w:noWrap w:val="0"/>
            <w:vAlign w:val="top"/>
          </w:tcPr>
          <w:p>
            <w:pPr>
              <w:autoSpaceDE w:val="0"/>
              <w:autoSpaceDN w:val="0"/>
              <w:adjustRightInd w:val="0"/>
              <w:spacing w:line="450" w:lineRule="atLeast"/>
              <w:textAlignment w:val="bottom"/>
              <w:rPr>
                <w:rFonts w:hint="eastAsia" w:ascii="宋体" w:eastAsia="宋体"/>
                <w:b w:val="0"/>
                <w:color w:val="auto"/>
                <w:sz w:val="22"/>
                <w:szCs w:val="22"/>
                <w:lang w:val="zh-CN"/>
              </w:rPr>
            </w:pPr>
            <w:r>
              <w:rPr>
                <w:rFonts w:hint="eastAsia" w:ascii="宋体" w:eastAsia="宋体"/>
                <w:b w:val="0"/>
                <w:color w:val="auto"/>
                <w:sz w:val="22"/>
                <w:szCs w:val="22"/>
              </w:rPr>
              <w:t>投标函（附件</w:t>
            </w:r>
            <w:r>
              <w:rPr>
                <w:rFonts w:hint="eastAsia" w:ascii="宋体" w:eastAsia="宋体"/>
                <w:b w:val="0"/>
                <w:color w:val="auto"/>
                <w:sz w:val="22"/>
                <w:szCs w:val="22"/>
                <w:lang w:val="en-US" w:eastAsia="zh-CN"/>
              </w:rPr>
              <w:t>九</w:t>
            </w:r>
            <w:r>
              <w:rPr>
                <w:rFonts w:hint="eastAsia" w:ascii="宋体" w:eastAsia="宋体"/>
                <w:b w:val="0"/>
                <w:color w:val="auto"/>
                <w:sz w:val="22"/>
                <w:szCs w:val="22"/>
              </w:rPr>
              <w:t>）</w:t>
            </w:r>
            <w:r>
              <w:rPr>
                <w:rFonts w:hint="eastAsia" w:ascii="宋体" w:eastAsia="宋体"/>
                <w:b w:val="0"/>
                <w:bCs w:val="0"/>
                <w:sz w:val="22"/>
                <w:szCs w:val="22"/>
                <w:u w:val="single"/>
              </w:rPr>
              <w:t>（ 统一格式、不得更改）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2</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宋体"/>
                <w:b w:val="0"/>
                <w:bCs w:val="0"/>
                <w:color w:val="auto"/>
                <w:sz w:val="22"/>
              </w:rPr>
              <w:t>投标供应商法定代表人授权书（附件</w:t>
            </w:r>
            <w:r>
              <w:rPr>
                <w:rFonts w:hint="eastAsia" w:ascii="宋体" w:eastAsia="宋体" w:cs="宋体"/>
                <w:b w:val="0"/>
                <w:bCs w:val="0"/>
                <w:color w:val="auto"/>
                <w:sz w:val="22"/>
                <w:lang w:val="en-US" w:eastAsia="zh-CN"/>
              </w:rPr>
              <w:t>十</w:t>
            </w:r>
            <w:r>
              <w:rPr>
                <w:rFonts w:hint="eastAsia" w:ascii="宋体" w:eastAsia="宋体" w:cs="宋体"/>
                <w:b w:val="0"/>
                <w:bCs w:val="0"/>
                <w:color w:val="auto"/>
                <w:sz w:val="22"/>
              </w:rPr>
              <w:t>），</w:t>
            </w:r>
            <w:r>
              <w:rPr>
                <w:rFonts w:hint="eastAsia" w:ascii="宋体" w:eastAsia="宋体" w:cs="Courier New"/>
                <w:b w:val="0"/>
                <w:bCs w:val="0"/>
                <w:sz w:val="22"/>
              </w:rPr>
              <w:t>法定代表人作为授权代表参与投标的仅需提供法定代表人的身份证扫描件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3</w:t>
            </w:r>
          </w:p>
        </w:tc>
        <w:tc>
          <w:tcPr>
            <w:tcW w:w="9090"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s="Courier New"/>
                <w:b w:val="0"/>
                <w:sz w:val="22"/>
              </w:rPr>
              <w:t>法定代表人诚信投标承诺书（附件十</w:t>
            </w:r>
            <w:r>
              <w:rPr>
                <w:rFonts w:hint="eastAsia" w:ascii="宋体" w:eastAsia="宋体" w:cs="Courier New"/>
                <w:b w:val="0"/>
                <w:sz w:val="22"/>
                <w:lang w:val="en-US" w:eastAsia="zh-CN"/>
              </w:rPr>
              <w:t>一</w:t>
            </w:r>
            <w:r>
              <w:rPr>
                <w:rFonts w:hint="eastAsia" w:ascii="宋体" w:eastAsia="宋体" w:cs="Courier New"/>
                <w:b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4</w:t>
            </w:r>
          </w:p>
        </w:tc>
        <w:tc>
          <w:tcPr>
            <w:tcW w:w="9090" w:type="dxa"/>
            <w:noWrap w:val="0"/>
            <w:vAlign w:val="top"/>
          </w:tcPr>
          <w:p>
            <w:pPr>
              <w:autoSpaceDE w:val="0"/>
              <w:autoSpaceDN w:val="0"/>
              <w:adjustRightInd w:val="0"/>
              <w:snapToGrid w:val="0"/>
              <w:spacing w:line="430" w:lineRule="atLeast"/>
              <w:rPr>
                <w:rFonts w:hint="eastAsia" w:ascii="宋体" w:eastAsia="宋体"/>
                <w:sz w:val="22"/>
                <w:lang w:val="zh-CN"/>
              </w:rPr>
            </w:pPr>
            <w:r>
              <w:rPr>
                <w:rFonts w:hint="eastAsia" w:ascii="宋体" w:eastAsia="宋体" w:cs="Courier New"/>
                <w:b w:val="0"/>
                <w:sz w:val="22"/>
              </w:rPr>
              <w:t>投标供应商质量体系认证证书（如有则提供，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5</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Courier New"/>
                <w:b w:val="0"/>
                <w:sz w:val="22"/>
              </w:rPr>
              <w:t>投标供应商环境体系认证证书（如有则提供，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6</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Courier New"/>
                <w:b w:val="0"/>
                <w:sz w:val="22"/>
              </w:rPr>
              <w:t>投标供应商职业健康体系认证证书（如有则提供，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7</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Courier New"/>
                <w:b w:val="0"/>
                <w:sz w:val="22"/>
              </w:rPr>
              <w:t>投标供应商资信等级证明等（如有则提供，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8</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Courier New"/>
                <w:b w:val="0"/>
                <w:sz w:val="22"/>
              </w:rPr>
              <w:t>投标供应商曾获得的政府部门或行业协会颁发的荣誉证书（如有则提供，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9</w:t>
            </w:r>
          </w:p>
        </w:tc>
        <w:tc>
          <w:tcPr>
            <w:tcW w:w="9090"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eastAsia="宋体" w:cs="Courier New"/>
                <w:b w:val="0"/>
                <w:sz w:val="22"/>
              </w:rPr>
              <w:t>投标供应商具有的其它相关资质证书（如有则提供，</w:t>
            </w:r>
            <w:r>
              <w:rPr>
                <w:rFonts w:hint="eastAsia" w:ascii="宋体" w:eastAsia="宋体"/>
                <w:b w:val="0"/>
                <w:sz w:val="22"/>
                <w:szCs w:val="22"/>
              </w:rPr>
              <w:t>扫描件</w:t>
            </w:r>
            <w:r>
              <w:rPr>
                <w:rFonts w:hint="eastAsia" w:ascii="宋体" w:eastAsia="宋体" w:cs="Courier New"/>
                <w:b w:val="0"/>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10</w:t>
            </w:r>
          </w:p>
        </w:tc>
        <w:tc>
          <w:tcPr>
            <w:tcW w:w="9090" w:type="dxa"/>
            <w:noWrap w:val="0"/>
            <w:vAlign w:val="top"/>
          </w:tcPr>
          <w:p>
            <w:pPr>
              <w:autoSpaceDE w:val="0"/>
              <w:autoSpaceDN w:val="0"/>
              <w:adjustRightInd w:val="0"/>
              <w:snapToGrid w:val="0"/>
              <w:spacing w:line="430" w:lineRule="atLeast"/>
              <w:rPr>
                <w:rFonts w:hint="eastAsia" w:ascii="宋体" w:eastAsia="宋体"/>
                <w:color w:val="auto"/>
                <w:sz w:val="22"/>
                <w:szCs w:val="22"/>
              </w:rPr>
            </w:pPr>
            <w:r>
              <w:rPr>
                <w:rFonts w:hint="eastAsia" w:ascii="宋体" w:hAnsi="宋体" w:eastAsia="宋体" w:cs="宋体"/>
                <w:b w:val="0"/>
                <w:bCs/>
                <w:color w:val="auto"/>
                <w:sz w:val="22"/>
                <w:szCs w:val="22"/>
                <w:lang w:val="en-US" w:eastAsia="zh-CN"/>
              </w:rPr>
              <w:t>投标人</w:t>
            </w:r>
            <w:r>
              <w:rPr>
                <w:rFonts w:hint="eastAsia" w:ascii="宋体" w:hAnsi="宋体" w:eastAsia="宋体" w:cs="宋体"/>
                <w:b w:val="0"/>
                <w:bCs/>
                <w:color w:val="auto"/>
                <w:sz w:val="22"/>
                <w:szCs w:val="22"/>
              </w:rPr>
              <w:t>201</w:t>
            </w:r>
            <w:r>
              <w:rPr>
                <w:rFonts w:hint="eastAsia" w:ascii="宋体" w:hAnsi="宋体" w:eastAsia="宋体" w:cs="宋体"/>
                <w:b w:val="0"/>
                <w:bCs/>
                <w:color w:val="auto"/>
                <w:sz w:val="22"/>
                <w:szCs w:val="22"/>
                <w:lang w:val="en-US" w:eastAsia="zh-CN"/>
              </w:rPr>
              <w:t>9</w:t>
            </w:r>
            <w:r>
              <w:rPr>
                <w:rFonts w:hint="eastAsia" w:ascii="宋体" w:hAnsi="宋体" w:eastAsia="宋体" w:cs="宋体"/>
                <w:b w:val="0"/>
                <w:bCs/>
                <w:color w:val="auto"/>
                <w:sz w:val="22"/>
                <w:szCs w:val="22"/>
              </w:rPr>
              <w:t>年至今同类项目业绩</w:t>
            </w:r>
            <w:r>
              <w:rPr>
                <w:rFonts w:hint="eastAsia" w:ascii="宋体" w:hAnsi="宋体" w:eastAsia="宋体" w:cs="宋体"/>
                <w:b w:val="0"/>
                <w:bCs/>
                <w:color w:val="auto"/>
                <w:sz w:val="22"/>
                <w:szCs w:val="22"/>
                <w:lang w:val="en-US" w:eastAsia="zh-CN"/>
              </w:rPr>
              <w:t>或</w:t>
            </w:r>
            <w:r>
              <w:rPr>
                <w:rFonts w:hint="eastAsia" w:ascii="宋体" w:hAnsi="宋体" w:eastAsia="宋体" w:cs="宋体"/>
                <w:b w:val="0"/>
                <w:bCs/>
                <w:color w:val="auto"/>
                <w:sz w:val="22"/>
                <w:szCs w:val="22"/>
                <w:highlight w:val="none"/>
              </w:rPr>
              <w:t>同类</w:t>
            </w:r>
            <w:r>
              <w:rPr>
                <w:rFonts w:hint="eastAsia" w:ascii="宋体" w:hAnsi="宋体" w:eastAsia="宋体" w:cs="宋体"/>
                <w:b w:val="0"/>
                <w:bCs/>
                <w:color w:val="auto"/>
                <w:sz w:val="22"/>
                <w:szCs w:val="22"/>
                <w:highlight w:val="none"/>
                <w:lang w:eastAsia="zh-CN"/>
              </w:rPr>
              <w:t>产品</w:t>
            </w:r>
            <w:r>
              <w:rPr>
                <w:rFonts w:hint="eastAsia" w:ascii="宋体" w:hAnsi="宋体" w:eastAsia="宋体" w:cs="宋体"/>
                <w:b w:val="0"/>
                <w:bCs/>
                <w:color w:val="auto"/>
                <w:sz w:val="22"/>
                <w:szCs w:val="22"/>
                <w:highlight w:val="none"/>
              </w:rPr>
              <w:t>销售业绩</w:t>
            </w:r>
            <w:r>
              <w:rPr>
                <w:rFonts w:hint="eastAsia" w:ascii="宋体" w:eastAsia="宋体"/>
                <w:b w:val="0"/>
                <w:bCs w:val="0"/>
                <w:color w:val="auto"/>
                <w:sz w:val="22"/>
                <w:szCs w:val="22"/>
              </w:rPr>
              <w:t>；（以提供的加盖有效公章的中标(成交)通知书</w:t>
            </w:r>
            <w:r>
              <w:rPr>
                <w:rFonts w:hint="eastAsia" w:ascii="宋体" w:eastAsia="宋体"/>
                <w:b w:val="0"/>
                <w:bCs w:val="0"/>
                <w:color w:val="auto"/>
                <w:sz w:val="22"/>
                <w:szCs w:val="22"/>
                <w:lang w:val="en-US" w:eastAsia="zh-CN"/>
              </w:rPr>
              <w:t>或</w:t>
            </w:r>
            <w:r>
              <w:rPr>
                <w:rFonts w:hint="eastAsia" w:ascii="宋体" w:eastAsia="宋体"/>
                <w:b w:val="0"/>
                <w:bCs w:val="0"/>
                <w:color w:val="auto"/>
                <w:sz w:val="22"/>
                <w:szCs w:val="22"/>
              </w:rPr>
              <w:t>合同复印件为准）</w:t>
            </w:r>
            <w:r>
              <w:rPr>
                <w:rFonts w:hint="eastAsia" w:ascii="宋体" w:eastAsia="宋体" w:cs="Courier New"/>
                <w:b w:val="0"/>
                <w:color w:val="auto"/>
                <w:sz w:val="22"/>
              </w:rPr>
              <w:t>（附件十</w:t>
            </w:r>
            <w:r>
              <w:rPr>
                <w:rFonts w:hint="eastAsia" w:ascii="宋体" w:eastAsia="宋体" w:cs="Courier New"/>
                <w:b w:val="0"/>
                <w:color w:val="auto"/>
                <w:sz w:val="22"/>
                <w:lang w:val="en-US" w:eastAsia="zh-CN"/>
              </w:rPr>
              <w:t>二</w:t>
            </w:r>
            <w:r>
              <w:rPr>
                <w:rFonts w:hint="eastAsia" w:ascii="宋体" w:eastAsia="宋体" w:cs="Courier New"/>
                <w:b w:val="0"/>
                <w:color w:val="auto"/>
                <w:sz w:val="22"/>
              </w:rPr>
              <w:t>，如有则提供）</w:t>
            </w:r>
            <w:r>
              <w:rPr>
                <w:rFonts w:hint="eastAsia" w:ascii="宋体" w:eastAsia="宋体"/>
                <w:b w:val="0"/>
                <w:bCs w:val="0"/>
                <w:color w:val="auto"/>
                <w:sz w:val="22"/>
                <w:szCs w:val="22"/>
              </w:rPr>
              <w:t>（备注:业绩评分按评分细则要求提供资料）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11</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bCs w:val="0"/>
                <w:color w:val="auto"/>
                <w:sz w:val="22"/>
                <w:szCs w:val="22"/>
              </w:rPr>
              <w:t>商务偏离表（附件</w:t>
            </w:r>
            <w:r>
              <w:rPr>
                <w:rFonts w:hint="eastAsia" w:ascii="宋体" w:eastAsia="宋体"/>
                <w:b w:val="0"/>
                <w:bCs w:val="0"/>
                <w:color w:val="auto"/>
                <w:sz w:val="22"/>
                <w:szCs w:val="22"/>
                <w:lang w:val="en-US" w:eastAsia="zh-CN"/>
              </w:rPr>
              <w:t>十三</w:t>
            </w:r>
            <w:r>
              <w:rPr>
                <w:rFonts w:hint="eastAsia" w:ascii="宋体" w:eastAsia="宋体"/>
                <w:b w:val="0"/>
                <w:bCs w:val="0"/>
                <w:color w:val="auto"/>
                <w:sz w:val="22"/>
                <w:szCs w:val="22"/>
              </w:rPr>
              <w:t>（一））、技术偏离表（附件</w:t>
            </w:r>
            <w:r>
              <w:rPr>
                <w:rFonts w:hint="eastAsia" w:ascii="宋体" w:eastAsia="宋体"/>
                <w:b w:val="0"/>
                <w:bCs w:val="0"/>
                <w:color w:val="auto"/>
                <w:sz w:val="22"/>
                <w:szCs w:val="22"/>
                <w:lang w:val="en-US" w:eastAsia="zh-CN"/>
              </w:rPr>
              <w:t>十三</w:t>
            </w:r>
            <w:r>
              <w:rPr>
                <w:rFonts w:hint="eastAsia" w:ascii="宋体" w:eastAsia="宋体"/>
                <w:b w:val="0"/>
                <w:bCs w:val="0"/>
                <w:color w:val="auto"/>
                <w:sz w:val="22"/>
                <w:szCs w:val="22"/>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12</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val="0"/>
                <w:color w:val="auto"/>
                <w:sz w:val="22"/>
                <w:szCs w:val="22"/>
                <w:lang w:val="en-US" w:eastAsia="zh-CN" w:bidi="ar-SA"/>
              </w:rPr>
            </w:pPr>
            <w:r>
              <w:rPr>
                <w:rFonts w:hint="eastAsia" w:ascii="宋体" w:eastAsia="宋体"/>
                <w:color w:val="auto"/>
                <w:sz w:val="22"/>
                <w:szCs w:val="22"/>
              </w:rPr>
              <w:t>产品配置及主要技术参数</w:t>
            </w:r>
            <w:r>
              <w:rPr>
                <w:rFonts w:hint="eastAsia" w:ascii="宋体" w:eastAsia="宋体"/>
                <w:b w:val="0"/>
                <w:color w:val="auto"/>
                <w:sz w:val="22"/>
                <w:szCs w:val="22"/>
              </w:rPr>
              <w:t>（附件十</w:t>
            </w:r>
            <w:r>
              <w:rPr>
                <w:rFonts w:hint="eastAsia" w:ascii="宋体" w:eastAsia="宋体"/>
                <w:b w:val="0"/>
                <w:color w:val="auto"/>
                <w:sz w:val="22"/>
                <w:szCs w:val="22"/>
                <w:lang w:val="en-US" w:eastAsia="zh-CN"/>
              </w:rPr>
              <w:t>四</w:t>
            </w:r>
            <w:r>
              <w:rPr>
                <w:rFonts w:hint="eastAsia" w:ascii="宋体" w:eastAsia="宋体"/>
                <w:b w:val="0"/>
                <w:color w:val="auto"/>
                <w:sz w:val="22"/>
                <w:szCs w:val="22"/>
              </w:rPr>
              <w:t>）；</w:t>
            </w:r>
            <w:r>
              <w:rPr>
                <w:rFonts w:hint="eastAsia" w:ascii="宋体" w:eastAsia="宋体" w:cs="Arial"/>
                <w:sz w:val="22"/>
                <w:szCs w:val="22"/>
                <w:u w:val="single"/>
              </w:rPr>
              <w:t>与</w:t>
            </w:r>
            <w:r>
              <w:rPr>
                <w:rFonts w:hint="eastAsia" w:ascii="宋体" w:eastAsia="宋体"/>
                <w:sz w:val="22"/>
                <w:szCs w:val="22"/>
                <w:u w:val="single"/>
              </w:rPr>
              <w:t>货物数量价格表</w:t>
            </w:r>
            <w:r>
              <w:rPr>
                <w:rFonts w:hint="eastAsia" w:ascii="宋体" w:eastAsia="宋体" w:cs="Arial"/>
                <w:sz w:val="22"/>
                <w:szCs w:val="22"/>
                <w:u w:val="single"/>
              </w:rPr>
              <w:t>对应</w:t>
            </w:r>
            <w:r>
              <w:rPr>
                <w:rFonts w:hint="eastAsia" w:ascii="宋体" w:eastAsia="宋体"/>
                <w:sz w:val="22"/>
                <w:szCs w:val="22"/>
                <w:u w:val="single"/>
              </w:rPr>
              <w:t>）▲。相关的架构结构图。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zh-CN"/>
              </w:rPr>
              <w:t>13</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项目总负责人资格情况表（附件十</w:t>
            </w:r>
            <w:r>
              <w:rPr>
                <w:rFonts w:hint="eastAsia" w:ascii="宋体" w:eastAsia="宋体"/>
                <w:b w:val="0"/>
                <w:color w:val="auto"/>
                <w:sz w:val="22"/>
                <w:szCs w:val="22"/>
                <w:lang w:val="en-US" w:eastAsia="zh-CN"/>
              </w:rPr>
              <w:t>五</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zh-CN"/>
              </w:rPr>
              <w:t>14</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项目组人员一览表（附件十</w:t>
            </w:r>
            <w:r>
              <w:rPr>
                <w:rFonts w:hint="eastAsia" w:ascii="宋体" w:eastAsia="宋体"/>
                <w:b w:val="0"/>
                <w:color w:val="auto"/>
                <w:sz w:val="22"/>
                <w:szCs w:val="22"/>
                <w:lang w:val="en-US" w:eastAsia="zh-CN"/>
              </w:rPr>
              <w:t>六</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zh-CN"/>
              </w:rPr>
              <w:t>15</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hAnsi="宋体" w:eastAsia="宋体" w:cs="宋体"/>
                <w:b w:val="0"/>
                <w:bCs w:val="0"/>
                <w:color w:val="auto"/>
                <w:sz w:val="22"/>
              </w:rPr>
              <w:t>节能环保产品声明函（附件十</w:t>
            </w:r>
            <w:r>
              <w:rPr>
                <w:rFonts w:hint="eastAsia" w:ascii="宋体" w:eastAsia="宋体" w:cs="宋体"/>
                <w:b w:val="0"/>
                <w:bCs w:val="0"/>
                <w:color w:val="auto"/>
                <w:sz w:val="22"/>
                <w:lang w:val="en-US" w:eastAsia="zh-CN"/>
              </w:rPr>
              <w:t>七</w:t>
            </w:r>
            <w:r>
              <w:rPr>
                <w:rFonts w:hint="eastAsia" w:ascii="宋体" w:hAnsi="宋体" w:eastAsia="宋体" w:cs="宋体"/>
                <w:b w:val="0"/>
                <w:bCs w:val="0"/>
                <w:color w:val="auto"/>
                <w:sz w:val="22"/>
              </w:rPr>
              <w:t>，如有则提供）、节能环保产品清单（附件十</w:t>
            </w:r>
            <w:r>
              <w:rPr>
                <w:rFonts w:hint="eastAsia" w:ascii="宋体" w:eastAsia="宋体" w:cs="宋体"/>
                <w:b w:val="0"/>
                <w:bCs w:val="0"/>
                <w:color w:val="auto"/>
                <w:sz w:val="22"/>
                <w:lang w:val="en-US" w:eastAsia="zh-CN"/>
              </w:rPr>
              <w:t>八</w:t>
            </w:r>
            <w:r>
              <w:rPr>
                <w:rFonts w:hint="eastAsia" w:ascii="宋体" w:hAnsi="宋体" w:eastAsia="宋体" w:cs="宋体"/>
                <w:b w:val="0"/>
                <w:bCs w:val="0"/>
                <w:color w:val="auto"/>
                <w:sz w:val="22"/>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zh-CN"/>
              </w:rPr>
              <w:t>16</w:t>
            </w:r>
          </w:p>
        </w:tc>
        <w:tc>
          <w:tcPr>
            <w:tcW w:w="9090" w:type="dxa"/>
            <w:noWrap w:val="0"/>
            <w:vAlign w:val="top"/>
          </w:tcPr>
          <w:p>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投标供应商提供相关医疗器械生产许可证或医疗器械生产备案凭证或医疗器械注册证或医疗器械经营许可证或医疗器械经营备案凭证；或提供第三方的相关医疗器械生产许可证或医疗器械生产备案凭证或医疗器械注册证或医疗器械经营许可证或医疗器械经营备案凭证；</w:t>
            </w:r>
          </w:p>
          <w:p>
            <w:pPr>
              <w:autoSpaceDE w:val="0"/>
              <w:autoSpaceDN w:val="0"/>
              <w:adjustRightInd w:val="0"/>
              <w:snapToGrid w:val="0"/>
              <w:spacing w:line="430" w:lineRule="atLeast"/>
              <w:rPr>
                <w:rFonts w:hint="eastAsia" w:ascii="宋体" w:hAnsi="宋体" w:eastAsia="宋体" w:cs="宋体"/>
                <w:b w:val="0"/>
                <w:bCs w:val="0"/>
                <w:color w:val="auto"/>
                <w:sz w:val="22"/>
              </w:rPr>
            </w:pPr>
            <w:r>
              <w:rPr>
                <w:rFonts w:hint="eastAsia" w:ascii="宋体" w:eastAsia="宋体"/>
                <w:b w:val="0"/>
                <w:color w:val="auto"/>
                <w:sz w:val="22"/>
                <w:szCs w:val="22"/>
              </w:rPr>
              <w:t>（适用于按医疗器械管理的货物）；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en-US" w:eastAsia="zh-CN"/>
              </w:rPr>
              <w:t>17</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cs="Arial"/>
                <w:sz w:val="22"/>
                <w:szCs w:val="22"/>
                <w:u w:val="single"/>
              </w:rPr>
              <w:t>相关投标产品</w:t>
            </w:r>
            <w:r>
              <w:rPr>
                <w:rFonts w:hint="eastAsia" w:ascii="宋体" w:eastAsia="宋体"/>
                <w:sz w:val="22"/>
                <w:szCs w:val="22"/>
                <w:u w:val="single"/>
              </w:rPr>
              <w:t>的质量体系认证证书、3C认证证书、相关检测报告、入网证书、自主创新、节能环保方面认证、其他相关资质证书等（复印件加盖投标供应商有效公章）</w:t>
            </w:r>
            <w:r>
              <w:rPr>
                <w:rFonts w:hint="eastAsia" w:ascii="宋体" w:eastAsia="宋体" w:cs="Arial"/>
                <w:sz w:val="22"/>
                <w:szCs w:val="22"/>
                <w:u w:val="single"/>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en-US" w:eastAsia="zh-CN"/>
              </w:rPr>
              <w:t>18</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cs="Arial"/>
                <w:sz w:val="22"/>
                <w:szCs w:val="22"/>
              </w:rPr>
              <w:t>产品技术规格书、产品的主要技术、结构、性能、特点和质量水平的详细描述； 技术规格书中须供应商提供的参数、承诺和保证；</w:t>
            </w:r>
            <w:r>
              <w:rPr>
                <w:rFonts w:hint="eastAsia" w:ascii="宋体" w:eastAsia="宋体" w:cs="Arial"/>
                <w:sz w:val="22"/>
                <w:szCs w:val="22"/>
                <w:u w:val="single"/>
              </w:rPr>
              <w:t>（如果资料提供不全，可能导致对供应商不利的评定）；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zh-CN" w:eastAsia="zh-CN" w:bidi="ar-SA"/>
              </w:rPr>
            </w:pPr>
            <w:r>
              <w:rPr>
                <w:rFonts w:hint="eastAsia" w:ascii="宋体" w:eastAsia="宋体"/>
                <w:b w:val="0"/>
                <w:color w:val="auto"/>
                <w:sz w:val="22"/>
                <w:szCs w:val="22"/>
                <w:lang w:val="en-US" w:eastAsia="zh-CN"/>
              </w:rPr>
              <w:t>19</w:t>
            </w:r>
          </w:p>
        </w:tc>
        <w:tc>
          <w:tcPr>
            <w:tcW w:w="9090" w:type="dxa"/>
            <w:noWrap w:val="0"/>
            <w:vAlign w:val="top"/>
          </w:tcPr>
          <w:p>
            <w:pPr>
              <w:autoSpaceDE w:val="0"/>
              <w:autoSpaceDN w:val="0"/>
              <w:adjustRightInd w:val="0"/>
              <w:snapToGrid w:val="0"/>
              <w:spacing w:line="430" w:lineRule="atLeast"/>
              <w:rPr>
                <w:rFonts w:hint="eastAsia" w:ascii="宋体" w:hAnsi="宋体" w:eastAsia="宋体" w:cs="Arial"/>
                <w:b/>
                <w:bCs/>
                <w:color w:val="000000"/>
                <w:sz w:val="22"/>
                <w:szCs w:val="22"/>
                <w:lang w:val="en-US" w:eastAsia="zh-CN" w:bidi="ar-SA"/>
              </w:rPr>
            </w:pPr>
            <w:r>
              <w:rPr>
                <w:rFonts w:hint="eastAsia" w:ascii="宋体" w:eastAsia="宋体"/>
                <w:b w:val="0"/>
                <w:color w:val="auto"/>
                <w:sz w:val="22"/>
                <w:szCs w:val="22"/>
              </w:rPr>
              <w:t>场地证明；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lang w:val="en-US" w:eastAsia="zh-CN"/>
              </w:rPr>
              <w:t>20</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测试验收方案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5" w:type="dxa"/>
            <w:noWrap w:val="0"/>
            <w:vAlign w:val="center"/>
          </w:tcPr>
          <w:p>
            <w:pPr>
              <w:autoSpaceDE w:val="0"/>
              <w:autoSpaceDN w:val="0"/>
              <w:adjustRightInd w:val="0"/>
              <w:snapToGrid w:val="0"/>
              <w:spacing w:line="430" w:lineRule="atLeast"/>
              <w:jc w:val="center"/>
              <w:rPr>
                <w:rFonts w:hint="default" w:ascii="宋体" w:hAnsi="宋体" w:eastAsia="宋体" w:cs="宋体"/>
                <w:b w:val="0"/>
                <w:bCs/>
                <w:color w:val="auto"/>
                <w:sz w:val="22"/>
                <w:szCs w:val="22"/>
                <w:lang w:val="en-US" w:eastAsia="zh-CN" w:bidi="ar-SA"/>
              </w:rPr>
            </w:pPr>
            <w:r>
              <w:rPr>
                <w:rFonts w:hint="eastAsia" w:ascii="宋体" w:eastAsia="宋体"/>
                <w:b w:val="0"/>
                <w:color w:val="auto"/>
                <w:sz w:val="22"/>
                <w:szCs w:val="22"/>
                <w:lang w:val="en-US" w:eastAsia="zh-CN"/>
              </w:rPr>
              <w:t>21</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default" w:ascii="宋体" w:hAnsi="宋体" w:eastAsia="宋体" w:cs="宋体"/>
                <w:b w:val="0"/>
                <w:bCs/>
                <w:color w:val="auto"/>
                <w:sz w:val="22"/>
                <w:szCs w:val="22"/>
                <w:lang w:val="en-US" w:eastAsia="zh-CN" w:bidi="ar-SA"/>
              </w:rPr>
            </w:pPr>
            <w:r>
              <w:rPr>
                <w:rFonts w:hint="eastAsia" w:ascii="宋体" w:eastAsia="宋体" w:cs="宋体"/>
                <w:b w:val="0"/>
                <w:bCs/>
                <w:color w:val="auto"/>
                <w:sz w:val="22"/>
                <w:szCs w:val="22"/>
                <w:lang w:val="en-US" w:eastAsia="zh-CN" w:bidi="ar-SA"/>
              </w:rPr>
              <w:t>22</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center"/>
          </w:tcPr>
          <w:p>
            <w:pPr>
              <w:autoSpaceDE w:val="0"/>
              <w:autoSpaceDN w:val="0"/>
              <w:adjustRightInd w:val="0"/>
              <w:snapToGrid w:val="0"/>
              <w:spacing w:line="430" w:lineRule="atLeast"/>
              <w:jc w:val="center"/>
              <w:rPr>
                <w:rFonts w:hint="default" w:ascii="宋体" w:hAnsi="宋体" w:eastAsia="宋体" w:cs="宋体"/>
                <w:b w:val="0"/>
                <w:bCs/>
                <w:color w:val="auto"/>
                <w:sz w:val="22"/>
                <w:szCs w:val="22"/>
                <w:lang w:val="en-US" w:eastAsia="zh-CN" w:bidi="ar-SA"/>
              </w:rPr>
            </w:pPr>
            <w:r>
              <w:rPr>
                <w:rFonts w:hint="eastAsia" w:ascii="宋体" w:eastAsia="宋体" w:cs="宋体"/>
                <w:b w:val="0"/>
                <w:bCs/>
                <w:color w:val="auto"/>
                <w:sz w:val="22"/>
                <w:szCs w:val="22"/>
                <w:lang w:val="en-US" w:eastAsia="zh-CN" w:bidi="ar-SA"/>
              </w:rPr>
              <w:t>23</w:t>
            </w:r>
          </w:p>
        </w:tc>
        <w:tc>
          <w:tcPr>
            <w:tcW w:w="9090" w:type="dxa"/>
            <w:noWrap w:val="0"/>
            <w:vAlign w:val="top"/>
          </w:tcPr>
          <w:p>
            <w:pPr>
              <w:autoSpaceDE w:val="0"/>
              <w:autoSpaceDN w:val="0"/>
              <w:adjustRightInd w:val="0"/>
              <w:snapToGrid w:val="0"/>
              <w:spacing w:line="430" w:lineRule="atLeast"/>
              <w:rPr>
                <w:rFonts w:hint="eastAsia" w:ascii="宋体" w:hAnsi="宋体" w:eastAsia="宋体" w:cs="宋体"/>
                <w:b w:val="0"/>
                <w:bCs/>
                <w:color w:val="auto"/>
                <w:sz w:val="22"/>
                <w:szCs w:val="22"/>
                <w:lang w:val="en-US" w:eastAsia="zh-CN" w:bidi="ar-SA"/>
              </w:rPr>
            </w:pPr>
            <w:r>
              <w:rPr>
                <w:rFonts w:hint="eastAsia" w:ascii="宋体" w:eastAsia="宋体"/>
                <w:b w:val="0"/>
                <w:color w:val="auto"/>
                <w:sz w:val="22"/>
                <w:szCs w:val="22"/>
              </w:rPr>
              <w:t>供应商针对评分细则，编制目录索引，注明评标细则项目所在投标文件页码。</w:t>
            </w:r>
          </w:p>
        </w:tc>
      </w:tr>
    </w:tbl>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3、投标内容填写说明</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w:t>
      </w:r>
      <w:r>
        <w:rPr>
          <w:rFonts w:hint="eastAsia" w:ascii="宋体" w:eastAsia="宋体"/>
          <w:b w:val="0"/>
          <w:color w:val="auto"/>
          <w:sz w:val="22"/>
          <w:szCs w:val="22"/>
        </w:rPr>
        <w:t>投标文件格式</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bookmarkStart w:id="17" w:name="_Toc132122115"/>
      <w:bookmarkStart w:id="18" w:name="_Toc132122412"/>
      <w:r>
        <w:rPr>
          <w:rFonts w:hint="eastAsia" w:ascii="宋体" w:eastAsia="宋体"/>
          <w:b w:val="0"/>
          <w:sz w:val="22"/>
          <w:szCs w:val="22"/>
        </w:rPr>
        <w:t>投标供应商应按照</w:t>
      </w:r>
      <w:r>
        <w:rPr>
          <w:rFonts w:hint="eastAsia" w:ascii="宋体" w:eastAsia="宋体" w:cs="黑体"/>
          <w:b w:val="0"/>
          <w:sz w:val="22"/>
          <w:szCs w:val="22"/>
        </w:rPr>
        <w:t>第三部分第三条第2款</w:t>
      </w:r>
      <w:r>
        <w:rPr>
          <w:rFonts w:hint="eastAsia" w:ascii="宋体" w:eastAsia="宋体"/>
          <w:b w:val="0"/>
          <w:sz w:val="22"/>
          <w:szCs w:val="22"/>
        </w:rPr>
        <w:t>所列出的内容及格式</w:t>
      </w:r>
      <w:r>
        <w:rPr>
          <w:rFonts w:hint="eastAsia" w:ascii="宋体" w:eastAsia="宋体"/>
          <w:b w:val="0"/>
          <w:sz w:val="22"/>
          <w:szCs w:val="22"/>
          <w:u w:val="thick"/>
        </w:rPr>
        <w:t>逐一按顺序</w:t>
      </w:r>
      <w:r>
        <w:rPr>
          <w:rFonts w:hint="eastAsia" w:ascii="宋体" w:eastAsia="宋体"/>
          <w:b w:val="0"/>
          <w:sz w:val="22"/>
          <w:szCs w:val="22"/>
        </w:rPr>
        <w:t>组成投标文件。</w:t>
      </w:r>
    </w:p>
    <w:p>
      <w:pPr>
        <w:autoSpaceDE w:val="0"/>
        <w:autoSpaceDN w:val="0"/>
        <w:adjustRightInd w:val="0"/>
        <w:snapToGrid w:val="0"/>
        <w:spacing w:line="460" w:lineRule="atLeast"/>
        <w:ind w:firstLine="422"/>
        <w:textAlignment w:val="bottom"/>
        <w:rPr>
          <w:rFonts w:hint="eastAsia" w:ascii="宋体" w:eastAsia="宋体"/>
          <w:b w:val="0"/>
          <w:color w:val="auto"/>
          <w:sz w:val="22"/>
          <w:szCs w:val="22"/>
        </w:rPr>
      </w:pPr>
      <w:r>
        <w:rPr>
          <w:rFonts w:hint="eastAsia" w:ascii="宋体" w:eastAsia="宋体"/>
          <w:b w:val="0"/>
          <w:color w:val="auto"/>
          <w:sz w:val="22"/>
          <w:szCs w:val="22"/>
        </w:rPr>
        <w:t>4、投标报价</w:t>
      </w:r>
      <w:bookmarkEnd w:id="17"/>
      <w:bookmarkEnd w:id="18"/>
    </w:p>
    <w:p>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rPr>
        <w:t xml:space="preserve">    4.1</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投标供应商应按招标文件中《开标一览表》填写投标报价。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w:t>
      </w:r>
      <w:r>
        <w:rPr>
          <w:rFonts w:hint="eastAsia" w:ascii="宋体" w:eastAsia="宋体"/>
          <w:b w:val="0"/>
          <w:color w:val="auto"/>
          <w:sz w:val="22"/>
          <w:szCs w:val="22"/>
          <w:lang w:val="en-US" w:eastAsia="zh-CN"/>
        </w:rPr>
        <w:t>.</w:t>
      </w:r>
      <w:r>
        <w:rPr>
          <w:rFonts w:hint="eastAsia" w:ascii="宋体" w:eastAsia="宋体"/>
          <w:b w:val="0"/>
          <w:color w:val="auto"/>
          <w:sz w:val="22"/>
          <w:szCs w:val="22"/>
        </w:rPr>
        <w:t>本次招标只允许有一个报价，有选择的报价将不予接受。供应商的投标报价包括涉及本项目所发生的一切费用，实行固定费用总包干，投标供应商应根据上述因素自行考虑含入报价。</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rPr>
      </w:pPr>
      <w:r>
        <w:rPr>
          <w:rFonts w:hint="eastAsia" w:ascii="宋体" w:eastAsia="宋体"/>
          <w:b w:val="0"/>
          <w:color w:val="auto"/>
          <w:sz w:val="22"/>
          <w:szCs w:val="22"/>
        </w:rPr>
        <w:t>4.3</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pPr>
        <w:autoSpaceDE w:val="0"/>
        <w:autoSpaceDN w:val="0"/>
        <w:adjustRightInd w:val="0"/>
        <w:snapToGrid w:val="0"/>
        <w:spacing w:line="460" w:lineRule="atLeast"/>
        <w:ind w:firstLine="552" w:firstLineChars="250"/>
        <w:textAlignment w:val="bottom"/>
        <w:rPr>
          <w:rFonts w:hint="eastAsia"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pPr>
        <w:numPr>
          <w:ilvl w:val="0"/>
          <w:numId w:val="0"/>
        </w:numPr>
        <w:autoSpaceDE w:val="0"/>
        <w:autoSpaceDN w:val="0"/>
        <w:adjustRightInd w:val="0"/>
        <w:snapToGrid w:val="0"/>
        <w:spacing w:line="460" w:lineRule="atLeast"/>
        <w:ind w:firstLine="440" w:firstLineChars="200"/>
        <w:textAlignment w:val="bottom"/>
        <w:rPr>
          <w:rFonts w:hint="eastAsia"/>
        </w:rPr>
      </w:pPr>
      <w:r>
        <w:rPr>
          <w:rFonts w:hint="eastAsia" w:ascii="宋体" w:eastAsia="宋体"/>
          <w:b w:val="0"/>
          <w:color w:val="auto"/>
          <w:sz w:val="22"/>
          <w:szCs w:val="22"/>
          <w:lang w:val="en-US" w:eastAsia="zh-CN"/>
        </w:rPr>
        <w:t>5、</w:t>
      </w:r>
      <w:r>
        <w:rPr>
          <w:rFonts w:hint="eastAsia" w:ascii="宋体" w:eastAsia="宋体"/>
          <w:b w:val="0"/>
          <w:color w:val="auto"/>
          <w:sz w:val="22"/>
          <w:szCs w:val="22"/>
        </w:rPr>
        <w:t>采购人要求分类报价是为了方便评标，但在任何情况下不限制采购人以其认为最合适的条款签订合同的权利。</w:t>
      </w:r>
    </w:p>
    <w:p>
      <w:pPr>
        <w:autoSpaceDE w:val="0"/>
        <w:autoSpaceDN w:val="0"/>
        <w:adjustRightInd w:val="0"/>
        <w:snapToGrid w:val="0"/>
        <w:spacing w:line="460" w:lineRule="atLeast"/>
        <w:textAlignment w:val="bottom"/>
        <w:rPr>
          <w:rFonts w:ascii="宋体" w:eastAsia="宋体"/>
          <w:b w:val="0"/>
          <w:sz w:val="22"/>
          <w:szCs w:val="22"/>
        </w:rPr>
      </w:pPr>
      <w:bookmarkStart w:id="19" w:name="_Toc132122413"/>
      <w:bookmarkStart w:id="20" w:name="_Toc132122116"/>
      <w:r>
        <w:rPr>
          <w:rFonts w:hint="eastAsia" w:ascii="宋体" w:eastAsia="宋体"/>
          <w:b w:val="0"/>
          <w:color w:val="auto"/>
          <w:sz w:val="22"/>
          <w:szCs w:val="22"/>
        </w:rPr>
        <w:t xml:space="preserve">  </w:t>
      </w:r>
      <w:r>
        <w:rPr>
          <w:rFonts w:hint="eastAsia" w:ascii="宋体" w:eastAsia="宋体"/>
          <w:b w:val="0"/>
          <w:sz w:val="22"/>
          <w:szCs w:val="22"/>
        </w:rPr>
        <w:t xml:space="preserve">  6、投标保证金</w:t>
      </w:r>
    </w:p>
    <w:p>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sz w:val="22"/>
          <w:szCs w:val="22"/>
        </w:rPr>
        <w:t>无</w:t>
      </w:r>
    </w:p>
    <w:bookmarkEnd w:id="19"/>
    <w:bookmarkEnd w:id="20"/>
    <w:p>
      <w:pPr>
        <w:autoSpaceDE w:val="0"/>
        <w:autoSpaceDN w:val="0"/>
        <w:adjustRightInd w:val="0"/>
        <w:snapToGrid w:val="0"/>
        <w:spacing w:line="460" w:lineRule="atLeast"/>
        <w:ind w:firstLine="440" w:firstLineChars="200"/>
        <w:textAlignment w:val="bottom"/>
        <w:rPr>
          <w:rFonts w:hint="eastAsia" w:eastAsia="宋体"/>
          <w:b w:val="0"/>
          <w:color w:val="auto"/>
          <w:sz w:val="22"/>
          <w:szCs w:val="22"/>
        </w:rPr>
      </w:pPr>
      <w:bookmarkStart w:id="21" w:name="_Toc132122117"/>
      <w:bookmarkStart w:id="22" w:name="_Toc132122414"/>
      <w:r>
        <w:rPr>
          <w:rFonts w:hint="eastAsia" w:ascii="宋体" w:eastAsia="宋体"/>
          <w:b w:val="0"/>
          <w:color w:val="auto"/>
          <w:sz w:val="22"/>
          <w:szCs w:val="22"/>
        </w:rPr>
        <w:t>7</w:t>
      </w:r>
      <w:r>
        <w:rPr>
          <w:rFonts w:hint="eastAsia" w:eastAsia="宋体"/>
          <w:b w:val="0"/>
          <w:color w:val="auto"/>
          <w:sz w:val="22"/>
          <w:szCs w:val="22"/>
        </w:rPr>
        <w:t>、投标文件的有效期</w:t>
      </w:r>
      <w:bookmarkEnd w:id="21"/>
      <w:bookmarkEnd w:id="22"/>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7.1</w:t>
      </w:r>
      <w:r>
        <w:rPr>
          <w:rFonts w:hint="eastAsia" w:hAnsi="宋体" w:eastAsia="宋体"/>
          <w:b w:val="0"/>
          <w:color w:val="auto"/>
          <w:sz w:val="22"/>
          <w:szCs w:val="22"/>
          <w:lang w:val="en-US" w:eastAsia="zh-CN"/>
        </w:rPr>
        <w:t>.</w:t>
      </w:r>
      <w:r>
        <w:rPr>
          <w:rFonts w:hint="eastAsia" w:hAnsi="宋体" w:eastAsia="宋体"/>
          <w:b w:val="0"/>
          <w:color w:val="auto"/>
          <w:sz w:val="22"/>
          <w:szCs w:val="22"/>
        </w:rPr>
        <w:t>自</w:t>
      </w:r>
      <w:r>
        <w:rPr>
          <w:rFonts w:hint="eastAsia" w:hAnsi="宋体" w:eastAsia="宋体" w:cs="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7.2</w:t>
      </w:r>
      <w:r>
        <w:rPr>
          <w:rFonts w:hint="eastAsia" w:hAnsi="宋体" w:eastAsia="宋体"/>
          <w:b w:val="0"/>
          <w:color w:val="auto"/>
          <w:sz w:val="22"/>
          <w:szCs w:val="22"/>
          <w:lang w:val="en-US" w:eastAsia="zh-CN"/>
        </w:rPr>
        <w:t>.</w:t>
      </w:r>
      <w:r>
        <w:rPr>
          <w:rFonts w:hint="eastAsia" w:hAnsi="宋体" w:eastAsia="宋体"/>
          <w:b w:val="0"/>
          <w:color w:val="auto"/>
          <w:sz w:val="22"/>
          <w:szCs w:val="22"/>
        </w:rPr>
        <w:t>在特殊情况下，采购人可与投标供应商协商延长投标文件的有效期，这种要求和答复均应以书面形式进行。</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7.3</w:t>
      </w:r>
      <w:r>
        <w:rPr>
          <w:rFonts w:hint="eastAsia" w:hAnsi="宋体" w:eastAsia="宋体"/>
          <w:b w:val="0"/>
          <w:color w:val="auto"/>
          <w:sz w:val="22"/>
          <w:szCs w:val="22"/>
          <w:lang w:val="en-US" w:eastAsia="zh-CN"/>
        </w:rPr>
        <w:t>.</w:t>
      </w:r>
      <w:r>
        <w:rPr>
          <w:rFonts w:hint="eastAsia" w:hAnsi="宋体" w:eastAsia="宋体"/>
          <w:b w:val="0"/>
          <w:color w:val="auto"/>
          <w:sz w:val="22"/>
          <w:szCs w:val="22"/>
        </w:rPr>
        <w:t>投标供应商可拒绝接受延期要求。同意延长有效期的投标供应商不能修改投标文件。</w:t>
      </w:r>
    </w:p>
    <w:p>
      <w:pPr>
        <w:autoSpaceDE w:val="0"/>
        <w:autoSpaceDN w:val="0"/>
        <w:adjustRightInd w:val="0"/>
        <w:snapToGrid w:val="0"/>
        <w:spacing w:line="460" w:lineRule="atLeast"/>
        <w:textAlignment w:val="bottom"/>
        <w:rPr>
          <w:rFonts w:ascii="宋体" w:eastAsia="宋体"/>
          <w:b w:val="0"/>
          <w:sz w:val="22"/>
          <w:szCs w:val="22"/>
        </w:rPr>
      </w:pPr>
      <w:r>
        <w:rPr>
          <w:rFonts w:hint="eastAsia" w:eastAsia="宋体"/>
          <w:b w:val="0"/>
          <w:color w:val="auto"/>
          <w:sz w:val="22"/>
          <w:szCs w:val="22"/>
        </w:rPr>
        <w:t xml:space="preserve">   </w:t>
      </w:r>
      <w:bookmarkStart w:id="23" w:name="_Toc132122415"/>
      <w:bookmarkStart w:id="24" w:name="_Toc132122118"/>
      <w:r>
        <w:rPr>
          <w:rFonts w:hint="eastAsia" w:eastAsia="宋体"/>
          <w:b w:val="0"/>
          <w:color w:val="auto"/>
          <w:sz w:val="22"/>
          <w:szCs w:val="22"/>
          <w:lang w:val="en-US" w:eastAsia="zh-CN"/>
        </w:rPr>
        <w:t xml:space="preserve"> </w:t>
      </w:r>
      <w:r>
        <w:rPr>
          <w:rFonts w:ascii="宋体" w:eastAsia="宋体"/>
          <w:b w:val="0"/>
          <w:sz w:val="22"/>
          <w:szCs w:val="22"/>
        </w:rPr>
        <w:t>8、投标文件的</w:t>
      </w:r>
      <w:bookmarkEnd w:id="23"/>
      <w:bookmarkEnd w:id="24"/>
      <w:r>
        <w:rPr>
          <w:rFonts w:ascii="宋体" w:eastAsia="宋体"/>
          <w:b w:val="0"/>
          <w:sz w:val="22"/>
          <w:szCs w:val="22"/>
        </w:rPr>
        <w:t>编制</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8.1</w:t>
      </w:r>
      <w:r>
        <w:rPr>
          <w:rFonts w:hint="eastAsia" w:ascii="宋体" w:eastAsia="宋体"/>
          <w:b w:val="0"/>
          <w:sz w:val="22"/>
          <w:szCs w:val="22"/>
          <w:lang w:val="en-US" w:eastAsia="zh-CN"/>
        </w:rPr>
        <w:t>.</w:t>
      </w:r>
      <w:r>
        <w:rPr>
          <w:rFonts w:ascii="宋体" w:eastAsia="宋体"/>
          <w:b w:val="0"/>
          <w:sz w:val="22"/>
          <w:szCs w:val="22"/>
        </w:rPr>
        <w:t>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8.2</w:t>
      </w:r>
      <w:r>
        <w:rPr>
          <w:rFonts w:hint="eastAsia" w:ascii="宋体" w:eastAsia="宋体"/>
          <w:b w:val="0"/>
          <w:sz w:val="22"/>
          <w:szCs w:val="22"/>
          <w:lang w:val="en-US" w:eastAsia="zh-CN"/>
        </w:rPr>
        <w:t>.</w:t>
      </w:r>
      <w:r>
        <w:rPr>
          <w:rFonts w:ascii="宋体" w:eastAsia="宋体"/>
          <w:b w:val="0"/>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8.3</w:t>
      </w:r>
      <w:r>
        <w:rPr>
          <w:rFonts w:hint="eastAsia" w:ascii="宋体" w:eastAsia="宋体"/>
          <w:b w:val="0"/>
          <w:sz w:val="22"/>
          <w:szCs w:val="22"/>
          <w:lang w:val="en-US" w:eastAsia="zh-CN"/>
        </w:rPr>
        <w:t>.</w:t>
      </w:r>
      <w:r>
        <w:rPr>
          <w:rFonts w:ascii="宋体" w:eastAsia="宋体"/>
          <w:b w:val="0"/>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8.4</w:t>
      </w:r>
      <w:r>
        <w:rPr>
          <w:rFonts w:hint="eastAsia" w:ascii="宋体" w:eastAsia="宋体"/>
          <w:b w:val="0"/>
          <w:sz w:val="22"/>
          <w:szCs w:val="22"/>
          <w:lang w:val="en-US" w:eastAsia="zh-CN"/>
        </w:rPr>
        <w:t>.</w:t>
      </w:r>
      <w:r>
        <w:rPr>
          <w:rFonts w:ascii="宋体" w:eastAsia="宋体"/>
          <w:b w:val="0"/>
          <w:sz w:val="22"/>
          <w:szCs w:val="22"/>
        </w:rPr>
        <w:t>《投标文件》内容不完整、编排混乱导致《投标文件》被误读、漏读或者查找不到相关内容的，相关责任由投标供应商自负。</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8.5</w:t>
      </w:r>
      <w:r>
        <w:rPr>
          <w:rFonts w:hint="eastAsia" w:ascii="宋体" w:eastAsia="宋体"/>
          <w:b w:val="0"/>
          <w:sz w:val="22"/>
          <w:szCs w:val="22"/>
          <w:lang w:val="en-US" w:eastAsia="zh-CN"/>
        </w:rPr>
        <w:t>.</w:t>
      </w:r>
      <w:r>
        <w:rPr>
          <w:rFonts w:ascii="宋体" w:eastAsia="宋体"/>
          <w:b w:val="0"/>
          <w:sz w:val="22"/>
          <w:szCs w:val="22"/>
        </w:rPr>
        <w:t>《投标文件》因字迹潦草或表达不清所引起的后果由投标供应商负责。</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8.6</w:t>
      </w:r>
      <w:r>
        <w:rPr>
          <w:rFonts w:hint="eastAsia" w:ascii="宋体" w:eastAsia="宋体"/>
          <w:b w:val="0"/>
          <w:sz w:val="22"/>
          <w:szCs w:val="22"/>
          <w:lang w:val="en-US" w:eastAsia="zh-CN"/>
        </w:rPr>
        <w:t>.</w:t>
      </w:r>
      <w:r>
        <w:rPr>
          <w:rFonts w:ascii="宋体" w:eastAsia="宋体"/>
          <w:b w:val="0"/>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pPr>
        <w:pStyle w:val="23"/>
        <w:adjustRightInd w:val="0"/>
        <w:snapToGrid w:val="0"/>
        <w:spacing w:line="460" w:lineRule="atLeast"/>
        <w:ind w:firstLine="422"/>
        <w:rPr>
          <w:rFonts w:hAnsi="宋体" w:eastAsia="宋体"/>
          <w:sz w:val="22"/>
          <w:szCs w:val="22"/>
        </w:rPr>
      </w:pPr>
      <w:r>
        <w:rPr>
          <w:rFonts w:hAnsi="宋体" w:eastAsia="宋体"/>
          <w:sz w:val="22"/>
          <w:szCs w:val="22"/>
        </w:rPr>
        <w:t>9、投标文件的签章</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9.1</w:t>
      </w:r>
      <w:r>
        <w:rPr>
          <w:rFonts w:hint="eastAsia" w:ascii="宋体" w:eastAsia="宋体"/>
          <w:sz w:val="22"/>
          <w:szCs w:val="22"/>
          <w:lang w:val="en-US" w:eastAsia="zh-CN"/>
        </w:rPr>
        <w:t>.</w:t>
      </w:r>
      <w:r>
        <w:rPr>
          <w:rFonts w:ascii="宋体" w:eastAsia="宋体"/>
          <w:sz w:val="22"/>
          <w:szCs w:val="22"/>
        </w:rPr>
        <w:t>《投标文件》的签章：见《第一部分    投标邀请函（投标须知前附表）》；</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9.2</w:t>
      </w:r>
      <w:r>
        <w:rPr>
          <w:rFonts w:hint="eastAsia" w:ascii="宋体" w:eastAsia="宋体"/>
          <w:sz w:val="22"/>
          <w:szCs w:val="22"/>
          <w:lang w:val="en-US" w:eastAsia="zh-CN"/>
        </w:rPr>
        <w:t>.</w:t>
      </w:r>
      <w:r>
        <w:rPr>
          <w:rFonts w:ascii="宋体" w:eastAsia="宋体"/>
          <w:sz w:val="22"/>
          <w:szCs w:val="22"/>
        </w:rPr>
        <w:t>《投标文件》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lang w:val="en-US" w:eastAsia="zh-CN"/>
        </w:rPr>
        <w:t>.</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pPr>
        <w:pStyle w:val="23"/>
        <w:adjustRightInd w:val="0"/>
        <w:snapToGrid w:val="0"/>
        <w:spacing w:line="460" w:lineRule="atLeast"/>
        <w:ind w:firstLine="422"/>
        <w:rPr>
          <w:rFonts w:hAnsi="宋体" w:eastAsia="宋体"/>
          <w:sz w:val="22"/>
          <w:szCs w:val="22"/>
        </w:rPr>
      </w:pPr>
      <w:r>
        <w:rPr>
          <w:rFonts w:hAnsi="宋体" w:eastAsia="宋体"/>
          <w:sz w:val="22"/>
          <w:szCs w:val="22"/>
        </w:rPr>
        <w:t>10、投标文件的形式</w:t>
      </w:r>
    </w:p>
    <w:p>
      <w:pPr>
        <w:pStyle w:val="23"/>
        <w:adjustRightInd w:val="0"/>
        <w:snapToGrid w:val="0"/>
        <w:spacing w:line="460" w:lineRule="atLeast"/>
        <w:ind w:firstLine="422"/>
        <w:rPr>
          <w:rFonts w:hAnsi="宋体" w:eastAsia="宋体"/>
          <w:sz w:val="22"/>
          <w:szCs w:val="22"/>
        </w:rPr>
      </w:pPr>
      <w:r>
        <w:rPr>
          <w:rFonts w:hAnsi="宋体" w:eastAsia="宋体"/>
          <w:sz w:val="22"/>
          <w:szCs w:val="22"/>
        </w:rPr>
        <w:t>10.1</w:t>
      </w:r>
      <w:r>
        <w:rPr>
          <w:rFonts w:hint="eastAsia" w:hAnsi="宋体" w:eastAsia="宋体"/>
          <w:sz w:val="22"/>
          <w:szCs w:val="22"/>
          <w:lang w:val="en-US" w:eastAsia="zh-CN"/>
        </w:rPr>
        <w:t>.</w:t>
      </w:r>
      <w:r>
        <w:rPr>
          <w:rFonts w:hAnsi="宋体" w:eastAsia="宋体"/>
          <w:sz w:val="22"/>
          <w:szCs w:val="22"/>
        </w:rPr>
        <w:t>投标文件的形式：见《第一部分    投标邀请函（投标须知前附表）》；</w:t>
      </w:r>
    </w:p>
    <w:p>
      <w:pPr>
        <w:pStyle w:val="23"/>
        <w:adjustRightInd w:val="0"/>
        <w:snapToGrid w:val="0"/>
        <w:spacing w:line="460" w:lineRule="atLeast"/>
        <w:ind w:firstLine="422"/>
        <w:rPr>
          <w:rFonts w:hAnsi="宋体" w:eastAsia="宋体"/>
          <w:sz w:val="22"/>
          <w:szCs w:val="22"/>
        </w:rPr>
      </w:pPr>
      <w:r>
        <w:rPr>
          <w:rFonts w:hAnsi="宋体" w:eastAsia="宋体"/>
          <w:sz w:val="22"/>
          <w:szCs w:val="22"/>
        </w:rPr>
        <w:t>10.2</w:t>
      </w:r>
      <w:r>
        <w:rPr>
          <w:rFonts w:hint="eastAsia" w:hAnsi="宋体" w:eastAsia="宋体"/>
          <w:sz w:val="22"/>
          <w:szCs w:val="22"/>
          <w:lang w:val="en-US" w:eastAsia="zh-CN"/>
        </w:rPr>
        <w:t>.</w:t>
      </w:r>
      <w:r>
        <w:rPr>
          <w:rFonts w:hAnsi="宋体" w:eastAsia="宋体"/>
          <w:sz w:val="22"/>
          <w:szCs w:val="22"/>
        </w:rPr>
        <w:t>“电子加密投标文件”：“电子加密投标文件”是指通过“政采云电子交易客户端”完成投标文件编制后生成并加密的数据电文形式的投标文件。</w:t>
      </w:r>
    </w:p>
    <w:p>
      <w:pPr>
        <w:pStyle w:val="23"/>
        <w:adjustRightInd w:val="0"/>
        <w:snapToGrid w:val="0"/>
        <w:spacing w:line="460" w:lineRule="atLeast"/>
        <w:ind w:firstLine="422"/>
        <w:rPr>
          <w:rFonts w:hAnsi="宋体" w:eastAsia="宋体"/>
          <w:sz w:val="22"/>
          <w:szCs w:val="22"/>
        </w:rPr>
      </w:pPr>
      <w:r>
        <w:rPr>
          <w:rFonts w:hAnsi="宋体" w:eastAsia="宋体"/>
          <w:sz w:val="22"/>
          <w:szCs w:val="22"/>
        </w:rPr>
        <w:t>10.3</w:t>
      </w:r>
      <w:r>
        <w:rPr>
          <w:rFonts w:hint="eastAsia" w:hAnsi="宋体" w:eastAsia="宋体"/>
          <w:sz w:val="22"/>
          <w:szCs w:val="22"/>
          <w:lang w:val="en-US" w:eastAsia="zh-CN"/>
        </w:rPr>
        <w:t>.</w:t>
      </w:r>
      <w:r>
        <w:rPr>
          <w:rFonts w:hAnsi="宋体" w:eastAsia="宋体"/>
          <w:sz w:val="22"/>
          <w:szCs w:val="22"/>
        </w:rPr>
        <w:t>投标文件的份数</w:t>
      </w:r>
    </w:p>
    <w:p>
      <w:pPr>
        <w:pStyle w:val="23"/>
        <w:adjustRightInd w:val="0"/>
        <w:snapToGrid w:val="0"/>
        <w:spacing w:line="460" w:lineRule="atLeast"/>
        <w:ind w:firstLine="422"/>
        <w:rPr>
          <w:rFonts w:hint="eastAsia" w:hAnsi="宋体" w:eastAsia="宋体"/>
          <w:b w:val="0"/>
          <w:color w:val="auto"/>
          <w:sz w:val="22"/>
          <w:szCs w:val="22"/>
        </w:rPr>
      </w:pPr>
      <w:r>
        <w:rPr>
          <w:rFonts w:hAnsi="宋体" w:eastAsia="宋体"/>
          <w:sz w:val="22"/>
          <w:szCs w:val="22"/>
        </w:rPr>
        <w:t>投标文件的份数：见《第一部分    投标邀请函（投标须知前附表）》。</w:t>
      </w:r>
    </w:p>
    <w:p>
      <w:pPr>
        <w:snapToGrid w:val="0"/>
        <w:spacing w:line="460" w:lineRule="atLeast"/>
        <w:rPr>
          <w:rFonts w:hint="eastAsia" w:ascii="宋体" w:eastAsia="宋体"/>
          <w:b w:val="0"/>
          <w:color w:val="auto"/>
          <w:sz w:val="22"/>
          <w:szCs w:val="22"/>
        </w:rPr>
      </w:pPr>
      <w:bookmarkStart w:id="25" w:name="_Toc132125151"/>
      <w:bookmarkStart w:id="26" w:name="_Toc132125574"/>
      <w:bookmarkStart w:id="27" w:name="_Toc132123881"/>
      <w:bookmarkStart w:id="28" w:name="_Toc132123439"/>
      <w:bookmarkStart w:id="29" w:name="_Toc132123838"/>
      <w:bookmarkStart w:id="30" w:name="_Toc132123634"/>
      <w:bookmarkStart w:id="31" w:name="_Toc132655776"/>
      <w:bookmarkStart w:id="32" w:name="_Toc132123547"/>
      <w:bookmarkStart w:id="33" w:name="_Toc132126154"/>
      <w:bookmarkStart w:id="34" w:name="_Toc132125037"/>
      <w:bookmarkStart w:id="35" w:name="_Toc132122416"/>
      <w:bookmarkStart w:id="36" w:name="_Toc132125983"/>
      <w:bookmarkStart w:id="37" w:name="_Toc132124594"/>
      <w:bookmarkStart w:id="38" w:name="_Toc132125095"/>
      <w:bookmarkStart w:id="39" w:name="_Toc132122119"/>
      <w:r>
        <w:rPr>
          <w:rFonts w:hint="eastAsia" w:ascii="宋体" w:eastAsia="宋体"/>
          <w:b w:val="0"/>
          <w:color w:val="auto"/>
          <w:sz w:val="22"/>
          <w:szCs w:val="22"/>
        </w:rPr>
        <w:t>四、投标文件的递交</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napToGrid w:val="0"/>
        <w:spacing w:line="460" w:lineRule="atLeast"/>
        <w:ind w:firstLine="442" w:firstLineChars="200"/>
        <w:rPr>
          <w:rFonts w:ascii="宋体" w:eastAsia="宋体"/>
          <w:sz w:val="22"/>
          <w:szCs w:val="22"/>
        </w:rPr>
      </w:pPr>
      <w:bookmarkStart w:id="40" w:name="_Toc132125575"/>
      <w:bookmarkStart w:id="41" w:name="_Toc132123882"/>
      <w:bookmarkStart w:id="42" w:name="_Toc132122120"/>
      <w:bookmarkStart w:id="43" w:name="_Toc132125096"/>
      <w:bookmarkStart w:id="44" w:name="_Toc132122417"/>
      <w:bookmarkStart w:id="45" w:name="_Toc132125152"/>
      <w:bookmarkStart w:id="46" w:name="_Toc132123548"/>
      <w:bookmarkStart w:id="47" w:name="_Toc132123440"/>
      <w:bookmarkStart w:id="48" w:name="_Toc132123635"/>
      <w:bookmarkStart w:id="49" w:name="_Toc132655777"/>
      <w:bookmarkStart w:id="50" w:name="_Toc132123839"/>
      <w:bookmarkStart w:id="51" w:name="_Toc132126155"/>
      <w:bookmarkStart w:id="52" w:name="_Toc132125038"/>
      <w:bookmarkStart w:id="53" w:name="_Toc132124595"/>
      <w:bookmarkStart w:id="54" w:name="_Toc132125984"/>
      <w:r>
        <w:rPr>
          <w:rFonts w:hint="eastAsia" w:ascii="宋体" w:eastAsia="宋体"/>
          <w:sz w:val="22"/>
          <w:szCs w:val="22"/>
        </w:rPr>
        <w:t>1、投标文件的上传和递交</w:t>
      </w:r>
    </w:p>
    <w:p>
      <w:pPr>
        <w:snapToGrid w:val="0"/>
        <w:spacing w:line="460" w:lineRule="atLeas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pPr>
        <w:snapToGrid w:val="0"/>
        <w:spacing w:line="460" w:lineRule="atLeast"/>
        <w:ind w:firstLine="442" w:firstLineChars="200"/>
        <w:rPr>
          <w:rFonts w:ascii="宋体" w:eastAsia="宋体"/>
          <w:sz w:val="22"/>
          <w:szCs w:val="22"/>
        </w:rPr>
      </w:pPr>
      <w:r>
        <w:rPr>
          <w:rFonts w:hint="eastAsia" w:ascii="宋体" w:eastAsia="宋体"/>
          <w:sz w:val="22"/>
          <w:szCs w:val="22"/>
        </w:rPr>
        <w:t>2、“电子加密投标文件”解密和异常情况处理</w:t>
      </w:r>
    </w:p>
    <w:p>
      <w:pPr>
        <w:snapToGrid w:val="0"/>
        <w:spacing w:line="460" w:lineRule="atLeas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pPr>
        <w:tabs>
          <w:tab w:val="center" w:pos="4810"/>
        </w:tabs>
        <w:snapToGrid w:val="0"/>
        <w:spacing w:line="460" w:lineRule="atLeas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pPr>
        <w:snapToGrid w:val="0"/>
        <w:spacing w:line="460" w:lineRule="atLeas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lang w:val="en-US" w:eastAsia="zh-CN"/>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60" w:lineRule="atLeas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lang w:val="en-US" w:eastAsia="zh-CN"/>
        </w:rPr>
        <w:t>.</w:t>
      </w:r>
      <w:r>
        <w:rPr>
          <w:rFonts w:ascii="宋体" w:eastAsia="宋体"/>
          <w:sz w:val="22"/>
          <w:szCs w:val="22"/>
        </w:rPr>
        <w:t>投标截止时间后，投标供应商不得撤回、修改《投标文件》。</w:t>
      </w:r>
    </w:p>
    <w:p>
      <w:pPr>
        <w:snapToGrid w:val="0"/>
        <w:spacing w:line="460" w:lineRule="atLeast"/>
        <w:ind w:firstLine="442" w:firstLineChars="200"/>
        <w:rPr>
          <w:rFonts w:ascii="宋体" w:eastAsia="宋体"/>
          <w:sz w:val="22"/>
          <w:szCs w:val="22"/>
        </w:rPr>
      </w:pPr>
      <w:r>
        <w:rPr>
          <w:rFonts w:hint="eastAsia" w:ascii="宋体" w:eastAsia="宋体"/>
          <w:sz w:val="22"/>
          <w:szCs w:val="22"/>
        </w:rPr>
        <w:t>4、投标文件的备选方案</w:t>
      </w:r>
    </w:p>
    <w:p>
      <w:pPr>
        <w:snapToGrid w:val="0"/>
        <w:spacing w:line="460" w:lineRule="atLeast"/>
        <w:ind w:firstLine="442" w:firstLineChars="200"/>
        <w:rPr>
          <w:rFonts w:hint="eastAsia" w:ascii="宋体" w:eastAsia="宋体"/>
          <w:b w:val="0"/>
          <w:sz w:val="22"/>
          <w:szCs w:val="22"/>
        </w:rPr>
      </w:pPr>
      <w:r>
        <w:rPr>
          <w:rFonts w:ascii="宋体" w:eastAsia="宋体"/>
          <w:sz w:val="22"/>
          <w:szCs w:val="22"/>
        </w:rPr>
        <w:t>投标供应商不得递交任何的投标备选（替代）方案，否则其投标文件将作无效标处理。</w:t>
      </w:r>
    </w:p>
    <w:p>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五、开标和评标</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1、开标</w:t>
      </w:r>
    </w:p>
    <w:p>
      <w:pPr>
        <w:pStyle w:val="23"/>
        <w:adjustRightInd w:val="0"/>
        <w:snapToGrid w:val="0"/>
        <w:spacing w:line="460" w:lineRule="atLeast"/>
        <w:ind w:firstLine="440" w:firstLineChars="200"/>
        <w:rPr>
          <w:rFonts w:hAnsi="宋体" w:eastAsia="宋体"/>
          <w:sz w:val="22"/>
          <w:szCs w:val="22"/>
        </w:rPr>
      </w:pPr>
      <w:r>
        <w:rPr>
          <w:rFonts w:hAnsi="宋体" w:eastAsia="宋体"/>
          <w:b w:val="0"/>
          <w:sz w:val="22"/>
          <w:szCs w:val="22"/>
        </w:rPr>
        <w:t>1.1</w:t>
      </w:r>
      <w:r>
        <w:rPr>
          <w:rFonts w:hint="eastAsia" w:hAnsi="宋体" w:eastAsia="宋体"/>
          <w:b w:val="0"/>
          <w:sz w:val="22"/>
          <w:szCs w:val="22"/>
          <w:lang w:val="en-US" w:eastAsia="zh-CN"/>
        </w:rPr>
        <w:t>.</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1.2</w:t>
      </w:r>
      <w:r>
        <w:rPr>
          <w:rFonts w:hint="eastAsia" w:hAnsi="宋体" w:eastAsia="宋体"/>
          <w:b w:val="0"/>
          <w:sz w:val="22"/>
          <w:szCs w:val="22"/>
          <w:lang w:val="en-US" w:eastAsia="zh-CN"/>
        </w:rPr>
        <w:t>.</w:t>
      </w:r>
      <w:r>
        <w:rPr>
          <w:rFonts w:hAnsi="宋体" w:eastAsia="宋体"/>
          <w:b w:val="0"/>
          <w:sz w:val="22"/>
          <w:szCs w:val="22"/>
        </w:rPr>
        <w:t>开标流程</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23"/>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pPr>
        <w:pStyle w:val="23"/>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pPr>
        <w:pStyle w:val="23"/>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pPr>
        <w:pStyle w:val="23"/>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pPr>
        <w:pStyle w:val="23"/>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（5）评审结束后，公布采购结果。</w:t>
      </w:r>
    </w:p>
    <w:p>
      <w:pPr>
        <w:pStyle w:val="23"/>
        <w:adjustRightInd w:val="0"/>
        <w:snapToGrid w:val="0"/>
        <w:spacing w:line="460" w:lineRule="atLeas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2、投标供应商资格审查</w:t>
      </w:r>
    </w:p>
    <w:p>
      <w:pPr>
        <w:pStyle w:val="23"/>
        <w:adjustRightInd w:val="0"/>
        <w:snapToGrid w:val="0"/>
        <w:spacing w:line="460" w:lineRule="atLeast"/>
        <w:ind w:firstLine="442" w:firstLineChars="200"/>
        <w:rPr>
          <w:rFonts w:hAnsi="宋体" w:eastAsia="宋体"/>
          <w:sz w:val="22"/>
          <w:szCs w:val="22"/>
        </w:rPr>
      </w:pPr>
      <w:r>
        <w:rPr>
          <w:rFonts w:hAnsi="宋体" w:eastAsia="宋体"/>
          <w:sz w:val="22"/>
          <w:szCs w:val="22"/>
        </w:rPr>
        <w:t>2.1</w:t>
      </w:r>
      <w:r>
        <w:rPr>
          <w:rFonts w:hint="eastAsia" w:hAnsi="宋体" w:eastAsia="宋体"/>
          <w:sz w:val="22"/>
          <w:szCs w:val="22"/>
          <w:lang w:val="en-US" w:eastAsia="zh-CN"/>
        </w:rPr>
        <w:t>.</w:t>
      </w:r>
      <w:r>
        <w:rPr>
          <w:rFonts w:hAnsi="宋体" w:eastAsia="宋体"/>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3"/>
        <w:adjustRightInd w:val="0"/>
        <w:snapToGrid w:val="0"/>
        <w:spacing w:line="460" w:lineRule="atLeast"/>
        <w:ind w:firstLine="442" w:firstLineChars="200"/>
        <w:rPr>
          <w:rFonts w:hAnsi="宋体" w:eastAsia="宋体"/>
          <w:sz w:val="22"/>
          <w:szCs w:val="22"/>
        </w:rPr>
      </w:pPr>
      <w:r>
        <w:rPr>
          <w:rFonts w:hAnsi="宋体" w:eastAsia="宋体"/>
          <w:sz w:val="22"/>
          <w:szCs w:val="22"/>
        </w:rPr>
        <w:t>2.2</w:t>
      </w:r>
      <w:r>
        <w:rPr>
          <w:rFonts w:hint="eastAsia" w:hAnsi="宋体" w:eastAsia="宋体"/>
          <w:sz w:val="22"/>
          <w:szCs w:val="22"/>
          <w:lang w:val="en-US" w:eastAsia="zh-CN"/>
        </w:rPr>
        <w:t>.</w:t>
      </w:r>
      <w:r>
        <w:rPr>
          <w:rFonts w:hAnsi="宋体" w:eastAsia="宋体"/>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3、评标</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w:t>
      </w:r>
      <w:r>
        <w:rPr>
          <w:rFonts w:hint="eastAsia" w:hAnsi="宋体" w:eastAsia="宋体"/>
          <w:b w:val="0"/>
          <w:color w:val="auto"/>
          <w:sz w:val="22"/>
          <w:szCs w:val="22"/>
        </w:rPr>
        <w:t>评标由采购人依法组建的评标委员会负责，并独立履行下列职责：</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pPr>
        <w:pStyle w:val="23"/>
        <w:adjustRightInd w:val="0"/>
        <w:snapToGrid w:val="0"/>
        <w:spacing w:line="460" w:lineRule="atLeast"/>
        <w:ind w:firstLine="110" w:firstLineChars="50"/>
        <w:rPr>
          <w:rFonts w:hint="eastAsia"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pPr>
        <w:pStyle w:val="23"/>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pPr>
        <w:pStyle w:val="23"/>
        <w:adjustRightInd w:val="0"/>
        <w:snapToGrid w:val="0"/>
        <w:spacing w:line="460" w:lineRule="atLeast"/>
        <w:ind w:firstLine="440"/>
        <w:rPr>
          <w:rFonts w:hAnsi="宋体" w:eastAsia="宋体"/>
          <w:b w:val="0"/>
          <w:sz w:val="22"/>
          <w:szCs w:val="22"/>
        </w:rPr>
      </w:pPr>
      <w:r>
        <w:rPr>
          <w:rFonts w:hAnsi="宋体" w:eastAsia="宋体"/>
          <w:b w:val="0"/>
          <w:sz w:val="22"/>
          <w:szCs w:val="22"/>
        </w:rPr>
        <w:t>4）向采购人推荐综合得分第一名的供应商为中标供应商，并提交书面评审报告。如果第一名得分相同，以投标报价低的优先；投标报价也相同，以抽签随机决定。</w:t>
      </w:r>
    </w:p>
    <w:p>
      <w:pPr>
        <w:pStyle w:val="23"/>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5）向采购代理机构或者有关部门报告非法干预评标工作的行为。</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w:t>
      </w:r>
      <w:r>
        <w:rPr>
          <w:rFonts w:hint="eastAsia" w:hAnsi="宋体" w:eastAsia="宋体"/>
          <w:b w:val="0"/>
          <w:color w:val="auto"/>
          <w:sz w:val="22"/>
          <w:szCs w:val="22"/>
        </w:rPr>
        <w:t>评标应当遵循下列工作程序：</w:t>
      </w:r>
    </w:p>
    <w:p>
      <w:pPr>
        <w:pStyle w:val="23"/>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pPr>
        <w:pStyle w:val="23"/>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pPr>
        <w:pStyle w:val="23"/>
        <w:adjustRightInd w:val="0"/>
        <w:snapToGrid w:val="0"/>
        <w:spacing w:line="460" w:lineRule="atLeast"/>
        <w:ind w:firstLine="440" w:firstLineChars="200"/>
        <w:rPr>
          <w:rFonts w:hAnsi="宋体" w:eastAsia="宋体"/>
          <w:color w:val="auto"/>
          <w:sz w:val="22"/>
          <w:szCs w:val="22"/>
        </w:rPr>
      </w:pPr>
      <w:r>
        <w:rPr>
          <w:rFonts w:hint="eastAsia" w:hAnsi="宋体" w:eastAsia="宋体"/>
          <w:b w:val="0"/>
          <w:color w:val="auto"/>
          <w:sz w:val="22"/>
          <w:szCs w:val="22"/>
        </w:rPr>
        <w:t>3.3</w:t>
      </w:r>
      <w:r>
        <w:rPr>
          <w:rFonts w:hint="eastAsia" w:hAnsi="宋体" w:eastAsia="宋体"/>
          <w:b w:val="0"/>
          <w:color w:val="auto"/>
          <w:sz w:val="22"/>
          <w:szCs w:val="22"/>
          <w:lang w:val="en-US" w:eastAsia="zh-CN"/>
        </w:rPr>
        <w:t>.</w:t>
      </w:r>
      <w:r>
        <w:rPr>
          <w:rFonts w:hint="eastAsia" w:hAnsi="宋体" w:eastAsia="宋体"/>
          <w:color w:val="auto"/>
          <w:sz w:val="22"/>
          <w:szCs w:val="22"/>
        </w:rPr>
        <w:t>▲投标供应商存在下列情况之一的，投标无效：</w:t>
      </w:r>
    </w:p>
    <w:p>
      <w:pPr>
        <w:pStyle w:val="23"/>
        <w:adjustRightInd w:val="0"/>
        <w:snapToGrid w:val="0"/>
        <w:spacing w:line="460" w:lineRule="atLeast"/>
        <w:ind w:firstLine="442" w:firstLineChars="200"/>
        <w:rPr>
          <w:rFonts w:hAnsi="宋体" w:eastAsia="宋体"/>
          <w:sz w:val="22"/>
          <w:szCs w:val="22"/>
        </w:rPr>
      </w:pPr>
      <w:r>
        <w:rPr>
          <w:rFonts w:hAnsi="宋体" w:eastAsia="宋体"/>
          <w:sz w:val="22"/>
          <w:szCs w:val="22"/>
        </w:rPr>
        <w:t>1）投标文件未按招标文件要求签署或CA电子签章的；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pPr>
        <w:pStyle w:val="23"/>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pPr>
        <w:pStyle w:val="23"/>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5</w:t>
      </w:r>
      <w:r>
        <w:rPr>
          <w:rFonts w:hint="eastAsia" w:hAnsi="宋体" w:eastAsia="宋体" w:cs="宋体"/>
          <w:sz w:val="22"/>
          <w:szCs w:val="22"/>
        </w:rPr>
        <w:t>）针对本项目投入人员或</w:t>
      </w:r>
      <w:r>
        <w:rPr>
          <w:rFonts w:hAnsi="宋体" w:eastAsia="宋体" w:cs="宋体"/>
          <w:sz w:val="22"/>
          <w:szCs w:val="22"/>
        </w:rPr>
        <w:t>设备</w:t>
      </w:r>
      <w:r>
        <w:rPr>
          <w:rFonts w:hint="eastAsia" w:hAnsi="宋体" w:eastAsia="宋体" w:cs="宋体"/>
          <w:sz w:val="22"/>
          <w:szCs w:val="22"/>
        </w:rPr>
        <w:t>不符合招标文件要求的；</w:t>
      </w:r>
    </w:p>
    <w:p>
      <w:pPr>
        <w:pStyle w:val="23"/>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6</w:t>
      </w:r>
      <w:r>
        <w:rPr>
          <w:rFonts w:hint="eastAsia" w:hAnsi="宋体" w:eastAsia="宋体" w:cs="宋体"/>
          <w:sz w:val="22"/>
          <w:szCs w:val="22"/>
        </w:rPr>
        <w:t>）对关键条文的偏离、保留或反对，例如关于付款方式、完工期、免费质保期、适用法律法规、标准、税费等其他内容；</w:t>
      </w:r>
    </w:p>
    <w:p>
      <w:pPr>
        <w:pStyle w:val="23"/>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7</w:t>
      </w:r>
      <w:r>
        <w:rPr>
          <w:rFonts w:hint="eastAsia" w:hAnsi="宋体" w:eastAsia="宋体" w:cs="宋体"/>
          <w:sz w:val="22"/>
          <w:szCs w:val="22"/>
        </w:rPr>
        <w:t>）存在串标或弄虚作假情况的；</w:t>
      </w:r>
    </w:p>
    <w:p>
      <w:pPr>
        <w:pStyle w:val="23"/>
        <w:adjustRightInd w:val="0"/>
        <w:snapToGrid w:val="0"/>
        <w:spacing w:line="460" w:lineRule="atLeast"/>
        <w:ind w:firstLine="442" w:firstLineChars="200"/>
        <w:rPr>
          <w:rFonts w:hint="eastAsia" w:hAnsi="宋体" w:eastAsia="宋体"/>
          <w:sz w:val="22"/>
          <w:szCs w:val="22"/>
        </w:rPr>
      </w:pPr>
      <w:r>
        <w:rPr>
          <w:rFonts w:hint="eastAsia" w:hAnsi="宋体" w:eastAsia="宋体"/>
          <w:sz w:val="22"/>
          <w:szCs w:val="22"/>
        </w:rPr>
        <w:t>8</w:t>
      </w:r>
      <w:r>
        <w:rPr>
          <w:rFonts w:hAnsi="宋体" w:eastAsia="宋体"/>
          <w:sz w:val="22"/>
          <w:szCs w:val="22"/>
        </w:rPr>
        <w:t>）参与本项目的不同供应商单位负责人为同一人或者存在直接控股、管理关系的；</w:t>
      </w:r>
    </w:p>
    <w:p>
      <w:pPr>
        <w:pStyle w:val="23"/>
        <w:adjustRightInd w:val="0"/>
        <w:snapToGrid w:val="0"/>
        <w:spacing w:line="460" w:lineRule="atLeast"/>
        <w:ind w:firstLine="442" w:firstLineChars="200"/>
        <w:rPr>
          <w:rFonts w:hint="eastAsia" w:hAnsi="宋体" w:eastAsia="宋体" w:cs="宋体"/>
          <w:sz w:val="22"/>
          <w:szCs w:val="22"/>
        </w:rPr>
      </w:pPr>
      <w:r>
        <w:rPr>
          <w:rFonts w:hint="eastAsia" w:hAnsi="宋体" w:eastAsia="宋体"/>
          <w:sz w:val="22"/>
          <w:szCs w:val="22"/>
        </w:rPr>
        <w:t>9</w:t>
      </w:r>
      <w:r>
        <w:rPr>
          <w:rFonts w:hAnsi="宋体" w:eastAsia="宋体"/>
          <w:sz w:val="22"/>
          <w:szCs w:val="22"/>
        </w:rPr>
        <w:t>）供应商的资格文件或者商务技术文件中出现投标报价的；</w:t>
      </w:r>
    </w:p>
    <w:p>
      <w:pPr>
        <w:pStyle w:val="23"/>
        <w:adjustRightInd w:val="0"/>
        <w:snapToGrid w:val="0"/>
        <w:spacing w:line="460" w:lineRule="atLeast"/>
        <w:ind w:firstLine="442" w:firstLineChars="200"/>
        <w:rPr>
          <w:rFonts w:hAnsi="宋体" w:eastAsia="宋体" w:cs="宋体"/>
          <w:sz w:val="22"/>
          <w:szCs w:val="22"/>
        </w:rPr>
      </w:pPr>
      <w:r>
        <w:rPr>
          <w:rFonts w:hint="eastAsia" w:hAnsi="宋体" w:eastAsia="宋体"/>
          <w:sz w:val="22"/>
          <w:szCs w:val="22"/>
        </w:rPr>
        <w:t>10</w:t>
      </w:r>
      <w:r>
        <w:rPr>
          <w:rFonts w:hAnsi="宋体" w:eastAsia="宋体"/>
          <w:sz w:val="22"/>
          <w:szCs w:val="22"/>
        </w:rPr>
        <w:t>）投标供应商在线制作投标文件时《开标一览表》中填写的金额与解密后“电子加密投标文件”中《开标一览表》填写的金额不一致并拒绝按招标文件要求接受此调整的；</w:t>
      </w:r>
    </w:p>
    <w:p>
      <w:pPr>
        <w:pStyle w:val="23"/>
        <w:adjustRightInd w:val="0"/>
        <w:snapToGrid w:val="0"/>
        <w:spacing w:line="460" w:lineRule="atLeast"/>
        <w:ind w:firstLine="442" w:firstLineChars="200"/>
        <w:rPr>
          <w:rFonts w:hint="eastAsia" w:hAnsi="宋体" w:eastAsia="宋体" w:cs="宋体"/>
          <w:sz w:val="22"/>
          <w:szCs w:val="22"/>
        </w:rPr>
      </w:pPr>
      <w:r>
        <w:rPr>
          <w:rFonts w:hint="eastAsia" w:hAnsi="宋体" w:eastAsia="宋体" w:cs="宋体"/>
          <w:sz w:val="22"/>
          <w:szCs w:val="22"/>
        </w:rPr>
        <w:t>11）法律、法规和招标文件规定的其他无效情形（或出现重大偏差）。</w:t>
      </w:r>
    </w:p>
    <w:p>
      <w:pPr>
        <w:pStyle w:val="23"/>
        <w:adjustRightInd w:val="0"/>
        <w:snapToGrid w:val="0"/>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.4</w:t>
      </w:r>
      <w:r>
        <w:rPr>
          <w:rFonts w:hint="eastAsia" w:hAnsi="宋体" w:eastAsia="宋体"/>
          <w:b w:val="0"/>
          <w:color w:val="auto"/>
          <w:sz w:val="22"/>
          <w:szCs w:val="22"/>
          <w:lang w:val="en-US" w:eastAsia="zh-CN"/>
        </w:rPr>
        <w:t>.</w:t>
      </w:r>
      <w:r>
        <w:rPr>
          <w:rFonts w:hAnsi="宋体" w:eastAsia="宋体"/>
          <w:b w:val="0"/>
          <w:color w:val="auto"/>
          <w:sz w:val="22"/>
          <w:szCs w:val="22"/>
        </w:rPr>
        <w:t>▲</w:t>
      </w:r>
      <w:r>
        <w:rPr>
          <w:rFonts w:hAnsi="宋体" w:eastAsia="宋体"/>
          <w:color w:val="auto"/>
          <w:sz w:val="22"/>
          <w:szCs w:val="22"/>
        </w:rPr>
        <w:t>评标委员会发现投标文件有下列情形之一的属于重大偏差(评标委员会按少数服从多数原则认定),按照无效投标处理：</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pPr>
        <w:pStyle w:val="23"/>
        <w:adjustRightInd w:val="0"/>
        <w:snapToGrid w:val="0"/>
        <w:spacing w:line="460" w:lineRule="atLeast"/>
        <w:ind w:firstLine="440" w:firstLineChars="200"/>
        <w:rPr>
          <w:rFonts w:hint="eastAsia"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pPr>
        <w:pStyle w:val="23"/>
        <w:adjustRightInd w:val="0"/>
        <w:snapToGrid w:val="0"/>
        <w:spacing w:line="460" w:lineRule="atLeast"/>
        <w:ind w:firstLine="440" w:firstLineChars="200"/>
        <w:rPr>
          <w:rFonts w:hint="eastAsia" w:hAnsi="宋体" w:eastAsia="宋体"/>
          <w:color w:val="auto"/>
          <w:sz w:val="22"/>
          <w:szCs w:val="22"/>
        </w:rPr>
      </w:pPr>
      <w:r>
        <w:rPr>
          <w:rFonts w:hint="eastAsia" w:hAnsi="宋体" w:eastAsia="宋体"/>
          <w:b w:val="0"/>
          <w:color w:val="auto"/>
          <w:sz w:val="22"/>
          <w:szCs w:val="22"/>
        </w:rPr>
        <w:t>3.5</w:t>
      </w:r>
      <w:r>
        <w:rPr>
          <w:rFonts w:hint="eastAsia" w:hAnsi="宋体" w:eastAsia="宋体"/>
          <w:b w:val="0"/>
          <w:color w:val="auto"/>
          <w:sz w:val="22"/>
          <w:szCs w:val="22"/>
          <w:lang w:val="en-US" w:eastAsia="zh-CN"/>
        </w:rPr>
        <w:t>.</w:t>
      </w:r>
      <w:r>
        <w:rPr>
          <w:rFonts w:hint="eastAsia" w:hAnsi="宋体" w:eastAsia="宋体"/>
          <w:color w:val="auto"/>
          <w:sz w:val="22"/>
          <w:szCs w:val="22"/>
        </w:rPr>
        <w:t>本次采购，如果投标供应商的投标报价均超出采购预算</w:t>
      </w:r>
      <w:r>
        <w:rPr>
          <w:rFonts w:hint="eastAsia" w:eastAsia="宋体"/>
          <w:color w:val="auto"/>
          <w:sz w:val="22"/>
        </w:rPr>
        <w:t>的</w:t>
      </w:r>
      <w:r>
        <w:rPr>
          <w:rFonts w:hint="eastAsia" w:hAnsi="宋体" w:eastAsia="宋体"/>
          <w:color w:val="auto"/>
          <w:sz w:val="22"/>
          <w:szCs w:val="22"/>
        </w:rPr>
        <w:t>，本次招标做流标处理。</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w:t>
      </w:r>
      <w:r>
        <w:rPr>
          <w:rFonts w:hint="eastAsia" w:hAnsi="宋体" w:eastAsia="宋体"/>
          <w:b w:val="0"/>
          <w:color w:val="auto"/>
          <w:sz w:val="22"/>
          <w:szCs w:val="22"/>
        </w:rPr>
        <w:t>开启投标供应商商务报价文件后发现价格、数量有误，其投标价将按下述原则处理：</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pPr>
        <w:pStyle w:val="23"/>
        <w:adjustRightInd w:val="0"/>
        <w:snapToGrid w:val="0"/>
        <w:spacing w:line="460" w:lineRule="atLeast"/>
        <w:ind w:firstLine="431" w:firstLineChars="196"/>
        <w:rPr>
          <w:rFonts w:hint="eastAsia"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pPr>
        <w:pStyle w:val="23"/>
        <w:adjustRightInd w:val="0"/>
        <w:snapToGrid w:val="0"/>
        <w:spacing w:line="460" w:lineRule="atLeast"/>
        <w:ind w:firstLine="431" w:firstLineChars="196"/>
        <w:rPr>
          <w:rFonts w:hint="eastAsia" w:hAnsi="宋体" w:eastAsia="宋体"/>
          <w:b w:val="0"/>
          <w:color w:val="auto"/>
          <w:sz w:val="22"/>
          <w:szCs w:val="22"/>
        </w:rPr>
      </w:pPr>
      <w:r>
        <w:rPr>
          <w:rFonts w:hint="eastAsia" w:hAnsi="宋体" w:eastAsia="宋体"/>
          <w:b w:val="0"/>
          <w:color w:val="auto"/>
          <w:sz w:val="22"/>
        </w:rPr>
        <w:t>5）</w:t>
      </w:r>
      <w:r>
        <w:rPr>
          <w:rFonts w:hint="eastAsia" w:hAnsi="宋体" w:eastAsia="宋体"/>
          <w:color w:val="auto"/>
          <w:sz w:val="22"/>
        </w:rPr>
        <w:t>供应商不接受上述处理方式，将按无效投标处理</w:t>
      </w:r>
      <w:r>
        <w:rPr>
          <w:rFonts w:hAnsi="宋体" w:eastAsia="宋体"/>
          <w:b w:val="0"/>
          <w:color w:val="auto"/>
          <w:sz w:val="22"/>
        </w:rPr>
        <w:t>。</w:t>
      </w:r>
    </w:p>
    <w:p>
      <w:pPr>
        <w:adjustRightInd w:val="0"/>
        <w:snapToGrid w:val="0"/>
        <w:spacing w:line="460" w:lineRule="atLeast"/>
        <w:ind w:firstLine="440" w:firstLineChars="200"/>
        <w:rPr>
          <w:rFonts w:hint="eastAsia"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lang w:val="en-US" w:eastAsia="zh-CN"/>
        </w:rPr>
        <w:t>.</w:t>
      </w:r>
      <w:r>
        <w:rPr>
          <w:rFonts w:hint="eastAsia" w:ascii="宋体" w:eastAsia="宋体"/>
          <w:color w:val="auto"/>
          <w:sz w:val="22"/>
        </w:rPr>
        <w:t>▲</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pPr>
        <w:adjustRightInd w:val="0"/>
        <w:snapToGrid w:val="0"/>
        <w:spacing w:line="460" w:lineRule="atLeast"/>
        <w:ind w:firstLine="440" w:firstLineChars="200"/>
        <w:rPr>
          <w:rFonts w:hint="eastAsia" w:ascii="宋体" w:eastAsia="宋体" w:cs="Arial"/>
          <w:color w:val="auto"/>
          <w:sz w:val="22"/>
          <w:szCs w:val="22"/>
        </w:rPr>
      </w:pPr>
      <w:r>
        <w:rPr>
          <w:rFonts w:hint="eastAsia" w:ascii="宋体" w:eastAsia="宋体"/>
          <w:b w:val="0"/>
          <w:color w:val="auto"/>
          <w:sz w:val="22"/>
          <w:szCs w:val="22"/>
        </w:rPr>
        <w:t>3.8</w:t>
      </w:r>
      <w:r>
        <w:rPr>
          <w:rFonts w:hint="eastAsia" w:ascii="宋体" w:eastAsia="宋体"/>
          <w:b w:val="0"/>
          <w:color w:val="auto"/>
          <w:sz w:val="22"/>
          <w:szCs w:val="22"/>
          <w:lang w:val="en-US" w:eastAsia="zh-CN"/>
        </w:rPr>
        <w:t>.</w:t>
      </w:r>
      <w:r>
        <w:rPr>
          <w:rFonts w:hint="eastAsia" w:ascii="宋体" w:eastAsia="宋体" w:cs="Arial"/>
          <w:color w:val="auto"/>
          <w:sz w:val="22"/>
          <w:szCs w:val="22"/>
        </w:rPr>
        <w:t>评标过程中遇到特殊情况，由评标委员会遵循公开、公正原则，采取投票方式按照少数服从多数原则决定。</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3.9</w:t>
      </w:r>
      <w:r>
        <w:rPr>
          <w:rFonts w:hint="eastAsia" w:ascii="宋体" w:eastAsia="宋体"/>
          <w:b w:val="0"/>
          <w:color w:val="auto"/>
          <w:sz w:val="22"/>
          <w:szCs w:val="22"/>
          <w:lang w:val="en-US" w:eastAsia="zh-CN"/>
        </w:rPr>
        <w:t>.</w:t>
      </w:r>
      <w:r>
        <w:rPr>
          <w:rFonts w:hint="eastAsia" w:ascii="宋体" w:eastAsia="宋体"/>
          <w:b w:val="0"/>
          <w:color w:val="auto"/>
          <w:sz w:val="22"/>
          <w:szCs w:val="22"/>
        </w:rPr>
        <w:t>实质上没有响应招标文件要求的投标将被拒绝。评标委员会不得通过询标使投标供应商修正或撤消不合要求的偏离从而使其投标成为实质上响应的投标。</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3.10</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评标委员会对投标文件的判定，只依据投标内容本身，不依靠开标后的任何外来证明。</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3.11</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评标委员会在评标中，不得改变招标文件中规定的评标标准、方法和中标条件。</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pPr>
        <w:pStyle w:val="23"/>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4、投标文件的澄清</w:t>
      </w:r>
    </w:p>
    <w:p>
      <w:pPr>
        <w:adjustRightInd w:val="0"/>
        <w:snapToGrid w:val="0"/>
        <w:spacing w:line="460" w:lineRule="atLeast"/>
        <w:ind w:firstLine="442" w:firstLineChars="200"/>
        <w:rPr>
          <w:rFonts w:hint="eastAsia" w:ascii="宋体" w:eastAsia="宋体"/>
          <w:color w:val="auto"/>
          <w:sz w:val="22"/>
          <w:szCs w:val="22"/>
        </w:rPr>
      </w:pPr>
      <w:r>
        <w:rPr>
          <w:rFonts w:hint="eastAsia" w:ascii="宋体" w:eastAsia="宋体"/>
          <w:sz w:val="22"/>
          <w:szCs w:val="22"/>
        </w:rPr>
        <w:t>4.1</w:t>
      </w:r>
      <w:r>
        <w:rPr>
          <w:rFonts w:hint="eastAsia" w:ascii="宋体" w:eastAsia="宋体"/>
          <w:sz w:val="22"/>
          <w:szCs w:val="22"/>
          <w:lang w:val="en-US" w:eastAsia="zh-CN"/>
        </w:rPr>
        <w:t>.</w:t>
      </w:r>
      <w:r>
        <w:rPr>
          <w:rFonts w:hint="eastAsia" w:ascii="宋体" w:eastAsia="宋体"/>
          <w:sz w:val="22"/>
          <w:szCs w:val="22"/>
        </w:rPr>
        <w:t>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在规定的时间内作出必要的澄清、说明，投标供应商澄清、说明时</w:t>
      </w:r>
      <w:r>
        <w:rPr>
          <w:rFonts w:hint="eastAsia" w:ascii="宋体" w:eastAsia="宋体"/>
          <w:color w:val="auto"/>
          <w:sz w:val="22"/>
          <w:szCs w:val="22"/>
        </w:rPr>
        <w:t>间不少于30分钟，投标供应商未在规定的时间内作出必要的澄清、说明可能导致对其不利的评定。</w:t>
      </w:r>
    </w:p>
    <w:p>
      <w:pPr>
        <w:adjustRightInd w:val="0"/>
        <w:snapToGrid w:val="0"/>
        <w:spacing w:line="460" w:lineRule="atLeast"/>
        <w:ind w:firstLine="442" w:firstLineChars="200"/>
        <w:rPr>
          <w:rFonts w:hint="eastAsia" w:ascii="宋体" w:eastAsia="宋体"/>
          <w:b w:val="0"/>
          <w:color w:val="auto"/>
          <w:sz w:val="22"/>
          <w:szCs w:val="22"/>
        </w:rPr>
      </w:pPr>
      <w:r>
        <w:rPr>
          <w:rFonts w:hint="eastAsia" w:ascii="宋体" w:eastAsia="宋体"/>
          <w:sz w:val="22"/>
          <w:szCs w:val="22"/>
        </w:rPr>
        <w:t>4.2</w:t>
      </w:r>
      <w:r>
        <w:rPr>
          <w:rFonts w:hint="eastAsia" w:ascii="宋体" w:eastAsia="宋体"/>
          <w:sz w:val="22"/>
          <w:szCs w:val="22"/>
          <w:lang w:val="en-US" w:eastAsia="zh-CN"/>
        </w:rPr>
        <w:t>.</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pPr>
        <w:snapToGrid w:val="0"/>
        <w:spacing w:line="460" w:lineRule="atLeas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不同投标供应商的投标文件由同一单位或者个人编制；</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b w:val="0"/>
          <w:color w:val="auto"/>
          <w:sz w:val="22"/>
          <w:szCs w:val="22"/>
        </w:rPr>
        <w:t>不同投标供应商委托同一单位或者个人办理投标事宜；</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不同投标供应商的投标文件载明的项目管理成员为同一人；</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不同投标供应商的投标文件异常一致或者投标报价呈规律性差异；</w:t>
      </w:r>
    </w:p>
    <w:p>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不同投标供应商的投标文件相互混装；</w:t>
      </w:r>
    </w:p>
    <w:p>
      <w:pPr>
        <w:snapToGri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7、评标原则</w:t>
      </w:r>
    </w:p>
    <w:p>
      <w:pPr>
        <w:pStyle w:val="23"/>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pPr>
        <w:pStyle w:val="23"/>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pPr>
        <w:pStyle w:val="23"/>
        <w:adjustRightInd w:val="0"/>
        <w:snapToGrid w:val="0"/>
        <w:spacing w:line="460" w:lineRule="atLeast"/>
        <w:ind w:left="218" w:leftChars="104" w:firstLine="221" w:firstLineChars="100"/>
        <w:rPr>
          <w:rFonts w:hAnsi="宋体" w:eastAsia="宋体"/>
          <w:sz w:val="22"/>
          <w:szCs w:val="22"/>
        </w:rPr>
      </w:pPr>
      <w:bookmarkStart w:id="55" w:name="_Toc132123883"/>
      <w:bookmarkStart w:id="56" w:name="_Toc132123441"/>
      <w:bookmarkStart w:id="57" w:name="_Toc132125039"/>
      <w:bookmarkStart w:id="58" w:name="_Toc132125576"/>
      <w:bookmarkStart w:id="59" w:name="_Toc132125985"/>
      <w:bookmarkStart w:id="60" w:name="_Toc132123840"/>
      <w:bookmarkStart w:id="61" w:name="_Toc132125153"/>
      <w:bookmarkStart w:id="62" w:name="_Toc132124596"/>
      <w:bookmarkStart w:id="63" w:name="_Toc132125097"/>
      <w:bookmarkStart w:id="64" w:name="_Toc132655778"/>
      <w:bookmarkStart w:id="65" w:name="_Toc132123636"/>
      <w:bookmarkStart w:id="66" w:name="_Toc132123549"/>
      <w:bookmarkStart w:id="67" w:name="_Toc132122418"/>
      <w:bookmarkStart w:id="68" w:name="_Toc132126156"/>
      <w:bookmarkStart w:id="69" w:name="_Toc132122121"/>
      <w:r>
        <w:rPr>
          <w:rFonts w:hAnsi="宋体" w:eastAsia="宋体"/>
          <w:sz w:val="22"/>
          <w:szCs w:val="22"/>
        </w:rPr>
        <w:t>8、可中止电子交易活动的情形</w:t>
      </w:r>
    </w:p>
    <w:p>
      <w:pPr>
        <w:pStyle w:val="23"/>
        <w:adjustRightInd w:val="0"/>
        <w:snapToGrid w:val="0"/>
        <w:spacing w:line="460" w:lineRule="atLeas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pPr>
        <w:pStyle w:val="23"/>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pPr>
        <w:pStyle w:val="23"/>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pPr>
        <w:pStyle w:val="23"/>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pPr>
        <w:pStyle w:val="23"/>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4）病毒发作导致不能进行正常操作的；</w:t>
      </w:r>
    </w:p>
    <w:p>
      <w:pPr>
        <w:pStyle w:val="23"/>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pPr>
        <w:pStyle w:val="23"/>
        <w:adjustRightInd w:val="0"/>
        <w:snapToGrid w:val="0"/>
        <w:spacing w:line="460" w:lineRule="atLeast"/>
        <w:ind w:firstLine="442" w:firstLineChars="200"/>
        <w:rPr>
          <w:rFonts w:hint="eastAsia" w:eastAsia="宋体"/>
          <w:b w:val="0"/>
          <w:color w:val="auto"/>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六、授予合同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23"/>
        <w:adjustRightInd w:val="0"/>
        <w:snapToGrid w:val="0"/>
        <w:spacing w:line="460" w:lineRule="atLeast"/>
        <w:ind w:firstLine="440" w:firstLineChars="200"/>
        <w:outlineLvl w:val="1"/>
        <w:rPr>
          <w:rFonts w:hint="eastAsia" w:hAnsi="宋体" w:eastAsia="宋体"/>
          <w:b w:val="0"/>
          <w:color w:val="auto"/>
          <w:sz w:val="22"/>
          <w:szCs w:val="22"/>
        </w:rPr>
      </w:pPr>
      <w:r>
        <w:rPr>
          <w:rFonts w:hint="eastAsia" w:hAnsi="宋体" w:eastAsia="宋体"/>
          <w:b w:val="0"/>
          <w:color w:val="auto"/>
          <w:sz w:val="22"/>
          <w:szCs w:val="22"/>
        </w:rPr>
        <w:t>1、中标条件</w:t>
      </w:r>
    </w:p>
    <w:p>
      <w:pPr>
        <w:adjustRightInd w:val="0"/>
        <w:snapToGrid w:val="0"/>
        <w:spacing w:line="460" w:lineRule="atLeast"/>
        <w:ind w:hanging="1"/>
        <w:rPr>
          <w:rFonts w:hint="eastAsia"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2) 投标供应商有很好的执行合同的能力；</w:t>
      </w:r>
    </w:p>
    <w:p>
      <w:pPr>
        <w:pStyle w:val="23"/>
        <w:adjustRightInd w:val="0"/>
        <w:snapToGrid w:val="0"/>
        <w:spacing w:line="460" w:lineRule="atLeast"/>
        <w:ind w:firstLine="440"/>
        <w:rPr>
          <w:rFonts w:hint="eastAsia" w:hAnsi="宋体" w:eastAsia="宋体"/>
          <w:b w:val="0"/>
          <w:color w:val="auto"/>
          <w:sz w:val="22"/>
          <w:szCs w:val="22"/>
        </w:rPr>
      </w:pPr>
      <w:bookmarkStart w:id="70" w:name="_Toc132122419"/>
      <w:bookmarkStart w:id="71" w:name="_Toc132122122"/>
      <w:r>
        <w:rPr>
          <w:rFonts w:hint="eastAsia" w:hAnsi="宋体" w:eastAsia="宋体"/>
          <w:b w:val="0"/>
          <w:color w:val="auto"/>
          <w:sz w:val="22"/>
          <w:szCs w:val="22"/>
        </w:rPr>
        <w:t>3) 投标供应商能够提供质量技术、商务经济占综合优势的服务；</w:t>
      </w:r>
      <w:bookmarkEnd w:id="70"/>
      <w:bookmarkEnd w:id="71"/>
    </w:p>
    <w:p>
      <w:pPr>
        <w:pStyle w:val="23"/>
        <w:adjustRightInd w:val="0"/>
        <w:snapToGrid w:val="0"/>
        <w:spacing w:line="460" w:lineRule="atLeast"/>
        <w:ind w:firstLine="440"/>
        <w:rPr>
          <w:rFonts w:hint="eastAsia"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pPr>
        <w:pStyle w:val="23"/>
        <w:adjustRightInd w:val="0"/>
        <w:snapToGrid w:val="0"/>
        <w:spacing w:line="460" w:lineRule="atLeast"/>
        <w:rPr>
          <w:rFonts w:hint="eastAsia"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pPr>
        <w:pStyle w:val="23"/>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w:t>
      </w:r>
      <w:bookmarkStart w:id="72" w:name="_Toc132122123"/>
      <w:bookmarkStart w:id="73" w:name="_Toc132122420"/>
      <w:r>
        <w:rPr>
          <w:rFonts w:hint="eastAsia" w:hAnsi="宋体" w:eastAsia="宋体"/>
          <w:b w:val="0"/>
          <w:color w:val="auto"/>
          <w:sz w:val="22"/>
          <w:szCs w:val="22"/>
        </w:rPr>
        <w:t>2、中标通知</w:t>
      </w:r>
      <w:bookmarkEnd w:id="72"/>
      <w:bookmarkEnd w:id="73"/>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w:t>
      </w:r>
      <w:r>
        <w:rPr>
          <w:rFonts w:hint="eastAsia" w:ascii="宋体" w:eastAsia="宋体"/>
          <w:b w:val="0"/>
          <w:color w:val="auto"/>
          <w:sz w:val="22"/>
          <w:szCs w:val="22"/>
          <w:lang w:val="en-US" w:eastAsia="zh-CN"/>
        </w:rPr>
        <w:t>.</w:t>
      </w:r>
      <w:r>
        <w:rPr>
          <w:rFonts w:hint="eastAsia" w:ascii="宋体" w:eastAsia="宋体"/>
          <w:b w:val="0"/>
          <w:color w:val="auto"/>
          <w:sz w:val="22"/>
          <w:szCs w:val="22"/>
        </w:rPr>
        <w:t>采购人依法确认中标供应商后</w:t>
      </w:r>
      <w:r>
        <w:rPr>
          <w:rFonts w:ascii="宋体" w:eastAsia="宋体"/>
          <w:b w:val="0"/>
          <w:color w:val="auto"/>
          <w:sz w:val="22"/>
          <w:szCs w:val="22"/>
        </w:rPr>
        <w:t>，采购机构在浙江政府采购网（</w:t>
      </w:r>
      <w:r>
        <w:rPr>
          <w:rFonts w:hint="eastAsia" w:ascii="宋体" w:eastAsia="宋体"/>
          <w:b w:val="0"/>
          <w:color w:val="auto"/>
          <w:sz w:val="22"/>
          <w:szCs w:val="22"/>
        </w:rPr>
        <w:t>https://zfcg.czt.zj.gov.cn/index/index.html?_=1649948127417</w:t>
      </w:r>
      <w:r>
        <w:rPr>
          <w:rFonts w:ascii="宋体" w:eastAsia="宋体"/>
          <w:b w:val="0"/>
          <w:color w:val="auto"/>
          <w:sz w:val="22"/>
          <w:szCs w:val="22"/>
        </w:rPr>
        <w:t>）、</w:t>
      </w:r>
      <w:r>
        <w:rPr>
          <w:rFonts w:hint="eastAsia" w:ascii="宋体" w:eastAsia="宋体"/>
          <w:b w:val="0"/>
          <w:color w:val="auto"/>
          <w:sz w:val="22"/>
          <w:szCs w:val="22"/>
          <w:lang w:val="en-US" w:eastAsia="zh-CN"/>
        </w:rPr>
        <w:t>文成县</w:t>
      </w:r>
      <w:r>
        <w:rPr>
          <w:rFonts w:hint="eastAsia" w:ascii="宋体" w:eastAsia="宋体"/>
          <w:b w:val="0"/>
          <w:color w:val="auto"/>
          <w:sz w:val="22"/>
          <w:szCs w:val="22"/>
        </w:rPr>
        <w:t>公共资源交易网http://ggjy.wencheng.gov.cn/wccms/</w:t>
      </w:r>
      <w:r>
        <w:rPr>
          <w:rFonts w:ascii="宋体" w:eastAsia="宋体"/>
          <w:b w:val="0"/>
          <w:color w:val="auto"/>
          <w:sz w:val="22"/>
          <w:szCs w:val="22"/>
        </w:rPr>
        <w:t>公告中标结果，同时发出中标通知书，中标公告期限为1个工作日</w:t>
      </w:r>
      <w:r>
        <w:rPr>
          <w:rFonts w:hint="eastAsia" w:ascii="宋体" w:eastAsia="宋体"/>
          <w:b w:val="0"/>
          <w:color w:val="auto"/>
          <w:sz w:val="22"/>
          <w:szCs w:val="22"/>
        </w:rPr>
        <w:t>。</w:t>
      </w:r>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w:t>
      </w:r>
      <w:r>
        <w:rPr>
          <w:rFonts w:hint="eastAsia" w:ascii="宋体" w:eastAsia="宋体"/>
          <w:b w:val="0"/>
          <w:color w:val="auto"/>
          <w:sz w:val="22"/>
          <w:szCs w:val="22"/>
        </w:rPr>
        <w:t>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lang w:val="en-US" w:eastAsia="zh-CN"/>
        </w:rPr>
        <w:t>.</w:t>
      </w:r>
      <w:r>
        <w:rPr>
          <w:rFonts w:ascii="宋体" w:eastAsia="宋体"/>
          <w:b w:val="0"/>
          <w:color w:val="auto"/>
          <w:sz w:val="22"/>
          <w:szCs w:val="22"/>
        </w:rPr>
        <w:t>中标无效</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74" w:name="_Toc132122124"/>
      <w:bookmarkStart w:id="75" w:name="_Toc132122421"/>
      <w:r>
        <w:rPr>
          <w:rFonts w:hint="eastAsia" w:hAnsi="宋体" w:eastAsia="宋体"/>
          <w:b w:val="0"/>
          <w:color w:val="auto"/>
          <w:sz w:val="22"/>
          <w:szCs w:val="22"/>
        </w:rPr>
        <w:t>3、签订合同</w:t>
      </w:r>
      <w:bookmarkEnd w:id="74"/>
      <w:bookmarkEnd w:id="75"/>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w:t>
      </w:r>
      <w:r>
        <w:rPr>
          <w:rFonts w:hint="eastAsia" w:hAnsi="宋体" w:eastAsia="宋体"/>
          <w:b w:val="0"/>
          <w:color w:val="auto"/>
          <w:sz w:val="22"/>
          <w:szCs w:val="22"/>
        </w:rPr>
        <w:t>拒签合同的责任</w:t>
      </w:r>
    </w:p>
    <w:p>
      <w:pPr>
        <w:pStyle w:val="23"/>
        <w:adjustRightInd w:val="0"/>
        <w:snapToGrid w:val="0"/>
        <w:spacing w:line="460" w:lineRule="exact"/>
        <w:rPr>
          <w:rFonts w:hint="eastAsia"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pPr>
        <w:pStyle w:val="23"/>
        <w:adjustRightInd w:val="0"/>
        <w:snapToGrid w:val="0"/>
        <w:spacing w:line="410" w:lineRule="atLeast"/>
        <w:ind w:firstLine="433" w:firstLineChars="197"/>
        <w:rPr>
          <w:rFonts w:hint="eastAsia" w:hAnsi="宋体" w:eastAsia="宋体"/>
          <w:b w:val="0"/>
          <w:bCs w:val="0"/>
          <w:color w:val="auto"/>
          <w:sz w:val="22"/>
          <w:szCs w:val="22"/>
        </w:rPr>
      </w:pPr>
      <w:r>
        <w:rPr>
          <w:rFonts w:hint="eastAsia" w:hAnsi="宋体" w:eastAsia="宋体"/>
          <w:b w:val="0"/>
          <w:bCs w:val="0"/>
          <w:color w:val="auto"/>
          <w:sz w:val="22"/>
          <w:szCs w:val="22"/>
          <w:lang w:val="en-US" w:eastAsia="zh-CN"/>
        </w:rPr>
        <w:t>4</w:t>
      </w:r>
      <w:r>
        <w:rPr>
          <w:rFonts w:hint="eastAsia" w:hAnsi="宋体" w:eastAsia="宋体"/>
          <w:b w:val="0"/>
          <w:bCs w:val="0"/>
          <w:color w:val="auto"/>
          <w:sz w:val="22"/>
          <w:szCs w:val="22"/>
        </w:rPr>
        <w:t>、履约保证金</w:t>
      </w:r>
    </w:p>
    <w:p>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sz w:val="22"/>
          <w:szCs w:val="22"/>
          <w:lang w:val="en-US" w:eastAsia="zh-CN"/>
        </w:rPr>
        <w:t>4</w:t>
      </w:r>
      <w:r>
        <w:rPr>
          <w:rFonts w:hint="eastAsia" w:ascii="宋体" w:eastAsia="宋体" w:cs="Arial"/>
          <w:b w:val="0"/>
          <w:bCs w:val="0"/>
          <w:sz w:val="22"/>
          <w:szCs w:val="22"/>
        </w:rPr>
        <w:t>.1</w:t>
      </w:r>
      <w:r>
        <w:rPr>
          <w:rFonts w:hint="eastAsia" w:ascii="宋体" w:eastAsia="宋体" w:cs="Arial"/>
          <w:b w:val="0"/>
          <w:bCs w:val="0"/>
          <w:sz w:val="22"/>
          <w:szCs w:val="22"/>
          <w:lang w:val="en-US" w:eastAsia="zh-CN"/>
        </w:rPr>
        <w:t>.</w:t>
      </w:r>
      <w:r>
        <w:rPr>
          <w:rFonts w:hint="eastAsia" w:ascii="宋体" w:eastAsia="宋体"/>
          <w:b w:val="0"/>
          <w:bCs w:val="0"/>
          <w:sz w:val="22"/>
          <w:szCs w:val="22"/>
        </w:rPr>
        <w:t>合同签订</w:t>
      </w:r>
      <w:r>
        <w:rPr>
          <w:rFonts w:hint="eastAsia" w:ascii="宋体" w:eastAsia="宋体"/>
          <w:b w:val="0"/>
          <w:bCs w:val="0"/>
          <w:sz w:val="22"/>
          <w:szCs w:val="22"/>
          <w:lang w:val="en-US" w:eastAsia="zh-CN"/>
        </w:rPr>
        <w:t>前3个工作日内</w:t>
      </w:r>
      <w:r>
        <w:rPr>
          <w:rFonts w:hint="eastAsia" w:ascii="宋体" w:eastAsia="宋体"/>
          <w:b w:val="0"/>
          <w:bCs w:val="0"/>
          <w:sz w:val="22"/>
          <w:szCs w:val="22"/>
        </w:rPr>
        <w:t>中标供应商应提供合同</w:t>
      </w:r>
      <w:r>
        <w:rPr>
          <w:rFonts w:hint="eastAsia" w:ascii="宋体" w:eastAsia="宋体"/>
          <w:b w:val="0"/>
          <w:bCs w:val="0"/>
          <w:color w:val="auto"/>
          <w:sz w:val="22"/>
          <w:szCs w:val="22"/>
        </w:rPr>
        <w:t>总金额</w:t>
      </w: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%的履约保证金至采购人指定账户</w:t>
      </w:r>
      <w:r>
        <w:rPr>
          <w:rFonts w:hint="eastAsia" w:ascii="宋体" w:eastAsia="宋体" w:cs="Arial"/>
          <w:b w:val="0"/>
          <w:bCs w:val="0"/>
          <w:color w:val="auto"/>
          <w:sz w:val="22"/>
          <w:szCs w:val="22"/>
        </w:rPr>
        <w:t>：</w:t>
      </w:r>
    </w:p>
    <w:p>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单位名称：  （中标后7个工作日内由采购人提供） </w:t>
      </w:r>
    </w:p>
    <w:p>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开户银行：  （中标后7个工作日内由采购人提供） </w:t>
      </w:r>
    </w:p>
    <w:p>
      <w:pPr>
        <w:autoSpaceDE w:val="0"/>
        <w:autoSpaceDN w:val="0"/>
        <w:adjustRightInd w:val="0"/>
        <w:spacing w:line="450" w:lineRule="atLeast"/>
        <w:ind w:firstLine="440" w:firstLineChars="200"/>
        <w:textAlignment w:val="bottom"/>
        <w:rPr>
          <w:rFonts w:hint="eastAsia" w:ascii="宋体" w:eastAsia="宋体" w:cs="Arial"/>
          <w:b w:val="0"/>
          <w:bCs w:val="0"/>
          <w:sz w:val="22"/>
          <w:szCs w:val="22"/>
        </w:rPr>
      </w:pPr>
      <w:r>
        <w:rPr>
          <w:rFonts w:hint="eastAsia" w:ascii="宋体" w:eastAsia="宋体" w:cs="Arial"/>
          <w:b w:val="0"/>
          <w:bCs w:val="0"/>
          <w:sz w:val="22"/>
          <w:szCs w:val="22"/>
        </w:rPr>
        <w:t xml:space="preserve">银行账号：  （中标后7个工作日内由采购人提供） </w:t>
      </w:r>
    </w:p>
    <w:p>
      <w:pPr>
        <w:autoSpaceDE w:val="0"/>
        <w:autoSpaceDN w:val="0"/>
        <w:adjustRightInd w:val="0"/>
        <w:snapToGrid w:val="0"/>
        <w:spacing w:line="410" w:lineRule="atLeast"/>
        <w:ind w:firstLine="433" w:firstLineChars="197"/>
        <w:textAlignment w:val="bottom"/>
        <w:rPr>
          <w:rFonts w:hint="eastAsia" w:ascii="宋体" w:eastAsia="宋体"/>
          <w:b w:val="0"/>
          <w:bCs w:val="0"/>
          <w:color w:val="auto"/>
          <w:sz w:val="22"/>
          <w:szCs w:val="22"/>
        </w:rPr>
      </w:pPr>
      <w:bookmarkStart w:id="76" w:name="_Toc295828976"/>
      <w:r>
        <w:rPr>
          <w:rFonts w:hint="eastAsia" w:ascii="宋体" w:eastAsia="宋体"/>
          <w:b w:val="0"/>
          <w:bCs w:val="0"/>
          <w:color w:val="auto"/>
          <w:sz w:val="22"/>
          <w:szCs w:val="22"/>
          <w:lang w:val="en-US" w:eastAsia="zh-CN"/>
        </w:rPr>
        <w:t>5</w:t>
      </w:r>
      <w:r>
        <w:rPr>
          <w:rFonts w:hint="eastAsia" w:ascii="宋体" w:eastAsia="宋体" w:cs="仿宋_GB2312"/>
          <w:b w:val="0"/>
          <w:bCs w:val="0"/>
          <w:color w:val="auto"/>
          <w:sz w:val="22"/>
          <w:szCs w:val="22"/>
          <w:lang w:val="zh-CN"/>
        </w:rPr>
        <w:t>、</w:t>
      </w:r>
      <w:r>
        <w:rPr>
          <w:rFonts w:hint="eastAsia" w:ascii="宋体" w:eastAsia="宋体"/>
          <w:b w:val="0"/>
          <w:bCs w:val="0"/>
          <w:color w:val="auto"/>
          <w:sz w:val="22"/>
          <w:szCs w:val="22"/>
        </w:rPr>
        <w:t>招标代理服务费</w:t>
      </w:r>
    </w:p>
    <w:p>
      <w:pPr>
        <w:autoSpaceDE w:val="0"/>
        <w:autoSpaceDN w:val="0"/>
        <w:adjustRightInd w:val="0"/>
        <w:spacing w:line="450" w:lineRule="atLeast"/>
        <w:ind w:firstLine="440" w:firstLineChars="200"/>
        <w:textAlignment w:val="bottom"/>
        <w:rPr>
          <w:rFonts w:hint="eastAsia" w:ascii="宋体" w:hAnsi="宋体" w:eastAsia="宋体" w:cs="Arial"/>
          <w:b w:val="0"/>
          <w:bCs w:val="0"/>
          <w:sz w:val="22"/>
          <w:szCs w:val="22"/>
          <w:lang w:val="en-US" w:eastAsia="zh-CN"/>
        </w:rPr>
      </w:pPr>
      <w:r>
        <w:rPr>
          <w:rFonts w:hint="eastAsia" w:ascii="宋体" w:hAnsi="宋体" w:eastAsia="宋体" w:cs="Arial"/>
          <w:b w:val="0"/>
          <w:bCs w:val="0"/>
          <w:sz w:val="22"/>
          <w:szCs w:val="22"/>
          <w:lang w:val="en-US" w:eastAsia="zh-CN"/>
        </w:rPr>
        <w:t>5.1</w:t>
      </w:r>
      <w:r>
        <w:rPr>
          <w:rFonts w:hint="eastAsia" w:ascii="宋体" w:eastAsia="宋体" w:cs="Arial"/>
          <w:b w:val="0"/>
          <w:bCs w:val="0"/>
          <w:sz w:val="22"/>
          <w:szCs w:val="22"/>
          <w:lang w:val="en-US" w:eastAsia="zh-CN"/>
        </w:rPr>
        <w:t>.</w:t>
      </w:r>
      <w:r>
        <w:rPr>
          <w:rFonts w:hint="eastAsia" w:ascii="宋体" w:hAnsi="宋体" w:eastAsia="宋体" w:cs="宋体"/>
          <w:b w:val="0"/>
          <w:bCs/>
          <w:sz w:val="22"/>
          <w:szCs w:val="22"/>
          <w:u w:val="none"/>
          <w:lang w:eastAsia="zh-CN"/>
        </w:rPr>
        <w:t>中标</w:t>
      </w:r>
      <w:r>
        <w:rPr>
          <w:rFonts w:hint="eastAsia" w:ascii="宋体" w:hAnsi="宋体" w:eastAsia="宋体" w:cs="宋体"/>
          <w:b w:val="0"/>
          <w:bCs/>
          <w:sz w:val="22"/>
          <w:szCs w:val="22"/>
          <w:u w:val="none"/>
        </w:rPr>
        <w:t>供应商在领取</w:t>
      </w:r>
      <w:r>
        <w:rPr>
          <w:rFonts w:hint="eastAsia" w:ascii="宋体" w:hAnsi="宋体" w:eastAsia="宋体" w:cs="宋体"/>
          <w:b w:val="0"/>
          <w:bCs/>
          <w:sz w:val="22"/>
          <w:szCs w:val="22"/>
          <w:u w:val="none"/>
          <w:lang w:eastAsia="zh-CN"/>
        </w:rPr>
        <w:t>中标</w:t>
      </w:r>
      <w:r>
        <w:rPr>
          <w:rFonts w:hint="eastAsia" w:ascii="宋体" w:hAnsi="宋体" w:eastAsia="宋体" w:cs="宋体"/>
          <w:b w:val="0"/>
          <w:bCs/>
          <w:sz w:val="22"/>
          <w:szCs w:val="22"/>
          <w:u w:val="none"/>
        </w:rPr>
        <w:t>通知书同时向代理机构支付招标代理服务费，招标代理服务费按原国家计委印发的《招标代理服务收费管理暂行办法》计价格【2002】1980号文件（</w:t>
      </w:r>
      <w:r>
        <w:rPr>
          <w:rFonts w:hint="eastAsia" w:ascii="宋体" w:eastAsia="宋体" w:cs="宋体"/>
          <w:b w:val="0"/>
          <w:bCs/>
          <w:sz w:val="22"/>
          <w:szCs w:val="22"/>
          <w:u w:val="none"/>
          <w:lang w:eastAsia="zh-CN"/>
        </w:rPr>
        <w:t>货物</w:t>
      </w:r>
      <w:r>
        <w:rPr>
          <w:rFonts w:hint="eastAsia" w:ascii="宋体" w:hAnsi="宋体" w:eastAsia="宋体" w:cs="宋体"/>
          <w:b w:val="0"/>
          <w:bCs/>
          <w:sz w:val="22"/>
          <w:szCs w:val="22"/>
          <w:u w:val="none"/>
        </w:rPr>
        <w:t>类）标准收取，招标代理服务</w:t>
      </w:r>
      <w:r>
        <w:rPr>
          <w:rFonts w:hint="eastAsia" w:ascii="宋体" w:hAnsi="宋体" w:eastAsia="宋体" w:cs="宋体"/>
          <w:b w:val="0"/>
          <w:bCs/>
          <w:sz w:val="22"/>
          <w:szCs w:val="22"/>
          <w:u w:val="none"/>
        </w:rPr>
        <w:t>费</w:t>
      </w:r>
      <w:r>
        <w:rPr>
          <w:rFonts w:hint="eastAsia" w:ascii="宋体" w:hAnsi="宋体" w:eastAsia="宋体" w:cs="宋体"/>
          <w:b w:val="0"/>
          <w:bCs/>
          <w:sz w:val="22"/>
          <w:szCs w:val="22"/>
          <w:u w:val="none"/>
          <w:lang w:eastAsia="zh-CN"/>
        </w:rPr>
        <w:t>、</w:t>
      </w:r>
      <w:r>
        <w:rPr>
          <w:rFonts w:hint="eastAsia" w:ascii="宋体" w:hAnsi="宋体" w:eastAsia="宋体" w:cs="宋体"/>
          <w:b w:val="0"/>
          <w:bCs/>
          <w:sz w:val="22"/>
          <w:szCs w:val="22"/>
          <w:u w:val="none"/>
        </w:rPr>
        <w:t>监理费包含在投标总价中。</w:t>
      </w:r>
    </w:p>
    <w:p>
      <w:pPr>
        <w:autoSpaceDE w:val="0"/>
        <w:autoSpaceDN w:val="0"/>
        <w:adjustRightInd w:val="0"/>
        <w:spacing w:line="45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招标代理服务费汇入以下帐号：</w:t>
      </w:r>
    </w:p>
    <w:p>
      <w:pPr>
        <w:spacing w:line="450" w:lineRule="atLeast"/>
        <w:ind w:firstLine="440" w:firstLineChars="200"/>
        <w:rPr>
          <w:rFonts w:hint="eastAsia" w:ascii="宋体" w:eastAsia="宋体"/>
          <w:b w:val="0"/>
          <w:sz w:val="22"/>
          <w:szCs w:val="22"/>
        </w:rPr>
      </w:pPr>
      <w:r>
        <w:rPr>
          <w:rFonts w:hint="eastAsia" w:ascii="宋体" w:eastAsia="宋体"/>
          <w:b w:val="0"/>
          <w:sz w:val="22"/>
          <w:szCs w:val="22"/>
        </w:rPr>
        <w:t>开户</w:t>
      </w:r>
      <w:r>
        <w:rPr>
          <w:rFonts w:hint="eastAsia" w:ascii="宋体" w:eastAsia="宋体" w:cs="Arial"/>
          <w:b w:val="0"/>
          <w:sz w:val="22"/>
          <w:szCs w:val="22"/>
        </w:rPr>
        <w:t>银行：</w:t>
      </w:r>
      <w:r>
        <w:rPr>
          <w:rFonts w:hint="eastAsia" w:ascii="宋体" w:hAnsi="宋体" w:eastAsia="宋体" w:cs="Arial"/>
          <w:b w:val="0"/>
          <w:bCs/>
          <w:sz w:val="22"/>
          <w:szCs w:val="22"/>
          <w:lang w:eastAsia="zh-CN"/>
        </w:rPr>
        <w:t>交通银行温州分行营业部</w:t>
      </w:r>
    </w:p>
    <w:p>
      <w:pPr>
        <w:spacing w:line="450" w:lineRule="atLeast"/>
        <w:ind w:firstLine="440" w:firstLineChars="200"/>
        <w:rPr>
          <w:rFonts w:hint="eastAsia" w:ascii="宋体" w:hAnsi="宋体" w:eastAsia="宋体" w:cs="Arial"/>
          <w:b w:val="0"/>
          <w:bCs/>
          <w:sz w:val="22"/>
          <w:szCs w:val="22"/>
          <w:lang w:val="en-US" w:eastAsia="zh-CN"/>
        </w:rPr>
      </w:pPr>
      <w:r>
        <w:rPr>
          <w:rFonts w:hint="eastAsia" w:ascii="宋体" w:hAnsi="宋体" w:eastAsia="宋体" w:cs="Arial"/>
          <w:b w:val="0"/>
          <w:bCs/>
          <w:sz w:val="22"/>
          <w:szCs w:val="22"/>
          <w:lang w:val="en-US" w:eastAsia="zh-CN"/>
        </w:rPr>
        <w:t>开户名称：温州星阳工程项目管理有限公司</w:t>
      </w:r>
    </w:p>
    <w:p>
      <w:pPr>
        <w:spacing w:line="450" w:lineRule="atLeast"/>
        <w:ind w:firstLine="440" w:firstLineChars="200"/>
        <w:rPr>
          <w:rFonts w:hint="eastAsia" w:ascii="宋体" w:hAnsi="宋体" w:eastAsia="宋体" w:cs="Arial"/>
          <w:b w:val="0"/>
          <w:bCs/>
          <w:sz w:val="22"/>
          <w:szCs w:val="22"/>
          <w:lang w:val="en-US" w:eastAsia="zh-CN"/>
        </w:rPr>
      </w:pPr>
      <w:r>
        <w:rPr>
          <w:rFonts w:hint="eastAsia" w:ascii="宋体" w:hAnsi="宋体" w:eastAsia="宋体" w:cs="Arial"/>
          <w:b w:val="0"/>
          <w:bCs/>
          <w:sz w:val="22"/>
          <w:szCs w:val="22"/>
          <w:lang w:val="en-US" w:eastAsia="zh-CN"/>
        </w:rPr>
        <w:t>开户账号：333501500013000518310</w:t>
      </w:r>
    </w:p>
    <w:p>
      <w:pPr>
        <w:autoSpaceDE w:val="0"/>
        <w:autoSpaceDN w:val="0"/>
        <w:adjustRightInd w:val="0"/>
        <w:spacing w:line="450" w:lineRule="atLeast"/>
        <w:ind w:firstLine="440" w:firstLineChars="200"/>
        <w:textAlignment w:val="bottom"/>
        <w:rPr>
          <w:rFonts w:hint="eastAsia" w:ascii="宋体" w:hAnsi="宋体" w:eastAsia="宋体" w:cs="Arial"/>
          <w:b w:val="0"/>
          <w:bCs/>
          <w:sz w:val="22"/>
          <w:szCs w:val="22"/>
          <w:lang w:val="en-US" w:eastAsia="zh-CN"/>
        </w:rPr>
      </w:pPr>
      <w:r>
        <w:rPr>
          <w:rFonts w:hint="eastAsia" w:ascii="宋体" w:hAnsi="宋体" w:eastAsia="宋体" w:cs="Arial"/>
          <w:b w:val="0"/>
          <w:bCs/>
          <w:sz w:val="22"/>
          <w:szCs w:val="22"/>
          <w:lang w:val="en-US" w:eastAsia="zh-CN"/>
        </w:rPr>
        <w:t>支付行号:301333000188</w:t>
      </w:r>
    </w:p>
    <w:p>
      <w:pPr>
        <w:pStyle w:val="36"/>
        <w:ind w:firstLine="440" w:firstLineChars="200"/>
        <w:jc w:val="both"/>
        <w:rPr>
          <w:rFonts w:hint="eastAsia"/>
          <w:lang w:val="zh-CN"/>
        </w:rPr>
      </w:pPr>
      <w:r>
        <w:rPr>
          <w:rFonts w:hint="eastAsia" w:ascii="宋体"/>
          <w:b w:val="0"/>
          <w:sz w:val="22"/>
          <w:szCs w:val="22"/>
          <w:lang w:val="en-US" w:eastAsia="zh-CN"/>
        </w:rPr>
        <w:t>5</w:t>
      </w:r>
      <w:r>
        <w:rPr>
          <w:rFonts w:hint="eastAsia" w:ascii="宋体"/>
          <w:b w:val="0"/>
          <w:sz w:val="22"/>
          <w:szCs w:val="22"/>
        </w:rPr>
        <w:t>.2</w:t>
      </w:r>
      <w:r>
        <w:rPr>
          <w:rFonts w:hint="eastAsia" w:ascii="宋体"/>
          <w:b w:val="0"/>
          <w:sz w:val="22"/>
          <w:szCs w:val="22"/>
          <w:lang w:val="en-US" w:eastAsia="zh-CN"/>
        </w:rPr>
        <w:t>.</w:t>
      </w:r>
      <w:r>
        <w:rPr>
          <w:rFonts w:hint="eastAsia" w:ascii="宋体"/>
          <w:b w:val="0"/>
          <w:sz w:val="22"/>
          <w:szCs w:val="22"/>
        </w:rPr>
        <w:t>中标供应商未按规定交纳招标代理服务费，取消其中标资格。</w:t>
      </w:r>
    </w:p>
    <w:p>
      <w:pPr>
        <w:jc w:val="center"/>
        <w:rPr>
          <w:rFonts w:hint="eastAsia" w:ascii="宋体" w:eastAsia="宋体"/>
          <w:b w:val="0"/>
          <w:color w:val="auto"/>
          <w:sz w:val="32"/>
          <w:szCs w:val="32"/>
          <w:lang w:val="zh-CN"/>
        </w:rPr>
      </w:pPr>
    </w:p>
    <w:p>
      <w:pPr>
        <w:jc w:val="center"/>
        <w:rPr>
          <w:rFonts w:hint="eastAsia" w:ascii="宋体" w:eastAsia="宋体"/>
          <w:b w:val="0"/>
          <w:color w:val="auto"/>
          <w:sz w:val="32"/>
          <w:szCs w:val="32"/>
          <w:lang w:val="zh-CN"/>
        </w:rPr>
      </w:pPr>
    </w:p>
    <w:p>
      <w:pPr>
        <w:pStyle w:val="2"/>
        <w:rPr>
          <w:rFonts w:hint="eastAsia" w:ascii="宋体" w:eastAsia="宋体"/>
          <w:b w:val="0"/>
          <w:color w:val="auto"/>
          <w:sz w:val="32"/>
          <w:szCs w:val="32"/>
          <w:lang w:val="zh-CN"/>
        </w:rPr>
      </w:pPr>
    </w:p>
    <w:p>
      <w:pPr>
        <w:jc w:val="both"/>
        <w:rPr>
          <w:rFonts w:hint="eastAsia" w:ascii="宋体" w:eastAsia="宋体"/>
          <w:b w:val="0"/>
          <w:color w:val="auto"/>
          <w:sz w:val="32"/>
          <w:szCs w:val="32"/>
          <w:lang w:val="zh-CN"/>
        </w:rPr>
      </w:pPr>
    </w:p>
    <w:p>
      <w:pPr>
        <w:jc w:val="center"/>
        <w:rPr>
          <w:rFonts w:hint="eastAsia" w:ascii="宋体" w:eastAsia="宋体"/>
          <w:b w:val="0"/>
          <w:color w:val="auto"/>
          <w:sz w:val="32"/>
          <w:szCs w:val="32"/>
          <w:lang w:val="zh-CN"/>
        </w:rPr>
      </w:pPr>
    </w:p>
    <w:p>
      <w:pPr>
        <w:jc w:val="both"/>
        <w:rPr>
          <w:rFonts w:hint="eastAsia" w:ascii="宋体" w:eastAsia="宋体"/>
          <w:b w:val="0"/>
          <w:color w:val="auto"/>
          <w:sz w:val="32"/>
          <w:szCs w:val="32"/>
          <w:lang w:val="zh-CN"/>
        </w:rPr>
      </w:pPr>
    </w:p>
    <w:p>
      <w:pPr>
        <w:jc w:val="center"/>
        <w:rPr>
          <w:rFonts w:hint="eastAsia" w:ascii="宋体" w:eastAsia="宋体"/>
          <w:b w:val="0"/>
          <w:color w:val="auto"/>
          <w:sz w:val="32"/>
          <w:szCs w:val="32"/>
          <w:lang w:val="zh-CN"/>
        </w:rPr>
      </w:pPr>
    </w:p>
    <w:p>
      <w:pPr>
        <w:jc w:val="center"/>
        <w:rPr>
          <w:color w:val="auto"/>
          <w:sz w:val="32"/>
          <w:szCs w:val="32"/>
        </w:rPr>
      </w:pPr>
      <w:r>
        <w:rPr>
          <w:rFonts w:hint="eastAsia" w:ascii="宋体" w:eastAsia="宋体"/>
          <w:b w:val="0"/>
          <w:color w:val="auto"/>
          <w:sz w:val="32"/>
          <w:szCs w:val="32"/>
          <w:lang w:val="zh-CN"/>
        </w:rPr>
        <w:t>第</w:t>
      </w:r>
      <w:r>
        <w:rPr>
          <w:rFonts w:hint="eastAsia" w:ascii="宋体" w:eastAsia="宋体"/>
          <w:b w:val="0"/>
          <w:color w:val="auto"/>
          <w:sz w:val="32"/>
          <w:szCs w:val="32"/>
          <w:lang w:val="en-US" w:eastAsia="zh-CN"/>
        </w:rPr>
        <w:t>四</w:t>
      </w:r>
      <w:r>
        <w:rPr>
          <w:rFonts w:hint="eastAsia" w:ascii="宋体" w:eastAsia="宋体"/>
          <w:b w:val="0"/>
          <w:color w:val="auto"/>
          <w:sz w:val="32"/>
          <w:szCs w:val="32"/>
          <w:lang w:val="zh-CN"/>
        </w:rPr>
        <w:t>部分</w:t>
      </w:r>
      <w:r>
        <w:rPr>
          <w:rFonts w:hint="eastAsia" w:ascii="宋体" w:eastAsia="宋体"/>
          <w:b w:val="0"/>
          <w:color w:val="auto"/>
          <w:sz w:val="32"/>
          <w:szCs w:val="32"/>
          <w:lang w:val="en-US" w:eastAsia="zh-CN"/>
        </w:rPr>
        <w:t xml:space="preserve">  </w:t>
      </w:r>
      <w:r>
        <w:rPr>
          <w:rFonts w:hint="eastAsia" w:ascii="宋体" w:eastAsia="宋体"/>
          <w:b w:val="0"/>
          <w:color w:val="auto"/>
          <w:sz w:val="32"/>
          <w:szCs w:val="32"/>
          <w:lang w:val="zh-CN"/>
        </w:rPr>
        <w:t>政府采购政策功能相关说明</w:t>
      </w:r>
    </w:p>
    <w:p>
      <w:pPr>
        <w:jc w:val="left"/>
        <w:rPr>
          <w:rFonts w:ascii="宋体" w:eastAsia="宋体"/>
          <w:b w:val="0"/>
          <w:sz w:val="22"/>
          <w:szCs w:val="22"/>
        </w:rPr>
      </w:pPr>
    </w:p>
    <w:p>
      <w:pPr>
        <w:rPr>
          <w:rFonts w:ascii="宋体" w:eastAsia="宋体"/>
          <w:color w:val="auto"/>
          <w:sz w:val="22"/>
          <w:szCs w:val="22"/>
        </w:rPr>
      </w:pPr>
      <w:r>
        <w:rPr>
          <w:rFonts w:hint="eastAsia" w:ascii="宋体" w:eastAsia="宋体"/>
          <w:color w:val="auto"/>
          <w:sz w:val="22"/>
          <w:szCs w:val="22"/>
        </w:rPr>
        <w:t>一、小、微企业（含监狱企业、残疾人福利性单位）扶持政策说明</w:t>
      </w:r>
    </w:p>
    <w:p>
      <w:pPr>
        <w:spacing w:line="440" w:lineRule="atLeast"/>
        <w:rPr>
          <w:rFonts w:ascii="宋体" w:eastAsia="宋体"/>
          <w:color w:val="auto"/>
          <w:sz w:val="22"/>
          <w:szCs w:val="22"/>
        </w:rPr>
      </w:pPr>
      <w:r>
        <w:rPr>
          <w:rFonts w:hint="eastAsia" w:ascii="宋体" w:eastAsia="宋体"/>
          <w:color w:val="auto"/>
          <w:sz w:val="22"/>
          <w:szCs w:val="22"/>
        </w:rPr>
        <w:t>1、文件依据</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（1）关于印发《政府采购促进中小企业发展管理办法》的通知（财库〔2020〕46号）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（2）浙江省省财政厅《关于开展政府采购供应商网上注册登记和诚信管理工作的通知》（浙财采监〔2010〕8号)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（3）《工业和信息化部、国家统计局、国家发展和改革委员会、财政部关于印发中小企业划型标准规定的通知》（工信部联企业[2011]300号）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（4）财政部、司法部《关于政府采购支持监狱企业发展有关问题的通知》（财库〔2014〕68号）</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（5）《财政部 民政部 中国残疾人联合会关于促进残疾人就业政府采购政策的通知》（财库〔2017〕 141号）</w:t>
      </w:r>
    </w:p>
    <w:p>
      <w:pPr>
        <w:spacing w:line="440" w:lineRule="atLeast"/>
        <w:rPr>
          <w:rFonts w:ascii="宋体" w:eastAsia="宋体"/>
          <w:b w:val="0"/>
          <w:bCs w:val="0"/>
          <w:color w:val="auto"/>
          <w:sz w:val="22"/>
          <w:szCs w:val="22"/>
        </w:rPr>
      </w:pPr>
      <w:bookmarkStart w:id="77" w:name="_Hlk63077212"/>
      <w:r>
        <w:rPr>
          <w:rFonts w:hint="eastAsia" w:ascii="宋体" w:eastAsia="宋体"/>
          <w:b w:val="0"/>
          <w:bCs w:val="0"/>
          <w:color w:val="auto"/>
          <w:sz w:val="22"/>
          <w:szCs w:val="22"/>
        </w:rPr>
        <w:t>（6）其他法律法规，如有新的标准应采纳新标准</w:t>
      </w:r>
    </w:p>
    <w:bookmarkEnd w:id="77"/>
    <w:p>
      <w:pPr>
        <w:spacing w:line="440" w:lineRule="atLeast"/>
        <w:rPr>
          <w:rFonts w:ascii="宋体" w:eastAsia="宋体"/>
          <w:color w:val="auto"/>
          <w:sz w:val="22"/>
          <w:szCs w:val="22"/>
        </w:rPr>
      </w:pPr>
      <w:r>
        <w:rPr>
          <w:rFonts w:hint="eastAsia" w:ascii="宋体" w:eastAsia="宋体"/>
          <w:color w:val="auto"/>
          <w:sz w:val="22"/>
          <w:szCs w:val="22"/>
        </w:rPr>
        <w:t>2、在政府采购活动中，供应商提供的货物、工程或者服务符合下列情形的，享受《政府采购促进中小企业发展管理办法》规定的中小企业扶持政策：</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（1）在货物采购项目中，货物由中小企业制造，即货物由中小企业生产且使用该中小企业商号或者注册商标；</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（2）在工程采购项目中，工程由中小企业承建，即工程施工单位为中小企业；</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（3）在服务采购项目中，服务由中小企业承接，即提供服务的人员为中小企业依照《中华人民共和国劳动合同法》订立劳动合同的从业人员。</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在货物采购项目中，供应商提供的货物既有中小企业制造货物，也有大型企业制造货物的，不享受本办法规定的中小企业扶持政策。</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以联合体形式参加政府采购活动，联合体各方均为中小企业的，联合体视同中小企业。其中，联合体各方均为小微企业的，联合体视同小微企业。</w:t>
      </w:r>
    </w:p>
    <w:p>
      <w:pPr>
        <w:spacing w:line="440" w:lineRule="atLeast"/>
        <w:rPr>
          <w:rFonts w:ascii="宋体" w:eastAsia="宋体"/>
          <w:color w:val="auto"/>
          <w:sz w:val="22"/>
          <w:szCs w:val="22"/>
        </w:rPr>
      </w:pPr>
      <w:r>
        <w:rPr>
          <w:rFonts w:hint="eastAsia" w:ascii="宋体" w:eastAsia="宋体"/>
          <w:color w:val="auto"/>
          <w:sz w:val="22"/>
          <w:szCs w:val="22"/>
          <w:u w:val="single"/>
        </w:rPr>
        <w:t>3、享受小微企业价格折扣应提供以下证明材料</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《中小企业声明函》（加盖供应商公章，格式见附件1）</w:t>
      </w:r>
    </w:p>
    <w:p>
      <w:pPr>
        <w:spacing w:line="440" w:lineRule="atLeast"/>
        <w:rPr>
          <w:rFonts w:ascii="宋体" w:eastAsia="宋体"/>
          <w:color w:val="auto"/>
          <w:sz w:val="22"/>
          <w:szCs w:val="22"/>
        </w:rPr>
      </w:pPr>
      <w:r>
        <w:rPr>
          <w:rFonts w:hint="eastAsia" w:ascii="宋体" w:eastAsia="宋体"/>
          <w:color w:val="auto"/>
          <w:sz w:val="22"/>
          <w:szCs w:val="22"/>
        </w:rPr>
        <w:t>4、</w:t>
      </w:r>
      <w:r>
        <w:rPr>
          <w:rFonts w:hint="eastAsia" w:ascii="宋体" w:eastAsia="宋体"/>
          <w:color w:val="auto"/>
          <w:sz w:val="22"/>
          <w:szCs w:val="22"/>
          <w:u w:val="single"/>
        </w:rPr>
        <w:t>享受监狱企业价格（</w:t>
      </w:r>
      <w:r>
        <w:rPr>
          <w:rFonts w:hint="eastAsia" w:ascii="宋体" w:eastAsia="宋体"/>
          <w:color w:val="auto"/>
          <w:sz w:val="22"/>
          <w:szCs w:val="22"/>
          <w:u w:val="single"/>
          <w:lang w:val="en-US" w:eastAsia="zh-CN"/>
        </w:rPr>
        <w:t>2</w:t>
      </w:r>
      <w:r>
        <w:rPr>
          <w:rFonts w:hint="eastAsia" w:ascii="宋体" w:eastAsia="宋体"/>
          <w:color w:val="auto"/>
          <w:sz w:val="22"/>
          <w:szCs w:val="22"/>
          <w:u w:val="single"/>
          <w:lang w:eastAsia="zh-CN"/>
        </w:rPr>
        <w:t>0%</w:t>
      </w:r>
      <w:r>
        <w:rPr>
          <w:rFonts w:hint="eastAsia" w:ascii="宋体" w:eastAsia="宋体"/>
          <w:color w:val="auto"/>
          <w:sz w:val="22"/>
          <w:szCs w:val="22"/>
          <w:u w:val="single"/>
        </w:rPr>
        <w:t>）折扣应提供以下证明材料（投标文件中，不提供的不享受价格折扣）</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（1）监狱企业参加政府采购活动时，应当提供由省级以上监狱管理局、戒毒管理局(含新疆生产建设兵团)出具的属于监狱企业的证明文件。在政府采购活动中，监狱企业视同小型、微型企业，享受评审中价格</w:t>
      </w:r>
      <w:r>
        <w:rPr>
          <w:rFonts w:hint="eastAsia" w:ascii="宋体" w:eastAsia="宋体"/>
          <w:b w:val="0"/>
          <w:bCs w:val="0"/>
          <w:color w:val="auto"/>
          <w:sz w:val="22"/>
          <w:szCs w:val="22"/>
          <w:lang w:val="en-US" w:eastAsia="zh-CN"/>
        </w:rPr>
        <w:t>20</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的扣除政策。</w:t>
      </w:r>
    </w:p>
    <w:p>
      <w:pPr>
        <w:spacing w:line="440" w:lineRule="atLeast"/>
        <w:rPr>
          <w:rFonts w:ascii="宋体" w:eastAsia="宋体"/>
          <w:color w:val="auto"/>
          <w:sz w:val="22"/>
          <w:szCs w:val="22"/>
        </w:rPr>
      </w:pPr>
      <w:r>
        <w:rPr>
          <w:rFonts w:hint="eastAsia" w:ascii="宋体" w:eastAsia="宋体"/>
          <w:color w:val="auto"/>
          <w:sz w:val="22"/>
          <w:szCs w:val="22"/>
        </w:rPr>
        <w:t>5、</w:t>
      </w:r>
      <w:r>
        <w:rPr>
          <w:rFonts w:hint="eastAsia" w:ascii="宋体" w:eastAsia="宋体"/>
          <w:color w:val="auto"/>
          <w:sz w:val="22"/>
          <w:szCs w:val="22"/>
          <w:u w:val="single"/>
        </w:rPr>
        <w:t>享受残疾人福利性单位价格</w:t>
      </w:r>
      <w:r>
        <w:rPr>
          <w:rFonts w:hint="eastAsia" w:ascii="宋体" w:eastAsia="宋体"/>
          <w:color w:val="auto"/>
          <w:sz w:val="22"/>
          <w:szCs w:val="22"/>
          <w:u w:val="single"/>
          <w:lang w:val="en-US" w:eastAsia="zh-CN"/>
        </w:rPr>
        <w:t>2</w:t>
      </w:r>
      <w:r>
        <w:rPr>
          <w:rFonts w:hint="eastAsia" w:ascii="宋体" w:eastAsia="宋体"/>
          <w:color w:val="auto"/>
          <w:sz w:val="22"/>
          <w:szCs w:val="22"/>
          <w:u w:val="single"/>
          <w:lang w:eastAsia="zh-CN"/>
        </w:rPr>
        <w:t>0%</w:t>
      </w:r>
      <w:r>
        <w:rPr>
          <w:rFonts w:hint="eastAsia" w:ascii="宋体" w:eastAsia="宋体"/>
          <w:color w:val="auto"/>
          <w:sz w:val="22"/>
          <w:szCs w:val="22"/>
          <w:u w:val="single"/>
        </w:rPr>
        <w:t>折扣应提供以下证明材料（投标文件中，不提供的不享受价格折扣）</w:t>
      </w:r>
      <w:r>
        <w:rPr>
          <w:rFonts w:hint="eastAsia" w:ascii="宋体" w:eastAsia="宋体"/>
          <w:color w:val="auto"/>
          <w:sz w:val="22"/>
          <w:szCs w:val="22"/>
        </w:rPr>
        <w:t>：</w:t>
      </w:r>
    </w:p>
    <w:p>
      <w:pPr>
        <w:spacing w:line="440" w:lineRule="atLeast"/>
        <w:rPr>
          <w:rFonts w:ascii="宋体" w:eastAsia="宋体"/>
          <w:b w:val="0"/>
          <w:bCs w:val="0"/>
          <w:color w:val="auto"/>
          <w:sz w:val="22"/>
          <w:szCs w:val="22"/>
        </w:rPr>
      </w:pPr>
      <w:r>
        <w:rPr>
          <w:rFonts w:hint="eastAsia" w:ascii="宋体" w:eastAsia="宋体"/>
          <w:b w:val="0"/>
          <w:bCs w:val="0"/>
          <w:color w:val="auto"/>
          <w:sz w:val="22"/>
          <w:szCs w:val="22"/>
        </w:rPr>
        <w:t>（1）残疾人福利性单位声明函；</w:t>
      </w:r>
    </w:p>
    <w:p>
      <w:pPr>
        <w:spacing w:line="440" w:lineRule="atLeast"/>
        <w:rPr>
          <w:rFonts w:ascii="宋体" w:eastAsia="宋体"/>
          <w:color w:val="auto"/>
          <w:sz w:val="22"/>
          <w:szCs w:val="22"/>
        </w:rPr>
      </w:pPr>
      <w:r>
        <w:rPr>
          <w:rFonts w:hint="eastAsia" w:ascii="宋体" w:eastAsia="宋体"/>
          <w:color w:val="auto"/>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rPr>
          <w:rFonts w:ascii="宋体" w:eastAsia="宋体"/>
          <w:color w:val="auto"/>
          <w:sz w:val="22"/>
          <w:szCs w:val="22"/>
        </w:rPr>
      </w:pPr>
      <w:r>
        <w:rPr>
          <w:rFonts w:hint="eastAsia" w:ascii="宋体" w:eastAsia="宋体"/>
          <w:color w:val="auto"/>
          <w:sz w:val="22"/>
          <w:szCs w:val="22"/>
        </w:rPr>
        <w:t>附件1：</w:t>
      </w:r>
    </w:p>
    <w:p>
      <w:pPr>
        <w:rPr>
          <w:rFonts w:ascii="宋体" w:eastAsia="宋体"/>
          <w:b w:val="0"/>
          <w:bCs w:val="0"/>
          <w:color w:val="auto"/>
          <w:kern w:val="2"/>
          <w:sz w:val="22"/>
          <w:szCs w:val="22"/>
        </w:rPr>
      </w:pPr>
    </w:p>
    <w:p>
      <w:pPr>
        <w:spacing w:line="440" w:lineRule="atLeast"/>
        <w:jc w:val="center"/>
        <w:rPr>
          <w:rFonts w:ascii="宋体" w:eastAsia="宋体"/>
          <w:color w:val="auto"/>
          <w:sz w:val="22"/>
          <w:szCs w:val="22"/>
        </w:rPr>
      </w:pPr>
      <w:r>
        <w:rPr>
          <w:rFonts w:hint="eastAsia" w:ascii="宋体" w:eastAsia="宋体"/>
          <w:color w:val="auto"/>
          <w:sz w:val="22"/>
          <w:szCs w:val="22"/>
        </w:rPr>
        <w:t>中小企业声明函（货物）</w:t>
      </w:r>
    </w:p>
    <w:p>
      <w:pPr>
        <w:spacing w:line="44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 xml:space="preserve">1. </w:t>
      </w:r>
      <w:r>
        <w:rPr>
          <w:rFonts w:hint="eastAsia" w:ascii="宋体" w:eastAsia="宋体"/>
          <w:b w:val="0"/>
          <w:bCs w:val="0"/>
          <w:color w:val="auto"/>
          <w:sz w:val="22"/>
          <w:szCs w:val="22"/>
          <w:u w:val="single"/>
        </w:rPr>
        <w:t xml:space="preserve">（标的名称） </w:t>
      </w:r>
      <w:r>
        <w:rPr>
          <w:rFonts w:hint="eastAsia" w:ascii="宋体" w:eastAsia="宋体"/>
          <w:b w:val="0"/>
          <w:bCs w:val="0"/>
          <w:color w:val="auto"/>
          <w:sz w:val="22"/>
          <w:szCs w:val="22"/>
        </w:rPr>
        <w:t>，属于</w:t>
      </w:r>
      <w:r>
        <w:rPr>
          <w:rFonts w:hint="eastAsia" w:ascii="宋体" w:eastAsia="宋体"/>
          <w:b w:val="0"/>
          <w:bCs w:val="0"/>
          <w:color w:val="auto"/>
          <w:sz w:val="22"/>
          <w:szCs w:val="22"/>
          <w:u w:val="single"/>
        </w:rPr>
        <w:t>（采购文件中明确的所属行业）</w:t>
      </w:r>
      <w:r>
        <w:rPr>
          <w:rFonts w:hint="eastAsia" w:ascii="宋体" w:eastAsia="宋体"/>
          <w:b w:val="0"/>
          <w:bCs w:val="0"/>
          <w:color w:val="auto"/>
          <w:sz w:val="22"/>
          <w:szCs w:val="22"/>
        </w:rPr>
        <w:t>行业；制造商为</w:t>
      </w:r>
      <w:r>
        <w:rPr>
          <w:rFonts w:hint="eastAsia" w:ascii="宋体" w:eastAsia="宋体"/>
          <w:b w:val="0"/>
          <w:bCs w:val="0"/>
          <w:color w:val="auto"/>
          <w:sz w:val="22"/>
          <w:szCs w:val="22"/>
          <w:u w:val="single"/>
        </w:rPr>
        <w:t>（企业名称）</w:t>
      </w:r>
      <w:r>
        <w:rPr>
          <w:rFonts w:hint="eastAsia" w:ascii="宋体" w:eastAsia="宋体"/>
          <w:b w:val="0"/>
          <w:bCs w:val="0"/>
          <w:color w:val="auto"/>
          <w:sz w:val="22"/>
          <w:szCs w:val="22"/>
        </w:rPr>
        <w:t>，从业人员</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hint="eastAsia" w:ascii="宋体" w:eastAsia="宋体"/>
          <w:b w:val="0"/>
          <w:bCs w:val="0"/>
          <w:color w:val="auto"/>
          <w:sz w:val="22"/>
          <w:szCs w:val="22"/>
          <w:u w:val="single"/>
        </w:rPr>
        <w:t>（中型企业、小型企业、微型企业）</w:t>
      </w:r>
      <w:r>
        <w:rPr>
          <w:rFonts w:hint="eastAsia" w:ascii="宋体" w:eastAsia="宋体"/>
          <w:b w:val="0"/>
          <w:bCs w:val="0"/>
          <w:color w:val="auto"/>
          <w:sz w:val="22"/>
          <w:szCs w:val="22"/>
        </w:rPr>
        <w:t>；</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 xml:space="preserve">2. </w:t>
      </w:r>
      <w:r>
        <w:rPr>
          <w:rFonts w:hint="eastAsia" w:ascii="宋体" w:eastAsia="宋体"/>
          <w:b w:val="0"/>
          <w:bCs w:val="0"/>
          <w:color w:val="auto"/>
          <w:sz w:val="22"/>
          <w:szCs w:val="22"/>
          <w:u w:val="single"/>
        </w:rPr>
        <w:t xml:space="preserve">（标的名称） </w:t>
      </w:r>
      <w:r>
        <w:rPr>
          <w:rFonts w:hint="eastAsia" w:ascii="宋体" w:eastAsia="宋体"/>
          <w:b w:val="0"/>
          <w:bCs w:val="0"/>
          <w:color w:val="auto"/>
          <w:sz w:val="22"/>
          <w:szCs w:val="22"/>
        </w:rPr>
        <w:t>，属于</w:t>
      </w:r>
      <w:r>
        <w:rPr>
          <w:rFonts w:hint="eastAsia" w:ascii="宋体" w:eastAsia="宋体"/>
          <w:b w:val="0"/>
          <w:bCs w:val="0"/>
          <w:color w:val="auto"/>
          <w:sz w:val="22"/>
          <w:szCs w:val="22"/>
          <w:u w:val="single"/>
        </w:rPr>
        <w:t>（采购文件中明确的所属行业）</w:t>
      </w:r>
      <w:r>
        <w:rPr>
          <w:rFonts w:hint="eastAsia" w:ascii="宋体" w:eastAsia="宋体"/>
          <w:b w:val="0"/>
          <w:bCs w:val="0"/>
          <w:color w:val="auto"/>
          <w:sz w:val="22"/>
          <w:szCs w:val="22"/>
        </w:rPr>
        <w:t>行业；制造商为</w:t>
      </w:r>
      <w:r>
        <w:rPr>
          <w:rFonts w:hint="eastAsia" w:ascii="宋体" w:eastAsia="宋体"/>
          <w:b w:val="0"/>
          <w:bCs w:val="0"/>
          <w:color w:val="auto"/>
          <w:sz w:val="22"/>
          <w:szCs w:val="22"/>
          <w:u w:val="single"/>
        </w:rPr>
        <w:t>（企业名称）</w:t>
      </w:r>
      <w:r>
        <w:rPr>
          <w:rFonts w:hint="eastAsia" w:ascii="宋体" w:eastAsia="宋体"/>
          <w:b w:val="0"/>
          <w:bCs w:val="0"/>
          <w:color w:val="auto"/>
          <w:sz w:val="22"/>
          <w:szCs w:val="22"/>
        </w:rPr>
        <w:t>，从业人员</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hint="eastAsia" w:ascii="宋体" w:eastAsia="宋体"/>
          <w:b w:val="0"/>
          <w:bCs w:val="0"/>
          <w:color w:val="auto"/>
          <w:sz w:val="22"/>
          <w:szCs w:val="22"/>
          <w:u w:val="single"/>
        </w:rPr>
        <w:t>（中型企业、小型企业、微型企业）</w:t>
      </w:r>
      <w:r>
        <w:rPr>
          <w:rFonts w:hint="eastAsia" w:ascii="宋体" w:eastAsia="宋体"/>
          <w:b w:val="0"/>
          <w:bCs w:val="0"/>
          <w:color w:val="auto"/>
          <w:sz w:val="22"/>
          <w:szCs w:val="22"/>
        </w:rPr>
        <w:t>；</w:t>
      </w:r>
    </w:p>
    <w:p>
      <w:pPr>
        <w:spacing w:line="440" w:lineRule="atLeast"/>
        <w:ind w:firstLine="740"/>
        <w:rPr>
          <w:rFonts w:ascii="宋体" w:eastAsia="宋体"/>
          <w:b w:val="0"/>
          <w:bCs w:val="0"/>
          <w:color w:val="auto"/>
          <w:sz w:val="22"/>
          <w:szCs w:val="22"/>
        </w:rPr>
      </w:pPr>
      <w:r>
        <w:rPr>
          <w:rFonts w:hint="eastAsia" w:ascii="宋体" w:eastAsia="宋体"/>
          <w:b w:val="0"/>
          <w:bCs w:val="0"/>
          <w:color w:val="auto"/>
          <w:sz w:val="22"/>
          <w:szCs w:val="22"/>
        </w:rPr>
        <w:t>……。</w:t>
      </w:r>
      <w:r>
        <w:rPr>
          <w:rFonts w:hint="eastAsia" w:ascii="宋体" w:eastAsia="宋体"/>
          <w:b w:val="0"/>
          <w:bCs w:val="0"/>
          <w:color w:val="auto"/>
          <w:sz w:val="22"/>
          <w:szCs w:val="22"/>
        </w:rPr>
        <w:br w:type="textWrapping"/>
      </w:r>
      <w:r>
        <w:rPr>
          <w:rFonts w:hint="eastAsia" w:ascii="宋体" w:eastAsia="宋体"/>
          <w:b w:val="0"/>
          <w:bCs w:val="0"/>
          <w:color w:val="auto"/>
          <w:sz w:val="22"/>
          <w:szCs w:val="22"/>
        </w:rPr>
        <w:t>    以上企业，不属于大企业的分支机构，不存在控股股东为大企业的情形，也不存在与大企业的负责人为同一人的情形。</w:t>
      </w:r>
    </w:p>
    <w:p>
      <w:pPr>
        <w:spacing w:line="440" w:lineRule="atLeast"/>
        <w:ind w:firstLine="660" w:firstLineChars="300"/>
        <w:rPr>
          <w:rFonts w:ascii="宋体" w:eastAsia="宋体"/>
          <w:b w:val="0"/>
          <w:bCs w:val="0"/>
          <w:color w:val="auto"/>
          <w:sz w:val="22"/>
          <w:szCs w:val="22"/>
        </w:rPr>
      </w:pPr>
      <w:r>
        <w:rPr>
          <w:rFonts w:hint="eastAsia" w:ascii="宋体" w:eastAsia="宋体"/>
          <w:b w:val="0"/>
          <w:bCs w:val="0"/>
          <w:color w:val="auto"/>
          <w:sz w:val="22"/>
          <w:szCs w:val="22"/>
        </w:rPr>
        <w:t>本企业对上述声明内容的真实性负责。如有虚假，将依法承担相应责任。</w:t>
      </w:r>
    </w:p>
    <w:p>
      <w:pPr>
        <w:spacing w:line="440" w:lineRule="atLeast"/>
        <w:ind w:firstLine="5940" w:firstLineChars="2700"/>
        <w:rPr>
          <w:rFonts w:ascii="宋体" w:eastAsia="宋体"/>
          <w:b w:val="0"/>
          <w:bCs w:val="0"/>
          <w:color w:val="auto"/>
          <w:sz w:val="22"/>
          <w:szCs w:val="22"/>
        </w:rPr>
      </w:pPr>
      <w:r>
        <w:rPr>
          <w:rFonts w:hint="eastAsia" w:ascii="宋体" w:eastAsia="宋体"/>
          <w:b w:val="0"/>
          <w:bCs w:val="0"/>
          <w:color w:val="auto"/>
          <w:sz w:val="22"/>
          <w:szCs w:val="22"/>
        </w:rPr>
        <w:t>企业名称（盖章）：</w:t>
      </w:r>
    </w:p>
    <w:p>
      <w:pPr>
        <w:spacing w:line="440" w:lineRule="atLeast"/>
        <w:ind w:firstLine="5940" w:firstLineChars="2700"/>
        <w:rPr>
          <w:rFonts w:ascii="宋体" w:eastAsia="宋体"/>
          <w:color w:val="auto"/>
          <w:sz w:val="22"/>
          <w:szCs w:val="22"/>
        </w:rPr>
      </w:pPr>
      <w:r>
        <w:rPr>
          <w:rFonts w:hint="eastAsia" w:ascii="宋体" w:eastAsia="宋体"/>
          <w:b w:val="0"/>
          <w:bCs w:val="0"/>
          <w:color w:val="auto"/>
          <w:sz w:val="22"/>
          <w:szCs w:val="22"/>
        </w:rPr>
        <w:t>日期：</w:t>
      </w:r>
    </w:p>
    <w:p>
      <w:pPr>
        <w:spacing w:line="440" w:lineRule="atLeast"/>
        <w:rPr>
          <w:rFonts w:ascii="宋体" w:eastAsia="宋体"/>
          <w:color w:val="auto"/>
          <w:sz w:val="22"/>
          <w:szCs w:val="22"/>
        </w:rPr>
      </w:pPr>
      <w:r>
        <w:rPr>
          <w:rFonts w:hint="eastAsia" w:ascii="宋体" w:eastAsia="宋体"/>
          <w:color w:val="auto"/>
          <w:sz w:val="22"/>
          <w:szCs w:val="22"/>
        </w:rPr>
        <w:t>说明：</w:t>
      </w:r>
    </w:p>
    <w:p>
      <w:pPr>
        <w:spacing w:line="440" w:lineRule="atLeast"/>
        <w:rPr>
          <w:rFonts w:ascii="宋体" w:eastAsia="宋体"/>
          <w:color w:val="auto"/>
          <w:sz w:val="22"/>
          <w:szCs w:val="22"/>
        </w:rPr>
      </w:pPr>
      <w:r>
        <w:rPr>
          <w:rFonts w:hint="eastAsia" w:ascii="宋体" w:eastAsia="宋体"/>
          <w:color w:val="auto"/>
          <w:sz w:val="22"/>
          <w:szCs w:val="22"/>
        </w:rPr>
        <w:t>1从业人员、营业收入、资产总额填报上一年度数据，无上一年度数据的新成立企业可不填报。                　　　　　</w:t>
      </w:r>
    </w:p>
    <w:p>
      <w:pPr>
        <w:rPr>
          <w:rFonts w:ascii="宋体" w:eastAsia="宋体"/>
          <w:color w:val="auto"/>
          <w:sz w:val="22"/>
          <w:szCs w:val="22"/>
        </w:rPr>
      </w:pPr>
      <w:r>
        <w:rPr>
          <w:rFonts w:hint="eastAsia" w:ascii="宋体" w:eastAsia="宋体"/>
          <w:color w:val="auto"/>
          <w:sz w:val="22"/>
          <w:szCs w:val="22"/>
        </w:rPr>
        <w:t>2、如中标，将在成交公告中将此中小企业声明函予以公示，接受社会监督。</w:t>
      </w:r>
    </w:p>
    <w:p>
      <w:pPr>
        <w:spacing w:line="440" w:lineRule="atLeast"/>
        <w:rPr>
          <w:rFonts w:hint="eastAsia" w:ascii="宋体" w:eastAsia="宋体"/>
          <w:color w:val="auto"/>
          <w:sz w:val="22"/>
          <w:szCs w:val="22"/>
        </w:rPr>
      </w:pPr>
    </w:p>
    <w:p>
      <w:pPr>
        <w:spacing w:line="440" w:lineRule="atLeast"/>
        <w:rPr>
          <w:rFonts w:hint="eastAsia" w:ascii="宋体" w:eastAsia="宋体"/>
          <w:color w:val="auto"/>
          <w:sz w:val="22"/>
          <w:szCs w:val="22"/>
        </w:rPr>
      </w:pPr>
    </w:p>
    <w:p>
      <w:pPr>
        <w:spacing w:line="440" w:lineRule="atLeast"/>
        <w:rPr>
          <w:rFonts w:hint="eastAsia" w:ascii="宋体" w:eastAsia="宋体"/>
          <w:color w:val="auto"/>
          <w:sz w:val="22"/>
          <w:szCs w:val="22"/>
        </w:rPr>
      </w:pPr>
    </w:p>
    <w:p>
      <w:pPr>
        <w:spacing w:line="440" w:lineRule="atLeast"/>
        <w:rPr>
          <w:rFonts w:hint="eastAsia" w:ascii="宋体" w:eastAsia="宋体"/>
          <w:color w:val="auto"/>
          <w:sz w:val="22"/>
          <w:szCs w:val="22"/>
        </w:rPr>
      </w:pPr>
    </w:p>
    <w:p>
      <w:pPr>
        <w:spacing w:line="440" w:lineRule="atLeast"/>
        <w:rPr>
          <w:rFonts w:hint="eastAsia" w:ascii="宋体" w:eastAsia="宋体"/>
          <w:color w:val="auto"/>
          <w:sz w:val="22"/>
          <w:szCs w:val="22"/>
        </w:rPr>
      </w:pPr>
    </w:p>
    <w:p>
      <w:pPr>
        <w:spacing w:line="440" w:lineRule="atLeast"/>
        <w:rPr>
          <w:rFonts w:ascii="宋体" w:eastAsia="宋体"/>
          <w:color w:val="auto"/>
          <w:sz w:val="22"/>
          <w:szCs w:val="22"/>
        </w:rPr>
      </w:pPr>
      <w:r>
        <w:rPr>
          <w:rFonts w:hint="eastAsia" w:ascii="宋体" w:eastAsia="宋体"/>
          <w:color w:val="auto"/>
          <w:sz w:val="22"/>
          <w:szCs w:val="22"/>
        </w:rPr>
        <w:t>附件2</w:t>
      </w:r>
    </w:p>
    <w:p>
      <w:pPr>
        <w:spacing w:line="588" w:lineRule="exact"/>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残疾人福利性单位声明函</w:t>
      </w:r>
    </w:p>
    <w:p>
      <w:pPr>
        <w:spacing w:line="588" w:lineRule="exact"/>
        <w:ind w:firstLine="464" w:firstLineChars="200"/>
        <w:rPr>
          <w:rFonts w:ascii="宋体" w:eastAsia="宋体"/>
          <w:b w:val="0"/>
          <w:bCs w:val="0"/>
          <w:color w:val="auto"/>
          <w:spacing w:val="6"/>
          <w:sz w:val="22"/>
          <w:szCs w:val="22"/>
        </w:rPr>
      </w:pPr>
      <w:r>
        <w:rPr>
          <w:rFonts w:hint="eastAsia" w:ascii="宋体" w:eastAsia="宋体"/>
          <w:b w:val="0"/>
          <w:bCs w:val="0"/>
          <w:color w:val="auto"/>
          <w:spacing w:val="6"/>
          <w:sz w:val="22"/>
          <w:szCs w:val="22"/>
        </w:rPr>
        <w:t>本单位郑重声明，根据《财政部 民政部 中国残疾人联合会关于促进残疾人就业政府采购政策的通知》（财库</w:t>
      </w:r>
      <w:r>
        <w:rPr>
          <w:rFonts w:hint="eastAsia" w:ascii="宋体" w:eastAsia="宋体"/>
          <w:b w:val="0"/>
          <w:bCs w:val="0"/>
          <w:color w:val="auto"/>
          <w:sz w:val="22"/>
          <w:szCs w:val="22"/>
        </w:rPr>
        <w:t>〔2017〕 141</w:t>
      </w:r>
      <w:r>
        <w:rPr>
          <w:rFonts w:hint="eastAsia" w:ascii="宋体" w:eastAsia="宋体"/>
          <w:b w:val="0"/>
          <w:bCs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eastAsia="宋体"/>
          <w:b w:val="0"/>
          <w:bCs w:val="0"/>
          <w:color w:val="auto"/>
          <w:spacing w:val="6"/>
          <w:sz w:val="22"/>
          <w:szCs w:val="22"/>
        </w:rPr>
      </w:pPr>
      <w:r>
        <w:rPr>
          <w:rFonts w:hint="eastAsia" w:ascii="宋体" w:eastAsia="宋体"/>
          <w:b w:val="0"/>
          <w:bCs w:val="0"/>
          <w:color w:val="auto"/>
          <w:spacing w:val="6"/>
          <w:sz w:val="22"/>
          <w:szCs w:val="22"/>
        </w:rPr>
        <w:t>本单位对上述声明的真实性负责。如有虚假，将依法承担相应责任。</w:t>
      </w:r>
    </w:p>
    <w:p>
      <w:pPr>
        <w:tabs>
          <w:tab w:val="left" w:pos="4860"/>
        </w:tabs>
        <w:spacing w:line="588" w:lineRule="exact"/>
        <w:ind w:right="1560" w:firstLine="464" w:firstLineChars="200"/>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 xml:space="preserve">               单位名称（盖章）：</w:t>
      </w:r>
    </w:p>
    <w:p>
      <w:pPr>
        <w:tabs>
          <w:tab w:val="left" w:pos="4860"/>
        </w:tabs>
        <w:spacing w:line="588" w:lineRule="exact"/>
        <w:ind w:right="1560" w:firstLine="464" w:firstLineChars="200"/>
        <w:jc w:val="center"/>
        <w:rPr>
          <w:rFonts w:ascii="宋体" w:eastAsia="宋体"/>
          <w:b w:val="0"/>
          <w:bCs w:val="0"/>
          <w:color w:val="auto"/>
          <w:spacing w:val="6"/>
          <w:sz w:val="22"/>
          <w:szCs w:val="22"/>
        </w:rPr>
      </w:pPr>
      <w:r>
        <w:rPr>
          <w:rFonts w:hint="eastAsia" w:ascii="宋体" w:eastAsia="宋体"/>
          <w:b w:val="0"/>
          <w:bCs w:val="0"/>
          <w:color w:val="auto"/>
          <w:spacing w:val="6"/>
          <w:sz w:val="22"/>
          <w:szCs w:val="22"/>
        </w:rPr>
        <w:t xml:space="preserve">       日  期：</w:t>
      </w:r>
    </w:p>
    <w:p>
      <w:pPr>
        <w:tabs>
          <w:tab w:val="left" w:pos="4860"/>
        </w:tabs>
        <w:spacing w:line="588" w:lineRule="exact"/>
        <w:ind w:right="1560"/>
        <w:rPr>
          <w:rFonts w:ascii="宋体" w:eastAsia="宋体"/>
          <w:color w:val="auto"/>
          <w:sz w:val="22"/>
          <w:szCs w:val="22"/>
        </w:rPr>
      </w:pPr>
      <w:r>
        <w:rPr>
          <w:rFonts w:hint="eastAsia" w:ascii="宋体" w:eastAsia="宋体"/>
          <w:color w:val="auto"/>
          <w:sz w:val="22"/>
          <w:szCs w:val="22"/>
        </w:rPr>
        <w:t>备注说明：</w:t>
      </w:r>
    </w:p>
    <w:p>
      <w:pPr>
        <w:tabs>
          <w:tab w:val="left" w:pos="4860"/>
        </w:tabs>
        <w:spacing w:line="588" w:lineRule="exact"/>
        <w:ind w:right="1560"/>
        <w:rPr>
          <w:rFonts w:ascii="宋体" w:eastAsia="宋体"/>
          <w:color w:val="auto"/>
          <w:sz w:val="22"/>
          <w:szCs w:val="22"/>
        </w:rPr>
      </w:pPr>
      <w:r>
        <w:rPr>
          <w:rFonts w:hint="eastAsia" w:ascii="宋体" w:eastAsia="宋体"/>
          <w:color w:val="auto"/>
          <w:sz w:val="22"/>
          <w:szCs w:val="22"/>
        </w:rPr>
        <w:t>1、如中标，将在中标公示中将此残疾人福利性单位声明函予以公示，接受社会监督；</w:t>
      </w:r>
    </w:p>
    <w:p>
      <w:pPr>
        <w:tabs>
          <w:tab w:val="left" w:pos="4860"/>
        </w:tabs>
        <w:spacing w:line="588" w:lineRule="exact"/>
        <w:ind w:right="1560"/>
        <w:rPr>
          <w:rFonts w:hint="eastAsia" w:ascii="宋体" w:hAnsi="宋体" w:eastAsia="宋体" w:cs="宋体"/>
          <w:b/>
          <w:bCs/>
          <w:color w:val="auto"/>
          <w:sz w:val="22"/>
          <w:szCs w:val="22"/>
        </w:rPr>
      </w:pPr>
      <w:r>
        <w:rPr>
          <w:rFonts w:hint="eastAsia" w:ascii="宋体" w:hAnsi="宋体" w:eastAsia="宋体" w:cs="宋体"/>
          <w:b/>
          <w:bCs/>
          <w:color w:val="auto"/>
          <w:sz w:val="22"/>
          <w:szCs w:val="22"/>
        </w:rPr>
        <w:t>2、供应商提供的《残疾人福利性单位声明函》与事实不符的，依照《政府采购法》第七十七条第一款的规定追究法律责任。</w:t>
      </w:r>
    </w:p>
    <w:p>
      <w:pPr>
        <w:pStyle w:val="57"/>
        <w:rPr>
          <w:rFonts w:hint="eastAsia"/>
        </w:rPr>
      </w:pPr>
    </w:p>
    <w:p>
      <w:pPr>
        <w:pStyle w:val="36"/>
        <w:rPr>
          <w:rFonts w:hint="eastAsia" w:ascii="宋体" w:hAnsi="宋体"/>
          <w:color w:val="auto"/>
        </w:rPr>
      </w:pPr>
    </w:p>
    <w:p>
      <w:pPr>
        <w:pStyle w:val="36"/>
        <w:rPr>
          <w:rFonts w:hint="eastAsia" w:ascii="宋体" w:hAnsi="宋体"/>
          <w:color w:val="auto"/>
        </w:rPr>
      </w:pPr>
    </w:p>
    <w:p>
      <w:pPr>
        <w:pStyle w:val="36"/>
        <w:rPr>
          <w:rFonts w:hint="eastAsia" w:ascii="宋体" w:hAnsi="宋体"/>
          <w:color w:val="auto"/>
        </w:rPr>
      </w:pPr>
    </w:p>
    <w:p>
      <w:pPr>
        <w:rPr>
          <w:rFonts w:hint="eastAsia" w:ascii="宋体" w:hAnsi="宋体"/>
          <w:color w:val="auto"/>
        </w:rPr>
      </w:pPr>
    </w:p>
    <w:p>
      <w:pPr>
        <w:pStyle w:val="2"/>
        <w:rPr>
          <w:rFonts w:hint="eastAsia" w:ascii="宋体" w:hAnsi="宋体"/>
          <w:color w:val="auto"/>
        </w:rPr>
      </w:pPr>
    </w:p>
    <w:p>
      <w:pPr>
        <w:rPr>
          <w:rFonts w:hint="eastAsia" w:ascii="宋体" w:hAnsi="宋体"/>
          <w:color w:val="auto"/>
        </w:rPr>
      </w:pPr>
    </w:p>
    <w:p>
      <w:pPr>
        <w:pStyle w:val="36"/>
        <w:jc w:val="both"/>
        <w:rPr>
          <w:rFonts w:hint="eastAsia" w:ascii="宋体" w:hAnsi="宋体"/>
          <w:color w:val="auto"/>
        </w:rPr>
      </w:pPr>
    </w:p>
    <w:p>
      <w:pPr>
        <w:pStyle w:val="36"/>
        <w:jc w:val="center"/>
        <w:rPr>
          <w:rFonts w:hint="eastAsia" w:ascii="宋体" w:hAnsi="宋体"/>
          <w:color w:val="auto"/>
        </w:rPr>
      </w:pPr>
      <w:r>
        <w:rPr>
          <w:rFonts w:hint="eastAsia" w:ascii="宋体" w:hAnsi="宋体"/>
          <w:color w:val="auto"/>
        </w:rPr>
        <w:t>第</w:t>
      </w:r>
      <w:r>
        <w:rPr>
          <w:rFonts w:hint="eastAsia" w:ascii="宋体" w:hAnsi="宋体"/>
          <w:color w:val="auto"/>
          <w:lang w:val="en-US" w:eastAsia="zh-CN"/>
        </w:rPr>
        <w:t>五</w:t>
      </w:r>
      <w:r>
        <w:rPr>
          <w:rFonts w:hint="eastAsia" w:ascii="宋体" w:hAnsi="宋体"/>
          <w:color w:val="auto"/>
        </w:rPr>
        <w:t>部分</w:t>
      </w:r>
      <w:r>
        <w:rPr>
          <w:rFonts w:hint="eastAsia" w:ascii="宋体" w:hAnsi="宋体"/>
          <w:color w:val="auto"/>
          <w:lang w:val="en-US" w:eastAsia="zh-CN"/>
        </w:rPr>
        <w:t xml:space="preserve">  </w:t>
      </w:r>
      <w:r>
        <w:rPr>
          <w:rFonts w:hint="eastAsia" w:ascii="宋体" w:hAnsi="宋体"/>
          <w:color w:val="auto"/>
        </w:rPr>
        <w:t>合同格式</w:t>
      </w:r>
      <w:bookmarkEnd w:id="76"/>
    </w:p>
    <w:p>
      <w:pPr>
        <w:pStyle w:val="23"/>
        <w:spacing w:line="420" w:lineRule="atLeast"/>
        <w:jc w:val="left"/>
        <w:rPr>
          <w:rFonts w:hint="eastAsia" w:hAnsi="宋体" w:eastAsia="宋体"/>
          <w:b w:val="0"/>
          <w:color w:val="auto"/>
          <w:sz w:val="22"/>
          <w:szCs w:val="22"/>
        </w:rPr>
      </w:pPr>
      <w:bookmarkStart w:id="78" w:name="_Toc295828977"/>
      <w:r>
        <w:rPr>
          <w:rFonts w:hint="eastAsia" w:hAnsi="宋体" w:eastAsia="宋体"/>
          <w:b w:val="0"/>
          <w:color w:val="auto"/>
          <w:sz w:val="22"/>
          <w:szCs w:val="22"/>
        </w:rPr>
        <w:t>编号：</w:t>
      </w:r>
    </w:p>
    <w:p>
      <w:pPr>
        <w:pStyle w:val="23"/>
        <w:spacing w:line="420" w:lineRule="atLeast"/>
        <w:rPr>
          <w:rFonts w:hint="eastAsia" w:hAnsi="宋体" w:eastAsia="宋体"/>
          <w:b w:val="0"/>
          <w:color w:val="auto"/>
          <w:sz w:val="22"/>
          <w:szCs w:val="22"/>
        </w:rPr>
      </w:pPr>
      <w:r>
        <w:rPr>
          <w:rFonts w:hint="eastAsia" w:hAnsi="宋体" w:eastAsia="宋体"/>
          <w:b w:val="0"/>
          <w:color w:val="auto"/>
          <w:sz w:val="22"/>
          <w:szCs w:val="22"/>
        </w:rPr>
        <w:t>采购人：采购人</w:t>
      </w:r>
    </w:p>
    <w:p>
      <w:pPr>
        <w:pStyle w:val="23"/>
        <w:spacing w:line="420" w:lineRule="atLeast"/>
        <w:rPr>
          <w:rFonts w:hint="eastAsia" w:hAnsi="宋体" w:eastAsia="宋体"/>
          <w:b w:val="0"/>
          <w:color w:val="auto"/>
          <w:sz w:val="22"/>
          <w:szCs w:val="22"/>
        </w:rPr>
      </w:pP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供应商：本次招标的</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w:t>
      </w:r>
    </w:p>
    <w:p>
      <w:pPr>
        <w:pStyle w:val="23"/>
        <w:spacing w:line="420" w:lineRule="atLeast"/>
        <w:ind w:firstLine="570"/>
        <w:rPr>
          <w:rFonts w:hint="eastAsia" w:hAnsi="宋体" w:eastAsia="宋体"/>
          <w:b w:val="0"/>
          <w:color w:val="auto"/>
          <w:sz w:val="22"/>
          <w:szCs w:val="22"/>
        </w:rPr>
      </w:pPr>
      <w:r>
        <w:rPr>
          <w:rFonts w:hint="eastAsia" w:hAnsi="宋体" w:eastAsia="宋体"/>
          <w:b w:val="0"/>
          <w:color w:val="auto"/>
          <w:sz w:val="22"/>
          <w:szCs w:val="22"/>
        </w:rPr>
        <w:t>双方经协商，就</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供应商向采购人提供本公司产品以及相关产品的伴随服务事宜达成以下条款：</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第一条：采购商品清单及合同价格</w:t>
      </w:r>
    </w:p>
    <w:p>
      <w:pPr>
        <w:spacing w:line="420" w:lineRule="atLeast"/>
        <w:ind w:firstLine="540"/>
        <w:rPr>
          <w:rFonts w:hint="eastAsia" w:ascii="宋体" w:eastAsia="宋体"/>
          <w:b w:val="0"/>
          <w:color w:val="auto"/>
          <w:sz w:val="22"/>
          <w:szCs w:val="22"/>
        </w:rPr>
      </w:pP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供应商保证提供如下内容的合格产品：        金额单位：人民币万元</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2815"/>
        <w:gridCol w:w="845"/>
        <w:gridCol w:w="1306"/>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30" w:type="pct"/>
            <w:noWrap w:val="0"/>
            <w:vAlign w:val="center"/>
          </w:tcPr>
          <w:p>
            <w:pPr>
              <w:spacing w:line="420" w:lineRule="atLeast"/>
              <w:ind w:firstLine="240"/>
              <w:jc w:val="center"/>
              <w:rPr>
                <w:rFonts w:hint="eastAsia" w:ascii="宋体" w:eastAsia="宋体"/>
                <w:b w:val="0"/>
                <w:color w:val="auto"/>
                <w:sz w:val="22"/>
                <w:szCs w:val="22"/>
              </w:rPr>
            </w:pPr>
            <w:r>
              <w:rPr>
                <w:rFonts w:hint="eastAsia" w:ascii="宋体" w:eastAsia="宋体"/>
                <w:b w:val="0"/>
                <w:color w:val="auto"/>
                <w:sz w:val="22"/>
                <w:szCs w:val="22"/>
              </w:rPr>
              <w:t>采购产品名称</w:t>
            </w:r>
          </w:p>
        </w:tc>
        <w:tc>
          <w:tcPr>
            <w:tcW w:w="1472" w:type="pct"/>
            <w:noWrap w:val="0"/>
            <w:vAlign w:val="center"/>
          </w:tcPr>
          <w:p>
            <w:pPr>
              <w:spacing w:line="420" w:lineRule="atLeast"/>
              <w:jc w:val="center"/>
              <w:rPr>
                <w:rFonts w:hint="eastAsia" w:ascii="宋体" w:eastAsia="宋体"/>
                <w:b w:val="0"/>
                <w:color w:val="auto"/>
                <w:sz w:val="22"/>
                <w:szCs w:val="22"/>
              </w:rPr>
            </w:pPr>
            <w:r>
              <w:rPr>
                <w:rFonts w:hint="eastAsia" w:ascii="宋体" w:eastAsia="宋体"/>
                <w:b w:val="0"/>
                <w:color w:val="auto"/>
                <w:sz w:val="22"/>
                <w:szCs w:val="22"/>
              </w:rPr>
              <w:t>型号规格和主要配置</w:t>
            </w:r>
          </w:p>
        </w:tc>
        <w:tc>
          <w:tcPr>
            <w:tcW w:w="442" w:type="pct"/>
            <w:noWrap w:val="0"/>
            <w:vAlign w:val="center"/>
          </w:tcPr>
          <w:p>
            <w:pPr>
              <w:spacing w:line="420" w:lineRule="atLeast"/>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683" w:type="pct"/>
            <w:noWrap w:val="0"/>
            <w:vAlign w:val="center"/>
          </w:tcPr>
          <w:p>
            <w:pPr>
              <w:spacing w:line="420" w:lineRule="atLeast"/>
              <w:jc w:val="center"/>
              <w:rPr>
                <w:rFonts w:hint="eastAsia" w:ascii="宋体" w:eastAsia="宋体"/>
                <w:b w:val="0"/>
                <w:color w:val="auto"/>
                <w:sz w:val="22"/>
                <w:szCs w:val="22"/>
              </w:rPr>
            </w:pPr>
            <w:r>
              <w:rPr>
                <w:rFonts w:hint="eastAsia" w:hAnsi="宋体" w:eastAsia="宋体"/>
                <w:b w:val="0"/>
                <w:color w:val="auto"/>
                <w:sz w:val="22"/>
                <w:szCs w:val="22"/>
                <w:lang w:val="en-US" w:eastAsia="zh-CN"/>
              </w:rPr>
              <w:t>中标</w:t>
            </w:r>
            <w:r>
              <w:rPr>
                <w:rFonts w:hint="eastAsia" w:ascii="宋体" w:eastAsia="宋体"/>
                <w:b w:val="0"/>
                <w:color w:val="auto"/>
                <w:sz w:val="22"/>
                <w:szCs w:val="22"/>
              </w:rPr>
              <w:t>价</w:t>
            </w:r>
          </w:p>
        </w:tc>
        <w:tc>
          <w:tcPr>
            <w:tcW w:w="585" w:type="pct"/>
            <w:noWrap w:val="0"/>
            <w:vAlign w:val="center"/>
          </w:tcPr>
          <w:p>
            <w:pPr>
              <w:spacing w:line="420" w:lineRule="atLeast"/>
              <w:jc w:val="center"/>
              <w:rPr>
                <w:rFonts w:hint="eastAsia" w:ascii="宋体" w:eastAsia="宋体"/>
                <w:b w:val="0"/>
                <w:color w:val="auto"/>
                <w:sz w:val="22"/>
                <w:szCs w:val="22"/>
              </w:rPr>
            </w:pPr>
            <w:r>
              <w:rPr>
                <w:rFonts w:hint="eastAsia" w:ascii="宋体" w:eastAsia="宋体"/>
                <w:b w:val="0"/>
                <w:color w:val="auto"/>
                <w:sz w:val="22"/>
                <w:szCs w:val="22"/>
              </w:rPr>
              <w:t>完工期</w:t>
            </w:r>
          </w:p>
        </w:tc>
        <w:tc>
          <w:tcPr>
            <w:tcW w:w="585" w:type="pct"/>
            <w:noWrap w:val="0"/>
            <w:vAlign w:val="center"/>
          </w:tcPr>
          <w:p>
            <w:pPr>
              <w:spacing w:line="420" w:lineRule="atLeast"/>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230" w:type="pct"/>
            <w:noWrap w:val="0"/>
            <w:vAlign w:val="center"/>
          </w:tcPr>
          <w:p>
            <w:pPr>
              <w:spacing w:line="420" w:lineRule="atLeast"/>
              <w:jc w:val="center"/>
              <w:rPr>
                <w:rFonts w:hint="eastAsia" w:ascii="宋体" w:eastAsia="宋体"/>
                <w:b w:val="0"/>
                <w:color w:val="auto"/>
                <w:sz w:val="22"/>
                <w:szCs w:val="22"/>
              </w:rPr>
            </w:pPr>
          </w:p>
        </w:tc>
        <w:tc>
          <w:tcPr>
            <w:tcW w:w="1472" w:type="pct"/>
            <w:noWrap w:val="0"/>
            <w:vAlign w:val="center"/>
          </w:tcPr>
          <w:p>
            <w:pPr>
              <w:spacing w:line="420" w:lineRule="atLeast"/>
              <w:jc w:val="center"/>
              <w:rPr>
                <w:rFonts w:hint="eastAsia" w:ascii="宋体" w:eastAsia="宋体"/>
                <w:b w:val="0"/>
                <w:color w:val="auto"/>
                <w:sz w:val="22"/>
                <w:szCs w:val="22"/>
              </w:rPr>
            </w:pPr>
          </w:p>
        </w:tc>
        <w:tc>
          <w:tcPr>
            <w:tcW w:w="442" w:type="pct"/>
            <w:noWrap w:val="0"/>
            <w:vAlign w:val="center"/>
          </w:tcPr>
          <w:p>
            <w:pPr>
              <w:spacing w:line="420" w:lineRule="atLeast"/>
              <w:jc w:val="center"/>
              <w:rPr>
                <w:rFonts w:hint="eastAsia" w:ascii="宋体" w:eastAsia="宋体"/>
                <w:b w:val="0"/>
                <w:color w:val="auto"/>
                <w:sz w:val="22"/>
                <w:szCs w:val="22"/>
              </w:rPr>
            </w:pPr>
          </w:p>
        </w:tc>
        <w:tc>
          <w:tcPr>
            <w:tcW w:w="683"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230" w:type="pct"/>
            <w:noWrap w:val="0"/>
            <w:vAlign w:val="center"/>
          </w:tcPr>
          <w:p>
            <w:pPr>
              <w:spacing w:line="420" w:lineRule="atLeast"/>
              <w:jc w:val="center"/>
              <w:rPr>
                <w:rFonts w:hint="eastAsia" w:ascii="宋体" w:eastAsia="宋体"/>
                <w:b w:val="0"/>
                <w:color w:val="auto"/>
                <w:sz w:val="22"/>
                <w:szCs w:val="22"/>
              </w:rPr>
            </w:pPr>
          </w:p>
        </w:tc>
        <w:tc>
          <w:tcPr>
            <w:tcW w:w="1472" w:type="pct"/>
            <w:noWrap w:val="0"/>
            <w:vAlign w:val="center"/>
          </w:tcPr>
          <w:p>
            <w:pPr>
              <w:spacing w:line="420" w:lineRule="atLeast"/>
              <w:jc w:val="center"/>
              <w:rPr>
                <w:rFonts w:hint="eastAsia" w:ascii="宋体" w:eastAsia="宋体"/>
                <w:b w:val="0"/>
                <w:color w:val="auto"/>
                <w:sz w:val="22"/>
                <w:szCs w:val="22"/>
              </w:rPr>
            </w:pPr>
          </w:p>
        </w:tc>
        <w:tc>
          <w:tcPr>
            <w:tcW w:w="442" w:type="pct"/>
            <w:noWrap w:val="0"/>
            <w:vAlign w:val="center"/>
          </w:tcPr>
          <w:p>
            <w:pPr>
              <w:spacing w:line="420" w:lineRule="atLeast"/>
              <w:jc w:val="center"/>
              <w:rPr>
                <w:rFonts w:hint="eastAsia" w:ascii="宋体" w:eastAsia="宋体"/>
                <w:b w:val="0"/>
                <w:color w:val="auto"/>
                <w:sz w:val="22"/>
                <w:szCs w:val="22"/>
              </w:rPr>
            </w:pPr>
          </w:p>
        </w:tc>
        <w:tc>
          <w:tcPr>
            <w:tcW w:w="683"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230" w:type="pct"/>
            <w:noWrap w:val="0"/>
            <w:vAlign w:val="center"/>
          </w:tcPr>
          <w:p>
            <w:pPr>
              <w:spacing w:line="420" w:lineRule="atLeast"/>
              <w:jc w:val="center"/>
              <w:rPr>
                <w:rFonts w:hint="eastAsia" w:ascii="宋体" w:eastAsia="宋体"/>
                <w:b w:val="0"/>
                <w:color w:val="auto"/>
                <w:sz w:val="22"/>
                <w:szCs w:val="22"/>
              </w:rPr>
            </w:pPr>
          </w:p>
        </w:tc>
        <w:tc>
          <w:tcPr>
            <w:tcW w:w="1472" w:type="pct"/>
            <w:noWrap w:val="0"/>
            <w:vAlign w:val="center"/>
          </w:tcPr>
          <w:p>
            <w:pPr>
              <w:spacing w:line="420" w:lineRule="atLeast"/>
              <w:jc w:val="center"/>
              <w:rPr>
                <w:rFonts w:hint="eastAsia" w:ascii="宋体" w:eastAsia="宋体"/>
                <w:b w:val="0"/>
                <w:color w:val="auto"/>
                <w:sz w:val="22"/>
                <w:szCs w:val="22"/>
              </w:rPr>
            </w:pPr>
          </w:p>
        </w:tc>
        <w:tc>
          <w:tcPr>
            <w:tcW w:w="442" w:type="pct"/>
            <w:noWrap w:val="0"/>
            <w:vAlign w:val="center"/>
          </w:tcPr>
          <w:p>
            <w:pPr>
              <w:spacing w:line="420" w:lineRule="atLeast"/>
              <w:jc w:val="center"/>
              <w:rPr>
                <w:rFonts w:hint="eastAsia" w:ascii="宋体" w:eastAsia="宋体"/>
                <w:b w:val="0"/>
                <w:color w:val="auto"/>
                <w:sz w:val="22"/>
                <w:szCs w:val="22"/>
              </w:rPr>
            </w:pPr>
          </w:p>
        </w:tc>
        <w:tc>
          <w:tcPr>
            <w:tcW w:w="683"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c>
          <w:tcPr>
            <w:tcW w:w="585" w:type="pct"/>
            <w:noWrap w:val="0"/>
            <w:vAlign w:val="center"/>
          </w:tcPr>
          <w:p>
            <w:pPr>
              <w:spacing w:line="420" w:lineRule="atLeast"/>
              <w:jc w:val="center"/>
              <w:rPr>
                <w:rFonts w:hint="eastAsia" w:ascii="宋体" w:eastAsia="宋体"/>
                <w:b w:val="0"/>
                <w:color w:val="auto"/>
                <w:sz w:val="22"/>
                <w:szCs w:val="22"/>
              </w:rPr>
            </w:pPr>
          </w:p>
        </w:tc>
      </w:tr>
    </w:tbl>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第二条：质量标准和要求</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1、</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rPr>
        <w:t xml:space="preserve">2、 </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供应商所出售的货物还应符合国家和浙江省有关安全、环保、卫生之规定。</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第三条：权利瑕疵担保</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1、</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供应商保证对其出售的货物享有合法的权利。</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2、</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供应商保证在其出售的货物上不存在任何未曾向采购人透露的担保物权，如抵押权、质押权、留置权等。</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3、</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供应商保证其所出售的货物没有侵犯任何第三人的知识产权和商业秘密等权利。</w:t>
      </w:r>
    </w:p>
    <w:p>
      <w:pPr>
        <w:pStyle w:val="23"/>
        <w:spacing w:line="420" w:lineRule="atLeast"/>
        <w:ind w:firstLine="360"/>
        <w:rPr>
          <w:rFonts w:hint="eastAsia" w:hAnsi="宋体" w:eastAsia="宋体"/>
          <w:b w:val="0"/>
          <w:color w:val="auto"/>
          <w:sz w:val="22"/>
          <w:szCs w:val="22"/>
        </w:rPr>
      </w:pPr>
      <w:r>
        <w:rPr>
          <w:rFonts w:hint="eastAsia" w:hAnsi="宋体" w:eastAsia="宋体"/>
          <w:b w:val="0"/>
          <w:color w:val="auto"/>
          <w:sz w:val="22"/>
          <w:szCs w:val="22"/>
        </w:rPr>
        <w:t>4、如采购人使用该货物构成上述侵权的，则由</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供应商承担全部责任。</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第四条：包装要求</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供应商所出售的全部货物均应按标准保护措施进行包装，这类包装应适应于远距离运输、防潮、防震、防锈和防野蛮装卸等要求，以确保货物安全无损地运抵指定现场。</w:t>
      </w:r>
    </w:p>
    <w:p>
      <w:pPr>
        <w:pStyle w:val="23"/>
        <w:spacing w:line="420" w:lineRule="atLeast"/>
        <w:ind w:firstLine="360"/>
        <w:rPr>
          <w:rFonts w:hint="eastAsia" w:hAnsi="宋体" w:eastAsia="宋体"/>
          <w:b w:val="0"/>
          <w:color w:val="auto"/>
          <w:sz w:val="22"/>
          <w:szCs w:val="22"/>
        </w:rPr>
      </w:pPr>
      <w:r>
        <w:rPr>
          <w:rFonts w:hint="eastAsia" w:hAnsi="宋体" w:eastAsia="宋体"/>
          <w:b w:val="0"/>
          <w:color w:val="auto"/>
          <w:sz w:val="22"/>
          <w:szCs w:val="22"/>
        </w:rPr>
        <w:t xml:space="preserve"> 2、每一个包装箱内应附一份详细装箱单、质量证书和保修保养证书。</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第五条：供货期限</w:t>
      </w:r>
    </w:p>
    <w:p>
      <w:pPr>
        <w:widowControl/>
        <w:autoSpaceDE w:val="0"/>
        <w:autoSpaceDN w:val="0"/>
        <w:adjustRightInd w:val="0"/>
        <w:spacing w:line="430" w:lineRule="atLeast"/>
        <w:ind w:firstLine="442" w:firstLineChars="200"/>
        <w:textAlignment w:val="bottom"/>
        <w:rPr>
          <w:rFonts w:hint="eastAsia" w:ascii="宋体" w:eastAsia="宋体"/>
          <w:color w:val="auto"/>
          <w:sz w:val="22"/>
          <w:szCs w:val="22"/>
          <w:u w:val="single"/>
        </w:rPr>
      </w:pPr>
      <w:r>
        <w:rPr>
          <w:rFonts w:hint="eastAsia" w:ascii="宋体" w:eastAsia="宋体"/>
          <w:color w:val="auto"/>
          <w:sz w:val="22"/>
          <w:szCs w:val="22"/>
        </w:rPr>
        <w:t xml:space="preserve"> </w:t>
      </w:r>
      <w:r>
        <w:rPr>
          <w:rFonts w:hint="eastAsia" w:ascii="宋体" w:eastAsia="宋体"/>
          <w:color w:val="auto"/>
          <w:sz w:val="22"/>
          <w:szCs w:val="22"/>
          <w:u w:val="single"/>
        </w:rPr>
        <w:t>▲供应商必须承诺在合同</w:t>
      </w:r>
      <w:r>
        <w:rPr>
          <w:rFonts w:hint="eastAsia" w:ascii="宋体" w:eastAsia="宋体"/>
          <w:b/>
          <w:bCs/>
          <w:color w:val="auto"/>
          <w:sz w:val="22"/>
          <w:szCs w:val="22"/>
          <w:u w:val="single"/>
        </w:rPr>
        <w:t>签订后</w:t>
      </w:r>
      <w:r>
        <w:rPr>
          <w:rFonts w:hint="eastAsia" w:ascii="宋体" w:eastAsia="宋体"/>
          <w:color w:val="auto"/>
          <w:sz w:val="22"/>
          <w:szCs w:val="22"/>
          <w:u w:val="single"/>
          <w:lang w:val="en-US" w:eastAsia="zh-CN"/>
        </w:rPr>
        <w:t>50</w:t>
      </w:r>
      <w:r>
        <w:rPr>
          <w:rFonts w:hint="eastAsia" w:ascii="宋体" w:eastAsia="宋体"/>
          <w:color w:val="auto"/>
          <w:sz w:val="22"/>
          <w:szCs w:val="22"/>
          <w:u w:val="single"/>
        </w:rPr>
        <w:t>日历天</w:t>
      </w:r>
      <w:r>
        <w:rPr>
          <w:rFonts w:ascii="宋体" w:eastAsia="宋体"/>
          <w:color w:val="auto"/>
          <w:sz w:val="22"/>
          <w:szCs w:val="22"/>
          <w:u w:val="single"/>
        </w:rPr>
        <w:t>内</w:t>
      </w:r>
      <w:r>
        <w:rPr>
          <w:rFonts w:hint="eastAsia" w:ascii="宋体" w:eastAsia="宋体"/>
          <w:b/>
          <w:bCs/>
          <w:color w:val="auto"/>
          <w:sz w:val="22"/>
          <w:szCs w:val="22"/>
          <w:u w:val="single"/>
        </w:rPr>
        <w:t>全部</w:t>
      </w:r>
      <w:r>
        <w:rPr>
          <w:rFonts w:hint="eastAsia" w:ascii="宋体" w:eastAsia="宋体"/>
          <w:color w:val="auto"/>
          <w:sz w:val="22"/>
          <w:szCs w:val="22"/>
          <w:u w:val="single"/>
        </w:rPr>
        <w:t>供货并安装调试验收合格</w:t>
      </w:r>
      <w:r>
        <w:rPr>
          <w:rFonts w:hint="eastAsia" w:ascii="宋体" w:eastAsia="宋体"/>
          <w:color w:val="auto"/>
          <w:sz w:val="22"/>
          <w:szCs w:val="22"/>
          <w:u w:val="single"/>
          <w:lang w:eastAsia="zh-CN"/>
        </w:rPr>
        <w:t>（</w:t>
      </w:r>
      <w:r>
        <w:rPr>
          <w:rFonts w:hint="eastAsia" w:ascii="宋体" w:eastAsia="宋体"/>
          <w:color w:val="auto"/>
          <w:sz w:val="22"/>
          <w:szCs w:val="22"/>
          <w:u w:val="single"/>
          <w:lang w:val="en-US" w:eastAsia="zh-CN"/>
        </w:rPr>
        <w:t>如场地原因可以延期</w:t>
      </w:r>
      <w:r>
        <w:rPr>
          <w:rFonts w:hint="eastAsia" w:ascii="宋体" w:eastAsia="宋体"/>
          <w:color w:val="auto"/>
          <w:sz w:val="22"/>
          <w:szCs w:val="22"/>
          <w:u w:val="single"/>
          <w:lang w:eastAsia="zh-CN"/>
        </w:rPr>
        <w:t>）</w:t>
      </w:r>
      <w:r>
        <w:rPr>
          <w:rFonts w:hint="eastAsia" w:ascii="宋体" w:eastAsia="宋体"/>
          <w:color w:val="auto"/>
          <w:sz w:val="22"/>
          <w:szCs w:val="22"/>
          <w:u w:val="single"/>
        </w:rPr>
        <w:t>。</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第六条：供货方式</w:t>
      </w:r>
    </w:p>
    <w:p>
      <w:pPr>
        <w:spacing w:line="420" w:lineRule="atLeast"/>
        <w:ind w:firstLine="555"/>
        <w:rPr>
          <w:rFonts w:hint="eastAsia" w:ascii="宋体" w:eastAsia="宋体"/>
          <w:b w:val="0"/>
          <w:color w:val="auto"/>
          <w:sz w:val="22"/>
          <w:szCs w:val="22"/>
        </w:rPr>
      </w:pPr>
      <w:r>
        <w:rPr>
          <w:rFonts w:hint="eastAsia" w:ascii="宋体" w:eastAsia="宋体"/>
          <w:b w:val="0"/>
          <w:color w:val="auto"/>
          <w:sz w:val="22"/>
          <w:szCs w:val="22"/>
        </w:rPr>
        <w:t>在供货期限内，</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供应商在与采购人签署合同后，保证在</w:t>
      </w:r>
      <w:r>
        <w:rPr>
          <w:rFonts w:hint="eastAsia" w:ascii="宋体" w:eastAsia="宋体"/>
          <w:b w:val="0"/>
          <w:color w:val="auto"/>
          <w:sz w:val="22"/>
          <w:szCs w:val="22"/>
          <w:u w:val="single"/>
        </w:rPr>
        <w:t xml:space="preserve">  </w:t>
      </w:r>
      <w:r>
        <w:rPr>
          <w:rFonts w:hint="eastAsia" w:ascii="宋体" w:eastAsia="宋体"/>
          <w:b w:val="0"/>
          <w:color w:val="auto"/>
          <w:sz w:val="22"/>
          <w:szCs w:val="22"/>
        </w:rPr>
        <w:t>个日历天内派人送货至采购人指定地点。</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第七条：验收</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供应商送货至指定地点后，由采购人根据货物的技术规格要求和质量标准，对货物进行检查验收</w:t>
      </w:r>
    </w:p>
    <w:p>
      <w:pPr>
        <w:spacing w:line="420" w:lineRule="atLeast"/>
        <w:ind w:firstLine="405"/>
        <w:rPr>
          <w:rFonts w:hint="eastAsia" w:ascii="宋体" w:eastAsia="宋体"/>
          <w:b w:val="0"/>
          <w:color w:val="auto"/>
          <w:sz w:val="22"/>
          <w:szCs w:val="22"/>
        </w:rPr>
      </w:pPr>
      <w:r>
        <w:rPr>
          <w:rFonts w:hint="eastAsia" w:ascii="宋体" w:eastAsia="宋体"/>
          <w:b w:val="0"/>
          <w:color w:val="auto"/>
          <w:sz w:val="22"/>
          <w:szCs w:val="22"/>
        </w:rPr>
        <w:t>货物的数量不足或表面瑕疵，采购人应在验收时当面提出；对质量问题有异议的应在安装调试后10个工作日内提出。</w:t>
      </w:r>
    </w:p>
    <w:p>
      <w:pPr>
        <w:spacing w:line="420" w:lineRule="atLeast"/>
        <w:ind w:firstLine="405"/>
        <w:rPr>
          <w:rFonts w:hint="eastAsia" w:ascii="宋体" w:eastAsia="宋体"/>
          <w:b w:val="0"/>
          <w:color w:val="auto"/>
          <w:sz w:val="22"/>
          <w:szCs w:val="22"/>
        </w:rPr>
      </w:pPr>
      <w:r>
        <w:rPr>
          <w:rFonts w:hint="eastAsia" w:ascii="宋体" w:eastAsia="宋体"/>
          <w:b w:val="0"/>
          <w:color w:val="auto"/>
          <w:sz w:val="22"/>
          <w:szCs w:val="22"/>
        </w:rPr>
        <w:t>在验收过程中发现数量不足或有质量、技术等问题，</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供应商应负责按照采购人的要求采取补足、更换或退货等处理措施，并承担由此发生的一切费用和损失。</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rPr>
        <w:t>采购人在</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供应商按合同规定交货和安装、调试后，无正当理由而拖延接收、验收或拒绝接收、验收的，应承担由此而造成的</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供应商直接损失。</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第八条：售后服务</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rPr>
        <w:t xml:space="preserve"> </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供应商承诺售后服务按照投标承诺的服务计划实施，包括培训。</w:t>
      </w:r>
    </w:p>
    <w:p>
      <w:pPr>
        <w:pStyle w:val="23"/>
        <w:spacing w:line="420" w:lineRule="atLeast"/>
        <w:rPr>
          <w:rFonts w:hint="eastAsia" w:hAnsi="宋体" w:eastAsia="宋体"/>
          <w:b w:val="0"/>
          <w:color w:val="auto"/>
          <w:sz w:val="22"/>
          <w:szCs w:val="22"/>
        </w:rPr>
      </w:pPr>
      <w:r>
        <w:rPr>
          <w:rFonts w:hint="eastAsia" w:hAnsi="宋体" w:eastAsia="宋体"/>
          <w:b w:val="0"/>
          <w:color w:val="auto"/>
          <w:sz w:val="22"/>
          <w:szCs w:val="22"/>
        </w:rPr>
        <w:t>第</w:t>
      </w:r>
      <w:r>
        <w:rPr>
          <w:rFonts w:hint="eastAsia" w:hAnsi="宋体" w:eastAsia="宋体"/>
          <w:b w:val="0"/>
          <w:color w:val="auto"/>
          <w:sz w:val="22"/>
          <w:szCs w:val="22"/>
          <w:lang w:val="en-US" w:eastAsia="zh-CN"/>
        </w:rPr>
        <w:t>九</w:t>
      </w:r>
      <w:r>
        <w:rPr>
          <w:rFonts w:hint="eastAsia" w:hAnsi="宋体" w:eastAsia="宋体"/>
          <w:b w:val="0"/>
          <w:color w:val="auto"/>
          <w:sz w:val="22"/>
          <w:szCs w:val="22"/>
        </w:rPr>
        <w:t>条：</w:t>
      </w:r>
      <w:r>
        <w:rPr>
          <w:rFonts w:hint="eastAsia" w:hAnsi="宋体" w:eastAsia="宋体"/>
          <w:b w:val="0"/>
          <w:bCs w:val="0"/>
          <w:color w:val="auto"/>
          <w:sz w:val="22"/>
          <w:szCs w:val="22"/>
        </w:rPr>
        <w:t>履约保证金</w:t>
      </w:r>
      <w:r>
        <w:rPr>
          <w:rFonts w:hint="eastAsia" w:hAnsi="宋体" w:eastAsia="宋体"/>
          <w:b w:val="0"/>
          <w:bCs w:val="0"/>
          <w:color w:val="auto"/>
          <w:sz w:val="22"/>
          <w:szCs w:val="22"/>
          <w:lang w:val="en-US" w:eastAsia="zh-CN"/>
        </w:rPr>
        <w:t>及</w:t>
      </w:r>
      <w:r>
        <w:rPr>
          <w:rFonts w:hint="eastAsia" w:hAnsi="宋体" w:eastAsia="宋体"/>
          <w:b w:val="0"/>
          <w:color w:val="auto"/>
          <w:sz w:val="22"/>
          <w:szCs w:val="22"/>
        </w:rPr>
        <w:t>货款的支付</w:t>
      </w:r>
    </w:p>
    <w:p>
      <w:pPr>
        <w:widowControl/>
        <w:autoSpaceDE w:val="0"/>
        <w:autoSpaceDN w:val="0"/>
        <w:adjustRightInd w:val="0"/>
        <w:spacing w:line="430" w:lineRule="atLeast"/>
        <w:ind w:firstLine="442" w:firstLineChars="200"/>
        <w:textAlignment w:val="bottom"/>
        <w:rPr>
          <w:rFonts w:hint="eastAsia" w:ascii="宋体" w:hAnsi="宋体" w:eastAsia="宋体" w:cs="宋体"/>
          <w:b/>
          <w:bCs/>
          <w:color w:val="auto"/>
          <w:sz w:val="22"/>
          <w:szCs w:val="22"/>
          <w:u w:val="single"/>
          <w:lang w:val="en-US" w:eastAsia="zh-CN"/>
        </w:rPr>
      </w:pPr>
      <w:r>
        <w:rPr>
          <w:rFonts w:hint="eastAsia" w:ascii="宋体" w:hAnsi="宋体" w:eastAsia="宋体" w:cs="宋体"/>
          <w:b/>
          <w:bCs/>
          <w:color w:val="auto"/>
          <w:sz w:val="22"/>
          <w:szCs w:val="22"/>
          <w:u w:val="single"/>
          <w:lang w:eastAsia="zh-CN"/>
        </w:rPr>
        <w:t>在合同签订</w:t>
      </w:r>
      <w:r>
        <w:rPr>
          <w:rFonts w:hint="eastAsia" w:ascii="宋体" w:eastAsia="宋体" w:cs="宋体"/>
          <w:b/>
          <w:bCs/>
          <w:color w:val="auto"/>
          <w:sz w:val="22"/>
          <w:szCs w:val="22"/>
          <w:u w:val="single"/>
          <w:lang w:val="en-US" w:eastAsia="zh-CN"/>
        </w:rPr>
        <w:t>前</w:t>
      </w:r>
      <w:r>
        <w:rPr>
          <w:rFonts w:hint="eastAsia" w:ascii="宋体" w:hAnsi="宋体" w:eastAsia="宋体" w:cs="宋体"/>
          <w:b/>
          <w:bCs/>
          <w:color w:val="auto"/>
          <w:sz w:val="22"/>
          <w:szCs w:val="22"/>
          <w:u w:val="single"/>
          <w:lang w:val="en-US" w:eastAsia="zh-CN"/>
        </w:rPr>
        <w:t>3个工作日内</w:t>
      </w:r>
      <w:r>
        <w:rPr>
          <w:rFonts w:hint="eastAsia" w:ascii="宋体" w:hAnsi="宋体" w:eastAsia="宋体" w:cs="宋体"/>
          <w:b/>
          <w:bCs/>
          <w:color w:val="auto"/>
          <w:sz w:val="22"/>
          <w:szCs w:val="22"/>
          <w:u w:val="single"/>
          <w:lang w:eastAsia="zh-CN"/>
        </w:rPr>
        <w:t>中标供应商须支付给采购人中标总金额</w:t>
      </w:r>
      <w:r>
        <w:rPr>
          <w:rFonts w:hint="eastAsia" w:ascii="宋体" w:eastAsia="宋体" w:cs="宋体"/>
          <w:b/>
          <w:bCs/>
          <w:color w:val="auto"/>
          <w:sz w:val="22"/>
          <w:szCs w:val="22"/>
          <w:u w:val="single"/>
          <w:lang w:val="en-US" w:eastAsia="zh-CN"/>
        </w:rPr>
        <w:t>1</w:t>
      </w:r>
      <w:r>
        <w:rPr>
          <w:rFonts w:hint="eastAsia" w:ascii="宋体" w:hAnsi="宋体" w:eastAsia="宋体" w:cs="宋体"/>
          <w:b/>
          <w:bCs/>
          <w:color w:val="auto"/>
          <w:sz w:val="22"/>
          <w:szCs w:val="22"/>
          <w:u w:val="single"/>
          <w:lang w:eastAsia="zh-CN"/>
        </w:rPr>
        <w:t>%的履约保证金；采购人向中标供应商支付至合同金额的</w:t>
      </w:r>
      <w:r>
        <w:rPr>
          <w:rFonts w:hint="eastAsia" w:ascii="宋体" w:hAnsi="宋体" w:eastAsia="宋体" w:cs="宋体"/>
          <w:b/>
          <w:bCs/>
          <w:color w:val="auto"/>
          <w:sz w:val="22"/>
          <w:szCs w:val="22"/>
          <w:u w:val="single"/>
          <w:lang w:val="en-US" w:eastAsia="zh-CN"/>
        </w:rPr>
        <w:t>40</w:t>
      </w:r>
      <w:r>
        <w:rPr>
          <w:rFonts w:hint="eastAsia" w:ascii="宋体" w:hAnsi="宋体" w:eastAsia="宋体" w:cs="宋体"/>
          <w:b/>
          <w:bCs/>
          <w:color w:val="auto"/>
          <w:sz w:val="22"/>
          <w:szCs w:val="22"/>
          <w:u w:val="single"/>
          <w:lang w:eastAsia="zh-CN"/>
        </w:rPr>
        <w:t>%做为预付款；采购人在货物产品安装完毕最终试运行验收合格后并向文成县财政局提供合同、验收报告、发票复印件后15个工作日内付</w:t>
      </w:r>
      <w:r>
        <w:rPr>
          <w:rFonts w:hint="eastAsia" w:ascii="宋体" w:hAnsi="宋体" w:eastAsia="宋体" w:cs="宋体"/>
          <w:b/>
          <w:bCs/>
          <w:color w:val="auto"/>
          <w:sz w:val="22"/>
          <w:szCs w:val="22"/>
          <w:u w:val="single"/>
          <w:lang w:val="en-US" w:eastAsia="zh-CN"/>
        </w:rPr>
        <w:t>合同金额的60</w:t>
      </w:r>
      <w:r>
        <w:rPr>
          <w:rFonts w:hint="eastAsia" w:ascii="宋体" w:hAnsi="宋体" w:eastAsia="宋体" w:cs="宋体"/>
          <w:b/>
          <w:bCs/>
          <w:color w:val="auto"/>
          <w:sz w:val="22"/>
          <w:szCs w:val="22"/>
          <w:u w:val="single"/>
          <w:lang w:eastAsia="zh-CN"/>
        </w:rPr>
        <w:t>%，履约保证金待验收合格之日起至</w:t>
      </w:r>
      <w:r>
        <w:rPr>
          <w:rFonts w:hint="eastAsia" w:ascii="宋体" w:hAnsi="宋体" w:eastAsia="宋体" w:cs="宋体"/>
          <w:b/>
          <w:bCs/>
          <w:color w:val="auto"/>
          <w:sz w:val="22"/>
          <w:szCs w:val="22"/>
          <w:u w:val="single"/>
          <w:lang w:val="en-US" w:eastAsia="zh-CN"/>
        </w:rPr>
        <w:t>7</w:t>
      </w:r>
      <w:r>
        <w:rPr>
          <w:rFonts w:hint="eastAsia" w:ascii="宋体" w:hAnsi="宋体" w:eastAsia="宋体" w:cs="宋体"/>
          <w:b/>
          <w:bCs/>
          <w:color w:val="auto"/>
          <w:sz w:val="22"/>
          <w:szCs w:val="22"/>
          <w:u w:val="single"/>
          <w:lang w:eastAsia="zh-CN"/>
        </w:rPr>
        <w:t>个</w:t>
      </w:r>
      <w:r>
        <w:rPr>
          <w:rFonts w:hint="eastAsia" w:ascii="宋体" w:hAnsi="宋体" w:eastAsia="宋体" w:cs="宋体"/>
          <w:b/>
          <w:bCs/>
          <w:color w:val="auto"/>
          <w:sz w:val="22"/>
          <w:szCs w:val="22"/>
          <w:u w:val="single"/>
          <w:lang w:val="en-US" w:eastAsia="zh-CN"/>
        </w:rPr>
        <w:t>工作日内</w:t>
      </w:r>
      <w:r>
        <w:rPr>
          <w:rFonts w:hint="eastAsia" w:ascii="宋体" w:hAnsi="宋体" w:eastAsia="宋体" w:cs="宋体"/>
          <w:b/>
          <w:bCs/>
          <w:color w:val="auto"/>
          <w:sz w:val="22"/>
          <w:szCs w:val="22"/>
          <w:u w:val="single"/>
          <w:lang w:eastAsia="zh-CN"/>
        </w:rPr>
        <w:t>无息退还。</w:t>
      </w:r>
    </w:p>
    <w:p>
      <w:pPr>
        <w:widowControl/>
        <w:autoSpaceDE w:val="0"/>
        <w:autoSpaceDN w:val="0"/>
        <w:adjustRightInd w:val="0"/>
        <w:spacing w:line="430" w:lineRule="atLeast"/>
        <w:ind w:firstLine="442" w:firstLineChars="200"/>
        <w:textAlignment w:val="bottom"/>
        <w:rPr>
          <w:rFonts w:hint="eastAsia" w:ascii="宋体" w:eastAsia="宋体"/>
          <w:b w:val="0"/>
          <w:color w:val="auto"/>
          <w:sz w:val="22"/>
          <w:szCs w:val="22"/>
          <w:lang w:val="en-US" w:eastAsia="zh-CN"/>
        </w:rPr>
      </w:pPr>
      <w:r>
        <w:rPr>
          <w:rFonts w:hint="eastAsia" w:ascii="宋体" w:eastAsia="宋体"/>
          <w:b/>
          <w:bCs/>
          <w:color w:val="auto"/>
          <w:sz w:val="22"/>
          <w:szCs w:val="22"/>
        </w:rPr>
        <w:t>注：</w:t>
      </w:r>
      <w:r>
        <w:rPr>
          <w:rFonts w:hint="eastAsia" w:ascii="宋体" w:eastAsia="宋体"/>
          <w:b/>
          <w:bCs/>
          <w:color w:val="auto"/>
          <w:sz w:val="22"/>
          <w:szCs w:val="22"/>
          <w:lang w:eastAsia="zh-CN"/>
        </w:rPr>
        <w:t>具体(预付款）以文成县财政局款项下达到账为前提。</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第十条：辅助服务</w:t>
      </w:r>
    </w:p>
    <w:p>
      <w:pPr>
        <w:spacing w:line="420" w:lineRule="atLeast"/>
        <w:ind w:firstLine="480"/>
        <w:rPr>
          <w:rFonts w:hint="eastAsia" w:ascii="宋体" w:eastAsia="宋体"/>
          <w:b w:val="0"/>
          <w:color w:val="auto"/>
          <w:sz w:val="22"/>
          <w:szCs w:val="22"/>
        </w:rPr>
      </w:pP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供应商应提交所提供货物的技术文件，包括相应的每一套</w:t>
      </w:r>
      <w:r>
        <w:rPr>
          <w:rFonts w:hint="eastAsia" w:ascii="宋体" w:eastAsia="宋体"/>
          <w:b w:val="0"/>
          <w:color w:val="auto"/>
          <w:sz w:val="22"/>
          <w:szCs w:val="22"/>
          <w:lang w:eastAsia="zh-CN"/>
        </w:rPr>
        <w:t>货物</w:t>
      </w:r>
      <w:r>
        <w:rPr>
          <w:rFonts w:hint="eastAsia" w:ascii="宋体" w:eastAsia="宋体"/>
          <w:b w:val="0"/>
          <w:color w:val="auto"/>
          <w:sz w:val="22"/>
          <w:szCs w:val="22"/>
        </w:rPr>
        <w:t>的中文技术文件，例如：产品目录、图纸、操作手册、使用说明、维护手册和/或服务指南。这些文件应包装好随同货物一起发运。</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供应商还应提供下列服务：</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（1）货物的现场指导安装、调试、启动监督及技术支持；</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（2）在厂家和/或项目现场就货物的指导安装、启动、运营、维护对采购人操作人员进行培训。辅助服务的费用包含在合同价中，采购人不再另行支付。</w:t>
      </w:r>
    </w:p>
    <w:p>
      <w:pPr>
        <w:spacing w:line="420" w:lineRule="atLeast"/>
        <w:ind w:left="-360" w:firstLine="360"/>
        <w:rPr>
          <w:rFonts w:hint="eastAsia" w:ascii="宋体" w:eastAsia="宋体"/>
          <w:b w:val="0"/>
          <w:color w:val="auto"/>
          <w:sz w:val="22"/>
          <w:szCs w:val="22"/>
        </w:rPr>
      </w:pPr>
      <w:r>
        <w:rPr>
          <w:rFonts w:hint="eastAsia" w:ascii="宋体" w:eastAsia="宋体"/>
          <w:b w:val="0"/>
          <w:color w:val="auto"/>
          <w:sz w:val="22"/>
          <w:szCs w:val="22"/>
        </w:rPr>
        <w:t>第十</w:t>
      </w:r>
      <w:r>
        <w:rPr>
          <w:rFonts w:hint="eastAsia" w:ascii="宋体" w:eastAsia="宋体"/>
          <w:b w:val="0"/>
          <w:color w:val="auto"/>
          <w:sz w:val="22"/>
          <w:szCs w:val="22"/>
          <w:lang w:val="en-US" w:eastAsia="zh-CN"/>
        </w:rPr>
        <w:t>一</w:t>
      </w:r>
      <w:r>
        <w:rPr>
          <w:rFonts w:hint="eastAsia" w:ascii="宋体" w:eastAsia="宋体"/>
          <w:b w:val="0"/>
          <w:color w:val="auto"/>
          <w:sz w:val="22"/>
          <w:szCs w:val="22"/>
        </w:rPr>
        <w:t>条：质量保证</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供应商应保证所供货物是全新的、未使用过的，并完全符合合同规定的质量、规格和性能的要求。</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供应商应保证其货物在正确安装、正常使用和保养条件下，在其使用寿命期内应具有满意的性能。在货物最终交付验收后不少于</w:t>
      </w:r>
      <w:r>
        <w:rPr>
          <w:rFonts w:hint="eastAsia" w:ascii="宋体" w:eastAsia="宋体"/>
          <w:color w:val="auto"/>
          <w:sz w:val="22"/>
          <w:szCs w:val="22"/>
          <w:u w:val="single"/>
          <w:lang w:val="en-US" w:eastAsia="zh-CN"/>
        </w:rPr>
        <w:t>3</w:t>
      </w:r>
      <w:r>
        <w:rPr>
          <w:rFonts w:hint="eastAsia" w:ascii="宋体" w:eastAsia="宋体"/>
          <w:b w:val="0"/>
          <w:color w:val="auto"/>
          <w:sz w:val="22"/>
          <w:szCs w:val="22"/>
        </w:rPr>
        <w:t>年的质量保证期内，</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供应商应对由于设计、工艺或材料的缺陷而产生的故障负责。</w:t>
      </w:r>
    </w:p>
    <w:p>
      <w:pPr>
        <w:spacing w:line="420" w:lineRule="atLeast"/>
        <w:ind w:firstLine="385" w:firstLineChars="175"/>
        <w:rPr>
          <w:rFonts w:hint="eastAsia" w:ascii="宋体" w:eastAsia="宋体"/>
          <w:b w:val="0"/>
          <w:color w:val="auto"/>
          <w:sz w:val="22"/>
          <w:szCs w:val="22"/>
        </w:rPr>
      </w:pPr>
      <w:r>
        <w:rPr>
          <w:rFonts w:hint="eastAsia" w:ascii="宋体" w:eastAsia="宋体"/>
          <w:b w:val="0"/>
          <w:color w:val="auto"/>
          <w:sz w:val="22"/>
          <w:szCs w:val="22"/>
        </w:rPr>
        <w:t>在质量保证期内，如果货物的质量或规格与合同不符，或证实货物是有缺陷的，包括潜在的缺陷或使用不符合要求的材料等，采购人可以根据本合同第十三条规定以书面形式向</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供应商提出补救措施或索赔。</w:t>
      </w:r>
    </w:p>
    <w:p>
      <w:pPr>
        <w:spacing w:line="420" w:lineRule="atLeast"/>
        <w:ind w:firstLine="420"/>
        <w:rPr>
          <w:rFonts w:hint="eastAsia" w:ascii="宋体" w:eastAsia="宋体"/>
          <w:b w:val="0"/>
          <w:color w:val="auto"/>
          <w:sz w:val="22"/>
          <w:szCs w:val="22"/>
        </w:rPr>
      </w:pP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供应商在约定的时间内未能弥补缺陷，采购人可采取必要的补救措施，但其风险和费用将由</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供应商承担，采购人根据合同规定对</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供应商行使的其他权利不受影响。</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二</w:t>
      </w:r>
      <w:r>
        <w:rPr>
          <w:rFonts w:hint="eastAsia" w:ascii="宋体" w:eastAsia="宋体"/>
          <w:b w:val="0"/>
          <w:bCs w:val="0"/>
          <w:color w:val="auto"/>
          <w:sz w:val="22"/>
          <w:szCs w:val="22"/>
        </w:rPr>
        <w:t>条：补救措施和索赔</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1、采购人有权根据权威质量检测部门出具的检验报告向</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供应商提出索赔。</w:t>
      </w:r>
    </w:p>
    <w:p>
      <w:pPr>
        <w:spacing w:line="420" w:lineRule="atLeast"/>
        <w:ind w:firstLine="420"/>
        <w:rPr>
          <w:rFonts w:hint="eastAsia" w:ascii="宋体" w:eastAsia="宋体"/>
          <w:b w:val="0"/>
          <w:color w:val="auto"/>
          <w:sz w:val="22"/>
          <w:szCs w:val="22"/>
        </w:rPr>
      </w:pPr>
      <w:r>
        <w:rPr>
          <w:rFonts w:hint="eastAsia" w:ascii="宋体" w:eastAsia="宋体"/>
          <w:b w:val="0"/>
          <w:color w:val="auto"/>
          <w:sz w:val="22"/>
          <w:szCs w:val="22"/>
        </w:rPr>
        <w:t>2、在质量保证期内，如果</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供应商对缺陷产品负有责任而采购人提出索赔，</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供应商应按照采购人同意的下列一种或多种方式解决索赔事宜，并且采购人可以收取</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供应商合同总价20%的违约金：</w:t>
      </w:r>
    </w:p>
    <w:p>
      <w:pPr>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 xml:space="preserve">（1） </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供应商退货并将货款退还给采购人，由此发生的一切费用和损失由</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供应商承担。</w:t>
      </w:r>
    </w:p>
    <w:p>
      <w:pPr>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 根据货物的质量状况以及采购人所遭受的损失，经过采购人及</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供应商商定降低货物的价格。</w:t>
      </w:r>
    </w:p>
    <w:p>
      <w:pPr>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 xml:space="preserve">（3） </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供应商应在接到采购人通知后七天内负责采用符合合同规定的规格、质量和性能要求的新零件、部件和</w:t>
      </w:r>
      <w:r>
        <w:rPr>
          <w:rFonts w:hint="eastAsia" w:ascii="宋体" w:eastAsia="宋体"/>
          <w:b w:val="0"/>
          <w:color w:val="auto"/>
          <w:sz w:val="22"/>
          <w:szCs w:val="22"/>
          <w:lang w:eastAsia="zh-CN"/>
        </w:rPr>
        <w:t>货物</w:t>
      </w:r>
      <w:r>
        <w:rPr>
          <w:rFonts w:hint="eastAsia" w:ascii="宋体" w:eastAsia="宋体"/>
          <w:b w:val="0"/>
          <w:color w:val="auto"/>
          <w:sz w:val="22"/>
          <w:szCs w:val="22"/>
        </w:rPr>
        <w:t>来更换有缺陷的部分或修补缺陷部分，其费用由</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供应商负担。同时，</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供应商应在约定的质量保证期基础上相应延长修补和/或更换件的质量保证期。</w:t>
      </w:r>
    </w:p>
    <w:p>
      <w:pPr>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3、如果在采购人发出索赔通知后十天内</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供应商未作答复，上述索赔应视为已被</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供应商接受。如果</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供应商未能在采购人发出索赔通知后十天内或采购人同意延长的期限内，按照上述规定的任何一种方法采取补救措施，采购人有权从应付货款中扣除索赔金额，如不足以弥补采购人损失的，采购人有权进一步要求</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供应商赔偿。</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三</w:t>
      </w:r>
      <w:r>
        <w:rPr>
          <w:rFonts w:hint="eastAsia" w:ascii="宋体" w:eastAsia="宋体"/>
          <w:b w:val="0"/>
          <w:bCs w:val="0"/>
          <w:color w:val="auto"/>
          <w:sz w:val="22"/>
          <w:szCs w:val="22"/>
        </w:rPr>
        <w:t>条：履约延误</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供应商应按照《合同》规定的时间、地点交货和提供服务。</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2、在履行《合同》过程中，如果</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供应商可能遇到妨碍按时交货和提供服务的情况时，应及时将拖延的事实、可能拖延的期限和理由通知采购人。采购人在收到</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供应商通知后，应尽快对情况进行评价，并确定是否同意延长交货时间或延期提供服务。</w:t>
      </w:r>
    </w:p>
    <w:p>
      <w:pPr>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3、如</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供应商无正当理由而拖延交货，经协商无效,采购人有权追究</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供应商的违约责任。延期交货违约责任按每延期一天罚款</w:t>
      </w:r>
      <w:r>
        <w:rPr>
          <w:rFonts w:hint="eastAsia" w:ascii="宋体" w:eastAsia="宋体"/>
          <w:b w:val="0"/>
          <w:color w:val="auto"/>
          <w:sz w:val="22"/>
          <w:szCs w:val="22"/>
          <w:lang w:val="en-US" w:eastAsia="zh-CN"/>
        </w:rPr>
        <w:t>5000</w:t>
      </w:r>
      <w:r>
        <w:rPr>
          <w:rFonts w:hint="eastAsia" w:ascii="宋体" w:eastAsia="宋体"/>
          <w:b w:val="0"/>
          <w:color w:val="auto"/>
          <w:sz w:val="22"/>
          <w:szCs w:val="22"/>
        </w:rPr>
        <w:t>元处理，如果超出合同规定期限15天应不能供货，则采购人可以终止合同，并收取</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供应商合同总价20%的违约金。</w:t>
      </w:r>
    </w:p>
    <w:p>
      <w:pPr>
        <w:spacing w:line="420" w:lineRule="atLeast"/>
        <w:rPr>
          <w:rFonts w:hint="eastAsia" w:ascii="宋体" w:eastAsia="宋体"/>
          <w:b w:val="0"/>
          <w:bCs w:val="0"/>
          <w:color w:val="auto"/>
          <w:sz w:val="22"/>
          <w:szCs w:val="22"/>
        </w:rPr>
      </w:pPr>
      <w:r>
        <w:rPr>
          <w:rFonts w:hint="eastAsia" w:ascii="宋体" w:eastAsia="宋体"/>
          <w:b w:val="0"/>
          <w:color w:val="auto"/>
          <w:sz w:val="22"/>
          <w:szCs w:val="22"/>
        </w:rPr>
        <w:t xml:space="preserve"> </w:t>
      </w: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四</w:t>
      </w:r>
      <w:r>
        <w:rPr>
          <w:rFonts w:hint="eastAsia" w:ascii="宋体" w:eastAsia="宋体"/>
          <w:b w:val="0"/>
          <w:bCs w:val="0"/>
          <w:color w:val="auto"/>
          <w:sz w:val="22"/>
          <w:szCs w:val="22"/>
        </w:rPr>
        <w:t>条：不可抗力</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1、如果合同各方因不可抗力而导致合同实施延误或不能履行合同义务的话，不应该承担误期赔偿或不能履行合同义务的责任。</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第十</w:t>
      </w:r>
      <w:r>
        <w:rPr>
          <w:rFonts w:hint="eastAsia" w:hAnsi="宋体" w:eastAsia="宋体"/>
          <w:b w:val="0"/>
          <w:bCs w:val="0"/>
          <w:color w:val="auto"/>
          <w:sz w:val="22"/>
          <w:szCs w:val="22"/>
          <w:lang w:val="en-US" w:eastAsia="zh-CN"/>
        </w:rPr>
        <w:t>五</w:t>
      </w:r>
      <w:r>
        <w:rPr>
          <w:rFonts w:hint="eastAsia" w:hAnsi="宋体" w:eastAsia="宋体"/>
          <w:b w:val="0"/>
          <w:bCs w:val="0"/>
          <w:color w:val="auto"/>
          <w:sz w:val="22"/>
          <w:szCs w:val="22"/>
        </w:rPr>
        <w:t>条：争议的解决</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rPr>
        <w:t>在发生所供商品的质量、售后服务等问题时，采购人有权直接向</w:t>
      </w:r>
      <w:r>
        <w:rPr>
          <w:rFonts w:hint="eastAsia" w:hAnsi="宋体" w:eastAsia="宋体"/>
          <w:b w:val="0"/>
          <w:color w:val="auto"/>
          <w:sz w:val="22"/>
          <w:szCs w:val="22"/>
          <w:lang w:val="en-US" w:eastAsia="zh-CN"/>
        </w:rPr>
        <w:t>中标</w:t>
      </w:r>
      <w:r>
        <w:rPr>
          <w:rFonts w:hint="eastAsia" w:hAnsi="宋体" w:eastAsia="宋体"/>
          <w:b w:val="0"/>
          <w:color w:val="auto"/>
          <w:sz w:val="22"/>
          <w:szCs w:val="22"/>
        </w:rPr>
        <w:t>供应商索赔，签订必要的书面处理合同。协商不能解决的，任何一方有权在合同签约地选择仲裁的途径解决。</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六</w:t>
      </w:r>
      <w:r>
        <w:rPr>
          <w:rFonts w:hint="eastAsia" w:ascii="宋体" w:eastAsia="宋体"/>
          <w:b w:val="0"/>
          <w:bCs w:val="0"/>
          <w:color w:val="auto"/>
          <w:sz w:val="22"/>
          <w:szCs w:val="22"/>
        </w:rPr>
        <w:t>条：违约处理</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1、在采购人对</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供应商违约而采取的任何补救措施不受影响的情况下，采购人可在下列情况下向</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供应商发出书面通知书，提出终止部分或全部合同。</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（1）</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供应商提供的产品质量、配置不符合国家规定和承诺的标准；</w:t>
      </w:r>
    </w:p>
    <w:p>
      <w:pPr>
        <w:spacing w:line="420" w:lineRule="atLeast"/>
        <w:ind w:firstLine="360"/>
        <w:rPr>
          <w:rFonts w:hint="eastAsia" w:ascii="宋体" w:eastAsia="宋体"/>
          <w:b w:val="0"/>
          <w:color w:val="auto"/>
          <w:sz w:val="22"/>
          <w:szCs w:val="22"/>
        </w:rPr>
      </w:pPr>
      <w:r>
        <w:rPr>
          <w:rFonts w:hint="eastAsia" w:ascii="宋体" w:eastAsia="宋体"/>
          <w:b w:val="0"/>
          <w:color w:val="auto"/>
          <w:sz w:val="22"/>
          <w:szCs w:val="22"/>
        </w:rPr>
        <w:t>（2）</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供应商没有按承诺的时间供货、维修或提供其他服务；</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（3）</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供应商没有按承诺的价格或优惠率签订合同并供货；</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2、如果采购人根据上述的规定，终止了全部或部分合同，采购人可以依其认为适当的条件和方法购买与未交货物类似的货物，</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供应商应对购买类似货物所超出的那部分费用负责。但是，</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供应商应继续执行合同中未终止的部分。</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七</w:t>
      </w:r>
      <w:r>
        <w:rPr>
          <w:rFonts w:hint="eastAsia" w:ascii="宋体" w:eastAsia="宋体"/>
          <w:b w:val="0"/>
          <w:bCs w:val="0"/>
          <w:color w:val="auto"/>
          <w:sz w:val="22"/>
          <w:szCs w:val="22"/>
        </w:rPr>
        <w:t>条：合同转让和分包</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除采购人事先书面同意外，</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供应商不得转让和分包其应履行的合同义务。</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八</w:t>
      </w:r>
      <w:r>
        <w:rPr>
          <w:rFonts w:hint="eastAsia" w:ascii="宋体" w:eastAsia="宋体"/>
          <w:b w:val="0"/>
          <w:bCs w:val="0"/>
          <w:color w:val="auto"/>
          <w:sz w:val="22"/>
          <w:szCs w:val="22"/>
        </w:rPr>
        <w:t>条：合同生效</w:t>
      </w:r>
    </w:p>
    <w:p>
      <w:pPr>
        <w:pStyle w:val="23"/>
        <w:spacing w:line="420" w:lineRule="atLeast"/>
        <w:ind w:firstLine="480"/>
        <w:rPr>
          <w:rFonts w:hint="eastAsia" w:hAnsi="宋体" w:eastAsia="宋体"/>
          <w:b w:val="0"/>
          <w:color w:val="auto"/>
          <w:sz w:val="22"/>
          <w:szCs w:val="22"/>
        </w:rPr>
      </w:pPr>
      <w:r>
        <w:rPr>
          <w:rFonts w:hint="eastAsia" w:hAnsi="宋体" w:eastAsia="宋体"/>
          <w:b w:val="0"/>
          <w:color w:val="auto"/>
          <w:sz w:val="22"/>
          <w:szCs w:val="22"/>
        </w:rPr>
        <w:t>1、如上述文件与本合同有不符之处，以有利于采购人的为准。</w:t>
      </w:r>
    </w:p>
    <w:p>
      <w:pPr>
        <w:pStyle w:val="23"/>
        <w:spacing w:line="420" w:lineRule="atLeast"/>
        <w:ind w:firstLine="480"/>
        <w:rPr>
          <w:rFonts w:hint="eastAsia" w:hAnsi="宋体" w:eastAsia="宋体"/>
          <w:color w:val="auto"/>
          <w:sz w:val="22"/>
          <w:szCs w:val="22"/>
          <w:u w:val="single"/>
        </w:rPr>
      </w:pPr>
      <w:r>
        <w:rPr>
          <w:rFonts w:hint="eastAsia" w:hAnsi="宋体" w:eastAsia="宋体"/>
          <w:color w:val="auto"/>
          <w:sz w:val="22"/>
          <w:szCs w:val="22"/>
          <w:u w:val="single"/>
        </w:rPr>
        <w:t>2、本合同</w:t>
      </w:r>
      <w:r>
        <w:rPr>
          <w:rFonts w:hint="eastAsia" w:hAnsi="宋体" w:eastAsia="宋体"/>
          <w:b/>
          <w:bCs/>
          <w:color w:val="auto"/>
          <w:sz w:val="22"/>
          <w:szCs w:val="22"/>
          <w:u w:val="single"/>
        </w:rPr>
        <w:t>在经双方法定代表人或授权代表签署，采购人及</w:t>
      </w:r>
      <w:r>
        <w:rPr>
          <w:rFonts w:hint="eastAsia" w:hAnsi="宋体" w:eastAsia="宋体"/>
          <w:b/>
          <w:bCs/>
          <w:color w:val="auto"/>
          <w:sz w:val="22"/>
          <w:szCs w:val="22"/>
          <w:u w:val="single"/>
          <w:lang w:val="en-US" w:eastAsia="zh-CN"/>
        </w:rPr>
        <w:t>中标</w:t>
      </w:r>
      <w:r>
        <w:rPr>
          <w:rFonts w:hint="eastAsia" w:hAnsi="宋体" w:eastAsia="宋体"/>
          <w:b/>
          <w:bCs/>
          <w:color w:val="auto"/>
          <w:sz w:val="22"/>
          <w:szCs w:val="22"/>
          <w:u w:val="single"/>
        </w:rPr>
        <w:t>供应商加盖印章后生效。</w:t>
      </w:r>
    </w:p>
    <w:p>
      <w:pPr>
        <w:pStyle w:val="23"/>
        <w:spacing w:line="420" w:lineRule="atLeast"/>
        <w:ind w:firstLine="480"/>
        <w:rPr>
          <w:rFonts w:hint="eastAsia" w:hAnsi="宋体" w:eastAsia="宋体"/>
          <w:color w:val="auto"/>
          <w:sz w:val="22"/>
          <w:szCs w:val="22"/>
          <w:u w:val="single"/>
        </w:rPr>
      </w:pPr>
      <w:r>
        <w:rPr>
          <w:rFonts w:hint="eastAsia" w:hAnsi="宋体" w:eastAsia="宋体"/>
          <w:color w:val="auto"/>
          <w:sz w:val="22"/>
          <w:szCs w:val="22"/>
          <w:u w:val="single"/>
        </w:rPr>
        <w:t>3、本合同一式六份，采购人2份、供应商2份</w:t>
      </w:r>
      <w:r>
        <w:rPr>
          <w:rFonts w:hint="eastAsia" w:ascii="宋体" w:hAnsi="宋体" w:eastAsia="宋体" w:cs="宋体"/>
          <w:b/>
          <w:bCs/>
          <w:color w:val="auto"/>
          <w:sz w:val="22"/>
          <w:szCs w:val="22"/>
          <w:u w:val="single"/>
        </w:rPr>
        <w:t>、</w:t>
      </w:r>
      <w:r>
        <w:rPr>
          <w:rFonts w:hint="eastAsia" w:ascii="宋体" w:hAnsi="宋体" w:eastAsia="宋体" w:cs="宋体"/>
          <w:b/>
          <w:bCs/>
          <w:color w:val="auto"/>
          <w:sz w:val="22"/>
          <w:szCs w:val="22"/>
          <w:u w:val="single"/>
          <w:lang w:val="en-US" w:eastAsia="zh-CN"/>
        </w:rPr>
        <w:t>代理机构</w:t>
      </w:r>
      <w:r>
        <w:rPr>
          <w:rFonts w:hint="eastAsia" w:ascii="宋体" w:hAnsi="宋体" w:eastAsia="宋体" w:cs="宋体"/>
          <w:b/>
          <w:bCs/>
          <w:color w:val="auto"/>
          <w:sz w:val="22"/>
          <w:szCs w:val="22"/>
          <w:u w:val="single"/>
        </w:rPr>
        <w:t>2份</w:t>
      </w:r>
      <w:r>
        <w:rPr>
          <w:rFonts w:hint="eastAsia" w:hAnsi="宋体" w:eastAsia="宋体"/>
          <w:color w:val="auto"/>
          <w:sz w:val="22"/>
          <w:szCs w:val="22"/>
          <w:u w:val="single"/>
        </w:rPr>
        <w:t>。</w:t>
      </w:r>
    </w:p>
    <w:p>
      <w:pPr>
        <w:spacing w:line="420" w:lineRule="atLeast"/>
        <w:rPr>
          <w:rFonts w:hint="eastAsia" w:ascii="宋体" w:eastAsia="宋体"/>
          <w:b w:val="0"/>
          <w:bCs w:val="0"/>
          <w:color w:val="auto"/>
          <w:sz w:val="22"/>
          <w:szCs w:val="22"/>
        </w:rPr>
      </w:pPr>
      <w:r>
        <w:rPr>
          <w:rFonts w:hint="eastAsia" w:ascii="宋体" w:eastAsia="宋体"/>
          <w:b w:val="0"/>
          <w:bCs w:val="0"/>
          <w:color w:val="auto"/>
          <w:sz w:val="22"/>
          <w:szCs w:val="22"/>
        </w:rPr>
        <w:t>第十</w:t>
      </w:r>
      <w:r>
        <w:rPr>
          <w:rFonts w:hint="eastAsia" w:ascii="宋体" w:eastAsia="宋体"/>
          <w:b w:val="0"/>
          <w:bCs w:val="0"/>
          <w:color w:val="auto"/>
          <w:sz w:val="22"/>
          <w:szCs w:val="22"/>
          <w:lang w:val="en-US" w:eastAsia="zh-CN"/>
        </w:rPr>
        <w:t>九</w:t>
      </w:r>
      <w:r>
        <w:rPr>
          <w:rFonts w:hint="eastAsia" w:ascii="宋体" w:eastAsia="宋体"/>
          <w:b w:val="0"/>
          <w:bCs w:val="0"/>
          <w:color w:val="auto"/>
          <w:sz w:val="22"/>
          <w:szCs w:val="22"/>
        </w:rPr>
        <w:t>条：合同修改</w:t>
      </w:r>
    </w:p>
    <w:p>
      <w:pPr>
        <w:spacing w:line="420" w:lineRule="atLeast"/>
        <w:ind w:firstLine="480"/>
        <w:rPr>
          <w:rFonts w:hint="eastAsia" w:ascii="宋体" w:eastAsia="宋体"/>
          <w:b w:val="0"/>
          <w:color w:val="auto"/>
          <w:sz w:val="22"/>
          <w:szCs w:val="22"/>
        </w:rPr>
      </w:pPr>
      <w:r>
        <w:rPr>
          <w:rFonts w:hint="eastAsia" w:ascii="宋体" w:eastAsia="宋体"/>
          <w:b w:val="0"/>
          <w:color w:val="auto"/>
          <w:sz w:val="22"/>
          <w:szCs w:val="22"/>
        </w:rPr>
        <w:t>除了双方签署书面修改合同，并成为本合同不可分割的一部分之外，本合同条件不得有任何变化或修改。</w:t>
      </w:r>
    </w:p>
    <w:p>
      <w:pPr>
        <w:pStyle w:val="23"/>
        <w:spacing w:line="420" w:lineRule="atLeast"/>
        <w:rPr>
          <w:rFonts w:hint="eastAsia" w:hAnsi="宋体" w:eastAsia="宋体"/>
          <w:b w:val="0"/>
          <w:bCs w:val="0"/>
          <w:color w:val="auto"/>
          <w:sz w:val="22"/>
          <w:szCs w:val="22"/>
        </w:rPr>
      </w:pPr>
      <w:r>
        <w:rPr>
          <w:rFonts w:hint="eastAsia" w:hAnsi="宋体" w:eastAsia="宋体"/>
          <w:b w:val="0"/>
          <w:bCs w:val="0"/>
          <w:color w:val="auto"/>
          <w:sz w:val="22"/>
          <w:szCs w:val="22"/>
        </w:rPr>
        <w:t>第二十条 合同附件</w:t>
      </w:r>
    </w:p>
    <w:p>
      <w:pPr>
        <w:spacing w:line="420" w:lineRule="atLeast"/>
        <w:rPr>
          <w:rFonts w:hint="eastAsia" w:ascii="宋体" w:eastAsia="宋体"/>
          <w:b w:val="0"/>
          <w:color w:val="auto"/>
          <w:sz w:val="22"/>
          <w:szCs w:val="22"/>
        </w:rPr>
      </w:pPr>
      <w:r>
        <w:rPr>
          <w:rFonts w:hint="eastAsia" w:ascii="宋体" w:eastAsia="宋体"/>
          <w:b w:val="0"/>
          <w:color w:val="auto"/>
          <w:sz w:val="22"/>
          <w:szCs w:val="22"/>
        </w:rPr>
        <w:t xml:space="preserve">    下列文件与本合同具有同等法律效力：</w:t>
      </w:r>
    </w:p>
    <w:p>
      <w:pPr>
        <w:spacing w:line="42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1、采购人的招标文件与招标补充文件；</w:t>
      </w:r>
    </w:p>
    <w:p>
      <w:pPr>
        <w:spacing w:line="42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2、</w:t>
      </w:r>
      <w:r>
        <w:rPr>
          <w:rFonts w:hint="eastAsia" w:hAnsi="宋体" w:eastAsia="宋体"/>
          <w:b w:val="0"/>
          <w:color w:val="auto"/>
          <w:sz w:val="22"/>
          <w:szCs w:val="22"/>
          <w:lang w:val="en-US" w:eastAsia="zh-CN"/>
        </w:rPr>
        <w:t>中标</w:t>
      </w:r>
      <w:r>
        <w:rPr>
          <w:rFonts w:hint="eastAsia" w:ascii="宋体" w:eastAsia="宋体"/>
          <w:b w:val="0"/>
          <w:color w:val="auto"/>
          <w:sz w:val="22"/>
          <w:szCs w:val="22"/>
        </w:rPr>
        <w:t>供应商投标文件；</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 xml:space="preserve"> 3、询标纪要和承诺书。</w:t>
      </w:r>
    </w:p>
    <w:p>
      <w:pPr>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4、</w:t>
      </w:r>
      <w:r>
        <w:rPr>
          <w:rFonts w:hint="eastAsia" w:hAnsi="宋体" w:eastAsia="宋体"/>
          <w:b w:val="0"/>
          <w:color w:val="auto"/>
          <w:sz w:val="22"/>
          <w:szCs w:val="22"/>
          <w:lang w:val="en-US" w:eastAsia="zh-CN"/>
        </w:rPr>
        <w:t>中标</w:t>
      </w:r>
      <w:r>
        <w:rPr>
          <w:rFonts w:hint="eastAsia" w:ascii="宋体" w:eastAsia="宋体"/>
          <w:b w:val="0"/>
          <w:color w:val="auto"/>
          <w:sz w:val="22"/>
          <w:szCs w:val="22"/>
        </w:rPr>
        <w:t>通知书</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采购人：（印章）                          供应商：（印章）</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全权代表:（签字）                         全权代表:（签字）</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地址：                                    地址：</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邮政编码：                                邮政编码：</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电话：                                    电话：</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传真：                                    传真：</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开户银行：                                开户银行：</w:t>
      </w:r>
    </w:p>
    <w:p>
      <w:pPr>
        <w:pStyle w:val="23"/>
        <w:spacing w:line="420" w:lineRule="atLeast"/>
        <w:ind w:firstLine="323" w:firstLineChars="147"/>
        <w:rPr>
          <w:rFonts w:hint="eastAsia" w:hAnsi="宋体" w:eastAsia="宋体"/>
          <w:b w:val="0"/>
          <w:color w:val="auto"/>
          <w:sz w:val="22"/>
          <w:szCs w:val="22"/>
        </w:rPr>
      </w:pPr>
      <w:r>
        <w:rPr>
          <w:rFonts w:hint="eastAsia" w:hAnsi="宋体" w:eastAsia="宋体"/>
          <w:b w:val="0"/>
          <w:color w:val="auto"/>
          <w:sz w:val="22"/>
          <w:szCs w:val="22"/>
        </w:rPr>
        <w:t>帐号：                                    帐号：</w:t>
      </w:r>
    </w:p>
    <w:p>
      <w:pPr>
        <w:spacing w:line="420" w:lineRule="atLeast"/>
        <w:rPr>
          <w:rFonts w:hint="eastAsia" w:hAnsi="宋体" w:eastAsia="宋体"/>
          <w:b w:val="0"/>
          <w:color w:val="auto"/>
          <w:sz w:val="22"/>
          <w:szCs w:val="22"/>
        </w:rPr>
      </w:pPr>
      <w:r>
        <w:rPr>
          <w:rFonts w:hint="eastAsia" w:ascii="宋体" w:eastAsia="宋体"/>
          <w:b w:val="0"/>
          <w:color w:val="auto"/>
          <w:sz w:val="22"/>
          <w:szCs w:val="22"/>
        </w:rPr>
        <w:t xml:space="preserve">  签署日期：</w:t>
      </w:r>
      <w:r>
        <w:rPr>
          <w:rFonts w:ascii="宋体" w:eastAsia="宋体"/>
          <w:b w:val="0"/>
          <w:color w:val="auto"/>
          <w:sz w:val="22"/>
          <w:szCs w:val="22"/>
        </w:rPr>
        <w:t xml:space="preserve">    年   月    日</w:t>
      </w:r>
    </w:p>
    <w:p>
      <w:pPr>
        <w:spacing w:line="420" w:lineRule="atLeast"/>
        <w:rPr>
          <w:rFonts w:hint="eastAsia" w:ascii="宋体" w:eastAsia="宋体"/>
          <w:b w:val="0"/>
          <w:color w:val="auto"/>
          <w:sz w:val="22"/>
          <w:szCs w:val="22"/>
        </w:rPr>
      </w:pPr>
      <w:r>
        <w:rPr>
          <w:rFonts w:hint="eastAsia" w:ascii="宋体" w:eastAsia="宋体"/>
          <w:color w:val="auto"/>
          <w:sz w:val="22"/>
          <w:szCs w:val="22"/>
        </w:rPr>
        <w:t xml:space="preserve">   </w:t>
      </w:r>
      <w:r>
        <w:rPr>
          <w:rFonts w:hint="eastAsia" w:ascii="宋体" w:eastAsia="宋体"/>
          <w:color w:val="auto"/>
          <w:sz w:val="22"/>
          <w:szCs w:val="22"/>
          <w:u w:val="single"/>
        </w:rPr>
        <w:t>注：以上合同条款供采购人及</w:t>
      </w:r>
      <w:r>
        <w:rPr>
          <w:rFonts w:hint="eastAsia" w:ascii="宋体" w:eastAsia="宋体"/>
          <w:color w:val="auto"/>
          <w:sz w:val="22"/>
          <w:szCs w:val="22"/>
          <w:u w:val="single"/>
          <w:lang w:val="en-US" w:eastAsia="zh-CN"/>
        </w:rPr>
        <w:t>中标</w:t>
      </w:r>
      <w:r>
        <w:rPr>
          <w:rFonts w:hint="eastAsia" w:ascii="宋体" w:eastAsia="宋体"/>
          <w:color w:val="auto"/>
          <w:sz w:val="22"/>
          <w:szCs w:val="22"/>
          <w:u w:val="single"/>
        </w:rPr>
        <w:t>供应商作为商务参考，具体签订时，采购人可根据自身项目情况与</w:t>
      </w:r>
      <w:r>
        <w:rPr>
          <w:rFonts w:hint="eastAsia" w:ascii="宋体" w:eastAsia="宋体"/>
          <w:color w:val="auto"/>
          <w:sz w:val="22"/>
          <w:szCs w:val="22"/>
          <w:u w:val="single"/>
          <w:lang w:val="en-US" w:eastAsia="zh-CN"/>
        </w:rPr>
        <w:t>中标</w:t>
      </w:r>
      <w:r>
        <w:rPr>
          <w:rFonts w:hint="eastAsia" w:ascii="宋体" w:eastAsia="宋体"/>
          <w:color w:val="auto"/>
          <w:sz w:val="22"/>
          <w:szCs w:val="22"/>
          <w:u w:val="single"/>
        </w:rPr>
        <w:t>供应商协商另行修改拟定相关合同具体条款。</w:t>
      </w:r>
    </w:p>
    <w:p>
      <w:pPr>
        <w:pStyle w:val="18"/>
        <w:ind w:left="0" w:leftChars="0" w:firstLine="0" w:firstLineChars="0"/>
        <w:rPr>
          <w:rFonts w:hint="eastAsia"/>
          <w:lang w:val="zh-CN"/>
        </w:rPr>
      </w:pPr>
    </w:p>
    <w:p>
      <w:pPr>
        <w:pStyle w:val="36"/>
        <w:numPr>
          <w:ilvl w:val="0"/>
          <w:numId w:val="0"/>
        </w:numPr>
        <w:ind w:firstLine="1446" w:firstLineChars="400"/>
        <w:jc w:val="both"/>
        <w:rPr>
          <w:rFonts w:hint="eastAsia" w:ascii="宋体" w:hAnsi="宋体" w:cs="Arial"/>
          <w:b/>
          <w:bCs/>
          <w:color w:val="auto"/>
          <w:lang w:val="en-US" w:eastAsia="zh-CN"/>
        </w:rPr>
      </w:pPr>
    </w:p>
    <w:p>
      <w:pPr>
        <w:pStyle w:val="36"/>
        <w:numPr>
          <w:ilvl w:val="0"/>
          <w:numId w:val="0"/>
        </w:numPr>
        <w:ind w:firstLine="1446" w:firstLineChars="400"/>
        <w:jc w:val="both"/>
        <w:rPr>
          <w:rFonts w:hint="eastAsia" w:ascii="宋体" w:hAnsi="宋体" w:cs="Arial"/>
          <w:b/>
          <w:bCs/>
          <w:color w:val="auto"/>
          <w:lang w:val="en-US" w:eastAsia="zh-CN"/>
        </w:rPr>
      </w:pPr>
    </w:p>
    <w:p>
      <w:pPr>
        <w:pStyle w:val="36"/>
        <w:numPr>
          <w:ilvl w:val="0"/>
          <w:numId w:val="0"/>
        </w:numPr>
        <w:ind w:firstLine="1446" w:firstLineChars="400"/>
        <w:jc w:val="both"/>
        <w:rPr>
          <w:rFonts w:hint="eastAsia" w:ascii="宋体" w:hAnsi="宋体" w:cs="Arial"/>
          <w:b/>
          <w:bCs/>
          <w:color w:val="auto"/>
          <w:lang w:val="en-US" w:eastAsia="zh-CN"/>
        </w:rPr>
      </w:pPr>
    </w:p>
    <w:p>
      <w:pPr>
        <w:pStyle w:val="36"/>
        <w:numPr>
          <w:ilvl w:val="0"/>
          <w:numId w:val="0"/>
        </w:numPr>
        <w:ind w:firstLine="1446" w:firstLineChars="400"/>
        <w:jc w:val="both"/>
        <w:rPr>
          <w:rFonts w:hint="eastAsia" w:ascii="宋体" w:hAnsi="宋体" w:cs="Arial"/>
          <w:b/>
          <w:bCs/>
          <w:color w:val="auto"/>
          <w:lang w:val="en-US" w:eastAsia="zh-CN"/>
        </w:rPr>
      </w:pPr>
    </w:p>
    <w:p>
      <w:pPr>
        <w:pStyle w:val="36"/>
        <w:numPr>
          <w:ilvl w:val="0"/>
          <w:numId w:val="0"/>
        </w:numPr>
        <w:ind w:firstLine="1446" w:firstLineChars="400"/>
        <w:jc w:val="both"/>
        <w:rPr>
          <w:rFonts w:hint="eastAsia" w:ascii="宋体" w:hAnsi="宋体" w:cs="Arial"/>
          <w:b/>
          <w:bCs/>
          <w:color w:val="auto"/>
          <w:lang w:val="en-US" w:eastAsia="zh-CN"/>
        </w:rPr>
      </w:pPr>
    </w:p>
    <w:p>
      <w:pPr>
        <w:pStyle w:val="36"/>
        <w:numPr>
          <w:ilvl w:val="0"/>
          <w:numId w:val="0"/>
        </w:numPr>
        <w:jc w:val="both"/>
        <w:rPr>
          <w:rFonts w:hint="eastAsia" w:ascii="宋体" w:hAnsi="宋体" w:cs="Arial"/>
          <w:b/>
          <w:bCs/>
          <w:color w:val="auto"/>
          <w:lang w:val="en-US" w:eastAsia="zh-CN"/>
        </w:rPr>
      </w:pPr>
    </w:p>
    <w:p>
      <w:pPr>
        <w:rPr>
          <w:rFonts w:hint="eastAsia" w:ascii="宋体" w:hAnsi="宋体" w:cs="Arial"/>
          <w:b/>
          <w:bCs/>
          <w:color w:val="auto"/>
          <w:lang w:val="en-US" w:eastAsia="zh-CN"/>
        </w:rPr>
      </w:pPr>
    </w:p>
    <w:p>
      <w:pPr>
        <w:pStyle w:val="2"/>
        <w:rPr>
          <w:rFonts w:hint="eastAsia" w:ascii="宋体" w:hAnsi="宋体" w:cs="Arial"/>
          <w:b/>
          <w:bCs/>
          <w:color w:val="auto"/>
          <w:lang w:val="en-US" w:eastAsia="zh-CN"/>
        </w:rPr>
      </w:pPr>
    </w:p>
    <w:p>
      <w:pPr>
        <w:rPr>
          <w:rFonts w:hint="eastAsia" w:ascii="宋体" w:hAnsi="宋体" w:cs="Arial"/>
          <w:b/>
          <w:bCs/>
          <w:color w:val="auto"/>
          <w:lang w:val="en-US" w:eastAsia="zh-CN"/>
        </w:rPr>
      </w:pPr>
    </w:p>
    <w:p>
      <w:pPr>
        <w:pStyle w:val="2"/>
        <w:rPr>
          <w:rFonts w:hint="eastAsia" w:ascii="宋体" w:hAnsi="宋体" w:cs="Arial"/>
          <w:b/>
          <w:bCs/>
          <w:color w:val="auto"/>
          <w:lang w:val="en-US" w:eastAsia="zh-CN"/>
        </w:rPr>
      </w:pPr>
    </w:p>
    <w:p>
      <w:pPr>
        <w:rPr>
          <w:rFonts w:hint="eastAsia" w:ascii="宋体" w:hAnsi="宋体" w:cs="Arial"/>
          <w:b/>
          <w:bCs/>
          <w:color w:val="auto"/>
          <w:lang w:val="en-US" w:eastAsia="zh-CN"/>
        </w:rPr>
      </w:pPr>
    </w:p>
    <w:p>
      <w:pPr>
        <w:pStyle w:val="2"/>
        <w:rPr>
          <w:rFonts w:hint="eastAsia" w:ascii="宋体" w:hAnsi="宋体" w:cs="Arial"/>
          <w:b/>
          <w:bCs/>
          <w:color w:val="auto"/>
          <w:lang w:val="en-US" w:eastAsia="zh-CN"/>
        </w:rPr>
      </w:pPr>
    </w:p>
    <w:p>
      <w:pPr>
        <w:rPr>
          <w:rFonts w:hint="eastAsia" w:ascii="宋体" w:hAnsi="宋体" w:cs="Arial"/>
          <w:b/>
          <w:bCs/>
          <w:color w:val="auto"/>
          <w:lang w:val="en-US" w:eastAsia="zh-CN"/>
        </w:rPr>
      </w:pPr>
    </w:p>
    <w:p>
      <w:pPr>
        <w:pStyle w:val="2"/>
        <w:rPr>
          <w:rFonts w:hint="eastAsia" w:ascii="宋体" w:hAnsi="宋体" w:cs="Arial"/>
          <w:b/>
          <w:bCs/>
          <w:color w:val="auto"/>
          <w:lang w:val="en-US" w:eastAsia="zh-CN"/>
        </w:rPr>
      </w:pPr>
    </w:p>
    <w:p>
      <w:pPr>
        <w:rPr>
          <w:rFonts w:hint="eastAsia"/>
          <w:lang w:val="en-US" w:eastAsia="zh-CN"/>
        </w:rPr>
      </w:pPr>
    </w:p>
    <w:p>
      <w:pPr>
        <w:pStyle w:val="36"/>
        <w:numPr>
          <w:ilvl w:val="0"/>
          <w:numId w:val="0"/>
        </w:numPr>
        <w:jc w:val="center"/>
        <w:rPr>
          <w:rFonts w:hint="eastAsia" w:ascii="宋体" w:hAnsi="宋体" w:cs="Arial"/>
          <w:b/>
          <w:bCs/>
          <w:color w:val="auto"/>
          <w:sz w:val="36"/>
          <w:szCs w:val="36"/>
          <w:lang w:val="zh-CN"/>
        </w:rPr>
      </w:pPr>
      <w:r>
        <w:rPr>
          <w:rFonts w:hint="eastAsia" w:ascii="宋体" w:hAnsi="宋体" w:cs="Arial"/>
          <w:b/>
          <w:bCs/>
          <w:color w:val="auto"/>
          <w:sz w:val="36"/>
          <w:szCs w:val="36"/>
          <w:lang w:val="en-US" w:eastAsia="zh-CN"/>
        </w:rPr>
        <w:t xml:space="preserve">第六部分  </w:t>
      </w:r>
      <w:r>
        <w:rPr>
          <w:rFonts w:hint="eastAsia" w:ascii="宋体" w:hAnsi="宋体" w:cs="Arial"/>
          <w:b/>
          <w:bCs/>
          <w:color w:val="auto"/>
          <w:sz w:val="36"/>
          <w:szCs w:val="36"/>
          <w:lang w:val="zh-CN"/>
        </w:rPr>
        <w:t>投标文件格式</w:t>
      </w:r>
      <w:bookmarkEnd w:id="78"/>
    </w:p>
    <w:p>
      <w:pPr>
        <w:autoSpaceDE w:val="0"/>
        <w:autoSpaceDN w:val="0"/>
        <w:adjustRightInd w:val="0"/>
        <w:spacing w:line="460" w:lineRule="atLeast"/>
        <w:jc w:val="center"/>
        <w:rPr>
          <w:rFonts w:hint="eastAsia" w:ascii="宋体" w:eastAsia="宋体"/>
          <w:b/>
          <w:bCs w:val="0"/>
          <w:sz w:val="36"/>
          <w:szCs w:val="36"/>
        </w:rPr>
      </w:pPr>
      <w:r>
        <w:rPr>
          <w:rFonts w:hint="eastAsia" w:ascii="宋体" w:eastAsia="宋体"/>
          <w:b/>
          <w:bCs w:val="0"/>
          <w:sz w:val="36"/>
          <w:szCs w:val="36"/>
        </w:rPr>
        <w:t>一、资格文件格式</w:t>
      </w:r>
    </w:p>
    <w:p>
      <w:pPr>
        <w:autoSpaceDE w:val="0"/>
        <w:autoSpaceDN w:val="0"/>
        <w:adjustRightInd w:val="0"/>
        <w:spacing w:line="460" w:lineRule="atLeast"/>
        <w:rPr>
          <w:rFonts w:hint="eastAsia" w:ascii="宋体" w:eastAsia="宋体"/>
          <w:b w:val="0"/>
          <w:sz w:val="36"/>
          <w:szCs w:val="36"/>
          <w:lang w:val="zh-CN"/>
        </w:rPr>
      </w:pPr>
      <w:r>
        <w:rPr>
          <w:rFonts w:hint="eastAsia" w:ascii="宋体" w:eastAsia="宋体"/>
          <w:b w:val="0"/>
          <w:sz w:val="36"/>
          <w:szCs w:val="36"/>
          <w:lang w:val="zh-CN"/>
        </w:rPr>
        <w:t>附件一</w:t>
      </w:r>
    </w:p>
    <w:p>
      <w:pPr>
        <w:autoSpaceDE w:val="0"/>
        <w:autoSpaceDN w:val="0"/>
        <w:adjustRightInd w:val="0"/>
        <w:spacing w:line="460" w:lineRule="atLeast"/>
        <w:jc w:val="center"/>
        <w:rPr>
          <w:rFonts w:hint="eastAsia" w:ascii="宋体" w:eastAsia="宋体"/>
          <w:b w:val="0"/>
          <w:sz w:val="36"/>
          <w:lang w:val="zh-CN"/>
        </w:rPr>
      </w:pPr>
    </w:p>
    <w:p>
      <w:pPr>
        <w:autoSpaceDE w:val="0"/>
        <w:autoSpaceDN w:val="0"/>
        <w:adjustRightInd w:val="0"/>
        <w:spacing w:line="460" w:lineRule="atLeast"/>
        <w:jc w:val="center"/>
        <w:rPr>
          <w:rFonts w:hint="eastAsia" w:ascii="宋体" w:eastAsia="宋体"/>
          <w:b w:val="0"/>
          <w:sz w:val="36"/>
          <w:lang w:val="zh-CN"/>
        </w:rPr>
      </w:pPr>
      <w:r>
        <w:rPr>
          <w:rFonts w:hint="eastAsia" w:ascii="宋体" w:eastAsia="宋体"/>
          <w:b w:val="0"/>
          <w:sz w:val="36"/>
          <w:lang w:val="zh-CN"/>
        </w:rPr>
        <w:t>具有履行合同所必需的设备和专业技术能力的承诺函</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文成县卫生健康局</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cs="宋体"/>
          <w:b w:val="0"/>
          <w:bCs w:val="0"/>
          <w:color w:val="000000"/>
          <w:sz w:val="22"/>
          <w:szCs w:val="22"/>
          <w:u w:val="single"/>
          <w:lang w:eastAsia="zh-CN"/>
        </w:rPr>
        <w:t>温州星阳工程项目管理有限公司</w:t>
      </w:r>
      <w:r>
        <w:rPr>
          <w:rFonts w:hint="eastAsia" w:ascii="宋体" w:eastAsia="宋体"/>
          <w:b w:val="0"/>
          <w:color w:val="auto"/>
          <w:sz w:val="22"/>
          <w:szCs w:val="22"/>
          <w:u w:val="single"/>
          <w:lang w:val="zh-CN"/>
        </w:rPr>
        <w:t>：</w:t>
      </w:r>
    </w:p>
    <w:p>
      <w:pPr>
        <w:spacing w:line="460" w:lineRule="exact"/>
        <w:rPr>
          <w:rFonts w:hint="eastAsia" w:ascii="宋体" w:eastAsia="宋体" w:cs="黑体"/>
          <w:b w:val="0"/>
          <w:sz w:val="22"/>
          <w:szCs w:val="22"/>
          <w:u w:val="single"/>
        </w:rPr>
      </w:pP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我方</w:t>
      </w:r>
      <w:r>
        <w:rPr>
          <w:rFonts w:hint="eastAsia" w:ascii="宋体" w:eastAsia="宋体" w:cs="Courier New"/>
          <w:b w:val="0"/>
          <w:sz w:val="22"/>
          <w:szCs w:val="22"/>
          <w:u w:val="single"/>
        </w:rPr>
        <w:t>（供应商）</w:t>
      </w:r>
      <w:r>
        <w:rPr>
          <w:rFonts w:hint="eastAsia" w:ascii="宋体" w:eastAsia="宋体" w:cs="Courier New"/>
          <w:b w:val="0"/>
          <w:sz w:val="22"/>
          <w:szCs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特此承诺！</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投标供应商名称（盖章） ：</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法定代表人或其授权代表（签字或盖章）：</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日期：</w:t>
      </w: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firstLine="210"/>
        <w:rPr>
          <w:rFonts w:hint="eastAsia"/>
          <w:lang w:val="zh-CN"/>
        </w:rPr>
      </w:pPr>
    </w:p>
    <w:p>
      <w:pPr>
        <w:pStyle w:val="17"/>
        <w:ind w:left="0" w:leftChars="0" w:firstLine="0" w:firstLineChars="0"/>
        <w:rPr>
          <w:rFonts w:hint="eastAsia"/>
          <w:lang w:val="zh-CN"/>
        </w:rPr>
      </w:pPr>
    </w:p>
    <w:p>
      <w:pPr>
        <w:autoSpaceDE w:val="0"/>
        <w:autoSpaceDN w:val="0"/>
        <w:adjustRightInd w:val="0"/>
        <w:spacing w:line="460" w:lineRule="atLeast"/>
        <w:rPr>
          <w:rFonts w:hint="eastAsia" w:ascii="宋体" w:eastAsia="宋体"/>
          <w:b w:val="0"/>
          <w:sz w:val="30"/>
          <w:lang w:val="zh-CN"/>
        </w:rPr>
      </w:pPr>
      <w:r>
        <w:rPr>
          <w:rFonts w:hint="eastAsia" w:ascii="宋体" w:eastAsia="宋体"/>
          <w:b w:val="0"/>
          <w:sz w:val="30"/>
          <w:lang w:val="zh-CN"/>
        </w:rPr>
        <w:t>附件二</w:t>
      </w:r>
    </w:p>
    <w:p>
      <w:pPr>
        <w:autoSpaceDE w:val="0"/>
        <w:autoSpaceDN w:val="0"/>
        <w:adjustRightInd w:val="0"/>
        <w:spacing w:line="460" w:lineRule="atLeast"/>
        <w:jc w:val="center"/>
        <w:rPr>
          <w:rFonts w:hint="eastAsia" w:ascii="宋体" w:eastAsia="宋体"/>
          <w:b w:val="0"/>
          <w:sz w:val="36"/>
          <w:lang w:val="zh-CN"/>
        </w:rPr>
      </w:pP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依法缴纳税收和社会保障资金的承诺函</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文成县卫生健康局</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cs="宋体"/>
          <w:b w:val="0"/>
          <w:bCs w:val="0"/>
          <w:color w:val="000000"/>
          <w:sz w:val="22"/>
          <w:szCs w:val="22"/>
          <w:u w:val="single"/>
          <w:lang w:eastAsia="zh-CN"/>
        </w:rPr>
        <w:t>温州星阳工程项目管理有限公司</w:t>
      </w:r>
      <w:r>
        <w:rPr>
          <w:rFonts w:hint="eastAsia" w:ascii="宋体" w:eastAsia="宋体"/>
          <w:b w:val="0"/>
          <w:color w:val="auto"/>
          <w:sz w:val="22"/>
          <w:szCs w:val="22"/>
          <w:u w:val="single"/>
          <w:lang w:val="zh-CN"/>
        </w:rPr>
        <w:t>：</w:t>
      </w:r>
    </w:p>
    <w:p>
      <w:pPr>
        <w:spacing w:line="460" w:lineRule="exact"/>
        <w:rPr>
          <w:rFonts w:hint="eastAsia" w:ascii="宋体" w:eastAsia="宋体" w:cs="黑体"/>
          <w:b w:val="0"/>
          <w:sz w:val="22"/>
          <w:szCs w:val="22"/>
          <w:u w:val="single"/>
        </w:rPr>
      </w:pPr>
    </w:p>
    <w:p>
      <w:pPr>
        <w:spacing w:line="460" w:lineRule="exact"/>
        <w:ind w:firstLine="440" w:firstLineChars="200"/>
        <w:rPr>
          <w:rFonts w:hint="eastAsia" w:ascii="宋体" w:eastAsia="宋体" w:cs="黑体"/>
          <w:b w:val="0"/>
          <w:sz w:val="22"/>
          <w:szCs w:val="22"/>
        </w:rPr>
      </w:pPr>
    </w:p>
    <w:p>
      <w:pPr>
        <w:spacing w:line="460" w:lineRule="exact"/>
        <w:ind w:firstLine="440" w:firstLineChars="200"/>
        <w:rPr>
          <w:rFonts w:hint="eastAsia" w:ascii="宋体" w:eastAsia="宋体" w:cs="黑体"/>
          <w:b w:val="0"/>
          <w:sz w:val="22"/>
          <w:szCs w:val="22"/>
        </w:rPr>
      </w:pPr>
      <w:r>
        <w:rPr>
          <w:rFonts w:hint="eastAsia" w:ascii="宋体" w:eastAsia="宋体" w:cs="黑体"/>
          <w:b w:val="0"/>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eastAsia="宋体" w:cs="黑体"/>
          <w:b w:val="0"/>
          <w:sz w:val="22"/>
          <w:szCs w:val="22"/>
        </w:rPr>
      </w:pPr>
    </w:p>
    <w:p>
      <w:pPr>
        <w:spacing w:line="460" w:lineRule="exact"/>
        <w:ind w:firstLine="440" w:firstLineChars="200"/>
        <w:rPr>
          <w:rFonts w:ascii="宋体" w:eastAsia="宋体" w:cs="黑体"/>
          <w:b w:val="0"/>
          <w:sz w:val="22"/>
          <w:szCs w:val="22"/>
        </w:rPr>
      </w:pPr>
      <w:r>
        <w:rPr>
          <w:rFonts w:hint="eastAsia" w:ascii="宋体" w:eastAsia="宋体" w:cs="黑体"/>
          <w:b w:val="0"/>
          <w:sz w:val="22"/>
          <w:szCs w:val="22"/>
        </w:rPr>
        <w:t>特此承诺！</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投标供应商名称（盖章） ：</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法定代表人或其授权代表（签字或盖章）：</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 xml:space="preserve">日期： </w:t>
      </w:r>
    </w:p>
    <w:p>
      <w:pPr>
        <w:widowControl/>
        <w:snapToGrid w:val="0"/>
        <w:spacing w:line="460" w:lineRule="exact"/>
        <w:ind w:firstLine="440" w:firstLineChars="200"/>
        <w:jc w:val="left"/>
        <w:rPr>
          <w:rFonts w:hint="eastAsia" w:ascii="宋体" w:eastAsia="宋体" w:cs="Courier New"/>
          <w:b w:val="0"/>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pStyle w:val="17"/>
        <w:ind w:firstLine="220"/>
        <w:rPr>
          <w:rFonts w:hint="eastAsia" w:ascii="宋体" w:hAnsi="宋体" w:cs="Courier New"/>
          <w:sz w:val="22"/>
          <w:szCs w:val="22"/>
        </w:rPr>
      </w:pPr>
    </w:p>
    <w:p>
      <w:pPr>
        <w:autoSpaceDE w:val="0"/>
        <w:autoSpaceDN w:val="0"/>
        <w:adjustRightInd w:val="0"/>
        <w:spacing w:line="460" w:lineRule="atLeast"/>
        <w:rPr>
          <w:rFonts w:hint="eastAsia" w:ascii="宋体" w:eastAsia="宋体"/>
          <w:b w:val="0"/>
          <w:sz w:val="30"/>
          <w:lang w:val="zh-CN"/>
        </w:rPr>
      </w:pPr>
      <w:r>
        <w:rPr>
          <w:rFonts w:hint="eastAsia" w:ascii="宋体" w:eastAsia="宋体"/>
          <w:b w:val="0"/>
          <w:sz w:val="30"/>
          <w:lang w:val="zh-CN"/>
        </w:rPr>
        <w:t>附件三</w:t>
      </w:r>
    </w:p>
    <w:p>
      <w:pPr>
        <w:autoSpaceDE w:val="0"/>
        <w:autoSpaceDN w:val="0"/>
        <w:adjustRightInd w:val="0"/>
        <w:spacing w:line="460" w:lineRule="atLeast"/>
        <w:jc w:val="center"/>
        <w:rPr>
          <w:rFonts w:hint="eastAsia" w:ascii="宋体" w:eastAsia="宋体"/>
          <w:b w:val="0"/>
          <w:sz w:val="36"/>
          <w:lang w:val="zh-CN"/>
        </w:rPr>
      </w:pPr>
    </w:p>
    <w:p>
      <w:pPr>
        <w:autoSpaceDE w:val="0"/>
        <w:autoSpaceDN w:val="0"/>
        <w:adjustRightInd w:val="0"/>
        <w:spacing w:line="460" w:lineRule="atLeast"/>
        <w:jc w:val="center"/>
        <w:rPr>
          <w:rFonts w:hint="eastAsia" w:ascii="宋体" w:eastAsia="宋体"/>
          <w:b w:val="0"/>
          <w:sz w:val="36"/>
          <w:lang w:val="zh-CN"/>
        </w:rPr>
      </w:pPr>
      <w:r>
        <w:rPr>
          <w:rFonts w:hint="eastAsia" w:ascii="宋体" w:eastAsia="宋体"/>
          <w:b w:val="0"/>
          <w:sz w:val="36"/>
          <w:lang w:val="zh-CN"/>
        </w:rPr>
        <w:t>参加政府采购活动前3年内在经营活动中没有重大违法记录的声明函</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文成县卫生健康局</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cs="宋体"/>
          <w:b w:val="0"/>
          <w:bCs w:val="0"/>
          <w:color w:val="000000"/>
          <w:sz w:val="22"/>
          <w:szCs w:val="22"/>
          <w:u w:val="single"/>
          <w:lang w:eastAsia="zh-CN"/>
        </w:rPr>
        <w:t>温州星阳工程项目管理有限公司</w:t>
      </w:r>
      <w:r>
        <w:rPr>
          <w:rFonts w:hint="eastAsia" w:ascii="宋体" w:eastAsia="宋体"/>
          <w:b w:val="0"/>
          <w:color w:val="auto"/>
          <w:sz w:val="22"/>
          <w:szCs w:val="22"/>
          <w:u w:val="single"/>
          <w:lang w:val="zh-CN"/>
        </w:rPr>
        <w:t>：</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我方</w:t>
      </w:r>
      <w:r>
        <w:rPr>
          <w:rFonts w:hint="eastAsia" w:ascii="宋体" w:eastAsia="宋体" w:cs="Courier New"/>
          <w:b w:val="0"/>
          <w:sz w:val="22"/>
          <w:szCs w:val="22"/>
          <w:u w:val="single"/>
        </w:rPr>
        <w:t xml:space="preserve"> （供应商）</w:t>
      </w:r>
      <w:r>
        <w:rPr>
          <w:rFonts w:hint="eastAsia" w:ascii="宋体" w:eastAsia="宋体" w:cs="Courier New"/>
          <w:b w:val="0"/>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特此承诺！</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投标供应商名称（盖章） ：</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法定代表人或其授权代表（签字或盖章）：</w:t>
      </w:r>
    </w:p>
    <w:p>
      <w:pPr>
        <w:widowControl/>
        <w:snapToGrid w:val="0"/>
        <w:spacing w:line="460" w:lineRule="exact"/>
        <w:ind w:firstLine="440" w:firstLineChars="200"/>
        <w:jc w:val="left"/>
        <w:rPr>
          <w:rFonts w:ascii="宋体" w:eastAsia="宋体" w:cs="Courier New"/>
          <w:b w:val="0"/>
          <w:sz w:val="22"/>
          <w:szCs w:val="22"/>
        </w:rPr>
      </w:pPr>
      <w:r>
        <w:rPr>
          <w:rFonts w:hint="eastAsia" w:ascii="宋体" w:eastAsia="宋体" w:cs="Courier New"/>
          <w:b w:val="0"/>
          <w:sz w:val="22"/>
          <w:szCs w:val="22"/>
        </w:rPr>
        <w:t xml:space="preserve">日期：  </w:t>
      </w:r>
    </w:p>
    <w:p>
      <w:pPr>
        <w:autoSpaceDE w:val="0"/>
        <w:autoSpaceDN w:val="0"/>
        <w:adjustRightInd w:val="0"/>
        <w:spacing w:line="360" w:lineRule="exact"/>
        <w:rPr>
          <w:rFonts w:hint="eastAsia" w:ascii="宋体" w:eastAsia="宋体"/>
          <w:color w:val="auto"/>
          <w:sz w:val="22"/>
          <w:szCs w:val="22"/>
          <w:highlight w:val="yellow"/>
          <w:lang w:val="zh-CN"/>
        </w:rPr>
      </w:pPr>
    </w:p>
    <w:p>
      <w:pPr>
        <w:autoSpaceDE w:val="0"/>
        <w:autoSpaceDN w:val="0"/>
        <w:adjustRightInd w:val="0"/>
        <w:spacing w:line="360" w:lineRule="exact"/>
        <w:rPr>
          <w:rFonts w:hint="eastAsia" w:ascii="宋体" w:eastAsia="宋体"/>
          <w:color w:val="auto"/>
          <w:sz w:val="22"/>
          <w:szCs w:val="22"/>
          <w:highlight w:val="yellow"/>
          <w:lang w:val="zh-CN"/>
        </w:rPr>
      </w:pPr>
    </w:p>
    <w:p>
      <w:pPr>
        <w:autoSpaceDE w:val="0"/>
        <w:autoSpaceDN w:val="0"/>
        <w:adjustRightInd w:val="0"/>
        <w:spacing w:line="360" w:lineRule="exact"/>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snapToGrid w:val="0"/>
        <w:spacing w:line="500" w:lineRule="atLeast"/>
        <w:rPr>
          <w:rFonts w:ascii="宋体" w:eastAsia="宋体"/>
          <w:b w:val="0"/>
          <w:sz w:val="30"/>
          <w:szCs w:val="30"/>
        </w:rPr>
      </w:pPr>
      <w:r>
        <w:rPr>
          <w:rFonts w:hint="eastAsia" w:ascii="宋体" w:eastAsia="宋体"/>
          <w:b w:val="0"/>
          <w:sz w:val="30"/>
          <w:szCs w:val="30"/>
        </w:rPr>
        <w:t>附件四</w:t>
      </w:r>
    </w:p>
    <w:p>
      <w:pPr>
        <w:tabs>
          <w:tab w:val="left" w:pos="1080"/>
        </w:tabs>
        <w:autoSpaceDE w:val="0"/>
        <w:autoSpaceDN w:val="0"/>
        <w:adjustRightInd w:val="0"/>
        <w:spacing w:line="460" w:lineRule="atLeast"/>
        <w:jc w:val="center"/>
        <w:rPr>
          <w:rFonts w:ascii="宋体" w:eastAsia="宋体" w:cs="仿宋_GB2312"/>
          <w:b w:val="0"/>
          <w:sz w:val="36"/>
          <w:szCs w:val="36"/>
          <w:lang w:val="zh-CN"/>
        </w:rPr>
      </w:pPr>
      <w:r>
        <w:rPr>
          <w:rFonts w:hint="eastAsia" w:ascii="宋体" w:eastAsia="宋体" w:cs="仿宋_GB2312"/>
          <w:b w:val="0"/>
          <w:sz w:val="36"/>
          <w:szCs w:val="36"/>
          <w:lang w:val="zh-CN"/>
        </w:rPr>
        <w:t>投标供应商参与政府采购活动投标资格声明函</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23"/>
              <w:adjustRightInd w:val="0"/>
              <w:snapToGrid w:val="0"/>
              <w:spacing w:line="440" w:lineRule="exact"/>
              <w:rPr>
                <w:rFonts w:hAnsi="宋体" w:eastAsia="宋体"/>
                <w:b w:val="0"/>
                <w:sz w:val="22"/>
                <w:szCs w:val="22"/>
              </w:rPr>
            </w:pPr>
            <w:r>
              <w:rPr>
                <w:rFonts w:hAnsi="宋体" w:eastAsia="宋体"/>
                <w:b w:val="0"/>
                <w:sz w:val="22"/>
                <w:szCs w:val="22"/>
              </w:rPr>
              <w:t>项目名称</w:t>
            </w:r>
          </w:p>
        </w:tc>
        <w:tc>
          <w:tcPr>
            <w:tcW w:w="7992" w:type="dxa"/>
            <w:noWrap w:val="0"/>
            <w:vAlign w:val="top"/>
          </w:tcPr>
          <w:p>
            <w:pPr>
              <w:pStyle w:val="23"/>
              <w:adjustRightInd w:val="0"/>
              <w:snapToGrid w:val="0"/>
              <w:spacing w:line="440" w:lineRule="exact"/>
              <w:rPr>
                <w:rFonts w:hAnsi="宋体" w:eastAsia="宋体"/>
                <w:b w:val="0"/>
                <w:sz w:val="22"/>
                <w:szCs w:val="22"/>
              </w:rPr>
            </w:pPr>
            <w:r>
              <w:rPr>
                <w:rFonts w:hint="eastAsia" w:eastAsia="宋体"/>
                <w:b w:val="0"/>
                <w:bCs w:val="0"/>
                <w:color w:val="auto"/>
                <w:sz w:val="22"/>
                <w:szCs w:val="22"/>
                <w:lang w:eastAsia="zh-CN"/>
              </w:rPr>
              <w:t>文成县健康站建设及医疗设备采购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23"/>
              <w:adjustRightInd w:val="0"/>
              <w:snapToGrid w:val="0"/>
              <w:spacing w:line="440" w:lineRule="exact"/>
              <w:rPr>
                <w:rFonts w:hAnsi="宋体" w:eastAsia="宋体"/>
                <w:b w:val="0"/>
                <w:sz w:val="22"/>
                <w:szCs w:val="22"/>
              </w:rPr>
            </w:pPr>
            <w:r>
              <w:rPr>
                <w:rFonts w:hAnsi="宋体" w:eastAsia="宋体"/>
                <w:b w:val="0"/>
                <w:sz w:val="22"/>
                <w:szCs w:val="22"/>
              </w:rPr>
              <w:t>招标编号</w:t>
            </w:r>
          </w:p>
        </w:tc>
        <w:tc>
          <w:tcPr>
            <w:tcW w:w="7992" w:type="dxa"/>
            <w:noWrap w:val="0"/>
            <w:vAlign w:val="top"/>
          </w:tcPr>
          <w:p>
            <w:pPr>
              <w:pStyle w:val="23"/>
              <w:adjustRightInd w:val="0"/>
              <w:snapToGrid w:val="0"/>
              <w:spacing w:line="440" w:lineRule="exact"/>
              <w:rPr>
                <w:rFonts w:hAnsi="宋体" w:eastAsia="宋体"/>
                <w:b w:val="0"/>
                <w:sz w:val="22"/>
                <w:szCs w:val="22"/>
              </w:rPr>
            </w:pPr>
            <w:r>
              <w:rPr>
                <w:rFonts w:hint="eastAsia" w:eastAsia="宋体"/>
                <w:b w:val="0"/>
                <w:bCs w:val="0"/>
                <w:color w:val="auto"/>
                <w:sz w:val="22"/>
                <w:szCs w:val="22"/>
                <w:lang w:eastAsia="zh-CN"/>
              </w:rPr>
              <w:t>WCFSCG-2022-42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3"/>
              <w:adjustRightInd w:val="0"/>
              <w:snapToGrid w:val="0"/>
              <w:spacing w:line="440" w:lineRule="exact"/>
              <w:rPr>
                <w:rFonts w:hAnsi="宋体" w:eastAsia="宋体"/>
                <w:b w:val="0"/>
                <w:sz w:val="22"/>
                <w:szCs w:val="22"/>
              </w:rPr>
            </w:pPr>
            <w:r>
              <w:rPr>
                <w:rFonts w:hAnsi="宋体" w:eastAsia="宋体"/>
                <w:b w:val="0"/>
                <w:sz w:val="22"/>
                <w:szCs w:val="22"/>
              </w:rPr>
              <w:t>时    间</w:t>
            </w:r>
          </w:p>
        </w:tc>
        <w:tc>
          <w:tcPr>
            <w:tcW w:w="7992" w:type="dxa"/>
            <w:noWrap w:val="0"/>
            <w:vAlign w:val="top"/>
          </w:tcPr>
          <w:p>
            <w:pPr>
              <w:pStyle w:val="23"/>
              <w:adjustRightInd w:val="0"/>
              <w:snapToGrid w:val="0"/>
              <w:spacing w:line="440" w:lineRule="exact"/>
              <w:rPr>
                <w:rFonts w:hAnsi="宋体" w:eastAsia="宋体"/>
                <w:b w:val="0"/>
                <w:sz w:val="22"/>
                <w:szCs w:val="22"/>
              </w:rPr>
            </w:pPr>
            <w:r>
              <w:rPr>
                <w:rFonts w:hAnsi="宋体" w:eastAsia="宋体" w:cs="宋体"/>
                <w:b w:val="0"/>
                <w:sz w:val="22"/>
                <w:szCs w:val="22"/>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23"/>
              <w:adjustRightInd w:val="0"/>
              <w:snapToGrid w:val="0"/>
              <w:spacing w:line="400" w:lineRule="exact"/>
              <w:ind w:firstLine="450"/>
              <w:rPr>
                <w:rFonts w:hAnsi="宋体" w:eastAsia="宋体"/>
                <w:b w:val="0"/>
                <w:szCs w:val="22"/>
              </w:rPr>
            </w:pPr>
            <w:r>
              <w:rPr>
                <w:rFonts w:hAnsi="宋体" w:eastAsia="宋体"/>
                <w:b w:val="0"/>
                <w:szCs w:val="22"/>
              </w:rPr>
              <w:t>1、根据政府采购法第二十二条规定，我单位满足以下条件，并已经在投标文件中提供了相应的证明材料：</w:t>
            </w:r>
          </w:p>
          <w:p>
            <w:pPr>
              <w:pStyle w:val="23"/>
              <w:adjustRightInd w:val="0"/>
              <w:snapToGrid w:val="0"/>
              <w:spacing w:line="400" w:lineRule="exact"/>
              <w:ind w:firstLine="450"/>
              <w:rPr>
                <w:rFonts w:hAnsi="宋体" w:eastAsia="宋体"/>
                <w:b w:val="0"/>
                <w:szCs w:val="22"/>
              </w:rPr>
            </w:pPr>
            <w:r>
              <w:rPr>
                <w:rFonts w:hAnsi="宋体" w:eastAsia="宋体"/>
                <w:b w:val="0"/>
                <w:szCs w:val="22"/>
              </w:rPr>
              <w:t xml:space="preserve">（一）具有独立承担民事责任的能力； </w:t>
            </w:r>
            <w:r>
              <w:rPr>
                <w:rFonts w:hAnsi="宋体" w:eastAsia="宋体"/>
                <w:b w:val="0"/>
                <w:szCs w:val="22"/>
              </w:rPr>
              <w:br w:type="textWrapping"/>
            </w:r>
            <w:r>
              <w:rPr>
                <w:rFonts w:hAnsi="宋体" w:eastAsia="宋体"/>
                <w:b w:val="0"/>
                <w:szCs w:val="22"/>
              </w:rPr>
              <w:t xml:space="preserve">　　（二）具有良好的商业信誉和健全的财务会计制度； </w:t>
            </w:r>
            <w:r>
              <w:rPr>
                <w:rFonts w:hAnsi="宋体" w:eastAsia="宋体"/>
                <w:b w:val="0"/>
                <w:szCs w:val="22"/>
              </w:rPr>
              <w:br w:type="textWrapping"/>
            </w:r>
            <w:r>
              <w:rPr>
                <w:rFonts w:hAnsi="宋体" w:eastAsia="宋体"/>
                <w:b w:val="0"/>
                <w:szCs w:val="22"/>
              </w:rPr>
              <w:t xml:space="preserve">　　（三）具有履行合同所必需的设备和专业技术能力； </w:t>
            </w:r>
            <w:r>
              <w:rPr>
                <w:rFonts w:hAnsi="宋体" w:eastAsia="宋体"/>
                <w:b w:val="0"/>
                <w:szCs w:val="22"/>
              </w:rPr>
              <w:br w:type="textWrapping"/>
            </w:r>
            <w:r>
              <w:rPr>
                <w:rFonts w:hAnsi="宋体" w:eastAsia="宋体"/>
                <w:b w:val="0"/>
                <w:szCs w:val="22"/>
              </w:rPr>
              <w:t xml:space="preserve">　　（四）有依法缴纳税收和社会保障资金的良好记录； </w:t>
            </w:r>
            <w:r>
              <w:rPr>
                <w:rFonts w:hAnsi="宋体" w:eastAsia="宋体"/>
                <w:b w:val="0"/>
                <w:szCs w:val="22"/>
              </w:rPr>
              <w:br w:type="textWrapping"/>
            </w:r>
            <w:r>
              <w:rPr>
                <w:rFonts w:hAnsi="宋体" w:eastAsia="宋体"/>
                <w:b w:val="0"/>
                <w:szCs w:val="22"/>
              </w:rPr>
              <w:t xml:space="preserve">　　（五）参加政府采购活动前三年内，在经营活动中没有重大违法记录； </w:t>
            </w:r>
            <w:r>
              <w:rPr>
                <w:rFonts w:hAnsi="宋体" w:eastAsia="宋体"/>
                <w:b w:val="0"/>
                <w:szCs w:val="22"/>
              </w:rPr>
              <w:br w:type="textWrapping"/>
            </w:r>
            <w:r>
              <w:rPr>
                <w:rFonts w:hAnsi="宋体" w:eastAsia="宋体"/>
                <w:b w:val="0"/>
                <w:szCs w:val="22"/>
              </w:rPr>
              <w:t xml:space="preserve">　　（六）法律、行政法规规定的其他条件。 </w:t>
            </w:r>
          </w:p>
          <w:p>
            <w:pPr>
              <w:pStyle w:val="23"/>
              <w:adjustRightInd w:val="0"/>
              <w:snapToGrid w:val="0"/>
              <w:spacing w:line="400" w:lineRule="exact"/>
              <w:ind w:firstLine="450"/>
              <w:rPr>
                <w:rFonts w:hAnsi="宋体" w:eastAsia="宋体"/>
                <w:b w:val="0"/>
                <w:szCs w:val="22"/>
              </w:rPr>
            </w:pPr>
            <w:r>
              <w:rPr>
                <w:rFonts w:hAnsi="宋体" w:eastAsia="宋体"/>
                <w:b w:val="0"/>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u w:val="single"/>
              </w:rPr>
              <w:t>□</w:t>
            </w:r>
            <w:r>
              <w:rPr>
                <w:rFonts w:hAnsi="宋体" w:eastAsia="宋体"/>
                <w:b w:val="0"/>
                <w:szCs w:val="22"/>
                <w:u w:val="single"/>
              </w:rPr>
              <w:t>存在/</w:t>
            </w:r>
            <w:r>
              <w:rPr>
                <w:rFonts w:hAnsi="宋体" w:eastAsia="宋体"/>
                <w:u w:val="single"/>
              </w:rPr>
              <w:t>□</w:t>
            </w:r>
            <w:r>
              <w:rPr>
                <w:rFonts w:hAnsi="宋体" w:eastAsia="宋体"/>
                <w:b w:val="0"/>
                <w:szCs w:val="22"/>
                <w:u w:val="single"/>
              </w:rPr>
              <w:t>不存在</w:t>
            </w:r>
            <w:r>
              <w:rPr>
                <w:rFonts w:hAnsi="宋体" w:eastAsia="宋体"/>
                <w:b w:val="0"/>
                <w:szCs w:val="22"/>
              </w:rPr>
              <w:t>上述文件规定依法限制参与政府采购的情况。（说明：在</w:t>
            </w:r>
            <w:r>
              <w:rPr>
                <w:rFonts w:hAnsi="宋体" w:eastAsia="宋体"/>
              </w:rPr>
              <w:t>□</w:t>
            </w:r>
            <w:r>
              <w:rPr>
                <w:rFonts w:hAnsi="宋体" w:eastAsia="宋体"/>
                <w:b w:val="0"/>
                <w:szCs w:val="22"/>
              </w:rPr>
              <w:t>上打</w:t>
            </w:r>
            <w:r>
              <w:rPr>
                <w:rFonts w:hAnsi="宋体" w:eastAsia="宋体"/>
              </w:rPr>
              <w:t>√</w:t>
            </w:r>
            <w:r>
              <w:rPr>
                <w:rFonts w:hAnsi="宋体" w:eastAsia="宋体" w:cs="MS Mincho"/>
                <w:b w:val="0"/>
                <w:szCs w:val="22"/>
              </w:rPr>
              <w:t>。</w:t>
            </w:r>
            <w:r>
              <w:rPr>
                <w:rFonts w:hAnsi="宋体" w:eastAsia="宋体"/>
                <w:b w:val="0"/>
                <w:szCs w:val="22"/>
              </w:rPr>
              <w:t>）</w:t>
            </w:r>
          </w:p>
          <w:p>
            <w:pPr>
              <w:tabs>
                <w:tab w:val="center" w:pos="4483"/>
              </w:tabs>
              <w:adjustRightInd w:val="0"/>
              <w:spacing w:line="400" w:lineRule="exact"/>
              <w:ind w:firstLine="400"/>
              <w:rPr>
                <w:rFonts w:ascii="宋体" w:eastAsia="宋体"/>
                <w:b w:val="0"/>
              </w:rPr>
            </w:pPr>
            <w:r>
              <w:rPr>
                <w:rFonts w:ascii="宋体" w:eastAsia="宋体"/>
                <w:b w:val="0"/>
              </w:rPr>
              <w:t>3、我单位</w:t>
            </w:r>
            <w:r>
              <w:rPr>
                <w:rFonts w:ascii="宋体" w:eastAsia="宋体"/>
              </w:rPr>
              <w:t>□</w:t>
            </w:r>
            <w:r>
              <w:rPr>
                <w:rFonts w:ascii="宋体" w:eastAsia="宋体"/>
                <w:b w:val="0"/>
              </w:rPr>
              <w:t>没有被限制参加政府采购活动/</w:t>
            </w:r>
            <w:r>
              <w:rPr>
                <w:rFonts w:ascii="宋体" w:eastAsia="宋体"/>
              </w:rPr>
              <w:t>□</w:t>
            </w:r>
            <w:r>
              <w:rPr>
                <w:rFonts w:ascii="宋体" w:eastAsia="宋体"/>
                <w:b w:val="0"/>
              </w:rPr>
              <w:t>在参加政府采购活动前3年内因违法经营被禁止在一定期限内参加政府采购活动，但期限届满，已可以参加政府采购活动。（说明：在</w:t>
            </w:r>
            <w:r>
              <w:rPr>
                <w:rFonts w:ascii="宋体" w:eastAsia="宋体"/>
              </w:rPr>
              <w:t>□</w:t>
            </w:r>
            <w:r>
              <w:rPr>
                <w:rFonts w:ascii="宋体" w:eastAsia="宋体"/>
                <w:b w:val="0"/>
              </w:rPr>
              <w:t>上打</w:t>
            </w:r>
            <w:r>
              <w:rPr>
                <w:rFonts w:ascii="宋体" w:eastAsia="宋体"/>
              </w:rPr>
              <w:t>√</w:t>
            </w:r>
            <w:r>
              <w:rPr>
                <w:rFonts w:ascii="宋体" w:eastAsia="宋体" w:cs="MS Mincho"/>
                <w:b w:val="0"/>
              </w:rPr>
              <w:t>。</w:t>
            </w:r>
            <w:r>
              <w:rPr>
                <w:rFonts w:ascii="宋体" w:eastAsia="宋体"/>
                <w:b w:val="0"/>
              </w:rPr>
              <w:t>）</w:t>
            </w:r>
          </w:p>
          <w:p>
            <w:pPr>
              <w:tabs>
                <w:tab w:val="center" w:pos="4483"/>
              </w:tabs>
              <w:adjustRightInd w:val="0"/>
              <w:spacing w:line="400" w:lineRule="exact"/>
              <w:ind w:firstLine="400"/>
              <w:rPr>
                <w:rFonts w:ascii="宋体" w:eastAsia="宋体" w:cs="宋体"/>
                <w:b w:val="0"/>
                <w:sz w:val="20"/>
                <w:u w:val="single"/>
              </w:rPr>
            </w:pPr>
            <w:r>
              <w:rPr>
                <w:rFonts w:hint="eastAsia" w:ascii="宋体" w:eastAsia="宋体" w:cs="宋体"/>
                <w:b w:val="0"/>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sz w:val="20"/>
                <w:u w:val="single"/>
              </w:rPr>
              <w:t xml:space="preserve">                    </w:t>
            </w:r>
          </w:p>
          <w:p>
            <w:pPr>
              <w:tabs>
                <w:tab w:val="center" w:pos="4483"/>
              </w:tabs>
              <w:adjustRightInd w:val="0"/>
              <w:spacing w:line="400" w:lineRule="exact"/>
              <w:ind w:firstLine="400"/>
              <w:rPr>
                <w:rFonts w:ascii="宋体" w:eastAsia="宋体" w:cs="宋体"/>
                <w:b w:val="0"/>
                <w:sz w:val="20"/>
              </w:rPr>
            </w:pPr>
            <w:r>
              <w:rPr>
                <w:rFonts w:hint="eastAsia" w:ascii="宋体" w:eastAsia="宋体" w:cs="宋体"/>
                <w:b w:val="0"/>
                <w:sz w:val="20"/>
              </w:rPr>
              <w:t>5、我单位符合本项目特定资格条件：</w:t>
            </w:r>
            <w:r>
              <w:rPr>
                <w:rFonts w:hint="eastAsia" w:ascii="宋体" w:eastAsia="宋体" w:cs="宋体"/>
                <w:b w:val="0"/>
                <w:sz w:val="20"/>
                <w:u w:val="single"/>
              </w:rPr>
              <w:t xml:space="preserve">               </w:t>
            </w:r>
            <w:r>
              <w:rPr>
                <w:rFonts w:hint="eastAsia" w:ascii="宋体" w:eastAsia="宋体" w:cs="宋体"/>
                <w:b w:val="0"/>
                <w:sz w:val="20"/>
              </w:rPr>
              <w:t>的要求，并在投标文件中提供了相应的证明材料（招标文件没有要求特定资格条件的，本条款空格处可以空白）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eastAsia="宋体"/>
                <w:bCs/>
                <w:sz w:val="20"/>
              </w:rPr>
            </w:pPr>
            <w:r>
              <w:rPr>
                <w:rFonts w:hint="eastAsia" w:ascii="宋体" w:eastAsia="宋体" w:cs="宋体"/>
                <w:b w:val="0"/>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23"/>
              <w:adjustRightInd w:val="0"/>
              <w:snapToGrid w:val="0"/>
              <w:spacing w:line="440" w:lineRule="exact"/>
              <w:rPr>
                <w:rFonts w:hAnsi="宋体" w:eastAsia="宋体"/>
                <w:b w:val="0"/>
                <w:sz w:val="22"/>
                <w:szCs w:val="22"/>
              </w:rPr>
            </w:pPr>
            <w:r>
              <w:rPr>
                <w:rFonts w:hAnsi="宋体" w:eastAsia="宋体"/>
                <w:b w:val="0"/>
                <w:sz w:val="22"/>
                <w:szCs w:val="22"/>
              </w:rPr>
              <w:t>投标供应商名称（加盖公章）：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23"/>
              <w:adjustRightInd w:val="0"/>
              <w:snapToGrid w:val="0"/>
              <w:spacing w:line="440" w:lineRule="exact"/>
              <w:rPr>
                <w:rFonts w:hAnsi="宋体" w:eastAsia="宋体"/>
                <w:b w:val="0"/>
                <w:sz w:val="22"/>
                <w:szCs w:val="22"/>
              </w:rPr>
            </w:pPr>
            <w:r>
              <w:rPr>
                <w:rFonts w:hAnsi="宋体" w:eastAsia="宋体"/>
                <w:b w:val="0"/>
              </w:rPr>
              <w:t>法定代表人或授权代表（签字或盖章）</w:t>
            </w:r>
            <w:r>
              <w:rPr>
                <w:rFonts w:hAnsi="宋体" w:eastAsia="宋体"/>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23"/>
              <w:adjustRightInd w:val="0"/>
              <w:snapToGrid w:val="0"/>
              <w:spacing w:line="440" w:lineRule="exact"/>
              <w:rPr>
                <w:rFonts w:hAnsi="宋体" w:eastAsia="宋体"/>
                <w:b w:val="0"/>
                <w:sz w:val="22"/>
                <w:szCs w:val="22"/>
              </w:rPr>
            </w:pPr>
            <w:r>
              <w:rPr>
                <w:rFonts w:hAnsi="宋体" w:eastAsia="宋体"/>
                <w:b w:val="0"/>
                <w:sz w:val="22"/>
                <w:szCs w:val="22"/>
              </w:rPr>
              <w:t>签署日期：</w:t>
            </w:r>
          </w:p>
        </w:tc>
      </w:tr>
    </w:tbl>
    <w:p>
      <w:pPr>
        <w:pStyle w:val="17"/>
        <w:rPr>
          <w:rFonts w:hint="eastAsia" w:ascii="宋体" w:eastAsia="宋体"/>
          <w:color w:val="auto"/>
          <w:sz w:val="22"/>
          <w:szCs w:val="22"/>
          <w:highlight w:val="yellow"/>
          <w:lang w:val="zh-CN"/>
        </w:rPr>
      </w:pPr>
    </w:p>
    <w:p>
      <w:pPr>
        <w:snapToGrid w:val="0"/>
        <w:spacing w:line="500" w:lineRule="atLeast"/>
        <w:rPr>
          <w:rFonts w:ascii="宋体" w:eastAsia="宋体"/>
          <w:b w:val="0"/>
          <w:sz w:val="30"/>
          <w:szCs w:val="30"/>
        </w:rPr>
      </w:pPr>
      <w:r>
        <w:rPr>
          <w:rFonts w:hint="eastAsia" w:ascii="宋体" w:eastAsia="宋体"/>
          <w:b w:val="0"/>
          <w:sz w:val="30"/>
          <w:szCs w:val="30"/>
        </w:rPr>
        <w:t>附件五</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与参加本次项目同一合同项下政府采购活动的其他供应商不存在单位负责人为同一人或者直接控股、管理关系的</w:t>
      </w:r>
    </w:p>
    <w:p>
      <w:pPr>
        <w:autoSpaceDE w:val="0"/>
        <w:autoSpaceDN w:val="0"/>
        <w:adjustRightInd w:val="0"/>
        <w:spacing w:line="460" w:lineRule="atLeast"/>
        <w:jc w:val="center"/>
        <w:rPr>
          <w:rFonts w:hint="eastAsia" w:ascii="宋体" w:eastAsia="宋体"/>
          <w:b w:val="0"/>
          <w:sz w:val="36"/>
          <w:lang w:val="zh-CN"/>
        </w:rPr>
      </w:pPr>
      <w:r>
        <w:rPr>
          <w:rFonts w:hint="eastAsia" w:ascii="宋体" w:eastAsia="宋体"/>
          <w:b w:val="0"/>
          <w:sz w:val="36"/>
          <w:lang w:val="zh-CN"/>
        </w:rPr>
        <w:t>承诺函</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文成县卫生健康局</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cs="宋体"/>
          <w:b w:val="0"/>
          <w:bCs w:val="0"/>
          <w:color w:val="000000"/>
          <w:sz w:val="22"/>
          <w:szCs w:val="22"/>
          <w:u w:val="single"/>
          <w:lang w:eastAsia="zh-CN"/>
        </w:rPr>
        <w:t>温州星阳工程项目管理有限公司</w:t>
      </w:r>
      <w:r>
        <w:rPr>
          <w:rFonts w:hint="eastAsia" w:ascii="宋体" w:eastAsia="宋体"/>
          <w:b w:val="0"/>
          <w:color w:val="auto"/>
          <w:sz w:val="22"/>
          <w:szCs w:val="22"/>
          <w:u w:val="single"/>
          <w:lang w:val="zh-CN"/>
        </w:rPr>
        <w:t>：</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我方郑重承诺，我方此次参加</w:t>
      </w:r>
      <w:r>
        <w:rPr>
          <w:rFonts w:hint="eastAsia" w:ascii="宋体" w:eastAsia="宋体" w:cs="Courier New"/>
          <w:b w:val="0"/>
          <w:sz w:val="22"/>
          <w:szCs w:val="22"/>
          <w:lang w:eastAsia="zh-CN"/>
        </w:rPr>
        <w:t>文成县健康站建设及医疗设备采购</w:t>
      </w:r>
      <w:r>
        <w:rPr>
          <w:rFonts w:hint="eastAsia" w:ascii="宋体" w:eastAsia="宋体" w:cs="Courier New"/>
          <w:b w:val="0"/>
          <w:sz w:val="22"/>
          <w:szCs w:val="22"/>
        </w:rPr>
        <w:t>项目的投标，与参加本次项目同一合同项下政府采购活动的其他供应商不存在单位负责人为同一人或者直接控股、管理关系。如有虚假或隐瞒，愿意承担一切后果。</w:t>
      </w:r>
    </w:p>
    <w:p>
      <w:pPr>
        <w:pStyle w:val="17"/>
        <w:ind w:firstLine="210"/>
        <w:rPr>
          <w:rFonts w:hint="eastAsia" w:ascii="宋体" w:hAnsi="宋体"/>
          <w:color w:val="000000"/>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特此承诺！</w:t>
      </w:r>
    </w:p>
    <w:p>
      <w:pPr>
        <w:widowControl/>
        <w:snapToGrid w:val="0"/>
        <w:spacing w:line="460" w:lineRule="exact"/>
        <w:ind w:firstLine="440" w:firstLineChars="200"/>
        <w:jc w:val="left"/>
        <w:rPr>
          <w:rFonts w:hint="eastAsia" w:ascii="宋体" w:eastAsia="宋体" w:cs="Courier New"/>
          <w:b w:val="0"/>
          <w:sz w:val="22"/>
          <w:szCs w:val="22"/>
        </w:rPr>
      </w:pP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投标供应商名称（盖章） ：</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法定代表人或其授权代表（签字或盖章）：</w:t>
      </w:r>
    </w:p>
    <w:p>
      <w:pPr>
        <w:widowControl/>
        <w:snapToGrid w:val="0"/>
        <w:spacing w:line="460" w:lineRule="exact"/>
        <w:ind w:firstLine="440" w:firstLineChars="200"/>
        <w:jc w:val="left"/>
        <w:rPr>
          <w:rFonts w:hint="eastAsia" w:ascii="宋体" w:eastAsia="宋体" w:cs="Courier New"/>
          <w:b w:val="0"/>
          <w:sz w:val="22"/>
          <w:szCs w:val="22"/>
        </w:rPr>
      </w:pPr>
      <w:r>
        <w:rPr>
          <w:rFonts w:hint="eastAsia" w:ascii="宋体" w:eastAsia="宋体" w:cs="Courier New"/>
          <w:b w:val="0"/>
          <w:sz w:val="22"/>
          <w:szCs w:val="22"/>
        </w:rPr>
        <w:t>日期：</w:t>
      </w:r>
    </w:p>
    <w:p>
      <w:pPr>
        <w:autoSpaceDE w:val="0"/>
        <w:autoSpaceDN w:val="0"/>
        <w:adjustRightInd w:val="0"/>
        <w:spacing w:line="360" w:lineRule="exact"/>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rPr>
          <w:rFonts w:hint="eastAsia" w:ascii="宋体" w:eastAsia="宋体"/>
          <w:color w:val="auto"/>
          <w:sz w:val="22"/>
          <w:szCs w:val="22"/>
          <w:highlight w:val="yellow"/>
          <w:lang w:val="zh-CN"/>
        </w:rPr>
      </w:pPr>
    </w:p>
    <w:p>
      <w:pPr>
        <w:pStyle w:val="17"/>
        <w:ind w:left="0" w:leftChars="0" w:firstLine="0" w:firstLineChars="0"/>
        <w:rPr>
          <w:rFonts w:hint="eastAsia" w:ascii="宋体" w:eastAsia="宋体"/>
          <w:b/>
          <w:sz w:val="36"/>
        </w:rPr>
      </w:pPr>
    </w:p>
    <w:p>
      <w:pPr>
        <w:pStyle w:val="17"/>
        <w:ind w:left="0" w:leftChars="0" w:firstLine="0" w:firstLineChars="0"/>
        <w:jc w:val="center"/>
        <w:rPr>
          <w:rFonts w:hint="eastAsia" w:ascii="宋体" w:eastAsia="宋体"/>
          <w:color w:val="auto"/>
          <w:sz w:val="36"/>
          <w:szCs w:val="36"/>
          <w:highlight w:val="yellow"/>
          <w:lang w:val="zh-CN"/>
        </w:rPr>
      </w:pPr>
      <w:r>
        <w:rPr>
          <w:rFonts w:hint="eastAsia" w:ascii="宋体" w:eastAsia="宋体"/>
          <w:b/>
          <w:sz w:val="36"/>
          <w:szCs w:val="36"/>
        </w:rPr>
        <w:t>二、报价文件格式</w:t>
      </w:r>
    </w:p>
    <w:p>
      <w:pPr>
        <w:spacing w:line="430" w:lineRule="atLeast"/>
        <w:rPr>
          <w:rFonts w:hint="eastAsia" w:ascii="宋体" w:eastAsia="宋体"/>
          <w:color w:val="auto"/>
          <w:sz w:val="36"/>
          <w:szCs w:val="36"/>
          <w:lang w:val="zh-CN"/>
        </w:rPr>
      </w:pPr>
      <w:bookmarkStart w:id="79" w:name="_Toc295828979"/>
      <w:r>
        <w:rPr>
          <w:rFonts w:hint="eastAsia" w:ascii="宋体" w:eastAsia="宋体"/>
          <w:b w:val="0"/>
          <w:color w:val="auto"/>
          <w:sz w:val="36"/>
          <w:szCs w:val="36"/>
        </w:rPr>
        <w:t>附件</w:t>
      </w:r>
      <w:r>
        <w:rPr>
          <w:rFonts w:hint="eastAsia" w:ascii="宋体" w:eastAsia="宋体"/>
          <w:b w:val="0"/>
          <w:color w:val="auto"/>
          <w:sz w:val="36"/>
          <w:szCs w:val="36"/>
          <w:lang w:val="en-US" w:eastAsia="zh-CN"/>
        </w:rPr>
        <w:t>六</w:t>
      </w:r>
      <w:r>
        <w:rPr>
          <w:rFonts w:ascii="宋体" w:eastAsia="宋体"/>
          <w:b w:val="0"/>
          <w:color w:val="auto"/>
          <w:sz w:val="36"/>
          <w:szCs w:val="36"/>
        </w:rPr>
        <w:t xml:space="preserve"> </w:t>
      </w:r>
      <w:bookmarkEnd w:id="79"/>
      <w:r>
        <w:rPr>
          <w:rFonts w:ascii="宋体" w:eastAsia="宋体"/>
          <w:color w:val="auto"/>
          <w:sz w:val="36"/>
          <w:szCs w:val="36"/>
          <w:lang w:val="zh-CN"/>
        </w:rPr>
        <w:t xml:space="preserve"> </w:t>
      </w:r>
      <w:r>
        <w:rPr>
          <w:rFonts w:hint="eastAsia" w:ascii="宋体" w:eastAsia="宋体"/>
          <w:color w:val="auto"/>
          <w:sz w:val="36"/>
          <w:szCs w:val="36"/>
          <w:lang w:val="zh-CN"/>
        </w:rPr>
        <w:t xml:space="preserve">                           </w:t>
      </w:r>
    </w:p>
    <w:p>
      <w:pPr>
        <w:autoSpaceDE w:val="0"/>
        <w:autoSpaceDN w:val="0"/>
        <w:adjustRightInd w:val="0"/>
        <w:jc w:val="center"/>
        <w:rPr>
          <w:rFonts w:hint="eastAsia" w:ascii="宋体" w:eastAsia="宋体"/>
          <w:sz w:val="36"/>
          <w:szCs w:val="36"/>
          <w:lang w:val="zh-CN"/>
        </w:rPr>
      </w:pPr>
      <w:r>
        <w:rPr>
          <w:rFonts w:hint="eastAsia" w:ascii="宋体" w:eastAsia="宋体"/>
          <w:sz w:val="36"/>
          <w:szCs w:val="36"/>
          <w:lang w:val="zh-CN"/>
        </w:rPr>
        <w:t>开标一览表</w:t>
      </w:r>
    </w:p>
    <w:p>
      <w:pPr>
        <w:autoSpaceDE w:val="0"/>
        <w:autoSpaceDN w:val="0"/>
        <w:adjustRightInd w:val="0"/>
        <w:jc w:val="center"/>
        <w:rPr>
          <w:rFonts w:hint="eastAsia" w:ascii="宋体" w:eastAsia="宋体"/>
          <w:sz w:val="44"/>
          <w:lang w:val="zh-CN"/>
        </w:rPr>
      </w:pPr>
    </w:p>
    <w:p>
      <w:pPr>
        <w:autoSpaceDE w:val="0"/>
        <w:autoSpaceDN w:val="0"/>
        <w:adjustRightInd w:val="0"/>
        <w:rPr>
          <w:rFonts w:hint="eastAsia" w:ascii="宋体" w:eastAsia="宋体"/>
          <w:sz w:val="22"/>
          <w:szCs w:val="22"/>
          <w:lang w:val="zh-CN"/>
        </w:rPr>
      </w:pPr>
      <w:r>
        <w:rPr>
          <w:rFonts w:hint="eastAsia" w:ascii="宋体" w:eastAsia="宋体"/>
          <w:sz w:val="22"/>
          <w:szCs w:val="22"/>
          <w:lang w:val="zh-CN"/>
        </w:rPr>
        <w:t>供应商名称：               招标编号：                  报价单位：</w:t>
      </w:r>
      <w:r>
        <w:rPr>
          <w:rFonts w:hint="eastAsia" w:ascii="宋体" w:eastAsia="宋体"/>
          <w:sz w:val="22"/>
          <w:szCs w:val="22"/>
          <w:u w:val="single"/>
          <w:lang w:val="zh-CN"/>
        </w:rPr>
        <w:t>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1890"/>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24" w:hRule="atLeast"/>
          <w:jc w:val="center"/>
        </w:trPr>
        <w:tc>
          <w:tcPr>
            <w:tcW w:w="3020" w:type="dxa"/>
            <w:noWrap w:val="0"/>
            <w:vAlign w:val="center"/>
          </w:tcPr>
          <w:p>
            <w:pPr>
              <w:pStyle w:val="23"/>
              <w:jc w:val="center"/>
              <w:rPr>
                <w:rFonts w:hint="eastAsia" w:hAnsi="宋体" w:eastAsia="宋体"/>
                <w:b w:val="0"/>
                <w:color w:val="auto"/>
                <w:sz w:val="22"/>
                <w:szCs w:val="22"/>
              </w:rPr>
            </w:pPr>
            <w:r>
              <w:rPr>
                <w:rFonts w:hint="eastAsia" w:hAnsi="宋体" w:eastAsia="宋体"/>
                <w:b w:val="0"/>
                <w:color w:val="auto"/>
                <w:sz w:val="22"/>
                <w:szCs w:val="22"/>
              </w:rPr>
              <w:t>项目名称</w:t>
            </w:r>
          </w:p>
        </w:tc>
        <w:tc>
          <w:tcPr>
            <w:tcW w:w="1890" w:type="dxa"/>
            <w:noWrap w:val="0"/>
            <w:vAlign w:val="center"/>
          </w:tcPr>
          <w:p>
            <w:pPr>
              <w:pStyle w:val="23"/>
              <w:jc w:val="center"/>
              <w:rPr>
                <w:rFonts w:hint="default" w:hAnsi="宋体" w:eastAsia="宋体"/>
                <w:b w:val="0"/>
                <w:color w:val="auto"/>
                <w:sz w:val="22"/>
                <w:szCs w:val="22"/>
                <w:lang w:val="en-US" w:eastAsia="zh-CN"/>
              </w:rPr>
            </w:pPr>
            <w:r>
              <w:rPr>
                <w:rFonts w:hint="eastAsia" w:hAnsi="宋体" w:eastAsia="宋体"/>
                <w:b w:val="0"/>
                <w:color w:val="auto"/>
                <w:sz w:val="22"/>
                <w:szCs w:val="22"/>
                <w:lang w:val="en-US" w:eastAsia="zh-CN"/>
              </w:rPr>
              <w:t>预算金额</w:t>
            </w:r>
            <w:r>
              <w:rPr>
                <w:rFonts w:hint="eastAsia" w:hAnsi="宋体" w:eastAsia="宋体"/>
                <w:b w:val="0"/>
                <w:color w:val="auto"/>
                <w:sz w:val="22"/>
                <w:szCs w:val="22"/>
              </w:rPr>
              <w:t>（元人民币）</w:t>
            </w:r>
          </w:p>
        </w:tc>
        <w:tc>
          <w:tcPr>
            <w:tcW w:w="4650" w:type="dxa"/>
            <w:noWrap w:val="0"/>
            <w:vAlign w:val="center"/>
          </w:tcPr>
          <w:p>
            <w:pPr>
              <w:pStyle w:val="23"/>
              <w:jc w:val="center"/>
              <w:rPr>
                <w:rFonts w:hint="eastAsia" w:hAnsi="宋体" w:eastAsia="宋体"/>
                <w:b w:val="0"/>
                <w:color w:val="auto"/>
                <w:sz w:val="22"/>
                <w:szCs w:val="22"/>
              </w:rPr>
            </w:pPr>
            <w:r>
              <w:rPr>
                <w:rFonts w:hint="eastAsia" w:hAnsi="宋体" w:eastAsia="宋体"/>
                <w:b w:val="0"/>
                <w:color w:val="auto"/>
                <w:sz w:val="22"/>
                <w:szCs w:val="22"/>
              </w:rPr>
              <w:t>投标价（元人民币）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400" w:hRule="atLeast"/>
          <w:jc w:val="center"/>
        </w:trPr>
        <w:tc>
          <w:tcPr>
            <w:tcW w:w="3020" w:type="dxa"/>
            <w:vMerge w:val="restart"/>
            <w:noWrap w:val="0"/>
            <w:vAlign w:val="center"/>
          </w:tcPr>
          <w:p>
            <w:pPr>
              <w:pStyle w:val="26"/>
              <w:adjustRightInd w:val="0"/>
              <w:snapToGrid w:val="0"/>
              <w:spacing w:before="100" w:after="50" w:line="360" w:lineRule="atLeast"/>
              <w:ind w:firstLine="0"/>
              <w:jc w:val="center"/>
              <w:rPr>
                <w:rFonts w:hint="eastAsia" w:eastAsia="宋体"/>
                <w:b w:val="0"/>
                <w:bCs w:val="0"/>
                <w:color w:val="auto"/>
                <w:sz w:val="22"/>
                <w:szCs w:val="22"/>
                <w:lang w:eastAsia="zh-CN"/>
              </w:rPr>
            </w:pPr>
            <w:r>
              <w:rPr>
                <w:rFonts w:hint="eastAsia" w:eastAsia="宋体"/>
                <w:b w:val="0"/>
                <w:bCs w:val="0"/>
                <w:color w:val="auto"/>
                <w:sz w:val="22"/>
                <w:szCs w:val="22"/>
                <w:lang w:eastAsia="zh-CN"/>
              </w:rPr>
              <w:t>文成县健康站建设及医疗设备采购</w:t>
            </w:r>
          </w:p>
        </w:tc>
        <w:tc>
          <w:tcPr>
            <w:tcW w:w="1890" w:type="dxa"/>
            <w:noWrap w:val="0"/>
            <w:vAlign w:val="center"/>
          </w:tcPr>
          <w:p>
            <w:pPr>
              <w:pStyle w:val="23"/>
              <w:jc w:val="center"/>
              <w:rPr>
                <w:rFonts w:hint="eastAsia" w:hAnsi="宋体" w:eastAsia="宋体"/>
                <w:b w:val="0"/>
                <w:bCs/>
                <w:color w:val="auto"/>
                <w:sz w:val="22"/>
                <w:szCs w:val="22"/>
              </w:rPr>
            </w:pPr>
            <w:r>
              <w:rPr>
                <w:rFonts w:hint="eastAsia" w:ascii="宋体" w:eastAsia="宋体"/>
                <w:b w:val="0"/>
                <w:bCs/>
                <w:color w:val="auto"/>
                <w:sz w:val="22"/>
                <w:szCs w:val="22"/>
              </w:rPr>
              <w:t>设备</w:t>
            </w:r>
            <w:r>
              <w:rPr>
                <w:rFonts w:hint="eastAsia" w:ascii="宋体" w:eastAsia="宋体"/>
                <w:b w:val="0"/>
                <w:bCs/>
                <w:color w:val="auto"/>
                <w:sz w:val="22"/>
                <w:szCs w:val="22"/>
                <w:lang w:eastAsia="zh-CN"/>
              </w:rPr>
              <w:t>：</w:t>
            </w:r>
            <w:r>
              <w:rPr>
                <w:rFonts w:hint="eastAsia" w:ascii="宋体" w:eastAsia="宋体"/>
                <w:b w:val="0"/>
                <w:bCs/>
                <w:color w:val="auto"/>
                <w:sz w:val="22"/>
                <w:szCs w:val="22"/>
                <w:lang w:val="en-US" w:eastAsia="zh-CN"/>
              </w:rPr>
              <w:t>3830000</w:t>
            </w:r>
          </w:p>
        </w:tc>
        <w:tc>
          <w:tcPr>
            <w:tcW w:w="4650" w:type="dxa"/>
            <w:noWrap w:val="0"/>
            <w:vAlign w:val="center"/>
          </w:tcPr>
          <w:p>
            <w:pPr>
              <w:pStyle w:val="23"/>
              <w:jc w:val="left"/>
              <w:rPr>
                <w:rFonts w:hint="eastAsia" w:hAnsi="宋体" w:eastAsia="宋体"/>
                <w:b w:val="0"/>
                <w:color w:val="auto"/>
                <w:sz w:val="22"/>
                <w:szCs w:val="22"/>
              </w:rPr>
            </w:pPr>
            <w:r>
              <w:rPr>
                <w:rFonts w:hint="eastAsia" w:hAnsi="宋体" w:eastAsia="宋体"/>
                <w:b w:val="0"/>
                <w:color w:val="auto"/>
                <w:sz w:val="22"/>
                <w:szCs w:val="22"/>
              </w:rPr>
              <w:t>大写：</w:t>
            </w:r>
          </w:p>
          <w:p>
            <w:pPr>
              <w:pStyle w:val="23"/>
              <w:jc w:val="left"/>
              <w:rPr>
                <w:rFonts w:hint="eastAsia" w:hAnsi="宋体" w:eastAsia="宋体"/>
                <w:b w:val="0"/>
                <w:color w:val="auto"/>
                <w:sz w:val="22"/>
                <w:szCs w:val="22"/>
              </w:rPr>
            </w:pPr>
            <w:r>
              <w:rPr>
                <w:rFonts w:hint="eastAsia" w:hAnsi="宋体" w:eastAsia="宋体"/>
                <w:b w:val="0"/>
                <w:color w:val="auto"/>
                <w:sz w:val="22"/>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400" w:hRule="atLeast"/>
          <w:jc w:val="center"/>
        </w:trPr>
        <w:tc>
          <w:tcPr>
            <w:tcW w:w="3020" w:type="dxa"/>
            <w:vMerge w:val="continue"/>
            <w:noWrap w:val="0"/>
            <w:vAlign w:val="center"/>
          </w:tcPr>
          <w:p>
            <w:pPr>
              <w:pStyle w:val="26"/>
              <w:adjustRightInd w:val="0"/>
              <w:snapToGrid w:val="0"/>
              <w:spacing w:before="100" w:after="50" w:line="360" w:lineRule="atLeast"/>
              <w:ind w:firstLine="0"/>
              <w:jc w:val="center"/>
              <w:rPr>
                <w:rFonts w:hint="eastAsia" w:eastAsia="宋体"/>
                <w:b w:val="0"/>
                <w:bCs w:val="0"/>
                <w:color w:val="auto"/>
                <w:sz w:val="22"/>
                <w:szCs w:val="22"/>
                <w:lang w:eastAsia="zh-CN"/>
              </w:rPr>
            </w:pPr>
          </w:p>
        </w:tc>
        <w:tc>
          <w:tcPr>
            <w:tcW w:w="1890" w:type="dxa"/>
            <w:noWrap w:val="0"/>
            <w:vAlign w:val="center"/>
          </w:tcPr>
          <w:p>
            <w:pPr>
              <w:pStyle w:val="23"/>
              <w:jc w:val="center"/>
              <w:rPr>
                <w:rFonts w:hint="default" w:hAnsi="宋体" w:eastAsia="宋体"/>
                <w:b w:val="0"/>
                <w:bCs/>
                <w:color w:val="auto"/>
                <w:sz w:val="22"/>
                <w:szCs w:val="22"/>
                <w:lang w:val="en-US" w:eastAsia="zh-CN"/>
              </w:rPr>
            </w:pPr>
            <w:r>
              <w:rPr>
                <w:rFonts w:hint="eastAsia" w:ascii="宋体" w:eastAsia="宋体"/>
                <w:b w:val="0"/>
                <w:bCs/>
                <w:color w:val="auto"/>
                <w:sz w:val="22"/>
                <w:szCs w:val="22"/>
                <w:lang w:val="en-US" w:eastAsia="zh-CN"/>
              </w:rPr>
              <w:t>装修：1750000</w:t>
            </w:r>
          </w:p>
        </w:tc>
        <w:tc>
          <w:tcPr>
            <w:tcW w:w="4650" w:type="dxa"/>
            <w:noWrap w:val="0"/>
            <w:vAlign w:val="center"/>
          </w:tcPr>
          <w:p>
            <w:pPr>
              <w:pStyle w:val="23"/>
              <w:jc w:val="left"/>
              <w:rPr>
                <w:rFonts w:hint="eastAsia" w:hAnsi="宋体" w:eastAsia="宋体"/>
                <w:b w:val="0"/>
                <w:color w:val="auto"/>
                <w:sz w:val="22"/>
                <w:szCs w:val="22"/>
              </w:rPr>
            </w:pPr>
            <w:r>
              <w:rPr>
                <w:rFonts w:hint="eastAsia" w:hAnsi="宋体" w:eastAsia="宋体"/>
                <w:b w:val="0"/>
                <w:color w:val="auto"/>
                <w:sz w:val="22"/>
                <w:szCs w:val="22"/>
              </w:rPr>
              <w:t>大写：</w:t>
            </w:r>
          </w:p>
          <w:p>
            <w:pPr>
              <w:pStyle w:val="23"/>
              <w:jc w:val="left"/>
              <w:rPr>
                <w:rFonts w:hint="eastAsia" w:hAnsi="宋体" w:eastAsia="宋体"/>
                <w:b w:val="0"/>
                <w:color w:val="auto"/>
                <w:sz w:val="22"/>
                <w:szCs w:val="22"/>
              </w:rPr>
            </w:pPr>
            <w:r>
              <w:rPr>
                <w:rFonts w:hint="eastAsia" w:hAnsi="宋体" w:eastAsia="宋体"/>
                <w:b w:val="0"/>
                <w:color w:val="auto"/>
                <w:sz w:val="22"/>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400" w:hRule="atLeast"/>
          <w:jc w:val="center"/>
        </w:trPr>
        <w:tc>
          <w:tcPr>
            <w:tcW w:w="3020" w:type="dxa"/>
            <w:vMerge w:val="continue"/>
            <w:noWrap w:val="0"/>
            <w:vAlign w:val="center"/>
          </w:tcPr>
          <w:p>
            <w:pPr>
              <w:pStyle w:val="26"/>
              <w:adjustRightInd w:val="0"/>
              <w:snapToGrid w:val="0"/>
              <w:spacing w:before="100" w:after="50" w:line="360" w:lineRule="atLeast"/>
              <w:ind w:firstLine="0"/>
              <w:jc w:val="center"/>
              <w:rPr>
                <w:rFonts w:hint="eastAsia" w:eastAsia="宋体"/>
                <w:b w:val="0"/>
                <w:bCs w:val="0"/>
                <w:color w:val="auto"/>
                <w:sz w:val="22"/>
                <w:szCs w:val="22"/>
                <w:lang w:eastAsia="zh-CN"/>
              </w:rPr>
            </w:pPr>
          </w:p>
        </w:tc>
        <w:tc>
          <w:tcPr>
            <w:tcW w:w="1890" w:type="dxa"/>
            <w:noWrap w:val="0"/>
            <w:vAlign w:val="center"/>
          </w:tcPr>
          <w:p>
            <w:pPr>
              <w:pStyle w:val="23"/>
              <w:jc w:val="center"/>
              <w:rPr>
                <w:rFonts w:hint="eastAsia" w:hAnsi="宋体" w:eastAsia="宋体"/>
                <w:b w:val="0"/>
                <w:color w:val="auto"/>
                <w:sz w:val="22"/>
                <w:szCs w:val="22"/>
                <w:lang w:val="en-US" w:eastAsia="zh-CN"/>
              </w:rPr>
            </w:pPr>
            <w:r>
              <w:rPr>
                <w:rFonts w:hint="eastAsia" w:hAnsi="宋体" w:eastAsia="宋体"/>
                <w:b w:val="0"/>
                <w:color w:val="auto"/>
                <w:sz w:val="22"/>
                <w:szCs w:val="22"/>
                <w:lang w:val="en-US" w:eastAsia="zh-CN"/>
              </w:rPr>
              <w:t>合计</w:t>
            </w:r>
          </w:p>
        </w:tc>
        <w:tc>
          <w:tcPr>
            <w:tcW w:w="4650" w:type="dxa"/>
            <w:noWrap w:val="0"/>
            <w:vAlign w:val="center"/>
          </w:tcPr>
          <w:p>
            <w:pPr>
              <w:pStyle w:val="23"/>
              <w:jc w:val="left"/>
              <w:rPr>
                <w:rFonts w:hint="eastAsia" w:hAnsi="宋体" w:eastAsia="宋体"/>
                <w:b w:val="0"/>
                <w:color w:val="auto"/>
                <w:sz w:val="22"/>
                <w:szCs w:val="22"/>
              </w:rPr>
            </w:pPr>
            <w:r>
              <w:rPr>
                <w:rFonts w:hint="eastAsia" w:hAnsi="宋体" w:eastAsia="宋体"/>
                <w:b w:val="0"/>
                <w:color w:val="auto"/>
                <w:sz w:val="22"/>
                <w:szCs w:val="22"/>
              </w:rPr>
              <w:t>大写：</w:t>
            </w:r>
          </w:p>
          <w:p>
            <w:pPr>
              <w:pStyle w:val="23"/>
              <w:jc w:val="left"/>
              <w:rPr>
                <w:rFonts w:hint="eastAsia" w:hAnsi="宋体" w:eastAsia="宋体"/>
                <w:b w:val="0"/>
                <w:color w:val="auto"/>
                <w:sz w:val="22"/>
                <w:szCs w:val="22"/>
              </w:rPr>
            </w:pPr>
            <w:r>
              <w:rPr>
                <w:rFonts w:hint="eastAsia" w:hAnsi="宋体" w:eastAsia="宋体"/>
                <w:b w:val="0"/>
                <w:color w:val="auto"/>
                <w:sz w:val="22"/>
                <w:szCs w:val="22"/>
              </w:rPr>
              <w:t>小写：</w:t>
            </w:r>
          </w:p>
        </w:tc>
      </w:tr>
    </w:tbl>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全权代表（签字）：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日期：</w:t>
      </w:r>
    </w:p>
    <w:p>
      <w:pPr>
        <w:pStyle w:val="23"/>
        <w:spacing w:line="460" w:lineRule="atLeast"/>
        <w:rPr>
          <w:rFonts w:hint="eastAsia" w:hAnsi="宋体" w:eastAsia="宋体"/>
          <w:color w:val="auto"/>
          <w:sz w:val="22"/>
          <w:szCs w:val="22"/>
        </w:rPr>
      </w:pPr>
      <w:r>
        <w:rPr>
          <w:rFonts w:hint="eastAsia" w:hAnsi="宋体" w:eastAsia="宋体"/>
          <w:color w:val="auto"/>
          <w:sz w:val="22"/>
          <w:szCs w:val="22"/>
        </w:rPr>
        <w:t>开标一览表中投标价为符合招标文件要求的</w:t>
      </w:r>
      <w:r>
        <w:rPr>
          <w:rFonts w:hint="eastAsia" w:hAnsi="宋体" w:eastAsia="宋体"/>
          <w:color w:val="auto"/>
          <w:sz w:val="22"/>
          <w:szCs w:val="22"/>
          <w:lang w:val="en-US" w:eastAsia="zh-CN"/>
        </w:rPr>
        <w:t>货物</w:t>
      </w:r>
      <w:r>
        <w:rPr>
          <w:rFonts w:hint="eastAsia" w:hAnsi="宋体" w:eastAsia="宋体"/>
          <w:color w:val="auto"/>
          <w:sz w:val="22"/>
          <w:szCs w:val="22"/>
        </w:rPr>
        <w:t>总价（含税、运保、随机工具、随机附件等费用），同时包括</w:t>
      </w:r>
      <w:r>
        <w:rPr>
          <w:rFonts w:hint="eastAsia" w:hAnsi="宋体" w:eastAsia="宋体"/>
          <w:color w:val="auto"/>
          <w:sz w:val="22"/>
          <w:szCs w:val="22"/>
          <w:lang w:val="en-US" w:eastAsia="zh-CN"/>
        </w:rPr>
        <w:t>货物</w:t>
      </w:r>
      <w:r>
        <w:rPr>
          <w:rFonts w:hint="eastAsia" w:hAnsi="宋体" w:eastAsia="宋体"/>
          <w:color w:val="auto"/>
          <w:sz w:val="22"/>
          <w:szCs w:val="22"/>
        </w:rPr>
        <w:t>技术服务费（含</w:t>
      </w:r>
      <w:r>
        <w:rPr>
          <w:rFonts w:hint="eastAsia" w:hAnsi="宋体" w:eastAsia="宋体"/>
          <w:color w:val="auto"/>
          <w:sz w:val="22"/>
          <w:szCs w:val="22"/>
          <w:lang w:val="en-US" w:eastAsia="zh-CN"/>
        </w:rPr>
        <w:t>货物</w:t>
      </w:r>
      <w:r>
        <w:rPr>
          <w:rFonts w:hint="eastAsia" w:hAnsi="宋体" w:eastAsia="宋体"/>
          <w:color w:val="auto"/>
          <w:sz w:val="22"/>
          <w:szCs w:val="22"/>
        </w:rPr>
        <w:t>调试直至能够正常使用的费用）、材料费、税金、人工费、技术培训费、验收费等。</w:t>
      </w:r>
    </w:p>
    <w:p>
      <w:pPr>
        <w:pStyle w:val="23"/>
        <w:spacing w:line="460" w:lineRule="atLeast"/>
        <w:rPr>
          <w:rFonts w:hint="eastAsia" w:hAnsi="宋体" w:eastAsia="宋体"/>
          <w:color w:val="auto"/>
          <w:sz w:val="22"/>
          <w:szCs w:val="22"/>
        </w:rPr>
      </w:pPr>
      <w:r>
        <w:rPr>
          <w:rFonts w:hint="eastAsia" w:hAnsi="宋体" w:eastAsia="宋体"/>
          <w:color w:val="auto"/>
          <w:sz w:val="22"/>
          <w:szCs w:val="22"/>
        </w:rPr>
        <w:t>1、不提供此表格的将视为没有实质性响应招标文件。</w:t>
      </w:r>
    </w:p>
    <w:p>
      <w:pPr>
        <w:spacing w:line="430" w:lineRule="atLeast"/>
        <w:rPr>
          <w:rFonts w:hint="eastAsia" w:ascii="宋体" w:eastAsia="宋体"/>
          <w:b w:val="0"/>
          <w:color w:val="auto"/>
          <w:sz w:val="22"/>
          <w:szCs w:val="22"/>
        </w:rPr>
      </w:pPr>
    </w:p>
    <w:p>
      <w:pPr>
        <w:spacing w:line="430" w:lineRule="atLeast"/>
        <w:rPr>
          <w:rFonts w:hint="eastAsia" w:ascii="宋体" w:eastAsia="宋体"/>
          <w:b w:val="0"/>
          <w:color w:val="auto"/>
          <w:sz w:val="22"/>
          <w:szCs w:val="22"/>
        </w:rPr>
      </w:pPr>
    </w:p>
    <w:p>
      <w:pPr>
        <w:rPr>
          <w:lang w:val="zh-CN"/>
        </w:rPr>
      </w:pPr>
    </w:p>
    <w:p>
      <w:pPr>
        <w:pStyle w:val="57"/>
        <w:rPr>
          <w:lang w:val="zh-CN"/>
        </w:rPr>
      </w:pPr>
    </w:p>
    <w:p>
      <w:pPr>
        <w:pStyle w:val="16"/>
        <w:rPr>
          <w:lang w:val="zh-CN"/>
        </w:rPr>
      </w:pPr>
    </w:p>
    <w:p>
      <w:pPr>
        <w:pStyle w:val="16"/>
        <w:rPr>
          <w:lang w:val="zh-CN"/>
        </w:rPr>
      </w:pPr>
    </w:p>
    <w:p>
      <w:pPr>
        <w:pStyle w:val="16"/>
        <w:rPr>
          <w:lang w:val="zh-CN"/>
        </w:rPr>
      </w:pPr>
    </w:p>
    <w:p>
      <w:pPr>
        <w:pStyle w:val="16"/>
        <w:rPr>
          <w:lang w:val="zh-CN"/>
        </w:rPr>
      </w:pPr>
    </w:p>
    <w:p>
      <w:pPr>
        <w:pStyle w:val="36"/>
        <w:jc w:val="both"/>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附</w:t>
      </w:r>
      <w:r>
        <w:rPr>
          <w:rFonts w:hint="eastAsia" w:ascii="宋体" w:hAnsi="宋体" w:eastAsia="宋体" w:cs="宋体"/>
          <w:b/>
          <w:bCs/>
          <w:color w:val="auto"/>
          <w:sz w:val="36"/>
          <w:szCs w:val="36"/>
          <w:highlight w:val="none"/>
          <w:lang w:val="en-US" w:eastAsia="zh-CN"/>
        </w:rPr>
        <w:t>件六</w:t>
      </w:r>
      <w:r>
        <w:rPr>
          <w:rFonts w:hint="eastAsia" w:ascii="宋体" w:hAnsi="宋体" w:eastAsia="宋体" w:cs="宋体"/>
          <w:b/>
          <w:bCs/>
          <w:color w:val="auto"/>
          <w:sz w:val="36"/>
          <w:szCs w:val="36"/>
          <w:highlight w:val="none"/>
        </w:rPr>
        <w:t xml:space="preserve">  </w:t>
      </w:r>
      <w:r>
        <w:rPr>
          <w:rFonts w:hint="eastAsia" w:ascii="宋体" w:hAnsi="宋体" w:eastAsia="宋体" w:cs="宋体"/>
          <w:color w:val="auto"/>
          <w:sz w:val="36"/>
          <w:szCs w:val="36"/>
          <w:highlight w:val="none"/>
        </w:rPr>
        <w:t xml:space="preserve">  </w:t>
      </w:r>
    </w:p>
    <w:p>
      <w:pPr>
        <w:pStyle w:val="3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联合体协议书</w:t>
      </w:r>
    </w:p>
    <w:p>
      <w:pPr>
        <w:spacing w:line="6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（招标人）：</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0"/>
          <w:sz w:val="24"/>
          <w:highlight w:val="none"/>
          <w:u w:val="single"/>
        </w:rPr>
        <w:t>（联合体所有成员名称）</w:t>
      </w:r>
      <w:r>
        <w:rPr>
          <w:rFonts w:hint="eastAsia" w:ascii="宋体" w:hAnsi="宋体" w:eastAsia="宋体" w:cs="宋体"/>
          <w:b w:val="0"/>
          <w:bCs w:val="0"/>
          <w:color w:val="auto"/>
          <w:kern w:val="0"/>
          <w:sz w:val="24"/>
          <w:highlight w:val="none"/>
        </w:rPr>
        <w:t>自愿</w:t>
      </w:r>
      <w:r>
        <w:rPr>
          <w:rFonts w:hint="eastAsia" w:ascii="宋体" w:hAnsi="宋体" w:eastAsia="宋体" w:cs="宋体"/>
          <w:b w:val="0"/>
          <w:bCs w:val="0"/>
          <w:color w:val="auto"/>
          <w:kern w:val="0"/>
          <w:sz w:val="24"/>
          <w:highlight w:val="none"/>
          <w:lang w:val="zh-CN"/>
        </w:rPr>
        <w:t>组成一个联合体，以一个投标人的身份</w:t>
      </w:r>
      <w:r>
        <w:rPr>
          <w:rFonts w:hint="eastAsia" w:ascii="宋体" w:hAnsi="宋体" w:eastAsia="宋体" w:cs="宋体"/>
          <w:b w:val="0"/>
          <w:bCs w:val="0"/>
          <w:color w:val="auto"/>
          <w:kern w:val="0"/>
          <w:sz w:val="24"/>
          <w:highlight w:val="none"/>
        </w:rPr>
        <w:t>参加</w:t>
      </w:r>
      <w:r>
        <w:rPr>
          <w:rFonts w:hint="eastAsia" w:ascii="宋体" w:hAnsi="宋体" w:eastAsia="宋体" w:cs="宋体"/>
          <w:b w:val="0"/>
          <w:bCs w:val="0"/>
          <w:color w:val="auto"/>
          <w:sz w:val="24"/>
          <w:highlight w:val="none"/>
        </w:rPr>
        <w:t>（项目名称）【招标编号：（采购编号）】</w:t>
      </w:r>
      <w:r>
        <w:rPr>
          <w:rFonts w:hint="eastAsia" w:ascii="宋体" w:hAnsi="宋体" w:eastAsia="宋体" w:cs="宋体"/>
          <w:b w:val="0"/>
          <w:bCs w:val="0"/>
          <w:color w:val="auto"/>
          <w:kern w:val="0"/>
          <w:sz w:val="24"/>
          <w:highlight w:val="none"/>
          <w:lang w:val="zh-CN"/>
        </w:rPr>
        <w:t xml:space="preserve">投标。 </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一、各方一致决定，</w:t>
      </w:r>
      <w:r>
        <w:rPr>
          <w:rFonts w:hint="eastAsia" w:ascii="宋体" w:hAnsi="宋体" w:eastAsia="宋体" w:cs="宋体"/>
          <w:b w:val="0"/>
          <w:bCs w:val="0"/>
          <w:color w:val="auto"/>
          <w:kern w:val="0"/>
          <w:sz w:val="24"/>
          <w:highlight w:val="none"/>
          <w:u w:val="single"/>
        </w:rPr>
        <w:t>（某联合体成员名称）</w:t>
      </w:r>
      <w:r>
        <w:rPr>
          <w:rFonts w:hint="eastAsia" w:ascii="宋体" w:hAnsi="宋体" w:eastAsia="宋体" w:cs="宋体"/>
          <w:b w:val="0"/>
          <w:bCs w:val="0"/>
          <w:color w:val="auto"/>
          <w:kern w:val="0"/>
          <w:sz w:val="24"/>
          <w:highlight w:val="none"/>
        </w:rPr>
        <w:t>为联合体</w:t>
      </w:r>
      <w:r>
        <w:rPr>
          <w:rFonts w:hint="eastAsia" w:ascii="宋体" w:hAnsi="宋体" w:eastAsia="宋体" w:cs="宋体"/>
          <w:b w:val="0"/>
          <w:bCs w:val="0"/>
          <w:color w:val="auto"/>
          <w:kern w:val="0"/>
          <w:sz w:val="24"/>
          <w:highlight w:val="none"/>
          <w:lang w:val="zh-CN"/>
        </w:rPr>
        <w:t>牵头人</w:t>
      </w:r>
      <w:r>
        <w:rPr>
          <w:rFonts w:hint="eastAsia" w:ascii="宋体" w:hAnsi="宋体" w:eastAsia="宋体" w:cs="宋体"/>
          <w:b w:val="0"/>
          <w:bCs w:val="0"/>
          <w:color w:val="auto"/>
          <w:sz w:val="24"/>
          <w:highlight w:val="none"/>
        </w:rPr>
        <w:t>，代表所有联合体成员负责投标和合同实施阶段的主办、协调工作</w:t>
      </w:r>
      <w:r>
        <w:rPr>
          <w:rFonts w:hint="eastAsia" w:ascii="宋体" w:hAnsi="宋体" w:eastAsia="宋体" w:cs="宋体"/>
          <w:b w:val="0"/>
          <w:bCs w:val="0"/>
          <w:color w:val="auto"/>
          <w:kern w:val="0"/>
          <w:sz w:val="24"/>
          <w:highlight w:val="none"/>
          <w:lang w:val="zh-CN"/>
        </w:rPr>
        <w:t>。</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二、</w:t>
      </w:r>
      <w:r>
        <w:rPr>
          <w:rFonts w:hint="eastAsia" w:ascii="宋体" w:hAnsi="宋体" w:eastAsia="宋体" w:cs="宋体"/>
          <w:b w:val="0"/>
          <w:bCs w:val="0"/>
          <w:color w:val="auto"/>
          <w:sz w:val="24"/>
          <w:highlight w:val="none"/>
        </w:rPr>
        <w:t>所有联合体成员各方签署授权书，授权书载明的</w:t>
      </w:r>
      <w:r>
        <w:rPr>
          <w:rFonts w:hint="eastAsia" w:ascii="宋体" w:hAnsi="宋体" w:eastAsia="宋体" w:cs="宋体"/>
          <w:b w:val="0"/>
          <w:bCs w:val="0"/>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三、本次联合投标中，分工如下：</w:t>
      </w:r>
      <w:r>
        <w:rPr>
          <w:rFonts w:hint="eastAsia" w:ascii="宋体" w:hAnsi="宋体" w:eastAsia="宋体" w:cs="宋体"/>
          <w:b w:val="0"/>
          <w:bCs w:val="0"/>
          <w:color w:val="auto"/>
          <w:kern w:val="0"/>
          <w:sz w:val="24"/>
          <w:highlight w:val="none"/>
          <w:u w:val="single"/>
        </w:rPr>
        <w:t>（联合体其中一方成员名称）</w:t>
      </w:r>
      <w:r>
        <w:rPr>
          <w:rFonts w:hint="eastAsia" w:ascii="宋体" w:hAnsi="宋体" w:eastAsia="宋体" w:cs="宋体"/>
          <w:b w:val="0"/>
          <w:bCs w:val="0"/>
          <w:color w:val="auto"/>
          <w:kern w:val="0"/>
          <w:sz w:val="24"/>
          <w:highlight w:val="none"/>
          <w:lang w:val="zh-CN"/>
        </w:rPr>
        <w:t>承担的工作和义务为：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u w:val="single"/>
        </w:rPr>
        <w:t>（联合体其中一方成员名称）</w:t>
      </w:r>
      <w:r>
        <w:rPr>
          <w:rFonts w:hint="eastAsia" w:ascii="宋体" w:hAnsi="宋体" w:eastAsia="宋体" w:cs="宋体"/>
          <w:b w:val="0"/>
          <w:bCs w:val="0"/>
          <w:color w:val="auto"/>
          <w:kern w:val="0"/>
          <w:sz w:val="24"/>
          <w:highlight w:val="none"/>
          <w:lang w:val="zh-CN"/>
        </w:rPr>
        <w:t>承担的工作和义务为：</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kern w:val="0"/>
          <w:sz w:val="24"/>
          <w:highlight w:val="none"/>
          <w:lang w:val="zh-CN"/>
        </w:rPr>
        <w:t xml:space="preserve"> ；……。</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四、</w:t>
      </w:r>
      <w:r>
        <w:rPr>
          <w:rFonts w:hint="eastAsia" w:ascii="宋体" w:hAnsi="宋体" w:eastAsia="宋体" w:cs="宋体"/>
          <w:b w:val="0"/>
          <w:bCs w:val="0"/>
          <w:color w:val="auto"/>
          <w:sz w:val="24"/>
          <w:highlight w:val="none"/>
        </w:rPr>
        <w:t>中小企业合同金额达到</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%，小微企业合同金额达到</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highlight w:val="none"/>
          <w:lang w:val="zh-CN"/>
        </w:rPr>
        <w:t>。</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五、如果中标，</w:t>
      </w:r>
      <w:r>
        <w:rPr>
          <w:rFonts w:hint="eastAsia" w:ascii="宋体" w:hAnsi="宋体" w:eastAsia="宋体" w:cs="宋体"/>
          <w:b w:val="0"/>
          <w:bCs w:val="0"/>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3、本协议提交采购人、采购机构后，联合体各方不得以任何形式对上述内容进行修改或撤销。</w:t>
      </w:r>
    </w:p>
    <w:p>
      <w:pPr>
        <w:spacing w:line="360" w:lineRule="auto"/>
        <w:ind w:firstLine="480"/>
        <w:rPr>
          <w:rFonts w:hint="eastAsia" w:ascii="宋体" w:hAnsi="宋体" w:eastAsia="宋体" w:cs="宋体"/>
          <w:b w:val="0"/>
          <w:bCs w:val="0"/>
          <w:color w:val="auto"/>
          <w:sz w:val="24"/>
          <w:highlight w:val="none"/>
        </w:rPr>
      </w:pP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联合体牵头人：（盖章）                 联合体成员：（盖章）</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法定代表人：（签字）                   法定代表人：（签字）</w:t>
      </w:r>
    </w:p>
    <w:p>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时间：                                 时间：</w:t>
      </w:r>
    </w:p>
    <w:p>
      <w:pPr>
        <w:spacing w:line="360" w:lineRule="auto"/>
        <w:ind w:firstLine="480"/>
        <w:rPr>
          <w:rFonts w:hint="eastAsia" w:ascii="宋体" w:hAnsi="宋体" w:eastAsia="宋体" w:cs="宋体"/>
          <w:color w:val="auto"/>
          <w:sz w:val="24"/>
          <w:highlight w:val="none"/>
        </w:rPr>
      </w:pPr>
    </w:p>
    <w:p>
      <w:pPr>
        <w:spacing w:line="480" w:lineRule="auto"/>
        <w:rPr>
          <w:rFonts w:hint="eastAsia" w:ascii="宋体" w:eastAsia="宋体" w:cs="仿宋_GB2312"/>
          <w:b w:val="0"/>
          <w:color w:val="auto"/>
          <w:sz w:val="30"/>
          <w:szCs w:val="30"/>
          <w:lang w:val="zh-CN"/>
        </w:rPr>
      </w:pPr>
      <w:r>
        <w:rPr>
          <w:rFonts w:hint="eastAsia" w:ascii="宋体" w:hAnsi="宋体" w:eastAsia="宋体" w:cs="宋体"/>
          <w:b/>
          <w:color w:val="auto"/>
          <w:highlight w:val="none"/>
          <w:u w:val="wave"/>
        </w:rPr>
        <w:t>注：若联合体投标的须提供本协议书（格式供参考）。</w:t>
      </w:r>
    </w:p>
    <w:p>
      <w:pPr>
        <w:autoSpaceDE w:val="0"/>
        <w:autoSpaceDN w:val="0"/>
        <w:adjustRightInd w:val="0"/>
        <w:spacing w:line="500" w:lineRule="atLeast"/>
        <w:rPr>
          <w:rFonts w:hint="eastAsia" w:ascii="宋体" w:eastAsia="宋体" w:cs="仿宋_GB2312"/>
          <w:b w:val="0"/>
          <w:color w:val="auto"/>
          <w:sz w:val="36"/>
          <w:szCs w:val="36"/>
          <w:lang w:val="zh-CN" w:eastAsia="zh-CN"/>
        </w:rPr>
      </w:pPr>
      <w:r>
        <w:rPr>
          <w:rFonts w:hint="eastAsia" w:ascii="宋体" w:eastAsia="宋体" w:cs="仿宋_GB2312"/>
          <w:b w:val="0"/>
          <w:color w:val="auto"/>
          <w:sz w:val="36"/>
          <w:szCs w:val="36"/>
          <w:lang w:val="zh-CN"/>
        </w:rPr>
        <w:t>附件</w:t>
      </w:r>
      <w:r>
        <w:rPr>
          <w:rFonts w:hint="eastAsia" w:ascii="宋体" w:eastAsia="宋体" w:cs="仿宋_GB2312"/>
          <w:b w:val="0"/>
          <w:color w:val="auto"/>
          <w:sz w:val="36"/>
          <w:szCs w:val="36"/>
          <w:lang w:val="en-US" w:eastAsia="zh-CN"/>
        </w:rPr>
        <w:t>八（一）</w:t>
      </w:r>
    </w:p>
    <w:p>
      <w:pPr>
        <w:spacing w:line="560" w:lineRule="exact"/>
        <w:jc w:val="center"/>
        <w:rPr>
          <w:rFonts w:hint="eastAsia" w:ascii="新宋体" w:hAnsi="新宋体" w:eastAsia="新宋体"/>
          <w:color w:val="auto"/>
          <w:sz w:val="36"/>
          <w:szCs w:val="36"/>
        </w:rPr>
      </w:pPr>
      <w:r>
        <w:rPr>
          <w:rFonts w:hint="eastAsia" w:ascii="新宋体" w:hAnsi="新宋体" w:eastAsia="新宋体"/>
          <w:color w:val="auto"/>
          <w:sz w:val="36"/>
          <w:szCs w:val="36"/>
        </w:rPr>
        <w:t>货物数量、价格表</w:t>
      </w:r>
    </w:p>
    <w:p>
      <w:pPr>
        <w:autoSpaceDE w:val="0"/>
        <w:autoSpaceDN w:val="0"/>
        <w:adjustRightInd w:val="0"/>
        <w:spacing w:line="460" w:lineRule="atLeast"/>
        <w:jc w:val="righ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（价格单位：元）</w:t>
      </w:r>
    </w:p>
    <w:tbl>
      <w:tblPr>
        <w:tblStyle w:val="38"/>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32"/>
        <w:gridCol w:w="2490"/>
        <w:gridCol w:w="1231"/>
        <w:gridCol w:w="1069"/>
        <w:gridCol w:w="111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90"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序号</w:t>
            </w:r>
          </w:p>
        </w:tc>
        <w:tc>
          <w:tcPr>
            <w:tcW w:w="1632"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名称</w:t>
            </w:r>
          </w:p>
        </w:tc>
        <w:tc>
          <w:tcPr>
            <w:tcW w:w="2490"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品牌型号规格</w:t>
            </w:r>
          </w:p>
        </w:tc>
        <w:tc>
          <w:tcPr>
            <w:tcW w:w="1231"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数量</w:t>
            </w:r>
          </w:p>
        </w:tc>
        <w:tc>
          <w:tcPr>
            <w:tcW w:w="106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单价</w:t>
            </w:r>
          </w:p>
        </w:tc>
        <w:tc>
          <w:tcPr>
            <w:tcW w:w="1118" w:type="dxa"/>
            <w:noWrap w:val="0"/>
            <w:vAlign w:val="center"/>
          </w:tcPr>
          <w:p>
            <w:pPr>
              <w:jc w:val="center"/>
              <w:rPr>
                <w:rFonts w:hint="eastAsia" w:ascii="宋体" w:eastAsia="宋体"/>
                <w:b w:val="0"/>
                <w:color w:val="auto"/>
                <w:sz w:val="22"/>
                <w:szCs w:val="22"/>
              </w:rPr>
            </w:pPr>
            <w:r>
              <w:rPr>
                <w:rFonts w:hint="eastAsia" w:ascii="宋体" w:eastAsia="宋体"/>
                <w:b w:val="0"/>
                <w:bCs w:val="0"/>
                <w:color w:val="auto"/>
                <w:sz w:val="22"/>
                <w:szCs w:val="22"/>
              </w:rPr>
              <w:t>合价</w:t>
            </w:r>
          </w:p>
        </w:tc>
        <w:tc>
          <w:tcPr>
            <w:tcW w:w="1310"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pStyle w:val="23"/>
              <w:jc w:val="center"/>
              <w:rPr>
                <w:rFonts w:hint="eastAsia"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pStyle w:val="23"/>
              <w:rPr>
                <w:rFonts w:hint="eastAsia"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pStyle w:val="23"/>
              <w:jc w:val="center"/>
              <w:rPr>
                <w:rFonts w:hint="eastAsia"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pStyle w:val="23"/>
              <w:rPr>
                <w:rFonts w:hint="eastAsia"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pStyle w:val="23"/>
              <w:jc w:val="center"/>
              <w:rPr>
                <w:rFonts w:hint="eastAsia"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pStyle w:val="23"/>
              <w:rPr>
                <w:rFonts w:hint="eastAsia"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pStyle w:val="23"/>
              <w:jc w:val="center"/>
              <w:rPr>
                <w:rFonts w:hint="eastAsia"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pStyle w:val="23"/>
              <w:rPr>
                <w:rFonts w:hint="eastAsia"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jc w:val="center"/>
              <w:rPr>
                <w:rFonts w:hint="eastAsia" w:ascii="宋体"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jc w:val="center"/>
              <w:rPr>
                <w:rFonts w:hint="eastAsia" w:ascii="宋体"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jc w:val="center"/>
              <w:rPr>
                <w:rFonts w:hint="eastAsia" w:ascii="宋体"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90" w:type="dxa"/>
            <w:noWrap w:val="0"/>
            <w:vAlign w:val="center"/>
          </w:tcPr>
          <w:p>
            <w:pPr>
              <w:numPr>
                <w:ilvl w:val="0"/>
                <w:numId w:val="8"/>
              </w:numPr>
              <w:jc w:val="center"/>
              <w:rPr>
                <w:rFonts w:hint="eastAsia" w:ascii="宋体" w:eastAsia="宋体"/>
                <w:b w:val="0"/>
                <w:color w:val="auto"/>
                <w:sz w:val="22"/>
                <w:szCs w:val="22"/>
              </w:rPr>
            </w:pPr>
          </w:p>
        </w:tc>
        <w:tc>
          <w:tcPr>
            <w:tcW w:w="1632" w:type="dxa"/>
            <w:noWrap w:val="0"/>
            <w:vAlign w:val="center"/>
          </w:tcPr>
          <w:p>
            <w:pPr>
              <w:jc w:val="center"/>
              <w:rPr>
                <w:rFonts w:hint="eastAsia" w:ascii="宋体" w:eastAsia="宋体"/>
                <w:b w:val="0"/>
                <w:color w:val="auto"/>
                <w:sz w:val="22"/>
                <w:szCs w:val="22"/>
              </w:rPr>
            </w:pPr>
          </w:p>
        </w:tc>
        <w:tc>
          <w:tcPr>
            <w:tcW w:w="2490" w:type="dxa"/>
            <w:noWrap w:val="0"/>
            <w:vAlign w:val="center"/>
          </w:tcPr>
          <w:p>
            <w:pPr>
              <w:jc w:val="center"/>
              <w:rPr>
                <w:rFonts w:hint="eastAsia" w:ascii="宋体" w:eastAsia="宋体"/>
                <w:b w:val="0"/>
                <w:color w:val="auto"/>
                <w:sz w:val="22"/>
                <w:szCs w:val="22"/>
              </w:rPr>
            </w:pPr>
          </w:p>
        </w:tc>
        <w:tc>
          <w:tcPr>
            <w:tcW w:w="1231" w:type="dxa"/>
            <w:noWrap w:val="0"/>
            <w:vAlign w:val="center"/>
          </w:tcPr>
          <w:p>
            <w:pPr>
              <w:snapToGrid w:val="0"/>
              <w:spacing w:line="400" w:lineRule="atLeast"/>
              <w:jc w:val="center"/>
              <w:rPr>
                <w:rFonts w:hint="eastAsia" w:ascii="宋体" w:eastAsia="宋体"/>
                <w:b w:val="0"/>
                <w:color w:val="auto"/>
                <w:sz w:val="22"/>
                <w:szCs w:val="22"/>
              </w:rPr>
            </w:pPr>
          </w:p>
        </w:tc>
        <w:tc>
          <w:tcPr>
            <w:tcW w:w="1069" w:type="dxa"/>
            <w:noWrap w:val="0"/>
            <w:vAlign w:val="center"/>
          </w:tcPr>
          <w:p>
            <w:pPr>
              <w:jc w:val="center"/>
              <w:rPr>
                <w:rFonts w:hint="eastAsia" w:ascii="宋体" w:eastAsia="宋体"/>
                <w:b w:val="0"/>
                <w:color w:val="auto"/>
                <w:sz w:val="22"/>
                <w:szCs w:val="22"/>
              </w:rPr>
            </w:pPr>
          </w:p>
        </w:tc>
        <w:tc>
          <w:tcPr>
            <w:tcW w:w="1118" w:type="dxa"/>
            <w:noWrap w:val="0"/>
            <w:vAlign w:val="center"/>
          </w:tcPr>
          <w:p>
            <w:pPr>
              <w:jc w:val="center"/>
              <w:rPr>
                <w:rFonts w:hint="eastAsia" w:ascii="宋体" w:eastAsia="宋体"/>
                <w:b w:val="0"/>
                <w:color w:val="auto"/>
                <w:sz w:val="22"/>
                <w:szCs w:val="22"/>
              </w:rPr>
            </w:pPr>
          </w:p>
        </w:tc>
        <w:tc>
          <w:tcPr>
            <w:tcW w:w="1310" w:type="dxa"/>
            <w:noWrap w:val="0"/>
            <w:vAlign w:val="center"/>
          </w:tcPr>
          <w:p>
            <w:pPr>
              <w:jc w:val="center"/>
              <w:rPr>
                <w:rFonts w:hint="eastAsia"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12" w:type="dxa"/>
            <w:gridSpan w:val="3"/>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合计总价</w:t>
            </w:r>
          </w:p>
        </w:tc>
        <w:tc>
          <w:tcPr>
            <w:tcW w:w="4728" w:type="dxa"/>
            <w:gridSpan w:val="4"/>
            <w:noWrap w:val="0"/>
            <w:vAlign w:val="center"/>
          </w:tcPr>
          <w:p>
            <w:pPr>
              <w:jc w:val="center"/>
              <w:rPr>
                <w:rFonts w:hint="eastAsia" w:ascii="宋体" w:eastAsia="宋体"/>
                <w:b w:val="0"/>
                <w:color w:val="auto"/>
                <w:sz w:val="22"/>
                <w:szCs w:val="22"/>
              </w:rPr>
            </w:pPr>
          </w:p>
        </w:tc>
      </w:tr>
    </w:tbl>
    <w:p>
      <w:pPr>
        <w:pStyle w:val="23"/>
        <w:spacing w:line="460" w:lineRule="atLeast"/>
        <w:rPr>
          <w:rFonts w:hint="eastAsia" w:hAnsi="宋体" w:eastAsia="宋体"/>
          <w:b w:val="0"/>
          <w:color w:val="auto"/>
          <w:sz w:val="22"/>
          <w:szCs w:val="22"/>
        </w:rPr>
      </w:pPr>
      <w:r>
        <w:rPr>
          <w:rFonts w:hint="eastAsia" w:hAnsi="宋体" w:eastAsia="宋体"/>
          <w:b w:val="0"/>
          <w:color w:val="auto"/>
          <w:sz w:val="22"/>
          <w:szCs w:val="22"/>
        </w:rPr>
        <w:t>说明：1、表格可延续或自行编制；</w:t>
      </w:r>
    </w:p>
    <w:p>
      <w:pPr>
        <w:pStyle w:val="23"/>
        <w:spacing w:line="460" w:lineRule="atLeast"/>
        <w:rPr>
          <w:rFonts w:hint="eastAsia" w:hAnsi="宋体" w:eastAsia="宋体"/>
          <w:color w:val="auto"/>
          <w:sz w:val="22"/>
          <w:szCs w:val="22"/>
        </w:rPr>
      </w:pPr>
      <w:r>
        <w:rPr>
          <w:rFonts w:hint="eastAsia" w:hAnsi="宋体" w:eastAsia="宋体"/>
          <w:color w:val="auto"/>
          <w:sz w:val="22"/>
          <w:szCs w:val="22"/>
        </w:rPr>
        <w:t>报价一览表中投标价为符合招标文件要求的</w:t>
      </w:r>
      <w:r>
        <w:rPr>
          <w:rFonts w:hint="eastAsia" w:hAnsi="宋体" w:eastAsia="宋体"/>
          <w:color w:val="auto"/>
          <w:sz w:val="22"/>
          <w:szCs w:val="22"/>
          <w:lang w:eastAsia="zh-CN"/>
        </w:rPr>
        <w:t>货物</w:t>
      </w:r>
      <w:r>
        <w:rPr>
          <w:rFonts w:hint="eastAsia" w:hAnsi="宋体" w:eastAsia="宋体"/>
          <w:color w:val="auto"/>
          <w:sz w:val="22"/>
          <w:szCs w:val="22"/>
        </w:rPr>
        <w:t>总价（含税、运保、安装、随机工具、随机附件等费用），同时包括</w:t>
      </w:r>
      <w:r>
        <w:rPr>
          <w:rFonts w:hint="eastAsia" w:hAnsi="宋体" w:eastAsia="宋体"/>
          <w:color w:val="auto"/>
          <w:sz w:val="22"/>
          <w:szCs w:val="22"/>
          <w:lang w:eastAsia="zh-CN"/>
        </w:rPr>
        <w:t>货物</w:t>
      </w:r>
      <w:r>
        <w:rPr>
          <w:rFonts w:hint="eastAsia" w:hAnsi="宋体" w:eastAsia="宋体"/>
          <w:color w:val="auto"/>
          <w:sz w:val="22"/>
          <w:szCs w:val="22"/>
        </w:rPr>
        <w:t>技术服务费（含</w:t>
      </w:r>
      <w:r>
        <w:rPr>
          <w:rFonts w:hint="eastAsia" w:hAnsi="宋体" w:eastAsia="宋体"/>
          <w:color w:val="auto"/>
          <w:sz w:val="22"/>
          <w:szCs w:val="22"/>
          <w:lang w:eastAsia="zh-CN"/>
        </w:rPr>
        <w:t>货物</w:t>
      </w:r>
      <w:r>
        <w:rPr>
          <w:rFonts w:hint="eastAsia" w:hAnsi="宋体" w:eastAsia="宋体"/>
          <w:color w:val="auto"/>
          <w:sz w:val="22"/>
          <w:szCs w:val="22"/>
        </w:rPr>
        <w:t>调试直至能够正常使用的费用）、材料费、税金、人工费、技术培训费、验收费等。</w:t>
      </w:r>
    </w:p>
    <w:p>
      <w:pPr>
        <w:pStyle w:val="23"/>
        <w:spacing w:line="460" w:lineRule="atLeast"/>
        <w:rPr>
          <w:rFonts w:hint="eastAsia" w:hAnsi="宋体" w:eastAsia="宋体"/>
          <w:color w:val="auto"/>
          <w:sz w:val="22"/>
          <w:szCs w:val="22"/>
        </w:rPr>
      </w:pPr>
      <w:r>
        <w:rPr>
          <w:rFonts w:hint="eastAsia" w:hAnsi="宋体" w:eastAsia="宋体"/>
          <w:color w:val="auto"/>
          <w:sz w:val="22"/>
          <w:szCs w:val="22"/>
        </w:rPr>
        <w:t>不提供此表格的将视为没有实质性响应招标文件。</w:t>
      </w:r>
    </w:p>
    <w:p>
      <w:pPr>
        <w:pStyle w:val="23"/>
        <w:spacing w:line="460" w:lineRule="atLeast"/>
        <w:rPr>
          <w:rFonts w:hint="eastAsia" w:hAnsi="宋体" w:eastAsia="宋体"/>
          <w:b w:val="0"/>
          <w:color w:val="auto"/>
          <w:sz w:val="22"/>
          <w:szCs w:val="22"/>
        </w:rPr>
      </w:pPr>
      <w:r>
        <w:rPr>
          <w:rFonts w:hint="eastAsia" w:hAnsi="宋体" w:eastAsia="宋体"/>
          <w:b w:val="0"/>
          <w:color w:val="auto"/>
          <w:sz w:val="22"/>
          <w:szCs w:val="22"/>
        </w:rPr>
        <w:t>报价供应商（盖章）：</w:t>
      </w:r>
    </w:p>
    <w:p>
      <w:pPr>
        <w:pStyle w:val="23"/>
        <w:spacing w:line="460" w:lineRule="atLeast"/>
        <w:rPr>
          <w:rFonts w:hint="eastAsia" w:hAnsi="宋体" w:eastAsia="宋体"/>
          <w:b w:val="0"/>
          <w:color w:val="auto"/>
          <w:sz w:val="22"/>
          <w:szCs w:val="22"/>
        </w:rPr>
      </w:pPr>
      <w:r>
        <w:rPr>
          <w:rFonts w:hint="eastAsia" w:hAnsi="宋体" w:eastAsia="宋体"/>
          <w:b w:val="0"/>
          <w:color w:val="auto"/>
          <w:sz w:val="22"/>
          <w:szCs w:val="22"/>
        </w:rPr>
        <w:t>授权代表签字：</w:t>
      </w:r>
    </w:p>
    <w:p>
      <w:pPr>
        <w:pStyle w:val="23"/>
        <w:spacing w:line="460" w:lineRule="atLeast"/>
        <w:rPr>
          <w:rFonts w:hint="eastAsia" w:hAnsi="宋体" w:eastAsia="宋体"/>
          <w:b w:val="0"/>
          <w:color w:val="auto"/>
          <w:sz w:val="22"/>
          <w:szCs w:val="22"/>
        </w:rPr>
      </w:pPr>
      <w:r>
        <w:rPr>
          <w:rFonts w:hint="eastAsia" w:hAnsi="宋体" w:eastAsia="宋体"/>
          <w:b w:val="0"/>
          <w:color w:val="auto"/>
          <w:sz w:val="22"/>
          <w:szCs w:val="22"/>
        </w:rPr>
        <w:t>日期：</w:t>
      </w: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spacing w:line="400" w:lineRule="atLeast"/>
        <w:rPr>
          <w:rFonts w:hint="eastAsia" w:hAnsi="宋体" w:eastAsia="宋体"/>
          <w:b w:val="0"/>
          <w:color w:val="auto"/>
          <w:sz w:val="22"/>
          <w:szCs w:val="22"/>
        </w:rPr>
      </w:pPr>
    </w:p>
    <w:p>
      <w:pPr>
        <w:pStyle w:val="23"/>
        <w:adjustRightInd w:val="0"/>
        <w:snapToGrid w:val="0"/>
        <w:spacing w:line="400" w:lineRule="exact"/>
        <w:rPr>
          <w:rFonts w:hint="eastAsia" w:hAnsi="宋体" w:eastAsia="宋体"/>
          <w:b w:val="0"/>
          <w:color w:val="auto"/>
          <w:sz w:val="36"/>
          <w:szCs w:val="36"/>
        </w:rPr>
      </w:pPr>
      <w:r>
        <w:rPr>
          <w:rFonts w:hint="eastAsia" w:hAnsi="宋体" w:eastAsia="宋体"/>
          <w:b w:val="0"/>
          <w:color w:val="auto"/>
          <w:sz w:val="36"/>
          <w:szCs w:val="36"/>
        </w:rPr>
        <w:t>附件</w:t>
      </w:r>
      <w:r>
        <w:rPr>
          <w:rFonts w:hint="eastAsia" w:hAnsi="宋体" w:eastAsia="宋体"/>
          <w:b w:val="0"/>
          <w:color w:val="auto"/>
          <w:sz w:val="36"/>
          <w:szCs w:val="36"/>
          <w:lang w:val="en-US" w:eastAsia="zh-CN"/>
        </w:rPr>
        <w:t>八（二）</w:t>
      </w:r>
    </w:p>
    <w:p>
      <w:pPr>
        <w:pStyle w:val="23"/>
        <w:adjustRightInd w:val="0"/>
        <w:snapToGrid w:val="0"/>
        <w:spacing w:line="400" w:lineRule="exact"/>
        <w:rPr>
          <w:rFonts w:hint="eastAsia" w:hAnsi="宋体" w:eastAsia="宋体"/>
          <w:b w:val="0"/>
          <w:color w:val="auto"/>
          <w:sz w:val="36"/>
          <w:szCs w:val="36"/>
        </w:rPr>
      </w:pPr>
    </w:p>
    <w:p>
      <w:pPr>
        <w:pStyle w:val="23"/>
        <w:adjustRightInd w:val="0"/>
        <w:snapToGrid w:val="0"/>
        <w:spacing w:line="400" w:lineRule="exact"/>
        <w:jc w:val="center"/>
        <w:rPr>
          <w:rFonts w:hint="eastAsia" w:hAnsi="宋体" w:eastAsia="宋体"/>
          <w:b w:val="0"/>
          <w:color w:val="auto"/>
          <w:sz w:val="36"/>
          <w:szCs w:val="36"/>
        </w:rPr>
      </w:pPr>
      <w:r>
        <w:rPr>
          <w:rFonts w:hint="eastAsia" w:hAnsi="宋体" w:eastAsia="宋体"/>
          <w:color w:val="auto"/>
          <w:sz w:val="36"/>
          <w:szCs w:val="36"/>
          <w:lang w:eastAsia="zh-CN"/>
        </w:rPr>
        <w:t>货物</w:t>
      </w:r>
      <w:r>
        <w:rPr>
          <w:rFonts w:hint="eastAsia" w:hAnsi="宋体" w:eastAsia="宋体"/>
          <w:color w:val="auto"/>
          <w:sz w:val="36"/>
          <w:szCs w:val="36"/>
        </w:rPr>
        <w:t>零件、易损件、备品备件报价表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63"/>
        <w:gridCol w:w="2175"/>
        <w:gridCol w:w="1131"/>
        <w:gridCol w:w="174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82"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序号</w:t>
            </w:r>
          </w:p>
        </w:tc>
        <w:tc>
          <w:tcPr>
            <w:tcW w:w="1763"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名称</w:t>
            </w:r>
          </w:p>
        </w:tc>
        <w:tc>
          <w:tcPr>
            <w:tcW w:w="2175"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产地/规格/型号</w:t>
            </w:r>
          </w:p>
        </w:tc>
        <w:tc>
          <w:tcPr>
            <w:tcW w:w="1131"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数量</w:t>
            </w:r>
          </w:p>
        </w:tc>
        <w:tc>
          <w:tcPr>
            <w:tcW w:w="1748"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单价</w:t>
            </w:r>
          </w:p>
        </w:tc>
        <w:tc>
          <w:tcPr>
            <w:tcW w:w="1901" w:type="dxa"/>
            <w:noWrap w:val="0"/>
            <w:vAlign w:val="center"/>
          </w:tcPr>
          <w:p>
            <w:pPr>
              <w:pStyle w:val="23"/>
              <w:adjustRightInd w:val="0"/>
              <w:snapToGrid w:val="0"/>
              <w:spacing w:line="400" w:lineRule="exact"/>
              <w:jc w:val="center"/>
              <w:rPr>
                <w:rFonts w:hint="eastAsia" w:hAnsi="宋体" w:eastAsia="宋体"/>
                <w:b w:val="0"/>
                <w:color w:val="auto"/>
                <w:sz w:val="22"/>
                <w:szCs w:val="22"/>
              </w:rPr>
            </w:pPr>
            <w:r>
              <w:rPr>
                <w:rFonts w:hint="eastAsia" w:hAnsi="宋体" w:eastAsia="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63"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2175"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131"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748" w:type="dxa"/>
            <w:noWrap w:val="0"/>
            <w:vAlign w:val="top"/>
          </w:tcPr>
          <w:p>
            <w:pPr>
              <w:pStyle w:val="23"/>
              <w:adjustRightInd w:val="0"/>
              <w:snapToGrid w:val="0"/>
              <w:spacing w:line="400" w:lineRule="exact"/>
              <w:rPr>
                <w:rFonts w:hint="eastAsia" w:hAnsi="宋体" w:eastAsia="宋体"/>
                <w:b w:val="0"/>
                <w:color w:val="auto"/>
                <w:sz w:val="22"/>
                <w:szCs w:val="22"/>
              </w:rPr>
            </w:pPr>
          </w:p>
        </w:tc>
        <w:tc>
          <w:tcPr>
            <w:tcW w:w="1901" w:type="dxa"/>
            <w:noWrap w:val="0"/>
            <w:vAlign w:val="top"/>
          </w:tcPr>
          <w:p>
            <w:pPr>
              <w:pStyle w:val="23"/>
              <w:adjustRightInd w:val="0"/>
              <w:snapToGrid w:val="0"/>
              <w:spacing w:line="400" w:lineRule="exact"/>
              <w:rPr>
                <w:rFonts w:hint="eastAsia" w:hAnsi="宋体" w:eastAsia="宋体"/>
                <w:b w:val="0"/>
                <w:color w:val="auto"/>
                <w:sz w:val="22"/>
                <w:szCs w:val="22"/>
              </w:rPr>
            </w:pPr>
          </w:p>
        </w:tc>
      </w:tr>
    </w:tbl>
    <w:p>
      <w:pPr>
        <w:pStyle w:val="23"/>
        <w:adjustRightInd w:val="0"/>
        <w:snapToGrid w:val="0"/>
        <w:spacing w:line="400" w:lineRule="exact"/>
        <w:rPr>
          <w:rFonts w:hint="eastAsia" w:hAnsi="宋体" w:eastAsia="宋体"/>
          <w:b w:val="0"/>
          <w:color w:val="auto"/>
          <w:sz w:val="22"/>
          <w:szCs w:val="22"/>
        </w:rPr>
      </w:pPr>
    </w:p>
    <w:p>
      <w:pPr>
        <w:pStyle w:val="23"/>
        <w:adjustRightInd w:val="0"/>
        <w:snapToGrid w:val="0"/>
        <w:spacing w:line="400" w:lineRule="exact"/>
        <w:rPr>
          <w:rFonts w:hint="eastAsia" w:hAnsi="宋体" w:eastAsia="宋体"/>
          <w:b w:val="0"/>
          <w:color w:val="auto"/>
          <w:sz w:val="22"/>
          <w:szCs w:val="22"/>
        </w:rPr>
      </w:pPr>
      <w:r>
        <w:rPr>
          <w:rFonts w:hint="eastAsia" w:hAnsi="宋体" w:eastAsia="宋体"/>
          <w:b w:val="0"/>
          <w:color w:val="auto"/>
          <w:sz w:val="22"/>
          <w:szCs w:val="22"/>
        </w:rPr>
        <w:t>供应商盖章：</w:t>
      </w:r>
    </w:p>
    <w:p>
      <w:pPr>
        <w:pStyle w:val="23"/>
        <w:adjustRightInd w:val="0"/>
        <w:snapToGrid w:val="0"/>
        <w:spacing w:line="400" w:lineRule="exact"/>
        <w:rPr>
          <w:rFonts w:hAnsi="宋体" w:eastAsia="宋体"/>
          <w:b w:val="0"/>
          <w:color w:val="auto"/>
          <w:sz w:val="22"/>
          <w:szCs w:val="22"/>
        </w:rPr>
      </w:pPr>
      <w:r>
        <w:rPr>
          <w:rFonts w:hint="eastAsia" w:hAnsi="宋体" w:eastAsia="宋体"/>
          <w:b w:val="0"/>
          <w:color w:val="auto"/>
          <w:sz w:val="22"/>
          <w:szCs w:val="22"/>
        </w:rPr>
        <w:t>本表为质保期满后供</w:t>
      </w:r>
      <w:r>
        <w:rPr>
          <w:rFonts w:hint="eastAsia" w:hAnsi="宋体" w:eastAsia="宋体"/>
          <w:b w:val="0"/>
          <w:color w:val="auto"/>
          <w:sz w:val="22"/>
          <w:szCs w:val="22"/>
          <w:lang w:eastAsia="zh-CN"/>
        </w:rPr>
        <w:t>货物</w:t>
      </w:r>
      <w:r>
        <w:rPr>
          <w:rFonts w:hint="eastAsia" w:hAnsi="宋体" w:eastAsia="宋体"/>
          <w:b w:val="0"/>
          <w:color w:val="auto"/>
          <w:sz w:val="22"/>
          <w:szCs w:val="22"/>
        </w:rPr>
        <w:t>使用两年的必备的零件，易损件，专用工具的报价表。由投标供应商填写，费用不包括在投标总价中，但作为评标的重要依据。也作为质保期满后使用单位选购零件，易损件，专用工具的价格依据。</w:t>
      </w:r>
    </w:p>
    <w:p>
      <w:pPr>
        <w:pStyle w:val="16"/>
        <w:rPr>
          <w:lang w:val="zh-CN"/>
        </w:rPr>
      </w:pPr>
    </w:p>
    <w:p>
      <w:pPr>
        <w:pStyle w:val="16"/>
        <w:rPr>
          <w:rFonts w:hint="eastAsia"/>
          <w:lang w:val="zh-CN"/>
        </w:rPr>
      </w:pPr>
    </w:p>
    <w:p>
      <w:pPr>
        <w:snapToGrid w:val="0"/>
        <w:spacing w:line="500" w:lineRule="atLeast"/>
        <w:jc w:val="center"/>
        <w:rPr>
          <w:rFonts w:hint="eastAsia" w:ascii="宋体" w:eastAsia="宋体"/>
          <w:b w:val="0"/>
          <w:color w:val="auto"/>
          <w:sz w:val="36"/>
          <w:szCs w:val="36"/>
        </w:rPr>
      </w:pPr>
      <w:bookmarkStart w:id="80" w:name="_Toc295828978"/>
      <w:r>
        <w:rPr>
          <w:rFonts w:hint="eastAsia" w:ascii="宋体" w:eastAsia="宋体"/>
          <w:b w:val="0"/>
          <w:sz w:val="36"/>
          <w:szCs w:val="36"/>
          <w:lang w:val="zh-CN"/>
        </w:rPr>
        <w:t>三、商务技术文件格式</w:t>
      </w:r>
    </w:p>
    <w:p>
      <w:pPr>
        <w:spacing w:line="430" w:lineRule="atLeast"/>
        <w:rPr>
          <w:rFonts w:ascii="宋体" w:eastAsia="宋体"/>
          <w:b w:val="0"/>
          <w:color w:val="auto"/>
          <w:sz w:val="36"/>
          <w:szCs w:val="36"/>
        </w:rPr>
      </w:pPr>
      <w:r>
        <w:rPr>
          <w:rFonts w:hint="eastAsia" w:ascii="宋体" w:eastAsia="宋体"/>
          <w:b w:val="0"/>
          <w:color w:val="auto"/>
          <w:sz w:val="36"/>
          <w:szCs w:val="36"/>
        </w:rPr>
        <w:t>附件</w:t>
      </w:r>
      <w:r>
        <w:rPr>
          <w:rFonts w:hint="eastAsia" w:ascii="宋体" w:eastAsia="宋体"/>
          <w:b w:val="0"/>
          <w:color w:val="auto"/>
          <w:sz w:val="36"/>
          <w:szCs w:val="36"/>
          <w:lang w:val="en-US" w:eastAsia="zh-CN"/>
        </w:rPr>
        <w:t>九</w:t>
      </w:r>
      <w:r>
        <w:rPr>
          <w:rFonts w:hint="eastAsia" w:ascii="宋体" w:eastAsia="宋体"/>
          <w:b w:val="0"/>
          <w:color w:val="auto"/>
          <w:sz w:val="36"/>
          <w:szCs w:val="36"/>
        </w:rPr>
        <w:t xml:space="preserve"> </w:t>
      </w:r>
      <w:bookmarkEnd w:id="80"/>
    </w:p>
    <w:p>
      <w:pPr>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投</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标</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函</w:t>
      </w:r>
    </w:p>
    <w:p>
      <w:pPr>
        <w:autoSpaceDE w:val="0"/>
        <w:autoSpaceDN w:val="0"/>
        <w:adjustRightInd w:val="0"/>
        <w:spacing w:line="440" w:lineRule="atLeast"/>
        <w:rPr>
          <w:rFonts w:hint="eastAsia" w:ascii="宋体" w:eastAsia="宋体"/>
          <w:color w:val="auto"/>
          <w:sz w:val="22"/>
          <w:szCs w:val="22"/>
          <w:u w:val="single"/>
        </w:rPr>
      </w:pPr>
      <w:r>
        <w:rPr>
          <w:rFonts w:hint="eastAsia" w:ascii="宋体" w:eastAsia="宋体" w:cs="仿宋_GB2312"/>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（供应商全称）授权</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（授权代表名称）</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（职务、职称）为授权代表，参加贵方组织的</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（招标项目名称）（括号内填</w:t>
      </w:r>
      <w:r>
        <w:rPr>
          <w:rFonts w:hint="eastAsia" w:ascii="宋体" w:eastAsia="宋体" w:cs="仿宋_GB2312"/>
          <w:b w:val="0"/>
          <w:color w:val="auto"/>
          <w:sz w:val="22"/>
          <w:szCs w:val="22"/>
          <w:lang w:val="en-US" w:eastAsia="zh-CN"/>
        </w:rPr>
        <w:t>项目</w:t>
      </w:r>
      <w:r>
        <w:rPr>
          <w:rFonts w:hint="eastAsia" w:ascii="宋体" w:eastAsia="宋体" w:cs="仿宋_GB2312"/>
          <w:b w:val="0"/>
          <w:color w:val="auto"/>
          <w:sz w:val="22"/>
          <w:szCs w:val="22"/>
          <w:lang w:val="zh-CN"/>
        </w:rPr>
        <w:t>编号）招标的有关活动，并对该项目进行投标。为此：</w:t>
      </w:r>
      <w:r>
        <w:rPr>
          <w:rFonts w:ascii="宋体" w:eastAsia="宋体" w:cs="仿宋_GB2312"/>
          <w:b w:val="0"/>
          <w:color w:val="auto"/>
          <w:sz w:val="22"/>
          <w:szCs w:val="22"/>
          <w:lang w:val="zh-CN"/>
        </w:rPr>
        <w:t xml:space="preserve">    </w:t>
      </w:r>
    </w:p>
    <w:p>
      <w:pPr>
        <w:tabs>
          <w:tab w:val="left" w:pos="803"/>
        </w:tabs>
        <w:autoSpaceDE w:val="0"/>
        <w:autoSpaceDN w:val="0"/>
        <w:adjustRightInd w:val="0"/>
        <w:spacing w:line="440" w:lineRule="atLeast"/>
        <w:ind w:left="443"/>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1、提供投标须知规定的全部投标文件：</w:t>
      </w: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 xml:space="preserve">    2、我方承诺在合同生效后</w:t>
      </w:r>
      <w:r>
        <w:rPr>
          <w:rFonts w:hint="eastAsia" w:ascii="宋体" w:eastAsia="宋体" w:cs="仿宋_GB2312"/>
          <w:color w:val="auto"/>
          <w:sz w:val="22"/>
          <w:szCs w:val="22"/>
          <w:u w:val="single"/>
        </w:rPr>
        <w:t>按招标文件要求</w:t>
      </w:r>
      <w:r>
        <w:rPr>
          <w:rFonts w:hint="eastAsia" w:ascii="宋体" w:eastAsia="宋体" w:cs="仿宋_GB2312"/>
          <w:b w:val="0"/>
          <w:color w:val="auto"/>
          <w:sz w:val="22"/>
          <w:szCs w:val="22"/>
          <w:lang w:val="zh-CN"/>
        </w:rPr>
        <w:t>交货、完工并通过</w:t>
      </w:r>
      <w:r>
        <w:rPr>
          <w:rFonts w:hint="eastAsia" w:ascii="宋体" w:eastAsia="宋体" w:cs="仿宋_GB2312"/>
          <w:color w:val="auto"/>
          <w:sz w:val="22"/>
          <w:szCs w:val="22"/>
          <w:u w:val="single"/>
          <w:lang w:val="zh-CN"/>
        </w:rPr>
        <w:t>采购人</w:t>
      </w:r>
      <w:r>
        <w:rPr>
          <w:rFonts w:hint="eastAsia" w:ascii="宋体" w:eastAsia="宋体" w:cs="仿宋_GB2312"/>
          <w:b w:val="0"/>
          <w:color w:val="auto"/>
          <w:sz w:val="22"/>
          <w:szCs w:val="22"/>
          <w:lang w:val="zh-CN"/>
        </w:rPr>
        <w:t>组织的验收；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4、保证忠实地执行采购人、中标供应商双方所签的合同，</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并承担合同规定的责任义务。</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7、利益冲突：近三年内直至目前，我公司与本项目的采购人、采购人没有任何的隶属关系。</w:t>
      </w:r>
    </w:p>
    <w:p>
      <w:pPr>
        <w:autoSpaceDE w:val="0"/>
        <w:autoSpaceDN w:val="0"/>
        <w:adjustRightInd w:val="0"/>
        <w:spacing w:line="440" w:lineRule="atLeast"/>
        <w:ind w:firstLine="45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8、我公司</w:t>
      </w:r>
      <w:r>
        <w:rPr>
          <w:rFonts w:ascii="宋体" w:eastAsia="宋体" w:cs="仿宋_GB2312"/>
          <w:b w:val="0"/>
          <w:color w:val="auto"/>
          <w:sz w:val="22"/>
          <w:szCs w:val="22"/>
          <w:lang w:val="zh-CN"/>
        </w:rPr>
        <w:t>没有被</w:t>
      </w:r>
      <w:r>
        <w:rPr>
          <w:rFonts w:hint="eastAsia" w:ascii="宋体" w:eastAsia="宋体" w:cs="仿宋_GB2312"/>
          <w:b w:val="0"/>
          <w:color w:val="auto"/>
          <w:sz w:val="22"/>
          <w:szCs w:val="22"/>
          <w:lang w:val="zh-CN"/>
        </w:rPr>
        <w:t>浙江省财政厅、温州市财政局及文成县财政局</w:t>
      </w:r>
      <w:r>
        <w:rPr>
          <w:rFonts w:ascii="宋体" w:eastAsia="宋体" w:cs="仿宋_GB2312"/>
          <w:b w:val="0"/>
          <w:color w:val="auto"/>
          <w:sz w:val="22"/>
          <w:szCs w:val="22"/>
          <w:lang w:val="zh-CN"/>
        </w:rPr>
        <w:t>限制参加</w:t>
      </w:r>
      <w:r>
        <w:rPr>
          <w:rFonts w:hint="eastAsia" w:ascii="宋体" w:eastAsia="宋体" w:cs="仿宋_GB2312"/>
          <w:b w:val="0"/>
          <w:color w:val="auto"/>
          <w:sz w:val="22"/>
          <w:szCs w:val="22"/>
          <w:lang w:val="zh-CN"/>
        </w:rPr>
        <w:t>政府采购活动。</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9、本投标自开标之日起9</w:t>
      </w:r>
      <w:r>
        <w:rPr>
          <w:rFonts w:ascii="宋体" w:eastAsia="宋体" w:cs="仿宋_GB2312"/>
          <w:b w:val="0"/>
          <w:color w:val="auto"/>
          <w:sz w:val="22"/>
          <w:szCs w:val="22"/>
          <w:lang w:val="zh-CN"/>
        </w:rPr>
        <w:t>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电话：</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lang w:val="zh-CN"/>
        </w:rPr>
        <w:t>传真：</w:t>
      </w:r>
      <w:r>
        <w:rPr>
          <w:rFonts w:ascii="宋体" w:eastAsia="宋体" w:cs="仿宋_GB2312"/>
          <w:b w:val="0"/>
          <w:color w:val="auto"/>
          <w:sz w:val="22"/>
          <w:szCs w:val="22"/>
          <w:u w:val="single"/>
          <w:lang w:val="zh-CN"/>
        </w:rPr>
        <w:t xml:space="preserve">                 </w:t>
      </w:r>
    </w:p>
    <w:p>
      <w:pPr>
        <w:autoSpaceDE w:val="0"/>
        <w:autoSpaceDN w:val="0"/>
        <w:adjustRightInd w:val="0"/>
        <w:spacing w:line="440" w:lineRule="atLeast"/>
        <w:ind w:firstLine="1980" w:firstLineChars="900"/>
        <w:rPr>
          <w:rFonts w:hint="eastAsia" w:ascii="宋体" w:eastAsia="宋体" w:cs="仿宋_GB2312"/>
          <w:b w:val="0"/>
          <w:color w:val="auto"/>
          <w:sz w:val="22"/>
          <w:szCs w:val="22"/>
          <w:lang w:val="zh-CN"/>
        </w:rPr>
      </w:pPr>
    </w:p>
    <w:p>
      <w:pPr>
        <w:autoSpaceDE w:val="0"/>
        <w:autoSpaceDN w:val="0"/>
        <w:adjustRightInd w:val="0"/>
        <w:spacing w:line="440" w:lineRule="atLeast"/>
        <w:ind w:firstLine="1980" w:firstLineChars="9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供应商全称（盖章）：</w:t>
      </w:r>
    </w:p>
    <w:p>
      <w:pPr>
        <w:autoSpaceDE w:val="0"/>
        <w:autoSpaceDN w:val="0"/>
        <w:adjustRightInd w:val="0"/>
        <w:spacing w:line="440" w:lineRule="atLeast"/>
        <w:ind w:firstLine="1920"/>
        <w:rPr>
          <w:rFonts w:ascii="宋体" w:eastAsia="宋体" w:cs="仿宋_GB2312"/>
          <w:b w:val="0"/>
          <w:color w:val="auto"/>
          <w:sz w:val="22"/>
          <w:szCs w:val="22"/>
          <w:lang w:val="zh-CN"/>
        </w:rPr>
      </w:pP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授权代表（签字）：</w:t>
      </w:r>
    </w:p>
    <w:p>
      <w:pPr>
        <w:autoSpaceDE w:val="0"/>
        <w:autoSpaceDN w:val="0"/>
        <w:adjustRightInd w:val="0"/>
        <w:spacing w:line="440" w:lineRule="atLeast"/>
        <w:ind w:firstLine="216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jc w:val="left"/>
        <w:rPr>
          <w:rFonts w:hint="eastAsia" w:ascii="宋体" w:eastAsia="宋体" w:cs="仿宋_GB2312"/>
          <w:b w:val="0"/>
          <w:color w:val="auto"/>
          <w:sz w:val="30"/>
          <w:szCs w:val="30"/>
          <w:lang w:val="zh-CN"/>
        </w:rPr>
      </w:pPr>
    </w:p>
    <w:p>
      <w:pPr>
        <w:spacing w:line="430" w:lineRule="atLeast"/>
        <w:rPr>
          <w:rFonts w:hint="eastAsia" w:ascii="宋体" w:eastAsia="宋体"/>
          <w:b w:val="0"/>
          <w:color w:val="auto"/>
          <w:sz w:val="22"/>
          <w:szCs w:val="22"/>
        </w:rPr>
      </w:pPr>
      <w:bookmarkStart w:id="81" w:name="_Toc295828980"/>
    </w:p>
    <w:p>
      <w:pPr>
        <w:spacing w:line="430" w:lineRule="atLeast"/>
        <w:rPr>
          <w:rFonts w:hint="eastAsia" w:ascii="宋体" w:eastAsia="宋体"/>
          <w:b w:val="0"/>
          <w:color w:val="auto"/>
          <w:sz w:val="22"/>
          <w:szCs w:val="22"/>
        </w:rPr>
      </w:pPr>
    </w:p>
    <w:p>
      <w:pPr>
        <w:spacing w:line="430" w:lineRule="atLeast"/>
        <w:rPr>
          <w:rFonts w:hint="eastAsia" w:ascii="宋体" w:eastAsia="宋体"/>
          <w:b w:val="0"/>
          <w:color w:val="auto"/>
          <w:sz w:val="22"/>
          <w:szCs w:val="22"/>
        </w:rPr>
      </w:pPr>
    </w:p>
    <w:p>
      <w:pPr>
        <w:spacing w:line="430" w:lineRule="atLeast"/>
        <w:rPr>
          <w:rFonts w:hint="eastAsia" w:ascii="宋体" w:eastAsia="宋体"/>
          <w:b w:val="0"/>
          <w:color w:val="auto"/>
          <w:sz w:val="22"/>
          <w:szCs w:val="22"/>
        </w:rPr>
      </w:pPr>
    </w:p>
    <w:p>
      <w:pPr>
        <w:spacing w:line="430" w:lineRule="atLeast"/>
        <w:rPr>
          <w:rFonts w:ascii="宋体" w:eastAsia="宋体"/>
          <w:b w:val="0"/>
          <w:color w:val="auto"/>
          <w:sz w:val="36"/>
          <w:szCs w:val="36"/>
        </w:rPr>
      </w:pPr>
      <w:r>
        <w:rPr>
          <w:rFonts w:hint="eastAsia" w:ascii="宋体" w:eastAsia="宋体"/>
          <w:b w:val="0"/>
          <w:color w:val="auto"/>
          <w:sz w:val="36"/>
          <w:szCs w:val="36"/>
        </w:rPr>
        <w:t>附件</w:t>
      </w:r>
      <w:r>
        <w:rPr>
          <w:rFonts w:hint="eastAsia" w:ascii="宋体" w:eastAsia="宋体"/>
          <w:b w:val="0"/>
          <w:color w:val="auto"/>
          <w:sz w:val="36"/>
          <w:szCs w:val="36"/>
          <w:lang w:val="en-US" w:eastAsia="zh-CN"/>
        </w:rPr>
        <w:t>十</w:t>
      </w:r>
      <w:r>
        <w:rPr>
          <w:rFonts w:hint="eastAsia" w:ascii="宋体" w:eastAsia="宋体"/>
          <w:b w:val="0"/>
          <w:color w:val="auto"/>
          <w:sz w:val="36"/>
          <w:szCs w:val="36"/>
        </w:rPr>
        <w:t xml:space="preserve"> </w:t>
      </w:r>
    </w:p>
    <w:p>
      <w:pPr>
        <w:tabs>
          <w:tab w:val="left" w:pos="1080"/>
        </w:tabs>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pPr>
        <w:autoSpaceDE w:val="0"/>
        <w:autoSpaceDN w:val="0"/>
        <w:adjustRightInd w:val="0"/>
        <w:spacing w:line="440" w:lineRule="atLeast"/>
        <w:jc w:val="center"/>
        <w:rPr>
          <w:rFonts w:ascii="宋体" w:eastAsia="宋体" w:cs="仿宋_GB2312"/>
          <w:b w:val="0"/>
          <w:color w:val="auto"/>
          <w:sz w:val="22"/>
          <w:szCs w:val="22"/>
          <w:lang w:val="zh-CN"/>
        </w:rPr>
      </w:pPr>
    </w:p>
    <w:p>
      <w:pPr>
        <w:spacing w:line="48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pPr>
        <w:spacing w:line="360" w:lineRule="auto"/>
        <w:ind w:left="1260"/>
        <w:rPr>
          <w:rFonts w:hint="eastAsia" w:ascii="宋体" w:eastAsia="宋体"/>
          <w:b w:val="0"/>
          <w:color w:val="auto"/>
          <w:sz w:val="22"/>
          <w:szCs w:val="22"/>
        </w:rPr>
      </w:pP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（签字）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pacing w:line="480" w:lineRule="auto"/>
        <w:ind w:left="1" w:firstLine="2510" w:firstLineChars="1141"/>
        <w:rPr>
          <w:rFonts w:hint="eastAsia"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pacing w:line="480" w:lineRule="auto"/>
        <w:ind w:left="1" w:firstLine="422" w:firstLineChars="192"/>
        <w:rPr>
          <w:rFonts w:hint="eastAsia" w:ascii="宋体" w:eastAsia="宋体"/>
          <w:b w:val="0"/>
          <w:color w:val="auto"/>
          <w:sz w:val="22"/>
          <w:szCs w:val="22"/>
        </w:rPr>
      </w:pPr>
      <w:r>
        <w:rPr>
          <w:rFonts w:hint="eastAsia" w:ascii="宋体" w:eastAsia="宋体"/>
          <w:b w:val="0"/>
          <w:color w:val="auto"/>
          <w:sz w:val="22"/>
          <w:szCs w:val="22"/>
        </w:rPr>
        <w:t xml:space="preserve">                   供应商：</w:t>
      </w:r>
      <w:r>
        <w:rPr>
          <w:rFonts w:hint="eastAsia" w:ascii="宋体" w:eastAsia="宋体"/>
          <w:b w:val="0"/>
          <w:color w:val="auto"/>
          <w:sz w:val="22"/>
          <w:szCs w:val="22"/>
          <w:u w:val="single"/>
        </w:rPr>
        <w:t xml:space="preserve">                                      （盖章）</w:t>
      </w:r>
    </w:p>
    <w:p>
      <w:pPr>
        <w:spacing w:line="48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法定代表人：</w:t>
      </w:r>
      <w:r>
        <w:rPr>
          <w:rFonts w:hint="eastAsia" w:ascii="宋体" w:eastAsia="宋体"/>
          <w:b w:val="0"/>
          <w:color w:val="auto"/>
          <w:sz w:val="22"/>
          <w:szCs w:val="22"/>
          <w:u w:val="single"/>
        </w:rPr>
        <w:t xml:space="preserve">                            （签字或盖章）</w:t>
      </w:r>
    </w:p>
    <w:p>
      <w:pPr>
        <w:spacing w:line="480" w:lineRule="auto"/>
        <w:ind w:right="440" w:firstLine="330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6722" w:type="dxa"/>
            <w:noWrap w:val="0"/>
            <w:vAlign w:val="center"/>
          </w:tcPr>
          <w:p>
            <w:pPr>
              <w:pStyle w:val="23"/>
              <w:spacing w:line="440" w:lineRule="atLeast"/>
              <w:jc w:val="center"/>
              <w:rPr>
                <w:rFonts w:hint="eastAsia" w:hAnsi="宋体" w:eastAsia="宋体"/>
                <w:b w:val="0"/>
                <w:color w:val="auto"/>
                <w:sz w:val="36"/>
              </w:rPr>
            </w:pPr>
            <w:r>
              <w:rPr>
                <w:rFonts w:hint="eastAsia" w:hAnsi="宋体" w:eastAsia="宋体"/>
                <w:color w:val="auto"/>
                <w:sz w:val="36"/>
              </w:rPr>
              <w:t>粘贴授权代表身份证复印件或影印件</w:t>
            </w:r>
          </w:p>
        </w:tc>
      </w:tr>
    </w:tbl>
    <w:p>
      <w:pPr>
        <w:pStyle w:val="23"/>
        <w:adjustRightInd w:val="0"/>
        <w:snapToGrid w:val="0"/>
        <w:spacing w:line="580" w:lineRule="atLeast"/>
        <w:jc w:val="center"/>
        <w:rPr>
          <w:rFonts w:hint="eastAsia" w:hAnsi="宋体" w:eastAsia="宋体"/>
          <w:b w:val="0"/>
          <w:color w:val="auto"/>
          <w:sz w:val="22"/>
          <w:szCs w:val="22"/>
        </w:rPr>
      </w:pPr>
    </w:p>
    <w:p>
      <w:pPr>
        <w:pStyle w:val="23"/>
        <w:snapToGrid w:val="0"/>
        <w:spacing w:line="580" w:lineRule="atLeast"/>
        <w:rPr>
          <w:rFonts w:hint="eastAsia" w:hAnsi="宋体" w:eastAsia="宋体" w:cs="Arial"/>
          <w:color w:val="auto"/>
          <w:sz w:val="22"/>
          <w:szCs w:val="22"/>
          <w:u w:val="thick"/>
        </w:rPr>
      </w:pPr>
    </w:p>
    <w:p>
      <w:pPr>
        <w:pStyle w:val="23"/>
        <w:snapToGrid w:val="0"/>
        <w:spacing w:line="580" w:lineRule="atLeast"/>
        <w:rPr>
          <w:rFonts w:hint="eastAsia" w:hAnsi="宋体" w:eastAsia="宋体" w:cs="Arial"/>
          <w:color w:val="auto"/>
          <w:sz w:val="22"/>
          <w:szCs w:val="22"/>
          <w:u w:val="thick"/>
        </w:rPr>
      </w:pPr>
    </w:p>
    <w:p>
      <w:pPr>
        <w:pStyle w:val="23"/>
        <w:adjustRightInd w:val="0"/>
        <w:snapToGrid w:val="0"/>
        <w:spacing w:line="360" w:lineRule="exact"/>
        <w:rPr>
          <w:rFonts w:hAnsi="宋体" w:eastAsia="宋体"/>
          <w:b w:val="0"/>
          <w:color w:val="auto"/>
          <w:sz w:val="22"/>
        </w:rPr>
      </w:pPr>
    </w:p>
    <w:tbl>
      <w:tblPr>
        <w:tblStyle w:val="38"/>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722" w:type="dxa"/>
            <w:noWrap w:val="0"/>
            <w:vAlign w:val="center"/>
          </w:tcPr>
          <w:p>
            <w:pPr>
              <w:pStyle w:val="23"/>
              <w:spacing w:line="440" w:lineRule="atLeast"/>
              <w:jc w:val="center"/>
              <w:rPr>
                <w:rFonts w:hint="eastAsia" w:hAnsi="宋体" w:eastAsia="宋体"/>
                <w:b w:val="0"/>
                <w:color w:val="auto"/>
                <w:sz w:val="36"/>
              </w:rPr>
            </w:pPr>
            <w:r>
              <w:rPr>
                <w:rFonts w:hint="eastAsia" w:hAnsi="宋体" w:eastAsia="宋体"/>
                <w:color w:val="auto"/>
                <w:sz w:val="36"/>
              </w:rPr>
              <w:t>粘贴法定代表人身份证复印件或影印件</w:t>
            </w:r>
          </w:p>
        </w:tc>
      </w:tr>
    </w:tbl>
    <w:p>
      <w:pPr>
        <w:autoSpaceDE w:val="0"/>
        <w:autoSpaceDN w:val="0"/>
        <w:adjustRightInd w:val="0"/>
        <w:spacing w:line="440" w:lineRule="atLeast"/>
        <w:rPr>
          <w:rFonts w:hint="eastAsia" w:ascii="宋体" w:eastAsia="宋体" w:cs="仿宋_GB2312"/>
          <w:b w:val="0"/>
          <w:color w:val="auto"/>
          <w:sz w:val="36"/>
          <w:szCs w:val="36"/>
          <w:lang w:val="zh-CN"/>
        </w:rPr>
      </w:pPr>
    </w:p>
    <w:p>
      <w:pPr>
        <w:pStyle w:val="17"/>
        <w:rPr>
          <w:rFonts w:hint="eastAsia" w:ascii="宋体" w:eastAsia="宋体" w:cs="仿宋_GB2312"/>
          <w:b/>
          <w:color w:val="auto"/>
          <w:sz w:val="36"/>
          <w:szCs w:val="36"/>
          <w:lang w:val="zh-CN"/>
        </w:rPr>
      </w:pPr>
    </w:p>
    <w:p>
      <w:pPr>
        <w:pStyle w:val="17"/>
        <w:rPr>
          <w:rFonts w:hint="eastAsia" w:ascii="宋体" w:eastAsia="宋体" w:cs="仿宋_GB2312"/>
          <w:b/>
          <w:color w:val="auto"/>
          <w:sz w:val="36"/>
          <w:szCs w:val="36"/>
          <w:lang w:val="zh-CN"/>
        </w:rPr>
      </w:pPr>
    </w:p>
    <w:p>
      <w:pPr>
        <w:pStyle w:val="17"/>
        <w:rPr>
          <w:rFonts w:hint="eastAsia" w:ascii="宋体" w:eastAsia="宋体" w:cs="仿宋_GB2312"/>
          <w:b/>
          <w:color w:val="auto"/>
          <w:sz w:val="36"/>
          <w:szCs w:val="36"/>
          <w:lang w:val="zh-CN"/>
        </w:rPr>
      </w:pPr>
    </w:p>
    <w:bookmarkEnd w:id="81"/>
    <w:p>
      <w:pPr>
        <w:snapToGrid w:val="0"/>
        <w:spacing w:line="500" w:lineRule="atLeast"/>
        <w:rPr>
          <w:rFonts w:hint="eastAsia" w:ascii="宋体" w:eastAsia="宋体"/>
          <w:b w:val="0"/>
          <w:color w:val="auto"/>
          <w:sz w:val="30"/>
          <w:szCs w:val="30"/>
          <w:lang w:val="en-US" w:eastAsia="zh-CN"/>
        </w:rPr>
      </w:pPr>
      <w:r>
        <w:rPr>
          <w:rFonts w:hint="eastAsia" w:ascii="宋体" w:eastAsia="宋体"/>
          <w:b w:val="0"/>
          <w:color w:val="auto"/>
          <w:sz w:val="30"/>
          <w:szCs w:val="30"/>
        </w:rPr>
        <w:t>附件十</w:t>
      </w:r>
      <w:r>
        <w:rPr>
          <w:rFonts w:hint="eastAsia" w:ascii="宋体" w:eastAsia="宋体"/>
          <w:b w:val="0"/>
          <w:color w:val="auto"/>
          <w:sz w:val="30"/>
          <w:szCs w:val="30"/>
          <w:lang w:val="en-US" w:eastAsia="zh-CN"/>
        </w:rPr>
        <w:t>一</w:t>
      </w:r>
    </w:p>
    <w:p>
      <w:pPr>
        <w:snapToGrid w:val="0"/>
        <w:spacing w:line="500" w:lineRule="atLeast"/>
        <w:jc w:val="center"/>
        <w:rPr>
          <w:rFonts w:ascii="宋体" w:eastAsia="宋体"/>
          <w:b w:val="0"/>
          <w:color w:val="auto"/>
          <w:sz w:val="36"/>
          <w:szCs w:val="36"/>
          <w:lang w:val="zh-CN"/>
        </w:rPr>
      </w:pPr>
      <w:r>
        <w:rPr>
          <w:rFonts w:hint="eastAsia" w:ascii="宋体" w:eastAsia="宋体"/>
          <w:b w:val="0"/>
          <w:color w:val="auto"/>
          <w:sz w:val="36"/>
          <w:szCs w:val="36"/>
          <w:lang w:val="zh-CN"/>
        </w:rPr>
        <w:t>法定代表人诚信投标承诺书</w:t>
      </w:r>
    </w:p>
    <w:p>
      <w:pPr>
        <w:spacing w:line="460" w:lineRule="atLeast"/>
        <w:jc w:val="left"/>
        <w:rPr>
          <w:rFonts w:ascii="宋体" w:eastAsia="宋体"/>
          <w:b w:val="0"/>
          <w:color w:val="auto"/>
          <w:sz w:val="22"/>
        </w:rPr>
      </w:pPr>
      <w:r>
        <w:rPr>
          <w:rFonts w:hint="eastAsia" w:ascii="宋体" w:eastAsia="宋体"/>
          <w:b w:val="0"/>
          <w:color w:val="auto"/>
          <w:sz w:val="22"/>
        </w:rPr>
        <w:t>本人以企业法定代表人的身份郑重承诺：</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将遵循公开、公平、公正和诚信信用的原则参加</w:t>
      </w:r>
      <w:r>
        <w:rPr>
          <w:rFonts w:hint="eastAsia" w:ascii="宋体" w:eastAsia="宋体" w:cs="楷体_GB2312"/>
          <w:b w:val="0"/>
          <w:color w:val="auto"/>
          <w:sz w:val="22"/>
          <w:u w:val="single"/>
        </w:rPr>
        <w:t xml:space="preserve">              项目（招标编号：   ）</w:t>
      </w:r>
      <w:r>
        <w:rPr>
          <w:rFonts w:hint="eastAsia" w:ascii="宋体" w:eastAsia="宋体"/>
          <w:b w:val="0"/>
          <w:color w:val="auto"/>
          <w:sz w:val="22"/>
        </w:rPr>
        <w:t>的投标；</w:t>
      </w:r>
    </w:p>
    <w:p>
      <w:pPr>
        <w:spacing w:line="460" w:lineRule="atLeast"/>
        <w:ind w:firstLine="440" w:firstLineChars="200"/>
        <w:jc w:val="left"/>
        <w:rPr>
          <w:rFonts w:ascii="宋体" w:eastAsia="宋体"/>
          <w:b w:val="0"/>
          <w:color w:val="auto"/>
          <w:sz w:val="22"/>
          <w:u w:val="single"/>
        </w:rPr>
      </w:pPr>
      <w:r>
        <w:rPr>
          <w:rFonts w:hint="eastAsia" w:ascii="宋体" w:eastAsia="宋体"/>
          <w:b w:val="0"/>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二、投标文件所提供的一切材料都是真实、有效、合法的。</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三、不与其他投标供应商相互串通投标报价，不排挤其他投标人的公平竞争，不损害招标人或其他投标人的合法权益。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四、不与采购人或采购机构串通投标，不损害国家利益，社会公共利益或其他人的合法权益。</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五、不向采购人或者评标委员会成员行贿以牟取中标。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六、不以其他人名义投标或者以其他方式弄虚作假，骗取中标。</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七、不在开标后进行虚假恶意投诉。</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八、我单位没有被政府机关</w:t>
      </w:r>
      <w:r>
        <w:rPr>
          <w:rFonts w:ascii="宋体" w:eastAsia="宋体"/>
          <w:b w:val="0"/>
          <w:color w:val="auto"/>
          <w:sz w:val="22"/>
        </w:rPr>
        <w:t>列入失信被执行人</w:t>
      </w:r>
      <w:r>
        <w:rPr>
          <w:rFonts w:hint="eastAsia" w:ascii="宋体" w:eastAsia="宋体"/>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rPr>
        <w:t>的情形：</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 xml:space="preserve">九、没有被财政部门限制参加政府采购活动或曾被财政部门限制参加政府采购活动但已不在限制期内。    </w:t>
      </w:r>
    </w:p>
    <w:p>
      <w:pPr>
        <w:spacing w:line="460" w:lineRule="atLeast"/>
        <w:ind w:firstLine="440" w:firstLineChars="200"/>
        <w:jc w:val="left"/>
        <w:rPr>
          <w:rFonts w:ascii="宋体" w:eastAsia="宋体"/>
          <w:b w:val="0"/>
          <w:color w:val="auto"/>
          <w:sz w:val="22"/>
        </w:rPr>
      </w:pPr>
      <w:r>
        <w:rPr>
          <w:rFonts w:hint="eastAsia" w:ascii="宋体" w:eastAsia="宋体"/>
          <w:b w:val="0"/>
          <w:color w:val="auto"/>
          <w:sz w:val="22"/>
        </w:rPr>
        <w:t>十、参与本项目政府采购活动3年内没有重大违法记录情况。</w:t>
      </w:r>
    </w:p>
    <w:p>
      <w:pPr>
        <w:spacing w:line="460" w:lineRule="atLeast"/>
        <w:ind w:firstLine="440" w:firstLineChars="200"/>
        <w:rPr>
          <w:rFonts w:ascii="宋体" w:eastAsia="宋体"/>
          <w:b w:val="0"/>
          <w:color w:val="auto"/>
          <w:sz w:val="22"/>
        </w:rPr>
      </w:pPr>
      <w:r>
        <w:rPr>
          <w:rFonts w:hint="eastAsia" w:ascii="宋体" w:eastAsia="宋体"/>
          <w:b w:val="0"/>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hint="eastAsia" w:ascii="宋体" w:eastAsia="宋体"/>
          <w:b w:val="0"/>
          <w:color w:val="auto"/>
          <w:sz w:val="22"/>
        </w:rPr>
      </w:pPr>
    </w:p>
    <w:p>
      <w:pPr>
        <w:spacing w:line="460" w:lineRule="atLeast"/>
        <w:ind w:right="1120"/>
        <w:rPr>
          <w:rFonts w:hint="eastAsia" w:ascii="宋体" w:eastAsia="宋体"/>
          <w:b w:val="0"/>
          <w:color w:val="auto"/>
          <w:sz w:val="22"/>
        </w:rPr>
      </w:pPr>
      <w:r>
        <w:rPr>
          <w:rFonts w:hint="eastAsia" w:ascii="宋体" w:eastAsia="宋体"/>
          <w:b w:val="0"/>
          <w:color w:val="auto"/>
          <w:sz w:val="22"/>
        </w:rPr>
        <w:t>投标供应商（盖章）</w:t>
      </w:r>
    </w:p>
    <w:p>
      <w:pPr>
        <w:spacing w:line="460" w:lineRule="atLeast"/>
        <w:ind w:right="1120"/>
        <w:rPr>
          <w:rFonts w:ascii="宋体" w:eastAsia="宋体"/>
          <w:b w:val="0"/>
          <w:color w:val="auto"/>
          <w:sz w:val="22"/>
        </w:rPr>
      </w:pPr>
      <w:r>
        <w:rPr>
          <w:rFonts w:hint="eastAsia" w:ascii="宋体" w:eastAsia="宋体"/>
          <w:b w:val="0"/>
          <w:color w:val="auto"/>
          <w:sz w:val="22"/>
        </w:rPr>
        <w:t>法定代表人（签字或盖章）：</w:t>
      </w:r>
    </w:p>
    <w:p>
      <w:pPr>
        <w:snapToGrid w:val="0"/>
        <w:spacing w:line="500" w:lineRule="atLeast"/>
        <w:rPr>
          <w:rFonts w:hint="eastAsia" w:ascii="宋体" w:eastAsia="宋体"/>
          <w:b w:val="0"/>
          <w:color w:val="auto"/>
          <w:sz w:val="30"/>
          <w:szCs w:val="30"/>
        </w:rPr>
      </w:pPr>
      <w:r>
        <w:rPr>
          <w:rFonts w:hint="eastAsia" w:ascii="宋体" w:eastAsia="宋体"/>
          <w:b w:val="0"/>
          <w:color w:val="auto"/>
          <w:sz w:val="22"/>
        </w:rPr>
        <w:t xml:space="preserve">承诺书签署日期：  </w:t>
      </w:r>
    </w:p>
    <w:p>
      <w:pPr>
        <w:pStyle w:val="57"/>
        <w:rPr>
          <w:rFonts w:hint="eastAsia" w:ascii="宋体"/>
          <w:bCs w:val="0"/>
          <w:color w:val="FF0000"/>
          <w:sz w:val="22"/>
          <w:szCs w:val="22"/>
          <w:lang w:bidi="ar"/>
        </w:rPr>
      </w:pPr>
    </w:p>
    <w:p>
      <w:pPr>
        <w:pStyle w:val="16"/>
        <w:rPr>
          <w:rFonts w:hint="eastAsia" w:ascii="宋体"/>
          <w:bCs/>
          <w:color w:val="FF0000"/>
          <w:sz w:val="22"/>
          <w:szCs w:val="22"/>
          <w:lang w:bidi="ar"/>
        </w:rPr>
      </w:pPr>
    </w:p>
    <w:p>
      <w:pPr>
        <w:pStyle w:val="23"/>
        <w:widowControl/>
        <w:jc w:val="left"/>
        <w:textAlignment w:val="center"/>
        <w:rPr>
          <w:rFonts w:hAnsi="宋体" w:eastAsia="宋体"/>
          <w:b w:val="0"/>
          <w:color w:val="auto"/>
          <w:sz w:val="22"/>
          <w:szCs w:val="22"/>
        </w:rPr>
      </w:pPr>
    </w:p>
    <w:p>
      <w:pPr>
        <w:spacing w:line="430" w:lineRule="atLeast"/>
        <w:rPr>
          <w:rFonts w:hint="eastAsia" w:ascii="宋体" w:eastAsia="宋体"/>
          <w:b w:val="0"/>
          <w:color w:val="auto"/>
          <w:sz w:val="32"/>
          <w:szCs w:val="32"/>
        </w:rPr>
      </w:pPr>
      <w:r>
        <w:rPr>
          <w:rFonts w:hint="eastAsia" w:ascii="宋体" w:eastAsia="宋体"/>
          <w:b w:val="0"/>
          <w:color w:val="auto"/>
          <w:sz w:val="32"/>
          <w:szCs w:val="32"/>
        </w:rPr>
        <w:t>附件</w:t>
      </w:r>
      <w:r>
        <w:rPr>
          <w:rFonts w:hint="eastAsia" w:ascii="宋体" w:eastAsia="宋体"/>
          <w:b w:val="0"/>
          <w:color w:val="auto"/>
          <w:sz w:val="32"/>
          <w:szCs w:val="32"/>
          <w:lang w:val="en-US" w:eastAsia="zh-CN"/>
        </w:rPr>
        <w:t>十二</w:t>
      </w:r>
      <w:r>
        <w:rPr>
          <w:rFonts w:hint="eastAsia" w:ascii="宋体" w:eastAsia="宋体"/>
          <w:b w:val="0"/>
          <w:color w:val="auto"/>
          <w:sz w:val="32"/>
          <w:szCs w:val="32"/>
          <w:lang w:val="en-US" w:eastAsia="zh-CN"/>
        </w:rPr>
        <w:t xml:space="preserve"> </w:t>
      </w:r>
    </w:p>
    <w:p>
      <w:pPr>
        <w:pStyle w:val="23"/>
        <w:adjustRightInd w:val="0"/>
        <w:snapToGrid w:val="0"/>
        <w:spacing w:line="440" w:lineRule="atLeast"/>
        <w:jc w:val="center"/>
        <w:rPr>
          <w:rFonts w:hint="eastAsia" w:ascii="宋体" w:hAnsi="Courier New" w:eastAsia="宋体" w:cs="宋体"/>
          <w:b w:val="0"/>
          <w:bCs w:val="0"/>
          <w:color w:val="auto"/>
          <w:sz w:val="32"/>
          <w:szCs w:val="32"/>
        </w:rPr>
      </w:pPr>
      <w:r>
        <w:rPr>
          <w:rFonts w:hint="eastAsia" w:ascii="宋体" w:hAnsi="Courier New" w:eastAsia="宋体" w:cs="宋体"/>
          <w:b w:val="0"/>
          <w:bCs w:val="0"/>
          <w:color w:val="auto"/>
          <w:sz w:val="32"/>
          <w:szCs w:val="32"/>
          <w:lang w:val="en-US" w:eastAsia="zh-CN"/>
        </w:rPr>
        <w:t>投标人</w:t>
      </w:r>
      <w:r>
        <w:rPr>
          <w:rFonts w:hint="eastAsia" w:ascii="宋体" w:hAnsi="Courier New" w:eastAsia="宋体" w:cs="宋体"/>
          <w:b w:val="0"/>
          <w:bCs w:val="0"/>
          <w:color w:val="auto"/>
          <w:sz w:val="32"/>
          <w:szCs w:val="32"/>
        </w:rPr>
        <w:t>201</w:t>
      </w:r>
      <w:r>
        <w:rPr>
          <w:rFonts w:hint="eastAsia" w:ascii="宋体" w:hAnsi="Courier New" w:eastAsia="宋体" w:cs="宋体"/>
          <w:b w:val="0"/>
          <w:bCs w:val="0"/>
          <w:color w:val="auto"/>
          <w:sz w:val="32"/>
          <w:szCs w:val="32"/>
          <w:lang w:val="en-US" w:eastAsia="zh-CN"/>
        </w:rPr>
        <w:t>9</w:t>
      </w:r>
      <w:r>
        <w:rPr>
          <w:rFonts w:hint="eastAsia" w:ascii="宋体" w:hAnsi="Courier New" w:eastAsia="宋体" w:cs="宋体"/>
          <w:b w:val="0"/>
          <w:bCs w:val="0"/>
          <w:color w:val="auto"/>
          <w:sz w:val="32"/>
          <w:szCs w:val="32"/>
        </w:rPr>
        <w:t>年至今同类项目业绩</w:t>
      </w:r>
      <w:r>
        <w:rPr>
          <w:rFonts w:hint="eastAsia" w:ascii="宋体" w:hAnsi="Courier New" w:eastAsia="宋体" w:cs="宋体"/>
          <w:b w:val="0"/>
          <w:bCs w:val="0"/>
          <w:color w:val="auto"/>
          <w:sz w:val="32"/>
          <w:szCs w:val="32"/>
          <w:lang w:val="en-US" w:eastAsia="zh-CN"/>
        </w:rPr>
        <w:t>或</w:t>
      </w:r>
      <w:r>
        <w:rPr>
          <w:rFonts w:hint="eastAsia" w:ascii="宋体" w:hAnsi="Courier New" w:eastAsia="宋体" w:cs="宋体"/>
          <w:b w:val="0"/>
          <w:bCs w:val="0"/>
          <w:color w:val="auto"/>
          <w:sz w:val="32"/>
          <w:szCs w:val="32"/>
        </w:rPr>
        <w:t>同类</w:t>
      </w:r>
      <w:r>
        <w:rPr>
          <w:rFonts w:hint="eastAsia" w:ascii="宋体" w:hAnsi="Courier New" w:eastAsia="宋体" w:cs="宋体"/>
          <w:b w:val="0"/>
          <w:bCs w:val="0"/>
          <w:color w:val="auto"/>
          <w:sz w:val="32"/>
          <w:szCs w:val="32"/>
          <w:lang w:eastAsia="zh-CN"/>
        </w:rPr>
        <w:t>产品</w:t>
      </w:r>
      <w:r>
        <w:rPr>
          <w:rFonts w:hint="eastAsia" w:ascii="宋体" w:hAnsi="Courier New" w:eastAsia="宋体" w:cs="宋体"/>
          <w:b w:val="0"/>
          <w:bCs w:val="0"/>
          <w:color w:val="auto"/>
          <w:sz w:val="32"/>
          <w:szCs w:val="32"/>
        </w:rPr>
        <w:t>销售业绩（提供</w:t>
      </w:r>
      <w:r>
        <w:rPr>
          <w:rFonts w:hint="eastAsia" w:ascii="宋体" w:hAnsi="Courier New" w:eastAsia="宋体" w:cs="宋体"/>
          <w:b w:val="0"/>
          <w:bCs w:val="0"/>
          <w:color w:val="auto"/>
          <w:sz w:val="32"/>
          <w:szCs w:val="32"/>
          <w:lang w:val="en-US" w:eastAsia="zh-CN"/>
        </w:rPr>
        <w:t>成交（中标）通知书或</w:t>
      </w:r>
      <w:r>
        <w:rPr>
          <w:rFonts w:hint="eastAsia" w:ascii="宋体" w:hAnsi="Courier New" w:eastAsia="宋体" w:cs="宋体"/>
          <w:b w:val="0"/>
          <w:bCs w:val="0"/>
          <w:color w:val="auto"/>
          <w:sz w:val="32"/>
          <w:szCs w:val="32"/>
        </w:rPr>
        <w:t>合同复印件加盖公章）</w:t>
      </w:r>
    </w:p>
    <w:tbl>
      <w:tblPr>
        <w:tblStyle w:val="38"/>
        <w:tblW w:w="0" w:type="auto"/>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center"/>
          </w:tcPr>
          <w:p>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68" w:type="dxa"/>
            <w:noWrap w:val="0"/>
            <w:vAlign w:val="center"/>
          </w:tcPr>
          <w:p>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合同编号</w:t>
            </w:r>
          </w:p>
        </w:tc>
        <w:tc>
          <w:tcPr>
            <w:tcW w:w="983" w:type="dxa"/>
            <w:noWrap w:val="0"/>
            <w:vAlign w:val="center"/>
          </w:tcPr>
          <w:p>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用户名称</w:t>
            </w:r>
          </w:p>
        </w:tc>
        <w:tc>
          <w:tcPr>
            <w:tcW w:w="983" w:type="dxa"/>
            <w:noWrap w:val="0"/>
            <w:vAlign w:val="center"/>
          </w:tcPr>
          <w:p>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设备型号</w:t>
            </w:r>
          </w:p>
        </w:tc>
        <w:tc>
          <w:tcPr>
            <w:tcW w:w="983" w:type="dxa"/>
            <w:noWrap w:val="0"/>
            <w:vAlign w:val="center"/>
          </w:tcPr>
          <w:p>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数量</w:t>
            </w:r>
          </w:p>
        </w:tc>
        <w:tc>
          <w:tcPr>
            <w:tcW w:w="983" w:type="dxa"/>
            <w:noWrap w:val="0"/>
            <w:vAlign w:val="center"/>
          </w:tcPr>
          <w:p>
            <w:pPr>
              <w:jc w:val="center"/>
              <w:rPr>
                <w:rFonts w:hint="eastAsia"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983" w:type="dxa"/>
            <w:noWrap w:val="0"/>
            <w:vAlign w:val="center"/>
          </w:tcPr>
          <w:p>
            <w:pPr>
              <w:jc w:val="center"/>
              <w:rPr>
                <w:rFonts w:hint="eastAsia" w:ascii="宋体" w:eastAsia="宋体"/>
                <w:b w:val="0"/>
                <w:caps/>
                <w:color w:val="auto"/>
                <w:spacing w:val="20"/>
                <w:sz w:val="22"/>
                <w:szCs w:val="22"/>
              </w:rPr>
            </w:pPr>
            <w:r>
              <w:rPr>
                <w:rFonts w:hint="eastAsia" w:ascii="宋体" w:eastAsia="宋体"/>
                <w:b w:val="0"/>
                <w:color w:val="auto"/>
                <w:spacing w:val="20"/>
                <w:sz w:val="22"/>
                <w:szCs w:val="22"/>
              </w:rPr>
              <w:t>签约日期</w:t>
            </w:r>
          </w:p>
        </w:tc>
        <w:tc>
          <w:tcPr>
            <w:tcW w:w="983"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45"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64" w:hRule="atLeast"/>
        </w:trPr>
        <w:tc>
          <w:tcPr>
            <w:tcW w:w="925" w:type="dxa"/>
            <w:noWrap w:val="0"/>
            <w:vAlign w:val="top"/>
          </w:tcPr>
          <w:p>
            <w:pPr>
              <w:spacing w:line="360" w:lineRule="auto"/>
              <w:rPr>
                <w:rFonts w:hint="eastAsia" w:ascii="宋体" w:eastAsia="宋体"/>
                <w:b w:val="0"/>
                <w:color w:val="auto"/>
                <w:spacing w:val="20"/>
                <w:sz w:val="22"/>
                <w:szCs w:val="22"/>
              </w:rPr>
            </w:pPr>
          </w:p>
        </w:tc>
        <w:tc>
          <w:tcPr>
            <w:tcW w:w="1268"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c>
          <w:tcPr>
            <w:tcW w:w="983" w:type="dxa"/>
            <w:noWrap w:val="0"/>
            <w:vAlign w:val="top"/>
          </w:tcPr>
          <w:p>
            <w:pPr>
              <w:spacing w:line="360" w:lineRule="auto"/>
              <w:rPr>
                <w:rFonts w:hint="eastAsia" w:ascii="宋体" w:eastAsia="宋体"/>
                <w:b w:val="0"/>
                <w:color w:val="auto"/>
                <w:spacing w:val="20"/>
                <w:sz w:val="22"/>
                <w:szCs w:val="22"/>
              </w:rPr>
            </w:pPr>
          </w:p>
        </w:tc>
      </w:tr>
    </w:tbl>
    <w:p>
      <w:pPr>
        <w:pStyle w:val="23"/>
        <w:widowControl/>
        <w:jc w:val="left"/>
        <w:textAlignment w:val="center"/>
        <w:rPr>
          <w:rFonts w:hAnsi="宋体" w:eastAsia="宋体"/>
          <w:b w:val="0"/>
          <w:color w:val="auto"/>
          <w:sz w:val="22"/>
          <w:szCs w:val="22"/>
        </w:rPr>
      </w:pPr>
    </w:p>
    <w:p>
      <w:pPr>
        <w:pStyle w:val="23"/>
        <w:widowControl/>
        <w:jc w:val="left"/>
        <w:textAlignment w:val="center"/>
        <w:rPr>
          <w:rFonts w:hint="eastAsia" w:hAnsi="宋体" w:eastAsia="宋体"/>
          <w:b w:val="0"/>
          <w:color w:val="auto"/>
          <w:sz w:val="22"/>
          <w:szCs w:val="22"/>
        </w:rPr>
      </w:pPr>
      <w:r>
        <w:rPr>
          <w:rFonts w:hint="eastAsia" w:hAnsi="宋体" w:eastAsia="宋体"/>
          <w:b w:val="0"/>
          <w:color w:val="auto"/>
          <w:sz w:val="22"/>
          <w:szCs w:val="22"/>
        </w:rPr>
        <w:t>供应商盖章：</w:t>
      </w:r>
      <w:r>
        <w:rPr>
          <w:rFonts w:hint="eastAsia" w:hAnsi="宋体" w:eastAsia="宋体"/>
          <w:b w:val="0"/>
          <w:color w:val="auto"/>
          <w:sz w:val="22"/>
          <w:szCs w:val="22"/>
          <w:u w:val="single"/>
        </w:rPr>
        <w:t xml:space="preserve">                         </w:t>
      </w: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pStyle w:val="23"/>
        <w:widowControl/>
        <w:jc w:val="left"/>
        <w:textAlignment w:val="center"/>
        <w:rPr>
          <w:rFonts w:hAnsi="宋体" w:eastAsia="宋体"/>
          <w:b w:val="0"/>
          <w:color w:val="auto"/>
          <w:sz w:val="22"/>
          <w:szCs w:val="22"/>
        </w:rPr>
      </w:pPr>
    </w:p>
    <w:p>
      <w:pPr>
        <w:spacing w:line="430" w:lineRule="atLeast"/>
        <w:rPr>
          <w:rFonts w:ascii="宋体" w:eastAsia="宋体"/>
          <w:b w:val="0"/>
          <w:color w:val="auto"/>
          <w:sz w:val="30"/>
          <w:szCs w:val="30"/>
        </w:rPr>
      </w:pPr>
      <w:bookmarkStart w:id="82" w:name="_Toc295828982"/>
      <w:r>
        <w:rPr>
          <w:rFonts w:hint="eastAsia" w:ascii="宋体" w:eastAsia="宋体"/>
          <w:b w:val="0"/>
          <w:color w:val="auto"/>
          <w:sz w:val="30"/>
          <w:szCs w:val="30"/>
        </w:rPr>
        <w:t>附件</w:t>
      </w:r>
      <w:r>
        <w:rPr>
          <w:rFonts w:hint="eastAsia" w:ascii="宋体" w:eastAsia="宋体"/>
          <w:b w:val="0"/>
          <w:color w:val="auto"/>
          <w:sz w:val="30"/>
          <w:szCs w:val="30"/>
          <w:lang w:val="en-US" w:eastAsia="zh-CN"/>
        </w:rPr>
        <w:t>十三</w:t>
      </w:r>
      <w:r>
        <w:rPr>
          <w:rFonts w:hint="eastAsia" w:ascii="宋体" w:eastAsia="宋体"/>
          <w:b w:val="0"/>
          <w:color w:val="auto"/>
          <w:sz w:val="30"/>
          <w:szCs w:val="30"/>
        </w:rPr>
        <w:t>（一）</w:t>
      </w:r>
      <w:bookmarkEnd w:id="82"/>
    </w:p>
    <w:p>
      <w:pPr>
        <w:autoSpaceDE w:val="0"/>
        <w:autoSpaceDN w:val="0"/>
        <w:adjustRightInd w:val="0"/>
        <w:spacing w:line="440" w:lineRule="atLeast"/>
        <w:jc w:val="center"/>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商</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务</w:t>
      </w:r>
      <w:r>
        <w:rPr>
          <w:rFonts w:ascii="宋体" w:eastAsia="宋体" w:cs="仿宋_GB2312"/>
          <w:b w:val="0"/>
          <w:color w:val="auto"/>
          <w:sz w:val="36"/>
          <w:szCs w:val="36"/>
          <w:lang w:val="zh-CN"/>
        </w:rPr>
        <w:t xml:space="preserve"> </w:t>
      </w:r>
      <w:r>
        <w:rPr>
          <w:rFonts w:hint="eastAsia" w:ascii="宋体" w:eastAsia="宋体" w:cs="仿宋_GB2312"/>
          <w:b w:val="0"/>
          <w:color w:val="auto"/>
          <w:sz w:val="36"/>
          <w:szCs w:val="36"/>
          <w:lang w:val="zh-CN"/>
        </w:rPr>
        <w:t>偏 离 表</w:t>
      </w:r>
    </w:p>
    <w:tbl>
      <w:tblPr>
        <w:tblStyle w:val="38"/>
        <w:tblW w:w="0" w:type="auto"/>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r>
        <w:tblPrEx>
          <w:tblCellMar>
            <w:top w:w="0" w:type="dxa"/>
            <w:left w:w="108" w:type="dxa"/>
            <w:bottom w:w="0" w:type="dxa"/>
            <w:right w:w="108" w:type="dxa"/>
          </w:tblCellMar>
        </w:tblPrEx>
        <w:trPr>
          <w:wBefore w:w="0" w:type="dxa"/>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4"/>
                <w:lang w:val="zh-CN"/>
              </w:rPr>
            </w:pPr>
          </w:p>
        </w:tc>
      </w:tr>
    </w:tbl>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p>
    <w:p>
      <w:pPr>
        <w:autoSpaceDE w:val="0"/>
        <w:autoSpaceDN w:val="0"/>
        <w:adjustRightInd w:val="0"/>
        <w:spacing w:line="440" w:lineRule="atLeast"/>
        <w:rPr>
          <w:rFonts w:hint="eastAsia" w:ascii="宋体" w:eastAsia="宋体" w:cs="仿宋_GB2312"/>
          <w:b w:val="0"/>
          <w:bCs w:val="0"/>
          <w:color w:val="auto"/>
          <w:sz w:val="32"/>
          <w:szCs w:val="32"/>
          <w:lang w:val="zh-CN"/>
        </w:rPr>
      </w:pPr>
    </w:p>
    <w:p>
      <w:pPr>
        <w:spacing w:line="430" w:lineRule="atLeast"/>
        <w:rPr>
          <w:rFonts w:ascii="宋体" w:eastAsia="宋体"/>
          <w:b w:val="0"/>
          <w:color w:val="auto"/>
          <w:sz w:val="30"/>
          <w:szCs w:val="30"/>
        </w:rPr>
      </w:pPr>
      <w:bookmarkStart w:id="83" w:name="_Toc295828983"/>
      <w:r>
        <w:rPr>
          <w:rFonts w:hint="eastAsia" w:ascii="宋体" w:eastAsia="宋体"/>
          <w:b w:val="0"/>
          <w:color w:val="auto"/>
          <w:sz w:val="30"/>
          <w:szCs w:val="30"/>
        </w:rPr>
        <w:t>附件</w:t>
      </w:r>
      <w:r>
        <w:rPr>
          <w:rFonts w:hint="eastAsia" w:ascii="宋体" w:eastAsia="宋体"/>
          <w:b w:val="0"/>
          <w:color w:val="auto"/>
          <w:sz w:val="30"/>
          <w:szCs w:val="30"/>
          <w:lang w:val="en-US" w:eastAsia="zh-CN"/>
        </w:rPr>
        <w:t>十三</w:t>
      </w:r>
      <w:r>
        <w:rPr>
          <w:rFonts w:hint="eastAsia" w:ascii="宋体" w:eastAsia="宋体"/>
          <w:b w:val="0"/>
          <w:color w:val="auto"/>
          <w:sz w:val="30"/>
          <w:szCs w:val="30"/>
        </w:rPr>
        <w:t>（二）</w:t>
      </w:r>
      <w:bookmarkEnd w:id="83"/>
    </w:p>
    <w:p>
      <w:pPr>
        <w:autoSpaceDE w:val="0"/>
        <w:autoSpaceDN w:val="0"/>
        <w:adjustRightInd w:val="0"/>
        <w:spacing w:line="440" w:lineRule="atLeast"/>
        <w:jc w:val="center"/>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技术偏离表</w:t>
      </w:r>
    </w:p>
    <w:tbl>
      <w:tblPr>
        <w:tblStyle w:val="38"/>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r>
        <w:tblPrEx>
          <w:tblCellMar>
            <w:top w:w="0" w:type="dxa"/>
            <w:left w:w="108" w:type="dxa"/>
            <w:bottom w:w="0" w:type="dxa"/>
            <w:right w:w="108" w:type="dxa"/>
          </w:tblCellMar>
        </w:tblPrEx>
        <w:trPr>
          <w:wBefore w:w="0" w:type="dxa"/>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ascii="宋体" w:eastAsia="宋体" w:cs="仿宋_GB2312"/>
                <w:b w:val="0"/>
                <w:color w:val="auto"/>
                <w:sz w:val="22"/>
                <w:szCs w:val="22"/>
                <w:lang w:val="zh-CN"/>
              </w:rPr>
            </w:pPr>
          </w:p>
        </w:tc>
      </w:tr>
    </w:tbl>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供应商盖章：</w:t>
      </w:r>
      <w:r>
        <w:rPr>
          <w:rFonts w:ascii="宋体" w:eastAsia="宋体" w:cs="仿宋_GB2312"/>
          <w:b w:val="0"/>
          <w:color w:val="auto"/>
          <w:sz w:val="22"/>
          <w:szCs w:val="22"/>
          <w:u w:val="single"/>
          <w:lang w:val="zh-CN"/>
        </w:rPr>
        <w:t xml:space="preserve">               </w:t>
      </w:r>
    </w:p>
    <w:p>
      <w:pPr>
        <w:pStyle w:val="57"/>
        <w:rPr>
          <w:rFonts w:hint="eastAsia"/>
        </w:rPr>
      </w:pPr>
    </w:p>
    <w:p>
      <w:pPr>
        <w:pStyle w:val="23"/>
        <w:widowControl/>
        <w:jc w:val="left"/>
        <w:textAlignment w:val="center"/>
        <w:rPr>
          <w:rFonts w:hAnsi="宋体" w:eastAsia="宋体"/>
          <w:b w:val="0"/>
          <w:color w:val="auto"/>
          <w:sz w:val="22"/>
          <w:szCs w:val="22"/>
        </w:rPr>
        <w:sectPr>
          <w:headerReference r:id="rId10" w:type="first"/>
          <w:headerReference r:id="rId9" w:type="default"/>
          <w:footerReference r:id="rId11" w:type="default"/>
          <w:pgSz w:w="11906" w:h="16838"/>
          <w:pgMar w:top="1440" w:right="1281" w:bottom="1440" w:left="1281" w:header="851" w:footer="992" w:gutter="0"/>
          <w:cols w:space="720" w:num="1"/>
          <w:docGrid w:linePitch="312" w:charSpace="0"/>
        </w:sectPr>
      </w:pPr>
    </w:p>
    <w:p>
      <w:pPr>
        <w:spacing w:line="430" w:lineRule="atLeast"/>
        <w:rPr>
          <w:rFonts w:hint="eastAsia" w:ascii="宋体" w:eastAsia="宋体"/>
          <w:b w:val="0"/>
          <w:color w:val="auto"/>
          <w:sz w:val="30"/>
          <w:szCs w:val="30"/>
        </w:rPr>
      </w:pPr>
      <w:bookmarkStart w:id="84" w:name="_Toc295828981"/>
      <w:bookmarkStart w:id="85" w:name="_Toc295828984"/>
      <w:r>
        <w:rPr>
          <w:rFonts w:hint="eastAsia" w:ascii="宋体" w:eastAsia="宋体"/>
          <w:b w:val="0"/>
          <w:color w:val="auto"/>
          <w:sz w:val="30"/>
          <w:szCs w:val="30"/>
        </w:rPr>
        <w:t>附件</w:t>
      </w:r>
      <w:r>
        <w:rPr>
          <w:rFonts w:hint="eastAsia" w:ascii="宋体" w:eastAsia="宋体"/>
          <w:b w:val="0"/>
          <w:color w:val="auto"/>
          <w:sz w:val="30"/>
          <w:szCs w:val="30"/>
          <w:lang w:eastAsia="zh-CN"/>
        </w:rPr>
        <w:t>十</w:t>
      </w:r>
      <w:bookmarkEnd w:id="84"/>
      <w:r>
        <w:rPr>
          <w:rFonts w:hint="eastAsia" w:ascii="宋体" w:eastAsia="宋体"/>
          <w:b w:val="0"/>
          <w:color w:val="auto"/>
          <w:sz w:val="30"/>
          <w:szCs w:val="30"/>
          <w:lang w:val="en-US" w:eastAsia="zh-CN"/>
        </w:rPr>
        <w:t>四</w:t>
      </w:r>
    </w:p>
    <w:p>
      <w:pPr>
        <w:jc w:val="center"/>
        <w:rPr>
          <w:rFonts w:hint="eastAsia" w:ascii="宋体" w:eastAsia="宋体"/>
          <w:b w:val="0"/>
          <w:color w:val="auto"/>
          <w:spacing w:val="20"/>
          <w:sz w:val="36"/>
        </w:rPr>
      </w:pPr>
      <w:r>
        <w:rPr>
          <w:rFonts w:hint="eastAsia" w:ascii="宋体" w:eastAsia="宋体"/>
          <w:b w:val="0"/>
          <w:color w:val="auto"/>
          <w:spacing w:val="20"/>
          <w:sz w:val="36"/>
        </w:rPr>
        <w:t>产品配置数量及主要技术参数</w:t>
      </w:r>
    </w:p>
    <w:p>
      <w:pPr>
        <w:rPr>
          <w:rFonts w:hint="eastAsia" w:ascii="宋体" w:eastAsia="宋体"/>
          <w:b w:val="0"/>
          <w:color w:val="auto"/>
          <w:spacing w:val="20"/>
          <w:sz w:val="22"/>
          <w:szCs w:val="22"/>
        </w:rPr>
      </w:pPr>
    </w:p>
    <w:p>
      <w:pPr>
        <w:rPr>
          <w:rFonts w:hint="eastAsia" w:ascii="宋体" w:eastAsia="宋体"/>
          <w:b w:val="0"/>
          <w:color w:val="auto"/>
          <w:spacing w:val="20"/>
          <w:sz w:val="22"/>
          <w:szCs w:val="22"/>
        </w:rPr>
      </w:pPr>
      <w:r>
        <w:rPr>
          <w:rFonts w:hint="eastAsia" w:ascii="宋体" w:eastAsia="宋体"/>
          <w:b w:val="0"/>
          <w:color w:val="auto"/>
          <w:spacing w:val="20"/>
          <w:sz w:val="22"/>
          <w:szCs w:val="22"/>
        </w:rPr>
        <w:t>供应商名称：</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招标编号：</w:t>
      </w:r>
      <w:r>
        <w:rPr>
          <w:rFonts w:hint="eastAsia" w:ascii="宋体" w:eastAsia="宋体"/>
          <w:b w:val="0"/>
          <w:color w:val="auto"/>
          <w:spacing w:val="20"/>
          <w:sz w:val="22"/>
          <w:szCs w:val="22"/>
          <w:u w:val="single"/>
        </w:rPr>
        <w:t xml:space="preserve">        </w:t>
      </w:r>
      <w:r>
        <w:rPr>
          <w:rFonts w:hint="eastAsia" w:ascii="宋体" w:eastAsia="宋体"/>
          <w:b w:val="0"/>
          <w:color w:val="auto"/>
          <w:spacing w:val="20"/>
          <w:sz w:val="22"/>
          <w:szCs w:val="22"/>
        </w:rPr>
        <w:t xml:space="preserve">   </w:t>
      </w:r>
      <w:r>
        <w:rPr>
          <w:rFonts w:hint="eastAsia" w:ascii="宋体" w:eastAsia="宋体"/>
          <w:b w:val="0"/>
          <w:color w:val="auto"/>
          <w:spacing w:val="20"/>
          <w:sz w:val="22"/>
          <w:szCs w:val="22"/>
          <w:lang w:eastAsia="zh-CN"/>
        </w:rPr>
        <w:t>货物</w:t>
      </w:r>
      <w:r>
        <w:rPr>
          <w:rFonts w:hint="eastAsia" w:ascii="宋体" w:eastAsia="宋体"/>
          <w:b w:val="0"/>
          <w:color w:val="auto"/>
          <w:spacing w:val="20"/>
          <w:sz w:val="22"/>
          <w:szCs w:val="22"/>
        </w:rPr>
        <w:t>名称：</w:t>
      </w:r>
      <w:r>
        <w:rPr>
          <w:rFonts w:hint="eastAsia" w:ascii="宋体" w:eastAsia="宋体"/>
          <w:b w:val="0"/>
          <w:color w:val="auto"/>
          <w:spacing w:val="20"/>
          <w:sz w:val="22"/>
          <w:szCs w:val="22"/>
          <w:u w:val="single"/>
        </w:rPr>
        <w:t xml:space="preserve">         </w:t>
      </w:r>
    </w:p>
    <w:tbl>
      <w:tblPr>
        <w:tblStyle w:val="3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2520"/>
        <w:gridCol w:w="1995"/>
        <w:gridCol w:w="3045"/>
        <w:gridCol w:w="1260"/>
        <w:gridCol w:w="37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货号</w:t>
            </w:r>
          </w:p>
        </w:tc>
        <w:tc>
          <w:tcPr>
            <w:tcW w:w="2520"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货物名称</w:t>
            </w:r>
          </w:p>
        </w:tc>
        <w:tc>
          <w:tcPr>
            <w:tcW w:w="1995"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品牌产地</w:t>
            </w:r>
          </w:p>
        </w:tc>
        <w:tc>
          <w:tcPr>
            <w:tcW w:w="3045"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主要规格</w:t>
            </w:r>
          </w:p>
        </w:tc>
        <w:tc>
          <w:tcPr>
            <w:tcW w:w="1260"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数量</w:t>
            </w:r>
          </w:p>
        </w:tc>
        <w:tc>
          <w:tcPr>
            <w:tcW w:w="3741" w:type="dxa"/>
            <w:noWrap w:val="0"/>
            <w:vAlign w:val="center"/>
          </w:tcPr>
          <w:p>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473" w:type="dxa"/>
            <w:noWrap w:val="0"/>
            <w:vAlign w:val="center"/>
          </w:tcPr>
          <w:p>
            <w:pPr>
              <w:jc w:val="center"/>
              <w:rPr>
                <w:rFonts w:hint="eastAsia" w:ascii="宋体" w:eastAsia="宋体"/>
                <w:color w:val="auto"/>
                <w:spacing w:val="20"/>
                <w:sz w:val="22"/>
                <w:szCs w:val="22"/>
              </w:rPr>
            </w:pPr>
          </w:p>
        </w:tc>
        <w:tc>
          <w:tcPr>
            <w:tcW w:w="2520" w:type="dxa"/>
            <w:noWrap w:val="0"/>
            <w:vAlign w:val="center"/>
          </w:tcPr>
          <w:p>
            <w:pPr>
              <w:jc w:val="center"/>
              <w:rPr>
                <w:rFonts w:hint="eastAsia" w:ascii="宋体" w:eastAsia="宋体"/>
                <w:color w:val="auto"/>
                <w:spacing w:val="20"/>
                <w:sz w:val="22"/>
                <w:szCs w:val="22"/>
              </w:rPr>
            </w:pPr>
          </w:p>
        </w:tc>
        <w:tc>
          <w:tcPr>
            <w:tcW w:w="1995" w:type="dxa"/>
            <w:noWrap w:val="0"/>
            <w:vAlign w:val="center"/>
          </w:tcPr>
          <w:p>
            <w:pPr>
              <w:jc w:val="center"/>
              <w:rPr>
                <w:rFonts w:hint="eastAsia" w:ascii="宋体" w:eastAsia="宋体"/>
                <w:color w:val="auto"/>
                <w:spacing w:val="20"/>
                <w:sz w:val="22"/>
                <w:szCs w:val="22"/>
              </w:rPr>
            </w:pPr>
          </w:p>
        </w:tc>
        <w:tc>
          <w:tcPr>
            <w:tcW w:w="3045" w:type="dxa"/>
            <w:noWrap w:val="0"/>
            <w:vAlign w:val="center"/>
          </w:tcPr>
          <w:p>
            <w:pPr>
              <w:jc w:val="center"/>
              <w:rPr>
                <w:rFonts w:hint="eastAsia" w:ascii="宋体" w:eastAsia="宋体"/>
                <w:color w:val="auto"/>
                <w:spacing w:val="20"/>
                <w:sz w:val="22"/>
                <w:szCs w:val="22"/>
              </w:rPr>
            </w:pPr>
          </w:p>
        </w:tc>
        <w:tc>
          <w:tcPr>
            <w:tcW w:w="1260" w:type="dxa"/>
            <w:noWrap w:val="0"/>
            <w:vAlign w:val="center"/>
          </w:tcPr>
          <w:p>
            <w:pPr>
              <w:jc w:val="center"/>
              <w:rPr>
                <w:rFonts w:hint="eastAsia" w:ascii="宋体" w:eastAsia="宋体"/>
                <w:color w:val="auto"/>
                <w:spacing w:val="20"/>
                <w:sz w:val="22"/>
                <w:szCs w:val="22"/>
              </w:rPr>
            </w:pPr>
          </w:p>
        </w:tc>
        <w:tc>
          <w:tcPr>
            <w:tcW w:w="3741" w:type="dxa"/>
            <w:noWrap w:val="0"/>
            <w:vAlign w:val="center"/>
          </w:tcPr>
          <w:p>
            <w:pPr>
              <w:jc w:val="center"/>
              <w:rPr>
                <w:rFonts w:hint="eastAsia" w:ascii="宋体" w:eastAsia="宋体"/>
                <w:color w:val="auto"/>
                <w:spacing w:val="20"/>
                <w:sz w:val="22"/>
                <w:szCs w:val="22"/>
              </w:rPr>
            </w:pPr>
          </w:p>
        </w:tc>
      </w:tr>
    </w:tbl>
    <w:p>
      <w:pPr>
        <w:spacing w:line="360" w:lineRule="auto"/>
        <w:rPr>
          <w:rFonts w:ascii="宋体" w:eastAsia="宋体"/>
          <w:color w:val="auto"/>
          <w:spacing w:val="20"/>
          <w:sz w:val="24"/>
        </w:rPr>
      </w:pPr>
      <w:r>
        <w:rPr>
          <w:rFonts w:hint="eastAsia" w:ascii="宋体" w:eastAsia="宋体"/>
          <w:b w:val="0"/>
          <w:color w:val="auto"/>
          <w:spacing w:val="20"/>
          <w:sz w:val="22"/>
          <w:szCs w:val="22"/>
        </w:rPr>
        <w:t>供应商盖章</w:t>
      </w:r>
      <w:r>
        <w:rPr>
          <w:rFonts w:hint="eastAsia" w:ascii="宋体" w:eastAsia="宋体"/>
          <w:color w:val="auto"/>
          <w:spacing w:val="20"/>
          <w:sz w:val="22"/>
          <w:szCs w:val="22"/>
        </w:rPr>
        <w:t>：</w:t>
      </w:r>
      <w:r>
        <w:rPr>
          <w:rFonts w:hint="eastAsia" w:ascii="宋体" w:eastAsia="宋体"/>
          <w:color w:val="auto"/>
          <w:spacing w:val="20"/>
          <w:sz w:val="22"/>
          <w:szCs w:val="22"/>
          <w:u w:val="single"/>
        </w:rPr>
        <w:t xml:space="preserve">               </w:t>
      </w:r>
      <w:r>
        <w:rPr>
          <w:rFonts w:hint="eastAsia" w:ascii="宋体" w:eastAsia="宋体"/>
          <w:color w:val="auto"/>
          <w:spacing w:val="20"/>
          <w:sz w:val="22"/>
          <w:szCs w:val="22"/>
        </w:rPr>
        <w:t xml:space="preserve">   </w:t>
      </w:r>
    </w:p>
    <w:p>
      <w:pPr>
        <w:spacing w:line="360" w:lineRule="auto"/>
        <w:rPr>
          <w:rFonts w:hint="eastAsia" w:hAnsi="宋体" w:eastAsia="宋体"/>
          <w:b w:val="0"/>
          <w:color w:val="auto"/>
          <w:sz w:val="22"/>
          <w:szCs w:val="22"/>
        </w:rPr>
      </w:pPr>
      <w:r>
        <w:rPr>
          <w:rFonts w:hint="eastAsia" w:ascii="宋体" w:eastAsia="宋体"/>
          <w:bCs w:val="0"/>
          <w:iCs/>
          <w:color w:val="auto"/>
          <w:spacing w:val="20"/>
          <w:sz w:val="22"/>
          <w:szCs w:val="22"/>
          <w:u w:val="single"/>
        </w:rPr>
        <w:t>▲注：货物详细配置、技术应另页描述。</w:t>
      </w:r>
    </w:p>
    <w:p>
      <w:pPr>
        <w:spacing w:line="430" w:lineRule="atLeast"/>
        <w:rPr>
          <w:rFonts w:hint="eastAsia" w:ascii="宋体" w:hAnsi="宋体" w:eastAsia="宋体" w:cs="宋体"/>
          <w:b w:val="0"/>
          <w:color w:val="auto"/>
          <w:sz w:val="22"/>
          <w:szCs w:val="22"/>
        </w:rPr>
      </w:pPr>
    </w:p>
    <w:bookmarkEnd w:id="85"/>
    <w:p>
      <w:pPr>
        <w:autoSpaceDE w:val="0"/>
        <w:autoSpaceDN w:val="0"/>
        <w:adjustRightInd w:val="0"/>
        <w:spacing w:line="360" w:lineRule="exact"/>
        <w:rPr>
          <w:rFonts w:hint="eastAsia" w:ascii="宋体" w:eastAsia="宋体"/>
          <w:b w:val="0"/>
          <w:color w:val="auto"/>
          <w:sz w:val="32"/>
          <w:lang w:val="zh-CN"/>
        </w:rPr>
      </w:pPr>
      <w:bookmarkStart w:id="86" w:name="_Toc295828986"/>
    </w:p>
    <w:p>
      <w:pPr>
        <w:autoSpaceDE w:val="0"/>
        <w:autoSpaceDN w:val="0"/>
        <w:adjustRightInd w:val="0"/>
        <w:spacing w:line="360" w:lineRule="exact"/>
        <w:rPr>
          <w:rFonts w:hint="eastAsia" w:ascii="宋体" w:eastAsia="宋体"/>
          <w:b w:val="0"/>
          <w:color w:val="auto"/>
          <w:sz w:val="32"/>
          <w:lang w:val="zh-CN"/>
        </w:rPr>
      </w:pPr>
    </w:p>
    <w:p>
      <w:pPr>
        <w:pStyle w:val="16"/>
        <w:rPr>
          <w:rFonts w:hint="eastAsia" w:ascii="宋体" w:eastAsia="宋体"/>
          <w:b/>
          <w:color w:val="auto"/>
          <w:sz w:val="32"/>
          <w:lang w:val="zh-CN"/>
        </w:rPr>
      </w:pPr>
    </w:p>
    <w:p>
      <w:pPr>
        <w:pStyle w:val="16"/>
        <w:rPr>
          <w:rFonts w:hint="eastAsia" w:ascii="宋体" w:eastAsia="宋体"/>
          <w:b/>
          <w:color w:val="auto"/>
          <w:sz w:val="32"/>
          <w:lang w:val="zh-CN"/>
        </w:rPr>
        <w:sectPr>
          <w:pgSz w:w="16838" w:h="11906" w:orient="landscape"/>
          <w:pgMar w:top="1287" w:right="1440" w:bottom="1287" w:left="1440" w:header="851" w:footer="992" w:gutter="0"/>
          <w:paperSrc/>
          <w:cols w:space="720" w:num="1"/>
          <w:rtlGutter w:val="0"/>
          <w:docGrid w:linePitch="312" w:charSpace="0"/>
        </w:sectPr>
      </w:pPr>
    </w:p>
    <w:p>
      <w:pPr>
        <w:autoSpaceDE w:val="0"/>
        <w:autoSpaceDN w:val="0"/>
        <w:adjustRightInd w:val="0"/>
        <w:spacing w:line="360" w:lineRule="exact"/>
        <w:rPr>
          <w:rFonts w:ascii="宋体" w:eastAsia="宋体"/>
          <w:b w:val="0"/>
          <w:color w:val="auto"/>
          <w:sz w:val="32"/>
          <w:lang w:val="zh-CN"/>
        </w:rPr>
      </w:pPr>
      <w:r>
        <w:rPr>
          <w:rFonts w:hint="eastAsia" w:ascii="宋体" w:eastAsia="宋体"/>
          <w:b w:val="0"/>
          <w:color w:val="auto"/>
          <w:sz w:val="32"/>
          <w:lang w:val="zh-CN"/>
        </w:rPr>
        <w:t>附件十</w:t>
      </w:r>
      <w:r>
        <w:rPr>
          <w:rFonts w:hint="eastAsia" w:ascii="宋体" w:eastAsia="宋体"/>
          <w:b w:val="0"/>
          <w:color w:val="auto"/>
          <w:sz w:val="32"/>
          <w:lang w:val="en-US" w:eastAsia="zh-CN"/>
        </w:rPr>
        <w:t>五</w:t>
      </w:r>
      <w:r>
        <w:rPr>
          <w:rFonts w:hint="eastAsia" w:ascii="宋体" w:eastAsia="宋体"/>
          <w:b w:val="0"/>
          <w:color w:val="auto"/>
          <w:sz w:val="32"/>
          <w:lang w:val="zh-CN"/>
        </w:rPr>
        <w:t xml:space="preserve">       </w:t>
      </w:r>
    </w:p>
    <w:p>
      <w:pPr>
        <w:spacing w:line="360" w:lineRule="auto"/>
        <w:jc w:val="center"/>
        <w:outlineLvl w:val="1"/>
        <w:rPr>
          <w:rFonts w:hint="eastAsia" w:ascii="宋体" w:eastAsia="宋体"/>
          <w:sz w:val="32"/>
          <w:szCs w:val="32"/>
        </w:rPr>
      </w:pPr>
      <w:r>
        <w:rPr>
          <w:rFonts w:hint="eastAsia" w:ascii="宋体" w:eastAsia="宋体"/>
          <w:sz w:val="32"/>
          <w:szCs w:val="32"/>
        </w:rPr>
        <w:t>项目总负责人资格情况表</w:t>
      </w:r>
    </w:p>
    <w:tbl>
      <w:tblPr>
        <w:tblStyle w:val="3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tcBorders>
              <w:top w:val="single" w:color="auto" w:sz="12" w:space="0"/>
              <w:left w:val="single" w:color="auto" w:sz="4" w:space="0"/>
              <w:bottom w:val="single" w:color="auto" w:sz="4" w:space="0"/>
              <w:right w:val="single" w:color="auto" w:sz="12" w:space="0"/>
            </w:tcBorders>
            <w:noWrap w:val="0"/>
            <w:vAlign w:val="center"/>
          </w:tcPr>
          <w:p>
            <w:pPr>
              <w:pStyle w:val="185"/>
              <w:autoSpaceDE w:val="0"/>
              <w:autoSpaceDN w:val="0"/>
              <w:adjustRightInd w:val="0"/>
              <w:spacing w:line="36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restart"/>
            <w:tcBorders>
              <w:top w:val="single" w:color="auto" w:sz="4" w:space="0"/>
              <w:left w:val="single" w:color="auto" w:sz="4" w:space="0"/>
              <w:bottom w:val="single" w:color="auto" w:sz="4" w:space="0"/>
              <w:right w:val="single" w:color="auto" w:sz="12" w:space="0"/>
            </w:tcBorders>
            <w:noWrap w:val="0"/>
            <w:vAlign w:val="center"/>
          </w:tcPr>
          <w:p>
            <w:pPr>
              <w:pStyle w:val="156"/>
              <w:widowControl w:val="0"/>
              <w:autoSpaceDE w:val="0"/>
              <w:autoSpaceDN w:val="0"/>
              <w:adjustRightInd w:val="0"/>
              <w:spacing w:before="0" w:beforeAutospacing="0" w:after="0" w:afterAutospacing="0" w:line="360" w:lineRule="auto"/>
              <w:textAlignment w:val="auto"/>
              <w:rPr>
                <w:rFonts w:hint="eastAsia" w:ascii="宋体" w:hAnsi="宋体" w:cs="宋体"/>
                <w:b w:val="0"/>
                <w:color w:val="000000"/>
                <w:kern w:val="2"/>
                <w:sz w:val="22"/>
                <w:szCs w:val="22"/>
              </w:rPr>
            </w:pPr>
            <w:r>
              <w:rPr>
                <w:rFonts w:hint="eastAsia" w:ascii="宋体" w:hAnsi="宋体" w:cs="宋体"/>
                <w:b w:val="0"/>
                <w:color w:val="000000"/>
                <w:kern w:val="2"/>
                <w:sz w:val="22"/>
                <w:szCs w:val="22"/>
              </w:rPr>
              <w:t>注：业绩证明应提供旁证材料</w:t>
            </w:r>
          </w:p>
          <w:p>
            <w:pPr>
              <w:autoSpaceDE w:val="0"/>
              <w:autoSpaceDN w:val="0"/>
              <w:adjustRightInd w:val="0"/>
              <w:spacing w:line="360" w:lineRule="auto"/>
              <w:jc w:val="center"/>
              <w:rPr>
                <w:rFonts w:hint="eastAsia" w:ascii="宋体" w:eastAsia="宋体"/>
                <w:sz w:val="22"/>
                <w:szCs w:val="22"/>
                <w:lang w:val="zh-CN"/>
              </w:rPr>
            </w:pPr>
            <w:r>
              <w:rPr>
                <w:rFonts w:hint="eastAsia" w:ascii="宋体" w:eastAsia="宋体"/>
                <w:sz w:val="22"/>
                <w:szCs w:val="22"/>
              </w:rPr>
              <w:t>（合同或中标通知书等）。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资格证书</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pStyle w:val="185"/>
              <w:autoSpaceDE w:val="0"/>
              <w:autoSpaceDN w:val="0"/>
              <w:adjustRightInd w:val="0"/>
              <w:spacing w:line="240" w:lineRule="auto"/>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eastAsia="宋体"/>
                <w:sz w:val="22"/>
                <w:szCs w:val="22"/>
                <w:lang w:val="zh-CN"/>
              </w:rPr>
            </w:pPr>
          </w:p>
        </w:tc>
      </w:tr>
    </w:tbl>
    <w:p>
      <w:pPr>
        <w:spacing w:line="460" w:lineRule="atLeast"/>
        <w:ind w:firstLine="480"/>
        <w:rPr>
          <w:rFonts w:hint="eastAsia" w:ascii="宋体" w:eastAsia="宋体"/>
          <w:spacing w:val="20"/>
          <w:sz w:val="22"/>
          <w:szCs w:val="22"/>
        </w:rPr>
      </w:pPr>
      <w:r>
        <w:rPr>
          <w:rFonts w:hint="eastAsia" w:ascii="宋体" w:eastAsia="宋体"/>
          <w:spacing w:val="20"/>
          <w:sz w:val="22"/>
          <w:szCs w:val="22"/>
        </w:rPr>
        <w:t>注：</w:t>
      </w:r>
      <w:r>
        <w:rPr>
          <w:rFonts w:hint="eastAsia" w:ascii="宋体" w:eastAsia="宋体"/>
          <w:spacing w:val="20"/>
          <w:sz w:val="22"/>
          <w:szCs w:val="22"/>
          <w:lang w:val="en-US" w:eastAsia="zh-CN"/>
        </w:rPr>
        <w:t>1、</w:t>
      </w:r>
      <w:r>
        <w:rPr>
          <w:rFonts w:hint="eastAsia" w:ascii="宋体" w:eastAsia="宋体"/>
          <w:spacing w:val="20"/>
          <w:sz w:val="22"/>
          <w:szCs w:val="22"/>
        </w:rPr>
        <w:t>需在本表格后加附项目总负责人身份证复印件、劳动合同复印件及在公司曾参加的项目经历等。</w:t>
      </w:r>
    </w:p>
    <w:p>
      <w:pPr>
        <w:spacing w:line="460" w:lineRule="atLeast"/>
        <w:ind w:firstLine="480"/>
        <w:rPr>
          <w:rFonts w:hint="eastAsia"/>
        </w:rPr>
      </w:pPr>
      <w:r>
        <w:rPr>
          <w:rFonts w:hint="eastAsia" w:ascii="宋体" w:eastAsia="宋体"/>
          <w:spacing w:val="20"/>
          <w:sz w:val="22"/>
          <w:szCs w:val="22"/>
        </w:rPr>
        <w:t>2、列入本表人员如要更换，需经采购人同意；擅自更换或不到位属违约行为。</w:t>
      </w:r>
    </w:p>
    <w:p>
      <w:pPr>
        <w:spacing w:line="460" w:lineRule="atLeast"/>
        <w:ind w:firstLine="480"/>
        <w:rPr>
          <w:rFonts w:hint="eastAsia" w:ascii="宋体" w:eastAsia="宋体"/>
          <w:spacing w:val="20"/>
          <w:sz w:val="22"/>
          <w:szCs w:val="22"/>
        </w:rPr>
      </w:pPr>
      <w:r>
        <w:rPr>
          <w:rFonts w:hint="eastAsia" w:ascii="宋体" w:eastAsia="宋体"/>
          <w:spacing w:val="20"/>
          <w:sz w:val="22"/>
          <w:szCs w:val="22"/>
        </w:rPr>
        <w:t>供应商全称（公章）：</w:t>
      </w:r>
    </w:p>
    <w:p>
      <w:pPr>
        <w:spacing w:line="460" w:lineRule="atLeast"/>
        <w:ind w:firstLine="480"/>
        <w:rPr>
          <w:rFonts w:hint="eastAsia" w:ascii="宋体" w:eastAsia="宋体"/>
          <w:spacing w:val="20"/>
          <w:sz w:val="22"/>
          <w:szCs w:val="22"/>
        </w:rPr>
      </w:pPr>
      <w:r>
        <w:rPr>
          <w:rFonts w:hint="eastAsia" w:ascii="宋体" w:eastAsia="宋体"/>
          <w:spacing w:val="20"/>
          <w:sz w:val="22"/>
          <w:szCs w:val="22"/>
        </w:rPr>
        <w:t>日期：</w:t>
      </w:r>
    </w:p>
    <w:p>
      <w:pPr>
        <w:tabs>
          <w:tab w:val="left" w:pos="465"/>
        </w:tabs>
        <w:rPr>
          <w:rFonts w:hint="eastAsia" w:ascii="宋体" w:eastAsia="宋体"/>
          <w:sz w:val="32"/>
          <w:szCs w:val="32"/>
        </w:rPr>
      </w:pPr>
    </w:p>
    <w:p>
      <w:pPr>
        <w:spacing w:line="360" w:lineRule="auto"/>
        <w:rPr>
          <w:rFonts w:hint="eastAsia" w:ascii="宋体" w:eastAsia="宋体"/>
          <w:b w:val="0"/>
          <w:sz w:val="22"/>
          <w:szCs w:val="22"/>
        </w:rPr>
      </w:pPr>
    </w:p>
    <w:p>
      <w:pPr>
        <w:rPr>
          <w:rFonts w:hint="eastAsia" w:ascii="宋体" w:eastAsia="宋体"/>
          <w:b w:val="0"/>
          <w:sz w:val="32"/>
          <w:szCs w:val="32"/>
        </w:rPr>
      </w:pPr>
    </w:p>
    <w:p>
      <w:pPr>
        <w:rPr>
          <w:rFonts w:hint="eastAsia" w:ascii="宋体" w:eastAsia="宋体"/>
          <w:b w:val="0"/>
          <w:sz w:val="32"/>
          <w:szCs w:val="32"/>
        </w:rPr>
      </w:pPr>
    </w:p>
    <w:p>
      <w:pPr>
        <w:pStyle w:val="16"/>
        <w:rPr>
          <w:rFonts w:hint="eastAsia" w:ascii="宋体"/>
          <w:sz w:val="32"/>
          <w:szCs w:val="32"/>
        </w:rPr>
      </w:pPr>
    </w:p>
    <w:p>
      <w:pPr>
        <w:rPr>
          <w:rFonts w:hint="eastAsia" w:ascii="宋体" w:eastAsia="宋体"/>
          <w:b w:val="0"/>
          <w:sz w:val="32"/>
          <w:szCs w:val="32"/>
          <w:lang w:eastAsia="zh-CN"/>
        </w:rPr>
      </w:pPr>
      <w:r>
        <w:rPr>
          <w:rFonts w:hint="eastAsia" w:ascii="宋体" w:eastAsia="宋体"/>
          <w:b w:val="0"/>
          <w:sz w:val="32"/>
          <w:szCs w:val="32"/>
        </w:rPr>
        <w:t>附件十</w:t>
      </w:r>
      <w:r>
        <w:rPr>
          <w:rFonts w:hint="eastAsia" w:ascii="宋体" w:eastAsia="宋体"/>
          <w:b w:val="0"/>
          <w:sz w:val="32"/>
          <w:szCs w:val="32"/>
          <w:lang w:val="en-US" w:eastAsia="zh-CN"/>
        </w:rPr>
        <w:t>六</w:t>
      </w:r>
    </w:p>
    <w:p>
      <w:pPr>
        <w:spacing w:line="500" w:lineRule="exact"/>
        <w:ind w:firstLine="643" w:firstLineChars="200"/>
        <w:jc w:val="center"/>
        <w:outlineLvl w:val="1"/>
        <w:rPr>
          <w:rFonts w:hint="eastAsia" w:ascii="宋体" w:eastAsia="宋体"/>
          <w:sz w:val="32"/>
          <w:szCs w:val="32"/>
        </w:rPr>
      </w:pPr>
      <w:r>
        <w:rPr>
          <w:rFonts w:hint="eastAsia" w:ascii="宋体" w:eastAsia="宋体"/>
          <w:sz w:val="32"/>
          <w:szCs w:val="32"/>
        </w:rPr>
        <w:t>项目组人员一览表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21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jc w:val="center"/>
              <w:rPr>
                <w:rFonts w:hint="eastAsia" w:ascii="宋体" w:eastAsia="宋体"/>
                <w:sz w:val="22"/>
                <w:szCs w:val="22"/>
              </w:rPr>
            </w:pPr>
            <w:r>
              <w:rPr>
                <w:rFonts w:hint="eastAsia" w:ascii="宋体" w:eastAsia="宋体"/>
                <w:sz w:val="22"/>
                <w:szCs w:val="22"/>
              </w:rPr>
              <w:t>姓名</w:t>
            </w:r>
          </w:p>
        </w:tc>
        <w:tc>
          <w:tcPr>
            <w:tcW w:w="2520" w:type="dxa"/>
            <w:noWrap w:val="0"/>
            <w:vAlign w:val="center"/>
          </w:tcPr>
          <w:p>
            <w:pPr>
              <w:jc w:val="center"/>
              <w:rPr>
                <w:rFonts w:hint="eastAsia" w:ascii="宋体" w:eastAsia="宋体"/>
                <w:sz w:val="22"/>
                <w:szCs w:val="22"/>
              </w:rPr>
            </w:pPr>
            <w:r>
              <w:rPr>
                <w:rFonts w:hint="eastAsia" w:ascii="宋体" w:eastAsia="宋体"/>
                <w:sz w:val="22"/>
                <w:szCs w:val="22"/>
              </w:rPr>
              <w:t>本项目主要工作</w:t>
            </w:r>
          </w:p>
        </w:tc>
        <w:tc>
          <w:tcPr>
            <w:tcW w:w="720" w:type="dxa"/>
            <w:noWrap w:val="0"/>
            <w:vAlign w:val="center"/>
          </w:tcPr>
          <w:p>
            <w:pPr>
              <w:jc w:val="center"/>
              <w:rPr>
                <w:rFonts w:hint="eastAsia" w:ascii="宋体" w:eastAsia="宋体"/>
                <w:sz w:val="22"/>
                <w:szCs w:val="22"/>
              </w:rPr>
            </w:pPr>
            <w:r>
              <w:rPr>
                <w:rFonts w:hint="eastAsia" w:ascii="宋体" w:eastAsia="宋体"/>
                <w:sz w:val="22"/>
                <w:szCs w:val="22"/>
              </w:rPr>
              <w:t>年龄</w:t>
            </w:r>
          </w:p>
        </w:tc>
        <w:tc>
          <w:tcPr>
            <w:tcW w:w="720" w:type="dxa"/>
            <w:noWrap w:val="0"/>
            <w:vAlign w:val="center"/>
          </w:tcPr>
          <w:p>
            <w:pPr>
              <w:jc w:val="center"/>
              <w:rPr>
                <w:rFonts w:hint="eastAsia" w:ascii="宋体" w:eastAsia="宋体"/>
                <w:sz w:val="22"/>
                <w:szCs w:val="22"/>
              </w:rPr>
            </w:pPr>
            <w:r>
              <w:rPr>
                <w:rFonts w:hint="eastAsia" w:ascii="宋体" w:eastAsia="宋体"/>
                <w:sz w:val="22"/>
                <w:szCs w:val="22"/>
              </w:rPr>
              <w:t>性别</w:t>
            </w:r>
          </w:p>
        </w:tc>
        <w:tc>
          <w:tcPr>
            <w:tcW w:w="720" w:type="dxa"/>
            <w:noWrap w:val="0"/>
            <w:vAlign w:val="center"/>
          </w:tcPr>
          <w:p>
            <w:pPr>
              <w:jc w:val="center"/>
              <w:rPr>
                <w:rFonts w:hint="eastAsia" w:ascii="宋体" w:eastAsia="宋体"/>
                <w:sz w:val="22"/>
                <w:szCs w:val="22"/>
              </w:rPr>
            </w:pPr>
            <w:r>
              <w:rPr>
                <w:rFonts w:hint="eastAsia" w:ascii="宋体" w:eastAsia="宋体"/>
                <w:sz w:val="22"/>
                <w:szCs w:val="22"/>
              </w:rPr>
              <w:t>专业</w:t>
            </w:r>
          </w:p>
        </w:tc>
        <w:tc>
          <w:tcPr>
            <w:tcW w:w="1080" w:type="dxa"/>
            <w:noWrap w:val="0"/>
            <w:vAlign w:val="center"/>
          </w:tcPr>
          <w:p>
            <w:pPr>
              <w:jc w:val="center"/>
              <w:rPr>
                <w:rFonts w:hint="eastAsia" w:ascii="宋体" w:eastAsia="宋体"/>
                <w:sz w:val="22"/>
                <w:szCs w:val="22"/>
              </w:rPr>
            </w:pPr>
            <w:r>
              <w:rPr>
                <w:rFonts w:hint="eastAsia" w:ascii="宋体" w:eastAsia="宋体"/>
                <w:sz w:val="22"/>
                <w:szCs w:val="22"/>
              </w:rPr>
              <w:t>专业</w:t>
            </w:r>
          </w:p>
          <w:p>
            <w:pPr>
              <w:jc w:val="center"/>
              <w:rPr>
                <w:rFonts w:hint="eastAsia" w:ascii="宋体" w:eastAsia="宋体"/>
                <w:sz w:val="22"/>
                <w:szCs w:val="22"/>
              </w:rPr>
            </w:pPr>
            <w:r>
              <w:rPr>
                <w:rFonts w:hint="eastAsia" w:ascii="宋体" w:eastAsia="宋体"/>
                <w:sz w:val="22"/>
                <w:szCs w:val="22"/>
              </w:rPr>
              <w:t>年限</w:t>
            </w:r>
          </w:p>
        </w:tc>
        <w:tc>
          <w:tcPr>
            <w:tcW w:w="1080" w:type="dxa"/>
            <w:noWrap w:val="0"/>
            <w:vAlign w:val="center"/>
          </w:tcPr>
          <w:p>
            <w:pPr>
              <w:jc w:val="center"/>
              <w:rPr>
                <w:rFonts w:hint="eastAsia" w:ascii="宋体" w:eastAsia="宋体"/>
                <w:sz w:val="22"/>
                <w:szCs w:val="22"/>
              </w:rPr>
            </w:pPr>
            <w:r>
              <w:rPr>
                <w:rFonts w:hint="eastAsia" w:ascii="宋体" w:eastAsia="宋体"/>
                <w:sz w:val="22"/>
                <w:szCs w:val="22"/>
              </w:rPr>
              <w:t>职务</w:t>
            </w:r>
          </w:p>
          <w:p>
            <w:pPr>
              <w:jc w:val="center"/>
              <w:rPr>
                <w:rFonts w:hint="eastAsia" w:ascii="宋体" w:eastAsia="宋体"/>
                <w:sz w:val="22"/>
                <w:szCs w:val="22"/>
              </w:rPr>
            </w:pPr>
            <w:r>
              <w:rPr>
                <w:rFonts w:hint="eastAsia" w:ascii="宋体" w:eastAsia="宋体"/>
                <w:sz w:val="22"/>
                <w:szCs w:val="22"/>
              </w:rPr>
              <w:t>和职称</w:t>
            </w:r>
          </w:p>
        </w:tc>
        <w:tc>
          <w:tcPr>
            <w:tcW w:w="2146" w:type="dxa"/>
            <w:noWrap w:val="0"/>
            <w:vAlign w:val="center"/>
          </w:tcPr>
          <w:p>
            <w:pPr>
              <w:jc w:val="center"/>
              <w:rPr>
                <w:rFonts w:hint="eastAsia" w:ascii="宋体" w:eastAsia="宋体"/>
                <w:sz w:val="22"/>
                <w:szCs w:val="22"/>
              </w:rPr>
            </w:pPr>
            <w:r>
              <w:rPr>
                <w:rFonts w:hint="eastAsia" w:ascii="宋体" w:eastAsia="宋体"/>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pStyle w:val="11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b w:val="0"/>
                <w:color w:val="000000"/>
                <w:kern w:val="2"/>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pStyle w:val="25"/>
              <w:spacing w:line="360" w:lineRule="auto"/>
              <w:ind w:left="5271"/>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6" w:hRule="atLeast"/>
        </w:trPr>
        <w:tc>
          <w:tcPr>
            <w:tcW w:w="828" w:type="dxa"/>
            <w:noWrap w:val="0"/>
            <w:vAlign w:val="center"/>
          </w:tcPr>
          <w:p>
            <w:pPr>
              <w:spacing w:line="360" w:lineRule="auto"/>
              <w:rPr>
                <w:rFonts w:hint="eastAsia" w:ascii="宋体" w:eastAsia="宋体"/>
                <w:sz w:val="22"/>
                <w:szCs w:val="22"/>
              </w:rPr>
            </w:pPr>
          </w:p>
        </w:tc>
        <w:tc>
          <w:tcPr>
            <w:tcW w:w="25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72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1080" w:type="dxa"/>
            <w:noWrap w:val="0"/>
            <w:vAlign w:val="center"/>
          </w:tcPr>
          <w:p>
            <w:pPr>
              <w:spacing w:line="360" w:lineRule="auto"/>
              <w:rPr>
                <w:rFonts w:hint="eastAsia" w:ascii="宋体" w:eastAsia="宋体"/>
                <w:sz w:val="22"/>
                <w:szCs w:val="22"/>
              </w:rPr>
            </w:pPr>
          </w:p>
        </w:tc>
        <w:tc>
          <w:tcPr>
            <w:tcW w:w="2146" w:type="dxa"/>
            <w:noWrap w:val="0"/>
            <w:vAlign w:val="center"/>
          </w:tcPr>
          <w:p>
            <w:pPr>
              <w:spacing w:line="360" w:lineRule="auto"/>
              <w:rPr>
                <w:rFonts w:hint="eastAsia" w:asci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782" w:hRule="atLeast"/>
        </w:trPr>
        <w:tc>
          <w:tcPr>
            <w:tcW w:w="9814" w:type="dxa"/>
            <w:gridSpan w:val="8"/>
            <w:noWrap w:val="0"/>
            <w:vAlign w:val="center"/>
          </w:tcPr>
          <w:p>
            <w:pPr>
              <w:spacing w:line="360" w:lineRule="auto"/>
              <w:rPr>
                <w:rFonts w:hint="eastAsia" w:ascii="宋体" w:eastAsia="宋体"/>
                <w:sz w:val="22"/>
                <w:szCs w:val="22"/>
              </w:rPr>
            </w:pPr>
          </w:p>
          <w:p>
            <w:pPr>
              <w:pStyle w:val="25"/>
              <w:spacing w:line="360" w:lineRule="auto"/>
              <w:ind w:left="5271"/>
              <w:rPr>
                <w:rFonts w:hint="eastAsia" w:ascii="宋体" w:eastAsia="宋体"/>
                <w:sz w:val="22"/>
                <w:szCs w:val="22"/>
              </w:rPr>
            </w:pPr>
          </w:p>
        </w:tc>
      </w:tr>
    </w:tbl>
    <w:p>
      <w:pPr>
        <w:spacing w:line="460" w:lineRule="atLeast"/>
        <w:rPr>
          <w:rFonts w:hint="eastAsia" w:ascii="宋体" w:eastAsia="宋体"/>
          <w:spacing w:val="20"/>
          <w:sz w:val="22"/>
          <w:szCs w:val="22"/>
        </w:rPr>
      </w:pPr>
      <w:r>
        <w:rPr>
          <w:rFonts w:hint="eastAsia" w:ascii="宋体" w:eastAsia="宋体"/>
          <w:spacing w:val="20"/>
          <w:sz w:val="22"/>
          <w:szCs w:val="22"/>
        </w:rPr>
        <w:t>注：1、本表人员有资格证书的应随表提交职称、资格证书复印件（加盖公章）。</w:t>
      </w:r>
    </w:p>
    <w:p>
      <w:pPr>
        <w:spacing w:line="460" w:lineRule="atLeast"/>
        <w:ind w:firstLine="480"/>
        <w:rPr>
          <w:rFonts w:hint="eastAsia" w:ascii="宋体" w:eastAsia="宋体"/>
          <w:spacing w:val="20"/>
          <w:sz w:val="22"/>
          <w:szCs w:val="22"/>
        </w:rPr>
      </w:pPr>
      <w:r>
        <w:rPr>
          <w:rFonts w:hint="eastAsia" w:ascii="宋体" w:eastAsia="宋体"/>
          <w:spacing w:val="20"/>
          <w:sz w:val="22"/>
          <w:szCs w:val="22"/>
        </w:rPr>
        <w:t>2、列入本表人员如要更换，需经采购人同意；擅自更换或不到位属违约行为。</w:t>
      </w:r>
    </w:p>
    <w:p>
      <w:pPr>
        <w:spacing w:line="460" w:lineRule="atLeast"/>
        <w:ind w:firstLine="480"/>
        <w:rPr>
          <w:rFonts w:hint="eastAsia" w:ascii="宋体" w:eastAsia="宋体"/>
          <w:spacing w:val="20"/>
          <w:sz w:val="22"/>
          <w:szCs w:val="22"/>
        </w:rPr>
      </w:pPr>
    </w:p>
    <w:p>
      <w:pPr>
        <w:spacing w:line="460" w:lineRule="atLeast"/>
        <w:ind w:firstLine="480"/>
        <w:rPr>
          <w:rFonts w:hint="eastAsia" w:ascii="宋体"/>
          <w:spacing w:val="20"/>
          <w:sz w:val="22"/>
          <w:szCs w:val="22"/>
        </w:rPr>
      </w:pPr>
      <w:r>
        <w:rPr>
          <w:rFonts w:hint="eastAsia" w:ascii="宋体" w:eastAsia="宋体"/>
          <w:spacing w:val="20"/>
          <w:sz w:val="22"/>
          <w:szCs w:val="22"/>
        </w:rPr>
        <w:t>供应商全称（公章）：</w:t>
      </w:r>
    </w:p>
    <w:p>
      <w:pPr>
        <w:pStyle w:val="36"/>
        <w:ind w:firstLine="522" w:firstLineChars="200"/>
        <w:jc w:val="both"/>
        <w:rPr>
          <w:rFonts w:ascii="宋体" w:hAnsi="宋体"/>
          <w:spacing w:val="20"/>
          <w:sz w:val="22"/>
          <w:szCs w:val="22"/>
        </w:rPr>
      </w:pPr>
      <w:r>
        <w:rPr>
          <w:rFonts w:ascii="宋体" w:hAnsi="宋体"/>
          <w:spacing w:val="20"/>
          <w:sz w:val="22"/>
          <w:szCs w:val="22"/>
        </w:rPr>
        <w:t>日期：</w:t>
      </w:r>
    </w:p>
    <w:p>
      <w:pPr>
        <w:pStyle w:val="23"/>
        <w:spacing w:line="440" w:lineRule="atLeast"/>
        <w:rPr>
          <w:rFonts w:hint="eastAsia" w:eastAsia="宋体"/>
          <w:b w:val="0"/>
          <w:color w:val="auto"/>
          <w:sz w:val="32"/>
          <w:szCs w:val="32"/>
        </w:rPr>
      </w:pPr>
    </w:p>
    <w:p>
      <w:pPr>
        <w:pStyle w:val="23"/>
        <w:spacing w:line="440" w:lineRule="atLeast"/>
        <w:rPr>
          <w:rFonts w:hint="eastAsia" w:eastAsia="宋体"/>
          <w:b w:val="0"/>
          <w:color w:val="auto"/>
          <w:sz w:val="32"/>
          <w:szCs w:val="32"/>
        </w:rPr>
      </w:pPr>
    </w:p>
    <w:p>
      <w:pPr>
        <w:pStyle w:val="23"/>
        <w:spacing w:line="440" w:lineRule="atLeast"/>
        <w:rPr>
          <w:rFonts w:hint="eastAsia" w:eastAsia="宋体"/>
          <w:b w:val="0"/>
          <w:color w:val="auto"/>
          <w:sz w:val="32"/>
          <w:szCs w:val="32"/>
        </w:rPr>
      </w:pPr>
    </w:p>
    <w:p>
      <w:pPr>
        <w:pStyle w:val="23"/>
        <w:spacing w:line="440" w:lineRule="atLeast"/>
        <w:rPr>
          <w:rFonts w:hint="eastAsia" w:eastAsia="宋体"/>
          <w:b w:val="0"/>
          <w:color w:val="auto"/>
          <w:sz w:val="32"/>
          <w:szCs w:val="32"/>
        </w:rPr>
      </w:pPr>
    </w:p>
    <w:p>
      <w:pPr>
        <w:autoSpaceDE w:val="0"/>
        <w:autoSpaceDN w:val="0"/>
        <w:adjustRightInd w:val="0"/>
        <w:spacing w:line="460" w:lineRule="atLeast"/>
        <w:rPr>
          <w:rFonts w:hint="eastAsia" w:ascii="宋体" w:hAnsi="宋体" w:eastAsia="宋体" w:cs="宋体"/>
          <w:b w:val="0"/>
          <w:sz w:val="32"/>
          <w:lang w:val="zh-CN"/>
        </w:rPr>
      </w:pPr>
      <w:r>
        <w:rPr>
          <w:rFonts w:hint="eastAsia" w:ascii="宋体" w:hAnsi="宋体" w:eastAsia="宋体" w:cs="宋体"/>
          <w:b w:val="0"/>
          <w:sz w:val="32"/>
          <w:szCs w:val="32"/>
        </w:rPr>
        <w:t>附件十</w:t>
      </w:r>
      <w:r>
        <w:rPr>
          <w:rFonts w:hint="eastAsia" w:ascii="宋体" w:eastAsia="宋体" w:cs="宋体"/>
          <w:b w:val="0"/>
          <w:sz w:val="32"/>
          <w:szCs w:val="32"/>
          <w:lang w:val="en-US" w:eastAsia="zh-CN"/>
        </w:rPr>
        <w:t>七</w:t>
      </w:r>
      <w:r>
        <w:rPr>
          <w:rFonts w:hint="eastAsia" w:ascii="宋体" w:hAnsi="宋体" w:eastAsia="宋体" w:cs="宋体"/>
          <w:b w:val="0"/>
          <w:sz w:val="32"/>
          <w:lang w:val="zh-CN"/>
        </w:rPr>
        <w:t xml:space="preserve">       </w:t>
      </w:r>
    </w:p>
    <w:p>
      <w:pPr>
        <w:autoSpaceDE w:val="0"/>
        <w:autoSpaceDN w:val="0"/>
        <w:adjustRightInd w:val="0"/>
        <w:spacing w:line="460" w:lineRule="atLeast"/>
        <w:jc w:val="center"/>
        <w:rPr>
          <w:rFonts w:hint="eastAsia" w:ascii="宋体" w:hAnsi="宋体" w:eastAsia="宋体" w:cs="宋体"/>
          <w:b w:val="0"/>
          <w:sz w:val="36"/>
          <w:lang w:val="zh-CN"/>
        </w:rPr>
      </w:pPr>
      <w:r>
        <w:rPr>
          <w:rFonts w:hint="eastAsia" w:ascii="宋体" w:hAnsi="宋体" w:eastAsia="宋体" w:cs="宋体"/>
          <w:b w:val="0"/>
          <w:sz w:val="36"/>
          <w:lang w:val="zh-CN"/>
        </w:rPr>
        <w:t>节能环保产品声明函</w:t>
      </w:r>
    </w:p>
    <w:p>
      <w:pPr>
        <w:autoSpaceDE w:val="0"/>
        <w:autoSpaceDN w:val="0"/>
        <w:adjustRightInd w:val="0"/>
        <w:spacing w:line="460" w:lineRule="atLeast"/>
        <w:jc w:val="center"/>
        <w:rPr>
          <w:rFonts w:hint="eastAsia" w:ascii="宋体" w:hAnsi="宋体" w:eastAsia="宋体" w:cs="宋体"/>
          <w:b w:val="0"/>
          <w:sz w:val="36"/>
          <w:lang w:val="zh-CN"/>
        </w:rPr>
      </w:pPr>
      <w:r>
        <w:rPr>
          <w:rFonts w:hint="eastAsia" w:ascii="宋体" w:hAnsi="宋体" w:eastAsia="宋体" w:cs="宋体"/>
          <w:b w:val="0"/>
          <w:sz w:val="22"/>
          <w:szCs w:val="22"/>
        </w:rPr>
        <w:t>(如有则提供)</w:t>
      </w:r>
    </w:p>
    <w:p>
      <w:pPr>
        <w:rPr>
          <w:rFonts w:hint="eastAsia" w:ascii="宋体" w:hAnsi="宋体" w:eastAsia="宋体" w:cs="宋体"/>
          <w:sz w:val="28"/>
          <w:szCs w:val="28"/>
        </w:rPr>
      </w:pPr>
    </w:p>
    <w:p>
      <w:pPr>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的规定，本公司声明如下：</w:t>
      </w:r>
    </w:p>
    <w:p>
      <w:pPr>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1.本公司参加</w:t>
      </w:r>
      <w:r>
        <w:rPr>
          <w:rFonts w:hint="eastAsia" w:ascii="宋体" w:hAnsi="宋体" w:eastAsia="宋体" w:cs="宋体"/>
          <w:b w:val="0"/>
          <w:sz w:val="22"/>
          <w:szCs w:val="22"/>
          <w:u w:val="single"/>
        </w:rPr>
        <w:t>（招标项目名称，招标编号）</w:t>
      </w:r>
      <w:r>
        <w:rPr>
          <w:rFonts w:hint="eastAsia" w:ascii="宋体" w:hAnsi="宋体" w:eastAsia="宋体" w:cs="宋体"/>
          <w:b w:val="0"/>
          <w:sz w:val="22"/>
          <w:szCs w:val="22"/>
        </w:rPr>
        <w:t>的采购活动提供的</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产品已列入《节能产品政府采购品目清单》。</w:t>
      </w:r>
    </w:p>
    <w:p>
      <w:pPr>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2.本公司参加</w:t>
      </w:r>
      <w:r>
        <w:rPr>
          <w:rFonts w:hint="eastAsia" w:ascii="宋体" w:hAnsi="宋体" w:eastAsia="宋体" w:cs="宋体"/>
          <w:b w:val="0"/>
          <w:sz w:val="22"/>
          <w:szCs w:val="22"/>
          <w:u w:val="single"/>
        </w:rPr>
        <w:t>（招标项目名称，招标编号）</w:t>
      </w:r>
      <w:r>
        <w:rPr>
          <w:rFonts w:hint="eastAsia" w:ascii="宋体" w:hAnsi="宋体" w:eastAsia="宋体" w:cs="宋体"/>
          <w:b w:val="0"/>
          <w:sz w:val="22"/>
          <w:szCs w:val="22"/>
        </w:rPr>
        <w:t>的采购活动提供的</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产品已列入《环境标志产品政府采购品目清单》。</w:t>
      </w:r>
    </w:p>
    <w:p>
      <w:pPr>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本公司对上述声明的真实性负责。如有虚假，将依法承担相应法律责任。</w:t>
      </w:r>
    </w:p>
    <w:p>
      <w:pPr>
        <w:spacing w:line="460" w:lineRule="atLeast"/>
        <w:rPr>
          <w:rFonts w:hint="eastAsia" w:ascii="宋体" w:hAnsi="宋体" w:eastAsia="宋体" w:cs="宋体"/>
          <w:b w:val="0"/>
          <w:sz w:val="22"/>
          <w:szCs w:val="22"/>
        </w:rPr>
      </w:pPr>
    </w:p>
    <w:p>
      <w:pPr>
        <w:autoSpaceDE w:val="0"/>
        <w:autoSpaceDN w:val="0"/>
        <w:adjustRightInd w:val="0"/>
        <w:spacing w:line="460" w:lineRule="atLeast"/>
        <w:rPr>
          <w:rFonts w:hint="eastAsia" w:ascii="宋体" w:hAnsi="宋体" w:eastAsia="宋体" w:cs="宋体"/>
          <w:b w:val="0"/>
          <w:sz w:val="22"/>
          <w:lang w:val="zh-CN"/>
        </w:rPr>
      </w:pPr>
      <w:r>
        <w:rPr>
          <w:rFonts w:hint="eastAsia" w:ascii="宋体" w:hAnsi="宋体" w:eastAsia="宋体" w:cs="宋体"/>
          <w:b w:val="0"/>
          <w:sz w:val="22"/>
          <w:lang w:val="zh-CN"/>
        </w:rPr>
        <w:t xml:space="preserve">投标供应商盖章：        </w:t>
      </w:r>
    </w:p>
    <w:p>
      <w:pPr>
        <w:spacing w:line="460" w:lineRule="atLeast"/>
        <w:rPr>
          <w:rFonts w:hint="eastAsia" w:ascii="宋体" w:hAnsi="宋体" w:eastAsia="宋体" w:cs="宋体"/>
          <w:b w:val="0"/>
          <w:sz w:val="28"/>
          <w:szCs w:val="28"/>
        </w:rPr>
      </w:pPr>
      <w:r>
        <w:rPr>
          <w:rFonts w:hint="eastAsia" w:ascii="宋体" w:hAnsi="宋体" w:eastAsia="宋体" w:cs="宋体"/>
          <w:b w:val="0"/>
          <w:sz w:val="22"/>
          <w:szCs w:val="22"/>
        </w:rPr>
        <w:t xml:space="preserve">日 期：                  </w:t>
      </w:r>
    </w:p>
    <w:p>
      <w:pPr>
        <w:autoSpaceDE w:val="0"/>
        <w:autoSpaceDN w:val="0"/>
        <w:adjustRightInd w:val="0"/>
        <w:spacing w:line="460" w:lineRule="atLeast"/>
        <w:rPr>
          <w:rFonts w:hint="eastAsia" w:ascii="宋体" w:hAnsi="宋体" w:eastAsia="宋体" w:cs="宋体"/>
          <w:b w:val="0"/>
          <w:sz w:val="28"/>
          <w:szCs w:val="28"/>
          <w:lang w:eastAsia="zh-CN"/>
        </w:rPr>
      </w:pPr>
      <w:r>
        <w:rPr>
          <w:rFonts w:hint="eastAsia" w:ascii="宋体" w:hAnsi="宋体" w:eastAsia="宋体" w:cs="宋体"/>
          <w:b w:val="0"/>
          <w:sz w:val="28"/>
          <w:szCs w:val="28"/>
        </w:rPr>
        <w:br w:type="page"/>
      </w:r>
      <w:r>
        <w:rPr>
          <w:rFonts w:hint="eastAsia" w:ascii="宋体" w:hAnsi="宋体" w:eastAsia="宋体" w:cs="宋体"/>
          <w:b w:val="0"/>
          <w:sz w:val="32"/>
          <w:szCs w:val="32"/>
        </w:rPr>
        <w:t>附件十</w:t>
      </w:r>
      <w:r>
        <w:rPr>
          <w:rFonts w:hint="eastAsia" w:ascii="宋体" w:eastAsia="宋体" w:cs="宋体"/>
          <w:b w:val="0"/>
          <w:sz w:val="32"/>
          <w:szCs w:val="32"/>
          <w:lang w:val="en-US" w:eastAsia="zh-CN"/>
        </w:rPr>
        <w:t>八</w:t>
      </w:r>
    </w:p>
    <w:p>
      <w:pPr>
        <w:autoSpaceDE w:val="0"/>
        <w:autoSpaceDN w:val="0"/>
        <w:adjustRightInd w:val="0"/>
        <w:spacing w:line="460" w:lineRule="atLeast"/>
        <w:jc w:val="center"/>
        <w:rPr>
          <w:rFonts w:hint="eastAsia" w:ascii="宋体" w:hAnsi="宋体" w:eastAsia="宋体" w:cs="宋体"/>
          <w:b w:val="0"/>
          <w:sz w:val="36"/>
          <w:lang w:val="zh-CN"/>
        </w:rPr>
      </w:pPr>
      <w:r>
        <w:rPr>
          <w:rFonts w:hint="eastAsia" w:ascii="宋体" w:hAnsi="宋体" w:eastAsia="宋体" w:cs="宋体"/>
          <w:b w:val="0"/>
          <w:sz w:val="36"/>
          <w:lang w:val="zh-CN"/>
        </w:rPr>
        <w:t>节能（环保）产品清单</w:t>
      </w:r>
    </w:p>
    <w:p>
      <w:pPr>
        <w:autoSpaceDE w:val="0"/>
        <w:autoSpaceDN w:val="0"/>
        <w:adjustRightInd w:val="0"/>
        <w:spacing w:line="460" w:lineRule="atLeast"/>
        <w:jc w:val="center"/>
        <w:rPr>
          <w:rFonts w:hint="eastAsia" w:ascii="宋体" w:hAnsi="宋体" w:eastAsia="宋体" w:cs="宋体"/>
          <w:b w:val="0"/>
          <w:sz w:val="36"/>
          <w:lang w:val="zh-CN"/>
        </w:rPr>
      </w:pPr>
      <w:r>
        <w:rPr>
          <w:rFonts w:hint="eastAsia" w:ascii="宋体" w:hAnsi="宋体" w:eastAsia="宋体" w:cs="宋体"/>
          <w:b w:val="0"/>
          <w:sz w:val="22"/>
          <w:szCs w:val="22"/>
        </w:rPr>
        <w:t>(如有则提供)</w:t>
      </w:r>
    </w:p>
    <w:p>
      <w:pPr>
        <w:rPr>
          <w:rFonts w:hint="eastAsia" w:ascii="宋体" w:hAnsi="宋体" w:eastAsia="宋体" w:cs="宋体"/>
          <w:b w:val="0"/>
          <w:sz w:val="22"/>
          <w:szCs w:val="22"/>
        </w:rPr>
      </w:pPr>
      <w:r>
        <w:rPr>
          <w:rFonts w:hint="eastAsia" w:ascii="宋体" w:hAnsi="宋体" w:eastAsia="宋体" w:cs="宋体"/>
          <w:b w:val="0"/>
          <w:sz w:val="22"/>
          <w:szCs w:val="22"/>
        </w:rPr>
        <w:t>（1）投标产品中已列入《节能产品政府采购品目清单》明细</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产品名称、</w:t>
            </w:r>
          </w:p>
          <w:p>
            <w:pPr>
              <w:spacing w:line="460" w:lineRule="exact"/>
              <w:jc w:val="center"/>
              <w:rPr>
                <w:rFonts w:hint="eastAsia" w:ascii="宋体" w:hAnsi="宋体" w:eastAsia="宋体" w:cs="宋体"/>
                <w:b w:val="0"/>
                <w:sz w:val="22"/>
              </w:rPr>
            </w:pPr>
            <w:r>
              <w:rPr>
                <w:rFonts w:hint="eastAsia" w:ascii="宋体" w:hAnsi="宋体" w:eastAsia="宋体" w:cs="宋体"/>
                <w:b w:val="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bl>
    <w:p>
      <w:pPr>
        <w:spacing w:line="460" w:lineRule="exact"/>
        <w:rPr>
          <w:rFonts w:hint="eastAsia" w:ascii="宋体" w:hAnsi="宋体" w:eastAsia="宋体" w:cs="宋体"/>
          <w:b w:val="0"/>
          <w:sz w:val="22"/>
          <w:szCs w:val="22"/>
        </w:rPr>
      </w:pPr>
      <w:r>
        <w:rPr>
          <w:rFonts w:hint="eastAsia" w:ascii="宋体" w:hAnsi="宋体" w:eastAsia="宋体" w:cs="宋体"/>
          <w:b w:val="0"/>
          <w:sz w:val="22"/>
          <w:szCs w:val="22"/>
        </w:rPr>
        <w:t>（2）投标产品中已列入《环境标志产品政府采购品目清单》明细</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产品名称、</w:t>
            </w:r>
          </w:p>
          <w:p>
            <w:pPr>
              <w:spacing w:line="460" w:lineRule="exact"/>
              <w:jc w:val="center"/>
              <w:rPr>
                <w:rFonts w:hint="eastAsia" w:ascii="宋体" w:hAnsi="宋体" w:eastAsia="宋体" w:cs="宋体"/>
                <w:b w:val="0"/>
                <w:sz w:val="22"/>
              </w:rPr>
            </w:pPr>
            <w:r>
              <w:rPr>
                <w:rFonts w:hint="eastAsia" w:ascii="宋体" w:hAnsi="宋体" w:eastAsia="宋体" w:cs="宋体"/>
                <w:b w:val="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b w:val="0"/>
                <w:sz w:val="22"/>
              </w:rPr>
            </w:pPr>
            <w:r>
              <w:rPr>
                <w:rFonts w:hint="eastAsia" w:ascii="宋体" w:hAnsi="宋体" w:eastAsia="宋体" w:cs="宋体"/>
                <w:b w:val="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hAnsi="宋体" w:eastAsia="宋体" w:cs="宋体"/>
                <w:b w:val="0"/>
                <w:sz w:val="22"/>
              </w:rPr>
            </w:pPr>
          </w:p>
        </w:tc>
      </w:tr>
    </w:tbl>
    <w:p>
      <w:pPr>
        <w:spacing w:line="460" w:lineRule="exact"/>
        <w:rPr>
          <w:rFonts w:hint="eastAsia" w:ascii="宋体" w:hAnsi="宋体" w:eastAsia="宋体" w:cs="宋体"/>
          <w:sz w:val="22"/>
          <w:szCs w:val="22"/>
        </w:rPr>
      </w:pPr>
      <w:r>
        <w:rPr>
          <w:rFonts w:hint="eastAsia" w:ascii="宋体" w:hAnsi="宋体" w:eastAsia="宋体" w:cs="宋体"/>
          <w:sz w:val="22"/>
          <w:szCs w:val="22"/>
        </w:rPr>
        <w:t>说明：1、供应商应提供所投产品具体型号，如因型号无法确认的，造成的后果由投标供应商自负</w:t>
      </w:r>
      <w:r>
        <w:rPr>
          <w:rFonts w:hint="eastAsia" w:ascii="宋体" w:hAnsi="宋体" w:eastAsia="宋体" w:cs="宋体"/>
          <w:b w:val="0"/>
          <w:sz w:val="22"/>
          <w:szCs w:val="22"/>
        </w:rPr>
        <w:t>。</w:t>
      </w:r>
      <w:r>
        <w:rPr>
          <w:rFonts w:hint="eastAsia" w:ascii="宋体" w:hAnsi="宋体" w:eastAsia="宋体" w:cs="宋体"/>
          <w:sz w:val="22"/>
          <w:szCs w:val="22"/>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2019〕19号）。</w:t>
      </w:r>
      <w:r>
        <w:rPr>
          <w:rFonts w:hint="eastAsia" w:ascii="宋体" w:hAnsi="宋体" w:eastAsia="宋体" w:cs="宋体"/>
          <w:sz w:val="22"/>
        </w:rPr>
        <w:t>投标文件中必须提供</w:t>
      </w:r>
      <w:r>
        <w:rPr>
          <w:rFonts w:hint="eastAsia" w:ascii="宋体" w:hAnsi="宋体" w:eastAsia="宋体" w:cs="宋体"/>
          <w:sz w:val="22"/>
          <w:szCs w:val="22"/>
        </w:rPr>
        <w:t>属于政府强制采购的节能产品</w:t>
      </w:r>
      <w:r>
        <w:rPr>
          <w:rFonts w:hint="eastAsia" w:ascii="宋体" w:hAnsi="宋体" w:eastAsia="宋体" w:cs="宋体"/>
          <w:sz w:val="22"/>
        </w:rPr>
        <w:t>的认证证书复印件。</w:t>
      </w:r>
    </w:p>
    <w:p>
      <w:pPr>
        <w:spacing w:line="460" w:lineRule="exact"/>
        <w:ind w:firstLine="663" w:firstLineChars="300"/>
        <w:rPr>
          <w:rFonts w:hint="eastAsia" w:ascii="宋体" w:hAnsi="宋体" w:eastAsia="宋体" w:cs="宋体"/>
          <w:sz w:val="22"/>
          <w:szCs w:val="22"/>
        </w:rPr>
      </w:pPr>
      <w:r>
        <w:rPr>
          <w:rFonts w:hint="eastAsia" w:ascii="宋体" w:hAnsi="宋体" w:eastAsia="宋体" w:cs="宋体"/>
          <w:sz w:val="22"/>
          <w:szCs w:val="22"/>
        </w:rPr>
        <w:t>2、表格可以延续。</w:t>
      </w:r>
    </w:p>
    <w:p>
      <w:pPr>
        <w:autoSpaceDE w:val="0"/>
        <w:autoSpaceDN w:val="0"/>
        <w:adjustRightInd w:val="0"/>
        <w:spacing w:line="460" w:lineRule="atLeast"/>
        <w:rPr>
          <w:rFonts w:hint="eastAsia" w:ascii="宋体" w:hAnsi="宋体" w:eastAsia="宋体" w:cs="宋体"/>
          <w:b w:val="0"/>
          <w:sz w:val="22"/>
          <w:lang w:val="zh-CN"/>
        </w:rPr>
      </w:pPr>
      <w:r>
        <w:rPr>
          <w:rFonts w:hint="eastAsia" w:ascii="宋体" w:hAnsi="宋体" w:eastAsia="宋体" w:cs="宋体"/>
          <w:b w:val="0"/>
          <w:sz w:val="22"/>
          <w:lang w:val="zh-CN"/>
        </w:rPr>
        <w:t xml:space="preserve">投标供应商盖章：   </w:t>
      </w:r>
    </w:p>
    <w:p>
      <w:pPr>
        <w:pStyle w:val="23"/>
        <w:spacing w:line="440" w:lineRule="atLeast"/>
        <w:rPr>
          <w:rFonts w:hint="eastAsia" w:ascii="宋体" w:hAnsi="宋体" w:eastAsia="宋体" w:cs="宋体"/>
          <w:b w:val="0"/>
          <w:sz w:val="22"/>
          <w:szCs w:val="22"/>
        </w:rPr>
      </w:pPr>
      <w:r>
        <w:rPr>
          <w:rFonts w:hint="eastAsia" w:ascii="宋体" w:hAnsi="宋体" w:eastAsia="宋体" w:cs="宋体"/>
          <w:b w:val="0"/>
          <w:sz w:val="22"/>
          <w:szCs w:val="22"/>
        </w:rPr>
        <w:t xml:space="preserve">日 期：  </w:t>
      </w:r>
    </w:p>
    <w:p>
      <w:pPr>
        <w:pStyle w:val="23"/>
        <w:spacing w:line="440" w:lineRule="atLeast"/>
        <w:rPr>
          <w:rFonts w:hint="eastAsia" w:ascii="宋体" w:hAnsi="宋体" w:eastAsia="宋体" w:cs="宋体"/>
          <w:b w:val="0"/>
          <w:sz w:val="22"/>
          <w:szCs w:val="22"/>
        </w:rPr>
      </w:pPr>
    </w:p>
    <w:p>
      <w:pPr>
        <w:pStyle w:val="23"/>
        <w:spacing w:line="440" w:lineRule="atLeast"/>
        <w:rPr>
          <w:rFonts w:hint="eastAsia" w:ascii="宋体" w:hAnsi="宋体" w:eastAsia="宋体" w:cs="宋体"/>
          <w:b w:val="0"/>
          <w:sz w:val="22"/>
          <w:szCs w:val="22"/>
        </w:rPr>
      </w:pPr>
    </w:p>
    <w:p>
      <w:pPr>
        <w:pStyle w:val="23"/>
        <w:spacing w:line="440" w:lineRule="atLeast"/>
        <w:rPr>
          <w:rFonts w:hint="eastAsia" w:eastAsia="宋体"/>
          <w:b w:val="0"/>
          <w:color w:val="auto"/>
          <w:sz w:val="32"/>
          <w:szCs w:val="32"/>
        </w:rPr>
      </w:pPr>
      <w:r>
        <w:rPr>
          <w:rFonts w:hint="eastAsia" w:eastAsia="宋体"/>
          <w:b w:val="0"/>
          <w:color w:val="auto"/>
          <w:sz w:val="32"/>
          <w:szCs w:val="32"/>
        </w:rPr>
        <w:t>附件十</w:t>
      </w:r>
      <w:r>
        <w:rPr>
          <w:rFonts w:hint="eastAsia" w:eastAsia="宋体"/>
          <w:b w:val="0"/>
          <w:color w:val="auto"/>
          <w:sz w:val="32"/>
          <w:szCs w:val="32"/>
          <w:lang w:val="en-US" w:eastAsia="zh-CN"/>
        </w:rPr>
        <w:t>九</w:t>
      </w:r>
      <w:r>
        <w:rPr>
          <w:rFonts w:hint="eastAsia" w:eastAsia="宋体"/>
          <w:b w:val="0"/>
          <w:color w:val="auto"/>
          <w:sz w:val="32"/>
          <w:szCs w:val="32"/>
        </w:rPr>
        <w:t xml:space="preserve">               </w:t>
      </w:r>
      <w:r>
        <w:rPr>
          <w:rFonts w:hint="eastAsia" w:eastAsia="宋体"/>
          <w:b w:val="0"/>
          <w:color w:val="auto"/>
          <w:sz w:val="32"/>
          <w:szCs w:val="32"/>
          <w:lang w:val="en-US" w:eastAsia="zh-CN"/>
        </w:rPr>
        <w:t xml:space="preserve"> </w:t>
      </w:r>
      <w:r>
        <w:rPr>
          <w:rFonts w:hint="eastAsia" w:eastAsia="宋体"/>
          <w:b w:val="0"/>
          <w:color w:val="auto"/>
          <w:sz w:val="32"/>
          <w:szCs w:val="32"/>
        </w:rPr>
        <w:t xml:space="preserve"> 验收报告</w:t>
      </w:r>
    </w:p>
    <w:p>
      <w:pPr>
        <w:tabs>
          <w:tab w:val="left" w:pos="465"/>
        </w:tabs>
        <w:ind w:left="2233" w:hanging="2233" w:hangingChars="695"/>
        <w:rPr>
          <w:rFonts w:hint="eastAsia" w:ascii="宋体" w:eastAsia="宋体"/>
          <w:color w:val="auto"/>
          <w:sz w:val="32"/>
          <w:szCs w:val="32"/>
        </w:rPr>
      </w:pPr>
    </w:p>
    <w:p>
      <w:pPr>
        <w:tabs>
          <w:tab w:val="left" w:pos="465"/>
        </w:tabs>
        <w:rPr>
          <w:rFonts w:hint="eastAsia" w:ascii="宋体" w:eastAsia="宋体"/>
          <w:b w:val="0"/>
          <w:color w:val="auto"/>
          <w:sz w:val="22"/>
          <w:szCs w:val="22"/>
        </w:rPr>
      </w:pPr>
      <w:r>
        <w:rPr>
          <w:rFonts w:hint="eastAsia" w:ascii="宋体" w:eastAsia="宋体"/>
          <w:b w:val="0"/>
          <w:color w:val="auto"/>
          <w:sz w:val="22"/>
          <w:szCs w:val="22"/>
        </w:rPr>
        <w:t>项目名称：                                      项目编号：</w:t>
      </w:r>
    </w:p>
    <w:tbl>
      <w:tblPr>
        <w:tblStyle w:val="38"/>
        <w:tblpPr w:leftFromText="180" w:rightFromText="180" w:vertAnchor="page" w:horzAnchor="margin" w:tblpY="26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2381"/>
        <w:gridCol w:w="812"/>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2" w:hRule="atLeast"/>
        </w:trPr>
        <w:tc>
          <w:tcPr>
            <w:tcW w:w="5586" w:type="dxa"/>
            <w:gridSpan w:val="2"/>
            <w:vMerge w:val="restart"/>
            <w:noWrap w:val="0"/>
            <w:vAlign w:val="center"/>
          </w:tcPr>
          <w:p>
            <w:pPr>
              <w:rPr>
                <w:rFonts w:hint="eastAsia" w:ascii="宋体" w:eastAsia="宋体"/>
                <w:b w:val="0"/>
                <w:color w:val="auto"/>
                <w:sz w:val="22"/>
                <w:szCs w:val="22"/>
              </w:rPr>
            </w:pPr>
            <w:r>
              <w:rPr>
                <w:rFonts w:hint="eastAsia" w:ascii="宋体" w:eastAsia="宋体"/>
                <w:b w:val="0"/>
                <w:color w:val="auto"/>
                <w:sz w:val="22"/>
                <w:szCs w:val="22"/>
              </w:rPr>
              <w:t>采购人：</w:t>
            </w:r>
          </w:p>
        </w:tc>
        <w:tc>
          <w:tcPr>
            <w:tcW w:w="4003" w:type="dxa"/>
            <w:gridSpan w:val="2"/>
            <w:noWrap w:val="0"/>
            <w:vAlign w:val="center"/>
          </w:tcPr>
          <w:p>
            <w:pPr>
              <w:rPr>
                <w:rFonts w:hint="eastAsia" w:ascii="宋体" w:eastAsia="宋体"/>
                <w:b w:val="0"/>
                <w:color w:val="auto"/>
                <w:sz w:val="22"/>
                <w:szCs w:val="22"/>
              </w:rPr>
            </w:pPr>
            <w:r>
              <w:rPr>
                <w:rFonts w:hint="eastAsia" w:ascii="宋体" w:eastAsia="宋体"/>
                <w:b w:val="0"/>
                <w:color w:val="auto"/>
                <w:sz w:val="22"/>
                <w:szCs w:val="2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2" w:hRule="atLeast"/>
        </w:trPr>
        <w:tc>
          <w:tcPr>
            <w:tcW w:w="5586" w:type="dxa"/>
            <w:gridSpan w:val="2"/>
            <w:vMerge w:val="continue"/>
            <w:noWrap w:val="0"/>
            <w:vAlign w:val="center"/>
          </w:tcPr>
          <w:p>
            <w:pPr>
              <w:rPr>
                <w:rFonts w:hint="eastAsia" w:ascii="宋体" w:eastAsia="宋体"/>
                <w:b w:val="0"/>
                <w:color w:val="auto"/>
                <w:sz w:val="22"/>
                <w:szCs w:val="22"/>
              </w:rPr>
            </w:pPr>
          </w:p>
        </w:tc>
        <w:tc>
          <w:tcPr>
            <w:tcW w:w="4003" w:type="dxa"/>
            <w:gridSpan w:val="2"/>
            <w:noWrap w:val="0"/>
            <w:vAlign w:val="center"/>
          </w:tcPr>
          <w:p>
            <w:pPr>
              <w:rPr>
                <w:rFonts w:hint="eastAsia" w:ascii="宋体" w:eastAsia="宋体"/>
                <w:b w:val="0"/>
                <w:color w:val="auto"/>
                <w:sz w:val="22"/>
                <w:szCs w:val="22"/>
              </w:rPr>
            </w:pPr>
            <w:r>
              <w:rPr>
                <w:rFonts w:hint="eastAsia" w:ascii="宋体" w:eastAsia="宋体"/>
                <w:b w:val="0"/>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2" w:hRule="atLeast"/>
        </w:trPr>
        <w:tc>
          <w:tcPr>
            <w:tcW w:w="9589" w:type="dxa"/>
            <w:gridSpan w:val="4"/>
            <w:noWrap w:val="0"/>
            <w:vAlign w:val="center"/>
          </w:tcPr>
          <w:p>
            <w:pPr>
              <w:rPr>
                <w:rFonts w:hint="eastAsia" w:ascii="宋体" w:eastAsia="宋体"/>
                <w:b w:val="0"/>
                <w:color w:val="auto"/>
                <w:sz w:val="22"/>
                <w:szCs w:val="22"/>
              </w:rPr>
            </w:pPr>
            <w:r>
              <w:rPr>
                <w:rFonts w:hint="eastAsia" w:ascii="宋体" w:eastAsia="宋体"/>
                <w:b w:val="0"/>
                <w:color w:val="auto"/>
                <w:sz w:val="22"/>
                <w:szCs w:val="22"/>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2" w:hRule="atLeast"/>
        </w:trPr>
        <w:tc>
          <w:tcPr>
            <w:tcW w:w="3205"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设备名称</w:t>
            </w:r>
          </w:p>
        </w:tc>
        <w:tc>
          <w:tcPr>
            <w:tcW w:w="3193" w:type="dxa"/>
            <w:gridSpan w:val="2"/>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品牌型号</w:t>
            </w:r>
          </w:p>
        </w:tc>
        <w:tc>
          <w:tcPr>
            <w:tcW w:w="3191"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2" w:hRule="atLeast"/>
        </w:trPr>
        <w:tc>
          <w:tcPr>
            <w:tcW w:w="3205" w:type="dxa"/>
            <w:noWrap w:val="0"/>
            <w:vAlign w:val="center"/>
          </w:tcPr>
          <w:p>
            <w:pPr>
              <w:rPr>
                <w:rFonts w:ascii="宋体" w:eastAsia="宋体"/>
                <w:b w:val="0"/>
                <w:color w:val="auto"/>
                <w:sz w:val="22"/>
                <w:szCs w:val="22"/>
              </w:rPr>
            </w:pPr>
          </w:p>
        </w:tc>
        <w:tc>
          <w:tcPr>
            <w:tcW w:w="3193" w:type="dxa"/>
            <w:gridSpan w:val="2"/>
            <w:noWrap w:val="0"/>
            <w:vAlign w:val="center"/>
          </w:tcPr>
          <w:p>
            <w:pPr>
              <w:rPr>
                <w:rFonts w:ascii="宋体" w:eastAsia="宋体"/>
                <w:b w:val="0"/>
                <w:color w:val="auto"/>
                <w:sz w:val="22"/>
                <w:szCs w:val="22"/>
              </w:rPr>
            </w:pPr>
          </w:p>
        </w:tc>
        <w:tc>
          <w:tcPr>
            <w:tcW w:w="3191" w:type="dxa"/>
            <w:noWrap w:val="0"/>
            <w:vAlign w:val="center"/>
          </w:tcPr>
          <w:p>
            <w:pPr>
              <w:rPr>
                <w:rFonts w:ascii="宋体" w:eastAsia="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8" w:hRule="atLeast"/>
        </w:trPr>
        <w:tc>
          <w:tcPr>
            <w:tcW w:w="9589" w:type="dxa"/>
            <w:gridSpan w:val="4"/>
            <w:noWrap w:val="0"/>
            <w:vAlign w:val="center"/>
          </w:tcPr>
          <w:p>
            <w:pPr>
              <w:tabs>
                <w:tab w:val="left" w:pos="465"/>
              </w:tabs>
              <w:jc w:val="left"/>
              <w:rPr>
                <w:rFonts w:ascii="宋体" w:eastAsia="宋体"/>
                <w:b w:val="0"/>
                <w:color w:val="auto"/>
                <w:sz w:val="22"/>
                <w:szCs w:val="22"/>
              </w:rPr>
            </w:pPr>
            <w:r>
              <w:rPr>
                <w:rFonts w:hint="eastAsia" w:ascii="宋体" w:eastAsia="宋体"/>
                <w:b w:val="0"/>
                <w:color w:val="auto"/>
                <w:sz w:val="22"/>
                <w:szCs w:val="22"/>
              </w:rPr>
              <w:t>1、结题验收工作依据</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）招标文件、投标文件、询标纪要、会议纪要或其他文件要求；</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2、验收目的</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为科学、公开、公正对项目进行验收，使采购人更好了解掌握项目实施情况与项目效果，规范验收程序和方法，改进项目管理机制，并为进一步推动跟踪管理和绩效评价积累经验。</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3、验收工作原则</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客观、公正原则；回避原则；保密原则；规范原则。</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4、验收工作方法</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）专家评审：对产品样本，文件要求比对的方式进行；重大、重点项目须项目逐个进行，并进行现场考察。</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w:t>
            </w:r>
            <w:r>
              <w:rPr>
                <w:rFonts w:hint="eastAsia" w:ascii="宋体" w:eastAsia="宋体"/>
                <w:b w:val="0"/>
                <w:color w:val="auto"/>
                <w:sz w:val="22"/>
                <w:szCs w:val="22"/>
              </w:rPr>
              <w:t>）部分项目由经委托的财务审计要求对项目经费执行情况进行专项审计。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8" w:hRule="atLeast"/>
        </w:trPr>
        <w:tc>
          <w:tcPr>
            <w:tcW w:w="9589" w:type="dxa"/>
            <w:gridSpan w:val="4"/>
            <w:noWrap w:val="0"/>
            <w:vAlign w:val="center"/>
          </w:tcPr>
          <w:p>
            <w:pPr>
              <w:tabs>
                <w:tab w:val="left" w:pos="465"/>
              </w:tabs>
              <w:jc w:val="left"/>
              <w:rPr>
                <w:rFonts w:ascii="宋体" w:eastAsia="宋体"/>
                <w:b w:val="0"/>
                <w:color w:val="auto"/>
                <w:sz w:val="22"/>
                <w:szCs w:val="22"/>
              </w:rPr>
            </w:pPr>
            <w:r>
              <w:rPr>
                <w:rFonts w:hint="eastAsia" w:ascii="宋体" w:eastAsia="宋体"/>
                <w:b w:val="0"/>
                <w:color w:val="auto"/>
                <w:sz w:val="22"/>
                <w:szCs w:val="22"/>
              </w:rPr>
              <w:t>验收成果：经综合专家验收意见、财务审计要求（经费使用报告），本项目不具有以下情况之一（或具有以下第</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rPr>
              <w:t>项情况）：</w:t>
            </w:r>
          </w:p>
          <w:p>
            <w:pPr>
              <w:widowControl/>
              <w:numPr>
                <w:ilvl w:val="1"/>
                <w:numId w:val="9"/>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完成规定目标和任务或数量不足</w:t>
            </w:r>
            <w:r>
              <w:rPr>
                <w:rFonts w:ascii="宋体" w:eastAsia="宋体"/>
                <w:b w:val="0"/>
                <w:color w:val="auto"/>
                <w:sz w:val="22"/>
                <w:szCs w:val="22"/>
              </w:rPr>
              <w:t>85%</w:t>
            </w:r>
            <w:r>
              <w:rPr>
                <w:rFonts w:hint="eastAsia" w:ascii="宋体" w:eastAsia="宋体"/>
                <w:b w:val="0"/>
                <w:color w:val="auto"/>
                <w:sz w:val="22"/>
                <w:szCs w:val="22"/>
              </w:rPr>
              <w:t>；</w:t>
            </w:r>
          </w:p>
          <w:p>
            <w:pPr>
              <w:widowControl/>
              <w:numPr>
                <w:ilvl w:val="1"/>
                <w:numId w:val="9"/>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预定成果未能实现或成果已无科学或实用价值；</w:t>
            </w:r>
          </w:p>
          <w:p>
            <w:pPr>
              <w:widowControl/>
              <w:numPr>
                <w:ilvl w:val="1"/>
                <w:numId w:val="9"/>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所提供验收文件、资料、数据不真实；</w:t>
            </w:r>
          </w:p>
          <w:p>
            <w:pPr>
              <w:widowControl/>
              <w:numPr>
                <w:ilvl w:val="1"/>
                <w:numId w:val="9"/>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擅自修改对招投标文件指标、参数、内容；</w:t>
            </w:r>
          </w:p>
          <w:p>
            <w:pPr>
              <w:widowControl/>
              <w:numPr>
                <w:ilvl w:val="1"/>
                <w:numId w:val="9"/>
              </w:numPr>
              <w:tabs>
                <w:tab w:val="left" w:pos="465"/>
              </w:tabs>
              <w:ind w:firstLine="0"/>
              <w:jc w:val="left"/>
              <w:rPr>
                <w:rFonts w:ascii="宋体" w:eastAsia="宋体"/>
                <w:b w:val="0"/>
                <w:color w:val="auto"/>
                <w:sz w:val="22"/>
                <w:szCs w:val="22"/>
              </w:rPr>
            </w:pPr>
            <w:r>
              <w:rPr>
                <w:rFonts w:hint="eastAsia" w:ascii="宋体" w:eastAsia="宋体"/>
                <w:b w:val="0"/>
                <w:color w:val="auto"/>
                <w:sz w:val="22"/>
                <w:szCs w:val="22"/>
              </w:rPr>
              <w:t>经费使用不合理，严重违反有关规定。</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因此，验收结论为“通过验收”（或“不通过验收”）。</w:t>
            </w:r>
          </w:p>
          <w:p>
            <w:pPr>
              <w:tabs>
                <w:tab w:val="left" w:pos="465"/>
              </w:tabs>
              <w:jc w:val="left"/>
              <w:rPr>
                <w:rFonts w:ascii="宋体" w:eastAsia="宋体"/>
                <w:b w:val="0"/>
                <w:color w:val="auto"/>
                <w:sz w:val="22"/>
                <w:szCs w:val="22"/>
              </w:rPr>
            </w:pPr>
            <w:r>
              <w:rPr>
                <w:rFonts w:hint="eastAsia" w:ascii="宋体" w:eastAsia="宋体"/>
                <w:b w:val="0"/>
                <w:color w:val="auto"/>
                <w:sz w:val="22"/>
                <w:szCs w:val="22"/>
              </w:rPr>
              <w:t>具体说明如下：</w:t>
            </w:r>
          </w:p>
          <w:p>
            <w:pPr>
              <w:tabs>
                <w:tab w:val="left" w:pos="465"/>
              </w:tabs>
              <w:jc w:val="left"/>
              <w:rPr>
                <w:rFonts w:hint="eastAsia" w:ascii="宋体" w:eastAsia="宋体"/>
                <w:b w:val="0"/>
                <w:color w:val="auto"/>
                <w:sz w:val="22"/>
                <w:szCs w:val="22"/>
              </w:rPr>
            </w:pPr>
          </w:p>
          <w:p>
            <w:pPr>
              <w:tabs>
                <w:tab w:val="left" w:pos="465"/>
              </w:tabs>
              <w:jc w:val="left"/>
              <w:rPr>
                <w:rFonts w:hint="eastAsia" w:ascii="宋体" w:eastAsia="宋体"/>
                <w:b w:val="0"/>
                <w:color w:val="auto"/>
                <w:sz w:val="22"/>
                <w:szCs w:val="22"/>
              </w:rPr>
            </w:pPr>
          </w:p>
        </w:tc>
      </w:tr>
    </w:tbl>
    <w:p>
      <w:pPr>
        <w:jc w:val="left"/>
        <w:rPr>
          <w:rFonts w:hint="eastAsia" w:ascii="宋体" w:eastAsia="宋体"/>
          <w:b w:val="0"/>
          <w:color w:val="auto"/>
          <w:sz w:val="22"/>
          <w:szCs w:val="22"/>
        </w:rPr>
      </w:pPr>
    </w:p>
    <w:p>
      <w:pPr>
        <w:jc w:val="left"/>
        <w:rPr>
          <w:rFonts w:hint="eastAsia" w:ascii="宋体" w:eastAsia="宋体"/>
          <w:b w:val="0"/>
          <w:color w:val="auto"/>
          <w:sz w:val="22"/>
          <w:szCs w:val="22"/>
        </w:rPr>
      </w:pPr>
      <w:r>
        <w:rPr>
          <w:rFonts w:hint="eastAsia" w:ascii="宋体" w:eastAsia="宋体"/>
          <w:b w:val="0"/>
          <w:color w:val="auto"/>
          <w:sz w:val="22"/>
          <w:szCs w:val="22"/>
        </w:rPr>
        <w:t>表格不足自行添加；</w:t>
      </w:r>
    </w:p>
    <w:p>
      <w:pPr>
        <w:spacing w:line="440" w:lineRule="exact"/>
        <w:rPr>
          <w:rFonts w:hint="eastAsia" w:ascii="宋体" w:eastAsia="宋体"/>
          <w:b w:val="0"/>
          <w:color w:val="auto"/>
          <w:sz w:val="22"/>
          <w:szCs w:val="22"/>
        </w:rPr>
      </w:pPr>
      <w:r>
        <w:rPr>
          <w:rFonts w:hint="eastAsia" w:ascii="宋体" w:eastAsia="宋体"/>
          <w:b w:val="0"/>
          <w:color w:val="auto"/>
          <w:sz w:val="22"/>
          <w:szCs w:val="22"/>
        </w:rPr>
        <w:t>供应商签名（盖章）：</w:t>
      </w:r>
    </w:p>
    <w:p>
      <w:pPr>
        <w:spacing w:line="440" w:lineRule="exact"/>
        <w:rPr>
          <w:rFonts w:hint="eastAsia" w:ascii="宋体" w:eastAsia="宋体"/>
          <w:b w:val="0"/>
          <w:color w:val="auto"/>
          <w:sz w:val="22"/>
          <w:szCs w:val="22"/>
        </w:rPr>
      </w:pPr>
      <w:r>
        <w:rPr>
          <w:rFonts w:hint="eastAsia" w:ascii="宋体" w:eastAsia="宋体"/>
          <w:b w:val="0"/>
          <w:color w:val="auto"/>
          <w:sz w:val="22"/>
          <w:szCs w:val="22"/>
        </w:rPr>
        <w:t>验收人签名（需至少3人以上，附联系方式）：</w:t>
      </w:r>
    </w:p>
    <w:p>
      <w:pPr>
        <w:spacing w:line="440" w:lineRule="exact"/>
        <w:rPr>
          <w:rFonts w:hint="eastAsia" w:ascii="宋体" w:eastAsia="宋体"/>
          <w:b w:val="0"/>
          <w:color w:val="auto"/>
          <w:sz w:val="22"/>
          <w:szCs w:val="22"/>
        </w:rPr>
      </w:pPr>
    </w:p>
    <w:p>
      <w:pPr>
        <w:spacing w:line="440" w:lineRule="exact"/>
        <w:rPr>
          <w:rFonts w:hint="eastAsia" w:ascii="宋体" w:eastAsia="宋体"/>
          <w:b w:val="0"/>
          <w:color w:val="auto"/>
          <w:sz w:val="22"/>
          <w:szCs w:val="22"/>
        </w:rPr>
      </w:pPr>
      <w:r>
        <w:rPr>
          <w:rFonts w:hint="eastAsia" w:ascii="宋体" w:eastAsia="宋体"/>
          <w:b w:val="0"/>
          <w:color w:val="auto"/>
          <w:sz w:val="22"/>
          <w:szCs w:val="22"/>
        </w:rPr>
        <w:t>验收单位（盖章）：</w:t>
      </w:r>
    </w:p>
    <w:p>
      <w:pPr>
        <w:spacing w:line="440" w:lineRule="exact"/>
        <w:rPr>
          <w:rFonts w:hint="eastAsia" w:ascii="宋体" w:eastAsia="宋体"/>
          <w:b w:val="0"/>
          <w:color w:val="auto"/>
          <w:sz w:val="22"/>
          <w:szCs w:val="22"/>
        </w:rPr>
      </w:pPr>
      <w:r>
        <w:rPr>
          <w:rFonts w:hint="eastAsia" w:ascii="宋体" w:eastAsia="宋体"/>
          <w:b w:val="0"/>
          <w:color w:val="auto"/>
          <w:sz w:val="22"/>
          <w:szCs w:val="22"/>
        </w:rPr>
        <w:t>日期：</w:t>
      </w:r>
    </w:p>
    <w:p>
      <w:pPr>
        <w:pStyle w:val="36"/>
        <w:rPr>
          <w:rFonts w:hint="eastAsia" w:ascii="宋体" w:hAnsi="宋体"/>
          <w:color w:val="auto"/>
        </w:rPr>
      </w:pPr>
    </w:p>
    <w:p>
      <w:pPr>
        <w:rPr>
          <w:rFonts w:hint="eastAsia"/>
        </w:rPr>
      </w:pPr>
    </w:p>
    <w:p>
      <w:pPr>
        <w:pStyle w:val="36"/>
        <w:jc w:val="both"/>
        <w:rPr>
          <w:rFonts w:hint="eastAsia" w:eastAsia="宋体"/>
          <w:b w:val="0"/>
          <w:color w:val="auto"/>
          <w:sz w:val="32"/>
          <w:szCs w:val="32"/>
        </w:rPr>
      </w:pPr>
    </w:p>
    <w:p>
      <w:pPr>
        <w:pStyle w:val="36"/>
        <w:jc w:val="both"/>
        <w:rPr>
          <w:rFonts w:hint="eastAsia" w:ascii="宋体" w:hAnsi="宋体"/>
          <w:color w:val="auto"/>
          <w:sz w:val="32"/>
          <w:szCs w:val="32"/>
          <w:lang w:val="en-US" w:eastAsia="zh-CN"/>
        </w:rPr>
      </w:pPr>
      <w:r>
        <w:rPr>
          <w:rFonts w:hint="eastAsia" w:eastAsia="宋体"/>
          <w:b w:val="0"/>
          <w:color w:val="auto"/>
          <w:sz w:val="32"/>
          <w:szCs w:val="32"/>
        </w:rPr>
        <w:t>附件</w:t>
      </w:r>
      <w:r>
        <w:rPr>
          <w:rFonts w:hint="eastAsia" w:eastAsia="宋体"/>
          <w:b w:val="0"/>
          <w:color w:val="auto"/>
          <w:sz w:val="32"/>
          <w:szCs w:val="32"/>
          <w:lang w:val="en-US" w:eastAsia="zh-CN"/>
        </w:rPr>
        <w:t>二</w:t>
      </w:r>
      <w:r>
        <w:rPr>
          <w:rFonts w:hint="eastAsia" w:eastAsia="宋体"/>
          <w:b w:val="0"/>
          <w:color w:val="auto"/>
          <w:sz w:val="32"/>
          <w:szCs w:val="32"/>
        </w:rPr>
        <w:t>十</w:t>
      </w:r>
      <w:r>
        <w:rPr>
          <w:rFonts w:hint="eastAsia" w:ascii="宋体" w:hAnsi="宋体"/>
          <w:color w:val="auto"/>
          <w:sz w:val="32"/>
          <w:szCs w:val="32"/>
        </w:rPr>
        <w:t xml:space="preserve">  </w:t>
      </w:r>
      <w:bookmarkStart w:id="87" w:name="_Toc161563051"/>
      <w:r>
        <w:rPr>
          <w:rFonts w:hint="eastAsia" w:ascii="宋体" w:hAnsi="宋体"/>
          <w:color w:val="auto"/>
          <w:sz w:val="32"/>
          <w:szCs w:val="32"/>
          <w:lang w:val="en-US" w:eastAsia="zh-CN"/>
        </w:rPr>
        <w:t xml:space="preserve">          </w:t>
      </w:r>
    </w:p>
    <w:p>
      <w:pPr>
        <w:pStyle w:val="36"/>
        <w:jc w:val="center"/>
        <w:rPr>
          <w:rFonts w:hint="eastAsia" w:ascii="宋体" w:hAnsi="宋体"/>
          <w:color w:val="auto"/>
          <w:sz w:val="32"/>
          <w:szCs w:val="32"/>
        </w:rPr>
      </w:pPr>
      <w:r>
        <w:rPr>
          <w:rFonts w:hint="eastAsia" w:ascii="宋体" w:hAnsi="宋体"/>
          <w:color w:val="auto"/>
          <w:sz w:val="32"/>
          <w:szCs w:val="32"/>
        </w:rPr>
        <w:t>评标定标办法</w:t>
      </w:r>
      <w:bookmarkEnd w:id="86"/>
      <w:bookmarkEnd w:id="87"/>
    </w:p>
    <w:p>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一、总则</w:t>
      </w:r>
    </w:p>
    <w:p>
      <w:pPr>
        <w:pStyle w:val="26"/>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二、评审组织</w:t>
      </w:r>
    </w:p>
    <w:p>
      <w:pPr>
        <w:pStyle w:val="26"/>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pPr>
        <w:pStyle w:val="118"/>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pStyle w:val="8"/>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sz w:val="22"/>
          <w:szCs w:val="22"/>
        </w:rPr>
        <w:t>具体流程见本招标文件第三部分相关内容描述。</w:t>
      </w:r>
    </w:p>
    <w:p>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pPr>
        <w:spacing w:line="460" w:lineRule="atLeast"/>
        <w:ind w:firstLine="442" w:firstLineChars="200"/>
        <w:rPr>
          <w:rFonts w:hint="eastAsia" w:ascii="宋体" w:eastAsia="宋体"/>
          <w:b/>
          <w:bCs/>
          <w:color w:val="auto"/>
          <w:sz w:val="22"/>
          <w:szCs w:val="22"/>
        </w:rPr>
      </w:pPr>
      <w:r>
        <w:rPr>
          <w:rFonts w:hint="eastAsia" w:ascii="宋体" w:eastAsia="宋体"/>
          <w:b/>
          <w:bCs/>
          <w:color w:val="auto"/>
          <w:sz w:val="22"/>
          <w:szCs w:val="22"/>
        </w:rPr>
        <w:t xml:space="preserve">一、商务报价评分   </w:t>
      </w:r>
    </w:p>
    <w:p>
      <w:pPr>
        <w:spacing w:line="460" w:lineRule="atLeast"/>
        <w:ind w:firstLine="663" w:firstLineChars="300"/>
        <w:rPr>
          <w:rFonts w:hint="eastAsia" w:ascii="宋体" w:eastAsia="宋体"/>
          <w:b/>
          <w:bCs/>
          <w:color w:val="auto"/>
          <w:sz w:val="22"/>
          <w:szCs w:val="22"/>
        </w:rPr>
      </w:pPr>
      <w:r>
        <w:rPr>
          <w:rFonts w:hint="eastAsia" w:ascii="宋体" w:eastAsia="宋体"/>
          <w:b/>
          <w:bCs/>
          <w:color w:val="auto"/>
          <w:sz w:val="22"/>
          <w:szCs w:val="22"/>
        </w:rPr>
        <w:t>1、商务报价评分</w:t>
      </w:r>
      <w:r>
        <w:rPr>
          <w:rFonts w:hint="eastAsia" w:ascii="宋体" w:eastAsia="宋体"/>
          <w:b/>
          <w:bCs/>
          <w:color w:val="auto"/>
          <w:sz w:val="22"/>
          <w:szCs w:val="22"/>
          <w:lang w:val="en-US" w:eastAsia="zh-CN"/>
        </w:rPr>
        <w:t>3</w:t>
      </w:r>
      <w:r>
        <w:rPr>
          <w:rFonts w:hint="eastAsia" w:ascii="宋体" w:eastAsia="宋体"/>
          <w:b/>
          <w:bCs/>
          <w:color w:val="auto"/>
          <w:sz w:val="22"/>
          <w:szCs w:val="22"/>
        </w:rPr>
        <w:t>0分；以供应商有效投标价中的最低价为评标基准价，得满分</w:t>
      </w:r>
      <w:r>
        <w:rPr>
          <w:rFonts w:hint="eastAsia" w:ascii="宋体" w:eastAsia="宋体"/>
          <w:b/>
          <w:bCs/>
          <w:color w:val="auto"/>
          <w:sz w:val="22"/>
          <w:szCs w:val="22"/>
          <w:lang w:val="en-US" w:eastAsia="zh-CN"/>
        </w:rPr>
        <w:t>3</w:t>
      </w:r>
      <w:r>
        <w:rPr>
          <w:rFonts w:hint="eastAsia" w:ascii="宋体" w:eastAsia="宋体"/>
          <w:b/>
          <w:bCs/>
          <w:color w:val="auto"/>
          <w:sz w:val="22"/>
          <w:szCs w:val="22"/>
        </w:rPr>
        <w:t>0分。商务报价评分计算公式为:投标报价得分=(评标基准价／投标报价)×</w:t>
      </w:r>
      <w:r>
        <w:rPr>
          <w:rFonts w:hint="eastAsia" w:ascii="宋体" w:eastAsia="宋体"/>
          <w:b/>
          <w:bCs/>
          <w:color w:val="auto"/>
          <w:sz w:val="22"/>
          <w:szCs w:val="22"/>
          <w:lang w:val="en-US" w:eastAsia="zh-CN"/>
        </w:rPr>
        <w:t>3</w:t>
      </w:r>
      <w:r>
        <w:rPr>
          <w:rFonts w:hint="eastAsia" w:ascii="宋体" w:eastAsia="宋体"/>
          <w:b/>
          <w:bCs/>
          <w:color w:val="auto"/>
          <w:sz w:val="22"/>
          <w:szCs w:val="22"/>
        </w:rPr>
        <w:t>0%×100。</w:t>
      </w:r>
    </w:p>
    <w:p>
      <w:pPr>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 xml:space="preserve"> </w:t>
      </w:r>
      <w:r>
        <w:rPr>
          <w:rFonts w:hint="eastAsia" w:ascii="宋体" w:eastAsia="宋体"/>
          <w:b/>
          <w:bCs/>
          <w:color w:val="auto"/>
          <w:sz w:val="22"/>
          <w:szCs w:val="22"/>
        </w:rPr>
        <w:t xml:space="preserve"> 2、如果所有供应商的报价均超出采购预算且采购人确认不能支付的情况，本次采购做流（废）标处理。如果仅仅某个（些）供应商的商务报价超出采购预算则该供应商的商务报价得分为0分，失去中标机会。</w:t>
      </w:r>
    </w:p>
    <w:p>
      <w:pPr>
        <w:spacing w:line="460" w:lineRule="atLeas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符合招标文件规定条件的小、微企业（或监狱企业、残疾人福利性单位），给予评标价格</w:t>
      </w:r>
      <w:r>
        <w:rPr>
          <w:rFonts w:hint="eastAsia" w:ascii="宋体" w:hAnsi="宋体" w:eastAsia="宋体" w:cs="宋体"/>
          <w:b/>
          <w:bCs/>
          <w:color w:val="auto"/>
          <w:sz w:val="22"/>
          <w:szCs w:val="22"/>
          <w:lang w:val="en-US" w:eastAsia="zh-CN"/>
        </w:rPr>
        <w:t>的</w:t>
      </w:r>
      <w:r>
        <w:rPr>
          <w:rFonts w:hint="eastAsia" w:ascii="宋体" w:eastAsia="宋体" w:cs="宋体"/>
          <w:b/>
          <w:bCs/>
          <w:color w:val="auto"/>
          <w:sz w:val="22"/>
          <w:szCs w:val="22"/>
          <w:lang w:val="en-US" w:eastAsia="zh-CN"/>
        </w:rPr>
        <w:t>2</w:t>
      </w:r>
      <w:r>
        <w:rPr>
          <w:rFonts w:hint="eastAsia" w:ascii="宋体" w:hAnsi="宋体" w:eastAsia="宋体" w:cs="宋体"/>
          <w:b/>
          <w:bCs/>
          <w:color w:val="auto"/>
          <w:sz w:val="22"/>
          <w:szCs w:val="22"/>
          <w:lang w:eastAsia="zh-CN"/>
        </w:rPr>
        <w:t>0%</w:t>
      </w:r>
      <w:r>
        <w:rPr>
          <w:rFonts w:hint="eastAsia" w:ascii="宋体" w:hAnsi="宋体" w:eastAsia="宋体" w:cs="宋体"/>
          <w:b/>
          <w:bCs/>
          <w:color w:val="auto"/>
          <w:sz w:val="22"/>
          <w:szCs w:val="22"/>
        </w:rPr>
        <w:t>折扣。</w:t>
      </w:r>
    </w:p>
    <w:p>
      <w:pPr>
        <w:numPr>
          <w:ilvl w:val="0"/>
          <w:numId w:val="0"/>
        </w:numPr>
        <w:spacing w:line="460" w:lineRule="atLeast"/>
        <w:ind w:left="31" w:leftChars="0" w:firstLine="442" w:firstLineChars="200"/>
        <w:rPr>
          <w:rFonts w:hint="eastAsia" w:ascii="宋体" w:eastAsia="宋体"/>
          <w:color w:val="auto"/>
          <w:sz w:val="22"/>
          <w:szCs w:val="22"/>
          <w:u w:val="single"/>
        </w:rPr>
      </w:pPr>
      <w:r>
        <w:rPr>
          <w:rFonts w:hint="eastAsia" w:ascii="宋体" w:eastAsia="宋体"/>
          <w:color w:val="auto"/>
          <w:sz w:val="22"/>
          <w:szCs w:val="22"/>
          <w:u w:val="single"/>
          <w:lang w:val="en-US" w:eastAsia="zh-CN"/>
        </w:rPr>
        <w:t>3、</w:t>
      </w:r>
      <w:r>
        <w:rPr>
          <w:rFonts w:hint="eastAsia" w:ascii="宋体" w:eastAsia="宋体"/>
          <w:color w:val="auto"/>
          <w:sz w:val="22"/>
          <w:szCs w:val="22"/>
          <w:u w:val="single"/>
        </w:rPr>
        <w:t>技术、服务、资信业绩综合评分</w:t>
      </w:r>
      <w:r>
        <w:rPr>
          <w:rFonts w:hint="eastAsia" w:ascii="宋体" w:eastAsia="宋体"/>
          <w:color w:val="auto"/>
          <w:sz w:val="22"/>
          <w:szCs w:val="22"/>
          <w:u w:val="single"/>
          <w:lang w:val="en-US" w:eastAsia="zh-CN"/>
        </w:rPr>
        <w:t>7</w:t>
      </w:r>
      <w:r>
        <w:rPr>
          <w:rFonts w:hint="eastAsia" w:ascii="宋体" w:eastAsia="宋体"/>
          <w:color w:val="auto"/>
          <w:sz w:val="22"/>
          <w:szCs w:val="22"/>
          <w:u w:val="single"/>
        </w:rPr>
        <w:t>0分</w:t>
      </w:r>
    </w:p>
    <w:tbl>
      <w:tblPr>
        <w:tblStyle w:val="38"/>
        <w:tblW w:w="1008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89"/>
        <w:gridCol w:w="1245"/>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889" w:type="dxa"/>
            <w:noWrap w:val="0"/>
            <w:vAlign w:val="center"/>
          </w:tcPr>
          <w:p>
            <w:pPr>
              <w:pStyle w:val="23"/>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评定项目</w:t>
            </w:r>
          </w:p>
        </w:tc>
        <w:tc>
          <w:tcPr>
            <w:tcW w:w="1245" w:type="dxa"/>
            <w:noWrap w:val="0"/>
            <w:vAlign w:val="center"/>
          </w:tcPr>
          <w:p>
            <w:pPr>
              <w:pStyle w:val="23"/>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分值范围</w:t>
            </w:r>
          </w:p>
        </w:tc>
        <w:tc>
          <w:tcPr>
            <w:tcW w:w="6279" w:type="dxa"/>
            <w:noWrap w:val="0"/>
            <w:vAlign w:val="center"/>
          </w:tcPr>
          <w:p>
            <w:pPr>
              <w:pStyle w:val="23"/>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1</w:t>
            </w:r>
          </w:p>
        </w:tc>
        <w:tc>
          <w:tcPr>
            <w:tcW w:w="1889" w:type="dxa"/>
            <w:noWrap w:val="0"/>
            <w:vAlign w:val="center"/>
          </w:tcPr>
          <w:p>
            <w:pPr>
              <w:jc w:val="lef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售后服务方案</w:t>
            </w:r>
          </w:p>
        </w:tc>
        <w:tc>
          <w:tcPr>
            <w:tcW w:w="1245" w:type="dxa"/>
            <w:noWrap w:val="0"/>
            <w:vAlign w:val="center"/>
          </w:tcPr>
          <w:p>
            <w:pPr>
              <w:jc w:val="center"/>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lang w:val="en-US" w:eastAsia="zh-CN"/>
              </w:rPr>
              <w:t>0-5分</w:t>
            </w:r>
          </w:p>
        </w:tc>
        <w:tc>
          <w:tcPr>
            <w:tcW w:w="6279" w:type="dxa"/>
            <w:noWrap w:val="0"/>
            <w:vAlign w:val="center"/>
          </w:tcPr>
          <w:p>
            <w:pPr>
              <w:numPr>
                <w:ilvl w:val="0"/>
                <w:numId w:val="10"/>
              </w:numPr>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售后服务方案，包括但不限于服务响应时间、故障解决方案，响应时间短，解决方案充分</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分，响应时间一般，解决方案较合理得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分，响应时间长，解决方案一般</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分，响应时间长，解决方案差</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分，无解决方案得0分；</w:t>
            </w:r>
          </w:p>
          <w:p>
            <w:pPr>
              <w:numPr>
                <w:ilvl w:val="0"/>
                <w:numId w:val="0"/>
              </w:numPr>
              <w:jc w:val="both"/>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售后服务机构备品备件储备</w:t>
            </w:r>
            <w:r>
              <w:rPr>
                <w:rFonts w:hint="eastAsia" w:ascii="宋体" w:hAnsi="宋体" w:eastAsia="宋体" w:cs="宋体"/>
                <w:b w:val="0"/>
                <w:bCs w:val="0"/>
                <w:color w:val="auto"/>
                <w:sz w:val="22"/>
                <w:szCs w:val="22"/>
                <w:highlight w:val="none"/>
                <w:lang w:val="en-US" w:eastAsia="zh-CN"/>
              </w:rPr>
              <w:t>分布</w:t>
            </w:r>
            <w:r>
              <w:rPr>
                <w:rFonts w:hint="eastAsia" w:ascii="宋体" w:hAnsi="宋体" w:eastAsia="宋体" w:cs="宋体"/>
                <w:b w:val="0"/>
                <w:bCs w:val="0"/>
                <w:color w:val="auto"/>
                <w:sz w:val="22"/>
                <w:szCs w:val="22"/>
                <w:highlight w:val="none"/>
              </w:rPr>
              <w:t>情况，储备充足能充分满足售后服务要求</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分，储备一般基本能满足售后服务要求得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分，储备情况差不能满足售后服务要求</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分，无备品备件储备得0分。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2</w:t>
            </w:r>
          </w:p>
        </w:tc>
        <w:tc>
          <w:tcPr>
            <w:tcW w:w="1889" w:type="dxa"/>
            <w:noWrap w:val="0"/>
            <w:vAlign w:val="center"/>
          </w:tcPr>
          <w:p>
            <w:pPr>
              <w:jc w:val="lef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安装调试方案</w:t>
            </w:r>
          </w:p>
        </w:tc>
        <w:tc>
          <w:tcPr>
            <w:tcW w:w="1245" w:type="dxa"/>
            <w:noWrap w:val="0"/>
            <w:vAlign w:val="center"/>
          </w:tcPr>
          <w:p>
            <w:pPr>
              <w:jc w:val="center"/>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lang w:val="en-US" w:eastAsia="zh-CN"/>
              </w:rPr>
              <w:t>0-2分</w:t>
            </w:r>
          </w:p>
        </w:tc>
        <w:tc>
          <w:tcPr>
            <w:tcW w:w="6279" w:type="dxa"/>
            <w:noWrap w:val="0"/>
            <w:vAlign w:val="center"/>
          </w:tcPr>
          <w:p>
            <w:pPr>
              <w:jc w:val="both"/>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安装调试方案，包括对场地环境的了解、人员的安排、时间进度的规划，对设备的调试进度安排，调试的步骤、措施，问题的解决方案等，方案考虑充分措施有效</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分，方案合理措施一般得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3</w:t>
            </w:r>
          </w:p>
        </w:tc>
        <w:tc>
          <w:tcPr>
            <w:tcW w:w="1889" w:type="dxa"/>
            <w:noWrap w:val="0"/>
            <w:vAlign w:val="center"/>
          </w:tcPr>
          <w:p>
            <w:pPr>
              <w:jc w:val="lef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培训方案</w:t>
            </w:r>
          </w:p>
        </w:tc>
        <w:tc>
          <w:tcPr>
            <w:tcW w:w="1245" w:type="dxa"/>
            <w:noWrap w:val="0"/>
            <w:vAlign w:val="center"/>
          </w:tcPr>
          <w:p>
            <w:pPr>
              <w:jc w:val="center"/>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lang w:val="en-US" w:eastAsia="zh-CN"/>
              </w:rPr>
              <w:t>0-2分</w:t>
            </w:r>
          </w:p>
        </w:tc>
        <w:tc>
          <w:tcPr>
            <w:tcW w:w="6279" w:type="dxa"/>
            <w:noWrap w:val="0"/>
            <w:vAlign w:val="center"/>
          </w:tcPr>
          <w:p>
            <w:pPr>
              <w:jc w:val="both"/>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培训方案，包括但不限于培训对象、课时安排、师资力量安排等，方案考虑充分安排有效</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highlight w:val="none"/>
              </w:rPr>
              <w:t>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分，方案合理安排一般得1分，无方案得0分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4</w:t>
            </w:r>
          </w:p>
        </w:tc>
        <w:tc>
          <w:tcPr>
            <w:tcW w:w="1889" w:type="dxa"/>
            <w:noWrap w:val="0"/>
            <w:vAlign w:val="center"/>
          </w:tcPr>
          <w:p>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color w:val="auto"/>
                <w:sz w:val="22"/>
                <w:szCs w:val="22"/>
                <w:lang w:val="en-US" w:eastAsia="zh-CN"/>
              </w:rPr>
              <w:t>政策性因素加分</w:t>
            </w:r>
          </w:p>
        </w:tc>
        <w:tc>
          <w:tcPr>
            <w:tcW w:w="1245" w:type="dxa"/>
            <w:noWrap w:val="0"/>
            <w:vAlign w:val="center"/>
          </w:tcPr>
          <w:p>
            <w:p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color w:val="auto"/>
                <w:sz w:val="22"/>
                <w:szCs w:val="22"/>
                <w:lang w:val="en-US" w:eastAsia="zh-CN"/>
              </w:rPr>
              <w:t>0-1分</w:t>
            </w:r>
          </w:p>
        </w:tc>
        <w:tc>
          <w:tcPr>
            <w:tcW w:w="6279" w:type="dxa"/>
            <w:noWrap w:val="0"/>
            <w:vAlign w:val="center"/>
          </w:tcPr>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val="en-US" w:eastAsia="zh-CN"/>
              </w:rPr>
              <w:t>1、</w:t>
            </w:r>
            <w:r>
              <w:rPr>
                <w:rFonts w:hint="eastAsia" w:ascii="宋体" w:hAnsi="宋体" w:eastAsia="宋体" w:cs="宋体"/>
                <w:b w:val="0"/>
                <w:bCs/>
                <w:color w:val="auto"/>
                <w:sz w:val="22"/>
                <w:szCs w:val="22"/>
                <w:lang w:eastAsia="zh-CN"/>
              </w:rPr>
              <w:t>投标产品为节能产品，提供有效期内节能产品认证证书的加0.5分；</w:t>
            </w:r>
          </w:p>
          <w:p>
            <w:pPr>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lang w:eastAsia="zh-CN"/>
              </w:rPr>
              <w:t>投标产品为环境标志产品，提供有效期内环境标志产品认证证书的加0.5分；</w:t>
            </w:r>
          </w:p>
          <w:p>
            <w:pP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color w:val="auto"/>
                <w:sz w:val="22"/>
                <w:szCs w:val="22"/>
                <w:lang w:eastAsia="zh-CN"/>
              </w:rPr>
              <w:t>所需证明材料要求详见</w:t>
            </w:r>
            <w:r>
              <w:rPr>
                <w:rFonts w:hint="eastAsia" w:ascii="宋体" w:hAnsi="宋体" w:eastAsia="宋体" w:cs="宋体"/>
                <w:b w:val="0"/>
                <w:bCs/>
                <w:color w:val="auto"/>
                <w:sz w:val="22"/>
                <w:szCs w:val="22"/>
                <w:lang w:val="en-US" w:eastAsia="zh-CN"/>
              </w:rPr>
              <w:t>招标文件</w:t>
            </w:r>
            <w:r>
              <w:rPr>
                <w:rFonts w:hint="eastAsia" w:ascii="宋体" w:hAnsi="宋体" w:eastAsia="宋体" w:cs="宋体"/>
                <w:b w:val="0"/>
                <w:bCs/>
                <w:color w:val="auto"/>
                <w:sz w:val="22"/>
                <w:szCs w:val="22"/>
                <w:lang w:eastAsia="zh-CN"/>
              </w:rPr>
              <w:t>附件十</w:t>
            </w:r>
            <w:r>
              <w:rPr>
                <w:rFonts w:hint="eastAsia" w:ascii="宋体" w:hAnsi="宋体" w:eastAsia="宋体" w:cs="宋体"/>
                <w:b w:val="0"/>
                <w:bCs/>
                <w:color w:val="auto"/>
                <w:sz w:val="22"/>
                <w:szCs w:val="22"/>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5</w:t>
            </w:r>
          </w:p>
        </w:tc>
        <w:tc>
          <w:tcPr>
            <w:tcW w:w="1889" w:type="dxa"/>
            <w:noWrap w:val="0"/>
            <w:vAlign w:val="center"/>
          </w:tcPr>
          <w:p>
            <w:pPr>
              <w:pStyle w:val="23"/>
              <w:adjustRightInd w:val="0"/>
              <w:snapToGrid w:val="0"/>
              <w:jc w:val="left"/>
              <w:rPr>
                <w:rFonts w:hint="eastAsia" w:ascii="宋体" w:hAnsi="宋体" w:eastAsia="宋体" w:cs="宋体"/>
                <w:b w:val="0"/>
                <w:bCs/>
                <w:color w:val="auto"/>
                <w:sz w:val="22"/>
                <w:szCs w:val="22"/>
                <w:lang w:val="en-US" w:eastAsia="zh-CN"/>
              </w:rPr>
            </w:pPr>
            <w:r>
              <w:rPr>
                <w:rFonts w:hint="eastAsia" w:hAnsi="宋体" w:eastAsia="宋体"/>
                <w:b w:val="0"/>
                <w:bCs/>
                <w:color w:val="auto"/>
                <w:sz w:val="22"/>
              </w:rPr>
              <w:t>投标人</w:t>
            </w:r>
            <w:r>
              <w:rPr>
                <w:rFonts w:hint="eastAsia" w:hAnsi="宋体" w:eastAsia="宋体"/>
                <w:b w:val="0"/>
                <w:bCs/>
                <w:color w:val="auto"/>
                <w:sz w:val="22"/>
                <w:lang w:eastAsia="zh-CN"/>
              </w:rPr>
              <w:t>或</w:t>
            </w:r>
            <w:r>
              <w:rPr>
                <w:rFonts w:hint="eastAsia" w:ascii="宋体" w:hAnsi="宋体" w:eastAsia="宋体" w:cs="宋体"/>
                <w:b w:val="0"/>
                <w:bCs w:val="0"/>
                <w:color w:val="auto"/>
                <w:kern w:val="0"/>
                <w:sz w:val="22"/>
                <w:szCs w:val="22"/>
                <w:highlight w:val="none"/>
                <w:lang w:val="en-US" w:eastAsia="zh-CN" w:bidi="ar"/>
              </w:rPr>
              <w:t>联合体成员</w:t>
            </w:r>
            <w:r>
              <w:rPr>
                <w:rFonts w:hint="eastAsia" w:hAnsi="宋体" w:eastAsia="宋体"/>
                <w:b w:val="0"/>
                <w:bCs/>
                <w:color w:val="auto"/>
                <w:sz w:val="22"/>
              </w:rPr>
              <w:t>综合实力</w:t>
            </w:r>
          </w:p>
        </w:tc>
        <w:tc>
          <w:tcPr>
            <w:tcW w:w="1245" w:type="dxa"/>
            <w:noWrap w:val="0"/>
            <w:vAlign w:val="center"/>
          </w:tcPr>
          <w:p>
            <w:pPr>
              <w:pStyle w:val="23"/>
              <w:adjustRightInd w:val="0"/>
              <w:snapToGrid w:val="0"/>
              <w:jc w:val="center"/>
              <w:rPr>
                <w:rFonts w:hint="eastAsia" w:ascii="宋体" w:hAnsi="宋体" w:eastAsia="宋体" w:cs="宋体"/>
                <w:b w:val="0"/>
                <w:bCs/>
                <w:color w:val="auto"/>
                <w:sz w:val="22"/>
                <w:szCs w:val="22"/>
                <w:lang w:val="en-US" w:eastAsia="zh-CN"/>
              </w:rPr>
            </w:pPr>
            <w:r>
              <w:rPr>
                <w:rFonts w:hint="eastAsia" w:hAnsi="宋体" w:eastAsia="宋体"/>
                <w:b w:val="0"/>
                <w:bCs w:val="0"/>
                <w:color w:val="auto"/>
                <w:sz w:val="22"/>
                <w:szCs w:val="22"/>
              </w:rPr>
              <w:t>0-</w:t>
            </w:r>
            <w:r>
              <w:rPr>
                <w:rFonts w:hint="eastAsia" w:hAnsi="宋体" w:eastAsia="宋体"/>
                <w:b w:val="0"/>
                <w:bCs w:val="0"/>
                <w:color w:val="auto"/>
                <w:sz w:val="22"/>
                <w:szCs w:val="22"/>
                <w:lang w:val="en-US" w:eastAsia="zh-CN"/>
              </w:rPr>
              <w:t>9</w:t>
            </w:r>
            <w:r>
              <w:rPr>
                <w:rFonts w:hint="eastAsia" w:hAnsi="宋体" w:eastAsia="宋体"/>
                <w:b w:val="0"/>
                <w:bCs w:val="0"/>
                <w:color w:val="auto"/>
                <w:sz w:val="22"/>
                <w:szCs w:val="22"/>
              </w:rPr>
              <w:t>分</w:t>
            </w:r>
          </w:p>
        </w:tc>
        <w:tc>
          <w:tcPr>
            <w:tcW w:w="6279" w:type="dxa"/>
            <w:noWrap w:val="0"/>
            <w:vAlign w:val="center"/>
          </w:tcPr>
          <w:p>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lang w:val="en-US" w:eastAsia="zh-CN"/>
              </w:rPr>
              <w:t>联合体成员具有人脸识别软件著作权的得0.5分；</w:t>
            </w:r>
          </w:p>
          <w:p>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lang w:val="en-US" w:eastAsia="zh-CN"/>
              </w:rPr>
              <w:t>联合体成员具有远程诊疗相关软件著作权得0.5分；</w:t>
            </w:r>
          </w:p>
          <w:p>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lang w:val="en-US" w:eastAsia="zh-CN"/>
              </w:rPr>
              <w:t>联合体成员具有药品管理相关软件著作权得0.5分；</w:t>
            </w:r>
          </w:p>
          <w:p>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lang w:val="en-US" w:eastAsia="zh-CN"/>
              </w:rPr>
              <w:t>联合体成员具有社区智慧医疗管理相关软件著作权得0.5分；</w:t>
            </w:r>
          </w:p>
          <w:p>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lang w:val="en-US" w:eastAsia="zh-CN"/>
              </w:rPr>
              <w:t>联合体成员具有ISO 9001质量管理体系认证证书的得1分，具备ISO 27001信息安全体系认证证书的得1分，具备CMMI2 的得1分，具备CMMI 3的得2分，具备国家高新技术企业得1分,此项最高得6分；</w:t>
            </w:r>
          </w:p>
          <w:p>
            <w:pPr>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(响应文件内提供以上证书复印件加盖电子公章，否则不得分。)</w:t>
            </w:r>
          </w:p>
          <w:p>
            <w:pPr>
              <w:spacing w:line="240" w:lineRule="auto"/>
              <w:rPr>
                <w:rFonts w:hint="eastAsia"/>
                <w:color w:val="auto"/>
                <w:lang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投标供应商自有光纤链路资源</w:t>
            </w:r>
            <w:r>
              <w:rPr>
                <w:rFonts w:hint="eastAsia" w:ascii="宋体" w:hAnsi="宋体" w:eastAsia="宋体" w:cs="宋体"/>
                <w:b w:val="0"/>
                <w:bCs w:val="0"/>
                <w:color w:val="auto"/>
                <w:sz w:val="22"/>
                <w:szCs w:val="22"/>
                <w:highlight w:val="none"/>
                <w:lang w:val="en-US" w:eastAsia="zh-CN"/>
              </w:rPr>
              <w:t>得1分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投标供应商提供第三方光纤链路资源得</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w:t>
            </w:r>
            <w:r>
              <w:rPr>
                <w:rFonts w:hint="eastAsia" w:ascii="宋体" w:hAnsi="宋体" w:eastAsia="宋体" w:cs="宋体"/>
                <w:b/>
                <w:bCs/>
                <w:color w:val="auto"/>
                <w:sz w:val="22"/>
                <w:szCs w:val="22"/>
                <w:highlight w:val="none"/>
                <w:lang w:val="zh-CN"/>
              </w:rPr>
              <w:t xml:space="preserve">(提供证明材料，否则不得分。)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eastAsia"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6</w:t>
            </w:r>
          </w:p>
        </w:tc>
        <w:tc>
          <w:tcPr>
            <w:tcW w:w="1889" w:type="dxa"/>
            <w:noWrap w:val="0"/>
            <w:vAlign w:val="center"/>
          </w:tcPr>
          <w:p>
            <w:pPr>
              <w:spacing w:line="360" w:lineRule="auto"/>
              <w:jc w:val="left"/>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rPr>
              <w:t>同类业绩</w:t>
            </w:r>
          </w:p>
        </w:tc>
        <w:tc>
          <w:tcPr>
            <w:tcW w:w="1245" w:type="dxa"/>
            <w:noWrap w:val="0"/>
            <w:vAlign w:val="center"/>
          </w:tcPr>
          <w:p>
            <w:pPr>
              <w:spacing w:line="360" w:lineRule="auto"/>
              <w:jc w:val="center"/>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rPr>
              <w:t>分</w:t>
            </w:r>
          </w:p>
        </w:tc>
        <w:tc>
          <w:tcPr>
            <w:tcW w:w="6279" w:type="dxa"/>
            <w:noWrap w:val="0"/>
            <w:vAlign w:val="center"/>
          </w:tcPr>
          <w:p>
            <w:pPr>
              <w:spacing w:line="240" w:lineRule="auto"/>
              <w:rPr>
                <w:rFonts w:hint="eastAsia" w:ascii="宋体" w:hAnsi="宋体" w:eastAsia="宋体" w:cs="宋体"/>
                <w:b w:val="0"/>
                <w:color w:val="auto"/>
                <w:sz w:val="22"/>
                <w:szCs w:val="22"/>
              </w:rPr>
            </w:pPr>
            <w:r>
              <w:rPr>
                <w:rFonts w:hint="eastAsia" w:ascii="宋体" w:hAnsi="宋体" w:eastAsia="宋体" w:cs="宋体"/>
                <w:b w:val="0"/>
                <w:bCs w:val="0"/>
                <w:color w:val="auto"/>
                <w:kern w:val="0"/>
                <w:sz w:val="22"/>
                <w:szCs w:val="22"/>
                <w:highlight w:val="none"/>
                <w:lang w:val="en-US" w:eastAsia="zh-CN" w:bidi="ar"/>
              </w:rPr>
              <w:t>投标供应商或联合体成员</w:t>
            </w:r>
            <w:r>
              <w:rPr>
                <w:rFonts w:hint="eastAsia" w:ascii="宋体" w:hAnsi="宋体" w:eastAsia="宋体" w:cs="宋体"/>
                <w:b w:val="0"/>
                <w:bCs/>
                <w:color w:val="auto"/>
                <w:sz w:val="22"/>
                <w:szCs w:val="22"/>
              </w:rPr>
              <w:t>201</w:t>
            </w:r>
            <w:r>
              <w:rPr>
                <w:rFonts w:hint="eastAsia" w:ascii="宋体" w:hAnsi="宋体" w:eastAsia="宋体" w:cs="宋体"/>
                <w:b w:val="0"/>
                <w:bCs/>
                <w:color w:val="auto"/>
                <w:sz w:val="22"/>
                <w:szCs w:val="22"/>
                <w:lang w:val="en-US" w:eastAsia="zh-CN"/>
              </w:rPr>
              <w:t>9</w:t>
            </w:r>
            <w:r>
              <w:rPr>
                <w:rFonts w:hint="eastAsia" w:ascii="宋体" w:hAnsi="宋体" w:eastAsia="宋体" w:cs="宋体"/>
                <w:b w:val="0"/>
                <w:bCs/>
                <w:color w:val="auto"/>
                <w:sz w:val="22"/>
                <w:szCs w:val="22"/>
              </w:rPr>
              <w:t>年至今同类项目业绩</w:t>
            </w:r>
            <w:r>
              <w:rPr>
                <w:rFonts w:hint="eastAsia" w:ascii="宋体" w:hAnsi="宋体" w:eastAsia="宋体" w:cs="宋体"/>
                <w:b w:val="0"/>
                <w:bCs/>
                <w:color w:val="auto"/>
                <w:sz w:val="22"/>
                <w:szCs w:val="22"/>
                <w:lang w:val="en-US" w:eastAsia="zh-CN"/>
              </w:rPr>
              <w:t>或</w:t>
            </w:r>
            <w:r>
              <w:rPr>
                <w:rFonts w:hint="eastAsia" w:ascii="宋体" w:hAnsi="宋体" w:eastAsia="宋体" w:cs="宋体"/>
                <w:b w:val="0"/>
                <w:bCs/>
                <w:color w:val="auto"/>
                <w:sz w:val="22"/>
                <w:szCs w:val="22"/>
                <w:highlight w:val="none"/>
              </w:rPr>
              <w:t>同类</w:t>
            </w:r>
            <w:r>
              <w:rPr>
                <w:rFonts w:hint="eastAsia" w:ascii="宋体" w:hAnsi="宋体" w:eastAsia="宋体" w:cs="宋体"/>
                <w:b w:val="0"/>
                <w:bCs/>
                <w:color w:val="auto"/>
                <w:sz w:val="22"/>
                <w:szCs w:val="22"/>
                <w:highlight w:val="none"/>
                <w:lang w:eastAsia="zh-CN"/>
              </w:rPr>
              <w:t>产品</w:t>
            </w:r>
            <w:r>
              <w:rPr>
                <w:rFonts w:hint="eastAsia" w:ascii="宋体" w:hAnsi="宋体" w:eastAsia="宋体" w:cs="宋体"/>
                <w:b w:val="0"/>
                <w:bCs/>
                <w:color w:val="auto"/>
                <w:sz w:val="22"/>
                <w:szCs w:val="22"/>
                <w:highlight w:val="none"/>
              </w:rPr>
              <w:t>销售业绩</w:t>
            </w:r>
            <w:r>
              <w:rPr>
                <w:rFonts w:hint="eastAsia" w:ascii="宋体" w:hAnsi="宋体" w:eastAsia="宋体" w:cs="宋体"/>
                <w:b w:val="0"/>
                <w:bCs w:val="0"/>
                <w:color w:val="auto"/>
                <w:sz w:val="22"/>
                <w:szCs w:val="22"/>
                <w:highlight w:val="none"/>
              </w:rPr>
              <w:t>具有单个业绩得</w:t>
            </w:r>
            <w:r>
              <w:rPr>
                <w:rFonts w:hint="eastAsia" w:ascii="宋体" w:hAnsi="宋体" w:eastAsia="宋体" w:cs="宋体"/>
                <w:b w:val="0"/>
                <w:bCs w:val="0"/>
                <w:color w:val="auto"/>
                <w:sz w:val="22"/>
                <w:szCs w:val="22"/>
                <w:highlight w:val="none"/>
                <w:lang w:val="en-US" w:eastAsia="zh-CN"/>
              </w:rPr>
              <w:t>0.2</w:t>
            </w:r>
            <w:r>
              <w:rPr>
                <w:rFonts w:hint="eastAsia" w:ascii="宋体" w:hAnsi="宋体" w:eastAsia="宋体" w:cs="宋体"/>
                <w:b w:val="0"/>
                <w:bCs w:val="0"/>
                <w:color w:val="auto"/>
                <w:sz w:val="22"/>
                <w:szCs w:val="22"/>
                <w:highlight w:val="none"/>
              </w:rPr>
              <w:t>分，本项最多可得</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eastAsia="宋体" w:cs="宋体"/>
                <w:b/>
                <w:bCs/>
                <w:color w:val="auto"/>
                <w:sz w:val="22"/>
                <w:szCs w:val="22"/>
                <w:highlight w:val="none"/>
              </w:rPr>
              <w:t>（响应文件内提供合同复印件并加盖投标供应商</w:t>
            </w:r>
            <w:r>
              <w:rPr>
                <w:rFonts w:hint="eastAsia" w:ascii="宋体" w:hAnsi="宋体" w:eastAsia="宋体" w:cs="宋体"/>
                <w:b/>
                <w:bCs/>
                <w:color w:val="auto"/>
                <w:sz w:val="22"/>
                <w:szCs w:val="22"/>
                <w:highlight w:val="none"/>
                <w:lang w:val="en-US" w:eastAsia="zh-CN"/>
              </w:rPr>
              <w:t>电子</w:t>
            </w:r>
            <w:r>
              <w:rPr>
                <w:rFonts w:hint="eastAsia" w:ascii="宋体" w:hAnsi="宋体" w:eastAsia="宋体" w:cs="宋体"/>
                <w:b/>
                <w:bCs/>
                <w:color w:val="auto"/>
                <w:sz w:val="22"/>
                <w:szCs w:val="22"/>
                <w:highlight w:val="none"/>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7</w:t>
            </w:r>
          </w:p>
        </w:tc>
        <w:tc>
          <w:tcPr>
            <w:tcW w:w="1889" w:type="dxa"/>
            <w:noWrap w:val="0"/>
            <w:vAlign w:val="center"/>
          </w:tcPr>
          <w:p>
            <w:pPr>
              <w:pStyle w:val="23"/>
              <w:adjustRightInd w:val="0"/>
              <w:snapToGrid w:val="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sz w:val="22"/>
                <w:szCs w:val="22"/>
                <w:highlight w:val="none"/>
              </w:rPr>
              <w:t>质保期</w:t>
            </w:r>
          </w:p>
        </w:tc>
        <w:tc>
          <w:tcPr>
            <w:tcW w:w="1245" w:type="dxa"/>
            <w:noWrap w:val="0"/>
            <w:vAlign w:val="center"/>
          </w:tcPr>
          <w:p>
            <w:pPr>
              <w:pStyle w:val="23"/>
              <w:adjustRightInd w:val="0"/>
              <w:snapToGrid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color w:val="auto"/>
                <w:sz w:val="22"/>
                <w:szCs w:val="22"/>
              </w:rPr>
              <w:t>0-</w:t>
            </w:r>
            <w:r>
              <w:rPr>
                <w:rFonts w:hint="eastAsia" w:ascii="宋体" w:eastAsia="宋体" w:cs="宋体"/>
                <w:b w:val="0"/>
                <w:color w:val="auto"/>
                <w:sz w:val="22"/>
                <w:szCs w:val="22"/>
                <w:lang w:val="en-US" w:eastAsia="zh-CN"/>
              </w:rPr>
              <w:t>1</w:t>
            </w:r>
            <w:r>
              <w:rPr>
                <w:rFonts w:hint="eastAsia" w:ascii="宋体" w:hAnsi="宋体" w:eastAsia="宋体" w:cs="宋体"/>
                <w:b w:val="0"/>
                <w:color w:val="auto"/>
                <w:sz w:val="22"/>
                <w:szCs w:val="22"/>
              </w:rPr>
              <w:t>分</w:t>
            </w:r>
          </w:p>
        </w:tc>
        <w:tc>
          <w:tcPr>
            <w:tcW w:w="6279" w:type="dxa"/>
            <w:noWrap w:val="0"/>
            <w:vAlign w:val="center"/>
          </w:tcPr>
          <w:p>
            <w:pPr>
              <w:pStyle w:val="23"/>
              <w:adjustRightInd w:val="0"/>
              <w:snapToGrid w:val="0"/>
              <w:jc w:val="left"/>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val="0"/>
                <w:bCs w:val="0"/>
                <w:sz w:val="22"/>
                <w:szCs w:val="22"/>
                <w:highlight w:val="none"/>
              </w:rPr>
              <w:t>质保期</w:t>
            </w:r>
            <w:r>
              <w:rPr>
                <w:rFonts w:hint="eastAsia" w:ascii="宋体" w:hAnsi="宋体" w:eastAsia="宋体" w:cs="宋体"/>
                <w:b w:val="0"/>
                <w:bCs w:val="0"/>
                <w:sz w:val="22"/>
                <w:szCs w:val="22"/>
                <w:highlight w:val="none"/>
                <w:lang w:val="en-US" w:eastAsia="zh-CN"/>
              </w:rPr>
              <w:t>在满足招标文件的基础上每增加1年加0.5分，最多加1分。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67" w:type="dxa"/>
            <w:noWrap w:val="0"/>
            <w:vAlign w:val="center"/>
          </w:tcPr>
          <w:p>
            <w:pPr>
              <w:pStyle w:val="23"/>
              <w:adjustRightInd w:val="0"/>
              <w:snapToGrid w:val="0"/>
              <w:jc w:val="center"/>
              <w:rPr>
                <w:rFonts w:hint="default"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8</w:t>
            </w:r>
          </w:p>
        </w:tc>
        <w:tc>
          <w:tcPr>
            <w:tcW w:w="1889" w:type="dxa"/>
            <w:noWrap w:val="0"/>
            <w:vAlign w:val="center"/>
          </w:tcPr>
          <w:p>
            <w:pPr>
              <w:pStyle w:val="17"/>
              <w:tabs>
                <w:tab w:val="left" w:pos="482"/>
                <w:tab w:val="left" w:pos="2183"/>
                <w:tab w:val="left" w:pos="3884"/>
                <w:tab w:val="left" w:pos="5585"/>
              </w:tabs>
              <w:ind w:left="0" w:leftChars="0" w:firstLine="0" w:firstLineChars="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装修设计方案</w:t>
            </w:r>
          </w:p>
        </w:tc>
        <w:tc>
          <w:tcPr>
            <w:tcW w:w="1245" w:type="dxa"/>
            <w:noWrap w:val="0"/>
            <w:vAlign w:val="center"/>
          </w:tcPr>
          <w:p>
            <w:pPr>
              <w:pStyle w:val="17"/>
              <w:tabs>
                <w:tab w:val="left" w:pos="482"/>
                <w:tab w:val="left" w:pos="2183"/>
                <w:tab w:val="left" w:pos="3884"/>
                <w:tab w:val="left" w:pos="5585"/>
              </w:tabs>
              <w:ind w:left="0" w:leftChars="0" w:firstLine="0" w:firstLineChars="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color w:val="auto"/>
                <w:sz w:val="22"/>
                <w:szCs w:val="22"/>
              </w:rPr>
              <w:t>0-</w:t>
            </w:r>
            <w:r>
              <w:rPr>
                <w:rFonts w:hint="eastAsia" w:ascii="宋体" w:eastAsia="宋体" w:cs="宋体"/>
                <w:b w:val="0"/>
                <w:color w:val="auto"/>
                <w:sz w:val="22"/>
                <w:szCs w:val="22"/>
                <w:lang w:val="en-US" w:eastAsia="zh-CN"/>
              </w:rPr>
              <w:t>4</w:t>
            </w:r>
            <w:r>
              <w:rPr>
                <w:rFonts w:hint="eastAsia" w:ascii="宋体" w:hAnsi="宋体" w:eastAsia="宋体" w:cs="宋体"/>
                <w:b w:val="0"/>
                <w:color w:val="auto"/>
                <w:sz w:val="22"/>
                <w:szCs w:val="22"/>
              </w:rPr>
              <w:t>分</w:t>
            </w:r>
          </w:p>
        </w:tc>
        <w:tc>
          <w:tcPr>
            <w:tcW w:w="6279" w:type="dxa"/>
            <w:noWrap w:val="0"/>
            <w:vAlign w:val="center"/>
          </w:tcPr>
          <w:p>
            <w:pPr>
              <w:pStyle w:val="17"/>
              <w:numPr>
                <w:ilvl w:val="0"/>
                <w:numId w:val="11"/>
              </w:numPr>
              <w:tabs>
                <w:tab w:val="left" w:pos="482"/>
                <w:tab w:val="left" w:pos="2183"/>
                <w:tab w:val="left" w:pos="3884"/>
                <w:tab w:val="left" w:pos="5585"/>
              </w:tabs>
              <w:ind w:left="0" w:leftChars="0" w:firstLine="0" w:firstLine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根据招标文件需求，提供详细的设计方案（含材料清单），根据方案的完整性、可行性、合理性进行评审，最高得2分。</w:t>
            </w:r>
          </w:p>
          <w:p>
            <w:pPr>
              <w:pStyle w:val="17"/>
              <w:numPr>
                <w:ilvl w:val="0"/>
                <w:numId w:val="0"/>
              </w:numPr>
              <w:tabs>
                <w:tab w:val="left" w:pos="482"/>
                <w:tab w:val="left" w:pos="2183"/>
                <w:tab w:val="left" w:pos="3884"/>
                <w:tab w:val="left" w:pos="5585"/>
              </w:tabs>
              <w:ind w:left="0" w:leftChars="0" w:firstLine="0" w:firstLine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2、提供各站点实际情况装修效果图，根据实际效果进行评审，最高得2分。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9</w:t>
            </w:r>
          </w:p>
        </w:tc>
        <w:tc>
          <w:tcPr>
            <w:tcW w:w="1889" w:type="dxa"/>
            <w:noWrap w:val="0"/>
            <w:vAlign w:val="center"/>
          </w:tcPr>
          <w:p>
            <w:pPr>
              <w:pStyle w:val="23"/>
              <w:adjustRightInd w:val="0"/>
              <w:snapToGrid w:val="0"/>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i w:val="0"/>
                <w:iCs w:val="0"/>
                <w:color w:val="auto"/>
                <w:kern w:val="0"/>
                <w:sz w:val="22"/>
                <w:szCs w:val="22"/>
                <w:u w:val="none"/>
                <w:lang w:val="en-US" w:eastAsia="zh-CN" w:bidi="ar"/>
              </w:rPr>
              <w:t>技术服务力量</w:t>
            </w:r>
          </w:p>
        </w:tc>
        <w:tc>
          <w:tcPr>
            <w:tcW w:w="1245" w:type="dxa"/>
            <w:noWrap w:val="0"/>
            <w:vAlign w:val="center"/>
          </w:tcPr>
          <w:p>
            <w:pPr>
              <w:pStyle w:val="23"/>
              <w:adjustRightInd w:val="0"/>
              <w:snapToGrid w:val="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0-</w:t>
            </w:r>
            <w:r>
              <w:rPr>
                <w:rFonts w:hint="eastAsia" w:ascii="宋体" w:eastAsia="宋体" w:cs="宋体"/>
                <w:b w:val="0"/>
                <w:color w:val="auto"/>
                <w:sz w:val="22"/>
                <w:szCs w:val="22"/>
                <w:lang w:val="en-US" w:eastAsia="zh-CN"/>
              </w:rPr>
              <w:t>7</w:t>
            </w:r>
            <w:r>
              <w:rPr>
                <w:rFonts w:hint="eastAsia" w:ascii="宋体" w:hAnsi="宋体" w:eastAsia="宋体" w:cs="宋体"/>
                <w:b w:val="0"/>
                <w:color w:val="auto"/>
                <w:sz w:val="22"/>
                <w:szCs w:val="22"/>
              </w:rPr>
              <w:t>分</w:t>
            </w:r>
          </w:p>
        </w:tc>
        <w:tc>
          <w:tcPr>
            <w:tcW w:w="6279" w:type="dxa"/>
            <w:noWrap w:val="0"/>
            <w:vAlign w:val="center"/>
          </w:tcPr>
          <w:p>
            <w:pPr>
              <w:pStyle w:val="17"/>
              <w:tabs>
                <w:tab w:val="left" w:pos="482"/>
                <w:tab w:val="left" w:pos="2183"/>
                <w:tab w:val="left" w:pos="3884"/>
                <w:tab w:val="left" w:pos="5585"/>
              </w:tabs>
              <w:ind w:left="0" w:leftChars="0" w:firstLine="0" w:firstLine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1、项目负责人具备一级建造师（</w:t>
            </w:r>
            <w:r>
              <w:rPr>
                <w:rFonts w:hint="eastAsia" w:ascii="宋体" w:hAnsi="宋体" w:eastAsia="宋体" w:cs="宋体"/>
                <w:color w:val="auto"/>
                <w:sz w:val="22"/>
                <w:szCs w:val="22"/>
                <w:lang w:val="en-US" w:eastAsia="zh-CN"/>
              </w:rPr>
              <w:t>机电工程</w:t>
            </w:r>
            <w:r>
              <w:rPr>
                <w:rFonts w:hint="eastAsia" w:ascii="宋体" w:hAnsi="宋体" w:eastAsia="宋体" w:cs="宋体"/>
                <w:b w:val="0"/>
                <w:bCs w:val="0"/>
                <w:color w:val="auto"/>
                <w:sz w:val="22"/>
                <w:szCs w:val="22"/>
                <w:lang w:val="en-US" w:eastAsia="zh-CN"/>
              </w:rPr>
              <w:t>）证书、高级软件设计师证书，每本证书得1分，共2分。</w:t>
            </w:r>
          </w:p>
          <w:p>
            <w:pPr>
              <w:pStyle w:val="17"/>
              <w:tabs>
                <w:tab w:val="left" w:pos="482"/>
                <w:tab w:val="left" w:pos="2183"/>
                <w:tab w:val="left" w:pos="3884"/>
                <w:tab w:val="left" w:pos="5585"/>
              </w:tabs>
              <w:ind w:left="0" w:leftChars="0" w:firstLine="0" w:firstLineChars="0"/>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2、项目团队（除项目负责人外）具备信息系统运维管理工程师（高级）证书、高级网络规划设计师证书、CISAW（安全软件专业级）证书、</w:t>
            </w:r>
            <w:r>
              <w:rPr>
                <w:rFonts w:hint="eastAsia" w:ascii="宋体" w:eastAsia="宋体"/>
                <w:color w:val="auto"/>
                <w:sz w:val="22"/>
                <w:szCs w:val="22"/>
              </w:rPr>
              <w:t>中级信息安全工程师证书、中级网络工程师证书、传输与接入专业通信技术证书</w:t>
            </w:r>
            <w:r>
              <w:rPr>
                <w:rFonts w:hint="eastAsia" w:ascii="宋体" w:hAnsi="宋体" w:eastAsia="宋体" w:cs="宋体"/>
                <w:b w:val="0"/>
                <w:bCs w:val="0"/>
                <w:color w:val="auto"/>
                <w:sz w:val="22"/>
                <w:szCs w:val="22"/>
                <w:lang w:val="en-US" w:eastAsia="zh-CN"/>
              </w:rPr>
              <w:t>，每本证书得1分，共5分。</w:t>
            </w:r>
          </w:p>
          <w:p>
            <w:pPr>
              <w:pStyle w:val="23"/>
              <w:adjustRightInd w:val="0"/>
              <w:snapToGrid w:val="0"/>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注：提供证书复印件加盖投标人公章和近3个月社保缴纳证明，</w:t>
            </w:r>
            <w:r>
              <w:rPr>
                <w:rFonts w:hint="eastAsia" w:ascii="宋体" w:hAnsi="宋体" w:eastAsia="宋体" w:cs="宋体"/>
                <w:b/>
                <w:bCs/>
                <w:i w:val="0"/>
                <w:iCs w:val="0"/>
                <w:color w:val="auto"/>
                <w:kern w:val="0"/>
                <w:sz w:val="22"/>
                <w:szCs w:val="22"/>
                <w:u w:val="none"/>
                <w:lang w:val="en-US" w:eastAsia="zh-CN" w:bidi="ar"/>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10</w:t>
            </w:r>
          </w:p>
        </w:tc>
        <w:tc>
          <w:tcPr>
            <w:tcW w:w="1889" w:type="dxa"/>
            <w:noWrap w:val="0"/>
            <w:vAlign w:val="center"/>
          </w:tcPr>
          <w:p>
            <w:pPr>
              <w:numPr>
                <w:ilvl w:val="0"/>
                <w:numId w:val="0"/>
              </w:numPr>
              <w:spacing w:line="40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所投产品配置、技术指标等综合性能评价</w:t>
            </w:r>
          </w:p>
        </w:tc>
        <w:tc>
          <w:tcPr>
            <w:tcW w:w="1245" w:type="dxa"/>
            <w:noWrap w:val="0"/>
            <w:vAlign w:val="center"/>
          </w:tcPr>
          <w:p>
            <w:pPr>
              <w:numPr>
                <w:ilvl w:val="0"/>
                <w:numId w:val="0"/>
              </w:numPr>
              <w:spacing w:line="40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0-7分</w:t>
            </w:r>
          </w:p>
        </w:tc>
        <w:tc>
          <w:tcPr>
            <w:tcW w:w="6279" w:type="dxa"/>
            <w:noWrap w:val="0"/>
            <w:vAlign w:val="center"/>
          </w:tcPr>
          <w:p>
            <w:pPr>
              <w:numPr>
                <w:ilvl w:val="0"/>
                <w:numId w:val="12"/>
              </w:numPr>
              <w:spacing w:line="40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技术指标先进性，评委对投标机型进行评议，技术性能先进充分满足临床要求且优化</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rPr>
              <w:t>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分，技术性能较先进满足临床要求得</w:t>
            </w:r>
            <w:r>
              <w:rPr>
                <w:rFonts w:hint="eastAsia" w:ascii="宋体" w:hAnsi="宋体" w:eastAsia="宋体" w:cs="宋体"/>
                <w:b w:val="0"/>
                <w:bCs w:val="0"/>
                <w:color w:val="auto"/>
                <w:sz w:val="22"/>
                <w:szCs w:val="22"/>
                <w:lang w:val="en-US" w:eastAsia="zh-CN"/>
              </w:rPr>
              <w:t>1.5</w:t>
            </w:r>
            <w:r>
              <w:rPr>
                <w:rFonts w:hint="eastAsia" w:ascii="宋体" w:hAnsi="宋体" w:eastAsia="宋体" w:cs="宋体"/>
                <w:b w:val="0"/>
                <w:bCs w:val="0"/>
                <w:color w:val="auto"/>
                <w:sz w:val="22"/>
                <w:szCs w:val="22"/>
              </w:rPr>
              <w:t>分；技术性能基本满足临床要求得</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分；技术性能不能完全满足临床要求得</w:t>
            </w:r>
            <w:r>
              <w:rPr>
                <w:rFonts w:hint="eastAsia" w:ascii="宋体" w:hAnsi="宋体" w:eastAsia="宋体" w:cs="宋体"/>
                <w:b w:val="0"/>
                <w:bCs w:val="0"/>
                <w:color w:val="auto"/>
                <w:sz w:val="22"/>
                <w:szCs w:val="22"/>
                <w:lang w:val="en-US" w:eastAsia="zh-CN"/>
              </w:rPr>
              <w:t>0.5</w:t>
            </w:r>
            <w:r>
              <w:rPr>
                <w:rFonts w:hint="eastAsia" w:ascii="宋体" w:hAnsi="宋体" w:eastAsia="宋体" w:cs="宋体"/>
                <w:b w:val="0"/>
                <w:bCs w:val="0"/>
                <w:color w:val="auto"/>
                <w:sz w:val="22"/>
                <w:szCs w:val="22"/>
              </w:rPr>
              <w:t>分；存在较大的缺陷、技术性能与临床要求差距较大得0分。</w:t>
            </w:r>
          </w:p>
          <w:p>
            <w:pPr>
              <w:numPr>
                <w:ilvl w:val="0"/>
                <w:numId w:val="0"/>
              </w:numPr>
              <w:spacing w:line="40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功能实现性，评委对投标机型进行评议，设备功能先进</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rPr>
              <w:t>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分，设备功能较先进得</w:t>
            </w:r>
            <w:r>
              <w:rPr>
                <w:rFonts w:hint="eastAsia" w:ascii="宋体" w:hAnsi="宋体" w:eastAsia="宋体" w:cs="宋体"/>
                <w:b w:val="0"/>
                <w:bCs w:val="0"/>
                <w:color w:val="auto"/>
                <w:sz w:val="22"/>
                <w:szCs w:val="22"/>
                <w:lang w:val="en-US" w:eastAsia="zh-CN"/>
              </w:rPr>
              <w:t>1.5</w:t>
            </w:r>
            <w:r>
              <w:rPr>
                <w:rFonts w:hint="eastAsia" w:ascii="宋体" w:hAnsi="宋体" w:eastAsia="宋体" w:cs="宋体"/>
                <w:b w:val="0"/>
                <w:bCs w:val="0"/>
                <w:color w:val="auto"/>
                <w:sz w:val="22"/>
                <w:szCs w:val="22"/>
              </w:rPr>
              <w:t>分；设备功能基本能满足得</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分；设备功能不能全部满足得</w:t>
            </w:r>
            <w:r>
              <w:rPr>
                <w:rFonts w:hint="eastAsia" w:ascii="宋体" w:hAnsi="宋体" w:eastAsia="宋体" w:cs="宋体"/>
                <w:b w:val="0"/>
                <w:bCs w:val="0"/>
                <w:color w:val="auto"/>
                <w:sz w:val="22"/>
                <w:szCs w:val="22"/>
                <w:lang w:val="en-US" w:eastAsia="zh-CN"/>
              </w:rPr>
              <w:t>0.5</w:t>
            </w:r>
            <w:r>
              <w:rPr>
                <w:rFonts w:hint="eastAsia" w:ascii="宋体" w:hAnsi="宋体" w:eastAsia="宋体" w:cs="宋体"/>
                <w:b w:val="0"/>
                <w:bCs w:val="0"/>
                <w:color w:val="auto"/>
                <w:sz w:val="22"/>
                <w:szCs w:val="22"/>
              </w:rPr>
              <w:t>分；设备功能存在较大的缺陷得0分。</w:t>
            </w:r>
          </w:p>
          <w:p>
            <w:pPr>
              <w:numPr>
                <w:ilvl w:val="0"/>
                <w:numId w:val="0"/>
              </w:numPr>
              <w:spacing w:line="40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投标设备总体质量性能，评委对投标机型进行评议，总体质量性能先进</w:t>
            </w:r>
            <w:r>
              <w:rPr>
                <w:rFonts w:hint="eastAsia" w:ascii="宋体" w:hAnsi="宋体" w:eastAsia="宋体" w:cs="宋体"/>
                <w:b w:val="0"/>
                <w:bCs w:val="0"/>
                <w:color w:val="auto"/>
                <w:sz w:val="22"/>
                <w:szCs w:val="22"/>
                <w:highlight w:val="none"/>
                <w:lang w:val="en-US" w:eastAsia="zh-CN"/>
              </w:rPr>
              <w:t>最高</w:t>
            </w:r>
            <w:r>
              <w:rPr>
                <w:rFonts w:hint="eastAsia" w:ascii="宋体" w:hAnsi="宋体" w:eastAsia="宋体" w:cs="宋体"/>
                <w:b w:val="0"/>
                <w:bCs w:val="0"/>
                <w:color w:val="auto"/>
                <w:sz w:val="22"/>
                <w:szCs w:val="22"/>
              </w:rPr>
              <w:t>得</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分，总体质量性能较先进得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分；总体质量性能一般得</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分；总体质量性能存在缺陷得</w:t>
            </w:r>
            <w:r>
              <w:rPr>
                <w:rFonts w:hint="eastAsia" w:ascii="宋体" w:hAnsi="宋体" w:eastAsia="宋体" w:cs="宋体"/>
                <w:b w:val="0"/>
                <w:bCs w:val="0"/>
                <w:color w:val="auto"/>
                <w:sz w:val="22"/>
                <w:szCs w:val="22"/>
                <w:lang w:val="en-US" w:eastAsia="zh-CN"/>
              </w:rPr>
              <w:t>0.5</w:t>
            </w:r>
            <w:r>
              <w:rPr>
                <w:rFonts w:hint="eastAsia" w:ascii="宋体" w:hAnsi="宋体" w:eastAsia="宋体" w:cs="宋体"/>
                <w:b w:val="0"/>
                <w:bCs w:val="0"/>
                <w:color w:val="auto"/>
                <w:sz w:val="22"/>
                <w:szCs w:val="22"/>
              </w:rPr>
              <w:t>分；存在较大的缺陷得0分。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ascii="宋体"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11</w:t>
            </w:r>
          </w:p>
        </w:tc>
        <w:tc>
          <w:tcPr>
            <w:tcW w:w="1889" w:type="dxa"/>
            <w:noWrap w:val="0"/>
            <w:vAlign w:val="center"/>
          </w:tcPr>
          <w:p>
            <w:pPr>
              <w:widowControl/>
              <w:jc w:val="left"/>
              <w:textAlignment w:val="center"/>
              <w:rPr>
                <w:rFonts w:hint="eastAsia" w:ascii="宋体" w:hAnsi="宋体" w:eastAsia="宋体" w:cs="宋体"/>
                <w:b w:val="0"/>
                <w:color w:val="auto"/>
                <w:sz w:val="22"/>
                <w:szCs w:val="22"/>
              </w:rPr>
            </w:pPr>
            <w:r>
              <w:rPr>
                <w:rFonts w:hint="eastAsia" w:ascii="宋体" w:hAnsi="宋体" w:eastAsia="宋体" w:cs="宋体"/>
                <w:b w:val="0"/>
                <w:bCs/>
                <w:color w:val="auto"/>
                <w:sz w:val="22"/>
                <w:szCs w:val="22"/>
                <w:lang w:val="en-US" w:eastAsia="zh-CN"/>
              </w:rPr>
              <w:t>指标参数</w:t>
            </w:r>
          </w:p>
        </w:tc>
        <w:tc>
          <w:tcPr>
            <w:tcW w:w="1245" w:type="dxa"/>
            <w:noWrap w:val="0"/>
            <w:vAlign w:val="center"/>
          </w:tcPr>
          <w:p>
            <w:pPr>
              <w:widowControl/>
              <w:jc w:val="center"/>
              <w:textAlignment w:val="center"/>
              <w:rPr>
                <w:rFonts w:hint="eastAsia" w:ascii="宋体" w:hAnsi="宋体" w:eastAsia="宋体" w:cs="宋体"/>
                <w:b w:val="0"/>
                <w:color w:val="auto"/>
                <w:sz w:val="22"/>
                <w:szCs w:val="22"/>
              </w:rPr>
            </w:pPr>
            <w:r>
              <w:rPr>
                <w:rFonts w:hint="eastAsia" w:ascii="宋体" w:hAnsi="宋体" w:eastAsia="宋体" w:cs="宋体"/>
                <w:b w:val="0"/>
                <w:bCs w:val="0"/>
                <w:color w:val="auto"/>
                <w:sz w:val="22"/>
                <w:szCs w:val="22"/>
                <w:lang w:val="en-US" w:eastAsia="zh-CN" w:bidi="ar"/>
              </w:rPr>
              <w:t>0-20</w:t>
            </w:r>
            <w:r>
              <w:rPr>
                <w:rFonts w:hint="eastAsia" w:ascii="宋体" w:hAnsi="宋体" w:eastAsia="宋体" w:cs="宋体"/>
                <w:b w:val="0"/>
                <w:bCs w:val="0"/>
                <w:color w:val="auto"/>
                <w:sz w:val="22"/>
                <w:szCs w:val="22"/>
                <w:lang w:bidi="ar"/>
              </w:rPr>
              <w:t>分</w:t>
            </w:r>
          </w:p>
        </w:tc>
        <w:tc>
          <w:tcPr>
            <w:tcW w:w="6279" w:type="dxa"/>
            <w:noWrap w:val="0"/>
            <w:vAlign w:val="bottom"/>
          </w:tcPr>
          <w:p>
            <w:pPr>
              <w:pStyle w:val="23"/>
              <w:adjustRightInd w:val="0"/>
              <w:snapToGri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技术参数、性能、材质、配置的符合性，投标产品完全满足招标文件的所有技术指标得</w:t>
            </w:r>
            <w:r>
              <w:rPr>
                <w:rFonts w:hint="eastAsia" w:ascii="宋体" w:hAnsi="宋体" w:eastAsia="宋体" w:cs="宋体"/>
                <w:b w:val="0"/>
                <w:color w:val="auto"/>
                <w:sz w:val="22"/>
                <w:szCs w:val="22"/>
                <w:lang w:val="en-US" w:eastAsia="zh-CN"/>
              </w:rPr>
              <w:t>20</w:t>
            </w:r>
            <w:r>
              <w:rPr>
                <w:rFonts w:hint="eastAsia" w:ascii="宋体" w:hAnsi="宋体" w:eastAsia="宋体" w:cs="宋体"/>
                <w:b w:val="0"/>
                <w:color w:val="auto"/>
                <w:sz w:val="22"/>
                <w:szCs w:val="22"/>
              </w:rPr>
              <w:t>分；</w:t>
            </w:r>
          </w:p>
          <w:p>
            <w:pPr>
              <w:pStyle w:val="23"/>
              <w:adjustRightInd w:val="0"/>
              <w:snapToGri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①重要条款（带</w:t>
            </w:r>
            <w:r>
              <w:rPr>
                <w:rFonts w:hint="eastAsia" w:ascii="宋体" w:hAnsi="宋体" w:eastAsia="宋体" w:cs="宋体"/>
                <w:b w:val="0"/>
                <w:bCs/>
                <w:color w:val="auto"/>
                <w:sz w:val="22"/>
                <w:szCs w:val="22"/>
              </w:rPr>
              <w:t>★</w:t>
            </w:r>
            <w:r>
              <w:rPr>
                <w:rFonts w:hint="eastAsia" w:ascii="宋体" w:hAnsi="宋体" w:eastAsia="宋体" w:cs="宋体"/>
                <w:b w:val="0"/>
                <w:color w:val="auto"/>
                <w:sz w:val="22"/>
                <w:szCs w:val="22"/>
                <w:lang w:val="en-US" w:eastAsia="zh-CN"/>
              </w:rPr>
              <w:t>的38</w:t>
            </w:r>
            <w:r>
              <w:rPr>
                <w:rFonts w:hint="eastAsia" w:ascii="宋体" w:hAnsi="宋体" w:eastAsia="宋体" w:cs="宋体"/>
                <w:b w:val="0"/>
                <w:color w:val="auto"/>
                <w:sz w:val="22"/>
                <w:szCs w:val="22"/>
              </w:rPr>
              <w:t>项）：每不满足一项扣</w:t>
            </w:r>
            <w:r>
              <w:rPr>
                <w:rFonts w:hint="eastAsia" w:ascii="宋体" w:hAnsi="宋体" w:eastAsia="宋体" w:cs="宋体"/>
                <w:b w:val="0"/>
                <w:color w:val="auto"/>
                <w:sz w:val="22"/>
                <w:szCs w:val="22"/>
                <w:lang w:val="en-US" w:eastAsia="zh-CN"/>
              </w:rPr>
              <w:t>3</w:t>
            </w:r>
            <w:r>
              <w:rPr>
                <w:rFonts w:hint="eastAsia" w:ascii="宋体" w:hAnsi="宋体" w:eastAsia="宋体" w:cs="宋体"/>
                <w:b w:val="0"/>
                <w:color w:val="auto"/>
                <w:sz w:val="22"/>
                <w:szCs w:val="22"/>
              </w:rPr>
              <w:t>分。</w:t>
            </w:r>
          </w:p>
          <w:p>
            <w:pPr>
              <w:pStyle w:val="23"/>
              <w:adjustRightInd w:val="0"/>
              <w:snapToGrid w:val="0"/>
              <w:rPr>
                <w:rFonts w:hint="eastAsia" w:ascii="宋体" w:hAnsi="宋体" w:eastAsia="宋体" w:cs="宋体"/>
                <w:b w:val="0"/>
                <w:color w:val="auto"/>
                <w:sz w:val="22"/>
                <w:szCs w:val="22"/>
              </w:rPr>
            </w:pPr>
            <w:r>
              <w:rPr>
                <w:rFonts w:hint="eastAsia" w:ascii="宋体" w:hAnsi="宋体" w:eastAsia="宋体" w:cs="宋体"/>
                <w:b w:val="0"/>
                <w:color w:val="auto"/>
                <w:sz w:val="22"/>
                <w:szCs w:val="22"/>
              </w:rPr>
              <w:t>②一般条款（未带</w:t>
            </w:r>
            <w:r>
              <w:rPr>
                <w:rFonts w:hint="eastAsia" w:ascii="宋体" w:hAnsi="宋体" w:eastAsia="宋体" w:cs="宋体"/>
                <w:b w:val="0"/>
                <w:bCs/>
                <w:color w:val="auto"/>
                <w:sz w:val="22"/>
                <w:szCs w:val="22"/>
              </w:rPr>
              <w:t>★</w:t>
            </w:r>
            <w:r>
              <w:rPr>
                <w:rFonts w:hint="eastAsia" w:ascii="宋体" w:hAnsi="宋体" w:eastAsia="宋体" w:cs="宋体"/>
                <w:b w:val="0"/>
                <w:color w:val="auto"/>
                <w:sz w:val="22"/>
                <w:szCs w:val="22"/>
              </w:rPr>
              <w:t>项）：每不满足一项扣</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分。</w:t>
            </w:r>
          </w:p>
          <w:p>
            <w:pPr>
              <w:pStyle w:val="23"/>
              <w:adjustRightInd w:val="0"/>
              <w:snapToGrid w:val="0"/>
              <w:rPr>
                <w:rFonts w:hint="eastAsia"/>
                <w:color w:val="auto"/>
              </w:rPr>
            </w:pPr>
            <w:r>
              <w:rPr>
                <w:rFonts w:hint="eastAsia" w:ascii="宋体" w:hAnsi="宋体" w:eastAsia="宋体" w:cs="宋体"/>
                <w:b w:val="0"/>
                <w:color w:val="auto"/>
                <w:sz w:val="22"/>
                <w:szCs w:val="22"/>
                <w:lang w:val="en-US" w:eastAsia="zh-CN"/>
              </w:rPr>
              <w:t>说明：</w:t>
            </w:r>
            <w:r>
              <w:rPr>
                <w:rFonts w:hint="eastAsia" w:ascii="宋体" w:hAnsi="宋体" w:eastAsia="宋体" w:cs="宋体"/>
                <w:b w:val="0"/>
                <w:color w:val="auto"/>
                <w:sz w:val="22"/>
                <w:szCs w:val="22"/>
              </w:rPr>
              <w:t>①</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②</w:t>
            </w:r>
            <w:r>
              <w:rPr>
                <w:rFonts w:hint="eastAsia" w:ascii="宋体" w:hAnsi="宋体" w:eastAsia="宋体" w:cs="宋体"/>
                <w:b w:val="0"/>
                <w:color w:val="auto"/>
                <w:sz w:val="22"/>
                <w:szCs w:val="22"/>
                <w:lang w:val="en-US" w:eastAsia="zh-CN"/>
              </w:rPr>
              <w:t>累计</w:t>
            </w:r>
            <w:r>
              <w:rPr>
                <w:rFonts w:hint="eastAsia" w:ascii="宋体" w:hAnsi="宋体" w:eastAsia="宋体" w:cs="宋体"/>
                <w:b w:val="0"/>
                <w:color w:val="auto"/>
                <w:sz w:val="22"/>
                <w:szCs w:val="22"/>
              </w:rPr>
              <w:t>扣</w:t>
            </w:r>
            <w:r>
              <w:rPr>
                <w:rFonts w:hint="eastAsia" w:ascii="宋体" w:hAnsi="宋体" w:eastAsia="宋体" w:cs="宋体"/>
                <w:b w:val="0"/>
                <w:color w:val="auto"/>
                <w:sz w:val="22"/>
                <w:szCs w:val="22"/>
                <w:lang w:val="en-US" w:eastAsia="zh-CN"/>
              </w:rPr>
              <w:t>分不超过20分</w:t>
            </w:r>
            <w:r>
              <w:rPr>
                <w:rFonts w:hint="eastAsia" w:ascii="宋体" w:hAnsi="宋体" w:eastAsia="宋体" w:cs="宋体"/>
                <w:b w:val="0"/>
                <w:color w:val="auto"/>
                <w:sz w:val="22"/>
                <w:szCs w:val="22"/>
              </w:rPr>
              <w:t>。</w:t>
            </w:r>
          </w:p>
          <w:p>
            <w:pPr>
              <w:pStyle w:val="23"/>
              <w:adjustRightInd w:val="0"/>
              <w:snapToGrid w:val="0"/>
              <w:jc w:val="left"/>
              <w:rPr>
                <w:rFonts w:hint="eastAsia" w:ascii="宋体" w:hAnsi="宋体" w:eastAsia="宋体" w:cs="宋体"/>
                <w:b w:val="0"/>
                <w:color w:val="auto"/>
                <w:sz w:val="22"/>
                <w:szCs w:val="22"/>
              </w:rPr>
            </w:pPr>
            <w:r>
              <w:rPr>
                <w:rFonts w:hint="eastAsia" w:ascii="宋体" w:hAnsi="宋体" w:eastAsia="宋体" w:cs="宋体"/>
                <w:b/>
                <w:bCs w:val="0"/>
                <w:color w:val="auto"/>
                <w:sz w:val="22"/>
                <w:szCs w:val="22"/>
              </w:rPr>
              <w:t>（注：以上技术指标如出现偏离必须在《技术偏离表》中完整体现，偏离不体现或无偏离不体现专家按0分处理。如有虚假应标，将作无效标处理。）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67" w:type="dxa"/>
            <w:noWrap w:val="0"/>
            <w:vAlign w:val="center"/>
          </w:tcPr>
          <w:p>
            <w:pPr>
              <w:pStyle w:val="23"/>
              <w:adjustRightInd w:val="0"/>
              <w:snapToGrid w:val="0"/>
              <w:jc w:val="center"/>
              <w:rPr>
                <w:rFonts w:hint="default" w:hAnsi="宋体" w:eastAsia="宋体" w:cs="宋体"/>
                <w:b w:val="0"/>
                <w:color w:val="auto"/>
                <w:sz w:val="22"/>
                <w:szCs w:val="22"/>
                <w:lang w:val="en-US" w:eastAsia="zh-CN"/>
              </w:rPr>
            </w:pPr>
            <w:r>
              <w:rPr>
                <w:rFonts w:hint="eastAsia" w:hAnsi="宋体" w:eastAsia="宋体" w:cs="宋体"/>
                <w:b w:val="0"/>
                <w:color w:val="auto"/>
                <w:sz w:val="22"/>
                <w:szCs w:val="22"/>
                <w:lang w:val="en-US" w:eastAsia="zh-CN"/>
              </w:rPr>
              <w:t>12</w:t>
            </w:r>
          </w:p>
        </w:tc>
        <w:tc>
          <w:tcPr>
            <w:tcW w:w="1889" w:type="dxa"/>
            <w:noWrap w:val="0"/>
            <w:vAlign w:val="center"/>
          </w:tcPr>
          <w:p>
            <w:pPr>
              <w:widowControl/>
              <w:jc w:val="left"/>
              <w:textAlignment w:val="center"/>
              <w:rPr>
                <w:rFonts w:hint="eastAsia" w:ascii="宋体" w:hAnsi="宋体" w:eastAsia="宋体" w:cs="宋体"/>
                <w:b w:val="0"/>
                <w:bCs/>
                <w:color w:val="auto"/>
                <w:sz w:val="22"/>
                <w:szCs w:val="22"/>
                <w:lang w:val="en-US" w:eastAsia="zh-CN"/>
              </w:rPr>
            </w:pPr>
            <w:r>
              <w:rPr>
                <w:rFonts w:hint="eastAsia" w:ascii="宋体" w:eastAsia="宋体" w:cs="Times New Roman"/>
                <w:b w:val="0"/>
                <w:bCs w:val="0"/>
                <w:color w:val="auto"/>
                <w:lang w:eastAsia="en-US"/>
              </w:rPr>
              <w:t>产品功能演示</w:t>
            </w:r>
          </w:p>
        </w:tc>
        <w:tc>
          <w:tcPr>
            <w:tcW w:w="1245" w:type="dxa"/>
            <w:noWrap w:val="0"/>
            <w:vAlign w:val="center"/>
          </w:tcPr>
          <w:p>
            <w:pPr>
              <w:widowControl/>
              <w:jc w:val="center"/>
              <w:textAlignment w:val="center"/>
              <w:rPr>
                <w:rFonts w:hint="eastAsia" w:ascii="宋体" w:hAnsi="宋体" w:eastAsia="宋体" w:cs="宋体"/>
                <w:b w:val="0"/>
                <w:bCs w:val="0"/>
                <w:color w:val="auto"/>
                <w:sz w:val="22"/>
                <w:szCs w:val="22"/>
                <w:lang w:val="en-US" w:eastAsia="zh-CN" w:bidi="ar"/>
              </w:rPr>
            </w:pPr>
            <w:r>
              <w:rPr>
                <w:rFonts w:hint="eastAsia" w:ascii="宋体" w:hAnsi="宋体" w:eastAsia="宋体" w:cs="宋体"/>
                <w:b w:val="0"/>
                <w:bCs w:val="0"/>
                <w:color w:val="auto"/>
                <w:sz w:val="22"/>
                <w:szCs w:val="22"/>
                <w:lang w:val="en-US" w:eastAsia="zh-CN" w:bidi="ar"/>
              </w:rPr>
              <w:t>0-11</w:t>
            </w:r>
            <w:r>
              <w:rPr>
                <w:rFonts w:hint="eastAsia" w:ascii="宋体" w:hAnsi="宋体" w:eastAsia="宋体" w:cs="宋体"/>
                <w:b w:val="0"/>
                <w:bCs w:val="0"/>
                <w:color w:val="auto"/>
                <w:sz w:val="22"/>
                <w:szCs w:val="22"/>
                <w:lang w:bidi="ar"/>
              </w:rPr>
              <w:t>分</w:t>
            </w:r>
          </w:p>
        </w:tc>
        <w:tc>
          <w:tcPr>
            <w:tcW w:w="6279" w:type="dxa"/>
            <w:noWrap w:val="0"/>
            <w:vAlign w:val="bottom"/>
          </w:tcPr>
          <w:p>
            <w:pPr>
              <w:rPr>
                <w:rFonts w:ascii="宋体" w:eastAsia="宋体" w:cs="Times New Roman"/>
                <w:b w:val="0"/>
                <w:bCs w:val="0"/>
                <w:color w:val="auto"/>
              </w:rPr>
            </w:pPr>
            <w:r>
              <w:rPr>
                <w:rFonts w:hint="eastAsia" w:ascii="宋体" w:eastAsia="宋体" w:cs="Times New Roman"/>
                <w:b w:val="0"/>
                <w:bCs w:val="0"/>
                <w:color w:val="auto"/>
              </w:rPr>
              <w:t>投标人需提供满足本项目招标需求的系统，并进行综合演示（提供视频或现场设备操作演示，仅提供截图或PPT演示的不得分</w:t>
            </w:r>
            <w:r>
              <w:rPr>
                <w:rFonts w:hint="eastAsia" w:ascii="宋体" w:eastAsia="宋体" w:cs="Times New Roman"/>
                <w:b w:val="0"/>
                <w:bCs w:val="0"/>
                <w:color w:val="auto"/>
                <w:lang w:eastAsia="zh-CN"/>
              </w:rPr>
              <w:t>。</w:t>
            </w:r>
            <w:r>
              <w:rPr>
                <w:rFonts w:hint="eastAsia" w:ascii="宋体" w:eastAsia="宋体" w:cs="Times New Roman"/>
                <w:b w:val="0"/>
                <w:bCs w:val="0"/>
                <w:color w:val="auto"/>
              </w:rPr>
              <w:t>）：</w:t>
            </w:r>
          </w:p>
          <w:p>
            <w:pPr>
              <w:rPr>
                <w:rFonts w:hint="default" w:ascii="宋体" w:eastAsia="宋体" w:cs="Times New Roman"/>
                <w:b w:val="0"/>
                <w:bCs w:val="0"/>
                <w:color w:val="auto"/>
                <w:lang w:val="en-US" w:eastAsia="zh-CN"/>
              </w:rPr>
            </w:pPr>
            <w:r>
              <w:rPr>
                <w:rFonts w:hint="eastAsia" w:ascii="宋体" w:eastAsia="宋体" w:cs="Times New Roman"/>
                <w:b w:val="0"/>
                <w:bCs w:val="0"/>
                <w:color w:val="auto"/>
              </w:rPr>
              <w:t>1、对区卫健局角色的区域内站点管理、数据监测与展示、数据报表、区域多样化人群健康报表、药品管理、权限管理等功能进行演示</w:t>
            </w:r>
            <w:r>
              <w:rPr>
                <w:rFonts w:hint="eastAsia" w:ascii="宋体" w:eastAsia="宋体" w:cs="Times New Roman"/>
                <w:b w:val="0"/>
                <w:bCs w:val="0"/>
                <w:color w:val="auto"/>
                <w:lang w:val="en-US" w:eastAsia="zh-CN"/>
              </w:rPr>
              <w:t>评审，最高得2分。</w:t>
            </w:r>
          </w:p>
          <w:p>
            <w:pPr>
              <w:rPr>
                <w:rFonts w:ascii="宋体" w:eastAsia="宋体" w:cs="Times New Roman"/>
                <w:b w:val="0"/>
                <w:bCs w:val="0"/>
                <w:color w:val="auto"/>
              </w:rPr>
            </w:pPr>
            <w:r>
              <w:rPr>
                <w:rFonts w:hint="eastAsia" w:ascii="宋体" w:eastAsia="宋体" w:cs="Times New Roman"/>
                <w:b w:val="0"/>
                <w:bCs w:val="0"/>
                <w:color w:val="auto"/>
              </w:rPr>
              <w:t>2、对社区</w:t>
            </w:r>
            <w:r>
              <w:rPr>
                <w:rFonts w:hint="eastAsia" w:ascii="宋体" w:eastAsia="宋体" w:cs="Times New Roman"/>
                <w:b w:val="0"/>
                <w:bCs w:val="0"/>
                <w:color w:val="auto"/>
                <w:lang w:eastAsia="zh-CN"/>
              </w:rPr>
              <w:t>卫生室</w:t>
            </w:r>
            <w:r>
              <w:rPr>
                <w:rFonts w:hint="eastAsia" w:ascii="宋体" w:eastAsia="宋体" w:cs="Times New Roman"/>
                <w:b w:val="0"/>
                <w:bCs w:val="0"/>
                <w:color w:val="auto"/>
              </w:rPr>
              <w:t>角色的所管辖站点管理、设备管理、数据监测与展示、患者管理、药品管理、权限管理等功能进行演示</w:t>
            </w:r>
            <w:r>
              <w:rPr>
                <w:rFonts w:hint="eastAsia" w:ascii="宋体" w:eastAsia="宋体" w:cs="Times New Roman"/>
                <w:b w:val="0"/>
                <w:bCs w:val="0"/>
                <w:color w:val="auto"/>
                <w:lang w:val="en-US" w:eastAsia="zh-CN"/>
              </w:rPr>
              <w:t>评审，最高得2分。</w:t>
            </w:r>
          </w:p>
          <w:p>
            <w:pPr>
              <w:rPr>
                <w:rFonts w:ascii="宋体" w:eastAsia="宋体" w:cs="Times New Roman"/>
                <w:b w:val="0"/>
                <w:bCs w:val="0"/>
                <w:color w:val="auto"/>
              </w:rPr>
            </w:pPr>
            <w:r>
              <w:rPr>
                <w:rFonts w:hint="eastAsia" w:ascii="宋体" w:eastAsia="宋体" w:cs="Times New Roman"/>
                <w:b w:val="0"/>
                <w:bCs w:val="0"/>
                <w:color w:val="auto"/>
              </w:rPr>
              <w:t>3、对智慧健康站角色的居民档案管理、站点运维管理、数据监测与展示等功能进行演示</w:t>
            </w:r>
            <w:r>
              <w:rPr>
                <w:rFonts w:hint="eastAsia" w:ascii="宋体" w:eastAsia="宋体" w:cs="Times New Roman"/>
                <w:b w:val="0"/>
                <w:bCs w:val="0"/>
                <w:color w:val="auto"/>
                <w:lang w:val="en-US" w:eastAsia="zh-CN"/>
              </w:rPr>
              <w:t>评审，最高得2分。</w:t>
            </w:r>
          </w:p>
          <w:p>
            <w:pPr>
              <w:rPr>
                <w:rFonts w:ascii="宋体" w:eastAsia="宋体" w:cs="Times New Roman"/>
                <w:b w:val="0"/>
                <w:bCs w:val="0"/>
                <w:color w:val="auto"/>
              </w:rPr>
            </w:pPr>
            <w:r>
              <w:rPr>
                <w:rFonts w:hint="eastAsia" w:ascii="宋体" w:eastAsia="宋体" w:cs="Times New Roman"/>
                <w:b w:val="0"/>
                <w:bCs w:val="0"/>
                <w:color w:val="auto"/>
              </w:rPr>
              <w:t>4、对值班中心角色的一键咨询、在线处方及处方流转、处方审核、患者过往及本次检查结果调阅等功能进行演示</w:t>
            </w:r>
            <w:r>
              <w:rPr>
                <w:rFonts w:hint="eastAsia" w:ascii="宋体" w:eastAsia="宋体" w:cs="Times New Roman"/>
                <w:b w:val="0"/>
                <w:bCs w:val="0"/>
                <w:color w:val="auto"/>
                <w:lang w:val="en-US" w:eastAsia="zh-CN"/>
              </w:rPr>
              <w:t>评审，最高得2分。</w:t>
            </w:r>
          </w:p>
          <w:p>
            <w:pPr>
              <w:rPr>
                <w:rFonts w:ascii="宋体" w:eastAsia="宋体" w:cs="Times New Roman"/>
                <w:b w:val="0"/>
                <w:bCs w:val="0"/>
                <w:color w:val="auto"/>
              </w:rPr>
            </w:pPr>
            <w:r>
              <w:rPr>
                <w:rFonts w:hint="eastAsia" w:ascii="宋体" w:eastAsia="宋体" w:cs="Times New Roman"/>
                <w:b w:val="0"/>
                <w:bCs w:val="0"/>
                <w:color w:val="auto"/>
              </w:rPr>
              <w:t>5、对两慢病态势感知健康体征监测预警、慢病未管预警等系统功能进行演示</w:t>
            </w:r>
            <w:r>
              <w:rPr>
                <w:rFonts w:hint="eastAsia" w:ascii="宋体" w:eastAsia="宋体" w:cs="Times New Roman"/>
                <w:b w:val="0"/>
                <w:bCs w:val="0"/>
                <w:color w:val="auto"/>
                <w:lang w:val="en-US" w:eastAsia="zh-CN"/>
              </w:rPr>
              <w:t>评审，最高得2分。</w:t>
            </w:r>
          </w:p>
          <w:p>
            <w:pPr>
              <w:rPr>
                <w:rFonts w:ascii="宋体" w:eastAsia="宋体" w:cs="Times New Roman"/>
                <w:b w:val="0"/>
                <w:bCs w:val="0"/>
                <w:color w:val="auto"/>
              </w:rPr>
            </w:pPr>
            <w:r>
              <w:rPr>
                <w:rFonts w:hint="eastAsia" w:ascii="宋体" w:eastAsia="宋体" w:cs="Times New Roman"/>
                <w:b w:val="0"/>
                <w:bCs w:val="0"/>
                <w:color w:val="auto"/>
              </w:rPr>
              <w:t>6、对健康一体机及药柜的内置系统进行模拟演示；健康一体机须演示屏幕旋转、一键咨询、预约挂号、检查报告查询等功能，药柜须演示双屏异显、自助购药、药品费用支付与结算等功能</w:t>
            </w:r>
            <w:r>
              <w:rPr>
                <w:rFonts w:hint="eastAsia" w:ascii="宋体" w:eastAsia="宋体" w:cs="Times New Roman"/>
                <w:b w:val="0"/>
                <w:bCs w:val="0"/>
                <w:color w:val="auto"/>
                <w:lang w:val="en-US" w:eastAsia="zh-CN"/>
              </w:rPr>
              <w:t>评审，最高得1分。</w:t>
            </w:r>
          </w:p>
          <w:p>
            <w:pPr>
              <w:pStyle w:val="23"/>
              <w:adjustRightInd w:val="0"/>
              <w:snapToGrid w:val="0"/>
              <w:jc w:val="left"/>
              <w:rPr>
                <w:rFonts w:hint="eastAsia" w:ascii="宋体" w:hAnsi="宋体" w:eastAsia="宋体" w:cs="宋体"/>
                <w:b/>
                <w:bCs w:val="0"/>
                <w:color w:val="auto"/>
                <w:sz w:val="22"/>
                <w:szCs w:val="22"/>
              </w:rPr>
            </w:pPr>
            <w:r>
              <w:rPr>
                <w:rFonts w:hint="eastAsia" w:ascii="宋体" w:eastAsia="宋体" w:cs="Times New Roman"/>
                <w:b w:val="0"/>
                <w:bCs w:val="0"/>
                <w:color w:val="auto"/>
                <w:lang w:val="en-US" w:eastAsia="zh-CN"/>
              </w:rPr>
              <w:t>说明：</w:t>
            </w:r>
            <w:r>
              <w:rPr>
                <w:rFonts w:hint="eastAsia" w:ascii="宋体" w:eastAsia="宋体" w:cs="Times New Roman"/>
                <w:b w:val="0"/>
                <w:bCs w:val="0"/>
                <w:color w:val="auto"/>
              </w:rPr>
              <w:t>主动演示时间不超过20分钟，专家现场提出的演示功能性除外。</w:t>
            </w:r>
          </w:p>
        </w:tc>
      </w:tr>
    </w:tbl>
    <w:p>
      <w:pPr>
        <w:pStyle w:val="26"/>
        <w:adjustRightInd w:val="0"/>
        <w:snapToGrid w:val="0"/>
        <w:spacing w:before="100" w:after="50" w:line="360" w:lineRule="atLeast"/>
        <w:ind w:firstLine="0"/>
        <w:rPr>
          <w:rFonts w:hint="eastAsia" w:eastAsia="宋体"/>
          <w:b w:val="0"/>
          <w:color w:val="auto"/>
          <w:sz w:val="22"/>
          <w:szCs w:val="22"/>
        </w:rPr>
      </w:pPr>
      <w:r>
        <w:rPr>
          <w:rFonts w:hint="eastAsia" w:eastAsia="宋体"/>
          <w:b w:val="0"/>
          <w:color w:val="auto"/>
          <w:sz w:val="22"/>
          <w:szCs w:val="22"/>
          <w:lang w:val="en-US" w:eastAsia="zh-CN"/>
        </w:rPr>
        <w:t>二</w:t>
      </w:r>
      <w:r>
        <w:rPr>
          <w:rFonts w:hint="eastAsia" w:eastAsia="宋体"/>
          <w:b w:val="0"/>
          <w:color w:val="auto"/>
          <w:sz w:val="22"/>
          <w:szCs w:val="22"/>
        </w:rPr>
        <w:t>、说明</w:t>
      </w:r>
    </w:p>
    <w:p>
      <w:pPr>
        <w:pStyle w:val="26"/>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1、每个供应商最终得分=技术资信部分分值（所有评标委员会成员打分的算术平均值）＋商务报价部分分值。</w:t>
      </w:r>
    </w:p>
    <w:p>
      <w:pPr>
        <w:pStyle w:val="26"/>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2、评标委员会参考得分最高的供应商为预中标供应商（如果得分相同则按报价从低到高顺序依次参考为预中标单位）；如果得分相同，报价也相同，以抽签决定，并编写评标报告。</w:t>
      </w:r>
    </w:p>
    <w:p>
      <w:pPr>
        <w:pStyle w:val="26"/>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3、所有分值计算保留小数点后二位，小数点后三位四舍五入。</w:t>
      </w:r>
    </w:p>
    <w:p>
      <w:pPr>
        <w:pStyle w:val="26"/>
        <w:adjustRightInd w:val="0"/>
        <w:snapToGrid w:val="0"/>
        <w:spacing w:before="100" w:after="50" w:line="360" w:lineRule="atLeast"/>
        <w:rPr>
          <w:rFonts w:hint="eastAsia" w:ascii="宋体" w:eastAsia="宋体"/>
          <w:b w:val="0"/>
          <w:bCs w:val="0"/>
          <w:color w:val="auto"/>
          <w:sz w:val="32"/>
          <w:szCs w:val="32"/>
        </w:rPr>
      </w:pPr>
      <w:r>
        <w:rPr>
          <w:rFonts w:hint="eastAsia" w:eastAsia="宋体"/>
          <w:b w:val="0"/>
          <w:color w:val="auto"/>
          <w:sz w:val="22"/>
          <w:szCs w:val="22"/>
        </w:rPr>
        <w:t>参见本招标文件第三部分：“供应商须知” 中的相关内容，未尽事宜按有关法律规定处理。</w:t>
      </w: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both"/>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pStyle w:val="2"/>
        <w:rPr>
          <w:rFonts w:hint="eastAsia" w:ascii="宋体" w:eastAsia="宋体"/>
          <w:b w:val="0"/>
          <w:bCs w:val="0"/>
          <w:color w:val="auto"/>
          <w:sz w:val="32"/>
          <w:szCs w:val="32"/>
        </w:rPr>
      </w:pPr>
    </w:p>
    <w:p>
      <w:pPr>
        <w:rPr>
          <w:rFonts w:hint="eastAsia" w:ascii="宋体" w:eastAsia="宋体"/>
          <w:b w:val="0"/>
          <w:bCs w:val="0"/>
          <w:color w:val="auto"/>
          <w:sz w:val="32"/>
          <w:szCs w:val="32"/>
        </w:rPr>
      </w:pPr>
    </w:p>
    <w:p>
      <w:pPr>
        <w:pStyle w:val="2"/>
        <w:rPr>
          <w:rFonts w:hint="eastAsia" w:ascii="宋体" w:eastAsia="宋体"/>
          <w:b w:val="0"/>
          <w:bCs w:val="0"/>
          <w:color w:val="auto"/>
          <w:sz w:val="32"/>
          <w:szCs w:val="32"/>
        </w:rPr>
      </w:pPr>
    </w:p>
    <w:p>
      <w:pP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p>
    <w:p>
      <w:pPr>
        <w:spacing w:line="440" w:lineRule="exact"/>
        <w:jc w:val="center"/>
        <w:rPr>
          <w:rFonts w:hint="eastAsia" w:ascii="宋体" w:eastAsia="宋体"/>
          <w:b w:val="0"/>
          <w:bCs w:val="0"/>
          <w:color w:val="auto"/>
          <w:sz w:val="32"/>
          <w:szCs w:val="32"/>
        </w:rPr>
      </w:pPr>
      <w:r>
        <w:rPr>
          <w:rFonts w:hint="eastAsia" w:ascii="宋体" w:eastAsia="宋体"/>
          <w:b w:val="0"/>
          <w:bCs w:val="0"/>
          <w:color w:val="auto"/>
          <w:sz w:val="32"/>
          <w:szCs w:val="32"/>
        </w:rPr>
        <w:t>五、评分对应表（参考）</w:t>
      </w:r>
    </w:p>
    <w:p>
      <w:pPr>
        <w:spacing w:line="440" w:lineRule="exact"/>
        <w:ind w:firstLine="360" w:firstLineChars="150"/>
        <w:jc w:val="left"/>
        <w:rPr>
          <w:rFonts w:hint="eastAsia" w:ascii="宋体" w:eastAsia="宋体"/>
          <w:b w:val="0"/>
          <w:bCs w:val="0"/>
          <w:color w:val="auto"/>
          <w:sz w:val="24"/>
        </w:rPr>
      </w:pPr>
      <w:r>
        <w:rPr>
          <w:rFonts w:hint="eastAsia" w:ascii="宋体" w:eastAsia="宋体"/>
          <w:b w:val="0"/>
          <w:bCs w:val="0"/>
          <w:color w:val="auto"/>
          <w:sz w:val="24"/>
        </w:rPr>
        <w:t xml:space="preserve">                                   </w:t>
      </w:r>
    </w:p>
    <w:p>
      <w:pPr>
        <w:autoSpaceDE w:val="0"/>
        <w:autoSpaceDN w:val="0"/>
        <w:adjustRightInd w:val="0"/>
        <w:spacing w:line="440" w:lineRule="exact"/>
        <w:ind w:firstLine="477" w:firstLineChars="199"/>
        <w:rPr>
          <w:rFonts w:hint="eastAsia" w:ascii="宋体" w:eastAsia="宋体"/>
          <w:b w:val="0"/>
          <w:bCs w:val="0"/>
          <w:color w:val="auto"/>
          <w:sz w:val="24"/>
        </w:rPr>
      </w:pPr>
      <w:r>
        <w:rPr>
          <w:rFonts w:hint="eastAsia" w:ascii="宋体" w:eastAsia="宋体"/>
          <w:b w:val="0"/>
          <w:bCs w:val="0"/>
          <w:color w:val="auto"/>
          <w:sz w:val="24"/>
        </w:rPr>
        <w:t xml:space="preserve"> </w:t>
      </w:r>
      <w:r>
        <w:rPr>
          <w:rFonts w:hint="eastAsia" w:ascii="宋体" w:eastAsia="宋体"/>
          <w:b w:val="0"/>
          <w:bCs w:val="0"/>
          <w:color w:val="auto"/>
          <w:sz w:val="24"/>
          <w:lang w:val="zh-CN"/>
        </w:rPr>
        <w:t xml:space="preserve">供应商名称：             </w:t>
      </w:r>
      <w:r>
        <w:rPr>
          <w:rFonts w:hint="eastAsia" w:ascii="宋体" w:eastAsia="宋体"/>
          <w:b w:val="0"/>
          <w:bCs w:val="0"/>
          <w:color w:val="auto"/>
          <w:sz w:val="24"/>
        </w:rPr>
        <w:t xml:space="preserve">   项目编号：</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9"/>
        <w:gridCol w:w="3547"/>
        <w:gridCol w:w="1579"/>
        <w:gridCol w:w="2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序号</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评审内容</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评分标准</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一</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r>
              <w:rPr>
                <w:rFonts w:hint="eastAsia" w:hAnsi="宋体" w:eastAsia="宋体"/>
                <w:b w:val="0"/>
                <w:bCs w:val="0"/>
                <w:color w:val="auto"/>
                <w:sz w:val="22"/>
                <w:szCs w:val="22"/>
              </w:rPr>
              <w:t>技术分</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5"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1</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宋体"/>
                <w:b/>
                <w:bCs/>
                <w:color w:val="auto"/>
                <w:sz w:val="21"/>
                <w:szCs w:val="21"/>
                <w:lang w:val="en-US" w:eastAsia="zh-CN" w:bidi="ar-SA"/>
              </w:rPr>
            </w:pPr>
            <w:r>
              <w:rPr>
                <w:rFonts w:hint="eastAsia" w:ascii="宋体" w:hAnsi="宋体" w:eastAsia="宋体" w:cs="宋体"/>
                <w:b w:val="0"/>
                <w:bCs w:val="0"/>
                <w:color w:val="auto"/>
                <w:sz w:val="22"/>
                <w:szCs w:val="22"/>
                <w:highlight w:val="none"/>
              </w:rPr>
              <w:t>售后服务方案</w:t>
            </w:r>
          </w:p>
        </w:tc>
        <w:tc>
          <w:tcPr>
            <w:tcW w:w="1579" w:type="dxa"/>
            <w:tcBorders>
              <w:top w:val="single" w:color="auto" w:sz="4" w:space="0"/>
              <w:left w:val="single" w:color="auto" w:sz="4" w:space="0"/>
              <w:bottom w:val="nil"/>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nil"/>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5"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lang w:val="en-US" w:eastAsia="zh-CN"/>
              </w:rPr>
              <w:t>2</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s="宋体"/>
                <w:b/>
                <w:bCs/>
                <w:color w:val="auto"/>
                <w:sz w:val="21"/>
                <w:szCs w:val="21"/>
                <w:lang w:val="en-US" w:eastAsia="zh-CN" w:bidi="ar-SA"/>
              </w:rPr>
            </w:pPr>
            <w:r>
              <w:rPr>
                <w:rFonts w:hint="eastAsia" w:ascii="宋体" w:hAnsi="宋体" w:eastAsia="宋体" w:cs="宋体"/>
                <w:b w:val="0"/>
                <w:bCs w:val="0"/>
                <w:color w:val="auto"/>
                <w:sz w:val="22"/>
                <w:szCs w:val="22"/>
                <w:highlight w:val="none"/>
              </w:rPr>
              <w:t>安装调试方案</w:t>
            </w:r>
          </w:p>
        </w:tc>
        <w:tc>
          <w:tcPr>
            <w:tcW w:w="1579" w:type="dxa"/>
            <w:tcBorders>
              <w:top w:val="single" w:color="auto" w:sz="4" w:space="0"/>
              <w:left w:val="single" w:color="auto" w:sz="4" w:space="0"/>
              <w:bottom w:val="nil"/>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nil"/>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5" w:hRule="atLeast"/>
          <w:jc w:val="center"/>
        </w:trPr>
        <w:tc>
          <w:tcPr>
            <w:tcW w:w="1049" w:type="dxa"/>
            <w:tcBorders>
              <w:top w:val="single" w:color="auto" w:sz="4" w:space="0"/>
              <w:left w:val="single" w:color="auto" w:sz="4" w:space="0"/>
              <w:right w:val="single" w:color="auto" w:sz="4" w:space="0"/>
            </w:tcBorders>
            <w:noWrap w:val="0"/>
            <w:vAlign w:val="center"/>
          </w:tcPr>
          <w:p>
            <w:pPr>
              <w:pStyle w:val="23"/>
              <w:adjustRightInd w:val="0"/>
              <w:snapToGrid w:val="0"/>
              <w:jc w:val="center"/>
              <w:rPr>
                <w:rFonts w:hint="eastAsia" w:ascii="宋体" w:hAnsi="宋体" w:eastAsia="宋体" w:cs="宋体"/>
                <w:b w:val="0"/>
                <w:bCs w:val="0"/>
                <w:color w:val="auto"/>
                <w:sz w:val="22"/>
                <w:szCs w:val="22"/>
                <w:lang w:val="en-US" w:eastAsia="zh-CN" w:bidi="ar-SA"/>
              </w:rPr>
            </w:pPr>
            <w:r>
              <w:rPr>
                <w:rFonts w:hint="eastAsia" w:hAnsi="宋体" w:eastAsia="宋体"/>
                <w:b w:val="0"/>
                <w:bCs w:val="0"/>
                <w:color w:val="auto"/>
                <w:sz w:val="22"/>
                <w:szCs w:val="22"/>
                <w:lang w:val="en-US" w:eastAsia="zh-CN"/>
              </w:rPr>
              <w:t>3</w:t>
            </w:r>
          </w:p>
        </w:tc>
        <w:tc>
          <w:tcPr>
            <w:tcW w:w="3547" w:type="dxa"/>
            <w:tcBorders>
              <w:top w:val="single" w:color="auto" w:sz="4" w:space="0"/>
              <w:left w:val="single" w:color="auto" w:sz="4" w:space="0"/>
              <w:right w:val="single" w:color="auto" w:sz="4" w:space="0"/>
            </w:tcBorders>
            <w:noWrap w:val="0"/>
            <w:vAlign w:val="center"/>
          </w:tcPr>
          <w:p>
            <w:pPr>
              <w:jc w:val="left"/>
              <w:rPr>
                <w:rFonts w:hint="eastAsia" w:ascii="仿宋_GB2312" w:hAnsi="宋体" w:eastAsia="仿宋_GB2312" w:cs="宋体"/>
                <w:b/>
                <w:bCs/>
                <w:color w:val="auto"/>
                <w:sz w:val="21"/>
                <w:szCs w:val="21"/>
                <w:lang w:val="en-US" w:eastAsia="zh-CN" w:bidi="ar-SA"/>
              </w:rPr>
            </w:pPr>
            <w:r>
              <w:rPr>
                <w:rFonts w:hint="eastAsia" w:ascii="宋体" w:hAnsi="宋体" w:eastAsia="宋体" w:cs="宋体"/>
                <w:b w:val="0"/>
                <w:bCs w:val="0"/>
                <w:color w:val="auto"/>
                <w:sz w:val="22"/>
                <w:szCs w:val="22"/>
                <w:highlight w:val="none"/>
              </w:rPr>
              <w:t>培训方案</w:t>
            </w:r>
          </w:p>
        </w:tc>
        <w:tc>
          <w:tcPr>
            <w:tcW w:w="1579" w:type="dxa"/>
            <w:tcBorders>
              <w:top w:val="single" w:color="auto" w:sz="4" w:space="0"/>
              <w:left w:val="single" w:color="auto" w:sz="4" w:space="0"/>
              <w:bottom w:val="nil"/>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nil"/>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ascii="宋体" w:hAnsi="宋体" w:eastAsia="宋体" w:cs="宋体"/>
                <w:b w:val="0"/>
                <w:bCs w:val="0"/>
                <w:color w:val="auto"/>
                <w:sz w:val="22"/>
                <w:szCs w:val="22"/>
                <w:lang w:val="en-US" w:eastAsia="zh-CN" w:bidi="ar-SA"/>
              </w:rPr>
            </w:pPr>
            <w:r>
              <w:rPr>
                <w:rFonts w:hint="eastAsia" w:hAnsi="宋体" w:eastAsia="宋体"/>
                <w:b w:val="0"/>
                <w:bCs w:val="0"/>
                <w:color w:val="auto"/>
                <w:sz w:val="22"/>
                <w:szCs w:val="22"/>
                <w:lang w:val="en-US" w:eastAsia="zh-CN"/>
              </w:rPr>
              <w:t>4</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hAnsi="宋体" w:eastAsia="宋体"/>
                <w:b w:val="0"/>
                <w:bCs w:val="0"/>
                <w:color w:val="auto"/>
                <w:sz w:val="22"/>
                <w:szCs w:val="22"/>
              </w:rPr>
            </w:pPr>
            <w:r>
              <w:rPr>
                <w:rFonts w:hint="eastAsia" w:ascii="宋体" w:hAnsi="宋体" w:eastAsia="宋体" w:cs="宋体"/>
                <w:b w:val="0"/>
                <w:bCs/>
                <w:color w:val="auto"/>
                <w:sz w:val="22"/>
                <w:szCs w:val="22"/>
                <w:lang w:val="en-US" w:eastAsia="zh-CN"/>
              </w:rPr>
              <w:t>政策性因素加分</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nil"/>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3"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ascii="宋体" w:hAnsi="宋体" w:eastAsia="宋体" w:cs="宋体"/>
                <w:b w:val="0"/>
                <w:bCs w:val="0"/>
                <w:color w:val="auto"/>
                <w:sz w:val="22"/>
                <w:szCs w:val="22"/>
                <w:lang w:val="en-US" w:eastAsia="zh-CN" w:bidi="ar-SA"/>
              </w:rPr>
            </w:pPr>
            <w:r>
              <w:rPr>
                <w:rFonts w:hint="eastAsia" w:hAnsi="宋体" w:eastAsia="宋体"/>
                <w:b w:val="0"/>
                <w:bCs w:val="0"/>
                <w:color w:val="auto"/>
                <w:sz w:val="22"/>
                <w:szCs w:val="22"/>
                <w:lang w:val="en-US" w:eastAsia="zh-CN"/>
              </w:rPr>
              <w:t>5</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left"/>
              <w:rPr>
                <w:rFonts w:hint="eastAsia" w:eastAsia="宋体"/>
                <w:b w:val="0"/>
                <w:bCs w:val="0"/>
                <w:color w:val="auto"/>
                <w:sz w:val="22"/>
                <w:szCs w:val="22"/>
              </w:rPr>
            </w:pPr>
            <w:r>
              <w:rPr>
                <w:rFonts w:hint="eastAsia" w:hAnsi="宋体" w:eastAsia="宋体"/>
                <w:b w:val="0"/>
                <w:bCs/>
                <w:color w:val="auto"/>
                <w:sz w:val="22"/>
              </w:rPr>
              <w:t>投标人</w:t>
            </w:r>
            <w:r>
              <w:rPr>
                <w:rFonts w:hint="eastAsia" w:hAnsi="宋体" w:eastAsia="宋体"/>
                <w:b w:val="0"/>
                <w:bCs/>
                <w:color w:val="auto"/>
                <w:sz w:val="22"/>
                <w:lang w:eastAsia="zh-CN"/>
              </w:rPr>
              <w:t>或</w:t>
            </w:r>
            <w:r>
              <w:rPr>
                <w:rFonts w:hint="eastAsia" w:ascii="宋体" w:hAnsi="宋体" w:eastAsia="宋体" w:cs="宋体"/>
                <w:b w:val="0"/>
                <w:bCs w:val="0"/>
                <w:color w:val="auto"/>
                <w:kern w:val="0"/>
                <w:sz w:val="22"/>
                <w:szCs w:val="22"/>
                <w:highlight w:val="none"/>
                <w:lang w:val="en-US" w:eastAsia="zh-CN" w:bidi="ar"/>
              </w:rPr>
              <w:t>联合体成员</w:t>
            </w:r>
            <w:r>
              <w:rPr>
                <w:rFonts w:hint="eastAsia" w:hAnsi="宋体" w:eastAsia="宋体"/>
                <w:b w:val="0"/>
                <w:bCs/>
                <w:color w:val="auto"/>
                <w:sz w:val="22"/>
              </w:rPr>
              <w:t>综合实力</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ascii="宋体" w:hAnsi="宋体" w:eastAsia="宋体" w:cs="宋体"/>
                <w:b w:val="0"/>
                <w:bCs w:val="0"/>
                <w:color w:val="auto"/>
                <w:sz w:val="22"/>
                <w:szCs w:val="22"/>
                <w:lang w:val="en-US" w:eastAsia="zh-CN" w:bidi="ar-SA"/>
              </w:rPr>
            </w:pPr>
            <w:r>
              <w:rPr>
                <w:rFonts w:hint="eastAsia" w:hAnsi="宋体" w:eastAsia="宋体"/>
                <w:b w:val="0"/>
                <w:bCs w:val="0"/>
                <w:color w:val="auto"/>
                <w:sz w:val="22"/>
                <w:szCs w:val="22"/>
                <w:lang w:val="en-US" w:eastAsia="zh-CN"/>
              </w:rPr>
              <w:t>6</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hAnsi="宋体" w:eastAsia="宋体"/>
                <w:b w:val="0"/>
                <w:bCs w:val="0"/>
                <w:color w:val="auto"/>
                <w:sz w:val="22"/>
                <w:szCs w:val="22"/>
              </w:rPr>
            </w:pPr>
            <w:r>
              <w:rPr>
                <w:rFonts w:hint="eastAsia" w:ascii="宋体" w:hAnsi="宋体" w:eastAsia="宋体" w:cs="宋体"/>
                <w:b w:val="0"/>
                <w:bCs w:val="0"/>
                <w:color w:val="auto"/>
                <w:sz w:val="22"/>
                <w:szCs w:val="22"/>
                <w:highlight w:val="none"/>
              </w:rPr>
              <w:t>同类业绩</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ascii="宋体" w:hAnsi="宋体" w:eastAsia="宋体" w:cs="宋体"/>
                <w:b w:val="0"/>
                <w:bCs w:val="0"/>
                <w:color w:val="auto"/>
                <w:sz w:val="22"/>
                <w:szCs w:val="22"/>
                <w:lang w:val="en-US" w:eastAsia="zh-CN" w:bidi="ar-SA"/>
              </w:rPr>
            </w:pPr>
            <w:r>
              <w:rPr>
                <w:rFonts w:hint="eastAsia" w:hAnsi="宋体" w:eastAsia="宋体"/>
                <w:b w:val="0"/>
                <w:bCs w:val="0"/>
                <w:color w:val="auto"/>
                <w:sz w:val="22"/>
                <w:szCs w:val="22"/>
                <w:lang w:val="en-US" w:eastAsia="zh-CN"/>
              </w:rPr>
              <w:t>7</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left"/>
              <w:rPr>
                <w:rFonts w:hint="eastAsia" w:hAnsi="宋体" w:eastAsia="宋体"/>
                <w:b w:val="0"/>
                <w:bCs w:val="0"/>
                <w:color w:val="auto"/>
                <w:sz w:val="22"/>
                <w:szCs w:val="22"/>
              </w:rPr>
            </w:pPr>
            <w:r>
              <w:rPr>
                <w:rFonts w:hint="eastAsia" w:ascii="宋体" w:hAnsi="宋体" w:eastAsia="宋体" w:cs="宋体"/>
                <w:b w:val="0"/>
                <w:bCs w:val="0"/>
                <w:sz w:val="22"/>
                <w:szCs w:val="22"/>
                <w:highlight w:val="none"/>
              </w:rPr>
              <w:t>质保期</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8</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17"/>
              <w:tabs>
                <w:tab w:val="left" w:pos="482"/>
                <w:tab w:val="left" w:pos="2183"/>
                <w:tab w:val="left" w:pos="3884"/>
                <w:tab w:val="left" w:pos="5585"/>
              </w:tabs>
              <w:ind w:left="0" w:leftChars="0" w:firstLine="0" w:firstLineChars="0"/>
              <w:jc w:val="left"/>
              <w:rPr>
                <w:rFonts w:hint="eastAsia" w:eastAsia="宋体"/>
                <w:b/>
                <w:bCs/>
                <w:color w:val="auto"/>
                <w:sz w:val="22"/>
                <w:szCs w:val="22"/>
              </w:rPr>
            </w:pPr>
            <w:r>
              <w:rPr>
                <w:rFonts w:hint="eastAsia" w:ascii="宋体" w:hAnsi="宋体" w:eastAsia="宋体" w:cs="宋体"/>
                <w:b w:val="0"/>
                <w:bCs w:val="0"/>
                <w:color w:val="auto"/>
                <w:sz w:val="22"/>
                <w:szCs w:val="22"/>
                <w:lang w:val="en-US" w:eastAsia="zh-CN"/>
              </w:rPr>
              <w:t>装修设计方案</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9</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left"/>
              <w:rPr>
                <w:rFonts w:hint="eastAsia" w:ascii="宋体" w:hAnsi="宋体" w:eastAsia="宋体" w:cs="宋体"/>
                <w:b w:val="0"/>
                <w:bCs/>
                <w:color w:val="auto"/>
                <w:sz w:val="22"/>
                <w:szCs w:val="22"/>
                <w:lang w:val="en-US" w:eastAsia="zh-CN"/>
              </w:rPr>
            </w:pPr>
            <w:r>
              <w:rPr>
                <w:rFonts w:hint="eastAsia" w:ascii="宋体" w:hAnsi="宋体" w:eastAsia="宋体" w:cs="宋体"/>
                <w:b w:val="0"/>
                <w:bCs w:val="0"/>
                <w:i w:val="0"/>
                <w:iCs w:val="0"/>
                <w:color w:val="000000"/>
                <w:kern w:val="0"/>
                <w:sz w:val="22"/>
                <w:szCs w:val="22"/>
                <w:u w:val="none"/>
                <w:lang w:val="en-US" w:eastAsia="zh-CN" w:bidi="ar"/>
              </w:rPr>
              <w:t>技术服务力量</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10</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0" w:leftChars="0" w:firstLine="0" w:firstLineChars="0"/>
              <w:jc w:val="left"/>
              <w:rPr>
                <w:rFonts w:hint="eastAsia" w:ascii="宋体" w:hAnsi="宋体" w:eastAsia="宋体" w:cs="宋体"/>
                <w:b w:val="0"/>
                <w:bCs/>
                <w:color w:val="auto"/>
                <w:sz w:val="22"/>
                <w:szCs w:val="22"/>
                <w:lang w:val="en-US" w:eastAsia="zh-CN"/>
              </w:rPr>
            </w:pPr>
            <w:r>
              <w:rPr>
                <w:rFonts w:hint="eastAsia" w:ascii="宋体" w:hAnsi="宋体" w:eastAsia="宋体" w:cs="宋体"/>
                <w:b w:val="0"/>
                <w:bCs w:val="0"/>
                <w:color w:val="auto"/>
                <w:sz w:val="22"/>
                <w:szCs w:val="22"/>
              </w:rPr>
              <w:t>所投产品配置、技术指标等综合性能评价</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11</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指标参数</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7"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default" w:hAnsi="宋体" w:eastAsia="宋体"/>
                <w:b w:val="0"/>
                <w:bCs w:val="0"/>
                <w:color w:val="auto"/>
                <w:sz w:val="22"/>
                <w:szCs w:val="22"/>
                <w:lang w:val="en-US" w:eastAsia="zh-CN"/>
              </w:rPr>
            </w:pPr>
            <w:r>
              <w:rPr>
                <w:rFonts w:hint="eastAsia" w:hAnsi="宋体" w:eastAsia="宋体"/>
                <w:b w:val="0"/>
                <w:bCs w:val="0"/>
                <w:color w:val="auto"/>
                <w:sz w:val="22"/>
                <w:szCs w:val="22"/>
                <w:lang w:val="en-US" w:eastAsia="zh-CN"/>
              </w:rPr>
              <w:t>12</w:t>
            </w:r>
          </w:p>
        </w:tc>
        <w:tc>
          <w:tcPr>
            <w:tcW w:w="354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val="0"/>
                <w:bCs/>
                <w:color w:val="auto"/>
                <w:sz w:val="22"/>
                <w:szCs w:val="22"/>
                <w:lang w:val="en-US" w:eastAsia="zh-CN"/>
              </w:rPr>
            </w:pPr>
            <w:r>
              <w:rPr>
                <w:rFonts w:hint="eastAsia" w:ascii="宋体" w:eastAsia="宋体" w:cs="Times New Roman"/>
                <w:b w:val="0"/>
                <w:bCs w:val="0"/>
                <w:color w:val="auto"/>
                <w:lang w:eastAsia="en-US"/>
              </w:rPr>
              <w:t>产品功能演示</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rPr>
                <w:rFonts w:hint="eastAsia" w:hAnsi="宋体" w:eastAsia="宋体"/>
                <w:b w:val="0"/>
                <w:bCs w:val="0"/>
                <w:color w:val="auto"/>
                <w:sz w:val="22"/>
                <w:szCs w:val="22"/>
              </w:rPr>
            </w:pPr>
          </w:p>
        </w:tc>
        <w:tc>
          <w:tcPr>
            <w:tcW w:w="2723" w:type="dxa"/>
            <w:tcBorders>
              <w:top w:val="single" w:color="auto" w:sz="4" w:space="0"/>
              <w:left w:val="single" w:color="auto" w:sz="4" w:space="0"/>
              <w:bottom w:val="single" w:color="auto" w:sz="4" w:space="0"/>
              <w:right w:val="single" w:color="auto" w:sz="4" w:space="0"/>
            </w:tcBorders>
            <w:noWrap w:val="0"/>
            <w:vAlign w:val="center"/>
          </w:tcPr>
          <w:p>
            <w:pPr>
              <w:pStyle w:val="23"/>
              <w:adjustRightInd w:val="0"/>
              <w:snapToGrid w:val="0"/>
              <w:jc w:val="center"/>
              <w:rPr>
                <w:rFonts w:hint="eastAsia" w:hAnsi="宋体" w:eastAsia="宋体"/>
                <w:b w:val="0"/>
                <w:bCs w:val="0"/>
                <w:color w:val="auto"/>
                <w:sz w:val="22"/>
                <w:szCs w:val="22"/>
              </w:rPr>
            </w:pPr>
            <w:r>
              <w:rPr>
                <w:rFonts w:hint="eastAsia" w:hAnsi="宋体" w:eastAsia="宋体"/>
                <w:b w:val="0"/>
                <w:bCs w:val="0"/>
                <w:color w:val="auto"/>
                <w:sz w:val="22"/>
                <w:szCs w:val="22"/>
              </w:rPr>
              <w:t>详见技术文件第几页</w:t>
            </w:r>
          </w:p>
        </w:tc>
      </w:tr>
    </w:tbl>
    <w:p>
      <w:pPr>
        <w:spacing w:line="360" w:lineRule="auto"/>
        <w:jc w:val="center"/>
        <w:rPr>
          <w:rFonts w:hint="eastAsia" w:ascii="宋体" w:hAnsi="宋体" w:eastAsia="宋体" w:cs="宋体"/>
          <w:b w:val="0"/>
          <w:bCs w:val="0"/>
          <w:sz w:val="36"/>
          <w:szCs w:val="36"/>
          <w:lang w:val="en-US" w:eastAsia="zh-CN"/>
        </w:rPr>
      </w:pPr>
      <w:r>
        <w:rPr>
          <w:rFonts w:hint="eastAsia" w:ascii="宋体" w:eastAsia="宋体"/>
          <w:b w:val="0"/>
          <w:bCs w:val="0"/>
          <w:color w:val="auto"/>
          <w:sz w:val="24"/>
        </w:rPr>
        <w:t>注：评分对应表主要用于作为专家评分的一个参考及查阅依据。</w:t>
      </w:r>
    </w:p>
    <w:p>
      <w:pPr>
        <w:jc w:val="both"/>
        <w:rPr>
          <w:rFonts w:hint="eastAsia" w:ascii="宋体" w:hAnsi="宋体" w:eastAsia="宋体" w:cs="宋体"/>
          <w:b w:val="0"/>
          <w:bCs w:val="0"/>
          <w:sz w:val="36"/>
          <w:szCs w:val="36"/>
          <w:lang w:val="en-US" w:eastAsia="zh-CN"/>
        </w:rPr>
      </w:pPr>
    </w:p>
    <w:p>
      <w:pPr>
        <w:jc w:val="both"/>
        <w:rPr>
          <w:rFonts w:hint="eastAsia" w:ascii="宋体" w:hAnsi="宋体" w:eastAsia="宋体" w:cs="宋体"/>
          <w:b w:val="0"/>
          <w:bCs w:val="0"/>
          <w:sz w:val="36"/>
          <w:szCs w:val="36"/>
          <w:lang w:val="en-US" w:eastAsia="zh-CN"/>
        </w:rPr>
      </w:pPr>
    </w:p>
    <w:p>
      <w:pPr>
        <w:jc w:val="both"/>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六、</w:t>
      </w:r>
      <w:r>
        <w:rPr>
          <w:rFonts w:hint="eastAsia" w:ascii="宋体" w:hAnsi="宋体" w:eastAsia="宋体" w:cs="宋体"/>
          <w:b w:val="0"/>
          <w:bCs w:val="0"/>
          <w:sz w:val="36"/>
          <w:szCs w:val="36"/>
        </w:rPr>
        <w:t>信贷政策</w:t>
      </w:r>
    </w:p>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温州市政府采购信用融资意向银行选择表</w:t>
      </w:r>
    </w:p>
    <w:p>
      <w:pPr>
        <w:jc w:val="center"/>
        <w:rPr>
          <w:rFonts w:hint="eastAsia" w:ascii="宋体" w:hAnsi="宋体" w:eastAsia="宋体" w:cs="宋体"/>
          <w:b w:val="0"/>
          <w:bCs w:val="0"/>
          <w:sz w:val="36"/>
          <w:szCs w:val="36"/>
        </w:rPr>
      </w:pPr>
      <w:r>
        <w:rPr>
          <w:rFonts w:hint="eastAsia" w:ascii="宋体" w:hAnsi="宋体" w:eastAsia="宋体" w:cs="宋体"/>
          <w:b w:val="0"/>
          <w:bCs w:val="0"/>
          <w:sz w:val="32"/>
          <w:szCs w:val="32"/>
        </w:rPr>
        <w:t>（温州市供应商填写）</w:t>
      </w:r>
    </w:p>
    <w:tbl>
      <w:tblPr>
        <w:tblStyle w:val="3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企业名称</w:t>
            </w:r>
          </w:p>
        </w:tc>
        <w:tc>
          <w:tcPr>
            <w:tcW w:w="7560" w:type="dxa"/>
            <w:gridSpan w:val="5"/>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企业注册地</w:t>
            </w:r>
          </w:p>
        </w:tc>
        <w:tc>
          <w:tcPr>
            <w:tcW w:w="4064"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c>
          <w:tcPr>
            <w:tcW w:w="26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是否有融资意向</w:t>
            </w:r>
          </w:p>
        </w:tc>
        <w:tc>
          <w:tcPr>
            <w:tcW w:w="838"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融资联系人</w:t>
            </w:r>
          </w:p>
        </w:tc>
        <w:tc>
          <w:tcPr>
            <w:tcW w:w="2501"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c>
          <w:tcPr>
            <w:tcW w:w="2501"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联系方式</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温州市政府采购信用融资合作银行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温州银行股份有限公司温州分行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温州银行股份有限公司鹿城分行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中国工商银行股份有限公司温州分行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中国建设银行股份有限公司温州分行</w:t>
            </w:r>
          </w:p>
        </w:tc>
        <w:tc>
          <w:tcPr>
            <w:tcW w:w="2558" w:type="dxa"/>
            <w:gridSpan w:val="2"/>
            <w:noWrap w:val="0"/>
            <w:vAlign w:val="center"/>
          </w:tcPr>
          <w:p>
            <w:pPr>
              <w:spacing w:line="240" w:lineRule="auto"/>
              <w:jc w:val="both"/>
              <w:rPr>
                <w:rFonts w:hint="eastAsia" w:ascii="宋体" w:hAnsi="宋体" w:eastAsia="宋体" w:cs="宋体"/>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中国邮政储蓄银行股份有限公司温州市分行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中国民生银行股份有限公司温州分行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宁波银行股份有限公司温州分行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杭州银行股份有限公司温州分行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招商银行股份有限公司温州分行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兴业银行股份有限公司温州分行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交通银行股份有限公司温州分行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上海浦东发展银行股份有限公司温州分行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中国银行股份有限公司温州市分行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中国农业银行股份有限公司温州分行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中信银行股份有限公司温州分行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r>
              <w:rPr>
                <w:rFonts w:hint="eastAsia" w:ascii="宋体" w:hAnsi="宋体" w:eastAsia="宋体" w:cs="宋体"/>
                <w:b w:val="0"/>
                <w:bCs w:val="0"/>
                <w:color w:val="000000"/>
                <w:kern w:val="0"/>
              </w:rPr>
              <w:t>浙商银行股份有限公司温州分行</w:t>
            </w:r>
          </w:p>
        </w:tc>
        <w:tc>
          <w:tcPr>
            <w:tcW w:w="2558" w:type="dxa"/>
            <w:gridSpan w:val="2"/>
            <w:noWrap w:val="0"/>
            <w:vAlign w:val="center"/>
          </w:tcPr>
          <w:p>
            <w:pPr>
              <w:pStyle w:val="178"/>
              <w:spacing w:line="240" w:lineRule="auto"/>
              <w:ind w:firstLine="0" w:firstLineChars="0"/>
              <w:jc w:val="both"/>
              <w:rPr>
                <w:rFonts w:hint="eastAsia" w:ascii="宋体" w:hAnsi="宋体" w:eastAsia="宋体" w:cs="宋体"/>
                <w:b w:val="0"/>
                <w:bCs w:val="0"/>
                <w:color w:val="000000"/>
                <w:kern w:val="0"/>
              </w:rPr>
            </w:pPr>
          </w:p>
        </w:tc>
      </w:tr>
    </w:tbl>
    <w:p>
      <w:pPr>
        <w:rPr>
          <w:rFonts w:hint="eastAsia" w:ascii="宋体" w:hAnsi="宋体" w:eastAsia="宋体" w:cs="宋体"/>
          <w:b w:val="0"/>
          <w:bCs w:val="0"/>
          <w:sz w:val="24"/>
          <w:szCs w:val="24"/>
        </w:rPr>
      </w:pPr>
      <w:r>
        <w:rPr>
          <w:rFonts w:hint="eastAsia" w:ascii="宋体" w:hAnsi="宋体" w:eastAsia="宋体" w:cs="宋体"/>
          <w:b w:val="0"/>
          <w:bCs w:val="0"/>
          <w:sz w:val="24"/>
          <w:szCs w:val="24"/>
        </w:rPr>
        <w:t>注：1、本表填写对象为注册地在温州市域内的供应商。</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2、财政部门根据企业自行选择，将本表及企业相关信息推送至相对应的融资意向银行经办人。</w:t>
      </w:r>
    </w:p>
    <w:p>
      <w:pPr>
        <w:pStyle w:val="17"/>
        <w:tabs>
          <w:tab w:val="left" w:pos="482"/>
          <w:tab w:val="left" w:pos="2183"/>
          <w:tab w:val="left" w:pos="3884"/>
          <w:tab w:val="left" w:pos="5585"/>
        </w:tabs>
        <w:rPr>
          <w:rFonts w:hint="eastAsia" w:ascii="宋体" w:hAnsi="宋体" w:eastAsia="宋体" w:cs="宋体"/>
          <w:b w:val="0"/>
          <w:bCs w:val="0"/>
        </w:rPr>
      </w:pPr>
    </w:p>
    <w:p>
      <w:pPr>
        <w:pStyle w:val="17"/>
        <w:tabs>
          <w:tab w:val="left" w:pos="482"/>
          <w:tab w:val="left" w:pos="2183"/>
          <w:tab w:val="left" w:pos="3884"/>
          <w:tab w:val="left" w:pos="5585"/>
        </w:tabs>
        <w:ind w:left="0" w:leftChars="0" w:firstLine="0" w:firstLineChars="0"/>
        <w:rPr>
          <w:rFonts w:hint="eastAsia" w:ascii="宋体" w:hAnsi="宋体" w:eastAsia="宋体" w:cs="宋体"/>
          <w:b w:val="0"/>
          <w:bCs w:val="0"/>
        </w:rPr>
      </w:pPr>
    </w:p>
    <w:p>
      <w:pPr>
        <w:pStyle w:val="17"/>
        <w:tabs>
          <w:tab w:val="left" w:pos="482"/>
          <w:tab w:val="left" w:pos="2183"/>
          <w:tab w:val="left" w:pos="3884"/>
          <w:tab w:val="left" w:pos="5585"/>
        </w:tabs>
        <w:ind w:left="0" w:leftChars="0" w:firstLine="0" w:firstLineChars="0"/>
        <w:rPr>
          <w:rFonts w:hint="eastAsia" w:ascii="宋体" w:hAnsi="宋体" w:eastAsia="宋体" w:cs="宋体"/>
          <w:b w:val="0"/>
          <w:bCs w:val="0"/>
        </w:rPr>
        <w:sectPr>
          <w:pgSz w:w="11906" w:h="16838"/>
          <w:pgMar w:top="1440" w:right="1281" w:bottom="1440" w:left="1287" w:header="850" w:footer="992" w:gutter="0"/>
          <w:cols w:space="720" w:num="1"/>
          <w:docGrid w:linePitch="312" w:charSpace="0"/>
        </w:sectPr>
      </w:pPr>
    </w:p>
    <w:tbl>
      <w:tblPr>
        <w:tblStyle w:val="39"/>
        <w:tblW w:w="985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center"/>
          </w:tcPr>
          <w:p>
            <w:pPr>
              <w:spacing w:line="240" w:lineRule="auto"/>
              <w:jc w:val="center"/>
              <w:rPr>
                <w:rFonts w:hint="eastAsia" w:ascii="宋体" w:hAnsi="宋体" w:eastAsia="宋体" w:cs="宋体"/>
                <w:b w:val="0"/>
                <w:bCs w:val="0"/>
                <w:sz w:val="28"/>
                <w:szCs w:val="28"/>
              </w:rPr>
            </w:pPr>
            <w:r>
              <w:rPr>
                <w:rFonts w:hint="eastAsia" w:ascii="宋体" w:hAnsi="宋体" w:eastAsia="宋体" w:cs="宋体"/>
                <w:b w:val="0"/>
                <w:bCs w:val="0"/>
                <w:color w:val="333333"/>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noWrap w:val="0"/>
            <w:vAlign w:val="center"/>
          </w:tcPr>
          <w:p>
            <w:pPr>
              <w:pStyle w:val="178"/>
              <w:spacing w:line="24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银行名称</w:t>
            </w:r>
          </w:p>
        </w:tc>
        <w:tc>
          <w:tcPr>
            <w:tcW w:w="5025" w:type="dxa"/>
            <w:noWrap w:val="0"/>
            <w:vAlign w:val="center"/>
          </w:tcPr>
          <w:p>
            <w:pPr>
              <w:pStyle w:val="178"/>
              <w:spacing w:line="24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产品特点（不超过120字）</w:t>
            </w:r>
          </w:p>
        </w:tc>
        <w:tc>
          <w:tcPr>
            <w:tcW w:w="1005" w:type="dxa"/>
            <w:noWrap w:val="0"/>
            <w:vAlign w:val="center"/>
          </w:tcPr>
          <w:p>
            <w:pPr>
              <w:pStyle w:val="178"/>
              <w:spacing w:line="24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经办人</w:t>
            </w:r>
          </w:p>
        </w:tc>
        <w:tc>
          <w:tcPr>
            <w:tcW w:w="2235" w:type="dxa"/>
            <w:noWrap w:val="0"/>
            <w:vAlign w:val="center"/>
          </w:tcPr>
          <w:p>
            <w:pPr>
              <w:spacing w:line="240" w:lineRule="auto"/>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中国工商银行股份有限公司温州分行</w:t>
            </w:r>
          </w:p>
        </w:tc>
        <w:tc>
          <w:tcPr>
            <w:tcW w:w="5025" w:type="dxa"/>
            <w:noWrap w:val="0"/>
            <w:vAlign w:val="center"/>
          </w:tcPr>
          <w:p>
            <w:pPr>
              <w:spacing w:line="240" w:lineRule="auto"/>
              <w:jc w:val="both"/>
              <w:rPr>
                <w:rFonts w:hint="eastAsia" w:ascii="宋体" w:hAnsi="宋体" w:eastAsia="宋体" w:cs="宋体"/>
                <w:b w:val="0"/>
                <w:bCs w:val="0"/>
              </w:rPr>
            </w:pPr>
            <w:r>
              <w:rPr>
                <w:rFonts w:hint="eastAsia" w:ascii="宋体" w:hAnsi="宋体" w:eastAsia="宋体" w:cs="宋体"/>
                <w:b w:val="0"/>
                <w:bCs w:val="0"/>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noWrap w:val="0"/>
            <w:vAlign w:val="center"/>
          </w:tcPr>
          <w:p>
            <w:pPr>
              <w:pStyle w:val="178"/>
              <w:spacing w:line="240" w:lineRule="auto"/>
              <w:ind w:firstLine="0" w:firstLineChars="0"/>
              <w:jc w:val="center"/>
              <w:rPr>
                <w:rFonts w:hint="eastAsia" w:ascii="宋体" w:hAnsi="宋体" w:eastAsia="宋体" w:cs="宋体"/>
                <w:b w:val="0"/>
                <w:bCs w:val="0"/>
                <w:color w:val="000000"/>
                <w:kern w:val="0"/>
                <w:sz w:val="21"/>
                <w:szCs w:val="28"/>
              </w:rPr>
            </w:pPr>
            <w:r>
              <w:rPr>
                <w:rFonts w:hint="eastAsia" w:ascii="宋体" w:hAnsi="宋体" w:eastAsia="宋体" w:cs="宋体"/>
                <w:b w:val="0"/>
                <w:bCs w:val="0"/>
                <w:color w:val="000000"/>
                <w:kern w:val="0"/>
                <w:sz w:val="21"/>
                <w:szCs w:val="28"/>
              </w:rPr>
              <w:t>王经理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0577-88186626</w:t>
            </w:r>
          </w:p>
          <w:p>
            <w:pPr>
              <w:spacing w:line="240" w:lineRule="auto"/>
              <w:jc w:val="center"/>
              <w:rPr>
                <w:rFonts w:hint="eastAsia" w:ascii="宋体" w:hAnsi="宋体" w:eastAsia="宋体" w:cs="宋体"/>
                <w:b w:val="0"/>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noWrap w:val="0"/>
            <w:vAlign w:val="center"/>
          </w:tcPr>
          <w:p>
            <w:pPr>
              <w:spacing w:line="240" w:lineRule="auto"/>
              <w:jc w:val="both"/>
              <w:rPr>
                <w:rFonts w:hint="eastAsia" w:ascii="宋体" w:hAnsi="宋体" w:eastAsia="宋体" w:cs="宋体"/>
                <w:b w:val="0"/>
                <w:bCs w:val="0"/>
                <w:color w:val="000000"/>
                <w:szCs w:val="24"/>
              </w:rPr>
            </w:pPr>
            <w:r>
              <w:rPr>
                <w:rFonts w:hint="eastAsia" w:ascii="宋体" w:hAnsi="宋体" w:eastAsia="宋体" w:cs="宋体"/>
                <w:b w:val="0"/>
                <w:bCs w:val="0"/>
                <w:color w:val="000000"/>
                <w:kern w:val="0"/>
                <w:szCs w:val="24"/>
              </w:rPr>
              <w:t>中国建设银行股份有限公司温州分行</w:t>
            </w:r>
          </w:p>
        </w:tc>
        <w:tc>
          <w:tcPr>
            <w:tcW w:w="5025" w:type="dxa"/>
            <w:noWrap w:val="0"/>
            <w:vAlign w:val="center"/>
          </w:tcPr>
          <w:p>
            <w:pPr>
              <w:spacing w:line="240" w:lineRule="auto"/>
              <w:jc w:val="both"/>
              <w:rPr>
                <w:rFonts w:hint="eastAsia" w:ascii="宋体" w:hAnsi="宋体" w:eastAsia="宋体" w:cs="宋体"/>
                <w:b w:val="0"/>
                <w:bCs w:val="0"/>
              </w:rPr>
            </w:pPr>
            <w:r>
              <w:rPr>
                <w:rFonts w:hint="eastAsia" w:ascii="宋体" w:hAnsi="宋体" w:eastAsia="宋体" w:cs="宋体"/>
                <w:b w:val="0"/>
                <w:bCs w:val="0"/>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pPr>
              <w:spacing w:line="240" w:lineRule="auto"/>
              <w:jc w:val="center"/>
              <w:rPr>
                <w:rFonts w:hint="eastAsia" w:ascii="宋体" w:hAnsi="宋体" w:eastAsia="宋体" w:cs="宋体"/>
                <w:b w:val="0"/>
                <w:bCs w:val="0"/>
                <w:color w:val="000000"/>
                <w:kern w:val="0"/>
                <w:szCs w:val="28"/>
              </w:rPr>
            </w:pPr>
            <w:r>
              <w:rPr>
                <w:rFonts w:hint="eastAsia" w:ascii="宋体" w:hAnsi="宋体" w:eastAsia="宋体" w:cs="宋体"/>
                <w:b w:val="0"/>
                <w:bCs w:val="0"/>
                <w:color w:val="000000"/>
                <w:kern w:val="0"/>
                <w:szCs w:val="28"/>
              </w:rPr>
              <w:t>张经理</w:t>
            </w:r>
          </w:p>
        </w:tc>
        <w:tc>
          <w:tcPr>
            <w:tcW w:w="2235" w:type="dxa"/>
            <w:noWrap w:val="0"/>
            <w:vAlign w:val="center"/>
          </w:tcPr>
          <w:p>
            <w:pPr>
              <w:spacing w:line="240" w:lineRule="auto"/>
              <w:jc w:val="center"/>
              <w:rPr>
                <w:rFonts w:hint="eastAsia" w:ascii="宋体" w:hAnsi="宋体" w:eastAsia="宋体" w:cs="宋体"/>
                <w:b w:val="0"/>
                <w:bCs w:val="0"/>
                <w:color w:val="000000"/>
                <w:kern w:val="0"/>
                <w:szCs w:val="28"/>
              </w:rPr>
            </w:pPr>
            <w:r>
              <w:rPr>
                <w:rFonts w:hint="eastAsia" w:ascii="宋体" w:hAnsi="宋体" w:eastAsia="宋体" w:cs="宋体"/>
                <w:b w:val="0"/>
                <w:bCs w:val="0"/>
                <w:color w:val="000000"/>
                <w:kern w:val="0"/>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中国邮政储蓄银行股份有限公司温州市分行</w:t>
            </w:r>
          </w:p>
        </w:tc>
        <w:tc>
          <w:tcPr>
            <w:tcW w:w="5025" w:type="dxa"/>
            <w:noWrap w:val="0"/>
            <w:vAlign w:val="center"/>
          </w:tcPr>
          <w:p>
            <w:pPr>
              <w:spacing w:line="240" w:lineRule="auto"/>
              <w:jc w:val="both"/>
              <w:rPr>
                <w:rFonts w:hint="eastAsia" w:ascii="宋体" w:hAnsi="宋体" w:eastAsia="宋体" w:cs="宋体"/>
                <w:b w:val="0"/>
                <w:bCs w:val="0"/>
                <w:szCs w:val="28"/>
              </w:rPr>
            </w:pPr>
            <w:r>
              <w:rPr>
                <w:rFonts w:hint="eastAsia" w:ascii="宋体" w:hAnsi="宋体" w:eastAsia="宋体" w:cs="宋体"/>
                <w:b w:val="0"/>
                <w:bCs w:val="0"/>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郑经理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中国民生银行股份有限公司温州分行</w:t>
            </w:r>
          </w:p>
        </w:tc>
        <w:tc>
          <w:tcPr>
            <w:tcW w:w="5025" w:type="dxa"/>
            <w:noWrap w:val="0"/>
            <w:vAlign w:val="center"/>
          </w:tcPr>
          <w:p>
            <w:pPr>
              <w:spacing w:line="240" w:lineRule="auto"/>
              <w:jc w:val="both"/>
              <w:rPr>
                <w:rFonts w:hint="eastAsia" w:ascii="宋体" w:hAnsi="宋体" w:eastAsia="宋体" w:cs="宋体"/>
                <w:b w:val="0"/>
                <w:bCs w:val="0"/>
                <w:szCs w:val="28"/>
              </w:rPr>
            </w:pPr>
            <w:r>
              <w:rPr>
                <w:rFonts w:hint="eastAsia" w:ascii="宋体" w:hAnsi="宋体" w:eastAsia="宋体" w:cs="宋体"/>
                <w:b w:val="0"/>
                <w:bCs w:val="0"/>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项经理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宁波银行股份有限公司温州分行</w:t>
            </w:r>
          </w:p>
        </w:tc>
        <w:tc>
          <w:tcPr>
            <w:tcW w:w="5025" w:type="dxa"/>
            <w:noWrap w:val="0"/>
            <w:vAlign w:val="center"/>
          </w:tcPr>
          <w:p>
            <w:pPr>
              <w:spacing w:line="240" w:lineRule="auto"/>
              <w:jc w:val="both"/>
              <w:rPr>
                <w:rFonts w:hint="eastAsia" w:ascii="宋体" w:hAnsi="宋体" w:eastAsia="宋体" w:cs="宋体"/>
                <w:b w:val="0"/>
                <w:bCs w:val="0"/>
                <w:szCs w:val="28"/>
              </w:rPr>
            </w:pPr>
            <w:r>
              <w:rPr>
                <w:rFonts w:hint="eastAsia" w:ascii="宋体" w:hAnsi="宋体" w:eastAsia="宋体" w:cs="宋体"/>
                <w:b w:val="0"/>
                <w:bCs w:val="0"/>
                <w:color w:val="000000"/>
                <w:kern w:val="0"/>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陈经理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0577－88007377</w:t>
            </w:r>
          </w:p>
          <w:p>
            <w:pPr>
              <w:spacing w:line="240" w:lineRule="auto"/>
              <w:jc w:val="center"/>
              <w:rPr>
                <w:rFonts w:hint="eastAsia" w:ascii="宋体" w:hAnsi="宋体" w:eastAsia="宋体" w:cs="宋体"/>
                <w:b w:val="0"/>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杭州银行股份有限公司温州分行</w:t>
            </w:r>
          </w:p>
        </w:tc>
        <w:tc>
          <w:tcPr>
            <w:tcW w:w="5025" w:type="dxa"/>
            <w:noWrap w:val="0"/>
            <w:vAlign w:val="center"/>
          </w:tcPr>
          <w:p>
            <w:pPr>
              <w:spacing w:line="240" w:lineRule="auto"/>
              <w:jc w:val="both"/>
              <w:rPr>
                <w:rFonts w:hint="eastAsia" w:ascii="宋体" w:hAnsi="宋体" w:eastAsia="宋体" w:cs="宋体"/>
                <w:b w:val="0"/>
                <w:bCs w:val="0"/>
              </w:rPr>
            </w:pPr>
            <w:r>
              <w:rPr>
                <w:rFonts w:hint="eastAsia" w:ascii="宋体" w:hAnsi="宋体" w:eastAsia="宋体" w:cs="宋体"/>
                <w:b w:val="0"/>
                <w:bCs w:val="0"/>
              </w:rPr>
              <w:t>门槛低：纯信用，平台注册入库并取得采购合同即可申请</w:t>
            </w:r>
          </w:p>
          <w:p>
            <w:pPr>
              <w:spacing w:line="240" w:lineRule="auto"/>
              <w:jc w:val="both"/>
              <w:rPr>
                <w:rFonts w:hint="eastAsia" w:ascii="宋体" w:hAnsi="宋体" w:eastAsia="宋体" w:cs="宋体"/>
                <w:b w:val="0"/>
                <w:bCs w:val="0"/>
              </w:rPr>
            </w:pPr>
            <w:r>
              <w:rPr>
                <w:rFonts w:hint="eastAsia" w:ascii="宋体" w:hAnsi="宋体" w:eastAsia="宋体" w:cs="宋体"/>
                <w:b w:val="0"/>
                <w:bCs w:val="0"/>
              </w:rPr>
              <w:t>手续简：线上申请+线上签约，足不出户</w:t>
            </w:r>
          </w:p>
          <w:p>
            <w:pPr>
              <w:spacing w:line="240" w:lineRule="auto"/>
              <w:jc w:val="both"/>
              <w:rPr>
                <w:rFonts w:hint="eastAsia" w:ascii="宋体" w:hAnsi="宋体" w:eastAsia="宋体" w:cs="宋体"/>
                <w:b w:val="0"/>
                <w:bCs w:val="0"/>
              </w:rPr>
            </w:pPr>
            <w:r>
              <w:rPr>
                <w:rFonts w:hint="eastAsia" w:ascii="宋体" w:hAnsi="宋体" w:eastAsia="宋体" w:cs="宋体"/>
                <w:b w:val="0"/>
                <w:bCs w:val="0"/>
              </w:rPr>
              <w:t>利率优：按优于一般中小企业贷款利率执行</w:t>
            </w:r>
          </w:p>
          <w:p>
            <w:pPr>
              <w:spacing w:line="240" w:lineRule="auto"/>
              <w:jc w:val="both"/>
              <w:rPr>
                <w:rFonts w:hint="eastAsia" w:ascii="宋体" w:hAnsi="宋体" w:eastAsia="宋体" w:cs="宋体"/>
                <w:b w:val="0"/>
                <w:bCs w:val="0"/>
                <w:szCs w:val="28"/>
              </w:rPr>
            </w:pPr>
            <w:r>
              <w:rPr>
                <w:rFonts w:hint="eastAsia" w:ascii="宋体" w:hAnsi="宋体" w:eastAsia="宋体" w:cs="宋体"/>
                <w:b w:val="0"/>
                <w:bCs w:val="0"/>
              </w:rPr>
              <w:t>额度高：最高为合同金额的80%</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叶经理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招商银行股份有限公司温州分行</w:t>
            </w:r>
          </w:p>
        </w:tc>
        <w:tc>
          <w:tcPr>
            <w:tcW w:w="5025" w:type="dxa"/>
            <w:noWrap w:val="0"/>
            <w:vAlign w:val="center"/>
          </w:tcPr>
          <w:p>
            <w:pPr>
              <w:spacing w:line="240" w:lineRule="auto"/>
              <w:jc w:val="both"/>
              <w:rPr>
                <w:rFonts w:hint="eastAsia" w:ascii="宋体" w:hAnsi="宋体" w:eastAsia="宋体" w:cs="宋体"/>
                <w:b w:val="0"/>
                <w:bCs w:val="0"/>
                <w:szCs w:val="28"/>
              </w:rPr>
            </w:pPr>
            <w:r>
              <w:rPr>
                <w:rFonts w:hint="eastAsia" w:ascii="宋体" w:hAnsi="宋体" w:eastAsia="宋体" w:cs="宋体"/>
                <w:b w:val="0"/>
                <w:bCs w:val="0"/>
                <w:szCs w:val="28"/>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陈经理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0577-88056876</w:t>
            </w:r>
          </w:p>
          <w:p>
            <w:pPr>
              <w:spacing w:line="240" w:lineRule="auto"/>
              <w:jc w:val="center"/>
              <w:rPr>
                <w:rFonts w:hint="eastAsia" w:ascii="宋体" w:hAnsi="宋体" w:eastAsia="宋体" w:cs="宋体"/>
                <w:b w:val="0"/>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兴业银行股份有限公司温州分行</w:t>
            </w:r>
          </w:p>
        </w:tc>
        <w:tc>
          <w:tcPr>
            <w:tcW w:w="5025"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张经理</w:t>
            </w:r>
          </w:p>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陈经理</w:t>
            </w:r>
          </w:p>
        </w:tc>
        <w:tc>
          <w:tcPr>
            <w:tcW w:w="2235" w:type="dxa"/>
            <w:noWrap w:val="0"/>
            <w:vAlign w:val="center"/>
          </w:tcPr>
          <w:p>
            <w:pPr>
              <w:pStyle w:val="178"/>
              <w:spacing w:line="240" w:lineRule="auto"/>
              <w:ind w:firstLine="0" w:firstLineChars="0"/>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0577-88369368/13857713118</w:t>
            </w:r>
          </w:p>
          <w:p>
            <w:pPr>
              <w:pStyle w:val="178"/>
              <w:spacing w:line="240" w:lineRule="auto"/>
              <w:ind w:firstLine="0" w:firstLineChars="0"/>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温州银行股份有限公司</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陈经理</w:t>
            </w:r>
          </w:p>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kern w:val="0"/>
              </w:rPr>
              <w:t>戴经理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13736355866</w:t>
            </w:r>
          </w:p>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FFFFFF"/>
                <w:kern w:val="0"/>
                <w:sz w:val="21"/>
              </w:rPr>
            </w:pPr>
            <w:r>
              <w:rPr>
                <w:rFonts w:hint="eastAsia" w:ascii="宋体" w:hAnsi="宋体" w:eastAsia="宋体" w:cs="宋体"/>
                <w:b w:val="0"/>
                <w:bCs w:val="0"/>
                <w:color w:val="000000"/>
                <w:kern w:val="0"/>
                <w:sz w:val="21"/>
              </w:rPr>
              <w:t>交通银行股份有限公司温州分行</w:t>
            </w:r>
          </w:p>
        </w:tc>
        <w:tc>
          <w:tcPr>
            <w:tcW w:w="5025" w:type="dxa"/>
            <w:noWrap w:val="0"/>
            <w:vAlign w:val="center"/>
          </w:tcPr>
          <w:p>
            <w:pPr>
              <w:autoSpaceDE w:val="0"/>
              <w:autoSpaceDN w:val="0"/>
              <w:adjustRightInd w:val="0"/>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szCs w:val="28"/>
              </w:rPr>
              <w:t>缪经理</w:t>
            </w:r>
          </w:p>
        </w:tc>
        <w:tc>
          <w:tcPr>
            <w:tcW w:w="2235" w:type="dxa"/>
            <w:noWrap w:val="0"/>
            <w:vAlign w:val="center"/>
          </w:tcPr>
          <w:p>
            <w:pPr>
              <w:spacing w:line="240" w:lineRule="auto"/>
              <w:jc w:val="center"/>
              <w:rPr>
                <w:rFonts w:hint="eastAsia" w:ascii="宋体" w:hAnsi="宋体" w:eastAsia="宋体" w:cs="宋体"/>
                <w:b w:val="0"/>
                <w:bCs w:val="0"/>
                <w:szCs w:val="28"/>
              </w:rPr>
            </w:pPr>
            <w:r>
              <w:rPr>
                <w:rFonts w:hint="eastAsia" w:ascii="宋体" w:hAnsi="宋体" w:eastAsia="宋体" w:cs="宋体"/>
                <w:b w:val="0"/>
                <w:bCs w:val="0"/>
                <w:kern w:val="0"/>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上</w:t>
            </w:r>
            <w:r>
              <w:rPr>
                <w:rFonts w:hint="eastAsia" w:ascii="宋体" w:hAnsi="宋体" w:eastAsia="宋体" w:cs="宋体"/>
                <w:b w:val="0"/>
                <w:bCs w:val="0"/>
                <w:color w:val="auto"/>
                <w:kern w:val="0"/>
                <w:sz w:val="21"/>
              </w:rPr>
              <w:t>海浦东发展</w:t>
            </w:r>
            <w:r>
              <w:rPr>
                <w:rFonts w:hint="eastAsia" w:ascii="宋体" w:hAnsi="宋体" w:eastAsia="宋体" w:cs="宋体"/>
                <w:b w:val="0"/>
                <w:bCs w:val="0"/>
                <w:color w:val="000000"/>
                <w:kern w:val="0"/>
                <w:sz w:val="21"/>
              </w:rPr>
              <w:t>银行股份有限公司温州分行</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叶经理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0577-55570829</w:t>
            </w:r>
          </w:p>
          <w:p>
            <w:pPr>
              <w:spacing w:line="240" w:lineRule="auto"/>
              <w:jc w:val="center"/>
              <w:rPr>
                <w:rFonts w:hint="eastAsia" w:ascii="宋体" w:hAnsi="宋体" w:eastAsia="宋体" w:cs="宋体"/>
                <w:b w:val="0"/>
                <w:bCs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中国银行股份有限公司温州市分行</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中标通知，即可申贷；合同签订，快速获贷；最高可贷采购金额的90%；全面享受普惠贷款优惠利率；信用贷款，免抵押免担保。</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金经理</w:t>
            </w:r>
          </w:p>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陈经理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0577-88802225-8243</w:t>
            </w:r>
          </w:p>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中国农业银行股份有限公司温州分行</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借款额度不超过政府采购合同实有金额的80%，借款到期日不得晚于合同约定付款日后90天，担保方式原则上可以采用信用、保证、抵押方式用信，借款利率原则上可以享受优惠利率。</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陈经理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0577-88021093</w:t>
            </w:r>
          </w:p>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中信银行股份有限公司温州分行</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标准政采贷贷款金额不超过政府采购合同金额（扣除相应的预付款、质保金、其他已付款等）的90%，最高不超过1000万元。期限最长不超过一年，利率优惠，审批快，资料齐全最快当日审批。</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陈经理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pPr>
              <w:pStyle w:val="178"/>
              <w:spacing w:line="240" w:lineRule="auto"/>
              <w:ind w:firstLine="0" w:firstLineChars="0"/>
              <w:jc w:val="both"/>
              <w:rPr>
                <w:rFonts w:hint="eastAsia" w:ascii="宋体" w:hAnsi="宋体" w:eastAsia="宋体" w:cs="宋体"/>
                <w:b w:val="0"/>
                <w:bCs w:val="0"/>
                <w:color w:val="000000"/>
                <w:kern w:val="0"/>
                <w:sz w:val="21"/>
              </w:rPr>
            </w:pPr>
            <w:r>
              <w:rPr>
                <w:rFonts w:hint="eastAsia" w:ascii="宋体" w:hAnsi="宋体" w:eastAsia="宋体" w:cs="宋体"/>
                <w:b w:val="0"/>
                <w:bCs w:val="0"/>
                <w:color w:val="000000"/>
                <w:kern w:val="0"/>
                <w:sz w:val="21"/>
              </w:rPr>
              <w:t>浙商银行股份有限公司温州分行</w:t>
            </w:r>
          </w:p>
        </w:tc>
        <w:tc>
          <w:tcPr>
            <w:tcW w:w="5025" w:type="dxa"/>
            <w:noWrap w:val="0"/>
            <w:vAlign w:val="center"/>
          </w:tcPr>
          <w:p>
            <w:pPr>
              <w:spacing w:line="240" w:lineRule="auto"/>
              <w:jc w:val="both"/>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noWrap w:val="0"/>
            <w:vAlign w:val="center"/>
          </w:tcPr>
          <w:p>
            <w:pPr>
              <w:spacing w:line="240" w:lineRule="auto"/>
              <w:jc w:val="center"/>
              <w:rPr>
                <w:rFonts w:hint="eastAsia" w:ascii="宋体" w:hAnsi="宋体" w:eastAsia="宋体" w:cs="宋体"/>
                <w:b w:val="0"/>
                <w:bCs w:val="0"/>
                <w:color w:val="000000"/>
                <w:kern w:val="0"/>
                <w:szCs w:val="24"/>
              </w:rPr>
            </w:pPr>
            <w:r>
              <w:rPr>
                <w:rFonts w:hint="eastAsia" w:ascii="宋体" w:hAnsi="宋体" w:eastAsia="宋体" w:cs="宋体"/>
                <w:b w:val="0"/>
                <w:bCs w:val="0"/>
                <w:color w:val="000000"/>
                <w:kern w:val="0"/>
                <w:szCs w:val="24"/>
              </w:rPr>
              <w:t>瞿经理</w:t>
            </w:r>
          </w:p>
        </w:tc>
        <w:tc>
          <w:tcPr>
            <w:tcW w:w="2235" w:type="dxa"/>
            <w:noWrap w:val="0"/>
            <w:vAlign w:val="center"/>
          </w:tcPr>
          <w:p>
            <w:pPr>
              <w:spacing w:line="240" w:lineRule="auto"/>
              <w:jc w:val="center"/>
              <w:rPr>
                <w:rFonts w:hint="eastAsia" w:ascii="宋体" w:hAnsi="宋体" w:eastAsia="宋体" w:cs="宋体"/>
                <w:b w:val="0"/>
                <w:bCs w:val="0"/>
                <w:kern w:val="0"/>
              </w:rPr>
            </w:pPr>
            <w:r>
              <w:rPr>
                <w:rFonts w:hint="eastAsia" w:ascii="宋体" w:hAnsi="宋体" w:eastAsia="宋体" w:cs="宋体"/>
                <w:b w:val="0"/>
                <w:bCs w:val="0"/>
                <w:kern w:val="0"/>
              </w:rPr>
              <w:t>0577-88673097</w:t>
            </w:r>
          </w:p>
        </w:tc>
      </w:tr>
    </w:tbl>
    <w:p>
      <w:pPr>
        <w:tabs>
          <w:tab w:val="left" w:pos="465"/>
        </w:tabs>
        <w:rPr>
          <w:rFonts w:hint="eastAsia"/>
          <w:color w:val="auto"/>
        </w:rPr>
      </w:pPr>
    </w:p>
    <w:sectPr>
      <w:pgSz w:w="11906" w:h="16838"/>
      <w:pgMar w:top="1440" w:right="1287" w:bottom="1440" w:left="1287" w:header="851" w:footer="992"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H Yb 2gj">
    <w:altName w:val="宋体"/>
    <w:panose1 w:val="00000000000000000000"/>
    <w:charset w:val="86"/>
    <w:family w:val="swiss"/>
    <w:pitch w:val="default"/>
    <w:sig w:usb0="00000001" w:usb1="080E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Lucida Sans">
    <w:panose1 w:val="020B0602030504020204"/>
    <w:charset w:val="00"/>
    <w:family w:val="swiss"/>
    <w:pitch w:val="default"/>
    <w:sig w:usb0="00000003" w:usb1="00000000" w:usb2="00000000" w:usb3="00000000" w:csb0="20000001" w:csb1="00000000"/>
  </w:font>
  <w:font w:name="汉仪书宋一简">
    <w:altName w:val="宋体"/>
    <w:panose1 w:val="02010609000101010101"/>
    <w:charset w:val="86"/>
    <w:family w:val="modern"/>
    <w:pitch w:val="default"/>
    <w:sig w:usb0="00000000" w:usb1="00000000" w:usb2="00000012" w:usb3="00000000" w:csb0="00040000" w:csb1="00000000"/>
  </w:font>
  <w:font w:name="MS Mincho">
    <w:altName w:val="MS UI Gothic"/>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72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Style w:val="43"/>
                            </w:rPr>
                          </w:pPr>
                          <w:r>
                            <w:fldChar w:fldCharType="begin"/>
                          </w:r>
                          <w:r>
                            <w:rPr>
                              <w:rStyle w:val="43"/>
                            </w:rPr>
                            <w:instrText xml:space="preserve">PAGE  </w:instrText>
                          </w:r>
                          <w:r>
                            <w:fldChar w:fldCharType="separate"/>
                          </w:r>
                          <w:r>
                            <w:rPr>
                              <w:rStyle w:val="43"/>
                            </w:rPr>
                            <w:t>1</w:t>
                          </w:r>
                          <w:r>
                            <w:fldChar w:fldCharType="end"/>
                          </w:r>
                        </w:p>
                      </w:txbxContent>
                    </wps:txbx>
                    <wps:bodyPr wrap="none" lIns="0" tIns="0" rIns="0" bIns="0" upright="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04ZbzUAQAApgMAAA4AAABkcnMvZTJvRG9jLnhtbK1TS27bMBDd F8gdCO5jKUbTqILloIWRIEDRFkh7AJoiLQL8gUNb8gXaG3TVTfc9l8/RISU5RbrJohtqfnwz73G0 uh2MJgcRQDnb0KtFSYmw3LXK7hr69cvdZUUJRGZbpp0VDT0KoLfri1er3tdi6TqnWxEIglioe9/Q LkZfFwXwThgGC+eFxaR0wbCIbtgVbWA9ohtdLMvyTdG70PrguADA6GZM0gkxvATQSam42Di+N8LG ETUIzSJSgk55oOs8rZSCx09SgohENxSZxnxiE7S36SzWK1bvAvOd4tMI7CUjPONkmLLY9Ay1YZGR fVD/QBnFgwMn44I7U4xEsiLI4qp8ps1jx7zIXFBq8GfR4f/B8o+Hz4GoFjeBEssMPvjpx/fTz9+n X9/I6/LtTVKo91Bj4aPH0ji8d0OqnuKAwUR8kMGkL1IimEd9j2d9xRAJT5eqZVWVmOKYmx3EKZ6u +wDxXjhDktHQgA+YdWWHDxDH0rkkdbPuTmmNcVZrS3pEva5urvONcwrRtcUmicU4bbLisB0mClvX HpFZj1vQUItLT4l+sChyWpjZCLOxnY29D2rX5Y1K/cG/20ccJ0+ZOoywU2N8vsxzWrW0H3/7uerp 91r/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BtOGW81AEAAKYDAAAOAAAAAAAAAAEAIAAA ACIBAABkcnMvZTJvRG9jLnhtbFBLBQYAAAAABgAGAFkBAABoBQAAAAA= ">
              <v:fill on="f" focussize="0,0"/>
              <v:stroke on="f" weight="1.25pt"/>
              <v:imagedata o:title=""/>
              <o:lock v:ext="edit" aspectratio="f"/>
              <v:textbox inset="0mm,0mm,0mm,0mm" style="mso-fit-shape-to-text:t;">
                <w:txbxContent>
                  <w:p>
                    <w:pPr>
                      <w:pStyle w:val="29"/>
                      <w:rPr>
                        <w:rStyle w:val="43"/>
                      </w:rPr>
                    </w:pPr>
                    <w:r>
                      <w:fldChar w:fldCharType="begin"/>
                    </w:r>
                    <w:r>
                      <w:rPr>
                        <w:rStyle w:val="43"/>
                      </w:rPr>
                      <w:instrText xml:space="preserve">PAGE  </w:instrText>
                    </w:r>
                    <w:r>
                      <w:fldChar w:fldCharType="separate"/>
                    </w:r>
                    <w:r>
                      <w:rPr>
                        <w:rStyle w:val="43"/>
                      </w:rPr>
                      <w:t>1</w:t>
                    </w:r>
                    <w:r>
                      <w:fldChar w:fldCharType="end"/>
                    </w:r>
                  </w:p>
                </w:txbxContent>
              </v:textbox>
            </v:shape>
          </w:pict>
        </mc:Fallback>
      </mc:AlternateContent>
    </w:r>
    <w:r>
      <w:rPr>
        <w:rStyle w:val="43"/>
        <w:rFonts w:hint="eastAsia"/>
      </w:rPr>
      <w:t xml:space="preserve">                                                </w:t>
    </w:r>
    <w:r>
      <w:tab/>
    </w:r>
    <w:r>
      <w:rPr>
        <w:rStyle w:val="4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wps:txbx>
                    <wps:bodyPr wrap="none" lIns="0" tIns="0" rIns="0" bIns="0" upright="0">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kegazVAQAApgMAAA4AAABkcnMvZTJvRG9jLnhtbK1TS27bMBDd F8gdCO5rKUbTKoLloIWRoEDRFkh6AJoiLQL8gUNb8gXaG3TVTfc9l8+RISU5RbrJohtqhjN8M+/N aHUzGE0OIoBytqGXi5ISYblrld019NvD7euKEojMtkw7Kxp6FEBv1hevVr2vxdJ1TrciEASxUPe+ oV2Mvi4K4J0wDBbOC4tB6YJhEd2wK9rAekQ3uliW5duid6H1wXEBgLebMUgnxPASQCel4mLj+N4I G0fUIDSLSAk65YGuc7dSCh6/SAkiEt1QZBrziUXQ3qazWK9YvQvMd4pPLbCXtPCMk2HKYtEz1IZF RvZB/QNlFA8OnIwL7kwxEsmKIIvL8pk29x3zInNBqcGfRYf/B8s/H74GotqGLimxzODATz9/nH79 Of3+Tt6U11VSqPdQY+K9x9Q4fHAD7s18D3iZiA8ymPRFSgTjqO/xrK8YIuHpUbWsqhJDHGOzg/jF 03MfIN4JZ0gyGhpwgFlXdvgEcUydU1I1626V1nmI2pIeUa+qd1f5xTmE6NpikcRi7DZZcdgOE7Wt a4/IrMctaKjFpadEf7QoclqY2QizsZ2NvQ9q1+WNSq2Af7+P2E7uMlUYYafCOL7Mc1q1tB9/+znr 6fdaPwJ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SR6BrNUBAACm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0</w:t>
                          </w:r>
                          <w:r>
                            <w:rPr>
                              <w:rFonts w:hint="eastAsia"/>
                            </w:rPr>
                            <w:fldChar w:fldCharType="end"/>
                          </w:r>
                        </w:p>
                      </w:txbxContent>
                    </wps:txbx>
                    <wps:bodyPr wrap="none" lIns="0" tIns="0" rIns="0" bIns="0" upright="0">
                      <a:spAutoFit/>
                    </wps:bodyPr>
                  </wps:wsp>
                </a:graphicData>
              </a:graphic>
            </wp:anchor>
          </w:drawing>
        </mc:Choice>
        <mc:Fallback>
          <w:pict>
            <v:shape id="文本框 409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u1HAPVAQAApgMAAA4AAABkcnMvZTJvRG9jLnhtbK1TzY7TMBC+ I/EOlu802cJCNmq6AlWLkBAgLTyA69iNJf/J4zbpC8AbcOLCnefqc+zYSbpo97KHvTgznvE3830z WV0PRpODCKCcbejFoqREWO5aZXcN/fH95lVFCURmW6adFQ09CqDX65cvVr2vxdJ1TrciEASxUPe+ oV2Mvi4K4J0wDBbOC4tB6YJhEd2wK9rAekQ3uliW5duid6H1wXEBgLebMUgnxPAUQCel4mLj+N4I G0fUIDSLSAk65YGuc7dSCh6/SgkiEt1QZBrziUXQ3qazWK9YvQvMd4pPLbCntPCAk2HKYtEz1IZF RvZBPYIyigcHTsYFd6YYiWRFkMVF+UCb2455kbmg1ODPosPzwfIvh2+BqLahrymxzODAT79/nf78 O/39Sd6UV1dJod5DjYm3HlPj8MENuDfzPeBlIj7IYNIXKRGMo77Hs75iiISnR9WyqkoMcYzNDuIX 9899gPhROEOS0dCAA8y6ssNniGPqnJKqWXejtM5D1Jb0iHpZvbvML84hRNcWiyQWY7fJisN2mKht XXtEZj1uQUMtLj0l+pNFkdPCzEaYje1s7H1Quy5vVGoF/Pt9xHZyl6nCCDsVxvFlntOqpf34389Z 97/X+g5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S7UcA9UBAACmAwAADgAAAAAAAAABACAA AAAiAQAAZHJzL2Uyb0RvYy54bWxQSwUGAAAAAAYABgBZAQAAaQUAAAAA ">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180"/>
      <w:jc w:val="right"/>
      <w:rPr>
        <w:rFonts w:hint="eastAsia" w:asci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Style w:val="43"/>
                            </w:rPr>
                          </w:pPr>
                          <w:r>
                            <w:fldChar w:fldCharType="begin"/>
                          </w:r>
                          <w:r>
                            <w:rPr>
                              <w:rStyle w:val="43"/>
                            </w:rPr>
                            <w:instrText xml:space="preserve">PAGE  </w:instrText>
                          </w:r>
                          <w:r>
                            <w:fldChar w:fldCharType="separate"/>
                          </w:r>
                          <w:r>
                            <w:rPr>
                              <w:rStyle w:val="43"/>
                              <w:lang/>
                            </w:rPr>
                            <w:t>67</w:t>
                          </w:r>
                          <w:r>
                            <w:fldChar w:fldCharType="end"/>
                          </w:r>
                        </w:p>
                      </w:txbxContent>
                    </wps:txbx>
                    <wps:bodyPr wrap="none" lIns="0" tIns="0" rIns="0" bIns="0" upright="0">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FKMi3TAQAApgMAAA4AAABkcnMvZTJvRG9jLnhtbK1TzY7TMBC+ I/EOlu80abULUdR0BaoWISFA2uUBXMduLPlPHrdJXwDegBMX7jxXn4Oxk7RoueyBizPjGX8z3zeT 9d1gNDmKAMrZhi4XJSXCctcqu2/o18f7VxUlEJltmXZWNPQkgN5tXr5Y974WK9c53YpAEMRC3fuG djH6uiiAd8IwWDgvLAalC4ZFdMO+aAPrEd3oYlWWr4vehdYHxwUA3m7HIJ0Qw3MAnZSKi63jByNs HFGD0CwiJeiUB7rJ3UopePwsJYhIdEORacwnFkF7l85is2b1PjDfKT61wJ7TwhNOhimLRS9QWxYZ OQT1D5RRPDhwMi64M8VIJCuCLJblE20eOuZF5oJSg7+IDv8Pln86fglEtQ29ocQygwM///h+/vn7 /OsbuVmWWaHeQ42JDx5T4/DODbg3Sbl0D3iZiA8ymPRFSgTjqO/poq8YIuHpUbWqKoQkHGOzgzjF 9bkPEN8LZ0gyGhpwgFlXdvwIcUydU1I16+6V1nmI2pIeUW+rN7f5xSWE6NpikWu3yYrDbpgo7Fx7 QmY9bkFDLS49JfqDRZHTwsxGmI3dbBx8UPsub1RqBfzbQ8R2cpepwgg7FcbxZZ7TqqX9+NvPWdff a/M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FKMi3TAQAApgMAAA4AAAAAAAAAAQAgAAAA IgEAAGRycy9lMm9Eb2MueG1sUEsFBgAAAAAGAAYAWQEAAGcFAAAAAA== ">
              <v:fill on="f" focussize="0,0"/>
              <v:stroke on="f" weight="1.25pt"/>
              <v:imagedata o:title=""/>
              <o:lock v:ext="edit" aspectratio="f"/>
              <v:textbox inset="0mm,0mm,0mm,0mm" style="mso-fit-shape-to-text:t;">
                <w:txbxContent>
                  <w:p>
                    <w:pPr>
                      <w:pStyle w:val="29"/>
                      <w:rPr>
                        <w:rStyle w:val="43"/>
                      </w:rPr>
                    </w:pPr>
                    <w:r>
                      <w:fldChar w:fldCharType="begin"/>
                    </w:r>
                    <w:r>
                      <w:rPr>
                        <w:rStyle w:val="43"/>
                      </w:rPr>
                      <w:instrText xml:space="preserve">PAGE  </w:instrText>
                    </w:r>
                    <w:r>
                      <w:fldChar w:fldCharType="separate"/>
                    </w:r>
                    <w:r>
                      <w:rPr>
                        <w:rStyle w:val="43"/>
                        <w:lang/>
                      </w:rP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宋体" w:eastAsia="宋体"/>
        <w:b w:val="0"/>
      </w:rPr>
    </w:pPr>
    <w:r>
      <w:rPr>
        <w:rFonts w:hint="eastAsia" w:ascii="宋体" w:eastAsia="宋体"/>
        <w:b w:val="0"/>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宋体" w:eastAsia="宋体"/>
        <w:b w:val="0"/>
      </w:rPr>
    </w:pPr>
    <w:r>
      <w:rPr>
        <w:rFonts w:hint="eastAsia" w:ascii="宋体" w:eastAsia="宋体"/>
        <w:b w:val="0"/>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rPr>
    </w:pPr>
    <w:r>
      <w:rPr>
        <w:rFonts w:hint="eastAsia" w:ascii="宋体" w:eastAsia="宋体"/>
        <w:b w:val="0"/>
      </w:rPr>
      <w:t>文成县政府采购招标文件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宋体" w:eastAsia="宋体"/>
        <w:b w:val="0"/>
      </w:rPr>
    </w:pPr>
    <w:r>
      <w:rPr>
        <w:rFonts w:hint="eastAsia" w:ascii="宋体" w:eastAsia="宋体"/>
        <w:b w:val="0"/>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5922D"/>
    <w:multiLevelType w:val="singleLevel"/>
    <w:tmpl w:val="A415922D"/>
    <w:lvl w:ilvl="0" w:tentative="0">
      <w:start w:val="1"/>
      <w:numFmt w:val="decimal"/>
      <w:suff w:val="nothing"/>
      <w:lvlText w:val="%1、"/>
      <w:lvlJc w:val="left"/>
    </w:lvl>
  </w:abstractNum>
  <w:abstractNum w:abstractNumId="1">
    <w:nsid w:val="FE6A4BBD"/>
    <w:multiLevelType w:val="singleLevel"/>
    <w:tmpl w:val="FE6A4BBD"/>
    <w:lvl w:ilvl="0" w:tentative="0">
      <w:start w:val="1"/>
      <w:numFmt w:val="decimal"/>
      <w:suff w:val="nothing"/>
      <w:lvlText w:val="%1、"/>
      <w:lvlJc w:val="left"/>
    </w:lvl>
  </w:abstractNum>
  <w:abstractNum w:abstractNumId="2">
    <w:nsid w:val="FF44840C"/>
    <w:multiLevelType w:val="singleLevel"/>
    <w:tmpl w:val="FF44840C"/>
    <w:lvl w:ilvl="0" w:tentative="0">
      <w:start w:val="1"/>
      <w:numFmt w:val="decimal"/>
      <w:suff w:val="nothing"/>
      <w:lvlText w:val="%1、"/>
      <w:lvlJc w:val="left"/>
    </w:lvl>
  </w:abstractNum>
  <w:abstractNum w:abstractNumId="3">
    <w:nsid w:val="00000004"/>
    <w:multiLevelType w:val="multilevel"/>
    <w:tmpl w:val="00000004"/>
    <w:lvl w:ilvl="0" w:tentative="0">
      <w:start w:val="3"/>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777306"/>
    <w:multiLevelType w:val="multilevel"/>
    <w:tmpl w:val="08777306"/>
    <w:lvl w:ilvl="0" w:tentative="0">
      <w:start w:val="1"/>
      <w:numFmt w:val="decimal"/>
      <w:pStyle w:val="190"/>
      <w:lvlText w:val="%1."/>
      <w:lvlJc w:val="left"/>
      <w:pPr>
        <w:ind w:left="720" w:hanging="360"/>
      </w:pPr>
      <w:rPr>
        <w:rFonts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4C2E6F"/>
    <w:multiLevelType w:val="multilevel"/>
    <w:tmpl w:val="364C2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E2161F"/>
    <w:multiLevelType w:val="singleLevel"/>
    <w:tmpl w:val="57E2161F"/>
    <w:lvl w:ilvl="0" w:tentative="0">
      <w:start w:val="1"/>
      <w:numFmt w:val="decimal"/>
      <w:lvlText w:val="%1."/>
      <w:lvlJc w:val="left"/>
      <w:pPr>
        <w:ind w:left="425" w:hanging="425"/>
      </w:pPr>
      <w:rPr>
        <w:rFonts w:hint="default"/>
      </w:rPr>
    </w:lvl>
  </w:abstractNum>
  <w:abstractNum w:abstractNumId="7">
    <w:nsid w:val="59CBCB68"/>
    <w:multiLevelType w:val="singleLevel"/>
    <w:tmpl w:val="59CBCB68"/>
    <w:lvl w:ilvl="0" w:tentative="0">
      <w:start w:val="3"/>
      <w:numFmt w:val="decimal"/>
      <w:suff w:val="nothing"/>
      <w:lvlText w:val="%1、"/>
      <w:lvlJc w:val="left"/>
    </w:lvl>
  </w:abstractNum>
  <w:abstractNum w:abstractNumId="8">
    <w:nsid w:val="59CBCBD6"/>
    <w:multiLevelType w:val="singleLevel"/>
    <w:tmpl w:val="59CBCBD6"/>
    <w:lvl w:ilvl="0" w:tentative="0">
      <w:start w:val="2"/>
      <w:numFmt w:val="chineseCounting"/>
      <w:suff w:val="nothing"/>
      <w:lvlText w:val="%1、"/>
      <w:lvlJc w:val="left"/>
    </w:lvl>
  </w:abstractNum>
  <w:abstractNum w:abstractNumId="9">
    <w:nsid w:val="5E7591BC"/>
    <w:multiLevelType w:val="singleLevel"/>
    <w:tmpl w:val="5E7591BC"/>
    <w:lvl w:ilvl="0" w:tentative="0">
      <w:start w:val="1"/>
      <w:numFmt w:val="decimal"/>
      <w:suff w:val="nothing"/>
      <w:lvlText w:val="%1、"/>
      <w:lvlJc w:val="left"/>
    </w:lvl>
  </w:abstractNum>
  <w:abstractNum w:abstractNumId="10">
    <w:nsid w:val="62612306"/>
    <w:multiLevelType w:val="singleLevel"/>
    <w:tmpl w:val="62612306"/>
    <w:lvl w:ilvl="0" w:tentative="0">
      <w:start w:val="1"/>
      <w:numFmt w:val="chineseCounting"/>
      <w:suff w:val="nothing"/>
      <w:lvlText w:val="（%1）"/>
      <w:lvlJc w:val="left"/>
      <w:pPr>
        <w:ind w:left="-420" w:firstLine="420"/>
      </w:pPr>
      <w:rPr>
        <w:rFonts w:hint="eastAsia"/>
      </w:rPr>
    </w:lvl>
  </w:abstractNum>
  <w:abstractNum w:abstractNumId="11">
    <w:nsid w:val="6B567DF7"/>
    <w:multiLevelType w:val="multilevel"/>
    <w:tmpl w:val="6B567DF7"/>
    <w:lvl w:ilvl="0" w:tentative="0">
      <w:start w:val="1"/>
      <w:numFmt w:val="bullet"/>
      <w:pStyle w:val="152"/>
      <w:lvlText w:val=""/>
      <w:lvlJc w:val="left"/>
      <w:pPr>
        <w:ind w:left="1221" w:firstLine="48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0"/>
  </w:num>
  <w:num w:numId="6">
    <w:abstractNumId w:val="5"/>
  </w:num>
  <w:num w:numId="7">
    <w:abstractNumId w:val="1"/>
  </w:num>
  <w:num w:numId="8">
    <w:abstractNumId w:val="6"/>
  </w:num>
  <w:num w:numId="9">
    <w:abstractNumId w:val="3"/>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MjU0NjNhODY4OGI2NjFjY2RiYWIzMTY3OGNhZDEifQ=="/>
  </w:docVars>
  <w:rsids>
    <w:rsidRoot w:val="00172A27"/>
    <w:rsid w:val="0001254F"/>
    <w:rsid w:val="000311BE"/>
    <w:rsid w:val="000347E2"/>
    <w:rsid w:val="00034C89"/>
    <w:rsid w:val="0004122A"/>
    <w:rsid w:val="00043923"/>
    <w:rsid w:val="00056997"/>
    <w:rsid w:val="000657BD"/>
    <w:rsid w:val="00067552"/>
    <w:rsid w:val="00073FF6"/>
    <w:rsid w:val="0007593F"/>
    <w:rsid w:val="00082001"/>
    <w:rsid w:val="00084167"/>
    <w:rsid w:val="00090801"/>
    <w:rsid w:val="00096E5C"/>
    <w:rsid w:val="000B34E4"/>
    <w:rsid w:val="000C1644"/>
    <w:rsid w:val="000C79BD"/>
    <w:rsid w:val="000F2E35"/>
    <w:rsid w:val="000F6D37"/>
    <w:rsid w:val="00100CCC"/>
    <w:rsid w:val="001041E2"/>
    <w:rsid w:val="00104A6D"/>
    <w:rsid w:val="00106806"/>
    <w:rsid w:val="001142C2"/>
    <w:rsid w:val="001164B2"/>
    <w:rsid w:val="00121C0F"/>
    <w:rsid w:val="001226CF"/>
    <w:rsid w:val="00136C3C"/>
    <w:rsid w:val="001428FF"/>
    <w:rsid w:val="001437E9"/>
    <w:rsid w:val="001457AA"/>
    <w:rsid w:val="00173CF0"/>
    <w:rsid w:val="00184410"/>
    <w:rsid w:val="0018501E"/>
    <w:rsid w:val="00190326"/>
    <w:rsid w:val="00193C95"/>
    <w:rsid w:val="001A5750"/>
    <w:rsid w:val="001A7D95"/>
    <w:rsid w:val="001B30F6"/>
    <w:rsid w:val="001C173C"/>
    <w:rsid w:val="001C2BEF"/>
    <w:rsid w:val="001D2DDB"/>
    <w:rsid w:val="001E0DD7"/>
    <w:rsid w:val="001E58B5"/>
    <w:rsid w:val="001F1CA1"/>
    <w:rsid w:val="002262DD"/>
    <w:rsid w:val="00227462"/>
    <w:rsid w:val="002315BD"/>
    <w:rsid w:val="00245884"/>
    <w:rsid w:val="0025026D"/>
    <w:rsid w:val="0025360B"/>
    <w:rsid w:val="002556B6"/>
    <w:rsid w:val="00255A7A"/>
    <w:rsid w:val="00257FA6"/>
    <w:rsid w:val="00263239"/>
    <w:rsid w:val="002661E7"/>
    <w:rsid w:val="00266794"/>
    <w:rsid w:val="0027263E"/>
    <w:rsid w:val="00283880"/>
    <w:rsid w:val="002853C5"/>
    <w:rsid w:val="00286AA1"/>
    <w:rsid w:val="00287BE0"/>
    <w:rsid w:val="00291CC9"/>
    <w:rsid w:val="002A1FB2"/>
    <w:rsid w:val="002B1D7F"/>
    <w:rsid w:val="002B724A"/>
    <w:rsid w:val="002D7713"/>
    <w:rsid w:val="002F207D"/>
    <w:rsid w:val="002F38F0"/>
    <w:rsid w:val="00306469"/>
    <w:rsid w:val="0031135F"/>
    <w:rsid w:val="0031481D"/>
    <w:rsid w:val="00320522"/>
    <w:rsid w:val="0032308F"/>
    <w:rsid w:val="003302C3"/>
    <w:rsid w:val="00332BA4"/>
    <w:rsid w:val="003402A9"/>
    <w:rsid w:val="003619CB"/>
    <w:rsid w:val="0037421B"/>
    <w:rsid w:val="00382849"/>
    <w:rsid w:val="00383700"/>
    <w:rsid w:val="003878D7"/>
    <w:rsid w:val="00387B77"/>
    <w:rsid w:val="00392BFB"/>
    <w:rsid w:val="00393CD6"/>
    <w:rsid w:val="003B4FAA"/>
    <w:rsid w:val="003B7A63"/>
    <w:rsid w:val="003C6236"/>
    <w:rsid w:val="003C79E7"/>
    <w:rsid w:val="003D01FF"/>
    <w:rsid w:val="003D30EC"/>
    <w:rsid w:val="00417D70"/>
    <w:rsid w:val="00423873"/>
    <w:rsid w:val="0042642F"/>
    <w:rsid w:val="00427C24"/>
    <w:rsid w:val="00433BC2"/>
    <w:rsid w:val="00434A18"/>
    <w:rsid w:val="004424D4"/>
    <w:rsid w:val="00460696"/>
    <w:rsid w:val="00461C41"/>
    <w:rsid w:val="00466F8D"/>
    <w:rsid w:val="00470A77"/>
    <w:rsid w:val="00473664"/>
    <w:rsid w:val="00474939"/>
    <w:rsid w:val="004777B0"/>
    <w:rsid w:val="00477AF4"/>
    <w:rsid w:val="00486C61"/>
    <w:rsid w:val="004958A3"/>
    <w:rsid w:val="004A1B79"/>
    <w:rsid w:val="004A743E"/>
    <w:rsid w:val="004B7428"/>
    <w:rsid w:val="004C22AE"/>
    <w:rsid w:val="004C44C9"/>
    <w:rsid w:val="004D0E90"/>
    <w:rsid w:val="004E0314"/>
    <w:rsid w:val="00502439"/>
    <w:rsid w:val="00502F08"/>
    <w:rsid w:val="00512471"/>
    <w:rsid w:val="00525220"/>
    <w:rsid w:val="00525E2C"/>
    <w:rsid w:val="005359F2"/>
    <w:rsid w:val="0055155D"/>
    <w:rsid w:val="00551F61"/>
    <w:rsid w:val="00561B97"/>
    <w:rsid w:val="005713EB"/>
    <w:rsid w:val="005735E4"/>
    <w:rsid w:val="005808CD"/>
    <w:rsid w:val="005835F5"/>
    <w:rsid w:val="0058715D"/>
    <w:rsid w:val="005A16CB"/>
    <w:rsid w:val="005B37B9"/>
    <w:rsid w:val="005D0617"/>
    <w:rsid w:val="005E24AA"/>
    <w:rsid w:val="0061286A"/>
    <w:rsid w:val="00632D06"/>
    <w:rsid w:val="006373CD"/>
    <w:rsid w:val="00650C18"/>
    <w:rsid w:val="00652497"/>
    <w:rsid w:val="0065384A"/>
    <w:rsid w:val="00657124"/>
    <w:rsid w:val="00667B84"/>
    <w:rsid w:val="00692B27"/>
    <w:rsid w:val="006A5764"/>
    <w:rsid w:val="006B3253"/>
    <w:rsid w:val="006C3838"/>
    <w:rsid w:val="006D058F"/>
    <w:rsid w:val="006E1208"/>
    <w:rsid w:val="006E1585"/>
    <w:rsid w:val="006E1EE9"/>
    <w:rsid w:val="006E6B99"/>
    <w:rsid w:val="006F61E0"/>
    <w:rsid w:val="007235C9"/>
    <w:rsid w:val="00764D32"/>
    <w:rsid w:val="00773B94"/>
    <w:rsid w:val="007850F8"/>
    <w:rsid w:val="00785DCB"/>
    <w:rsid w:val="007903DB"/>
    <w:rsid w:val="00795420"/>
    <w:rsid w:val="007A67D1"/>
    <w:rsid w:val="007C008C"/>
    <w:rsid w:val="007C27A2"/>
    <w:rsid w:val="007C2D01"/>
    <w:rsid w:val="007C4222"/>
    <w:rsid w:val="007C73A5"/>
    <w:rsid w:val="007D031F"/>
    <w:rsid w:val="007E2BC4"/>
    <w:rsid w:val="007F0DF7"/>
    <w:rsid w:val="007F4183"/>
    <w:rsid w:val="007F7B41"/>
    <w:rsid w:val="00811B1F"/>
    <w:rsid w:val="0083204C"/>
    <w:rsid w:val="00847A80"/>
    <w:rsid w:val="0085053F"/>
    <w:rsid w:val="00857E81"/>
    <w:rsid w:val="00862652"/>
    <w:rsid w:val="00864797"/>
    <w:rsid w:val="008655B5"/>
    <w:rsid w:val="0087100F"/>
    <w:rsid w:val="00872961"/>
    <w:rsid w:val="00875A1C"/>
    <w:rsid w:val="00884653"/>
    <w:rsid w:val="00893E7F"/>
    <w:rsid w:val="008A2D09"/>
    <w:rsid w:val="008B7E3C"/>
    <w:rsid w:val="008C408C"/>
    <w:rsid w:val="008C507F"/>
    <w:rsid w:val="008C515A"/>
    <w:rsid w:val="008E0EE2"/>
    <w:rsid w:val="008E1529"/>
    <w:rsid w:val="008F2A14"/>
    <w:rsid w:val="008F302C"/>
    <w:rsid w:val="00925960"/>
    <w:rsid w:val="00925C9F"/>
    <w:rsid w:val="00937981"/>
    <w:rsid w:val="00943665"/>
    <w:rsid w:val="00946FB9"/>
    <w:rsid w:val="00974EA9"/>
    <w:rsid w:val="009A4BEB"/>
    <w:rsid w:val="009C0FBB"/>
    <w:rsid w:val="009C2C3C"/>
    <w:rsid w:val="009D5942"/>
    <w:rsid w:val="009D774E"/>
    <w:rsid w:val="009E4D9D"/>
    <w:rsid w:val="00A03F6E"/>
    <w:rsid w:val="00A05F10"/>
    <w:rsid w:val="00A10178"/>
    <w:rsid w:val="00A115DA"/>
    <w:rsid w:val="00A16B98"/>
    <w:rsid w:val="00A21624"/>
    <w:rsid w:val="00A43261"/>
    <w:rsid w:val="00A540AC"/>
    <w:rsid w:val="00A613BA"/>
    <w:rsid w:val="00A639E7"/>
    <w:rsid w:val="00A64B25"/>
    <w:rsid w:val="00A73789"/>
    <w:rsid w:val="00A77AE8"/>
    <w:rsid w:val="00A8166C"/>
    <w:rsid w:val="00A81B1D"/>
    <w:rsid w:val="00A87AC9"/>
    <w:rsid w:val="00A912E6"/>
    <w:rsid w:val="00A91E10"/>
    <w:rsid w:val="00A97463"/>
    <w:rsid w:val="00AC5FC3"/>
    <w:rsid w:val="00AC61E8"/>
    <w:rsid w:val="00AD0796"/>
    <w:rsid w:val="00AD20DF"/>
    <w:rsid w:val="00AD494A"/>
    <w:rsid w:val="00AD6599"/>
    <w:rsid w:val="00AD6FB1"/>
    <w:rsid w:val="00AD776F"/>
    <w:rsid w:val="00AE206C"/>
    <w:rsid w:val="00AE7F6F"/>
    <w:rsid w:val="00AF784A"/>
    <w:rsid w:val="00B06638"/>
    <w:rsid w:val="00B07CB0"/>
    <w:rsid w:val="00B12E47"/>
    <w:rsid w:val="00B13F6F"/>
    <w:rsid w:val="00B1737A"/>
    <w:rsid w:val="00B469E2"/>
    <w:rsid w:val="00B47B58"/>
    <w:rsid w:val="00B71A95"/>
    <w:rsid w:val="00B844A8"/>
    <w:rsid w:val="00B92827"/>
    <w:rsid w:val="00B97537"/>
    <w:rsid w:val="00BB0CC2"/>
    <w:rsid w:val="00BB2634"/>
    <w:rsid w:val="00BB352A"/>
    <w:rsid w:val="00BB44B5"/>
    <w:rsid w:val="00BD7141"/>
    <w:rsid w:val="00BD7DE1"/>
    <w:rsid w:val="00BE2050"/>
    <w:rsid w:val="00BF791D"/>
    <w:rsid w:val="00C00978"/>
    <w:rsid w:val="00C016DF"/>
    <w:rsid w:val="00C04E7C"/>
    <w:rsid w:val="00C117F5"/>
    <w:rsid w:val="00C135AB"/>
    <w:rsid w:val="00C14373"/>
    <w:rsid w:val="00C148A4"/>
    <w:rsid w:val="00C35A78"/>
    <w:rsid w:val="00C50E45"/>
    <w:rsid w:val="00C55E90"/>
    <w:rsid w:val="00C56644"/>
    <w:rsid w:val="00C60E4E"/>
    <w:rsid w:val="00C767DE"/>
    <w:rsid w:val="00C87813"/>
    <w:rsid w:val="00CB0685"/>
    <w:rsid w:val="00CB22EC"/>
    <w:rsid w:val="00CB2760"/>
    <w:rsid w:val="00CB3BDC"/>
    <w:rsid w:val="00CE6770"/>
    <w:rsid w:val="00CF2A02"/>
    <w:rsid w:val="00D04703"/>
    <w:rsid w:val="00D234D4"/>
    <w:rsid w:val="00D24CD4"/>
    <w:rsid w:val="00D50E99"/>
    <w:rsid w:val="00D56A7D"/>
    <w:rsid w:val="00D66C8B"/>
    <w:rsid w:val="00D8692C"/>
    <w:rsid w:val="00D941FD"/>
    <w:rsid w:val="00D97715"/>
    <w:rsid w:val="00DA0490"/>
    <w:rsid w:val="00DB0773"/>
    <w:rsid w:val="00DB0827"/>
    <w:rsid w:val="00DB548E"/>
    <w:rsid w:val="00DC4D43"/>
    <w:rsid w:val="00DC6083"/>
    <w:rsid w:val="00DD0A78"/>
    <w:rsid w:val="00DD3C27"/>
    <w:rsid w:val="00DD5080"/>
    <w:rsid w:val="00DF7E7E"/>
    <w:rsid w:val="00E1046B"/>
    <w:rsid w:val="00E21E4D"/>
    <w:rsid w:val="00E24B79"/>
    <w:rsid w:val="00E26BF7"/>
    <w:rsid w:val="00E355F8"/>
    <w:rsid w:val="00E362FE"/>
    <w:rsid w:val="00E618F4"/>
    <w:rsid w:val="00E6457F"/>
    <w:rsid w:val="00E87845"/>
    <w:rsid w:val="00E91C47"/>
    <w:rsid w:val="00E92A2C"/>
    <w:rsid w:val="00E962CB"/>
    <w:rsid w:val="00EA0745"/>
    <w:rsid w:val="00EA4763"/>
    <w:rsid w:val="00EA70C8"/>
    <w:rsid w:val="00EB1ADE"/>
    <w:rsid w:val="00EB70F5"/>
    <w:rsid w:val="00EB7891"/>
    <w:rsid w:val="00EE51A4"/>
    <w:rsid w:val="00EF0A62"/>
    <w:rsid w:val="00EF51FD"/>
    <w:rsid w:val="00EF6DDE"/>
    <w:rsid w:val="00F22B08"/>
    <w:rsid w:val="00F33E3C"/>
    <w:rsid w:val="00F41B57"/>
    <w:rsid w:val="00F61D3F"/>
    <w:rsid w:val="00F664FC"/>
    <w:rsid w:val="00F7019E"/>
    <w:rsid w:val="00F96E25"/>
    <w:rsid w:val="00FA4057"/>
    <w:rsid w:val="00FA483D"/>
    <w:rsid w:val="00FB73CA"/>
    <w:rsid w:val="00FC0575"/>
    <w:rsid w:val="00FC1A17"/>
    <w:rsid w:val="00FC7B96"/>
    <w:rsid w:val="00FD610B"/>
    <w:rsid w:val="00FF4CE6"/>
    <w:rsid w:val="010779D9"/>
    <w:rsid w:val="01112B9D"/>
    <w:rsid w:val="01152CA1"/>
    <w:rsid w:val="01166936"/>
    <w:rsid w:val="01174FB8"/>
    <w:rsid w:val="01253992"/>
    <w:rsid w:val="01332EA7"/>
    <w:rsid w:val="01441B5C"/>
    <w:rsid w:val="014B3499"/>
    <w:rsid w:val="01511EE1"/>
    <w:rsid w:val="018C0C9E"/>
    <w:rsid w:val="018E069B"/>
    <w:rsid w:val="0191079E"/>
    <w:rsid w:val="019269F2"/>
    <w:rsid w:val="019A072D"/>
    <w:rsid w:val="019F3836"/>
    <w:rsid w:val="01AB42FC"/>
    <w:rsid w:val="01BE6B93"/>
    <w:rsid w:val="01CC6688"/>
    <w:rsid w:val="01D33A66"/>
    <w:rsid w:val="01E64AEC"/>
    <w:rsid w:val="01FB57EB"/>
    <w:rsid w:val="02070818"/>
    <w:rsid w:val="020A41A4"/>
    <w:rsid w:val="02144964"/>
    <w:rsid w:val="021D67EB"/>
    <w:rsid w:val="022D2E03"/>
    <w:rsid w:val="023302DB"/>
    <w:rsid w:val="024060D1"/>
    <w:rsid w:val="02446276"/>
    <w:rsid w:val="02536125"/>
    <w:rsid w:val="025905B8"/>
    <w:rsid w:val="025F75F9"/>
    <w:rsid w:val="02666423"/>
    <w:rsid w:val="026C29CF"/>
    <w:rsid w:val="026E699E"/>
    <w:rsid w:val="02716DF6"/>
    <w:rsid w:val="028E6462"/>
    <w:rsid w:val="02A76009"/>
    <w:rsid w:val="02C957B5"/>
    <w:rsid w:val="02CF7810"/>
    <w:rsid w:val="02D329A1"/>
    <w:rsid w:val="02D45932"/>
    <w:rsid w:val="02E4787D"/>
    <w:rsid w:val="02F47491"/>
    <w:rsid w:val="03157976"/>
    <w:rsid w:val="03214E3D"/>
    <w:rsid w:val="032F0C76"/>
    <w:rsid w:val="033636B4"/>
    <w:rsid w:val="03371104"/>
    <w:rsid w:val="03427DA8"/>
    <w:rsid w:val="035D23E6"/>
    <w:rsid w:val="036243AE"/>
    <w:rsid w:val="03654401"/>
    <w:rsid w:val="036B09C9"/>
    <w:rsid w:val="03723049"/>
    <w:rsid w:val="03884336"/>
    <w:rsid w:val="03966C48"/>
    <w:rsid w:val="03A67BEF"/>
    <w:rsid w:val="03B15CE4"/>
    <w:rsid w:val="03B76A90"/>
    <w:rsid w:val="03D84FAC"/>
    <w:rsid w:val="03E853C4"/>
    <w:rsid w:val="03E87651"/>
    <w:rsid w:val="03EF3FDD"/>
    <w:rsid w:val="03F5662D"/>
    <w:rsid w:val="040C3F9F"/>
    <w:rsid w:val="042116CC"/>
    <w:rsid w:val="04262A2E"/>
    <w:rsid w:val="042A55F6"/>
    <w:rsid w:val="042B0D62"/>
    <w:rsid w:val="0432455D"/>
    <w:rsid w:val="0439392A"/>
    <w:rsid w:val="043C1395"/>
    <w:rsid w:val="043C321C"/>
    <w:rsid w:val="04425672"/>
    <w:rsid w:val="044F7C94"/>
    <w:rsid w:val="045960BB"/>
    <w:rsid w:val="04645845"/>
    <w:rsid w:val="046A7FB9"/>
    <w:rsid w:val="046B280C"/>
    <w:rsid w:val="047A7E0A"/>
    <w:rsid w:val="048F1294"/>
    <w:rsid w:val="049006B1"/>
    <w:rsid w:val="0494086E"/>
    <w:rsid w:val="04987A46"/>
    <w:rsid w:val="049C1B7B"/>
    <w:rsid w:val="04A67AF9"/>
    <w:rsid w:val="04AE1A50"/>
    <w:rsid w:val="04CC32AF"/>
    <w:rsid w:val="04CE440C"/>
    <w:rsid w:val="04E07736"/>
    <w:rsid w:val="04EC03D7"/>
    <w:rsid w:val="05035BC7"/>
    <w:rsid w:val="0515709D"/>
    <w:rsid w:val="05321FEB"/>
    <w:rsid w:val="0551375C"/>
    <w:rsid w:val="055E5D39"/>
    <w:rsid w:val="056A489F"/>
    <w:rsid w:val="056B6EEF"/>
    <w:rsid w:val="05737E86"/>
    <w:rsid w:val="05762EFC"/>
    <w:rsid w:val="059E7C50"/>
    <w:rsid w:val="059F0FD9"/>
    <w:rsid w:val="05A825B6"/>
    <w:rsid w:val="05A95D69"/>
    <w:rsid w:val="05B6346C"/>
    <w:rsid w:val="05C30D61"/>
    <w:rsid w:val="05C5056F"/>
    <w:rsid w:val="05C9755E"/>
    <w:rsid w:val="05CB3775"/>
    <w:rsid w:val="05CD7063"/>
    <w:rsid w:val="05EB3D18"/>
    <w:rsid w:val="06005E33"/>
    <w:rsid w:val="061274EE"/>
    <w:rsid w:val="06212019"/>
    <w:rsid w:val="06221154"/>
    <w:rsid w:val="062A3785"/>
    <w:rsid w:val="0646136D"/>
    <w:rsid w:val="064E1491"/>
    <w:rsid w:val="064F014E"/>
    <w:rsid w:val="066120FE"/>
    <w:rsid w:val="066A4E69"/>
    <w:rsid w:val="06793B35"/>
    <w:rsid w:val="067C0594"/>
    <w:rsid w:val="067C11C1"/>
    <w:rsid w:val="067F70D7"/>
    <w:rsid w:val="069025FA"/>
    <w:rsid w:val="06925271"/>
    <w:rsid w:val="069736A5"/>
    <w:rsid w:val="069E09D7"/>
    <w:rsid w:val="06AD0181"/>
    <w:rsid w:val="06AE3E0A"/>
    <w:rsid w:val="06B76ECD"/>
    <w:rsid w:val="06BC5683"/>
    <w:rsid w:val="06D820FB"/>
    <w:rsid w:val="06FC7756"/>
    <w:rsid w:val="07007936"/>
    <w:rsid w:val="074A434D"/>
    <w:rsid w:val="07557695"/>
    <w:rsid w:val="075C6D8B"/>
    <w:rsid w:val="0783573E"/>
    <w:rsid w:val="078A40CF"/>
    <w:rsid w:val="07916B73"/>
    <w:rsid w:val="079357BC"/>
    <w:rsid w:val="07A170E6"/>
    <w:rsid w:val="07B35300"/>
    <w:rsid w:val="07C81BD2"/>
    <w:rsid w:val="07CF439D"/>
    <w:rsid w:val="07D67E3A"/>
    <w:rsid w:val="07D83E85"/>
    <w:rsid w:val="07DB3A9C"/>
    <w:rsid w:val="07DC650F"/>
    <w:rsid w:val="07EF1AF6"/>
    <w:rsid w:val="07F378F3"/>
    <w:rsid w:val="080423AE"/>
    <w:rsid w:val="080878FC"/>
    <w:rsid w:val="0818626F"/>
    <w:rsid w:val="083C75B6"/>
    <w:rsid w:val="08420ED7"/>
    <w:rsid w:val="084B6E4A"/>
    <w:rsid w:val="0863061D"/>
    <w:rsid w:val="0866507F"/>
    <w:rsid w:val="088273B2"/>
    <w:rsid w:val="08A076B7"/>
    <w:rsid w:val="08B47669"/>
    <w:rsid w:val="08B94D1D"/>
    <w:rsid w:val="08C5301C"/>
    <w:rsid w:val="08CC0DCC"/>
    <w:rsid w:val="08D50B3E"/>
    <w:rsid w:val="08E12900"/>
    <w:rsid w:val="08FD1CFB"/>
    <w:rsid w:val="08FE15FD"/>
    <w:rsid w:val="08FE7198"/>
    <w:rsid w:val="09093832"/>
    <w:rsid w:val="09220C0A"/>
    <w:rsid w:val="092A1673"/>
    <w:rsid w:val="092D2059"/>
    <w:rsid w:val="093632DD"/>
    <w:rsid w:val="09596E65"/>
    <w:rsid w:val="09681FDB"/>
    <w:rsid w:val="09683105"/>
    <w:rsid w:val="097428D7"/>
    <w:rsid w:val="097B1091"/>
    <w:rsid w:val="098068B0"/>
    <w:rsid w:val="0985716A"/>
    <w:rsid w:val="099511BE"/>
    <w:rsid w:val="099633CB"/>
    <w:rsid w:val="09A8052C"/>
    <w:rsid w:val="09BE0A43"/>
    <w:rsid w:val="09C00426"/>
    <w:rsid w:val="09CB230C"/>
    <w:rsid w:val="09D5278F"/>
    <w:rsid w:val="09E10EB0"/>
    <w:rsid w:val="09EC7440"/>
    <w:rsid w:val="09F12122"/>
    <w:rsid w:val="09F96B61"/>
    <w:rsid w:val="0A067756"/>
    <w:rsid w:val="0A0F5558"/>
    <w:rsid w:val="0A161852"/>
    <w:rsid w:val="0A1D05CA"/>
    <w:rsid w:val="0A2135FA"/>
    <w:rsid w:val="0A213EFD"/>
    <w:rsid w:val="0A25013B"/>
    <w:rsid w:val="0A345848"/>
    <w:rsid w:val="0A3A317C"/>
    <w:rsid w:val="0A42319C"/>
    <w:rsid w:val="0A5450D2"/>
    <w:rsid w:val="0A9F12DC"/>
    <w:rsid w:val="0AB710BB"/>
    <w:rsid w:val="0AD60881"/>
    <w:rsid w:val="0AE4131D"/>
    <w:rsid w:val="0B01399E"/>
    <w:rsid w:val="0B144A96"/>
    <w:rsid w:val="0B350C72"/>
    <w:rsid w:val="0B476623"/>
    <w:rsid w:val="0B554396"/>
    <w:rsid w:val="0B817F4B"/>
    <w:rsid w:val="0B883877"/>
    <w:rsid w:val="0B942614"/>
    <w:rsid w:val="0B9B29B7"/>
    <w:rsid w:val="0BB27D0A"/>
    <w:rsid w:val="0BB355E9"/>
    <w:rsid w:val="0BBE7D02"/>
    <w:rsid w:val="0BD06A85"/>
    <w:rsid w:val="0BE31B6A"/>
    <w:rsid w:val="0C007766"/>
    <w:rsid w:val="0C1F425C"/>
    <w:rsid w:val="0C6F5DE9"/>
    <w:rsid w:val="0C786B12"/>
    <w:rsid w:val="0C7A3D9E"/>
    <w:rsid w:val="0C9706E1"/>
    <w:rsid w:val="0C977C7D"/>
    <w:rsid w:val="0C9867B2"/>
    <w:rsid w:val="0CB07979"/>
    <w:rsid w:val="0CBF21CD"/>
    <w:rsid w:val="0CCC14A6"/>
    <w:rsid w:val="0CD127CE"/>
    <w:rsid w:val="0CD7592C"/>
    <w:rsid w:val="0CE166C2"/>
    <w:rsid w:val="0CF051BF"/>
    <w:rsid w:val="0D1D2AB5"/>
    <w:rsid w:val="0D2D09AA"/>
    <w:rsid w:val="0D3460CA"/>
    <w:rsid w:val="0D4D06F5"/>
    <w:rsid w:val="0D5A00D4"/>
    <w:rsid w:val="0D6B2DE7"/>
    <w:rsid w:val="0D857517"/>
    <w:rsid w:val="0D877046"/>
    <w:rsid w:val="0D91198C"/>
    <w:rsid w:val="0D971A61"/>
    <w:rsid w:val="0D9D02AE"/>
    <w:rsid w:val="0D9F13AB"/>
    <w:rsid w:val="0DB54759"/>
    <w:rsid w:val="0DB62F9C"/>
    <w:rsid w:val="0DB8731C"/>
    <w:rsid w:val="0DBF6EBF"/>
    <w:rsid w:val="0DD237BC"/>
    <w:rsid w:val="0DD3343C"/>
    <w:rsid w:val="0DD4022C"/>
    <w:rsid w:val="0DDF51F4"/>
    <w:rsid w:val="0DE17C86"/>
    <w:rsid w:val="0DE46F59"/>
    <w:rsid w:val="0DED7FA4"/>
    <w:rsid w:val="0E021EA5"/>
    <w:rsid w:val="0E057D7F"/>
    <w:rsid w:val="0E1053AA"/>
    <w:rsid w:val="0E443673"/>
    <w:rsid w:val="0E5171FB"/>
    <w:rsid w:val="0E5A56BE"/>
    <w:rsid w:val="0E6F78E2"/>
    <w:rsid w:val="0E7D110F"/>
    <w:rsid w:val="0E960A08"/>
    <w:rsid w:val="0EAB0BD8"/>
    <w:rsid w:val="0EB40C47"/>
    <w:rsid w:val="0EBB2D26"/>
    <w:rsid w:val="0EC313A2"/>
    <w:rsid w:val="0EC44257"/>
    <w:rsid w:val="0EE451F6"/>
    <w:rsid w:val="0EEE1AF5"/>
    <w:rsid w:val="0F14764B"/>
    <w:rsid w:val="0F1A004B"/>
    <w:rsid w:val="0F204148"/>
    <w:rsid w:val="0F226E97"/>
    <w:rsid w:val="0F280323"/>
    <w:rsid w:val="0F2A6F0A"/>
    <w:rsid w:val="0F2B3577"/>
    <w:rsid w:val="0F2D2F2E"/>
    <w:rsid w:val="0F3E0F2A"/>
    <w:rsid w:val="0F3E57E3"/>
    <w:rsid w:val="0F453062"/>
    <w:rsid w:val="0F5C7746"/>
    <w:rsid w:val="0F62404B"/>
    <w:rsid w:val="0F701F85"/>
    <w:rsid w:val="0F747DA1"/>
    <w:rsid w:val="0F7C7F74"/>
    <w:rsid w:val="0F8E3C33"/>
    <w:rsid w:val="0F9B2EAF"/>
    <w:rsid w:val="0FAE5920"/>
    <w:rsid w:val="0FAF74CA"/>
    <w:rsid w:val="0FB12D45"/>
    <w:rsid w:val="0FB62D0F"/>
    <w:rsid w:val="0FBA4DCC"/>
    <w:rsid w:val="0FC05431"/>
    <w:rsid w:val="0FD15480"/>
    <w:rsid w:val="0FDF12AD"/>
    <w:rsid w:val="0FDF7A98"/>
    <w:rsid w:val="0FE75425"/>
    <w:rsid w:val="0FEA6911"/>
    <w:rsid w:val="10293E20"/>
    <w:rsid w:val="10505B52"/>
    <w:rsid w:val="105C1070"/>
    <w:rsid w:val="106411BA"/>
    <w:rsid w:val="10646547"/>
    <w:rsid w:val="10687894"/>
    <w:rsid w:val="1069357C"/>
    <w:rsid w:val="106F31D3"/>
    <w:rsid w:val="107010C7"/>
    <w:rsid w:val="1090632E"/>
    <w:rsid w:val="109374F5"/>
    <w:rsid w:val="10A555F7"/>
    <w:rsid w:val="10AF39B5"/>
    <w:rsid w:val="10B72921"/>
    <w:rsid w:val="10B84B4C"/>
    <w:rsid w:val="10C22B9A"/>
    <w:rsid w:val="10F0402B"/>
    <w:rsid w:val="10FE4BED"/>
    <w:rsid w:val="111A43C1"/>
    <w:rsid w:val="1125180C"/>
    <w:rsid w:val="113B5BB1"/>
    <w:rsid w:val="113C0846"/>
    <w:rsid w:val="115E1E89"/>
    <w:rsid w:val="116B5AE2"/>
    <w:rsid w:val="11726A30"/>
    <w:rsid w:val="11864904"/>
    <w:rsid w:val="118F71A1"/>
    <w:rsid w:val="119B1AEF"/>
    <w:rsid w:val="11A035A2"/>
    <w:rsid w:val="11A14BE9"/>
    <w:rsid w:val="11B8559E"/>
    <w:rsid w:val="11D74325"/>
    <w:rsid w:val="11D77212"/>
    <w:rsid w:val="11F5104C"/>
    <w:rsid w:val="11F854E7"/>
    <w:rsid w:val="12066C77"/>
    <w:rsid w:val="12083BD5"/>
    <w:rsid w:val="121D08C8"/>
    <w:rsid w:val="12204E8E"/>
    <w:rsid w:val="12213E45"/>
    <w:rsid w:val="12301F1B"/>
    <w:rsid w:val="1276178E"/>
    <w:rsid w:val="128539EB"/>
    <w:rsid w:val="129A0233"/>
    <w:rsid w:val="129B18DF"/>
    <w:rsid w:val="12B719C0"/>
    <w:rsid w:val="12BF678A"/>
    <w:rsid w:val="12C13ECA"/>
    <w:rsid w:val="12D13266"/>
    <w:rsid w:val="12D1704D"/>
    <w:rsid w:val="12E032BB"/>
    <w:rsid w:val="12E44B11"/>
    <w:rsid w:val="12FA7122"/>
    <w:rsid w:val="12FF55D3"/>
    <w:rsid w:val="13072140"/>
    <w:rsid w:val="131B4156"/>
    <w:rsid w:val="131D3DBB"/>
    <w:rsid w:val="13271BE2"/>
    <w:rsid w:val="132E5246"/>
    <w:rsid w:val="13653278"/>
    <w:rsid w:val="13962359"/>
    <w:rsid w:val="13AB6423"/>
    <w:rsid w:val="13C0442E"/>
    <w:rsid w:val="13D96E08"/>
    <w:rsid w:val="13E65033"/>
    <w:rsid w:val="13EB6FD7"/>
    <w:rsid w:val="13F01C02"/>
    <w:rsid w:val="13FB0A63"/>
    <w:rsid w:val="140005C0"/>
    <w:rsid w:val="1409619A"/>
    <w:rsid w:val="14144EE7"/>
    <w:rsid w:val="1449571C"/>
    <w:rsid w:val="144A6F1B"/>
    <w:rsid w:val="145C4E51"/>
    <w:rsid w:val="14605D29"/>
    <w:rsid w:val="147B4044"/>
    <w:rsid w:val="14A56DB7"/>
    <w:rsid w:val="14B85F0B"/>
    <w:rsid w:val="14BB6CB5"/>
    <w:rsid w:val="14C5347F"/>
    <w:rsid w:val="14CF0A11"/>
    <w:rsid w:val="14D13FBB"/>
    <w:rsid w:val="14D314DA"/>
    <w:rsid w:val="14E66A1C"/>
    <w:rsid w:val="14EB1960"/>
    <w:rsid w:val="14F16CA5"/>
    <w:rsid w:val="14FB79FC"/>
    <w:rsid w:val="15136ACD"/>
    <w:rsid w:val="15162FF2"/>
    <w:rsid w:val="1537330A"/>
    <w:rsid w:val="153B7E98"/>
    <w:rsid w:val="1540024F"/>
    <w:rsid w:val="154568BE"/>
    <w:rsid w:val="155A66EB"/>
    <w:rsid w:val="156A5EC3"/>
    <w:rsid w:val="156B2255"/>
    <w:rsid w:val="157A55B4"/>
    <w:rsid w:val="15834E46"/>
    <w:rsid w:val="158C3C38"/>
    <w:rsid w:val="158C4E54"/>
    <w:rsid w:val="15904513"/>
    <w:rsid w:val="15996CB5"/>
    <w:rsid w:val="15B84F37"/>
    <w:rsid w:val="15CC79AF"/>
    <w:rsid w:val="15CE3721"/>
    <w:rsid w:val="15D00EC2"/>
    <w:rsid w:val="15E250A0"/>
    <w:rsid w:val="15ED6C71"/>
    <w:rsid w:val="15FB41C5"/>
    <w:rsid w:val="16074DEB"/>
    <w:rsid w:val="160F787C"/>
    <w:rsid w:val="16105F47"/>
    <w:rsid w:val="16230EA0"/>
    <w:rsid w:val="16372D3E"/>
    <w:rsid w:val="164D407E"/>
    <w:rsid w:val="16611C90"/>
    <w:rsid w:val="16731350"/>
    <w:rsid w:val="16744DD3"/>
    <w:rsid w:val="167E7B78"/>
    <w:rsid w:val="16850F5B"/>
    <w:rsid w:val="16A6268A"/>
    <w:rsid w:val="16B600DD"/>
    <w:rsid w:val="16BE63C4"/>
    <w:rsid w:val="16BE6575"/>
    <w:rsid w:val="16C95247"/>
    <w:rsid w:val="16C960B5"/>
    <w:rsid w:val="16D075BF"/>
    <w:rsid w:val="16D4557A"/>
    <w:rsid w:val="16FA4257"/>
    <w:rsid w:val="17030DB1"/>
    <w:rsid w:val="1707076F"/>
    <w:rsid w:val="171A0C1D"/>
    <w:rsid w:val="172E1D33"/>
    <w:rsid w:val="173044BC"/>
    <w:rsid w:val="174551C0"/>
    <w:rsid w:val="17513255"/>
    <w:rsid w:val="175C6BCA"/>
    <w:rsid w:val="177B7D38"/>
    <w:rsid w:val="1790575C"/>
    <w:rsid w:val="17A505D6"/>
    <w:rsid w:val="17BA2CE0"/>
    <w:rsid w:val="17D1422F"/>
    <w:rsid w:val="17D31457"/>
    <w:rsid w:val="17DF0871"/>
    <w:rsid w:val="18072AE9"/>
    <w:rsid w:val="18142377"/>
    <w:rsid w:val="184119D7"/>
    <w:rsid w:val="185E6225"/>
    <w:rsid w:val="185F0ABB"/>
    <w:rsid w:val="18601920"/>
    <w:rsid w:val="186320D9"/>
    <w:rsid w:val="18787932"/>
    <w:rsid w:val="18831C22"/>
    <w:rsid w:val="188A2661"/>
    <w:rsid w:val="18997D74"/>
    <w:rsid w:val="189F0C25"/>
    <w:rsid w:val="18A74BFE"/>
    <w:rsid w:val="18B54B8F"/>
    <w:rsid w:val="18B671BD"/>
    <w:rsid w:val="18B90DB3"/>
    <w:rsid w:val="18BC4B46"/>
    <w:rsid w:val="18D67E7C"/>
    <w:rsid w:val="18E67CB6"/>
    <w:rsid w:val="18E74ED4"/>
    <w:rsid w:val="18FB7368"/>
    <w:rsid w:val="191021D3"/>
    <w:rsid w:val="19196A6D"/>
    <w:rsid w:val="19225980"/>
    <w:rsid w:val="19235F91"/>
    <w:rsid w:val="192A3A7B"/>
    <w:rsid w:val="19316013"/>
    <w:rsid w:val="19360927"/>
    <w:rsid w:val="19541B12"/>
    <w:rsid w:val="196A339C"/>
    <w:rsid w:val="19730A46"/>
    <w:rsid w:val="1977008B"/>
    <w:rsid w:val="197968AB"/>
    <w:rsid w:val="19B67770"/>
    <w:rsid w:val="19C11466"/>
    <w:rsid w:val="19DA180D"/>
    <w:rsid w:val="19E02360"/>
    <w:rsid w:val="19E05A97"/>
    <w:rsid w:val="1A0B0551"/>
    <w:rsid w:val="1A1F5A04"/>
    <w:rsid w:val="1A214EFE"/>
    <w:rsid w:val="1A256C9C"/>
    <w:rsid w:val="1A2E6263"/>
    <w:rsid w:val="1A2F1F9D"/>
    <w:rsid w:val="1A4B13C8"/>
    <w:rsid w:val="1A827A7D"/>
    <w:rsid w:val="1A8F4F0F"/>
    <w:rsid w:val="1A9B37B3"/>
    <w:rsid w:val="1A9D3B46"/>
    <w:rsid w:val="1A9D43C4"/>
    <w:rsid w:val="1A9D7807"/>
    <w:rsid w:val="1A9D7956"/>
    <w:rsid w:val="1A9F4757"/>
    <w:rsid w:val="1A9F4FFD"/>
    <w:rsid w:val="1AE92935"/>
    <w:rsid w:val="1AF37E09"/>
    <w:rsid w:val="1AFA4086"/>
    <w:rsid w:val="1B04698E"/>
    <w:rsid w:val="1B0D5FD8"/>
    <w:rsid w:val="1B1975D2"/>
    <w:rsid w:val="1B2453D6"/>
    <w:rsid w:val="1B2A5F93"/>
    <w:rsid w:val="1B31763B"/>
    <w:rsid w:val="1B386F4A"/>
    <w:rsid w:val="1B5135D6"/>
    <w:rsid w:val="1B534A90"/>
    <w:rsid w:val="1B633C83"/>
    <w:rsid w:val="1B7353E0"/>
    <w:rsid w:val="1B825A2F"/>
    <w:rsid w:val="1B8865FC"/>
    <w:rsid w:val="1B8A08AC"/>
    <w:rsid w:val="1B8F2D2B"/>
    <w:rsid w:val="1B951DCE"/>
    <w:rsid w:val="1B9F77B0"/>
    <w:rsid w:val="1BB16D4F"/>
    <w:rsid w:val="1BB22898"/>
    <w:rsid w:val="1BB71B14"/>
    <w:rsid w:val="1BB77242"/>
    <w:rsid w:val="1BC156BB"/>
    <w:rsid w:val="1C022214"/>
    <w:rsid w:val="1C1D00FF"/>
    <w:rsid w:val="1C255821"/>
    <w:rsid w:val="1C27714B"/>
    <w:rsid w:val="1C496377"/>
    <w:rsid w:val="1C53111D"/>
    <w:rsid w:val="1C6274DD"/>
    <w:rsid w:val="1C647E84"/>
    <w:rsid w:val="1C793C05"/>
    <w:rsid w:val="1C7F3D6E"/>
    <w:rsid w:val="1C9B7DF3"/>
    <w:rsid w:val="1C9E5C0F"/>
    <w:rsid w:val="1CA36658"/>
    <w:rsid w:val="1CAF5582"/>
    <w:rsid w:val="1CB01C66"/>
    <w:rsid w:val="1CBE4CF2"/>
    <w:rsid w:val="1CCE4B13"/>
    <w:rsid w:val="1CE254D3"/>
    <w:rsid w:val="1D0A5747"/>
    <w:rsid w:val="1D240576"/>
    <w:rsid w:val="1D296D40"/>
    <w:rsid w:val="1D2B28F8"/>
    <w:rsid w:val="1D482E75"/>
    <w:rsid w:val="1D5368AC"/>
    <w:rsid w:val="1D793439"/>
    <w:rsid w:val="1D7B207F"/>
    <w:rsid w:val="1D8B4EBE"/>
    <w:rsid w:val="1D8B6A06"/>
    <w:rsid w:val="1D99761F"/>
    <w:rsid w:val="1DA34C3D"/>
    <w:rsid w:val="1DB138E4"/>
    <w:rsid w:val="1DB41459"/>
    <w:rsid w:val="1DDC37ED"/>
    <w:rsid w:val="1DDD4649"/>
    <w:rsid w:val="1DF610A2"/>
    <w:rsid w:val="1DFC4531"/>
    <w:rsid w:val="1E0A28FB"/>
    <w:rsid w:val="1E0A4EFF"/>
    <w:rsid w:val="1E3220D9"/>
    <w:rsid w:val="1E411455"/>
    <w:rsid w:val="1E4954B3"/>
    <w:rsid w:val="1E4B5B48"/>
    <w:rsid w:val="1E59663B"/>
    <w:rsid w:val="1E597D35"/>
    <w:rsid w:val="1E5F03A5"/>
    <w:rsid w:val="1E8110F4"/>
    <w:rsid w:val="1E9D7CBB"/>
    <w:rsid w:val="1EB85F64"/>
    <w:rsid w:val="1EC16A2C"/>
    <w:rsid w:val="1EC821D8"/>
    <w:rsid w:val="1ED90EFE"/>
    <w:rsid w:val="1EDD58DC"/>
    <w:rsid w:val="1EF14F5A"/>
    <w:rsid w:val="1F035392"/>
    <w:rsid w:val="1F046865"/>
    <w:rsid w:val="1F1415F6"/>
    <w:rsid w:val="1F1D414E"/>
    <w:rsid w:val="1F425FC1"/>
    <w:rsid w:val="1F683680"/>
    <w:rsid w:val="1F781C35"/>
    <w:rsid w:val="1F7873B3"/>
    <w:rsid w:val="1F7B0963"/>
    <w:rsid w:val="1F8863AB"/>
    <w:rsid w:val="1F8F3FAD"/>
    <w:rsid w:val="1F914040"/>
    <w:rsid w:val="1FA82D7D"/>
    <w:rsid w:val="1FAB0345"/>
    <w:rsid w:val="1FB0144A"/>
    <w:rsid w:val="1FB845FA"/>
    <w:rsid w:val="1FD92A80"/>
    <w:rsid w:val="1FEB6764"/>
    <w:rsid w:val="1FF9540A"/>
    <w:rsid w:val="200068D2"/>
    <w:rsid w:val="200D12EE"/>
    <w:rsid w:val="20327658"/>
    <w:rsid w:val="20453BB1"/>
    <w:rsid w:val="204D52A7"/>
    <w:rsid w:val="20542ED4"/>
    <w:rsid w:val="2066631B"/>
    <w:rsid w:val="2069438D"/>
    <w:rsid w:val="20922B2A"/>
    <w:rsid w:val="209C75A6"/>
    <w:rsid w:val="20A03ABF"/>
    <w:rsid w:val="20A6689F"/>
    <w:rsid w:val="20B3665C"/>
    <w:rsid w:val="20BD7A25"/>
    <w:rsid w:val="20BF2867"/>
    <w:rsid w:val="20CF5551"/>
    <w:rsid w:val="20D34073"/>
    <w:rsid w:val="21137F04"/>
    <w:rsid w:val="21223AC6"/>
    <w:rsid w:val="212F02CA"/>
    <w:rsid w:val="212F4FD8"/>
    <w:rsid w:val="213B56C7"/>
    <w:rsid w:val="213D338D"/>
    <w:rsid w:val="214828B1"/>
    <w:rsid w:val="21662982"/>
    <w:rsid w:val="21723DED"/>
    <w:rsid w:val="21776840"/>
    <w:rsid w:val="21861909"/>
    <w:rsid w:val="21864C8B"/>
    <w:rsid w:val="21A45D25"/>
    <w:rsid w:val="21B66BA5"/>
    <w:rsid w:val="21CA21B4"/>
    <w:rsid w:val="222A210A"/>
    <w:rsid w:val="2231317E"/>
    <w:rsid w:val="22327DED"/>
    <w:rsid w:val="2251345B"/>
    <w:rsid w:val="22563987"/>
    <w:rsid w:val="22576198"/>
    <w:rsid w:val="226D0819"/>
    <w:rsid w:val="22860A13"/>
    <w:rsid w:val="22941CAE"/>
    <w:rsid w:val="22956B28"/>
    <w:rsid w:val="22986650"/>
    <w:rsid w:val="229A1F53"/>
    <w:rsid w:val="22A957B8"/>
    <w:rsid w:val="22B1477A"/>
    <w:rsid w:val="22D762FC"/>
    <w:rsid w:val="22DC6047"/>
    <w:rsid w:val="22DD6D2E"/>
    <w:rsid w:val="22EF4ED4"/>
    <w:rsid w:val="230E7EAD"/>
    <w:rsid w:val="2323705A"/>
    <w:rsid w:val="232D356C"/>
    <w:rsid w:val="2335390D"/>
    <w:rsid w:val="234E17D8"/>
    <w:rsid w:val="235311B4"/>
    <w:rsid w:val="23615D75"/>
    <w:rsid w:val="23682BE9"/>
    <w:rsid w:val="23796087"/>
    <w:rsid w:val="23837DFB"/>
    <w:rsid w:val="239A6BB4"/>
    <w:rsid w:val="23A034F4"/>
    <w:rsid w:val="23AA170B"/>
    <w:rsid w:val="23AA3251"/>
    <w:rsid w:val="23B77D08"/>
    <w:rsid w:val="23D74B68"/>
    <w:rsid w:val="23DE48B2"/>
    <w:rsid w:val="23E931A4"/>
    <w:rsid w:val="23EB1B0A"/>
    <w:rsid w:val="23F25D09"/>
    <w:rsid w:val="23F7522D"/>
    <w:rsid w:val="23FD7BD7"/>
    <w:rsid w:val="240B3507"/>
    <w:rsid w:val="240E2AD5"/>
    <w:rsid w:val="2435196B"/>
    <w:rsid w:val="244A40E4"/>
    <w:rsid w:val="244D47D7"/>
    <w:rsid w:val="24544E22"/>
    <w:rsid w:val="2465659E"/>
    <w:rsid w:val="24734A59"/>
    <w:rsid w:val="24954B68"/>
    <w:rsid w:val="24B2734E"/>
    <w:rsid w:val="250803D4"/>
    <w:rsid w:val="250D1649"/>
    <w:rsid w:val="251A0702"/>
    <w:rsid w:val="252F62DC"/>
    <w:rsid w:val="253357AE"/>
    <w:rsid w:val="254262AE"/>
    <w:rsid w:val="25544B73"/>
    <w:rsid w:val="25675F6C"/>
    <w:rsid w:val="25847279"/>
    <w:rsid w:val="258B7B66"/>
    <w:rsid w:val="25AD2A1E"/>
    <w:rsid w:val="25BC3375"/>
    <w:rsid w:val="25E13C6E"/>
    <w:rsid w:val="25FA4084"/>
    <w:rsid w:val="25FE4B31"/>
    <w:rsid w:val="260A14F1"/>
    <w:rsid w:val="26147ADD"/>
    <w:rsid w:val="26336733"/>
    <w:rsid w:val="263E4D85"/>
    <w:rsid w:val="263F6FD4"/>
    <w:rsid w:val="264D5A0D"/>
    <w:rsid w:val="26587195"/>
    <w:rsid w:val="26635CA9"/>
    <w:rsid w:val="2663681E"/>
    <w:rsid w:val="26964525"/>
    <w:rsid w:val="26A10C53"/>
    <w:rsid w:val="26A8122B"/>
    <w:rsid w:val="26BB3703"/>
    <w:rsid w:val="26BC3575"/>
    <w:rsid w:val="26BC42D3"/>
    <w:rsid w:val="26BF3839"/>
    <w:rsid w:val="26D87041"/>
    <w:rsid w:val="26DA6CA2"/>
    <w:rsid w:val="26E103ED"/>
    <w:rsid w:val="26F15A73"/>
    <w:rsid w:val="26F66678"/>
    <w:rsid w:val="26FD3A84"/>
    <w:rsid w:val="27073BC6"/>
    <w:rsid w:val="27112725"/>
    <w:rsid w:val="271832DF"/>
    <w:rsid w:val="272D72A8"/>
    <w:rsid w:val="274D625B"/>
    <w:rsid w:val="275C11B6"/>
    <w:rsid w:val="276B3657"/>
    <w:rsid w:val="276B41F4"/>
    <w:rsid w:val="277D33C2"/>
    <w:rsid w:val="27873098"/>
    <w:rsid w:val="279A0C2E"/>
    <w:rsid w:val="27AE6A05"/>
    <w:rsid w:val="27B222AE"/>
    <w:rsid w:val="27C94CE0"/>
    <w:rsid w:val="27E8562B"/>
    <w:rsid w:val="28046835"/>
    <w:rsid w:val="28122050"/>
    <w:rsid w:val="281A5685"/>
    <w:rsid w:val="2829333E"/>
    <w:rsid w:val="282B3772"/>
    <w:rsid w:val="28303EB5"/>
    <w:rsid w:val="283B03D1"/>
    <w:rsid w:val="283C049D"/>
    <w:rsid w:val="28480A97"/>
    <w:rsid w:val="284C76BC"/>
    <w:rsid w:val="284F7C43"/>
    <w:rsid w:val="28586172"/>
    <w:rsid w:val="285D3110"/>
    <w:rsid w:val="28713B35"/>
    <w:rsid w:val="28973679"/>
    <w:rsid w:val="289F2256"/>
    <w:rsid w:val="28B81B5C"/>
    <w:rsid w:val="28BE11D7"/>
    <w:rsid w:val="28BF1BF3"/>
    <w:rsid w:val="28C0575A"/>
    <w:rsid w:val="28DF6332"/>
    <w:rsid w:val="28F62F14"/>
    <w:rsid w:val="29175286"/>
    <w:rsid w:val="291F0D25"/>
    <w:rsid w:val="292B6264"/>
    <w:rsid w:val="29340D0B"/>
    <w:rsid w:val="293E7594"/>
    <w:rsid w:val="295B19F0"/>
    <w:rsid w:val="29686348"/>
    <w:rsid w:val="296E0EDC"/>
    <w:rsid w:val="29722508"/>
    <w:rsid w:val="29BA2969"/>
    <w:rsid w:val="29C46F1D"/>
    <w:rsid w:val="29CF2293"/>
    <w:rsid w:val="29DA06C4"/>
    <w:rsid w:val="29EF2934"/>
    <w:rsid w:val="29F405CA"/>
    <w:rsid w:val="2A121612"/>
    <w:rsid w:val="2A175BAF"/>
    <w:rsid w:val="2A41174E"/>
    <w:rsid w:val="2A536C89"/>
    <w:rsid w:val="2A60682A"/>
    <w:rsid w:val="2A9A1D6B"/>
    <w:rsid w:val="2A9F3D97"/>
    <w:rsid w:val="2AC04741"/>
    <w:rsid w:val="2AD95AF7"/>
    <w:rsid w:val="2AE73D24"/>
    <w:rsid w:val="2AF8737F"/>
    <w:rsid w:val="2AFE6ECF"/>
    <w:rsid w:val="2B2B15C5"/>
    <w:rsid w:val="2B2D6BE8"/>
    <w:rsid w:val="2B2D73BA"/>
    <w:rsid w:val="2B302A5C"/>
    <w:rsid w:val="2B33704F"/>
    <w:rsid w:val="2B3C0C77"/>
    <w:rsid w:val="2B591540"/>
    <w:rsid w:val="2B6340E2"/>
    <w:rsid w:val="2B647364"/>
    <w:rsid w:val="2B6C7257"/>
    <w:rsid w:val="2B774F86"/>
    <w:rsid w:val="2B8006B5"/>
    <w:rsid w:val="2B8A3F40"/>
    <w:rsid w:val="2B954E15"/>
    <w:rsid w:val="2BB12427"/>
    <w:rsid w:val="2BB90F01"/>
    <w:rsid w:val="2BC84DCD"/>
    <w:rsid w:val="2BD10B3A"/>
    <w:rsid w:val="2BE15120"/>
    <w:rsid w:val="2C0B7F6F"/>
    <w:rsid w:val="2C107052"/>
    <w:rsid w:val="2C262397"/>
    <w:rsid w:val="2C2B380B"/>
    <w:rsid w:val="2C396BA3"/>
    <w:rsid w:val="2C3E11F6"/>
    <w:rsid w:val="2C3E4139"/>
    <w:rsid w:val="2C432EBB"/>
    <w:rsid w:val="2C4346FC"/>
    <w:rsid w:val="2C4B7881"/>
    <w:rsid w:val="2C56422E"/>
    <w:rsid w:val="2C5D33D2"/>
    <w:rsid w:val="2CA4098A"/>
    <w:rsid w:val="2CC3770B"/>
    <w:rsid w:val="2CCD0B40"/>
    <w:rsid w:val="2CE07170"/>
    <w:rsid w:val="2CE9501F"/>
    <w:rsid w:val="2D0F141F"/>
    <w:rsid w:val="2D0F4F7B"/>
    <w:rsid w:val="2D252709"/>
    <w:rsid w:val="2D317A35"/>
    <w:rsid w:val="2D3A1F90"/>
    <w:rsid w:val="2D5243DF"/>
    <w:rsid w:val="2D527C96"/>
    <w:rsid w:val="2D6229FB"/>
    <w:rsid w:val="2D7247E1"/>
    <w:rsid w:val="2D821BBD"/>
    <w:rsid w:val="2D853B84"/>
    <w:rsid w:val="2D861133"/>
    <w:rsid w:val="2D93402A"/>
    <w:rsid w:val="2D9509A4"/>
    <w:rsid w:val="2DAC3D68"/>
    <w:rsid w:val="2DAF6E52"/>
    <w:rsid w:val="2DBA6872"/>
    <w:rsid w:val="2DBD2A23"/>
    <w:rsid w:val="2DD105BA"/>
    <w:rsid w:val="2DDB7FFB"/>
    <w:rsid w:val="2DDF3FC3"/>
    <w:rsid w:val="2DE90A10"/>
    <w:rsid w:val="2DF269DE"/>
    <w:rsid w:val="2DFE1867"/>
    <w:rsid w:val="2E033AE8"/>
    <w:rsid w:val="2E0D5C4E"/>
    <w:rsid w:val="2E386409"/>
    <w:rsid w:val="2E6726A4"/>
    <w:rsid w:val="2E681C4B"/>
    <w:rsid w:val="2E6E1500"/>
    <w:rsid w:val="2E7555E7"/>
    <w:rsid w:val="2E7B32F9"/>
    <w:rsid w:val="2E9031E3"/>
    <w:rsid w:val="2E9C43C4"/>
    <w:rsid w:val="2ED46239"/>
    <w:rsid w:val="2EDD0819"/>
    <w:rsid w:val="2EE12255"/>
    <w:rsid w:val="2EFA0FDB"/>
    <w:rsid w:val="2F250C35"/>
    <w:rsid w:val="2F2A24F7"/>
    <w:rsid w:val="2F390D7A"/>
    <w:rsid w:val="2F421924"/>
    <w:rsid w:val="2F423D90"/>
    <w:rsid w:val="2F4E4385"/>
    <w:rsid w:val="2F5C442B"/>
    <w:rsid w:val="2F854663"/>
    <w:rsid w:val="2F94151F"/>
    <w:rsid w:val="2FA31FEE"/>
    <w:rsid w:val="2FC21CE8"/>
    <w:rsid w:val="2FD27125"/>
    <w:rsid w:val="2FDA7BB0"/>
    <w:rsid w:val="2FE355C4"/>
    <w:rsid w:val="2FFB50B7"/>
    <w:rsid w:val="30001865"/>
    <w:rsid w:val="300710D2"/>
    <w:rsid w:val="300A2880"/>
    <w:rsid w:val="3014118D"/>
    <w:rsid w:val="302E5421"/>
    <w:rsid w:val="30363A6E"/>
    <w:rsid w:val="3037706F"/>
    <w:rsid w:val="30601A91"/>
    <w:rsid w:val="30694CA4"/>
    <w:rsid w:val="30711570"/>
    <w:rsid w:val="30777048"/>
    <w:rsid w:val="30987ADE"/>
    <w:rsid w:val="309F152B"/>
    <w:rsid w:val="30A73E8C"/>
    <w:rsid w:val="30AC0CE6"/>
    <w:rsid w:val="30CD4F54"/>
    <w:rsid w:val="30D47A05"/>
    <w:rsid w:val="30EC13FF"/>
    <w:rsid w:val="31092D16"/>
    <w:rsid w:val="31172428"/>
    <w:rsid w:val="311C1267"/>
    <w:rsid w:val="31204F3D"/>
    <w:rsid w:val="312E017F"/>
    <w:rsid w:val="31706BC2"/>
    <w:rsid w:val="318A704C"/>
    <w:rsid w:val="319012E0"/>
    <w:rsid w:val="31A871DC"/>
    <w:rsid w:val="31DB53AC"/>
    <w:rsid w:val="31EC64C1"/>
    <w:rsid w:val="31F2387D"/>
    <w:rsid w:val="31F943A8"/>
    <w:rsid w:val="32180C88"/>
    <w:rsid w:val="32243D96"/>
    <w:rsid w:val="32307525"/>
    <w:rsid w:val="323170A7"/>
    <w:rsid w:val="325A6466"/>
    <w:rsid w:val="326A1A4D"/>
    <w:rsid w:val="326A1D79"/>
    <w:rsid w:val="32735185"/>
    <w:rsid w:val="32743B3F"/>
    <w:rsid w:val="327F2EA8"/>
    <w:rsid w:val="32A72670"/>
    <w:rsid w:val="32AB7416"/>
    <w:rsid w:val="32CF5C26"/>
    <w:rsid w:val="32D67A4D"/>
    <w:rsid w:val="32DC5EF5"/>
    <w:rsid w:val="32E82E97"/>
    <w:rsid w:val="330544E3"/>
    <w:rsid w:val="331821AD"/>
    <w:rsid w:val="331935FC"/>
    <w:rsid w:val="3321133C"/>
    <w:rsid w:val="33350380"/>
    <w:rsid w:val="33404D69"/>
    <w:rsid w:val="33441995"/>
    <w:rsid w:val="33597FB6"/>
    <w:rsid w:val="33646A55"/>
    <w:rsid w:val="336A266A"/>
    <w:rsid w:val="336F74CD"/>
    <w:rsid w:val="33721183"/>
    <w:rsid w:val="339910CA"/>
    <w:rsid w:val="33B97B86"/>
    <w:rsid w:val="33E069B4"/>
    <w:rsid w:val="33EC621D"/>
    <w:rsid w:val="33EC7A9D"/>
    <w:rsid w:val="33F46B2D"/>
    <w:rsid w:val="33FE02C9"/>
    <w:rsid w:val="34095E9A"/>
    <w:rsid w:val="34111427"/>
    <w:rsid w:val="341A59D7"/>
    <w:rsid w:val="34281A8F"/>
    <w:rsid w:val="343637B7"/>
    <w:rsid w:val="3456556C"/>
    <w:rsid w:val="34806B50"/>
    <w:rsid w:val="3488705B"/>
    <w:rsid w:val="34896D75"/>
    <w:rsid w:val="348D58AA"/>
    <w:rsid w:val="34A027D6"/>
    <w:rsid w:val="34A829CB"/>
    <w:rsid w:val="34B934AE"/>
    <w:rsid w:val="34ED0FF8"/>
    <w:rsid w:val="351A0EB3"/>
    <w:rsid w:val="351C5879"/>
    <w:rsid w:val="3524312E"/>
    <w:rsid w:val="35317B2F"/>
    <w:rsid w:val="3537588B"/>
    <w:rsid w:val="353E11B0"/>
    <w:rsid w:val="35431229"/>
    <w:rsid w:val="35525711"/>
    <w:rsid w:val="35553930"/>
    <w:rsid w:val="3565013D"/>
    <w:rsid w:val="357C1BC5"/>
    <w:rsid w:val="35803F8D"/>
    <w:rsid w:val="35822AA4"/>
    <w:rsid w:val="359C16DE"/>
    <w:rsid w:val="35A27AC2"/>
    <w:rsid w:val="35A53AA4"/>
    <w:rsid w:val="35B82849"/>
    <w:rsid w:val="35B84B44"/>
    <w:rsid w:val="35BF22F8"/>
    <w:rsid w:val="35C3639F"/>
    <w:rsid w:val="35C77DEC"/>
    <w:rsid w:val="35E94153"/>
    <w:rsid w:val="36070166"/>
    <w:rsid w:val="360D368A"/>
    <w:rsid w:val="360E544C"/>
    <w:rsid w:val="363C4E06"/>
    <w:rsid w:val="36816FAC"/>
    <w:rsid w:val="36907A0E"/>
    <w:rsid w:val="36A942F2"/>
    <w:rsid w:val="36B416B6"/>
    <w:rsid w:val="36D36130"/>
    <w:rsid w:val="36DD267D"/>
    <w:rsid w:val="37010DCE"/>
    <w:rsid w:val="370C6960"/>
    <w:rsid w:val="371465D4"/>
    <w:rsid w:val="37172D4F"/>
    <w:rsid w:val="373B6457"/>
    <w:rsid w:val="374C1DE9"/>
    <w:rsid w:val="37527A35"/>
    <w:rsid w:val="37547109"/>
    <w:rsid w:val="37803ACD"/>
    <w:rsid w:val="378367F4"/>
    <w:rsid w:val="379B130F"/>
    <w:rsid w:val="379C42DA"/>
    <w:rsid w:val="37B22DF2"/>
    <w:rsid w:val="37BE3767"/>
    <w:rsid w:val="37F45FED"/>
    <w:rsid w:val="3800023A"/>
    <w:rsid w:val="3806592E"/>
    <w:rsid w:val="380B146F"/>
    <w:rsid w:val="38165920"/>
    <w:rsid w:val="38241474"/>
    <w:rsid w:val="383040D9"/>
    <w:rsid w:val="383F4714"/>
    <w:rsid w:val="38500794"/>
    <w:rsid w:val="385F7E17"/>
    <w:rsid w:val="38955B8A"/>
    <w:rsid w:val="38976EC0"/>
    <w:rsid w:val="38A01817"/>
    <w:rsid w:val="38B133D0"/>
    <w:rsid w:val="38B30BBB"/>
    <w:rsid w:val="38B4701F"/>
    <w:rsid w:val="38B915D6"/>
    <w:rsid w:val="38BB697B"/>
    <w:rsid w:val="38C70033"/>
    <w:rsid w:val="38C70180"/>
    <w:rsid w:val="38D251CF"/>
    <w:rsid w:val="38D741A2"/>
    <w:rsid w:val="38E7790F"/>
    <w:rsid w:val="38E86715"/>
    <w:rsid w:val="38F346D7"/>
    <w:rsid w:val="38F70B45"/>
    <w:rsid w:val="39015895"/>
    <w:rsid w:val="39075588"/>
    <w:rsid w:val="39092902"/>
    <w:rsid w:val="39224713"/>
    <w:rsid w:val="39344AD6"/>
    <w:rsid w:val="393C3C92"/>
    <w:rsid w:val="39405226"/>
    <w:rsid w:val="394A250A"/>
    <w:rsid w:val="395D5EA5"/>
    <w:rsid w:val="39687A0E"/>
    <w:rsid w:val="3970273B"/>
    <w:rsid w:val="39756BD2"/>
    <w:rsid w:val="397D3FDF"/>
    <w:rsid w:val="397D4A27"/>
    <w:rsid w:val="398B0B0F"/>
    <w:rsid w:val="39A93914"/>
    <w:rsid w:val="39AD6365"/>
    <w:rsid w:val="39D01289"/>
    <w:rsid w:val="39D65FA2"/>
    <w:rsid w:val="39E320D7"/>
    <w:rsid w:val="39E67468"/>
    <w:rsid w:val="39EA102E"/>
    <w:rsid w:val="39EF235F"/>
    <w:rsid w:val="39F3417A"/>
    <w:rsid w:val="3A013003"/>
    <w:rsid w:val="3A17641B"/>
    <w:rsid w:val="3A2339B2"/>
    <w:rsid w:val="3A2608DE"/>
    <w:rsid w:val="3A3D661B"/>
    <w:rsid w:val="3A433F83"/>
    <w:rsid w:val="3A64686A"/>
    <w:rsid w:val="3A6B3E5F"/>
    <w:rsid w:val="3A833615"/>
    <w:rsid w:val="3A870172"/>
    <w:rsid w:val="3A9E159E"/>
    <w:rsid w:val="3A9F7518"/>
    <w:rsid w:val="3AB31A0C"/>
    <w:rsid w:val="3AC65191"/>
    <w:rsid w:val="3AD77EA7"/>
    <w:rsid w:val="3AE33A3D"/>
    <w:rsid w:val="3AE46135"/>
    <w:rsid w:val="3AF82C84"/>
    <w:rsid w:val="3B0133D0"/>
    <w:rsid w:val="3B13601D"/>
    <w:rsid w:val="3B205877"/>
    <w:rsid w:val="3B215CEE"/>
    <w:rsid w:val="3B2266A2"/>
    <w:rsid w:val="3B23230D"/>
    <w:rsid w:val="3B253E0B"/>
    <w:rsid w:val="3B476E5B"/>
    <w:rsid w:val="3B5C4CAF"/>
    <w:rsid w:val="3B7549E6"/>
    <w:rsid w:val="3B921330"/>
    <w:rsid w:val="3B996F7E"/>
    <w:rsid w:val="3BA335DF"/>
    <w:rsid w:val="3BB4167F"/>
    <w:rsid w:val="3BB62604"/>
    <w:rsid w:val="3BC13C60"/>
    <w:rsid w:val="3BC719E1"/>
    <w:rsid w:val="3BF1231A"/>
    <w:rsid w:val="3BF633ED"/>
    <w:rsid w:val="3BFB562A"/>
    <w:rsid w:val="3C0D2846"/>
    <w:rsid w:val="3C3F3748"/>
    <w:rsid w:val="3C4D1C64"/>
    <w:rsid w:val="3C6E4C6B"/>
    <w:rsid w:val="3C91283D"/>
    <w:rsid w:val="3CD2712B"/>
    <w:rsid w:val="3CD31755"/>
    <w:rsid w:val="3CD77B87"/>
    <w:rsid w:val="3CDB7C49"/>
    <w:rsid w:val="3CE44755"/>
    <w:rsid w:val="3CEB4CE5"/>
    <w:rsid w:val="3CEF4500"/>
    <w:rsid w:val="3D040B2F"/>
    <w:rsid w:val="3D05317E"/>
    <w:rsid w:val="3D217D68"/>
    <w:rsid w:val="3D482ADE"/>
    <w:rsid w:val="3D536596"/>
    <w:rsid w:val="3D582A0A"/>
    <w:rsid w:val="3D5D25EA"/>
    <w:rsid w:val="3D7D0314"/>
    <w:rsid w:val="3D9D51EB"/>
    <w:rsid w:val="3DA27E66"/>
    <w:rsid w:val="3DC17B59"/>
    <w:rsid w:val="3DC55FB2"/>
    <w:rsid w:val="3DCE1E37"/>
    <w:rsid w:val="3DCF0331"/>
    <w:rsid w:val="3DD33691"/>
    <w:rsid w:val="3DD642D2"/>
    <w:rsid w:val="3DD92EA4"/>
    <w:rsid w:val="3DFC6A15"/>
    <w:rsid w:val="3DFE5227"/>
    <w:rsid w:val="3E003136"/>
    <w:rsid w:val="3E0A302C"/>
    <w:rsid w:val="3E1270CE"/>
    <w:rsid w:val="3E2E389F"/>
    <w:rsid w:val="3E2F3F92"/>
    <w:rsid w:val="3E387D09"/>
    <w:rsid w:val="3E416EBF"/>
    <w:rsid w:val="3E5F1089"/>
    <w:rsid w:val="3E7D413F"/>
    <w:rsid w:val="3E8507DC"/>
    <w:rsid w:val="3E8A3AA1"/>
    <w:rsid w:val="3EB056FB"/>
    <w:rsid w:val="3EDB7F9A"/>
    <w:rsid w:val="3EEA26FD"/>
    <w:rsid w:val="3EF111DC"/>
    <w:rsid w:val="3EF52A56"/>
    <w:rsid w:val="3EFB5D06"/>
    <w:rsid w:val="3F033738"/>
    <w:rsid w:val="3F117909"/>
    <w:rsid w:val="3F1D378A"/>
    <w:rsid w:val="3F201FE6"/>
    <w:rsid w:val="3F297A2D"/>
    <w:rsid w:val="3F397CC7"/>
    <w:rsid w:val="3F5E4385"/>
    <w:rsid w:val="3F630F1B"/>
    <w:rsid w:val="3F8912C1"/>
    <w:rsid w:val="3F8D1AD8"/>
    <w:rsid w:val="3FA154AA"/>
    <w:rsid w:val="3FAC4812"/>
    <w:rsid w:val="3FBD7845"/>
    <w:rsid w:val="3FC363DD"/>
    <w:rsid w:val="3FC65849"/>
    <w:rsid w:val="3FCA5689"/>
    <w:rsid w:val="3FCE6163"/>
    <w:rsid w:val="3FD0392E"/>
    <w:rsid w:val="3FD939DE"/>
    <w:rsid w:val="3FF07DDA"/>
    <w:rsid w:val="3FF47B2F"/>
    <w:rsid w:val="3FF83C36"/>
    <w:rsid w:val="3FFF05AE"/>
    <w:rsid w:val="401511C4"/>
    <w:rsid w:val="402E574A"/>
    <w:rsid w:val="40357277"/>
    <w:rsid w:val="40371D95"/>
    <w:rsid w:val="40425330"/>
    <w:rsid w:val="4046000E"/>
    <w:rsid w:val="406E5DEE"/>
    <w:rsid w:val="407205CF"/>
    <w:rsid w:val="407F619B"/>
    <w:rsid w:val="4082382E"/>
    <w:rsid w:val="4083077E"/>
    <w:rsid w:val="409200D5"/>
    <w:rsid w:val="40937D75"/>
    <w:rsid w:val="409E5414"/>
    <w:rsid w:val="40CD21D2"/>
    <w:rsid w:val="40CF1FA1"/>
    <w:rsid w:val="40DB1419"/>
    <w:rsid w:val="40FE440D"/>
    <w:rsid w:val="410314BD"/>
    <w:rsid w:val="41193235"/>
    <w:rsid w:val="411F3C88"/>
    <w:rsid w:val="41201029"/>
    <w:rsid w:val="41297385"/>
    <w:rsid w:val="4130614B"/>
    <w:rsid w:val="41312FD9"/>
    <w:rsid w:val="413426E8"/>
    <w:rsid w:val="414508EB"/>
    <w:rsid w:val="4145314B"/>
    <w:rsid w:val="41457091"/>
    <w:rsid w:val="41482CD7"/>
    <w:rsid w:val="41554B3E"/>
    <w:rsid w:val="415B3B9B"/>
    <w:rsid w:val="418C0068"/>
    <w:rsid w:val="41A62D78"/>
    <w:rsid w:val="41B96CFC"/>
    <w:rsid w:val="41C21F15"/>
    <w:rsid w:val="41D51F71"/>
    <w:rsid w:val="41E63A2F"/>
    <w:rsid w:val="41EA2465"/>
    <w:rsid w:val="41EA3678"/>
    <w:rsid w:val="41EB1D1B"/>
    <w:rsid w:val="41EF7E05"/>
    <w:rsid w:val="41F16C0E"/>
    <w:rsid w:val="421F714B"/>
    <w:rsid w:val="422128BF"/>
    <w:rsid w:val="422C38DD"/>
    <w:rsid w:val="424A3FAC"/>
    <w:rsid w:val="425212BE"/>
    <w:rsid w:val="42631478"/>
    <w:rsid w:val="42682D27"/>
    <w:rsid w:val="426E1260"/>
    <w:rsid w:val="42790866"/>
    <w:rsid w:val="4285266B"/>
    <w:rsid w:val="42894745"/>
    <w:rsid w:val="42DA5F78"/>
    <w:rsid w:val="42DD3498"/>
    <w:rsid w:val="42EA1F08"/>
    <w:rsid w:val="42F052D9"/>
    <w:rsid w:val="42FA539E"/>
    <w:rsid w:val="43062925"/>
    <w:rsid w:val="430C3B77"/>
    <w:rsid w:val="430D61CD"/>
    <w:rsid w:val="43132619"/>
    <w:rsid w:val="432277A8"/>
    <w:rsid w:val="4336141A"/>
    <w:rsid w:val="434C622C"/>
    <w:rsid w:val="43516AF6"/>
    <w:rsid w:val="435B60F9"/>
    <w:rsid w:val="435D5862"/>
    <w:rsid w:val="436832F1"/>
    <w:rsid w:val="437C66CB"/>
    <w:rsid w:val="437E5D8D"/>
    <w:rsid w:val="43826E5F"/>
    <w:rsid w:val="43871391"/>
    <w:rsid w:val="439769D2"/>
    <w:rsid w:val="43B8216A"/>
    <w:rsid w:val="43B86E47"/>
    <w:rsid w:val="43BA2612"/>
    <w:rsid w:val="43E933CE"/>
    <w:rsid w:val="43EE06CF"/>
    <w:rsid w:val="43EF21C8"/>
    <w:rsid w:val="43F657E4"/>
    <w:rsid w:val="43F9257B"/>
    <w:rsid w:val="43FC218D"/>
    <w:rsid w:val="440E3FA3"/>
    <w:rsid w:val="44164E05"/>
    <w:rsid w:val="44177434"/>
    <w:rsid w:val="44217941"/>
    <w:rsid w:val="44240C8C"/>
    <w:rsid w:val="44245FAE"/>
    <w:rsid w:val="442A2A82"/>
    <w:rsid w:val="44305883"/>
    <w:rsid w:val="44317EFE"/>
    <w:rsid w:val="443618F0"/>
    <w:rsid w:val="444E4706"/>
    <w:rsid w:val="445E3A9A"/>
    <w:rsid w:val="446420F5"/>
    <w:rsid w:val="44731CB2"/>
    <w:rsid w:val="44774F9E"/>
    <w:rsid w:val="447A26FA"/>
    <w:rsid w:val="44877E79"/>
    <w:rsid w:val="44A03FDB"/>
    <w:rsid w:val="44A902EF"/>
    <w:rsid w:val="44DD0165"/>
    <w:rsid w:val="44DF5C97"/>
    <w:rsid w:val="44EF54FC"/>
    <w:rsid w:val="450059BD"/>
    <w:rsid w:val="450923CC"/>
    <w:rsid w:val="45105177"/>
    <w:rsid w:val="45242278"/>
    <w:rsid w:val="45347023"/>
    <w:rsid w:val="4538793F"/>
    <w:rsid w:val="453E0144"/>
    <w:rsid w:val="453E39B9"/>
    <w:rsid w:val="454232F9"/>
    <w:rsid w:val="456F70EA"/>
    <w:rsid w:val="457150D6"/>
    <w:rsid w:val="457F5ADB"/>
    <w:rsid w:val="45B630AC"/>
    <w:rsid w:val="45B734ED"/>
    <w:rsid w:val="45BF51BA"/>
    <w:rsid w:val="45CF3C5B"/>
    <w:rsid w:val="45DA1566"/>
    <w:rsid w:val="45E15A17"/>
    <w:rsid w:val="45EF191A"/>
    <w:rsid w:val="45F0463B"/>
    <w:rsid w:val="45FC3DC9"/>
    <w:rsid w:val="460E146D"/>
    <w:rsid w:val="461604CC"/>
    <w:rsid w:val="46181889"/>
    <w:rsid w:val="46204B78"/>
    <w:rsid w:val="462557CD"/>
    <w:rsid w:val="463F3571"/>
    <w:rsid w:val="464421BC"/>
    <w:rsid w:val="4669548B"/>
    <w:rsid w:val="46772A77"/>
    <w:rsid w:val="46800C5F"/>
    <w:rsid w:val="469E3B18"/>
    <w:rsid w:val="46A86627"/>
    <w:rsid w:val="46AB0D61"/>
    <w:rsid w:val="46B05DB2"/>
    <w:rsid w:val="46C214B1"/>
    <w:rsid w:val="46D77749"/>
    <w:rsid w:val="46E5141B"/>
    <w:rsid w:val="46E807DB"/>
    <w:rsid w:val="472C00B9"/>
    <w:rsid w:val="472C5B40"/>
    <w:rsid w:val="473847F8"/>
    <w:rsid w:val="473F6BCF"/>
    <w:rsid w:val="47466BBD"/>
    <w:rsid w:val="474B6403"/>
    <w:rsid w:val="47721874"/>
    <w:rsid w:val="477341B3"/>
    <w:rsid w:val="47A358E0"/>
    <w:rsid w:val="47B21AE2"/>
    <w:rsid w:val="47CD237E"/>
    <w:rsid w:val="47D0683E"/>
    <w:rsid w:val="47FF5CCA"/>
    <w:rsid w:val="4806650D"/>
    <w:rsid w:val="481F54E2"/>
    <w:rsid w:val="48367921"/>
    <w:rsid w:val="483B30EA"/>
    <w:rsid w:val="4872196B"/>
    <w:rsid w:val="48780A5F"/>
    <w:rsid w:val="487B03B0"/>
    <w:rsid w:val="48823E76"/>
    <w:rsid w:val="489D472B"/>
    <w:rsid w:val="48B21A1E"/>
    <w:rsid w:val="48B25926"/>
    <w:rsid w:val="48DA1FA6"/>
    <w:rsid w:val="48ED2D1E"/>
    <w:rsid w:val="48ED7BFF"/>
    <w:rsid w:val="48EF6E1A"/>
    <w:rsid w:val="48F2643B"/>
    <w:rsid w:val="48F6533D"/>
    <w:rsid w:val="490D296D"/>
    <w:rsid w:val="490F5309"/>
    <w:rsid w:val="49102F63"/>
    <w:rsid w:val="49116C0D"/>
    <w:rsid w:val="491F2C24"/>
    <w:rsid w:val="492F5219"/>
    <w:rsid w:val="49322E46"/>
    <w:rsid w:val="4937707E"/>
    <w:rsid w:val="493E1E75"/>
    <w:rsid w:val="49420DEC"/>
    <w:rsid w:val="494323D8"/>
    <w:rsid w:val="49452351"/>
    <w:rsid w:val="4954268C"/>
    <w:rsid w:val="49911DDA"/>
    <w:rsid w:val="49B04973"/>
    <w:rsid w:val="49C0016A"/>
    <w:rsid w:val="49C10740"/>
    <w:rsid w:val="49C37D91"/>
    <w:rsid w:val="49CA1780"/>
    <w:rsid w:val="49E031BF"/>
    <w:rsid w:val="49F55321"/>
    <w:rsid w:val="49F57F0A"/>
    <w:rsid w:val="4A167283"/>
    <w:rsid w:val="4A184A55"/>
    <w:rsid w:val="4A2172FE"/>
    <w:rsid w:val="4A30133A"/>
    <w:rsid w:val="4A4706C8"/>
    <w:rsid w:val="4AD37197"/>
    <w:rsid w:val="4AD6619B"/>
    <w:rsid w:val="4AE10568"/>
    <w:rsid w:val="4AE43FB4"/>
    <w:rsid w:val="4AF1615A"/>
    <w:rsid w:val="4B056F15"/>
    <w:rsid w:val="4B1307D7"/>
    <w:rsid w:val="4B1942C6"/>
    <w:rsid w:val="4B1D1F0F"/>
    <w:rsid w:val="4B2462DA"/>
    <w:rsid w:val="4B2877E0"/>
    <w:rsid w:val="4B291F75"/>
    <w:rsid w:val="4B3E7CBE"/>
    <w:rsid w:val="4B966415"/>
    <w:rsid w:val="4BCB1460"/>
    <w:rsid w:val="4C0943B9"/>
    <w:rsid w:val="4C220B74"/>
    <w:rsid w:val="4C267FC6"/>
    <w:rsid w:val="4C4C7F75"/>
    <w:rsid w:val="4C5F2BE4"/>
    <w:rsid w:val="4C7609E4"/>
    <w:rsid w:val="4C7F56C0"/>
    <w:rsid w:val="4C812C9C"/>
    <w:rsid w:val="4C884B7C"/>
    <w:rsid w:val="4CA87E55"/>
    <w:rsid w:val="4CB97613"/>
    <w:rsid w:val="4CC74F06"/>
    <w:rsid w:val="4CD90D64"/>
    <w:rsid w:val="4CF54F66"/>
    <w:rsid w:val="4CF957B3"/>
    <w:rsid w:val="4CFB2104"/>
    <w:rsid w:val="4D016666"/>
    <w:rsid w:val="4D271652"/>
    <w:rsid w:val="4D316F5F"/>
    <w:rsid w:val="4D3A7C05"/>
    <w:rsid w:val="4D6860F2"/>
    <w:rsid w:val="4D86623D"/>
    <w:rsid w:val="4D986116"/>
    <w:rsid w:val="4DC71ABE"/>
    <w:rsid w:val="4DD14B47"/>
    <w:rsid w:val="4DF87980"/>
    <w:rsid w:val="4E133B76"/>
    <w:rsid w:val="4E160999"/>
    <w:rsid w:val="4E1F4272"/>
    <w:rsid w:val="4E2B74D5"/>
    <w:rsid w:val="4E3A3F60"/>
    <w:rsid w:val="4E5B5AD3"/>
    <w:rsid w:val="4E70098A"/>
    <w:rsid w:val="4E717E99"/>
    <w:rsid w:val="4E997A27"/>
    <w:rsid w:val="4E9B1EB9"/>
    <w:rsid w:val="4EAB64BB"/>
    <w:rsid w:val="4EB2494D"/>
    <w:rsid w:val="4EB45D76"/>
    <w:rsid w:val="4EC46FD6"/>
    <w:rsid w:val="4EC87EEB"/>
    <w:rsid w:val="4ED06D47"/>
    <w:rsid w:val="4EDD73A3"/>
    <w:rsid w:val="4F0356FE"/>
    <w:rsid w:val="4F154165"/>
    <w:rsid w:val="4F1D5970"/>
    <w:rsid w:val="4F227605"/>
    <w:rsid w:val="4F39341B"/>
    <w:rsid w:val="4F3B1F46"/>
    <w:rsid w:val="4F563ED8"/>
    <w:rsid w:val="4F74753E"/>
    <w:rsid w:val="4F8E49C1"/>
    <w:rsid w:val="4F917EB5"/>
    <w:rsid w:val="4F9856E7"/>
    <w:rsid w:val="4FA601EC"/>
    <w:rsid w:val="4FB819D5"/>
    <w:rsid w:val="4FBC72DF"/>
    <w:rsid w:val="4FC71204"/>
    <w:rsid w:val="4FCE2187"/>
    <w:rsid w:val="4FDE55CA"/>
    <w:rsid w:val="4FE516C1"/>
    <w:rsid w:val="4FE605A5"/>
    <w:rsid w:val="4FE96256"/>
    <w:rsid w:val="4FED62E7"/>
    <w:rsid w:val="4FF74EAA"/>
    <w:rsid w:val="4FFD1D14"/>
    <w:rsid w:val="4FFE69B2"/>
    <w:rsid w:val="500C1F33"/>
    <w:rsid w:val="500C34FF"/>
    <w:rsid w:val="50137C91"/>
    <w:rsid w:val="501B5506"/>
    <w:rsid w:val="5028354E"/>
    <w:rsid w:val="5028518A"/>
    <w:rsid w:val="502D599D"/>
    <w:rsid w:val="503D2767"/>
    <w:rsid w:val="5061458C"/>
    <w:rsid w:val="507613E0"/>
    <w:rsid w:val="507C3694"/>
    <w:rsid w:val="507C5241"/>
    <w:rsid w:val="5088682A"/>
    <w:rsid w:val="50977344"/>
    <w:rsid w:val="50C93F1D"/>
    <w:rsid w:val="50DD736D"/>
    <w:rsid w:val="50E568A3"/>
    <w:rsid w:val="50ED575B"/>
    <w:rsid w:val="50EE2F4C"/>
    <w:rsid w:val="510F05CE"/>
    <w:rsid w:val="515404FD"/>
    <w:rsid w:val="515F2178"/>
    <w:rsid w:val="51600054"/>
    <w:rsid w:val="51696CEC"/>
    <w:rsid w:val="516F55E1"/>
    <w:rsid w:val="517A4EB9"/>
    <w:rsid w:val="517D16C1"/>
    <w:rsid w:val="518318E1"/>
    <w:rsid w:val="51851678"/>
    <w:rsid w:val="518A5983"/>
    <w:rsid w:val="519B4992"/>
    <w:rsid w:val="51A40414"/>
    <w:rsid w:val="51C0317D"/>
    <w:rsid w:val="521521D7"/>
    <w:rsid w:val="521E5BA6"/>
    <w:rsid w:val="52253BF2"/>
    <w:rsid w:val="52261682"/>
    <w:rsid w:val="52575B96"/>
    <w:rsid w:val="52616FF2"/>
    <w:rsid w:val="52823D71"/>
    <w:rsid w:val="5284292F"/>
    <w:rsid w:val="52917D90"/>
    <w:rsid w:val="529D3407"/>
    <w:rsid w:val="52A941B3"/>
    <w:rsid w:val="52D31180"/>
    <w:rsid w:val="52EA2D96"/>
    <w:rsid w:val="52EB41B1"/>
    <w:rsid w:val="52F64984"/>
    <w:rsid w:val="52F64E5C"/>
    <w:rsid w:val="53230242"/>
    <w:rsid w:val="53323876"/>
    <w:rsid w:val="53446E37"/>
    <w:rsid w:val="536A69D6"/>
    <w:rsid w:val="536A72AD"/>
    <w:rsid w:val="536B77BB"/>
    <w:rsid w:val="53776D5D"/>
    <w:rsid w:val="53836A39"/>
    <w:rsid w:val="53933B87"/>
    <w:rsid w:val="539D2B22"/>
    <w:rsid w:val="53A000C2"/>
    <w:rsid w:val="53A14D76"/>
    <w:rsid w:val="53B37291"/>
    <w:rsid w:val="53E407AA"/>
    <w:rsid w:val="54450F65"/>
    <w:rsid w:val="545531A6"/>
    <w:rsid w:val="54630FA5"/>
    <w:rsid w:val="546C0703"/>
    <w:rsid w:val="546E64AC"/>
    <w:rsid w:val="548617C4"/>
    <w:rsid w:val="54875173"/>
    <w:rsid w:val="548E4213"/>
    <w:rsid w:val="54962480"/>
    <w:rsid w:val="54C15335"/>
    <w:rsid w:val="54C431FD"/>
    <w:rsid w:val="54C954B4"/>
    <w:rsid w:val="54E52957"/>
    <w:rsid w:val="54EA382C"/>
    <w:rsid w:val="54F726EC"/>
    <w:rsid w:val="54FD1BBB"/>
    <w:rsid w:val="550C1B57"/>
    <w:rsid w:val="550C4F9F"/>
    <w:rsid w:val="55137B2B"/>
    <w:rsid w:val="551403D7"/>
    <w:rsid w:val="552114B7"/>
    <w:rsid w:val="55352B19"/>
    <w:rsid w:val="55602637"/>
    <w:rsid w:val="556C3C0D"/>
    <w:rsid w:val="557944B2"/>
    <w:rsid w:val="55944381"/>
    <w:rsid w:val="55B72C5F"/>
    <w:rsid w:val="55BC4ECE"/>
    <w:rsid w:val="55BD07C7"/>
    <w:rsid w:val="55E82426"/>
    <w:rsid w:val="55FB31BD"/>
    <w:rsid w:val="55FE7B2E"/>
    <w:rsid w:val="56016526"/>
    <w:rsid w:val="56324A6C"/>
    <w:rsid w:val="56354943"/>
    <w:rsid w:val="56430406"/>
    <w:rsid w:val="56431FE2"/>
    <w:rsid w:val="564533CB"/>
    <w:rsid w:val="5646709B"/>
    <w:rsid w:val="5658180D"/>
    <w:rsid w:val="567A656A"/>
    <w:rsid w:val="56883514"/>
    <w:rsid w:val="56A70460"/>
    <w:rsid w:val="56A81230"/>
    <w:rsid w:val="56AD1678"/>
    <w:rsid w:val="56B40337"/>
    <w:rsid w:val="56CA3201"/>
    <w:rsid w:val="56E174C9"/>
    <w:rsid w:val="56ED4184"/>
    <w:rsid w:val="56F175A6"/>
    <w:rsid w:val="570075AA"/>
    <w:rsid w:val="57146391"/>
    <w:rsid w:val="571F6A77"/>
    <w:rsid w:val="57265859"/>
    <w:rsid w:val="572A2D6C"/>
    <w:rsid w:val="57333EA9"/>
    <w:rsid w:val="574249B5"/>
    <w:rsid w:val="574B5BAF"/>
    <w:rsid w:val="57547098"/>
    <w:rsid w:val="5779090A"/>
    <w:rsid w:val="5784681E"/>
    <w:rsid w:val="57A6075B"/>
    <w:rsid w:val="57CC1BB7"/>
    <w:rsid w:val="57F02488"/>
    <w:rsid w:val="57F95059"/>
    <w:rsid w:val="57FA1F56"/>
    <w:rsid w:val="58385DC9"/>
    <w:rsid w:val="58572F81"/>
    <w:rsid w:val="58723FB7"/>
    <w:rsid w:val="58727708"/>
    <w:rsid w:val="587F055A"/>
    <w:rsid w:val="58A97DC1"/>
    <w:rsid w:val="58AF130B"/>
    <w:rsid w:val="58C0147C"/>
    <w:rsid w:val="58D32766"/>
    <w:rsid w:val="58E16AD0"/>
    <w:rsid w:val="59016BAB"/>
    <w:rsid w:val="59156091"/>
    <w:rsid w:val="5920027A"/>
    <w:rsid w:val="59302A89"/>
    <w:rsid w:val="5935261A"/>
    <w:rsid w:val="59477350"/>
    <w:rsid w:val="594D2A6C"/>
    <w:rsid w:val="594F4E86"/>
    <w:rsid w:val="595A0737"/>
    <w:rsid w:val="597512C2"/>
    <w:rsid w:val="597D1810"/>
    <w:rsid w:val="5989306F"/>
    <w:rsid w:val="598D2A69"/>
    <w:rsid w:val="598E7ED3"/>
    <w:rsid w:val="59915C44"/>
    <w:rsid w:val="59A76F2C"/>
    <w:rsid w:val="59B87C1D"/>
    <w:rsid w:val="59C11965"/>
    <w:rsid w:val="59C400CC"/>
    <w:rsid w:val="59DC5B26"/>
    <w:rsid w:val="59FE5368"/>
    <w:rsid w:val="5A14390C"/>
    <w:rsid w:val="5A194E3B"/>
    <w:rsid w:val="5A2954CD"/>
    <w:rsid w:val="5A346210"/>
    <w:rsid w:val="5A645D4A"/>
    <w:rsid w:val="5A694CA2"/>
    <w:rsid w:val="5A914B39"/>
    <w:rsid w:val="5A964DAC"/>
    <w:rsid w:val="5AAE4C64"/>
    <w:rsid w:val="5AB16C5B"/>
    <w:rsid w:val="5ABA1EC9"/>
    <w:rsid w:val="5ABF016E"/>
    <w:rsid w:val="5AC74D33"/>
    <w:rsid w:val="5ACA059F"/>
    <w:rsid w:val="5AD74398"/>
    <w:rsid w:val="5ADC7773"/>
    <w:rsid w:val="5B077655"/>
    <w:rsid w:val="5B177F42"/>
    <w:rsid w:val="5B432FCA"/>
    <w:rsid w:val="5B435D20"/>
    <w:rsid w:val="5B5834EA"/>
    <w:rsid w:val="5B5C5AFE"/>
    <w:rsid w:val="5B5E3424"/>
    <w:rsid w:val="5B680DF2"/>
    <w:rsid w:val="5B7C2D04"/>
    <w:rsid w:val="5B7E12BE"/>
    <w:rsid w:val="5B910E18"/>
    <w:rsid w:val="5B950E77"/>
    <w:rsid w:val="5BB318AB"/>
    <w:rsid w:val="5BC80958"/>
    <w:rsid w:val="5BD523C7"/>
    <w:rsid w:val="5BFC5861"/>
    <w:rsid w:val="5C08695A"/>
    <w:rsid w:val="5C0C2C68"/>
    <w:rsid w:val="5C0F0D95"/>
    <w:rsid w:val="5C1F20C8"/>
    <w:rsid w:val="5C446AD5"/>
    <w:rsid w:val="5C587DC5"/>
    <w:rsid w:val="5C62014C"/>
    <w:rsid w:val="5C82133C"/>
    <w:rsid w:val="5C945A2D"/>
    <w:rsid w:val="5C95383A"/>
    <w:rsid w:val="5C9C15BF"/>
    <w:rsid w:val="5CA80D18"/>
    <w:rsid w:val="5CAE3B96"/>
    <w:rsid w:val="5CAF741C"/>
    <w:rsid w:val="5CB930EC"/>
    <w:rsid w:val="5CF15AFB"/>
    <w:rsid w:val="5CF66CE3"/>
    <w:rsid w:val="5CFF43A7"/>
    <w:rsid w:val="5D0B084B"/>
    <w:rsid w:val="5D1076B3"/>
    <w:rsid w:val="5D1C12D3"/>
    <w:rsid w:val="5D213990"/>
    <w:rsid w:val="5D2F019E"/>
    <w:rsid w:val="5D333F24"/>
    <w:rsid w:val="5D451734"/>
    <w:rsid w:val="5D556E0A"/>
    <w:rsid w:val="5D57565B"/>
    <w:rsid w:val="5D6767D8"/>
    <w:rsid w:val="5D6C7D87"/>
    <w:rsid w:val="5D8E7E25"/>
    <w:rsid w:val="5D916EA7"/>
    <w:rsid w:val="5DB062C3"/>
    <w:rsid w:val="5DB12A6F"/>
    <w:rsid w:val="5DB456BF"/>
    <w:rsid w:val="5DBC4B77"/>
    <w:rsid w:val="5DCA5834"/>
    <w:rsid w:val="5DD337D1"/>
    <w:rsid w:val="5DF92D42"/>
    <w:rsid w:val="5DFA7B97"/>
    <w:rsid w:val="5DFE0BF7"/>
    <w:rsid w:val="5E0A497F"/>
    <w:rsid w:val="5E361EF8"/>
    <w:rsid w:val="5E444B65"/>
    <w:rsid w:val="5E5B2E0E"/>
    <w:rsid w:val="5E756369"/>
    <w:rsid w:val="5EB14AC0"/>
    <w:rsid w:val="5EBE4E8E"/>
    <w:rsid w:val="5ED262A5"/>
    <w:rsid w:val="5EE7711F"/>
    <w:rsid w:val="5EFE793D"/>
    <w:rsid w:val="5F16095F"/>
    <w:rsid w:val="5F1B2DDD"/>
    <w:rsid w:val="5F266B2B"/>
    <w:rsid w:val="5F34321A"/>
    <w:rsid w:val="5F411D4B"/>
    <w:rsid w:val="5F4523E8"/>
    <w:rsid w:val="5F4929C2"/>
    <w:rsid w:val="5F552247"/>
    <w:rsid w:val="5F553F98"/>
    <w:rsid w:val="5F654CAC"/>
    <w:rsid w:val="5F694E6C"/>
    <w:rsid w:val="5F7E53FB"/>
    <w:rsid w:val="5F8510A6"/>
    <w:rsid w:val="5F8E3FAF"/>
    <w:rsid w:val="5F983BE5"/>
    <w:rsid w:val="5F9B0E9C"/>
    <w:rsid w:val="5FA31F76"/>
    <w:rsid w:val="5FA52B9E"/>
    <w:rsid w:val="5FBC5C6E"/>
    <w:rsid w:val="5FC633D0"/>
    <w:rsid w:val="5FD01692"/>
    <w:rsid w:val="5FD7365B"/>
    <w:rsid w:val="5FEB182A"/>
    <w:rsid w:val="5FF242FE"/>
    <w:rsid w:val="5FFC3902"/>
    <w:rsid w:val="5FFC5816"/>
    <w:rsid w:val="5FFD660B"/>
    <w:rsid w:val="6002493D"/>
    <w:rsid w:val="60156A32"/>
    <w:rsid w:val="60265B03"/>
    <w:rsid w:val="602E0976"/>
    <w:rsid w:val="603218A9"/>
    <w:rsid w:val="604017BC"/>
    <w:rsid w:val="604112BD"/>
    <w:rsid w:val="6042589D"/>
    <w:rsid w:val="605E54D1"/>
    <w:rsid w:val="60AD0627"/>
    <w:rsid w:val="60AD67BE"/>
    <w:rsid w:val="60BB74AA"/>
    <w:rsid w:val="60CC7BE9"/>
    <w:rsid w:val="60E5252B"/>
    <w:rsid w:val="60F63B21"/>
    <w:rsid w:val="612523B9"/>
    <w:rsid w:val="6128215D"/>
    <w:rsid w:val="61716EAB"/>
    <w:rsid w:val="617F45CE"/>
    <w:rsid w:val="61917DF5"/>
    <w:rsid w:val="61C604C2"/>
    <w:rsid w:val="61E76C05"/>
    <w:rsid w:val="61EA24DA"/>
    <w:rsid w:val="62014534"/>
    <w:rsid w:val="62076042"/>
    <w:rsid w:val="62394DDD"/>
    <w:rsid w:val="624406B6"/>
    <w:rsid w:val="624C7537"/>
    <w:rsid w:val="628A4D0D"/>
    <w:rsid w:val="62A0093F"/>
    <w:rsid w:val="62AA5937"/>
    <w:rsid w:val="62C76F5B"/>
    <w:rsid w:val="62CD4520"/>
    <w:rsid w:val="62D61232"/>
    <w:rsid w:val="62E34599"/>
    <w:rsid w:val="62FB6A10"/>
    <w:rsid w:val="630107A5"/>
    <w:rsid w:val="63031353"/>
    <w:rsid w:val="63252AA3"/>
    <w:rsid w:val="632C5767"/>
    <w:rsid w:val="634A7EB1"/>
    <w:rsid w:val="634D74F9"/>
    <w:rsid w:val="6351624A"/>
    <w:rsid w:val="63816704"/>
    <w:rsid w:val="63A52438"/>
    <w:rsid w:val="63BB7ACA"/>
    <w:rsid w:val="63C716F1"/>
    <w:rsid w:val="63D86165"/>
    <w:rsid w:val="63E9418A"/>
    <w:rsid w:val="63ED21C0"/>
    <w:rsid w:val="64075031"/>
    <w:rsid w:val="64256077"/>
    <w:rsid w:val="64336CE6"/>
    <w:rsid w:val="64345677"/>
    <w:rsid w:val="643C3D94"/>
    <w:rsid w:val="6469476F"/>
    <w:rsid w:val="646A25D9"/>
    <w:rsid w:val="64895EB1"/>
    <w:rsid w:val="648B5F0D"/>
    <w:rsid w:val="649D012F"/>
    <w:rsid w:val="64A905AC"/>
    <w:rsid w:val="64AA59DC"/>
    <w:rsid w:val="64C70BB1"/>
    <w:rsid w:val="64D63765"/>
    <w:rsid w:val="64E71E35"/>
    <w:rsid w:val="65180870"/>
    <w:rsid w:val="65181D8B"/>
    <w:rsid w:val="654E2CA6"/>
    <w:rsid w:val="656F6F3F"/>
    <w:rsid w:val="65737214"/>
    <w:rsid w:val="657C02C1"/>
    <w:rsid w:val="658A1148"/>
    <w:rsid w:val="65940084"/>
    <w:rsid w:val="65943394"/>
    <w:rsid w:val="65B261C2"/>
    <w:rsid w:val="65B325C1"/>
    <w:rsid w:val="65B93FF3"/>
    <w:rsid w:val="65DB1547"/>
    <w:rsid w:val="65DF31C2"/>
    <w:rsid w:val="66080E64"/>
    <w:rsid w:val="660D456F"/>
    <w:rsid w:val="661758CC"/>
    <w:rsid w:val="6618524F"/>
    <w:rsid w:val="663A5EE4"/>
    <w:rsid w:val="663C481F"/>
    <w:rsid w:val="663F7B9F"/>
    <w:rsid w:val="66595A83"/>
    <w:rsid w:val="6663320D"/>
    <w:rsid w:val="66670A10"/>
    <w:rsid w:val="668A4AC8"/>
    <w:rsid w:val="66901D6D"/>
    <w:rsid w:val="669720C4"/>
    <w:rsid w:val="669E30E8"/>
    <w:rsid w:val="66D46F8F"/>
    <w:rsid w:val="66EA61C7"/>
    <w:rsid w:val="66F34661"/>
    <w:rsid w:val="66F36775"/>
    <w:rsid w:val="66F521FF"/>
    <w:rsid w:val="670A17A5"/>
    <w:rsid w:val="671D4EE1"/>
    <w:rsid w:val="672C13FA"/>
    <w:rsid w:val="673177D6"/>
    <w:rsid w:val="674A0EF5"/>
    <w:rsid w:val="674B47C4"/>
    <w:rsid w:val="67550FD9"/>
    <w:rsid w:val="675A1573"/>
    <w:rsid w:val="675C6982"/>
    <w:rsid w:val="67637821"/>
    <w:rsid w:val="67655522"/>
    <w:rsid w:val="6778562C"/>
    <w:rsid w:val="6797724C"/>
    <w:rsid w:val="67CC328D"/>
    <w:rsid w:val="67DC5593"/>
    <w:rsid w:val="680A5403"/>
    <w:rsid w:val="681174F5"/>
    <w:rsid w:val="68130003"/>
    <w:rsid w:val="682F5F80"/>
    <w:rsid w:val="683207A1"/>
    <w:rsid w:val="686268E9"/>
    <w:rsid w:val="68647EFC"/>
    <w:rsid w:val="68917781"/>
    <w:rsid w:val="689B493E"/>
    <w:rsid w:val="68C218BB"/>
    <w:rsid w:val="68C93C74"/>
    <w:rsid w:val="68CF3B1D"/>
    <w:rsid w:val="68DB1AF6"/>
    <w:rsid w:val="68E071D9"/>
    <w:rsid w:val="68E36D24"/>
    <w:rsid w:val="68FD1FEC"/>
    <w:rsid w:val="68FF6E42"/>
    <w:rsid w:val="69290213"/>
    <w:rsid w:val="696A25B0"/>
    <w:rsid w:val="696C085C"/>
    <w:rsid w:val="696D0AFE"/>
    <w:rsid w:val="69817822"/>
    <w:rsid w:val="69840971"/>
    <w:rsid w:val="69963B95"/>
    <w:rsid w:val="69A27EEA"/>
    <w:rsid w:val="69AA4147"/>
    <w:rsid w:val="69B66651"/>
    <w:rsid w:val="69BD62A2"/>
    <w:rsid w:val="69C67438"/>
    <w:rsid w:val="69C732F8"/>
    <w:rsid w:val="69C75D56"/>
    <w:rsid w:val="69D73CDD"/>
    <w:rsid w:val="69E37749"/>
    <w:rsid w:val="6A1733ED"/>
    <w:rsid w:val="6A1F2045"/>
    <w:rsid w:val="6A260E0B"/>
    <w:rsid w:val="6A27078C"/>
    <w:rsid w:val="6A281E10"/>
    <w:rsid w:val="6A337135"/>
    <w:rsid w:val="6A37294F"/>
    <w:rsid w:val="6A411609"/>
    <w:rsid w:val="6A4A2280"/>
    <w:rsid w:val="6A6E5867"/>
    <w:rsid w:val="6A894C0F"/>
    <w:rsid w:val="6A8B6C02"/>
    <w:rsid w:val="6A9A4388"/>
    <w:rsid w:val="6AAC2E7C"/>
    <w:rsid w:val="6ABA31BA"/>
    <w:rsid w:val="6AC77C86"/>
    <w:rsid w:val="6ADE12E5"/>
    <w:rsid w:val="6AEB1A05"/>
    <w:rsid w:val="6B0A7333"/>
    <w:rsid w:val="6B197D9F"/>
    <w:rsid w:val="6B1A2F3B"/>
    <w:rsid w:val="6B2346CF"/>
    <w:rsid w:val="6B553D6C"/>
    <w:rsid w:val="6B7E1709"/>
    <w:rsid w:val="6B9065C7"/>
    <w:rsid w:val="6BA85D54"/>
    <w:rsid w:val="6BAC337F"/>
    <w:rsid w:val="6BB74495"/>
    <w:rsid w:val="6BCA7186"/>
    <w:rsid w:val="6BD650D4"/>
    <w:rsid w:val="6BE63253"/>
    <w:rsid w:val="6BFA300B"/>
    <w:rsid w:val="6BFC5F2B"/>
    <w:rsid w:val="6BFE74F9"/>
    <w:rsid w:val="6C07259B"/>
    <w:rsid w:val="6C0C47D3"/>
    <w:rsid w:val="6C185DDB"/>
    <w:rsid w:val="6C1E3690"/>
    <w:rsid w:val="6C3946B0"/>
    <w:rsid w:val="6C4E7A8D"/>
    <w:rsid w:val="6C576F0F"/>
    <w:rsid w:val="6C7622BB"/>
    <w:rsid w:val="6C8376FD"/>
    <w:rsid w:val="6C8D47BB"/>
    <w:rsid w:val="6C9E6F7E"/>
    <w:rsid w:val="6C9F232A"/>
    <w:rsid w:val="6CA55F4C"/>
    <w:rsid w:val="6CA57710"/>
    <w:rsid w:val="6CB83FA8"/>
    <w:rsid w:val="6CBD3261"/>
    <w:rsid w:val="6CCA054C"/>
    <w:rsid w:val="6CDD11C9"/>
    <w:rsid w:val="6CF105C9"/>
    <w:rsid w:val="6CF408A1"/>
    <w:rsid w:val="6CFF5543"/>
    <w:rsid w:val="6D144551"/>
    <w:rsid w:val="6D1E0A46"/>
    <w:rsid w:val="6D231231"/>
    <w:rsid w:val="6D475BFF"/>
    <w:rsid w:val="6D5311AD"/>
    <w:rsid w:val="6D7C740D"/>
    <w:rsid w:val="6D83283D"/>
    <w:rsid w:val="6D895ED5"/>
    <w:rsid w:val="6D974C59"/>
    <w:rsid w:val="6DA0063C"/>
    <w:rsid w:val="6DA04EA2"/>
    <w:rsid w:val="6DAE273F"/>
    <w:rsid w:val="6DB326B7"/>
    <w:rsid w:val="6DDE1F7F"/>
    <w:rsid w:val="6DEE0305"/>
    <w:rsid w:val="6E064070"/>
    <w:rsid w:val="6E1208C3"/>
    <w:rsid w:val="6E2843A8"/>
    <w:rsid w:val="6E3025D0"/>
    <w:rsid w:val="6E334459"/>
    <w:rsid w:val="6E395690"/>
    <w:rsid w:val="6E3C2802"/>
    <w:rsid w:val="6E4850DF"/>
    <w:rsid w:val="6E691752"/>
    <w:rsid w:val="6E6B17C1"/>
    <w:rsid w:val="6E89147B"/>
    <w:rsid w:val="6EB03293"/>
    <w:rsid w:val="6EC85753"/>
    <w:rsid w:val="6ED15C12"/>
    <w:rsid w:val="6EDA6B14"/>
    <w:rsid w:val="6EDC2975"/>
    <w:rsid w:val="6EDE0A48"/>
    <w:rsid w:val="6EE7478B"/>
    <w:rsid w:val="6EFF3C16"/>
    <w:rsid w:val="6F0E0B5C"/>
    <w:rsid w:val="6F1005C4"/>
    <w:rsid w:val="6F1C57D5"/>
    <w:rsid w:val="6F2066A6"/>
    <w:rsid w:val="6F2426C1"/>
    <w:rsid w:val="6F634AB0"/>
    <w:rsid w:val="6F7246F2"/>
    <w:rsid w:val="6F9056AE"/>
    <w:rsid w:val="6FBA4942"/>
    <w:rsid w:val="6FBE1B0F"/>
    <w:rsid w:val="6FC62348"/>
    <w:rsid w:val="6FCA6094"/>
    <w:rsid w:val="6FD25FC3"/>
    <w:rsid w:val="6FF6115A"/>
    <w:rsid w:val="6FF94478"/>
    <w:rsid w:val="70231756"/>
    <w:rsid w:val="703F3CC2"/>
    <w:rsid w:val="705651D6"/>
    <w:rsid w:val="70700DC2"/>
    <w:rsid w:val="7072236B"/>
    <w:rsid w:val="7076059A"/>
    <w:rsid w:val="708C23E7"/>
    <w:rsid w:val="7096188B"/>
    <w:rsid w:val="709C16FD"/>
    <w:rsid w:val="70A12C66"/>
    <w:rsid w:val="70A60618"/>
    <w:rsid w:val="70B01C65"/>
    <w:rsid w:val="70E157A5"/>
    <w:rsid w:val="70EB0898"/>
    <w:rsid w:val="70EE23E8"/>
    <w:rsid w:val="70F83E99"/>
    <w:rsid w:val="70FB6EEE"/>
    <w:rsid w:val="710170E0"/>
    <w:rsid w:val="710475CC"/>
    <w:rsid w:val="711B778E"/>
    <w:rsid w:val="71243423"/>
    <w:rsid w:val="713701D5"/>
    <w:rsid w:val="713B2FFD"/>
    <w:rsid w:val="713E2ADE"/>
    <w:rsid w:val="714B579C"/>
    <w:rsid w:val="7159780B"/>
    <w:rsid w:val="717919A3"/>
    <w:rsid w:val="71795A6F"/>
    <w:rsid w:val="71883D59"/>
    <w:rsid w:val="718A1B1A"/>
    <w:rsid w:val="71AE0001"/>
    <w:rsid w:val="71BE2525"/>
    <w:rsid w:val="71BE53EF"/>
    <w:rsid w:val="71C57BB8"/>
    <w:rsid w:val="71D81F5D"/>
    <w:rsid w:val="71D84054"/>
    <w:rsid w:val="71F62656"/>
    <w:rsid w:val="72032224"/>
    <w:rsid w:val="721274FC"/>
    <w:rsid w:val="724A7260"/>
    <w:rsid w:val="726E1450"/>
    <w:rsid w:val="7274459D"/>
    <w:rsid w:val="728D195D"/>
    <w:rsid w:val="72B16942"/>
    <w:rsid w:val="72B827BA"/>
    <w:rsid w:val="72C65709"/>
    <w:rsid w:val="72CA6315"/>
    <w:rsid w:val="72D71FFC"/>
    <w:rsid w:val="72E421D2"/>
    <w:rsid w:val="72F52E53"/>
    <w:rsid w:val="72FC5D81"/>
    <w:rsid w:val="730E2674"/>
    <w:rsid w:val="73102CA9"/>
    <w:rsid w:val="73381CCD"/>
    <w:rsid w:val="734E382D"/>
    <w:rsid w:val="73553FCA"/>
    <w:rsid w:val="736F41DB"/>
    <w:rsid w:val="738B7CC8"/>
    <w:rsid w:val="739E34E5"/>
    <w:rsid w:val="73BA41A2"/>
    <w:rsid w:val="73DC364B"/>
    <w:rsid w:val="73F25A72"/>
    <w:rsid w:val="73FD6C85"/>
    <w:rsid w:val="73FF4968"/>
    <w:rsid w:val="741F1018"/>
    <w:rsid w:val="742A1A23"/>
    <w:rsid w:val="74386189"/>
    <w:rsid w:val="744551CD"/>
    <w:rsid w:val="744C70C8"/>
    <w:rsid w:val="745C495A"/>
    <w:rsid w:val="74673C41"/>
    <w:rsid w:val="74884E3D"/>
    <w:rsid w:val="74A3160C"/>
    <w:rsid w:val="74C47448"/>
    <w:rsid w:val="74DD1CB2"/>
    <w:rsid w:val="74E40CD4"/>
    <w:rsid w:val="74FF2F4F"/>
    <w:rsid w:val="7500577B"/>
    <w:rsid w:val="7510653F"/>
    <w:rsid w:val="751F51C6"/>
    <w:rsid w:val="75307F6F"/>
    <w:rsid w:val="753175C4"/>
    <w:rsid w:val="75481178"/>
    <w:rsid w:val="75506114"/>
    <w:rsid w:val="75613F6C"/>
    <w:rsid w:val="75616DAD"/>
    <w:rsid w:val="7562783B"/>
    <w:rsid w:val="75706AA5"/>
    <w:rsid w:val="75767333"/>
    <w:rsid w:val="75786074"/>
    <w:rsid w:val="758857E3"/>
    <w:rsid w:val="758D097A"/>
    <w:rsid w:val="759554D5"/>
    <w:rsid w:val="7596611C"/>
    <w:rsid w:val="759916E9"/>
    <w:rsid w:val="759F407E"/>
    <w:rsid w:val="75A20AE7"/>
    <w:rsid w:val="75A874E7"/>
    <w:rsid w:val="75A915DF"/>
    <w:rsid w:val="75DD3524"/>
    <w:rsid w:val="75DE4932"/>
    <w:rsid w:val="75EB2E50"/>
    <w:rsid w:val="75F04F63"/>
    <w:rsid w:val="75F81689"/>
    <w:rsid w:val="75FE0DFA"/>
    <w:rsid w:val="762F58AC"/>
    <w:rsid w:val="763F6C57"/>
    <w:rsid w:val="764F60F3"/>
    <w:rsid w:val="765F14BE"/>
    <w:rsid w:val="76777804"/>
    <w:rsid w:val="768C388F"/>
    <w:rsid w:val="7694571C"/>
    <w:rsid w:val="76C1319F"/>
    <w:rsid w:val="76F402BF"/>
    <w:rsid w:val="76F5703E"/>
    <w:rsid w:val="76F60A6E"/>
    <w:rsid w:val="77070978"/>
    <w:rsid w:val="770C5FBF"/>
    <w:rsid w:val="772428C5"/>
    <w:rsid w:val="77272FFD"/>
    <w:rsid w:val="7731248E"/>
    <w:rsid w:val="77336721"/>
    <w:rsid w:val="77435799"/>
    <w:rsid w:val="774772A1"/>
    <w:rsid w:val="774A751F"/>
    <w:rsid w:val="775F1415"/>
    <w:rsid w:val="775F45C4"/>
    <w:rsid w:val="77731959"/>
    <w:rsid w:val="77833612"/>
    <w:rsid w:val="778D109B"/>
    <w:rsid w:val="779B6824"/>
    <w:rsid w:val="77AA177B"/>
    <w:rsid w:val="77AF1F1E"/>
    <w:rsid w:val="77BB34B9"/>
    <w:rsid w:val="77CF322A"/>
    <w:rsid w:val="77DE6387"/>
    <w:rsid w:val="77EC6A13"/>
    <w:rsid w:val="77EE15DB"/>
    <w:rsid w:val="77EE5DBE"/>
    <w:rsid w:val="77F13561"/>
    <w:rsid w:val="781B36C2"/>
    <w:rsid w:val="78210158"/>
    <w:rsid w:val="78291668"/>
    <w:rsid w:val="783202B7"/>
    <w:rsid w:val="7836698B"/>
    <w:rsid w:val="784356E1"/>
    <w:rsid w:val="78447AEA"/>
    <w:rsid w:val="78482D40"/>
    <w:rsid w:val="784D5E23"/>
    <w:rsid w:val="785327D7"/>
    <w:rsid w:val="786266F1"/>
    <w:rsid w:val="787F54D1"/>
    <w:rsid w:val="788B78A7"/>
    <w:rsid w:val="78920D53"/>
    <w:rsid w:val="78A87E00"/>
    <w:rsid w:val="78A93180"/>
    <w:rsid w:val="78AB4F8E"/>
    <w:rsid w:val="78C85E0F"/>
    <w:rsid w:val="78C92ACA"/>
    <w:rsid w:val="79102D67"/>
    <w:rsid w:val="79235251"/>
    <w:rsid w:val="793139A3"/>
    <w:rsid w:val="79385FD3"/>
    <w:rsid w:val="7953360D"/>
    <w:rsid w:val="79725741"/>
    <w:rsid w:val="797A6999"/>
    <w:rsid w:val="79802642"/>
    <w:rsid w:val="79880766"/>
    <w:rsid w:val="79936C94"/>
    <w:rsid w:val="79962D55"/>
    <w:rsid w:val="79A67D23"/>
    <w:rsid w:val="79C96ECB"/>
    <w:rsid w:val="79CA01A8"/>
    <w:rsid w:val="79CC5261"/>
    <w:rsid w:val="79D532FB"/>
    <w:rsid w:val="79F04AA6"/>
    <w:rsid w:val="79FE328B"/>
    <w:rsid w:val="7A2D2E85"/>
    <w:rsid w:val="7A3A7D09"/>
    <w:rsid w:val="7A425DAC"/>
    <w:rsid w:val="7A6E0766"/>
    <w:rsid w:val="7A772BBC"/>
    <w:rsid w:val="7A875648"/>
    <w:rsid w:val="7A886B78"/>
    <w:rsid w:val="7AAC2FEC"/>
    <w:rsid w:val="7AB00A2B"/>
    <w:rsid w:val="7AB97446"/>
    <w:rsid w:val="7ABA7D94"/>
    <w:rsid w:val="7ADC4303"/>
    <w:rsid w:val="7AE2109A"/>
    <w:rsid w:val="7AF942F2"/>
    <w:rsid w:val="7AFC23DA"/>
    <w:rsid w:val="7B0D2F91"/>
    <w:rsid w:val="7B172092"/>
    <w:rsid w:val="7B1A7B35"/>
    <w:rsid w:val="7B4B1937"/>
    <w:rsid w:val="7B505FC8"/>
    <w:rsid w:val="7B5A2BED"/>
    <w:rsid w:val="7B5D7AC8"/>
    <w:rsid w:val="7B6C28C4"/>
    <w:rsid w:val="7B727091"/>
    <w:rsid w:val="7B8C3A93"/>
    <w:rsid w:val="7B9F1E35"/>
    <w:rsid w:val="7BAD5F3C"/>
    <w:rsid w:val="7BC55849"/>
    <w:rsid w:val="7BCC5334"/>
    <w:rsid w:val="7BE21A59"/>
    <w:rsid w:val="7BE32408"/>
    <w:rsid w:val="7BED766D"/>
    <w:rsid w:val="7C132285"/>
    <w:rsid w:val="7C153C95"/>
    <w:rsid w:val="7C1B7424"/>
    <w:rsid w:val="7C214D3A"/>
    <w:rsid w:val="7C330009"/>
    <w:rsid w:val="7C347711"/>
    <w:rsid w:val="7C386184"/>
    <w:rsid w:val="7C4F64ED"/>
    <w:rsid w:val="7C6A2649"/>
    <w:rsid w:val="7C6D1FE4"/>
    <w:rsid w:val="7C7A06B5"/>
    <w:rsid w:val="7C7A2349"/>
    <w:rsid w:val="7C840755"/>
    <w:rsid w:val="7C841CEB"/>
    <w:rsid w:val="7C8D6178"/>
    <w:rsid w:val="7C9930C7"/>
    <w:rsid w:val="7CB354A3"/>
    <w:rsid w:val="7CC47CC2"/>
    <w:rsid w:val="7CDC0363"/>
    <w:rsid w:val="7CEC5581"/>
    <w:rsid w:val="7CF00595"/>
    <w:rsid w:val="7CF34F0C"/>
    <w:rsid w:val="7CFC6D13"/>
    <w:rsid w:val="7D045B4E"/>
    <w:rsid w:val="7D0A0D2E"/>
    <w:rsid w:val="7D0F1233"/>
    <w:rsid w:val="7D1B544D"/>
    <w:rsid w:val="7D291B63"/>
    <w:rsid w:val="7D2C1F88"/>
    <w:rsid w:val="7D4B70CF"/>
    <w:rsid w:val="7D506FC9"/>
    <w:rsid w:val="7D572E7C"/>
    <w:rsid w:val="7D615B52"/>
    <w:rsid w:val="7D641213"/>
    <w:rsid w:val="7D6B606E"/>
    <w:rsid w:val="7D72325C"/>
    <w:rsid w:val="7D893333"/>
    <w:rsid w:val="7D8E5A58"/>
    <w:rsid w:val="7DB03277"/>
    <w:rsid w:val="7DBA6246"/>
    <w:rsid w:val="7DBC5B31"/>
    <w:rsid w:val="7DD358B9"/>
    <w:rsid w:val="7DDF30F5"/>
    <w:rsid w:val="7DEE1D2C"/>
    <w:rsid w:val="7DF41F4F"/>
    <w:rsid w:val="7DF920B9"/>
    <w:rsid w:val="7E1E6D8F"/>
    <w:rsid w:val="7E301C69"/>
    <w:rsid w:val="7E3651F4"/>
    <w:rsid w:val="7E6E48DC"/>
    <w:rsid w:val="7E7A711F"/>
    <w:rsid w:val="7E7F3B36"/>
    <w:rsid w:val="7E823A12"/>
    <w:rsid w:val="7E831596"/>
    <w:rsid w:val="7E8D6D96"/>
    <w:rsid w:val="7E993CBA"/>
    <w:rsid w:val="7EA42713"/>
    <w:rsid w:val="7EB5067D"/>
    <w:rsid w:val="7EC35188"/>
    <w:rsid w:val="7ED4646B"/>
    <w:rsid w:val="7ED72F78"/>
    <w:rsid w:val="7EE83C54"/>
    <w:rsid w:val="7F0F1013"/>
    <w:rsid w:val="7F296DB3"/>
    <w:rsid w:val="7F60492B"/>
    <w:rsid w:val="7F8B09CC"/>
    <w:rsid w:val="7F900EAC"/>
    <w:rsid w:val="7F911FA0"/>
    <w:rsid w:val="7F9B6F82"/>
    <w:rsid w:val="7F9B7D4B"/>
    <w:rsid w:val="7F9D01C6"/>
    <w:rsid w:val="7F9E3089"/>
    <w:rsid w:val="7FA73EAD"/>
    <w:rsid w:val="7FB13CA4"/>
    <w:rsid w:val="7FC54EA5"/>
    <w:rsid w:val="7FCE52EF"/>
    <w:rsid w:val="7FCF3C2C"/>
    <w:rsid w:val="7FE0476F"/>
    <w:rsid w:val="7FE047AE"/>
    <w:rsid w:val="7FE55DE6"/>
    <w:rsid w:val="7FE94DC3"/>
    <w:rsid w:val="7FEA4A7C"/>
    <w:rsid w:val="7FFB3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3">
    <w:name w:val="heading 1"/>
    <w:basedOn w:val="1"/>
    <w:next w:val="1"/>
    <w:link w:val="48"/>
    <w:qFormat/>
    <w:uiPriority w:val="0"/>
    <w:pPr>
      <w:keepNext/>
      <w:keepLines/>
      <w:tabs>
        <w:tab w:val="left" w:pos="432"/>
      </w:tabs>
      <w:spacing w:before="340" w:beforeLines="0" w:after="156" w:afterLines="50" w:line="576" w:lineRule="auto"/>
      <w:ind w:left="432" w:hanging="432"/>
      <w:outlineLvl w:val="0"/>
    </w:pPr>
    <w:rPr>
      <w:rFonts w:ascii="Arial" w:hAnsi="Arial" w:eastAsia="黑体"/>
      <w:spacing w:val="20"/>
      <w:kern w:val="44"/>
      <w:sz w:val="36"/>
      <w:szCs w:val="44"/>
    </w:rPr>
  </w:style>
  <w:style w:type="paragraph" w:styleId="2">
    <w:name w:val="heading 2"/>
    <w:basedOn w:val="1"/>
    <w:next w:val="1"/>
    <w:link w:val="47"/>
    <w:qFormat/>
    <w:uiPriority w:val="0"/>
    <w:pPr>
      <w:keepNext/>
      <w:keepLines/>
      <w:tabs>
        <w:tab w:val="left" w:pos="576"/>
      </w:tabs>
      <w:spacing w:before="260" w:beforeLines="0" w:after="156" w:afterLines="50" w:line="413" w:lineRule="auto"/>
      <w:ind w:left="576" w:hanging="576"/>
      <w:outlineLvl w:val="1"/>
    </w:pPr>
    <w:rPr>
      <w:rFonts w:ascii="Arial" w:hAnsi="Arial" w:eastAsia="黑体"/>
      <w:spacing w:val="20"/>
      <w:sz w:val="32"/>
      <w:szCs w:val="32"/>
    </w:rPr>
  </w:style>
  <w:style w:type="paragraph" w:styleId="4">
    <w:name w:val="heading 3"/>
    <w:basedOn w:val="1"/>
    <w:next w:val="1"/>
    <w:link w:val="49"/>
    <w:qFormat/>
    <w:uiPriority w:val="0"/>
    <w:pPr>
      <w:keepNext/>
      <w:keepLines/>
      <w:tabs>
        <w:tab w:val="left" w:pos="720"/>
      </w:tabs>
      <w:spacing w:before="260" w:beforeLines="0" w:after="156" w:afterLines="50" w:line="413" w:lineRule="auto"/>
      <w:ind w:left="720" w:hanging="720"/>
      <w:outlineLvl w:val="2"/>
    </w:pPr>
    <w:rPr>
      <w:rFonts w:ascii="Arial" w:hAnsi="Arial" w:eastAsia="黑体"/>
      <w:spacing w:val="20"/>
      <w:sz w:val="30"/>
      <w:szCs w:val="32"/>
    </w:rPr>
  </w:style>
  <w:style w:type="paragraph" w:styleId="5">
    <w:name w:val="heading 4"/>
    <w:basedOn w:val="1"/>
    <w:next w:val="1"/>
    <w:qFormat/>
    <w:uiPriority w:val="0"/>
    <w:pPr>
      <w:keepNext/>
      <w:keepLines/>
      <w:tabs>
        <w:tab w:val="left" w:pos="1079"/>
      </w:tabs>
      <w:spacing w:before="280" w:beforeLines="0" w:after="156" w:afterLines="50" w:line="377" w:lineRule="auto"/>
      <w:ind w:left="1077" w:hanging="1077"/>
      <w:outlineLvl w:val="3"/>
    </w:pPr>
    <w:rPr>
      <w:rFonts w:ascii="Arial" w:hAnsi="Arial" w:eastAsia="黑体"/>
      <w:b w:val="0"/>
      <w:bCs w:val="0"/>
      <w:spacing w:val="10"/>
      <w:sz w:val="28"/>
      <w:szCs w:val="28"/>
    </w:rPr>
  </w:style>
  <w:style w:type="paragraph" w:styleId="6">
    <w:name w:val="heading 5"/>
    <w:basedOn w:val="1"/>
    <w:next w:val="1"/>
    <w:qFormat/>
    <w:uiPriority w:val="0"/>
    <w:pPr>
      <w:keepNext/>
      <w:keepLines/>
      <w:tabs>
        <w:tab w:val="left" w:pos="1260"/>
      </w:tabs>
      <w:spacing w:before="280" w:beforeLines="0" w:after="156" w:afterLines="50" w:line="377" w:lineRule="auto"/>
      <w:ind w:left="1259" w:hanging="1259"/>
      <w:outlineLvl w:val="4"/>
    </w:pPr>
    <w:rPr>
      <w:rFonts w:ascii="Arial" w:hAnsi="Arial" w:eastAsia="黑体"/>
      <w:b w:val="0"/>
      <w:bCs w:val="0"/>
      <w:spacing w:val="10"/>
      <w:sz w:val="28"/>
      <w:szCs w:val="28"/>
    </w:rPr>
  </w:style>
  <w:style w:type="paragraph" w:styleId="7">
    <w:name w:val="heading 6"/>
    <w:basedOn w:val="1"/>
    <w:next w:val="8"/>
    <w:qFormat/>
    <w:uiPriority w:val="0"/>
    <w:pPr>
      <w:keepNext/>
      <w:keepLines/>
      <w:tabs>
        <w:tab w:val="left" w:pos="1428"/>
      </w:tabs>
      <w:spacing w:before="240" w:beforeLines="0" w:after="156" w:afterLines="50" w:line="317" w:lineRule="auto"/>
      <w:ind w:left="550" w:hanging="550" w:hangingChars="550"/>
      <w:outlineLvl w:val="5"/>
    </w:pPr>
    <w:rPr>
      <w:rFonts w:ascii="Arial" w:hAnsi="Arial" w:eastAsia="黑体"/>
      <w:b w:val="0"/>
      <w:bCs w:val="0"/>
      <w:spacing w:val="10"/>
      <w:sz w:val="24"/>
    </w:rPr>
  </w:style>
  <w:style w:type="paragraph" w:styleId="9">
    <w:name w:val="heading 7"/>
    <w:basedOn w:val="1"/>
    <w:next w:val="8"/>
    <w:qFormat/>
    <w:uiPriority w:val="0"/>
    <w:pPr>
      <w:keepNext/>
      <w:keepLines/>
      <w:tabs>
        <w:tab w:val="left" w:pos="1638"/>
      </w:tabs>
      <w:spacing w:before="240" w:beforeLines="0" w:after="156" w:afterLines="50" w:line="317" w:lineRule="auto"/>
      <w:ind w:left="1633" w:hanging="1633"/>
      <w:outlineLvl w:val="6"/>
    </w:pPr>
    <w:rPr>
      <w:rFonts w:ascii="Arial" w:hAnsi="Arial" w:eastAsia="黑体"/>
      <w:b w:val="0"/>
      <w:bCs w:val="0"/>
      <w:sz w:val="24"/>
    </w:rPr>
  </w:style>
  <w:style w:type="paragraph" w:styleId="10">
    <w:name w:val="heading 8"/>
    <w:basedOn w:val="1"/>
    <w:next w:val="8"/>
    <w:qFormat/>
    <w:uiPriority w:val="0"/>
    <w:pPr>
      <w:keepNext/>
      <w:keepLines/>
      <w:tabs>
        <w:tab w:val="left" w:pos="1800"/>
      </w:tabs>
      <w:spacing w:before="240" w:beforeLines="0" w:after="156" w:afterLines="50" w:line="317" w:lineRule="auto"/>
      <w:ind w:left="1797" w:hanging="1797"/>
      <w:outlineLvl w:val="7"/>
    </w:pPr>
    <w:rPr>
      <w:rFonts w:ascii="Arial" w:hAnsi="Arial" w:eastAsia="黑体"/>
      <w:sz w:val="24"/>
    </w:rPr>
  </w:style>
  <w:style w:type="paragraph" w:styleId="11">
    <w:name w:val="heading 9"/>
    <w:basedOn w:val="1"/>
    <w:next w:val="8"/>
    <w:qFormat/>
    <w:uiPriority w:val="0"/>
    <w:pPr>
      <w:keepNext/>
      <w:keepLines/>
      <w:tabs>
        <w:tab w:val="left" w:pos="1980"/>
      </w:tabs>
      <w:spacing w:before="240" w:beforeLines="0" w:after="156" w:afterLines="50" w:line="317" w:lineRule="auto"/>
      <w:ind w:left="1979" w:hanging="1979"/>
      <w:outlineLvl w:val="8"/>
    </w:pPr>
    <w:rPr>
      <w:rFonts w:ascii="Arial" w:hAnsi="Arial" w:eastAsia="黑体"/>
      <w:szCs w:val="21"/>
    </w:rPr>
  </w:style>
  <w:style w:type="character" w:default="1" w:styleId="40">
    <w:name w:val="Default Paragraph Font"/>
    <w:uiPriority w:val="0"/>
    <w:rPr>
      <w:rFonts w:ascii="Verdana" w:hAnsi="Verdana" w:eastAsia="宋体" w:cs="Times New Roman"/>
      <w:b/>
      <w:bCs/>
      <w:color w:val="auto"/>
      <w:sz w:val="20"/>
      <w:szCs w:val="20"/>
      <w:lang w:eastAsia="en-US"/>
    </w:rPr>
  </w:style>
  <w:style w:type="table" w:default="1" w:styleId="38">
    <w:name w:val="Normal Table"/>
    <w:unhideWhenUsed/>
    <w:uiPriority w:val="99"/>
    <w:tblPr>
      <w:tblStyle w:val="38"/>
      <w:tblCellMar>
        <w:top w:w="0" w:type="dxa"/>
        <w:left w:w="108" w:type="dxa"/>
        <w:bottom w:w="0" w:type="dxa"/>
        <w:right w:w="108" w:type="dxa"/>
      </w:tblCellMar>
    </w:tblPr>
  </w:style>
  <w:style w:type="paragraph" w:styleId="8">
    <w:name w:val="Normal Indent"/>
    <w:basedOn w:val="1"/>
    <w:link w:val="50"/>
    <w:uiPriority w:val="0"/>
    <w:pPr>
      <w:ind w:firstLine="420" w:firstLineChars="200"/>
    </w:pPr>
  </w:style>
  <w:style w:type="paragraph" w:styleId="12">
    <w:name w:val="List Bullet"/>
    <w:basedOn w:val="1"/>
    <w:uiPriority w:val="0"/>
    <w:pPr>
      <w:spacing w:line="360" w:lineRule="auto"/>
    </w:pPr>
    <w:rPr>
      <w:rFonts w:ascii="宋体" w:eastAsia="宋体" w:cs="Times New Roman"/>
      <w:b w:val="0"/>
      <w:bCs w:val="0"/>
      <w:color w:val="auto"/>
      <w:kern w:val="2"/>
      <w:sz w:val="20"/>
      <w:szCs w:val="20"/>
    </w:rPr>
  </w:style>
  <w:style w:type="paragraph" w:styleId="13">
    <w:name w:val="Document Map"/>
    <w:basedOn w:val="1"/>
    <w:uiPriority w:val="0"/>
    <w:pPr>
      <w:shd w:val="clear" w:color="auto" w:fill="000080"/>
    </w:pPr>
    <w:rPr>
      <w:rFonts w:ascii="Times New Roman" w:hAnsi="Times New Roman" w:eastAsia="宋体" w:cs="Times New Roman"/>
      <w:b w:val="0"/>
      <w:bCs w:val="0"/>
      <w:color w:val="auto"/>
      <w:kern w:val="2"/>
      <w:szCs w:val="24"/>
    </w:rPr>
  </w:style>
  <w:style w:type="paragraph" w:styleId="14">
    <w:name w:val="toa heading"/>
    <w:basedOn w:val="1"/>
    <w:next w:val="1"/>
    <w:uiPriority w:val="0"/>
    <w:pPr>
      <w:spacing w:before="120" w:beforeLines="0"/>
    </w:pPr>
    <w:rPr>
      <w:rFonts w:ascii="Arial" w:hAnsi="Arial" w:cs="Arial"/>
      <w:sz w:val="24"/>
    </w:rPr>
  </w:style>
  <w:style w:type="paragraph" w:styleId="15">
    <w:name w:val="annotation text"/>
    <w:basedOn w:val="1"/>
    <w:uiPriority w:val="0"/>
    <w:pPr>
      <w:jc w:val="left"/>
    </w:pPr>
  </w:style>
  <w:style w:type="paragraph" w:styleId="16">
    <w:name w:val="Body Text"/>
    <w:basedOn w:val="1"/>
    <w:next w:val="17"/>
    <w:uiPriority w:val="0"/>
    <w:pPr>
      <w:spacing w:after="120" w:afterLines="0"/>
    </w:pPr>
    <w:rPr>
      <w:rFonts w:ascii="Times New Roman" w:hAnsi="Times New Roman" w:eastAsia="宋体" w:cs="Times New Roman"/>
      <w:b w:val="0"/>
      <w:bCs w:val="0"/>
      <w:color w:val="auto"/>
      <w:kern w:val="2"/>
      <w:szCs w:val="24"/>
    </w:rPr>
  </w:style>
  <w:style w:type="paragraph" w:styleId="17">
    <w:name w:val="Body Text First Indent"/>
    <w:basedOn w:val="16"/>
    <w:next w:val="18"/>
    <w:uiPriority w:val="0"/>
    <w:pPr>
      <w:ind w:firstLine="420"/>
    </w:pPr>
    <w:rPr>
      <w:rFonts w:eastAsia="楷体_GB2312"/>
      <w:sz w:val="32"/>
      <w:szCs w:val="20"/>
    </w:rPr>
  </w:style>
  <w:style w:type="paragraph" w:styleId="18">
    <w:name w:val="toc 6"/>
    <w:basedOn w:val="1"/>
    <w:next w:val="1"/>
    <w:qFormat/>
    <w:uiPriority w:val="0"/>
    <w:pPr>
      <w:ind w:left="2100" w:leftChars="1000"/>
    </w:pPr>
    <w:rPr>
      <w:rFonts w:ascii="Times New Roman" w:hAnsi="Times New Roman" w:eastAsia="宋体" w:cs="Times New Roman"/>
      <w:b w:val="0"/>
      <w:bCs w:val="0"/>
      <w:color w:val="auto"/>
      <w:kern w:val="2"/>
      <w:szCs w:val="20"/>
    </w:rPr>
  </w:style>
  <w:style w:type="paragraph" w:styleId="19">
    <w:name w:val="Body Text Indent"/>
    <w:basedOn w:val="1"/>
    <w:uiPriority w:val="0"/>
    <w:pPr>
      <w:spacing w:after="120" w:afterLines="0"/>
      <w:ind w:left="420" w:leftChars="200"/>
    </w:pPr>
    <w:rPr>
      <w:rFonts w:ascii="Times New Roman" w:hAnsi="Times New Roman" w:eastAsia="宋体" w:cs="Times New Roman"/>
      <w:b w:val="0"/>
      <w:bCs w:val="0"/>
      <w:color w:val="auto"/>
      <w:kern w:val="2"/>
      <w:szCs w:val="24"/>
    </w:rPr>
  </w:style>
  <w:style w:type="paragraph" w:styleId="20">
    <w:name w:val="List Number 3"/>
    <w:basedOn w:val="1"/>
    <w:uiPriority w:val="0"/>
    <w:pPr>
      <w:widowControl/>
      <w:tabs>
        <w:tab w:val="left" w:pos="2260"/>
      </w:tabs>
      <w:spacing w:after="156" w:afterLines="50"/>
      <w:ind w:left="2260" w:hanging="340"/>
      <w:jc w:val="left"/>
    </w:pPr>
    <w:rPr>
      <w:rFonts w:ascii="Times New Roman" w:hAnsi="Times New Roman" w:eastAsia="宋体" w:cs="Times New Roman"/>
      <w:b w:val="0"/>
      <w:bCs w:val="0"/>
      <w:color w:val="auto"/>
      <w:sz w:val="24"/>
      <w:szCs w:val="20"/>
    </w:rPr>
  </w:style>
  <w:style w:type="paragraph" w:styleId="21">
    <w:name w:val="List Continue"/>
    <w:basedOn w:val="1"/>
    <w:uiPriority w:val="0"/>
    <w:pPr>
      <w:spacing w:after="120" w:afterLines="0"/>
      <w:ind w:left="420"/>
    </w:pPr>
    <w:rPr>
      <w:rFonts w:ascii="Times New Roman" w:hAnsi="Times New Roman" w:eastAsia="楷体_GB2312" w:cs="Times New Roman"/>
      <w:b w:val="0"/>
      <w:bCs w:val="0"/>
      <w:color w:val="auto"/>
      <w:kern w:val="2"/>
      <w:sz w:val="32"/>
      <w:szCs w:val="20"/>
    </w:rPr>
  </w:style>
  <w:style w:type="paragraph" w:styleId="22">
    <w:name w:val="toc 3"/>
    <w:basedOn w:val="1"/>
    <w:next w:val="1"/>
    <w:uiPriority w:val="0"/>
    <w:pPr>
      <w:tabs>
        <w:tab w:val="right" w:leader="dot" w:pos="8987"/>
      </w:tabs>
      <w:adjustRightInd w:val="0"/>
      <w:snapToGrid w:val="0"/>
      <w:spacing w:before="156" w:beforeLines="50" w:after="156" w:afterLines="50" w:line="400" w:lineRule="atLeast"/>
      <w:textAlignment w:val="baseline"/>
    </w:pPr>
    <w:rPr>
      <w:rFonts w:ascii="Times New Roman" w:hAnsi="Times New Roman" w:cs="Times New Roman"/>
      <w:bCs w:val="0"/>
      <w:sz w:val="28"/>
      <w:szCs w:val="28"/>
      <w:lang/>
    </w:rPr>
  </w:style>
  <w:style w:type="paragraph" w:styleId="23">
    <w:name w:val="Plain Text"/>
    <w:basedOn w:val="1"/>
    <w:next w:val="24"/>
    <w:link w:val="51"/>
    <w:uiPriority w:val="0"/>
    <w:rPr>
      <w:rFonts w:ascii="宋体" w:hAnsi="Courier New"/>
      <w:szCs w:val="20"/>
    </w:rPr>
  </w:style>
  <w:style w:type="paragraph" w:styleId="24">
    <w:name w:val="toc 2"/>
    <w:basedOn w:val="1"/>
    <w:next w:val="1"/>
    <w:qFormat/>
    <w:uiPriority w:val="0"/>
    <w:pPr>
      <w:ind w:left="420" w:leftChars="200"/>
    </w:pPr>
    <w:rPr>
      <w:rFonts w:ascii="Times New Roman" w:hAnsi="Times New Roman" w:eastAsia="宋体" w:cs="Times New Roman"/>
      <w:b w:val="0"/>
      <w:bCs w:val="0"/>
      <w:color w:val="auto"/>
      <w:kern w:val="2"/>
      <w:szCs w:val="20"/>
    </w:rPr>
  </w:style>
  <w:style w:type="paragraph" w:styleId="25">
    <w:name w:val="Date"/>
    <w:basedOn w:val="1"/>
    <w:next w:val="1"/>
    <w:uiPriority w:val="0"/>
    <w:pPr>
      <w:ind w:left="100" w:leftChars="2500"/>
    </w:pPr>
    <w:rPr>
      <w:color w:val="000000"/>
      <w:sz w:val="24"/>
    </w:rPr>
  </w:style>
  <w:style w:type="paragraph" w:styleId="26">
    <w:name w:val="Body Text Indent 2"/>
    <w:basedOn w:val="1"/>
    <w:uiPriority w:val="0"/>
    <w:pPr>
      <w:widowControl/>
      <w:spacing w:line="480" w:lineRule="atLeast"/>
      <w:ind w:firstLine="480"/>
    </w:pPr>
    <w:rPr>
      <w:rFonts w:ascii="宋体"/>
      <w:kern w:val="0"/>
      <w:sz w:val="24"/>
      <w:szCs w:val="20"/>
    </w:rPr>
  </w:style>
  <w:style w:type="paragraph" w:styleId="27">
    <w:name w:val="endnote text"/>
    <w:basedOn w:val="1"/>
    <w:link w:val="52"/>
    <w:uiPriority w:val="0"/>
    <w:pPr>
      <w:snapToGrid w:val="0"/>
      <w:jc w:val="left"/>
    </w:pPr>
    <w:rPr>
      <w:rFonts w:ascii="Times New Roman" w:hAnsi="Times New Roman" w:eastAsia="宋体" w:cs="Times New Roman"/>
      <w:b w:val="0"/>
      <w:bCs w:val="0"/>
      <w:color w:val="auto"/>
      <w:kern w:val="2"/>
      <w:szCs w:val="24"/>
    </w:rPr>
  </w:style>
  <w:style w:type="paragraph" w:styleId="28">
    <w:name w:val="Balloon Text"/>
    <w:basedOn w:val="1"/>
    <w:uiPriority w:val="0"/>
    <w:rPr>
      <w:sz w:val="18"/>
      <w:szCs w:val="18"/>
    </w:rPr>
  </w:style>
  <w:style w:type="paragraph" w:styleId="29">
    <w:name w:val="footer"/>
    <w:basedOn w:val="1"/>
    <w:link w:val="53"/>
    <w:uiPriority w:val="0"/>
    <w:pPr>
      <w:tabs>
        <w:tab w:val="center" w:pos="4153"/>
        <w:tab w:val="right" w:pos="8306"/>
      </w:tabs>
      <w:snapToGrid w:val="0"/>
      <w:jc w:val="left"/>
    </w:pPr>
    <w:rPr>
      <w:sz w:val="18"/>
      <w:szCs w:val="18"/>
    </w:rPr>
  </w:style>
  <w:style w:type="paragraph" w:styleId="30">
    <w:name w:val="header"/>
    <w:basedOn w:val="1"/>
    <w:link w:val="54"/>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39"/>
    <w:pPr>
      <w:spacing w:line="320" w:lineRule="atLeast"/>
    </w:pPr>
    <w:rPr>
      <w:rFonts w:ascii="宋体" w:eastAsia="宋体" w:cs="Times New Roman"/>
      <w:bCs w:val="0"/>
      <w:color w:val="auto"/>
      <w:kern w:val="2"/>
      <w:sz w:val="22"/>
      <w:szCs w:val="22"/>
    </w:rPr>
  </w:style>
  <w:style w:type="paragraph" w:styleId="32">
    <w:name w:val="List"/>
    <w:basedOn w:val="1"/>
    <w:uiPriority w:val="0"/>
    <w:pPr>
      <w:ind w:left="420" w:hanging="420"/>
    </w:pPr>
    <w:rPr>
      <w:rFonts w:ascii="Times New Roman" w:hAnsi="Times New Roman" w:eastAsia="楷体_GB2312" w:cs="Times New Roman"/>
      <w:b w:val="0"/>
      <w:bCs w:val="0"/>
      <w:color w:val="auto"/>
      <w:kern w:val="2"/>
      <w:sz w:val="32"/>
      <w:szCs w:val="20"/>
    </w:rPr>
  </w:style>
  <w:style w:type="paragraph" w:styleId="33">
    <w:name w:val="Body Text Indent 3"/>
    <w:basedOn w:val="1"/>
    <w:uiPriority w:val="0"/>
    <w:pPr>
      <w:spacing w:after="120" w:afterLines="0"/>
      <w:ind w:left="420" w:leftChars="200"/>
    </w:pPr>
    <w:rPr>
      <w:sz w:val="16"/>
      <w:szCs w:val="16"/>
    </w:rPr>
  </w:style>
  <w:style w:type="paragraph" w:styleId="3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b w:val="0"/>
      <w:bCs w:val="0"/>
      <w:color w:val="auto"/>
      <w:sz w:val="20"/>
      <w:szCs w:val="20"/>
    </w:rPr>
  </w:style>
  <w:style w:type="paragraph" w:styleId="35">
    <w:name w:val="Normal (Web)"/>
    <w:basedOn w:val="1"/>
    <w:link w:val="55"/>
    <w:uiPriority w:val="0"/>
    <w:pPr>
      <w:widowControl/>
      <w:spacing w:after="156" w:afterLines="50"/>
      <w:jc w:val="left"/>
    </w:pPr>
    <w:rPr>
      <w:rFonts w:ascii="Times New Roman" w:hAnsi="Times New Roman" w:eastAsia="宋体" w:cs="Times New Roman"/>
      <w:b w:val="0"/>
      <w:bCs w:val="0"/>
      <w:color w:val="auto"/>
      <w:sz w:val="24"/>
      <w:szCs w:val="24"/>
    </w:rPr>
  </w:style>
  <w:style w:type="paragraph" w:styleId="36">
    <w:name w:val="Title"/>
    <w:basedOn w:val="1"/>
    <w:next w:val="1"/>
    <w:link w:val="56"/>
    <w:qFormat/>
    <w:uiPriority w:val="0"/>
    <w:pPr>
      <w:spacing w:before="240" w:beforeLines="0" w:after="60" w:afterLines="0"/>
      <w:jc w:val="center"/>
      <w:outlineLvl w:val="0"/>
    </w:pPr>
    <w:rPr>
      <w:rFonts w:ascii="Arial" w:hAnsi="Arial" w:eastAsia="宋体" w:cs="Arial"/>
      <w:sz w:val="36"/>
      <w:szCs w:val="32"/>
    </w:rPr>
  </w:style>
  <w:style w:type="paragraph" w:styleId="37">
    <w:name w:val="Body Text First Indent 2"/>
    <w:basedOn w:val="19"/>
    <w:unhideWhenUsed/>
    <w:uiPriority w:val="99"/>
    <w:pPr>
      <w:widowControl w:val="0"/>
      <w:tabs>
        <w:tab w:val="left" w:pos="1680"/>
      </w:tabs>
      <w:autoSpaceDE/>
      <w:autoSpaceDN/>
      <w:snapToGrid/>
      <w:spacing w:before="0" w:after="120" w:line="360" w:lineRule="auto"/>
      <w:ind w:left="420" w:leftChars="200" w:firstLine="420" w:firstLineChars="200"/>
      <w:jc w:val="both"/>
      <w:textAlignment w:val="auto"/>
    </w:pPr>
    <w:rPr>
      <w:rFonts w:ascii="Calibri" w:hAnsi="Calibri" w:eastAsia="宋体" w:cs="Times New Roman"/>
      <w:kern w:val="2"/>
      <w:sz w:val="21"/>
      <w:szCs w:val="22"/>
    </w:rPr>
  </w:style>
  <w:style w:type="table" w:styleId="39">
    <w:name w:val="Table Grid"/>
    <w:basedOn w:val="38"/>
    <w:unhideWhenUsed/>
    <w:uiPriority w:val="99"/>
    <w:pPr>
      <w:widowControl w:val="0"/>
      <w:jc w:val="both"/>
    </w:pPr>
    <w:tblPr>
      <w:tblStyle w:val="3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val="0"/>
      <w:bCs w:val="0"/>
    </w:rPr>
  </w:style>
  <w:style w:type="character" w:styleId="42">
    <w:name w:val="endnote reference"/>
    <w:uiPriority w:val="0"/>
    <w:rPr>
      <w:vertAlign w:val="superscript"/>
    </w:rPr>
  </w:style>
  <w:style w:type="character" w:styleId="43">
    <w:name w:val="page number"/>
    <w:basedOn w:val="40"/>
    <w:uiPriority w:val="0"/>
  </w:style>
  <w:style w:type="character" w:styleId="44">
    <w:name w:val="FollowedHyperlink"/>
    <w:uiPriority w:val="0"/>
    <w:rPr>
      <w:color w:val="800080"/>
      <w:u w:val="single"/>
    </w:rPr>
  </w:style>
  <w:style w:type="character" w:styleId="45">
    <w:name w:val="Hyperlink"/>
    <w:uiPriority w:val="99"/>
    <w:rPr>
      <w:color w:val="0000FF"/>
      <w:u w:val="single"/>
    </w:rPr>
  </w:style>
  <w:style w:type="character" w:styleId="46">
    <w:name w:val="annotation reference"/>
    <w:uiPriority w:val="0"/>
    <w:rPr>
      <w:rFonts w:cs="Times New Roman"/>
      <w:sz w:val="21"/>
      <w:szCs w:val="21"/>
    </w:rPr>
  </w:style>
  <w:style w:type="character" w:customStyle="1" w:styleId="47">
    <w:name w:val="标题 2 Char"/>
    <w:link w:val="2"/>
    <w:uiPriority w:val="0"/>
    <w:rPr>
      <w:rFonts w:ascii="Arial" w:hAnsi="Arial" w:eastAsia="黑体" w:cs="宋体"/>
      <w:b/>
      <w:bCs/>
      <w:color w:val="000000"/>
      <w:spacing w:val="20"/>
      <w:sz w:val="32"/>
      <w:szCs w:val="32"/>
      <w:lang w:val="en-US" w:eastAsia="zh-CN" w:bidi="ar-SA"/>
    </w:rPr>
  </w:style>
  <w:style w:type="character" w:customStyle="1" w:styleId="48">
    <w:name w:val="标题 1 Char"/>
    <w:link w:val="3"/>
    <w:uiPriority w:val="0"/>
    <w:rPr>
      <w:rFonts w:ascii="Arial" w:hAnsi="Arial" w:eastAsia="黑体" w:cs="宋体"/>
      <w:b/>
      <w:bCs/>
      <w:color w:val="000000"/>
      <w:spacing w:val="20"/>
      <w:kern w:val="44"/>
      <w:sz w:val="36"/>
      <w:szCs w:val="44"/>
      <w:lang w:val="en-US" w:eastAsia="zh-CN" w:bidi="ar-SA"/>
    </w:rPr>
  </w:style>
  <w:style w:type="character" w:customStyle="1" w:styleId="49">
    <w:name w:val="标题 3 Char"/>
    <w:link w:val="4"/>
    <w:uiPriority w:val="0"/>
    <w:rPr>
      <w:rFonts w:ascii="Arial" w:hAnsi="Arial" w:eastAsia="黑体" w:cs="宋体"/>
      <w:b/>
      <w:bCs/>
      <w:color w:val="000000"/>
      <w:spacing w:val="20"/>
      <w:sz w:val="30"/>
      <w:szCs w:val="32"/>
      <w:lang w:val="en-US" w:eastAsia="zh-CN" w:bidi="ar-SA"/>
    </w:rPr>
  </w:style>
  <w:style w:type="character" w:customStyle="1" w:styleId="50">
    <w:name w:val="正文缩进 Char"/>
    <w:link w:val="8"/>
    <w:uiPriority w:val="0"/>
    <w:rPr>
      <w:rFonts w:ascii="仿宋_GB2312" w:hAnsi="宋体" w:eastAsia="仿宋_GB2312" w:cs="宋体"/>
      <w:b/>
      <w:bCs/>
      <w:color w:val="000000"/>
      <w:sz w:val="21"/>
      <w:szCs w:val="21"/>
      <w:lang w:val="en-US" w:eastAsia="zh-CN" w:bidi="ar-SA"/>
    </w:rPr>
  </w:style>
  <w:style w:type="character" w:customStyle="1" w:styleId="51">
    <w:name w:val="纯文本 Char"/>
    <w:link w:val="23"/>
    <w:uiPriority w:val="0"/>
    <w:rPr>
      <w:rFonts w:ascii="宋体" w:hAnsi="Courier New" w:eastAsia="仿宋_GB2312" w:cs="宋体"/>
      <w:b/>
      <w:bCs/>
      <w:color w:val="000000"/>
      <w:sz w:val="21"/>
      <w:lang w:val="en-US" w:eastAsia="zh-CN" w:bidi="ar-SA"/>
    </w:rPr>
  </w:style>
  <w:style w:type="character" w:customStyle="1" w:styleId="52">
    <w:name w:val="尾注文本 Char"/>
    <w:link w:val="27"/>
    <w:uiPriority w:val="0"/>
    <w:rPr>
      <w:rFonts w:eastAsia="宋体"/>
      <w:kern w:val="2"/>
      <w:sz w:val="21"/>
      <w:szCs w:val="24"/>
      <w:lang w:val="en-US" w:eastAsia="zh-CN" w:bidi="ar-SA"/>
    </w:rPr>
  </w:style>
  <w:style w:type="character" w:customStyle="1" w:styleId="53">
    <w:name w:val="页脚 Char"/>
    <w:link w:val="29"/>
    <w:uiPriority w:val="0"/>
    <w:rPr>
      <w:rFonts w:ascii="仿宋_GB2312" w:hAnsi="宋体" w:eastAsia="仿宋_GB2312" w:cs="宋体"/>
      <w:b/>
      <w:bCs/>
      <w:color w:val="000000"/>
      <w:sz w:val="18"/>
      <w:szCs w:val="18"/>
      <w:lang w:val="en-US" w:eastAsia="zh-CN" w:bidi="ar-SA"/>
    </w:rPr>
  </w:style>
  <w:style w:type="character" w:customStyle="1" w:styleId="54">
    <w:name w:val="页眉 Char"/>
    <w:link w:val="30"/>
    <w:uiPriority w:val="0"/>
    <w:rPr>
      <w:rFonts w:ascii="仿宋_GB2312" w:hAnsi="宋体" w:eastAsia="仿宋_GB2312" w:cs="宋体"/>
      <w:b/>
      <w:bCs/>
      <w:color w:val="000000"/>
      <w:sz w:val="18"/>
      <w:szCs w:val="18"/>
      <w:lang w:val="en-US" w:eastAsia="zh-CN" w:bidi="ar-SA"/>
    </w:rPr>
  </w:style>
  <w:style w:type="character" w:customStyle="1" w:styleId="55">
    <w:name w:val="普通(网站) Char"/>
    <w:link w:val="35"/>
    <w:uiPriority w:val="0"/>
    <w:rPr>
      <w:rFonts w:eastAsia="宋体"/>
      <w:sz w:val="24"/>
      <w:szCs w:val="24"/>
      <w:lang w:val="en-US" w:eastAsia="zh-CN" w:bidi="ar-SA"/>
    </w:rPr>
  </w:style>
  <w:style w:type="character" w:customStyle="1" w:styleId="56">
    <w:name w:val="标题 Char"/>
    <w:link w:val="36"/>
    <w:uiPriority w:val="0"/>
    <w:rPr>
      <w:rFonts w:ascii="Arial" w:hAnsi="Arial" w:eastAsia="宋体" w:cs="Arial"/>
      <w:b/>
      <w:bCs/>
      <w:color w:val="000000"/>
      <w:sz w:val="36"/>
      <w:szCs w:val="32"/>
      <w:lang w:val="en-US" w:eastAsia="zh-CN" w:bidi="ar-SA"/>
    </w:rPr>
  </w:style>
  <w:style w:type="paragraph" w:customStyle="1" w:styleId="57">
    <w:name w:val="表格文字"/>
    <w:basedOn w:val="23"/>
    <w:next w:val="16"/>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8">
    <w:name w:val="普通文字 Char Char5"/>
    <w:aliases w:val="纯文本 Char Char Char6,Texte Char5,普通文字 Char6,普通文字1 Char4,普通文字2 Char4,普通文字3 Char4,普通文字4 Char4,普通文字5 Char4,普通文字6 Char4,普通文字11 Char4,普通文字21 Char4,普通文字31 Char4,普通文字41 Char4,普通文字7 Char4,正 文 1 Char3,普通文字 Char Char Char Char4,正文非缩进 Char Char1"/>
    <w:uiPriority w:val="0"/>
    <w:rPr>
      <w:rFonts w:ascii="宋体" w:hAnsi="Courier New" w:eastAsia="仿宋_GB2312" w:cs="宋体"/>
      <w:b/>
      <w:bCs/>
      <w:color w:val="000000"/>
      <w:kern w:val="2"/>
      <w:sz w:val="21"/>
      <w:lang w:val="en-US" w:eastAsia="zh-CN" w:bidi="ar-SA"/>
    </w:rPr>
  </w:style>
  <w:style w:type="character" w:customStyle="1" w:styleId="59">
    <w:name w:val="ca-2"/>
    <w:basedOn w:val="40"/>
    <w:uiPriority w:val="0"/>
  </w:style>
  <w:style w:type="character" w:customStyle="1" w:styleId="60">
    <w:name w:val="param-value"/>
    <w:uiPriority w:val="0"/>
    <w:rPr>
      <w:rFonts w:hint="default" w:ascii="Times New Roman" w:hAnsi="Times New Roman" w:cs="Times New Roman"/>
    </w:rPr>
  </w:style>
  <w:style w:type="character" w:customStyle="1" w:styleId="61">
    <w:name w:val=" Char Char4"/>
    <w:uiPriority w:val="0"/>
    <w:rPr>
      <w:rFonts w:eastAsia="宋体"/>
      <w:sz w:val="18"/>
      <w:szCs w:val="18"/>
      <w:lang w:val="en-US" w:eastAsia="zh-CN" w:bidi="ar-SA"/>
    </w:rPr>
  </w:style>
  <w:style w:type="character" w:customStyle="1" w:styleId="62">
    <w:name w:val="unnamed51"/>
    <w:uiPriority w:val="0"/>
    <w:rPr>
      <w:sz w:val="22"/>
      <w:szCs w:val="22"/>
    </w:rPr>
  </w:style>
  <w:style w:type="character" w:customStyle="1" w:styleId="63">
    <w:name w:val="unnamed11"/>
    <w:uiPriority w:val="0"/>
    <w:rPr>
      <w:color w:val="000000"/>
      <w:sz w:val="20"/>
      <w:szCs w:val="20"/>
    </w:rPr>
  </w:style>
  <w:style w:type="character" w:customStyle="1" w:styleId="64">
    <w:name w:val=" Char Char"/>
    <w:uiPriority w:val="0"/>
    <w:rPr>
      <w:rFonts w:ascii="宋体" w:hAnsi="Courier New" w:eastAsia="仿宋_GB2312"/>
      <w:b/>
      <w:color w:val="000000"/>
      <w:sz w:val="21"/>
      <w:lang w:val="en-US" w:eastAsia="zh-CN"/>
    </w:rPr>
  </w:style>
  <w:style w:type="character" w:customStyle="1" w:styleId="65">
    <w:name w:val="font21"/>
    <w:uiPriority w:val="0"/>
    <w:rPr>
      <w:rFonts w:hint="eastAsia" w:ascii="宋体" w:hAnsi="宋体" w:eastAsia="宋体" w:cs="宋体"/>
      <w:b/>
      <w:color w:val="0000FF"/>
      <w:kern w:val="2"/>
      <w:sz w:val="16"/>
      <w:szCs w:val="16"/>
    </w:rPr>
  </w:style>
  <w:style w:type="character" w:customStyle="1" w:styleId="66">
    <w:name w:val="font41"/>
    <w:uiPriority w:val="0"/>
    <w:rPr>
      <w:rFonts w:hint="eastAsia" w:ascii="宋体" w:hAnsi="宋体" w:eastAsia="宋体" w:cs="宋体"/>
      <w:b/>
      <w:color w:val="000000"/>
      <w:kern w:val="2"/>
      <w:sz w:val="16"/>
      <w:szCs w:val="16"/>
    </w:rPr>
  </w:style>
  <w:style w:type="character" w:customStyle="1" w:styleId="67">
    <w:name w:val="样式3 Char"/>
    <w:link w:val="68"/>
    <w:uiPriority w:val="0"/>
    <w:rPr>
      <w:rFonts w:eastAsia="黑体"/>
      <w:kern w:val="2"/>
      <w:sz w:val="28"/>
      <w:szCs w:val="21"/>
      <w:lang w:val="en-US" w:eastAsia="zh-CN" w:bidi="ar-SA"/>
    </w:rPr>
  </w:style>
  <w:style w:type="paragraph" w:customStyle="1" w:styleId="68">
    <w:name w:val="样式3"/>
    <w:basedOn w:val="23"/>
    <w:link w:val="67"/>
    <w:uiPriority w:val="0"/>
    <w:pPr>
      <w:snapToGrid w:val="0"/>
      <w:outlineLvl w:val="2"/>
    </w:pPr>
    <w:rPr>
      <w:rFonts w:ascii="Times New Roman" w:hAnsi="Times New Roman" w:eastAsia="黑体" w:cs="Times New Roman"/>
      <w:b w:val="0"/>
      <w:bCs w:val="0"/>
      <w:color w:val="auto"/>
      <w:kern w:val="2"/>
      <w:sz w:val="28"/>
    </w:rPr>
  </w:style>
  <w:style w:type="character" w:customStyle="1" w:styleId="69">
    <w:name w:val=" Char Char2"/>
    <w:uiPriority w:val="0"/>
    <w:rPr>
      <w:rFonts w:eastAsia="宋体"/>
      <w:kern w:val="2"/>
      <w:sz w:val="18"/>
      <w:szCs w:val="18"/>
      <w:lang w:val="en-US" w:eastAsia="zh-CN" w:bidi="ar-SA"/>
    </w:rPr>
  </w:style>
  <w:style w:type="character" w:customStyle="1" w:styleId="70">
    <w:name w:val="para"/>
    <w:basedOn w:val="40"/>
    <w:uiPriority w:val="0"/>
  </w:style>
  <w:style w:type="character" w:customStyle="1" w:styleId="71">
    <w:name w:val="font81"/>
    <w:qFormat/>
    <w:uiPriority w:val="0"/>
    <w:rPr>
      <w:rFonts w:hint="default" w:ascii="Times New Roman" w:hAnsi="Times New Roman" w:cs="Times New Roman"/>
      <w:b/>
      <w:color w:val="000000"/>
      <w:sz w:val="24"/>
      <w:szCs w:val="24"/>
      <w:u w:val="none"/>
    </w:rPr>
  </w:style>
  <w:style w:type="character" w:customStyle="1" w:styleId="72">
    <w:name w:val="ca-8"/>
    <w:basedOn w:val="40"/>
    <w:uiPriority w:val="0"/>
  </w:style>
  <w:style w:type="character" w:customStyle="1" w:styleId="73">
    <w:name w:val="ca-6"/>
    <w:basedOn w:val="40"/>
    <w:uiPriority w:val="0"/>
  </w:style>
  <w:style w:type="character" w:customStyle="1" w:styleId="74">
    <w:name w:val="style11"/>
    <w:uiPriority w:val="0"/>
    <w:rPr>
      <w:sz w:val="18"/>
      <w:szCs w:val="18"/>
    </w:rPr>
  </w:style>
  <w:style w:type="character" w:customStyle="1" w:styleId="75">
    <w:name w:val="标题 Char1"/>
    <w:uiPriority w:val="0"/>
    <w:rPr>
      <w:rFonts w:ascii="Arial" w:hAnsi="Arial" w:eastAsia="宋体" w:cs="Arial"/>
      <w:b/>
      <w:bCs/>
      <w:color w:val="000000"/>
      <w:sz w:val="36"/>
      <w:szCs w:val="32"/>
      <w:lang w:val="en-US" w:eastAsia="zh-CN" w:bidi="ar-SA"/>
    </w:rPr>
  </w:style>
  <w:style w:type="character" w:customStyle="1" w:styleId="76">
    <w:name w:val="font71"/>
    <w:basedOn w:val="40"/>
    <w:uiPriority w:val="0"/>
    <w:rPr>
      <w:rFonts w:hint="default" w:ascii="Arial" w:hAnsi="Arial" w:cs="Arial"/>
      <w:color w:val="000000"/>
      <w:sz w:val="24"/>
      <w:szCs w:val="24"/>
      <w:u w:val="none"/>
    </w:rPr>
  </w:style>
  <w:style w:type="character" w:customStyle="1" w:styleId="77">
    <w:name w:val="ca-11"/>
    <w:uiPriority w:val="0"/>
    <w:rPr>
      <w:rFonts w:hint="eastAsia" w:ascii="宋体" w:hAnsi="宋体" w:eastAsia="宋体"/>
      <w:sz w:val="18"/>
      <w:szCs w:val="18"/>
    </w:rPr>
  </w:style>
  <w:style w:type="character" w:customStyle="1" w:styleId="78">
    <w:name w:val="font211"/>
    <w:basedOn w:val="40"/>
    <w:qFormat/>
    <w:uiPriority w:val="0"/>
    <w:rPr>
      <w:rFonts w:hint="eastAsia" w:ascii="宋体" w:hAnsi="宋体" w:eastAsia="宋体" w:cs="宋体"/>
      <w:color w:val="FF0000"/>
      <w:sz w:val="18"/>
      <w:szCs w:val="18"/>
      <w:u w:val="none"/>
    </w:rPr>
  </w:style>
  <w:style w:type="character" w:customStyle="1" w:styleId="79">
    <w:name w:val="font11"/>
    <w:uiPriority w:val="0"/>
    <w:rPr>
      <w:rFonts w:hint="eastAsia" w:ascii="宋体" w:hAnsi="宋体" w:eastAsia="宋体" w:cs="宋体"/>
      <w:b/>
      <w:color w:val="000000"/>
      <w:kern w:val="2"/>
      <w:sz w:val="20"/>
      <w:szCs w:val="20"/>
    </w:rPr>
  </w:style>
  <w:style w:type="character" w:customStyle="1" w:styleId="80">
    <w:name w:val=" Char Char1"/>
    <w:uiPriority w:val="0"/>
    <w:rPr>
      <w:rFonts w:ascii="宋体" w:hAnsi="Courier New" w:eastAsia="仿宋_GB2312" w:cs="宋体"/>
      <w:b/>
      <w:bCs/>
      <w:color w:val="000000"/>
      <w:sz w:val="21"/>
      <w:lang w:val="en-US" w:eastAsia="zh-CN" w:bidi="ar-SA"/>
    </w:rPr>
  </w:style>
  <w:style w:type="character" w:customStyle="1" w:styleId="81">
    <w:name w:val="font61"/>
    <w:basedOn w:val="40"/>
    <w:uiPriority w:val="0"/>
    <w:rPr>
      <w:rFonts w:hint="eastAsia" w:ascii="宋体" w:hAnsi="宋体" w:eastAsia="宋体" w:cs="宋体"/>
      <w:color w:val="000000"/>
      <w:sz w:val="18"/>
      <w:szCs w:val="18"/>
    </w:rPr>
  </w:style>
  <w:style w:type="character" w:customStyle="1" w:styleId="82">
    <w:name w:val="普通文字 Char Char1"/>
    <w:aliases w:val="纯文本 Char Char Char,Texte Char,普通文字 Char1,普通文字1 Char,普通文字2 Char,普通文字3 Char,普通文字4 Char,普通文字5 Char,普通文字6 Char,普通文字11 Char,普通文字21 Char,普通文字31 Char,普通文字41 Char,普通文字7 Char,正 文 1 Char,纯文本 Char Char1,普通文字 Char Char Char1,正文非缩进 Char Char Char"/>
    <w:uiPriority w:val="0"/>
    <w:rPr>
      <w:rFonts w:ascii="宋体" w:hAnsi="Courier New" w:eastAsia="仿宋_GB2312" w:cs="宋体"/>
      <w:b/>
      <w:bCs/>
      <w:color w:val="000000"/>
      <w:sz w:val="21"/>
      <w:lang w:val="en-US" w:eastAsia="zh-CN" w:bidi="ar-SA"/>
    </w:rPr>
  </w:style>
  <w:style w:type="character" w:customStyle="1" w:styleId="83">
    <w:name w:val="font31"/>
    <w:uiPriority w:val="0"/>
    <w:rPr>
      <w:rFonts w:hint="eastAsia" w:ascii="宋体" w:hAnsi="宋体" w:eastAsia="宋体" w:cs="宋体"/>
      <w:b/>
      <w:color w:val="000000"/>
      <w:kern w:val="2"/>
      <w:sz w:val="20"/>
      <w:szCs w:val="20"/>
    </w:rPr>
  </w:style>
  <w:style w:type="character" w:customStyle="1" w:styleId="84">
    <w:name w:val="font01"/>
    <w:uiPriority w:val="0"/>
    <w:rPr>
      <w:rFonts w:hint="eastAsia" w:ascii="宋体" w:hAnsi="宋体" w:eastAsia="宋体" w:cs="宋体"/>
      <w:b/>
      <w:color w:val="FF0000"/>
      <w:kern w:val="2"/>
      <w:sz w:val="16"/>
      <w:szCs w:val="16"/>
    </w:rPr>
  </w:style>
  <w:style w:type="character" w:customStyle="1" w:styleId="85">
    <w:name w:val="hang1"/>
    <w:basedOn w:val="40"/>
    <w:uiPriority w:val="0"/>
  </w:style>
  <w:style w:type="character" w:customStyle="1" w:styleId="86">
    <w:name w:val="ca-3"/>
    <w:basedOn w:val="40"/>
    <w:uiPriority w:val="0"/>
  </w:style>
  <w:style w:type="character" w:customStyle="1" w:styleId="87">
    <w:name w:val="A13"/>
    <w:uiPriority w:val="0"/>
    <w:rPr>
      <w:rFonts w:cs="H Yb 2gj"/>
      <w:color w:val="000000"/>
      <w:sz w:val="10"/>
      <w:szCs w:val="10"/>
    </w:rPr>
  </w:style>
  <w:style w:type="character" w:customStyle="1" w:styleId="88">
    <w:name w:val="font101"/>
    <w:basedOn w:val="40"/>
    <w:uiPriority w:val="0"/>
    <w:rPr>
      <w:rFonts w:ascii="Wingdings 2" w:hAnsi="Wingdings 2" w:eastAsia="Wingdings 2" w:cs="Wingdings 2"/>
      <w:color w:val="000000"/>
      <w:sz w:val="24"/>
      <w:szCs w:val="24"/>
      <w:u w:val="none"/>
    </w:rPr>
  </w:style>
  <w:style w:type="character" w:customStyle="1" w:styleId="89">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纯文本 Char Char2,普通文字 Char Char Char2,正文非缩进 Char Char Char1"/>
    <w:uiPriority w:val="0"/>
    <w:rPr>
      <w:rFonts w:ascii="宋体" w:hAnsi="Courier New" w:eastAsia="仿宋_GB2312" w:cs="宋体"/>
      <w:b/>
      <w:bCs/>
      <w:color w:val="000000"/>
      <w:sz w:val="21"/>
      <w:lang w:val="en-US" w:eastAsia="zh-CN" w:bidi="ar-SA"/>
    </w:rPr>
  </w:style>
  <w:style w:type="character" w:customStyle="1" w:styleId="90">
    <w:name w:val="apple-converted-space"/>
    <w:uiPriority w:val="0"/>
    <w:rPr>
      <w:rFonts w:hint="default" w:ascii="Times New Roman" w:hAnsi="Times New Roman" w:cs="Times New Roman"/>
    </w:rPr>
  </w:style>
  <w:style w:type="character" w:customStyle="1" w:styleId="91">
    <w:name w:val="apple-style-span"/>
    <w:basedOn w:val="40"/>
    <w:uiPriority w:val="0"/>
  </w:style>
  <w:style w:type="character" w:customStyle="1" w:styleId="92">
    <w:name w:val="font91"/>
    <w:basedOn w:val="40"/>
    <w:uiPriority w:val="0"/>
    <w:rPr>
      <w:rFonts w:ascii="Verdana" w:hAnsi="Verdana" w:cs="Verdana"/>
      <w:color w:val="000000"/>
      <w:sz w:val="24"/>
      <w:szCs w:val="24"/>
      <w:u w:val="none"/>
    </w:rPr>
  </w:style>
  <w:style w:type="character" w:customStyle="1" w:styleId="93">
    <w:name w:val="bigtitle1"/>
    <w:uiPriority w:val="0"/>
    <w:rPr>
      <w:sz w:val="28"/>
      <w:szCs w:val="28"/>
    </w:rPr>
  </w:style>
  <w:style w:type="character" w:customStyle="1" w:styleId="94">
    <w:name w:val="f10"/>
    <w:basedOn w:val="40"/>
    <w:uiPriority w:val="0"/>
  </w:style>
  <w:style w:type="character" w:customStyle="1" w:styleId="95">
    <w:name w:val="font51"/>
    <w:basedOn w:val="40"/>
    <w:uiPriority w:val="0"/>
    <w:rPr>
      <w:rFonts w:hint="eastAsia" w:ascii="宋体" w:hAnsi="宋体" w:eastAsia="宋体" w:cs="宋体"/>
      <w:color w:val="000000"/>
      <w:sz w:val="24"/>
      <w:szCs w:val="24"/>
      <w:u w:val="none"/>
    </w:rPr>
  </w:style>
  <w:style w:type="paragraph" w:customStyle="1" w:styleId="96">
    <w:name w:val="正文段"/>
    <w:basedOn w:val="1"/>
    <w:uiPriority w:val="0"/>
    <w:pPr>
      <w:widowControl/>
      <w:snapToGrid w:val="0"/>
      <w:spacing w:after="156" w:afterLines="50"/>
      <w:ind w:firstLine="200" w:firstLineChars="200"/>
    </w:pPr>
    <w:rPr>
      <w:rFonts w:ascii="Times New Roman" w:hAnsi="Times New Roman" w:eastAsia="宋体" w:cs="Times New Roman"/>
      <w:b w:val="0"/>
      <w:bCs w:val="0"/>
      <w:color w:val="auto"/>
      <w:sz w:val="24"/>
      <w:szCs w:val="20"/>
    </w:rPr>
  </w:style>
  <w:style w:type="paragraph" w:customStyle="1" w:styleId="97">
    <w:name w:val="xl81"/>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center"/>
      <w:textAlignment w:val="top"/>
    </w:pPr>
    <w:rPr>
      <w:rFonts w:ascii="宋体" w:eastAsia="宋体"/>
      <w:b w:val="0"/>
      <w:bCs w:val="0"/>
      <w:color w:val="auto"/>
      <w:sz w:val="18"/>
      <w:szCs w:val="18"/>
    </w:rPr>
  </w:style>
  <w:style w:type="paragraph" w:customStyle="1" w:styleId="98">
    <w:name w:val=" Char1 Char Char Char Char Char Char"/>
    <w:basedOn w:val="1"/>
    <w:uiPriority w:val="0"/>
    <w:rPr>
      <w:rFonts w:ascii="Tahoma" w:hAnsi="Tahoma" w:eastAsia="宋体" w:cs="Times New Roman"/>
      <w:b w:val="0"/>
      <w:bCs w:val="0"/>
      <w:color w:val="auto"/>
      <w:kern w:val="2"/>
      <w:sz w:val="24"/>
      <w:szCs w:val="20"/>
    </w:rPr>
  </w:style>
  <w:style w:type="paragraph" w:customStyle="1" w:styleId="99">
    <w:name w:val="_Style 3"/>
    <w:basedOn w:val="1"/>
    <w:qFormat/>
    <w:uiPriority w:val="34"/>
    <w:pPr>
      <w:ind w:firstLine="420" w:firstLineChars="200"/>
    </w:pPr>
  </w:style>
  <w:style w:type="paragraph" w:customStyle="1" w:styleId="100">
    <w:name w:val="Numbered list 2.3"/>
    <w:basedOn w:val="4"/>
    <w:next w:val="1"/>
    <w:uiPriority w:val="0"/>
    <w:pPr>
      <w:keepLines w:val="0"/>
      <w:widowControl/>
      <w:numPr>
        <w:ilvl w:val="0"/>
        <w:numId w:val="0"/>
      </w:numPr>
      <w:tabs>
        <w:tab w:val="left" w:pos="360"/>
        <w:tab w:val="left" w:pos="705"/>
        <w:tab w:val="left" w:pos="1080"/>
        <w:tab w:val="clear" w:pos="720"/>
      </w:tabs>
      <w:spacing w:before="240" w:beforeLines="0" w:after="60" w:afterLines="0" w:line="240" w:lineRule="auto"/>
      <w:ind w:left="720" w:hanging="720"/>
      <w:jc w:val="left"/>
    </w:pPr>
    <w:rPr>
      <w:rFonts w:eastAsia="宋体" w:cs="Times New Roman"/>
      <w:bCs w:val="0"/>
      <w:iCs/>
      <w:color w:val="auto"/>
      <w:spacing w:val="0"/>
      <w:sz w:val="28"/>
      <w:szCs w:val="24"/>
    </w:rPr>
  </w:style>
  <w:style w:type="paragraph" w:customStyle="1" w:styleId="101">
    <w:name w:val="reader-word-layer reader-word-s5-1"/>
    <w:basedOn w:val="1"/>
    <w:uiPriority w:val="0"/>
    <w:pPr>
      <w:widowControl/>
      <w:spacing w:before="100" w:beforeLines="0" w:beforeAutospacing="1" w:after="100" w:afterLines="0" w:afterAutospacing="1"/>
      <w:jc w:val="left"/>
    </w:pPr>
    <w:rPr>
      <w:rFonts w:ascii="宋体" w:eastAsia="宋体"/>
      <w:b w:val="0"/>
      <w:bCs w:val="0"/>
      <w:color w:val="auto"/>
      <w:sz w:val="24"/>
      <w:szCs w:val="24"/>
    </w:rPr>
  </w:style>
  <w:style w:type="paragraph" w:customStyle="1" w:styleId="102">
    <w:name w:val="font9"/>
    <w:basedOn w:val="1"/>
    <w:uiPriority w:val="0"/>
    <w:pPr>
      <w:widowControl/>
      <w:spacing w:before="100" w:beforeLines="0" w:beforeAutospacing="1" w:after="100" w:afterLines="0" w:afterAutospacing="1"/>
      <w:jc w:val="left"/>
    </w:pPr>
    <w:rPr>
      <w:rFonts w:ascii="宋体" w:eastAsia="宋体"/>
      <w:color w:val="FF0000"/>
      <w:sz w:val="18"/>
      <w:szCs w:val="18"/>
    </w:rPr>
  </w:style>
  <w:style w:type="paragraph" w:customStyle="1" w:styleId="103">
    <w:name w:val="Medium Grid 1 Accent 2"/>
    <w:basedOn w:val="1"/>
    <w:qFormat/>
    <w:uiPriority w:val="0"/>
    <w:pPr>
      <w:ind w:firstLine="420" w:firstLineChars="200"/>
    </w:pPr>
  </w:style>
  <w:style w:type="paragraph" w:customStyle="1" w:styleId="104">
    <w:name w:val="插图题注"/>
    <w:next w:val="1"/>
    <w:uiPriority w:val="0"/>
    <w:pPr>
      <w:spacing w:afterLines="100"/>
      <w:ind w:left="2880"/>
      <w:jc w:val="center"/>
    </w:pPr>
    <w:rPr>
      <w:rFonts w:ascii="Arial" w:hAnsi="Arial"/>
      <w:sz w:val="18"/>
      <w:szCs w:val="18"/>
      <w:lang w:val="en-US" w:eastAsia="zh-CN" w:bidi="ar-SA"/>
    </w:rPr>
  </w:style>
  <w:style w:type="paragraph" w:customStyle="1" w:styleId="105">
    <w:name w:val="Char Char Char"/>
    <w:basedOn w:val="1"/>
    <w:uiPriority w:val="0"/>
    <w:rPr>
      <w:rFonts w:ascii="Tahoma" w:hAnsi="Tahoma" w:eastAsia="宋体" w:cs="Times New Roman"/>
      <w:b w:val="0"/>
      <w:bCs w:val="0"/>
      <w:color w:val="auto"/>
      <w:kern w:val="2"/>
      <w:sz w:val="24"/>
      <w:szCs w:val="20"/>
    </w:rPr>
  </w:style>
  <w:style w:type="paragraph" w:customStyle="1" w:styleId="106">
    <w:name w:val="font8"/>
    <w:basedOn w:val="1"/>
    <w:uiPriority w:val="0"/>
    <w:pPr>
      <w:widowControl/>
      <w:spacing w:before="100" w:beforeLines="0" w:beforeAutospacing="1" w:after="100" w:afterLines="0" w:afterAutospacing="1"/>
      <w:jc w:val="left"/>
    </w:pPr>
    <w:rPr>
      <w:rFonts w:ascii="宋体" w:eastAsia="宋体"/>
      <w:sz w:val="18"/>
      <w:szCs w:val="18"/>
    </w:rPr>
  </w:style>
  <w:style w:type="paragraph" w:customStyle="1" w:styleId="107">
    <w:name w:val=" Char Char Char Char"/>
    <w:basedOn w:val="1"/>
    <w:uiPriority w:val="0"/>
    <w:pPr>
      <w:widowControl/>
      <w:spacing w:after="160" w:afterLines="0" w:line="240" w:lineRule="exact"/>
      <w:jc w:val="left"/>
    </w:pPr>
    <w:rPr>
      <w:rFonts w:ascii="Verdana" w:hAnsi="Verdana" w:eastAsia="宋体" w:cs="Times New Roman"/>
      <w:b w:val="0"/>
      <w:bCs w:val="0"/>
      <w:color w:val="auto"/>
      <w:sz w:val="20"/>
      <w:szCs w:val="20"/>
      <w:lang w:eastAsia="en-US"/>
    </w:rPr>
  </w:style>
  <w:style w:type="paragraph" w:customStyle="1" w:styleId="108">
    <w:name w:val="默认段落字体 Para Char Char Char Char Char Char Char"/>
    <w:basedOn w:val="1"/>
    <w:uiPriority w:val="0"/>
  </w:style>
  <w:style w:type="paragraph" w:customStyle="1" w:styleId="109">
    <w:name w:val="BodyText1I2"/>
    <w:basedOn w:val="110"/>
    <w:qFormat/>
    <w:uiPriority w:val="0"/>
    <w:pPr>
      <w:spacing w:after="120"/>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110">
    <w:name w:val="BodyTextIndent"/>
    <w:basedOn w:val="1"/>
    <w:next w:val="109"/>
    <w:qFormat/>
    <w:uiPriority w:val="0"/>
    <w:pPr>
      <w:spacing w:after="120"/>
      <w:ind w:left="42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111">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12">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center"/>
      <w:textAlignment w:val="top"/>
    </w:pPr>
    <w:rPr>
      <w:rFonts w:ascii="宋体" w:eastAsia="宋体"/>
      <w:b w:val="0"/>
      <w:bCs w:val="0"/>
      <w:sz w:val="18"/>
      <w:szCs w:val="18"/>
    </w:rPr>
  </w:style>
  <w:style w:type="paragraph" w:customStyle="1" w:styleId="113">
    <w:name w:val="xl76"/>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14">
    <w:name w:val=" Char Char1 Char Char Char Char Char Char Char Char Char Char"/>
    <w:basedOn w:val="1"/>
    <w:uiPriority w:val="0"/>
    <w:rPr>
      <w:rFonts w:ascii="Tahoma" w:hAnsi="Tahoma"/>
      <w:sz w:val="24"/>
      <w:szCs w:val="20"/>
    </w:rPr>
  </w:style>
  <w:style w:type="paragraph" w:customStyle="1" w:styleId="115">
    <w:name w:val="_Style 32"/>
    <w:basedOn w:val="1"/>
    <w:uiPriority w:val="0"/>
    <w:rPr>
      <w:rFonts w:ascii="Times New Roman" w:hAnsi="Times New Roman" w:eastAsia="宋体" w:cs="Times New Roman"/>
      <w:b w:val="0"/>
      <w:bCs w:val="0"/>
      <w:color w:val="auto"/>
      <w:kern w:val="2"/>
      <w:szCs w:val="20"/>
    </w:rPr>
  </w:style>
  <w:style w:type="paragraph" w:customStyle="1" w:styleId="116">
    <w:name w:val="xl89"/>
    <w:basedOn w:val="1"/>
    <w:uiPriority w:val="0"/>
    <w:pPr>
      <w:widowControl/>
      <w:pBdr>
        <w:top w:val="single" w:color="auto" w:sz="4" w:space="0"/>
        <w:left w:val="single" w:color="auto" w:sz="4" w:space="0"/>
        <w:bottom w:val="single" w:color="auto" w:sz="4" w:space="0"/>
      </w:pBdr>
      <w:shd w:val="clear" w:color="000000" w:fill="C7EDCC"/>
      <w:spacing w:before="100" w:beforeLines="0" w:beforeAutospacing="1" w:after="100" w:afterLines="0" w:afterAutospacing="1"/>
      <w:jc w:val="left"/>
      <w:textAlignment w:val="top"/>
    </w:pPr>
    <w:rPr>
      <w:rFonts w:ascii="宋体" w:eastAsia="宋体"/>
      <w:sz w:val="18"/>
      <w:szCs w:val="18"/>
    </w:rPr>
  </w:style>
  <w:style w:type="paragraph" w:customStyle="1" w:styleId="117">
    <w:name w:val=" Char Char Char Char Char Char Char Char Char1 Char"/>
    <w:basedOn w:val="1"/>
    <w:uiPriority w:val="0"/>
    <w:rPr>
      <w:rFonts w:hAnsi="Times New Roman" w:cs="Times New Roman"/>
      <w:bCs w:val="0"/>
      <w:color w:val="auto"/>
      <w:kern w:val="2"/>
      <w:sz w:val="32"/>
      <w:szCs w:val="32"/>
    </w:rPr>
  </w:style>
  <w:style w:type="paragraph" w:customStyle="1" w:styleId="118">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宋体" w:cs="Times New Roman"/>
      <w:color w:val="auto"/>
      <w:sz w:val="28"/>
      <w:szCs w:val="28"/>
    </w:rPr>
  </w:style>
  <w:style w:type="paragraph" w:customStyle="1" w:styleId="119">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Times New Roman"/>
      <w:color w:val="auto"/>
      <w:sz w:val="24"/>
      <w:szCs w:val="24"/>
    </w:rPr>
  </w:style>
  <w:style w:type="paragraph" w:customStyle="1" w:styleId="120">
    <w:name w:val="小点说明"/>
    <w:basedOn w:val="1"/>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21">
    <w:name w:val="默认段落字体 Para Char Char Char Char"/>
    <w:basedOn w:val="1"/>
    <w:uiPriority w:val="0"/>
    <w:rPr>
      <w:rFonts w:ascii="Times New Roman" w:hAnsi="Times New Roman" w:eastAsia="宋体" w:cs="Times New Roman"/>
      <w:b w:val="0"/>
      <w:bCs w:val="0"/>
      <w:color w:val="auto"/>
      <w:kern w:val="2"/>
      <w:szCs w:val="24"/>
    </w:rPr>
  </w:style>
  <w:style w:type="paragraph" w:customStyle="1" w:styleId="122">
    <w:name w:val=" Char1"/>
    <w:basedOn w:val="1"/>
    <w:uiPriority w:val="0"/>
    <w:pPr>
      <w:widowControl/>
      <w:spacing w:after="160" w:afterLines="0" w:line="240" w:lineRule="exact"/>
      <w:jc w:val="left"/>
    </w:pPr>
    <w:rPr>
      <w:rFonts w:ascii="Verdana" w:hAnsi="Verdana" w:cs="Times New Roman"/>
      <w:b w:val="0"/>
      <w:bCs w:val="0"/>
      <w:color w:val="auto"/>
      <w:sz w:val="24"/>
      <w:szCs w:val="20"/>
      <w:lang w:eastAsia="en-US"/>
    </w:rPr>
  </w:style>
  <w:style w:type="paragraph" w:customStyle="1" w:styleId="123">
    <w:name w:val="默认段落字体 Para Char"/>
    <w:basedOn w:val="1"/>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124">
    <w:name w:val="Normal Indent"/>
    <w:basedOn w:val="1"/>
    <w:qFormat/>
    <w:uiPriority w:val="0"/>
    <w:pPr>
      <w:widowControl/>
      <w:ind w:firstLine="420"/>
      <w:jc w:val="left"/>
    </w:pPr>
    <w:rPr>
      <w:rFonts w:ascii="Times New Roman" w:hAnsi="Times New Roman"/>
      <w:kern w:val="0"/>
      <w:szCs w:val="20"/>
    </w:rPr>
  </w:style>
  <w:style w:type="paragraph" w:customStyle="1" w:styleId="125">
    <w:name w:val="正文（缩进）"/>
    <w:basedOn w:val="1"/>
    <w:qFormat/>
    <w:uiPriority w:val="0"/>
    <w:pPr>
      <w:spacing w:before="50" w:after="50"/>
      <w:ind w:firstLine="200" w:firstLineChars="200"/>
    </w:pPr>
    <w:rPr>
      <w:rFonts w:hint="eastAsia" w:ascii="Calibri" w:hAnsi="Calibri"/>
      <w:szCs w:val="21"/>
    </w:rPr>
  </w:style>
  <w:style w:type="paragraph" w:customStyle="1" w:styleId="126">
    <w:name w:val="List Paragraph1"/>
    <w:basedOn w:val="1"/>
    <w:qFormat/>
    <w:uiPriority w:val="0"/>
    <w:pPr>
      <w:ind w:firstLine="420" w:firstLineChars="200"/>
    </w:pPr>
    <w:rPr>
      <w:rFonts w:ascii="Arial" w:hAnsi="Arial" w:eastAsia="宋体" w:cs="Times New Roman"/>
      <w:b w:val="0"/>
      <w:bCs w:val="0"/>
      <w:color w:val="auto"/>
      <w:sz w:val="20"/>
      <w:szCs w:val="24"/>
      <w:lang w:eastAsia="en-US"/>
    </w:rPr>
  </w:style>
  <w:style w:type="paragraph" w:customStyle="1" w:styleId="127">
    <w:name w:val="xl84"/>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sz w:val="18"/>
      <w:szCs w:val="18"/>
    </w:rPr>
  </w:style>
  <w:style w:type="paragraph" w:customStyle="1" w:styleId="128">
    <w:name w:val="标题5"/>
    <w:basedOn w:val="1"/>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29">
    <w:name w:val="xl72"/>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color w:val="auto"/>
      <w:sz w:val="18"/>
      <w:szCs w:val="18"/>
    </w:rPr>
  </w:style>
  <w:style w:type="paragraph" w:customStyle="1" w:styleId="130">
    <w:name w:val="中等深浅网格 1 - 着色 2"/>
    <w:basedOn w:val="1"/>
    <w:qFormat/>
    <w:uiPriority w:val="0"/>
    <w:pPr>
      <w:ind w:firstLine="420" w:firstLineChars="200"/>
    </w:pPr>
  </w:style>
  <w:style w:type="paragraph" w:customStyle="1" w:styleId="131">
    <w:name w:val=" Char Char Char"/>
    <w:basedOn w:val="13"/>
    <w:uiPriority w:val="0"/>
    <w:rPr>
      <w:rFonts w:ascii="Tahoma" w:hAnsi="Tahoma"/>
      <w:sz w:val="24"/>
    </w:rPr>
  </w:style>
  <w:style w:type="paragraph" w:customStyle="1" w:styleId="132">
    <w:name w:val=" Char Char Char Char Char Char Char Char Char Char"/>
    <w:basedOn w:val="13"/>
    <w:uiPriority w:val="0"/>
  </w:style>
  <w:style w:type="paragraph" w:customStyle="1" w:styleId="133">
    <w:name w:val="列表内容"/>
    <w:next w:val="1"/>
    <w:qFormat/>
    <w:uiPriority w:val="0"/>
    <w:pPr>
      <w:tabs>
        <w:tab w:val="left" w:pos="840"/>
      </w:tabs>
      <w:ind w:firstLine="420"/>
    </w:pPr>
    <w:rPr>
      <w:rFonts w:ascii="Arial Unicode MS" w:hAnsi="Arial Unicode MS" w:eastAsia="Arial Unicode MS" w:cs="Arial Unicode MS"/>
      <w:color w:val="000000"/>
      <w:sz w:val="18"/>
      <w:szCs w:val="18"/>
      <w:lang w:val="en-US" w:eastAsia="zh-CN" w:bidi="ar-SA"/>
    </w:rPr>
  </w:style>
  <w:style w:type="paragraph" w:customStyle="1" w:styleId="134">
    <w:name w:val="列出段落2"/>
    <w:basedOn w:val="1"/>
    <w:qFormat/>
    <w:uiPriority w:val="99"/>
    <w:pPr>
      <w:spacing w:line="360" w:lineRule="auto"/>
      <w:ind w:firstLine="420" w:firstLineChars="200"/>
    </w:pPr>
    <w:rPr>
      <w:rFonts w:ascii="等线" w:hAnsi="等线" w:eastAsia="等线" w:cs="等线"/>
      <w:szCs w:val="20"/>
    </w:rPr>
  </w:style>
  <w:style w:type="paragraph" w:styleId="135">
    <w:name w:val="List Paragraph"/>
    <w:basedOn w:val="1"/>
    <w:qFormat/>
    <w:uiPriority w:val="0"/>
    <w:pPr>
      <w:ind w:firstLine="420" w:firstLineChars="200"/>
    </w:pPr>
    <w:rPr>
      <w:rFonts w:ascii="Calibri" w:hAnsi="Calibri" w:eastAsia="宋体" w:cs="Times New Roman"/>
      <w:b w:val="0"/>
      <w:bCs w:val="0"/>
      <w:color w:val="auto"/>
      <w:kern w:val="2"/>
      <w:szCs w:val="22"/>
    </w:rPr>
  </w:style>
  <w:style w:type="paragraph" w:customStyle="1" w:styleId="136">
    <w:name w:val="正文 A"/>
    <w:qFormat/>
    <w:uiPriority w:val="0"/>
    <w:pPr>
      <w:widowControl w:val="0"/>
      <w:jc w:val="both"/>
    </w:pPr>
    <w:rPr>
      <w:rFonts w:ascii="Arial Unicode MS" w:hAnsi="Arial Unicode MS" w:eastAsia="Arial Unicode MS" w:cs="Arial Unicode MS"/>
      <w:color w:val="000000"/>
      <w:sz w:val="21"/>
      <w:szCs w:val="21"/>
      <w:lang w:val="en-US" w:eastAsia="zh-CN" w:bidi="ar-SA"/>
    </w:rPr>
  </w:style>
  <w:style w:type="paragraph" w:customStyle="1" w:styleId="137">
    <w:name w:val="正文－恩普"/>
    <w:basedOn w:val="8"/>
    <w:uiPriority w:val="0"/>
    <w:pPr>
      <w:widowControl/>
      <w:spacing w:before="100" w:beforeLines="0" w:beforeAutospacing="1" w:after="100" w:afterLines="50" w:afterAutospacing="1" w:line="360" w:lineRule="auto"/>
      <w:ind w:firstLine="480"/>
      <w:jc w:val="left"/>
    </w:pPr>
    <w:rPr>
      <w:kern w:val="0"/>
      <w:sz w:val="24"/>
      <w:szCs w:val="20"/>
    </w:rPr>
  </w:style>
  <w:style w:type="paragraph" w:customStyle="1" w:styleId="138">
    <w:name w:val="_Style 19"/>
    <w:basedOn w:val="1"/>
    <w:uiPriority w:val="0"/>
  </w:style>
  <w:style w:type="paragraph" w:customStyle="1" w:styleId="139">
    <w:name w:val="xl73"/>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center"/>
      <w:textAlignment w:val="top"/>
    </w:pPr>
    <w:rPr>
      <w:rFonts w:ascii="宋体" w:eastAsia="宋体"/>
      <w:b w:val="0"/>
      <w:bCs w:val="0"/>
      <w:color w:val="auto"/>
      <w:sz w:val="18"/>
      <w:szCs w:val="18"/>
    </w:rPr>
  </w:style>
  <w:style w:type="paragraph" w:customStyle="1" w:styleId="140">
    <w:name w:val="No Spacing"/>
    <w:qFormat/>
    <w:uiPriority w:val="99"/>
    <w:pPr>
      <w:widowControl w:val="0"/>
      <w:jc w:val="both"/>
    </w:pPr>
    <w:rPr>
      <w:rFonts w:ascii="仿宋_GB2312" w:hAnsi="宋体" w:eastAsia="仿宋_GB2312" w:cs="宋体"/>
      <w:b/>
      <w:bCs/>
      <w:color w:val="000000"/>
      <w:sz w:val="21"/>
      <w:szCs w:val="21"/>
      <w:lang w:val="en-US" w:eastAsia="zh-CN" w:bidi="ar-SA"/>
    </w:rPr>
  </w:style>
  <w:style w:type="paragraph" w:customStyle="1" w:styleId="141">
    <w:name w:val="样式 宋体 小四 首行缩进:  0.93 厘米 段前: 11.15 磅 段后: 11.15 磅1"/>
    <w:basedOn w:val="1"/>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42">
    <w:name w:val="样式1"/>
    <w:basedOn w:val="2"/>
    <w:uiPriority w:val="0"/>
    <w:pPr>
      <w:numPr>
        <w:ilvl w:val="0"/>
        <w:numId w:val="0"/>
      </w:numPr>
      <w:tabs>
        <w:tab w:val="left" w:pos="2340"/>
        <w:tab w:val="left" w:pos="2700"/>
        <w:tab w:val="left" w:pos="2880"/>
        <w:tab w:val="left" w:pos="3060"/>
        <w:tab w:val="left" w:pos="3240"/>
        <w:tab w:val="left" w:pos="3420"/>
        <w:tab w:val="left" w:pos="3780"/>
        <w:tab w:val="clear" w:pos="576"/>
      </w:tabs>
      <w:spacing w:before="120" w:beforeLines="0" w:after="120" w:afterLines="0" w:line="360" w:lineRule="auto"/>
    </w:pPr>
    <w:rPr>
      <w:rFonts w:eastAsia="Arial" w:cs="Times New Roman"/>
      <w:b w:val="0"/>
      <w:bCs w:val="0"/>
      <w:spacing w:val="0"/>
      <w:kern w:val="2"/>
    </w:rPr>
  </w:style>
  <w:style w:type="paragraph" w:customStyle="1" w:styleId="143">
    <w:name w:val="正文缩进1"/>
    <w:basedOn w:val="1"/>
    <w:qFormat/>
    <w:uiPriority w:val="0"/>
    <w:pPr>
      <w:spacing w:line="360" w:lineRule="auto"/>
      <w:ind w:firstLine="454"/>
      <w:jc w:val="left"/>
    </w:pPr>
    <w:rPr>
      <w:sz w:val="24"/>
    </w:rPr>
  </w:style>
  <w:style w:type="paragraph" w:customStyle="1" w:styleId="144">
    <w:name w:val="xl78"/>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sz w:val="18"/>
      <w:szCs w:val="18"/>
    </w:rPr>
  </w:style>
  <w:style w:type="paragraph" w:customStyle="1" w:styleId="145">
    <w:name w:val="正文－5"/>
    <w:uiPriority w:val="0"/>
    <w:pPr>
      <w:widowControl w:val="0"/>
      <w:jc w:val="both"/>
    </w:pPr>
    <w:rPr>
      <w:rFonts w:ascii="宋体" w:hAnsi="宋体"/>
      <w:kern w:val="2"/>
      <w:sz w:val="24"/>
      <w:szCs w:val="24"/>
      <w:lang w:val="en-US" w:eastAsia="zh-CN" w:bidi="ar-SA"/>
    </w:rPr>
  </w:style>
  <w:style w:type="paragraph" w:customStyle="1" w:styleId="146">
    <w:name w:val="reader-word-layer reader-word-s5-3"/>
    <w:basedOn w:val="1"/>
    <w:uiPriority w:val="0"/>
    <w:pPr>
      <w:widowControl/>
      <w:spacing w:before="100" w:beforeLines="0" w:beforeAutospacing="1" w:after="100" w:afterLines="0" w:afterAutospacing="1"/>
      <w:jc w:val="left"/>
    </w:pPr>
    <w:rPr>
      <w:rFonts w:ascii="宋体" w:eastAsia="宋体"/>
      <w:b w:val="0"/>
      <w:bCs w:val="0"/>
      <w:color w:val="auto"/>
      <w:sz w:val="24"/>
      <w:szCs w:val="24"/>
    </w:rPr>
  </w:style>
  <w:style w:type="paragraph" w:customStyle="1" w:styleId="147">
    <w:name w:val="空四正文"/>
    <w:basedOn w:val="1"/>
    <w:qFormat/>
    <w:uiPriority w:val="0"/>
    <w:pPr>
      <w:ind w:firstLine="480"/>
    </w:pPr>
    <w:rPr>
      <w:rFonts w:eastAsia="宋体"/>
      <w:sz w:val="28"/>
    </w:rPr>
  </w:style>
  <w:style w:type="paragraph" w:customStyle="1" w:styleId="148">
    <w:name w:val="xl83"/>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color w:val="auto"/>
      <w:sz w:val="18"/>
      <w:szCs w:val="18"/>
    </w:rPr>
  </w:style>
  <w:style w:type="paragraph" w:customStyle="1" w:styleId="149">
    <w:name w:val="xl80"/>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50">
    <w:name w:val="小正文"/>
    <w:basedOn w:val="1"/>
    <w:qFormat/>
    <w:uiPriority w:val="0"/>
    <w:pPr>
      <w:widowControl/>
      <w:adjustRightInd w:val="0"/>
      <w:snapToGrid w:val="0"/>
      <w:ind w:firstLine="480"/>
      <w:jc w:val="left"/>
    </w:pPr>
    <w:rPr>
      <w:rFonts w:ascii="Calibri" w:eastAsia="宋体"/>
    </w:rPr>
  </w:style>
  <w:style w:type="paragraph" w:customStyle="1" w:styleId="151">
    <w:name w:val="xl79"/>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52">
    <w:name w:val="圆形字体"/>
    <w:basedOn w:val="1"/>
    <w:qFormat/>
    <w:uiPriority w:val="0"/>
    <w:pPr>
      <w:numPr>
        <w:ilvl w:val="0"/>
        <w:numId w:val="1"/>
      </w:numPr>
      <w:ind w:firstLine="0" w:firstLineChars="0"/>
    </w:pPr>
    <w:rPr>
      <w:rFonts w:hAnsi="Arial" w:eastAsia="仿宋" w:cs="Times New Roman"/>
      <w:color w:val="000000"/>
      <w:sz w:val="28"/>
      <w:szCs w:val="24"/>
      <w:lang w:val="zh-CN" w:eastAsia="zh-CN"/>
    </w:rPr>
  </w:style>
  <w:style w:type="paragraph" w:customStyle="1" w:styleId="153">
    <w:name w:val="xl68"/>
    <w:basedOn w:val="1"/>
    <w:uiPriority w:val="0"/>
    <w:pPr>
      <w:widowControl/>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54">
    <w:name w:val="*正文"/>
    <w:basedOn w:val="1"/>
    <w:qFormat/>
    <w:uiPriority w:val="0"/>
    <w:pPr>
      <w:ind w:firstLine="480"/>
      <w:jc w:val="left"/>
    </w:pPr>
    <w:rPr>
      <w:rFonts w:hAnsi="宋体"/>
      <w:szCs w:val="21"/>
    </w:rPr>
  </w:style>
  <w:style w:type="paragraph" w:customStyle="1" w:styleId="155">
    <w:name w:val="font6"/>
    <w:basedOn w:val="1"/>
    <w:uiPriority w:val="0"/>
    <w:pPr>
      <w:widowControl/>
      <w:spacing w:before="100" w:beforeLines="0" w:beforeAutospacing="1" w:after="100" w:afterLines="0" w:afterAutospacing="1"/>
      <w:jc w:val="left"/>
    </w:pPr>
    <w:rPr>
      <w:rFonts w:ascii="Verdana" w:hAnsi="Verdana" w:eastAsia="宋体"/>
      <w:b w:val="0"/>
      <w:bCs w:val="0"/>
      <w:color w:val="auto"/>
      <w:sz w:val="16"/>
      <w:szCs w:val="16"/>
    </w:rPr>
  </w:style>
  <w:style w:type="paragraph" w:customStyle="1" w:styleId="156">
    <w:name w:val="xl55"/>
    <w:basedOn w:val="1"/>
    <w:uiPriority w:val="0"/>
    <w:pPr>
      <w:widowControl/>
      <w:spacing w:before="100" w:beforeAutospacing="1" w:after="100" w:afterAutospacing="1"/>
      <w:jc w:val="center"/>
      <w:textAlignment w:val="center"/>
    </w:pPr>
    <w:rPr>
      <w:rFonts w:ascii="Arial Unicode MS" w:hAnsi="Arial Unicode MS" w:eastAsia="宋体" w:cs="Times New Roman"/>
      <w:color w:val="auto"/>
      <w:sz w:val="24"/>
      <w:szCs w:val="24"/>
    </w:rPr>
  </w:style>
  <w:style w:type="paragraph" w:customStyle="1" w:styleId="157">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center"/>
      <w:textAlignment w:val="top"/>
    </w:pPr>
    <w:rPr>
      <w:rFonts w:ascii="宋体" w:eastAsia="宋体"/>
      <w:b w:val="0"/>
      <w:bCs w:val="0"/>
      <w:color w:val="auto"/>
      <w:sz w:val="18"/>
      <w:szCs w:val="18"/>
    </w:rPr>
  </w:style>
  <w:style w:type="paragraph" w:customStyle="1" w:styleId="158">
    <w:name w:val=" Char1 Char Char Char"/>
    <w:basedOn w:val="1"/>
    <w:uiPriority w:val="0"/>
    <w:rPr>
      <w:rFonts w:hAnsi="Times New Roman" w:cs="Times New Roman"/>
      <w:bCs w:val="0"/>
      <w:color w:val="auto"/>
      <w:kern w:val="2"/>
      <w:sz w:val="32"/>
      <w:szCs w:val="32"/>
    </w:rPr>
  </w:style>
  <w:style w:type="paragraph" w:customStyle="1" w:styleId="159">
    <w:name w:val="方案正文"/>
    <w:basedOn w:val="1"/>
    <w:qFormat/>
    <w:uiPriority w:val="0"/>
    <w:pPr>
      <w:spacing w:line="360" w:lineRule="auto"/>
      <w:ind w:firstLine="200" w:firstLineChars="200"/>
    </w:pPr>
    <w:rPr>
      <w:rFonts w:ascii="Century Gothic" w:hAnsi="Century Gothic"/>
      <w:szCs w:val="28"/>
    </w:rPr>
  </w:style>
  <w:style w:type="paragraph" w:customStyle="1" w:styleId="160">
    <w:name w:val="标题 61"/>
    <w:basedOn w:val="1"/>
    <w:uiPriority w:val="0"/>
    <w:pPr>
      <w:widowControl/>
      <w:jc w:val="left"/>
      <w:outlineLvl w:val="6"/>
    </w:pPr>
    <w:rPr>
      <w:rFonts w:ascii="宋体" w:eastAsia="宋体"/>
      <w:b w:val="0"/>
      <w:bCs w:val="0"/>
      <w:color w:val="00569B"/>
    </w:rPr>
  </w:style>
  <w:style w:type="paragraph" w:customStyle="1" w:styleId="161">
    <w:name w:val=" Char Char Char Char Char Char Char Char Char Char Char Char"/>
    <w:basedOn w:val="1"/>
    <w:uiPriority w:val="0"/>
    <w:pPr>
      <w:spacing w:line="300" w:lineRule="auto"/>
    </w:pPr>
    <w:rPr>
      <w:rFonts w:ascii="宋体" w:eastAsia="宋体" w:cs="Times New Roman"/>
      <w:spacing w:val="8"/>
      <w:sz w:val="24"/>
      <w:szCs w:val="24"/>
    </w:rPr>
  </w:style>
  <w:style w:type="paragraph" w:customStyle="1" w:styleId="162">
    <w:name w:val="默认段落字体 Para Char Char Char Char Char Char Char Char Char1 Char Char Char Char Char Char Char"/>
    <w:basedOn w:val="13"/>
    <w:uiPriority w:val="0"/>
    <w:rPr>
      <w:rFonts w:ascii="Tahoma" w:hAnsi="Tahoma"/>
      <w:sz w:val="24"/>
    </w:rPr>
  </w:style>
  <w:style w:type="paragraph" w:customStyle="1" w:styleId="163">
    <w:name w:val="列表段落1"/>
    <w:basedOn w:val="1"/>
    <w:qFormat/>
    <w:uiPriority w:val="34"/>
    <w:pPr>
      <w:ind w:firstLine="420"/>
    </w:pPr>
    <w:rPr>
      <w:rFonts w:eastAsia="宋体" w:cs="黑体"/>
      <w:sz w:val="21"/>
      <w:szCs w:val="22"/>
    </w:rPr>
  </w:style>
  <w:style w:type="paragraph" w:customStyle="1" w:styleId="164">
    <w:name w:val=" Char Char Char Char Char Char Char"/>
    <w:basedOn w:val="1"/>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65">
    <w:name w:val="列出段落1"/>
    <w:basedOn w:val="1"/>
    <w:qFormat/>
    <w:uiPriority w:val="34"/>
    <w:pPr>
      <w:spacing w:line="240" w:lineRule="auto"/>
      <w:ind w:firstLine="420"/>
    </w:pPr>
    <w:rPr>
      <w:rFonts w:ascii="Times New Roman" w:hAnsi="Times New Roman" w:cs="Times New Roman"/>
      <w:sz w:val="21"/>
      <w:szCs w:val="20"/>
    </w:rPr>
  </w:style>
  <w:style w:type="paragraph" w:customStyle="1" w:styleId="166">
    <w:name w:val=" Char2"/>
    <w:basedOn w:val="1"/>
    <w:uiPriority w:val="0"/>
    <w:rPr>
      <w:rFonts w:ascii="仿宋_GB2312" w:eastAsia="仿宋_GB2312"/>
      <w:b w:val="0"/>
      <w:sz w:val="32"/>
      <w:szCs w:val="32"/>
    </w:rPr>
  </w:style>
  <w:style w:type="paragraph" w:customStyle="1" w:styleId="167">
    <w:name w:val=" Char Char Char Char Char Char Char Char Char Char Char Char Char"/>
    <w:basedOn w:val="1"/>
    <w:uiPriority w:val="0"/>
  </w:style>
  <w:style w:type="paragraph" w:customStyle="1" w:styleId="168">
    <w:name w:val="xl69"/>
    <w:basedOn w:val="1"/>
    <w:uiPriority w:val="0"/>
    <w:pPr>
      <w:widowControl/>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69">
    <w:name w:val="xl87"/>
    <w:basedOn w:val="1"/>
    <w:uiPriority w:val="0"/>
    <w:pPr>
      <w:widowControl/>
      <w:pBdr>
        <w:left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70">
    <w:name w:val="xl88"/>
    <w:basedOn w:val="1"/>
    <w:uiPriority w:val="0"/>
    <w:pPr>
      <w:widowControl/>
      <w:pBdr>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71">
    <w:name w:val=" Char Char7 Char"/>
    <w:basedOn w:val="1"/>
    <w:uiPriority w:val="0"/>
    <w:pPr>
      <w:tabs>
        <w:tab w:val="left" w:pos="425"/>
      </w:tabs>
      <w:ind w:left="420" w:leftChars="200" w:firstLine="270" w:firstLineChars="150"/>
    </w:pPr>
    <w:rPr>
      <w:rFonts w:ascii="宋体" w:eastAsia="宋体" w:cs="Arial"/>
      <w:b w:val="0"/>
      <w:bCs w:val="0"/>
      <w:color w:val="5E5E5E"/>
    </w:rPr>
  </w:style>
  <w:style w:type="paragraph" w:customStyle="1" w:styleId="172">
    <w:name w:val="xl74"/>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sz w:val="18"/>
      <w:szCs w:val="18"/>
    </w:rPr>
  </w:style>
  <w:style w:type="paragraph" w:customStyle="1" w:styleId="173">
    <w:name w:val="Char1"/>
    <w:basedOn w:val="1"/>
    <w:uiPriority w:val="0"/>
    <w:rPr>
      <w:rFonts w:hAnsi="Times New Roman" w:cs="Times New Roman"/>
      <w:bCs w:val="0"/>
      <w:color w:val="auto"/>
      <w:kern w:val="2"/>
      <w:sz w:val="32"/>
      <w:szCs w:val="32"/>
    </w:rPr>
  </w:style>
  <w:style w:type="paragraph" w:customStyle="1" w:styleId="174">
    <w:name w:val="font5"/>
    <w:basedOn w:val="1"/>
    <w:uiPriority w:val="0"/>
    <w:pPr>
      <w:widowControl/>
      <w:spacing w:before="100" w:beforeLines="0" w:beforeAutospacing="1" w:after="100" w:afterLines="0" w:afterAutospacing="1"/>
      <w:jc w:val="left"/>
    </w:pPr>
    <w:rPr>
      <w:rFonts w:ascii="宋体" w:eastAsia="宋体"/>
      <w:b w:val="0"/>
      <w:bCs w:val="0"/>
      <w:color w:val="auto"/>
      <w:sz w:val="18"/>
      <w:szCs w:val="18"/>
    </w:rPr>
  </w:style>
  <w:style w:type="paragraph" w:customStyle="1" w:styleId="175">
    <w:name w:val="xl70"/>
    <w:basedOn w:val="1"/>
    <w:uiPriority w:val="0"/>
    <w:pPr>
      <w:widowControl/>
      <w:spacing w:before="100" w:beforeLines="0" w:beforeAutospacing="1" w:after="100" w:afterLines="0" w:afterAutospacing="1"/>
      <w:jc w:val="center"/>
      <w:textAlignment w:val="top"/>
    </w:pPr>
    <w:rPr>
      <w:rFonts w:ascii="宋体" w:eastAsia="宋体"/>
      <w:b w:val="0"/>
      <w:bCs w:val="0"/>
      <w:color w:val="auto"/>
      <w:sz w:val="18"/>
      <w:szCs w:val="18"/>
    </w:rPr>
  </w:style>
  <w:style w:type="paragraph" w:customStyle="1" w:styleId="176">
    <w:name w:val="pa-2"/>
    <w:basedOn w:val="1"/>
    <w:uiPriority w:val="0"/>
    <w:pPr>
      <w:widowControl/>
      <w:spacing w:line="240" w:lineRule="atLeast"/>
      <w:ind w:firstLine="440"/>
    </w:pPr>
    <w:rPr>
      <w:rFonts w:ascii="宋体" w:eastAsia="宋体"/>
      <w:b w:val="0"/>
      <w:bCs w:val="0"/>
      <w:color w:val="auto"/>
      <w:sz w:val="24"/>
      <w:szCs w:val="24"/>
    </w:rPr>
  </w:style>
  <w:style w:type="paragraph" w:customStyle="1" w:styleId="177">
    <w:name w:val="GP正文(无首行缩进)"/>
    <w:qFormat/>
    <w:uiPriority w:val="0"/>
    <w:pPr>
      <w:widowControl w:val="0"/>
      <w:spacing w:line="360" w:lineRule="auto"/>
    </w:pPr>
    <w:rPr>
      <w:kern w:val="2"/>
      <w:sz w:val="24"/>
      <w:szCs w:val="21"/>
      <w:lang w:val="en-US" w:eastAsia="zh-CN" w:bidi="ar-SA"/>
    </w:rPr>
  </w:style>
  <w:style w:type="paragraph" w:customStyle="1" w:styleId="178">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79">
    <w:name w:val="List Paragraph"/>
    <w:basedOn w:val="1"/>
    <w:uiPriority w:val="0"/>
    <w:pPr>
      <w:ind w:firstLine="420" w:firstLineChars="200"/>
    </w:pPr>
    <w:rPr>
      <w:rFonts w:cs="仿宋_GB2312"/>
    </w:rPr>
  </w:style>
  <w:style w:type="paragraph" w:customStyle="1" w:styleId="180">
    <w:name w:val="xl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81">
    <w:name w:val="font7"/>
    <w:basedOn w:val="1"/>
    <w:uiPriority w:val="0"/>
    <w:pPr>
      <w:widowControl/>
      <w:spacing w:before="100" w:beforeLines="0" w:beforeAutospacing="1" w:after="100" w:afterLines="0" w:afterAutospacing="1"/>
      <w:jc w:val="left"/>
    </w:pPr>
    <w:rPr>
      <w:rFonts w:ascii="宋体" w:eastAsia="宋体"/>
      <w:b w:val="0"/>
      <w:bCs w:val="0"/>
      <w:sz w:val="18"/>
      <w:szCs w:val="18"/>
    </w:rPr>
  </w:style>
  <w:style w:type="paragraph" w:customStyle="1" w:styleId="18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center"/>
      <w:textAlignment w:val="top"/>
    </w:pPr>
    <w:rPr>
      <w:rFonts w:ascii="宋体" w:eastAsia="宋体"/>
      <w:color w:val="auto"/>
      <w:sz w:val="18"/>
      <w:szCs w:val="18"/>
    </w:rPr>
  </w:style>
  <w:style w:type="paragraph" w:customStyle="1" w:styleId="183">
    <w:name w:val="Char"/>
    <w:basedOn w:val="1"/>
    <w:uiPriority w:val="0"/>
    <w:rPr>
      <w:rFonts w:hAnsi="Times New Roman" w:cs="Times New Roman"/>
      <w:bCs w:val="0"/>
      <w:color w:val="auto"/>
      <w:kern w:val="2"/>
      <w:sz w:val="32"/>
      <w:szCs w:val="32"/>
    </w:rPr>
  </w:style>
  <w:style w:type="paragraph" w:customStyle="1" w:styleId="184">
    <w:name w:val="Body Text(ch)"/>
    <w:basedOn w:val="1"/>
    <w:next w:val="16"/>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85">
    <w:name w:val="表内文字"/>
    <w:basedOn w:val="1"/>
    <w:uiPriority w:val="0"/>
    <w:pPr>
      <w:spacing w:line="500" w:lineRule="atLeast"/>
      <w:jc w:val="center"/>
    </w:pPr>
    <w:rPr>
      <w:rFonts w:ascii="Arial" w:hAnsi="Arial" w:eastAsia="楷体_GB2312" w:cs="Arial"/>
      <w:b w:val="0"/>
      <w:bCs w:val="0"/>
      <w:color w:val="auto"/>
      <w:kern w:val="2"/>
      <w:sz w:val="28"/>
      <w:szCs w:val="24"/>
    </w:rPr>
  </w:style>
  <w:style w:type="paragraph" w:customStyle="1" w:styleId="186">
    <w:name w:val="xl82"/>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FF0000"/>
      <w:sz w:val="18"/>
      <w:szCs w:val="18"/>
    </w:rPr>
  </w:style>
  <w:style w:type="paragraph" w:customStyle="1" w:styleId="187">
    <w:name w:val="无间隔1"/>
    <w:basedOn w:val="1"/>
    <w:qFormat/>
    <w:uiPriority w:val="0"/>
    <w:rPr>
      <w:rFonts w:ascii="Calibri" w:hAnsi="Calibri" w:eastAsia="宋体"/>
      <w:b w:val="0"/>
      <w:bCs w:val="0"/>
      <w:color w:val="auto"/>
      <w:kern w:val="2"/>
    </w:rPr>
  </w:style>
  <w:style w:type="paragraph" w:customStyle="1" w:styleId="188">
    <w:name w:val="表格正文"/>
    <w:basedOn w:val="1"/>
    <w:uiPriority w:val="0"/>
    <w:pPr>
      <w:adjustRightInd w:val="0"/>
      <w:snapToGrid w:val="0"/>
      <w:spacing w:before="60" w:beforeLines="0" w:after="60" w:afterLines="0"/>
      <w:jc w:val="center"/>
      <w:textAlignment w:val="baseline"/>
    </w:pPr>
    <w:rPr>
      <w:rFonts w:ascii="Times New Roman" w:hAnsi="Times New Roman" w:eastAsia="宋体" w:cs="Times New Roman"/>
      <w:b w:val="0"/>
      <w:bCs w:val="0"/>
      <w:color w:val="auto"/>
      <w:sz w:val="24"/>
      <w:szCs w:val="20"/>
    </w:rPr>
  </w:style>
  <w:style w:type="paragraph" w:customStyle="1" w:styleId="189">
    <w:name w:val=" Char"/>
    <w:basedOn w:val="1"/>
    <w:uiPriority w:val="0"/>
    <w:rPr>
      <w:rFonts w:ascii="Times New Roman" w:hAnsi="Times New Roman" w:eastAsia="宋体" w:cs="Times New Roman"/>
      <w:b w:val="0"/>
      <w:bCs w:val="0"/>
      <w:color w:val="auto"/>
      <w:kern w:val="2"/>
      <w:szCs w:val="20"/>
    </w:rPr>
  </w:style>
  <w:style w:type="paragraph" w:customStyle="1" w:styleId="190">
    <w:name w:val="2 heading"/>
    <w:basedOn w:val="1"/>
    <w:qFormat/>
    <w:uiPriority w:val="0"/>
    <w:pPr>
      <w:widowControl/>
      <w:numPr>
        <w:ilvl w:val="0"/>
        <w:numId w:val="2"/>
      </w:numPr>
      <w:ind w:left="360"/>
      <w:jc w:val="left"/>
    </w:pPr>
    <w:rPr>
      <w:rFonts w:ascii="Lucida Sans" w:hAnsi="Lucida Sans" w:eastAsia="汉仪书宋一简" w:cs="Tahoma"/>
      <w:sz w:val="22"/>
      <w:szCs w:val="21"/>
    </w:rPr>
  </w:style>
  <w:style w:type="paragraph" w:customStyle="1" w:styleId="191">
    <w:name w:val="xl90"/>
    <w:basedOn w:val="1"/>
    <w:uiPriority w:val="0"/>
    <w:pPr>
      <w:widowControl/>
      <w:pBdr>
        <w:top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sz w:val="18"/>
      <w:szCs w:val="18"/>
    </w:rPr>
  </w:style>
  <w:style w:type="paragraph" w:customStyle="1" w:styleId="192">
    <w:name w:val="xl75"/>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Lines="0" w:beforeAutospacing="1" w:after="100" w:afterLines="0" w:afterAutospacing="1"/>
      <w:jc w:val="left"/>
      <w:textAlignment w:val="top"/>
    </w:pPr>
    <w:rPr>
      <w:rFonts w:ascii="宋体" w:eastAsia="宋体"/>
      <w:b w:val="0"/>
      <w:bCs w:val="0"/>
      <w:color w:val="auto"/>
      <w:sz w:val="18"/>
      <w:szCs w:val="18"/>
    </w:rPr>
  </w:style>
  <w:style w:type="paragraph" w:customStyle="1" w:styleId="193">
    <w:name w:val="Body text|2"/>
    <w:basedOn w:val="1"/>
    <w:qFormat/>
    <w:uiPriority w:val="0"/>
    <w:rPr>
      <w:sz w:val="18"/>
      <w:szCs w:val="18"/>
    </w:rPr>
  </w:style>
  <w:style w:type="paragraph" w:customStyle="1" w:styleId="194">
    <w:name w:val="Body text|1"/>
    <w:basedOn w:val="1"/>
    <w:uiPriority w:val="0"/>
    <w:pPr>
      <w:spacing w:after="160" w:line="480" w:lineRule="auto"/>
    </w:pPr>
    <w:rPr>
      <w:rFonts w:ascii="宋体" w:hAnsi="宋体" w:eastAsia="宋体" w:cs="宋体"/>
      <w:sz w:val="17"/>
      <w:szCs w:val="17"/>
      <w:lang w:val="zh-TW" w:eastAsia="zh-TW" w:bidi="zh-TW"/>
    </w:rPr>
  </w:style>
  <w:style w:type="table" w:customStyle="1" w:styleId="195">
    <w:name w:val="TableGrid"/>
    <w:qFormat/>
    <w:uiPriority w:val="0"/>
    <w:rPr>
      <w:lang w:val="en-US" w:eastAsia="zh-CN" w:bidi="ar-SA"/>
    </w:rPr>
    <w:tblPr>
      <w:tblStyle w:val="38"/>
      <w:tblCellMar>
        <w:top w:w="0" w:type="dxa"/>
        <w:left w:w="0" w:type="dxa"/>
        <w:bottom w:w="0" w:type="dxa"/>
        <w:right w:w="0" w:type="dxa"/>
      </w:tblCellMar>
    </w:tblPr>
  </w:style>
  <w:style w:type="table" w:customStyle="1" w:styleId="196">
    <w:name w:val="Table Normal"/>
    <w:qFormat/>
    <w:uiPriority w:val="0"/>
    <w:rPr>
      <w:rFonts w:eastAsia="Arial Unicode MS"/>
      <w:lang w:val="en-US" w:eastAsia="zh-CN" w:bidi="ar-SA"/>
    </w:rPr>
    <w:tblPr>
      <w:tblStyle w:val="38"/>
      <w:tblCellMar>
        <w:top w:w="0" w:type="dxa"/>
        <w:left w:w="0" w:type="dxa"/>
        <w:bottom w:w="0" w:type="dxa"/>
        <w:right w:w="0" w:type="dxa"/>
      </w:tblCellMar>
    </w:tbl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53599</Words>
  <Characters>57789</Characters>
  <Lines>424</Lines>
  <Paragraphs>119</Paragraphs>
  <TotalTime>74</TotalTime>
  <ScaleCrop>false</ScaleCrop>
  <LinksUpToDate>false</LinksUpToDate>
  <CharactersWithSpaces>59758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2017-12-06T01:33:00Z</dcterms:created>
  <dc:creator>微软用户</dc:creator>
  <cp:lastModifiedBy>WPS_1701756769</cp:lastModifiedBy>
  <cp:lastPrinted>2017-12-06T05:10:00Z</cp:lastPrinted>
  <dcterms:modified xsi:type="dcterms:W3CDTF">2024-02-22T10:26:49Z</dcterms:modified>
  <cp:revision>5</cp:revision>
  <dc:title>玉 环 县 政 府 采 购 中 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A29446BD2F984CB080F7FDE7F6445324_13</vt:lpwstr>
  </property>
</Properties>
</file>